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AA" w:rsidRDefault="000063AA" w:rsidP="00005F7E"/>
    <w:p w:rsidR="00E73D5C" w:rsidRDefault="00E73D5C" w:rsidP="00005F7E"/>
    <w:p w:rsidR="00E73D5C" w:rsidRDefault="00E73D5C" w:rsidP="00005F7E"/>
    <w:p w:rsidR="00E73D5C" w:rsidRDefault="00E73D5C" w:rsidP="00005F7E"/>
    <w:p w:rsidR="00E73D5C" w:rsidRDefault="00E73D5C" w:rsidP="00005F7E"/>
    <w:p w:rsidR="0085051A" w:rsidRPr="002B3281" w:rsidRDefault="0085051A" w:rsidP="009643ED">
      <w:pPr>
        <w:pStyle w:val="BodyText"/>
        <w:rPr>
          <w:b w:val="0"/>
        </w:rPr>
      </w:pPr>
    </w:p>
    <w:p w:rsidR="009025EE" w:rsidRPr="008D1441" w:rsidRDefault="009025EE" w:rsidP="009025EE">
      <w:pPr>
        <w:jc w:val="both"/>
        <w:rPr>
          <w:rFonts w:asciiTheme="minorHAnsi" w:hAnsiTheme="minorHAnsi"/>
        </w:rPr>
      </w:pPr>
      <w:r w:rsidRPr="008D1441">
        <w:rPr>
          <w:rFonts w:asciiTheme="minorHAnsi" w:hAnsiTheme="minorHAnsi"/>
        </w:rPr>
        <w:t xml:space="preserve">I am pleased to inform you that KCDC is accepting your </w:t>
      </w:r>
      <w:r w:rsidR="009643ED">
        <w:rPr>
          <w:rFonts w:asciiTheme="minorHAnsi" w:hAnsiTheme="minorHAnsi"/>
        </w:rPr>
        <w:t>offer</w:t>
      </w:r>
      <w:r w:rsidRPr="008D1441">
        <w:rPr>
          <w:rFonts w:asciiTheme="minorHAnsi" w:hAnsiTheme="minorHAnsi"/>
        </w:rPr>
        <w:t xml:space="preserve"> for the solicitation described below.   </w:t>
      </w:r>
      <w:r w:rsidR="009643ED">
        <w:rPr>
          <w:rFonts w:asciiTheme="minorHAnsi" w:hAnsiTheme="minorHAnsi"/>
        </w:rPr>
        <w:t xml:space="preserve">Please review this </w:t>
      </w:r>
      <w:r w:rsidR="009643ED" w:rsidRPr="008D1441">
        <w:rPr>
          <w:rFonts w:asciiTheme="minorHAnsi" w:hAnsiTheme="minorHAnsi"/>
        </w:rPr>
        <w:t>information, sign this document indicating your concurrence and return it to me.</w:t>
      </w:r>
    </w:p>
    <w:p w:rsidR="009025EE" w:rsidRPr="008D1441" w:rsidRDefault="009025EE" w:rsidP="009025EE">
      <w:pPr>
        <w:jc w:val="both"/>
        <w:rPr>
          <w:rFonts w:asciiTheme="minorHAnsi" w:hAnsiTheme="minorHAnsi"/>
        </w:rPr>
      </w:pPr>
    </w:p>
    <w:tbl>
      <w:tblPr>
        <w:tblW w:w="517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6389"/>
      </w:tblGrid>
      <w:tr w:rsidR="00CC1420" w:rsidRPr="00681AF6" w:rsidTr="000F38E0">
        <w:trPr>
          <w:trHeight w:val="28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C1420" w:rsidRPr="00681AF6" w:rsidRDefault="00CC1420" w:rsidP="00CC1420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General Information</w:t>
            </w:r>
          </w:p>
        </w:tc>
      </w:tr>
      <w:tr w:rsidR="00527140" w:rsidRPr="00681AF6" w:rsidTr="0017196D"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527140" w:rsidRPr="00681AF6" w:rsidRDefault="00527140" w:rsidP="0017196D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Date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527140" w:rsidRPr="00681AF6" w:rsidRDefault="00381957" w:rsidP="00F43233">
            <w:pPr>
              <w:rPr>
                <w:rFonts w:asciiTheme="minorHAnsi" w:hAnsiTheme="minorHAnsi"/>
                <w:iCs/>
              </w:rPr>
            </w:pPr>
            <w:r w:rsidRPr="00681AF6">
              <w:rPr>
                <w:rFonts w:asciiTheme="minorHAnsi" w:hAnsiTheme="minorHAnsi"/>
                <w:iCs/>
              </w:rPr>
              <w:t>0</w:t>
            </w:r>
            <w:r w:rsidR="00F43233">
              <w:rPr>
                <w:rFonts w:asciiTheme="minorHAnsi" w:hAnsiTheme="minorHAnsi"/>
                <w:iCs/>
              </w:rPr>
              <w:t>9</w:t>
            </w:r>
            <w:r w:rsidR="00837CC8" w:rsidRPr="00681AF6">
              <w:rPr>
                <w:rFonts w:asciiTheme="minorHAnsi" w:hAnsiTheme="minorHAnsi"/>
                <w:iCs/>
              </w:rPr>
              <w:t>-</w:t>
            </w:r>
            <w:r w:rsidR="00F43233">
              <w:rPr>
                <w:rFonts w:asciiTheme="minorHAnsi" w:hAnsiTheme="minorHAnsi"/>
                <w:iCs/>
              </w:rPr>
              <w:t>1</w:t>
            </w:r>
            <w:r w:rsidR="00714D5A">
              <w:rPr>
                <w:rFonts w:asciiTheme="minorHAnsi" w:hAnsiTheme="minorHAnsi"/>
                <w:iCs/>
              </w:rPr>
              <w:t>1</w:t>
            </w:r>
            <w:r w:rsidR="00837CC8" w:rsidRPr="00681AF6">
              <w:rPr>
                <w:rFonts w:asciiTheme="minorHAnsi" w:hAnsiTheme="minorHAnsi"/>
                <w:iCs/>
              </w:rPr>
              <w:t>-14</w:t>
            </w:r>
          </w:p>
        </w:tc>
      </w:tr>
      <w:tr w:rsidR="00DB7DC6" w:rsidRPr="00681AF6" w:rsidTr="0017196D"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DB7DC6" w:rsidRPr="00681AF6" w:rsidRDefault="00DB7DC6" w:rsidP="0017196D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Solicitation Name and Number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DB7DC6" w:rsidRPr="00681AF6" w:rsidRDefault="00266EC8" w:rsidP="00E135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Exterior Painting Services at </w:t>
            </w:r>
            <w:r w:rsidR="00E135ED">
              <w:rPr>
                <w:rFonts w:asciiTheme="minorHAnsi" w:hAnsiTheme="minorHAnsi"/>
              </w:rPr>
              <w:t>Nature’s Cove</w:t>
            </w:r>
            <w:r w:rsidR="00714D5A" w:rsidRPr="00935976">
              <w:rPr>
                <w:rFonts w:asciiTheme="minorHAnsi" w:hAnsiTheme="minorHAnsi"/>
              </w:rPr>
              <w:t xml:space="preserve"> </w:t>
            </w:r>
            <w:r w:rsidR="0026010E">
              <w:rPr>
                <w:rFonts w:asciiTheme="minorHAnsi" w:hAnsiTheme="minorHAnsi"/>
              </w:rPr>
              <w:t>Q15</w:t>
            </w:r>
            <w:r w:rsidR="00714D5A">
              <w:rPr>
                <w:rFonts w:asciiTheme="minorHAnsi" w:hAnsiTheme="minorHAnsi"/>
              </w:rPr>
              <w:t>1</w:t>
            </w:r>
            <w:r w:rsidR="00E135ED">
              <w:rPr>
                <w:rFonts w:asciiTheme="minorHAnsi" w:hAnsiTheme="minorHAnsi"/>
              </w:rPr>
              <w:t>5</w:t>
            </w:r>
          </w:p>
        </w:tc>
      </w:tr>
      <w:tr w:rsidR="00DB7DC6" w:rsidRPr="00681AF6" w:rsidTr="0017196D"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DB7DC6" w:rsidRPr="00681AF6" w:rsidRDefault="00DB7DC6" w:rsidP="007E3D82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Start Date (Approximate)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DB7DC6" w:rsidRPr="00681AF6" w:rsidRDefault="00F43233" w:rsidP="000F38E0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09-</w:t>
            </w:r>
            <w:r w:rsidR="000F38E0">
              <w:rPr>
                <w:rFonts w:asciiTheme="minorHAnsi" w:hAnsiTheme="minorHAnsi"/>
                <w:iCs/>
              </w:rPr>
              <w:t>19</w:t>
            </w:r>
            <w:r w:rsidR="00DB7DC6" w:rsidRPr="00681AF6">
              <w:rPr>
                <w:rFonts w:asciiTheme="minorHAnsi" w:hAnsiTheme="minorHAnsi"/>
                <w:iCs/>
              </w:rPr>
              <w:t>-14</w:t>
            </w:r>
          </w:p>
        </w:tc>
      </w:tr>
      <w:tr w:rsidR="00DB7DC6" w:rsidRPr="00681AF6" w:rsidTr="0017196D"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DB7DC6" w:rsidRPr="00681AF6" w:rsidRDefault="00DB7DC6" w:rsidP="007E3D82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End Date (Approximate)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DB7DC6" w:rsidRPr="00681AF6" w:rsidRDefault="00F43233" w:rsidP="000F38E0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1</w:t>
            </w:r>
            <w:r w:rsidR="000F38E0">
              <w:rPr>
                <w:rFonts w:asciiTheme="minorHAnsi" w:hAnsiTheme="minorHAnsi"/>
                <w:iCs/>
              </w:rPr>
              <w:t>0</w:t>
            </w:r>
            <w:r>
              <w:rPr>
                <w:rFonts w:asciiTheme="minorHAnsi" w:hAnsiTheme="minorHAnsi"/>
                <w:iCs/>
              </w:rPr>
              <w:t>-</w:t>
            </w:r>
            <w:r w:rsidR="000F38E0">
              <w:rPr>
                <w:rFonts w:asciiTheme="minorHAnsi" w:hAnsiTheme="minorHAnsi"/>
                <w:iCs/>
              </w:rPr>
              <w:t>19</w:t>
            </w:r>
            <w:r>
              <w:rPr>
                <w:rFonts w:asciiTheme="minorHAnsi" w:hAnsiTheme="minorHAnsi"/>
                <w:iCs/>
              </w:rPr>
              <w:t>-14</w:t>
            </w:r>
          </w:p>
        </w:tc>
      </w:tr>
      <w:tr w:rsidR="00DB7DC6" w:rsidRPr="00681AF6" w:rsidTr="00ED0BC3">
        <w:trPr>
          <w:trHeight w:val="288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C6" w:rsidRPr="00681AF6" w:rsidRDefault="00DB7DC6" w:rsidP="007E3D82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Pre-Construction Meeting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C6" w:rsidRPr="00681AF6" w:rsidRDefault="00714D5A" w:rsidP="000F38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Cs/>
                <w:color w:val="000000"/>
              </w:rPr>
            </w:pPr>
            <w:r>
              <w:rPr>
                <w:rFonts w:asciiTheme="minorHAnsi" w:hAnsiTheme="minorHAnsi"/>
                <w:iCs/>
                <w:color w:val="000000"/>
              </w:rPr>
              <w:t xml:space="preserve">Conducted </w:t>
            </w:r>
            <w:r w:rsidR="000F38E0">
              <w:rPr>
                <w:rFonts w:asciiTheme="minorHAnsi" w:hAnsiTheme="minorHAnsi"/>
                <w:iCs/>
                <w:color w:val="000000"/>
              </w:rPr>
              <w:t>the week of September 15, 2014</w:t>
            </w:r>
          </w:p>
        </w:tc>
      </w:tr>
      <w:tr w:rsidR="00DB7DC6" w:rsidRPr="00681AF6" w:rsidTr="000F38E0">
        <w:trPr>
          <w:trHeight w:val="28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B7DC6" w:rsidRPr="00681AF6" w:rsidRDefault="00DB7DC6" w:rsidP="00CC1420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Vendor Contact Points</w:t>
            </w:r>
          </w:p>
        </w:tc>
      </w:tr>
      <w:tr w:rsidR="00641695" w:rsidRPr="00681AF6" w:rsidTr="0017196D"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641695" w:rsidRPr="00681AF6" w:rsidRDefault="00641695" w:rsidP="0017196D">
            <w:pPr>
              <w:rPr>
                <w:rFonts w:asciiTheme="minorHAnsi" w:hAnsiTheme="minorHAnsi"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Vendor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641695" w:rsidRPr="00131850" w:rsidRDefault="000F38E0" w:rsidP="00DF6EB3">
            <w:pPr>
              <w:jc w:val="both"/>
              <w:rPr>
                <w:rFonts w:asciiTheme="minorHAnsi" w:hAnsiTheme="minorHAnsi"/>
                <w:iCs/>
              </w:rPr>
            </w:pPr>
            <w:r w:rsidRPr="00190B9C">
              <w:rPr>
                <w:rFonts w:asciiTheme="minorHAnsi" w:hAnsiTheme="minorHAnsi"/>
                <w:iCs/>
              </w:rPr>
              <w:t>Competitive Edge Refurbishing</w:t>
            </w:r>
          </w:p>
        </w:tc>
      </w:tr>
      <w:tr w:rsidR="00641695" w:rsidRPr="00681AF6" w:rsidTr="0017196D"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641695" w:rsidRPr="00681AF6" w:rsidRDefault="00641695" w:rsidP="0017196D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Contact Person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641695" w:rsidRDefault="000F38E0" w:rsidP="00DF6EB3">
            <w:pPr>
              <w:jc w:val="both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</w:rPr>
              <w:t>Scott Henry</w:t>
            </w:r>
          </w:p>
        </w:tc>
      </w:tr>
      <w:tr w:rsidR="00641695" w:rsidRPr="00681AF6" w:rsidTr="0017196D"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641695" w:rsidRPr="00681AF6" w:rsidRDefault="00641695" w:rsidP="0017196D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Telephone Number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641695" w:rsidRDefault="000F38E0" w:rsidP="00DF6EB3">
            <w:pPr>
              <w:jc w:val="both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</w:rPr>
              <w:t>360-6070</w:t>
            </w:r>
          </w:p>
        </w:tc>
      </w:tr>
      <w:tr w:rsidR="00641695" w:rsidRPr="00681AF6" w:rsidTr="0017196D"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641695" w:rsidRPr="00681AF6" w:rsidRDefault="00641695" w:rsidP="0017196D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Fax Number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641695" w:rsidRDefault="000F38E0" w:rsidP="00DF6EB3">
            <w:pPr>
              <w:jc w:val="both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641695" w:rsidRPr="00681AF6" w:rsidTr="0017196D"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641695" w:rsidRPr="00681AF6" w:rsidRDefault="00641695" w:rsidP="0017196D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Cell Number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641695" w:rsidRDefault="000F38E0" w:rsidP="00DF6EB3">
            <w:pPr>
              <w:jc w:val="both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</w:rPr>
              <w:t>360-6070</w:t>
            </w:r>
          </w:p>
        </w:tc>
      </w:tr>
      <w:tr w:rsidR="00641695" w:rsidRPr="00681AF6" w:rsidTr="0017196D"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641695" w:rsidRPr="00681AF6" w:rsidRDefault="00641695" w:rsidP="0017196D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E Mail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641695" w:rsidRPr="008B67A5" w:rsidRDefault="000F38E0" w:rsidP="008B67A5">
            <w:pPr>
              <w:jc w:val="both"/>
              <w:rPr>
                <w:rFonts w:asciiTheme="minorHAnsi" w:hAnsiTheme="minorHAnsi"/>
                <w:b/>
                <w:iCs/>
              </w:rPr>
            </w:pPr>
            <w:hyperlink r:id="rId9" w:history="1">
              <w:r w:rsidRPr="00190B9C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competitiveedgepainting@live.com</w:t>
              </w:r>
            </w:hyperlink>
          </w:p>
        </w:tc>
      </w:tr>
      <w:tr w:rsidR="00DB7DC6" w:rsidRPr="00681AF6" w:rsidTr="000F38E0">
        <w:trPr>
          <w:trHeight w:val="28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B7DC6" w:rsidRPr="00681AF6" w:rsidRDefault="00DB7DC6" w:rsidP="00CC14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Cs/>
                <w:color w:val="000000"/>
              </w:rPr>
            </w:pPr>
            <w:r w:rsidRPr="00681AF6">
              <w:rPr>
                <w:rFonts w:asciiTheme="minorHAnsi" w:hAnsiTheme="minorHAnsi"/>
                <w:b/>
                <w:iCs/>
                <w:color w:val="000000"/>
              </w:rPr>
              <w:t>KCDC Contact Points</w:t>
            </w:r>
          </w:p>
        </w:tc>
      </w:tr>
      <w:tr w:rsidR="00DB7DC6" w:rsidRPr="00681AF6" w:rsidTr="00CC1420"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DB7DC6" w:rsidRPr="00681AF6" w:rsidRDefault="00DB7DC6" w:rsidP="007E3D82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Your Primary Work Contact at KCDC is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DB7DC6" w:rsidRPr="00641695" w:rsidRDefault="000F38E0" w:rsidP="000F38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Cs/>
                <w:color w:val="000000"/>
              </w:rPr>
              <w:t>Kristie Toby</w:t>
            </w:r>
            <w:r w:rsidR="00681AF6">
              <w:rPr>
                <w:rFonts w:asciiTheme="minorHAnsi" w:hAnsiTheme="minorHAnsi"/>
                <w:iCs/>
                <w:color w:val="000000"/>
              </w:rPr>
              <w:t xml:space="preserve">, </w:t>
            </w:r>
            <w:r>
              <w:rPr>
                <w:rFonts w:asciiTheme="minorHAnsi" w:hAnsiTheme="minorHAnsi"/>
                <w:iCs/>
                <w:color w:val="000000"/>
              </w:rPr>
              <w:t xml:space="preserve">Senior </w:t>
            </w:r>
            <w:r w:rsidR="00681AF6">
              <w:rPr>
                <w:rFonts w:asciiTheme="minorHAnsi" w:hAnsiTheme="minorHAnsi"/>
                <w:iCs/>
                <w:color w:val="000000"/>
              </w:rPr>
              <w:t>Asset</w:t>
            </w:r>
            <w:r w:rsidR="00DB7DC6" w:rsidRPr="00681AF6">
              <w:rPr>
                <w:rFonts w:asciiTheme="minorHAnsi" w:hAnsiTheme="minorHAnsi"/>
                <w:iCs/>
                <w:color w:val="000000"/>
              </w:rPr>
              <w:t xml:space="preserve"> Manager, who can be reached at 403.1</w:t>
            </w:r>
            <w:r>
              <w:rPr>
                <w:rFonts w:asciiTheme="minorHAnsi" w:hAnsiTheme="minorHAnsi"/>
                <w:iCs/>
                <w:color w:val="000000"/>
              </w:rPr>
              <w:t>422</w:t>
            </w:r>
            <w:r w:rsidR="001209D2">
              <w:rPr>
                <w:rFonts w:asciiTheme="minorHAnsi" w:hAnsiTheme="minorHAnsi"/>
                <w:iCs/>
                <w:color w:val="000000"/>
              </w:rPr>
              <w:t xml:space="preserve"> </w:t>
            </w:r>
            <w:r w:rsidR="00DB7DC6" w:rsidRPr="00681AF6">
              <w:rPr>
                <w:rFonts w:asciiTheme="minorHAnsi" w:hAnsiTheme="minorHAnsi"/>
                <w:iCs/>
                <w:color w:val="000000"/>
              </w:rPr>
              <w:t xml:space="preserve">or </w:t>
            </w:r>
            <w:r w:rsidR="00DB7DC6" w:rsidRPr="008B67A5">
              <w:rPr>
                <w:rFonts w:asciiTheme="minorHAnsi" w:hAnsiTheme="minorHAnsi"/>
                <w:iCs/>
                <w:color w:val="000000"/>
              </w:rPr>
              <w:t>at</w:t>
            </w:r>
            <w:r w:rsidR="00DB7DC6" w:rsidRPr="008B67A5">
              <w:rPr>
                <w:rFonts w:asciiTheme="minorHAnsi" w:hAnsiTheme="minorHAnsi"/>
                <w:b/>
              </w:rPr>
              <w:t xml:space="preserve"> </w:t>
            </w:r>
            <w:hyperlink r:id="rId10" w:history="1">
              <w:r w:rsidRPr="00F87CE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ktoby@kcdc.org</w:t>
              </w:r>
            </w:hyperlink>
            <w:r w:rsidR="00DB7DC6" w:rsidRPr="001209D2">
              <w:rPr>
                <w:rFonts w:asciiTheme="minorHAnsi" w:hAnsiTheme="minorHAnsi"/>
                <w:b/>
              </w:rPr>
              <w:t>.</w:t>
            </w:r>
          </w:p>
        </w:tc>
      </w:tr>
      <w:tr w:rsidR="00DB7DC6" w:rsidRPr="00681AF6" w:rsidTr="00DA13BA"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DB7DC6" w:rsidRPr="00681AF6" w:rsidRDefault="00DB7DC6" w:rsidP="007E3D82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Your Primary Administrative Contact (Davis Bacon Requirements and Payment) at KCDC is</w:t>
            </w:r>
          </w:p>
        </w:tc>
        <w:tc>
          <w:tcPr>
            <w:tcW w:w="2958" w:type="pct"/>
            <w:shd w:val="clear" w:color="auto" w:fill="auto"/>
          </w:tcPr>
          <w:p w:rsidR="00DB7DC6" w:rsidRPr="00681AF6" w:rsidRDefault="00681AF6" w:rsidP="000F38E0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color w:val="000000"/>
              </w:rPr>
            </w:pPr>
            <w:r>
              <w:rPr>
                <w:rFonts w:asciiTheme="minorHAnsi" w:hAnsiTheme="minorHAnsi"/>
                <w:iCs/>
                <w:color w:val="000000"/>
              </w:rPr>
              <w:t>Terry McKee</w:t>
            </w:r>
            <w:r w:rsidR="00DB7DC6" w:rsidRPr="00681AF6">
              <w:rPr>
                <w:rFonts w:asciiTheme="minorHAnsi" w:hAnsiTheme="minorHAnsi"/>
                <w:iCs/>
                <w:color w:val="000000"/>
              </w:rPr>
              <w:t xml:space="preserve">, </w:t>
            </w:r>
            <w:r>
              <w:rPr>
                <w:rFonts w:asciiTheme="minorHAnsi" w:hAnsiTheme="minorHAnsi"/>
              </w:rPr>
              <w:t>Purchasing Director</w:t>
            </w:r>
            <w:r w:rsidR="00DB7DC6" w:rsidRPr="00681AF6">
              <w:rPr>
                <w:rFonts w:asciiTheme="minorHAnsi" w:hAnsiTheme="minorHAnsi"/>
              </w:rPr>
              <w:t>,</w:t>
            </w:r>
            <w:r w:rsidR="00DB7DC6" w:rsidRPr="00681AF6">
              <w:rPr>
                <w:rFonts w:asciiTheme="minorHAnsi" w:hAnsiTheme="minorHAnsi"/>
                <w:iCs/>
              </w:rPr>
              <w:t xml:space="preserve"> </w:t>
            </w:r>
            <w:r w:rsidR="00DB7DC6" w:rsidRPr="00681AF6">
              <w:rPr>
                <w:rFonts w:asciiTheme="minorHAnsi" w:hAnsiTheme="minorHAnsi"/>
                <w:iCs/>
                <w:color w:val="000000"/>
              </w:rPr>
              <w:t>who can be reached at 403.1</w:t>
            </w:r>
            <w:r w:rsidR="000F38E0">
              <w:rPr>
                <w:rFonts w:asciiTheme="minorHAnsi" w:hAnsiTheme="minorHAnsi"/>
                <w:iCs/>
                <w:color w:val="000000"/>
              </w:rPr>
              <w:t>4</w:t>
            </w:r>
            <w:r>
              <w:rPr>
                <w:rFonts w:asciiTheme="minorHAnsi" w:hAnsiTheme="minorHAnsi"/>
                <w:iCs/>
                <w:color w:val="000000"/>
              </w:rPr>
              <w:t xml:space="preserve"> x 134</w:t>
            </w:r>
            <w:r w:rsidR="00DB7DC6" w:rsidRPr="00681AF6">
              <w:rPr>
                <w:rFonts w:asciiTheme="minorHAnsi" w:hAnsiTheme="minorHAnsi"/>
                <w:iCs/>
                <w:color w:val="000000"/>
              </w:rPr>
              <w:t xml:space="preserve"> or </w:t>
            </w:r>
            <w:hyperlink r:id="rId11" w:history="1">
              <w:r w:rsidRPr="00681AF6">
                <w:rPr>
                  <w:rStyle w:val="Hyperlink"/>
                  <w:rFonts w:asciiTheme="minorHAnsi" w:hAnsiTheme="minorHAnsi"/>
                  <w:b w:val="0"/>
                  <w:iCs/>
                  <w:sz w:val="24"/>
                  <w:szCs w:val="24"/>
                </w:rPr>
                <w:t>tmckee@kcdc.org</w:t>
              </w:r>
            </w:hyperlink>
            <w:r w:rsidR="00DB7DC6" w:rsidRPr="00681AF6">
              <w:rPr>
                <w:rFonts w:asciiTheme="minorHAnsi" w:hAnsiTheme="minorHAnsi"/>
                <w:b/>
                <w:iCs/>
                <w:color w:val="000000"/>
              </w:rPr>
              <w:t>.</w:t>
            </w:r>
            <w:r w:rsidR="00DB7DC6" w:rsidRPr="00681AF6">
              <w:rPr>
                <w:rFonts w:asciiTheme="minorHAnsi" w:hAnsiTheme="minorHAnsi"/>
                <w:iCs/>
                <w:color w:val="000000"/>
              </w:rPr>
              <w:t xml:space="preserve"> </w:t>
            </w:r>
          </w:p>
        </w:tc>
      </w:tr>
      <w:tr w:rsidR="00DB7DC6" w:rsidRPr="00681AF6" w:rsidTr="000F38E0">
        <w:trPr>
          <w:trHeight w:val="28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B7DC6" w:rsidRPr="00681AF6" w:rsidRDefault="00DB7DC6" w:rsidP="00CC14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Cs/>
                <w:color w:val="000000"/>
              </w:rPr>
            </w:pPr>
            <w:r w:rsidRPr="00681AF6">
              <w:rPr>
                <w:rFonts w:asciiTheme="minorHAnsi" w:hAnsiTheme="minorHAnsi"/>
                <w:b/>
                <w:iCs/>
                <w:color w:val="000000"/>
              </w:rPr>
              <w:t>Required Documents (before work commences)</w:t>
            </w:r>
          </w:p>
        </w:tc>
      </w:tr>
      <w:tr w:rsidR="00DB7DC6" w:rsidRPr="00681AF6" w:rsidTr="00187DEA"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DB7DC6" w:rsidRPr="00681AF6" w:rsidRDefault="00DB7DC6" w:rsidP="0017196D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Payment and Performance Bonds Required</w:t>
            </w:r>
          </w:p>
        </w:tc>
        <w:tc>
          <w:tcPr>
            <w:tcW w:w="2958" w:type="pct"/>
            <w:shd w:val="clear" w:color="auto" w:fill="auto"/>
          </w:tcPr>
          <w:p w:rsidR="00DB7DC6" w:rsidRPr="00681AF6" w:rsidRDefault="00DB7DC6">
            <w:pPr>
              <w:rPr>
                <w:rFonts w:asciiTheme="minorHAnsi" w:hAnsiTheme="minorHAnsi"/>
              </w:rPr>
            </w:pPr>
            <w:r w:rsidRPr="00681AF6">
              <w:rPr>
                <w:rFonts w:asciiTheme="minorHAnsi" w:hAnsiTheme="minorHAnsi"/>
                <w:b/>
              </w:rPr>
              <w:t>Yes</w:t>
            </w:r>
            <w:r w:rsidRPr="00681AF6">
              <w:rPr>
                <w:rFonts w:asciiTheme="minorHAnsi" w:hAnsi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</w:rPr>
                <w:id w:val="-112353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AF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681AF6">
              <w:rPr>
                <w:rFonts w:asciiTheme="minorHAnsi" w:hAnsiTheme="minorHAnsi"/>
                <w:bCs/>
              </w:rPr>
              <w:t xml:space="preserve"> </w:t>
            </w:r>
            <w:r w:rsidRPr="00681AF6">
              <w:rPr>
                <w:rFonts w:asciiTheme="minorHAnsi" w:hAnsiTheme="minorHAnsi"/>
                <w:b/>
              </w:rPr>
              <w:t xml:space="preserve">No </w:t>
            </w:r>
            <w:sdt>
              <w:sdtPr>
                <w:rPr>
                  <w:rFonts w:asciiTheme="minorHAnsi" w:hAnsiTheme="minorHAnsi"/>
                  <w:b/>
                </w:rPr>
                <w:id w:val="1309366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AF6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</w:tr>
      <w:tr w:rsidR="00DB7DC6" w:rsidRPr="00681AF6" w:rsidTr="00187DEA"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DB7DC6" w:rsidRPr="00681AF6" w:rsidRDefault="00DB7DC6" w:rsidP="0017196D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Davis Bacon Certified Payrolls Required</w:t>
            </w:r>
          </w:p>
        </w:tc>
        <w:tc>
          <w:tcPr>
            <w:tcW w:w="2958" w:type="pct"/>
            <w:shd w:val="clear" w:color="auto" w:fill="auto"/>
          </w:tcPr>
          <w:p w:rsidR="00DB7DC6" w:rsidRPr="00681AF6" w:rsidRDefault="00DB7DC6">
            <w:pPr>
              <w:rPr>
                <w:rFonts w:asciiTheme="minorHAnsi" w:hAnsiTheme="minorHAnsi"/>
              </w:rPr>
            </w:pPr>
            <w:r w:rsidRPr="00681AF6">
              <w:rPr>
                <w:rFonts w:asciiTheme="minorHAnsi" w:hAnsiTheme="minorHAnsi"/>
                <w:b/>
              </w:rPr>
              <w:t>Yes</w:t>
            </w:r>
            <w:r w:rsidRPr="00681AF6">
              <w:rPr>
                <w:rFonts w:asciiTheme="minorHAnsi" w:hAnsi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</w:rPr>
                <w:id w:val="302894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1AF6">
                  <w:rPr>
                    <w:rFonts w:ascii="MS Gothic" w:eastAsia="MS Gothic" w:hAnsi="MS Gothic" w:cs="MS Gothic" w:hint="eastAsia"/>
                    <w:bCs/>
                  </w:rPr>
                  <w:t>☒</w:t>
                </w:r>
              </w:sdtContent>
            </w:sdt>
            <w:r w:rsidRPr="00681AF6">
              <w:rPr>
                <w:rFonts w:asciiTheme="minorHAnsi" w:hAnsiTheme="minorHAnsi"/>
                <w:bCs/>
              </w:rPr>
              <w:t xml:space="preserve"> </w:t>
            </w:r>
            <w:r w:rsidRPr="00681AF6">
              <w:rPr>
                <w:rFonts w:asciiTheme="minorHAnsi" w:hAnsiTheme="minorHAnsi"/>
                <w:b/>
              </w:rPr>
              <w:t xml:space="preserve">No </w:t>
            </w:r>
            <w:sdt>
              <w:sdtPr>
                <w:rPr>
                  <w:rFonts w:asciiTheme="minorHAnsi" w:hAnsiTheme="minorHAnsi"/>
                  <w:b/>
                </w:rPr>
                <w:id w:val="107431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A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B7DC6" w:rsidRPr="00681AF6" w:rsidTr="007E3D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DB7DC6" w:rsidRPr="00681AF6" w:rsidRDefault="00DB7DC6" w:rsidP="00983532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Section 3 Plan Required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DB7DC6" w:rsidRPr="00681AF6" w:rsidRDefault="00DB7DC6" w:rsidP="007E3D8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681AF6">
              <w:rPr>
                <w:rFonts w:asciiTheme="minorHAnsi" w:hAnsiTheme="minorHAnsi"/>
                <w:b/>
              </w:rPr>
              <w:t>Yes</w:t>
            </w:r>
            <w:r w:rsidRPr="00681AF6">
              <w:rPr>
                <w:rFonts w:asciiTheme="minorHAnsi" w:hAnsi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</w:rPr>
                <w:id w:val="-397671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1AF6">
                  <w:rPr>
                    <w:rFonts w:ascii="MS Gothic" w:eastAsia="MS Gothic" w:hAnsi="MS Gothic" w:cs="MS Gothic" w:hint="eastAsia"/>
                    <w:bCs/>
                  </w:rPr>
                  <w:t>☒</w:t>
                </w:r>
              </w:sdtContent>
            </w:sdt>
            <w:r w:rsidRPr="00681AF6">
              <w:rPr>
                <w:rFonts w:asciiTheme="minorHAnsi" w:hAnsiTheme="minorHAnsi"/>
                <w:bCs/>
              </w:rPr>
              <w:t xml:space="preserve"> </w:t>
            </w:r>
            <w:r w:rsidRPr="00681AF6">
              <w:rPr>
                <w:rFonts w:asciiTheme="minorHAnsi" w:hAnsiTheme="minorHAnsi"/>
                <w:b/>
              </w:rPr>
              <w:t xml:space="preserve">No </w:t>
            </w:r>
            <w:sdt>
              <w:sdtPr>
                <w:rPr>
                  <w:rFonts w:asciiTheme="minorHAnsi" w:hAnsiTheme="minorHAnsi"/>
                  <w:b/>
                </w:rPr>
                <w:id w:val="-5278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1AF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DB7DC6" w:rsidRPr="00681AF6" w:rsidTr="007E3D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8B67A5" w:rsidRDefault="00DB7DC6" w:rsidP="00983532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Insurance Certificate Required</w:t>
            </w:r>
            <w:r w:rsidR="008B67A5">
              <w:rPr>
                <w:rFonts w:asciiTheme="minorHAnsi" w:hAnsiTheme="minorHAnsi"/>
                <w:b/>
                <w:iCs/>
              </w:rPr>
              <w:t xml:space="preserve"> </w:t>
            </w:r>
          </w:p>
          <w:p w:rsidR="00DB7DC6" w:rsidRPr="00681AF6" w:rsidRDefault="008B67A5" w:rsidP="00983532">
            <w:pPr>
              <w:rPr>
                <w:rFonts w:asciiTheme="minorHAnsi" w:hAnsiTheme="minorHAnsi"/>
                <w:b/>
                <w:iCs/>
              </w:rPr>
            </w:pPr>
            <w:r w:rsidRPr="008B67A5">
              <w:rPr>
                <w:rFonts w:asciiTheme="minorHAnsi" w:hAnsiTheme="minorHAnsi"/>
                <w:iCs/>
              </w:rPr>
              <w:t>(and for subcontractors)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DB7DC6" w:rsidRPr="00681AF6" w:rsidRDefault="00DB7DC6" w:rsidP="007E3D8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681AF6">
              <w:rPr>
                <w:rFonts w:asciiTheme="minorHAnsi" w:hAnsiTheme="minorHAnsi"/>
                <w:b/>
              </w:rPr>
              <w:t>Yes</w:t>
            </w:r>
            <w:r w:rsidRPr="00681AF6">
              <w:rPr>
                <w:rFonts w:asciiTheme="minorHAnsi" w:hAnsi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</w:rPr>
                <w:id w:val="760412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1AF6">
                  <w:rPr>
                    <w:rFonts w:ascii="MS Gothic" w:eastAsia="MS Gothic" w:hAnsi="MS Gothic" w:cs="MS Gothic" w:hint="eastAsia"/>
                    <w:bCs/>
                  </w:rPr>
                  <w:t>☒</w:t>
                </w:r>
              </w:sdtContent>
            </w:sdt>
            <w:r w:rsidRPr="00681AF6">
              <w:rPr>
                <w:rFonts w:asciiTheme="minorHAnsi" w:hAnsiTheme="minorHAnsi"/>
                <w:bCs/>
              </w:rPr>
              <w:t xml:space="preserve"> </w:t>
            </w:r>
            <w:r w:rsidRPr="00681AF6">
              <w:rPr>
                <w:rFonts w:asciiTheme="minorHAnsi" w:hAnsiTheme="minorHAnsi"/>
                <w:b/>
              </w:rPr>
              <w:t xml:space="preserve">No </w:t>
            </w:r>
            <w:sdt>
              <w:sdtPr>
                <w:rPr>
                  <w:rFonts w:asciiTheme="minorHAnsi" w:hAnsiTheme="minorHAnsi"/>
                  <w:b/>
                </w:rPr>
                <w:id w:val="-9515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1AF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DB7DC6" w:rsidRPr="00681AF6" w:rsidTr="000F38E0">
        <w:trPr>
          <w:trHeight w:val="28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B7DC6" w:rsidRPr="00681AF6" w:rsidRDefault="00DB7DC6" w:rsidP="00CC14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Cs/>
                <w:color w:val="000000"/>
              </w:rPr>
            </w:pPr>
            <w:r w:rsidRPr="00681AF6">
              <w:rPr>
                <w:rFonts w:asciiTheme="minorHAnsi" w:hAnsiTheme="minorHAnsi"/>
                <w:b/>
                <w:iCs/>
                <w:color w:val="000000"/>
              </w:rPr>
              <w:t>Cost/Invoicing/Payment</w:t>
            </w:r>
          </w:p>
        </w:tc>
      </w:tr>
      <w:tr w:rsidR="00DB7DC6" w:rsidRPr="00681AF6" w:rsidTr="0017196D"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DB7DC6" w:rsidRPr="00681AF6" w:rsidRDefault="00DB7DC6" w:rsidP="007E3D82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 xml:space="preserve">Total Project Cost 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DB7DC6" w:rsidRPr="00681AF6" w:rsidRDefault="00DB7DC6" w:rsidP="000F38E0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color w:val="000000"/>
              </w:rPr>
            </w:pPr>
            <w:r w:rsidRPr="00681AF6">
              <w:rPr>
                <w:rFonts w:asciiTheme="minorHAnsi" w:hAnsiTheme="minorHAnsi"/>
                <w:iCs/>
                <w:color w:val="000000"/>
              </w:rPr>
              <w:t>$</w:t>
            </w:r>
            <w:r w:rsidR="000F38E0">
              <w:rPr>
                <w:rFonts w:asciiTheme="minorHAnsi" w:hAnsiTheme="minorHAnsi"/>
                <w:iCs/>
                <w:color w:val="000000"/>
              </w:rPr>
              <w:t>9,350.00</w:t>
            </w:r>
          </w:p>
        </w:tc>
      </w:tr>
      <w:tr w:rsidR="00DB7DC6" w:rsidRPr="00681AF6" w:rsidTr="0017196D">
        <w:trPr>
          <w:trHeight w:val="288"/>
        </w:trPr>
        <w:tc>
          <w:tcPr>
            <w:tcW w:w="2042" w:type="pct"/>
            <w:shd w:val="clear" w:color="auto" w:fill="auto"/>
            <w:vAlign w:val="center"/>
          </w:tcPr>
          <w:p w:rsidR="00DB7DC6" w:rsidRPr="00681AF6" w:rsidRDefault="00DB7DC6" w:rsidP="0017196D">
            <w:pPr>
              <w:rPr>
                <w:rFonts w:asciiTheme="minorHAnsi" w:hAnsiTheme="minorHAnsi"/>
                <w:b/>
                <w:iCs/>
              </w:rPr>
            </w:pPr>
            <w:bookmarkStart w:id="0" w:name="_GoBack"/>
            <w:r w:rsidRPr="00681AF6">
              <w:rPr>
                <w:rFonts w:asciiTheme="minorHAnsi" w:hAnsiTheme="minorHAnsi"/>
                <w:b/>
                <w:iCs/>
              </w:rPr>
              <w:t>Retainage Required</w:t>
            </w:r>
            <w:bookmarkEnd w:id="0"/>
          </w:p>
        </w:tc>
        <w:tc>
          <w:tcPr>
            <w:tcW w:w="2958" w:type="pct"/>
            <w:shd w:val="clear" w:color="auto" w:fill="auto"/>
            <w:vAlign w:val="center"/>
          </w:tcPr>
          <w:p w:rsidR="00DB7DC6" w:rsidRPr="00681AF6" w:rsidRDefault="005C314E" w:rsidP="00B6759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color w:val="000000"/>
              </w:rPr>
            </w:pPr>
            <w:r>
              <w:rPr>
                <w:rFonts w:asciiTheme="minorHAnsi" w:hAnsiTheme="minorHAnsi"/>
                <w:iCs/>
                <w:color w:val="000000"/>
              </w:rPr>
              <w:t>No</w:t>
            </w:r>
          </w:p>
        </w:tc>
      </w:tr>
      <w:tr w:rsidR="00DB7DC6" w:rsidRPr="00681AF6" w:rsidTr="0017196D">
        <w:trPr>
          <w:trHeight w:val="403"/>
        </w:trPr>
        <w:tc>
          <w:tcPr>
            <w:tcW w:w="2042" w:type="pct"/>
            <w:shd w:val="clear" w:color="auto" w:fill="auto"/>
            <w:vAlign w:val="center"/>
          </w:tcPr>
          <w:p w:rsidR="00DB7DC6" w:rsidRPr="00681AF6" w:rsidRDefault="00DB7DC6" w:rsidP="0017196D">
            <w:pPr>
              <w:rPr>
                <w:rFonts w:asciiTheme="minorHAnsi" w:hAnsiTheme="minorHAnsi"/>
                <w:b/>
                <w:iCs/>
              </w:rPr>
            </w:pPr>
            <w:r w:rsidRPr="00681AF6">
              <w:rPr>
                <w:rFonts w:asciiTheme="minorHAnsi" w:hAnsiTheme="minorHAnsi"/>
                <w:b/>
                <w:iCs/>
              </w:rPr>
              <w:t>Type of Payment Document Required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DB7DC6" w:rsidRPr="00681AF6" w:rsidRDefault="00DB7DC6" w:rsidP="00FA545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681AF6">
              <w:rPr>
                <w:rFonts w:asciiTheme="minorHAnsi" w:hAnsiTheme="minorHAnsi"/>
                <w:iCs/>
                <w:color w:val="000000"/>
              </w:rPr>
              <w:t xml:space="preserve">Invoices  </w:t>
            </w:r>
            <w:r w:rsidRPr="00681AF6">
              <w:rPr>
                <w:rFonts w:asciiTheme="minorHAnsi" w:hAnsiTheme="minorHAnsi"/>
                <w:b/>
              </w:rPr>
              <w:t>Yes</w:t>
            </w:r>
            <w:r w:rsidRPr="00681AF6">
              <w:rPr>
                <w:rFonts w:asciiTheme="minorHAnsi" w:hAnsi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</w:rPr>
                <w:id w:val="853378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14E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Pr="00681AF6">
              <w:rPr>
                <w:rFonts w:asciiTheme="minorHAnsi" w:hAnsiTheme="minorHAnsi"/>
                <w:bCs/>
              </w:rPr>
              <w:t xml:space="preserve"> </w:t>
            </w:r>
            <w:r w:rsidRPr="00681AF6">
              <w:rPr>
                <w:rFonts w:asciiTheme="minorHAnsi" w:hAnsiTheme="minorHAnsi"/>
                <w:b/>
              </w:rPr>
              <w:t xml:space="preserve">No </w:t>
            </w:r>
            <w:sdt>
              <w:sdtPr>
                <w:rPr>
                  <w:rFonts w:asciiTheme="minorHAnsi" w:hAnsiTheme="minorHAnsi"/>
                  <w:b/>
                </w:rPr>
                <w:id w:val="201849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1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81AF6">
              <w:rPr>
                <w:rFonts w:asciiTheme="minorHAnsi" w:hAnsiTheme="minorHAnsi"/>
                <w:iCs/>
                <w:color w:val="000000"/>
              </w:rPr>
              <w:t xml:space="preserve">   Pay Applications  </w:t>
            </w:r>
            <w:r w:rsidRPr="00681AF6">
              <w:rPr>
                <w:rFonts w:asciiTheme="minorHAnsi" w:hAnsiTheme="minorHAnsi"/>
                <w:b/>
              </w:rPr>
              <w:t>Yes</w:t>
            </w:r>
            <w:r w:rsidRPr="00681AF6">
              <w:rPr>
                <w:rFonts w:asciiTheme="minorHAnsi" w:hAnsi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</w:rPr>
                <w:id w:val="-194698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14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681AF6">
              <w:rPr>
                <w:rFonts w:asciiTheme="minorHAnsi" w:hAnsiTheme="minorHAnsi"/>
                <w:bCs/>
              </w:rPr>
              <w:t xml:space="preserve"> </w:t>
            </w:r>
            <w:r w:rsidRPr="00681AF6">
              <w:rPr>
                <w:rFonts w:asciiTheme="minorHAnsi" w:hAnsiTheme="minorHAnsi"/>
                <w:b/>
              </w:rPr>
              <w:t xml:space="preserve">No </w:t>
            </w:r>
            <w:sdt>
              <w:sdtPr>
                <w:rPr>
                  <w:rFonts w:asciiTheme="minorHAnsi" w:hAnsiTheme="minorHAnsi"/>
                  <w:b/>
                </w:rPr>
                <w:id w:val="16524771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14E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</w:tr>
    </w:tbl>
    <w:p w:rsidR="00ED0BC3" w:rsidRDefault="00ED0BC3"/>
    <w:p w:rsidR="00ED0BC3" w:rsidRDefault="00ED0BC3"/>
    <w:p w:rsidR="00ED0BC3" w:rsidRDefault="00ED0BC3"/>
    <w:p w:rsidR="00641695" w:rsidRDefault="00641695"/>
    <w:p w:rsidR="00641695" w:rsidRDefault="00641695"/>
    <w:p w:rsidR="00641695" w:rsidRDefault="00641695"/>
    <w:p w:rsidR="005C314E" w:rsidRDefault="005C314E"/>
    <w:p w:rsidR="00ED0BC3" w:rsidRDefault="00ED0BC3"/>
    <w:tbl>
      <w:tblPr>
        <w:tblW w:w="5172" w:type="pct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9"/>
      </w:tblGrid>
      <w:tr w:rsidR="00ED0BC3" w:rsidRPr="008D1441" w:rsidTr="0017196D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:rsidR="00ED0BC3" w:rsidRPr="00CC1420" w:rsidRDefault="00ED0BC3" w:rsidP="0017196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</w:rPr>
            </w:pPr>
            <w:r w:rsidRPr="00CC1420">
              <w:rPr>
                <w:rFonts w:asciiTheme="minorHAnsi" w:hAnsiTheme="minorHAnsi"/>
                <w:b/>
                <w:iCs/>
              </w:rPr>
              <w:t>The terms herein and provided in the solicitation document and any addendum and in my offer to KCDC are acceptable to me and the work will be performed without exceptions.</w:t>
            </w:r>
          </w:p>
          <w:p w:rsidR="00ED0BC3" w:rsidRPr="00CC1420" w:rsidRDefault="00ED0BC3" w:rsidP="0017196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</w:rPr>
            </w:pPr>
          </w:p>
          <w:p w:rsidR="00ED0BC3" w:rsidRPr="00CC1420" w:rsidRDefault="00ED0BC3" w:rsidP="0017196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</w:rPr>
            </w:pPr>
          </w:p>
          <w:p w:rsidR="00ED0BC3" w:rsidRPr="00CC1420" w:rsidRDefault="00ED0BC3" w:rsidP="0017196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</w:rPr>
            </w:pPr>
          </w:p>
          <w:p w:rsidR="00ED0BC3" w:rsidRPr="00CC1420" w:rsidRDefault="00ED0BC3" w:rsidP="0017196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C1420">
              <w:rPr>
                <w:rFonts w:asciiTheme="minorHAnsi" w:hAnsiTheme="minorHAnsi"/>
                <w:b/>
                <w:iCs/>
              </w:rPr>
              <w:t xml:space="preserve">Signed: </w:t>
            </w:r>
          </w:p>
        </w:tc>
      </w:tr>
    </w:tbl>
    <w:p w:rsidR="008D1441" w:rsidRDefault="008D1441" w:rsidP="00527140">
      <w:pPr>
        <w:jc w:val="both"/>
      </w:pPr>
    </w:p>
    <w:p w:rsidR="00983532" w:rsidRPr="00983532" w:rsidRDefault="00983532" w:rsidP="00983532">
      <w:pPr>
        <w:jc w:val="both"/>
        <w:rPr>
          <w:rFonts w:asciiTheme="minorHAnsi" w:hAnsiTheme="minorHAnsi"/>
        </w:rPr>
      </w:pPr>
      <w:r w:rsidRPr="00983532">
        <w:rPr>
          <w:rFonts w:asciiTheme="minorHAnsi" w:hAnsiTheme="minorHAnsi"/>
        </w:rPr>
        <w:t xml:space="preserve">You should now begin the process of obtaining your insurance coverage as noted in the solicitation document and forwarding them to </w:t>
      </w:r>
      <w:r w:rsidR="005C314E">
        <w:rPr>
          <w:rFonts w:asciiTheme="minorHAnsi" w:hAnsiTheme="minorHAnsi"/>
        </w:rPr>
        <w:t>me</w:t>
      </w:r>
      <w:r w:rsidRPr="00983532">
        <w:rPr>
          <w:rFonts w:asciiTheme="minorHAnsi" w:hAnsiTheme="minorHAnsi"/>
        </w:rPr>
        <w:t>.  Additionally any subcontractors need to begin obtaining the same insurance certificates for KCDC.  At the end of the project, we will need to know how much each subcontractor was paid.</w:t>
      </w:r>
      <w:r w:rsidR="001209D2">
        <w:rPr>
          <w:rFonts w:asciiTheme="minorHAnsi" w:hAnsiTheme="minorHAnsi"/>
        </w:rPr>
        <w:t xml:space="preserve"> Finally, complete your “Section 3” plan and get it to me.</w:t>
      </w:r>
    </w:p>
    <w:p w:rsidR="00983532" w:rsidRPr="00983532" w:rsidRDefault="00983532" w:rsidP="00983532">
      <w:pPr>
        <w:jc w:val="both"/>
        <w:rPr>
          <w:rFonts w:asciiTheme="minorHAnsi" w:hAnsiTheme="minorHAnsi"/>
        </w:rPr>
      </w:pPr>
    </w:p>
    <w:p w:rsidR="00ED0BC3" w:rsidRPr="00983532" w:rsidRDefault="00ED0BC3" w:rsidP="008D1441">
      <w:pPr>
        <w:jc w:val="both"/>
        <w:rPr>
          <w:rFonts w:asciiTheme="minorHAnsi" w:hAnsiTheme="minorHAnsi"/>
        </w:rPr>
      </w:pPr>
      <w:r w:rsidRPr="00983532">
        <w:rPr>
          <w:rFonts w:asciiTheme="minorHAnsi" w:hAnsiTheme="minorHAnsi"/>
        </w:rPr>
        <w:t>As a final important note, do not begin providing goods or services to KCDC until either a purchase order is issued by the Purchasing Division (it will arrive via email) or until you have a signed KCDC contract in hand.</w:t>
      </w:r>
    </w:p>
    <w:p w:rsidR="00ED0BC3" w:rsidRPr="008D1441" w:rsidRDefault="00ED0BC3" w:rsidP="008D1441">
      <w:pPr>
        <w:jc w:val="both"/>
        <w:rPr>
          <w:rFonts w:asciiTheme="minorHAnsi" w:hAnsiTheme="minorHAnsi"/>
        </w:rPr>
      </w:pPr>
    </w:p>
    <w:p w:rsidR="00527140" w:rsidRPr="002C283A" w:rsidRDefault="00527140" w:rsidP="008D1441">
      <w:pPr>
        <w:jc w:val="both"/>
        <w:rPr>
          <w:rFonts w:asciiTheme="minorHAnsi" w:hAnsiTheme="minorHAnsi"/>
        </w:rPr>
      </w:pPr>
      <w:r w:rsidRPr="002C283A">
        <w:rPr>
          <w:rFonts w:asciiTheme="minorHAnsi" w:hAnsiTheme="minorHAnsi"/>
        </w:rPr>
        <w:t xml:space="preserve">Please contact me at 403-1133 x134 or </w:t>
      </w:r>
      <w:hyperlink r:id="rId12" w:history="1">
        <w:r w:rsidRPr="002C283A">
          <w:rPr>
            <w:rStyle w:val="Hyperlink"/>
            <w:rFonts w:asciiTheme="minorHAnsi" w:hAnsiTheme="minorHAnsi"/>
            <w:b w:val="0"/>
            <w:sz w:val="24"/>
            <w:szCs w:val="24"/>
          </w:rPr>
          <w:t>tmckee@kcdc.org</w:t>
        </w:r>
      </w:hyperlink>
      <w:r w:rsidRPr="002C283A">
        <w:rPr>
          <w:rFonts w:asciiTheme="minorHAnsi" w:hAnsiTheme="minorHAnsi"/>
        </w:rPr>
        <w:t xml:space="preserve"> if you have questions. </w:t>
      </w:r>
    </w:p>
    <w:p w:rsidR="00527140" w:rsidRPr="008D1441" w:rsidRDefault="00527140" w:rsidP="008D1441">
      <w:pPr>
        <w:jc w:val="both"/>
        <w:rPr>
          <w:rFonts w:asciiTheme="minorHAnsi" w:hAnsiTheme="minorHAnsi"/>
        </w:rPr>
      </w:pPr>
    </w:p>
    <w:p w:rsidR="00527140" w:rsidRPr="008D1441" w:rsidRDefault="00527140" w:rsidP="008D1441">
      <w:pPr>
        <w:jc w:val="both"/>
        <w:rPr>
          <w:rFonts w:asciiTheme="minorHAnsi" w:hAnsiTheme="minorHAnsi"/>
        </w:rPr>
      </w:pPr>
      <w:r w:rsidRPr="008D1441">
        <w:rPr>
          <w:rFonts w:asciiTheme="minorHAnsi" w:hAnsiTheme="minorHAnsi"/>
        </w:rPr>
        <w:t>Respectfully,</w:t>
      </w:r>
    </w:p>
    <w:p w:rsidR="00527140" w:rsidRPr="008D1441" w:rsidRDefault="00527140" w:rsidP="008D1441">
      <w:pPr>
        <w:jc w:val="both"/>
        <w:rPr>
          <w:rFonts w:asciiTheme="minorHAnsi" w:hAnsiTheme="minorHAnsi"/>
        </w:rPr>
      </w:pPr>
    </w:p>
    <w:p w:rsidR="00527140" w:rsidRPr="00983532" w:rsidRDefault="00527140" w:rsidP="008D1441">
      <w:pPr>
        <w:jc w:val="both"/>
        <w:rPr>
          <w:rFonts w:ascii="Kunstler Script" w:hAnsi="Kunstler Script"/>
          <w:sz w:val="40"/>
          <w:szCs w:val="40"/>
        </w:rPr>
      </w:pPr>
      <w:r w:rsidRPr="00983532">
        <w:rPr>
          <w:rFonts w:ascii="Kunstler Script" w:hAnsi="Kunstler Script"/>
          <w:sz w:val="40"/>
          <w:szCs w:val="40"/>
        </w:rPr>
        <w:t>Terry McKee</w:t>
      </w:r>
    </w:p>
    <w:p w:rsidR="00527140" w:rsidRPr="008D1441" w:rsidRDefault="00527140" w:rsidP="008D1441">
      <w:pPr>
        <w:jc w:val="both"/>
        <w:rPr>
          <w:rFonts w:asciiTheme="minorHAnsi" w:hAnsiTheme="minorHAnsi"/>
          <w:sz w:val="32"/>
          <w:szCs w:val="32"/>
        </w:rPr>
      </w:pPr>
    </w:p>
    <w:p w:rsidR="00527140" w:rsidRPr="008D1441" w:rsidRDefault="00527140" w:rsidP="008D1441">
      <w:pPr>
        <w:rPr>
          <w:rFonts w:asciiTheme="minorHAnsi" w:hAnsiTheme="minorHAnsi"/>
        </w:rPr>
      </w:pPr>
      <w:r w:rsidRPr="008D1441">
        <w:rPr>
          <w:rFonts w:asciiTheme="minorHAnsi" w:hAnsiTheme="minorHAnsi"/>
        </w:rPr>
        <w:t>Terry McKee</w:t>
      </w:r>
    </w:p>
    <w:p w:rsidR="00527140" w:rsidRPr="008D1441" w:rsidRDefault="00527140" w:rsidP="008D1441">
      <w:pPr>
        <w:rPr>
          <w:rFonts w:asciiTheme="minorHAnsi" w:hAnsiTheme="minorHAnsi"/>
        </w:rPr>
      </w:pPr>
      <w:r w:rsidRPr="008D1441">
        <w:rPr>
          <w:rFonts w:asciiTheme="minorHAnsi" w:hAnsiTheme="minorHAnsi"/>
        </w:rPr>
        <w:t xml:space="preserve">Information Systems and Procurement Director </w:t>
      </w:r>
    </w:p>
    <w:p w:rsidR="009025EE" w:rsidRPr="008D1441" w:rsidRDefault="009025EE" w:rsidP="008D1441">
      <w:pPr>
        <w:rPr>
          <w:rFonts w:asciiTheme="minorHAnsi" w:hAnsiTheme="minorHAnsi"/>
        </w:rPr>
      </w:pPr>
    </w:p>
    <w:sectPr w:rsidR="009025EE" w:rsidRPr="008D1441" w:rsidSect="00E77BD0">
      <w:headerReference w:type="default" r:id="rId13"/>
      <w:footerReference w:type="default" r:id="rId14"/>
      <w:headerReference w:type="first" r:id="rId15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6B" w:rsidRDefault="00DB0E6B">
      <w:r>
        <w:separator/>
      </w:r>
    </w:p>
  </w:endnote>
  <w:endnote w:type="continuationSeparator" w:id="0">
    <w:p w:rsidR="00DB0E6B" w:rsidRDefault="00DB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8242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B5B88" w:rsidRDefault="00BB5B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3313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3313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B5B88" w:rsidRDefault="00BB5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6B" w:rsidRDefault="00DB0E6B">
      <w:r>
        <w:separator/>
      </w:r>
    </w:p>
  </w:footnote>
  <w:footnote w:type="continuationSeparator" w:id="0">
    <w:p w:rsidR="00DB0E6B" w:rsidRDefault="00DB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47" w:rsidRDefault="004B1F0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E0FD62A" wp14:editId="3097D3F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358255" cy="8229600"/>
          <wp:effectExtent l="0" t="0" r="4445" b="0"/>
          <wp:wrapNone/>
          <wp:docPr id="12" name="Picture 12" descr="KCDC-White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CDC-White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82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2B" w:rsidRDefault="004B1F0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37D44C7" wp14:editId="47C4452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995160" cy="8944610"/>
          <wp:effectExtent l="0" t="0" r="0" b="8890"/>
          <wp:wrapNone/>
          <wp:docPr id="22" name="Picture 22" descr="KCDC-Color_FINAL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KCDC-Color_FINAL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5160" cy="894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D4F"/>
    <w:multiLevelType w:val="hybridMultilevel"/>
    <w:tmpl w:val="F3DE4C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7787FB4"/>
    <w:multiLevelType w:val="hybridMultilevel"/>
    <w:tmpl w:val="1096C184"/>
    <w:lvl w:ilvl="0" w:tplc="A798DC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4345F8E"/>
    <w:multiLevelType w:val="hybridMultilevel"/>
    <w:tmpl w:val="2A20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F0317"/>
    <w:multiLevelType w:val="hybridMultilevel"/>
    <w:tmpl w:val="84820E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94"/>
    <w:rsid w:val="00004F3E"/>
    <w:rsid w:val="00005F7E"/>
    <w:rsid w:val="0000632A"/>
    <w:rsid w:val="000063AA"/>
    <w:rsid w:val="00020193"/>
    <w:rsid w:val="0002567E"/>
    <w:rsid w:val="00041797"/>
    <w:rsid w:val="000551B6"/>
    <w:rsid w:val="0006798E"/>
    <w:rsid w:val="000A00CE"/>
    <w:rsid w:val="000A3624"/>
    <w:rsid w:val="000B284C"/>
    <w:rsid w:val="000B67BA"/>
    <w:rsid w:val="000E20EB"/>
    <w:rsid w:val="000F38E0"/>
    <w:rsid w:val="000F7798"/>
    <w:rsid w:val="00107012"/>
    <w:rsid w:val="00113394"/>
    <w:rsid w:val="001155D6"/>
    <w:rsid w:val="001209D2"/>
    <w:rsid w:val="0012438E"/>
    <w:rsid w:val="00137801"/>
    <w:rsid w:val="00140FF4"/>
    <w:rsid w:val="001666B3"/>
    <w:rsid w:val="001B091E"/>
    <w:rsid w:val="001C2BA2"/>
    <w:rsid w:val="001C6F5C"/>
    <w:rsid w:val="001E473C"/>
    <w:rsid w:val="001F415C"/>
    <w:rsid w:val="00202F47"/>
    <w:rsid w:val="002118BA"/>
    <w:rsid w:val="0026010E"/>
    <w:rsid w:val="00266EC8"/>
    <w:rsid w:val="00292517"/>
    <w:rsid w:val="0029571D"/>
    <w:rsid w:val="002B306F"/>
    <w:rsid w:val="002B749A"/>
    <w:rsid w:val="002C283A"/>
    <w:rsid w:val="002C6D90"/>
    <w:rsid w:val="002D1750"/>
    <w:rsid w:val="002D5C31"/>
    <w:rsid w:val="00320ADC"/>
    <w:rsid w:val="00323639"/>
    <w:rsid w:val="00324990"/>
    <w:rsid w:val="00331AD4"/>
    <w:rsid w:val="00366DBC"/>
    <w:rsid w:val="00367B57"/>
    <w:rsid w:val="00381957"/>
    <w:rsid w:val="00381EA3"/>
    <w:rsid w:val="00383933"/>
    <w:rsid w:val="00391C08"/>
    <w:rsid w:val="003B293F"/>
    <w:rsid w:val="003C02A7"/>
    <w:rsid w:val="003D4759"/>
    <w:rsid w:val="003E733D"/>
    <w:rsid w:val="00402B50"/>
    <w:rsid w:val="0041521F"/>
    <w:rsid w:val="004154FD"/>
    <w:rsid w:val="0042168E"/>
    <w:rsid w:val="004345C3"/>
    <w:rsid w:val="00456F80"/>
    <w:rsid w:val="00465077"/>
    <w:rsid w:val="0047243D"/>
    <w:rsid w:val="004B1F00"/>
    <w:rsid w:val="004B3FAC"/>
    <w:rsid w:val="004B555B"/>
    <w:rsid w:val="004B62D2"/>
    <w:rsid w:val="004D28BE"/>
    <w:rsid w:val="004D3CBE"/>
    <w:rsid w:val="004D6B21"/>
    <w:rsid w:val="004E0090"/>
    <w:rsid w:val="004E57A0"/>
    <w:rsid w:val="004F1F42"/>
    <w:rsid w:val="004F78B0"/>
    <w:rsid w:val="005033DC"/>
    <w:rsid w:val="005044E5"/>
    <w:rsid w:val="00510E78"/>
    <w:rsid w:val="00521451"/>
    <w:rsid w:val="00521EA9"/>
    <w:rsid w:val="00527140"/>
    <w:rsid w:val="00552692"/>
    <w:rsid w:val="00576FA9"/>
    <w:rsid w:val="0058048C"/>
    <w:rsid w:val="005A51D3"/>
    <w:rsid w:val="005A6B5E"/>
    <w:rsid w:val="005A7167"/>
    <w:rsid w:val="005C314E"/>
    <w:rsid w:val="005D4A93"/>
    <w:rsid w:val="005D6EB5"/>
    <w:rsid w:val="00616B72"/>
    <w:rsid w:val="0063313D"/>
    <w:rsid w:val="00633E66"/>
    <w:rsid w:val="006409EB"/>
    <w:rsid w:val="00641695"/>
    <w:rsid w:val="0066120C"/>
    <w:rsid w:val="00681AF6"/>
    <w:rsid w:val="006932BC"/>
    <w:rsid w:val="00694113"/>
    <w:rsid w:val="006A36D0"/>
    <w:rsid w:val="006D2B49"/>
    <w:rsid w:val="006E7807"/>
    <w:rsid w:val="006F7126"/>
    <w:rsid w:val="00714D5A"/>
    <w:rsid w:val="007445E2"/>
    <w:rsid w:val="0074532F"/>
    <w:rsid w:val="00751F3C"/>
    <w:rsid w:val="00771694"/>
    <w:rsid w:val="0077212F"/>
    <w:rsid w:val="00797BEB"/>
    <w:rsid w:val="007D24AE"/>
    <w:rsid w:val="007D5D9F"/>
    <w:rsid w:val="007E3953"/>
    <w:rsid w:val="007E4376"/>
    <w:rsid w:val="00802A37"/>
    <w:rsid w:val="00827130"/>
    <w:rsid w:val="00831973"/>
    <w:rsid w:val="00837CC8"/>
    <w:rsid w:val="00842C75"/>
    <w:rsid w:val="0085051A"/>
    <w:rsid w:val="0086791E"/>
    <w:rsid w:val="00870302"/>
    <w:rsid w:val="008A7B14"/>
    <w:rsid w:val="008B60AB"/>
    <w:rsid w:val="008B67A5"/>
    <w:rsid w:val="008D1441"/>
    <w:rsid w:val="008E2EBB"/>
    <w:rsid w:val="00900667"/>
    <w:rsid w:val="009025EE"/>
    <w:rsid w:val="009134D2"/>
    <w:rsid w:val="00927086"/>
    <w:rsid w:val="0093502A"/>
    <w:rsid w:val="00963C3C"/>
    <w:rsid w:val="009643ED"/>
    <w:rsid w:val="00964719"/>
    <w:rsid w:val="00973F40"/>
    <w:rsid w:val="009833A8"/>
    <w:rsid w:val="00983532"/>
    <w:rsid w:val="009A6921"/>
    <w:rsid w:val="009C438A"/>
    <w:rsid w:val="009C6563"/>
    <w:rsid w:val="009E1DAA"/>
    <w:rsid w:val="00A152A8"/>
    <w:rsid w:val="00A27973"/>
    <w:rsid w:val="00A45880"/>
    <w:rsid w:val="00A46C4B"/>
    <w:rsid w:val="00AA2140"/>
    <w:rsid w:val="00B077FA"/>
    <w:rsid w:val="00B4241F"/>
    <w:rsid w:val="00B44DEB"/>
    <w:rsid w:val="00B52B26"/>
    <w:rsid w:val="00B67594"/>
    <w:rsid w:val="00BB5B88"/>
    <w:rsid w:val="00BC001A"/>
    <w:rsid w:val="00BE1DAC"/>
    <w:rsid w:val="00BF4BA4"/>
    <w:rsid w:val="00C23C70"/>
    <w:rsid w:val="00C511B0"/>
    <w:rsid w:val="00C528CC"/>
    <w:rsid w:val="00C92B6D"/>
    <w:rsid w:val="00CA680E"/>
    <w:rsid w:val="00CC1420"/>
    <w:rsid w:val="00CC3AB2"/>
    <w:rsid w:val="00CD0BCF"/>
    <w:rsid w:val="00CD17AD"/>
    <w:rsid w:val="00CE5D61"/>
    <w:rsid w:val="00CE5F1B"/>
    <w:rsid w:val="00CF7F03"/>
    <w:rsid w:val="00D20AB4"/>
    <w:rsid w:val="00D25294"/>
    <w:rsid w:val="00D523CD"/>
    <w:rsid w:val="00DA13BA"/>
    <w:rsid w:val="00DA5BF5"/>
    <w:rsid w:val="00DB0E6B"/>
    <w:rsid w:val="00DB4153"/>
    <w:rsid w:val="00DB5EB1"/>
    <w:rsid w:val="00DB7DC6"/>
    <w:rsid w:val="00DD421E"/>
    <w:rsid w:val="00DE46A0"/>
    <w:rsid w:val="00DF152B"/>
    <w:rsid w:val="00DF2AEF"/>
    <w:rsid w:val="00E048B9"/>
    <w:rsid w:val="00E1156D"/>
    <w:rsid w:val="00E135ED"/>
    <w:rsid w:val="00E51EBD"/>
    <w:rsid w:val="00E55980"/>
    <w:rsid w:val="00E570B2"/>
    <w:rsid w:val="00E57C9B"/>
    <w:rsid w:val="00E73D4B"/>
    <w:rsid w:val="00E73D5C"/>
    <w:rsid w:val="00E75F17"/>
    <w:rsid w:val="00E77BD0"/>
    <w:rsid w:val="00E8443C"/>
    <w:rsid w:val="00EA299B"/>
    <w:rsid w:val="00ED0BC3"/>
    <w:rsid w:val="00ED53C8"/>
    <w:rsid w:val="00EE39D5"/>
    <w:rsid w:val="00F30578"/>
    <w:rsid w:val="00F37851"/>
    <w:rsid w:val="00F43233"/>
    <w:rsid w:val="00F57C74"/>
    <w:rsid w:val="00F72DEA"/>
    <w:rsid w:val="00F92A4D"/>
    <w:rsid w:val="00FA5453"/>
    <w:rsid w:val="00FB6440"/>
    <w:rsid w:val="00FB6501"/>
    <w:rsid w:val="00FC1498"/>
    <w:rsid w:val="00FC1895"/>
    <w:rsid w:val="00FD6DD7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2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2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5294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E73D5C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TableGrid">
    <w:name w:val="Table Grid"/>
    <w:basedOn w:val="TableNormal"/>
    <w:rsid w:val="001F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1F415C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uiPriority w:val="22"/>
    <w:qFormat/>
    <w:rsid w:val="00973F40"/>
    <w:rPr>
      <w:b/>
      <w:bCs/>
    </w:rPr>
  </w:style>
  <w:style w:type="character" w:styleId="Hyperlink">
    <w:name w:val="Hyperlink"/>
    <w:uiPriority w:val="99"/>
    <w:rsid w:val="00973F40"/>
    <w:rPr>
      <w:b/>
      <w:bCs/>
      <w:color w:val="000080"/>
      <w:sz w:val="18"/>
      <w:szCs w:val="18"/>
      <w:u w:val="single"/>
    </w:rPr>
  </w:style>
  <w:style w:type="paragraph" w:styleId="PlainText">
    <w:name w:val="Plain Text"/>
    <w:basedOn w:val="Normal"/>
    <w:link w:val="PlainTextChar"/>
    <w:rsid w:val="00973F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73F40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BB5B88"/>
    <w:rPr>
      <w:sz w:val="24"/>
      <w:szCs w:val="24"/>
    </w:rPr>
  </w:style>
  <w:style w:type="paragraph" w:styleId="BodyText">
    <w:name w:val="Body Text"/>
    <w:basedOn w:val="Normal"/>
    <w:link w:val="BodyTextChar"/>
    <w:rsid w:val="0085051A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85051A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025EE"/>
    <w:pPr>
      <w:ind w:left="720"/>
      <w:contextualSpacing/>
    </w:pPr>
    <w:rPr>
      <w:rFonts w:ascii="Arial" w:hAnsi="Arial"/>
    </w:rPr>
  </w:style>
  <w:style w:type="character" w:styleId="FollowedHyperlink">
    <w:name w:val="FollowedHyperlink"/>
    <w:basedOn w:val="DefaultParagraphFont"/>
    <w:rsid w:val="00055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2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2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5294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E73D5C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TableGrid">
    <w:name w:val="Table Grid"/>
    <w:basedOn w:val="TableNormal"/>
    <w:rsid w:val="001F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1F415C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uiPriority w:val="22"/>
    <w:qFormat/>
    <w:rsid w:val="00973F40"/>
    <w:rPr>
      <w:b/>
      <w:bCs/>
    </w:rPr>
  </w:style>
  <w:style w:type="character" w:styleId="Hyperlink">
    <w:name w:val="Hyperlink"/>
    <w:uiPriority w:val="99"/>
    <w:rsid w:val="00973F40"/>
    <w:rPr>
      <w:b/>
      <w:bCs/>
      <w:color w:val="000080"/>
      <w:sz w:val="18"/>
      <w:szCs w:val="18"/>
      <w:u w:val="single"/>
    </w:rPr>
  </w:style>
  <w:style w:type="paragraph" w:styleId="PlainText">
    <w:name w:val="Plain Text"/>
    <w:basedOn w:val="Normal"/>
    <w:link w:val="PlainTextChar"/>
    <w:rsid w:val="00973F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73F40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BB5B88"/>
    <w:rPr>
      <w:sz w:val="24"/>
      <w:szCs w:val="24"/>
    </w:rPr>
  </w:style>
  <w:style w:type="paragraph" w:styleId="BodyText">
    <w:name w:val="Body Text"/>
    <w:basedOn w:val="Normal"/>
    <w:link w:val="BodyTextChar"/>
    <w:rsid w:val="0085051A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85051A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025EE"/>
    <w:pPr>
      <w:ind w:left="720"/>
      <w:contextualSpacing/>
    </w:pPr>
    <w:rPr>
      <w:rFonts w:ascii="Arial" w:hAnsi="Arial"/>
    </w:rPr>
  </w:style>
  <w:style w:type="character" w:styleId="FollowedHyperlink">
    <w:name w:val="FollowedHyperlink"/>
    <w:basedOn w:val="DefaultParagraphFont"/>
    <w:rsid w:val="00055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mckee@kcdc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mckee@kcdc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ktoby@kcd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petitiveedgepainting@liv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EA3D-F4D3-421E-8B6A-99457C7F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25, 2002</vt:lpstr>
    </vt:vector>
  </TitlesOfParts>
  <Company>KCDC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25, 2002</dc:title>
  <dc:creator>Authorized User</dc:creator>
  <cp:lastModifiedBy>McKee, Terry</cp:lastModifiedBy>
  <cp:revision>4</cp:revision>
  <cp:lastPrinted>2014-09-12T18:58:00Z</cp:lastPrinted>
  <dcterms:created xsi:type="dcterms:W3CDTF">2014-09-12T18:54:00Z</dcterms:created>
  <dcterms:modified xsi:type="dcterms:W3CDTF">2014-09-12T18:59:00Z</dcterms:modified>
</cp:coreProperties>
</file>