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ED99" w14:textId="77777777" w:rsidR="00B54411" w:rsidRDefault="00B54411" w:rsidP="008D1B0D">
      <w:pPr>
        <w:jc w:val="center"/>
      </w:pPr>
    </w:p>
    <w:p w14:paraId="281E428F" w14:textId="1479749A" w:rsidR="00072F47" w:rsidRDefault="00072F47" w:rsidP="008D1B0D">
      <w:pPr>
        <w:jc w:val="center"/>
      </w:pPr>
      <w:r>
        <w:rPr>
          <w:noProof/>
        </w:rPr>
        <w:drawing>
          <wp:inline distT="0" distB="0" distL="0" distR="0" wp14:anchorId="75DA094D" wp14:editId="07C8B6AD">
            <wp:extent cx="3202623" cy="1419101"/>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55250" cy="1442420"/>
                    </a:xfrm>
                    <a:prstGeom prst="rect">
                      <a:avLst/>
                    </a:prstGeom>
                  </pic:spPr>
                </pic:pic>
              </a:graphicData>
            </a:graphic>
          </wp:inline>
        </w:drawing>
      </w:r>
    </w:p>
    <w:p w14:paraId="46412592" w14:textId="77777777" w:rsidR="00B54411" w:rsidRDefault="00B54411"/>
    <w:p w14:paraId="52B28F50" w14:textId="77777777" w:rsidR="00713B32" w:rsidRDefault="00713B32" w:rsidP="00713B32">
      <w:pPr>
        <w:jc w:val="center"/>
        <w:rPr>
          <w:b/>
          <w:bCs/>
          <w:sz w:val="56"/>
          <w:szCs w:val="56"/>
        </w:rPr>
      </w:pPr>
      <w:r w:rsidRPr="001053FD">
        <w:rPr>
          <w:b/>
          <w:bCs/>
          <w:sz w:val="56"/>
          <w:szCs w:val="56"/>
        </w:rPr>
        <w:t>City of Waycross</w:t>
      </w:r>
    </w:p>
    <w:p w14:paraId="2730CBDA" w14:textId="77777777" w:rsidR="00713B32" w:rsidRDefault="00713B32" w:rsidP="00713B32">
      <w:pPr>
        <w:jc w:val="center"/>
        <w:rPr>
          <w:sz w:val="36"/>
          <w:szCs w:val="36"/>
        </w:rPr>
      </w:pPr>
    </w:p>
    <w:p w14:paraId="1609313B" w14:textId="77777777" w:rsidR="00713B32" w:rsidRPr="001053FD" w:rsidRDefault="00713B32" w:rsidP="00713B32">
      <w:pPr>
        <w:jc w:val="center"/>
        <w:rPr>
          <w:sz w:val="36"/>
          <w:szCs w:val="36"/>
        </w:rPr>
      </w:pPr>
      <w:r w:rsidRPr="001053FD">
        <w:rPr>
          <w:sz w:val="36"/>
          <w:szCs w:val="36"/>
        </w:rPr>
        <w:t>INVITATION FOR BIDS</w:t>
      </w:r>
    </w:p>
    <w:p w14:paraId="79B25F66" w14:textId="77777777" w:rsidR="00713B32" w:rsidRPr="001053FD" w:rsidRDefault="00713B32" w:rsidP="00713B32">
      <w:pPr>
        <w:jc w:val="center"/>
        <w:rPr>
          <w:sz w:val="32"/>
          <w:szCs w:val="32"/>
        </w:rPr>
      </w:pPr>
      <w:r w:rsidRPr="001053FD">
        <w:rPr>
          <w:sz w:val="32"/>
          <w:szCs w:val="32"/>
        </w:rPr>
        <w:t>FOR</w:t>
      </w:r>
    </w:p>
    <w:p w14:paraId="3F278474" w14:textId="77777777" w:rsidR="00713B32" w:rsidRDefault="00713B32" w:rsidP="00713B32">
      <w:pPr>
        <w:jc w:val="center"/>
        <w:rPr>
          <w:sz w:val="36"/>
          <w:szCs w:val="36"/>
        </w:rPr>
      </w:pPr>
      <w:r>
        <w:rPr>
          <w:sz w:val="36"/>
          <w:szCs w:val="36"/>
        </w:rPr>
        <w:t xml:space="preserve">Purchase and Installation of Police Vehicle Equipment for </w:t>
      </w:r>
    </w:p>
    <w:p w14:paraId="4B02CA62" w14:textId="203C2A17" w:rsidR="00713B32" w:rsidRDefault="00713B32" w:rsidP="00713B32">
      <w:pPr>
        <w:jc w:val="center"/>
        <w:rPr>
          <w:sz w:val="36"/>
          <w:szCs w:val="36"/>
        </w:rPr>
      </w:pPr>
      <w:r>
        <w:rPr>
          <w:sz w:val="36"/>
          <w:szCs w:val="36"/>
        </w:rPr>
        <w:t>Dodge Charger Pursuit</w:t>
      </w:r>
    </w:p>
    <w:p w14:paraId="31A8F70D" w14:textId="77777777" w:rsidR="00713B32" w:rsidRDefault="00713B32" w:rsidP="00713B32">
      <w:pPr>
        <w:jc w:val="center"/>
        <w:rPr>
          <w:sz w:val="36"/>
          <w:szCs w:val="36"/>
        </w:rPr>
      </w:pPr>
    </w:p>
    <w:p w14:paraId="36370F2B" w14:textId="6DDB72F2" w:rsidR="00713B32" w:rsidRPr="001053FD" w:rsidRDefault="00713B32" w:rsidP="00713B32">
      <w:pPr>
        <w:jc w:val="center"/>
        <w:rPr>
          <w:sz w:val="36"/>
          <w:szCs w:val="36"/>
        </w:rPr>
      </w:pPr>
      <w:r w:rsidRPr="001053FD">
        <w:rPr>
          <w:sz w:val="36"/>
          <w:szCs w:val="36"/>
        </w:rPr>
        <w:t xml:space="preserve">BID NUMBER: </w:t>
      </w:r>
      <w:r>
        <w:rPr>
          <w:sz w:val="36"/>
          <w:szCs w:val="36"/>
        </w:rPr>
        <w:t>FY24-0</w:t>
      </w:r>
      <w:r w:rsidR="00484399">
        <w:rPr>
          <w:sz w:val="36"/>
          <w:szCs w:val="36"/>
        </w:rPr>
        <w:t>3</w:t>
      </w:r>
    </w:p>
    <w:p w14:paraId="794DC799" w14:textId="77777777" w:rsidR="00713B32" w:rsidRPr="001053FD" w:rsidRDefault="00713B32" w:rsidP="00713B32">
      <w:pPr>
        <w:jc w:val="center"/>
        <w:rPr>
          <w:sz w:val="36"/>
          <w:szCs w:val="36"/>
        </w:rPr>
      </w:pPr>
    </w:p>
    <w:p w14:paraId="37EF36C3" w14:textId="1E2C99C9" w:rsidR="00713B32" w:rsidRDefault="00713B32" w:rsidP="00713B32">
      <w:pPr>
        <w:jc w:val="center"/>
        <w:rPr>
          <w:sz w:val="36"/>
          <w:szCs w:val="36"/>
        </w:rPr>
      </w:pPr>
      <w:r w:rsidRPr="001053FD">
        <w:rPr>
          <w:sz w:val="36"/>
          <w:szCs w:val="36"/>
        </w:rPr>
        <w:t xml:space="preserve">BIDS DUE NO LATER THAN </w:t>
      </w:r>
      <w:r w:rsidRPr="007965DE">
        <w:rPr>
          <w:sz w:val="36"/>
          <w:szCs w:val="36"/>
        </w:rPr>
        <w:t>THURSDAY SEPTEMBER 28, 2023, at 10:00 AM</w:t>
      </w:r>
    </w:p>
    <w:p w14:paraId="6F14AC2E" w14:textId="77777777" w:rsidR="00713B32" w:rsidRDefault="00713B32" w:rsidP="00713B32">
      <w:pPr>
        <w:jc w:val="center"/>
        <w:rPr>
          <w:sz w:val="36"/>
          <w:szCs w:val="36"/>
        </w:rPr>
      </w:pPr>
    </w:p>
    <w:p w14:paraId="2D7EAFA1" w14:textId="5F32C928" w:rsidR="00C13FB9" w:rsidRDefault="00713B32" w:rsidP="008D1B0D">
      <w:pPr>
        <w:jc w:val="center"/>
      </w:pPr>
      <w:r w:rsidRPr="001053FD">
        <w:rPr>
          <w:sz w:val="36"/>
          <w:szCs w:val="36"/>
        </w:rPr>
        <w:t>City of Waycross</w:t>
      </w:r>
      <w:r>
        <w:rPr>
          <w:sz w:val="36"/>
          <w:szCs w:val="36"/>
        </w:rPr>
        <w:t>,</w:t>
      </w:r>
      <w:r w:rsidRPr="001053FD">
        <w:rPr>
          <w:sz w:val="36"/>
          <w:szCs w:val="36"/>
        </w:rPr>
        <w:t xml:space="preserve"> Purchasing Department</w:t>
      </w:r>
      <w:r w:rsidRPr="001053FD">
        <w:rPr>
          <w:sz w:val="36"/>
          <w:szCs w:val="36"/>
        </w:rPr>
        <w:br/>
        <w:t>City Hall</w:t>
      </w:r>
      <w:r w:rsidRPr="001053FD">
        <w:rPr>
          <w:sz w:val="36"/>
          <w:szCs w:val="36"/>
        </w:rPr>
        <w:br/>
        <w:t>417 Pendleton Street</w:t>
      </w:r>
      <w:r w:rsidRPr="001053FD">
        <w:rPr>
          <w:sz w:val="36"/>
          <w:szCs w:val="36"/>
        </w:rPr>
        <w:br/>
        <w:t>Waycross, GA 31501</w:t>
      </w:r>
    </w:p>
    <w:p w14:paraId="288B14CF" w14:textId="77777777" w:rsidR="00C13FB9" w:rsidRPr="00072745" w:rsidRDefault="00C13FB9" w:rsidP="00C13FB9">
      <w:pPr>
        <w:spacing w:after="0" w:line="240" w:lineRule="auto"/>
        <w:rPr>
          <w:rFonts w:eastAsia="Times New Roman" w:cstheme="minorHAnsi"/>
          <w:b/>
          <w:kern w:val="0"/>
          <w:sz w:val="24"/>
          <w:szCs w:val="24"/>
          <w14:ligatures w14:val="none"/>
        </w:rPr>
      </w:pPr>
      <w:r w:rsidRPr="00072745">
        <w:rPr>
          <w:rFonts w:eastAsia="Times New Roman" w:cstheme="minorHAnsi"/>
          <w:b/>
          <w:kern w:val="0"/>
          <w:sz w:val="24"/>
          <w:szCs w:val="24"/>
          <w14:ligatures w14:val="none"/>
        </w:rPr>
        <w:lastRenderedPageBreak/>
        <w:t>SCOPE:</w:t>
      </w:r>
    </w:p>
    <w:p w14:paraId="7AAA171F" w14:textId="77777777" w:rsidR="00C13FB9" w:rsidRPr="00072745" w:rsidRDefault="00C13FB9" w:rsidP="00C13FB9">
      <w:pPr>
        <w:spacing w:after="0" w:line="240" w:lineRule="auto"/>
        <w:rPr>
          <w:rFonts w:eastAsia="Times New Roman" w:cstheme="minorHAnsi"/>
          <w:b/>
          <w:kern w:val="0"/>
          <w:sz w:val="24"/>
          <w:szCs w:val="24"/>
          <w14:ligatures w14:val="none"/>
        </w:rPr>
      </w:pPr>
    </w:p>
    <w:p w14:paraId="6A45FCDD" w14:textId="17167F39" w:rsidR="00C13FB9" w:rsidRDefault="00C13FB9" w:rsidP="00C13FB9">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t xml:space="preserve">The City of Waycross is accepting proposals for the purchase and installation of </w:t>
      </w:r>
      <w:r w:rsidR="006851DE">
        <w:rPr>
          <w:rFonts w:eastAsia="Times New Roman" w:cstheme="minorHAnsi"/>
          <w:kern w:val="0"/>
          <w:sz w:val="24"/>
          <w:szCs w:val="24"/>
          <w14:ligatures w14:val="none"/>
        </w:rPr>
        <w:t>police vehicle equipment for f</w:t>
      </w:r>
      <w:r w:rsidR="009421AE">
        <w:rPr>
          <w:rFonts w:eastAsia="Times New Roman" w:cstheme="minorHAnsi"/>
          <w:kern w:val="0"/>
          <w:sz w:val="24"/>
          <w:szCs w:val="24"/>
          <w14:ligatures w14:val="none"/>
        </w:rPr>
        <w:t>our</w:t>
      </w:r>
      <w:r w:rsidR="006851DE">
        <w:rPr>
          <w:rFonts w:eastAsia="Times New Roman" w:cstheme="minorHAnsi"/>
          <w:kern w:val="0"/>
          <w:sz w:val="24"/>
          <w:szCs w:val="24"/>
          <w14:ligatures w14:val="none"/>
        </w:rPr>
        <w:t xml:space="preserve"> (</w:t>
      </w:r>
      <w:r w:rsidR="009421AE">
        <w:rPr>
          <w:rFonts w:eastAsia="Times New Roman" w:cstheme="minorHAnsi"/>
          <w:kern w:val="0"/>
          <w:sz w:val="24"/>
          <w:szCs w:val="24"/>
          <w14:ligatures w14:val="none"/>
        </w:rPr>
        <w:t>4</w:t>
      </w:r>
      <w:r w:rsidR="006851DE">
        <w:rPr>
          <w:rFonts w:eastAsia="Times New Roman" w:cstheme="minorHAnsi"/>
          <w:kern w:val="0"/>
          <w:sz w:val="24"/>
          <w:szCs w:val="24"/>
          <w14:ligatures w14:val="none"/>
        </w:rPr>
        <w:t>) Dodge Charger</w:t>
      </w:r>
      <w:r w:rsidR="00392EF5">
        <w:rPr>
          <w:rFonts w:eastAsia="Times New Roman" w:cstheme="minorHAnsi"/>
          <w:kern w:val="0"/>
          <w:sz w:val="24"/>
          <w:szCs w:val="24"/>
          <w14:ligatures w14:val="none"/>
        </w:rPr>
        <w:t xml:space="preserve"> Pursuits</w:t>
      </w:r>
      <w:r w:rsidR="006851DE">
        <w:rPr>
          <w:rFonts w:eastAsia="Times New Roman" w:cstheme="minorHAnsi"/>
          <w:kern w:val="0"/>
          <w:sz w:val="24"/>
          <w:szCs w:val="24"/>
          <w14:ligatures w14:val="none"/>
        </w:rPr>
        <w:t xml:space="preserve"> for</w:t>
      </w:r>
      <w:r w:rsidRPr="00072745">
        <w:rPr>
          <w:rFonts w:eastAsia="Times New Roman" w:cstheme="minorHAnsi"/>
          <w:kern w:val="0"/>
          <w:sz w:val="24"/>
          <w:szCs w:val="24"/>
          <w14:ligatures w14:val="none"/>
        </w:rPr>
        <w:t xml:space="preserve"> the </w:t>
      </w:r>
      <w:r>
        <w:rPr>
          <w:rFonts w:eastAsia="Times New Roman" w:cstheme="minorHAnsi"/>
          <w:kern w:val="0"/>
          <w:sz w:val="24"/>
          <w:szCs w:val="24"/>
          <w14:ligatures w14:val="none"/>
        </w:rPr>
        <w:t xml:space="preserve">Waycross </w:t>
      </w:r>
      <w:r w:rsidR="006851DE">
        <w:rPr>
          <w:rFonts w:eastAsia="Times New Roman" w:cstheme="minorHAnsi"/>
          <w:kern w:val="0"/>
          <w:sz w:val="24"/>
          <w:szCs w:val="24"/>
          <w14:ligatures w14:val="none"/>
        </w:rPr>
        <w:t>Police Department</w:t>
      </w:r>
      <w:r w:rsidRPr="00072745">
        <w:rPr>
          <w:rFonts w:eastAsia="Times New Roman" w:cstheme="minorHAnsi"/>
          <w:kern w:val="0"/>
          <w:sz w:val="24"/>
          <w:szCs w:val="24"/>
          <w14:ligatures w14:val="none"/>
        </w:rPr>
        <w:t xml:space="preserve"> located at </w:t>
      </w:r>
      <w:r w:rsidR="00D519D3">
        <w:rPr>
          <w:rFonts w:eastAsia="Times New Roman" w:cstheme="minorHAnsi"/>
          <w:kern w:val="0"/>
          <w:sz w:val="24"/>
          <w:szCs w:val="24"/>
          <w14:ligatures w14:val="none"/>
        </w:rPr>
        <w:t>512 Oak</w:t>
      </w:r>
      <w:r>
        <w:rPr>
          <w:rFonts w:eastAsia="Times New Roman" w:cstheme="minorHAnsi"/>
          <w:kern w:val="0"/>
          <w:sz w:val="24"/>
          <w:szCs w:val="24"/>
          <w14:ligatures w14:val="none"/>
        </w:rPr>
        <w:t xml:space="preserve"> Street,</w:t>
      </w:r>
      <w:r w:rsidRPr="00072745">
        <w:rPr>
          <w:rFonts w:eastAsia="Times New Roman" w:cstheme="minorHAnsi"/>
          <w:kern w:val="0"/>
          <w:sz w:val="24"/>
          <w:szCs w:val="24"/>
          <w14:ligatures w14:val="none"/>
        </w:rPr>
        <w:t xml:space="preserve"> Waycross, Georgia.</w:t>
      </w:r>
    </w:p>
    <w:p w14:paraId="1A02AD30" w14:textId="77777777" w:rsidR="00C13FB9" w:rsidRDefault="00C13FB9" w:rsidP="00C13FB9">
      <w:pPr>
        <w:spacing w:after="0" w:line="240" w:lineRule="auto"/>
        <w:rPr>
          <w:rFonts w:eastAsia="Times New Roman" w:cstheme="minorHAnsi"/>
          <w:kern w:val="0"/>
          <w:sz w:val="24"/>
          <w:szCs w:val="24"/>
          <w14:ligatures w14:val="none"/>
        </w:rPr>
      </w:pPr>
    </w:p>
    <w:tbl>
      <w:tblPr>
        <w:tblW w:w="10458" w:type="dxa"/>
        <w:tblLayout w:type="fixed"/>
        <w:tblLook w:val="0000" w:firstRow="0" w:lastRow="0" w:firstColumn="0" w:lastColumn="0" w:noHBand="0" w:noVBand="0"/>
      </w:tblPr>
      <w:tblGrid>
        <w:gridCol w:w="10458"/>
      </w:tblGrid>
      <w:tr w:rsidR="00C13FB9" w:rsidRPr="00CF6BC1" w14:paraId="452E7F6B" w14:textId="77777777" w:rsidTr="00CA23B6">
        <w:tc>
          <w:tcPr>
            <w:tcW w:w="10458" w:type="dxa"/>
          </w:tcPr>
          <w:p w14:paraId="73BACA6C" w14:textId="77777777" w:rsidR="00C13FB9" w:rsidRPr="00CF6BC1" w:rsidRDefault="00C13FB9" w:rsidP="000347CF">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The City reserves the right to accept or reject any or all bids, to waive formalities and technicalities, to make an award in the best interest of the City and to make an award item by item unless otherwise stipulated by the bidder. Bidder must comply with all Federal, State and Local Laws.</w:t>
            </w:r>
          </w:p>
          <w:p w14:paraId="5FF49615" w14:textId="77777777" w:rsidR="00C13FB9" w:rsidRPr="00CF6BC1" w:rsidRDefault="00C13FB9" w:rsidP="000347CF">
            <w:pPr>
              <w:spacing w:after="0" w:line="240" w:lineRule="auto"/>
              <w:rPr>
                <w:rFonts w:eastAsia="Times New Roman" w:cstheme="minorHAnsi"/>
                <w:kern w:val="0"/>
                <w:sz w:val="24"/>
                <w:szCs w:val="24"/>
                <w14:ligatures w14:val="none"/>
              </w:rPr>
            </w:pPr>
          </w:p>
        </w:tc>
      </w:tr>
      <w:tr w:rsidR="00C13FB9" w:rsidRPr="00CF6BC1" w14:paraId="61C39437" w14:textId="77777777" w:rsidTr="00CA23B6">
        <w:tc>
          <w:tcPr>
            <w:tcW w:w="10458" w:type="dxa"/>
          </w:tcPr>
          <w:p w14:paraId="23DAF2E8" w14:textId="77777777" w:rsidR="00C13FB9" w:rsidRPr="00CF6BC1" w:rsidRDefault="00C13FB9" w:rsidP="000347CF">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 xml:space="preserve"> Factors to be considered in making this award, if awarded, will be prices, quality, and references.  The City will be the sole judge of the weights given these factors.</w:t>
            </w:r>
          </w:p>
          <w:p w14:paraId="21A56941" w14:textId="77777777" w:rsidR="00C13FB9" w:rsidRPr="00CF6BC1" w:rsidRDefault="00C13FB9" w:rsidP="000347CF">
            <w:pPr>
              <w:spacing w:after="0" w:line="240" w:lineRule="auto"/>
              <w:rPr>
                <w:rFonts w:eastAsia="Times New Roman" w:cstheme="minorHAnsi"/>
                <w:kern w:val="0"/>
                <w:sz w:val="24"/>
                <w:szCs w:val="24"/>
                <w14:ligatures w14:val="none"/>
              </w:rPr>
            </w:pPr>
          </w:p>
        </w:tc>
      </w:tr>
      <w:tr w:rsidR="00C13FB9" w:rsidRPr="00CF6BC1" w14:paraId="02C24CFC" w14:textId="77777777" w:rsidTr="00CA23B6">
        <w:tc>
          <w:tcPr>
            <w:tcW w:w="10458" w:type="dxa"/>
          </w:tcPr>
          <w:p w14:paraId="2719E543" w14:textId="77777777" w:rsidR="00C13FB9" w:rsidRPr="00CF6BC1" w:rsidRDefault="00C13FB9" w:rsidP="000347CF">
            <w:pPr>
              <w:spacing w:after="0" w:line="240" w:lineRule="auto"/>
              <w:rPr>
                <w:rFonts w:eastAsia="Times New Roman" w:cstheme="minorHAnsi"/>
                <w:b/>
                <w:bCs/>
                <w:iCs/>
                <w:kern w:val="0"/>
                <w:sz w:val="24"/>
                <w:szCs w:val="24"/>
                <w14:ligatures w14:val="none"/>
              </w:rPr>
            </w:pPr>
            <w:r w:rsidRPr="00CF6BC1">
              <w:rPr>
                <w:rFonts w:eastAsia="Times New Roman" w:cstheme="minorHAnsi"/>
                <w:kern w:val="0"/>
                <w:sz w:val="24"/>
                <w:szCs w:val="24"/>
                <w14:ligatures w14:val="none"/>
              </w:rPr>
              <w:t xml:space="preserve">Bids will be opened and read aloud in the conference room at City Hall, on the second floor – 417 Pendleton Street, Waycross, Georgia, on the hour and date specified </w:t>
            </w:r>
            <w:r>
              <w:rPr>
                <w:rFonts w:eastAsia="Times New Roman" w:cstheme="minorHAnsi"/>
                <w:kern w:val="0"/>
                <w:sz w:val="24"/>
                <w:szCs w:val="24"/>
                <w14:ligatures w14:val="none"/>
              </w:rPr>
              <w:t>below</w:t>
            </w:r>
            <w:r w:rsidRPr="00CF6BC1">
              <w:rPr>
                <w:rFonts w:eastAsia="Times New Roman" w:cstheme="minorHAnsi"/>
                <w:kern w:val="0"/>
                <w:sz w:val="24"/>
                <w:szCs w:val="24"/>
                <w14:ligatures w14:val="none"/>
              </w:rPr>
              <w:t xml:space="preserve">.  </w:t>
            </w:r>
            <w:r w:rsidRPr="00CF6BC1">
              <w:rPr>
                <w:rFonts w:eastAsia="Times New Roman" w:cstheme="minorHAnsi"/>
                <w:b/>
                <w:bCs/>
                <w:kern w:val="0"/>
                <w:sz w:val="24"/>
                <w:szCs w:val="24"/>
                <w14:ligatures w14:val="none"/>
              </w:rPr>
              <w:t>No bids will be accepted after bid opening time. No faxed or emailed bids will be accepted</w:t>
            </w:r>
            <w:r w:rsidRPr="00CF6BC1">
              <w:rPr>
                <w:rFonts w:eastAsia="Times New Roman" w:cstheme="minorHAnsi"/>
                <w:b/>
                <w:bCs/>
                <w:i/>
                <w:kern w:val="0"/>
                <w:sz w:val="24"/>
                <w:szCs w:val="24"/>
                <w14:ligatures w14:val="none"/>
              </w:rPr>
              <w:t xml:space="preserve">.  </w:t>
            </w:r>
          </w:p>
          <w:p w14:paraId="277D08AB" w14:textId="77777777" w:rsidR="00C13FB9" w:rsidRPr="00CF6BC1" w:rsidRDefault="00C13FB9" w:rsidP="000347CF">
            <w:pPr>
              <w:spacing w:after="0" w:line="240" w:lineRule="auto"/>
              <w:rPr>
                <w:rFonts w:eastAsia="Times New Roman" w:cstheme="minorHAnsi"/>
                <w:kern w:val="0"/>
                <w:sz w:val="24"/>
                <w:szCs w:val="24"/>
                <w14:ligatures w14:val="none"/>
              </w:rPr>
            </w:pPr>
          </w:p>
        </w:tc>
      </w:tr>
    </w:tbl>
    <w:p w14:paraId="6F808AA6" w14:textId="3784A27E" w:rsidR="00CA23B6" w:rsidRDefault="00CA23B6" w:rsidP="00CA23B6">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Bids</w:t>
      </w:r>
      <w:r w:rsidRPr="00754F36">
        <w:rPr>
          <w:rFonts w:eastAsia="Times New Roman" w:cstheme="minorHAnsi"/>
          <w:kern w:val="0"/>
          <w:sz w:val="24"/>
          <w:szCs w:val="24"/>
          <w14:ligatures w14:val="none"/>
        </w:rPr>
        <w:t xml:space="preserve"> will be accepted until </w:t>
      </w:r>
      <w:r>
        <w:rPr>
          <w:rFonts w:eastAsia="Times New Roman" w:cstheme="minorHAnsi"/>
          <w:b/>
          <w:kern w:val="0"/>
          <w:sz w:val="24"/>
          <w:szCs w:val="24"/>
          <w14:ligatures w14:val="none"/>
        </w:rPr>
        <w:t>10</w:t>
      </w:r>
      <w:r w:rsidRPr="00754F36">
        <w:rPr>
          <w:rFonts w:eastAsia="Times New Roman" w:cstheme="minorHAnsi"/>
          <w:b/>
          <w:kern w:val="0"/>
          <w:sz w:val="24"/>
          <w:szCs w:val="24"/>
          <w14:ligatures w14:val="none"/>
        </w:rPr>
        <w:t xml:space="preserve">:00 </w:t>
      </w:r>
      <w:r>
        <w:rPr>
          <w:rFonts w:eastAsia="Times New Roman" w:cstheme="minorHAnsi"/>
          <w:b/>
          <w:kern w:val="0"/>
          <w:sz w:val="24"/>
          <w:szCs w:val="24"/>
          <w14:ligatures w14:val="none"/>
        </w:rPr>
        <w:t>a</w:t>
      </w:r>
      <w:r w:rsidRPr="00754F36">
        <w:rPr>
          <w:rFonts w:eastAsia="Times New Roman" w:cstheme="minorHAnsi"/>
          <w:b/>
          <w:kern w:val="0"/>
          <w:sz w:val="24"/>
          <w:szCs w:val="24"/>
          <w14:ligatures w14:val="none"/>
        </w:rPr>
        <w:t xml:space="preserve">.m., </w:t>
      </w:r>
      <w:r>
        <w:rPr>
          <w:rFonts w:eastAsia="Times New Roman" w:cstheme="minorHAnsi"/>
          <w:b/>
          <w:kern w:val="0"/>
          <w:sz w:val="24"/>
          <w:szCs w:val="24"/>
          <w14:ligatures w14:val="none"/>
        </w:rPr>
        <w:t>T</w:t>
      </w:r>
      <w:r w:rsidR="00D519D3">
        <w:rPr>
          <w:rFonts w:eastAsia="Times New Roman" w:cstheme="minorHAnsi"/>
          <w:b/>
          <w:kern w:val="0"/>
          <w:sz w:val="24"/>
          <w:szCs w:val="24"/>
          <w14:ligatures w14:val="none"/>
        </w:rPr>
        <w:t>hursday</w:t>
      </w:r>
      <w:r w:rsidRPr="00754F36">
        <w:rPr>
          <w:rFonts w:eastAsia="Times New Roman" w:cstheme="minorHAnsi"/>
          <w:b/>
          <w:kern w:val="0"/>
          <w:sz w:val="24"/>
          <w:szCs w:val="24"/>
          <w14:ligatures w14:val="none"/>
        </w:rPr>
        <w:t xml:space="preserve">, </w:t>
      </w:r>
      <w:r w:rsidR="00D519D3">
        <w:rPr>
          <w:rFonts w:eastAsia="Times New Roman" w:cstheme="minorHAnsi"/>
          <w:b/>
          <w:kern w:val="0"/>
          <w:sz w:val="24"/>
          <w:szCs w:val="24"/>
          <w14:ligatures w14:val="none"/>
        </w:rPr>
        <w:t>September 28</w:t>
      </w:r>
      <w:r w:rsidRPr="00754F36">
        <w:rPr>
          <w:rFonts w:eastAsia="Times New Roman" w:cstheme="minorHAnsi"/>
          <w:b/>
          <w:kern w:val="0"/>
          <w:sz w:val="24"/>
          <w:szCs w:val="24"/>
          <w14:ligatures w14:val="none"/>
        </w:rPr>
        <w:t>, 2023</w:t>
      </w:r>
      <w:r w:rsidRPr="00754F36">
        <w:rPr>
          <w:rFonts w:eastAsia="Times New Roman" w:cstheme="minorHAnsi"/>
          <w:kern w:val="0"/>
          <w:sz w:val="24"/>
          <w:szCs w:val="24"/>
          <w14:ligatures w14:val="none"/>
        </w:rPr>
        <w:t xml:space="preserve">. Envelopes must be sealed and </w:t>
      </w:r>
      <w:r w:rsidRPr="00754F36">
        <w:rPr>
          <w:rFonts w:eastAsia="Times New Roman" w:cstheme="minorHAnsi"/>
          <w:b/>
          <w:kern w:val="0"/>
          <w:sz w:val="24"/>
          <w:szCs w:val="24"/>
          <w14:ligatures w14:val="none"/>
        </w:rPr>
        <w:t>marked Bid #FY2</w:t>
      </w:r>
      <w:r>
        <w:rPr>
          <w:rFonts w:eastAsia="Times New Roman" w:cstheme="minorHAnsi"/>
          <w:b/>
          <w:kern w:val="0"/>
          <w:sz w:val="24"/>
          <w:szCs w:val="24"/>
          <w14:ligatures w14:val="none"/>
        </w:rPr>
        <w:t>4-0</w:t>
      </w:r>
      <w:r w:rsidR="007965DE">
        <w:rPr>
          <w:rFonts w:eastAsia="Times New Roman" w:cstheme="minorHAnsi"/>
          <w:b/>
          <w:kern w:val="0"/>
          <w:sz w:val="24"/>
          <w:szCs w:val="24"/>
          <w14:ligatures w14:val="none"/>
        </w:rPr>
        <w:t>3</w:t>
      </w:r>
      <w:r w:rsidRPr="00754F36">
        <w:rPr>
          <w:rFonts w:eastAsia="Times New Roman" w:cstheme="minorHAnsi"/>
          <w:b/>
          <w:kern w:val="0"/>
          <w:sz w:val="24"/>
          <w:szCs w:val="24"/>
          <w14:ligatures w14:val="none"/>
        </w:rPr>
        <w:t xml:space="preserve"> </w:t>
      </w:r>
      <w:r w:rsidR="00D519D3">
        <w:rPr>
          <w:rFonts w:eastAsia="Times New Roman" w:cstheme="minorHAnsi"/>
          <w:b/>
          <w:kern w:val="0"/>
          <w:sz w:val="24"/>
          <w:szCs w:val="24"/>
          <w14:ligatures w14:val="none"/>
        </w:rPr>
        <w:t>Police Vehicle Equipment</w:t>
      </w:r>
      <w:r w:rsidRPr="00754F36">
        <w:rPr>
          <w:rFonts w:eastAsia="Times New Roman" w:cstheme="minorHAnsi"/>
          <w:kern w:val="0"/>
          <w:sz w:val="24"/>
          <w:szCs w:val="24"/>
          <w14:ligatures w14:val="none"/>
        </w:rPr>
        <w:t>.</w:t>
      </w:r>
    </w:p>
    <w:p w14:paraId="3153F8D8" w14:textId="77777777" w:rsidR="00CA23B6" w:rsidRDefault="00CA23B6" w:rsidP="00CA23B6">
      <w:pPr>
        <w:spacing w:after="0" w:line="240" w:lineRule="auto"/>
        <w:rPr>
          <w:rFonts w:eastAsia="Times New Roman" w:cstheme="minorHAnsi"/>
          <w:kern w:val="0"/>
          <w:sz w:val="24"/>
          <w:szCs w:val="24"/>
          <w14:ligatures w14:val="none"/>
        </w:rPr>
      </w:pPr>
    </w:p>
    <w:p w14:paraId="7D7E37BA" w14:textId="77777777" w:rsidR="00CA23B6" w:rsidRDefault="00CA23B6" w:rsidP="00CA23B6">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Mail to:</w:t>
      </w:r>
    </w:p>
    <w:p w14:paraId="6E2CE2CA" w14:textId="77777777" w:rsidR="00CA23B6" w:rsidRDefault="00CA23B6" w:rsidP="00CA23B6">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of Waycross, </w:t>
      </w:r>
    </w:p>
    <w:p w14:paraId="4B0541EA" w14:textId="77777777" w:rsidR="00CA23B6" w:rsidRDefault="00CA23B6" w:rsidP="00CA23B6">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Purchasing Department </w:t>
      </w:r>
    </w:p>
    <w:p w14:paraId="23BE8274" w14:textId="77777777" w:rsidR="00CA23B6" w:rsidRDefault="00CA23B6" w:rsidP="00CA23B6">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PO Drawer 99 </w:t>
      </w:r>
    </w:p>
    <w:p w14:paraId="5E9F6AD0" w14:textId="77777777" w:rsidR="00CA23B6" w:rsidRDefault="00CA23B6" w:rsidP="00CA23B6">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31502</w:t>
      </w:r>
    </w:p>
    <w:p w14:paraId="24D1A321" w14:textId="77777777" w:rsidR="00CA23B6" w:rsidRDefault="00CA23B6" w:rsidP="00CA23B6">
      <w:pPr>
        <w:spacing w:after="0" w:line="240" w:lineRule="auto"/>
        <w:rPr>
          <w:rFonts w:eastAsia="Times New Roman" w:cstheme="minorHAnsi"/>
          <w:kern w:val="0"/>
          <w:sz w:val="24"/>
          <w:szCs w:val="24"/>
          <w14:ligatures w14:val="none"/>
        </w:rPr>
      </w:pPr>
    </w:p>
    <w:p w14:paraId="196BDC3E" w14:textId="77777777" w:rsidR="00CA23B6" w:rsidRDefault="00CA23B6" w:rsidP="00CA23B6">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or hand deliver to</w:t>
      </w:r>
      <w:r>
        <w:rPr>
          <w:rFonts w:eastAsia="Times New Roman" w:cstheme="minorHAnsi"/>
          <w:kern w:val="0"/>
          <w:sz w:val="24"/>
          <w:szCs w:val="24"/>
          <w14:ligatures w14:val="none"/>
        </w:rPr>
        <w:t>:</w:t>
      </w:r>
    </w:p>
    <w:p w14:paraId="59ECF34A" w14:textId="77777777" w:rsidR="00CA23B6" w:rsidRDefault="00CA23B6" w:rsidP="00CA23B6">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Purchasing Department, 2</w:t>
      </w:r>
      <w:r w:rsidRPr="00754F36">
        <w:rPr>
          <w:rFonts w:eastAsia="Times New Roman" w:cstheme="minorHAnsi"/>
          <w:kern w:val="0"/>
          <w:sz w:val="24"/>
          <w:szCs w:val="24"/>
          <w:vertAlign w:val="superscript"/>
          <w14:ligatures w14:val="none"/>
        </w:rPr>
        <w:t>nd</w:t>
      </w:r>
      <w:r w:rsidRPr="00754F36">
        <w:rPr>
          <w:rFonts w:eastAsia="Times New Roman" w:cstheme="minorHAnsi"/>
          <w:kern w:val="0"/>
          <w:sz w:val="24"/>
          <w:szCs w:val="24"/>
          <w14:ligatures w14:val="none"/>
        </w:rPr>
        <w:t xml:space="preserve"> Floor</w:t>
      </w:r>
    </w:p>
    <w:p w14:paraId="723E43A2" w14:textId="77777777" w:rsidR="00CA23B6" w:rsidRDefault="00CA23B6" w:rsidP="00CA23B6">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Hall </w:t>
      </w:r>
    </w:p>
    <w:p w14:paraId="59B59151" w14:textId="77777777" w:rsidR="00CA23B6" w:rsidRDefault="00CA23B6" w:rsidP="00CA23B6">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417 Pendleton Street</w:t>
      </w:r>
    </w:p>
    <w:p w14:paraId="2594A6D2" w14:textId="77777777" w:rsidR="00CA23B6" w:rsidRDefault="00CA23B6" w:rsidP="00CA23B6">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31501</w:t>
      </w:r>
    </w:p>
    <w:p w14:paraId="407D78AB" w14:textId="77777777" w:rsidR="00C13FB9" w:rsidRDefault="00C13FB9" w:rsidP="008D1B0D">
      <w:pPr>
        <w:jc w:val="center"/>
      </w:pPr>
    </w:p>
    <w:p w14:paraId="2A4771F0" w14:textId="77777777" w:rsidR="0061776D" w:rsidRDefault="0061776D" w:rsidP="008D1B0D">
      <w:pPr>
        <w:jc w:val="center"/>
      </w:pPr>
    </w:p>
    <w:p w14:paraId="0810E710" w14:textId="77777777" w:rsidR="00C36728" w:rsidRDefault="00C36728" w:rsidP="008D1B0D">
      <w:pPr>
        <w:jc w:val="center"/>
      </w:pPr>
    </w:p>
    <w:p w14:paraId="5905BAEE" w14:textId="77777777" w:rsidR="00C36728" w:rsidRDefault="00C36728" w:rsidP="008D1B0D">
      <w:pPr>
        <w:jc w:val="center"/>
      </w:pPr>
    </w:p>
    <w:p w14:paraId="157795C5" w14:textId="77777777" w:rsidR="00C36728" w:rsidRDefault="00C36728" w:rsidP="008D1B0D">
      <w:pPr>
        <w:jc w:val="center"/>
      </w:pPr>
    </w:p>
    <w:p w14:paraId="0B673931" w14:textId="77777777" w:rsidR="00C36728" w:rsidRDefault="00C36728" w:rsidP="008D1B0D">
      <w:pPr>
        <w:jc w:val="center"/>
      </w:pPr>
    </w:p>
    <w:p w14:paraId="1A6FFD7C" w14:textId="77777777" w:rsidR="00C36728" w:rsidRDefault="00C36728" w:rsidP="008D1B0D">
      <w:pPr>
        <w:jc w:val="center"/>
      </w:pPr>
    </w:p>
    <w:p w14:paraId="4B34F20B" w14:textId="76843727" w:rsidR="006757DA" w:rsidRPr="00895BF3" w:rsidRDefault="002B491F" w:rsidP="006757DA">
      <w:pPr>
        <w:jc w:val="center"/>
        <w:rPr>
          <w:sz w:val="24"/>
          <w:szCs w:val="24"/>
        </w:rPr>
      </w:pPr>
      <w:r w:rsidRPr="00895BF3">
        <w:rPr>
          <w:sz w:val="24"/>
          <w:szCs w:val="24"/>
        </w:rPr>
        <w:lastRenderedPageBreak/>
        <w:t>S</w:t>
      </w:r>
      <w:r w:rsidR="006757DA" w:rsidRPr="00895BF3">
        <w:rPr>
          <w:sz w:val="24"/>
          <w:szCs w:val="24"/>
        </w:rPr>
        <w:t>pecifications</w:t>
      </w:r>
      <w:r w:rsidR="006757DA" w:rsidRPr="00895BF3">
        <w:rPr>
          <w:sz w:val="24"/>
          <w:szCs w:val="24"/>
        </w:rPr>
        <w:br/>
        <w:t>Police Vehicle Equipment for Five (5) Dodge Charger</w:t>
      </w:r>
      <w:r w:rsidR="00F81A59" w:rsidRPr="00895BF3">
        <w:rPr>
          <w:sz w:val="24"/>
          <w:szCs w:val="24"/>
        </w:rPr>
        <w:t>s</w:t>
      </w:r>
      <w:r w:rsidR="00F81A59" w:rsidRPr="00895BF3">
        <w:rPr>
          <w:sz w:val="24"/>
          <w:szCs w:val="24"/>
        </w:rPr>
        <w:br/>
        <w:t>Bid #FY24-0</w:t>
      </w:r>
      <w:r w:rsidR="00484399">
        <w:rPr>
          <w:sz w:val="24"/>
          <w:szCs w:val="24"/>
        </w:rPr>
        <w:t>3</w:t>
      </w:r>
    </w:p>
    <w:p w14:paraId="4D184FAB" w14:textId="77777777" w:rsidR="00694062" w:rsidRDefault="00694062" w:rsidP="006757DA">
      <w:pPr>
        <w:jc w:val="center"/>
      </w:pPr>
    </w:p>
    <w:tbl>
      <w:tblPr>
        <w:tblStyle w:val="TableGrid"/>
        <w:tblW w:w="9975" w:type="dxa"/>
        <w:tblLook w:val="04A0" w:firstRow="1" w:lastRow="0" w:firstColumn="1" w:lastColumn="0" w:noHBand="0" w:noVBand="1"/>
      </w:tblPr>
      <w:tblGrid>
        <w:gridCol w:w="1066"/>
        <w:gridCol w:w="2100"/>
        <w:gridCol w:w="2112"/>
        <w:gridCol w:w="2783"/>
        <w:gridCol w:w="1914"/>
      </w:tblGrid>
      <w:tr w:rsidR="00694062" w14:paraId="5FA50DAB" w14:textId="77777777" w:rsidTr="005E2724">
        <w:trPr>
          <w:trHeight w:val="287"/>
        </w:trPr>
        <w:tc>
          <w:tcPr>
            <w:tcW w:w="1061" w:type="dxa"/>
          </w:tcPr>
          <w:p w14:paraId="50F316F3" w14:textId="77777777" w:rsidR="00694062" w:rsidRPr="00895BF3" w:rsidRDefault="00694062" w:rsidP="005E2724">
            <w:pPr>
              <w:rPr>
                <w:sz w:val="24"/>
                <w:szCs w:val="24"/>
              </w:rPr>
            </w:pPr>
            <w:r w:rsidRPr="00895BF3">
              <w:rPr>
                <w:sz w:val="24"/>
                <w:szCs w:val="24"/>
              </w:rPr>
              <w:t>Quantity</w:t>
            </w:r>
          </w:p>
        </w:tc>
        <w:tc>
          <w:tcPr>
            <w:tcW w:w="2101" w:type="dxa"/>
          </w:tcPr>
          <w:p w14:paraId="18C43C20" w14:textId="77777777" w:rsidR="00694062" w:rsidRPr="00895BF3" w:rsidRDefault="00694062" w:rsidP="005E2724">
            <w:pPr>
              <w:rPr>
                <w:sz w:val="24"/>
                <w:szCs w:val="24"/>
              </w:rPr>
            </w:pPr>
            <w:r w:rsidRPr="00895BF3">
              <w:rPr>
                <w:sz w:val="24"/>
                <w:szCs w:val="24"/>
              </w:rPr>
              <w:t>Manf.</w:t>
            </w:r>
          </w:p>
        </w:tc>
        <w:tc>
          <w:tcPr>
            <w:tcW w:w="2113" w:type="dxa"/>
          </w:tcPr>
          <w:p w14:paraId="3B4354EB" w14:textId="77777777" w:rsidR="00694062" w:rsidRPr="00895BF3" w:rsidRDefault="00694062" w:rsidP="005E2724">
            <w:pPr>
              <w:rPr>
                <w:sz w:val="24"/>
                <w:szCs w:val="24"/>
              </w:rPr>
            </w:pPr>
            <w:r w:rsidRPr="00895BF3">
              <w:rPr>
                <w:sz w:val="24"/>
                <w:szCs w:val="24"/>
              </w:rPr>
              <w:t>Part #</w:t>
            </w:r>
          </w:p>
        </w:tc>
        <w:tc>
          <w:tcPr>
            <w:tcW w:w="2785" w:type="dxa"/>
          </w:tcPr>
          <w:p w14:paraId="211D852D" w14:textId="77777777" w:rsidR="00694062" w:rsidRPr="00895BF3" w:rsidRDefault="00694062" w:rsidP="005E2724">
            <w:pPr>
              <w:rPr>
                <w:sz w:val="24"/>
                <w:szCs w:val="24"/>
              </w:rPr>
            </w:pPr>
            <w:r w:rsidRPr="00895BF3">
              <w:rPr>
                <w:sz w:val="24"/>
                <w:szCs w:val="24"/>
              </w:rPr>
              <w:t>Description</w:t>
            </w:r>
          </w:p>
        </w:tc>
        <w:tc>
          <w:tcPr>
            <w:tcW w:w="1915" w:type="dxa"/>
          </w:tcPr>
          <w:p w14:paraId="048AE5F8" w14:textId="77777777" w:rsidR="00694062" w:rsidRPr="00895BF3" w:rsidRDefault="00694062" w:rsidP="005E2724">
            <w:pPr>
              <w:rPr>
                <w:sz w:val="24"/>
                <w:szCs w:val="24"/>
              </w:rPr>
            </w:pPr>
            <w:r w:rsidRPr="00895BF3">
              <w:rPr>
                <w:sz w:val="24"/>
                <w:szCs w:val="24"/>
              </w:rPr>
              <w:t>Location</w:t>
            </w:r>
          </w:p>
        </w:tc>
      </w:tr>
      <w:tr w:rsidR="00694062" w14:paraId="43A912A6" w14:textId="77777777" w:rsidTr="005E2724">
        <w:trPr>
          <w:trHeight w:val="448"/>
        </w:trPr>
        <w:tc>
          <w:tcPr>
            <w:tcW w:w="1061" w:type="dxa"/>
          </w:tcPr>
          <w:p w14:paraId="5A0A4A43" w14:textId="3638D792" w:rsidR="00694062" w:rsidRPr="00895BF3" w:rsidRDefault="00AB352D" w:rsidP="005E2724">
            <w:pPr>
              <w:rPr>
                <w:sz w:val="24"/>
                <w:szCs w:val="24"/>
              </w:rPr>
            </w:pPr>
            <w:r>
              <w:rPr>
                <w:sz w:val="24"/>
                <w:szCs w:val="24"/>
              </w:rPr>
              <w:t>4</w:t>
            </w:r>
          </w:p>
        </w:tc>
        <w:tc>
          <w:tcPr>
            <w:tcW w:w="2101" w:type="dxa"/>
          </w:tcPr>
          <w:p w14:paraId="57CFD0D1" w14:textId="77777777" w:rsidR="00694062" w:rsidRPr="00895BF3" w:rsidRDefault="00694062" w:rsidP="005E2724">
            <w:pPr>
              <w:rPr>
                <w:sz w:val="24"/>
                <w:szCs w:val="24"/>
              </w:rPr>
            </w:pPr>
            <w:r w:rsidRPr="00895BF3">
              <w:rPr>
                <w:sz w:val="24"/>
                <w:szCs w:val="24"/>
              </w:rPr>
              <w:t>Sound Off Signal</w:t>
            </w:r>
          </w:p>
        </w:tc>
        <w:tc>
          <w:tcPr>
            <w:tcW w:w="2113" w:type="dxa"/>
          </w:tcPr>
          <w:p w14:paraId="5A8AD204" w14:textId="77777777" w:rsidR="00694062" w:rsidRPr="00CB4915" w:rsidRDefault="00694062" w:rsidP="005E2724">
            <w:pPr>
              <w:rPr>
                <w:sz w:val="24"/>
                <w:szCs w:val="24"/>
              </w:rPr>
            </w:pPr>
            <w:r w:rsidRPr="00CB4915">
              <w:rPr>
                <w:sz w:val="24"/>
                <w:szCs w:val="24"/>
              </w:rPr>
              <w:t>ENULB00H10-10J</w:t>
            </w:r>
          </w:p>
        </w:tc>
        <w:tc>
          <w:tcPr>
            <w:tcW w:w="2785" w:type="dxa"/>
          </w:tcPr>
          <w:p w14:paraId="1AA7D978" w14:textId="77777777" w:rsidR="00694062" w:rsidRPr="00895BF3" w:rsidRDefault="00694062" w:rsidP="005E2724">
            <w:pPr>
              <w:rPr>
                <w:sz w:val="24"/>
                <w:szCs w:val="24"/>
              </w:rPr>
            </w:pPr>
            <w:r w:rsidRPr="00895BF3">
              <w:rPr>
                <w:sz w:val="24"/>
                <w:szCs w:val="24"/>
              </w:rPr>
              <w:t xml:space="preserve">53” DUO NFUSE Lightbar (Blue &amp; white) </w:t>
            </w:r>
          </w:p>
        </w:tc>
        <w:tc>
          <w:tcPr>
            <w:tcW w:w="1915" w:type="dxa"/>
          </w:tcPr>
          <w:p w14:paraId="344E874B" w14:textId="77777777" w:rsidR="00694062" w:rsidRPr="00895BF3" w:rsidRDefault="00694062" w:rsidP="005E2724">
            <w:pPr>
              <w:rPr>
                <w:sz w:val="24"/>
                <w:szCs w:val="24"/>
              </w:rPr>
            </w:pPr>
            <w:r w:rsidRPr="00895BF3">
              <w:rPr>
                <w:sz w:val="24"/>
                <w:szCs w:val="24"/>
              </w:rPr>
              <w:t>Exterior, top</w:t>
            </w:r>
          </w:p>
        </w:tc>
      </w:tr>
      <w:tr w:rsidR="00694062" w14:paraId="42517082" w14:textId="77777777" w:rsidTr="005E2724">
        <w:trPr>
          <w:trHeight w:val="574"/>
        </w:trPr>
        <w:tc>
          <w:tcPr>
            <w:tcW w:w="1061" w:type="dxa"/>
          </w:tcPr>
          <w:p w14:paraId="483D524E" w14:textId="121FBAC4" w:rsidR="00694062" w:rsidRPr="00895BF3" w:rsidRDefault="00AB352D" w:rsidP="005E2724">
            <w:pPr>
              <w:rPr>
                <w:sz w:val="24"/>
                <w:szCs w:val="24"/>
              </w:rPr>
            </w:pPr>
            <w:r>
              <w:rPr>
                <w:sz w:val="24"/>
                <w:szCs w:val="24"/>
              </w:rPr>
              <w:t>4</w:t>
            </w:r>
          </w:p>
        </w:tc>
        <w:tc>
          <w:tcPr>
            <w:tcW w:w="2101" w:type="dxa"/>
          </w:tcPr>
          <w:p w14:paraId="738B58AB" w14:textId="77777777" w:rsidR="00694062" w:rsidRPr="00895BF3" w:rsidRDefault="00694062" w:rsidP="005E2724">
            <w:pPr>
              <w:rPr>
                <w:sz w:val="24"/>
                <w:szCs w:val="24"/>
              </w:rPr>
            </w:pPr>
            <w:r w:rsidRPr="00895BF3">
              <w:rPr>
                <w:sz w:val="24"/>
                <w:szCs w:val="24"/>
              </w:rPr>
              <w:t>Whelen</w:t>
            </w:r>
          </w:p>
        </w:tc>
        <w:tc>
          <w:tcPr>
            <w:tcW w:w="2113" w:type="dxa"/>
          </w:tcPr>
          <w:p w14:paraId="43D58C43" w14:textId="77777777" w:rsidR="00694062" w:rsidRPr="00CB4915" w:rsidRDefault="00694062" w:rsidP="005E2724">
            <w:pPr>
              <w:rPr>
                <w:sz w:val="24"/>
                <w:szCs w:val="24"/>
              </w:rPr>
            </w:pPr>
            <w:r w:rsidRPr="00CB4915">
              <w:rPr>
                <w:sz w:val="24"/>
                <w:szCs w:val="24"/>
              </w:rPr>
              <w:t>WHE-DTA8</w:t>
            </w:r>
          </w:p>
        </w:tc>
        <w:tc>
          <w:tcPr>
            <w:tcW w:w="2785" w:type="dxa"/>
          </w:tcPr>
          <w:p w14:paraId="7272AECB" w14:textId="77777777" w:rsidR="00694062" w:rsidRPr="00895BF3" w:rsidRDefault="00694062" w:rsidP="005E2724">
            <w:pPr>
              <w:rPr>
                <w:sz w:val="24"/>
                <w:szCs w:val="24"/>
              </w:rPr>
            </w:pPr>
            <w:r w:rsidRPr="00895BF3">
              <w:rPr>
                <w:sz w:val="24"/>
                <w:szCs w:val="24"/>
              </w:rPr>
              <w:t>8 Light Dominator TIR3 (Blue)</w:t>
            </w:r>
          </w:p>
        </w:tc>
        <w:tc>
          <w:tcPr>
            <w:tcW w:w="1915" w:type="dxa"/>
          </w:tcPr>
          <w:p w14:paraId="34A89463" w14:textId="77777777" w:rsidR="00694062" w:rsidRPr="00895BF3" w:rsidRDefault="00694062" w:rsidP="005E2724">
            <w:pPr>
              <w:rPr>
                <w:sz w:val="24"/>
                <w:szCs w:val="24"/>
              </w:rPr>
            </w:pPr>
            <w:r w:rsidRPr="00895BF3">
              <w:rPr>
                <w:sz w:val="24"/>
                <w:szCs w:val="24"/>
              </w:rPr>
              <w:t>Rear Interior</w:t>
            </w:r>
          </w:p>
        </w:tc>
      </w:tr>
      <w:tr w:rsidR="00694062" w14:paraId="01C628DE" w14:textId="77777777" w:rsidTr="005E2724">
        <w:trPr>
          <w:trHeight w:val="271"/>
        </w:trPr>
        <w:tc>
          <w:tcPr>
            <w:tcW w:w="1061" w:type="dxa"/>
          </w:tcPr>
          <w:p w14:paraId="4955FD33" w14:textId="25481988" w:rsidR="00694062" w:rsidRPr="00895BF3" w:rsidRDefault="00AB352D" w:rsidP="005E2724">
            <w:pPr>
              <w:rPr>
                <w:sz w:val="24"/>
                <w:szCs w:val="24"/>
              </w:rPr>
            </w:pPr>
            <w:r>
              <w:rPr>
                <w:sz w:val="24"/>
                <w:szCs w:val="24"/>
              </w:rPr>
              <w:t>4</w:t>
            </w:r>
          </w:p>
        </w:tc>
        <w:tc>
          <w:tcPr>
            <w:tcW w:w="2101" w:type="dxa"/>
          </w:tcPr>
          <w:p w14:paraId="02DF5C6E" w14:textId="77777777" w:rsidR="00694062" w:rsidRPr="00895BF3" w:rsidRDefault="00694062" w:rsidP="005E2724">
            <w:pPr>
              <w:rPr>
                <w:sz w:val="24"/>
                <w:szCs w:val="24"/>
              </w:rPr>
            </w:pPr>
            <w:r w:rsidRPr="00895BF3">
              <w:rPr>
                <w:sz w:val="24"/>
                <w:szCs w:val="24"/>
              </w:rPr>
              <w:t>Whelen</w:t>
            </w:r>
          </w:p>
        </w:tc>
        <w:tc>
          <w:tcPr>
            <w:tcW w:w="2113" w:type="dxa"/>
          </w:tcPr>
          <w:p w14:paraId="4DE9A5B4" w14:textId="77777777" w:rsidR="00694062" w:rsidRPr="00CB4915" w:rsidRDefault="00694062" w:rsidP="005E2724">
            <w:pPr>
              <w:rPr>
                <w:sz w:val="24"/>
                <w:szCs w:val="24"/>
              </w:rPr>
            </w:pPr>
            <w:r w:rsidRPr="00CB4915">
              <w:rPr>
                <w:sz w:val="24"/>
                <w:szCs w:val="24"/>
              </w:rPr>
              <w:t>WHE-295SLSA6</w:t>
            </w:r>
          </w:p>
        </w:tc>
        <w:tc>
          <w:tcPr>
            <w:tcW w:w="2785" w:type="dxa"/>
          </w:tcPr>
          <w:p w14:paraId="1786B7A6" w14:textId="77777777" w:rsidR="00694062" w:rsidRPr="00895BF3" w:rsidRDefault="00694062" w:rsidP="005E2724">
            <w:pPr>
              <w:rPr>
                <w:sz w:val="24"/>
                <w:szCs w:val="24"/>
              </w:rPr>
            </w:pPr>
            <w:r w:rsidRPr="00895BF3">
              <w:rPr>
                <w:sz w:val="24"/>
                <w:szCs w:val="24"/>
              </w:rPr>
              <w:t>295SLSA6 siren/lightbox</w:t>
            </w:r>
          </w:p>
        </w:tc>
        <w:tc>
          <w:tcPr>
            <w:tcW w:w="1915" w:type="dxa"/>
          </w:tcPr>
          <w:p w14:paraId="264009D6" w14:textId="77777777" w:rsidR="00694062" w:rsidRPr="00895BF3" w:rsidRDefault="00694062" w:rsidP="005E2724">
            <w:pPr>
              <w:rPr>
                <w:sz w:val="24"/>
                <w:szCs w:val="24"/>
              </w:rPr>
            </w:pPr>
            <w:r w:rsidRPr="00895BF3">
              <w:rPr>
                <w:sz w:val="24"/>
                <w:szCs w:val="24"/>
              </w:rPr>
              <w:t>Interior</w:t>
            </w:r>
          </w:p>
        </w:tc>
      </w:tr>
      <w:tr w:rsidR="00694062" w14:paraId="483AB549" w14:textId="77777777" w:rsidTr="005E2724">
        <w:trPr>
          <w:trHeight w:val="271"/>
        </w:trPr>
        <w:tc>
          <w:tcPr>
            <w:tcW w:w="1061" w:type="dxa"/>
          </w:tcPr>
          <w:p w14:paraId="2A1A831F" w14:textId="0940D1FD" w:rsidR="00694062" w:rsidRPr="00895BF3" w:rsidRDefault="00AB352D" w:rsidP="005E2724">
            <w:pPr>
              <w:rPr>
                <w:sz w:val="24"/>
                <w:szCs w:val="24"/>
              </w:rPr>
            </w:pPr>
            <w:r>
              <w:rPr>
                <w:sz w:val="24"/>
                <w:szCs w:val="24"/>
              </w:rPr>
              <w:t>4</w:t>
            </w:r>
          </w:p>
        </w:tc>
        <w:tc>
          <w:tcPr>
            <w:tcW w:w="2101" w:type="dxa"/>
          </w:tcPr>
          <w:p w14:paraId="56251820" w14:textId="77777777" w:rsidR="00694062" w:rsidRPr="00895BF3" w:rsidRDefault="00694062" w:rsidP="005E2724">
            <w:pPr>
              <w:rPr>
                <w:sz w:val="24"/>
                <w:szCs w:val="24"/>
              </w:rPr>
            </w:pPr>
            <w:r w:rsidRPr="00895BF3">
              <w:rPr>
                <w:sz w:val="24"/>
                <w:szCs w:val="24"/>
              </w:rPr>
              <w:t>Whelen</w:t>
            </w:r>
          </w:p>
        </w:tc>
        <w:tc>
          <w:tcPr>
            <w:tcW w:w="2113" w:type="dxa"/>
          </w:tcPr>
          <w:p w14:paraId="681B68A0" w14:textId="77777777" w:rsidR="00694062" w:rsidRPr="00CB4915" w:rsidRDefault="00694062" w:rsidP="005E2724">
            <w:pPr>
              <w:rPr>
                <w:sz w:val="24"/>
                <w:szCs w:val="24"/>
              </w:rPr>
            </w:pPr>
            <w:r w:rsidRPr="00CB4915">
              <w:rPr>
                <w:sz w:val="24"/>
                <w:szCs w:val="24"/>
              </w:rPr>
              <w:t>WHE-SA315P</w:t>
            </w:r>
          </w:p>
        </w:tc>
        <w:tc>
          <w:tcPr>
            <w:tcW w:w="2785" w:type="dxa"/>
          </w:tcPr>
          <w:p w14:paraId="7E89BCA1" w14:textId="77777777" w:rsidR="00694062" w:rsidRPr="00895BF3" w:rsidRDefault="00694062" w:rsidP="005E2724">
            <w:pPr>
              <w:rPr>
                <w:sz w:val="24"/>
                <w:szCs w:val="24"/>
              </w:rPr>
            </w:pPr>
            <w:r w:rsidRPr="00895BF3">
              <w:rPr>
                <w:sz w:val="24"/>
                <w:szCs w:val="24"/>
              </w:rPr>
              <w:t>100 watt speaker</w:t>
            </w:r>
          </w:p>
        </w:tc>
        <w:tc>
          <w:tcPr>
            <w:tcW w:w="1915" w:type="dxa"/>
          </w:tcPr>
          <w:p w14:paraId="05166C05" w14:textId="77777777" w:rsidR="00694062" w:rsidRPr="00895BF3" w:rsidRDefault="00694062" w:rsidP="005E2724">
            <w:pPr>
              <w:rPr>
                <w:sz w:val="24"/>
                <w:szCs w:val="24"/>
              </w:rPr>
            </w:pPr>
            <w:r w:rsidRPr="00895BF3">
              <w:rPr>
                <w:sz w:val="24"/>
                <w:szCs w:val="24"/>
              </w:rPr>
              <w:t>Exterior</w:t>
            </w:r>
          </w:p>
        </w:tc>
      </w:tr>
      <w:tr w:rsidR="00694062" w14:paraId="346E22ED" w14:textId="77777777" w:rsidTr="005E2724">
        <w:trPr>
          <w:trHeight w:val="271"/>
        </w:trPr>
        <w:tc>
          <w:tcPr>
            <w:tcW w:w="1061" w:type="dxa"/>
          </w:tcPr>
          <w:p w14:paraId="0F499793" w14:textId="0D84E390" w:rsidR="00694062" w:rsidRPr="00895BF3" w:rsidRDefault="00AB352D" w:rsidP="005E2724">
            <w:pPr>
              <w:rPr>
                <w:sz w:val="24"/>
                <w:szCs w:val="24"/>
              </w:rPr>
            </w:pPr>
            <w:r>
              <w:rPr>
                <w:sz w:val="24"/>
                <w:szCs w:val="24"/>
              </w:rPr>
              <w:t>4</w:t>
            </w:r>
          </w:p>
        </w:tc>
        <w:tc>
          <w:tcPr>
            <w:tcW w:w="2101" w:type="dxa"/>
          </w:tcPr>
          <w:p w14:paraId="1548A504" w14:textId="77777777" w:rsidR="00694062" w:rsidRPr="00895BF3" w:rsidRDefault="00694062" w:rsidP="005E2724">
            <w:pPr>
              <w:rPr>
                <w:sz w:val="24"/>
                <w:szCs w:val="24"/>
              </w:rPr>
            </w:pPr>
          </w:p>
        </w:tc>
        <w:tc>
          <w:tcPr>
            <w:tcW w:w="2113" w:type="dxa"/>
          </w:tcPr>
          <w:p w14:paraId="1EEF504A" w14:textId="77777777" w:rsidR="00694062" w:rsidRPr="00CB4915" w:rsidRDefault="00694062" w:rsidP="005E2724">
            <w:pPr>
              <w:rPr>
                <w:sz w:val="24"/>
                <w:szCs w:val="24"/>
              </w:rPr>
            </w:pPr>
            <w:r w:rsidRPr="00CB4915">
              <w:rPr>
                <w:sz w:val="24"/>
                <w:szCs w:val="24"/>
              </w:rPr>
              <w:t>WHE-SAK37</w:t>
            </w:r>
          </w:p>
        </w:tc>
        <w:tc>
          <w:tcPr>
            <w:tcW w:w="2785" w:type="dxa"/>
          </w:tcPr>
          <w:p w14:paraId="5DE7E572" w14:textId="77777777" w:rsidR="00694062" w:rsidRPr="00895BF3" w:rsidRDefault="00694062" w:rsidP="005E2724">
            <w:pPr>
              <w:rPr>
                <w:sz w:val="24"/>
                <w:szCs w:val="24"/>
              </w:rPr>
            </w:pPr>
            <w:r w:rsidRPr="00895BF3">
              <w:rPr>
                <w:sz w:val="24"/>
                <w:szCs w:val="24"/>
              </w:rPr>
              <w:t>SA 315 MT Kit</w:t>
            </w:r>
          </w:p>
        </w:tc>
        <w:tc>
          <w:tcPr>
            <w:tcW w:w="1915" w:type="dxa"/>
          </w:tcPr>
          <w:p w14:paraId="245A39F5" w14:textId="77777777" w:rsidR="00694062" w:rsidRPr="00895BF3" w:rsidRDefault="00694062" w:rsidP="005E2724">
            <w:pPr>
              <w:rPr>
                <w:sz w:val="24"/>
                <w:szCs w:val="24"/>
              </w:rPr>
            </w:pPr>
            <w:r w:rsidRPr="00895BF3">
              <w:rPr>
                <w:sz w:val="24"/>
                <w:szCs w:val="24"/>
              </w:rPr>
              <w:t>Exterior</w:t>
            </w:r>
          </w:p>
        </w:tc>
      </w:tr>
      <w:tr w:rsidR="00694062" w14:paraId="645E13D1" w14:textId="77777777" w:rsidTr="005E2724">
        <w:trPr>
          <w:trHeight w:val="287"/>
        </w:trPr>
        <w:tc>
          <w:tcPr>
            <w:tcW w:w="1061" w:type="dxa"/>
          </w:tcPr>
          <w:p w14:paraId="003EBD69" w14:textId="22BD0111" w:rsidR="00694062" w:rsidRPr="00895BF3" w:rsidRDefault="00AB352D" w:rsidP="005E2724">
            <w:pPr>
              <w:rPr>
                <w:sz w:val="24"/>
                <w:szCs w:val="24"/>
              </w:rPr>
            </w:pPr>
            <w:r>
              <w:rPr>
                <w:sz w:val="24"/>
                <w:szCs w:val="24"/>
              </w:rPr>
              <w:t>4</w:t>
            </w:r>
          </w:p>
        </w:tc>
        <w:tc>
          <w:tcPr>
            <w:tcW w:w="2101" w:type="dxa"/>
          </w:tcPr>
          <w:p w14:paraId="01F51A6C" w14:textId="77777777" w:rsidR="00694062" w:rsidRPr="00895BF3" w:rsidRDefault="00694062" w:rsidP="005E2724">
            <w:pPr>
              <w:rPr>
                <w:sz w:val="24"/>
                <w:szCs w:val="24"/>
              </w:rPr>
            </w:pPr>
            <w:r w:rsidRPr="00895BF3">
              <w:rPr>
                <w:sz w:val="24"/>
                <w:szCs w:val="24"/>
              </w:rPr>
              <w:t>Westin</w:t>
            </w:r>
          </w:p>
        </w:tc>
        <w:tc>
          <w:tcPr>
            <w:tcW w:w="2113" w:type="dxa"/>
          </w:tcPr>
          <w:p w14:paraId="33035A55" w14:textId="77777777" w:rsidR="00694062" w:rsidRPr="00CB4915" w:rsidRDefault="00694062" w:rsidP="005E2724">
            <w:pPr>
              <w:rPr>
                <w:sz w:val="24"/>
                <w:szCs w:val="24"/>
              </w:rPr>
            </w:pPr>
            <w:r w:rsidRPr="00CB4915">
              <w:rPr>
                <w:sz w:val="24"/>
                <w:szCs w:val="24"/>
              </w:rPr>
              <w:t>WES-36-2035</w:t>
            </w:r>
          </w:p>
        </w:tc>
        <w:tc>
          <w:tcPr>
            <w:tcW w:w="2785" w:type="dxa"/>
          </w:tcPr>
          <w:p w14:paraId="22AD4077" w14:textId="77777777" w:rsidR="00694062" w:rsidRPr="00895BF3" w:rsidRDefault="00694062" w:rsidP="005E2724">
            <w:pPr>
              <w:rPr>
                <w:sz w:val="24"/>
                <w:szCs w:val="24"/>
              </w:rPr>
            </w:pPr>
            <w:r w:rsidRPr="00895BF3">
              <w:rPr>
                <w:sz w:val="24"/>
                <w:szCs w:val="24"/>
              </w:rPr>
              <w:t>Push Bumper</w:t>
            </w:r>
          </w:p>
        </w:tc>
        <w:tc>
          <w:tcPr>
            <w:tcW w:w="1915" w:type="dxa"/>
          </w:tcPr>
          <w:p w14:paraId="6B8EE7C3" w14:textId="77777777" w:rsidR="00694062" w:rsidRPr="00895BF3" w:rsidRDefault="00694062" w:rsidP="005E2724">
            <w:pPr>
              <w:rPr>
                <w:sz w:val="24"/>
                <w:szCs w:val="24"/>
              </w:rPr>
            </w:pPr>
            <w:r w:rsidRPr="00895BF3">
              <w:rPr>
                <w:sz w:val="24"/>
                <w:szCs w:val="24"/>
              </w:rPr>
              <w:t>Exterior Front</w:t>
            </w:r>
          </w:p>
        </w:tc>
      </w:tr>
      <w:tr w:rsidR="00694062" w14:paraId="37D7CA22" w14:textId="77777777" w:rsidTr="005E2724">
        <w:trPr>
          <w:trHeight w:val="287"/>
        </w:trPr>
        <w:tc>
          <w:tcPr>
            <w:tcW w:w="1061" w:type="dxa"/>
          </w:tcPr>
          <w:p w14:paraId="082B37C8" w14:textId="44010F43" w:rsidR="00694062" w:rsidRPr="00895BF3" w:rsidRDefault="00AB352D" w:rsidP="005E2724">
            <w:pPr>
              <w:rPr>
                <w:sz w:val="24"/>
                <w:szCs w:val="24"/>
              </w:rPr>
            </w:pPr>
            <w:r>
              <w:rPr>
                <w:sz w:val="24"/>
                <w:szCs w:val="24"/>
              </w:rPr>
              <w:t>4</w:t>
            </w:r>
          </w:p>
        </w:tc>
        <w:tc>
          <w:tcPr>
            <w:tcW w:w="2101" w:type="dxa"/>
          </w:tcPr>
          <w:p w14:paraId="7D07BAFC" w14:textId="77777777" w:rsidR="00694062" w:rsidRPr="00895BF3" w:rsidRDefault="00694062" w:rsidP="005E2724">
            <w:pPr>
              <w:rPr>
                <w:sz w:val="24"/>
                <w:szCs w:val="24"/>
              </w:rPr>
            </w:pPr>
            <w:r w:rsidRPr="00895BF3">
              <w:rPr>
                <w:sz w:val="24"/>
                <w:szCs w:val="24"/>
              </w:rPr>
              <w:t xml:space="preserve">Westin </w:t>
            </w:r>
          </w:p>
        </w:tc>
        <w:tc>
          <w:tcPr>
            <w:tcW w:w="2113" w:type="dxa"/>
          </w:tcPr>
          <w:p w14:paraId="2C9D52C1" w14:textId="77777777" w:rsidR="00694062" w:rsidRPr="00CB4915" w:rsidRDefault="00694062" w:rsidP="005E2724">
            <w:pPr>
              <w:rPr>
                <w:sz w:val="24"/>
                <w:szCs w:val="24"/>
              </w:rPr>
            </w:pPr>
            <w:r w:rsidRPr="00CB4915">
              <w:rPr>
                <w:sz w:val="24"/>
                <w:szCs w:val="24"/>
              </w:rPr>
              <w:t>WES-36-2035PB</w:t>
            </w:r>
          </w:p>
        </w:tc>
        <w:tc>
          <w:tcPr>
            <w:tcW w:w="2785" w:type="dxa"/>
          </w:tcPr>
          <w:p w14:paraId="2A7C7DAC" w14:textId="77777777" w:rsidR="00694062" w:rsidRPr="00895BF3" w:rsidRDefault="00694062" w:rsidP="005E2724">
            <w:pPr>
              <w:rPr>
                <w:sz w:val="24"/>
                <w:szCs w:val="24"/>
              </w:rPr>
            </w:pPr>
            <w:r w:rsidRPr="00895BF3">
              <w:rPr>
                <w:sz w:val="24"/>
                <w:szCs w:val="24"/>
              </w:rPr>
              <w:t>Pit Bar</w:t>
            </w:r>
          </w:p>
        </w:tc>
        <w:tc>
          <w:tcPr>
            <w:tcW w:w="1915" w:type="dxa"/>
          </w:tcPr>
          <w:p w14:paraId="04EDF4DF" w14:textId="77777777" w:rsidR="00694062" w:rsidRPr="00895BF3" w:rsidRDefault="00694062" w:rsidP="005E2724">
            <w:pPr>
              <w:rPr>
                <w:sz w:val="24"/>
                <w:szCs w:val="24"/>
              </w:rPr>
            </w:pPr>
            <w:r w:rsidRPr="00895BF3">
              <w:rPr>
                <w:sz w:val="24"/>
                <w:szCs w:val="24"/>
              </w:rPr>
              <w:t>Exterior Front</w:t>
            </w:r>
          </w:p>
        </w:tc>
      </w:tr>
      <w:tr w:rsidR="00694062" w14:paraId="10B5C040" w14:textId="77777777" w:rsidTr="005E2724">
        <w:trPr>
          <w:trHeight w:val="271"/>
        </w:trPr>
        <w:tc>
          <w:tcPr>
            <w:tcW w:w="1061" w:type="dxa"/>
          </w:tcPr>
          <w:p w14:paraId="6C7239E3" w14:textId="3324D3EA" w:rsidR="00694062" w:rsidRPr="00895BF3" w:rsidRDefault="00AB352D" w:rsidP="005E2724">
            <w:pPr>
              <w:rPr>
                <w:sz w:val="24"/>
                <w:szCs w:val="24"/>
              </w:rPr>
            </w:pPr>
            <w:r>
              <w:rPr>
                <w:sz w:val="24"/>
                <w:szCs w:val="24"/>
              </w:rPr>
              <w:t>4</w:t>
            </w:r>
          </w:p>
        </w:tc>
        <w:tc>
          <w:tcPr>
            <w:tcW w:w="2101" w:type="dxa"/>
          </w:tcPr>
          <w:p w14:paraId="7523BADD" w14:textId="77777777" w:rsidR="00694062" w:rsidRPr="00895BF3" w:rsidRDefault="00694062" w:rsidP="005E2724">
            <w:pPr>
              <w:rPr>
                <w:sz w:val="24"/>
                <w:szCs w:val="24"/>
              </w:rPr>
            </w:pPr>
            <w:r w:rsidRPr="00895BF3">
              <w:rPr>
                <w:sz w:val="24"/>
                <w:szCs w:val="24"/>
              </w:rPr>
              <w:t>Westin</w:t>
            </w:r>
          </w:p>
        </w:tc>
        <w:tc>
          <w:tcPr>
            <w:tcW w:w="2113" w:type="dxa"/>
          </w:tcPr>
          <w:p w14:paraId="76C4A4CC" w14:textId="77777777" w:rsidR="00694062" w:rsidRPr="00CB4915" w:rsidRDefault="00694062" w:rsidP="005E2724">
            <w:pPr>
              <w:rPr>
                <w:sz w:val="24"/>
                <w:szCs w:val="24"/>
              </w:rPr>
            </w:pPr>
            <w:r w:rsidRPr="00CB4915">
              <w:rPr>
                <w:sz w:val="24"/>
                <w:szCs w:val="24"/>
              </w:rPr>
              <w:t>WES-36-2035W</w:t>
            </w:r>
          </w:p>
        </w:tc>
        <w:tc>
          <w:tcPr>
            <w:tcW w:w="2785" w:type="dxa"/>
          </w:tcPr>
          <w:p w14:paraId="70F31154" w14:textId="77777777" w:rsidR="00694062" w:rsidRPr="00895BF3" w:rsidRDefault="00694062" w:rsidP="005E2724">
            <w:pPr>
              <w:rPr>
                <w:sz w:val="24"/>
                <w:szCs w:val="24"/>
              </w:rPr>
            </w:pPr>
            <w:r w:rsidRPr="00895BF3">
              <w:rPr>
                <w:sz w:val="24"/>
                <w:szCs w:val="24"/>
              </w:rPr>
              <w:t>Wrap</w:t>
            </w:r>
          </w:p>
        </w:tc>
        <w:tc>
          <w:tcPr>
            <w:tcW w:w="1915" w:type="dxa"/>
          </w:tcPr>
          <w:p w14:paraId="37ECC105" w14:textId="77777777" w:rsidR="00694062" w:rsidRPr="00895BF3" w:rsidRDefault="00694062" w:rsidP="005E2724">
            <w:pPr>
              <w:rPr>
                <w:sz w:val="24"/>
                <w:szCs w:val="24"/>
              </w:rPr>
            </w:pPr>
            <w:r w:rsidRPr="00895BF3">
              <w:rPr>
                <w:sz w:val="24"/>
                <w:szCs w:val="24"/>
              </w:rPr>
              <w:t>Exterior Front</w:t>
            </w:r>
          </w:p>
        </w:tc>
      </w:tr>
      <w:tr w:rsidR="00694062" w14:paraId="41A2726C" w14:textId="77777777" w:rsidTr="005E2724">
        <w:trPr>
          <w:trHeight w:val="287"/>
        </w:trPr>
        <w:tc>
          <w:tcPr>
            <w:tcW w:w="1061" w:type="dxa"/>
          </w:tcPr>
          <w:p w14:paraId="279D0C27" w14:textId="5B1F193B" w:rsidR="00694062" w:rsidRPr="00895BF3" w:rsidRDefault="00AB352D" w:rsidP="005E2724">
            <w:pPr>
              <w:rPr>
                <w:sz w:val="24"/>
                <w:szCs w:val="24"/>
              </w:rPr>
            </w:pPr>
            <w:r>
              <w:rPr>
                <w:sz w:val="24"/>
                <w:szCs w:val="24"/>
              </w:rPr>
              <w:t>4</w:t>
            </w:r>
          </w:p>
        </w:tc>
        <w:tc>
          <w:tcPr>
            <w:tcW w:w="2101" w:type="dxa"/>
          </w:tcPr>
          <w:p w14:paraId="4EE7F0C9" w14:textId="77777777" w:rsidR="00694062" w:rsidRPr="00895BF3" w:rsidRDefault="00694062" w:rsidP="005E2724">
            <w:pPr>
              <w:rPr>
                <w:sz w:val="24"/>
                <w:szCs w:val="24"/>
              </w:rPr>
            </w:pPr>
            <w:r w:rsidRPr="00895BF3">
              <w:rPr>
                <w:sz w:val="24"/>
                <w:szCs w:val="24"/>
              </w:rPr>
              <w:t>Westin</w:t>
            </w:r>
          </w:p>
        </w:tc>
        <w:tc>
          <w:tcPr>
            <w:tcW w:w="2113" w:type="dxa"/>
          </w:tcPr>
          <w:p w14:paraId="330D26D6" w14:textId="77777777" w:rsidR="00694062" w:rsidRPr="00CB4915" w:rsidRDefault="00694062" w:rsidP="005E2724">
            <w:pPr>
              <w:rPr>
                <w:sz w:val="24"/>
                <w:szCs w:val="24"/>
              </w:rPr>
            </w:pPr>
            <w:r w:rsidRPr="00CB4915">
              <w:rPr>
                <w:sz w:val="24"/>
                <w:szCs w:val="24"/>
              </w:rPr>
              <w:t>WES-36-6005W2</w:t>
            </w:r>
          </w:p>
        </w:tc>
        <w:tc>
          <w:tcPr>
            <w:tcW w:w="2785" w:type="dxa"/>
          </w:tcPr>
          <w:p w14:paraId="1A97B517" w14:textId="77777777" w:rsidR="00694062" w:rsidRPr="00895BF3" w:rsidRDefault="00694062" w:rsidP="005E2724">
            <w:pPr>
              <w:rPr>
                <w:sz w:val="24"/>
                <w:szCs w:val="24"/>
              </w:rPr>
            </w:pPr>
            <w:r w:rsidRPr="00895BF3">
              <w:rPr>
                <w:sz w:val="24"/>
                <w:szCs w:val="24"/>
              </w:rPr>
              <w:t xml:space="preserve">Channel for 2 ions </w:t>
            </w:r>
          </w:p>
        </w:tc>
        <w:tc>
          <w:tcPr>
            <w:tcW w:w="1915" w:type="dxa"/>
          </w:tcPr>
          <w:p w14:paraId="490AE28F" w14:textId="77777777" w:rsidR="00694062" w:rsidRPr="00895BF3" w:rsidRDefault="00694062" w:rsidP="005E2724">
            <w:pPr>
              <w:rPr>
                <w:sz w:val="24"/>
                <w:szCs w:val="24"/>
              </w:rPr>
            </w:pPr>
            <w:r w:rsidRPr="00895BF3">
              <w:rPr>
                <w:sz w:val="24"/>
                <w:szCs w:val="24"/>
              </w:rPr>
              <w:t>Exterior Front</w:t>
            </w:r>
          </w:p>
        </w:tc>
      </w:tr>
      <w:tr w:rsidR="00694062" w14:paraId="06135744" w14:textId="77777777" w:rsidTr="005E2724">
        <w:trPr>
          <w:trHeight w:val="558"/>
        </w:trPr>
        <w:tc>
          <w:tcPr>
            <w:tcW w:w="1061" w:type="dxa"/>
          </w:tcPr>
          <w:p w14:paraId="100C7759" w14:textId="5937E92F" w:rsidR="00694062" w:rsidRPr="00895BF3" w:rsidRDefault="00694062" w:rsidP="005E2724">
            <w:pPr>
              <w:rPr>
                <w:sz w:val="24"/>
                <w:szCs w:val="24"/>
              </w:rPr>
            </w:pPr>
            <w:r w:rsidRPr="00895BF3">
              <w:rPr>
                <w:sz w:val="24"/>
                <w:szCs w:val="24"/>
              </w:rPr>
              <w:t>1</w:t>
            </w:r>
            <w:r w:rsidR="00FE0E54">
              <w:rPr>
                <w:sz w:val="24"/>
                <w:szCs w:val="24"/>
              </w:rPr>
              <w:t>6</w:t>
            </w:r>
          </w:p>
        </w:tc>
        <w:tc>
          <w:tcPr>
            <w:tcW w:w="2101" w:type="dxa"/>
          </w:tcPr>
          <w:p w14:paraId="494B4A34" w14:textId="77777777" w:rsidR="00694062" w:rsidRPr="00895BF3" w:rsidRDefault="00694062" w:rsidP="005E2724">
            <w:pPr>
              <w:rPr>
                <w:sz w:val="24"/>
                <w:szCs w:val="24"/>
              </w:rPr>
            </w:pPr>
            <w:r w:rsidRPr="00895BF3">
              <w:rPr>
                <w:sz w:val="24"/>
                <w:szCs w:val="24"/>
              </w:rPr>
              <w:t>Whelen</w:t>
            </w:r>
          </w:p>
        </w:tc>
        <w:tc>
          <w:tcPr>
            <w:tcW w:w="2113" w:type="dxa"/>
          </w:tcPr>
          <w:p w14:paraId="686A818F" w14:textId="77777777" w:rsidR="00694062" w:rsidRPr="00CB4915" w:rsidRDefault="00694062" w:rsidP="005E2724">
            <w:pPr>
              <w:rPr>
                <w:sz w:val="24"/>
                <w:szCs w:val="24"/>
              </w:rPr>
            </w:pPr>
            <w:r w:rsidRPr="00CB4915">
              <w:rPr>
                <w:sz w:val="24"/>
                <w:szCs w:val="24"/>
              </w:rPr>
              <w:t>WHE-IONB</w:t>
            </w:r>
          </w:p>
        </w:tc>
        <w:tc>
          <w:tcPr>
            <w:tcW w:w="2785" w:type="dxa"/>
          </w:tcPr>
          <w:p w14:paraId="58F92E87" w14:textId="77777777" w:rsidR="00694062" w:rsidRPr="00895BF3" w:rsidRDefault="00694062" w:rsidP="005E2724">
            <w:pPr>
              <w:rPr>
                <w:sz w:val="24"/>
                <w:szCs w:val="24"/>
              </w:rPr>
            </w:pPr>
            <w:r w:rsidRPr="00895BF3">
              <w:rPr>
                <w:sz w:val="24"/>
                <w:szCs w:val="24"/>
              </w:rPr>
              <w:t>ION LED light for top channel (Blue)</w:t>
            </w:r>
          </w:p>
        </w:tc>
        <w:tc>
          <w:tcPr>
            <w:tcW w:w="1915" w:type="dxa"/>
          </w:tcPr>
          <w:p w14:paraId="6A7ADA3D" w14:textId="77777777" w:rsidR="00694062" w:rsidRPr="00895BF3" w:rsidRDefault="00694062" w:rsidP="005E2724">
            <w:pPr>
              <w:rPr>
                <w:sz w:val="24"/>
                <w:szCs w:val="24"/>
              </w:rPr>
            </w:pPr>
            <w:r w:rsidRPr="00895BF3">
              <w:rPr>
                <w:sz w:val="24"/>
                <w:szCs w:val="24"/>
              </w:rPr>
              <w:t>Exterior Front</w:t>
            </w:r>
          </w:p>
        </w:tc>
      </w:tr>
      <w:tr w:rsidR="00694062" w14:paraId="392C092F" w14:textId="77777777" w:rsidTr="005E2724">
        <w:trPr>
          <w:trHeight w:val="574"/>
        </w:trPr>
        <w:tc>
          <w:tcPr>
            <w:tcW w:w="1061" w:type="dxa"/>
          </w:tcPr>
          <w:p w14:paraId="2F077DE8" w14:textId="12B08AB7" w:rsidR="00694062" w:rsidRPr="00895BF3" w:rsidRDefault="00FE0E54" w:rsidP="005E2724">
            <w:pPr>
              <w:rPr>
                <w:sz w:val="24"/>
                <w:szCs w:val="24"/>
              </w:rPr>
            </w:pPr>
            <w:r>
              <w:rPr>
                <w:sz w:val="24"/>
                <w:szCs w:val="24"/>
              </w:rPr>
              <w:t>8</w:t>
            </w:r>
          </w:p>
        </w:tc>
        <w:tc>
          <w:tcPr>
            <w:tcW w:w="2101" w:type="dxa"/>
          </w:tcPr>
          <w:p w14:paraId="4D75FB95" w14:textId="77777777" w:rsidR="00694062" w:rsidRPr="00895BF3" w:rsidRDefault="00694062" w:rsidP="005E2724">
            <w:pPr>
              <w:rPr>
                <w:sz w:val="24"/>
                <w:szCs w:val="24"/>
              </w:rPr>
            </w:pPr>
            <w:r w:rsidRPr="00895BF3">
              <w:rPr>
                <w:sz w:val="24"/>
                <w:szCs w:val="24"/>
              </w:rPr>
              <w:t>Whelen</w:t>
            </w:r>
          </w:p>
        </w:tc>
        <w:tc>
          <w:tcPr>
            <w:tcW w:w="2113" w:type="dxa"/>
          </w:tcPr>
          <w:p w14:paraId="424155DA" w14:textId="77777777" w:rsidR="00694062" w:rsidRPr="00CB4915" w:rsidRDefault="00694062" w:rsidP="005E2724">
            <w:pPr>
              <w:rPr>
                <w:sz w:val="24"/>
                <w:szCs w:val="24"/>
              </w:rPr>
            </w:pPr>
            <w:r w:rsidRPr="00CB4915">
              <w:rPr>
                <w:sz w:val="24"/>
                <w:szCs w:val="24"/>
              </w:rPr>
              <w:t>WHE-TLIB</w:t>
            </w:r>
          </w:p>
        </w:tc>
        <w:tc>
          <w:tcPr>
            <w:tcW w:w="2785" w:type="dxa"/>
          </w:tcPr>
          <w:p w14:paraId="5F87540D" w14:textId="77777777" w:rsidR="00694062" w:rsidRPr="00895BF3" w:rsidRDefault="00694062" w:rsidP="005E2724">
            <w:pPr>
              <w:rPr>
                <w:sz w:val="24"/>
                <w:szCs w:val="24"/>
              </w:rPr>
            </w:pPr>
            <w:r w:rsidRPr="00895BF3">
              <w:rPr>
                <w:sz w:val="24"/>
                <w:szCs w:val="24"/>
              </w:rPr>
              <w:t xml:space="preserve">ION-T Linear 2-mount side of push bumper (Blue) </w:t>
            </w:r>
          </w:p>
        </w:tc>
        <w:tc>
          <w:tcPr>
            <w:tcW w:w="1915" w:type="dxa"/>
          </w:tcPr>
          <w:p w14:paraId="65B057FA" w14:textId="77777777" w:rsidR="00694062" w:rsidRPr="00895BF3" w:rsidRDefault="00694062" w:rsidP="005E2724">
            <w:pPr>
              <w:rPr>
                <w:sz w:val="24"/>
                <w:szCs w:val="24"/>
              </w:rPr>
            </w:pPr>
            <w:r w:rsidRPr="00895BF3">
              <w:rPr>
                <w:sz w:val="24"/>
                <w:szCs w:val="24"/>
              </w:rPr>
              <w:t>Exterior Front</w:t>
            </w:r>
          </w:p>
        </w:tc>
      </w:tr>
      <w:tr w:rsidR="00694062" w14:paraId="55E2CC42" w14:textId="77777777" w:rsidTr="005E2724">
        <w:trPr>
          <w:trHeight w:val="558"/>
        </w:trPr>
        <w:tc>
          <w:tcPr>
            <w:tcW w:w="1061" w:type="dxa"/>
          </w:tcPr>
          <w:p w14:paraId="6969111C" w14:textId="656FEA97" w:rsidR="00694062" w:rsidRPr="00895BF3" w:rsidRDefault="00FE0E54" w:rsidP="005E2724">
            <w:pPr>
              <w:rPr>
                <w:sz w:val="24"/>
                <w:szCs w:val="24"/>
              </w:rPr>
            </w:pPr>
            <w:r>
              <w:rPr>
                <w:sz w:val="24"/>
                <w:szCs w:val="24"/>
              </w:rPr>
              <w:t>8</w:t>
            </w:r>
          </w:p>
        </w:tc>
        <w:tc>
          <w:tcPr>
            <w:tcW w:w="2101" w:type="dxa"/>
          </w:tcPr>
          <w:p w14:paraId="7EC2527C" w14:textId="77777777" w:rsidR="00694062" w:rsidRPr="00895BF3" w:rsidRDefault="00694062" w:rsidP="005E2724">
            <w:pPr>
              <w:rPr>
                <w:sz w:val="24"/>
                <w:szCs w:val="24"/>
              </w:rPr>
            </w:pPr>
            <w:r w:rsidRPr="00895BF3">
              <w:rPr>
                <w:sz w:val="24"/>
                <w:szCs w:val="24"/>
              </w:rPr>
              <w:t>Whelen</w:t>
            </w:r>
          </w:p>
        </w:tc>
        <w:tc>
          <w:tcPr>
            <w:tcW w:w="2113" w:type="dxa"/>
          </w:tcPr>
          <w:p w14:paraId="7FE34DCA" w14:textId="77777777" w:rsidR="00694062" w:rsidRPr="00CB4915" w:rsidRDefault="00694062" w:rsidP="005E2724">
            <w:pPr>
              <w:rPr>
                <w:sz w:val="24"/>
                <w:szCs w:val="24"/>
              </w:rPr>
            </w:pPr>
            <w:r w:rsidRPr="00CB4915">
              <w:rPr>
                <w:sz w:val="24"/>
                <w:szCs w:val="24"/>
              </w:rPr>
              <w:t>WHE-IONSMB</w:t>
            </w:r>
          </w:p>
        </w:tc>
        <w:tc>
          <w:tcPr>
            <w:tcW w:w="2785" w:type="dxa"/>
          </w:tcPr>
          <w:p w14:paraId="4E2C2A34" w14:textId="77777777" w:rsidR="00694062" w:rsidRPr="00895BF3" w:rsidRDefault="00694062" w:rsidP="005E2724">
            <w:pPr>
              <w:rPr>
                <w:sz w:val="24"/>
                <w:szCs w:val="24"/>
              </w:rPr>
            </w:pPr>
            <w:r w:rsidRPr="00895BF3">
              <w:rPr>
                <w:sz w:val="24"/>
                <w:szCs w:val="24"/>
              </w:rPr>
              <w:t>Surface MT ION 2-mount on pit bar</w:t>
            </w:r>
          </w:p>
        </w:tc>
        <w:tc>
          <w:tcPr>
            <w:tcW w:w="1915" w:type="dxa"/>
          </w:tcPr>
          <w:p w14:paraId="0F5BF56B" w14:textId="77777777" w:rsidR="00694062" w:rsidRPr="00895BF3" w:rsidRDefault="00694062" w:rsidP="005E2724">
            <w:pPr>
              <w:rPr>
                <w:sz w:val="24"/>
                <w:szCs w:val="24"/>
              </w:rPr>
            </w:pPr>
            <w:r w:rsidRPr="00895BF3">
              <w:rPr>
                <w:sz w:val="24"/>
                <w:szCs w:val="24"/>
              </w:rPr>
              <w:t>Interior Rear</w:t>
            </w:r>
          </w:p>
        </w:tc>
      </w:tr>
      <w:tr w:rsidR="00694062" w14:paraId="4133F46A" w14:textId="77777777" w:rsidTr="005E2724">
        <w:trPr>
          <w:trHeight w:val="574"/>
        </w:trPr>
        <w:tc>
          <w:tcPr>
            <w:tcW w:w="1061" w:type="dxa"/>
          </w:tcPr>
          <w:p w14:paraId="78C2D744" w14:textId="38BA866D" w:rsidR="00694062" w:rsidRPr="00895BF3" w:rsidRDefault="00F91CAE" w:rsidP="005E2724">
            <w:pPr>
              <w:rPr>
                <w:sz w:val="24"/>
                <w:szCs w:val="24"/>
              </w:rPr>
            </w:pPr>
            <w:r>
              <w:rPr>
                <w:sz w:val="24"/>
                <w:szCs w:val="24"/>
              </w:rPr>
              <w:t>4</w:t>
            </w:r>
          </w:p>
        </w:tc>
        <w:tc>
          <w:tcPr>
            <w:tcW w:w="2101" w:type="dxa"/>
          </w:tcPr>
          <w:p w14:paraId="65C93CFE" w14:textId="77777777" w:rsidR="00694062" w:rsidRPr="00895BF3" w:rsidRDefault="00694062" w:rsidP="005E2724">
            <w:pPr>
              <w:rPr>
                <w:sz w:val="24"/>
                <w:szCs w:val="24"/>
              </w:rPr>
            </w:pPr>
            <w:r w:rsidRPr="00895BF3">
              <w:rPr>
                <w:sz w:val="24"/>
                <w:szCs w:val="24"/>
              </w:rPr>
              <w:t>Whelen</w:t>
            </w:r>
          </w:p>
        </w:tc>
        <w:tc>
          <w:tcPr>
            <w:tcW w:w="2113" w:type="dxa"/>
          </w:tcPr>
          <w:p w14:paraId="7435CEB0" w14:textId="77777777" w:rsidR="00694062" w:rsidRPr="00CB4915" w:rsidRDefault="00694062" w:rsidP="005E2724">
            <w:pPr>
              <w:rPr>
                <w:sz w:val="24"/>
                <w:szCs w:val="24"/>
              </w:rPr>
            </w:pPr>
            <w:r w:rsidRPr="00CB4915">
              <w:rPr>
                <w:sz w:val="24"/>
                <w:szCs w:val="24"/>
              </w:rPr>
              <w:t>WHE-DBKT4</w:t>
            </w:r>
          </w:p>
        </w:tc>
        <w:tc>
          <w:tcPr>
            <w:tcW w:w="2785" w:type="dxa"/>
          </w:tcPr>
          <w:p w14:paraId="4F471DCA" w14:textId="77777777" w:rsidR="00694062" w:rsidRPr="00895BF3" w:rsidRDefault="00694062" w:rsidP="005E2724">
            <w:pPr>
              <w:rPr>
                <w:sz w:val="24"/>
                <w:szCs w:val="24"/>
              </w:rPr>
            </w:pPr>
            <w:r w:rsidRPr="00895BF3">
              <w:rPr>
                <w:sz w:val="24"/>
                <w:szCs w:val="24"/>
              </w:rPr>
              <w:t>“L” Angle Mount Bracket (Pair)</w:t>
            </w:r>
          </w:p>
        </w:tc>
        <w:tc>
          <w:tcPr>
            <w:tcW w:w="1915" w:type="dxa"/>
          </w:tcPr>
          <w:p w14:paraId="764E9EEE" w14:textId="77777777" w:rsidR="00694062" w:rsidRPr="00895BF3" w:rsidRDefault="00694062" w:rsidP="005E2724">
            <w:pPr>
              <w:rPr>
                <w:sz w:val="24"/>
                <w:szCs w:val="24"/>
              </w:rPr>
            </w:pPr>
            <w:r w:rsidRPr="00895BF3">
              <w:rPr>
                <w:sz w:val="24"/>
                <w:szCs w:val="24"/>
              </w:rPr>
              <w:t>Interior Rear</w:t>
            </w:r>
          </w:p>
        </w:tc>
      </w:tr>
      <w:tr w:rsidR="00694062" w14:paraId="2F1A7DA6" w14:textId="77777777" w:rsidTr="005E2724">
        <w:trPr>
          <w:trHeight w:val="737"/>
        </w:trPr>
        <w:tc>
          <w:tcPr>
            <w:tcW w:w="1061" w:type="dxa"/>
          </w:tcPr>
          <w:p w14:paraId="01346C57" w14:textId="02BCB2B5" w:rsidR="00694062" w:rsidRPr="00895BF3" w:rsidRDefault="00F91CAE" w:rsidP="005E2724">
            <w:pPr>
              <w:rPr>
                <w:sz w:val="24"/>
                <w:szCs w:val="24"/>
              </w:rPr>
            </w:pPr>
            <w:r>
              <w:rPr>
                <w:sz w:val="24"/>
                <w:szCs w:val="24"/>
              </w:rPr>
              <w:t>4</w:t>
            </w:r>
          </w:p>
        </w:tc>
        <w:tc>
          <w:tcPr>
            <w:tcW w:w="2101" w:type="dxa"/>
          </w:tcPr>
          <w:p w14:paraId="532CF350" w14:textId="77777777" w:rsidR="00694062" w:rsidRPr="00895BF3" w:rsidRDefault="00694062" w:rsidP="005E2724">
            <w:pPr>
              <w:rPr>
                <w:sz w:val="24"/>
                <w:szCs w:val="24"/>
              </w:rPr>
            </w:pPr>
            <w:r w:rsidRPr="00895BF3">
              <w:rPr>
                <w:sz w:val="24"/>
                <w:szCs w:val="24"/>
              </w:rPr>
              <w:t>Gamber &amp; Johnson</w:t>
            </w:r>
          </w:p>
        </w:tc>
        <w:tc>
          <w:tcPr>
            <w:tcW w:w="2113" w:type="dxa"/>
          </w:tcPr>
          <w:p w14:paraId="7E7F1642" w14:textId="77777777" w:rsidR="00694062" w:rsidRPr="00CB4915" w:rsidRDefault="00694062" w:rsidP="005E2724">
            <w:pPr>
              <w:rPr>
                <w:sz w:val="24"/>
                <w:szCs w:val="24"/>
              </w:rPr>
            </w:pPr>
            <w:r w:rsidRPr="00CB4915">
              <w:rPr>
                <w:sz w:val="24"/>
                <w:szCs w:val="24"/>
              </w:rPr>
              <w:t xml:space="preserve">GAM-7170-0927-01  </w:t>
            </w:r>
          </w:p>
        </w:tc>
        <w:tc>
          <w:tcPr>
            <w:tcW w:w="2785" w:type="dxa"/>
          </w:tcPr>
          <w:p w14:paraId="6C85D13E" w14:textId="77777777" w:rsidR="00694062" w:rsidRPr="00895BF3" w:rsidRDefault="00694062" w:rsidP="005E2724">
            <w:pPr>
              <w:rPr>
                <w:sz w:val="24"/>
                <w:szCs w:val="24"/>
              </w:rPr>
            </w:pPr>
            <w:r w:rsidRPr="00895BF3">
              <w:rPr>
                <w:sz w:val="24"/>
                <w:szCs w:val="24"/>
              </w:rPr>
              <w:t>Console kit w/ magnetic phone holder, cup holder, and breakaway rear armrest</w:t>
            </w:r>
          </w:p>
        </w:tc>
        <w:tc>
          <w:tcPr>
            <w:tcW w:w="1915" w:type="dxa"/>
          </w:tcPr>
          <w:p w14:paraId="64B92DAF" w14:textId="77777777" w:rsidR="00694062" w:rsidRPr="00895BF3" w:rsidRDefault="00694062" w:rsidP="005E2724">
            <w:pPr>
              <w:rPr>
                <w:sz w:val="24"/>
                <w:szCs w:val="24"/>
              </w:rPr>
            </w:pPr>
            <w:r w:rsidRPr="00895BF3">
              <w:rPr>
                <w:sz w:val="24"/>
                <w:szCs w:val="24"/>
              </w:rPr>
              <w:t>Interior</w:t>
            </w:r>
          </w:p>
        </w:tc>
      </w:tr>
      <w:tr w:rsidR="00694062" w14:paraId="1D346220" w14:textId="77777777" w:rsidTr="005E2724">
        <w:trPr>
          <w:trHeight w:val="737"/>
        </w:trPr>
        <w:tc>
          <w:tcPr>
            <w:tcW w:w="1061" w:type="dxa"/>
          </w:tcPr>
          <w:p w14:paraId="26531270" w14:textId="2573F1FB" w:rsidR="00694062" w:rsidRPr="00895BF3" w:rsidRDefault="00F91CAE" w:rsidP="005E2724">
            <w:pPr>
              <w:rPr>
                <w:sz w:val="24"/>
                <w:szCs w:val="24"/>
              </w:rPr>
            </w:pPr>
            <w:r>
              <w:rPr>
                <w:sz w:val="24"/>
                <w:szCs w:val="24"/>
              </w:rPr>
              <w:t>4</w:t>
            </w:r>
          </w:p>
        </w:tc>
        <w:tc>
          <w:tcPr>
            <w:tcW w:w="2101" w:type="dxa"/>
          </w:tcPr>
          <w:p w14:paraId="5BF710F4" w14:textId="77777777" w:rsidR="00694062" w:rsidRPr="00895BF3" w:rsidRDefault="00694062" w:rsidP="005E2724">
            <w:pPr>
              <w:rPr>
                <w:sz w:val="24"/>
                <w:szCs w:val="24"/>
              </w:rPr>
            </w:pPr>
            <w:r w:rsidRPr="00895BF3">
              <w:rPr>
                <w:sz w:val="24"/>
                <w:szCs w:val="24"/>
              </w:rPr>
              <w:t>Gamber &amp; Johnson</w:t>
            </w:r>
          </w:p>
        </w:tc>
        <w:tc>
          <w:tcPr>
            <w:tcW w:w="2113" w:type="dxa"/>
          </w:tcPr>
          <w:p w14:paraId="3052384F" w14:textId="77777777" w:rsidR="00694062" w:rsidRPr="00CB4915" w:rsidRDefault="00694062" w:rsidP="005E2724">
            <w:pPr>
              <w:rPr>
                <w:sz w:val="24"/>
                <w:szCs w:val="24"/>
              </w:rPr>
            </w:pPr>
            <w:r w:rsidRPr="00CB4915">
              <w:rPr>
                <w:sz w:val="24"/>
                <w:szCs w:val="24"/>
              </w:rPr>
              <w:t>GAM-7300-0461</w:t>
            </w:r>
          </w:p>
        </w:tc>
        <w:tc>
          <w:tcPr>
            <w:tcW w:w="2785" w:type="dxa"/>
          </w:tcPr>
          <w:p w14:paraId="5D46F61B" w14:textId="77777777" w:rsidR="00694062" w:rsidRPr="00895BF3" w:rsidRDefault="00694062" w:rsidP="005E2724">
            <w:pPr>
              <w:rPr>
                <w:sz w:val="24"/>
                <w:szCs w:val="24"/>
              </w:rPr>
            </w:pPr>
            <w:r w:rsidRPr="00895BF3">
              <w:rPr>
                <w:sz w:val="24"/>
                <w:szCs w:val="24"/>
              </w:rPr>
              <w:t>LIND 120W Power Adapter for Panasonic Toughbook 19/31/53 54 &amp; Toughpad E1, G1, H2,X1 docking station/hard wired connection</w:t>
            </w:r>
          </w:p>
        </w:tc>
        <w:tc>
          <w:tcPr>
            <w:tcW w:w="1915" w:type="dxa"/>
          </w:tcPr>
          <w:p w14:paraId="065C479F" w14:textId="77777777" w:rsidR="00694062" w:rsidRPr="00895BF3" w:rsidRDefault="00694062" w:rsidP="005E2724">
            <w:pPr>
              <w:rPr>
                <w:sz w:val="24"/>
                <w:szCs w:val="24"/>
              </w:rPr>
            </w:pPr>
            <w:r w:rsidRPr="00895BF3">
              <w:rPr>
                <w:sz w:val="24"/>
                <w:szCs w:val="24"/>
              </w:rPr>
              <w:t>Interior</w:t>
            </w:r>
          </w:p>
        </w:tc>
      </w:tr>
      <w:tr w:rsidR="00694062" w14:paraId="4EED1126" w14:textId="77777777" w:rsidTr="005E2724">
        <w:trPr>
          <w:trHeight w:val="271"/>
        </w:trPr>
        <w:tc>
          <w:tcPr>
            <w:tcW w:w="1061" w:type="dxa"/>
          </w:tcPr>
          <w:p w14:paraId="7DA52469" w14:textId="47058E41" w:rsidR="00694062" w:rsidRPr="00895BF3" w:rsidRDefault="00F91CAE" w:rsidP="005E2724">
            <w:pPr>
              <w:rPr>
                <w:sz w:val="24"/>
                <w:szCs w:val="24"/>
              </w:rPr>
            </w:pPr>
            <w:r>
              <w:rPr>
                <w:sz w:val="24"/>
                <w:szCs w:val="24"/>
              </w:rPr>
              <w:t>4</w:t>
            </w:r>
          </w:p>
        </w:tc>
        <w:tc>
          <w:tcPr>
            <w:tcW w:w="2101" w:type="dxa"/>
          </w:tcPr>
          <w:p w14:paraId="4372D897" w14:textId="77777777" w:rsidR="00694062" w:rsidRPr="00895BF3" w:rsidRDefault="00694062" w:rsidP="005E2724">
            <w:pPr>
              <w:rPr>
                <w:sz w:val="24"/>
                <w:szCs w:val="24"/>
              </w:rPr>
            </w:pPr>
            <w:r w:rsidRPr="00895BF3">
              <w:rPr>
                <w:sz w:val="24"/>
                <w:szCs w:val="24"/>
              </w:rPr>
              <w:t>Gamber &amp; Johnson</w:t>
            </w:r>
          </w:p>
        </w:tc>
        <w:tc>
          <w:tcPr>
            <w:tcW w:w="2113" w:type="dxa"/>
          </w:tcPr>
          <w:p w14:paraId="27EBE9DB" w14:textId="77777777" w:rsidR="00694062" w:rsidRPr="00CB4915" w:rsidRDefault="00694062" w:rsidP="005E2724">
            <w:pPr>
              <w:rPr>
                <w:sz w:val="24"/>
                <w:szCs w:val="24"/>
              </w:rPr>
            </w:pPr>
            <w:r w:rsidRPr="00CB4915">
              <w:rPr>
                <w:sz w:val="24"/>
                <w:szCs w:val="24"/>
              </w:rPr>
              <w:t xml:space="preserve">GAM-7140-0307 </w:t>
            </w:r>
          </w:p>
        </w:tc>
        <w:tc>
          <w:tcPr>
            <w:tcW w:w="2785" w:type="dxa"/>
          </w:tcPr>
          <w:p w14:paraId="20773799" w14:textId="77777777" w:rsidR="00694062" w:rsidRPr="00895BF3" w:rsidRDefault="00694062" w:rsidP="005E2724">
            <w:pPr>
              <w:rPr>
                <w:sz w:val="24"/>
                <w:szCs w:val="24"/>
              </w:rPr>
            </w:pPr>
            <w:r w:rsidRPr="00895BF3">
              <w:rPr>
                <w:sz w:val="24"/>
                <w:szCs w:val="24"/>
              </w:rPr>
              <w:t>Faceplate /Whelen Siren box 295SLSA6</w:t>
            </w:r>
          </w:p>
        </w:tc>
        <w:tc>
          <w:tcPr>
            <w:tcW w:w="1915" w:type="dxa"/>
          </w:tcPr>
          <w:p w14:paraId="189CB589" w14:textId="77777777" w:rsidR="00694062" w:rsidRPr="00895BF3" w:rsidRDefault="00694062" w:rsidP="005E2724">
            <w:pPr>
              <w:rPr>
                <w:sz w:val="24"/>
                <w:szCs w:val="24"/>
              </w:rPr>
            </w:pPr>
            <w:r w:rsidRPr="00895BF3">
              <w:rPr>
                <w:sz w:val="24"/>
                <w:szCs w:val="24"/>
              </w:rPr>
              <w:t>Interior</w:t>
            </w:r>
          </w:p>
        </w:tc>
      </w:tr>
      <w:tr w:rsidR="00694062" w14:paraId="5249053B" w14:textId="77777777" w:rsidTr="005E2724">
        <w:trPr>
          <w:trHeight w:val="862"/>
        </w:trPr>
        <w:tc>
          <w:tcPr>
            <w:tcW w:w="1061" w:type="dxa"/>
          </w:tcPr>
          <w:p w14:paraId="77B7CA79" w14:textId="196BA9C9" w:rsidR="00694062" w:rsidRPr="00895BF3" w:rsidRDefault="00F91CAE" w:rsidP="005E2724">
            <w:pPr>
              <w:rPr>
                <w:sz w:val="24"/>
                <w:szCs w:val="24"/>
              </w:rPr>
            </w:pPr>
            <w:r>
              <w:rPr>
                <w:sz w:val="24"/>
                <w:szCs w:val="24"/>
              </w:rPr>
              <w:t>4</w:t>
            </w:r>
          </w:p>
        </w:tc>
        <w:tc>
          <w:tcPr>
            <w:tcW w:w="2101" w:type="dxa"/>
          </w:tcPr>
          <w:p w14:paraId="60DF84D5" w14:textId="77777777" w:rsidR="00694062" w:rsidRPr="00895BF3" w:rsidRDefault="00694062" w:rsidP="005E2724">
            <w:pPr>
              <w:rPr>
                <w:sz w:val="24"/>
                <w:szCs w:val="24"/>
              </w:rPr>
            </w:pPr>
            <w:r w:rsidRPr="00895BF3">
              <w:rPr>
                <w:sz w:val="24"/>
                <w:szCs w:val="24"/>
              </w:rPr>
              <w:t>Gamber &amp; Johnson</w:t>
            </w:r>
          </w:p>
        </w:tc>
        <w:tc>
          <w:tcPr>
            <w:tcW w:w="2113" w:type="dxa"/>
          </w:tcPr>
          <w:p w14:paraId="79F7C966" w14:textId="77777777" w:rsidR="00694062" w:rsidRPr="00CB4915" w:rsidRDefault="00694062" w:rsidP="005E2724">
            <w:pPr>
              <w:rPr>
                <w:sz w:val="24"/>
                <w:szCs w:val="24"/>
              </w:rPr>
            </w:pPr>
            <w:r w:rsidRPr="00CB4915">
              <w:rPr>
                <w:sz w:val="24"/>
                <w:szCs w:val="24"/>
              </w:rPr>
              <w:t>GAM-17170</w:t>
            </w:r>
          </w:p>
        </w:tc>
        <w:tc>
          <w:tcPr>
            <w:tcW w:w="2785" w:type="dxa"/>
          </w:tcPr>
          <w:p w14:paraId="31F64F15" w14:textId="77777777" w:rsidR="00694062" w:rsidRPr="00895BF3" w:rsidRDefault="00694062" w:rsidP="005E2724">
            <w:pPr>
              <w:rPr>
                <w:sz w:val="24"/>
                <w:szCs w:val="24"/>
              </w:rPr>
            </w:pPr>
            <w:r w:rsidRPr="00895BF3">
              <w:rPr>
                <w:sz w:val="24"/>
                <w:szCs w:val="24"/>
              </w:rPr>
              <w:t>Faceplate, Kenwood NX-5000 Full Radio &amp; Standard Control Head</w:t>
            </w:r>
          </w:p>
        </w:tc>
        <w:tc>
          <w:tcPr>
            <w:tcW w:w="1915" w:type="dxa"/>
          </w:tcPr>
          <w:p w14:paraId="5144AA60" w14:textId="77777777" w:rsidR="00694062" w:rsidRPr="00895BF3" w:rsidRDefault="00694062" w:rsidP="005E2724">
            <w:pPr>
              <w:rPr>
                <w:sz w:val="24"/>
                <w:szCs w:val="24"/>
              </w:rPr>
            </w:pPr>
            <w:r w:rsidRPr="00895BF3">
              <w:rPr>
                <w:sz w:val="24"/>
                <w:szCs w:val="24"/>
              </w:rPr>
              <w:t>Interior</w:t>
            </w:r>
          </w:p>
        </w:tc>
      </w:tr>
      <w:tr w:rsidR="00694062" w14:paraId="6F4F4F71" w14:textId="77777777" w:rsidTr="005E2724">
        <w:trPr>
          <w:trHeight w:val="558"/>
        </w:trPr>
        <w:tc>
          <w:tcPr>
            <w:tcW w:w="1061" w:type="dxa"/>
          </w:tcPr>
          <w:p w14:paraId="565A98E6" w14:textId="5D719172" w:rsidR="00694062" w:rsidRPr="00895BF3" w:rsidRDefault="00F91CAE" w:rsidP="005E2724">
            <w:pPr>
              <w:rPr>
                <w:sz w:val="24"/>
                <w:szCs w:val="24"/>
              </w:rPr>
            </w:pPr>
            <w:r>
              <w:rPr>
                <w:sz w:val="24"/>
                <w:szCs w:val="24"/>
              </w:rPr>
              <w:t>4</w:t>
            </w:r>
          </w:p>
        </w:tc>
        <w:tc>
          <w:tcPr>
            <w:tcW w:w="2101" w:type="dxa"/>
          </w:tcPr>
          <w:p w14:paraId="6CA8A20B" w14:textId="77777777" w:rsidR="00694062" w:rsidRPr="00895BF3" w:rsidRDefault="00694062" w:rsidP="005E2724">
            <w:pPr>
              <w:rPr>
                <w:sz w:val="24"/>
                <w:szCs w:val="24"/>
              </w:rPr>
            </w:pPr>
            <w:r w:rsidRPr="00895BF3">
              <w:rPr>
                <w:sz w:val="24"/>
                <w:szCs w:val="24"/>
              </w:rPr>
              <w:t>Gamber &amp; Johnson</w:t>
            </w:r>
          </w:p>
        </w:tc>
        <w:tc>
          <w:tcPr>
            <w:tcW w:w="2113" w:type="dxa"/>
          </w:tcPr>
          <w:p w14:paraId="1C5D6ED1" w14:textId="77777777" w:rsidR="00694062" w:rsidRPr="00CB4915" w:rsidRDefault="00694062" w:rsidP="005E2724">
            <w:pPr>
              <w:rPr>
                <w:sz w:val="24"/>
                <w:szCs w:val="24"/>
              </w:rPr>
            </w:pPr>
            <w:r w:rsidRPr="00CB4915">
              <w:rPr>
                <w:sz w:val="24"/>
                <w:szCs w:val="24"/>
              </w:rPr>
              <w:t>GAM-3130-0361</w:t>
            </w:r>
          </w:p>
        </w:tc>
        <w:tc>
          <w:tcPr>
            <w:tcW w:w="2785" w:type="dxa"/>
          </w:tcPr>
          <w:p w14:paraId="47711447" w14:textId="77777777" w:rsidR="00694062" w:rsidRPr="00895BF3" w:rsidRDefault="00694062" w:rsidP="005E2724">
            <w:pPr>
              <w:rPr>
                <w:sz w:val="24"/>
                <w:szCs w:val="24"/>
              </w:rPr>
            </w:pPr>
            <w:r w:rsidRPr="00895BF3">
              <w:rPr>
                <w:sz w:val="24"/>
                <w:szCs w:val="24"/>
              </w:rPr>
              <w:t>3130-0361 2” Blank w/3.875 Knockouts</w:t>
            </w:r>
          </w:p>
        </w:tc>
        <w:tc>
          <w:tcPr>
            <w:tcW w:w="1915" w:type="dxa"/>
          </w:tcPr>
          <w:p w14:paraId="5823C527" w14:textId="77777777" w:rsidR="00694062" w:rsidRPr="00895BF3" w:rsidRDefault="00694062" w:rsidP="005E2724">
            <w:pPr>
              <w:rPr>
                <w:sz w:val="24"/>
                <w:szCs w:val="24"/>
              </w:rPr>
            </w:pPr>
            <w:r w:rsidRPr="00895BF3">
              <w:rPr>
                <w:sz w:val="24"/>
                <w:szCs w:val="24"/>
              </w:rPr>
              <w:t>Interior</w:t>
            </w:r>
          </w:p>
        </w:tc>
      </w:tr>
      <w:tr w:rsidR="00694062" w14:paraId="2880CD15" w14:textId="77777777" w:rsidTr="005E2724">
        <w:trPr>
          <w:trHeight w:val="660"/>
        </w:trPr>
        <w:tc>
          <w:tcPr>
            <w:tcW w:w="1061" w:type="dxa"/>
          </w:tcPr>
          <w:p w14:paraId="50A79FEE" w14:textId="77777777" w:rsidR="00694062" w:rsidRPr="00895BF3" w:rsidRDefault="00694062" w:rsidP="005E2724">
            <w:pPr>
              <w:rPr>
                <w:sz w:val="24"/>
                <w:szCs w:val="24"/>
              </w:rPr>
            </w:pPr>
            <w:r w:rsidRPr="00895BF3">
              <w:rPr>
                <w:sz w:val="24"/>
                <w:szCs w:val="24"/>
              </w:rPr>
              <w:lastRenderedPageBreak/>
              <w:t>9</w:t>
            </w:r>
          </w:p>
        </w:tc>
        <w:tc>
          <w:tcPr>
            <w:tcW w:w="2101" w:type="dxa"/>
          </w:tcPr>
          <w:p w14:paraId="49AF4D4B" w14:textId="77777777" w:rsidR="00694062" w:rsidRPr="00895BF3" w:rsidRDefault="00694062" w:rsidP="005E2724">
            <w:pPr>
              <w:rPr>
                <w:sz w:val="24"/>
                <w:szCs w:val="24"/>
              </w:rPr>
            </w:pPr>
            <w:r w:rsidRPr="00895BF3">
              <w:rPr>
                <w:sz w:val="24"/>
                <w:szCs w:val="24"/>
              </w:rPr>
              <w:t>Gamber &amp; Johnson</w:t>
            </w:r>
          </w:p>
        </w:tc>
        <w:tc>
          <w:tcPr>
            <w:tcW w:w="2113" w:type="dxa"/>
          </w:tcPr>
          <w:p w14:paraId="65351C4C" w14:textId="77777777" w:rsidR="00694062" w:rsidRPr="00CB4915" w:rsidRDefault="00694062" w:rsidP="005E2724">
            <w:pPr>
              <w:rPr>
                <w:sz w:val="24"/>
                <w:szCs w:val="24"/>
              </w:rPr>
            </w:pPr>
            <w:r w:rsidRPr="00CB4915">
              <w:rPr>
                <w:sz w:val="24"/>
                <w:szCs w:val="24"/>
              </w:rPr>
              <w:t>GAM-7160-0063</w:t>
            </w:r>
          </w:p>
        </w:tc>
        <w:tc>
          <w:tcPr>
            <w:tcW w:w="2785" w:type="dxa"/>
          </w:tcPr>
          <w:p w14:paraId="418B7896" w14:textId="77777777" w:rsidR="00694062" w:rsidRPr="00895BF3" w:rsidRDefault="00694062" w:rsidP="005E2724">
            <w:pPr>
              <w:rPr>
                <w:sz w:val="24"/>
                <w:szCs w:val="24"/>
              </w:rPr>
            </w:pPr>
            <w:r w:rsidRPr="00895BF3">
              <w:rPr>
                <w:sz w:val="24"/>
                <w:szCs w:val="24"/>
              </w:rPr>
              <w:t>7160-0063 Cigarette Lighter Adaptor w/Cap</w:t>
            </w:r>
          </w:p>
        </w:tc>
        <w:tc>
          <w:tcPr>
            <w:tcW w:w="1915" w:type="dxa"/>
          </w:tcPr>
          <w:p w14:paraId="1E9DD854" w14:textId="77777777" w:rsidR="00694062" w:rsidRPr="00895BF3" w:rsidRDefault="00694062" w:rsidP="005E2724">
            <w:pPr>
              <w:rPr>
                <w:sz w:val="24"/>
                <w:szCs w:val="24"/>
              </w:rPr>
            </w:pPr>
            <w:r w:rsidRPr="00895BF3">
              <w:rPr>
                <w:sz w:val="24"/>
                <w:szCs w:val="24"/>
              </w:rPr>
              <w:t>Interior</w:t>
            </w:r>
          </w:p>
        </w:tc>
      </w:tr>
      <w:tr w:rsidR="00694062" w14:paraId="1A45C11E" w14:textId="77777777" w:rsidTr="005E2724">
        <w:trPr>
          <w:trHeight w:val="287"/>
        </w:trPr>
        <w:tc>
          <w:tcPr>
            <w:tcW w:w="1061" w:type="dxa"/>
          </w:tcPr>
          <w:p w14:paraId="70486BCD" w14:textId="15CD7BD4" w:rsidR="00694062" w:rsidRPr="00895BF3" w:rsidRDefault="0078641D" w:rsidP="005E2724">
            <w:pPr>
              <w:rPr>
                <w:sz w:val="24"/>
                <w:szCs w:val="24"/>
              </w:rPr>
            </w:pPr>
            <w:r>
              <w:rPr>
                <w:sz w:val="24"/>
                <w:szCs w:val="24"/>
              </w:rPr>
              <w:t>4</w:t>
            </w:r>
          </w:p>
        </w:tc>
        <w:tc>
          <w:tcPr>
            <w:tcW w:w="2101" w:type="dxa"/>
          </w:tcPr>
          <w:p w14:paraId="255C9B20" w14:textId="77777777" w:rsidR="00694062" w:rsidRPr="00895BF3" w:rsidRDefault="00694062" w:rsidP="005E2724">
            <w:pPr>
              <w:rPr>
                <w:sz w:val="24"/>
                <w:szCs w:val="24"/>
              </w:rPr>
            </w:pPr>
            <w:r w:rsidRPr="00895BF3">
              <w:rPr>
                <w:sz w:val="24"/>
                <w:szCs w:val="24"/>
              </w:rPr>
              <w:t>Gamber &amp; Johnson</w:t>
            </w:r>
          </w:p>
        </w:tc>
        <w:tc>
          <w:tcPr>
            <w:tcW w:w="2113" w:type="dxa"/>
          </w:tcPr>
          <w:p w14:paraId="6CB7D3A5" w14:textId="77777777" w:rsidR="00694062" w:rsidRPr="00CB4915" w:rsidRDefault="00694062" w:rsidP="005E2724">
            <w:pPr>
              <w:rPr>
                <w:sz w:val="24"/>
                <w:szCs w:val="24"/>
              </w:rPr>
            </w:pPr>
            <w:r w:rsidRPr="00CB4915">
              <w:rPr>
                <w:sz w:val="24"/>
                <w:szCs w:val="24"/>
              </w:rPr>
              <w:t>2.5” Gamber filler</w:t>
            </w:r>
          </w:p>
        </w:tc>
        <w:tc>
          <w:tcPr>
            <w:tcW w:w="2785" w:type="dxa"/>
          </w:tcPr>
          <w:p w14:paraId="633F438C" w14:textId="77777777" w:rsidR="00694062" w:rsidRPr="00895BF3" w:rsidRDefault="00694062" w:rsidP="005E2724">
            <w:pPr>
              <w:rPr>
                <w:sz w:val="24"/>
                <w:szCs w:val="24"/>
              </w:rPr>
            </w:pPr>
            <w:r w:rsidRPr="00895BF3">
              <w:rPr>
                <w:sz w:val="24"/>
                <w:szCs w:val="24"/>
              </w:rPr>
              <w:t>2.5” Gamber filler</w:t>
            </w:r>
          </w:p>
        </w:tc>
        <w:tc>
          <w:tcPr>
            <w:tcW w:w="1915" w:type="dxa"/>
          </w:tcPr>
          <w:p w14:paraId="0D0F2D33" w14:textId="77777777" w:rsidR="00694062" w:rsidRPr="00895BF3" w:rsidRDefault="00694062" w:rsidP="005E2724">
            <w:pPr>
              <w:rPr>
                <w:sz w:val="24"/>
                <w:szCs w:val="24"/>
              </w:rPr>
            </w:pPr>
            <w:r w:rsidRPr="00895BF3">
              <w:rPr>
                <w:sz w:val="24"/>
                <w:szCs w:val="24"/>
              </w:rPr>
              <w:t>Interior</w:t>
            </w:r>
          </w:p>
        </w:tc>
      </w:tr>
      <w:tr w:rsidR="00694062" w14:paraId="1B9D0C46" w14:textId="77777777" w:rsidTr="005E2724">
        <w:trPr>
          <w:trHeight w:val="287"/>
        </w:trPr>
        <w:tc>
          <w:tcPr>
            <w:tcW w:w="1061" w:type="dxa"/>
          </w:tcPr>
          <w:p w14:paraId="010E493C" w14:textId="2BA359CB" w:rsidR="00694062" w:rsidRPr="00895BF3" w:rsidRDefault="0078641D" w:rsidP="005E2724">
            <w:pPr>
              <w:rPr>
                <w:sz w:val="24"/>
                <w:szCs w:val="24"/>
              </w:rPr>
            </w:pPr>
            <w:r>
              <w:rPr>
                <w:sz w:val="24"/>
                <w:szCs w:val="24"/>
              </w:rPr>
              <w:t>4</w:t>
            </w:r>
          </w:p>
        </w:tc>
        <w:tc>
          <w:tcPr>
            <w:tcW w:w="2101" w:type="dxa"/>
          </w:tcPr>
          <w:p w14:paraId="1C1C3227" w14:textId="77777777" w:rsidR="00694062" w:rsidRPr="00895BF3" w:rsidRDefault="00694062" w:rsidP="005E2724">
            <w:pPr>
              <w:rPr>
                <w:sz w:val="24"/>
                <w:szCs w:val="24"/>
              </w:rPr>
            </w:pPr>
            <w:r w:rsidRPr="00895BF3">
              <w:rPr>
                <w:sz w:val="24"/>
                <w:szCs w:val="24"/>
              </w:rPr>
              <w:t>Stinger</w:t>
            </w:r>
          </w:p>
        </w:tc>
        <w:tc>
          <w:tcPr>
            <w:tcW w:w="2113" w:type="dxa"/>
          </w:tcPr>
          <w:p w14:paraId="00BCD438" w14:textId="77777777" w:rsidR="00694062" w:rsidRPr="00CB4915" w:rsidRDefault="00694062" w:rsidP="005E2724">
            <w:pPr>
              <w:rPr>
                <w:sz w:val="24"/>
                <w:szCs w:val="24"/>
              </w:rPr>
            </w:pPr>
            <w:r w:rsidRPr="00CB4915">
              <w:rPr>
                <w:sz w:val="24"/>
                <w:szCs w:val="24"/>
              </w:rPr>
              <w:t>Stinger DS HPL-120V/110V AC12V Smart Charge</w:t>
            </w:r>
          </w:p>
        </w:tc>
        <w:tc>
          <w:tcPr>
            <w:tcW w:w="2785" w:type="dxa"/>
          </w:tcPr>
          <w:p w14:paraId="67262359" w14:textId="77777777" w:rsidR="00694062" w:rsidRPr="00895BF3" w:rsidRDefault="00694062" w:rsidP="005E2724">
            <w:pPr>
              <w:rPr>
                <w:sz w:val="24"/>
                <w:szCs w:val="24"/>
              </w:rPr>
            </w:pPr>
            <w:r w:rsidRPr="00895BF3">
              <w:rPr>
                <w:sz w:val="24"/>
                <w:szCs w:val="24"/>
              </w:rPr>
              <w:t>Flashlight</w:t>
            </w:r>
          </w:p>
        </w:tc>
        <w:tc>
          <w:tcPr>
            <w:tcW w:w="1915" w:type="dxa"/>
          </w:tcPr>
          <w:p w14:paraId="3D26FBF7" w14:textId="77777777" w:rsidR="00694062" w:rsidRPr="00895BF3" w:rsidRDefault="00694062" w:rsidP="005E2724">
            <w:pPr>
              <w:rPr>
                <w:sz w:val="24"/>
                <w:szCs w:val="24"/>
              </w:rPr>
            </w:pPr>
            <w:r w:rsidRPr="00895BF3">
              <w:rPr>
                <w:sz w:val="24"/>
                <w:szCs w:val="24"/>
              </w:rPr>
              <w:t>Interior</w:t>
            </w:r>
          </w:p>
        </w:tc>
      </w:tr>
      <w:tr w:rsidR="00694062" w14:paraId="5D799BFA" w14:textId="77777777" w:rsidTr="005E2724">
        <w:trPr>
          <w:trHeight w:val="271"/>
        </w:trPr>
        <w:tc>
          <w:tcPr>
            <w:tcW w:w="1061" w:type="dxa"/>
          </w:tcPr>
          <w:p w14:paraId="72EC8F3A" w14:textId="2401B85D" w:rsidR="00694062" w:rsidRPr="00895BF3" w:rsidRDefault="0078641D" w:rsidP="005E2724">
            <w:pPr>
              <w:rPr>
                <w:sz w:val="24"/>
                <w:szCs w:val="24"/>
              </w:rPr>
            </w:pPr>
            <w:r>
              <w:rPr>
                <w:sz w:val="24"/>
                <w:szCs w:val="24"/>
              </w:rPr>
              <w:t>4</w:t>
            </w:r>
          </w:p>
        </w:tc>
        <w:tc>
          <w:tcPr>
            <w:tcW w:w="2101" w:type="dxa"/>
          </w:tcPr>
          <w:p w14:paraId="783F8DF1" w14:textId="77777777" w:rsidR="00694062" w:rsidRPr="00895BF3" w:rsidRDefault="00694062" w:rsidP="005E2724">
            <w:pPr>
              <w:rPr>
                <w:sz w:val="24"/>
                <w:szCs w:val="24"/>
              </w:rPr>
            </w:pPr>
            <w:r w:rsidRPr="00895BF3">
              <w:rPr>
                <w:sz w:val="24"/>
                <w:szCs w:val="24"/>
              </w:rPr>
              <w:t>Setina</w:t>
            </w:r>
          </w:p>
        </w:tc>
        <w:tc>
          <w:tcPr>
            <w:tcW w:w="2113" w:type="dxa"/>
          </w:tcPr>
          <w:p w14:paraId="393549B7" w14:textId="77777777" w:rsidR="00694062" w:rsidRPr="00CB4915" w:rsidRDefault="00694062" w:rsidP="005E2724">
            <w:pPr>
              <w:rPr>
                <w:sz w:val="24"/>
                <w:szCs w:val="24"/>
              </w:rPr>
            </w:pPr>
            <w:r w:rsidRPr="00CB4915">
              <w:rPr>
                <w:sz w:val="24"/>
                <w:szCs w:val="24"/>
              </w:rPr>
              <w:t>SET-10XL Uncoated</w:t>
            </w:r>
          </w:p>
        </w:tc>
        <w:tc>
          <w:tcPr>
            <w:tcW w:w="2785" w:type="dxa"/>
          </w:tcPr>
          <w:p w14:paraId="4C59D25D" w14:textId="77777777" w:rsidR="00694062" w:rsidRPr="00895BF3" w:rsidRDefault="00694062" w:rsidP="005E2724">
            <w:pPr>
              <w:rPr>
                <w:sz w:val="24"/>
                <w:szCs w:val="24"/>
              </w:rPr>
            </w:pPr>
            <w:r w:rsidRPr="00895BF3">
              <w:rPr>
                <w:sz w:val="24"/>
                <w:szCs w:val="24"/>
              </w:rPr>
              <w:t>Rec Horizon Slide Partition w/ extra legroom</w:t>
            </w:r>
          </w:p>
        </w:tc>
        <w:tc>
          <w:tcPr>
            <w:tcW w:w="1915" w:type="dxa"/>
          </w:tcPr>
          <w:p w14:paraId="2CE80E4E" w14:textId="77777777" w:rsidR="00694062" w:rsidRPr="00895BF3" w:rsidRDefault="00694062" w:rsidP="005E2724">
            <w:pPr>
              <w:rPr>
                <w:sz w:val="24"/>
                <w:szCs w:val="24"/>
              </w:rPr>
            </w:pPr>
            <w:r w:rsidRPr="00895BF3">
              <w:rPr>
                <w:sz w:val="24"/>
                <w:szCs w:val="24"/>
              </w:rPr>
              <w:t>Interior</w:t>
            </w:r>
          </w:p>
        </w:tc>
      </w:tr>
      <w:tr w:rsidR="00694062" w14:paraId="45AF33FE" w14:textId="77777777" w:rsidTr="005E2724">
        <w:trPr>
          <w:trHeight w:val="800"/>
        </w:trPr>
        <w:tc>
          <w:tcPr>
            <w:tcW w:w="1061" w:type="dxa"/>
          </w:tcPr>
          <w:p w14:paraId="1D61B744" w14:textId="3C0A7549" w:rsidR="00694062" w:rsidRPr="00895BF3" w:rsidRDefault="0078641D" w:rsidP="005E2724">
            <w:pPr>
              <w:rPr>
                <w:sz w:val="24"/>
                <w:szCs w:val="24"/>
              </w:rPr>
            </w:pPr>
            <w:r>
              <w:rPr>
                <w:sz w:val="24"/>
                <w:szCs w:val="24"/>
              </w:rPr>
              <w:t>4</w:t>
            </w:r>
          </w:p>
        </w:tc>
        <w:tc>
          <w:tcPr>
            <w:tcW w:w="2101" w:type="dxa"/>
          </w:tcPr>
          <w:p w14:paraId="48C05F54" w14:textId="77777777" w:rsidR="00694062" w:rsidRPr="00895BF3" w:rsidRDefault="00694062" w:rsidP="005E2724">
            <w:pPr>
              <w:rPr>
                <w:sz w:val="24"/>
                <w:szCs w:val="24"/>
              </w:rPr>
            </w:pPr>
            <w:r w:rsidRPr="00895BF3">
              <w:rPr>
                <w:sz w:val="24"/>
                <w:szCs w:val="24"/>
              </w:rPr>
              <w:t>Setina</w:t>
            </w:r>
          </w:p>
        </w:tc>
        <w:tc>
          <w:tcPr>
            <w:tcW w:w="2113" w:type="dxa"/>
          </w:tcPr>
          <w:p w14:paraId="1715F920" w14:textId="77777777" w:rsidR="00694062" w:rsidRPr="00CB4915" w:rsidRDefault="00694062" w:rsidP="005E2724">
            <w:pPr>
              <w:rPr>
                <w:sz w:val="24"/>
                <w:szCs w:val="24"/>
              </w:rPr>
            </w:pPr>
            <w:r w:rsidRPr="00CB4915">
              <w:rPr>
                <w:sz w:val="24"/>
                <w:szCs w:val="24"/>
              </w:rPr>
              <w:t>SET-WB-S-CHG11</w:t>
            </w:r>
          </w:p>
        </w:tc>
        <w:tc>
          <w:tcPr>
            <w:tcW w:w="2785" w:type="dxa"/>
          </w:tcPr>
          <w:p w14:paraId="410311C6" w14:textId="77777777" w:rsidR="00694062" w:rsidRPr="00895BF3" w:rsidRDefault="00694062" w:rsidP="005E2724">
            <w:pPr>
              <w:rPr>
                <w:sz w:val="24"/>
                <w:szCs w:val="24"/>
              </w:rPr>
            </w:pPr>
            <w:r w:rsidRPr="00895BF3">
              <w:rPr>
                <w:sz w:val="24"/>
                <w:szCs w:val="24"/>
              </w:rPr>
              <w:t>Window Bars, Steel</w:t>
            </w:r>
          </w:p>
        </w:tc>
        <w:tc>
          <w:tcPr>
            <w:tcW w:w="1915" w:type="dxa"/>
          </w:tcPr>
          <w:p w14:paraId="2DCDA7E8" w14:textId="77777777" w:rsidR="00694062" w:rsidRPr="00895BF3" w:rsidRDefault="00694062" w:rsidP="005E2724">
            <w:pPr>
              <w:rPr>
                <w:sz w:val="24"/>
                <w:szCs w:val="24"/>
              </w:rPr>
            </w:pPr>
            <w:r w:rsidRPr="00895BF3">
              <w:rPr>
                <w:sz w:val="24"/>
                <w:szCs w:val="24"/>
              </w:rPr>
              <w:t>Interior</w:t>
            </w:r>
          </w:p>
        </w:tc>
      </w:tr>
      <w:tr w:rsidR="00694062" w14:paraId="04E600EC" w14:textId="77777777" w:rsidTr="005E2724">
        <w:trPr>
          <w:trHeight w:val="271"/>
        </w:trPr>
        <w:tc>
          <w:tcPr>
            <w:tcW w:w="1061" w:type="dxa"/>
          </w:tcPr>
          <w:p w14:paraId="6D6A6067" w14:textId="22015DB8" w:rsidR="00694062" w:rsidRPr="00895BF3" w:rsidRDefault="0078641D" w:rsidP="005E2724">
            <w:pPr>
              <w:rPr>
                <w:sz w:val="24"/>
                <w:szCs w:val="24"/>
              </w:rPr>
            </w:pPr>
            <w:r>
              <w:rPr>
                <w:sz w:val="24"/>
                <w:szCs w:val="24"/>
              </w:rPr>
              <w:t>4</w:t>
            </w:r>
          </w:p>
        </w:tc>
        <w:tc>
          <w:tcPr>
            <w:tcW w:w="2101" w:type="dxa"/>
          </w:tcPr>
          <w:p w14:paraId="2501340C" w14:textId="77777777" w:rsidR="00694062" w:rsidRPr="00895BF3" w:rsidRDefault="00694062" w:rsidP="005E2724">
            <w:pPr>
              <w:rPr>
                <w:sz w:val="24"/>
                <w:szCs w:val="24"/>
              </w:rPr>
            </w:pPr>
            <w:r w:rsidRPr="00895BF3">
              <w:rPr>
                <w:sz w:val="24"/>
                <w:szCs w:val="24"/>
              </w:rPr>
              <w:t>Setina</w:t>
            </w:r>
          </w:p>
        </w:tc>
        <w:tc>
          <w:tcPr>
            <w:tcW w:w="2113" w:type="dxa"/>
          </w:tcPr>
          <w:p w14:paraId="3A36881A" w14:textId="77777777" w:rsidR="00694062" w:rsidRPr="00CB4915" w:rsidRDefault="00694062" w:rsidP="005E2724">
            <w:pPr>
              <w:rPr>
                <w:sz w:val="24"/>
                <w:szCs w:val="24"/>
              </w:rPr>
            </w:pPr>
            <w:r w:rsidRPr="00CB4915">
              <w:rPr>
                <w:sz w:val="24"/>
                <w:szCs w:val="24"/>
              </w:rPr>
              <w:t>SET-GK10301S1UHK</w:t>
            </w:r>
          </w:p>
        </w:tc>
        <w:tc>
          <w:tcPr>
            <w:tcW w:w="2785" w:type="dxa"/>
          </w:tcPr>
          <w:p w14:paraId="59101BD2" w14:textId="77777777" w:rsidR="00694062" w:rsidRPr="00895BF3" w:rsidRDefault="00694062" w:rsidP="005E2724">
            <w:pPr>
              <w:rPr>
                <w:sz w:val="24"/>
                <w:szCs w:val="24"/>
              </w:rPr>
            </w:pPr>
            <w:r w:rsidRPr="00895BF3">
              <w:rPr>
                <w:sz w:val="24"/>
                <w:szCs w:val="24"/>
              </w:rPr>
              <w:t>Dual T-Tail, 1 Universal XL &amp; 1 Small Lock, Handcuff Key</w:t>
            </w:r>
          </w:p>
        </w:tc>
        <w:tc>
          <w:tcPr>
            <w:tcW w:w="1915" w:type="dxa"/>
          </w:tcPr>
          <w:p w14:paraId="5A0820FA" w14:textId="77777777" w:rsidR="00694062" w:rsidRPr="00895BF3" w:rsidRDefault="00694062" w:rsidP="005E2724">
            <w:pPr>
              <w:rPr>
                <w:sz w:val="24"/>
                <w:szCs w:val="24"/>
              </w:rPr>
            </w:pPr>
            <w:r w:rsidRPr="00895BF3">
              <w:rPr>
                <w:sz w:val="24"/>
                <w:szCs w:val="24"/>
              </w:rPr>
              <w:t>Interior</w:t>
            </w:r>
          </w:p>
        </w:tc>
      </w:tr>
      <w:tr w:rsidR="00694062" w14:paraId="0234BA45" w14:textId="77777777" w:rsidTr="005E2724">
        <w:trPr>
          <w:trHeight w:val="271"/>
        </w:trPr>
        <w:tc>
          <w:tcPr>
            <w:tcW w:w="1061" w:type="dxa"/>
          </w:tcPr>
          <w:p w14:paraId="06BE1902" w14:textId="0AD98E77" w:rsidR="00694062" w:rsidRPr="00895BF3" w:rsidRDefault="0078641D" w:rsidP="005E2724">
            <w:pPr>
              <w:rPr>
                <w:sz w:val="24"/>
                <w:szCs w:val="24"/>
              </w:rPr>
            </w:pPr>
            <w:r>
              <w:rPr>
                <w:sz w:val="24"/>
                <w:szCs w:val="24"/>
              </w:rPr>
              <w:t>4</w:t>
            </w:r>
          </w:p>
        </w:tc>
        <w:tc>
          <w:tcPr>
            <w:tcW w:w="2101" w:type="dxa"/>
          </w:tcPr>
          <w:p w14:paraId="45D208D7" w14:textId="77777777" w:rsidR="00694062" w:rsidRPr="00895BF3" w:rsidRDefault="00694062" w:rsidP="005E2724">
            <w:pPr>
              <w:rPr>
                <w:sz w:val="24"/>
                <w:szCs w:val="24"/>
              </w:rPr>
            </w:pPr>
            <w:r w:rsidRPr="00895BF3">
              <w:rPr>
                <w:sz w:val="24"/>
                <w:szCs w:val="24"/>
              </w:rPr>
              <w:t>Gamber &amp; Johnson</w:t>
            </w:r>
          </w:p>
        </w:tc>
        <w:tc>
          <w:tcPr>
            <w:tcW w:w="2113" w:type="dxa"/>
          </w:tcPr>
          <w:p w14:paraId="25A9F2E7" w14:textId="77777777" w:rsidR="00694062" w:rsidRPr="00CB4915" w:rsidRDefault="00694062" w:rsidP="005E2724">
            <w:pPr>
              <w:rPr>
                <w:sz w:val="24"/>
                <w:szCs w:val="24"/>
              </w:rPr>
            </w:pPr>
            <w:r w:rsidRPr="00CB4915">
              <w:rPr>
                <w:sz w:val="24"/>
                <w:szCs w:val="24"/>
              </w:rPr>
              <w:t>GAM-7160-1216-09</w:t>
            </w:r>
          </w:p>
        </w:tc>
        <w:tc>
          <w:tcPr>
            <w:tcW w:w="2785" w:type="dxa"/>
          </w:tcPr>
          <w:p w14:paraId="03D856BF" w14:textId="77777777" w:rsidR="00694062" w:rsidRPr="00895BF3" w:rsidRDefault="00694062" w:rsidP="005E2724">
            <w:pPr>
              <w:rPr>
                <w:sz w:val="24"/>
                <w:szCs w:val="24"/>
              </w:rPr>
            </w:pPr>
            <w:r w:rsidRPr="00895BF3">
              <w:rPr>
                <w:sz w:val="24"/>
                <w:szCs w:val="24"/>
              </w:rPr>
              <w:t>Mongoose XLE 9” Motion attachment</w:t>
            </w:r>
          </w:p>
        </w:tc>
        <w:tc>
          <w:tcPr>
            <w:tcW w:w="1915" w:type="dxa"/>
          </w:tcPr>
          <w:p w14:paraId="1D849429" w14:textId="77777777" w:rsidR="00694062" w:rsidRPr="00895BF3" w:rsidRDefault="00694062" w:rsidP="005E2724">
            <w:pPr>
              <w:rPr>
                <w:sz w:val="24"/>
                <w:szCs w:val="24"/>
              </w:rPr>
            </w:pPr>
            <w:r w:rsidRPr="00895BF3">
              <w:rPr>
                <w:sz w:val="24"/>
                <w:szCs w:val="24"/>
              </w:rPr>
              <w:t>Interior</w:t>
            </w:r>
          </w:p>
        </w:tc>
      </w:tr>
      <w:tr w:rsidR="00694062" w14:paraId="5D3D0945" w14:textId="77777777" w:rsidTr="005E2724">
        <w:trPr>
          <w:trHeight w:val="271"/>
        </w:trPr>
        <w:tc>
          <w:tcPr>
            <w:tcW w:w="1061" w:type="dxa"/>
          </w:tcPr>
          <w:p w14:paraId="3BDAA695" w14:textId="12049834" w:rsidR="00694062" w:rsidRPr="00895BF3" w:rsidRDefault="0078641D" w:rsidP="005E2724">
            <w:pPr>
              <w:rPr>
                <w:sz w:val="24"/>
                <w:szCs w:val="24"/>
              </w:rPr>
            </w:pPr>
            <w:r>
              <w:rPr>
                <w:sz w:val="24"/>
                <w:szCs w:val="24"/>
              </w:rPr>
              <w:t>4</w:t>
            </w:r>
          </w:p>
        </w:tc>
        <w:tc>
          <w:tcPr>
            <w:tcW w:w="2101" w:type="dxa"/>
          </w:tcPr>
          <w:p w14:paraId="4E3580D7" w14:textId="77777777" w:rsidR="00694062" w:rsidRPr="00895BF3" w:rsidRDefault="00694062" w:rsidP="005E2724">
            <w:pPr>
              <w:rPr>
                <w:sz w:val="24"/>
                <w:szCs w:val="24"/>
              </w:rPr>
            </w:pPr>
            <w:r w:rsidRPr="00895BF3">
              <w:rPr>
                <w:sz w:val="24"/>
                <w:szCs w:val="24"/>
              </w:rPr>
              <w:t>Gamber &amp; Johnson</w:t>
            </w:r>
          </w:p>
        </w:tc>
        <w:tc>
          <w:tcPr>
            <w:tcW w:w="2113" w:type="dxa"/>
          </w:tcPr>
          <w:p w14:paraId="759C995C" w14:textId="77777777" w:rsidR="00694062" w:rsidRPr="00CB4915" w:rsidRDefault="00694062" w:rsidP="005E2724">
            <w:pPr>
              <w:rPr>
                <w:sz w:val="24"/>
                <w:szCs w:val="24"/>
              </w:rPr>
            </w:pPr>
            <w:r w:rsidRPr="00CB4915">
              <w:rPr>
                <w:sz w:val="24"/>
                <w:szCs w:val="24"/>
              </w:rPr>
              <w:t>GAM-7160-0578-00</w:t>
            </w:r>
          </w:p>
        </w:tc>
        <w:tc>
          <w:tcPr>
            <w:tcW w:w="2785" w:type="dxa"/>
          </w:tcPr>
          <w:p w14:paraId="13B455C9" w14:textId="77777777" w:rsidR="00694062" w:rsidRPr="00895BF3" w:rsidRDefault="00694062" w:rsidP="005E2724">
            <w:pPr>
              <w:rPr>
                <w:sz w:val="24"/>
                <w:szCs w:val="24"/>
              </w:rPr>
            </w:pPr>
            <w:r w:rsidRPr="00895BF3">
              <w:rPr>
                <w:sz w:val="24"/>
                <w:szCs w:val="24"/>
              </w:rPr>
              <w:t>Panasonic Toughbook 54/55 laptop Cradle (No port repli</w:t>
            </w:r>
          </w:p>
        </w:tc>
        <w:tc>
          <w:tcPr>
            <w:tcW w:w="1915" w:type="dxa"/>
          </w:tcPr>
          <w:p w14:paraId="084BC123" w14:textId="77777777" w:rsidR="00694062" w:rsidRPr="00895BF3" w:rsidRDefault="00694062" w:rsidP="005E2724">
            <w:pPr>
              <w:rPr>
                <w:sz w:val="24"/>
                <w:szCs w:val="24"/>
              </w:rPr>
            </w:pPr>
            <w:r w:rsidRPr="00895BF3">
              <w:rPr>
                <w:sz w:val="24"/>
                <w:szCs w:val="24"/>
              </w:rPr>
              <w:t>Interior</w:t>
            </w:r>
          </w:p>
        </w:tc>
      </w:tr>
      <w:tr w:rsidR="00694062" w14:paraId="582F07D4" w14:textId="77777777" w:rsidTr="005E2724">
        <w:trPr>
          <w:trHeight w:val="271"/>
        </w:trPr>
        <w:tc>
          <w:tcPr>
            <w:tcW w:w="1061" w:type="dxa"/>
          </w:tcPr>
          <w:p w14:paraId="099986B1" w14:textId="71B75BEA" w:rsidR="00694062" w:rsidRPr="00895BF3" w:rsidRDefault="0078641D" w:rsidP="005E2724">
            <w:pPr>
              <w:rPr>
                <w:sz w:val="24"/>
                <w:szCs w:val="24"/>
              </w:rPr>
            </w:pPr>
            <w:r>
              <w:rPr>
                <w:sz w:val="24"/>
                <w:szCs w:val="24"/>
              </w:rPr>
              <w:t>4</w:t>
            </w:r>
          </w:p>
        </w:tc>
        <w:tc>
          <w:tcPr>
            <w:tcW w:w="2101" w:type="dxa"/>
          </w:tcPr>
          <w:p w14:paraId="61D0F9FB" w14:textId="77777777" w:rsidR="00694062" w:rsidRPr="00895BF3" w:rsidRDefault="00694062" w:rsidP="005E2724">
            <w:pPr>
              <w:rPr>
                <w:sz w:val="24"/>
                <w:szCs w:val="24"/>
              </w:rPr>
            </w:pPr>
            <w:r w:rsidRPr="00895BF3">
              <w:rPr>
                <w:sz w:val="24"/>
                <w:szCs w:val="24"/>
              </w:rPr>
              <w:t>Optional Bid that includes installs</w:t>
            </w:r>
          </w:p>
        </w:tc>
        <w:tc>
          <w:tcPr>
            <w:tcW w:w="2113" w:type="dxa"/>
          </w:tcPr>
          <w:p w14:paraId="29130F8A" w14:textId="77777777" w:rsidR="00694062" w:rsidRPr="00895BF3" w:rsidRDefault="00694062" w:rsidP="005E2724">
            <w:pPr>
              <w:rPr>
                <w:sz w:val="24"/>
                <w:szCs w:val="24"/>
              </w:rPr>
            </w:pPr>
          </w:p>
        </w:tc>
        <w:tc>
          <w:tcPr>
            <w:tcW w:w="2785" w:type="dxa"/>
          </w:tcPr>
          <w:p w14:paraId="5B47F68D" w14:textId="77777777" w:rsidR="00694062" w:rsidRPr="00895BF3" w:rsidRDefault="00694062" w:rsidP="005E2724">
            <w:pPr>
              <w:rPr>
                <w:sz w:val="24"/>
                <w:szCs w:val="24"/>
              </w:rPr>
            </w:pPr>
          </w:p>
        </w:tc>
        <w:tc>
          <w:tcPr>
            <w:tcW w:w="1915" w:type="dxa"/>
          </w:tcPr>
          <w:p w14:paraId="72CA5BC2" w14:textId="77777777" w:rsidR="00694062" w:rsidRPr="00895BF3" w:rsidRDefault="00694062" w:rsidP="005E2724">
            <w:pPr>
              <w:rPr>
                <w:sz w:val="24"/>
                <w:szCs w:val="24"/>
              </w:rPr>
            </w:pPr>
          </w:p>
        </w:tc>
      </w:tr>
      <w:tr w:rsidR="00694062" w14:paraId="6D0642C3" w14:textId="77777777" w:rsidTr="005E2724">
        <w:trPr>
          <w:trHeight w:val="271"/>
        </w:trPr>
        <w:tc>
          <w:tcPr>
            <w:tcW w:w="1061" w:type="dxa"/>
          </w:tcPr>
          <w:p w14:paraId="1F4C2EA7" w14:textId="77777777" w:rsidR="00694062" w:rsidRPr="00895BF3" w:rsidRDefault="00694062" w:rsidP="005E2724">
            <w:pPr>
              <w:rPr>
                <w:sz w:val="24"/>
                <w:szCs w:val="24"/>
              </w:rPr>
            </w:pPr>
          </w:p>
        </w:tc>
        <w:tc>
          <w:tcPr>
            <w:tcW w:w="2101" w:type="dxa"/>
          </w:tcPr>
          <w:p w14:paraId="48A67FF4" w14:textId="77777777" w:rsidR="00694062" w:rsidRPr="00895BF3" w:rsidRDefault="00694062" w:rsidP="005E2724">
            <w:pPr>
              <w:rPr>
                <w:sz w:val="24"/>
                <w:szCs w:val="24"/>
              </w:rPr>
            </w:pPr>
          </w:p>
        </w:tc>
        <w:tc>
          <w:tcPr>
            <w:tcW w:w="2113" w:type="dxa"/>
          </w:tcPr>
          <w:p w14:paraId="368791D4" w14:textId="77777777" w:rsidR="00694062" w:rsidRPr="00895BF3" w:rsidRDefault="00694062" w:rsidP="005E2724">
            <w:pPr>
              <w:rPr>
                <w:sz w:val="24"/>
                <w:szCs w:val="24"/>
              </w:rPr>
            </w:pPr>
          </w:p>
        </w:tc>
        <w:tc>
          <w:tcPr>
            <w:tcW w:w="2785" w:type="dxa"/>
          </w:tcPr>
          <w:p w14:paraId="09F231DC" w14:textId="77777777" w:rsidR="00694062" w:rsidRPr="00895BF3" w:rsidRDefault="00694062" w:rsidP="005E2724">
            <w:pPr>
              <w:rPr>
                <w:sz w:val="24"/>
                <w:szCs w:val="24"/>
              </w:rPr>
            </w:pPr>
          </w:p>
        </w:tc>
        <w:tc>
          <w:tcPr>
            <w:tcW w:w="1915" w:type="dxa"/>
          </w:tcPr>
          <w:p w14:paraId="2B6F6F1C" w14:textId="77777777" w:rsidR="00694062" w:rsidRPr="00895BF3" w:rsidRDefault="00694062" w:rsidP="005E2724">
            <w:pPr>
              <w:rPr>
                <w:sz w:val="24"/>
                <w:szCs w:val="24"/>
              </w:rPr>
            </w:pPr>
          </w:p>
        </w:tc>
      </w:tr>
      <w:tr w:rsidR="00694062" w14:paraId="04459CAE" w14:textId="77777777" w:rsidTr="005E2724">
        <w:trPr>
          <w:trHeight w:val="271"/>
        </w:trPr>
        <w:tc>
          <w:tcPr>
            <w:tcW w:w="1061" w:type="dxa"/>
          </w:tcPr>
          <w:p w14:paraId="243C1885" w14:textId="77777777" w:rsidR="00694062" w:rsidRPr="00895BF3" w:rsidRDefault="00694062" w:rsidP="005E2724">
            <w:pPr>
              <w:rPr>
                <w:sz w:val="24"/>
                <w:szCs w:val="24"/>
              </w:rPr>
            </w:pPr>
          </w:p>
        </w:tc>
        <w:tc>
          <w:tcPr>
            <w:tcW w:w="2101" w:type="dxa"/>
          </w:tcPr>
          <w:p w14:paraId="30856C87" w14:textId="77777777" w:rsidR="00694062" w:rsidRPr="00895BF3" w:rsidRDefault="00694062" w:rsidP="005E2724">
            <w:pPr>
              <w:rPr>
                <w:sz w:val="24"/>
                <w:szCs w:val="24"/>
              </w:rPr>
            </w:pPr>
          </w:p>
        </w:tc>
        <w:tc>
          <w:tcPr>
            <w:tcW w:w="2113" w:type="dxa"/>
          </w:tcPr>
          <w:p w14:paraId="09A13217" w14:textId="77777777" w:rsidR="00694062" w:rsidRPr="00895BF3" w:rsidRDefault="00694062" w:rsidP="005E2724">
            <w:pPr>
              <w:rPr>
                <w:sz w:val="24"/>
                <w:szCs w:val="24"/>
              </w:rPr>
            </w:pPr>
          </w:p>
        </w:tc>
        <w:tc>
          <w:tcPr>
            <w:tcW w:w="2785" w:type="dxa"/>
          </w:tcPr>
          <w:p w14:paraId="080B54EE" w14:textId="77777777" w:rsidR="00694062" w:rsidRPr="00895BF3" w:rsidRDefault="00694062" w:rsidP="005E2724">
            <w:pPr>
              <w:rPr>
                <w:sz w:val="24"/>
                <w:szCs w:val="24"/>
              </w:rPr>
            </w:pPr>
          </w:p>
        </w:tc>
        <w:tc>
          <w:tcPr>
            <w:tcW w:w="1915" w:type="dxa"/>
          </w:tcPr>
          <w:p w14:paraId="35C5E742" w14:textId="77777777" w:rsidR="00694062" w:rsidRPr="00895BF3" w:rsidRDefault="00694062" w:rsidP="005E2724">
            <w:pPr>
              <w:rPr>
                <w:sz w:val="24"/>
                <w:szCs w:val="24"/>
              </w:rPr>
            </w:pPr>
          </w:p>
        </w:tc>
      </w:tr>
      <w:tr w:rsidR="00694062" w14:paraId="108A0BD7" w14:textId="77777777" w:rsidTr="005E2724">
        <w:trPr>
          <w:trHeight w:val="271"/>
        </w:trPr>
        <w:tc>
          <w:tcPr>
            <w:tcW w:w="1061" w:type="dxa"/>
          </w:tcPr>
          <w:p w14:paraId="7D98808C" w14:textId="77777777" w:rsidR="00694062" w:rsidRPr="00895BF3" w:rsidRDefault="00694062" w:rsidP="005E2724">
            <w:pPr>
              <w:rPr>
                <w:sz w:val="24"/>
                <w:szCs w:val="24"/>
              </w:rPr>
            </w:pPr>
          </w:p>
        </w:tc>
        <w:tc>
          <w:tcPr>
            <w:tcW w:w="2101" w:type="dxa"/>
          </w:tcPr>
          <w:p w14:paraId="5E8863AF" w14:textId="77777777" w:rsidR="00694062" w:rsidRPr="00895BF3" w:rsidRDefault="00694062" w:rsidP="005E2724">
            <w:pPr>
              <w:rPr>
                <w:sz w:val="24"/>
                <w:szCs w:val="24"/>
              </w:rPr>
            </w:pPr>
          </w:p>
        </w:tc>
        <w:tc>
          <w:tcPr>
            <w:tcW w:w="2113" w:type="dxa"/>
          </w:tcPr>
          <w:p w14:paraId="31650EE9" w14:textId="77777777" w:rsidR="00694062" w:rsidRPr="00895BF3" w:rsidRDefault="00694062" w:rsidP="005E2724">
            <w:pPr>
              <w:rPr>
                <w:sz w:val="24"/>
                <w:szCs w:val="24"/>
              </w:rPr>
            </w:pPr>
          </w:p>
        </w:tc>
        <w:tc>
          <w:tcPr>
            <w:tcW w:w="2785" w:type="dxa"/>
          </w:tcPr>
          <w:p w14:paraId="0CF9CE6C" w14:textId="77777777" w:rsidR="00694062" w:rsidRPr="00895BF3" w:rsidRDefault="00694062" w:rsidP="005E2724">
            <w:pPr>
              <w:rPr>
                <w:sz w:val="24"/>
                <w:szCs w:val="24"/>
              </w:rPr>
            </w:pPr>
          </w:p>
        </w:tc>
        <w:tc>
          <w:tcPr>
            <w:tcW w:w="1915" w:type="dxa"/>
          </w:tcPr>
          <w:p w14:paraId="6670CD8A" w14:textId="77777777" w:rsidR="00694062" w:rsidRPr="00895BF3" w:rsidRDefault="00694062" w:rsidP="005E2724">
            <w:pPr>
              <w:rPr>
                <w:sz w:val="24"/>
                <w:szCs w:val="24"/>
              </w:rPr>
            </w:pPr>
          </w:p>
        </w:tc>
      </w:tr>
    </w:tbl>
    <w:p w14:paraId="1AF4EF61" w14:textId="77777777" w:rsidR="00694062" w:rsidRPr="00895BF3" w:rsidRDefault="00694062" w:rsidP="00694062">
      <w:pPr>
        <w:pBdr>
          <w:top w:val="single" w:sz="4" w:space="1" w:color="auto"/>
          <w:left w:val="single" w:sz="4" w:space="0" w:color="auto"/>
          <w:bottom w:val="single" w:sz="4" w:space="1" w:color="auto"/>
          <w:right w:val="single" w:sz="4" w:space="4" w:color="auto"/>
          <w:between w:val="single" w:sz="4" w:space="1" w:color="auto"/>
          <w:bar w:val="single" w:sz="4" w:color="auto"/>
        </w:pBdr>
        <w:rPr>
          <w:sz w:val="24"/>
          <w:szCs w:val="24"/>
        </w:rPr>
      </w:pPr>
      <w:r w:rsidRPr="00895BF3">
        <w:rPr>
          <w:sz w:val="24"/>
          <w:szCs w:val="24"/>
        </w:rPr>
        <w:t xml:space="preserve">Items must fit 2023 Dodge Charger Pursuit – Acceptable alternative parts considered. </w:t>
      </w:r>
    </w:p>
    <w:p w14:paraId="41901F86" w14:textId="77777777" w:rsidR="00694062" w:rsidRDefault="00694062" w:rsidP="00694062">
      <w:pPr>
        <w:pBdr>
          <w:top w:val="single" w:sz="4" w:space="1" w:color="auto"/>
          <w:left w:val="single" w:sz="4" w:space="0" w:color="auto"/>
          <w:bottom w:val="single" w:sz="4" w:space="1" w:color="auto"/>
          <w:right w:val="single" w:sz="4" w:space="4" w:color="auto"/>
          <w:between w:val="single" w:sz="4" w:space="1" w:color="auto"/>
          <w:bar w:val="single" w:sz="4" w:color="auto"/>
        </w:pBdr>
      </w:pPr>
    </w:p>
    <w:p w14:paraId="1C8188E6" w14:textId="77777777" w:rsidR="00694062" w:rsidRDefault="00694062" w:rsidP="006757DA">
      <w:pPr>
        <w:jc w:val="center"/>
      </w:pPr>
    </w:p>
    <w:p w14:paraId="2506EDF7" w14:textId="77777777" w:rsidR="00B45CF4" w:rsidRDefault="00B45CF4" w:rsidP="006757DA">
      <w:pPr>
        <w:jc w:val="center"/>
      </w:pPr>
    </w:p>
    <w:p w14:paraId="60DF659A" w14:textId="77777777" w:rsidR="00B45CF4" w:rsidRDefault="00B45CF4" w:rsidP="006757DA">
      <w:pPr>
        <w:jc w:val="center"/>
      </w:pPr>
    </w:p>
    <w:p w14:paraId="29ACF986" w14:textId="77777777" w:rsidR="00B45CF4" w:rsidRDefault="00B45CF4" w:rsidP="006757DA">
      <w:pPr>
        <w:jc w:val="center"/>
      </w:pPr>
    </w:p>
    <w:p w14:paraId="08586D4F" w14:textId="77777777" w:rsidR="00B45CF4" w:rsidRDefault="00B45CF4" w:rsidP="006757DA">
      <w:pPr>
        <w:jc w:val="center"/>
      </w:pPr>
    </w:p>
    <w:p w14:paraId="41013FC7" w14:textId="77777777" w:rsidR="00B45CF4" w:rsidRDefault="00B45CF4" w:rsidP="006757DA">
      <w:pPr>
        <w:jc w:val="center"/>
      </w:pPr>
    </w:p>
    <w:p w14:paraId="456F9ED5" w14:textId="77777777" w:rsidR="00B45CF4" w:rsidRDefault="00B45CF4" w:rsidP="006757DA">
      <w:pPr>
        <w:jc w:val="center"/>
      </w:pPr>
    </w:p>
    <w:p w14:paraId="70B4346C" w14:textId="77777777" w:rsidR="00B45CF4" w:rsidRDefault="00B45CF4" w:rsidP="006757DA">
      <w:pPr>
        <w:jc w:val="center"/>
      </w:pPr>
    </w:p>
    <w:p w14:paraId="1D19C6DE" w14:textId="77777777" w:rsidR="00B45CF4" w:rsidRDefault="00B45CF4" w:rsidP="006757DA">
      <w:pPr>
        <w:jc w:val="center"/>
      </w:pPr>
    </w:p>
    <w:p w14:paraId="6BEA5E29" w14:textId="77777777" w:rsidR="00B45CF4" w:rsidRDefault="00B45CF4" w:rsidP="006757DA">
      <w:pPr>
        <w:jc w:val="center"/>
      </w:pPr>
    </w:p>
    <w:p w14:paraId="1E35F2BB" w14:textId="1A8AF7DB" w:rsidR="00B45CF4" w:rsidRPr="00895BF3" w:rsidRDefault="00B45CF4" w:rsidP="00B45CF4">
      <w:pPr>
        <w:jc w:val="center"/>
        <w:rPr>
          <w:sz w:val="24"/>
          <w:szCs w:val="24"/>
        </w:rPr>
      </w:pPr>
      <w:r w:rsidRPr="00895BF3">
        <w:rPr>
          <w:sz w:val="24"/>
          <w:szCs w:val="24"/>
        </w:rPr>
        <w:lastRenderedPageBreak/>
        <w:t>Police Vehicle Equipment for Five (5) Dodge Chargers</w:t>
      </w:r>
      <w:r w:rsidRPr="00895BF3">
        <w:rPr>
          <w:sz w:val="24"/>
          <w:szCs w:val="24"/>
        </w:rPr>
        <w:br/>
        <w:t>Bid #FY24-0</w:t>
      </w:r>
      <w:r w:rsidR="00484399">
        <w:rPr>
          <w:sz w:val="24"/>
          <w:szCs w:val="24"/>
        </w:rPr>
        <w:t>3</w:t>
      </w:r>
      <w:r w:rsidRPr="00895BF3">
        <w:rPr>
          <w:sz w:val="24"/>
          <w:szCs w:val="24"/>
        </w:rPr>
        <w:br/>
      </w:r>
      <w:r w:rsidR="00D472C9" w:rsidRPr="00895BF3">
        <w:rPr>
          <w:sz w:val="24"/>
          <w:szCs w:val="24"/>
        </w:rPr>
        <w:t xml:space="preserve">Bid </w:t>
      </w:r>
      <w:r w:rsidR="009A637C">
        <w:rPr>
          <w:sz w:val="24"/>
          <w:szCs w:val="24"/>
        </w:rPr>
        <w:t>Sheet</w:t>
      </w:r>
    </w:p>
    <w:p w14:paraId="22DCCEE2" w14:textId="1AB3DE22" w:rsidR="00D472C9" w:rsidRPr="00895BF3" w:rsidRDefault="00895BF3" w:rsidP="00B45CF4">
      <w:pPr>
        <w:jc w:val="center"/>
        <w:rPr>
          <w:b/>
          <w:bCs/>
          <w:sz w:val="24"/>
          <w:szCs w:val="24"/>
        </w:rPr>
      </w:pPr>
      <w:r w:rsidRPr="00895BF3">
        <w:rPr>
          <w:b/>
          <w:bCs/>
          <w:sz w:val="24"/>
          <w:szCs w:val="24"/>
        </w:rPr>
        <w:t>*</w:t>
      </w:r>
      <w:r w:rsidR="003F3BC4" w:rsidRPr="00895BF3">
        <w:rPr>
          <w:b/>
          <w:bCs/>
          <w:sz w:val="24"/>
          <w:szCs w:val="24"/>
        </w:rPr>
        <w:t xml:space="preserve">Items MUST fit 2023 Dodge </w:t>
      </w:r>
      <w:r w:rsidRPr="00895BF3">
        <w:rPr>
          <w:b/>
          <w:bCs/>
          <w:sz w:val="24"/>
          <w:szCs w:val="24"/>
        </w:rPr>
        <w:t>Charger Pursuit*</w:t>
      </w:r>
    </w:p>
    <w:tbl>
      <w:tblPr>
        <w:tblStyle w:val="TableGrid"/>
        <w:tblW w:w="0" w:type="auto"/>
        <w:tblLook w:val="04A0" w:firstRow="1" w:lastRow="0" w:firstColumn="1" w:lastColumn="0" w:noHBand="0" w:noVBand="1"/>
      </w:tblPr>
      <w:tblGrid>
        <w:gridCol w:w="1066"/>
        <w:gridCol w:w="2731"/>
        <w:gridCol w:w="2617"/>
        <w:gridCol w:w="1423"/>
        <w:gridCol w:w="1513"/>
      </w:tblGrid>
      <w:tr w:rsidR="00E52E69" w:rsidRPr="00895BF3" w14:paraId="4894D093" w14:textId="77777777" w:rsidTr="0091189B">
        <w:tc>
          <w:tcPr>
            <w:tcW w:w="995" w:type="dxa"/>
          </w:tcPr>
          <w:p w14:paraId="64AA4EC7" w14:textId="30E499CE" w:rsidR="00E52E69" w:rsidRPr="00895BF3" w:rsidRDefault="00E52E69" w:rsidP="00B45CF4">
            <w:pPr>
              <w:jc w:val="center"/>
              <w:rPr>
                <w:sz w:val="24"/>
                <w:szCs w:val="24"/>
              </w:rPr>
            </w:pPr>
            <w:r w:rsidRPr="00895BF3">
              <w:rPr>
                <w:sz w:val="24"/>
                <w:szCs w:val="24"/>
              </w:rPr>
              <w:t>Quan</w:t>
            </w:r>
            <w:r w:rsidR="001C781A" w:rsidRPr="00895BF3">
              <w:rPr>
                <w:sz w:val="24"/>
                <w:szCs w:val="24"/>
              </w:rPr>
              <w:t>tity</w:t>
            </w:r>
          </w:p>
        </w:tc>
        <w:tc>
          <w:tcPr>
            <w:tcW w:w="2751" w:type="dxa"/>
          </w:tcPr>
          <w:p w14:paraId="749D2007" w14:textId="7397547D" w:rsidR="00E52E69" w:rsidRPr="00895BF3" w:rsidRDefault="001C781A" w:rsidP="00B45CF4">
            <w:pPr>
              <w:jc w:val="center"/>
              <w:rPr>
                <w:sz w:val="24"/>
                <w:szCs w:val="24"/>
              </w:rPr>
            </w:pPr>
            <w:r w:rsidRPr="00895BF3">
              <w:rPr>
                <w:sz w:val="24"/>
                <w:szCs w:val="24"/>
              </w:rPr>
              <w:t>Description</w:t>
            </w:r>
          </w:p>
        </w:tc>
        <w:tc>
          <w:tcPr>
            <w:tcW w:w="2639" w:type="dxa"/>
          </w:tcPr>
          <w:p w14:paraId="4AE2906C" w14:textId="15D5C5C4" w:rsidR="00E52E69" w:rsidRPr="00895BF3" w:rsidRDefault="001C781A" w:rsidP="00B45CF4">
            <w:pPr>
              <w:jc w:val="center"/>
              <w:rPr>
                <w:sz w:val="24"/>
                <w:szCs w:val="24"/>
              </w:rPr>
            </w:pPr>
            <w:r w:rsidRPr="00895BF3">
              <w:rPr>
                <w:sz w:val="24"/>
                <w:szCs w:val="24"/>
              </w:rPr>
              <w:t>Manuf</w:t>
            </w:r>
            <w:r w:rsidR="0091189B" w:rsidRPr="00895BF3">
              <w:rPr>
                <w:sz w:val="24"/>
                <w:szCs w:val="24"/>
              </w:rPr>
              <w:t>./</w:t>
            </w:r>
            <w:r w:rsidRPr="00895BF3">
              <w:rPr>
                <w:sz w:val="24"/>
                <w:szCs w:val="24"/>
              </w:rPr>
              <w:t>Model</w:t>
            </w:r>
          </w:p>
        </w:tc>
        <w:tc>
          <w:tcPr>
            <w:tcW w:w="1440" w:type="dxa"/>
          </w:tcPr>
          <w:p w14:paraId="70CB5E04" w14:textId="0DA63DD0" w:rsidR="00E52E69" w:rsidRPr="00895BF3" w:rsidRDefault="0091189B" w:rsidP="00B45CF4">
            <w:pPr>
              <w:jc w:val="center"/>
              <w:rPr>
                <w:sz w:val="24"/>
                <w:szCs w:val="24"/>
              </w:rPr>
            </w:pPr>
            <w:r w:rsidRPr="00895BF3">
              <w:rPr>
                <w:sz w:val="24"/>
                <w:szCs w:val="24"/>
              </w:rPr>
              <w:t>Unit Price</w:t>
            </w:r>
          </w:p>
        </w:tc>
        <w:tc>
          <w:tcPr>
            <w:tcW w:w="1525" w:type="dxa"/>
          </w:tcPr>
          <w:p w14:paraId="44E2B70A" w14:textId="35E08F1D" w:rsidR="00E52E69" w:rsidRPr="00895BF3" w:rsidRDefault="0091189B" w:rsidP="00B45CF4">
            <w:pPr>
              <w:jc w:val="center"/>
              <w:rPr>
                <w:sz w:val="24"/>
                <w:szCs w:val="24"/>
              </w:rPr>
            </w:pPr>
            <w:r w:rsidRPr="00895BF3">
              <w:rPr>
                <w:sz w:val="24"/>
                <w:szCs w:val="24"/>
              </w:rPr>
              <w:t>Amount</w:t>
            </w:r>
          </w:p>
        </w:tc>
      </w:tr>
      <w:tr w:rsidR="00D60945" w:rsidRPr="00895BF3" w14:paraId="7DA41007" w14:textId="77777777" w:rsidTr="0091189B">
        <w:tc>
          <w:tcPr>
            <w:tcW w:w="995" w:type="dxa"/>
          </w:tcPr>
          <w:p w14:paraId="10127E5B" w14:textId="60BEA033" w:rsidR="00D60945" w:rsidRPr="00895BF3" w:rsidRDefault="000D7799" w:rsidP="00D60945">
            <w:pPr>
              <w:jc w:val="center"/>
              <w:rPr>
                <w:sz w:val="24"/>
                <w:szCs w:val="24"/>
              </w:rPr>
            </w:pPr>
            <w:r>
              <w:rPr>
                <w:sz w:val="24"/>
                <w:szCs w:val="24"/>
              </w:rPr>
              <w:t>4</w:t>
            </w:r>
          </w:p>
        </w:tc>
        <w:tc>
          <w:tcPr>
            <w:tcW w:w="2751" w:type="dxa"/>
          </w:tcPr>
          <w:p w14:paraId="30863291" w14:textId="1B390F08" w:rsidR="00D60945" w:rsidRPr="00895BF3" w:rsidRDefault="00D60945" w:rsidP="00D60945">
            <w:pPr>
              <w:jc w:val="center"/>
              <w:rPr>
                <w:sz w:val="24"/>
                <w:szCs w:val="24"/>
              </w:rPr>
            </w:pPr>
            <w:r w:rsidRPr="00895BF3">
              <w:rPr>
                <w:sz w:val="24"/>
                <w:szCs w:val="24"/>
              </w:rPr>
              <w:t xml:space="preserve">53” DUO NFUSE Lightbar (Blue &amp; white) </w:t>
            </w:r>
          </w:p>
        </w:tc>
        <w:tc>
          <w:tcPr>
            <w:tcW w:w="2639" w:type="dxa"/>
          </w:tcPr>
          <w:p w14:paraId="274E9F6C" w14:textId="77777777" w:rsidR="00D60945" w:rsidRPr="00895BF3" w:rsidRDefault="00D60945" w:rsidP="00D60945">
            <w:pPr>
              <w:jc w:val="center"/>
              <w:rPr>
                <w:sz w:val="24"/>
                <w:szCs w:val="24"/>
              </w:rPr>
            </w:pPr>
          </w:p>
        </w:tc>
        <w:tc>
          <w:tcPr>
            <w:tcW w:w="1440" w:type="dxa"/>
          </w:tcPr>
          <w:p w14:paraId="0E46B54C" w14:textId="77777777" w:rsidR="00D60945" w:rsidRPr="00895BF3" w:rsidRDefault="00D60945" w:rsidP="00D60945">
            <w:pPr>
              <w:jc w:val="center"/>
              <w:rPr>
                <w:sz w:val="24"/>
                <w:szCs w:val="24"/>
              </w:rPr>
            </w:pPr>
          </w:p>
        </w:tc>
        <w:tc>
          <w:tcPr>
            <w:tcW w:w="1525" w:type="dxa"/>
          </w:tcPr>
          <w:p w14:paraId="49A5EDE4" w14:textId="77777777" w:rsidR="00D60945" w:rsidRPr="00895BF3" w:rsidRDefault="00D60945" w:rsidP="00D60945">
            <w:pPr>
              <w:jc w:val="center"/>
              <w:rPr>
                <w:sz w:val="24"/>
                <w:szCs w:val="24"/>
              </w:rPr>
            </w:pPr>
          </w:p>
        </w:tc>
      </w:tr>
      <w:tr w:rsidR="00D60945" w:rsidRPr="00895BF3" w14:paraId="760B41D5" w14:textId="77777777" w:rsidTr="0091189B">
        <w:tc>
          <w:tcPr>
            <w:tcW w:w="995" w:type="dxa"/>
          </w:tcPr>
          <w:p w14:paraId="1A07D255" w14:textId="3D573CFC" w:rsidR="00D60945" w:rsidRPr="00895BF3" w:rsidRDefault="000D7799" w:rsidP="00D60945">
            <w:pPr>
              <w:jc w:val="center"/>
              <w:rPr>
                <w:sz w:val="24"/>
                <w:szCs w:val="24"/>
              </w:rPr>
            </w:pPr>
            <w:r>
              <w:rPr>
                <w:sz w:val="24"/>
                <w:szCs w:val="24"/>
              </w:rPr>
              <w:t>4</w:t>
            </w:r>
          </w:p>
        </w:tc>
        <w:tc>
          <w:tcPr>
            <w:tcW w:w="2751" w:type="dxa"/>
          </w:tcPr>
          <w:p w14:paraId="391CCF09" w14:textId="77025C27" w:rsidR="00D60945" w:rsidRPr="00895BF3" w:rsidRDefault="00D60945" w:rsidP="00D60945">
            <w:pPr>
              <w:jc w:val="center"/>
              <w:rPr>
                <w:sz w:val="24"/>
                <w:szCs w:val="24"/>
              </w:rPr>
            </w:pPr>
            <w:r w:rsidRPr="00895BF3">
              <w:rPr>
                <w:sz w:val="24"/>
                <w:szCs w:val="24"/>
              </w:rPr>
              <w:t>8 Light Dominator TIR3 (Blue)</w:t>
            </w:r>
          </w:p>
        </w:tc>
        <w:tc>
          <w:tcPr>
            <w:tcW w:w="2639" w:type="dxa"/>
          </w:tcPr>
          <w:p w14:paraId="213F630A" w14:textId="77777777" w:rsidR="00D60945" w:rsidRPr="00895BF3" w:rsidRDefault="00D60945" w:rsidP="00D60945">
            <w:pPr>
              <w:jc w:val="center"/>
              <w:rPr>
                <w:sz w:val="24"/>
                <w:szCs w:val="24"/>
              </w:rPr>
            </w:pPr>
          </w:p>
        </w:tc>
        <w:tc>
          <w:tcPr>
            <w:tcW w:w="1440" w:type="dxa"/>
          </w:tcPr>
          <w:p w14:paraId="17C73726" w14:textId="77777777" w:rsidR="00D60945" w:rsidRPr="00895BF3" w:rsidRDefault="00D60945" w:rsidP="00D60945">
            <w:pPr>
              <w:jc w:val="center"/>
              <w:rPr>
                <w:sz w:val="24"/>
                <w:szCs w:val="24"/>
              </w:rPr>
            </w:pPr>
          </w:p>
        </w:tc>
        <w:tc>
          <w:tcPr>
            <w:tcW w:w="1525" w:type="dxa"/>
          </w:tcPr>
          <w:p w14:paraId="509B6F57" w14:textId="77777777" w:rsidR="00D60945" w:rsidRPr="00895BF3" w:rsidRDefault="00D60945" w:rsidP="00D60945">
            <w:pPr>
              <w:jc w:val="center"/>
              <w:rPr>
                <w:sz w:val="24"/>
                <w:szCs w:val="24"/>
              </w:rPr>
            </w:pPr>
          </w:p>
        </w:tc>
      </w:tr>
      <w:tr w:rsidR="00D60945" w:rsidRPr="00895BF3" w14:paraId="11F5BF99" w14:textId="77777777" w:rsidTr="0091189B">
        <w:tc>
          <w:tcPr>
            <w:tcW w:w="995" w:type="dxa"/>
          </w:tcPr>
          <w:p w14:paraId="28E9716E" w14:textId="54F8883D" w:rsidR="00D60945" w:rsidRPr="00895BF3" w:rsidRDefault="000D7799" w:rsidP="00D60945">
            <w:pPr>
              <w:jc w:val="center"/>
              <w:rPr>
                <w:sz w:val="24"/>
                <w:szCs w:val="24"/>
              </w:rPr>
            </w:pPr>
            <w:r>
              <w:rPr>
                <w:sz w:val="24"/>
                <w:szCs w:val="24"/>
              </w:rPr>
              <w:t>4</w:t>
            </w:r>
          </w:p>
        </w:tc>
        <w:tc>
          <w:tcPr>
            <w:tcW w:w="2751" w:type="dxa"/>
          </w:tcPr>
          <w:p w14:paraId="1EB155EA" w14:textId="3096317D" w:rsidR="00D60945" w:rsidRPr="00895BF3" w:rsidRDefault="00D60945" w:rsidP="00D60945">
            <w:pPr>
              <w:jc w:val="center"/>
              <w:rPr>
                <w:sz w:val="24"/>
                <w:szCs w:val="24"/>
              </w:rPr>
            </w:pPr>
            <w:r w:rsidRPr="00895BF3">
              <w:rPr>
                <w:sz w:val="24"/>
                <w:szCs w:val="24"/>
              </w:rPr>
              <w:t>295SLSA6 siren/lightbox</w:t>
            </w:r>
          </w:p>
        </w:tc>
        <w:tc>
          <w:tcPr>
            <w:tcW w:w="2639" w:type="dxa"/>
          </w:tcPr>
          <w:p w14:paraId="1439BA64" w14:textId="77777777" w:rsidR="00D60945" w:rsidRPr="00895BF3" w:rsidRDefault="00D60945" w:rsidP="00D60945">
            <w:pPr>
              <w:jc w:val="center"/>
              <w:rPr>
                <w:sz w:val="24"/>
                <w:szCs w:val="24"/>
              </w:rPr>
            </w:pPr>
          </w:p>
        </w:tc>
        <w:tc>
          <w:tcPr>
            <w:tcW w:w="1440" w:type="dxa"/>
          </w:tcPr>
          <w:p w14:paraId="05B053A4" w14:textId="77777777" w:rsidR="00D60945" w:rsidRPr="00895BF3" w:rsidRDefault="00D60945" w:rsidP="00D60945">
            <w:pPr>
              <w:jc w:val="center"/>
              <w:rPr>
                <w:sz w:val="24"/>
                <w:szCs w:val="24"/>
              </w:rPr>
            </w:pPr>
          </w:p>
        </w:tc>
        <w:tc>
          <w:tcPr>
            <w:tcW w:w="1525" w:type="dxa"/>
          </w:tcPr>
          <w:p w14:paraId="58856EBA" w14:textId="77777777" w:rsidR="00D60945" w:rsidRPr="00895BF3" w:rsidRDefault="00D60945" w:rsidP="00D60945">
            <w:pPr>
              <w:jc w:val="center"/>
              <w:rPr>
                <w:sz w:val="24"/>
                <w:szCs w:val="24"/>
              </w:rPr>
            </w:pPr>
          </w:p>
        </w:tc>
      </w:tr>
      <w:tr w:rsidR="00D60945" w:rsidRPr="00895BF3" w14:paraId="32659ADD" w14:textId="77777777" w:rsidTr="0091189B">
        <w:tc>
          <w:tcPr>
            <w:tcW w:w="995" w:type="dxa"/>
          </w:tcPr>
          <w:p w14:paraId="1BC404E2" w14:textId="6337496D" w:rsidR="00D60945" w:rsidRPr="00895BF3" w:rsidRDefault="000D7799" w:rsidP="00D60945">
            <w:pPr>
              <w:jc w:val="center"/>
              <w:rPr>
                <w:sz w:val="24"/>
                <w:szCs w:val="24"/>
              </w:rPr>
            </w:pPr>
            <w:r>
              <w:rPr>
                <w:sz w:val="24"/>
                <w:szCs w:val="24"/>
              </w:rPr>
              <w:t>4</w:t>
            </w:r>
          </w:p>
        </w:tc>
        <w:tc>
          <w:tcPr>
            <w:tcW w:w="2751" w:type="dxa"/>
          </w:tcPr>
          <w:p w14:paraId="49FC23B3" w14:textId="0CF562DA" w:rsidR="00D60945" w:rsidRPr="00895BF3" w:rsidRDefault="00D60945" w:rsidP="00D60945">
            <w:pPr>
              <w:jc w:val="center"/>
              <w:rPr>
                <w:sz w:val="24"/>
                <w:szCs w:val="24"/>
              </w:rPr>
            </w:pPr>
            <w:r w:rsidRPr="00895BF3">
              <w:rPr>
                <w:sz w:val="24"/>
                <w:szCs w:val="24"/>
              </w:rPr>
              <w:t>100 watt speaker</w:t>
            </w:r>
          </w:p>
        </w:tc>
        <w:tc>
          <w:tcPr>
            <w:tcW w:w="2639" w:type="dxa"/>
          </w:tcPr>
          <w:p w14:paraId="68F25C72" w14:textId="77777777" w:rsidR="00D60945" w:rsidRPr="00895BF3" w:rsidRDefault="00D60945" w:rsidP="00D60945">
            <w:pPr>
              <w:jc w:val="center"/>
              <w:rPr>
                <w:sz w:val="24"/>
                <w:szCs w:val="24"/>
              </w:rPr>
            </w:pPr>
          </w:p>
        </w:tc>
        <w:tc>
          <w:tcPr>
            <w:tcW w:w="1440" w:type="dxa"/>
          </w:tcPr>
          <w:p w14:paraId="34D17A20" w14:textId="77777777" w:rsidR="00D60945" w:rsidRPr="00895BF3" w:rsidRDefault="00D60945" w:rsidP="00D60945">
            <w:pPr>
              <w:jc w:val="center"/>
              <w:rPr>
                <w:sz w:val="24"/>
                <w:szCs w:val="24"/>
              </w:rPr>
            </w:pPr>
          </w:p>
        </w:tc>
        <w:tc>
          <w:tcPr>
            <w:tcW w:w="1525" w:type="dxa"/>
          </w:tcPr>
          <w:p w14:paraId="6346E900" w14:textId="77777777" w:rsidR="00D60945" w:rsidRPr="00895BF3" w:rsidRDefault="00D60945" w:rsidP="00D60945">
            <w:pPr>
              <w:jc w:val="center"/>
              <w:rPr>
                <w:sz w:val="24"/>
                <w:szCs w:val="24"/>
              </w:rPr>
            </w:pPr>
          </w:p>
        </w:tc>
      </w:tr>
      <w:tr w:rsidR="00D60945" w:rsidRPr="00895BF3" w14:paraId="1C1B2537" w14:textId="77777777" w:rsidTr="0091189B">
        <w:tc>
          <w:tcPr>
            <w:tcW w:w="995" w:type="dxa"/>
          </w:tcPr>
          <w:p w14:paraId="7EF2DF68" w14:textId="7AF01C79" w:rsidR="00D60945" w:rsidRPr="00895BF3" w:rsidRDefault="000D7799" w:rsidP="00D60945">
            <w:pPr>
              <w:jc w:val="center"/>
              <w:rPr>
                <w:sz w:val="24"/>
                <w:szCs w:val="24"/>
              </w:rPr>
            </w:pPr>
            <w:r>
              <w:rPr>
                <w:sz w:val="24"/>
                <w:szCs w:val="24"/>
              </w:rPr>
              <w:t>4</w:t>
            </w:r>
          </w:p>
        </w:tc>
        <w:tc>
          <w:tcPr>
            <w:tcW w:w="2751" w:type="dxa"/>
          </w:tcPr>
          <w:p w14:paraId="467191CA" w14:textId="3CDE01E3" w:rsidR="00D60945" w:rsidRPr="00895BF3" w:rsidRDefault="00D60945" w:rsidP="00D60945">
            <w:pPr>
              <w:jc w:val="center"/>
              <w:rPr>
                <w:sz w:val="24"/>
                <w:szCs w:val="24"/>
              </w:rPr>
            </w:pPr>
            <w:r w:rsidRPr="00895BF3">
              <w:rPr>
                <w:sz w:val="24"/>
                <w:szCs w:val="24"/>
              </w:rPr>
              <w:t>SA 315 MT Kit</w:t>
            </w:r>
          </w:p>
        </w:tc>
        <w:tc>
          <w:tcPr>
            <w:tcW w:w="2639" w:type="dxa"/>
          </w:tcPr>
          <w:p w14:paraId="0DF2D9B6" w14:textId="77777777" w:rsidR="00D60945" w:rsidRPr="00895BF3" w:rsidRDefault="00D60945" w:rsidP="00D60945">
            <w:pPr>
              <w:jc w:val="center"/>
              <w:rPr>
                <w:sz w:val="24"/>
                <w:szCs w:val="24"/>
              </w:rPr>
            </w:pPr>
          </w:p>
        </w:tc>
        <w:tc>
          <w:tcPr>
            <w:tcW w:w="1440" w:type="dxa"/>
          </w:tcPr>
          <w:p w14:paraId="3896E11A" w14:textId="77777777" w:rsidR="00D60945" w:rsidRPr="00895BF3" w:rsidRDefault="00D60945" w:rsidP="00D60945">
            <w:pPr>
              <w:jc w:val="center"/>
              <w:rPr>
                <w:sz w:val="24"/>
                <w:szCs w:val="24"/>
              </w:rPr>
            </w:pPr>
          </w:p>
        </w:tc>
        <w:tc>
          <w:tcPr>
            <w:tcW w:w="1525" w:type="dxa"/>
          </w:tcPr>
          <w:p w14:paraId="0F466EF3" w14:textId="77777777" w:rsidR="00D60945" w:rsidRPr="00895BF3" w:rsidRDefault="00D60945" w:rsidP="00D60945">
            <w:pPr>
              <w:jc w:val="center"/>
              <w:rPr>
                <w:sz w:val="24"/>
                <w:szCs w:val="24"/>
              </w:rPr>
            </w:pPr>
          </w:p>
        </w:tc>
      </w:tr>
      <w:tr w:rsidR="00D60945" w:rsidRPr="00895BF3" w14:paraId="7FACAA27" w14:textId="77777777" w:rsidTr="0091189B">
        <w:tc>
          <w:tcPr>
            <w:tcW w:w="995" w:type="dxa"/>
          </w:tcPr>
          <w:p w14:paraId="586F66A7" w14:textId="42BA56FD" w:rsidR="00D60945" w:rsidRPr="00895BF3" w:rsidRDefault="000D7799" w:rsidP="00D60945">
            <w:pPr>
              <w:jc w:val="center"/>
              <w:rPr>
                <w:sz w:val="24"/>
                <w:szCs w:val="24"/>
              </w:rPr>
            </w:pPr>
            <w:r>
              <w:rPr>
                <w:sz w:val="24"/>
                <w:szCs w:val="24"/>
              </w:rPr>
              <w:t>4</w:t>
            </w:r>
          </w:p>
        </w:tc>
        <w:tc>
          <w:tcPr>
            <w:tcW w:w="2751" w:type="dxa"/>
          </w:tcPr>
          <w:p w14:paraId="44C1ECEF" w14:textId="2BFB4040" w:rsidR="00D60945" w:rsidRPr="00895BF3" w:rsidRDefault="00D60945" w:rsidP="00D60945">
            <w:pPr>
              <w:jc w:val="center"/>
              <w:rPr>
                <w:sz w:val="24"/>
                <w:szCs w:val="24"/>
              </w:rPr>
            </w:pPr>
            <w:r w:rsidRPr="00895BF3">
              <w:rPr>
                <w:sz w:val="24"/>
                <w:szCs w:val="24"/>
              </w:rPr>
              <w:t>Push Bumper</w:t>
            </w:r>
          </w:p>
        </w:tc>
        <w:tc>
          <w:tcPr>
            <w:tcW w:w="2639" w:type="dxa"/>
          </w:tcPr>
          <w:p w14:paraId="5EAB659D" w14:textId="77777777" w:rsidR="00D60945" w:rsidRPr="00895BF3" w:rsidRDefault="00D60945" w:rsidP="00D60945">
            <w:pPr>
              <w:jc w:val="center"/>
              <w:rPr>
                <w:sz w:val="24"/>
                <w:szCs w:val="24"/>
              </w:rPr>
            </w:pPr>
          </w:p>
        </w:tc>
        <w:tc>
          <w:tcPr>
            <w:tcW w:w="1440" w:type="dxa"/>
          </w:tcPr>
          <w:p w14:paraId="70661B3D" w14:textId="77777777" w:rsidR="00D60945" w:rsidRPr="00895BF3" w:rsidRDefault="00D60945" w:rsidP="00D60945">
            <w:pPr>
              <w:jc w:val="center"/>
              <w:rPr>
                <w:sz w:val="24"/>
                <w:szCs w:val="24"/>
              </w:rPr>
            </w:pPr>
          </w:p>
        </w:tc>
        <w:tc>
          <w:tcPr>
            <w:tcW w:w="1525" w:type="dxa"/>
          </w:tcPr>
          <w:p w14:paraId="182FDFE2" w14:textId="77777777" w:rsidR="00D60945" w:rsidRPr="00895BF3" w:rsidRDefault="00D60945" w:rsidP="00D60945">
            <w:pPr>
              <w:jc w:val="center"/>
              <w:rPr>
                <w:sz w:val="24"/>
                <w:szCs w:val="24"/>
              </w:rPr>
            </w:pPr>
          </w:p>
        </w:tc>
      </w:tr>
      <w:tr w:rsidR="00D60945" w:rsidRPr="00895BF3" w14:paraId="01E3A5ED" w14:textId="77777777" w:rsidTr="0091189B">
        <w:tc>
          <w:tcPr>
            <w:tcW w:w="995" w:type="dxa"/>
          </w:tcPr>
          <w:p w14:paraId="1E089E32" w14:textId="23FC2413" w:rsidR="00D60945" w:rsidRPr="00895BF3" w:rsidRDefault="000D7799" w:rsidP="00D60945">
            <w:pPr>
              <w:jc w:val="center"/>
              <w:rPr>
                <w:sz w:val="24"/>
                <w:szCs w:val="24"/>
              </w:rPr>
            </w:pPr>
            <w:r>
              <w:rPr>
                <w:sz w:val="24"/>
                <w:szCs w:val="24"/>
              </w:rPr>
              <w:t>4</w:t>
            </w:r>
          </w:p>
        </w:tc>
        <w:tc>
          <w:tcPr>
            <w:tcW w:w="2751" w:type="dxa"/>
          </w:tcPr>
          <w:p w14:paraId="4BA999BD" w14:textId="60DCA878" w:rsidR="00D60945" w:rsidRPr="00895BF3" w:rsidRDefault="00D60945" w:rsidP="00D60945">
            <w:pPr>
              <w:jc w:val="center"/>
              <w:rPr>
                <w:sz w:val="24"/>
                <w:szCs w:val="24"/>
              </w:rPr>
            </w:pPr>
            <w:r w:rsidRPr="00895BF3">
              <w:rPr>
                <w:sz w:val="24"/>
                <w:szCs w:val="24"/>
              </w:rPr>
              <w:t>Pit Bar</w:t>
            </w:r>
          </w:p>
        </w:tc>
        <w:tc>
          <w:tcPr>
            <w:tcW w:w="2639" w:type="dxa"/>
          </w:tcPr>
          <w:p w14:paraId="447BBCA1" w14:textId="77777777" w:rsidR="00D60945" w:rsidRPr="00895BF3" w:rsidRDefault="00D60945" w:rsidP="00D60945">
            <w:pPr>
              <w:jc w:val="center"/>
              <w:rPr>
                <w:sz w:val="24"/>
                <w:szCs w:val="24"/>
              </w:rPr>
            </w:pPr>
          </w:p>
        </w:tc>
        <w:tc>
          <w:tcPr>
            <w:tcW w:w="1440" w:type="dxa"/>
          </w:tcPr>
          <w:p w14:paraId="5A004594" w14:textId="77777777" w:rsidR="00D60945" w:rsidRPr="00895BF3" w:rsidRDefault="00D60945" w:rsidP="00D60945">
            <w:pPr>
              <w:jc w:val="center"/>
              <w:rPr>
                <w:sz w:val="24"/>
                <w:szCs w:val="24"/>
              </w:rPr>
            </w:pPr>
          </w:p>
        </w:tc>
        <w:tc>
          <w:tcPr>
            <w:tcW w:w="1525" w:type="dxa"/>
          </w:tcPr>
          <w:p w14:paraId="577A177B" w14:textId="77777777" w:rsidR="00D60945" w:rsidRPr="00895BF3" w:rsidRDefault="00D60945" w:rsidP="00D60945">
            <w:pPr>
              <w:jc w:val="center"/>
              <w:rPr>
                <w:sz w:val="24"/>
                <w:szCs w:val="24"/>
              </w:rPr>
            </w:pPr>
          </w:p>
        </w:tc>
      </w:tr>
      <w:tr w:rsidR="00D60945" w:rsidRPr="00895BF3" w14:paraId="4F300985" w14:textId="77777777" w:rsidTr="0091189B">
        <w:tc>
          <w:tcPr>
            <w:tcW w:w="995" w:type="dxa"/>
          </w:tcPr>
          <w:p w14:paraId="03A59F4D" w14:textId="02016752" w:rsidR="00D60945" w:rsidRPr="00895BF3" w:rsidRDefault="000D7799" w:rsidP="00D60945">
            <w:pPr>
              <w:jc w:val="center"/>
              <w:rPr>
                <w:sz w:val="24"/>
                <w:szCs w:val="24"/>
              </w:rPr>
            </w:pPr>
            <w:r>
              <w:rPr>
                <w:sz w:val="24"/>
                <w:szCs w:val="24"/>
              </w:rPr>
              <w:t>4</w:t>
            </w:r>
          </w:p>
        </w:tc>
        <w:tc>
          <w:tcPr>
            <w:tcW w:w="2751" w:type="dxa"/>
          </w:tcPr>
          <w:p w14:paraId="03DCF7E9" w14:textId="0C37FFE7" w:rsidR="00D60945" w:rsidRPr="00895BF3" w:rsidRDefault="00D60945" w:rsidP="00D60945">
            <w:pPr>
              <w:jc w:val="center"/>
              <w:rPr>
                <w:sz w:val="24"/>
                <w:szCs w:val="24"/>
              </w:rPr>
            </w:pPr>
            <w:r w:rsidRPr="00895BF3">
              <w:rPr>
                <w:sz w:val="24"/>
                <w:szCs w:val="24"/>
              </w:rPr>
              <w:t>Wrap</w:t>
            </w:r>
          </w:p>
        </w:tc>
        <w:tc>
          <w:tcPr>
            <w:tcW w:w="2639" w:type="dxa"/>
          </w:tcPr>
          <w:p w14:paraId="4F1F5C31" w14:textId="77777777" w:rsidR="00D60945" w:rsidRPr="00895BF3" w:rsidRDefault="00D60945" w:rsidP="00D60945">
            <w:pPr>
              <w:jc w:val="center"/>
              <w:rPr>
                <w:sz w:val="24"/>
                <w:szCs w:val="24"/>
              </w:rPr>
            </w:pPr>
          </w:p>
        </w:tc>
        <w:tc>
          <w:tcPr>
            <w:tcW w:w="1440" w:type="dxa"/>
          </w:tcPr>
          <w:p w14:paraId="0120A6A3" w14:textId="77777777" w:rsidR="00D60945" w:rsidRPr="00895BF3" w:rsidRDefault="00D60945" w:rsidP="00D60945">
            <w:pPr>
              <w:jc w:val="center"/>
              <w:rPr>
                <w:sz w:val="24"/>
                <w:szCs w:val="24"/>
              </w:rPr>
            </w:pPr>
          </w:p>
        </w:tc>
        <w:tc>
          <w:tcPr>
            <w:tcW w:w="1525" w:type="dxa"/>
          </w:tcPr>
          <w:p w14:paraId="5CA55EBB" w14:textId="77777777" w:rsidR="00D60945" w:rsidRPr="00895BF3" w:rsidRDefault="00D60945" w:rsidP="00D60945">
            <w:pPr>
              <w:jc w:val="center"/>
              <w:rPr>
                <w:sz w:val="24"/>
                <w:szCs w:val="24"/>
              </w:rPr>
            </w:pPr>
          </w:p>
        </w:tc>
      </w:tr>
      <w:tr w:rsidR="00D60945" w:rsidRPr="00895BF3" w14:paraId="0C265B50" w14:textId="77777777" w:rsidTr="0091189B">
        <w:tc>
          <w:tcPr>
            <w:tcW w:w="995" w:type="dxa"/>
          </w:tcPr>
          <w:p w14:paraId="473520EA" w14:textId="1E91724C" w:rsidR="00D60945" w:rsidRPr="00895BF3" w:rsidRDefault="000D7799" w:rsidP="00D60945">
            <w:pPr>
              <w:jc w:val="center"/>
              <w:rPr>
                <w:sz w:val="24"/>
                <w:szCs w:val="24"/>
              </w:rPr>
            </w:pPr>
            <w:r>
              <w:rPr>
                <w:sz w:val="24"/>
                <w:szCs w:val="24"/>
              </w:rPr>
              <w:t>4</w:t>
            </w:r>
          </w:p>
        </w:tc>
        <w:tc>
          <w:tcPr>
            <w:tcW w:w="2751" w:type="dxa"/>
          </w:tcPr>
          <w:p w14:paraId="5C3C9C9A" w14:textId="5B610181" w:rsidR="00D60945" w:rsidRPr="00895BF3" w:rsidRDefault="00D60945" w:rsidP="00D60945">
            <w:pPr>
              <w:jc w:val="center"/>
              <w:rPr>
                <w:sz w:val="24"/>
                <w:szCs w:val="24"/>
              </w:rPr>
            </w:pPr>
            <w:r w:rsidRPr="00895BF3">
              <w:rPr>
                <w:sz w:val="24"/>
                <w:szCs w:val="24"/>
              </w:rPr>
              <w:t xml:space="preserve">Channel for 2 ions </w:t>
            </w:r>
          </w:p>
        </w:tc>
        <w:tc>
          <w:tcPr>
            <w:tcW w:w="2639" w:type="dxa"/>
          </w:tcPr>
          <w:p w14:paraId="1C50B9DB" w14:textId="77777777" w:rsidR="00D60945" w:rsidRPr="00895BF3" w:rsidRDefault="00D60945" w:rsidP="00D60945">
            <w:pPr>
              <w:jc w:val="center"/>
              <w:rPr>
                <w:sz w:val="24"/>
                <w:szCs w:val="24"/>
              </w:rPr>
            </w:pPr>
          </w:p>
        </w:tc>
        <w:tc>
          <w:tcPr>
            <w:tcW w:w="1440" w:type="dxa"/>
          </w:tcPr>
          <w:p w14:paraId="5FF6CE57" w14:textId="77777777" w:rsidR="00D60945" w:rsidRPr="00895BF3" w:rsidRDefault="00D60945" w:rsidP="00D60945">
            <w:pPr>
              <w:jc w:val="center"/>
              <w:rPr>
                <w:sz w:val="24"/>
                <w:szCs w:val="24"/>
              </w:rPr>
            </w:pPr>
          </w:p>
        </w:tc>
        <w:tc>
          <w:tcPr>
            <w:tcW w:w="1525" w:type="dxa"/>
          </w:tcPr>
          <w:p w14:paraId="1A56B9E6" w14:textId="77777777" w:rsidR="00D60945" w:rsidRPr="00895BF3" w:rsidRDefault="00D60945" w:rsidP="00D60945">
            <w:pPr>
              <w:jc w:val="center"/>
              <w:rPr>
                <w:sz w:val="24"/>
                <w:szCs w:val="24"/>
              </w:rPr>
            </w:pPr>
          </w:p>
        </w:tc>
      </w:tr>
      <w:tr w:rsidR="00D60945" w:rsidRPr="00895BF3" w14:paraId="3673D2D1" w14:textId="77777777" w:rsidTr="0091189B">
        <w:tc>
          <w:tcPr>
            <w:tcW w:w="995" w:type="dxa"/>
          </w:tcPr>
          <w:p w14:paraId="13B620F2" w14:textId="77BD15EC" w:rsidR="00D60945" w:rsidRPr="00895BF3" w:rsidRDefault="00963A90" w:rsidP="00D60945">
            <w:pPr>
              <w:jc w:val="center"/>
              <w:rPr>
                <w:sz w:val="24"/>
                <w:szCs w:val="24"/>
              </w:rPr>
            </w:pPr>
            <w:r w:rsidRPr="00895BF3">
              <w:rPr>
                <w:sz w:val="24"/>
                <w:szCs w:val="24"/>
              </w:rPr>
              <w:t>1</w:t>
            </w:r>
            <w:r w:rsidR="000D7799">
              <w:rPr>
                <w:sz w:val="24"/>
                <w:szCs w:val="24"/>
              </w:rPr>
              <w:t>6</w:t>
            </w:r>
          </w:p>
        </w:tc>
        <w:tc>
          <w:tcPr>
            <w:tcW w:w="2751" w:type="dxa"/>
          </w:tcPr>
          <w:p w14:paraId="4D1AA5B3" w14:textId="3383A1BB" w:rsidR="00D60945" w:rsidRPr="00895BF3" w:rsidRDefault="00D60945" w:rsidP="00D60945">
            <w:pPr>
              <w:jc w:val="center"/>
              <w:rPr>
                <w:sz w:val="24"/>
                <w:szCs w:val="24"/>
              </w:rPr>
            </w:pPr>
            <w:r w:rsidRPr="00895BF3">
              <w:rPr>
                <w:sz w:val="24"/>
                <w:szCs w:val="24"/>
              </w:rPr>
              <w:t>ION LED light for top channel (Blue)</w:t>
            </w:r>
          </w:p>
        </w:tc>
        <w:tc>
          <w:tcPr>
            <w:tcW w:w="2639" w:type="dxa"/>
          </w:tcPr>
          <w:p w14:paraId="1253B04D" w14:textId="77777777" w:rsidR="00D60945" w:rsidRPr="00895BF3" w:rsidRDefault="00D60945" w:rsidP="00D60945">
            <w:pPr>
              <w:jc w:val="center"/>
              <w:rPr>
                <w:sz w:val="24"/>
                <w:szCs w:val="24"/>
              </w:rPr>
            </w:pPr>
          </w:p>
        </w:tc>
        <w:tc>
          <w:tcPr>
            <w:tcW w:w="1440" w:type="dxa"/>
          </w:tcPr>
          <w:p w14:paraId="2F9F3F82" w14:textId="77777777" w:rsidR="00D60945" w:rsidRPr="00895BF3" w:rsidRDefault="00D60945" w:rsidP="00D60945">
            <w:pPr>
              <w:jc w:val="center"/>
              <w:rPr>
                <w:sz w:val="24"/>
                <w:szCs w:val="24"/>
              </w:rPr>
            </w:pPr>
          </w:p>
        </w:tc>
        <w:tc>
          <w:tcPr>
            <w:tcW w:w="1525" w:type="dxa"/>
          </w:tcPr>
          <w:p w14:paraId="0B542749" w14:textId="77777777" w:rsidR="00D60945" w:rsidRPr="00895BF3" w:rsidRDefault="00D60945" w:rsidP="00D60945">
            <w:pPr>
              <w:jc w:val="center"/>
              <w:rPr>
                <w:sz w:val="24"/>
                <w:szCs w:val="24"/>
              </w:rPr>
            </w:pPr>
          </w:p>
        </w:tc>
      </w:tr>
      <w:tr w:rsidR="00D60945" w:rsidRPr="00895BF3" w14:paraId="5F2750B9" w14:textId="77777777" w:rsidTr="0091189B">
        <w:tc>
          <w:tcPr>
            <w:tcW w:w="995" w:type="dxa"/>
          </w:tcPr>
          <w:p w14:paraId="08935D4E" w14:textId="6D623325" w:rsidR="00D60945" w:rsidRPr="00895BF3" w:rsidRDefault="000D7799" w:rsidP="00D60945">
            <w:pPr>
              <w:jc w:val="center"/>
              <w:rPr>
                <w:sz w:val="24"/>
                <w:szCs w:val="24"/>
              </w:rPr>
            </w:pPr>
            <w:r>
              <w:rPr>
                <w:sz w:val="24"/>
                <w:szCs w:val="24"/>
              </w:rPr>
              <w:t>8</w:t>
            </w:r>
          </w:p>
        </w:tc>
        <w:tc>
          <w:tcPr>
            <w:tcW w:w="2751" w:type="dxa"/>
          </w:tcPr>
          <w:p w14:paraId="186F3E59" w14:textId="5BE0640A" w:rsidR="00D60945" w:rsidRPr="00895BF3" w:rsidRDefault="00D60945" w:rsidP="00D60945">
            <w:pPr>
              <w:jc w:val="center"/>
              <w:rPr>
                <w:sz w:val="24"/>
                <w:szCs w:val="24"/>
              </w:rPr>
            </w:pPr>
            <w:r w:rsidRPr="00895BF3">
              <w:rPr>
                <w:sz w:val="24"/>
                <w:szCs w:val="24"/>
              </w:rPr>
              <w:t xml:space="preserve">ION-T Linear 2-mount side of push bumper (Blue) </w:t>
            </w:r>
          </w:p>
        </w:tc>
        <w:tc>
          <w:tcPr>
            <w:tcW w:w="2639" w:type="dxa"/>
          </w:tcPr>
          <w:p w14:paraId="7EB79AF8" w14:textId="77777777" w:rsidR="00D60945" w:rsidRPr="00895BF3" w:rsidRDefault="00D60945" w:rsidP="00D60945">
            <w:pPr>
              <w:jc w:val="center"/>
              <w:rPr>
                <w:sz w:val="24"/>
                <w:szCs w:val="24"/>
              </w:rPr>
            </w:pPr>
          </w:p>
        </w:tc>
        <w:tc>
          <w:tcPr>
            <w:tcW w:w="1440" w:type="dxa"/>
          </w:tcPr>
          <w:p w14:paraId="64C11699" w14:textId="77777777" w:rsidR="00D60945" w:rsidRPr="00895BF3" w:rsidRDefault="00D60945" w:rsidP="00D60945">
            <w:pPr>
              <w:jc w:val="center"/>
              <w:rPr>
                <w:sz w:val="24"/>
                <w:szCs w:val="24"/>
              </w:rPr>
            </w:pPr>
          </w:p>
        </w:tc>
        <w:tc>
          <w:tcPr>
            <w:tcW w:w="1525" w:type="dxa"/>
          </w:tcPr>
          <w:p w14:paraId="5E8CEB2F" w14:textId="77777777" w:rsidR="00D60945" w:rsidRPr="00895BF3" w:rsidRDefault="00D60945" w:rsidP="00D60945">
            <w:pPr>
              <w:jc w:val="center"/>
              <w:rPr>
                <w:sz w:val="24"/>
                <w:szCs w:val="24"/>
              </w:rPr>
            </w:pPr>
          </w:p>
        </w:tc>
      </w:tr>
      <w:tr w:rsidR="00D60945" w:rsidRPr="00895BF3" w14:paraId="535CACBC" w14:textId="77777777" w:rsidTr="0091189B">
        <w:tc>
          <w:tcPr>
            <w:tcW w:w="995" w:type="dxa"/>
          </w:tcPr>
          <w:p w14:paraId="055B8C6C" w14:textId="0104C3B9" w:rsidR="00D60945" w:rsidRPr="00895BF3" w:rsidRDefault="007B461D" w:rsidP="00D60945">
            <w:pPr>
              <w:jc w:val="center"/>
              <w:rPr>
                <w:sz w:val="24"/>
                <w:szCs w:val="24"/>
              </w:rPr>
            </w:pPr>
            <w:r>
              <w:rPr>
                <w:sz w:val="24"/>
                <w:szCs w:val="24"/>
              </w:rPr>
              <w:t>8</w:t>
            </w:r>
          </w:p>
        </w:tc>
        <w:tc>
          <w:tcPr>
            <w:tcW w:w="2751" w:type="dxa"/>
          </w:tcPr>
          <w:p w14:paraId="2426B13A" w14:textId="4A6ABD0E" w:rsidR="00D60945" w:rsidRPr="00895BF3" w:rsidRDefault="00D60945" w:rsidP="00D60945">
            <w:pPr>
              <w:jc w:val="center"/>
              <w:rPr>
                <w:sz w:val="24"/>
                <w:szCs w:val="24"/>
              </w:rPr>
            </w:pPr>
            <w:r w:rsidRPr="00895BF3">
              <w:rPr>
                <w:sz w:val="24"/>
                <w:szCs w:val="24"/>
              </w:rPr>
              <w:t>Surface MT ION 2-mount on pit bar</w:t>
            </w:r>
          </w:p>
        </w:tc>
        <w:tc>
          <w:tcPr>
            <w:tcW w:w="2639" w:type="dxa"/>
          </w:tcPr>
          <w:p w14:paraId="7B69B510" w14:textId="77777777" w:rsidR="00D60945" w:rsidRPr="00895BF3" w:rsidRDefault="00D60945" w:rsidP="00D60945">
            <w:pPr>
              <w:jc w:val="center"/>
              <w:rPr>
                <w:sz w:val="24"/>
                <w:szCs w:val="24"/>
              </w:rPr>
            </w:pPr>
          </w:p>
        </w:tc>
        <w:tc>
          <w:tcPr>
            <w:tcW w:w="1440" w:type="dxa"/>
          </w:tcPr>
          <w:p w14:paraId="21543375" w14:textId="77777777" w:rsidR="00D60945" w:rsidRPr="00895BF3" w:rsidRDefault="00D60945" w:rsidP="00D60945">
            <w:pPr>
              <w:jc w:val="center"/>
              <w:rPr>
                <w:sz w:val="24"/>
                <w:szCs w:val="24"/>
              </w:rPr>
            </w:pPr>
          </w:p>
        </w:tc>
        <w:tc>
          <w:tcPr>
            <w:tcW w:w="1525" w:type="dxa"/>
          </w:tcPr>
          <w:p w14:paraId="3646C0BC" w14:textId="77777777" w:rsidR="00D60945" w:rsidRPr="00895BF3" w:rsidRDefault="00D60945" w:rsidP="00D60945">
            <w:pPr>
              <w:jc w:val="center"/>
              <w:rPr>
                <w:sz w:val="24"/>
                <w:szCs w:val="24"/>
              </w:rPr>
            </w:pPr>
          </w:p>
        </w:tc>
      </w:tr>
      <w:tr w:rsidR="00D60945" w:rsidRPr="00895BF3" w14:paraId="51465335" w14:textId="77777777" w:rsidTr="0091189B">
        <w:tc>
          <w:tcPr>
            <w:tcW w:w="995" w:type="dxa"/>
          </w:tcPr>
          <w:p w14:paraId="655FA467" w14:textId="47D453C3" w:rsidR="00D60945" w:rsidRPr="00895BF3" w:rsidRDefault="007B461D" w:rsidP="00D60945">
            <w:pPr>
              <w:jc w:val="center"/>
              <w:rPr>
                <w:sz w:val="24"/>
                <w:szCs w:val="24"/>
              </w:rPr>
            </w:pPr>
            <w:r>
              <w:rPr>
                <w:sz w:val="24"/>
                <w:szCs w:val="24"/>
              </w:rPr>
              <w:t>4</w:t>
            </w:r>
          </w:p>
        </w:tc>
        <w:tc>
          <w:tcPr>
            <w:tcW w:w="2751" w:type="dxa"/>
          </w:tcPr>
          <w:p w14:paraId="2132E37A" w14:textId="7BE3B1BA" w:rsidR="00D60945" w:rsidRPr="00895BF3" w:rsidRDefault="00D60945" w:rsidP="00D60945">
            <w:pPr>
              <w:jc w:val="center"/>
              <w:rPr>
                <w:sz w:val="24"/>
                <w:szCs w:val="24"/>
              </w:rPr>
            </w:pPr>
            <w:r w:rsidRPr="00895BF3">
              <w:rPr>
                <w:sz w:val="24"/>
                <w:szCs w:val="24"/>
              </w:rPr>
              <w:t>“L” Angle Mount Bracket (Pair)</w:t>
            </w:r>
          </w:p>
        </w:tc>
        <w:tc>
          <w:tcPr>
            <w:tcW w:w="2639" w:type="dxa"/>
          </w:tcPr>
          <w:p w14:paraId="384D93EA" w14:textId="77777777" w:rsidR="00D60945" w:rsidRPr="00895BF3" w:rsidRDefault="00D60945" w:rsidP="00D60945">
            <w:pPr>
              <w:jc w:val="center"/>
              <w:rPr>
                <w:sz w:val="24"/>
                <w:szCs w:val="24"/>
              </w:rPr>
            </w:pPr>
          </w:p>
        </w:tc>
        <w:tc>
          <w:tcPr>
            <w:tcW w:w="1440" w:type="dxa"/>
          </w:tcPr>
          <w:p w14:paraId="1330549F" w14:textId="77777777" w:rsidR="00D60945" w:rsidRPr="00895BF3" w:rsidRDefault="00D60945" w:rsidP="00D60945">
            <w:pPr>
              <w:jc w:val="center"/>
              <w:rPr>
                <w:sz w:val="24"/>
                <w:szCs w:val="24"/>
              </w:rPr>
            </w:pPr>
          </w:p>
        </w:tc>
        <w:tc>
          <w:tcPr>
            <w:tcW w:w="1525" w:type="dxa"/>
          </w:tcPr>
          <w:p w14:paraId="402B1EB8" w14:textId="77777777" w:rsidR="00D60945" w:rsidRPr="00895BF3" w:rsidRDefault="00D60945" w:rsidP="00D60945">
            <w:pPr>
              <w:jc w:val="center"/>
              <w:rPr>
                <w:sz w:val="24"/>
                <w:szCs w:val="24"/>
              </w:rPr>
            </w:pPr>
          </w:p>
        </w:tc>
      </w:tr>
      <w:tr w:rsidR="00D60945" w:rsidRPr="00895BF3" w14:paraId="2631F610" w14:textId="77777777" w:rsidTr="0091189B">
        <w:tc>
          <w:tcPr>
            <w:tcW w:w="995" w:type="dxa"/>
          </w:tcPr>
          <w:p w14:paraId="6CD88206" w14:textId="4D9198EA" w:rsidR="00D60945" w:rsidRPr="00895BF3" w:rsidRDefault="007B461D" w:rsidP="00D60945">
            <w:pPr>
              <w:jc w:val="center"/>
              <w:rPr>
                <w:sz w:val="24"/>
                <w:szCs w:val="24"/>
              </w:rPr>
            </w:pPr>
            <w:r>
              <w:rPr>
                <w:sz w:val="24"/>
                <w:szCs w:val="24"/>
              </w:rPr>
              <w:t>4</w:t>
            </w:r>
          </w:p>
        </w:tc>
        <w:tc>
          <w:tcPr>
            <w:tcW w:w="2751" w:type="dxa"/>
          </w:tcPr>
          <w:p w14:paraId="490111FF" w14:textId="69261F22" w:rsidR="00D60945" w:rsidRPr="00895BF3" w:rsidRDefault="00D60945" w:rsidP="00D60945">
            <w:pPr>
              <w:jc w:val="center"/>
              <w:rPr>
                <w:sz w:val="24"/>
                <w:szCs w:val="24"/>
              </w:rPr>
            </w:pPr>
            <w:r w:rsidRPr="00895BF3">
              <w:rPr>
                <w:sz w:val="24"/>
                <w:szCs w:val="24"/>
              </w:rPr>
              <w:t>Console kit w/ magnetic phone holder, cup holder, and breakaway rear armrest</w:t>
            </w:r>
          </w:p>
        </w:tc>
        <w:tc>
          <w:tcPr>
            <w:tcW w:w="2639" w:type="dxa"/>
          </w:tcPr>
          <w:p w14:paraId="491C3A2E" w14:textId="77777777" w:rsidR="00D60945" w:rsidRPr="00895BF3" w:rsidRDefault="00D60945" w:rsidP="00D60945">
            <w:pPr>
              <w:jc w:val="center"/>
              <w:rPr>
                <w:sz w:val="24"/>
                <w:szCs w:val="24"/>
              </w:rPr>
            </w:pPr>
          </w:p>
        </w:tc>
        <w:tc>
          <w:tcPr>
            <w:tcW w:w="1440" w:type="dxa"/>
          </w:tcPr>
          <w:p w14:paraId="5AF0C8AE" w14:textId="77777777" w:rsidR="00D60945" w:rsidRPr="00895BF3" w:rsidRDefault="00D60945" w:rsidP="00D60945">
            <w:pPr>
              <w:jc w:val="center"/>
              <w:rPr>
                <w:sz w:val="24"/>
                <w:szCs w:val="24"/>
              </w:rPr>
            </w:pPr>
          </w:p>
        </w:tc>
        <w:tc>
          <w:tcPr>
            <w:tcW w:w="1525" w:type="dxa"/>
          </w:tcPr>
          <w:p w14:paraId="624FB079" w14:textId="77777777" w:rsidR="00D60945" w:rsidRPr="00895BF3" w:rsidRDefault="00D60945" w:rsidP="00D60945">
            <w:pPr>
              <w:jc w:val="center"/>
              <w:rPr>
                <w:sz w:val="24"/>
                <w:szCs w:val="24"/>
              </w:rPr>
            </w:pPr>
          </w:p>
        </w:tc>
      </w:tr>
      <w:tr w:rsidR="00B91F2B" w:rsidRPr="00895BF3" w14:paraId="0DD4C122" w14:textId="77777777" w:rsidTr="0091189B">
        <w:tc>
          <w:tcPr>
            <w:tcW w:w="995" w:type="dxa"/>
          </w:tcPr>
          <w:p w14:paraId="7A618709" w14:textId="234EECF9" w:rsidR="00B91F2B" w:rsidRPr="00895BF3" w:rsidRDefault="007B461D" w:rsidP="00B91F2B">
            <w:pPr>
              <w:jc w:val="center"/>
              <w:rPr>
                <w:sz w:val="24"/>
                <w:szCs w:val="24"/>
              </w:rPr>
            </w:pPr>
            <w:r>
              <w:rPr>
                <w:sz w:val="24"/>
                <w:szCs w:val="24"/>
              </w:rPr>
              <w:t>4</w:t>
            </w:r>
          </w:p>
        </w:tc>
        <w:tc>
          <w:tcPr>
            <w:tcW w:w="2751" w:type="dxa"/>
          </w:tcPr>
          <w:p w14:paraId="0A864C33" w14:textId="0DCE7E57" w:rsidR="00B91F2B" w:rsidRPr="00895BF3" w:rsidRDefault="00B91F2B" w:rsidP="00B91F2B">
            <w:pPr>
              <w:jc w:val="center"/>
              <w:rPr>
                <w:sz w:val="24"/>
                <w:szCs w:val="24"/>
              </w:rPr>
            </w:pPr>
            <w:r w:rsidRPr="00895BF3">
              <w:rPr>
                <w:sz w:val="24"/>
                <w:szCs w:val="24"/>
              </w:rPr>
              <w:t>LIND 120W Power Adapter for Panasonic Toughbook 19/31/53 54 &amp; Toughpad E1, G1, H2,X1 docking station/hard wired connection</w:t>
            </w:r>
          </w:p>
        </w:tc>
        <w:tc>
          <w:tcPr>
            <w:tcW w:w="2639" w:type="dxa"/>
          </w:tcPr>
          <w:p w14:paraId="5D25F19B" w14:textId="77777777" w:rsidR="00B91F2B" w:rsidRPr="00895BF3" w:rsidRDefault="00B91F2B" w:rsidP="00B91F2B">
            <w:pPr>
              <w:jc w:val="center"/>
              <w:rPr>
                <w:sz w:val="24"/>
                <w:szCs w:val="24"/>
              </w:rPr>
            </w:pPr>
          </w:p>
        </w:tc>
        <w:tc>
          <w:tcPr>
            <w:tcW w:w="1440" w:type="dxa"/>
          </w:tcPr>
          <w:p w14:paraId="13B2A02D" w14:textId="77777777" w:rsidR="00B91F2B" w:rsidRPr="00895BF3" w:rsidRDefault="00B91F2B" w:rsidP="00B91F2B">
            <w:pPr>
              <w:jc w:val="center"/>
              <w:rPr>
                <w:sz w:val="24"/>
                <w:szCs w:val="24"/>
              </w:rPr>
            </w:pPr>
          </w:p>
        </w:tc>
        <w:tc>
          <w:tcPr>
            <w:tcW w:w="1525" w:type="dxa"/>
          </w:tcPr>
          <w:p w14:paraId="46B7A228" w14:textId="77777777" w:rsidR="00B91F2B" w:rsidRPr="00895BF3" w:rsidRDefault="00B91F2B" w:rsidP="00B91F2B">
            <w:pPr>
              <w:jc w:val="center"/>
              <w:rPr>
                <w:sz w:val="24"/>
                <w:szCs w:val="24"/>
              </w:rPr>
            </w:pPr>
          </w:p>
        </w:tc>
      </w:tr>
      <w:tr w:rsidR="00B91F2B" w:rsidRPr="00895BF3" w14:paraId="14B45019" w14:textId="77777777" w:rsidTr="0091189B">
        <w:tc>
          <w:tcPr>
            <w:tcW w:w="995" w:type="dxa"/>
          </w:tcPr>
          <w:p w14:paraId="25D08773" w14:textId="7B2FCA20" w:rsidR="00B91F2B" w:rsidRPr="00895BF3" w:rsidRDefault="007B461D" w:rsidP="00B91F2B">
            <w:pPr>
              <w:jc w:val="center"/>
              <w:rPr>
                <w:sz w:val="24"/>
                <w:szCs w:val="24"/>
              </w:rPr>
            </w:pPr>
            <w:r>
              <w:rPr>
                <w:sz w:val="24"/>
                <w:szCs w:val="24"/>
              </w:rPr>
              <w:t>4</w:t>
            </w:r>
          </w:p>
        </w:tc>
        <w:tc>
          <w:tcPr>
            <w:tcW w:w="2751" w:type="dxa"/>
          </w:tcPr>
          <w:p w14:paraId="4BE910A8" w14:textId="45D195D0" w:rsidR="00B91F2B" w:rsidRPr="00895BF3" w:rsidRDefault="00B91F2B" w:rsidP="00B91F2B">
            <w:pPr>
              <w:jc w:val="center"/>
              <w:rPr>
                <w:sz w:val="24"/>
                <w:szCs w:val="24"/>
              </w:rPr>
            </w:pPr>
            <w:r w:rsidRPr="00895BF3">
              <w:rPr>
                <w:sz w:val="24"/>
                <w:szCs w:val="24"/>
              </w:rPr>
              <w:t>Faceplate /Whelen Siren box 295SLSA6</w:t>
            </w:r>
          </w:p>
        </w:tc>
        <w:tc>
          <w:tcPr>
            <w:tcW w:w="2639" w:type="dxa"/>
          </w:tcPr>
          <w:p w14:paraId="4730DA9E" w14:textId="77777777" w:rsidR="00B91F2B" w:rsidRPr="00895BF3" w:rsidRDefault="00B91F2B" w:rsidP="00B91F2B">
            <w:pPr>
              <w:jc w:val="center"/>
              <w:rPr>
                <w:sz w:val="24"/>
                <w:szCs w:val="24"/>
              </w:rPr>
            </w:pPr>
          </w:p>
        </w:tc>
        <w:tc>
          <w:tcPr>
            <w:tcW w:w="1440" w:type="dxa"/>
          </w:tcPr>
          <w:p w14:paraId="383FB438" w14:textId="77777777" w:rsidR="00B91F2B" w:rsidRPr="00895BF3" w:rsidRDefault="00B91F2B" w:rsidP="00B91F2B">
            <w:pPr>
              <w:jc w:val="center"/>
              <w:rPr>
                <w:sz w:val="24"/>
                <w:szCs w:val="24"/>
              </w:rPr>
            </w:pPr>
          </w:p>
        </w:tc>
        <w:tc>
          <w:tcPr>
            <w:tcW w:w="1525" w:type="dxa"/>
          </w:tcPr>
          <w:p w14:paraId="7EF1937E" w14:textId="77777777" w:rsidR="00B91F2B" w:rsidRPr="00895BF3" w:rsidRDefault="00B91F2B" w:rsidP="00B91F2B">
            <w:pPr>
              <w:jc w:val="center"/>
              <w:rPr>
                <w:sz w:val="24"/>
                <w:szCs w:val="24"/>
              </w:rPr>
            </w:pPr>
          </w:p>
        </w:tc>
      </w:tr>
      <w:tr w:rsidR="00B91F2B" w:rsidRPr="00895BF3" w14:paraId="6E310A96" w14:textId="77777777" w:rsidTr="0091189B">
        <w:tc>
          <w:tcPr>
            <w:tcW w:w="995" w:type="dxa"/>
          </w:tcPr>
          <w:p w14:paraId="00747515" w14:textId="48B54F0F" w:rsidR="00B91F2B" w:rsidRPr="00895BF3" w:rsidRDefault="007B461D" w:rsidP="00B91F2B">
            <w:pPr>
              <w:jc w:val="center"/>
              <w:rPr>
                <w:sz w:val="24"/>
                <w:szCs w:val="24"/>
              </w:rPr>
            </w:pPr>
            <w:r>
              <w:rPr>
                <w:sz w:val="24"/>
                <w:szCs w:val="24"/>
              </w:rPr>
              <w:t>4</w:t>
            </w:r>
          </w:p>
        </w:tc>
        <w:tc>
          <w:tcPr>
            <w:tcW w:w="2751" w:type="dxa"/>
          </w:tcPr>
          <w:p w14:paraId="0EBC517E" w14:textId="146D2DF9" w:rsidR="00B91F2B" w:rsidRPr="00895BF3" w:rsidRDefault="00B91F2B" w:rsidP="00B91F2B">
            <w:pPr>
              <w:jc w:val="center"/>
              <w:rPr>
                <w:sz w:val="24"/>
                <w:szCs w:val="24"/>
              </w:rPr>
            </w:pPr>
            <w:r w:rsidRPr="00895BF3">
              <w:rPr>
                <w:sz w:val="24"/>
                <w:szCs w:val="24"/>
              </w:rPr>
              <w:t>Faceplate, Kenwood NX-5000 Full Radio &amp; Standard Control Head</w:t>
            </w:r>
          </w:p>
        </w:tc>
        <w:tc>
          <w:tcPr>
            <w:tcW w:w="2639" w:type="dxa"/>
          </w:tcPr>
          <w:p w14:paraId="698EFE5A" w14:textId="77777777" w:rsidR="00B91F2B" w:rsidRPr="00895BF3" w:rsidRDefault="00B91F2B" w:rsidP="00B91F2B">
            <w:pPr>
              <w:jc w:val="center"/>
              <w:rPr>
                <w:sz w:val="24"/>
                <w:szCs w:val="24"/>
              </w:rPr>
            </w:pPr>
          </w:p>
        </w:tc>
        <w:tc>
          <w:tcPr>
            <w:tcW w:w="1440" w:type="dxa"/>
          </w:tcPr>
          <w:p w14:paraId="2DC0B526" w14:textId="77777777" w:rsidR="00B91F2B" w:rsidRPr="00895BF3" w:rsidRDefault="00B91F2B" w:rsidP="00B91F2B">
            <w:pPr>
              <w:jc w:val="center"/>
              <w:rPr>
                <w:sz w:val="24"/>
                <w:szCs w:val="24"/>
              </w:rPr>
            </w:pPr>
          </w:p>
        </w:tc>
        <w:tc>
          <w:tcPr>
            <w:tcW w:w="1525" w:type="dxa"/>
          </w:tcPr>
          <w:p w14:paraId="54F24AEB" w14:textId="77777777" w:rsidR="00B91F2B" w:rsidRPr="00895BF3" w:rsidRDefault="00B91F2B" w:rsidP="00B91F2B">
            <w:pPr>
              <w:jc w:val="center"/>
              <w:rPr>
                <w:sz w:val="24"/>
                <w:szCs w:val="24"/>
              </w:rPr>
            </w:pPr>
          </w:p>
        </w:tc>
      </w:tr>
      <w:tr w:rsidR="00B91F2B" w:rsidRPr="00895BF3" w14:paraId="1FAB0A43" w14:textId="77777777" w:rsidTr="0091189B">
        <w:tc>
          <w:tcPr>
            <w:tcW w:w="995" w:type="dxa"/>
          </w:tcPr>
          <w:p w14:paraId="1C889C55" w14:textId="10EF3970" w:rsidR="00B91F2B" w:rsidRPr="00895BF3" w:rsidRDefault="007B461D" w:rsidP="00B91F2B">
            <w:pPr>
              <w:jc w:val="center"/>
              <w:rPr>
                <w:sz w:val="24"/>
                <w:szCs w:val="24"/>
              </w:rPr>
            </w:pPr>
            <w:r>
              <w:rPr>
                <w:sz w:val="24"/>
                <w:szCs w:val="24"/>
              </w:rPr>
              <w:lastRenderedPageBreak/>
              <w:t>4</w:t>
            </w:r>
          </w:p>
        </w:tc>
        <w:tc>
          <w:tcPr>
            <w:tcW w:w="2751" w:type="dxa"/>
          </w:tcPr>
          <w:p w14:paraId="3FE223EC" w14:textId="3B896207" w:rsidR="00B91F2B" w:rsidRPr="00895BF3" w:rsidRDefault="00B91F2B" w:rsidP="00B91F2B">
            <w:pPr>
              <w:jc w:val="center"/>
              <w:rPr>
                <w:sz w:val="24"/>
                <w:szCs w:val="24"/>
              </w:rPr>
            </w:pPr>
            <w:r w:rsidRPr="00895BF3">
              <w:rPr>
                <w:sz w:val="24"/>
                <w:szCs w:val="24"/>
              </w:rPr>
              <w:t>3130-0361 2” Blank w/3.875 Knockouts</w:t>
            </w:r>
          </w:p>
        </w:tc>
        <w:tc>
          <w:tcPr>
            <w:tcW w:w="2639" w:type="dxa"/>
          </w:tcPr>
          <w:p w14:paraId="6188F3AB" w14:textId="77777777" w:rsidR="00B91F2B" w:rsidRPr="00895BF3" w:rsidRDefault="00B91F2B" w:rsidP="00B91F2B">
            <w:pPr>
              <w:jc w:val="center"/>
              <w:rPr>
                <w:sz w:val="24"/>
                <w:szCs w:val="24"/>
              </w:rPr>
            </w:pPr>
          </w:p>
        </w:tc>
        <w:tc>
          <w:tcPr>
            <w:tcW w:w="1440" w:type="dxa"/>
          </w:tcPr>
          <w:p w14:paraId="5DF8C647" w14:textId="77777777" w:rsidR="00B91F2B" w:rsidRPr="00895BF3" w:rsidRDefault="00B91F2B" w:rsidP="00B91F2B">
            <w:pPr>
              <w:jc w:val="center"/>
              <w:rPr>
                <w:sz w:val="24"/>
                <w:szCs w:val="24"/>
              </w:rPr>
            </w:pPr>
          </w:p>
        </w:tc>
        <w:tc>
          <w:tcPr>
            <w:tcW w:w="1525" w:type="dxa"/>
          </w:tcPr>
          <w:p w14:paraId="2BDB85DC" w14:textId="77777777" w:rsidR="00B91F2B" w:rsidRPr="00895BF3" w:rsidRDefault="00B91F2B" w:rsidP="00B91F2B">
            <w:pPr>
              <w:jc w:val="center"/>
              <w:rPr>
                <w:sz w:val="24"/>
                <w:szCs w:val="24"/>
              </w:rPr>
            </w:pPr>
          </w:p>
        </w:tc>
      </w:tr>
      <w:tr w:rsidR="00B91F2B" w:rsidRPr="00895BF3" w14:paraId="0A4FFA73" w14:textId="77777777" w:rsidTr="0091189B">
        <w:tc>
          <w:tcPr>
            <w:tcW w:w="995" w:type="dxa"/>
          </w:tcPr>
          <w:p w14:paraId="54E6EA17" w14:textId="201A780F" w:rsidR="00B91F2B" w:rsidRPr="00895BF3" w:rsidRDefault="003F3BC4" w:rsidP="00B91F2B">
            <w:pPr>
              <w:jc w:val="center"/>
              <w:rPr>
                <w:sz w:val="24"/>
                <w:szCs w:val="24"/>
              </w:rPr>
            </w:pPr>
            <w:r w:rsidRPr="00895BF3">
              <w:rPr>
                <w:sz w:val="24"/>
                <w:szCs w:val="24"/>
              </w:rPr>
              <w:t>9</w:t>
            </w:r>
          </w:p>
        </w:tc>
        <w:tc>
          <w:tcPr>
            <w:tcW w:w="2751" w:type="dxa"/>
          </w:tcPr>
          <w:p w14:paraId="39AF5D68" w14:textId="208285B4" w:rsidR="00B91F2B" w:rsidRPr="00895BF3" w:rsidRDefault="00B91F2B" w:rsidP="00B91F2B">
            <w:pPr>
              <w:jc w:val="center"/>
              <w:rPr>
                <w:sz w:val="24"/>
                <w:szCs w:val="24"/>
              </w:rPr>
            </w:pPr>
            <w:r w:rsidRPr="00895BF3">
              <w:rPr>
                <w:sz w:val="24"/>
                <w:szCs w:val="24"/>
              </w:rPr>
              <w:t>7160-0063 Cigarette Lighter Adaptor w/Cap</w:t>
            </w:r>
          </w:p>
        </w:tc>
        <w:tc>
          <w:tcPr>
            <w:tcW w:w="2639" w:type="dxa"/>
          </w:tcPr>
          <w:p w14:paraId="179F370D" w14:textId="77777777" w:rsidR="00B91F2B" w:rsidRPr="00895BF3" w:rsidRDefault="00B91F2B" w:rsidP="00B91F2B">
            <w:pPr>
              <w:jc w:val="center"/>
              <w:rPr>
                <w:sz w:val="24"/>
                <w:szCs w:val="24"/>
              </w:rPr>
            </w:pPr>
          </w:p>
        </w:tc>
        <w:tc>
          <w:tcPr>
            <w:tcW w:w="1440" w:type="dxa"/>
          </w:tcPr>
          <w:p w14:paraId="520FA026" w14:textId="77777777" w:rsidR="00B91F2B" w:rsidRPr="00895BF3" w:rsidRDefault="00B91F2B" w:rsidP="00B91F2B">
            <w:pPr>
              <w:jc w:val="center"/>
              <w:rPr>
                <w:sz w:val="24"/>
                <w:szCs w:val="24"/>
              </w:rPr>
            </w:pPr>
          </w:p>
        </w:tc>
        <w:tc>
          <w:tcPr>
            <w:tcW w:w="1525" w:type="dxa"/>
          </w:tcPr>
          <w:p w14:paraId="3C7FB503" w14:textId="77777777" w:rsidR="00B91F2B" w:rsidRPr="00895BF3" w:rsidRDefault="00B91F2B" w:rsidP="00B91F2B">
            <w:pPr>
              <w:jc w:val="center"/>
              <w:rPr>
                <w:sz w:val="24"/>
                <w:szCs w:val="24"/>
              </w:rPr>
            </w:pPr>
          </w:p>
        </w:tc>
      </w:tr>
      <w:tr w:rsidR="00B91F2B" w:rsidRPr="00895BF3" w14:paraId="08AFF9B8" w14:textId="77777777" w:rsidTr="0091189B">
        <w:tc>
          <w:tcPr>
            <w:tcW w:w="995" w:type="dxa"/>
          </w:tcPr>
          <w:p w14:paraId="7F5C8EFF" w14:textId="43A9FA7C" w:rsidR="00B91F2B" w:rsidRPr="00895BF3" w:rsidRDefault="007B461D" w:rsidP="00B91F2B">
            <w:pPr>
              <w:jc w:val="center"/>
              <w:rPr>
                <w:sz w:val="24"/>
                <w:szCs w:val="24"/>
              </w:rPr>
            </w:pPr>
            <w:r>
              <w:rPr>
                <w:sz w:val="24"/>
                <w:szCs w:val="24"/>
              </w:rPr>
              <w:t>4</w:t>
            </w:r>
          </w:p>
        </w:tc>
        <w:tc>
          <w:tcPr>
            <w:tcW w:w="2751" w:type="dxa"/>
          </w:tcPr>
          <w:p w14:paraId="1CE6C93F" w14:textId="4A501817" w:rsidR="00B91F2B" w:rsidRPr="00895BF3" w:rsidRDefault="00B91F2B" w:rsidP="00B91F2B">
            <w:pPr>
              <w:jc w:val="center"/>
              <w:rPr>
                <w:sz w:val="24"/>
                <w:szCs w:val="24"/>
              </w:rPr>
            </w:pPr>
            <w:r w:rsidRPr="00895BF3">
              <w:rPr>
                <w:sz w:val="24"/>
                <w:szCs w:val="24"/>
              </w:rPr>
              <w:t>2.5” Gamber filler</w:t>
            </w:r>
          </w:p>
        </w:tc>
        <w:tc>
          <w:tcPr>
            <w:tcW w:w="2639" w:type="dxa"/>
          </w:tcPr>
          <w:p w14:paraId="5CC32C0F" w14:textId="77777777" w:rsidR="00B91F2B" w:rsidRPr="00895BF3" w:rsidRDefault="00B91F2B" w:rsidP="00B91F2B">
            <w:pPr>
              <w:jc w:val="center"/>
              <w:rPr>
                <w:sz w:val="24"/>
                <w:szCs w:val="24"/>
              </w:rPr>
            </w:pPr>
          </w:p>
        </w:tc>
        <w:tc>
          <w:tcPr>
            <w:tcW w:w="1440" w:type="dxa"/>
          </w:tcPr>
          <w:p w14:paraId="467E21CD" w14:textId="77777777" w:rsidR="00B91F2B" w:rsidRPr="00895BF3" w:rsidRDefault="00B91F2B" w:rsidP="00B91F2B">
            <w:pPr>
              <w:jc w:val="center"/>
              <w:rPr>
                <w:sz w:val="24"/>
                <w:szCs w:val="24"/>
              </w:rPr>
            </w:pPr>
          </w:p>
        </w:tc>
        <w:tc>
          <w:tcPr>
            <w:tcW w:w="1525" w:type="dxa"/>
          </w:tcPr>
          <w:p w14:paraId="6FE393F4" w14:textId="77777777" w:rsidR="00B91F2B" w:rsidRPr="00895BF3" w:rsidRDefault="00B91F2B" w:rsidP="00B91F2B">
            <w:pPr>
              <w:jc w:val="center"/>
              <w:rPr>
                <w:sz w:val="24"/>
                <w:szCs w:val="24"/>
              </w:rPr>
            </w:pPr>
          </w:p>
        </w:tc>
      </w:tr>
      <w:tr w:rsidR="000E1E86" w:rsidRPr="00895BF3" w14:paraId="4ABB404D" w14:textId="77777777" w:rsidTr="0091189B">
        <w:tc>
          <w:tcPr>
            <w:tcW w:w="995" w:type="dxa"/>
          </w:tcPr>
          <w:p w14:paraId="5383A5D6" w14:textId="4273E777" w:rsidR="000E1E86" w:rsidRPr="00895BF3" w:rsidRDefault="007B461D" w:rsidP="000E1E86">
            <w:pPr>
              <w:jc w:val="center"/>
              <w:rPr>
                <w:sz w:val="24"/>
                <w:szCs w:val="24"/>
              </w:rPr>
            </w:pPr>
            <w:r>
              <w:rPr>
                <w:sz w:val="24"/>
                <w:szCs w:val="24"/>
              </w:rPr>
              <w:t>4</w:t>
            </w:r>
          </w:p>
        </w:tc>
        <w:tc>
          <w:tcPr>
            <w:tcW w:w="2751" w:type="dxa"/>
          </w:tcPr>
          <w:p w14:paraId="7C7DED10" w14:textId="7A319520" w:rsidR="000E1E86" w:rsidRPr="00895BF3" w:rsidRDefault="000E1E86" w:rsidP="000E1E86">
            <w:pPr>
              <w:jc w:val="center"/>
              <w:rPr>
                <w:sz w:val="24"/>
                <w:szCs w:val="24"/>
              </w:rPr>
            </w:pPr>
            <w:r w:rsidRPr="00895BF3">
              <w:rPr>
                <w:sz w:val="24"/>
                <w:szCs w:val="24"/>
              </w:rPr>
              <w:t>Flashlight</w:t>
            </w:r>
          </w:p>
        </w:tc>
        <w:tc>
          <w:tcPr>
            <w:tcW w:w="2639" w:type="dxa"/>
          </w:tcPr>
          <w:p w14:paraId="05FC755A" w14:textId="77777777" w:rsidR="000E1E86" w:rsidRPr="00895BF3" w:rsidRDefault="000E1E86" w:rsidP="000E1E86">
            <w:pPr>
              <w:jc w:val="center"/>
              <w:rPr>
                <w:sz w:val="24"/>
                <w:szCs w:val="24"/>
              </w:rPr>
            </w:pPr>
          </w:p>
        </w:tc>
        <w:tc>
          <w:tcPr>
            <w:tcW w:w="1440" w:type="dxa"/>
          </w:tcPr>
          <w:p w14:paraId="412EBEF5" w14:textId="77777777" w:rsidR="000E1E86" w:rsidRPr="00895BF3" w:rsidRDefault="000E1E86" w:rsidP="000E1E86">
            <w:pPr>
              <w:jc w:val="center"/>
              <w:rPr>
                <w:sz w:val="24"/>
                <w:szCs w:val="24"/>
              </w:rPr>
            </w:pPr>
          </w:p>
        </w:tc>
        <w:tc>
          <w:tcPr>
            <w:tcW w:w="1525" w:type="dxa"/>
          </w:tcPr>
          <w:p w14:paraId="39609EDC" w14:textId="77777777" w:rsidR="000E1E86" w:rsidRPr="00895BF3" w:rsidRDefault="000E1E86" w:rsidP="000E1E86">
            <w:pPr>
              <w:jc w:val="center"/>
              <w:rPr>
                <w:sz w:val="24"/>
                <w:szCs w:val="24"/>
              </w:rPr>
            </w:pPr>
          </w:p>
        </w:tc>
      </w:tr>
      <w:tr w:rsidR="000E1E86" w:rsidRPr="00895BF3" w14:paraId="5487E962" w14:textId="77777777" w:rsidTr="0091189B">
        <w:tc>
          <w:tcPr>
            <w:tcW w:w="995" w:type="dxa"/>
          </w:tcPr>
          <w:p w14:paraId="1F508BFA" w14:textId="1CEDDCDE" w:rsidR="000E1E86" w:rsidRPr="00895BF3" w:rsidRDefault="007B461D" w:rsidP="000E1E86">
            <w:pPr>
              <w:jc w:val="center"/>
              <w:rPr>
                <w:sz w:val="24"/>
                <w:szCs w:val="24"/>
              </w:rPr>
            </w:pPr>
            <w:r>
              <w:rPr>
                <w:sz w:val="24"/>
                <w:szCs w:val="24"/>
              </w:rPr>
              <w:t>4</w:t>
            </w:r>
          </w:p>
        </w:tc>
        <w:tc>
          <w:tcPr>
            <w:tcW w:w="2751" w:type="dxa"/>
          </w:tcPr>
          <w:p w14:paraId="7016B0F0" w14:textId="5B32D6DF" w:rsidR="000E1E86" w:rsidRPr="00895BF3" w:rsidRDefault="000E1E86" w:rsidP="000E1E86">
            <w:pPr>
              <w:jc w:val="center"/>
              <w:rPr>
                <w:sz w:val="24"/>
                <w:szCs w:val="24"/>
              </w:rPr>
            </w:pPr>
            <w:r w:rsidRPr="00895BF3">
              <w:rPr>
                <w:sz w:val="24"/>
                <w:szCs w:val="24"/>
              </w:rPr>
              <w:t>Rec Horizon Slide Partition w/ extra legroom</w:t>
            </w:r>
          </w:p>
        </w:tc>
        <w:tc>
          <w:tcPr>
            <w:tcW w:w="2639" w:type="dxa"/>
          </w:tcPr>
          <w:p w14:paraId="318ECD17" w14:textId="77777777" w:rsidR="000E1E86" w:rsidRPr="00895BF3" w:rsidRDefault="000E1E86" w:rsidP="000E1E86">
            <w:pPr>
              <w:jc w:val="center"/>
              <w:rPr>
                <w:sz w:val="24"/>
                <w:szCs w:val="24"/>
              </w:rPr>
            </w:pPr>
          </w:p>
        </w:tc>
        <w:tc>
          <w:tcPr>
            <w:tcW w:w="1440" w:type="dxa"/>
          </w:tcPr>
          <w:p w14:paraId="4E5EC665" w14:textId="77777777" w:rsidR="000E1E86" w:rsidRPr="00895BF3" w:rsidRDefault="000E1E86" w:rsidP="000E1E86">
            <w:pPr>
              <w:jc w:val="center"/>
              <w:rPr>
                <w:sz w:val="24"/>
                <w:szCs w:val="24"/>
              </w:rPr>
            </w:pPr>
          </w:p>
        </w:tc>
        <w:tc>
          <w:tcPr>
            <w:tcW w:w="1525" w:type="dxa"/>
          </w:tcPr>
          <w:p w14:paraId="24EDDEC5" w14:textId="77777777" w:rsidR="000E1E86" w:rsidRPr="00895BF3" w:rsidRDefault="000E1E86" w:rsidP="000E1E86">
            <w:pPr>
              <w:jc w:val="center"/>
              <w:rPr>
                <w:sz w:val="24"/>
                <w:szCs w:val="24"/>
              </w:rPr>
            </w:pPr>
          </w:p>
        </w:tc>
      </w:tr>
      <w:tr w:rsidR="000E1E86" w:rsidRPr="00895BF3" w14:paraId="2AD797E0" w14:textId="77777777" w:rsidTr="0091189B">
        <w:tc>
          <w:tcPr>
            <w:tcW w:w="995" w:type="dxa"/>
          </w:tcPr>
          <w:p w14:paraId="23152DF6" w14:textId="4366756F" w:rsidR="000E1E86" w:rsidRPr="00895BF3" w:rsidRDefault="007B461D" w:rsidP="000E1E86">
            <w:pPr>
              <w:jc w:val="center"/>
              <w:rPr>
                <w:sz w:val="24"/>
                <w:szCs w:val="24"/>
              </w:rPr>
            </w:pPr>
            <w:r>
              <w:rPr>
                <w:sz w:val="24"/>
                <w:szCs w:val="24"/>
              </w:rPr>
              <w:t>4</w:t>
            </w:r>
          </w:p>
        </w:tc>
        <w:tc>
          <w:tcPr>
            <w:tcW w:w="2751" w:type="dxa"/>
          </w:tcPr>
          <w:p w14:paraId="7E910B55" w14:textId="486A18BB" w:rsidR="000E1E86" w:rsidRPr="00895BF3" w:rsidRDefault="000E1E86" w:rsidP="000E1E86">
            <w:pPr>
              <w:jc w:val="center"/>
              <w:rPr>
                <w:sz w:val="24"/>
                <w:szCs w:val="24"/>
              </w:rPr>
            </w:pPr>
            <w:r w:rsidRPr="00895BF3">
              <w:rPr>
                <w:sz w:val="24"/>
                <w:szCs w:val="24"/>
              </w:rPr>
              <w:t>Window Bars, Steel</w:t>
            </w:r>
          </w:p>
        </w:tc>
        <w:tc>
          <w:tcPr>
            <w:tcW w:w="2639" w:type="dxa"/>
          </w:tcPr>
          <w:p w14:paraId="1D6CBB56" w14:textId="77777777" w:rsidR="000E1E86" w:rsidRPr="00895BF3" w:rsidRDefault="000E1E86" w:rsidP="000E1E86">
            <w:pPr>
              <w:jc w:val="center"/>
              <w:rPr>
                <w:sz w:val="24"/>
                <w:szCs w:val="24"/>
              </w:rPr>
            </w:pPr>
          </w:p>
        </w:tc>
        <w:tc>
          <w:tcPr>
            <w:tcW w:w="1440" w:type="dxa"/>
          </w:tcPr>
          <w:p w14:paraId="6F5B84AB" w14:textId="77777777" w:rsidR="000E1E86" w:rsidRPr="00895BF3" w:rsidRDefault="000E1E86" w:rsidP="000E1E86">
            <w:pPr>
              <w:jc w:val="center"/>
              <w:rPr>
                <w:sz w:val="24"/>
                <w:szCs w:val="24"/>
              </w:rPr>
            </w:pPr>
          </w:p>
        </w:tc>
        <w:tc>
          <w:tcPr>
            <w:tcW w:w="1525" w:type="dxa"/>
          </w:tcPr>
          <w:p w14:paraId="24FD7754" w14:textId="77777777" w:rsidR="000E1E86" w:rsidRPr="00895BF3" w:rsidRDefault="000E1E86" w:rsidP="000E1E86">
            <w:pPr>
              <w:jc w:val="center"/>
              <w:rPr>
                <w:sz w:val="24"/>
                <w:szCs w:val="24"/>
              </w:rPr>
            </w:pPr>
          </w:p>
        </w:tc>
      </w:tr>
      <w:tr w:rsidR="000E1E86" w:rsidRPr="00895BF3" w14:paraId="3936B1F2" w14:textId="77777777" w:rsidTr="0091189B">
        <w:tc>
          <w:tcPr>
            <w:tcW w:w="995" w:type="dxa"/>
          </w:tcPr>
          <w:p w14:paraId="67ED6F2B" w14:textId="327C697B" w:rsidR="000E1E86" w:rsidRPr="00895BF3" w:rsidRDefault="007B461D" w:rsidP="000E1E86">
            <w:pPr>
              <w:jc w:val="center"/>
              <w:rPr>
                <w:sz w:val="24"/>
                <w:szCs w:val="24"/>
              </w:rPr>
            </w:pPr>
            <w:r>
              <w:rPr>
                <w:sz w:val="24"/>
                <w:szCs w:val="24"/>
              </w:rPr>
              <w:t>4</w:t>
            </w:r>
          </w:p>
        </w:tc>
        <w:tc>
          <w:tcPr>
            <w:tcW w:w="2751" w:type="dxa"/>
          </w:tcPr>
          <w:p w14:paraId="1ACEAB6D" w14:textId="2943911B" w:rsidR="000E1E86" w:rsidRPr="00895BF3" w:rsidRDefault="000E1E86" w:rsidP="000E1E86">
            <w:pPr>
              <w:jc w:val="center"/>
              <w:rPr>
                <w:sz w:val="24"/>
                <w:szCs w:val="24"/>
              </w:rPr>
            </w:pPr>
            <w:r w:rsidRPr="00895BF3">
              <w:rPr>
                <w:sz w:val="24"/>
                <w:szCs w:val="24"/>
              </w:rPr>
              <w:t>Dual T-Tail, 1 Universal XL &amp; 1 Small Lock, Handcuff Key</w:t>
            </w:r>
          </w:p>
        </w:tc>
        <w:tc>
          <w:tcPr>
            <w:tcW w:w="2639" w:type="dxa"/>
          </w:tcPr>
          <w:p w14:paraId="0593302B" w14:textId="77777777" w:rsidR="000E1E86" w:rsidRPr="00895BF3" w:rsidRDefault="000E1E86" w:rsidP="000E1E86">
            <w:pPr>
              <w:jc w:val="center"/>
              <w:rPr>
                <w:sz w:val="24"/>
                <w:szCs w:val="24"/>
              </w:rPr>
            </w:pPr>
          </w:p>
        </w:tc>
        <w:tc>
          <w:tcPr>
            <w:tcW w:w="1440" w:type="dxa"/>
          </w:tcPr>
          <w:p w14:paraId="7AABA49B" w14:textId="77777777" w:rsidR="000E1E86" w:rsidRPr="00895BF3" w:rsidRDefault="000E1E86" w:rsidP="000E1E86">
            <w:pPr>
              <w:jc w:val="center"/>
              <w:rPr>
                <w:sz w:val="24"/>
                <w:szCs w:val="24"/>
              </w:rPr>
            </w:pPr>
          </w:p>
        </w:tc>
        <w:tc>
          <w:tcPr>
            <w:tcW w:w="1525" w:type="dxa"/>
          </w:tcPr>
          <w:p w14:paraId="25D6B6FC" w14:textId="77777777" w:rsidR="000E1E86" w:rsidRPr="00895BF3" w:rsidRDefault="000E1E86" w:rsidP="000E1E86">
            <w:pPr>
              <w:jc w:val="center"/>
              <w:rPr>
                <w:sz w:val="24"/>
                <w:szCs w:val="24"/>
              </w:rPr>
            </w:pPr>
          </w:p>
        </w:tc>
      </w:tr>
      <w:tr w:rsidR="000E1E86" w:rsidRPr="00895BF3" w14:paraId="754D34D2" w14:textId="77777777" w:rsidTr="0091189B">
        <w:tc>
          <w:tcPr>
            <w:tcW w:w="995" w:type="dxa"/>
          </w:tcPr>
          <w:p w14:paraId="35A623C3" w14:textId="6AACEA07" w:rsidR="000E1E86" w:rsidRPr="00895BF3" w:rsidRDefault="007B461D" w:rsidP="000E1E86">
            <w:pPr>
              <w:jc w:val="center"/>
              <w:rPr>
                <w:sz w:val="24"/>
                <w:szCs w:val="24"/>
              </w:rPr>
            </w:pPr>
            <w:r>
              <w:rPr>
                <w:sz w:val="24"/>
                <w:szCs w:val="24"/>
              </w:rPr>
              <w:t>4</w:t>
            </w:r>
          </w:p>
        </w:tc>
        <w:tc>
          <w:tcPr>
            <w:tcW w:w="2751" w:type="dxa"/>
          </w:tcPr>
          <w:p w14:paraId="41B6CBED" w14:textId="2022841D" w:rsidR="000E1E86" w:rsidRPr="00895BF3" w:rsidRDefault="000E1E86" w:rsidP="000E1E86">
            <w:pPr>
              <w:jc w:val="center"/>
              <w:rPr>
                <w:sz w:val="24"/>
                <w:szCs w:val="24"/>
              </w:rPr>
            </w:pPr>
            <w:r w:rsidRPr="00895BF3">
              <w:rPr>
                <w:sz w:val="24"/>
                <w:szCs w:val="24"/>
              </w:rPr>
              <w:t>Mongoose XLE 9” Motion attachment</w:t>
            </w:r>
          </w:p>
        </w:tc>
        <w:tc>
          <w:tcPr>
            <w:tcW w:w="2639" w:type="dxa"/>
          </w:tcPr>
          <w:p w14:paraId="1CBA2601" w14:textId="77777777" w:rsidR="000E1E86" w:rsidRPr="00895BF3" w:rsidRDefault="000E1E86" w:rsidP="000E1E86">
            <w:pPr>
              <w:jc w:val="center"/>
              <w:rPr>
                <w:sz w:val="24"/>
                <w:szCs w:val="24"/>
              </w:rPr>
            </w:pPr>
          </w:p>
        </w:tc>
        <w:tc>
          <w:tcPr>
            <w:tcW w:w="1440" w:type="dxa"/>
          </w:tcPr>
          <w:p w14:paraId="2C50C536" w14:textId="77777777" w:rsidR="000E1E86" w:rsidRPr="00895BF3" w:rsidRDefault="000E1E86" w:rsidP="000E1E86">
            <w:pPr>
              <w:jc w:val="center"/>
              <w:rPr>
                <w:sz w:val="24"/>
                <w:szCs w:val="24"/>
              </w:rPr>
            </w:pPr>
          </w:p>
        </w:tc>
        <w:tc>
          <w:tcPr>
            <w:tcW w:w="1525" w:type="dxa"/>
          </w:tcPr>
          <w:p w14:paraId="31AA8215" w14:textId="77777777" w:rsidR="000E1E86" w:rsidRPr="00895BF3" w:rsidRDefault="000E1E86" w:rsidP="000E1E86">
            <w:pPr>
              <w:jc w:val="center"/>
              <w:rPr>
                <w:sz w:val="24"/>
                <w:szCs w:val="24"/>
              </w:rPr>
            </w:pPr>
          </w:p>
        </w:tc>
      </w:tr>
      <w:tr w:rsidR="000E1E86" w:rsidRPr="00895BF3" w14:paraId="54FCEDCA" w14:textId="77777777" w:rsidTr="0091189B">
        <w:tc>
          <w:tcPr>
            <w:tcW w:w="995" w:type="dxa"/>
          </w:tcPr>
          <w:p w14:paraId="4CABBFB6" w14:textId="0255AC4F" w:rsidR="000E1E86" w:rsidRPr="00895BF3" w:rsidRDefault="007B461D" w:rsidP="000E1E86">
            <w:pPr>
              <w:jc w:val="center"/>
              <w:rPr>
                <w:sz w:val="24"/>
                <w:szCs w:val="24"/>
              </w:rPr>
            </w:pPr>
            <w:r>
              <w:rPr>
                <w:sz w:val="24"/>
                <w:szCs w:val="24"/>
              </w:rPr>
              <w:t>4</w:t>
            </w:r>
          </w:p>
        </w:tc>
        <w:tc>
          <w:tcPr>
            <w:tcW w:w="2751" w:type="dxa"/>
          </w:tcPr>
          <w:p w14:paraId="73E69071" w14:textId="67331510" w:rsidR="000E1E86" w:rsidRPr="00895BF3" w:rsidRDefault="000E1E86" w:rsidP="000E1E86">
            <w:pPr>
              <w:jc w:val="center"/>
              <w:rPr>
                <w:sz w:val="24"/>
                <w:szCs w:val="24"/>
              </w:rPr>
            </w:pPr>
            <w:r w:rsidRPr="00895BF3">
              <w:rPr>
                <w:sz w:val="24"/>
                <w:szCs w:val="24"/>
              </w:rPr>
              <w:t>Panasonic Toughbook 54/55 laptop Cradle (No port repli</w:t>
            </w:r>
          </w:p>
        </w:tc>
        <w:tc>
          <w:tcPr>
            <w:tcW w:w="2639" w:type="dxa"/>
          </w:tcPr>
          <w:p w14:paraId="6F402B65" w14:textId="77777777" w:rsidR="000E1E86" w:rsidRPr="00895BF3" w:rsidRDefault="000E1E86" w:rsidP="000E1E86">
            <w:pPr>
              <w:jc w:val="center"/>
              <w:rPr>
                <w:sz w:val="24"/>
                <w:szCs w:val="24"/>
              </w:rPr>
            </w:pPr>
          </w:p>
        </w:tc>
        <w:tc>
          <w:tcPr>
            <w:tcW w:w="1440" w:type="dxa"/>
          </w:tcPr>
          <w:p w14:paraId="0BCDB4B6" w14:textId="77777777" w:rsidR="000E1E86" w:rsidRPr="00895BF3" w:rsidRDefault="000E1E86" w:rsidP="000E1E86">
            <w:pPr>
              <w:jc w:val="center"/>
              <w:rPr>
                <w:sz w:val="24"/>
                <w:szCs w:val="24"/>
              </w:rPr>
            </w:pPr>
          </w:p>
        </w:tc>
        <w:tc>
          <w:tcPr>
            <w:tcW w:w="1525" w:type="dxa"/>
          </w:tcPr>
          <w:p w14:paraId="6D9A56B2" w14:textId="77777777" w:rsidR="000E1E86" w:rsidRPr="00895BF3" w:rsidRDefault="000E1E86" w:rsidP="000E1E86">
            <w:pPr>
              <w:jc w:val="center"/>
              <w:rPr>
                <w:sz w:val="24"/>
                <w:szCs w:val="24"/>
              </w:rPr>
            </w:pPr>
          </w:p>
        </w:tc>
      </w:tr>
      <w:tr w:rsidR="000E1E86" w:rsidRPr="00895BF3" w14:paraId="0CAADC3A" w14:textId="77777777" w:rsidTr="0091189B">
        <w:tc>
          <w:tcPr>
            <w:tcW w:w="995" w:type="dxa"/>
          </w:tcPr>
          <w:p w14:paraId="08E1FBB0" w14:textId="77777777" w:rsidR="000E1E86" w:rsidRPr="00895BF3" w:rsidRDefault="000E1E86" w:rsidP="000E1E86">
            <w:pPr>
              <w:jc w:val="center"/>
              <w:rPr>
                <w:sz w:val="24"/>
                <w:szCs w:val="24"/>
              </w:rPr>
            </w:pPr>
          </w:p>
        </w:tc>
        <w:tc>
          <w:tcPr>
            <w:tcW w:w="2751" w:type="dxa"/>
          </w:tcPr>
          <w:p w14:paraId="60814748" w14:textId="77777777" w:rsidR="000E1E86" w:rsidRPr="00895BF3" w:rsidRDefault="000E1E86" w:rsidP="000E1E86">
            <w:pPr>
              <w:jc w:val="center"/>
              <w:rPr>
                <w:sz w:val="24"/>
                <w:szCs w:val="24"/>
              </w:rPr>
            </w:pPr>
          </w:p>
        </w:tc>
        <w:tc>
          <w:tcPr>
            <w:tcW w:w="2639" w:type="dxa"/>
          </w:tcPr>
          <w:p w14:paraId="5A9885C6" w14:textId="77777777" w:rsidR="000E1E86" w:rsidRPr="00895BF3" w:rsidRDefault="000E1E86" w:rsidP="000E1E86">
            <w:pPr>
              <w:jc w:val="center"/>
              <w:rPr>
                <w:sz w:val="24"/>
                <w:szCs w:val="24"/>
              </w:rPr>
            </w:pPr>
          </w:p>
        </w:tc>
        <w:tc>
          <w:tcPr>
            <w:tcW w:w="1440" w:type="dxa"/>
          </w:tcPr>
          <w:p w14:paraId="2850D6FF" w14:textId="77777777" w:rsidR="000E1E86" w:rsidRPr="00895BF3" w:rsidRDefault="000E1E86" w:rsidP="000E1E86">
            <w:pPr>
              <w:jc w:val="center"/>
              <w:rPr>
                <w:sz w:val="24"/>
                <w:szCs w:val="24"/>
              </w:rPr>
            </w:pPr>
          </w:p>
        </w:tc>
        <w:tc>
          <w:tcPr>
            <w:tcW w:w="1525" w:type="dxa"/>
          </w:tcPr>
          <w:p w14:paraId="4054B4DA" w14:textId="77777777" w:rsidR="000E1E86" w:rsidRPr="00895BF3" w:rsidRDefault="000E1E86" w:rsidP="000E1E86">
            <w:pPr>
              <w:jc w:val="center"/>
              <w:rPr>
                <w:sz w:val="24"/>
                <w:szCs w:val="24"/>
              </w:rPr>
            </w:pPr>
          </w:p>
        </w:tc>
      </w:tr>
      <w:tr w:rsidR="000E1E86" w:rsidRPr="00895BF3" w14:paraId="2B12C7AB" w14:textId="77777777" w:rsidTr="0091189B">
        <w:tc>
          <w:tcPr>
            <w:tcW w:w="995" w:type="dxa"/>
          </w:tcPr>
          <w:p w14:paraId="5F1142B7" w14:textId="77777777" w:rsidR="000E1E86" w:rsidRPr="00895BF3" w:rsidRDefault="000E1E86" w:rsidP="000E1E86">
            <w:pPr>
              <w:jc w:val="center"/>
              <w:rPr>
                <w:sz w:val="24"/>
                <w:szCs w:val="24"/>
              </w:rPr>
            </w:pPr>
          </w:p>
        </w:tc>
        <w:tc>
          <w:tcPr>
            <w:tcW w:w="2751" w:type="dxa"/>
          </w:tcPr>
          <w:p w14:paraId="3439432B" w14:textId="0898935C" w:rsidR="000E1E86" w:rsidRPr="00895BF3" w:rsidRDefault="00AE62CA" w:rsidP="000E1E86">
            <w:pPr>
              <w:jc w:val="center"/>
              <w:rPr>
                <w:sz w:val="24"/>
                <w:szCs w:val="24"/>
              </w:rPr>
            </w:pPr>
            <w:r>
              <w:rPr>
                <w:sz w:val="24"/>
                <w:szCs w:val="24"/>
              </w:rPr>
              <w:t>Installation</w:t>
            </w:r>
          </w:p>
        </w:tc>
        <w:tc>
          <w:tcPr>
            <w:tcW w:w="2639" w:type="dxa"/>
          </w:tcPr>
          <w:p w14:paraId="13D2968D" w14:textId="77777777" w:rsidR="000E1E86" w:rsidRPr="00895BF3" w:rsidRDefault="000E1E86" w:rsidP="000E1E86">
            <w:pPr>
              <w:jc w:val="center"/>
              <w:rPr>
                <w:sz w:val="24"/>
                <w:szCs w:val="24"/>
              </w:rPr>
            </w:pPr>
          </w:p>
        </w:tc>
        <w:tc>
          <w:tcPr>
            <w:tcW w:w="1440" w:type="dxa"/>
          </w:tcPr>
          <w:p w14:paraId="10E64F1B" w14:textId="77777777" w:rsidR="000E1E86" w:rsidRPr="00895BF3" w:rsidRDefault="000E1E86" w:rsidP="000E1E86">
            <w:pPr>
              <w:jc w:val="center"/>
              <w:rPr>
                <w:sz w:val="24"/>
                <w:szCs w:val="24"/>
              </w:rPr>
            </w:pPr>
          </w:p>
        </w:tc>
        <w:tc>
          <w:tcPr>
            <w:tcW w:w="1525" w:type="dxa"/>
          </w:tcPr>
          <w:p w14:paraId="6E7574E8" w14:textId="77777777" w:rsidR="000E1E86" w:rsidRPr="00895BF3" w:rsidRDefault="000E1E86" w:rsidP="000E1E86">
            <w:pPr>
              <w:jc w:val="center"/>
              <w:rPr>
                <w:sz w:val="24"/>
                <w:szCs w:val="24"/>
              </w:rPr>
            </w:pPr>
          </w:p>
        </w:tc>
      </w:tr>
      <w:tr w:rsidR="000E1E86" w:rsidRPr="00895BF3" w14:paraId="3C0DB50D" w14:textId="77777777" w:rsidTr="0091189B">
        <w:tc>
          <w:tcPr>
            <w:tcW w:w="995" w:type="dxa"/>
          </w:tcPr>
          <w:p w14:paraId="4C834252" w14:textId="77777777" w:rsidR="000E1E86" w:rsidRPr="00895BF3" w:rsidRDefault="000E1E86" w:rsidP="000E1E86">
            <w:pPr>
              <w:jc w:val="center"/>
              <w:rPr>
                <w:sz w:val="24"/>
                <w:szCs w:val="24"/>
              </w:rPr>
            </w:pPr>
          </w:p>
        </w:tc>
        <w:tc>
          <w:tcPr>
            <w:tcW w:w="2751" w:type="dxa"/>
          </w:tcPr>
          <w:p w14:paraId="6294348E" w14:textId="1D69B51C" w:rsidR="000E1E86" w:rsidRPr="00895BF3" w:rsidRDefault="000B0D0A" w:rsidP="000E1E86">
            <w:pPr>
              <w:jc w:val="center"/>
              <w:rPr>
                <w:sz w:val="24"/>
                <w:szCs w:val="24"/>
              </w:rPr>
            </w:pPr>
            <w:r>
              <w:rPr>
                <w:sz w:val="24"/>
                <w:szCs w:val="24"/>
              </w:rPr>
              <w:t>Shipping/Freight</w:t>
            </w:r>
          </w:p>
        </w:tc>
        <w:tc>
          <w:tcPr>
            <w:tcW w:w="2639" w:type="dxa"/>
          </w:tcPr>
          <w:p w14:paraId="6AB11396" w14:textId="77777777" w:rsidR="000E1E86" w:rsidRPr="00895BF3" w:rsidRDefault="000E1E86" w:rsidP="000E1E86">
            <w:pPr>
              <w:jc w:val="center"/>
              <w:rPr>
                <w:sz w:val="24"/>
                <w:szCs w:val="24"/>
              </w:rPr>
            </w:pPr>
          </w:p>
        </w:tc>
        <w:tc>
          <w:tcPr>
            <w:tcW w:w="1440" w:type="dxa"/>
          </w:tcPr>
          <w:p w14:paraId="26493FD4" w14:textId="74BF3242" w:rsidR="000E1E86" w:rsidRPr="00895BF3" w:rsidRDefault="00AE62CA" w:rsidP="000E1E86">
            <w:pPr>
              <w:jc w:val="center"/>
              <w:rPr>
                <w:sz w:val="24"/>
                <w:szCs w:val="24"/>
              </w:rPr>
            </w:pPr>
            <w:r>
              <w:rPr>
                <w:sz w:val="24"/>
                <w:szCs w:val="24"/>
              </w:rPr>
              <w:t xml:space="preserve"> </w:t>
            </w:r>
          </w:p>
        </w:tc>
        <w:tc>
          <w:tcPr>
            <w:tcW w:w="1525" w:type="dxa"/>
          </w:tcPr>
          <w:p w14:paraId="632275CA" w14:textId="77777777" w:rsidR="000E1E86" w:rsidRPr="00895BF3" w:rsidRDefault="000E1E86" w:rsidP="000E1E86">
            <w:pPr>
              <w:jc w:val="center"/>
              <w:rPr>
                <w:sz w:val="24"/>
                <w:szCs w:val="24"/>
              </w:rPr>
            </w:pPr>
          </w:p>
        </w:tc>
      </w:tr>
      <w:tr w:rsidR="000E1E86" w:rsidRPr="00895BF3" w14:paraId="51C5C0A8" w14:textId="77777777" w:rsidTr="0091189B">
        <w:tc>
          <w:tcPr>
            <w:tcW w:w="995" w:type="dxa"/>
          </w:tcPr>
          <w:p w14:paraId="4DF448C2" w14:textId="77777777" w:rsidR="000E1E86" w:rsidRPr="00895BF3" w:rsidRDefault="000E1E86" w:rsidP="000E1E86">
            <w:pPr>
              <w:jc w:val="center"/>
              <w:rPr>
                <w:sz w:val="24"/>
                <w:szCs w:val="24"/>
              </w:rPr>
            </w:pPr>
          </w:p>
        </w:tc>
        <w:tc>
          <w:tcPr>
            <w:tcW w:w="2751" w:type="dxa"/>
          </w:tcPr>
          <w:p w14:paraId="2F980854" w14:textId="77777777" w:rsidR="000E1E86" w:rsidRPr="00895BF3" w:rsidRDefault="000E1E86" w:rsidP="000E1E86">
            <w:pPr>
              <w:jc w:val="center"/>
              <w:rPr>
                <w:sz w:val="24"/>
                <w:szCs w:val="24"/>
              </w:rPr>
            </w:pPr>
          </w:p>
        </w:tc>
        <w:tc>
          <w:tcPr>
            <w:tcW w:w="2639" w:type="dxa"/>
          </w:tcPr>
          <w:p w14:paraId="76844DC9" w14:textId="77777777" w:rsidR="000E1E86" w:rsidRPr="00895BF3" w:rsidRDefault="000E1E86" w:rsidP="000E1E86">
            <w:pPr>
              <w:jc w:val="center"/>
              <w:rPr>
                <w:sz w:val="24"/>
                <w:szCs w:val="24"/>
              </w:rPr>
            </w:pPr>
          </w:p>
        </w:tc>
        <w:tc>
          <w:tcPr>
            <w:tcW w:w="1440" w:type="dxa"/>
          </w:tcPr>
          <w:p w14:paraId="4CA91EF7" w14:textId="59E6A9A8" w:rsidR="000E1E86" w:rsidRPr="00895BF3" w:rsidRDefault="00AE62CA" w:rsidP="000E1E86">
            <w:pPr>
              <w:jc w:val="center"/>
              <w:rPr>
                <w:sz w:val="24"/>
                <w:szCs w:val="24"/>
              </w:rPr>
            </w:pPr>
            <w:r>
              <w:rPr>
                <w:sz w:val="24"/>
                <w:szCs w:val="24"/>
              </w:rPr>
              <w:t>Total Cost</w:t>
            </w:r>
          </w:p>
        </w:tc>
        <w:tc>
          <w:tcPr>
            <w:tcW w:w="1525" w:type="dxa"/>
          </w:tcPr>
          <w:p w14:paraId="0F15C8D1" w14:textId="77777777" w:rsidR="000E1E86" w:rsidRPr="00895BF3" w:rsidRDefault="000E1E86" w:rsidP="000E1E86">
            <w:pPr>
              <w:jc w:val="center"/>
              <w:rPr>
                <w:sz w:val="24"/>
                <w:szCs w:val="24"/>
              </w:rPr>
            </w:pPr>
          </w:p>
        </w:tc>
      </w:tr>
    </w:tbl>
    <w:p w14:paraId="147E60F0" w14:textId="77777777" w:rsidR="004220C5" w:rsidRDefault="004220C5" w:rsidP="00B45CF4">
      <w:pPr>
        <w:jc w:val="center"/>
      </w:pPr>
    </w:p>
    <w:p w14:paraId="2C74A186" w14:textId="77777777" w:rsidR="00B45CF4" w:rsidRDefault="00B45CF4" w:rsidP="006757DA">
      <w:pPr>
        <w:jc w:val="center"/>
      </w:pPr>
    </w:p>
    <w:p w14:paraId="3A274163" w14:textId="77777777" w:rsidR="009C668B" w:rsidRPr="009C668B" w:rsidRDefault="009C668B" w:rsidP="009C668B">
      <w:pPr>
        <w:tabs>
          <w:tab w:val="left" w:pos="-90"/>
        </w:tabs>
        <w:spacing w:after="0" w:line="240" w:lineRule="auto"/>
        <w:jc w:val="center"/>
        <w:rPr>
          <w:rFonts w:eastAsia="Calibri" w:cstheme="minorHAnsi"/>
          <w:b/>
          <w:bCs/>
          <w:kern w:val="0"/>
          <w:sz w:val="24"/>
          <w14:ligatures w14:val="none"/>
        </w:rPr>
      </w:pPr>
      <w:r w:rsidRPr="009C668B">
        <w:rPr>
          <w:rFonts w:eastAsia="Calibri" w:cstheme="minorHAnsi"/>
          <w:b/>
          <w:bCs/>
          <w:kern w:val="0"/>
          <w:sz w:val="24"/>
          <w14:ligatures w14:val="none"/>
        </w:rPr>
        <w:t>BIDDER INFORMATION</w:t>
      </w:r>
    </w:p>
    <w:p w14:paraId="0F044C0F" w14:textId="77777777" w:rsidR="009C668B" w:rsidRPr="009C668B" w:rsidRDefault="009C668B" w:rsidP="009C668B">
      <w:pPr>
        <w:tabs>
          <w:tab w:val="left" w:pos="-90"/>
        </w:tabs>
        <w:spacing w:after="0" w:line="240" w:lineRule="auto"/>
        <w:jc w:val="center"/>
        <w:rPr>
          <w:rFonts w:eastAsia="Calibri" w:cstheme="minorHAnsi"/>
          <w:b/>
          <w:bCs/>
          <w:kern w:val="0"/>
          <w:sz w:val="24"/>
          <w14:ligatures w14:val="none"/>
        </w:rPr>
      </w:pPr>
    </w:p>
    <w:p w14:paraId="32E68DCD" w14:textId="77777777" w:rsidR="009C668B" w:rsidRPr="009C668B" w:rsidRDefault="009C668B" w:rsidP="009C668B">
      <w:pPr>
        <w:tabs>
          <w:tab w:val="left" w:pos="-90"/>
        </w:tabs>
        <w:spacing w:after="0" w:line="240" w:lineRule="auto"/>
        <w:rPr>
          <w:rFonts w:eastAsia="Calibri" w:cstheme="minorHAnsi"/>
          <w:kern w:val="0"/>
          <w:sz w:val="24"/>
          <w14:ligatures w14:val="none"/>
        </w:rPr>
      </w:pPr>
    </w:p>
    <w:p w14:paraId="51DACDB5" w14:textId="77777777" w:rsidR="009C668B" w:rsidRPr="009C668B" w:rsidRDefault="009C668B" w:rsidP="009C668B">
      <w:pPr>
        <w:tabs>
          <w:tab w:val="left" w:pos="-90"/>
        </w:tabs>
        <w:spacing w:after="0" w:line="240" w:lineRule="auto"/>
        <w:rPr>
          <w:rFonts w:eastAsia="Calibri" w:cstheme="minorHAnsi"/>
          <w:kern w:val="0"/>
          <w:sz w:val="24"/>
          <w14:ligatures w14:val="none"/>
        </w:rPr>
      </w:pPr>
      <w:r w:rsidRPr="009C668B">
        <w:rPr>
          <w:rFonts w:eastAsia="Calibri" w:cstheme="minorHAnsi"/>
          <w:kern w:val="0"/>
          <w:sz w:val="24"/>
          <w14:ligatures w14:val="none"/>
        </w:rPr>
        <w:t>Name of Company: ____________________________________________________</w:t>
      </w:r>
    </w:p>
    <w:p w14:paraId="52128998" w14:textId="77777777" w:rsidR="009C668B" w:rsidRPr="009C668B" w:rsidRDefault="009C668B" w:rsidP="009C668B">
      <w:pPr>
        <w:tabs>
          <w:tab w:val="left" w:pos="-90"/>
        </w:tabs>
        <w:spacing w:after="0" w:line="240" w:lineRule="auto"/>
        <w:rPr>
          <w:rFonts w:eastAsia="Calibri" w:cstheme="minorHAnsi"/>
          <w:kern w:val="0"/>
          <w:sz w:val="24"/>
          <w14:ligatures w14:val="none"/>
        </w:rPr>
      </w:pPr>
    </w:p>
    <w:p w14:paraId="2C357B30" w14:textId="77777777" w:rsidR="009C668B" w:rsidRPr="009C668B" w:rsidRDefault="009C668B" w:rsidP="009C668B">
      <w:pPr>
        <w:tabs>
          <w:tab w:val="left" w:pos="-90"/>
        </w:tabs>
        <w:spacing w:after="0" w:line="240" w:lineRule="auto"/>
        <w:rPr>
          <w:rFonts w:eastAsia="Calibri" w:cstheme="minorHAnsi"/>
          <w:kern w:val="0"/>
          <w:sz w:val="24"/>
          <w14:ligatures w14:val="none"/>
        </w:rPr>
      </w:pPr>
      <w:r w:rsidRPr="009C668B">
        <w:rPr>
          <w:rFonts w:eastAsia="Calibri" w:cstheme="minorHAnsi"/>
          <w:kern w:val="0"/>
          <w:sz w:val="24"/>
          <w14:ligatures w14:val="none"/>
        </w:rPr>
        <w:t>Address: _____________________________________________________________</w:t>
      </w:r>
    </w:p>
    <w:p w14:paraId="1AC3BAA7" w14:textId="77777777" w:rsidR="009C668B" w:rsidRPr="009C668B" w:rsidRDefault="009C668B" w:rsidP="009C668B">
      <w:pPr>
        <w:tabs>
          <w:tab w:val="left" w:pos="-90"/>
        </w:tabs>
        <w:spacing w:after="0" w:line="240" w:lineRule="auto"/>
        <w:rPr>
          <w:rFonts w:eastAsia="Calibri" w:cstheme="minorHAnsi"/>
          <w:kern w:val="0"/>
          <w:sz w:val="24"/>
          <w14:ligatures w14:val="none"/>
        </w:rPr>
      </w:pPr>
    </w:p>
    <w:p w14:paraId="61DC66D1" w14:textId="77777777" w:rsidR="009C668B" w:rsidRPr="009C668B" w:rsidRDefault="009C668B" w:rsidP="009C668B">
      <w:pPr>
        <w:tabs>
          <w:tab w:val="left" w:pos="-90"/>
        </w:tabs>
        <w:spacing w:after="0" w:line="240" w:lineRule="auto"/>
        <w:rPr>
          <w:rFonts w:eastAsia="Calibri" w:cstheme="minorHAnsi"/>
          <w:kern w:val="0"/>
          <w:sz w:val="24"/>
          <w14:ligatures w14:val="none"/>
        </w:rPr>
      </w:pPr>
      <w:r w:rsidRPr="009C668B">
        <w:rPr>
          <w:rFonts w:eastAsia="Calibri" w:cstheme="minorHAnsi"/>
          <w:kern w:val="0"/>
          <w:sz w:val="24"/>
          <w14:ligatures w14:val="none"/>
        </w:rPr>
        <w:t>Phone: ____________________________  Fax:______________________________</w:t>
      </w:r>
    </w:p>
    <w:p w14:paraId="5F614B12" w14:textId="77777777" w:rsidR="009C668B" w:rsidRPr="009C668B" w:rsidRDefault="009C668B" w:rsidP="009C668B">
      <w:pPr>
        <w:tabs>
          <w:tab w:val="left" w:pos="-90"/>
        </w:tabs>
        <w:spacing w:after="0" w:line="240" w:lineRule="auto"/>
        <w:rPr>
          <w:rFonts w:eastAsia="Calibri" w:cstheme="minorHAnsi"/>
          <w:kern w:val="0"/>
          <w:sz w:val="24"/>
          <w14:ligatures w14:val="none"/>
        </w:rPr>
      </w:pPr>
    </w:p>
    <w:p w14:paraId="3289E800" w14:textId="77777777" w:rsidR="009C668B" w:rsidRPr="009C668B" w:rsidRDefault="009C668B" w:rsidP="009C668B">
      <w:pPr>
        <w:tabs>
          <w:tab w:val="left" w:pos="-90"/>
        </w:tabs>
        <w:spacing w:after="0" w:line="240" w:lineRule="auto"/>
        <w:rPr>
          <w:rFonts w:eastAsia="Calibri" w:cstheme="minorHAnsi"/>
          <w:kern w:val="0"/>
          <w:sz w:val="24"/>
          <w14:ligatures w14:val="none"/>
        </w:rPr>
      </w:pPr>
      <w:r w:rsidRPr="009C668B">
        <w:rPr>
          <w:rFonts w:eastAsia="Calibri" w:cstheme="minorHAnsi"/>
          <w:kern w:val="0"/>
          <w:sz w:val="24"/>
          <w14:ligatures w14:val="none"/>
        </w:rPr>
        <w:t>Email: _______________________________________________________________</w:t>
      </w:r>
    </w:p>
    <w:p w14:paraId="6F962881" w14:textId="77777777" w:rsidR="009C668B" w:rsidRPr="009C668B" w:rsidRDefault="009C668B" w:rsidP="009C668B">
      <w:pPr>
        <w:tabs>
          <w:tab w:val="left" w:pos="-90"/>
        </w:tabs>
        <w:spacing w:after="0" w:line="240" w:lineRule="auto"/>
        <w:rPr>
          <w:rFonts w:eastAsia="Calibri" w:cstheme="minorHAnsi"/>
          <w:kern w:val="0"/>
          <w:sz w:val="24"/>
          <w14:ligatures w14:val="none"/>
        </w:rPr>
      </w:pPr>
    </w:p>
    <w:p w14:paraId="6E9CDB44" w14:textId="77777777" w:rsidR="009C668B" w:rsidRPr="009C668B" w:rsidRDefault="009C668B" w:rsidP="009C668B">
      <w:pPr>
        <w:tabs>
          <w:tab w:val="left" w:pos="-90"/>
        </w:tabs>
        <w:spacing w:after="0" w:line="240" w:lineRule="auto"/>
        <w:rPr>
          <w:rFonts w:eastAsia="Calibri" w:cstheme="minorHAnsi"/>
          <w:kern w:val="0"/>
          <w:sz w:val="24"/>
          <w14:ligatures w14:val="none"/>
        </w:rPr>
      </w:pPr>
      <w:r w:rsidRPr="009C668B">
        <w:rPr>
          <w:rFonts w:eastAsia="Calibri" w:cstheme="minorHAnsi"/>
          <w:kern w:val="0"/>
          <w:sz w:val="24"/>
          <w14:ligatures w14:val="none"/>
        </w:rPr>
        <w:t>Bid Submitted by: _____________________________________________________</w:t>
      </w:r>
    </w:p>
    <w:p w14:paraId="1294AA08" w14:textId="77777777" w:rsidR="009C668B" w:rsidRPr="009C668B" w:rsidRDefault="009C668B" w:rsidP="009C668B">
      <w:pPr>
        <w:tabs>
          <w:tab w:val="left" w:pos="-90"/>
        </w:tabs>
        <w:spacing w:after="0" w:line="240" w:lineRule="auto"/>
        <w:rPr>
          <w:rFonts w:eastAsia="Calibri" w:cstheme="minorHAnsi"/>
          <w:kern w:val="0"/>
          <w:sz w:val="24"/>
          <w14:ligatures w14:val="none"/>
        </w:rPr>
      </w:pPr>
      <w:r w:rsidRPr="009C668B">
        <w:rPr>
          <w:rFonts w:eastAsia="Calibri" w:cstheme="minorHAnsi"/>
          <w:kern w:val="0"/>
          <w:sz w:val="24"/>
          <w14:ligatures w14:val="none"/>
        </w:rPr>
        <w:t xml:space="preserve"> </w:t>
      </w:r>
    </w:p>
    <w:p w14:paraId="6C4B9ECA" w14:textId="77777777" w:rsidR="009C668B" w:rsidRPr="009C668B" w:rsidRDefault="009C668B" w:rsidP="009C668B">
      <w:pPr>
        <w:tabs>
          <w:tab w:val="left" w:pos="-90"/>
        </w:tabs>
        <w:spacing w:after="0" w:line="240" w:lineRule="auto"/>
        <w:rPr>
          <w:rFonts w:eastAsia="Calibri" w:cstheme="minorHAnsi"/>
          <w:kern w:val="0"/>
          <w:sz w:val="24"/>
          <w14:ligatures w14:val="none"/>
        </w:rPr>
      </w:pPr>
      <w:r w:rsidRPr="009C668B">
        <w:rPr>
          <w:rFonts w:eastAsia="Calibri" w:cstheme="minorHAnsi"/>
          <w:kern w:val="0"/>
          <w:sz w:val="24"/>
          <w14:ligatures w14:val="none"/>
        </w:rPr>
        <w:t>Signature: ___________________________________________________________</w:t>
      </w:r>
    </w:p>
    <w:p w14:paraId="2C1799D4" w14:textId="77777777" w:rsidR="009C668B" w:rsidRPr="009C668B" w:rsidRDefault="009C668B" w:rsidP="009C668B">
      <w:pPr>
        <w:tabs>
          <w:tab w:val="left" w:pos="-90"/>
        </w:tabs>
        <w:spacing w:after="0" w:line="240" w:lineRule="auto"/>
        <w:rPr>
          <w:rFonts w:eastAsia="Calibri" w:cstheme="minorHAnsi"/>
          <w:kern w:val="0"/>
          <w:sz w:val="24"/>
          <w14:ligatures w14:val="none"/>
        </w:rPr>
      </w:pPr>
    </w:p>
    <w:p w14:paraId="207529F7" w14:textId="77777777" w:rsidR="009C668B" w:rsidRPr="009C668B" w:rsidRDefault="009C668B" w:rsidP="009C668B">
      <w:pPr>
        <w:tabs>
          <w:tab w:val="left" w:pos="-90"/>
        </w:tabs>
        <w:spacing w:after="0" w:line="240" w:lineRule="auto"/>
        <w:rPr>
          <w:rFonts w:eastAsia="Calibri" w:cstheme="minorHAnsi"/>
          <w:kern w:val="0"/>
          <w:sz w:val="24"/>
          <w14:ligatures w14:val="none"/>
        </w:rPr>
      </w:pPr>
      <w:r w:rsidRPr="009C668B">
        <w:rPr>
          <w:rFonts w:eastAsia="Calibri" w:cstheme="minorHAnsi"/>
          <w:kern w:val="0"/>
          <w:sz w:val="24"/>
          <w14:ligatures w14:val="none"/>
        </w:rPr>
        <w:t>Title: _______________________________________________________________</w:t>
      </w:r>
    </w:p>
    <w:p w14:paraId="49D7BB4D" w14:textId="77777777" w:rsidR="009C668B" w:rsidRPr="009C668B" w:rsidRDefault="009C668B" w:rsidP="009C668B">
      <w:pPr>
        <w:tabs>
          <w:tab w:val="left" w:pos="-90"/>
        </w:tabs>
        <w:spacing w:after="0" w:line="240" w:lineRule="auto"/>
        <w:rPr>
          <w:rFonts w:eastAsia="Calibri" w:cstheme="minorHAnsi"/>
          <w:kern w:val="0"/>
          <w:sz w:val="24"/>
          <w14:ligatures w14:val="none"/>
        </w:rPr>
      </w:pPr>
    </w:p>
    <w:p w14:paraId="783FBCFD" w14:textId="74395941" w:rsidR="00B45CF4" w:rsidRDefault="009C668B" w:rsidP="009C668B">
      <w:r w:rsidRPr="009C668B">
        <w:rPr>
          <w:rFonts w:eastAsia="Calibri" w:cstheme="minorHAnsi"/>
          <w:kern w:val="0"/>
          <w:sz w:val="24"/>
          <w14:ligatures w14:val="none"/>
        </w:rPr>
        <w:t>Date: _______________________________________________________________</w:t>
      </w:r>
    </w:p>
    <w:p w14:paraId="469E8E3B" w14:textId="77777777" w:rsidR="00B45CF4" w:rsidRDefault="00B45CF4" w:rsidP="006757DA">
      <w:pPr>
        <w:jc w:val="center"/>
      </w:pPr>
    </w:p>
    <w:sectPr w:rsidR="00B45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47"/>
    <w:rsid w:val="00072F47"/>
    <w:rsid w:val="000B0D0A"/>
    <w:rsid w:val="000D7799"/>
    <w:rsid w:val="000E1E86"/>
    <w:rsid w:val="001C781A"/>
    <w:rsid w:val="002B491F"/>
    <w:rsid w:val="00392EF5"/>
    <w:rsid w:val="003F3BC4"/>
    <w:rsid w:val="004220C5"/>
    <w:rsid w:val="00476EF5"/>
    <w:rsid w:val="00484399"/>
    <w:rsid w:val="00497E88"/>
    <w:rsid w:val="005D56EC"/>
    <w:rsid w:val="0061776D"/>
    <w:rsid w:val="006757DA"/>
    <w:rsid w:val="006851DE"/>
    <w:rsid w:val="00694062"/>
    <w:rsid w:val="006F4830"/>
    <w:rsid w:val="007138D8"/>
    <w:rsid w:val="00713B32"/>
    <w:rsid w:val="0078641D"/>
    <w:rsid w:val="007965DE"/>
    <w:rsid w:val="007B461D"/>
    <w:rsid w:val="00857C61"/>
    <w:rsid w:val="00895BF3"/>
    <w:rsid w:val="008D1B0D"/>
    <w:rsid w:val="00904E21"/>
    <w:rsid w:val="0091189B"/>
    <w:rsid w:val="009421AE"/>
    <w:rsid w:val="00963A90"/>
    <w:rsid w:val="009A637C"/>
    <w:rsid w:val="009C668B"/>
    <w:rsid w:val="00AB352D"/>
    <w:rsid w:val="00AE62CA"/>
    <w:rsid w:val="00B45CF4"/>
    <w:rsid w:val="00B54411"/>
    <w:rsid w:val="00B91F2B"/>
    <w:rsid w:val="00C13FB9"/>
    <w:rsid w:val="00C36728"/>
    <w:rsid w:val="00C4203A"/>
    <w:rsid w:val="00CA23B6"/>
    <w:rsid w:val="00CB4915"/>
    <w:rsid w:val="00D34815"/>
    <w:rsid w:val="00D472C9"/>
    <w:rsid w:val="00D519D3"/>
    <w:rsid w:val="00D60945"/>
    <w:rsid w:val="00E52E69"/>
    <w:rsid w:val="00F81A59"/>
    <w:rsid w:val="00F91CAE"/>
    <w:rsid w:val="00F955AB"/>
    <w:rsid w:val="00FE0E35"/>
    <w:rsid w:val="00FE0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C1AD"/>
  <w15:chartTrackingRefBased/>
  <w15:docId w15:val="{749FA5D8-B450-49B5-9C20-5F3FAF51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6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46</cp:revision>
  <dcterms:created xsi:type="dcterms:W3CDTF">2023-08-31T19:59:00Z</dcterms:created>
  <dcterms:modified xsi:type="dcterms:W3CDTF">2023-09-15T18:31:00Z</dcterms:modified>
</cp:coreProperties>
</file>