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3A5667" w14:textId="59F71F64" w:rsidR="4E161085" w:rsidRDefault="4E161085" w:rsidP="4E161085">
      <w:pPr>
        <w:pStyle w:val="NoSpacing"/>
        <w:jc w:val="center"/>
        <w:rPr>
          <w:rFonts w:ascii="Arial" w:eastAsia="Arial" w:hAnsi="Arial" w:cs="Arial"/>
          <w:b/>
          <w:bCs/>
          <w:sz w:val="40"/>
          <w:szCs w:val="40"/>
        </w:rPr>
      </w:pPr>
      <w:r w:rsidRPr="4E161085">
        <w:rPr>
          <w:rFonts w:ascii="Arial" w:eastAsia="Arial" w:hAnsi="Arial" w:cs="Arial"/>
          <w:b/>
          <w:bCs/>
          <w:sz w:val="40"/>
          <w:szCs w:val="40"/>
        </w:rPr>
        <w:t xml:space="preserve">Pierce County Board of Commissioners </w:t>
      </w:r>
    </w:p>
    <w:p w14:paraId="1236184B" w14:textId="4BAE97C1" w:rsidR="4E161085" w:rsidRDefault="4E161085" w:rsidP="4E161085">
      <w:pPr>
        <w:pStyle w:val="NoSpacing"/>
        <w:jc w:val="center"/>
        <w:rPr>
          <w:rFonts w:ascii="Arial" w:eastAsia="Arial" w:hAnsi="Arial" w:cs="Arial"/>
          <w:b/>
          <w:bCs/>
          <w:sz w:val="40"/>
          <w:szCs w:val="40"/>
        </w:rPr>
      </w:pPr>
      <w:r w:rsidRPr="4E161085">
        <w:rPr>
          <w:rFonts w:ascii="Arial" w:eastAsia="Arial" w:hAnsi="Arial" w:cs="Arial"/>
          <w:b/>
          <w:bCs/>
          <w:sz w:val="40"/>
          <w:szCs w:val="40"/>
        </w:rPr>
        <w:t>Fire and Emergency Management</w:t>
      </w:r>
    </w:p>
    <w:p w14:paraId="17A57BAD" w14:textId="6EB7DA65" w:rsidR="4E161085" w:rsidRDefault="4E161085" w:rsidP="4E161085">
      <w:pPr>
        <w:pStyle w:val="NoSpacing"/>
        <w:jc w:val="center"/>
        <w:rPr>
          <w:rFonts w:ascii="Arial" w:eastAsia="Arial" w:hAnsi="Arial" w:cs="Arial"/>
          <w:b/>
          <w:bCs/>
          <w:sz w:val="40"/>
          <w:szCs w:val="40"/>
        </w:rPr>
      </w:pPr>
    </w:p>
    <w:p w14:paraId="72E0D695" w14:textId="71E17605" w:rsidR="009517F7" w:rsidRPr="009672AF" w:rsidRDefault="00844127" w:rsidP="7A5B3CD9">
      <w:pPr>
        <w:pStyle w:val="NoSpacing"/>
        <w:jc w:val="center"/>
        <w:rPr>
          <w:rFonts w:ascii="Arial" w:eastAsia="Arial" w:hAnsi="Arial" w:cs="Arial"/>
          <w:b/>
          <w:bCs/>
          <w:sz w:val="40"/>
          <w:szCs w:val="40"/>
        </w:rPr>
      </w:pPr>
      <w:r w:rsidRPr="009672AF">
        <w:rPr>
          <w:rFonts w:ascii="Arial" w:eastAsia="Arial" w:hAnsi="Arial" w:cs="Arial"/>
          <w:b/>
          <w:bCs/>
          <w:sz w:val="40"/>
          <w:szCs w:val="40"/>
        </w:rPr>
        <w:t>Two</w:t>
      </w:r>
      <w:r w:rsidR="7A5B3CD9" w:rsidRPr="009672AF">
        <w:rPr>
          <w:rFonts w:ascii="Arial" w:eastAsia="Arial" w:hAnsi="Arial" w:cs="Arial"/>
          <w:b/>
          <w:bCs/>
          <w:sz w:val="40"/>
          <w:szCs w:val="40"/>
        </w:rPr>
        <w:t xml:space="preserve"> (</w:t>
      </w:r>
      <w:r w:rsidRPr="009672AF">
        <w:rPr>
          <w:rFonts w:ascii="Arial" w:eastAsia="Arial" w:hAnsi="Arial" w:cs="Arial"/>
          <w:b/>
          <w:bCs/>
          <w:sz w:val="40"/>
          <w:szCs w:val="40"/>
        </w:rPr>
        <w:t>2</w:t>
      </w:r>
      <w:r w:rsidR="7A5B3CD9" w:rsidRPr="009672AF">
        <w:rPr>
          <w:rFonts w:ascii="Arial" w:eastAsia="Arial" w:hAnsi="Arial" w:cs="Arial"/>
          <w:b/>
          <w:bCs/>
          <w:sz w:val="40"/>
          <w:szCs w:val="40"/>
        </w:rPr>
        <w:t xml:space="preserve">) </w:t>
      </w:r>
      <w:r w:rsidR="001D755D" w:rsidRPr="009672AF">
        <w:rPr>
          <w:rFonts w:ascii="Arial" w:eastAsia="Arial" w:hAnsi="Arial" w:cs="Arial"/>
          <w:b/>
          <w:bCs/>
          <w:sz w:val="40"/>
          <w:szCs w:val="40"/>
        </w:rPr>
        <w:t xml:space="preserve">Rural </w:t>
      </w:r>
      <w:r w:rsidR="7A5B3CD9" w:rsidRPr="009672AF">
        <w:rPr>
          <w:rFonts w:ascii="Arial" w:eastAsia="Arial" w:hAnsi="Arial" w:cs="Arial"/>
          <w:b/>
          <w:bCs/>
          <w:sz w:val="40"/>
          <w:szCs w:val="40"/>
        </w:rPr>
        <w:t xml:space="preserve">Fire </w:t>
      </w:r>
      <w:r w:rsidR="001D755D" w:rsidRPr="009672AF">
        <w:rPr>
          <w:rFonts w:ascii="Arial" w:eastAsia="Arial" w:hAnsi="Arial" w:cs="Arial"/>
          <w:b/>
          <w:bCs/>
          <w:sz w:val="40"/>
          <w:szCs w:val="40"/>
        </w:rPr>
        <w:t>Apparatus</w:t>
      </w:r>
    </w:p>
    <w:p w14:paraId="1E215ED5" w14:textId="3E468866" w:rsidR="4E161085" w:rsidRDefault="009517F7" w:rsidP="7A5B3CD9">
      <w:pPr>
        <w:pStyle w:val="NoSpacing"/>
        <w:jc w:val="center"/>
        <w:rPr>
          <w:rFonts w:ascii="Arial" w:eastAsia="Arial" w:hAnsi="Arial" w:cs="Arial"/>
          <w:b/>
          <w:bCs/>
          <w:sz w:val="40"/>
          <w:szCs w:val="40"/>
        </w:rPr>
      </w:pPr>
      <w:r w:rsidRPr="009672AF">
        <w:rPr>
          <w:rFonts w:ascii="Arial" w:eastAsia="Arial" w:hAnsi="Arial" w:cs="Arial"/>
          <w:b/>
          <w:bCs/>
          <w:sz w:val="40"/>
          <w:szCs w:val="40"/>
        </w:rPr>
        <w:t xml:space="preserve">(Pumper </w:t>
      </w:r>
      <w:r w:rsidR="00AD32E7" w:rsidRPr="009672AF">
        <w:rPr>
          <w:rFonts w:ascii="Arial" w:eastAsia="Arial" w:hAnsi="Arial" w:cs="Arial"/>
          <w:b/>
          <w:bCs/>
          <w:sz w:val="40"/>
          <w:szCs w:val="40"/>
        </w:rPr>
        <w:t xml:space="preserve">Engine </w:t>
      </w:r>
      <w:r w:rsidRPr="009672AF">
        <w:rPr>
          <w:rFonts w:ascii="Arial" w:eastAsia="Arial" w:hAnsi="Arial" w:cs="Arial"/>
          <w:b/>
          <w:bCs/>
          <w:sz w:val="40"/>
          <w:szCs w:val="40"/>
        </w:rPr>
        <w:t>Truck</w:t>
      </w:r>
      <w:r w:rsidR="00844127" w:rsidRPr="009672AF">
        <w:rPr>
          <w:rFonts w:ascii="Arial" w:eastAsia="Arial" w:hAnsi="Arial" w:cs="Arial"/>
          <w:b/>
          <w:bCs/>
          <w:sz w:val="40"/>
          <w:szCs w:val="40"/>
        </w:rPr>
        <w:t>s</w:t>
      </w:r>
      <w:r w:rsidRPr="009672AF">
        <w:rPr>
          <w:rFonts w:ascii="Arial" w:eastAsia="Arial" w:hAnsi="Arial" w:cs="Arial"/>
          <w:b/>
          <w:bCs/>
          <w:sz w:val="40"/>
          <w:szCs w:val="40"/>
        </w:rPr>
        <w:t>)</w:t>
      </w:r>
      <w:r w:rsidR="7A5B3CD9" w:rsidRPr="7A5B3CD9">
        <w:rPr>
          <w:rFonts w:ascii="Arial" w:eastAsia="Arial" w:hAnsi="Arial" w:cs="Arial"/>
          <w:b/>
          <w:bCs/>
          <w:sz w:val="40"/>
          <w:szCs w:val="40"/>
        </w:rPr>
        <w:t xml:space="preserve">  </w:t>
      </w:r>
    </w:p>
    <w:p w14:paraId="6D5B34D9" w14:textId="322FF537" w:rsidR="4E161085" w:rsidRDefault="4E161085" w:rsidP="4E161085">
      <w:pPr>
        <w:pStyle w:val="NoSpacing"/>
        <w:jc w:val="center"/>
        <w:rPr>
          <w:rFonts w:ascii="Arial" w:eastAsia="Arial" w:hAnsi="Arial" w:cs="Arial"/>
          <w:b/>
          <w:bCs/>
          <w:sz w:val="40"/>
          <w:szCs w:val="40"/>
        </w:rPr>
      </w:pPr>
    </w:p>
    <w:p w14:paraId="2A69C369" w14:textId="28835A89" w:rsidR="4E161085" w:rsidRDefault="4E161085" w:rsidP="4E161085">
      <w:pPr>
        <w:pStyle w:val="NoSpacing"/>
        <w:jc w:val="center"/>
        <w:rPr>
          <w:rFonts w:ascii="Arial" w:eastAsia="Arial" w:hAnsi="Arial" w:cs="Arial"/>
          <w:b/>
          <w:bCs/>
          <w:sz w:val="34"/>
          <w:szCs w:val="34"/>
        </w:rPr>
      </w:pPr>
      <w:r w:rsidRPr="4E161085">
        <w:rPr>
          <w:rFonts w:ascii="Arial" w:eastAsia="Arial" w:hAnsi="Arial" w:cs="Arial"/>
          <w:b/>
          <w:bCs/>
          <w:sz w:val="34"/>
          <w:szCs w:val="34"/>
        </w:rPr>
        <w:t xml:space="preserve">BIDS DUE ON </w:t>
      </w:r>
    </w:p>
    <w:p w14:paraId="1FE16427" w14:textId="3944BA58" w:rsidR="4E161085" w:rsidRDefault="003F28A4" w:rsidP="7A5B3CD9">
      <w:pPr>
        <w:pStyle w:val="NoSpacing"/>
        <w:jc w:val="center"/>
        <w:rPr>
          <w:rFonts w:ascii="Arial" w:eastAsia="Arial" w:hAnsi="Arial" w:cs="Arial"/>
          <w:b/>
          <w:bCs/>
          <w:sz w:val="34"/>
          <w:szCs w:val="34"/>
        </w:rPr>
      </w:pPr>
      <w:r w:rsidRPr="009672AF">
        <w:rPr>
          <w:rFonts w:ascii="Arial" w:eastAsia="Arial" w:hAnsi="Arial" w:cs="Arial"/>
          <w:b/>
          <w:bCs/>
          <w:sz w:val="34"/>
          <w:szCs w:val="34"/>
        </w:rPr>
        <w:t>September 25</w:t>
      </w:r>
      <w:r w:rsidR="7A5B3CD9" w:rsidRPr="009672AF">
        <w:rPr>
          <w:rFonts w:ascii="Arial" w:eastAsia="Arial" w:hAnsi="Arial" w:cs="Arial"/>
          <w:b/>
          <w:bCs/>
          <w:sz w:val="34"/>
          <w:szCs w:val="34"/>
        </w:rPr>
        <w:t>, 20</w:t>
      </w:r>
      <w:r w:rsidR="001D755D" w:rsidRPr="009672AF">
        <w:rPr>
          <w:rFonts w:ascii="Arial" w:eastAsia="Arial" w:hAnsi="Arial" w:cs="Arial"/>
          <w:b/>
          <w:bCs/>
          <w:sz w:val="34"/>
          <w:szCs w:val="34"/>
        </w:rPr>
        <w:t>20</w:t>
      </w:r>
      <w:r w:rsidR="7A5B3CD9" w:rsidRPr="009672AF">
        <w:rPr>
          <w:rFonts w:ascii="Arial" w:eastAsia="Arial" w:hAnsi="Arial" w:cs="Arial"/>
          <w:b/>
          <w:bCs/>
          <w:sz w:val="34"/>
          <w:szCs w:val="34"/>
        </w:rPr>
        <w:t xml:space="preserve"> at 10:00AM</w:t>
      </w:r>
      <w:r w:rsidR="7A5B3CD9" w:rsidRPr="7A5B3CD9">
        <w:rPr>
          <w:rFonts w:ascii="Arial" w:eastAsia="Arial" w:hAnsi="Arial" w:cs="Arial"/>
          <w:b/>
          <w:bCs/>
          <w:sz w:val="34"/>
          <w:szCs w:val="34"/>
        </w:rPr>
        <w:t xml:space="preserve"> </w:t>
      </w:r>
    </w:p>
    <w:p w14:paraId="5DB99F4E" w14:textId="58B1D528" w:rsidR="4E161085" w:rsidRDefault="4E161085" w:rsidP="4E161085">
      <w:pPr>
        <w:pStyle w:val="NoSpacing"/>
        <w:jc w:val="center"/>
        <w:rPr>
          <w:rFonts w:ascii="Arial" w:eastAsia="Arial" w:hAnsi="Arial" w:cs="Arial"/>
          <w:b/>
          <w:bCs/>
          <w:sz w:val="34"/>
          <w:szCs w:val="34"/>
        </w:rPr>
      </w:pPr>
      <w:r w:rsidRPr="4E161085">
        <w:rPr>
          <w:rFonts w:ascii="Arial" w:eastAsia="Arial" w:hAnsi="Arial" w:cs="Arial"/>
          <w:b/>
          <w:bCs/>
          <w:sz w:val="34"/>
          <w:szCs w:val="34"/>
        </w:rPr>
        <w:t xml:space="preserve">FOR BID SPECS, CONTACT </w:t>
      </w:r>
    </w:p>
    <w:p w14:paraId="2851F799" w14:textId="31091250" w:rsidR="4E161085" w:rsidRDefault="4E161085" w:rsidP="4E161085">
      <w:pPr>
        <w:pStyle w:val="NoSpacing"/>
        <w:jc w:val="center"/>
        <w:rPr>
          <w:rFonts w:ascii="Arial" w:eastAsia="Arial" w:hAnsi="Arial" w:cs="Arial"/>
          <w:b/>
          <w:bCs/>
          <w:sz w:val="34"/>
          <w:szCs w:val="34"/>
        </w:rPr>
      </w:pPr>
      <w:r w:rsidRPr="4E161085">
        <w:rPr>
          <w:rFonts w:ascii="Arial" w:eastAsia="Arial" w:hAnsi="Arial" w:cs="Arial"/>
          <w:b/>
          <w:bCs/>
          <w:sz w:val="34"/>
          <w:szCs w:val="34"/>
        </w:rPr>
        <w:t xml:space="preserve">MAMIE JACKSON, FINANCE DEPARTMENT </w:t>
      </w:r>
    </w:p>
    <w:p w14:paraId="631984F1" w14:textId="2001A236" w:rsidR="4E161085" w:rsidRDefault="4E161085" w:rsidP="4E161085">
      <w:pPr>
        <w:pStyle w:val="NoSpacing"/>
        <w:jc w:val="center"/>
        <w:rPr>
          <w:rFonts w:ascii="Arial" w:eastAsia="Arial" w:hAnsi="Arial" w:cs="Arial"/>
          <w:b/>
          <w:bCs/>
          <w:sz w:val="34"/>
          <w:szCs w:val="34"/>
        </w:rPr>
      </w:pPr>
      <w:r w:rsidRPr="4E161085">
        <w:rPr>
          <w:rFonts w:ascii="Arial" w:eastAsia="Arial" w:hAnsi="Arial" w:cs="Arial"/>
          <w:b/>
          <w:bCs/>
          <w:sz w:val="34"/>
          <w:szCs w:val="34"/>
        </w:rPr>
        <w:t xml:space="preserve">312 NICHOLS ST., SUITE 5 </w:t>
      </w:r>
    </w:p>
    <w:p w14:paraId="5C4A720A" w14:textId="580105A1" w:rsidR="4E161085" w:rsidRDefault="4E161085" w:rsidP="4E161085">
      <w:pPr>
        <w:pStyle w:val="NoSpacing"/>
        <w:jc w:val="center"/>
        <w:rPr>
          <w:rFonts w:ascii="Arial" w:eastAsia="Arial" w:hAnsi="Arial" w:cs="Arial"/>
          <w:b/>
          <w:bCs/>
          <w:sz w:val="34"/>
          <w:szCs w:val="34"/>
        </w:rPr>
      </w:pPr>
      <w:r w:rsidRPr="4E161085">
        <w:rPr>
          <w:rFonts w:ascii="Arial" w:eastAsia="Arial" w:hAnsi="Arial" w:cs="Arial"/>
          <w:b/>
          <w:bCs/>
          <w:sz w:val="34"/>
          <w:szCs w:val="34"/>
        </w:rPr>
        <w:t xml:space="preserve">BLACKSHEAR, GA 31516 </w:t>
      </w:r>
    </w:p>
    <w:p w14:paraId="1DE1B7FC" w14:textId="52A6C5F4" w:rsidR="4E161085" w:rsidRDefault="4E161085" w:rsidP="4E161085">
      <w:pPr>
        <w:jc w:val="center"/>
        <w:rPr>
          <w:rFonts w:ascii="Arial" w:eastAsia="Arial" w:hAnsi="Arial" w:cs="Arial"/>
          <w:color w:val="000000" w:themeColor="text1"/>
          <w:sz w:val="24"/>
          <w:szCs w:val="24"/>
        </w:rPr>
      </w:pPr>
    </w:p>
    <w:p w14:paraId="4CF7CDDE" w14:textId="15C8FFC7" w:rsidR="4E161085" w:rsidRDefault="4E161085" w:rsidP="4E161085">
      <w:pPr>
        <w:jc w:val="center"/>
        <w:rPr>
          <w:rFonts w:ascii="Arial" w:eastAsia="Arial" w:hAnsi="Arial" w:cs="Arial"/>
          <w:color w:val="000000" w:themeColor="text1"/>
          <w:sz w:val="24"/>
          <w:szCs w:val="24"/>
        </w:rPr>
      </w:pPr>
      <w:r w:rsidRPr="4E161085">
        <w:rPr>
          <w:rFonts w:ascii="Arial" w:eastAsia="Arial" w:hAnsi="Arial" w:cs="Arial"/>
          <w:color w:val="000000" w:themeColor="text1"/>
          <w:sz w:val="24"/>
          <w:szCs w:val="24"/>
        </w:rPr>
        <w:t xml:space="preserve">GENERAL SPECIFICATIONS </w:t>
      </w:r>
    </w:p>
    <w:p w14:paraId="7F3F8E3E" w14:textId="200EF69A" w:rsidR="4E161085" w:rsidRDefault="7A5B3CD9" w:rsidP="7A5B3CD9">
      <w:pPr>
        <w:rPr>
          <w:rFonts w:ascii="Arial" w:eastAsia="Arial" w:hAnsi="Arial" w:cs="Arial"/>
          <w:color w:val="000000" w:themeColor="text1"/>
        </w:rPr>
      </w:pPr>
      <w:r w:rsidRPr="7A5B3CD9">
        <w:rPr>
          <w:rFonts w:ascii="Arial" w:eastAsia="Arial" w:hAnsi="Arial" w:cs="Arial"/>
          <w:color w:val="000000" w:themeColor="text1"/>
          <w:sz w:val="24"/>
          <w:szCs w:val="24"/>
        </w:rPr>
        <w:t xml:space="preserve">                 </w:t>
      </w:r>
      <w:r w:rsidRPr="7A5B3CD9">
        <w:rPr>
          <w:rFonts w:ascii="Arial" w:eastAsia="Arial" w:hAnsi="Arial" w:cs="Arial"/>
          <w:color w:val="000000" w:themeColor="text1"/>
        </w:rPr>
        <w:t xml:space="preserve"> It is the intent of these specifications to furnish the Pierce County Board of Commissioners with the following </w:t>
      </w:r>
      <w:r w:rsidR="00844127" w:rsidRPr="009672AF">
        <w:rPr>
          <w:rFonts w:ascii="Arial" w:eastAsia="Arial" w:hAnsi="Arial" w:cs="Arial"/>
          <w:b/>
          <w:bCs/>
          <w:color w:val="000000" w:themeColor="text1"/>
        </w:rPr>
        <w:t>TWO</w:t>
      </w:r>
      <w:r w:rsidRPr="009672AF">
        <w:rPr>
          <w:rFonts w:ascii="Arial" w:eastAsia="Arial" w:hAnsi="Arial" w:cs="Arial"/>
          <w:b/>
          <w:bCs/>
          <w:color w:val="000000" w:themeColor="text1"/>
        </w:rPr>
        <w:t xml:space="preserve"> (</w:t>
      </w:r>
      <w:r w:rsidR="00844127" w:rsidRPr="009672AF">
        <w:rPr>
          <w:rFonts w:ascii="Arial" w:eastAsia="Arial" w:hAnsi="Arial" w:cs="Arial"/>
          <w:b/>
          <w:bCs/>
          <w:color w:val="000000" w:themeColor="text1"/>
        </w:rPr>
        <w:t>2</w:t>
      </w:r>
      <w:r w:rsidRPr="009672AF">
        <w:rPr>
          <w:rFonts w:ascii="Arial" w:eastAsia="Arial" w:hAnsi="Arial" w:cs="Arial"/>
          <w:b/>
          <w:bCs/>
          <w:color w:val="000000" w:themeColor="text1"/>
        </w:rPr>
        <w:t xml:space="preserve">) </w:t>
      </w:r>
      <w:r w:rsidR="001D755D" w:rsidRPr="009672AF">
        <w:rPr>
          <w:rFonts w:ascii="Arial" w:eastAsia="Arial" w:hAnsi="Arial" w:cs="Arial"/>
          <w:b/>
          <w:bCs/>
          <w:color w:val="000000" w:themeColor="text1"/>
        </w:rPr>
        <w:t>RURAL</w:t>
      </w:r>
      <w:r w:rsidRPr="009672AF">
        <w:rPr>
          <w:rFonts w:ascii="Arial" w:eastAsia="Arial" w:hAnsi="Arial" w:cs="Arial"/>
          <w:b/>
          <w:bCs/>
          <w:color w:val="000000" w:themeColor="text1"/>
        </w:rPr>
        <w:t xml:space="preserve"> FIRE </w:t>
      </w:r>
      <w:r w:rsidR="003F28A4" w:rsidRPr="009672AF">
        <w:rPr>
          <w:rFonts w:ascii="Arial" w:eastAsia="Arial" w:hAnsi="Arial" w:cs="Arial"/>
          <w:b/>
          <w:bCs/>
          <w:color w:val="000000" w:themeColor="text1"/>
        </w:rPr>
        <w:t>PUMPER TRUCK</w:t>
      </w:r>
      <w:r w:rsidR="00844127" w:rsidRPr="009672AF">
        <w:rPr>
          <w:rFonts w:ascii="Arial" w:eastAsia="Arial" w:hAnsi="Arial" w:cs="Arial"/>
          <w:b/>
          <w:bCs/>
          <w:color w:val="000000" w:themeColor="text1"/>
        </w:rPr>
        <w:t>S</w:t>
      </w:r>
      <w:r w:rsidRPr="7A5B3CD9">
        <w:rPr>
          <w:rFonts w:ascii="Arial" w:eastAsia="Arial" w:hAnsi="Arial" w:cs="Arial"/>
          <w:b/>
          <w:bCs/>
          <w:color w:val="000000" w:themeColor="text1"/>
        </w:rPr>
        <w:t xml:space="preserve"> </w:t>
      </w:r>
      <w:r w:rsidRPr="7A5B3CD9">
        <w:rPr>
          <w:rFonts w:ascii="Arial" w:eastAsia="Arial" w:hAnsi="Arial" w:cs="Arial"/>
          <w:color w:val="000000" w:themeColor="text1"/>
        </w:rPr>
        <w:t xml:space="preserve">according to the attached. It is clearly understood that the following are minimum specifications and are made </w:t>
      </w:r>
      <w:r w:rsidR="001D755D" w:rsidRPr="7A5B3CD9">
        <w:rPr>
          <w:rFonts w:ascii="Arial" w:eastAsia="Arial" w:hAnsi="Arial" w:cs="Arial"/>
          <w:color w:val="000000" w:themeColor="text1"/>
        </w:rPr>
        <w:t>to</w:t>
      </w:r>
      <w:r w:rsidRPr="7A5B3CD9">
        <w:rPr>
          <w:rFonts w:ascii="Arial" w:eastAsia="Arial" w:hAnsi="Arial" w:cs="Arial"/>
          <w:color w:val="000000" w:themeColor="text1"/>
        </w:rPr>
        <w:t xml:space="preserve"> show the exact specifications of the service proposed. All Bidders should contact Mamie Jackson, Finance Department at </w:t>
      </w:r>
      <w:hyperlink r:id="rId5">
        <w:r w:rsidRPr="7A5B3CD9">
          <w:rPr>
            <w:rStyle w:val="Hyperlink"/>
            <w:rFonts w:ascii="Arial" w:eastAsia="Arial" w:hAnsi="Arial" w:cs="Arial"/>
            <w:color w:val="000000" w:themeColor="text1"/>
          </w:rPr>
          <w:t>mamie.jackson@piercecountyga.gov</w:t>
        </w:r>
      </w:hyperlink>
      <w:r w:rsidRPr="7A5B3CD9">
        <w:rPr>
          <w:rFonts w:ascii="Arial" w:eastAsia="Arial" w:hAnsi="Arial" w:cs="Arial"/>
          <w:color w:val="000000" w:themeColor="text1"/>
        </w:rPr>
        <w:t xml:space="preserve"> or 912-449-2022. </w:t>
      </w:r>
    </w:p>
    <w:p w14:paraId="23465983" w14:textId="48E22928"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The Pierce County Board of Commissioners reserves the right to accept any or all bids or to choose the bid considered to be in their best interest. The final decision of purchase will be made upon the award of the Pierce County Board of Commissioners Office. </w:t>
      </w:r>
    </w:p>
    <w:p w14:paraId="4A9817AC" w14:textId="29B553DE" w:rsidR="4E161085" w:rsidRDefault="4E161085" w:rsidP="4E161085">
      <w:pPr>
        <w:jc w:val="center"/>
        <w:rPr>
          <w:rFonts w:ascii="Arial" w:eastAsia="Arial" w:hAnsi="Arial" w:cs="Arial"/>
          <w:b/>
          <w:bCs/>
          <w:color w:val="000000" w:themeColor="text1"/>
        </w:rPr>
      </w:pPr>
      <w:r w:rsidRPr="4E161085">
        <w:rPr>
          <w:rFonts w:ascii="Arial" w:eastAsia="Arial" w:hAnsi="Arial" w:cs="Arial"/>
          <w:b/>
          <w:bCs/>
          <w:color w:val="000000" w:themeColor="text1"/>
        </w:rPr>
        <w:t xml:space="preserve">NO BID WILL BE CONSIDERED IF RECEIVED AFTER THE DATE AND TIME SPECIFIED. NO FAXED OR ELECTRONIC BIDS WILL BE ACCEPTED. </w:t>
      </w:r>
    </w:p>
    <w:p w14:paraId="13A0F978" w14:textId="0539333E" w:rsidR="4E161085" w:rsidRPr="006B7F6E" w:rsidRDefault="7A5B3CD9" w:rsidP="7A5B3CD9">
      <w:pPr>
        <w:rPr>
          <w:rFonts w:ascii="Arial" w:eastAsia="Arial" w:hAnsi="Arial" w:cs="Arial"/>
          <w:color w:val="000000" w:themeColor="text1"/>
        </w:rPr>
      </w:pPr>
      <w:r w:rsidRPr="7A5B3CD9">
        <w:rPr>
          <w:rFonts w:ascii="Arial" w:eastAsia="Arial" w:hAnsi="Arial" w:cs="Arial"/>
          <w:color w:val="000000" w:themeColor="text1"/>
        </w:rPr>
        <w:t xml:space="preserve">Please put the Bid </w:t>
      </w:r>
      <w:r w:rsidRPr="009672AF">
        <w:rPr>
          <w:rFonts w:ascii="Arial" w:eastAsia="Arial" w:hAnsi="Arial" w:cs="Arial"/>
          <w:color w:val="000000" w:themeColor="text1"/>
        </w:rPr>
        <w:t xml:space="preserve">Name </w:t>
      </w:r>
      <w:r w:rsidR="00844127" w:rsidRPr="009672AF">
        <w:rPr>
          <w:rFonts w:ascii="Arial" w:eastAsia="Arial" w:hAnsi="Arial" w:cs="Arial"/>
          <w:color w:val="000000" w:themeColor="text1"/>
        </w:rPr>
        <w:t xml:space="preserve">2 </w:t>
      </w:r>
      <w:r w:rsidR="003F28A4" w:rsidRPr="009672AF">
        <w:rPr>
          <w:rFonts w:ascii="Arial" w:eastAsia="Arial" w:hAnsi="Arial" w:cs="Arial"/>
          <w:i/>
          <w:iCs/>
          <w:color w:val="000000" w:themeColor="text1"/>
        </w:rPr>
        <w:t xml:space="preserve">PUMPER </w:t>
      </w:r>
      <w:r w:rsidR="00AD32E7" w:rsidRPr="009672AF">
        <w:rPr>
          <w:rFonts w:ascii="Arial" w:eastAsia="Arial" w:hAnsi="Arial" w:cs="Arial"/>
          <w:i/>
          <w:iCs/>
          <w:color w:val="000000" w:themeColor="text1"/>
        </w:rPr>
        <w:t xml:space="preserve">ENGINE </w:t>
      </w:r>
      <w:r w:rsidR="003F28A4" w:rsidRPr="009672AF">
        <w:rPr>
          <w:rFonts w:ascii="Arial" w:eastAsia="Arial" w:hAnsi="Arial" w:cs="Arial"/>
          <w:i/>
          <w:iCs/>
          <w:color w:val="000000" w:themeColor="text1"/>
        </w:rPr>
        <w:t>TRUCK</w:t>
      </w:r>
      <w:r w:rsidR="00844127" w:rsidRPr="009672AF">
        <w:rPr>
          <w:rFonts w:ascii="Arial" w:eastAsia="Arial" w:hAnsi="Arial" w:cs="Arial"/>
          <w:i/>
          <w:iCs/>
          <w:color w:val="000000" w:themeColor="text1"/>
        </w:rPr>
        <w:t>S</w:t>
      </w:r>
      <w:r w:rsidRPr="7A5B3CD9">
        <w:rPr>
          <w:rFonts w:ascii="Arial" w:eastAsia="Arial" w:hAnsi="Arial" w:cs="Arial"/>
          <w:color w:val="000000" w:themeColor="text1"/>
        </w:rPr>
        <w:t xml:space="preserve"> on the outside of your return envelope. </w:t>
      </w:r>
    </w:p>
    <w:p w14:paraId="27001D77" w14:textId="77777777" w:rsidR="006B7F6E" w:rsidRDefault="4E161085" w:rsidP="4E161085">
      <w:pPr>
        <w:jc w:val="center"/>
        <w:rPr>
          <w:rFonts w:ascii="Arial" w:eastAsia="Arial" w:hAnsi="Arial" w:cs="Arial"/>
          <w:color w:val="000000" w:themeColor="text1"/>
        </w:rPr>
      </w:pPr>
      <w:r w:rsidRPr="006B7F6E">
        <w:rPr>
          <w:rFonts w:ascii="Arial" w:eastAsia="Arial" w:hAnsi="Arial" w:cs="Arial"/>
          <w:color w:val="000000" w:themeColor="text1"/>
        </w:rPr>
        <w:t xml:space="preserve">BIDS MAY BE DELIVERED OR MAILED TO: </w:t>
      </w:r>
    </w:p>
    <w:p w14:paraId="6F587FA1" w14:textId="02FC601E" w:rsidR="006B7F6E" w:rsidRPr="006B7F6E" w:rsidRDefault="4E161085" w:rsidP="4E161085">
      <w:pPr>
        <w:jc w:val="center"/>
        <w:rPr>
          <w:rFonts w:ascii="Arial" w:hAnsi="Arial" w:cs="Arial"/>
        </w:rPr>
      </w:pPr>
      <w:r w:rsidRPr="006B7F6E">
        <w:rPr>
          <w:rFonts w:ascii="Arial" w:hAnsi="Arial" w:cs="Arial"/>
        </w:rPr>
        <w:t xml:space="preserve">PIERCE COUNTY FINANCE DEPARTMENT </w:t>
      </w:r>
    </w:p>
    <w:p w14:paraId="140109AD" w14:textId="6875194D" w:rsidR="4E161085" w:rsidRPr="006B7F6E" w:rsidRDefault="4E161085" w:rsidP="4E161085">
      <w:pPr>
        <w:jc w:val="center"/>
        <w:rPr>
          <w:rFonts w:ascii="Arial" w:hAnsi="Arial" w:cs="Arial"/>
        </w:rPr>
      </w:pPr>
      <w:r w:rsidRPr="006B7F6E">
        <w:rPr>
          <w:rFonts w:ascii="Arial" w:hAnsi="Arial" w:cs="Arial"/>
        </w:rPr>
        <w:t xml:space="preserve">ATTN: MAMIE JACKSON </w:t>
      </w:r>
    </w:p>
    <w:p w14:paraId="1C04962C" w14:textId="22C3C136" w:rsidR="4E161085" w:rsidRPr="006B7F6E" w:rsidRDefault="4E161085" w:rsidP="4E161085">
      <w:pPr>
        <w:jc w:val="center"/>
        <w:rPr>
          <w:rFonts w:ascii="Arial" w:hAnsi="Arial" w:cs="Arial"/>
        </w:rPr>
      </w:pPr>
      <w:r w:rsidRPr="006B7F6E">
        <w:rPr>
          <w:rFonts w:ascii="Arial" w:hAnsi="Arial" w:cs="Arial"/>
        </w:rPr>
        <w:t xml:space="preserve">312 NICHOLS STREET SUITE 5 </w:t>
      </w:r>
    </w:p>
    <w:p w14:paraId="5A9CB097" w14:textId="105E0A24" w:rsidR="4E161085" w:rsidRPr="006B7F6E" w:rsidRDefault="4E161085" w:rsidP="4E161085">
      <w:pPr>
        <w:jc w:val="center"/>
        <w:rPr>
          <w:rFonts w:ascii="Arial" w:hAnsi="Arial" w:cs="Arial"/>
        </w:rPr>
      </w:pPr>
      <w:r w:rsidRPr="006B7F6E">
        <w:rPr>
          <w:rFonts w:ascii="Arial" w:hAnsi="Arial" w:cs="Arial"/>
        </w:rPr>
        <w:t xml:space="preserve">P.O. BOX 679 </w:t>
      </w:r>
    </w:p>
    <w:p w14:paraId="305484AB" w14:textId="6D94EEC5" w:rsidR="4E161085" w:rsidRPr="006B7F6E" w:rsidRDefault="4E161085" w:rsidP="4E161085">
      <w:pPr>
        <w:jc w:val="center"/>
        <w:rPr>
          <w:rFonts w:ascii="Arial" w:hAnsi="Arial" w:cs="Arial"/>
        </w:rPr>
      </w:pPr>
      <w:r w:rsidRPr="006B7F6E">
        <w:rPr>
          <w:rFonts w:ascii="Arial" w:hAnsi="Arial" w:cs="Arial"/>
        </w:rPr>
        <w:t xml:space="preserve">BLACKSHEAR, GA 31516 </w:t>
      </w:r>
    </w:p>
    <w:p w14:paraId="3C3ACFB3" w14:textId="5D2E15DD" w:rsidR="4E161085" w:rsidRDefault="4E161085" w:rsidP="4E161085">
      <w:pPr>
        <w:rPr>
          <w:rFonts w:ascii="Arial" w:eastAsia="Arial" w:hAnsi="Arial" w:cs="Arial"/>
          <w:color w:val="000000" w:themeColor="text1"/>
          <w:sz w:val="24"/>
          <w:szCs w:val="24"/>
        </w:rPr>
      </w:pPr>
    </w:p>
    <w:p w14:paraId="73F1439E" w14:textId="5C3170BF" w:rsidR="4E161085" w:rsidRDefault="4E161085" w:rsidP="4E161085">
      <w:pPr>
        <w:rPr>
          <w:rFonts w:ascii="Arial" w:eastAsia="Arial" w:hAnsi="Arial" w:cs="Arial"/>
          <w:color w:val="000000" w:themeColor="text1"/>
          <w:sz w:val="24"/>
          <w:szCs w:val="24"/>
        </w:rPr>
      </w:pPr>
    </w:p>
    <w:p w14:paraId="1AC67D1C" w14:textId="7044451B" w:rsidR="4E161085" w:rsidRDefault="4E161085" w:rsidP="4E161085">
      <w:pPr>
        <w:rPr>
          <w:rFonts w:ascii="Arial" w:eastAsia="Arial" w:hAnsi="Arial" w:cs="Arial"/>
          <w:b/>
          <w:bCs/>
          <w:color w:val="000000" w:themeColor="text1"/>
        </w:rPr>
      </w:pPr>
      <w:r w:rsidRPr="4E161085">
        <w:rPr>
          <w:rFonts w:ascii="Arial" w:eastAsia="Arial" w:hAnsi="Arial" w:cs="Arial"/>
          <w:b/>
          <w:bCs/>
          <w:color w:val="000000" w:themeColor="text1"/>
        </w:rPr>
        <w:t xml:space="preserve">INSTRUCTIONS TO BIDDERS </w:t>
      </w:r>
    </w:p>
    <w:p w14:paraId="563BE2EA" w14:textId="439ECDB6" w:rsidR="4E161085" w:rsidRDefault="7A5B3CD9" w:rsidP="7A5B3CD9">
      <w:pPr>
        <w:rPr>
          <w:rFonts w:ascii="Arial" w:eastAsia="Arial" w:hAnsi="Arial" w:cs="Arial"/>
          <w:color w:val="000000" w:themeColor="text1"/>
        </w:rPr>
      </w:pPr>
      <w:r w:rsidRPr="7A5B3CD9">
        <w:rPr>
          <w:rFonts w:ascii="Arial" w:eastAsia="Arial" w:hAnsi="Arial" w:cs="Arial"/>
          <w:color w:val="000000" w:themeColor="text1"/>
        </w:rPr>
        <w:t xml:space="preserve">Proposals must be made upon the form of the proposal attached hereto and </w:t>
      </w:r>
      <w:r w:rsidR="003F28A4" w:rsidRPr="7A5B3CD9">
        <w:rPr>
          <w:rFonts w:ascii="Arial" w:eastAsia="Arial" w:hAnsi="Arial" w:cs="Arial"/>
          <w:color w:val="000000" w:themeColor="text1"/>
        </w:rPr>
        <w:t>include</w:t>
      </w:r>
      <w:r w:rsidRPr="7A5B3CD9">
        <w:rPr>
          <w:rFonts w:ascii="Arial" w:eastAsia="Arial" w:hAnsi="Arial" w:cs="Arial"/>
          <w:color w:val="000000" w:themeColor="text1"/>
        </w:rPr>
        <w:t xml:space="preserve"> spec sheet for specific truck proposed, and a bid price. They must be enclosed in a sealed plain envelope, with the bid name </w:t>
      </w:r>
      <w:r w:rsidR="00844127" w:rsidRPr="009672AF">
        <w:rPr>
          <w:rFonts w:ascii="Arial" w:eastAsia="Arial" w:hAnsi="Arial" w:cs="Arial"/>
          <w:color w:val="000000" w:themeColor="text1"/>
        </w:rPr>
        <w:t xml:space="preserve">2 </w:t>
      </w:r>
      <w:r w:rsidR="009517F7" w:rsidRPr="009672AF">
        <w:rPr>
          <w:rFonts w:ascii="Arial" w:eastAsia="Arial" w:hAnsi="Arial" w:cs="Arial"/>
          <w:color w:val="000000" w:themeColor="text1"/>
        </w:rPr>
        <w:t xml:space="preserve">PUMPER </w:t>
      </w:r>
      <w:r w:rsidR="00AD32E7" w:rsidRPr="009672AF">
        <w:rPr>
          <w:rFonts w:ascii="Arial" w:eastAsia="Arial" w:hAnsi="Arial" w:cs="Arial"/>
          <w:color w:val="000000" w:themeColor="text1"/>
        </w:rPr>
        <w:t xml:space="preserve">ENGINE </w:t>
      </w:r>
      <w:r w:rsidR="009517F7" w:rsidRPr="009672AF">
        <w:rPr>
          <w:rFonts w:ascii="Arial" w:eastAsia="Arial" w:hAnsi="Arial" w:cs="Arial"/>
          <w:color w:val="000000" w:themeColor="text1"/>
        </w:rPr>
        <w:t>TRUCK</w:t>
      </w:r>
      <w:r w:rsidR="00844127" w:rsidRPr="009672AF">
        <w:rPr>
          <w:rFonts w:ascii="Arial" w:eastAsia="Arial" w:hAnsi="Arial" w:cs="Arial"/>
          <w:color w:val="000000" w:themeColor="text1"/>
        </w:rPr>
        <w:t>S</w:t>
      </w:r>
      <w:r w:rsidRPr="7A5B3CD9">
        <w:rPr>
          <w:rFonts w:ascii="Arial" w:eastAsia="Arial" w:hAnsi="Arial" w:cs="Arial"/>
          <w:color w:val="000000" w:themeColor="text1"/>
        </w:rPr>
        <w:t xml:space="preserve"> written on the outside and endorsed with the title of the proposal. The specifications following represent the minimum characteristics desired in the service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7C825865" w14:textId="462C0984"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 </w:t>
      </w:r>
    </w:p>
    <w:p w14:paraId="66FDDBD6" w14:textId="6C9957E2"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Specifications referred to are minimum, therefore unless otherwise indicated by the bidder, the Pierce County Board of Commissioners will assume proposals meet or exceed all specifications. </w:t>
      </w:r>
    </w:p>
    <w:p w14:paraId="72A87E7A" w14:textId="4426D10A"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The award of the contract will be made to the lowest responsible &amp; responsive bidder taking into consideration quality performance and the time specified in the proposals for the performance of the contract. The Pierce County Board of Commissioners reserves the right to reject all bids as appears in its own best interest and to waive technicalities. </w:t>
      </w:r>
    </w:p>
    <w:p w14:paraId="791C56DA" w14:textId="70758841" w:rsidR="4E161085" w:rsidRDefault="7A5B3CD9" w:rsidP="7A5B3CD9">
      <w:pPr>
        <w:rPr>
          <w:rFonts w:ascii="Arial" w:eastAsia="Arial" w:hAnsi="Arial" w:cs="Arial"/>
          <w:color w:val="000000" w:themeColor="text1"/>
        </w:rPr>
      </w:pPr>
      <w:r w:rsidRPr="7A5B3CD9">
        <w:rPr>
          <w:rFonts w:ascii="Arial" w:eastAsia="Arial" w:hAnsi="Arial" w:cs="Arial"/>
          <w:color w:val="000000" w:themeColor="text1"/>
        </w:rPr>
        <w:t xml:space="preserve">A. Bids will be received until </w:t>
      </w:r>
      <w:r w:rsidR="003F28A4" w:rsidRPr="009672AF">
        <w:rPr>
          <w:rFonts w:ascii="Arial" w:eastAsia="Arial" w:hAnsi="Arial" w:cs="Arial"/>
          <w:b/>
          <w:bCs/>
          <w:i/>
          <w:iCs/>
          <w:color w:val="000000" w:themeColor="text1"/>
        </w:rPr>
        <w:t>September 25</w:t>
      </w:r>
      <w:r w:rsidRPr="009672AF">
        <w:rPr>
          <w:rFonts w:ascii="Arial" w:eastAsia="Arial" w:hAnsi="Arial" w:cs="Arial"/>
          <w:b/>
          <w:bCs/>
          <w:i/>
          <w:iCs/>
          <w:color w:val="000000" w:themeColor="text1"/>
        </w:rPr>
        <w:t>, 20</w:t>
      </w:r>
      <w:r w:rsidR="001D755D" w:rsidRPr="009672AF">
        <w:rPr>
          <w:rFonts w:ascii="Arial" w:eastAsia="Arial" w:hAnsi="Arial" w:cs="Arial"/>
          <w:b/>
          <w:bCs/>
          <w:i/>
          <w:iCs/>
          <w:color w:val="000000" w:themeColor="text1"/>
        </w:rPr>
        <w:t>20</w:t>
      </w:r>
      <w:r w:rsidRPr="009672AF">
        <w:rPr>
          <w:rFonts w:ascii="Arial" w:eastAsia="Arial" w:hAnsi="Arial" w:cs="Arial"/>
          <w:b/>
          <w:bCs/>
          <w:i/>
          <w:iCs/>
          <w:color w:val="000000" w:themeColor="text1"/>
        </w:rPr>
        <w:t xml:space="preserve"> at 10:00 AM</w:t>
      </w:r>
      <w:r w:rsidRPr="7A5B3CD9">
        <w:rPr>
          <w:rFonts w:ascii="Arial" w:eastAsia="Arial" w:hAnsi="Arial" w:cs="Arial"/>
          <w:b/>
          <w:bCs/>
          <w:i/>
          <w:iCs/>
          <w:color w:val="000000" w:themeColor="text1"/>
        </w:rPr>
        <w:t xml:space="preserve"> </w:t>
      </w:r>
      <w:r w:rsidRPr="7A5B3CD9">
        <w:rPr>
          <w:rFonts w:ascii="Arial" w:eastAsia="Arial" w:hAnsi="Arial" w:cs="Arial"/>
          <w:color w:val="000000" w:themeColor="text1"/>
        </w:rPr>
        <w:t xml:space="preserve">and will be opened at that time. Bid will be awarded at the regular monthly meeting on Tuesday, </w:t>
      </w:r>
      <w:r w:rsidR="003F28A4" w:rsidRPr="009672AF">
        <w:rPr>
          <w:rFonts w:ascii="Arial" w:eastAsia="Arial" w:hAnsi="Arial" w:cs="Arial"/>
          <w:color w:val="000000" w:themeColor="text1"/>
        </w:rPr>
        <w:t>October 6</w:t>
      </w:r>
      <w:r w:rsidR="001D755D" w:rsidRPr="009672AF">
        <w:rPr>
          <w:rFonts w:ascii="Arial" w:eastAsia="Arial" w:hAnsi="Arial" w:cs="Arial"/>
          <w:color w:val="000000" w:themeColor="text1"/>
        </w:rPr>
        <w:t>, 2020</w:t>
      </w:r>
      <w:r w:rsidRPr="7A5B3CD9">
        <w:rPr>
          <w:rFonts w:ascii="Arial" w:eastAsia="Arial" w:hAnsi="Arial" w:cs="Arial"/>
          <w:color w:val="000000" w:themeColor="text1"/>
        </w:rPr>
        <w:t xml:space="preserve"> at 6:00pm. </w:t>
      </w:r>
    </w:p>
    <w:p w14:paraId="218FAC55" w14:textId="4F466A2A"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B. Proposers taking exception to any part or section of this request for proposal shall indicate such exceptions on a separate sheet entitled “Exceptions to Specifications”. Failure to indicate any exceptions shall be interpreted as the proposer’s intent to fully comply with the</w:t>
      </w:r>
      <w:r w:rsidRPr="4E161085">
        <w:rPr>
          <w:rFonts w:ascii="Times New Roman" w:eastAsia="Times New Roman" w:hAnsi="Times New Roman" w:cs="Times New Roman"/>
          <w:color w:val="000000" w:themeColor="text1"/>
        </w:rPr>
        <w:t xml:space="preserve"> </w:t>
      </w:r>
      <w:r w:rsidRPr="4E161085">
        <w:rPr>
          <w:rFonts w:ascii="Arial" w:eastAsia="Arial" w:hAnsi="Arial" w:cs="Arial"/>
          <w:color w:val="000000" w:themeColor="text1"/>
        </w:rPr>
        <w:t xml:space="preserve">specifications as written. </w:t>
      </w:r>
    </w:p>
    <w:p w14:paraId="49360125" w14:textId="32E26862"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C. No bidder will be allowed to withdraw his proposal for any reason whatsoever after the bids have been opened. </w:t>
      </w:r>
    </w:p>
    <w:p w14:paraId="66554E04" w14:textId="0DA3EBD8"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D. The bidder agrees that the Pierce County Board of Commissioners reserves the right to reject any or all proposals, or to accept the part of the bid considered to be in the best interest of the Pierce County Board of Commissioners. </w:t>
      </w:r>
    </w:p>
    <w:p w14:paraId="0CA43913" w14:textId="604ABED2"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E. The contractor must provide with proposal proof of General Liability Insurance, Worker’s Compensation, Property Damage Insurance, E Verify and a copy of the business’ current business license</w:t>
      </w:r>
      <w:r w:rsidRPr="009672AF">
        <w:rPr>
          <w:rFonts w:ascii="Arial" w:eastAsia="Arial" w:hAnsi="Arial" w:cs="Arial"/>
          <w:color w:val="000000" w:themeColor="text1"/>
        </w:rPr>
        <w:t>.</w:t>
      </w:r>
      <w:r w:rsidRPr="001D755D">
        <w:rPr>
          <w:rFonts w:ascii="Arial" w:eastAsia="Arial" w:hAnsi="Arial" w:cs="Arial"/>
          <w:color w:val="000000" w:themeColor="text1"/>
          <w:highlight w:val="yellow"/>
        </w:rPr>
        <w:t xml:space="preserve"> </w:t>
      </w:r>
    </w:p>
    <w:p w14:paraId="07E377DB" w14:textId="5563F8C6"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F. Failure to complete all </w:t>
      </w:r>
      <w:r w:rsidR="001D755D" w:rsidRPr="4E161085">
        <w:rPr>
          <w:rFonts w:ascii="Arial" w:eastAsia="Arial" w:hAnsi="Arial" w:cs="Arial"/>
          <w:color w:val="000000" w:themeColor="text1"/>
        </w:rPr>
        <w:t>paperwork</w:t>
      </w:r>
      <w:r w:rsidRPr="4E161085">
        <w:rPr>
          <w:rFonts w:ascii="Arial" w:eastAsia="Arial" w:hAnsi="Arial" w:cs="Arial"/>
          <w:color w:val="000000" w:themeColor="text1"/>
        </w:rPr>
        <w:t xml:space="preserve"> will void the bid. </w:t>
      </w:r>
    </w:p>
    <w:p w14:paraId="56BC8AD1" w14:textId="32EB7D42"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G. All taxes or fees due to Pierce County must be paid and all claims against the business must be settled to be considered a qualified bidder. </w:t>
      </w:r>
      <w:r w:rsidR="003F28A4">
        <w:rPr>
          <w:rFonts w:ascii="Arial" w:eastAsia="Arial" w:hAnsi="Arial" w:cs="Arial"/>
          <w:color w:val="000000" w:themeColor="text1"/>
        </w:rPr>
        <w:t xml:space="preserve">                                                                            </w:t>
      </w:r>
      <w:r w:rsidRPr="009672AF">
        <w:rPr>
          <w:rFonts w:ascii="Arial" w:eastAsia="Arial" w:hAnsi="Arial" w:cs="Arial"/>
          <w:color w:val="000000" w:themeColor="text1"/>
        </w:rPr>
        <w:t>The truck</w:t>
      </w:r>
      <w:r w:rsidR="00844127" w:rsidRPr="009672AF">
        <w:rPr>
          <w:rFonts w:ascii="Arial" w:eastAsia="Arial" w:hAnsi="Arial" w:cs="Arial"/>
          <w:color w:val="000000" w:themeColor="text1"/>
        </w:rPr>
        <w:t>s</w:t>
      </w:r>
      <w:r w:rsidRPr="009672AF">
        <w:rPr>
          <w:rFonts w:ascii="Arial" w:eastAsia="Arial" w:hAnsi="Arial" w:cs="Arial"/>
          <w:color w:val="000000" w:themeColor="text1"/>
        </w:rPr>
        <w:t xml:space="preserve"> must be delivered within </w:t>
      </w:r>
      <w:r w:rsidR="0001389F" w:rsidRPr="009672AF">
        <w:rPr>
          <w:rFonts w:ascii="Arial" w:eastAsia="Arial" w:hAnsi="Arial" w:cs="Arial"/>
          <w:color w:val="000000" w:themeColor="text1"/>
        </w:rPr>
        <w:t xml:space="preserve">30 </w:t>
      </w:r>
      <w:r w:rsidRPr="009672AF">
        <w:rPr>
          <w:rFonts w:ascii="Arial" w:eastAsia="Arial" w:hAnsi="Arial" w:cs="Arial"/>
          <w:color w:val="000000" w:themeColor="text1"/>
        </w:rPr>
        <w:t>days of the day the bid is awarded.</w:t>
      </w:r>
      <w:r w:rsidRPr="4E161085">
        <w:rPr>
          <w:rFonts w:ascii="Arial" w:eastAsia="Arial" w:hAnsi="Arial" w:cs="Arial"/>
          <w:color w:val="000000" w:themeColor="text1"/>
        </w:rPr>
        <w:t xml:space="preserve"> </w:t>
      </w:r>
    </w:p>
    <w:p w14:paraId="2ECF1C74" w14:textId="49FD955E" w:rsidR="4E161085" w:rsidRDefault="4E161085" w:rsidP="4E161085">
      <w:pPr>
        <w:jc w:val="center"/>
        <w:rPr>
          <w:rFonts w:ascii="Arial" w:eastAsia="Arial" w:hAnsi="Arial" w:cs="Arial"/>
          <w:color w:val="000000" w:themeColor="text1"/>
        </w:rPr>
      </w:pPr>
      <w:r w:rsidRPr="4E161085">
        <w:rPr>
          <w:rFonts w:ascii="Arial" w:eastAsia="Arial" w:hAnsi="Arial" w:cs="Arial"/>
          <w:b/>
          <w:bCs/>
          <w:color w:val="000000" w:themeColor="text1"/>
        </w:rPr>
        <w:lastRenderedPageBreak/>
        <w:t>SCOPE AND GENERAL REQUIREMENTS</w:t>
      </w:r>
      <w:r w:rsidRPr="4E161085">
        <w:rPr>
          <w:rFonts w:ascii="Arial" w:eastAsia="Arial" w:hAnsi="Arial" w:cs="Arial"/>
          <w:color w:val="000000" w:themeColor="text1"/>
        </w:rPr>
        <w:t xml:space="preserve"> </w:t>
      </w:r>
    </w:p>
    <w:p w14:paraId="15BAF817" w14:textId="0849B980"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It is the intent of the </w:t>
      </w:r>
      <w:r w:rsidR="0001389F">
        <w:rPr>
          <w:rFonts w:ascii="Arial" w:eastAsia="Arial" w:hAnsi="Arial" w:cs="Arial"/>
          <w:color w:val="000000" w:themeColor="text1"/>
        </w:rPr>
        <w:t>appropriately licensed dealer</w:t>
      </w:r>
      <w:r w:rsidRPr="4E161085">
        <w:rPr>
          <w:rFonts w:ascii="Arial" w:eastAsia="Arial" w:hAnsi="Arial" w:cs="Arial"/>
          <w:color w:val="000000" w:themeColor="text1"/>
        </w:rPr>
        <w:t xml:space="preserve"> to provide </w:t>
      </w:r>
      <w:r w:rsidR="00844127">
        <w:rPr>
          <w:rFonts w:ascii="Arial" w:eastAsia="Arial" w:hAnsi="Arial" w:cs="Arial"/>
          <w:color w:val="000000" w:themeColor="text1"/>
        </w:rPr>
        <w:t>two</w:t>
      </w:r>
      <w:r w:rsidRPr="4E161085">
        <w:rPr>
          <w:rFonts w:ascii="Arial" w:eastAsia="Arial" w:hAnsi="Arial" w:cs="Arial"/>
          <w:color w:val="000000" w:themeColor="text1"/>
        </w:rPr>
        <w:t xml:space="preserve"> </w:t>
      </w:r>
      <w:r w:rsidR="00B57897" w:rsidRPr="009672AF">
        <w:rPr>
          <w:rFonts w:ascii="Arial" w:eastAsia="Arial" w:hAnsi="Arial" w:cs="Arial"/>
          <w:color w:val="000000" w:themeColor="text1"/>
        </w:rPr>
        <w:t xml:space="preserve">1995 or </w:t>
      </w:r>
      <w:r w:rsidRPr="009672AF">
        <w:rPr>
          <w:rFonts w:ascii="Arial" w:eastAsia="Arial" w:hAnsi="Arial" w:cs="Arial"/>
          <w:color w:val="000000" w:themeColor="text1"/>
        </w:rPr>
        <w:t>new</w:t>
      </w:r>
      <w:r w:rsidR="00B57897" w:rsidRPr="009672AF">
        <w:rPr>
          <w:rFonts w:ascii="Arial" w:eastAsia="Arial" w:hAnsi="Arial" w:cs="Arial"/>
          <w:color w:val="000000" w:themeColor="text1"/>
        </w:rPr>
        <w:t>er</w:t>
      </w:r>
      <w:r w:rsidRPr="009672AF">
        <w:rPr>
          <w:rFonts w:ascii="Arial" w:eastAsia="Arial" w:hAnsi="Arial" w:cs="Arial"/>
          <w:color w:val="000000" w:themeColor="text1"/>
        </w:rPr>
        <w:t xml:space="preserve"> fire apparatus</w:t>
      </w:r>
      <w:r w:rsidRPr="4E161085">
        <w:rPr>
          <w:rFonts w:ascii="Arial" w:eastAsia="Arial" w:hAnsi="Arial" w:cs="Arial"/>
          <w:color w:val="000000" w:themeColor="text1"/>
        </w:rPr>
        <w:t xml:space="preserve"> that will withstand the continuous use encountered in the emergency firefighting service. The apparatus shall be of the latest type, symmetrically proportioned and constructed with due consideration of the load to be sustained. </w:t>
      </w:r>
    </w:p>
    <w:p w14:paraId="730D0FA6" w14:textId="24F3AAD6"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All parts not specifically mentioned herein, but which are necessary </w:t>
      </w:r>
      <w:r w:rsidR="00B57897" w:rsidRPr="4E161085">
        <w:rPr>
          <w:rFonts w:ascii="Arial" w:eastAsia="Arial" w:hAnsi="Arial" w:cs="Arial"/>
          <w:color w:val="000000" w:themeColor="text1"/>
        </w:rPr>
        <w:t>to</w:t>
      </w:r>
      <w:r w:rsidRPr="4E161085">
        <w:rPr>
          <w:rFonts w:ascii="Arial" w:eastAsia="Arial" w:hAnsi="Arial" w:cs="Arial"/>
          <w:color w:val="000000" w:themeColor="text1"/>
        </w:rPr>
        <w:t xml:space="preserve"> furnish a complete fire apparatus, shall be furnished and shall conform to the best practices known to the fire apparatus industry. </w:t>
      </w:r>
    </w:p>
    <w:p w14:paraId="21C66269" w14:textId="157A0C91" w:rsidR="4E161085" w:rsidRDefault="3D2BD59D" w:rsidP="3D2BD59D">
      <w:pPr>
        <w:rPr>
          <w:rFonts w:ascii="Arial" w:eastAsia="Arial" w:hAnsi="Arial" w:cs="Arial"/>
          <w:color w:val="000000" w:themeColor="text1"/>
        </w:rPr>
      </w:pPr>
      <w:r w:rsidRPr="3D2BD59D">
        <w:rPr>
          <w:rFonts w:ascii="Arial" w:eastAsia="Arial" w:hAnsi="Arial" w:cs="Arial"/>
          <w:color w:val="000000" w:themeColor="text1"/>
        </w:rPr>
        <w:t xml:space="preserve">The apparatus shall comply with all Federal, State, and local requirements pertaining to vehicles used for firefighting, and emergency vehicles at time of contract signing. The apparatus must also comply with all requirements as specified in N.F.P.A. standards that are applicable on date of contract signing. The bid price shall not include any local, State, or Federal taxes. The Bidder shall not be liable for any State or Federally mandated tax or program after the sale of this apparatus. </w:t>
      </w:r>
    </w:p>
    <w:p w14:paraId="34D13411" w14:textId="24A1F0D7"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These specifications shall be construed as minimum. Should the </w:t>
      </w:r>
      <w:r w:rsidR="0001389F">
        <w:rPr>
          <w:rFonts w:ascii="Arial" w:eastAsia="Arial" w:hAnsi="Arial" w:cs="Arial"/>
          <w:color w:val="000000" w:themeColor="text1"/>
        </w:rPr>
        <w:t>dealer’s</w:t>
      </w:r>
      <w:r w:rsidR="0001389F" w:rsidRPr="4E161085">
        <w:rPr>
          <w:rFonts w:ascii="Arial" w:eastAsia="Arial" w:hAnsi="Arial" w:cs="Arial"/>
          <w:color w:val="000000" w:themeColor="text1"/>
        </w:rPr>
        <w:t xml:space="preserve"> </w:t>
      </w:r>
      <w:r w:rsidRPr="4E161085">
        <w:rPr>
          <w:rFonts w:ascii="Arial" w:eastAsia="Arial" w:hAnsi="Arial" w:cs="Arial"/>
          <w:color w:val="000000" w:themeColor="text1"/>
        </w:rPr>
        <w:t xml:space="preserve">current published data or specifications exceed these, they shall be considered minimum and be furnished. </w:t>
      </w:r>
    </w:p>
    <w:p w14:paraId="06A79D59" w14:textId="73A13C19" w:rsidR="4E161085" w:rsidRDefault="4E161085" w:rsidP="4E161085">
      <w:pPr>
        <w:rPr>
          <w:rFonts w:ascii="Arial" w:eastAsia="Arial" w:hAnsi="Arial" w:cs="Arial"/>
          <w:b/>
          <w:bCs/>
          <w:color w:val="000000" w:themeColor="text1"/>
        </w:rPr>
      </w:pPr>
      <w:r w:rsidRPr="4E161085">
        <w:rPr>
          <w:rFonts w:ascii="Arial" w:eastAsia="Arial" w:hAnsi="Arial" w:cs="Arial"/>
          <w:b/>
          <w:bCs/>
          <w:color w:val="000000" w:themeColor="text1"/>
        </w:rPr>
        <w:t xml:space="preserve">PRIME BIDDER, </w:t>
      </w:r>
      <w:r w:rsidR="0001389F">
        <w:rPr>
          <w:rFonts w:ascii="Arial" w:eastAsia="Arial" w:hAnsi="Arial" w:cs="Arial"/>
          <w:b/>
          <w:bCs/>
          <w:color w:val="000000" w:themeColor="text1"/>
        </w:rPr>
        <w:t>DEALER</w:t>
      </w:r>
    </w:p>
    <w:p w14:paraId="17B58153" w14:textId="0B8B7CAD"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The </w:t>
      </w:r>
      <w:r w:rsidR="0001389F">
        <w:rPr>
          <w:rFonts w:ascii="Arial" w:eastAsia="Arial" w:hAnsi="Arial" w:cs="Arial"/>
          <w:color w:val="000000" w:themeColor="text1"/>
        </w:rPr>
        <w:t>dealer</w:t>
      </w:r>
      <w:r w:rsidR="0001389F" w:rsidRPr="4E161085">
        <w:rPr>
          <w:rFonts w:ascii="Arial" w:eastAsia="Arial" w:hAnsi="Arial" w:cs="Arial"/>
          <w:color w:val="000000" w:themeColor="text1"/>
        </w:rPr>
        <w:t xml:space="preserve"> </w:t>
      </w:r>
      <w:r w:rsidRPr="4E161085">
        <w:rPr>
          <w:rFonts w:ascii="Arial" w:eastAsia="Arial" w:hAnsi="Arial" w:cs="Arial"/>
          <w:color w:val="000000" w:themeColor="text1"/>
        </w:rPr>
        <w:t xml:space="preserve">shall be prime bidder and shall identify the location of their facility. </w:t>
      </w:r>
    </w:p>
    <w:p w14:paraId="371CBF54" w14:textId="29EB7895" w:rsidR="4E161085" w:rsidRDefault="4E161085" w:rsidP="4E161085">
      <w:pPr>
        <w:rPr>
          <w:rFonts w:ascii="Arial" w:eastAsia="Arial" w:hAnsi="Arial" w:cs="Arial"/>
          <w:b/>
          <w:bCs/>
          <w:color w:val="000000" w:themeColor="text1"/>
        </w:rPr>
      </w:pPr>
      <w:r w:rsidRPr="4E161085">
        <w:rPr>
          <w:rFonts w:ascii="Arial" w:eastAsia="Arial" w:hAnsi="Arial" w:cs="Arial"/>
          <w:b/>
          <w:bCs/>
          <w:color w:val="000000" w:themeColor="text1"/>
        </w:rPr>
        <w:t xml:space="preserve">BIDDERS BACKGROUND </w:t>
      </w:r>
    </w:p>
    <w:p w14:paraId="14FAFEB2" w14:textId="0E1B9278" w:rsidR="4E161085" w:rsidRPr="009672AF" w:rsidRDefault="4E161085" w:rsidP="4E161085">
      <w:pPr>
        <w:rPr>
          <w:rFonts w:ascii="Arial" w:eastAsia="Arial" w:hAnsi="Arial" w:cs="Arial"/>
          <w:color w:val="000000" w:themeColor="text1"/>
        </w:rPr>
      </w:pPr>
      <w:r w:rsidRPr="009672AF">
        <w:rPr>
          <w:rFonts w:ascii="Arial" w:eastAsia="Arial" w:hAnsi="Arial" w:cs="Arial"/>
          <w:color w:val="000000" w:themeColor="text1"/>
        </w:rPr>
        <w:t xml:space="preserve">Bids are requested from responsible </w:t>
      </w:r>
      <w:r w:rsidR="0001389F" w:rsidRPr="009672AF">
        <w:rPr>
          <w:rFonts w:ascii="Arial" w:eastAsia="Arial" w:hAnsi="Arial" w:cs="Arial"/>
          <w:color w:val="000000" w:themeColor="text1"/>
        </w:rPr>
        <w:t xml:space="preserve">licensed dealers </w:t>
      </w:r>
      <w:r w:rsidRPr="009672AF">
        <w:rPr>
          <w:rFonts w:ascii="Arial" w:eastAsia="Arial" w:hAnsi="Arial" w:cs="Arial"/>
          <w:color w:val="000000" w:themeColor="text1"/>
        </w:rPr>
        <w:t xml:space="preserve">who are engaged in the </w:t>
      </w:r>
      <w:r w:rsidR="0001389F" w:rsidRPr="009672AF">
        <w:rPr>
          <w:rFonts w:ascii="Arial" w:eastAsia="Arial" w:hAnsi="Arial" w:cs="Arial"/>
          <w:color w:val="000000" w:themeColor="text1"/>
        </w:rPr>
        <w:t xml:space="preserve">sale/resale </w:t>
      </w:r>
      <w:r w:rsidRPr="009672AF">
        <w:rPr>
          <w:rFonts w:ascii="Arial" w:eastAsia="Arial" w:hAnsi="Arial" w:cs="Arial"/>
          <w:color w:val="000000" w:themeColor="text1"/>
        </w:rPr>
        <w:t xml:space="preserve">of fire apparatus. To insure reliable and complete acceptance of the apparatus, bidder shall have been in operation for a minimum of twenty (20) years in the </w:t>
      </w:r>
      <w:r w:rsidR="0001389F" w:rsidRPr="009672AF">
        <w:rPr>
          <w:rFonts w:ascii="Arial" w:eastAsia="Arial" w:hAnsi="Arial" w:cs="Arial"/>
          <w:color w:val="000000" w:themeColor="text1"/>
        </w:rPr>
        <w:t xml:space="preserve">sale </w:t>
      </w:r>
      <w:r w:rsidRPr="009672AF">
        <w:rPr>
          <w:rFonts w:ascii="Arial" w:eastAsia="Arial" w:hAnsi="Arial" w:cs="Arial"/>
          <w:color w:val="000000" w:themeColor="text1"/>
        </w:rPr>
        <w:t xml:space="preserve">of fire apparatus. </w:t>
      </w:r>
    </w:p>
    <w:p w14:paraId="7EF4B9AA" w14:textId="7500D6E1" w:rsidR="4E161085" w:rsidRPr="009672AF" w:rsidRDefault="4E161085" w:rsidP="4E161085">
      <w:pPr>
        <w:rPr>
          <w:rFonts w:ascii="Arial" w:eastAsia="Arial" w:hAnsi="Arial" w:cs="Arial"/>
          <w:color w:val="000000" w:themeColor="text1"/>
        </w:rPr>
      </w:pPr>
      <w:r w:rsidRPr="009672AF">
        <w:rPr>
          <w:rFonts w:ascii="Arial" w:eastAsia="Arial" w:hAnsi="Arial" w:cs="Arial"/>
          <w:color w:val="000000" w:themeColor="text1"/>
        </w:rPr>
        <w:t xml:space="preserve">The </w:t>
      </w:r>
      <w:r w:rsidR="0001389F" w:rsidRPr="009672AF">
        <w:rPr>
          <w:rFonts w:ascii="Arial" w:eastAsia="Arial" w:hAnsi="Arial" w:cs="Arial"/>
          <w:color w:val="000000" w:themeColor="text1"/>
        </w:rPr>
        <w:t xml:space="preserve">authorized dealer </w:t>
      </w:r>
      <w:r w:rsidRPr="009672AF">
        <w:rPr>
          <w:rFonts w:ascii="Arial" w:eastAsia="Arial" w:hAnsi="Arial" w:cs="Arial"/>
          <w:color w:val="000000" w:themeColor="text1"/>
        </w:rPr>
        <w:t xml:space="preserve">of the apparatus must be fully owned and managed by a Parent Company, Corporation, or Individual(s) that is 100% held by United States of America based Company, Corporation, or United States citizen(s). </w:t>
      </w:r>
    </w:p>
    <w:p w14:paraId="06C0DCCF" w14:textId="2780A5B1" w:rsidR="4E161085" w:rsidRPr="009672AF" w:rsidRDefault="4E161085" w:rsidP="4E161085">
      <w:pPr>
        <w:rPr>
          <w:rFonts w:ascii="Arial" w:eastAsia="Arial" w:hAnsi="Arial" w:cs="Arial"/>
          <w:color w:val="000000" w:themeColor="text1"/>
        </w:rPr>
      </w:pPr>
      <w:r w:rsidRPr="009672AF">
        <w:rPr>
          <w:rFonts w:ascii="Arial" w:eastAsia="Arial" w:hAnsi="Arial" w:cs="Arial"/>
          <w:color w:val="000000" w:themeColor="text1"/>
        </w:rPr>
        <w:t xml:space="preserve">Proposals from any </w:t>
      </w:r>
      <w:r w:rsidR="0001389F" w:rsidRPr="009672AF">
        <w:rPr>
          <w:rFonts w:ascii="Arial" w:eastAsia="Arial" w:hAnsi="Arial" w:cs="Arial"/>
          <w:color w:val="000000" w:themeColor="text1"/>
        </w:rPr>
        <w:t xml:space="preserve">dealer </w:t>
      </w:r>
      <w:r w:rsidRPr="009672AF">
        <w:rPr>
          <w:rFonts w:ascii="Arial" w:eastAsia="Arial" w:hAnsi="Arial" w:cs="Arial"/>
          <w:color w:val="000000" w:themeColor="text1"/>
        </w:rPr>
        <w:t xml:space="preserve">that is fully or partially owned and/or operated by a foreign company, </w:t>
      </w:r>
      <w:r w:rsidR="00F91481" w:rsidRPr="009672AF">
        <w:rPr>
          <w:rFonts w:ascii="Arial" w:eastAsia="Arial" w:hAnsi="Arial" w:cs="Arial"/>
          <w:color w:val="000000" w:themeColor="text1"/>
        </w:rPr>
        <w:t>Corporation,</w:t>
      </w:r>
      <w:r w:rsidRPr="009672AF">
        <w:rPr>
          <w:rFonts w:ascii="Arial" w:eastAsia="Arial" w:hAnsi="Arial" w:cs="Arial"/>
          <w:color w:val="000000" w:themeColor="text1"/>
        </w:rPr>
        <w:t xml:space="preserve"> or Individual(s) under any type of ownership, partnership, or any similar type of agreement will be immediately rejected. </w:t>
      </w:r>
    </w:p>
    <w:p w14:paraId="2EF4DB40" w14:textId="6D9F688D" w:rsidR="4E161085" w:rsidRDefault="3D2BD59D" w:rsidP="4E161085">
      <w:pPr>
        <w:rPr>
          <w:rFonts w:ascii="Arial" w:eastAsia="Arial" w:hAnsi="Arial" w:cs="Arial"/>
          <w:color w:val="000000" w:themeColor="text1"/>
        </w:rPr>
      </w:pPr>
      <w:r w:rsidRPr="009672AF">
        <w:rPr>
          <w:rFonts w:ascii="Arial" w:eastAsia="Arial" w:hAnsi="Arial" w:cs="Arial"/>
          <w:color w:val="000000" w:themeColor="text1"/>
        </w:rPr>
        <w:t xml:space="preserve">If the </w:t>
      </w:r>
      <w:r w:rsidR="0001389F" w:rsidRPr="009672AF">
        <w:rPr>
          <w:rFonts w:ascii="Arial" w:eastAsia="Arial" w:hAnsi="Arial" w:cs="Arial"/>
          <w:color w:val="000000" w:themeColor="text1"/>
        </w:rPr>
        <w:t xml:space="preserve">dealer </w:t>
      </w:r>
      <w:r w:rsidRPr="009672AF">
        <w:rPr>
          <w:rFonts w:ascii="Arial" w:eastAsia="Arial" w:hAnsi="Arial" w:cs="Arial"/>
          <w:color w:val="000000" w:themeColor="text1"/>
        </w:rPr>
        <w:t>of the apparatus, or if any owner, shareholder, or immediate relative of an owner or shareholder that has previously been involved in or held ownership in any company that has filed bankruptcy or any other type of reorganization plan, it must be clearly stated in the bid proposal. The statement must include details and dates of all occurrences.</w:t>
      </w:r>
      <w:r w:rsidRPr="3D2BD59D">
        <w:rPr>
          <w:rFonts w:ascii="Arial" w:eastAsia="Arial" w:hAnsi="Arial" w:cs="Arial"/>
          <w:color w:val="000000" w:themeColor="text1"/>
        </w:rPr>
        <w:t xml:space="preserve"> </w:t>
      </w:r>
    </w:p>
    <w:p w14:paraId="481E8C20" w14:textId="41FFEDF0" w:rsidR="4E161085" w:rsidRDefault="4E161085" w:rsidP="4E161085">
      <w:pPr>
        <w:rPr>
          <w:rFonts w:ascii="Arial" w:eastAsia="Arial" w:hAnsi="Arial" w:cs="Arial"/>
          <w:b/>
          <w:bCs/>
          <w:color w:val="000000" w:themeColor="text1"/>
        </w:rPr>
      </w:pPr>
      <w:r w:rsidRPr="4E161085">
        <w:rPr>
          <w:rFonts w:ascii="Arial" w:eastAsia="Arial" w:hAnsi="Arial" w:cs="Arial"/>
          <w:b/>
          <w:bCs/>
          <w:color w:val="000000" w:themeColor="text1"/>
        </w:rPr>
        <w:t xml:space="preserve">PROPRIETARY PARTS </w:t>
      </w:r>
    </w:p>
    <w:p w14:paraId="79A0E03F" w14:textId="5FE52B00" w:rsidR="4E161085" w:rsidRDefault="3D2BD59D" w:rsidP="4E161085">
      <w:pPr>
        <w:rPr>
          <w:rFonts w:ascii="Arial" w:eastAsia="Arial" w:hAnsi="Arial" w:cs="Arial"/>
          <w:color w:val="000000" w:themeColor="text1"/>
        </w:rPr>
      </w:pPr>
      <w:r w:rsidRPr="3D2BD59D">
        <w:rPr>
          <w:rFonts w:ascii="Arial" w:eastAsia="Arial" w:hAnsi="Arial" w:cs="Arial"/>
          <w:color w:val="000000" w:themeColor="text1"/>
        </w:rPr>
        <w:t xml:space="preserve">It is the intention of the purchaser for all bidders to furnish the apparatus with major parts commonly used by the heavy-duty truck manufacturers and open market vendors whereas replacement parts are more readily available and at reduced cost. The use of proprietary parts may not be acceptable to the purchaser. </w:t>
      </w:r>
    </w:p>
    <w:p w14:paraId="71AF9708" w14:textId="73BCA6C0" w:rsidR="3D2BD59D" w:rsidRDefault="3D2BD59D" w:rsidP="3D2BD59D">
      <w:pPr>
        <w:rPr>
          <w:rFonts w:ascii="Arial" w:eastAsia="Arial" w:hAnsi="Arial" w:cs="Arial"/>
          <w:b/>
          <w:bCs/>
          <w:color w:val="000000" w:themeColor="text1"/>
        </w:rPr>
      </w:pPr>
    </w:p>
    <w:p w14:paraId="6E64235A" w14:textId="73C49A7D" w:rsidR="4E161085" w:rsidRDefault="4E161085" w:rsidP="4E161085">
      <w:pPr>
        <w:rPr>
          <w:rFonts w:ascii="Arial" w:eastAsia="Arial" w:hAnsi="Arial" w:cs="Arial"/>
          <w:color w:val="000000" w:themeColor="text1"/>
        </w:rPr>
      </w:pPr>
      <w:r w:rsidRPr="4E161085">
        <w:rPr>
          <w:rFonts w:ascii="Arial" w:eastAsia="Arial" w:hAnsi="Arial" w:cs="Arial"/>
          <w:b/>
          <w:bCs/>
          <w:color w:val="000000" w:themeColor="text1"/>
        </w:rPr>
        <w:lastRenderedPageBreak/>
        <w:t>MANUFACTURER'S DISCRETION</w:t>
      </w:r>
      <w:r w:rsidRPr="4E161085">
        <w:rPr>
          <w:rFonts w:ascii="Arial" w:eastAsia="Arial" w:hAnsi="Arial" w:cs="Arial"/>
          <w:color w:val="000000" w:themeColor="text1"/>
        </w:rPr>
        <w:t xml:space="preserve"> </w:t>
      </w:r>
    </w:p>
    <w:p w14:paraId="7A4E195F" w14:textId="177AE861"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Materials, parts, or procedures used are subject to change at </w:t>
      </w:r>
      <w:r w:rsidR="0001389F">
        <w:rPr>
          <w:rFonts w:ascii="Arial" w:eastAsia="Arial" w:hAnsi="Arial" w:cs="Arial"/>
          <w:color w:val="000000" w:themeColor="text1"/>
        </w:rPr>
        <w:t>dealer’s</w:t>
      </w:r>
      <w:r w:rsidR="0001389F" w:rsidRPr="4E161085">
        <w:rPr>
          <w:rFonts w:ascii="Arial" w:eastAsia="Arial" w:hAnsi="Arial" w:cs="Arial"/>
          <w:color w:val="000000" w:themeColor="text1"/>
        </w:rPr>
        <w:t xml:space="preserve"> </w:t>
      </w:r>
      <w:r w:rsidRPr="4E161085">
        <w:rPr>
          <w:rFonts w:ascii="Arial" w:eastAsia="Arial" w:hAnsi="Arial" w:cs="Arial"/>
          <w:color w:val="000000" w:themeColor="text1"/>
        </w:rPr>
        <w:t xml:space="preserve">discretion at any time to provide equal or better products. </w:t>
      </w:r>
    </w:p>
    <w:p w14:paraId="37832046" w14:textId="1AFACEE1" w:rsidR="4E161085" w:rsidRDefault="4E161085" w:rsidP="4E161085">
      <w:pPr>
        <w:rPr>
          <w:rFonts w:ascii="Arial" w:eastAsia="Arial" w:hAnsi="Arial" w:cs="Arial"/>
          <w:b/>
          <w:bCs/>
          <w:color w:val="000000" w:themeColor="text1"/>
        </w:rPr>
      </w:pPr>
      <w:r w:rsidRPr="4E161085">
        <w:rPr>
          <w:rFonts w:ascii="Arial" w:eastAsia="Arial" w:hAnsi="Arial" w:cs="Arial"/>
          <w:b/>
          <w:bCs/>
          <w:color w:val="000000" w:themeColor="text1"/>
        </w:rPr>
        <w:t xml:space="preserve">COOPERATIVE PURCHASING </w:t>
      </w:r>
    </w:p>
    <w:p w14:paraId="504D6ED6" w14:textId="452761DB"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The </w:t>
      </w:r>
      <w:r w:rsidR="00310204">
        <w:rPr>
          <w:rFonts w:ascii="Arial" w:eastAsia="Arial" w:hAnsi="Arial" w:cs="Arial"/>
          <w:color w:val="000000" w:themeColor="text1"/>
        </w:rPr>
        <w:t>dealer</w:t>
      </w:r>
      <w:r w:rsidR="00310204" w:rsidRPr="4E161085">
        <w:rPr>
          <w:rFonts w:ascii="Arial" w:eastAsia="Arial" w:hAnsi="Arial" w:cs="Arial"/>
          <w:color w:val="000000" w:themeColor="text1"/>
        </w:rPr>
        <w:t xml:space="preserve"> </w:t>
      </w:r>
      <w:r w:rsidRPr="4E161085">
        <w:rPr>
          <w:rFonts w:ascii="Arial" w:eastAsia="Arial" w:hAnsi="Arial" w:cs="Arial"/>
          <w:color w:val="000000" w:themeColor="text1"/>
        </w:rPr>
        <w:t xml:space="preserve">shall be pleased to allow other public agencies to use the purchase agreement resulting from this invitation to bid unless the bidder expressly notes on the proposal form that prices are not available for tag-on. The condition of such use by other agencies shall be that any such agency must make and pursue contact, purchase order/contract, and all contractual remedies with the successful bidder. Such tag-ons shall be done so that the purchaser has no responsibility for performance by either the </w:t>
      </w:r>
      <w:r w:rsidR="00310204">
        <w:rPr>
          <w:rFonts w:ascii="Arial" w:eastAsia="Arial" w:hAnsi="Arial" w:cs="Arial"/>
          <w:color w:val="000000" w:themeColor="text1"/>
        </w:rPr>
        <w:t xml:space="preserve">dealer </w:t>
      </w:r>
      <w:r w:rsidRPr="4E161085">
        <w:rPr>
          <w:rFonts w:ascii="Arial" w:eastAsia="Arial" w:hAnsi="Arial" w:cs="Arial"/>
          <w:color w:val="000000" w:themeColor="text1"/>
        </w:rPr>
        <w:t xml:space="preserve">or the agency using the contract. </w:t>
      </w:r>
    </w:p>
    <w:p w14:paraId="140AFEC6" w14:textId="62F0D0C9" w:rsidR="4E161085" w:rsidRDefault="4E161085" w:rsidP="4E161085">
      <w:pPr>
        <w:rPr>
          <w:rFonts w:ascii="Arial" w:eastAsia="Arial" w:hAnsi="Arial" w:cs="Arial"/>
          <w:b/>
          <w:bCs/>
          <w:color w:val="000000" w:themeColor="text1"/>
        </w:rPr>
      </w:pPr>
      <w:r w:rsidRPr="4E161085">
        <w:rPr>
          <w:rFonts w:ascii="Arial" w:eastAsia="Arial" w:hAnsi="Arial" w:cs="Arial"/>
          <w:b/>
          <w:bCs/>
          <w:color w:val="000000" w:themeColor="text1"/>
        </w:rPr>
        <w:t xml:space="preserve">FAIR, ETHICAL AND LEGAL COMPETITION </w:t>
      </w:r>
    </w:p>
    <w:p w14:paraId="351B0AD9" w14:textId="23753A38" w:rsidR="4E161085" w:rsidRDefault="00F91481" w:rsidP="4E161085">
      <w:pPr>
        <w:rPr>
          <w:rFonts w:ascii="Arial" w:eastAsia="Arial" w:hAnsi="Arial" w:cs="Arial"/>
          <w:color w:val="000000" w:themeColor="text1"/>
        </w:rPr>
      </w:pPr>
      <w:r w:rsidRPr="4E161085">
        <w:rPr>
          <w:rFonts w:ascii="Arial" w:eastAsia="Arial" w:hAnsi="Arial" w:cs="Arial"/>
          <w:color w:val="000000" w:themeColor="text1"/>
        </w:rPr>
        <w:t>To</w:t>
      </w:r>
      <w:r w:rsidR="4E161085" w:rsidRPr="4E161085">
        <w:rPr>
          <w:rFonts w:ascii="Arial" w:eastAsia="Arial" w:hAnsi="Arial" w:cs="Arial"/>
          <w:color w:val="000000" w:themeColor="text1"/>
        </w:rPr>
        <w:t xml:space="preserve"> ensure fair, ethical, and legal competition the apparatus </w:t>
      </w:r>
      <w:r w:rsidR="00310204">
        <w:rPr>
          <w:rFonts w:ascii="Arial" w:eastAsia="Arial" w:hAnsi="Arial" w:cs="Arial"/>
          <w:color w:val="000000" w:themeColor="text1"/>
        </w:rPr>
        <w:t>dealer</w:t>
      </w:r>
      <w:r w:rsidR="00310204" w:rsidRPr="4E161085">
        <w:rPr>
          <w:rFonts w:ascii="Arial" w:eastAsia="Arial" w:hAnsi="Arial" w:cs="Arial"/>
          <w:color w:val="000000" w:themeColor="text1"/>
        </w:rPr>
        <w:t xml:space="preserve"> </w:t>
      </w:r>
      <w:r w:rsidR="4E161085" w:rsidRPr="4E161085">
        <w:rPr>
          <w:rFonts w:ascii="Arial" w:eastAsia="Arial" w:hAnsi="Arial" w:cs="Arial"/>
          <w:color w:val="000000" w:themeColor="text1"/>
        </w:rPr>
        <w:t xml:space="preserve">shall have ever been fined or convicted of price fixing, bid rigging, or collusion in any domestic or international fire apparatus market. </w:t>
      </w:r>
    </w:p>
    <w:p w14:paraId="66048FEF" w14:textId="4B1F5EBB" w:rsidR="4E161085" w:rsidRDefault="4E161085" w:rsidP="4E161085">
      <w:pPr>
        <w:rPr>
          <w:rFonts w:ascii="Arial" w:eastAsia="Arial" w:hAnsi="Arial" w:cs="Arial"/>
          <w:color w:val="000000" w:themeColor="text1"/>
        </w:rPr>
      </w:pPr>
      <w:r w:rsidRPr="4E161085">
        <w:rPr>
          <w:rFonts w:ascii="Arial" w:eastAsia="Arial" w:hAnsi="Arial" w:cs="Arial"/>
          <w:b/>
          <w:bCs/>
          <w:color w:val="000000" w:themeColor="text1"/>
        </w:rPr>
        <w:t>PRODUCT QUALITY AND WORKMANSHIP</w:t>
      </w:r>
      <w:r w:rsidRPr="4E161085">
        <w:rPr>
          <w:rFonts w:ascii="Arial" w:eastAsia="Arial" w:hAnsi="Arial" w:cs="Arial"/>
          <w:color w:val="000000" w:themeColor="text1"/>
        </w:rPr>
        <w:t xml:space="preserve"> </w:t>
      </w:r>
    </w:p>
    <w:p w14:paraId="7BEFB01F" w14:textId="53161BBF" w:rsidR="4E161085" w:rsidRDefault="3D2BD59D" w:rsidP="3D2BD59D">
      <w:pPr>
        <w:rPr>
          <w:rFonts w:ascii="Arial" w:eastAsia="Arial" w:hAnsi="Arial" w:cs="Arial"/>
          <w:color w:val="000000" w:themeColor="text1"/>
        </w:rPr>
      </w:pPr>
      <w:r w:rsidRPr="3D2BD59D">
        <w:rPr>
          <w:rFonts w:ascii="Arial" w:eastAsia="Arial" w:hAnsi="Arial" w:cs="Arial"/>
          <w:color w:val="000000" w:themeColor="text1"/>
        </w:rPr>
        <w:t xml:space="preserve">The components provided, and workmanship performed shall be of the highest quality available for this application. Special consideration shall be given to the following areas: </w:t>
      </w:r>
    </w:p>
    <w:p w14:paraId="3C539A0A" w14:textId="11E893A9"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A). Accessibility to various components that require periodic maintenance or lubrication checks. </w:t>
      </w:r>
    </w:p>
    <w:p w14:paraId="23C82A4B" w14:textId="0E845948"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B). Ease of vehicle and pump operation. </w:t>
      </w:r>
    </w:p>
    <w:p w14:paraId="1A522B71" w14:textId="5AFCCF1B"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C). Features beneficial to the intended operation of the apparatus. </w:t>
      </w:r>
    </w:p>
    <w:p w14:paraId="1841476E" w14:textId="5D701CFF" w:rsidR="4E161085" w:rsidRPr="009672AF" w:rsidRDefault="00310204" w:rsidP="4E161085">
      <w:pPr>
        <w:rPr>
          <w:rFonts w:ascii="Arial" w:eastAsia="Arial" w:hAnsi="Arial" w:cs="Arial"/>
          <w:color w:val="000000" w:themeColor="text1"/>
        </w:rPr>
      </w:pPr>
      <w:r w:rsidRPr="009672AF">
        <w:rPr>
          <w:rFonts w:ascii="Arial" w:eastAsia="Arial" w:hAnsi="Arial" w:cs="Arial"/>
          <w:color w:val="000000" w:themeColor="text1"/>
        </w:rPr>
        <w:t xml:space="preserve">The </w:t>
      </w:r>
      <w:r w:rsidR="4E161085" w:rsidRPr="009672AF">
        <w:rPr>
          <w:rFonts w:ascii="Arial" w:eastAsia="Arial" w:hAnsi="Arial" w:cs="Arial"/>
          <w:color w:val="000000" w:themeColor="text1"/>
        </w:rPr>
        <w:t xml:space="preserve">complete apparatus shall be designed to carry the loads intended to meet the road and terrain conditions and speed requirements desired when specified by the purchaser. </w:t>
      </w:r>
      <w:r w:rsidRPr="009672AF">
        <w:rPr>
          <w:rFonts w:ascii="Arial" w:eastAsia="Arial" w:hAnsi="Arial" w:cs="Arial"/>
          <w:color w:val="000000" w:themeColor="text1"/>
        </w:rPr>
        <w:t>T</w:t>
      </w:r>
      <w:r w:rsidR="4E161085" w:rsidRPr="009672AF">
        <w:rPr>
          <w:rFonts w:ascii="Arial" w:eastAsia="Arial" w:hAnsi="Arial" w:cs="Arial"/>
          <w:color w:val="000000" w:themeColor="text1"/>
        </w:rPr>
        <w:t>he apparatus</w:t>
      </w:r>
      <w:r w:rsidRPr="009672AF">
        <w:rPr>
          <w:rFonts w:ascii="Arial" w:eastAsia="Arial" w:hAnsi="Arial" w:cs="Arial"/>
          <w:color w:val="000000" w:themeColor="text1"/>
        </w:rPr>
        <w:t xml:space="preserve"> shall be delivered</w:t>
      </w:r>
      <w:r w:rsidR="4E161085" w:rsidRPr="009672AF">
        <w:rPr>
          <w:rFonts w:ascii="Arial" w:eastAsia="Arial" w:hAnsi="Arial" w:cs="Arial"/>
          <w:color w:val="000000" w:themeColor="text1"/>
        </w:rPr>
        <w:t xml:space="preserve"> in a manner that will </w:t>
      </w:r>
      <w:r w:rsidRPr="009672AF">
        <w:rPr>
          <w:rFonts w:ascii="Arial" w:eastAsia="Arial" w:hAnsi="Arial" w:cs="Arial"/>
          <w:color w:val="000000" w:themeColor="text1"/>
        </w:rPr>
        <w:t>insure</w:t>
      </w:r>
      <w:r w:rsidR="4E161085" w:rsidRPr="009672AF">
        <w:rPr>
          <w:rFonts w:ascii="Arial" w:eastAsia="Arial" w:hAnsi="Arial" w:cs="Arial"/>
          <w:color w:val="000000" w:themeColor="text1"/>
        </w:rPr>
        <w:t xml:space="preserve"> any major component part for service and/or repair</w:t>
      </w:r>
      <w:r w:rsidRPr="009672AF">
        <w:rPr>
          <w:rFonts w:ascii="Arial" w:eastAsia="Arial" w:hAnsi="Arial" w:cs="Arial"/>
          <w:color w:val="000000" w:themeColor="text1"/>
        </w:rPr>
        <w:t xml:space="preserve"> are in full operational condition, or, replacement component parts comply with current operational standards for optimum performance at the time of delivery</w:t>
      </w:r>
      <w:r w:rsidR="4E161085" w:rsidRPr="009672AF">
        <w:rPr>
          <w:rFonts w:ascii="Arial" w:eastAsia="Arial" w:hAnsi="Arial" w:cs="Arial"/>
          <w:color w:val="000000" w:themeColor="text1"/>
        </w:rPr>
        <w:t xml:space="preserve">. </w:t>
      </w:r>
    </w:p>
    <w:p w14:paraId="575AE225" w14:textId="49359E85" w:rsidR="4E161085" w:rsidRDefault="4E161085" w:rsidP="4E161085">
      <w:pPr>
        <w:rPr>
          <w:rFonts w:ascii="Arial" w:eastAsia="Arial" w:hAnsi="Arial" w:cs="Arial"/>
          <w:color w:val="000000" w:themeColor="text1"/>
        </w:rPr>
      </w:pPr>
      <w:r w:rsidRPr="009672AF">
        <w:rPr>
          <w:rFonts w:ascii="Arial" w:eastAsia="Arial" w:hAnsi="Arial" w:cs="Arial"/>
          <w:b/>
          <w:bCs/>
          <w:color w:val="000000" w:themeColor="text1"/>
        </w:rPr>
        <w:t>INSURANCE REQUIREMENTS</w:t>
      </w:r>
      <w:r w:rsidRPr="4E161085">
        <w:rPr>
          <w:rFonts w:ascii="Arial" w:eastAsia="Arial" w:hAnsi="Arial" w:cs="Arial"/>
          <w:color w:val="000000" w:themeColor="text1"/>
        </w:rPr>
        <w:t xml:space="preserve"> </w:t>
      </w:r>
    </w:p>
    <w:p w14:paraId="09A780A9" w14:textId="20E89C2F" w:rsidR="4E161085" w:rsidRDefault="3D2BD59D" w:rsidP="3D2BD59D">
      <w:pPr>
        <w:rPr>
          <w:rFonts w:ascii="Arial" w:eastAsia="Arial" w:hAnsi="Arial" w:cs="Arial"/>
          <w:color w:val="000000" w:themeColor="text1"/>
        </w:rPr>
      </w:pPr>
      <w:r w:rsidRPr="3D2BD59D">
        <w:rPr>
          <w:rFonts w:ascii="Arial" w:eastAsia="Arial" w:hAnsi="Arial" w:cs="Arial"/>
          <w:color w:val="000000" w:themeColor="text1"/>
        </w:rPr>
        <w:t xml:space="preserve">Each bidder must submit with their bid proposal a Certificate of Insurance listing the proposed </w:t>
      </w:r>
      <w:r w:rsidR="00310204">
        <w:rPr>
          <w:rFonts w:ascii="Arial" w:eastAsia="Arial" w:hAnsi="Arial" w:cs="Arial"/>
          <w:color w:val="000000" w:themeColor="text1"/>
        </w:rPr>
        <w:t>dealer</w:t>
      </w:r>
      <w:r w:rsidR="00310204" w:rsidRPr="3D2BD59D">
        <w:rPr>
          <w:rFonts w:ascii="Arial" w:eastAsia="Arial" w:hAnsi="Arial" w:cs="Arial"/>
          <w:color w:val="000000" w:themeColor="text1"/>
        </w:rPr>
        <w:t xml:space="preserve">'s </w:t>
      </w:r>
      <w:r w:rsidRPr="3D2BD59D">
        <w:rPr>
          <w:rFonts w:ascii="Arial" w:eastAsia="Arial" w:hAnsi="Arial" w:cs="Arial"/>
          <w:color w:val="000000" w:themeColor="text1"/>
        </w:rPr>
        <w:t xml:space="preserve">product liability insurance coverage. Liability insurance shall be a minimum amount of </w:t>
      </w:r>
      <w:r w:rsidR="00310204">
        <w:rPr>
          <w:rFonts w:ascii="Arial" w:eastAsia="Arial" w:hAnsi="Arial" w:cs="Arial"/>
          <w:color w:val="000000" w:themeColor="text1"/>
        </w:rPr>
        <w:t>one</w:t>
      </w:r>
      <w:r w:rsidR="00310204" w:rsidRPr="3D2BD59D">
        <w:rPr>
          <w:rFonts w:ascii="Arial" w:eastAsia="Arial" w:hAnsi="Arial" w:cs="Arial"/>
          <w:color w:val="000000" w:themeColor="text1"/>
        </w:rPr>
        <w:t xml:space="preserve"> </w:t>
      </w:r>
      <w:r w:rsidRPr="3D2BD59D">
        <w:rPr>
          <w:rFonts w:ascii="Arial" w:eastAsia="Arial" w:hAnsi="Arial" w:cs="Arial"/>
          <w:color w:val="000000" w:themeColor="text1"/>
        </w:rPr>
        <w:t xml:space="preserve">(1) million dollars. Submitted certificate shall name the apparatus </w:t>
      </w:r>
      <w:r w:rsidR="00310204">
        <w:rPr>
          <w:rFonts w:ascii="Arial" w:eastAsia="Arial" w:hAnsi="Arial" w:cs="Arial"/>
          <w:color w:val="000000" w:themeColor="text1"/>
        </w:rPr>
        <w:t>dealer</w:t>
      </w:r>
      <w:r w:rsidRPr="3D2BD59D">
        <w:rPr>
          <w:rFonts w:ascii="Arial" w:eastAsia="Arial" w:hAnsi="Arial" w:cs="Arial"/>
          <w:color w:val="000000" w:themeColor="text1"/>
        </w:rPr>
        <w:t xml:space="preserve">, insurance company, policy number, and effective dates of the insurance policy. Bids submitted without the required certificate will be considered non-responsive and automatically rejected. No exceptions are allowed </w:t>
      </w:r>
      <w:r w:rsidR="004702EA">
        <w:rPr>
          <w:rFonts w:ascii="Arial" w:eastAsia="Arial" w:hAnsi="Arial" w:cs="Arial"/>
          <w:color w:val="000000" w:themeColor="text1"/>
        </w:rPr>
        <w:t>for</w:t>
      </w:r>
      <w:r w:rsidRPr="3D2BD59D">
        <w:rPr>
          <w:rFonts w:ascii="Arial" w:eastAsia="Arial" w:hAnsi="Arial" w:cs="Arial"/>
          <w:color w:val="000000" w:themeColor="text1"/>
        </w:rPr>
        <w:t xml:space="preserve"> the minimum insurance coverage requirement. </w:t>
      </w:r>
    </w:p>
    <w:p w14:paraId="4D3ABEC7" w14:textId="11DF8785" w:rsidR="4E161085" w:rsidRDefault="3D2BD59D" w:rsidP="4E161085">
      <w:pPr>
        <w:rPr>
          <w:rFonts w:ascii="Arial" w:eastAsia="Arial" w:hAnsi="Arial" w:cs="Arial"/>
          <w:color w:val="000000" w:themeColor="text1"/>
        </w:rPr>
      </w:pPr>
      <w:r w:rsidRPr="3D2BD59D">
        <w:rPr>
          <w:rFonts w:ascii="Arial" w:eastAsia="Arial" w:hAnsi="Arial" w:cs="Arial"/>
          <w:color w:val="000000" w:themeColor="text1"/>
        </w:rPr>
        <w:t xml:space="preserve">The </w:t>
      </w:r>
      <w:r w:rsidR="00310204">
        <w:rPr>
          <w:rFonts w:ascii="Arial" w:eastAsia="Arial" w:hAnsi="Arial" w:cs="Arial"/>
          <w:color w:val="000000" w:themeColor="text1"/>
        </w:rPr>
        <w:t>dealer</w:t>
      </w:r>
      <w:r w:rsidR="00310204" w:rsidRPr="3D2BD59D">
        <w:rPr>
          <w:rFonts w:ascii="Arial" w:eastAsia="Arial" w:hAnsi="Arial" w:cs="Arial"/>
          <w:color w:val="000000" w:themeColor="text1"/>
        </w:rPr>
        <w:t xml:space="preserve"> </w:t>
      </w:r>
      <w:r w:rsidRPr="3D2BD59D">
        <w:rPr>
          <w:rFonts w:ascii="Arial" w:eastAsia="Arial" w:hAnsi="Arial" w:cs="Arial"/>
          <w:color w:val="000000" w:themeColor="text1"/>
        </w:rPr>
        <w:t xml:space="preserve">shall maintain full insurance coverage on the purchaser's cab and chassis from time of first possession by the </w:t>
      </w:r>
      <w:r w:rsidR="00310204">
        <w:rPr>
          <w:rFonts w:ascii="Arial" w:eastAsia="Arial" w:hAnsi="Arial" w:cs="Arial"/>
          <w:color w:val="000000" w:themeColor="text1"/>
        </w:rPr>
        <w:t xml:space="preserve">dealer </w:t>
      </w:r>
      <w:r w:rsidRPr="3D2BD59D">
        <w:rPr>
          <w:rFonts w:ascii="Arial" w:eastAsia="Arial" w:hAnsi="Arial" w:cs="Arial"/>
          <w:color w:val="000000" w:themeColor="text1"/>
        </w:rPr>
        <w:t xml:space="preserve">until the apparatus is delivered and accepted by the purchaser (No Exceptions). Purchaser reserves the right to require proof of insurance from the </w:t>
      </w:r>
      <w:r w:rsidR="00310204">
        <w:rPr>
          <w:rFonts w:ascii="Arial" w:eastAsia="Arial" w:hAnsi="Arial" w:cs="Arial"/>
          <w:color w:val="000000" w:themeColor="text1"/>
        </w:rPr>
        <w:t>dealer</w:t>
      </w:r>
      <w:r w:rsidR="00310204" w:rsidRPr="3D2BD59D">
        <w:rPr>
          <w:rFonts w:ascii="Arial" w:eastAsia="Arial" w:hAnsi="Arial" w:cs="Arial"/>
          <w:color w:val="000000" w:themeColor="text1"/>
        </w:rPr>
        <w:t xml:space="preserve">'s </w:t>
      </w:r>
      <w:r w:rsidRPr="3D2BD59D">
        <w:rPr>
          <w:rFonts w:ascii="Arial" w:eastAsia="Arial" w:hAnsi="Arial" w:cs="Arial"/>
          <w:color w:val="000000" w:themeColor="text1"/>
        </w:rPr>
        <w:t xml:space="preserve">insurance carrier prior to </w:t>
      </w:r>
      <w:r w:rsidR="004702EA" w:rsidRPr="3D2BD59D">
        <w:rPr>
          <w:rFonts w:ascii="Arial" w:eastAsia="Arial" w:hAnsi="Arial" w:cs="Arial"/>
          <w:color w:val="000000" w:themeColor="text1"/>
        </w:rPr>
        <w:t>entering</w:t>
      </w:r>
      <w:r w:rsidRPr="3D2BD59D">
        <w:rPr>
          <w:rFonts w:ascii="Arial" w:eastAsia="Arial" w:hAnsi="Arial" w:cs="Arial"/>
          <w:color w:val="000000" w:themeColor="text1"/>
        </w:rPr>
        <w:t xml:space="preserve"> a contract for the apparatus. </w:t>
      </w:r>
    </w:p>
    <w:p w14:paraId="3D7CE5EA" w14:textId="0D30DA6B" w:rsidR="3D2BD59D" w:rsidRDefault="3D2BD59D" w:rsidP="3D2BD59D">
      <w:pPr>
        <w:rPr>
          <w:rFonts w:ascii="Arial" w:eastAsia="Arial" w:hAnsi="Arial" w:cs="Arial"/>
          <w:b/>
          <w:bCs/>
          <w:color w:val="000000" w:themeColor="text1"/>
        </w:rPr>
      </w:pPr>
    </w:p>
    <w:p w14:paraId="2637EC40" w14:textId="77777777" w:rsidR="001E7840" w:rsidRDefault="001E7840" w:rsidP="3D2BD59D">
      <w:pPr>
        <w:rPr>
          <w:rFonts w:ascii="Arial" w:eastAsia="Arial" w:hAnsi="Arial" w:cs="Arial"/>
          <w:b/>
          <w:bCs/>
          <w:color w:val="000000" w:themeColor="text1"/>
        </w:rPr>
      </w:pPr>
    </w:p>
    <w:p w14:paraId="044CF84A" w14:textId="55202276" w:rsidR="4E161085" w:rsidRDefault="4E161085" w:rsidP="4E161085">
      <w:pPr>
        <w:rPr>
          <w:rFonts w:ascii="Arial" w:eastAsia="Arial" w:hAnsi="Arial" w:cs="Arial"/>
          <w:color w:val="000000" w:themeColor="text1"/>
        </w:rPr>
      </w:pPr>
      <w:r w:rsidRPr="009672AF">
        <w:rPr>
          <w:rFonts w:ascii="Arial" w:eastAsia="Arial" w:hAnsi="Arial" w:cs="Arial"/>
          <w:b/>
          <w:bCs/>
          <w:color w:val="000000" w:themeColor="text1"/>
        </w:rPr>
        <w:lastRenderedPageBreak/>
        <w:t>PAYMENT TERMS</w:t>
      </w:r>
      <w:r w:rsidRPr="4E161085">
        <w:rPr>
          <w:rFonts w:ascii="Arial" w:eastAsia="Arial" w:hAnsi="Arial" w:cs="Arial"/>
          <w:color w:val="000000" w:themeColor="text1"/>
        </w:rPr>
        <w:t xml:space="preserve"> </w:t>
      </w:r>
    </w:p>
    <w:p w14:paraId="4CAC8ADC" w14:textId="1F5A4BAA"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Full payment for </w:t>
      </w:r>
      <w:r w:rsidRPr="009672AF">
        <w:rPr>
          <w:rFonts w:ascii="Arial" w:eastAsia="Arial" w:hAnsi="Arial" w:cs="Arial"/>
          <w:color w:val="000000" w:themeColor="text1"/>
        </w:rPr>
        <w:t xml:space="preserve">the </w:t>
      </w:r>
      <w:r w:rsidR="003F28A4" w:rsidRPr="009672AF">
        <w:rPr>
          <w:rFonts w:ascii="Arial" w:eastAsia="Arial" w:hAnsi="Arial" w:cs="Arial"/>
          <w:color w:val="000000" w:themeColor="text1"/>
        </w:rPr>
        <w:t>pumper truck</w:t>
      </w:r>
      <w:r w:rsidR="00844127" w:rsidRPr="009672AF">
        <w:rPr>
          <w:rFonts w:ascii="Arial" w:eastAsia="Arial" w:hAnsi="Arial" w:cs="Arial"/>
          <w:color w:val="000000" w:themeColor="text1"/>
        </w:rPr>
        <w:t>s</w:t>
      </w:r>
      <w:r w:rsidRPr="4E161085">
        <w:rPr>
          <w:rFonts w:ascii="Arial" w:eastAsia="Arial" w:hAnsi="Arial" w:cs="Arial"/>
          <w:color w:val="000000" w:themeColor="text1"/>
        </w:rPr>
        <w:t xml:space="preserve"> shall be made at time of delivery of the completed vehicle</w:t>
      </w:r>
      <w:r w:rsidR="00844127">
        <w:rPr>
          <w:rFonts w:ascii="Arial" w:eastAsia="Arial" w:hAnsi="Arial" w:cs="Arial"/>
          <w:color w:val="000000" w:themeColor="text1"/>
        </w:rPr>
        <w:t>s</w:t>
      </w:r>
      <w:r w:rsidRPr="4E161085">
        <w:rPr>
          <w:rFonts w:ascii="Arial" w:eastAsia="Arial" w:hAnsi="Arial" w:cs="Arial"/>
          <w:color w:val="000000" w:themeColor="text1"/>
        </w:rPr>
        <w:t xml:space="preserve">. Due to insurance liability, the apparatus will not be left at the purchaser's location without full acceptance and payment or prior agreement between the Purchaser and Bidder. </w:t>
      </w:r>
    </w:p>
    <w:p w14:paraId="5CAF7B78" w14:textId="0640D8B1" w:rsidR="4E161085" w:rsidRDefault="4E161085" w:rsidP="4E161085">
      <w:pPr>
        <w:rPr>
          <w:rFonts w:ascii="Arial" w:eastAsia="Arial" w:hAnsi="Arial" w:cs="Arial"/>
          <w:color w:val="000000" w:themeColor="text1"/>
        </w:rPr>
      </w:pPr>
      <w:r w:rsidRPr="4E161085">
        <w:rPr>
          <w:rFonts w:ascii="Arial" w:eastAsia="Arial" w:hAnsi="Arial" w:cs="Arial"/>
          <w:color w:val="000000" w:themeColor="text1"/>
        </w:rPr>
        <w:t xml:space="preserve">Final delivery price shall not include any Local, State or Federal taxes. The </w:t>
      </w:r>
      <w:r w:rsidR="00310204">
        <w:rPr>
          <w:rFonts w:ascii="Arial" w:eastAsia="Arial" w:hAnsi="Arial" w:cs="Arial"/>
          <w:color w:val="000000" w:themeColor="text1"/>
        </w:rPr>
        <w:t>dealer</w:t>
      </w:r>
      <w:r w:rsidR="00310204" w:rsidRPr="4E161085">
        <w:rPr>
          <w:rFonts w:ascii="Arial" w:eastAsia="Arial" w:hAnsi="Arial" w:cs="Arial"/>
          <w:color w:val="000000" w:themeColor="text1"/>
        </w:rPr>
        <w:t xml:space="preserve"> </w:t>
      </w:r>
      <w:r w:rsidRPr="4E161085">
        <w:rPr>
          <w:rFonts w:ascii="Arial" w:eastAsia="Arial" w:hAnsi="Arial" w:cs="Arial"/>
          <w:color w:val="000000" w:themeColor="text1"/>
        </w:rPr>
        <w:t xml:space="preserve">shall not be liable for any State or Federal mandated tax or program after sale or delivery of the apparatus. </w:t>
      </w:r>
    </w:p>
    <w:p w14:paraId="4F4553E5" w14:textId="5688363F" w:rsidR="4E161085" w:rsidRPr="009672AF" w:rsidRDefault="4E161085" w:rsidP="4E161085">
      <w:pPr>
        <w:rPr>
          <w:rFonts w:ascii="Arial" w:eastAsia="Arial" w:hAnsi="Arial" w:cs="Arial"/>
          <w:b/>
          <w:bCs/>
          <w:color w:val="000000" w:themeColor="text1"/>
        </w:rPr>
      </w:pPr>
      <w:r w:rsidRPr="009672AF">
        <w:rPr>
          <w:rFonts w:ascii="Arial" w:eastAsia="Arial" w:hAnsi="Arial" w:cs="Arial"/>
          <w:b/>
          <w:bCs/>
          <w:color w:val="000000" w:themeColor="text1"/>
        </w:rPr>
        <w:t xml:space="preserve">VEHICLE ACCEPTANCE AND DELIVERY </w:t>
      </w:r>
    </w:p>
    <w:p w14:paraId="448F9475" w14:textId="5EEBCB35" w:rsidR="4E161085" w:rsidRPr="009672AF" w:rsidRDefault="3D2BD59D" w:rsidP="3D2BD59D">
      <w:pPr>
        <w:rPr>
          <w:rFonts w:ascii="Arial" w:eastAsia="Arial" w:hAnsi="Arial" w:cs="Arial"/>
          <w:color w:val="000000" w:themeColor="text1"/>
        </w:rPr>
      </w:pPr>
      <w:r w:rsidRPr="009672AF">
        <w:rPr>
          <w:rFonts w:ascii="Arial" w:eastAsia="Arial" w:hAnsi="Arial" w:cs="Arial"/>
          <w:color w:val="000000" w:themeColor="text1"/>
        </w:rPr>
        <w:t>The customer shall pick up the vehicle</w:t>
      </w:r>
      <w:r w:rsidR="00844127" w:rsidRPr="009672AF">
        <w:rPr>
          <w:rFonts w:ascii="Arial" w:eastAsia="Arial" w:hAnsi="Arial" w:cs="Arial"/>
          <w:color w:val="000000" w:themeColor="text1"/>
        </w:rPr>
        <w:t>s</w:t>
      </w:r>
      <w:r w:rsidRPr="009672AF">
        <w:rPr>
          <w:rFonts w:ascii="Arial" w:eastAsia="Arial" w:hAnsi="Arial" w:cs="Arial"/>
          <w:color w:val="000000" w:themeColor="text1"/>
        </w:rPr>
        <w:t xml:space="preserve"> at the </w:t>
      </w:r>
      <w:r w:rsidR="00310204" w:rsidRPr="009672AF">
        <w:rPr>
          <w:rFonts w:ascii="Arial" w:eastAsia="Arial" w:hAnsi="Arial" w:cs="Arial"/>
          <w:color w:val="000000" w:themeColor="text1"/>
        </w:rPr>
        <w:t xml:space="preserve">dealer’s </w:t>
      </w:r>
      <w:r w:rsidRPr="009672AF">
        <w:rPr>
          <w:rFonts w:ascii="Arial" w:eastAsia="Arial" w:hAnsi="Arial" w:cs="Arial"/>
          <w:color w:val="000000" w:themeColor="text1"/>
        </w:rPr>
        <w:t>facility and shall supply evidence of sufficient insurance coverage to transport the vehicle</w:t>
      </w:r>
      <w:r w:rsidR="00844127" w:rsidRPr="009672AF">
        <w:rPr>
          <w:rFonts w:ascii="Arial" w:eastAsia="Arial" w:hAnsi="Arial" w:cs="Arial"/>
          <w:color w:val="000000" w:themeColor="text1"/>
        </w:rPr>
        <w:t>s</w:t>
      </w:r>
      <w:r w:rsidRPr="009672AF">
        <w:rPr>
          <w:rFonts w:ascii="Arial" w:eastAsia="Arial" w:hAnsi="Arial" w:cs="Arial"/>
          <w:color w:val="000000" w:themeColor="text1"/>
        </w:rPr>
        <w:t xml:space="preserve">. </w:t>
      </w:r>
    </w:p>
    <w:p w14:paraId="698B8799" w14:textId="1DB4C31E" w:rsidR="4E161085" w:rsidRPr="009672AF" w:rsidRDefault="4E161085" w:rsidP="4E161085">
      <w:pPr>
        <w:rPr>
          <w:rFonts w:ascii="Arial" w:eastAsia="Arial" w:hAnsi="Arial" w:cs="Arial"/>
          <w:b/>
          <w:bCs/>
          <w:color w:val="000000" w:themeColor="text1"/>
        </w:rPr>
      </w:pPr>
      <w:r w:rsidRPr="009672AF">
        <w:rPr>
          <w:rFonts w:ascii="Arial" w:eastAsia="Arial" w:hAnsi="Arial" w:cs="Arial"/>
          <w:b/>
          <w:bCs/>
          <w:color w:val="000000" w:themeColor="text1"/>
        </w:rPr>
        <w:t xml:space="preserve">FUEL TANK FILLED AT DELIVERY </w:t>
      </w:r>
    </w:p>
    <w:p w14:paraId="6128EB3A" w14:textId="3B674F49" w:rsidR="4E161085" w:rsidRPr="009672AF" w:rsidRDefault="3D2BD59D" w:rsidP="3D2BD59D">
      <w:pPr>
        <w:rPr>
          <w:rFonts w:ascii="Arial" w:eastAsia="Arial" w:hAnsi="Arial" w:cs="Arial"/>
          <w:color w:val="000000" w:themeColor="text1"/>
        </w:rPr>
      </w:pPr>
      <w:r w:rsidRPr="009672AF">
        <w:rPr>
          <w:rFonts w:ascii="Arial" w:eastAsia="Arial" w:hAnsi="Arial" w:cs="Arial"/>
          <w:color w:val="000000" w:themeColor="text1"/>
        </w:rPr>
        <w:t xml:space="preserve">The fuel tank and DEF tank (if applicable) shall be filled upon final delivery at the </w:t>
      </w:r>
      <w:r w:rsidR="00310204" w:rsidRPr="009672AF">
        <w:rPr>
          <w:rFonts w:ascii="Arial" w:eastAsia="Arial" w:hAnsi="Arial" w:cs="Arial"/>
          <w:color w:val="000000" w:themeColor="text1"/>
        </w:rPr>
        <w:t>dealership</w:t>
      </w:r>
      <w:r w:rsidRPr="009672AF">
        <w:rPr>
          <w:rFonts w:ascii="Arial" w:eastAsia="Arial" w:hAnsi="Arial" w:cs="Arial"/>
          <w:color w:val="000000" w:themeColor="text1"/>
        </w:rPr>
        <w:t xml:space="preserve">. </w:t>
      </w:r>
    </w:p>
    <w:p w14:paraId="57925337" w14:textId="52D24A96" w:rsidR="4E161085" w:rsidRPr="009672AF" w:rsidRDefault="3D2BD59D" w:rsidP="3D2BD59D">
      <w:pPr>
        <w:spacing w:after="0" w:line="240" w:lineRule="auto"/>
        <w:jc w:val="both"/>
        <w:rPr>
          <w:rFonts w:ascii="Arial" w:eastAsia="Arial" w:hAnsi="Arial" w:cs="Arial"/>
          <w:color w:val="000000" w:themeColor="text1"/>
        </w:rPr>
      </w:pPr>
      <w:r w:rsidRPr="009672AF">
        <w:rPr>
          <w:rFonts w:ascii="Arial" w:eastAsia="Arial" w:hAnsi="Arial" w:cs="Arial"/>
          <w:b/>
          <w:bCs/>
          <w:color w:val="000000" w:themeColor="text1"/>
        </w:rPr>
        <w:t xml:space="preserve">PAINT WARRANTY, </w:t>
      </w:r>
      <w:r w:rsidR="00310204" w:rsidRPr="009672AF">
        <w:rPr>
          <w:rFonts w:ascii="Arial" w:eastAsia="Arial" w:hAnsi="Arial" w:cs="Arial"/>
          <w:b/>
          <w:bCs/>
          <w:color w:val="000000" w:themeColor="text1"/>
        </w:rPr>
        <w:t xml:space="preserve">ONE </w:t>
      </w:r>
      <w:r w:rsidRPr="009672AF">
        <w:rPr>
          <w:rFonts w:ascii="Arial" w:eastAsia="Arial" w:hAnsi="Arial" w:cs="Arial"/>
          <w:b/>
          <w:bCs/>
          <w:color w:val="000000" w:themeColor="text1"/>
        </w:rPr>
        <w:t xml:space="preserve">YEAR </w:t>
      </w:r>
    </w:p>
    <w:p w14:paraId="71C2FE05" w14:textId="2E1D7770" w:rsidR="4E161085" w:rsidRPr="009672AF" w:rsidRDefault="4E161085" w:rsidP="4E161085">
      <w:pPr>
        <w:spacing w:after="0" w:line="240" w:lineRule="auto"/>
        <w:jc w:val="both"/>
        <w:rPr>
          <w:rFonts w:ascii="Arial" w:eastAsia="Arial" w:hAnsi="Arial" w:cs="Arial"/>
          <w:color w:val="000000" w:themeColor="text1"/>
        </w:rPr>
      </w:pPr>
    </w:p>
    <w:p w14:paraId="60A00913" w14:textId="089FC5B7" w:rsidR="4E161085" w:rsidRPr="009672AF" w:rsidRDefault="4E161085" w:rsidP="4E161085">
      <w:pPr>
        <w:spacing w:after="0" w:line="240" w:lineRule="auto"/>
        <w:jc w:val="both"/>
        <w:rPr>
          <w:rFonts w:ascii="Arial" w:eastAsia="Arial" w:hAnsi="Arial" w:cs="Arial"/>
          <w:color w:val="000000" w:themeColor="text1"/>
        </w:rPr>
      </w:pPr>
      <w:r w:rsidRPr="009672AF">
        <w:rPr>
          <w:rFonts w:ascii="Arial" w:eastAsia="Arial" w:hAnsi="Arial" w:cs="Arial"/>
          <w:color w:val="000000" w:themeColor="text1"/>
        </w:rPr>
        <w:t xml:space="preserve">The finish paint as used on the proposed apparatus shall be warranted against defects in materials and workmanship for a prorated period of </w:t>
      </w:r>
      <w:r w:rsidR="00310204" w:rsidRPr="009672AF">
        <w:rPr>
          <w:rFonts w:ascii="Arial" w:eastAsia="Arial" w:hAnsi="Arial" w:cs="Arial"/>
          <w:color w:val="000000" w:themeColor="text1"/>
        </w:rPr>
        <w:t xml:space="preserve">one </w:t>
      </w:r>
      <w:r w:rsidRPr="009672AF">
        <w:rPr>
          <w:rFonts w:ascii="Arial" w:eastAsia="Arial" w:hAnsi="Arial" w:cs="Arial"/>
          <w:color w:val="000000" w:themeColor="text1"/>
        </w:rPr>
        <w:t>(</w:t>
      </w:r>
      <w:r w:rsidR="00310204" w:rsidRPr="009672AF">
        <w:rPr>
          <w:rFonts w:ascii="Arial" w:eastAsia="Arial" w:hAnsi="Arial" w:cs="Arial"/>
          <w:color w:val="000000" w:themeColor="text1"/>
        </w:rPr>
        <w:t>1</w:t>
      </w:r>
      <w:r w:rsidRPr="009672AF">
        <w:rPr>
          <w:rFonts w:ascii="Arial" w:eastAsia="Arial" w:hAnsi="Arial" w:cs="Arial"/>
          <w:color w:val="000000" w:themeColor="text1"/>
        </w:rPr>
        <w:t>) year, effective upon final payment in full by the Purchaser, and pick up or delivery of the completed apparatus to the Purchaser.  Any unauthorized alterations or modifications to the apparatus shall void this warranty.</w:t>
      </w:r>
    </w:p>
    <w:p w14:paraId="207D3DCB" w14:textId="05BD13F7" w:rsidR="009419AE" w:rsidRPr="009672AF" w:rsidRDefault="009419AE" w:rsidP="4E161085">
      <w:pPr>
        <w:spacing w:after="0" w:line="240" w:lineRule="auto"/>
        <w:jc w:val="both"/>
        <w:rPr>
          <w:rFonts w:ascii="Arial" w:eastAsia="Arial" w:hAnsi="Arial" w:cs="Arial"/>
          <w:color w:val="000000" w:themeColor="text1"/>
        </w:rPr>
      </w:pPr>
    </w:p>
    <w:p w14:paraId="41B3A939" w14:textId="785A9050" w:rsidR="003F28A4" w:rsidRPr="009672AF" w:rsidRDefault="003F28A4" w:rsidP="4E161085">
      <w:pPr>
        <w:spacing w:after="0" w:line="240" w:lineRule="auto"/>
        <w:jc w:val="both"/>
        <w:rPr>
          <w:rFonts w:ascii="Arial" w:eastAsia="Arial" w:hAnsi="Arial" w:cs="Arial"/>
          <w:b/>
          <w:bCs/>
          <w:color w:val="000000" w:themeColor="text1"/>
        </w:rPr>
      </w:pPr>
      <w:r w:rsidRPr="009672AF">
        <w:rPr>
          <w:rFonts w:ascii="Arial" w:eastAsia="Arial" w:hAnsi="Arial" w:cs="Arial"/>
          <w:b/>
          <w:bCs/>
          <w:color w:val="000000" w:themeColor="text1"/>
        </w:rPr>
        <w:t xml:space="preserve">PERFORMANCE </w:t>
      </w:r>
      <w:r w:rsidR="009D4E54" w:rsidRPr="009672AF">
        <w:rPr>
          <w:rFonts w:ascii="Arial" w:eastAsia="Arial" w:hAnsi="Arial" w:cs="Arial"/>
          <w:b/>
          <w:bCs/>
          <w:color w:val="000000" w:themeColor="text1"/>
        </w:rPr>
        <w:t>TESTS AND REQUIREMENTS</w:t>
      </w:r>
    </w:p>
    <w:p w14:paraId="455F568E" w14:textId="75886B69" w:rsidR="009D4E54" w:rsidRPr="009672AF" w:rsidRDefault="009D4E54" w:rsidP="4E161085">
      <w:pPr>
        <w:spacing w:after="0" w:line="240" w:lineRule="auto"/>
        <w:jc w:val="both"/>
        <w:rPr>
          <w:rFonts w:ascii="Arial" w:eastAsia="Arial" w:hAnsi="Arial" w:cs="Arial"/>
          <w:color w:val="000000" w:themeColor="text1"/>
        </w:rPr>
      </w:pPr>
    </w:p>
    <w:p w14:paraId="0D8D9595" w14:textId="5420792C" w:rsidR="009D4E54" w:rsidRPr="009672AF" w:rsidRDefault="009D4E54" w:rsidP="4E161085">
      <w:pPr>
        <w:spacing w:after="0" w:line="240" w:lineRule="auto"/>
        <w:jc w:val="both"/>
        <w:rPr>
          <w:rFonts w:ascii="Arial" w:eastAsia="Arial" w:hAnsi="Arial" w:cs="Arial"/>
          <w:color w:val="000000" w:themeColor="text1"/>
        </w:rPr>
      </w:pPr>
      <w:r w:rsidRPr="009672AF">
        <w:rPr>
          <w:rFonts w:ascii="Arial" w:eastAsia="Arial" w:hAnsi="Arial" w:cs="Arial"/>
          <w:color w:val="000000" w:themeColor="text1"/>
        </w:rPr>
        <w:t xml:space="preserve">All performance and road tests shall conform to the current edition of NFPA 1901 by a qualified testing agency in accordance with their standard practices for pumping engines. The contractor shall furnish copies of the Pump Manufacturer’s Certification of </w:t>
      </w:r>
      <w:r w:rsidR="00AD32E7" w:rsidRPr="009672AF">
        <w:rPr>
          <w:rFonts w:ascii="Arial" w:eastAsia="Arial" w:hAnsi="Arial" w:cs="Arial"/>
          <w:color w:val="000000" w:themeColor="text1"/>
        </w:rPr>
        <w:t>Pump Test</w:t>
      </w:r>
      <w:r w:rsidRPr="009672AF">
        <w:rPr>
          <w:rFonts w:ascii="Arial" w:eastAsia="Arial" w:hAnsi="Arial" w:cs="Arial"/>
          <w:color w:val="000000" w:themeColor="text1"/>
        </w:rPr>
        <w:t xml:space="preserve"> (if applicable), the Engine Manufacturer’s current Certified Brake Horsepower Curve and the Manufacturer’s Record of Construction Detail.</w:t>
      </w:r>
    </w:p>
    <w:p w14:paraId="5CD137B4" w14:textId="6152DFE9" w:rsidR="009419AE" w:rsidRPr="009672AF" w:rsidRDefault="009419AE" w:rsidP="4E161085">
      <w:pPr>
        <w:spacing w:after="0" w:line="240" w:lineRule="auto"/>
        <w:jc w:val="both"/>
        <w:rPr>
          <w:rFonts w:ascii="Arial" w:eastAsia="Arial" w:hAnsi="Arial" w:cs="Arial"/>
          <w:color w:val="000000" w:themeColor="text1"/>
        </w:rPr>
      </w:pPr>
    </w:p>
    <w:p w14:paraId="4364E096" w14:textId="140F9AE7" w:rsidR="009419AE" w:rsidRPr="007174F9" w:rsidRDefault="009D4E54" w:rsidP="4E161085">
      <w:pPr>
        <w:spacing w:after="0" w:line="240" w:lineRule="auto"/>
        <w:jc w:val="both"/>
        <w:rPr>
          <w:rFonts w:ascii="Arial" w:eastAsia="Arial" w:hAnsi="Arial" w:cs="Arial"/>
          <w:b/>
          <w:bCs/>
          <w:color w:val="000000" w:themeColor="text1"/>
        </w:rPr>
      </w:pPr>
      <w:r w:rsidRPr="009672AF">
        <w:rPr>
          <w:rFonts w:ascii="Arial" w:eastAsia="Arial" w:hAnsi="Arial" w:cs="Arial"/>
          <w:b/>
          <w:bCs/>
          <w:color w:val="000000" w:themeColor="text1"/>
        </w:rPr>
        <w:t>FAMA COMPLIANCE</w:t>
      </w:r>
    </w:p>
    <w:p w14:paraId="35B639E1" w14:textId="2AD73BCA" w:rsidR="009D4E54" w:rsidRDefault="009D4E54" w:rsidP="4E161085">
      <w:pPr>
        <w:spacing w:after="0" w:line="240" w:lineRule="auto"/>
        <w:jc w:val="both"/>
        <w:rPr>
          <w:rFonts w:ascii="Arial" w:eastAsia="Arial" w:hAnsi="Arial" w:cs="Arial"/>
          <w:color w:val="000000" w:themeColor="text1"/>
        </w:rPr>
      </w:pPr>
    </w:p>
    <w:p w14:paraId="1E1D8010" w14:textId="126E56DC" w:rsidR="009D4E54" w:rsidRDefault="009D4E54" w:rsidP="4E161085">
      <w:pPr>
        <w:spacing w:after="0" w:line="240" w:lineRule="auto"/>
        <w:jc w:val="both"/>
        <w:rPr>
          <w:rFonts w:ascii="Arial" w:eastAsia="Arial" w:hAnsi="Arial" w:cs="Arial"/>
          <w:color w:val="000000" w:themeColor="text1"/>
        </w:rPr>
      </w:pPr>
      <w:r>
        <w:rPr>
          <w:rFonts w:ascii="Arial" w:eastAsia="Arial" w:hAnsi="Arial" w:cs="Arial"/>
          <w:color w:val="000000" w:themeColor="text1"/>
        </w:rPr>
        <w:t xml:space="preserve">Manufacturer must be a current member </w:t>
      </w:r>
      <w:r w:rsidR="007174F9">
        <w:rPr>
          <w:rFonts w:ascii="Arial" w:eastAsia="Arial" w:hAnsi="Arial" w:cs="Arial"/>
          <w:color w:val="000000" w:themeColor="text1"/>
        </w:rPr>
        <w:t>of the Fire Apparatus Manufacturer’s Association.</w:t>
      </w:r>
    </w:p>
    <w:p w14:paraId="36E44A9B" w14:textId="6F0EF4F2" w:rsidR="009419AE" w:rsidRDefault="009419AE" w:rsidP="4E161085">
      <w:pPr>
        <w:spacing w:after="0" w:line="240" w:lineRule="auto"/>
        <w:jc w:val="both"/>
        <w:rPr>
          <w:rFonts w:ascii="Arial" w:eastAsia="Arial" w:hAnsi="Arial" w:cs="Arial"/>
          <w:color w:val="000000" w:themeColor="text1"/>
        </w:rPr>
      </w:pPr>
    </w:p>
    <w:p w14:paraId="2BD7E38C" w14:textId="3A97983A" w:rsidR="009419AE" w:rsidRPr="009672AF" w:rsidRDefault="007174F9" w:rsidP="4E161085">
      <w:pPr>
        <w:spacing w:after="0" w:line="240" w:lineRule="auto"/>
        <w:jc w:val="both"/>
        <w:rPr>
          <w:rFonts w:ascii="Arial" w:eastAsia="Arial" w:hAnsi="Arial" w:cs="Arial"/>
          <w:b/>
          <w:bCs/>
          <w:color w:val="000000" w:themeColor="text1"/>
        </w:rPr>
      </w:pPr>
      <w:r w:rsidRPr="009672AF">
        <w:rPr>
          <w:rFonts w:ascii="Arial" w:eastAsia="Arial" w:hAnsi="Arial" w:cs="Arial"/>
          <w:b/>
          <w:bCs/>
          <w:color w:val="000000" w:themeColor="text1"/>
        </w:rPr>
        <w:t>PUMP CERTIFICATION</w:t>
      </w:r>
    </w:p>
    <w:p w14:paraId="766B5883" w14:textId="01548166" w:rsidR="007174F9" w:rsidRPr="009672AF" w:rsidRDefault="007174F9" w:rsidP="4E161085">
      <w:pPr>
        <w:spacing w:after="0" w:line="240" w:lineRule="auto"/>
        <w:jc w:val="both"/>
        <w:rPr>
          <w:rFonts w:ascii="Arial" w:eastAsia="Arial" w:hAnsi="Arial" w:cs="Arial"/>
          <w:color w:val="000000" w:themeColor="text1"/>
        </w:rPr>
      </w:pPr>
    </w:p>
    <w:p w14:paraId="21F4E346" w14:textId="305044DB" w:rsidR="007174F9" w:rsidRPr="009672AF" w:rsidRDefault="007174F9" w:rsidP="4E161085">
      <w:pPr>
        <w:spacing w:after="0" w:line="240" w:lineRule="auto"/>
        <w:jc w:val="both"/>
        <w:rPr>
          <w:rFonts w:ascii="Arial" w:eastAsia="Arial" w:hAnsi="Arial" w:cs="Arial"/>
          <w:color w:val="000000" w:themeColor="text1"/>
        </w:rPr>
      </w:pPr>
      <w:r w:rsidRPr="009672AF">
        <w:rPr>
          <w:rFonts w:ascii="Arial" w:eastAsia="Arial" w:hAnsi="Arial" w:cs="Arial"/>
          <w:color w:val="000000" w:themeColor="text1"/>
        </w:rPr>
        <w:t>Shall be capable of taking suction and discharging in compliance with the current edition of NFPA 1901.</w:t>
      </w:r>
    </w:p>
    <w:p w14:paraId="265876D7" w14:textId="2AD3EB9A" w:rsidR="009419AE" w:rsidRPr="009672AF" w:rsidRDefault="009419AE" w:rsidP="4E161085">
      <w:pPr>
        <w:spacing w:after="0" w:line="240" w:lineRule="auto"/>
        <w:jc w:val="both"/>
        <w:rPr>
          <w:rFonts w:ascii="Arial" w:eastAsia="Arial" w:hAnsi="Arial" w:cs="Arial"/>
          <w:color w:val="000000" w:themeColor="text1"/>
        </w:rPr>
      </w:pPr>
    </w:p>
    <w:p w14:paraId="7CD0F9CA" w14:textId="77777777" w:rsidR="00884D5F" w:rsidRPr="009672AF" w:rsidRDefault="00884D5F" w:rsidP="00884D5F">
      <w:pPr>
        <w:pStyle w:val="NoSpacing"/>
        <w:rPr>
          <w:rFonts w:ascii="Arial" w:hAnsi="Arial" w:cs="Arial"/>
          <w:b/>
          <w:bCs/>
        </w:rPr>
      </w:pPr>
      <w:r w:rsidRPr="009672AF">
        <w:rPr>
          <w:rFonts w:ascii="Arial" w:hAnsi="Arial" w:cs="Arial"/>
          <w:b/>
          <w:bCs/>
        </w:rPr>
        <w:t>EMERGENCY WARNING SYSTEM</w:t>
      </w:r>
    </w:p>
    <w:p w14:paraId="780BC466" w14:textId="77777777" w:rsidR="00884D5F" w:rsidRPr="009672AF" w:rsidRDefault="00884D5F" w:rsidP="00884D5F">
      <w:pPr>
        <w:pStyle w:val="NoSpacing"/>
        <w:rPr>
          <w:rFonts w:ascii="Arial" w:hAnsi="Arial" w:cs="Arial"/>
        </w:rPr>
      </w:pPr>
      <w:r w:rsidRPr="009672AF">
        <w:rPr>
          <w:rFonts w:ascii="Arial" w:hAnsi="Arial" w:cs="Arial"/>
        </w:rPr>
        <w:t>Shall have an LED emergency warning system in accordance to the current edition of NFPA 1901</w:t>
      </w:r>
    </w:p>
    <w:p w14:paraId="767A6D5F" w14:textId="77777777" w:rsidR="00884D5F" w:rsidRPr="009672AF" w:rsidRDefault="00884D5F" w:rsidP="00884D5F">
      <w:pPr>
        <w:pStyle w:val="NoSpacing"/>
        <w:rPr>
          <w:rFonts w:ascii="Arial" w:hAnsi="Arial" w:cs="Arial"/>
        </w:rPr>
      </w:pPr>
      <w:r w:rsidRPr="009672AF">
        <w:rPr>
          <w:rFonts w:ascii="Arial" w:hAnsi="Arial" w:cs="Arial"/>
        </w:rPr>
        <w:t>Shall have an audible warning system in accordance to the current edition of NFPA 1901</w:t>
      </w:r>
    </w:p>
    <w:p w14:paraId="51C2BA24" w14:textId="77777777" w:rsidR="00884D5F" w:rsidRPr="009672AF" w:rsidRDefault="00884D5F" w:rsidP="00884D5F">
      <w:pPr>
        <w:pStyle w:val="NoSpacing"/>
        <w:rPr>
          <w:rFonts w:ascii="Arial" w:hAnsi="Arial" w:cs="Arial"/>
        </w:rPr>
      </w:pPr>
    </w:p>
    <w:p w14:paraId="366BCED2" w14:textId="77777777" w:rsidR="00884D5F" w:rsidRPr="009672AF" w:rsidRDefault="00884D5F" w:rsidP="00884D5F">
      <w:pPr>
        <w:pStyle w:val="NoSpacing"/>
        <w:rPr>
          <w:rFonts w:ascii="Arial" w:hAnsi="Arial" w:cs="Arial"/>
          <w:b/>
          <w:bCs/>
        </w:rPr>
      </w:pPr>
      <w:r w:rsidRPr="009672AF">
        <w:rPr>
          <w:rFonts w:ascii="Arial" w:hAnsi="Arial" w:cs="Arial"/>
          <w:b/>
          <w:bCs/>
        </w:rPr>
        <w:t xml:space="preserve">OPERATION AND SERVICE MANUALS </w:t>
      </w:r>
    </w:p>
    <w:p w14:paraId="60EA1CAA" w14:textId="77777777" w:rsidR="00884D5F" w:rsidRPr="009672AF" w:rsidRDefault="00884D5F" w:rsidP="00884D5F">
      <w:pPr>
        <w:pStyle w:val="NoSpacing"/>
      </w:pPr>
    </w:p>
    <w:p w14:paraId="105A7F73" w14:textId="77777777" w:rsidR="00884D5F" w:rsidRPr="009672AF" w:rsidRDefault="00884D5F" w:rsidP="00884D5F">
      <w:pPr>
        <w:pStyle w:val="NoSpacing"/>
        <w:rPr>
          <w:rFonts w:ascii="Arial" w:hAnsi="Arial" w:cs="Arial"/>
        </w:rPr>
      </w:pPr>
      <w:r w:rsidRPr="009672AF">
        <w:rPr>
          <w:rFonts w:ascii="Arial" w:hAnsi="Arial" w:cs="Arial"/>
        </w:rPr>
        <w:t>Two (2) complete Operation and Service manuals supplied</w:t>
      </w:r>
    </w:p>
    <w:p w14:paraId="7AD82282" w14:textId="77777777" w:rsidR="00884D5F" w:rsidRPr="00DC222A" w:rsidRDefault="00884D5F" w:rsidP="00884D5F">
      <w:pPr>
        <w:pStyle w:val="NoSpacing"/>
        <w:rPr>
          <w:rFonts w:ascii="Arial" w:hAnsi="Arial" w:cs="Arial"/>
        </w:rPr>
      </w:pPr>
      <w:r w:rsidRPr="009672AF">
        <w:rPr>
          <w:rFonts w:ascii="Arial" w:hAnsi="Arial" w:cs="Arial"/>
        </w:rPr>
        <w:t>Include service, maintenance and troubleshooting</w:t>
      </w:r>
      <w:r w:rsidRPr="00DC222A">
        <w:rPr>
          <w:rFonts w:ascii="Arial" w:hAnsi="Arial" w:cs="Arial"/>
        </w:rPr>
        <w:t xml:space="preserve"> for major and minor components of the truck</w:t>
      </w:r>
    </w:p>
    <w:p w14:paraId="50B0DD39" w14:textId="7470AB2F" w:rsidR="00884D5F" w:rsidRPr="00DC222A" w:rsidRDefault="00310204" w:rsidP="00884D5F">
      <w:pPr>
        <w:pStyle w:val="NoSpacing"/>
        <w:rPr>
          <w:rFonts w:ascii="Arial" w:hAnsi="Arial" w:cs="Arial"/>
        </w:rPr>
      </w:pPr>
      <w:r>
        <w:rPr>
          <w:rFonts w:ascii="Arial" w:hAnsi="Arial" w:cs="Arial"/>
        </w:rPr>
        <w:lastRenderedPageBreak/>
        <w:t xml:space="preserve">Dealer </w:t>
      </w:r>
      <w:r w:rsidR="00884D5F" w:rsidRPr="00DC222A">
        <w:rPr>
          <w:rFonts w:ascii="Arial" w:hAnsi="Arial" w:cs="Arial"/>
        </w:rPr>
        <w:t>shall supply part numbers for major components (i.e. engine, axles, transmission, pump, etc.)</w:t>
      </w:r>
    </w:p>
    <w:p w14:paraId="1F023017" w14:textId="31FB9E39" w:rsidR="009419AE" w:rsidRDefault="009419AE" w:rsidP="4E161085">
      <w:pPr>
        <w:spacing w:after="0" w:line="240" w:lineRule="auto"/>
        <w:jc w:val="both"/>
        <w:rPr>
          <w:rFonts w:ascii="Arial" w:eastAsia="Arial" w:hAnsi="Arial" w:cs="Arial"/>
          <w:color w:val="000000" w:themeColor="text1"/>
        </w:rPr>
      </w:pPr>
    </w:p>
    <w:p w14:paraId="1CF1CF92" w14:textId="03B4C5DF" w:rsidR="009419AE" w:rsidRDefault="009419AE" w:rsidP="4E161085">
      <w:pPr>
        <w:spacing w:after="0" w:line="240" w:lineRule="auto"/>
        <w:jc w:val="both"/>
        <w:rPr>
          <w:rFonts w:ascii="Arial" w:eastAsia="Arial" w:hAnsi="Arial" w:cs="Arial"/>
          <w:color w:val="000000" w:themeColor="text1"/>
        </w:rPr>
      </w:pPr>
    </w:p>
    <w:p w14:paraId="4917A778" w14:textId="2B808DEC" w:rsidR="009419AE" w:rsidRDefault="009419AE" w:rsidP="4E161085">
      <w:pPr>
        <w:spacing w:after="0" w:line="240" w:lineRule="auto"/>
        <w:jc w:val="both"/>
        <w:rPr>
          <w:rFonts w:ascii="Arial" w:eastAsia="Arial" w:hAnsi="Arial" w:cs="Arial"/>
          <w:color w:val="000000" w:themeColor="text1"/>
        </w:rPr>
      </w:pPr>
    </w:p>
    <w:p w14:paraId="7DD15CB7" w14:textId="63DECB58" w:rsidR="009419AE" w:rsidRDefault="009419AE" w:rsidP="4E161085">
      <w:pPr>
        <w:spacing w:after="0" w:line="240" w:lineRule="auto"/>
        <w:jc w:val="both"/>
        <w:rPr>
          <w:rFonts w:ascii="Arial" w:eastAsia="Arial" w:hAnsi="Arial" w:cs="Arial"/>
          <w:color w:val="000000" w:themeColor="text1"/>
        </w:rPr>
      </w:pPr>
    </w:p>
    <w:p w14:paraId="752BDA57" w14:textId="2E64209C" w:rsidR="009419AE" w:rsidRDefault="009419AE" w:rsidP="4E161085">
      <w:pPr>
        <w:spacing w:after="0" w:line="240" w:lineRule="auto"/>
        <w:jc w:val="both"/>
        <w:rPr>
          <w:rFonts w:ascii="Arial" w:eastAsia="Arial" w:hAnsi="Arial" w:cs="Arial"/>
          <w:color w:val="000000" w:themeColor="text1"/>
        </w:rPr>
      </w:pPr>
    </w:p>
    <w:p w14:paraId="5243D4D1" w14:textId="2C23A142" w:rsidR="009419AE" w:rsidRDefault="009419AE" w:rsidP="4E161085">
      <w:pPr>
        <w:spacing w:after="0" w:line="240" w:lineRule="auto"/>
        <w:jc w:val="both"/>
        <w:rPr>
          <w:rFonts w:ascii="Arial" w:eastAsia="Arial" w:hAnsi="Arial" w:cs="Arial"/>
          <w:color w:val="000000" w:themeColor="text1"/>
        </w:rPr>
      </w:pPr>
    </w:p>
    <w:p w14:paraId="6DEE3ABD" w14:textId="675055BA" w:rsidR="00884D5F" w:rsidRDefault="00884D5F" w:rsidP="4E161085">
      <w:pPr>
        <w:spacing w:after="0" w:line="240" w:lineRule="auto"/>
        <w:jc w:val="both"/>
        <w:rPr>
          <w:rFonts w:ascii="Arial" w:eastAsia="Arial" w:hAnsi="Arial" w:cs="Arial"/>
          <w:color w:val="000000" w:themeColor="text1"/>
        </w:rPr>
      </w:pPr>
    </w:p>
    <w:p w14:paraId="0FF59E29" w14:textId="5CC13959" w:rsidR="00884D5F" w:rsidRDefault="00884D5F" w:rsidP="4E161085">
      <w:pPr>
        <w:spacing w:after="0" w:line="240" w:lineRule="auto"/>
        <w:jc w:val="both"/>
        <w:rPr>
          <w:rFonts w:ascii="Arial" w:eastAsia="Arial" w:hAnsi="Arial" w:cs="Arial"/>
          <w:color w:val="000000" w:themeColor="text1"/>
        </w:rPr>
      </w:pPr>
    </w:p>
    <w:p w14:paraId="7BC1FCD8" w14:textId="5C0DF1CA" w:rsidR="00884D5F" w:rsidRDefault="00884D5F" w:rsidP="4E161085">
      <w:pPr>
        <w:spacing w:after="0" w:line="240" w:lineRule="auto"/>
        <w:jc w:val="both"/>
        <w:rPr>
          <w:rFonts w:ascii="Arial" w:eastAsia="Arial" w:hAnsi="Arial" w:cs="Arial"/>
          <w:color w:val="000000" w:themeColor="text1"/>
        </w:rPr>
      </w:pPr>
    </w:p>
    <w:p w14:paraId="1E01AE06" w14:textId="417DD546" w:rsidR="00884D5F" w:rsidRDefault="00884D5F" w:rsidP="4E161085">
      <w:pPr>
        <w:spacing w:after="0" w:line="240" w:lineRule="auto"/>
        <w:jc w:val="both"/>
        <w:rPr>
          <w:rFonts w:ascii="Arial" w:eastAsia="Arial" w:hAnsi="Arial" w:cs="Arial"/>
          <w:color w:val="000000" w:themeColor="text1"/>
        </w:rPr>
      </w:pPr>
    </w:p>
    <w:p w14:paraId="136BC802" w14:textId="28E4A595" w:rsidR="00884D5F" w:rsidRDefault="00884D5F" w:rsidP="4E161085">
      <w:pPr>
        <w:spacing w:after="0" w:line="240" w:lineRule="auto"/>
        <w:jc w:val="both"/>
        <w:rPr>
          <w:rFonts w:ascii="Arial" w:eastAsia="Arial" w:hAnsi="Arial" w:cs="Arial"/>
          <w:color w:val="000000" w:themeColor="text1"/>
        </w:rPr>
      </w:pPr>
    </w:p>
    <w:p w14:paraId="66B10916" w14:textId="30B68788" w:rsidR="00884D5F" w:rsidRDefault="00884D5F" w:rsidP="4E161085">
      <w:pPr>
        <w:spacing w:after="0" w:line="240" w:lineRule="auto"/>
        <w:jc w:val="both"/>
        <w:rPr>
          <w:rFonts w:ascii="Arial" w:eastAsia="Arial" w:hAnsi="Arial" w:cs="Arial"/>
          <w:color w:val="000000" w:themeColor="text1"/>
        </w:rPr>
      </w:pPr>
    </w:p>
    <w:p w14:paraId="657A2D84" w14:textId="1B311B3D" w:rsidR="00884D5F" w:rsidRDefault="00884D5F" w:rsidP="4E161085">
      <w:pPr>
        <w:spacing w:after="0" w:line="240" w:lineRule="auto"/>
        <w:jc w:val="both"/>
        <w:rPr>
          <w:rFonts w:ascii="Arial" w:eastAsia="Arial" w:hAnsi="Arial" w:cs="Arial"/>
          <w:color w:val="000000" w:themeColor="text1"/>
        </w:rPr>
      </w:pPr>
    </w:p>
    <w:p w14:paraId="45EEB76B" w14:textId="71FF6FEA" w:rsidR="00884D5F" w:rsidRDefault="00884D5F" w:rsidP="4E161085">
      <w:pPr>
        <w:spacing w:after="0" w:line="240" w:lineRule="auto"/>
        <w:jc w:val="both"/>
        <w:rPr>
          <w:rFonts w:ascii="Arial" w:eastAsia="Arial" w:hAnsi="Arial" w:cs="Arial"/>
          <w:color w:val="000000" w:themeColor="text1"/>
        </w:rPr>
      </w:pPr>
    </w:p>
    <w:p w14:paraId="6F75615C" w14:textId="05250248" w:rsidR="00884D5F" w:rsidRDefault="00884D5F" w:rsidP="4E161085">
      <w:pPr>
        <w:spacing w:after="0" w:line="240" w:lineRule="auto"/>
        <w:jc w:val="both"/>
        <w:rPr>
          <w:rFonts w:ascii="Arial" w:eastAsia="Arial" w:hAnsi="Arial" w:cs="Arial"/>
          <w:color w:val="000000" w:themeColor="text1"/>
        </w:rPr>
      </w:pPr>
    </w:p>
    <w:p w14:paraId="77D5415F" w14:textId="4B39C2B6" w:rsidR="00884D5F" w:rsidRDefault="00884D5F" w:rsidP="4E161085">
      <w:pPr>
        <w:spacing w:after="0" w:line="240" w:lineRule="auto"/>
        <w:jc w:val="both"/>
        <w:rPr>
          <w:rFonts w:ascii="Arial" w:eastAsia="Arial" w:hAnsi="Arial" w:cs="Arial"/>
          <w:color w:val="000000" w:themeColor="text1"/>
        </w:rPr>
      </w:pPr>
    </w:p>
    <w:p w14:paraId="01EF9ADC" w14:textId="60149C1F" w:rsidR="00884D5F" w:rsidRDefault="00884D5F" w:rsidP="4E161085">
      <w:pPr>
        <w:spacing w:after="0" w:line="240" w:lineRule="auto"/>
        <w:jc w:val="both"/>
        <w:rPr>
          <w:rFonts w:ascii="Arial" w:eastAsia="Arial" w:hAnsi="Arial" w:cs="Arial"/>
          <w:color w:val="000000" w:themeColor="text1"/>
        </w:rPr>
      </w:pPr>
    </w:p>
    <w:p w14:paraId="11B645EE" w14:textId="18A57ED3" w:rsidR="00884D5F" w:rsidRDefault="00884D5F" w:rsidP="4E161085">
      <w:pPr>
        <w:spacing w:after="0" w:line="240" w:lineRule="auto"/>
        <w:jc w:val="both"/>
        <w:rPr>
          <w:rFonts w:ascii="Arial" w:eastAsia="Arial" w:hAnsi="Arial" w:cs="Arial"/>
          <w:color w:val="000000" w:themeColor="text1"/>
        </w:rPr>
      </w:pPr>
    </w:p>
    <w:p w14:paraId="1FFF2372" w14:textId="19FF8822" w:rsidR="00884D5F" w:rsidRDefault="00884D5F" w:rsidP="4E161085">
      <w:pPr>
        <w:spacing w:after="0" w:line="240" w:lineRule="auto"/>
        <w:jc w:val="both"/>
        <w:rPr>
          <w:rFonts w:ascii="Arial" w:eastAsia="Arial" w:hAnsi="Arial" w:cs="Arial"/>
          <w:color w:val="000000" w:themeColor="text1"/>
        </w:rPr>
      </w:pPr>
    </w:p>
    <w:p w14:paraId="7B165145" w14:textId="2238CADD" w:rsidR="00884D5F" w:rsidRDefault="00884D5F" w:rsidP="4E161085">
      <w:pPr>
        <w:spacing w:after="0" w:line="240" w:lineRule="auto"/>
        <w:jc w:val="both"/>
        <w:rPr>
          <w:rFonts w:ascii="Arial" w:eastAsia="Arial" w:hAnsi="Arial" w:cs="Arial"/>
          <w:color w:val="000000" w:themeColor="text1"/>
        </w:rPr>
      </w:pPr>
    </w:p>
    <w:p w14:paraId="77CB516E" w14:textId="4DFFDE4C" w:rsidR="00884D5F" w:rsidRDefault="00884D5F" w:rsidP="4E161085">
      <w:pPr>
        <w:spacing w:after="0" w:line="240" w:lineRule="auto"/>
        <w:jc w:val="both"/>
        <w:rPr>
          <w:rFonts w:ascii="Arial" w:eastAsia="Arial" w:hAnsi="Arial" w:cs="Arial"/>
          <w:color w:val="000000" w:themeColor="text1"/>
        </w:rPr>
      </w:pPr>
    </w:p>
    <w:p w14:paraId="6BFFF4D4" w14:textId="55606672" w:rsidR="00884D5F" w:rsidRDefault="00884D5F" w:rsidP="4E161085">
      <w:pPr>
        <w:spacing w:after="0" w:line="240" w:lineRule="auto"/>
        <w:jc w:val="both"/>
        <w:rPr>
          <w:rFonts w:ascii="Arial" w:eastAsia="Arial" w:hAnsi="Arial" w:cs="Arial"/>
          <w:color w:val="000000" w:themeColor="text1"/>
        </w:rPr>
      </w:pPr>
    </w:p>
    <w:p w14:paraId="6E46FFF3" w14:textId="34D5F3A1" w:rsidR="00884D5F" w:rsidRDefault="00884D5F" w:rsidP="4E161085">
      <w:pPr>
        <w:spacing w:after="0" w:line="240" w:lineRule="auto"/>
        <w:jc w:val="both"/>
        <w:rPr>
          <w:rFonts w:ascii="Arial" w:eastAsia="Arial" w:hAnsi="Arial" w:cs="Arial"/>
          <w:color w:val="000000" w:themeColor="text1"/>
        </w:rPr>
      </w:pPr>
    </w:p>
    <w:p w14:paraId="0EF04620" w14:textId="32BEFCE9" w:rsidR="00884D5F" w:rsidRDefault="00884D5F" w:rsidP="4E161085">
      <w:pPr>
        <w:spacing w:after="0" w:line="240" w:lineRule="auto"/>
        <w:jc w:val="both"/>
        <w:rPr>
          <w:rFonts w:ascii="Arial" w:eastAsia="Arial" w:hAnsi="Arial" w:cs="Arial"/>
          <w:color w:val="000000" w:themeColor="text1"/>
        </w:rPr>
      </w:pPr>
    </w:p>
    <w:p w14:paraId="63F954D4" w14:textId="6F382F37" w:rsidR="00884D5F" w:rsidRDefault="00884D5F" w:rsidP="4E161085">
      <w:pPr>
        <w:spacing w:after="0" w:line="240" w:lineRule="auto"/>
        <w:jc w:val="both"/>
        <w:rPr>
          <w:rFonts w:ascii="Arial" w:eastAsia="Arial" w:hAnsi="Arial" w:cs="Arial"/>
          <w:color w:val="000000" w:themeColor="text1"/>
        </w:rPr>
      </w:pPr>
    </w:p>
    <w:p w14:paraId="597847E4" w14:textId="766AD9DB" w:rsidR="00884D5F" w:rsidRDefault="00884D5F" w:rsidP="4E161085">
      <w:pPr>
        <w:spacing w:after="0" w:line="240" w:lineRule="auto"/>
        <w:jc w:val="both"/>
        <w:rPr>
          <w:rFonts w:ascii="Arial" w:eastAsia="Arial" w:hAnsi="Arial" w:cs="Arial"/>
          <w:color w:val="000000" w:themeColor="text1"/>
        </w:rPr>
      </w:pPr>
    </w:p>
    <w:p w14:paraId="7C349334" w14:textId="08001A6B" w:rsidR="00884D5F" w:rsidRDefault="00884D5F" w:rsidP="4E161085">
      <w:pPr>
        <w:spacing w:after="0" w:line="240" w:lineRule="auto"/>
        <w:jc w:val="both"/>
        <w:rPr>
          <w:rFonts w:ascii="Arial" w:eastAsia="Arial" w:hAnsi="Arial" w:cs="Arial"/>
          <w:color w:val="000000" w:themeColor="text1"/>
        </w:rPr>
      </w:pPr>
    </w:p>
    <w:p w14:paraId="07023D56" w14:textId="7BF7C423" w:rsidR="00884D5F" w:rsidRDefault="00884D5F" w:rsidP="4E161085">
      <w:pPr>
        <w:spacing w:after="0" w:line="240" w:lineRule="auto"/>
        <w:jc w:val="both"/>
        <w:rPr>
          <w:rFonts w:ascii="Arial" w:eastAsia="Arial" w:hAnsi="Arial" w:cs="Arial"/>
          <w:color w:val="000000" w:themeColor="text1"/>
        </w:rPr>
      </w:pPr>
    </w:p>
    <w:p w14:paraId="6B2C5FE2" w14:textId="206753F8" w:rsidR="00884D5F" w:rsidRDefault="00884D5F" w:rsidP="4E161085">
      <w:pPr>
        <w:spacing w:after="0" w:line="240" w:lineRule="auto"/>
        <w:jc w:val="both"/>
        <w:rPr>
          <w:rFonts w:ascii="Arial" w:eastAsia="Arial" w:hAnsi="Arial" w:cs="Arial"/>
          <w:color w:val="000000" w:themeColor="text1"/>
        </w:rPr>
      </w:pPr>
    </w:p>
    <w:p w14:paraId="370D161B" w14:textId="0C15C874" w:rsidR="00884D5F" w:rsidRDefault="00884D5F" w:rsidP="4E161085">
      <w:pPr>
        <w:spacing w:after="0" w:line="240" w:lineRule="auto"/>
        <w:jc w:val="both"/>
        <w:rPr>
          <w:rFonts w:ascii="Arial" w:eastAsia="Arial" w:hAnsi="Arial" w:cs="Arial"/>
          <w:color w:val="000000" w:themeColor="text1"/>
        </w:rPr>
      </w:pPr>
    </w:p>
    <w:p w14:paraId="3AB7B7EC" w14:textId="3517B1E6" w:rsidR="00884D5F" w:rsidRDefault="00884D5F" w:rsidP="4E161085">
      <w:pPr>
        <w:spacing w:after="0" w:line="240" w:lineRule="auto"/>
        <w:jc w:val="both"/>
        <w:rPr>
          <w:rFonts w:ascii="Arial" w:eastAsia="Arial" w:hAnsi="Arial" w:cs="Arial"/>
          <w:color w:val="000000" w:themeColor="text1"/>
        </w:rPr>
      </w:pPr>
    </w:p>
    <w:p w14:paraId="6910A43C" w14:textId="3E799047" w:rsidR="00884D5F" w:rsidRDefault="00884D5F" w:rsidP="4E161085">
      <w:pPr>
        <w:spacing w:after="0" w:line="240" w:lineRule="auto"/>
        <w:jc w:val="both"/>
        <w:rPr>
          <w:rFonts w:ascii="Arial" w:eastAsia="Arial" w:hAnsi="Arial" w:cs="Arial"/>
          <w:color w:val="000000" w:themeColor="text1"/>
        </w:rPr>
      </w:pPr>
    </w:p>
    <w:p w14:paraId="58A0BEA5" w14:textId="29BEAB64" w:rsidR="00884D5F" w:rsidRDefault="00884D5F" w:rsidP="4E161085">
      <w:pPr>
        <w:spacing w:after="0" w:line="240" w:lineRule="auto"/>
        <w:jc w:val="both"/>
        <w:rPr>
          <w:rFonts w:ascii="Arial" w:eastAsia="Arial" w:hAnsi="Arial" w:cs="Arial"/>
          <w:color w:val="000000" w:themeColor="text1"/>
        </w:rPr>
      </w:pPr>
    </w:p>
    <w:p w14:paraId="12C1E0F1" w14:textId="32DF2736" w:rsidR="00884D5F" w:rsidRDefault="00884D5F" w:rsidP="4E161085">
      <w:pPr>
        <w:spacing w:after="0" w:line="240" w:lineRule="auto"/>
        <w:jc w:val="both"/>
        <w:rPr>
          <w:rFonts w:ascii="Arial" w:eastAsia="Arial" w:hAnsi="Arial" w:cs="Arial"/>
          <w:color w:val="000000" w:themeColor="text1"/>
        </w:rPr>
      </w:pPr>
    </w:p>
    <w:p w14:paraId="35F01C28" w14:textId="7E9DD8A4" w:rsidR="00884D5F" w:rsidRDefault="00884D5F" w:rsidP="4E161085">
      <w:pPr>
        <w:spacing w:after="0" w:line="240" w:lineRule="auto"/>
        <w:jc w:val="both"/>
        <w:rPr>
          <w:rFonts w:ascii="Arial" w:eastAsia="Arial" w:hAnsi="Arial" w:cs="Arial"/>
          <w:color w:val="000000" w:themeColor="text1"/>
        </w:rPr>
      </w:pPr>
    </w:p>
    <w:p w14:paraId="088CFC33" w14:textId="23B3E44E" w:rsidR="00631991" w:rsidRDefault="00631991" w:rsidP="4E161085">
      <w:pPr>
        <w:spacing w:after="0" w:line="240" w:lineRule="auto"/>
        <w:jc w:val="both"/>
        <w:rPr>
          <w:rFonts w:ascii="Arial" w:eastAsia="Arial" w:hAnsi="Arial" w:cs="Arial"/>
          <w:color w:val="000000" w:themeColor="text1"/>
        </w:rPr>
      </w:pPr>
    </w:p>
    <w:p w14:paraId="474A4B85" w14:textId="083FF63A" w:rsidR="00631991" w:rsidRDefault="00631991" w:rsidP="4E161085">
      <w:pPr>
        <w:spacing w:after="0" w:line="240" w:lineRule="auto"/>
        <w:jc w:val="both"/>
        <w:rPr>
          <w:rFonts w:ascii="Arial" w:eastAsia="Arial" w:hAnsi="Arial" w:cs="Arial"/>
          <w:color w:val="000000" w:themeColor="text1"/>
        </w:rPr>
      </w:pPr>
    </w:p>
    <w:p w14:paraId="18D5B86F" w14:textId="5A1137FD" w:rsidR="00631991" w:rsidRDefault="00631991" w:rsidP="4E161085">
      <w:pPr>
        <w:spacing w:after="0" w:line="240" w:lineRule="auto"/>
        <w:jc w:val="both"/>
        <w:rPr>
          <w:rFonts w:ascii="Arial" w:eastAsia="Arial" w:hAnsi="Arial" w:cs="Arial"/>
          <w:color w:val="000000" w:themeColor="text1"/>
        </w:rPr>
      </w:pPr>
    </w:p>
    <w:p w14:paraId="619DD18E" w14:textId="7E7D1CF5" w:rsidR="00631991" w:rsidRDefault="00631991" w:rsidP="4E161085">
      <w:pPr>
        <w:spacing w:after="0" w:line="240" w:lineRule="auto"/>
        <w:jc w:val="both"/>
        <w:rPr>
          <w:rFonts w:ascii="Arial" w:eastAsia="Arial" w:hAnsi="Arial" w:cs="Arial"/>
          <w:color w:val="000000" w:themeColor="text1"/>
        </w:rPr>
      </w:pPr>
    </w:p>
    <w:p w14:paraId="20CCE42F" w14:textId="6F5A983E" w:rsidR="00631991" w:rsidRDefault="00631991" w:rsidP="4E161085">
      <w:pPr>
        <w:spacing w:after="0" w:line="240" w:lineRule="auto"/>
        <w:jc w:val="both"/>
        <w:rPr>
          <w:rFonts w:ascii="Arial" w:eastAsia="Arial" w:hAnsi="Arial" w:cs="Arial"/>
          <w:color w:val="000000" w:themeColor="text1"/>
        </w:rPr>
      </w:pPr>
    </w:p>
    <w:p w14:paraId="018F7312" w14:textId="773E266B" w:rsidR="00631991" w:rsidRDefault="00631991" w:rsidP="4E161085">
      <w:pPr>
        <w:spacing w:after="0" w:line="240" w:lineRule="auto"/>
        <w:jc w:val="both"/>
        <w:rPr>
          <w:rFonts w:ascii="Arial" w:eastAsia="Arial" w:hAnsi="Arial" w:cs="Arial"/>
          <w:color w:val="000000" w:themeColor="text1"/>
        </w:rPr>
      </w:pPr>
    </w:p>
    <w:p w14:paraId="2654CF82" w14:textId="1EA97E2D" w:rsidR="00631991" w:rsidRDefault="00631991" w:rsidP="4E161085">
      <w:pPr>
        <w:spacing w:after="0" w:line="240" w:lineRule="auto"/>
        <w:jc w:val="both"/>
        <w:rPr>
          <w:rFonts w:ascii="Arial" w:eastAsia="Arial" w:hAnsi="Arial" w:cs="Arial"/>
          <w:color w:val="000000" w:themeColor="text1"/>
        </w:rPr>
      </w:pPr>
    </w:p>
    <w:p w14:paraId="675A56EB" w14:textId="77777777" w:rsidR="00631991" w:rsidRDefault="00631991" w:rsidP="4E161085">
      <w:pPr>
        <w:spacing w:after="0" w:line="240" w:lineRule="auto"/>
        <w:jc w:val="both"/>
        <w:rPr>
          <w:rFonts w:ascii="Arial" w:eastAsia="Arial" w:hAnsi="Arial" w:cs="Arial"/>
          <w:color w:val="000000" w:themeColor="text1"/>
        </w:rPr>
      </w:pPr>
    </w:p>
    <w:p w14:paraId="3F8E9E2D" w14:textId="5D56F113" w:rsidR="00884D5F" w:rsidRDefault="00884D5F" w:rsidP="4E161085">
      <w:pPr>
        <w:spacing w:after="0" w:line="240" w:lineRule="auto"/>
        <w:jc w:val="both"/>
        <w:rPr>
          <w:rFonts w:ascii="Arial" w:eastAsia="Arial" w:hAnsi="Arial" w:cs="Arial"/>
          <w:color w:val="000000" w:themeColor="text1"/>
        </w:rPr>
      </w:pPr>
    </w:p>
    <w:p w14:paraId="6B6B3FBD" w14:textId="0C792DB3" w:rsidR="00884D5F" w:rsidRDefault="00884D5F" w:rsidP="4E161085">
      <w:pPr>
        <w:spacing w:after="0" w:line="240" w:lineRule="auto"/>
        <w:jc w:val="both"/>
        <w:rPr>
          <w:rFonts w:ascii="Arial" w:eastAsia="Arial" w:hAnsi="Arial" w:cs="Arial"/>
          <w:color w:val="000000" w:themeColor="text1"/>
        </w:rPr>
      </w:pPr>
    </w:p>
    <w:p w14:paraId="1FDADF35" w14:textId="2AB1AA0E" w:rsidR="00884D5F" w:rsidRDefault="00884D5F" w:rsidP="4E161085">
      <w:pPr>
        <w:spacing w:after="0" w:line="240" w:lineRule="auto"/>
        <w:jc w:val="both"/>
        <w:rPr>
          <w:rFonts w:ascii="Arial" w:eastAsia="Arial" w:hAnsi="Arial" w:cs="Arial"/>
          <w:color w:val="000000" w:themeColor="text1"/>
        </w:rPr>
      </w:pPr>
    </w:p>
    <w:p w14:paraId="7CD59E98" w14:textId="2A32204F" w:rsidR="00884D5F" w:rsidRDefault="00884D5F" w:rsidP="4E161085">
      <w:pPr>
        <w:spacing w:after="0" w:line="240" w:lineRule="auto"/>
        <w:jc w:val="both"/>
        <w:rPr>
          <w:rFonts w:ascii="Arial" w:eastAsia="Arial" w:hAnsi="Arial" w:cs="Arial"/>
          <w:color w:val="000000" w:themeColor="text1"/>
        </w:rPr>
      </w:pPr>
    </w:p>
    <w:p w14:paraId="600E5089" w14:textId="20348FCF" w:rsidR="00884D5F" w:rsidRDefault="00884D5F" w:rsidP="4E161085">
      <w:pPr>
        <w:spacing w:after="0" w:line="240" w:lineRule="auto"/>
        <w:jc w:val="both"/>
        <w:rPr>
          <w:rFonts w:ascii="Arial" w:eastAsia="Arial" w:hAnsi="Arial" w:cs="Arial"/>
          <w:color w:val="000000" w:themeColor="text1"/>
        </w:rPr>
      </w:pPr>
    </w:p>
    <w:p w14:paraId="27A09ABC" w14:textId="0EBB85CA" w:rsidR="3D2BD59D" w:rsidRDefault="7A5B3CD9" w:rsidP="3D2BD59D">
      <w:pPr>
        <w:spacing w:after="0" w:line="240" w:lineRule="auto"/>
        <w:jc w:val="center"/>
        <w:rPr>
          <w:rFonts w:ascii="Arial" w:eastAsia="Arial" w:hAnsi="Arial" w:cs="Arial"/>
          <w:b/>
          <w:bCs/>
          <w:color w:val="000000" w:themeColor="text1"/>
          <w:sz w:val="32"/>
          <w:szCs w:val="32"/>
        </w:rPr>
      </w:pPr>
      <w:r w:rsidRPr="7A5B3CD9">
        <w:rPr>
          <w:rFonts w:ascii="Arial" w:eastAsia="Arial" w:hAnsi="Arial" w:cs="Arial"/>
          <w:b/>
          <w:bCs/>
          <w:color w:val="000000" w:themeColor="text1"/>
          <w:sz w:val="32"/>
          <w:szCs w:val="32"/>
        </w:rPr>
        <w:lastRenderedPageBreak/>
        <w:t>Specs</w:t>
      </w:r>
    </w:p>
    <w:p w14:paraId="696F2F90" w14:textId="090451A6" w:rsidR="00CA7488" w:rsidRDefault="00CA7488" w:rsidP="3D2BD59D">
      <w:pPr>
        <w:spacing w:after="0" w:line="240" w:lineRule="auto"/>
        <w:jc w:val="center"/>
        <w:rPr>
          <w:rFonts w:ascii="Arial" w:eastAsia="Arial" w:hAnsi="Arial" w:cs="Arial"/>
          <w:b/>
          <w:bCs/>
          <w:color w:val="000000" w:themeColor="text1"/>
          <w:sz w:val="32"/>
          <w:szCs w:val="32"/>
        </w:rPr>
      </w:pPr>
      <w:r>
        <w:rPr>
          <w:rFonts w:ascii="Arial" w:eastAsia="Arial" w:hAnsi="Arial" w:cs="Arial"/>
          <w:b/>
          <w:bCs/>
          <w:color w:val="000000" w:themeColor="text1"/>
          <w:sz w:val="32"/>
          <w:szCs w:val="32"/>
        </w:rPr>
        <w:t xml:space="preserve">Rural Fire </w:t>
      </w:r>
      <w:r w:rsidR="003F28A4">
        <w:rPr>
          <w:rFonts w:ascii="Arial" w:eastAsia="Arial" w:hAnsi="Arial" w:cs="Arial"/>
          <w:b/>
          <w:bCs/>
          <w:color w:val="000000" w:themeColor="text1"/>
          <w:sz w:val="32"/>
          <w:szCs w:val="32"/>
        </w:rPr>
        <w:t xml:space="preserve">Pumper Truck </w:t>
      </w:r>
    </w:p>
    <w:p w14:paraId="78E4CB23" w14:textId="77777777" w:rsidR="00CA7488" w:rsidRPr="006B7F6E" w:rsidRDefault="00CA7488" w:rsidP="3D2BD59D">
      <w:pPr>
        <w:spacing w:after="0" w:line="240" w:lineRule="auto"/>
        <w:jc w:val="center"/>
        <w:rPr>
          <w:sz w:val="32"/>
          <w:szCs w:val="32"/>
        </w:rPr>
      </w:pPr>
    </w:p>
    <w:p w14:paraId="2A8853A5" w14:textId="7C8D0883" w:rsidR="4E161085" w:rsidRDefault="4E161085" w:rsidP="3D2BD59D">
      <w:pPr>
        <w:spacing w:after="0" w:line="240" w:lineRule="auto"/>
        <w:jc w:val="both"/>
        <w:rPr>
          <w:rFonts w:ascii="Arial" w:eastAsia="Arial" w:hAnsi="Arial" w:cs="Arial"/>
          <w:color w:val="000000" w:themeColor="text1"/>
        </w:rPr>
      </w:pPr>
    </w:p>
    <w:p w14:paraId="3F804321" w14:textId="5B124F09" w:rsidR="00CA7488" w:rsidRDefault="00CA7488" w:rsidP="4E161085">
      <w:pPr>
        <w:pStyle w:val="NoSpacing"/>
        <w:rPr>
          <w:rFonts w:ascii="Arial" w:hAnsi="Arial" w:cs="Arial"/>
        </w:rPr>
      </w:pPr>
      <w:r>
        <w:rPr>
          <w:rFonts w:ascii="Arial" w:hAnsi="Arial" w:cs="Arial"/>
        </w:rPr>
        <w:t>Total cost $60,000.00 or less</w:t>
      </w:r>
      <w:r w:rsidR="00E27EA6">
        <w:rPr>
          <w:rFonts w:ascii="Arial" w:hAnsi="Arial" w:cs="Arial"/>
        </w:rPr>
        <w:t xml:space="preserve"> per vehicle</w:t>
      </w:r>
    </w:p>
    <w:p w14:paraId="686EE3DC" w14:textId="77777777" w:rsidR="009672AF" w:rsidRDefault="009672AF" w:rsidP="4E161085">
      <w:pPr>
        <w:pStyle w:val="NoSpacing"/>
        <w:rPr>
          <w:rFonts w:ascii="Arial" w:hAnsi="Arial" w:cs="Arial"/>
        </w:rPr>
      </w:pPr>
    </w:p>
    <w:p w14:paraId="7EBBA867" w14:textId="012855BA" w:rsidR="004702EA" w:rsidRDefault="00E7458B" w:rsidP="4E161085">
      <w:pPr>
        <w:pStyle w:val="NoSpacing"/>
        <w:rPr>
          <w:rFonts w:ascii="Arial" w:hAnsi="Arial" w:cs="Arial"/>
        </w:rPr>
      </w:pPr>
      <w:r>
        <w:rPr>
          <w:rFonts w:ascii="Arial" w:hAnsi="Arial" w:cs="Arial"/>
        </w:rPr>
        <w:t>1995 or newer model Rural Fire Apparatus</w:t>
      </w:r>
    </w:p>
    <w:p w14:paraId="036D7C24" w14:textId="77777777" w:rsidR="009672AF" w:rsidRDefault="009672AF" w:rsidP="4E161085">
      <w:pPr>
        <w:pStyle w:val="NoSpacing"/>
        <w:rPr>
          <w:rFonts w:ascii="Arial" w:hAnsi="Arial" w:cs="Arial"/>
        </w:rPr>
      </w:pPr>
    </w:p>
    <w:p w14:paraId="4640631E" w14:textId="1A403411" w:rsidR="00B975BB" w:rsidRDefault="00B975BB" w:rsidP="4E161085">
      <w:pPr>
        <w:pStyle w:val="NoSpacing"/>
        <w:rPr>
          <w:rFonts w:ascii="Arial" w:hAnsi="Arial" w:cs="Arial"/>
        </w:rPr>
      </w:pPr>
      <w:r>
        <w:rPr>
          <w:rFonts w:ascii="Arial" w:hAnsi="Arial" w:cs="Arial"/>
        </w:rPr>
        <w:t xml:space="preserve">30,000 miles </w:t>
      </w:r>
      <w:r w:rsidR="00CA7488">
        <w:rPr>
          <w:rFonts w:ascii="Arial" w:hAnsi="Arial" w:cs="Arial"/>
        </w:rPr>
        <w:t>or less</w:t>
      </w:r>
    </w:p>
    <w:p w14:paraId="2C1A3DFC" w14:textId="77777777" w:rsidR="009672AF" w:rsidRDefault="009672AF" w:rsidP="4E161085">
      <w:pPr>
        <w:pStyle w:val="NoSpacing"/>
        <w:rPr>
          <w:rFonts w:ascii="Arial" w:hAnsi="Arial" w:cs="Arial"/>
        </w:rPr>
      </w:pPr>
    </w:p>
    <w:p w14:paraId="110F9F01" w14:textId="05C8C3E6" w:rsidR="00CA7488" w:rsidRDefault="00CA7488" w:rsidP="4E161085">
      <w:pPr>
        <w:pStyle w:val="NoSpacing"/>
        <w:rPr>
          <w:rFonts w:ascii="Arial" w:hAnsi="Arial" w:cs="Arial"/>
        </w:rPr>
      </w:pPr>
      <w:r>
        <w:rPr>
          <w:rFonts w:ascii="Arial" w:hAnsi="Arial" w:cs="Arial"/>
        </w:rPr>
        <w:t>Engine hours-3000 or less</w:t>
      </w:r>
    </w:p>
    <w:p w14:paraId="021001F6" w14:textId="77777777" w:rsidR="009672AF" w:rsidRDefault="009672AF" w:rsidP="4E161085">
      <w:pPr>
        <w:pStyle w:val="NoSpacing"/>
        <w:rPr>
          <w:rFonts w:ascii="Arial" w:hAnsi="Arial" w:cs="Arial"/>
        </w:rPr>
      </w:pPr>
    </w:p>
    <w:p w14:paraId="12BC1037" w14:textId="6B5F4C8E" w:rsidR="004702EA" w:rsidRDefault="00E7458B" w:rsidP="4E161085">
      <w:pPr>
        <w:pStyle w:val="NoSpacing"/>
        <w:rPr>
          <w:rFonts w:ascii="Arial" w:hAnsi="Arial" w:cs="Arial"/>
        </w:rPr>
      </w:pPr>
      <w:r>
        <w:rPr>
          <w:rFonts w:ascii="Arial" w:hAnsi="Arial" w:cs="Arial"/>
        </w:rPr>
        <w:t>Pierce International Pumper, E-One Pumper, or Ferrara International Pumper Apparatus</w:t>
      </w:r>
    </w:p>
    <w:p w14:paraId="4208D028" w14:textId="77777777" w:rsidR="009672AF" w:rsidRDefault="009672AF" w:rsidP="4E161085">
      <w:pPr>
        <w:pStyle w:val="NoSpacing"/>
        <w:rPr>
          <w:rFonts w:ascii="Arial" w:hAnsi="Arial" w:cs="Arial"/>
        </w:rPr>
      </w:pPr>
    </w:p>
    <w:p w14:paraId="38E35A54" w14:textId="3B27DEB5" w:rsidR="00B975BB" w:rsidRDefault="00B975BB" w:rsidP="4E161085">
      <w:pPr>
        <w:pStyle w:val="NoSpacing"/>
        <w:rPr>
          <w:rFonts w:ascii="Arial" w:hAnsi="Arial" w:cs="Arial"/>
        </w:rPr>
      </w:pPr>
      <w:r>
        <w:rPr>
          <w:rFonts w:ascii="Arial" w:hAnsi="Arial" w:cs="Arial"/>
        </w:rPr>
        <w:t>275 HP or higher diesel engine</w:t>
      </w:r>
    </w:p>
    <w:p w14:paraId="0397A345" w14:textId="77777777" w:rsidR="009672AF" w:rsidRDefault="009672AF" w:rsidP="4E161085">
      <w:pPr>
        <w:pStyle w:val="NoSpacing"/>
        <w:rPr>
          <w:rFonts w:ascii="Arial" w:hAnsi="Arial" w:cs="Arial"/>
        </w:rPr>
      </w:pPr>
    </w:p>
    <w:p w14:paraId="72160383" w14:textId="67267003" w:rsidR="00B975BB" w:rsidRDefault="00B975BB" w:rsidP="4E161085">
      <w:pPr>
        <w:pStyle w:val="NoSpacing"/>
        <w:rPr>
          <w:rFonts w:ascii="Arial" w:hAnsi="Arial" w:cs="Arial"/>
        </w:rPr>
      </w:pPr>
      <w:r>
        <w:rPr>
          <w:rFonts w:ascii="Arial" w:hAnsi="Arial" w:cs="Arial"/>
        </w:rPr>
        <w:t>4900 International Chassis</w:t>
      </w:r>
      <w:r w:rsidR="00884D5F">
        <w:rPr>
          <w:rFonts w:ascii="Arial" w:hAnsi="Arial" w:cs="Arial"/>
        </w:rPr>
        <w:t xml:space="preserve"> or equivalent</w:t>
      </w:r>
    </w:p>
    <w:p w14:paraId="48A408FE" w14:textId="77777777" w:rsidR="009672AF" w:rsidRDefault="009672AF" w:rsidP="4E161085">
      <w:pPr>
        <w:pStyle w:val="NoSpacing"/>
        <w:rPr>
          <w:rFonts w:ascii="Arial" w:hAnsi="Arial" w:cs="Arial"/>
        </w:rPr>
      </w:pPr>
    </w:p>
    <w:p w14:paraId="6B06E0C3" w14:textId="57F9D34F" w:rsidR="00B975BB" w:rsidRDefault="00B975BB" w:rsidP="4E161085">
      <w:pPr>
        <w:pStyle w:val="NoSpacing"/>
        <w:rPr>
          <w:rFonts w:ascii="Arial" w:hAnsi="Arial" w:cs="Arial"/>
        </w:rPr>
      </w:pPr>
      <w:r>
        <w:rPr>
          <w:rFonts w:ascii="Arial" w:hAnsi="Arial" w:cs="Arial"/>
        </w:rPr>
        <w:t>Allision Automatic Transmission</w:t>
      </w:r>
      <w:r w:rsidR="00884D5F">
        <w:rPr>
          <w:rFonts w:ascii="Arial" w:hAnsi="Arial" w:cs="Arial"/>
        </w:rPr>
        <w:t xml:space="preserve"> or equivalent</w:t>
      </w:r>
    </w:p>
    <w:p w14:paraId="262C7224" w14:textId="77777777" w:rsidR="009672AF" w:rsidRDefault="009672AF" w:rsidP="4E161085">
      <w:pPr>
        <w:pStyle w:val="NoSpacing"/>
        <w:rPr>
          <w:rFonts w:ascii="Arial" w:hAnsi="Arial" w:cs="Arial"/>
        </w:rPr>
      </w:pPr>
    </w:p>
    <w:p w14:paraId="1049ECA0" w14:textId="12238CE6" w:rsidR="004702EA" w:rsidRDefault="00B975BB" w:rsidP="4E161085">
      <w:pPr>
        <w:pStyle w:val="NoSpacing"/>
        <w:rPr>
          <w:rFonts w:ascii="Arial" w:hAnsi="Arial" w:cs="Arial"/>
        </w:rPr>
      </w:pPr>
      <w:r>
        <w:rPr>
          <w:rFonts w:ascii="Arial" w:hAnsi="Arial" w:cs="Arial"/>
        </w:rPr>
        <w:t>1,000 gallon or higher Polypropylene Tank and aluminum hose bed</w:t>
      </w:r>
    </w:p>
    <w:p w14:paraId="78E10168" w14:textId="77777777" w:rsidR="009672AF" w:rsidRDefault="009672AF" w:rsidP="4E161085">
      <w:pPr>
        <w:pStyle w:val="NoSpacing"/>
        <w:rPr>
          <w:rFonts w:ascii="Arial" w:hAnsi="Arial" w:cs="Arial"/>
        </w:rPr>
      </w:pPr>
    </w:p>
    <w:p w14:paraId="68214B35" w14:textId="6AFFF946" w:rsidR="00B975BB" w:rsidRDefault="00B975BB" w:rsidP="4E161085">
      <w:pPr>
        <w:pStyle w:val="NoSpacing"/>
        <w:rPr>
          <w:rFonts w:ascii="Arial" w:hAnsi="Arial" w:cs="Arial"/>
        </w:rPr>
      </w:pPr>
      <w:r>
        <w:rPr>
          <w:rFonts w:ascii="Arial" w:hAnsi="Arial" w:cs="Arial"/>
        </w:rPr>
        <w:t>Seating for 3 in a single cab or seating for 5 in a crew cab</w:t>
      </w:r>
    </w:p>
    <w:p w14:paraId="790AF46D" w14:textId="77777777" w:rsidR="009672AF" w:rsidRDefault="009672AF" w:rsidP="4E161085">
      <w:pPr>
        <w:pStyle w:val="NoSpacing"/>
        <w:rPr>
          <w:rFonts w:ascii="Arial" w:hAnsi="Arial" w:cs="Arial"/>
        </w:rPr>
      </w:pPr>
    </w:p>
    <w:p w14:paraId="3450D59C" w14:textId="0CEF1713" w:rsidR="00B975BB" w:rsidRDefault="00B975BB" w:rsidP="4E161085">
      <w:pPr>
        <w:pStyle w:val="NoSpacing"/>
        <w:rPr>
          <w:rFonts w:ascii="Arial" w:hAnsi="Arial" w:cs="Arial"/>
        </w:rPr>
      </w:pPr>
      <w:r>
        <w:rPr>
          <w:rFonts w:ascii="Arial" w:hAnsi="Arial" w:cs="Arial"/>
        </w:rPr>
        <w:t>Hale or Waterous 1250 GPM top or side mount pump with current test certifications (discharges, cross-</w:t>
      </w:r>
      <w:r w:rsidR="00CA7488">
        <w:rPr>
          <w:rFonts w:ascii="Arial" w:hAnsi="Arial" w:cs="Arial"/>
        </w:rPr>
        <w:t>lays,</w:t>
      </w:r>
      <w:r>
        <w:rPr>
          <w:rFonts w:ascii="Arial" w:hAnsi="Arial" w:cs="Arial"/>
        </w:rPr>
        <w:t xml:space="preserve"> and a deck gun)</w:t>
      </w:r>
    </w:p>
    <w:p w14:paraId="507E207A" w14:textId="77777777" w:rsidR="00B975BB" w:rsidRDefault="00B975BB" w:rsidP="4E161085">
      <w:pPr>
        <w:pStyle w:val="NoSpacing"/>
        <w:rPr>
          <w:rFonts w:ascii="Arial" w:hAnsi="Arial" w:cs="Arial"/>
        </w:rPr>
      </w:pPr>
    </w:p>
    <w:p w14:paraId="7516400C" w14:textId="71A41447" w:rsidR="00B975BB" w:rsidRDefault="00B975BB" w:rsidP="4E161085">
      <w:pPr>
        <w:pStyle w:val="NoSpacing"/>
        <w:rPr>
          <w:rFonts w:ascii="Arial" w:hAnsi="Arial" w:cs="Arial"/>
        </w:rPr>
      </w:pPr>
    </w:p>
    <w:p w14:paraId="02715C31" w14:textId="77777777" w:rsidR="009030F3" w:rsidRPr="00B44EB6" w:rsidRDefault="009030F3" w:rsidP="3D2BD59D">
      <w:pPr>
        <w:pStyle w:val="NoSpacing"/>
        <w:rPr>
          <w:rFonts w:ascii="Arial" w:hAnsi="Arial" w:cs="Arial"/>
        </w:rPr>
      </w:pPr>
    </w:p>
    <w:p w14:paraId="08E606BC" w14:textId="7B9D06A7" w:rsidR="00CA7488" w:rsidRDefault="00CA7488" w:rsidP="3D2BD59D">
      <w:pPr>
        <w:pStyle w:val="NoSpacing"/>
      </w:pPr>
    </w:p>
    <w:p w14:paraId="521522E3" w14:textId="0FE83FCD" w:rsidR="00CA7488" w:rsidRDefault="00CA7488" w:rsidP="3D2BD59D">
      <w:pPr>
        <w:pStyle w:val="NoSpacing"/>
      </w:pPr>
    </w:p>
    <w:p w14:paraId="5BE44D13" w14:textId="606DB52E" w:rsidR="00CA7488" w:rsidRDefault="00CA7488" w:rsidP="3D2BD59D">
      <w:pPr>
        <w:pStyle w:val="NoSpacing"/>
      </w:pPr>
    </w:p>
    <w:p w14:paraId="6BCC9966" w14:textId="60F80B94" w:rsidR="00CA7488" w:rsidRDefault="00CA7488" w:rsidP="3D2BD59D">
      <w:pPr>
        <w:pStyle w:val="NoSpacing"/>
      </w:pPr>
    </w:p>
    <w:p w14:paraId="26E118BD" w14:textId="247EDAB0" w:rsidR="003F28A4" w:rsidRDefault="003F28A4" w:rsidP="3D2BD59D">
      <w:pPr>
        <w:pStyle w:val="NoSpacing"/>
      </w:pPr>
    </w:p>
    <w:p w14:paraId="3198451D" w14:textId="39A045B3" w:rsidR="003F28A4" w:rsidRDefault="003F28A4" w:rsidP="3D2BD59D">
      <w:pPr>
        <w:pStyle w:val="NoSpacing"/>
      </w:pPr>
    </w:p>
    <w:p w14:paraId="549EA789" w14:textId="658E25DB" w:rsidR="003F28A4" w:rsidRDefault="003F28A4" w:rsidP="3D2BD59D">
      <w:pPr>
        <w:pStyle w:val="NoSpacing"/>
      </w:pPr>
    </w:p>
    <w:p w14:paraId="194F42C3" w14:textId="10C10484" w:rsidR="003F28A4" w:rsidRDefault="003F28A4" w:rsidP="3D2BD59D">
      <w:pPr>
        <w:pStyle w:val="NoSpacing"/>
      </w:pPr>
    </w:p>
    <w:p w14:paraId="57D6EEFA" w14:textId="6B9AE168" w:rsidR="003F28A4" w:rsidRDefault="003F28A4" w:rsidP="3D2BD59D">
      <w:pPr>
        <w:pStyle w:val="NoSpacing"/>
      </w:pPr>
    </w:p>
    <w:p w14:paraId="2FC644E6" w14:textId="644DF79B" w:rsidR="003F28A4" w:rsidRDefault="003F28A4" w:rsidP="3D2BD59D">
      <w:pPr>
        <w:pStyle w:val="NoSpacing"/>
      </w:pPr>
    </w:p>
    <w:p w14:paraId="1E20DD29" w14:textId="6DD13E4A" w:rsidR="003F28A4" w:rsidRDefault="003F28A4" w:rsidP="3D2BD59D">
      <w:pPr>
        <w:pStyle w:val="NoSpacing"/>
      </w:pPr>
    </w:p>
    <w:p w14:paraId="0F4F9944" w14:textId="7BB78D42" w:rsidR="003F28A4" w:rsidRDefault="003F28A4" w:rsidP="3D2BD59D">
      <w:pPr>
        <w:pStyle w:val="NoSpacing"/>
      </w:pPr>
    </w:p>
    <w:p w14:paraId="4BB308B9" w14:textId="2E6282D7" w:rsidR="003F28A4" w:rsidRDefault="003F28A4" w:rsidP="3D2BD59D">
      <w:pPr>
        <w:pStyle w:val="NoSpacing"/>
      </w:pPr>
    </w:p>
    <w:p w14:paraId="14423F96" w14:textId="4C8E09ED" w:rsidR="003F28A4" w:rsidRDefault="003F28A4" w:rsidP="3D2BD59D">
      <w:pPr>
        <w:pStyle w:val="NoSpacing"/>
      </w:pPr>
    </w:p>
    <w:p w14:paraId="1EE0D054" w14:textId="77777777" w:rsidR="00DC222A" w:rsidRDefault="00DC222A" w:rsidP="7A5B3CD9">
      <w:pPr>
        <w:jc w:val="center"/>
        <w:rPr>
          <w:rFonts w:ascii="Arial" w:hAnsi="Arial" w:cs="Arial"/>
          <w:b/>
          <w:bCs/>
          <w:snapToGrid w:val="0"/>
        </w:rPr>
      </w:pPr>
    </w:p>
    <w:p w14:paraId="5ED62CB4" w14:textId="0FC555A8" w:rsidR="00863F9B" w:rsidRDefault="00863F9B" w:rsidP="7A5B3CD9">
      <w:pPr>
        <w:jc w:val="center"/>
        <w:rPr>
          <w:rFonts w:ascii="Arial" w:hAnsi="Arial" w:cs="Arial"/>
          <w:b/>
          <w:bCs/>
          <w:snapToGrid w:val="0"/>
        </w:rPr>
      </w:pPr>
    </w:p>
    <w:p w14:paraId="7C097563" w14:textId="77777777" w:rsidR="009672AF" w:rsidRDefault="009672AF" w:rsidP="7A5B3CD9">
      <w:pPr>
        <w:jc w:val="center"/>
        <w:rPr>
          <w:rFonts w:ascii="Arial" w:hAnsi="Arial" w:cs="Arial"/>
          <w:b/>
          <w:bCs/>
          <w:snapToGrid w:val="0"/>
        </w:rPr>
      </w:pPr>
    </w:p>
    <w:p w14:paraId="230D0FC6" w14:textId="344FFF7F" w:rsidR="006B7F6E" w:rsidRPr="006B7F6E" w:rsidRDefault="006B7F6E" w:rsidP="7A5B3CD9">
      <w:pPr>
        <w:jc w:val="center"/>
        <w:rPr>
          <w:rFonts w:ascii="Arial" w:hAnsi="Arial" w:cs="Arial"/>
          <w:b/>
          <w:bCs/>
        </w:rPr>
      </w:pPr>
      <w:permStart w:id="1052202578" w:edGrp="everyone"/>
      <w:permEnd w:id="1052202578"/>
      <w:r w:rsidRPr="7A5B3CD9">
        <w:rPr>
          <w:rFonts w:ascii="Arial" w:hAnsi="Arial" w:cs="Arial"/>
          <w:b/>
          <w:bCs/>
          <w:snapToGrid w:val="0"/>
        </w:rPr>
        <w:lastRenderedPageBreak/>
        <w:t xml:space="preserve">One (1) </w:t>
      </w:r>
      <w:r w:rsidR="00CA7488">
        <w:rPr>
          <w:rFonts w:ascii="Arial" w:hAnsi="Arial" w:cs="Arial"/>
          <w:b/>
          <w:bCs/>
          <w:snapToGrid w:val="0"/>
        </w:rPr>
        <w:t xml:space="preserve">Rural Fire </w:t>
      </w:r>
      <w:r w:rsidR="00270F5B">
        <w:rPr>
          <w:rFonts w:ascii="Arial" w:hAnsi="Arial" w:cs="Arial"/>
          <w:b/>
          <w:bCs/>
          <w:snapToGrid w:val="0"/>
        </w:rPr>
        <w:t xml:space="preserve">Pumper Truck </w:t>
      </w:r>
      <w:r w:rsidR="00CA7488">
        <w:rPr>
          <w:rFonts w:ascii="Arial" w:hAnsi="Arial" w:cs="Arial"/>
          <w:b/>
          <w:bCs/>
          <w:snapToGrid w:val="0"/>
        </w:rPr>
        <w:t>Apparatus</w:t>
      </w:r>
    </w:p>
    <w:p w14:paraId="1DABB953" w14:textId="77777777" w:rsidR="006B7F6E" w:rsidRPr="006B7F6E" w:rsidRDefault="006B7F6E" w:rsidP="006B7F6E">
      <w:pPr>
        <w:jc w:val="center"/>
        <w:rPr>
          <w:rFonts w:ascii="Arial" w:hAnsi="Arial" w:cs="Arial"/>
          <w:snapToGrid w:val="0"/>
        </w:rPr>
      </w:pPr>
    </w:p>
    <w:p w14:paraId="6E2FF53B" w14:textId="683DF977" w:rsidR="00270F5B" w:rsidRDefault="006B7F6E" w:rsidP="00270F5B">
      <w:pPr>
        <w:rPr>
          <w:rFonts w:ascii="Arial" w:hAnsi="Arial" w:cs="Arial"/>
          <w:b/>
          <w:snapToGrid w:val="0"/>
        </w:rPr>
      </w:pPr>
      <w:r w:rsidRPr="006B7F6E">
        <w:rPr>
          <w:rFonts w:ascii="Arial" w:hAnsi="Arial" w:cs="Arial"/>
          <w:b/>
          <w:snapToGrid w:val="0"/>
        </w:rPr>
        <w:t>COMPANY NAME</w:t>
      </w:r>
      <w:r w:rsidR="00270F5B">
        <w:rPr>
          <w:rFonts w:ascii="Arial" w:hAnsi="Arial" w:cs="Arial"/>
          <w:b/>
          <w:snapToGrid w:val="0"/>
        </w:rPr>
        <w:t>: ____________________________________________________________</w:t>
      </w:r>
    </w:p>
    <w:p w14:paraId="6665C9F6" w14:textId="55248028" w:rsidR="00270F5B" w:rsidRDefault="00270F5B" w:rsidP="00270F5B">
      <w:pPr>
        <w:rPr>
          <w:rFonts w:ascii="Arial" w:hAnsi="Arial" w:cs="Arial"/>
          <w:b/>
          <w:snapToGrid w:val="0"/>
        </w:rPr>
      </w:pPr>
      <w:r>
        <w:rPr>
          <w:rFonts w:ascii="Arial" w:hAnsi="Arial" w:cs="Arial"/>
          <w:b/>
          <w:snapToGrid w:val="0"/>
        </w:rPr>
        <w:t>ADDRESS: __________________________________________________________________</w:t>
      </w:r>
    </w:p>
    <w:p w14:paraId="3DDD13A1" w14:textId="02D14C53" w:rsidR="00270F5B" w:rsidRDefault="00270F5B" w:rsidP="00270F5B">
      <w:pPr>
        <w:rPr>
          <w:rFonts w:ascii="Arial" w:hAnsi="Arial" w:cs="Arial"/>
          <w:b/>
          <w:snapToGrid w:val="0"/>
        </w:rPr>
      </w:pPr>
      <w:r>
        <w:rPr>
          <w:rFonts w:ascii="Arial" w:hAnsi="Arial" w:cs="Arial"/>
          <w:b/>
          <w:snapToGrid w:val="0"/>
        </w:rPr>
        <w:t xml:space="preserve">                    __________________________________________________________________</w:t>
      </w:r>
    </w:p>
    <w:p w14:paraId="4CC43064" w14:textId="3269B00B" w:rsidR="00270F5B" w:rsidRDefault="00270F5B" w:rsidP="00270F5B">
      <w:pPr>
        <w:rPr>
          <w:rFonts w:ascii="Arial" w:hAnsi="Arial" w:cs="Arial"/>
          <w:b/>
          <w:snapToGrid w:val="0"/>
        </w:rPr>
      </w:pPr>
      <w:r>
        <w:rPr>
          <w:rFonts w:ascii="Arial" w:hAnsi="Arial" w:cs="Arial"/>
          <w:b/>
          <w:snapToGrid w:val="0"/>
        </w:rPr>
        <w:t>PHONE: ____________________  EMAIL: _________________________________________</w:t>
      </w:r>
    </w:p>
    <w:p w14:paraId="6829AF1B" w14:textId="77777777" w:rsidR="006F648A" w:rsidRDefault="006F648A" w:rsidP="00270F5B">
      <w:pPr>
        <w:rPr>
          <w:rFonts w:ascii="Arial" w:hAnsi="Arial" w:cs="Arial"/>
          <w:b/>
          <w:snapToGrid w:val="0"/>
        </w:rPr>
      </w:pPr>
    </w:p>
    <w:p w14:paraId="744A8068" w14:textId="3A291D87" w:rsidR="006F648A" w:rsidRPr="00F460DB" w:rsidRDefault="00106D94" w:rsidP="00106D94">
      <w:pPr>
        <w:jc w:val="center"/>
        <w:rPr>
          <w:rFonts w:ascii="Arial" w:hAnsi="Arial" w:cs="Arial"/>
          <w:b/>
          <w:snapToGrid w:val="0"/>
          <w:sz w:val="24"/>
          <w:szCs w:val="24"/>
        </w:rPr>
      </w:pPr>
      <w:r w:rsidRPr="00F460DB">
        <w:rPr>
          <w:rFonts w:ascii="Arial" w:hAnsi="Arial" w:cs="Arial"/>
          <w:b/>
          <w:snapToGrid w:val="0"/>
          <w:sz w:val="24"/>
          <w:szCs w:val="24"/>
        </w:rPr>
        <w:t>TYPE OF CHASSIS</w:t>
      </w:r>
    </w:p>
    <w:p w14:paraId="565EAA2B" w14:textId="77777777" w:rsidR="00106D94" w:rsidRDefault="00106D94" w:rsidP="00106D94">
      <w:pPr>
        <w:jc w:val="center"/>
        <w:rPr>
          <w:rFonts w:ascii="Arial" w:hAnsi="Arial" w:cs="Arial"/>
          <w:b/>
          <w:snapToGrid w:val="0"/>
        </w:rPr>
      </w:pPr>
    </w:p>
    <w:p w14:paraId="43180FDE" w14:textId="44C1D354" w:rsidR="00270F5B" w:rsidRDefault="00106D94" w:rsidP="00270F5B">
      <w:pPr>
        <w:rPr>
          <w:rFonts w:ascii="Arial" w:hAnsi="Arial" w:cs="Arial"/>
          <w:b/>
          <w:snapToGrid w:val="0"/>
        </w:rPr>
      </w:pPr>
      <w:r>
        <w:rPr>
          <w:rFonts w:ascii="Arial" w:hAnsi="Arial" w:cs="Arial"/>
          <w:b/>
          <w:snapToGrid w:val="0"/>
        </w:rPr>
        <w:t>TRUCK 1</w:t>
      </w:r>
      <w:r w:rsidR="00270F5B">
        <w:rPr>
          <w:rFonts w:ascii="Arial" w:hAnsi="Arial" w:cs="Arial"/>
          <w:b/>
          <w:snapToGrid w:val="0"/>
        </w:rPr>
        <w:t>: _____________________</w:t>
      </w:r>
      <w:r>
        <w:rPr>
          <w:rFonts w:ascii="Arial" w:hAnsi="Arial" w:cs="Arial"/>
          <w:b/>
          <w:snapToGrid w:val="0"/>
        </w:rPr>
        <w:t>______    TRUCK 2: ____________________________</w:t>
      </w:r>
    </w:p>
    <w:p w14:paraId="529DC642" w14:textId="77777777" w:rsidR="006F648A" w:rsidRDefault="006F648A" w:rsidP="00270F5B">
      <w:pPr>
        <w:rPr>
          <w:rFonts w:ascii="Arial" w:hAnsi="Arial" w:cs="Arial"/>
          <w:b/>
          <w:snapToGrid w:val="0"/>
        </w:rPr>
      </w:pPr>
    </w:p>
    <w:p w14:paraId="3DB6DB2B" w14:textId="08B32391" w:rsidR="00106D94" w:rsidRPr="00F460DB" w:rsidRDefault="00270F5B" w:rsidP="00106D94">
      <w:pPr>
        <w:jc w:val="center"/>
        <w:rPr>
          <w:rFonts w:ascii="Arial" w:hAnsi="Arial" w:cs="Arial"/>
          <w:b/>
          <w:snapToGrid w:val="0"/>
          <w:sz w:val="24"/>
          <w:szCs w:val="24"/>
        </w:rPr>
      </w:pPr>
      <w:r w:rsidRPr="00F460DB">
        <w:rPr>
          <w:rFonts w:ascii="Arial" w:hAnsi="Arial" w:cs="Arial"/>
          <w:b/>
          <w:snapToGrid w:val="0"/>
          <w:sz w:val="24"/>
          <w:szCs w:val="24"/>
        </w:rPr>
        <w:t>TYPE OF PUMP</w:t>
      </w:r>
    </w:p>
    <w:p w14:paraId="5B683363" w14:textId="77777777" w:rsidR="00106D94" w:rsidRDefault="00106D94" w:rsidP="00106D94">
      <w:pPr>
        <w:jc w:val="center"/>
        <w:rPr>
          <w:rFonts w:ascii="Arial" w:hAnsi="Arial" w:cs="Arial"/>
          <w:b/>
          <w:snapToGrid w:val="0"/>
        </w:rPr>
      </w:pPr>
    </w:p>
    <w:p w14:paraId="2F594D3B" w14:textId="7391C46A" w:rsidR="00270F5B" w:rsidRDefault="00106D94" w:rsidP="00270F5B">
      <w:pPr>
        <w:rPr>
          <w:rFonts w:ascii="Arial" w:hAnsi="Arial" w:cs="Arial"/>
          <w:b/>
          <w:snapToGrid w:val="0"/>
        </w:rPr>
      </w:pPr>
      <w:r>
        <w:rPr>
          <w:rFonts w:ascii="Arial" w:hAnsi="Arial" w:cs="Arial"/>
          <w:b/>
          <w:snapToGrid w:val="0"/>
        </w:rPr>
        <w:t>TRUCK 1</w:t>
      </w:r>
      <w:r w:rsidR="00270F5B">
        <w:rPr>
          <w:rFonts w:ascii="Arial" w:hAnsi="Arial" w:cs="Arial"/>
          <w:b/>
          <w:snapToGrid w:val="0"/>
        </w:rPr>
        <w:t>: ___________________________</w:t>
      </w:r>
      <w:r>
        <w:rPr>
          <w:rFonts w:ascii="Arial" w:hAnsi="Arial" w:cs="Arial"/>
          <w:b/>
          <w:snapToGrid w:val="0"/>
        </w:rPr>
        <w:t xml:space="preserve">_   TRUCK 2:_____________________________ </w:t>
      </w:r>
    </w:p>
    <w:p w14:paraId="14818F78" w14:textId="77777777" w:rsidR="006F648A" w:rsidRDefault="006F648A" w:rsidP="00270F5B">
      <w:pPr>
        <w:rPr>
          <w:rFonts w:ascii="Arial" w:hAnsi="Arial" w:cs="Arial"/>
          <w:b/>
          <w:snapToGrid w:val="0"/>
        </w:rPr>
      </w:pPr>
    </w:p>
    <w:p w14:paraId="6204F3E3" w14:textId="730D2CA5" w:rsidR="00106D94" w:rsidRPr="00F460DB" w:rsidRDefault="00270F5B" w:rsidP="00106D94">
      <w:pPr>
        <w:jc w:val="center"/>
        <w:rPr>
          <w:rFonts w:ascii="Arial" w:hAnsi="Arial" w:cs="Arial"/>
          <w:b/>
          <w:snapToGrid w:val="0"/>
          <w:sz w:val="24"/>
          <w:szCs w:val="24"/>
        </w:rPr>
      </w:pPr>
      <w:r w:rsidRPr="00F460DB">
        <w:rPr>
          <w:rFonts w:ascii="Arial" w:hAnsi="Arial" w:cs="Arial"/>
          <w:b/>
          <w:snapToGrid w:val="0"/>
          <w:sz w:val="24"/>
          <w:szCs w:val="24"/>
        </w:rPr>
        <w:t>BID PRICE</w:t>
      </w:r>
    </w:p>
    <w:p w14:paraId="5B76A655" w14:textId="77777777" w:rsidR="00106D94" w:rsidRDefault="00106D94" w:rsidP="00270F5B">
      <w:pPr>
        <w:rPr>
          <w:rFonts w:ascii="Arial" w:hAnsi="Arial" w:cs="Arial"/>
          <w:b/>
          <w:snapToGrid w:val="0"/>
        </w:rPr>
      </w:pPr>
    </w:p>
    <w:p w14:paraId="0F355907" w14:textId="783CD7A0" w:rsidR="00270F5B" w:rsidRDefault="00106D94" w:rsidP="00270F5B">
      <w:pPr>
        <w:rPr>
          <w:rFonts w:ascii="Arial" w:hAnsi="Arial" w:cs="Arial"/>
          <w:b/>
          <w:snapToGrid w:val="0"/>
        </w:rPr>
      </w:pPr>
      <w:r>
        <w:rPr>
          <w:rFonts w:ascii="Arial" w:hAnsi="Arial" w:cs="Arial"/>
          <w:b/>
          <w:snapToGrid w:val="0"/>
        </w:rPr>
        <w:t>TRUCK 1</w:t>
      </w:r>
      <w:r w:rsidR="00270F5B">
        <w:rPr>
          <w:rFonts w:ascii="Arial" w:hAnsi="Arial" w:cs="Arial"/>
          <w:b/>
          <w:snapToGrid w:val="0"/>
        </w:rPr>
        <w:t>: ________________________</w:t>
      </w:r>
      <w:r>
        <w:rPr>
          <w:rFonts w:ascii="Arial" w:hAnsi="Arial" w:cs="Arial"/>
          <w:b/>
          <w:snapToGrid w:val="0"/>
        </w:rPr>
        <w:t>_____    TRUCK 2: ___________________________</w:t>
      </w:r>
    </w:p>
    <w:p w14:paraId="6EDADA4E" w14:textId="5CF5DAD2" w:rsidR="00270F5B" w:rsidRDefault="00270F5B" w:rsidP="00270F5B">
      <w:pPr>
        <w:rPr>
          <w:rFonts w:ascii="Arial" w:hAnsi="Arial" w:cs="Arial"/>
          <w:b/>
          <w:snapToGrid w:val="0"/>
        </w:rPr>
      </w:pPr>
    </w:p>
    <w:p w14:paraId="79A19710" w14:textId="7F5EBC50" w:rsidR="006F648A" w:rsidRDefault="00106D94" w:rsidP="00270F5B">
      <w:pPr>
        <w:rPr>
          <w:rFonts w:ascii="Arial" w:hAnsi="Arial" w:cs="Arial"/>
          <w:b/>
          <w:snapToGrid w:val="0"/>
        </w:rPr>
      </w:pPr>
      <w:r>
        <w:rPr>
          <w:rFonts w:ascii="Arial" w:hAnsi="Arial" w:cs="Arial"/>
          <w:b/>
          <w:snapToGrid w:val="0"/>
        </w:rPr>
        <w:t>TOTAL BID PRICE: ___________________________________________________________</w:t>
      </w:r>
    </w:p>
    <w:p w14:paraId="2FB3964D" w14:textId="706B55B3" w:rsidR="006F648A" w:rsidRDefault="006F648A" w:rsidP="00270F5B">
      <w:pPr>
        <w:rPr>
          <w:rFonts w:ascii="Arial" w:hAnsi="Arial" w:cs="Arial"/>
          <w:b/>
          <w:snapToGrid w:val="0"/>
        </w:rPr>
      </w:pPr>
    </w:p>
    <w:p w14:paraId="7E541558" w14:textId="7AC3DC8F" w:rsidR="00106D94" w:rsidRDefault="00106D94" w:rsidP="00270F5B">
      <w:pPr>
        <w:rPr>
          <w:rFonts w:ascii="Arial" w:hAnsi="Arial" w:cs="Arial"/>
          <w:b/>
          <w:snapToGrid w:val="0"/>
        </w:rPr>
      </w:pPr>
    </w:p>
    <w:p w14:paraId="46F14313" w14:textId="77777777" w:rsidR="00106D94" w:rsidRDefault="00106D94" w:rsidP="00270F5B">
      <w:pPr>
        <w:rPr>
          <w:rFonts w:ascii="Arial" w:hAnsi="Arial" w:cs="Arial"/>
          <w:b/>
          <w:snapToGrid w:val="0"/>
        </w:rPr>
      </w:pPr>
    </w:p>
    <w:p w14:paraId="1C00336A" w14:textId="1799CB90" w:rsidR="00270F5B" w:rsidRDefault="00270F5B" w:rsidP="00270F5B">
      <w:pPr>
        <w:rPr>
          <w:rFonts w:ascii="Arial" w:hAnsi="Arial" w:cs="Arial"/>
          <w:b/>
          <w:snapToGrid w:val="0"/>
        </w:rPr>
      </w:pPr>
      <w:r>
        <w:rPr>
          <w:rFonts w:ascii="Arial" w:hAnsi="Arial" w:cs="Arial"/>
          <w:b/>
          <w:snapToGrid w:val="0"/>
        </w:rPr>
        <w:t>NAME: ______________________________________________________________________</w:t>
      </w:r>
    </w:p>
    <w:p w14:paraId="022300A6" w14:textId="77777777" w:rsidR="006F648A" w:rsidRDefault="006F648A" w:rsidP="00270F5B">
      <w:pPr>
        <w:rPr>
          <w:rFonts w:ascii="Arial" w:hAnsi="Arial" w:cs="Arial"/>
          <w:b/>
          <w:snapToGrid w:val="0"/>
        </w:rPr>
      </w:pPr>
    </w:p>
    <w:p w14:paraId="149A8687" w14:textId="13DC8FAA" w:rsidR="00270F5B" w:rsidRDefault="00270F5B" w:rsidP="00270F5B">
      <w:pPr>
        <w:rPr>
          <w:rFonts w:ascii="Arial" w:hAnsi="Arial" w:cs="Arial"/>
          <w:b/>
          <w:snapToGrid w:val="0"/>
        </w:rPr>
      </w:pPr>
      <w:r>
        <w:rPr>
          <w:rFonts w:ascii="Arial" w:hAnsi="Arial" w:cs="Arial"/>
          <w:b/>
          <w:snapToGrid w:val="0"/>
        </w:rPr>
        <w:t>TITLE:</w:t>
      </w:r>
      <w:r w:rsidR="006F648A">
        <w:rPr>
          <w:rFonts w:ascii="Arial" w:hAnsi="Arial" w:cs="Arial"/>
          <w:b/>
          <w:snapToGrid w:val="0"/>
        </w:rPr>
        <w:t xml:space="preserve"> ______________________________________________________________________</w:t>
      </w:r>
    </w:p>
    <w:p w14:paraId="0F801872" w14:textId="77777777" w:rsidR="006F648A" w:rsidRDefault="006F648A" w:rsidP="00270F5B">
      <w:pPr>
        <w:rPr>
          <w:rFonts w:ascii="Arial" w:hAnsi="Arial" w:cs="Arial"/>
          <w:b/>
          <w:snapToGrid w:val="0"/>
        </w:rPr>
      </w:pPr>
    </w:p>
    <w:p w14:paraId="5FD511E3" w14:textId="403693EC" w:rsidR="006F648A" w:rsidRDefault="006F648A" w:rsidP="00270F5B">
      <w:pPr>
        <w:rPr>
          <w:rFonts w:ascii="Arial" w:hAnsi="Arial" w:cs="Arial"/>
          <w:b/>
          <w:snapToGrid w:val="0"/>
        </w:rPr>
      </w:pPr>
      <w:r>
        <w:rPr>
          <w:rFonts w:ascii="Arial" w:hAnsi="Arial" w:cs="Arial"/>
          <w:b/>
          <w:snapToGrid w:val="0"/>
        </w:rPr>
        <w:t>SIGNATURE: ________________________________________________________________</w:t>
      </w:r>
    </w:p>
    <w:p w14:paraId="3510E44C" w14:textId="77777777" w:rsidR="00F460DB" w:rsidRDefault="00F460DB" w:rsidP="006F648A">
      <w:pPr>
        <w:rPr>
          <w:rFonts w:ascii="Arial" w:hAnsi="Arial" w:cs="Arial"/>
          <w:b/>
          <w:snapToGrid w:val="0"/>
        </w:rPr>
      </w:pPr>
    </w:p>
    <w:p w14:paraId="29AD7A12" w14:textId="70778AB3" w:rsidR="00365A76" w:rsidRDefault="006F648A" w:rsidP="006F648A">
      <w:pPr>
        <w:rPr>
          <w:rFonts w:ascii="Arial" w:hAnsi="Arial" w:cs="Arial"/>
          <w:b/>
          <w:snapToGrid w:val="0"/>
        </w:rPr>
      </w:pPr>
      <w:r>
        <w:rPr>
          <w:rFonts w:ascii="Arial" w:hAnsi="Arial" w:cs="Arial"/>
          <w:b/>
          <w:snapToGrid w:val="0"/>
        </w:rPr>
        <w:t>DATE: _________________________</w:t>
      </w:r>
    </w:p>
    <w:p w14:paraId="6979677E" w14:textId="7F30BFE1" w:rsidR="00365A76" w:rsidRPr="00365A76" w:rsidRDefault="00365A76" w:rsidP="00365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rPr>
      </w:pPr>
      <w:r w:rsidRPr="00365A76">
        <w:rPr>
          <w:rFonts w:ascii="Arial" w:hAnsi="Arial" w:cs="Arial"/>
          <w:b/>
          <w:snapToGrid w:val="0"/>
        </w:rPr>
        <w:lastRenderedPageBreak/>
        <w:t>NOTICE TO DEALERS/VENDORS</w:t>
      </w:r>
    </w:p>
    <w:p w14:paraId="71842B1B" w14:textId="77777777" w:rsidR="00365A76" w:rsidRPr="00365A76" w:rsidRDefault="00365A76" w:rsidP="00365A76">
      <w:pPr>
        <w:rPr>
          <w:rFonts w:ascii="Arial" w:hAnsi="Arial" w:cs="Arial"/>
          <w:snapToGrid w:val="0"/>
        </w:rPr>
      </w:pPr>
    </w:p>
    <w:p w14:paraId="76769EF2" w14:textId="77777777" w:rsidR="00365A76" w:rsidRPr="00365A76" w:rsidRDefault="00365A76" w:rsidP="00365A76">
      <w:pPr>
        <w:rPr>
          <w:rFonts w:ascii="Arial" w:hAnsi="Arial" w:cs="Arial"/>
          <w:snapToGrid w:val="0"/>
        </w:rPr>
      </w:pPr>
    </w:p>
    <w:p w14:paraId="3FBC98BC" w14:textId="77777777" w:rsidR="00365A76" w:rsidRPr="00365A76" w:rsidRDefault="00365A76" w:rsidP="00365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365A76">
        <w:rPr>
          <w:rFonts w:ascii="Arial" w:hAnsi="Arial" w:cs="Arial"/>
          <w:snapToGrid w:val="0"/>
        </w:rPr>
        <w:t>Any prices bid by dealer/vendor on any items offered to the Pierce County Board of Commissioners shall be the price effective at the date of delivery.</w:t>
      </w:r>
    </w:p>
    <w:p w14:paraId="3D232DAA" w14:textId="77777777" w:rsidR="00365A76" w:rsidRPr="00365A76" w:rsidRDefault="00365A76" w:rsidP="00365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365A76">
        <w:rPr>
          <w:rFonts w:ascii="Arial" w:hAnsi="Arial" w:cs="Arial"/>
          <w:snapToGrid w:val="0"/>
        </w:rPr>
        <w:t>The Pierce County Board of Commissioners reserves the right to accept alternate bids on any or all items where maximum delivery date as listed in the specifications is not met by dealer/vendor.</w:t>
      </w:r>
    </w:p>
    <w:p w14:paraId="361665C9" w14:textId="77777777" w:rsidR="00365A76" w:rsidRPr="00365A76" w:rsidRDefault="00365A76" w:rsidP="00365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rPr>
      </w:pPr>
      <w:r w:rsidRPr="00365A76">
        <w:rPr>
          <w:rFonts w:ascii="Arial" w:hAnsi="Arial" w:cs="Arial"/>
          <w:snapToGrid w:val="0"/>
        </w:rPr>
        <w:t>Signature below of authorized agent for dealer/vendor shall constitute recognition and acceptance of all conditions of the sale as listed above.</w:t>
      </w:r>
    </w:p>
    <w:p w14:paraId="3FD03EDD" w14:textId="77777777" w:rsidR="00365A76" w:rsidRDefault="00365A76" w:rsidP="00365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p>
    <w:p w14:paraId="1EC96DDD" w14:textId="6DA3CBD9" w:rsidR="00365A76" w:rsidRPr="00365A76" w:rsidRDefault="00365A76" w:rsidP="00365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r w:rsidRPr="00365A76">
        <w:rPr>
          <w:rFonts w:ascii="Arial" w:hAnsi="Arial" w:cs="Arial"/>
          <w:snapToGrid w:val="0"/>
        </w:rPr>
        <w:t>Dealer/Vendor ________________________________________________</w:t>
      </w:r>
    </w:p>
    <w:p w14:paraId="30887D1F" w14:textId="77777777" w:rsidR="00365A76" w:rsidRPr="00365A76" w:rsidRDefault="00365A76" w:rsidP="00365A76">
      <w:pPr>
        <w:rPr>
          <w:rFonts w:ascii="Arial" w:hAnsi="Arial" w:cs="Arial"/>
          <w:snapToGrid w:val="0"/>
        </w:rPr>
      </w:pPr>
    </w:p>
    <w:p w14:paraId="27A2AE32" w14:textId="77777777" w:rsidR="00365A76" w:rsidRPr="00365A76" w:rsidRDefault="00365A76" w:rsidP="00365A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rPr>
      </w:pPr>
      <w:r w:rsidRPr="00365A76">
        <w:rPr>
          <w:rFonts w:ascii="Arial" w:hAnsi="Arial" w:cs="Arial"/>
          <w:snapToGrid w:val="0"/>
        </w:rPr>
        <w:t>Authorized Agent ______________________________________________</w:t>
      </w:r>
    </w:p>
    <w:p w14:paraId="5B3F7004" w14:textId="77777777" w:rsidR="00365A76" w:rsidRDefault="00365A76" w:rsidP="3D2BD59D">
      <w:pPr>
        <w:pStyle w:val="NoSpacing"/>
      </w:pPr>
    </w:p>
    <w:sectPr w:rsidR="00365A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cumentProtection w:edit="readOnly" w:enforcement="1" w:cryptProviderType="rsaAES" w:cryptAlgorithmClass="hash" w:cryptAlgorithmType="typeAny" w:cryptAlgorithmSid="14" w:cryptSpinCount="100000" w:hash="EV6/ZEYSNEIOkbuSdydeGveGRNxrG+lZAc7Yr6MFKmU8XtDgWn8k7gEtApXUPwb2mkQFsirPD6gtbaIEhA/bXQ==" w:salt="mKmFHOnMXklS9XtUbX3E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3C55B6C"/>
    <w:rsid w:val="0001389F"/>
    <w:rsid w:val="00106D94"/>
    <w:rsid w:val="001D755D"/>
    <w:rsid w:val="001E7840"/>
    <w:rsid w:val="00267EF9"/>
    <w:rsid w:val="00270F5B"/>
    <w:rsid w:val="002F73BE"/>
    <w:rsid w:val="00310204"/>
    <w:rsid w:val="00365A76"/>
    <w:rsid w:val="003E414D"/>
    <w:rsid w:val="003F28A4"/>
    <w:rsid w:val="004702EA"/>
    <w:rsid w:val="00631991"/>
    <w:rsid w:val="006B7F6E"/>
    <w:rsid w:val="006F648A"/>
    <w:rsid w:val="007174F9"/>
    <w:rsid w:val="00720DDF"/>
    <w:rsid w:val="00764CB7"/>
    <w:rsid w:val="007B22E9"/>
    <w:rsid w:val="007B4920"/>
    <w:rsid w:val="00843091"/>
    <w:rsid w:val="00844127"/>
    <w:rsid w:val="00863F9B"/>
    <w:rsid w:val="008715D7"/>
    <w:rsid w:val="00884D5F"/>
    <w:rsid w:val="009030F3"/>
    <w:rsid w:val="00925E7A"/>
    <w:rsid w:val="009419AE"/>
    <w:rsid w:val="009517F7"/>
    <w:rsid w:val="009672AF"/>
    <w:rsid w:val="009B75F2"/>
    <w:rsid w:val="009D01DD"/>
    <w:rsid w:val="009D4E54"/>
    <w:rsid w:val="009E6AB9"/>
    <w:rsid w:val="00AD32E7"/>
    <w:rsid w:val="00B44EB6"/>
    <w:rsid w:val="00B56A46"/>
    <w:rsid w:val="00B57897"/>
    <w:rsid w:val="00B975BB"/>
    <w:rsid w:val="00CA7488"/>
    <w:rsid w:val="00DC222A"/>
    <w:rsid w:val="00E0476E"/>
    <w:rsid w:val="00E27EA6"/>
    <w:rsid w:val="00E7458B"/>
    <w:rsid w:val="00F00752"/>
    <w:rsid w:val="00F460DB"/>
    <w:rsid w:val="00F833E3"/>
    <w:rsid w:val="00F91481"/>
    <w:rsid w:val="00FB0136"/>
    <w:rsid w:val="3D2BD59D"/>
    <w:rsid w:val="4E161085"/>
    <w:rsid w:val="73C55B6C"/>
    <w:rsid w:val="7A5B3C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55B6C"/>
  <w15:chartTrackingRefBased/>
  <w15:docId w15:val="{5515DDF8-2B5B-43D6-AA45-4AD1DCD44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CommentReference">
    <w:name w:val="annotation reference"/>
    <w:basedOn w:val="DefaultParagraphFont"/>
    <w:uiPriority w:val="99"/>
    <w:semiHidden/>
    <w:unhideWhenUsed/>
    <w:rsid w:val="0001389F"/>
    <w:rPr>
      <w:sz w:val="16"/>
      <w:szCs w:val="16"/>
    </w:rPr>
  </w:style>
  <w:style w:type="paragraph" w:styleId="CommentText">
    <w:name w:val="annotation text"/>
    <w:basedOn w:val="Normal"/>
    <w:link w:val="CommentTextChar"/>
    <w:uiPriority w:val="99"/>
    <w:semiHidden/>
    <w:unhideWhenUsed/>
    <w:rsid w:val="0001389F"/>
    <w:pPr>
      <w:spacing w:line="240" w:lineRule="auto"/>
    </w:pPr>
    <w:rPr>
      <w:sz w:val="20"/>
      <w:szCs w:val="20"/>
    </w:rPr>
  </w:style>
  <w:style w:type="character" w:customStyle="1" w:styleId="CommentTextChar">
    <w:name w:val="Comment Text Char"/>
    <w:basedOn w:val="DefaultParagraphFont"/>
    <w:link w:val="CommentText"/>
    <w:uiPriority w:val="99"/>
    <w:semiHidden/>
    <w:rsid w:val="0001389F"/>
    <w:rPr>
      <w:sz w:val="20"/>
      <w:szCs w:val="20"/>
    </w:rPr>
  </w:style>
  <w:style w:type="paragraph" w:styleId="CommentSubject">
    <w:name w:val="annotation subject"/>
    <w:basedOn w:val="CommentText"/>
    <w:next w:val="CommentText"/>
    <w:link w:val="CommentSubjectChar"/>
    <w:uiPriority w:val="99"/>
    <w:semiHidden/>
    <w:unhideWhenUsed/>
    <w:rsid w:val="0001389F"/>
    <w:rPr>
      <w:b/>
      <w:bCs/>
    </w:rPr>
  </w:style>
  <w:style w:type="character" w:customStyle="1" w:styleId="CommentSubjectChar">
    <w:name w:val="Comment Subject Char"/>
    <w:basedOn w:val="CommentTextChar"/>
    <w:link w:val="CommentSubject"/>
    <w:uiPriority w:val="99"/>
    <w:semiHidden/>
    <w:rsid w:val="0001389F"/>
    <w:rPr>
      <w:b/>
      <w:bCs/>
      <w:sz w:val="20"/>
      <w:szCs w:val="20"/>
    </w:rPr>
  </w:style>
  <w:style w:type="paragraph" w:styleId="BalloonText">
    <w:name w:val="Balloon Text"/>
    <w:basedOn w:val="Normal"/>
    <w:link w:val="BalloonTextChar"/>
    <w:uiPriority w:val="99"/>
    <w:semiHidden/>
    <w:unhideWhenUsed/>
    <w:rsid w:val="000138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389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mamie.jackson@piercecountyg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F1B36-474F-4C99-B0D7-26FEDEF2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8566</TotalTime>
  <Pages>9</Pages>
  <Words>2208</Words>
  <Characters>12586</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Mamie Jackson</dc:creator>
  <cp:keywords/>
  <dc:description/>
  <cp:lastModifiedBy>Mamie Jackson</cp:lastModifiedBy>
  <cp:revision>14</cp:revision>
  <dcterms:created xsi:type="dcterms:W3CDTF">2020-08-19T16:02:00Z</dcterms:created>
  <dcterms:modified xsi:type="dcterms:W3CDTF">2020-09-02T15:53:00Z</dcterms:modified>
</cp:coreProperties>
</file>