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6573" w:rsidRDefault="00E96573" w:rsidP="00E171A4">
      <w:pPr>
        <w:rPr>
          <w:sz w:val="20"/>
          <w:szCs w:val="20"/>
        </w:rPr>
      </w:pPr>
    </w:p>
    <w:p w:rsidR="00E171A4" w:rsidRPr="00FC5CE8" w:rsidRDefault="00D11CEA" w:rsidP="00E171A4">
      <w:pPr>
        <w:rPr>
          <w:sz w:val="20"/>
          <w:szCs w:val="20"/>
        </w:rPr>
      </w:pPr>
      <w:r>
        <w:rPr>
          <w:sz w:val="20"/>
          <w:szCs w:val="20"/>
        </w:rPr>
        <w:t xml:space="preserve">July </w:t>
      </w:r>
      <w:r w:rsidR="00FB71C4">
        <w:rPr>
          <w:sz w:val="20"/>
          <w:szCs w:val="20"/>
        </w:rPr>
        <w:t>24</w:t>
      </w:r>
      <w:r w:rsidR="00D26F34">
        <w:rPr>
          <w:sz w:val="20"/>
          <w:szCs w:val="20"/>
        </w:rPr>
        <w:t>, 2020</w:t>
      </w:r>
    </w:p>
    <w:p w:rsidR="00E171A4" w:rsidRPr="00FC5CE8" w:rsidRDefault="00E171A4" w:rsidP="00E171A4">
      <w:pPr>
        <w:rPr>
          <w:sz w:val="20"/>
          <w:szCs w:val="20"/>
        </w:rPr>
      </w:pPr>
    </w:p>
    <w:p w:rsidR="009F7FCD" w:rsidRPr="00FC5CE8" w:rsidRDefault="00E171A4" w:rsidP="001A2E9B">
      <w:pPr>
        <w:rPr>
          <w:sz w:val="20"/>
          <w:szCs w:val="20"/>
        </w:rPr>
      </w:pPr>
      <w:r w:rsidRPr="00FC5CE8">
        <w:rPr>
          <w:sz w:val="20"/>
          <w:szCs w:val="20"/>
        </w:rPr>
        <w:t>TO:</w:t>
      </w:r>
      <w:r w:rsidR="00FC7418">
        <w:rPr>
          <w:sz w:val="20"/>
          <w:szCs w:val="20"/>
        </w:rPr>
        <w:tab/>
      </w:r>
    </w:p>
    <w:p w:rsidR="00F26445" w:rsidRPr="00FC5CE8" w:rsidRDefault="00EA28B7" w:rsidP="001A2E9B">
      <w:pPr>
        <w:rPr>
          <w:sz w:val="20"/>
          <w:szCs w:val="20"/>
        </w:rPr>
      </w:pPr>
      <w:r>
        <w:rPr>
          <w:sz w:val="20"/>
          <w:szCs w:val="20"/>
        </w:rPr>
        <w:tab/>
      </w:r>
    </w:p>
    <w:p w:rsidR="001A2E9B" w:rsidRDefault="00A1545C" w:rsidP="001A2E9B">
      <w:pPr>
        <w:rPr>
          <w:sz w:val="20"/>
          <w:szCs w:val="20"/>
        </w:rPr>
      </w:pPr>
      <w:r w:rsidRPr="00FC5CE8">
        <w:rPr>
          <w:sz w:val="20"/>
          <w:szCs w:val="20"/>
        </w:rPr>
        <w:tab/>
      </w:r>
    </w:p>
    <w:p w:rsidR="00E171A4" w:rsidRPr="00FC5CE8" w:rsidRDefault="00EA28B7" w:rsidP="00E171A4">
      <w:pPr>
        <w:rPr>
          <w:sz w:val="20"/>
          <w:szCs w:val="20"/>
        </w:rPr>
      </w:pPr>
      <w:r>
        <w:rPr>
          <w:sz w:val="20"/>
          <w:szCs w:val="20"/>
        </w:rPr>
        <w:tab/>
      </w:r>
      <w:r w:rsidR="00A1545C" w:rsidRPr="00FC5CE8">
        <w:rPr>
          <w:sz w:val="20"/>
          <w:szCs w:val="20"/>
        </w:rPr>
        <w:tab/>
      </w:r>
    </w:p>
    <w:p w:rsidR="00E171A4" w:rsidRPr="00FC5CE8" w:rsidRDefault="00A1545C" w:rsidP="00E171A4">
      <w:pPr>
        <w:rPr>
          <w:sz w:val="20"/>
          <w:szCs w:val="20"/>
        </w:rPr>
      </w:pPr>
      <w:r w:rsidRPr="00FC5CE8">
        <w:rPr>
          <w:sz w:val="20"/>
          <w:szCs w:val="20"/>
        </w:rPr>
        <w:tab/>
      </w:r>
    </w:p>
    <w:p w:rsidR="00F26445" w:rsidRPr="00FC5CE8" w:rsidRDefault="00A1545C" w:rsidP="00E171A4">
      <w:pPr>
        <w:rPr>
          <w:sz w:val="20"/>
          <w:szCs w:val="20"/>
        </w:rPr>
      </w:pPr>
      <w:r w:rsidRPr="00FC5CE8">
        <w:rPr>
          <w:sz w:val="20"/>
          <w:szCs w:val="20"/>
        </w:rPr>
        <w:tab/>
      </w:r>
    </w:p>
    <w:p w:rsidR="00E171A4" w:rsidRPr="00FC5CE8" w:rsidRDefault="00F26445" w:rsidP="00E171A4">
      <w:pPr>
        <w:rPr>
          <w:sz w:val="20"/>
          <w:szCs w:val="20"/>
        </w:rPr>
      </w:pPr>
      <w:r w:rsidRPr="00FC5CE8">
        <w:rPr>
          <w:sz w:val="20"/>
          <w:szCs w:val="20"/>
        </w:rPr>
        <w:t xml:space="preserve">RE:   </w:t>
      </w:r>
      <w:r w:rsidR="00E171A4" w:rsidRPr="00FC5CE8">
        <w:rPr>
          <w:sz w:val="20"/>
          <w:szCs w:val="20"/>
        </w:rPr>
        <w:t xml:space="preserve">  Request for Proposal </w:t>
      </w:r>
      <w:r w:rsidR="0031581B" w:rsidRPr="00FC5CE8">
        <w:rPr>
          <w:sz w:val="20"/>
          <w:szCs w:val="20"/>
        </w:rPr>
        <w:t>–</w:t>
      </w:r>
      <w:r w:rsidR="00E171A4" w:rsidRPr="00FC5CE8">
        <w:rPr>
          <w:sz w:val="20"/>
          <w:szCs w:val="20"/>
        </w:rPr>
        <w:t xml:space="preserve"> </w:t>
      </w:r>
      <w:r w:rsidR="00D11CEA">
        <w:rPr>
          <w:sz w:val="20"/>
          <w:szCs w:val="20"/>
        </w:rPr>
        <w:t>Lease off Campus Apartments and Hotels</w:t>
      </w:r>
    </w:p>
    <w:p w:rsidR="00E171A4" w:rsidRPr="00FC5CE8" w:rsidRDefault="00E171A4" w:rsidP="00E171A4">
      <w:pPr>
        <w:rPr>
          <w:sz w:val="20"/>
          <w:szCs w:val="20"/>
        </w:rPr>
      </w:pPr>
      <w:r w:rsidRPr="00FC5CE8">
        <w:rPr>
          <w:sz w:val="20"/>
          <w:szCs w:val="20"/>
        </w:rPr>
        <w:t xml:space="preserve">           The University of Alabama in Huntsville</w:t>
      </w:r>
    </w:p>
    <w:p w:rsidR="00E171A4" w:rsidRPr="00FC5CE8" w:rsidRDefault="00E171A4" w:rsidP="00E171A4">
      <w:pPr>
        <w:rPr>
          <w:b/>
          <w:bCs/>
          <w:sz w:val="20"/>
          <w:szCs w:val="20"/>
        </w:rPr>
      </w:pPr>
      <w:r w:rsidRPr="00FC5CE8">
        <w:rPr>
          <w:sz w:val="20"/>
          <w:szCs w:val="20"/>
        </w:rPr>
        <w:t xml:space="preserve">           </w:t>
      </w:r>
      <w:r w:rsidRPr="00820DD1">
        <w:rPr>
          <w:b/>
          <w:bCs/>
          <w:sz w:val="20"/>
          <w:szCs w:val="20"/>
        </w:rPr>
        <w:t xml:space="preserve">Proposal No. </w:t>
      </w:r>
      <w:r w:rsidR="00D11CEA" w:rsidRPr="00820DD1">
        <w:rPr>
          <w:b/>
          <w:bCs/>
          <w:sz w:val="20"/>
          <w:szCs w:val="20"/>
        </w:rPr>
        <w:t>P0</w:t>
      </w:r>
      <w:r w:rsidR="00D11CEA">
        <w:rPr>
          <w:b/>
          <w:bCs/>
          <w:sz w:val="20"/>
          <w:szCs w:val="20"/>
        </w:rPr>
        <w:t>0227</w:t>
      </w:r>
    </w:p>
    <w:p w:rsidR="00E171A4" w:rsidRPr="004E073B" w:rsidRDefault="00E171A4" w:rsidP="00E171A4">
      <w:pPr>
        <w:rPr>
          <w:b/>
          <w:bCs/>
          <w:sz w:val="22"/>
          <w:szCs w:val="22"/>
        </w:rPr>
      </w:pPr>
    </w:p>
    <w:p w:rsidR="0076383C" w:rsidRDefault="0076383C" w:rsidP="0076383C">
      <w:pPr>
        <w:rPr>
          <w:sz w:val="20"/>
          <w:szCs w:val="20"/>
        </w:rPr>
      </w:pPr>
      <w:r w:rsidRPr="0076383C">
        <w:rPr>
          <w:sz w:val="20"/>
          <w:szCs w:val="20"/>
        </w:rPr>
        <w:t xml:space="preserve">The University of Alabama in Huntsville is requesting proposals to secure a vendor to provide </w:t>
      </w:r>
      <w:r w:rsidR="00D11CEA">
        <w:rPr>
          <w:sz w:val="20"/>
          <w:szCs w:val="20"/>
        </w:rPr>
        <w:t>the lease of off Campus Apartments and Hotels.</w:t>
      </w:r>
    </w:p>
    <w:p w:rsidR="0076383C" w:rsidRPr="0076383C" w:rsidRDefault="0076383C" w:rsidP="0076383C">
      <w:pPr>
        <w:rPr>
          <w:sz w:val="20"/>
          <w:szCs w:val="20"/>
        </w:rPr>
      </w:pPr>
    </w:p>
    <w:p w:rsidR="0076383C" w:rsidRPr="0076383C" w:rsidRDefault="0076383C" w:rsidP="0076383C">
      <w:pPr>
        <w:rPr>
          <w:sz w:val="20"/>
          <w:szCs w:val="20"/>
        </w:rPr>
      </w:pPr>
      <w:r w:rsidRPr="0076383C">
        <w:rPr>
          <w:sz w:val="20"/>
          <w:szCs w:val="20"/>
        </w:rPr>
        <w:t>In the event it becomes necessary to revise any part of this Request for Proposal prior to the assigned return date, revisions will be posted in writing on the Vendor Registry website. The University will be the sole determinant of whether any revisions/addenda should be issued as a result of any questions or other matters, and will extend the proposal deadline if such information significantly amends this solicitation or makes compliance with the original proposal due date impractical.</w:t>
      </w:r>
    </w:p>
    <w:p w:rsidR="0076383C" w:rsidRPr="0076383C" w:rsidRDefault="0076383C" w:rsidP="0076383C">
      <w:pPr>
        <w:rPr>
          <w:sz w:val="20"/>
          <w:szCs w:val="20"/>
        </w:rPr>
      </w:pPr>
    </w:p>
    <w:p w:rsidR="0076383C" w:rsidRDefault="0076383C" w:rsidP="0076383C">
      <w:pPr>
        <w:rPr>
          <w:sz w:val="20"/>
          <w:szCs w:val="20"/>
        </w:rPr>
      </w:pPr>
      <w:r w:rsidRPr="0076383C">
        <w:rPr>
          <w:sz w:val="20"/>
          <w:szCs w:val="20"/>
        </w:rPr>
        <w:t xml:space="preserve">In order to be considered for selection, vendors must submit a complete response to this request for proposal.  The vendors shall make no other distribution of the proposals except electronically to </w:t>
      </w:r>
      <w:r w:rsidR="00F431AC">
        <w:rPr>
          <w:sz w:val="20"/>
          <w:szCs w:val="20"/>
        </w:rPr>
        <w:t>vendorregistry.com</w:t>
      </w:r>
      <w:r w:rsidRPr="0076383C">
        <w:rPr>
          <w:sz w:val="20"/>
          <w:szCs w:val="20"/>
        </w:rPr>
        <w:t xml:space="preserve"> </w:t>
      </w:r>
    </w:p>
    <w:p w:rsidR="00DA1ED8" w:rsidRPr="0076383C" w:rsidRDefault="00DA1ED8" w:rsidP="0076383C">
      <w:pPr>
        <w:rPr>
          <w:sz w:val="20"/>
          <w:szCs w:val="20"/>
        </w:rPr>
      </w:pPr>
    </w:p>
    <w:p w:rsidR="0076383C" w:rsidRPr="0076383C" w:rsidRDefault="0076383C" w:rsidP="0076383C">
      <w:pPr>
        <w:rPr>
          <w:sz w:val="20"/>
          <w:szCs w:val="20"/>
        </w:rPr>
      </w:pPr>
      <w:r w:rsidRPr="0076383C">
        <w:rPr>
          <w:sz w:val="20"/>
          <w:szCs w:val="20"/>
        </w:rPr>
        <w:t>All proposals must be submitted on Vendor Registry (Vendorregistry.com.) No proposals will be accepted by regular mail, UPS, FedEx, and Email or delivered in person.  If you submit any other way than online at vendorregistry.com your bid will not be accepted.</w:t>
      </w:r>
    </w:p>
    <w:p w:rsidR="0076383C" w:rsidRPr="0076383C" w:rsidRDefault="0076383C" w:rsidP="0076383C">
      <w:pPr>
        <w:rPr>
          <w:sz w:val="20"/>
          <w:szCs w:val="20"/>
        </w:rPr>
      </w:pPr>
    </w:p>
    <w:p w:rsidR="0076383C" w:rsidRPr="0076383C" w:rsidRDefault="0076383C" w:rsidP="0076383C">
      <w:pPr>
        <w:rPr>
          <w:sz w:val="20"/>
          <w:szCs w:val="20"/>
        </w:rPr>
      </w:pPr>
      <w:r w:rsidRPr="0076383C">
        <w:rPr>
          <w:sz w:val="20"/>
          <w:szCs w:val="20"/>
        </w:rPr>
        <w:t>In order to be considered for selection, vendors must submit a complete response to this request for proposal on vendorregistry.com.</w:t>
      </w:r>
    </w:p>
    <w:p w:rsidR="0076383C" w:rsidRPr="0076383C" w:rsidRDefault="0076383C" w:rsidP="0076383C">
      <w:pPr>
        <w:rPr>
          <w:sz w:val="20"/>
          <w:szCs w:val="20"/>
        </w:rPr>
      </w:pPr>
    </w:p>
    <w:p w:rsidR="0076383C" w:rsidRPr="0076383C" w:rsidRDefault="0076383C" w:rsidP="0076383C">
      <w:pPr>
        <w:rPr>
          <w:sz w:val="20"/>
          <w:szCs w:val="20"/>
        </w:rPr>
      </w:pPr>
      <w:r w:rsidRPr="0076383C">
        <w:rPr>
          <w:sz w:val="20"/>
          <w:szCs w:val="20"/>
        </w:rPr>
        <w:t>No proposal may be amended or withdrawn after the scheduled closing time of receipt for a period of sixty (60) days.  The University reserves the right to waive any informality and to reject any and all proposals.</w:t>
      </w:r>
    </w:p>
    <w:p w:rsidR="0076383C" w:rsidRPr="0076383C" w:rsidRDefault="0076383C" w:rsidP="0076383C">
      <w:pPr>
        <w:rPr>
          <w:sz w:val="20"/>
          <w:szCs w:val="20"/>
        </w:rPr>
      </w:pPr>
    </w:p>
    <w:p w:rsidR="0076383C" w:rsidRPr="0076383C" w:rsidRDefault="0076383C" w:rsidP="0076383C">
      <w:pPr>
        <w:rPr>
          <w:sz w:val="20"/>
          <w:szCs w:val="20"/>
        </w:rPr>
      </w:pPr>
      <w:r w:rsidRPr="0076383C">
        <w:rPr>
          <w:sz w:val="20"/>
          <w:szCs w:val="20"/>
        </w:rPr>
        <w:t xml:space="preserve">All questions pertaining to this Request for Proposal should be addressed to Kelly Haas via email: </w:t>
      </w:r>
      <w:r w:rsidR="00D26F34">
        <w:rPr>
          <w:color w:val="0000FF"/>
          <w:sz w:val="20"/>
          <w:szCs w:val="20"/>
          <w:u w:val="single"/>
        </w:rPr>
        <w:t>vendor registry.com</w:t>
      </w:r>
      <w:r w:rsidRPr="0076383C">
        <w:rPr>
          <w:sz w:val="20"/>
          <w:szCs w:val="20"/>
        </w:rPr>
        <w:t>, (Subject</w:t>
      </w:r>
      <w:r w:rsidR="00D11CEA">
        <w:rPr>
          <w:sz w:val="20"/>
          <w:szCs w:val="20"/>
        </w:rPr>
        <w:t>: Lease of off Campus Apartments and Hotels- P00227</w:t>
      </w:r>
      <w:r w:rsidRPr="0076383C">
        <w:rPr>
          <w:sz w:val="20"/>
          <w:szCs w:val="20"/>
        </w:rPr>
        <w:t>).</w:t>
      </w:r>
    </w:p>
    <w:p w:rsidR="0076383C" w:rsidRPr="0076383C" w:rsidRDefault="0076383C" w:rsidP="0076383C">
      <w:pPr>
        <w:rPr>
          <w:sz w:val="22"/>
          <w:szCs w:val="22"/>
        </w:rPr>
      </w:pPr>
    </w:p>
    <w:p w:rsidR="0076383C" w:rsidRPr="0076383C" w:rsidRDefault="0076383C" w:rsidP="0076383C">
      <w:pPr>
        <w:rPr>
          <w:sz w:val="22"/>
          <w:szCs w:val="22"/>
        </w:rPr>
      </w:pPr>
      <w:r w:rsidRPr="0076383C">
        <w:rPr>
          <w:sz w:val="22"/>
          <w:szCs w:val="22"/>
        </w:rPr>
        <w:t>Sincerely,</w:t>
      </w:r>
    </w:p>
    <w:p w:rsidR="0076383C" w:rsidRPr="0076383C" w:rsidRDefault="0076383C" w:rsidP="0076383C">
      <w:pPr>
        <w:rPr>
          <w:sz w:val="22"/>
          <w:szCs w:val="22"/>
        </w:rPr>
      </w:pPr>
    </w:p>
    <w:p w:rsidR="0076383C" w:rsidRPr="0076383C" w:rsidRDefault="0076383C" w:rsidP="0076383C">
      <w:pPr>
        <w:rPr>
          <w:rFonts w:ascii="Lucida Handwriting" w:hAnsi="Lucida Handwriting"/>
          <w:sz w:val="22"/>
          <w:szCs w:val="22"/>
        </w:rPr>
      </w:pPr>
      <w:r w:rsidRPr="0076383C">
        <w:rPr>
          <w:rFonts w:ascii="Lucida Handwriting" w:hAnsi="Lucida Handwriting"/>
          <w:sz w:val="22"/>
          <w:szCs w:val="22"/>
        </w:rPr>
        <w:t>Kelly Haas</w:t>
      </w:r>
    </w:p>
    <w:p w:rsidR="0076383C" w:rsidRPr="0076383C" w:rsidRDefault="0076383C" w:rsidP="0076383C">
      <w:pPr>
        <w:rPr>
          <w:sz w:val="22"/>
          <w:szCs w:val="22"/>
        </w:rPr>
      </w:pPr>
    </w:p>
    <w:p w:rsidR="0076383C" w:rsidRPr="0076383C" w:rsidRDefault="0076383C" w:rsidP="0076383C">
      <w:pPr>
        <w:rPr>
          <w:sz w:val="22"/>
          <w:szCs w:val="22"/>
        </w:rPr>
      </w:pPr>
      <w:r w:rsidRPr="0076383C">
        <w:rPr>
          <w:sz w:val="22"/>
          <w:szCs w:val="22"/>
        </w:rPr>
        <w:t>Kelly Haas, Procurement Officer II</w:t>
      </w:r>
    </w:p>
    <w:p w:rsidR="0076383C" w:rsidRPr="0076383C" w:rsidRDefault="0076383C" w:rsidP="0076383C">
      <w:pPr>
        <w:rPr>
          <w:sz w:val="22"/>
          <w:szCs w:val="22"/>
        </w:rPr>
      </w:pPr>
      <w:r w:rsidRPr="0076383C">
        <w:rPr>
          <w:sz w:val="22"/>
          <w:szCs w:val="22"/>
        </w:rPr>
        <w:t>Procurement &amp; Business Services</w:t>
      </w:r>
    </w:p>
    <w:p w:rsidR="0076383C" w:rsidRPr="0076383C" w:rsidRDefault="0076383C" w:rsidP="0076383C">
      <w:pPr>
        <w:rPr>
          <w:sz w:val="22"/>
          <w:szCs w:val="22"/>
        </w:rPr>
      </w:pPr>
    </w:p>
    <w:p w:rsidR="00EA28B7" w:rsidRDefault="00EA28B7" w:rsidP="008A1E68">
      <w:pPr>
        <w:rPr>
          <w:sz w:val="20"/>
          <w:szCs w:val="20"/>
        </w:rPr>
      </w:pPr>
    </w:p>
    <w:tbl>
      <w:tblPr>
        <w:tblW w:w="9250" w:type="dxa"/>
        <w:jc w:val="center"/>
        <w:tblLook w:val="00A0" w:firstRow="1" w:lastRow="0" w:firstColumn="1" w:lastColumn="0" w:noHBand="0" w:noVBand="0"/>
      </w:tblPr>
      <w:tblGrid>
        <w:gridCol w:w="9250"/>
      </w:tblGrid>
      <w:tr w:rsidR="008A1E68" w:rsidRPr="00E061D1" w:rsidTr="00EA28B7">
        <w:trPr>
          <w:trHeight w:val="1491"/>
          <w:jc w:val="center"/>
        </w:trPr>
        <w:tc>
          <w:tcPr>
            <w:tcW w:w="9250" w:type="dxa"/>
            <w:noWrap/>
            <w:vAlign w:val="bottom"/>
          </w:tcPr>
          <w:p w:rsidR="00D11CEA" w:rsidRDefault="00D11CEA" w:rsidP="00EA28B7">
            <w:pPr>
              <w:jc w:val="center"/>
              <w:rPr>
                <w:b/>
                <w:bCs/>
                <w:color w:val="000000"/>
                <w:sz w:val="36"/>
                <w:szCs w:val="36"/>
              </w:rPr>
            </w:pPr>
          </w:p>
          <w:p w:rsidR="00D11CEA" w:rsidRDefault="00D11CEA" w:rsidP="00EA28B7">
            <w:pPr>
              <w:jc w:val="center"/>
              <w:rPr>
                <w:b/>
                <w:bCs/>
                <w:color w:val="000000"/>
                <w:sz w:val="36"/>
                <w:szCs w:val="36"/>
              </w:rPr>
            </w:pPr>
          </w:p>
          <w:p w:rsidR="00D11CEA" w:rsidRDefault="00D11CEA" w:rsidP="00EA28B7">
            <w:pPr>
              <w:jc w:val="center"/>
              <w:rPr>
                <w:b/>
                <w:bCs/>
                <w:color w:val="000000"/>
                <w:sz w:val="36"/>
                <w:szCs w:val="36"/>
              </w:rPr>
            </w:pPr>
          </w:p>
          <w:p w:rsidR="00D11CEA" w:rsidRDefault="00D11CEA" w:rsidP="00EA28B7">
            <w:pPr>
              <w:jc w:val="center"/>
              <w:rPr>
                <w:b/>
                <w:bCs/>
                <w:color w:val="000000"/>
                <w:sz w:val="36"/>
                <w:szCs w:val="36"/>
              </w:rPr>
            </w:pPr>
          </w:p>
          <w:p w:rsidR="008A1E68" w:rsidRPr="00E061D1" w:rsidRDefault="008A1E68" w:rsidP="00EA28B7">
            <w:pPr>
              <w:jc w:val="center"/>
              <w:rPr>
                <w:b/>
                <w:bCs/>
                <w:color w:val="000000"/>
                <w:sz w:val="36"/>
                <w:szCs w:val="36"/>
              </w:rPr>
            </w:pPr>
            <w:r w:rsidRPr="00E061D1">
              <w:rPr>
                <w:b/>
                <w:bCs/>
                <w:color w:val="000000"/>
                <w:sz w:val="36"/>
                <w:szCs w:val="36"/>
              </w:rPr>
              <w:lastRenderedPageBreak/>
              <w:t>REQUEST FOR PROPOSAL AND SPECIFICATIONS</w:t>
            </w:r>
          </w:p>
        </w:tc>
      </w:tr>
      <w:tr w:rsidR="008A1E68" w:rsidRPr="00E061D1" w:rsidTr="00EA28B7">
        <w:trPr>
          <w:trHeight w:val="564"/>
          <w:jc w:val="center"/>
        </w:trPr>
        <w:tc>
          <w:tcPr>
            <w:tcW w:w="9250" w:type="dxa"/>
            <w:noWrap/>
            <w:vAlign w:val="bottom"/>
          </w:tcPr>
          <w:p w:rsidR="008A1E68" w:rsidRDefault="008A1E68" w:rsidP="00EA28B7">
            <w:pPr>
              <w:jc w:val="center"/>
              <w:rPr>
                <w:b/>
                <w:bCs/>
                <w:color w:val="000000"/>
                <w:sz w:val="24"/>
                <w:szCs w:val="24"/>
              </w:rPr>
            </w:pPr>
          </w:p>
          <w:p w:rsidR="008A1E68" w:rsidRDefault="008A1E68" w:rsidP="00EA28B7">
            <w:pPr>
              <w:jc w:val="center"/>
              <w:rPr>
                <w:b/>
                <w:bCs/>
                <w:color w:val="000000"/>
                <w:sz w:val="24"/>
                <w:szCs w:val="24"/>
              </w:rPr>
            </w:pPr>
            <w:r w:rsidRPr="00E061D1">
              <w:rPr>
                <w:b/>
                <w:bCs/>
                <w:color w:val="000000"/>
                <w:sz w:val="24"/>
                <w:szCs w:val="24"/>
              </w:rPr>
              <w:t>FOR</w:t>
            </w:r>
          </w:p>
          <w:p w:rsidR="008A1E68" w:rsidRPr="00E061D1" w:rsidRDefault="008A1E68" w:rsidP="00EA28B7">
            <w:pPr>
              <w:jc w:val="center"/>
              <w:rPr>
                <w:b/>
                <w:bCs/>
                <w:color w:val="000000"/>
                <w:sz w:val="24"/>
                <w:szCs w:val="24"/>
              </w:rPr>
            </w:pPr>
          </w:p>
        </w:tc>
      </w:tr>
      <w:tr w:rsidR="008A1E68" w:rsidRPr="00E061D1" w:rsidTr="00EA28B7">
        <w:trPr>
          <w:trHeight w:val="564"/>
          <w:jc w:val="center"/>
        </w:trPr>
        <w:tc>
          <w:tcPr>
            <w:tcW w:w="9250" w:type="dxa"/>
            <w:noWrap/>
            <w:vAlign w:val="bottom"/>
          </w:tcPr>
          <w:p w:rsidR="008A1E68" w:rsidRPr="00AB2849" w:rsidRDefault="00D11CEA" w:rsidP="00EA28B7">
            <w:pPr>
              <w:jc w:val="center"/>
              <w:rPr>
                <w:b/>
                <w:bCs/>
                <w:color w:val="000000"/>
                <w:sz w:val="28"/>
                <w:szCs w:val="28"/>
              </w:rPr>
            </w:pPr>
            <w:r>
              <w:rPr>
                <w:b/>
                <w:bCs/>
                <w:color w:val="000000"/>
                <w:sz w:val="28"/>
                <w:szCs w:val="28"/>
              </w:rPr>
              <w:t>Lease of Off Campus Apartments and Hotels</w:t>
            </w:r>
          </w:p>
        </w:tc>
      </w:tr>
      <w:tr w:rsidR="008A1E68" w:rsidRPr="00E061D1" w:rsidTr="00EA28B7">
        <w:trPr>
          <w:trHeight w:val="282"/>
          <w:jc w:val="center"/>
        </w:trPr>
        <w:tc>
          <w:tcPr>
            <w:tcW w:w="9250" w:type="dxa"/>
            <w:noWrap/>
            <w:vAlign w:val="bottom"/>
          </w:tcPr>
          <w:p w:rsidR="008A1E68" w:rsidRPr="00E061D1" w:rsidRDefault="008A1E68">
            <w:pPr>
              <w:jc w:val="center"/>
              <w:rPr>
                <w:b/>
                <w:bCs/>
                <w:color w:val="000000"/>
                <w:sz w:val="24"/>
                <w:szCs w:val="24"/>
              </w:rPr>
            </w:pPr>
            <w:r>
              <w:rPr>
                <w:b/>
                <w:bCs/>
                <w:color w:val="000000"/>
                <w:sz w:val="24"/>
                <w:szCs w:val="24"/>
              </w:rPr>
              <w:t xml:space="preserve">(Proposal </w:t>
            </w:r>
            <w:r w:rsidR="00D11CEA">
              <w:rPr>
                <w:b/>
                <w:bCs/>
                <w:color w:val="000000"/>
                <w:sz w:val="24"/>
                <w:szCs w:val="24"/>
              </w:rPr>
              <w:t>P00227</w:t>
            </w:r>
            <w:r>
              <w:rPr>
                <w:b/>
                <w:bCs/>
                <w:color w:val="000000"/>
                <w:sz w:val="24"/>
                <w:szCs w:val="24"/>
              </w:rPr>
              <w:t>)</w:t>
            </w:r>
          </w:p>
        </w:tc>
      </w:tr>
      <w:tr w:rsidR="008A1E68" w:rsidRPr="00E061D1" w:rsidTr="00EA28B7">
        <w:trPr>
          <w:trHeight w:val="282"/>
          <w:jc w:val="center"/>
        </w:trPr>
        <w:tc>
          <w:tcPr>
            <w:tcW w:w="9250" w:type="dxa"/>
            <w:noWrap/>
            <w:vAlign w:val="bottom"/>
          </w:tcPr>
          <w:p w:rsidR="008A1E68" w:rsidRPr="00E061D1" w:rsidRDefault="008A1E68" w:rsidP="00EA28B7">
            <w:pPr>
              <w:jc w:val="center"/>
              <w:rPr>
                <w:b/>
                <w:bCs/>
                <w:color w:val="000000"/>
                <w:sz w:val="24"/>
                <w:szCs w:val="24"/>
              </w:rPr>
            </w:pPr>
          </w:p>
        </w:tc>
      </w:tr>
      <w:tr w:rsidR="008A1E68" w:rsidRPr="00E061D1" w:rsidTr="00EA28B7">
        <w:trPr>
          <w:trHeight w:val="282"/>
          <w:jc w:val="center"/>
        </w:trPr>
        <w:tc>
          <w:tcPr>
            <w:tcW w:w="9250" w:type="dxa"/>
            <w:noWrap/>
            <w:vAlign w:val="bottom"/>
          </w:tcPr>
          <w:p w:rsidR="008A1E68" w:rsidRPr="00E061D1" w:rsidRDefault="008A1E68" w:rsidP="00EA28B7">
            <w:pPr>
              <w:jc w:val="center"/>
              <w:rPr>
                <w:b/>
                <w:bCs/>
                <w:color w:val="000000"/>
                <w:sz w:val="24"/>
                <w:szCs w:val="24"/>
              </w:rPr>
            </w:pPr>
          </w:p>
        </w:tc>
      </w:tr>
      <w:tr w:rsidR="008A1E68" w:rsidRPr="00E061D1" w:rsidTr="00EA28B7">
        <w:trPr>
          <w:trHeight w:val="846"/>
          <w:jc w:val="center"/>
        </w:trPr>
        <w:tc>
          <w:tcPr>
            <w:tcW w:w="9250" w:type="dxa"/>
            <w:noWrap/>
            <w:vAlign w:val="bottom"/>
          </w:tcPr>
          <w:p w:rsidR="008A1E68" w:rsidRPr="00E061D1" w:rsidRDefault="008A1E68" w:rsidP="00EA28B7">
            <w:pPr>
              <w:jc w:val="center"/>
              <w:rPr>
                <w:b/>
                <w:bCs/>
                <w:color w:val="000000"/>
              </w:rPr>
            </w:pPr>
          </w:p>
        </w:tc>
      </w:tr>
      <w:tr w:rsidR="008A1E68" w:rsidRPr="00E061D1" w:rsidTr="00EA28B7">
        <w:trPr>
          <w:trHeight w:val="416"/>
          <w:jc w:val="center"/>
        </w:trPr>
        <w:tc>
          <w:tcPr>
            <w:tcW w:w="9250" w:type="dxa"/>
            <w:noWrap/>
            <w:vAlign w:val="bottom"/>
          </w:tcPr>
          <w:p w:rsidR="008A1E68" w:rsidRPr="00E061D1" w:rsidRDefault="008A1E68" w:rsidP="00EA28B7">
            <w:pPr>
              <w:jc w:val="center"/>
              <w:rPr>
                <w:b/>
                <w:bCs/>
                <w:color w:val="000000"/>
                <w:sz w:val="36"/>
                <w:szCs w:val="36"/>
              </w:rPr>
            </w:pPr>
            <w:r w:rsidRPr="00E061D1">
              <w:rPr>
                <w:b/>
                <w:bCs/>
                <w:color w:val="000000"/>
                <w:sz w:val="36"/>
                <w:szCs w:val="36"/>
              </w:rPr>
              <w:t>THE UNIVERSITY OF ALABAMA IN HUNTSVILLE</w:t>
            </w:r>
          </w:p>
        </w:tc>
      </w:tr>
      <w:tr w:rsidR="008A1E68" w:rsidRPr="00E061D1" w:rsidTr="00EA28B7">
        <w:trPr>
          <w:trHeight w:val="416"/>
          <w:jc w:val="center"/>
        </w:trPr>
        <w:tc>
          <w:tcPr>
            <w:tcW w:w="9250" w:type="dxa"/>
            <w:noWrap/>
            <w:vAlign w:val="bottom"/>
          </w:tcPr>
          <w:p w:rsidR="008A1E68" w:rsidRPr="00E061D1" w:rsidRDefault="008A1E68" w:rsidP="00EA28B7">
            <w:pPr>
              <w:jc w:val="center"/>
              <w:rPr>
                <w:b/>
                <w:bCs/>
                <w:color w:val="000000"/>
                <w:sz w:val="36"/>
                <w:szCs w:val="36"/>
              </w:rPr>
            </w:pPr>
            <w:r w:rsidRPr="00E061D1">
              <w:rPr>
                <w:b/>
                <w:bCs/>
                <w:color w:val="000000"/>
                <w:sz w:val="36"/>
                <w:szCs w:val="36"/>
              </w:rPr>
              <w:t>HUNTSVILLE, ALABAMA 35899</w:t>
            </w:r>
          </w:p>
        </w:tc>
      </w:tr>
    </w:tbl>
    <w:p w:rsidR="008A1E68" w:rsidRDefault="008A1E68" w:rsidP="008A1E68">
      <w:pPr>
        <w:pStyle w:val="Default"/>
        <w:jc w:val="both"/>
        <w:rPr>
          <w:rFonts w:ascii="Arial" w:hAnsi="Arial" w:cs="Arial"/>
          <w:b/>
          <w:bCs/>
          <w:sz w:val="22"/>
          <w:szCs w:val="22"/>
        </w:rPr>
      </w:pPr>
    </w:p>
    <w:p w:rsidR="0076383C" w:rsidRDefault="0076383C" w:rsidP="008A1E68">
      <w:pPr>
        <w:pStyle w:val="Default"/>
        <w:jc w:val="both"/>
        <w:rPr>
          <w:rFonts w:ascii="Arial" w:hAnsi="Arial" w:cs="Arial"/>
          <w:b/>
          <w:bCs/>
          <w:sz w:val="22"/>
          <w:szCs w:val="22"/>
        </w:rPr>
      </w:pPr>
    </w:p>
    <w:p w:rsidR="00D26F34" w:rsidRDefault="00D26F34" w:rsidP="008A1E68">
      <w:pPr>
        <w:pStyle w:val="Default"/>
        <w:jc w:val="both"/>
        <w:rPr>
          <w:rFonts w:ascii="Arial" w:hAnsi="Arial" w:cs="Arial"/>
          <w:b/>
          <w:bCs/>
          <w:sz w:val="22"/>
          <w:szCs w:val="22"/>
        </w:rPr>
      </w:pPr>
    </w:p>
    <w:p w:rsidR="00D26F34" w:rsidRPr="00D26F34" w:rsidRDefault="00D26F34" w:rsidP="008A1E68">
      <w:pPr>
        <w:pStyle w:val="Default"/>
        <w:jc w:val="both"/>
        <w:rPr>
          <w:rFonts w:ascii="Arial" w:hAnsi="Arial" w:cs="Arial"/>
          <w:b/>
          <w:bCs/>
          <w:sz w:val="32"/>
          <w:szCs w:val="32"/>
        </w:rPr>
      </w:pPr>
      <w:r w:rsidRPr="00D26F34">
        <w:rPr>
          <w:rFonts w:ascii="Arial" w:hAnsi="Arial" w:cs="Arial"/>
          <w:b/>
          <w:bCs/>
          <w:sz w:val="32"/>
          <w:szCs w:val="32"/>
        </w:rPr>
        <w:t xml:space="preserve">Proposal will open on </w:t>
      </w:r>
      <w:r w:rsidR="00D11CEA">
        <w:rPr>
          <w:rFonts w:ascii="Arial" w:hAnsi="Arial" w:cs="Arial"/>
          <w:b/>
          <w:bCs/>
          <w:sz w:val="32"/>
          <w:szCs w:val="32"/>
        </w:rPr>
        <w:t xml:space="preserve">August </w:t>
      </w:r>
      <w:r w:rsidR="00FB71C4">
        <w:rPr>
          <w:rFonts w:ascii="Arial" w:hAnsi="Arial" w:cs="Arial"/>
          <w:b/>
          <w:bCs/>
          <w:sz w:val="32"/>
          <w:szCs w:val="32"/>
        </w:rPr>
        <w:t>7</w:t>
      </w:r>
      <w:r w:rsidR="00057611">
        <w:rPr>
          <w:rFonts w:ascii="Arial" w:hAnsi="Arial" w:cs="Arial"/>
          <w:b/>
          <w:bCs/>
          <w:sz w:val="32"/>
          <w:szCs w:val="32"/>
        </w:rPr>
        <w:t>,</w:t>
      </w:r>
      <w:r w:rsidR="00057611" w:rsidRPr="00D26F34">
        <w:rPr>
          <w:rFonts w:ascii="Arial" w:hAnsi="Arial" w:cs="Arial"/>
          <w:b/>
          <w:bCs/>
          <w:sz w:val="32"/>
          <w:szCs w:val="32"/>
          <w:vertAlign w:val="superscript"/>
        </w:rPr>
        <w:t xml:space="preserve"> </w:t>
      </w:r>
      <w:r w:rsidRPr="00D26F34">
        <w:rPr>
          <w:rFonts w:ascii="Arial" w:hAnsi="Arial" w:cs="Arial"/>
          <w:b/>
          <w:bCs/>
          <w:sz w:val="32"/>
          <w:szCs w:val="32"/>
        </w:rPr>
        <w:t>2020 at 1:30pm.  All responses should be uploaded to Vendor Registry by this date and time to be considered for award.</w:t>
      </w:r>
    </w:p>
    <w:p w:rsidR="0076383C" w:rsidRPr="00D26F34" w:rsidRDefault="0076383C" w:rsidP="008A1E68">
      <w:pPr>
        <w:pStyle w:val="Default"/>
        <w:jc w:val="both"/>
        <w:rPr>
          <w:rFonts w:ascii="Arial" w:hAnsi="Arial" w:cs="Arial"/>
          <w:b/>
          <w:bCs/>
          <w:sz w:val="32"/>
          <w:szCs w:val="32"/>
        </w:rPr>
      </w:pPr>
    </w:p>
    <w:p w:rsidR="0076383C" w:rsidRDefault="0076383C" w:rsidP="008A1E68">
      <w:pPr>
        <w:pStyle w:val="Default"/>
        <w:jc w:val="both"/>
        <w:rPr>
          <w:rFonts w:ascii="Arial" w:hAnsi="Arial" w:cs="Arial"/>
          <w:b/>
          <w:bCs/>
          <w:sz w:val="22"/>
          <w:szCs w:val="22"/>
        </w:rPr>
      </w:pPr>
    </w:p>
    <w:p w:rsidR="0076383C" w:rsidRDefault="0076383C" w:rsidP="008A1E68">
      <w:pPr>
        <w:pStyle w:val="Default"/>
        <w:jc w:val="both"/>
        <w:rPr>
          <w:rFonts w:ascii="Arial" w:hAnsi="Arial" w:cs="Arial"/>
          <w:b/>
          <w:bCs/>
          <w:sz w:val="22"/>
          <w:szCs w:val="22"/>
        </w:rPr>
      </w:pPr>
    </w:p>
    <w:p w:rsidR="0076383C" w:rsidRDefault="0076383C" w:rsidP="008A1E68">
      <w:pPr>
        <w:pStyle w:val="Default"/>
        <w:jc w:val="both"/>
        <w:rPr>
          <w:rFonts w:ascii="Arial" w:hAnsi="Arial" w:cs="Arial"/>
          <w:b/>
          <w:bCs/>
          <w:sz w:val="22"/>
          <w:szCs w:val="22"/>
        </w:rPr>
      </w:pP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PROPOSALS TO BE SUBMITTED ON VENDORREGISTRY.COM</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NO PROPOSALS WILL BE ACCEPTED BY REGULAR MAIL, UPS, FEDEX, EMAIL OR DELIVERED IN PERSON</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IF YOU SUMBIT ANY OTHER WAY THAN ONLINE AT VENDORREGISTRY</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YOUR BID WILL NOT BE ACCEPTED</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 xml:space="preserve">PROCUREMENT SERVICES </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THE UNIVERSITY OF ALABAMA IN HUNTSVILLE</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HUNTSVILLE, ALABAMA 35899</w:t>
      </w: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p>
    <w:p w:rsidR="0076383C" w:rsidRPr="0076383C" w:rsidRDefault="0076383C" w:rsidP="006F4F70">
      <w:pPr>
        <w:pBdr>
          <w:top w:val="single" w:sz="4" w:space="1" w:color="auto"/>
          <w:left w:val="single" w:sz="4" w:space="4" w:color="auto"/>
          <w:bottom w:val="single" w:sz="4" w:space="31" w:color="auto"/>
          <w:right w:val="single" w:sz="4" w:space="3" w:color="auto"/>
        </w:pBdr>
        <w:ind w:left="720" w:hanging="720"/>
        <w:jc w:val="center"/>
        <w:rPr>
          <w:rFonts w:ascii="Times New Roman" w:eastAsia="Times New Roman" w:hAnsi="Times New Roman" w:cs="Times New Roman"/>
          <w:b/>
          <w:sz w:val="28"/>
          <w:szCs w:val="20"/>
        </w:rPr>
      </w:pPr>
      <w:r w:rsidRPr="0076383C">
        <w:rPr>
          <w:rFonts w:ascii="Times New Roman" w:eastAsia="Times New Roman" w:hAnsi="Times New Roman" w:cs="Times New Roman"/>
          <w:b/>
          <w:sz w:val="28"/>
          <w:szCs w:val="20"/>
        </w:rPr>
        <w:t>(256) 824-6492</w:t>
      </w:r>
    </w:p>
    <w:p w:rsidR="008A1E68" w:rsidRPr="00C721EA" w:rsidRDefault="00B927D2" w:rsidP="008A1E68">
      <w:pPr>
        <w:pStyle w:val="Default"/>
        <w:jc w:val="center"/>
        <w:rPr>
          <w:rFonts w:ascii="Arial" w:hAnsi="Arial" w:cs="Arial"/>
          <w:sz w:val="22"/>
          <w:szCs w:val="22"/>
        </w:rPr>
      </w:pPr>
      <w:r>
        <w:rPr>
          <w:rFonts w:ascii="Arial" w:hAnsi="Arial" w:cs="Arial"/>
          <w:b/>
          <w:bCs/>
          <w:sz w:val="22"/>
          <w:szCs w:val="22"/>
        </w:rPr>
        <w:lastRenderedPageBreak/>
        <w:t>THE U</w:t>
      </w:r>
      <w:r w:rsidR="008A1E68" w:rsidRPr="00C721EA">
        <w:rPr>
          <w:rFonts w:ascii="Arial" w:hAnsi="Arial" w:cs="Arial"/>
          <w:b/>
          <w:bCs/>
          <w:sz w:val="22"/>
          <w:szCs w:val="22"/>
        </w:rPr>
        <w:t>NIVERSITY OF ALABAMA IN HUNTSVILLE</w:t>
      </w:r>
    </w:p>
    <w:p w:rsidR="008A1E68" w:rsidRPr="00C721EA" w:rsidRDefault="008A1E68" w:rsidP="008A1E68">
      <w:pPr>
        <w:pStyle w:val="Default"/>
        <w:jc w:val="center"/>
        <w:rPr>
          <w:rFonts w:ascii="Arial" w:hAnsi="Arial" w:cs="Arial"/>
          <w:sz w:val="22"/>
          <w:szCs w:val="22"/>
        </w:rPr>
      </w:pPr>
      <w:r w:rsidRPr="00C721EA">
        <w:rPr>
          <w:rFonts w:ascii="Arial" w:hAnsi="Arial" w:cs="Arial"/>
          <w:b/>
          <w:bCs/>
          <w:sz w:val="22"/>
          <w:szCs w:val="22"/>
        </w:rPr>
        <w:t>Request for Proposals (</w:t>
      </w:r>
      <w:r w:rsidR="00D11CEA" w:rsidRPr="00C721EA">
        <w:rPr>
          <w:rFonts w:ascii="Arial" w:hAnsi="Arial" w:cs="Arial"/>
          <w:b/>
          <w:bCs/>
          <w:sz w:val="22"/>
          <w:szCs w:val="22"/>
        </w:rPr>
        <w:t>P00</w:t>
      </w:r>
      <w:r w:rsidR="00D11CEA">
        <w:rPr>
          <w:rFonts w:ascii="Arial" w:hAnsi="Arial" w:cs="Arial"/>
          <w:b/>
          <w:bCs/>
          <w:sz w:val="22"/>
          <w:szCs w:val="22"/>
        </w:rPr>
        <w:t>227</w:t>
      </w:r>
      <w:r w:rsidRPr="00C721EA">
        <w:rPr>
          <w:rFonts w:ascii="Arial" w:hAnsi="Arial" w:cs="Arial"/>
          <w:b/>
          <w:bCs/>
          <w:sz w:val="22"/>
          <w:szCs w:val="22"/>
        </w:rPr>
        <w:t>) –</w:t>
      </w:r>
      <w:r>
        <w:rPr>
          <w:rFonts w:ascii="Arial" w:hAnsi="Arial" w:cs="Arial"/>
          <w:b/>
          <w:bCs/>
          <w:sz w:val="22"/>
          <w:szCs w:val="22"/>
        </w:rPr>
        <w:t xml:space="preserve"> </w:t>
      </w:r>
      <w:r w:rsidR="00D11CEA">
        <w:rPr>
          <w:rFonts w:ascii="Arial" w:hAnsi="Arial" w:cs="Arial"/>
          <w:b/>
          <w:bCs/>
          <w:sz w:val="22"/>
          <w:szCs w:val="22"/>
        </w:rPr>
        <w:t>Lease off Campus Apartments and Hotels</w:t>
      </w:r>
    </w:p>
    <w:p w:rsidR="008A1E68" w:rsidRDefault="008A1E68" w:rsidP="008A1E68">
      <w:pPr>
        <w:pStyle w:val="Heading1"/>
        <w:jc w:val="both"/>
        <w:rPr>
          <w:rFonts w:ascii="Arial" w:hAnsi="Arial" w:cs="Arial"/>
          <w:sz w:val="22"/>
          <w:szCs w:val="22"/>
        </w:rPr>
      </w:pPr>
    </w:p>
    <w:p w:rsidR="008A1E68" w:rsidRDefault="008A1E68" w:rsidP="008A1E68">
      <w:pPr>
        <w:rPr>
          <w:sz w:val="22"/>
        </w:rPr>
      </w:pPr>
      <w:r>
        <w:rPr>
          <w:sz w:val="22"/>
        </w:rPr>
        <w:t>I.</w:t>
      </w:r>
      <w:r>
        <w:rPr>
          <w:sz w:val="22"/>
        </w:rPr>
        <w:tab/>
        <w:t>PURPOSE</w:t>
      </w:r>
    </w:p>
    <w:p w:rsidR="008A1E68" w:rsidRDefault="008A1E68" w:rsidP="008A1E68">
      <w:pPr>
        <w:rPr>
          <w:sz w:val="22"/>
        </w:rPr>
      </w:pPr>
    </w:p>
    <w:p w:rsidR="00425775" w:rsidRDefault="008A1E68" w:rsidP="008A1E68">
      <w:pPr>
        <w:ind w:left="720"/>
        <w:rPr>
          <w:sz w:val="22"/>
        </w:rPr>
      </w:pPr>
      <w:r>
        <w:rPr>
          <w:sz w:val="22"/>
        </w:rPr>
        <w:t xml:space="preserve">The purpose of this Request </w:t>
      </w:r>
      <w:r w:rsidR="00BB7E99">
        <w:rPr>
          <w:sz w:val="22"/>
        </w:rPr>
        <w:t>f</w:t>
      </w:r>
      <w:r>
        <w:rPr>
          <w:sz w:val="22"/>
        </w:rPr>
        <w:t xml:space="preserve">or Proposals (RFP) is to solicit sealed proposals to establish a contract, for </w:t>
      </w:r>
      <w:r w:rsidR="00BB7E99">
        <w:rPr>
          <w:sz w:val="22"/>
        </w:rPr>
        <w:t xml:space="preserve">the Lease of off Campus Apartments and Hotels for the 20-21 academic year.  </w:t>
      </w:r>
    </w:p>
    <w:p w:rsidR="00425775" w:rsidRDefault="00425775" w:rsidP="008A1E68">
      <w:pPr>
        <w:ind w:left="720"/>
        <w:rPr>
          <w:sz w:val="22"/>
        </w:rPr>
      </w:pPr>
    </w:p>
    <w:p w:rsidR="008A1E68" w:rsidRDefault="008A1E68" w:rsidP="008A1E68">
      <w:pPr>
        <w:ind w:left="720"/>
        <w:rPr>
          <w:sz w:val="22"/>
        </w:rPr>
      </w:pPr>
      <w:r w:rsidRPr="001E6CD9">
        <w:rPr>
          <w:sz w:val="22"/>
          <w:szCs w:val="22"/>
        </w:rPr>
        <w:t>This Request for Proposal (RFP) specifies the minimum level of service required.  Proposals submitted by Contractor must respond to all proposal instructions and, at a minimum, respond to all of the requirements, specifications, terms, conditions, and provisions hereinafter contained in the RFP.</w:t>
      </w:r>
    </w:p>
    <w:p w:rsidR="008A1E68" w:rsidRDefault="008A1E68" w:rsidP="008A1E68">
      <w:pPr>
        <w:ind w:left="720"/>
        <w:rPr>
          <w:sz w:val="22"/>
        </w:rPr>
      </w:pPr>
    </w:p>
    <w:p w:rsidR="008A1E68" w:rsidRDefault="008A1E68" w:rsidP="008A1E68">
      <w:pPr>
        <w:rPr>
          <w:sz w:val="22"/>
        </w:rPr>
      </w:pPr>
      <w:r>
        <w:rPr>
          <w:sz w:val="22"/>
        </w:rPr>
        <w:t>II.</w:t>
      </w:r>
      <w:r>
        <w:rPr>
          <w:sz w:val="22"/>
        </w:rPr>
        <w:tab/>
        <w:t>BACKGROUND</w:t>
      </w:r>
    </w:p>
    <w:p w:rsidR="008A1E68" w:rsidRDefault="008A1E68" w:rsidP="008A1E68">
      <w:pPr>
        <w:rPr>
          <w:sz w:val="22"/>
        </w:rPr>
      </w:pPr>
    </w:p>
    <w:p w:rsidR="008A1E68" w:rsidRDefault="00BA3471" w:rsidP="008A1E68">
      <w:pPr>
        <w:ind w:left="720"/>
        <w:rPr>
          <w:spacing w:val="-6"/>
          <w:w w:val="110"/>
          <w:sz w:val="22"/>
          <w:szCs w:val="22"/>
        </w:rPr>
      </w:pPr>
      <w:r w:rsidRPr="00BB43DC">
        <w:rPr>
          <w:spacing w:val="-11"/>
          <w:w w:val="110"/>
          <w:sz w:val="22"/>
          <w:szCs w:val="22"/>
        </w:rPr>
        <w:t xml:space="preserve">The </w:t>
      </w:r>
      <w:r w:rsidRPr="00BB43DC">
        <w:rPr>
          <w:spacing w:val="-8"/>
          <w:w w:val="110"/>
          <w:sz w:val="22"/>
          <w:szCs w:val="22"/>
        </w:rPr>
        <w:t xml:space="preserve">University </w:t>
      </w:r>
      <w:r w:rsidRPr="00BB43DC">
        <w:rPr>
          <w:spacing w:val="-6"/>
          <w:w w:val="110"/>
          <w:sz w:val="22"/>
          <w:szCs w:val="22"/>
        </w:rPr>
        <w:t xml:space="preserve">of </w:t>
      </w:r>
      <w:r w:rsidRPr="00BB43DC">
        <w:rPr>
          <w:spacing w:val="-8"/>
          <w:w w:val="110"/>
          <w:sz w:val="22"/>
          <w:szCs w:val="22"/>
        </w:rPr>
        <w:t xml:space="preserve">Alabama in Huntsville </w:t>
      </w:r>
      <w:r w:rsidRPr="00BB43DC">
        <w:rPr>
          <w:w w:val="110"/>
          <w:sz w:val="22"/>
          <w:szCs w:val="22"/>
        </w:rPr>
        <w:t xml:space="preserve">is </w:t>
      </w:r>
      <w:r w:rsidRPr="00BB43DC">
        <w:rPr>
          <w:spacing w:val="-7"/>
          <w:w w:val="110"/>
          <w:sz w:val="22"/>
          <w:szCs w:val="22"/>
        </w:rPr>
        <w:t xml:space="preserve">requesting sealed bids </w:t>
      </w:r>
      <w:r w:rsidRPr="00BB43DC">
        <w:rPr>
          <w:w w:val="110"/>
          <w:sz w:val="22"/>
          <w:szCs w:val="22"/>
        </w:rPr>
        <w:t xml:space="preserve">to </w:t>
      </w:r>
      <w:r w:rsidRPr="00BB43DC">
        <w:rPr>
          <w:spacing w:val="-5"/>
          <w:w w:val="110"/>
          <w:sz w:val="22"/>
          <w:szCs w:val="22"/>
        </w:rPr>
        <w:t xml:space="preserve">establish </w:t>
      </w:r>
      <w:r w:rsidRPr="00BB43DC">
        <w:rPr>
          <w:w w:val="110"/>
          <w:sz w:val="22"/>
          <w:szCs w:val="22"/>
        </w:rPr>
        <w:t xml:space="preserve">a </w:t>
      </w:r>
      <w:r w:rsidRPr="00BB43DC">
        <w:rPr>
          <w:spacing w:val="-6"/>
          <w:w w:val="110"/>
          <w:sz w:val="22"/>
          <w:szCs w:val="22"/>
        </w:rPr>
        <w:t xml:space="preserve">contract </w:t>
      </w:r>
      <w:r w:rsidRPr="00BB43DC">
        <w:rPr>
          <w:spacing w:val="-8"/>
          <w:w w:val="110"/>
          <w:sz w:val="22"/>
          <w:szCs w:val="22"/>
        </w:rPr>
        <w:t xml:space="preserve">for </w:t>
      </w:r>
      <w:r w:rsidRPr="00BB43DC">
        <w:rPr>
          <w:spacing w:val="-9"/>
          <w:w w:val="110"/>
          <w:sz w:val="22"/>
          <w:szCs w:val="22"/>
        </w:rPr>
        <w:t xml:space="preserve">off-campus </w:t>
      </w:r>
      <w:r w:rsidRPr="00BB43DC">
        <w:rPr>
          <w:spacing w:val="-7"/>
          <w:w w:val="110"/>
          <w:sz w:val="22"/>
          <w:szCs w:val="22"/>
        </w:rPr>
        <w:t xml:space="preserve">housing </w:t>
      </w:r>
      <w:r w:rsidRPr="00BB43DC">
        <w:rPr>
          <w:spacing w:val="-8"/>
          <w:w w:val="110"/>
          <w:sz w:val="22"/>
          <w:szCs w:val="22"/>
        </w:rPr>
        <w:t xml:space="preserve">for </w:t>
      </w:r>
      <w:r w:rsidRPr="00BB43DC">
        <w:rPr>
          <w:spacing w:val="-7"/>
          <w:w w:val="110"/>
          <w:sz w:val="22"/>
          <w:szCs w:val="22"/>
        </w:rPr>
        <w:t xml:space="preserve">healthy </w:t>
      </w:r>
      <w:r w:rsidRPr="00BB43DC">
        <w:rPr>
          <w:spacing w:val="-6"/>
          <w:w w:val="110"/>
          <w:sz w:val="22"/>
          <w:szCs w:val="22"/>
        </w:rPr>
        <w:t xml:space="preserve">students, </w:t>
      </w:r>
      <w:proofErr w:type="spellStart"/>
      <w:r w:rsidRPr="00BB43DC">
        <w:rPr>
          <w:spacing w:val="-11"/>
          <w:w w:val="110"/>
          <w:sz w:val="22"/>
          <w:szCs w:val="22"/>
        </w:rPr>
        <w:t>Covid</w:t>
      </w:r>
      <w:proofErr w:type="spellEnd"/>
      <w:r w:rsidRPr="00BB43DC">
        <w:rPr>
          <w:spacing w:val="-11"/>
          <w:w w:val="110"/>
          <w:sz w:val="22"/>
          <w:szCs w:val="22"/>
        </w:rPr>
        <w:t xml:space="preserve"> </w:t>
      </w:r>
      <w:r w:rsidRPr="00BB43DC">
        <w:rPr>
          <w:w w:val="110"/>
          <w:sz w:val="22"/>
          <w:szCs w:val="22"/>
        </w:rPr>
        <w:t xml:space="preserve">+ </w:t>
      </w:r>
      <w:r w:rsidRPr="00BB43DC">
        <w:rPr>
          <w:spacing w:val="-6"/>
          <w:w w:val="110"/>
          <w:sz w:val="22"/>
          <w:szCs w:val="22"/>
        </w:rPr>
        <w:t xml:space="preserve">students </w:t>
      </w:r>
      <w:r w:rsidRPr="00BB43DC">
        <w:rPr>
          <w:spacing w:val="-8"/>
          <w:w w:val="110"/>
          <w:sz w:val="22"/>
          <w:szCs w:val="22"/>
        </w:rPr>
        <w:t xml:space="preserve">and </w:t>
      </w:r>
      <w:r w:rsidRPr="00BB43DC">
        <w:rPr>
          <w:spacing w:val="-6"/>
          <w:w w:val="110"/>
          <w:sz w:val="22"/>
          <w:szCs w:val="22"/>
        </w:rPr>
        <w:t xml:space="preserve">students </w:t>
      </w:r>
      <w:r w:rsidRPr="00BB43DC">
        <w:rPr>
          <w:spacing w:val="-9"/>
          <w:w w:val="110"/>
          <w:sz w:val="22"/>
          <w:szCs w:val="22"/>
        </w:rPr>
        <w:t xml:space="preserve">who </w:t>
      </w:r>
      <w:r w:rsidRPr="00BB43DC">
        <w:rPr>
          <w:spacing w:val="-8"/>
          <w:w w:val="110"/>
          <w:sz w:val="22"/>
          <w:szCs w:val="22"/>
        </w:rPr>
        <w:t xml:space="preserve">may </w:t>
      </w:r>
      <w:r w:rsidRPr="00BB43DC">
        <w:rPr>
          <w:spacing w:val="-12"/>
          <w:w w:val="110"/>
          <w:sz w:val="22"/>
          <w:szCs w:val="22"/>
        </w:rPr>
        <w:t xml:space="preserve">have </w:t>
      </w:r>
      <w:r w:rsidRPr="00BB43DC">
        <w:rPr>
          <w:spacing w:val="-9"/>
          <w:w w:val="110"/>
          <w:sz w:val="22"/>
          <w:szCs w:val="22"/>
        </w:rPr>
        <w:t xml:space="preserve">been </w:t>
      </w:r>
      <w:r w:rsidRPr="00BB43DC">
        <w:rPr>
          <w:w w:val="110"/>
          <w:sz w:val="22"/>
          <w:szCs w:val="22"/>
        </w:rPr>
        <w:t xml:space="preserve">in </w:t>
      </w:r>
      <w:r w:rsidRPr="00BB43DC">
        <w:rPr>
          <w:spacing w:val="-6"/>
          <w:w w:val="110"/>
          <w:sz w:val="22"/>
          <w:szCs w:val="22"/>
        </w:rPr>
        <w:t xml:space="preserve">contact </w:t>
      </w:r>
      <w:r w:rsidRPr="00BB43DC">
        <w:rPr>
          <w:spacing w:val="-5"/>
          <w:w w:val="110"/>
          <w:sz w:val="22"/>
          <w:szCs w:val="22"/>
        </w:rPr>
        <w:t xml:space="preserve">with </w:t>
      </w:r>
      <w:proofErr w:type="spellStart"/>
      <w:r w:rsidRPr="00BB43DC">
        <w:rPr>
          <w:spacing w:val="-11"/>
          <w:w w:val="110"/>
          <w:sz w:val="22"/>
          <w:szCs w:val="22"/>
        </w:rPr>
        <w:t>Covid</w:t>
      </w:r>
      <w:proofErr w:type="spellEnd"/>
      <w:r w:rsidRPr="00BB43DC">
        <w:rPr>
          <w:spacing w:val="-11"/>
          <w:w w:val="110"/>
          <w:sz w:val="22"/>
          <w:szCs w:val="22"/>
        </w:rPr>
        <w:t xml:space="preserve"> </w:t>
      </w:r>
      <w:r w:rsidRPr="00BB43DC">
        <w:rPr>
          <w:w w:val="110"/>
          <w:sz w:val="22"/>
          <w:szCs w:val="22"/>
        </w:rPr>
        <w:t xml:space="preserve">+ </w:t>
      </w:r>
      <w:r w:rsidRPr="00BB43DC">
        <w:rPr>
          <w:spacing w:val="-9"/>
          <w:w w:val="110"/>
          <w:sz w:val="22"/>
          <w:szCs w:val="22"/>
        </w:rPr>
        <w:t xml:space="preserve">individuals </w:t>
      </w:r>
      <w:r w:rsidRPr="00BB43DC">
        <w:rPr>
          <w:w w:val="110"/>
          <w:sz w:val="22"/>
          <w:szCs w:val="22"/>
        </w:rPr>
        <w:t xml:space="preserve">to </w:t>
      </w:r>
      <w:r w:rsidRPr="00BB43DC">
        <w:rPr>
          <w:spacing w:val="-6"/>
          <w:w w:val="110"/>
          <w:sz w:val="22"/>
          <w:szCs w:val="22"/>
        </w:rPr>
        <w:t xml:space="preserve">potentially </w:t>
      </w:r>
      <w:r w:rsidRPr="00BB43DC">
        <w:rPr>
          <w:spacing w:val="-8"/>
          <w:w w:val="110"/>
          <w:sz w:val="22"/>
          <w:szCs w:val="22"/>
        </w:rPr>
        <w:t xml:space="preserve">begin </w:t>
      </w:r>
      <w:r w:rsidRPr="00BB43DC">
        <w:rPr>
          <w:spacing w:val="-6"/>
          <w:w w:val="110"/>
          <w:sz w:val="22"/>
          <w:szCs w:val="22"/>
        </w:rPr>
        <w:t xml:space="preserve">on </w:t>
      </w:r>
      <w:r w:rsidRPr="00BB43DC">
        <w:rPr>
          <w:spacing w:val="-7"/>
          <w:w w:val="110"/>
          <w:sz w:val="22"/>
          <w:szCs w:val="22"/>
        </w:rPr>
        <w:t xml:space="preserve">August </w:t>
      </w:r>
      <w:r w:rsidRPr="00BB43DC">
        <w:rPr>
          <w:spacing w:val="-6"/>
          <w:w w:val="110"/>
          <w:sz w:val="22"/>
          <w:szCs w:val="22"/>
        </w:rPr>
        <w:t xml:space="preserve">1, </w:t>
      </w:r>
      <w:r w:rsidRPr="00BB43DC">
        <w:rPr>
          <w:spacing w:val="-9"/>
          <w:w w:val="110"/>
          <w:sz w:val="22"/>
          <w:szCs w:val="22"/>
        </w:rPr>
        <w:t xml:space="preserve">2020 </w:t>
      </w:r>
      <w:r w:rsidRPr="00BB43DC">
        <w:rPr>
          <w:spacing w:val="-6"/>
          <w:w w:val="110"/>
          <w:sz w:val="22"/>
          <w:szCs w:val="22"/>
        </w:rPr>
        <w:t xml:space="preserve">or </w:t>
      </w:r>
      <w:r w:rsidRPr="00BB43DC">
        <w:rPr>
          <w:spacing w:val="-7"/>
          <w:w w:val="110"/>
          <w:sz w:val="22"/>
          <w:szCs w:val="22"/>
        </w:rPr>
        <w:t xml:space="preserve">after </w:t>
      </w:r>
      <w:r w:rsidRPr="00BB43DC">
        <w:rPr>
          <w:spacing w:val="-8"/>
          <w:w w:val="110"/>
          <w:sz w:val="22"/>
          <w:szCs w:val="22"/>
        </w:rPr>
        <w:t xml:space="preserve">for </w:t>
      </w:r>
      <w:r w:rsidRPr="00BB43DC">
        <w:rPr>
          <w:spacing w:val="-4"/>
          <w:w w:val="110"/>
          <w:sz w:val="22"/>
          <w:szCs w:val="22"/>
        </w:rPr>
        <w:t xml:space="preserve">the </w:t>
      </w:r>
      <w:r w:rsidRPr="00BB43DC">
        <w:rPr>
          <w:spacing w:val="-8"/>
          <w:w w:val="110"/>
          <w:sz w:val="22"/>
          <w:szCs w:val="22"/>
        </w:rPr>
        <w:t xml:space="preserve">following </w:t>
      </w:r>
      <w:r w:rsidRPr="00BB43DC">
        <w:rPr>
          <w:spacing w:val="-9"/>
          <w:w w:val="110"/>
          <w:sz w:val="22"/>
          <w:szCs w:val="22"/>
        </w:rPr>
        <w:t xml:space="preserve">apartment </w:t>
      </w:r>
      <w:r w:rsidRPr="00BB43DC">
        <w:rPr>
          <w:spacing w:val="-8"/>
          <w:w w:val="110"/>
          <w:sz w:val="22"/>
          <w:szCs w:val="22"/>
        </w:rPr>
        <w:t xml:space="preserve">and/or </w:t>
      </w:r>
      <w:r w:rsidRPr="00BB43DC">
        <w:rPr>
          <w:spacing w:val="-7"/>
          <w:w w:val="110"/>
          <w:sz w:val="22"/>
          <w:szCs w:val="22"/>
        </w:rPr>
        <w:t xml:space="preserve">hotel </w:t>
      </w:r>
      <w:r w:rsidRPr="00BB43DC">
        <w:rPr>
          <w:spacing w:val="-6"/>
          <w:w w:val="110"/>
          <w:sz w:val="22"/>
          <w:szCs w:val="22"/>
        </w:rPr>
        <w:t>lease</w:t>
      </w:r>
      <w:r>
        <w:rPr>
          <w:spacing w:val="-6"/>
          <w:w w:val="110"/>
          <w:sz w:val="22"/>
          <w:szCs w:val="22"/>
        </w:rPr>
        <w:t>.</w:t>
      </w:r>
    </w:p>
    <w:p w:rsidR="00BA3471" w:rsidRDefault="00BA3471" w:rsidP="008A1E68">
      <w:pPr>
        <w:ind w:left="720"/>
        <w:rPr>
          <w:spacing w:val="-6"/>
          <w:w w:val="110"/>
          <w:sz w:val="22"/>
          <w:szCs w:val="22"/>
        </w:rPr>
      </w:pPr>
    </w:p>
    <w:p w:rsidR="00BA3471" w:rsidRPr="0042141A" w:rsidRDefault="00BA3471" w:rsidP="008A1E68">
      <w:pPr>
        <w:ind w:left="720"/>
        <w:rPr>
          <w:sz w:val="22"/>
          <w:szCs w:val="22"/>
        </w:rPr>
      </w:pPr>
    </w:p>
    <w:p w:rsidR="00BB43DC" w:rsidRDefault="008A1E68" w:rsidP="00BA3471">
      <w:pPr>
        <w:rPr>
          <w:sz w:val="22"/>
        </w:rPr>
      </w:pPr>
      <w:r>
        <w:rPr>
          <w:sz w:val="22"/>
        </w:rPr>
        <w:t>III.</w:t>
      </w:r>
      <w:r>
        <w:rPr>
          <w:sz w:val="22"/>
        </w:rPr>
        <w:tab/>
        <w:t>REQUIRED INFORMATION</w:t>
      </w:r>
    </w:p>
    <w:p w:rsidR="00BB7E99" w:rsidRDefault="00BB7E99" w:rsidP="00BA3471">
      <w:pPr>
        <w:rPr>
          <w:sz w:val="22"/>
        </w:rPr>
      </w:pPr>
    </w:p>
    <w:p w:rsidR="008A1E68" w:rsidRPr="00BA3471" w:rsidRDefault="00BB43DC" w:rsidP="00BB43DC">
      <w:pPr>
        <w:pStyle w:val="ListParagraph"/>
        <w:numPr>
          <w:ilvl w:val="0"/>
          <w:numId w:val="39"/>
        </w:numPr>
        <w:rPr>
          <w:sz w:val="22"/>
          <w:szCs w:val="22"/>
        </w:rPr>
      </w:pPr>
      <w:r w:rsidRPr="00BB43DC">
        <w:rPr>
          <w:spacing w:val="-11"/>
          <w:w w:val="110"/>
          <w:sz w:val="22"/>
          <w:szCs w:val="22"/>
        </w:rPr>
        <w:t xml:space="preserve">The </w:t>
      </w:r>
      <w:r w:rsidRPr="00BB43DC">
        <w:rPr>
          <w:spacing w:val="-8"/>
          <w:w w:val="110"/>
          <w:sz w:val="22"/>
          <w:szCs w:val="22"/>
        </w:rPr>
        <w:t xml:space="preserve">University </w:t>
      </w:r>
      <w:r w:rsidRPr="00BB43DC">
        <w:rPr>
          <w:spacing w:val="-6"/>
          <w:w w:val="110"/>
          <w:sz w:val="22"/>
          <w:szCs w:val="22"/>
        </w:rPr>
        <w:t xml:space="preserve">of </w:t>
      </w:r>
      <w:r w:rsidRPr="00BB43DC">
        <w:rPr>
          <w:spacing w:val="-8"/>
          <w:w w:val="110"/>
          <w:sz w:val="22"/>
          <w:szCs w:val="22"/>
        </w:rPr>
        <w:t xml:space="preserve">Alabama in Huntsville </w:t>
      </w:r>
      <w:r w:rsidRPr="00BB43DC">
        <w:rPr>
          <w:w w:val="110"/>
          <w:sz w:val="22"/>
          <w:szCs w:val="22"/>
        </w:rPr>
        <w:t xml:space="preserve">is </w:t>
      </w:r>
      <w:r w:rsidRPr="00BB43DC">
        <w:rPr>
          <w:spacing w:val="-7"/>
          <w:w w:val="110"/>
          <w:sz w:val="22"/>
          <w:szCs w:val="22"/>
        </w:rPr>
        <w:t xml:space="preserve">requesting sealed bids </w:t>
      </w:r>
      <w:r w:rsidRPr="00BB43DC">
        <w:rPr>
          <w:w w:val="110"/>
          <w:sz w:val="22"/>
          <w:szCs w:val="22"/>
        </w:rPr>
        <w:t xml:space="preserve">to </w:t>
      </w:r>
      <w:r w:rsidRPr="00BB43DC">
        <w:rPr>
          <w:spacing w:val="-5"/>
          <w:w w:val="110"/>
          <w:sz w:val="22"/>
          <w:szCs w:val="22"/>
        </w:rPr>
        <w:t xml:space="preserve">establish </w:t>
      </w:r>
      <w:r w:rsidRPr="00BB43DC">
        <w:rPr>
          <w:w w:val="110"/>
          <w:sz w:val="22"/>
          <w:szCs w:val="22"/>
        </w:rPr>
        <w:t xml:space="preserve">a </w:t>
      </w:r>
      <w:r w:rsidRPr="00BB43DC">
        <w:rPr>
          <w:spacing w:val="-6"/>
          <w:w w:val="110"/>
          <w:sz w:val="22"/>
          <w:szCs w:val="22"/>
        </w:rPr>
        <w:t xml:space="preserve">contract </w:t>
      </w:r>
      <w:r w:rsidRPr="00BB43DC">
        <w:rPr>
          <w:spacing w:val="-8"/>
          <w:w w:val="110"/>
          <w:sz w:val="22"/>
          <w:szCs w:val="22"/>
        </w:rPr>
        <w:t xml:space="preserve">for </w:t>
      </w:r>
      <w:r w:rsidRPr="00BB43DC">
        <w:rPr>
          <w:spacing w:val="-9"/>
          <w:w w:val="110"/>
          <w:sz w:val="22"/>
          <w:szCs w:val="22"/>
        </w:rPr>
        <w:t xml:space="preserve">off-campus </w:t>
      </w:r>
      <w:r w:rsidRPr="00BB43DC">
        <w:rPr>
          <w:spacing w:val="-7"/>
          <w:w w:val="110"/>
          <w:sz w:val="22"/>
          <w:szCs w:val="22"/>
        </w:rPr>
        <w:t xml:space="preserve">housing </w:t>
      </w:r>
      <w:r w:rsidRPr="00BB43DC">
        <w:rPr>
          <w:spacing w:val="-8"/>
          <w:w w:val="110"/>
          <w:sz w:val="22"/>
          <w:szCs w:val="22"/>
        </w:rPr>
        <w:t xml:space="preserve">for </w:t>
      </w:r>
      <w:r w:rsidRPr="00BB43DC">
        <w:rPr>
          <w:spacing w:val="-7"/>
          <w:w w:val="110"/>
          <w:sz w:val="22"/>
          <w:szCs w:val="22"/>
        </w:rPr>
        <w:t xml:space="preserve">healthy </w:t>
      </w:r>
      <w:r w:rsidRPr="00BB43DC">
        <w:rPr>
          <w:spacing w:val="-6"/>
          <w:w w:val="110"/>
          <w:sz w:val="22"/>
          <w:szCs w:val="22"/>
        </w:rPr>
        <w:t xml:space="preserve">students, </w:t>
      </w:r>
      <w:proofErr w:type="spellStart"/>
      <w:r w:rsidRPr="00BB43DC">
        <w:rPr>
          <w:spacing w:val="-11"/>
          <w:w w:val="110"/>
          <w:sz w:val="22"/>
          <w:szCs w:val="22"/>
        </w:rPr>
        <w:t>Covid</w:t>
      </w:r>
      <w:proofErr w:type="spellEnd"/>
      <w:r w:rsidRPr="00BB43DC">
        <w:rPr>
          <w:spacing w:val="-11"/>
          <w:w w:val="110"/>
          <w:sz w:val="22"/>
          <w:szCs w:val="22"/>
        </w:rPr>
        <w:t xml:space="preserve"> </w:t>
      </w:r>
      <w:r w:rsidRPr="00BB43DC">
        <w:rPr>
          <w:w w:val="110"/>
          <w:sz w:val="22"/>
          <w:szCs w:val="22"/>
        </w:rPr>
        <w:t xml:space="preserve">+ </w:t>
      </w:r>
      <w:r w:rsidRPr="00BB43DC">
        <w:rPr>
          <w:spacing w:val="-6"/>
          <w:w w:val="110"/>
          <w:sz w:val="22"/>
          <w:szCs w:val="22"/>
        </w:rPr>
        <w:t xml:space="preserve">students </w:t>
      </w:r>
      <w:r w:rsidRPr="00BB43DC">
        <w:rPr>
          <w:spacing w:val="-8"/>
          <w:w w:val="110"/>
          <w:sz w:val="22"/>
          <w:szCs w:val="22"/>
        </w:rPr>
        <w:t xml:space="preserve">and </w:t>
      </w:r>
      <w:r w:rsidRPr="00BB43DC">
        <w:rPr>
          <w:spacing w:val="-6"/>
          <w:w w:val="110"/>
          <w:sz w:val="22"/>
          <w:szCs w:val="22"/>
        </w:rPr>
        <w:t xml:space="preserve">students </w:t>
      </w:r>
      <w:r w:rsidRPr="00BB43DC">
        <w:rPr>
          <w:spacing w:val="-9"/>
          <w:w w:val="110"/>
          <w:sz w:val="22"/>
          <w:szCs w:val="22"/>
        </w:rPr>
        <w:t xml:space="preserve">who </w:t>
      </w:r>
      <w:r w:rsidRPr="00BB43DC">
        <w:rPr>
          <w:spacing w:val="-8"/>
          <w:w w:val="110"/>
          <w:sz w:val="22"/>
          <w:szCs w:val="22"/>
        </w:rPr>
        <w:t xml:space="preserve">may </w:t>
      </w:r>
      <w:r w:rsidRPr="00BB43DC">
        <w:rPr>
          <w:spacing w:val="-12"/>
          <w:w w:val="110"/>
          <w:sz w:val="22"/>
          <w:szCs w:val="22"/>
        </w:rPr>
        <w:t xml:space="preserve">have </w:t>
      </w:r>
      <w:r w:rsidRPr="00BB43DC">
        <w:rPr>
          <w:spacing w:val="-9"/>
          <w:w w:val="110"/>
          <w:sz w:val="22"/>
          <w:szCs w:val="22"/>
        </w:rPr>
        <w:t xml:space="preserve">been </w:t>
      </w:r>
      <w:r w:rsidRPr="00BB43DC">
        <w:rPr>
          <w:w w:val="110"/>
          <w:sz w:val="22"/>
          <w:szCs w:val="22"/>
        </w:rPr>
        <w:t xml:space="preserve">in </w:t>
      </w:r>
      <w:r w:rsidRPr="00BB43DC">
        <w:rPr>
          <w:spacing w:val="-6"/>
          <w:w w:val="110"/>
          <w:sz w:val="22"/>
          <w:szCs w:val="22"/>
        </w:rPr>
        <w:t xml:space="preserve">contact </w:t>
      </w:r>
      <w:r w:rsidRPr="00BB43DC">
        <w:rPr>
          <w:spacing w:val="-5"/>
          <w:w w:val="110"/>
          <w:sz w:val="22"/>
          <w:szCs w:val="22"/>
        </w:rPr>
        <w:t xml:space="preserve">with </w:t>
      </w:r>
      <w:proofErr w:type="spellStart"/>
      <w:r w:rsidRPr="00BB43DC">
        <w:rPr>
          <w:spacing w:val="-11"/>
          <w:w w:val="110"/>
          <w:sz w:val="22"/>
          <w:szCs w:val="22"/>
        </w:rPr>
        <w:t>Covid</w:t>
      </w:r>
      <w:proofErr w:type="spellEnd"/>
      <w:r w:rsidRPr="00BB43DC">
        <w:rPr>
          <w:spacing w:val="-11"/>
          <w:w w:val="110"/>
          <w:sz w:val="22"/>
          <w:szCs w:val="22"/>
        </w:rPr>
        <w:t xml:space="preserve"> </w:t>
      </w:r>
      <w:r w:rsidRPr="00BB43DC">
        <w:rPr>
          <w:w w:val="110"/>
          <w:sz w:val="22"/>
          <w:szCs w:val="22"/>
        </w:rPr>
        <w:t xml:space="preserve">+ </w:t>
      </w:r>
      <w:r w:rsidRPr="00BB43DC">
        <w:rPr>
          <w:spacing w:val="-9"/>
          <w:w w:val="110"/>
          <w:sz w:val="22"/>
          <w:szCs w:val="22"/>
        </w:rPr>
        <w:t xml:space="preserve">individuals </w:t>
      </w:r>
      <w:r w:rsidRPr="00BB43DC">
        <w:rPr>
          <w:w w:val="110"/>
          <w:sz w:val="22"/>
          <w:szCs w:val="22"/>
        </w:rPr>
        <w:t xml:space="preserve">to </w:t>
      </w:r>
      <w:r w:rsidRPr="00BB43DC">
        <w:rPr>
          <w:spacing w:val="-6"/>
          <w:w w:val="110"/>
          <w:sz w:val="22"/>
          <w:szCs w:val="22"/>
        </w:rPr>
        <w:t xml:space="preserve">potentially </w:t>
      </w:r>
      <w:r w:rsidRPr="00BB43DC">
        <w:rPr>
          <w:spacing w:val="-8"/>
          <w:w w:val="110"/>
          <w:sz w:val="22"/>
          <w:szCs w:val="22"/>
        </w:rPr>
        <w:t xml:space="preserve">begin </w:t>
      </w:r>
      <w:r w:rsidRPr="00BB43DC">
        <w:rPr>
          <w:spacing w:val="-6"/>
          <w:w w:val="110"/>
          <w:sz w:val="22"/>
          <w:szCs w:val="22"/>
        </w:rPr>
        <w:t xml:space="preserve">on </w:t>
      </w:r>
      <w:r w:rsidRPr="00BB43DC">
        <w:rPr>
          <w:spacing w:val="-7"/>
          <w:w w:val="110"/>
          <w:sz w:val="22"/>
          <w:szCs w:val="22"/>
        </w:rPr>
        <w:t xml:space="preserve">August </w:t>
      </w:r>
      <w:r w:rsidRPr="00BB43DC">
        <w:rPr>
          <w:spacing w:val="-6"/>
          <w:w w:val="110"/>
          <w:sz w:val="22"/>
          <w:szCs w:val="22"/>
        </w:rPr>
        <w:t xml:space="preserve">1, </w:t>
      </w:r>
      <w:r w:rsidRPr="00BB43DC">
        <w:rPr>
          <w:spacing w:val="-9"/>
          <w:w w:val="110"/>
          <w:sz w:val="22"/>
          <w:szCs w:val="22"/>
        </w:rPr>
        <w:t xml:space="preserve">2020 </w:t>
      </w:r>
      <w:r w:rsidRPr="00BB43DC">
        <w:rPr>
          <w:spacing w:val="-6"/>
          <w:w w:val="110"/>
          <w:sz w:val="22"/>
          <w:szCs w:val="22"/>
        </w:rPr>
        <w:t xml:space="preserve">or </w:t>
      </w:r>
      <w:r w:rsidRPr="00BB43DC">
        <w:rPr>
          <w:spacing w:val="-7"/>
          <w:w w:val="110"/>
          <w:sz w:val="22"/>
          <w:szCs w:val="22"/>
        </w:rPr>
        <w:t xml:space="preserve">after </w:t>
      </w:r>
      <w:r w:rsidRPr="00BB43DC">
        <w:rPr>
          <w:spacing w:val="-8"/>
          <w:w w:val="110"/>
          <w:sz w:val="22"/>
          <w:szCs w:val="22"/>
        </w:rPr>
        <w:t xml:space="preserve">for </w:t>
      </w:r>
      <w:r w:rsidRPr="00BB43DC">
        <w:rPr>
          <w:spacing w:val="-4"/>
          <w:w w:val="110"/>
          <w:sz w:val="22"/>
          <w:szCs w:val="22"/>
        </w:rPr>
        <w:t xml:space="preserve">the </w:t>
      </w:r>
      <w:r w:rsidRPr="00BB43DC">
        <w:rPr>
          <w:spacing w:val="-8"/>
          <w:w w:val="110"/>
          <w:sz w:val="22"/>
          <w:szCs w:val="22"/>
        </w:rPr>
        <w:t xml:space="preserve">following </w:t>
      </w:r>
      <w:r w:rsidRPr="00BB43DC">
        <w:rPr>
          <w:spacing w:val="-9"/>
          <w:w w:val="110"/>
          <w:sz w:val="22"/>
          <w:szCs w:val="22"/>
        </w:rPr>
        <w:t xml:space="preserve">apartment </w:t>
      </w:r>
      <w:r w:rsidRPr="00BB43DC">
        <w:rPr>
          <w:spacing w:val="-8"/>
          <w:w w:val="110"/>
          <w:sz w:val="22"/>
          <w:szCs w:val="22"/>
        </w:rPr>
        <w:t xml:space="preserve">and/or </w:t>
      </w:r>
      <w:r w:rsidRPr="00BB43DC">
        <w:rPr>
          <w:spacing w:val="-7"/>
          <w:w w:val="110"/>
          <w:sz w:val="22"/>
          <w:szCs w:val="22"/>
        </w:rPr>
        <w:t xml:space="preserve">hotel </w:t>
      </w:r>
      <w:r w:rsidRPr="00BB43DC">
        <w:rPr>
          <w:spacing w:val="-6"/>
          <w:w w:val="110"/>
          <w:sz w:val="22"/>
          <w:szCs w:val="22"/>
        </w:rPr>
        <w:t xml:space="preserve">lease </w:t>
      </w:r>
      <w:r w:rsidRPr="00BB43DC">
        <w:rPr>
          <w:spacing w:val="-7"/>
          <w:w w:val="110"/>
          <w:sz w:val="22"/>
          <w:szCs w:val="22"/>
        </w:rPr>
        <w:t xml:space="preserve">options: </w:t>
      </w:r>
      <w:r w:rsidRPr="00BB43DC">
        <w:rPr>
          <w:w w:val="110"/>
          <w:sz w:val="22"/>
          <w:szCs w:val="22"/>
        </w:rPr>
        <w:t xml:space="preserve">6 </w:t>
      </w:r>
      <w:r w:rsidRPr="00BB43DC">
        <w:rPr>
          <w:spacing w:val="-7"/>
          <w:w w:val="110"/>
          <w:sz w:val="22"/>
          <w:szCs w:val="22"/>
        </w:rPr>
        <w:t xml:space="preserve">months, </w:t>
      </w:r>
      <w:r w:rsidRPr="00BB43DC">
        <w:rPr>
          <w:spacing w:val="-6"/>
          <w:w w:val="110"/>
          <w:sz w:val="22"/>
          <w:szCs w:val="22"/>
        </w:rPr>
        <w:t xml:space="preserve">10 </w:t>
      </w:r>
      <w:r w:rsidRPr="00BB43DC">
        <w:rPr>
          <w:spacing w:val="-7"/>
          <w:w w:val="110"/>
          <w:sz w:val="22"/>
          <w:szCs w:val="22"/>
        </w:rPr>
        <w:t xml:space="preserve">months, </w:t>
      </w:r>
      <w:r w:rsidRPr="00BB43DC">
        <w:rPr>
          <w:spacing w:val="-6"/>
          <w:w w:val="110"/>
          <w:sz w:val="22"/>
          <w:szCs w:val="22"/>
        </w:rPr>
        <w:t xml:space="preserve">or 12 </w:t>
      </w:r>
      <w:r w:rsidRPr="00BB43DC">
        <w:rPr>
          <w:spacing w:val="-8"/>
          <w:w w:val="110"/>
          <w:sz w:val="22"/>
          <w:szCs w:val="22"/>
        </w:rPr>
        <w:t xml:space="preserve">months and/or </w:t>
      </w:r>
      <w:r w:rsidRPr="00BB43DC">
        <w:rPr>
          <w:spacing w:val="-6"/>
          <w:w w:val="110"/>
          <w:sz w:val="22"/>
          <w:szCs w:val="22"/>
        </w:rPr>
        <w:t xml:space="preserve">nightly </w:t>
      </w:r>
      <w:r w:rsidRPr="00BB43DC">
        <w:rPr>
          <w:spacing w:val="-8"/>
          <w:w w:val="110"/>
          <w:sz w:val="22"/>
          <w:szCs w:val="22"/>
        </w:rPr>
        <w:t xml:space="preserve">room </w:t>
      </w:r>
      <w:r w:rsidRPr="00BB43DC">
        <w:rPr>
          <w:spacing w:val="-5"/>
          <w:w w:val="110"/>
          <w:sz w:val="22"/>
          <w:szCs w:val="22"/>
        </w:rPr>
        <w:t xml:space="preserve">rate </w:t>
      </w:r>
      <w:r w:rsidRPr="00BB43DC">
        <w:rPr>
          <w:spacing w:val="-7"/>
          <w:w w:val="110"/>
          <w:sz w:val="22"/>
          <w:szCs w:val="22"/>
        </w:rPr>
        <w:t xml:space="preserve">option. </w:t>
      </w:r>
      <w:r w:rsidRPr="00BB43DC">
        <w:rPr>
          <w:spacing w:val="-11"/>
          <w:w w:val="110"/>
          <w:sz w:val="22"/>
          <w:szCs w:val="22"/>
        </w:rPr>
        <w:t xml:space="preserve">The </w:t>
      </w:r>
      <w:r w:rsidRPr="00BB43DC">
        <w:rPr>
          <w:spacing w:val="-8"/>
          <w:w w:val="110"/>
          <w:sz w:val="22"/>
          <w:szCs w:val="22"/>
        </w:rPr>
        <w:t xml:space="preserve">University </w:t>
      </w:r>
      <w:r w:rsidRPr="00BB43DC">
        <w:rPr>
          <w:spacing w:val="-6"/>
          <w:w w:val="110"/>
          <w:sz w:val="22"/>
          <w:szCs w:val="22"/>
        </w:rPr>
        <w:t xml:space="preserve">of </w:t>
      </w:r>
      <w:r w:rsidRPr="00BB43DC">
        <w:rPr>
          <w:spacing w:val="-8"/>
          <w:w w:val="110"/>
          <w:sz w:val="22"/>
          <w:szCs w:val="22"/>
        </w:rPr>
        <w:t xml:space="preserve">Alabama </w:t>
      </w:r>
      <w:r w:rsidRPr="00BB43DC">
        <w:rPr>
          <w:spacing w:val="-6"/>
          <w:w w:val="110"/>
          <w:sz w:val="22"/>
          <w:szCs w:val="22"/>
        </w:rPr>
        <w:t xml:space="preserve">anticipates leasing on an </w:t>
      </w:r>
      <w:r w:rsidRPr="00BB43DC">
        <w:rPr>
          <w:spacing w:val="-4"/>
          <w:w w:val="110"/>
          <w:sz w:val="22"/>
          <w:szCs w:val="22"/>
        </w:rPr>
        <w:t xml:space="preserve">"as </w:t>
      </w:r>
      <w:r w:rsidRPr="00BB43DC">
        <w:rPr>
          <w:spacing w:val="-10"/>
          <w:w w:val="110"/>
          <w:sz w:val="22"/>
          <w:szCs w:val="22"/>
        </w:rPr>
        <w:t xml:space="preserve">needed </w:t>
      </w:r>
      <w:r w:rsidRPr="00BB43DC">
        <w:rPr>
          <w:spacing w:val="-5"/>
          <w:w w:val="110"/>
          <w:sz w:val="22"/>
          <w:szCs w:val="22"/>
        </w:rPr>
        <w:t xml:space="preserve">basis". </w:t>
      </w:r>
      <w:r w:rsidRPr="00BB43DC">
        <w:rPr>
          <w:spacing w:val="-11"/>
          <w:w w:val="110"/>
          <w:sz w:val="22"/>
          <w:szCs w:val="22"/>
        </w:rPr>
        <w:t xml:space="preserve">The </w:t>
      </w:r>
      <w:r w:rsidRPr="00BB43DC">
        <w:rPr>
          <w:spacing w:val="-5"/>
          <w:w w:val="110"/>
          <w:sz w:val="22"/>
          <w:szCs w:val="22"/>
        </w:rPr>
        <w:t xml:space="preserve">total </w:t>
      </w:r>
      <w:r w:rsidRPr="00BB43DC">
        <w:rPr>
          <w:spacing w:val="-10"/>
          <w:w w:val="110"/>
          <w:sz w:val="22"/>
          <w:szCs w:val="22"/>
        </w:rPr>
        <w:t xml:space="preserve">amount </w:t>
      </w:r>
      <w:r w:rsidRPr="00BB43DC">
        <w:rPr>
          <w:spacing w:val="-6"/>
          <w:w w:val="110"/>
          <w:sz w:val="22"/>
          <w:szCs w:val="22"/>
        </w:rPr>
        <w:t xml:space="preserve">of </w:t>
      </w:r>
      <w:r w:rsidRPr="00BB43DC">
        <w:rPr>
          <w:spacing w:val="-9"/>
          <w:w w:val="110"/>
          <w:sz w:val="22"/>
          <w:szCs w:val="22"/>
        </w:rPr>
        <w:t xml:space="preserve">off-campus </w:t>
      </w:r>
      <w:r w:rsidRPr="00BB43DC">
        <w:rPr>
          <w:spacing w:val="-7"/>
          <w:w w:val="110"/>
          <w:sz w:val="22"/>
          <w:szCs w:val="22"/>
        </w:rPr>
        <w:t xml:space="preserve">student housing </w:t>
      </w:r>
      <w:r w:rsidRPr="00BB43DC">
        <w:rPr>
          <w:w w:val="110"/>
          <w:sz w:val="22"/>
          <w:szCs w:val="22"/>
        </w:rPr>
        <w:t xml:space="preserve">to </w:t>
      </w:r>
      <w:r w:rsidRPr="00BB43DC">
        <w:rPr>
          <w:spacing w:val="-6"/>
          <w:w w:val="110"/>
          <w:sz w:val="22"/>
          <w:szCs w:val="22"/>
        </w:rPr>
        <w:t xml:space="preserve">be </w:t>
      </w:r>
      <w:r w:rsidRPr="00BB43DC">
        <w:rPr>
          <w:spacing w:val="-7"/>
          <w:w w:val="110"/>
          <w:sz w:val="22"/>
          <w:szCs w:val="22"/>
        </w:rPr>
        <w:t xml:space="preserve">leased </w:t>
      </w:r>
      <w:r w:rsidRPr="00BB43DC">
        <w:rPr>
          <w:spacing w:val="-6"/>
          <w:w w:val="110"/>
          <w:sz w:val="22"/>
          <w:szCs w:val="22"/>
        </w:rPr>
        <w:t xml:space="preserve">will </w:t>
      </w:r>
      <w:r w:rsidRPr="00BB43DC">
        <w:rPr>
          <w:spacing w:val="-12"/>
          <w:w w:val="110"/>
          <w:sz w:val="22"/>
          <w:szCs w:val="22"/>
        </w:rPr>
        <w:t xml:space="preserve">vary </w:t>
      </w:r>
      <w:r w:rsidRPr="00BB43DC">
        <w:rPr>
          <w:spacing w:val="-8"/>
          <w:w w:val="110"/>
          <w:sz w:val="22"/>
          <w:szCs w:val="22"/>
        </w:rPr>
        <w:t xml:space="preserve">and </w:t>
      </w:r>
      <w:r w:rsidRPr="00BB43DC">
        <w:rPr>
          <w:spacing w:val="-11"/>
          <w:w w:val="110"/>
          <w:sz w:val="22"/>
          <w:szCs w:val="22"/>
        </w:rPr>
        <w:t xml:space="preserve">The </w:t>
      </w:r>
      <w:r w:rsidRPr="00BB43DC">
        <w:rPr>
          <w:spacing w:val="-8"/>
          <w:w w:val="110"/>
          <w:sz w:val="22"/>
          <w:szCs w:val="22"/>
        </w:rPr>
        <w:t xml:space="preserve">University </w:t>
      </w:r>
      <w:r w:rsidRPr="00BB43DC">
        <w:rPr>
          <w:spacing w:val="-6"/>
          <w:w w:val="110"/>
          <w:sz w:val="22"/>
          <w:szCs w:val="22"/>
        </w:rPr>
        <w:t xml:space="preserve">of </w:t>
      </w:r>
      <w:r w:rsidRPr="00BB43DC">
        <w:rPr>
          <w:spacing w:val="-8"/>
          <w:w w:val="110"/>
          <w:sz w:val="22"/>
          <w:szCs w:val="22"/>
        </w:rPr>
        <w:t>Alabama</w:t>
      </w:r>
      <w:r w:rsidR="00A37974">
        <w:rPr>
          <w:spacing w:val="-8"/>
          <w:w w:val="110"/>
          <w:sz w:val="22"/>
          <w:szCs w:val="22"/>
        </w:rPr>
        <w:t xml:space="preserve"> in Huntsville</w:t>
      </w:r>
      <w:r w:rsidRPr="00BB43DC">
        <w:rPr>
          <w:spacing w:val="-8"/>
          <w:w w:val="110"/>
          <w:sz w:val="22"/>
          <w:szCs w:val="22"/>
        </w:rPr>
        <w:t xml:space="preserve"> </w:t>
      </w:r>
      <w:r w:rsidRPr="00BB43DC">
        <w:rPr>
          <w:spacing w:val="-9"/>
          <w:w w:val="110"/>
          <w:sz w:val="22"/>
          <w:szCs w:val="22"/>
        </w:rPr>
        <w:t xml:space="preserve">does </w:t>
      </w:r>
      <w:r w:rsidRPr="00BB43DC">
        <w:rPr>
          <w:spacing w:val="-8"/>
          <w:w w:val="110"/>
          <w:sz w:val="22"/>
          <w:szCs w:val="22"/>
        </w:rPr>
        <w:t xml:space="preserve">not </w:t>
      </w:r>
      <w:r w:rsidRPr="00BB43DC">
        <w:rPr>
          <w:spacing w:val="-9"/>
          <w:w w:val="110"/>
          <w:sz w:val="22"/>
          <w:szCs w:val="22"/>
        </w:rPr>
        <w:t xml:space="preserve">guarantee </w:t>
      </w:r>
      <w:r w:rsidRPr="00BB43DC">
        <w:rPr>
          <w:spacing w:val="-8"/>
          <w:w w:val="110"/>
          <w:sz w:val="22"/>
          <w:szCs w:val="22"/>
        </w:rPr>
        <w:t xml:space="preserve">any </w:t>
      </w:r>
      <w:r w:rsidRPr="00BB43DC">
        <w:rPr>
          <w:spacing w:val="-6"/>
          <w:w w:val="110"/>
          <w:sz w:val="22"/>
          <w:szCs w:val="22"/>
        </w:rPr>
        <w:t xml:space="preserve">specific quantity will be </w:t>
      </w:r>
      <w:r w:rsidRPr="00BB43DC">
        <w:rPr>
          <w:spacing w:val="-8"/>
          <w:w w:val="110"/>
          <w:sz w:val="22"/>
          <w:szCs w:val="22"/>
        </w:rPr>
        <w:t xml:space="preserve">during </w:t>
      </w:r>
      <w:r w:rsidRPr="00BB43DC">
        <w:rPr>
          <w:spacing w:val="-4"/>
          <w:w w:val="110"/>
          <w:sz w:val="22"/>
          <w:szCs w:val="22"/>
        </w:rPr>
        <w:t xml:space="preserve">the </w:t>
      </w:r>
      <w:r w:rsidRPr="00BB43DC">
        <w:rPr>
          <w:spacing w:val="-7"/>
          <w:w w:val="110"/>
          <w:sz w:val="22"/>
          <w:szCs w:val="22"/>
        </w:rPr>
        <w:t>leased</w:t>
      </w:r>
      <w:r w:rsidRPr="00BB43DC">
        <w:rPr>
          <w:spacing w:val="-23"/>
          <w:w w:val="110"/>
          <w:sz w:val="22"/>
          <w:szCs w:val="22"/>
        </w:rPr>
        <w:t xml:space="preserve"> </w:t>
      </w:r>
      <w:r w:rsidRPr="00BB43DC">
        <w:rPr>
          <w:spacing w:val="-8"/>
          <w:w w:val="110"/>
          <w:sz w:val="22"/>
          <w:szCs w:val="22"/>
        </w:rPr>
        <w:t>period</w:t>
      </w:r>
      <w:r w:rsidR="00BA3471">
        <w:rPr>
          <w:spacing w:val="-8"/>
          <w:w w:val="110"/>
          <w:sz w:val="22"/>
          <w:szCs w:val="22"/>
        </w:rPr>
        <w:t>.</w:t>
      </w:r>
    </w:p>
    <w:p w:rsidR="00BA3471" w:rsidRPr="00BA3471" w:rsidRDefault="00BA3471" w:rsidP="00BA3471">
      <w:pPr>
        <w:ind w:left="630"/>
        <w:rPr>
          <w:sz w:val="22"/>
          <w:szCs w:val="22"/>
        </w:rPr>
      </w:pPr>
    </w:p>
    <w:p w:rsidR="00BB43DC" w:rsidRPr="00BA3471" w:rsidRDefault="00BB43DC" w:rsidP="00BB43DC">
      <w:pPr>
        <w:pStyle w:val="ListParagraph"/>
        <w:widowControl w:val="0"/>
        <w:numPr>
          <w:ilvl w:val="0"/>
          <w:numId w:val="39"/>
        </w:numPr>
        <w:tabs>
          <w:tab w:val="left" w:pos="847"/>
          <w:tab w:val="left" w:pos="848"/>
        </w:tabs>
        <w:autoSpaceDE w:val="0"/>
        <w:autoSpaceDN w:val="0"/>
        <w:spacing w:line="211" w:lineRule="auto"/>
        <w:ind w:right="558"/>
        <w:rPr>
          <w:sz w:val="22"/>
          <w:szCs w:val="22"/>
        </w:rPr>
      </w:pPr>
      <w:r w:rsidRPr="00BB43DC">
        <w:rPr>
          <w:spacing w:val="-5"/>
          <w:w w:val="110"/>
          <w:sz w:val="22"/>
          <w:szCs w:val="22"/>
        </w:rPr>
        <w:t xml:space="preserve">Pricing </w:t>
      </w:r>
      <w:r w:rsidRPr="00BB43DC">
        <w:rPr>
          <w:spacing w:val="-8"/>
          <w:w w:val="110"/>
          <w:sz w:val="22"/>
          <w:szCs w:val="22"/>
        </w:rPr>
        <w:t xml:space="preserve">for </w:t>
      </w:r>
      <w:r w:rsidRPr="00BB43DC">
        <w:rPr>
          <w:spacing w:val="-4"/>
          <w:w w:val="110"/>
          <w:sz w:val="22"/>
          <w:szCs w:val="22"/>
        </w:rPr>
        <w:t xml:space="preserve">this </w:t>
      </w:r>
      <w:r w:rsidRPr="00BB43DC">
        <w:rPr>
          <w:spacing w:val="-8"/>
          <w:w w:val="110"/>
          <w:sz w:val="22"/>
          <w:szCs w:val="22"/>
        </w:rPr>
        <w:t xml:space="preserve">Contract </w:t>
      </w:r>
      <w:r w:rsidRPr="00BB43DC">
        <w:rPr>
          <w:spacing w:val="-6"/>
          <w:w w:val="110"/>
          <w:sz w:val="22"/>
          <w:szCs w:val="22"/>
        </w:rPr>
        <w:t xml:space="preserve">must be firm </w:t>
      </w:r>
      <w:r w:rsidRPr="00BB43DC">
        <w:rPr>
          <w:spacing w:val="-8"/>
          <w:w w:val="110"/>
          <w:sz w:val="22"/>
          <w:szCs w:val="22"/>
        </w:rPr>
        <w:t xml:space="preserve">for any </w:t>
      </w:r>
      <w:r w:rsidRPr="00BB43DC">
        <w:rPr>
          <w:spacing w:val="-6"/>
          <w:w w:val="110"/>
          <w:sz w:val="22"/>
          <w:szCs w:val="22"/>
        </w:rPr>
        <w:t xml:space="preserve">of </w:t>
      </w:r>
      <w:r w:rsidRPr="00BB43DC">
        <w:rPr>
          <w:spacing w:val="-4"/>
          <w:w w:val="110"/>
          <w:sz w:val="22"/>
          <w:szCs w:val="22"/>
        </w:rPr>
        <w:t xml:space="preserve">the </w:t>
      </w:r>
      <w:r w:rsidRPr="00BB43DC">
        <w:rPr>
          <w:spacing w:val="-6"/>
          <w:w w:val="110"/>
          <w:sz w:val="22"/>
          <w:szCs w:val="22"/>
        </w:rPr>
        <w:t xml:space="preserve">lease </w:t>
      </w:r>
      <w:r w:rsidRPr="00BB43DC">
        <w:rPr>
          <w:spacing w:val="-7"/>
          <w:w w:val="110"/>
          <w:sz w:val="22"/>
          <w:szCs w:val="22"/>
        </w:rPr>
        <w:t xml:space="preserve">options chosen </w:t>
      </w:r>
      <w:r w:rsidRPr="00BB43DC">
        <w:rPr>
          <w:spacing w:val="-6"/>
          <w:w w:val="110"/>
          <w:sz w:val="22"/>
          <w:szCs w:val="22"/>
        </w:rPr>
        <w:t xml:space="preserve">of </w:t>
      </w:r>
      <w:r w:rsidRPr="00BB43DC">
        <w:rPr>
          <w:spacing w:val="-4"/>
          <w:w w:val="110"/>
          <w:sz w:val="22"/>
          <w:szCs w:val="22"/>
        </w:rPr>
        <w:t xml:space="preserve">this </w:t>
      </w:r>
      <w:r w:rsidRPr="00BB43DC">
        <w:rPr>
          <w:spacing w:val="-7"/>
          <w:w w:val="110"/>
          <w:sz w:val="22"/>
          <w:szCs w:val="22"/>
        </w:rPr>
        <w:t xml:space="preserve">Contract, </w:t>
      </w:r>
      <w:r w:rsidRPr="00BB43DC">
        <w:rPr>
          <w:spacing w:val="-8"/>
          <w:w w:val="110"/>
          <w:sz w:val="22"/>
          <w:szCs w:val="22"/>
        </w:rPr>
        <w:t xml:space="preserve">beginning </w:t>
      </w:r>
      <w:r w:rsidRPr="00BB43DC">
        <w:rPr>
          <w:spacing w:val="-7"/>
          <w:w w:val="110"/>
          <w:sz w:val="22"/>
          <w:szCs w:val="22"/>
        </w:rPr>
        <w:t xml:space="preserve">August </w:t>
      </w:r>
      <w:r w:rsidRPr="00BB43DC">
        <w:rPr>
          <w:spacing w:val="-6"/>
          <w:w w:val="110"/>
          <w:sz w:val="22"/>
          <w:szCs w:val="22"/>
        </w:rPr>
        <w:t xml:space="preserve">1, </w:t>
      </w:r>
      <w:proofErr w:type="gramStart"/>
      <w:r w:rsidRPr="00BB43DC">
        <w:rPr>
          <w:spacing w:val="-9"/>
          <w:w w:val="110"/>
          <w:sz w:val="22"/>
          <w:szCs w:val="22"/>
        </w:rPr>
        <w:t>2020.</w:t>
      </w:r>
      <w:r w:rsidRPr="00BB43DC">
        <w:rPr>
          <w:spacing w:val="-5"/>
          <w:w w:val="110"/>
          <w:sz w:val="22"/>
          <w:szCs w:val="22"/>
        </w:rPr>
        <w:t>.</w:t>
      </w:r>
      <w:proofErr w:type="gramEnd"/>
      <w:r w:rsidRPr="00BB43DC">
        <w:rPr>
          <w:spacing w:val="-5"/>
          <w:w w:val="110"/>
          <w:sz w:val="22"/>
          <w:szCs w:val="22"/>
        </w:rPr>
        <w:t xml:space="preserve"> </w:t>
      </w:r>
      <w:r w:rsidRPr="00BB43DC">
        <w:rPr>
          <w:spacing w:val="-11"/>
          <w:w w:val="110"/>
          <w:sz w:val="22"/>
          <w:szCs w:val="22"/>
        </w:rPr>
        <w:t xml:space="preserve">The </w:t>
      </w:r>
      <w:r w:rsidRPr="00BB43DC">
        <w:rPr>
          <w:spacing w:val="-8"/>
          <w:w w:val="110"/>
          <w:sz w:val="22"/>
          <w:szCs w:val="22"/>
        </w:rPr>
        <w:t xml:space="preserve">University </w:t>
      </w:r>
      <w:r w:rsidRPr="00BB43DC">
        <w:rPr>
          <w:spacing w:val="-6"/>
          <w:w w:val="110"/>
          <w:sz w:val="22"/>
          <w:szCs w:val="22"/>
        </w:rPr>
        <w:t xml:space="preserve">will </w:t>
      </w:r>
      <w:r w:rsidRPr="00BB43DC">
        <w:rPr>
          <w:spacing w:val="-7"/>
          <w:w w:val="110"/>
          <w:sz w:val="22"/>
          <w:szCs w:val="22"/>
        </w:rPr>
        <w:t xml:space="preserve">consider </w:t>
      </w:r>
      <w:r w:rsidRPr="00BB43DC">
        <w:rPr>
          <w:spacing w:val="-5"/>
          <w:w w:val="110"/>
          <w:sz w:val="22"/>
          <w:szCs w:val="22"/>
        </w:rPr>
        <w:t xml:space="preserve">price </w:t>
      </w:r>
      <w:r w:rsidRPr="00BB43DC">
        <w:rPr>
          <w:spacing w:val="-8"/>
          <w:w w:val="110"/>
          <w:sz w:val="22"/>
          <w:szCs w:val="22"/>
        </w:rPr>
        <w:t xml:space="preserve">adjustment </w:t>
      </w:r>
      <w:r w:rsidRPr="00BB43DC">
        <w:rPr>
          <w:spacing w:val="-6"/>
          <w:w w:val="110"/>
          <w:sz w:val="22"/>
          <w:szCs w:val="22"/>
        </w:rPr>
        <w:t xml:space="preserve">clauses </w:t>
      </w:r>
      <w:r w:rsidRPr="00BB43DC">
        <w:rPr>
          <w:spacing w:val="-7"/>
          <w:w w:val="110"/>
          <w:sz w:val="22"/>
          <w:szCs w:val="22"/>
        </w:rPr>
        <w:t xml:space="preserve">necessary </w:t>
      </w:r>
      <w:r w:rsidRPr="00BB43DC">
        <w:rPr>
          <w:w w:val="110"/>
          <w:sz w:val="22"/>
          <w:szCs w:val="22"/>
        </w:rPr>
        <w:t xml:space="preserve">to </w:t>
      </w:r>
      <w:r w:rsidRPr="00BB43DC">
        <w:rPr>
          <w:spacing w:val="-6"/>
          <w:w w:val="110"/>
          <w:sz w:val="22"/>
          <w:szCs w:val="22"/>
        </w:rPr>
        <w:t xml:space="preserve">assure </w:t>
      </w:r>
      <w:r w:rsidRPr="00BB43DC">
        <w:rPr>
          <w:spacing w:val="-4"/>
          <w:w w:val="110"/>
          <w:sz w:val="22"/>
          <w:szCs w:val="22"/>
        </w:rPr>
        <w:t xml:space="preserve">the </w:t>
      </w:r>
      <w:r w:rsidRPr="00BB43DC">
        <w:rPr>
          <w:spacing w:val="-6"/>
          <w:w w:val="110"/>
          <w:sz w:val="22"/>
          <w:szCs w:val="22"/>
        </w:rPr>
        <w:t xml:space="preserve">most </w:t>
      </w:r>
      <w:r w:rsidRPr="00BB43DC">
        <w:rPr>
          <w:spacing w:val="-9"/>
          <w:w w:val="110"/>
          <w:sz w:val="22"/>
          <w:szCs w:val="22"/>
        </w:rPr>
        <w:t xml:space="preserve">aggressive </w:t>
      </w:r>
      <w:r w:rsidRPr="00BB43DC">
        <w:rPr>
          <w:spacing w:val="-6"/>
          <w:w w:val="110"/>
          <w:sz w:val="22"/>
          <w:szCs w:val="22"/>
        </w:rPr>
        <w:t xml:space="preserve">pricing structure. </w:t>
      </w:r>
      <w:r w:rsidRPr="00BB43DC">
        <w:rPr>
          <w:spacing w:val="-7"/>
          <w:w w:val="110"/>
          <w:sz w:val="22"/>
          <w:szCs w:val="22"/>
        </w:rPr>
        <w:t xml:space="preserve">Adjustments </w:t>
      </w:r>
      <w:r w:rsidRPr="00BB43DC">
        <w:rPr>
          <w:spacing w:val="-5"/>
          <w:w w:val="110"/>
          <w:sz w:val="22"/>
          <w:szCs w:val="22"/>
        </w:rPr>
        <w:t xml:space="preserve">can </w:t>
      </w:r>
      <w:r w:rsidRPr="00BB43DC">
        <w:rPr>
          <w:spacing w:val="-6"/>
          <w:w w:val="110"/>
          <w:sz w:val="22"/>
          <w:szCs w:val="22"/>
        </w:rPr>
        <w:t xml:space="preserve">be </w:t>
      </w:r>
      <w:r w:rsidRPr="00BB43DC">
        <w:rPr>
          <w:spacing w:val="-9"/>
          <w:w w:val="110"/>
          <w:sz w:val="22"/>
          <w:szCs w:val="22"/>
        </w:rPr>
        <w:t xml:space="preserve">made </w:t>
      </w:r>
      <w:r w:rsidRPr="00BB43DC">
        <w:rPr>
          <w:spacing w:val="-6"/>
          <w:w w:val="110"/>
          <w:sz w:val="22"/>
          <w:szCs w:val="22"/>
        </w:rPr>
        <w:t xml:space="preserve">no </w:t>
      </w:r>
      <w:r w:rsidRPr="00BB43DC">
        <w:rPr>
          <w:spacing w:val="-8"/>
          <w:w w:val="110"/>
          <w:sz w:val="22"/>
          <w:szCs w:val="22"/>
        </w:rPr>
        <w:t xml:space="preserve">more </w:t>
      </w:r>
      <w:r w:rsidRPr="00BB43DC">
        <w:rPr>
          <w:spacing w:val="-6"/>
          <w:w w:val="110"/>
          <w:sz w:val="22"/>
          <w:szCs w:val="22"/>
        </w:rPr>
        <w:t xml:space="preserve">than once </w:t>
      </w:r>
      <w:r w:rsidRPr="00BB43DC">
        <w:rPr>
          <w:spacing w:val="-8"/>
          <w:w w:val="110"/>
          <w:sz w:val="22"/>
          <w:szCs w:val="22"/>
        </w:rPr>
        <w:t xml:space="preserve">per </w:t>
      </w:r>
      <w:r w:rsidRPr="00BB43DC">
        <w:rPr>
          <w:spacing w:val="-6"/>
          <w:w w:val="110"/>
          <w:sz w:val="22"/>
          <w:szCs w:val="22"/>
        </w:rPr>
        <w:t xml:space="preserve">year </w:t>
      </w:r>
      <w:r w:rsidRPr="00BB43DC">
        <w:rPr>
          <w:spacing w:val="-8"/>
          <w:w w:val="110"/>
          <w:sz w:val="22"/>
          <w:szCs w:val="22"/>
        </w:rPr>
        <w:t xml:space="preserve">and </w:t>
      </w:r>
      <w:r w:rsidRPr="00BB43DC">
        <w:rPr>
          <w:spacing w:val="-7"/>
          <w:w w:val="110"/>
          <w:sz w:val="22"/>
          <w:szCs w:val="22"/>
        </w:rPr>
        <w:t xml:space="preserve">should </w:t>
      </w:r>
      <w:r w:rsidRPr="00BB43DC">
        <w:rPr>
          <w:spacing w:val="-6"/>
          <w:w w:val="110"/>
          <w:sz w:val="22"/>
          <w:szCs w:val="22"/>
        </w:rPr>
        <w:t xml:space="preserve">be </w:t>
      </w:r>
      <w:r w:rsidRPr="00BB43DC">
        <w:rPr>
          <w:spacing w:val="-9"/>
          <w:w w:val="110"/>
          <w:sz w:val="22"/>
          <w:szCs w:val="22"/>
        </w:rPr>
        <w:t xml:space="preserve">done </w:t>
      </w:r>
      <w:r w:rsidRPr="00BB43DC">
        <w:rPr>
          <w:spacing w:val="-6"/>
          <w:w w:val="110"/>
          <w:sz w:val="22"/>
          <w:szCs w:val="22"/>
        </w:rPr>
        <w:t xml:space="preserve">at </w:t>
      </w:r>
      <w:r w:rsidRPr="00BB43DC">
        <w:rPr>
          <w:spacing w:val="-4"/>
          <w:w w:val="110"/>
          <w:sz w:val="22"/>
          <w:szCs w:val="22"/>
        </w:rPr>
        <w:t xml:space="preserve">time </w:t>
      </w:r>
      <w:r w:rsidRPr="00BB43DC">
        <w:rPr>
          <w:spacing w:val="-6"/>
          <w:w w:val="110"/>
          <w:sz w:val="22"/>
          <w:szCs w:val="22"/>
        </w:rPr>
        <w:t xml:space="preserve">of </w:t>
      </w:r>
      <w:r w:rsidRPr="00BB43DC">
        <w:rPr>
          <w:spacing w:val="-9"/>
          <w:w w:val="110"/>
          <w:sz w:val="22"/>
          <w:szCs w:val="22"/>
        </w:rPr>
        <w:t xml:space="preserve">renewal. </w:t>
      </w:r>
      <w:r w:rsidRPr="00BB43DC">
        <w:rPr>
          <w:spacing w:val="-11"/>
          <w:w w:val="110"/>
          <w:sz w:val="22"/>
          <w:szCs w:val="22"/>
        </w:rPr>
        <w:t xml:space="preserve">There </w:t>
      </w:r>
      <w:r w:rsidRPr="00BB43DC">
        <w:rPr>
          <w:spacing w:val="-7"/>
          <w:w w:val="110"/>
          <w:sz w:val="22"/>
          <w:szCs w:val="22"/>
        </w:rPr>
        <w:t xml:space="preserve">should </w:t>
      </w:r>
      <w:r w:rsidRPr="00BB43DC">
        <w:rPr>
          <w:spacing w:val="-6"/>
          <w:w w:val="110"/>
          <w:sz w:val="22"/>
          <w:szCs w:val="22"/>
        </w:rPr>
        <w:t xml:space="preserve">be no </w:t>
      </w:r>
      <w:r w:rsidRPr="00BB43DC">
        <w:rPr>
          <w:spacing w:val="-7"/>
          <w:w w:val="110"/>
          <w:sz w:val="22"/>
          <w:szCs w:val="22"/>
        </w:rPr>
        <w:t xml:space="preserve">adjustments </w:t>
      </w:r>
      <w:r w:rsidRPr="00BB43DC">
        <w:rPr>
          <w:spacing w:val="-8"/>
          <w:w w:val="110"/>
          <w:sz w:val="22"/>
          <w:szCs w:val="22"/>
        </w:rPr>
        <w:t xml:space="preserve">for </w:t>
      </w:r>
      <w:r w:rsidRPr="00BB43DC">
        <w:rPr>
          <w:spacing w:val="-7"/>
          <w:w w:val="110"/>
          <w:sz w:val="22"/>
          <w:szCs w:val="22"/>
        </w:rPr>
        <w:t xml:space="preserve">inflation, </w:t>
      </w:r>
      <w:r w:rsidRPr="00BB43DC">
        <w:rPr>
          <w:spacing w:val="-4"/>
          <w:w w:val="110"/>
          <w:sz w:val="22"/>
          <w:szCs w:val="22"/>
        </w:rPr>
        <w:t xml:space="preserve">cost </w:t>
      </w:r>
      <w:r w:rsidRPr="00BB43DC">
        <w:rPr>
          <w:spacing w:val="-6"/>
          <w:w w:val="110"/>
          <w:sz w:val="22"/>
          <w:szCs w:val="22"/>
        </w:rPr>
        <w:t xml:space="preserve">of </w:t>
      </w:r>
      <w:r w:rsidRPr="00BB43DC">
        <w:rPr>
          <w:spacing w:val="-8"/>
          <w:w w:val="110"/>
          <w:sz w:val="22"/>
          <w:szCs w:val="22"/>
        </w:rPr>
        <w:t xml:space="preserve">living, </w:t>
      </w:r>
      <w:r w:rsidRPr="00BB43DC">
        <w:rPr>
          <w:spacing w:val="-9"/>
          <w:w w:val="110"/>
          <w:sz w:val="22"/>
          <w:szCs w:val="22"/>
        </w:rPr>
        <w:t xml:space="preserve">fuel </w:t>
      </w:r>
      <w:r w:rsidRPr="00BB43DC">
        <w:rPr>
          <w:spacing w:val="-8"/>
          <w:w w:val="110"/>
          <w:sz w:val="22"/>
          <w:szCs w:val="22"/>
        </w:rPr>
        <w:t xml:space="preserve">and insurance, </w:t>
      </w:r>
      <w:r w:rsidRPr="00BB43DC">
        <w:rPr>
          <w:spacing w:val="-6"/>
          <w:w w:val="110"/>
          <w:sz w:val="22"/>
          <w:szCs w:val="22"/>
        </w:rPr>
        <w:t xml:space="preserve">or </w:t>
      </w:r>
      <w:r w:rsidRPr="00BB43DC">
        <w:rPr>
          <w:spacing w:val="-8"/>
          <w:w w:val="110"/>
          <w:sz w:val="22"/>
          <w:szCs w:val="22"/>
        </w:rPr>
        <w:t xml:space="preserve">profit </w:t>
      </w:r>
      <w:r w:rsidRPr="00BB43DC">
        <w:rPr>
          <w:spacing w:val="-9"/>
          <w:w w:val="110"/>
          <w:sz w:val="22"/>
          <w:szCs w:val="22"/>
        </w:rPr>
        <w:t xml:space="preserve">enhancement. </w:t>
      </w:r>
      <w:r w:rsidRPr="00BB43DC">
        <w:rPr>
          <w:w w:val="110"/>
          <w:sz w:val="22"/>
          <w:szCs w:val="22"/>
        </w:rPr>
        <w:t xml:space="preserve">A </w:t>
      </w:r>
      <w:r w:rsidRPr="00BB43DC">
        <w:rPr>
          <w:spacing w:val="-8"/>
          <w:w w:val="110"/>
          <w:sz w:val="22"/>
          <w:szCs w:val="22"/>
        </w:rPr>
        <w:t xml:space="preserve">documented </w:t>
      </w:r>
      <w:r w:rsidRPr="00BB43DC">
        <w:rPr>
          <w:spacing w:val="-9"/>
          <w:w w:val="110"/>
          <w:sz w:val="22"/>
          <w:szCs w:val="22"/>
        </w:rPr>
        <w:t xml:space="preserve">report </w:t>
      </w:r>
      <w:r w:rsidRPr="00BB43DC">
        <w:rPr>
          <w:spacing w:val="-6"/>
          <w:w w:val="110"/>
          <w:sz w:val="22"/>
          <w:szCs w:val="22"/>
        </w:rPr>
        <w:t xml:space="preserve">or publication that </w:t>
      </w:r>
      <w:r w:rsidRPr="00BB43DC">
        <w:rPr>
          <w:w w:val="110"/>
          <w:sz w:val="22"/>
          <w:szCs w:val="22"/>
        </w:rPr>
        <w:t xml:space="preserve">is </w:t>
      </w:r>
      <w:r w:rsidRPr="00BB43DC">
        <w:rPr>
          <w:spacing w:val="-9"/>
          <w:w w:val="110"/>
          <w:sz w:val="22"/>
          <w:szCs w:val="22"/>
        </w:rPr>
        <w:t xml:space="preserve">agreed upon </w:t>
      </w:r>
      <w:r w:rsidRPr="00BB43DC">
        <w:rPr>
          <w:spacing w:val="-6"/>
          <w:w w:val="110"/>
          <w:sz w:val="22"/>
          <w:szCs w:val="22"/>
        </w:rPr>
        <w:t xml:space="preserve">by both </w:t>
      </w:r>
      <w:r w:rsidRPr="00BB43DC">
        <w:rPr>
          <w:spacing w:val="-7"/>
          <w:w w:val="110"/>
          <w:sz w:val="22"/>
          <w:szCs w:val="22"/>
        </w:rPr>
        <w:t xml:space="preserve">parties </w:t>
      </w:r>
      <w:r w:rsidRPr="00BB43DC">
        <w:rPr>
          <w:spacing w:val="-8"/>
          <w:w w:val="110"/>
          <w:sz w:val="22"/>
          <w:szCs w:val="22"/>
        </w:rPr>
        <w:t xml:space="preserve">and </w:t>
      </w:r>
      <w:r w:rsidRPr="00BB43DC">
        <w:rPr>
          <w:w w:val="110"/>
          <w:sz w:val="22"/>
          <w:szCs w:val="22"/>
        </w:rPr>
        <w:t xml:space="preserve">is </w:t>
      </w:r>
      <w:r w:rsidRPr="00BB43DC">
        <w:rPr>
          <w:spacing w:val="-6"/>
          <w:w w:val="110"/>
          <w:sz w:val="22"/>
          <w:szCs w:val="22"/>
        </w:rPr>
        <w:t xml:space="preserve">consistent </w:t>
      </w:r>
      <w:r w:rsidRPr="00BB43DC">
        <w:rPr>
          <w:spacing w:val="-5"/>
          <w:w w:val="110"/>
          <w:sz w:val="22"/>
          <w:szCs w:val="22"/>
        </w:rPr>
        <w:t xml:space="preserve">with </w:t>
      </w:r>
      <w:proofErr w:type="gramStart"/>
      <w:r w:rsidRPr="00BB43DC">
        <w:rPr>
          <w:spacing w:val="-8"/>
          <w:w w:val="110"/>
          <w:sz w:val="22"/>
          <w:szCs w:val="22"/>
        </w:rPr>
        <w:t xml:space="preserve">market  </w:t>
      </w:r>
      <w:r w:rsidRPr="00BB43DC">
        <w:rPr>
          <w:spacing w:val="-7"/>
          <w:w w:val="110"/>
          <w:sz w:val="22"/>
          <w:szCs w:val="22"/>
        </w:rPr>
        <w:t>should</w:t>
      </w:r>
      <w:proofErr w:type="gramEnd"/>
      <w:r w:rsidRPr="00BB43DC">
        <w:rPr>
          <w:spacing w:val="-7"/>
          <w:w w:val="110"/>
          <w:sz w:val="22"/>
          <w:szCs w:val="22"/>
        </w:rPr>
        <w:t xml:space="preserve"> </w:t>
      </w:r>
      <w:r w:rsidRPr="00BB43DC">
        <w:rPr>
          <w:spacing w:val="-6"/>
          <w:w w:val="110"/>
          <w:sz w:val="22"/>
          <w:szCs w:val="22"/>
        </w:rPr>
        <w:t xml:space="preserve">be </w:t>
      </w:r>
      <w:r w:rsidRPr="00BB43DC">
        <w:rPr>
          <w:spacing w:val="-11"/>
          <w:w w:val="110"/>
          <w:sz w:val="22"/>
          <w:szCs w:val="22"/>
        </w:rPr>
        <w:t>provided.</w:t>
      </w:r>
      <w:r w:rsidRPr="00BB43DC">
        <w:rPr>
          <w:spacing w:val="23"/>
          <w:w w:val="110"/>
          <w:sz w:val="22"/>
          <w:szCs w:val="22"/>
        </w:rPr>
        <w:t xml:space="preserve"> </w:t>
      </w:r>
      <w:r w:rsidRPr="00BB43DC">
        <w:rPr>
          <w:spacing w:val="-4"/>
          <w:w w:val="110"/>
          <w:sz w:val="22"/>
          <w:szCs w:val="22"/>
        </w:rPr>
        <w:t xml:space="preserve">All </w:t>
      </w:r>
      <w:r w:rsidRPr="00BB43DC">
        <w:rPr>
          <w:spacing w:val="-7"/>
          <w:w w:val="110"/>
          <w:sz w:val="22"/>
          <w:szCs w:val="22"/>
        </w:rPr>
        <w:t xml:space="preserve">other </w:t>
      </w:r>
      <w:r w:rsidRPr="00BB43DC">
        <w:rPr>
          <w:spacing w:val="-6"/>
          <w:w w:val="110"/>
          <w:sz w:val="22"/>
          <w:szCs w:val="22"/>
        </w:rPr>
        <w:t xml:space="preserve">terms, conditions, </w:t>
      </w:r>
      <w:proofErr w:type="gramStart"/>
      <w:r w:rsidRPr="00BB43DC">
        <w:rPr>
          <w:spacing w:val="-10"/>
          <w:w w:val="110"/>
          <w:sz w:val="22"/>
          <w:szCs w:val="22"/>
        </w:rPr>
        <w:t xml:space="preserve">delivery  </w:t>
      </w:r>
      <w:r w:rsidRPr="00BB43DC">
        <w:rPr>
          <w:spacing w:val="-8"/>
          <w:w w:val="110"/>
          <w:sz w:val="22"/>
          <w:szCs w:val="22"/>
        </w:rPr>
        <w:t>requirements</w:t>
      </w:r>
      <w:proofErr w:type="gramEnd"/>
      <w:r w:rsidRPr="00BB43DC">
        <w:rPr>
          <w:spacing w:val="-8"/>
          <w:w w:val="110"/>
          <w:sz w:val="22"/>
          <w:szCs w:val="22"/>
        </w:rPr>
        <w:t xml:space="preserve">, </w:t>
      </w:r>
      <w:r w:rsidRPr="00BB43DC">
        <w:rPr>
          <w:spacing w:val="-3"/>
          <w:w w:val="110"/>
          <w:sz w:val="22"/>
          <w:szCs w:val="22"/>
        </w:rPr>
        <w:t xml:space="preserve">etc., </w:t>
      </w:r>
      <w:r w:rsidRPr="00BB43DC">
        <w:rPr>
          <w:spacing w:val="-6"/>
          <w:w w:val="110"/>
          <w:sz w:val="22"/>
          <w:szCs w:val="22"/>
        </w:rPr>
        <w:t xml:space="preserve">will </w:t>
      </w:r>
      <w:r w:rsidRPr="00BB43DC">
        <w:rPr>
          <w:spacing w:val="-8"/>
          <w:w w:val="110"/>
          <w:sz w:val="22"/>
          <w:szCs w:val="22"/>
        </w:rPr>
        <w:t xml:space="preserve">remain </w:t>
      </w:r>
      <w:r w:rsidRPr="00BB43DC">
        <w:rPr>
          <w:spacing w:val="-4"/>
          <w:w w:val="110"/>
          <w:sz w:val="22"/>
          <w:szCs w:val="22"/>
        </w:rPr>
        <w:t xml:space="preserve">the </w:t>
      </w:r>
      <w:r w:rsidRPr="00BB43DC">
        <w:rPr>
          <w:spacing w:val="-6"/>
          <w:w w:val="110"/>
          <w:sz w:val="22"/>
          <w:szCs w:val="22"/>
        </w:rPr>
        <w:t xml:space="preserve">same as </w:t>
      </w:r>
      <w:r w:rsidRPr="00BB43DC">
        <w:rPr>
          <w:spacing w:val="-4"/>
          <w:w w:val="110"/>
          <w:sz w:val="22"/>
          <w:szCs w:val="22"/>
        </w:rPr>
        <w:t xml:space="preserve">the </w:t>
      </w:r>
      <w:r w:rsidRPr="00BB43DC">
        <w:rPr>
          <w:spacing w:val="-8"/>
          <w:w w:val="110"/>
          <w:sz w:val="22"/>
          <w:szCs w:val="22"/>
        </w:rPr>
        <w:t xml:space="preserve">original </w:t>
      </w:r>
      <w:r w:rsidRPr="00BB43DC">
        <w:rPr>
          <w:spacing w:val="-5"/>
          <w:w w:val="110"/>
          <w:sz w:val="22"/>
          <w:szCs w:val="22"/>
        </w:rPr>
        <w:t>bid</w:t>
      </w:r>
      <w:r w:rsidRPr="00BB43DC">
        <w:rPr>
          <w:spacing w:val="-15"/>
          <w:w w:val="110"/>
          <w:sz w:val="22"/>
          <w:szCs w:val="22"/>
        </w:rPr>
        <w:t xml:space="preserve"> </w:t>
      </w:r>
      <w:r w:rsidRPr="00BB43DC">
        <w:rPr>
          <w:spacing w:val="-8"/>
          <w:w w:val="110"/>
          <w:sz w:val="22"/>
          <w:szCs w:val="22"/>
        </w:rPr>
        <w:t>document.</w:t>
      </w:r>
    </w:p>
    <w:p w:rsidR="00BA3471" w:rsidRPr="00BA3471" w:rsidRDefault="00BA3471" w:rsidP="00BA3471">
      <w:pPr>
        <w:pStyle w:val="ListParagraph"/>
        <w:rPr>
          <w:sz w:val="22"/>
          <w:szCs w:val="22"/>
        </w:rPr>
      </w:pPr>
    </w:p>
    <w:p w:rsidR="00BA3471" w:rsidRPr="00BA3471" w:rsidRDefault="00BA3471" w:rsidP="00BA3471">
      <w:pPr>
        <w:widowControl w:val="0"/>
        <w:tabs>
          <w:tab w:val="left" w:pos="847"/>
          <w:tab w:val="left" w:pos="848"/>
        </w:tabs>
        <w:autoSpaceDE w:val="0"/>
        <w:autoSpaceDN w:val="0"/>
        <w:spacing w:line="211" w:lineRule="auto"/>
        <w:ind w:left="630" w:right="558"/>
        <w:rPr>
          <w:sz w:val="22"/>
          <w:szCs w:val="22"/>
        </w:rPr>
      </w:pPr>
    </w:p>
    <w:p w:rsidR="00BB43DC" w:rsidRPr="00BA3471" w:rsidRDefault="00BB43DC" w:rsidP="00BB43DC">
      <w:pPr>
        <w:numPr>
          <w:ilvl w:val="0"/>
          <w:numId w:val="39"/>
        </w:numPr>
        <w:rPr>
          <w:sz w:val="22"/>
          <w:szCs w:val="22"/>
        </w:rPr>
      </w:pPr>
      <w:r w:rsidRPr="00BB43DC">
        <w:rPr>
          <w:spacing w:val="-11"/>
          <w:w w:val="110"/>
          <w:sz w:val="22"/>
          <w:szCs w:val="22"/>
        </w:rPr>
        <w:t xml:space="preserve">The </w:t>
      </w:r>
      <w:r w:rsidRPr="00BB43DC">
        <w:rPr>
          <w:spacing w:val="-8"/>
          <w:w w:val="110"/>
          <w:sz w:val="22"/>
          <w:szCs w:val="22"/>
        </w:rPr>
        <w:t xml:space="preserve">University may </w:t>
      </w:r>
      <w:r w:rsidRPr="00BB43DC">
        <w:rPr>
          <w:spacing w:val="-10"/>
          <w:w w:val="110"/>
          <w:sz w:val="22"/>
          <w:szCs w:val="22"/>
        </w:rPr>
        <w:t xml:space="preserve">award </w:t>
      </w:r>
      <w:r w:rsidRPr="00BB43DC">
        <w:rPr>
          <w:spacing w:val="-4"/>
          <w:w w:val="110"/>
          <w:sz w:val="22"/>
          <w:szCs w:val="22"/>
        </w:rPr>
        <w:t xml:space="preserve">this </w:t>
      </w:r>
      <w:r w:rsidRPr="00BB43DC">
        <w:rPr>
          <w:spacing w:val="-6"/>
          <w:w w:val="110"/>
          <w:sz w:val="22"/>
          <w:szCs w:val="22"/>
        </w:rPr>
        <w:t xml:space="preserve">contract </w:t>
      </w:r>
      <w:r w:rsidRPr="00BB43DC">
        <w:rPr>
          <w:w w:val="110"/>
          <w:sz w:val="22"/>
          <w:szCs w:val="22"/>
        </w:rPr>
        <w:t xml:space="preserve">to </w:t>
      </w:r>
      <w:r w:rsidRPr="00BB43DC">
        <w:rPr>
          <w:spacing w:val="-6"/>
          <w:w w:val="110"/>
          <w:sz w:val="22"/>
          <w:szCs w:val="22"/>
        </w:rPr>
        <w:t xml:space="preserve">multiple </w:t>
      </w:r>
      <w:r w:rsidRPr="00BB43DC">
        <w:rPr>
          <w:spacing w:val="-10"/>
          <w:w w:val="110"/>
          <w:sz w:val="22"/>
          <w:szCs w:val="22"/>
        </w:rPr>
        <w:t xml:space="preserve">vendors. </w:t>
      </w:r>
      <w:r w:rsidRPr="00BB43DC">
        <w:rPr>
          <w:spacing w:val="-9"/>
          <w:w w:val="110"/>
          <w:sz w:val="22"/>
          <w:szCs w:val="22"/>
        </w:rPr>
        <w:t xml:space="preserve">Evaluation </w:t>
      </w:r>
      <w:r w:rsidRPr="00BB43DC">
        <w:rPr>
          <w:spacing w:val="-5"/>
          <w:w w:val="110"/>
          <w:sz w:val="22"/>
          <w:szCs w:val="22"/>
        </w:rPr>
        <w:t xml:space="preserve">criteria </w:t>
      </w:r>
      <w:r w:rsidRPr="00BB43DC">
        <w:rPr>
          <w:spacing w:val="-8"/>
          <w:w w:val="110"/>
          <w:sz w:val="22"/>
          <w:szCs w:val="22"/>
        </w:rPr>
        <w:t xml:space="preserve">for </w:t>
      </w:r>
      <w:r w:rsidRPr="00BB43DC">
        <w:rPr>
          <w:spacing w:val="-10"/>
          <w:w w:val="110"/>
          <w:sz w:val="22"/>
          <w:szCs w:val="22"/>
        </w:rPr>
        <w:t xml:space="preserve">award </w:t>
      </w:r>
      <w:r w:rsidRPr="00BB43DC">
        <w:rPr>
          <w:spacing w:val="-6"/>
          <w:w w:val="110"/>
          <w:sz w:val="22"/>
          <w:szCs w:val="22"/>
        </w:rPr>
        <w:t xml:space="preserve">includes, </w:t>
      </w:r>
      <w:r w:rsidRPr="00BB43DC">
        <w:rPr>
          <w:spacing w:val="-8"/>
          <w:w w:val="110"/>
          <w:sz w:val="22"/>
          <w:szCs w:val="22"/>
        </w:rPr>
        <w:t xml:space="preserve">but </w:t>
      </w:r>
      <w:r w:rsidRPr="00BB43DC">
        <w:rPr>
          <w:w w:val="110"/>
          <w:sz w:val="22"/>
          <w:szCs w:val="22"/>
        </w:rPr>
        <w:t xml:space="preserve">is </w:t>
      </w:r>
      <w:r w:rsidRPr="00BB43DC">
        <w:rPr>
          <w:spacing w:val="-8"/>
          <w:w w:val="110"/>
          <w:sz w:val="22"/>
          <w:szCs w:val="22"/>
        </w:rPr>
        <w:t xml:space="preserve">not </w:t>
      </w:r>
      <w:r w:rsidRPr="00BB43DC">
        <w:rPr>
          <w:spacing w:val="-5"/>
          <w:w w:val="110"/>
          <w:sz w:val="22"/>
          <w:szCs w:val="22"/>
        </w:rPr>
        <w:t xml:space="preserve">limited </w:t>
      </w:r>
      <w:r w:rsidRPr="00BB43DC">
        <w:rPr>
          <w:spacing w:val="-4"/>
          <w:w w:val="110"/>
          <w:sz w:val="22"/>
          <w:szCs w:val="22"/>
        </w:rPr>
        <w:t xml:space="preserve">to, </w:t>
      </w:r>
      <w:r w:rsidRPr="00BB43DC">
        <w:rPr>
          <w:spacing w:val="-6"/>
          <w:w w:val="110"/>
          <w:sz w:val="22"/>
          <w:szCs w:val="22"/>
        </w:rPr>
        <w:t xml:space="preserve">location, condition of </w:t>
      </w:r>
      <w:r w:rsidRPr="00BB43DC">
        <w:rPr>
          <w:spacing w:val="-8"/>
          <w:w w:val="110"/>
          <w:sz w:val="22"/>
          <w:szCs w:val="22"/>
        </w:rPr>
        <w:t xml:space="preserve">property, </w:t>
      </w:r>
      <w:r w:rsidRPr="00BB43DC">
        <w:rPr>
          <w:spacing w:val="-6"/>
          <w:w w:val="110"/>
          <w:sz w:val="22"/>
          <w:szCs w:val="22"/>
        </w:rPr>
        <w:t xml:space="preserve">safety, </w:t>
      </w:r>
      <w:r w:rsidRPr="00BB43DC">
        <w:rPr>
          <w:spacing w:val="-7"/>
          <w:w w:val="110"/>
          <w:sz w:val="22"/>
          <w:szCs w:val="22"/>
        </w:rPr>
        <w:t xml:space="preserve">amenities, transportation </w:t>
      </w:r>
      <w:r w:rsidRPr="00BB43DC">
        <w:rPr>
          <w:w w:val="110"/>
          <w:sz w:val="22"/>
          <w:szCs w:val="22"/>
        </w:rPr>
        <w:t xml:space="preserve">to </w:t>
      </w:r>
      <w:r w:rsidRPr="00BB43DC">
        <w:rPr>
          <w:spacing w:val="-7"/>
          <w:w w:val="110"/>
          <w:sz w:val="22"/>
          <w:szCs w:val="22"/>
        </w:rPr>
        <w:t xml:space="preserve">campus, pricing, </w:t>
      </w:r>
      <w:r w:rsidRPr="00BB43DC">
        <w:rPr>
          <w:spacing w:val="-8"/>
          <w:w w:val="110"/>
          <w:sz w:val="22"/>
          <w:szCs w:val="22"/>
        </w:rPr>
        <w:t xml:space="preserve">and </w:t>
      </w:r>
      <w:r w:rsidRPr="00BB43DC">
        <w:rPr>
          <w:spacing w:val="-7"/>
          <w:w w:val="110"/>
          <w:sz w:val="22"/>
          <w:szCs w:val="22"/>
        </w:rPr>
        <w:t xml:space="preserve">other </w:t>
      </w:r>
      <w:r w:rsidRPr="00BB43DC">
        <w:rPr>
          <w:spacing w:val="-5"/>
          <w:w w:val="110"/>
          <w:sz w:val="22"/>
          <w:szCs w:val="22"/>
        </w:rPr>
        <w:t xml:space="preserve">criteria </w:t>
      </w:r>
      <w:r w:rsidRPr="00BB43DC">
        <w:rPr>
          <w:spacing w:val="-6"/>
          <w:w w:val="110"/>
          <w:sz w:val="22"/>
          <w:szCs w:val="22"/>
        </w:rPr>
        <w:t xml:space="preserve">that </w:t>
      </w:r>
      <w:r w:rsidRPr="00BB43DC">
        <w:rPr>
          <w:spacing w:val="-8"/>
          <w:w w:val="110"/>
          <w:sz w:val="22"/>
          <w:szCs w:val="22"/>
        </w:rPr>
        <w:t xml:space="preserve">may </w:t>
      </w:r>
      <w:r w:rsidRPr="00BB43DC">
        <w:rPr>
          <w:spacing w:val="-6"/>
          <w:w w:val="110"/>
          <w:sz w:val="22"/>
          <w:szCs w:val="22"/>
        </w:rPr>
        <w:t xml:space="preserve">be </w:t>
      </w:r>
      <w:r w:rsidRPr="00BB43DC">
        <w:rPr>
          <w:spacing w:val="-7"/>
          <w:w w:val="110"/>
          <w:sz w:val="22"/>
          <w:szCs w:val="22"/>
        </w:rPr>
        <w:t xml:space="preserve">identified </w:t>
      </w:r>
      <w:r w:rsidRPr="00BB43DC">
        <w:rPr>
          <w:spacing w:val="-8"/>
          <w:w w:val="110"/>
          <w:sz w:val="22"/>
          <w:szCs w:val="22"/>
        </w:rPr>
        <w:t xml:space="preserve">during </w:t>
      </w:r>
      <w:r w:rsidRPr="00BB43DC">
        <w:rPr>
          <w:spacing w:val="-4"/>
          <w:w w:val="110"/>
          <w:sz w:val="22"/>
          <w:szCs w:val="22"/>
        </w:rPr>
        <w:t xml:space="preserve">the </w:t>
      </w:r>
      <w:r w:rsidRPr="00BB43DC">
        <w:rPr>
          <w:spacing w:val="-9"/>
          <w:w w:val="110"/>
          <w:sz w:val="22"/>
          <w:szCs w:val="22"/>
        </w:rPr>
        <w:t xml:space="preserve">evaluation </w:t>
      </w:r>
      <w:r w:rsidRPr="00BB43DC">
        <w:rPr>
          <w:spacing w:val="-6"/>
          <w:w w:val="110"/>
          <w:sz w:val="22"/>
          <w:szCs w:val="22"/>
        </w:rPr>
        <w:t xml:space="preserve">process. </w:t>
      </w:r>
      <w:r w:rsidRPr="00BB43DC">
        <w:rPr>
          <w:spacing w:val="-11"/>
          <w:w w:val="110"/>
          <w:sz w:val="22"/>
          <w:szCs w:val="22"/>
        </w:rPr>
        <w:t xml:space="preserve">The </w:t>
      </w:r>
      <w:r w:rsidRPr="00BB43DC">
        <w:rPr>
          <w:spacing w:val="-8"/>
          <w:w w:val="110"/>
          <w:sz w:val="22"/>
          <w:szCs w:val="22"/>
        </w:rPr>
        <w:t xml:space="preserve">University </w:t>
      </w:r>
      <w:r w:rsidRPr="00BB43DC">
        <w:rPr>
          <w:spacing w:val="-7"/>
          <w:w w:val="110"/>
          <w:sz w:val="22"/>
          <w:szCs w:val="22"/>
        </w:rPr>
        <w:t xml:space="preserve">intends </w:t>
      </w:r>
      <w:r w:rsidRPr="00BB43DC">
        <w:rPr>
          <w:w w:val="110"/>
          <w:sz w:val="22"/>
          <w:szCs w:val="22"/>
        </w:rPr>
        <w:t xml:space="preserve">to </w:t>
      </w:r>
      <w:r w:rsidRPr="00BB43DC">
        <w:rPr>
          <w:spacing w:val="-10"/>
          <w:w w:val="110"/>
          <w:sz w:val="22"/>
          <w:szCs w:val="22"/>
        </w:rPr>
        <w:t xml:space="preserve">award </w:t>
      </w:r>
      <w:r w:rsidRPr="00BB43DC">
        <w:rPr>
          <w:spacing w:val="-7"/>
          <w:w w:val="110"/>
          <w:sz w:val="22"/>
          <w:szCs w:val="22"/>
        </w:rPr>
        <w:t xml:space="preserve">based </w:t>
      </w:r>
      <w:r w:rsidRPr="00BB43DC">
        <w:rPr>
          <w:spacing w:val="-6"/>
          <w:w w:val="110"/>
          <w:sz w:val="22"/>
          <w:szCs w:val="22"/>
        </w:rPr>
        <w:t xml:space="preserve">on </w:t>
      </w:r>
      <w:r w:rsidRPr="00BB43DC">
        <w:rPr>
          <w:spacing w:val="-4"/>
          <w:w w:val="110"/>
          <w:sz w:val="22"/>
          <w:szCs w:val="22"/>
        </w:rPr>
        <w:t xml:space="preserve">the </w:t>
      </w:r>
      <w:r w:rsidRPr="00BB43DC">
        <w:rPr>
          <w:spacing w:val="-5"/>
          <w:w w:val="110"/>
          <w:sz w:val="22"/>
          <w:szCs w:val="22"/>
        </w:rPr>
        <w:t xml:space="preserve">criteria </w:t>
      </w:r>
      <w:r w:rsidRPr="00BB43DC">
        <w:rPr>
          <w:spacing w:val="-10"/>
          <w:w w:val="110"/>
          <w:sz w:val="22"/>
          <w:szCs w:val="22"/>
        </w:rPr>
        <w:t xml:space="preserve">deemed </w:t>
      </w:r>
      <w:r w:rsidRPr="00BB43DC">
        <w:rPr>
          <w:spacing w:val="-6"/>
          <w:w w:val="110"/>
          <w:sz w:val="22"/>
          <w:szCs w:val="22"/>
        </w:rPr>
        <w:t xml:space="preserve">as </w:t>
      </w:r>
      <w:r w:rsidRPr="00BB43DC">
        <w:rPr>
          <w:w w:val="110"/>
          <w:sz w:val="22"/>
          <w:szCs w:val="22"/>
        </w:rPr>
        <w:t xml:space="preserve">in </w:t>
      </w:r>
      <w:r w:rsidRPr="00BB43DC">
        <w:rPr>
          <w:spacing w:val="-4"/>
          <w:w w:val="110"/>
          <w:sz w:val="22"/>
          <w:szCs w:val="22"/>
        </w:rPr>
        <w:t xml:space="preserve">the </w:t>
      </w:r>
      <w:r w:rsidRPr="00BB43DC">
        <w:rPr>
          <w:spacing w:val="-6"/>
          <w:w w:val="110"/>
          <w:sz w:val="22"/>
          <w:szCs w:val="22"/>
        </w:rPr>
        <w:t xml:space="preserve">best interest of </w:t>
      </w:r>
      <w:r w:rsidRPr="00BB43DC">
        <w:rPr>
          <w:spacing w:val="-4"/>
          <w:w w:val="110"/>
          <w:sz w:val="22"/>
          <w:szCs w:val="22"/>
        </w:rPr>
        <w:t xml:space="preserve">the </w:t>
      </w:r>
      <w:r w:rsidRPr="00BB43DC">
        <w:rPr>
          <w:spacing w:val="-8"/>
          <w:w w:val="110"/>
          <w:sz w:val="22"/>
          <w:szCs w:val="22"/>
        </w:rPr>
        <w:t xml:space="preserve">University </w:t>
      </w:r>
      <w:r w:rsidRPr="00BB43DC">
        <w:rPr>
          <w:spacing w:val="-6"/>
          <w:w w:val="110"/>
          <w:sz w:val="22"/>
          <w:szCs w:val="22"/>
        </w:rPr>
        <w:t xml:space="preserve">as </w:t>
      </w:r>
      <w:r w:rsidRPr="00BB43DC">
        <w:rPr>
          <w:spacing w:val="-5"/>
          <w:w w:val="110"/>
          <w:sz w:val="22"/>
          <w:szCs w:val="22"/>
        </w:rPr>
        <w:t xml:space="preserve">solely </w:t>
      </w:r>
      <w:r w:rsidRPr="00BB43DC">
        <w:rPr>
          <w:spacing w:val="-8"/>
          <w:w w:val="110"/>
          <w:sz w:val="22"/>
          <w:szCs w:val="22"/>
        </w:rPr>
        <w:t xml:space="preserve">determined </w:t>
      </w:r>
      <w:r w:rsidRPr="00BB43DC">
        <w:rPr>
          <w:spacing w:val="-6"/>
          <w:w w:val="110"/>
          <w:sz w:val="22"/>
          <w:szCs w:val="22"/>
        </w:rPr>
        <w:t xml:space="preserve">by </w:t>
      </w:r>
      <w:r w:rsidRPr="00BB43DC">
        <w:rPr>
          <w:spacing w:val="-4"/>
          <w:w w:val="110"/>
          <w:sz w:val="22"/>
          <w:szCs w:val="22"/>
        </w:rPr>
        <w:t>the</w:t>
      </w:r>
      <w:r w:rsidRPr="00BB43DC">
        <w:rPr>
          <w:spacing w:val="-19"/>
          <w:w w:val="110"/>
          <w:sz w:val="22"/>
          <w:szCs w:val="22"/>
        </w:rPr>
        <w:t xml:space="preserve"> </w:t>
      </w:r>
      <w:r w:rsidRPr="00BB43DC">
        <w:rPr>
          <w:spacing w:val="-8"/>
          <w:w w:val="110"/>
          <w:sz w:val="22"/>
          <w:szCs w:val="22"/>
        </w:rPr>
        <w:t>University</w:t>
      </w:r>
      <w:r w:rsidR="00BA3471">
        <w:rPr>
          <w:spacing w:val="-8"/>
          <w:w w:val="110"/>
          <w:sz w:val="22"/>
          <w:szCs w:val="22"/>
        </w:rPr>
        <w:t>.</w:t>
      </w:r>
    </w:p>
    <w:p w:rsidR="00BA3471" w:rsidRPr="00BB43DC" w:rsidRDefault="00BA3471" w:rsidP="00BA3471">
      <w:pPr>
        <w:ind w:left="630"/>
        <w:rPr>
          <w:sz w:val="22"/>
          <w:szCs w:val="22"/>
        </w:rPr>
      </w:pPr>
    </w:p>
    <w:p w:rsidR="00BB43DC" w:rsidRPr="00BB43DC" w:rsidRDefault="00BB43DC" w:rsidP="00BB43DC">
      <w:pPr>
        <w:pStyle w:val="BodyText"/>
        <w:widowControl w:val="0"/>
        <w:numPr>
          <w:ilvl w:val="0"/>
          <w:numId w:val="39"/>
        </w:numPr>
        <w:tabs>
          <w:tab w:val="left" w:pos="297"/>
        </w:tabs>
        <w:autoSpaceDE w:val="0"/>
        <w:autoSpaceDN w:val="0"/>
        <w:spacing w:after="0" w:line="211" w:lineRule="auto"/>
        <w:ind w:right="41"/>
        <w:jc w:val="both"/>
        <w:rPr>
          <w:sz w:val="22"/>
          <w:szCs w:val="22"/>
        </w:rPr>
      </w:pPr>
      <w:r w:rsidRPr="00BB43DC">
        <w:rPr>
          <w:spacing w:val="-6"/>
          <w:w w:val="110"/>
          <w:sz w:val="22"/>
          <w:szCs w:val="22"/>
          <w:shd w:val="clear" w:color="auto" w:fill="FFFFFF"/>
        </w:rPr>
        <w:t xml:space="preserve">If </w:t>
      </w:r>
      <w:r w:rsidRPr="00BB43DC">
        <w:rPr>
          <w:spacing w:val="-5"/>
          <w:w w:val="110"/>
          <w:sz w:val="22"/>
          <w:szCs w:val="22"/>
          <w:shd w:val="clear" w:color="auto" w:fill="FFFFFF"/>
        </w:rPr>
        <w:t xml:space="preserve">you </w:t>
      </w:r>
      <w:r w:rsidRPr="00BB43DC">
        <w:rPr>
          <w:spacing w:val="-7"/>
          <w:w w:val="110"/>
          <w:sz w:val="22"/>
          <w:szCs w:val="22"/>
          <w:shd w:val="clear" w:color="auto" w:fill="FFFFFF"/>
        </w:rPr>
        <w:t xml:space="preserve">are </w:t>
      </w:r>
      <w:r w:rsidRPr="00BB43DC">
        <w:rPr>
          <w:spacing w:val="-8"/>
          <w:w w:val="110"/>
          <w:sz w:val="22"/>
          <w:szCs w:val="22"/>
          <w:shd w:val="clear" w:color="auto" w:fill="FFFFFF"/>
        </w:rPr>
        <w:t xml:space="preserve">responding </w:t>
      </w:r>
      <w:r w:rsidRPr="00BB43DC">
        <w:rPr>
          <w:w w:val="110"/>
          <w:sz w:val="22"/>
          <w:szCs w:val="22"/>
          <w:shd w:val="clear" w:color="auto" w:fill="FFFFFF"/>
        </w:rPr>
        <w:t xml:space="preserve">to </w:t>
      </w:r>
      <w:r w:rsidRPr="00BB43DC">
        <w:rPr>
          <w:spacing w:val="-7"/>
          <w:w w:val="110"/>
          <w:sz w:val="22"/>
          <w:szCs w:val="22"/>
          <w:shd w:val="clear" w:color="auto" w:fill="FFFFFF"/>
        </w:rPr>
        <w:t xml:space="preserve">only </w:t>
      </w:r>
      <w:r w:rsidRPr="00BB43DC">
        <w:rPr>
          <w:spacing w:val="-8"/>
          <w:w w:val="110"/>
          <w:sz w:val="22"/>
          <w:szCs w:val="22"/>
          <w:shd w:val="clear" w:color="auto" w:fill="FFFFFF"/>
        </w:rPr>
        <w:t xml:space="preserve">one </w:t>
      </w:r>
      <w:r w:rsidRPr="00BB43DC">
        <w:rPr>
          <w:spacing w:val="-6"/>
          <w:w w:val="110"/>
          <w:sz w:val="22"/>
          <w:szCs w:val="22"/>
          <w:shd w:val="clear" w:color="auto" w:fill="FFFFFF"/>
        </w:rPr>
        <w:t xml:space="preserve">pricing </w:t>
      </w:r>
      <w:r w:rsidRPr="00BB43DC">
        <w:rPr>
          <w:spacing w:val="-5"/>
          <w:w w:val="110"/>
          <w:sz w:val="22"/>
          <w:szCs w:val="22"/>
          <w:shd w:val="clear" w:color="auto" w:fill="FFFFFF"/>
        </w:rPr>
        <w:t xml:space="preserve">section </w:t>
      </w:r>
      <w:r w:rsidRPr="00BB43DC">
        <w:rPr>
          <w:spacing w:val="-7"/>
          <w:w w:val="110"/>
          <w:sz w:val="22"/>
          <w:szCs w:val="22"/>
          <w:shd w:val="clear" w:color="auto" w:fill="FFFFFF"/>
        </w:rPr>
        <w:t xml:space="preserve">(3.Leasing </w:t>
      </w:r>
      <w:r w:rsidRPr="00BB43DC">
        <w:rPr>
          <w:spacing w:val="-6"/>
          <w:w w:val="110"/>
          <w:sz w:val="22"/>
          <w:szCs w:val="22"/>
          <w:shd w:val="clear" w:color="auto" w:fill="FFFFFF"/>
        </w:rPr>
        <w:t xml:space="preserve">Prices or 4. </w:t>
      </w:r>
      <w:r w:rsidRPr="00BB43DC">
        <w:rPr>
          <w:spacing w:val="-7"/>
          <w:w w:val="110"/>
          <w:sz w:val="22"/>
          <w:szCs w:val="22"/>
          <w:shd w:val="clear" w:color="auto" w:fill="FFFFFF"/>
        </w:rPr>
        <w:t xml:space="preserve">Nightly </w:t>
      </w:r>
      <w:r w:rsidRPr="00BB43DC">
        <w:rPr>
          <w:spacing w:val="-10"/>
          <w:w w:val="110"/>
          <w:sz w:val="22"/>
          <w:szCs w:val="22"/>
          <w:shd w:val="clear" w:color="auto" w:fill="FFFFFF"/>
        </w:rPr>
        <w:t xml:space="preserve">Room </w:t>
      </w:r>
      <w:r w:rsidRPr="00BB43DC">
        <w:rPr>
          <w:spacing w:val="-8"/>
          <w:w w:val="110"/>
          <w:sz w:val="22"/>
          <w:szCs w:val="22"/>
          <w:shd w:val="clear" w:color="auto" w:fill="FFFFFF"/>
        </w:rPr>
        <w:t xml:space="preserve">Rate) </w:t>
      </w:r>
      <w:r w:rsidRPr="00BB43DC">
        <w:rPr>
          <w:spacing w:val="-5"/>
          <w:w w:val="110"/>
          <w:sz w:val="22"/>
          <w:szCs w:val="22"/>
          <w:shd w:val="clear" w:color="auto" w:fill="FFFFFF"/>
        </w:rPr>
        <w:t xml:space="preserve">you </w:t>
      </w:r>
      <w:r w:rsidRPr="00BB43DC">
        <w:rPr>
          <w:spacing w:val="-6"/>
          <w:w w:val="110"/>
          <w:sz w:val="22"/>
          <w:szCs w:val="22"/>
          <w:shd w:val="clear" w:color="auto" w:fill="FFFFFF"/>
        </w:rPr>
        <w:t xml:space="preserve">will </w:t>
      </w:r>
      <w:r w:rsidRPr="00BB43DC">
        <w:rPr>
          <w:w w:val="110"/>
          <w:sz w:val="22"/>
          <w:szCs w:val="22"/>
          <w:shd w:val="clear" w:color="auto" w:fill="FFFFFF"/>
        </w:rPr>
        <w:t xml:space="preserve">still </w:t>
      </w:r>
      <w:r w:rsidRPr="00BB43DC">
        <w:rPr>
          <w:spacing w:val="-9"/>
          <w:w w:val="110"/>
          <w:sz w:val="22"/>
          <w:szCs w:val="22"/>
          <w:shd w:val="clear" w:color="auto" w:fill="FFFFFF"/>
        </w:rPr>
        <w:t xml:space="preserve">need </w:t>
      </w:r>
      <w:r w:rsidRPr="00BB43DC">
        <w:rPr>
          <w:w w:val="110"/>
          <w:sz w:val="22"/>
          <w:szCs w:val="22"/>
          <w:shd w:val="clear" w:color="auto" w:fill="FFFFFF"/>
        </w:rPr>
        <w:t xml:space="preserve">to </w:t>
      </w:r>
      <w:r w:rsidRPr="00BB43DC">
        <w:rPr>
          <w:spacing w:val="-5"/>
          <w:w w:val="110"/>
          <w:sz w:val="22"/>
          <w:szCs w:val="22"/>
          <w:shd w:val="clear" w:color="auto" w:fill="FFFFFF"/>
        </w:rPr>
        <w:t xml:space="preserve">fill </w:t>
      </w:r>
      <w:r w:rsidRPr="00BB43DC">
        <w:rPr>
          <w:spacing w:val="-8"/>
          <w:w w:val="110"/>
          <w:sz w:val="22"/>
          <w:szCs w:val="22"/>
          <w:shd w:val="clear" w:color="auto" w:fill="FFFFFF"/>
        </w:rPr>
        <w:t xml:space="preserve">out </w:t>
      </w:r>
      <w:r w:rsidRPr="00BB43DC">
        <w:rPr>
          <w:spacing w:val="-4"/>
          <w:w w:val="110"/>
          <w:sz w:val="22"/>
          <w:szCs w:val="22"/>
          <w:shd w:val="clear" w:color="auto" w:fill="FFFFFF"/>
        </w:rPr>
        <w:t xml:space="preserve">the </w:t>
      </w:r>
      <w:r w:rsidRPr="00BB43DC">
        <w:rPr>
          <w:spacing w:val="-6"/>
          <w:w w:val="110"/>
          <w:sz w:val="22"/>
          <w:szCs w:val="22"/>
          <w:shd w:val="clear" w:color="auto" w:fill="FFFFFF"/>
        </w:rPr>
        <w:t xml:space="preserve">pricing </w:t>
      </w:r>
      <w:r w:rsidRPr="00BB43DC">
        <w:rPr>
          <w:spacing w:val="-5"/>
          <w:w w:val="110"/>
          <w:sz w:val="22"/>
          <w:szCs w:val="22"/>
          <w:shd w:val="clear" w:color="auto" w:fill="FFFFFF"/>
        </w:rPr>
        <w:t xml:space="preserve">section you </w:t>
      </w:r>
      <w:r w:rsidRPr="00BB43DC">
        <w:rPr>
          <w:spacing w:val="-7"/>
          <w:w w:val="110"/>
          <w:sz w:val="22"/>
          <w:szCs w:val="22"/>
          <w:shd w:val="clear" w:color="auto" w:fill="FFFFFF"/>
        </w:rPr>
        <w:t xml:space="preserve">are </w:t>
      </w:r>
      <w:r w:rsidRPr="00BB43DC">
        <w:rPr>
          <w:spacing w:val="-8"/>
          <w:w w:val="110"/>
          <w:sz w:val="22"/>
          <w:szCs w:val="22"/>
          <w:shd w:val="clear" w:color="auto" w:fill="FFFFFF"/>
        </w:rPr>
        <w:t xml:space="preserve">not bidding. </w:t>
      </w:r>
      <w:r w:rsidRPr="00BB43DC">
        <w:rPr>
          <w:spacing w:val="-6"/>
          <w:w w:val="110"/>
          <w:sz w:val="22"/>
          <w:szCs w:val="22"/>
          <w:shd w:val="clear" w:color="auto" w:fill="FFFFFF"/>
        </w:rPr>
        <w:t xml:space="preserve">Please do </w:t>
      </w:r>
      <w:r w:rsidRPr="00BB43DC">
        <w:rPr>
          <w:w w:val="110"/>
          <w:sz w:val="22"/>
          <w:szCs w:val="22"/>
          <w:shd w:val="clear" w:color="auto" w:fill="FFFFFF"/>
        </w:rPr>
        <w:t xml:space="preserve">so </w:t>
      </w:r>
      <w:r w:rsidRPr="00BB43DC">
        <w:rPr>
          <w:spacing w:val="-6"/>
          <w:w w:val="110"/>
          <w:sz w:val="22"/>
          <w:szCs w:val="22"/>
          <w:shd w:val="clear" w:color="auto" w:fill="FFFFFF"/>
        </w:rPr>
        <w:t xml:space="preserve">by inputting </w:t>
      </w:r>
      <w:r w:rsidRPr="00BB43DC">
        <w:rPr>
          <w:w w:val="110"/>
          <w:sz w:val="22"/>
          <w:szCs w:val="22"/>
          <w:shd w:val="clear" w:color="auto" w:fill="FFFFFF"/>
        </w:rPr>
        <w:t xml:space="preserve">a </w:t>
      </w:r>
      <w:r w:rsidRPr="00BB43DC">
        <w:rPr>
          <w:spacing w:val="-7"/>
          <w:w w:val="110"/>
          <w:sz w:val="22"/>
          <w:szCs w:val="22"/>
          <w:shd w:val="clear" w:color="auto" w:fill="FFFFFF"/>
        </w:rPr>
        <w:t xml:space="preserve">“0” </w:t>
      </w:r>
      <w:r w:rsidRPr="00BB43DC">
        <w:rPr>
          <w:w w:val="110"/>
          <w:sz w:val="22"/>
          <w:szCs w:val="22"/>
          <w:shd w:val="clear" w:color="auto" w:fill="FFFFFF"/>
        </w:rPr>
        <w:t xml:space="preserve">in </w:t>
      </w:r>
      <w:r w:rsidRPr="00BB43DC">
        <w:rPr>
          <w:spacing w:val="-5"/>
          <w:w w:val="110"/>
          <w:sz w:val="22"/>
          <w:szCs w:val="22"/>
          <w:shd w:val="clear" w:color="auto" w:fill="FFFFFF"/>
        </w:rPr>
        <w:t xml:space="preserve">all sections </w:t>
      </w:r>
      <w:r w:rsidRPr="00BB43DC">
        <w:rPr>
          <w:spacing w:val="-6"/>
          <w:w w:val="110"/>
          <w:sz w:val="22"/>
          <w:szCs w:val="22"/>
          <w:shd w:val="clear" w:color="auto" w:fill="FFFFFF"/>
        </w:rPr>
        <w:t xml:space="preserve">of </w:t>
      </w:r>
      <w:r w:rsidRPr="00BB43DC">
        <w:rPr>
          <w:spacing w:val="-4"/>
          <w:w w:val="110"/>
          <w:sz w:val="22"/>
          <w:szCs w:val="22"/>
          <w:shd w:val="clear" w:color="auto" w:fill="FFFFFF"/>
        </w:rPr>
        <w:t xml:space="preserve">the </w:t>
      </w:r>
      <w:r w:rsidRPr="00BB43DC">
        <w:rPr>
          <w:spacing w:val="-7"/>
          <w:w w:val="110"/>
          <w:sz w:val="22"/>
          <w:szCs w:val="22"/>
          <w:shd w:val="clear" w:color="auto" w:fill="FFFFFF"/>
        </w:rPr>
        <w:t xml:space="preserve">quote sheet </w:t>
      </w:r>
      <w:r w:rsidRPr="00BB43DC">
        <w:rPr>
          <w:w w:val="110"/>
          <w:sz w:val="22"/>
          <w:szCs w:val="22"/>
          <w:shd w:val="clear" w:color="auto" w:fill="FFFFFF"/>
        </w:rPr>
        <w:t xml:space="preserve">to </w:t>
      </w:r>
      <w:r w:rsidRPr="00BB43DC">
        <w:rPr>
          <w:spacing w:val="-6"/>
          <w:w w:val="110"/>
          <w:sz w:val="22"/>
          <w:szCs w:val="22"/>
          <w:shd w:val="clear" w:color="auto" w:fill="FFFFFF"/>
        </w:rPr>
        <w:t xml:space="preserve">indicate </w:t>
      </w:r>
      <w:r w:rsidRPr="00BB43DC">
        <w:rPr>
          <w:spacing w:val="-7"/>
          <w:w w:val="110"/>
          <w:sz w:val="22"/>
          <w:szCs w:val="22"/>
          <w:shd w:val="clear" w:color="auto" w:fill="FFFFFF"/>
        </w:rPr>
        <w:t xml:space="preserve">“no bid” </w:t>
      </w:r>
      <w:r w:rsidRPr="00BB43DC">
        <w:rPr>
          <w:spacing w:val="-8"/>
          <w:w w:val="110"/>
          <w:sz w:val="22"/>
          <w:szCs w:val="22"/>
          <w:shd w:val="clear" w:color="auto" w:fill="FFFFFF"/>
        </w:rPr>
        <w:t xml:space="preserve">and </w:t>
      </w:r>
      <w:r w:rsidRPr="00BB43DC">
        <w:rPr>
          <w:spacing w:val="-6"/>
          <w:w w:val="110"/>
          <w:sz w:val="22"/>
          <w:szCs w:val="22"/>
          <w:shd w:val="clear" w:color="auto" w:fill="FFFFFF"/>
        </w:rPr>
        <w:t xml:space="preserve">by inputting </w:t>
      </w:r>
      <w:r w:rsidRPr="00BB43DC">
        <w:rPr>
          <w:spacing w:val="-7"/>
          <w:w w:val="110"/>
          <w:sz w:val="22"/>
          <w:szCs w:val="22"/>
          <w:shd w:val="clear" w:color="auto" w:fill="FFFFFF"/>
        </w:rPr>
        <w:t xml:space="preserve">“N/A” </w:t>
      </w:r>
      <w:r w:rsidRPr="00BB43DC">
        <w:rPr>
          <w:spacing w:val="-8"/>
          <w:w w:val="110"/>
          <w:sz w:val="22"/>
          <w:szCs w:val="22"/>
          <w:shd w:val="clear" w:color="auto" w:fill="FFFFFF"/>
        </w:rPr>
        <w:t xml:space="preserve">for </w:t>
      </w:r>
      <w:r w:rsidRPr="00BB43DC">
        <w:rPr>
          <w:spacing w:val="-5"/>
          <w:w w:val="110"/>
          <w:sz w:val="22"/>
          <w:szCs w:val="22"/>
          <w:shd w:val="clear" w:color="auto" w:fill="FFFFFF"/>
        </w:rPr>
        <w:t xml:space="preserve">all sections </w:t>
      </w:r>
      <w:r w:rsidRPr="00BB43DC">
        <w:rPr>
          <w:spacing w:val="-6"/>
          <w:w w:val="110"/>
          <w:sz w:val="22"/>
          <w:szCs w:val="22"/>
          <w:shd w:val="clear" w:color="auto" w:fill="FFFFFF"/>
        </w:rPr>
        <w:t xml:space="preserve">of </w:t>
      </w:r>
      <w:r w:rsidRPr="00BB43DC">
        <w:rPr>
          <w:spacing w:val="-4"/>
          <w:w w:val="110"/>
          <w:sz w:val="22"/>
          <w:szCs w:val="22"/>
          <w:shd w:val="clear" w:color="auto" w:fill="FFFFFF"/>
        </w:rPr>
        <w:t xml:space="preserve">the </w:t>
      </w:r>
      <w:r w:rsidRPr="00BB43DC">
        <w:rPr>
          <w:spacing w:val="-7"/>
          <w:w w:val="110"/>
          <w:sz w:val="22"/>
          <w:szCs w:val="22"/>
          <w:shd w:val="clear" w:color="auto" w:fill="FFFFFF"/>
        </w:rPr>
        <w:t>Additiona</w:t>
      </w:r>
      <w:r w:rsidRPr="00BB43DC">
        <w:rPr>
          <w:spacing w:val="-7"/>
          <w:w w:val="110"/>
          <w:sz w:val="22"/>
          <w:szCs w:val="22"/>
        </w:rPr>
        <w:t>l</w:t>
      </w:r>
      <w:r w:rsidRPr="00BB43DC">
        <w:rPr>
          <w:spacing w:val="-7"/>
          <w:w w:val="110"/>
          <w:sz w:val="22"/>
          <w:szCs w:val="22"/>
          <w:shd w:val="clear" w:color="auto" w:fill="FFFFFF"/>
        </w:rPr>
        <w:t xml:space="preserve"> Questions.</w:t>
      </w:r>
    </w:p>
    <w:p w:rsidR="008A1E68" w:rsidRDefault="008A1E68" w:rsidP="008A1E68">
      <w:pPr>
        <w:ind w:left="1440"/>
        <w:rPr>
          <w:sz w:val="22"/>
        </w:rPr>
      </w:pPr>
    </w:p>
    <w:p w:rsidR="008A1E68" w:rsidRDefault="008A1E68" w:rsidP="008A1E68">
      <w:pPr>
        <w:ind w:left="2160"/>
        <w:rPr>
          <w:sz w:val="22"/>
        </w:rPr>
      </w:pPr>
    </w:p>
    <w:p w:rsidR="008A1E68" w:rsidRDefault="008A1E68" w:rsidP="008A1E68">
      <w:pPr>
        <w:ind w:left="1440"/>
        <w:rPr>
          <w:sz w:val="22"/>
        </w:rPr>
      </w:pPr>
      <w:r>
        <w:rPr>
          <w:sz w:val="22"/>
        </w:rPr>
        <w:tab/>
        <w:t>CONTRACT CANCELLATION</w:t>
      </w:r>
    </w:p>
    <w:p w:rsidR="008A1E68" w:rsidRDefault="008A1E68" w:rsidP="008A1E68">
      <w:pPr>
        <w:ind w:left="1440"/>
        <w:rPr>
          <w:sz w:val="22"/>
        </w:rPr>
      </w:pPr>
    </w:p>
    <w:p w:rsidR="008A1E68" w:rsidRDefault="008A1E68" w:rsidP="008A1E68">
      <w:pPr>
        <w:ind w:left="2160"/>
        <w:rPr>
          <w:sz w:val="22"/>
        </w:rPr>
      </w:pPr>
      <w:r>
        <w:rPr>
          <w:sz w:val="22"/>
        </w:rPr>
        <w:t xml:space="preserve">If the Contractor fails to perform or comply with any of the requirements specified herein, the University will advise said contractor in writing via certified mail of these deficiencies. The contractor will be afforded thirty days from receipt of said notice to correct or take reasonable steps to correct the deficiencies noted in said transmittal. If the Contractor fails to correct the deficiencies noted, the University may, at its discretion make further written notice to the contractor that at the end of an additional </w:t>
      </w:r>
      <w:r w:rsidR="003757A9">
        <w:rPr>
          <w:sz w:val="22"/>
        </w:rPr>
        <w:t>thirty-day</w:t>
      </w:r>
      <w:r>
        <w:rPr>
          <w:sz w:val="22"/>
        </w:rPr>
        <w:t xml:space="preserve"> period the University shall consider this contract canceled and that the University is released from all obligations hereunder. The determination as to whether reasonable steps have been taken will be at the sole judgment of the University.</w:t>
      </w:r>
    </w:p>
    <w:p w:rsidR="008A1E68" w:rsidRDefault="008A1E68" w:rsidP="008A1E68">
      <w:pPr>
        <w:ind w:left="2160"/>
        <w:rPr>
          <w:sz w:val="22"/>
        </w:rPr>
      </w:pPr>
    </w:p>
    <w:p w:rsidR="008A1E68" w:rsidRPr="00425775" w:rsidRDefault="008A1E68" w:rsidP="00425775">
      <w:pPr>
        <w:pStyle w:val="BodyTextIndent3"/>
        <w:spacing w:after="0"/>
        <w:ind w:left="1440"/>
        <w:rPr>
          <w:rFonts w:ascii="Arial" w:hAnsi="Arial" w:cs="Arial"/>
          <w:sz w:val="22"/>
        </w:rPr>
      </w:pPr>
      <w:r>
        <w:tab/>
      </w:r>
      <w:r w:rsidRPr="00425775">
        <w:rPr>
          <w:rFonts w:ascii="Arial" w:hAnsi="Arial" w:cs="Arial"/>
          <w:sz w:val="22"/>
        </w:rPr>
        <w:t xml:space="preserve">The University shall not be responsible for any losses or damages to the    </w:t>
      </w:r>
    </w:p>
    <w:p w:rsidR="008A1E68" w:rsidRPr="00425775" w:rsidRDefault="008A1E68" w:rsidP="008A1E68">
      <w:pPr>
        <w:ind w:left="2160"/>
        <w:rPr>
          <w:sz w:val="22"/>
        </w:rPr>
      </w:pPr>
      <w:r w:rsidRPr="00425775">
        <w:rPr>
          <w:sz w:val="22"/>
        </w:rPr>
        <w:t>Contractor’s property to include supplies, tools, and equipment. The Contractor is responsible for providing proper security and identification for such items at its own expense.</w:t>
      </w:r>
    </w:p>
    <w:p w:rsidR="008A1E68" w:rsidRDefault="008A1E68" w:rsidP="008A1E68">
      <w:pPr>
        <w:rPr>
          <w:sz w:val="22"/>
        </w:rPr>
      </w:pPr>
    </w:p>
    <w:p w:rsidR="008A1E68" w:rsidRDefault="008A1E68" w:rsidP="008A1E68">
      <w:pPr>
        <w:rPr>
          <w:sz w:val="22"/>
        </w:rPr>
      </w:pPr>
      <w:r>
        <w:rPr>
          <w:sz w:val="22"/>
        </w:rPr>
        <w:t>IV.</w:t>
      </w:r>
      <w:r>
        <w:rPr>
          <w:sz w:val="22"/>
        </w:rPr>
        <w:tab/>
        <w:t>REPORTING AND INSPECTION REQUIREMENTS</w:t>
      </w:r>
    </w:p>
    <w:p w:rsidR="008A1E68" w:rsidRDefault="008A1E68" w:rsidP="008A1E68">
      <w:pPr>
        <w:rPr>
          <w:sz w:val="22"/>
        </w:rPr>
      </w:pPr>
    </w:p>
    <w:p w:rsidR="008A1E68" w:rsidRDefault="008A1E68" w:rsidP="008A1E68">
      <w:pPr>
        <w:numPr>
          <w:ilvl w:val="0"/>
          <w:numId w:val="23"/>
        </w:numPr>
        <w:rPr>
          <w:sz w:val="22"/>
        </w:rPr>
      </w:pPr>
      <w:r>
        <w:rPr>
          <w:sz w:val="22"/>
        </w:rPr>
        <w:t>The Contractor shall provide the following documentation to the University for approval:</w:t>
      </w:r>
    </w:p>
    <w:p w:rsidR="00BB7E99" w:rsidRPr="00BB7E99" w:rsidRDefault="00BB7E99" w:rsidP="00BB7E99">
      <w:pPr>
        <w:pStyle w:val="BodyText"/>
        <w:numPr>
          <w:ilvl w:val="0"/>
          <w:numId w:val="43"/>
        </w:numPr>
        <w:spacing w:line="211" w:lineRule="auto"/>
        <w:ind w:right="3984"/>
      </w:pPr>
      <w:proofErr w:type="spellStart"/>
      <w:r>
        <w:rPr>
          <w:w w:val="110"/>
        </w:rPr>
        <w:t>Everify</w:t>
      </w:r>
      <w:proofErr w:type="spellEnd"/>
      <w:r>
        <w:rPr>
          <w:w w:val="110"/>
        </w:rPr>
        <w:t xml:space="preserve"> Page or Signed Certification of Compliance (Section 1.1 L) </w:t>
      </w:r>
    </w:p>
    <w:p w:rsidR="00BB7E99" w:rsidRPr="00BB7E99" w:rsidRDefault="00BB7E99" w:rsidP="00BB7E99">
      <w:pPr>
        <w:pStyle w:val="BodyText"/>
        <w:numPr>
          <w:ilvl w:val="0"/>
          <w:numId w:val="43"/>
        </w:numPr>
        <w:spacing w:line="211" w:lineRule="auto"/>
        <w:ind w:right="3984"/>
      </w:pPr>
      <w:r>
        <w:rPr>
          <w:w w:val="110"/>
        </w:rPr>
        <w:t>Certificate of Insurance (Section 1.7)</w:t>
      </w:r>
    </w:p>
    <w:p w:rsidR="00BB7E99" w:rsidRDefault="00BB7E99" w:rsidP="00BB7E99">
      <w:pPr>
        <w:pStyle w:val="BodyText"/>
        <w:numPr>
          <w:ilvl w:val="0"/>
          <w:numId w:val="43"/>
        </w:numPr>
        <w:tabs>
          <w:tab w:val="num" w:pos="2160"/>
        </w:tabs>
        <w:spacing w:line="188" w:lineRule="exact"/>
        <w:ind w:left="1890" w:hanging="450"/>
      </w:pPr>
      <w:r>
        <w:rPr>
          <w:w w:val="110"/>
        </w:rPr>
        <w:t>Any additional files or notes that you wish to attach to your bid response.</w:t>
      </w:r>
    </w:p>
    <w:p w:rsidR="008A1E68" w:rsidRDefault="008A1E68" w:rsidP="008A1E68">
      <w:pPr>
        <w:ind w:left="720"/>
        <w:rPr>
          <w:sz w:val="22"/>
        </w:rPr>
      </w:pPr>
    </w:p>
    <w:p w:rsidR="008A1E68" w:rsidRDefault="008A1E68" w:rsidP="008A1E68">
      <w:pPr>
        <w:rPr>
          <w:sz w:val="22"/>
        </w:rPr>
      </w:pPr>
    </w:p>
    <w:p w:rsidR="008A1E68" w:rsidRDefault="008A1E68" w:rsidP="008A1E68">
      <w:pPr>
        <w:rPr>
          <w:sz w:val="22"/>
        </w:rPr>
      </w:pPr>
      <w:r>
        <w:rPr>
          <w:sz w:val="22"/>
        </w:rPr>
        <w:t>V.</w:t>
      </w:r>
      <w:r>
        <w:rPr>
          <w:sz w:val="22"/>
        </w:rPr>
        <w:tab/>
        <w:t>PROPOSAL PREPARATION AND SUBMISSION REQUIREMENTS</w:t>
      </w:r>
    </w:p>
    <w:p w:rsidR="008A1E68" w:rsidRDefault="008A1E68" w:rsidP="008A1E68">
      <w:pPr>
        <w:rPr>
          <w:sz w:val="22"/>
        </w:rPr>
      </w:pPr>
    </w:p>
    <w:p w:rsidR="008A1E68" w:rsidRDefault="008A1E68" w:rsidP="008A1E68">
      <w:pPr>
        <w:numPr>
          <w:ilvl w:val="0"/>
          <w:numId w:val="25"/>
        </w:numPr>
        <w:rPr>
          <w:sz w:val="22"/>
        </w:rPr>
      </w:pPr>
      <w:r>
        <w:rPr>
          <w:sz w:val="22"/>
        </w:rPr>
        <w:t>GENERAL REQUIREMENTS</w:t>
      </w:r>
    </w:p>
    <w:p w:rsidR="008A1E68" w:rsidRDefault="008A1E68" w:rsidP="008A1E68">
      <w:pPr>
        <w:ind w:left="720"/>
        <w:rPr>
          <w:sz w:val="22"/>
        </w:rPr>
      </w:pPr>
    </w:p>
    <w:p w:rsidR="008A1E68" w:rsidRDefault="008A1E68" w:rsidP="008A1E68">
      <w:pPr>
        <w:numPr>
          <w:ilvl w:val="0"/>
          <w:numId w:val="26"/>
        </w:numPr>
        <w:rPr>
          <w:sz w:val="22"/>
        </w:rPr>
      </w:pPr>
      <w:r>
        <w:rPr>
          <w:sz w:val="22"/>
        </w:rPr>
        <w:t>RFP RESPONSE</w:t>
      </w:r>
    </w:p>
    <w:p w:rsidR="008A1E68" w:rsidRDefault="004756F3" w:rsidP="008A1E68">
      <w:pPr>
        <w:ind w:left="2160"/>
        <w:rPr>
          <w:sz w:val="22"/>
        </w:rPr>
      </w:pPr>
      <w:r>
        <w:rPr>
          <w:sz w:val="22"/>
        </w:rPr>
        <w:t xml:space="preserve">All proposals must be submitted on Vendor Registry (Vendorregistry.com) No proposals will be accepted by regular mail, UPS, FedEx, and Email or delivered in person.  If you submit any other way than online at vendorregstiry.com your bid will not be </w:t>
      </w:r>
      <w:proofErr w:type="gramStart"/>
      <w:r>
        <w:rPr>
          <w:sz w:val="22"/>
        </w:rPr>
        <w:t>accepted.</w:t>
      </w:r>
      <w:r w:rsidR="008A1E68">
        <w:rPr>
          <w:sz w:val="22"/>
        </w:rPr>
        <w:t>.</w:t>
      </w:r>
      <w:proofErr w:type="gramEnd"/>
    </w:p>
    <w:p w:rsidR="008A1E68" w:rsidRDefault="008A1E68" w:rsidP="008A1E68">
      <w:pPr>
        <w:ind w:left="2160"/>
        <w:rPr>
          <w:sz w:val="22"/>
        </w:rPr>
      </w:pPr>
    </w:p>
    <w:p w:rsidR="008A1E68" w:rsidRDefault="008A1E68" w:rsidP="008A1E68">
      <w:pPr>
        <w:numPr>
          <w:ilvl w:val="0"/>
          <w:numId w:val="26"/>
        </w:numPr>
        <w:rPr>
          <w:sz w:val="22"/>
        </w:rPr>
      </w:pPr>
      <w:r>
        <w:rPr>
          <w:sz w:val="22"/>
        </w:rPr>
        <w:t>PROPOSAL PREPARATION</w:t>
      </w:r>
    </w:p>
    <w:p w:rsidR="008A1E68" w:rsidRDefault="008A1E68" w:rsidP="008A1E68">
      <w:pPr>
        <w:ind w:left="1440"/>
        <w:rPr>
          <w:sz w:val="22"/>
        </w:rPr>
      </w:pPr>
    </w:p>
    <w:p w:rsidR="008A1E68" w:rsidRDefault="008A1E68" w:rsidP="008A1E68">
      <w:pPr>
        <w:numPr>
          <w:ilvl w:val="0"/>
          <w:numId w:val="27"/>
        </w:numPr>
        <w:rPr>
          <w:sz w:val="22"/>
        </w:rPr>
      </w:pPr>
      <w:r>
        <w:rPr>
          <w:sz w:val="22"/>
        </w:rPr>
        <w:lastRenderedPageBreak/>
        <w:t>An authorized representative of the offeror shall sign proposals. All information requested must be submitted. Failure to submit all information requested may result in rejection of the proposal. Mandatory requirements are those required by law or regulation or are such that they cannot be waived and are not subject to negotiation.</w:t>
      </w:r>
    </w:p>
    <w:p w:rsidR="008A1E68" w:rsidRDefault="008A1E68" w:rsidP="008A1E68">
      <w:pPr>
        <w:rPr>
          <w:sz w:val="22"/>
        </w:rPr>
      </w:pPr>
    </w:p>
    <w:p w:rsidR="008A1E68" w:rsidRDefault="008A1E68" w:rsidP="008A1E68">
      <w:pPr>
        <w:numPr>
          <w:ilvl w:val="0"/>
          <w:numId w:val="27"/>
        </w:numPr>
        <w:rPr>
          <w:sz w:val="22"/>
        </w:rPr>
      </w:pPr>
      <w:r>
        <w:rPr>
          <w:sz w:val="22"/>
        </w:rPr>
        <w:t>Proposals should be prepared simply and economically, providing a straightforward, concise description of capabilities to satisfy the requirements of the RFP. Emphasis should be on completeness and clarity of content.</w:t>
      </w:r>
    </w:p>
    <w:p w:rsidR="008A1E68" w:rsidRDefault="008A1E68" w:rsidP="008A1E68">
      <w:pPr>
        <w:rPr>
          <w:sz w:val="22"/>
        </w:rPr>
      </w:pPr>
    </w:p>
    <w:p w:rsidR="008A1E68" w:rsidRDefault="008A1E68" w:rsidP="008A1E68">
      <w:pPr>
        <w:rPr>
          <w:sz w:val="22"/>
        </w:rPr>
      </w:pPr>
    </w:p>
    <w:p w:rsidR="008A1E68" w:rsidRDefault="008A1E68" w:rsidP="008A1E68">
      <w:pPr>
        <w:numPr>
          <w:ilvl w:val="0"/>
          <w:numId w:val="27"/>
        </w:numPr>
        <w:rPr>
          <w:sz w:val="22"/>
        </w:rPr>
      </w:pPr>
      <w:r>
        <w:rPr>
          <w:sz w:val="22"/>
        </w:rPr>
        <w:t>Ownership of all data, materials and documentation originated and prepared for the University pursuant to the RFP shall belong exclusively to the University and be subject to public review.</w:t>
      </w:r>
    </w:p>
    <w:p w:rsidR="008A1E68" w:rsidRDefault="008A1E68" w:rsidP="008A1E68">
      <w:pPr>
        <w:pStyle w:val="ListParagraph"/>
        <w:rPr>
          <w:sz w:val="22"/>
        </w:rPr>
      </w:pPr>
    </w:p>
    <w:p w:rsidR="008A1E68" w:rsidRDefault="008A1E68" w:rsidP="008A1E68">
      <w:pPr>
        <w:numPr>
          <w:ilvl w:val="0"/>
          <w:numId w:val="25"/>
        </w:numPr>
        <w:rPr>
          <w:sz w:val="22"/>
        </w:rPr>
      </w:pPr>
      <w:r>
        <w:rPr>
          <w:sz w:val="22"/>
        </w:rPr>
        <w:t>ORAL PRESENTATION</w:t>
      </w:r>
    </w:p>
    <w:p w:rsidR="008A1E68" w:rsidRDefault="008A1E68" w:rsidP="008A1E68">
      <w:pPr>
        <w:rPr>
          <w:sz w:val="22"/>
        </w:rPr>
      </w:pPr>
    </w:p>
    <w:p w:rsidR="008A1E68" w:rsidRDefault="008A1E68" w:rsidP="008A1E68">
      <w:pPr>
        <w:ind w:left="1440"/>
        <w:rPr>
          <w:sz w:val="22"/>
        </w:rPr>
      </w:pPr>
      <w:r>
        <w:rPr>
          <w:sz w:val="22"/>
        </w:rPr>
        <w:t>Offerors who submit a proposal in response to this RFP may be required to give an oral presentation of their proposal to the University. This will provide an opportunity for the offeror to clarify or elaborate on the proposal but will in no way change the original proposal. The Issuing Agency will schedule the time and location of these presentations. Oral presentations are an option of the University</w:t>
      </w:r>
    </w:p>
    <w:p w:rsidR="008A1E68" w:rsidRDefault="008A1E68" w:rsidP="008A1E68">
      <w:pPr>
        <w:ind w:left="1440"/>
        <w:rPr>
          <w:sz w:val="22"/>
        </w:rPr>
      </w:pPr>
      <w:r>
        <w:rPr>
          <w:sz w:val="22"/>
        </w:rPr>
        <w:t>and may not be conducted.</w:t>
      </w:r>
    </w:p>
    <w:p w:rsidR="008A1E68" w:rsidRDefault="008A1E68" w:rsidP="008A1E68">
      <w:pPr>
        <w:ind w:left="1440"/>
        <w:rPr>
          <w:sz w:val="22"/>
        </w:rPr>
      </w:pPr>
    </w:p>
    <w:p w:rsidR="008A1E68" w:rsidRDefault="008A1E68" w:rsidP="008A1E68">
      <w:pPr>
        <w:rPr>
          <w:sz w:val="22"/>
        </w:rPr>
      </w:pPr>
      <w:r>
        <w:rPr>
          <w:sz w:val="22"/>
        </w:rPr>
        <w:t>VI.</w:t>
      </w:r>
      <w:r>
        <w:rPr>
          <w:sz w:val="22"/>
        </w:rPr>
        <w:tab/>
        <w:t>PROPOSAL REQUIREMENTS</w:t>
      </w:r>
    </w:p>
    <w:p w:rsidR="008A1E68" w:rsidRDefault="008A1E68" w:rsidP="008A1E68">
      <w:pPr>
        <w:rPr>
          <w:sz w:val="22"/>
        </w:rPr>
      </w:pPr>
    </w:p>
    <w:p w:rsidR="008A1E68" w:rsidRDefault="008A1E68" w:rsidP="008A1E68">
      <w:pPr>
        <w:ind w:left="720"/>
        <w:rPr>
          <w:sz w:val="22"/>
        </w:rPr>
      </w:pPr>
      <w:r>
        <w:rPr>
          <w:sz w:val="22"/>
        </w:rPr>
        <w:t>Proposals should be as thorough and detailed as possible so that the University may properly evaluate your capabilities to provide the required services. Offerors are required to submit the following items, in addition to those already requested:</w:t>
      </w:r>
    </w:p>
    <w:p w:rsidR="008A1E68" w:rsidRDefault="008A1E68" w:rsidP="008A1E68">
      <w:pPr>
        <w:ind w:left="720"/>
        <w:rPr>
          <w:sz w:val="22"/>
        </w:rPr>
      </w:pPr>
    </w:p>
    <w:p w:rsidR="008A1E68" w:rsidRDefault="008A1E68" w:rsidP="008A1E68">
      <w:pPr>
        <w:numPr>
          <w:ilvl w:val="0"/>
          <w:numId w:val="28"/>
        </w:numPr>
        <w:rPr>
          <w:sz w:val="22"/>
        </w:rPr>
      </w:pPr>
      <w:r>
        <w:rPr>
          <w:sz w:val="22"/>
        </w:rPr>
        <w:t>The return of this complete RFP signed and completed as required.</w:t>
      </w:r>
    </w:p>
    <w:p w:rsidR="008A1E68" w:rsidRDefault="008A1E68" w:rsidP="008A1E68">
      <w:pPr>
        <w:rPr>
          <w:sz w:val="22"/>
        </w:rPr>
      </w:pPr>
    </w:p>
    <w:p w:rsidR="008A1E68" w:rsidRDefault="008A1E68" w:rsidP="008A1E68">
      <w:pPr>
        <w:numPr>
          <w:ilvl w:val="0"/>
          <w:numId w:val="28"/>
        </w:numPr>
        <w:rPr>
          <w:sz w:val="22"/>
        </w:rPr>
      </w:pPr>
      <w:r>
        <w:rPr>
          <w:sz w:val="22"/>
        </w:rPr>
        <w:t>Approach to providing the service: It is most important to identify the services that will be performed by direct employees of the Contractor, and those services that will be performed by a subcontractor of the Contractor. Other issues concerning “approach” include methods for handling service calls, collection of revenue, and the procedures for returning the appropriate percentage to the University.</w:t>
      </w:r>
    </w:p>
    <w:p w:rsidR="008A1E68" w:rsidRDefault="008A1E68" w:rsidP="008A1E68">
      <w:pPr>
        <w:rPr>
          <w:sz w:val="22"/>
        </w:rPr>
      </w:pPr>
    </w:p>
    <w:p w:rsidR="008A1E68" w:rsidRDefault="008A1E68" w:rsidP="008A1E68">
      <w:pPr>
        <w:numPr>
          <w:ilvl w:val="0"/>
          <w:numId w:val="28"/>
        </w:numPr>
        <w:rPr>
          <w:sz w:val="22"/>
        </w:rPr>
      </w:pPr>
      <w:r>
        <w:rPr>
          <w:sz w:val="22"/>
        </w:rPr>
        <w:t>The financial resources of the offeror to perform the contract; to include a copy of the offeror’s most recent financial statement audited by an outside CPA firm. The offeror needs to indicate whether the machines required under this RFP will be financed by an outside source.</w:t>
      </w:r>
    </w:p>
    <w:p w:rsidR="008A1E68" w:rsidRDefault="008A1E68" w:rsidP="008A1E68">
      <w:pPr>
        <w:rPr>
          <w:sz w:val="22"/>
        </w:rPr>
      </w:pPr>
    </w:p>
    <w:p w:rsidR="008A1E68" w:rsidRDefault="008A1E68" w:rsidP="008A1E68">
      <w:pPr>
        <w:numPr>
          <w:ilvl w:val="0"/>
          <w:numId w:val="28"/>
        </w:numPr>
        <w:rPr>
          <w:sz w:val="22"/>
        </w:rPr>
      </w:pPr>
      <w:r>
        <w:rPr>
          <w:sz w:val="22"/>
        </w:rPr>
        <w:t>Description of the offeror, its size, number of employees, and annual sales, to include:</w:t>
      </w:r>
    </w:p>
    <w:p w:rsidR="008A1E68" w:rsidRDefault="008A1E68" w:rsidP="008A1E68">
      <w:pPr>
        <w:rPr>
          <w:sz w:val="22"/>
        </w:rPr>
      </w:pPr>
    </w:p>
    <w:p w:rsidR="008A1E68" w:rsidRDefault="008A1E68" w:rsidP="008A1E68">
      <w:pPr>
        <w:numPr>
          <w:ilvl w:val="0"/>
          <w:numId w:val="29"/>
        </w:numPr>
        <w:rPr>
          <w:sz w:val="22"/>
        </w:rPr>
      </w:pPr>
      <w:r>
        <w:rPr>
          <w:sz w:val="22"/>
        </w:rPr>
        <w:t>A brief history of the offeror, emphasizing its services to higher education;</w:t>
      </w:r>
    </w:p>
    <w:p w:rsidR="008A1E68" w:rsidRDefault="008A1E68" w:rsidP="008A1E68">
      <w:pPr>
        <w:rPr>
          <w:sz w:val="22"/>
        </w:rPr>
      </w:pPr>
    </w:p>
    <w:p w:rsidR="008A1E68" w:rsidRDefault="008A1E68" w:rsidP="008A1E68">
      <w:pPr>
        <w:numPr>
          <w:ilvl w:val="0"/>
          <w:numId w:val="29"/>
        </w:numPr>
        <w:rPr>
          <w:sz w:val="22"/>
        </w:rPr>
      </w:pPr>
      <w:r>
        <w:rPr>
          <w:sz w:val="22"/>
        </w:rPr>
        <w:t>The employee to customer ratio as described in Section III, Letter B.1.a.</w:t>
      </w:r>
    </w:p>
    <w:p w:rsidR="008A1E68" w:rsidRDefault="008A1E68" w:rsidP="008A1E68">
      <w:pPr>
        <w:rPr>
          <w:sz w:val="22"/>
        </w:rPr>
      </w:pPr>
    </w:p>
    <w:p w:rsidR="008A1E68" w:rsidRDefault="008A1E68" w:rsidP="008A1E68">
      <w:pPr>
        <w:pStyle w:val="BodyTextIndent2"/>
        <w:numPr>
          <w:ilvl w:val="0"/>
          <w:numId w:val="29"/>
        </w:numPr>
        <w:spacing w:after="0" w:line="240" w:lineRule="auto"/>
        <w:rPr>
          <w:rFonts w:ascii="Arial" w:hAnsi="Arial" w:cs="Arial"/>
        </w:rPr>
      </w:pPr>
      <w:r w:rsidRPr="00B35F3F">
        <w:rPr>
          <w:rFonts w:ascii="Arial" w:hAnsi="Arial" w:cs="Arial"/>
          <w:sz w:val="22"/>
          <w:szCs w:val="22"/>
        </w:rPr>
        <w:t xml:space="preserve">Offeror’s </w:t>
      </w:r>
      <w:r>
        <w:rPr>
          <w:rFonts w:ascii="Arial" w:hAnsi="Arial" w:cs="Arial"/>
          <w:sz w:val="22"/>
          <w:szCs w:val="22"/>
        </w:rPr>
        <w:t xml:space="preserve">must </w:t>
      </w:r>
      <w:r w:rsidRPr="00B35F3F">
        <w:rPr>
          <w:rFonts w:ascii="Arial" w:hAnsi="Arial" w:cs="Arial"/>
          <w:sz w:val="22"/>
          <w:szCs w:val="22"/>
        </w:rPr>
        <w:t xml:space="preserve">include their earliest possible </w:t>
      </w:r>
      <w:r w:rsidR="00BB7E99">
        <w:rPr>
          <w:rFonts w:ascii="Arial" w:hAnsi="Arial" w:cs="Arial"/>
          <w:sz w:val="22"/>
          <w:szCs w:val="22"/>
        </w:rPr>
        <w:t>availability of rooms/apartment</w:t>
      </w:r>
      <w:r w:rsidRPr="00B35F3F">
        <w:rPr>
          <w:rFonts w:ascii="Arial" w:hAnsi="Arial" w:cs="Arial"/>
          <w:sz w:val="22"/>
          <w:szCs w:val="22"/>
        </w:rPr>
        <w:t xml:space="preserve"> date</w:t>
      </w:r>
      <w:r w:rsidR="00BB7E99">
        <w:rPr>
          <w:rFonts w:ascii="Arial" w:hAnsi="Arial" w:cs="Arial"/>
          <w:sz w:val="22"/>
          <w:szCs w:val="22"/>
        </w:rPr>
        <w:t>s</w:t>
      </w:r>
      <w:r>
        <w:rPr>
          <w:rFonts w:ascii="Arial" w:hAnsi="Arial" w:cs="Arial"/>
          <w:sz w:val="22"/>
          <w:szCs w:val="22"/>
        </w:rPr>
        <w:t xml:space="preserve"> in their proposal</w:t>
      </w:r>
      <w:r w:rsidRPr="00B35F3F">
        <w:rPr>
          <w:rFonts w:ascii="Arial" w:hAnsi="Arial" w:cs="Arial"/>
        </w:rPr>
        <w:t>.</w:t>
      </w:r>
    </w:p>
    <w:p w:rsidR="00425775" w:rsidRDefault="00425775" w:rsidP="00425775">
      <w:pPr>
        <w:pStyle w:val="ListParagraph"/>
      </w:pPr>
    </w:p>
    <w:p w:rsidR="00425775" w:rsidRPr="00B35F3F" w:rsidRDefault="00425775" w:rsidP="008A1E68">
      <w:pPr>
        <w:pStyle w:val="BodyTextIndent2"/>
        <w:numPr>
          <w:ilvl w:val="0"/>
          <w:numId w:val="29"/>
        </w:numPr>
        <w:spacing w:after="0" w:line="240" w:lineRule="auto"/>
        <w:rPr>
          <w:rFonts w:ascii="Arial" w:hAnsi="Arial" w:cs="Arial"/>
        </w:rPr>
      </w:pPr>
      <w:r>
        <w:rPr>
          <w:rFonts w:ascii="Arial" w:hAnsi="Arial" w:cs="Arial"/>
        </w:rPr>
        <w:t>Offeror must give information on the location of the complex as well as the security of the area for the safety of the students.</w:t>
      </w:r>
    </w:p>
    <w:p w:rsidR="008A1E68" w:rsidRPr="00B35F3F" w:rsidRDefault="008A1E68" w:rsidP="008A1E68">
      <w:pPr>
        <w:ind w:left="720"/>
        <w:rPr>
          <w:sz w:val="22"/>
        </w:rPr>
      </w:pPr>
    </w:p>
    <w:p w:rsidR="008A1E68" w:rsidRDefault="008A1E68" w:rsidP="008A1E68">
      <w:pPr>
        <w:numPr>
          <w:ilvl w:val="0"/>
          <w:numId w:val="28"/>
        </w:numPr>
        <w:rPr>
          <w:sz w:val="22"/>
        </w:rPr>
      </w:pPr>
      <w:r>
        <w:rPr>
          <w:sz w:val="22"/>
        </w:rPr>
        <w:t>Any other information, which the offeror feels, the University should consider in evaluating the proposal.</w:t>
      </w:r>
    </w:p>
    <w:p w:rsidR="008A1E68" w:rsidRDefault="008A1E68" w:rsidP="008A1E68">
      <w:pPr>
        <w:rPr>
          <w:sz w:val="22"/>
        </w:rPr>
      </w:pPr>
    </w:p>
    <w:p w:rsidR="008A1E68" w:rsidRDefault="008A1E68" w:rsidP="008A1E68">
      <w:pPr>
        <w:rPr>
          <w:sz w:val="22"/>
        </w:rPr>
      </w:pPr>
      <w:r>
        <w:rPr>
          <w:sz w:val="22"/>
        </w:rPr>
        <w:t>VII.</w:t>
      </w:r>
      <w:r>
        <w:rPr>
          <w:sz w:val="22"/>
        </w:rPr>
        <w:tab/>
        <w:t>AWARD CRITERIA</w:t>
      </w:r>
    </w:p>
    <w:p w:rsidR="008A1E68" w:rsidRDefault="008A1E68" w:rsidP="008A1E68">
      <w:pPr>
        <w:rPr>
          <w:sz w:val="22"/>
        </w:rPr>
      </w:pPr>
    </w:p>
    <w:p w:rsidR="008A1E68" w:rsidRDefault="008A1E68" w:rsidP="008A1E68">
      <w:pPr>
        <w:ind w:left="1440"/>
        <w:rPr>
          <w:sz w:val="22"/>
        </w:rPr>
      </w:pPr>
      <w:r>
        <w:rPr>
          <w:sz w:val="22"/>
        </w:rPr>
        <w:t>Selection shall be made of one Offeror deemed to be fully qualified and best suited among those submitted proposals on the basis of the evaluation factors included in this RFP. Financial guarantee to the University shall be considered, but will not be the sole determining factor. After reviews have been conducted, the Issuing Agency shall select the Offeror which, in its opinion, has made the best proposal, and shall award the contract to that Offeror. The Issuing Agency may cancel this RFP or reject any and all proposals at any time prior to an award. The award document will be a contract incorporating by reference all requirements, terms and conditions of the solicitation and the Contractor’s proposal.</w:t>
      </w:r>
    </w:p>
    <w:p w:rsidR="008A1E68" w:rsidRDefault="008A1E68" w:rsidP="008A1E68">
      <w:pPr>
        <w:ind w:left="1440"/>
        <w:rPr>
          <w:sz w:val="22"/>
        </w:rPr>
      </w:pPr>
    </w:p>
    <w:p w:rsidR="008A1E68" w:rsidRDefault="008A1E68" w:rsidP="008A1E68">
      <w:pPr>
        <w:ind w:left="1440"/>
        <w:rPr>
          <w:sz w:val="22"/>
        </w:rPr>
      </w:pPr>
      <w:r>
        <w:rPr>
          <w:sz w:val="22"/>
        </w:rPr>
        <w:t>The Offeror’s signature on the proposal constitutes that the Offeror is aware of the conditions under which the contract must be accomplished.</w:t>
      </w:r>
    </w:p>
    <w:p w:rsidR="008A1E68" w:rsidRDefault="008A1E68" w:rsidP="008A1E68">
      <w:pPr>
        <w:ind w:left="1440"/>
        <w:rPr>
          <w:sz w:val="22"/>
        </w:rPr>
      </w:pPr>
    </w:p>
    <w:p w:rsidR="008A1E68" w:rsidRPr="00AE25C6" w:rsidRDefault="008A1E68" w:rsidP="008A1E68">
      <w:pPr>
        <w:ind w:left="1440"/>
        <w:rPr>
          <w:sz w:val="22"/>
        </w:rPr>
      </w:pPr>
      <w:r w:rsidRPr="00AE25C6">
        <w:rPr>
          <w:sz w:val="22"/>
        </w:rPr>
        <w:t>Evaluation Criteria</w:t>
      </w:r>
    </w:p>
    <w:p w:rsidR="008A1E68" w:rsidRPr="00AE25C6" w:rsidRDefault="008A1E68" w:rsidP="008A1E68">
      <w:pPr>
        <w:ind w:left="1440"/>
        <w:rPr>
          <w:sz w:val="22"/>
        </w:rPr>
      </w:pPr>
    </w:p>
    <w:p w:rsidR="008A1E68" w:rsidRPr="00AE25C6" w:rsidRDefault="008A1E68" w:rsidP="008A1E68">
      <w:pPr>
        <w:ind w:left="1440"/>
        <w:rPr>
          <w:sz w:val="22"/>
        </w:rPr>
      </w:pPr>
      <w:r w:rsidRPr="00AE25C6">
        <w:rPr>
          <w:sz w:val="22"/>
        </w:rPr>
        <w:tab/>
        <w:t>Completeness of Proposal</w:t>
      </w:r>
      <w:r w:rsidRPr="00AE25C6">
        <w:rPr>
          <w:sz w:val="22"/>
        </w:rPr>
        <w:tab/>
      </w:r>
      <w:r w:rsidRPr="00AE25C6">
        <w:rPr>
          <w:sz w:val="22"/>
        </w:rPr>
        <w:tab/>
      </w:r>
      <w:r w:rsidRPr="00AE25C6">
        <w:rPr>
          <w:sz w:val="22"/>
        </w:rPr>
        <w:tab/>
      </w:r>
      <w:r w:rsidRPr="00AE25C6">
        <w:rPr>
          <w:sz w:val="22"/>
        </w:rPr>
        <w:tab/>
        <w:t>20</w:t>
      </w:r>
    </w:p>
    <w:p w:rsidR="008A1E68" w:rsidRPr="00AE25C6" w:rsidRDefault="008A1E68" w:rsidP="008A1E68">
      <w:pPr>
        <w:ind w:left="1440"/>
        <w:rPr>
          <w:sz w:val="22"/>
        </w:rPr>
      </w:pPr>
    </w:p>
    <w:p w:rsidR="008A1E68" w:rsidRPr="00AE25C6" w:rsidRDefault="00A37974" w:rsidP="00425775">
      <w:pPr>
        <w:ind w:left="1440" w:firstLine="720"/>
        <w:rPr>
          <w:sz w:val="22"/>
        </w:rPr>
      </w:pPr>
      <w:r>
        <w:rPr>
          <w:sz w:val="22"/>
        </w:rPr>
        <w:t>Cost</w:t>
      </w:r>
      <w:r w:rsidR="00425775">
        <w:rPr>
          <w:sz w:val="22"/>
        </w:rPr>
        <w:t xml:space="preserve">                                         </w:t>
      </w:r>
      <w:r w:rsidR="008A1E68" w:rsidRPr="00AE25C6">
        <w:rPr>
          <w:sz w:val="22"/>
        </w:rPr>
        <w:tab/>
      </w:r>
      <w:r w:rsidR="008A1E68" w:rsidRPr="00AE25C6">
        <w:rPr>
          <w:sz w:val="22"/>
        </w:rPr>
        <w:tab/>
      </w:r>
      <w:r w:rsidR="008A1E68" w:rsidRPr="00AE25C6">
        <w:rPr>
          <w:sz w:val="22"/>
        </w:rPr>
        <w:tab/>
      </w:r>
      <w:r w:rsidR="00425775">
        <w:rPr>
          <w:sz w:val="22"/>
        </w:rPr>
        <w:t>30</w:t>
      </w:r>
    </w:p>
    <w:p w:rsidR="008A1E68" w:rsidRPr="00AE25C6" w:rsidRDefault="008A1E68" w:rsidP="008A1E68">
      <w:pPr>
        <w:ind w:left="1440"/>
        <w:rPr>
          <w:sz w:val="22"/>
        </w:rPr>
      </w:pPr>
    </w:p>
    <w:p w:rsidR="008A1E68" w:rsidRDefault="008A1E68" w:rsidP="008A1E68">
      <w:pPr>
        <w:ind w:left="1440"/>
        <w:rPr>
          <w:sz w:val="22"/>
        </w:rPr>
      </w:pPr>
      <w:r w:rsidRPr="00AE25C6">
        <w:rPr>
          <w:sz w:val="22"/>
        </w:rPr>
        <w:tab/>
      </w:r>
      <w:r w:rsidR="00A37974">
        <w:rPr>
          <w:sz w:val="22"/>
        </w:rPr>
        <w:t>Availability Date</w:t>
      </w:r>
      <w:r w:rsidR="00425775">
        <w:rPr>
          <w:sz w:val="22"/>
        </w:rPr>
        <w:t xml:space="preserve">                                                 </w:t>
      </w:r>
      <w:r w:rsidRPr="00AE25C6">
        <w:rPr>
          <w:sz w:val="22"/>
        </w:rPr>
        <w:tab/>
      </w:r>
      <w:r w:rsidR="00A37974">
        <w:rPr>
          <w:sz w:val="22"/>
        </w:rPr>
        <w:t>3</w:t>
      </w:r>
      <w:r w:rsidRPr="00AE25C6">
        <w:rPr>
          <w:sz w:val="22"/>
        </w:rPr>
        <w:t>0</w:t>
      </w:r>
    </w:p>
    <w:p w:rsidR="00425775" w:rsidRDefault="00425775" w:rsidP="008A1E68">
      <w:pPr>
        <w:ind w:left="1440"/>
        <w:rPr>
          <w:sz w:val="22"/>
        </w:rPr>
      </w:pPr>
    </w:p>
    <w:p w:rsidR="00425775" w:rsidRPr="00AE25C6" w:rsidRDefault="00425775" w:rsidP="008A1E68">
      <w:pPr>
        <w:ind w:left="1440"/>
        <w:rPr>
          <w:sz w:val="22"/>
        </w:rPr>
      </w:pPr>
      <w:r>
        <w:rPr>
          <w:sz w:val="22"/>
        </w:rPr>
        <w:tab/>
        <w:t>Location and Security</w:t>
      </w:r>
      <w:r>
        <w:rPr>
          <w:sz w:val="22"/>
        </w:rPr>
        <w:tab/>
      </w:r>
      <w:r>
        <w:rPr>
          <w:sz w:val="22"/>
        </w:rPr>
        <w:tab/>
      </w:r>
      <w:r>
        <w:rPr>
          <w:sz w:val="22"/>
        </w:rPr>
        <w:tab/>
      </w:r>
      <w:r>
        <w:rPr>
          <w:sz w:val="22"/>
        </w:rPr>
        <w:tab/>
      </w:r>
      <w:r>
        <w:rPr>
          <w:sz w:val="22"/>
        </w:rPr>
        <w:tab/>
        <w:t>20</w:t>
      </w:r>
    </w:p>
    <w:p w:rsidR="008A1E68" w:rsidRPr="00AE25C6" w:rsidRDefault="008A1E68" w:rsidP="008A1E68">
      <w:pPr>
        <w:ind w:left="1440"/>
        <w:rPr>
          <w:sz w:val="22"/>
        </w:rPr>
      </w:pPr>
    </w:p>
    <w:p w:rsidR="008A1E68" w:rsidRPr="00AE25C6" w:rsidRDefault="008A1E68" w:rsidP="008A1E68">
      <w:pPr>
        <w:ind w:left="1440"/>
        <w:rPr>
          <w:sz w:val="22"/>
        </w:rPr>
      </w:pPr>
      <w:r w:rsidRPr="00AE25C6">
        <w:rPr>
          <w:sz w:val="22"/>
        </w:rPr>
        <w:tab/>
        <w:t>TOTAL</w:t>
      </w:r>
      <w:r w:rsidRPr="00AE25C6">
        <w:rPr>
          <w:sz w:val="22"/>
        </w:rPr>
        <w:tab/>
      </w:r>
      <w:r w:rsidRPr="00AE25C6">
        <w:rPr>
          <w:sz w:val="22"/>
        </w:rPr>
        <w:tab/>
      </w:r>
      <w:r w:rsidRPr="00AE25C6">
        <w:rPr>
          <w:sz w:val="22"/>
        </w:rPr>
        <w:tab/>
      </w:r>
      <w:r w:rsidRPr="00AE25C6">
        <w:rPr>
          <w:sz w:val="22"/>
        </w:rPr>
        <w:tab/>
      </w:r>
      <w:r w:rsidRPr="00AE25C6">
        <w:rPr>
          <w:sz w:val="22"/>
        </w:rPr>
        <w:tab/>
      </w:r>
      <w:r w:rsidRPr="00AE25C6">
        <w:rPr>
          <w:sz w:val="22"/>
        </w:rPr>
        <w:tab/>
        <w:t xml:space="preserve">           100</w:t>
      </w:r>
    </w:p>
    <w:p w:rsidR="008A1E68" w:rsidRPr="00AE25C6" w:rsidRDefault="008A1E68" w:rsidP="008A1E68">
      <w:pPr>
        <w:ind w:left="1440"/>
        <w:rPr>
          <w:sz w:val="22"/>
        </w:rPr>
      </w:pPr>
    </w:p>
    <w:p w:rsidR="008A1E68" w:rsidRPr="00AE25C6" w:rsidRDefault="008A1E68" w:rsidP="008A1E68">
      <w:pPr>
        <w:ind w:left="1440"/>
        <w:jc w:val="both"/>
        <w:rPr>
          <w:sz w:val="22"/>
          <w:szCs w:val="22"/>
        </w:rPr>
      </w:pPr>
      <w:r w:rsidRPr="00AE25C6">
        <w:rPr>
          <w:sz w:val="22"/>
          <w:szCs w:val="22"/>
        </w:rPr>
        <w:t>The University reserves the right to request additional information to determine the responsibility of the apparent successful contractor relative to its ability to comply with the terms and conditions of this Request for Proposals.</w:t>
      </w:r>
    </w:p>
    <w:p w:rsidR="008A1E68" w:rsidRPr="00AE25C6" w:rsidRDefault="008A1E68" w:rsidP="008A1E68">
      <w:pPr>
        <w:jc w:val="both"/>
        <w:rPr>
          <w:sz w:val="22"/>
          <w:szCs w:val="22"/>
        </w:rPr>
      </w:pPr>
    </w:p>
    <w:p w:rsidR="008A1E68" w:rsidRPr="00C721EA" w:rsidRDefault="008A1E68" w:rsidP="008A1E68">
      <w:pPr>
        <w:ind w:left="1440"/>
        <w:jc w:val="both"/>
        <w:rPr>
          <w:sz w:val="22"/>
          <w:szCs w:val="22"/>
        </w:rPr>
      </w:pPr>
      <w:r w:rsidRPr="00AE25C6">
        <w:rPr>
          <w:sz w:val="22"/>
          <w:szCs w:val="22"/>
        </w:rPr>
        <w:t>Modifications, additions or changes to the terms and conditions of this solicitation may be a cause for rejection of your proposal; however, UAH reserves the right to decide, on a case</w:t>
      </w:r>
      <w:r>
        <w:rPr>
          <w:sz w:val="22"/>
          <w:szCs w:val="22"/>
        </w:rPr>
        <w:t>-</w:t>
      </w:r>
      <w:r w:rsidRPr="00AE25C6">
        <w:rPr>
          <w:sz w:val="22"/>
          <w:szCs w:val="22"/>
        </w:rPr>
        <w:t>by</w:t>
      </w:r>
      <w:r>
        <w:rPr>
          <w:sz w:val="22"/>
          <w:szCs w:val="22"/>
        </w:rPr>
        <w:t>-</w:t>
      </w:r>
      <w:r w:rsidRPr="00AE25C6">
        <w:rPr>
          <w:sz w:val="22"/>
          <w:szCs w:val="22"/>
        </w:rPr>
        <w:t>case basis, in its sole discretion, whether or not to reject such a proposal as non-responsive.</w:t>
      </w:r>
    </w:p>
    <w:p w:rsidR="008A1E68" w:rsidRDefault="008A1E68" w:rsidP="008A1E68">
      <w:pPr>
        <w:ind w:left="1440"/>
        <w:rPr>
          <w:sz w:val="22"/>
        </w:rPr>
      </w:pPr>
    </w:p>
    <w:p w:rsidR="008A1E68" w:rsidRDefault="008A1E68" w:rsidP="008A1E68">
      <w:pPr>
        <w:ind w:left="1440"/>
        <w:rPr>
          <w:sz w:val="22"/>
        </w:rPr>
      </w:pPr>
    </w:p>
    <w:p w:rsidR="008A1E68" w:rsidRDefault="008A1E68" w:rsidP="008A1E68">
      <w:pPr>
        <w:rPr>
          <w:sz w:val="22"/>
        </w:rPr>
      </w:pPr>
      <w:r>
        <w:rPr>
          <w:sz w:val="22"/>
        </w:rPr>
        <w:t>VIII.</w:t>
      </w:r>
      <w:r>
        <w:rPr>
          <w:sz w:val="22"/>
        </w:rPr>
        <w:tab/>
        <w:t>GENERAL TERMS AND CONDITIONS</w:t>
      </w:r>
    </w:p>
    <w:p w:rsidR="008A1E68" w:rsidRDefault="008A1E68" w:rsidP="008A1E68">
      <w:pPr>
        <w:rPr>
          <w:sz w:val="22"/>
        </w:rPr>
      </w:pPr>
    </w:p>
    <w:p w:rsidR="008A1E68" w:rsidRDefault="008A1E68" w:rsidP="008A1E68">
      <w:pPr>
        <w:ind w:left="1440" w:hanging="720"/>
        <w:rPr>
          <w:sz w:val="22"/>
        </w:rPr>
      </w:pPr>
      <w:r>
        <w:rPr>
          <w:sz w:val="22"/>
        </w:rPr>
        <w:lastRenderedPageBreak/>
        <w:t>1.</w:t>
      </w:r>
      <w:r>
        <w:rPr>
          <w:sz w:val="22"/>
        </w:rPr>
        <w:tab/>
        <w:t>SUBMITTAL:</w:t>
      </w:r>
      <w:r>
        <w:rPr>
          <w:sz w:val="22"/>
        </w:rPr>
        <w:tab/>
        <w:t>All proposals must be submitted in writing on this form. Offerors shall be responsible for actual delivery of proposals during business hours to the University’s Purchasing Services office by the closing date referenced herein. It shall not be sufficient to show that a proposal was mailed in time to be received before the scheduled closing date.</w:t>
      </w:r>
    </w:p>
    <w:p w:rsidR="008A1E68" w:rsidRDefault="008A1E68" w:rsidP="008A1E68">
      <w:pPr>
        <w:ind w:left="1440" w:hanging="720"/>
        <w:rPr>
          <w:sz w:val="22"/>
        </w:rPr>
      </w:pPr>
    </w:p>
    <w:p w:rsidR="008A1E68" w:rsidRDefault="008A1E68" w:rsidP="008A1E68">
      <w:pPr>
        <w:ind w:left="1440" w:hanging="720"/>
        <w:rPr>
          <w:sz w:val="22"/>
        </w:rPr>
      </w:pPr>
      <w:r>
        <w:rPr>
          <w:sz w:val="22"/>
        </w:rPr>
        <w:t>2.</w:t>
      </w:r>
      <w:r>
        <w:rPr>
          <w:sz w:val="22"/>
        </w:rPr>
        <w:tab/>
        <w:t>SPECIFICATIONS AND CONDITIONS: Any conditions which the Offeror wishes to stipulate other than shown herein must be so stated in writing and attached hereto. No deviation in terms and conditions will be allowed unless accepted by the University.</w:t>
      </w:r>
    </w:p>
    <w:p w:rsidR="008A1E68" w:rsidRDefault="008A1E68" w:rsidP="008A1E68">
      <w:pPr>
        <w:rPr>
          <w:sz w:val="22"/>
        </w:rPr>
      </w:pPr>
    </w:p>
    <w:p w:rsidR="008A1E68" w:rsidRDefault="008A1E68" w:rsidP="008A1E68">
      <w:pPr>
        <w:ind w:left="1440" w:hanging="720"/>
        <w:rPr>
          <w:sz w:val="22"/>
        </w:rPr>
      </w:pPr>
      <w:r>
        <w:rPr>
          <w:sz w:val="22"/>
        </w:rPr>
        <w:t>3.</w:t>
      </w:r>
      <w:r>
        <w:rPr>
          <w:sz w:val="22"/>
        </w:rPr>
        <w:tab/>
        <w:t>ACCEPTANCE AND REJECTION: The University reserves the right to waive any formalities and to reject any and all proposals.</w:t>
      </w:r>
    </w:p>
    <w:p w:rsidR="008A1E68" w:rsidRDefault="008A1E68" w:rsidP="008A1E68">
      <w:pPr>
        <w:rPr>
          <w:sz w:val="22"/>
        </w:rPr>
      </w:pPr>
    </w:p>
    <w:p w:rsidR="008A1E68" w:rsidRDefault="008A1E68" w:rsidP="008A1E68">
      <w:pPr>
        <w:ind w:left="1440" w:hanging="720"/>
        <w:rPr>
          <w:sz w:val="22"/>
        </w:rPr>
      </w:pPr>
      <w:r>
        <w:rPr>
          <w:sz w:val="22"/>
        </w:rPr>
        <w:t>4.</w:t>
      </w:r>
      <w:r>
        <w:rPr>
          <w:sz w:val="22"/>
        </w:rPr>
        <w:tab/>
        <w:t>AWARD: All qualified proposals will be evaluated and acceptance made of the proposal judged by the University to constitute its best interest.</w:t>
      </w:r>
    </w:p>
    <w:p w:rsidR="008A1E68" w:rsidRDefault="008A1E68" w:rsidP="008A1E68">
      <w:pPr>
        <w:rPr>
          <w:sz w:val="22"/>
        </w:rPr>
      </w:pPr>
    </w:p>
    <w:p w:rsidR="008A1E68" w:rsidRDefault="008A1E68" w:rsidP="008A1E68">
      <w:pPr>
        <w:ind w:left="1440" w:hanging="720"/>
        <w:rPr>
          <w:sz w:val="22"/>
        </w:rPr>
      </w:pPr>
      <w:r>
        <w:rPr>
          <w:sz w:val="22"/>
        </w:rPr>
        <w:t>5.</w:t>
      </w:r>
      <w:r>
        <w:rPr>
          <w:sz w:val="22"/>
        </w:rPr>
        <w:tab/>
        <w:t>PERFORMANCE AND DEFAULT: A performance bond from the successful Offeror as provided by law without expense to the University is required. If, through any cause, the contractor shall fail to fulfill in timely and proper manner, the obligation under this proposed contract, the University shall thereupon have the right to terminate the contract by giving written notice to the Contractor of such termination and specifying the effective date thereof at least thirty (30) days before the effective date of such termination. In such event, the Contractor shall be entitled to receive fast and equitable compensation for any satisfactory services completed. Notwithstanding, the contractor shall not be relieved of liability to the University for damages sustained, and the University may procure the services from other sources and hold the contractor responsible for any excess costs of loss of revenues occasioned thereby.</w:t>
      </w:r>
    </w:p>
    <w:p w:rsidR="008A1E68" w:rsidRDefault="008A1E68" w:rsidP="008A1E68">
      <w:pPr>
        <w:rPr>
          <w:sz w:val="22"/>
        </w:rPr>
      </w:pPr>
    </w:p>
    <w:p w:rsidR="008A1E68" w:rsidRDefault="008A1E68" w:rsidP="008A1E68">
      <w:pPr>
        <w:ind w:left="1440" w:hanging="720"/>
        <w:rPr>
          <w:sz w:val="22"/>
        </w:rPr>
      </w:pPr>
      <w:r>
        <w:rPr>
          <w:sz w:val="22"/>
        </w:rPr>
        <w:t>6.</w:t>
      </w:r>
      <w:r>
        <w:rPr>
          <w:sz w:val="22"/>
        </w:rPr>
        <w:tab/>
        <w:t>INSURANCE: Before commencing the contract, the contractor shall obtain an insurance company duly authorized to do business in Alabama, insurance as follows:</w:t>
      </w:r>
    </w:p>
    <w:p w:rsidR="008A1E68" w:rsidRDefault="008A1E68" w:rsidP="008A1E68">
      <w:pPr>
        <w:rPr>
          <w:sz w:val="22"/>
        </w:rPr>
      </w:pPr>
    </w:p>
    <w:p w:rsidR="008A1E68" w:rsidRDefault="008A1E68" w:rsidP="008A1E68">
      <w:pPr>
        <w:numPr>
          <w:ilvl w:val="0"/>
          <w:numId w:val="31"/>
        </w:numPr>
        <w:rPr>
          <w:sz w:val="22"/>
        </w:rPr>
      </w:pPr>
      <w:r>
        <w:rPr>
          <w:sz w:val="22"/>
        </w:rPr>
        <w:t>Workmen’s Compensation – The Contractor shall take out and maintain during the life of this contract Workmen’s Compensation in the statutory amount as required by law for all of his/her employees employed at the site of the project and in case any work is sub-let, the contractor shall require the subcontractor similarly unless the employees are covered by the protection afforded by the contractor.</w:t>
      </w:r>
    </w:p>
    <w:p w:rsidR="008A1E68" w:rsidRDefault="008A1E68" w:rsidP="008A1E68">
      <w:pPr>
        <w:rPr>
          <w:sz w:val="22"/>
        </w:rPr>
      </w:pPr>
    </w:p>
    <w:p w:rsidR="008A1E68" w:rsidRDefault="008A1E68" w:rsidP="008A1E68">
      <w:pPr>
        <w:numPr>
          <w:ilvl w:val="0"/>
          <w:numId w:val="31"/>
        </w:numPr>
        <w:rPr>
          <w:sz w:val="22"/>
        </w:rPr>
      </w:pPr>
      <w:r>
        <w:rPr>
          <w:sz w:val="22"/>
        </w:rPr>
        <w:t>Public Liability and Property Damage – The Contractor shall take out and maintain during the life of this contract such Public Liability and Property Damage Insurance as shall protect him/her and subcontractor performing work covered by this contract from claims for damage for property damages, which may arise from operations under this contract whether such operation by himself/herself or by any subcontractor or by anyone directly employed by either of them and the amounts of such insurance shall be as follows:</w:t>
      </w:r>
    </w:p>
    <w:p w:rsidR="008A1E68" w:rsidRDefault="008A1E68" w:rsidP="008A1E68">
      <w:pPr>
        <w:rPr>
          <w:sz w:val="22"/>
        </w:rPr>
      </w:pPr>
    </w:p>
    <w:p w:rsidR="008A1E68" w:rsidRDefault="008A1E68" w:rsidP="008A1E68">
      <w:pPr>
        <w:ind w:left="2160"/>
        <w:rPr>
          <w:sz w:val="22"/>
        </w:rPr>
      </w:pPr>
      <w:r>
        <w:rPr>
          <w:sz w:val="22"/>
        </w:rPr>
        <w:lastRenderedPageBreak/>
        <w:t>Public Liability Insurance in an amount not less than $1,000,000 for injuries, including accidental death to any one person, and subject to the same limit for each person, in an amount not less than $500,000 on account of one accident, and Property Damage Insurance in the statutory amount as required by law.</w:t>
      </w:r>
    </w:p>
    <w:p w:rsidR="008A1E68" w:rsidRDefault="008A1E68" w:rsidP="008A1E68">
      <w:pPr>
        <w:ind w:left="2160"/>
        <w:rPr>
          <w:sz w:val="22"/>
        </w:rPr>
      </w:pPr>
    </w:p>
    <w:p w:rsidR="008A1E68" w:rsidRPr="00D02CCC" w:rsidRDefault="008A1E68" w:rsidP="008A1E68">
      <w:pPr>
        <w:pStyle w:val="BodyTextIndent2"/>
        <w:numPr>
          <w:ilvl w:val="0"/>
          <w:numId w:val="31"/>
        </w:numPr>
        <w:spacing w:after="0" w:line="240" w:lineRule="auto"/>
        <w:rPr>
          <w:rFonts w:ascii="Arial" w:hAnsi="Arial" w:cs="Arial"/>
          <w:sz w:val="22"/>
          <w:szCs w:val="22"/>
        </w:rPr>
      </w:pPr>
      <w:r w:rsidRPr="00D02CCC">
        <w:rPr>
          <w:rFonts w:ascii="Arial" w:hAnsi="Arial" w:cs="Arial"/>
          <w:sz w:val="22"/>
          <w:szCs w:val="22"/>
        </w:rPr>
        <w:t xml:space="preserve">Proof of Carriage – The Contractor shall furnish the University one copy of certificate from insurance company as proof of carriage of insurance required as specified above. </w:t>
      </w:r>
    </w:p>
    <w:p w:rsidR="008A1E68" w:rsidRDefault="008A1E68" w:rsidP="008A1E68">
      <w:pPr>
        <w:pStyle w:val="BodyTextIndent2"/>
        <w:spacing w:after="0" w:line="240" w:lineRule="auto"/>
        <w:ind w:left="1440"/>
      </w:pPr>
    </w:p>
    <w:p w:rsidR="008A1E68" w:rsidRDefault="008A1E68" w:rsidP="008A1E68">
      <w:pPr>
        <w:numPr>
          <w:ilvl w:val="0"/>
          <w:numId w:val="31"/>
        </w:numPr>
        <w:rPr>
          <w:sz w:val="22"/>
        </w:rPr>
      </w:pPr>
      <w:r w:rsidRPr="00F804D7">
        <w:rPr>
          <w:sz w:val="22"/>
        </w:rPr>
        <w:t xml:space="preserve">It is agreed that the coverage stated shall not be canceled or changed </w:t>
      </w:r>
    </w:p>
    <w:p w:rsidR="008A1E68" w:rsidRPr="00F804D7" w:rsidRDefault="008A1E68" w:rsidP="008A1E68">
      <w:pPr>
        <w:ind w:left="2160"/>
        <w:rPr>
          <w:sz w:val="22"/>
        </w:rPr>
      </w:pPr>
      <w:r>
        <w:rPr>
          <w:sz w:val="22"/>
        </w:rPr>
        <w:t>u</w:t>
      </w:r>
      <w:r w:rsidRPr="00F804D7">
        <w:rPr>
          <w:sz w:val="22"/>
        </w:rPr>
        <w:t>ntil ten</w:t>
      </w:r>
      <w:r>
        <w:rPr>
          <w:sz w:val="22"/>
        </w:rPr>
        <w:t xml:space="preserve"> </w:t>
      </w:r>
      <w:r w:rsidRPr="00F804D7">
        <w:rPr>
          <w:sz w:val="22"/>
        </w:rPr>
        <w:t>(10) days after written notice of such termination or alteration has been sent by registered mail to the University.</w:t>
      </w:r>
    </w:p>
    <w:p w:rsidR="008A1E68" w:rsidRDefault="008A1E68" w:rsidP="008A1E68">
      <w:pPr>
        <w:rPr>
          <w:sz w:val="22"/>
        </w:rPr>
      </w:pPr>
    </w:p>
    <w:p w:rsidR="008A1E68" w:rsidRDefault="008A1E68" w:rsidP="008A1E68">
      <w:pPr>
        <w:ind w:left="1440" w:hanging="720"/>
        <w:rPr>
          <w:sz w:val="22"/>
        </w:rPr>
      </w:pPr>
      <w:r>
        <w:rPr>
          <w:sz w:val="22"/>
        </w:rPr>
        <w:t>7.</w:t>
      </w:r>
      <w:r>
        <w:rPr>
          <w:sz w:val="22"/>
        </w:rPr>
        <w:tab/>
        <w:t>TERMINATION: The University may terminate this contract at any time for any reason by providing thirty (30) days prior written notice to the Contractor.</w:t>
      </w:r>
    </w:p>
    <w:p w:rsidR="008A1E68" w:rsidRDefault="008A1E68" w:rsidP="008A1E68">
      <w:pPr>
        <w:rPr>
          <w:sz w:val="22"/>
        </w:rPr>
      </w:pPr>
    </w:p>
    <w:p w:rsidR="008A1E68" w:rsidRDefault="008A1E68" w:rsidP="008A1E68">
      <w:pPr>
        <w:ind w:left="1440" w:hanging="720"/>
        <w:rPr>
          <w:sz w:val="22"/>
        </w:rPr>
      </w:pPr>
      <w:r>
        <w:rPr>
          <w:sz w:val="22"/>
        </w:rPr>
        <w:t>8.</w:t>
      </w:r>
      <w:r>
        <w:rPr>
          <w:sz w:val="22"/>
        </w:rPr>
        <w:tab/>
        <w:t>EMPLOYEES:</w:t>
      </w:r>
      <w:r>
        <w:rPr>
          <w:sz w:val="22"/>
        </w:rPr>
        <w:tab/>
        <w:t>The Contractor shall represent that he has or will secure at his own expense all personnel required in performing services under this contract. Such personnel shall not be employees of the University.</w:t>
      </w:r>
    </w:p>
    <w:p w:rsidR="008A1E68" w:rsidRDefault="008A1E68" w:rsidP="008A1E68">
      <w:pPr>
        <w:ind w:left="1440" w:hanging="720"/>
        <w:rPr>
          <w:sz w:val="22"/>
        </w:rPr>
      </w:pPr>
    </w:p>
    <w:p w:rsidR="008A1E68" w:rsidRDefault="008A1E68" w:rsidP="008A1E68">
      <w:pPr>
        <w:numPr>
          <w:ilvl w:val="0"/>
          <w:numId w:val="32"/>
        </w:numPr>
        <w:rPr>
          <w:sz w:val="22"/>
        </w:rPr>
      </w:pPr>
      <w:r>
        <w:rPr>
          <w:sz w:val="22"/>
        </w:rPr>
        <w:t>BANKRUPTCY: The filing of a petition of bankruptcy or insolvency by or against the Contractor shall terminate this contract.</w:t>
      </w:r>
    </w:p>
    <w:p w:rsidR="008A1E68" w:rsidRDefault="008A1E68" w:rsidP="008A1E68">
      <w:pPr>
        <w:rPr>
          <w:sz w:val="22"/>
        </w:rPr>
      </w:pPr>
    </w:p>
    <w:p w:rsidR="008A1E68" w:rsidRDefault="008A1E68" w:rsidP="008A1E68">
      <w:pPr>
        <w:numPr>
          <w:ilvl w:val="0"/>
          <w:numId w:val="32"/>
        </w:numPr>
        <w:rPr>
          <w:sz w:val="22"/>
        </w:rPr>
      </w:pPr>
      <w:r>
        <w:rPr>
          <w:sz w:val="22"/>
        </w:rPr>
        <w:t>ASSIGNMENT: The Contractor shall not assign or transfer any interest in this contract.</w:t>
      </w:r>
    </w:p>
    <w:p w:rsidR="008A1E68" w:rsidRDefault="008A1E68" w:rsidP="008A1E68">
      <w:pPr>
        <w:rPr>
          <w:sz w:val="22"/>
        </w:rPr>
      </w:pPr>
    </w:p>
    <w:p w:rsidR="008A1E68" w:rsidRDefault="008A1E68" w:rsidP="008A1E68">
      <w:pPr>
        <w:numPr>
          <w:ilvl w:val="0"/>
          <w:numId w:val="32"/>
        </w:numPr>
        <w:rPr>
          <w:sz w:val="22"/>
        </w:rPr>
      </w:pPr>
      <w:r>
        <w:rPr>
          <w:sz w:val="22"/>
        </w:rPr>
        <w:t>TIME FOR CONSIDERATION: Preference may be given to proposals allowing not less than thirty (30) days for consideration and acceptance. No proposals may be withdrawn after the scheduled closing time for receipt of proposals for a period of thirty (30) days.</w:t>
      </w:r>
    </w:p>
    <w:p w:rsidR="008A1E68" w:rsidRDefault="008A1E68" w:rsidP="008A1E68">
      <w:pPr>
        <w:rPr>
          <w:sz w:val="22"/>
        </w:rPr>
      </w:pPr>
    </w:p>
    <w:p w:rsidR="008A1E68" w:rsidRDefault="008A1E68" w:rsidP="008A1E68">
      <w:pPr>
        <w:numPr>
          <w:ilvl w:val="0"/>
          <w:numId w:val="32"/>
        </w:numPr>
        <w:rPr>
          <w:sz w:val="22"/>
        </w:rPr>
      </w:pPr>
      <w:r>
        <w:rPr>
          <w:sz w:val="22"/>
        </w:rPr>
        <w:t>AFFIRMATIVE ACTION: The successful Offeror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8A1E68" w:rsidRDefault="008A1E68" w:rsidP="008A1E68">
      <w:pPr>
        <w:rPr>
          <w:sz w:val="22"/>
        </w:rPr>
      </w:pPr>
    </w:p>
    <w:p w:rsidR="008A1E68" w:rsidRDefault="008A1E68" w:rsidP="008A1E68">
      <w:pPr>
        <w:numPr>
          <w:ilvl w:val="0"/>
          <w:numId w:val="32"/>
        </w:numPr>
        <w:rPr>
          <w:sz w:val="22"/>
        </w:rPr>
      </w:pPr>
      <w:r>
        <w:rPr>
          <w:sz w:val="22"/>
        </w:rPr>
        <w:t>CONTRACTUAL FORM: It is agreed between the parties hereto that the place for this proposed contract, its status and form, will be (Madison, Alabama); and in said County and State, shall all matters whether sounding in contract or tort related to the validity, construction, interpretation, or enforcement of this contract be determined.</w:t>
      </w:r>
    </w:p>
    <w:p w:rsidR="008A1E68" w:rsidRDefault="008A1E68" w:rsidP="008A1E68">
      <w:pPr>
        <w:ind w:left="720"/>
        <w:rPr>
          <w:sz w:val="22"/>
        </w:rPr>
      </w:pPr>
    </w:p>
    <w:p w:rsidR="008A1E68" w:rsidRPr="00AE25C6" w:rsidRDefault="008A1E68" w:rsidP="008A1E68">
      <w:pPr>
        <w:numPr>
          <w:ilvl w:val="0"/>
          <w:numId w:val="32"/>
        </w:numPr>
        <w:jc w:val="both"/>
        <w:rPr>
          <w:sz w:val="22"/>
          <w:szCs w:val="22"/>
        </w:rPr>
      </w:pPr>
      <w:r w:rsidRPr="00AE25C6">
        <w:rPr>
          <w:sz w:val="22"/>
          <w:szCs w:val="22"/>
        </w:rPr>
        <w:t>APPLICABLE LAW: This Contract, and all matters or issues collateral to it, shall be governed by and construed in accordance with the laws of the State of Alabama.</w:t>
      </w:r>
    </w:p>
    <w:p w:rsidR="008A1E68" w:rsidRPr="00AE25C6" w:rsidRDefault="008A1E68" w:rsidP="008A1E68">
      <w:pPr>
        <w:tabs>
          <w:tab w:val="num" w:pos="0"/>
        </w:tabs>
        <w:ind w:firstLine="14"/>
        <w:jc w:val="both"/>
        <w:rPr>
          <w:sz w:val="22"/>
          <w:szCs w:val="22"/>
        </w:rPr>
      </w:pPr>
    </w:p>
    <w:p w:rsidR="008A1E68" w:rsidRPr="00AE25C6" w:rsidRDefault="008A1E68" w:rsidP="008A1E68">
      <w:pPr>
        <w:pStyle w:val="BodyTextIndent"/>
        <w:ind w:left="1440" w:firstLine="0"/>
        <w:jc w:val="both"/>
        <w:rPr>
          <w:rFonts w:ascii="Arial" w:hAnsi="Arial" w:cs="Arial"/>
          <w:sz w:val="22"/>
          <w:szCs w:val="22"/>
        </w:rPr>
      </w:pPr>
      <w:r w:rsidRPr="00AE25C6">
        <w:rPr>
          <w:rFonts w:ascii="Arial" w:hAnsi="Arial" w:cs="Arial"/>
          <w:sz w:val="22"/>
          <w:szCs w:val="22"/>
        </w:rPr>
        <w:t xml:space="preserve">Vendor represents and warrants that all article and services covered by this proposal meet or exceed the safety standards established and promulgated under </w:t>
      </w:r>
      <w:r w:rsidRPr="00AE25C6">
        <w:rPr>
          <w:rFonts w:ascii="Arial" w:hAnsi="Arial" w:cs="Arial"/>
          <w:sz w:val="22"/>
          <w:szCs w:val="22"/>
        </w:rPr>
        <w:lastRenderedPageBreak/>
        <w:t>the Federal Occupational Safety and Health Act of 1970, No. 2006, and its regulations in effect or proposed as of the date of this proposal.</w:t>
      </w:r>
    </w:p>
    <w:p w:rsidR="008A1E68" w:rsidRPr="00AE25C6" w:rsidRDefault="008A1E68" w:rsidP="008A1E68">
      <w:pPr>
        <w:pStyle w:val="BodyTextIndent"/>
        <w:tabs>
          <w:tab w:val="num" w:pos="0"/>
        </w:tabs>
        <w:ind w:left="0" w:firstLine="14"/>
        <w:jc w:val="both"/>
        <w:rPr>
          <w:rFonts w:ascii="Arial" w:hAnsi="Arial" w:cs="Arial"/>
          <w:sz w:val="22"/>
          <w:szCs w:val="22"/>
        </w:rPr>
      </w:pPr>
    </w:p>
    <w:p w:rsidR="008A1E68" w:rsidRPr="00AE25C6" w:rsidRDefault="008A1E68" w:rsidP="008A1E68">
      <w:pPr>
        <w:pStyle w:val="BodyTextIndent"/>
        <w:ind w:left="1440" w:firstLine="0"/>
        <w:jc w:val="both"/>
        <w:rPr>
          <w:rFonts w:ascii="Arial" w:hAnsi="Arial" w:cs="Arial"/>
          <w:sz w:val="22"/>
          <w:szCs w:val="22"/>
        </w:rPr>
      </w:pPr>
      <w:r w:rsidRPr="00AE25C6">
        <w:rPr>
          <w:rFonts w:ascii="Arial" w:hAnsi="Arial" w:cs="Arial"/>
          <w:sz w:val="22"/>
          <w:szCs w:val="22"/>
        </w:rPr>
        <w:t xml:space="preserve">Compliance with Law with respect to all activities carried out under this Contract and/or </w:t>
      </w:r>
      <w:r w:rsidR="004756F3">
        <w:rPr>
          <w:rFonts w:ascii="Arial" w:hAnsi="Arial" w:cs="Arial"/>
          <w:sz w:val="22"/>
          <w:szCs w:val="22"/>
        </w:rPr>
        <w:t>on the University of Alabama in Huntsville</w:t>
      </w:r>
      <w:r w:rsidRPr="00AE25C6">
        <w:rPr>
          <w:rFonts w:ascii="Arial" w:hAnsi="Arial" w:cs="Arial"/>
          <w:sz w:val="22"/>
          <w:szCs w:val="22"/>
        </w:rPr>
        <w:t xml:space="preserve"> premises, The Contractor shall comply with all laws, rules, and regulations of duly constituted authorities having jurisdiction over such activities.</w:t>
      </w:r>
    </w:p>
    <w:p w:rsidR="008A1E68" w:rsidRPr="00AE25C6" w:rsidRDefault="008A1E68" w:rsidP="008A1E68">
      <w:pPr>
        <w:jc w:val="both"/>
        <w:rPr>
          <w:sz w:val="22"/>
          <w:szCs w:val="22"/>
        </w:rPr>
      </w:pPr>
    </w:p>
    <w:p w:rsidR="008A1E68" w:rsidRPr="00AE25C6" w:rsidRDefault="008A1E68" w:rsidP="008A1E68">
      <w:pPr>
        <w:ind w:left="720" w:firstLine="720"/>
        <w:jc w:val="both"/>
        <w:rPr>
          <w:sz w:val="22"/>
          <w:szCs w:val="22"/>
        </w:rPr>
      </w:pPr>
      <w:r w:rsidRPr="00AE25C6">
        <w:rPr>
          <w:sz w:val="22"/>
          <w:szCs w:val="22"/>
        </w:rPr>
        <w:t>Certification Pursuant To Act No. 2006-557</w:t>
      </w:r>
    </w:p>
    <w:p w:rsidR="008A1E68" w:rsidRPr="00AE25C6" w:rsidRDefault="008A1E68" w:rsidP="008A1E68">
      <w:pPr>
        <w:ind w:left="1440"/>
        <w:jc w:val="both"/>
        <w:rPr>
          <w:sz w:val="22"/>
          <w:szCs w:val="22"/>
        </w:rPr>
      </w:pPr>
      <w:r w:rsidRPr="00AE25C6">
        <w:rPr>
          <w:sz w:val="22"/>
          <w:szCs w:val="22"/>
        </w:rPr>
        <w:t xml:space="preserve">Alabama Law (Section 41-4-116, Code of Alabama 1975) provides that every </w:t>
      </w:r>
      <w:r>
        <w:rPr>
          <w:sz w:val="22"/>
          <w:szCs w:val="22"/>
        </w:rPr>
        <w:t>proposal</w:t>
      </w:r>
      <w:r w:rsidRPr="00AE25C6">
        <w:rPr>
          <w:sz w:val="22"/>
          <w:szCs w:val="22"/>
        </w:rPr>
        <w:t xml:space="preserve">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AE25C6">
        <w:rPr>
          <w:sz w:val="22"/>
          <w:szCs w:val="22"/>
          <w:u w:val="single"/>
        </w:rPr>
        <w:t>By submitting this proposal, the vendor is hereby certifying that they are in full compliance with Act No. 2006-557</w:t>
      </w:r>
      <w:r w:rsidRPr="00AE25C6">
        <w:rPr>
          <w:sz w:val="22"/>
          <w:szCs w:val="22"/>
        </w:rPr>
        <w:t>, they are not barred from bidding or entering into a contract pursuant to 41-4-116, and acknowledges that the awarding authority may declare the contract void if the certification is false.</w:t>
      </w:r>
    </w:p>
    <w:p w:rsidR="008A1E68" w:rsidRPr="00AE25C6" w:rsidRDefault="008A1E68" w:rsidP="008A1E68">
      <w:pPr>
        <w:pStyle w:val="BodyTextIndent"/>
        <w:tabs>
          <w:tab w:val="num" w:pos="0"/>
        </w:tabs>
        <w:ind w:left="0" w:firstLine="14"/>
        <w:jc w:val="both"/>
        <w:rPr>
          <w:rFonts w:ascii="Arial" w:hAnsi="Arial" w:cs="Arial"/>
          <w:sz w:val="22"/>
          <w:szCs w:val="22"/>
        </w:rPr>
      </w:pPr>
    </w:p>
    <w:p w:rsidR="008A1E68" w:rsidRPr="00AE25C6" w:rsidRDefault="008A1E68" w:rsidP="008A1E68">
      <w:pPr>
        <w:numPr>
          <w:ilvl w:val="0"/>
          <w:numId w:val="32"/>
        </w:numPr>
        <w:jc w:val="both"/>
        <w:rPr>
          <w:sz w:val="22"/>
          <w:szCs w:val="22"/>
        </w:rPr>
      </w:pPr>
      <w:r w:rsidRPr="00AE25C6">
        <w:rPr>
          <w:b/>
          <w:sz w:val="22"/>
          <w:szCs w:val="22"/>
        </w:rPr>
        <w:t>AWARD TABULATION</w:t>
      </w:r>
      <w:r w:rsidRPr="00AE25C6">
        <w:rPr>
          <w:sz w:val="22"/>
          <w:szCs w:val="22"/>
        </w:rPr>
        <w:t>: After the opening of this proposal, the results will not be available to vendors until after an award is made.  Tabulations can be reviewed by</w:t>
      </w:r>
      <w:r>
        <w:rPr>
          <w:sz w:val="22"/>
          <w:szCs w:val="22"/>
        </w:rPr>
        <w:t xml:space="preserve"> </w:t>
      </w:r>
      <w:r w:rsidR="00335B0D" w:rsidRPr="00AE25C6">
        <w:rPr>
          <w:sz w:val="22"/>
          <w:szCs w:val="22"/>
        </w:rPr>
        <w:t xml:space="preserve">accessing </w:t>
      </w:r>
      <w:r w:rsidR="006F4F70">
        <w:rPr>
          <w:sz w:val="22"/>
          <w:szCs w:val="22"/>
        </w:rPr>
        <w:t>Vendor Registry</w:t>
      </w:r>
      <w:r w:rsidRPr="00AE25C6">
        <w:rPr>
          <w:sz w:val="22"/>
          <w:szCs w:val="22"/>
        </w:rPr>
        <w:t xml:space="preserve"> website at</w:t>
      </w:r>
      <w:r w:rsidR="006F4F70">
        <w:rPr>
          <w:sz w:val="22"/>
          <w:szCs w:val="22"/>
        </w:rPr>
        <w:t xml:space="preserve"> vendorregistry.com</w:t>
      </w:r>
      <w:r w:rsidRPr="00AE25C6">
        <w:rPr>
          <w:sz w:val="22"/>
          <w:szCs w:val="22"/>
        </w:rPr>
        <w:t xml:space="preserve">.  Scroll down to </w:t>
      </w:r>
      <w:r>
        <w:rPr>
          <w:sz w:val="22"/>
          <w:szCs w:val="22"/>
        </w:rPr>
        <w:t xml:space="preserve">the </w:t>
      </w:r>
      <w:r w:rsidRPr="00AE25C6">
        <w:rPr>
          <w:sz w:val="22"/>
          <w:szCs w:val="22"/>
        </w:rPr>
        <w:t>appropriate proposal informat</w:t>
      </w:r>
      <w:r>
        <w:rPr>
          <w:sz w:val="22"/>
          <w:szCs w:val="22"/>
        </w:rPr>
        <w:t>i</w:t>
      </w:r>
      <w:r w:rsidRPr="00AE25C6">
        <w:rPr>
          <w:sz w:val="22"/>
          <w:szCs w:val="22"/>
        </w:rPr>
        <w:t>on.</w:t>
      </w:r>
    </w:p>
    <w:p w:rsidR="008A1E68" w:rsidRPr="00AE25C6" w:rsidRDefault="008A1E68" w:rsidP="008A1E68">
      <w:pPr>
        <w:pStyle w:val="BodyTextIndent"/>
        <w:ind w:left="0" w:firstLine="0"/>
        <w:jc w:val="both"/>
        <w:rPr>
          <w:rFonts w:ascii="Arial" w:hAnsi="Arial" w:cs="Arial"/>
          <w:sz w:val="22"/>
          <w:szCs w:val="22"/>
        </w:rPr>
      </w:pPr>
    </w:p>
    <w:p w:rsidR="008A1E68" w:rsidRPr="00AE25C6" w:rsidRDefault="008A1E68" w:rsidP="008A1E68">
      <w:pPr>
        <w:numPr>
          <w:ilvl w:val="0"/>
          <w:numId w:val="32"/>
        </w:numPr>
        <w:jc w:val="both"/>
        <w:rPr>
          <w:sz w:val="22"/>
          <w:szCs w:val="22"/>
        </w:rPr>
      </w:pPr>
      <w:r w:rsidRPr="00AE25C6">
        <w:rPr>
          <w:sz w:val="22"/>
          <w:szCs w:val="22"/>
        </w:rPr>
        <w:t xml:space="preserve">CLAIMS: Any alleged claim against </w:t>
      </w:r>
      <w:r w:rsidR="00172E38">
        <w:rPr>
          <w:sz w:val="22"/>
          <w:szCs w:val="22"/>
        </w:rPr>
        <w:t xml:space="preserve">The University of Alabama in Huntsville </w:t>
      </w:r>
      <w:r w:rsidRPr="00AE25C6">
        <w:rPr>
          <w:sz w:val="22"/>
          <w:szCs w:val="22"/>
        </w:rPr>
        <w:t>for breach of this Contract or any other liability must be submitted to the Board of Adjustment of the State of Alabama, the exclusive means provided by the law of the State of Alabama for bringing a claim against a state agency.</w:t>
      </w:r>
    </w:p>
    <w:p w:rsidR="008A1E68" w:rsidRPr="0075382E" w:rsidRDefault="008A1E68" w:rsidP="008A1E68">
      <w:pPr>
        <w:pStyle w:val="BodyTextIndent"/>
        <w:ind w:left="0" w:firstLine="0"/>
        <w:jc w:val="both"/>
        <w:rPr>
          <w:rFonts w:ascii="Arial" w:hAnsi="Arial" w:cs="Arial"/>
          <w:sz w:val="22"/>
          <w:szCs w:val="22"/>
          <w:highlight w:val="yellow"/>
        </w:rPr>
      </w:pPr>
    </w:p>
    <w:p w:rsidR="008A1E68" w:rsidRPr="00AE25C6" w:rsidRDefault="008A1E68" w:rsidP="008A1E68">
      <w:pPr>
        <w:pStyle w:val="BodyTextIndent"/>
        <w:numPr>
          <w:ilvl w:val="0"/>
          <w:numId w:val="32"/>
        </w:numPr>
        <w:jc w:val="both"/>
        <w:rPr>
          <w:rFonts w:ascii="Arial" w:hAnsi="Arial" w:cs="Arial"/>
          <w:sz w:val="22"/>
          <w:szCs w:val="22"/>
        </w:rPr>
      </w:pPr>
      <w:r w:rsidRPr="00AE25C6">
        <w:rPr>
          <w:rFonts w:ascii="Arial" w:hAnsi="Arial" w:cs="Arial"/>
          <w:sz w:val="22"/>
          <w:szCs w:val="22"/>
        </w:rPr>
        <w:t>CONDUCT ON PREMISES:</w:t>
      </w:r>
    </w:p>
    <w:p w:rsidR="008A1E68" w:rsidRPr="00AE25C6" w:rsidRDefault="008A1E68" w:rsidP="008A1E68">
      <w:pPr>
        <w:pStyle w:val="BodyTextIndent"/>
        <w:ind w:left="1440" w:firstLine="0"/>
        <w:jc w:val="both"/>
        <w:rPr>
          <w:rFonts w:ascii="Arial" w:hAnsi="Arial" w:cs="Arial"/>
          <w:sz w:val="22"/>
          <w:szCs w:val="22"/>
        </w:rPr>
      </w:pPr>
    </w:p>
    <w:p w:rsidR="008A1E68" w:rsidRPr="00AE25C6" w:rsidRDefault="008A1E68" w:rsidP="008A1E68">
      <w:pPr>
        <w:pStyle w:val="BodyTextIndent"/>
        <w:numPr>
          <w:ilvl w:val="0"/>
          <w:numId w:val="12"/>
        </w:numPr>
        <w:ind w:left="1800"/>
        <w:jc w:val="both"/>
        <w:rPr>
          <w:rFonts w:ascii="Arial" w:hAnsi="Arial" w:cs="Arial"/>
          <w:sz w:val="22"/>
          <w:szCs w:val="22"/>
        </w:rPr>
      </w:pPr>
      <w:r w:rsidRPr="00AE25C6">
        <w:rPr>
          <w:rFonts w:ascii="Arial" w:hAnsi="Arial" w:cs="Arial"/>
          <w:sz w:val="22"/>
          <w:szCs w:val="22"/>
        </w:rPr>
        <w:t>The Contractor agrees that all persons working for and on behalf of it whose duties bring them upon the University’s premises shall obey all applicable rules and regulations established by the University and shall comply with the reasonable directions of the University’s officers.</w:t>
      </w:r>
    </w:p>
    <w:p w:rsidR="008A1E68" w:rsidRPr="00AE25C6" w:rsidRDefault="008A1E68" w:rsidP="008A1E68">
      <w:pPr>
        <w:pStyle w:val="BodyTextIndent"/>
        <w:jc w:val="both"/>
        <w:rPr>
          <w:rFonts w:ascii="Arial" w:hAnsi="Arial" w:cs="Arial"/>
          <w:sz w:val="22"/>
          <w:szCs w:val="22"/>
        </w:rPr>
      </w:pPr>
    </w:p>
    <w:p w:rsidR="008A1E68" w:rsidRPr="00AE25C6" w:rsidRDefault="008A1E68" w:rsidP="008A1E68">
      <w:pPr>
        <w:pStyle w:val="BodyTextIndent"/>
        <w:numPr>
          <w:ilvl w:val="0"/>
          <w:numId w:val="12"/>
        </w:numPr>
        <w:ind w:left="1800"/>
        <w:jc w:val="both"/>
        <w:rPr>
          <w:rFonts w:ascii="Arial" w:hAnsi="Arial" w:cs="Arial"/>
          <w:sz w:val="22"/>
          <w:szCs w:val="22"/>
        </w:rPr>
      </w:pPr>
      <w:r w:rsidRPr="00AE25C6">
        <w:rPr>
          <w:rFonts w:ascii="Arial" w:hAnsi="Arial" w:cs="Arial"/>
          <w:sz w:val="22"/>
          <w:szCs w:val="22"/>
        </w:rPr>
        <w:t>The Contractor shall be responsible for the acts of its employees and agents while on the University’s premises and for all injury to persons and damage to property located on University premises caused by its employees and agents. Accordingly, the Contractor shall promptly repair, to the specifications of the University’s Director of Building Maintenance and Construction, any damage that it, or its employees or agents may cause to the University’s premises or equipment. On the Contractors failure to do so, the University may repair such damage and the Contractor shall reimburse the University promptly for the cost of repair.</w:t>
      </w:r>
    </w:p>
    <w:p w:rsidR="008A1E68" w:rsidRPr="00AE25C6" w:rsidRDefault="008A1E68" w:rsidP="008A1E68">
      <w:pPr>
        <w:pStyle w:val="ListParagraph"/>
        <w:jc w:val="both"/>
        <w:rPr>
          <w:sz w:val="22"/>
          <w:szCs w:val="22"/>
        </w:rPr>
      </w:pPr>
    </w:p>
    <w:p w:rsidR="008A1E68" w:rsidRPr="00AE25C6" w:rsidRDefault="008A1E68" w:rsidP="008A1E68">
      <w:pPr>
        <w:pStyle w:val="BodyTextIndent"/>
        <w:numPr>
          <w:ilvl w:val="0"/>
          <w:numId w:val="12"/>
        </w:numPr>
        <w:ind w:left="1800"/>
        <w:jc w:val="both"/>
        <w:rPr>
          <w:rFonts w:ascii="Arial" w:hAnsi="Arial" w:cs="Arial"/>
          <w:sz w:val="22"/>
          <w:szCs w:val="22"/>
        </w:rPr>
      </w:pPr>
      <w:r w:rsidRPr="00AE25C6">
        <w:rPr>
          <w:rFonts w:ascii="Arial" w:hAnsi="Arial" w:cs="Arial"/>
          <w:sz w:val="22"/>
          <w:szCs w:val="22"/>
        </w:rPr>
        <w:t>The Contractor agrees that, in the event of an accident of any kind on the University’s premises involving any of its employees or agents, the Contractor will immediately notify University officials and thereafter furnish a full written report of such accident.</w:t>
      </w:r>
    </w:p>
    <w:p w:rsidR="008A1E68" w:rsidRPr="001E6CD9" w:rsidRDefault="008A1E68" w:rsidP="008A1E68">
      <w:pPr>
        <w:pStyle w:val="BodyTextIndent"/>
        <w:ind w:left="0"/>
        <w:jc w:val="both"/>
        <w:rPr>
          <w:rFonts w:ascii="Arial" w:hAnsi="Arial" w:cs="Arial"/>
          <w:sz w:val="22"/>
          <w:szCs w:val="22"/>
        </w:rPr>
      </w:pPr>
    </w:p>
    <w:p w:rsidR="008A1E68" w:rsidRPr="001E6CD9" w:rsidRDefault="008A1E68" w:rsidP="008A1E68">
      <w:pPr>
        <w:numPr>
          <w:ilvl w:val="0"/>
          <w:numId w:val="32"/>
        </w:numPr>
        <w:rPr>
          <w:b/>
          <w:bCs/>
        </w:rPr>
      </w:pPr>
      <w:r w:rsidRPr="001E6CD9">
        <w:lastRenderedPageBreak/>
        <w:t>CODES AND STANDARDS: The successful vendor must perform all work under the current codes and standards that are applicable, such as, but not limited to: American Standards Association, National Bureau of Standards, Americans with Disabilities Act, American National Standards Institute, etc. and any federal and local codes and ordinances.</w:t>
      </w:r>
    </w:p>
    <w:p w:rsidR="008A1E68" w:rsidRPr="001E6CD9" w:rsidRDefault="008A1E68" w:rsidP="008A1E68">
      <w:pPr>
        <w:pStyle w:val="BodyTextIndent"/>
        <w:ind w:left="0" w:firstLine="0"/>
        <w:jc w:val="both"/>
        <w:rPr>
          <w:rFonts w:ascii="Arial" w:hAnsi="Arial" w:cs="Arial"/>
          <w:b/>
          <w:bCs/>
          <w:sz w:val="22"/>
          <w:szCs w:val="22"/>
        </w:rPr>
      </w:pPr>
    </w:p>
    <w:p w:rsidR="008A1E68" w:rsidRPr="001E6CD9" w:rsidRDefault="008A1E68" w:rsidP="008A1E68">
      <w:pPr>
        <w:pStyle w:val="BodyTextIndent"/>
        <w:numPr>
          <w:ilvl w:val="0"/>
          <w:numId w:val="32"/>
        </w:numPr>
        <w:spacing w:after="200" w:line="276" w:lineRule="auto"/>
        <w:contextualSpacing/>
        <w:jc w:val="both"/>
        <w:rPr>
          <w:rFonts w:ascii="Arial" w:hAnsi="Arial" w:cs="Arial"/>
          <w:sz w:val="22"/>
          <w:szCs w:val="22"/>
        </w:rPr>
      </w:pPr>
      <w:r w:rsidRPr="001E6CD9">
        <w:rPr>
          <w:rFonts w:ascii="Arial" w:hAnsi="Arial" w:cs="Arial"/>
          <w:bCs/>
          <w:sz w:val="22"/>
          <w:szCs w:val="22"/>
        </w:rPr>
        <w:t xml:space="preserve">DISCLOSURE STATEMENT: </w:t>
      </w:r>
      <w:r w:rsidRPr="001E6CD9">
        <w:rPr>
          <w:rFonts w:ascii="Arial" w:hAnsi="Arial" w:cs="Arial"/>
          <w:sz w:val="22"/>
          <w:szCs w:val="22"/>
        </w:rPr>
        <w:t>Vendors are required to file with Purchasing Services a disclosure statement of relationship between contractors/grantees and employees/officials of the University.  This form must be completed and included in proposal response.</w:t>
      </w:r>
    </w:p>
    <w:p w:rsidR="008A1E68" w:rsidRPr="001E6CD9" w:rsidRDefault="008A1E68" w:rsidP="008A1E68">
      <w:pPr>
        <w:numPr>
          <w:ilvl w:val="0"/>
          <w:numId w:val="32"/>
        </w:numPr>
        <w:jc w:val="both"/>
        <w:rPr>
          <w:sz w:val="22"/>
          <w:szCs w:val="22"/>
        </w:rPr>
      </w:pPr>
      <w:r w:rsidRPr="001E6CD9">
        <w:rPr>
          <w:sz w:val="22"/>
          <w:szCs w:val="22"/>
        </w:rPr>
        <w:t xml:space="preserve">ENCUMBRANCES: The Contractor shall at all times keep </w:t>
      </w:r>
      <w:r>
        <w:rPr>
          <w:sz w:val="22"/>
          <w:szCs w:val="22"/>
        </w:rPr>
        <w:t xml:space="preserve">the University </w:t>
      </w:r>
      <w:r w:rsidRPr="001E6CD9">
        <w:rPr>
          <w:sz w:val="22"/>
          <w:szCs w:val="22"/>
        </w:rPr>
        <w:t xml:space="preserve">free and clear from all encumbrances and liens asserted against or on account of it or its employees and/or agents, by any person, firm, or corporation for any reason whatsoever. If any such lien shall at any time be filed against </w:t>
      </w:r>
      <w:r>
        <w:rPr>
          <w:sz w:val="22"/>
          <w:szCs w:val="22"/>
        </w:rPr>
        <w:t xml:space="preserve">the University’s </w:t>
      </w:r>
      <w:r w:rsidRPr="001E6CD9">
        <w:rPr>
          <w:sz w:val="22"/>
          <w:szCs w:val="22"/>
        </w:rPr>
        <w:t>premises, and the Contractor shall fail to cause such lien to be removed or discharged (by payment or bond or otherwise) within ten (10) days after being notified of the filing of such lien, the U</w:t>
      </w:r>
      <w:r>
        <w:rPr>
          <w:sz w:val="22"/>
          <w:szCs w:val="22"/>
        </w:rPr>
        <w:t>niversity</w:t>
      </w:r>
      <w:r w:rsidRPr="001E6CD9">
        <w:rPr>
          <w:sz w:val="22"/>
          <w:szCs w:val="22"/>
        </w:rPr>
        <w:t xml:space="preserve"> may, but shall not be obligated to, discharge the same. All costs and expenses (including attorney’s fees) incurred by </w:t>
      </w:r>
      <w:r>
        <w:rPr>
          <w:sz w:val="22"/>
          <w:szCs w:val="22"/>
        </w:rPr>
        <w:t>the University</w:t>
      </w:r>
      <w:r w:rsidRPr="001E6CD9">
        <w:rPr>
          <w:sz w:val="22"/>
          <w:szCs w:val="22"/>
        </w:rPr>
        <w:t xml:space="preserve"> in discharging the lien shall either be deducted from any payments due the Contractor or be paid by the Contractor directly to </w:t>
      </w:r>
      <w:r>
        <w:rPr>
          <w:sz w:val="22"/>
          <w:szCs w:val="22"/>
        </w:rPr>
        <w:t>the University</w:t>
      </w:r>
      <w:r w:rsidRPr="001E6CD9">
        <w:rPr>
          <w:sz w:val="22"/>
          <w:szCs w:val="22"/>
        </w:rPr>
        <w:t>.</w:t>
      </w:r>
    </w:p>
    <w:p w:rsidR="008A1E68" w:rsidRPr="001E6CD9" w:rsidRDefault="008A1E68" w:rsidP="008A1E68">
      <w:pPr>
        <w:jc w:val="both"/>
        <w:rPr>
          <w:sz w:val="22"/>
          <w:szCs w:val="22"/>
        </w:rPr>
      </w:pPr>
    </w:p>
    <w:p w:rsidR="008A1E68" w:rsidRDefault="008A1E68" w:rsidP="008A1E68">
      <w:pPr>
        <w:numPr>
          <w:ilvl w:val="0"/>
          <w:numId w:val="32"/>
        </w:numPr>
        <w:jc w:val="both"/>
        <w:rPr>
          <w:sz w:val="22"/>
          <w:szCs w:val="22"/>
        </w:rPr>
      </w:pPr>
      <w:r w:rsidRPr="001E6CD9">
        <w:rPr>
          <w:sz w:val="22"/>
          <w:szCs w:val="22"/>
        </w:rPr>
        <w:t xml:space="preserve">ETHICS CERTIFICATION: The Contractor hereby certifies that </w:t>
      </w:r>
      <w:proofErr w:type="gramStart"/>
      <w:r w:rsidRPr="001E6CD9">
        <w:rPr>
          <w:sz w:val="22"/>
          <w:szCs w:val="22"/>
        </w:rPr>
        <w:t>its</w:t>
      </w:r>
      <w:proofErr w:type="gramEnd"/>
      <w:r w:rsidRPr="001E6CD9">
        <w:rPr>
          <w:sz w:val="22"/>
          <w:szCs w:val="22"/>
        </w:rPr>
        <w:t xml:space="preserve"> entering into or performance of this Contract will not violate any provision of the Alabama Ethics Act.</w:t>
      </w:r>
    </w:p>
    <w:p w:rsidR="008A1E68" w:rsidRDefault="008A1E68" w:rsidP="008A1E68">
      <w:pPr>
        <w:pStyle w:val="ListParagraph"/>
        <w:rPr>
          <w:sz w:val="22"/>
          <w:szCs w:val="22"/>
        </w:rPr>
      </w:pPr>
    </w:p>
    <w:p w:rsidR="008A1E68" w:rsidRPr="001E6CD9" w:rsidRDefault="008A1E68" w:rsidP="008A1E68">
      <w:pPr>
        <w:pStyle w:val="Heading2"/>
        <w:numPr>
          <w:ilvl w:val="0"/>
          <w:numId w:val="32"/>
        </w:numPr>
        <w:spacing w:after="0"/>
        <w:jc w:val="both"/>
        <w:rPr>
          <w:rFonts w:ascii="Arial" w:hAnsi="Arial" w:cs="Arial"/>
          <w:b w:val="0"/>
          <w:i w:val="0"/>
          <w:sz w:val="22"/>
          <w:szCs w:val="22"/>
        </w:rPr>
      </w:pPr>
      <w:r w:rsidRPr="001E6CD9">
        <w:rPr>
          <w:rFonts w:ascii="Arial" w:hAnsi="Arial" w:cs="Arial"/>
          <w:b w:val="0"/>
          <w:i w:val="0"/>
          <w:sz w:val="22"/>
          <w:szCs w:val="22"/>
        </w:rPr>
        <w:t xml:space="preserve">FORCE MAJEURE: The Contractor shall notify the University promptly of any material delay in the performance of the work specified and shall state in writing the revised performance date as soon as practicable after the notice of delay. Neither party shall not be liable for delays in performance unavoidably caused by circumstances beyond its control, such as labor disputes, civil disorders, acts of war, acts of god, government action, etc., but it will be liable for all other delay, including specifically that caused by its own fault or negligence. </w:t>
      </w:r>
    </w:p>
    <w:p w:rsidR="008A1E68" w:rsidRPr="001E6CD9" w:rsidRDefault="008A1E68" w:rsidP="008A1E68">
      <w:pPr>
        <w:pStyle w:val="Heading2"/>
        <w:numPr>
          <w:ilvl w:val="0"/>
          <w:numId w:val="32"/>
        </w:numPr>
        <w:spacing w:after="0"/>
        <w:jc w:val="both"/>
        <w:rPr>
          <w:rFonts w:ascii="Arial" w:hAnsi="Arial" w:cs="Arial"/>
          <w:b w:val="0"/>
          <w:i w:val="0"/>
          <w:sz w:val="22"/>
          <w:szCs w:val="22"/>
        </w:rPr>
      </w:pPr>
      <w:r w:rsidRPr="001E6CD9">
        <w:rPr>
          <w:rFonts w:ascii="Arial" w:hAnsi="Arial" w:cs="Arial"/>
          <w:b w:val="0"/>
          <w:i w:val="0"/>
          <w:sz w:val="22"/>
          <w:szCs w:val="22"/>
        </w:rPr>
        <w:t xml:space="preserve">HOLD HARMLESS CLAUSE: The vendor agrees to indemnify and hold harmless the University, its trustees, officers, agents, employees, successors, and/or assigns from all liability, losses, claims, demands, actions, debts, and expenses of every name and nature for personal or bodily injury (including any resulting in death), damage to property, and/or other injury or damage arising out of or as a consequence of the Vendor’s acts or omissions in performing under this Contract, its presence on the University’s premises, or the existence of this Contract or any matter related hereto. This indemnification agreement shall include all costs, including reasonable attorney’s fees and court costs, incurred by the University in connection with the defense against any such claim of liability. </w:t>
      </w:r>
    </w:p>
    <w:p w:rsidR="008A1E68" w:rsidRPr="001E6CD9" w:rsidRDefault="008A1E68" w:rsidP="008A1E68">
      <w:pPr>
        <w:pStyle w:val="BodyTextIndent"/>
        <w:ind w:left="0" w:firstLine="0"/>
        <w:jc w:val="both"/>
        <w:rPr>
          <w:rFonts w:ascii="Arial" w:hAnsi="Arial" w:cs="Arial"/>
          <w:sz w:val="22"/>
          <w:szCs w:val="22"/>
        </w:rPr>
      </w:pPr>
    </w:p>
    <w:p w:rsidR="008A1E68" w:rsidRPr="001E6CD9" w:rsidRDefault="008A1E68" w:rsidP="008A1E68">
      <w:pPr>
        <w:numPr>
          <w:ilvl w:val="0"/>
          <w:numId w:val="32"/>
        </w:numPr>
        <w:jc w:val="both"/>
        <w:rPr>
          <w:sz w:val="22"/>
          <w:szCs w:val="22"/>
        </w:rPr>
      </w:pPr>
      <w:r w:rsidRPr="001E6CD9">
        <w:rPr>
          <w:sz w:val="22"/>
          <w:szCs w:val="22"/>
        </w:rPr>
        <w:t xml:space="preserve">INTEREST OF CONTRACTOR: The Contractor covenants that it presently has no interest, direct or indirect, which would conflict in any manner or degree with the performance of its services hereunder. The Contractor further covenants that in </w:t>
      </w:r>
      <w:r w:rsidRPr="001E6CD9">
        <w:rPr>
          <w:sz w:val="22"/>
          <w:szCs w:val="22"/>
        </w:rPr>
        <w:lastRenderedPageBreak/>
        <w:t>the performance of this Contract no such person having such interest shall be employed or engaged.</w:t>
      </w:r>
    </w:p>
    <w:p w:rsidR="008A1E68" w:rsidRPr="001E6CD9" w:rsidRDefault="008A1E68" w:rsidP="008A1E68">
      <w:pPr>
        <w:pStyle w:val="BodyTextIndent"/>
        <w:ind w:left="0" w:firstLine="0"/>
        <w:jc w:val="both"/>
        <w:rPr>
          <w:rFonts w:ascii="Arial" w:hAnsi="Arial" w:cs="Arial"/>
          <w:b/>
          <w:bCs/>
          <w:sz w:val="22"/>
          <w:szCs w:val="22"/>
        </w:rPr>
      </w:pPr>
    </w:p>
    <w:p w:rsidR="008A1E68" w:rsidRPr="001E6CD9" w:rsidRDefault="008A1E68" w:rsidP="008A1E68">
      <w:pPr>
        <w:pStyle w:val="BodyTextIndent"/>
        <w:numPr>
          <w:ilvl w:val="0"/>
          <w:numId w:val="32"/>
        </w:numPr>
        <w:jc w:val="both"/>
        <w:rPr>
          <w:rFonts w:ascii="Arial" w:hAnsi="Arial" w:cs="Arial"/>
          <w:sz w:val="22"/>
          <w:szCs w:val="22"/>
        </w:rPr>
      </w:pPr>
      <w:r w:rsidRPr="001E6CD9">
        <w:rPr>
          <w:rFonts w:ascii="Arial" w:hAnsi="Arial" w:cs="Arial"/>
          <w:bCs/>
          <w:sz w:val="22"/>
          <w:szCs w:val="22"/>
        </w:rPr>
        <w:t>NON-C</w:t>
      </w:r>
      <w:r>
        <w:rPr>
          <w:rFonts w:ascii="Arial" w:hAnsi="Arial" w:cs="Arial"/>
          <w:bCs/>
          <w:sz w:val="22"/>
          <w:szCs w:val="22"/>
        </w:rPr>
        <w:t>O</w:t>
      </w:r>
      <w:r w:rsidRPr="001E6CD9">
        <w:rPr>
          <w:rFonts w:ascii="Arial" w:hAnsi="Arial" w:cs="Arial"/>
          <w:bCs/>
          <w:sz w:val="22"/>
          <w:szCs w:val="22"/>
        </w:rPr>
        <w:t xml:space="preserve">LLISION: </w:t>
      </w:r>
      <w:r w:rsidRPr="001E6CD9">
        <w:rPr>
          <w:rFonts w:ascii="Arial" w:hAnsi="Arial" w:cs="Arial"/>
          <w:sz w:val="22"/>
          <w:szCs w:val="22"/>
        </w:rPr>
        <w:t>Any agreement or collusion among vendors or prospective vendors in restraint of freedom of competition, by agreement to bid at a fixed price or to refrain from bidding, or otherwise, shall render the proposals of such vendors void.  Each vendor certifies that he has not been a party to such an agreement by signing this request for proposal.</w:t>
      </w:r>
    </w:p>
    <w:p w:rsidR="008A1E68" w:rsidRPr="001E6CD9" w:rsidRDefault="008A1E68" w:rsidP="008A1E68">
      <w:pPr>
        <w:pStyle w:val="Heading1"/>
        <w:jc w:val="both"/>
        <w:rPr>
          <w:rFonts w:ascii="Arial" w:hAnsi="Arial" w:cs="Arial"/>
          <w:sz w:val="22"/>
          <w:szCs w:val="22"/>
        </w:rPr>
      </w:pPr>
    </w:p>
    <w:p w:rsidR="008A1E68" w:rsidRPr="001E6CD9" w:rsidRDefault="008A1E68" w:rsidP="008A1E68">
      <w:pPr>
        <w:pStyle w:val="BodyTextIndent"/>
        <w:numPr>
          <w:ilvl w:val="0"/>
          <w:numId w:val="32"/>
        </w:numPr>
        <w:jc w:val="both"/>
        <w:rPr>
          <w:rFonts w:ascii="Arial" w:hAnsi="Arial" w:cs="Arial"/>
          <w:sz w:val="22"/>
          <w:szCs w:val="22"/>
        </w:rPr>
      </w:pPr>
      <w:r w:rsidRPr="001E6CD9">
        <w:rPr>
          <w:rFonts w:ascii="Arial" w:hAnsi="Arial" w:cs="Arial"/>
          <w:sz w:val="22"/>
          <w:szCs w:val="22"/>
        </w:rPr>
        <w:t>PERMITS, LICENSES, TAXES AND CERTIFICATE OF AUTHORITY: The vendor shall, at its sole expense, procure and keep in effect all necessary permits and licenses required for its performance under this Contract, and it shall post or display in a prominent place such permits and/or notices as are required by law. The vendor must include with their proposal a certification of authority to conduct business in the State of Alabama. The vendor shall be responsible for and pay when due any and all taxes and assessments arising out of the operation including, but not limited to, payroll taxes (including all deductions of employees) and income taxes. The vendor shall comply with the provisions of all applicable statutes and regulations of taxing authorities to which it is subject.</w:t>
      </w:r>
    </w:p>
    <w:p w:rsidR="008A1E68" w:rsidRPr="001E6CD9" w:rsidRDefault="008A1E68" w:rsidP="008A1E68">
      <w:pPr>
        <w:pStyle w:val="BodyTextIndent"/>
        <w:ind w:left="0" w:firstLine="0"/>
        <w:jc w:val="both"/>
        <w:rPr>
          <w:rFonts w:ascii="Arial" w:hAnsi="Arial" w:cs="Arial"/>
          <w:b/>
          <w:bCs/>
          <w:sz w:val="22"/>
          <w:szCs w:val="22"/>
        </w:rPr>
      </w:pPr>
    </w:p>
    <w:p w:rsidR="008A1E68" w:rsidRPr="001E6CD9" w:rsidRDefault="008A1E68" w:rsidP="008A1E68">
      <w:pPr>
        <w:pStyle w:val="BodyTextIndent"/>
        <w:numPr>
          <w:ilvl w:val="0"/>
          <w:numId w:val="32"/>
        </w:numPr>
        <w:jc w:val="both"/>
        <w:rPr>
          <w:rFonts w:ascii="Arial" w:hAnsi="Arial" w:cs="Arial"/>
          <w:sz w:val="22"/>
          <w:szCs w:val="22"/>
        </w:rPr>
      </w:pPr>
      <w:r w:rsidRPr="001E6CD9">
        <w:rPr>
          <w:rFonts w:ascii="Arial" w:hAnsi="Arial" w:cs="Arial"/>
          <w:bCs/>
          <w:sz w:val="22"/>
          <w:szCs w:val="22"/>
        </w:rPr>
        <w:t xml:space="preserve">PUBLIC RECORD: </w:t>
      </w:r>
      <w:r w:rsidRPr="001E6CD9">
        <w:rPr>
          <w:rFonts w:ascii="Arial" w:hAnsi="Arial" w:cs="Arial"/>
          <w:sz w:val="22"/>
          <w:szCs w:val="22"/>
        </w:rPr>
        <w:t>All proposals become a matter of public record at proposal award.  The University accepts no responsibility for maintaining confidentiality of any information submitted with proposal whether labeled confidential or not.</w:t>
      </w:r>
    </w:p>
    <w:p w:rsidR="008A1E68" w:rsidRPr="001E6CD9" w:rsidRDefault="008A1E68" w:rsidP="008A1E68">
      <w:pPr>
        <w:jc w:val="both"/>
        <w:rPr>
          <w:b/>
          <w:sz w:val="22"/>
          <w:szCs w:val="22"/>
        </w:rPr>
      </w:pPr>
    </w:p>
    <w:p w:rsidR="008A1E68" w:rsidRDefault="008A1E68" w:rsidP="008A1E68">
      <w:pPr>
        <w:numPr>
          <w:ilvl w:val="0"/>
          <w:numId w:val="32"/>
        </w:numPr>
        <w:jc w:val="both"/>
        <w:rPr>
          <w:sz w:val="22"/>
          <w:szCs w:val="22"/>
        </w:rPr>
      </w:pPr>
      <w:r w:rsidRPr="001E6CD9">
        <w:rPr>
          <w:b/>
          <w:sz w:val="22"/>
          <w:szCs w:val="22"/>
        </w:rPr>
        <w:t>QUESTIONS:</w:t>
      </w:r>
      <w:r w:rsidRPr="001E6CD9">
        <w:rPr>
          <w:sz w:val="22"/>
          <w:szCs w:val="22"/>
        </w:rPr>
        <w:t xml:space="preserve"> Any questions concerning the </w:t>
      </w:r>
      <w:r w:rsidR="00DA1ED8">
        <w:rPr>
          <w:sz w:val="22"/>
          <w:szCs w:val="22"/>
        </w:rPr>
        <w:t>Lease of Off-Campus Apartments and Hotels</w:t>
      </w:r>
      <w:r w:rsidRPr="001E6CD9">
        <w:rPr>
          <w:sz w:val="22"/>
          <w:szCs w:val="22"/>
        </w:rPr>
        <w:t xml:space="preserve"> should be submitted via </w:t>
      </w:r>
      <w:r w:rsidR="00D26F34">
        <w:rPr>
          <w:sz w:val="22"/>
          <w:szCs w:val="22"/>
        </w:rPr>
        <w:t>vendorregistry.com</w:t>
      </w:r>
      <w:r>
        <w:rPr>
          <w:sz w:val="22"/>
          <w:szCs w:val="22"/>
        </w:rPr>
        <w:t xml:space="preserve"> </w:t>
      </w:r>
      <w:r w:rsidRPr="001E6CD9">
        <w:rPr>
          <w:sz w:val="22"/>
          <w:szCs w:val="22"/>
        </w:rPr>
        <w:t xml:space="preserve">(subject: </w:t>
      </w:r>
      <w:r w:rsidR="00DA1ED8">
        <w:rPr>
          <w:sz w:val="22"/>
          <w:szCs w:val="22"/>
        </w:rPr>
        <w:t xml:space="preserve">Lease of Off-Campus Apartments </w:t>
      </w:r>
      <w:r w:rsidR="00BA3471">
        <w:rPr>
          <w:sz w:val="22"/>
          <w:szCs w:val="22"/>
        </w:rPr>
        <w:t>and Hotels</w:t>
      </w:r>
      <w:r w:rsidRPr="001E6CD9">
        <w:rPr>
          <w:sz w:val="22"/>
          <w:szCs w:val="22"/>
        </w:rPr>
        <w:t xml:space="preserve"> Proposal</w:t>
      </w:r>
      <w:r w:rsidR="00BA3471">
        <w:rPr>
          <w:sz w:val="22"/>
          <w:szCs w:val="22"/>
        </w:rPr>
        <w:t xml:space="preserve"> P00227</w:t>
      </w:r>
      <w:r w:rsidRPr="001E6CD9">
        <w:rPr>
          <w:sz w:val="22"/>
          <w:szCs w:val="22"/>
        </w:rPr>
        <w:t xml:space="preserve">). Written replies of general significance will be forwarded to all vendors invited under this request. </w:t>
      </w:r>
    </w:p>
    <w:p w:rsidR="006F4F70" w:rsidRDefault="006F4F70" w:rsidP="008A1E68">
      <w:pPr>
        <w:numPr>
          <w:ilvl w:val="0"/>
          <w:numId w:val="32"/>
        </w:numPr>
        <w:jc w:val="both"/>
        <w:rPr>
          <w:sz w:val="22"/>
          <w:szCs w:val="22"/>
        </w:rPr>
      </w:pPr>
    </w:p>
    <w:p w:rsidR="008A1E68" w:rsidRPr="00172E38" w:rsidRDefault="008A1E68" w:rsidP="00172E38">
      <w:pPr>
        <w:numPr>
          <w:ilvl w:val="0"/>
          <w:numId w:val="32"/>
        </w:numPr>
        <w:jc w:val="both"/>
        <w:rPr>
          <w:sz w:val="22"/>
          <w:szCs w:val="22"/>
        </w:rPr>
      </w:pPr>
      <w:r w:rsidRPr="00172E38">
        <w:rPr>
          <w:sz w:val="22"/>
          <w:szCs w:val="22"/>
        </w:rPr>
        <w:t>REJECTION OF PROPOSALS: The University reserves the right to reject any and all proposals and to waive technicalities and minor irregularities in proposals at its sole discretion.</w:t>
      </w:r>
    </w:p>
    <w:p w:rsidR="008A1E68" w:rsidRPr="001E6CD9" w:rsidRDefault="008A1E68" w:rsidP="008A1E68">
      <w:pPr>
        <w:jc w:val="both"/>
        <w:rPr>
          <w:sz w:val="22"/>
          <w:szCs w:val="22"/>
        </w:rPr>
      </w:pPr>
    </w:p>
    <w:p w:rsidR="008A1E68" w:rsidRPr="001E6CD9" w:rsidRDefault="008A1E68" w:rsidP="008A1E68">
      <w:pPr>
        <w:ind w:left="720" w:firstLine="720"/>
        <w:jc w:val="both"/>
        <w:rPr>
          <w:sz w:val="22"/>
          <w:szCs w:val="22"/>
        </w:rPr>
      </w:pPr>
      <w:r w:rsidRPr="001E6CD9">
        <w:rPr>
          <w:sz w:val="22"/>
          <w:szCs w:val="22"/>
        </w:rPr>
        <w:t>Grounds for the rejection of a proposal include, but shall not be limited to:</w:t>
      </w:r>
    </w:p>
    <w:p w:rsidR="008A1E68" w:rsidRPr="001E6CD9" w:rsidRDefault="008A1E68" w:rsidP="008A1E68">
      <w:pPr>
        <w:pStyle w:val="ListParagraph"/>
        <w:numPr>
          <w:ilvl w:val="0"/>
          <w:numId w:val="8"/>
        </w:numPr>
        <w:ind w:left="1800"/>
        <w:jc w:val="both"/>
        <w:rPr>
          <w:sz w:val="22"/>
          <w:szCs w:val="22"/>
        </w:rPr>
      </w:pPr>
      <w:r w:rsidRPr="001E6CD9">
        <w:rPr>
          <w:sz w:val="22"/>
          <w:szCs w:val="22"/>
        </w:rPr>
        <w:t>Failure of a proposal to conform to the essential requirements of the solicitation.</w:t>
      </w:r>
    </w:p>
    <w:p w:rsidR="008A1E68" w:rsidRPr="001E6CD9" w:rsidRDefault="008A1E68" w:rsidP="008A1E68">
      <w:pPr>
        <w:pStyle w:val="ListParagraph"/>
        <w:numPr>
          <w:ilvl w:val="0"/>
          <w:numId w:val="8"/>
        </w:numPr>
        <w:ind w:left="1800"/>
        <w:jc w:val="both"/>
        <w:rPr>
          <w:sz w:val="22"/>
          <w:szCs w:val="22"/>
        </w:rPr>
      </w:pPr>
      <w:r w:rsidRPr="001E6CD9">
        <w:rPr>
          <w:sz w:val="22"/>
          <w:szCs w:val="22"/>
        </w:rPr>
        <w:t>A proposal imposing conditions which would modify the terms and conditions of the solicitation, or limit the Contractor’s liability to the University on the contract awarded on the basis of such solicitation.</w:t>
      </w:r>
    </w:p>
    <w:p w:rsidR="008A1E68" w:rsidRPr="001E6CD9" w:rsidRDefault="008A1E68" w:rsidP="008A1E68">
      <w:pPr>
        <w:pStyle w:val="ListParagraph"/>
        <w:numPr>
          <w:ilvl w:val="0"/>
          <w:numId w:val="8"/>
        </w:numPr>
        <w:ind w:left="1800"/>
        <w:jc w:val="both"/>
        <w:rPr>
          <w:sz w:val="22"/>
          <w:szCs w:val="22"/>
        </w:rPr>
      </w:pPr>
      <w:r w:rsidRPr="001E6CD9">
        <w:rPr>
          <w:sz w:val="22"/>
          <w:szCs w:val="22"/>
        </w:rPr>
        <w:t>Failure of the Contractor to sign Proposal Form in the designated signature location.</w:t>
      </w:r>
    </w:p>
    <w:p w:rsidR="008A1E68" w:rsidRPr="001E6CD9" w:rsidRDefault="008A1E68" w:rsidP="008A1E68">
      <w:pPr>
        <w:pStyle w:val="ListParagraph"/>
        <w:numPr>
          <w:ilvl w:val="0"/>
          <w:numId w:val="8"/>
        </w:numPr>
        <w:ind w:left="1800"/>
        <w:jc w:val="both"/>
        <w:rPr>
          <w:sz w:val="22"/>
          <w:szCs w:val="22"/>
        </w:rPr>
      </w:pPr>
      <w:r w:rsidRPr="001E6CD9">
        <w:rPr>
          <w:sz w:val="22"/>
          <w:szCs w:val="22"/>
        </w:rPr>
        <w:t>Any proposal determined by the University to be unreasonable as to commission and/or guarantee.</w:t>
      </w:r>
    </w:p>
    <w:p w:rsidR="008A1E68" w:rsidRPr="001E6CD9" w:rsidRDefault="008A1E68" w:rsidP="008A1E68">
      <w:pPr>
        <w:pStyle w:val="ListParagraph"/>
        <w:numPr>
          <w:ilvl w:val="0"/>
          <w:numId w:val="8"/>
        </w:numPr>
        <w:ind w:left="1800"/>
        <w:jc w:val="both"/>
        <w:rPr>
          <w:sz w:val="22"/>
          <w:szCs w:val="22"/>
        </w:rPr>
      </w:pPr>
      <w:r w:rsidRPr="001E6CD9">
        <w:rPr>
          <w:sz w:val="22"/>
          <w:szCs w:val="22"/>
        </w:rPr>
        <w:t>Proposals received that are determined to be from Contractors who are not responsible.</w:t>
      </w:r>
    </w:p>
    <w:p w:rsidR="008A1E68" w:rsidRPr="001E6CD9" w:rsidRDefault="008A1E68" w:rsidP="008A1E68">
      <w:pPr>
        <w:jc w:val="both"/>
        <w:rPr>
          <w:sz w:val="22"/>
          <w:szCs w:val="22"/>
        </w:rPr>
      </w:pPr>
    </w:p>
    <w:p w:rsidR="008A1E68" w:rsidRPr="001E6CD9" w:rsidRDefault="008A1E68" w:rsidP="008A1E68">
      <w:pPr>
        <w:pStyle w:val="ListParagraph"/>
        <w:spacing w:after="200" w:line="276" w:lineRule="auto"/>
        <w:ind w:left="1440"/>
        <w:contextualSpacing/>
        <w:jc w:val="both"/>
        <w:rPr>
          <w:sz w:val="22"/>
          <w:szCs w:val="22"/>
        </w:rPr>
      </w:pPr>
      <w:r w:rsidRPr="001E6CD9">
        <w:rPr>
          <w:sz w:val="22"/>
          <w:szCs w:val="22"/>
        </w:rPr>
        <w:t xml:space="preserve">Technicalities or minor irregularities in a Contractor’s proposal which may be waived, when the University determines that it will be in the University’s best interest to do so, are mere matters of form not affecting the material substance of a proposal or some immaterial deviation from or variation in the precise </w:t>
      </w:r>
      <w:r w:rsidRPr="001E6CD9">
        <w:rPr>
          <w:sz w:val="22"/>
          <w:szCs w:val="22"/>
        </w:rPr>
        <w:lastRenderedPageBreak/>
        <w:t>requirements of this Request for Proposals and having a trivial or negligible effect on price, quality, quantity or delivery of supplies or performance of the services being procured, the correction or waiver of which will not affect the relative standing of, or be otherwise prejudicial to other Contractors. The University may either give a Contractor an opportunity to cure any deficiency resulting from a technicality or minor irregularity in its proposal, or waive such deficiency where it is advantageous to the University to do so.</w:t>
      </w:r>
    </w:p>
    <w:p w:rsidR="008A1E68" w:rsidRDefault="008A1E68" w:rsidP="008A1E68">
      <w:pPr>
        <w:numPr>
          <w:ilvl w:val="0"/>
          <w:numId w:val="32"/>
        </w:numPr>
        <w:jc w:val="both"/>
        <w:rPr>
          <w:sz w:val="22"/>
          <w:szCs w:val="22"/>
        </w:rPr>
      </w:pPr>
      <w:r w:rsidRPr="001E6CD9">
        <w:rPr>
          <w:sz w:val="22"/>
          <w:szCs w:val="22"/>
        </w:rPr>
        <w:t>REMEDIES: All parties’ remedies and rights contained in this Contract shall be cumulative and shall not be in limitation of any other right or remedy which the parties may have.</w:t>
      </w:r>
    </w:p>
    <w:p w:rsidR="008A1E68" w:rsidRPr="001E6CD9" w:rsidRDefault="008A1E68" w:rsidP="008A1E68">
      <w:pPr>
        <w:ind w:left="1440"/>
        <w:jc w:val="both"/>
        <w:rPr>
          <w:sz w:val="22"/>
          <w:szCs w:val="22"/>
        </w:rPr>
      </w:pPr>
    </w:p>
    <w:p w:rsidR="008A1E68" w:rsidRPr="001E6CD9" w:rsidRDefault="008A1E68" w:rsidP="008A1E68">
      <w:pPr>
        <w:numPr>
          <w:ilvl w:val="0"/>
          <w:numId w:val="32"/>
        </w:numPr>
        <w:jc w:val="both"/>
        <w:rPr>
          <w:sz w:val="22"/>
          <w:szCs w:val="22"/>
        </w:rPr>
      </w:pPr>
      <w:r w:rsidRPr="001E6CD9">
        <w:rPr>
          <w:sz w:val="22"/>
          <w:szCs w:val="22"/>
        </w:rPr>
        <w:t>REPRESENTATION AND WARRANTIES:</w:t>
      </w:r>
      <w:r w:rsidRPr="001E6CD9">
        <w:rPr>
          <w:b/>
          <w:sz w:val="22"/>
          <w:szCs w:val="22"/>
        </w:rPr>
        <w:t xml:space="preserve"> </w:t>
      </w:r>
      <w:r w:rsidRPr="001E6CD9">
        <w:rPr>
          <w:sz w:val="22"/>
          <w:szCs w:val="22"/>
        </w:rPr>
        <w:t>The Contractor covenants that all action required on its part has been taken to authorize and empower it to enter into and perform this Contract and that it has and will continue to have throughout the term of this Contract the full right to perform its obligations hereunder. The Contractor further represents that there are no prior or existing contractual commitments that would prevent it from entering into this Contract or from conducting the activities and carrying out the duties and obligations provided for hereunder.</w:t>
      </w:r>
    </w:p>
    <w:p w:rsidR="008A1E68" w:rsidRPr="001E6CD9" w:rsidRDefault="008A1E68" w:rsidP="008A1E68">
      <w:pPr>
        <w:pStyle w:val="Heading1"/>
        <w:jc w:val="both"/>
        <w:rPr>
          <w:rFonts w:ascii="Arial" w:eastAsia="Calibri" w:hAnsi="Arial" w:cs="Arial"/>
          <w:b w:val="0"/>
          <w:bCs w:val="0"/>
          <w:sz w:val="23"/>
          <w:szCs w:val="23"/>
        </w:rPr>
      </w:pPr>
    </w:p>
    <w:p w:rsidR="008A1E68" w:rsidRPr="001E6CD9" w:rsidRDefault="008A1E68" w:rsidP="008A1E68">
      <w:pPr>
        <w:pStyle w:val="Heading1"/>
        <w:numPr>
          <w:ilvl w:val="0"/>
          <w:numId w:val="32"/>
        </w:numPr>
        <w:spacing w:after="200" w:line="276" w:lineRule="auto"/>
        <w:contextualSpacing/>
        <w:jc w:val="both"/>
        <w:rPr>
          <w:rFonts w:ascii="Arial" w:hAnsi="Arial" w:cs="Arial"/>
          <w:b w:val="0"/>
          <w:sz w:val="22"/>
          <w:szCs w:val="22"/>
        </w:rPr>
      </w:pPr>
      <w:r w:rsidRPr="001E6CD9">
        <w:rPr>
          <w:rFonts w:ascii="Arial" w:hAnsi="Arial" w:cs="Arial"/>
          <w:b w:val="0"/>
          <w:sz w:val="22"/>
          <w:szCs w:val="22"/>
        </w:rPr>
        <w:t>REVISIONS TO THE REQUEST FOR PROPOSAL: In the event it becomes necessary to revise any part of this Request for Proposal prior to the assigned return date, written revisions will be posted by Procurement Services on our website at</w:t>
      </w:r>
      <w:r w:rsidR="00BA3471">
        <w:rPr>
          <w:rFonts w:ascii="Arial" w:hAnsi="Arial" w:cs="Arial"/>
          <w:b w:val="0"/>
          <w:sz w:val="22"/>
          <w:szCs w:val="22"/>
        </w:rPr>
        <w:t xml:space="preserve"> vendorregistry.com</w:t>
      </w:r>
      <w:r w:rsidRPr="001E6CD9">
        <w:rPr>
          <w:rFonts w:ascii="Arial" w:hAnsi="Arial" w:cs="Arial"/>
          <w:b w:val="0"/>
          <w:sz w:val="22"/>
          <w:szCs w:val="22"/>
        </w:rPr>
        <w:t xml:space="preserve">.  </w:t>
      </w:r>
    </w:p>
    <w:p w:rsidR="008A1E68" w:rsidRPr="001E6CD9" w:rsidRDefault="008A1E68" w:rsidP="008A1E68">
      <w:pPr>
        <w:ind w:left="1440"/>
        <w:jc w:val="both"/>
        <w:rPr>
          <w:sz w:val="22"/>
          <w:szCs w:val="22"/>
        </w:rPr>
      </w:pPr>
    </w:p>
    <w:p w:rsidR="008A1E68" w:rsidRPr="001E6CD9" w:rsidRDefault="008A1E68" w:rsidP="008A1E68">
      <w:pPr>
        <w:pStyle w:val="ListParagraph"/>
        <w:spacing w:after="200" w:line="276" w:lineRule="auto"/>
        <w:ind w:left="1440"/>
        <w:contextualSpacing/>
        <w:jc w:val="both"/>
        <w:rPr>
          <w:sz w:val="22"/>
          <w:szCs w:val="22"/>
        </w:rPr>
      </w:pPr>
      <w:r w:rsidRPr="001E6CD9">
        <w:rPr>
          <w:sz w:val="22"/>
          <w:szCs w:val="22"/>
        </w:rPr>
        <w:t>The University will be the sole determinant of whether any revisions/addenda should be issued as a result of any questions or other matters, and will extend the proposal deadline if such information significantly amends this solicitation or makes compliance with the original proposal due date impractical.</w:t>
      </w:r>
    </w:p>
    <w:p w:rsidR="008A1E68" w:rsidRPr="001E6CD9" w:rsidRDefault="008A1E68" w:rsidP="008A1E68">
      <w:pPr>
        <w:numPr>
          <w:ilvl w:val="0"/>
          <w:numId w:val="32"/>
        </w:numPr>
        <w:jc w:val="both"/>
        <w:rPr>
          <w:sz w:val="22"/>
          <w:szCs w:val="22"/>
        </w:rPr>
      </w:pPr>
      <w:r w:rsidRPr="001E6CD9">
        <w:rPr>
          <w:sz w:val="22"/>
          <w:szCs w:val="22"/>
        </w:rPr>
        <w:t>SURVIVAL OF TERMS: All covenants, representations, and warranties of the Contractor contained in this Contract shall survive the termination or expiration of this Contract whenever necessary to carry out the reasonably intended purpose thereof.</w:t>
      </w:r>
    </w:p>
    <w:p w:rsidR="008A1E68" w:rsidRPr="001E6CD9" w:rsidRDefault="008A1E68" w:rsidP="008A1E68">
      <w:pPr>
        <w:pStyle w:val="BodyTextIndent"/>
        <w:ind w:left="0" w:firstLine="0"/>
        <w:jc w:val="both"/>
        <w:rPr>
          <w:rFonts w:ascii="Arial" w:hAnsi="Arial" w:cs="Arial"/>
          <w:sz w:val="22"/>
          <w:szCs w:val="22"/>
        </w:rPr>
      </w:pPr>
    </w:p>
    <w:p w:rsidR="008A1E68" w:rsidRPr="001E6CD9" w:rsidRDefault="008A1E68" w:rsidP="008A1E68">
      <w:pPr>
        <w:numPr>
          <w:ilvl w:val="0"/>
          <w:numId w:val="32"/>
        </w:numPr>
        <w:jc w:val="both"/>
        <w:rPr>
          <w:sz w:val="22"/>
          <w:szCs w:val="22"/>
        </w:rPr>
      </w:pPr>
      <w:r w:rsidRPr="001E6CD9">
        <w:rPr>
          <w:sz w:val="22"/>
          <w:szCs w:val="22"/>
        </w:rPr>
        <w:t>UNENFORCEABLE PROVISION: If any provision of this Contract, as applied to any party or to any circumstance, shall be adjudged by a court to be void or unenforceable, the same shall in no way affect any other provision of this contract or the validity or enforceability of the Contract as a whole.</w:t>
      </w:r>
    </w:p>
    <w:p w:rsidR="008A1E68" w:rsidRPr="001E6CD9" w:rsidRDefault="008A1E68" w:rsidP="008A1E68">
      <w:pPr>
        <w:pStyle w:val="BodyTextIndent"/>
        <w:ind w:left="0" w:firstLine="0"/>
        <w:jc w:val="both"/>
        <w:rPr>
          <w:rFonts w:ascii="Arial" w:hAnsi="Arial" w:cs="Arial"/>
          <w:sz w:val="22"/>
          <w:szCs w:val="22"/>
        </w:rPr>
      </w:pPr>
    </w:p>
    <w:p w:rsidR="008A1E68" w:rsidRPr="001E6CD9" w:rsidRDefault="008A1E68" w:rsidP="008A1E68">
      <w:pPr>
        <w:pStyle w:val="BodyTextIndent"/>
        <w:numPr>
          <w:ilvl w:val="0"/>
          <w:numId w:val="32"/>
        </w:numPr>
        <w:jc w:val="both"/>
        <w:rPr>
          <w:rFonts w:ascii="Arial" w:hAnsi="Arial" w:cs="Arial"/>
          <w:sz w:val="22"/>
          <w:szCs w:val="22"/>
        </w:rPr>
      </w:pPr>
      <w:r w:rsidRPr="001E6CD9">
        <w:rPr>
          <w:rFonts w:ascii="Arial" w:hAnsi="Arial" w:cs="Arial"/>
          <w:sz w:val="22"/>
          <w:szCs w:val="22"/>
        </w:rPr>
        <w:t>UNIVERISTY NAME – LIMITATIONS ON USE: The vendor shall not use, in its external advertising, marketing programs, or other promotional efforts, any data, pictures, or other representation of the University except on the specific written authorization of the University’s Vice President for Finance and Administration. However, the vendor shall be allowed to include the University on its routine client list for matters of reference.</w:t>
      </w:r>
    </w:p>
    <w:p w:rsidR="008A1E68" w:rsidRPr="001E6CD9" w:rsidRDefault="008A1E68" w:rsidP="008A1E68">
      <w:pPr>
        <w:jc w:val="both"/>
        <w:rPr>
          <w:bCs/>
          <w:sz w:val="22"/>
          <w:szCs w:val="22"/>
        </w:rPr>
      </w:pPr>
    </w:p>
    <w:p w:rsidR="008A1E68" w:rsidRPr="001E6CD9" w:rsidRDefault="008A1E68" w:rsidP="008A1E68">
      <w:pPr>
        <w:numPr>
          <w:ilvl w:val="0"/>
          <w:numId w:val="32"/>
        </w:numPr>
        <w:rPr>
          <w:sz w:val="22"/>
        </w:rPr>
      </w:pPr>
      <w:r w:rsidRPr="001E6CD9">
        <w:rPr>
          <w:sz w:val="22"/>
          <w:szCs w:val="22"/>
        </w:rPr>
        <w:lastRenderedPageBreak/>
        <w:t>WAIVER:  The failure of any party to assert a right hereunder or to insist upon compliance with any term or condition of this Contract shall not constitute a waiver of that right, term, or condition nor excuse a similar subsequent failure to perform any such term or condition.</w:t>
      </w: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8A1E68" w:rsidRDefault="008A1E68"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6F4F70" w:rsidRDefault="006F4F70"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6F4F70" w:rsidRDefault="006F4F70" w:rsidP="008A1E68">
      <w:pPr>
        <w:ind w:left="720"/>
        <w:rPr>
          <w:sz w:val="22"/>
        </w:rPr>
      </w:pPr>
    </w:p>
    <w:p w:rsidR="008A1E68" w:rsidRDefault="008A1E68" w:rsidP="008A1E68">
      <w:pPr>
        <w:ind w:left="720"/>
        <w:rPr>
          <w:sz w:val="22"/>
        </w:rPr>
      </w:pPr>
    </w:p>
    <w:p w:rsidR="00425775" w:rsidRDefault="00425775" w:rsidP="008A1E68">
      <w:pPr>
        <w:ind w:left="720"/>
        <w:rPr>
          <w:sz w:val="22"/>
        </w:rPr>
      </w:pPr>
    </w:p>
    <w:p w:rsidR="00425775" w:rsidRDefault="00425775" w:rsidP="008A1E68">
      <w:pPr>
        <w:ind w:left="720"/>
        <w:rPr>
          <w:sz w:val="22"/>
        </w:rPr>
      </w:pPr>
    </w:p>
    <w:p w:rsidR="008A1E68" w:rsidRDefault="008A1E68" w:rsidP="008A1E68">
      <w:pPr>
        <w:ind w:left="720"/>
        <w:rPr>
          <w:sz w:val="22"/>
        </w:rPr>
      </w:pPr>
    </w:p>
    <w:p w:rsidR="008A1E68" w:rsidRDefault="008A1E68" w:rsidP="008A1E68">
      <w:pPr>
        <w:ind w:left="720"/>
        <w:jc w:val="right"/>
        <w:rPr>
          <w:sz w:val="22"/>
        </w:rPr>
      </w:pPr>
      <w:r>
        <w:rPr>
          <w:sz w:val="22"/>
        </w:rPr>
        <w:t>ATTACHMENT A</w:t>
      </w:r>
    </w:p>
    <w:p w:rsidR="008A1E68" w:rsidRDefault="008A1E68" w:rsidP="008A1E68">
      <w:pPr>
        <w:ind w:left="720"/>
        <w:rPr>
          <w:sz w:val="22"/>
        </w:rPr>
      </w:pPr>
      <w:r>
        <w:rPr>
          <w:sz w:val="22"/>
        </w:rPr>
        <w:t>EXECUTION OF PROPOSAL</w:t>
      </w:r>
    </w:p>
    <w:p w:rsidR="008A1E68" w:rsidRDefault="008A1E68" w:rsidP="008A1E68">
      <w:pPr>
        <w:ind w:left="720"/>
        <w:rPr>
          <w:sz w:val="22"/>
        </w:rPr>
      </w:pPr>
    </w:p>
    <w:p w:rsidR="008A1E68" w:rsidRDefault="008A1E68" w:rsidP="008A1E68">
      <w:pPr>
        <w:ind w:left="720"/>
        <w:rPr>
          <w:sz w:val="22"/>
        </w:rPr>
      </w:pPr>
      <w:r>
        <w:rPr>
          <w:sz w:val="22"/>
        </w:rPr>
        <w:t>Date:</w:t>
      </w:r>
    </w:p>
    <w:p w:rsidR="008A1E68" w:rsidRDefault="008A1E68" w:rsidP="008A1E68">
      <w:pPr>
        <w:ind w:left="720"/>
        <w:rPr>
          <w:sz w:val="22"/>
        </w:rPr>
      </w:pPr>
    </w:p>
    <w:p w:rsidR="008A1E68" w:rsidRDefault="008A1E68" w:rsidP="008A1E68">
      <w:pPr>
        <w:ind w:left="720"/>
        <w:rPr>
          <w:sz w:val="22"/>
        </w:rPr>
      </w:pPr>
      <w:r>
        <w:rPr>
          <w:sz w:val="22"/>
        </w:rPr>
        <w:t>In compliance with foregoing request for proposals, subject to all conditions thereof, the undersigned offers and agrees that if this proposal is accepted within _____________days from the date of the opening to furnish the services as specified.</w:t>
      </w:r>
    </w:p>
    <w:p w:rsidR="008A1E68" w:rsidRDefault="008A1E68" w:rsidP="008A1E68">
      <w:pPr>
        <w:ind w:left="720"/>
        <w:rPr>
          <w:sz w:val="22"/>
        </w:rPr>
      </w:pPr>
    </w:p>
    <w:p w:rsidR="008A1E68" w:rsidRDefault="008A1E68" w:rsidP="008A1E68">
      <w:pPr>
        <w:ind w:left="720"/>
        <w:rPr>
          <w:sz w:val="22"/>
        </w:rPr>
      </w:pPr>
      <w:r>
        <w:rPr>
          <w:sz w:val="22"/>
        </w:rPr>
        <w:t>Offeror:</w:t>
      </w:r>
      <w:r>
        <w:rPr>
          <w:sz w:val="22"/>
        </w:rPr>
        <w:tab/>
        <w:t xml:space="preserve">      __________________________________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Address:                __________________________________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ab/>
        <w:t xml:space="preserve">                  __________________________________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ab/>
        <w:t xml:space="preserve">                  __________________________________</w:t>
      </w:r>
    </w:p>
    <w:p w:rsidR="008A1E68" w:rsidRDefault="008A1E68" w:rsidP="008A1E68">
      <w:pPr>
        <w:pBdr>
          <w:bottom w:val="single" w:sz="12" w:space="3" w:color="auto"/>
        </w:pBdr>
        <w:ind w:left="720"/>
        <w:rPr>
          <w:sz w:val="22"/>
        </w:rPr>
      </w:pPr>
      <w:r>
        <w:rPr>
          <w:sz w:val="22"/>
        </w:rPr>
        <w:tab/>
      </w:r>
    </w:p>
    <w:p w:rsidR="008A1E68" w:rsidRDefault="008A1E68" w:rsidP="008A1E68">
      <w:pPr>
        <w:pBdr>
          <w:bottom w:val="single" w:sz="12" w:space="3" w:color="auto"/>
        </w:pBdr>
        <w:ind w:left="720"/>
        <w:rPr>
          <w:sz w:val="22"/>
        </w:rPr>
      </w:pPr>
      <w:r>
        <w:rPr>
          <w:sz w:val="22"/>
        </w:rPr>
        <w:tab/>
        <w:t xml:space="preserve">                  __________________________________</w:t>
      </w:r>
      <w:r>
        <w:rPr>
          <w:sz w:val="22"/>
        </w:rPr>
        <w:tab/>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By:</w:t>
      </w:r>
      <w:r>
        <w:rPr>
          <w:sz w:val="22"/>
        </w:rPr>
        <w:tab/>
        <w:t xml:space="preserve">                 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 xml:space="preserve">Title: </w:t>
      </w:r>
      <w:r>
        <w:rPr>
          <w:sz w:val="22"/>
        </w:rPr>
        <w:tab/>
        <w:t xml:space="preserve">                 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Phone number:    ______________________________</w:t>
      </w:r>
    </w:p>
    <w:p w:rsidR="008A1E68" w:rsidRDefault="008A1E68" w:rsidP="008A1E68">
      <w:pPr>
        <w:pBdr>
          <w:bottom w:val="single" w:sz="12" w:space="3" w:color="auto"/>
        </w:pBdr>
        <w:ind w:left="720"/>
        <w:rPr>
          <w:sz w:val="22"/>
        </w:rPr>
      </w:pPr>
    </w:p>
    <w:p w:rsidR="008A1E68" w:rsidRDefault="008A1E68" w:rsidP="008A1E68">
      <w:pPr>
        <w:pBdr>
          <w:bottom w:val="single" w:sz="12" w:space="3" w:color="auto"/>
        </w:pBdr>
        <w:ind w:left="720"/>
        <w:rPr>
          <w:sz w:val="22"/>
        </w:rPr>
      </w:pPr>
      <w:r>
        <w:rPr>
          <w:sz w:val="22"/>
        </w:rPr>
        <w:t>Payment Terms:  _______________________________</w:t>
      </w:r>
    </w:p>
    <w:p w:rsidR="008A1E68" w:rsidRDefault="008A1E68" w:rsidP="008A1E68">
      <w:pPr>
        <w:pBdr>
          <w:bottom w:val="single" w:sz="12" w:space="3" w:color="auto"/>
        </w:pBdr>
        <w:ind w:left="720"/>
        <w:rPr>
          <w:sz w:val="22"/>
        </w:rPr>
      </w:pPr>
    </w:p>
    <w:p w:rsidR="00BA3471" w:rsidRDefault="00BA3471" w:rsidP="00BA3471">
      <w:pPr>
        <w:pStyle w:val="BodyText"/>
        <w:spacing w:before="90"/>
        <w:ind w:left="710"/>
        <w:rPr>
          <w:w w:val="110"/>
        </w:rPr>
      </w:pPr>
    </w:p>
    <w:p w:rsidR="00BA3471" w:rsidRDefault="00BA3471" w:rsidP="00BA3471">
      <w:pPr>
        <w:pStyle w:val="BodyText"/>
        <w:spacing w:before="90"/>
        <w:ind w:left="710"/>
      </w:pPr>
      <w:r>
        <w:rPr>
          <w:w w:val="110"/>
        </w:rPr>
        <w:t>Specifications: The University intends to sign a master lease agreement and will sublease to students as needed.</w:t>
      </w:r>
    </w:p>
    <w:p w:rsidR="00BA3471" w:rsidRDefault="00BA3471" w:rsidP="00BA3471">
      <w:pPr>
        <w:pStyle w:val="BodyText"/>
        <w:spacing w:before="6"/>
        <w:rPr>
          <w:sz w:val="15"/>
        </w:rPr>
      </w:pPr>
    </w:p>
    <w:p w:rsidR="00BA3471" w:rsidRDefault="00BA3471" w:rsidP="00BA3471">
      <w:pPr>
        <w:pBdr>
          <w:bottom w:val="single" w:sz="12" w:space="3" w:color="auto"/>
        </w:pBdr>
        <w:ind w:left="720"/>
        <w:rPr>
          <w:sz w:val="22"/>
        </w:rPr>
      </w:pPr>
      <w:r>
        <w:rPr>
          <w:sz w:val="22"/>
        </w:rPr>
        <w:t>*NOTE: This page must be returned as page one (1) of the Offeror’s proposal.</w:t>
      </w:r>
    </w:p>
    <w:p w:rsidR="00BA3471" w:rsidRDefault="00BA3471" w:rsidP="00BA3471">
      <w:pPr>
        <w:pBdr>
          <w:bottom w:val="single" w:sz="12" w:space="3" w:color="auto"/>
        </w:pBdr>
        <w:ind w:left="720"/>
        <w:rPr>
          <w:sz w:val="22"/>
        </w:rPr>
      </w:pPr>
    </w:p>
    <w:p w:rsidR="00BA3471" w:rsidRDefault="00BA3471" w:rsidP="00BA3471">
      <w:pPr>
        <w:pBdr>
          <w:bottom w:val="single" w:sz="12" w:space="3" w:color="auto"/>
        </w:pBdr>
        <w:ind w:left="720"/>
        <w:rPr>
          <w:sz w:val="22"/>
        </w:rPr>
      </w:pPr>
      <w:r>
        <w:rPr>
          <w:sz w:val="22"/>
        </w:rPr>
        <w:t>Please mark proposal:</w:t>
      </w:r>
      <w:r>
        <w:rPr>
          <w:sz w:val="22"/>
        </w:rPr>
        <w:tab/>
        <w:t xml:space="preserve">Proposal #P00227 </w:t>
      </w:r>
    </w:p>
    <w:p w:rsidR="00BA3471" w:rsidRDefault="00BA3471" w:rsidP="00BA3471">
      <w:pPr>
        <w:pStyle w:val="BodyText"/>
        <w:spacing w:before="6"/>
        <w:rPr>
          <w:sz w:val="15"/>
        </w:rPr>
      </w:pPr>
    </w:p>
    <w:p w:rsidR="00BA3471" w:rsidRDefault="00BA3471" w:rsidP="00BA3471">
      <w:pPr>
        <w:pStyle w:val="BodyText"/>
        <w:spacing w:before="6"/>
        <w:rPr>
          <w:sz w:val="15"/>
        </w:rPr>
      </w:pPr>
    </w:p>
    <w:p w:rsidR="00BA3471" w:rsidRDefault="00BA3471" w:rsidP="00BA3471">
      <w:pPr>
        <w:pStyle w:val="BodyText"/>
        <w:spacing w:before="6"/>
        <w:rPr>
          <w:sz w:val="15"/>
        </w:rPr>
      </w:pPr>
    </w:p>
    <w:p w:rsidR="00BA3471" w:rsidRDefault="00BA3471" w:rsidP="00BA3471">
      <w:pPr>
        <w:pStyle w:val="BodyText"/>
        <w:spacing w:before="6"/>
        <w:rPr>
          <w:sz w:val="15"/>
        </w:rPr>
      </w:pPr>
    </w:p>
    <w:p w:rsidR="00BA3471" w:rsidRDefault="00BA3471" w:rsidP="00BA3471">
      <w:pPr>
        <w:pStyle w:val="BodyText"/>
        <w:spacing w:before="6"/>
        <w:rPr>
          <w:sz w:val="15"/>
        </w:rPr>
      </w:pPr>
    </w:p>
    <w:p w:rsidR="00BA3471" w:rsidRDefault="00BA3471" w:rsidP="00BA3471">
      <w:pPr>
        <w:pStyle w:val="BodyText"/>
        <w:spacing w:before="6"/>
        <w:rPr>
          <w:sz w:val="15"/>
        </w:rPr>
      </w:pPr>
    </w:p>
    <w:p w:rsidR="00BA3471" w:rsidRDefault="00BA3471" w:rsidP="00BA3471">
      <w:pPr>
        <w:pStyle w:val="BodyText"/>
        <w:spacing w:before="6"/>
        <w:rPr>
          <w:sz w:val="15"/>
        </w:rPr>
      </w:pPr>
    </w:p>
    <w:p w:rsidR="00425775" w:rsidRDefault="00425775" w:rsidP="00BA3471">
      <w:pPr>
        <w:pStyle w:val="BodyText"/>
        <w:spacing w:before="6"/>
        <w:rPr>
          <w:sz w:val="15"/>
        </w:rPr>
      </w:pPr>
    </w:p>
    <w:p w:rsidR="00425775" w:rsidRDefault="00425775" w:rsidP="00BA3471">
      <w:pPr>
        <w:pStyle w:val="BodyText"/>
        <w:spacing w:before="6"/>
        <w:rPr>
          <w:sz w:val="15"/>
        </w:rPr>
      </w:pPr>
    </w:p>
    <w:p w:rsidR="00425775" w:rsidRDefault="00425775" w:rsidP="00BA3471">
      <w:pPr>
        <w:pStyle w:val="BodyText"/>
        <w:spacing w:before="6"/>
        <w:rPr>
          <w:sz w:val="15"/>
        </w:rPr>
      </w:pPr>
    </w:p>
    <w:p w:rsidR="00BA3471" w:rsidRDefault="00BA3471" w:rsidP="00BA3471">
      <w:pPr>
        <w:pStyle w:val="BodyText"/>
        <w:spacing w:before="6"/>
        <w:rPr>
          <w:sz w:val="15"/>
        </w:rPr>
      </w:pPr>
    </w:p>
    <w:p w:rsidR="00BA3471" w:rsidRDefault="00BA3471" w:rsidP="00BA3471">
      <w:pPr>
        <w:pStyle w:val="Heading2"/>
        <w:spacing w:before="0" w:line="211" w:lineRule="auto"/>
        <w:ind w:left="710" w:right="309"/>
      </w:pPr>
      <w:r>
        <w:rPr>
          <w:w w:val="95"/>
        </w:rPr>
        <w:lastRenderedPageBreak/>
        <w:t>If</w:t>
      </w:r>
      <w:r>
        <w:rPr>
          <w:spacing w:val="-23"/>
          <w:w w:val="95"/>
        </w:rPr>
        <w:t xml:space="preserve"> </w:t>
      </w:r>
      <w:r>
        <w:rPr>
          <w:spacing w:val="-7"/>
          <w:w w:val="95"/>
        </w:rPr>
        <w:t>you</w:t>
      </w:r>
      <w:r>
        <w:rPr>
          <w:spacing w:val="-22"/>
          <w:w w:val="95"/>
        </w:rPr>
        <w:t xml:space="preserve"> </w:t>
      </w:r>
      <w:r>
        <w:rPr>
          <w:spacing w:val="-3"/>
          <w:w w:val="95"/>
        </w:rPr>
        <w:t>are</w:t>
      </w:r>
      <w:r>
        <w:rPr>
          <w:spacing w:val="-15"/>
          <w:w w:val="95"/>
        </w:rPr>
        <w:t xml:space="preserve"> </w:t>
      </w:r>
      <w:r>
        <w:rPr>
          <w:spacing w:val="-8"/>
          <w:w w:val="95"/>
        </w:rPr>
        <w:t>responding</w:t>
      </w:r>
      <w:r>
        <w:rPr>
          <w:spacing w:val="-22"/>
          <w:w w:val="95"/>
        </w:rPr>
        <w:t xml:space="preserve"> </w:t>
      </w:r>
      <w:r>
        <w:rPr>
          <w:spacing w:val="-5"/>
          <w:w w:val="95"/>
        </w:rPr>
        <w:t>to</w:t>
      </w:r>
      <w:r>
        <w:rPr>
          <w:spacing w:val="-22"/>
          <w:w w:val="95"/>
        </w:rPr>
        <w:t xml:space="preserve"> </w:t>
      </w:r>
      <w:r>
        <w:rPr>
          <w:spacing w:val="-5"/>
          <w:w w:val="95"/>
        </w:rPr>
        <w:t>only</w:t>
      </w:r>
      <w:r>
        <w:rPr>
          <w:spacing w:val="-24"/>
          <w:w w:val="95"/>
        </w:rPr>
        <w:t xml:space="preserve"> </w:t>
      </w:r>
      <w:r>
        <w:rPr>
          <w:spacing w:val="-6"/>
          <w:w w:val="95"/>
        </w:rPr>
        <w:t>one</w:t>
      </w:r>
      <w:r>
        <w:rPr>
          <w:spacing w:val="-15"/>
          <w:w w:val="95"/>
        </w:rPr>
        <w:t xml:space="preserve"> </w:t>
      </w:r>
      <w:r>
        <w:rPr>
          <w:spacing w:val="-6"/>
          <w:w w:val="95"/>
        </w:rPr>
        <w:t>pricing</w:t>
      </w:r>
      <w:r>
        <w:rPr>
          <w:spacing w:val="-22"/>
          <w:w w:val="95"/>
        </w:rPr>
        <w:t xml:space="preserve"> </w:t>
      </w:r>
      <w:r>
        <w:rPr>
          <w:spacing w:val="-8"/>
          <w:w w:val="95"/>
        </w:rPr>
        <w:t>section</w:t>
      </w:r>
      <w:r>
        <w:rPr>
          <w:spacing w:val="-22"/>
          <w:w w:val="95"/>
        </w:rPr>
        <w:t xml:space="preserve"> </w:t>
      </w:r>
      <w:r>
        <w:rPr>
          <w:spacing w:val="-7"/>
          <w:w w:val="95"/>
        </w:rPr>
        <w:t>(1.Leasing</w:t>
      </w:r>
      <w:r>
        <w:rPr>
          <w:spacing w:val="-22"/>
          <w:w w:val="95"/>
        </w:rPr>
        <w:t xml:space="preserve"> </w:t>
      </w:r>
      <w:r>
        <w:rPr>
          <w:spacing w:val="-5"/>
          <w:w w:val="95"/>
        </w:rPr>
        <w:t>Prices</w:t>
      </w:r>
      <w:r>
        <w:rPr>
          <w:spacing w:val="-31"/>
          <w:w w:val="95"/>
        </w:rPr>
        <w:t xml:space="preserve"> </w:t>
      </w:r>
      <w:r>
        <w:rPr>
          <w:spacing w:val="-5"/>
          <w:w w:val="95"/>
        </w:rPr>
        <w:t>or</w:t>
      </w:r>
      <w:r>
        <w:rPr>
          <w:spacing w:val="-21"/>
          <w:w w:val="95"/>
        </w:rPr>
        <w:t xml:space="preserve"> </w:t>
      </w:r>
      <w:r>
        <w:rPr>
          <w:spacing w:val="-6"/>
          <w:w w:val="95"/>
        </w:rPr>
        <w:t>2.</w:t>
      </w:r>
      <w:r>
        <w:rPr>
          <w:spacing w:val="-16"/>
          <w:w w:val="95"/>
        </w:rPr>
        <w:t xml:space="preserve"> </w:t>
      </w:r>
      <w:r>
        <w:rPr>
          <w:spacing w:val="-7"/>
          <w:w w:val="95"/>
        </w:rPr>
        <w:t>Nightly</w:t>
      </w:r>
      <w:r>
        <w:rPr>
          <w:spacing w:val="-24"/>
          <w:w w:val="95"/>
        </w:rPr>
        <w:t xml:space="preserve"> </w:t>
      </w:r>
      <w:r>
        <w:rPr>
          <w:spacing w:val="-9"/>
          <w:w w:val="95"/>
        </w:rPr>
        <w:t>Room</w:t>
      </w:r>
      <w:r>
        <w:rPr>
          <w:spacing w:val="-22"/>
          <w:w w:val="95"/>
        </w:rPr>
        <w:t xml:space="preserve"> </w:t>
      </w:r>
      <w:r>
        <w:rPr>
          <w:spacing w:val="-5"/>
          <w:w w:val="95"/>
        </w:rPr>
        <w:t>Rate)</w:t>
      </w:r>
      <w:r>
        <w:rPr>
          <w:spacing w:val="-22"/>
          <w:w w:val="95"/>
        </w:rPr>
        <w:t xml:space="preserve"> </w:t>
      </w:r>
      <w:r>
        <w:rPr>
          <w:spacing w:val="-7"/>
          <w:w w:val="95"/>
        </w:rPr>
        <w:t>you</w:t>
      </w:r>
      <w:r>
        <w:rPr>
          <w:spacing w:val="-22"/>
          <w:w w:val="95"/>
        </w:rPr>
        <w:t xml:space="preserve"> </w:t>
      </w:r>
      <w:r>
        <w:rPr>
          <w:w w:val="95"/>
        </w:rPr>
        <w:t>will</w:t>
      </w:r>
      <w:r>
        <w:rPr>
          <w:spacing w:val="-16"/>
          <w:w w:val="95"/>
        </w:rPr>
        <w:t xml:space="preserve"> </w:t>
      </w:r>
      <w:r>
        <w:rPr>
          <w:spacing w:val="-7"/>
          <w:w w:val="95"/>
        </w:rPr>
        <w:t>still</w:t>
      </w:r>
      <w:r>
        <w:rPr>
          <w:spacing w:val="-17"/>
          <w:w w:val="95"/>
        </w:rPr>
        <w:t xml:space="preserve"> </w:t>
      </w:r>
      <w:r>
        <w:rPr>
          <w:spacing w:val="-3"/>
          <w:w w:val="95"/>
        </w:rPr>
        <w:t>need</w:t>
      </w:r>
      <w:r>
        <w:rPr>
          <w:spacing w:val="-21"/>
          <w:w w:val="95"/>
        </w:rPr>
        <w:t xml:space="preserve"> </w:t>
      </w:r>
      <w:r>
        <w:rPr>
          <w:spacing w:val="-5"/>
          <w:w w:val="95"/>
        </w:rPr>
        <w:t>to</w:t>
      </w:r>
      <w:r>
        <w:rPr>
          <w:spacing w:val="-22"/>
          <w:w w:val="95"/>
        </w:rPr>
        <w:t xml:space="preserve"> </w:t>
      </w:r>
      <w:r>
        <w:rPr>
          <w:spacing w:val="-3"/>
          <w:w w:val="95"/>
        </w:rPr>
        <w:t>fill</w:t>
      </w:r>
      <w:r>
        <w:rPr>
          <w:spacing w:val="-16"/>
          <w:w w:val="95"/>
        </w:rPr>
        <w:t xml:space="preserve"> </w:t>
      </w:r>
      <w:r>
        <w:rPr>
          <w:spacing w:val="-6"/>
          <w:w w:val="95"/>
        </w:rPr>
        <w:t>out</w:t>
      </w:r>
      <w:r>
        <w:rPr>
          <w:spacing w:val="-23"/>
          <w:w w:val="95"/>
        </w:rPr>
        <w:t xml:space="preserve"> </w:t>
      </w:r>
      <w:r>
        <w:rPr>
          <w:spacing w:val="-6"/>
          <w:w w:val="95"/>
        </w:rPr>
        <w:t>the</w:t>
      </w:r>
      <w:r>
        <w:rPr>
          <w:spacing w:val="-15"/>
          <w:w w:val="95"/>
        </w:rPr>
        <w:t xml:space="preserve"> </w:t>
      </w:r>
      <w:r>
        <w:rPr>
          <w:spacing w:val="-6"/>
          <w:w w:val="95"/>
        </w:rPr>
        <w:t xml:space="preserve">pricing </w:t>
      </w:r>
      <w:r>
        <w:rPr>
          <w:spacing w:val="-8"/>
          <w:w w:val="95"/>
        </w:rPr>
        <w:t>section</w:t>
      </w:r>
      <w:r>
        <w:rPr>
          <w:spacing w:val="-25"/>
          <w:w w:val="95"/>
        </w:rPr>
        <w:t xml:space="preserve"> </w:t>
      </w:r>
      <w:r>
        <w:rPr>
          <w:spacing w:val="-7"/>
          <w:w w:val="95"/>
        </w:rPr>
        <w:t>you</w:t>
      </w:r>
      <w:r>
        <w:rPr>
          <w:spacing w:val="-24"/>
          <w:w w:val="95"/>
        </w:rPr>
        <w:t xml:space="preserve"> </w:t>
      </w:r>
      <w:r>
        <w:rPr>
          <w:spacing w:val="-3"/>
          <w:w w:val="95"/>
        </w:rPr>
        <w:t>are</w:t>
      </w:r>
      <w:r>
        <w:rPr>
          <w:spacing w:val="-19"/>
          <w:w w:val="95"/>
        </w:rPr>
        <w:t xml:space="preserve"> </w:t>
      </w:r>
      <w:r>
        <w:rPr>
          <w:spacing w:val="-6"/>
          <w:w w:val="95"/>
        </w:rPr>
        <w:t>not</w:t>
      </w:r>
      <w:r>
        <w:rPr>
          <w:spacing w:val="-25"/>
          <w:w w:val="95"/>
        </w:rPr>
        <w:t xml:space="preserve"> </w:t>
      </w:r>
      <w:r>
        <w:rPr>
          <w:spacing w:val="-6"/>
          <w:w w:val="95"/>
        </w:rPr>
        <w:t>bidding.</w:t>
      </w:r>
      <w:r>
        <w:rPr>
          <w:spacing w:val="10"/>
          <w:w w:val="95"/>
        </w:rPr>
        <w:t xml:space="preserve"> </w:t>
      </w:r>
      <w:r>
        <w:rPr>
          <w:spacing w:val="-5"/>
          <w:w w:val="95"/>
        </w:rPr>
        <w:t>Please</w:t>
      </w:r>
      <w:r>
        <w:rPr>
          <w:spacing w:val="-19"/>
          <w:w w:val="95"/>
        </w:rPr>
        <w:t xml:space="preserve"> </w:t>
      </w:r>
      <w:r>
        <w:rPr>
          <w:spacing w:val="-5"/>
          <w:w w:val="95"/>
        </w:rPr>
        <w:t>do</w:t>
      </w:r>
      <w:r>
        <w:rPr>
          <w:spacing w:val="-24"/>
          <w:w w:val="95"/>
        </w:rPr>
        <w:t xml:space="preserve"> </w:t>
      </w:r>
      <w:r>
        <w:rPr>
          <w:spacing w:val="-12"/>
          <w:w w:val="95"/>
        </w:rPr>
        <w:t>so</w:t>
      </w:r>
      <w:r>
        <w:rPr>
          <w:spacing w:val="-24"/>
          <w:w w:val="95"/>
        </w:rPr>
        <w:t xml:space="preserve"> </w:t>
      </w:r>
      <w:r>
        <w:rPr>
          <w:spacing w:val="-5"/>
          <w:w w:val="95"/>
        </w:rPr>
        <w:t>by</w:t>
      </w:r>
      <w:r>
        <w:rPr>
          <w:spacing w:val="-27"/>
          <w:w w:val="95"/>
        </w:rPr>
        <w:t xml:space="preserve"> </w:t>
      </w:r>
      <w:r>
        <w:rPr>
          <w:spacing w:val="-6"/>
          <w:w w:val="95"/>
        </w:rPr>
        <w:t>inputting</w:t>
      </w:r>
      <w:r>
        <w:rPr>
          <w:spacing w:val="-24"/>
          <w:w w:val="95"/>
        </w:rPr>
        <w:t xml:space="preserve"> </w:t>
      </w:r>
      <w:r>
        <w:rPr>
          <w:w w:val="95"/>
        </w:rPr>
        <w:t>a</w:t>
      </w:r>
      <w:r>
        <w:rPr>
          <w:spacing w:val="-19"/>
          <w:w w:val="95"/>
        </w:rPr>
        <w:t xml:space="preserve"> </w:t>
      </w:r>
      <w:r>
        <w:rPr>
          <w:spacing w:val="-6"/>
          <w:w w:val="95"/>
        </w:rPr>
        <w:t>“0.00”</w:t>
      </w:r>
      <w:r>
        <w:rPr>
          <w:spacing w:val="-20"/>
          <w:w w:val="95"/>
        </w:rPr>
        <w:t xml:space="preserve"> </w:t>
      </w:r>
      <w:r>
        <w:rPr>
          <w:w w:val="95"/>
        </w:rPr>
        <w:t>in</w:t>
      </w:r>
      <w:r>
        <w:rPr>
          <w:spacing w:val="-24"/>
          <w:w w:val="95"/>
        </w:rPr>
        <w:t xml:space="preserve"> </w:t>
      </w:r>
      <w:r>
        <w:rPr>
          <w:w w:val="95"/>
        </w:rPr>
        <w:t>all</w:t>
      </w:r>
      <w:r>
        <w:rPr>
          <w:spacing w:val="-20"/>
          <w:w w:val="95"/>
        </w:rPr>
        <w:t xml:space="preserve"> </w:t>
      </w:r>
      <w:r>
        <w:rPr>
          <w:spacing w:val="-8"/>
          <w:w w:val="95"/>
        </w:rPr>
        <w:t>sections</w:t>
      </w:r>
      <w:r>
        <w:rPr>
          <w:spacing w:val="-33"/>
          <w:w w:val="95"/>
        </w:rPr>
        <w:t xml:space="preserve"> </w:t>
      </w:r>
      <w:r>
        <w:rPr>
          <w:spacing w:val="-5"/>
          <w:w w:val="95"/>
        </w:rPr>
        <w:t>of</w:t>
      </w:r>
      <w:r>
        <w:rPr>
          <w:spacing w:val="-25"/>
          <w:w w:val="95"/>
        </w:rPr>
        <w:t xml:space="preserve"> </w:t>
      </w:r>
      <w:r>
        <w:rPr>
          <w:spacing w:val="-6"/>
          <w:w w:val="95"/>
        </w:rPr>
        <w:t>the</w:t>
      </w:r>
      <w:r>
        <w:rPr>
          <w:spacing w:val="-18"/>
          <w:w w:val="95"/>
        </w:rPr>
        <w:t xml:space="preserve"> </w:t>
      </w:r>
      <w:r>
        <w:rPr>
          <w:spacing w:val="-8"/>
          <w:w w:val="95"/>
        </w:rPr>
        <w:t>quote</w:t>
      </w:r>
      <w:r>
        <w:rPr>
          <w:spacing w:val="-19"/>
          <w:w w:val="95"/>
        </w:rPr>
        <w:t xml:space="preserve"> </w:t>
      </w:r>
      <w:r>
        <w:rPr>
          <w:spacing w:val="-7"/>
          <w:w w:val="95"/>
        </w:rPr>
        <w:t>sheet</w:t>
      </w:r>
      <w:r>
        <w:rPr>
          <w:spacing w:val="-25"/>
          <w:w w:val="95"/>
        </w:rPr>
        <w:t xml:space="preserve"> </w:t>
      </w:r>
      <w:r>
        <w:rPr>
          <w:spacing w:val="-5"/>
          <w:w w:val="95"/>
        </w:rPr>
        <w:t>to</w:t>
      </w:r>
      <w:r>
        <w:rPr>
          <w:spacing w:val="-24"/>
          <w:w w:val="95"/>
        </w:rPr>
        <w:t xml:space="preserve"> </w:t>
      </w:r>
      <w:r>
        <w:rPr>
          <w:spacing w:val="-5"/>
          <w:w w:val="95"/>
        </w:rPr>
        <w:t>indicate</w:t>
      </w:r>
      <w:r>
        <w:rPr>
          <w:spacing w:val="-19"/>
          <w:w w:val="95"/>
        </w:rPr>
        <w:t xml:space="preserve"> </w:t>
      </w:r>
      <w:r>
        <w:rPr>
          <w:spacing w:val="-4"/>
          <w:w w:val="95"/>
        </w:rPr>
        <w:t>“no</w:t>
      </w:r>
      <w:r>
        <w:rPr>
          <w:spacing w:val="-24"/>
          <w:w w:val="95"/>
        </w:rPr>
        <w:t xml:space="preserve"> </w:t>
      </w:r>
      <w:r>
        <w:rPr>
          <w:spacing w:val="-5"/>
          <w:w w:val="95"/>
        </w:rPr>
        <w:t>bid”</w:t>
      </w:r>
      <w:r>
        <w:rPr>
          <w:spacing w:val="-21"/>
          <w:w w:val="95"/>
        </w:rPr>
        <w:t xml:space="preserve"> </w:t>
      </w:r>
      <w:r>
        <w:rPr>
          <w:spacing w:val="-3"/>
          <w:w w:val="95"/>
        </w:rPr>
        <w:t>and</w:t>
      </w:r>
      <w:r>
        <w:rPr>
          <w:spacing w:val="-24"/>
          <w:w w:val="95"/>
        </w:rPr>
        <w:t xml:space="preserve"> </w:t>
      </w:r>
      <w:r>
        <w:rPr>
          <w:spacing w:val="-5"/>
          <w:w w:val="95"/>
        </w:rPr>
        <w:t>by</w:t>
      </w:r>
      <w:r>
        <w:rPr>
          <w:spacing w:val="-26"/>
          <w:w w:val="95"/>
        </w:rPr>
        <w:t xml:space="preserve"> </w:t>
      </w:r>
      <w:r>
        <w:rPr>
          <w:spacing w:val="-6"/>
          <w:w w:val="95"/>
        </w:rPr>
        <w:t xml:space="preserve">inputting </w:t>
      </w:r>
      <w:r>
        <w:rPr>
          <w:spacing w:val="-7"/>
        </w:rPr>
        <w:t>“N/A”</w:t>
      </w:r>
      <w:r>
        <w:rPr>
          <w:spacing w:val="-10"/>
        </w:rPr>
        <w:t xml:space="preserve"> </w:t>
      </w:r>
      <w:r>
        <w:rPr>
          <w:spacing w:val="-6"/>
        </w:rPr>
        <w:t>for</w:t>
      </w:r>
      <w:r>
        <w:rPr>
          <w:spacing w:val="-13"/>
        </w:rPr>
        <w:t xml:space="preserve"> </w:t>
      </w:r>
      <w:r>
        <w:t>all</w:t>
      </w:r>
      <w:r>
        <w:rPr>
          <w:spacing w:val="-7"/>
        </w:rPr>
        <w:t xml:space="preserve"> </w:t>
      </w:r>
      <w:r>
        <w:rPr>
          <w:spacing w:val="-8"/>
        </w:rPr>
        <w:t>sections</w:t>
      </w:r>
      <w:r>
        <w:rPr>
          <w:spacing w:val="-29"/>
        </w:rPr>
        <w:t xml:space="preserve"> </w:t>
      </w:r>
      <w:r>
        <w:rPr>
          <w:spacing w:val="-5"/>
        </w:rPr>
        <w:t>of</w:t>
      </w:r>
      <w:r>
        <w:rPr>
          <w:spacing w:val="-15"/>
        </w:rPr>
        <w:t xml:space="preserve"> </w:t>
      </w:r>
      <w:r>
        <w:rPr>
          <w:spacing w:val="-6"/>
        </w:rPr>
        <w:t>the</w:t>
      </w:r>
      <w:r>
        <w:rPr>
          <w:spacing w:val="-7"/>
        </w:rPr>
        <w:t xml:space="preserve"> Additional </w:t>
      </w:r>
      <w:r>
        <w:rPr>
          <w:spacing w:val="-10"/>
        </w:rPr>
        <w:t>Questions.</w:t>
      </w:r>
    </w:p>
    <w:p w:rsidR="00BA3471" w:rsidRDefault="00BA3471" w:rsidP="00BA3471">
      <w:pPr>
        <w:pStyle w:val="BodyText"/>
        <w:spacing w:before="2"/>
        <w:rPr>
          <w:b/>
          <w:sz w:val="14"/>
        </w:rPr>
      </w:pPr>
    </w:p>
    <w:p w:rsidR="00BA3471" w:rsidRDefault="00BA3471" w:rsidP="00BA3471">
      <w:pPr>
        <w:pStyle w:val="BodyText"/>
        <w:ind w:left="710"/>
      </w:pPr>
      <w:r>
        <w:rPr>
          <w:w w:val="110"/>
        </w:rPr>
        <w:t>All pricing should include the following:</w:t>
      </w:r>
    </w:p>
    <w:p w:rsidR="00BA3471" w:rsidRDefault="00BA3471" w:rsidP="00BA3471">
      <w:pPr>
        <w:pStyle w:val="ListParagraph"/>
        <w:widowControl w:val="0"/>
        <w:numPr>
          <w:ilvl w:val="0"/>
          <w:numId w:val="42"/>
        </w:numPr>
        <w:tabs>
          <w:tab w:val="left" w:pos="882"/>
        </w:tabs>
        <w:autoSpaceDE w:val="0"/>
        <w:autoSpaceDN w:val="0"/>
        <w:spacing w:before="159" w:line="195" w:lineRule="exact"/>
        <w:rPr>
          <w:sz w:val="18"/>
        </w:rPr>
      </w:pPr>
      <w:r>
        <w:rPr>
          <w:spacing w:val="-8"/>
          <w:w w:val="110"/>
          <w:sz w:val="18"/>
        </w:rPr>
        <w:t xml:space="preserve">Proposed </w:t>
      </w:r>
      <w:r>
        <w:rPr>
          <w:spacing w:val="-7"/>
          <w:w w:val="110"/>
          <w:sz w:val="18"/>
        </w:rPr>
        <w:t xml:space="preserve">leased </w:t>
      </w:r>
      <w:r>
        <w:rPr>
          <w:spacing w:val="-9"/>
          <w:w w:val="110"/>
          <w:sz w:val="18"/>
        </w:rPr>
        <w:t xml:space="preserve">rooms </w:t>
      </w:r>
      <w:r>
        <w:rPr>
          <w:spacing w:val="-7"/>
          <w:w w:val="110"/>
          <w:sz w:val="18"/>
        </w:rPr>
        <w:t xml:space="preserve">are </w:t>
      </w:r>
      <w:r>
        <w:rPr>
          <w:spacing w:val="-10"/>
          <w:w w:val="110"/>
          <w:sz w:val="18"/>
        </w:rPr>
        <w:t xml:space="preserve">preferred </w:t>
      </w:r>
      <w:r>
        <w:rPr>
          <w:w w:val="110"/>
          <w:sz w:val="18"/>
        </w:rPr>
        <w:t xml:space="preserve">to </w:t>
      </w:r>
      <w:r>
        <w:rPr>
          <w:spacing w:val="-6"/>
          <w:w w:val="110"/>
          <w:sz w:val="18"/>
        </w:rPr>
        <w:t xml:space="preserve">be within </w:t>
      </w:r>
      <w:r>
        <w:rPr>
          <w:w w:val="110"/>
          <w:sz w:val="18"/>
        </w:rPr>
        <w:t xml:space="preserve">a </w:t>
      </w:r>
      <w:r>
        <w:rPr>
          <w:spacing w:val="-7"/>
          <w:w w:val="110"/>
          <w:sz w:val="18"/>
        </w:rPr>
        <w:t xml:space="preserve">unit </w:t>
      </w:r>
      <w:r>
        <w:rPr>
          <w:spacing w:val="-6"/>
          <w:w w:val="110"/>
          <w:sz w:val="18"/>
        </w:rPr>
        <w:t xml:space="preserve">that will </w:t>
      </w:r>
      <w:r>
        <w:rPr>
          <w:spacing w:val="-7"/>
          <w:w w:val="110"/>
          <w:sz w:val="18"/>
        </w:rPr>
        <w:t xml:space="preserve">house </w:t>
      </w:r>
      <w:r>
        <w:rPr>
          <w:spacing w:val="-6"/>
          <w:w w:val="110"/>
          <w:sz w:val="18"/>
        </w:rPr>
        <w:t xml:space="preserve">students </w:t>
      </w:r>
      <w:r>
        <w:rPr>
          <w:spacing w:val="-5"/>
          <w:w w:val="110"/>
          <w:sz w:val="18"/>
        </w:rPr>
        <w:t xml:space="preserve">with all </w:t>
      </w:r>
      <w:r>
        <w:rPr>
          <w:spacing w:val="-10"/>
          <w:w w:val="110"/>
          <w:sz w:val="18"/>
        </w:rPr>
        <w:t xml:space="preserve">bedrooms </w:t>
      </w:r>
      <w:r>
        <w:rPr>
          <w:spacing w:val="-7"/>
          <w:w w:val="110"/>
          <w:sz w:val="18"/>
        </w:rPr>
        <w:t xml:space="preserve">leased </w:t>
      </w:r>
      <w:r>
        <w:rPr>
          <w:w w:val="110"/>
          <w:sz w:val="18"/>
        </w:rPr>
        <w:t xml:space="preserve">to </w:t>
      </w:r>
      <w:r>
        <w:rPr>
          <w:spacing w:val="-4"/>
          <w:w w:val="110"/>
          <w:sz w:val="18"/>
        </w:rPr>
        <w:t>the</w:t>
      </w:r>
      <w:r>
        <w:rPr>
          <w:spacing w:val="-18"/>
          <w:w w:val="110"/>
          <w:sz w:val="18"/>
        </w:rPr>
        <w:t xml:space="preserve"> </w:t>
      </w:r>
      <w:r>
        <w:rPr>
          <w:spacing w:val="-8"/>
          <w:w w:val="110"/>
          <w:sz w:val="18"/>
        </w:rPr>
        <w:t>University.</w:t>
      </w:r>
    </w:p>
    <w:p w:rsidR="00BA3471" w:rsidRDefault="00BA3471" w:rsidP="00BA3471">
      <w:pPr>
        <w:pStyle w:val="ListParagraph"/>
        <w:widowControl w:val="0"/>
        <w:numPr>
          <w:ilvl w:val="0"/>
          <w:numId w:val="42"/>
        </w:numPr>
        <w:tabs>
          <w:tab w:val="left" w:pos="882"/>
        </w:tabs>
        <w:autoSpaceDE w:val="0"/>
        <w:autoSpaceDN w:val="0"/>
        <w:spacing w:before="8" w:line="211" w:lineRule="auto"/>
        <w:ind w:left="710" w:right="601" w:firstLine="0"/>
        <w:rPr>
          <w:sz w:val="18"/>
        </w:rPr>
      </w:pPr>
      <w:r>
        <w:rPr>
          <w:spacing w:val="-4"/>
          <w:w w:val="110"/>
          <w:sz w:val="18"/>
        </w:rPr>
        <w:t xml:space="preserve">All </w:t>
      </w:r>
      <w:r>
        <w:rPr>
          <w:spacing w:val="-8"/>
          <w:w w:val="110"/>
          <w:sz w:val="18"/>
        </w:rPr>
        <w:t xml:space="preserve">Units/Rooms </w:t>
      </w:r>
      <w:r>
        <w:rPr>
          <w:spacing w:val="-6"/>
          <w:w w:val="110"/>
          <w:sz w:val="18"/>
        </w:rPr>
        <w:t xml:space="preserve">must be </w:t>
      </w:r>
      <w:r>
        <w:rPr>
          <w:spacing w:val="-9"/>
          <w:w w:val="110"/>
          <w:sz w:val="18"/>
        </w:rPr>
        <w:t xml:space="preserve">furnished. </w:t>
      </w:r>
      <w:r>
        <w:rPr>
          <w:spacing w:val="-7"/>
          <w:w w:val="110"/>
          <w:sz w:val="18"/>
        </w:rPr>
        <w:t xml:space="preserve">Items </w:t>
      </w:r>
      <w:r>
        <w:rPr>
          <w:w w:val="110"/>
          <w:sz w:val="18"/>
        </w:rPr>
        <w:t xml:space="preserve">to </w:t>
      </w:r>
      <w:r>
        <w:rPr>
          <w:spacing w:val="-6"/>
          <w:w w:val="110"/>
          <w:sz w:val="18"/>
        </w:rPr>
        <w:t xml:space="preserve">include </w:t>
      </w:r>
      <w:r>
        <w:rPr>
          <w:spacing w:val="-8"/>
          <w:w w:val="110"/>
          <w:sz w:val="18"/>
        </w:rPr>
        <w:t xml:space="preserve">but not </w:t>
      </w:r>
      <w:r>
        <w:rPr>
          <w:spacing w:val="-5"/>
          <w:w w:val="110"/>
          <w:sz w:val="18"/>
        </w:rPr>
        <w:t xml:space="preserve">limited </w:t>
      </w:r>
      <w:r>
        <w:rPr>
          <w:spacing w:val="-4"/>
          <w:w w:val="110"/>
          <w:sz w:val="18"/>
        </w:rPr>
        <w:t xml:space="preserve">to: </w:t>
      </w:r>
      <w:r>
        <w:rPr>
          <w:spacing w:val="-9"/>
          <w:w w:val="110"/>
          <w:sz w:val="18"/>
        </w:rPr>
        <w:t xml:space="preserve">Couch, </w:t>
      </w:r>
      <w:r>
        <w:rPr>
          <w:spacing w:val="-7"/>
          <w:w w:val="110"/>
          <w:sz w:val="18"/>
        </w:rPr>
        <w:t xml:space="preserve">dining </w:t>
      </w:r>
      <w:r>
        <w:rPr>
          <w:spacing w:val="-6"/>
          <w:w w:val="110"/>
          <w:sz w:val="18"/>
        </w:rPr>
        <w:t xml:space="preserve">table, </w:t>
      </w:r>
      <w:r>
        <w:rPr>
          <w:spacing w:val="-8"/>
          <w:w w:val="110"/>
          <w:sz w:val="18"/>
        </w:rPr>
        <w:t xml:space="preserve">television, </w:t>
      </w:r>
      <w:r>
        <w:rPr>
          <w:spacing w:val="-10"/>
          <w:w w:val="110"/>
          <w:sz w:val="18"/>
        </w:rPr>
        <w:t xml:space="preserve">microwave, </w:t>
      </w:r>
      <w:r>
        <w:rPr>
          <w:spacing w:val="-12"/>
          <w:w w:val="110"/>
          <w:sz w:val="18"/>
        </w:rPr>
        <w:t xml:space="preserve">oven, </w:t>
      </w:r>
      <w:r>
        <w:rPr>
          <w:spacing w:val="-9"/>
          <w:w w:val="110"/>
          <w:sz w:val="18"/>
        </w:rPr>
        <w:t xml:space="preserve">refrigerator, </w:t>
      </w:r>
      <w:r>
        <w:rPr>
          <w:spacing w:val="-8"/>
          <w:w w:val="110"/>
          <w:sz w:val="18"/>
        </w:rPr>
        <w:t xml:space="preserve">bed </w:t>
      </w:r>
      <w:r>
        <w:rPr>
          <w:spacing w:val="-5"/>
          <w:w w:val="110"/>
          <w:sz w:val="18"/>
        </w:rPr>
        <w:t xml:space="preserve">with </w:t>
      </w:r>
      <w:r>
        <w:rPr>
          <w:spacing w:val="-6"/>
          <w:w w:val="110"/>
          <w:sz w:val="18"/>
        </w:rPr>
        <w:t xml:space="preserve">mattress, </w:t>
      </w:r>
      <w:r>
        <w:rPr>
          <w:spacing w:val="-7"/>
          <w:w w:val="110"/>
          <w:sz w:val="18"/>
        </w:rPr>
        <w:t xml:space="preserve">dresser </w:t>
      </w:r>
      <w:r>
        <w:rPr>
          <w:spacing w:val="-8"/>
          <w:w w:val="110"/>
          <w:sz w:val="18"/>
        </w:rPr>
        <w:t>and</w:t>
      </w:r>
      <w:r>
        <w:rPr>
          <w:spacing w:val="-7"/>
          <w:w w:val="110"/>
          <w:sz w:val="18"/>
        </w:rPr>
        <w:t xml:space="preserve"> </w:t>
      </w:r>
      <w:r>
        <w:rPr>
          <w:spacing w:val="-6"/>
          <w:w w:val="110"/>
          <w:sz w:val="18"/>
        </w:rPr>
        <w:t>desk.</w:t>
      </w:r>
    </w:p>
    <w:p w:rsidR="00BA3471" w:rsidRDefault="00BA3471" w:rsidP="00BA3471">
      <w:pPr>
        <w:pStyle w:val="BodyText"/>
        <w:rPr>
          <w:sz w:val="20"/>
        </w:rPr>
      </w:pPr>
    </w:p>
    <w:p w:rsidR="00BA3471" w:rsidRDefault="00BA3471" w:rsidP="00BA3471">
      <w:pPr>
        <w:pStyle w:val="BodyText"/>
        <w:spacing w:before="9" w:after="1"/>
        <w:rPr>
          <w:sz w:val="11"/>
        </w:rPr>
      </w:pPr>
    </w:p>
    <w:tbl>
      <w:tblPr>
        <w:tblW w:w="0" w:type="auto"/>
        <w:tblInd w:w="429"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1688"/>
        <w:gridCol w:w="2737"/>
        <w:gridCol w:w="2862"/>
        <w:gridCol w:w="2873"/>
        <w:gridCol w:w="90"/>
      </w:tblGrid>
      <w:tr w:rsidR="00BA3471" w:rsidTr="00BA3471">
        <w:trPr>
          <w:trHeight w:val="178"/>
        </w:trPr>
        <w:tc>
          <w:tcPr>
            <w:tcW w:w="1688" w:type="dxa"/>
          </w:tcPr>
          <w:p w:rsidR="00BA3471" w:rsidRDefault="00BA3471" w:rsidP="00BA3471">
            <w:pPr>
              <w:pStyle w:val="TableParagraph"/>
              <w:rPr>
                <w:rFonts w:ascii="Times New Roman"/>
                <w:sz w:val="12"/>
              </w:rPr>
            </w:pPr>
          </w:p>
        </w:tc>
        <w:tc>
          <w:tcPr>
            <w:tcW w:w="2737" w:type="dxa"/>
          </w:tcPr>
          <w:p w:rsidR="00BA3471" w:rsidRDefault="00BA3471" w:rsidP="00BA3471">
            <w:pPr>
              <w:pStyle w:val="TableParagraph"/>
              <w:spacing w:line="159" w:lineRule="exact"/>
              <w:ind w:left="60"/>
              <w:rPr>
                <w:sz w:val="18"/>
              </w:rPr>
            </w:pPr>
            <w:r>
              <w:rPr>
                <w:w w:val="110"/>
                <w:sz w:val="18"/>
              </w:rPr>
              <w:t>6 Month Lease Monthly Rate</w:t>
            </w:r>
          </w:p>
        </w:tc>
        <w:tc>
          <w:tcPr>
            <w:tcW w:w="2862" w:type="dxa"/>
          </w:tcPr>
          <w:p w:rsidR="00BA3471" w:rsidRDefault="00BA3471" w:rsidP="00BA3471">
            <w:pPr>
              <w:pStyle w:val="TableParagraph"/>
              <w:spacing w:line="159" w:lineRule="exact"/>
              <w:ind w:left="61"/>
              <w:rPr>
                <w:sz w:val="18"/>
              </w:rPr>
            </w:pPr>
            <w:r>
              <w:rPr>
                <w:w w:val="110"/>
                <w:sz w:val="18"/>
              </w:rPr>
              <w:t>10 Month Lease Monthly Rate</w:t>
            </w:r>
          </w:p>
        </w:tc>
        <w:tc>
          <w:tcPr>
            <w:tcW w:w="2873" w:type="dxa"/>
          </w:tcPr>
          <w:p w:rsidR="00BA3471" w:rsidRDefault="00BA3471" w:rsidP="00BA3471">
            <w:pPr>
              <w:pStyle w:val="TableParagraph"/>
              <w:spacing w:line="159" w:lineRule="exact"/>
              <w:ind w:left="61"/>
              <w:rPr>
                <w:sz w:val="18"/>
              </w:rPr>
            </w:pPr>
            <w:r>
              <w:rPr>
                <w:w w:val="110"/>
                <w:sz w:val="18"/>
              </w:rPr>
              <w:t>12 Month Lease Monthly Rate</w:t>
            </w:r>
          </w:p>
        </w:tc>
        <w:tc>
          <w:tcPr>
            <w:tcW w:w="90" w:type="dxa"/>
            <w:tcBorders>
              <w:top w:val="nil"/>
              <w:bottom w:val="nil"/>
              <w:right w:val="nil"/>
            </w:tcBorders>
          </w:tcPr>
          <w:p w:rsidR="00BA3471" w:rsidRDefault="00BA3471" w:rsidP="00BA3471">
            <w:pPr>
              <w:pStyle w:val="TableParagraph"/>
              <w:rPr>
                <w:rFonts w:ascii="Times New Roman"/>
                <w:sz w:val="12"/>
              </w:rPr>
            </w:pPr>
          </w:p>
        </w:tc>
      </w:tr>
      <w:tr w:rsidR="00BA3471" w:rsidTr="00BA3471">
        <w:trPr>
          <w:trHeight w:val="178"/>
        </w:trPr>
        <w:tc>
          <w:tcPr>
            <w:tcW w:w="1688" w:type="dxa"/>
          </w:tcPr>
          <w:p w:rsidR="00BA3471" w:rsidRDefault="00BA3471" w:rsidP="00BA3471">
            <w:pPr>
              <w:pStyle w:val="TableParagraph"/>
              <w:spacing w:line="159" w:lineRule="exact"/>
              <w:ind w:left="60"/>
              <w:rPr>
                <w:sz w:val="18"/>
              </w:rPr>
            </w:pPr>
            <w:r>
              <w:rPr>
                <w:w w:val="110"/>
                <w:sz w:val="18"/>
              </w:rPr>
              <w:t>0-99 Rooms</w:t>
            </w:r>
          </w:p>
        </w:tc>
        <w:tc>
          <w:tcPr>
            <w:tcW w:w="2737" w:type="dxa"/>
          </w:tcPr>
          <w:p w:rsidR="00BA3471" w:rsidRDefault="00BA3471" w:rsidP="00BA3471">
            <w:pPr>
              <w:pStyle w:val="TableParagraph"/>
              <w:rPr>
                <w:rFonts w:ascii="Times New Roman"/>
                <w:sz w:val="12"/>
              </w:rPr>
            </w:pPr>
          </w:p>
        </w:tc>
        <w:tc>
          <w:tcPr>
            <w:tcW w:w="2862" w:type="dxa"/>
          </w:tcPr>
          <w:p w:rsidR="00BA3471" w:rsidRDefault="00BA3471" w:rsidP="00BA3471">
            <w:pPr>
              <w:pStyle w:val="TableParagraph"/>
              <w:rPr>
                <w:rFonts w:ascii="Times New Roman"/>
                <w:sz w:val="12"/>
              </w:rPr>
            </w:pPr>
          </w:p>
        </w:tc>
        <w:tc>
          <w:tcPr>
            <w:tcW w:w="2873" w:type="dxa"/>
          </w:tcPr>
          <w:p w:rsidR="00BA3471" w:rsidRDefault="00BA3471" w:rsidP="00BA3471">
            <w:pPr>
              <w:pStyle w:val="TableParagraph"/>
              <w:rPr>
                <w:rFonts w:ascii="Times New Roman"/>
                <w:sz w:val="12"/>
              </w:rPr>
            </w:pPr>
          </w:p>
        </w:tc>
        <w:tc>
          <w:tcPr>
            <w:tcW w:w="90" w:type="dxa"/>
            <w:tcBorders>
              <w:top w:val="nil"/>
              <w:bottom w:val="nil"/>
              <w:right w:val="nil"/>
            </w:tcBorders>
          </w:tcPr>
          <w:p w:rsidR="00BA3471" w:rsidRDefault="00BA3471" w:rsidP="00BA3471">
            <w:pPr>
              <w:pStyle w:val="TableParagraph"/>
              <w:rPr>
                <w:rFonts w:ascii="Times New Roman"/>
                <w:sz w:val="12"/>
              </w:rPr>
            </w:pPr>
          </w:p>
        </w:tc>
      </w:tr>
      <w:tr w:rsidR="00BA3471" w:rsidTr="00BA3471">
        <w:trPr>
          <w:trHeight w:val="178"/>
        </w:trPr>
        <w:tc>
          <w:tcPr>
            <w:tcW w:w="1688" w:type="dxa"/>
          </w:tcPr>
          <w:p w:rsidR="00BA3471" w:rsidRDefault="00BA3471" w:rsidP="00BA3471">
            <w:pPr>
              <w:pStyle w:val="TableParagraph"/>
              <w:spacing w:line="159" w:lineRule="exact"/>
              <w:ind w:left="60"/>
              <w:rPr>
                <w:sz w:val="18"/>
              </w:rPr>
            </w:pPr>
            <w:r>
              <w:rPr>
                <w:w w:val="110"/>
                <w:sz w:val="18"/>
              </w:rPr>
              <w:t>100 - 200 Rooms</w:t>
            </w:r>
          </w:p>
        </w:tc>
        <w:tc>
          <w:tcPr>
            <w:tcW w:w="2737" w:type="dxa"/>
          </w:tcPr>
          <w:p w:rsidR="00BA3471" w:rsidRDefault="00BA3471" w:rsidP="00BA3471">
            <w:pPr>
              <w:pStyle w:val="TableParagraph"/>
              <w:rPr>
                <w:rFonts w:ascii="Times New Roman"/>
                <w:sz w:val="12"/>
              </w:rPr>
            </w:pPr>
          </w:p>
        </w:tc>
        <w:tc>
          <w:tcPr>
            <w:tcW w:w="2862" w:type="dxa"/>
          </w:tcPr>
          <w:p w:rsidR="00BA3471" w:rsidRDefault="00BA3471" w:rsidP="00BA3471">
            <w:pPr>
              <w:pStyle w:val="TableParagraph"/>
              <w:rPr>
                <w:rFonts w:ascii="Times New Roman"/>
                <w:sz w:val="12"/>
              </w:rPr>
            </w:pPr>
          </w:p>
        </w:tc>
        <w:tc>
          <w:tcPr>
            <w:tcW w:w="2873" w:type="dxa"/>
          </w:tcPr>
          <w:p w:rsidR="00BA3471" w:rsidRDefault="00BA3471" w:rsidP="00BA3471">
            <w:pPr>
              <w:pStyle w:val="TableParagraph"/>
              <w:rPr>
                <w:rFonts w:ascii="Times New Roman"/>
                <w:sz w:val="12"/>
              </w:rPr>
            </w:pPr>
          </w:p>
        </w:tc>
        <w:tc>
          <w:tcPr>
            <w:tcW w:w="90" w:type="dxa"/>
            <w:tcBorders>
              <w:top w:val="nil"/>
              <w:bottom w:val="nil"/>
              <w:right w:val="nil"/>
            </w:tcBorders>
          </w:tcPr>
          <w:p w:rsidR="00BA3471" w:rsidRDefault="00BA3471" w:rsidP="00BA3471">
            <w:pPr>
              <w:pStyle w:val="TableParagraph"/>
              <w:rPr>
                <w:rFonts w:ascii="Times New Roman"/>
                <w:sz w:val="12"/>
              </w:rPr>
            </w:pPr>
          </w:p>
        </w:tc>
      </w:tr>
      <w:tr w:rsidR="00BA3471" w:rsidTr="00BA3471">
        <w:trPr>
          <w:trHeight w:val="178"/>
        </w:trPr>
        <w:tc>
          <w:tcPr>
            <w:tcW w:w="1688" w:type="dxa"/>
          </w:tcPr>
          <w:p w:rsidR="00BA3471" w:rsidRDefault="00BA3471" w:rsidP="00BA3471">
            <w:pPr>
              <w:pStyle w:val="TableParagraph"/>
              <w:spacing w:line="159" w:lineRule="exact"/>
              <w:ind w:left="60"/>
              <w:rPr>
                <w:sz w:val="18"/>
              </w:rPr>
            </w:pPr>
            <w:r>
              <w:rPr>
                <w:w w:val="110"/>
                <w:sz w:val="18"/>
              </w:rPr>
              <w:t>201 - 300 Rooms</w:t>
            </w:r>
          </w:p>
        </w:tc>
        <w:tc>
          <w:tcPr>
            <w:tcW w:w="2737" w:type="dxa"/>
          </w:tcPr>
          <w:p w:rsidR="00BA3471" w:rsidRDefault="00BA3471" w:rsidP="00BA3471">
            <w:pPr>
              <w:pStyle w:val="TableParagraph"/>
              <w:rPr>
                <w:rFonts w:ascii="Times New Roman"/>
                <w:sz w:val="12"/>
              </w:rPr>
            </w:pPr>
          </w:p>
        </w:tc>
        <w:tc>
          <w:tcPr>
            <w:tcW w:w="2862" w:type="dxa"/>
          </w:tcPr>
          <w:p w:rsidR="00BA3471" w:rsidRDefault="00BA3471" w:rsidP="00BA3471">
            <w:pPr>
              <w:pStyle w:val="TableParagraph"/>
              <w:rPr>
                <w:rFonts w:ascii="Times New Roman"/>
                <w:sz w:val="12"/>
              </w:rPr>
            </w:pPr>
          </w:p>
        </w:tc>
        <w:tc>
          <w:tcPr>
            <w:tcW w:w="2873" w:type="dxa"/>
          </w:tcPr>
          <w:p w:rsidR="00BA3471" w:rsidRDefault="00BA3471" w:rsidP="00BA3471">
            <w:pPr>
              <w:pStyle w:val="TableParagraph"/>
              <w:rPr>
                <w:rFonts w:ascii="Times New Roman"/>
                <w:sz w:val="12"/>
              </w:rPr>
            </w:pPr>
          </w:p>
        </w:tc>
        <w:tc>
          <w:tcPr>
            <w:tcW w:w="90" w:type="dxa"/>
            <w:tcBorders>
              <w:top w:val="nil"/>
              <w:right w:val="nil"/>
            </w:tcBorders>
          </w:tcPr>
          <w:p w:rsidR="00BA3471" w:rsidRDefault="00BA3471" w:rsidP="00BA3471">
            <w:pPr>
              <w:pStyle w:val="TableParagraph"/>
              <w:rPr>
                <w:rFonts w:ascii="Times New Roman"/>
                <w:sz w:val="12"/>
              </w:rPr>
            </w:pPr>
          </w:p>
        </w:tc>
      </w:tr>
      <w:tr w:rsidR="00BA3471" w:rsidTr="00BA3471">
        <w:trPr>
          <w:trHeight w:val="178"/>
        </w:trPr>
        <w:tc>
          <w:tcPr>
            <w:tcW w:w="1688" w:type="dxa"/>
          </w:tcPr>
          <w:p w:rsidR="00BA3471" w:rsidRDefault="00BA3471" w:rsidP="00BA3471">
            <w:pPr>
              <w:pStyle w:val="TableParagraph"/>
              <w:spacing w:line="159" w:lineRule="exact"/>
              <w:ind w:left="60"/>
              <w:rPr>
                <w:sz w:val="18"/>
              </w:rPr>
            </w:pPr>
            <w:r>
              <w:rPr>
                <w:w w:val="110"/>
                <w:sz w:val="18"/>
              </w:rPr>
              <w:t>301 + Rooms</w:t>
            </w:r>
          </w:p>
        </w:tc>
        <w:tc>
          <w:tcPr>
            <w:tcW w:w="2737" w:type="dxa"/>
          </w:tcPr>
          <w:p w:rsidR="00BA3471" w:rsidRDefault="00BA3471" w:rsidP="00BA3471">
            <w:pPr>
              <w:pStyle w:val="TableParagraph"/>
              <w:rPr>
                <w:rFonts w:ascii="Times New Roman"/>
                <w:sz w:val="12"/>
              </w:rPr>
            </w:pPr>
          </w:p>
        </w:tc>
        <w:tc>
          <w:tcPr>
            <w:tcW w:w="2862" w:type="dxa"/>
          </w:tcPr>
          <w:p w:rsidR="00BA3471" w:rsidRDefault="00BA3471" w:rsidP="00BA3471">
            <w:pPr>
              <w:pStyle w:val="TableParagraph"/>
              <w:rPr>
                <w:rFonts w:ascii="Times New Roman"/>
                <w:sz w:val="12"/>
              </w:rPr>
            </w:pPr>
          </w:p>
        </w:tc>
        <w:tc>
          <w:tcPr>
            <w:tcW w:w="2873" w:type="dxa"/>
          </w:tcPr>
          <w:p w:rsidR="00BA3471" w:rsidRDefault="00BA3471" w:rsidP="00BA3471">
            <w:pPr>
              <w:pStyle w:val="TableParagraph"/>
              <w:rPr>
                <w:rFonts w:ascii="Times New Roman"/>
                <w:sz w:val="12"/>
              </w:rPr>
            </w:pPr>
          </w:p>
        </w:tc>
        <w:tc>
          <w:tcPr>
            <w:tcW w:w="90" w:type="dxa"/>
          </w:tcPr>
          <w:p w:rsidR="00BA3471" w:rsidRDefault="00BA3471" w:rsidP="00BA3471">
            <w:pPr>
              <w:pStyle w:val="TableParagraph"/>
              <w:rPr>
                <w:rFonts w:ascii="Times New Roman"/>
                <w:sz w:val="12"/>
              </w:rPr>
            </w:pPr>
          </w:p>
        </w:tc>
      </w:tr>
    </w:tbl>
    <w:p w:rsidR="00BA3471" w:rsidRDefault="00BA3471" w:rsidP="00BA3471">
      <w:pPr>
        <w:pStyle w:val="BodyText"/>
        <w:spacing w:before="5"/>
      </w:pPr>
      <w:r>
        <w:rPr>
          <w:noProof/>
        </w:rPr>
        <mc:AlternateContent>
          <mc:Choice Requires="wpg">
            <w:drawing>
              <wp:anchor distT="0" distB="0" distL="0" distR="0" simplePos="0" relativeHeight="251661312" behindDoc="1" locked="0" layoutInCell="1" allowOverlap="1" wp14:anchorId="24534B4E" wp14:editId="2A7CC5A8">
                <wp:simplePos x="0" y="0"/>
                <wp:positionH relativeFrom="page">
                  <wp:posOffset>417830</wp:posOffset>
                </wp:positionH>
                <wp:positionV relativeFrom="paragraph">
                  <wp:posOffset>159385</wp:posOffset>
                </wp:positionV>
                <wp:extent cx="6518275" cy="14605"/>
                <wp:effectExtent l="0" t="0" r="9525" b="0"/>
                <wp:wrapTopAndBottom/>
                <wp:docPr id="8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14605"/>
                          <a:chOff x="658" y="251"/>
                          <a:chExt cx="10265" cy="23"/>
                        </a:xfrm>
                      </wpg:grpSpPr>
                      <wps:wsp>
                        <wps:cNvPr id="81" name="Line 83"/>
                        <wps:cNvCnPr>
                          <a:cxnSpLocks/>
                        </wps:cNvCnPr>
                        <wps:spPr bwMode="auto">
                          <a:xfrm>
                            <a:off x="658" y="257"/>
                            <a:ext cx="10264" cy="0"/>
                          </a:xfrm>
                          <a:prstGeom prst="line">
                            <a:avLst/>
                          </a:prstGeom>
                          <a:noFill/>
                          <a:ln w="7242">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2" name="Line 82"/>
                        <wps:cNvCnPr>
                          <a:cxnSpLocks/>
                        </wps:cNvCnPr>
                        <wps:spPr bwMode="auto">
                          <a:xfrm>
                            <a:off x="658" y="268"/>
                            <a:ext cx="10264" cy="0"/>
                          </a:xfrm>
                          <a:prstGeom prst="line">
                            <a:avLst/>
                          </a:prstGeom>
                          <a:noFill/>
                          <a:ln w="7242">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83" name="Freeform 81"/>
                        <wps:cNvSpPr>
                          <a:spLocks/>
                        </wps:cNvSpPr>
                        <wps:spPr bwMode="auto">
                          <a:xfrm>
                            <a:off x="657" y="250"/>
                            <a:ext cx="12" cy="23"/>
                          </a:xfrm>
                          <a:custGeom>
                            <a:avLst/>
                            <a:gdLst>
                              <a:gd name="T0" fmla="+- 0 658 658"/>
                              <a:gd name="T1" fmla="*/ T0 w 12"/>
                              <a:gd name="T2" fmla="+- 0 274 251"/>
                              <a:gd name="T3" fmla="*/ 274 h 23"/>
                              <a:gd name="T4" fmla="+- 0 658 658"/>
                              <a:gd name="T5" fmla="*/ T4 w 12"/>
                              <a:gd name="T6" fmla="+- 0 251 251"/>
                              <a:gd name="T7" fmla="*/ 251 h 23"/>
                              <a:gd name="T8" fmla="+- 0 669 658"/>
                              <a:gd name="T9" fmla="*/ T8 w 12"/>
                              <a:gd name="T10" fmla="+- 0 251 251"/>
                              <a:gd name="T11" fmla="*/ 251 h 23"/>
                              <a:gd name="T12" fmla="+- 0 669 658"/>
                              <a:gd name="T13" fmla="*/ T12 w 12"/>
                              <a:gd name="T14" fmla="+- 0 262 251"/>
                              <a:gd name="T15" fmla="*/ 262 h 23"/>
                              <a:gd name="T16" fmla="+- 0 658 658"/>
                              <a:gd name="T17" fmla="*/ T16 w 12"/>
                              <a:gd name="T18" fmla="+- 0 274 251"/>
                              <a:gd name="T19" fmla="*/ 274 h 23"/>
                            </a:gdLst>
                            <a:ahLst/>
                            <a:cxnLst>
                              <a:cxn ang="0">
                                <a:pos x="T1" y="T3"/>
                              </a:cxn>
                              <a:cxn ang="0">
                                <a:pos x="T5" y="T7"/>
                              </a:cxn>
                              <a:cxn ang="0">
                                <a:pos x="T9" y="T11"/>
                              </a:cxn>
                              <a:cxn ang="0">
                                <a:pos x="T13" y="T15"/>
                              </a:cxn>
                              <a:cxn ang="0">
                                <a:pos x="T17" y="T19"/>
                              </a:cxn>
                            </a:cxnLst>
                            <a:rect l="0" t="0" r="r" b="b"/>
                            <a:pathLst>
                              <a:path w="12" h="23">
                                <a:moveTo>
                                  <a:pt x="0" y="23"/>
                                </a:moveTo>
                                <a:lnTo>
                                  <a:pt x="0" y="0"/>
                                </a:lnTo>
                                <a:lnTo>
                                  <a:pt x="11" y="0"/>
                                </a:lnTo>
                                <a:lnTo>
                                  <a:pt x="11" y="11"/>
                                </a:lnTo>
                                <a:lnTo>
                                  <a:pt x="0" y="23"/>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0"/>
                        <wps:cNvSpPr>
                          <a:spLocks/>
                        </wps:cNvSpPr>
                        <wps:spPr bwMode="auto">
                          <a:xfrm>
                            <a:off x="10910" y="250"/>
                            <a:ext cx="12" cy="23"/>
                          </a:xfrm>
                          <a:custGeom>
                            <a:avLst/>
                            <a:gdLst>
                              <a:gd name="T0" fmla="+- 0 10922 10911"/>
                              <a:gd name="T1" fmla="*/ T0 w 12"/>
                              <a:gd name="T2" fmla="+- 0 274 251"/>
                              <a:gd name="T3" fmla="*/ 274 h 23"/>
                              <a:gd name="T4" fmla="+- 0 10911 10911"/>
                              <a:gd name="T5" fmla="*/ T4 w 12"/>
                              <a:gd name="T6" fmla="+- 0 274 251"/>
                              <a:gd name="T7" fmla="*/ 274 h 23"/>
                              <a:gd name="T8" fmla="+- 0 10911 10911"/>
                              <a:gd name="T9" fmla="*/ T8 w 12"/>
                              <a:gd name="T10" fmla="+- 0 262 251"/>
                              <a:gd name="T11" fmla="*/ 262 h 23"/>
                              <a:gd name="T12" fmla="+- 0 10922 10911"/>
                              <a:gd name="T13" fmla="*/ T12 w 12"/>
                              <a:gd name="T14" fmla="+- 0 251 251"/>
                              <a:gd name="T15" fmla="*/ 251 h 23"/>
                              <a:gd name="T16" fmla="+- 0 10922 10911"/>
                              <a:gd name="T17" fmla="*/ T16 w 12"/>
                              <a:gd name="T18" fmla="+- 0 274 251"/>
                              <a:gd name="T19" fmla="*/ 274 h 23"/>
                            </a:gdLst>
                            <a:ahLst/>
                            <a:cxnLst>
                              <a:cxn ang="0">
                                <a:pos x="T1" y="T3"/>
                              </a:cxn>
                              <a:cxn ang="0">
                                <a:pos x="T5" y="T7"/>
                              </a:cxn>
                              <a:cxn ang="0">
                                <a:pos x="T9" y="T11"/>
                              </a:cxn>
                              <a:cxn ang="0">
                                <a:pos x="T13" y="T15"/>
                              </a:cxn>
                              <a:cxn ang="0">
                                <a:pos x="T17" y="T19"/>
                              </a:cxn>
                            </a:cxnLst>
                            <a:rect l="0" t="0" r="r" b="b"/>
                            <a:pathLst>
                              <a:path w="12" h="23">
                                <a:moveTo>
                                  <a:pt x="11" y="23"/>
                                </a:moveTo>
                                <a:lnTo>
                                  <a:pt x="0" y="23"/>
                                </a:lnTo>
                                <a:lnTo>
                                  <a:pt x="0" y="11"/>
                                </a:lnTo>
                                <a:lnTo>
                                  <a:pt x="11" y="0"/>
                                </a:lnTo>
                                <a:lnTo>
                                  <a:pt x="11" y="23"/>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8614C" id="Group 79" o:spid="_x0000_s1026" style="position:absolute;margin-left:32.9pt;margin-top:12.55pt;width:513.25pt;height:1.15pt;z-index:-251655168;mso-wrap-distance-left:0;mso-wrap-distance-right:0;mso-position-horizontal-relative:page" coordorigin="658,251" coordsize="102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">
                <v:line id="Line 83" o:spid="_x0000_s1027" style="position:absolute;visibility:visible;mso-wrap-style:square" from="658,257" to="1092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" strokecolor="#999" strokeweight=".20117mm">
                  <o:lock v:ext="edit" shapetype="f"/>
                </v:line>
                <v:line id="Line 82" o:spid="_x0000_s1028" style="position:absolute;visibility:visible;mso-wrap-style:square" from="658,268" to="1092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" strokecolor="#ededed" strokeweight=".20117mm">
                  <o:lock v:ext="edit" shapetype="f"/>
                </v:line>
                <v:shape id="Freeform 81" o:spid="_x0000_s1029" style="position:absolute;left:657;top:250;width:12;height:23;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" path="m,23l,,11,r,11l,23xe" fillcolor="#999" stroked="f">
                  <v:path arrowok="t" o:connecttype="custom" o:connectlocs="0,274;0,251;11,251;11,262;0,274" o:connectangles="0,0,0,0,0"/>
                </v:shape>
                <v:shape id="Freeform 80" o:spid="_x0000_s1030" style="position:absolute;left:10910;top:250;width:12;height:23;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" path="m11,23l,23,,11,11,r,23xe" fillcolor="#ededed" stroked="f">
                  <v:path arrowok="t" o:connecttype="custom" o:connectlocs="11,274;0,274;0,262;11,251;11,274" o:connectangles="0,0,0,0,0"/>
                </v:shape>
                <w10:wrap type="topAndBottom" anchorx="page"/>
              </v:group>
            </w:pict>
          </mc:Fallback>
        </mc:AlternateContent>
      </w:r>
    </w:p>
    <w:p w:rsidR="00BA3471" w:rsidRDefault="00BA3471" w:rsidP="00BA3471">
      <w:pPr>
        <w:pStyle w:val="Heading2"/>
        <w:keepNext w:val="0"/>
        <w:widowControl w:val="0"/>
        <w:numPr>
          <w:ilvl w:val="1"/>
          <w:numId w:val="37"/>
        </w:numPr>
        <w:tabs>
          <w:tab w:val="left" w:pos="437"/>
        </w:tabs>
        <w:autoSpaceDE w:val="0"/>
        <w:autoSpaceDN w:val="0"/>
        <w:spacing w:before="64" w:after="0"/>
      </w:pPr>
      <w:r>
        <w:t>Section 1.1 - Additional</w:t>
      </w:r>
      <w:r>
        <w:rPr>
          <w:spacing w:val="-19"/>
        </w:rPr>
        <w:t xml:space="preserve"> </w:t>
      </w:r>
      <w:r>
        <w:t>Questions</w:t>
      </w:r>
    </w:p>
    <w:p w:rsidR="00BA3471" w:rsidRDefault="00BA3471" w:rsidP="00BA3471">
      <w:pPr>
        <w:pStyle w:val="ListParagraph"/>
        <w:widowControl w:val="0"/>
        <w:numPr>
          <w:ilvl w:val="0"/>
          <w:numId w:val="41"/>
        </w:numPr>
        <w:tabs>
          <w:tab w:val="left" w:pos="962"/>
        </w:tabs>
        <w:autoSpaceDE w:val="0"/>
        <w:autoSpaceDN w:val="0"/>
        <w:spacing w:before="89"/>
        <w:ind w:hanging="252"/>
        <w:rPr>
          <w:sz w:val="18"/>
        </w:rPr>
      </w:pPr>
      <w:r>
        <w:rPr>
          <w:w w:val="110"/>
          <w:sz w:val="18"/>
        </w:rPr>
        <w:t xml:space="preserve">Does the property have transportation to </w:t>
      </w:r>
      <w:r>
        <w:rPr>
          <w:spacing w:val="-3"/>
          <w:w w:val="110"/>
          <w:sz w:val="18"/>
        </w:rPr>
        <w:t xml:space="preserve">campus? </w:t>
      </w:r>
      <w:r>
        <w:rPr>
          <w:w w:val="110"/>
          <w:sz w:val="18"/>
        </w:rPr>
        <w:t>What is the distance of the property from the center of</w:t>
      </w:r>
      <w:r>
        <w:rPr>
          <w:spacing w:val="6"/>
          <w:w w:val="110"/>
          <w:sz w:val="18"/>
        </w:rPr>
        <w:t xml:space="preserve"> </w:t>
      </w:r>
      <w:r>
        <w:rPr>
          <w:spacing w:val="-3"/>
          <w:w w:val="110"/>
          <w:sz w:val="18"/>
        </w:rPr>
        <w:t>campus?</w:t>
      </w:r>
    </w:p>
    <w:p w:rsidR="00BA3471" w:rsidRDefault="00BA3471" w:rsidP="00BA3471">
      <w:pPr>
        <w:pStyle w:val="BodyText"/>
      </w:pPr>
    </w:p>
    <w:p w:rsidR="00BA3471" w:rsidRDefault="00BA3471" w:rsidP="00BA3471">
      <w:pPr>
        <w:pStyle w:val="BodyText"/>
        <w:spacing w:before="7"/>
        <w:rPr>
          <w:sz w:val="21"/>
        </w:rPr>
      </w:pPr>
    </w:p>
    <w:p w:rsidR="00BA3471" w:rsidRDefault="00BA3471" w:rsidP="00BA3471">
      <w:pPr>
        <w:pStyle w:val="ListParagraph"/>
        <w:widowControl w:val="0"/>
        <w:numPr>
          <w:ilvl w:val="0"/>
          <w:numId w:val="41"/>
        </w:numPr>
        <w:tabs>
          <w:tab w:val="left" w:pos="962"/>
        </w:tabs>
        <w:autoSpaceDE w:val="0"/>
        <w:autoSpaceDN w:val="0"/>
        <w:ind w:hanging="252"/>
        <w:rPr>
          <w:sz w:val="18"/>
        </w:rPr>
      </w:pPr>
      <w:r>
        <w:rPr>
          <w:w w:val="110"/>
          <w:sz w:val="18"/>
        </w:rPr>
        <w:t xml:space="preserve">What utilities are included in the monthly rates (e.g. electric, </w:t>
      </w:r>
      <w:r>
        <w:rPr>
          <w:spacing w:val="-3"/>
          <w:w w:val="110"/>
          <w:sz w:val="18"/>
        </w:rPr>
        <w:t xml:space="preserve">water, </w:t>
      </w:r>
      <w:r>
        <w:rPr>
          <w:w w:val="110"/>
          <w:sz w:val="18"/>
        </w:rPr>
        <w:t>internet</w:t>
      </w:r>
      <w:r>
        <w:rPr>
          <w:spacing w:val="-2"/>
          <w:w w:val="110"/>
          <w:sz w:val="18"/>
        </w:rPr>
        <w:t xml:space="preserve"> </w:t>
      </w:r>
      <w:r>
        <w:rPr>
          <w:w w:val="110"/>
          <w:sz w:val="18"/>
        </w:rPr>
        <w:t>etc.)?</w:t>
      </w:r>
    </w:p>
    <w:p w:rsidR="00BA3471" w:rsidRDefault="00BA3471" w:rsidP="00BA3471">
      <w:pPr>
        <w:pStyle w:val="BodyText"/>
      </w:pPr>
    </w:p>
    <w:p w:rsidR="00BA3471" w:rsidRDefault="00BA3471" w:rsidP="00BA3471">
      <w:pPr>
        <w:pStyle w:val="BodyText"/>
        <w:spacing w:before="7"/>
        <w:rPr>
          <w:sz w:val="21"/>
        </w:rPr>
      </w:pPr>
    </w:p>
    <w:p w:rsidR="00BA3471" w:rsidRDefault="00BA3471" w:rsidP="00BA3471">
      <w:pPr>
        <w:pStyle w:val="ListParagraph"/>
        <w:widowControl w:val="0"/>
        <w:numPr>
          <w:ilvl w:val="0"/>
          <w:numId w:val="41"/>
        </w:numPr>
        <w:tabs>
          <w:tab w:val="left" w:pos="962"/>
        </w:tabs>
        <w:autoSpaceDE w:val="0"/>
        <w:autoSpaceDN w:val="0"/>
        <w:ind w:hanging="252"/>
        <w:rPr>
          <w:sz w:val="18"/>
        </w:rPr>
      </w:pPr>
      <w:r>
        <w:rPr>
          <w:w w:val="110"/>
          <w:sz w:val="18"/>
        </w:rPr>
        <w:t xml:space="preserve">Does the </w:t>
      </w:r>
      <w:r>
        <w:rPr>
          <w:spacing w:val="-5"/>
          <w:w w:val="110"/>
          <w:sz w:val="18"/>
        </w:rPr>
        <w:t xml:space="preserve">Unit </w:t>
      </w:r>
      <w:r>
        <w:rPr>
          <w:w w:val="110"/>
          <w:sz w:val="18"/>
        </w:rPr>
        <w:t xml:space="preserve">include a washer/dryer? </w:t>
      </w:r>
      <w:r>
        <w:rPr>
          <w:spacing w:val="-6"/>
          <w:w w:val="110"/>
          <w:sz w:val="18"/>
        </w:rPr>
        <w:t xml:space="preserve">Is </w:t>
      </w:r>
      <w:r>
        <w:rPr>
          <w:w w:val="110"/>
          <w:sz w:val="18"/>
        </w:rPr>
        <w:t>there an additional</w:t>
      </w:r>
      <w:r>
        <w:rPr>
          <w:spacing w:val="9"/>
          <w:w w:val="110"/>
          <w:sz w:val="18"/>
        </w:rPr>
        <w:t xml:space="preserve"> </w:t>
      </w:r>
      <w:r>
        <w:rPr>
          <w:w w:val="110"/>
          <w:sz w:val="18"/>
        </w:rPr>
        <w:t>charge?</w:t>
      </w:r>
    </w:p>
    <w:p w:rsidR="00BA3471" w:rsidRDefault="00BA3471" w:rsidP="00BA3471">
      <w:pPr>
        <w:pStyle w:val="BodyText"/>
      </w:pPr>
    </w:p>
    <w:p w:rsidR="00BA3471" w:rsidRDefault="00BA3471" w:rsidP="00BA3471">
      <w:pPr>
        <w:pStyle w:val="BodyText"/>
        <w:spacing w:before="7"/>
        <w:rPr>
          <w:sz w:val="21"/>
        </w:rPr>
      </w:pPr>
    </w:p>
    <w:p w:rsidR="00BA3471" w:rsidRDefault="00BA3471" w:rsidP="00BA3471">
      <w:pPr>
        <w:pStyle w:val="ListParagraph"/>
        <w:widowControl w:val="0"/>
        <w:numPr>
          <w:ilvl w:val="0"/>
          <w:numId w:val="41"/>
        </w:numPr>
        <w:tabs>
          <w:tab w:val="left" w:pos="962"/>
        </w:tabs>
        <w:autoSpaceDE w:val="0"/>
        <w:autoSpaceDN w:val="0"/>
        <w:ind w:hanging="252"/>
        <w:rPr>
          <w:sz w:val="18"/>
        </w:rPr>
      </w:pPr>
      <w:r>
        <w:rPr>
          <w:spacing w:val="-6"/>
          <w:w w:val="110"/>
          <w:sz w:val="18"/>
        </w:rPr>
        <w:t xml:space="preserve">Are </w:t>
      </w:r>
      <w:r>
        <w:rPr>
          <w:spacing w:val="-4"/>
          <w:w w:val="110"/>
          <w:sz w:val="18"/>
        </w:rPr>
        <w:t xml:space="preserve">the </w:t>
      </w:r>
      <w:r>
        <w:rPr>
          <w:spacing w:val="-7"/>
          <w:w w:val="110"/>
          <w:sz w:val="18"/>
        </w:rPr>
        <w:t xml:space="preserve">occupied </w:t>
      </w:r>
      <w:r>
        <w:rPr>
          <w:spacing w:val="-8"/>
          <w:w w:val="110"/>
          <w:sz w:val="18"/>
        </w:rPr>
        <w:t xml:space="preserve">and unoccupied </w:t>
      </w:r>
      <w:r>
        <w:rPr>
          <w:spacing w:val="-7"/>
          <w:w w:val="110"/>
          <w:sz w:val="18"/>
        </w:rPr>
        <w:t xml:space="preserve">rates </w:t>
      </w:r>
      <w:r>
        <w:rPr>
          <w:spacing w:val="-4"/>
          <w:w w:val="110"/>
          <w:sz w:val="18"/>
        </w:rPr>
        <w:t xml:space="preserve">the </w:t>
      </w:r>
      <w:r>
        <w:rPr>
          <w:spacing w:val="-7"/>
          <w:w w:val="110"/>
          <w:sz w:val="18"/>
        </w:rPr>
        <w:t xml:space="preserve">same? </w:t>
      </w:r>
      <w:r>
        <w:rPr>
          <w:spacing w:val="-6"/>
          <w:w w:val="110"/>
          <w:sz w:val="18"/>
        </w:rPr>
        <w:t xml:space="preserve">If </w:t>
      </w:r>
      <w:r>
        <w:rPr>
          <w:spacing w:val="-8"/>
          <w:w w:val="110"/>
          <w:sz w:val="18"/>
        </w:rPr>
        <w:t xml:space="preserve">no, </w:t>
      </w:r>
      <w:r>
        <w:rPr>
          <w:spacing w:val="-7"/>
          <w:w w:val="110"/>
          <w:sz w:val="18"/>
        </w:rPr>
        <w:t xml:space="preserve">please </w:t>
      </w:r>
      <w:r>
        <w:rPr>
          <w:w w:val="110"/>
          <w:sz w:val="18"/>
        </w:rPr>
        <w:t xml:space="preserve">list </w:t>
      </w:r>
      <w:r>
        <w:rPr>
          <w:spacing w:val="-4"/>
          <w:w w:val="110"/>
          <w:sz w:val="18"/>
        </w:rPr>
        <w:t xml:space="preserve">the </w:t>
      </w:r>
      <w:r>
        <w:rPr>
          <w:spacing w:val="-8"/>
          <w:w w:val="110"/>
          <w:sz w:val="18"/>
        </w:rPr>
        <w:t>unoccupied</w:t>
      </w:r>
      <w:r>
        <w:rPr>
          <w:spacing w:val="-33"/>
          <w:w w:val="110"/>
          <w:sz w:val="18"/>
        </w:rPr>
        <w:t xml:space="preserve"> </w:t>
      </w:r>
      <w:r>
        <w:rPr>
          <w:spacing w:val="-7"/>
          <w:w w:val="110"/>
          <w:sz w:val="18"/>
        </w:rPr>
        <w:t>rate.</w:t>
      </w:r>
    </w:p>
    <w:p w:rsidR="00BA3471" w:rsidRDefault="00BA3471" w:rsidP="00BA3471">
      <w:pPr>
        <w:pStyle w:val="BodyText"/>
      </w:pPr>
    </w:p>
    <w:p w:rsidR="00BA3471" w:rsidRDefault="00BA3471" w:rsidP="00BA3471">
      <w:pPr>
        <w:pStyle w:val="BodyText"/>
        <w:spacing w:before="7"/>
        <w:rPr>
          <w:sz w:val="21"/>
        </w:rPr>
      </w:pPr>
    </w:p>
    <w:p w:rsidR="00BA3471" w:rsidRDefault="00BA3471" w:rsidP="00BA3471">
      <w:pPr>
        <w:pStyle w:val="ListParagraph"/>
        <w:widowControl w:val="0"/>
        <w:numPr>
          <w:ilvl w:val="0"/>
          <w:numId w:val="41"/>
        </w:numPr>
        <w:tabs>
          <w:tab w:val="left" w:pos="962"/>
        </w:tabs>
        <w:autoSpaceDE w:val="0"/>
        <w:autoSpaceDN w:val="0"/>
        <w:ind w:hanging="252"/>
        <w:rPr>
          <w:sz w:val="18"/>
        </w:rPr>
      </w:pPr>
      <w:r>
        <w:rPr>
          <w:spacing w:val="-6"/>
          <w:w w:val="110"/>
          <w:sz w:val="18"/>
        </w:rPr>
        <w:t xml:space="preserve">How </w:t>
      </w:r>
      <w:r>
        <w:rPr>
          <w:spacing w:val="-3"/>
          <w:w w:val="110"/>
          <w:sz w:val="18"/>
        </w:rPr>
        <w:t xml:space="preserve">many </w:t>
      </w:r>
      <w:r>
        <w:rPr>
          <w:w w:val="110"/>
          <w:sz w:val="18"/>
        </w:rPr>
        <w:t>rooms are available as of August</w:t>
      </w:r>
      <w:r>
        <w:rPr>
          <w:spacing w:val="-12"/>
          <w:w w:val="110"/>
          <w:sz w:val="18"/>
        </w:rPr>
        <w:t xml:space="preserve"> </w:t>
      </w:r>
      <w:r>
        <w:rPr>
          <w:w w:val="110"/>
          <w:sz w:val="18"/>
        </w:rPr>
        <w:t>1,2020?</w:t>
      </w:r>
    </w:p>
    <w:p w:rsidR="00BA3471" w:rsidRDefault="00BA3471" w:rsidP="00BA3471">
      <w:pPr>
        <w:pStyle w:val="BodyText"/>
      </w:pPr>
    </w:p>
    <w:p w:rsidR="00BA3471" w:rsidRDefault="00BA3471" w:rsidP="00BA3471">
      <w:pPr>
        <w:pStyle w:val="BodyText"/>
        <w:spacing w:before="7"/>
        <w:rPr>
          <w:sz w:val="21"/>
        </w:rPr>
      </w:pPr>
    </w:p>
    <w:p w:rsidR="00BA3471" w:rsidRDefault="00BA3471" w:rsidP="00BA3471">
      <w:pPr>
        <w:pStyle w:val="ListParagraph"/>
        <w:widowControl w:val="0"/>
        <w:numPr>
          <w:ilvl w:val="0"/>
          <w:numId w:val="41"/>
        </w:numPr>
        <w:tabs>
          <w:tab w:val="left" w:pos="962"/>
        </w:tabs>
        <w:autoSpaceDE w:val="0"/>
        <w:autoSpaceDN w:val="0"/>
        <w:ind w:hanging="252"/>
        <w:rPr>
          <w:sz w:val="18"/>
        </w:rPr>
      </w:pPr>
      <w:r>
        <w:rPr>
          <w:spacing w:val="-6"/>
          <w:w w:val="110"/>
          <w:sz w:val="18"/>
        </w:rPr>
        <w:t xml:space="preserve">Is </w:t>
      </w:r>
      <w:r>
        <w:rPr>
          <w:w w:val="110"/>
          <w:sz w:val="18"/>
        </w:rPr>
        <w:t>the unit/room furnished? Please list all furnishings in</w:t>
      </w:r>
      <w:r>
        <w:rPr>
          <w:spacing w:val="-10"/>
          <w:w w:val="110"/>
          <w:sz w:val="18"/>
        </w:rPr>
        <w:t xml:space="preserve"> </w:t>
      </w:r>
      <w:r>
        <w:rPr>
          <w:w w:val="110"/>
          <w:sz w:val="18"/>
        </w:rPr>
        <w:t>unit/room.</w:t>
      </w:r>
    </w:p>
    <w:p w:rsidR="00BA3471" w:rsidRDefault="00BA3471" w:rsidP="00BA3471">
      <w:pPr>
        <w:pStyle w:val="BodyText"/>
      </w:pPr>
    </w:p>
    <w:p w:rsidR="00BA3471" w:rsidRDefault="00BA3471" w:rsidP="00BA3471">
      <w:pPr>
        <w:pStyle w:val="BodyText"/>
        <w:spacing w:before="7"/>
        <w:rPr>
          <w:sz w:val="21"/>
        </w:rPr>
      </w:pPr>
    </w:p>
    <w:p w:rsidR="00BA3471" w:rsidRDefault="00BA3471" w:rsidP="00BA3471">
      <w:pPr>
        <w:pStyle w:val="ListParagraph"/>
        <w:widowControl w:val="0"/>
        <w:numPr>
          <w:ilvl w:val="0"/>
          <w:numId w:val="41"/>
        </w:numPr>
        <w:tabs>
          <w:tab w:val="left" w:pos="962"/>
        </w:tabs>
        <w:autoSpaceDE w:val="0"/>
        <w:autoSpaceDN w:val="0"/>
        <w:ind w:hanging="252"/>
        <w:rPr>
          <w:sz w:val="18"/>
        </w:rPr>
      </w:pPr>
      <w:r>
        <w:rPr>
          <w:w w:val="110"/>
          <w:sz w:val="18"/>
        </w:rPr>
        <w:t>Please describe in detail the security provisions at the</w:t>
      </w:r>
      <w:r>
        <w:rPr>
          <w:spacing w:val="-3"/>
          <w:w w:val="110"/>
          <w:sz w:val="18"/>
        </w:rPr>
        <w:t xml:space="preserve"> </w:t>
      </w:r>
      <w:r>
        <w:rPr>
          <w:spacing w:val="-4"/>
          <w:w w:val="110"/>
          <w:sz w:val="18"/>
        </w:rPr>
        <w:t>complex.</w:t>
      </w:r>
    </w:p>
    <w:p w:rsidR="00BA3471" w:rsidRDefault="00BA3471" w:rsidP="00BA3471">
      <w:pPr>
        <w:pStyle w:val="BodyText"/>
      </w:pPr>
    </w:p>
    <w:p w:rsidR="00BA3471" w:rsidRDefault="00BA3471" w:rsidP="00BA3471">
      <w:pPr>
        <w:pStyle w:val="BodyText"/>
        <w:spacing w:before="7"/>
        <w:rPr>
          <w:sz w:val="21"/>
        </w:rPr>
      </w:pPr>
    </w:p>
    <w:p w:rsidR="00BA3471" w:rsidRDefault="00BA3471" w:rsidP="00BA3471">
      <w:pPr>
        <w:pStyle w:val="ListParagraph"/>
        <w:widowControl w:val="0"/>
        <w:numPr>
          <w:ilvl w:val="0"/>
          <w:numId w:val="41"/>
        </w:numPr>
        <w:tabs>
          <w:tab w:val="left" w:pos="962"/>
        </w:tabs>
        <w:autoSpaceDE w:val="0"/>
        <w:autoSpaceDN w:val="0"/>
        <w:ind w:hanging="252"/>
        <w:rPr>
          <w:sz w:val="18"/>
        </w:rPr>
      </w:pPr>
      <w:r>
        <w:rPr>
          <w:w w:val="110"/>
          <w:sz w:val="18"/>
        </w:rPr>
        <w:t xml:space="preserve">The </w:t>
      </w:r>
      <w:r>
        <w:rPr>
          <w:spacing w:val="-3"/>
          <w:w w:val="110"/>
          <w:sz w:val="18"/>
        </w:rPr>
        <w:t xml:space="preserve">University </w:t>
      </w:r>
      <w:r>
        <w:rPr>
          <w:w w:val="110"/>
          <w:sz w:val="18"/>
        </w:rPr>
        <w:t xml:space="preserve">anticipates 0-150 healthy and 0-150 </w:t>
      </w:r>
      <w:proofErr w:type="spellStart"/>
      <w:r>
        <w:rPr>
          <w:w w:val="110"/>
          <w:sz w:val="18"/>
        </w:rPr>
        <w:t>Covid</w:t>
      </w:r>
      <w:proofErr w:type="spellEnd"/>
      <w:r>
        <w:rPr>
          <w:w w:val="110"/>
          <w:sz w:val="18"/>
        </w:rPr>
        <w:t xml:space="preserve"> + students. </w:t>
      </w:r>
      <w:r>
        <w:rPr>
          <w:spacing w:val="-3"/>
          <w:w w:val="110"/>
          <w:sz w:val="18"/>
        </w:rPr>
        <w:t xml:space="preserve">Will </w:t>
      </w:r>
      <w:r>
        <w:rPr>
          <w:w w:val="110"/>
          <w:sz w:val="18"/>
        </w:rPr>
        <w:t xml:space="preserve">you allow </w:t>
      </w:r>
      <w:proofErr w:type="spellStart"/>
      <w:r>
        <w:rPr>
          <w:w w:val="110"/>
          <w:sz w:val="18"/>
        </w:rPr>
        <w:t>Covid</w:t>
      </w:r>
      <w:proofErr w:type="spellEnd"/>
      <w:r>
        <w:rPr>
          <w:w w:val="110"/>
          <w:sz w:val="18"/>
        </w:rPr>
        <w:t>+ students for</w:t>
      </w:r>
      <w:r>
        <w:rPr>
          <w:spacing w:val="-15"/>
          <w:w w:val="110"/>
          <w:sz w:val="18"/>
        </w:rPr>
        <w:t xml:space="preserve"> </w:t>
      </w:r>
      <w:r>
        <w:rPr>
          <w:w w:val="110"/>
          <w:sz w:val="18"/>
        </w:rPr>
        <w:t>quarantine?</w:t>
      </w:r>
    </w:p>
    <w:p w:rsidR="00BA3471" w:rsidRDefault="00BA3471" w:rsidP="00425775">
      <w:pPr>
        <w:pStyle w:val="BodyText"/>
      </w:pPr>
      <w:r>
        <w:rPr>
          <w:noProof/>
        </w:rPr>
        <w:lastRenderedPageBreak/>
        <mc:AlternateContent>
          <mc:Choice Requires="wpg">
            <w:drawing>
              <wp:anchor distT="0" distB="0" distL="0" distR="0" simplePos="0" relativeHeight="251662336" behindDoc="1" locked="0" layoutInCell="1" allowOverlap="1" wp14:anchorId="0FB7921B" wp14:editId="106CC1A5">
                <wp:simplePos x="0" y="0"/>
                <wp:positionH relativeFrom="page">
                  <wp:posOffset>417830</wp:posOffset>
                </wp:positionH>
                <wp:positionV relativeFrom="paragraph">
                  <wp:posOffset>134620</wp:posOffset>
                </wp:positionV>
                <wp:extent cx="6518275" cy="14605"/>
                <wp:effectExtent l="0" t="0" r="9525" b="0"/>
                <wp:wrapTopAndBottom/>
                <wp:docPr id="7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14605"/>
                          <a:chOff x="658" y="212"/>
                          <a:chExt cx="10265" cy="23"/>
                        </a:xfrm>
                      </wpg:grpSpPr>
                      <wps:wsp>
                        <wps:cNvPr id="76" name="Line 78"/>
                        <wps:cNvCnPr>
                          <a:cxnSpLocks/>
                        </wps:cNvCnPr>
                        <wps:spPr bwMode="auto">
                          <a:xfrm>
                            <a:off x="658" y="218"/>
                            <a:ext cx="10264" cy="0"/>
                          </a:xfrm>
                          <a:prstGeom prst="line">
                            <a:avLst/>
                          </a:prstGeom>
                          <a:noFill/>
                          <a:ln w="7242">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7" name="Line 77"/>
                        <wps:cNvCnPr>
                          <a:cxnSpLocks/>
                        </wps:cNvCnPr>
                        <wps:spPr bwMode="auto">
                          <a:xfrm>
                            <a:off x="658" y="229"/>
                            <a:ext cx="10264" cy="0"/>
                          </a:xfrm>
                          <a:prstGeom prst="line">
                            <a:avLst/>
                          </a:prstGeom>
                          <a:noFill/>
                          <a:ln w="7242">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78" name="Freeform 76"/>
                        <wps:cNvSpPr>
                          <a:spLocks/>
                        </wps:cNvSpPr>
                        <wps:spPr bwMode="auto">
                          <a:xfrm>
                            <a:off x="657" y="212"/>
                            <a:ext cx="12" cy="23"/>
                          </a:xfrm>
                          <a:custGeom>
                            <a:avLst/>
                            <a:gdLst>
                              <a:gd name="T0" fmla="+- 0 658 658"/>
                              <a:gd name="T1" fmla="*/ T0 w 12"/>
                              <a:gd name="T2" fmla="+- 0 235 212"/>
                              <a:gd name="T3" fmla="*/ 235 h 23"/>
                              <a:gd name="T4" fmla="+- 0 658 658"/>
                              <a:gd name="T5" fmla="*/ T4 w 12"/>
                              <a:gd name="T6" fmla="+- 0 212 212"/>
                              <a:gd name="T7" fmla="*/ 212 h 23"/>
                              <a:gd name="T8" fmla="+- 0 669 658"/>
                              <a:gd name="T9" fmla="*/ T8 w 12"/>
                              <a:gd name="T10" fmla="+- 0 212 212"/>
                              <a:gd name="T11" fmla="*/ 212 h 23"/>
                              <a:gd name="T12" fmla="+- 0 669 658"/>
                              <a:gd name="T13" fmla="*/ T12 w 12"/>
                              <a:gd name="T14" fmla="+- 0 224 212"/>
                              <a:gd name="T15" fmla="*/ 224 h 23"/>
                              <a:gd name="T16" fmla="+- 0 658 658"/>
                              <a:gd name="T17" fmla="*/ T16 w 12"/>
                              <a:gd name="T18" fmla="+- 0 235 212"/>
                              <a:gd name="T19" fmla="*/ 235 h 23"/>
                            </a:gdLst>
                            <a:ahLst/>
                            <a:cxnLst>
                              <a:cxn ang="0">
                                <a:pos x="T1" y="T3"/>
                              </a:cxn>
                              <a:cxn ang="0">
                                <a:pos x="T5" y="T7"/>
                              </a:cxn>
                              <a:cxn ang="0">
                                <a:pos x="T9" y="T11"/>
                              </a:cxn>
                              <a:cxn ang="0">
                                <a:pos x="T13" y="T15"/>
                              </a:cxn>
                              <a:cxn ang="0">
                                <a:pos x="T17" y="T19"/>
                              </a:cxn>
                            </a:cxnLst>
                            <a:rect l="0" t="0" r="r" b="b"/>
                            <a:pathLst>
                              <a:path w="12" h="23">
                                <a:moveTo>
                                  <a:pt x="0" y="23"/>
                                </a:moveTo>
                                <a:lnTo>
                                  <a:pt x="0" y="0"/>
                                </a:lnTo>
                                <a:lnTo>
                                  <a:pt x="11" y="0"/>
                                </a:lnTo>
                                <a:lnTo>
                                  <a:pt x="11" y="12"/>
                                </a:lnTo>
                                <a:lnTo>
                                  <a:pt x="0" y="23"/>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5"/>
                        <wps:cNvSpPr>
                          <a:spLocks/>
                        </wps:cNvSpPr>
                        <wps:spPr bwMode="auto">
                          <a:xfrm>
                            <a:off x="10910" y="212"/>
                            <a:ext cx="12" cy="23"/>
                          </a:xfrm>
                          <a:custGeom>
                            <a:avLst/>
                            <a:gdLst>
                              <a:gd name="T0" fmla="+- 0 10922 10911"/>
                              <a:gd name="T1" fmla="*/ T0 w 12"/>
                              <a:gd name="T2" fmla="+- 0 235 212"/>
                              <a:gd name="T3" fmla="*/ 235 h 23"/>
                              <a:gd name="T4" fmla="+- 0 10911 10911"/>
                              <a:gd name="T5" fmla="*/ T4 w 12"/>
                              <a:gd name="T6" fmla="+- 0 235 212"/>
                              <a:gd name="T7" fmla="*/ 235 h 23"/>
                              <a:gd name="T8" fmla="+- 0 10911 10911"/>
                              <a:gd name="T9" fmla="*/ T8 w 12"/>
                              <a:gd name="T10" fmla="+- 0 224 212"/>
                              <a:gd name="T11" fmla="*/ 224 h 23"/>
                              <a:gd name="T12" fmla="+- 0 10922 10911"/>
                              <a:gd name="T13" fmla="*/ T12 w 12"/>
                              <a:gd name="T14" fmla="+- 0 212 212"/>
                              <a:gd name="T15" fmla="*/ 212 h 23"/>
                              <a:gd name="T16" fmla="+- 0 10922 10911"/>
                              <a:gd name="T17" fmla="*/ T16 w 12"/>
                              <a:gd name="T18" fmla="+- 0 235 212"/>
                              <a:gd name="T19" fmla="*/ 235 h 23"/>
                            </a:gdLst>
                            <a:ahLst/>
                            <a:cxnLst>
                              <a:cxn ang="0">
                                <a:pos x="T1" y="T3"/>
                              </a:cxn>
                              <a:cxn ang="0">
                                <a:pos x="T5" y="T7"/>
                              </a:cxn>
                              <a:cxn ang="0">
                                <a:pos x="T9" y="T11"/>
                              </a:cxn>
                              <a:cxn ang="0">
                                <a:pos x="T13" y="T15"/>
                              </a:cxn>
                              <a:cxn ang="0">
                                <a:pos x="T17" y="T19"/>
                              </a:cxn>
                            </a:cxnLst>
                            <a:rect l="0" t="0" r="r" b="b"/>
                            <a:pathLst>
                              <a:path w="12" h="23">
                                <a:moveTo>
                                  <a:pt x="11" y="23"/>
                                </a:moveTo>
                                <a:lnTo>
                                  <a:pt x="0" y="23"/>
                                </a:lnTo>
                                <a:lnTo>
                                  <a:pt x="0" y="12"/>
                                </a:lnTo>
                                <a:lnTo>
                                  <a:pt x="11" y="0"/>
                                </a:lnTo>
                                <a:lnTo>
                                  <a:pt x="11" y="23"/>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39A4A" id="Group 74" o:spid="_x0000_s1026" style="position:absolute;margin-left:32.9pt;margin-top:10.6pt;width:513.25pt;height:1.15pt;z-index:-251654144;mso-wrap-distance-left:0;mso-wrap-distance-right:0;mso-position-horizontal-relative:page" coordorigin="658,212" coordsize="102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">
                <v:line id="Line 78" o:spid="_x0000_s1027" style="position:absolute;visibility:visible;mso-wrap-style:square" from="658,218" to="1092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" strokecolor="#999" strokeweight=".20117mm">
                  <o:lock v:ext="edit" shapetype="f"/>
                </v:line>
                <v:line id="Line 77" o:spid="_x0000_s1028" style="position:absolute;visibility:visible;mso-wrap-style:square" from="658,229" to="1092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" strokecolor="#ededed" strokeweight=".20117mm">
                  <o:lock v:ext="edit" shapetype="f"/>
                </v:line>
                <v:shape id="Freeform 76" o:spid="_x0000_s1029" style="position:absolute;left:657;top:212;width:12;height:23;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" path="m,23l,,11,r,12l,23xe" fillcolor="#999" stroked="f">
                  <v:path arrowok="t" o:connecttype="custom" o:connectlocs="0,235;0,212;11,212;11,224;0,235" o:connectangles="0,0,0,0,0"/>
                </v:shape>
                <v:shape id="Freeform 75" o:spid="_x0000_s1030" style="position:absolute;left:10910;top:212;width:12;height:23;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" path="m11,23l,23,,12,11,r,23xe" fillcolor="#ededed" stroked="f">
                  <v:path arrowok="t" o:connecttype="custom" o:connectlocs="11,235;0,235;0,224;11,212;11,235" o:connectangles="0,0,0,0,0"/>
                </v:shape>
                <w10:wrap type="topAndBottom" anchorx="page"/>
              </v:group>
            </w:pict>
          </mc:Fallback>
        </mc:AlternateContent>
      </w:r>
      <w:r>
        <w:t>Section</w:t>
      </w:r>
      <w:r>
        <w:rPr>
          <w:spacing w:val="-4"/>
        </w:rPr>
        <w:t xml:space="preserve"> </w:t>
      </w:r>
      <w:r>
        <w:t>2</w:t>
      </w:r>
      <w:r>
        <w:rPr>
          <w:spacing w:val="-6"/>
        </w:rPr>
        <w:t xml:space="preserve"> </w:t>
      </w:r>
      <w:r>
        <w:t>-</w:t>
      </w:r>
      <w:r>
        <w:rPr>
          <w:spacing w:val="-4"/>
        </w:rPr>
        <w:t xml:space="preserve"> </w:t>
      </w:r>
      <w:r>
        <w:t>Quote</w:t>
      </w:r>
      <w:r>
        <w:rPr>
          <w:spacing w:val="4"/>
        </w:rPr>
        <w:t xml:space="preserve"> </w:t>
      </w:r>
      <w:r>
        <w:rPr>
          <w:spacing w:val="3"/>
        </w:rPr>
        <w:t>Sheet</w:t>
      </w:r>
      <w:r>
        <w:rPr>
          <w:spacing w:val="-3"/>
        </w:rPr>
        <w:t xml:space="preserve"> </w:t>
      </w:r>
      <w:r>
        <w:t>-</w:t>
      </w:r>
      <w:r>
        <w:rPr>
          <w:spacing w:val="-4"/>
        </w:rPr>
        <w:t xml:space="preserve"> </w:t>
      </w:r>
      <w:r>
        <w:t>Nightly</w:t>
      </w:r>
      <w:r>
        <w:rPr>
          <w:spacing w:val="-18"/>
        </w:rPr>
        <w:t xml:space="preserve"> </w:t>
      </w:r>
      <w:r>
        <w:t>Room</w:t>
      </w:r>
      <w:r>
        <w:rPr>
          <w:spacing w:val="-14"/>
        </w:rPr>
        <w:t xml:space="preserve"> </w:t>
      </w:r>
      <w:r>
        <w:t>Rate</w:t>
      </w:r>
    </w:p>
    <w:p w:rsidR="00BA3471" w:rsidRDefault="00BA3471" w:rsidP="00BA3471">
      <w:pPr>
        <w:pStyle w:val="BodyText"/>
        <w:spacing w:before="90" w:line="195" w:lineRule="exact"/>
        <w:ind w:left="710"/>
        <w:rPr>
          <w:w w:val="110"/>
        </w:rPr>
      </w:pPr>
    </w:p>
    <w:p w:rsidR="00BA3471" w:rsidRDefault="00BA3471" w:rsidP="00BA3471">
      <w:pPr>
        <w:pStyle w:val="BodyText"/>
        <w:spacing w:before="90" w:line="195" w:lineRule="exact"/>
        <w:ind w:left="710"/>
      </w:pPr>
      <w:r>
        <w:rPr>
          <w:w w:val="110"/>
        </w:rPr>
        <w:t>Specifications:</w:t>
      </w:r>
    </w:p>
    <w:p w:rsidR="00BA3471" w:rsidRDefault="00BA3471" w:rsidP="00BA3471">
      <w:pPr>
        <w:pStyle w:val="BodyText"/>
        <w:spacing w:line="195" w:lineRule="exact"/>
        <w:ind w:left="710"/>
      </w:pPr>
      <w:r>
        <w:rPr>
          <w:w w:val="110"/>
        </w:rPr>
        <w:t>Provide the nightly rate and weekly rate per room.</w:t>
      </w:r>
    </w:p>
    <w:p w:rsidR="00BA3471" w:rsidRDefault="00BA3471" w:rsidP="00BA3471">
      <w:pPr>
        <w:pStyle w:val="BodyText"/>
        <w:spacing w:before="6"/>
        <w:rPr>
          <w:sz w:val="15"/>
        </w:rPr>
      </w:pPr>
    </w:p>
    <w:p w:rsidR="00BA3471" w:rsidRDefault="00BA3471" w:rsidP="00BA3471">
      <w:pPr>
        <w:pStyle w:val="Heading2"/>
        <w:spacing w:before="0" w:line="211" w:lineRule="auto"/>
        <w:ind w:left="710" w:right="309"/>
      </w:pPr>
      <w:r>
        <w:rPr>
          <w:w w:val="95"/>
        </w:rPr>
        <w:t>If</w:t>
      </w:r>
      <w:r>
        <w:rPr>
          <w:spacing w:val="-23"/>
          <w:w w:val="95"/>
        </w:rPr>
        <w:t xml:space="preserve"> </w:t>
      </w:r>
      <w:r>
        <w:rPr>
          <w:spacing w:val="-7"/>
          <w:w w:val="95"/>
        </w:rPr>
        <w:t>you</w:t>
      </w:r>
      <w:r>
        <w:rPr>
          <w:spacing w:val="-22"/>
          <w:w w:val="95"/>
        </w:rPr>
        <w:t xml:space="preserve"> </w:t>
      </w:r>
      <w:r>
        <w:rPr>
          <w:spacing w:val="-3"/>
          <w:w w:val="95"/>
        </w:rPr>
        <w:t>are</w:t>
      </w:r>
      <w:r>
        <w:rPr>
          <w:spacing w:val="-15"/>
          <w:w w:val="95"/>
        </w:rPr>
        <w:t xml:space="preserve"> </w:t>
      </w:r>
      <w:r>
        <w:rPr>
          <w:spacing w:val="-8"/>
          <w:w w:val="95"/>
        </w:rPr>
        <w:t>responding</w:t>
      </w:r>
      <w:r>
        <w:rPr>
          <w:spacing w:val="-22"/>
          <w:w w:val="95"/>
        </w:rPr>
        <w:t xml:space="preserve"> </w:t>
      </w:r>
      <w:r>
        <w:rPr>
          <w:spacing w:val="-5"/>
          <w:w w:val="95"/>
        </w:rPr>
        <w:t>to</w:t>
      </w:r>
      <w:r>
        <w:rPr>
          <w:spacing w:val="-22"/>
          <w:w w:val="95"/>
        </w:rPr>
        <w:t xml:space="preserve"> </w:t>
      </w:r>
      <w:r>
        <w:rPr>
          <w:spacing w:val="-5"/>
          <w:w w:val="95"/>
        </w:rPr>
        <w:t>only</w:t>
      </w:r>
      <w:r>
        <w:rPr>
          <w:spacing w:val="-24"/>
          <w:w w:val="95"/>
        </w:rPr>
        <w:t xml:space="preserve"> </w:t>
      </w:r>
      <w:r>
        <w:rPr>
          <w:spacing w:val="-6"/>
          <w:w w:val="95"/>
        </w:rPr>
        <w:t>one</w:t>
      </w:r>
      <w:r>
        <w:rPr>
          <w:spacing w:val="-15"/>
          <w:w w:val="95"/>
        </w:rPr>
        <w:t xml:space="preserve"> </w:t>
      </w:r>
      <w:r>
        <w:rPr>
          <w:spacing w:val="-6"/>
          <w:w w:val="95"/>
        </w:rPr>
        <w:t>pricing</w:t>
      </w:r>
      <w:r>
        <w:rPr>
          <w:spacing w:val="-22"/>
          <w:w w:val="95"/>
        </w:rPr>
        <w:t xml:space="preserve"> </w:t>
      </w:r>
      <w:r>
        <w:rPr>
          <w:spacing w:val="-8"/>
          <w:w w:val="95"/>
        </w:rPr>
        <w:t>section</w:t>
      </w:r>
      <w:r>
        <w:rPr>
          <w:spacing w:val="-22"/>
          <w:w w:val="95"/>
        </w:rPr>
        <w:t xml:space="preserve"> </w:t>
      </w:r>
      <w:r>
        <w:rPr>
          <w:spacing w:val="-7"/>
          <w:w w:val="95"/>
        </w:rPr>
        <w:t>(3. Leasing</w:t>
      </w:r>
      <w:r>
        <w:rPr>
          <w:spacing w:val="-22"/>
          <w:w w:val="95"/>
        </w:rPr>
        <w:t xml:space="preserve"> </w:t>
      </w:r>
      <w:r>
        <w:rPr>
          <w:spacing w:val="-5"/>
          <w:w w:val="95"/>
        </w:rPr>
        <w:t>Prices</w:t>
      </w:r>
      <w:r>
        <w:rPr>
          <w:spacing w:val="-31"/>
          <w:w w:val="95"/>
        </w:rPr>
        <w:t xml:space="preserve"> </w:t>
      </w:r>
      <w:r>
        <w:rPr>
          <w:spacing w:val="-5"/>
          <w:w w:val="95"/>
        </w:rPr>
        <w:t>or</w:t>
      </w:r>
      <w:r>
        <w:rPr>
          <w:spacing w:val="-21"/>
          <w:w w:val="95"/>
        </w:rPr>
        <w:t xml:space="preserve"> </w:t>
      </w:r>
      <w:r>
        <w:rPr>
          <w:spacing w:val="-6"/>
          <w:w w:val="95"/>
        </w:rPr>
        <w:t>4.</w:t>
      </w:r>
      <w:r>
        <w:rPr>
          <w:spacing w:val="-16"/>
          <w:w w:val="95"/>
        </w:rPr>
        <w:t xml:space="preserve"> </w:t>
      </w:r>
      <w:r>
        <w:rPr>
          <w:spacing w:val="-7"/>
          <w:w w:val="95"/>
        </w:rPr>
        <w:t>Nightly</w:t>
      </w:r>
      <w:r>
        <w:rPr>
          <w:spacing w:val="-24"/>
          <w:w w:val="95"/>
        </w:rPr>
        <w:t xml:space="preserve"> </w:t>
      </w:r>
      <w:r>
        <w:rPr>
          <w:spacing w:val="-9"/>
          <w:w w:val="95"/>
        </w:rPr>
        <w:t>Room</w:t>
      </w:r>
      <w:r>
        <w:rPr>
          <w:spacing w:val="-22"/>
          <w:w w:val="95"/>
        </w:rPr>
        <w:t xml:space="preserve"> </w:t>
      </w:r>
      <w:r>
        <w:rPr>
          <w:spacing w:val="-5"/>
          <w:w w:val="95"/>
        </w:rPr>
        <w:t>Rate)</w:t>
      </w:r>
      <w:r>
        <w:rPr>
          <w:spacing w:val="-22"/>
          <w:w w:val="95"/>
        </w:rPr>
        <w:t xml:space="preserve"> </w:t>
      </w:r>
      <w:r>
        <w:rPr>
          <w:spacing w:val="-7"/>
          <w:w w:val="95"/>
        </w:rPr>
        <w:t>you</w:t>
      </w:r>
      <w:r>
        <w:rPr>
          <w:spacing w:val="-22"/>
          <w:w w:val="95"/>
        </w:rPr>
        <w:t xml:space="preserve"> </w:t>
      </w:r>
      <w:r>
        <w:rPr>
          <w:w w:val="95"/>
        </w:rPr>
        <w:t>will</w:t>
      </w:r>
      <w:r>
        <w:rPr>
          <w:spacing w:val="-16"/>
          <w:w w:val="95"/>
        </w:rPr>
        <w:t xml:space="preserve"> </w:t>
      </w:r>
      <w:r>
        <w:rPr>
          <w:spacing w:val="-7"/>
          <w:w w:val="95"/>
        </w:rPr>
        <w:t>still</w:t>
      </w:r>
      <w:r>
        <w:rPr>
          <w:spacing w:val="-17"/>
          <w:w w:val="95"/>
        </w:rPr>
        <w:t xml:space="preserve"> </w:t>
      </w:r>
      <w:r>
        <w:rPr>
          <w:spacing w:val="-3"/>
          <w:w w:val="95"/>
        </w:rPr>
        <w:t>need</w:t>
      </w:r>
      <w:r>
        <w:rPr>
          <w:spacing w:val="-21"/>
          <w:w w:val="95"/>
        </w:rPr>
        <w:t xml:space="preserve"> </w:t>
      </w:r>
      <w:r>
        <w:rPr>
          <w:spacing w:val="-5"/>
          <w:w w:val="95"/>
        </w:rPr>
        <w:t>to</w:t>
      </w:r>
      <w:r>
        <w:rPr>
          <w:spacing w:val="-22"/>
          <w:w w:val="95"/>
        </w:rPr>
        <w:t xml:space="preserve"> </w:t>
      </w:r>
      <w:r>
        <w:rPr>
          <w:spacing w:val="-3"/>
          <w:w w:val="95"/>
        </w:rPr>
        <w:t>fill</w:t>
      </w:r>
      <w:r>
        <w:rPr>
          <w:spacing w:val="-16"/>
          <w:w w:val="95"/>
        </w:rPr>
        <w:t xml:space="preserve"> </w:t>
      </w:r>
      <w:r>
        <w:rPr>
          <w:spacing w:val="-6"/>
          <w:w w:val="95"/>
        </w:rPr>
        <w:t>out</w:t>
      </w:r>
      <w:r>
        <w:rPr>
          <w:spacing w:val="-23"/>
          <w:w w:val="95"/>
        </w:rPr>
        <w:t xml:space="preserve"> </w:t>
      </w:r>
      <w:r>
        <w:rPr>
          <w:spacing w:val="-6"/>
          <w:w w:val="95"/>
        </w:rPr>
        <w:t>the</w:t>
      </w:r>
      <w:r>
        <w:rPr>
          <w:spacing w:val="-15"/>
          <w:w w:val="95"/>
        </w:rPr>
        <w:t xml:space="preserve"> </w:t>
      </w:r>
      <w:r>
        <w:rPr>
          <w:spacing w:val="-6"/>
          <w:w w:val="95"/>
        </w:rPr>
        <w:t xml:space="preserve">pricing </w:t>
      </w:r>
      <w:r>
        <w:rPr>
          <w:spacing w:val="-8"/>
          <w:w w:val="95"/>
        </w:rPr>
        <w:t>section</w:t>
      </w:r>
      <w:r>
        <w:rPr>
          <w:spacing w:val="-25"/>
          <w:w w:val="95"/>
        </w:rPr>
        <w:t xml:space="preserve"> </w:t>
      </w:r>
      <w:r>
        <w:rPr>
          <w:spacing w:val="-7"/>
          <w:w w:val="95"/>
        </w:rPr>
        <w:t>you</w:t>
      </w:r>
      <w:r>
        <w:rPr>
          <w:spacing w:val="-24"/>
          <w:w w:val="95"/>
        </w:rPr>
        <w:t xml:space="preserve"> </w:t>
      </w:r>
      <w:r>
        <w:rPr>
          <w:spacing w:val="-3"/>
          <w:w w:val="95"/>
        </w:rPr>
        <w:t>are</w:t>
      </w:r>
      <w:r>
        <w:rPr>
          <w:spacing w:val="-19"/>
          <w:w w:val="95"/>
        </w:rPr>
        <w:t xml:space="preserve"> </w:t>
      </w:r>
      <w:r>
        <w:rPr>
          <w:spacing w:val="-6"/>
          <w:w w:val="95"/>
        </w:rPr>
        <w:t>not</w:t>
      </w:r>
      <w:r>
        <w:rPr>
          <w:spacing w:val="-25"/>
          <w:w w:val="95"/>
        </w:rPr>
        <w:t xml:space="preserve"> </w:t>
      </w:r>
      <w:r>
        <w:rPr>
          <w:spacing w:val="-6"/>
          <w:w w:val="95"/>
        </w:rPr>
        <w:t>bidding.</w:t>
      </w:r>
      <w:r>
        <w:rPr>
          <w:spacing w:val="10"/>
          <w:w w:val="95"/>
        </w:rPr>
        <w:t xml:space="preserve"> </w:t>
      </w:r>
      <w:r>
        <w:rPr>
          <w:spacing w:val="-5"/>
          <w:w w:val="95"/>
        </w:rPr>
        <w:t>Please</w:t>
      </w:r>
      <w:r>
        <w:rPr>
          <w:spacing w:val="-19"/>
          <w:w w:val="95"/>
        </w:rPr>
        <w:t xml:space="preserve"> </w:t>
      </w:r>
      <w:r>
        <w:rPr>
          <w:spacing w:val="-5"/>
          <w:w w:val="95"/>
        </w:rPr>
        <w:t>do</w:t>
      </w:r>
      <w:r>
        <w:rPr>
          <w:spacing w:val="-24"/>
          <w:w w:val="95"/>
        </w:rPr>
        <w:t xml:space="preserve"> </w:t>
      </w:r>
      <w:r>
        <w:rPr>
          <w:spacing w:val="-12"/>
          <w:w w:val="95"/>
        </w:rPr>
        <w:t>so</w:t>
      </w:r>
      <w:r>
        <w:rPr>
          <w:spacing w:val="-24"/>
          <w:w w:val="95"/>
        </w:rPr>
        <w:t xml:space="preserve"> </w:t>
      </w:r>
      <w:r>
        <w:rPr>
          <w:spacing w:val="-5"/>
          <w:w w:val="95"/>
        </w:rPr>
        <w:t>by</w:t>
      </w:r>
      <w:r>
        <w:rPr>
          <w:spacing w:val="-27"/>
          <w:w w:val="95"/>
        </w:rPr>
        <w:t xml:space="preserve"> </w:t>
      </w:r>
      <w:r>
        <w:rPr>
          <w:spacing w:val="-6"/>
          <w:w w:val="95"/>
        </w:rPr>
        <w:t>inputting</w:t>
      </w:r>
      <w:r>
        <w:rPr>
          <w:spacing w:val="-24"/>
          <w:w w:val="95"/>
        </w:rPr>
        <w:t xml:space="preserve"> </w:t>
      </w:r>
      <w:r>
        <w:rPr>
          <w:w w:val="95"/>
        </w:rPr>
        <w:t>a</w:t>
      </w:r>
      <w:r>
        <w:rPr>
          <w:spacing w:val="-19"/>
          <w:w w:val="95"/>
        </w:rPr>
        <w:t xml:space="preserve"> </w:t>
      </w:r>
      <w:r>
        <w:rPr>
          <w:spacing w:val="-6"/>
          <w:w w:val="95"/>
        </w:rPr>
        <w:t>“0.00”</w:t>
      </w:r>
      <w:r>
        <w:rPr>
          <w:spacing w:val="-20"/>
          <w:w w:val="95"/>
        </w:rPr>
        <w:t xml:space="preserve"> </w:t>
      </w:r>
      <w:r>
        <w:rPr>
          <w:w w:val="95"/>
        </w:rPr>
        <w:t>in</w:t>
      </w:r>
      <w:r>
        <w:rPr>
          <w:spacing w:val="-24"/>
          <w:w w:val="95"/>
        </w:rPr>
        <w:t xml:space="preserve"> </w:t>
      </w:r>
      <w:r>
        <w:rPr>
          <w:w w:val="95"/>
        </w:rPr>
        <w:t>all</w:t>
      </w:r>
      <w:r>
        <w:rPr>
          <w:spacing w:val="-20"/>
          <w:w w:val="95"/>
        </w:rPr>
        <w:t xml:space="preserve"> </w:t>
      </w:r>
      <w:r>
        <w:rPr>
          <w:spacing w:val="-8"/>
          <w:w w:val="95"/>
        </w:rPr>
        <w:t>sections</w:t>
      </w:r>
      <w:r>
        <w:rPr>
          <w:spacing w:val="-33"/>
          <w:w w:val="95"/>
        </w:rPr>
        <w:t xml:space="preserve"> </w:t>
      </w:r>
      <w:r>
        <w:rPr>
          <w:spacing w:val="-5"/>
          <w:w w:val="95"/>
        </w:rPr>
        <w:t>of</w:t>
      </w:r>
      <w:r>
        <w:rPr>
          <w:spacing w:val="-25"/>
          <w:w w:val="95"/>
        </w:rPr>
        <w:t xml:space="preserve"> </w:t>
      </w:r>
      <w:r>
        <w:rPr>
          <w:spacing w:val="-6"/>
          <w:w w:val="95"/>
        </w:rPr>
        <w:t>the</w:t>
      </w:r>
      <w:r>
        <w:rPr>
          <w:spacing w:val="-18"/>
          <w:w w:val="95"/>
        </w:rPr>
        <w:t xml:space="preserve"> </w:t>
      </w:r>
      <w:r>
        <w:rPr>
          <w:spacing w:val="-8"/>
          <w:w w:val="95"/>
        </w:rPr>
        <w:t>quote</w:t>
      </w:r>
      <w:r>
        <w:rPr>
          <w:spacing w:val="-19"/>
          <w:w w:val="95"/>
        </w:rPr>
        <w:t xml:space="preserve"> </w:t>
      </w:r>
      <w:r>
        <w:rPr>
          <w:spacing w:val="-7"/>
          <w:w w:val="95"/>
        </w:rPr>
        <w:t>sheet</w:t>
      </w:r>
      <w:r>
        <w:rPr>
          <w:spacing w:val="-25"/>
          <w:w w:val="95"/>
        </w:rPr>
        <w:t xml:space="preserve"> </w:t>
      </w:r>
      <w:r>
        <w:rPr>
          <w:spacing w:val="-5"/>
          <w:w w:val="95"/>
        </w:rPr>
        <w:t>to</w:t>
      </w:r>
      <w:r>
        <w:rPr>
          <w:spacing w:val="-24"/>
          <w:w w:val="95"/>
        </w:rPr>
        <w:t xml:space="preserve"> </w:t>
      </w:r>
      <w:r>
        <w:rPr>
          <w:spacing w:val="-5"/>
          <w:w w:val="95"/>
        </w:rPr>
        <w:t>indicate</w:t>
      </w:r>
      <w:r>
        <w:rPr>
          <w:spacing w:val="-19"/>
          <w:w w:val="95"/>
        </w:rPr>
        <w:t xml:space="preserve"> </w:t>
      </w:r>
      <w:r>
        <w:rPr>
          <w:spacing w:val="-4"/>
          <w:w w:val="95"/>
        </w:rPr>
        <w:t>“no</w:t>
      </w:r>
      <w:r>
        <w:rPr>
          <w:spacing w:val="-24"/>
          <w:w w:val="95"/>
        </w:rPr>
        <w:t xml:space="preserve"> </w:t>
      </w:r>
      <w:r>
        <w:rPr>
          <w:spacing w:val="-5"/>
          <w:w w:val="95"/>
        </w:rPr>
        <w:t>bid”</w:t>
      </w:r>
      <w:r>
        <w:rPr>
          <w:spacing w:val="-21"/>
          <w:w w:val="95"/>
        </w:rPr>
        <w:t xml:space="preserve"> </w:t>
      </w:r>
      <w:r>
        <w:rPr>
          <w:spacing w:val="-3"/>
          <w:w w:val="95"/>
        </w:rPr>
        <w:t>and</w:t>
      </w:r>
      <w:r>
        <w:rPr>
          <w:spacing w:val="-24"/>
          <w:w w:val="95"/>
        </w:rPr>
        <w:t xml:space="preserve"> </w:t>
      </w:r>
      <w:r>
        <w:rPr>
          <w:spacing w:val="-5"/>
          <w:w w:val="95"/>
        </w:rPr>
        <w:t>by</w:t>
      </w:r>
      <w:r>
        <w:rPr>
          <w:spacing w:val="-26"/>
          <w:w w:val="95"/>
        </w:rPr>
        <w:t xml:space="preserve"> </w:t>
      </w:r>
      <w:r>
        <w:rPr>
          <w:spacing w:val="-6"/>
          <w:w w:val="95"/>
        </w:rPr>
        <w:t xml:space="preserve">inputting </w:t>
      </w:r>
      <w:r>
        <w:rPr>
          <w:spacing w:val="-7"/>
        </w:rPr>
        <w:t>“N/A”</w:t>
      </w:r>
      <w:r>
        <w:rPr>
          <w:spacing w:val="-10"/>
        </w:rPr>
        <w:t xml:space="preserve"> </w:t>
      </w:r>
      <w:r>
        <w:rPr>
          <w:spacing w:val="-6"/>
        </w:rPr>
        <w:t>for</w:t>
      </w:r>
      <w:r>
        <w:rPr>
          <w:spacing w:val="-13"/>
        </w:rPr>
        <w:t xml:space="preserve"> </w:t>
      </w:r>
      <w:r>
        <w:t>all</w:t>
      </w:r>
      <w:r>
        <w:rPr>
          <w:spacing w:val="-7"/>
        </w:rPr>
        <w:t xml:space="preserve"> </w:t>
      </w:r>
      <w:r>
        <w:rPr>
          <w:spacing w:val="-8"/>
        </w:rPr>
        <w:t>sections</w:t>
      </w:r>
      <w:r>
        <w:rPr>
          <w:spacing w:val="-29"/>
        </w:rPr>
        <w:t xml:space="preserve"> </w:t>
      </w:r>
      <w:r>
        <w:rPr>
          <w:spacing w:val="-5"/>
        </w:rPr>
        <w:t>of</w:t>
      </w:r>
      <w:r>
        <w:rPr>
          <w:spacing w:val="-15"/>
        </w:rPr>
        <w:t xml:space="preserve"> </w:t>
      </w:r>
      <w:r>
        <w:rPr>
          <w:spacing w:val="-6"/>
        </w:rPr>
        <w:t>the</w:t>
      </w:r>
      <w:r>
        <w:rPr>
          <w:spacing w:val="-7"/>
        </w:rPr>
        <w:t xml:space="preserve"> Additional </w:t>
      </w:r>
      <w:r>
        <w:rPr>
          <w:spacing w:val="-10"/>
        </w:rPr>
        <w:t>Questions.</w:t>
      </w:r>
    </w:p>
    <w:p w:rsidR="00BA3471" w:rsidRDefault="00BA3471" w:rsidP="00BA3471">
      <w:pPr>
        <w:pStyle w:val="BodyText"/>
        <w:spacing w:before="11"/>
        <w:rPr>
          <w:b/>
          <w:sz w:val="15"/>
        </w:rPr>
      </w:pPr>
    </w:p>
    <w:p w:rsidR="00BA3471" w:rsidRDefault="00BA3471" w:rsidP="00BA3471">
      <w:pPr>
        <w:pStyle w:val="BodyText"/>
        <w:spacing w:line="211" w:lineRule="auto"/>
        <w:ind w:left="710" w:right="476"/>
      </w:pPr>
      <w:r>
        <w:rPr>
          <w:spacing w:val="-11"/>
          <w:w w:val="110"/>
        </w:rPr>
        <w:t xml:space="preserve">The </w:t>
      </w:r>
      <w:r>
        <w:rPr>
          <w:spacing w:val="-8"/>
          <w:w w:val="110"/>
        </w:rPr>
        <w:t xml:space="preserve">University's </w:t>
      </w:r>
      <w:r>
        <w:rPr>
          <w:spacing w:val="-6"/>
          <w:w w:val="110"/>
        </w:rPr>
        <w:t xml:space="preserve">expectation </w:t>
      </w:r>
      <w:r>
        <w:rPr>
          <w:w w:val="110"/>
        </w:rPr>
        <w:t xml:space="preserve">is </w:t>
      </w:r>
      <w:r>
        <w:rPr>
          <w:spacing w:val="-6"/>
          <w:w w:val="110"/>
        </w:rPr>
        <w:t xml:space="preserve">that once </w:t>
      </w:r>
      <w:r>
        <w:rPr>
          <w:w w:val="110"/>
        </w:rPr>
        <w:t xml:space="preserve">a </w:t>
      </w:r>
      <w:r>
        <w:rPr>
          <w:spacing w:val="-8"/>
          <w:w w:val="110"/>
        </w:rPr>
        <w:t xml:space="preserve">room has </w:t>
      </w:r>
      <w:r>
        <w:rPr>
          <w:spacing w:val="-9"/>
          <w:w w:val="110"/>
        </w:rPr>
        <w:t xml:space="preserve">been </w:t>
      </w:r>
      <w:r>
        <w:rPr>
          <w:spacing w:val="-7"/>
          <w:w w:val="110"/>
        </w:rPr>
        <w:t xml:space="preserve">occupied </w:t>
      </w:r>
      <w:r>
        <w:rPr>
          <w:spacing w:val="-6"/>
          <w:w w:val="110"/>
        </w:rPr>
        <w:t xml:space="preserve">by </w:t>
      </w:r>
      <w:r>
        <w:rPr>
          <w:w w:val="110"/>
        </w:rPr>
        <w:t xml:space="preserve">a </w:t>
      </w:r>
      <w:r>
        <w:rPr>
          <w:spacing w:val="-6"/>
          <w:w w:val="110"/>
        </w:rPr>
        <w:t xml:space="preserve">student, they will </w:t>
      </w:r>
      <w:r>
        <w:rPr>
          <w:spacing w:val="-7"/>
          <w:w w:val="110"/>
        </w:rPr>
        <w:t xml:space="preserve">continue </w:t>
      </w:r>
      <w:r>
        <w:rPr>
          <w:w w:val="110"/>
        </w:rPr>
        <w:t xml:space="preserve">to </w:t>
      </w:r>
      <w:r>
        <w:rPr>
          <w:spacing w:val="-7"/>
          <w:w w:val="110"/>
        </w:rPr>
        <w:t xml:space="preserve">occupy </w:t>
      </w:r>
      <w:r>
        <w:rPr>
          <w:spacing w:val="-6"/>
          <w:w w:val="110"/>
        </w:rPr>
        <w:t xml:space="preserve">that same </w:t>
      </w:r>
      <w:r>
        <w:rPr>
          <w:spacing w:val="-8"/>
          <w:w w:val="110"/>
        </w:rPr>
        <w:t xml:space="preserve">room for </w:t>
      </w:r>
      <w:r>
        <w:rPr>
          <w:spacing w:val="-4"/>
          <w:w w:val="110"/>
        </w:rPr>
        <w:t xml:space="preserve">the </w:t>
      </w:r>
      <w:r>
        <w:rPr>
          <w:spacing w:val="-7"/>
          <w:w w:val="110"/>
        </w:rPr>
        <w:t xml:space="preserve">duration </w:t>
      </w:r>
      <w:r>
        <w:rPr>
          <w:spacing w:val="-6"/>
          <w:w w:val="110"/>
        </w:rPr>
        <w:t xml:space="preserve">of </w:t>
      </w:r>
      <w:r>
        <w:rPr>
          <w:spacing w:val="-5"/>
          <w:w w:val="110"/>
        </w:rPr>
        <w:t xml:space="preserve">their </w:t>
      </w:r>
      <w:r>
        <w:rPr>
          <w:spacing w:val="-4"/>
          <w:w w:val="110"/>
        </w:rPr>
        <w:t xml:space="preserve">stay </w:t>
      </w:r>
      <w:r>
        <w:rPr>
          <w:spacing w:val="-8"/>
          <w:w w:val="110"/>
        </w:rPr>
        <w:t xml:space="preserve">regardless </w:t>
      </w:r>
      <w:r>
        <w:rPr>
          <w:spacing w:val="-6"/>
          <w:w w:val="110"/>
        </w:rPr>
        <w:t xml:space="preserve">of </w:t>
      </w:r>
      <w:r>
        <w:rPr>
          <w:spacing w:val="-7"/>
          <w:w w:val="110"/>
        </w:rPr>
        <w:t>length.</w:t>
      </w:r>
    </w:p>
    <w:p w:rsidR="00BA3471" w:rsidRDefault="00BA3471" w:rsidP="00BA3471">
      <w:pPr>
        <w:pStyle w:val="BodyText"/>
        <w:spacing w:before="1" w:after="1"/>
        <w:rPr>
          <w:sz w:val="22"/>
        </w:rPr>
      </w:pPr>
    </w:p>
    <w:tbl>
      <w:tblPr>
        <w:tblW w:w="0" w:type="auto"/>
        <w:tblInd w:w="429"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3114"/>
        <w:gridCol w:w="3388"/>
        <w:gridCol w:w="3753"/>
      </w:tblGrid>
      <w:tr w:rsidR="00BA3471" w:rsidTr="00BA3471">
        <w:trPr>
          <w:trHeight w:val="178"/>
        </w:trPr>
        <w:tc>
          <w:tcPr>
            <w:tcW w:w="3114" w:type="dxa"/>
          </w:tcPr>
          <w:p w:rsidR="00BA3471" w:rsidRDefault="00BA3471" w:rsidP="00BA3471">
            <w:pPr>
              <w:pStyle w:val="TableParagraph"/>
              <w:rPr>
                <w:rFonts w:ascii="Times New Roman"/>
                <w:sz w:val="12"/>
              </w:rPr>
            </w:pPr>
          </w:p>
        </w:tc>
        <w:tc>
          <w:tcPr>
            <w:tcW w:w="3388" w:type="dxa"/>
          </w:tcPr>
          <w:p w:rsidR="00BA3471" w:rsidRDefault="00BA3471" w:rsidP="00BA3471">
            <w:pPr>
              <w:pStyle w:val="TableParagraph"/>
              <w:spacing w:line="159" w:lineRule="exact"/>
              <w:ind w:left="60"/>
              <w:rPr>
                <w:sz w:val="18"/>
              </w:rPr>
            </w:pPr>
            <w:r>
              <w:rPr>
                <w:w w:val="110"/>
                <w:sz w:val="18"/>
              </w:rPr>
              <w:t>Nighty Room rate</w:t>
            </w:r>
          </w:p>
        </w:tc>
        <w:tc>
          <w:tcPr>
            <w:tcW w:w="3753" w:type="dxa"/>
          </w:tcPr>
          <w:p w:rsidR="00BA3471" w:rsidRDefault="00BA3471" w:rsidP="00BA3471">
            <w:pPr>
              <w:pStyle w:val="TableParagraph"/>
              <w:spacing w:line="159" w:lineRule="exact"/>
              <w:ind w:left="59"/>
              <w:rPr>
                <w:sz w:val="18"/>
              </w:rPr>
            </w:pPr>
            <w:r>
              <w:rPr>
                <w:w w:val="110"/>
                <w:sz w:val="18"/>
              </w:rPr>
              <w:t>Weekly Room Rate</w:t>
            </w:r>
          </w:p>
        </w:tc>
      </w:tr>
      <w:tr w:rsidR="00BA3471" w:rsidTr="00BA3471">
        <w:trPr>
          <w:trHeight w:val="178"/>
        </w:trPr>
        <w:tc>
          <w:tcPr>
            <w:tcW w:w="3114" w:type="dxa"/>
          </w:tcPr>
          <w:p w:rsidR="00BA3471" w:rsidRDefault="00BA3471" w:rsidP="00BA3471">
            <w:pPr>
              <w:pStyle w:val="TableParagraph"/>
              <w:spacing w:line="159" w:lineRule="exact"/>
              <w:ind w:left="60"/>
              <w:rPr>
                <w:sz w:val="18"/>
              </w:rPr>
            </w:pPr>
            <w:r>
              <w:rPr>
                <w:w w:val="110"/>
                <w:sz w:val="18"/>
              </w:rPr>
              <w:t>0-25 Rooms</w:t>
            </w:r>
          </w:p>
        </w:tc>
        <w:tc>
          <w:tcPr>
            <w:tcW w:w="3388" w:type="dxa"/>
          </w:tcPr>
          <w:p w:rsidR="00BA3471" w:rsidRDefault="00BA3471" w:rsidP="00BA3471">
            <w:pPr>
              <w:pStyle w:val="TableParagraph"/>
              <w:rPr>
                <w:rFonts w:ascii="Times New Roman"/>
                <w:sz w:val="12"/>
              </w:rPr>
            </w:pPr>
          </w:p>
        </w:tc>
        <w:tc>
          <w:tcPr>
            <w:tcW w:w="3753" w:type="dxa"/>
          </w:tcPr>
          <w:p w:rsidR="00BA3471" w:rsidRDefault="00BA3471" w:rsidP="00BA3471">
            <w:pPr>
              <w:pStyle w:val="TableParagraph"/>
              <w:rPr>
                <w:rFonts w:ascii="Times New Roman"/>
                <w:sz w:val="12"/>
              </w:rPr>
            </w:pPr>
          </w:p>
        </w:tc>
      </w:tr>
      <w:tr w:rsidR="00BA3471" w:rsidTr="00BA3471">
        <w:trPr>
          <w:trHeight w:val="178"/>
        </w:trPr>
        <w:tc>
          <w:tcPr>
            <w:tcW w:w="3114" w:type="dxa"/>
          </w:tcPr>
          <w:p w:rsidR="00BA3471" w:rsidRDefault="00BA3471" w:rsidP="00BA3471">
            <w:pPr>
              <w:pStyle w:val="TableParagraph"/>
              <w:spacing w:line="159" w:lineRule="exact"/>
              <w:ind w:left="60"/>
              <w:rPr>
                <w:sz w:val="18"/>
              </w:rPr>
            </w:pPr>
            <w:r>
              <w:rPr>
                <w:w w:val="110"/>
                <w:sz w:val="18"/>
              </w:rPr>
              <w:t>26-50 Rooms</w:t>
            </w:r>
          </w:p>
        </w:tc>
        <w:tc>
          <w:tcPr>
            <w:tcW w:w="3388" w:type="dxa"/>
          </w:tcPr>
          <w:p w:rsidR="00BA3471" w:rsidRDefault="00BA3471" w:rsidP="00BA3471">
            <w:pPr>
              <w:pStyle w:val="TableParagraph"/>
              <w:rPr>
                <w:rFonts w:ascii="Times New Roman"/>
                <w:sz w:val="12"/>
              </w:rPr>
            </w:pPr>
          </w:p>
        </w:tc>
        <w:tc>
          <w:tcPr>
            <w:tcW w:w="3753" w:type="dxa"/>
          </w:tcPr>
          <w:p w:rsidR="00BA3471" w:rsidRDefault="00BA3471" w:rsidP="00BA3471">
            <w:pPr>
              <w:pStyle w:val="TableParagraph"/>
              <w:rPr>
                <w:rFonts w:ascii="Times New Roman"/>
                <w:sz w:val="12"/>
              </w:rPr>
            </w:pPr>
          </w:p>
        </w:tc>
      </w:tr>
      <w:tr w:rsidR="00BA3471" w:rsidTr="00BA3471">
        <w:trPr>
          <w:trHeight w:val="178"/>
        </w:trPr>
        <w:tc>
          <w:tcPr>
            <w:tcW w:w="3114" w:type="dxa"/>
          </w:tcPr>
          <w:p w:rsidR="00BA3471" w:rsidRDefault="00BA3471" w:rsidP="00BA3471">
            <w:pPr>
              <w:pStyle w:val="TableParagraph"/>
              <w:spacing w:line="159" w:lineRule="exact"/>
              <w:ind w:left="60"/>
              <w:rPr>
                <w:sz w:val="18"/>
              </w:rPr>
            </w:pPr>
            <w:r>
              <w:rPr>
                <w:w w:val="110"/>
                <w:sz w:val="18"/>
              </w:rPr>
              <w:t>51-100 Rooms</w:t>
            </w:r>
          </w:p>
        </w:tc>
        <w:tc>
          <w:tcPr>
            <w:tcW w:w="3388" w:type="dxa"/>
          </w:tcPr>
          <w:p w:rsidR="00BA3471" w:rsidRDefault="00BA3471" w:rsidP="00BA3471">
            <w:pPr>
              <w:pStyle w:val="TableParagraph"/>
              <w:rPr>
                <w:rFonts w:ascii="Times New Roman"/>
                <w:sz w:val="12"/>
              </w:rPr>
            </w:pPr>
          </w:p>
        </w:tc>
        <w:tc>
          <w:tcPr>
            <w:tcW w:w="3753" w:type="dxa"/>
          </w:tcPr>
          <w:p w:rsidR="00BA3471" w:rsidRDefault="00BA3471" w:rsidP="00BA3471">
            <w:pPr>
              <w:pStyle w:val="TableParagraph"/>
              <w:rPr>
                <w:rFonts w:ascii="Times New Roman"/>
                <w:sz w:val="12"/>
              </w:rPr>
            </w:pPr>
          </w:p>
        </w:tc>
      </w:tr>
      <w:tr w:rsidR="00BA3471" w:rsidTr="00BA3471">
        <w:trPr>
          <w:trHeight w:val="178"/>
        </w:trPr>
        <w:tc>
          <w:tcPr>
            <w:tcW w:w="3114" w:type="dxa"/>
          </w:tcPr>
          <w:p w:rsidR="00BA3471" w:rsidRDefault="00BA3471" w:rsidP="00BA3471">
            <w:pPr>
              <w:pStyle w:val="TableParagraph"/>
              <w:spacing w:line="159" w:lineRule="exact"/>
              <w:ind w:left="60"/>
              <w:rPr>
                <w:sz w:val="18"/>
              </w:rPr>
            </w:pPr>
            <w:r>
              <w:rPr>
                <w:w w:val="110"/>
                <w:sz w:val="18"/>
              </w:rPr>
              <w:t>101 + Rooms</w:t>
            </w:r>
          </w:p>
        </w:tc>
        <w:tc>
          <w:tcPr>
            <w:tcW w:w="3388" w:type="dxa"/>
          </w:tcPr>
          <w:p w:rsidR="00BA3471" w:rsidRDefault="00BA3471" w:rsidP="00BA3471">
            <w:pPr>
              <w:pStyle w:val="TableParagraph"/>
              <w:rPr>
                <w:rFonts w:ascii="Times New Roman"/>
                <w:sz w:val="12"/>
              </w:rPr>
            </w:pPr>
          </w:p>
        </w:tc>
        <w:tc>
          <w:tcPr>
            <w:tcW w:w="3753" w:type="dxa"/>
          </w:tcPr>
          <w:p w:rsidR="00BA3471" w:rsidRDefault="00BA3471" w:rsidP="00BA3471">
            <w:pPr>
              <w:pStyle w:val="TableParagraph"/>
              <w:rPr>
                <w:rFonts w:ascii="Times New Roman"/>
                <w:sz w:val="12"/>
              </w:rPr>
            </w:pPr>
          </w:p>
        </w:tc>
      </w:tr>
    </w:tbl>
    <w:p w:rsidR="00BA3471" w:rsidRDefault="00BA3471" w:rsidP="00BA3471">
      <w:pPr>
        <w:pStyle w:val="BodyText"/>
        <w:spacing w:before="5"/>
      </w:pPr>
      <w:r>
        <w:rPr>
          <w:noProof/>
        </w:rPr>
        <mc:AlternateContent>
          <mc:Choice Requires="wpg">
            <w:drawing>
              <wp:anchor distT="0" distB="0" distL="0" distR="0" simplePos="0" relativeHeight="251663360" behindDoc="1" locked="0" layoutInCell="1" allowOverlap="1" wp14:anchorId="374D9462" wp14:editId="36424B58">
                <wp:simplePos x="0" y="0"/>
                <wp:positionH relativeFrom="page">
                  <wp:posOffset>417830</wp:posOffset>
                </wp:positionH>
                <wp:positionV relativeFrom="paragraph">
                  <wp:posOffset>159385</wp:posOffset>
                </wp:positionV>
                <wp:extent cx="6518275" cy="14605"/>
                <wp:effectExtent l="0" t="0" r="9525" b="0"/>
                <wp:wrapTopAndBottom/>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14605"/>
                          <a:chOff x="658" y="251"/>
                          <a:chExt cx="10265" cy="23"/>
                        </a:xfrm>
                      </wpg:grpSpPr>
                      <wps:wsp>
                        <wps:cNvPr id="71" name="Line 73"/>
                        <wps:cNvCnPr>
                          <a:cxnSpLocks/>
                        </wps:cNvCnPr>
                        <wps:spPr bwMode="auto">
                          <a:xfrm>
                            <a:off x="658" y="257"/>
                            <a:ext cx="10264" cy="0"/>
                          </a:xfrm>
                          <a:prstGeom prst="line">
                            <a:avLst/>
                          </a:prstGeom>
                          <a:noFill/>
                          <a:ln w="7242">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2" name="Line 72"/>
                        <wps:cNvCnPr>
                          <a:cxnSpLocks/>
                        </wps:cNvCnPr>
                        <wps:spPr bwMode="auto">
                          <a:xfrm>
                            <a:off x="658" y="268"/>
                            <a:ext cx="10264" cy="0"/>
                          </a:xfrm>
                          <a:prstGeom prst="line">
                            <a:avLst/>
                          </a:prstGeom>
                          <a:noFill/>
                          <a:ln w="7242">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73" name="Freeform 71"/>
                        <wps:cNvSpPr>
                          <a:spLocks/>
                        </wps:cNvSpPr>
                        <wps:spPr bwMode="auto">
                          <a:xfrm>
                            <a:off x="657" y="250"/>
                            <a:ext cx="12" cy="23"/>
                          </a:xfrm>
                          <a:custGeom>
                            <a:avLst/>
                            <a:gdLst>
                              <a:gd name="T0" fmla="+- 0 658 658"/>
                              <a:gd name="T1" fmla="*/ T0 w 12"/>
                              <a:gd name="T2" fmla="+- 0 274 251"/>
                              <a:gd name="T3" fmla="*/ 274 h 23"/>
                              <a:gd name="T4" fmla="+- 0 658 658"/>
                              <a:gd name="T5" fmla="*/ T4 w 12"/>
                              <a:gd name="T6" fmla="+- 0 251 251"/>
                              <a:gd name="T7" fmla="*/ 251 h 23"/>
                              <a:gd name="T8" fmla="+- 0 669 658"/>
                              <a:gd name="T9" fmla="*/ T8 w 12"/>
                              <a:gd name="T10" fmla="+- 0 251 251"/>
                              <a:gd name="T11" fmla="*/ 251 h 23"/>
                              <a:gd name="T12" fmla="+- 0 669 658"/>
                              <a:gd name="T13" fmla="*/ T12 w 12"/>
                              <a:gd name="T14" fmla="+- 0 262 251"/>
                              <a:gd name="T15" fmla="*/ 262 h 23"/>
                              <a:gd name="T16" fmla="+- 0 658 658"/>
                              <a:gd name="T17" fmla="*/ T16 w 12"/>
                              <a:gd name="T18" fmla="+- 0 274 251"/>
                              <a:gd name="T19" fmla="*/ 274 h 23"/>
                            </a:gdLst>
                            <a:ahLst/>
                            <a:cxnLst>
                              <a:cxn ang="0">
                                <a:pos x="T1" y="T3"/>
                              </a:cxn>
                              <a:cxn ang="0">
                                <a:pos x="T5" y="T7"/>
                              </a:cxn>
                              <a:cxn ang="0">
                                <a:pos x="T9" y="T11"/>
                              </a:cxn>
                              <a:cxn ang="0">
                                <a:pos x="T13" y="T15"/>
                              </a:cxn>
                              <a:cxn ang="0">
                                <a:pos x="T17" y="T19"/>
                              </a:cxn>
                            </a:cxnLst>
                            <a:rect l="0" t="0" r="r" b="b"/>
                            <a:pathLst>
                              <a:path w="12" h="23">
                                <a:moveTo>
                                  <a:pt x="0" y="23"/>
                                </a:moveTo>
                                <a:lnTo>
                                  <a:pt x="0" y="0"/>
                                </a:lnTo>
                                <a:lnTo>
                                  <a:pt x="11" y="0"/>
                                </a:lnTo>
                                <a:lnTo>
                                  <a:pt x="11" y="11"/>
                                </a:lnTo>
                                <a:lnTo>
                                  <a:pt x="0" y="23"/>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0"/>
                        <wps:cNvSpPr>
                          <a:spLocks/>
                        </wps:cNvSpPr>
                        <wps:spPr bwMode="auto">
                          <a:xfrm>
                            <a:off x="10910" y="250"/>
                            <a:ext cx="12" cy="23"/>
                          </a:xfrm>
                          <a:custGeom>
                            <a:avLst/>
                            <a:gdLst>
                              <a:gd name="T0" fmla="+- 0 10922 10911"/>
                              <a:gd name="T1" fmla="*/ T0 w 12"/>
                              <a:gd name="T2" fmla="+- 0 274 251"/>
                              <a:gd name="T3" fmla="*/ 274 h 23"/>
                              <a:gd name="T4" fmla="+- 0 10911 10911"/>
                              <a:gd name="T5" fmla="*/ T4 w 12"/>
                              <a:gd name="T6" fmla="+- 0 274 251"/>
                              <a:gd name="T7" fmla="*/ 274 h 23"/>
                              <a:gd name="T8" fmla="+- 0 10911 10911"/>
                              <a:gd name="T9" fmla="*/ T8 w 12"/>
                              <a:gd name="T10" fmla="+- 0 262 251"/>
                              <a:gd name="T11" fmla="*/ 262 h 23"/>
                              <a:gd name="T12" fmla="+- 0 10922 10911"/>
                              <a:gd name="T13" fmla="*/ T12 w 12"/>
                              <a:gd name="T14" fmla="+- 0 251 251"/>
                              <a:gd name="T15" fmla="*/ 251 h 23"/>
                              <a:gd name="T16" fmla="+- 0 10922 10911"/>
                              <a:gd name="T17" fmla="*/ T16 w 12"/>
                              <a:gd name="T18" fmla="+- 0 274 251"/>
                              <a:gd name="T19" fmla="*/ 274 h 23"/>
                            </a:gdLst>
                            <a:ahLst/>
                            <a:cxnLst>
                              <a:cxn ang="0">
                                <a:pos x="T1" y="T3"/>
                              </a:cxn>
                              <a:cxn ang="0">
                                <a:pos x="T5" y="T7"/>
                              </a:cxn>
                              <a:cxn ang="0">
                                <a:pos x="T9" y="T11"/>
                              </a:cxn>
                              <a:cxn ang="0">
                                <a:pos x="T13" y="T15"/>
                              </a:cxn>
                              <a:cxn ang="0">
                                <a:pos x="T17" y="T19"/>
                              </a:cxn>
                            </a:cxnLst>
                            <a:rect l="0" t="0" r="r" b="b"/>
                            <a:pathLst>
                              <a:path w="12" h="23">
                                <a:moveTo>
                                  <a:pt x="11" y="23"/>
                                </a:moveTo>
                                <a:lnTo>
                                  <a:pt x="0" y="23"/>
                                </a:lnTo>
                                <a:lnTo>
                                  <a:pt x="0" y="11"/>
                                </a:lnTo>
                                <a:lnTo>
                                  <a:pt x="11" y="0"/>
                                </a:lnTo>
                                <a:lnTo>
                                  <a:pt x="11" y="23"/>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39CB8" id="Group 69" o:spid="_x0000_s1026" style="position:absolute;margin-left:32.9pt;margin-top:12.55pt;width:513.25pt;height:1.15pt;z-index:-251653120;mso-wrap-distance-left:0;mso-wrap-distance-right:0;mso-position-horizontal-relative:page" coordorigin="658,251" coordsize="102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">
                <v:line id="Line 73" o:spid="_x0000_s1027" style="position:absolute;visibility:visible;mso-wrap-style:square" from="658,257" to="1092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" strokecolor="#999" strokeweight=".20117mm">
                  <o:lock v:ext="edit" shapetype="f"/>
                </v:line>
                <v:line id="Line 72" o:spid="_x0000_s1028" style="position:absolute;visibility:visible;mso-wrap-style:square" from="658,268" to="1092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" strokecolor="#ededed" strokeweight=".20117mm">
                  <o:lock v:ext="edit" shapetype="f"/>
                </v:line>
                <v:shape id="Freeform 71" o:spid="_x0000_s1029" style="position:absolute;left:657;top:250;width:12;height:23;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" path="m,23l,,11,r,11l,23xe" fillcolor="#999" stroked="f">
                  <v:path arrowok="t" o:connecttype="custom" o:connectlocs="0,274;0,251;11,251;11,262;0,274" o:connectangles="0,0,0,0,0"/>
                </v:shape>
                <v:shape id="Freeform 70" o:spid="_x0000_s1030" style="position:absolute;left:10910;top:250;width:12;height:23;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" path="m11,23l,23,,11,11,r,23xe" fillcolor="#ededed" stroked="f">
                  <v:path arrowok="t" o:connecttype="custom" o:connectlocs="11,274;0,274;0,262;11,251;11,274" o:connectangles="0,0,0,0,0"/>
                </v:shape>
                <w10:wrap type="topAndBottom" anchorx="page"/>
              </v:group>
            </w:pict>
          </mc:Fallback>
        </mc:AlternateContent>
      </w:r>
    </w:p>
    <w:p w:rsidR="00BA3471" w:rsidRDefault="00BA3471" w:rsidP="00BA3471">
      <w:pPr>
        <w:pStyle w:val="Heading2"/>
        <w:keepNext w:val="0"/>
        <w:widowControl w:val="0"/>
        <w:numPr>
          <w:ilvl w:val="1"/>
          <w:numId w:val="37"/>
        </w:numPr>
        <w:tabs>
          <w:tab w:val="left" w:pos="437"/>
        </w:tabs>
        <w:autoSpaceDE w:val="0"/>
        <w:autoSpaceDN w:val="0"/>
        <w:spacing w:before="64" w:after="0"/>
      </w:pPr>
      <w:r>
        <w:t>Section</w:t>
      </w:r>
      <w:r>
        <w:rPr>
          <w:spacing w:val="-5"/>
        </w:rPr>
        <w:t xml:space="preserve"> </w:t>
      </w:r>
      <w:r w:rsidR="00425775">
        <w:rPr>
          <w:spacing w:val="-5"/>
        </w:rPr>
        <w:t>1.2</w:t>
      </w:r>
      <w:r>
        <w:rPr>
          <w:spacing w:val="-7"/>
        </w:rPr>
        <w:t xml:space="preserve"> </w:t>
      </w:r>
      <w:r>
        <w:t>-</w:t>
      </w:r>
      <w:r>
        <w:rPr>
          <w:spacing w:val="-5"/>
        </w:rPr>
        <w:t xml:space="preserve"> </w:t>
      </w:r>
      <w:r>
        <w:t>Additional</w:t>
      </w:r>
      <w:r>
        <w:rPr>
          <w:spacing w:val="-7"/>
        </w:rPr>
        <w:t xml:space="preserve"> </w:t>
      </w:r>
      <w:r>
        <w:t>Questions</w:t>
      </w:r>
      <w:r>
        <w:rPr>
          <w:spacing w:val="-7"/>
        </w:rPr>
        <w:t xml:space="preserve"> </w:t>
      </w:r>
      <w:r>
        <w:t>-</w:t>
      </w:r>
      <w:r>
        <w:rPr>
          <w:spacing w:val="-5"/>
        </w:rPr>
        <w:t xml:space="preserve"> </w:t>
      </w:r>
      <w:r>
        <w:t>Nightly</w:t>
      </w:r>
      <w:r>
        <w:rPr>
          <w:spacing w:val="-18"/>
        </w:rPr>
        <w:t xml:space="preserve"> </w:t>
      </w:r>
      <w:r>
        <w:t>Room</w:t>
      </w:r>
      <w:r>
        <w:rPr>
          <w:spacing w:val="-15"/>
        </w:rPr>
        <w:t xml:space="preserve"> </w:t>
      </w:r>
      <w:r>
        <w:t>Rate</w:t>
      </w:r>
    </w:p>
    <w:p w:rsidR="00BA3471" w:rsidRDefault="00BA3471" w:rsidP="00BA3471">
      <w:pPr>
        <w:pStyle w:val="ListParagraph"/>
        <w:widowControl w:val="0"/>
        <w:numPr>
          <w:ilvl w:val="0"/>
          <w:numId w:val="40"/>
        </w:numPr>
        <w:tabs>
          <w:tab w:val="left" w:pos="962"/>
        </w:tabs>
        <w:autoSpaceDE w:val="0"/>
        <w:autoSpaceDN w:val="0"/>
        <w:spacing w:before="89"/>
        <w:ind w:hanging="252"/>
        <w:rPr>
          <w:sz w:val="18"/>
        </w:rPr>
      </w:pPr>
      <w:r>
        <w:rPr>
          <w:w w:val="110"/>
          <w:sz w:val="18"/>
        </w:rPr>
        <w:t>What is the distance of the property to the center of</w:t>
      </w:r>
      <w:r>
        <w:rPr>
          <w:spacing w:val="3"/>
          <w:w w:val="110"/>
          <w:sz w:val="18"/>
        </w:rPr>
        <w:t xml:space="preserve"> </w:t>
      </w:r>
      <w:r>
        <w:rPr>
          <w:spacing w:val="-3"/>
          <w:w w:val="110"/>
          <w:sz w:val="18"/>
        </w:rPr>
        <w:t>campus?</w:t>
      </w:r>
    </w:p>
    <w:p w:rsidR="00BA3471" w:rsidRDefault="00BA3471" w:rsidP="00BA3471">
      <w:pPr>
        <w:pStyle w:val="BodyText"/>
      </w:pPr>
    </w:p>
    <w:p w:rsidR="00BA3471" w:rsidRDefault="00BA3471" w:rsidP="00BA3471">
      <w:pPr>
        <w:pStyle w:val="BodyText"/>
        <w:spacing w:before="7"/>
        <w:rPr>
          <w:sz w:val="21"/>
        </w:rPr>
      </w:pPr>
    </w:p>
    <w:p w:rsidR="00BA3471" w:rsidRDefault="00BA3471" w:rsidP="00BA3471">
      <w:pPr>
        <w:pStyle w:val="ListParagraph"/>
        <w:widowControl w:val="0"/>
        <w:numPr>
          <w:ilvl w:val="0"/>
          <w:numId w:val="40"/>
        </w:numPr>
        <w:tabs>
          <w:tab w:val="left" w:pos="962"/>
        </w:tabs>
        <w:autoSpaceDE w:val="0"/>
        <w:autoSpaceDN w:val="0"/>
        <w:ind w:hanging="252"/>
        <w:rPr>
          <w:sz w:val="18"/>
        </w:rPr>
      </w:pPr>
      <w:r>
        <w:rPr>
          <w:spacing w:val="-6"/>
          <w:w w:val="110"/>
          <w:sz w:val="18"/>
        </w:rPr>
        <w:t xml:space="preserve">How </w:t>
      </w:r>
      <w:r>
        <w:rPr>
          <w:spacing w:val="-3"/>
          <w:w w:val="110"/>
          <w:sz w:val="18"/>
        </w:rPr>
        <w:t xml:space="preserve">many </w:t>
      </w:r>
      <w:r>
        <w:rPr>
          <w:w w:val="110"/>
          <w:sz w:val="18"/>
        </w:rPr>
        <w:t>rooms are available as of August</w:t>
      </w:r>
      <w:r>
        <w:rPr>
          <w:spacing w:val="-12"/>
          <w:w w:val="110"/>
          <w:sz w:val="18"/>
        </w:rPr>
        <w:t xml:space="preserve"> </w:t>
      </w:r>
      <w:r>
        <w:rPr>
          <w:w w:val="110"/>
          <w:sz w:val="18"/>
        </w:rPr>
        <w:t>1,2020?</w:t>
      </w:r>
    </w:p>
    <w:p w:rsidR="00BA3471" w:rsidRDefault="00BA3471" w:rsidP="00BA3471">
      <w:pPr>
        <w:pStyle w:val="BodyText"/>
      </w:pPr>
    </w:p>
    <w:p w:rsidR="00BA3471" w:rsidRDefault="00BA3471" w:rsidP="00BA3471">
      <w:pPr>
        <w:pStyle w:val="BodyText"/>
        <w:spacing w:before="7"/>
        <w:rPr>
          <w:sz w:val="21"/>
        </w:rPr>
      </w:pPr>
    </w:p>
    <w:p w:rsidR="00BA3471" w:rsidRDefault="00BA3471" w:rsidP="00BA3471">
      <w:pPr>
        <w:pStyle w:val="ListParagraph"/>
        <w:widowControl w:val="0"/>
        <w:numPr>
          <w:ilvl w:val="0"/>
          <w:numId w:val="40"/>
        </w:numPr>
        <w:tabs>
          <w:tab w:val="left" w:pos="962"/>
        </w:tabs>
        <w:autoSpaceDE w:val="0"/>
        <w:autoSpaceDN w:val="0"/>
        <w:ind w:hanging="252"/>
        <w:rPr>
          <w:sz w:val="18"/>
        </w:rPr>
      </w:pPr>
      <w:r>
        <w:rPr>
          <w:w w:val="110"/>
          <w:sz w:val="18"/>
        </w:rPr>
        <w:t>Please describe in detail the security provisions at the</w:t>
      </w:r>
      <w:r>
        <w:rPr>
          <w:spacing w:val="-3"/>
          <w:w w:val="110"/>
          <w:sz w:val="18"/>
        </w:rPr>
        <w:t xml:space="preserve"> </w:t>
      </w:r>
      <w:r>
        <w:rPr>
          <w:spacing w:val="-4"/>
          <w:w w:val="110"/>
          <w:sz w:val="18"/>
        </w:rPr>
        <w:t>complex.</w:t>
      </w:r>
    </w:p>
    <w:p w:rsidR="00BA3471" w:rsidRDefault="00BA3471" w:rsidP="00BA3471">
      <w:pPr>
        <w:pStyle w:val="BodyText"/>
      </w:pPr>
    </w:p>
    <w:p w:rsidR="00BA3471" w:rsidRPr="00BA3471" w:rsidRDefault="00BA3471" w:rsidP="00BA3471">
      <w:pPr>
        <w:pStyle w:val="Heading2"/>
        <w:numPr>
          <w:ilvl w:val="0"/>
          <w:numId w:val="40"/>
        </w:numPr>
        <w:spacing w:before="0"/>
        <w:rPr>
          <w:rFonts w:ascii="Arial" w:hAnsi="Arial" w:cs="Arial"/>
          <w:b w:val="0"/>
          <w:bCs w:val="0"/>
          <w:i w:val="0"/>
          <w:iCs w:val="0"/>
          <w:sz w:val="18"/>
          <w:szCs w:val="18"/>
        </w:rPr>
      </w:pPr>
      <w:r w:rsidRPr="00BA3471">
        <w:rPr>
          <w:rFonts w:ascii="Arial" w:hAnsi="Arial" w:cs="Arial"/>
          <w:b w:val="0"/>
          <w:bCs w:val="0"/>
          <w:i w:val="0"/>
          <w:iCs w:val="0"/>
          <w:sz w:val="18"/>
          <w:szCs w:val="18"/>
        </w:rPr>
        <w:t xml:space="preserve">The University anticipates 0-150 healthy and 0-150 </w:t>
      </w:r>
      <w:proofErr w:type="spellStart"/>
      <w:r w:rsidRPr="00BA3471">
        <w:rPr>
          <w:rFonts w:ascii="Arial" w:hAnsi="Arial" w:cs="Arial"/>
          <w:b w:val="0"/>
          <w:bCs w:val="0"/>
          <w:i w:val="0"/>
          <w:iCs w:val="0"/>
          <w:sz w:val="18"/>
          <w:szCs w:val="18"/>
        </w:rPr>
        <w:t>Covid</w:t>
      </w:r>
      <w:proofErr w:type="spellEnd"/>
      <w:r w:rsidRPr="00BA3471">
        <w:rPr>
          <w:rFonts w:ascii="Arial" w:hAnsi="Arial" w:cs="Arial"/>
          <w:b w:val="0"/>
          <w:bCs w:val="0"/>
          <w:i w:val="0"/>
          <w:iCs w:val="0"/>
          <w:sz w:val="18"/>
          <w:szCs w:val="18"/>
        </w:rPr>
        <w:t xml:space="preserve"> + students.  Will you allow </w:t>
      </w:r>
      <w:proofErr w:type="spellStart"/>
      <w:r w:rsidRPr="00BA3471">
        <w:rPr>
          <w:rFonts w:ascii="Arial" w:hAnsi="Arial" w:cs="Arial"/>
          <w:b w:val="0"/>
          <w:bCs w:val="0"/>
          <w:i w:val="0"/>
          <w:iCs w:val="0"/>
          <w:sz w:val="18"/>
          <w:szCs w:val="18"/>
        </w:rPr>
        <w:t>Covid</w:t>
      </w:r>
      <w:proofErr w:type="spellEnd"/>
      <w:r w:rsidRPr="00BA3471">
        <w:rPr>
          <w:rFonts w:ascii="Arial" w:hAnsi="Arial" w:cs="Arial"/>
          <w:b w:val="0"/>
          <w:bCs w:val="0"/>
          <w:i w:val="0"/>
          <w:iCs w:val="0"/>
          <w:sz w:val="18"/>
          <w:szCs w:val="18"/>
        </w:rPr>
        <w:t>+ students for quarantine?</w:t>
      </w:r>
    </w:p>
    <w:p w:rsidR="00BA3471" w:rsidRPr="00BA3471" w:rsidRDefault="00BA3471" w:rsidP="00BA3471">
      <w:pPr>
        <w:pStyle w:val="BodyText"/>
        <w:rPr>
          <w:b/>
          <w:sz w:val="18"/>
          <w:szCs w:val="18"/>
        </w:rPr>
      </w:pPr>
    </w:p>
    <w:p w:rsidR="00BA3471" w:rsidRDefault="00BA3471" w:rsidP="00BA3471">
      <w:pPr>
        <w:spacing w:before="64"/>
        <w:ind w:left="710"/>
        <w:rPr>
          <w:rFonts w:ascii="Calibri"/>
          <w:sz w:val="20"/>
        </w:rPr>
      </w:pPr>
      <w:r>
        <w:rPr>
          <w:b/>
          <w:position w:val="1"/>
          <w:sz w:val="18"/>
        </w:rPr>
        <w:t xml:space="preserve">5. </w:t>
      </w:r>
      <w:r>
        <w:rPr>
          <w:sz w:val="18"/>
        </w:rPr>
        <w:t xml:space="preserve">Does your complex have </w:t>
      </w:r>
      <w:r>
        <w:rPr>
          <w:rFonts w:ascii="Calibri"/>
          <w:sz w:val="20"/>
        </w:rPr>
        <w:t>internet available and included in room price?</w:t>
      </w:r>
    </w:p>
    <w:p w:rsidR="00BA3471" w:rsidRDefault="00BA3471" w:rsidP="00BA3471">
      <w:pPr>
        <w:pStyle w:val="BodyText"/>
        <w:rPr>
          <w:rFonts w:ascii="Calibri"/>
          <w:sz w:val="20"/>
        </w:rPr>
      </w:pPr>
    </w:p>
    <w:p w:rsidR="00425775" w:rsidRDefault="00425775" w:rsidP="00BA3471">
      <w:pPr>
        <w:pStyle w:val="BodyText"/>
        <w:rPr>
          <w:rFonts w:ascii="Calibri"/>
          <w:sz w:val="20"/>
        </w:rPr>
      </w:pPr>
    </w:p>
    <w:p w:rsidR="00425775" w:rsidRDefault="00425775" w:rsidP="00BA3471">
      <w:pPr>
        <w:pStyle w:val="BodyText"/>
        <w:rPr>
          <w:rFonts w:ascii="Calibri"/>
          <w:sz w:val="20"/>
        </w:rPr>
      </w:pPr>
    </w:p>
    <w:p w:rsidR="00425775" w:rsidRDefault="00425775" w:rsidP="00BA3471">
      <w:pPr>
        <w:pStyle w:val="BodyText"/>
        <w:rPr>
          <w:rFonts w:ascii="Calibri"/>
          <w:sz w:val="20"/>
        </w:rPr>
      </w:pPr>
    </w:p>
    <w:p w:rsidR="00BA3471" w:rsidRDefault="00BA3471" w:rsidP="00BA3471">
      <w:pPr>
        <w:pStyle w:val="BodyText"/>
        <w:spacing w:before="6"/>
        <w:rPr>
          <w:rFonts w:ascii="Calibri"/>
          <w:sz w:val="12"/>
        </w:rPr>
      </w:pPr>
      <w:r>
        <w:rPr>
          <w:noProof/>
        </w:rPr>
        <mc:AlternateContent>
          <mc:Choice Requires="wpg">
            <w:drawing>
              <wp:anchor distT="0" distB="0" distL="0" distR="0" simplePos="0" relativeHeight="251664384" behindDoc="1" locked="0" layoutInCell="1" allowOverlap="1" wp14:anchorId="75C34120" wp14:editId="5EA6709E">
                <wp:simplePos x="0" y="0"/>
                <wp:positionH relativeFrom="page">
                  <wp:posOffset>417830</wp:posOffset>
                </wp:positionH>
                <wp:positionV relativeFrom="paragraph">
                  <wp:posOffset>122555</wp:posOffset>
                </wp:positionV>
                <wp:extent cx="6518275" cy="14605"/>
                <wp:effectExtent l="0" t="0" r="9525" b="0"/>
                <wp:wrapTopAndBottom/>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14605"/>
                          <a:chOff x="658" y="193"/>
                          <a:chExt cx="10265" cy="23"/>
                        </a:xfrm>
                      </wpg:grpSpPr>
                      <wps:wsp>
                        <wps:cNvPr id="65" name="Line 67"/>
                        <wps:cNvCnPr>
                          <a:cxnSpLocks/>
                        </wps:cNvCnPr>
                        <wps:spPr bwMode="auto">
                          <a:xfrm>
                            <a:off x="658" y="198"/>
                            <a:ext cx="10264" cy="0"/>
                          </a:xfrm>
                          <a:prstGeom prst="line">
                            <a:avLst/>
                          </a:prstGeom>
                          <a:noFill/>
                          <a:ln w="7242">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66" name="Line 66"/>
                        <wps:cNvCnPr>
                          <a:cxnSpLocks/>
                        </wps:cNvCnPr>
                        <wps:spPr bwMode="auto">
                          <a:xfrm>
                            <a:off x="658" y="210"/>
                            <a:ext cx="10264" cy="0"/>
                          </a:xfrm>
                          <a:prstGeom prst="line">
                            <a:avLst/>
                          </a:prstGeom>
                          <a:noFill/>
                          <a:ln w="7242">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67" name="Freeform 65"/>
                        <wps:cNvSpPr>
                          <a:spLocks/>
                        </wps:cNvSpPr>
                        <wps:spPr bwMode="auto">
                          <a:xfrm>
                            <a:off x="657" y="192"/>
                            <a:ext cx="12" cy="23"/>
                          </a:xfrm>
                          <a:custGeom>
                            <a:avLst/>
                            <a:gdLst>
                              <a:gd name="T0" fmla="+- 0 658 658"/>
                              <a:gd name="T1" fmla="*/ T0 w 12"/>
                              <a:gd name="T2" fmla="+- 0 215 193"/>
                              <a:gd name="T3" fmla="*/ 215 h 23"/>
                              <a:gd name="T4" fmla="+- 0 658 658"/>
                              <a:gd name="T5" fmla="*/ T4 w 12"/>
                              <a:gd name="T6" fmla="+- 0 193 193"/>
                              <a:gd name="T7" fmla="*/ 193 h 23"/>
                              <a:gd name="T8" fmla="+- 0 669 658"/>
                              <a:gd name="T9" fmla="*/ T8 w 12"/>
                              <a:gd name="T10" fmla="+- 0 193 193"/>
                              <a:gd name="T11" fmla="*/ 193 h 23"/>
                              <a:gd name="T12" fmla="+- 0 669 658"/>
                              <a:gd name="T13" fmla="*/ T12 w 12"/>
                              <a:gd name="T14" fmla="+- 0 204 193"/>
                              <a:gd name="T15" fmla="*/ 204 h 23"/>
                              <a:gd name="T16" fmla="+- 0 658 658"/>
                              <a:gd name="T17" fmla="*/ T16 w 12"/>
                              <a:gd name="T18" fmla="+- 0 215 193"/>
                              <a:gd name="T19" fmla="*/ 215 h 23"/>
                            </a:gdLst>
                            <a:ahLst/>
                            <a:cxnLst>
                              <a:cxn ang="0">
                                <a:pos x="T1" y="T3"/>
                              </a:cxn>
                              <a:cxn ang="0">
                                <a:pos x="T5" y="T7"/>
                              </a:cxn>
                              <a:cxn ang="0">
                                <a:pos x="T9" y="T11"/>
                              </a:cxn>
                              <a:cxn ang="0">
                                <a:pos x="T13" y="T15"/>
                              </a:cxn>
                              <a:cxn ang="0">
                                <a:pos x="T17" y="T19"/>
                              </a:cxn>
                            </a:cxnLst>
                            <a:rect l="0" t="0" r="r" b="b"/>
                            <a:pathLst>
                              <a:path w="12" h="23">
                                <a:moveTo>
                                  <a:pt x="0" y="22"/>
                                </a:moveTo>
                                <a:lnTo>
                                  <a:pt x="0" y="0"/>
                                </a:lnTo>
                                <a:lnTo>
                                  <a:pt x="11" y="0"/>
                                </a:lnTo>
                                <a:lnTo>
                                  <a:pt x="11" y="11"/>
                                </a:lnTo>
                                <a:lnTo>
                                  <a:pt x="0" y="22"/>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4"/>
                        <wps:cNvSpPr>
                          <a:spLocks/>
                        </wps:cNvSpPr>
                        <wps:spPr bwMode="auto">
                          <a:xfrm>
                            <a:off x="10910" y="192"/>
                            <a:ext cx="12" cy="23"/>
                          </a:xfrm>
                          <a:custGeom>
                            <a:avLst/>
                            <a:gdLst>
                              <a:gd name="T0" fmla="+- 0 10922 10911"/>
                              <a:gd name="T1" fmla="*/ T0 w 12"/>
                              <a:gd name="T2" fmla="+- 0 215 193"/>
                              <a:gd name="T3" fmla="*/ 215 h 23"/>
                              <a:gd name="T4" fmla="+- 0 10911 10911"/>
                              <a:gd name="T5" fmla="*/ T4 w 12"/>
                              <a:gd name="T6" fmla="+- 0 215 193"/>
                              <a:gd name="T7" fmla="*/ 215 h 23"/>
                              <a:gd name="T8" fmla="+- 0 10911 10911"/>
                              <a:gd name="T9" fmla="*/ T8 w 12"/>
                              <a:gd name="T10" fmla="+- 0 204 193"/>
                              <a:gd name="T11" fmla="*/ 204 h 23"/>
                              <a:gd name="T12" fmla="+- 0 10922 10911"/>
                              <a:gd name="T13" fmla="*/ T12 w 12"/>
                              <a:gd name="T14" fmla="+- 0 193 193"/>
                              <a:gd name="T15" fmla="*/ 193 h 23"/>
                              <a:gd name="T16" fmla="+- 0 10922 10911"/>
                              <a:gd name="T17" fmla="*/ T16 w 12"/>
                              <a:gd name="T18" fmla="+- 0 215 193"/>
                              <a:gd name="T19" fmla="*/ 215 h 23"/>
                            </a:gdLst>
                            <a:ahLst/>
                            <a:cxnLst>
                              <a:cxn ang="0">
                                <a:pos x="T1" y="T3"/>
                              </a:cxn>
                              <a:cxn ang="0">
                                <a:pos x="T5" y="T7"/>
                              </a:cxn>
                              <a:cxn ang="0">
                                <a:pos x="T9" y="T11"/>
                              </a:cxn>
                              <a:cxn ang="0">
                                <a:pos x="T13" y="T15"/>
                              </a:cxn>
                              <a:cxn ang="0">
                                <a:pos x="T17" y="T19"/>
                              </a:cxn>
                            </a:cxnLst>
                            <a:rect l="0" t="0" r="r" b="b"/>
                            <a:pathLst>
                              <a:path w="12" h="23">
                                <a:moveTo>
                                  <a:pt x="11" y="22"/>
                                </a:moveTo>
                                <a:lnTo>
                                  <a:pt x="0" y="22"/>
                                </a:lnTo>
                                <a:lnTo>
                                  <a:pt x="0" y="11"/>
                                </a:lnTo>
                                <a:lnTo>
                                  <a:pt x="11" y="0"/>
                                </a:lnTo>
                                <a:lnTo>
                                  <a:pt x="11" y="22"/>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F6B8C" id="Group 63" o:spid="_x0000_s1026" style="position:absolute;margin-left:32.9pt;margin-top:9.65pt;width:513.25pt;height:1.15pt;z-index:-251652096;mso-wrap-distance-left:0;mso-wrap-distance-right:0;mso-position-horizontal-relative:page" coordorigin="658,193" coordsize="102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">
                <v:line id="Line 67" o:spid="_x0000_s1027" style="position:absolute;visibility:visible;mso-wrap-style:square" from="658,198" to="1092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" strokecolor="#999" strokeweight=".20117mm">
                  <o:lock v:ext="edit" shapetype="f"/>
                </v:line>
                <v:line id="Line 66" o:spid="_x0000_s1028" style="position:absolute;visibility:visible;mso-wrap-style:square" from="658,210" to="1092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" strokecolor="#ededed" strokeweight=".20117mm">
                  <o:lock v:ext="edit" shapetype="f"/>
                </v:line>
                <v:shape id="Freeform 65" o:spid="_x0000_s1029" style="position:absolute;left:657;top:192;width:12;height:23;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" path="m,22l,,11,r,11l,22xe" fillcolor="#999" stroked="f">
                  <v:path arrowok="t" o:connecttype="custom" o:connectlocs="0,215;0,193;11,193;11,204;0,215" o:connectangles="0,0,0,0,0"/>
                </v:shape>
                <v:shape id="Freeform 64" o:spid="_x0000_s1030" style="position:absolute;left:10910;top:192;width:12;height:23;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" path="m11,22l,22,,11,11,r,22xe" fillcolor="#ededed" stroked="f">
                  <v:path arrowok="t" o:connecttype="custom" o:connectlocs="11,215;0,215;0,204;11,193;11,215" o:connectangles="0,0,0,0,0"/>
                </v:shape>
                <w10:wrap type="topAndBottom" anchorx="page"/>
              </v:group>
            </w:pict>
          </mc:Fallback>
        </mc:AlternateContent>
      </w:r>
    </w:p>
    <w:p w:rsidR="008A1E68" w:rsidRDefault="008A1E68" w:rsidP="008A1E68">
      <w:pPr>
        <w:pBdr>
          <w:bottom w:val="single" w:sz="12" w:space="3" w:color="auto"/>
        </w:pBdr>
        <w:ind w:left="720"/>
        <w:rPr>
          <w:sz w:val="22"/>
        </w:rPr>
      </w:pPr>
    </w:p>
    <w:p w:rsidR="008A1E68" w:rsidRPr="009E2A03" w:rsidRDefault="008A1E68" w:rsidP="008A1E68">
      <w:pPr>
        <w:rPr>
          <w:i/>
          <w:szCs w:val="24"/>
        </w:rPr>
      </w:pPr>
    </w:p>
    <w:p w:rsidR="008A1E68" w:rsidRDefault="008A1E68" w:rsidP="008A1E68">
      <w:pPr>
        <w:jc w:val="both"/>
        <w:rPr>
          <w:rFonts w:ascii="Times New Roman" w:hAnsi="Times New Roman" w:cs="Times New Roman"/>
          <w:b/>
          <w:sz w:val="20"/>
          <w:szCs w:val="20"/>
        </w:rPr>
      </w:pPr>
    </w:p>
    <w:p w:rsidR="008A1E68" w:rsidRDefault="008A1E68" w:rsidP="008A1E68">
      <w:pPr>
        <w:jc w:val="both"/>
        <w:rPr>
          <w:rFonts w:ascii="Times New Roman" w:hAnsi="Times New Roman" w:cs="Times New Roman"/>
          <w:b/>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b/>
          <w:sz w:val="20"/>
          <w:szCs w:val="20"/>
        </w:rPr>
        <w:t>Note:</w:t>
      </w:r>
      <w:r w:rsidRPr="00CD2344">
        <w:rPr>
          <w:rFonts w:ascii="Times New Roman" w:hAnsi="Times New Roman" w:cs="Times New Roman"/>
          <w:sz w:val="20"/>
          <w:szCs w:val="20"/>
        </w:rPr>
        <w:t xml:space="preserve">  In order for an alternate bid to be considered, bidders </w:t>
      </w:r>
      <w:r w:rsidRPr="00CD2344">
        <w:rPr>
          <w:rFonts w:ascii="Times New Roman" w:hAnsi="Times New Roman" w:cs="Times New Roman"/>
          <w:sz w:val="20"/>
          <w:szCs w:val="20"/>
          <w:u w:val="single"/>
        </w:rPr>
        <w:t>must</w:t>
      </w:r>
      <w:r w:rsidRPr="00CD2344">
        <w:rPr>
          <w:rFonts w:ascii="Times New Roman" w:hAnsi="Times New Roman" w:cs="Times New Roman"/>
          <w:sz w:val="20"/>
          <w:szCs w:val="20"/>
        </w:rPr>
        <w:t xml:space="preserve"> supply current catalogs or brochures, including pictorials and specifications.</w:t>
      </w: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b/>
          <w:bCs/>
          <w:sz w:val="20"/>
          <w:szCs w:val="20"/>
        </w:rPr>
        <w:t xml:space="preserve">Please indicate your company classification by circling the appropriate initial:  </w:t>
      </w:r>
      <w:r w:rsidRPr="00CD2344">
        <w:rPr>
          <w:rFonts w:ascii="Times New Roman" w:hAnsi="Times New Roman" w:cs="Times New Roman"/>
          <w:sz w:val="20"/>
          <w:szCs w:val="20"/>
        </w:rPr>
        <w:t>Small Business (</w:t>
      </w:r>
      <w:r w:rsidRPr="00CD2344">
        <w:rPr>
          <w:rFonts w:ascii="Times New Roman" w:hAnsi="Times New Roman" w:cs="Times New Roman"/>
          <w:b/>
          <w:bCs/>
          <w:sz w:val="20"/>
          <w:szCs w:val="20"/>
        </w:rPr>
        <w:t>SB</w:t>
      </w:r>
      <w:r w:rsidRPr="00CD2344">
        <w:rPr>
          <w:rFonts w:ascii="Times New Roman" w:hAnsi="Times New Roman" w:cs="Times New Roman"/>
          <w:sz w:val="20"/>
          <w:szCs w:val="20"/>
        </w:rPr>
        <w:t>), a Small Disadvantaged Business (</w:t>
      </w:r>
      <w:r w:rsidRPr="00CD2344">
        <w:rPr>
          <w:rFonts w:ascii="Times New Roman" w:hAnsi="Times New Roman" w:cs="Times New Roman"/>
          <w:b/>
          <w:bCs/>
          <w:sz w:val="20"/>
          <w:szCs w:val="20"/>
        </w:rPr>
        <w:t>SD</w:t>
      </w:r>
      <w:r w:rsidRPr="00CD2344">
        <w:rPr>
          <w:rFonts w:ascii="Times New Roman" w:hAnsi="Times New Roman" w:cs="Times New Roman"/>
          <w:sz w:val="20"/>
          <w:szCs w:val="20"/>
        </w:rPr>
        <w:t>), a Black Small Disadvantaged Business (</w:t>
      </w:r>
      <w:r w:rsidRPr="00CD2344">
        <w:rPr>
          <w:rFonts w:ascii="Times New Roman" w:hAnsi="Times New Roman" w:cs="Times New Roman"/>
          <w:b/>
          <w:bCs/>
          <w:sz w:val="20"/>
          <w:szCs w:val="20"/>
        </w:rPr>
        <w:t>BD</w:t>
      </w:r>
      <w:r w:rsidRPr="00CD2344">
        <w:rPr>
          <w:rFonts w:ascii="Times New Roman" w:hAnsi="Times New Roman" w:cs="Times New Roman"/>
          <w:sz w:val="20"/>
          <w:szCs w:val="20"/>
        </w:rPr>
        <w:t>), a Woman-Owned Small Business (</w:t>
      </w:r>
      <w:r w:rsidRPr="00CD2344">
        <w:rPr>
          <w:rFonts w:ascii="Times New Roman" w:hAnsi="Times New Roman" w:cs="Times New Roman"/>
          <w:b/>
          <w:bCs/>
          <w:sz w:val="20"/>
          <w:szCs w:val="20"/>
        </w:rPr>
        <w:t>WB</w:t>
      </w:r>
      <w:r w:rsidRPr="00CD2344">
        <w:rPr>
          <w:rFonts w:ascii="Times New Roman" w:hAnsi="Times New Roman" w:cs="Times New Roman"/>
          <w:sz w:val="20"/>
          <w:szCs w:val="20"/>
        </w:rPr>
        <w:t>), a Woman-Owned Small Disadvantaged Business (</w:t>
      </w:r>
      <w:r w:rsidRPr="00CD2344">
        <w:rPr>
          <w:rFonts w:ascii="Times New Roman" w:hAnsi="Times New Roman" w:cs="Times New Roman"/>
          <w:b/>
          <w:bCs/>
          <w:sz w:val="20"/>
          <w:szCs w:val="20"/>
        </w:rPr>
        <w:t>WD</w:t>
      </w:r>
      <w:r w:rsidRPr="00CD2344">
        <w:rPr>
          <w:rFonts w:ascii="Times New Roman" w:hAnsi="Times New Roman" w:cs="Times New Roman"/>
          <w:sz w:val="20"/>
          <w:szCs w:val="20"/>
        </w:rPr>
        <w:t>), a Black Woman-Owned Small Disadvantaged Business (</w:t>
      </w:r>
      <w:r w:rsidRPr="00CD2344">
        <w:rPr>
          <w:rFonts w:ascii="Times New Roman" w:hAnsi="Times New Roman" w:cs="Times New Roman"/>
          <w:b/>
          <w:bCs/>
          <w:sz w:val="20"/>
          <w:szCs w:val="20"/>
        </w:rPr>
        <w:t>BW</w:t>
      </w:r>
      <w:r w:rsidRPr="00CD2344">
        <w:rPr>
          <w:rFonts w:ascii="Times New Roman" w:hAnsi="Times New Roman" w:cs="Times New Roman"/>
          <w:sz w:val="20"/>
          <w:szCs w:val="20"/>
        </w:rPr>
        <w:t>), a Large Business (</w:t>
      </w:r>
      <w:r w:rsidRPr="00CD2344">
        <w:rPr>
          <w:rFonts w:ascii="Times New Roman" w:hAnsi="Times New Roman" w:cs="Times New Roman"/>
          <w:b/>
          <w:bCs/>
          <w:sz w:val="20"/>
          <w:szCs w:val="20"/>
        </w:rPr>
        <w:t>LB</w:t>
      </w:r>
      <w:r w:rsidRPr="00CD2344">
        <w:rPr>
          <w:rFonts w:ascii="Times New Roman" w:hAnsi="Times New Roman" w:cs="Times New Roman"/>
          <w:sz w:val="20"/>
          <w:szCs w:val="20"/>
        </w:rPr>
        <w:t>), an Individual (</w:t>
      </w:r>
      <w:r w:rsidRPr="00CD2344">
        <w:rPr>
          <w:rFonts w:ascii="Times New Roman" w:hAnsi="Times New Roman" w:cs="Times New Roman"/>
          <w:b/>
          <w:bCs/>
          <w:sz w:val="20"/>
          <w:szCs w:val="20"/>
        </w:rPr>
        <w:t>IN</w:t>
      </w:r>
      <w:r w:rsidRPr="00CD2344">
        <w:rPr>
          <w:rFonts w:ascii="Times New Roman" w:hAnsi="Times New Roman" w:cs="Times New Roman"/>
          <w:sz w:val="20"/>
          <w:szCs w:val="20"/>
        </w:rPr>
        <w:t>), Educational (</w:t>
      </w:r>
      <w:r w:rsidRPr="00CD2344">
        <w:rPr>
          <w:rFonts w:ascii="Times New Roman" w:hAnsi="Times New Roman" w:cs="Times New Roman"/>
          <w:b/>
          <w:bCs/>
          <w:sz w:val="20"/>
          <w:szCs w:val="20"/>
        </w:rPr>
        <w:t>ED</w:t>
      </w:r>
      <w:r w:rsidRPr="00CD2344">
        <w:rPr>
          <w:rFonts w:ascii="Times New Roman" w:hAnsi="Times New Roman" w:cs="Times New Roman"/>
          <w:sz w:val="20"/>
          <w:szCs w:val="20"/>
        </w:rPr>
        <w:t>), Non-Profit (</w:t>
      </w:r>
      <w:r w:rsidRPr="00CD2344">
        <w:rPr>
          <w:rFonts w:ascii="Times New Roman" w:hAnsi="Times New Roman" w:cs="Times New Roman"/>
          <w:b/>
          <w:bCs/>
          <w:sz w:val="20"/>
          <w:szCs w:val="20"/>
        </w:rPr>
        <w:t>NP</w:t>
      </w:r>
      <w:r w:rsidRPr="00CD2344">
        <w:rPr>
          <w:rFonts w:ascii="Times New Roman" w:hAnsi="Times New Roman" w:cs="Times New Roman"/>
          <w:sz w:val="20"/>
          <w:szCs w:val="20"/>
        </w:rPr>
        <w:t>), a Labor Surplus Area Concern (</w:t>
      </w:r>
      <w:r w:rsidRPr="00CD2344">
        <w:rPr>
          <w:rFonts w:ascii="Times New Roman" w:hAnsi="Times New Roman" w:cs="Times New Roman"/>
          <w:b/>
          <w:bCs/>
          <w:sz w:val="20"/>
          <w:szCs w:val="20"/>
        </w:rPr>
        <w:t>LS</w:t>
      </w:r>
      <w:r w:rsidRPr="00CD2344">
        <w:rPr>
          <w:rFonts w:ascii="Times New Roman" w:hAnsi="Times New Roman" w:cs="Times New Roman"/>
          <w:sz w:val="20"/>
          <w:szCs w:val="20"/>
        </w:rPr>
        <w:t>), Disabled Veteran-Owned Small Business (</w:t>
      </w:r>
      <w:r w:rsidRPr="00CD2344">
        <w:rPr>
          <w:rFonts w:ascii="Times New Roman" w:hAnsi="Times New Roman" w:cs="Times New Roman"/>
          <w:b/>
          <w:bCs/>
          <w:sz w:val="20"/>
          <w:szCs w:val="20"/>
        </w:rPr>
        <w:t>DV</w:t>
      </w:r>
      <w:r w:rsidRPr="00CD2344">
        <w:rPr>
          <w:rFonts w:ascii="Times New Roman" w:hAnsi="Times New Roman" w:cs="Times New Roman"/>
          <w:sz w:val="20"/>
          <w:szCs w:val="20"/>
        </w:rPr>
        <w:t>), Veteran-Owned Small Business (</w:t>
      </w:r>
      <w:r w:rsidRPr="00CD2344">
        <w:rPr>
          <w:rFonts w:ascii="Times New Roman" w:hAnsi="Times New Roman" w:cs="Times New Roman"/>
          <w:b/>
          <w:bCs/>
          <w:sz w:val="20"/>
          <w:szCs w:val="20"/>
        </w:rPr>
        <w:t>VS</w:t>
      </w:r>
      <w:r w:rsidRPr="00CD2344">
        <w:rPr>
          <w:rFonts w:ascii="Times New Roman" w:hAnsi="Times New Roman" w:cs="Times New Roman"/>
          <w:sz w:val="20"/>
          <w:szCs w:val="20"/>
        </w:rPr>
        <w:t>), Historically Underutilized Business Zone (</w:t>
      </w:r>
      <w:r w:rsidRPr="00CD2344">
        <w:rPr>
          <w:rFonts w:ascii="Times New Roman" w:hAnsi="Times New Roman" w:cs="Times New Roman"/>
          <w:b/>
          <w:bCs/>
          <w:sz w:val="20"/>
          <w:szCs w:val="20"/>
        </w:rPr>
        <w:t>UZ</w:t>
      </w:r>
      <w:r w:rsidRPr="00CD2344">
        <w:rPr>
          <w:rFonts w:ascii="Times New Roman" w:hAnsi="Times New Roman" w:cs="Times New Roman"/>
          <w:sz w:val="20"/>
          <w:szCs w:val="20"/>
        </w:rPr>
        <w:t>), or a Governmental Agency (</w:t>
      </w:r>
      <w:r w:rsidRPr="00CD2344">
        <w:rPr>
          <w:rFonts w:ascii="Times New Roman" w:hAnsi="Times New Roman" w:cs="Times New Roman"/>
          <w:b/>
          <w:bCs/>
          <w:sz w:val="20"/>
          <w:szCs w:val="20"/>
        </w:rPr>
        <w:t>GV</w:t>
      </w:r>
      <w:r w:rsidRPr="00CD2344">
        <w:rPr>
          <w:rFonts w:ascii="Times New Roman" w:hAnsi="Times New Roman" w:cs="Times New Roman"/>
          <w:sz w:val="20"/>
          <w:szCs w:val="20"/>
        </w:rPr>
        <w:t>).</w:t>
      </w:r>
    </w:p>
    <w:p w:rsidR="008A1E68" w:rsidRPr="00CD2344" w:rsidRDefault="008A1E68" w:rsidP="008A1E68">
      <w:pPr>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8A1E68" w:rsidRPr="00CD2344" w:rsidTr="00EA28B7">
        <w:tc>
          <w:tcPr>
            <w:tcW w:w="3798"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F.O.B. Point</w:t>
            </w:r>
          </w:p>
          <w:p w:rsidR="008A1E68" w:rsidRPr="00CD2344" w:rsidRDefault="008A1E68" w:rsidP="00EA28B7">
            <w:pPr>
              <w:jc w:val="both"/>
              <w:rPr>
                <w:rFonts w:ascii="Times New Roman" w:hAnsi="Times New Roman" w:cs="Times New Roman"/>
                <w:sz w:val="20"/>
                <w:szCs w:val="20"/>
              </w:rPr>
            </w:pPr>
          </w:p>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UAHUNTSVILLE DESTINATION</w:t>
            </w:r>
          </w:p>
        </w:tc>
        <w:tc>
          <w:tcPr>
            <w:tcW w:w="3780"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TERMS</w:t>
            </w:r>
          </w:p>
        </w:tc>
        <w:tc>
          <w:tcPr>
            <w:tcW w:w="3192"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WARRANTY</w:t>
            </w:r>
          </w:p>
        </w:tc>
      </w:tr>
      <w:tr w:rsidR="008A1E68" w:rsidRPr="00CD2344" w:rsidTr="00EA28B7">
        <w:tc>
          <w:tcPr>
            <w:tcW w:w="3798"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ESTIMATED DELIVERY</w:t>
            </w:r>
          </w:p>
          <w:p w:rsidR="008A1E68" w:rsidRPr="00CD2344" w:rsidRDefault="008A1E68" w:rsidP="00EA28B7">
            <w:pPr>
              <w:jc w:val="both"/>
              <w:rPr>
                <w:rFonts w:ascii="Times New Roman" w:hAnsi="Times New Roman" w:cs="Times New Roman"/>
                <w:sz w:val="20"/>
                <w:szCs w:val="20"/>
              </w:rPr>
            </w:pPr>
          </w:p>
          <w:p w:rsidR="008A1E68" w:rsidRPr="00CD2344" w:rsidRDefault="008A1E68" w:rsidP="00EA28B7">
            <w:pPr>
              <w:jc w:val="both"/>
              <w:rPr>
                <w:rFonts w:ascii="Times New Roman" w:hAnsi="Times New Roman" w:cs="Times New Roman"/>
                <w:sz w:val="20"/>
                <w:szCs w:val="20"/>
              </w:rPr>
            </w:pPr>
          </w:p>
        </w:tc>
        <w:tc>
          <w:tcPr>
            <w:tcW w:w="3780"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YOUR REFERENCE NO.*</w:t>
            </w:r>
          </w:p>
        </w:tc>
        <w:tc>
          <w:tcPr>
            <w:tcW w:w="3192" w:type="dxa"/>
          </w:tcPr>
          <w:p w:rsidR="008A1E68" w:rsidRPr="00CD2344" w:rsidRDefault="008A1E68" w:rsidP="00EA28B7">
            <w:pPr>
              <w:jc w:val="both"/>
              <w:rPr>
                <w:rFonts w:ascii="Times New Roman" w:hAnsi="Times New Roman" w:cs="Times New Roman"/>
                <w:sz w:val="20"/>
                <w:szCs w:val="20"/>
              </w:rPr>
            </w:pPr>
            <w:r w:rsidRPr="00CD2344">
              <w:rPr>
                <w:rFonts w:ascii="Times New Roman" w:hAnsi="Times New Roman" w:cs="Times New Roman"/>
                <w:sz w:val="20"/>
                <w:szCs w:val="20"/>
              </w:rPr>
              <w:t>QUOTATION EFFECTIVE UNTIL</w:t>
            </w:r>
          </w:p>
        </w:tc>
      </w:tr>
    </w:tbl>
    <w:p w:rsidR="008A1E68" w:rsidRPr="00CD2344" w:rsidRDefault="008A1E68" w:rsidP="008A1E68">
      <w:pPr>
        <w:jc w:val="both"/>
        <w:rPr>
          <w:rFonts w:ascii="Times New Roman" w:hAnsi="Times New Roman" w:cs="Times New Roman"/>
          <w:sz w:val="20"/>
          <w:szCs w:val="20"/>
        </w:rPr>
      </w:pPr>
      <w:r w:rsidRPr="00CD2344">
        <w:rPr>
          <w:rFonts w:ascii="Times New Roman" w:hAnsi="Times New Roman" w:cs="Times New Roman"/>
          <w:sz w:val="20"/>
          <w:szCs w:val="20"/>
        </w:rPr>
        <w:t>* Your company reference number, if applicable with this bid quotation.</w:t>
      </w:r>
    </w:p>
    <w:p w:rsidR="008A1E68" w:rsidRPr="00CD2344" w:rsidRDefault="008A1E68" w:rsidP="008A1E68">
      <w:pPr>
        <w:jc w:val="both"/>
        <w:rPr>
          <w:rFonts w:ascii="Times New Roman" w:hAnsi="Times New Roman" w:cs="Times New Roman"/>
          <w:sz w:val="20"/>
          <w:szCs w:val="20"/>
        </w:rPr>
      </w:pPr>
    </w:p>
    <w:p w:rsidR="008A1E68" w:rsidRPr="00CD2344" w:rsidRDefault="008A1E68" w:rsidP="008A1E68">
      <w:pPr>
        <w:rPr>
          <w:rFonts w:ascii="Times New Roman" w:hAnsi="Times New Roman" w:cs="Times New Roman"/>
          <w:b/>
          <w:bCs/>
          <w:sz w:val="20"/>
          <w:szCs w:val="20"/>
        </w:rPr>
      </w:pPr>
      <w:r w:rsidRPr="00CD2344">
        <w:rPr>
          <w:rFonts w:ascii="Times New Roman" w:hAnsi="Times New Roman" w:cs="Times New Roman"/>
          <w:b/>
          <w:bCs/>
          <w:sz w:val="20"/>
          <w:szCs w:val="20"/>
        </w:rPr>
        <w:t>Certification Pursuant To Act No. 2006-557</w:t>
      </w: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b/>
          <w:bCs/>
          <w:sz w:val="20"/>
          <w:szCs w:val="20"/>
        </w:rPr>
        <w:t>Alabama Law (Section 41-4-116, Code of Alabama 1975)</w:t>
      </w:r>
      <w:r w:rsidRPr="00CD2344">
        <w:rPr>
          <w:rFonts w:ascii="Times New Roman" w:hAnsi="Times New Roman" w:cs="Times New Roman"/>
          <w:sz w:val="20"/>
          <w:szCs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CD2344">
        <w:rPr>
          <w:rFonts w:ascii="Times New Roman" w:hAnsi="Times New Roman" w:cs="Times New Roman"/>
          <w:sz w:val="20"/>
          <w:szCs w:val="20"/>
          <w:u w:val="single"/>
        </w:rPr>
        <w:t>By submitting this bid, the bidder is hereby certifying that they are in full compliance with Act No. 2006-557</w:t>
      </w:r>
      <w:r w:rsidRPr="00CD2344">
        <w:rPr>
          <w:rFonts w:ascii="Times New Roman" w:hAnsi="Times New Roman" w:cs="Times New Roman"/>
          <w:sz w:val="20"/>
          <w:szCs w:val="20"/>
        </w:rPr>
        <w:t>, they are not barred from bidding or entering into a contract pursuant to 41-4-116, and acknowledges that the awarding authority may declare the contract void if the certification is false.</w:t>
      </w: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__________________________________________</w:t>
      </w:r>
      <w:r w:rsidRPr="00CD2344">
        <w:rPr>
          <w:rFonts w:ascii="Times New Roman" w:hAnsi="Times New Roman" w:cs="Times New Roman"/>
          <w:sz w:val="20"/>
          <w:szCs w:val="20"/>
        </w:rPr>
        <w:tab/>
      </w:r>
      <w:r w:rsidRPr="00CD2344">
        <w:rPr>
          <w:rFonts w:ascii="Times New Roman" w:hAnsi="Times New Roman" w:cs="Times New Roman"/>
          <w:sz w:val="20"/>
          <w:szCs w:val="20"/>
        </w:rPr>
        <w:tab/>
        <w:t>____________________________________</w:t>
      </w: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COMPANY NAME (TYPE OR PRINT)</w:t>
      </w:r>
      <w:r w:rsidRPr="00CD2344">
        <w:rPr>
          <w:rFonts w:ascii="Times New Roman" w:hAnsi="Times New Roman" w:cs="Times New Roman"/>
          <w:sz w:val="20"/>
          <w:szCs w:val="20"/>
        </w:rPr>
        <w:tab/>
      </w:r>
      <w:r w:rsidRPr="00CD2344">
        <w:rPr>
          <w:rFonts w:ascii="Times New Roman" w:hAnsi="Times New Roman" w:cs="Times New Roman"/>
          <w:sz w:val="20"/>
          <w:szCs w:val="20"/>
        </w:rPr>
        <w:tab/>
      </w:r>
      <w:r w:rsidRPr="00CD2344">
        <w:rPr>
          <w:rFonts w:ascii="Times New Roman" w:hAnsi="Times New Roman" w:cs="Times New Roman"/>
          <w:sz w:val="20"/>
          <w:szCs w:val="20"/>
        </w:rPr>
        <w:tab/>
        <w:t>TELEPHONE NUMBER</w:t>
      </w: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____________________</w:t>
      </w:r>
      <w:r>
        <w:rPr>
          <w:rFonts w:ascii="Times New Roman" w:hAnsi="Times New Roman" w:cs="Times New Roman"/>
          <w:sz w:val="20"/>
          <w:szCs w:val="20"/>
        </w:rPr>
        <w:t>_______________________</w:t>
      </w:r>
      <w:r w:rsidRPr="00CD2344">
        <w:rPr>
          <w:rFonts w:ascii="Times New Roman" w:hAnsi="Times New Roman" w:cs="Times New Roman"/>
          <w:sz w:val="20"/>
          <w:szCs w:val="20"/>
        </w:rPr>
        <w:tab/>
      </w:r>
      <w:r w:rsidRPr="00CD2344">
        <w:rPr>
          <w:rFonts w:ascii="Times New Roman" w:hAnsi="Times New Roman" w:cs="Times New Roman"/>
          <w:sz w:val="20"/>
          <w:szCs w:val="20"/>
        </w:rPr>
        <w:tab/>
        <w:t>____________________________________</w:t>
      </w: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SIG</w:t>
      </w:r>
      <w:r>
        <w:rPr>
          <w:rFonts w:ascii="Times New Roman" w:hAnsi="Times New Roman" w:cs="Times New Roman"/>
          <w:sz w:val="20"/>
          <w:szCs w:val="20"/>
        </w:rPr>
        <w:t>NER’S NAME (TYPE OR PRINT)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CD2344">
        <w:rPr>
          <w:rFonts w:ascii="Times New Roman" w:hAnsi="Times New Roman" w:cs="Times New Roman"/>
          <w:sz w:val="20"/>
          <w:szCs w:val="20"/>
        </w:rPr>
        <w:t>FAX NUMBER</w:t>
      </w: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____________________</w:t>
      </w:r>
      <w:r>
        <w:rPr>
          <w:rFonts w:ascii="Times New Roman" w:hAnsi="Times New Roman" w:cs="Times New Roman"/>
          <w:sz w:val="20"/>
          <w:szCs w:val="20"/>
        </w:rPr>
        <w:t>_______________________</w:t>
      </w:r>
      <w:r w:rsidRPr="00CD2344">
        <w:rPr>
          <w:rFonts w:ascii="Times New Roman" w:hAnsi="Times New Roman" w:cs="Times New Roman"/>
          <w:sz w:val="20"/>
          <w:szCs w:val="20"/>
        </w:rPr>
        <w:br/>
        <w:t>EMAIL ADDRESS</w:t>
      </w: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p>
    <w:p w:rsidR="008A1E68" w:rsidRPr="00CD2344" w:rsidRDefault="008A1E68" w:rsidP="008A1E68">
      <w:pPr>
        <w:rPr>
          <w:rFonts w:ascii="Times New Roman" w:hAnsi="Times New Roman" w:cs="Times New Roman"/>
          <w:sz w:val="20"/>
          <w:szCs w:val="20"/>
        </w:rPr>
      </w:pPr>
      <w:r w:rsidRPr="00CD2344">
        <w:rPr>
          <w:rFonts w:ascii="Times New Roman" w:hAnsi="Times New Roman" w:cs="Times New Roman"/>
          <w:sz w:val="20"/>
          <w:szCs w:val="20"/>
        </w:rPr>
        <w:t>_________________________</w:t>
      </w:r>
      <w:r>
        <w:rPr>
          <w:rFonts w:ascii="Times New Roman" w:hAnsi="Times New Roman" w:cs="Times New Roman"/>
          <w:sz w:val="20"/>
          <w:szCs w:val="20"/>
        </w:rPr>
        <w:t>___________________</w:t>
      </w:r>
      <w:r>
        <w:rPr>
          <w:rFonts w:ascii="Times New Roman" w:hAnsi="Times New Roman" w:cs="Times New Roman"/>
          <w:sz w:val="20"/>
          <w:szCs w:val="20"/>
        </w:rPr>
        <w:tab/>
      </w:r>
      <w:r w:rsidRPr="00CD2344">
        <w:rPr>
          <w:rFonts w:ascii="Times New Roman" w:hAnsi="Times New Roman" w:cs="Times New Roman"/>
          <w:sz w:val="20"/>
          <w:szCs w:val="20"/>
        </w:rPr>
        <w:t>____________________________________</w:t>
      </w:r>
    </w:p>
    <w:p w:rsidR="008A1E68" w:rsidRPr="00CD2344" w:rsidRDefault="008A1E68" w:rsidP="008A1E68">
      <w:pPr>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CD2344">
        <w:rPr>
          <w:rFonts w:ascii="Times New Roman" w:hAnsi="Times New Roman" w:cs="Times New Roman"/>
          <w:sz w:val="20"/>
          <w:szCs w:val="20"/>
        </w:rPr>
        <w:tab/>
        <w:t>DATE</w:t>
      </w:r>
    </w:p>
    <w:p w:rsidR="008A1E68" w:rsidRPr="00CD2344" w:rsidRDefault="008A1E68" w:rsidP="008A1E68">
      <w:pPr>
        <w:rPr>
          <w:rFonts w:ascii="Times New Roman" w:hAnsi="Times New Roman" w:cs="Times New Roman"/>
          <w:sz w:val="20"/>
          <w:szCs w:val="20"/>
        </w:rPr>
      </w:pPr>
    </w:p>
    <w:p w:rsidR="008A1E68" w:rsidRPr="00CD2344" w:rsidRDefault="008A1E68" w:rsidP="008A1E68">
      <w:pPr>
        <w:pStyle w:val="BodyText"/>
        <w:rPr>
          <w:rFonts w:ascii="Times New Roman" w:hAnsi="Times New Roman" w:cs="Times New Roman"/>
          <w:sz w:val="16"/>
          <w:szCs w:val="16"/>
        </w:rPr>
      </w:pPr>
      <w:r w:rsidRPr="00CD2344">
        <w:rPr>
          <w:rFonts w:ascii="Times New Roman" w:hAnsi="Times New Roman" w:cs="Times New Roman"/>
          <w:sz w:val="16"/>
          <w:szCs w:val="16"/>
        </w:rPr>
        <w:t>The University of Alabama in Huntsville prohibits the installation of asbestos on its campus.  Suppliers and contractors will not supply any equipment, material, or supplies, which contain asbestos without prior written approval.</w:t>
      </w:r>
    </w:p>
    <w:p w:rsidR="008A1E68" w:rsidRPr="00CD2344" w:rsidRDefault="008A1E68" w:rsidP="008A1E68">
      <w:pPr>
        <w:rPr>
          <w:rFonts w:ascii="Times New Roman" w:hAnsi="Times New Roman" w:cs="Times New Roman"/>
          <w:sz w:val="16"/>
          <w:szCs w:val="16"/>
        </w:rPr>
      </w:pPr>
    </w:p>
    <w:p w:rsidR="008A1E68" w:rsidRPr="00CD2344" w:rsidRDefault="008A1E68" w:rsidP="008A1E68">
      <w:pPr>
        <w:jc w:val="both"/>
        <w:rPr>
          <w:rFonts w:ascii="Times New Roman" w:hAnsi="Times New Roman" w:cs="Times New Roman"/>
          <w:sz w:val="16"/>
          <w:szCs w:val="16"/>
        </w:rPr>
      </w:pPr>
      <w:r w:rsidRPr="00CD2344">
        <w:rPr>
          <w:rFonts w:ascii="Times New Roman" w:hAnsi="Times New Roman" w:cs="Times New Roman"/>
          <w:sz w:val="16"/>
          <w:szCs w:val="16"/>
        </w:rPr>
        <w:t>Failure to designate Bid Number and Opening Date on the outside of your sealed envelope containing your bid and more than one bid submitted in this envelope will result in a “No Bid” response in accordance with Alabama Competitive Bid Law 41-16-24 sub-part b.</w:t>
      </w:r>
    </w:p>
    <w:p w:rsidR="008A1E68" w:rsidRPr="00CD2344" w:rsidRDefault="008A1E68" w:rsidP="008A1E68">
      <w:pPr>
        <w:jc w:val="both"/>
        <w:rPr>
          <w:rFonts w:ascii="Times New Roman" w:hAnsi="Times New Roman" w:cs="Times New Roman"/>
          <w:sz w:val="16"/>
          <w:szCs w:val="16"/>
        </w:rPr>
      </w:pPr>
    </w:p>
    <w:p w:rsidR="008A1E68" w:rsidRPr="00CD2344" w:rsidRDefault="008A1E68" w:rsidP="008A1E68">
      <w:pPr>
        <w:jc w:val="both"/>
        <w:rPr>
          <w:rFonts w:ascii="Times New Roman" w:hAnsi="Times New Roman" w:cs="Times New Roman"/>
          <w:sz w:val="16"/>
          <w:szCs w:val="16"/>
        </w:rPr>
      </w:pPr>
      <w:r w:rsidRPr="00CD2344">
        <w:rPr>
          <w:rFonts w:ascii="Times New Roman" w:hAnsi="Times New Roman" w:cs="Times New Roman"/>
          <w:sz w:val="16"/>
          <w:szCs w:val="16"/>
        </w:rPr>
        <w:t>The University of Alabama in Huntsville will not accept faxed bids.</w:t>
      </w:r>
    </w:p>
    <w:p w:rsidR="008A1E68" w:rsidRPr="00CD2344" w:rsidRDefault="008A1E68" w:rsidP="008A1E68">
      <w:pPr>
        <w:jc w:val="both"/>
        <w:rPr>
          <w:rFonts w:ascii="Times New Roman" w:hAnsi="Times New Roman" w:cs="Times New Roman"/>
          <w:sz w:val="16"/>
          <w:szCs w:val="16"/>
        </w:rPr>
      </w:pPr>
    </w:p>
    <w:p w:rsidR="008A1E68" w:rsidRPr="00CD2344" w:rsidRDefault="008A1E68" w:rsidP="008A1E68">
      <w:pPr>
        <w:jc w:val="both"/>
        <w:rPr>
          <w:rFonts w:ascii="Times New Roman" w:hAnsi="Times New Roman" w:cs="Times New Roman"/>
          <w:sz w:val="16"/>
          <w:szCs w:val="16"/>
        </w:rPr>
      </w:pPr>
      <w:r w:rsidRPr="00CD2344">
        <w:rPr>
          <w:rFonts w:ascii="Times New Roman" w:hAnsi="Times New Roman" w:cs="Times New Roman"/>
          <w:sz w:val="16"/>
          <w:szCs w:val="16"/>
        </w:rPr>
        <w:t>Any product that fails to meet the specifications, performance requirements or compatibility requirements will be rejected and returned to the vendor at no cost to the University.</w:t>
      </w:r>
    </w:p>
    <w:p w:rsidR="008A1E68" w:rsidRPr="00CD2344" w:rsidRDefault="008A1E68" w:rsidP="008A1E68">
      <w:pPr>
        <w:pStyle w:val="Title"/>
        <w:jc w:val="both"/>
        <w:rPr>
          <w:sz w:val="16"/>
          <w:szCs w:val="16"/>
        </w:rPr>
      </w:pPr>
    </w:p>
    <w:p w:rsidR="00D26F34" w:rsidRDefault="00D26F34" w:rsidP="006F4F70">
      <w:pPr>
        <w:autoSpaceDE w:val="0"/>
        <w:autoSpaceDN w:val="0"/>
        <w:adjustRightInd w:val="0"/>
        <w:rPr>
          <w:rFonts w:ascii="Arial,Bold" w:eastAsia="Times New Roman" w:hAnsi="Arial,Bold" w:cs="Arial,Bold"/>
          <w:b/>
          <w:bCs/>
          <w:color w:val="000000"/>
          <w:sz w:val="32"/>
          <w:szCs w:val="32"/>
        </w:rPr>
      </w:pPr>
    </w:p>
    <w:p w:rsidR="006F4F70" w:rsidRPr="006F4F70" w:rsidRDefault="006F4F70" w:rsidP="006F4F70">
      <w:pPr>
        <w:autoSpaceDE w:val="0"/>
        <w:autoSpaceDN w:val="0"/>
        <w:adjustRightInd w:val="0"/>
        <w:rPr>
          <w:rFonts w:ascii="Arial,Bold" w:eastAsia="Times New Roman" w:hAnsi="Arial,Bold" w:cs="Arial,Bold"/>
          <w:b/>
          <w:bCs/>
          <w:color w:val="000000"/>
          <w:sz w:val="32"/>
          <w:szCs w:val="32"/>
        </w:rPr>
      </w:pPr>
      <w:r w:rsidRPr="006F4F70">
        <w:rPr>
          <w:rFonts w:ascii="Arial,Bold" w:eastAsia="Times New Roman" w:hAnsi="Arial,Bold" w:cs="Arial,Bold"/>
          <w:b/>
          <w:bCs/>
          <w:color w:val="000000"/>
          <w:sz w:val="32"/>
          <w:szCs w:val="32"/>
        </w:rPr>
        <w:lastRenderedPageBreak/>
        <w:t>State of Alabama Immigration Law</w:t>
      </w:r>
    </w:p>
    <w:p w:rsidR="006F4F70" w:rsidRPr="006F4F70" w:rsidRDefault="006F4F70" w:rsidP="006F4F70">
      <w:pPr>
        <w:autoSpaceDE w:val="0"/>
        <w:autoSpaceDN w:val="0"/>
        <w:adjustRightInd w:val="0"/>
        <w:rPr>
          <w:rFonts w:ascii="Arial,Bold" w:eastAsia="Times New Roman" w:hAnsi="Arial,Bold" w:cs="Arial,Bold"/>
          <w:b/>
          <w:bCs/>
          <w:color w:val="000000"/>
          <w:sz w:val="20"/>
          <w:szCs w:val="20"/>
        </w:rPr>
      </w:pPr>
    </w:p>
    <w:p w:rsidR="006F4F70" w:rsidRPr="006F4F70" w:rsidRDefault="006F4F70" w:rsidP="006F4F70">
      <w:pPr>
        <w:autoSpaceDE w:val="0"/>
        <w:autoSpaceDN w:val="0"/>
        <w:adjustRightInd w:val="0"/>
        <w:rPr>
          <w:rFonts w:eastAsia="Times New Roman"/>
          <w:color w:val="000000"/>
          <w:sz w:val="20"/>
          <w:szCs w:val="20"/>
        </w:rPr>
      </w:pPr>
      <w:r w:rsidRPr="006F4F70">
        <w:rPr>
          <w:rFonts w:eastAsia="Times New Roman"/>
          <w:color w:val="000000"/>
          <w:sz w:val="20"/>
          <w:szCs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6F4F70" w:rsidRPr="006F4F70" w:rsidRDefault="006F4F70" w:rsidP="006F4F70">
      <w:pPr>
        <w:autoSpaceDE w:val="0"/>
        <w:autoSpaceDN w:val="0"/>
        <w:adjustRightInd w:val="0"/>
        <w:rPr>
          <w:rFonts w:eastAsia="Times New Roman"/>
          <w:color w:val="000000"/>
          <w:sz w:val="20"/>
          <w:szCs w:val="20"/>
        </w:rPr>
      </w:pPr>
    </w:p>
    <w:p w:rsidR="006F4F70" w:rsidRPr="006F4F70" w:rsidRDefault="006F4F70" w:rsidP="006F4F70">
      <w:pPr>
        <w:autoSpaceDE w:val="0"/>
        <w:autoSpaceDN w:val="0"/>
        <w:adjustRightInd w:val="0"/>
        <w:rPr>
          <w:rFonts w:eastAsia="Times New Roman"/>
          <w:color w:val="000000"/>
          <w:sz w:val="20"/>
          <w:szCs w:val="20"/>
        </w:rPr>
      </w:pPr>
      <w:r w:rsidRPr="006F4F70">
        <w:rPr>
          <w:rFonts w:eastAsia="Times New Roman"/>
          <w:color w:val="000000"/>
          <w:sz w:val="20"/>
          <w:szCs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6F4F70" w:rsidRPr="006F4F70" w:rsidRDefault="006F4F70" w:rsidP="006F4F70">
      <w:pPr>
        <w:autoSpaceDE w:val="0"/>
        <w:autoSpaceDN w:val="0"/>
        <w:adjustRightInd w:val="0"/>
        <w:rPr>
          <w:rFonts w:eastAsia="Times New Roman"/>
          <w:color w:val="000000"/>
          <w:sz w:val="20"/>
          <w:szCs w:val="20"/>
        </w:rPr>
      </w:pPr>
    </w:p>
    <w:p w:rsidR="006F4F70" w:rsidRPr="006F4F70" w:rsidRDefault="006F4F70" w:rsidP="006F4F70">
      <w:pPr>
        <w:autoSpaceDE w:val="0"/>
        <w:autoSpaceDN w:val="0"/>
        <w:adjustRightInd w:val="0"/>
        <w:rPr>
          <w:rFonts w:eastAsia="Times New Roman"/>
          <w:color w:val="000000"/>
          <w:sz w:val="20"/>
          <w:szCs w:val="20"/>
        </w:rPr>
      </w:pPr>
      <w:r w:rsidRPr="006F4F70">
        <w:rPr>
          <w:rFonts w:eastAsia="Times New Roman"/>
          <w:color w:val="000000"/>
          <w:sz w:val="20"/>
          <w:szCs w:val="20"/>
        </w:rPr>
        <w:t>If you are not currently enrolled in E-Verify, follow these instructions:</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FF"/>
          <w:sz w:val="20"/>
          <w:szCs w:val="20"/>
        </w:rPr>
      </w:pPr>
      <w:r w:rsidRPr="006F4F70">
        <w:rPr>
          <w:rFonts w:eastAsia="Times New Roman"/>
          <w:color w:val="000000"/>
          <w:sz w:val="20"/>
          <w:szCs w:val="20"/>
        </w:rPr>
        <w:t xml:space="preserve">Log onto </w:t>
      </w:r>
      <w:hyperlink r:id="rId8" w:history="1">
        <w:r w:rsidRPr="006F4F70">
          <w:rPr>
            <w:rFonts w:eastAsia="Times New Roman"/>
            <w:color w:val="0000FF"/>
            <w:sz w:val="20"/>
            <w:szCs w:val="20"/>
            <w:u w:val="single"/>
          </w:rPr>
          <w:t>www.uscis.gov/everify</w:t>
        </w:r>
      </w:hyperlink>
      <w:r w:rsidRPr="006F4F70">
        <w:rPr>
          <w:rFonts w:eastAsia="Times New Roman"/>
          <w:color w:val="0000FF"/>
          <w:sz w:val="20"/>
          <w:szCs w:val="20"/>
        </w:rPr>
        <w:t xml:space="preserve"> </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Click “Getting Started” for information about the program, requirements, and enrollment process.</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Click “Enroll in E-Verify” and begin enrollment process.</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When enrollment process is complete, click “Edit Company Profile” and print this one-page document.</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This one-page document must be submitted prior to a contract or purchase order being issued.</w:t>
      </w:r>
    </w:p>
    <w:p w:rsidR="006F4F70" w:rsidRPr="006F4F70" w:rsidRDefault="006F4F70" w:rsidP="006F4F70">
      <w:pPr>
        <w:numPr>
          <w:ilvl w:val="0"/>
          <w:numId w:val="35"/>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 xml:space="preserve">For further assistance please consult the </w:t>
      </w:r>
      <w:r w:rsidRPr="006F4F70">
        <w:rPr>
          <w:rFonts w:eastAsia="Times New Roman"/>
          <w:color w:val="0000FF"/>
          <w:sz w:val="20"/>
          <w:szCs w:val="20"/>
        </w:rPr>
        <w:t>E-Verify Quick Reference Guide</w:t>
      </w:r>
      <w:r w:rsidRPr="006F4F70">
        <w:rPr>
          <w:rFonts w:eastAsia="Times New Roman"/>
          <w:color w:val="000000"/>
          <w:sz w:val="20"/>
          <w:szCs w:val="20"/>
        </w:rPr>
        <w:t>.</w:t>
      </w:r>
    </w:p>
    <w:p w:rsidR="006F4F70" w:rsidRPr="006F4F70" w:rsidRDefault="006F4F70" w:rsidP="006F4F70">
      <w:pPr>
        <w:autoSpaceDE w:val="0"/>
        <w:autoSpaceDN w:val="0"/>
        <w:adjustRightInd w:val="0"/>
        <w:rPr>
          <w:rFonts w:eastAsia="Times New Roman"/>
          <w:color w:val="000000"/>
          <w:sz w:val="20"/>
          <w:szCs w:val="20"/>
        </w:rPr>
      </w:pPr>
    </w:p>
    <w:p w:rsidR="006F4F70" w:rsidRPr="006F4F70" w:rsidRDefault="006F4F70" w:rsidP="006F4F70">
      <w:pPr>
        <w:autoSpaceDE w:val="0"/>
        <w:autoSpaceDN w:val="0"/>
        <w:adjustRightInd w:val="0"/>
        <w:rPr>
          <w:rFonts w:eastAsia="Times New Roman"/>
          <w:color w:val="000000"/>
          <w:sz w:val="20"/>
          <w:szCs w:val="20"/>
        </w:rPr>
      </w:pPr>
      <w:r w:rsidRPr="006F4F70">
        <w:rPr>
          <w:rFonts w:eastAsia="Times New Roman"/>
          <w:color w:val="000000"/>
          <w:sz w:val="20"/>
          <w:szCs w:val="20"/>
        </w:rPr>
        <w:t>If you have previously enrolled in E-Verify, follow these instructions:</w:t>
      </w:r>
    </w:p>
    <w:p w:rsidR="006F4F70" w:rsidRPr="006F4F70" w:rsidRDefault="006F4F70" w:rsidP="006F4F70">
      <w:pPr>
        <w:numPr>
          <w:ilvl w:val="0"/>
          <w:numId w:val="36"/>
        </w:numPr>
        <w:autoSpaceDE w:val="0"/>
        <w:autoSpaceDN w:val="0"/>
        <w:adjustRightInd w:val="0"/>
        <w:spacing w:after="200" w:line="276" w:lineRule="auto"/>
        <w:rPr>
          <w:rFonts w:eastAsia="Times New Roman"/>
          <w:color w:val="0000FF"/>
          <w:sz w:val="20"/>
          <w:szCs w:val="20"/>
        </w:rPr>
      </w:pPr>
      <w:r w:rsidRPr="006F4F70">
        <w:rPr>
          <w:rFonts w:eastAsia="Times New Roman"/>
          <w:color w:val="000000"/>
          <w:sz w:val="20"/>
          <w:szCs w:val="20"/>
        </w:rPr>
        <w:t xml:space="preserve">Log onto </w:t>
      </w:r>
      <w:hyperlink r:id="rId9" w:history="1">
        <w:r w:rsidRPr="006F4F70">
          <w:rPr>
            <w:rFonts w:eastAsia="Times New Roman"/>
            <w:color w:val="0000FF"/>
            <w:sz w:val="20"/>
            <w:szCs w:val="20"/>
            <w:u w:val="single"/>
          </w:rPr>
          <w:t>www.uscis.gov/everify</w:t>
        </w:r>
      </w:hyperlink>
      <w:r w:rsidRPr="006F4F70">
        <w:rPr>
          <w:rFonts w:eastAsia="Times New Roman"/>
          <w:color w:val="0000FF"/>
          <w:sz w:val="20"/>
          <w:szCs w:val="20"/>
        </w:rPr>
        <w:t xml:space="preserve"> </w:t>
      </w:r>
    </w:p>
    <w:p w:rsidR="006F4F70" w:rsidRPr="006F4F70" w:rsidRDefault="006F4F70" w:rsidP="006F4F70">
      <w:pPr>
        <w:numPr>
          <w:ilvl w:val="0"/>
          <w:numId w:val="36"/>
        </w:numPr>
        <w:autoSpaceDE w:val="0"/>
        <w:autoSpaceDN w:val="0"/>
        <w:adjustRightInd w:val="0"/>
        <w:spacing w:after="200" w:line="276" w:lineRule="auto"/>
        <w:rPr>
          <w:rFonts w:eastAsia="Times New Roman"/>
          <w:color w:val="000000"/>
          <w:sz w:val="20"/>
          <w:szCs w:val="20"/>
        </w:rPr>
      </w:pPr>
      <w:r w:rsidRPr="006F4F70">
        <w:rPr>
          <w:rFonts w:eastAsia="Times New Roman"/>
          <w:color w:val="000000"/>
          <w:sz w:val="20"/>
          <w:szCs w:val="20"/>
        </w:rPr>
        <w:t>Click “Edit Company Profile” and print this one-page document.</w:t>
      </w:r>
    </w:p>
    <w:p w:rsidR="006F4F70" w:rsidRPr="006F4F70" w:rsidRDefault="006F4F70" w:rsidP="006F4F70">
      <w:pPr>
        <w:numPr>
          <w:ilvl w:val="0"/>
          <w:numId w:val="36"/>
        </w:numPr>
        <w:spacing w:after="200" w:line="276" w:lineRule="auto"/>
        <w:rPr>
          <w:rFonts w:eastAsia="Times New Roman"/>
          <w:color w:val="000000"/>
          <w:sz w:val="20"/>
          <w:szCs w:val="20"/>
        </w:rPr>
      </w:pPr>
      <w:r w:rsidRPr="006F4F70">
        <w:rPr>
          <w:rFonts w:eastAsia="Times New Roman"/>
          <w:color w:val="000000"/>
          <w:sz w:val="20"/>
          <w:szCs w:val="20"/>
        </w:rPr>
        <w:t>This one-page document must be submitted prior to a contract or purchase order being issued.</w:t>
      </w: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rPr>
          <w:rFonts w:ascii="Times New Roman" w:eastAsia="Times New Roman" w:hAnsi="Times New Roman" w:cs="Times New Roman"/>
          <w:b/>
          <w:sz w:val="16"/>
          <w:szCs w:val="16"/>
        </w:rPr>
      </w:pPr>
      <w:r w:rsidRPr="006F4F70">
        <w:rPr>
          <w:rFonts w:ascii="Times New Roman" w:eastAsia="Times New Roman" w:hAnsi="Times New Roman" w:cs="Times New Roman"/>
          <w:b/>
          <w:sz w:val="16"/>
          <w:szCs w:val="16"/>
        </w:rPr>
        <w:t>EV. 6/12</w:t>
      </w:r>
    </w:p>
    <w:p w:rsidR="006F4F70" w:rsidRPr="006F4F70" w:rsidRDefault="006F4F70" w:rsidP="006F4F70">
      <w:pPr>
        <w:jc w:val="center"/>
        <w:rPr>
          <w:rFonts w:ascii="Times New Roman" w:eastAsia="Times New Roman" w:hAnsi="Times New Roman" w:cs="Times New Roman"/>
          <w:b/>
          <w:sz w:val="24"/>
          <w:szCs w:val="20"/>
        </w:rPr>
      </w:pPr>
      <w:r w:rsidRPr="006F4F70">
        <w:rPr>
          <w:rFonts w:ascii="Times New Roman" w:eastAsia="Times New Roman" w:hAnsi="Times New Roman" w:cs="Times New Roman"/>
          <w:b/>
          <w:sz w:val="21"/>
          <w:szCs w:val="21"/>
        </w:rPr>
        <w:br w:type="column"/>
      </w:r>
      <w:r w:rsidRPr="006F4F70">
        <w:rPr>
          <w:rFonts w:ascii="Century Schoolbook" w:hAnsi="Century Schoolbook" w:cs="Times New Roman"/>
          <w:noProof/>
          <w:sz w:val="24"/>
          <w:szCs w:val="24"/>
        </w:rPr>
        <w:lastRenderedPageBreak/>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2782570" cy="1268095"/>
            <wp:effectExtent l="0" t="0" r="0" b="8255"/>
            <wp:wrapSquare wrapText="bothSides"/>
            <wp:docPr id="5" name="Picture 5" descr="UAH New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H New Logo 2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257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r w:rsidRPr="006F4F70">
        <w:rPr>
          <w:rFonts w:ascii="Garamond,Bold" w:eastAsia="Times New Roman" w:hAnsi="Garamond,Bold" w:cs="Garamond,Bold"/>
          <w:b/>
          <w:bCs/>
          <w:sz w:val="36"/>
          <w:szCs w:val="36"/>
        </w:rPr>
        <w:t>CERTIFICATION OF COMPLIANCE WITH THE</w:t>
      </w:r>
    </w:p>
    <w:p w:rsidR="006F4F70" w:rsidRPr="006F4F70" w:rsidRDefault="006F4F70" w:rsidP="006F4F70">
      <w:pPr>
        <w:autoSpaceDE w:val="0"/>
        <w:autoSpaceDN w:val="0"/>
        <w:adjustRightInd w:val="0"/>
        <w:jc w:val="center"/>
        <w:rPr>
          <w:rFonts w:ascii="Garamond,Bold" w:eastAsia="Times New Roman" w:hAnsi="Garamond,Bold" w:cs="Garamond,Bold"/>
          <w:b/>
          <w:bCs/>
          <w:sz w:val="36"/>
          <w:szCs w:val="36"/>
        </w:rPr>
      </w:pPr>
      <w:r w:rsidRPr="006F4F70">
        <w:rPr>
          <w:rFonts w:ascii="Garamond,Bold" w:eastAsia="Times New Roman" w:hAnsi="Garamond,Bold" w:cs="Garamond,Bold"/>
          <w:b/>
          <w:bCs/>
          <w:sz w:val="36"/>
          <w:szCs w:val="36"/>
        </w:rPr>
        <w:t>STATE OF ALABAMA IMMIGRATION LAW</w:t>
      </w:r>
    </w:p>
    <w:p w:rsidR="006F4F70" w:rsidRPr="006F4F70" w:rsidRDefault="006F4F70" w:rsidP="006F4F70">
      <w:pPr>
        <w:autoSpaceDE w:val="0"/>
        <w:autoSpaceDN w:val="0"/>
        <w:adjustRightInd w:val="0"/>
        <w:rPr>
          <w:rFonts w:ascii="Garamond" w:eastAsia="Times New Roman" w:hAnsi="Garamond" w:cs="Garamond"/>
          <w:sz w:val="28"/>
          <w:szCs w:val="28"/>
        </w:rPr>
      </w:pPr>
    </w:p>
    <w:p w:rsidR="006F4F70" w:rsidRPr="006F4F70" w:rsidRDefault="006F4F70" w:rsidP="006F4F70">
      <w:pPr>
        <w:autoSpaceDE w:val="0"/>
        <w:autoSpaceDN w:val="0"/>
        <w:adjustRightInd w:val="0"/>
        <w:rPr>
          <w:rFonts w:ascii="Garamond" w:eastAsia="Times New Roman" w:hAnsi="Garamond" w:cs="Garamond"/>
          <w:sz w:val="28"/>
          <w:szCs w:val="28"/>
        </w:rPr>
      </w:pPr>
    </w:p>
    <w:p w:rsidR="006F4F70" w:rsidRPr="006F4F70" w:rsidRDefault="006F4F70" w:rsidP="006F4F70">
      <w:pPr>
        <w:autoSpaceDE w:val="0"/>
        <w:autoSpaceDN w:val="0"/>
        <w:adjustRightInd w:val="0"/>
        <w:rPr>
          <w:rFonts w:ascii="Garamond" w:eastAsia="Times New Roman" w:hAnsi="Garamond" w:cs="Garamond"/>
          <w:sz w:val="28"/>
          <w:szCs w:val="28"/>
        </w:rPr>
      </w:pPr>
      <w:r w:rsidRPr="006F4F70">
        <w:rPr>
          <w:rFonts w:ascii="Garamond" w:eastAsia="Times New Roman" w:hAnsi="Garamond" w:cs="Garamond"/>
          <w:sz w:val="28"/>
          <w:szCs w:val="28"/>
        </w:rPr>
        <w:t>The undersigned officer of _________________________________ (Company)</w:t>
      </w:r>
    </w:p>
    <w:p w:rsidR="006F4F70" w:rsidRPr="006F4F70" w:rsidRDefault="006F4F70" w:rsidP="006F4F70">
      <w:pPr>
        <w:autoSpaceDE w:val="0"/>
        <w:autoSpaceDN w:val="0"/>
        <w:adjustRightInd w:val="0"/>
        <w:rPr>
          <w:rFonts w:ascii="Garamond" w:eastAsia="Times New Roman" w:hAnsi="Garamond" w:cs="Garamond"/>
          <w:sz w:val="28"/>
          <w:szCs w:val="28"/>
        </w:rPr>
      </w:pPr>
      <w:r w:rsidRPr="006F4F70">
        <w:rPr>
          <w:rFonts w:ascii="Garamond" w:eastAsia="Times New Roman" w:hAnsi="Garamond" w:cs="Garamond"/>
          <w:sz w:val="28"/>
          <w:szCs w:val="28"/>
        </w:rPr>
        <w:t>Certifies to the Board of Trustees of the University of Alabama that the Company does not employ an individual or individuals within the State of Alabama.</w:t>
      </w:r>
    </w:p>
    <w:p w:rsidR="006F4F70" w:rsidRPr="006F4F70" w:rsidRDefault="006F4F70" w:rsidP="006F4F70">
      <w:pPr>
        <w:autoSpaceDE w:val="0"/>
        <w:autoSpaceDN w:val="0"/>
        <w:adjustRightInd w:val="0"/>
        <w:rPr>
          <w:rFonts w:ascii="Garamond" w:eastAsia="Times New Roman" w:hAnsi="Garamond" w:cs="Garamond"/>
          <w:sz w:val="24"/>
          <w:szCs w:val="24"/>
        </w:rPr>
      </w:pP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_____________________________________</w:t>
      </w: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SIGNATURE OF COMPANY OFFICER</w:t>
      </w:r>
    </w:p>
    <w:p w:rsidR="006F4F70" w:rsidRPr="006F4F70" w:rsidRDefault="006F4F70" w:rsidP="006F4F70">
      <w:pPr>
        <w:autoSpaceDE w:val="0"/>
        <w:autoSpaceDN w:val="0"/>
        <w:adjustRightInd w:val="0"/>
        <w:rPr>
          <w:rFonts w:ascii="Garamond" w:eastAsia="Times New Roman" w:hAnsi="Garamond" w:cs="Garamond"/>
          <w:sz w:val="24"/>
          <w:szCs w:val="24"/>
        </w:rPr>
      </w:pP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_____________________________________</w:t>
      </w: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PRINT COMPANY NAME</w:t>
      </w:r>
    </w:p>
    <w:p w:rsidR="006F4F70" w:rsidRPr="006F4F70" w:rsidRDefault="006F4F70" w:rsidP="006F4F70">
      <w:pPr>
        <w:autoSpaceDE w:val="0"/>
        <w:autoSpaceDN w:val="0"/>
        <w:adjustRightInd w:val="0"/>
        <w:rPr>
          <w:rFonts w:ascii="Garamond" w:eastAsia="Times New Roman" w:hAnsi="Garamond" w:cs="Garamond"/>
          <w:sz w:val="24"/>
          <w:szCs w:val="24"/>
        </w:rPr>
      </w:pP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_____________________________________</w:t>
      </w: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PRINT NAME OF COMPANY OFFICER</w:t>
      </w:r>
    </w:p>
    <w:p w:rsidR="006F4F70" w:rsidRPr="006F4F70" w:rsidRDefault="006F4F70" w:rsidP="006F4F70">
      <w:pPr>
        <w:autoSpaceDE w:val="0"/>
        <w:autoSpaceDN w:val="0"/>
        <w:adjustRightInd w:val="0"/>
        <w:rPr>
          <w:rFonts w:ascii="Garamond" w:eastAsia="Times New Roman" w:hAnsi="Garamond" w:cs="Garamond"/>
          <w:sz w:val="24"/>
          <w:szCs w:val="24"/>
        </w:rPr>
      </w:pP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_____________________________________</w:t>
      </w: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PRINT TITLE OF COMPANY OFFICER</w:t>
      </w:r>
    </w:p>
    <w:p w:rsidR="006F4F70" w:rsidRPr="006F4F70" w:rsidRDefault="006F4F70" w:rsidP="006F4F70">
      <w:pPr>
        <w:autoSpaceDE w:val="0"/>
        <w:autoSpaceDN w:val="0"/>
        <w:adjustRightInd w:val="0"/>
        <w:rPr>
          <w:rFonts w:ascii="Garamond" w:eastAsia="Times New Roman" w:hAnsi="Garamond" w:cs="Garamond"/>
          <w:sz w:val="24"/>
          <w:szCs w:val="24"/>
        </w:rPr>
      </w:pPr>
    </w:p>
    <w:p w:rsidR="006F4F70" w:rsidRPr="006F4F70" w:rsidRDefault="006F4F70" w:rsidP="006F4F70">
      <w:pPr>
        <w:autoSpaceDE w:val="0"/>
        <w:autoSpaceDN w:val="0"/>
        <w:adjustRightInd w:val="0"/>
        <w:rPr>
          <w:rFonts w:ascii="Garamond" w:eastAsia="Times New Roman" w:hAnsi="Garamond" w:cs="Garamond"/>
          <w:sz w:val="24"/>
          <w:szCs w:val="24"/>
        </w:rPr>
      </w:pPr>
      <w:r w:rsidRPr="006F4F70">
        <w:rPr>
          <w:rFonts w:ascii="Garamond" w:eastAsia="Times New Roman" w:hAnsi="Garamond" w:cs="Garamond"/>
          <w:sz w:val="24"/>
          <w:szCs w:val="24"/>
        </w:rPr>
        <w:t>_____________________________________</w:t>
      </w:r>
    </w:p>
    <w:p w:rsidR="006F4F70" w:rsidRPr="006F4F70" w:rsidRDefault="006F4F70" w:rsidP="006F4F70">
      <w:pPr>
        <w:rPr>
          <w:rFonts w:ascii="Times New Roman" w:eastAsia="Times New Roman" w:hAnsi="Times New Roman" w:cs="Times New Roman"/>
          <w:sz w:val="16"/>
          <w:szCs w:val="16"/>
          <w:lang w:val="x-none" w:eastAsia="x-none"/>
        </w:rPr>
      </w:pPr>
      <w:r w:rsidRPr="006F4F70">
        <w:rPr>
          <w:rFonts w:ascii="Garamond" w:eastAsia="Times New Roman" w:hAnsi="Garamond" w:cs="Garamond"/>
          <w:b/>
          <w:sz w:val="24"/>
          <w:szCs w:val="24"/>
          <w:lang w:val="x-none" w:eastAsia="x-none"/>
        </w:rPr>
        <w:t>DATE</w:t>
      </w: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p>
    <w:p w:rsidR="006F4F70" w:rsidRPr="006F4F70" w:rsidRDefault="006F4F70" w:rsidP="006F4F70">
      <w:pPr>
        <w:rPr>
          <w:rFonts w:ascii="Times New Roman" w:eastAsia="Times New Roman" w:hAnsi="Times New Roman" w:cs="Times New Roman"/>
          <w:sz w:val="16"/>
          <w:szCs w:val="16"/>
        </w:rPr>
      </w:pPr>
      <w:r w:rsidRPr="006F4F70">
        <w:rPr>
          <w:rFonts w:ascii="Times New Roman" w:eastAsia="Times New Roman" w:hAnsi="Times New Roman" w:cs="Times New Roman"/>
          <w:sz w:val="16"/>
          <w:szCs w:val="16"/>
        </w:rPr>
        <w:t>REV. 6/12</w:t>
      </w: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Times New Roman" w:eastAsia="Times New Roman" w:hAnsi="Times New Roman" w:cs="Times New Roman"/>
          <w:b/>
          <w:sz w:val="21"/>
          <w:szCs w:val="21"/>
        </w:rPr>
      </w:pPr>
    </w:p>
    <w:p w:rsidR="006F4F70" w:rsidRPr="006F4F70" w:rsidRDefault="006F4F70" w:rsidP="006F4F70">
      <w:pPr>
        <w:jc w:val="center"/>
        <w:rPr>
          <w:rFonts w:ascii="Century Schoolbook" w:hAnsi="Century Schoolbook" w:cs="Times New Roman"/>
          <w:b/>
          <w:sz w:val="24"/>
          <w:szCs w:val="24"/>
        </w:rPr>
      </w:pPr>
      <w:r w:rsidRPr="006F4F70">
        <w:rPr>
          <w:rFonts w:ascii="Century Schoolbook" w:hAnsi="Century Schoolbook" w:cs="Times New Roman"/>
          <w:b/>
          <w:noProof/>
          <w:sz w:val="24"/>
          <w:szCs w:val="24"/>
        </w:rPr>
        <w:lastRenderedPageBreak/>
        <w:drawing>
          <wp:inline distT="0" distB="0" distL="0" distR="0">
            <wp:extent cx="6762750" cy="8753475"/>
            <wp:effectExtent l="0" t="0" r="0" b="9525"/>
            <wp:docPr id="4" name="Picture 4" descr="Vendor Disclosure Form - Print Version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dor Disclosure Form - Print Version_Page_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0" cy="8753475"/>
                    </a:xfrm>
                    <a:prstGeom prst="rect">
                      <a:avLst/>
                    </a:prstGeom>
                    <a:noFill/>
                    <a:ln>
                      <a:noFill/>
                    </a:ln>
                  </pic:spPr>
                </pic:pic>
              </a:graphicData>
            </a:graphic>
          </wp:inline>
        </w:drawing>
      </w:r>
    </w:p>
    <w:p w:rsidR="006F4F70" w:rsidRPr="006F4F70" w:rsidRDefault="006F4F70" w:rsidP="006F4F70">
      <w:pPr>
        <w:jc w:val="center"/>
        <w:rPr>
          <w:rFonts w:ascii="Century Schoolbook" w:hAnsi="Century Schoolbook" w:cs="Times New Roman"/>
          <w:b/>
          <w:sz w:val="24"/>
          <w:szCs w:val="24"/>
        </w:rPr>
      </w:pPr>
      <w:r w:rsidRPr="006F4F70">
        <w:rPr>
          <w:rFonts w:ascii="Century Schoolbook" w:hAnsi="Century Schoolbook" w:cs="Times New Roman"/>
          <w:b/>
          <w:noProof/>
          <w:sz w:val="24"/>
          <w:szCs w:val="24"/>
        </w:rPr>
        <w:lastRenderedPageBreak/>
        <w:drawing>
          <wp:inline distT="0" distB="0" distL="0" distR="0">
            <wp:extent cx="6762750" cy="8753475"/>
            <wp:effectExtent l="0" t="0" r="0" b="9525"/>
            <wp:docPr id="3" name="Picture 3" descr="Vendor Disclosure Form - Print Version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ndor Disclosure Form - Print Version_Page_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0" cy="8753475"/>
                    </a:xfrm>
                    <a:prstGeom prst="rect">
                      <a:avLst/>
                    </a:prstGeom>
                    <a:noFill/>
                    <a:ln>
                      <a:noFill/>
                    </a:ln>
                  </pic:spPr>
                </pic:pic>
              </a:graphicData>
            </a:graphic>
          </wp:inline>
        </w:drawing>
      </w:r>
    </w:p>
    <w:p w:rsidR="006F4F70" w:rsidRPr="006F4F70" w:rsidRDefault="006F4F70" w:rsidP="006F4F70">
      <w:pPr>
        <w:jc w:val="center"/>
        <w:rPr>
          <w:rFonts w:ascii="Times New Roman" w:eastAsia="Times New Roman" w:hAnsi="Times New Roman" w:cs="Times New Roman"/>
          <w:b/>
          <w:sz w:val="21"/>
          <w:szCs w:val="21"/>
        </w:rPr>
      </w:pPr>
      <w:r w:rsidRPr="006F4F70">
        <w:rPr>
          <w:rFonts w:ascii="Century Schoolbook" w:hAnsi="Century Schoolbook" w:cs="Times New Roman"/>
          <w:b/>
          <w:noProof/>
          <w:sz w:val="16"/>
          <w:szCs w:val="16"/>
        </w:rPr>
        <w:lastRenderedPageBreak/>
        <w:drawing>
          <wp:inline distT="0" distB="0" distL="0" distR="0">
            <wp:extent cx="6762750" cy="8753475"/>
            <wp:effectExtent l="0" t="0" r="0" b="9525"/>
            <wp:docPr id="2" name="Picture 2" descr="Vendor Disclosure Form - Print Version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ndor Disclosure Form - Print Version_Page_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0" cy="8753475"/>
                    </a:xfrm>
                    <a:prstGeom prst="rect">
                      <a:avLst/>
                    </a:prstGeom>
                    <a:noFill/>
                    <a:ln>
                      <a:noFill/>
                    </a:ln>
                  </pic:spPr>
                </pic:pic>
              </a:graphicData>
            </a:graphic>
          </wp:inline>
        </w:drawing>
      </w:r>
    </w:p>
    <w:p w:rsidR="008A1E68" w:rsidRPr="00CD2344" w:rsidRDefault="008A1E68" w:rsidP="008A1E68">
      <w:pPr>
        <w:pStyle w:val="Title"/>
        <w:rPr>
          <w:sz w:val="20"/>
        </w:rPr>
      </w:pPr>
    </w:p>
    <w:p w:rsidR="008A1E68" w:rsidRDefault="008A1E68" w:rsidP="008A1E68">
      <w:pPr>
        <w:pStyle w:val="Title"/>
        <w:jc w:val="left"/>
        <w:rPr>
          <w:sz w:val="23"/>
          <w:szCs w:val="23"/>
        </w:rPr>
      </w:pPr>
    </w:p>
    <w:sectPr w:rsidR="008A1E68" w:rsidSect="00C82298">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5775" w:rsidRDefault="00425775" w:rsidP="009616D2">
      <w:r>
        <w:separator/>
      </w:r>
    </w:p>
  </w:endnote>
  <w:endnote w:type="continuationSeparator" w:id="0">
    <w:p w:rsidR="00425775" w:rsidRDefault="00425775" w:rsidP="0096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Bold">
    <w:altName w:val="Arial"/>
    <w:panose1 w:val="020B0604020202020204"/>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Bold">
    <w:altName w:val="Garamond"/>
    <w:panose1 w:val="020B0604020202020204"/>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5775" w:rsidRDefault="00425775">
    <w:pPr>
      <w:pStyle w:val="Footer"/>
      <w:jc w:val="center"/>
    </w:pPr>
    <w:r>
      <w:fldChar w:fldCharType="begin"/>
    </w:r>
    <w:r>
      <w:instrText xml:space="preserve"> PAGE   \* MERGEFORMAT </w:instrText>
    </w:r>
    <w:r>
      <w:fldChar w:fldCharType="separate"/>
    </w:r>
    <w:r w:rsidR="00B538E8">
      <w:rPr>
        <w:noProof/>
      </w:rPr>
      <w:t>23</w:t>
    </w:r>
    <w:r>
      <w:fldChar w:fldCharType="end"/>
    </w:r>
  </w:p>
  <w:p w:rsidR="00425775" w:rsidRDefault="0042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5775" w:rsidRDefault="00425775" w:rsidP="009616D2">
      <w:r>
        <w:separator/>
      </w:r>
    </w:p>
  </w:footnote>
  <w:footnote w:type="continuationSeparator" w:id="0">
    <w:p w:rsidR="00425775" w:rsidRDefault="00425775" w:rsidP="0096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17D2A"/>
    <w:multiLevelType w:val="singleLevel"/>
    <w:tmpl w:val="08168B8C"/>
    <w:lvl w:ilvl="0">
      <w:start w:val="1"/>
      <w:numFmt w:val="lowerLetter"/>
      <w:lvlText w:val="%1."/>
      <w:lvlJc w:val="left"/>
      <w:pPr>
        <w:tabs>
          <w:tab w:val="num" w:pos="2880"/>
        </w:tabs>
        <w:ind w:left="2880" w:hanging="720"/>
      </w:pPr>
      <w:rPr>
        <w:rFonts w:hint="default"/>
      </w:rPr>
    </w:lvl>
  </w:abstractNum>
  <w:abstractNum w:abstractNumId="1" w15:restartNumberingAfterBreak="0">
    <w:nsid w:val="063D72EE"/>
    <w:multiLevelType w:val="multilevel"/>
    <w:tmpl w:val="15885C10"/>
    <w:lvl w:ilvl="0">
      <w:start w:val="2"/>
      <w:numFmt w:val="decimal"/>
      <w:lvlText w:val="%1"/>
      <w:lvlJc w:val="left"/>
      <w:pPr>
        <w:ind w:left="0" w:hanging="297"/>
        <w:jc w:val="left"/>
      </w:pPr>
      <w:rPr>
        <w:rFonts w:hint="default"/>
      </w:rPr>
    </w:lvl>
    <w:lvl w:ilvl="1">
      <w:start w:val="3"/>
      <w:numFmt w:val="decimal"/>
      <w:lvlText w:val="%1.%2"/>
      <w:lvlJc w:val="left"/>
      <w:pPr>
        <w:ind w:left="0" w:hanging="297"/>
        <w:jc w:val="left"/>
      </w:pPr>
      <w:rPr>
        <w:rFonts w:ascii="Arial Narrow" w:eastAsia="Arial Narrow" w:hAnsi="Arial Narrow" w:cs="Arial Narrow" w:hint="default"/>
        <w:spacing w:val="-11"/>
        <w:w w:val="110"/>
        <w:sz w:val="18"/>
        <w:szCs w:val="18"/>
      </w:rPr>
    </w:lvl>
    <w:lvl w:ilvl="2">
      <w:numFmt w:val="bullet"/>
      <w:lvlText w:val="•"/>
      <w:lvlJc w:val="left"/>
      <w:pPr>
        <w:ind w:left="1993" w:hanging="297"/>
      </w:pPr>
      <w:rPr>
        <w:rFonts w:hint="default"/>
      </w:rPr>
    </w:lvl>
    <w:lvl w:ilvl="3">
      <w:numFmt w:val="bullet"/>
      <w:lvlText w:val="•"/>
      <w:lvlJc w:val="left"/>
      <w:pPr>
        <w:ind w:left="2990" w:hanging="297"/>
      </w:pPr>
      <w:rPr>
        <w:rFonts w:hint="default"/>
      </w:rPr>
    </w:lvl>
    <w:lvl w:ilvl="4">
      <w:numFmt w:val="bullet"/>
      <w:lvlText w:val="•"/>
      <w:lvlJc w:val="left"/>
      <w:pPr>
        <w:ind w:left="3987" w:hanging="297"/>
      </w:pPr>
      <w:rPr>
        <w:rFonts w:hint="default"/>
      </w:rPr>
    </w:lvl>
    <w:lvl w:ilvl="5">
      <w:numFmt w:val="bullet"/>
      <w:lvlText w:val="•"/>
      <w:lvlJc w:val="left"/>
      <w:pPr>
        <w:ind w:left="4984" w:hanging="297"/>
      </w:pPr>
      <w:rPr>
        <w:rFonts w:hint="default"/>
      </w:rPr>
    </w:lvl>
    <w:lvl w:ilvl="6">
      <w:numFmt w:val="bullet"/>
      <w:lvlText w:val="•"/>
      <w:lvlJc w:val="left"/>
      <w:pPr>
        <w:ind w:left="5980" w:hanging="297"/>
      </w:pPr>
      <w:rPr>
        <w:rFonts w:hint="default"/>
      </w:rPr>
    </w:lvl>
    <w:lvl w:ilvl="7">
      <w:numFmt w:val="bullet"/>
      <w:lvlText w:val="•"/>
      <w:lvlJc w:val="left"/>
      <w:pPr>
        <w:ind w:left="6977" w:hanging="297"/>
      </w:pPr>
      <w:rPr>
        <w:rFonts w:hint="default"/>
      </w:rPr>
    </w:lvl>
    <w:lvl w:ilvl="8">
      <w:numFmt w:val="bullet"/>
      <w:lvlText w:val="•"/>
      <w:lvlJc w:val="left"/>
      <w:pPr>
        <w:ind w:left="7974" w:hanging="297"/>
      </w:pPr>
      <w:rPr>
        <w:rFonts w:hint="default"/>
      </w:rPr>
    </w:lvl>
  </w:abstractNum>
  <w:abstractNum w:abstractNumId="2" w15:restartNumberingAfterBreak="0">
    <w:nsid w:val="0C763F05"/>
    <w:multiLevelType w:val="hybridMultilevel"/>
    <w:tmpl w:val="7B2E0C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702E1"/>
    <w:multiLevelType w:val="singleLevel"/>
    <w:tmpl w:val="4776E9B6"/>
    <w:lvl w:ilvl="0">
      <w:start w:val="1"/>
      <w:numFmt w:val="lowerLetter"/>
      <w:lvlText w:val="%1."/>
      <w:lvlJc w:val="left"/>
      <w:pPr>
        <w:tabs>
          <w:tab w:val="num" w:pos="2880"/>
        </w:tabs>
        <w:ind w:left="2880" w:hanging="720"/>
      </w:pPr>
      <w:rPr>
        <w:rFonts w:hint="default"/>
      </w:rPr>
    </w:lvl>
  </w:abstractNum>
  <w:abstractNum w:abstractNumId="4" w15:restartNumberingAfterBreak="0">
    <w:nsid w:val="188C6B1E"/>
    <w:multiLevelType w:val="singleLevel"/>
    <w:tmpl w:val="5F8034B8"/>
    <w:lvl w:ilvl="0">
      <w:start w:val="8"/>
      <w:numFmt w:val="decimal"/>
      <w:lvlText w:val="%1."/>
      <w:lvlJc w:val="left"/>
      <w:pPr>
        <w:tabs>
          <w:tab w:val="num" w:pos="1800"/>
        </w:tabs>
        <w:ind w:left="1800" w:hanging="360"/>
      </w:pPr>
      <w:rPr>
        <w:rFonts w:hint="default"/>
      </w:rPr>
    </w:lvl>
  </w:abstractNum>
  <w:abstractNum w:abstractNumId="5" w15:restartNumberingAfterBreak="0">
    <w:nsid w:val="19B028F2"/>
    <w:multiLevelType w:val="singleLevel"/>
    <w:tmpl w:val="0EA06E60"/>
    <w:lvl w:ilvl="0">
      <w:start w:val="1"/>
      <w:numFmt w:val="upperLetter"/>
      <w:lvlText w:val="%1."/>
      <w:lvlJc w:val="left"/>
      <w:pPr>
        <w:tabs>
          <w:tab w:val="num" w:pos="1440"/>
        </w:tabs>
        <w:ind w:left="1440" w:hanging="720"/>
      </w:pPr>
      <w:rPr>
        <w:rFonts w:hint="default"/>
      </w:rPr>
    </w:lvl>
  </w:abstractNum>
  <w:abstractNum w:abstractNumId="6" w15:restartNumberingAfterBreak="0">
    <w:nsid w:val="1A625869"/>
    <w:multiLevelType w:val="singleLevel"/>
    <w:tmpl w:val="FF4C93CA"/>
    <w:lvl w:ilvl="0">
      <w:start w:val="1"/>
      <w:numFmt w:val="upperLetter"/>
      <w:lvlText w:val="%1."/>
      <w:lvlJc w:val="left"/>
      <w:pPr>
        <w:tabs>
          <w:tab w:val="num" w:pos="1440"/>
        </w:tabs>
        <w:ind w:left="1440" w:hanging="720"/>
      </w:pPr>
      <w:rPr>
        <w:rFonts w:hint="default"/>
      </w:rPr>
    </w:lvl>
  </w:abstractNum>
  <w:abstractNum w:abstractNumId="7" w15:restartNumberingAfterBreak="0">
    <w:nsid w:val="1DA91F8D"/>
    <w:multiLevelType w:val="singleLevel"/>
    <w:tmpl w:val="4C76DC58"/>
    <w:lvl w:ilvl="0">
      <w:start w:val="1"/>
      <w:numFmt w:val="decimal"/>
      <w:lvlText w:val="%1."/>
      <w:lvlJc w:val="left"/>
      <w:pPr>
        <w:tabs>
          <w:tab w:val="num" w:pos="2160"/>
        </w:tabs>
        <w:ind w:left="2160" w:hanging="720"/>
      </w:pPr>
      <w:rPr>
        <w:rFonts w:hint="default"/>
      </w:rPr>
    </w:lvl>
  </w:abstractNum>
  <w:abstractNum w:abstractNumId="8" w15:restartNumberingAfterBreak="0">
    <w:nsid w:val="1E920019"/>
    <w:multiLevelType w:val="hybridMultilevel"/>
    <w:tmpl w:val="897E40A0"/>
    <w:lvl w:ilvl="0" w:tplc="7E58636E">
      <w:start w:val="1"/>
      <w:numFmt w:val="lowerLetter"/>
      <w:lvlText w:val="%1."/>
      <w:lvlJc w:val="left"/>
      <w:pPr>
        <w:ind w:left="3240" w:hanging="360"/>
      </w:pPr>
      <w:rPr>
        <w:rFonts w:hint="default"/>
      </w:rPr>
    </w:lvl>
    <w:lvl w:ilvl="1" w:tplc="F55A1CCE" w:tentative="1">
      <w:start w:val="1"/>
      <w:numFmt w:val="lowerLetter"/>
      <w:lvlText w:val="%2."/>
      <w:lvlJc w:val="left"/>
      <w:pPr>
        <w:ind w:left="3960" w:hanging="360"/>
      </w:pPr>
    </w:lvl>
    <w:lvl w:ilvl="2" w:tplc="86780B84" w:tentative="1">
      <w:start w:val="1"/>
      <w:numFmt w:val="lowerRoman"/>
      <w:lvlText w:val="%3."/>
      <w:lvlJc w:val="right"/>
      <w:pPr>
        <w:ind w:left="4680" w:hanging="180"/>
      </w:pPr>
    </w:lvl>
    <w:lvl w:ilvl="3" w:tplc="3808D846" w:tentative="1">
      <w:start w:val="1"/>
      <w:numFmt w:val="decimal"/>
      <w:lvlText w:val="%4."/>
      <w:lvlJc w:val="left"/>
      <w:pPr>
        <w:ind w:left="5400" w:hanging="360"/>
      </w:pPr>
    </w:lvl>
    <w:lvl w:ilvl="4" w:tplc="B5AC2666" w:tentative="1">
      <w:start w:val="1"/>
      <w:numFmt w:val="lowerLetter"/>
      <w:lvlText w:val="%5."/>
      <w:lvlJc w:val="left"/>
      <w:pPr>
        <w:ind w:left="6120" w:hanging="360"/>
      </w:pPr>
    </w:lvl>
    <w:lvl w:ilvl="5" w:tplc="5CF809DE" w:tentative="1">
      <w:start w:val="1"/>
      <w:numFmt w:val="lowerRoman"/>
      <w:lvlText w:val="%6."/>
      <w:lvlJc w:val="right"/>
      <w:pPr>
        <w:ind w:left="6840" w:hanging="180"/>
      </w:pPr>
    </w:lvl>
    <w:lvl w:ilvl="6" w:tplc="078E1B24" w:tentative="1">
      <w:start w:val="1"/>
      <w:numFmt w:val="decimal"/>
      <w:lvlText w:val="%7."/>
      <w:lvlJc w:val="left"/>
      <w:pPr>
        <w:ind w:left="7560" w:hanging="360"/>
      </w:pPr>
    </w:lvl>
    <w:lvl w:ilvl="7" w:tplc="8CAE74C4" w:tentative="1">
      <w:start w:val="1"/>
      <w:numFmt w:val="lowerLetter"/>
      <w:lvlText w:val="%8."/>
      <w:lvlJc w:val="left"/>
      <w:pPr>
        <w:ind w:left="8280" w:hanging="360"/>
      </w:pPr>
    </w:lvl>
    <w:lvl w:ilvl="8" w:tplc="28F0DA0C" w:tentative="1">
      <w:start w:val="1"/>
      <w:numFmt w:val="lowerRoman"/>
      <w:lvlText w:val="%9."/>
      <w:lvlJc w:val="right"/>
      <w:pPr>
        <w:ind w:left="9000" w:hanging="180"/>
      </w:pPr>
    </w:lvl>
  </w:abstractNum>
  <w:abstractNum w:abstractNumId="9" w15:restartNumberingAfterBreak="0">
    <w:nsid w:val="27AF1DCD"/>
    <w:multiLevelType w:val="hybridMultilevel"/>
    <w:tmpl w:val="F948037C"/>
    <w:lvl w:ilvl="0" w:tplc="30FA40D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28FE4D0A"/>
    <w:multiLevelType w:val="hybridMultilevel"/>
    <w:tmpl w:val="7B5E50CA"/>
    <w:lvl w:ilvl="0" w:tplc="04090001">
      <w:start w:val="1"/>
      <w:numFmt w:val="lowerRoman"/>
      <w:lvlText w:val="%1."/>
      <w:lvlJc w:val="left"/>
      <w:pPr>
        <w:ind w:left="2880" w:hanging="720"/>
      </w:pPr>
      <w:rPr>
        <w:rFonts w:hint="default"/>
      </w:rPr>
    </w:lvl>
    <w:lvl w:ilvl="1" w:tplc="04090003" w:tentative="1">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11" w15:restartNumberingAfterBreak="0">
    <w:nsid w:val="2B3977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B14F0A"/>
    <w:multiLevelType w:val="hybridMultilevel"/>
    <w:tmpl w:val="FA44B45C"/>
    <w:lvl w:ilvl="0" w:tplc="2E608478">
      <w:start w:val="1"/>
      <w:numFmt w:val="decimal"/>
      <w:lvlText w:val="%1."/>
      <w:lvlJc w:val="left"/>
      <w:pPr>
        <w:ind w:left="881" w:hanging="172"/>
        <w:jc w:val="left"/>
      </w:pPr>
      <w:rPr>
        <w:rFonts w:ascii="Arial Narrow" w:eastAsia="Arial Narrow" w:hAnsi="Arial Narrow" w:cs="Arial Narrow" w:hint="default"/>
        <w:spacing w:val="-11"/>
        <w:w w:val="110"/>
        <w:sz w:val="18"/>
        <w:szCs w:val="18"/>
      </w:rPr>
    </w:lvl>
    <w:lvl w:ilvl="1" w:tplc="6C404D4C">
      <w:numFmt w:val="bullet"/>
      <w:lvlText w:val="•"/>
      <w:lvlJc w:val="left"/>
      <w:pPr>
        <w:ind w:left="1878" w:hanging="172"/>
      </w:pPr>
      <w:rPr>
        <w:rFonts w:hint="default"/>
      </w:rPr>
    </w:lvl>
    <w:lvl w:ilvl="2" w:tplc="DF16F186">
      <w:numFmt w:val="bullet"/>
      <w:lvlText w:val="•"/>
      <w:lvlJc w:val="left"/>
      <w:pPr>
        <w:ind w:left="2876" w:hanging="172"/>
      </w:pPr>
      <w:rPr>
        <w:rFonts w:hint="default"/>
      </w:rPr>
    </w:lvl>
    <w:lvl w:ilvl="3" w:tplc="22129740">
      <w:numFmt w:val="bullet"/>
      <w:lvlText w:val="•"/>
      <w:lvlJc w:val="left"/>
      <w:pPr>
        <w:ind w:left="3874" w:hanging="172"/>
      </w:pPr>
      <w:rPr>
        <w:rFonts w:hint="default"/>
      </w:rPr>
    </w:lvl>
    <w:lvl w:ilvl="4" w:tplc="F2C8980A">
      <w:numFmt w:val="bullet"/>
      <w:lvlText w:val="•"/>
      <w:lvlJc w:val="left"/>
      <w:pPr>
        <w:ind w:left="4872" w:hanging="172"/>
      </w:pPr>
      <w:rPr>
        <w:rFonts w:hint="default"/>
      </w:rPr>
    </w:lvl>
    <w:lvl w:ilvl="5" w:tplc="3F9A6EB2">
      <w:numFmt w:val="bullet"/>
      <w:lvlText w:val="•"/>
      <w:lvlJc w:val="left"/>
      <w:pPr>
        <w:ind w:left="5870" w:hanging="172"/>
      </w:pPr>
      <w:rPr>
        <w:rFonts w:hint="default"/>
      </w:rPr>
    </w:lvl>
    <w:lvl w:ilvl="6" w:tplc="203281B4">
      <w:numFmt w:val="bullet"/>
      <w:lvlText w:val="•"/>
      <w:lvlJc w:val="left"/>
      <w:pPr>
        <w:ind w:left="6868" w:hanging="172"/>
      </w:pPr>
      <w:rPr>
        <w:rFonts w:hint="default"/>
      </w:rPr>
    </w:lvl>
    <w:lvl w:ilvl="7" w:tplc="5E3A6DDC">
      <w:numFmt w:val="bullet"/>
      <w:lvlText w:val="•"/>
      <w:lvlJc w:val="left"/>
      <w:pPr>
        <w:ind w:left="7866" w:hanging="172"/>
      </w:pPr>
      <w:rPr>
        <w:rFonts w:hint="default"/>
      </w:rPr>
    </w:lvl>
    <w:lvl w:ilvl="8" w:tplc="197AB716">
      <w:numFmt w:val="bullet"/>
      <w:lvlText w:val="•"/>
      <w:lvlJc w:val="left"/>
      <w:pPr>
        <w:ind w:left="8864" w:hanging="172"/>
      </w:pPr>
      <w:rPr>
        <w:rFonts w:hint="default"/>
      </w:rPr>
    </w:lvl>
  </w:abstractNum>
  <w:abstractNum w:abstractNumId="13" w15:restartNumberingAfterBreak="0">
    <w:nsid w:val="331A3A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9F673F"/>
    <w:multiLevelType w:val="multilevel"/>
    <w:tmpl w:val="1D804320"/>
    <w:lvl w:ilvl="0">
      <w:start w:val="1"/>
      <w:numFmt w:val="decimal"/>
      <w:lvlText w:val="%1"/>
      <w:lvlJc w:val="left"/>
      <w:pPr>
        <w:ind w:left="300" w:hanging="183"/>
        <w:jc w:val="left"/>
      </w:pPr>
      <w:rPr>
        <w:rFonts w:ascii="Arial" w:eastAsia="Arial" w:hAnsi="Arial" w:cs="Arial" w:hint="default"/>
        <w:b/>
        <w:bCs/>
        <w:w w:val="90"/>
        <w:sz w:val="18"/>
        <w:szCs w:val="18"/>
      </w:rPr>
    </w:lvl>
    <w:lvl w:ilvl="1">
      <w:start w:val="1"/>
      <w:numFmt w:val="decimal"/>
      <w:lvlText w:val="%1.%2"/>
      <w:lvlJc w:val="left"/>
      <w:pPr>
        <w:ind w:left="436" w:hanging="320"/>
        <w:jc w:val="left"/>
      </w:pPr>
      <w:rPr>
        <w:rFonts w:hint="default"/>
        <w:b/>
        <w:bCs/>
        <w:w w:val="90"/>
      </w:rPr>
    </w:lvl>
    <w:lvl w:ilvl="2">
      <w:start w:val="1"/>
      <w:numFmt w:val="upperLetter"/>
      <w:lvlText w:val="%3."/>
      <w:lvlJc w:val="left"/>
      <w:pPr>
        <w:ind w:left="1531" w:hanging="320"/>
        <w:jc w:val="left"/>
      </w:pPr>
      <w:rPr>
        <w:rFonts w:hint="default"/>
        <w:spacing w:val="-7"/>
        <w:w w:val="110"/>
        <w:highlight w:val="lightGray"/>
      </w:rPr>
    </w:lvl>
    <w:lvl w:ilvl="3">
      <w:start w:val="1"/>
      <w:numFmt w:val="lowerLetter"/>
      <w:lvlText w:val="%4)"/>
      <w:lvlJc w:val="left"/>
      <w:pPr>
        <w:ind w:left="1942" w:hanging="320"/>
        <w:jc w:val="left"/>
      </w:pPr>
      <w:rPr>
        <w:rFonts w:ascii="Arial Narrow" w:eastAsia="Arial Narrow" w:hAnsi="Arial Narrow" w:cs="Arial Narrow" w:hint="default"/>
        <w:w w:val="110"/>
        <w:sz w:val="18"/>
        <w:szCs w:val="18"/>
        <w:highlight w:val="lightGray"/>
      </w:rPr>
    </w:lvl>
    <w:lvl w:ilvl="4">
      <w:numFmt w:val="bullet"/>
      <w:lvlText w:val="•"/>
      <w:lvlJc w:val="left"/>
      <w:pPr>
        <w:ind w:left="1540" w:hanging="320"/>
      </w:pPr>
      <w:rPr>
        <w:rFonts w:hint="default"/>
      </w:rPr>
    </w:lvl>
    <w:lvl w:ilvl="5">
      <w:numFmt w:val="bullet"/>
      <w:lvlText w:val="•"/>
      <w:lvlJc w:val="left"/>
      <w:pPr>
        <w:ind w:left="1940" w:hanging="320"/>
      </w:pPr>
      <w:rPr>
        <w:rFonts w:hint="default"/>
      </w:rPr>
    </w:lvl>
    <w:lvl w:ilvl="6">
      <w:numFmt w:val="bullet"/>
      <w:lvlText w:val="•"/>
      <w:lvlJc w:val="left"/>
      <w:pPr>
        <w:ind w:left="3724" w:hanging="320"/>
      </w:pPr>
      <w:rPr>
        <w:rFonts w:hint="default"/>
      </w:rPr>
    </w:lvl>
    <w:lvl w:ilvl="7">
      <w:numFmt w:val="bullet"/>
      <w:lvlText w:val="•"/>
      <w:lvlJc w:val="left"/>
      <w:pPr>
        <w:ind w:left="5508" w:hanging="320"/>
      </w:pPr>
      <w:rPr>
        <w:rFonts w:hint="default"/>
      </w:rPr>
    </w:lvl>
    <w:lvl w:ilvl="8">
      <w:numFmt w:val="bullet"/>
      <w:lvlText w:val="•"/>
      <w:lvlJc w:val="left"/>
      <w:pPr>
        <w:ind w:left="7292" w:hanging="320"/>
      </w:pPr>
      <w:rPr>
        <w:rFonts w:hint="default"/>
      </w:rPr>
    </w:lvl>
  </w:abstractNum>
  <w:abstractNum w:abstractNumId="15" w15:restartNumberingAfterBreak="0">
    <w:nsid w:val="397E4F04"/>
    <w:multiLevelType w:val="multilevel"/>
    <w:tmpl w:val="0409001D"/>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6" w15:restartNumberingAfterBreak="0">
    <w:nsid w:val="3A727538"/>
    <w:multiLevelType w:val="singleLevel"/>
    <w:tmpl w:val="0409000F"/>
    <w:lvl w:ilvl="0">
      <w:start w:val="1"/>
      <w:numFmt w:val="decimal"/>
      <w:lvlText w:val="%1."/>
      <w:lvlJc w:val="left"/>
      <w:pPr>
        <w:ind w:left="990" w:hanging="360"/>
      </w:pPr>
      <w:rPr>
        <w:rFonts w:hint="default"/>
      </w:rPr>
    </w:lvl>
  </w:abstractNum>
  <w:abstractNum w:abstractNumId="17" w15:restartNumberingAfterBreak="0">
    <w:nsid w:val="3B672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9313CC"/>
    <w:multiLevelType w:val="hybridMultilevel"/>
    <w:tmpl w:val="C10447CA"/>
    <w:lvl w:ilvl="0" w:tplc="FE989532">
      <w:start w:val="1"/>
      <w:numFmt w:val="lowerLetter"/>
      <w:lvlText w:val="(%1)"/>
      <w:lvlJc w:val="left"/>
      <w:pPr>
        <w:ind w:left="720" w:hanging="360"/>
      </w:pPr>
      <w:rPr>
        <w:rFonts w:hint="default"/>
      </w:rPr>
    </w:lvl>
    <w:lvl w:ilvl="1" w:tplc="1F263610" w:tentative="1">
      <w:start w:val="1"/>
      <w:numFmt w:val="lowerLetter"/>
      <w:lvlText w:val="%2."/>
      <w:lvlJc w:val="left"/>
      <w:pPr>
        <w:ind w:left="1440" w:hanging="360"/>
      </w:pPr>
    </w:lvl>
    <w:lvl w:ilvl="2" w:tplc="90268A7E" w:tentative="1">
      <w:start w:val="1"/>
      <w:numFmt w:val="lowerRoman"/>
      <w:lvlText w:val="%3."/>
      <w:lvlJc w:val="right"/>
      <w:pPr>
        <w:ind w:left="2160" w:hanging="180"/>
      </w:pPr>
    </w:lvl>
    <w:lvl w:ilvl="3" w:tplc="AA8A1600" w:tentative="1">
      <w:start w:val="1"/>
      <w:numFmt w:val="decimal"/>
      <w:lvlText w:val="%4."/>
      <w:lvlJc w:val="left"/>
      <w:pPr>
        <w:ind w:left="2880" w:hanging="360"/>
      </w:pPr>
    </w:lvl>
    <w:lvl w:ilvl="4" w:tplc="5C000218" w:tentative="1">
      <w:start w:val="1"/>
      <w:numFmt w:val="lowerLetter"/>
      <w:lvlText w:val="%5."/>
      <w:lvlJc w:val="left"/>
      <w:pPr>
        <w:ind w:left="3600" w:hanging="360"/>
      </w:pPr>
    </w:lvl>
    <w:lvl w:ilvl="5" w:tplc="B2A84612" w:tentative="1">
      <w:start w:val="1"/>
      <w:numFmt w:val="lowerRoman"/>
      <w:lvlText w:val="%6."/>
      <w:lvlJc w:val="right"/>
      <w:pPr>
        <w:ind w:left="4320" w:hanging="180"/>
      </w:pPr>
    </w:lvl>
    <w:lvl w:ilvl="6" w:tplc="AD1A30AC" w:tentative="1">
      <w:start w:val="1"/>
      <w:numFmt w:val="decimal"/>
      <w:lvlText w:val="%7."/>
      <w:lvlJc w:val="left"/>
      <w:pPr>
        <w:ind w:left="5040" w:hanging="360"/>
      </w:pPr>
    </w:lvl>
    <w:lvl w:ilvl="7" w:tplc="A994274A" w:tentative="1">
      <w:start w:val="1"/>
      <w:numFmt w:val="lowerLetter"/>
      <w:lvlText w:val="%8."/>
      <w:lvlJc w:val="left"/>
      <w:pPr>
        <w:ind w:left="5760" w:hanging="360"/>
      </w:pPr>
    </w:lvl>
    <w:lvl w:ilvl="8" w:tplc="9FBED8D8" w:tentative="1">
      <w:start w:val="1"/>
      <w:numFmt w:val="lowerRoman"/>
      <w:lvlText w:val="%9."/>
      <w:lvlJc w:val="right"/>
      <w:pPr>
        <w:ind w:left="6480" w:hanging="180"/>
      </w:pPr>
    </w:lvl>
  </w:abstractNum>
  <w:abstractNum w:abstractNumId="19" w15:restartNumberingAfterBreak="0">
    <w:nsid w:val="43A42486"/>
    <w:multiLevelType w:val="singleLevel"/>
    <w:tmpl w:val="ACC45E26"/>
    <w:lvl w:ilvl="0">
      <w:start w:val="1"/>
      <w:numFmt w:val="decimal"/>
      <w:lvlText w:val="%1."/>
      <w:lvlJc w:val="left"/>
      <w:pPr>
        <w:tabs>
          <w:tab w:val="num" w:pos="2160"/>
        </w:tabs>
        <w:ind w:left="2160" w:hanging="720"/>
      </w:pPr>
      <w:rPr>
        <w:rFonts w:hint="default"/>
      </w:rPr>
    </w:lvl>
  </w:abstractNum>
  <w:abstractNum w:abstractNumId="20" w15:restartNumberingAfterBreak="0">
    <w:nsid w:val="4B93196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E14114"/>
    <w:multiLevelType w:val="hybridMultilevel"/>
    <w:tmpl w:val="B5285F46"/>
    <w:lvl w:ilvl="0" w:tplc="EF4274EA">
      <w:start w:val="1"/>
      <w:numFmt w:val="decimal"/>
      <w:lvlText w:val="%1."/>
      <w:lvlJc w:val="left"/>
      <w:pPr>
        <w:ind w:left="961" w:hanging="251"/>
        <w:jc w:val="left"/>
      </w:pPr>
      <w:rPr>
        <w:rFonts w:ascii="Arial" w:eastAsia="Arial" w:hAnsi="Arial" w:cs="Arial" w:hint="default"/>
        <w:b/>
        <w:bCs/>
        <w:w w:val="90"/>
        <w:sz w:val="18"/>
        <w:szCs w:val="18"/>
      </w:rPr>
    </w:lvl>
    <w:lvl w:ilvl="1" w:tplc="A1360F04">
      <w:numFmt w:val="bullet"/>
      <w:lvlText w:val="•"/>
      <w:lvlJc w:val="left"/>
      <w:pPr>
        <w:ind w:left="1950" w:hanging="251"/>
      </w:pPr>
      <w:rPr>
        <w:rFonts w:hint="default"/>
      </w:rPr>
    </w:lvl>
    <w:lvl w:ilvl="2" w:tplc="4712FF36">
      <w:numFmt w:val="bullet"/>
      <w:lvlText w:val="•"/>
      <w:lvlJc w:val="left"/>
      <w:pPr>
        <w:ind w:left="2940" w:hanging="251"/>
      </w:pPr>
      <w:rPr>
        <w:rFonts w:hint="default"/>
      </w:rPr>
    </w:lvl>
    <w:lvl w:ilvl="3" w:tplc="66AA2032">
      <w:numFmt w:val="bullet"/>
      <w:lvlText w:val="•"/>
      <w:lvlJc w:val="left"/>
      <w:pPr>
        <w:ind w:left="3930" w:hanging="251"/>
      </w:pPr>
      <w:rPr>
        <w:rFonts w:hint="default"/>
      </w:rPr>
    </w:lvl>
    <w:lvl w:ilvl="4" w:tplc="A4CA6B6A">
      <w:numFmt w:val="bullet"/>
      <w:lvlText w:val="•"/>
      <w:lvlJc w:val="left"/>
      <w:pPr>
        <w:ind w:left="4920" w:hanging="251"/>
      </w:pPr>
      <w:rPr>
        <w:rFonts w:hint="default"/>
      </w:rPr>
    </w:lvl>
    <w:lvl w:ilvl="5" w:tplc="37C0276A">
      <w:numFmt w:val="bullet"/>
      <w:lvlText w:val="•"/>
      <w:lvlJc w:val="left"/>
      <w:pPr>
        <w:ind w:left="5910" w:hanging="251"/>
      </w:pPr>
      <w:rPr>
        <w:rFonts w:hint="default"/>
      </w:rPr>
    </w:lvl>
    <w:lvl w:ilvl="6" w:tplc="8E50210A">
      <w:numFmt w:val="bullet"/>
      <w:lvlText w:val="•"/>
      <w:lvlJc w:val="left"/>
      <w:pPr>
        <w:ind w:left="6900" w:hanging="251"/>
      </w:pPr>
      <w:rPr>
        <w:rFonts w:hint="default"/>
      </w:rPr>
    </w:lvl>
    <w:lvl w:ilvl="7" w:tplc="C946FA8A">
      <w:numFmt w:val="bullet"/>
      <w:lvlText w:val="•"/>
      <w:lvlJc w:val="left"/>
      <w:pPr>
        <w:ind w:left="7890" w:hanging="251"/>
      </w:pPr>
      <w:rPr>
        <w:rFonts w:hint="default"/>
      </w:rPr>
    </w:lvl>
    <w:lvl w:ilvl="8" w:tplc="03728462">
      <w:numFmt w:val="bullet"/>
      <w:lvlText w:val="•"/>
      <w:lvlJc w:val="left"/>
      <w:pPr>
        <w:ind w:left="8880" w:hanging="251"/>
      </w:pPr>
      <w:rPr>
        <w:rFonts w:hint="default"/>
      </w:rPr>
    </w:lvl>
  </w:abstractNum>
  <w:abstractNum w:abstractNumId="22" w15:restartNumberingAfterBreak="0">
    <w:nsid w:val="4DCC5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9A6EA4"/>
    <w:multiLevelType w:val="singleLevel"/>
    <w:tmpl w:val="CCC2E634"/>
    <w:lvl w:ilvl="0">
      <w:start w:val="1"/>
      <w:numFmt w:val="lowerLetter"/>
      <w:lvlText w:val="%1."/>
      <w:lvlJc w:val="left"/>
      <w:pPr>
        <w:tabs>
          <w:tab w:val="num" w:pos="2880"/>
        </w:tabs>
        <w:ind w:left="2880" w:hanging="720"/>
      </w:pPr>
      <w:rPr>
        <w:rFonts w:hint="default"/>
      </w:rPr>
    </w:lvl>
  </w:abstractNum>
  <w:abstractNum w:abstractNumId="24" w15:restartNumberingAfterBreak="0">
    <w:nsid w:val="51736846"/>
    <w:multiLevelType w:val="hybridMultilevel"/>
    <w:tmpl w:val="2B3CEABE"/>
    <w:lvl w:ilvl="0" w:tplc="AE86C38C">
      <w:start w:val="1"/>
      <w:numFmt w:val="decimal"/>
      <w:lvlText w:val="%1."/>
      <w:lvlJc w:val="left"/>
      <w:pPr>
        <w:ind w:left="961" w:hanging="251"/>
        <w:jc w:val="left"/>
      </w:pPr>
      <w:rPr>
        <w:rFonts w:ascii="Arial" w:eastAsia="Arial" w:hAnsi="Arial" w:cs="Arial" w:hint="default"/>
        <w:b/>
        <w:bCs/>
        <w:w w:val="90"/>
        <w:sz w:val="18"/>
        <w:szCs w:val="18"/>
      </w:rPr>
    </w:lvl>
    <w:lvl w:ilvl="1" w:tplc="87FC3E54">
      <w:numFmt w:val="bullet"/>
      <w:lvlText w:val="•"/>
      <w:lvlJc w:val="left"/>
      <w:pPr>
        <w:ind w:left="1950" w:hanging="251"/>
      </w:pPr>
      <w:rPr>
        <w:rFonts w:hint="default"/>
      </w:rPr>
    </w:lvl>
    <w:lvl w:ilvl="2" w:tplc="99F6FD94">
      <w:numFmt w:val="bullet"/>
      <w:lvlText w:val="•"/>
      <w:lvlJc w:val="left"/>
      <w:pPr>
        <w:ind w:left="2940" w:hanging="251"/>
      </w:pPr>
      <w:rPr>
        <w:rFonts w:hint="default"/>
      </w:rPr>
    </w:lvl>
    <w:lvl w:ilvl="3" w:tplc="A5C645B4">
      <w:numFmt w:val="bullet"/>
      <w:lvlText w:val="•"/>
      <w:lvlJc w:val="left"/>
      <w:pPr>
        <w:ind w:left="3930" w:hanging="251"/>
      </w:pPr>
      <w:rPr>
        <w:rFonts w:hint="default"/>
      </w:rPr>
    </w:lvl>
    <w:lvl w:ilvl="4" w:tplc="9D123474">
      <w:numFmt w:val="bullet"/>
      <w:lvlText w:val="•"/>
      <w:lvlJc w:val="left"/>
      <w:pPr>
        <w:ind w:left="4920" w:hanging="251"/>
      </w:pPr>
      <w:rPr>
        <w:rFonts w:hint="default"/>
      </w:rPr>
    </w:lvl>
    <w:lvl w:ilvl="5" w:tplc="D78EECD2">
      <w:numFmt w:val="bullet"/>
      <w:lvlText w:val="•"/>
      <w:lvlJc w:val="left"/>
      <w:pPr>
        <w:ind w:left="5910" w:hanging="251"/>
      </w:pPr>
      <w:rPr>
        <w:rFonts w:hint="default"/>
      </w:rPr>
    </w:lvl>
    <w:lvl w:ilvl="6" w:tplc="C3868A74">
      <w:numFmt w:val="bullet"/>
      <w:lvlText w:val="•"/>
      <w:lvlJc w:val="left"/>
      <w:pPr>
        <w:ind w:left="6900" w:hanging="251"/>
      </w:pPr>
      <w:rPr>
        <w:rFonts w:hint="default"/>
      </w:rPr>
    </w:lvl>
    <w:lvl w:ilvl="7" w:tplc="FD96F69E">
      <w:numFmt w:val="bullet"/>
      <w:lvlText w:val="•"/>
      <w:lvlJc w:val="left"/>
      <w:pPr>
        <w:ind w:left="7890" w:hanging="251"/>
      </w:pPr>
      <w:rPr>
        <w:rFonts w:hint="default"/>
      </w:rPr>
    </w:lvl>
    <w:lvl w:ilvl="8" w:tplc="933E3BDC">
      <w:numFmt w:val="bullet"/>
      <w:lvlText w:val="•"/>
      <w:lvlJc w:val="left"/>
      <w:pPr>
        <w:ind w:left="8880" w:hanging="251"/>
      </w:pPr>
      <w:rPr>
        <w:rFonts w:hint="default"/>
      </w:rPr>
    </w:lvl>
  </w:abstractNum>
  <w:abstractNum w:abstractNumId="25" w15:restartNumberingAfterBreak="0">
    <w:nsid w:val="52247999"/>
    <w:multiLevelType w:val="singleLevel"/>
    <w:tmpl w:val="7DA6CCDC"/>
    <w:lvl w:ilvl="0">
      <w:start w:val="9"/>
      <w:numFmt w:val="lowerLetter"/>
      <w:lvlText w:val="%1."/>
      <w:lvlJc w:val="left"/>
      <w:pPr>
        <w:tabs>
          <w:tab w:val="num" w:pos="2520"/>
        </w:tabs>
        <w:ind w:left="2520" w:hanging="360"/>
      </w:pPr>
      <w:rPr>
        <w:rFonts w:hint="default"/>
      </w:rPr>
    </w:lvl>
  </w:abstractNum>
  <w:abstractNum w:abstractNumId="26" w15:restartNumberingAfterBreak="0">
    <w:nsid w:val="529E2C33"/>
    <w:multiLevelType w:val="hybridMultilevel"/>
    <w:tmpl w:val="A792063C"/>
    <w:lvl w:ilvl="0" w:tplc="E9167638">
      <w:start w:val="1"/>
      <w:numFmt w:val="decimal"/>
      <w:lvlText w:val="%1)"/>
      <w:lvlJc w:val="left"/>
      <w:pPr>
        <w:ind w:left="720" w:hanging="360"/>
      </w:pPr>
      <w:rPr>
        <w:rFonts w:hint="default"/>
      </w:rPr>
    </w:lvl>
    <w:lvl w:ilvl="1" w:tplc="DF904CFA" w:tentative="1">
      <w:start w:val="1"/>
      <w:numFmt w:val="lowerLetter"/>
      <w:lvlText w:val="%2."/>
      <w:lvlJc w:val="left"/>
      <w:pPr>
        <w:ind w:left="1440" w:hanging="360"/>
      </w:pPr>
    </w:lvl>
    <w:lvl w:ilvl="2" w:tplc="9BDA8270" w:tentative="1">
      <w:start w:val="1"/>
      <w:numFmt w:val="lowerRoman"/>
      <w:lvlText w:val="%3."/>
      <w:lvlJc w:val="right"/>
      <w:pPr>
        <w:ind w:left="2160" w:hanging="180"/>
      </w:pPr>
    </w:lvl>
    <w:lvl w:ilvl="3" w:tplc="780E433C" w:tentative="1">
      <w:start w:val="1"/>
      <w:numFmt w:val="decimal"/>
      <w:lvlText w:val="%4."/>
      <w:lvlJc w:val="left"/>
      <w:pPr>
        <w:ind w:left="2880" w:hanging="360"/>
      </w:pPr>
    </w:lvl>
    <w:lvl w:ilvl="4" w:tplc="BF387ACC" w:tentative="1">
      <w:start w:val="1"/>
      <w:numFmt w:val="lowerLetter"/>
      <w:lvlText w:val="%5."/>
      <w:lvlJc w:val="left"/>
      <w:pPr>
        <w:ind w:left="3600" w:hanging="360"/>
      </w:pPr>
    </w:lvl>
    <w:lvl w:ilvl="5" w:tplc="57C2441E" w:tentative="1">
      <w:start w:val="1"/>
      <w:numFmt w:val="lowerRoman"/>
      <w:lvlText w:val="%6."/>
      <w:lvlJc w:val="right"/>
      <w:pPr>
        <w:ind w:left="4320" w:hanging="180"/>
      </w:pPr>
    </w:lvl>
    <w:lvl w:ilvl="6" w:tplc="A65E0C08" w:tentative="1">
      <w:start w:val="1"/>
      <w:numFmt w:val="decimal"/>
      <w:lvlText w:val="%7."/>
      <w:lvlJc w:val="left"/>
      <w:pPr>
        <w:ind w:left="5040" w:hanging="360"/>
      </w:pPr>
    </w:lvl>
    <w:lvl w:ilvl="7" w:tplc="06FC6974" w:tentative="1">
      <w:start w:val="1"/>
      <w:numFmt w:val="lowerLetter"/>
      <w:lvlText w:val="%8."/>
      <w:lvlJc w:val="left"/>
      <w:pPr>
        <w:ind w:left="5760" w:hanging="360"/>
      </w:pPr>
    </w:lvl>
    <w:lvl w:ilvl="8" w:tplc="24F67B8C" w:tentative="1">
      <w:start w:val="1"/>
      <w:numFmt w:val="lowerRoman"/>
      <w:lvlText w:val="%9."/>
      <w:lvlJc w:val="right"/>
      <w:pPr>
        <w:ind w:left="6480" w:hanging="180"/>
      </w:pPr>
    </w:lvl>
  </w:abstractNum>
  <w:abstractNum w:abstractNumId="27"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28" w15:restartNumberingAfterBreak="0">
    <w:nsid w:val="552E06F2"/>
    <w:multiLevelType w:val="hybridMultilevel"/>
    <w:tmpl w:val="1D3A8324"/>
    <w:lvl w:ilvl="0" w:tplc="B9F6C0C0">
      <w:start w:val="1"/>
      <w:numFmt w:val="bullet"/>
      <w:lvlText w:val=""/>
      <w:lvlJc w:val="left"/>
      <w:pPr>
        <w:ind w:left="720" w:hanging="360"/>
      </w:pPr>
      <w:rPr>
        <w:rFonts w:ascii="Symbol" w:hAnsi="Symbol" w:hint="default"/>
      </w:rPr>
    </w:lvl>
    <w:lvl w:ilvl="1" w:tplc="39D2B82C" w:tentative="1">
      <w:start w:val="1"/>
      <w:numFmt w:val="bullet"/>
      <w:lvlText w:val="o"/>
      <w:lvlJc w:val="left"/>
      <w:pPr>
        <w:ind w:left="1440" w:hanging="360"/>
      </w:pPr>
      <w:rPr>
        <w:rFonts w:ascii="Courier New" w:hAnsi="Courier New" w:cs="Courier New" w:hint="default"/>
      </w:rPr>
    </w:lvl>
    <w:lvl w:ilvl="2" w:tplc="FCEEEBC0" w:tentative="1">
      <w:start w:val="1"/>
      <w:numFmt w:val="bullet"/>
      <w:lvlText w:val=""/>
      <w:lvlJc w:val="left"/>
      <w:pPr>
        <w:ind w:left="2160" w:hanging="360"/>
      </w:pPr>
      <w:rPr>
        <w:rFonts w:ascii="Wingdings" w:hAnsi="Wingdings" w:hint="default"/>
      </w:rPr>
    </w:lvl>
    <w:lvl w:ilvl="3" w:tplc="DE3C5C9A" w:tentative="1">
      <w:start w:val="1"/>
      <w:numFmt w:val="bullet"/>
      <w:lvlText w:val=""/>
      <w:lvlJc w:val="left"/>
      <w:pPr>
        <w:ind w:left="2880" w:hanging="360"/>
      </w:pPr>
      <w:rPr>
        <w:rFonts w:ascii="Symbol" w:hAnsi="Symbol" w:hint="default"/>
      </w:rPr>
    </w:lvl>
    <w:lvl w:ilvl="4" w:tplc="1E5AC7FA" w:tentative="1">
      <w:start w:val="1"/>
      <w:numFmt w:val="bullet"/>
      <w:lvlText w:val="o"/>
      <w:lvlJc w:val="left"/>
      <w:pPr>
        <w:ind w:left="3600" w:hanging="360"/>
      </w:pPr>
      <w:rPr>
        <w:rFonts w:ascii="Courier New" w:hAnsi="Courier New" w:cs="Courier New" w:hint="default"/>
      </w:rPr>
    </w:lvl>
    <w:lvl w:ilvl="5" w:tplc="6DE8E3C6" w:tentative="1">
      <w:start w:val="1"/>
      <w:numFmt w:val="bullet"/>
      <w:lvlText w:val=""/>
      <w:lvlJc w:val="left"/>
      <w:pPr>
        <w:ind w:left="4320" w:hanging="360"/>
      </w:pPr>
      <w:rPr>
        <w:rFonts w:ascii="Wingdings" w:hAnsi="Wingdings" w:hint="default"/>
      </w:rPr>
    </w:lvl>
    <w:lvl w:ilvl="6" w:tplc="BE88E75C" w:tentative="1">
      <w:start w:val="1"/>
      <w:numFmt w:val="bullet"/>
      <w:lvlText w:val=""/>
      <w:lvlJc w:val="left"/>
      <w:pPr>
        <w:ind w:left="5040" w:hanging="360"/>
      </w:pPr>
      <w:rPr>
        <w:rFonts w:ascii="Symbol" w:hAnsi="Symbol" w:hint="default"/>
      </w:rPr>
    </w:lvl>
    <w:lvl w:ilvl="7" w:tplc="3CA8636A" w:tentative="1">
      <w:start w:val="1"/>
      <w:numFmt w:val="bullet"/>
      <w:lvlText w:val="o"/>
      <w:lvlJc w:val="left"/>
      <w:pPr>
        <w:ind w:left="5760" w:hanging="360"/>
      </w:pPr>
      <w:rPr>
        <w:rFonts w:ascii="Courier New" w:hAnsi="Courier New" w:cs="Courier New" w:hint="default"/>
      </w:rPr>
    </w:lvl>
    <w:lvl w:ilvl="8" w:tplc="300E0D9C" w:tentative="1">
      <w:start w:val="1"/>
      <w:numFmt w:val="bullet"/>
      <w:lvlText w:val=""/>
      <w:lvlJc w:val="left"/>
      <w:pPr>
        <w:ind w:left="6480" w:hanging="360"/>
      </w:pPr>
      <w:rPr>
        <w:rFonts w:ascii="Wingdings" w:hAnsi="Wingdings" w:hint="default"/>
      </w:rPr>
    </w:lvl>
  </w:abstractNum>
  <w:abstractNum w:abstractNumId="29" w15:restartNumberingAfterBreak="0">
    <w:nsid w:val="555B3F03"/>
    <w:multiLevelType w:val="singleLevel"/>
    <w:tmpl w:val="E33C000E"/>
    <w:lvl w:ilvl="0">
      <w:start w:val="9"/>
      <w:numFmt w:val="decimal"/>
      <w:lvlText w:val="%1."/>
      <w:lvlJc w:val="left"/>
      <w:pPr>
        <w:tabs>
          <w:tab w:val="num" w:pos="1440"/>
        </w:tabs>
        <w:ind w:left="1440" w:hanging="720"/>
      </w:pPr>
      <w:rPr>
        <w:rFonts w:hint="default"/>
        <w:b w:val="0"/>
      </w:rPr>
    </w:lvl>
  </w:abstractNum>
  <w:abstractNum w:abstractNumId="30" w15:restartNumberingAfterBreak="0">
    <w:nsid w:val="59751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32" w15:restartNumberingAfterBreak="0">
    <w:nsid w:val="5DF82C2B"/>
    <w:multiLevelType w:val="singleLevel"/>
    <w:tmpl w:val="2FFA06C8"/>
    <w:lvl w:ilvl="0">
      <w:start w:val="1"/>
      <w:numFmt w:val="upperLetter"/>
      <w:lvlText w:val="%1."/>
      <w:lvlJc w:val="left"/>
      <w:pPr>
        <w:tabs>
          <w:tab w:val="num" w:pos="2160"/>
        </w:tabs>
        <w:ind w:left="2160" w:hanging="720"/>
      </w:pPr>
      <w:rPr>
        <w:rFonts w:hint="default"/>
      </w:rPr>
    </w:lvl>
  </w:abstractNum>
  <w:abstractNum w:abstractNumId="33" w15:restartNumberingAfterBreak="0">
    <w:nsid w:val="5FC147BA"/>
    <w:multiLevelType w:val="hybridMultilevel"/>
    <w:tmpl w:val="FC04BC92"/>
    <w:lvl w:ilvl="0" w:tplc="828839A6">
      <w:start w:val="1"/>
      <w:numFmt w:val="decimal"/>
      <w:lvlText w:val="%1."/>
      <w:lvlJc w:val="left"/>
      <w:pPr>
        <w:ind w:left="1350" w:hanging="360"/>
      </w:pPr>
    </w:lvl>
    <w:lvl w:ilvl="1" w:tplc="0A14158A" w:tentative="1">
      <w:start w:val="1"/>
      <w:numFmt w:val="lowerLetter"/>
      <w:lvlText w:val="%2."/>
      <w:lvlJc w:val="left"/>
      <w:pPr>
        <w:ind w:left="2070" w:hanging="360"/>
      </w:pPr>
    </w:lvl>
    <w:lvl w:ilvl="2" w:tplc="ADE0F514" w:tentative="1">
      <w:start w:val="1"/>
      <w:numFmt w:val="lowerRoman"/>
      <w:lvlText w:val="%3."/>
      <w:lvlJc w:val="right"/>
      <w:pPr>
        <w:ind w:left="2790" w:hanging="180"/>
      </w:pPr>
    </w:lvl>
    <w:lvl w:ilvl="3" w:tplc="8960897E" w:tentative="1">
      <w:start w:val="1"/>
      <w:numFmt w:val="decimal"/>
      <w:lvlText w:val="%4."/>
      <w:lvlJc w:val="left"/>
      <w:pPr>
        <w:ind w:left="3510" w:hanging="360"/>
      </w:pPr>
    </w:lvl>
    <w:lvl w:ilvl="4" w:tplc="1158D73C" w:tentative="1">
      <w:start w:val="1"/>
      <w:numFmt w:val="lowerLetter"/>
      <w:lvlText w:val="%5."/>
      <w:lvlJc w:val="left"/>
      <w:pPr>
        <w:ind w:left="4230" w:hanging="360"/>
      </w:pPr>
    </w:lvl>
    <w:lvl w:ilvl="5" w:tplc="A8A43440" w:tentative="1">
      <w:start w:val="1"/>
      <w:numFmt w:val="lowerRoman"/>
      <w:lvlText w:val="%6."/>
      <w:lvlJc w:val="right"/>
      <w:pPr>
        <w:ind w:left="4950" w:hanging="180"/>
      </w:pPr>
    </w:lvl>
    <w:lvl w:ilvl="6" w:tplc="D8B07538" w:tentative="1">
      <w:start w:val="1"/>
      <w:numFmt w:val="decimal"/>
      <w:lvlText w:val="%7."/>
      <w:lvlJc w:val="left"/>
      <w:pPr>
        <w:ind w:left="5670" w:hanging="360"/>
      </w:pPr>
    </w:lvl>
    <w:lvl w:ilvl="7" w:tplc="6A7C8F80" w:tentative="1">
      <w:start w:val="1"/>
      <w:numFmt w:val="lowerLetter"/>
      <w:lvlText w:val="%8."/>
      <w:lvlJc w:val="left"/>
      <w:pPr>
        <w:ind w:left="6390" w:hanging="360"/>
      </w:pPr>
    </w:lvl>
    <w:lvl w:ilvl="8" w:tplc="A2704632" w:tentative="1">
      <w:start w:val="1"/>
      <w:numFmt w:val="lowerRoman"/>
      <w:lvlText w:val="%9."/>
      <w:lvlJc w:val="right"/>
      <w:pPr>
        <w:ind w:left="7110" w:hanging="180"/>
      </w:pPr>
    </w:lvl>
  </w:abstractNum>
  <w:abstractNum w:abstractNumId="34" w15:restartNumberingAfterBreak="0">
    <w:nsid w:val="60E1754D"/>
    <w:multiLevelType w:val="singleLevel"/>
    <w:tmpl w:val="D57C9F20"/>
    <w:lvl w:ilvl="0">
      <w:start w:val="1"/>
      <w:numFmt w:val="lowerLetter"/>
      <w:lvlText w:val="%1."/>
      <w:lvlJc w:val="left"/>
      <w:pPr>
        <w:tabs>
          <w:tab w:val="num" w:pos="2880"/>
        </w:tabs>
        <w:ind w:left="2880" w:hanging="720"/>
      </w:pPr>
      <w:rPr>
        <w:rFonts w:hint="default"/>
      </w:rPr>
    </w:lvl>
  </w:abstractNum>
  <w:abstractNum w:abstractNumId="35" w15:restartNumberingAfterBreak="0">
    <w:nsid w:val="627A3883"/>
    <w:multiLevelType w:val="hybridMultilevel"/>
    <w:tmpl w:val="720C9542"/>
    <w:lvl w:ilvl="0" w:tplc="90DA9B52">
      <w:start w:val="1"/>
      <w:numFmt w:val="decimal"/>
      <w:lvlText w:val="%1)"/>
      <w:lvlJc w:val="left"/>
      <w:pPr>
        <w:ind w:left="720" w:hanging="360"/>
      </w:pPr>
    </w:lvl>
    <w:lvl w:ilvl="1" w:tplc="0F2A3276" w:tentative="1">
      <w:start w:val="1"/>
      <w:numFmt w:val="lowerLetter"/>
      <w:lvlText w:val="%2."/>
      <w:lvlJc w:val="left"/>
      <w:pPr>
        <w:ind w:left="1440" w:hanging="360"/>
      </w:pPr>
    </w:lvl>
    <w:lvl w:ilvl="2" w:tplc="44DAAF4C" w:tentative="1">
      <w:start w:val="1"/>
      <w:numFmt w:val="lowerRoman"/>
      <w:lvlText w:val="%3."/>
      <w:lvlJc w:val="right"/>
      <w:pPr>
        <w:ind w:left="2160" w:hanging="180"/>
      </w:pPr>
    </w:lvl>
    <w:lvl w:ilvl="3" w:tplc="6D049CA0" w:tentative="1">
      <w:start w:val="1"/>
      <w:numFmt w:val="decimal"/>
      <w:lvlText w:val="%4."/>
      <w:lvlJc w:val="left"/>
      <w:pPr>
        <w:ind w:left="2880" w:hanging="360"/>
      </w:pPr>
    </w:lvl>
    <w:lvl w:ilvl="4" w:tplc="51243622" w:tentative="1">
      <w:start w:val="1"/>
      <w:numFmt w:val="lowerLetter"/>
      <w:lvlText w:val="%5."/>
      <w:lvlJc w:val="left"/>
      <w:pPr>
        <w:ind w:left="3600" w:hanging="360"/>
      </w:pPr>
    </w:lvl>
    <w:lvl w:ilvl="5" w:tplc="175A31BA" w:tentative="1">
      <w:start w:val="1"/>
      <w:numFmt w:val="lowerRoman"/>
      <w:lvlText w:val="%6."/>
      <w:lvlJc w:val="right"/>
      <w:pPr>
        <w:ind w:left="4320" w:hanging="180"/>
      </w:pPr>
    </w:lvl>
    <w:lvl w:ilvl="6" w:tplc="11CC2158" w:tentative="1">
      <w:start w:val="1"/>
      <w:numFmt w:val="decimal"/>
      <w:lvlText w:val="%7."/>
      <w:lvlJc w:val="left"/>
      <w:pPr>
        <w:ind w:left="5040" w:hanging="360"/>
      </w:pPr>
    </w:lvl>
    <w:lvl w:ilvl="7" w:tplc="8300365A" w:tentative="1">
      <w:start w:val="1"/>
      <w:numFmt w:val="lowerLetter"/>
      <w:lvlText w:val="%8."/>
      <w:lvlJc w:val="left"/>
      <w:pPr>
        <w:ind w:left="5760" w:hanging="360"/>
      </w:pPr>
    </w:lvl>
    <w:lvl w:ilvl="8" w:tplc="922E6A7A" w:tentative="1">
      <w:start w:val="1"/>
      <w:numFmt w:val="lowerRoman"/>
      <w:lvlText w:val="%9."/>
      <w:lvlJc w:val="right"/>
      <w:pPr>
        <w:ind w:left="6480" w:hanging="180"/>
      </w:pPr>
    </w:lvl>
  </w:abstractNum>
  <w:abstractNum w:abstractNumId="36" w15:restartNumberingAfterBreak="0">
    <w:nsid w:val="709F4A87"/>
    <w:multiLevelType w:val="singleLevel"/>
    <w:tmpl w:val="9CEA65AC"/>
    <w:lvl w:ilvl="0">
      <w:start w:val="1"/>
      <w:numFmt w:val="decimal"/>
      <w:lvlText w:val="%1."/>
      <w:lvlJc w:val="left"/>
      <w:pPr>
        <w:tabs>
          <w:tab w:val="num" w:pos="2250"/>
        </w:tabs>
        <w:ind w:left="2250" w:hanging="720"/>
      </w:pPr>
      <w:rPr>
        <w:rFonts w:hint="default"/>
      </w:rPr>
    </w:lvl>
  </w:abstractNum>
  <w:abstractNum w:abstractNumId="37" w15:restartNumberingAfterBreak="0">
    <w:nsid w:val="721F512A"/>
    <w:multiLevelType w:val="singleLevel"/>
    <w:tmpl w:val="1DA6CA6C"/>
    <w:lvl w:ilvl="0">
      <w:start w:val="1"/>
      <w:numFmt w:val="decimal"/>
      <w:lvlText w:val="%1."/>
      <w:lvlJc w:val="left"/>
      <w:pPr>
        <w:tabs>
          <w:tab w:val="num" w:pos="2160"/>
        </w:tabs>
        <w:ind w:left="2160" w:hanging="720"/>
      </w:pPr>
      <w:rPr>
        <w:rFonts w:hint="default"/>
      </w:rPr>
    </w:lvl>
  </w:abstractNum>
  <w:abstractNum w:abstractNumId="38" w15:restartNumberingAfterBreak="0">
    <w:nsid w:val="72590D0A"/>
    <w:multiLevelType w:val="singleLevel"/>
    <w:tmpl w:val="EB1C3954"/>
    <w:lvl w:ilvl="0">
      <w:start w:val="1"/>
      <w:numFmt w:val="lowerLetter"/>
      <w:lvlText w:val="%1."/>
      <w:lvlJc w:val="left"/>
      <w:pPr>
        <w:tabs>
          <w:tab w:val="num" w:pos="2160"/>
        </w:tabs>
        <w:ind w:left="2160" w:hanging="720"/>
      </w:pPr>
      <w:rPr>
        <w:rFonts w:hint="default"/>
      </w:rPr>
    </w:lvl>
  </w:abstractNum>
  <w:abstractNum w:abstractNumId="39" w15:restartNumberingAfterBreak="0">
    <w:nsid w:val="74D97193"/>
    <w:multiLevelType w:val="hybridMultilevel"/>
    <w:tmpl w:val="8A86ACC6"/>
    <w:lvl w:ilvl="0" w:tplc="DC7C2ACE">
      <w:start w:val="1"/>
      <w:numFmt w:val="bullet"/>
      <w:lvlText w:val=""/>
      <w:lvlJc w:val="left"/>
      <w:pPr>
        <w:ind w:left="720" w:hanging="360"/>
      </w:pPr>
      <w:rPr>
        <w:rFonts w:ascii="Symbol" w:hAnsi="Symbol" w:hint="default"/>
      </w:rPr>
    </w:lvl>
    <w:lvl w:ilvl="1" w:tplc="8BDC2302" w:tentative="1">
      <w:start w:val="1"/>
      <w:numFmt w:val="bullet"/>
      <w:lvlText w:val="o"/>
      <w:lvlJc w:val="left"/>
      <w:pPr>
        <w:ind w:left="1440" w:hanging="360"/>
      </w:pPr>
      <w:rPr>
        <w:rFonts w:ascii="Courier New" w:hAnsi="Courier New" w:cs="Courier New" w:hint="default"/>
      </w:rPr>
    </w:lvl>
    <w:lvl w:ilvl="2" w:tplc="521A2F3C" w:tentative="1">
      <w:start w:val="1"/>
      <w:numFmt w:val="bullet"/>
      <w:lvlText w:val=""/>
      <w:lvlJc w:val="left"/>
      <w:pPr>
        <w:ind w:left="2160" w:hanging="360"/>
      </w:pPr>
      <w:rPr>
        <w:rFonts w:ascii="Wingdings" w:hAnsi="Wingdings" w:hint="default"/>
      </w:rPr>
    </w:lvl>
    <w:lvl w:ilvl="3" w:tplc="5CF824B0" w:tentative="1">
      <w:start w:val="1"/>
      <w:numFmt w:val="bullet"/>
      <w:lvlText w:val=""/>
      <w:lvlJc w:val="left"/>
      <w:pPr>
        <w:ind w:left="2880" w:hanging="360"/>
      </w:pPr>
      <w:rPr>
        <w:rFonts w:ascii="Symbol" w:hAnsi="Symbol" w:hint="default"/>
      </w:rPr>
    </w:lvl>
    <w:lvl w:ilvl="4" w:tplc="CB7001E0" w:tentative="1">
      <w:start w:val="1"/>
      <w:numFmt w:val="bullet"/>
      <w:lvlText w:val="o"/>
      <w:lvlJc w:val="left"/>
      <w:pPr>
        <w:ind w:left="3600" w:hanging="360"/>
      </w:pPr>
      <w:rPr>
        <w:rFonts w:ascii="Courier New" w:hAnsi="Courier New" w:cs="Courier New" w:hint="default"/>
      </w:rPr>
    </w:lvl>
    <w:lvl w:ilvl="5" w:tplc="6D7234DA" w:tentative="1">
      <w:start w:val="1"/>
      <w:numFmt w:val="bullet"/>
      <w:lvlText w:val=""/>
      <w:lvlJc w:val="left"/>
      <w:pPr>
        <w:ind w:left="4320" w:hanging="360"/>
      </w:pPr>
      <w:rPr>
        <w:rFonts w:ascii="Wingdings" w:hAnsi="Wingdings" w:hint="default"/>
      </w:rPr>
    </w:lvl>
    <w:lvl w:ilvl="6" w:tplc="D930BD0E" w:tentative="1">
      <w:start w:val="1"/>
      <w:numFmt w:val="bullet"/>
      <w:lvlText w:val=""/>
      <w:lvlJc w:val="left"/>
      <w:pPr>
        <w:ind w:left="5040" w:hanging="360"/>
      </w:pPr>
      <w:rPr>
        <w:rFonts w:ascii="Symbol" w:hAnsi="Symbol" w:hint="default"/>
      </w:rPr>
    </w:lvl>
    <w:lvl w:ilvl="7" w:tplc="5538C048" w:tentative="1">
      <w:start w:val="1"/>
      <w:numFmt w:val="bullet"/>
      <w:lvlText w:val="o"/>
      <w:lvlJc w:val="left"/>
      <w:pPr>
        <w:ind w:left="5760" w:hanging="360"/>
      </w:pPr>
      <w:rPr>
        <w:rFonts w:ascii="Courier New" w:hAnsi="Courier New" w:cs="Courier New" w:hint="default"/>
      </w:rPr>
    </w:lvl>
    <w:lvl w:ilvl="8" w:tplc="2C96D742" w:tentative="1">
      <w:start w:val="1"/>
      <w:numFmt w:val="bullet"/>
      <w:lvlText w:val=""/>
      <w:lvlJc w:val="left"/>
      <w:pPr>
        <w:ind w:left="6480" w:hanging="360"/>
      </w:pPr>
      <w:rPr>
        <w:rFonts w:ascii="Wingdings" w:hAnsi="Wingdings" w:hint="default"/>
      </w:rPr>
    </w:lvl>
  </w:abstractNum>
  <w:abstractNum w:abstractNumId="40" w15:restartNumberingAfterBreak="0">
    <w:nsid w:val="7B5A6BFE"/>
    <w:multiLevelType w:val="singleLevel"/>
    <w:tmpl w:val="7132FDF4"/>
    <w:lvl w:ilvl="0">
      <w:start w:val="1"/>
      <w:numFmt w:val="lowerLetter"/>
      <w:lvlText w:val="%1."/>
      <w:lvlJc w:val="left"/>
      <w:pPr>
        <w:tabs>
          <w:tab w:val="num" w:pos="2880"/>
        </w:tabs>
        <w:ind w:left="2880" w:hanging="720"/>
      </w:pPr>
      <w:rPr>
        <w:rFonts w:hint="default"/>
      </w:rPr>
    </w:lvl>
  </w:abstractNum>
  <w:abstractNum w:abstractNumId="41" w15:restartNumberingAfterBreak="0">
    <w:nsid w:val="7B694B80"/>
    <w:multiLevelType w:val="singleLevel"/>
    <w:tmpl w:val="51B626A6"/>
    <w:lvl w:ilvl="0">
      <w:start w:val="1"/>
      <w:numFmt w:val="lowerLetter"/>
      <w:lvlText w:val="%1."/>
      <w:lvlJc w:val="left"/>
      <w:pPr>
        <w:tabs>
          <w:tab w:val="num" w:pos="2880"/>
        </w:tabs>
        <w:ind w:left="2880" w:hanging="720"/>
      </w:pPr>
      <w:rPr>
        <w:rFonts w:hint="default"/>
      </w:rPr>
    </w:lvl>
  </w:abstractNum>
  <w:abstractNum w:abstractNumId="42" w15:restartNumberingAfterBreak="0">
    <w:nsid w:val="7C04683A"/>
    <w:multiLevelType w:val="singleLevel"/>
    <w:tmpl w:val="70AC1330"/>
    <w:lvl w:ilvl="0">
      <w:start w:val="1"/>
      <w:numFmt w:val="lowerLetter"/>
      <w:lvlText w:val="%1."/>
      <w:lvlJc w:val="left"/>
      <w:pPr>
        <w:tabs>
          <w:tab w:val="num" w:pos="2880"/>
        </w:tabs>
        <w:ind w:left="2880" w:hanging="720"/>
      </w:pPr>
      <w:rPr>
        <w:rFonts w:hint="default"/>
      </w:rPr>
    </w:lvl>
  </w:abstractNum>
  <w:num w:numId="1">
    <w:abstractNumId w:val="17"/>
  </w:num>
  <w:num w:numId="2">
    <w:abstractNumId w:val="13"/>
  </w:num>
  <w:num w:numId="3">
    <w:abstractNumId w:val="11"/>
  </w:num>
  <w:num w:numId="4">
    <w:abstractNumId w:val="30"/>
  </w:num>
  <w:num w:numId="5">
    <w:abstractNumId w:val="22"/>
  </w:num>
  <w:num w:numId="6">
    <w:abstractNumId w:val="26"/>
  </w:num>
  <w:num w:numId="7">
    <w:abstractNumId w:val="35"/>
  </w:num>
  <w:num w:numId="8">
    <w:abstractNumId w:val="9"/>
  </w:num>
  <w:num w:numId="9">
    <w:abstractNumId w:val="2"/>
  </w:num>
  <w:num w:numId="10">
    <w:abstractNumId w:val="31"/>
  </w:num>
  <w:num w:numId="11">
    <w:abstractNumId w:val="27"/>
  </w:num>
  <w:num w:numId="12">
    <w:abstractNumId w:val="18"/>
  </w:num>
  <w:num w:numId="13">
    <w:abstractNumId w:val="16"/>
  </w:num>
  <w:num w:numId="14">
    <w:abstractNumId w:val="36"/>
  </w:num>
  <w:num w:numId="15">
    <w:abstractNumId w:val="37"/>
  </w:num>
  <w:num w:numId="16">
    <w:abstractNumId w:val="0"/>
  </w:num>
  <w:num w:numId="17">
    <w:abstractNumId w:val="41"/>
  </w:num>
  <w:num w:numId="18">
    <w:abstractNumId w:val="4"/>
  </w:num>
  <w:num w:numId="19">
    <w:abstractNumId w:val="40"/>
  </w:num>
  <w:num w:numId="20">
    <w:abstractNumId w:val="3"/>
  </w:num>
  <w:num w:numId="21">
    <w:abstractNumId w:val="23"/>
  </w:num>
  <w:num w:numId="22">
    <w:abstractNumId w:val="42"/>
  </w:num>
  <w:num w:numId="23">
    <w:abstractNumId w:val="20"/>
  </w:num>
  <w:num w:numId="24">
    <w:abstractNumId w:val="19"/>
  </w:num>
  <w:num w:numId="25">
    <w:abstractNumId w:val="6"/>
  </w:num>
  <w:num w:numId="26">
    <w:abstractNumId w:val="7"/>
  </w:num>
  <w:num w:numId="27">
    <w:abstractNumId w:val="34"/>
  </w:num>
  <w:num w:numId="28">
    <w:abstractNumId w:val="5"/>
  </w:num>
  <w:num w:numId="29">
    <w:abstractNumId w:val="38"/>
  </w:num>
  <w:num w:numId="30">
    <w:abstractNumId w:val="25"/>
  </w:num>
  <w:num w:numId="31">
    <w:abstractNumId w:val="32"/>
  </w:num>
  <w:num w:numId="32">
    <w:abstractNumId w:val="29"/>
  </w:num>
  <w:num w:numId="33">
    <w:abstractNumId w:val="10"/>
  </w:num>
  <w:num w:numId="34">
    <w:abstractNumId w:val="8"/>
  </w:num>
  <w:num w:numId="35">
    <w:abstractNumId w:val="39"/>
  </w:num>
  <w:num w:numId="36">
    <w:abstractNumId w:val="28"/>
  </w:num>
  <w:num w:numId="37">
    <w:abstractNumId w:val="14"/>
  </w:num>
  <w:num w:numId="38">
    <w:abstractNumId w:val="1"/>
  </w:num>
  <w:num w:numId="39">
    <w:abstractNumId w:val="33"/>
  </w:num>
  <w:num w:numId="40">
    <w:abstractNumId w:val="24"/>
  </w:num>
  <w:num w:numId="41">
    <w:abstractNumId w:val="21"/>
  </w:num>
  <w:num w:numId="42">
    <w:abstractNumId w:val="1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8"/>
  <w:proofState w:spelling="clean" w:grammar="clean"/>
  <w:mailMerge>
    <w:mainDocumentType w:val="formLetters"/>
    <w:linkToQuery/>
    <w:dataType w:val="native"/>
    <w:query w:val="SELECT * FROM `BIDSQUERY2`  WHERE `commoditycode` = '17600'"/>
    <w:activeRecord w:val="12"/>
  </w:mailMerge>
  <w:trackRevisions/>
  <w:defaultTabStop w:val="720"/>
  <w:drawingGridHorizontalSpacing w:val="115"/>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wMTAxMbM0N7c0MzJU0lEKTi0uzszPAykwqQUA35vh3ywAAAA="/>
  </w:docVars>
  <w:rsids>
    <w:rsidRoot w:val="006E1A02"/>
    <w:rsid w:val="00050B20"/>
    <w:rsid w:val="00051C8E"/>
    <w:rsid w:val="00057611"/>
    <w:rsid w:val="000B5C11"/>
    <w:rsid w:val="000E266D"/>
    <w:rsid w:val="000E3DC7"/>
    <w:rsid w:val="00121B73"/>
    <w:rsid w:val="00132C25"/>
    <w:rsid w:val="00172E38"/>
    <w:rsid w:val="001757AA"/>
    <w:rsid w:val="00195670"/>
    <w:rsid w:val="001A23E5"/>
    <w:rsid w:val="001A2E9B"/>
    <w:rsid w:val="001B07BA"/>
    <w:rsid w:val="001B0B3B"/>
    <w:rsid w:val="001B55AE"/>
    <w:rsid w:val="00210259"/>
    <w:rsid w:val="002117CF"/>
    <w:rsid w:val="00231168"/>
    <w:rsid w:val="00275BF0"/>
    <w:rsid w:val="002B6354"/>
    <w:rsid w:val="002D60C6"/>
    <w:rsid w:val="0031581B"/>
    <w:rsid w:val="00335B0D"/>
    <w:rsid w:val="003668EA"/>
    <w:rsid w:val="003757A9"/>
    <w:rsid w:val="00386806"/>
    <w:rsid w:val="00396C08"/>
    <w:rsid w:val="003E64D9"/>
    <w:rsid w:val="003F2186"/>
    <w:rsid w:val="00425775"/>
    <w:rsid w:val="00447FA6"/>
    <w:rsid w:val="00454889"/>
    <w:rsid w:val="004756F3"/>
    <w:rsid w:val="004A1928"/>
    <w:rsid w:val="004A7FF7"/>
    <w:rsid w:val="004C5FF0"/>
    <w:rsid w:val="004D56D3"/>
    <w:rsid w:val="00502738"/>
    <w:rsid w:val="00517EA4"/>
    <w:rsid w:val="005351A0"/>
    <w:rsid w:val="005512C0"/>
    <w:rsid w:val="005554BC"/>
    <w:rsid w:val="00556DF2"/>
    <w:rsid w:val="00565FB7"/>
    <w:rsid w:val="00587312"/>
    <w:rsid w:val="005E2467"/>
    <w:rsid w:val="005F54D1"/>
    <w:rsid w:val="00641E45"/>
    <w:rsid w:val="0068090D"/>
    <w:rsid w:val="006B202D"/>
    <w:rsid w:val="006E1A02"/>
    <w:rsid w:val="006F4F70"/>
    <w:rsid w:val="00716BB7"/>
    <w:rsid w:val="0074505F"/>
    <w:rsid w:val="0075475C"/>
    <w:rsid w:val="00754E17"/>
    <w:rsid w:val="0076383C"/>
    <w:rsid w:val="00774B0E"/>
    <w:rsid w:val="00784503"/>
    <w:rsid w:val="007C184E"/>
    <w:rsid w:val="007D4C2B"/>
    <w:rsid w:val="007E67C9"/>
    <w:rsid w:val="00800C1C"/>
    <w:rsid w:val="0081403A"/>
    <w:rsid w:val="00820DD1"/>
    <w:rsid w:val="00852043"/>
    <w:rsid w:val="00856FAA"/>
    <w:rsid w:val="00887834"/>
    <w:rsid w:val="008A1E68"/>
    <w:rsid w:val="008D3862"/>
    <w:rsid w:val="009360D2"/>
    <w:rsid w:val="009616D2"/>
    <w:rsid w:val="0098355E"/>
    <w:rsid w:val="009966A0"/>
    <w:rsid w:val="009E2FEE"/>
    <w:rsid w:val="009F39B4"/>
    <w:rsid w:val="009F7FCD"/>
    <w:rsid w:val="00A03E8C"/>
    <w:rsid w:val="00A076F7"/>
    <w:rsid w:val="00A1545C"/>
    <w:rsid w:val="00A37974"/>
    <w:rsid w:val="00A501C5"/>
    <w:rsid w:val="00A63223"/>
    <w:rsid w:val="00A81155"/>
    <w:rsid w:val="00AD3708"/>
    <w:rsid w:val="00B4248F"/>
    <w:rsid w:val="00B45BA5"/>
    <w:rsid w:val="00B538E8"/>
    <w:rsid w:val="00B53B11"/>
    <w:rsid w:val="00B927D2"/>
    <w:rsid w:val="00BA3471"/>
    <w:rsid w:val="00BB43DC"/>
    <w:rsid w:val="00BB7E99"/>
    <w:rsid w:val="00BC59E9"/>
    <w:rsid w:val="00BD4BF2"/>
    <w:rsid w:val="00BE07A1"/>
    <w:rsid w:val="00BF2EC3"/>
    <w:rsid w:val="00BF5A75"/>
    <w:rsid w:val="00BF7740"/>
    <w:rsid w:val="00C020DC"/>
    <w:rsid w:val="00C4554F"/>
    <w:rsid w:val="00C51EE7"/>
    <w:rsid w:val="00C5479B"/>
    <w:rsid w:val="00C56E30"/>
    <w:rsid w:val="00C63794"/>
    <w:rsid w:val="00C721EA"/>
    <w:rsid w:val="00C82298"/>
    <w:rsid w:val="00C90829"/>
    <w:rsid w:val="00C9207F"/>
    <w:rsid w:val="00CC0CBA"/>
    <w:rsid w:val="00CE6D6B"/>
    <w:rsid w:val="00D11CEA"/>
    <w:rsid w:val="00D26F34"/>
    <w:rsid w:val="00D72E8B"/>
    <w:rsid w:val="00D7582E"/>
    <w:rsid w:val="00D856BA"/>
    <w:rsid w:val="00DA1ED8"/>
    <w:rsid w:val="00DC1D60"/>
    <w:rsid w:val="00E01B71"/>
    <w:rsid w:val="00E03378"/>
    <w:rsid w:val="00E03570"/>
    <w:rsid w:val="00E03BFC"/>
    <w:rsid w:val="00E171A4"/>
    <w:rsid w:val="00E24407"/>
    <w:rsid w:val="00E96573"/>
    <w:rsid w:val="00EA28B7"/>
    <w:rsid w:val="00F26445"/>
    <w:rsid w:val="00F431AC"/>
    <w:rsid w:val="00FB71C4"/>
    <w:rsid w:val="00FC5CE8"/>
    <w:rsid w:val="00FC7418"/>
    <w:rsid w:val="00FF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chartTrackingRefBased/>
  <w15:docId w15:val="{4995D969-AD18-41E4-BF83-DBEC1D7D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A02"/>
    <w:rPr>
      <w:sz w:val="23"/>
      <w:szCs w:val="23"/>
    </w:rPr>
  </w:style>
  <w:style w:type="paragraph" w:styleId="Heading1">
    <w:name w:val="heading 1"/>
    <w:basedOn w:val="Normal"/>
    <w:next w:val="Normal"/>
    <w:link w:val="Heading1Char"/>
    <w:qFormat/>
    <w:rsid w:val="00E171A4"/>
    <w:pPr>
      <w:keepNext/>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iPriority w:val="9"/>
    <w:unhideWhenUsed/>
    <w:qFormat/>
    <w:rsid w:val="00E171A4"/>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1A02"/>
    <w:pPr>
      <w:autoSpaceDE w:val="0"/>
      <w:autoSpaceDN w:val="0"/>
      <w:adjustRightInd w:val="0"/>
    </w:pPr>
    <w:rPr>
      <w:rFonts w:ascii="Times New Roman" w:hAnsi="Times New Roman" w:cs="Times New Roman"/>
      <w:color w:val="000000"/>
      <w:sz w:val="23"/>
      <w:szCs w:val="23"/>
    </w:rPr>
  </w:style>
  <w:style w:type="paragraph" w:styleId="BodyTextIndent">
    <w:name w:val="Body Text Indent"/>
    <w:basedOn w:val="Normal"/>
    <w:link w:val="BodyTextIndentChar"/>
    <w:rsid w:val="006E1A02"/>
    <w:pPr>
      <w:ind w:left="720" w:hanging="720"/>
    </w:pPr>
    <w:rPr>
      <w:rFonts w:ascii="Times New Roman" w:eastAsia="Times New Roman" w:hAnsi="Times New Roman" w:cs="Times New Roman"/>
      <w:szCs w:val="20"/>
    </w:rPr>
  </w:style>
  <w:style w:type="character" w:customStyle="1" w:styleId="BodyTextIndentChar">
    <w:name w:val="Body Text Indent Char"/>
    <w:link w:val="BodyTextIndent"/>
    <w:rsid w:val="006E1A02"/>
    <w:rPr>
      <w:rFonts w:ascii="Times New Roman" w:eastAsia="Times New Roman" w:hAnsi="Times New Roman" w:cs="Times New Roman"/>
      <w:szCs w:val="20"/>
    </w:rPr>
  </w:style>
  <w:style w:type="paragraph" w:styleId="ListParagraph">
    <w:name w:val="List Paragraph"/>
    <w:basedOn w:val="Normal"/>
    <w:uiPriority w:val="1"/>
    <w:qFormat/>
    <w:rsid w:val="006E1A02"/>
    <w:pPr>
      <w:ind w:left="720"/>
    </w:pPr>
    <w:rPr>
      <w:sz w:val="24"/>
      <w:szCs w:val="24"/>
    </w:rPr>
  </w:style>
  <w:style w:type="paragraph" w:customStyle="1" w:styleId="BodyIndent">
    <w:name w:val="Body_Indent"/>
    <w:basedOn w:val="Normal"/>
    <w:link w:val="BodyIndentChar"/>
    <w:rsid w:val="002D60C6"/>
    <w:pPr>
      <w:widowControl w:val="0"/>
      <w:tabs>
        <w:tab w:val="left" w:pos="360"/>
        <w:tab w:val="left" w:pos="720"/>
        <w:tab w:val="left" w:pos="1080"/>
      </w:tabs>
      <w:spacing w:before="60" w:after="120"/>
      <w:ind w:left="360"/>
    </w:pPr>
    <w:rPr>
      <w:rFonts w:eastAsia="Times New Roman" w:cs="Times New Roman"/>
      <w:sz w:val="20"/>
      <w:szCs w:val="20"/>
    </w:rPr>
  </w:style>
  <w:style w:type="paragraph" w:customStyle="1" w:styleId="TableBody">
    <w:name w:val="Table Body_"/>
    <w:basedOn w:val="Normal"/>
    <w:rsid w:val="002D60C6"/>
    <w:pPr>
      <w:widowControl w:val="0"/>
      <w:tabs>
        <w:tab w:val="left" w:pos="360"/>
        <w:tab w:val="left" w:pos="720"/>
        <w:tab w:val="left" w:pos="1080"/>
      </w:tabs>
      <w:spacing w:before="60" w:after="60"/>
    </w:pPr>
    <w:rPr>
      <w:rFonts w:eastAsia="Times New Roman" w:cs="Times New Roman"/>
      <w:sz w:val="20"/>
      <w:szCs w:val="20"/>
    </w:rPr>
  </w:style>
  <w:style w:type="character" w:customStyle="1" w:styleId="BodyIndentChar">
    <w:name w:val="Body_Indent Char"/>
    <w:link w:val="BodyIndent"/>
    <w:rsid w:val="002D60C6"/>
    <w:rPr>
      <w:rFonts w:eastAsia="Times New Roman" w:cs="Times New Roman"/>
    </w:rPr>
  </w:style>
  <w:style w:type="paragraph" w:styleId="Header">
    <w:name w:val="header"/>
    <w:basedOn w:val="Normal"/>
    <w:link w:val="HeaderChar"/>
    <w:unhideWhenUsed/>
    <w:rsid w:val="009616D2"/>
    <w:pPr>
      <w:tabs>
        <w:tab w:val="center" w:pos="4680"/>
        <w:tab w:val="right" w:pos="9360"/>
      </w:tabs>
    </w:pPr>
  </w:style>
  <w:style w:type="character" w:customStyle="1" w:styleId="HeaderChar">
    <w:name w:val="Header Char"/>
    <w:link w:val="Header"/>
    <w:rsid w:val="009616D2"/>
    <w:rPr>
      <w:sz w:val="23"/>
      <w:szCs w:val="23"/>
    </w:rPr>
  </w:style>
  <w:style w:type="paragraph" w:styleId="Footer">
    <w:name w:val="footer"/>
    <w:basedOn w:val="Normal"/>
    <w:link w:val="FooterChar"/>
    <w:uiPriority w:val="99"/>
    <w:unhideWhenUsed/>
    <w:rsid w:val="009616D2"/>
    <w:pPr>
      <w:tabs>
        <w:tab w:val="center" w:pos="4680"/>
        <w:tab w:val="right" w:pos="9360"/>
      </w:tabs>
    </w:pPr>
  </w:style>
  <w:style w:type="character" w:customStyle="1" w:styleId="FooterChar">
    <w:name w:val="Footer Char"/>
    <w:link w:val="Footer"/>
    <w:uiPriority w:val="99"/>
    <w:rsid w:val="009616D2"/>
    <w:rPr>
      <w:sz w:val="23"/>
      <w:szCs w:val="23"/>
    </w:rPr>
  </w:style>
  <w:style w:type="paragraph" w:styleId="BodyText">
    <w:name w:val="Body Text"/>
    <w:basedOn w:val="Normal"/>
    <w:link w:val="BodyTextChar"/>
    <w:uiPriority w:val="99"/>
    <w:unhideWhenUsed/>
    <w:rsid w:val="00E171A4"/>
    <w:pPr>
      <w:spacing w:after="120"/>
    </w:pPr>
  </w:style>
  <w:style w:type="character" w:customStyle="1" w:styleId="BodyTextChar">
    <w:name w:val="Body Text Char"/>
    <w:link w:val="BodyText"/>
    <w:uiPriority w:val="99"/>
    <w:rsid w:val="00E171A4"/>
    <w:rPr>
      <w:sz w:val="23"/>
      <w:szCs w:val="23"/>
    </w:rPr>
  </w:style>
  <w:style w:type="character" w:styleId="Hyperlink">
    <w:name w:val="Hyperlink"/>
    <w:rsid w:val="00E171A4"/>
    <w:rPr>
      <w:color w:val="0000FF"/>
      <w:u w:val="single"/>
    </w:rPr>
  </w:style>
  <w:style w:type="character" w:customStyle="1" w:styleId="Heading1Char">
    <w:name w:val="Heading 1 Char"/>
    <w:link w:val="Heading1"/>
    <w:rsid w:val="00E171A4"/>
    <w:rPr>
      <w:rFonts w:ascii="Times New Roman" w:eastAsia="Times New Roman" w:hAnsi="Times New Roman" w:cs="Times New Roman"/>
      <w:b/>
      <w:bCs/>
      <w:sz w:val="24"/>
    </w:rPr>
  </w:style>
  <w:style w:type="character" w:customStyle="1" w:styleId="Heading2Char">
    <w:name w:val="Heading 2 Char"/>
    <w:link w:val="Heading2"/>
    <w:uiPriority w:val="9"/>
    <w:rsid w:val="00E171A4"/>
    <w:rPr>
      <w:rFonts w:ascii="Cambria" w:eastAsia="Times New Roman" w:hAnsi="Cambria" w:cs="Times New Roman"/>
      <w:b/>
      <w:bCs/>
      <w:i/>
      <w:iCs/>
      <w:sz w:val="28"/>
      <w:szCs w:val="28"/>
    </w:rPr>
  </w:style>
  <w:style w:type="paragraph" w:styleId="BodyText2">
    <w:name w:val="Body Text 2"/>
    <w:basedOn w:val="Normal"/>
    <w:link w:val="BodyText2Char"/>
    <w:uiPriority w:val="99"/>
    <w:semiHidden/>
    <w:unhideWhenUsed/>
    <w:rsid w:val="00E03570"/>
    <w:pPr>
      <w:spacing w:after="120" w:line="480" w:lineRule="auto"/>
    </w:pPr>
  </w:style>
  <w:style w:type="character" w:customStyle="1" w:styleId="BodyText2Char">
    <w:name w:val="Body Text 2 Char"/>
    <w:link w:val="BodyText2"/>
    <w:uiPriority w:val="99"/>
    <w:semiHidden/>
    <w:rsid w:val="00E03570"/>
    <w:rPr>
      <w:sz w:val="23"/>
      <w:szCs w:val="23"/>
    </w:rPr>
  </w:style>
  <w:style w:type="paragraph" w:styleId="Title">
    <w:name w:val="Title"/>
    <w:basedOn w:val="Normal"/>
    <w:link w:val="TitleChar"/>
    <w:qFormat/>
    <w:rsid w:val="00E03570"/>
    <w:pPr>
      <w:jc w:val="center"/>
    </w:pPr>
    <w:rPr>
      <w:rFonts w:ascii="Times New Roman" w:eastAsia="Times New Roman" w:hAnsi="Times New Roman" w:cs="Times New Roman"/>
      <w:b/>
      <w:sz w:val="24"/>
      <w:szCs w:val="20"/>
    </w:rPr>
  </w:style>
  <w:style w:type="character" w:customStyle="1" w:styleId="TitleChar">
    <w:name w:val="Title Char"/>
    <w:link w:val="Title"/>
    <w:rsid w:val="00E03570"/>
    <w:rPr>
      <w:rFonts w:ascii="Times New Roman" w:eastAsia="Times New Roman" w:hAnsi="Times New Roman" w:cs="Times New Roman"/>
      <w:b/>
      <w:sz w:val="24"/>
    </w:rPr>
  </w:style>
  <w:style w:type="paragraph" w:styleId="BodyTextIndent2">
    <w:name w:val="Body Text Indent 2"/>
    <w:basedOn w:val="Normal"/>
    <w:link w:val="BodyTextIndent2Char"/>
    <w:rsid w:val="00E03570"/>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link w:val="BodyTextIndent2"/>
    <w:rsid w:val="00E03570"/>
    <w:rPr>
      <w:rFonts w:ascii="Times New Roman" w:eastAsia="Times New Roman" w:hAnsi="Times New Roman" w:cs="Times New Roman"/>
      <w:sz w:val="24"/>
    </w:rPr>
  </w:style>
  <w:style w:type="paragraph" w:styleId="BodyTextIndent3">
    <w:name w:val="Body Text Indent 3"/>
    <w:basedOn w:val="Normal"/>
    <w:link w:val="BodyTextIndent3Char"/>
    <w:rsid w:val="00E03570"/>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link w:val="BodyTextIndent3"/>
    <w:rsid w:val="00E03570"/>
    <w:rPr>
      <w:rFonts w:ascii="Times New Roman" w:eastAsia="Times New Roman" w:hAnsi="Times New Roman" w:cs="Times New Roman"/>
      <w:sz w:val="16"/>
      <w:szCs w:val="16"/>
    </w:rPr>
  </w:style>
  <w:style w:type="paragraph" w:styleId="Subtitle">
    <w:name w:val="Subtitle"/>
    <w:basedOn w:val="Normal"/>
    <w:link w:val="SubtitleChar"/>
    <w:qFormat/>
    <w:rsid w:val="00E03570"/>
    <w:pPr>
      <w:jc w:val="center"/>
    </w:pPr>
    <w:rPr>
      <w:rFonts w:ascii="Times New Roman" w:eastAsia="Times New Roman" w:hAnsi="Times New Roman" w:cs="Times New Roman"/>
      <w:b/>
      <w:sz w:val="22"/>
      <w:szCs w:val="20"/>
    </w:rPr>
  </w:style>
  <w:style w:type="character" w:customStyle="1" w:styleId="SubtitleChar">
    <w:name w:val="Subtitle Char"/>
    <w:link w:val="Subtitle"/>
    <w:rsid w:val="00E03570"/>
    <w:rPr>
      <w:rFonts w:ascii="Times New Roman" w:eastAsia="Times New Roman" w:hAnsi="Times New Roman" w:cs="Times New Roman"/>
      <w:b/>
      <w:sz w:val="22"/>
    </w:rPr>
  </w:style>
  <w:style w:type="paragraph" w:styleId="BalloonText">
    <w:name w:val="Balloon Text"/>
    <w:basedOn w:val="Normal"/>
    <w:link w:val="BalloonTextChar"/>
    <w:uiPriority w:val="99"/>
    <w:semiHidden/>
    <w:unhideWhenUsed/>
    <w:rsid w:val="00C721EA"/>
    <w:rPr>
      <w:rFonts w:ascii="Tahoma" w:hAnsi="Tahoma" w:cs="Tahoma"/>
      <w:sz w:val="16"/>
      <w:szCs w:val="16"/>
    </w:rPr>
  </w:style>
  <w:style w:type="character" w:customStyle="1" w:styleId="BalloonTextChar">
    <w:name w:val="Balloon Text Char"/>
    <w:link w:val="BalloonText"/>
    <w:uiPriority w:val="99"/>
    <w:semiHidden/>
    <w:rsid w:val="00C721EA"/>
    <w:rPr>
      <w:rFonts w:ascii="Tahoma" w:hAnsi="Tahoma" w:cs="Tahoma"/>
      <w:sz w:val="16"/>
      <w:szCs w:val="16"/>
    </w:rPr>
  </w:style>
  <w:style w:type="character" w:styleId="FollowedHyperlink">
    <w:name w:val="FollowedHyperlink"/>
    <w:basedOn w:val="DefaultParagraphFont"/>
    <w:uiPriority w:val="99"/>
    <w:semiHidden/>
    <w:unhideWhenUsed/>
    <w:rsid w:val="00BA3471"/>
    <w:rPr>
      <w:color w:val="954F72" w:themeColor="followedHyperlink"/>
      <w:u w:val="single"/>
    </w:rPr>
  </w:style>
  <w:style w:type="paragraph" w:customStyle="1" w:styleId="TableParagraph">
    <w:name w:val="Table Paragraph"/>
    <w:basedOn w:val="Normal"/>
    <w:uiPriority w:val="1"/>
    <w:qFormat/>
    <w:rsid w:val="00BA3471"/>
    <w:pPr>
      <w:widowControl w:val="0"/>
      <w:autoSpaceDE w:val="0"/>
      <w:autoSpaceDN w:val="0"/>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everify"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uscis.gov/everif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AC663-B46F-4007-B9BE-0F3C4728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5722</Words>
  <Characters>32621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38267</CharactersWithSpaces>
  <SharedDoc>false</SharedDoc>
  <HLinks>
    <vt:vector size="42" baseType="variant">
      <vt:variant>
        <vt:i4>7602242</vt:i4>
      </vt:variant>
      <vt:variant>
        <vt:i4>18</vt:i4>
      </vt:variant>
      <vt:variant>
        <vt:i4>0</vt:i4>
      </vt:variant>
      <vt:variant>
        <vt:i4>5</vt:i4>
      </vt:variant>
      <vt:variant>
        <vt:lpwstr>mailto:haleyt@uah.edu</vt:lpwstr>
      </vt:variant>
      <vt:variant>
        <vt:lpwstr/>
      </vt:variant>
      <vt:variant>
        <vt:i4>786510</vt:i4>
      </vt:variant>
      <vt:variant>
        <vt:i4>15</vt:i4>
      </vt:variant>
      <vt:variant>
        <vt:i4>0</vt:i4>
      </vt:variant>
      <vt:variant>
        <vt:i4>5</vt:i4>
      </vt:variant>
      <vt:variant>
        <vt:lpwstr>http://www.uah.edu/admin/bussvcs/bids.htm</vt:lpwstr>
      </vt:variant>
      <vt:variant>
        <vt:lpwstr/>
      </vt:variant>
      <vt:variant>
        <vt:i4>7602242</vt:i4>
      </vt:variant>
      <vt:variant>
        <vt:i4>12</vt:i4>
      </vt:variant>
      <vt:variant>
        <vt:i4>0</vt:i4>
      </vt:variant>
      <vt:variant>
        <vt:i4>5</vt:i4>
      </vt:variant>
      <vt:variant>
        <vt:lpwstr>mailto:haleyt@uah.edu</vt:lpwstr>
      </vt:variant>
      <vt:variant>
        <vt:lpwstr/>
      </vt:variant>
      <vt:variant>
        <vt:i4>2424939</vt:i4>
      </vt:variant>
      <vt:variant>
        <vt:i4>9</vt:i4>
      </vt:variant>
      <vt:variant>
        <vt:i4>0</vt:i4>
      </vt:variant>
      <vt:variant>
        <vt:i4>5</vt:i4>
      </vt:variant>
      <vt:variant>
        <vt:lpwstr>http://www.uah.edu/admin/bussvcs/bidawards.htm</vt:lpwstr>
      </vt:variant>
      <vt:variant>
        <vt:lpwstr/>
      </vt:variant>
      <vt:variant>
        <vt:i4>7602242</vt:i4>
      </vt:variant>
      <vt:variant>
        <vt:i4>6</vt:i4>
      </vt:variant>
      <vt:variant>
        <vt:i4>0</vt:i4>
      </vt:variant>
      <vt:variant>
        <vt:i4>5</vt:i4>
      </vt:variant>
      <vt:variant>
        <vt:lpwstr>mailto:haleyt@uah.edu</vt:lpwstr>
      </vt:variant>
      <vt:variant>
        <vt:lpwstr/>
      </vt:variant>
      <vt:variant>
        <vt:i4>786510</vt:i4>
      </vt:variant>
      <vt:variant>
        <vt:i4>3</vt:i4>
      </vt:variant>
      <vt:variant>
        <vt:i4>0</vt:i4>
      </vt:variant>
      <vt:variant>
        <vt:i4>5</vt:i4>
      </vt:variant>
      <vt:variant>
        <vt:lpwstr>http://www.uah.edu/admin/bussvcs/bids.htm</vt:lpwstr>
      </vt:variant>
      <vt:variant>
        <vt:lpwstr/>
      </vt:variant>
      <vt:variant>
        <vt:i4>786510</vt:i4>
      </vt:variant>
      <vt:variant>
        <vt:i4>0</vt:i4>
      </vt:variant>
      <vt:variant>
        <vt:i4>0</vt:i4>
      </vt:variant>
      <vt:variant>
        <vt:i4>5</vt:i4>
      </vt:variant>
      <vt:variant>
        <vt:lpwstr>http://www.uah.edu/admin/bussvcs/bids.htm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Drost</dc:creator>
  <cp:keywords/>
  <cp:lastModifiedBy>Kelly Haas</cp:lastModifiedBy>
  <cp:revision>5</cp:revision>
  <cp:lastPrinted>2020-07-23T15:24:00Z</cp:lastPrinted>
  <dcterms:created xsi:type="dcterms:W3CDTF">2020-07-24T15:13:00Z</dcterms:created>
  <dcterms:modified xsi:type="dcterms:W3CDTF">2020-07-24T15:19:00Z</dcterms:modified>
</cp:coreProperties>
</file>