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E2276" w14:textId="77777777" w:rsidR="000C3649" w:rsidRDefault="000C3649" w:rsidP="000C3649">
      <w:pPr>
        <w:jc w:val="center"/>
        <w:rPr>
          <w:b/>
          <w:sz w:val="36"/>
          <w:szCs w:val="36"/>
        </w:rPr>
      </w:pPr>
      <w:r>
        <w:rPr>
          <w:b/>
          <w:noProof/>
          <w:sz w:val="36"/>
          <w:szCs w:val="36"/>
        </w:rPr>
        <w:drawing>
          <wp:inline distT="0" distB="0" distL="0" distR="0" wp14:anchorId="5B09FC41" wp14:editId="291F2554">
            <wp:extent cx="2525427" cy="872490"/>
            <wp:effectExtent l="0" t="0" r="8255" b="3810"/>
            <wp:docPr id="6" name="Picture 6" descr="mountain with sunset" title="Los Lunas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25427" cy="872490"/>
                    </a:xfrm>
                    <a:prstGeom prst="rect">
                      <a:avLst/>
                    </a:prstGeom>
                    <a:noFill/>
                  </pic:spPr>
                </pic:pic>
              </a:graphicData>
            </a:graphic>
          </wp:inline>
        </w:drawing>
      </w:r>
    </w:p>
    <w:p w14:paraId="1A9CD4FF" w14:textId="77777777" w:rsidR="000C3649" w:rsidRDefault="000C3649" w:rsidP="000C3649">
      <w:pPr>
        <w:jc w:val="center"/>
        <w:rPr>
          <w:b/>
          <w:sz w:val="36"/>
          <w:szCs w:val="36"/>
        </w:rPr>
      </w:pPr>
    </w:p>
    <w:p w14:paraId="0DA40319" w14:textId="0EC004AF" w:rsidR="000C3649" w:rsidRDefault="00253037" w:rsidP="004C1CBD">
      <w:pPr>
        <w:pStyle w:val="Title"/>
      </w:pPr>
      <w:r w:rsidRPr="004C1CBD">
        <w:t>REQUEST FOR PROPOSALS</w:t>
      </w:r>
    </w:p>
    <w:p w14:paraId="77806518" w14:textId="77777777" w:rsidR="005164E9" w:rsidRDefault="005164E9" w:rsidP="004C1CBD">
      <w:pPr>
        <w:pStyle w:val="Title"/>
      </w:pPr>
    </w:p>
    <w:p w14:paraId="1D3D333D" w14:textId="0B9C8F8A" w:rsidR="005164E9" w:rsidRDefault="005164E9" w:rsidP="005164E9">
      <w:pPr>
        <w:jc w:val="center"/>
        <w:rPr>
          <w:b/>
        </w:rPr>
      </w:pPr>
      <w:r w:rsidRPr="00FF07F7">
        <w:rPr>
          <w:b/>
        </w:rPr>
        <w:t>RFP NO</w:t>
      </w:r>
      <w:r w:rsidRPr="009F43FF">
        <w:rPr>
          <w:b/>
        </w:rPr>
        <w:t xml:space="preserve">: </w:t>
      </w:r>
      <w:r w:rsidR="00941EFA">
        <w:rPr>
          <w:b/>
        </w:rPr>
        <w:t>2023-004</w:t>
      </w:r>
      <w:r w:rsidRPr="00240037">
        <w:rPr>
          <w:b/>
        </w:rPr>
        <w:t>-</w:t>
      </w:r>
      <w:r>
        <w:rPr>
          <w:b/>
        </w:rPr>
        <w:t>HR</w:t>
      </w:r>
    </w:p>
    <w:p w14:paraId="28DF6B88" w14:textId="77777777" w:rsidR="005164E9" w:rsidRPr="004C1CBD" w:rsidRDefault="005164E9" w:rsidP="004C1CBD">
      <w:pPr>
        <w:pStyle w:val="Title"/>
      </w:pPr>
      <w:bookmarkStart w:id="0" w:name="_GoBack"/>
      <w:bookmarkEnd w:id="0"/>
    </w:p>
    <w:p w14:paraId="68177BFE" w14:textId="52082771" w:rsidR="000C3649" w:rsidRPr="005164E9" w:rsidRDefault="006A4BBB" w:rsidP="004C1CBD">
      <w:pPr>
        <w:pStyle w:val="Title"/>
        <w:rPr>
          <w:u w:val="none"/>
        </w:rPr>
      </w:pPr>
      <w:r w:rsidRPr="005164E9">
        <w:rPr>
          <w:u w:val="none"/>
        </w:rPr>
        <w:t xml:space="preserve">FOR </w:t>
      </w:r>
      <w:r w:rsidR="00941EFA">
        <w:rPr>
          <w:u w:val="none"/>
        </w:rPr>
        <w:t>LEGAL SERVICES</w:t>
      </w:r>
    </w:p>
    <w:p w14:paraId="67FCBC07" w14:textId="514407E7" w:rsidR="000C3649" w:rsidRDefault="000C3649" w:rsidP="000C3649">
      <w:pPr>
        <w:rPr>
          <w:b/>
        </w:rPr>
      </w:pPr>
    </w:p>
    <w:p w14:paraId="5AD621B0" w14:textId="77777777" w:rsidR="005164E9" w:rsidRDefault="005164E9" w:rsidP="000C3649">
      <w:pPr>
        <w:rPr>
          <w:b/>
        </w:rPr>
      </w:pPr>
    </w:p>
    <w:p w14:paraId="6BF7367F" w14:textId="4F491221" w:rsidR="005164E9" w:rsidRPr="00806947" w:rsidRDefault="00806947" w:rsidP="00806947">
      <w:pPr>
        <w:rPr>
          <w:b/>
        </w:rPr>
      </w:pPr>
      <w:r w:rsidRPr="00806947">
        <w:rPr>
          <w:b/>
        </w:rPr>
        <w:t xml:space="preserve">ISSUE DATE:   </w:t>
      </w:r>
      <w:r w:rsidRPr="00806947">
        <w:rPr>
          <w:b/>
        </w:rPr>
        <w:tab/>
      </w:r>
      <w:r w:rsidRPr="00806947">
        <w:rPr>
          <w:b/>
        </w:rPr>
        <w:tab/>
      </w:r>
      <w:r w:rsidRPr="00806947">
        <w:rPr>
          <w:b/>
        </w:rPr>
        <w:tab/>
      </w:r>
      <w:r w:rsidR="00941EFA" w:rsidRPr="00806947">
        <w:rPr>
          <w:b/>
        </w:rPr>
        <w:t>February 16, 2023</w:t>
      </w:r>
    </w:p>
    <w:p w14:paraId="3A00E520" w14:textId="4F62DCE8" w:rsidR="005164E9" w:rsidRPr="00806947" w:rsidRDefault="005164E9" w:rsidP="000C3649">
      <w:pPr>
        <w:rPr>
          <w:b/>
        </w:rPr>
      </w:pPr>
    </w:p>
    <w:p w14:paraId="261F02ED" w14:textId="3FE34300" w:rsidR="005164E9" w:rsidRPr="00806947" w:rsidRDefault="00806947" w:rsidP="00806947">
      <w:pPr>
        <w:rPr>
          <w:b/>
        </w:rPr>
      </w:pPr>
      <w:r w:rsidRPr="00806947">
        <w:rPr>
          <w:b/>
        </w:rPr>
        <w:t>DEADLINE FOR QUESTIONS:</w:t>
      </w:r>
      <w:r w:rsidRPr="00806947">
        <w:rPr>
          <w:b/>
        </w:rPr>
        <w:tab/>
      </w:r>
      <w:r w:rsidR="00941EFA" w:rsidRPr="00806947">
        <w:rPr>
          <w:b/>
        </w:rPr>
        <w:t>March 3, 2023        TIME: 4:30 PM (MST)</w:t>
      </w:r>
      <w:r w:rsidR="005164E9" w:rsidRPr="00806947">
        <w:rPr>
          <w:b/>
        </w:rPr>
        <w:tab/>
      </w:r>
      <w:r w:rsidR="005164E9" w:rsidRPr="00806947">
        <w:rPr>
          <w:b/>
        </w:rPr>
        <w:tab/>
      </w:r>
      <w:r w:rsidR="005164E9" w:rsidRPr="00806947">
        <w:rPr>
          <w:b/>
        </w:rPr>
        <w:tab/>
      </w:r>
    </w:p>
    <w:p w14:paraId="7D6CDE7A" w14:textId="77777777" w:rsidR="00806947" w:rsidRPr="00806947" w:rsidRDefault="00806947" w:rsidP="005164E9">
      <w:pPr>
        <w:ind w:firstLine="720"/>
        <w:rPr>
          <w:b/>
        </w:rPr>
      </w:pPr>
    </w:p>
    <w:p w14:paraId="65C642F0" w14:textId="0B40DDE5" w:rsidR="000C3649" w:rsidRPr="00806947" w:rsidRDefault="00941EFA" w:rsidP="00806947">
      <w:pPr>
        <w:rPr>
          <w:b/>
        </w:rPr>
      </w:pPr>
      <w:r w:rsidRPr="00806947">
        <w:rPr>
          <w:b/>
        </w:rPr>
        <w:t xml:space="preserve">PROPOSAL </w:t>
      </w:r>
      <w:r w:rsidR="00806947" w:rsidRPr="00806947">
        <w:rPr>
          <w:b/>
        </w:rPr>
        <w:t xml:space="preserve">DUE DATE:  </w:t>
      </w:r>
      <w:r w:rsidR="00806947" w:rsidRPr="00806947">
        <w:rPr>
          <w:b/>
        </w:rPr>
        <w:tab/>
      </w:r>
      <w:r w:rsidR="00806947" w:rsidRPr="00806947">
        <w:rPr>
          <w:b/>
        </w:rPr>
        <w:tab/>
      </w:r>
      <w:r w:rsidRPr="00806947">
        <w:rPr>
          <w:b/>
        </w:rPr>
        <w:t>March 23, 2023</w:t>
      </w:r>
      <w:r w:rsidR="005164E9" w:rsidRPr="00806947">
        <w:rPr>
          <w:b/>
        </w:rPr>
        <w:t xml:space="preserve">      </w:t>
      </w:r>
      <w:r w:rsidRPr="00806947">
        <w:rPr>
          <w:b/>
        </w:rPr>
        <w:t>TIME: 2:00 PM (MDT)</w:t>
      </w:r>
    </w:p>
    <w:p w14:paraId="0202EEB2" w14:textId="1145AFD8" w:rsidR="000C3649" w:rsidRPr="00806947" w:rsidRDefault="000C3649" w:rsidP="000C3649">
      <w:pPr>
        <w:jc w:val="center"/>
        <w:rPr>
          <w:b/>
        </w:rPr>
      </w:pPr>
    </w:p>
    <w:p w14:paraId="5B82E241" w14:textId="4E7E3EA6" w:rsidR="000C3649" w:rsidRPr="00806947" w:rsidRDefault="00907481" w:rsidP="00806947">
      <w:pPr>
        <w:rPr>
          <w:b/>
        </w:rPr>
      </w:pPr>
      <w:r w:rsidRPr="00806947">
        <w:rPr>
          <w:b/>
        </w:rPr>
        <w:t>PROCUREMENT MANAGER</w:t>
      </w:r>
      <w:r w:rsidR="000C3649" w:rsidRPr="00806947">
        <w:rPr>
          <w:b/>
        </w:rPr>
        <w:t xml:space="preserve">: </w:t>
      </w:r>
      <w:r w:rsidR="005164E9" w:rsidRPr="00806947">
        <w:rPr>
          <w:b/>
        </w:rPr>
        <w:tab/>
      </w:r>
      <w:r w:rsidR="000C3649" w:rsidRPr="00806947">
        <w:rPr>
          <w:b/>
        </w:rPr>
        <w:t>Heather Rindels</w:t>
      </w:r>
      <w:r w:rsidR="005164E9" w:rsidRPr="00806947">
        <w:rPr>
          <w:b/>
        </w:rPr>
        <w:t xml:space="preserve">     505-866-8259   Hrindels@llschools.net</w:t>
      </w:r>
    </w:p>
    <w:p w14:paraId="472ECC5A" w14:textId="77777777" w:rsidR="000C3649" w:rsidRPr="00806947" w:rsidRDefault="000C3649" w:rsidP="000C3649">
      <w:pPr>
        <w:rPr>
          <w:b/>
        </w:rPr>
      </w:pPr>
    </w:p>
    <w:p w14:paraId="0759CBAA" w14:textId="4F8A8D9E" w:rsidR="000C3649" w:rsidRPr="00806947" w:rsidRDefault="000C3649" w:rsidP="00806947">
      <w:pPr>
        <w:rPr>
          <w:b/>
        </w:rPr>
      </w:pPr>
      <w:r w:rsidRPr="00806947">
        <w:rPr>
          <w:b/>
        </w:rPr>
        <w:t xml:space="preserve">ADDRESS: </w:t>
      </w:r>
      <w:r w:rsidR="005164E9" w:rsidRPr="00806947">
        <w:rPr>
          <w:b/>
        </w:rPr>
        <w:tab/>
      </w:r>
      <w:r w:rsidR="005164E9" w:rsidRPr="00806947">
        <w:rPr>
          <w:b/>
        </w:rPr>
        <w:tab/>
      </w:r>
      <w:r w:rsidR="005164E9" w:rsidRPr="00806947">
        <w:rPr>
          <w:b/>
        </w:rPr>
        <w:tab/>
      </w:r>
      <w:r w:rsidR="00907481" w:rsidRPr="00806947">
        <w:rPr>
          <w:b/>
        </w:rPr>
        <w:tab/>
      </w:r>
      <w:r w:rsidR="005164E9" w:rsidRPr="00806947">
        <w:rPr>
          <w:b/>
        </w:rPr>
        <w:t xml:space="preserve">Los Lunas Schools, </w:t>
      </w:r>
      <w:r w:rsidRPr="00806947">
        <w:rPr>
          <w:b/>
        </w:rPr>
        <w:t>PO Drawer 1300</w:t>
      </w:r>
      <w:r w:rsidR="005164E9" w:rsidRPr="00806947">
        <w:rPr>
          <w:b/>
        </w:rPr>
        <w:t xml:space="preserve">, </w:t>
      </w:r>
      <w:r w:rsidRPr="00806947">
        <w:rPr>
          <w:b/>
        </w:rPr>
        <w:t>Los Lunas, NM 87031</w:t>
      </w:r>
    </w:p>
    <w:p w14:paraId="1AE6DFE0" w14:textId="27E0E46F" w:rsidR="000C3649" w:rsidRPr="00806947" w:rsidRDefault="000C3649" w:rsidP="000C3649">
      <w:pPr>
        <w:rPr>
          <w:b/>
        </w:rPr>
      </w:pPr>
    </w:p>
    <w:p w14:paraId="42F5F2D5" w14:textId="77777777" w:rsidR="00907481" w:rsidRDefault="00907481" w:rsidP="000C3649">
      <w:pPr>
        <w:rPr>
          <w:rFonts w:eastAsia="MS Mincho"/>
        </w:rPr>
      </w:pPr>
    </w:p>
    <w:p w14:paraId="79A83928" w14:textId="7A2641BF" w:rsidR="00864A7A" w:rsidRPr="00907481" w:rsidRDefault="00907481" w:rsidP="000C3649">
      <w:pPr>
        <w:rPr>
          <w:b/>
        </w:rPr>
      </w:pPr>
      <w:r w:rsidRPr="00907481">
        <w:rPr>
          <w:rFonts w:eastAsia="MS Mincho"/>
          <w:b/>
        </w:rPr>
        <w:t>*</w:t>
      </w:r>
      <w:r w:rsidR="00864A7A" w:rsidRPr="00907481">
        <w:rPr>
          <w:rFonts w:eastAsia="MS Mincho"/>
          <w:b/>
        </w:rPr>
        <w:t xml:space="preserve">Any inquiries or requests regarding this procurement </w:t>
      </w:r>
      <w:proofErr w:type="gramStart"/>
      <w:r w:rsidR="00864A7A" w:rsidRPr="00907481">
        <w:rPr>
          <w:rFonts w:eastAsia="MS Mincho"/>
          <w:b/>
        </w:rPr>
        <w:t>should be submitted</w:t>
      </w:r>
      <w:proofErr w:type="gramEnd"/>
      <w:r w:rsidR="00864A7A" w:rsidRPr="00907481">
        <w:rPr>
          <w:rFonts w:eastAsia="MS Mincho"/>
          <w:b/>
        </w:rPr>
        <w:t xml:space="preserve"> to the Procurement Manager in writing. </w:t>
      </w:r>
      <w:proofErr w:type="spellStart"/>
      <w:r w:rsidR="00864A7A" w:rsidRPr="00907481">
        <w:rPr>
          <w:rFonts w:eastAsia="MS Mincho"/>
          <w:b/>
        </w:rPr>
        <w:t>Offerors</w:t>
      </w:r>
      <w:proofErr w:type="spellEnd"/>
      <w:r w:rsidR="00864A7A" w:rsidRPr="00907481">
        <w:rPr>
          <w:rFonts w:eastAsia="MS Mincho"/>
          <w:b/>
        </w:rPr>
        <w:t xml:space="preserve"> may contact ONLY the Procurement Manager regarding the procurement. Other School District Employees do not have the authority to respond on behalf of LLS.</w:t>
      </w:r>
    </w:p>
    <w:p w14:paraId="439153B4" w14:textId="77777777" w:rsidR="000C3649" w:rsidRPr="00DB1335" w:rsidRDefault="000C3649" w:rsidP="000C3649">
      <w:pPr>
        <w:tabs>
          <w:tab w:val="left" w:pos="8535"/>
        </w:tabs>
        <w:rPr>
          <w:b/>
        </w:rPr>
      </w:pPr>
      <w:r>
        <w:rPr>
          <w:b/>
        </w:rPr>
        <w:tab/>
      </w:r>
    </w:p>
    <w:p w14:paraId="0755F421" w14:textId="77777777" w:rsidR="00941EFA" w:rsidRDefault="00941EFA" w:rsidP="00864B79">
      <w:pPr>
        <w:rPr>
          <w:b/>
        </w:rPr>
      </w:pPr>
    </w:p>
    <w:p w14:paraId="3944FDD4" w14:textId="7B946790" w:rsidR="000C3649" w:rsidRPr="00907481" w:rsidRDefault="000C3649" w:rsidP="00864B79">
      <w:pPr>
        <w:rPr>
          <w:b/>
          <w:sz w:val="28"/>
          <w:szCs w:val="28"/>
        </w:rPr>
      </w:pPr>
      <w:r w:rsidRPr="00907481">
        <w:rPr>
          <w:b/>
          <w:sz w:val="28"/>
          <w:szCs w:val="28"/>
        </w:rPr>
        <w:t xml:space="preserve">DELIVER </w:t>
      </w:r>
      <w:r w:rsidR="00941EFA" w:rsidRPr="00907481">
        <w:rPr>
          <w:b/>
          <w:sz w:val="28"/>
          <w:szCs w:val="28"/>
        </w:rPr>
        <w:t xml:space="preserve">PROPOSAL </w:t>
      </w:r>
      <w:proofErr w:type="gramStart"/>
      <w:r w:rsidRPr="00907481">
        <w:rPr>
          <w:b/>
          <w:sz w:val="28"/>
          <w:szCs w:val="28"/>
        </w:rPr>
        <w:t>TO</w:t>
      </w:r>
      <w:proofErr w:type="gramEnd"/>
      <w:r w:rsidRPr="00907481">
        <w:rPr>
          <w:b/>
          <w:sz w:val="28"/>
          <w:szCs w:val="28"/>
        </w:rPr>
        <w:t>:</w:t>
      </w:r>
    </w:p>
    <w:p w14:paraId="26CA74E6" w14:textId="77777777" w:rsidR="000C3649" w:rsidRPr="00907481" w:rsidRDefault="000C3649" w:rsidP="000C3649">
      <w:pPr>
        <w:rPr>
          <w:b/>
          <w:sz w:val="28"/>
          <w:szCs w:val="28"/>
        </w:rPr>
      </w:pPr>
      <w:r w:rsidRPr="00907481">
        <w:rPr>
          <w:b/>
          <w:sz w:val="28"/>
          <w:szCs w:val="28"/>
        </w:rPr>
        <w:lastRenderedPageBreak/>
        <w:t>Los Lunas Schools</w:t>
      </w:r>
    </w:p>
    <w:p w14:paraId="3FF36EF3" w14:textId="77777777" w:rsidR="000C3649" w:rsidRPr="00907481" w:rsidRDefault="000C3649" w:rsidP="000C3649">
      <w:pPr>
        <w:rPr>
          <w:b/>
          <w:sz w:val="28"/>
          <w:szCs w:val="28"/>
        </w:rPr>
      </w:pPr>
      <w:r w:rsidRPr="00907481">
        <w:rPr>
          <w:b/>
          <w:sz w:val="28"/>
          <w:szCs w:val="28"/>
        </w:rPr>
        <w:t>Attn: Heather Rindels</w:t>
      </w:r>
    </w:p>
    <w:p w14:paraId="78F4407B" w14:textId="77777777" w:rsidR="000C3649" w:rsidRPr="00907481" w:rsidRDefault="000C3649" w:rsidP="000C3649">
      <w:pPr>
        <w:rPr>
          <w:b/>
          <w:sz w:val="28"/>
          <w:szCs w:val="28"/>
        </w:rPr>
      </w:pPr>
      <w:r w:rsidRPr="00907481">
        <w:rPr>
          <w:b/>
          <w:sz w:val="28"/>
          <w:szCs w:val="28"/>
        </w:rPr>
        <w:t>(If Mailed) PO Drawer, 1300 Los Lunas, NM 87031</w:t>
      </w:r>
    </w:p>
    <w:p w14:paraId="4D5AB794" w14:textId="5B847545" w:rsidR="000C3649" w:rsidRPr="00907481" w:rsidRDefault="000C3649" w:rsidP="000C3649">
      <w:pPr>
        <w:rPr>
          <w:b/>
          <w:sz w:val="28"/>
          <w:szCs w:val="28"/>
        </w:rPr>
      </w:pPr>
      <w:r w:rsidRPr="00907481">
        <w:rPr>
          <w:b/>
          <w:sz w:val="28"/>
          <w:szCs w:val="28"/>
        </w:rPr>
        <w:t>(If Hand Delivered</w:t>
      </w:r>
      <w:r w:rsidR="00987A59" w:rsidRPr="00907481">
        <w:rPr>
          <w:b/>
          <w:sz w:val="28"/>
          <w:szCs w:val="28"/>
        </w:rPr>
        <w:t xml:space="preserve"> or via Express Carrier</w:t>
      </w:r>
      <w:r w:rsidRPr="00907481">
        <w:rPr>
          <w:b/>
          <w:sz w:val="28"/>
          <w:szCs w:val="28"/>
        </w:rPr>
        <w:t>) 119 Luna Avenue, Los Lunas, NM 87031</w:t>
      </w:r>
    </w:p>
    <w:p w14:paraId="6787BF71" w14:textId="77777777" w:rsidR="000C3649" w:rsidRPr="00DB1335" w:rsidRDefault="000C3649" w:rsidP="000C3649">
      <w:pPr>
        <w:rPr>
          <w:b/>
        </w:rPr>
      </w:pPr>
    </w:p>
    <w:p w14:paraId="5DC85207" w14:textId="6688E28E" w:rsidR="000C3649" w:rsidRPr="00907481" w:rsidRDefault="000C3649" w:rsidP="000C3649">
      <w:pPr>
        <w:rPr>
          <w:b/>
        </w:rPr>
      </w:pPr>
      <w:r w:rsidRPr="00907481">
        <w:rPr>
          <w:b/>
        </w:rPr>
        <w:t xml:space="preserve">The date and time received </w:t>
      </w:r>
      <w:proofErr w:type="gramStart"/>
      <w:r w:rsidRPr="00907481">
        <w:rPr>
          <w:b/>
        </w:rPr>
        <w:t>will be stamped</w:t>
      </w:r>
      <w:proofErr w:type="gramEnd"/>
      <w:r w:rsidRPr="00907481">
        <w:rPr>
          <w:b/>
        </w:rPr>
        <w:t xml:space="preserve"> on the proposals by the District office.  Late Proposals </w:t>
      </w:r>
      <w:proofErr w:type="gramStart"/>
      <w:r w:rsidRPr="00907481">
        <w:rPr>
          <w:b/>
        </w:rPr>
        <w:t>will not be accepted</w:t>
      </w:r>
      <w:proofErr w:type="gramEnd"/>
      <w:r w:rsidRPr="00907481">
        <w:rPr>
          <w:b/>
        </w:rPr>
        <w:t xml:space="preserve">.  It is the responsibility of the </w:t>
      </w:r>
      <w:proofErr w:type="spellStart"/>
      <w:r w:rsidRPr="00907481">
        <w:rPr>
          <w:b/>
        </w:rPr>
        <w:t>Offeror</w:t>
      </w:r>
      <w:proofErr w:type="spellEnd"/>
      <w:r w:rsidRPr="00907481">
        <w:rPr>
          <w:b/>
        </w:rPr>
        <w:t xml:space="preserve"> to ensure that proposals </w:t>
      </w:r>
      <w:proofErr w:type="gramStart"/>
      <w:r w:rsidRPr="00907481">
        <w:rPr>
          <w:b/>
        </w:rPr>
        <w:t>are delivered</w:t>
      </w:r>
      <w:proofErr w:type="gramEnd"/>
      <w:r w:rsidRPr="00907481">
        <w:rPr>
          <w:b/>
        </w:rPr>
        <w:t xml:space="preserve"> on time to the correct address.</w:t>
      </w:r>
      <w:r w:rsidRPr="00907481">
        <w:rPr>
          <w:b/>
        </w:rPr>
        <w:br/>
      </w:r>
    </w:p>
    <w:p w14:paraId="3EF695E7" w14:textId="77777777" w:rsidR="00907481" w:rsidRDefault="00907481" w:rsidP="00941EFA">
      <w:pPr>
        <w:rPr>
          <w:b/>
        </w:rPr>
      </w:pPr>
    </w:p>
    <w:p w14:paraId="0511F4F9" w14:textId="588344E3" w:rsidR="00B5615A" w:rsidRDefault="000C3649" w:rsidP="00941EFA">
      <w:pPr>
        <w:rPr>
          <w:b/>
        </w:rPr>
      </w:pPr>
      <w:r w:rsidRPr="008D3FD2">
        <w:rPr>
          <w:b/>
        </w:rPr>
        <w:t>A PRE-PROP</w:t>
      </w:r>
      <w:r w:rsidR="008D3FD2" w:rsidRPr="008D3FD2">
        <w:rPr>
          <w:b/>
        </w:rPr>
        <w:t xml:space="preserve">OSAL CONFERENCE WILL </w:t>
      </w:r>
      <w:r w:rsidR="00941EFA">
        <w:rPr>
          <w:b/>
        </w:rPr>
        <w:t xml:space="preserve">NOT </w:t>
      </w:r>
      <w:r w:rsidR="008D3FD2" w:rsidRPr="008D3FD2">
        <w:rPr>
          <w:b/>
        </w:rPr>
        <w:t>BE HELD</w:t>
      </w:r>
      <w:r w:rsidR="008D3FD2">
        <w:rPr>
          <w:b/>
        </w:rPr>
        <w:br/>
      </w:r>
      <w:r w:rsidR="008D3FD2">
        <w:rPr>
          <w:b/>
        </w:rPr>
        <w:br/>
      </w:r>
    </w:p>
    <w:p w14:paraId="70432346" w14:textId="77777777" w:rsidR="00864A7A" w:rsidRPr="000F7CD2" w:rsidRDefault="00864A7A" w:rsidP="00B5615A">
      <w:pPr>
        <w:pStyle w:val="PlainText"/>
        <w:rPr>
          <w:rFonts w:ascii="Times New Roman" w:hAnsi="Times New Roman" w:cs="Times New Roman"/>
          <w:b/>
          <w:sz w:val="24"/>
          <w:szCs w:val="24"/>
        </w:rPr>
      </w:pPr>
    </w:p>
    <w:p w14:paraId="37898DBF" w14:textId="77777777" w:rsidR="00941EFA" w:rsidRDefault="00941EFA" w:rsidP="00F3716B">
      <w:pPr>
        <w:rPr>
          <w:b/>
        </w:rPr>
      </w:pPr>
    </w:p>
    <w:p w14:paraId="68298F20" w14:textId="77777777" w:rsidR="00941EFA" w:rsidRDefault="00941EFA" w:rsidP="00F3716B">
      <w:pPr>
        <w:rPr>
          <w:b/>
        </w:rPr>
      </w:pPr>
    </w:p>
    <w:p w14:paraId="13DD7DD0" w14:textId="77777777" w:rsidR="00941EFA" w:rsidRDefault="00941EFA" w:rsidP="00F3716B">
      <w:pPr>
        <w:rPr>
          <w:b/>
        </w:rPr>
      </w:pPr>
    </w:p>
    <w:p w14:paraId="3293E59B" w14:textId="77777777" w:rsidR="00941EFA" w:rsidRDefault="00941EFA" w:rsidP="00F3716B">
      <w:pPr>
        <w:rPr>
          <w:b/>
        </w:rPr>
      </w:pPr>
    </w:p>
    <w:p w14:paraId="4E275BEF" w14:textId="77777777" w:rsidR="00907481" w:rsidRDefault="00907481" w:rsidP="00F3716B">
      <w:pPr>
        <w:rPr>
          <w:b/>
        </w:rPr>
      </w:pPr>
    </w:p>
    <w:p w14:paraId="51DEAF7A" w14:textId="6F313767" w:rsidR="0039434D" w:rsidRPr="00F3716B" w:rsidRDefault="000C3649" w:rsidP="00F3716B">
      <w:r>
        <w:rPr>
          <w:b/>
        </w:rPr>
        <w:t xml:space="preserve">Commodity Codes: </w:t>
      </w:r>
      <w:r w:rsidR="00941EFA">
        <w:rPr>
          <w:b/>
        </w:rPr>
        <w:t>96149, 96150</w:t>
      </w:r>
      <w:hyperlink r:id="rId9" w:history="1"/>
      <w:r w:rsidR="0076050E" w:rsidRPr="0048105D">
        <w:rPr>
          <w:b/>
          <w:u w:val="single"/>
        </w:rPr>
        <w:br w:type="page"/>
      </w:r>
    </w:p>
    <w:p w14:paraId="66FEC5CB" w14:textId="77777777" w:rsidR="0076050E" w:rsidRDefault="0076050E">
      <w:pPr>
        <w:keepLines/>
        <w:jc w:val="center"/>
        <w:rPr>
          <w:b/>
          <w:sz w:val="28"/>
          <w:szCs w:val="28"/>
        </w:rPr>
      </w:pPr>
      <w:r>
        <w:rPr>
          <w:b/>
          <w:sz w:val="28"/>
          <w:szCs w:val="28"/>
        </w:rPr>
        <w:lastRenderedPageBreak/>
        <w:t>Table of Contents</w:t>
      </w:r>
    </w:p>
    <w:p w14:paraId="56F6DADB" w14:textId="77777777" w:rsidR="0076050E" w:rsidRDefault="0076050E"/>
    <w:p w14:paraId="08560AC1" w14:textId="706E77A3" w:rsidR="006B0C8D" w:rsidRDefault="0076050E">
      <w:pPr>
        <w:pStyle w:val="TOC1"/>
        <w:tabs>
          <w:tab w:val="right" w:leader="dot" w:pos="10790"/>
        </w:tabs>
        <w:rPr>
          <w:rFonts w:asciiTheme="minorHAnsi" w:eastAsiaTheme="minorEastAsia" w:hAnsiTheme="minorHAnsi" w:cstheme="minorBidi"/>
          <w:b w:val="0"/>
          <w:caps w:val="0"/>
          <w:noProof/>
          <w:sz w:val="22"/>
          <w:szCs w:val="22"/>
        </w:rPr>
      </w:pPr>
      <w:r>
        <w:rPr>
          <w:rFonts w:eastAsia="MS Mincho"/>
          <w:sz w:val="24"/>
        </w:rPr>
        <w:fldChar w:fldCharType="begin"/>
      </w:r>
      <w:r>
        <w:rPr>
          <w:rFonts w:eastAsia="MS Mincho"/>
          <w:sz w:val="24"/>
        </w:rPr>
        <w:instrText xml:space="preserve"> TOC \o "1-3" \h \z </w:instrText>
      </w:r>
      <w:r>
        <w:rPr>
          <w:rFonts w:eastAsia="MS Mincho"/>
          <w:sz w:val="24"/>
        </w:rPr>
        <w:fldChar w:fldCharType="separate"/>
      </w:r>
      <w:hyperlink w:anchor="_Toc127351643" w:history="1">
        <w:r w:rsidR="006B0C8D" w:rsidRPr="001875C9">
          <w:rPr>
            <w:rStyle w:val="Hyperlink"/>
            <w:rFonts w:eastAsia="MS Mincho"/>
            <w:noProof/>
          </w:rPr>
          <w:t>I. INTRODUCTION</w:t>
        </w:r>
        <w:r w:rsidR="006B0C8D">
          <w:rPr>
            <w:noProof/>
            <w:webHidden/>
          </w:rPr>
          <w:tab/>
        </w:r>
        <w:r w:rsidR="006B0C8D">
          <w:rPr>
            <w:noProof/>
            <w:webHidden/>
          </w:rPr>
          <w:fldChar w:fldCharType="begin"/>
        </w:r>
        <w:r w:rsidR="006B0C8D">
          <w:rPr>
            <w:noProof/>
            <w:webHidden/>
          </w:rPr>
          <w:instrText xml:space="preserve"> PAGEREF _Toc127351643 \h </w:instrText>
        </w:r>
        <w:r w:rsidR="006B0C8D">
          <w:rPr>
            <w:noProof/>
            <w:webHidden/>
          </w:rPr>
        </w:r>
        <w:r w:rsidR="006B0C8D">
          <w:rPr>
            <w:noProof/>
            <w:webHidden/>
          </w:rPr>
          <w:fldChar w:fldCharType="separate"/>
        </w:r>
        <w:r w:rsidR="00AB0BC5">
          <w:rPr>
            <w:noProof/>
            <w:webHidden/>
          </w:rPr>
          <w:t>1</w:t>
        </w:r>
        <w:r w:rsidR="006B0C8D">
          <w:rPr>
            <w:noProof/>
            <w:webHidden/>
          </w:rPr>
          <w:fldChar w:fldCharType="end"/>
        </w:r>
      </w:hyperlink>
    </w:p>
    <w:p w14:paraId="67E733F3" w14:textId="3BBF3D9A" w:rsidR="006B0C8D" w:rsidRDefault="00AB0BC5">
      <w:pPr>
        <w:pStyle w:val="TOC2"/>
        <w:tabs>
          <w:tab w:val="right" w:leader="dot" w:pos="10790"/>
        </w:tabs>
        <w:rPr>
          <w:rFonts w:asciiTheme="minorHAnsi" w:eastAsiaTheme="minorEastAsia" w:hAnsiTheme="minorHAnsi" w:cstheme="minorBidi"/>
          <w:smallCaps w:val="0"/>
          <w:noProof/>
          <w:sz w:val="22"/>
          <w:szCs w:val="22"/>
        </w:rPr>
      </w:pPr>
      <w:hyperlink w:anchor="_Toc127351644" w:history="1">
        <w:r w:rsidR="006B0C8D" w:rsidRPr="001875C9">
          <w:rPr>
            <w:rStyle w:val="Hyperlink"/>
            <w:rFonts w:eastAsia="MS Mincho"/>
            <w:noProof/>
          </w:rPr>
          <w:t>A.  PURPOSE OF THIS REQUEST FOR PROPOSALS</w:t>
        </w:r>
        <w:r w:rsidR="006B0C8D">
          <w:rPr>
            <w:noProof/>
            <w:webHidden/>
          </w:rPr>
          <w:tab/>
        </w:r>
        <w:r w:rsidR="006B0C8D">
          <w:rPr>
            <w:noProof/>
            <w:webHidden/>
          </w:rPr>
          <w:fldChar w:fldCharType="begin"/>
        </w:r>
        <w:r w:rsidR="006B0C8D">
          <w:rPr>
            <w:noProof/>
            <w:webHidden/>
          </w:rPr>
          <w:instrText xml:space="preserve"> PAGEREF _Toc127351644 \h </w:instrText>
        </w:r>
        <w:r w:rsidR="006B0C8D">
          <w:rPr>
            <w:noProof/>
            <w:webHidden/>
          </w:rPr>
        </w:r>
        <w:r w:rsidR="006B0C8D">
          <w:rPr>
            <w:noProof/>
            <w:webHidden/>
          </w:rPr>
          <w:fldChar w:fldCharType="separate"/>
        </w:r>
        <w:r>
          <w:rPr>
            <w:noProof/>
            <w:webHidden/>
          </w:rPr>
          <w:t>1</w:t>
        </w:r>
        <w:r w:rsidR="006B0C8D">
          <w:rPr>
            <w:noProof/>
            <w:webHidden/>
          </w:rPr>
          <w:fldChar w:fldCharType="end"/>
        </w:r>
      </w:hyperlink>
    </w:p>
    <w:p w14:paraId="2BC0E711" w14:textId="670C2068" w:rsidR="006B0C8D" w:rsidRDefault="00AB0BC5">
      <w:pPr>
        <w:pStyle w:val="TOC2"/>
        <w:tabs>
          <w:tab w:val="right" w:leader="dot" w:pos="10790"/>
        </w:tabs>
        <w:rPr>
          <w:rFonts w:asciiTheme="minorHAnsi" w:eastAsiaTheme="minorEastAsia" w:hAnsiTheme="minorHAnsi" w:cstheme="minorBidi"/>
          <w:smallCaps w:val="0"/>
          <w:noProof/>
          <w:sz w:val="22"/>
          <w:szCs w:val="22"/>
        </w:rPr>
      </w:pPr>
      <w:hyperlink w:anchor="_Toc127351645" w:history="1">
        <w:r w:rsidR="006B0C8D" w:rsidRPr="001875C9">
          <w:rPr>
            <w:rStyle w:val="Hyperlink"/>
            <w:rFonts w:eastAsia="MS Mincho"/>
            <w:noProof/>
          </w:rPr>
          <w:t>B.  SUMMARY SCOPE OF WORK (See Attachment I)</w:t>
        </w:r>
        <w:r w:rsidR="006B0C8D">
          <w:rPr>
            <w:noProof/>
            <w:webHidden/>
          </w:rPr>
          <w:tab/>
        </w:r>
        <w:r w:rsidR="006B0C8D">
          <w:rPr>
            <w:noProof/>
            <w:webHidden/>
          </w:rPr>
          <w:fldChar w:fldCharType="begin"/>
        </w:r>
        <w:r w:rsidR="006B0C8D">
          <w:rPr>
            <w:noProof/>
            <w:webHidden/>
          </w:rPr>
          <w:instrText xml:space="preserve"> PAGEREF _Toc127351645 \h </w:instrText>
        </w:r>
        <w:r w:rsidR="006B0C8D">
          <w:rPr>
            <w:noProof/>
            <w:webHidden/>
          </w:rPr>
        </w:r>
        <w:r w:rsidR="006B0C8D">
          <w:rPr>
            <w:noProof/>
            <w:webHidden/>
          </w:rPr>
          <w:fldChar w:fldCharType="separate"/>
        </w:r>
        <w:r>
          <w:rPr>
            <w:noProof/>
            <w:webHidden/>
          </w:rPr>
          <w:t>1</w:t>
        </w:r>
        <w:r w:rsidR="006B0C8D">
          <w:rPr>
            <w:noProof/>
            <w:webHidden/>
          </w:rPr>
          <w:fldChar w:fldCharType="end"/>
        </w:r>
      </w:hyperlink>
    </w:p>
    <w:p w14:paraId="226D3F55" w14:textId="6D25C9BF" w:rsidR="006B0C8D" w:rsidRDefault="00AB0BC5">
      <w:pPr>
        <w:pStyle w:val="TOC2"/>
        <w:tabs>
          <w:tab w:val="right" w:leader="dot" w:pos="10790"/>
        </w:tabs>
        <w:rPr>
          <w:rFonts w:asciiTheme="minorHAnsi" w:eastAsiaTheme="minorEastAsia" w:hAnsiTheme="minorHAnsi" w:cstheme="minorBidi"/>
          <w:smallCaps w:val="0"/>
          <w:noProof/>
          <w:sz w:val="22"/>
          <w:szCs w:val="22"/>
        </w:rPr>
      </w:pPr>
      <w:hyperlink w:anchor="_Toc127351646" w:history="1">
        <w:r w:rsidR="006B0C8D" w:rsidRPr="001875C9">
          <w:rPr>
            <w:rStyle w:val="Hyperlink"/>
            <w:rFonts w:eastAsia="MS Mincho"/>
            <w:noProof/>
          </w:rPr>
          <w:t>C.  SCOPE OF PROCUREMENT</w:t>
        </w:r>
        <w:r w:rsidR="006B0C8D">
          <w:rPr>
            <w:noProof/>
            <w:webHidden/>
          </w:rPr>
          <w:tab/>
        </w:r>
        <w:r w:rsidR="006B0C8D">
          <w:rPr>
            <w:noProof/>
            <w:webHidden/>
          </w:rPr>
          <w:fldChar w:fldCharType="begin"/>
        </w:r>
        <w:r w:rsidR="006B0C8D">
          <w:rPr>
            <w:noProof/>
            <w:webHidden/>
          </w:rPr>
          <w:instrText xml:space="preserve"> PAGEREF _Toc127351646 \h </w:instrText>
        </w:r>
        <w:r w:rsidR="006B0C8D">
          <w:rPr>
            <w:noProof/>
            <w:webHidden/>
          </w:rPr>
        </w:r>
        <w:r w:rsidR="006B0C8D">
          <w:rPr>
            <w:noProof/>
            <w:webHidden/>
          </w:rPr>
          <w:fldChar w:fldCharType="separate"/>
        </w:r>
        <w:r>
          <w:rPr>
            <w:noProof/>
            <w:webHidden/>
          </w:rPr>
          <w:t>1</w:t>
        </w:r>
        <w:r w:rsidR="006B0C8D">
          <w:rPr>
            <w:noProof/>
            <w:webHidden/>
          </w:rPr>
          <w:fldChar w:fldCharType="end"/>
        </w:r>
      </w:hyperlink>
    </w:p>
    <w:p w14:paraId="542376A5" w14:textId="315FDB0E" w:rsidR="006B0C8D" w:rsidRDefault="00AB0BC5">
      <w:pPr>
        <w:pStyle w:val="TOC2"/>
        <w:tabs>
          <w:tab w:val="right" w:leader="dot" w:pos="10790"/>
        </w:tabs>
        <w:rPr>
          <w:rFonts w:asciiTheme="minorHAnsi" w:eastAsiaTheme="minorEastAsia" w:hAnsiTheme="minorHAnsi" w:cstheme="minorBidi"/>
          <w:smallCaps w:val="0"/>
          <w:noProof/>
          <w:sz w:val="22"/>
          <w:szCs w:val="22"/>
        </w:rPr>
      </w:pPr>
      <w:hyperlink w:anchor="_Toc127351647" w:history="1">
        <w:r w:rsidR="006B0C8D" w:rsidRPr="001875C9">
          <w:rPr>
            <w:rStyle w:val="Hyperlink"/>
            <w:rFonts w:eastAsia="MS Mincho"/>
            <w:noProof/>
          </w:rPr>
          <w:t>D. RESIDENT/VETERAN BUSINESS PREFERENCE</w:t>
        </w:r>
        <w:r w:rsidR="006B0C8D">
          <w:rPr>
            <w:noProof/>
            <w:webHidden/>
          </w:rPr>
          <w:tab/>
        </w:r>
        <w:r w:rsidR="006B0C8D">
          <w:rPr>
            <w:noProof/>
            <w:webHidden/>
          </w:rPr>
          <w:fldChar w:fldCharType="begin"/>
        </w:r>
        <w:r w:rsidR="006B0C8D">
          <w:rPr>
            <w:noProof/>
            <w:webHidden/>
          </w:rPr>
          <w:instrText xml:space="preserve"> PAGEREF _Toc127351647 \h </w:instrText>
        </w:r>
        <w:r w:rsidR="006B0C8D">
          <w:rPr>
            <w:noProof/>
            <w:webHidden/>
          </w:rPr>
        </w:r>
        <w:r w:rsidR="006B0C8D">
          <w:rPr>
            <w:noProof/>
            <w:webHidden/>
          </w:rPr>
          <w:fldChar w:fldCharType="separate"/>
        </w:r>
        <w:r>
          <w:rPr>
            <w:noProof/>
            <w:webHidden/>
          </w:rPr>
          <w:t>1</w:t>
        </w:r>
        <w:r w:rsidR="006B0C8D">
          <w:rPr>
            <w:noProof/>
            <w:webHidden/>
          </w:rPr>
          <w:fldChar w:fldCharType="end"/>
        </w:r>
      </w:hyperlink>
    </w:p>
    <w:p w14:paraId="6F8B7ED1" w14:textId="14AA5C37" w:rsidR="006B0C8D" w:rsidRDefault="00AB0BC5">
      <w:pPr>
        <w:pStyle w:val="TOC1"/>
        <w:tabs>
          <w:tab w:val="right" w:leader="dot" w:pos="10790"/>
        </w:tabs>
        <w:rPr>
          <w:rFonts w:asciiTheme="minorHAnsi" w:eastAsiaTheme="minorEastAsia" w:hAnsiTheme="minorHAnsi" w:cstheme="minorBidi"/>
          <w:b w:val="0"/>
          <w:caps w:val="0"/>
          <w:noProof/>
          <w:sz w:val="22"/>
          <w:szCs w:val="22"/>
        </w:rPr>
      </w:pPr>
      <w:hyperlink w:anchor="_Toc127351648" w:history="1">
        <w:r w:rsidR="006B0C8D" w:rsidRPr="001875C9">
          <w:rPr>
            <w:rStyle w:val="Hyperlink"/>
            <w:rFonts w:eastAsia="MS Mincho"/>
            <w:noProof/>
          </w:rPr>
          <w:t>II. CONDITIONS GOVERNING THE PROCUREMENT</w:t>
        </w:r>
        <w:r w:rsidR="006B0C8D">
          <w:rPr>
            <w:noProof/>
            <w:webHidden/>
          </w:rPr>
          <w:tab/>
        </w:r>
        <w:r w:rsidR="006B0C8D">
          <w:rPr>
            <w:noProof/>
            <w:webHidden/>
          </w:rPr>
          <w:fldChar w:fldCharType="begin"/>
        </w:r>
        <w:r w:rsidR="006B0C8D">
          <w:rPr>
            <w:noProof/>
            <w:webHidden/>
          </w:rPr>
          <w:instrText xml:space="preserve"> PAGEREF _Toc127351648 \h </w:instrText>
        </w:r>
        <w:r w:rsidR="006B0C8D">
          <w:rPr>
            <w:noProof/>
            <w:webHidden/>
          </w:rPr>
        </w:r>
        <w:r w:rsidR="006B0C8D">
          <w:rPr>
            <w:noProof/>
            <w:webHidden/>
          </w:rPr>
          <w:fldChar w:fldCharType="separate"/>
        </w:r>
        <w:r>
          <w:rPr>
            <w:noProof/>
            <w:webHidden/>
          </w:rPr>
          <w:t>3</w:t>
        </w:r>
        <w:r w:rsidR="006B0C8D">
          <w:rPr>
            <w:noProof/>
            <w:webHidden/>
          </w:rPr>
          <w:fldChar w:fldCharType="end"/>
        </w:r>
      </w:hyperlink>
    </w:p>
    <w:p w14:paraId="558D00D3" w14:textId="30340E6E" w:rsidR="006B0C8D" w:rsidRDefault="00AB0BC5">
      <w:pPr>
        <w:pStyle w:val="TOC2"/>
        <w:tabs>
          <w:tab w:val="right" w:leader="dot" w:pos="10790"/>
        </w:tabs>
        <w:rPr>
          <w:rFonts w:asciiTheme="minorHAnsi" w:eastAsiaTheme="minorEastAsia" w:hAnsiTheme="minorHAnsi" w:cstheme="minorBidi"/>
          <w:smallCaps w:val="0"/>
          <w:noProof/>
          <w:sz w:val="22"/>
          <w:szCs w:val="22"/>
        </w:rPr>
      </w:pPr>
      <w:hyperlink w:anchor="_Toc127351649" w:history="1">
        <w:r w:rsidR="006B0C8D" w:rsidRPr="001875C9">
          <w:rPr>
            <w:rStyle w:val="Hyperlink"/>
            <w:rFonts w:eastAsia="MS Mincho"/>
            <w:noProof/>
          </w:rPr>
          <w:t>A.  SEQUENCE OF EVENTS</w:t>
        </w:r>
        <w:r w:rsidR="006B0C8D">
          <w:rPr>
            <w:noProof/>
            <w:webHidden/>
          </w:rPr>
          <w:tab/>
        </w:r>
        <w:r w:rsidR="006B0C8D">
          <w:rPr>
            <w:noProof/>
            <w:webHidden/>
          </w:rPr>
          <w:fldChar w:fldCharType="begin"/>
        </w:r>
        <w:r w:rsidR="006B0C8D">
          <w:rPr>
            <w:noProof/>
            <w:webHidden/>
          </w:rPr>
          <w:instrText xml:space="preserve"> PAGEREF _Toc127351649 \h </w:instrText>
        </w:r>
        <w:r w:rsidR="006B0C8D">
          <w:rPr>
            <w:noProof/>
            <w:webHidden/>
          </w:rPr>
        </w:r>
        <w:r w:rsidR="006B0C8D">
          <w:rPr>
            <w:noProof/>
            <w:webHidden/>
          </w:rPr>
          <w:fldChar w:fldCharType="separate"/>
        </w:r>
        <w:r>
          <w:rPr>
            <w:noProof/>
            <w:webHidden/>
          </w:rPr>
          <w:t>3</w:t>
        </w:r>
        <w:r w:rsidR="006B0C8D">
          <w:rPr>
            <w:noProof/>
            <w:webHidden/>
          </w:rPr>
          <w:fldChar w:fldCharType="end"/>
        </w:r>
      </w:hyperlink>
    </w:p>
    <w:p w14:paraId="1D6583E2" w14:textId="04D23540" w:rsidR="006B0C8D" w:rsidRDefault="00AB0BC5">
      <w:pPr>
        <w:pStyle w:val="TOC2"/>
        <w:tabs>
          <w:tab w:val="right" w:leader="dot" w:pos="10790"/>
        </w:tabs>
        <w:rPr>
          <w:rFonts w:asciiTheme="minorHAnsi" w:eastAsiaTheme="minorEastAsia" w:hAnsiTheme="minorHAnsi" w:cstheme="minorBidi"/>
          <w:smallCaps w:val="0"/>
          <w:noProof/>
          <w:sz w:val="22"/>
          <w:szCs w:val="22"/>
        </w:rPr>
      </w:pPr>
      <w:hyperlink w:anchor="_Toc127351650" w:history="1">
        <w:r w:rsidR="006B0C8D" w:rsidRPr="001875C9">
          <w:rPr>
            <w:rStyle w:val="Hyperlink"/>
            <w:rFonts w:eastAsia="MS Mincho"/>
            <w:noProof/>
          </w:rPr>
          <w:t>B.  EXPLANATION OF EVENTS</w:t>
        </w:r>
        <w:r w:rsidR="006B0C8D">
          <w:rPr>
            <w:noProof/>
            <w:webHidden/>
          </w:rPr>
          <w:tab/>
        </w:r>
        <w:r w:rsidR="006B0C8D">
          <w:rPr>
            <w:noProof/>
            <w:webHidden/>
          </w:rPr>
          <w:fldChar w:fldCharType="begin"/>
        </w:r>
        <w:r w:rsidR="006B0C8D">
          <w:rPr>
            <w:noProof/>
            <w:webHidden/>
          </w:rPr>
          <w:instrText xml:space="preserve"> PAGEREF _Toc127351650 \h </w:instrText>
        </w:r>
        <w:r w:rsidR="006B0C8D">
          <w:rPr>
            <w:noProof/>
            <w:webHidden/>
          </w:rPr>
        </w:r>
        <w:r w:rsidR="006B0C8D">
          <w:rPr>
            <w:noProof/>
            <w:webHidden/>
          </w:rPr>
          <w:fldChar w:fldCharType="separate"/>
        </w:r>
        <w:r>
          <w:rPr>
            <w:noProof/>
            <w:webHidden/>
          </w:rPr>
          <w:t>3</w:t>
        </w:r>
        <w:r w:rsidR="006B0C8D">
          <w:rPr>
            <w:noProof/>
            <w:webHidden/>
          </w:rPr>
          <w:fldChar w:fldCharType="end"/>
        </w:r>
      </w:hyperlink>
    </w:p>
    <w:p w14:paraId="5A8137C9" w14:textId="4439A976"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51" w:history="1">
        <w:r w:rsidR="006B0C8D" w:rsidRPr="001875C9">
          <w:rPr>
            <w:rStyle w:val="Hyperlink"/>
            <w:rFonts w:eastAsia="MS Mincho"/>
            <w:noProof/>
          </w:rPr>
          <w:t>1.  Issue RFP</w:t>
        </w:r>
        <w:r w:rsidR="006B0C8D">
          <w:rPr>
            <w:noProof/>
            <w:webHidden/>
          </w:rPr>
          <w:tab/>
        </w:r>
        <w:r w:rsidR="006B0C8D">
          <w:rPr>
            <w:noProof/>
            <w:webHidden/>
          </w:rPr>
          <w:fldChar w:fldCharType="begin"/>
        </w:r>
        <w:r w:rsidR="006B0C8D">
          <w:rPr>
            <w:noProof/>
            <w:webHidden/>
          </w:rPr>
          <w:instrText xml:space="preserve"> PAGEREF _Toc127351651 \h </w:instrText>
        </w:r>
        <w:r w:rsidR="006B0C8D">
          <w:rPr>
            <w:noProof/>
            <w:webHidden/>
          </w:rPr>
        </w:r>
        <w:r w:rsidR="006B0C8D">
          <w:rPr>
            <w:noProof/>
            <w:webHidden/>
          </w:rPr>
          <w:fldChar w:fldCharType="separate"/>
        </w:r>
        <w:r>
          <w:rPr>
            <w:noProof/>
            <w:webHidden/>
          </w:rPr>
          <w:t>3</w:t>
        </w:r>
        <w:r w:rsidR="006B0C8D">
          <w:rPr>
            <w:noProof/>
            <w:webHidden/>
          </w:rPr>
          <w:fldChar w:fldCharType="end"/>
        </w:r>
      </w:hyperlink>
    </w:p>
    <w:p w14:paraId="2A460D30" w14:textId="371B2EB2"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52" w:history="1">
        <w:r w:rsidR="006B0C8D" w:rsidRPr="001875C9">
          <w:rPr>
            <w:rStyle w:val="Hyperlink"/>
            <w:rFonts w:eastAsia="MS Mincho"/>
            <w:noProof/>
          </w:rPr>
          <w:t xml:space="preserve">2.  </w:t>
        </w:r>
        <w:r w:rsidR="006B0C8D" w:rsidRPr="001875C9">
          <w:rPr>
            <w:rStyle w:val="Hyperlink"/>
            <w:noProof/>
          </w:rPr>
          <w:t>Return of “Acknowledgment of Receipt” Form for Distribution List</w:t>
        </w:r>
        <w:r w:rsidR="006B0C8D">
          <w:rPr>
            <w:noProof/>
            <w:webHidden/>
          </w:rPr>
          <w:tab/>
        </w:r>
        <w:r w:rsidR="006B0C8D">
          <w:rPr>
            <w:noProof/>
            <w:webHidden/>
          </w:rPr>
          <w:fldChar w:fldCharType="begin"/>
        </w:r>
        <w:r w:rsidR="006B0C8D">
          <w:rPr>
            <w:noProof/>
            <w:webHidden/>
          </w:rPr>
          <w:instrText xml:space="preserve"> PAGEREF _Toc127351652 \h </w:instrText>
        </w:r>
        <w:r w:rsidR="006B0C8D">
          <w:rPr>
            <w:noProof/>
            <w:webHidden/>
          </w:rPr>
        </w:r>
        <w:r w:rsidR="006B0C8D">
          <w:rPr>
            <w:noProof/>
            <w:webHidden/>
          </w:rPr>
          <w:fldChar w:fldCharType="separate"/>
        </w:r>
        <w:r>
          <w:rPr>
            <w:noProof/>
            <w:webHidden/>
          </w:rPr>
          <w:t>3</w:t>
        </w:r>
        <w:r w:rsidR="006B0C8D">
          <w:rPr>
            <w:noProof/>
            <w:webHidden/>
          </w:rPr>
          <w:fldChar w:fldCharType="end"/>
        </w:r>
      </w:hyperlink>
    </w:p>
    <w:p w14:paraId="5C74A4E1" w14:textId="7B00D150"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53" w:history="1">
        <w:r w:rsidR="006B0C8D" w:rsidRPr="001875C9">
          <w:rPr>
            <w:rStyle w:val="Hyperlink"/>
            <w:rFonts w:eastAsia="MS Mincho"/>
            <w:noProof/>
          </w:rPr>
          <w:t>3.  Pre-Proposal Conference</w:t>
        </w:r>
        <w:r w:rsidR="006B0C8D">
          <w:rPr>
            <w:noProof/>
            <w:webHidden/>
          </w:rPr>
          <w:tab/>
        </w:r>
        <w:r w:rsidR="006B0C8D">
          <w:rPr>
            <w:noProof/>
            <w:webHidden/>
          </w:rPr>
          <w:fldChar w:fldCharType="begin"/>
        </w:r>
        <w:r w:rsidR="006B0C8D">
          <w:rPr>
            <w:noProof/>
            <w:webHidden/>
          </w:rPr>
          <w:instrText xml:space="preserve"> PAGEREF _Toc127351653 \h </w:instrText>
        </w:r>
        <w:r w:rsidR="006B0C8D">
          <w:rPr>
            <w:noProof/>
            <w:webHidden/>
          </w:rPr>
        </w:r>
        <w:r w:rsidR="006B0C8D">
          <w:rPr>
            <w:noProof/>
            <w:webHidden/>
          </w:rPr>
          <w:fldChar w:fldCharType="separate"/>
        </w:r>
        <w:r>
          <w:rPr>
            <w:noProof/>
            <w:webHidden/>
          </w:rPr>
          <w:t>4</w:t>
        </w:r>
        <w:r w:rsidR="006B0C8D">
          <w:rPr>
            <w:noProof/>
            <w:webHidden/>
          </w:rPr>
          <w:fldChar w:fldCharType="end"/>
        </w:r>
      </w:hyperlink>
    </w:p>
    <w:p w14:paraId="01E63FA8" w14:textId="431AA1F0"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54" w:history="1">
        <w:r w:rsidR="006B0C8D" w:rsidRPr="001875C9">
          <w:rPr>
            <w:rStyle w:val="Hyperlink"/>
            <w:rFonts w:eastAsia="MS Mincho"/>
            <w:noProof/>
          </w:rPr>
          <w:t>4.  Deadline to submit additional written questions</w:t>
        </w:r>
        <w:r w:rsidR="006B0C8D">
          <w:rPr>
            <w:noProof/>
            <w:webHidden/>
          </w:rPr>
          <w:tab/>
        </w:r>
        <w:r w:rsidR="006B0C8D">
          <w:rPr>
            <w:noProof/>
            <w:webHidden/>
          </w:rPr>
          <w:fldChar w:fldCharType="begin"/>
        </w:r>
        <w:r w:rsidR="006B0C8D">
          <w:rPr>
            <w:noProof/>
            <w:webHidden/>
          </w:rPr>
          <w:instrText xml:space="preserve"> PAGEREF _Toc127351654 \h </w:instrText>
        </w:r>
        <w:r w:rsidR="006B0C8D">
          <w:rPr>
            <w:noProof/>
            <w:webHidden/>
          </w:rPr>
        </w:r>
        <w:r w:rsidR="006B0C8D">
          <w:rPr>
            <w:noProof/>
            <w:webHidden/>
          </w:rPr>
          <w:fldChar w:fldCharType="separate"/>
        </w:r>
        <w:r>
          <w:rPr>
            <w:noProof/>
            <w:webHidden/>
          </w:rPr>
          <w:t>4</w:t>
        </w:r>
        <w:r w:rsidR="006B0C8D">
          <w:rPr>
            <w:noProof/>
            <w:webHidden/>
          </w:rPr>
          <w:fldChar w:fldCharType="end"/>
        </w:r>
      </w:hyperlink>
    </w:p>
    <w:p w14:paraId="7924C36E" w14:textId="30A3EA97"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55" w:history="1">
        <w:r w:rsidR="006B0C8D" w:rsidRPr="001875C9">
          <w:rPr>
            <w:rStyle w:val="Hyperlink"/>
            <w:rFonts w:eastAsia="MS Mincho"/>
            <w:noProof/>
          </w:rPr>
          <w:t>5.  Response to written questions/RFP Amendments</w:t>
        </w:r>
        <w:r w:rsidR="006B0C8D">
          <w:rPr>
            <w:noProof/>
            <w:webHidden/>
          </w:rPr>
          <w:tab/>
        </w:r>
        <w:r w:rsidR="006B0C8D">
          <w:rPr>
            <w:noProof/>
            <w:webHidden/>
          </w:rPr>
          <w:fldChar w:fldCharType="begin"/>
        </w:r>
        <w:r w:rsidR="006B0C8D">
          <w:rPr>
            <w:noProof/>
            <w:webHidden/>
          </w:rPr>
          <w:instrText xml:space="preserve"> PAGEREF _Toc127351655 \h </w:instrText>
        </w:r>
        <w:r w:rsidR="006B0C8D">
          <w:rPr>
            <w:noProof/>
            <w:webHidden/>
          </w:rPr>
        </w:r>
        <w:r w:rsidR="006B0C8D">
          <w:rPr>
            <w:noProof/>
            <w:webHidden/>
          </w:rPr>
          <w:fldChar w:fldCharType="separate"/>
        </w:r>
        <w:r>
          <w:rPr>
            <w:noProof/>
            <w:webHidden/>
          </w:rPr>
          <w:t>4</w:t>
        </w:r>
        <w:r w:rsidR="006B0C8D">
          <w:rPr>
            <w:noProof/>
            <w:webHidden/>
          </w:rPr>
          <w:fldChar w:fldCharType="end"/>
        </w:r>
      </w:hyperlink>
    </w:p>
    <w:p w14:paraId="126A4408" w14:textId="0328E688"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56" w:history="1">
        <w:r w:rsidR="006B0C8D" w:rsidRPr="001875C9">
          <w:rPr>
            <w:rStyle w:val="Hyperlink"/>
            <w:rFonts w:eastAsia="MS Mincho"/>
            <w:noProof/>
          </w:rPr>
          <w:t>6.  Submission of Proposal</w:t>
        </w:r>
        <w:r w:rsidR="006B0C8D">
          <w:rPr>
            <w:noProof/>
            <w:webHidden/>
          </w:rPr>
          <w:tab/>
        </w:r>
        <w:r w:rsidR="006B0C8D">
          <w:rPr>
            <w:noProof/>
            <w:webHidden/>
          </w:rPr>
          <w:fldChar w:fldCharType="begin"/>
        </w:r>
        <w:r w:rsidR="006B0C8D">
          <w:rPr>
            <w:noProof/>
            <w:webHidden/>
          </w:rPr>
          <w:instrText xml:space="preserve"> PAGEREF _Toc127351656 \h </w:instrText>
        </w:r>
        <w:r w:rsidR="006B0C8D">
          <w:rPr>
            <w:noProof/>
            <w:webHidden/>
          </w:rPr>
        </w:r>
        <w:r w:rsidR="006B0C8D">
          <w:rPr>
            <w:noProof/>
            <w:webHidden/>
          </w:rPr>
          <w:fldChar w:fldCharType="separate"/>
        </w:r>
        <w:r>
          <w:rPr>
            <w:noProof/>
            <w:webHidden/>
          </w:rPr>
          <w:t>4</w:t>
        </w:r>
        <w:r w:rsidR="006B0C8D">
          <w:rPr>
            <w:noProof/>
            <w:webHidden/>
          </w:rPr>
          <w:fldChar w:fldCharType="end"/>
        </w:r>
      </w:hyperlink>
    </w:p>
    <w:p w14:paraId="11C0B50F" w14:textId="286B6EE1"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57" w:history="1">
        <w:r w:rsidR="006B0C8D" w:rsidRPr="001875C9">
          <w:rPr>
            <w:rStyle w:val="Hyperlink"/>
            <w:rFonts w:eastAsia="MS Mincho"/>
            <w:noProof/>
          </w:rPr>
          <w:t>7.  Proposal Evaluation</w:t>
        </w:r>
        <w:r w:rsidR="006B0C8D">
          <w:rPr>
            <w:noProof/>
            <w:webHidden/>
          </w:rPr>
          <w:tab/>
        </w:r>
        <w:r w:rsidR="006B0C8D">
          <w:rPr>
            <w:noProof/>
            <w:webHidden/>
          </w:rPr>
          <w:fldChar w:fldCharType="begin"/>
        </w:r>
        <w:r w:rsidR="006B0C8D">
          <w:rPr>
            <w:noProof/>
            <w:webHidden/>
          </w:rPr>
          <w:instrText xml:space="preserve"> PAGEREF _Toc127351657 \h </w:instrText>
        </w:r>
        <w:r w:rsidR="006B0C8D">
          <w:rPr>
            <w:noProof/>
            <w:webHidden/>
          </w:rPr>
        </w:r>
        <w:r w:rsidR="006B0C8D">
          <w:rPr>
            <w:noProof/>
            <w:webHidden/>
          </w:rPr>
          <w:fldChar w:fldCharType="separate"/>
        </w:r>
        <w:r>
          <w:rPr>
            <w:noProof/>
            <w:webHidden/>
          </w:rPr>
          <w:t>4</w:t>
        </w:r>
        <w:r w:rsidR="006B0C8D">
          <w:rPr>
            <w:noProof/>
            <w:webHidden/>
          </w:rPr>
          <w:fldChar w:fldCharType="end"/>
        </w:r>
      </w:hyperlink>
    </w:p>
    <w:p w14:paraId="28EEC53C" w14:textId="7ECA9C7C"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58" w:history="1">
        <w:r w:rsidR="006B0C8D" w:rsidRPr="001875C9">
          <w:rPr>
            <w:rStyle w:val="Hyperlink"/>
            <w:rFonts w:eastAsia="MS Mincho"/>
            <w:noProof/>
          </w:rPr>
          <w:t>8.  Notification of Finalists</w:t>
        </w:r>
        <w:r w:rsidR="006B0C8D">
          <w:rPr>
            <w:noProof/>
            <w:webHidden/>
          </w:rPr>
          <w:tab/>
        </w:r>
        <w:r w:rsidR="006B0C8D">
          <w:rPr>
            <w:noProof/>
            <w:webHidden/>
          </w:rPr>
          <w:fldChar w:fldCharType="begin"/>
        </w:r>
        <w:r w:rsidR="006B0C8D">
          <w:rPr>
            <w:noProof/>
            <w:webHidden/>
          </w:rPr>
          <w:instrText xml:space="preserve"> PAGEREF _Toc127351658 \h </w:instrText>
        </w:r>
        <w:r w:rsidR="006B0C8D">
          <w:rPr>
            <w:noProof/>
            <w:webHidden/>
          </w:rPr>
        </w:r>
        <w:r w:rsidR="006B0C8D">
          <w:rPr>
            <w:noProof/>
            <w:webHidden/>
          </w:rPr>
          <w:fldChar w:fldCharType="separate"/>
        </w:r>
        <w:r>
          <w:rPr>
            <w:noProof/>
            <w:webHidden/>
          </w:rPr>
          <w:t>5</w:t>
        </w:r>
        <w:r w:rsidR="006B0C8D">
          <w:rPr>
            <w:noProof/>
            <w:webHidden/>
          </w:rPr>
          <w:fldChar w:fldCharType="end"/>
        </w:r>
      </w:hyperlink>
    </w:p>
    <w:p w14:paraId="6B115EE5" w14:textId="2967432C"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59" w:history="1">
        <w:r w:rsidR="006B0C8D" w:rsidRPr="001875C9">
          <w:rPr>
            <w:rStyle w:val="Hyperlink"/>
            <w:rFonts w:eastAsia="MS Mincho"/>
            <w:noProof/>
          </w:rPr>
          <w:t>9.  Best and Final Offers</w:t>
        </w:r>
        <w:r w:rsidR="006B0C8D">
          <w:rPr>
            <w:noProof/>
            <w:webHidden/>
          </w:rPr>
          <w:tab/>
        </w:r>
        <w:r w:rsidR="006B0C8D">
          <w:rPr>
            <w:noProof/>
            <w:webHidden/>
          </w:rPr>
          <w:fldChar w:fldCharType="begin"/>
        </w:r>
        <w:r w:rsidR="006B0C8D">
          <w:rPr>
            <w:noProof/>
            <w:webHidden/>
          </w:rPr>
          <w:instrText xml:space="preserve"> PAGEREF _Toc127351659 \h </w:instrText>
        </w:r>
        <w:r w:rsidR="006B0C8D">
          <w:rPr>
            <w:noProof/>
            <w:webHidden/>
          </w:rPr>
        </w:r>
        <w:r w:rsidR="006B0C8D">
          <w:rPr>
            <w:noProof/>
            <w:webHidden/>
          </w:rPr>
          <w:fldChar w:fldCharType="separate"/>
        </w:r>
        <w:r>
          <w:rPr>
            <w:noProof/>
            <w:webHidden/>
          </w:rPr>
          <w:t>5</w:t>
        </w:r>
        <w:r w:rsidR="006B0C8D">
          <w:rPr>
            <w:noProof/>
            <w:webHidden/>
          </w:rPr>
          <w:fldChar w:fldCharType="end"/>
        </w:r>
      </w:hyperlink>
    </w:p>
    <w:p w14:paraId="147257B4" w14:textId="0CCCD803"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60" w:history="1">
        <w:r w:rsidR="006B0C8D" w:rsidRPr="001875C9">
          <w:rPr>
            <w:rStyle w:val="Hyperlink"/>
            <w:rFonts w:eastAsia="MS Mincho"/>
            <w:noProof/>
          </w:rPr>
          <w:t>10.  Oral Presentations</w:t>
        </w:r>
        <w:r w:rsidR="006B0C8D">
          <w:rPr>
            <w:noProof/>
            <w:webHidden/>
          </w:rPr>
          <w:tab/>
        </w:r>
        <w:r w:rsidR="006B0C8D">
          <w:rPr>
            <w:noProof/>
            <w:webHidden/>
          </w:rPr>
          <w:fldChar w:fldCharType="begin"/>
        </w:r>
        <w:r w:rsidR="006B0C8D">
          <w:rPr>
            <w:noProof/>
            <w:webHidden/>
          </w:rPr>
          <w:instrText xml:space="preserve"> PAGEREF _Toc127351660 \h </w:instrText>
        </w:r>
        <w:r w:rsidR="006B0C8D">
          <w:rPr>
            <w:noProof/>
            <w:webHidden/>
          </w:rPr>
        </w:r>
        <w:r w:rsidR="006B0C8D">
          <w:rPr>
            <w:noProof/>
            <w:webHidden/>
          </w:rPr>
          <w:fldChar w:fldCharType="separate"/>
        </w:r>
        <w:r>
          <w:rPr>
            <w:noProof/>
            <w:webHidden/>
          </w:rPr>
          <w:t>5</w:t>
        </w:r>
        <w:r w:rsidR="006B0C8D">
          <w:rPr>
            <w:noProof/>
            <w:webHidden/>
          </w:rPr>
          <w:fldChar w:fldCharType="end"/>
        </w:r>
      </w:hyperlink>
    </w:p>
    <w:p w14:paraId="019B4612" w14:textId="54A11DEA"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61" w:history="1">
        <w:r w:rsidR="006B0C8D" w:rsidRPr="001875C9">
          <w:rPr>
            <w:rStyle w:val="Hyperlink"/>
            <w:rFonts w:eastAsia="MS Mincho"/>
            <w:noProof/>
          </w:rPr>
          <w:t>11.  Contract Negotiations</w:t>
        </w:r>
        <w:r w:rsidR="006B0C8D">
          <w:rPr>
            <w:noProof/>
            <w:webHidden/>
          </w:rPr>
          <w:tab/>
        </w:r>
        <w:r w:rsidR="006B0C8D">
          <w:rPr>
            <w:noProof/>
            <w:webHidden/>
          </w:rPr>
          <w:fldChar w:fldCharType="begin"/>
        </w:r>
        <w:r w:rsidR="006B0C8D">
          <w:rPr>
            <w:noProof/>
            <w:webHidden/>
          </w:rPr>
          <w:instrText xml:space="preserve"> PAGEREF _Toc127351661 \h </w:instrText>
        </w:r>
        <w:r w:rsidR="006B0C8D">
          <w:rPr>
            <w:noProof/>
            <w:webHidden/>
          </w:rPr>
        </w:r>
        <w:r w:rsidR="006B0C8D">
          <w:rPr>
            <w:noProof/>
            <w:webHidden/>
          </w:rPr>
          <w:fldChar w:fldCharType="separate"/>
        </w:r>
        <w:r>
          <w:rPr>
            <w:noProof/>
            <w:webHidden/>
          </w:rPr>
          <w:t>5</w:t>
        </w:r>
        <w:r w:rsidR="006B0C8D">
          <w:rPr>
            <w:noProof/>
            <w:webHidden/>
          </w:rPr>
          <w:fldChar w:fldCharType="end"/>
        </w:r>
      </w:hyperlink>
    </w:p>
    <w:p w14:paraId="3CDBE46D" w14:textId="20511C79"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62" w:history="1">
        <w:r w:rsidR="006B0C8D" w:rsidRPr="001875C9">
          <w:rPr>
            <w:rStyle w:val="Hyperlink"/>
            <w:rFonts w:eastAsia="MS Mincho"/>
            <w:noProof/>
          </w:rPr>
          <w:t>12.  Contract Award</w:t>
        </w:r>
        <w:r w:rsidR="006B0C8D">
          <w:rPr>
            <w:noProof/>
            <w:webHidden/>
          </w:rPr>
          <w:tab/>
        </w:r>
        <w:r w:rsidR="006B0C8D">
          <w:rPr>
            <w:noProof/>
            <w:webHidden/>
          </w:rPr>
          <w:fldChar w:fldCharType="begin"/>
        </w:r>
        <w:r w:rsidR="006B0C8D">
          <w:rPr>
            <w:noProof/>
            <w:webHidden/>
          </w:rPr>
          <w:instrText xml:space="preserve"> PAGEREF _Toc127351662 \h </w:instrText>
        </w:r>
        <w:r w:rsidR="006B0C8D">
          <w:rPr>
            <w:noProof/>
            <w:webHidden/>
          </w:rPr>
        </w:r>
        <w:r w:rsidR="006B0C8D">
          <w:rPr>
            <w:noProof/>
            <w:webHidden/>
          </w:rPr>
          <w:fldChar w:fldCharType="separate"/>
        </w:r>
        <w:r>
          <w:rPr>
            <w:noProof/>
            <w:webHidden/>
          </w:rPr>
          <w:t>5</w:t>
        </w:r>
        <w:r w:rsidR="006B0C8D">
          <w:rPr>
            <w:noProof/>
            <w:webHidden/>
          </w:rPr>
          <w:fldChar w:fldCharType="end"/>
        </w:r>
      </w:hyperlink>
    </w:p>
    <w:p w14:paraId="5AD6F2CD" w14:textId="2F078876"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63" w:history="1">
        <w:r w:rsidR="006B0C8D" w:rsidRPr="001875C9">
          <w:rPr>
            <w:rStyle w:val="Hyperlink"/>
            <w:rFonts w:eastAsia="MS Mincho"/>
            <w:noProof/>
          </w:rPr>
          <w:t>13.  Protest Deadline</w:t>
        </w:r>
        <w:r w:rsidR="006B0C8D">
          <w:rPr>
            <w:noProof/>
            <w:webHidden/>
          </w:rPr>
          <w:tab/>
        </w:r>
        <w:r w:rsidR="006B0C8D">
          <w:rPr>
            <w:noProof/>
            <w:webHidden/>
          </w:rPr>
          <w:fldChar w:fldCharType="begin"/>
        </w:r>
        <w:r w:rsidR="006B0C8D">
          <w:rPr>
            <w:noProof/>
            <w:webHidden/>
          </w:rPr>
          <w:instrText xml:space="preserve"> PAGEREF _Toc127351663 \h </w:instrText>
        </w:r>
        <w:r w:rsidR="006B0C8D">
          <w:rPr>
            <w:noProof/>
            <w:webHidden/>
          </w:rPr>
        </w:r>
        <w:r w:rsidR="006B0C8D">
          <w:rPr>
            <w:noProof/>
            <w:webHidden/>
          </w:rPr>
          <w:fldChar w:fldCharType="separate"/>
        </w:r>
        <w:r>
          <w:rPr>
            <w:noProof/>
            <w:webHidden/>
          </w:rPr>
          <w:t>5</w:t>
        </w:r>
        <w:r w:rsidR="006B0C8D">
          <w:rPr>
            <w:noProof/>
            <w:webHidden/>
          </w:rPr>
          <w:fldChar w:fldCharType="end"/>
        </w:r>
      </w:hyperlink>
    </w:p>
    <w:p w14:paraId="032D998A" w14:textId="712BA826" w:rsidR="006B0C8D" w:rsidRDefault="00AB0BC5">
      <w:pPr>
        <w:pStyle w:val="TOC2"/>
        <w:tabs>
          <w:tab w:val="right" w:leader="dot" w:pos="10790"/>
        </w:tabs>
        <w:rPr>
          <w:rFonts w:asciiTheme="minorHAnsi" w:eastAsiaTheme="minorEastAsia" w:hAnsiTheme="minorHAnsi" w:cstheme="minorBidi"/>
          <w:smallCaps w:val="0"/>
          <w:noProof/>
          <w:sz w:val="22"/>
          <w:szCs w:val="22"/>
        </w:rPr>
      </w:pPr>
      <w:hyperlink w:anchor="_Toc127351664" w:history="1">
        <w:r w:rsidR="006B0C8D" w:rsidRPr="001875C9">
          <w:rPr>
            <w:rStyle w:val="Hyperlink"/>
            <w:rFonts w:eastAsia="MS Mincho"/>
            <w:noProof/>
          </w:rPr>
          <w:t>C.  GENERAL REQUIREMENTS</w:t>
        </w:r>
        <w:r w:rsidR="006B0C8D">
          <w:rPr>
            <w:noProof/>
            <w:webHidden/>
          </w:rPr>
          <w:tab/>
        </w:r>
        <w:r w:rsidR="006B0C8D">
          <w:rPr>
            <w:noProof/>
            <w:webHidden/>
          </w:rPr>
          <w:fldChar w:fldCharType="begin"/>
        </w:r>
        <w:r w:rsidR="006B0C8D">
          <w:rPr>
            <w:noProof/>
            <w:webHidden/>
          </w:rPr>
          <w:instrText xml:space="preserve"> PAGEREF _Toc127351664 \h </w:instrText>
        </w:r>
        <w:r w:rsidR="006B0C8D">
          <w:rPr>
            <w:noProof/>
            <w:webHidden/>
          </w:rPr>
        </w:r>
        <w:r w:rsidR="006B0C8D">
          <w:rPr>
            <w:noProof/>
            <w:webHidden/>
          </w:rPr>
          <w:fldChar w:fldCharType="separate"/>
        </w:r>
        <w:r>
          <w:rPr>
            <w:noProof/>
            <w:webHidden/>
          </w:rPr>
          <w:t>6</w:t>
        </w:r>
        <w:r w:rsidR="006B0C8D">
          <w:rPr>
            <w:noProof/>
            <w:webHidden/>
          </w:rPr>
          <w:fldChar w:fldCharType="end"/>
        </w:r>
      </w:hyperlink>
    </w:p>
    <w:p w14:paraId="0767E84D" w14:textId="23200CAB"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65" w:history="1">
        <w:r w:rsidR="006B0C8D" w:rsidRPr="001875C9">
          <w:rPr>
            <w:rStyle w:val="Hyperlink"/>
            <w:rFonts w:eastAsia="MS Mincho"/>
            <w:noProof/>
          </w:rPr>
          <w:t>1.  Acceptance of Conditions Governing the Procurement</w:t>
        </w:r>
        <w:r w:rsidR="006B0C8D">
          <w:rPr>
            <w:noProof/>
            <w:webHidden/>
          </w:rPr>
          <w:tab/>
        </w:r>
        <w:r w:rsidR="006B0C8D">
          <w:rPr>
            <w:noProof/>
            <w:webHidden/>
          </w:rPr>
          <w:fldChar w:fldCharType="begin"/>
        </w:r>
        <w:r w:rsidR="006B0C8D">
          <w:rPr>
            <w:noProof/>
            <w:webHidden/>
          </w:rPr>
          <w:instrText xml:space="preserve"> PAGEREF _Toc127351665 \h </w:instrText>
        </w:r>
        <w:r w:rsidR="006B0C8D">
          <w:rPr>
            <w:noProof/>
            <w:webHidden/>
          </w:rPr>
        </w:r>
        <w:r w:rsidR="006B0C8D">
          <w:rPr>
            <w:noProof/>
            <w:webHidden/>
          </w:rPr>
          <w:fldChar w:fldCharType="separate"/>
        </w:r>
        <w:r>
          <w:rPr>
            <w:noProof/>
            <w:webHidden/>
          </w:rPr>
          <w:t>6</w:t>
        </w:r>
        <w:r w:rsidR="006B0C8D">
          <w:rPr>
            <w:noProof/>
            <w:webHidden/>
          </w:rPr>
          <w:fldChar w:fldCharType="end"/>
        </w:r>
      </w:hyperlink>
    </w:p>
    <w:p w14:paraId="3847890C" w14:textId="5CC88B53"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66" w:history="1">
        <w:r w:rsidR="006B0C8D" w:rsidRPr="001875C9">
          <w:rPr>
            <w:rStyle w:val="Hyperlink"/>
            <w:rFonts w:eastAsia="MS Mincho"/>
            <w:noProof/>
          </w:rPr>
          <w:t>2.  Incurring Cost</w:t>
        </w:r>
        <w:r w:rsidR="006B0C8D">
          <w:rPr>
            <w:noProof/>
            <w:webHidden/>
          </w:rPr>
          <w:tab/>
        </w:r>
        <w:r w:rsidR="006B0C8D">
          <w:rPr>
            <w:noProof/>
            <w:webHidden/>
          </w:rPr>
          <w:fldChar w:fldCharType="begin"/>
        </w:r>
        <w:r w:rsidR="006B0C8D">
          <w:rPr>
            <w:noProof/>
            <w:webHidden/>
          </w:rPr>
          <w:instrText xml:space="preserve"> PAGEREF _Toc127351666 \h </w:instrText>
        </w:r>
        <w:r w:rsidR="006B0C8D">
          <w:rPr>
            <w:noProof/>
            <w:webHidden/>
          </w:rPr>
        </w:r>
        <w:r w:rsidR="006B0C8D">
          <w:rPr>
            <w:noProof/>
            <w:webHidden/>
          </w:rPr>
          <w:fldChar w:fldCharType="separate"/>
        </w:r>
        <w:r>
          <w:rPr>
            <w:noProof/>
            <w:webHidden/>
          </w:rPr>
          <w:t>6</w:t>
        </w:r>
        <w:r w:rsidR="006B0C8D">
          <w:rPr>
            <w:noProof/>
            <w:webHidden/>
          </w:rPr>
          <w:fldChar w:fldCharType="end"/>
        </w:r>
      </w:hyperlink>
    </w:p>
    <w:p w14:paraId="2B616F3D" w14:textId="550F7E9F"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67" w:history="1">
        <w:r w:rsidR="006B0C8D" w:rsidRPr="001875C9">
          <w:rPr>
            <w:rStyle w:val="Hyperlink"/>
            <w:rFonts w:eastAsia="MS Mincho"/>
            <w:noProof/>
          </w:rPr>
          <w:t>3.  Prime Contractor Responsibility</w:t>
        </w:r>
        <w:r w:rsidR="006B0C8D">
          <w:rPr>
            <w:noProof/>
            <w:webHidden/>
          </w:rPr>
          <w:tab/>
        </w:r>
        <w:r w:rsidR="006B0C8D">
          <w:rPr>
            <w:noProof/>
            <w:webHidden/>
          </w:rPr>
          <w:fldChar w:fldCharType="begin"/>
        </w:r>
        <w:r w:rsidR="006B0C8D">
          <w:rPr>
            <w:noProof/>
            <w:webHidden/>
          </w:rPr>
          <w:instrText xml:space="preserve"> PAGEREF _Toc127351667 \h </w:instrText>
        </w:r>
        <w:r w:rsidR="006B0C8D">
          <w:rPr>
            <w:noProof/>
            <w:webHidden/>
          </w:rPr>
        </w:r>
        <w:r w:rsidR="006B0C8D">
          <w:rPr>
            <w:noProof/>
            <w:webHidden/>
          </w:rPr>
          <w:fldChar w:fldCharType="separate"/>
        </w:r>
        <w:r>
          <w:rPr>
            <w:noProof/>
            <w:webHidden/>
          </w:rPr>
          <w:t>6</w:t>
        </w:r>
        <w:r w:rsidR="006B0C8D">
          <w:rPr>
            <w:noProof/>
            <w:webHidden/>
          </w:rPr>
          <w:fldChar w:fldCharType="end"/>
        </w:r>
      </w:hyperlink>
    </w:p>
    <w:p w14:paraId="53F53234" w14:textId="24578C7D"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68" w:history="1">
        <w:r w:rsidR="006B0C8D" w:rsidRPr="001875C9">
          <w:rPr>
            <w:rStyle w:val="Hyperlink"/>
            <w:rFonts w:eastAsia="MS Mincho"/>
            <w:noProof/>
          </w:rPr>
          <w:t>4.  Subcontractors</w:t>
        </w:r>
        <w:r w:rsidR="006B0C8D">
          <w:rPr>
            <w:noProof/>
            <w:webHidden/>
          </w:rPr>
          <w:tab/>
        </w:r>
        <w:r w:rsidR="006B0C8D">
          <w:rPr>
            <w:noProof/>
            <w:webHidden/>
          </w:rPr>
          <w:fldChar w:fldCharType="begin"/>
        </w:r>
        <w:r w:rsidR="006B0C8D">
          <w:rPr>
            <w:noProof/>
            <w:webHidden/>
          </w:rPr>
          <w:instrText xml:space="preserve"> PAGEREF _Toc127351668 \h </w:instrText>
        </w:r>
        <w:r w:rsidR="006B0C8D">
          <w:rPr>
            <w:noProof/>
            <w:webHidden/>
          </w:rPr>
        </w:r>
        <w:r w:rsidR="006B0C8D">
          <w:rPr>
            <w:noProof/>
            <w:webHidden/>
          </w:rPr>
          <w:fldChar w:fldCharType="separate"/>
        </w:r>
        <w:r>
          <w:rPr>
            <w:noProof/>
            <w:webHidden/>
          </w:rPr>
          <w:t>6</w:t>
        </w:r>
        <w:r w:rsidR="006B0C8D">
          <w:rPr>
            <w:noProof/>
            <w:webHidden/>
          </w:rPr>
          <w:fldChar w:fldCharType="end"/>
        </w:r>
      </w:hyperlink>
    </w:p>
    <w:p w14:paraId="0093D3D4" w14:textId="44171DD0"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69" w:history="1">
        <w:r w:rsidR="006B0C8D" w:rsidRPr="001875C9">
          <w:rPr>
            <w:rStyle w:val="Hyperlink"/>
            <w:rFonts w:eastAsia="MS Mincho"/>
            <w:noProof/>
          </w:rPr>
          <w:t>5.  Amended Proposals</w:t>
        </w:r>
        <w:r w:rsidR="006B0C8D">
          <w:rPr>
            <w:noProof/>
            <w:webHidden/>
          </w:rPr>
          <w:tab/>
        </w:r>
        <w:r w:rsidR="006B0C8D">
          <w:rPr>
            <w:noProof/>
            <w:webHidden/>
          </w:rPr>
          <w:fldChar w:fldCharType="begin"/>
        </w:r>
        <w:r w:rsidR="006B0C8D">
          <w:rPr>
            <w:noProof/>
            <w:webHidden/>
          </w:rPr>
          <w:instrText xml:space="preserve"> PAGEREF _Toc127351669 \h </w:instrText>
        </w:r>
        <w:r w:rsidR="006B0C8D">
          <w:rPr>
            <w:noProof/>
            <w:webHidden/>
          </w:rPr>
        </w:r>
        <w:r w:rsidR="006B0C8D">
          <w:rPr>
            <w:noProof/>
            <w:webHidden/>
          </w:rPr>
          <w:fldChar w:fldCharType="separate"/>
        </w:r>
        <w:r>
          <w:rPr>
            <w:noProof/>
            <w:webHidden/>
          </w:rPr>
          <w:t>6</w:t>
        </w:r>
        <w:r w:rsidR="006B0C8D">
          <w:rPr>
            <w:noProof/>
            <w:webHidden/>
          </w:rPr>
          <w:fldChar w:fldCharType="end"/>
        </w:r>
      </w:hyperlink>
    </w:p>
    <w:p w14:paraId="423224D0" w14:textId="29C3557C"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70" w:history="1">
        <w:r w:rsidR="006B0C8D" w:rsidRPr="001875C9">
          <w:rPr>
            <w:rStyle w:val="Hyperlink"/>
            <w:rFonts w:eastAsia="MS Mincho"/>
            <w:noProof/>
          </w:rPr>
          <w:t>6.  Offeror’s Rights to Withdraw Proposal</w:t>
        </w:r>
        <w:r w:rsidR="006B0C8D">
          <w:rPr>
            <w:noProof/>
            <w:webHidden/>
          </w:rPr>
          <w:tab/>
        </w:r>
        <w:r w:rsidR="006B0C8D">
          <w:rPr>
            <w:noProof/>
            <w:webHidden/>
          </w:rPr>
          <w:fldChar w:fldCharType="begin"/>
        </w:r>
        <w:r w:rsidR="006B0C8D">
          <w:rPr>
            <w:noProof/>
            <w:webHidden/>
          </w:rPr>
          <w:instrText xml:space="preserve"> PAGEREF _Toc127351670 \h </w:instrText>
        </w:r>
        <w:r w:rsidR="006B0C8D">
          <w:rPr>
            <w:noProof/>
            <w:webHidden/>
          </w:rPr>
        </w:r>
        <w:r w:rsidR="006B0C8D">
          <w:rPr>
            <w:noProof/>
            <w:webHidden/>
          </w:rPr>
          <w:fldChar w:fldCharType="separate"/>
        </w:r>
        <w:r>
          <w:rPr>
            <w:noProof/>
            <w:webHidden/>
          </w:rPr>
          <w:t>6</w:t>
        </w:r>
        <w:r w:rsidR="006B0C8D">
          <w:rPr>
            <w:noProof/>
            <w:webHidden/>
          </w:rPr>
          <w:fldChar w:fldCharType="end"/>
        </w:r>
      </w:hyperlink>
    </w:p>
    <w:p w14:paraId="18BB0D44" w14:textId="06A2DBF7"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71" w:history="1">
        <w:r w:rsidR="006B0C8D" w:rsidRPr="001875C9">
          <w:rPr>
            <w:rStyle w:val="Hyperlink"/>
            <w:rFonts w:eastAsia="MS Mincho"/>
            <w:noProof/>
          </w:rPr>
          <w:t>7.  Proposal Offer Firm</w:t>
        </w:r>
        <w:r w:rsidR="006B0C8D">
          <w:rPr>
            <w:noProof/>
            <w:webHidden/>
          </w:rPr>
          <w:tab/>
        </w:r>
        <w:r w:rsidR="006B0C8D">
          <w:rPr>
            <w:noProof/>
            <w:webHidden/>
          </w:rPr>
          <w:fldChar w:fldCharType="begin"/>
        </w:r>
        <w:r w:rsidR="006B0C8D">
          <w:rPr>
            <w:noProof/>
            <w:webHidden/>
          </w:rPr>
          <w:instrText xml:space="preserve"> PAGEREF _Toc127351671 \h </w:instrText>
        </w:r>
        <w:r w:rsidR="006B0C8D">
          <w:rPr>
            <w:noProof/>
            <w:webHidden/>
          </w:rPr>
        </w:r>
        <w:r w:rsidR="006B0C8D">
          <w:rPr>
            <w:noProof/>
            <w:webHidden/>
          </w:rPr>
          <w:fldChar w:fldCharType="separate"/>
        </w:r>
        <w:r>
          <w:rPr>
            <w:noProof/>
            <w:webHidden/>
          </w:rPr>
          <w:t>7</w:t>
        </w:r>
        <w:r w:rsidR="006B0C8D">
          <w:rPr>
            <w:noProof/>
            <w:webHidden/>
          </w:rPr>
          <w:fldChar w:fldCharType="end"/>
        </w:r>
      </w:hyperlink>
    </w:p>
    <w:p w14:paraId="5AF8B681" w14:textId="35090359"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72" w:history="1">
        <w:r w:rsidR="006B0C8D" w:rsidRPr="001875C9">
          <w:rPr>
            <w:rStyle w:val="Hyperlink"/>
            <w:rFonts w:eastAsia="MS Mincho"/>
            <w:noProof/>
          </w:rPr>
          <w:t>8.  Disclosure of Proposal Contents</w:t>
        </w:r>
        <w:r w:rsidR="006B0C8D">
          <w:rPr>
            <w:noProof/>
            <w:webHidden/>
          </w:rPr>
          <w:tab/>
        </w:r>
        <w:r w:rsidR="006B0C8D">
          <w:rPr>
            <w:noProof/>
            <w:webHidden/>
          </w:rPr>
          <w:fldChar w:fldCharType="begin"/>
        </w:r>
        <w:r w:rsidR="006B0C8D">
          <w:rPr>
            <w:noProof/>
            <w:webHidden/>
          </w:rPr>
          <w:instrText xml:space="preserve"> PAGEREF _Toc127351672 \h </w:instrText>
        </w:r>
        <w:r w:rsidR="006B0C8D">
          <w:rPr>
            <w:noProof/>
            <w:webHidden/>
          </w:rPr>
        </w:r>
        <w:r w:rsidR="006B0C8D">
          <w:rPr>
            <w:noProof/>
            <w:webHidden/>
          </w:rPr>
          <w:fldChar w:fldCharType="separate"/>
        </w:r>
        <w:r>
          <w:rPr>
            <w:noProof/>
            <w:webHidden/>
          </w:rPr>
          <w:t>7</w:t>
        </w:r>
        <w:r w:rsidR="006B0C8D">
          <w:rPr>
            <w:noProof/>
            <w:webHidden/>
          </w:rPr>
          <w:fldChar w:fldCharType="end"/>
        </w:r>
      </w:hyperlink>
    </w:p>
    <w:p w14:paraId="127E53AC" w14:textId="5D54E7ED"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73" w:history="1">
        <w:r w:rsidR="006B0C8D" w:rsidRPr="001875C9">
          <w:rPr>
            <w:rStyle w:val="Hyperlink"/>
            <w:rFonts w:eastAsia="MS Mincho"/>
            <w:noProof/>
          </w:rPr>
          <w:t>9.  No Obligation</w:t>
        </w:r>
        <w:r w:rsidR="006B0C8D">
          <w:rPr>
            <w:noProof/>
            <w:webHidden/>
          </w:rPr>
          <w:tab/>
        </w:r>
        <w:r w:rsidR="006B0C8D">
          <w:rPr>
            <w:noProof/>
            <w:webHidden/>
          </w:rPr>
          <w:fldChar w:fldCharType="begin"/>
        </w:r>
        <w:r w:rsidR="006B0C8D">
          <w:rPr>
            <w:noProof/>
            <w:webHidden/>
          </w:rPr>
          <w:instrText xml:space="preserve"> PAGEREF _Toc127351673 \h </w:instrText>
        </w:r>
        <w:r w:rsidR="006B0C8D">
          <w:rPr>
            <w:noProof/>
            <w:webHidden/>
          </w:rPr>
        </w:r>
        <w:r w:rsidR="006B0C8D">
          <w:rPr>
            <w:noProof/>
            <w:webHidden/>
          </w:rPr>
          <w:fldChar w:fldCharType="separate"/>
        </w:r>
        <w:r>
          <w:rPr>
            <w:noProof/>
            <w:webHidden/>
          </w:rPr>
          <w:t>7</w:t>
        </w:r>
        <w:r w:rsidR="006B0C8D">
          <w:rPr>
            <w:noProof/>
            <w:webHidden/>
          </w:rPr>
          <w:fldChar w:fldCharType="end"/>
        </w:r>
      </w:hyperlink>
    </w:p>
    <w:p w14:paraId="135CBB0A" w14:textId="78BC513F"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74" w:history="1">
        <w:r w:rsidR="006B0C8D" w:rsidRPr="001875C9">
          <w:rPr>
            <w:rStyle w:val="Hyperlink"/>
            <w:rFonts w:eastAsia="MS Mincho"/>
            <w:noProof/>
          </w:rPr>
          <w:t>10.  Termination</w:t>
        </w:r>
        <w:r w:rsidR="006B0C8D">
          <w:rPr>
            <w:noProof/>
            <w:webHidden/>
          </w:rPr>
          <w:tab/>
        </w:r>
        <w:r w:rsidR="006B0C8D">
          <w:rPr>
            <w:noProof/>
            <w:webHidden/>
          </w:rPr>
          <w:fldChar w:fldCharType="begin"/>
        </w:r>
        <w:r w:rsidR="006B0C8D">
          <w:rPr>
            <w:noProof/>
            <w:webHidden/>
          </w:rPr>
          <w:instrText xml:space="preserve"> PAGEREF _Toc127351674 \h </w:instrText>
        </w:r>
        <w:r w:rsidR="006B0C8D">
          <w:rPr>
            <w:noProof/>
            <w:webHidden/>
          </w:rPr>
        </w:r>
        <w:r w:rsidR="006B0C8D">
          <w:rPr>
            <w:noProof/>
            <w:webHidden/>
          </w:rPr>
          <w:fldChar w:fldCharType="separate"/>
        </w:r>
        <w:r>
          <w:rPr>
            <w:noProof/>
            <w:webHidden/>
          </w:rPr>
          <w:t>7</w:t>
        </w:r>
        <w:r w:rsidR="006B0C8D">
          <w:rPr>
            <w:noProof/>
            <w:webHidden/>
          </w:rPr>
          <w:fldChar w:fldCharType="end"/>
        </w:r>
      </w:hyperlink>
    </w:p>
    <w:p w14:paraId="67802208" w14:textId="05AF37D5"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75" w:history="1">
        <w:r w:rsidR="006B0C8D" w:rsidRPr="001875C9">
          <w:rPr>
            <w:rStyle w:val="Hyperlink"/>
            <w:rFonts w:eastAsia="MS Mincho"/>
            <w:noProof/>
          </w:rPr>
          <w:t>11.  Sufficient Appropriation</w:t>
        </w:r>
        <w:r w:rsidR="006B0C8D">
          <w:rPr>
            <w:noProof/>
            <w:webHidden/>
          </w:rPr>
          <w:tab/>
        </w:r>
        <w:r w:rsidR="006B0C8D">
          <w:rPr>
            <w:noProof/>
            <w:webHidden/>
          </w:rPr>
          <w:fldChar w:fldCharType="begin"/>
        </w:r>
        <w:r w:rsidR="006B0C8D">
          <w:rPr>
            <w:noProof/>
            <w:webHidden/>
          </w:rPr>
          <w:instrText xml:space="preserve"> PAGEREF _Toc127351675 \h </w:instrText>
        </w:r>
        <w:r w:rsidR="006B0C8D">
          <w:rPr>
            <w:noProof/>
            <w:webHidden/>
          </w:rPr>
        </w:r>
        <w:r w:rsidR="006B0C8D">
          <w:rPr>
            <w:noProof/>
            <w:webHidden/>
          </w:rPr>
          <w:fldChar w:fldCharType="separate"/>
        </w:r>
        <w:r>
          <w:rPr>
            <w:noProof/>
            <w:webHidden/>
          </w:rPr>
          <w:t>7</w:t>
        </w:r>
        <w:r w:rsidR="006B0C8D">
          <w:rPr>
            <w:noProof/>
            <w:webHidden/>
          </w:rPr>
          <w:fldChar w:fldCharType="end"/>
        </w:r>
      </w:hyperlink>
    </w:p>
    <w:p w14:paraId="39A67DF9" w14:textId="7696A61F"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76" w:history="1">
        <w:r w:rsidR="006B0C8D" w:rsidRPr="001875C9">
          <w:rPr>
            <w:rStyle w:val="Hyperlink"/>
            <w:rFonts w:eastAsia="MS Mincho"/>
            <w:noProof/>
          </w:rPr>
          <w:t>12.  Legal Review</w:t>
        </w:r>
        <w:r w:rsidR="006B0C8D">
          <w:rPr>
            <w:noProof/>
            <w:webHidden/>
          </w:rPr>
          <w:tab/>
        </w:r>
        <w:r w:rsidR="006B0C8D">
          <w:rPr>
            <w:noProof/>
            <w:webHidden/>
          </w:rPr>
          <w:fldChar w:fldCharType="begin"/>
        </w:r>
        <w:r w:rsidR="006B0C8D">
          <w:rPr>
            <w:noProof/>
            <w:webHidden/>
          </w:rPr>
          <w:instrText xml:space="preserve"> PAGEREF _Toc127351676 \h </w:instrText>
        </w:r>
        <w:r w:rsidR="006B0C8D">
          <w:rPr>
            <w:noProof/>
            <w:webHidden/>
          </w:rPr>
        </w:r>
        <w:r w:rsidR="006B0C8D">
          <w:rPr>
            <w:noProof/>
            <w:webHidden/>
          </w:rPr>
          <w:fldChar w:fldCharType="separate"/>
        </w:r>
        <w:r>
          <w:rPr>
            <w:noProof/>
            <w:webHidden/>
          </w:rPr>
          <w:t>8</w:t>
        </w:r>
        <w:r w:rsidR="006B0C8D">
          <w:rPr>
            <w:noProof/>
            <w:webHidden/>
          </w:rPr>
          <w:fldChar w:fldCharType="end"/>
        </w:r>
      </w:hyperlink>
    </w:p>
    <w:p w14:paraId="433B96F8" w14:textId="3D913157"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77" w:history="1">
        <w:r w:rsidR="006B0C8D" w:rsidRPr="001875C9">
          <w:rPr>
            <w:rStyle w:val="Hyperlink"/>
            <w:rFonts w:eastAsia="MS Mincho"/>
            <w:noProof/>
          </w:rPr>
          <w:t>13.  Governing Law</w:t>
        </w:r>
        <w:r w:rsidR="006B0C8D">
          <w:rPr>
            <w:noProof/>
            <w:webHidden/>
          </w:rPr>
          <w:tab/>
        </w:r>
        <w:r w:rsidR="006B0C8D">
          <w:rPr>
            <w:noProof/>
            <w:webHidden/>
          </w:rPr>
          <w:fldChar w:fldCharType="begin"/>
        </w:r>
        <w:r w:rsidR="006B0C8D">
          <w:rPr>
            <w:noProof/>
            <w:webHidden/>
          </w:rPr>
          <w:instrText xml:space="preserve"> PAGEREF _Toc127351677 \h </w:instrText>
        </w:r>
        <w:r w:rsidR="006B0C8D">
          <w:rPr>
            <w:noProof/>
            <w:webHidden/>
          </w:rPr>
        </w:r>
        <w:r w:rsidR="006B0C8D">
          <w:rPr>
            <w:noProof/>
            <w:webHidden/>
          </w:rPr>
          <w:fldChar w:fldCharType="separate"/>
        </w:r>
        <w:r>
          <w:rPr>
            <w:noProof/>
            <w:webHidden/>
          </w:rPr>
          <w:t>8</w:t>
        </w:r>
        <w:r w:rsidR="006B0C8D">
          <w:rPr>
            <w:noProof/>
            <w:webHidden/>
          </w:rPr>
          <w:fldChar w:fldCharType="end"/>
        </w:r>
      </w:hyperlink>
    </w:p>
    <w:p w14:paraId="601B75F1" w14:textId="622D398B"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78" w:history="1">
        <w:r w:rsidR="006B0C8D" w:rsidRPr="001875C9">
          <w:rPr>
            <w:rStyle w:val="Hyperlink"/>
            <w:rFonts w:eastAsia="MS Mincho"/>
            <w:noProof/>
          </w:rPr>
          <w:t>14.  Basis for Proposal</w:t>
        </w:r>
        <w:r w:rsidR="006B0C8D">
          <w:rPr>
            <w:noProof/>
            <w:webHidden/>
          </w:rPr>
          <w:tab/>
        </w:r>
        <w:r w:rsidR="006B0C8D">
          <w:rPr>
            <w:noProof/>
            <w:webHidden/>
          </w:rPr>
          <w:fldChar w:fldCharType="begin"/>
        </w:r>
        <w:r w:rsidR="006B0C8D">
          <w:rPr>
            <w:noProof/>
            <w:webHidden/>
          </w:rPr>
          <w:instrText xml:space="preserve"> PAGEREF _Toc127351678 \h </w:instrText>
        </w:r>
        <w:r w:rsidR="006B0C8D">
          <w:rPr>
            <w:noProof/>
            <w:webHidden/>
          </w:rPr>
        </w:r>
        <w:r w:rsidR="006B0C8D">
          <w:rPr>
            <w:noProof/>
            <w:webHidden/>
          </w:rPr>
          <w:fldChar w:fldCharType="separate"/>
        </w:r>
        <w:r>
          <w:rPr>
            <w:noProof/>
            <w:webHidden/>
          </w:rPr>
          <w:t>8</w:t>
        </w:r>
        <w:r w:rsidR="006B0C8D">
          <w:rPr>
            <w:noProof/>
            <w:webHidden/>
          </w:rPr>
          <w:fldChar w:fldCharType="end"/>
        </w:r>
      </w:hyperlink>
    </w:p>
    <w:p w14:paraId="18889431" w14:textId="75EBC9F9"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79" w:history="1">
        <w:r w:rsidR="006B0C8D" w:rsidRPr="001875C9">
          <w:rPr>
            <w:rStyle w:val="Hyperlink"/>
            <w:rFonts w:eastAsia="MS Mincho"/>
            <w:noProof/>
          </w:rPr>
          <w:t>15.  Contract Terms and Conditions</w:t>
        </w:r>
        <w:r w:rsidR="006B0C8D">
          <w:rPr>
            <w:noProof/>
            <w:webHidden/>
          </w:rPr>
          <w:tab/>
        </w:r>
        <w:r w:rsidR="006B0C8D">
          <w:rPr>
            <w:noProof/>
            <w:webHidden/>
          </w:rPr>
          <w:fldChar w:fldCharType="begin"/>
        </w:r>
        <w:r w:rsidR="006B0C8D">
          <w:rPr>
            <w:noProof/>
            <w:webHidden/>
          </w:rPr>
          <w:instrText xml:space="preserve"> PAGEREF _Toc127351679 \h </w:instrText>
        </w:r>
        <w:r w:rsidR="006B0C8D">
          <w:rPr>
            <w:noProof/>
            <w:webHidden/>
          </w:rPr>
        </w:r>
        <w:r w:rsidR="006B0C8D">
          <w:rPr>
            <w:noProof/>
            <w:webHidden/>
          </w:rPr>
          <w:fldChar w:fldCharType="separate"/>
        </w:r>
        <w:r>
          <w:rPr>
            <w:noProof/>
            <w:webHidden/>
          </w:rPr>
          <w:t>8</w:t>
        </w:r>
        <w:r w:rsidR="006B0C8D">
          <w:rPr>
            <w:noProof/>
            <w:webHidden/>
          </w:rPr>
          <w:fldChar w:fldCharType="end"/>
        </w:r>
      </w:hyperlink>
    </w:p>
    <w:p w14:paraId="4AA9D605" w14:textId="1140EF45"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80" w:history="1">
        <w:r w:rsidR="006B0C8D" w:rsidRPr="001875C9">
          <w:rPr>
            <w:rStyle w:val="Hyperlink"/>
            <w:rFonts w:eastAsia="MS Mincho"/>
            <w:noProof/>
          </w:rPr>
          <w:t>16.  Offeror’s Terms and Conditions</w:t>
        </w:r>
        <w:r w:rsidR="006B0C8D">
          <w:rPr>
            <w:noProof/>
            <w:webHidden/>
          </w:rPr>
          <w:tab/>
        </w:r>
        <w:r w:rsidR="006B0C8D">
          <w:rPr>
            <w:noProof/>
            <w:webHidden/>
          </w:rPr>
          <w:fldChar w:fldCharType="begin"/>
        </w:r>
        <w:r w:rsidR="006B0C8D">
          <w:rPr>
            <w:noProof/>
            <w:webHidden/>
          </w:rPr>
          <w:instrText xml:space="preserve"> PAGEREF _Toc127351680 \h </w:instrText>
        </w:r>
        <w:r w:rsidR="006B0C8D">
          <w:rPr>
            <w:noProof/>
            <w:webHidden/>
          </w:rPr>
        </w:r>
        <w:r w:rsidR="006B0C8D">
          <w:rPr>
            <w:noProof/>
            <w:webHidden/>
          </w:rPr>
          <w:fldChar w:fldCharType="separate"/>
        </w:r>
        <w:r>
          <w:rPr>
            <w:noProof/>
            <w:webHidden/>
          </w:rPr>
          <w:t>8</w:t>
        </w:r>
        <w:r w:rsidR="006B0C8D">
          <w:rPr>
            <w:noProof/>
            <w:webHidden/>
          </w:rPr>
          <w:fldChar w:fldCharType="end"/>
        </w:r>
      </w:hyperlink>
    </w:p>
    <w:p w14:paraId="70845CD3" w14:textId="2D53992F"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81" w:history="1">
        <w:r w:rsidR="006B0C8D" w:rsidRPr="001875C9">
          <w:rPr>
            <w:rStyle w:val="Hyperlink"/>
            <w:rFonts w:eastAsia="MS Mincho"/>
            <w:noProof/>
          </w:rPr>
          <w:t>17.  Contract Deviations</w:t>
        </w:r>
        <w:r w:rsidR="006B0C8D">
          <w:rPr>
            <w:noProof/>
            <w:webHidden/>
          </w:rPr>
          <w:tab/>
        </w:r>
        <w:r w:rsidR="006B0C8D">
          <w:rPr>
            <w:noProof/>
            <w:webHidden/>
          </w:rPr>
          <w:fldChar w:fldCharType="begin"/>
        </w:r>
        <w:r w:rsidR="006B0C8D">
          <w:rPr>
            <w:noProof/>
            <w:webHidden/>
          </w:rPr>
          <w:instrText xml:space="preserve"> PAGEREF _Toc127351681 \h </w:instrText>
        </w:r>
        <w:r w:rsidR="006B0C8D">
          <w:rPr>
            <w:noProof/>
            <w:webHidden/>
          </w:rPr>
        </w:r>
        <w:r w:rsidR="006B0C8D">
          <w:rPr>
            <w:noProof/>
            <w:webHidden/>
          </w:rPr>
          <w:fldChar w:fldCharType="separate"/>
        </w:r>
        <w:r>
          <w:rPr>
            <w:noProof/>
            <w:webHidden/>
          </w:rPr>
          <w:t>8</w:t>
        </w:r>
        <w:r w:rsidR="006B0C8D">
          <w:rPr>
            <w:noProof/>
            <w:webHidden/>
          </w:rPr>
          <w:fldChar w:fldCharType="end"/>
        </w:r>
      </w:hyperlink>
    </w:p>
    <w:p w14:paraId="20E9F0C8" w14:textId="594780C9"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82" w:history="1">
        <w:r w:rsidR="006B0C8D" w:rsidRPr="001875C9">
          <w:rPr>
            <w:rStyle w:val="Hyperlink"/>
            <w:rFonts w:eastAsia="MS Mincho"/>
            <w:noProof/>
          </w:rPr>
          <w:t>18.  Offeror Qualifications</w:t>
        </w:r>
        <w:r w:rsidR="006B0C8D">
          <w:rPr>
            <w:noProof/>
            <w:webHidden/>
          </w:rPr>
          <w:tab/>
        </w:r>
        <w:r w:rsidR="006B0C8D">
          <w:rPr>
            <w:noProof/>
            <w:webHidden/>
          </w:rPr>
          <w:fldChar w:fldCharType="begin"/>
        </w:r>
        <w:r w:rsidR="006B0C8D">
          <w:rPr>
            <w:noProof/>
            <w:webHidden/>
          </w:rPr>
          <w:instrText xml:space="preserve"> PAGEREF _Toc127351682 \h </w:instrText>
        </w:r>
        <w:r w:rsidR="006B0C8D">
          <w:rPr>
            <w:noProof/>
            <w:webHidden/>
          </w:rPr>
        </w:r>
        <w:r w:rsidR="006B0C8D">
          <w:rPr>
            <w:noProof/>
            <w:webHidden/>
          </w:rPr>
          <w:fldChar w:fldCharType="separate"/>
        </w:r>
        <w:r>
          <w:rPr>
            <w:noProof/>
            <w:webHidden/>
          </w:rPr>
          <w:t>8</w:t>
        </w:r>
        <w:r w:rsidR="006B0C8D">
          <w:rPr>
            <w:noProof/>
            <w:webHidden/>
          </w:rPr>
          <w:fldChar w:fldCharType="end"/>
        </w:r>
      </w:hyperlink>
    </w:p>
    <w:p w14:paraId="49C6F24F" w14:textId="41CC6D16"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83" w:history="1">
        <w:r w:rsidR="006B0C8D" w:rsidRPr="001875C9">
          <w:rPr>
            <w:rStyle w:val="Hyperlink"/>
            <w:rFonts w:eastAsia="MS Mincho"/>
            <w:noProof/>
          </w:rPr>
          <w:t>19.  Right to Waive Minor Irregularities</w:t>
        </w:r>
        <w:r w:rsidR="006B0C8D">
          <w:rPr>
            <w:noProof/>
            <w:webHidden/>
          </w:rPr>
          <w:tab/>
        </w:r>
        <w:r w:rsidR="006B0C8D">
          <w:rPr>
            <w:noProof/>
            <w:webHidden/>
          </w:rPr>
          <w:fldChar w:fldCharType="begin"/>
        </w:r>
        <w:r w:rsidR="006B0C8D">
          <w:rPr>
            <w:noProof/>
            <w:webHidden/>
          </w:rPr>
          <w:instrText xml:space="preserve"> PAGEREF _Toc127351683 \h </w:instrText>
        </w:r>
        <w:r w:rsidR="006B0C8D">
          <w:rPr>
            <w:noProof/>
            <w:webHidden/>
          </w:rPr>
        </w:r>
        <w:r w:rsidR="006B0C8D">
          <w:rPr>
            <w:noProof/>
            <w:webHidden/>
          </w:rPr>
          <w:fldChar w:fldCharType="separate"/>
        </w:r>
        <w:r>
          <w:rPr>
            <w:noProof/>
            <w:webHidden/>
          </w:rPr>
          <w:t>9</w:t>
        </w:r>
        <w:r w:rsidR="006B0C8D">
          <w:rPr>
            <w:noProof/>
            <w:webHidden/>
          </w:rPr>
          <w:fldChar w:fldCharType="end"/>
        </w:r>
      </w:hyperlink>
    </w:p>
    <w:p w14:paraId="704AAFBE" w14:textId="40AAAA38"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84" w:history="1">
        <w:r w:rsidR="006B0C8D" w:rsidRPr="001875C9">
          <w:rPr>
            <w:rStyle w:val="Hyperlink"/>
            <w:rFonts w:eastAsia="MS Mincho"/>
            <w:noProof/>
          </w:rPr>
          <w:t>20.  Change in Contractor Representatives</w:t>
        </w:r>
        <w:r w:rsidR="006B0C8D">
          <w:rPr>
            <w:noProof/>
            <w:webHidden/>
          </w:rPr>
          <w:tab/>
        </w:r>
        <w:r w:rsidR="006B0C8D">
          <w:rPr>
            <w:noProof/>
            <w:webHidden/>
          </w:rPr>
          <w:fldChar w:fldCharType="begin"/>
        </w:r>
        <w:r w:rsidR="006B0C8D">
          <w:rPr>
            <w:noProof/>
            <w:webHidden/>
          </w:rPr>
          <w:instrText xml:space="preserve"> PAGEREF _Toc127351684 \h </w:instrText>
        </w:r>
        <w:r w:rsidR="006B0C8D">
          <w:rPr>
            <w:noProof/>
            <w:webHidden/>
          </w:rPr>
        </w:r>
        <w:r w:rsidR="006B0C8D">
          <w:rPr>
            <w:noProof/>
            <w:webHidden/>
          </w:rPr>
          <w:fldChar w:fldCharType="separate"/>
        </w:r>
        <w:r>
          <w:rPr>
            <w:noProof/>
            <w:webHidden/>
          </w:rPr>
          <w:t>9</w:t>
        </w:r>
        <w:r w:rsidR="006B0C8D">
          <w:rPr>
            <w:noProof/>
            <w:webHidden/>
          </w:rPr>
          <w:fldChar w:fldCharType="end"/>
        </w:r>
      </w:hyperlink>
    </w:p>
    <w:p w14:paraId="7C44ED34" w14:textId="369784B1"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85" w:history="1">
        <w:r w:rsidR="006B0C8D" w:rsidRPr="001875C9">
          <w:rPr>
            <w:rStyle w:val="Hyperlink"/>
            <w:rFonts w:eastAsia="MS Mincho"/>
            <w:noProof/>
          </w:rPr>
          <w:t>21.  Notice</w:t>
        </w:r>
        <w:r w:rsidR="006B0C8D">
          <w:rPr>
            <w:noProof/>
            <w:webHidden/>
          </w:rPr>
          <w:tab/>
        </w:r>
        <w:r w:rsidR="006B0C8D">
          <w:rPr>
            <w:noProof/>
            <w:webHidden/>
          </w:rPr>
          <w:fldChar w:fldCharType="begin"/>
        </w:r>
        <w:r w:rsidR="006B0C8D">
          <w:rPr>
            <w:noProof/>
            <w:webHidden/>
          </w:rPr>
          <w:instrText xml:space="preserve"> PAGEREF _Toc127351685 \h </w:instrText>
        </w:r>
        <w:r w:rsidR="006B0C8D">
          <w:rPr>
            <w:noProof/>
            <w:webHidden/>
          </w:rPr>
        </w:r>
        <w:r w:rsidR="006B0C8D">
          <w:rPr>
            <w:noProof/>
            <w:webHidden/>
          </w:rPr>
          <w:fldChar w:fldCharType="separate"/>
        </w:r>
        <w:r>
          <w:rPr>
            <w:noProof/>
            <w:webHidden/>
          </w:rPr>
          <w:t>9</w:t>
        </w:r>
        <w:r w:rsidR="006B0C8D">
          <w:rPr>
            <w:noProof/>
            <w:webHidden/>
          </w:rPr>
          <w:fldChar w:fldCharType="end"/>
        </w:r>
      </w:hyperlink>
    </w:p>
    <w:p w14:paraId="7B4CD45B" w14:textId="06163A3D"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86" w:history="1">
        <w:r w:rsidR="006B0C8D" w:rsidRPr="001875C9">
          <w:rPr>
            <w:rStyle w:val="Hyperlink"/>
            <w:rFonts w:eastAsia="MS Mincho"/>
            <w:noProof/>
          </w:rPr>
          <w:t>22.  District Rights</w:t>
        </w:r>
        <w:r w:rsidR="006B0C8D">
          <w:rPr>
            <w:noProof/>
            <w:webHidden/>
          </w:rPr>
          <w:tab/>
        </w:r>
        <w:r w:rsidR="006B0C8D">
          <w:rPr>
            <w:noProof/>
            <w:webHidden/>
          </w:rPr>
          <w:fldChar w:fldCharType="begin"/>
        </w:r>
        <w:r w:rsidR="006B0C8D">
          <w:rPr>
            <w:noProof/>
            <w:webHidden/>
          </w:rPr>
          <w:instrText xml:space="preserve"> PAGEREF _Toc127351686 \h </w:instrText>
        </w:r>
        <w:r w:rsidR="006B0C8D">
          <w:rPr>
            <w:noProof/>
            <w:webHidden/>
          </w:rPr>
        </w:r>
        <w:r w:rsidR="006B0C8D">
          <w:rPr>
            <w:noProof/>
            <w:webHidden/>
          </w:rPr>
          <w:fldChar w:fldCharType="separate"/>
        </w:r>
        <w:r>
          <w:rPr>
            <w:noProof/>
            <w:webHidden/>
          </w:rPr>
          <w:t>9</w:t>
        </w:r>
        <w:r w:rsidR="006B0C8D">
          <w:rPr>
            <w:noProof/>
            <w:webHidden/>
          </w:rPr>
          <w:fldChar w:fldCharType="end"/>
        </w:r>
      </w:hyperlink>
    </w:p>
    <w:p w14:paraId="4D7B99A0" w14:textId="23C000DC"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87" w:history="1">
        <w:r w:rsidR="006B0C8D" w:rsidRPr="001875C9">
          <w:rPr>
            <w:rStyle w:val="Hyperlink"/>
            <w:rFonts w:eastAsia="MS Mincho"/>
            <w:noProof/>
          </w:rPr>
          <w:t>23.  Ownership of Proposals</w:t>
        </w:r>
        <w:r w:rsidR="006B0C8D">
          <w:rPr>
            <w:noProof/>
            <w:webHidden/>
          </w:rPr>
          <w:tab/>
        </w:r>
        <w:r w:rsidR="006B0C8D">
          <w:rPr>
            <w:noProof/>
            <w:webHidden/>
          </w:rPr>
          <w:fldChar w:fldCharType="begin"/>
        </w:r>
        <w:r w:rsidR="006B0C8D">
          <w:rPr>
            <w:noProof/>
            <w:webHidden/>
          </w:rPr>
          <w:instrText xml:space="preserve"> PAGEREF _Toc127351687 \h </w:instrText>
        </w:r>
        <w:r w:rsidR="006B0C8D">
          <w:rPr>
            <w:noProof/>
            <w:webHidden/>
          </w:rPr>
        </w:r>
        <w:r w:rsidR="006B0C8D">
          <w:rPr>
            <w:noProof/>
            <w:webHidden/>
          </w:rPr>
          <w:fldChar w:fldCharType="separate"/>
        </w:r>
        <w:r>
          <w:rPr>
            <w:noProof/>
            <w:webHidden/>
          </w:rPr>
          <w:t>9</w:t>
        </w:r>
        <w:r w:rsidR="006B0C8D">
          <w:rPr>
            <w:noProof/>
            <w:webHidden/>
          </w:rPr>
          <w:fldChar w:fldCharType="end"/>
        </w:r>
      </w:hyperlink>
    </w:p>
    <w:p w14:paraId="19C15EA0" w14:textId="141FF65E"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88" w:history="1">
        <w:r w:rsidR="006B0C8D" w:rsidRPr="001875C9">
          <w:rPr>
            <w:rStyle w:val="Hyperlink"/>
            <w:rFonts w:eastAsia="MS Mincho"/>
            <w:noProof/>
          </w:rPr>
          <w:t>24.  Ambiguity, Inconsistency or Errors in RFP</w:t>
        </w:r>
        <w:r w:rsidR="006B0C8D">
          <w:rPr>
            <w:noProof/>
            <w:webHidden/>
          </w:rPr>
          <w:tab/>
        </w:r>
        <w:r w:rsidR="006B0C8D">
          <w:rPr>
            <w:noProof/>
            <w:webHidden/>
          </w:rPr>
          <w:fldChar w:fldCharType="begin"/>
        </w:r>
        <w:r w:rsidR="006B0C8D">
          <w:rPr>
            <w:noProof/>
            <w:webHidden/>
          </w:rPr>
          <w:instrText xml:space="preserve"> PAGEREF _Toc127351688 \h </w:instrText>
        </w:r>
        <w:r w:rsidR="006B0C8D">
          <w:rPr>
            <w:noProof/>
            <w:webHidden/>
          </w:rPr>
        </w:r>
        <w:r w:rsidR="006B0C8D">
          <w:rPr>
            <w:noProof/>
            <w:webHidden/>
          </w:rPr>
          <w:fldChar w:fldCharType="separate"/>
        </w:r>
        <w:r>
          <w:rPr>
            <w:noProof/>
            <w:webHidden/>
          </w:rPr>
          <w:t>9</w:t>
        </w:r>
        <w:r w:rsidR="006B0C8D">
          <w:rPr>
            <w:noProof/>
            <w:webHidden/>
          </w:rPr>
          <w:fldChar w:fldCharType="end"/>
        </w:r>
      </w:hyperlink>
    </w:p>
    <w:p w14:paraId="2A57EF40" w14:textId="5E8B69DD"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89" w:history="1">
        <w:r w:rsidR="006B0C8D" w:rsidRPr="001875C9">
          <w:rPr>
            <w:rStyle w:val="Hyperlink"/>
            <w:rFonts w:eastAsia="MS Mincho"/>
            <w:noProof/>
          </w:rPr>
          <w:t>25.  Competition</w:t>
        </w:r>
        <w:r w:rsidR="006B0C8D">
          <w:rPr>
            <w:noProof/>
            <w:webHidden/>
          </w:rPr>
          <w:tab/>
        </w:r>
        <w:r w:rsidR="006B0C8D">
          <w:rPr>
            <w:noProof/>
            <w:webHidden/>
          </w:rPr>
          <w:fldChar w:fldCharType="begin"/>
        </w:r>
        <w:r w:rsidR="006B0C8D">
          <w:rPr>
            <w:noProof/>
            <w:webHidden/>
          </w:rPr>
          <w:instrText xml:space="preserve"> PAGEREF _Toc127351689 \h </w:instrText>
        </w:r>
        <w:r w:rsidR="006B0C8D">
          <w:rPr>
            <w:noProof/>
            <w:webHidden/>
          </w:rPr>
        </w:r>
        <w:r w:rsidR="006B0C8D">
          <w:rPr>
            <w:noProof/>
            <w:webHidden/>
          </w:rPr>
          <w:fldChar w:fldCharType="separate"/>
        </w:r>
        <w:r>
          <w:rPr>
            <w:noProof/>
            <w:webHidden/>
          </w:rPr>
          <w:t>9</w:t>
        </w:r>
        <w:r w:rsidR="006B0C8D">
          <w:rPr>
            <w:noProof/>
            <w:webHidden/>
          </w:rPr>
          <w:fldChar w:fldCharType="end"/>
        </w:r>
      </w:hyperlink>
    </w:p>
    <w:p w14:paraId="0A823CE6" w14:textId="4DF95600"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90" w:history="1">
        <w:r w:rsidR="006B0C8D" w:rsidRPr="001875C9">
          <w:rPr>
            <w:rStyle w:val="Hyperlink"/>
            <w:rFonts w:eastAsia="MS Mincho"/>
            <w:noProof/>
          </w:rPr>
          <w:t>26.  Use by Other Government Entities</w:t>
        </w:r>
        <w:r w:rsidR="006B0C8D">
          <w:rPr>
            <w:noProof/>
            <w:webHidden/>
          </w:rPr>
          <w:tab/>
        </w:r>
        <w:r w:rsidR="006B0C8D">
          <w:rPr>
            <w:noProof/>
            <w:webHidden/>
          </w:rPr>
          <w:fldChar w:fldCharType="begin"/>
        </w:r>
        <w:r w:rsidR="006B0C8D">
          <w:rPr>
            <w:noProof/>
            <w:webHidden/>
          </w:rPr>
          <w:instrText xml:space="preserve"> PAGEREF _Toc127351690 \h </w:instrText>
        </w:r>
        <w:r w:rsidR="006B0C8D">
          <w:rPr>
            <w:noProof/>
            <w:webHidden/>
          </w:rPr>
        </w:r>
        <w:r w:rsidR="006B0C8D">
          <w:rPr>
            <w:noProof/>
            <w:webHidden/>
          </w:rPr>
          <w:fldChar w:fldCharType="separate"/>
        </w:r>
        <w:r>
          <w:rPr>
            <w:noProof/>
            <w:webHidden/>
          </w:rPr>
          <w:t>9</w:t>
        </w:r>
        <w:r w:rsidR="006B0C8D">
          <w:rPr>
            <w:noProof/>
            <w:webHidden/>
          </w:rPr>
          <w:fldChar w:fldCharType="end"/>
        </w:r>
      </w:hyperlink>
    </w:p>
    <w:p w14:paraId="41670471" w14:textId="50EB46C6"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91" w:history="1">
        <w:r w:rsidR="006B0C8D" w:rsidRPr="001875C9">
          <w:rPr>
            <w:rStyle w:val="Hyperlink"/>
            <w:rFonts w:eastAsia="MS Mincho"/>
            <w:noProof/>
          </w:rPr>
          <w:t>27.  Confidentiality</w:t>
        </w:r>
        <w:r w:rsidR="006B0C8D">
          <w:rPr>
            <w:noProof/>
            <w:webHidden/>
          </w:rPr>
          <w:tab/>
        </w:r>
        <w:r w:rsidR="006B0C8D">
          <w:rPr>
            <w:noProof/>
            <w:webHidden/>
          </w:rPr>
          <w:fldChar w:fldCharType="begin"/>
        </w:r>
        <w:r w:rsidR="006B0C8D">
          <w:rPr>
            <w:noProof/>
            <w:webHidden/>
          </w:rPr>
          <w:instrText xml:space="preserve"> PAGEREF _Toc127351691 \h </w:instrText>
        </w:r>
        <w:r w:rsidR="006B0C8D">
          <w:rPr>
            <w:noProof/>
            <w:webHidden/>
          </w:rPr>
        </w:r>
        <w:r w:rsidR="006B0C8D">
          <w:rPr>
            <w:noProof/>
            <w:webHidden/>
          </w:rPr>
          <w:fldChar w:fldCharType="separate"/>
        </w:r>
        <w:r>
          <w:rPr>
            <w:noProof/>
            <w:webHidden/>
          </w:rPr>
          <w:t>10</w:t>
        </w:r>
        <w:r w:rsidR="006B0C8D">
          <w:rPr>
            <w:noProof/>
            <w:webHidden/>
          </w:rPr>
          <w:fldChar w:fldCharType="end"/>
        </w:r>
      </w:hyperlink>
    </w:p>
    <w:p w14:paraId="2822486E" w14:textId="3F2A1995"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92" w:history="1">
        <w:r w:rsidR="006B0C8D" w:rsidRPr="001875C9">
          <w:rPr>
            <w:rStyle w:val="Hyperlink"/>
            <w:rFonts w:eastAsia="MS Mincho"/>
            <w:noProof/>
          </w:rPr>
          <w:t>28.  Electronic mail address required</w:t>
        </w:r>
        <w:r w:rsidR="006B0C8D">
          <w:rPr>
            <w:noProof/>
            <w:webHidden/>
          </w:rPr>
          <w:tab/>
        </w:r>
        <w:r w:rsidR="006B0C8D">
          <w:rPr>
            <w:noProof/>
            <w:webHidden/>
          </w:rPr>
          <w:fldChar w:fldCharType="begin"/>
        </w:r>
        <w:r w:rsidR="006B0C8D">
          <w:rPr>
            <w:noProof/>
            <w:webHidden/>
          </w:rPr>
          <w:instrText xml:space="preserve"> PAGEREF _Toc127351692 \h </w:instrText>
        </w:r>
        <w:r w:rsidR="006B0C8D">
          <w:rPr>
            <w:noProof/>
            <w:webHidden/>
          </w:rPr>
        </w:r>
        <w:r w:rsidR="006B0C8D">
          <w:rPr>
            <w:noProof/>
            <w:webHidden/>
          </w:rPr>
          <w:fldChar w:fldCharType="separate"/>
        </w:r>
        <w:r>
          <w:rPr>
            <w:noProof/>
            <w:webHidden/>
          </w:rPr>
          <w:t>10</w:t>
        </w:r>
        <w:r w:rsidR="006B0C8D">
          <w:rPr>
            <w:noProof/>
            <w:webHidden/>
          </w:rPr>
          <w:fldChar w:fldCharType="end"/>
        </w:r>
      </w:hyperlink>
    </w:p>
    <w:p w14:paraId="46417495" w14:textId="03E1ED7E"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93" w:history="1">
        <w:r w:rsidR="006B0C8D" w:rsidRPr="001875C9">
          <w:rPr>
            <w:rStyle w:val="Hyperlink"/>
            <w:rFonts w:eastAsia="MS Mincho"/>
            <w:noProof/>
          </w:rPr>
          <w:t>29.  Use of Electronic Versions of this RFP</w:t>
        </w:r>
        <w:r w:rsidR="006B0C8D">
          <w:rPr>
            <w:noProof/>
            <w:webHidden/>
          </w:rPr>
          <w:tab/>
        </w:r>
        <w:r w:rsidR="006B0C8D">
          <w:rPr>
            <w:noProof/>
            <w:webHidden/>
          </w:rPr>
          <w:fldChar w:fldCharType="begin"/>
        </w:r>
        <w:r w:rsidR="006B0C8D">
          <w:rPr>
            <w:noProof/>
            <w:webHidden/>
          </w:rPr>
          <w:instrText xml:space="preserve"> PAGEREF _Toc127351693 \h </w:instrText>
        </w:r>
        <w:r w:rsidR="006B0C8D">
          <w:rPr>
            <w:noProof/>
            <w:webHidden/>
          </w:rPr>
        </w:r>
        <w:r w:rsidR="006B0C8D">
          <w:rPr>
            <w:noProof/>
            <w:webHidden/>
          </w:rPr>
          <w:fldChar w:fldCharType="separate"/>
        </w:r>
        <w:r>
          <w:rPr>
            <w:noProof/>
            <w:webHidden/>
          </w:rPr>
          <w:t>10</w:t>
        </w:r>
        <w:r w:rsidR="006B0C8D">
          <w:rPr>
            <w:noProof/>
            <w:webHidden/>
          </w:rPr>
          <w:fldChar w:fldCharType="end"/>
        </w:r>
      </w:hyperlink>
    </w:p>
    <w:p w14:paraId="5822630D" w14:textId="51B0576C" w:rsidR="006B0C8D" w:rsidRDefault="00AB0BC5">
      <w:pPr>
        <w:pStyle w:val="TOC1"/>
        <w:tabs>
          <w:tab w:val="right" w:leader="dot" w:pos="10790"/>
        </w:tabs>
        <w:rPr>
          <w:rFonts w:asciiTheme="minorHAnsi" w:eastAsiaTheme="minorEastAsia" w:hAnsiTheme="minorHAnsi" w:cstheme="minorBidi"/>
          <w:b w:val="0"/>
          <w:caps w:val="0"/>
          <w:noProof/>
          <w:sz w:val="22"/>
          <w:szCs w:val="22"/>
        </w:rPr>
      </w:pPr>
      <w:hyperlink w:anchor="_Toc127351694" w:history="1">
        <w:r w:rsidR="006B0C8D" w:rsidRPr="001875C9">
          <w:rPr>
            <w:rStyle w:val="Hyperlink"/>
            <w:rFonts w:eastAsia="MS Mincho"/>
            <w:noProof/>
          </w:rPr>
          <w:t>III. RESPONSE FORMAT AND ORGANIZATION</w:t>
        </w:r>
        <w:r w:rsidR="006B0C8D">
          <w:rPr>
            <w:noProof/>
            <w:webHidden/>
          </w:rPr>
          <w:tab/>
        </w:r>
        <w:r w:rsidR="006B0C8D">
          <w:rPr>
            <w:noProof/>
            <w:webHidden/>
          </w:rPr>
          <w:fldChar w:fldCharType="begin"/>
        </w:r>
        <w:r w:rsidR="006B0C8D">
          <w:rPr>
            <w:noProof/>
            <w:webHidden/>
          </w:rPr>
          <w:instrText xml:space="preserve"> PAGEREF _Toc127351694 \h </w:instrText>
        </w:r>
        <w:r w:rsidR="006B0C8D">
          <w:rPr>
            <w:noProof/>
            <w:webHidden/>
          </w:rPr>
        </w:r>
        <w:r w:rsidR="006B0C8D">
          <w:rPr>
            <w:noProof/>
            <w:webHidden/>
          </w:rPr>
          <w:fldChar w:fldCharType="separate"/>
        </w:r>
        <w:r>
          <w:rPr>
            <w:noProof/>
            <w:webHidden/>
          </w:rPr>
          <w:t>11</w:t>
        </w:r>
        <w:r w:rsidR="006B0C8D">
          <w:rPr>
            <w:noProof/>
            <w:webHidden/>
          </w:rPr>
          <w:fldChar w:fldCharType="end"/>
        </w:r>
      </w:hyperlink>
    </w:p>
    <w:p w14:paraId="3A3ECB48" w14:textId="7F3CCE9B" w:rsidR="006B0C8D" w:rsidRDefault="00AB0BC5">
      <w:pPr>
        <w:pStyle w:val="TOC2"/>
        <w:tabs>
          <w:tab w:val="right" w:leader="dot" w:pos="10790"/>
        </w:tabs>
        <w:rPr>
          <w:rFonts w:asciiTheme="minorHAnsi" w:eastAsiaTheme="minorEastAsia" w:hAnsiTheme="minorHAnsi" w:cstheme="minorBidi"/>
          <w:smallCaps w:val="0"/>
          <w:noProof/>
          <w:sz w:val="22"/>
          <w:szCs w:val="22"/>
        </w:rPr>
      </w:pPr>
      <w:hyperlink w:anchor="_Toc127351695" w:history="1">
        <w:r w:rsidR="006B0C8D" w:rsidRPr="001875C9">
          <w:rPr>
            <w:rStyle w:val="Hyperlink"/>
            <w:rFonts w:eastAsia="MS Mincho"/>
            <w:noProof/>
          </w:rPr>
          <w:t>A.  NUMBER OF RESPONSES</w:t>
        </w:r>
        <w:r w:rsidR="006B0C8D">
          <w:rPr>
            <w:noProof/>
            <w:webHidden/>
          </w:rPr>
          <w:tab/>
        </w:r>
        <w:r w:rsidR="006B0C8D">
          <w:rPr>
            <w:noProof/>
            <w:webHidden/>
          </w:rPr>
          <w:fldChar w:fldCharType="begin"/>
        </w:r>
        <w:r w:rsidR="006B0C8D">
          <w:rPr>
            <w:noProof/>
            <w:webHidden/>
          </w:rPr>
          <w:instrText xml:space="preserve"> PAGEREF _Toc127351695 \h </w:instrText>
        </w:r>
        <w:r w:rsidR="006B0C8D">
          <w:rPr>
            <w:noProof/>
            <w:webHidden/>
          </w:rPr>
        </w:r>
        <w:r w:rsidR="006B0C8D">
          <w:rPr>
            <w:noProof/>
            <w:webHidden/>
          </w:rPr>
          <w:fldChar w:fldCharType="separate"/>
        </w:r>
        <w:r>
          <w:rPr>
            <w:noProof/>
            <w:webHidden/>
          </w:rPr>
          <w:t>11</w:t>
        </w:r>
        <w:r w:rsidR="006B0C8D">
          <w:rPr>
            <w:noProof/>
            <w:webHidden/>
          </w:rPr>
          <w:fldChar w:fldCharType="end"/>
        </w:r>
      </w:hyperlink>
    </w:p>
    <w:p w14:paraId="16094FAB" w14:textId="56852EA5" w:rsidR="006B0C8D" w:rsidRDefault="00AB0BC5">
      <w:pPr>
        <w:pStyle w:val="TOC2"/>
        <w:tabs>
          <w:tab w:val="right" w:leader="dot" w:pos="10790"/>
        </w:tabs>
        <w:rPr>
          <w:rFonts w:asciiTheme="minorHAnsi" w:eastAsiaTheme="minorEastAsia" w:hAnsiTheme="minorHAnsi" w:cstheme="minorBidi"/>
          <w:smallCaps w:val="0"/>
          <w:noProof/>
          <w:sz w:val="22"/>
          <w:szCs w:val="22"/>
        </w:rPr>
      </w:pPr>
      <w:hyperlink w:anchor="_Toc127351696" w:history="1">
        <w:r w:rsidR="006B0C8D" w:rsidRPr="001875C9">
          <w:rPr>
            <w:rStyle w:val="Hyperlink"/>
            <w:rFonts w:eastAsia="MS Mincho"/>
            <w:noProof/>
          </w:rPr>
          <w:t>B.  NUMBER OF COPIES</w:t>
        </w:r>
        <w:r w:rsidR="006B0C8D">
          <w:rPr>
            <w:noProof/>
            <w:webHidden/>
          </w:rPr>
          <w:tab/>
        </w:r>
        <w:r w:rsidR="006B0C8D">
          <w:rPr>
            <w:noProof/>
            <w:webHidden/>
          </w:rPr>
          <w:fldChar w:fldCharType="begin"/>
        </w:r>
        <w:r w:rsidR="006B0C8D">
          <w:rPr>
            <w:noProof/>
            <w:webHidden/>
          </w:rPr>
          <w:instrText xml:space="preserve"> PAGEREF _Toc127351696 \h </w:instrText>
        </w:r>
        <w:r w:rsidR="006B0C8D">
          <w:rPr>
            <w:noProof/>
            <w:webHidden/>
          </w:rPr>
        </w:r>
        <w:r w:rsidR="006B0C8D">
          <w:rPr>
            <w:noProof/>
            <w:webHidden/>
          </w:rPr>
          <w:fldChar w:fldCharType="separate"/>
        </w:r>
        <w:r>
          <w:rPr>
            <w:noProof/>
            <w:webHidden/>
          </w:rPr>
          <w:t>11</w:t>
        </w:r>
        <w:r w:rsidR="006B0C8D">
          <w:rPr>
            <w:noProof/>
            <w:webHidden/>
          </w:rPr>
          <w:fldChar w:fldCharType="end"/>
        </w:r>
      </w:hyperlink>
    </w:p>
    <w:p w14:paraId="7E4203AC" w14:textId="1F10707F" w:rsidR="006B0C8D" w:rsidRDefault="00AB0BC5">
      <w:pPr>
        <w:pStyle w:val="TOC2"/>
        <w:tabs>
          <w:tab w:val="right" w:leader="dot" w:pos="10790"/>
        </w:tabs>
        <w:rPr>
          <w:rFonts w:asciiTheme="minorHAnsi" w:eastAsiaTheme="minorEastAsia" w:hAnsiTheme="minorHAnsi" w:cstheme="minorBidi"/>
          <w:smallCaps w:val="0"/>
          <w:noProof/>
          <w:sz w:val="22"/>
          <w:szCs w:val="22"/>
        </w:rPr>
      </w:pPr>
      <w:hyperlink w:anchor="_Toc127351697" w:history="1">
        <w:r w:rsidR="006B0C8D" w:rsidRPr="001875C9">
          <w:rPr>
            <w:rStyle w:val="Hyperlink"/>
            <w:rFonts w:eastAsia="MS Mincho"/>
            <w:noProof/>
          </w:rPr>
          <w:t>C.  PROPOSAL FORMAT</w:t>
        </w:r>
        <w:r w:rsidR="006B0C8D">
          <w:rPr>
            <w:noProof/>
            <w:webHidden/>
          </w:rPr>
          <w:tab/>
        </w:r>
        <w:r w:rsidR="006B0C8D">
          <w:rPr>
            <w:noProof/>
            <w:webHidden/>
          </w:rPr>
          <w:fldChar w:fldCharType="begin"/>
        </w:r>
        <w:r w:rsidR="006B0C8D">
          <w:rPr>
            <w:noProof/>
            <w:webHidden/>
          </w:rPr>
          <w:instrText xml:space="preserve"> PAGEREF _Toc127351697 \h </w:instrText>
        </w:r>
        <w:r w:rsidR="006B0C8D">
          <w:rPr>
            <w:noProof/>
            <w:webHidden/>
          </w:rPr>
        </w:r>
        <w:r w:rsidR="006B0C8D">
          <w:rPr>
            <w:noProof/>
            <w:webHidden/>
          </w:rPr>
          <w:fldChar w:fldCharType="separate"/>
        </w:r>
        <w:r>
          <w:rPr>
            <w:noProof/>
            <w:webHidden/>
          </w:rPr>
          <w:t>11</w:t>
        </w:r>
        <w:r w:rsidR="006B0C8D">
          <w:rPr>
            <w:noProof/>
            <w:webHidden/>
          </w:rPr>
          <w:fldChar w:fldCharType="end"/>
        </w:r>
      </w:hyperlink>
    </w:p>
    <w:p w14:paraId="4593D24C" w14:textId="41C31AAF"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98" w:history="1">
        <w:r w:rsidR="006B0C8D" w:rsidRPr="001875C9">
          <w:rPr>
            <w:rStyle w:val="Hyperlink"/>
            <w:rFonts w:eastAsia="MS Mincho"/>
            <w:noProof/>
          </w:rPr>
          <w:t>1.  Proposal Organization</w:t>
        </w:r>
        <w:r w:rsidR="006B0C8D">
          <w:rPr>
            <w:noProof/>
            <w:webHidden/>
          </w:rPr>
          <w:tab/>
        </w:r>
        <w:r w:rsidR="006B0C8D">
          <w:rPr>
            <w:noProof/>
            <w:webHidden/>
          </w:rPr>
          <w:fldChar w:fldCharType="begin"/>
        </w:r>
        <w:r w:rsidR="006B0C8D">
          <w:rPr>
            <w:noProof/>
            <w:webHidden/>
          </w:rPr>
          <w:instrText xml:space="preserve"> PAGEREF _Toc127351698 \h </w:instrText>
        </w:r>
        <w:r w:rsidR="006B0C8D">
          <w:rPr>
            <w:noProof/>
            <w:webHidden/>
          </w:rPr>
        </w:r>
        <w:r w:rsidR="006B0C8D">
          <w:rPr>
            <w:noProof/>
            <w:webHidden/>
          </w:rPr>
          <w:fldChar w:fldCharType="separate"/>
        </w:r>
        <w:r>
          <w:rPr>
            <w:noProof/>
            <w:webHidden/>
          </w:rPr>
          <w:t>11</w:t>
        </w:r>
        <w:r w:rsidR="006B0C8D">
          <w:rPr>
            <w:noProof/>
            <w:webHidden/>
          </w:rPr>
          <w:fldChar w:fldCharType="end"/>
        </w:r>
      </w:hyperlink>
    </w:p>
    <w:p w14:paraId="52F78E57" w14:textId="5465C901"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699" w:history="1">
        <w:r w:rsidR="006B0C8D" w:rsidRPr="001875C9">
          <w:rPr>
            <w:rStyle w:val="Hyperlink"/>
            <w:rFonts w:eastAsia="MS Mincho"/>
            <w:noProof/>
          </w:rPr>
          <w:t>2.  Other Supporting Materials</w:t>
        </w:r>
        <w:r w:rsidR="006B0C8D">
          <w:rPr>
            <w:noProof/>
            <w:webHidden/>
          </w:rPr>
          <w:tab/>
        </w:r>
        <w:r w:rsidR="006B0C8D">
          <w:rPr>
            <w:noProof/>
            <w:webHidden/>
          </w:rPr>
          <w:fldChar w:fldCharType="begin"/>
        </w:r>
        <w:r w:rsidR="006B0C8D">
          <w:rPr>
            <w:noProof/>
            <w:webHidden/>
          </w:rPr>
          <w:instrText xml:space="preserve"> PAGEREF _Toc127351699 \h </w:instrText>
        </w:r>
        <w:r w:rsidR="006B0C8D">
          <w:rPr>
            <w:noProof/>
            <w:webHidden/>
          </w:rPr>
        </w:r>
        <w:r w:rsidR="006B0C8D">
          <w:rPr>
            <w:noProof/>
            <w:webHidden/>
          </w:rPr>
          <w:fldChar w:fldCharType="separate"/>
        </w:r>
        <w:r>
          <w:rPr>
            <w:noProof/>
            <w:webHidden/>
          </w:rPr>
          <w:t>12</w:t>
        </w:r>
        <w:r w:rsidR="006B0C8D">
          <w:rPr>
            <w:noProof/>
            <w:webHidden/>
          </w:rPr>
          <w:fldChar w:fldCharType="end"/>
        </w:r>
      </w:hyperlink>
    </w:p>
    <w:p w14:paraId="7E1C8C8C" w14:textId="3BA7BE60" w:rsidR="006B0C8D" w:rsidRDefault="00AB0BC5">
      <w:pPr>
        <w:pStyle w:val="TOC1"/>
        <w:tabs>
          <w:tab w:val="right" w:leader="dot" w:pos="10790"/>
        </w:tabs>
        <w:rPr>
          <w:rFonts w:asciiTheme="minorHAnsi" w:eastAsiaTheme="minorEastAsia" w:hAnsiTheme="minorHAnsi" w:cstheme="minorBidi"/>
          <w:b w:val="0"/>
          <w:caps w:val="0"/>
          <w:noProof/>
          <w:sz w:val="22"/>
          <w:szCs w:val="22"/>
        </w:rPr>
      </w:pPr>
      <w:hyperlink w:anchor="_Toc127351700" w:history="1">
        <w:r w:rsidR="006B0C8D" w:rsidRPr="001875C9">
          <w:rPr>
            <w:rStyle w:val="Hyperlink"/>
            <w:rFonts w:eastAsia="MS Mincho"/>
            <w:noProof/>
          </w:rPr>
          <w:t>IV. SPECIFICATIONS</w:t>
        </w:r>
        <w:r w:rsidR="006B0C8D">
          <w:rPr>
            <w:noProof/>
            <w:webHidden/>
          </w:rPr>
          <w:tab/>
        </w:r>
        <w:r w:rsidR="006B0C8D">
          <w:rPr>
            <w:noProof/>
            <w:webHidden/>
          </w:rPr>
          <w:fldChar w:fldCharType="begin"/>
        </w:r>
        <w:r w:rsidR="006B0C8D">
          <w:rPr>
            <w:noProof/>
            <w:webHidden/>
          </w:rPr>
          <w:instrText xml:space="preserve"> PAGEREF _Toc127351700 \h </w:instrText>
        </w:r>
        <w:r w:rsidR="006B0C8D">
          <w:rPr>
            <w:noProof/>
            <w:webHidden/>
          </w:rPr>
        </w:r>
        <w:r w:rsidR="006B0C8D">
          <w:rPr>
            <w:noProof/>
            <w:webHidden/>
          </w:rPr>
          <w:fldChar w:fldCharType="separate"/>
        </w:r>
        <w:r>
          <w:rPr>
            <w:noProof/>
            <w:webHidden/>
          </w:rPr>
          <w:t>13</w:t>
        </w:r>
        <w:r w:rsidR="006B0C8D">
          <w:rPr>
            <w:noProof/>
            <w:webHidden/>
          </w:rPr>
          <w:fldChar w:fldCharType="end"/>
        </w:r>
      </w:hyperlink>
    </w:p>
    <w:p w14:paraId="2848DB1C" w14:textId="6EAA3B41" w:rsidR="006B0C8D" w:rsidRDefault="00AB0BC5">
      <w:pPr>
        <w:pStyle w:val="TOC2"/>
        <w:tabs>
          <w:tab w:val="right" w:leader="dot" w:pos="10790"/>
        </w:tabs>
        <w:rPr>
          <w:rFonts w:asciiTheme="minorHAnsi" w:eastAsiaTheme="minorEastAsia" w:hAnsiTheme="minorHAnsi" w:cstheme="minorBidi"/>
          <w:smallCaps w:val="0"/>
          <w:noProof/>
          <w:sz w:val="22"/>
          <w:szCs w:val="22"/>
        </w:rPr>
      </w:pPr>
      <w:hyperlink w:anchor="_Toc127351701" w:history="1">
        <w:r w:rsidR="006B0C8D" w:rsidRPr="001875C9">
          <w:rPr>
            <w:rStyle w:val="Hyperlink"/>
            <w:rFonts w:eastAsia="MS Mincho"/>
            <w:noProof/>
          </w:rPr>
          <w:t>A.  INFORMATION</w:t>
        </w:r>
        <w:r w:rsidR="006B0C8D">
          <w:rPr>
            <w:noProof/>
            <w:webHidden/>
          </w:rPr>
          <w:tab/>
        </w:r>
        <w:r w:rsidR="006B0C8D">
          <w:rPr>
            <w:noProof/>
            <w:webHidden/>
          </w:rPr>
          <w:fldChar w:fldCharType="begin"/>
        </w:r>
        <w:r w:rsidR="006B0C8D">
          <w:rPr>
            <w:noProof/>
            <w:webHidden/>
          </w:rPr>
          <w:instrText xml:space="preserve"> PAGEREF _Toc127351701 \h </w:instrText>
        </w:r>
        <w:r w:rsidR="006B0C8D">
          <w:rPr>
            <w:noProof/>
            <w:webHidden/>
          </w:rPr>
        </w:r>
        <w:r w:rsidR="006B0C8D">
          <w:rPr>
            <w:noProof/>
            <w:webHidden/>
          </w:rPr>
          <w:fldChar w:fldCharType="separate"/>
        </w:r>
        <w:r>
          <w:rPr>
            <w:noProof/>
            <w:webHidden/>
          </w:rPr>
          <w:t>13</w:t>
        </w:r>
        <w:r w:rsidR="006B0C8D">
          <w:rPr>
            <w:noProof/>
            <w:webHidden/>
          </w:rPr>
          <w:fldChar w:fldCharType="end"/>
        </w:r>
      </w:hyperlink>
    </w:p>
    <w:p w14:paraId="0E0A8B94" w14:textId="6635FC62"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702" w:history="1">
        <w:r w:rsidR="006B0C8D" w:rsidRPr="001875C9">
          <w:rPr>
            <w:rStyle w:val="Hyperlink"/>
            <w:rFonts w:eastAsia="MS Mincho"/>
            <w:noProof/>
          </w:rPr>
          <w:t>1.  Response to Requirements</w:t>
        </w:r>
        <w:r w:rsidR="006B0C8D">
          <w:rPr>
            <w:noProof/>
            <w:webHidden/>
          </w:rPr>
          <w:tab/>
        </w:r>
        <w:r w:rsidR="006B0C8D">
          <w:rPr>
            <w:noProof/>
            <w:webHidden/>
          </w:rPr>
          <w:fldChar w:fldCharType="begin"/>
        </w:r>
        <w:r w:rsidR="006B0C8D">
          <w:rPr>
            <w:noProof/>
            <w:webHidden/>
          </w:rPr>
          <w:instrText xml:space="preserve"> PAGEREF _Toc127351702 \h </w:instrText>
        </w:r>
        <w:r w:rsidR="006B0C8D">
          <w:rPr>
            <w:noProof/>
            <w:webHidden/>
          </w:rPr>
        </w:r>
        <w:r w:rsidR="006B0C8D">
          <w:rPr>
            <w:noProof/>
            <w:webHidden/>
          </w:rPr>
          <w:fldChar w:fldCharType="separate"/>
        </w:r>
        <w:r>
          <w:rPr>
            <w:noProof/>
            <w:webHidden/>
          </w:rPr>
          <w:t>13</w:t>
        </w:r>
        <w:r w:rsidR="006B0C8D">
          <w:rPr>
            <w:noProof/>
            <w:webHidden/>
          </w:rPr>
          <w:fldChar w:fldCharType="end"/>
        </w:r>
      </w:hyperlink>
    </w:p>
    <w:p w14:paraId="45996E67" w14:textId="29FD408F" w:rsidR="006B0C8D" w:rsidRDefault="00AB0BC5">
      <w:pPr>
        <w:pStyle w:val="TOC2"/>
        <w:tabs>
          <w:tab w:val="right" w:leader="dot" w:pos="10790"/>
        </w:tabs>
        <w:rPr>
          <w:rFonts w:asciiTheme="minorHAnsi" w:eastAsiaTheme="minorEastAsia" w:hAnsiTheme="minorHAnsi" w:cstheme="minorBidi"/>
          <w:smallCaps w:val="0"/>
          <w:noProof/>
          <w:sz w:val="22"/>
          <w:szCs w:val="22"/>
        </w:rPr>
      </w:pPr>
      <w:hyperlink w:anchor="_Toc127351703" w:history="1">
        <w:r w:rsidR="006B0C8D" w:rsidRPr="001875C9">
          <w:rPr>
            <w:rStyle w:val="Hyperlink"/>
            <w:rFonts w:eastAsia="MS Mincho"/>
            <w:noProof/>
          </w:rPr>
          <w:t>B.  MANDATORY REQUIREMENTS</w:t>
        </w:r>
        <w:r w:rsidR="006B0C8D">
          <w:rPr>
            <w:noProof/>
            <w:webHidden/>
          </w:rPr>
          <w:tab/>
        </w:r>
        <w:r w:rsidR="006B0C8D">
          <w:rPr>
            <w:noProof/>
            <w:webHidden/>
          </w:rPr>
          <w:fldChar w:fldCharType="begin"/>
        </w:r>
        <w:r w:rsidR="006B0C8D">
          <w:rPr>
            <w:noProof/>
            <w:webHidden/>
          </w:rPr>
          <w:instrText xml:space="preserve"> PAGEREF _Toc127351703 \h </w:instrText>
        </w:r>
        <w:r w:rsidR="006B0C8D">
          <w:rPr>
            <w:noProof/>
            <w:webHidden/>
          </w:rPr>
        </w:r>
        <w:r w:rsidR="006B0C8D">
          <w:rPr>
            <w:noProof/>
            <w:webHidden/>
          </w:rPr>
          <w:fldChar w:fldCharType="separate"/>
        </w:r>
        <w:r>
          <w:rPr>
            <w:noProof/>
            <w:webHidden/>
          </w:rPr>
          <w:t>13</w:t>
        </w:r>
        <w:r w:rsidR="006B0C8D">
          <w:rPr>
            <w:noProof/>
            <w:webHidden/>
          </w:rPr>
          <w:fldChar w:fldCharType="end"/>
        </w:r>
      </w:hyperlink>
    </w:p>
    <w:p w14:paraId="2A2D43C1" w14:textId="3D5FC0A2"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704" w:history="1">
        <w:r w:rsidR="006B0C8D" w:rsidRPr="001875C9">
          <w:rPr>
            <w:rStyle w:val="Hyperlink"/>
            <w:rFonts w:eastAsia="MS Mincho"/>
            <w:noProof/>
          </w:rPr>
          <w:t>1.  Letter of Transmittal Form (Pass/Fail)</w:t>
        </w:r>
        <w:r w:rsidR="006B0C8D">
          <w:rPr>
            <w:noProof/>
            <w:webHidden/>
          </w:rPr>
          <w:tab/>
        </w:r>
        <w:r w:rsidR="006B0C8D">
          <w:rPr>
            <w:noProof/>
            <w:webHidden/>
          </w:rPr>
          <w:fldChar w:fldCharType="begin"/>
        </w:r>
        <w:r w:rsidR="006B0C8D">
          <w:rPr>
            <w:noProof/>
            <w:webHidden/>
          </w:rPr>
          <w:instrText xml:space="preserve"> PAGEREF _Toc127351704 \h </w:instrText>
        </w:r>
        <w:r w:rsidR="006B0C8D">
          <w:rPr>
            <w:noProof/>
            <w:webHidden/>
          </w:rPr>
        </w:r>
        <w:r w:rsidR="006B0C8D">
          <w:rPr>
            <w:noProof/>
            <w:webHidden/>
          </w:rPr>
          <w:fldChar w:fldCharType="separate"/>
        </w:r>
        <w:r>
          <w:rPr>
            <w:noProof/>
            <w:webHidden/>
          </w:rPr>
          <w:t>13</w:t>
        </w:r>
        <w:r w:rsidR="006B0C8D">
          <w:rPr>
            <w:noProof/>
            <w:webHidden/>
          </w:rPr>
          <w:fldChar w:fldCharType="end"/>
        </w:r>
      </w:hyperlink>
    </w:p>
    <w:p w14:paraId="258D10E4" w14:textId="1A3804A6"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705" w:history="1">
        <w:r w:rsidR="006B0C8D" w:rsidRPr="001875C9">
          <w:rPr>
            <w:rStyle w:val="Hyperlink"/>
            <w:rFonts w:eastAsia="MS Mincho"/>
            <w:noProof/>
          </w:rPr>
          <w:t>2.  Campaign Contribution Disclosure Form (Pass/Fail)</w:t>
        </w:r>
        <w:r w:rsidR="006B0C8D">
          <w:rPr>
            <w:noProof/>
            <w:webHidden/>
          </w:rPr>
          <w:tab/>
        </w:r>
        <w:r w:rsidR="006B0C8D">
          <w:rPr>
            <w:noProof/>
            <w:webHidden/>
          </w:rPr>
          <w:fldChar w:fldCharType="begin"/>
        </w:r>
        <w:r w:rsidR="006B0C8D">
          <w:rPr>
            <w:noProof/>
            <w:webHidden/>
          </w:rPr>
          <w:instrText xml:space="preserve"> PAGEREF _Toc127351705 \h </w:instrText>
        </w:r>
        <w:r w:rsidR="006B0C8D">
          <w:rPr>
            <w:noProof/>
            <w:webHidden/>
          </w:rPr>
        </w:r>
        <w:r w:rsidR="006B0C8D">
          <w:rPr>
            <w:noProof/>
            <w:webHidden/>
          </w:rPr>
          <w:fldChar w:fldCharType="separate"/>
        </w:r>
        <w:r>
          <w:rPr>
            <w:noProof/>
            <w:webHidden/>
          </w:rPr>
          <w:t>13</w:t>
        </w:r>
        <w:r w:rsidR="006B0C8D">
          <w:rPr>
            <w:noProof/>
            <w:webHidden/>
          </w:rPr>
          <w:fldChar w:fldCharType="end"/>
        </w:r>
      </w:hyperlink>
    </w:p>
    <w:p w14:paraId="2FCDC323" w14:textId="7B89332F"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706" w:history="1">
        <w:r w:rsidR="006B0C8D" w:rsidRPr="001875C9">
          <w:rPr>
            <w:rStyle w:val="Hyperlink"/>
            <w:rFonts w:eastAsia="MS Mincho"/>
            <w:noProof/>
          </w:rPr>
          <w:t>3.  Conflict of Interest and Debarment Form (Pass/Fail)</w:t>
        </w:r>
        <w:r w:rsidR="006B0C8D">
          <w:rPr>
            <w:noProof/>
            <w:webHidden/>
          </w:rPr>
          <w:tab/>
        </w:r>
        <w:r w:rsidR="006B0C8D">
          <w:rPr>
            <w:noProof/>
            <w:webHidden/>
          </w:rPr>
          <w:fldChar w:fldCharType="begin"/>
        </w:r>
        <w:r w:rsidR="006B0C8D">
          <w:rPr>
            <w:noProof/>
            <w:webHidden/>
          </w:rPr>
          <w:instrText xml:space="preserve"> PAGEREF _Toc127351706 \h </w:instrText>
        </w:r>
        <w:r w:rsidR="006B0C8D">
          <w:rPr>
            <w:noProof/>
            <w:webHidden/>
          </w:rPr>
        </w:r>
        <w:r w:rsidR="006B0C8D">
          <w:rPr>
            <w:noProof/>
            <w:webHidden/>
          </w:rPr>
          <w:fldChar w:fldCharType="separate"/>
        </w:r>
        <w:r>
          <w:rPr>
            <w:noProof/>
            <w:webHidden/>
          </w:rPr>
          <w:t>13</w:t>
        </w:r>
        <w:r w:rsidR="006B0C8D">
          <w:rPr>
            <w:noProof/>
            <w:webHidden/>
          </w:rPr>
          <w:fldChar w:fldCharType="end"/>
        </w:r>
      </w:hyperlink>
    </w:p>
    <w:p w14:paraId="03C3D40F" w14:textId="3F4517DA"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707" w:history="1">
        <w:r w:rsidR="006B0C8D" w:rsidRPr="001875C9">
          <w:rPr>
            <w:rStyle w:val="Hyperlink"/>
            <w:rFonts w:eastAsia="MS Mincho"/>
            <w:noProof/>
          </w:rPr>
          <w:t>4.  Certificate of Liability Insurance (Pass/Fail)</w:t>
        </w:r>
        <w:r w:rsidR="006B0C8D">
          <w:rPr>
            <w:noProof/>
            <w:webHidden/>
          </w:rPr>
          <w:tab/>
        </w:r>
        <w:r w:rsidR="006B0C8D">
          <w:rPr>
            <w:noProof/>
            <w:webHidden/>
          </w:rPr>
          <w:fldChar w:fldCharType="begin"/>
        </w:r>
        <w:r w:rsidR="006B0C8D">
          <w:rPr>
            <w:noProof/>
            <w:webHidden/>
          </w:rPr>
          <w:instrText xml:space="preserve"> PAGEREF _Toc127351707 \h </w:instrText>
        </w:r>
        <w:r w:rsidR="006B0C8D">
          <w:rPr>
            <w:noProof/>
            <w:webHidden/>
          </w:rPr>
        </w:r>
        <w:r w:rsidR="006B0C8D">
          <w:rPr>
            <w:noProof/>
            <w:webHidden/>
          </w:rPr>
          <w:fldChar w:fldCharType="separate"/>
        </w:r>
        <w:r>
          <w:rPr>
            <w:noProof/>
            <w:webHidden/>
          </w:rPr>
          <w:t>13</w:t>
        </w:r>
        <w:r w:rsidR="006B0C8D">
          <w:rPr>
            <w:noProof/>
            <w:webHidden/>
          </w:rPr>
          <w:fldChar w:fldCharType="end"/>
        </w:r>
      </w:hyperlink>
    </w:p>
    <w:p w14:paraId="0AAAFBB9" w14:textId="16A912C3"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708" w:history="1">
        <w:r w:rsidR="006B0C8D" w:rsidRPr="001875C9">
          <w:rPr>
            <w:rStyle w:val="Hyperlink"/>
            <w:rFonts w:eastAsia="MS Mincho"/>
            <w:noProof/>
          </w:rPr>
          <w:t>5.  Capability and Agreement to Perform (Pass/Fail)</w:t>
        </w:r>
        <w:r w:rsidR="006B0C8D">
          <w:rPr>
            <w:noProof/>
            <w:webHidden/>
          </w:rPr>
          <w:tab/>
        </w:r>
        <w:r w:rsidR="006B0C8D">
          <w:rPr>
            <w:noProof/>
            <w:webHidden/>
          </w:rPr>
          <w:fldChar w:fldCharType="begin"/>
        </w:r>
        <w:r w:rsidR="006B0C8D">
          <w:rPr>
            <w:noProof/>
            <w:webHidden/>
          </w:rPr>
          <w:instrText xml:space="preserve"> PAGEREF _Toc127351708 \h </w:instrText>
        </w:r>
        <w:r w:rsidR="006B0C8D">
          <w:rPr>
            <w:noProof/>
            <w:webHidden/>
          </w:rPr>
        </w:r>
        <w:r w:rsidR="006B0C8D">
          <w:rPr>
            <w:noProof/>
            <w:webHidden/>
          </w:rPr>
          <w:fldChar w:fldCharType="separate"/>
        </w:r>
        <w:r>
          <w:rPr>
            <w:noProof/>
            <w:webHidden/>
          </w:rPr>
          <w:t>13</w:t>
        </w:r>
        <w:r w:rsidR="006B0C8D">
          <w:rPr>
            <w:noProof/>
            <w:webHidden/>
          </w:rPr>
          <w:fldChar w:fldCharType="end"/>
        </w:r>
      </w:hyperlink>
    </w:p>
    <w:p w14:paraId="5C87AB7E" w14:textId="3CD239B2"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709" w:history="1">
        <w:r w:rsidR="006B0C8D" w:rsidRPr="001875C9">
          <w:rPr>
            <w:rStyle w:val="Hyperlink"/>
            <w:rFonts w:eastAsia="MS Mincho"/>
            <w:noProof/>
          </w:rPr>
          <w:t>6.  Professional Qualifications (Pass/Fail)</w:t>
        </w:r>
        <w:r w:rsidR="006B0C8D">
          <w:rPr>
            <w:noProof/>
            <w:webHidden/>
          </w:rPr>
          <w:tab/>
        </w:r>
        <w:r w:rsidR="006B0C8D">
          <w:rPr>
            <w:noProof/>
            <w:webHidden/>
          </w:rPr>
          <w:fldChar w:fldCharType="begin"/>
        </w:r>
        <w:r w:rsidR="006B0C8D">
          <w:rPr>
            <w:noProof/>
            <w:webHidden/>
          </w:rPr>
          <w:instrText xml:space="preserve"> PAGEREF _Toc127351709 \h </w:instrText>
        </w:r>
        <w:r w:rsidR="006B0C8D">
          <w:rPr>
            <w:noProof/>
            <w:webHidden/>
          </w:rPr>
        </w:r>
        <w:r w:rsidR="006B0C8D">
          <w:rPr>
            <w:noProof/>
            <w:webHidden/>
          </w:rPr>
          <w:fldChar w:fldCharType="separate"/>
        </w:r>
        <w:r>
          <w:rPr>
            <w:noProof/>
            <w:webHidden/>
          </w:rPr>
          <w:t>13</w:t>
        </w:r>
        <w:r w:rsidR="006B0C8D">
          <w:rPr>
            <w:noProof/>
            <w:webHidden/>
          </w:rPr>
          <w:fldChar w:fldCharType="end"/>
        </w:r>
      </w:hyperlink>
    </w:p>
    <w:p w14:paraId="5BCADEF5" w14:textId="4F75B8B6"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710" w:history="1">
        <w:r w:rsidR="006B0C8D" w:rsidRPr="001875C9">
          <w:rPr>
            <w:rStyle w:val="Hyperlink"/>
            <w:rFonts w:eastAsia="MS Mincho"/>
            <w:noProof/>
          </w:rPr>
          <w:t>7.  Experience with New Mexico School Districts (350 Total Points Possible)</w:t>
        </w:r>
        <w:r w:rsidR="006B0C8D">
          <w:rPr>
            <w:noProof/>
            <w:webHidden/>
          </w:rPr>
          <w:tab/>
        </w:r>
        <w:r w:rsidR="006B0C8D">
          <w:rPr>
            <w:noProof/>
            <w:webHidden/>
          </w:rPr>
          <w:fldChar w:fldCharType="begin"/>
        </w:r>
        <w:r w:rsidR="006B0C8D">
          <w:rPr>
            <w:noProof/>
            <w:webHidden/>
          </w:rPr>
          <w:instrText xml:space="preserve"> PAGEREF _Toc127351710 \h </w:instrText>
        </w:r>
        <w:r w:rsidR="006B0C8D">
          <w:rPr>
            <w:noProof/>
            <w:webHidden/>
          </w:rPr>
        </w:r>
        <w:r w:rsidR="006B0C8D">
          <w:rPr>
            <w:noProof/>
            <w:webHidden/>
          </w:rPr>
          <w:fldChar w:fldCharType="separate"/>
        </w:r>
        <w:r>
          <w:rPr>
            <w:noProof/>
            <w:webHidden/>
          </w:rPr>
          <w:t>14</w:t>
        </w:r>
        <w:r w:rsidR="006B0C8D">
          <w:rPr>
            <w:noProof/>
            <w:webHidden/>
          </w:rPr>
          <w:fldChar w:fldCharType="end"/>
        </w:r>
      </w:hyperlink>
    </w:p>
    <w:p w14:paraId="10D84336" w14:textId="02D4F5F9"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711" w:history="1">
        <w:r w:rsidR="006B0C8D" w:rsidRPr="001875C9">
          <w:rPr>
            <w:rStyle w:val="Hyperlink"/>
            <w:rFonts w:eastAsia="MS Mincho"/>
            <w:noProof/>
          </w:rPr>
          <w:t>8.  Assigned Personnel to Los Lunas Schools (250 Total points Possible)</w:t>
        </w:r>
        <w:r w:rsidR="006B0C8D">
          <w:rPr>
            <w:noProof/>
            <w:webHidden/>
          </w:rPr>
          <w:tab/>
        </w:r>
        <w:r w:rsidR="006B0C8D">
          <w:rPr>
            <w:noProof/>
            <w:webHidden/>
          </w:rPr>
          <w:fldChar w:fldCharType="begin"/>
        </w:r>
        <w:r w:rsidR="006B0C8D">
          <w:rPr>
            <w:noProof/>
            <w:webHidden/>
          </w:rPr>
          <w:instrText xml:space="preserve"> PAGEREF _Toc127351711 \h </w:instrText>
        </w:r>
        <w:r w:rsidR="006B0C8D">
          <w:rPr>
            <w:noProof/>
            <w:webHidden/>
          </w:rPr>
        </w:r>
        <w:r w:rsidR="006B0C8D">
          <w:rPr>
            <w:noProof/>
            <w:webHidden/>
          </w:rPr>
          <w:fldChar w:fldCharType="separate"/>
        </w:r>
        <w:r>
          <w:rPr>
            <w:noProof/>
            <w:webHidden/>
          </w:rPr>
          <w:t>15</w:t>
        </w:r>
        <w:r w:rsidR="006B0C8D">
          <w:rPr>
            <w:noProof/>
            <w:webHidden/>
          </w:rPr>
          <w:fldChar w:fldCharType="end"/>
        </w:r>
      </w:hyperlink>
    </w:p>
    <w:p w14:paraId="539718CD" w14:textId="2398B0E2"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712" w:history="1">
        <w:r w:rsidR="006B0C8D" w:rsidRPr="001875C9">
          <w:rPr>
            <w:rStyle w:val="Hyperlink"/>
            <w:rFonts w:eastAsia="MS Mincho"/>
            <w:noProof/>
          </w:rPr>
          <w:t>9.  Accessibility (200 Total Points Possible)</w:t>
        </w:r>
        <w:r w:rsidR="006B0C8D">
          <w:rPr>
            <w:noProof/>
            <w:webHidden/>
          </w:rPr>
          <w:tab/>
        </w:r>
        <w:r w:rsidR="006B0C8D">
          <w:rPr>
            <w:noProof/>
            <w:webHidden/>
          </w:rPr>
          <w:fldChar w:fldCharType="begin"/>
        </w:r>
        <w:r w:rsidR="006B0C8D">
          <w:rPr>
            <w:noProof/>
            <w:webHidden/>
          </w:rPr>
          <w:instrText xml:space="preserve"> PAGEREF _Toc127351712 \h </w:instrText>
        </w:r>
        <w:r w:rsidR="006B0C8D">
          <w:rPr>
            <w:noProof/>
            <w:webHidden/>
          </w:rPr>
        </w:r>
        <w:r w:rsidR="006B0C8D">
          <w:rPr>
            <w:noProof/>
            <w:webHidden/>
          </w:rPr>
          <w:fldChar w:fldCharType="separate"/>
        </w:r>
        <w:r>
          <w:rPr>
            <w:noProof/>
            <w:webHidden/>
          </w:rPr>
          <w:t>15</w:t>
        </w:r>
        <w:r w:rsidR="006B0C8D">
          <w:rPr>
            <w:noProof/>
            <w:webHidden/>
          </w:rPr>
          <w:fldChar w:fldCharType="end"/>
        </w:r>
      </w:hyperlink>
    </w:p>
    <w:p w14:paraId="669F546D" w14:textId="64489B33"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713" w:history="1">
        <w:r w:rsidR="006B0C8D" w:rsidRPr="001875C9">
          <w:rPr>
            <w:rStyle w:val="Hyperlink"/>
            <w:rFonts w:eastAsia="MS Mincho"/>
            <w:noProof/>
          </w:rPr>
          <w:t xml:space="preserve">10.  Cost Consideration (200 Total Points Possible) </w:t>
        </w:r>
        <w:r w:rsidR="006B0C8D" w:rsidRPr="001875C9">
          <w:rPr>
            <w:rStyle w:val="Hyperlink"/>
            <w:rFonts w:eastAsia="MS Mincho"/>
            <w:b/>
            <w:noProof/>
          </w:rPr>
          <w:t>(submit in a sealed envelope)</w:t>
        </w:r>
        <w:r w:rsidR="006B0C8D">
          <w:rPr>
            <w:noProof/>
            <w:webHidden/>
          </w:rPr>
          <w:tab/>
        </w:r>
        <w:r w:rsidR="006B0C8D">
          <w:rPr>
            <w:noProof/>
            <w:webHidden/>
          </w:rPr>
          <w:fldChar w:fldCharType="begin"/>
        </w:r>
        <w:r w:rsidR="006B0C8D">
          <w:rPr>
            <w:noProof/>
            <w:webHidden/>
          </w:rPr>
          <w:instrText xml:space="preserve"> PAGEREF _Toc127351713 \h </w:instrText>
        </w:r>
        <w:r w:rsidR="006B0C8D">
          <w:rPr>
            <w:noProof/>
            <w:webHidden/>
          </w:rPr>
        </w:r>
        <w:r w:rsidR="006B0C8D">
          <w:rPr>
            <w:noProof/>
            <w:webHidden/>
          </w:rPr>
          <w:fldChar w:fldCharType="separate"/>
        </w:r>
        <w:r>
          <w:rPr>
            <w:noProof/>
            <w:webHidden/>
          </w:rPr>
          <w:t>15</w:t>
        </w:r>
        <w:r w:rsidR="006B0C8D">
          <w:rPr>
            <w:noProof/>
            <w:webHidden/>
          </w:rPr>
          <w:fldChar w:fldCharType="end"/>
        </w:r>
      </w:hyperlink>
    </w:p>
    <w:p w14:paraId="0976BF47" w14:textId="7AE1E799" w:rsidR="006B0C8D" w:rsidRDefault="00AB0BC5">
      <w:pPr>
        <w:pStyle w:val="TOC1"/>
        <w:tabs>
          <w:tab w:val="right" w:leader="dot" w:pos="10790"/>
        </w:tabs>
        <w:rPr>
          <w:rFonts w:asciiTheme="minorHAnsi" w:eastAsiaTheme="minorEastAsia" w:hAnsiTheme="minorHAnsi" w:cstheme="minorBidi"/>
          <w:b w:val="0"/>
          <w:caps w:val="0"/>
          <w:noProof/>
          <w:sz w:val="22"/>
          <w:szCs w:val="22"/>
        </w:rPr>
      </w:pPr>
      <w:hyperlink w:anchor="_Toc127351714" w:history="1">
        <w:r w:rsidR="006B0C8D" w:rsidRPr="001875C9">
          <w:rPr>
            <w:rStyle w:val="Hyperlink"/>
            <w:rFonts w:eastAsia="MS Mincho"/>
            <w:noProof/>
          </w:rPr>
          <w:t>V. EVALUATION</w:t>
        </w:r>
        <w:r w:rsidR="006B0C8D">
          <w:rPr>
            <w:noProof/>
            <w:webHidden/>
          </w:rPr>
          <w:tab/>
        </w:r>
        <w:r w:rsidR="006B0C8D">
          <w:rPr>
            <w:noProof/>
            <w:webHidden/>
          </w:rPr>
          <w:fldChar w:fldCharType="begin"/>
        </w:r>
        <w:r w:rsidR="006B0C8D">
          <w:rPr>
            <w:noProof/>
            <w:webHidden/>
          </w:rPr>
          <w:instrText xml:space="preserve"> PAGEREF _Toc127351714 \h </w:instrText>
        </w:r>
        <w:r w:rsidR="006B0C8D">
          <w:rPr>
            <w:noProof/>
            <w:webHidden/>
          </w:rPr>
        </w:r>
        <w:r w:rsidR="006B0C8D">
          <w:rPr>
            <w:noProof/>
            <w:webHidden/>
          </w:rPr>
          <w:fldChar w:fldCharType="separate"/>
        </w:r>
        <w:r>
          <w:rPr>
            <w:noProof/>
            <w:webHidden/>
          </w:rPr>
          <w:t>16</w:t>
        </w:r>
        <w:r w:rsidR="006B0C8D">
          <w:rPr>
            <w:noProof/>
            <w:webHidden/>
          </w:rPr>
          <w:fldChar w:fldCharType="end"/>
        </w:r>
      </w:hyperlink>
    </w:p>
    <w:p w14:paraId="2B94CCED" w14:textId="688BC5F9" w:rsidR="006B0C8D" w:rsidRDefault="00AB0BC5">
      <w:pPr>
        <w:pStyle w:val="TOC2"/>
        <w:tabs>
          <w:tab w:val="right" w:leader="dot" w:pos="10790"/>
        </w:tabs>
        <w:rPr>
          <w:rFonts w:asciiTheme="minorHAnsi" w:eastAsiaTheme="minorEastAsia" w:hAnsiTheme="minorHAnsi" w:cstheme="minorBidi"/>
          <w:smallCaps w:val="0"/>
          <w:noProof/>
          <w:sz w:val="22"/>
          <w:szCs w:val="22"/>
        </w:rPr>
      </w:pPr>
      <w:hyperlink w:anchor="_Toc127351715" w:history="1">
        <w:r w:rsidR="006B0C8D" w:rsidRPr="001875C9">
          <w:rPr>
            <w:rStyle w:val="Hyperlink"/>
            <w:rFonts w:eastAsia="MS Mincho"/>
            <w:noProof/>
          </w:rPr>
          <w:t>A.  EVALUATION POINT SUMMARY</w:t>
        </w:r>
        <w:r w:rsidR="006B0C8D">
          <w:rPr>
            <w:noProof/>
            <w:webHidden/>
          </w:rPr>
          <w:tab/>
        </w:r>
        <w:r w:rsidR="006B0C8D">
          <w:rPr>
            <w:noProof/>
            <w:webHidden/>
          </w:rPr>
          <w:fldChar w:fldCharType="begin"/>
        </w:r>
        <w:r w:rsidR="006B0C8D">
          <w:rPr>
            <w:noProof/>
            <w:webHidden/>
          </w:rPr>
          <w:instrText xml:space="preserve"> PAGEREF _Toc127351715 \h </w:instrText>
        </w:r>
        <w:r w:rsidR="006B0C8D">
          <w:rPr>
            <w:noProof/>
            <w:webHidden/>
          </w:rPr>
        </w:r>
        <w:r w:rsidR="006B0C8D">
          <w:rPr>
            <w:noProof/>
            <w:webHidden/>
          </w:rPr>
          <w:fldChar w:fldCharType="separate"/>
        </w:r>
        <w:r>
          <w:rPr>
            <w:noProof/>
            <w:webHidden/>
          </w:rPr>
          <w:t>16</w:t>
        </w:r>
        <w:r w:rsidR="006B0C8D">
          <w:rPr>
            <w:noProof/>
            <w:webHidden/>
          </w:rPr>
          <w:fldChar w:fldCharType="end"/>
        </w:r>
      </w:hyperlink>
    </w:p>
    <w:p w14:paraId="06867A8A" w14:textId="33F213C9" w:rsidR="006B0C8D" w:rsidRDefault="00AB0BC5">
      <w:pPr>
        <w:pStyle w:val="TOC2"/>
        <w:tabs>
          <w:tab w:val="right" w:leader="dot" w:pos="10790"/>
        </w:tabs>
        <w:rPr>
          <w:rFonts w:asciiTheme="minorHAnsi" w:eastAsiaTheme="minorEastAsia" w:hAnsiTheme="minorHAnsi" w:cstheme="minorBidi"/>
          <w:smallCaps w:val="0"/>
          <w:noProof/>
          <w:sz w:val="22"/>
          <w:szCs w:val="22"/>
        </w:rPr>
      </w:pPr>
      <w:hyperlink w:anchor="_Toc127351716" w:history="1">
        <w:r w:rsidR="006B0C8D" w:rsidRPr="001875C9">
          <w:rPr>
            <w:rStyle w:val="Hyperlink"/>
            <w:rFonts w:eastAsia="MS Mincho"/>
            <w:noProof/>
          </w:rPr>
          <w:t>B.  EVALUATION PROCESS</w:t>
        </w:r>
        <w:r w:rsidR="006B0C8D">
          <w:rPr>
            <w:noProof/>
            <w:webHidden/>
          </w:rPr>
          <w:tab/>
        </w:r>
        <w:r w:rsidR="006B0C8D">
          <w:rPr>
            <w:noProof/>
            <w:webHidden/>
          </w:rPr>
          <w:fldChar w:fldCharType="begin"/>
        </w:r>
        <w:r w:rsidR="006B0C8D">
          <w:rPr>
            <w:noProof/>
            <w:webHidden/>
          </w:rPr>
          <w:instrText xml:space="preserve"> PAGEREF _Toc127351716 \h </w:instrText>
        </w:r>
        <w:r w:rsidR="006B0C8D">
          <w:rPr>
            <w:noProof/>
            <w:webHidden/>
          </w:rPr>
        </w:r>
        <w:r w:rsidR="006B0C8D">
          <w:rPr>
            <w:noProof/>
            <w:webHidden/>
          </w:rPr>
          <w:fldChar w:fldCharType="separate"/>
        </w:r>
        <w:r>
          <w:rPr>
            <w:noProof/>
            <w:webHidden/>
          </w:rPr>
          <w:t>16</w:t>
        </w:r>
        <w:r w:rsidR="006B0C8D">
          <w:rPr>
            <w:noProof/>
            <w:webHidden/>
          </w:rPr>
          <w:fldChar w:fldCharType="end"/>
        </w:r>
      </w:hyperlink>
    </w:p>
    <w:p w14:paraId="7017BCD2" w14:textId="06FFC020"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717" w:history="1">
        <w:r w:rsidR="006B0C8D" w:rsidRPr="001875C9">
          <w:rPr>
            <w:rStyle w:val="Hyperlink"/>
            <w:rFonts w:eastAsia="MS Mincho"/>
            <w:noProof/>
          </w:rPr>
          <w:t>1. Initial Review</w:t>
        </w:r>
        <w:r w:rsidR="006B0C8D">
          <w:rPr>
            <w:noProof/>
            <w:webHidden/>
          </w:rPr>
          <w:tab/>
        </w:r>
        <w:r w:rsidR="006B0C8D">
          <w:rPr>
            <w:noProof/>
            <w:webHidden/>
          </w:rPr>
          <w:fldChar w:fldCharType="begin"/>
        </w:r>
        <w:r w:rsidR="006B0C8D">
          <w:rPr>
            <w:noProof/>
            <w:webHidden/>
          </w:rPr>
          <w:instrText xml:space="preserve"> PAGEREF _Toc127351717 \h </w:instrText>
        </w:r>
        <w:r w:rsidR="006B0C8D">
          <w:rPr>
            <w:noProof/>
            <w:webHidden/>
          </w:rPr>
        </w:r>
        <w:r w:rsidR="006B0C8D">
          <w:rPr>
            <w:noProof/>
            <w:webHidden/>
          </w:rPr>
          <w:fldChar w:fldCharType="separate"/>
        </w:r>
        <w:r>
          <w:rPr>
            <w:noProof/>
            <w:webHidden/>
          </w:rPr>
          <w:t>16</w:t>
        </w:r>
        <w:r w:rsidR="006B0C8D">
          <w:rPr>
            <w:noProof/>
            <w:webHidden/>
          </w:rPr>
          <w:fldChar w:fldCharType="end"/>
        </w:r>
      </w:hyperlink>
    </w:p>
    <w:p w14:paraId="59B3C96F" w14:textId="1A072C48"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718" w:history="1">
        <w:r w:rsidR="006B0C8D" w:rsidRPr="001875C9">
          <w:rPr>
            <w:rStyle w:val="Hyperlink"/>
            <w:rFonts w:eastAsia="MS Mincho"/>
            <w:noProof/>
          </w:rPr>
          <w:t>2. Clarifications</w:t>
        </w:r>
        <w:r w:rsidR="006B0C8D">
          <w:rPr>
            <w:noProof/>
            <w:webHidden/>
          </w:rPr>
          <w:tab/>
        </w:r>
        <w:r w:rsidR="006B0C8D">
          <w:rPr>
            <w:noProof/>
            <w:webHidden/>
          </w:rPr>
          <w:fldChar w:fldCharType="begin"/>
        </w:r>
        <w:r w:rsidR="006B0C8D">
          <w:rPr>
            <w:noProof/>
            <w:webHidden/>
          </w:rPr>
          <w:instrText xml:space="preserve"> PAGEREF _Toc127351718 \h </w:instrText>
        </w:r>
        <w:r w:rsidR="006B0C8D">
          <w:rPr>
            <w:noProof/>
            <w:webHidden/>
          </w:rPr>
        </w:r>
        <w:r w:rsidR="006B0C8D">
          <w:rPr>
            <w:noProof/>
            <w:webHidden/>
          </w:rPr>
          <w:fldChar w:fldCharType="separate"/>
        </w:r>
        <w:r>
          <w:rPr>
            <w:noProof/>
            <w:webHidden/>
          </w:rPr>
          <w:t>16</w:t>
        </w:r>
        <w:r w:rsidR="006B0C8D">
          <w:rPr>
            <w:noProof/>
            <w:webHidden/>
          </w:rPr>
          <w:fldChar w:fldCharType="end"/>
        </w:r>
      </w:hyperlink>
    </w:p>
    <w:p w14:paraId="61439EFC" w14:textId="01304CCF"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719" w:history="1">
        <w:r w:rsidR="006B0C8D" w:rsidRPr="001875C9">
          <w:rPr>
            <w:rStyle w:val="Hyperlink"/>
            <w:rFonts w:eastAsia="MS Mincho"/>
            <w:noProof/>
          </w:rPr>
          <w:t>3. Other Information Sources</w:t>
        </w:r>
        <w:r w:rsidR="006B0C8D">
          <w:rPr>
            <w:noProof/>
            <w:webHidden/>
          </w:rPr>
          <w:tab/>
        </w:r>
        <w:r w:rsidR="006B0C8D">
          <w:rPr>
            <w:noProof/>
            <w:webHidden/>
          </w:rPr>
          <w:fldChar w:fldCharType="begin"/>
        </w:r>
        <w:r w:rsidR="006B0C8D">
          <w:rPr>
            <w:noProof/>
            <w:webHidden/>
          </w:rPr>
          <w:instrText xml:space="preserve"> PAGEREF _Toc127351719 \h </w:instrText>
        </w:r>
        <w:r w:rsidR="006B0C8D">
          <w:rPr>
            <w:noProof/>
            <w:webHidden/>
          </w:rPr>
        </w:r>
        <w:r w:rsidR="006B0C8D">
          <w:rPr>
            <w:noProof/>
            <w:webHidden/>
          </w:rPr>
          <w:fldChar w:fldCharType="separate"/>
        </w:r>
        <w:r>
          <w:rPr>
            <w:noProof/>
            <w:webHidden/>
          </w:rPr>
          <w:t>16</w:t>
        </w:r>
        <w:r w:rsidR="006B0C8D">
          <w:rPr>
            <w:noProof/>
            <w:webHidden/>
          </w:rPr>
          <w:fldChar w:fldCharType="end"/>
        </w:r>
      </w:hyperlink>
    </w:p>
    <w:p w14:paraId="7A370674" w14:textId="41496F11"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720" w:history="1">
        <w:r w:rsidR="006B0C8D" w:rsidRPr="001875C9">
          <w:rPr>
            <w:rStyle w:val="Hyperlink"/>
            <w:rFonts w:eastAsia="MS Mincho"/>
            <w:noProof/>
          </w:rPr>
          <w:t>4. Scoring and Contract Award Recommendation</w:t>
        </w:r>
        <w:r w:rsidR="006B0C8D">
          <w:rPr>
            <w:noProof/>
            <w:webHidden/>
          </w:rPr>
          <w:tab/>
        </w:r>
        <w:r w:rsidR="006B0C8D">
          <w:rPr>
            <w:noProof/>
            <w:webHidden/>
          </w:rPr>
          <w:fldChar w:fldCharType="begin"/>
        </w:r>
        <w:r w:rsidR="006B0C8D">
          <w:rPr>
            <w:noProof/>
            <w:webHidden/>
          </w:rPr>
          <w:instrText xml:space="preserve"> PAGEREF _Toc127351720 \h </w:instrText>
        </w:r>
        <w:r w:rsidR="006B0C8D">
          <w:rPr>
            <w:noProof/>
            <w:webHidden/>
          </w:rPr>
        </w:r>
        <w:r w:rsidR="006B0C8D">
          <w:rPr>
            <w:noProof/>
            <w:webHidden/>
          </w:rPr>
          <w:fldChar w:fldCharType="separate"/>
        </w:r>
        <w:r>
          <w:rPr>
            <w:noProof/>
            <w:webHidden/>
          </w:rPr>
          <w:t>16</w:t>
        </w:r>
        <w:r w:rsidR="006B0C8D">
          <w:rPr>
            <w:noProof/>
            <w:webHidden/>
          </w:rPr>
          <w:fldChar w:fldCharType="end"/>
        </w:r>
      </w:hyperlink>
    </w:p>
    <w:p w14:paraId="2BFF9956" w14:textId="01B6E36D" w:rsidR="006B0C8D" w:rsidRDefault="00AB0BC5">
      <w:pPr>
        <w:pStyle w:val="TOC3"/>
        <w:tabs>
          <w:tab w:val="right" w:leader="dot" w:pos="10790"/>
        </w:tabs>
        <w:rPr>
          <w:rFonts w:asciiTheme="minorHAnsi" w:eastAsiaTheme="minorEastAsia" w:hAnsiTheme="minorHAnsi" w:cstheme="minorBidi"/>
          <w:i w:val="0"/>
          <w:noProof/>
          <w:sz w:val="22"/>
          <w:szCs w:val="22"/>
        </w:rPr>
      </w:pPr>
      <w:hyperlink w:anchor="_Toc127351721" w:history="1">
        <w:r w:rsidR="006B0C8D" w:rsidRPr="001875C9">
          <w:rPr>
            <w:rStyle w:val="Hyperlink"/>
            <w:rFonts w:eastAsia="MS Mincho"/>
            <w:noProof/>
          </w:rPr>
          <w:t>b. Resident Business or Native America Business Preference</w:t>
        </w:r>
        <w:r w:rsidR="006B0C8D">
          <w:rPr>
            <w:noProof/>
            <w:webHidden/>
          </w:rPr>
          <w:tab/>
        </w:r>
        <w:r w:rsidR="006B0C8D">
          <w:rPr>
            <w:noProof/>
            <w:webHidden/>
          </w:rPr>
          <w:fldChar w:fldCharType="begin"/>
        </w:r>
        <w:r w:rsidR="006B0C8D">
          <w:rPr>
            <w:noProof/>
            <w:webHidden/>
          </w:rPr>
          <w:instrText xml:space="preserve"> PAGEREF _Toc127351721 \h </w:instrText>
        </w:r>
        <w:r w:rsidR="006B0C8D">
          <w:rPr>
            <w:noProof/>
            <w:webHidden/>
          </w:rPr>
        </w:r>
        <w:r w:rsidR="006B0C8D">
          <w:rPr>
            <w:noProof/>
            <w:webHidden/>
          </w:rPr>
          <w:fldChar w:fldCharType="separate"/>
        </w:r>
        <w:r>
          <w:rPr>
            <w:noProof/>
            <w:webHidden/>
          </w:rPr>
          <w:t>17</w:t>
        </w:r>
        <w:r w:rsidR="006B0C8D">
          <w:rPr>
            <w:noProof/>
            <w:webHidden/>
          </w:rPr>
          <w:fldChar w:fldCharType="end"/>
        </w:r>
      </w:hyperlink>
    </w:p>
    <w:p w14:paraId="07AA4233" w14:textId="7EE1ED6B" w:rsidR="006B0C8D" w:rsidRDefault="00AB0BC5">
      <w:pPr>
        <w:pStyle w:val="TOC1"/>
        <w:tabs>
          <w:tab w:val="right" w:leader="dot" w:pos="10790"/>
        </w:tabs>
        <w:rPr>
          <w:rFonts w:asciiTheme="minorHAnsi" w:eastAsiaTheme="minorEastAsia" w:hAnsiTheme="minorHAnsi" w:cstheme="minorBidi"/>
          <w:b w:val="0"/>
          <w:caps w:val="0"/>
          <w:noProof/>
          <w:sz w:val="22"/>
          <w:szCs w:val="22"/>
        </w:rPr>
      </w:pPr>
      <w:hyperlink w:anchor="_Toc127351722" w:history="1">
        <w:r w:rsidR="006B0C8D" w:rsidRPr="001875C9">
          <w:rPr>
            <w:rStyle w:val="Hyperlink"/>
            <w:rFonts w:eastAsia="MS Mincho"/>
            <w:noProof/>
          </w:rPr>
          <w:t>APPENDIX A</w:t>
        </w:r>
        <w:r w:rsidR="006B0C8D">
          <w:rPr>
            <w:noProof/>
            <w:webHidden/>
          </w:rPr>
          <w:tab/>
        </w:r>
        <w:r w:rsidR="006B0C8D">
          <w:rPr>
            <w:noProof/>
            <w:webHidden/>
          </w:rPr>
          <w:fldChar w:fldCharType="begin"/>
        </w:r>
        <w:r w:rsidR="006B0C8D">
          <w:rPr>
            <w:noProof/>
            <w:webHidden/>
          </w:rPr>
          <w:instrText xml:space="preserve"> PAGEREF _Toc127351722 \h </w:instrText>
        </w:r>
        <w:r w:rsidR="006B0C8D">
          <w:rPr>
            <w:noProof/>
            <w:webHidden/>
          </w:rPr>
        </w:r>
        <w:r w:rsidR="006B0C8D">
          <w:rPr>
            <w:noProof/>
            <w:webHidden/>
          </w:rPr>
          <w:fldChar w:fldCharType="separate"/>
        </w:r>
        <w:r>
          <w:rPr>
            <w:noProof/>
            <w:webHidden/>
          </w:rPr>
          <w:t>18</w:t>
        </w:r>
        <w:r w:rsidR="006B0C8D">
          <w:rPr>
            <w:noProof/>
            <w:webHidden/>
          </w:rPr>
          <w:fldChar w:fldCharType="end"/>
        </w:r>
      </w:hyperlink>
    </w:p>
    <w:p w14:paraId="29BA5CB8" w14:textId="020627F6" w:rsidR="006B0C8D" w:rsidRDefault="00AB0BC5">
      <w:pPr>
        <w:pStyle w:val="TOC2"/>
        <w:tabs>
          <w:tab w:val="right" w:leader="dot" w:pos="10790"/>
        </w:tabs>
        <w:rPr>
          <w:rFonts w:asciiTheme="minorHAnsi" w:eastAsiaTheme="minorEastAsia" w:hAnsiTheme="minorHAnsi" w:cstheme="minorBidi"/>
          <w:smallCaps w:val="0"/>
          <w:noProof/>
          <w:sz w:val="22"/>
          <w:szCs w:val="22"/>
        </w:rPr>
      </w:pPr>
      <w:hyperlink w:anchor="_Toc127351723" w:history="1">
        <w:r w:rsidR="006B0C8D" w:rsidRPr="001875C9">
          <w:rPr>
            <w:rStyle w:val="Hyperlink"/>
            <w:rFonts w:eastAsia="MS Mincho"/>
            <w:noProof/>
          </w:rPr>
          <w:t>ACKNOWLEDGEMENT OF RECEIPT FORM</w:t>
        </w:r>
        <w:r w:rsidR="006B0C8D">
          <w:rPr>
            <w:noProof/>
            <w:webHidden/>
          </w:rPr>
          <w:tab/>
        </w:r>
        <w:r w:rsidR="006B0C8D">
          <w:rPr>
            <w:noProof/>
            <w:webHidden/>
          </w:rPr>
          <w:fldChar w:fldCharType="begin"/>
        </w:r>
        <w:r w:rsidR="006B0C8D">
          <w:rPr>
            <w:noProof/>
            <w:webHidden/>
          </w:rPr>
          <w:instrText xml:space="preserve"> PAGEREF _Toc127351723 \h </w:instrText>
        </w:r>
        <w:r w:rsidR="006B0C8D">
          <w:rPr>
            <w:noProof/>
            <w:webHidden/>
          </w:rPr>
        </w:r>
        <w:r w:rsidR="006B0C8D">
          <w:rPr>
            <w:noProof/>
            <w:webHidden/>
          </w:rPr>
          <w:fldChar w:fldCharType="separate"/>
        </w:r>
        <w:r>
          <w:rPr>
            <w:noProof/>
            <w:webHidden/>
          </w:rPr>
          <w:t>18</w:t>
        </w:r>
        <w:r w:rsidR="006B0C8D">
          <w:rPr>
            <w:noProof/>
            <w:webHidden/>
          </w:rPr>
          <w:fldChar w:fldCharType="end"/>
        </w:r>
      </w:hyperlink>
    </w:p>
    <w:p w14:paraId="6D83CF8A" w14:textId="1264BCB0" w:rsidR="006B0C8D" w:rsidRDefault="00AB0BC5">
      <w:pPr>
        <w:pStyle w:val="TOC1"/>
        <w:tabs>
          <w:tab w:val="right" w:leader="dot" w:pos="10790"/>
        </w:tabs>
        <w:rPr>
          <w:rFonts w:asciiTheme="minorHAnsi" w:eastAsiaTheme="minorEastAsia" w:hAnsiTheme="minorHAnsi" w:cstheme="minorBidi"/>
          <w:b w:val="0"/>
          <w:caps w:val="0"/>
          <w:noProof/>
          <w:sz w:val="22"/>
          <w:szCs w:val="22"/>
        </w:rPr>
      </w:pPr>
      <w:hyperlink w:anchor="_Toc127351724" w:history="1">
        <w:r w:rsidR="006B0C8D" w:rsidRPr="001875C9">
          <w:rPr>
            <w:rStyle w:val="Hyperlink"/>
            <w:rFonts w:eastAsia="MS Mincho"/>
            <w:noProof/>
          </w:rPr>
          <w:t>APPENDIX B</w:t>
        </w:r>
        <w:r w:rsidR="006B0C8D">
          <w:rPr>
            <w:noProof/>
            <w:webHidden/>
          </w:rPr>
          <w:tab/>
        </w:r>
        <w:r w:rsidR="006B0C8D">
          <w:rPr>
            <w:noProof/>
            <w:webHidden/>
          </w:rPr>
          <w:fldChar w:fldCharType="begin"/>
        </w:r>
        <w:r w:rsidR="006B0C8D">
          <w:rPr>
            <w:noProof/>
            <w:webHidden/>
          </w:rPr>
          <w:instrText xml:space="preserve"> PAGEREF _Toc127351724 \h </w:instrText>
        </w:r>
        <w:r w:rsidR="006B0C8D">
          <w:rPr>
            <w:noProof/>
            <w:webHidden/>
          </w:rPr>
        </w:r>
        <w:r w:rsidR="006B0C8D">
          <w:rPr>
            <w:noProof/>
            <w:webHidden/>
          </w:rPr>
          <w:fldChar w:fldCharType="separate"/>
        </w:r>
        <w:r>
          <w:rPr>
            <w:noProof/>
            <w:webHidden/>
          </w:rPr>
          <w:t>19</w:t>
        </w:r>
        <w:r w:rsidR="006B0C8D">
          <w:rPr>
            <w:noProof/>
            <w:webHidden/>
          </w:rPr>
          <w:fldChar w:fldCharType="end"/>
        </w:r>
      </w:hyperlink>
    </w:p>
    <w:p w14:paraId="74BDD305" w14:textId="5C2912F8" w:rsidR="006B0C8D" w:rsidRDefault="00AB0BC5">
      <w:pPr>
        <w:pStyle w:val="TOC2"/>
        <w:tabs>
          <w:tab w:val="right" w:leader="dot" w:pos="10790"/>
        </w:tabs>
        <w:rPr>
          <w:rFonts w:asciiTheme="minorHAnsi" w:eastAsiaTheme="minorEastAsia" w:hAnsiTheme="minorHAnsi" w:cstheme="minorBidi"/>
          <w:smallCaps w:val="0"/>
          <w:noProof/>
          <w:sz w:val="22"/>
          <w:szCs w:val="22"/>
        </w:rPr>
      </w:pPr>
      <w:hyperlink w:anchor="_Toc127351725" w:history="1">
        <w:r w:rsidR="006B0C8D" w:rsidRPr="001875C9">
          <w:rPr>
            <w:rStyle w:val="Hyperlink"/>
            <w:rFonts w:eastAsia="MS Mincho"/>
            <w:noProof/>
          </w:rPr>
          <w:t>PROFESSIONAL SERVICES CONTRACT</w:t>
        </w:r>
        <w:r w:rsidR="006B0C8D">
          <w:rPr>
            <w:noProof/>
            <w:webHidden/>
          </w:rPr>
          <w:tab/>
        </w:r>
        <w:r w:rsidR="006B0C8D">
          <w:rPr>
            <w:noProof/>
            <w:webHidden/>
          </w:rPr>
          <w:fldChar w:fldCharType="begin"/>
        </w:r>
        <w:r w:rsidR="006B0C8D">
          <w:rPr>
            <w:noProof/>
            <w:webHidden/>
          </w:rPr>
          <w:instrText xml:space="preserve"> PAGEREF _Toc127351725 \h </w:instrText>
        </w:r>
        <w:r w:rsidR="006B0C8D">
          <w:rPr>
            <w:noProof/>
            <w:webHidden/>
          </w:rPr>
        </w:r>
        <w:r w:rsidR="006B0C8D">
          <w:rPr>
            <w:noProof/>
            <w:webHidden/>
          </w:rPr>
          <w:fldChar w:fldCharType="separate"/>
        </w:r>
        <w:r>
          <w:rPr>
            <w:noProof/>
            <w:webHidden/>
          </w:rPr>
          <w:t>19</w:t>
        </w:r>
        <w:r w:rsidR="006B0C8D">
          <w:rPr>
            <w:noProof/>
            <w:webHidden/>
          </w:rPr>
          <w:fldChar w:fldCharType="end"/>
        </w:r>
      </w:hyperlink>
    </w:p>
    <w:p w14:paraId="31556A9E" w14:textId="04D2A173" w:rsidR="006B0C8D" w:rsidRDefault="00AB0BC5">
      <w:pPr>
        <w:pStyle w:val="TOC3"/>
        <w:tabs>
          <w:tab w:val="left" w:pos="960"/>
          <w:tab w:val="right" w:leader="dot" w:pos="10790"/>
        </w:tabs>
        <w:rPr>
          <w:rFonts w:asciiTheme="minorHAnsi" w:eastAsiaTheme="minorEastAsia" w:hAnsiTheme="minorHAnsi" w:cstheme="minorBidi"/>
          <w:i w:val="0"/>
          <w:noProof/>
          <w:sz w:val="22"/>
          <w:szCs w:val="22"/>
        </w:rPr>
      </w:pPr>
      <w:hyperlink w:anchor="_Toc127351726" w:history="1">
        <w:r w:rsidR="006B0C8D" w:rsidRPr="001875C9">
          <w:rPr>
            <w:rStyle w:val="Hyperlink"/>
            <w:noProof/>
          </w:rPr>
          <w:t>1.</w:t>
        </w:r>
        <w:r w:rsidR="006B0C8D">
          <w:rPr>
            <w:rFonts w:asciiTheme="minorHAnsi" w:eastAsiaTheme="minorEastAsia" w:hAnsiTheme="minorHAnsi" w:cstheme="minorBidi"/>
            <w:i w:val="0"/>
            <w:noProof/>
            <w:sz w:val="22"/>
            <w:szCs w:val="22"/>
          </w:rPr>
          <w:tab/>
        </w:r>
        <w:r w:rsidR="006B0C8D" w:rsidRPr="001875C9">
          <w:rPr>
            <w:rStyle w:val="Hyperlink"/>
            <w:b/>
            <w:noProof/>
          </w:rPr>
          <w:t>Scope of Work *See Attachment I</w:t>
        </w:r>
        <w:r w:rsidR="006B0C8D">
          <w:rPr>
            <w:noProof/>
            <w:webHidden/>
          </w:rPr>
          <w:tab/>
        </w:r>
        <w:r w:rsidR="006B0C8D">
          <w:rPr>
            <w:noProof/>
            <w:webHidden/>
          </w:rPr>
          <w:fldChar w:fldCharType="begin"/>
        </w:r>
        <w:r w:rsidR="006B0C8D">
          <w:rPr>
            <w:noProof/>
            <w:webHidden/>
          </w:rPr>
          <w:instrText xml:space="preserve"> PAGEREF _Toc127351726 \h </w:instrText>
        </w:r>
        <w:r w:rsidR="006B0C8D">
          <w:rPr>
            <w:noProof/>
            <w:webHidden/>
          </w:rPr>
        </w:r>
        <w:r w:rsidR="006B0C8D">
          <w:rPr>
            <w:noProof/>
            <w:webHidden/>
          </w:rPr>
          <w:fldChar w:fldCharType="separate"/>
        </w:r>
        <w:r>
          <w:rPr>
            <w:noProof/>
            <w:webHidden/>
          </w:rPr>
          <w:t>19</w:t>
        </w:r>
        <w:r w:rsidR="006B0C8D">
          <w:rPr>
            <w:noProof/>
            <w:webHidden/>
          </w:rPr>
          <w:fldChar w:fldCharType="end"/>
        </w:r>
      </w:hyperlink>
    </w:p>
    <w:p w14:paraId="34E7F65B" w14:textId="4F464FF1" w:rsidR="006B0C8D" w:rsidRDefault="00AB0BC5">
      <w:pPr>
        <w:pStyle w:val="TOC3"/>
        <w:tabs>
          <w:tab w:val="left" w:pos="960"/>
          <w:tab w:val="right" w:leader="dot" w:pos="10790"/>
        </w:tabs>
        <w:rPr>
          <w:rFonts w:asciiTheme="minorHAnsi" w:eastAsiaTheme="minorEastAsia" w:hAnsiTheme="minorHAnsi" w:cstheme="minorBidi"/>
          <w:i w:val="0"/>
          <w:noProof/>
          <w:sz w:val="22"/>
          <w:szCs w:val="22"/>
        </w:rPr>
      </w:pPr>
      <w:hyperlink w:anchor="_Toc127351727" w:history="1">
        <w:r w:rsidR="006B0C8D" w:rsidRPr="001875C9">
          <w:rPr>
            <w:rStyle w:val="Hyperlink"/>
            <w:noProof/>
          </w:rPr>
          <w:t>2.</w:t>
        </w:r>
        <w:r w:rsidR="006B0C8D">
          <w:rPr>
            <w:rFonts w:asciiTheme="minorHAnsi" w:eastAsiaTheme="minorEastAsia" w:hAnsiTheme="minorHAnsi" w:cstheme="minorBidi"/>
            <w:i w:val="0"/>
            <w:noProof/>
            <w:sz w:val="22"/>
            <w:szCs w:val="22"/>
          </w:rPr>
          <w:tab/>
        </w:r>
        <w:r w:rsidR="006B0C8D" w:rsidRPr="001875C9">
          <w:rPr>
            <w:rStyle w:val="Hyperlink"/>
            <w:b/>
            <w:noProof/>
          </w:rPr>
          <w:t>Compensation</w:t>
        </w:r>
        <w:r w:rsidR="006B0C8D">
          <w:rPr>
            <w:noProof/>
            <w:webHidden/>
          </w:rPr>
          <w:tab/>
        </w:r>
        <w:r w:rsidR="006B0C8D">
          <w:rPr>
            <w:noProof/>
            <w:webHidden/>
          </w:rPr>
          <w:fldChar w:fldCharType="begin"/>
        </w:r>
        <w:r w:rsidR="006B0C8D">
          <w:rPr>
            <w:noProof/>
            <w:webHidden/>
          </w:rPr>
          <w:instrText xml:space="preserve"> PAGEREF _Toc127351727 \h </w:instrText>
        </w:r>
        <w:r w:rsidR="006B0C8D">
          <w:rPr>
            <w:noProof/>
            <w:webHidden/>
          </w:rPr>
        </w:r>
        <w:r w:rsidR="006B0C8D">
          <w:rPr>
            <w:noProof/>
            <w:webHidden/>
          </w:rPr>
          <w:fldChar w:fldCharType="separate"/>
        </w:r>
        <w:r>
          <w:rPr>
            <w:noProof/>
            <w:webHidden/>
          </w:rPr>
          <w:t>19</w:t>
        </w:r>
        <w:r w:rsidR="006B0C8D">
          <w:rPr>
            <w:noProof/>
            <w:webHidden/>
          </w:rPr>
          <w:fldChar w:fldCharType="end"/>
        </w:r>
      </w:hyperlink>
    </w:p>
    <w:p w14:paraId="41E2DB6C" w14:textId="5741D992" w:rsidR="006B0C8D" w:rsidRDefault="00AB0BC5">
      <w:pPr>
        <w:pStyle w:val="TOC3"/>
        <w:tabs>
          <w:tab w:val="left" w:pos="960"/>
          <w:tab w:val="right" w:leader="dot" w:pos="10790"/>
        </w:tabs>
        <w:rPr>
          <w:rFonts w:asciiTheme="minorHAnsi" w:eastAsiaTheme="minorEastAsia" w:hAnsiTheme="minorHAnsi" w:cstheme="minorBidi"/>
          <w:i w:val="0"/>
          <w:noProof/>
          <w:sz w:val="22"/>
          <w:szCs w:val="22"/>
        </w:rPr>
      </w:pPr>
      <w:hyperlink w:anchor="_Toc127351728" w:history="1">
        <w:r w:rsidR="006B0C8D" w:rsidRPr="001875C9">
          <w:rPr>
            <w:rStyle w:val="Hyperlink"/>
            <w:noProof/>
          </w:rPr>
          <w:t>3.</w:t>
        </w:r>
        <w:r w:rsidR="006B0C8D">
          <w:rPr>
            <w:rFonts w:asciiTheme="minorHAnsi" w:eastAsiaTheme="minorEastAsia" w:hAnsiTheme="minorHAnsi" w:cstheme="minorBidi"/>
            <w:i w:val="0"/>
            <w:noProof/>
            <w:sz w:val="22"/>
            <w:szCs w:val="22"/>
          </w:rPr>
          <w:tab/>
        </w:r>
        <w:r w:rsidR="006B0C8D" w:rsidRPr="001875C9">
          <w:rPr>
            <w:rStyle w:val="Hyperlink"/>
            <w:b/>
            <w:noProof/>
          </w:rPr>
          <w:t>Term</w:t>
        </w:r>
        <w:r w:rsidR="006B0C8D">
          <w:rPr>
            <w:noProof/>
            <w:webHidden/>
          </w:rPr>
          <w:tab/>
        </w:r>
        <w:r w:rsidR="006B0C8D">
          <w:rPr>
            <w:noProof/>
            <w:webHidden/>
          </w:rPr>
          <w:fldChar w:fldCharType="begin"/>
        </w:r>
        <w:r w:rsidR="006B0C8D">
          <w:rPr>
            <w:noProof/>
            <w:webHidden/>
          </w:rPr>
          <w:instrText xml:space="preserve"> PAGEREF _Toc127351728 \h </w:instrText>
        </w:r>
        <w:r w:rsidR="006B0C8D">
          <w:rPr>
            <w:noProof/>
            <w:webHidden/>
          </w:rPr>
        </w:r>
        <w:r w:rsidR="006B0C8D">
          <w:rPr>
            <w:noProof/>
            <w:webHidden/>
          </w:rPr>
          <w:fldChar w:fldCharType="separate"/>
        </w:r>
        <w:r>
          <w:rPr>
            <w:noProof/>
            <w:webHidden/>
          </w:rPr>
          <w:t>20</w:t>
        </w:r>
        <w:r w:rsidR="006B0C8D">
          <w:rPr>
            <w:noProof/>
            <w:webHidden/>
          </w:rPr>
          <w:fldChar w:fldCharType="end"/>
        </w:r>
      </w:hyperlink>
    </w:p>
    <w:p w14:paraId="37089A52" w14:textId="24F4808D" w:rsidR="006B0C8D" w:rsidRDefault="00AB0BC5">
      <w:pPr>
        <w:pStyle w:val="TOC3"/>
        <w:tabs>
          <w:tab w:val="left" w:pos="960"/>
          <w:tab w:val="right" w:leader="dot" w:pos="10790"/>
        </w:tabs>
        <w:rPr>
          <w:rFonts w:asciiTheme="minorHAnsi" w:eastAsiaTheme="minorEastAsia" w:hAnsiTheme="minorHAnsi" w:cstheme="minorBidi"/>
          <w:i w:val="0"/>
          <w:noProof/>
          <w:sz w:val="22"/>
          <w:szCs w:val="22"/>
        </w:rPr>
      </w:pPr>
      <w:hyperlink w:anchor="_Toc127351729" w:history="1">
        <w:r w:rsidR="006B0C8D" w:rsidRPr="001875C9">
          <w:rPr>
            <w:rStyle w:val="Hyperlink"/>
            <w:noProof/>
          </w:rPr>
          <w:t>4.</w:t>
        </w:r>
        <w:r w:rsidR="006B0C8D">
          <w:rPr>
            <w:rFonts w:asciiTheme="minorHAnsi" w:eastAsiaTheme="minorEastAsia" w:hAnsiTheme="minorHAnsi" w:cstheme="minorBidi"/>
            <w:i w:val="0"/>
            <w:noProof/>
            <w:sz w:val="22"/>
            <w:szCs w:val="22"/>
          </w:rPr>
          <w:tab/>
        </w:r>
        <w:r w:rsidR="006B0C8D" w:rsidRPr="001875C9">
          <w:rPr>
            <w:rStyle w:val="Hyperlink"/>
            <w:b/>
            <w:noProof/>
          </w:rPr>
          <w:t>Termination</w:t>
        </w:r>
        <w:r w:rsidR="006B0C8D">
          <w:rPr>
            <w:noProof/>
            <w:webHidden/>
          </w:rPr>
          <w:tab/>
        </w:r>
        <w:r w:rsidR="006B0C8D">
          <w:rPr>
            <w:noProof/>
            <w:webHidden/>
          </w:rPr>
          <w:fldChar w:fldCharType="begin"/>
        </w:r>
        <w:r w:rsidR="006B0C8D">
          <w:rPr>
            <w:noProof/>
            <w:webHidden/>
          </w:rPr>
          <w:instrText xml:space="preserve"> PAGEREF _Toc127351729 \h </w:instrText>
        </w:r>
        <w:r w:rsidR="006B0C8D">
          <w:rPr>
            <w:noProof/>
            <w:webHidden/>
          </w:rPr>
        </w:r>
        <w:r w:rsidR="006B0C8D">
          <w:rPr>
            <w:noProof/>
            <w:webHidden/>
          </w:rPr>
          <w:fldChar w:fldCharType="separate"/>
        </w:r>
        <w:r>
          <w:rPr>
            <w:noProof/>
            <w:webHidden/>
          </w:rPr>
          <w:t>20</w:t>
        </w:r>
        <w:r w:rsidR="006B0C8D">
          <w:rPr>
            <w:noProof/>
            <w:webHidden/>
          </w:rPr>
          <w:fldChar w:fldCharType="end"/>
        </w:r>
      </w:hyperlink>
    </w:p>
    <w:p w14:paraId="60151EB1" w14:textId="04D4CC83" w:rsidR="006B0C8D" w:rsidRDefault="00AB0BC5">
      <w:pPr>
        <w:pStyle w:val="TOC3"/>
        <w:tabs>
          <w:tab w:val="left" w:pos="960"/>
          <w:tab w:val="right" w:leader="dot" w:pos="10790"/>
        </w:tabs>
        <w:rPr>
          <w:rFonts w:asciiTheme="minorHAnsi" w:eastAsiaTheme="minorEastAsia" w:hAnsiTheme="minorHAnsi" w:cstheme="minorBidi"/>
          <w:i w:val="0"/>
          <w:noProof/>
          <w:sz w:val="22"/>
          <w:szCs w:val="22"/>
        </w:rPr>
      </w:pPr>
      <w:hyperlink w:anchor="_Toc127351730" w:history="1">
        <w:r w:rsidR="006B0C8D" w:rsidRPr="001875C9">
          <w:rPr>
            <w:rStyle w:val="Hyperlink"/>
            <w:noProof/>
          </w:rPr>
          <w:t>5.</w:t>
        </w:r>
        <w:r w:rsidR="006B0C8D">
          <w:rPr>
            <w:rFonts w:asciiTheme="minorHAnsi" w:eastAsiaTheme="minorEastAsia" w:hAnsiTheme="minorHAnsi" w:cstheme="minorBidi"/>
            <w:i w:val="0"/>
            <w:noProof/>
            <w:sz w:val="22"/>
            <w:szCs w:val="22"/>
          </w:rPr>
          <w:tab/>
        </w:r>
        <w:r w:rsidR="006B0C8D" w:rsidRPr="001875C9">
          <w:rPr>
            <w:rStyle w:val="Hyperlink"/>
            <w:b/>
            <w:noProof/>
          </w:rPr>
          <w:t>Appropriations</w:t>
        </w:r>
        <w:r w:rsidR="006B0C8D">
          <w:rPr>
            <w:noProof/>
            <w:webHidden/>
          </w:rPr>
          <w:tab/>
        </w:r>
        <w:r w:rsidR="006B0C8D">
          <w:rPr>
            <w:noProof/>
            <w:webHidden/>
          </w:rPr>
          <w:fldChar w:fldCharType="begin"/>
        </w:r>
        <w:r w:rsidR="006B0C8D">
          <w:rPr>
            <w:noProof/>
            <w:webHidden/>
          </w:rPr>
          <w:instrText xml:space="preserve"> PAGEREF _Toc127351730 \h </w:instrText>
        </w:r>
        <w:r w:rsidR="006B0C8D">
          <w:rPr>
            <w:noProof/>
            <w:webHidden/>
          </w:rPr>
        </w:r>
        <w:r w:rsidR="006B0C8D">
          <w:rPr>
            <w:noProof/>
            <w:webHidden/>
          </w:rPr>
          <w:fldChar w:fldCharType="separate"/>
        </w:r>
        <w:r>
          <w:rPr>
            <w:noProof/>
            <w:webHidden/>
          </w:rPr>
          <w:t>20</w:t>
        </w:r>
        <w:r w:rsidR="006B0C8D">
          <w:rPr>
            <w:noProof/>
            <w:webHidden/>
          </w:rPr>
          <w:fldChar w:fldCharType="end"/>
        </w:r>
      </w:hyperlink>
    </w:p>
    <w:p w14:paraId="25476383" w14:textId="59A4074C" w:rsidR="006B0C8D" w:rsidRDefault="00AB0BC5">
      <w:pPr>
        <w:pStyle w:val="TOC3"/>
        <w:tabs>
          <w:tab w:val="left" w:pos="960"/>
          <w:tab w:val="right" w:leader="dot" w:pos="10790"/>
        </w:tabs>
        <w:rPr>
          <w:rFonts w:asciiTheme="minorHAnsi" w:eastAsiaTheme="minorEastAsia" w:hAnsiTheme="minorHAnsi" w:cstheme="minorBidi"/>
          <w:i w:val="0"/>
          <w:noProof/>
          <w:sz w:val="22"/>
          <w:szCs w:val="22"/>
        </w:rPr>
      </w:pPr>
      <w:hyperlink w:anchor="_Toc127351731" w:history="1">
        <w:r w:rsidR="006B0C8D" w:rsidRPr="001875C9">
          <w:rPr>
            <w:rStyle w:val="Hyperlink"/>
            <w:noProof/>
          </w:rPr>
          <w:t>6.</w:t>
        </w:r>
        <w:r w:rsidR="006B0C8D">
          <w:rPr>
            <w:rFonts w:asciiTheme="minorHAnsi" w:eastAsiaTheme="minorEastAsia" w:hAnsiTheme="minorHAnsi" w:cstheme="minorBidi"/>
            <w:i w:val="0"/>
            <w:noProof/>
            <w:sz w:val="22"/>
            <w:szCs w:val="22"/>
          </w:rPr>
          <w:tab/>
        </w:r>
        <w:r w:rsidR="006B0C8D" w:rsidRPr="001875C9">
          <w:rPr>
            <w:rStyle w:val="Hyperlink"/>
            <w:b/>
            <w:noProof/>
          </w:rPr>
          <w:t>Status of Contractor</w:t>
        </w:r>
        <w:r w:rsidR="006B0C8D">
          <w:rPr>
            <w:noProof/>
            <w:webHidden/>
          </w:rPr>
          <w:tab/>
        </w:r>
        <w:r w:rsidR="006B0C8D">
          <w:rPr>
            <w:noProof/>
            <w:webHidden/>
          </w:rPr>
          <w:fldChar w:fldCharType="begin"/>
        </w:r>
        <w:r w:rsidR="006B0C8D">
          <w:rPr>
            <w:noProof/>
            <w:webHidden/>
          </w:rPr>
          <w:instrText xml:space="preserve"> PAGEREF _Toc127351731 \h </w:instrText>
        </w:r>
        <w:r w:rsidR="006B0C8D">
          <w:rPr>
            <w:noProof/>
            <w:webHidden/>
          </w:rPr>
        </w:r>
        <w:r w:rsidR="006B0C8D">
          <w:rPr>
            <w:noProof/>
            <w:webHidden/>
          </w:rPr>
          <w:fldChar w:fldCharType="separate"/>
        </w:r>
        <w:r>
          <w:rPr>
            <w:noProof/>
            <w:webHidden/>
          </w:rPr>
          <w:t>21</w:t>
        </w:r>
        <w:r w:rsidR="006B0C8D">
          <w:rPr>
            <w:noProof/>
            <w:webHidden/>
          </w:rPr>
          <w:fldChar w:fldCharType="end"/>
        </w:r>
      </w:hyperlink>
    </w:p>
    <w:p w14:paraId="3EC1720E" w14:textId="43868C11" w:rsidR="006B0C8D" w:rsidRDefault="00AB0BC5">
      <w:pPr>
        <w:pStyle w:val="TOC3"/>
        <w:tabs>
          <w:tab w:val="left" w:pos="960"/>
          <w:tab w:val="right" w:leader="dot" w:pos="10790"/>
        </w:tabs>
        <w:rPr>
          <w:rFonts w:asciiTheme="minorHAnsi" w:eastAsiaTheme="minorEastAsia" w:hAnsiTheme="minorHAnsi" w:cstheme="minorBidi"/>
          <w:i w:val="0"/>
          <w:noProof/>
          <w:sz w:val="22"/>
          <w:szCs w:val="22"/>
        </w:rPr>
      </w:pPr>
      <w:hyperlink w:anchor="_Toc127351732" w:history="1">
        <w:r w:rsidR="006B0C8D" w:rsidRPr="001875C9">
          <w:rPr>
            <w:rStyle w:val="Hyperlink"/>
            <w:noProof/>
          </w:rPr>
          <w:t>7.</w:t>
        </w:r>
        <w:r w:rsidR="006B0C8D">
          <w:rPr>
            <w:rFonts w:asciiTheme="minorHAnsi" w:eastAsiaTheme="minorEastAsia" w:hAnsiTheme="minorHAnsi" w:cstheme="minorBidi"/>
            <w:i w:val="0"/>
            <w:noProof/>
            <w:sz w:val="22"/>
            <w:szCs w:val="22"/>
          </w:rPr>
          <w:tab/>
        </w:r>
        <w:r w:rsidR="006B0C8D" w:rsidRPr="001875C9">
          <w:rPr>
            <w:rStyle w:val="Hyperlink"/>
            <w:b/>
            <w:noProof/>
          </w:rPr>
          <w:t>Assignment</w:t>
        </w:r>
        <w:r w:rsidR="006B0C8D">
          <w:rPr>
            <w:noProof/>
            <w:webHidden/>
          </w:rPr>
          <w:tab/>
        </w:r>
        <w:r w:rsidR="006B0C8D">
          <w:rPr>
            <w:noProof/>
            <w:webHidden/>
          </w:rPr>
          <w:fldChar w:fldCharType="begin"/>
        </w:r>
        <w:r w:rsidR="006B0C8D">
          <w:rPr>
            <w:noProof/>
            <w:webHidden/>
          </w:rPr>
          <w:instrText xml:space="preserve"> PAGEREF _Toc127351732 \h </w:instrText>
        </w:r>
        <w:r w:rsidR="006B0C8D">
          <w:rPr>
            <w:noProof/>
            <w:webHidden/>
          </w:rPr>
        </w:r>
        <w:r w:rsidR="006B0C8D">
          <w:rPr>
            <w:noProof/>
            <w:webHidden/>
          </w:rPr>
          <w:fldChar w:fldCharType="separate"/>
        </w:r>
        <w:r>
          <w:rPr>
            <w:noProof/>
            <w:webHidden/>
          </w:rPr>
          <w:t>21</w:t>
        </w:r>
        <w:r w:rsidR="006B0C8D">
          <w:rPr>
            <w:noProof/>
            <w:webHidden/>
          </w:rPr>
          <w:fldChar w:fldCharType="end"/>
        </w:r>
      </w:hyperlink>
    </w:p>
    <w:p w14:paraId="1E415848" w14:textId="04903EBC" w:rsidR="006B0C8D" w:rsidRDefault="00AB0BC5">
      <w:pPr>
        <w:pStyle w:val="TOC3"/>
        <w:tabs>
          <w:tab w:val="left" w:pos="960"/>
          <w:tab w:val="right" w:leader="dot" w:pos="10790"/>
        </w:tabs>
        <w:rPr>
          <w:rFonts w:asciiTheme="minorHAnsi" w:eastAsiaTheme="minorEastAsia" w:hAnsiTheme="minorHAnsi" w:cstheme="minorBidi"/>
          <w:i w:val="0"/>
          <w:noProof/>
          <w:sz w:val="22"/>
          <w:szCs w:val="22"/>
        </w:rPr>
      </w:pPr>
      <w:hyperlink w:anchor="_Toc127351733" w:history="1">
        <w:r w:rsidR="006B0C8D" w:rsidRPr="001875C9">
          <w:rPr>
            <w:rStyle w:val="Hyperlink"/>
            <w:noProof/>
          </w:rPr>
          <w:t>8.</w:t>
        </w:r>
        <w:r w:rsidR="006B0C8D">
          <w:rPr>
            <w:rFonts w:asciiTheme="minorHAnsi" w:eastAsiaTheme="minorEastAsia" w:hAnsiTheme="minorHAnsi" w:cstheme="minorBidi"/>
            <w:i w:val="0"/>
            <w:noProof/>
            <w:sz w:val="22"/>
            <w:szCs w:val="22"/>
          </w:rPr>
          <w:tab/>
        </w:r>
        <w:r w:rsidR="006B0C8D" w:rsidRPr="001875C9">
          <w:rPr>
            <w:rStyle w:val="Hyperlink"/>
            <w:b/>
            <w:noProof/>
          </w:rPr>
          <w:t>Subcontracting</w:t>
        </w:r>
        <w:r w:rsidR="006B0C8D">
          <w:rPr>
            <w:noProof/>
            <w:webHidden/>
          </w:rPr>
          <w:tab/>
        </w:r>
        <w:r w:rsidR="006B0C8D">
          <w:rPr>
            <w:noProof/>
            <w:webHidden/>
          </w:rPr>
          <w:fldChar w:fldCharType="begin"/>
        </w:r>
        <w:r w:rsidR="006B0C8D">
          <w:rPr>
            <w:noProof/>
            <w:webHidden/>
          </w:rPr>
          <w:instrText xml:space="preserve"> PAGEREF _Toc127351733 \h </w:instrText>
        </w:r>
        <w:r w:rsidR="006B0C8D">
          <w:rPr>
            <w:noProof/>
            <w:webHidden/>
          </w:rPr>
        </w:r>
        <w:r w:rsidR="006B0C8D">
          <w:rPr>
            <w:noProof/>
            <w:webHidden/>
          </w:rPr>
          <w:fldChar w:fldCharType="separate"/>
        </w:r>
        <w:r>
          <w:rPr>
            <w:noProof/>
            <w:webHidden/>
          </w:rPr>
          <w:t>21</w:t>
        </w:r>
        <w:r w:rsidR="006B0C8D">
          <w:rPr>
            <w:noProof/>
            <w:webHidden/>
          </w:rPr>
          <w:fldChar w:fldCharType="end"/>
        </w:r>
      </w:hyperlink>
    </w:p>
    <w:p w14:paraId="4BE489CA" w14:textId="609F9D87" w:rsidR="006B0C8D" w:rsidRDefault="00AB0BC5">
      <w:pPr>
        <w:pStyle w:val="TOC3"/>
        <w:tabs>
          <w:tab w:val="left" w:pos="960"/>
          <w:tab w:val="right" w:leader="dot" w:pos="10790"/>
        </w:tabs>
        <w:rPr>
          <w:rFonts w:asciiTheme="minorHAnsi" w:eastAsiaTheme="minorEastAsia" w:hAnsiTheme="minorHAnsi" w:cstheme="minorBidi"/>
          <w:i w:val="0"/>
          <w:noProof/>
          <w:sz w:val="22"/>
          <w:szCs w:val="22"/>
        </w:rPr>
      </w:pPr>
      <w:hyperlink w:anchor="_Toc127351734" w:history="1">
        <w:r w:rsidR="006B0C8D" w:rsidRPr="001875C9">
          <w:rPr>
            <w:rStyle w:val="Hyperlink"/>
            <w:noProof/>
          </w:rPr>
          <w:t>9.</w:t>
        </w:r>
        <w:r w:rsidR="006B0C8D">
          <w:rPr>
            <w:rFonts w:asciiTheme="minorHAnsi" w:eastAsiaTheme="minorEastAsia" w:hAnsiTheme="minorHAnsi" w:cstheme="minorBidi"/>
            <w:i w:val="0"/>
            <w:noProof/>
            <w:sz w:val="22"/>
            <w:szCs w:val="22"/>
          </w:rPr>
          <w:tab/>
        </w:r>
        <w:r w:rsidR="006B0C8D" w:rsidRPr="001875C9">
          <w:rPr>
            <w:rStyle w:val="Hyperlink"/>
            <w:b/>
            <w:noProof/>
          </w:rPr>
          <w:t>Release</w:t>
        </w:r>
        <w:r w:rsidR="006B0C8D">
          <w:rPr>
            <w:noProof/>
            <w:webHidden/>
          </w:rPr>
          <w:tab/>
        </w:r>
        <w:r w:rsidR="006B0C8D">
          <w:rPr>
            <w:noProof/>
            <w:webHidden/>
          </w:rPr>
          <w:fldChar w:fldCharType="begin"/>
        </w:r>
        <w:r w:rsidR="006B0C8D">
          <w:rPr>
            <w:noProof/>
            <w:webHidden/>
          </w:rPr>
          <w:instrText xml:space="preserve"> PAGEREF _Toc127351734 \h </w:instrText>
        </w:r>
        <w:r w:rsidR="006B0C8D">
          <w:rPr>
            <w:noProof/>
            <w:webHidden/>
          </w:rPr>
        </w:r>
        <w:r w:rsidR="006B0C8D">
          <w:rPr>
            <w:noProof/>
            <w:webHidden/>
          </w:rPr>
          <w:fldChar w:fldCharType="separate"/>
        </w:r>
        <w:r>
          <w:rPr>
            <w:noProof/>
            <w:webHidden/>
          </w:rPr>
          <w:t>21</w:t>
        </w:r>
        <w:r w:rsidR="006B0C8D">
          <w:rPr>
            <w:noProof/>
            <w:webHidden/>
          </w:rPr>
          <w:fldChar w:fldCharType="end"/>
        </w:r>
      </w:hyperlink>
    </w:p>
    <w:p w14:paraId="1986D6BD" w14:textId="3B0C433C" w:rsidR="006B0C8D" w:rsidRDefault="00AB0BC5">
      <w:pPr>
        <w:pStyle w:val="TOC3"/>
        <w:tabs>
          <w:tab w:val="left" w:pos="960"/>
          <w:tab w:val="right" w:leader="dot" w:pos="10790"/>
        </w:tabs>
        <w:rPr>
          <w:rFonts w:asciiTheme="minorHAnsi" w:eastAsiaTheme="minorEastAsia" w:hAnsiTheme="minorHAnsi" w:cstheme="minorBidi"/>
          <w:i w:val="0"/>
          <w:noProof/>
          <w:sz w:val="22"/>
          <w:szCs w:val="22"/>
        </w:rPr>
      </w:pPr>
      <w:hyperlink w:anchor="_Toc127351735" w:history="1">
        <w:r w:rsidR="006B0C8D" w:rsidRPr="001875C9">
          <w:rPr>
            <w:rStyle w:val="Hyperlink"/>
            <w:noProof/>
          </w:rPr>
          <w:t>10.</w:t>
        </w:r>
        <w:r w:rsidR="006B0C8D">
          <w:rPr>
            <w:rFonts w:asciiTheme="minorHAnsi" w:eastAsiaTheme="minorEastAsia" w:hAnsiTheme="minorHAnsi" w:cstheme="minorBidi"/>
            <w:i w:val="0"/>
            <w:noProof/>
            <w:sz w:val="22"/>
            <w:szCs w:val="22"/>
          </w:rPr>
          <w:tab/>
        </w:r>
        <w:r w:rsidR="006B0C8D" w:rsidRPr="001875C9">
          <w:rPr>
            <w:rStyle w:val="Hyperlink"/>
            <w:b/>
            <w:noProof/>
          </w:rPr>
          <w:t>Confidentiality</w:t>
        </w:r>
        <w:r w:rsidR="006B0C8D">
          <w:rPr>
            <w:noProof/>
            <w:webHidden/>
          </w:rPr>
          <w:tab/>
        </w:r>
        <w:r w:rsidR="006B0C8D">
          <w:rPr>
            <w:noProof/>
            <w:webHidden/>
          </w:rPr>
          <w:fldChar w:fldCharType="begin"/>
        </w:r>
        <w:r w:rsidR="006B0C8D">
          <w:rPr>
            <w:noProof/>
            <w:webHidden/>
          </w:rPr>
          <w:instrText xml:space="preserve"> PAGEREF _Toc127351735 \h </w:instrText>
        </w:r>
        <w:r w:rsidR="006B0C8D">
          <w:rPr>
            <w:noProof/>
            <w:webHidden/>
          </w:rPr>
        </w:r>
        <w:r w:rsidR="006B0C8D">
          <w:rPr>
            <w:noProof/>
            <w:webHidden/>
          </w:rPr>
          <w:fldChar w:fldCharType="separate"/>
        </w:r>
        <w:r>
          <w:rPr>
            <w:noProof/>
            <w:webHidden/>
          </w:rPr>
          <w:t>21</w:t>
        </w:r>
        <w:r w:rsidR="006B0C8D">
          <w:rPr>
            <w:noProof/>
            <w:webHidden/>
          </w:rPr>
          <w:fldChar w:fldCharType="end"/>
        </w:r>
      </w:hyperlink>
    </w:p>
    <w:p w14:paraId="64E8C7A8" w14:textId="144D14F6" w:rsidR="006B0C8D" w:rsidRDefault="00AB0BC5">
      <w:pPr>
        <w:pStyle w:val="TOC3"/>
        <w:tabs>
          <w:tab w:val="left" w:pos="960"/>
          <w:tab w:val="right" w:leader="dot" w:pos="10790"/>
        </w:tabs>
        <w:rPr>
          <w:rFonts w:asciiTheme="minorHAnsi" w:eastAsiaTheme="minorEastAsia" w:hAnsiTheme="minorHAnsi" w:cstheme="minorBidi"/>
          <w:i w:val="0"/>
          <w:noProof/>
          <w:sz w:val="22"/>
          <w:szCs w:val="22"/>
        </w:rPr>
      </w:pPr>
      <w:hyperlink w:anchor="_Toc127351736" w:history="1">
        <w:r w:rsidR="006B0C8D" w:rsidRPr="001875C9">
          <w:rPr>
            <w:rStyle w:val="Hyperlink"/>
            <w:noProof/>
          </w:rPr>
          <w:t>11.</w:t>
        </w:r>
        <w:r w:rsidR="006B0C8D">
          <w:rPr>
            <w:rFonts w:asciiTheme="minorHAnsi" w:eastAsiaTheme="minorEastAsia" w:hAnsiTheme="minorHAnsi" w:cstheme="minorBidi"/>
            <w:i w:val="0"/>
            <w:noProof/>
            <w:sz w:val="22"/>
            <w:szCs w:val="22"/>
          </w:rPr>
          <w:tab/>
        </w:r>
        <w:r w:rsidR="006B0C8D" w:rsidRPr="001875C9">
          <w:rPr>
            <w:rStyle w:val="Hyperlink"/>
            <w:b/>
            <w:noProof/>
          </w:rPr>
          <w:t>Product of Service -- Copyright</w:t>
        </w:r>
        <w:r w:rsidR="006B0C8D">
          <w:rPr>
            <w:noProof/>
            <w:webHidden/>
          </w:rPr>
          <w:tab/>
        </w:r>
        <w:r w:rsidR="006B0C8D">
          <w:rPr>
            <w:noProof/>
            <w:webHidden/>
          </w:rPr>
          <w:fldChar w:fldCharType="begin"/>
        </w:r>
        <w:r w:rsidR="006B0C8D">
          <w:rPr>
            <w:noProof/>
            <w:webHidden/>
          </w:rPr>
          <w:instrText xml:space="preserve"> PAGEREF _Toc127351736 \h </w:instrText>
        </w:r>
        <w:r w:rsidR="006B0C8D">
          <w:rPr>
            <w:noProof/>
            <w:webHidden/>
          </w:rPr>
        </w:r>
        <w:r w:rsidR="006B0C8D">
          <w:rPr>
            <w:noProof/>
            <w:webHidden/>
          </w:rPr>
          <w:fldChar w:fldCharType="separate"/>
        </w:r>
        <w:r>
          <w:rPr>
            <w:noProof/>
            <w:webHidden/>
          </w:rPr>
          <w:t>21</w:t>
        </w:r>
        <w:r w:rsidR="006B0C8D">
          <w:rPr>
            <w:noProof/>
            <w:webHidden/>
          </w:rPr>
          <w:fldChar w:fldCharType="end"/>
        </w:r>
      </w:hyperlink>
    </w:p>
    <w:p w14:paraId="51405E4F" w14:textId="1F74CA80" w:rsidR="006B0C8D" w:rsidRDefault="00AB0BC5">
      <w:pPr>
        <w:pStyle w:val="TOC3"/>
        <w:tabs>
          <w:tab w:val="left" w:pos="960"/>
          <w:tab w:val="right" w:leader="dot" w:pos="10790"/>
        </w:tabs>
        <w:rPr>
          <w:rFonts w:asciiTheme="minorHAnsi" w:eastAsiaTheme="minorEastAsia" w:hAnsiTheme="minorHAnsi" w:cstheme="minorBidi"/>
          <w:i w:val="0"/>
          <w:noProof/>
          <w:sz w:val="22"/>
          <w:szCs w:val="22"/>
        </w:rPr>
      </w:pPr>
      <w:hyperlink w:anchor="_Toc127351737" w:history="1">
        <w:r w:rsidR="006B0C8D" w:rsidRPr="001875C9">
          <w:rPr>
            <w:rStyle w:val="Hyperlink"/>
            <w:noProof/>
          </w:rPr>
          <w:t>12.</w:t>
        </w:r>
        <w:r w:rsidR="006B0C8D">
          <w:rPr>
            <w:rFonts w:asciiTheme="minorHAnsi" w:eastAsiaTheme="minorEastAsia" w:hAnsiTheme="minorHAnsi" w:cstheme="minorBidi"/>
            <w:i w:val="0"/>
            <w:noProof/>
            <w:sz w:val="22"/>
            <w:szCs w:val="22"/>
          </w:rPr>
          <w:tab/>
        </w:r>
        <w:r w:rsidR="006B0C8D" w:rsidRPr="001875C9">
          <w:rPr>
            <w:rStyle w:val="Hyperlink"/>
            <w:b/>
            <w:noProof/>
          </w:rPr>
          <w:t>Conflict of Interest; Governmental Conduct Act</w:t>
        </w:r>
        <w:r w:rsidR="006B0C8D">
          <w:rPr>
            <w:noProof/>
            <w:webHidden/>
          </w:rPr>
          <w:tab/>
        </w:r>
        <w:r w:rsidR="006B0C8D">
          <w:rPr>
            <w:noProof/>
            <w:webHidden/>
          </w:rPr>
          <w:fldChar w:fldCharType="begin"/>
        </w:r>
        <w:r w:rsidR="006B0C8D">
          <w:rPr>
            <w:noProof/>
            <w:webHidden/>
          </w:rPr>
          <w:instrText xml:space="preserve"> PAGEREF _Toc127351737 \h </w:instrText>
        </w:r>
        <w:r w:rsidR="006B0C8D">
          <w:rPr>
            <w:noProof/>
            <w:webHidden/>
          </w:rPr>
        </w:r>
        <w:r w:rsidR="006B0C8D">
          <w:rPr>
            <w:noProof/>
            <w:webHidden/>
          </w:rPr>
          <w:fldChar w:fldCharType="separate"/>
        </w:r>
        <w:r>
          <w:rPr>
            <w:noProof/>
            <w:webHidden/>
          </w:rPr>
          <w:t>22</w:t>
        </w:r>
        <w:r w:rsidR="006B0C8D">
          <w:rPr>
            <w:noProof/>
            <w:webHidden/>
          </w:rPr>
          <w:fldChar w:fldCharType="end"/>
        </w:r>
      </w:hyperlink>
    </w:p>
    <w:p w14:paraId="2D6ED438" w14:textId="554C051C" w:rsidR="006B0C8D" w:rsidRDefault="00AB0BC5">
      <w:pPr>
        <w:pStyle w:val="TOC3"/>
        <w:tabs>
          <w:tab w:val="left" w:pos="960"/>
          <w:tab w:val="right" w:leader="dot" w:pos="10790"/>
        </w:tabs>
        <w:rPr>
          <w:rFonts w:asciiTheme="minorHAnsi" w:eastAsiaTheme="minorEastAsia" w:hAnsiTheme="minorHAnsi" w:cstheme="minorBidi"/>
          <w:i w:val="0"/>
          <w:noProof/>
          <w:sz w:val="22"/>
          <w:szCs w:val="22"/>
        </w:rPr>
      </w:pPr>
      <w:hyperlink w:anchor="_Toc127351738" w:history="1">
        <w:r w:rsidR="006B0C8D" w:rsidRPr="001875C9">
          <w:rPr>
            <w:rStyle w:val="Hyperlink"/>
            <w:noProof/>
          </w:rPr>
          <w:t>13.</w:t>
        </w:r>
        <w:r w:rsidR="006B0C8D">
          <w:rPr>
            <w:rFonts w:asciiTheme="minorHAnsi" w:eastAsiaTheme="minorEastAsia" w:hAnsiTheme="minorHAnsi" w:cstheme="minorBidi"/>
            <w:i w:val="0"/>
            <w:noProof/>
            <w:sz w:val="22"/>
            <w:szCs w:val="22"/>
          </w:rPr>
          <w:tab/>
        </w:r>
        <w:r w:rsidR="006B0C8D" w:rsidRPr="001875C9">
          <w:rPr>
            <w:rStyle w:val="Hyperlink"/>
            <w:b/>
            <w:noProof/>
          </w:rPr>
          <w:t>Amendment</w:t>
        </w:r>
        <w:r w:rsidR="006B0C8D">
          <w:rPr>
            <w:noProof/>
            <w:webHidden/>
          </w:rPr>
          <w:tab/>
        </w:r>
        <w:r w:rsidR="006B0C8D">
          <w:rPr>
            <w:noProof/>
            <w:webHidden/>
          </w:rPr>
          <w:fldChar w:fldCharType="begin"/>
        </w:r>
        <w:r w:rsidR="006B0C8D">
          <w:rPr>
            <w:noProof/>
            <w:webHidden/>
          </w:rPr>
          <w:instrText xml:space="preserve"> PAGEREF _Toc127351738 \h </w:instrText>
        </w:r>
        <w:r w:rsidR="006B0C8D">
          <w:rPr>
            <w:noProof/>
            <w:webHidden/>
          </w:rPr>
        </w:r>
        <w:r w:rsidR="006B0C8D">
          <w:rPr>
            <w:noProof/>
            <w:webHidden/>
          </w:rPr>
          <w:fldChar w:fldCharType="separate"/>
        </w:r>
        <w:r>
          <w:rPr>
            <w:noProof/>
            <w:webHidden/>
          </w:rPr>
          <w:t>23</w:t>
        </w:r>
        <w:r w:rsidR="006B0C8D">
          <w:rPr>
            <w:noProof/>
            <w:webHidden/>
          </w:rPr>
          <w:fldChar w:fldCharType="end"/>
        </w:r>
      </w:hyperlink>
    </w:p>
    <w:p w14:paraId="0FD021D1" w14:textId="4BD4C8D9" w:rsidR="006B0C8D" w:rsidRDefault="00AB0BC5">
      <w:pPr>
        <w:pStyle w:val="TOC3"/>
        <w:tabs>
          <w:tab w:val="left" w:pos="960"/>
          <w:tab w:val="right" w:leader="dot" w:pos="10790"/>
        </w:tabs>
        <w:rPr>
          <w:rFonts w:asciiTheme="minorHAnsi" w:eastAsiaTheme="minorEastAsia" w:hAnsiTheme="minorHAnsi" w:cstheme="minorBidi"/>
          <w:i w:val="0"/>
          <w:noProof/>
          <w:sz w:val="22"/>
          <w:szCs w:val="22"/>
        </w:rPr>
      </w:pPr>
      <w:hyperlink w:anchor="_Toc127351739" w:history="1">
        <w:r w:rsidR="006B0C8D" w:rsidRPr="001875C9">
          <w:rPr>
            <w:rStyle w:val="Hyperlink"/>
            <w:noProof/>
          </w:rPr>
          <w:t>14.</w:t>
        </w:r>
        <w:r w:rsidR="006B0C8D">
          <w:rPr>
            <w:rFonts w:asciiTheme="minorHAnsi" w:eastAsiaTheme="minorEastAsia" w:hAnsiTheme="minorHAnsi" w:cstheme="minorBidi"/>
            <w:i w:val="0"/>
            <w:noProof/>
            <w:sz w:val="22"/>
            <w:szCs w:val="22"/>
          </w:rPr>
          <w:tab/>
        </w:r>
        <w:r w:rsidR="006B0C8D" w:rsidRPr="001875C9">
          <w:rPr>
            <w:rStyle w:val="Hyperlink"/>
            <w:b/>
            <w:noProof/>
          </w:rPr>
          <w:t>Merger</w:t>
        </w:r>
        <w:r w:rsidR="006B0C8D">
          <w:rPr>
            <w:noProof/>
            <w:webHidden/>
          </w:rPr>
          <w:tab/>
        </w:r>
        <w:r w:rsidR="006B0C8D">
          <w:rPr>
            <w:noProof/>
            <w:webHidden/>
          </w:rPr>
          <w:fldChar w:fldCharType="begin"/>
        </w:r>
        <w:r w:rsidR="006B0C8D">
          <w:rPr>
            <w:noProof/>
            <w:webHidden/>
          </w:rPr>
          <w:instrText xml:space="preserve"> PAGEREF _Toc127351739 \h </w:instrText>
        </w:r>
        <w:r w:rsidR="006B0C8D">
          <w:rPr>
            <w:noProof/>
            <w:webHidden/>
          </w:rPr>
        </w:r>
        <w:r w:rsidR="006B0C8D">
          <w:rPr>
            <w:noProof/>
            <w:webHidden/>
          </w:rPr>
          <w:fldChar w:fldCharType="separate"/>
        </w:r>
        <w:r>
          <w:rPr>
            <w:noProof/>
            <w:webHidden/>
          </w:rPr>
          <w:t>23</w:t>
        </w:r>
        <w:r w:rsidR="006B0C8D">
          <w:rPr>
            <w:noProof/>
            <w:webHidden/>
          </w:rPr>
          <w:fldChar w:fldCharType="end"/>
        </w:r>
      </w:hyperlink>
    </w:p>
    <w:p w14:paraId="3EAE0E9E" w14:textId="0FC4CC5E" w:rsidR="006B0C8D" w:rsidRDefault="00AB0BC5">
      <w:pPr>
        <w:pStyle w:val="TOC3"/>
        <w:tabs>
          <w:tab w:val="left" w:pos="960"/>
          <w:tab w:val="right" w:leader="dot" w:pos="10790"/>
        </w:tabs>
        <w:rPr>
          <w:rFonts w:asciiTheme="minorHAnsi" w:eastAsiaTheme="minorEastAsia" w:hAnsiTheme="minorHAnsi" w:cstheme="minorBidi"/>
          <w:i w:val="0"/>
          <w:noProof/>
          <w:sz w:val="22"/>
          <w:szCs w:val="22"/>
        </w:rPr>
      </w:pPr>
      <w:hyperlink w:anchor="_Toc127351740" w:history="1">
        <w:r w:rsidR="006B0C8D" w:rsidRPr="001875C9">
          <w:rPr>
            <w:rStyle w:val="Hyperlink"/>
            <w:noProof/>
          </w:rPr>
          <w:t>15.</w:t>
        </w:r>
        <w:r w:rsidR="006B0C8D">
          <w:rPr>
            <w:rFonts w:asciiTheme="minorHAnsi" w:eastAsiaTheme="minorEastAsia" w:hAnsiTheme="minorHAnsi" w:cstheme="minorBidi"/>
            <w:i w:val="0"/>
            <w:noProof/>
            <w:sz w:val="22"/>
            <w:szCs w:val="22"/>
          </w:rPr>
          <w:tab/>
        </w:r>
        <w:r w:rsidR="006B0C8D" w:rsidRPr="001875C9">
          <w:rPr>
            <w:rStyle w:val="Hyperlink"/>
            <w:b/>
            <w:noProof/>
          </w:rPr>
          <w:t>Penalties for violation of law</w:t>
        </w:r>
        <w:r w:rsidR="006B0C8D">
          <w:rPr>
            <w:noProof/>
            <w:webHidden/>
          </w:rPr>
          <w:tab/>
        </w:r>
        <w:r w:rsidR="006B0C8D">
          <w:rPr>
            <w:noProof/>
            <w:webHidden/>
          </w:rPr>
          <w:fldChar w:fldCharType="begin"/>
        </w:r>
        <w:r w:rsidR="006B0C8D">
          <w:rPr>
            <w:noProof/>
            <w:webHidden/>
          </w:rPr>
          <w:instrText xml:space="preserve"> PAGEREF _Toc127351740 \h </w:instrText>
        </w:r>
        <w:r w:rsidR="006B0C8D">
          <w:rPr>
            <w:noProof/>
            <w:webHidden/>
          </w:rPr>
        </w:r>
        <w:r w:rsidR="006B0C8D">
          <w:rPr>
            <w:noProof/>
            <w:webHidden/>
          </w:rPr>
          <w:fldChar w:fldCharType="separate"/>
        </w:r>
        <w:r>
          <w:rPr>
            <w:noProof/>
            <w:webHidden/>
          </w:rPr>
          <w:t>23</w:t>
        </w:r>
        <w:r w:rsidR="006B0C8D">
          <w:rPr>
            <w:noProof/>
            <w:webHidden/>
          </w:rPr>
          <w:fldChar w:fldCharType="end"/>
        </w:r>
      </w:hyperlink>
    </w:p>
    <w:p w14:paraId="36738603" w14:textId="4EAAB33A" w:rsidR="006B0C8D" w:rsidRDefault="00AB0BC5">
      <w:pPr>
        <w:pStyle w:val="TOC3"/>
        <w:tabs>
          <w:tab w:val="left" w:pos="960"/>
          <w:tab w:val="right" w:leader="dot" w:pos="10790"/>
        </w:tabs>
        <w:rPr>
          <w:rFonts w:asciiTheme="minorHAnsi" w:eastAsiaTheme="minorEastAsia" w:hAnsiTheme="minorHAnsi" w:cstheme="minorBidi"/>
          <w:i w:val="0"/>
          <w:noProof/>
          <w:sz w:val="22"/>
          <w:szCs w:val="22"/>
        </w:rPr>
      </w:pPr>
      <w:hyperlink w:anchor="_Toc127351741" w:history="1">
        <w:r w:rsidR="006B0C8D" w:rsidRPr="001875C9">
          <w:rPr>
            <w:rStyle w:val="Hyperlink"/>
            <w:noProof/>
          </w:rPr>
          <w:t>16.</w:t>
        </w:r>
        <w:r w:rsidR="006B0C8D">
          <w:rPr>
            <w:rFonts w:asciiTheme="minorHAnsi" w:eastAsiaTheme="minorEastAsia" w:hAnsiTheme="minorHAnsi" w:cstheme="minorBidi"/>
            <w:i w:val="0"/>
            <w:noProof/>
            <w:sz w:val="22"/>
            <w:szCs w:val="22"/>
          </w:rPr>
          <w:tab/>
        </w:r>
        <w:r w:rsidR="006B0C8D" w:rsidRPr="001875C9">
          <w:rPr>
            <w:rStyle w:val="Hyperlink"/>
            <w:b/>
            <w:noProof/>
          </w:rPr>
          <w:t>Equal Opportunity Compliance</w:t>
        </w:r>
        <w:r w:rsidR="006B0C8D">
          <w:rPr>
            <w:noProof/>
            <w:webHidden/>
          </w:rPr>
          <w:tab/>
        </w:r>
        <w:r w:rsidR="006B0C8D">
          <w:rPr>
            <w:noProof/>
            <w:webHidden/>
          </w:rPr>
          <w:fldChar w:fldCharType="begin"/>
        </w:r>
        <w:r w:rsidR="006B0C8D">
          <w:rPr>
            <w:noProof/>
            <w:webHidden/>
          </w:rPr>
          <w:instrText xml:space="preserve"> PAGEREF _Toc127351741 \h </w:instrText>
        </w:r>
        <w:r w:rsidR="006B0C8D">
          <w:rPr>
            <w:noProof/>
            <w:webHidden/>
          </w:rPr>
        </w:r>
        <w:r w:rsidR="006B0C8D">
          <w:rPr>
            <w:noProof/>
            <w:webHidden/>
          </w:rPr>
          <w:fldChar w:fldCharType="separate"/>
        </w:r>
        <w:r>
          <w:rPr>
            <w:noProof/>
            <w:webHidden/>
          </w:rPr>
          <w:t>23</w:t>
        </w:r>
        <w:r w:rsidR="006B0C8D">
          <w:rPr>
            <w:noProof/>
            <w:webHidden/>
          </w:rPr>
          <w:fldChar w:fldCharType="end"/>
        </w:r>
      </w:hyperlink>
    </w:p>
    <w:p w14:paraId="08E8E6ED" w14:textId="7BE5E6BA" w:rsidR="006B0C8D" w:rsidRDefault="00AB0BC5">
      <w:pPr>
        <w:pStyle w:val="TOC3"/>
        <w:tabs>
          <w:tab w:val="left" w:pos="960"/>
          <w:tab w:val="right" w:leader="dot" w:pos="10790"/>
        </w:tabs>
        <w:rPr>
          <w:rFonts w:asciiTheme="minorHAnsi" w:eastAsiaTheme="minorEastAsia" w:hAnsiTheme="minorHAnsi" w:cstheme="minorBidi"/>
          <w:i w:val="0"/>
          <w:noProof/>
          <w:sz w:val="22"/>
          <w:szCs w:val="22"/>
        </w:rPr>
      </w:pPr>
      <w:hyperlink w:anchor="_Toc127351742" w:history="1">
        <w:r w:rsidR="006B0C8D" w:rsidRPr="001875C9">
          <w:rPr>
            <w:rStyle w:val="Hyperlink"/>
            <w:noProof/>
          </w:rPr>
          <w:t>17.</w:t>
        </w:r>
        <w:r w:rsidR="006B0C8D">
          <w:rPr>
            <w:rFonts w:asciiTheme="minorHAnsi" w:eastAsiaTheme="minorEastAsia" w:hAnsiTheme="minorHAnsi" w:cstheme="minorBidi"/>
            <w:i w:val="0"/>
            <w:noProof/>
            <w:sz w:val="22"/>
            <w:szCs w:val="22"/>
          </w:rPr>
          <w:tab/>
        </w:r>
        <w:r w:rsidR="006B0C8D" w:rsidRPr="001875C9">
          <w:rPr>
            <w:rStyle w:val="Hyperlink"/>
            <w:b/>
            <w:noProof/>
          </w:rPr>
          <w:t>Applicable Law</w:t>
        </w:r>
        <w:r w:rsidR="006B0C8D">
          <w:rPr>
            <w:noProof/>
            <w:webHidden/>
          </w:rPr>
          <w:tab/>
        </w:r>
        <w:r w:rsidR="006B0C8D">
          <w:rPr>
            <w:noProof/>
            <w:webHidden/>
          </w:rPr>
          <w:fldChar w:fldCharType="begin"/>
        </w:r>
        <w:r w:rsidR="006B0C8D">
          <w:rPr>
            <w:noProof/>
            <w:webHidden/>
          </w:rPr>
          <w:instrText xml:space="preserve"> PAGEREF _Toc127351742 \h </w:instrText>
        </w:r>
        <w:r w:rsidR="006B0C8D">
          <w:rPr>
            <w:noProof/>
            <w:webHidden/>
          </w:rPr>
        </w:r>
        <w:r w:rsidR="006B0C8D">
          <w:rPr>
            <w:noProof/>
            <w:webHidden/>
          </w:rPr>
          <w:fldChar w:fldCharType="separate"/>
        </w:r>
        <w:r>
          <w:rPr>
            <w:noProof/>
            <w:webHidden/>
          </w:rPr>
          <w:t>23</w:t>
        </w:r>
        <w:r w:rsidR="006B0C8D">
          <w:rPr>
            <w:noProof/>
            <w:webHidden/>
          </w:rPr>
          <w:fldChar w:fldCharType="end"/>
        </w:r>
      </w:hyperlink>
    </w:p>
    <w:p w14:paraId="69EFD0A9" w14:textId="25816148" w:rsidR="006B0C8D" w:rsidRDefault="00AB0BC5">
      <w:pPr>
        <w:pStyle w:val="TOC3"/>
        <w:tabs>
          <w:tab w:val="left" w:pos="960"/>
          <w:tab w:val="right" w:leader="dot" w:pos="10790"/>
        </w:tabs>
        <w:rPr>
          <w:rFonts w:asciiTheme="minorHAnsi" w:eastAsiaTheme="minorEastAsia" w:hAnsiTheme="minorHAnsi" w:cstheme="minorBidi"/>
          <w:i w:val="0"/>
          <w:noProof/>
          <w:sz w:val="22"/>
          <w:szCs w:val="22"/>
        </w:rPr>
      </w:pPr>
      <w:hyperlink w:anchor="_Toc127351743" w:history="1">
        <w:r w:rsidR="006B0C8D" w:rsidRPr="001875C9">
          <w:rPr>
            <w:rStyle w:val="Hyperlink"/>
            <w:noProof/>
          </w:rPr>
          <w:t>18.</w:t>
        </w:r>
        <w:r w:rsidR="006B0C8D">
          <w:rPr>
            <w:rFonts w:asciiTheme="minorHAnsi" w:eastAsiaTheme="minorEastAsia" w:hAnsiTheme="minorHAnsi" w:cstheme="minorBidi"/>
            <w:i w:val="0"/>
            <w:noProof/>
            <w:sz w:val="22"/>
            <w:szCs w:val="22"/>
          </w:rPr>
          <w:tab/>
        </w:r>
        <w:r w:rsidR="006B0C8D" w:rsidRPr="001875C9">
          <w:rPr>
            <w:rStyle w:val="Hyperlink"/>
            <w:b/>
            <w:noProof/>
          </w:rPr>
          <w:t>Workers Compensation</w:t>
        </w:r>
        <w:r w:rsidR="006B0C8D">
          <w:rPr>
            <w:noProof/>
            <w:webHidden/>
          </w:rPr>
          <w:tab/>
        </w:r>
        <w:r w:rsidR="006B0C8D">
          <w:rPr>
            <w:noProof/>
            <w:webHidden/>
          </w:rPr>
          <w:fldChar w:fldCharType="begin"/>
        </w:r>
        <w:r w:rsidR="006B0C8D">
          <w:rPr>
            <w:noProof/>
            <w:webHidden/>
          </w:rPr>
          <w:instrText xml:space="preserve"> PAGEREF _Toc127351743 \h </w:instrText>
        </w:r>
        <w:r w:rsidR="006B0C8D">
          <w:rPr>
            <w:noProof/>
            <w:webHidden/>
          </w:rPr>
        </w:r>
        <w:r w:rsidR="006B0C8D">
          <w:rPr>
            <w:noProof/>
            <w:webHidden/>
          </w:rPr>
          <w:fldChar w:fldCharType="separate"/>
        </w:r>
        <w:r>
          <w:rPr>
            <w:noProof/>
            <w:webHidden/>
          </w:rPr>
          <w:t>23</w:t>
        </w:r>
        <w:r w:rsidR="006B0C8D">
          <w:rPr>
            <w:noProof/>
            <w:webHidden/>
          </w:rPr>
          <w:fldChar w:fldCharType="end"/>
        </w:r>
      </w:hyperlink>
    </w:p>
    <w:p w14:paraId="3024D6EF" w14:textId="4B0DC9BB" w:rsidR="006B0C8D" w:rsidRDefault="00AB0BC5">
      <w:pPr>
        <w:pStyle w:val="TOC3"/>
        <w:tabs>
          <w:tab w:val="left" w:pos="960"/>
          <w:tab w:val="right" w:leader="dot" w:pos="10790"/>
        </w:tabs>
        <w:rPr>
          <w:rFonts w:asciiTheme="minorHAnsi" w:eastAsiaTheme="minorEastAsia" w:hAnsiTheme="minorHAnsi" w:cstheme="minorBidi"/>
          <w:i w:val="0"/>
          <w:noProof/>
          <w:sz w:val="22"/>
          <w:szCs w:val="22"/>
        </w:rPr>
      </w:pPr>
      <w:hyperlink w:anchor="_Toc127351744" w:history="1">
        <w:r w:rsidR="006B0C8D" w:rsidRPr="001875C9">
          <w:rPr>
            <w:rStyle w:val="Hyperlink"/>
            <w:noProof/>
          </w:rPr>
          <w:t>19.</w:t>
        </w:r>
        <w:r w:rsidR="006B0C8D">
          <w:rPr>
            <w:rFonts w:asciiTheme="minorHAnsi" w:eastAsiaTheme="minorEastAsia" w:hAnsiTheme="minorHAnsi" w:cstheme="minorBidi"/>
            <w:i w:val="0"/>
            <w:noProof/>
            <w:sz w:val="22"/>
            <w:szCs w:val="22"/>
          </w:rPr>
          <w:tab/>
        </w:r>
        <w:r w:rsidR="006B0C8D" w:rsidRPr="001875C9">
          <w:rPr>
            <w:rStyle w:val="Hyperlink"/>
            <w:b/>
            <w:noProof/>
          </w:rPr>
          <w:t>Records and Financial Audit</w:t>
        </w:r>
        <w:r w:rsidR="006B0C8D">
          <w:rPr>
            <w:noProof/>
            <w:webHidden/>
          </w:rPr>
          <w:tab/>
        </w:r>
        <w:r w:rsidR="006B0C8D">
          <w:rPr>
            <w:noProof/>
            <w:webHidden/>
          </w:rPr>
          <w:fldChar w:fldCharType="begin"/>
        </w:r>
        <w:r w:rsidR="006B0C8D">
          <w:rPr>
            <w:noProof/>
            <w:webHidden/>
          </w:rPr>
          <w:instrText xml:space="preserve"> PAGEREF _Toc127351744 \h </w:instrText>
        </w:r>
        <w:r w:rsidR="006B0C8D">
          <w:rPr>
            <w:noProof/>
            <w:webHidden/>
          </w:rPr>
        </w:r>
        <w:r w:rsidR="006B0C8D">
          <w:rPr>
            <w:noProof/>
            <w:webHidden/>
          </w:rPr>
          <w:fldChar w:fldCharType="separate"/>
        </w:r>
        <w:r>
          <w:rPr>
            <w:noProof/>
            <w:webHidden/>
          </w:rPr>
          <w:t>23</w:t>
        </w:r>
        <w:r w:rsidR="006B0C8D">
          <w:rPr>
            <w:noProof/>
            <w:webHidden/>
          </w:rPr>
          <w:fldChar w:fldCharType="end"/>
        </w:r>
      </w:hyperlink>
    </w:p>
    <w:p w14:paraId="10566C1D" w14:textId="1D524639" w:rsidR="006B0C8D" w:rsidRDefault="00AB0BC5">
      <w:pPr>
        <w:pStyle w:val="TOC3"/>
        <w:tabs>
          <w:tab w:val="left" w:pos="960"/>
          <w:tab w:val="right" w:leader="dot" w:pos="10790"/>
        </w:tabs>
        <w:rPr>
          <w:rFonts w:asciiTheme="minorHAnsi" w:eastAsiaTheme="minorEastAsia" w:hAnsiTheme="minorHAnsi" w:cstheme="minorBidi"/>
          <w:i w:val="0"/>
          <w:noProof/>
          <w:sz w:val="22"/>
          <w:szCs w:val="22"/>
        </w:rPr>
      </w:pPr>
      <w:hyperlink w:anchor="_Toc127351745" w:history="1">
        <w:r w:rsidR="006B0C8D" w:rsidRPr="001875C9">
          <w:rPr>
            <w:rStyle w:val="Hyperlink"/>
            <w:noProof/>
          </w:rPr>
          <w:t>20.</w:t>
        </w:r>
        <w:r w:rsidR="006B0C8D">
          <w:rPr>
            <w:rFonts w:asciiTheme="minorHAnsi" w:eastAsiaTheme="minorEastAsia" w:hAnsiTheme="minorHAnsi" w:cstheme="minorBidi"/>
            <w:i w:val="0"/>
            <w:noProof/>
            <w:sz w:val="22"/>
            <w:szCs w:val="22"/>
          </w:rPr>
          <w:tab/>
        </w:r>
        <w:r w:rsidR="006B0C8D" w:rsidRPr="001875C9">
          <w:rPr>
            <w:rStyle w:val="Hyperlink"/>
            <w:b/>
            <w:noProof/>
          </w:rPr>
          <w:t>Disclaimer and Hold Harmless</w:t>
        </w:r>
        <w:r w:rsidR="006B0C8D">
          <w:rPr>
            <w:noProof/>
            <w:webHidden/>
          </w:rPr>
          <w:tab/>
        </w:r>
        <w:r w:rsidR="006B0C8D">
          <w:rPr>
            <w:noProof/>
            <w:webHidden/>
          </w:rPr>
          <w:fldChar w:fldCharType="begin"/>
        </w:r>
        <w:r w:rsidR="006B0C8D">
          <w:rPr>
            <w:noProof/>
            <w:webHidden/>
          </w:rPr>
          <w:instrText xml:space="preserve"> PAGEREF _Toc127351745 \h </w:instrText>
        </w:r>
        <w:r w:rsidR="006B0C8D">
          <w:rPr>
            <w:noProof/>
            <w:webHidden/>
          </w:rPr>
        </w:r>
        <w:r w:rsidR="006B0C8D">
          <w:rPr>
            <w:noProof/>
            <w:webHidden/>
          </w:rPr>
          <w:fldChar w:fldCharType="separate"/>
        </w:r>
        <w:r>
          <w:rPr>
            <w:noProof/>
            <w:webHidden/>
          </w:rPr>
          <w:t>24</w:t>
        </w:r>
        <w:r w:rsidR="006B0C8D">
          <w:rPr>
            <w:noProof/>
            <w:webHidden/>
          </w:rPr>
          <w:fldChar w:fldCharType="end"/>
        </w:r>
      </w:hyperlink>
    </w:p>
    <w:p w14:paraId="5E7E4D7B" w14:textId="195FB50E" w:rsidR="006B0C8D" w:rsidRDefault="00AB0BC5">
      <w:pPr>
        <w:pStyle w:val="TOC3"/>
        <w:tabs>
          <w:tab w:val="left" w:pos="960"/>
          <w:tab w:val="right" w:leader="dot" w:pos="10790"/>
        </w:tabs>
        <w:rPr>
          <w:rFonts w:asciiTheme="minorHAnsi" w:eastAsiaTheme="minorEastAsia" w:hAnsiTheme="minorHAnsi" w:cstheme="minorBidi"/>
          <w:i w:val="0"/>
          <w:noProof/>
          <w:sz w:val="22"/>
          <w:szCs w:val="22"/>
        </w:rPr>
      </w:pPr>
      <w:hyperlink w:anchor="_Toc127351746" w:history="1">
        <w:r w:rsidR="006B0C8D" w:rsidRPr="001875C9">
          <w:rPr>
            <w:rStyle w:val="Hyperlink"/>
            <w:noProof/>
          </w:rPr>
          <w:t>21.</w:t>
        </w:r>
        <w:r w:rsidR="006B0C8D">
          <w:rPr>
            <w:rFonts w:asciiTheme="minorHAnsi" w:eastAsiaTheme="minorEastAsia" w:hAnsiTheme="minorHAnsi" w:cstheme="minorBidi"/>
            <w:i w:val="0"/>
            <w:noProof/>
            <w:sz w:val="22"/>
            <w:szCs w:val="22"/>
          </w:rPr>
          <w:tab/>
        </w:r>
        <w:r w:rsidR="006B0C8D" w:rsidRPr="001875C9">
          <w:rPr>
            <w:rStyle w:val="Hyperlink"/>
            <w:b/>
            <w:noProof/>
          </w:rPr>
          <w:t>Indemnification</w:t>
        </w:r>
        <w:r w:rsidR="006B0C8D">
          <w:rPr>
            <w:noProof/>
            <w:webHidden/>
          </w:rPr>
          <w:tab/>
        </w:r>
        <w:r w:rsidR="006B0C8D">
          <w:rPr>
            <w:noProof/>
            <w:webHidden/>
          </w:rPr>
          <w:fldChar w:fldCharType="begin"/>
        </w:r>
        <w:r w:rsidR="006B0C8D">
          <w:rPr>
            <w:noProof/>
            <w:webHidden/>
          </w:rPr>
          <w:instrText xml:space="preserve"> PAGEREF _Toc127351746 \h </w:instrText>
        </w:r>
        <w:r w:rsidR="006B0C8D">
          <w:rPr>
            <w:noProof/>
            <w:webHidden/>
          </w:rPr>
        </w:r>
        <w:r w:rsidR="006B0C8D">
          <w:rPr>
            <w:noProof/>
            <w:webHidden/>
          </w:rPr>
          <w:fldChar w:fldCharType="separate"/>
        </w:r>
        <w:r>
          <w:rPr>
            <w:noProof/>
            <w:webHidden/>
          </w:rPr>
          <w:t>24</w:t>
        </w:r>
        <w:r w:rsidR="006B0C8D">
          <w:rPr>
            <w:noProof/>
            <w:webHidden/>
          </w:rPr>
          <w:fldChar w:fldCharType="end"/>
        </w:r>
      </w:hyperlink>
    </w:p>
    <w:p w14:paraId="2E6F4353" w14:textId="438A8839" w:rsidR="006B0C8D" w:rsidRDefault="00AB0BC5">
      <w:pPr>
        <w:pStyle w:val="TOC3"/>
        <w:tabs>
          <w:tab w:val="left" w:pos="960"/>
          <w:tab w:val="right" w:leader="dot" w:pos="10790"/>
        </w:tabs>
        <w:rPr>
          <w:rFonts w:asciiTheme="minorHAnsi" w:eastAsiaTheme="minorEastAsia" w:hAnsiTheme="minorHAnsi" w:cstheme="minorBidi"/>
          <w:i w:val="0"/>
          <w:noProof/>
          <w:sz w:val="22"/>
          <w:szCs w:val="22"/>
        </w:rPr>
      </w:pPr>
      <w:hyperlink w:anchor="_Toc127351747" w:history="1">
        <w:r w:rsidR="006B0C8D" w:rsidRPr="001875C9">
          <w:rPr>
            <w:rStyle w:val="Hyperlink"/>
            <w:noProof/>
          </w:rPr>
          <w:t>22.</w:t>
        </w:r>
        <w:r w:rsidR="006B0C8D">
          <w:rPr>
            <w:rFonts w:asciiTheme="minorHAnsi" w:eastAsiaTheme="minorEastAsia" w:hAnsiTheme="minorHAnsi" w:cstheme="minorBidi"/>
            <w:i w:val="0"/>
            <w:noProof/>
            <w:sz w:val="22"/>
            <w:szCs w:val="22"/>
          </w:rPr>
          <w:tab/>
        </w:r>
        <w:r w:rsidR="006B0C8D" w:rsidRPr="001875C9">
          <w:rPr>
            <w:rStyle w:val="Hyperlink"/>
            <w:b/>
            <w:noProof/>
          </w:rPr>
          <w:t>Invalid Term or Condition</w:t>
        </w:r>
        <w:r w:rsidR="006B0C8D">
          <w:rPr>
            <w:noProof/>
            <w:webHidden/>
          </w:rPr>
          <w:tab/>
        </w:r>
        <w:r w:rsidR="006B0C8D">
          <w:rPr>
            <w:noProof/>
            <w:webHidden/>
          </w:rPr>
          <w:fldChar w:fldCharType="begin"/>
        </w:r>
        <w:r w:rsidR="006B0C8D">
          <w:rPr>
            <w:noProof/>
            <w:webHidden/>
          </w:rPr>
          <w:instrText xml:space="preserve"> PAGEREF _Toc127351747 \h </w:instrText>
        </w:r>
        <w:r w:rsidR="006B0C8D">
          <w:rPr>
            <w:noProof/>
            <w:webHidden/>
          </w:rPr>
        </w:r>
        <w:r w:rsidR="006B0C8D">
          <w:rPr>
            <w:noProof/>
            <w:webHidden/>
          </w:rPr>
          <w:fldChar w:fldCharType="separate"/>
        </w:r>
        <w:r>
          <w:rPr>
            <w:noProof/>
            <w:webHidden/>
          </w:rPr>
          <w:t>24</w:t>
        </w:r>
        <w:r w:rsidR="006B0C8D">
          <w:rPr>
            <w:noProof/>
            <w:webHidden/>
          </w:rPr>
          <w:fldChar w:fldCharType="end"/>
        </w:r>
      </w:hyperlink>
    </w:p>
    <w:p w14:paraId="7D76803F" w14:textId="6564A319" w:rsidR="006B0C8D" w:rsidRDefault="00AB0BC5">
      <w:pPr>
        <w:pStyle w:val="TOC3"/>
        <w:tabs>
          <w:tab w:val="left" w:pos="960"/>
          <w:tab w:val="right" w:leader="dot" w:pos="10790"/>
        </w:tabs>
        <w:rPr>
          <w:rFonts w:asciiTheme="minorHAnsi" w:eastAsiaTheme="minorEastAsia" w:hAnsiTheme="minorHAnsi" w:cstheme="minorBidi"/>
          <w:i w:val="0"/>
          <w:noProof/>
          <w:sz w:val="22"/>
          <w:szCs w:val="22"/>
        </w:rPr>
      </w:pPr>
      <w:hyperlink w:anchor="_Toc127351748" w:history="1">
        <w:r w:rsidR="006B0C8D" w:rsidRPr="001875C9">
          <w:rPr>
            <w:rStyle w:val="Hyperlink"/>
            <w:noProof/>
          </w:rPr>
          <w:t>23.</w:t>
        </w:r>
        <w:r w:rsidR="006B0C8D">
          <w:rPr>
            <w:rFonts w:asciiTheme="minorHAnsi" w:eastAsiaTheme="minorEastAsia" w:hAnsiTheme="minorHAnsi" w:cstheme="minorBidi"/>
            <w:i w:val="0"/>
            <w:noProof/>
            <w:sz w:val="22"/>
            <w:szCs w:val="22"/>
          </w:rPr>
          <w:tab/>
        </w:r>
        <w:r w:rsidR="006B0C8D" w:rsidRPr="001875C9">
          <w:rPr>
            <w:rStyle w:val="Hyperlink"/>
            <w:b/>
            <w:noProof/>
          </w:rPr>
          <w:t>Enforcement of Agreement</w:t>
        </w:r>
        <w:r w:rsidR="006B0C8D">
          <w:rPr>
            <w:noProof/>
            <w:webHidden/>
          </w:rPr>
          <w:tab/>
        </w:r>
        <w:r w:rsidR="006B0C8D">
          <w:rPr>
            <w:noProof/>
            <w:webHidden/>
          </w:rPr>
          <w:fldChar w:fldCharType="begin"/>
        </w:r>
        <w:r w:rsidR="006B0C8D">
          <w:rPr>
            <w:noProof/>
            <w:webHidden/>
          </w:rPr>
          <w:instrText xml:space="preserve"> PAGEREF _Toc127351748 \h </w:instrText>
        </w:r>
        <w:r w:rsidR="006B0C8D">
          <w:rPr>
            <w:noProof/>
            <w:webHidden/>
          </w:rPr>
        </w:r>
        <w:r w:rsidR="006B0C8D">
          <w:rPr>
            <w:noProof/>
            <w:webHidden/>
          </w:rPr>
          <w:fldChar w:fldCharType="separate"/>
        </w:r>
        <w:r>
          <w:rPr>
            <w:noProof/>
            <w:webHidden/>
          </w:rPr>
          <w:t>24</w:t>
        </w:r>
        <w:r w:rsidR="006B0C8D">
          <w:rPr>
            <w:noProof/>
            <w:webHidden/>
          </w:rPr>
          <w:fldChar w:fldCharType="end"/>
        </w:r>
      </w:hyperlink>
    </w:p>
    <w:p w14:paraId="4622DA76" w14:textId="6EDFC2D9" w:rsidR="006B0C8D" w:rsidRDefault="00AB0BC5">
      <w:pPr>
        <w:pStyle w:val="TOC3"/>
        <w:tabs>
          <w:tab w:val="left" w:pos="960"/>
          <w:tab w:val="right" w:leader="dot" w:pos="10790"/>
        </w:tabs>
        <w:rPr>
          <w:rFonts w:asciiTheme="minorHAnsi" w:eastAsiaTheme="minorEastAsia" w:hAnsiTheme="minorHAnsi" w:cstheme="minorBidi"/>
          <w:i w:val="0"/>
          <w:noProof/>
          <w:sz w:val="22"/>
          <w:szCs w:val="22"/>
        </w:rPr>
      </w:pPr>
      <w:hyperlink w:anchor="_Toc127351749" w:history="1">
        <w:r w:rsidR="006B0C8D" w:rsidRPr="001875C9">
          <w:rPr>
            <w:rStyle w:val="Hyperlink"/>
            <w:noProof/>
          </w:rPr>
          <w:t>24.</w:t>
        </w:r>
        <w:r w:rsidR="006B0C8D">
          <w:rPr>
            <w:rFonts w:asciiTheme="minorHAnsi" w:eastAsiaTheme="minorEastAsia" w:hAnsiTheme="minorHAnsi" w:cstheme="minorBidi"/>
            <w:i w:val="0"/>
            <w:noProof/>
            <w:sz w:val="22"/>
            <w:szCs w:val="22"/>
          </w:rPr>
          <w:tab/>
        </w:r>
        <w:r w:rsidR="006B0C8D" w:rsidRPr="001875C9">
          <w:rPr>
            <w:rStyle w:val="Hyperlink"/>
            <w:b/>
            <w:noProof/>
          </w:rPr>
          <w:t>Authority</w:t>
        </w:r>
        <w:r w:rsidR="006B0C8D">
          <w:rPr>
            <w:noProof/>
            <w:webHidden/>
          </w:rPr>
          <w:tab/>
        </w:r>
        <w:r w:rsidR="006B0C8D">
          <w:rPr>
            <w:noProof/>
            <w:webHidden/>
          </w:rPr>
          <w:fldChar w:fldCharType="begin"/>
        </w:r>
        <w:r w:rsidR="006B0C8D">
          <w:rPr>
            <w:noProof/>
            <w:webHidden/>
          </w:rPr>
          <w:instrText xml:space="preserve"> PAGEREF _Toc127351749 \h </w:instrText>
        </w:r>
        <w:r w:rsidR="006B0C8D">
          <w:rPr>
            <w:noProof/>
            <w:webHidden/>
          </w:rPr>
        </w:r>
        <w:r w:rsidR="006B0C8D">
          <w:rPr>
            <w:noProof/>
            <w:webHidden/>
          </w:rPr>
          <w:fldChar w:fldCharType="separate"/>
        </w:r>
        <w:r>
          <w:rPr>
            <w:noProof/>
            <w:webHidden/>
          </w:rPr>
          <w:t>24</w:t>
        </w:r>
        <w:r w:rsidR="006B0C8D">
          <w:rPr>
            <w:noProof/>
            <w:webHidden/>
          </w:rPr>
          <w:fldChar w:fldCharType="end"/>
        </w:r>
      </w:hyperlink>
    </w:p>
    <w:p w14:paraId="4223B829" w14:textId="38F71CC3" w:rsidR="006B0C8D" w:rsidRDefault="00AB0BC5">
      <w:pPr>
        <w:pStyle w:val="TOC3"/>
        <w:tabs>
          <w:tab w:val="left" w:pos="960"/>
          <w:tab w:val="right" w:leader="dot" w:pos="10790"/>
        </w:tabs>
        <w:rPr>
          <w:rFonts w:asciiTheme="minorHAnsi" w:eastAsiaTheme="minorEastAsia" w:hAnsiTheme="minorHAnsi" w:cstheme="minorBidi"/>
          <w:i w:val="0"/>
          <w:noProof/>
          <w:sz w:val="22"/>
          <w:szCs w:val="22"/>
        </w:rPr>
      </w:pPr>
      <w:hyperlink w:anchor="_Toc127351750" w:history="1">
        <w:r w:rsidR="006B0C8D" w:rsidRPr="001875C9">
          <w:rPr>
            <w:rStyle w:val="Hyperlink"/>
            <w:noProof/>
          </w:rPr>
          <w:t>25.</w:t>
        </w:r>
        <w:r w:rsidR="006B0C8D">
          <w:rPr>
            <w:rFonts w:asciiTheme="minorHAnsi" w:eastAsiaTheme="minorEastAsia" w:hAnsiTheme="minorHAnsi" w:cstheme="minorBidi"/>
            <w:i w:val="0"/>
            <w:noProof/>
            <w:sz w:val="22"/>
            <w:szCs w:val="22"/>
          </w:rPr>
          <w:tab/>
        </w:r>
        <w:r w:rsidR="006B0C8D" w:rsidRPr="001875C9">
          <w:rPr>
            <w:rStyle w:val="Hyperlink"/>
            <w:b/>
            <w:noProof/>
          </w:rPr>
          <w:t>Approval of Contractor Personnel</w:t>
        </w:r>
        <w:r w:rsidR="006B0C8D">
          <w:rPr>
            <w:noProof/>
            <w:webHidden/>
          </w:rPr>
          <w:tab/>
        </w:r>
        <w:r w:rsidR="006B0C8D">
          <w:rPr>
            <w:noProof/>
            <w:webHidden/>
          </w:rPr>
          <w:fldChar w:fldCharType="begin"/>
        </w:r>
        <w:r w:rsidR="006B0C8D">
          <w:rPr>
            <w:noProof/>
            <w:webHidden/>
          </w:rPr>
          <w:instrText xml:space="preserve"> PAGEREF _Toc127351750 \h </w:instrText>
        </w:r>
        <w:r w:rsidR="006B0C8D">
          <w:rPr>
            <w:noProof/>
            <w:webHidden/>
          </w:rPr>
        </w:r>
        <w:r w:rsidR="006B0C8D">
          <w:rPr>
            <w:noProof/>
            <w:webHidden/>
          </w:rPr>
          <w:fldChar w:fldCharType="separate"/>
        </w:r>
        <w:r>
          <w:rPr>
            <w:noProof/>
            <w:webHidden/>
          </w:rPr>
          <w:t>24</w:t>
        </w:r>
        <w:r w:rsidR="006B0C8D">
          <w:rPr>
            <w:noProof/>
            <w:webHidden/>
          </w:rPr>
          <w:fldChar w:fldCharType="end"/>
        </w:r>
      </w:hyperlink>
    </w:p>
    <w:p w14:paraId="6F5CC7D2" w14:textId="4270F18D" w:rsidR="006B0C8D" w:rsidRDefault="00AB0BC5">
      <w:pPr>
        <w:pStyle w:val="TOC3"/>
        <w:tabs>
          <w:tab w:val="left" w:pos="960"/>
          <w:tab w:val="right" w:leader="dot" w:pos="10790"/>
        </w:tabs>
        <w:rPr>
          <w:rFonts w:asciiTheme="minorHAnsi" w:eastAsiaTheme="minorEastAsia" w:hAnsiTheme="minorHAnsi" w:cstheme="minorBidi"/>
          <w:i w:val="0"/>
          <w:noProof/>
          <w:sz w:val="22"/>
          <w:szCs w:val="22"/>
        </w:rPr>
      </w:pPr>
      <w:hyperlink w:anchor="_Toc127351751" w:history="1">
        <w:r w:rsidR="006B0C8D" w:rsidRPr="001875C9">
          <w:rPr>
            <w:rStyle w:val="Hyperlink"/>
            <w:noProof/>
          </w:rPr>
          <w:t>26.</w:t>
        </w:r>
        <w:r w:rsidR="006B0C8D">
          <w:rPr>
            <w:rFonts w:asciiTheme="minorHAnsi" w:eastAsiaTheme="minorEastAsia" w:hAnsiTheme="minorHAnsi" w:cstheme="minorBidi"/>
            <w:i w:val="0"/>
            <w:noProof/>
            <w:sz w:val="22"/>
            <w:szCs w:val="22"/>
          </w:rPr>
          <w:tab/>
        </w:r>
        <w:r w:rsidR="006B0C8D" w:rsidRPr="001875C9">
          <w:rPr>
            <w:rStyle w:val="Hyperlink"/>
            <w:b/>
            <w:noProof/>
          </w:rPr>
          <w:t>Survival</w:t>
        </w:r>
        <w:r w:rsidR="006B0C8D">
          <w:rPr>
            <w:noProof/>
            <w:webHidden/>
          </w:rPr>
          <w:tab/>
        </w:r>
        <w:r w:rsidR="006B0C8D">
          <w:rPr>
            <w:noProof/>
            <w:webHidden/>
          </w:rPr>
          <w:fldChar w:fldCharType="begin"/>
        </w:r>
        <w:r w:rsidR="006B0C8D">
          <w:rPr>
            <w:noProof/>
            <w:webHidden/>
          </w:rPr>
          <w:instrText xml:space="preserve"> PAGEREF _Toc127351751 \h </w:instrText>
        </w:r>
        <w:r w:rsidR="006B0C8D">
          <w:rPr>
            <w:noProof/>
            <w:webHidden/>
          </w:rPr>
        </w:r>
        <w:r w:rsidR="006B0C8D">
          <w:rPr>
            <w:noProof/>
            <w:webHidden/>
          </w:rPr>
          <w:fldChar w:fldCharType="separate"/>
        </w:r>
        <w:r>
          <w:rPr>
            <w:noProof/>
            <w:webHidden/>
          </w:rPr>
          <w:t>25</w:t>
        </w:r>
        <w:r w:rsidR="006B0C8D">
          <w:rPr>
            <w:noProof/>
            <w:webHidden/>
          </w:rPr>
          <w:fldChar w:fldCharType="end"/>
        </w:r>
      </w:hyperlink>
    </w:p>
    <w:p w14:paraId="556AB5B4" w14:textId="5DE4983E" w:rsidR="006B0C8D" w:rsidRDefault="00AB0BC5">
      <w:pPr>
        <w:pStyle w:val="TOC3"/>
        <w:tabs>
          <w:tab w:val="left" w:pos="960"/>
          <w:tab w:val="right" w:leader="dot" w:pos="10790"/>
        </w:tabs>
        <w:rPr>
          <w:rFonts w:asciiTheme="minorHAnsi" w:eastAsiaTheme="minorEastAsia" w:hAnsiTheme="minorHAnsi" w:cstheme="minorBidi"/>
          <w:i w:val="0"/>
          <w:noProof/>
          <w:sz w:val="22"/>
          <w:szCs w:val="22"/>
        </w:rPr>
      </w:pPr>
      <w:hyperlink w:anchor="_Toc127351752" w:history="1">
        <w:r w:rsidR="006B0C8D" w:rsidRPr="001875C9">
          <w:rPr>
            <w:rStyle w:val="Hyperlink"/>
            <w:noProof/>
          </w:rPr>
          <w:t>27.</w:t>
        </w:r>
        <w:r w:rsidR="006B0C8D">
          <w:rPr>
            <w:rFonts w:asciiTheme="minorHAnsi" w:eastAsiaTheme="minorEastAsia" w:hAnsiTheme="minorHAnsi" w:cstheme="minorBidi"/>
            <w:i w:val="0"/>
            <w:noProof/>
            <w:sz w:val="22"/>
            <w:szCs w:val="22"/>
          </w:rPr>
          <w:tab/>
        </w:r>
        <w:r w:rsidR="006B0C8D" w:rsidRPr="001875C9">
          <w:rPr>
            <w:rStyle w:val="Hyperlink"/>
            <w:b/>
            <w:noProof/>
          </w:rPr>
          <w:t>Succession</w:t>
        </w:r>
        <w:r w:rsidR="006B0C8D">
          <w:rPr>
            <w:noProof/>
            <w:webHidden/>
          </w:rPr>
          <w:tab/>
        </w:r>
        <w:r w:rsidR="006B0C8D">
          <w:rPr>
            <w:noProof/>
            <w:webHidden/>
          </w:rPr>
          <w:fldChar w:fldCharType="begin"/>
        </w:r>
        <w:r w:rsidR="006B0C8D">
          <w:rPr>
            <w:noProof/>
            <w:webHidden/>
          </w:rPr>
          <w:instrText xml:space="preserve"> PAGEREF _Toc127351752 \h </w:instrText>
        </w:r>
        <w:r w:rsidR="006B0C8D">
          <w:rPr>
            <w:noProof/>
            <w:webHidden/>
          </w:rPr>
        </w:r>
        <w:r w:rsidR="006B0C8D">
          <w:rPr>
            <w:noProof/>
            <w:webHidden/>
          </w:rPr>
          <w:fldChar w:fldCharType="separate"/>
        </w:r>
        <w:r>
          <w:rPr>
            <w:noProof/>
            <w:webHidden/>
          </w:rPr>
          <w:t>25</w:t>
        </w:r>
        <w:r w:rsidR="006B0C8D">
          <w:rPr>
            <w:noProof/>
            <w:webHidden/>
          </w:rPr>
          <w:fldChar w:fldCharType="end"/>
        </w:r>
      </w:hyperlink>
    </w:p>
    <w:p w14:paraId="79C9A250" w14:textId="20090646" w:rsidR="006B0C8D" w:rsidRDefault="00AB0BC5">
      <w:pPr>
        <w:pStyle w:val="TOC3"/>
        <w:tabs>
          <w:tab w:val="left" w:pos="960"/>
          <w:tab w:val="right" w:leader="dot" w:pos="10790"/>
        </w:tabs>
        <w:rPr>
          <w:rFonts w:asciiTheme="minorHAnsi" w:eastAsiaTheme="minorEastAsia" w:hAnsiTheme="minorHAnsi" w:cstheme="minorBidi"/>
          <w:i w:val="0"/>
          <w:noProof/>
          <w:sz w:val="22"/>
          <w:szCs w:val="22"/>
        </w:rPr>
      </w:pPr>
      <w:hyperlink w:anchor="_Toc127351753" w:history="1">
        <w:r w:rsidR="006B0C8D" w:rsidRPr="001875C9">
          <w:rPr>
            <w:rStyle w:val="Hyperlink"/>
            <w:noProof/>
          </w:rPr>
          <w:t>28.</w:t>
        </w:r>
        <w:r w:rsidR="006B0C8D">
          <w:rPr>
            <w:rFonts w:asciiTheme="minorHAnsi" w:eastAsiaTheme="minorEastAsia" w:hAnsiTheme="minorHAnsi" w:cstheme="minorBidi"/>
            <w:i w:val="0"/>
            <w:noProof/>
            <w:sz w:val="22"/>
            <w:szCs w:val="22"/>
          </w:rPr>
          <w:tab/>
        </w:r>
        <w:r w:rsidR="006B0C8D" w:rsidRPr="001875C9">
          <w:rPr>
            <w:rStyle w:val="Hyperlink"/>
            <w:b/>
            <w:noProof/>
          </w:rPr>
          <w:t>Force Majeure</w:t>
        </w:r>
        <w:r w:rsidR="006B0C8D">
          <w:rPr>
            <w:noProof/>
            <w:webHidden/>
          </w:rPr>
          <w:tab/>
        </w:r>
        <w:r w:rsidR="006B0C8D">
          <w:rPr>
            <w:noProof/>
            <w:webHidden/>
          </w:rPr>
          <w:fldChar w:fldCharType="begin"/>
        </w:r>
        <w:r w:rsidR="006B0C8D">
          <w:rPr>
            <w:noProof/>
            <w:webHidden/>
          </w:rPr>
          <w:instrText xml:space="preserve"> PAGEREF _Toc127351753 \h </w:instrText>
        </w:r>
        <w:r w:rsidR="006B0C8D">
          <w:rPr>
            <w:noProof/>
            <w:webHidden/>
          </w:rPr>
        </w:r>
        <w:r w:rsidR="006B0C8D">
          <w:rPr>
            <w:noProof/>
            <w:webHidden/>
          </w:rPr>
          <w:fldChar w:fldCharType="separate"/>
        </w:r>
        <w:r>
          <w:rPr>
            <w:noProof/>
            <w:webHidden/>
          </w:rPr>
          <w:t>25</w:t>
        </w:r>
        <w:r w:rsidR="006B0C8D">
          <w:rPr>
            <w:noProof/>
            <w:webHidden/>
          </w:rPr>
          <w:fldChar w:fldCharType="end"/>
        </w:r>
      </w:hyperlink>
    </w:p>
    <w:p w14:paraId="4764D4CB" w14:textId="2FB84B03" w:rsidR="006B0C8D" w:rsidRDefault="00AB0BC5">
      <w:pPr>
        <w:pStyle w:val="TOC3"/>
        <w:tabs>
          <w:tab w:val="left" w:pos="960"/>
          <w:tab w:val="right" w:leader="dot" w:pos="10790"/>
        </w:tabs>
        <w:rPr>
          <w:rFonts w:asciiTheme="minorHAnsi" w:eastAsiaTheme="minorEastAsia" w:hAnsiTheme="minorHAnsi" w:cstheme="minorBidi"/>
          <w:i w:val="0"/>
          <w:noProof/>
          <w:sz w:val="22"/>
          <w:szCs w:val="22"/>
        </w:rPr>
      </w:pPr>
      <w:hyperlink w:anchor="_Toc127351754" w:history="1">
        <w:r w:rsidR="006B0C8D" w:rsidRPr="001875C9">
          <w:rPr>
            <w:rStyle w:val="Hyperlink"/>
            <w:noProof/>
          </w:rPr>
          <w:t>29.</w:t>
        </w:r>
        <w:r w:rsidR="006B0C8D">
          <w:rPr>
            <w:rFonts w:asciiTheme="minorHAnsi" w:eastAsiaTheme="minorEastAsia" w:hAnsiTheme="minorHAnsi" w:cstheme="minorBidi"/>
            <w:i w:val="0"/>
            <w:noProof/>
            <w:sz w:val="22"/>
            <w:szCs w:val="22"/>
          </w:rPr>
          <w:tab/>
        </w:r>
        <w:r w:rsidR="006B0C8D" w:rsidRPr="001875C9">
          <w:rPr>
            <w:rStyle w:val="Hyperlink"/>
            <w:b/>
            <w:noProof/>
          </w:rPr>
          <w:t>Mediation</w:t>
        </w:r>
        <w:r w:rsidR="006B0C8D">
          <w:rPr>
            <w:noProof/>
            <w:webHidden/>
          </w:rPr>
          <w:tab/>
        </w:r>
        <w:r w:rsidR="006B0C8D">
          <w:rPr>
            <w:noProof/>
            <w:webHidden/>
          </w:rPr>
          <w:fldChar w:fldCharType="begin"/>
        </w:r>
        <w:r w:rsidR="006B0C8D">
          <w:rPr>
            <w:noProof/>
            <w:webHidden/>
          </w:rPr>
          <w:instrText xml:space="preserve"> PAGEREF _Toc127351754 \h </w:instrText>
        </w:r>
        <w:r w:rsidR="006B0C8D">
          <w:rPr>
            <w:noProof/>
            <w:webHidden/>
          </w:rPr>
        </w:r>
        <w:r w:rsidR="006B0C8D">
          <w:rPr>
            <w:noProof/>
            <w:webHidden/>
          </w:rPr>
          <w:fldChar w:fldCharType="separate"/>
        </w:r>
        <w:r>
          <w:rPr>
            <w:noProof/>
            <w:webHidden/>
          </w:rPr>
          <w:t>25</w:t>
        </w:r>
        <w:r w:rsidR="006B0C8D">
          <w:rPr>
            <w:noProof/>
            <w:webHidden/>
          </w:rPr>
          <w:fldChar w:fldCharType="end"/>
        </w:r>
      </w:hyperlink>
    </w:p>
    <w:p w14:paraId="024441CC" w14:textId="63E360B1" w:rsidR="006B0C8D" w:rsidRDefault="00AB0BC5">
      <w:pPr>
        <w:pStyle w:val="TOC3"/>
        <w:tabs>
          <w:tab w:val="left" w:pos="960"/>
          <w:tab w:val="right" w:leader="dot" w:pos="10790"/>
        </w:tabs>
        <w:rPr>
          <w:rFonts w:asciiTheme="minorHAnsi" w:eastAsiaTheme="minorEastAsia" w:hAnsiTheme="minorHAnsi" w:cstheme="minorBidi"/>
          <w:i w:val="0"/>
          <w:noProof/>
          <w:sz w:val="22"/>
          <w:szCs w:val="22"/>
        </w:rPr>
      </w:pPr>
      <w:hyperlink w:anchor="_Toc127351755" w:history="1">
        <w:r w:rsidR="006B0C8D" w:rsidRPr="001875C9">
          <w:rPr>
            <w:rStyle w:val="Hyperlink"/>
            <w:noProof/>
          </w:rPr>
          <w:t>30.</w:t>
        </w:r>
        <w:r w:rsidR="006B0C8D">
          <w:rPr>
            <w:rFonts w:asciiTheme="minorHAnsi" w:eastAsiaTheme="minorEastAsia" w:hAnsiTheme="minorHAnsi" w:cstheme="minorBidi"/>
            <w:i w:val="0"/>
            <w:noProof/>
            <w:sz w:val="22"/>
            <w:szCs w:val="22"/>
          </w:rPr>
          <w:tab/>
        </w:r>
        <w:r w:rsidR="006B0C8D" w:rsidRPr="001875C9">
          <w:rPr>
            <w:rStyle w:val="Hyperlink"/>
            <w:b/>
            <w:noProof/>
          </w:rPr>
          <w:t>Notice to Proceed</w:t>
        </w:r>
        <w:r w:rsidR="006B0C8D">
          <w:rPr>
            <w:noProof/>
            <w:webHidden/>
          </w:rPr>
          <w:tab/>
        </w:r>
        <w:r w:rsidR="006B0C8D">
          <w:rPr>
            <w:noProof/>
            <w:webHidden/>
          </w:rPr>
          <w:fldChar w:fldCharType="begin"/>
        </w:r>
        <w:r w:rsidR="006B0C8D">
          <w:rPr>
            <w:noProof/>
            <w:webHidden/>
          </w:rPr>
          <w:instrText xml:space="preserve"> PAGEREF _Toc127351755 \h </w:instrText>
        </w:r>
        <w:r w:rsidR="006B0C8D">
          <w:rPr>
            <w:noProof/>
            <w:webHidden/>
          </w:rPr>
        </w:r>
        <w:r w:rsidR="006B0C8D">
          <w:rPr>
            <w:noProof/>
            <w:webHidden/>
          </w:rPr>
          <w:fldChar w:fldCharType="separate"/>
        </w:r>
        <w:r>
          <w:rPr>
            <w:noProof/>
            <w:webHidden/>
          </w:rPr>
          <w:t>25</w:t>
        </w:r>
        <w:r w:rsidR="006B0C8D">
          <w:rPr>
            <w:noProof/>
            <w:webHidden/>
          </w:rPr>
          <w:fldChar w:fldCharType="end"/>
        </w:r>
      </w:hyperlink>
    </w:p>
    <w:p w14:paraId="0F9CDE9E" w14:textId="3F846E88" w:rsidR="006B0C8D" w:rsidRDefault="00AB0BC5">
      <w:pPr>
        <w:pStyle w:val="TOC3"/>
        <w:tabs>
          <w:tab w:val="left" w:pos="960"/>
          <w:tab w:val="right" w:leader="dot" w:pos="10790"/>
        </w:tabs>
        <w:rPr>
          <w:rFonts w:asciiTheme="minorHAnsi" w:eastAsiaTheme="minorEastAsia" w:hAnsiTheme="minorHAnsi" w:cstheme="minorBidi"/>
          <w:i w:val="0"/>
          <w:noProof/>
          <w:sz w:val="22"/>
          <w:szCs w:val="22"/>
        </w:rPr>
      </w:pPr>
      <w:hyperlink w:anchor="_Toc127351756" w:history="1">
        <w:r w:rsidR="006B0C8D" w:rsidRPr="001875C9">
          <w:rPr>
            <w:rStyle w:val="Hyperlink"/>
            <w:noProof/>
          </w:rPr>
          <w:t>31.</w:t>
        </w:r>
        <w:r w:rsidR="006B0C8D">
          <w:rPr>
            <w:rFonts w:asciiTheme="minorHAnsi" w:eastAsiaTheme="minorEastAsia" w:hAnsiTheme="minorHAnsi" w:cstheme="minorBidi"/>
            <w:i w:val="0"/>
            <w:noProof/>
            <w:sz w:val="22"/>
            <w:szCs w:val="22"/>
          </w:rPr>
          <w:tab/>
        </w:r>
        <w:r w:rsidR="006B0C8D" w:rsidRPr="001875C9">
          <w:rPr>
            <w:rStyle w:val="Hyperlink"/>
            <w:b/>
            <w:noProof/>
          </w:rPr>
          <w:t>Attorney’s Fees</w:t>
        </w:r>
        <w:r w:rsidR="006B0C8D">
          <w:rPr>
            <w:noProof/>
            <w:webHidden/>
          </w:rPr>
          <w:tab/>
        </w:r>
        <w:r w:rsidR="006B0C8D">
          <w:rPr>
            <w:noProof/>
            <w:webHidden/>
          </w:rPr>
          <w:fldChar w:fldCharType="begin"/>
        </w:r>
        <w:r w:rsidR="006B0C8D">
          <w:rPr>
            <w:noProof/>
            <w:webHidden/>
          </w:rPr>
          <w:instrText xml:space="preserve"> PAGEREF _Toc127351756 \h </w:instrText>
        </w:r>
        <w:r w:rsidR="006B0C8D">
          <w:rPr>
            <w:noProof/>
            <w:webHidden/>
          </w:rPr>
        </w:r>
        <w:r w:rsidR="006B0C8D">
          <w:rPr>
            <w:noProof/>
            <w:webHidden/>
          </w:rPr>
          <w:fldChar w:fldCharType="separate"/>
        </w:r>
        <w:r>
          <w:rPr>
            <w:noProof/>
            <w:webHidden/>
          </w:rPr>
          <w:t>25</w:t>
        </w:r>
        <w:r w:rsidR="006B0C8D">
          <w:rPr>
            <w:noProof/>
            <w:webHidden/>
          </w:rPr>
          <w:fldChar w:fldCharType="end"/>
        </w:r>
      </w:hyperlink>
    </w:p>
    <w:p w14:paraId="10150D06" w14:textId="18B10B5E" w:rsidR="006B0C8D" w:rsidRDefault="00AB0BC5">
      <w:pPr>
        <w:pStyle w:val="TOC3"/>
        <w:tabs>
          <w:tab w:val="left" w:pos="960"/>
          <w:tab w:val="right" w:leader="dot" w:pos="10790"/>
        </w:tabs>
        <w:rPr>
          <w:rFonts w:asciiTheme="minorHAnsi" w:eastAsiaTheme="minorEastAsia" w:hAnsiTheme="minorHAnsi" w:cstheme="minorBidi"/>
          <w:i w:val="0"/>
          <w:noProof/>
          <w:sz w:val="22"/>
          <w:szCs w:val="22"/>
        </w:rPr>
      </w:pPr>
      <w:hyperlink w:anchor="_Toc127351757" w:history="1">
        <w:r w:rsidR="006B0C8D" w:rsidRPr="001875C9">
          <w:rPr>
            <w:rStyle w:val="Hyperlink"/>
            <w:noProof/>
          </w:rPr>
          <w:t>32.</w:t>
        </w:r>
        <w:r w:rsidR="006B0C8D">
          <w:rPr>
            <w:rFonts w:asciiTheme="minorHAnsi" w:eastAsiaTheme="minorEastAsia" w:hAnsiTheme="minorHAnsi" w:cstheme="minorBidi"/>
            <w:i w:val="0"/>
            <w:noProof/>
            <w:sz w:val="22"/>
            <w:szCs w:val="22"/>
          </w:rPr>
          <w:tab/>
        </w:r>
        <w:r w:rsidR="006B0C8D" w:rsidRPr="001875C9">
          <w:rPr>
            <w:rStyle w:val="Hyperlink"/>
            <w:b/>
            <w:noProof/>
          </w:rPr>
          <w:t>Cooperation</w:t>
        </w:r>
        <w:r w:rsidR="006B0C8D">
          <w:rPr>
            <w:noProof/>
            <w:webHidden/>
          </w:rPr>
          <w:tab/>
        </w:r>
        <w:r w:rsidR="006B0C8D">
          <w:rPr>
            <w:noProof/>
            <w:webHidden/>
          </w:rPr>
          <w:fldChar w:fldCharType="begin"/>
        </w:r>
        <w:r w:rsidR="006B0C8D">
          <w:rPr>
            <w:noProof/>
            <w:webHidden/>
          </w:rPr>
          <w:instrText xml:space="preserve"> PAGEREF _Toc127351757 \h </w:instrText>
        </w:r>
        <w:r w:rsidR="006B0C8D">
          <w:rPr>
            <w:noProof/>
            <w:webHidden/>
          </w:rPr>
        </w:r>
        <w:r w:rsidR="006B0C8D">
          <w:rPr>
            <w:noProof/>
            <w:webHidden/>
          </w:rPr>
          <w:fldChar w:fldCharType="separate"/>
        </w:r>
        <w:r>
          <w:rPr>
            <w:noProof/>
            <w:webHidden/>
          </w:rPr>
          <w:t>25</w:t>
        </w:r>
        <w:r w:rsidR="006B0C8D">
          <w:rPr>
            <w:noProof/>
            <w:webHidden/>
          </w:rPr>
          <w:fldChar w:fldCharType="end"/>
        </w:r>
      </w:hyperlink>
    </w:p>
    <w:p w14:paraId="12A15D73" w14:textId="3B520E3D" w:rsidR="006B0C8D" w:rsidRDefault="00AB0BC5">
      <w:pPr>
        <w:pStyle w:val="TOC3"/>
        <w:tabs>
          <w:tab w:val="left" w:pos="960"/>
          <w:tab w:val="right" w:leader="dot" w:pos="10790"/>
        </w:tabs>
        <w:rPr>
          <w:rFonts w:asciiTheme="minorHAnsi" w:eastAsiaTheme="minorEastAsia" w:hAnsiTheme="minorHAnsi" w:cstheme="minorBidi"/>
          <w:i w:val="0"/>
          <w:noProof/>
          <w:sz w:val="22"/>
          <w:szCs w:val="22"/>
        </w:rPr>
      </w:pPr>
      <w:hyperlink w:anchor="_Toc127351758" w:history="1">
        <w:r w:rsidR="006B0C8D" w:rsidRPr="001875C9">
          <w:rPr>
            <w:rStyle w:val="Hyperlink"/>
            <w:noProof/>
          </w:rPr>
          <w:t>33.</w:t>
        </w:r>
        <w:r w:rsidR="006B0C8D">
          <w:rPr>
            <w:rFonts w:asciiTheme="minorHAnsi" w:eastAsiaTheme="minorEastAsia" w:hAnsiTheme="minorHAnsi" w:cstheme="minorBidi"/>
            <w:i w:val="0"/>
            <w:noProof/>
            <w:sz w:val="22"/>
            <w:szCs w:val="22"/>
          </w:rPr>
          <w:tab/>
        </w:r>
        <w:r w:rsidR="006B0C8D" w:rsidRPr="001875C9">
          <w:rPr>
            <w:rStyle w:val="Hyperlink"/>
            <w:b/>
            <w:noProof/>
          </w:rPr>
          <w:t>Incorporation and Order of Precedence</w:t>
        </w:r>
        <w:r w:rsidR="006B0C8D">
          <w:rPr>
            <w:noProof/>
            <w:webHidden/>
          </w:rPr>
          <w:tab/>
        </w:r>
        <w:r w:rsidR="006B0C8D">
          <w:rPr>
            <w:noProof/>
            <w:webHidden/>
          </w:rPr>
          <w:fldChar w:fldCharType="begin"/>
        </w:r>
        <w:r w:rsidR="006B0C8D">
          <w:rPr>
            <w:noProof/>
            <w:webHidden/>
          </w:rPr>
          <w:instrText xml:space="preserve"> PAGEREF _Toc127351758 \h </w:instrText>
        </w:r>
        <w:r w:rsidR="006B0C8D">
          <w:rPr>
            <w:noProof/>
            <w:webHidden/>
          </w:rPr>
        </w:r>
        <w:r w:rsidR="006B0C8D">
          <w:rPr>
            <w:noProof/>
            <w:webHidden/>
          </w:rPr>
          <w:fldChar w:fldCharType="separate"/>
        </w:r>
        <w:r>
          <w:rPr>
            <w:noProof/>
            <w:webHidden/>
          </w:rPr>
          <w:t>26</w:t>
        </w:r>
        <w:r w:rsidR="006B0C8D">
          <w:rPr>
            <w:noProof/>
            <w:webHidden/>
          </w:rPr>
          <w:fldChar w:fldCharType="end"/>
        </w:r>
      </w:hyperlink>
    </w:p>
    <w:p w14:paraId="538AB614" w14:textId="4BE09F72" w:rsidR="006B0C8D" w:rsidRDefault="00AB0BC5">
      <w:pPr>
        <w:pStyle w:val="TOC3"/>
        <w:tabs>
          <w:tab w:val="left" w:pos="960"/>
          <w:tab w:val="right" w:leader="dot" w:pos="10790"/>
        </w:tabs>
        <w:rPr>
          <w:rFonts w:asciiTheme="minorHAnsi" w:eastAsiaTheme="minorEastAsia" w:hAnsiTheme="minorHAnsi" w:cstheme="minorBidi"/>
          <w:i w:val="0"/>
          <w:noProof/>
          <w:sz w:val="22"/>
          <w:szCs w:val="22"/>
        </w:rPr>
      </w:pPr>
      <w:hyperlink w:anchor="_Toc127351759" w:history="1">
        <w:r w:rsidR="006B0C8D" w:rsidRPr="001875C9">
          <w:rPr>
            <w:rStyle w:val="Hyperlink"/>
            <w:noProof/>
          </w:rPr>
          <w:t>34.</w:t>
        </w:r>
        <w:r w:rsidR="006B0C8D">
          <w:rPr>
            <w:rFonts w:asciiTheme="minorHAnsi" w:eastAsiaTheme="minorEastAsia" w:hAnsiTheme="minorHAnsi" w:cstheme="minorBidi"/>
            <w:i w:val="0"/>
            <w:noProof/>
            <w:sz w:val="22"/>
            <w:szCs w:val="22"/>
          </w:rPr>
          <w:tab/>
        </w:r>
        <w:r w:rsidR="006B0C8D" w:rsidRPr="001875C9">
          <w:rPr>
            <w:rStyle w:val="Hyperlink"/>
            <w:b/>
            <w:noProof/>
          </w:rPr>
          <w:t>Patent, Copyright, Trademark and Trade Secret Indemnification</w:t>
        </w:r>
        <w:r w:rsidR="006B0C8D">
          <w:rPr>
            <w:noProof/>
            <w:webHidden/>
          </w:rPr>
          <w:tab/>
        </w:r>
        <w:r w:rsidR="006B0C8D">
          <w:rPr>
            <w:noProof/>
            <w:webHidden/>
          </w:rPr>
          <w:fldChar w:fldCharType="begin"/>
        </w:r>
        <w:r w:rsidR="006B0C8D">
          <w:rPr>
            <w:noProof/>
            <w:webHidden/>
          </w:rPr>
          <w:instrText xml:space="preserve"> PAGEREF _Toc127351759 \h </w:instrText>
        </w:r>
        <w:r w:rsidR="006B0C8D">
          <w:rPr>
            <w:noProof/>
            <w:webHidden/>
          </w:rPr>
        </w:r>
        <w:r w:rsidR="006B0C8D">
          <w:rPr>
            <w:noProof/>
            <w:webHidden/>
          </w:rPr>
          <w:fldChar w:fldCharType="separate"/>
        </w:r>
        <w:r>
          <w:rPr>
            <w:noProof/>
            <w:webHidden/>
          </w:rPr>
          <w:t>26</w:t>
        </w:r>
        <w:r w:rsidR="006B0C8D">
          <w:rPr>
            <w:noProof/>
            <w:webHidden/>
          </w:rPr>
          <w:fldChar w:fldCharType="end"/>
        </w:r>
      </w:hyperlink>
    </w:p>
    <w:p w14:paraId="0B780B0A" w14:textId="6E616E1B" w:rsidR="006B0C8D" w:rsidRDefault="00AB0BC5">
      <w:pPr>
        <w:pStyle w:val="TOC3"/>
        <w:tabs>
          <w:tab w:val="left" w:pos="960"/>
          <w:tab w:val="right" w:leader="dot" w:pos="10790"/>
        </w:tabs>
        <w:rPr>
          <w:rFonts w:asciiTheme="minorHAnsi" w:eastAsiaTheme="minorEastAsia" w:hAnsiTheme="minorHAnsi" w:cstheme="minorBidi"/>
          <w:i w:val="0"/>
          <w:noProof/>
          <w:sz w:val="22"/>
          <w:szCs w:val="22"/>
        </w:rPr>
      </w:pPr>
      <w:hyperlink w:anchor="_Toc127351760" w:history="1">
        <w:r w:rsidR="006B0C8D" w:rsidRPr="001875C9">
          <w:rPr>
            <w:rStyle w:val="Hyperlink"/>
            <w:noProof/>
          </w:rPr>
          <w:t>35.</w:t>
        </w:r>
        <w:r w:rsidR="006B0C8D">
          <w:rPr>
            <w:rFonts w:asciiTheme="minorHAnsi" w:eastAsiaTheme="minorEastAsia" w:hAnsiTheme="minorHAnsi" w:cstheme="minorBidi"/>
            <w:i w:val="0"/>
            <w:noProof/>
            <w:sz w:val="22"/>
            <w:szCs w:val="22"/>
          </w:rPr>
          <w:tab/>
        </w:r>
        <w:r w:rsidR="006B0C8D" w:rsidRPr="001875C9">
          <w:rPr>
            <w:rStyle w:val="Hyperlink"/>
            <w:b/>
            <w:noProof/>
          </w:rPr>
          <w:t>Professional Liability Insurance</w:t>
        </w:r>
        <w:r w:rsidR="006B0C8D">
          <w:rPr>
            <w:noProof/>
            <w:webHidden/>
          </w:rPr>
          <w:tab/>
        </w:r>
        <w:r w:rsidR="006B0C8D">
          <w:rPr>
            <w:noProof/>
            <w:webHidden/>
          </w:rPr>
          <w:fldChar w:fldCharType="begin"/>
        </w:r>
        <w:r w:rsidR="006B0C8D">
          <w:rPr>
            <w:noProof/>
            <w:webHidden/>
          </w:rPr>
          <w:instrText xml:space="preserve"> PAGEREF _Toc127351760 \h </w:instrText>
        </w:r>
        <w:r w:rsidR="006B0C8D">
          <w:rPr>
            <w:noProof/>
            <w:webHidden/>
          </w:rPr>
        </w:r>
        <w:r w:rsidR="006B0C8D">
          <w:rPr>
            <w:noProof/>
            <w:webHidden/>
          </w:rPr>
          <w:fldChar w:fldCharType="separate"/>
        </w:r>
        <w:r>
          <w:rPr>
            <w:noProof/>
            <w:webHidden/>
          </w:rPr>
          <w:t>26</w:t>
        </w:r>
        <w:r w:rsidR="006B0C8D">
          <w:rPr>
            <w:noProof/>
            <w:webHidden/>
          </w:rPr>
          <w:fldChar w:fldCharType="end"/>
        </w:r>
      </w:hyperlink>
    </w:p>
    <w:p w14:paraId="174C3615" w14:textId="1E9D254E" w:rsidR="006B0C8D" w:rsidRDefault="00AB0BC5">
      <w:pPr>
        <w:pStyle w:val="TOC3"/>
        <w:tabs>
          <w:tab w:val="left" w:pos="960"/>
          <w:tab w:val="right" w:leader="dot" w:pos="10790"/>
        </w:tabs>
        <w:rPr>
          <w:rFonts w:asciiTheme="minorHAnsi" w:eastAsiaTheme="minorEastAsia" w:hAnsiTheme="minorHAnsi" w:cstheme="minorBidi"/>
          <w:i w:val="0"/>
          <w:noProof/>
          <w:sz w:val="22"/>
          <w:szCs w:val="22"/>
        </w:rPr>
      </w:pPr>
      <w:hyperlink w:anchor="_Toc127351761" w:history="1">
        <w:r w:rsidR="006B0C8D" w:rsidRPr="001875C9">
          <w:rPr>
            <w:rStyle w:val="Hyperlink"/>
            <w:noProof/>
          </w:rPr>
          <w:t>36.</w:t>
        </w:r>
        <w:r w:rsidR="006B0C8D">
          <w:rPr>
            <w:rFonts w:asciiTheme="minorHAnsi" w:eastAsiaTheme="minorEastAsia" w:hAnsiTheme="minorHAnsi" w:cstheme="minorBidi"/>
            <w:i w:val="0"/>
            <w:noProof/>
            <w:sz w:val="22"/>
            <w:szCs w:val="22"/>
          </w:rPr>
          <w:tab/>
        </w:r>
        <w:r w:rsidR="006B0C8D" w:rsidRPr="001875C9">
          <w:rPr>
            <w:rStyle w:val="Hyperlink"/>
            <w:b/>
            <w:noProof/>
          </w:rPr>
          <w:t>Notices</w:t>
        </w:r>
        <w:r w:rsidR="006B0C8D">
          <w:rPr>
            <w:noProof/>
            <w:webHidden/>
          </w:rPr>
          <w:tab/>
        </w:r>
        <w:r w:rsidR="006B0C8D">
          <w:rPr>
            <w:noProof/>
            <w:webHidden/>
          </w:rPr>
          <w:fldChar w:fldCharType="begin"/>
        </w:r>
        <w:r w:rsidR="006B0C8D">
          <w:rPr>
            <w:noProof/>
            <w:webHidden/>
          </w:rPr>
          <w:instrText xml:space="preserve"> PAGEREF _Toc127351761 \h </w:instrText>
        </w:r>
        <w:r w:rsidR="006B0C8D">
          <w:rPr>
            <w:noProof/>
            <w:webHidden/>
          </w:rPr>
        </w:r>
        <w:r w:rsidR="006B0C8D">
          <w:rPr>
            <w:noProof/>
            <w:webHidden/>
          </w:rPr>
          <w:fldChar w:fldCharType="separate"/>
        </w:r>
        <w:r>
          <w:rPr>
            <w:noProof/>
            <w:webHidden/>
          </w:rPr>
          <w:t>27</w:t>
        </w:r>
        <w:r w:rsidR="006B0C8D">
          <w:rPr>
            <w:noProof/>
            <w:webHidden/>
          </w:rPr>
          <w:fldChar w:fldCharType="end"/>
        </w:r>
      </w:hyperlink>
    </w:p>
    <w:p w14:paraId="61C386FD" w14:textId="3C7B0991" w:rsidR="006B0C8D" w:rsidRDefault="00AB0BC5">
      <w:pPr>
        <w:pStyle w:val="TOC3"/>
        <w:tabs>
          <w:tab w:val="left" w:pos="960"/>
          <w:tab w:val="right" w:leader="dot" w:pos="10790"/>
        </w:tabs>
        <w:rPr>
          <w:rFonts w:asciiTheme="minorHAnsi" w:eastAsiaTheme="minorEastAsia" w:hAnsiTheme="minorHAnsi" w:cstheme="minorBidi"/>
          <w:i w:val="0"/>
          <w:noProof/>
          <w:sz w:val="22"/>
          <w:szCs w:val="22"/>
        </w:rPr>
      </w:pPr>
      <w:hyperlink w:anchor="_Toc127351762" w:history="1">
        <w:r w:rsidR="006B0C8D" w:rsidRPr="001875C9">
          <w:rPr>
            <w:rStyle w:val="Hyperlink"/>
            <w:noProof/>
          </w:rPr>
          <w:t>37.</w:t>
        </w:r>
        <w:r w:rsidR="006B0C8D">
          <w:rPr>
            <w:rFonts w:asciiTheme="minorHAnsi" w:eastAsiaTheme="minorEastAsia" w:hAnsiTheme="minorHAnsi" w:cstheme="minorBidi"/>
            <w:i w:val="0"/>
            <w:noProof/>
            <w:sz w:val="22"/>
            <w:szCs w:val="22"/>
          </w:rPr>
          <w:tab/>
        </w:r>
        <w:r w:rsidR="006B0C8D" w:rsidRPr="001875C9">
          <w:rPr>
            <w:rStyle w:val="Hyperlink"/>
            <w:b/>
            <w:noProof/>
          </w:rPr>
          <w:t>Fingerprints and Background Checks</w:t>
        </w:r>
        <w:r w:rsidR="006B0C8D">
          <w:rPr>
            <w:noProof/>
            <w:webHidden/>
          </w:rPr>
          <w:tab/>
        </w:r>
        <w:r w:rsidR="006B0C8D">
          <w:rPr>
            <w:noProof/>
            <w:webHidden/>
          </w:rPr>
          <w:fldChar w:fldCharType="begin"/>
        </w:r>
        <w:r w:rsidR="006B0C8D">
          <w:rPr>
            <w:noProof/>
            <w:webHidden/>
          </w:rPr>
          <w:instrText xml:space="preserve"> PAGEREF _Toc127351762 \h </w:instrText>
        </w:r>
        <w:r w:rsidR="006B0C8D">
          <w:rPr>
            <w:noProof/>
            <w:webHidden/>
          </w:rPr>
        </w:r>
        <w:r w:rsidR="006B0C8D">
          <w:rPr>
            <w:noProof/>
            <w:webHidden/>
          </w:rPr>
          <w:fldChar w:fldCharType="separate"/>
        </w:r>
        <w:r>
          <w:rPr>
            <w:noProof/>
            <w:webHidden/>
          </w:rPr>
          <w:t>27</w:t>
        </w:r>
        <w:r w:rsidR="006B0C8D">
          <w:rPr>
            <w:noProof/>
            <w:webHidden/>
          </w:rPr>
          <w:fldChar w:fldCharType="end"/>
        </w:r>
      </w:hyperlink>
    </w:p>
    <w:p w14:paraId="251E7D11" w14:textId="23CD38C5" w:rsidR="006B0C8D" w:rsidRDefault="00AB0BC5">
      <w:pPr>
        <w:pStyle w:val="TOC1"/>
        <w:tabs>
          <w:tab w:val="right" w:leader="dot" w:pos="10790"/>
        </w:tabs>
        <w:rPr>
          <w:rFonts w:asciiTheme="minorHAnsi" w:eastAsiaTheme="minorEastAsia" w:hAnsiTheme="minorHAnsi" w:cstheme="minorBidi"/>
          <w:b w:val="0"/>
          <w:caps w:val="0"/>
          <w:noProof/>
          <w:sz w:val="22"/>
          <w:szCs w:val="22"/>
        </w:rPr>
      </w:pPr>
      <w:hyperlink w:anchor="_Toc127351763" w:history="1">
        <w:r w:rsidR="006B0C8D" w:rsidRPr="001875C9">
          <w:rPr>
            <w:rStyle w:val="Hyperlink"/>
            <w:noProof/>
          </w:rPr>
          <w:t>Attachment 1</w:t>
        </w:r>
        <w:r w:rsidR="006B0C8D">
          <w:rPr>
            <w:noProof/>
            <w:webHidden/>
          </w:rPr>
          <w:tab/>
        </w:r>
        <w:r w:rsidR="006B0C8D">
          <w:rPr>
            <w:noProof/>
            <w:webHidden/>
          </w:rPr>
          <w:fldChar w:fldCharType="begin"/>
        </w:r>
        <w:r w:rsidR="006B0C8D">
          <w:rPr>
            <w:noProof/>
            <w:webHidden/>
          </w:rPr>
          <w:instrText xml:space="preserve"> PAGEREF _Toc127351763 \h </w:instrText>
        </w:r>
        <w:r w:rsidR="006B0C8D">
          <w:rPr>
            <w:noProof/>
            <w:webHidden/>
          </w:rPr>
        </w:r>
        <w:r w:rsidR="006B0C8D">
          <w:rPr>
            <w:noProof/>
            <w:webHidden/>
          </w:rPr>
          <w:fldChar w:fldCharType="separate"/>
        </w:r>
        <w:r>
          <w:rPr>
            <w:noProof/>
            <w:webHidden/>
          </w:rPr>
          <w:t>29</w:t>
        </w:r>
        <w:r w:rsidR="006B0C8D">
          <w:rPr>
            <w:noProof/>
            <w:webHidden/>
          </w:rPr>
          <w:fldChar w:fldCharType="end"/>
        </w:r>
      </w:hyperlink>
    </w:p>
    <w:p w14:paraId="1DB0B0E5" w14:textId="291F8D73" w:rsidR="006B0C8D" w:rsidRDefault="00AB0BC5">
      <w:pPr>
        <w:pStyle w:val="TOC2"/>
        <w:tabs>
          <w:tab w:val="right" w:leader="dot" w:pos="10790"/>
        </w:tabs>
        <w:rPr>
          <w:rFonts w:asciiTheme="minorHAnsi" w:eastAsiaTheme="minorEastAsia" w:hAnsiTheme="minorHAnsi" w:cstheme="minorBidi"/>
          <w:smallCaps w:val="0"/>
          <w:noProof/>
          <w:sz w:val="22"/>
          <w:szCs w:val="22"/>
        </w:rPr>
      </w:pPr>
      <w:hyperlink w:anchor="_Toc127351764" w:history="1">
        <w:r w:rsidR="006B0C8D" w:rsidRPr="001875C9">
          <w:rPr>
            <w:rStyle w:val="Hyperlink"/>
            <w:noProof/>
          </w:rPr>
          <w:t>Scope of Work</w:t>
        </w:r>
        <w:r w:rsidR="006B0C8D">
          <w:rPr>
            <w:noProof/>
            <w:webHidden/>
          </w:rPr>
          <w:tab/>
        </w:r>
        <w:r w:rsidR="006B0C8D">
          <w:rPr>
            <w:noProof/>
            <w:webHidden/>
          </w:rPr>
          <w:fldChar w:fldCharType="begin"/>
        </w:r>
        <w:r w:rsidR="006B0C8D">
          <w:rPr>
            <w:noProof/>
            <w:webHidden/>
          </w:rPr>
          <w:instrText xml:space="preserve"> PAGEREF _Toc127351764 \h </w:instrText>
        </w:r>
        <w:r w:rsidR="006B0C8D">
          <w:rPr>
            <w:noProof/>
            <w:webHidden/>
          </w:rPr>
        </w:r>
        <w:r w:rsidR="006B0C8D">
          <w:rPr>
            <w:noProof/>
            <w:webHidden/>
          </w:rPr>
          <w:fldChar w:fldCharType="separate"/>
        </w:r>
        <w:r>
          <w:rPr>
            <w:noProof/>
            <w:webHidden/>
          </w:rPr>
          <w:t>29</w:t>
        </w:r>
        <w:r w:rsidR="006B0C8D">
          <w:rPr>
            <w:noProof/>
            <w:webHidden/>
          </w:rPr>
          <w:fldChar w:fldCharType="end"/>
        </w:r>
      </w:hyperlink>
    </w:p>
    <w:p w14:paraId="1E7F121E" w14:textId="2EFE6F66" w:rsidR="006B0C8D" w:rsidRDefault="00AB0BC5">
      <w:pPr>
        <w:pStyle w:val="TOC1"/>
        <w:tabs>
          <w:tab w:val="right" w:leader="dot" w:pos="10790"/>
        </w:tabs>
        <w:rPr>
          <w:rFonts w:asciiTheme="minorHAnsi" w:eastAsiaTheme="minorEastAsia" w:hAnsiTheme="minorHAnsi" w:cstheme="minorBidi"/>
          <w:b w:val="0"/>
          <w:caps w:val="0"/>
          <w:noProof/>
          <w:sz w:val="22"/>
          <w:szCs w:val="22"/>
        </w:rPr>
      </w:pPr>
      <w:hyperlink w:anchor="_Toc127351765" w:history="1">
        <w:r w:rsidR="006B0C8D" w:rsidRPr="001875C9">
          <w:rPr>
            <w:rStyle w:val="Hyperlink"/>
            <w:rFonts w:eastAsia="MS Mincho"/>
            <w:noProof/>
          </w:rPr>
          <w:t>APPENDIX C</w:t>
        </w:r>
        <w:r w:rsidR="006B0C8D">
          <w:rPr>
            <w:noProof/>
            <w:webHidden/>
          </w:rPr>
          <w:tab/>
        </w:r>
        <w:r w:rsidR="006B0C8D">
          <w:rPr>
            <w:noProof/>
            <w:webHidden/>
          </w:rPr>
          <w:fldChar w:fldCharType="begin"/>
        </w:r>
        <w:r w:rsidR="006B0C8D">
          <w:rPr>
            <w:noProof/>
            <w:webHidden/>
          </w:rPr>
          <w:instrText xml:space="preserve"> PAGEREF _Toc127351765 \h </w:instrText>
        </w:r>
        <w:r w:rsidR="006B0C8D">
          <w:rPr>
            <w:noProof/>
            <w:webHidden/>
          </w:rPr>
        </w:r>
        <w:r w:rsidR="006B0C8D">
          <w:rPr>
            <w:noProof/>
            <w:webHidden/>
          </w:rPr>
          <w:fldChar w:fldCharType="separate"/>
        </w:r>
        <w:r>
          <w:rPr>
            <w:noProof/>
            <w:webHidden/>
          </w:rPr>
          <w:t>32</w:t>
        </w:r>
        <w:r w:rsidR="006B0C8D">
          <w:rPr>
            <w:noProof/>
            <w:webHidden/>
          </w:rPr>
          <w:fldChar w:fldCharType="end"/>
        </w:r>
      </w:hyperlink>
    </w:p>
    <w:p w14:paraId="0BE6C2F9" w14:textId="2CECE93D" w:rsidR="006B0C8D" w:rsidRDefault="00AB0BC5">
      <w:pPr>
        <w:pStyle w:val="TOC2"/>
        <w:tabs>
          <w:tab w:val="right" w:leader="dot" w:pos="10790"/>
        </w:tabs>
        <w:rPr>
          <w:rFonts w:asciiTheme="minorHAnsi" w:eastAsiaTheme="minorEastAsia" w:hAnsiTheme="minorHAnsi" w:cstheme="minorBidi"/>
          <w:smallCaps w:val="0"/>
          <w:noProof/>
          <w:sz w:val="22"/>
          <w:szCs w:val="22"/>
        </w:rPr>
      </w:pPr>
      <w:hyperlink w:anchor="_Toc127351766" w:history="1">
        <w:r w:rsidR="006B0C8D" w:rsidRPr="001875C9">
          <w:rPr>
            <w:rStyle w:val="Hyperlink"/>
            <w:rFonts w:eastAsia="MS Mincho"/>
            <w:noProof/>
          </w:rPr>
          <w:t>COST PROPOSAL FORM</w:t>
        </w:r>
        <w:r w:rsidR="006B0C8D">
          <w:rPr>
            <w:noProof/>
            <w:webHidden/>
          </w:rPr>
          <w:tab/>
        </w:r>
        <w:r w:rsidR="006B0C8D">
          <w:rPr>
            <w:noProof/>
            <w:webHidden/>
          </w:rPr>
          <w:fldChar w:fldCharType="begin"/>
        </w:r>
        <w:r w:rsidR="006B0C8D">
          <w:rPr>
            <w:noProof/>
            <w:webHidden/>
          </w:rPr>
          <w:instrText xml:space="preserve"> PAGEREF _Toc127351766 \h </w:instrText>
        </w:r>
        <w:r w:rsidR="006B0C8D">
          <w:rPr>
            <w:noProof/>
            <w:webHidden/>
          </w:rPr>
        </w:r>
        <w:r w:rsidR="006B0C8D">
          <w:rPr>
            <w:noProof/>
            <w:webHidden/>
          </w:rPr>
          <w:fldChar w:fldCharType="separate"/>
        </w:r>
        <w:r>
          <w:rPr>
            <w:noProof/>
            <w:webHidden/>
          </w:rPr>
          <w:t>32</w:t>
        </w:r>
        <w:r w:rsidR="006B0C8D">
          <w:rPr>
            <w:noProof/>
            <w:webHidden/>
          </w:rPr>
          <w:fldChar w:fldCharType="end"/>
        </w:r>
      </w:hyperlink>
    </w:p>
    <w:p w14:paraId="2ED2752B" w14:textId="3AF9C658" w:rsidR="006B0C8D" w:rsidRDefault="00AB0BC5">
      <w:pPr>
        <w:pStyle w:val="TOC1"/>
        <w:tabs>
          <w:tab w:val="right" w:leader="dot" w:pos="10790"/>
        </w:tabs>
        <w:rPr>
          <w:rFonts w:asciiTheme="minorHAnsi" w:eastAsiaTheme="minorEastAsia" w:hAnsiTheme="minorHAnsi" w:cstheme="minorBidi"/>
          <w:b w:val="0"/>
          <w:caps w:val="0"/>
          <w:noProof/>
          <w:sz w:val="22"/>
          <w:szCs w:val="22"/>
        </w:rPr>
      </w:pPr>
      <w:hyperlink w:anchor="_Toc127351767" w:history="1">
        <w:r w:rsidR="006B0C8D" w:rsidRPr="001875C9">
          <w:rPr>
            <w:rStyle w:val="Hyperlink"/>
            <w:rFonts w:eastAsia="MS Mincho"/>
            <w:noProof/>
          </w:rPr>
          <w:t>APPENDIX D</w:t>
        </w:r>
        <w:r w:rsidR="006B0C8D">
          <w:rPr>
            <w:noProof/>
            <w:webHidden/>
          </w:rPr>
          <w:tab/>
        </w:r>
        <w:r w:rsidR="006B0C8D">
          <w:rPr>
            <w:noProof/>
            <w:webHidden/>
          </w:rPr>
          <w:fldChar w:fldCharType="begin"/>
        </w:r>
        <w:r w:rsidR="006B0C8D">
          <w:rPr>
            <w:noProof/>
            <w:webHidden/>
          </w:rPr>
          <w:instrText xml:space="preserve"> PAGEREF _Toc127351767 \h </w:instrText>
        </w:r>
        <w:r w:rsidR="006B0C8D">
          <w:rPr>
            <w:noProof/>
            <w:webHidden/>
          </w:rPr>
        </w:r>
        <w:r w:rsidR="006B0C8D">
          <w:rPr>
            <w:noProof/>
            <w:webHidden/>
          </w:rPr>
          <w:fldChar w:fldCharType="separate"/>
        </w:r>
        <w:r>
          <w:rPr>
            <w:noProof/>
            <w:webHidden/>
          </w:rPr>
          <w:t>34</w:t>
        </w:r>
        <w:r w:rsidR="006B0C8D">
          <w:rPr>
            <w:noProof/>
            <w:webHidden/>
          </w:rPr>
          <w:fldChar w:fldCharType="end"/>
        </w:r>
      </w:hyperlink>
    </w:p>
    <w:p w14:paraId="5AE5BAA0" w14:textId="40920E40" w:rsidR="006B0C8D" w:rsidRDefault="00AB0BC5">
      <w:pPr>
        <w:pStyle w:val="TOC2"/>
        <w:tabs>
          <w:tab w:val="right" w:leader="dot" w:pos="10790"/>
        </w:tabs>
        <w:rPr>
          <w:rFonts w:asciiTheme="minorHAnsi" w:eastAsiaTheme="minorEastAsia" w:hAnsiTheme="minorHAnsi" w:cstheme="minorBidi"/>
          <w:smallCaps w:val="0"/>
          <w:noProof/>
          <w:sz w:val="22"/>
          <w:szCs w:val="22"/>
        </w:rPr>
      </w:pPr>
      <w:hyperlink w:anchor="_Toc127351768" w:history="1">
        <w:r w:rsidR="006B0C8D" w:rsidRPr="001875C9">
          <w:rPr>
            <w:rStyle w:val="Hyperlink"/>
            <w:noProof/>
          </w:rPr>
          <w:t>LETTER OF TRANSMITTAL FORM</w:t>
        </w:r>
        <w:r w:rsidR="006B0C8D">
          <w:rPr>
            <w:noProof/>
            <w:webHidden/>
          </w:rPr>
          <w:tab/>
        </w:r>
        <w:r w:rsidR="006B0C8D">
          <w:rPr>
            <w:noProof/>
            <w:webHidden/>
          </w:rPr>
          <w:fldChar w:fldCharType="begin"/>
        </w:r>
        <w:r w:rsidR="006B0C8D">
          <w:rPr>
            <w:noProof/>
            <w:webHidden/>
          </w:rPr>
          <w:instrText xml:space="preserve"> PAGEREF _Toc127351768 \h </w:instrText>
        </w:r>
        <w:r w:rsidR="006B0C8D">
          <w:rPr>
            <w:noProof/>
            <w:webHidden/>
          </w:rPr>
        </w:r>
        <w:r w:rsidR="006B0C8D">
          <w:rPr>
            <w:noProof/>
            <w:webHidden/>
          </w:rPr>
          <w:fldChar w:fldCharType="separate"/>
        </w:r>
        <w:r>
          <w:rPr>
            <w:noProof/>
            <w:webHidden/>
          </w:rPr>
          <w:t>34</w:t>
        </w:r>
        <w:r w:rsidR="006B0C8D">
          <w:rPr>
            <w:noProof/>
            <w:webHidden/>
          </w:rPr>
          <w:fldChar w:fldCharType="end"/>
        </w:r>
      </w:hyperlink>
    </w:p>
    <w:p w14:paraId="3A357B52" w14:textId="3FE39052" w:rsidR="006B0C8D" w:rsidRDefault="00AB0BC5">
      <w:pPr>
        <w:pStyle w:val="TOC1"/>
        <w:tabs>
          <w:tab w:val="right" w:leader="dot" w:pos="10790"/>
        </w:tabs>
        <w:rPr>
          <w:rFonts w:asciiTheme="minorHAnsi" w:eastAsiaTheme="minorEastAsia" w:hAnsiTheme="minorHAnsi" w:cstheme="minorBidi"/>
          <w:b w:val="0"/>
          <w:caps w:val="0"/>
          <w:noProof/>
          <w:sz w:val="22"/>
          <w:szCs w:val="22"/>
        </w:rPr>
      </w:pPr>
      <w:hyperlink w:anchor="_Toc127351769" w:history="1">
        <w:r w:rsidR="006B0C8D" w:rsidRPr="001875C9">
          <w:rPr>
            <w:rStyle w:val="Hyperlink"/>
            <w:rFonts w:eastAsia="MS Mincho"/>
            <w:noProof/>
          </w:rPr>
          <w:t>APPENDIX E</w:t>
        </w:r>
        <w:r w:rsidR="006B0C8D">
          <w:rPr>
            <w:noProof/>
            <w:webHidden/>
          </w:rPr>
          <w:tab/>
        </w:r>
        <w:r w:rsidR="006B0C8D">
          <w:rPr>
            <w:noProof/>
            <w:webHidden/>
          </w:rPr>
          <w:fldChar w:fldCharType="begin"/>
        </w:r>
        <w:r w:rsidR="006B0C8D">
          <w:rPr>
            <w:noProof/>
            <w:webHidden/>
          </w:rPr>
          <w:instrText xml:space="preserve"> PAGEREF _Toc127351769 \h </w:instrText>
        </w:r>
        <w:r w:rsidR="006B0C8D">
          <w:rPr>
            <w:noProof/>
            <w:webHidden/>
          </w:rPr>
        </w:r>
        <w:r w:rsidR="006B0C8D">
          <w:rPr>
            <w:noProof/>
            <w:webHidden/>
          </w:rPr>
          <w:fldChar w:fldCharType="separate"/>
        </w:r>
        <w:r>
          <w:rPr>
            <w:noProof/>
            <w:webHidden/>
          </w:rPr>
          <w:t>36</w:t>
        </w:r>
        <w:r w:rsidR="006B0C8D">
          <w:rPr>
            <w:noProof/>
            <w:webHidden/>
          </w:rPr>
          <w:fldChar w:fldCharType="end"/>
        </w:r>
      </w:hyperlink>
    </w:p>
    <w:p w14:paraId="30C8C18C" w14:textId="49D0B505" w:rsidR="006B0C8D" w:rsidRDefault="00AB0BC5">
      <w:pPr>
        <w:pStyle w:val="TOC2"/>
        <w:tabs>
          <w:tab w:val="right" w:leader="dot" w:pos="10790"/>
        </w:tabs>
        <w:rPr>
          <w:rFonts w:asciiTheme="minorHAnsi" w:eastAsiaTheme="minorEastAsia" w:hAnsiTheme="minorHAnsi" w:cstheme="minorBidi"/>
          <w:smallCaps w:val="0"/>
          <w:noProof/>
          <w:sz w:val="22"/>
          <w:szCs w:val="22"/>
        </w:rPr>
      </w:pPr>
      <w:hyperlink w:anchor="_Toc127351770" w:history="1">
        <w:r w:rsidR="006B0C8D" w:rsidRPr="001875C9">
          <w:rPr>
            <w:rStyle w:val="Hyperlink"/>
            <w:noProof/>
          </w:rPr>
          <w:t>CAMPAIGN CONTRIBUTION DISCLOSURE FORM</w:t>
        </w:r>
        <w:r w:rsidR="006B0C8D">
          <w:rPr>
            <w:noProof/>
            <w:webHidden/>
          </w:rPr>
          <w:tab/>
        </w:r>
        <w:r w:rsidR="006B0C8D">
          <w:rPr>
            <w:noProof/>
            <w:webHidden/>
          </w:rPr>
          <w:fldChar w:fldCharType="begin"/>
        </w:r>
        <w:r w:rsidR="006B0C8D">
          <w:rPr>
            <w:noProof/>
            <w:webHidden/>
          </w:rPr>
          <w:instrText xml:space="preserve"> PAGEREF _Toc127351770 \h </w:instrText>
        </w:r>
        <w:r w:rsidR="006B0C8D">
          <w:rPr>
            <w:noProof/>
            <w:webHidden/>
          </w:rPr>
        </w:r>
        <w:r w:rsidR="006B0C8D">
          <w:rPr>
            <w:noProof/>
            <w:webHidden/>
          </w:rPr>
          <w:fldChar w:fldCharType="separate"/>
        </w:r>
        <w:r>
          <w:rPr>
            <w:noProof/>
            <w:webHidden/>
          </w:rPr>
          <w:t>36</w:t>
        </w:r>
        <w:r w:rsidR="006B0C8D">
          <w:rPr>
            <w:noProof/>
            <w:webHidden/>
          </w:rPr>
          <w:fldChar w:fldCharType="end"/>
        </w:r>
      </w:hyperlink>
    </w:p>
    <w:p w14:paraId="20B5D9A6" w14:textId="0C764C3D" w:rsidR="006B0C8D" w:rsidRDefault="00AB0BC5">
      <w:pPr>
        <w:pStyle w:val="TOC1"/>
        <w:tabs>
          <w:tab w:val="right" w:leader="dot" w:pos="10790"/>
        </w:tabs>
        <w:rPr>
          <w:rFonts w:asciiTheme="minorHAnsi" w:eastAsiaTheme="minorEastAsia" w:hAnsiTheme="minorHAnsi" w:cstheme="minorBidi"/>
          <w:b w:val="0"/>
          <w:caps w:val="0"/>
          <w:noProof/>
          <w:sz w:val="22"/>
          <w:szCs w:val="22"/>
        </w:rPr>
      </w:pPr>
      <w:hyperlink w:anchor="_Toc127351771" w:history="1">
        <w:r w:rsidR="006B0C8D" w:rsidRPr="001875C9">
          <w:rPr>
            <w:rStyle w:val="Hyperlink"/>
            <w:rFonts w:eastAsia="MS Mincho"/>
            <w:noProof/>
          </w:rPr>
          <w:t>APPENDIX F</w:t>
        </w:r>
        <w:r w:rsidR="006B0C8D">
          <w:rPr>
            <w:noProof/>
            <w:webHidden/>
          </w:rPr>
          <w:tab/>
        </w:r>
        <w:r w:rsidR="006B0C8D">
          <w:rPr>
            <w:noProof/>
            <w:webHidden/>
          </w:rPr>
          <w:fldChar w:fldCharType="begin"/>
        </w:r>
        <w:r w:rsidR="006B0C8D">
          <w:rPr>
            <w:noProof/>
            <w:webHidden/>
          </w:rPr>
          <w:instrText xml:space="preserve"> PAGEREF _Toc127351771 \h </w:instrText>
        </w:r>
        <w:r w:rsidR="006B0C8D">
          <w:rPr>
            <w:noProof/>
            <w:webHidden/>
          </w:rPr>
        </w:r>
        <w:r w:rsidR="006B0C8D">
          <w:rPr>
            <w:noProof/>
            <w:webHidden/>
          </w:rPr>
          <w:fldChar w:fldCharType="separate"/>
        </w:r>
        <w:r>
          <w:rPr>
            <w:noProof/>
            <w:webHidden/>
          </w:rPr>
          <w:t>39</w:t>
        </w:r>
        <w:r w:rsidR="006B0C8D">
          <w:rPr>
            <w:noProof/>
            <w:webHidden/>
          </w:rPr>
          <w:fldChar w:fldCharType="end"/>
        </w:r>
      </w:hyperlink>
    </w:p>
    <w:p w14:paraId="7B6B7B36" w14:textId="013B9A11" w:rsidR="006B0C8D" w:rsidRDefault="00AB0BC5">
      <w:pPr>
        <w:pStyle w:val="TOC2"/>
        <w:tabs>
          <w:tab w:val="right" w:leader="dot" w:pos="10790"/>
        </w:tabs>
        <w:rPr>
          <w:rFonts w:asciiTheme="minorHAnsi" w:eastAsiaTheme="minorEastAsia" w:hAnsiTheme="minorHAnsi" w:cstheme="minorBidi"/>
          <w:smallCaps w:val="0"/>
          <w:noProof/>
          <w:sz w:val="22"/>
          <w:szCs w:val="22"/>
        </w:rPr>
      </w:pPr>
      <w:hyperlink w:anchor="_Toc127351772" w:history="1">
        <w:r w:rsidR="006B0C8D" w:rsidRPr="001875C9">
          <w:rPr>
            <w:rStyle w:val="Hyperlink"/>
            <w:noProof/>
          </w:rPr>
          <w:t>CONFLICT OF INTEREST AND DEBARMENT/SUSPENSION CERTIFICATION FORM</w:t>
        </w:r>
        <w:r w:rsidR="006B0C8D">
          <w:rPr>
            <w:noProof/>
            <w:webHidden/>
          </w:rPr>
          <w:tab/>
        </w:r>
        <w:r w:rsidR="006B0C8D">
          <w:rPr>
            <w:noProof/>
            <w:webHidden/>
          </w:rPr>
          <w:fldChar w:fldCharType="begin"/>
        </w:r>
        <w:r w:rsidR="006B0C8D">
          <w:rPr>
            <w:noProof/>
            <w:webHidden/>
          </w:rPr>
          <w:instrText xml:space="preserve"> PAGEREF _Toc127351772 \h </w:instrText>
        </w:r>
        <w:r w:rsidR="006B0C8D">
          <w:rPr>
            <w:noProof/>
            <w:webHidden/>
          </w:rPr>
        </w:r>
        <w:r w:rsidR="006B0C8D">
          <w:rPr>
            <w:noProof/>
            <w:webHidden/>
          </w:rPr>
          <w:fldChar w:fldCharType="separate"/>
        </w:r>
        <w:r>
          <w:rPr>
            <w:noProof/>
            <w:webHidden/>
          </w:rPr>
          <w:t>39</w:t>
        </w:r>
        <w:r w:rsidR="006B0C8D">
          <w:rPr>
            <w:noProof/>
            <w:webHidden/>
          </w:rPr>
          <w:fldChar w:fldCharType="end"/>
        </w:r>
      </w:hyperlink>
    </w:p>
    <w:p w14:paraId="6562B283" w14:textId="1011F628" w:rsidR="006B0C8D" w:rsidRDefault="00AB0BC5">
      <w:pPr>
        <w:pStyle w:val="TOC1"/>
        <w:tabs>
          <w:tab w:val="right" w:leader="dot" w:pos="10790"/>
        </w:tabs>
        <w:rPr>
          <w:rFonts w:asciiTheme="minorHAnsi" w:eastAsiaTheme="minorEastAsia" w:hAnsiTheme="minorHAnsi" w:cstheme="minorBidi"/>
          <w:b w:val="0"/>
          <w:caps w:val="0"/>
          <w:noProof/>
          <w:sz w:val="22"/>
          <w:szCs w:val="22"/>
        </w:rPr>
      </w:pPr>
      <w:hyperlink w:anchor="_Toc127351773" w:history="1">
        <w:r w:rsidR="006B0C8D" w:rsidRPr="001875C9">
          <w:rPr>
            <w:rStyle w:val="Hyperlink"/>
            <w:noProof/>
          </w:rPr>
          <w:t>APPENDIX G</w:t>
        </w:r>
        <w:r w:rsidR="006B0C8D">
          <w:rPr>
            <w:noProof/>
            <w:webHidden/>
          </w:rPr>
          <w:tab/>
        </w:r>
        <w:r w:rsidR="006B0C8D">
          <w:rPr>
            <w:noProof/>
            <w:webHidden/>
          </w:rPr>
          <w:fldChar w:fldCharType="begin"/>
        </w:r>
        <w:r w:rsidR="006B0C8D">
          <w:rPr>
            <w:noProof/>
            <w:webHidden/>
          </w:rPr>
          <w:instrText xml:space="preserve"> PAGEREF _Toc127351773 \h </w:instrText>
        </w:r>
        <w:r w:rsidR="006B0C8D">
          <w:rPr>
            <w:noProof/>
            <w:webHidden/>
          </w:rPr>
        </w:r>
        <w:r w:rsidR="006B0C8D">
          <w:rPr>
            <w:noProof/>
            <w:webHidden/>
          </w:rPr>
          <w:fldChar w:fldCharType="separate"/>
        </w:r>
        <w:r>
          <w:rPr>
            <w:noProof/>
            <w:webHidden/>
          </w:rPr>
          <w:t>40</w:t>
        </w:r>
        <w:r w:rsidR="006B0C8D">
          <w:rPr>
            <w:noProof/>
            <w:webHidden/>
          </w:rPr>
          <w:fldChar w:fldCharType="end"/>
        </w:r>
      </w:hyperlink>
    </w:p>
    <w:p w14:paraId="16673B03" w14:textId="236EBDB8" w:rsidR="006B0C8D" w:rsidRDefault="00AB0BC5">
      <w:pPr>
        <w:pStyle w:val="TOC2"/>
        <w:tabs>
          <w:tab w:val="right" w:leader="dot" w:pos="10790"/>
        </w:tabs>
        <w:rPr>
          <w:rFonts w:asciiTheme="minorHAnsi" w:eastAsiaTheme="minorEastAsia" w:hAnsiTheme="minorHAnsi" w:cstheme="minorBidi"/>
          <w:smallCaps w:val="0"/>
          <w:noProof/>
          <w:sz w:val="22"/>
          <w:szCs w:val="22"/>
        </w:rPr>
      </w:pPr>
      <w:hyperlink w:anchor="_Toc127351774" w:history="1">
        <w:r w:rsidR="006B0C8D" w:rsidRPr="001875C9">
          <w:rPr>
            <w:rStyle w:val="Hyperlink"/>
            <w:noProof/>
          </w:rPr>
          <w:t>1. Definition of Terminology</w:t>
        </w:r>
        <w:r w:rsidR="006B0C8D">
          <w:rPr>
            <w:noProof/>
            <w:webHidden/>
          </w:rPr>
          <w:tab/>
        </w:r>
        <w:r w:rsidR="006B0C8D">
          <w:rPr>
            <w:noProof/>
            <w:webHidden/>
          </w:rPr>
          <w:fldChar w:fldCharType="begin"/>
        </w:r>
        <w:r w:rsidR="006B0C8D">
          <w:rPr>
            <w:noProof/>
            <w:webHidden/>
          </w:rPr>
          <w:instrText xml:space="preserve"> PAGEREF _Toc127351774 \h </w:instrText>
        </w:r>
        <w:r w:rsidR="006B0C8D">
          <w:rPr>
            <w:noProof/>
            <w:webHidden/>
          </w:rPr>
        </w:r>
        <w:r w:rsidR="006B0C8D">
          <w:rPr>
            <w:noProof/>
            <w:webHidden/>
          </w:rPr>
          <w:fldChar w:fldCharType="separate"/>
        </w:r>
        <w:r>
          <w:rPr>
            <w:noProof/>
            <w:webHidden/>
          </w:rPr>
          <w:t>40</w:t>
        </w:r>
        <w:r w:rsidR="006B0C8D">
          <w:rPr>
            <w:noProof/>
            <w:webHidden/>
          </w:rPr>
          <w:fldChar w:fldCharType="end"/>
        </w:r>
      </w:hyperlink>
    </w:p>
    <w:p w14:paraId="114F9964" w14:textId="0A5A85CD" w:rsidR="006B0C8D" w:rsidRDefault="00AB0BC5">
      <w:pPr>
        <w:pStyle w:val="TOC2"/>
        <w:tabs>
          <w:tab w:val="right" w:leader="dot" w:pos="10790"/>
        </w:tabs>
        <w:rPr>
          <w:rFonts w:asciiTheme="minorHAnsi" w:eastAsiaTheme="minorEastAsia" w:hAnsiTheme="minorHAnsi" w:cstheme="minorBidi"/>
          <w:smallCaps w:val="0"/>
          <w:noProof/>
          <w:sz w:val="22"/>
          <w:szCs w:val="22"/>
        </w:rPr>
      </w:pPr>
      <w:hyperlink w:anchor="_Toc127351775" w:history="1">
        <w:r w:rsidR="006B0C8D" w:rsidRPr="001875C9">
          <w:rPr>
            <w:rStyle w:val="Hyperlink"/>
            <w:noProof/>
          </w:rPr>
          <w:t>2. PROCUREMENT LIBRARY</w:t>
        </w:r>
        <w:r w:rsidR="006B0C8D">
          <w:rPr>
            <w:noProof/>
            <w:webHidden/>
          </w:rPr>
          <w:tab/>
        </w:r>
        <w:r w:rsidR="006B0C8D">
          <w:rPr>
            <w:noProof/>
            <w:webHidden/>
          </w:rPr>
          <w:fldChar w:fldCharType="begin"/>
        </w:r>
        <w:r w:rsidR="006B0C8D">
          <w:rPr>
            <w:noProof/>
            <w:webHidden/>
          </w:rPr>
          <w:instrText xml:space="preserve"> PAGEREF _Toc127351775 \h </w:instrText>
        </w:r>
        <w:r w:rsidR="006B0C8D">
          <w:rPr>
            <w:noProof/>
            <w:webHidden/>
          </w:rPr>
        </w:r>
        <w:r w:rsidR="006B0C8D">
          <w:rPr>
            <w:noProof/>
            <w:webHidden/>
          </w:rPr>
          <w:fldChar w:fldCharType="separate"/>
        </w:r>
        <w:r>
          <w:rPr>
            <w:noProof/>
            <w:webHidden/>
          </w:rPr>
          <w:t>41</w:t>
        </w:r>
        <w:r w:rsidR="006B0C8D">
          <w:rPr>
            <w:noProof/>
            <w:webHidden/>
          </w:rPr>
          <w:fldChar w:fldCharType="end"/>
        </w:r>
      </w:hyperlink>
    </w:p>
    <w:p w14:paraId="6302D12A" w14:textId="47183FD8" w:rsidR="0076050E" w:rsidRDefault="0076050E" w:rsidP="00437A67">
      <w:pPr>
        <w:pStyle w:val="TOC2"/>
        <w:tabs>
          <w:tab w:val="right" w:leader="dot" w:pos="9350"/>
        </w:tabs>
        <w:rPr>
          <w:rFonts w:eastAsia="MS Mincho"/>
          <w:sz w:val="24"/>
        </w:rPr>
      </w:pPr>
      <w:r>
        <w:rPr>
          <w:rFonts w:eastAsia="MS Mincho"/>
          <w:sz w:val="24"/>
        </w:rPr>
        <w:fldChar w:fldCharType="end"/>
      </w:r>
    </w:p>
    <w:p w14:paraId="7E1F31DD" w14:textId="77777777" w:rsidR="0076050E" w:rsidRDefault="0076050E">
      <w:pPr>
        <w:pStyle w:val="PlainText"/>
        <w:tabs>
          <w:tab w:val="right" w:leader="dot" w:pos="8640"/>
        </w:tabs>
        <w:rPr>
          <w:rFonts w:ascii="Times New Roman" w:eastAsia="MS Mincho" w:hAnsi="Times New Roman" w:cs="Times New Roman"/>
          <w:sz w:val="24"/>
        </w:rPr>
        <w:sectPr w:rsidR="0076050E" w:rsidSect="000C3649">
          <w:headerReference w:type="default" r:id="rId10"/>
          <w:footerReference w:type="even" r:id="rId11"/>
          <w:footerReference w:type="default" r:id="rId12"/>
          <w:pgSz w:w="12240" w:h="15840" w:code="1"/>
          <w:pgMar w:top="720" w:right="720" w:bottom="720" w:left="720" w:header="720" w:footer="720" w:gutter="0"/>
          <w:pgNumType w:fmt="lowerRoman" w:start="1"/>
          <w:cols w:space="720"/>
          <w:titlePg/>
          <w:docGrid w:linePitch="360"/>
        </w:sectPr>
      </w:pPr>
    </w:p>
    <w:p w14:paraId="0DC8E3EC" w14:textId="77777777" w:rsidR="0076050E" w:rsidRPr="004C1CBD" w:rsidRDefault="0076050E" w:rsidP="004C1CBD">
      <w:pPr>
        <w:pStyle w:val="Heading1"/>
        <w:rPr>
          <w:rFonts w:eastAsia="MS Mincho"/>
        </w:rPr>
      </w:pPr>
      <w:bookmarkStart w:id="1" w:name="_Toc127351643"/>
      <w:r w:rsidRPr="004C1CBD">
        <w:rPr>
          <w:rFonts w:eastAsia="MS Mincho"/>
        </w:rPr>
        <w:lastRenderedPageBreak/>
        <w:t>I. INTRODUCTION</w:t>
      </w:r>
      <w:bookmarkEnd w:id="1"/>
    </w:p>
    <w:p w14:paraId="6EDC994B" w14:textId="77777777" w:rsidR="0076050E" w:rsidRDefault="0076050E">
      <w:pPr>
        <w:pStyle w:val="PlainText"/>
        <w:rPr>
          <w:rFonts w:ascii="Times New Roman" w:eastAsia="MS Mincho" w:hAnsi="Times New Roman" w:cs="Times New Roman"/>
          <w:sz w:val="24"/>
        </w:rPr>
      </w:pPr>
    </w:p>
    <w:p w14:paraId="1FF1B3CE" w14:textId="77777777" w:rsidR="002D751C" w:rsidRDefault="002D751C" w:rsidP="00B31402">
      <w:pPr>
        <w:rPr>
          <w:rFonts w:eastAsia="MS Mincho"/>
        </w:rPr>
      </w:pPr>
    </w:p>
    <w:p w14:paraId="168BAC7F" w14:textId="77777777" w:rsidR="0076050E" w:rsidRDefault="0076050E">
      <w:pPr>
        <w:pStyle w:val="Heading2"/>
        <w:rPr>
          <w:rFonts w:eastAsia="MS Mincho"/>
        </w:rPr>
      </w:pPr>
      <w:bookmarkStart w:id="2" w:name="_Toc127351644"/>
      <w:r>
        <w:rPr>
          <w:rFonts w:eastAsia="MS Mincho"/>
        </w:rPr>
        <w:t xml:space="preserve">A. </w:t>
      </w:r>
      <w:r w:rsidR="000A1731">
        <w:rPr>
          <w:rFonts w:eastAsia="MS Mincho"/>
        </w:rPr>
        <w:t xml:space="preserve"> </w:t>
      </w:r>
      <w:r>
        <w:rPr>
          <w:rFonts w:eastAsia="MS Mincho"/>
        </w:rPr>
        <w:t>PURPOSE OF THIS REQUEST FOR</w:t>
      </w:r>
      <w:r w:rsidR="00253037">
        <w:rPr>
          <w:rFonts w:eastAsia="MS Mincho"/>
        </w:rPr>
        <w:t xml:space="preserve"> PROPOSALS</w:t>
      </w:r>
      <w:bookmarkEnd w:id="2"/>
    </w:p>
    <w:p w14:paraId="076542A1" w14:textId="77777777" w:rsidR="0076050E" w:rsidRDefault="0076050E">
      <w:pPr>
        <w:pStyle w:val="PlainText"/>
        <w:rPr>
          <w:rFonts w:ascii="Times New Roman" w:eastAsia="MS Mincho" w:hAnsi="Times New Roman" w:cs="Times New Roman"/>
          <w:sz w:val="24"/>
        </w:rPr>
      </w:pPr>
    </w:p>
    <w:p w14:paraId="14A07EDD" w14:textId="77777777" w:rsidR="00987A59" w:rsidRPr="00E967FE" w:rsidRDefault="00987A59" w:rsidP="00987A59">
      <w:pPr>
        <w:pStyle w:val="PlainText"/>
        <w:rPr>
          <w:rFonts w:ascii="Times New Roman" w:eastAsia="MS Mincho" w:hAnsi="Times New Roman" w:cs="Times New Roman"/>
          <w:sz w:val="24"/>
        </w:rPr>
      </w:pPr>
      <w:r>
        <w:rPr>
          <w:rFonts w:ascii="Times New Roman" w:eastAsia="MS Mincho" w:hAnsi="Times New Roman" w:cs="Times New Roman"/>
          <w:sz w:val="24"/>
        </w:rPr>
        <w:t>Los Lunas Schools (LLS)</w:t>
      </w:r>
      <w:r w:rsidRPr="00E967FE">
        <w:rPr>
          <w:rFonts w:ascii="Times New Roman" w:eastAsia="MS Mincho" w:hAnsi="Times New Roman" w:cs="Times New Roman"/>
          <w:sz w:val="24"/>
        </w:rPr>
        <w:t xml:space="preserve"> seeks sealed p</w:t>
      </w:r>
      <w:r>
        <w:rPr>
          <w:rFonts w:ascii="Times New Roman" w:eastAsia="MS Mincho" w:hAnsi="Times New Roman" w:cs="Times New Roman"/>
          <w:sz w:val="24"/>
        </w:rPr>
        <w:t>roposals from qualified, professional New Mexico attorney(s) and/or New Mexico law firms to provide legal services as required for Los Lunas School District.</w:t>
      </w:r>
      <w:r w:rsidRPr="00E967FE">
        <w:rPr>
          <w:rFonts w:ascii="Times New Roman" w:eastAsia="MS Mincho" w:hAnsi="Times New Roman" w:cs="Times New Roman"/>
          <w:sz w:val="24"/>
        </w:rPr>
        <w:t xml:space="preserve"> </w:t>
      </w:r>
    </w:p>
    <w:p w14:paraId="3FEDEE12" w14:textId="77777777" w:rsidR="0076050E" w:rsidRDefault="0076050E" w:rsidP="00E967FE">
      <w:pPr>
        <w:pStyle w:val="PlainText"/>
        <w:rPr>
          <w:rFonts w:ascii="Times New Roman" w:eastAsia="MS Mincho" w:hAnsi="Times New Roman" w:cs="Times New Roman"/>
          <w:sz w:val="24"/>
        </w:rPr>
      </w:pPr>
    </w:p>
    <w:p w14:paraId="25D3077A" w14:textId="5DF73852" w:rsidR="00586949" w:rsidRPr="00E967FE" w:rsidRDefault="00586949" w:rsidP="00E967FE">
      <w:pPr>
        <w:pStyle w:val="PlainText"/>
        <w:rPr>
          <w:rFonts w:ascii="Times New Roman" w:eastAsia="MS Mincho" w:hAnsi="Times New Roman" w:cs="Times New Roman"/>
          <w:sz w:val="24"/>
        </w:rPr>
      </w:pPr>
      <w:r>
        <w:rPr>
          <w:rFonts w:ascii="Times New Roman" w:eastAsia="MS Mincho" w:hAnsi="Times New Roman" w:cs="Times New Roman"/>
          <w:sz w:val="24"/>
        </w:rPr>
        <w:t>Los Lunas School District is on</w:t>
      </w:r>
      <w:r w:rsidR="00B731A4">
        <w:rPr>
          <w:rFonts w:ascii="Times New Roman" w:eastAsia="MS Mincho" w:hAnsi="Times New Roman" w:cs="Times New Roman"/>
          <w:sz w:val="24"/>
        </w:rPr>
        <w:t>e</w:t>
      </w:r>
      <w:r>
        <w:rPr>
          <w:rFonts w:ascii="Times New Roman" w:eastAsia="MS Mincho" w:hAnsi="Times New Roman" w:cs="Times New Roman"/>
          <w:sz w:val="24"/>
        </w:rPr>
        <w:t xml:space="preserve"> of 89 public school districts in New M</w:t>
      </w:r>
      <w:r w:rsidR="00B731A4">
        <w:rPr>
          <w:rFonts w:ascii="Times New Roman" w:eastAsia="MS Mincho" w:hAnsi="Times New Roman" w:cs="Times New Roman"/>
          <w:sz w:val="24"/>
        </w:rPr>
        <w:t xml:space="preserve">exico and home to 15 Schools. </w:t>
      </w:r>
      <w:r w:rsidR="00C306EB">
        <w:rPr>
          <w:rFonts w:ascii="Times New Roman" w:eastAsia="MS Mincho" w:hAnsi="Times New Roman" w:cs="Times New Roman"/>
          <w:sz w:val="24"/>
        </w:rPr>
        <w:t>District enrollment for the</w:t>
      </w:r>
      <w:r w:rsidR="00941EFA">
        <w:rPr>
          <w:rFonts w:ascii="Times New Roman" w:eastAsia="MS Mincho" w:hAnsi="Times New Roman" w:cs="Times New Roman"/>
          <w:sz w:val="24"/>
        </w:rPr>
        <w:t xml:space="preserve"> 2023/2024</w:t>
      </w:r>
      <w:r w:rsidR="00B731A4">
        <w:rPr>
          <w:rFonts w:ascii="Times New Roman" w:eastAsia="MS Mincho" w:hAnsi="Times New Roman" w:cs="Times New Roman"/>
          <w:sz w:val="24"/>
        </w:rPr>
        <w:t xml:space="preserve"> school year </w:t>
      </w:r>
      <w:proofErr w:type="gramStart"/>
      <w:r w:rsidR="00B731A4">
        <w:rPr>
          <w:rFonts w:ascii="Times New Roman" w:eastAsia="MS Mincho" w:hAnsi="Times New Roman" w:cs="Times New Roman"/>
          <w:sz w:val="24"/>
        </w:rPr>
        <w:t>is projected</w:t>
      </w:r>
      <w:proofErr w:type="gramEnd"/>
      <w:r w:rsidR="00B731A4">
        <w:rPr>
          <w:rFonts w:ascii="Times New Roman" w:eastAsia="MS Mincho" w:hAnsi="Times New Roman" w:cs="Times New Roman"/>
          <w:sz w:val="24"/>
        </w:rPr>
        <w:t xml:space="preserve"> to be </w:t>
      </w:r>
      <w:r w:rsidR="005477E8">
        <w:rPr>
          <w:rFonts w:ascii="Times New Roman" w:eastAsia="MS Mincho" w:hAnsi="Times New Roman" w:cs="Times New Roman"/>
          <w:sz w:val="24"/>
        </w:rPr>
        <w:t>approximately 85</w:t>
      </w:r>
      <w:r w:rsidR="00C306EB">
        <w:rPr>
          <w:rFonts w:ascii="Times New Roman" w:eastAsia="MS Mincho" w:hAnsi="Times New Roman" w:cs="Times New Roman"/>
          <w:sz w:val="24"/>
        </w:rPr>
        <w:t>00</w:t>
      </w:r>
      <w:r w:rsidR="003A1994">
        <w:rPr>
          <w:rFonts w:ascii="Times New Roman" w:eastAsia="MS Mincho" w:hAnsi="Times New Roman" w:cs="Times New Roman"/>
          <w:sz w:val="24"/>
        </w:rPr>
        <w:t xml:space="preserve"> students in grades K-12</w:t>
      </w:r>
      <w:r w:rsidR="00C306EB">
        <w:rPr>
          <w:rFonts w:ascii="Times New Roman" w:eastAsia="MS Mincho" w:hAnsi="Times New Roman" w:cs="Times New Roman"/>
          <w:sz w:val="24"/>
        </w:rPr>
        <w:t xml:space="preserve">. </w:t>
      </w:r>
      <w:r>
        <w:rPr>
          <w:rFonts w:ascii="Times New Roman" w:eastAsia="MS Mincho" w:hAnsi="Times New Roman" w:cs="Times New Roman"/>
          <w:sz w:val="24"/>
        </w:rPr>
        <w:t xml:space="preserve">LLS prides itself on an individualized and personalized approach to educating its students. </w:t>
      </w:r>
    </w:p>
    <w:p w14:paraId="2BD28C1E" w14:textId="77777777" w:rsidR="0076050E" w:rsidRDefault="0076050E">
      <w:pPr>
        <w:pStyle w:val="PlainText"/>
        <w:rPr>
          <w:rFonts w:ascii="Times New Roman" w:eastAsia="MS Mincho" w:hAnsi="Times New Roman" w:cs="Times New Roman"/>
          <w:sz w:val="24"/>
        </w:rPr>
      </w:pPr>
    </w:p>
    <w:p w14:paraId="47562899" w14:textId="77777777" w:rsidR="0076050E" w:rsidRDefault="0076050E">
      <w:pPr>
        <w:pStyle w:val="Heading2"/>
        <w:rPr>
          <w:rFonts w:eastAsia="MS Mincho"/>
        </w:rPr>
      </w:pPr>
      <w:bookmarkStart w:id="3" w:name="_Toc127351645"/>
      <w:r>
        <w:rPr>
          <w:rFonts w:eastAsia="MS Mincho"/>
        </w:rPr>
        <w:t xml:space="preserve">B. </w:t>
      </w:r>
      <w:r w:rsidR="000A1731">
        <w:rPr>
          <w:rFonts w:eastAsia="MS Mincho"/>
        </w:rPr>
        <w:t xml:space="preserve"> </w:t>
      </w:r>
      <w:r>
        <w:rPr>
          <w:rFonts w:eastAsia="MS Mincho"/>
        </w:rPr>
        <w:t>SUMMARY SCOPE OF WORK</w:t>
      </w:r>
      <w:r w:rsidR="00350055">
        <w:rPr>
          <w:rFonts w:eastAsia="MS Mincho"/>
        </w:rPr>
        <w:t xml:space="preserve"> (See Attachment I)</w:t>
      </w:r>
      <w:bookmarkEnd w:id="3"/>
    </w:p>
    <w:p w14:paraId="4F605D48" w14:textId="77777777" w:rsidR="0076050E" w:rsidRDefault="0076050E">
      <w:pPr>
        <w:pStyle w:val="PlainText"/>
        <w:rPr>
          <w:rFonts w:ascii="Times New Roman" w:eastAsia="MS Mincho" w:hAnsi="Times New Roman" w:cs="Times New Roman"/>
          <w:sz w:val="24"/>
        </w:rPr>
      </w:pPr>
    </w:p>
    <w:p w14:paraId="41F124F7" w14:textId="77777777" w:rsidR="00987A59" w:rsidRDefault="00987A59" w:rsidP="00987A59">
      <w:pPr>
        <w:pStyle w:val="PlainText"/>
        <w:rPr>
          <w:rFonts w:ascii="Times New Roman" w:eastAsia="MS Mincho" w:hAnsi="Times New Roman" w:cs="Times New Roman"/>
          <w:sz w:val="24"/>
        </w:rPr>
      </w:pPr>
      <w:r w:rsidRPr="00824418">
        <w:rPr>
          <w:rFonts w:ascii="Times New Roman" w:eastAsia="MS Mincho" w:hAnsi="Times New Roman" w:cs="Times New Roman"/>
          <w:sz w:val="24"/>
        </w:rPr>
        <w:t>The scope of work consists of providing legal counseling,</w:t>
      </w:r>
      <w:r>
        <w:rPr>
          <w:rFonts w:ascii="Times New Roman" w:eastAsia="MS Mincho" w:hAnsi="Times New Roman" w:cs="Times New Roman"/>
          <w:sz w:val="24"/>
        </w:rPr>
        <w:t xml:space="preserve"> advice and services to Los Lunas School District’s Superintendent, upper m</w:t>
      </w:r>
      <w:r w:rsidRPr="00824418">
        <w:rPr>
          <w:rFonts w:ascii="Times New Roman" w:eastAsia="MS Mincho" w:hAnsi="Times New Roman" w:cs="Times New Roman"/>
          <w:sz w:val="24"/>
        </w:rPr>
        <w:t>anagement and elected officials.</w:t>
      </w:r>
      <w:r>
        <w:rPr>
          <w:rFonts w:ascii="Times New Roman" w:eastAsia="MS Mincho" w:hAnsi="Times New Roman" w:cs="Times New Roman"/>
          <w:sz w:val="24"/>
        </w:rPr>
        <w:t xml:space="preserve"> </w:t>
      </w:r>
    </w:p>
    <w:p w14:paraId="09451E3A" w14:textId="77777777" w:rsidR="003E72A4" w:rsidRDefault="003E72A4" w:rsidP="00EA3068">
      <w:pPr>
        <w:pStyle w:val="PlainText"/>
        <w:rPr>
          <w:rFonts w:ascii="Times New Roman" w:hAnsi="Times New Roman" w:cs="Times New Roman"/>
          <w:sz w:val="24"/>
          <w:szCs w:val="24"/>
        </w:rPr>
      </w:pPr>
    </w:p>
    <w:p w14:paraId="3C26719B" w14:textId="77777777" w:rsidR="00440833" w:rsidRDefault="00440833">
      <w:pPr>
        <w:pStyle w:val="PlainText"/>
        <w:rPr>
          <w:rFonts w:ascii="Times New Roman" w:eastAsia="MS Mincho" w:hAnsi="Times New Roman" w:cs="Times New Roman"/>
          <w:sz w:val="24"/>
        </w:rPr>
      </w:pPr>
    </w:p>
    <w:p w14:paraId="29E12951" w14:textId="77777777" w:rsidR="0076050E" w:rsidRDefault="0076050E">
      <w:pPr>
        <w:pStyle w:val="Heading2"/>
        <w:rPr>
          <w:rFonts w:eastAsia="MS Mincho"/>
        </w:rPr>
      </w:pPr>
      <w:bookmarkStart w:id="4" w:name="_Toc127351646"/>
      <w:r>
        <w:rPr>
          <w:rFonts w:eastAsia="MS Mincho"/>
        </w:rPr>
        <w:t xml:space="preserve">C. </w:t>
      </w:r>
      <w:r w:rsidR="000A1731">
        <w:rPr>
          <w:rFonts w:eastAsia="MS Mincho"/>
        </w:rPr>
        <w:t xml:space="preserve"> </w:t>
      </w:r>
      <w:r w:rsidRPr="003B788D">
        <w:rPr>
          <w:rFonts w:eastAsia="MS Mincho"/>
        </w:rPr>
        <w:t>SCOPE OF PROCUREMENT</w:t>
      </w:r>
      <w:bookmarkEnd w:id="4"/>
    </w:p>
    <w:p w14:paraId="3DFAD261" w14:textId="77777777" w:rsidR="0076050E" w:rsidRDefault="0076050E">
      <w:pPr>
        <w:pStyle w:val="PlainText"/>
        <w:rPr>
          <w:rFonts w:ascii="Times New Roman" w:eastAsia="MS Mincho" w:hAnsi="Times New Roman" w:cs="Times New Roman"/>
          <w:sz w:val="24"/>
        </w:rPr>
      </w:pPr>
    </w:p>
    <w:p w14:paraId="74B3C930" w14:textId="53314394" w:rsidR="00987A59" w:rsidRDefault="00987A59" w:rsidP="00987A59">
      <w:pPr>
        <w:pStyle w:val="PlainText"/>
        <w:numPr>
          <w:ilvl w:val="0"/>
          <w:numId w:val="1"/>
        </w:numPr>
        <w:rPr>
          <w:rFonts w:ascii="Times New Roman" w:eastAsia="MS Mincho" w:hAnsi="Times New Roman" w:cs="Times New Roman"/>
          <w:sz w:val="24"/>
        </w:rPr>
      </w:pPr>
      <w:r>
        <w:rPr>
          <w:rFonts w:ascii="Times New Roman" w:eastAsia="MS Mincho" w:hAnsi="Times New Roman" w:cs="Times New Roman"/>
          <w:sz w:val="24"/>
        </w:rPr>
        <w:t xml:space="preserve">Los Lunas Schools seeks to establish a contract for legal services contingent upon available funding and mutual agreement between both parties. Contract period will be for one (1) year to begin with Fiscal Year 2023-2024, and to be renewed </w:t>
      </w:r>
      <w:r w:rsidRPr="00F40790">
        <w:rPr>
          <w:rFonts w:ascii="Times New Roman" w:eastAsia="MS Mincho" w:hAnsi="Times New Roman" w:cs="Times New Roman"/>
          <w:sz w:val="24"/>
        </w:rPr>
        <w:t xml:space="preserve">one (1) year at a time for subsequent annual renewals </w:t>
      </w:r>
      <w:r>
        <w:rPr>
          <w:rFonts w:ascii="Times New Roman" w:eastAsia="MS Mincho" w:hAnsi="Times New Roman" w:cs="Times New Roman"/>
          <w:sz w:val="24"/>
        </w:rPr>
        <w:t>upon Board of Education approval</w:t>
      </w:r>
      <w:r w:rsidR="00F40790">
        <w:rPr>
          <w:rFonts w:ascii="Times New Roman" w:eastAsia="MS Mincho" w:hAnsi="Times New Roman" w:cs="Times New Roman"/>
          <w:sz w:val="24"/>
        </w:rPr>
        <w:t xml:space="preserve"> of award</w:t>
      </w:r>
      <w:r>
        <w:rPr>
          <w:rFonts w:ascii="Times New Roman" w:eastAsia="MS Mincho" w:hAnsi="Times New Roman" w:cs="Times New Roman"/>
          <w:sz w:val="24"/>
        </w:rPr>
        <w:t xml:space="preserve"> to include 2024-2025, 2025-2026 and 2026-2027. This procurement may result in a multiple source award.</w:t>
      </w:r>
      <w:r w:rsidRPr="009D5B1B">
        <w:rPr>
          <w:rFonts w:ascii="Times New Roman" w:eastAsia="MS Mincho" w:hAnsi="Times New Roman" w:cs="Times New Roman"/>
          <w:sz w:val="24"/>
        </w:rPr>
        <w:t xml:space="preserve"> </w:t>
      </w:r>
    </w:p>
    <w:p w14:paraId="3B39DF5B" w14:textId="77777777" w:rsidR="00F3716B" w:rsidRDefault="00F3716B" w:rsidP="00F3716B">
      <w:pPr>
        <w:pStyle w:val="PlainText"/>
        <w:ind w:left="1080"/>
        <w:rPr>
          <w:rFonts w:ascii="Times New Roman" w:eastAsia="MS Mincho" w:hAnsi="Times New Roman" w:cs="Times New Roman"/>
          <w:sz w:val="24"/>
        </w:rPr>
      </w:pPr>
    </w:p>
    <w:p w14:paraId="6B22F6AA" w14:textId="77777777" w:rsidR="00987A59" w:rsidRDefault="00987A59" w:rsidP="00987A59">
      <w:pPr>
        <w:pStyle w:val="PlainText"/>
        <w:numPr>
          <w:ilvl w:val="0"/>
          <w:numId w:val="1"/>
        </w:numPr>
        <w:rPr>
          <w:rFonts w:ascii="Times New Roman" w:eastAsia="MS Mincho" w:hAnsi="Times New Roman" w:cs="Times New Roman"/>
          <w:sz w:val="24"/>
        </w:rPr>
      </w:pPr>
      <w:r>
        <w:rPr>
          <w:rFonts w:ascii="Times New Roman" w:eastAsia="MS Mincho" w:hAnsi="Times New Roman" w:cs="Times New Roman"/>
          <w:sz w:val="24"/>
        </w:rPr>
        <w:t xml:space="preserve">Regardless of the termination date of said contract, any work in place </w:t>
      </w:r>
      <w:proofErr w:type="gramStart"/>
      <w:r>
        <w:rPr>
          <w:rFonts w:ascii="Times New Roman" w:eastAsia="MS Mincho" w:hAnsi="Times New Roman" w:cs="Times New Roman"/>
          <w:sz w:val="24"/>
        </w:rPr>
        <w:t>will be carried</w:t>
      </w:r>
      <w:proofErr w:type="gramEnd"/>
      <w:r>
        <w:rPr>
          <w:rFonts w:ascii="Times New Roman" w:eastAsia="MS Mincho" w:hAnsi="Times New Roman" w:cs="Times New Roman"/>
          <w:sz w:val="24"/>
        </w:rPr>
        <w:t xml:space="preserve"> to completion by the same law firm or person(s) without </w:t>
      </w:r>
      <w:r>
        <w:rPr>
          <w:rFonts w:ascii="Times New Roman" w:eastAsia="MS Mincho" w:hAnsi="Times New Roman" w:cs="Times New Roman"/>
          <w:sz w:val="24"/>
        </w:rPr>
        <w:lastRenderedPageBreak/>
        <w:t xml:space="preserve">unduly prolonging the process. In no case will the agreement(s) including all extensions thereof, exceed a total of four (4) years in duration. </w:t>
      </w:r>
    </w:p>
    <w:p w14:paraId="0B48B773" w14:textId="77777777" w:rsidR="00351009" w:rsidRDefault="00351009" w:rsidP="00AE70D7">
      <w:pPr>
        <w:pStyle w:val="PlainText"/>
        <w:ind w:left="720"/>
        <w:rPr>
          <w:rFonts w:ascii="Times New Roman" w:eastAsia="MS Mincho" w:hAnsi="Times New Roman" w:cs="Times New Roman"/>
          <w:sz w:val="24"/>
        </w:rPr>
      </w:pPr>
    </w:p>
    <w:p w14:paraId="75A16FA7" w14:textId="77777777" w:rsidR="00987A59" w:rsidRDefault="00987A59" w:rsidP="00987A59">
      <w:pPr>
        <w:pStyle w:val="PlainText"/>
        <w:numPr>
          <w:ilvl w:val="0"/>
          <w:numId w:val="1"/>
        </w:numPr>
        <w:rPr>
          <w:rFonts w:ascii="Times New Roman" w:eastAsia="MS Mincho" w:hAnsi="Times New Roman" w:cs="Times New Roman"/>
          <w:sz w:val="24"/>
        </w:rPr>
      </w:pPr>
      <w:r>
        <w:rPr>
          <w:rFonts w:ascii="Times New Roman" w:eastAsia="MS Mincho" w:hAnsi="Times New Roman" w:cs="Times New Roman"/>
          <w:sz w:val="24"/>
        </w:rPr>
        <w:t xml:space="preserve">Those firms or person(s) selected to provide legal services would be required to enter into </w:t>
      </w:r>
      <w:proofErr w:type="gramStart"/>
      <w:r>
        <w:rPr>
          <w:rFonts w:ascii="Times New Roman" w:eastAsia="MS Mincho" w:hAnsi="Times New Roman" w:cs="Times New Roman"/>
          <w:sz w:val="24"/>
        </w:rPr>
        <w:t>Los Lunas Schools</w:t>
      </w:r>
      <w:proofErr w:type="gramEnd"/>
      <w:r>
        <w:rPr>
          <w:rFonts w:ascii="Times New Roman" w:eastAsia="MS Mincho" w:hAnsi="Times New Roman" w:cs="Times New Roman"/>
          <w:sz w:val="24"/>
        </w:rPr>
        <w:t xml:space="preserve"> standard agreement for professional services (Appendix B). Failure to negotiate a fee acceptable to all parties will require the selection of another firm or person(s)</w:t>
      </w:r>
    </w:p>
    <w:p w14:paraId="787E09FC" w14:textId="77777777" w:rsidR="00AE70D7" w:rsidRDefault="00AE70D7" w:rsidP="00AE70D7">
      <w:pPr>
        <w:pStyle w:val="ListParagraph"/>
        <w:rPr>
          <w:rFonts w:eastAsia="MS Mincho"/>
        </w:rPr>
      </w:pPr>
    </w:p>
    <w:p w14:paraId="36D288F0" w14:textId="77777777" w:rsidR="00987A59" w:rsidRPr="009D5B1B" w:rsidRDefault="00987A59" w:rsidP="00987A59">
      <w:pPr>
        <w:pStyle w:val="PlainText"/>
        <w:numPr>
          <w:ilvl w:val="0"/>
          <w:numId w:val="1"/>
        </w:numPr>
        <w:rPr>
          <w:rFonts w:ascii="Times New Roman" w:eastAsia="MS Mincho" w:hAnsi="Times New Roman" w:cs="Times New Roman"/>
          <w:sz w:val="24"/>
        </w:rPr>
      </w:pPr>
      <w:r>
        <w:rPr>
          <w:rFonts w:ascii="Times New Roman" w:eastAsia="MS Mincho" w:hAnsi="Times New Roman" w:cs="Times New Roman"/>
          <w:sz w:val="24"/>
        </w:rPr>
        <w:t xml:space="preserve">When Los Lunas Schools issues a Purchase Order in response to this Request for Proposal, a binding contract </w:t>
      </w:r>
      <w:proofErr w:type="gramStart"/>
      <w:r>
        <w:rPr>
          <w:rFonts w:ascii="Times New Roman" w:eastAsia="MS Mincho" w:hAnsi="Times New Roman" w:cs="Times New Roman"/>
          <w:sz w:val="24"/>
        </w:rPr>
        <w:t>is created</w:t>
      </w:r>
      <w:proofErr w:type="gramEnd"/>
      <w:r>
        <w:rPr>
          <w:rFonts w:ascii="Times New Roman" w:eastAsia="MS Mincho" w:hAnsi="Times New Roman" w:cs="Times New Roman"/>
          <w:sz w:val="24"/>
        </w:rPr>
        <w:t xml:space="preserve">. It </w:t>
      </w:r>
      <w:proofErr w:type="gramStart"/>
      <w:r>
        <w:rPr>
          <w:rFonts w:ascii="Times New Roman" w:eastAsia="MS Mincho" w:hAnsi="Times New Roman" w:cs="Times New Roman"/>
          <w:sz w:val="24"/>
        </w:rPr>
        <w:t>should be noted</w:t>
      </w:r>
      <w:proofErr w:type="gramEnd"/>
      <w:r>
        <w:rPr>
          <w:rFonts w:ascii="Times New Roman" w:eastAsia="MS Mincho" w:hAnsi="Times New Roman" w:cs="Times New Roman"/>
          <w:sz w:val="24"/>
        </w:rPr>
        <w:t xml:space="preserve"> that the terms and conditions set forth herein represents the contract. Any contract entered into between LLS and the successful </w:t>
      </w: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(s) is by no means an exclusive contract for the services described herein. LLS reserves the right to issue additional Requests for Proposals for special or technical projects, which may arise at any time, to better meet the needs of the District. </w:t>
      </w:r>
    </w:p>
    <w:p w14:paraId="778FDB22" w14:textId="77777777" w:rsidR="00FB39AA" w:rsidRDefault="00FB39AA" w:rsidP="00FB39AA">
      <w:pPr>
        <w:pStyle w:val="PlainText"/>
        <w:rPr>
          <w:rFonts w:ascii="Times New Roman" w:eastAsia="MS Mincho" w:hAnsi="Times New Roman" w:cs="Times New Roman"/>
          <w:sz w:val="24"/>
        </w:rPr>
      </w:pPr>
    </w:p>
    <w:p w14:paraId="6E128E05" w14:textId="77777777" w:rsidR="0002116E" w:rsidRDefault="0002116E">
      <w:pPr>
        <w:pStyle w:val="PlainText"/>
        <w:rPr>
          <w:rFonts w:ascii="Times New Roman" w:eastAsia="MS Mincho" w:hAnsi="Times New Roman" w:cs="Times New Roman"/>
          <w:sz w:val="24"/>
        </w:rPr>
      </w:pPr>
    </w:p>
    <w:p w14:paraId="58DF423D" w14:textId="6DA8B452" w:rsidR="00440E4E" w:rsidRDefault="00987A59" w:rsidP="00440E4E">
      <w:pPr>
        <w:pStyle w:val="Heading2"/>
        <w:rPr>
          <w:rFonts w:eastAsia="MS Mincho"/>
        </w:rPr>
      </w:pPr>
      <w:bookmarkStart w:id="5" w:name="_Toc361997393"/>
      <w:bookmarkStart w:id="6" w:name="_Toc127351647"/>
      <w:r>
        <w:rPr>
          <w:rFonts w:eastAsia="MS Mincho"/>
        </w:rPr>
        <w:t>D</w:t>
      </w:r>
      <w:r w:rsidR="00440E4E" w:rsidRPr="00367CC4">
        <w:rPr>
          <w:rFonts w:eastAsia="MS Mincho"/>
        </w:rPr>
        <w:t>. RESIDENT/VETERAN BUSINESS PREFERENCE</w:t>
      </w:r>
      <w:bookmarkEnd w:id="5"/>
      <w:bookmarkEnd w:id="6"/>
    </w:p>
    <w:p w14:paraId="7C1AA825" w14:textId="6A525C05" w:rsidR="00E95D89" w:rsidRPr="00F40790" w:rsidRDefault="00E95D89" w:rsidP="00E95D89">
      <w:pPr>
        <w:rPr>
          <w:rFonts w:eastAsia="MS Mincho"/>
        </w:rPr>
      </w:pPr>
    </w:p>
    <w:p w14:paraId="22CD0B6F" w14:textId="062B617D" w:rsidR="00E95D89" w:rsidRPr="00F40790" w:rsidRDefault="00F40790" w:rsidP="00E95D89">
      <w:pPr>
        <w:ind w:left="720"/>
        <w:rPr>
          <w:rFonts w:eastAsia="MS Mincho"/>
          <w:u w:val="single"/>
        </w:rPr>
      </w:pPr>
      <w:r w:rsidRPr="00F40790">
        <w:rPr>
          <w:rFonts w:eastAsia="MS Mincho"/>
          <w:u w:val="single"/>
        </w:rPr>
        <w:t>1.  Resident</w:t>
      </w:r>
      <w:r w:rsidR="00E95D89" w:rsidRPr="00F40790">
        <w:rPr>
          <w:rFonts w:eastAsia="MS Mincho"/>
          <w:u w:val="single"/>
        </w:rPr>
        <w:t xml:space="preserve"> </w:t>
      </w:r>
      <w:r w:rsidRPr="00F40790">
        <w:rPr>
          <w:rFonts w:eastAsia="MS Mincho"/>
          <w:u w:val="single"/>
        </w:rPr>
        <w:t xml:space="preserve">Business </w:t>
      </w:r>
      <w:r w:rsidR="00E95D89" w:rsidRPr="00F40790">
        <w:rPr>
          <w:rFonts w:eastAsia="MS Mincho"/>
          <w:u w:val="single"/>
        </w:rPr>
        <w:t>or Native American Resident Business Preference</w:t>
      </w:r>
    </w:p>
    <w:p w14:paraId="2F3C67E8" w14:textId="77777777" w:rsidR="00E95D89" w:rsidRPr="0039434D" w:rsidRDefault="00E95D89" w:rsidP="00E95D89">
      <w:pPr>
        <w:ind w:left="720"/>
        <w:rPr>
          <w:rFonts w:eastAsia="MS Mincho"/>
          <w:u w:val="single"/>
        </w:rPr>
      </w:pPr>
    </w:p>
    <w:p w14:paraId="3B6B0D2B" w14:textId="77777777" w:rsidR="00E95D89" w:rsidRPr="0039434D" w:rsidRDefault="00E95D89" w:rsidP="00E95D89">
      <w:pPr>
        <w:ind w:left="720"/>
        <w:rPr>
          <w:rFonts w:eastAsia="MS Mincho"/>
        </w:rPr>
      </w:pPr>
      <w:r w:rsidRPr="0039434D">
        <w:rPr>
          <w:rFonts w:eastAsia="MS Mincho"/>
        </w:rPr>
        <w:t xml:space="preserve">The New Mexico Procurement Code provides for preference for resident businesses and Contractors under certain conditions. If applicable, the preference </w:t>
      </w:r>
      <w:proofErr w:type="gramStart"/>
      <w:r w:rsidRPr="0039434D">
        <w:rPr>
          <w:rFonts w:eastAsia="MS Mincho"/>
        </w:rPr>
        <w:t>will be provided</w:t>
      </w:r>
      <w:proofErr w:type="gramEnd"/>
      <w:r w:rsidRPr="0039434D">
        <w:rPr>
          <w:rFonts w:eastAsia="MS Mincho"/>
        </w:rPr>
        <w:t xml:space="preserve"> to those </w:t>
      </w:r>
      <w:proofErr w:type="spellStart"/>
      <w:r w:rsidRPr="0039434D">
        <w:rPr>
          <w:rFonts w:eastAsia="MS Mincho"/>
        </w:rPr>
        <w:t>Offerors</w:t>
      </w:r>
      <w:proofErr w:type="spellEnd"/>
      <w:r w:rsidRPr="0039434D">
        <w:rPr>
          <w:rFonts w:eastAsia="MS Mincho"/>
        </w:rPr>
        <w:t xml:space="preserve"> that have provided a valid resident business prefe</w:t>
      </w:r>
      <w:r>
        <w:rPr>
          <w:rFonts w:eastAsia="MS Mincho"/>
        </w:rPr>
        <w:t>rence certificate with their proposal</w:t>
      </w:r>
      <w:r w:rsidRPr="0039434D">
        <w:rPr>
          <w:rFonts w:eastAsia="MS Mincho"/>
        </w:rPr>
        <w:t>, as required by 13-1-22 NMSA 1978.</w:t>
      </w:r>
    </w:p>
    <w:p w14:paraId="14E4F4F4" w14:textId="77777777" w:rsidR="00E95D89" w:rsidRPr="0039434D" w:rsidRDefault="00E95D89" w:rsidP="00E95D89">
      <w:pPr>
        <w:ind w:left="720"/>
        <w:rPr>
          <w:rFonts w:eastAsia="MS Mincho"/>
        </w:rPr>
      </w:pPr>
    </w:p>
    <w:p w14:paraId="2E95EF50" w14:textId="77777777" w:rsidR="00E95D89" w:rsidRPr="0039434D" w:rsidRDefault="00E95D89" w:rsidP="00E95D89">
      <w:pPr>
        <w:ind w:left="720"/>
        <w:rPr>
          <w:rFonts w:eastAsia="MS Mincho"/>
        </w:rPr>
      </w:pPr>
      <w:r>
        <w:rPr>
          <w:rFonts w:eastAsia="MS Mincho"/>
        </w:rPr>
        <w:t xml:space="preserve">In order for an </w:t>
      </w:r>
      <w:proofErr w:type="spellStart"/>
      <w:r>
        <w:rPr>
          <w:rFonts w:eastAsia="MS Mincho"/>
        </w:rPr>
        <w:t>Offeror</w:t>
      </w:r>
      <w:proofErr w:type="spellEnd"/>
      <w:r w:rsidRPr="0039434D">
        <w:rPr>
          <w:rFonts w:eastAsia="MS Mincho"/>
        </w:rPr>
        <w:t xml:space="preserve"> to receive preferenc</w:t>
      </w:r>
      <w:r>
        <w:rPr>
          <w:rFonts w:eastAsia="MS Mincho"/>
        </w:rPr>
        <w:t xml:space="preserve">e as a resident business </w:t>
      </w:r>
      <w:r w:rsidRPr="00F40790">
        <w:rPr>
          <w:rFonts w:eastAsia="MS Mincho"/>
        </w:rPr>
        <w:t>or Native American resident business</w:t>
      </w:r>
      <w:r>
        <w:rPr>
          <w:rFonts w:eastAsia="MS Mincho"/>
        </w:rPr>
        <w:t xml:space="preserve">, that </w:t>
      </w:r>
      <w:proofErr w:type="spellStart"/>
      <w:r>
        <w:rPr>
          <w:rFonts w:eastAsia="MS Mincho"/>
        </w:rPr>
        <w:t>Offeror</w:t>
      </w:r>
      <w:proofErr w:type="spellEnd"/>
      <w:r w:rsidRPr="0039434D">
        <w:rPr>
          <w:rFonts w:eastAsia="MS Mincho"/>
        </w:rPr>
        <w:t xml:space="preserve"> </w:t>
      </w:r>
      <w:r w:rsidRPr="0039434D">
        <w:rPr>
          <w:rFonts w:eastAsia="MS Mincho"/>
          <w:u w:val="single"/>
        </w:rPr>
        <w:t>must</w:t>
      </w:r>
      <w:r w:rsidRPr="0039434D">
        <w:rPr>
          <w:rFonts w:eastAsia="MS Mincho"/>
        </w:rPr>
        <w:t xml:space="preserve"> submit a copy of their resident business prefe</w:t>
      </w:r>
      <w:r>
        <w:rPr>
          <w:rFonts w:eastAsia="MS Mincho"/>
        </w:rPr>
        <w:t>rence certificate with their proposal</w:t>
      </w:r>
      <w:r w:rsidRPr="0039434D">
        <w:rPr>
          <w:rFonts w:eastAsia="MS Mincho"/>
        </w:rPr>
        <w:t xml:space="preserve">. The </w:t>
      </w:r>
      <w:proofErr w:type="gramStart"/>
      <w:r w:rsidRPr="0039434D">
        <w:rPr>
          <w:rFonts w:eastAsia="MS Mincho"/>
        </w:rPr>
        <w:t xml:space="preserve">preference </w:t>
      </w:r>
      <w:r w:rsidRPr="0039434D">
        <w:rPr>
          <w:rFonts w:eastAsia="MS Mincho"/>
        </w:rPr>
        <w:lastRenderedPageBreak/>
        <w:t xml:space="preserve">certificate </w:t>
      </w:r>
      <w:r w:rsidRPr="0039434D">
        <w:rPr>
          <w:rFonts w:eastAsia="MS Mincho"/>
          <w:u w:val="single"/>
        </w:rPr>
        <w:t>must</w:t>
      </w:r>
      <w:r w:rsidRPr="0039434D">
        <w:rPr>
          <w:rFonts w:eastAsia="MS Mincho"/>
        </w:rPr>
        <w:t xml:space="preserve"> have been issued by the New Mexico Taxation and Revenue Department</w:t>
      </w:r>
      <w:proofErr w:type="gramEnd"/>
      <w:r w:rsidRPr="0039434D">
        <w:rPr>
          <w:rFonts w:eastAsia="MS Mincho"/>
        </w:rPr>
        <w:t xml:space="preserve">. Providing only a preference number or a copy of the application is not acceptable. </w:t>
      </w:r>
    </w:p>
    <w:p w14:paraId="490A8C28" w14:textId="77777777" w:rsidR="00E95D89" w:rsidRPr="0039434D" w:rsidRDefault="00E95D89" w:rsidP="00E95D89">
      <w:pPr>
        <w:ind w:left="720"/>
        <w:rPr>
          <w:rFonts w:eastAsia="MS Mincho"/>
        </w:rPr>
      </w:pPr>
    </w:p>
    <w:p w14:paraId="34AFA7EF" w14:textId="77777777" w:rsidR="00E95D89" w:rsidRPr="0039434D" w:rsidRDefault="00E95D89" w:rsidP="00E95D89">
      <w:pPr>
        <w:ind w:left="720"/>
        <w:rPr>
          <w:rFonts w:eastAsia="MS Mincho"/>
        </w:rPr>
      </w:pPr>
      <w:r w:rsidRPr="0039434D">
        <w:rPr>
          <w:rFonts w:eastAsia="MS Mincho"/>
        </w:rPr>
        <w:t xml:space="preserve">For more information and application forms, go </w:t>
      </w:r>
      <w:proofErr w:type="gramStart"/>
      <w:r w:rsidRPr="0039434D">
        <w:rPr>
          <w:rFonts w:eastAsia="MS Mincho"/>
        </w:rPr>
        <w:t>to</w:t>
      </w:r>
      <w:proofErr w:type="gramEnd"/>
      <w:r w:rsidRPr="0039434D">
        <w:rPr>
          <w:rFonts w:eastAsia="MS Mincho"/>
        </w:rPr>
        <w:t>:</w:t>
      </w:r>
    </w:p>
    <w:p w14:paraId="51CA47A7" w14:textId="77777777" w:rsidR="00E95D89" w:rsidRPr="0039434D" w:rsidRDefault="00E95D89" w:rsidP="00E95D89">
      <w:pPr>
        <w:ind w:left="720"/>
        <w:rPr>
          <w:rFonts w:eastAsia="MS Mincho"/>
        </w:rPr>
      </w:pPr>
    </w:p>
    <w:p w14:paraId="582BA49D" w14:textId="77777777" w:rsidR="00E95D89" w:rsidRPr="0039434D" w:rsidRDefault="00AB0BC5" w:rsidP="00E95D89">
      <w:pPr>
        <w:ind w:left="720"/>
      </w:pPr>
      <w:hyperlink r:id="rId13" w:history="1">
        <w:r w:rsidR="00E95D89" w:rsidRPr="008E1B58">
          <w:rPr>
            <w:rStyle w:val="Hyperlink"/>
          </w:rPr>
          <w:t>https://www.tax.newmexico.gov/businesses/business-preference-certification/</w:t>
        </w:r>
      </w:hyperlink>
    </w:p>
    <w:p w14:paraId="1D56F7CC" w14:textId="77777777" w:rsidR="00E95D89" w:rsidRPr="0039434D" w:rsidRDefault="00E95D89" w:rsidP="00E95D89">
      <w:pPr>
        <w:ind w:left="720"/>
        <w:rPr>
          <w:rFonts w:eastAsia="MS Mincho"/>
          <w:highlight w:val="yellow"/>
          <w:u w:val="single"/>
        </w:rPr>
      </w:pPr>
    </w:p>
    <w:p w14:paraId="2C6D2201" w14:textId="77777777" w:rsidR="00E95D89" w:rsidRPr="0039434D" w:rsidRDefault="00E95D89" w:rsidP="00E95D89">
      <w:pPr>
        <w:ind w:left="720"/>
        <w:rPr>
          <w:rFonts w:eastAsia="MS Mincho"/>
          <w:u w:val="single"/>
        </w:rPr>
      </w:pPr>
    </w:p>
    <w:p w14:paraId="71BE527B" w14:textId="748BB902" w:rsidR="00E95D89" w:rsidRPr="0039434D" w:rsidRDefault="00E95D89" w:rsidP="00E95D89">
      <w:pPr>
        <w:ind w:left="720"/>
        <w:rPr>
          <w:rFonts w:eastAsia="MS Mincho"/>
          <w:u w:val="single"/>
        </w:rPr>
      </w:pPr>
      <w:r w:rsidRPr="0039434D">
        <w:rPr>
          <w:rFonts w:eastAsia="MS Mincho"/>
          <w:u w:val="single"/>
        </w:rPr>
        <w:t xml:space="preserve">2.  Resident Veterans </w:t>
      </w:r>
      <w:r>
        <w:rPr>
          <w:rFonts w:eastAsia="MS Mincho"/>
          <w:u w:val="single"/>
        </w:rPr>
        <w:t xml:space="preserve">Business </w:t>
      </w:r>
      <w:r w:rsidRPr="00F40790">
        <w:rPr>
          <w:rFonts w:eastAsia="MS Mincho"/>
          <w:u w:val="single"/>
        </w:rPr>
        <w:t>or Native American Resident Veterans Business Preference</w:t>
      </w:r>
    </w:p>
    <w:p w14:paraId="2D6F3BE2" w14:textId="77777777" w:rsidR="00E95D89" w:rsidRPr="0039434D" w:rsidRDefault="00E95D89" w:rsidP="00E95D89">
      <w:pPr>
        <w:ind w:left="720"/>
        <w:rPr>
          <w:rFonts w:eastAsia="MS Mincho"/>
        </w:rPr>
      </w:pPr>
    </w:p>
    <w:p w14:paraId="1F59290A" w14:textId="6D193601" w:rsidR="00E95D89" w:rsidRPr="0039434D" w:rsidRDefault="00E95D89" w:rsidP="00E95D89">
      <w:pPr>
        <w:ind w:left="720"/>
        <w:rPr>
          <w:rFonts w:eastAsia="MS Mincho"/>
        </w:rPr>
      </w:pPr>
      <w:r w:rsidRPr="0039434D">
        <w:rPr>
          <w:rFonts w:eastAsia="MS Mincho"/>
        </w:rPr>
        <w:t>Effective July 1, 2012, certain preferences are available to Resident Veteran Busine</w:t>
      </w:r>
      <w:r w:rsidR="00367CC4">
        <w:rPr>
          <w:rFonts w:eastAsia="MS Mincho"/>
        </w:rPr>
        <w:t>sses.</w:t>
      </w:r>
      <w:r w:rsidRPr="0039434D">
        <w:rPr>
          <w:rFonts w:eastAsia="MS Mincho"/>
        </w:rPr>
        <w:t xml:space="preserve"> In order for a</w:t>
      </w:r>
      <w:r>
        <w:rPr>
          <w:rFonts w:eastAsia="MS Mincho"/>
        </w:rPr>
        <w:t xml:space="preserve">n </w:t>
      </w:r>
      <w:proofErr w:type="spellStart"/>
      <w:r>
        <w:rPr>
          <w:rFonts w:eastAsia="MS Mincho"/>
        </w:rPr>
        <w:t>Offeror</w:t>
      </w:r>
      <w:proofErr w:type="spellEnd"/>
      <w:r w:rsidRPr="0039434D">
        <w:rPr>
          <w:rFonts w:eastAsia="MS Mincho"/>
        </w:rPr>
        <w:t xml:space="preserve"> to receive preference as a reside</w:t>
      </w:r>
      <w:r>
        <w:rPr>
          <w:rFonts w:eastAsia="MS Mincho"/>
        </w:rPr>
        <w:t xml:space="preserve">nt veteran business </w:t>
      </w:r>
      <w:r w:rsidRPr="00367CC4">
        <w:rPr>
          <w:rFonts w:eastAsia="MS Mincho"/>
        </w:rPr>
        <w:t>or Native American resident veteran business</w:t>
      </w:r>
      <w:r>
        <w:rPr>
          <w:rFonts w:eastAsia="MS Mincho"/>
        </w:rPr>
        <w:t xml:space="preserve">, that </w:t>
      </w:r>
      <w:proofErr w:type="spellStart"/>
      <w:r>
        <w:rPr>
          <w:rFonts w:eastAsia="MS Mincho"/>
        </w:rPr>
        <w:t>Offeror</w:t>
      </w:r>
      <w:proofErr w:type="spellEnd"/>
      <w:r w:rsidRPr="0039434D">
        <w:rPr>
          <w:rFonts w:eastAsia="MS Mincho"/>
        </w:rPr>
        <w:t xml:space="preserve"> </w:t>
      </w:r>
      <w:r w:rsidRPr="0039434D">
        <w:rPr>
          <w:rFonts w:eastAsia="MS Mincho"/>
          <w:u w:val="single"/>
        </w:rPr>
        <w:t>must</w:t>
      </w:r>
      <w:r w:rsidRPr="0039434D">
        <w:rPr>
          <w:rFonts w:eastAsia="MS Mincho"/>
        </w:rPr>
        <w:t xml:space="preserve"> submit a copy of their resident veteran business preferenc</w:t>
      </w:r>
      <w:r>
        <w:rPr>
          <w:rFonts w:eastAsia="MS Mincho"/>
        </w:rPr>
        <w:t>e certificate with their proposal</w:t>
      </w:r>
      <w:r w:rsidRPr="0039434D">
        <w:rPr>
          <w:rFonts w:eastAsia="MS Mincho"/>
        </w:rPr>
        <w:t xml:space="preserve">. The </w:t>
      </w:r>
      <w:proofErr w:type="gramStart"/>
      <w:r w:rsidRPr="0039434D">
        <w:rPr>
          <w:rFonts w:eastAsia="MS Mincho"/>
        </w:rPr>
        <w:t xml:space="preserve">preference certificate </w:t>
      </w:r>
      <w:r w:rsidRPr="0039434D">
        <w:rPr>
          <w:rFonts w:eastAsia="MS Mincho"/>
          <w:u w:val="single"/>
        </w:rPr>
        <w:t>must</w:t>
      </w:r>
      <w:r w:rsidRPr="0039434D">
        <w:rPr>
          <w:rFonts w:eastAsia="MS Mincho"/>
        </w:rPr>
        <w:t xml:space="preserve"> have been issued by the New Mexico Taxation and Revenue </w:t>
      </w:r>
      <w:r>
        <w:rPr>
          <w:rFonts w:eastAsia="MS Mincho"/>
        </w:rPr>
        <w:t>Department</w:t>
      </w:r>
      <w:proofErr w:type="gramEnd"/>
      <w:r w:rsidRPr="0039434D">
        <w:rPr>
          <w:rFonts w:eastAsia="MS Mincho"/>
        </w:rPr>
        <w:t xml:space="preserve">. Providing only a preference number or a copy of the application is not acceptable. </w:t>
      </w:r>
    </w:p>
    <w:p w14:paraId="3A88399A" w14:textId="77777777" w:rsidR="00E95D89" w:rsidRPr="0039434D" w:rsidRDefault="00E95D89" w:rsidP="00E95D89">
      <w:pPr>
        <w:ind w:left="720"/>
        <w:rPr>
          <w:rFonts w:eastAsia="MS Mincho"/>
        </w:rPr>
      </w:pPr>
    </w:p>
    <w:p w14:paraId="1716A20A" w14:textId="77777777" w:rsidR="00E95D89" w:rsidRPr="0039434D" w:rsidRDefault="00E95D89" w:rsidP="00E95D89">
      <w:pPr>
        <w:ind w:left="720"/>
        <w:rPr>
          <w:rFonts w:eastAsia="MS Mincho"/>
        </w:rPr>
      </w:pPr>
      <w:r w:rsidRPr="0039434D">
        <w:rPr>
          <w:rFonts w:eastAsia="MS Mincho"/>
        </w:rPr>
        <w:t xml:space="preserve">For more information and application forms, go </w:t>
      </w:r>
      <w:proofErr w:type="gramStart"/>
      <w:r w:rsidRPr="0039434D">
        <w:rPr>
          <w:rFonts w:eastAsia="MS Mincho"/>
        </w:rPr>
        <w:t>to</w:t>
      </w:r>
      <w:proofErr w:type="gramEnd"/>
      <w:r w:rsidRPr="0039434D">
        <w:rPr>
          <w:rFonts w:eastAsia="MS Mincho"/>
        </w:rPr>
        <w:t>:</w:t>
      </w:r>
    </w:p>
    <w:p w14:paraId="5A530BFC" w14:textId="77777777" w:rsidR="00E95D89" w:rsidRPr="0039434D" w:rsidRDefault="00E95D89" w:rsidP="00E95D89">
      <w:pPr>
        <w:ind w:left="720"/>
        <w:rPr>
          <w:rFonts w:eastAsia="MS Mincho"/>
        </w:rPr>
      </w:pPr>
    </w:p>
    <w:p w14:paraId="3EFF9EC9" w14:textId="77777777" w:rsidR="00E95D89" w:rsidRDefault="00AB0BC5" w:rsidP="00E95D89">
      <w:pPr>
        <w:ind w:left="720"/>
      </w:pPr>
      <w:hyperlink r:id="rId14" w:history="1">
        <w:r w:rsidR="00E95D89" w:rsidRPr="008E1B58">
          <w:rPr>
            <w:rStyle w:val="Hyperlink"/>
          </w:rPr>
          <w:t>https://www.tax.newmexico.gov/businesses/business-preference-certification/</w:t>
        </w:r>
      </w:hyperlink>
    </w:p>
    <w:p w14:paraId="0DD1748A" w14:textId="34FFD4F0" w:rsidR="00440E4E" w:rsidRPr="00664541" w:rsidRDefault="00440E4E" w:rsidP="003A1994">
      <w:pPr>
        <w:rPr>
          <w:rFonts w:eastAsia="MS Mincho"/>
        </w:rPr>
      </w:pPr>
    </w:p>
    <w:p w14:paraId="3770860F" w14:textId="77777777" w:rsidR="00925C7F" w:rsidRPr="0039434D" w:rsidRDefault="00925C7F" w:rsidP="00925C7F">
      <w:pPr>
        <w:pStyle w:val="PlainText"/>
        <w:rPr>
          <w:rFonts w:ascii="Times New Roman" w:eastAsia="MS Mincho" w:hAnsi="Times New Roman" w:cs="Times New Roman"/>
          <w:sz w:val="24"/>
        </w:rPr>
      </w:pPr>
    </w:p>
    <w:p w14:paraId="72D3C291" w14:textId="47B496E1" w:rsidR="000C6195" w:rsidRDefault="000C6195" w:rsidP="000C6195"/>
    <w:p w14:paraId="5B773E6D" w14:textId="77777777" w:rsidR="006F12D0" w:rsidRDefault="006F12D0" w:rsidP="00306C0B">
      <w:pPr>
        <w:pStyle w:val="PlainText"/>
        <w:ind w:left="720"/>
        <w:jc w:val="center"/>
        <w:rPr>
          <w:rFonts w:ascii="Times New Roman" w:eastAsia="MS Mincho" w:hAnsi="Times New Roman" w:cs="Times New Roman"/>
          <w:b/>
          <w:sz w:val="24"/>
        </w:rPr>
      </w:pPr>
    </w:p>
    <w:p w14:paraId="08A2C147" w14:textId="77777777" w:rsidR="00306C0B" w:rsidRPr="00306C0B" w:rsidRDefault="00306C0B" w:rsidP="00306C0B">
      <w:pPr>
        <w:pStyle w:val="PlainText"/>
        <w:ind w:left="720"/>
        <w:jc w:val="center"/>
        <w:rPr>
          <w:rFonts w:ascii="Times New Roman" w:eastAsia="MS Mincho" w:hAnsi="Times New Roman" w:cs="Times New Roman"/>
          <w:b/>
          <w:sz w:val="24"/>
        </w:rPr>
      </w:pPr>
      <w:r>
        <w:rPr>
          <w:rFonts w:ascii="Times New Roman" w:eastAsia="MS Mincho" w:hAnsi="Times New Roman" w:cs="Times New Roman"/>
          <w:b/>
          <w:sz w:val="24"/>
        </w:rPr>
        <w:t>END SECTION I-INTRODUCTION</w:t>
      </w:r>
    </w:p>
    <w:p w14:paraId="66DD86EC" w14:textId="77777777" w:rsidR="0076050E" w:rsidRDefault="0076050E">
      <w:pPr>
        <w:pStyle w:val="Heading1"/>
        <w:rPr>
          <w:rFonts w:eastAsia="MS Mincho"/>
        </w:rPr>
      </w:pPr>
      <w:r>
        <w:rPr>
          <w:rFonts w:eastAsia="MS Mincho"/>
        </w:rPr>
        <w:br w:type="page"/>
      </w:r>
      <w:bookmarkStart w:id="7" w:name="_Toc127351648"/>
      <w:r>
        <w:rPr>
          <w:rFonts w:eastAsia="MS Mincho"/>
        </w:rPr>
        <w:lastRenderedPageBreak/>
        <w:t>II. CONDITIONS GOVERNING THE PROCUREMENT</w:t>
      </w:r>
      <w:bookmarkEnd w:id="7"/>
    </w:p>
    <w:p w14:paraId="5B8E0C89" w14:textId="77777777" w:rsidR="0076050E" w:rsidRDefault="0076050E">
      <w:pPr>
        <w:pStyle w:val="PlainText"/>
        <w:rPr>
          <w:rFonts w:ascii="Times New Roman" w:eastAsia="MS Mincho" w:hAnsi="Times New Roman" w:cs="Times New Roman"/>
          <w:sz w:val="24"/>
        </w:rPr>
      </w:pPr>
    </w:p>
    <w:p w14:paraId="7383C6D2" w14:textId="77777777"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This section of the RFP contains the schedule for the procurement, describes the major procurement events and </w:t>
      </w:r>
      <w:r w:rsidR="00BE4693">
        <w:rPr>
          <w:rFonts w:ascii="Times New Roman" w:eastAsia="MS Mincho" w:hAnsi="Times New Roman" w:cs="Times New Roman"/>
          <w:sz w:val="24"/>
        </w:rPr>
        <w:t xml:space="preserve">contains </w:t>
      </w:r>
      <w:r>
        <w:rPr>
          <w:rFonts w:ascii="Times New Roman" w:eastAsia="MS Mincho" w:hAnsi="Times New Roman" w:cs="Times New Roman"/>
          <w:sz w:val="24"/>
        </w:rPr>
        <w:t xml:space="preserve">the </w:t>
      </w:r>
      <w:r w:rsidR="00BE4693">
        <w:rPr>
          <w:rFonts w:ascii="Times New Roman" w:eastAsia="MS Mincho" w:hAnsi="Times New Roman" w:cs="Times New Roman"/>
          <w:sz w:val="24"/>
        </w:rPr>
        <w:t xml:space="preserve">general requirements </w:t>
      </w:r>
      <w:r>
        <w:rPr>
          <w:rFonts w:ascii="Times New Roman" w:eastAsia="MS Mincho" w:hAnsi="Times New Roman" w:cs="Times New Roman"/>
          <w:sz w:val="24"/>
        </w:rPr>
        <w:t>governing the procurement.</w:t>
      </w:r>
    </w:p>
    <w:p w14:paraId="216F6B70" w14:textId="77777777" w:rsidR="0076050E" w:rsidRDefault="0076050E">
      <w:pPr>
        <w:pStyle w:val="PlainText"/>
        <w:rPr>
          <w:rFonts w:ascii="Times New Roman" w:eastAsia="MS Mincho" w:hAnsi="Times New Roman" w:cs="Times New Roman"/>
          <w:sz w:val="24"/>
        </w:rPr>
      </w:pPr>
    </w:p>
    <w:p w14:paraId="4A7978FC" w14:textId="38FC3A4F" w:rsidR="0076050E" w:rsidRDefault="0076050E">
      <w:pPr>
        <w:pStyle w:val="Heading2"/>
        <w:rPr>
          <w:rFonts w:eastAsia="MS Mincho"/>
        </w:rPr>
      </w:pPr>
      <w:bookmarkStart w:id="8" w:name="_Toc127351649"/>
      <w:r w:rsidRPr="009F43FF">
        <w:rPr>
          <w:rFonts w:eastAsia="MS Mincho"/>
        </w:rPr>
        <w:t xml:space="preserve">A. </w:t>
      </w:r>
      <w:r w:rsidR="000A1731" w:rsidRPr="009F43FF">
        <w:rPr>
          <w:rFonts w:eastAsia="MS Mincho"/>
        </w:rPr>
        <w:t xml:space="preserve"> </w:t>
      </w:r>
      <w:r w:rsidRPr="000C6195">
        <w:rPr>
          <w:rFonts w:eastAsia="MS Mincho"/>
        </w:rPr>
        <w:t>SEQUENCE OF EVENTS</w:t>
      </w:r>
      <w:bookmarkEnd w:id="8"/>
      <w:r w:rsidR="00F3716B" w:rsidRPr="000C6195">
        <w:rPr>
          <w:rFonts w:eastAsia="MS Mincho"/>
        </w:rPr>
        <w:t xml:space="preserve"> </w:t>
      </w:r>
    </w:p>
    <w:p w14:paraId="31233876" w14:textId="77777777" w:rsidR="0076050E" w:rsidRDefault="0076050E">
      <w:pPr>
        <w:pStyle w:val="PlainText"/>
        <w:rPr>
          <w:rFonts w:ascii="Times New Roman" w:eastAsia="MS Mincho" w:hAnsi="Times New Roman" w:cs="Times New Roman"/>
          <w:sz w:val="24"/>
        </w:rPr>
      </w:pPr>
    </w:p>
    <w:p w14:paraId="2F39C356" w14:textId="77777777" w:rsidR="0076050E" w:rsidRDefault="0076050E">
      <w:r>
        <w:t>The Procurement Manager will make every effort to adhere to the following schedule:</w:t>
      </w:r>
    </w:p>
    <w:p w14:paraId="5607841F" w14:textId="77777777" w:rsidR="0076050E" w:rsidRDefault="0076050E"/>
    <w:tbl>
      <w:tblPr>
        <w:tblStyle w:val="TableGridLight"/>
        <w:tblW w:w="9606" w:type="dxa"/>
        <w:tblLook w:val="01E0" w:firstRow="1" w:lastRow="1" w:firstColumn="1" w:lastColumn="1" w:noHBand="0" w:noVBand="0"/>
        <w:tblCaption w:val="Sequence of Events"/>
      </w:tblPr>
      <w:tblGrid>
        <w:gridCol w:w="3828"/>
        <w:gridCol w:w="3036"/>
        <w:gridCol w:w="2742"/>
      </w:tblGrid>
      <w:tr w:rsidR="0076050E" w14:paraId="6A65753E" w14:textId="77777777" w:rsidTr="0007088A">
        <w:trPr>
          <w:tblHeader/>
        </w:trPr>
        <w:tc>
          <w:tcPr>
            <w:tcW w:w="3828" w:type="dxa"/>
          </w:tcPr>
          <w:p w14:paraId="796476D8" w14:textId="77777777" w:rsidR="0076050E" w:rsidRDefault="0076050E">
            <w:pPr>
              <w:jc w:val="center"/>
              <w:rPr>
                <w:b/>
              </w:rPr>
            </w:pPr>
            <w:r>
              <w:rPr>
                <w:b/>
              </w:rPr>
              <w:t>ACTION</w:t>
            </w:r>
          </w:p>
        </w:tc>
        <w:tc>
          <w:tcPr>
            <w:tcW w:w="3036" w:type="dxa"/>
          </w:tcPr>
          <w:p w14:paraId="1E3037A7" w14:textId="77777777" w:rsidR="0076050E" w:rsidRDefault="0076050E">
            <w:pPr>
              <w:jc w:val="center"/>
              <w:rPr>
                <w:b/>
              </w:rPr>
            </w:pPr>
            <w:r>
              <w:rPr>
                <w:b/>
              </w:rPr>
              <w:t>RESPONSIBILITY</w:t>
            </w:r>
          </w:p>
        </w:tc>
        <w:tc>
          <w:tcPr>
            <w:tcW w:w="2742" w:type="dxa"/>
          </w:tcPr>
          <w:p w14:paraId="3AD3CCD2" w14:textId="77777777" w:rsidR="0076050E" w:rsidRDefault="0076050E">
            <w:pPr>
              <w:jc w:val="center"/>
              <w:rPr>
                <w:b/>
              </w:rPr>
            </w:pPr>
            <w:r>
              <w:rPr>
                <w:b/>
              </w:rPr>
              <w:t>DATE</w:t>
            </w:r>
          </w:p>
        </w:tc>
      </w:tr>
      <w:tr w:rsidR="0076050E" w14:paraId="2EC26AC5" w14:textId="77777777" w:rsidTr="0007088A">
        <w:tc>
          <w:tcPr>
            <w:tcW w:w="3828" w:type="dxa"/>
          </w:tcPr>
          <w:p w14:paraId="514FCD60" w14:textId="77777777" w:rsidR="0076050E" w:rsidRDefault="0076050E">
            <w:r>
              <w:t xml:space="preserve">1.  Issue RFP </w:t>
            </w:r>
          </w:p>
        </w:tc>
        <w:tc>
          <w:tcPr>
            <w:tcW w:w="3036" w:type="dxa"/>
          </w:tcPr>
          <w:p w14:paraId="7D86AD65" w14:textId="77777777" w:rsidR="0076050E" w:rsidRDefault="0076050E">
            <w:r>
              <w:t>Procurement Manager (PM)</w:t>
            </w:r>
          </w:p>
        </w:tc>
        <w:tc>
          <w:tcPr>
            <w:tcW w:w="2742" w:type="dxa"/>
          </w:tcPr>
          <w:p w14:paraId="32B6ED82" w14:textId="72D85EA0" w:rsidR="0076050E" w:rsidRDefault="000C6195" w:rsidP="008730AA">
            <w:r>
              <w:t>02/16/23</w:t>
            </w:r>
            <w:r w:rsidR="00664541">
              <w:t xml:space="preserve">  (Thursday</w:t>
            </w:r>
            <w:r w:rsidR="00E415C8">
              <w:t>)</w:t>
            </w:r>
          </w:p>
        </w:tc>
      </w:tr>
      <w:tr w:rsidR="0076050E" w14:paraId="4656DD36" w14:textId="77777777" w:rsidTr="0007088A">
        <w:tc>
          <w:tcPr>
            <w:tcW w:w="3828" w:type="dxa"/>
          </w:tcPr>
          <w:p w14:paraId="7386D989" w14:textId="77777777" w:rsidR="0076050E" w:rsidRDefault="0076050E" w:rsidP="000223DC">
            <w:r>
              <w:t xml:space="preserve">2.  Return of </w:t>
            </w:r>
            <w:r w:rsidR="00415B17">
              <w:t>“</w:t>
            </w:r>
            <w:r>
              <w:t>Acknowledgment of Receipt</w:t>
            </w:r>
            <w:r w:rsidR="000223DC">
              <w:t>”</w:t>
            </w:r>
            <w:r>
              <w:t xml:space="preserve"> </w:t>
            </w:r>
            <w:r w:rsidR="000223DC">
              <w:t>F</w:t>
            </w:r>
            <w:r>
              <w:t xml:space="preserve">orm for Distribution List </w:t>
            </w:r>
          </w:p>
        </w:tc>
        <w:tc>
          <w:tcPr>
            <w:tcW w:w="3036" w:type="dxa"/>
          </w:tcPr>
          <w:p w14:paraId="17545209" w14:textId="77777777" w:rsidR="0076050E" w:rsidRDefault="0076050E">
            <w:r>
              <w:t xml:space="preserve">Potential </w:t>
            </w:r>
            <w:proofErr w:type="spellStart"/>
            <w:r>
              <w:t>Offerors</w:t>
            </w:r>
            <w:proofErr w:type="spellEnd"/>
            <w:r>
              <w:t xml:space="preserve"> (PO)</w:t>
            </w:r>
          </w:p>
        </w:tc>
        <w:tc>
          <w:tcPr>
            <w:tcW w:w="2742" w:type="dxa"/>
          </w:tcPr>
          <w:p w14:paraId="18DBE117" w14:textId="134BF1C1" w:rsidR="0076050E" w:rsidRPr="00E415C8" w:rsidRDefault="000C6195" w:rsidP="008730AA">
            <w:r>
              <w:t>03/03/23 (Friday</w:t>
            </w:r>
            <w:r w:rsidR="00E415C8">
              <w:t>)</w:t>
            </w:r>
          </w:p>
        </w:tc>
      </w:tr>
      <w:tr w:rsidR="0076050E" w14:paraId="4E8818EB" w14:textId="77777777" w:rsidTr="0007088A">
        <w:tc>
          <w:tcPr>
            <w:tcW w:w="3828" w:type="dxa"/>
          </w:tcPr>
          <w:p w14:paraId="0D7140C1" w14:textId="33194B40" w:rsidR="0076050E" w:rsidRDefault="000C6195">
            <w:r>
              <w:t>3.  Pre-Proposal Conference</w:t>
            </w:r>
          </w:p>
        </w:tc>
        <w:tc>
          <w:tcPr>
            <w:tcW w:w="3036" w:type="dxa"/>
          </w:tcPr>
          <w:p w14:paraId="4CCDE150" w14:textId="334878CA" w:rsidR="0076050E" w:rsidRDefault="0076050E"/>
        </w:tc>
        <w:tc>
          <w:tcPr>
            <w:tcW w:w="2742" w:type="dxa"/>
          </w:tcPr>
          <w:p w14:paraId="1149928E" w14:textId="75B7F960" w:rsidR="003E740B" w:rsidRPr="00266B26" w:rsidRDefault="000C6195" w:rsidP="008730AA">
            <w:r>
              <w:t>Not Applicable</w:t>
            </w:r>
          </w:p>
        </w:tc>
      </w:tr>
      <w:tr w:rsidR="0076050E" w14:paraId="7DE8D18A" w14:textId="77777777" w:rsidTr="0007088A">
        <w:tc>
          <w:tcPr>
            <w:tcW w:w="3828" w:type="dxa"/>
          </w:tcPr>
          <w:p w14:paraId="5630C636" w14:textId="77777777" w:rsidR="0076050E" w:rsidRDefault="0076050E">
            <w:r>
              <w:t>4.  Deadlin</w:t>
            </w:r>
            <w:r w:rsidR="00266B26">
              <w:t>e to Submit Written Questions</w:t>
            </w:r>
          </w:p>
        </w:tc>
        <w:tc>
          <w:tcPr>
            <w:tcW w:w="3036" w:type="dxa"/>
          </w:tcPr>
          <w:p w14:paraId="2830F377" w14:textId="77777777" w:rsidR="0076050E" w:rsidRDefault="0076050E">
            <w:r>
              <w:t>PO</w:t>
            </w:r>
          </w:p>
        </w:tc>
        <w:tc>
          <w:tcPr>
            <w:tcW w:w="2742" w:type="dxa"/>
          </w:tcPr>
          <w:p w14:paraId="7206402B" w14:textId="77777777" w:rsidR="000C6195" w:rsidRDefault="000C6195" w:rsidP="004F00B8">
            <w:r>
              <w:t xml:space="preserve">03/03/23 (Friday) </w:t>
            </w:r>
          </w:p>
          <w:p w14:paraId="78F8DAA5" w14:textId="18E24B62" w:rsidR="007F3EA8" w:rsidRDefault="000C6195" w:rsidP="004F00B8">
            <w:r>
              <w:t>4:30 PM (MST)</w:t>
            </w:r>
          </w:p>
        </w:tc>
      </w:tr>
      <w:tr w:rsidR="0076050E" w14:paraId="6EDBBDCD" w14:textId="77777777" w:rsidTr="0007088A">
        <w:tc>
          <w:tcPr>
            <w:tcW w:w="3828" w:type="dxa"/>
          </w:tcPr>
          <w:p w14:paraId="67BBA706" w14:textId="77777777" w:rsidR="0076050E" w:rsidRDefault="0076050E">
            <w:r>
              <w:t>5.  Response to Written Questions/ RFP Amendments</w:t>
            </w:r>
          </w:p>
        </w:tc>
        <w:tc>
          <w:tcPr>
            <w:tcW w:w="3036" w:type="dxa"/>
          </w:tcPr>
          <w:p w14:paraId="25036FD1" w14:textId="77777777" w:rsidR="0076050E" w:rsidRDefault="0076050E">
            <w:r>
              <w:t>PM</w:t>
            </w:r>
          </w:p>
        </w:tc>
        <w:tc>
          <w:tcPr>
            <w:tcW w:w="2742" w:type="dxa"/>
          </w:tcPr>
          <w:p w14:paraId="1AE2506E" w14:textId="77777777" w:rsidR="000C6195" w:rsidRDefault="000C6195" w:rsidP="00496B30">
            <w:r>
              <w:t>03/10/23 (Friday)</w:t>
            </w:r>
            <w:r w:rsidR="00E415C8">
              <w:t xml:space="preserve"> </w:t>
            </w:r>
          </w:p>
          <w:p w14:paraId="0FE56837" w14:textId="324A584F" w:rsidR="0076050E" w:rsidRDefault="000C6195" w:rsidP="00496B30">
            <w:r>
              <w:t>4:30 PM (MST)</w:t>
            </w:r>
          </w:p>
        </w:tc>
      </w:tr>
      <w:tr w:rsidR="0076050E" w14:paraId="6AE8757D" w14:textId="77777777" w:rsidTr="0007088A">
        <w:tc>
          <w:tcPr>
            <w:tcW w:w="3828" w:type="dxa"/>
          </w:tcPr>
          <w:p w14:paraId="7F0D47AC" w14:textId="77777777" w:rsidR="0076050E" w:rsidRDefault="0076050E">
            <w:pPr>
              <w:rPr>
                <w:b/>
              </w:rPr>
            </w:pPr>
            <w:r>
              <w:rPr>
                <w:b/>
              </w:rPr>
              <w:t>6.  Submission of Proposal</w:t>
            </w:r>
          </w:p>
        </w:tc>
        <w:tc>
          <w:tcPr>
            <w:tcW w:w="3036" w:type="dxa"/>
          </w:tcPr>
          <w:p w14:paraId="3B838865" w14:textId="77777777" w:rsidR="0076050E" w:rsidRDefault="0076050E">
            <w:pPr>
              <w:rPr>
                <w:b/>
              </w:rPr>
            </w:pPr>
            <w:proofErr w:type="spellStart"/>
            <w:r>
              <w:rPr>
                <w:b/>
              </w:rPr>
              <w:t>Offerors</w:t>
            </w:r>
            <w:proofErr w:type="spellEnd"/>
          </w:p>
        </w:tc>
        <w:tc>
          <w:tcPr>
            <w:tcW w:w="2742" w:type="dxa"/>
          </w:tcPr>
          <w:p w14:paraId="655F5D60" w14:textId="77777777" w:rsidR="0076050E" w:rsidRDefault="000C6195" w:rsidP="00496B30">
            <w:pPr>
              <w:rPr>
                <w:b/>
              </w:rPr>
            </w:pPr>
            <w:r>
              <w:rPr>
                <w:b/>
              </w:rPr>
              <w:t>03/23/23 (Thursday)</w:t>
            </w:r>
          </w:p>
          <w:p w14:paraId="40146EB9" w14:textId="2BC39D56" w:rsidR="000C6195" w:rsidRDefault="000C6195" w:rsidP="00496B30">
            <w:pPr>
              <w:rPr>
                <w:b/>
              </w:rPr>
            </w:pPr>
            <w:r>
              <w:rPr>
                <w:b/>
              </w:rPr>
              <w:t>2:00 PM (MDT)</w:t>
            </w:r>
          </w:p>
        </w:tc>
      </w:tr>
      <w:tr w:rsidR="0076050E" w14:paraId="6B1DBBF3" w14:textId="77777777" w:rsidTr="0007088A">
        <w:tc>
          <w:tcPr>
            <w:tcW w:w="3828" w:type="dxa"/>
          </w:tcPr>
          <w:p w14:paraId="72F024C8" w14:textId="77777777" w:rsidR="0076050E" w:rsidRDefault="0076050E">
            <w:r>
              <w:t>7.  Proposal Evaluation</w:t>
            </w:r>
          </w:p>
        </w:tc>
        <w:tc>
          <w:tcPr>
            <w:tcW w:w="3036" w:type="dxa"/>
          </w:tcPr>
          <w:p w14:paraId="01C00DE9" w14:textId="77777777" w:rsidR="0076050E" w:rsidRDefault="0076050E">
            <w:r>
              <w:t>Evaluation Committee (EC)</w:t>
            </w:r>
          </w:p>
        </w:tc>
        <w:tc>
          <w:tcPr>
            <w:tcW w:w="2742" w:type="dxa"/>
          </w:tcPr>
          <w:p w14:paraId="3FE263DC" w14:textId="30D85E37" w:rsidR="00FD1C78" w:rsidRDefault="000C6195" w:rsidP="0098661F">
            <w:r>
              <w:t>03/24/23 (Friday)</w:t>
            </w:r>
          </w:p>
        </w:tc>
      </w:tr>
      <w:tr w:rsidR="0076050E" w14:paraId="34EFB0B3" w14:textId="77777777" w:rsidTr="0007088A">
        <w:tc>
          <w:tcPr>
            <w:tcW w:w="3828" w:type="dxa"/>
          </w:tcPr>
          <w:p w14:paraId="6EC03FA0" w14:textId="77777777" w:rsidR="0076050E" w:rsidRDefault="0076050E">
            <w:r>
              <w:t>8.  Notification of Finalists</w:t>
            </w:r>
            <w:r w:rsidR="00B731A4">
              <w:t xml:space="preserve"> </w:t>
            </w:r>
          </w:p>
        </w:tc>
        <w:tc>
          <w:tcPr>
            <w:tcW w:w="3036" w:type="dxa"/>
          </w:tcPr>
          <w:p w14:paraId="6055E21F" w14:textId="77777777" w:rsidR="0076050E" w:rsidRDefault="0076050E">
            <w:r>
              <w:t xml:space="preserve">EC </w:t>
            </w:r>
          </w:p>
        </w:tc>
        <w:tc>
          <w:tcPr>
            <w:tcW w:w="2742" w:type="dxa"/>
          </w:tcPr>
          <w:p w14:paraId="59D0A8FC" w14:textId="38AD3BBD" w:rsidR="0076050E" w:rsidRDefault="000C6195" w:rsidP="0098661F">
            <w:r>
              <w:t>03/31/23 (Friday)</w:t>
            </w:r>
          </w:p>
        </w:tc>
      </w:tr>
      <w:tr w:rsidR="0076050E" w14:paraId="5244323D" w14:textId="77777777" w:rsidTr="0007088A">
        <w:tc>
          <w:tcPr>
            <w:tcW w:w="3828" w:type="dxa"/>
          </w:tcPr>
          <w:p w14:paraId="6A5AA51B" w14:textId="77777777" w:rsidR="0076050E" w:rsidRDefault="0076050E">
            <w:r>
              <w:t>9.  Best &amp; Final Offer (If requested)</w:t>
            </w:r>
          </w:p>
        </w:tc>
        <w:tc>
          <w:tcPr>
            <w:tcW w:w="3036" w:type="dxa"/>
          </w:tcPr>
          <w:p w14:paraId="327CF418" w14:textId="77777777" w:rsidR="0076050E" w:rsidRDefault="0076050E">
            <w:proofErr w:type="spellStart"/>
            <w:r>
              <w:t>Offerors</w:t>
            </w:r>
            <w:proofErr w:type="spellEnd"/>
          </w:p>
        </w:tc>
        <w:tc>
          <w:tcPr>
            <w:tcW w:w="2742" w:type="dxa"/>
          </w:tcPr>
          <w:p w14:paraId="7EAD1D26" w14:textId="77777777" w:rsidR="0076050E" w:rsidRDefault="00664541" w:rsidP="000E15F1">
            <w:r>
              <w:t>TBD</w:t>
            </w:r>
          </w:p>
        </w:tc>
      </w:tr>
      <w:tr w:rsidR="0076050E" w14:paraId="4E1C7BA3" w14:textId="77777777" w:rsidTr="0007088A">
        <w:tc>
          <w:tcPr>
            <w:tcW w:w="3828" w:type="dxa"/>
          </w:tcPr>
          <w:p w14:paraId="1D483CAF" w14:textId="77777777" w:rsidR="0076050E" w:rsidRDefault="0076050E" w:rsidP="006678D4">
            <w:r>
              <w:t xml:space="preserve">10.  </w:t>
            </w:r>
            <w:r w:rsidR="006678D4">
              <w:t>Oral Presentations (If requested)</w:t>
            </w:r>
          </w:p>
        </w:tc>
        <w:tc>
          <w:tcPr>
            <w:tcW w:w="3036" w:type="dxa"/>
          </w:tcPr>
          <w:p w14:paraId="774CB5FA" w14:textId="77777777" w:rsidR="0076050E" w:rsidRDefault="006678D4">
            <w:proofErr w:type="spellStart"/>
            <w:r>
              <w:t>Offerors</w:t>
            </w:r>
            <w:proofErr w:type="spellEnd"/>
          </w:p>
        </w:tc>
        <w:tc>
          <w:tcPr>
            <w:tcW w:w="2742" w:type="dxa"/>
          </w:tcPr>
          <w:p w14:paraId="54EE1EB2" w14:textId="77777777" w:rsidR="0076050E" w:rsidRDefault="00664541" w:rsidP="0098661F">
            <w:r>
              <w:t>TBD</w:t>
            </w:r>
          </w:p>
        </w:tc>
      </w:tr>
      <w:tr w:rsidR="0076050E" w14:paraId="78BABB8C" w14:textId="77777777" w:rsidTr="0007088A">
        <w:tc>
          <w:tcPr>
            <w:tcW w:w="3828" w:type="dxa"/>
          </w:tcPr>
          <w:p w14:paraId="35C0086A" w14:textId="77777777" w:rsidR="0076050E" w:rsidRDefault="0076050E">
            <w:r>
              <w:t>11.  C</w:t>
            </w:r>
            <w:r w:rsidR="00B731A4">
              <w:t>ontract Negotiations</w:t>
            </w:r>
          </w:p>
        </w:tc>
        <w:tc>
          <w:tcPr>
            <w:tcW w:w="3036" w:type="dxa"/>
          </w:tcPr>
          <w:p w14:paraId="230F8913" w14:textId="60C793C3" w:rsidR="0076050E" w:rsidRDefault="00266B26">
            <w:r>
              <w:t>Tentative winner</w:t>
            </w:r>
            <w:r w:rsidR="00367CC4">
              <w:t>(s)</w:t>
            </w:r>
            <w:r>
              <w:t>/District</w:t>
            </w:r>
          </w:p>
        </w:tc>
        <w:tc>
          <w:tcPr>
            <w:tcW w:w="2742" w:type="dxa"/>
          </w:tcPr>
          <w:p w14:paraId="260A6B15" w14:textId="77777777" w:rsidR="0076050E" w:rsidRDefault="00664541" w:rsidP="0098661F">
            <w:r>
              <w:t>TBD</w:t>
            </w:r>
          </w:p>
        </w:tc>
      </w:tr>
      <w:tr w:rsidR="0076050E" w14:paraId="1A9E2CB8" w14:textId="77777777" w:rsidTr="0007088A">
        <w:tc>
          <w:tcPr>
            <w:tcW w:w="3828" w:type="dxa"/>
          </w:tcPr>
          <w:p w14:paraId="2EB9EF88" w14:textId="77777777" w:rsidR="0076050E" w:rsidRDefault="0076050E">
            <w:r>
              <w:t>12.  Contract Award</w:t>
            </w:r>
            <w:r w:rsidR="00AA1ED2">
              <w:t>*</w:t>
            </w:r>
          </w:p>
        </w:tc>
        <w:tc>
          <w:tcPr>
            <w:tcW w:w="3036" w:type="dxa"/>
          </w:tcPr>
          <w:p w14:paraId="2E27100C" w14:textId="77777777" w:rsidR="0076050E" w:rsidRDefault="00266B26">
            <w:r>
              <w:t>Board of Education*</w:t>
            </w:r>
          </w:p>
        </w:tc>
        <w:tc>
          <w:tcPr>
            <w:tcW w:w="2742" w:type="dxa"/>
          </w:tcPr>
          <w:p w14:paraId="2B9F5575" w14:textId="14E5356C" w:rsidR="0076050E" w:rsidRDefault="000C6195" w:rsidP="00266B26">
            <w:r>
              <w:t>05/23/23</w:t>
            </w:r>
            <w:r w:rsidR="00C83B5A">
              <w:t xml:space="preserve"> (Tuesday)</w:t>
            </w:r>
          </w:p>
        </w:tc>
      </w:tr>
      <w:tr w:rsidR="0076050E" w14:paraId="0DE3A042" w14:textId="77777777" w:rsidTr="0007088A">
        <w:tc>
          <w:tcPr>
            <w:tcW w:w="3828" w:type="dxa"/>
          </w:tcPr>
          <w:p w14:paraId="41263FB2" w14:textId="77777777" w:rsidR="0076050E" w:rsidRDefault="0076050E">
            <w:r>
              <w:t>13.  Protest Deadline</w:t>
            </w:r>
          </w:p>
        </w:tc>
        <w:tc>
          <w:tcPr>
            <w:tcW w:w="3036" w:type="dxa"/>
          </w:tcPr>
          <w:p w14:paraId="736679FC" w14:textId="77777777" w:rsidR="0076050E" w:rsidRDefault="0076050E">
            <w:proofErr w:type="spellStart"/>
            <w:r>
              <w:t>Offerors</w:t>
            </w:r>
            <w:proofErr w:type="spellEnd"/>
          </w:p>
        </w:tc>
        <w:tc>
          <w:tcPr>
            <w:tcW w:w="2742" w:type="dxa"/>
          </w:tcPr>
          <w:p w14:paraId="3D62AF15" w14:textId="22C2C9FD" w:rsidR="0076050E" w:rsidRDefault="000C6195" w:rsidP="008730AA">
            <w:r>
              <w:t>06/7/23</w:t>
            </w:r>
            <w:r w:rsidR="0098661F">
              <w:t xml:space="preserve"> (</w:t>
            </w:r>
            <w:r w:rsidR="00C83B5A">
              <w:t>Wednesday)</w:t>
            </w:r>
          </w:p>
        </w:tc>
      </w:tr>
    </w:tbl>
    <w:p w14:paraId="7087BF78" w14:textId="77777777" w:rsidR="006678D4" w:rsidRPr="006678D4" w:rsidRDefault="006678D4">
      <w:pPr>
        <w:rPr>
          <w:rFonts w:eastAsia="MS Mincho"/>
          <w:sz w:val="12"/>
          <w:szCs w:val="12"/>
        </w:rPr>
      </w:pPr>
    </w:p>
    <w:p w14:paraId="22C940FA" w14:textId="77777777" w:rsidR="0076050E" w:rsidRDefault="006678D4">
      <w:pPr>
        <w:rPr>
          <w:rFonts w:eastAsia="MS Mincho"/>
        </w:rPr>
      </w:pPr>
      <w:r>
        <w:rPr>
          <w:rFonts w:eastAsia="MS Mincho"/>
        </w:rPr>
        <w:t xml:space="preserve">*Contract award </w:t>
      </w:r>
      <w:r w:rsidR="00310F8F">
        <w:rPr>
          <w:rFonts w:eastAsia="MS Mincho"/>
        </w:rPr>
        <w:t xml:space="preserve">is </w:t>
      </w:r>
      <w:r>
        <w:rPr>
          <w:rFonts w:eastAsia="MS Mincho"/>
        </w:rPr>
        <w:t xml:space="preserve">subject to approval of the </w:t>
      </w:r>
      <w:r w:rsidR="00266B26">
        <w:rPr>
          <w:rFonts w:eastAsia="MS Mincho"/>
        </w:rPr>
        <w:t>Los Lunas School Board</w:t>
      </w:r>
      <w:r>
        <w:rPr>
          <w:rFonts w:eastAsia="MS Mincho"/>
        </w:rPr>
        <w:t>.</w:t>
      </w:r>
    </w:p>
    <w:p w14:paraId="1DCE7D55" w14:textId="77777777" w:rsidR="006678D4" w:rsidRDefault="006678D4">
      <w:pPr>
        <w:rPr>
          <w:rFonts w:eastAsia="MS Mincho"/>
        </w:rPr>
      </w:pPr>
    </w:p>
    <w:p w14:paraId="15AAD66F" w14:textId="77777777" w:rsidR="0076050E" w:rsidRDefault="0076050E">
      <w:pPr>
        <w:pStyle w:val="Heading2"/>
        <w:rPr>
          <w:rFonts w:eastAsia="MS Mincho"/>
        </w:rPr>
      </w:pPr>
      <w:bookmarkStart w:id="9" w:name="_Toc127351650"/>
      <w:r>
        <w:rPr>
          <w:rFonts w:eastAsia="MS Mincho"/>
        </w:rPr>
        <w:t xml:space="preserve">B. </w:t>
      </w:r>
      <w:r w:rsidR="000A1731">
        <w:rPr>
          <w:rFonts w:eastAsia="MS Mincho"/>
        </w:rPr>
        <w:t xml:space="preserve"> </w:t>
      </w:r>
      <w:r>
        <w:rPr>
          <w:rFonts w:eastAsia="MS Mincho"/>
        </w:rPr>
        <w:t>EXPLANATION OF EVENTS</w:t>
      </w:r>
      <w:bookmarkEnd w:id="9"/>
    </w:p>
    <w:p w14:paraId="55F12EC6" w14:textId="77777777" w:rsidR="0076050E" w:rsidRDefault="0076050E">
      <w:pPr>
        <w:pStyle w:val="PlainText"/>
        <w:rPr>
          <w:rFonts w:ascii="Times New Roman" w:eastAsia="MS Mincho" w:hAnsi="Times New Roman" w:cs="Times New Roman"/>
          <w:sz w:val="24"/>
        </w:rPr>
      </w:pPr>
    </w:p>
    <w:p w14:paraId="209C4297" w14:textId="77777777"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The following paragraphs further detail the activities listed in the sequence of events shown in </w:t>
      </w:r>
      <w:r w:rsidRPr="00F853B6">
        <w:rPr>
          <w:rFonts w:ascii="Times New Roman" w:eastAsia="MS Mincho" w:hAnsi="Times New Roman" w:cs="Times New Roman"/>
          <w:sz w:val="24"/>
        </w:rPr>
        <w:t>Section II, Paragraph A.</w:t>
      </w:r>
    </w:p>
    <w:p w14:paraId="25B35A79" w14:textId="77777777" w:rsidR="0076050E" w:rsidRDefault="0076050E">
      <w:pPr>
        <w:pStyle w:val="PlainText"/>
        <w:rPr>
          <w:rFonts w:ascii="Times New Roman" w:eastAsia="MS Mincho" w:hAnsi="Times New Roman" w:cs="Times New Roman"/>
          <w:sz w:val="24"/>
        </w:rPr>
      </w:pPr>
    </w:p>
    <w:p w14:paraId="6CA28F99" w14:textId="77777777" w:rsidR="0076050E" w:rsidRDefault="0076050E">
      <w:pPr>
        <w:pStyle w:val="Heading3"/>
        <w:ind w:left="720"/>
        <w:rPr>
          <w:rFonts w:eastAsia="MS Mincho"/>
        </w:rPr>
      </w:pPr>
      <w:bookmarkStart w:id="10" w:name="_Toc127351651"/>
      <w:r>
        <w:rPr>
          <w:rFonts w:eastAsia="MS Mincho"/>
        </w:rPr>
        <w:t xml:space="preserve">1. </w:t>
      </w:r>
      <w:r w:rsidR="0060162D">
        <w:rPr>
          <w:rFonts w:eastAsia="MS Mincho"/>
        </w:rPr>
        <w:t xml:space="preserve"> </w:t>
      </w:r>
      <w:r>
        <w:rPr>
          <w:rFonts w:eastAsia="MS Mincho"/>
        </w:rPr>
        <w:t>Issue RFP</w:t>
      </w:r>
      <w:bookmarkEnd w:id="10"/>
    </w:p>
    <w:p w14:paraId="336BD0E7" w14:textId="77777777" w:rsidR="0076050E" w:rsidRDefault="0076050E">
      <w:pPr>
        <w:pStyle w:val="PlainText"/>
        <w:ind w:left="720"/>
        <w:rPr>
          <w:rFonts w:ascii="Times New Roman" w:eastAsia="MS Mincho" w:hAnsi="Times New Roman" w:cs="Times New Roman"/>
          <w:sz w:val="24"/>
        </w:rPr>
      </w:pPr>
    </w:p>
    <w:p w14:paraId="4A39EC2F" w14:textId="77777777" w:rsidR="0076050E" w:rsidRDefault="0076050E">
      <w:pPr>
        <w:pStyle w:val="PlainText"/>
        <w:ind w:left="720"/>
        <w:rPr>
          <w:rFonts w:ascii="Times New Roman" w:eastAsia="MS Mincho" w:hAnsi="Times New Roman" w:cs="Times New Roman"/>
          <w:sz w:val="24"/>
        </w:rPr>
      </w:pPr>
      <w:proofErr w:type="gramStart"/>
      <w:r>
        <w:rPr>
          <w:rFonts w:ascii="Times New Roman" w:eastAsia="MS Mincho" w:hAnsi="Times New Roman" w:cs="Times New Roman"/>
          <w:sz w:val="24"/>
        </w:rPr>
        <w:lastRenderedPageBreak/>
        <w:t xml:space="preserve">This RFP is being issued by the </w:t>
      </w:r>
      <w:r w:rsidR="00266B26">
        <w:rPr>
          <w:rFonts w:ascii="Times New Roman" w:eastAsia="MS Mincho" w:hAnsi="Times New Roman" w:cs="Times New Roman"/>
          <w:sz w:val="24"/>
        </w:rPr>
        <w:t>Los Lunas Schools P</w:t>
      </w:r>
      <w:r w:rsidR="00D13CC7">
        <w:rPr>
          <w:rFonts w:ascii="Times New Roman" w:eastAsia="MS Mincho" w:hAnsi="Times New Roman" w:cs="Times New Roman"/>
          <w:sz w:val="24"/>
        </w:rPr>
        <w:t xml:space="preserve">urchasing Agent </w:t>
      </w:r>
      <w:r>
        <w:rPr>
          <w:rFonts w:ascii="Times New Roman" w:eastAsia="MS Mincho" w:hAnsi="Times New Roman" w:cs="Times New Roman"/>
          <w:sz w:val="24"/>
        </w:rPr>
        <w:t xml:space="preserve">on behalf </w:t>
      </w:r>
      <w:r w:rsidR="00266B26">
        <w:rPr>
          <w:rFonts w:ascii="Times New Roman" w:eastAsia="MS Mincho" w:hAnsi="Times New Roman" w:cs="Times New Roman"/>
          <w:sz w:val="24"/>
        </w:rPr>
        <w:t>of the School District and the Los Lunas School Board of Education</w:t>
      </w:r>
      <w:proofErr w:type="gramEnd"/>
      <w:r w:rsidR="007C7C3D">
        <w:rPr>
          <w:rFonts w:ascii="Times New Roman" w:eastAsia="MS Mincho" w:hAnsi="Times New Roman" w:cs="Times New Roman"/>
          <w:sz w:val="24"/>
        </w:rPr>
        <w:t>.</w:t>
      </w:r>
    </w:p>
    <w:p w14:paraId="2B269EBE" w14:textId="77777777" w:rsidR="00C34DB1" w:rsidRPr="00C34DB1" w:rsidRDefault="00C34DB1" w:rsidP="00C34DB1">
      <w:pPr>
        <w:rPr>
          <w:rFonts w:eastAsia="MS Mincho"/>
        </w:rPr>
      </w:pPr>
    </w:p>
    <w:p w14:paraId="03A4A66F" w14:textId="77777777" w:rsidR="00555246" w:rsidRDefault="00555246" w:rsidP="00555246">
      <w:pPr>
        <w:pStyle w:val="Heading3"/>
        <w:ind w:left="720"/>
        <w:rPr>
          <w:rFonts w:eastAsia="MS Mincho"/>
        </w:rPr>
      </w:pPr>
      <w:bookmarkStart w:id="11" w:name="_Toc127351652"/>
      <w:r>
        <w:rPr>
          <w:rFonts w:eastAsia="MS Mincho"/>
        </w:rPr>
        <w:t xml:space="preserve">2. </w:t>
      </w:r>
      <w:r w:rsidR="0060162D">
        <w:rPr>
          <w:rFonts w:eastAsia="MS Mincho"/>
        </w:rPr>
        <w:t xml:space="preserve"> </w:t>
      </w:r>
      <w:r>
        <w:t xml:space="preserve">Return of </w:t>
      </w:r>
      <w:r w:rsidR="000223DC">
        <w:t>“</w:t>
      </w:r>
      <w:r>
        <w:t>Acknowledgment of Receipt</w:t>
      </w:r>
      <w:r w:rsidR="000223DC">
        <w:t>”</w:t>
      </w:r>
      <w:r>
        <w:t xml:space="preserve"> Form for Distribution List</w:t>
      </w:r>
      <w:bookmarkEnd w:id="11"/>
    </w:p>
    <w:p w14:paraId="5E91A7C5" w14:textId="77777777" w:rsidR="00555246" w:rsidRDefault="00555246" w:rsidP="00555246">
      <w:pPr>
        <w:pStyle w:val="PlainText"/>
        <w:ind w:left="720"/>
        <w:rPr>
          <w:rFonts w:ascii="Times New Roman" w:eastAsia="MS Mincho" w:hAnsi="Times New Roman" w:cs="Times New Roman"/>
          <w:sz w:val="24"/>
        </w:rPr>
      </w:pPr>
    </w:p>
    <w:p w14:paraId="5C820645" w14:textId="233A332E" w:rsidR="005D6D1E" w:rsidRDefault="005D6D1E" w:rsidP="005D6D1E">
      <w:pPr>
        <w:pStyle w:val="PlainText"/>
        <w:ind w:left="720"/>
        <w:rPr>
          <w:rFonts w:ascii="Times New Roman" w:eastAsia="MS Mincho" w:hAnsi="Times New Roman" w:cs="Times New Roman"/>
          <w:sz w:val="24"/>
        </w:rPr>
      </w:pPr>
      <w:r>
        <w:rPr>
          <w:rFonts w:ascii="Times New Roman" w:eastAsia="MS Mincho" w:hAnsi="Times New Roman" w:cs="Times New Roman"/>
          <w:sz w:val="24"/>
        </w:rPr>
        <w:t>Potenti</w:t>
      </w:r>
      <w:r w:rsidR="00BD2913">
        <w:rPr>
          <w:rFonts w:ascii="Times New Roman" w:eastAsia="MS Mincho" w:hAnsi="Times New Roman" w:cs="Times New Roman"/>
          <w:sz w:val="24"/>
        </w:rPr>
        <w:t xml:space="preserve">al </w:t>
      </w:r>
      <w:proofErr w:type="spellStart"/>
      <w:r w:rsidR="00BD2913">
        <w:rPr>
          <w:rFonts w:ascii="Times New Roman" w:eastAsia="MS Mincho" w:hAnsi="Times New Roman" w:cs="Times New Roman"/>
          <w:sz w:val="24"/>
        </w:rPr>
        <w:t>Offerors</w:t>
      </w:r>
      <w:proofErr w:type="spellEnd"/>
      <w:r w:rsidR="00BD2913">
        <w:rPr>
          <w:rFonts w:ascii="Times New Roman" w:eastAsia="MS Mincho" w:hAnsi="Times New Roman" w:cs="Times New Roman"/>
          <w:sz w:val="24"/>
        </w:rPr>
        <w:t xml:space="preserve"> should hand deliver, </w:t>
      </w:r>
      <w:r>
        <w:rPr>
          <w:rFonts w:ascii="Times New Roman" w:eastAsia="MS Mincho" w:hAnsi="Times New Roman" w:cs="Times New Roman"/>
          <w:sz w:val="24"/>
        </w:rPr>
        <w:t>e-mail</w:t>
      </w:r>
      <w:r>
        <w:rPr>
          <w:rFonts w:ascii="Times New Roman" w:eastAsia="MS Mincho" w:hAnsi="Times New Roman" w:cs="Times New Roman"/>
          <w:color w:val="FF0000"/>
          <w:sz w:val="24"/>
        </w:rPr>
        <w:t>,</w:t>
      </w:r>
      <w:r>
        <w:rPr>
          <w:rFonts w:ascii="Times New Roman" w:eastAsia="MS Mincho" w:hAnsi="Times New Roman" w:cs="Times New Roman"/>
          <w:sz w:val="24"/>
        </w:rPr>
        <w:t xml:space="preserve"> or </w:t>
      </w:r>
      <w:r w:rsidRPr="00BD2913">
        <w:rPr>
          <w:rFonts w:ascii="Times New Roman" w:eastAsia="MS Mincho" w:hAnsi="Times New Roman" w:cs="Times New Roman"/>
          <w:sz w:val="24"/>
        </w:rPr>
        <w:t xml:space="preserve">return by </w:t>
      </w:r>
      <w:r>
        <w:rPr>
          <w:rFonts w:ascii="Times New Roman" w:eastAsia="MS Mincho" w:hAnsi="Times New Roman" w:cs="Times New Roman"/>
          <w:sz w:val="24"/>
        </w:rPr>
        <w:t>registered or certified mail the “Acknowledgement of Receipt” form that accompanies this document (</w:t>
      </w:r>
      <w:r w:rsidRPr="00323D61">
        <w:rPr>
          <w:rFonts w:ascii="Times New Roman" w:eastAsia="MS Mincho" w:hAnsi="Times New Roman" w:cs="Times New Roman"/>
          <w:sz w:val="24"/>
        </w:rPr>
        <w:t>See Appendix A</w:t>
      </w:r>
      <w:r w:rsidRPr="006D577F">
        <w:rPr>
          <w:rFonts w:ascii="Times New Roman" w:eastAsia="MS Mincho" w:hAnsi="Times New Roman" w:cs="Times New Roman"/>
          <w:sz w:val="24"/>
        </w:rPr>
        <w:t>)</w:t>
      </w:r>
      <w:r>
        <w:rPr>
          <w:rFonts w:ascii="Times New Roman" w:eastAsia="MS Mincho" w:hAnsi="Times New Roman" w:cs="Times New Roman"/>
          <w:sz w:val="24"/>
        </w:rPr>
        <w:t xml:space="preserve"> to have their organization placed on the procurement distribution list.  The form </w:t>
      </w:r>
      <w:proofErr w:type="gramStart"/>
      <w:r>
        <w:rPr>
          <w:rFonts w:ascii="Times New Roman" w:eastAsia="MS Mincho" w:hAnsi="Times New Roman" w:cs="Times New Roman"/>
          <w:sz w:val="24"/>
        </w:rPr>
        <w:t xml:space="preserve">should be signed by an authorized representative of the organization, dated and returned by the close of business on the date indicated in </w:t>
      </w:r>
      <w:r w:rsidRPr="006D577F">
        <w:rPr>
          <w:rFonts w:ascii="Times New Roman" w:eastAsia="MS Mincho" w:hAnsi="Times New Roman" w:cs="Times New Roman"/>
          <w:sz w:val="24"/>
        </w:rPr>
        <w:t>Section II.A (Sequence of Events),</w:t>
      </w:r>
      <w:r>
        <w:rPr>
          <w:rFonts w:ascii="Times New Roman" w:eastAsia="MS Mincho" w:hAnsi="Times New Roman" w:cs="Times New Roman"/>
          <w:sz w:val="24"/>
        </w:rPr>
        <w:t xml:space="preserve"> above</w:t>
      </w:r>
      <w:proofErr w:type="gramEnd"/>
      <w:r>
        <w:rPr>
          <w:rFonts w:ascii="Times New Roman" w:eastAsia="MS Mincho" w:hAnsi="Times New Roman" w:cs="Times New Roman"/>
          <w:sz w:val="24"/>
        </w:rPr>
        <w:t>.</w:t>
      </w:r>
    </w:p>
    <w:p w14:paraId="27A36E0A" w14:textId="77777777" w:rsidR="00555246" w:rsidRDefault="00555246" w:rsidP="00555246">
      <w:pPr>
        <w:pStyle w:val="PlainText"/>
        <w:ind w:left="720"/>
        <w:rPr>
          <w:rFonts w:ascii="Times New Roman" w:eastAsia="MS Mincho" w:hAnsi="Times New Roman" w:cs="Times New Roman"/>
          <w:sz w:val="24"/>
        </w:rPr>
      </w:pPr>
    </w:p>
    <w:p w14:paraId="43C1315A" w14:textId="77777777" w:rsidR="00555246" w:rsidRDefault="00555246" w:rsidP="00555246">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procurement distribution list </w:t>
      </w:r>
      <w:proofErr w:type="gramStart"/>
      <w:r>
        <w:rPr>
          <w:rFonts w:ascii="Times New Roman" w:eastAsia="MS Mincho" w:hAnsi="Times New Roman" w:cs="Times New Roman"/>
          <w:sz w:val="24"/>
        </w:rPr>
        <w:t>will be used</w:t>
      </w:r>
      <w:proofErr w:type="gramEnd"/>
      <w:r>
        <w:rPr>
          <w:rFonts w:ascii="Times New Roman" w:eastAsia="MS Mincho" w:hAnsi="Times New Roman" w:cs="Times New Roman"/>
          <w:sz w:val="24"/>
        </w:rPr>
        <w:t xml:space="preserve"> </w:t>
      </w:r>
      <w:r w:rsidR="00145082">
        <w:rPr>
          <w:rFonts w:ascii="Times New Roman" w:eastAsia="MS Mincho" w:hAnsi="Times New Roman" w:cs="Times New Roman"/>
          <w:sz w:val="24"/>
        </w:rPr>
        <w:t>to notify those that submitted the form of</w:t>
      </w:r>
      <w:r>
        <w:rPr>
          <w:rFonts w:ascii="Times New Roman" w:eastAsia="MS Mincho" w:hAnsi="Times New Roman" w:cs="Times New Roman"/>
          <w:sz w:val="24"/>
        </w:rPr>
        <w:t xml:space="preserve"> </w:t>
      </w:r>
      <w:r w:rsidR="00145082">
        <w:rPr>
          <w:rFonts w:ascii="Times New Roman" w:eastAsia="MS Mincho" w:hAnsi="Times New Roman" w:cs="Times New Roman"/>
          <w:sz w:val="24"/>
        </w:rPr>
        <w:t xml:space="preserve">any </w:t>
      </w:r>
      <w:r>
        <w:rPr>
          <w:rFonts w:ascii="Times New Roman" w:eastAsia="MS Mincho" w:hAnsi="Times New Roman" w:cs="Times New Roman"/>
          <w:sz w:val="24"/>
        </w:rPr>
        <w:t xml:space="preserve">written responses to questions and any RFP amendments. Failure to return this form shall constitute a presumption of receipt and </w:t>
      </w:r>
      <w:r w:rsidR="0049703C">
        <w:rPr>
          <w:rFonts w:ascii="Times New Roman" w:eastAsia="MS Mincho" w:hAnsi="Times New Roman" w:cs="Times New Roman"/>
          <w:sz w:val="24"/>
        </w:rPr>
        <w:t>rejection of</w:t>
      </w:r>
      <w:r>
        <w:rPr>
          <w:rFonts w:ascii="Times New Roman" w:eastAsia="MS Mincho" w:hAnsi="Times New Roman" w:cs="Times New Roman"/>
          <w:sz w:val="24"/>
        </w:rPr>
        <w:t xml:space="preserve"> the RFP, and the potential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organization name shall not appear on the distribution list.</w:t>
      </w:r>
    </w:p>
    <w:p w14:paraId="658F1A9E" w14:textId="77777777" w:rsidR="00555246" w:rsidRDefault="00555246" w:rsidP="00555246">
      <w:pPr>
        <w:pStyle w:val="PlainText"/>
        <w:ind w:left="720"/>
        <w:rPr>
          <w:rFonts w:ascii="Times New Roman" w:eastAsia="MS Mincho" w:hAnsi="Times New Roman" w:cs="Times New Roman"/>
          <w:sz w:val="24"/>
        </w:rPr>
      </w:pPr>
    </w:p>
    <w:p w14:paraId="3DFCFFD5" w14:textId="77777777" w:rsidR="0076050E" w:rsidRDefault="00555246">
      <w:pPr>
        <w:pStyle w:val="Heading3"/>
        <w:ind w:left="720"/>
        <w:rPr>
          <w:rFonts w:eastAsia="MS Mincho"/>
        </w:rPr>
      </w:pPr>
      <w:bookmarkStart w:id="12" w:name="_Toc127351653"/>
      <w:r>
        <w:rPr>
          <w:rFonts w:eastAsia="MS Mincho"/>
        </w:rPr>
        <w:t>3</w:t>
      </w:r>
      <w:r w:rsidR="0076050E">
        <w:rPr>
          <w:rFonts w:eastAsia="MS Mincho"/>
        </w:rPr>
        <w:t xml:space="preserve">. </w:t>
      </w:r>
      <w:r w:rsidR="0060162D">
        <w:rPr>
          <w:rFonts w:eastAsia="MS Mincho"/>
        </w:rPr>
        <w:t xml:space="preserve"> </w:t>
      </w:r>
      <w:r w:rsidR="0076050E" w:rsidRPr="00045FAE">
        <w:rPr>
          <w:rFonts w:eastAsia="MS Mincho"/>
        </w:rPr>
        <w:t>Pre-Proposal Conference</w:t>
      </w:r>
      <w:bookmarkEnd w:id="12"/>
    </w:p>
    <w:p w14:paraId="2DEF5F74" w14:textId="77777777" w:rsidR="0076050E" w:rsidRDefault="0076050E">
      <w:pPr>
        <w:pStyle w:val="PlainText"/>
        <w:ind w:left="720"/>
        <w:rPr>
          <w:rFonts w:ascii="Times New Roman" w:eastAsia="MS Mincho" w:hAnsi="Times New Roman" w:cs="Times New Roman"/>
          <w:sz w:val="24"/>
        </w:rPr>
      </w:pPr>
    </w:p>
    <w:p w14:paraId="1A5853A3" w14:textId="2414933E" w:rsidR="0076050E" w:rsidRDefault="005D6D1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 Pre-Proposal Conference </w:t>
      </w:r>
      <w:proofErr w:type="gramStart"/>
      <w:r>
        <w:rPr>
          <w:rFonts w:ascii="Times New Roman" w:eastAsia="MS Mincho" w:hAnsi="Times New Roman" w:cs="Times New Roman"/>
          <w:sz w:val="24"/>
        </w:rPr>
        <w:t>will not be held</w:t>
      </w:r>
      <w:proofErr w:type="gramEnd"/>
      <w:r>
        <w:rPr>
          <w:rFonts w:ascii="Times New Roman" w:eastAsia="MS Mincho" w:hAnsi="Times New Roman" w:cs="Times New Roman"/>
          <w:sz w:val="24"/>
        </w:rPr>
        <w:t xml:space="preserve">. </w:t>
      </w:r>
    </w:p>
    <w:p w14:paraId="44616ED1" w14:textId="77777777" w:rsidR="005D6D1E" w:rsidRDefault="005D6D1E">
      <w:pPr>
        <w:pStyle w:val="PlainText"/>
        <w:ind w:left="720"/>
        <w:rPr>
          <w:rFonts w:ascii="Times New Roman" w:eastAsia="MS Mincho" w:hAnsi="Times New Roman" w:cs="Times New Roman"/>
          <w:sz w:val="24"/>
        </w:rPr>
      </w:pPr>
    </w:p>
    <w:p w14:paraId="498D5CF8" w14:textId="77777777" w:rsidR="0076050E" w:rsidRDefault="0076050E">
      <w:pPr>
        <w:pStyle w:val="Heading3"/>
        <w:ind w:left="720"/>
        <w:rPr>
          <w:rFonts w:eastAsia="MS Mincho"/>
        </w:rPr>
      </w:pPr>
      <w:bookmarkStart w:id="13" w:name="_Toc127351654"/>
      <w:r>
        <w:rPr>
          <w:rFonts w:eastAsia="MS Mincho"/>
        </w:rPr>
        <w:t xml:space="preserve">4. </w:t>
      </w:r>
      <w:r w:rsidR="0060162D">
        <w:rPr>
          <w:rFonts w:eastAsia="MS Mincho"/>
        </w:rPr>
        <w:t xml:space="preserve"> </w:t>
      </w:r>
      <w:r>
        <w:rPr>
          <w:rFonts w:eastAsia="MS Mincho"/>
        </w:rPr>
        <w:t>Deadline to submit a</w:t>
      </w:r>
      <w:r w:rsidR="004103C0">
        <w:rPr>
          <w:rFonts w:eastAsia="MS Mincho"/>
        </w:rPr>
        <w:t xml:space="preserve">dditional </w:t>
      </w:r>
      <w:r>
        <w:rPr>
          <w:rFonts w:eastAsia="MS Mincho"/>
        </w:rPr>
        <w:t>written questions</w:t>
      </w:r>
      <w:bookmarkEnd w:id="13"/>
    </w:p>
    <w:p w14:paraId="4F347E3E" w14:textId="77777777" w:rsidR="0076050E" w:rsidRDefault="0076050E">
      <w:pPr>
        <w:pStyle w:val="PlainText"/>
        <w:ind w:left="720"/>
        <w:rPr>
          <w:rFonts w:ascii="Times New Roman" w:eastAsia="MS Mincho" w:hAnsi="Times New Roman" w:cs="Times New Roman"/>
          <w:sz w:val="24"/>
        </w:rPr>
      </w:pPr>
    </w:p>
    <w:p w14:paraId="2BDBFCCC" w14:textId="2FC72CED"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Potential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may submit additional written questions as to the inten</w:t>
      </w:r>
      <w:r w:rsidR="007F3EA8">
        <w:rPr>
          <w:rFonts w:ascii="Times New Roman" w:eastAsia="MS Mincho" w:hAnsi="Times New Roman" w:cs="Times New Roman"/>
          <w:sz w:val="24"/>
        </w:rPr>
        <w:t>t or clarity of this RFP until 4:30</w:t>
      </w:r>
      <w:r>
        <w:rPr>
          <w:rFonts w:ascii="Times New Roman" w:eastAsia="MS Mincho" w:hAnsi="Times New Roman" w:cs="Times New Roman"/>
          <w:sz w:val="24"/>
        </w:rPr>
        <w:t xml:space="preserve"> PM </w:t>
      </w:r>
      <w:r w:rsidR="00BD2913">
        <w:rPr>
          <w:rFonts w:ascii="Times New Roman" w:eastAsia="MS Mincho" w:hAnsi="Times New Roman" w:cs="Times New Roman"/>
          <w:sz w:val="24"/>
        </w:rPr>
        <w:t>MST</w:t>
      </w:r>
      <w:r w:rsidR="0048105D">
        <w:rPr>
          <w:rFonts w:ascii="Times New Roman" w:eastAsia="MS Mincho" w:hAnsi="Times New Roman" w:cs="Times New Roman"/>
          <w:sz w:val="24"/>
        </w:rPr>
        <w:t xml:space="preserve"> </w:t>
      </w:r>
      <w:r>
        <w:rPr>
          <w:rFonts w:ascii="Times New Roman" w:eastAsia="MS Mincho" w:hAnsi="Times New Roman" w:cs="Times New Roman"/>
          <w:sz w:val="24"/>
        </w:rPr>
        <w:t xml:space="preserve">on the date indicated in </w:t>
      </w:r>
      <w:r w:rsidRPr="006D577F">
        <w:rPr>
          <w:rFonts w:ascii="Times New Roman" w:eastAsia="MS Mincho" w:hAnsi="Times New Roman" w:cs="Times New Roman"/>
          <w:sz w:val="24"/>
        </w:rPr>
        <w:t>Section II.A (Sequence of Events),</w:t>
      </w:r>
      <w:r>
        <w:rPr>
          <w:rFonts w:ascii="Times New Roman" w:eastAsia="MS Mincho" w:hAnsi="Times New Roman" w:cs="Times New Roman"/>
          <w:sz w:val="24"/>
        </w:rPr>
        <w:t xml:space="preserve"> above. All written questions </w:t>
      </w:r>
      <w:proofErr w:type="gramStart"/>
      <w:r>
        <w:rPr>
          <w:rFonts w:ascii="Times New Roman" w:eastAsia="MS Mincho" w:hAnsi="Times New Roman" w:cs="Times New Roman"/>
          <w:sz w:val="24"/>
        </w:rPr>
        <w:t xml:space="preserve">must be </w:t>
      </w:r>
      <w:r w:rsidR="00AD72C9">
        <w:rPr>
          <w:rFonts w:ascii="Times New Roman" w:eastAsia="MS Mincho" w:hAnsi="Times New Roman" w:cs="Times New Roman"/>
          <w:sz w:val="24"/>
        </w:rPr>
        <w:t>sent</w:t>
      </w:r>
      <w:proofErr w:type="gramEnd"/>
      <w:r w:rsidR="00AD72C9">
        <w:rPr>
          <w:rFonts w:ascii="Times New Roman" w:eastAsia="MS Mincho" w:hAnsi="Times New Roman" w:cs="Times New Roman"/>
          <w:sz w:val="24"/>
        </w:rPr>
        <w:t xml:space="preserve"> by e-mail </w:t>
      </w:r>
      <w:r>
        <w:rPr>
          <w:rFonts w:ascii="Times New Roman" w:eastAsia="MS Mincho" w:hAnsi="Times New Roman" w:cs="Times New Roman"/>
          <w:sz w:val="24"/>
        </w:rPr>
        <w:t>to the Procurement Manager</w:t>
      </w:r>
      <w:r w:rsidR="001D64AD">
        <w:rPr>
          <w:rFonts w:ascii="Times New Roman" w:eastAsia="MS Mincho" w:hAnsi="Times New Roman" w:cs="Times New Roman"/>
          <w:sz w:val="24"/>
        </w:rPr>
        <w:t xml:space="preserve"> </w:t>
      </w:r>
      <w:r w:rsidR="00BD2913">
        <w:rPr>
          <w:rFonts w:ascii="Times New Roman" w:eastAsia="MS Mincho" w:hAnsi="Times New Roman" w:cs="Times New Roman"/>
          <w:sz w:val="24"/>
        </w:rPr>
        <w:t xml:space="preserve">(See </w:t>
      </w:r>
      <w:r w:rsidR="00907481" w:rsidRPr="00BD2913">
        <w:rPr>
          <w:rFonts w:ascii="Times New Roman" w:eastAsia="MS Mincho" w:hAnsi="Times New Roman" w:cs="Times New Roman"/>
          <w:sz w:val="24"/>
        </w:rPr>
        <w:t>Cover Page</w:t>
      </w:r>
      <w:r w:rsidRPr="00BD2913">
        <w:rPr>
          <w:rFonts w:ascii="Times New Roman" w:eastAsia="MS Mincho" w:hAnsi="Times New Roman" w:cs="Times New Roman"/>
          <w:sz w:val="24"/>
        </w:rPr>
        <w:t>.</w:t>
      </w:r>
      <w:r w:rsidR="001D64AD" w:rsidRPr="00BD2913">
        <w:rPr>
          <w:rFonts w:ascii="Times New Roman" w:eastAsia="MS Mincho" w:hAnsi="Times New Roman" w:cs="Times New Roman"/>
          <w:sz w:val="24"/>
        </w:rPr>
        <w:t>)</w:t>
      </w:r>
    </w:p>
    <w:p w14:paraId="317DE3A5" w14:textId="77777777" w:rsidR="0076050E" w:rsidRDefault="0076050E">
      <w:pPr>
        <w:pStyle w:val="PlainText"/>
        <w:ind w:left="720"/>
        <w:rPr>
          <w:rFonts w:ascii="Times New Roman" w:eastAsia="MS Mincho" w:hAnsi="Times New Roman" w:cs="Times New Roman"/>
          <w:sz w:val="24"/>
        </w:rPr>
      </w:pPr>
    </w:p>
    <w:p w14:paraId="4592F9FF" w14:textId="77777777" w:rsidR="0076050E" w:rsidRDefault="0076050E">
      <w:pPr>
        <w:pStyle w:val="Heading3"/>
        <w:ind w:left="720"/>
        <w:rPr>
          <w:rFonts w:eastAsia="MS Mincho"/>
        </w:rPr>
      </w:pPr>
      <w:bookmarkStart w:id="14" w:name="_Toc127351655"/>
      <w:r>
        <w:rPr>
          <w:rFonts w:eastAsia="MS Mincho"/>
        </w:rPr>
        <w:t xml:space="preserve">5. </w:t>
      </w:r>
      <w:r w:rsidR="0060162D">
        <w:rPr>
          <w:rFonts w:eastAsia="MS Mincho"/>
        </w:rPr>
        <w:t xml:space="preserve"> </w:t>
      </w:r>
      <w:r>
        <w:rPr>
          <w:rFonts w:eastAsia="MS Mincho"/>
        </w:rPr>
        <w:t>Response to written questions/RFP Amendments</w:t>
      </w:r>
      <w:bookmarkEnd w:id="14"/>
    </w:p>
    <w:p w14:paraId="328D894C" w14:textId="77777777" w:rsidR="0076050E" w:rsidRDefault="0076050E">
      <w:pPr>
        <w:pStyle w:val="PlainText"/>
        <w:ind w:left="720"/>
        <w:rPr>
          <w:rFonts w:ascii="Times New Roman" w:eastAsia="MS Mincho" w:hAnsi="Times New Roman" w:cs="Times New Roman"/>
          <w:sz w:val="24"/>
        </w:rPr>
      </w:pPr>
    </w:p>
    <w:p w14:paraId="7AD90465" w14:textId="77777777"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Written responses to written questions and any RFP amendments will be </w:t>
      </w:r>
      <w:r w:rsidR="00C97A93">
        <w:rPr>
          <w:rFonts w:ascii="Times New Roman" w:eastAsia="MS Mincho" w:hAnsi="Times New Roman" w:cs="Times New Roman"/>
          <w:sz w:val="24"/>
        </w:rPr>
        <w:t xml:space="preserve">posted to the </w:t>
      </w:r>
      <w:r w:rsidR="007F3EA8">
        <w:rPr>
          <w:rFonts w:ascii="Times New Roman" w:eastAsia="MS Mincho" w:hAnsi="Times New Roman" w:cs="Times New Roman"/>
          <w:sz w:val="24"/>
        </w:rPr>
        <w:t>Los Lunas School District</w:t>
      </w:r>
      <w:r w:rsidR="00BF6205">
        <w:rPr>
          <w:rFonts w:ascii="Times New Roman" w:eastAsia="MS Mincho" w:hAnsi="Times New Roman" w:cs="Times New Roman"/>
          <w:sz w:val="24"/>
        </w:rPr>
        <w:t xml:space="preserve"> website </w:t>
      </w:r>
      <w:hyperlink r:id="rId15" w:tooltip="link to Los Lunas Schools Purchasing website" w:history="1">
        <w:r w:rsidR="00BF6205" w:rsidRPr="00134467">
          <w:rPr>
            <w:rStyle w:val="Hyperlink"/>
            <w:rFonts w:ascii="Times New Roman" w:eastAsia="MS Mincho" w:hAnsi="Times New Roman" w:cs="Times New Roman"/>
            <w:sz w:val="24"/>
          </w:rPr>
          <w:t>http://www.llschools.net/district/departments/purchasing___warehouse/purchasing_services_r_f_ps__i_t_bs_and_contracts</w:t>
        </w:r>
      </w:hyperlink>
      <w:proofErr w:type="gramStart"/>
      <w:r w:rsidR="005340DD">
        <w:rPr>
          <w:rFonts w:ascii="Times New Roman" w:eastAsia="MS Mincho" w:hAnsi="Times New Roman" w:cs="Times New Roman"/>
          <w:sz w:val="24"/>
        </w:rPr>
        <w:t>,</w:t>
      </w:r>
      <w:r w:rsidR="00BF6205">
        <w:rPr>
          <w:rFonts w:ascii="Times New Roman" w:eastAsia="MS Mincho" w:hAnsi="Times New Roman" w:cs="Times New Roman"/>
          <w:sz w:val="24"/>
        </w:rPr>
        <w:t xml:space="preserve"> </w:t>
      </w:r>
      <w:r w:rsidR="003E6424">
        <w:rPr>
          <w:rFonts w:ascii="Times New Roman" w:eastAsia="MS Mincho" w:hAnsi="Times New Roman" w:cs="Times New Roman"/>
          <w:sz w:val="24"/>
        </w:rPr>
        <w:t xml:space="preserve"> via</w:t>
      </w:r>
      <w:proofErr w:type="gramEnd"/>
      <w:r w:rsidR="003E6424">
        <w:rPr>
          <w:rFonts w:ascii="Times New Roman" w:eastAsia="MS Mincho" w:hAnsi="Times New Roman" w:cs="Times New Roman"/>
          <w:sz w:val="24"/>
        </w:rPr>
        <w:t xml:space="preserve"> </w:t>
      </w:r>
      <w:r w:rsidR="007F3EA8">
        <w:rPr>
          <w:rFonts w:ascii="Times New Roman" w:eastAsia="MS Mincho" w:hAnsi="Times New Roman" w:cs="Times New Roman"/>
          <w:sz w:val="24"/>
        </w:rPr>
        <w:t xml:space="preserve">the </w:t>
      </w:r>
      <w:r w:rsidR="00BF6205" w:rsidRPr="00BF6205">
        <w:rPr>
          <w:rFonts w:ascii="Times New Roman" w:eastAsia="MS Mincho" w:hAnsi="Times New Roman" w:cs="Times New Roman"/>
          <w:sz w:val="24"/>
        </w:rPr>
        <w:t>“Bid Opportunities</w:t>
      </w:r>
      <w:r w:rsidR="007208DC" w:rsidRPr="00BF6205">
        <w:rPr>
          <w:rFonts w:ascii="Times New Roman" w:eastAsia="MS Mincho" w:hAnsi="Times New Roman" w:cs="Times New Roman"/>
          <w:sz w:val="24"/>
        </w:rPr>
        <w:t>” lin</w:t>
      </w:r>
      <w:r w:rsidR="007208DC" w:rsidRPr="00A95BAF">
        <w:rPr>
          <w:rFonts w:ascii="Times New Roman" w:eastAsia="MS Mincho" w:hAnsi="Times New Roman" w:cs="Times New Roman"/>
          <w:sz w:val="24"/>
        </w:rPr>
        <w:t>k.</w:t>
      </w:r>
      <w:r w:rsidR="007208DC" w:rsidRPr="007208DC">
        <w:rPr>
          <w:rFonts w:ascii="Times New Roman" w:eastAsia="MS Mincho" w:hAnsi="Times New Roman" w:cs="Times New Roman"/>
          <w:sz w:val="24"/>
        </w:rPr>
        <w:t xml:space="preserve"> </w:t>
      </w:r>
      <w:r w:rsidR="007208DC">
        <w:rPr>
          <w:rFonts w:ascii="Times New Roman" w:eastAsia="MS Mincho" w:hAnsi="Times New Roman" w:cs="Times New Roman"/>
          <w:sz w:val="24"/>
        </w:rPr>
        <w:t>N</w:t>
      </w:r>
      <w:r w:rsidR="00C97A93">
        <w:rPr>
          <w:rFonts w:ascii="Times New Roman" w:eastAsia="MS Mincho" w:hAnsi="Times New Roman" w:cs="Times New Roman"/>
          <w:sz w:val="24"/>
        </w:rPr>
        <w:t>otification of s</w:t>
      </w:r>
      <w:r w:rsidR="00D36EBC">
        <w:rPr>
          <w:rFonts w:ascii="Times New Roman" w:eastAsia="MS Mincho" w:hAnsi="Times New Roman" w:cs="Times New Roman"/>
          <w:sz w:val="24"/>
        </w:rPr>
        <w:t>uch posting</w:t>
      </w:r>
      <w:r w:rsidR="00C97A93">
        <w:rPr>
          <w:rFonts w:ascii="Times New Roman" w:eastAsia="MS Mincho" w:hAnsi="Times New Roman" w:cs="Times New Roman"/>
          <w:sz w:val="24"/>
        </w:rPr>
        <w:t xml:space="preserve"> </w:t>
      </w:r>
      <w:proofErr w:type="gramStart"/>
      <w:r w:rsidR="00C97A93">
        <w:rPr>
          <w:rFonts w:ascii="Times New Roman" w:eastAsia="MS Mincho" w:hAnsi="Times New Roman" w:cs="Times New Roman"/>
          <w:sz w:val="24"/>
        </w:rPr>
        <w:t>shall be provided</w:t>
      </w:r>
      <w:proofErr w:type="gramEnd"/>
      <w:r w:rsidR="00C97A93">
        <w:rPr>
          <w:rFonts w:ascii="Times New Roman" w:eastAsia="MS Mincho" w:hAnsi="Times New Roman" w:cs="Times New Roman"/>
          <w:sz w:val="24"/>
        </w:rPr>
        <w:t xml:space="preserve"> to all potential </w:t>
      </w:r>
      <w:proofErr w:type="spellStart"/>
      <w:r w:rsidR="00553240">
        <w:rPr>
          <w:rFonts w:ascii="Times New Roman" w:eastAsia="MS Mincho" w:hAnsi="Times New Roman" w:cs="Times New Roman"/>
          <w:sz w:val="24"/>
        </w:rPr>
        <w:t>Offeror</w:t>
      </w:r>
      <w:r w:rsidR="00C97A93">
        <w:rPr>
          <w:rFonts w:ascii="Times New Roman" w:eastAsia="MS Mincho" w:hAnsi="Times New Roman" w:cs="Times New Roman"/>
          <w:sz w:val="24"/>
        </w:rPr>
        <w:t>s</w:t>
      </w:r>
      <w:proofErr w:type="spellEnd"/>
      <w:r w:rsidR="00C97A93">
        <w:rPr>
          <w:rFonts w:ascii="Times New Roman" w:eastAsia="MS Mincho" w:hAnsi="Times New Roman" w:cs="Times New Roman"/>
          <w:sz w:val="24"/>
        </w:rPr>
        <w:t xml:space="preserve"> </w:t>
      </w:r>
      <w:r w:rsidR="00D36EBC">
        <w:rPr>
          <w:rFonts w:ascii="Times New Roman" w:eastAsia="MS Mincho" w:hAnsi="Times New Roman" w:cs="Times New Roman"/>
          <w:sz w:val="24"/>
        </w:rPr>
        <w:t xml:space="preserve">that have returned the “Acknowledgement of Receipt” Form found at </w:t>
      </w:r>
      <w:r w:rsidR="00D36EBC" w:rsidRPr="00BF6205">
        <w:rPr>
          <w:rFonts w:ascii="Times New Roman" w:eastAsia="MS Mincho" w:hAnsi="Times New Roman" w:cs="Times New Roman"/>
          <w:sz w:val="24"/>
        </w:rPr>
        <w:t>Appendix A.</w:t>
      </w:r>
      <w:r w:rsidR="00D36EBC">
        <w:rPr>
          <w:rFonts w:ascii="Times New Roman" w:eastAsia="MS Mincho" w:hAnsi="Times New Roman" w:cs="Times New Roman"/>
          <w:sz w:val="24"/>
        </w:rPr>
        <w:t xml:space="preserve"> </w:t>
      </w:r>
      <w:r>
        <w:rPr>
          <w:rFonts w:ascii="Times New Roman" w:eastAsia="MS Mincho" w:hAnsi="Times New Roman" w:cs="Times New Roman"/>
          <w:sz w:val="24"/>
        </w:rPr>
        <w:t>A</w:t>
      </w:r>
      <w:r w:rsidR="0082515C">
        <w:rPr>
          <w:rFonts w:ascii="Times New Roman" w:eastAsia="MS Mincho" w:hAnsi="Times New Roman" w:cs="Times New Roman"/>
          <w:sz w:val="24"/>
        </w:rPr>
        <w:t xml:space="preserve"> new “</w:t>
      </w:r>
      <w:r w:rsidR="00582613">
        <w:rPr>
          <w:rFonts w:ascii="Times New Roman" w:eastAsia="MS Mincho" w:hAnsi="Times New Roman" w:cs="Times New Roman"/>
          <w:sz w:val="24"/>
        </w:rPr>
        <w:t>Acknowledgement of Amendment</w:t>
      </w:r>
      <w:r w:rsidR="0082515C">
        <w:rPr>
          <w:rFonts w:ascii="Times New Roman" w:eastAsia="MS Mincho" w:hAnsi="Times New Roman" w:cs="Times New Roman"/>
          <w:sz w:val="24"/>
        </w:rPr>
        <w:t>”</w:t>
      </w:r>
      <w:r>
        <w:rPr>
          <w:rFonts w:ascii="Times New Roman" w:eastAsia="MS Mincho" w:hAnsi="Times New Roman" w:cs="Times New Roman"/>
          <w:sz w:val="24"/>
        </w:rPr>
        <w:t xml:space="preserve"> Form will accompany the</w:t>
      </w:r>
      <w:r w:rsidR="00BE4693">
        <w:rPr>
          <w:rFonts w:ascii="Times New Roman" w:eastAsia="MS Mincho" w:hAnsi="Times New Roman" w:cs="Times New Roman"/>
          <w:sz w:val="24"/>
        </w:rPr>
        <w:t xml:space="preserve"> posted </w:t>
      </w:r>
      <w:r>
        <w:rPr>
          <w:rFonts w:ascii="Times New Roman" w:eastAsia="MS Mincho" w:hAnsi="Times New Roman" w:cs="Times New Roman"/>
          <w:sz w:val="24"/>
        </w:rPr>
        <w:t xml:space="preserve">distribution package. The form </w:t>
      </w:r>
      <w:proofErr w:type="gramStart"/>
      <w:r>
        <w:rPr>
          <w:rFonts w:ascii="Times New Roman" w:eastAsia="MS Mincho" w:hAnsi="Times New Roman" w:cs="Times New Roman"/>
          <w:sz w:val="24"/>
        </w:rPr>
        <w:t xml:space="preserve">should be signed by the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representative, dated, and </w:t>
      </w:r>
      <w:r w:rsidR="00582613">
        <w:rPr>
          <w:rFonts w:ascii="Times New Roman" w:eastAsia="MS Mincho" w:hAnsi="Times New Roman" w:cs="Times New Roman"/>
          <w:sz w:val="24"/>
        </w:rPr>
        <w:t xml:space="preserve">submitted with the </w:t>
      </w:r>
      <w:proofErr w:type="spellStart"/>
      <w:r w:rsidR="00582613">
        <w:rPr>
          <w:rFonts w:ascii="Times New Roman" w:eastAsia="MS Mincho" w:hAnsi="Times New Roman" w:cs="Times New Roman"/>
          <w:sz w:val="24"/>
        </w:rPr>
        <w:t>Offeror’s</w:t>
      </w:r>
      <w:proofErr w:type="spellEnd"/>
      <w:r w:rsidR="00582613">
        <w:rPr>
          <w:rFonts w:ascii="Times New Roman" w:eastAsia="MS Mincho" w:hAnsi="Times New Roman" w:cs="Times New Roman"/>
          <w:sz w:val="24"/>
        </w:rPr>
        <w:t xml:space="preserve"> proposal by the date indicated in Section II.A (Sequence of Events)</w:t>
      </w:r>
      <w:proofErr w:type="gramEnd"/>
      <w:r w:rsidR="00582613">
        <w:rPr>
          <w:rFonts w:ascii="Times New Roman" w:eastAsia="MS Mincho" w:hAnsi="Times New Roman" w:cs="Times New Roman"/>
          <w:sz w:val="24"/>
        </w:rPr>
        <w:t>.</w:t>
      </w:r>
    </w:p>
    <w:p w14:paraId="728A8415" w14:textId="77777777" w:rsidR="007F3EA8" w:rsidRDefault="007F3EA8">
      <w:pPr>
        <w:pStyle w:val="PlainText"/>
        <w:ind w:left="720"/>
        <w:rPr>
          <w:rFonts w:ascii="Times New Roman" w:eastAsia="MS Mincho" w:hAnsi="Times New Roman" w:cs="Times New Roman"/>
          <w:sz w:val="24"/>
        </w:rPr>
      </w:pPr>
    </w:p>
    <w:p w14:paraId="46FA2153" w14:textId="77777777" w:rsidR="0076050E" w:rsidRDefault="0076050E">
      <w:pPr>
        <w:pStyle w:val="Heading3"/>
        <w:ind w:left="720"/>
        <w:rPr>
          <w:rFonts w:eastAsia="MS Mincho"/>
        </w:rPr>
      </w:pPr>
      <w:bookmarkStart w:id="15" w:name="_Toc127351656"/>
      <w:r>
        <w:rPr>
          <w:rFonts w:eastAsia="MS Mincho"/>
        </w:rPr>
        <w:t xml:space="preserve">6. </w:t>
      </w:r>
      <w:r w:rsidR="0060162D">
        <w:rPr>
          <w:rFonts w:eastAsia="MS Mincho"/>
        </w:rPr>
        <w:t xml:space="preserve"> </w:t>
      </w:r>
      <w:r>
        <w:rPr>
          <w:rFonts w:eastAsia="MS Mincho"/>
        </w:rPr>
        <w:t>Submission of Proposal</w:t>
      </w:r>
      <w:bookmarkEnd w:id="15"/>
    </w:p>
    <w:p w14:paraId="04DD4532" w14:textId="77777777" w:rsidR="0076050E" w:rsidRDefault="0076050E">
      <w:pPr>
        <w:pStyle w:val="PlainText"/>
        <w:ind w:left="720"/>
        <w:rPr>
          <w:rFonts w:ascii="Times New Roman" w:eastAsia="MS Mincho" w:hAnsi="Times New Roman" w:cs="Times New Roman"/>
          <w:sz w:val="24"/>
        </w:rPr>
      </w:pPr>
    </w:p>
    <w:p w14:paraId="37B4530D" w14:textId="74A7DF2E" w:rsidR="0076050E" w:rsidRDefault="0076050E">
      <w:pPr>
        <w:pStyle w:val="PlainText"/>
        <w:ind w:left="720"/>
        <w:rPr>
          <w:rFonts w:ascii="Times New Roman" w:eastAsia="MS Mincho" w:hAnsi="Times New Roman" w:cs="Times New Roman"/>
          <w:b/>
          <w:bCs/>
          <w:sz w:val="24"/>
        </w:rPr>
      </w:pPr>
      <w:r>
        <w:rPr>
          <w:rFonts w:ascii="Times New Roman" w:eastAsia="MS Mincho" w:hAnsi="Times New Roman" w:cs="Times New Roman"/>
          <w:sz w:val="24"/>
        </w:rPr>
        <w:t xml:space="preserve">OFFEROR PROPOSALS MUST BE </w:t>
      </w:r>
      <w:r w:rsidRPr="001D1F14">
        <w:rPr>
          <w:rFonts w:ascii="Times New Roman" w:eastAsia="MS Mincho" w:hAnsi="Times New Roman" w:cs="Times New Roman"/>
          <w:sz w:val="24"/>
          <w:u w:val="single"/>
        </w:rPr>
        <w:t>RECEIVED</w:t>
      </w:r>
      <w:r>
        <w:rPr>
          <w:rFonts w:ascii="Times New Roman" w:eastAsia="MS Mincho" w:hAnsi="Times New Roman" w:cs="Times New Roman"/>
          <w:sz w:val="24"/>
        </w:rPr>
        <w:t xml:space="preserve"> FOR REVIEW AND EVALUATION BY THE PROCUREMENT MANAGER OR DESIGNEE </w:t>
      </w:r>
      <w:r w:rsidR="00367CC4">
        <w:rPr>
          <w:rFonts w:ascii="Times New Roman" w:eastAsia="MS Mincho" w:hAnsi="Times New Roman" w:cs="Times New Roman"/>
          <w:b/>
          <w:bCs/>
          <w:sz w:val="24"/>
        </w:rPr>
        <w:t>NO LATER THAN 2:00 PM</w:t>
      </w:r>
      <w:r w:rsidR="005D6D1E">
        <w:rPr>
          <w:rFonts w:ascii="Times New Roman" w:eastAsia="MS Mincho" w:hAnsi="Times New Roman" w:cs="Times New Roman"/>
          <w:b/>
          <w:bCs/>
          <w:sz w:val="24"/>
        </w:rPr>
        <w:t xml:space="preserve"> </w:t>
      </w:r>
      <w:r w:rsidR="005D6D1E" w:rsidRPr="00367CC4">
        <w:rPr>
          <w:rFonts w:ascii="Times New Roman" w:eastAsia="MS Mincho" w:hAnsi="Times New Roman" w:cs="Times New Roman"/>
          <w:b/>
          <w:bCs/>
          <w:sz w:val="24"/>
        </w:rPr>
        <w:t>MDT</w:t>
      </w:r>
      <w:r>
        <w:rPr>
          <w:rFonts w:ascii="Times New Roman" w:eastAsia="MS Mincho" w:hAnsi="Times New Roman" w:cs="Times New Roman"/>
          <w:b/>
          <w:bCs/>
          <w:sz w:val="24"/>
        </w:rPr>
        <w:t xml:space="preserve"> ON THE DATE INDICATED</w:t>
      </w:r>
      <w:r>
        <w:rPr>
          <w:rFonts w:ascii="Times New Roman" w:eastAsia="MS Mincho" w:hAnsi="Times New Roman" w:cs="Times New Roman"/>
          <w:sz w:val="24"/>
        </w:rPr>
        <w:t xml:space="preserve"> </w:t>
      </w:r>
      <w:r w:rsidRPr="0090445B">
        <w:rPr>
          <w:rFonts w:ascii="Times New Roman" w:eastAsia="MS Mincho" w:hAnsi="Times New Roman" w:cs="Times New Roman"/>
          <w:sz w:val="24"/>
        </w:rPr>
        <w:t>IN SECTION II.A (SEQUENCE OF EVENTS)</w:t>
      </w:r>
      <w:r>
        <w:rPr>
          <w:rFonts w:ascii="Times New Roman" w:eastAsia="MS Mincho" w:hAnsi="Times New Roman" w:cs="Times New Roman"/>
          <w:sz w:val="24"/>
        </w:rPr>
        <w:t xml:space="preserve">, ABOVE. </w:t>
      </w:r>
      <w:r>
        <w:rPr>
          <w:rFonts w:ascii="Times New Roman" w:eastAsia="MS Mincho" w:hAnsi="Times New Roman" w:cs="Times New Roman"/>
          <w:b/>
          <w:bCs/>
          <w:sz w:val="24"/>
        </w:rPr>
        <w:t>PROPOSALS RECEIVED AFTER THIS DEADLIN</w:t>
      </w:r>
      <w:r w:rsidR="00BE4693">
        <w:rPr>
          <w:rFonts w:ascii="Times New Roman" w:eastAsia="MS Mincho" w:hAnsi="Times New Roman" w:cs="Times New Roman"/>
          <w:b/>
          <w:bCs/>
          <w:sz w:val="24"/>
        </w:rPr>
        <w:t xml:space="preserve">E FOR ANY REASON </w:t>
      </w:r>
      <w:r w:rsidRPr="007F2824">
        <w:rPr>
          <w:rFonts w:ascii="Times New Roman" w:eastAsia="MS Mincho" w:hAnsi="Times New Roman" w:cs="Times New Roman"/>
          <w:b/>
          <w:bCs/>
          <w:sz w:val="24"/>
          <w:u w:val="single"/>
        </w:rPr>
        <w:t>WILL NOT BE ACCEPTE</w:t>
      </w:r>
      <w:r w:rsidR="001D1F14">
        <w:rPr>
          <w:rFonts w:ascii="Times New Roman" w:eastAsia="MS Mincho" w:hAnsi="Times New Roman" w:cs="Times New Roman"/>
          <w:b/>
          <w:bCs/>
          <w:sz w:val="24"/>
          <w:u w:val="single"/>
        </w:rPr>
        <w:t>D OR CONSIDERED</w:t>
      </w:r>
      <w:r>
        <w:rPr>
          <w:rFonts w:ascii="Times New Roman" w:eastAsia="MS Mincho" w:hAnsi="Times New Roman" w:cs="Times New Roman"/>
          <w:b/>
          <w:bCs/>
          <w:sz w:val="24"/>
        </w:rPr>
        <w:t xml:space="preserve">. </w:t>
      </w:r>
    </w:p>
    <w:p w14:paraId="1BE2E2EE" w14:textId="77777777" w:rsidR="0076050E" w:rsidRDefault="0076050E">
      <w:pPr>
        <w:pStyle w:val="PlainText"/>
        <w:ind w:left="720"/>
        <w:rPr>
          <w:rFonts w:ascii="Times New Roman" w:eastAsia="MS Mincho" w:hAnsi="Times New Roman" w:cs="Times New Roman"/>
          <w:b/>
          <w:bCs/>
          <w:sz w:val="24"/>
        </w:rPr>
      </w:pPr>
    </w:p>
    <w:p w14:paraId="6A2889B1" w14:textId="44C3196B"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date and time of receipt </w:t>
      </w:r>
      <w:proofErr w:type="gramStart"/>
      <w:r>
        <w:rPr>
          <w:rFonts w:ascii="Times New Roman" w:eastAsia="MS Mincho" w:hAnsi="Times New Roman" w:cs="Times New Roman"/>
          <w:sz w:val="24"/>
        </w:rPr>
        <w:t>will be recorded</w:t>
      </w:r>
      <w:proofErr w:type="gramEnd"/>
      <w:r>
        <w:rPr>
          <w:rFonts w:ascii="Times New Roman" w:eastAsia="MS Mincho" w:hAnsi="Times New Roman" w:cs="Times New Roman"/>
          <w:sz w:val="24"/>
        </w:rPr>
        <w:t xml:space="preserve"> on each proposal. </w:t>
      </w:r>
      <w:proofErr w:type="gramStart"/>
      <w:r>
        <w:rPr>
          <w:rFonts w:ascii="Times New Roman" w:eastAsia="MS Mincho" w:hAnsi="Times New Roman" w:cs="Times New Roman"/>
          <w:sz w:val="24"/>
        </w:rPr>
        <w:t xml:space="preserve">Proposals must be addressed and delivered to the Procurement Manager at the </w:t>
      </w:r>
      <w:r w:rsidR="00B60AFF" w:rsidRPr="00B60AFF">
        <w:rPr>
          <w:rFonts w:ascii="Times New Roman" w:eastAsia="MS Mincho" w:hAnsi="Times New Roman" w:cs="Times New Roman"/>
          <w:sz w:val="24"/>
          <w:u w:val="single"/>
        </w:rPr>
        <w:t xml:space="preserve">delivery </w:t>
      </w:r>
      <w:r w:rsidRPr="00B60AFF">
        <w:rPr>
          <w:rFonts w:ascii="Times New Roman" w:eastAsia="MS Mincho" w:hAnsi="Times New Roman" w:cs="Times New Roman"/>
          <w:sz w:val="24"/>
          <w:u w:val="single"/>
        </w:rPr>
        <w:t>address</w:t>
      </w:r>
      <w:r>
        <w:rPr>
          <w:rFonts w:ascii="Times New Roman" w:eastAsia="MS Mincho" w:hAnsi="Times New Roman" w:cs="Times New Roman"/>
          <w:sz w:val="24"/>
        </w:rPr>
        <w:t xml:space="preserve"> listed in </w:t>
      </w:r>
      <w:r w:rsidRPr="0090445B">
        <w:rPr>
          <w:rFonts w:ascii="Times New Roman" w:eastAsia="MS Mincho" w:hAnsi="Times New Roman" w:cs="Times New Roman"/>
          <w:sz w:val="24"/>
        </w:rPr>
        <w:t>Section I, Paragraph D.</w:t>
      </w:r>
      <w:r>
        <w:rPr>
          <w:rFonts w:ascii="Times New Roman" w:eastAsia="MS Mincho" w:hAnsi="Times New Roman" w:cs="Times New Roman"/>
          <w:sz w:val="24"/>
        </w:rPr>
        <w:t xml:space="preserve"> Proposals must be sealed and </w:t>
      </w:r>
      <w:r w:rsidR="00EC2FA4">
        <w:rPr>
          <w:rFonts w:ascii="Times New Roman" w:eastAsia="MS Mincho" w:hAnsi="Times New Roman" w:cs="Times New Roman"/>
          <w:sz w:val="24"/>
        </w:rPr>
        <w:t xml:space="preserve">should be </w:t>
      </w:r>
      <w:r>
        <w:rPr>
          <w:rFonts w:ascii="Times New Roman" w:eastAsia="MS Mincho" w:hAnsi="Times New Roman" w:cs="Times New Roman"/>
          <w:sz w:val="24"/>
        </w:rPr>
        <w:t>labeled on the outside of the package to clearly indicate that they are in response to the “</w:t>
      </w:r>
      <w:r w:rsidR="00582613">
        <w:rPr>
          <w:rFonts w:ascii="Times New Roman" w:eastAsia="MS Mincho" w:hAnsi="Times New Roman" w:cs="Times New Roman"/>
          <w:sz w:val="24"/>
        </w:rPr>
        <w:t>Professional &amp; Instructional Infrastructure Development RFP</w:t>
      </w:r>
      <w:r w:rsidR="006F0F13">
        <w:rPr>
          <w:rFonts w:ascii="Times New Roman" w:eastAsia="MS Mincho" w:hAnsi="Times New Roman" w:cs="Times New Roman"/>
          <w:sz w:val="24"/>
        </w:rPr>
        <w:t>”</w:t>
      </w:r>
      <w:r w:rsidR="00EC2FA4">
        <w:rPr>
          <w:rFonts w:ascii="Times New Roman" w:eastAsia="MS Mincho" w:hAnsi="Times New Roman" w:cs="Times New Roman"/>
          <w:sz w:val="24"/>
        </w:rPr>
        <w:t>,</w:t>
      </w:r>
      <w:r w:rsidR="00AE7AD2">
        <w:rPr>
          <w:rFonts w:ascii="Times New Roman" w:eastAsia="MS Mincho" w:hAnsi="Times New Roman" w:cs="Times New Roman"/>
          <w:sz w:val="24"/>
        </w:rPr>
        <w:t xml:space="preserve"> sho</w:t>
      </w:r>
      <w:r w:rsidR="001D1F14">
        <w:rPr>
          <w:rFonts w:ascii="Times New Roman" w:eastAsia="MS Mincho" w:hAnsi="Times New Roman" w:cs="Times New Roman"/>
          <w:sz w:val="24"/>
        </w:rPr>
        <w:t>uld reference “</w:t>
      </w:r>
      <w:r w:rsidR="001D1F14" w:rsidRPr="003B788D">
        <w:rPr>
          <w:rFonts w:ascii="Times New Roman" w:eastAsia="MS Mincho" w:hAnsi="Times New Roman" w:cs="Times New Roman"/>
          <w:sz w:val="24"/>
        </w:rPr>
        <w:t>RFP #</w:t>
      </w:r>
      <w:r w:rsidR="005D6D1E">
        <w:rPr>
          <w:rFonts w:ascii="Times New Roman" w:eastAsia="MS Mincho" w:hAnsi="Times New Roman" w:cs="Times New Roman"/>
          <w:sz w:val="24"/>
        </w:rPr>
        <w:t>2023-004</w:t>
      </w:r>
      <w:r w:rsidR="003736B9" w:rsidRPr="003B788D">
        <w:rPr>
          <w:rFonts w:ascii="Times New Roman" w:eastAsia="MS Mincho" w:hAnsi="Times New Roman" w:cs="Times New Roman"/>
          <w:sz w:val="24"/>
        </w:rPr>
        <w:t>-HR</w:t>
      </w:r>
      <w:r w:rsidR="00AE7AD2">
        <w:rPr>
          <w:rFonts w:ascii="Times New Roman" w:eastAsia="MS Mincho" w:hAnsi="Times New Roman" w:cs="Times New Roman"/>
          <w:sz w:val="24"/>
        </w:rPr>
        <w:t>”</w:t>
      </w:r>
      <w:r w:rsidR="00EC2FA4">
        <w:rPr>
          <w:rFonts w:ascii="Times New Roman" w:eastAsia="MS Mincho" w:hAnsi="Times New Roman" w:cs="Times New Roman"/>
          <w:sz w:val="24"/>
        </w:rPr>
        <w:t xml:space="preserve"> and should indicate the </w:t>
      </w:r>
      <w:r w:rsidR="00C3665A">
        <w:rPr>
          <w:rFonts w:ascii="Times New Roman" w:eastAsia="MS Mincho" w:hAnsi="Times New Roman" w:cs="Times New Roman"/>
          <w:sz w:val="24"/>
        </w:rPr>
        <w:t>deadline for receipt (</w:t>
      </w:r>
      <w:r w:rsidR="00EC2FA4">
        <w:rPr>
          <w:rFonts w:ascii="Times New Roman" w:eastAsia="MS Mincho" w:hAnsi="Times New Roman" w:cs="Times New Roman"/>
          <w:sz w:val="24"/>
        </w:rPr>
        <w:t>due date and time.</w:t>
      </w:r>
      <w:r w:rsidR="00C3665A">
        <w:rPr>
          <w:rFonts w:ascii="Times New Roman" w:eastAsia="MS Mincho" w:hAnsi="Times New Roman" w:cs="Times New Roman"/>
          <w:sz w:val="24"/>
        </w:rPr>
        <w:t>)</w:t>
      </w:r>
      <w:proofErr w:type="gramEnd"/>
      <w:r>
        <w:rPr>
          <w:rFonts w:ascii="Times New Roman" w:eastAsia="MS Mincho" w:hAnsi="Times New Roman" w:cs="Times New Roman"/>
          <w:sz w:val="24"/>
        </w:rPr>
        <w:t xml:space="preserve"> </w:t>
      </w:r>
      <w:proofErr w:type="gramStart"/>
      <w:r>
        <w:rPr>
          <w:rFonts w:ascii="Times New Roman" w:eastAsia="MS Mincho" w:hAnsi="Times New Roman" w:cs="Times New Roman"/>
          <w:sz w:val="24"/>
        </w:rPr>
        <w:t xml:space="preserve">Proposals submitted by facsimile or other electronic means </w:t>
      </w:r>
      <w:r>
        <w:rPr>
          <w:rFonts w:ascii="Times New Roman" w:eastAsia="MS Mincho" w:hAnsi="Times New Roman" w:cs="Times New Roman"/>
          <w:b/>
          <w:bCs/>
          <w:sz w:val="24"/>
        </w:rPr>
        <w:t>WILL NOT BE ACCEPTED</w:t>
      </w:r>
      <w:proofErr w:type="gramEnd"/>
      <w:r>
        <w:rPr>
          <w:rFonts w:ascii="Times New Roman" w:eastAsia="MS Mincho" w:hAnsi="Times New Roman" w:cs="Times New Roman"/>
          <w:b/>
          <w:bCs/>
          <w:sz w:val="24"/>
        </w:rPr>
        <w:t>.</w:t>
      </w:r>
    </w:p>
    <w:p w14:paraId="30374536" w14:textId="77777777" w:rsidR="0076050E" w:rsidRDefault="0076050E">
      <w:pPr>
        <w:pStyle w:val="PlainText"/>
        <w:ind w:left="720"/>
        <w:rPr>
          <w:rFonts w:ascii="Times New Roman" w:eastAsia="MS Mincho" w:hAnsi="Times New Roman" w:cs="Times New Roman"/>
          <w:sz w:val="24"/>
        </w:rPr>
      </w:pPr>
    </w:p>
    <w:p w14:paraId="5366F066" w14:textId="77777777"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 public log </w:t>
      </w:r>
      <w:proofErr w:type="gramStart"/>
      <w:r>
        <w:rPr>
          <w:rFonts w:ascii="Times New Roman" w:eastAsia="MS Mincho" w:hAnsi="Times New Roman" w:cs="Times New Roman"/>
          <w:sz w:val="24"/>
        </w:rPr>
        <w:t>will be kept</w:t>
      </w:r>
      <w:proofErr w:type="gramEnd"/>
      <w:r>
        <w:rPr>
          <w:rFonts w:ascii="Times New Roman" w:eastAsia="MS Mincho" w:hAnsi="Times New Roman" w:cs="Times New Roman"/>
          <w:sz w:val="24"/>
        </w:rPr>
        <w:t xml:space="preserve"> of the names of all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submitting proposals. Pursuant to Section 13-1-116 NMSA 1978, the contents of any proposal </w:t>
      </w:r>
      <w:proofErr w:type="gramStart"/>
      <w:r>
        <w:rPr>
          <w:rFonts w:ascii="Times New Roman" w:eastAsia="MS Mincho" w:hAnsi="Times New Roman" w:cs="Times New Roman"/>
          <w:sz w:val="24"/>
        </w:rPr>
        <w:t>shall not be disclosed</w:t>
      </w:r>
      <w:proofErr w:type="gramEnd"/>
      <w:r>
        <w:rPr>
          <w:rFonts w:ascii="Times New Roman" w:eastAsia="MS Mincho" w:hAnsi="Times New Roman" w:cs="Times New Roman"/>
          <w:sz w:val="24"/>
        </w:rPr>
        <w:t xml:space="preserve"> to competing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prior to contract award.</w:t>
      </w:r>
    </w:p>
    <w:p w14:paraId="2F215358" w14:textId="77777777" w:rsidR="0076050E" w:rsidRDefault="0076050E">
      <w:pPr>
        <w:pStyle w:val="PlainText"/>
        <w:ind w:left="720"/>
        <w:rPr>
          <w:rFonts w:ascii="Times New Roman" w:eastAsia="MS Mincho" w:hAnsi="Times New Roman" w:cs="Times New Roman"/>
          <w:sz w:val="24"/>
        </w:rPr>
      </w:pPr>
    </w:p>
    <w:p w14:paraId="2C872C17" w14:textId="77777777" w:rsidR="0076050E" w:rsidRDefault="0076050E">
      <w:pPr>
        <w:pStyle w:val="Heading3"/>
        <w:ind w:left="720"/>
        <w:rPr>
          <w:rFonts w:eastAsia="MS Mincho"/>
        </w:rPr>
      </w:pPr>
      <w:bookmarkStart w:id="16" w:name="_Toc127351657"/>
      <w:r>
        <w:rPr>
          <w:rFonts w:eastAsia="MS Mincho"/>
        </w:rPr>
        <w:t xml:space="preserve">7. </w:t>
      </w:r>
      <w:r w:rsidR="0060162D">
        <w:rPr>
          <w:rFonts w:eastAsia="MS Mincho"/>
        </w:rPr>
        <w:t xml:space="preserve"> </w:t>
      </w:r>
      <w:r>
        <w:rPr>
          <w:rFonts w:eastAsia="MS Mincho"/>
        </w:rPr>
        <w:t>Proposal Evaluation</w:t>
      </w:r>
      <w:bookmarkEnd w:id="16"/>
    </w:p>
    <w:p w14:paraId="58B32F04" w14:textId="77777777" w:rsidR="0076050E" w:rsidRDefault="0076050E">
      <w:pPr>
        <w:pStyle w:val="PlainText"/>
        <w:ind w:left="720"/>
        <w:rPr>
          <w:rFonts w:ascii="Times New Roman" w:eastAsia="MS Mincho" w:hAnsi="Times New Roman" w:cs="Times New Roman"/>
          <w:sz w:val="24"/>
        </w:rPr>
      </w:pPr>
    </w:p>
    <w:p w14:paraId="6D1FA349" w14:textId="77777777" w:rsidR="0076050E" w:rsidRDefault="00AE7AD2">
      <w:pPr>
        <w:pStyle w:val="PlainText"/>
        <w:ind w:left="720"/>
        <w:rPr>
          <w:rFonts w:ascii="Times New Roman" w:eastAsia="MS Mincho" w:hAnsi="Times New Roman" w:cs="Times New Roman"/>
          <w:sz w:val="24"/>
        </w:rPr>
      </w:pPr>
      <w:proofErr w:type="gramStart"/>
      <w:r>
        <w:rPr>
          <w:rFonts w:ascii="Times New Roman" w:eastAsia="MS Mincho" w:hAnsi="Times New Roman" w:cs="Times New Roman"/>
          <w:sz w:val="24"/>
        </w:rPr>
        <w:lastRenderedPageBreak/>
        <w:t>The e</w:t>
      </w:r>
      <w:r w:rsidR="0076050E">
        <w:rPr>
          <w:rFonts w:ascii="Times New Roman" w:eastAsia="MS Mincho" w:hAnsi="Times New Roman" w:cs="Times New Roman"/>
          <w:sz w:val="24"/>
        </w:rPr>
        <w:t xml:space="preserve">valuation of proposals will be performed by an Evaluation Committee appointed by </w:t>
      </w:r>
      <w:r w:rsidR="00FA5C74">
        <w:rPr>
          <w:rFonts w:ascii="Times New Roman" w:eastAsia="MS Mincho" w:hAnsi="Times New Roman" w:cs="Times New Roman"/>
          <w:sz w:val="24"/>
        </w:rPr>
        <w:t xml:space="preserve">the </w:t>
      </w:r>
      <w:r w:rsidR="00BC6E47" w:rsidRPr="00C83B5A">
        <w:rPr>
          <w:rFonts w:ascii="Times New Roman" w:eastAsia="MS Mincho" w:hAnsi="Times New Roman" w:cs="Times New Roman"/>
          <w:sz w:val="24"/>
        </w:rPr>
        <w:t>C</w:t>
      </w:r>
      <w:r w:rsidR="0083737F" w:rsidRPr="00C83B5A">
        <w:rPr>
          <w:rFonts w:ascii="Times New Roman" w:eastAsia="MS Mincho" w:hAnsi="Times New Roman" w:cs="Times New Roman"/>
          <w:sz w:val="24"/>
        </w:rPr>
        <w:t>hief Finance Officer</w:t>
      </w:r>
      <w:proofErr w:type="gramEnd"/>
      <w:r w:rsidR="0076050E">
        <w:rPr>
          <w:rFonts w:ascii="Times New Roman" w:eastAsia="MS Mincho" w:hAnsi="Times New Roman" w:cs="Times New Roman"/>
          <w:sz w:val="24"/>
        </w:rPr>
        <w:t xml:space="preserve">. This process will take place during the </w:t>
      </w:r>
      <w:proofErr w:type="gramStart"/>
      <w:r w:rsidR="0076050E">
        <w:rPr>
          <w:rFonts w:ascii="Times New Roman" w:eastAsia="MS Mincho" w:hAnsi="Times New Roman" w:cs="Times New Roman"/>
          <w:sz w:val="24"/>
        </w:rPr>
        <w:t>time period</w:t>
      </w:r>
      <w:proofErr w:type="gramEnd"/>
      <w:r w:rsidR="0076050E">
        <w:rPr>
          <w:rFonts w:ascii="Times New Roman" w:eastAsia="MS Mincho" w:hAnsi="Times New Roman" w:cs="Times New Roman"/>
          <w:sz w:val="24"/>
        </w:rPr>
        <w:t xml:space="preserve"> indicated in </w:t>
      </w:r>
      <w:r w:rsidR="0076050E" w:rsidRPr="000D183A">
        <w:rPr>
          <w:rFonts w:ascii="Times New Roman" w:eastAsia="MS Mincho" w:hAnsi="Times New Roman" w:cs="Times New Roman"/>
          <w:sz w:val="24"/>
        </w:rPr>
        <w:t>Section II.A (Sequence of Events),</w:t>
      </w:r>
      <w:r w:rsidR="0076050E">
        <w:rPr>
          <w:rFonts w:ascii="Times New Roman" w:eastAsia="MS Mincho" w:hAnsi="Times New Roman" w:cs="Times New Roman"/>
          <w:sz w:val="24"/>
        </w:rPr>
        <w:t xml:space="preserve"> above. During this time, </w:t>
      </w:r>
      <w:r w:rsidR="0083737F">
        <w:rPr>
          <w:rFonts w:ascii="Times New Roman" w:eastAsia="MS Mincho" w:hAnsi="Times New Roman" w:cs="Times New Roman"/>
          <w:sz w:val="24"/>
        </w:rPr>
        <w:t>the Procurement Manager may at her</w:t>
      </w:r>
      <w:r w:rsidR="0076050E">
        <w:rPr>
          <w:rFonts w:ascii="Times New Roman" w:eastAsia="MS Mincho" w:hAnsi="Times New Roman" w:cs="Times New Roman"/>
          <w:sz w:val="24"/>
        </w:rPr>
        <w:t xml:space="preserve"> option initiate discussions with </w:t>
      </w:r>
      <w:proofErr w:type="spellStart"/>
      <w:r w:rsidR="00553240">
        <w:rPr>
          <w:rFonts w:ascii="Times New Roman" w:eastAsia="MS Mincho" w:hAnsi="Times New Roman" w:cs="Times New Roman"/>
          <w:sz w:val="24"/>
        </w:rPr>
        <w:t>Offeror</w:t>
      </w:r>
      <w:r w:rsidR="0076050E">
        <w:rPr>
          <w:rFonts w:ascii="Times New Roman" w:eastAsia="MS Mincho" w:hAnsi="Times New Roman" w:cs="Times New Roman"/>
          <w:sz w:val="24"/>
        </w:rPr>
        <w:t>s</w:t>
      </w:r>
      <w:proofErr w:type="spellEnd"/>
      <w:r w:rsidR="0076050E">
        <w:rPr>
          <w:rFonts w:ascii="Times New Roman" w:eastAsia="MS Mincho" w:hAnsi="Times New Roman" w:cs="Times New Roman"/>
          <w:sz w:val="24"/>
        </w:rPr>
        <w:t xml:space="preserve"> who submit responsive or potentially responsive proposals </w:t>
      </w:r>
      <w:proofErr w:type="gramStart"/>
      <w:r w:rsidR="0076050E">
        <w:rPr>
          <w:rFonts w:ascii="Times New Roman" w:eastAsia="MS Mincho" w:hAnsi="Times New Roman" w:cs="Times New Roman"/>
          <w:sz w:val="24"/>
        </w:rPr>
        <w:t>for the purpose of</w:t>
      </w:r>
      <w:proofErr w:type="gramEnd"/>
      <w:r w:rsidR="0076050E">
        <w:rPr>
          <w:rFonts w:ascii="Times New Roman" w:eastAsia="MS Mincho" w:hAnsi="Times New Roman" w:cs="Times New Roman"/>
          <w:sz w:val="24"/>
        </w:rPr>
        <w:t xml:space="preserve"> clarifying aspects of the proposals, but proposals may be accepted and evaluated without such discussion. </w:t>
      </w:r>
      <w:proofErr w:type="gramStart"/>
      <w:r w:rsidR="0076050E">
        <w:rPr>
          <w:rFonts w:ascii="Times New Roman" w:eastAsia="MS Mincho" w:hAnsi="Times New Roman" w:cs="Times New Roman"/>
          <w:sz w:val="24"/>
        </w:rPr>
        <w:t xml:space="preserve">Discussions SHALL NOT be initiated by the </w:t>
      </w:r>
      <w:proofErr w:type="spellStart"/>
      <w:r w:rsidR="0076050E">
        <w:rPr>
          <w:rFonts w:ascii="Times New Roman" w:eastAsia="MS Mincho" w:hAnsi="Times New Roman" w:cs="Times New Roman"/>
          <w:sz w:val="24"/>
        </w:rPr>
        <w:t>Offerors</w:t>
      </w:r>
      <w:proofErr w:type="spellEnd"/>
      <w:proofErr w:type="gramEnd"/>
      <w:r w:rsidR="0076050E">
        <w:rPr>
          <w:rFonts w:ascii="Times New Roman" w:eastAsia="MS Mincho" w:hAnsi="Times New Roman" w:cs="Times New Roman"/>
          <w:sz w:val="24"/>
        </w:rPr>
        <w:t>.</w:t>
      </w:r>
    </w:p>
    <w:p w14:paraId="71C82ADE" w14:textId="77777777" w:rsidR="0076050E" w:rsidRDefault="0076050E">
      <w:pPr>
        <w:pStyle w:val="PlainText"/>
        <w:ind w:left="720"/>
        <w:rPr>
          <w:rFonts w:ascii="Times New Roman" w:eastAsia="MS Mincho" w:hAnsi="Times New Roman" w:cs="Times New Roman"/>
          <w:sz w:val="24"/>
        </w:rPr>
      </w:pPr>
    </w:p>
    <w:p w14:paraId="27217086" w14:textId="77777777" w:rsidR="0076050E" w:rsidRDefault="0076050E">
      <w:pPr>
        <w:pStyle w:val="Heading3"/>
        <w:ind w:left="720"/>
        <w:rPr>
          <w:rFonts w:eastAsia="MS Mincho"/>
        </w:rPr>
      </w:pPr>
      <w:bookmarkStart w:id="17" w:name="_Toc127351658"/>
      <w:r>
        <w:rPr>
          <w:rFonts w:eastAsia="MS Mincho"/>
        </w:rPr>
        <w:t xml:space="preserve">8. </w:t>
      </w:r>
      <w:r w:rsidR="0060162D">
        <w:rPr>
          <w:rFonts w:eastAsia="MS Mincho"/>
        </w:rPr>
        <w:t xml:space="preserve"> </w:t>
      </w:r>
      <w:r>
        <w:rPr>
          <w:rFonts w:eastAsia="MS Mincho"/>
        </w:rPr>
        <w:t>Notification of Finalists</w:t>
      </w:r>
      <w:bookmarkEnd w:id="17"/>
    </w:p>
    <w:p w14:paraId="48E6917B" w14:textId="77777777" w:rsidR="0076050E" w:rsidRDefault="0076050E">
      <w:pPr>
        <w:pStyle w:val="PlainText"/>
        <w:ind w:left="720"/>
        <w:rPr>
          <w:rFonts w:ascii="Times New Roman" w:eastAsia="MS Mincho" w:hAnsi="Times New Roman" w:cs="Times New Roman"/>
          <w:sz w:val="24"/>
        </w:rPr>
      </w:pPr>
    </w:p>
    <w:p w14:paraId="5067FC7E" w14:textId="77777777"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Evaluation Committee may select and </w:t>
      </w:r>
      <w:r w:rsidR="00DC5887">
        <w:rPr>
          <w:rFonts w:ascii="Times New Roman" w:eastAsia="MS Mincho" w:hAnsi="Times New Roman" w:cs="Times New Roman"/>
          <w:sz w:val="24"/>
        </w:rPr>
        <w:t xml:space="preserve">the </w:t>
      </w:r>
      <w:r>
        <w:rPr>
          <w:rFonts w:ascii="Times New Roman" w:eastAsia="MS Mincho" w:hAnsi="Times New Roman" w:cs="Times New Roman"/>
          <w:sz w:val="24"/>
        </w:rPr>
        <w:t xml:space="preserve">Procurement Manager may notify finalist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on the date indicated in </w:t>
      </w:r>
      <w:r w:rsidRPr="000D183A">
        <w:rPr>
          <w:rFonts w:ascii="Times New Roman" w:eastAsia="MS Mincho" w:hAnsi="Times New Roman" w:cs="Times New Roman"/>
          <w:sz w:val="24"/>
        </w:rPr>
        <w:t>Section II.A (Sequence of Events)</w:t>
      </w:r>
      <w:r>
        <w:rPr>
          <w:rFonts w:ascii="Times New Roman" w:eastAsia="MS Mincho" w:hAnsi="Times New Roman" w:cs="Times New Roman"/>
          <w:sz w:val="24"/>
        </w:rPr>
        <w:t xml:space="preserve">, above. Only finalists </w:t>
      </w:r>
      <w:proofErr w:type="gramStart"/>
      <w:r>
        <w:rPr>
          <w:rFonts w:ascii="Times New Roman" w:eastAsia="MS Mincho" w:hAnsi="Times New Roman" w:cs="Times New Roman"/>
          <w:sz w:val="24"/>
        </w:rPr>
        <w:t>will be invited</w:t>
      </w:r>
      <w:proofErr w:type="gramEnd"/>
      <w:r>
        <w:rPr>
          <w:rFonts w:ascii="Times New Roman" w:eastAsia="MS Mincho" w:hAnsi="Times New Roman" w:cs="Times New Roman"/>
          <w:sz w:val="24"/>
        </w:rPr>
        <w:t xml:space="preserve"> to participate in the subsequent steps of the procurement. The Evaluation Committee reserves the right not to utilize the finalist process if they deem it in</w:t>
      </w:r>
      <w:r w:rsidR="0083737F">
        <w:rPr>
          <w:rFonts w:ascii="Times New Roman" w:eastAsia="MS Mincho" w:hAnsi="Times New Roman" w:cs="Times New Roman"/>
          <w:sz w:val="24"/>
        </w:rPr>
        <w:t xml:space="preserve"> the best interest of the District</w:t>
      </w:r>
      <w:r>
        <w:rPr>
          <w:rFonts w:ascii="Times New Roman" w:eastAsia="MS Mincho" w:hAnsi="Times New Roman" w:cs="Times New Roman"/>
          <w:sz w:val="24"/>
        </w:rPr>
        <w:t>.</w:t>
      </w:r>
    </w:p>
    <w:p w14:paraId="404E3B53" w14:textId="77777777" w:rsidR="0076050E" w:rsidRDefault="0076050E">
      <w:pPr>
        <w:pStyle w:val="PlainText"/>
        <w:ind w:left="720"/>
        <w:rPr>
          <w:rFonts w:ascii="Times New Roman" w:eastAsia="MS Mincho" w:hAnsi="Times New Roman" w:cs="Times New Roman"/>
          <w:sz w:val="24"/>
        </w:rPr>
      </w:pPr>
    </w:p>
    <w:p w14:paraId="1446B8EB" w14:textId="77777777" w:rsidR="0076050E" w:rsidRDefault="0076050E">
      <w:pPr>
        <w:pStyle w:val="Heading3"/>
        <w:ind w:left="720"/>
        <w:rPr>
          <w:rFonts w:eastAsia="MS Mincho"/>
        </w:rPr>
      </w:pPr>
      <w:bookmarkStart w:id="18" w:name="_Toc127351659"/>
      <w:r>
        <w:rPr>
          <w:rFonts w:eastAsia="MS Mincho"/>
        </w:rPr>
        <w:t xml:space="preserve">9. </w:t>
      </w:r>
      <w:r w:rsidR="0060162D">
        <w:rPr>
          <w:rFonts w:eastAsia="MS Mincho"/>
        </w:rPr>
        <w:t xml:space="preserve"> </w:t>
      </w:r>
      <w:r>
        <w:rPr>
          <w:rFonts w:eastAsia="MS Mincho"/>
        </w:rPr>
        <w:t>Best and Final Offers</w:t>
      </w:r>
      <w:bookmarkEnd w:id="18"/>
    </w:p>
    <w:p w14:paraId="7830DA12" w14:textId="77777777" w:rsidR="0076050E" w:rsidRDefault="0076050E">
      <w:pPr>
        <w:pStyle w:val="PlainText"/>
        <w:ind w:left="720"/>
        <w:rPr>
          <w:rFonts w:ascii="Times New Roman" w:eastAsia="MS Mincho" w:hAnsi="Times New Roman" w:cs="Times New Roman"/>
          <w:sz w:val="24"/>
        </w:rPr>
      </w:pPr>
    </w:p>
    <w:p w14:paraId="052AE86B" w14:textId="77777777"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Finalists </w:t>
      </w:r>
      <w:proofErr w:type="gramStart"/>
      <w:r>
        <w:rPr>
          <w:rFonts w:ascii="Times New Roman" w:eastAsia="MS Mincho" w:hAnsi="Times New Roman" w:cs="Times New Roman"/>
          <w:sz w:val="24"/>
        </w:rPr>
        <w:t>may be asked</w:t>
      </w:r>
      <w:proofErr w:type="gramEnd"/>
      <w:r>
        <w:rPr>
          <w:rFonts w:ascii="Times New Roman" w:eastAsia="MS Mincho" w:hAnsi="Times New Roman" w:cs="Times New Roman"/>
          <w:sz w:val="24"/>
        </w:rPr>
        <w:t xml:space="preserve"> to submit revisions to their proposals for the purpose of obtaining best and final offers on the date indicated </w:t>
      </w:r>
      <w:r w:rsidRPr="000D183A">
        <w:rPr>
          <w:rFonts w:ascii="Times New Roman" w:eastAsia="MS Mincho" w:hAnsi="Times New Roman" w:cs="Times New Roman"/>
          <w:sz w:val="24"/>
        </w:rPr>
        <w:t>in Section II.A (Sequence of Events)</w:t>
      </w:r>
      <w:r>
        <w:rPr>
          <w:rFonts w:ascii="Times New Roman" w:eastAsia="MS Mincho" w:hAnsi="Times New Roman" w:cs="Times New Roman"/>
          <w:sz w:val="24"/>
        </w:rPr>
        <w:t>, above.</w:t>
      </w:r>
    </w:p>
    <w:p w14:paraId="5A22F85B" w14:textId="77777777" w:rsidR="00B731A4" w:rsidRDefault="00B731A4" w:rsidP="00B31402">
      <w:pPr>
        <w:rPr>
          <w:rFonts w:eastAsia="MS Mincho"/>
        </w:rPr>
      </w:pPr>
    </w:p>
    <w:p w14:paraId="0A9EB0B3" w14:textId="77777777" w:rsidR="0076050E" w:rsidRDefault="0076050E">
      <w:pPr>
        <w:pStyle w:val="Heading3"/>
        <w:ind w:left="720"/>
        <w:rPr>
          <w:rFonts w:eastAsia="MS Mincho"/>
        </w:rPr>
      </w:pPr>
      <w:bookmarkStart w:id="19" w:name="_Toc127351660"/>
      <w:r>
        <w:rPr>
          <w:rFonts w:eastAsia="MS Mincho"/>
        </w:rPr>
        <w:t>10.</w:t>
      </w:r>
      <w:r w:rsidR="0060162D">
        <w:rPr>
          <w:rFonts w:eastAsia="MS Mincho"/>
        </w:rPr>
        <w:t xml:space="preserve"> </w:t>
      </w:r>
      <w:r>
        <w:rPr>
          <w:rFonts w:eastAsia="MS Mincho"/>
        </w:rPr>
        <w:t xml:space="preserve"> </w:t>
      </w:r>
      <w:r w:rsidR="00DC5887">
        <w:rPr>
          <w:rFonts w:eastAsia="MS Mincho"/>
        </w:rPr>
        <w:t>Oral Presentations</w:t>
      </w:r>
      <w:bookmarkEnd w:id="19"/>
    </w:p>
    <w:p w14:paraId="04ED7D40" w14:textId="77777777" w:rsidR="0076050E" w:rsidRDefault="0076050E">
      <w:pPr>
        <w:pStyle w:val="PlainText"/>
        <w:ind w:left="720"/>
        <w:rPr>
          <w:rFonts w:ascii="Times New Roman" w:eastAsia="MS Mincho" w:hAnsi="Times New Roman" w:cs="Times New Roman"/>
          <w:sz w:val="24"/>
        </w:rPr>
      </w:pPr>
    </w:p>
    <w:p w14:paraId="25EAB8E6" w14:textId="77777777" w:rsidR="00A6476A" w:rsidRDefault="00E01F7F" w:rsidP="00A6476A">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Finalist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may be required to make an oral presentation to the Evaluation Committee. If so required, the Procurement Manager will schedule the time for each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presentation. All presentations </w:t>
      </w:r>
      <w:proofErr w:type="gramStart"/>
      <w:r>
        <w:rPr>
          <w:rFonts w:ascii="Times New Roman" w:eastAsia="MS Mincho" w:hAnsi="Times New Roman" w:cs="Times New Roman"/>
          <w:sz w:val="24"/>
        </w:rPr>
        <w:t>will be made</w:t>
      </w:r>
      <w:proofErr w:type="gramEnd"/>
      <w:r>
        <w:rPr>
          <w:rFonts w:ascii="Times New Roman" w:eastAsia="MS Mincho" w:hAnsi="Times New Roman" w:cs="Times New Roman"/>
          <w:sz w:val="24"/>
        </w:rPr>
        <w:t xml:space="preserve"> in </w:t>
      </w:r>
      <w:r w:rsidR="0083737F">
        <w:rPr>
          <w:rFonts w:ascii="Times New Roman" w:eastAsia="MS Mincho" w:hAnsi="Times New Roman" w:cs="Times New Roman"/>
          <w:sz w:val="24"/>
        </w:rPr>
        <w:t xml:space="preserve">the Los Lunas Schools Board Room located at 119 Luna Avenue, </w:t>
      </w:r>
      <w:r>
        <w:rPr>
          <w:rFonts w:ascii="Times New Roman" w:eastAsia="MS Mincho" w:hAnsi="Times New Roman" w:cs="Times New Roman"/>
          <w:sz w:val="24"/>
        </w:rPr>
        <w:t>L</w:t>
      </w:r>
      <w:r w:rsidR="003A6F75">
        <w:rPr>
          <w:rFonts w:ascii="Times New Roman" w:eastAsia="MS Mincho" w:hAnsi="Times New Roman" w:cs="Times New Roman"/>
          <w:sz w:val="24"/>
        </w:rPr>
        <w:t>os Lunas, NM 87031.</w:t>
      </w:r>
      <w:r w:rsidR="000D183A">
        <w:rPr>
          <w:rFonts w:ascii="Times New Roman" w:eastAsia="MS Mincho" w:hAnsi="Times New Roman" w:cs="Times New Roman"/>
          <w:sz w:val="24"/>
        </w:rPr>
        <w:t xml:space="preserve"> </w:t>
      </w:r>
      <w:r>
        <w:rPr>
          <w:rFonts w:ascii="Times New Roman" w:eastAsia="MS Mincho" w:hAnsi="Times New Roman" w:cs="Times New Roman"/>
          <w:sz w:val="24"/>
        </w:rPr>
        <w:t>Each presentation will be limited to a fixed amount of time as designated by the Procurement Manager in the Oral Presentation requirement notification.</w:t>
      </w:r>
    </w:p>
    <w:p w14:paraId="38C40F52" w14:textId="77777777" w:rsidR="0076050E" w:rsidRPr="00A6476A" w:rsidRDefault="0076050E" w:rsidP="00A6476A">
      <w:pPr>
        <w:rPr>
          <w:rFonts w:eastAsia="MS Mincho"/>
          <w:szCs w:val="20"/>
        </w:rPr>
      </w:pPr>
    </w:p>
    <w:p w14:paraId="548C865E" w14:textId="77777777" w:rsidR="0076050E" w:rsidRDefault="0076050E">
      <w:pPr>
        <w:pStyle w:val="Heading3"/>
        <w:ind w:left="720"/>
        <w:rPr>
          <w:rFonts w:eastAsia="MS Mincho"/>
        </w:rPr>
      </w:pPr>
      <w:bookmarkStart w:id="20" w:name="_Toc127351661"/>
      <w:r>
        <w:rPr>
          <w:rFonts w:eastAsia="MS Mincho"/>
        </w:rPr>
        <w:t xml:space="preserve">11. </w:t>
      </w:r>
      <w:r w:rsidR="0060162D">
        <w:rPr>
          <w:rFonts w:eastAsia="MS Mincho"/>
        </w:rPr>
        <w:t xml:space="preserve"> </w:t>
      </w:r>
      <w:r>
        <w:rPr>
          <w:rFonts w:eastAsia="MS Mincho"/>
        </w:rPr>
        <w:t>Contract Negotiations</w:t>
      </w:r>
      <w:bookmarkEnd w:id="20"/>
    </w:p>
    <w:p w14:paraId="2E0BAC3A" w14:textId="77777777" w:rsidR="0076050E" w:rsidRDefault="0076050E">
      <w:pPr>
        <w:pStyle w:val="PlainText"/>
        <w:ind w:left="720"/>
        <w:rPr>
          <w:rFonts w:ascii="Times New Roman" w:eastAsia="MS Mincho" w:hAnsi="Times New Roman" w:cs="Times New Roman"/>
          <w:sz w:val="24"/>
        </w:rPr>
      </w:pPr>
    </w:p>
    <w:p w14:paraId="10DAEC03" w14:textId="77777777"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If necessary, contract negotiations shall commence with the </w:t>
      </w:r>
      <w:r w:rsidR="009D2BCE">
        <w:rPr>
          <w:rFonts w:ascii="Times New Roman" w:eastAsia="MS Mincho" w:hAnsi="Times New Roman" w:cs="Times New Roman"/>
          <w:sz w:val="24"/>
        </w:rPr>
        <w:t xml:space="preserve">most advantageous </w:t>
      </w:r>
      <w:proofErr w:type="spellStart"/>
      <w:r w:rsidR="00553240">
        <w:rPr>
          <w:rFonts w:ascii="Times New Roman" w:eastAsia="MS Mincho" w:hAnsi="Times New Roman" w:cs="Times New Roman"/>
          <w:sz w:val="24"/>
        </w:rPr>
        <w:t>Offeror</w:t>
      </w:r>
      <w:proofErr w:type="spellEnd"/>
      <w:r w:rsidR="0083737F">
        <w:rPr>
          <w:rFonts w:ascii="Times New Roman" w:eastAsia="MS Mincho" w:hAnsi="Times New Roman" w:cs="Times New Roman"/>
          <w:sz w:val="24"/>
        </w:rPr>
        <w:t xml:space="preserve">(s) </w:t>
      </w:r>
      <w:r>
        <w:rPr>
          <w:rFonts w:ascii="Times New Roman" w:eastAsia="MS Mincho" w:hAnsi="Times New Roman" w:cs="Times New Roman"/>
          <w:sz w:val="24"/>
        </w:rPr>
        <w:t xml:space="preserve">no later than the date indicated in </w:t>
      </w:r>
      <w:r w:rsidRPr="000D183A">
        <w:rPr>
          <w:rFonts w:ascii="Times New Roman" w:eastAsia="MS Mincho" w:hAnsi="Times New Roman" w:cs="Times New Roman"/>
          <w:sz w:val="24"/>
        </w:rPr>
        <w:t>Section II.A (Sequence of Events),</w:t>
      </w:r>
      <w:r>
        <w:rPr>
          <w:rFonts w:ascii="Times New Roman" w:eastAsia="MS Mincho" w:hAnsi="Times New Roman" w:cs="Times New Roman"/>
          <w:sz w:val="24"/>
        </w:rPr>
        <w:t xml:space="preserve"> above. In the event that mutually agreeable terms </w:t>
      </w:r>
      <w:proofErr w:type="gramStart"/>
      <w:r>
        <w:rPr>
          <w:rFonts w:ascii="Times New Roman" w:eastAsia="MS Mincho" w:hAnsi="Times New Roman" w:cs="Times New Roman"/>
          <w:sz w:val="24"/>
        </w:rPr>
        <w:t>cannot be reached</w:t>
      </w:r>
      <w:proofErr w:type="gramEnd"/>
      <w:r>
        <w:rPr>
          <w:rFonts w:ascii="Times New Roman" w:eastAsia="MS Mincho" w:hAnsi="Times New Roman" w:cs="Times New Roman"/>
          <w:sz w:val="24"/>
        </w:rPr>
        <w:t xml:space="preserve"> withi</w:t>
      </w:r>
      <w:r w:rsidR="00D1458E">
        <w:rPr>
          <w:rFonts w:ascii="Times New Roman" w:eastAsia="MS Mincho" w:hAnsi="Times New Roman" w:cs="Times New Roman"/>
          <w:sz w:val="24"/>
        </w:rPr>
        <w:t>n</w:t>
      </w:r>
      <w:r w:rsidR="0083737F">
        <w:rPr>
          <w:rFonts w:ascii="Times New Roman" w:eastAsia="MS Mincho" w:hAnsi="Times New Roman" w:cs="Times New Roman"/>
          <w:sz w:val="24"/>
        </w:rPr>
        <w:t xml:space="preserve"> the time specified, the District</w:t>
      </w:r>
      <w:r>
        <w:rPr>
          <w:rFonts w:ascii="Times New Roman" w:eastAsia="MS Mincho" w:hAnsi="Times New Roman" w:cs="Times New Roman"/>
          <w:sz w:val="24"/>
        </w:rPr>
        <w:t xml:space="preserve"> reserves the right to finalize a contract with the next most advantageous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without undertaking a new procurement process.</w:t>
      </w:r>
    </w:p>
    <w:p w14:paraId="399CF8BF" w14:textId="77777777" w:rsidR="0076050E" w:rsidRDefault="0076050E">
      <w:pPr>
        <w:pStyle w:val="PlainText"/>
        <w:ind w:left="720"/>
        <w:rPr>
          <w:rFonts w:ascii="Times New Roman" w:eastAsia="MS Mincho" w:hAnsi="Times New Roman" w:cs="Times New Roman"/>
          <w:sz w:val="24"/>
        </w:rPr>
      </w:pPr>
    </w:p>
    <w:p w14:paraId="55FF8011" w14:textId="77777777" w:rsidR="0076050E" w:rsidRDefault="0076050E">
      <w:pPr>
        <w:pStyle w:val="Heading3"/>
        <w:ind w:left="720"/>
        <w:rPr>
          <w:rFonts w:eastAsia="MS Mincho"/>
        </w:rPr>
      </w:pPr>
      <w:bookmarkStart w:id="21" w:name="_Toc127351662"/>
      <w:r>
        <w:rPr>
          <w:rFonts w:eastAsia="MS Mincho"/>
        </w:rPr>
        <w:t xml:space="preserve">12. </w:t>
      </w:r>
      <w:r w:rsidR="0060162D">
        <w:rPr>
          <w:rFonts w:eastAsia="MS Mincho"/>
        </w:rPr>
        <w:t xml:space="preserve"> </w:t>
      </w:r>
      <w:r>
        <w:rPr>
          <w:rFonts w:eastAsia="MS Mincho"/>
        </w:rPr>
        <w:t>Contract Award</w:t>
      </w:r>
      <w:bookmarkEnd w:id="21"/>
    </w:p>
    <w:p w14:paraId="45E0ED5C" w14:textId="77777777" w:rsidR="0076050E" w:rsidRDefault="0076050E">
      <w:pPr>
        <w:pStyle w:val="PlainText"/>
        <w:ind w:left="720"/>
        <w:rPr>
          <w:rFonts w:ascii="Times New Roman" w:eastAsia="MS Mincho" w:hAnsi="Times New Roman" w:cs="Times New Roman"/>
          <w:sz w:val="24"/>
        </w:rPr>
      </w:pPr>
    </w:p>
    <w:p w14:paraId="60FEAC73" w14:textId="77777777"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After review of the Evaluation Committee Report and the </w:t>
      </w:r>
      <w:r w:rsidR="006528A0">
        <w:rPr>
          <w:rFonts w:ascii="Times New Roman" w:eastAsia="MS Mincho" w:hAnsi="Times New Roman" w:cs="Times New Roman"/>
          <w:sz w:val="24"/>
        </w:rPr>
        <w:t xml:space="preserve">tentative </w:t>
      </w:r>
      <w:r>
        <w:rPr>
          <w:rFonts w:ascii="Times New Roman" w:eastAsia="MS Mincho" w:hAnsi="Times New Roman" w:cs="Times New Roman"/>
          <w:sz w:val="24"/>
        </w:rPr>
        <w:t>contract, the Purchasing Agent</w:t>
      </w:r>
      <w:r w:rsidR="001C7C58">
        <w:rPr>
          <w:rFonts w:ascii="Times New Roman" w:eastAsia="MS Mincho" w:hAnsi="Times New Roman" w:cs="Times New Roman"/>
          <w:sz w:val="24"/>
        </w:rPr>
        <w:t xml:space="preserve"> </w:t>
      </w:r>
      <w:r w:rsidR="006528A0">
        <w:rPr>
          <w:rFonts w:ascii="Times New Roman" w:eastAsia="MS Mincho" w:hAnsi="Times New Roman" w:cs="Times New Roman"/>
          <w:sz w:val="24"/>
        </w:rPr>
        <w:t xml:space="preserve">anticipates </w:t>
      </w:r>
      <w:r w:rsidR="002114B3">
        <w:rPr>
          <w:rFonts w:ascii="Times New Roman" w:eastAsia="MS Mincho" w:hAnsi="Times New Roman" w:cs="Times New Roman"/>
          <w:sz w:val="24"/>
        </w:rPr>
        <w:t xml:space="preserve">the </w:t>
      </w:r>
      <w:r w:rsidR="0083737F">
        <w:rPr>
          <w:rFonts w:ascii="Times New Roman" w:eastAsia="MS Mincho" w:hAnsi="Times New Roman" w:cs="Times New Roman"/>
          <w:sz w:val="24"/>
        </w:rPr>
        <w:t>School Board</w:t>
      </w:r>
      <w:r w:rsidR="002114B3">
        <w:rPr>
          <w:rFonts w:ascii="Times New Roman" w:eastAsia="MS Mincho" w:hAnsi="Times New Roman" w:cs="Times New Roman"/>
          <w:sz w:val="24"/>
        </w:rPr>
        <w:t xml:space="preserve"> will </w:t>
      </w:r>
      <w:r>
        <w:rPr>
          <w:rFonts w:ascii="Times New Roman" w:eastAsia="MS Mincho" w:hAnsi="Times New Roman" w:cs="Times New Roman"/>
          <w:sz w:val="24"/>
        </w:rPr>
        <w:t xml:space="preserve">award the contract on the date indicated in </w:t>
      </w:r>
      <w:r w:rsidRPr="000D183A">
        <w:rPr>
          <w:rFonts w:ascii="Times New Roman" w:eastAsia="MS Mincho" w:hAnsi="Times New Roman" w:cs="Times New Roman"/>
          <w:sz w:val="24"/>
        </w:rPr>
        <w:t>Section II.A (Sequence of Events),</w:t>
      </w:r>
      <w:r>
        <w:rPr>
          <w:rFonts w:ascii="Times New Roman" w:eastAsia="MS Mincho" w:hAnsi="Times New Roman" w:cs="Times New Roman"/>
          <w:sz w:val="24"/>
        </w:rPr>
        <w:t xml:space="preserve"> above.</w:t>
      </w:r>
      <w:r w:rsidR="006528A0">
        <w:rPr>
          <w:rFonts w:ascii="Times New Roman" w:eastAsia="MS Mincho" w:hAnsi="Times New Roman" w:cs="Times New Roman"/>
          <w:sz w:val="24"/>
        </w:rPr>
        <w:t xml:space="preserve"> </w:t>
      </w:r>
      <w:r>
        <w:rPr>
          <w:rFonts w:ascii="Times New Roman" w:eastAsia="MS Mincho" w:hAnsi="Times New Roman" w:cs="Times New Roman"/>
          <w:sz w:val="24"/>
        </w:rPr>
        <w:t>This date is subject to change</w:t>
      </w:r>
      <w:r w:rsidR="006528A0">
        <w:rPr>
          <w:rFonts w:ascii="Times New Roman" w:eastAsia="MS Mincho" w:hAnsi="Times New Roman" w:cs="Times New Roman"/>
          <w:sz w:val="24"/>
        </w:rPr>
        <w:t xml:space="preserve"> at the discretion of the </w:t>
      </w:r>
      <w:r>
        <w:rPr>
          <w:rFonts w:ascii="Times New Roman" w:eastAsia="MS Mincho" w:hAnsi="Times New Roman" w:cs="Times New Roman"/>
          <w:sz w:val="24"/>
        </w:rPr>
        <w:t>Purchasing Agent</w:t>
      </w:r>
      <w:r w:rsidR="0083737F">
        <w:rPr>
          <w:rFonts w:ascii="Times New Roman" w:eastAsia="MS Mincho" w:hAnsi="Times New Roman" w:cs="Times New Roman"/>
          <w:sz w:val="24"/>
        </w:rPr>
        <w:t xml:space="preserve"> or the School Board</w:t>
      </w:r>
      <w:r>
        <w:rPr>
          <w:rFonts w:ascii="Times New Roman" w:eastAsia="MS Mincho" w:hAnsi="Times New Roman" w:cs="Times New Roman"/>
          <w:sz w:val="24"/>
        </w:rPr>
        <w:t>.</w:t>
      </w:r>
    </w:p>
    <w:p w14:paraId="252AA34D" w14:textId="77777777" w:rsidR="0076050E" w:rsidRDefault="0076050E">
      <w:pPr>
        <w:pStyle w:val="PlainText"/>
        <w:ind w:left="720"/>
        <w:rPr>
          <w:rFonts w:ascii="Times New Roman" w:eastAsia="MS Mincho" w:hAnsi="Times New Roman" w:cs="Times New Roman"/>
          <w:sz w:val="24"/>
        </w:rPr>
      </w:pPr>
    </w:p>
    <w:p w14:paraId="6FC78D8C" w14:textId="77777777" w:rsidR="0076050E" w:rsidRDefault="00A32669">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Any contract awarded </w:t>
      </w:r>
      <w:proofErr w:type="gramStart"/>
      <w:r>
        <w:rPr>
          <w:rFonts w:ascii="Times New Roman" w:eastAsia="MS Mincho" w:hAnsi="Times New Roman" w:cs="Times New Roman"/>
          <w:sz w:val="24"/>
        </w:rPr>
        <w:t xml:space="preserve">shall </w:t>
      </w:r>
      <w:r w:rsidR="0076050E">
        <w:rPr>
          <w:rFonts w:ascii="Times New Roman" w:eastAsia="MS Mincho" w:hAnsi="Times New Roman" w:cs="Times New Roman"/>
          <w:sz w:val="24"/>
        </w:rPr>
        <w:t>be awarded</w:t>
      </w:r>
      <w:proofErr w:type="gramEnd"/>
      <w:r w:rsidR="0076050E">
        <w:rPr>
          <w:rFonts w:ascii="Times New Roman" w:eastAsia="MS Mincho" w:hAnsi="Times New Roman" w:cs="Times New Roman"/>
          <w:sz w:val="24"/>
        </w:rPr>
        <w:t xml:space="preserve"> to the </w:t>
      </w:r>
      <w:proofErr w:type="spellStart"/>
      <w:r w:rsidR="00553240">
        <w:rPr>
          <w:rFonts w:ascii="Times New Roman" w:eastAsia="MS Mincho" w:hAnsi="Times New Roman" w:cs="Times New Roman"/>
          <w:sz w:val="24"/>
        </w:rPr>
        <w:t>Offeror</w:t>
      </w:r>
      <w:proofErr w:type="spellEnd"/>
      <w:r w:rsidR="0076050E">
        <w:rPr>
          <w:rFonts w:ascii="Times New Roman" w:eastAsia="MS Mincho" w:hAnsi="Times New Roman" w:cs="Times New Roman"/>
          <w:sz w:val="24"/>
        </w:rPr>
        <w:t xml:space="preserve"> whose propo</w:t>
      </w:r>
      <w:r w:rsidR="0083737F">
        <w:rPr>
          <w:rFonts w:ascii="Times New Roman" w:eastAsia="MS Mincho" w:hAnsi="Times New Roman" w:cs="Times New Roman"/>
          <w:sz w:val="24"/>
        </w:rPr>
        <w:t>sal is most advantageous to the District</w:t>
      </w:r>
      <w:r w:rsidR="0076050E">
        <w:rPr>
          <w:rFonts w:ascii="Times New Roman" w:eastAsia="MS Mincho" w:hAnsi="Times New Roman" w:cs="Times New Roman"/>
          <w:sz w:val="24"/>
        </w:rPr>
        <w:t>, taking into consideration the evaluation factors set forth in this RFP. The most advantageous proposal may or may not have received the most points.</w:t>
      </w:r>
    </w:p>
    <w:p w14:paraId="558E2620" w14:textId="77777777" w:rsidR="0076050E" w:rsidRDefault="0076050E">
      <w:pPr>
        <w:pStyle w:val="PlainText"/>
        <w:ind w:left="720"/>
        <w:rPr>
          <w:rFonts w:ascii="Times New Roman" w:eastAsia="MS Mincho" w:hAnsi="Times New Roman" w:cs="Times New Roman"/>
          <w:sz w:val="24"/>
        </w:rPr>
      </w:pPr>
    </w:p>
    <w:p w14:paraId="4959739D" w14:textId="77777777" w:rsidR="0076050E" w:rsidRDefault="0076050E">
      <w:pPr>
        <w:pStyle w:val="Heading3"/>
        <w:ind w:left="720"/>
        <w:rPr>
          <w:rFonts w:eastAsia="MS Mincho"/>
        </w:rPr>
      </w:pPr>
      <w:bookmarkStart w:id="22" w:name="_Toc127351663"/>
      <w:r>
        <w:rPr>
          <w:rFonts w:eastAsia="MS Mincho"/>
        </w:rPr>
        <w:t xml:space="preserve">13. </w:t>
      </w:r>
      <w:r w:rsidR="0060162D">
        <w:rPr>
          <w:rFonts w:eastAsia="MS Mincho"/>
        </w:rPr>
        <w:t xml:space="preserve"> </w:t>
      </w:r>
      <w:r>
        <w:rPr>
          <w:rFonts w:eastAsia="MS Mincho"/>
        </w:rPr>
        <w:t>Protest Deadline</w:t>
      </w:r>
      <w:bookmarkEnd w:id="22"/>
    </w:p>
    <w:p w14:paraId="07B52DA6" w14:textId="77777777" w:rsidR="0076050E" w:rsidRDefault="0076050E">
      <w:pPr>
        <w:pStyle w:val="PlainText"/>
        <w:ind w:left="720"/>
        <w:rPr>
          <w:rFonts w:ascii="Times New Roman" w:eastAsia="MS Mincho" w:hAnsi="Times New Roman" w:cs="Times New Roman"/>
          <w:sz w:val="24"/>
        </w:rPr>
      </w:pPr>
    </w:p>
    <w:p w14:paraId="4CA4E417" w14:textId="1CD9C529" w:rsidR="000D183A"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Any protest by an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must be </w:t>
      </w:r>
      <w:r w:rsidR="00F3716B">
        <w:rPr>
          <w:rFonts w:ascii="Times New Roman" w:eastAsia="MS Mincho" w:hAnsi="Times New Roman" w:cs="Times New Roman"/>
          <w:sz w:val="24"/>
        </w:rPr>
        <w:t>submitted during the fifteen-day protest period beginning the day following contract award and end on the date indicated in Section II.A (Sequence of Events)</w:t>
      </w:r>
      <w:r w:rsidR="000D183A">
        <w:rPr>
          <w:rFonts w:ascii="Times New Roman" w:eastAsia="MS Mincho" w:hAnsi="Times New Roman" w:cs="Times New Roman"/>
          <w:sz w:val="24"/>
        </w:rPr>
        <w:t>,</w:t>
      </w:r>
      <w:r>
        <w:rPr>
          <w:rFonts w:ascii="Times New Roman" w:eastAsia="MS Mincho" w:hAnsi="Times New Roman" w:cs="Times New Roman"/>
          <w:sz w:val="24"/>
        </w:rPr>
        <w:t xml:space="preserve"> in conformance with</w:t>
      </w:r>
      <w:r w:rsidR="000D183A">
        <w:rPr>
          <w:rFonts w:ascii="Times New Roman" w:eastAsia="MS Mincho" w:hAnsi="Times New Roman" w:cs="Times New Roman"/>
          <w:sz w:val="24"/>
        </w:rPr>
        <w:t>, and will be governed by</w:t>
      </w:r>
      <w:r>
        <w:rPr>
          <w:rFonts w:ascii="Times New Roman" w:eastAsia="MS Mincho" w:hAnsi="Times New Roman" w:cs="Times New Roman"/>
          <w:sz w:val="24"/>
        </w:rPr>
        <w:t xml:space="preserve"> Section</w:t>
      </w:r>
      <w:r w:rsidR="00324999">
        <w:rPr>
          <w:rFonts w:ascii="Times New Roman" w:eastAsia="MS Mincho" w:hAnsi="Times New Roman" w:cs="Times New Roman"/>
          <w:sz w:val="24"/>
        </w:rPr>
        <w:t>s</w:t>
      </w:r>
      <w:r>
        <w:rPr>
          <w:rFonts w:ascii="Times New Roman" w:eastAsia="MS Mincho" w:hAnsi="Times New Roman" w:cs="Times New Roman"/>
          <w:sz w:val="24"/>
        </w:rPr>
        <w:t xml:space="preserve"> 13-1-172 </w:t>
      </w:r>
      <w:r w:rsidR="00324999">
        <w:rPr>
          <w:rFonts w:ascii="Times New Roman" w:eastAsia="MS Mincho" w:hAnsi="Times New Roman" w:cs="Times New Roman"/>
          <w:sz w:val="24"/>
        </w:rPr>
        <w:t xml:space="preserve">through 13-1-176 </w:t>
      </w:r>
      <w:r>
        <w:rPr>
          <w:rFonts w:ascii="Times New Roman" w:eastAsia="MS Mincho" w:hAnsi="Times New Roman" w:cs="Times New Roman"/>
          <w:sz w:val="24"/>
        </w:rPr>
        <w:t xml:space="preserve">NMSA 1978 and </w:t>
      </w:r>
      <w:r w:rsidR="0083737F">
        <w:rPr>
          <w:rFonts w:ascii="Times New Roman" w:eastAsia="MS Mincho" w:hAnsi="Times New Roman" w:cs="Times New Roman"/>
          <w:sz w:val="24"/>
        </w:rPr>
        <w:t>Los Lunas Schools</w:t>
      </w:r>
      <w:r w:rsidR="00455A62">
        <w:rPr>
          <w:rFonts w:ascii="Times New Roman" w:eastAsia="MS Mincho" w:hAnsi="Times New Roman" w:cs="Times New Roman"/>
          <w:sz w:val="24"/>
        </w:rPr>
        <w:t xml:space="preserve"> Procurement Policy </w:t>
      </w:r>
      <w:r w:rsidR="00BF6205" w:rsidRPr="00BF6205">
        <w:rPr>
          <w:rFonts w:ascii="Times New Roman" w:eastAsia="MS Mincho" w:hAnsi="Times New Roman" w:cs="Times New Roman"/>
          <w:sz w:val="24"/>
        </w:rPr>
        <w:t xml:space="preserve">Section </w:t>
      </w:r>
      <w:r w:rsidR="00BF6205">
        <w:rPr>
          <w:rFonts w:ascii="Times New Roman" w:eastAsia="MS Mincho" w:hAnsi="Times New Roman" w:cs="Times New Roman"/>
          <w:sz w:val="24"/>
        </w:rPr>
        <w:t>3.15</w:t>
      </w:r>
      <w:r>
        <w:rPr>
          <w:rFonts w:ascii="Times New Roman" w:eastAsia="MS Mincho" w:hAnsi="Times New Roman" w:cs="Times New Roman"/>
          <w:sz w:val="24"/>
        </w:rPr>
        <w:t xml:space="preserve">. Protests </w:t>
      </w:r>
      <w:proofErr w:type="gramStart"/>
      <w:r>
        <w:rPr>
          <w:rFonts w:ascii="Times New Roman" w:eastAsia="MS Mincho" w:hAnsi="Times New Roman" w:cs="Times New Roman"/>
          <w:sz w:val="24"/>
        </w:rPr>
        <w:t>must be written</w:t>
      </w:r>
      <w:proofErr w:type="gramEnd"/>
      <w:r>
        <w:rPr>
          <w:rFonts w:ascii="Times New Roman" w:eastAsia="MS Mincho" w:hAnsi="Times New Roman" w:cs="Times New Roman"/>
          <w:sz w:val="24"/>
        </w:rPr>
        <w:t xml:space="preserve"> and must include the name and address of the prot</w:t>
      </w:r>
      <w:r w:rsidR="00253037">
        <w:rPr>
          <w:rFonts w:ascii="Times New Roman" w:eastAsia="MS Mincho" w:hAnsi="Times New Roman" w:cs="Times New Roman"/>
          <w:sz w:val="24"/>
        </w:rPr>
        <w:t>estor and the Request for Proposals</w:t>
      </w:r>
      <w:r>
        <w:rPr>
          <w:rFonts w:ascii="Times New Roman" w:eastAsia="MS Mincho" w:hAnsi="Times New Roman" w:cs="Times New Roman"/>
          <w:sz w:val="24"/>
        </w:rPr>
        <w:t xml:space="preserve"> number. It must also contain a statement of grounds for pro</w:t>
      </w:r>
      <w:r>
        <w:rPr>
          <w:rFonts w:ascii="Times New Roman" w:eastAsia="MS Mincho" w:hAnsi="Times New Roman" w:cs="Times New Roman"/>
          <w:sz w:val="24"/>
        </w:rPr>
        <w:lastRenderedPageBreak/>
        <w:t>test including appropriate supporting exhibits, and it must specify the ruling requested from the Purchasing Agent. The protest</w:t>
      </w:r>
      <w:r w:rsidR="009564B1">
        <w:rPr>
          <w:rFonts w:ascii="Times New Roman" w:eastAsia="MS Mincho" w:hAnsi="Times New Roman" w:cs="Times New Roman"/>
          <w:sz w:val="24"/>
        </w:rPr>
        <w:t xml:space="preserve"> </w:t>
      </w:r>
      <w:proofErr w:type="gramStart"/>
      <w:r w:rsidR="009564B1">
        <w:rPr>
          <w:rFonts w:ascii="Times New Roman" w:eastAsia="MS Mincho" w:hAnsi="Times New Roman" w:cs="Times New Roman"/>
          <w:sz w:val="24"/>
        </w:rPr>
        <w:t>must be delivered</w:t>
      </w:r>
      <w:proofErr w:type="gramEnd"/>
      <w:r w:rsidR="009564B1">
        <w:rPr>
          <w:rFonts w:ascii="Times New Roman" w:eastAsia="MS Mincho" w:hAnsi="Times New Roman" w:cs="Times New Roman"/>
          <w:sz w:val="24"/>
        </w:rPr>
        <w:t xml:space="preserve"> to the </w:t>
      </w:r>
      <w:r w:rsidR="00B53BF3">
        <w:rPr>
          <w:rFonts w:ascii="Times New Roman" w:eastAsia="MS Mincho" w:hAnsi="Times New Roman" w:cs="Times New Roman"/>
          <w:sz w:val="24"/>
        </w:rPr>
        <w:t>Chief Procurement Officer</w:t>
      </w:r>
      <w:r w:rsidR="0083737F">
        <w:rPr>
          <w:rFonts w:ascii="Times New Roman" w:eastAsia="MS Mincho" w:hAnsi="Times New Roman" w:cs="Times New Roman"/>
          <w:sz w:val="24"/>
        </w:rPr>
        <w:t>.</w:t>
      </w:r>
      <w:r w:rsidR="005D6D1E">
        <w:rPr>
          <w:rFonts w:ascii="Times New Roman" w:eastAsia="MS Mincho" w:hAnsi="Times New Roman" w:cs="Times New Roman"/>
          <w:sz w:val="24"/>
        </w:rPr>
        <w:t xml:space="preserve"> </w:t>
      </w:r>
    </w:p>
    <w:p w14:paraId="6CCF1554" w14:textId="77777777" w:rsidR="009E618E" w:rsidRDefault="009E618E">
      <w:pPr>
        <w:pStyle w:val="PlainText"/>
        <w:ind w:left="720"/>
        <w:jc w:val="center"/>
        <w:rPr>
          <w:rFonts w:ascii="Times New Roman" w:eastAsia="MS Mincho" w:hAnsi="Times New Roman" w:cs="Times New Roman"/>
          <w:sz w:val="24"/>
        </w:rPr>
      </w:pPr>
    </w:p>
    <w:p w14:paraId="5F722296" w14:textId="1627B0D6" w:rsidR="00293AD7" w:rsidRDefault="0083737F">
      <w:pPr>
        <w:pStyle w:val="PlainText"/>
        <w:ind w:left="720"/>
        <w:jc w:val="center"/>
        <w:rPr>
          <w:rFonts w:ascii="Times New Roman" w:eastAsia="MS Mincho" w:hAnsi="Times New Roman" w:cs="Times New Roman"/>
          <w:sz w:val="24"/>
        </w:rPr>
      </w:pPr>
      <w:r>
        <w:rPr>
          <w:rFonts w:ascii="Times New Roman" w:eastAsia="MS Mincho" w:hAnsi="Times New Roman" w:cs="Times New Roman"/>
          <w:sz w:val="24"/>
        </w:rPr>
        <w:t>Los Lunas School District Purchasing</w:t>
      </w:r>
      <w:r w:rsidR="00367CC4">
        <w:rPr>
          <w:rFonts w:ascii="Times New Roman" w:eastAsia="MS Mincho" w:hAnsi="Times New Roman" w:cs="Times New Roman"/>
          <w:sz w:val="24"/>
        </w:rPr>
        <w:t xml:space="preserve"> Office</w:t>
      </w:r>
    </w:p>
    <w:p w14:paraId="38A5C410" w14:textId="2268FB0D" w:rsidR="0076050E" w:rsidRDefault="00293AD7">
      <w:pPr>
        <w:pStyle w:val="PlainText"/>
        <w:ind w:left="720"/>
        <w:jc w:val="center"/>
        <w:rPr>
          <w:rFonts w:ascii="Times New Roman" w:eastAsia="MS Mincho" w:hAnsi="Times New Roman" w:cs="Times New Roman"/>
          <w:sz w:val="24"/>
        </w:rPr>
      </w:pPr>
      <w:r>
        <w:rPr>
          <w:rFonts w:ascii="Times New Roman" w:eastAsia="MS Mincho" w:hAnsi="Times New Roman" w:cs="Times New Roman"/>
          <w:sz w:val="24"/>
        </w:rPr>
        <w:t>Attn</w:t>
      </w:r>
      <w:r w:rsidR="00367CC4">
        <w:rPr>
          <w:rFonts w:ascii="Times New Roman" w:eastAsia="MS Mincho" w:hAnsi="Times New Roman" w:cs="Times New Roman"/>
          <w:sz w:val="24"/>
        </w:rPr>
        <w:t>:</w:t>
      </w:r>
      <w:r>
        <w:rPr>
          <w:rFonts w:ascii="Times New Roman" w:eastAsia="MS Mincho" w:hAnsi="Times New Roman" w:cs="Times New Roman"/>
          <w:sz w:val="24"/>
        </w:rPr>
        <w:t xml:space="preserve"> </w:t>
      </w:r>
      <w:r w:rsidR="0048105D">
        <w:rPr>
          <w:rFonts w:ascii="Times New Roman" w:eastAsia="MS Mincho" w:hAnsi="Times New Roman" w:cs="Times New Roman"/>
          <w:sz w:val="24"/>
        </w:rPr>
        <w:t>Michelle Romero</w:t>
      </w:r>
      <w:r>
        <w:rPr>
          <w:rFonts w:ascii="Times New Roman" w:eastAsia="MS Mincho" w:hAnsi="Times New Roman" w:cs="Times New Roman"/>
          <w:sz w:val="24"/>
        </w:rPr>
        <w:t xml:space="preserve">, </w:t>
      </w:r>
      <w:r w:rsidR="00B53BF3">
        <w:rPr>
          <w:rFonts w:ascii="Times New Roman" w:eastAsia="MS Mincho" w:hAnsi="Times New Roman" w:cs="Times New Roman"/>
          <w:sz w:val="24"/>
        </w:rPr>
        <w:t>Chief Procurement Officer</w:t>
      </w:r>
    </w:p>
    <w:p w14:paraId="4A5F5F0C" w14:textId="34B4E0CE" w:rsidR="0076050E" w:rsidRDefault="00367CC4">
      <w:pPr>
        <w:pStyle w:val="PlainText"/>
        <w:ind w:left="720"/>
        <w:jc w:val="center"/>
        <w:rPr>
          <w:rFonts w:ascii="Times New Roman" w:eastAsia="MS Mincho" w:hAnsi="Times New Roman" w:cs="Times New Roman"/>
          <w:sz w:val="24"/>
        </w:rPr>
      </w:pPr>
      <w:r>
        <w:rPr>
          <w:rFonts w:ascii="Times New Roman" w:eastAsia="MS Mincho" w:hAnsi="Times New Roman" w:cs="Times New Roman"/>
          <w:sz w:val="24"/>
        </w:rPr>
        <w:t>Hand-Delivered: 119 Luna Avenue</w:t>
      </w:r>
    </w:p>
    <w:p w14:paraId="1A210EC9" w14:textId="76371E0F" w:rsidR="00367CC4" w:rsidRDefault="00367CC4">
      <w:pPr>
        <w:pStyle w:val="PlainText"/>
        <w:ind w:left="720"/>
        <w:jc w:val="center"/>
        <w:rPr>
          <w:rFonts w:ascii="Times New Roman" w:eastAsia="MS Mincho" w:hAnsi="Times New Roman" w:cs="Times New Roman"/>
          <w:sz w:val="24"/>
        </w:rPr>
      </w:pPr>
      <w:r>
        <w:rPr>
          <w:rFonts w:ascii="Times New Roman" w:eastAsia="MS Mincho" w:hAnsi="Times New Roman" w:cs="Times New Roman"/>
          <w:sz w:val="24"/>
        </w:rPr>
        <w:t>Mailed: PO Box 1300</w:t>
      </w:r>
    </w:p>
    <w:p w14:paraId="47CE22E7" w14:textId="77777777" w:rsidR="0076050E" w:rsidRDefault="009564B1">
      <w:pPr>
        <w:pStyle w:val="PlainText"/>
        <w:ind w:left="720"/>
        <w:jc w:val="center"/>
        <w:rPr>
          <w:rFonts w:ascii="Times New Roman" w:eastAsia="MS Mincho" w:hAnsi="Times New Roman" w:cs="Times New Roman"/>
          <w:sz w:val="24"/>
        </w:rPr>
      </w:pPr>
      <w:r>
        <w:rPr>
          <w:rFonts w:ascii="Times New Roman" w:eastAsia="MS Mincho" w:hAnsi="Times New Roman" w:cs="Times New Roman"/>
          <w:sz w:val="24"/>
        </w:rPr>
        <w:t>Los Lunas</w:t>
      </w:r>
      <w:r w:rsidR="0076050E">
        <w:rPr>
          <w:rFonts w:ascii="Times New Roman" w:eastAsia="MS Mincho" w:hAnsi="Times New Roman" w:cs="Times New Roman"/>
          <w:sz w:val="24"/>
        </w:rPr>
        <w:t>, New Mexico 87</w:t>
      </w:r>
      <w:r>
        <w:rPr>
          <w:rFonts w:ascii="Times New Roman" w:eastAsia="MS Mincho" w:hAnsi="Times New Roman" w:cs="Times New Roman"/>
          <w:sz w:val="24"/>
        </w:rPr>
        <w:t>031</w:t>
      </w:r>
    </w:p>
    <w:p w14:paraId="4A1DE610" w14:textId="77777777" w:rsidR="00B731A4" w:rsidRDefault="00B731A4">
      <w:pPr>
        <w:pStyle w:val="PlainText"/>
        <w:ind w:left="720"/>
        <w:rPr>
          <w:rFonts w:ascii="Times New Roman" w:eastAsia="MS Mincho" w:hAnsi="Times New Roman" w:cs="Times New Roman"/>
          <w:sz w:val="24"/>
        </w:rPr>
      </w:pPr>
    </w:p>
    <w:p w14:paraId="780FCE19" w14:textId="77777777" w:rsidR="00B731A4" w:rsidRDefault="00B731A4">
      <w:pPr>
        <w:pStyle w:val="PlainText"/>
        <w:ind w:left="720"/>
        <w:rPr>
          <w:rFonts w:ascii="Times New Roman" w:eastAsia="MS Mincho" w:hAnsi="Times New Roman" w:cs="Times New Roman"/>
          <w:sz w:val="24"/>
        </w:rPr>
      </w:pPr>
    </w:p>
    <w:p w14:paraId="11629091" w14:textId="77777777" w:rsidR="0076050E" w:rsidRDefault="0076050E" w:rsidP="00A6476A">
      <w:pPr>
        <w:pStyle w:val="PlainText"/>
        <w:ind w:left="720"/>
        <w:rPr>
          <w:rFonts w:ascii="Times New Roman" w:eastAsia="MS Mincho" w:hAnsi="Times New Roman" w:cs="Times New Roman"/>
          <w:sz w:val="24"/>
        </w:rPr>
      </w:pPr>
      <w:r>
        <w:rPr>
          <w:rFonts w:ascii="Times New Roman" w:eastAsia="MS Mincho" w:hAnsi="Times New Roman" w:cs="Times New Roman"/>
          <w:sz w:val="24"/>
        </w:rPr>
        <w:t>NOTE: Protests received after the</w:t>
      </w:r>
      <w:r w:rsidR="00A6476A">
        <w:rPr>
          <w:rFonts w:ascii="Times New Roman" w:eastAsia="MS Mincho" w:hAnsi="Times New Roman" w:cs="Times New Roman"/>
          <w:sz w:val="24"/>
        </w:rPr>
        <w:t xml:space="preserve"> deadline </w:t>
      </w:r>
      <w:proofErr w:type="gramStart"/>
      <w:r w:rsidR="00A6476A">
        <w:rPr>
          <w:rFonts w:ascii="Times New Roman" w:eastAsia="MS Mincho" w:hAnsi="Times New Roman" w:cs="Times New Roman"/>
          <w:sz w:val="24"/>
        </w:rPr>
        <w:t>will not be accepted</w:t>
      </w:r>
      <w:proofErr w:type="gramEnd"/>
      <w:r w:rsidR="00A6476A">
        <w:rPr>
          <w:rFonts w:ascii="Times New Roman" w:eastAsia="MS Mincho" w:hAnsi="Times New Roman" w:cs="Times New Roman"/>
          <w:sz w:val="24"/>
        </w:rPr>
        <w:t>.</w:t>
      </w:r>
      <w:r w:rsidR="00A6476A">
        <w:rPr>
          <w:rFonts w:ascii="Times New Roman" w:eastAsia="MS Mincho" w:hAnsi="Times New Roman" w:cs="Times New Roman"/>
          <w:sz w:val="24"/>
        </w:rPr>
        <w:br/>
      </w:r>
    </w:p>
    <w:p w14:paraId="0D50CB58" w14:textId="77777777" w:rsidR="0076050E" w:rsidRDefault="0076050E">
      <w:pPr>
        <w:pStyle w:val="Heading2"/>
        <w:rPr>
          <w:rFonts w:eastAsia="MS Mincho"/>
        </w:rPr>
      </w:pPr>
      <w:bookmarkStart w:id="23" w:name="_Toc127351664"/>
      <w:r>
        <w:rPr>
          <w:rFonts w:eastAsia="MS Mincho"/>
        </w:rPr>
        <w:t xml:space="preserve">C. </w:t>
      </w:r>
      <w:r w:rsidR="000A1731">
        <w:rPr>
          <w:rFonts w:eastAsia="MS Mincho"/>
        </w:rPr>
        <w:t xml:space="preserve"> </w:t>
      </w:r>
      <w:r>
        <w:rPr>
          <w:rFonts w:eastAsia="MS Mincho"/>
        </w:rPr>
        <w:t>GENERAL REQUIREMENTS</w:t>
      </w:r>
      <w:bookmarkEnd w:id="23"/>
    </w:p>
    <w:p w14:paraId="6F959913" w14:textId="77777777" w:rsidR="0076050E" w:rsidRDefault="0076050E">
      <w:pPr>
        <w:pStyle w:val="PlainText"/>
        <w:rPr>
          <w:rFonts w:ascii="Times New Roman" w:eastAsia="MS Mincho" w:hAnsi="Times New Roman" w:cs="Times New Roman"/>
          <w:sz w:val="24"/>
        </w:rPr>
      </w:pPr>
    </w:p>
    <w:p w14:paraId="591E7140" w14:textId="36780298"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This procurement </w:t>
      </w:r>
      <w:proofErr w:type="gramStart"/>
      <w:r>
        <w:rPr>
          <w:rFonts w:ascii="Times New Roman" w:eastAsia="MS Mincho" w:hAnsi="Times New Roman" w:cs="Times New Roman"/>
          <w:sz w:val="24"/>
        </w:rPr>
        <w:t>will be conducted</w:t>
      </w:r>
      <w:proofErr w:type="gramEnd"/>
      <w:r>
        <w:rPr>
          <w:rFonts w:ascii="Times New Roman" w:eastAsia="MS Mincho" w:hAnsi="Times New Roman" w:cs="Times New Roman"/>
          <w:sz w:val="24"/>
        </w:rPr>
        <w:t xml:space="preserve"> in accordance with the </w:t>
      </w:r>
      <w:r w:rsidR="00E60A42">
        <w:rPr>
          <w:rFonts w:ascii="Times New Roman" w:eastAsia="MS Mincho" w:hAnsi="Times New Roman" w:cs="Times New Roman"/>
          <w:sz w:val="24"/>
        </w:rPr>
        <w:t>New Mexico Procuremen</w:t>
      </w:r>
      <w:r w:rsidR="00BD2913">
        <w:rPr>
          <w:rFonts w:ascii="Times New Roman" w:eastAsia="MS Mincho" w:hAnsi="Times New Roman" w:cs="Times New Roman"/>
          <w:sz w:val="24"/>
        </w:rPr>
        <w:t xml:space="preserve">t Code (13-1-28 NMSA 1978) and </w:t>
      </w:r>
      <w:r w:rsidR="0083737F">
        <w:rPr>
          <w:rFonts w:ascii="Times New Roman" w:eastAsia="MS Mincho" w:hAnsi="Times New Roman" w:cs="Times New Roman"/>
          <w:sz w:val="24"/>
        </w:rPr>
        <w:t xml:space="preserve">Los Lunas Schools </w:t>
      </w:r>
      <w:r w:rsidR="00E60A42">
        <w:rPr>
          <w:rFonts w:ascii="Times New Roman" w:eastAsia="MS Mincho" w:hAnsi="Times New Roman" w:cs="Times New Roman"/>
          <w:sz w:val="24"/>
        </w:rPr>
        <w:t xml:space="preserve">Procurement Policy </w:t>
      </w:r>
      <w:r w:rsidR="00BF6205">
        <w:rPr>
          <w:rFonts w:ascii="Times New Roman" w:eastAsia="MS Mincho" w:hAnsi="Times New Roman" w:cs="Times New Roman"/>
          <w:sz w:val="24"/>
        </w:rPr>
        <w:t>Section 3.15.</w:t>
      </w:r>
    </w:p>
    <w:p w14:paraId="7FEB8E1F" w14:textId="77777777" w:rsidR="0076050E" w:rsidRDefault="0076050E">
      <w:pPr>
        <w:pStyle w:val="PlainText"/>
        <w:rPr>
          <w:rFonts w:ascii="Times New Roman" w:eastAsia="MS Mincho" w:hAnsi="Times New Roman" w:cs="Times New Roman"/>
          <w:sz w:val="24"/>
        </w:rPr>
      </w:pPr>
    </w:p>
    <w:p w14:paraId="0AB82E5B" w14:textId="77777777" w:rsidR="0076050E" w:rsidRDefault="0076050E">
      <w:pPr>
        <w:pStyle w:val="Heading3"/>
        <w:ind w:left="720"/>
        <w:rPr>
          <w:rFonts w:eastAsia="MS Mincho"/>
        </w:rPr>
      </w:pPr>
      <w:bookmarkStart w:id="24" w:name="_Toc127351665"/>
      <w:r>
        <w:rPr>
          <w:rFonts w:eastAsia="MS Mincho"/>
        </w:rPr>
        <w:t xml:space="preserve">1. </w:t>
      </w:r>
      <w:r w:rsidR="0060162D">
        <w:rPr>
          <w:rFonts w:eastAsia="MS Mincho"/>
        </w:rPr>
        <w:t xml:space="preserve"> </w:t>
      </w:r>
      <w:r>
        <w:rPr>
          <w:rFonts w:eastAsia="MS Mincho"/>
        </w:rPr>
        <w:t>Acceptance of Conditions Governing the Procurement</w:t>
      </w:r>
      <w:bookmarkEnd w:id="24"/>
    </w:p>
    <w:p w14:paraId="56D70C89" w14:textId="77777777" w:rsidR="0076050E" w:rsidRDefault="0076050E">
      <w:pPr>
        <w:pStyle w:val="PlainText"/>
        <w:ind w:left="720"/>
        <w:rPr>
          <w:rFonts w:ascii="Times New Roman" w:eastAsia="MS Mincho" w:hAnsi="Times New Roman" w:cs="Times New Roman"/>
          <w:sz w:val="24"/>
        </w:rPr>
      </w:pPr>
    </w:p>
    <w:p w14:paraId="1308B572" w14:textId="77777777" w:rsidR="0076050E" w:rsidRDefault="0076050E">
      <w:pPr>
        <w:pStyle w:val="PlainText"/>
        <w:ind w:left="720"/>
        <w:rPr>
          <w:rFonts w:ascii="Times New Roman" w:eastAsia="MS Mincho" w:hAnsi="Times New Roman" w:cs="Times New Roman"/>
          <w:sz w:val="24"/>
        </w:rPr>
      </w:pPr>
      <w:proofErr w:type="spellStart"/>
      <w:r w:rsidRPr="009241BD">
        <w:rPr>
          <w:rFonts w:ascii="Times New Roman" w:eastAsia="MS Mincho" w:hAnsi="Times New Roman" w:cs="Times New Roman"/>
          <w:sz w:val="24"/>
        </w:rPr>
        <w:t>Offerors</w:t>
      </w:r>
      <w:proofErr w:type="spellEnd"/>
      <w:r w:rsidRPr="009241BD">
        <w:rPr>
          <w:rFonts w:ascii="Times New Roman" w:eastAsia="MS Mincho" w:hAnsi="Times New Roman" w:cs="Times New Roman"/>
          <w:sz w:val="24"/>
        </w:rPr>
        <w:t xml:space="preserve"> must indicate their acceptance of the Conditions Governing the Procurement in the letter of transmittal</w:t>
      </w:r>
      <w:r w:rsidR="00197318" w:rsidRPr="009241BD">
        <w:rPr>
          <w:rFonts w:ascii="Times New Roman" w:eastAsia="MS Mincho" w:hAnsi="Times New Roman" w:cs="Times New Roman"/>
          <w:sz w:val="24"/>
        </w:rPr>
        <w:t xml:space="preserve"> </w:t>
      </w:r>
      <w:r w:rsidR="00197318" w:rsidRPr="006317C4">
        <w:rPr>
          <w:rFonts w:ascii="Times New Roman" w:eastAsia="MS Mincho" w:hAnsi="Times New Roman" w:cs="Times New Roman"/>
          <w:sz w:val="24"/>
        </w:rPr>
        <w:t xml:space="preserve">form (see Appendix </w:t>
      </w:r>
      <w:r w:rsidR="009241BD" w:rsidRPr="006317C4">
        <w:rPr>
          <w:rFonts w:ascii="Times New Roman" w:eastAsia="MS Mincho" w:hAnsi="Times New Roman" w:cs="Times New Roman"/>
          <w:sz w:val="24"/>
        </w:rPr>
        <w:t>D</w:t>
      </w:r>
      <w:r w:rsidR="00197318" w:rsidRPr="006317C4">
        <w:rPr>
          <w:rFonts w:ascii="Times New Roman" w:eastAsia="MS Mincho" w:hAnsi="Times New Roman" w:cs="Times New Roman"/>
          <w:sz w:val="24"/>
        </w:rPr>
        <w:t>)</w:t>
      </w:r>
      <w:r w:rsidRPr="006317C4">
        <w:rPr>
          <w:rFonts w:ascii="Times New Roman" w:eastAsia="MS Mincho" w:hAnsi="Times New Roman" w:cs="Times New Roman"/>
          <w:sz w:val="24"/>
        </w:rPr>
        <w:t>.</w:t>
      </w:r>
      <w:r w:rsidRPr="009241BD">
        <w:rPr>
          <w:rFonts w:ascii="Times New Roman" w:eastAsia="MS Mincho" w:hAnsi="Times New Roman" w:cs="Times New Roman"/>
          <w:sz w:val="24"/>
        </w:rPr>
        <w:t xml:space="preserve"> Submission of a proposal constitutes acceptance of the Evaluation Factors contained in Section V of this RFP.</w:t>
      </w:r>
    </w:p>
    <w:p w14:paraId="50258971" w14:textId="77777777" w:rsidR="0076050E" w:rsidRDefault="0076050E">
      <w:pPr>
        <w:pStyle w:val="PlainText"/>
        <w:ind w:left="720"/>
        <w:rPr>
          <w:rFonts w:ascii="Times New Roman" w:eastAsia="MS Mincho" w:hAnsi="Times New Roman" w:cs="Times New Roman"/>
          <w:sz w:val="24"/>
        </w:rPr>
      </w:pPr>
    </w:p>
    <w:p w14:paraId="4B168247" w14:textId="77777777" w:rsidR="0076050E" w:rsidRDefault="0076050E">
      <w:pPr>
        <w:pStyle w:val="Heading3"/>
        <w:ind w:left="720"/>
        <w:rPr>
          <w:rFonts w:eastAsia="MS Mincho"/>
        </w:rPr>
      </w:pPr>
      <w:bookmarkStart w:id="25" w:name="_Toc127351666"/>
      <w:r>
        <w:rPr>
          <w:rFonts w:eastAsia="MS Mincho"/>
        </w:rPr>
        <w:t>2.</w:t>
      </w:r>
      <w:r w:rsidR="0060162D">
        <w:rPr>
          <w:rFonts w:eastAsia="MS Mincho"/>
        </w:rPr>
        <w:t xml:space="preserve"> </w:t>
      </w:r>
      <w:r>
        <w:rPr>
          <w:rFonts w:eastAsia="MS Mincho"/>
        </w:rPr>
        <w:t xml:space="preserve"> Incurring Cost</w:t>
      </w:r>
      <w:bookmarkEnd w:id="25"/>
    </w:p>
    <w:p w14:paraId="3990A98C" w14:textId="77777777" w:rsidR="0076050E" w:rsidRDefault="0076050E">
      <w:pPr>
        <w:pStyle w:val="PlainText"/>
        <w:ind w:left="720"/>
        <w:rPr>
          <w:rFonts w:ascii="Times New Roman" w:eastAsia="MS Mincho" w:hAnsi="Times New Roman" w:cs="Times New Roman"/>
          <w:sz w:val="24"/>
        </w:rPr>
      </w:pPr>
    </w:p>
    <w:p w14:paraId="7DC52BD5" w14:textId="77777777"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Any cost incurred by the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in preparation, transmittal, presentation of any proposal or material </w:t>
      </w:r>
      <w:r w:rsidR="00871082">
        <w:rPr>
          <w:rFonts w:ascii="Times New Roman" w:eastAsia="MS Mincho" w:hAnsi="Times New Roman" w:cs="Times New Roman"/>
          <w:sz w:val="24"/>
        </w:rPr>
        <w:t xml:space="preserve">or negotiation </w:t>
      </w:r>
      <w:r w:rsidR="00265E1C">
        <w:rPr>
          <w:rFonts w:ascii="Times New Roman" w:eastAsia="MS Mincho" w:hAnsi="Times New Roman" w:cs="Times New Roman"/>
          <w:sz w:val="24"/>
        </w:rPr>
        <w:t xml:space="preserve">associated with their </w:t>
      </w:r>
      <w:r>
        <w:rPr>
          <w:rFonts w:ascii="Times New Roman" w:eastAsia="MS Mincho" w:hAnsi="Times New Roman" w:cs="Times New Roman"/>
          <w:sz w:val="24"/>
        </w:rPr>
        <w:t xml:space="preserve">response to this RFP shall be borne solely by the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w:t>
      </w:r>
    </w:p>
    <w:p w14:paraId="102F91A1" w14:textId="77777777" w:rsidR="0076050E" w:rsidRDefault="0076050E">
      <w:pPr>
        <w:pStyle w:val="PlainText"/>
        <w:ind w:left="720"/>
        <w:rPr>
          <w:rFonts w:ascii="Times New Roman" w:eastAsia="MS Mincho" w:hAnsi="Times New Roman" w:cs="Times New Roman"/>
          <w:sz w:val="24"/>
        </w:rPr>
      </w:pPr>
    </w:p>
    <w:p w14:paraId="0BF27BB9" w14:textId="77777777" w:rsidR="0076050E" w:rsidRDefault="0076050E">
      <w:pPr>
        <w:pStyle w:val="Heading3"/>
        <w:ind w:left="720"/>
        <w:rPr>
          <w:rFonts w:eastAsia="MS Mincho"/>
        </w:rPr>
      </w:pPr>
      <w:bookmarkStart w:id="26" w:name="_Toc127351667"/>
      <w:r>
        <w:rPr>
          <w:rFonts w:eastAsia="MS Mincho"/>
        </w:rPr>
        <w:lastRenderedPageBreak/>
        <w:t xml:space="preserve">3. </w:t>
      </w:r>
      <w:r w:rsidR="0060162D">
        <w:rPr>
          <w:rFonts w:eastAsia="MS Mincho"/>
        </w:rPr>
        <w:t xml:space="preserve"> </w:t>
      </w:r>
      <w:r>
        <w:rPr>
          <w:rFonts w:eastAsia="MS Mincho"/>
        </w:rPr>
        <w:t>Prime Contractor Responsibility</w:t>
      </w:r>
      <w:bookmarkEnd w:id="26"/>
    </w:p>
    <w:p w14:paraId="70811E74" w14:textId="77777777" w:rsidR="0076050E" w:rsidRDefault="0076050E">
      <w:pPr>
        <w:pStyle w:val="PlainText"/>
        <w:ind w:left="720"/>
        <w:rPr>
          <w:rFonts w:ascii="Times New Roman" w:eastAsia="MS Mincho" w:hAnsi="Times New Roman" w:cs="Times New Roman"/>
          <w:sz w:val="24"/>
        </w:rPr>
      </w:pPr>
    </w:p>
    <w:p w14:paraId="247A3577" w14:textId="77777777"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Any contract that may result from this RFP shall specify that the prime contractor is solely responsible for fulfillment</w:t>
      </w:r>
      <w:r w:rsidR="00B17374">
        <w:rPr>
          <w:rFonts w:ascii="Times New Roman" w:eastAsia="MS Mincho" w:hAnsi="Times New Roman" w:cs="Times New Roman"/>
          <w:sz w:val="24"/>
        </w:rPr>
        <w:t xml:space="preserve"> of the contract with the </w:t>
      </w:r>
      <w:r w:rsidR="0083737F">
        <w:rPr>
          <w:rFonts w:ascii="Times New Roman" w:eastAsia="MS Mincho" w:hAnsi="Times New Roman" w:cs="Times New Roman"/>
          <w:sz w:val="24"/>
        </w:rPr>
        <w:t>District</w:t>
      </w:r>
      <w:r>
        <w:rPr>
          <w:rFonts w:ascii="Times New Roman" w:eastAsia="MS Mincho" w:hAnsi="Times New Roman" w:cs="Times New Roman"/>
          <w:sz w:val="24"/>
        </w:rPr>
        <w:t>.</w:t>
      </w:r>
      <w:r w:rsidR="0083737F">
        <w:rPr>
          <w:rFonts w:ascii="Times New Roman" w:eastAsia="MS Mincho" w:hAnsi="Times New Roman" w:cs="Times New Roman"/>
          <w:sz w:val="24"/>
        </w:rPr>
        <w:t xml:space="preserve"> The District</w:t>
      </w:r>
      <w:r w:rsidR="00C954F3">
        <w:rPr>
          <w:rFonts w:ascii="Times New Roman" w:eastAsia="MS Mincho" w:hAnsi="Times New Roman" w:cs="Times New Roman"/>
          <w:sz w:val="24"/>
        </w:rPr>
        <w:t xml:space="preserve"> will only make contract payments to the prime contractor.</w:t>
      </w:r>
    </w:p>
    <w:p w14:paraId="7F61CA4D" w14:textId="77777777"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 </w:t>
      </w:r>
    </w:p>
    <w:p w14:paraId="659AF564" w14:textId="77777777" w:rsidR="0076050E" w:rsidRDefault="0076050E">
      <w:pPr>
        <w:pStyle w:val="Heading3"/>
        <w:ind w:left="720"/>
        <w:rPr>
          <w:rFonts w:eastAsia="MS Mincho"/>
        </w:rPr>
      </w:pPr>
      <w:bookmarkStart w:id="27" w:name="_Toc127351668"/>
      <w:r>
        <w:rPr>
          <w:rFonts w:eastAsia="MS Mincho"/>
        </w:rPr>
        <w:t xml:space="preserve">4. </w:t>
      </w:r>
      <w:r w:rsidR="0060162D">
        <w:rPr>
          <w:rFonts w:eastAsia="MS Mincho"/>
        </w:rPr>
        <w:t xml:space="preserve"> </w:t>
      </w:r>
      <w:r>
        <w:rPr>
          <w:rFonts w:eastAsia="MS Mincho"/>
        </w:rPr>
        <w:t>Subcontractors</w:t>
      </w:r>
      <w:bookmarkEnd w:id="27"/>
    </w:p>
    <w:p w14:paraId="04C4DC44" w14:textId="77777777" w:rsidR="0076050E" w:rsidRDefault="0076050E">
      <w:pPr>
        <w:pStyle w:val="PlainText"/>
        <w:ind w:left="720"/>
        <w:rPr>
          <w:rFonts w:ascii="Times New Roman" w:eastAsia="MS Mincho" w:hAnsi="Times New Roman" w:cs="Times New Roman"/>
          <w:sz w:val="24"/>
        </w:rPr>
      </w:pPr>
    </w:p>
    <w:p w14:paraId="0F42D581" w14:textId="77777777"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U</w:t>
      </w:r>
      <w:r w:rsidR="00571669">
        <w:rPr>
          <w:rFonts w:ascii="Times New Roman" w:eastAsia="MS Mincho" w:hAnsi="Times New Roman" w:cs="Times New Roman"/>
          <w:sz w:val="24"/>
        </w:rPr>
        <w:t xml:space="preserve">se of subcontractors </w:t>
      </w:r>
      <w:proofErr w:type="gramStart"/>
      <w:r w:rsidR="00571669">
        <w:rPr>
          <w:rFonts w:ascii="Times New Roman" w:eastAsia="MS Mincho" w:hAnsi="Times New Roman" w:cs="Times New Roman"/>
          <w:sz w:val="24"/>
        </w:rPr>
        <w:t>must be clearly explained</w:t>
      </w:r>
      <w:proofErr w:type="gramEnd"/>
      <w:r w:rsidR="00571669">
        <w:rPr>
          <w:rFonts w:ascii="Times New Roman" w:eastAsia="MS Mincho" w:hAnsi="Times New Roman" w:cs="Times New Roman"/>
          <w:sz w:val="24"/>
        </w:rPr>
        <w:t xml:space="preserve"> in the proposal and </w:t>
      </w:r>
      <w:r w:rsidR="00876DB2">
        <w:rPr>
          <w:rFonts w:ascii="Times New Roman" w:eastAsia="MS Mincho" w:hAnsi="Times New Roman" w:cs="Times New Roman"/>
          <w:sz w:val="24"/>
        </w:rPr>
        <w:t xml:space="preserve">each </w:t>
      </w:r>
      <w:r w:rsidR="00571669">
        <w:rPr>
          <w:rFonts w:ascii="Times New Roman" w:eastAsia="MS Mincho" w:hAnsi="Times New Roman" w:cs="Times New Roman"/>
          <w:sz w:val="24"/>
        </w:rPr>
        <w:t xml:space="preserve">must be identified by name. The prime contractor shall be wholly responsible for contract performance </w:t>
      </w:r>
      <w:proofErr w:type="gramStart"/>
      <w:r w:rsidR="00571669">
        <w:rPr>
          <w:rFonts w:ascii="Times New Roman" w:eastAsia="MS Mincho" w:hAnsi="Times New Roman" w:cs="Times New Roman"/>
          <w:sz w:val="24"/>
        </w:rPr>
        <w:t>whether or not</w:t>
      </w:r>
      <w:proofErr w:type="gramEnd"/>
      <w:r w:rsidR="00571669">
        <w:rPr>
          <w:rFonts w:ascii="Times New Roman" w:eastAsia="MS Mincho" w:hAnsi="Times New Roman" w:cs="Times New Roman"/>
          <w:sz w:val="24"/>
        </w:rPr>
        <w:t xml:space="preserve"> subcontractors are used. Substitution of subcontractors, after contract award, must receive prior written approval of the </w:t>
      </w:r>
      <w:r w:rsidR="0083737F">
        <w:rPr>
          <w:rFonts w:ascii="Times New Roman" w:eastAsia="MS Mincho" w:hAnsi="Times New Roman" w:cs="Times New Roman"/>
          <w:sz w:val="24"/>
        </w:rPr>
        <w:t>District</w:t>
      </w:r>
      <w:r w:rsidR="00571669">
        <w:rPr>
          <w:rFonts w:ascii="Times New Roman" w:eastAsia="MS Mincho" w:hAnsi="Times New Roman" w:cs="Times New Roman"/>
          <w:sz w:val="24"/>
        </w:rPr>
        <w:t xml:space="preserve"> Purchasing Office</w:t>
      </w:r>
      <w:r>
        <w:rPr>
          <w:rFonts w:ascii="Times New Roman" w:eastAsia="MS Mincho" w:hAnsi="Times New Roman" w:cs="Times New Roman"/>
          <w:sz w:val="24"/>
        </w:rPr>
        <w:t>.</w:t>
      </w:r>
    </w:p>
    <w:p w14:paraId="12055D34" w14:textId="77777777" w:rsidR="0076050E" w:rsidRDefault="0076050E">
      <w:pPr>
        <w:pStyle w:val="PlainText"/>
        <w:ind w:left="720"/>
        <w:rPr>
          <w:rFonts w:ascii="Times New Roman" w:eastAsia="MS Mincho" w:hAnsi="Times New Roman" w:cs="Times New Roman"/>
          <w:sz w:val="24"/>
        </w:rPr>
      </w:pPr>
    </w:p>
    <w:p w14:paraId="72D5553A" w14:textId="77777777" w:rsidR="0076050E" w:rsidRDefault="0076050E">
      <w:pPr>
        <w:pStyle w:val="Heading3"/>
        <w:ind w:left="720"/>
        <w:rPr>
          <w:rFonts w:eastAsia="MS Mincho"/>
        </w:rPr>
      </w:pPr>
      <w:bookmarkStart w:id="28" w:name="_Toc127351669"/>
      <w:r>
        <w:rPr>
          <w:rFonts w:eastAsia="MS Mincho"/>
        </w:rPr>
        <w:t xml:space="preserve">5. </w:t>
      </w:r>
      <w:r w:rsidR="0060162D">
        <w:rPr>
          <w:rFonts w:eastAsia="MS Mincho"/>
        </w:rPr>
        <w:t xml:space="preserve"> </w:t>
      </w:r>
      <w:r>
        <w:rPr>
          <w:rFonts w:eastAsia="MS Mincho"/>
        </w:rPr>
        <w:t>Amended Proposals</w:t>
      </w:r>
      <w:bookmarkEnd w:id="28"/>
    </w:p>
    <w:p w14:paraId="7D337AE4" w14:textId="77777777" w:rsidR="0076050E" w:rsidRDefault="0076050E">
      <w:pPr>
        <w:pStyle w:val="PlainText"/>
        <w:ind w:left="720"/>
        <w:rPr>
          <w:rFonts w:ascii="Times New Roman" w:eastAsia="MS Mincho" w:hAnsi="Times New Roman" w:cs="Times New Roman"/>
          <w:sz w:val="24"/>
        </w:rPr>
      </w:pPr>
    </w:p>
    <w:p w14:paraId="3AFE8187" w14:textId="77777777"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An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may submit an amended proposal before the deadline for receipt of proposals. Such amended proposals must be complete replacements for a previously submitted proposal and </w:t>
      </w:r>
      <w:proofErr w:type="gramStart"/>
      <w:r>
        <w:rPr>
          <w:rFonts w:ascii="Times New Roman" w:eastAsia="MS Mincho" w:hAnsi="Times New Roman" w:cs="Times New Roman"/>
          <w:sz w:val="24"/>
        </w:rPr>
        <w:t>must be clearly identified</w:t>
      </w:r>
      <w:proofErr w:type="gramEnd"/>
      <w:r>
        <w:rPr>
          <w:rFonts w:ascii="Times New Roman" w:eastAsia="MS Mincho" w:hAnsi="Times New Roman" w:cs="Times New Roman"/>
          <w:sz w:val="24"/>
        </w:rPr>
        <w:t xml:space="preserve"> as such in the transmittal letter. </w:t>
      </w:r>
      <w:r w:rsidR="0083737F">
        <w:rPr>
          <w:rFonts w:ascii="Times New Roman" w:eastAsia="MS Mincho" w:hAnsi="Times New Roman" w:cs="Times New Roman"/>
          <w:sz w:val="24"/>
        </w:rPr>
        <w:t>District</w:t>
      </w:r>
      <w:r>
        <w:rPr>
          <w:rFonts w:ascii="Times New Roman" w:eastAsia="MS Mincho" w:hAnsi="Times New Roman" w:cs="Times New Roman"/>
          <w:sz w:val="24"/>
        </w:rPr>
        <w:t xml:space="preserve"> personnel will not merge, collate, or assemble proposal materials.</w:t>
      </w:r>
    </w:p>
    <w:p w14:paraId="50BBE5E5" w14:textId="77777777" w:rsidR="0076050E" w:rsidRDefault="0076050E">
      <w:pPr>
        <w:pStyle w:val="PlainText"/>
        <w:ind w:left="720"/>
        <w:rPr>
          <w:rFonts w:ascii="Times New Roman" w:eastAsia="MS Mincho" w:hAnsi="Times New Roman" w:cs="Times New Roman"/>
          <w:sz w:val="24"/>
        </w:rPr>
      </w:pPr>
    </w:p>
    <w:p w14:paraId="536F5177" w14:textId="77777777" w:rsidR="0076050E" w:rsidRDefault="0076050E">
      <w:pPr>
        <w:pStyle w:val="Heading3"/>
        <w:ind w:left="720"/>
        <w:rPr>
          <w:rFonts w:eastAsia="MS Mincho"/>
        </w:rPr>
      </w:pPr>
      <w:bookmarkStart w:id="29" w:name="_Toc127351670"/>
      <w:r>
        <w:rPr>
          <w:rFonts w:eastAsia="MS Mincho"/>
        </w:rPr>
        <w:t xml:space="preserve">6. </w:t>
      </w:r>
      <w:r w:rsidR="0060162D">
        <w:rPr>
          <w:rFonts w:eastAsia="MS Mincho"/>
        </w:rPr>
        <w:t xml:space="preserve"> </w:t>
      </w:r>
      <w:proofErr w:type="spellStart"/>
      <w:r>
        <w:rPr>
          <w:rFonts w:eastAsia="MS Mincho"/>
        </w:rPr>
        <w:t>Offeror</w:t>
      </w:r>
      <w:r w:rsidR="000A1731">
        <w:rPr>
          <w:rFonts w:eastAsia="MS Mincho"/>
        </w:rPr>
        <w:t>’</w:t>
      </w:r>
      <w:r>
        <w:rPr>
          <w:rFonts w:eastAsia="MS Mincho"/>
        </w:rPr>
        <w:t>s</w:t>
      </w:r>
      <w:proofErr w:type="spellEnd"/>
      <w:r>
        <w:rPr>
          <w:rFonts w:eastAsia="MS Mincho"/>
        </w:rPr>
        <w:t xml:space="preserve"> Rights to Withdraw Proposal</w:t>
      </w:r>
      <w:bookmarkEnd w:id="29"/>
    </w:p>
    <w:p w14:paraId="709522CF" w14:textId="77777777" w:rsidR="0076050E" w:rsidRDefault="0076050E">
      <w:pPr>
        <w:pStyle w:val="PlainText"/>
        <w:ind w:left="720"/>
        <w:rPr>
          <w:rFonts w:ascii="Times New Roman" w:eastAsia="MS Mincho" w:hAnsi="Times New Roman" w:cs="Times New Roman"/>
          <w:sz w:val="24"/>
        </w:rPr>
      </w:pPr>
    </w:p>
    <w:p w14:paraId="24656493" w14:textId="77777777" w:rsidR="0076050E" w:rsidRDefault="0076050E">
      <w:pPr>
        <w:pStyle w:val="PlainText"/>
        <w:ind w:left="720"/>
        <w:rPr>
          <w:rFonts w:ascii="Times New Roman" w:eastAsia="MS Mincho" w:hAnsi="Times New Roman" w:cs="Times New Roman"/>
          <w:sz w:val="24"/>
        </w:rPr>
      </w:pPr>
      <w:proofErr w:type="spellStart"/>
      <w:r>
        <w:rPr>
          <w:rFonts w:ascii="Times New Roman" w:eastAsia="MS Mincho" w:hAnsi="Times New Roman" w:cs="Times New Roman"/>
          <w:sz w:val="24"/>
        </w:rPr>
        <w:t>Offerors</w:t>
      </w:r>
      <w:proofErr w:type="spellEnd"/>
      <w:r>
        <w:rPr>
          <w:rFonts w:ascii="Times New Roman" w:eastAsia="MS Mincho" w:hAnsi="Times New Roman" w:cs="Times New Roman"/>
          <w:sz w:val="24"/>
        </w:rPr>
        <w:t xml:space="preserve"> </w:t>
      </w:r>
      <w:proofErr w:type="gramStart"/>
      <w:r>
        <w:rPr>
          <w:rFonts w:ascii="Times New Roman" w:eastAsia="MS Mincho" w:hAnsi="Times New Roman" w:cs="Times New Roman"/>
          <w:sz w:val="24"/>
        </w:rPr>
        <w:t>will be allowed</w:t>
      </w:r>
      <w:proofErr w:type="gramEnd"/>
      <w:r>
        <w:rPr>
          <w:rFonts w:ascii="Times New Roman" w:eastAsia="MS Mincho" w:hAnsi="Times New Roman" w:cs="Times New Roman"/>
          <w:sz w:val="24"/>
        </w:rPr>
        <w:t xml:space="preserve"> to withdraw their proposals at any time prior to the deadline for receipt of proposals. The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must submit a written withdrawal request signed by the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duly authorized representative addressed to the Procurement Manager. The approval or denial of withdrawal requests received after the deadline for receipt of the proposals </w:t>
      </w:r>
      <w:proofErr w:type="gramStart"/>
      <w:r>
        <w:rPr>
          <w:rFonts w:ascii="Times New Roman" w:eastAsia="MS Mincho" w:hAnsi="Times New Roman" w:cs="Times New Roman"/>
          <w:sz w:val="24"/>
        </w:rPr>
        <w:t>is governed</w:t>
      </w:r>
      <w:proofErr w:type="gramEnd"/>
      <w:r>
        <w:rPr>
          <w:rFonts w:ascii="Times New Roman" w:eastAsia="MS Mincho" w:hAnsi="Times New Roman" w:cs="Times New Roman"/>
          <w:sz w:val="24"/>
        </w:rPr>
        <w:t xml:space="preserve"> by the applicable procurement regulations.</w:t>
      </w:r>
    </w:p>
    <w:p w14:paraId="60D01B2A" w14:textId="77777777" w:rsidR="0076050E" w:rsidRDefault="0076050E">
      <w:pPr>
        <w:pStyle w:val="PlainText"/>
        <w:ind w:left="720"/>
        <w:rPr>
          <w:rFonts w:ascii="Times New Roman" w:eastAsia="MS Mincho" w:hAnsi="Times New Roman" w:cs="Times New Roman"/>
          <w:sz w:val="24"/>
        </w:rPr>
      </w:pPr>
    </w:p>
    <w:p w14:paraId="2AAF0A34" w14:textId="77777777" w:rsidR="0076050E" w:rsidRDefault="0076050E">
      <w:pPr>
        <w:pStyle w:val="Heading3"/>
        <w:ind w:left="720"/>
        <w:rPr>
          <w:rFonts w:eastAsia="MS Mincho"/>
        </w:rPr>
      </w:pPr>
      <w:bookmarkStart w:id="30" w:name="_Toc127351671"/>
      <w:r>
        <w:rPr>
          <w:rFonts w:eastAsia="MS Mincho"/>
        </w:rPr>
        <w:lastRenderedPageBreak/>
        <w:t xml:space="preserve">7. </w:t>
      </w:r>
      <w:r w:rsidR="0060162D">
        <w:rPr>
          <w:rFonts w:eastAsia="MS Mincho"/>
        </w:rPr>
        <w:t xml:space="preserve"> </w:t>
      </w:r>
      <w:r>
        <w:rPr>
          <w:rFonts w:eastAsia="MS Mincho"/>
        </w:rPr>
        <w:t>Proposal Offer Firm</w:t>
      </w:r>
      <w:bookmarkEnd w:id="30"/>
    </w:p>
    <w:p w14:paraId="18272E9B" w14:textId="77777777" w:rsidR="0076050E" w:rsidRDefault="0076050E">
      <w:pPr>
        <w:pStyle w:val="PlainText"/>
        <w:ind w:left="720"/>
        <w:rPr>
          <w:rFonts w:ascii="Times New Roman" w:eastAsia="MS Mincho" w:hAnsi="Times New Roman" w:cs="Times New Roman"/>
          <w:sz w:val="24"/>
        </w:rPr>
      </w:pPr>
    </w:p>
    <w:p w14:paraId="3233AF40" w14:textId="77777777"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Responses to this RFP, including proposal prices, </w:t>
      </w:r>
      <w:proofErr w:type="gramStart"/>
      <w:r>
        <w:rPr>
          <w:rFonts w:ascii="Times New Roman" w:eastAsia="MS Mincho" w:hAnsi="Times New Roman" w:cs="Times New Roman"/>
          <w:sz w:val="24"/>
        </w:rPr>
        <w:t>will be considered</w:t>
      </w:r>
      <w:proofErr w:type="gramEnd"/>
      <w:r>
        <w:rPr>
          <w:rFonts w:ascii="Times New Roman" w:eastAsia="MS Mincho" w:hAnsi="Times New Roman" w:cs="Times New Roman"/>
          <w:sz w:val="24"/>
        </w:rPr>
        <w:t xml:space="preserve"> firm for ninety (90) days after the due date for receipt of proposals or sixty (60) days after the due date for the receipt of a best and final offer, if one is solicited.</w:t>
      </w:r>
    </w:p>
    <w:p w14:paraId="03D6F3E9" w14:textId="77777777" w:rsidR="0076050E" w:rsidRDefault="0076050E">
      <w:pPr>
        <w:pStyle w:val="PlainText"/>
        <w:ind w:left="720"/>
        <w:rPr>
          <w:rFonts w:ascii="Times New Roman" w:eastAsia="MS Mincho" w:hAnsi="Times New Roman" w:cs="Times New Roman"/>
          <w:sz w:val="24"/>
        </w:rPr>
      </w:pPr>
    </w:p>
    <w:p w14:paraId="6857D3F6" w14:textId="77777777" w:rsidR="0076050E" w:rsidRDefault="0076050E">
      <w:pPr>
        <w:pStyle w:val="Heading3"/>
        <w:ind w:left="720"/>
        <w:rPr>
          <w:rFonts w:eastAsia="MS Mincho"/>
        </w:rPr>
      </w:pPr>
      <w:bookmarkStart w:id="31" w:name="_Toc127351672"/>
      <w:r>
        <w:rPr>
          <w:rFonts w:eastAsia="MS Mincho"/>
        </w:rPr>
        <w:t xml:space="preserve">8. </w:t>
      </w:r>
      <w:r w:rsidR="0060162D">
        <w:rPr>
          <w:rFonts w:eastAsia="MS Mincho"/>
        </w:rPr>
        <w:t xml:space="preserve"> </w:t>
      </w:r>
      <w:r>
        <w:rPr>
          <w:rFonts w:eastAsia="MS Mincho"/>
        </w:rPr>
        <w:t>Disclosure of Proposal Contents</w:t>
      </w:r>
      <w:bookmarkEnd w:id="31"/>
    </w:p>
    <w:p w14:paraId="0C6B658D" w14:textId="77777777" w:rsidR="0076050E" w:rsidRDefault="0076050E">
      <w:pPr>
        <w:pStyle w:val="PlainText"/>
        <w:ind w:left="720"/>
        <w:rPr>
          <w:rFonts w:ascii="Times New Roman" w:eastAsia="MS Mincho" w:hAnsi="Times New Roman" w:cs="Times New Roman"/>
          <w:sz w:val="24"/>
        </w:rPr>
      </w:pPr>
    </w:p>
    <w:p w14:paraId="0F239C41" w14:textId="77777777"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proposals will be kept confidential until </w:t>
      </w:r>
      <w:proofErr w:type="gramStart"/>
      <w:r>
        <w:rPr>
          <w:rFonts w:ascii="Times New Roman" w:eastAsia="MS Mincho" w:hAnsi="Times New Roman" w:cs="Times New Roman"/>
          <w:sz w:val="24"/>
        </w:rPr>
        <w:t xml:space="preserve">a contract is awarded by the </w:t>
      </w:r>
      <w:r w:rsidR="001C7C58">
        <w:rPr>
          <w:rFonts w:ascii="Times New Roman" w:eastAsia="MS Mincho" w:hAnsi="Times New Roman" w:cs="Times New Roman"/>
          <w:sz w:val="24"/>
        </w:rPr>
        <w:t>awarding authority</w:t>
      </w:r>
      <w:proofErr w:type="gramEnd"/>
      <w:r>
        <w:rPr>
          <w:rFonts w:ascii="Times New Roman" w:eastAsia="MS Mincho" w:hAnsi="Times New Roman" w:cs="Times New Roman"/>
          <w:sz w:val="24"/>
        </w:rPr>
        <w:t xml:space="preserve">. At that time, all proposals and documents pertaining to the proposals will be open to the public, except for </w:t>
      </w:r>
      <w:proofErr w:type="gramStart"/>
      <w:r>
        <w:rPr>
          <w:rFonts w:ascii="Times New Roman" w:eastAsia="MS Mincho" w:hAnsi="Times New Roman" w:cs="Times New Roman"/>
          <w:sz w:val="24"/>
        </w:rPr>
        <w:t>material which</w:t>
      </w:r>
      <w:proofErr w:type="gramEnd"/>
      <w:r>
        <w:rPr>
          <w:rFonts w:ascii="Times New Roman" w:eastAsia="MS Mincho" w:hAnsi="Times New Roman" w:cs="Times New Roman"/>
          <w:sz w:val="24"/>
        </w:rPr>
        <w:t xml:space="preserve"> is proprietary or confidential. The Procurement Manager will not disclose or make public any pages of a proposal on which the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has stamped or imprinted "proprietary" or "confidential" subject to the following requirements. </w:t>
      </w:r>
    </w:p>
    <w:p w14:paraId="642E2EC5" w14:textId="77777777" w:rsidR="0076050E" w:rsidRDefault="0076050E">
      <w:pPr>
        <w:pStyle w:val="PlainText"/>
        <w:ind w:left="720"/>
        <w:rPr>
          <w:rFonts w:ascii="Times New Roman" w:eastAsia="MS Mincho" w:hAnsi="Times New Roman" w:cs="Times New Roman"/>
          <w:sz w:val="24"/>
        </w:rPr>
      </w:pPr>
    </w:p>
    <w:p w14:paraId="5AC52E81" w14:textId="77777777" w:rsidR="0076050E" w:rsidRDefault="0076050E" w:rsidP="001C7C58">
      <w:pPr>
        <w:pStyle w:val="PlainText"/>
        <w:ind w:left="1440"/>
        <w:rPr>
          <w:rFonts w:ascii="Times New Roman" w:eastAsia="MS Mincho" w:hAnsi="Times New Roman" w:cs="Times New Roman"/>
          <w:sz w:val="24"/>
        </w:rPr>
      </w:pPr>
      <w:r>
        <w:rPr>
          <w:rFonts w:ascii="Times New Roman" w:eastAsia="MS Mincho" w:hAnsi="Times New Roman" w:cs="Times New Roman"/>
          <w:sz w:val="24"/>
        </w:rPr>
        <w:t xml:space="preserve">Proprietary or confidential data shall be readily separable from the proposal in order to facilitate eventual public inspection of the remaining portions of the proposal. Confidential data is normally restricted to confidential financial information concerning the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organization and data that qualifies as a trade secret in accordance with the Uniform Trade Secrets Act, 57-3A-I to 57-3A-7 NMSA 1978. The price of products offered or the cost of services proposed </w:t>
      </w:r>
      <w:proofErr w:type="gramStart"/>
      <w:r>
        <w:rPr>
          <w:rFonts w:ascii="Times New Roman" w:eastAsia="MS Mincho" w:hAnsi="Times New Roman" w:cs="Times New Roman"/>
          <w:sz w:val="24"/>
        </w:rPr>
        <w:t>shall not be designated</w:t>
      </w:r>
      <w:proofErr w:type="gramEnd"/>
      <w:r>
        <w:rPr>
          <w:rFonts w:ascii="Times New Roman" w:eastAsia="MS Mincho" w:hAnsi="Times New Roman" w:cs="Times New Roman"/>
          <w:sz w:val="24"/>
        </w:rPr>
        <w:t xml:space="preserve"> as proprietary or confidential information.</w:t>
      </w:r>
    </w:p>
    <w:p w14:paraId="5995FD21" w14:textId="77777777" w:rsidR="0076050E" w:rsidRDefault="0076050E" w:rsidP="001C7C58">
      <w:pPr>
        <w:pStyle w:val="PlainText"/>
        <w:ind w:left="1440"/>
        <w:rPr>
          <w:rFonts w:ascii="Times New Roman" w:eastAsia="MS Mincho" w:hAnsi="Times New Roman" w:cs="Times New Roman"/>
          <w:sz w:val="24"/>
        </w:rPr>
      </w:pPr>
    </w:p>
    <w:p w14:paraId="6A1CB4E6" w14:textId="77777777"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If a request </w:t>
      </w:r>
      <w:proofErr w:type="gramStart"/>
      <w:r>
        <w:rPr>
          <w:rFonts w:ascii="Times New Roman" w:eastAsia="MS Mincho" w:hAnsi="Times New Roman" w:cs="Times New Roman"/>
          <w:sz w:val="24"/>
        </w:rPr>
        <w:t>is received</w:t>
      </w:r>
      <w:proofErr w:type="gramEnd"/>
      <w:r>
        <w:rPr>
          <w:rFonts w:ascii="Times New Roman" w:eastAsia="MS Mincho" w:hAnsi="Times New Roman" w:cs="Times New Roman"/>
          <w:sz w:val="24"/>
        </w:rPr>
        <w:t xml:space="preserve"> for disclosure of data for which an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has made a written request</w:t>
      </w:r>
      <w:r w:rsidR="00FB22A9">
        <w:rPr>
          <w:rFonts w:ascii="Times New Roman" w:eastAsia="MS Mincho" w:hAnsi="Times New Roman" w:cs="Times New Roman"/>
          <w:sz w:val="24"/>
        </w:rPr>
        <w:t xml:space="preserve"> for confidentiality, the </w:t>
      </w:r>
      <w:r>
        <w:rPr>
          <w:rFonts w:ascii="Times New Roman" w:eastAsia="MS Mincho" w:hAnsi="Times New Roman" w:cs="Times New Roman"/>
          <w:sz w:val="24"/>
        </w:rPr>
        <w:t xml:space="preserve">Purchasing Agent shall examine the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request and make a written determination that specifies which portions of the proposal should be disclosed. Unless the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takes legal action to prevent the disclosure, the proposal </w:t>
      </w:r>
      <w:proofErr w:type="gramStart"/>
      <w:r>
        <w:rPr>
          <w:rFonts w:ascii="Times New Roman" w:eastAsia="MS Mincho" w:hAnsi="Times New Roman" w:cs="Times New Roman"/>
          <w:sz w:val="24"/>
        </w:rPr>
        <w:t>will be so disclosed</w:t>
      </w:r>
      <w:proofErr w:type="gramEnd"/>
      <w:r>
        <w:rPr>
          <w:rFonts w:ascii="Times New Roman" w:eastAsia="MS Mincho" w:hAnsi="Times New Roman" w:cs="Times New Roman"/>
          <w:sz w:val="24"/>
        </w:rPr>
        <w:t>. The proposal shall be open to public inspection subject to any continu</w:t>
      </w:r>
      <w:r w:rsidR="00507F25">
        <w:rPr>
          <w:rFonts w:ascii="Times New Roman" w:eastAsia="MS Mincho" w:hAnsi="Times New Roman" w:cs="Times New Roman"/>
          <w:sz w:val="24"/>
        </w:rPr>
        <w:t xml:space="preserve">ed </w:t>
      </w:r>
      <w:r>
        <w:rPr>
          <w:rFonts w:ascii="Times New Roman" w:eastAsia="MS Mincho" w:hAnsi="Times New Roman" w:cs="Times New Roman"/>
          <w:sz w:val="24"/>
        </w:rPr>
        <w:t>prohibition on the disclosure of confidential data.</w:t>
      </w:r>
    </w:p>
    <w:p w14:paraId="6A54DA8E" w14:textId="77777777" w:rsidR="0076050E" w:rsidRDefault="0076050E">
      <w:pPr>
        <w:pStyle w:val="PlainText"/>
        <w:ind w:left="720"/>
        <w:rPr>
          <w:rFonts w:ascii="Times New Roman" w:eastAsia="MS Mincho" w:hAnsi="Times New Roman" w:cs="Times New Roman"/>
          <w:sz w:val="24"/>
        </w:rPr>
      </w:pPr>
    </w:p>
    <w:p w14:paraId="54517537" w14:textId="77777777" w:rsidR="0076050E" w:rsidRDefault="0076050E">
      <w:pPr>
        <w:pStyle w:val="Heading3"/>
        <w:ind w:left="720"/>
        <w:rPr>
          <w:rFonts w:eastAsia="MS Mincho"/>
        </w:rPr>
      </w:pPr>
      <w:bookmarkStart w:id="32" w:name="_Toc127351673"/>
      <w:r>
        <w:rPr>
          <w:rFonts w:eastAsia="MS Mincho"/>
        </w:rPr>
        <w:t xml:space="preserve">9. </w:t>
      </w:r>
      <w:r w:rsidR="0060162D">
        <w:rPr>
          <w:rFonts w:eastAsia="MS Mincho"/>
        </w:rPr>
        <w:t xml:space="preserve"> </w:t>
      </w:r>
      <w:r>
        <w:rPr>
          <w:rFonts w:eastAsia="MS Mincho"/>
        </w:rPr>
        <w:t>No Obligation</w:t>
      </w:r>
      <w:bookmarkEnd w:id="32"/>
    </w:p>
    <w:p w14:paraId="540AB3F1" w14:textId="77777777" w:rsidR="0076050E" w:rsidRDefault="0076050E">
      <w:pPr>
        <w:pStyle w:val="PlainText"/>
        <w:ind w:left="720"/>
        <w:rPr>
          <w:rFonts w:ascii="Times New Roman" w:eastAsia="MS Mincho" w:hAnsi="Times New Roman" w:cs="Times New Roman"/>
          <w:sz w:val="24"/>
        </w:rPr>
      </w:pPr>
    </w:p>
    <w:p w14:paraId="39A61325" w14:textId="77777777"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This procurement in no manner obligates </w:t>
      </w:r>
      <w:r w:rsidR="0083737F">
        <w:rPr>
          <w:rFonts w:ascii="Times New Roman" w:eastAsia="MS Mincho" w:hAnsi="Times New Roman" w:cs="Times New Roman"/>
          <w:sz w:val="24"/>
        </w:rPr>
        <w:t>Los Lunas Schools</w:t>
      </w:r>
      <w:r w:rsidR="00B8210D">
        <w:rPr>
          <w:rFonts w:ascii="Times New Roman" w:eastAsia="MS Mincho" w:hAnsi="Times New Roman" w:cs="Times New Roman"/>
          <w:sz w:val="24"/>
        </w:rPr>
        <w:t xml:space="preserve"> </w:t>
      </w:r>
      <w:r>
        <w:rPr>
          <w:rFonts w:ascii="Times New Roman" w:eastAsia="MS Mincho" w:hAnsi="Times New Roman" w:cs="Times New Roman"/>
          <w:sz w:val="24"/>
        </w:rPr>
        <w:t xml:space="preserve">or any of its </w:t>
      </w:r>
      <w:r w:rsidR="008367F1">
        <w:rPr>
          <w:rFonts w:ascii="Times New Roman" w:eastAsia="MS Mincho" w:hAnsi="Times New Roman" w:cs="Times New Roman"/>
          <w:sz w:val="24"/>
        </w:rPr>
        <w:t xml:space="preserve">departments </w:t>
      </w:r>
      <w:r w:rsidR="00507F25">
        <w:rPr>
          <w:rFonts w:ascii="Times New Roman" w:eastAsia="MS Mincho" w:hAnsi="Times New Roman" w:cs="Times New Roman"/>
          <w:sz w:val="24"/>
        </w:rPr>
        <w:t xml:space="preserve">or other subdivisions </w:t>
      </w:r>
      <w:r>
        <w:rPr>
          <w:rFonts w:ascii="Times New Roman" w:eastAsia="MS Mincho" w:hAnsi="Times New Roman" w:cs="Times New Roman"/>
          <w:sz w:val="24"/>
        </w:rPr>
        <w:t xml:space="preserve">to the eventual lease, purchase, etc., of any </w:t>
      </w:r>
      <w:r w:rsidR="00433CD6">
        <w:rPr>
          <w:rFonts w:ascii="Times New Roman" w:eastAsia="MS Mincho" w:hAnsi="Times New Roman" w:cs="Times New Roman"/>
          <w:sz w:val="24"/>
        </w:rPr>
        <w:t xml:space="preserve">tangible personal property </w:t>
      </w:r>
      <w:r>
        <w:rPr>
          <w:rFonts w:ascii="Times New Roman" w:eastAsia="MS Mincho" w:hAnsi="Times New Roman" w:cs="Times New Roman"/>
          <w:sz w:val="24"/>
        </w:rPr>
        <w:t xml:space="preserve">offered </w:t>
      </w:r>
      <w:r w:rsidR="008367F1">
        <w:rPr>
          <w:rFonts w:ascii="Times New Roman" w:eastAsia="MS Mincho" w:hAnsi="Times New Roman" w:cs="Times New Roman"/>
          <w:sz w:val="24"/>
        </w:rPr>
        <w:t xml:space="preserve">or services proposed </w:t>
      </w:r>
      <w:r>
        <w:rPr>
          <w:rFonts w:ascii="Times New Roman" w:eastAsia="MS Mincho" w:hAnsi="Times New Roman" w:cs="Times New Roman"/>
          <w:sz w:val="24"/>
        </w:rPr>
        <w:t>until a valid written contract is app</w:t>
      </w:r>
      <w:r w:rsidR="00B8210D">
        <w:rPr>
          <w:rFonts w:ascii="Times New Roman" w:eastAsia="MS Mincho" w:hAnsi="Times New Roman" w:cs="Times New Roman"/>
          <w:sz w:val="24"/>
        </w:rPr>
        <w:t xml:space="preserve">roved by the </w:t>
      </w:r>
      <w:r>
        <w:rPr>
          <w:rFonts w:ascii="Times New Roman" w:eastAsia="MS Mincho" w:hAnsi="Times New Roman" w:cs="Times New Roman"/>
          <w:sz w:val="24"/>
        </w:rPr>
        <w:t xml:space="preserve">Purchasing Agent and other </w:t>
      </w:r>
      <w:r w:rsidR="00507F25">
        <w:rPr>
          <w:rFonts w:ascii="Times New Roman" w:eastAsia="MS Mincho" w:hAnsi="Times New Roman" w:cs="Times New Roman"/>
          <w:sz w:val="24"/>
        </w:rPr>
        <w:t xml:space="preserve">required approval </w:t>
      </w:r>
      <w:r>
        <w:rPr>
          <w:rFonts w:ascii="Times New Roman" w:eastAsia="MS Mincho" w:hAnsi="Times New Roman" w:cs="Times New Roman"/>
          <w:sz w:val="24"/>
        </w:rPr>
        <w:t>authorities.</w:t>
      </w:r>
    </w:p>
    <w:p w14:paraId="3339502E" w14:textId="77777777" w:rsidR="0076050E" w:rsidRDefault="0076050E">
      <w:pPr>
        <w:pStyle w:val="PlainText"/>
        <w:ind w:left="720"/>
        <w:rPr>
          <w:rFonts w:ascii="Times New Roman" w:eastAsia="MS Mincho" w:hAnsi="Times New Roman" w:cs="Times New Roman"/>
          <w:sz w:val="24"/>
        </w:rPr>
      </w:pPr>
    </w:p>
    <w:p w14:paraId="38C5B11B" w14:textId="77777777" w:rsidR="0076050E" w:rsidRDefault="0076050E">
      <w:pPr>
        <w:pStyle w:val="Heading3"/>
        <w:ind w:left="720"/>
        <w:rPr>
          <w:rFonts w:eastAsia="MS Mincho"/>
        </w:rPr>
      </w:pPr>
      <w:bookmarkStart w:id="33" w:name="_Toc127351674"/>
      <w:r>
        <w:rPr>
          <w:rFonts w:eastAsia="MS Mincho"/>
        </w:rPr>
        <w:t>10.</w:t>
      </w:r>
      <w:r w:rsidR="0060162D">
        <w:rPr>
          <w:rFonts w:eastAsia="MS Mincho"/>
        </w:rPr>
        <w:t xml:space="preserve"> </w:t>
      </w:r>
      <w:r>
        <w:rPr>
          <w:rFonts w:eastAsia="MS Mincho"/>
        </w:rPr>
        <w:t xml:space="preserve"> Termination</w:t>
      </w:r>
      <w:bookmarkEnd w:id="33"/>
    </w:p>
    <w:p w14:paraId="13281BB9" w14:textId="77777777" w:rsidR="0076050E" w:rsidRDefault="0076050E">
      <w:pPr>
        <w:pStyle w:val="PlainText"/>
        <w:ind w:left="720"/>
        <w:rPr>
          <w:rFonts w:ascii="Times New Roman" w:eastAsia="MS Mincho" w:hAnsi="Times New Roman" w:cs="Times New Roman"/>
          <w:sz w:val="24"/>
        </w:rPr>
      </w:pPr>
    </w:p>
    <w:p w14:paraId="04BC438E" w14:textId="77777777" w:rsidR="00B731A4" w:rsidRDefault="0076050E" w:rsidP="00A6476A">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This RFP may be canceled at any time and </w:t>
      </w:r>
      <w:proofErr w:type="gramStart"/>
      <w:r>
        <w:rPr>
          <w:rFonts w:ascii="Times New Roman" w:eastAsia="MS Mincho" w:hAnsi="Times New Roman" w:cs="Times New Roman"/>
          <w:sz w:val="24"/>
        </w:rPr>
        <w:t>any and all</w:t>
      </w:r>
      <w:proofErr w:type="gramEnd"/>
      <w:r>
        <w:rPr>
          <w:rFonts w:ascii="Times New Roman" w:eastAsia="MS Mincho" w:hAnsi="Times New Roman" w:cs="Times New Roman"/>
          <w:sz w:val="24"/>
        </w:rPr>
        <w:t xml:space="preserve"> proposals may be rejected in whole or in part when the </w:t>
      </w:r>
      <w:r w:rsidR="0083737F">
        <w:rPr>
          <w:rFonts w:ascii="Times New Roman" w:eastAsia="MS Mincho" w:hAnsi="Times New Roman" w:cs="Times New Roman"/>
          <w:sz w:val="24"/>
        </w:rPr>
        <w:t>District</w:t>
      </w:r>
      <w:r w:rsidR="00B30CD6">
        <w:rPr>
          <w:rFonts w:ascii="Times New Roman" w:eastAsia="MS Mincho" w:hAnsi="Times New Roman" w:cs="Times New Roman"/>
          <w:sz w:val="24"/>
        </w:rPr>
        <w:t xml:space="preserve"> </w:t>
      </w:r>
      <w:r>
        <w:rPr>
          <w:rFonts w:ascii="Times New Roman" w:eastAsia="MS Mincho" w:hAnsi="Times New Roman" w:cs="Times New Roman"/>
          <w:sz w:val="24"/>
        </w:rPr>
        <w:t xml:space="preserve">determines such action to be in the best interest of the </w:t>
      </w:r>
      <w:r w:rsidR="0083737F">
        <w:rPr>
          <w:rFonts w:ascii="Times New Roman" w:eastAsia="MS Mincho" w:hAnsi="Times New Roman" w:cs="Times New Roman"/>
          <w:sz w:val="24"/>
        </w:rPr>
        <w:t>District</w:t>
      </w:r>
      <w:r w:rsidR="00A6476A">
        <w:rPr>
          <w:rFonts w:ascii="Times New Roman" w:eastAsia="MS Mincho" w:hAnsi="Times New Roman" w:cs="Times New Roman"/>
          <w:sz w:val="24"/>
        </w:rPr>
        <w:t>.</w:t>
      </w:r>
    </w:p>
    <w:p w14:paraId="45784CAB" w14:textId="77777777" w:rsidR="0076050E" w:rsidRDefault="0076050E">
      <w:pPr>
        <w:pStyle w:val="PlainText"/>
        <w:ind w:left="720"/>
        <w:rPr>
          <w:rFonts w:ascii="Times New Roman" w:eastAsia="MS Mincho" w:hAnsi="Times New Roman" w:cs="Times New Roman"/>
          <w:sz w:val="24"/>
        </w:rPr>
      </w:pPr>
    </w:p>
    <w:p w14:paraId="33220ACC" w14:textId="77777777" w:rsidR="0076050E" w:rsidRDefault="0076050E">
      <w:pPr>
        <w:pStyle w:val="Heading3"/>
        <w:ind w:left="720"/>
        <w:rPr>
          <w:rFonts w:eastAsia="MS Mincho"/>
        </w:rPr>
      </w:pPr>
      <w:bookmarkStart w:id="34" w:name="_Toc127351675"/>
      <w:r>
        <w:rPr>
          <w:rFonts w:eastAsia="MS Mincho"/>
        </w:rPr>
        <w:t xml:space="preserve">11. </w:t>
      </w:r>
      <w:r w:rsidR="0060162D">
        <w:rPr>
          <w:rFonts w:eastAsia="MS Mincho"/>
        </w:rPr>
        <w:t xml:space="preserve"> </w:t>
      </w:r>
      <w:r>
        <w:rPr>
          <w:rFonts w:eastAsia="MS Mincho"/>
        </w:rPr>
        <w:t>Sufficient Appropriation</w:t>
      </w:r>
      <w:bookmarkEnd w:id="34"/>
    </w:p>
    <w:p w14:paraId="3C05034F" w14:textId="77777777" w:rsidR="0076050E" w:rsidRDefault="0076050E">
      <w:pPr>
        <w:pStyle w:val="PlainText"/>
        <w:ind w:left="720"/>
        <w:rPr>
          <w:rFonts w:ascii="Times New Roman" w:eastAsia="MS Mincho" w:hAnsi="Times New Roman" w:cs="Times New Roman"/>
          <w:sz w:val="24"/>
        </w:rPr>
      </w:pPr>
    </w:p>
    <w:p w14:paraId="275CC751" w14:textId="77777777"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Any contract awarded </w:t>
      </w:r>
      <w:proofErr w:type="gramStart"/>
      <w:r>
        <w:rPr>
          <w:rFonts w:ascii="Times New Roman" w:eastAsia="MS Mincho" w:hAnsi="Times New Roman" w:cs="Times New Roman"/>
          <w:sz w:val="24"/>
        </w:rPr>
        <w:t>as a result</w:t>
      </w:r>
      <w:proofErr w:type="gramEnd"/>
      <w:r>
        <w:rPr>
          <w:rFonts w:ascii="Times New Roman" w:eastAsia="MS Mincho" w:hAnsi="Times New Roman" w:cs="Times New Roman"/>
          <w:sz w:val="24"/>
        </w:rPr>
        <w:t xml:space="preserve"> of this RFP process may be terminated if sufficient appropriations or authorizations do not exist. Such termination </w:t>
      </w:r>
      <w:proofErr w:type="gramStart"/>
      <w:r>
        <w:rPr>
          <w:rFonts w:ascii="Times New Roman" w:eastAsia="MS Mincho" w:hAnsi="Times New Roman" w:cs="Times New Roman"/>
          <w:sz w:val="24"/>
        </w:rPr>
        <w:t>will be effected</w:t>
      </w:r>
      <w:proofErr w:type="gramEnd"/>
      <w:r>
        <w:rPr>
          <w:rFonts w:ascii="Times New Roman" w:eastAsia="MS Mincho" w:hAnsi="Times New Roman" w:cs="Times New Roman"/>
          <w:sz w:val="24"/>
        </w:rPr>
        <w:t xml:space="preserve"> by sending written notice to the contractor. The </w:t>
      </w:r>
      <w:proofErr w:type="gramStart"/>
      <w:r w:rsidR="0083737F">
        <w:rPr>
          <w:rFonts w:ascii="Times New Roman" w:eastAsia="MS Mincho" w:hAnsi="Times New Roman" w:cs="Times New Roman"/>
          <w:sz w:val="24"/>
        </w:rPr>
        <w:t>District</w:t>
      </w:r>
      <w:r>
        <w:rPr>
          <w:rFonts w:ascii="Times New Roman" w:eastAsia="MS Mincho" w:hAnsi="Times New Roman" w:cs="Times New Roman"/>
          <w:sz w:val="24"/>
        </w:rPr>
        <w:t>'s decision as to whether sufficient appropriations and authorizations are available will be accepted by the contractor as final</w:t>
      </w:r>
      <w:proofErr w:type="gramEnd"/>
      <w:r>
        <w:rPr>
          <w:rFonts w:ascii="Times New Roman" w:eastAsia="MS Mincho" w:hAnsi="Times New Roman" w:cs="Times New Roman"/>
          <w:sz w:val="24"/>
        </w:rPr>
        <w:t>.</w:t>
      </w:r>
    </w:p>
    <w:p w14:paraId="2D572B32" w14:textId="77777777" w:rsidR="0076050E" w:rsidRDefault="0076050E">
      <w:pPr>
        <w:pStyle w:val="PlainText"/>
        <w:ind w:left="720"/>
        <w:rPr>
          <w:rFonts w:ascii="Times New Roman" w:eastAsia="MS Mincho" w:hAnsi="Times New Roman" w:cs="Times New Roman"/>
          <w:sz w:val="24"/>
        </w:rPr>
      </w:pPr>
    </w:p>
    <w:p w14:paraId="0420DC8F" w14:textId="77777777" w:rsidR="0076050E" w:rsidRDefault="0076050E">
      <w:pPr>
        <w:pStyle w:val="Heading3"/>
        <w:ind w:left="720"/>
        <w:rPr>
          <w:rFonts w:eastAsia="MS Mincho"/>
        </w:rPr>
      </w:pPr>
      <w:bookmarkStart w:id="35" w:name="_Toc127351676"/>
      <w:r>
        <w:rPr>
          <w:rFonts w:eastAsia="MS Mincho"/>
        </w:rPr>
        <w:t xml:space="preserve">12. </w:t>
      </w:r>
      <w:r w:rsidR="0060162D">
        <w:rPr>
          <w:rFonts w:eastAsia="MS Mincho"/>
        </w:rPr>
        <w:t xml:space="preserve"> </w:t>
      </w:r>
      <w:r>
        <w:rPr>
          <w:rFonts w:eastAsia="MS Mincho"/>
        </w:rPr>
        <w:t>Legal Review</w:t>
      </w:r>
      <w:bookmarkEnd w:id="35"/>
    </w:p>
    <w:p w14:paraId="7BBA00AF" w14:textId="77777777" w:rsidR="0076050E" w:rsidRDefault="0076050E">
      <w:pPr>
        <w:pStyle w:val="PlainText"/>
        <w:ind w:left="720"/>
        <w:rPr>
          <w:rFonts w:ascii="Times New Roman" w:eastAsia="MS Mincho" w:hAnsi="Times New Roman" w:cs="Times New Roman"/>
          <w:sz w:val="24"/>
        </w:rPr>
      </w:pPr>
    </w:p>
    <w:p w14:paraId="29B93642" w14:textId="77777777"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w:t>
      </w:r>
      <w:r w:rsidR="0083737F">
        <w:rPr>
          <w:rFonts w:ascii="Times New Roman" w:eastAsia="MS Mincho" w:hAnsi="Times New Roman" w:cs="Times New Roman"/>
          <w:sz w:val="24"/>
        </w:rPr>
        <w:t>District</w:t>
      </w:r>
      <w:r>
        <w:rPr>
          <w:rFonts w:ascii="Times New Roman" w:eastAsia="MS Mincho" w:hAnsi="Times New Roman" w:cs="Times New Roman"/>
          <w:sz w:val="24"/>
        </w:rPr>
        <w:t xml:space="preserve"> requires that all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agree to </w:t>
      </w:r>
      <w:proofErr w:type="gramStart"/>
      <w:r>
        <w:rPr>
          <w:rFonts w:ascii="Times New Roman" w:eastAsia="MS Mincho" w:hAnsi="Times New Roman" w:cs="Times New Roman"/>
          <w:sz w:val="24"/>
        </w:rPr>
        <w:t>be bound</w:t>
      </w:r>
      <w:proofErr w:type="gramEnd"/>
      <w:r>
        <w:rPr>
          <w:rFonts w:ascii="Times New Roman" w:eastAsia="MS Mincho" w:hAnsi="Times New Roman" w:cs="Times New Roman"/>
          <w:sz w:val="24"/>
        </w:rPr>
        <w:t xml:space="preserve"> by the General Requirements contained in this RFP. Any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concerns </w:t>
      </w:r>
      <w:proofErr w:type="gramStart"/>
      <w:r>
        <w:rPr>
          <w:rFonts w:ascii="Times New Roman" w:eastAsia="MS Mincho" w:hAnsi="Times New Roman" w:cs="Times New Roman"/>
          <w:sz w:val="24"/>
        </w:rPr>
        <w:t>must be promptly brought</w:t>
      </w:r>
      <w:proofErr w:type="gramEnd"/>
      <w:r>
        <w:rPr>
          <w:rFonts w:ascii="Times New Roman" w:eastAsia="MS Mincho" w:hAnsi="Times New Roman" w:cs="Times New Roman"/>
          <w:sz w:val="24"/>
        </w:rPr>
        <w:t xml:space="preserve"> to the attention of the Procurement Manager.</w:t>
      </w:r>
    </w:p>
    <w:p w14:paraId="41633F0B" w14:textId="77777777" w:rsidR="0076050E" w:rsidRDefault="0076050E">
      <w:pPr>
        <w:pStyle w:val="PlainText"/>
        <w:ind w:left="720"/>
        <w:rPr>
          <w:rFonts w:ascii="Times New Roman" w:eastAsia="MS Mincho" w:hAnsi="Times New Roman" w:cs="Times New Roman"/>
          <w:sz w:val="24"/>
        </w:rPr>
      </w:pPr>
    </w:p>
    <w:p w14:paraId="17766443" w14:textId="77777777" w:rsidR="0076050E" w:rsidRDefault="0076050E">
      <w:pPr>
        <w:pStyle w:val="Heading3"/>
        <w:ind w:left="720"/>
        <w:rPr>
          <w:rFonts w:eastAsia="MS Mincho"/>
        </w:rPr>
      </w:pPr>
      <w:bookmarkStart w:id="36" w:name="_Toc127351677"/>
      <w:r>
        <w:rPr>
          <w:rFonts w:eastAsia="MS Mincho"/>
        </w:rPr>
        <w:t xml:space="preserve">13. </w:t>
      </w:r>
      <w:r w:rsidR="0060162D">
        <w:rPr>
          <w:rFonts w:eastAsia="MS Mincho"/>
        </w:rPr>
        <w:t xml:space="preserve"> </w:t>
      </w:r>
      <w:r>
        <w:rPr>
          <w:rFonts w:eastAsia="MS Mincho"/>
        </w:rPr>
        <w:t>Governing Law</w:t>
      </w:r>
      <w:bookmarkEnd w:id="36"/>
    </w:p>
    <w:p w14:paraId="33F11AF5" w14:textId="77777777" w:rsidR="0076050E" w:rsidRDefault="0076050E">
      <w:pPr>
        <w:pStyle w:val="PlainText"/>
        <w:ind w:left="720"/>
        <w:rPr>
          <w:rFonts w:ascii="Times New Roman" w:eastAsia="MS Mincho" w:hAnsi="Times New Roman" w:cs="Times New Roman"/>
          <w:sz w:val="24"/>
        </w:rPr>
      </w:pPr>
    </w:p>
    <w:p w14:paraId="43A400D2" w14:textId="77777777" w:rsidR="0076050E" w:rsidRDefault="0076050E">
      <w:pPr>
        <w:pStyle w:val="PlainText"/>
        <w:ind w:left="720"/>
        <w:rPr>
          <w:rFonts w:ascii="Times New Roman" w:eastAsia="MS Mincho" w:hAnsi="Times New Roman" w:cs="Times New Roman"/>
          <w:sz w:val="24"/>
        </w:rPr>
      </w:pPr>
      <w:proofErr w:type="gramStart"/>
      <w:r>
        <w:rPr>
          <w:rFonts w:ascii="Times New Roman" w:eastAsia="MS Mincho" w:hAnsi="Times New Roman" w:cs="Times New Roman"/>
          <w:sz w:val="24"/>
        </w:rPr>
        <w:t xml:space="preserve">This procurement and any agreement with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that may result shall be governed by the laws of the State of New Mexico</w:t>
      </w:r>
      <w:proofErr w:type="gramEnd"/>
      <w:r>
        <w:rPr>
          <w:rFonts w:ascii="Times New Roman" w:eastAsia="MS Mincho" w:hAnsi="Times New Roman" w:cs="Times New Roman"/>
          <w:sz w:val="24"/>
        </w:rPr>
        <w:t>.</w:t>
      </w:r>
    </w:p>
    <w:p w14:paraId="05C04DA3" w14:textId="77777777" w:rsidR="0076050E" w:rsidRDefault="0076050E">
      <w:pPr>
        <w:pStyle w:val="PlainText"/>
        <w:ind w:left="720"/>
        <w:rPr>
          <w:rFonts w:ascii="Times New Roman" w:eastAsia="MS Mincho" w:hAnsi="Times New Roman" w:cs="Times New Roman"/>
          <w:sz w:val="24"/>
        </w:rPr>
      </w:pPr>
    </w:p>
    <w:p w14:paraId="3D6F156C" w14:textId="77777777" w:rsidR="0076050E" w:rsidRDefault="0076050E">
      <w:pPr>
        <w:pStyle w:val="Heading3"/>
        <w:ind w:left="720"/>
        <w:rPr>
          <w:rFonts w:eastAsia="MS Mincho"/>
        </w:rPr>
      </w:pPr>
      <w:bookmarkStart w:id="37" w:name="_Toc127351678"/>
      <w:r>
        <w:rPr>
          <w:rFonts w:eastAsia="MS Mincho"/>
        </w:rPr>
        <w:t xml:space="preserve">14. </w:t>
      </w:r>
      <w:r w:rsidR="0060162D">
        <w:rPr>
          <w:rFonts w:eastAsia="MS Mincho"/>
        </w:rPr>
        <w:t xml:space="preserve"> </w:t>
      </w:r>
      <w:r>
        <w:rPr>
          <w:rFonts w:eastAsia="MS Mincho"/>
        </w:rPr>
        <w:t>Basis for Proposal</w:t>
      </w:r>
      <w:bookmarkEnd w:id="37"/>
    </w:p>
    <w:p w14:paraId="69959458" w14:textId="77777777" w:rsidR="0076050E" w:rsidRDefault="0076050E">
      <w:pPr>
        <w:pStyle w:val="PlainText"/>
        <w:ind w:left="720"/>
        <w:rPr>
          <w:rFonts w:ascii="Times New Roman" w:eastAsia="MS Mincho" w:hAnsi="Times New Roman" w:cs="Times New Roman"/>
          <w:sz w:val="24"/>
        </w:rPr>
      </w:pPr>
    </w:p>
    <w:p w14:paraId="2A68D215" w14:textId="77777777"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Only information supplied by the </w:t>
      </w:r>
      <w:r w:rsidR="0083737F">
        <w:rPr>
          <w:rFonts w:ascii="Times New Roman" w:eastAsia="MS Mincho" w:hAnsi="Times New Roman" w:cs="Times New Roman"/>
          <w:sz w:val="24"/>
        </w:rPr>
        <w:t>District</w:t>
      </w:r>
      <w:r w:rsidR="00622828">
        <w:rPr>
          <w:rFonts w:ascii="Times New Roman" w:eastAsia="MS Mincho" w:hAnsi="Times New Roman" w:cs="Times New Roman"/>
          <w:sz w:val="24"/>
        </w:rPr>
        <w:t xml:space="preserve"> </w:t>
      </w:r>
      <w:r>
        <w:rPr>
          <w:rFonts w:ascii="Times New Roman" w:eastAsia="MS Mincho" w:hAnsi="Times New Roman" w:cs="Times New Roman"/>
          <w:sz w:val="24"/>
        </w:rPr>
        <w:t xml:space="preserve">in writing through the Procurement Manager or in this RFP </w:t>
      </w:r>
      <w:proofErr w:type="gramStart"/>
      <w:r>
        <w:rPr>
          <w:rFonts w:ascii="Times New Roman" w:eastAsia="MS Mincho" w:hAnsi="Times New Roman" w:cs="Times New Roman"/>
          <w:sz w:val="24"/>
        </w:rPr>
        <w:t>should be used</w:t>
      </w:r>
      <w:proofErr w:type="gramEnd"/>
      <w:r>
        <w:rPr>
          <w:rFonts w:ascii="Times New Roman" w:eastAsia="MS Mincho" w:hAnsi="Times New Roman" w:cs="Times New Roman"/>
          <w:sz w:val="24"/>
        </w:rPr>
        <w:t xml:space="preserve"> as the basis for the preparation of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proposals.</w:t>
      </w:r>
    </w:p>
    <w:p w14:paraId="12502881" w14:textId="77777777" w:rsidR="0076050E" w:rsidRDefault="0076050E">
      <w:pPr>
        <w:pStyle w:val="PlainText"/>
        <w:ind w:left="720"/>
        <w:rPr>
          <w:rFonts w:ascii="Times New Roman" w:eastAsia="MS Mincho" w:hAnsi="Times New Roman" w:cs="Times New Roman"/>
          <w:sz w:val="24"/>
        </w:rPr>
      </w:pPr>
    </w:p>
    <w:p w14:paraId="282E8B2C" w14:textId="77777777" w:rsidR="0076050E" w:rsidRDefault="0076050E">
      <w:pPr>
        <w:pStyle w:val="Heading3"/>
        <w:ind w:left="720"/>
        <w:rPr>
          <w:rFonts w:eastAsia="MS Mincho"/>
        </w:rPr>
      </w:pPr>
      <w:bookmarkStart w:id="38" w:name="_Toc127351679"/>
      <w:r>
        <w:rPr>
          <w:rFonts w:eastAsia="MS Mincho"/>
        </w:rPr>
        <w:t xml:space="preserve">15. </w:t>
      </w:r>
      <w:r w:rsidR="0060162D">
        <w:rPr>
          <w:rFonts w:eastAsia="MS Mincho"/>
        </w:rPr>
        <w:t xml:space="preserve"> </w:t>
      </w:r>
      <w:r>
        <w:rPr>
          <w:rFonts w:eastAsia="MS Mincho"/>
        </w:rPr>
        <w:t>Contract Terms and Conditions</w:t>
      </w:r>
      <w:bookmarkEnd w:id="38"/>
    </w:p>
    <w:p w14:paraId="1C9DD434" w14:textId="77777777" w:rsidR="0076050E" w:rsidRDefault="0076050E">
      <w:pPr>
        <w:pStyle w:val="PlainText"/>
        <w:ind w:left="720"/>
        <w:rPr>
          <w:rFonts w:ascii="Times New Roman" w:eastAsia="MS Mincho" w:hAnsi="Times New Roman" w:cs="Times New Roman"/>
          <w:sz w:val="24"/>
        </w:rPr>
      </w:pPr>
    </w:p>
    <w:p w14:paraId="6DE291B9" w14:textId="1E0C83A5"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contract between the </w:t>
      </w:r>
      <w:r w:rsidR="007B6375">
        <w:rPr>
          <w:rFonts w:ascii="Times New Roman" w:eastAsia="MS Mincho" w:hAnsi="Times New Roman" w:cs="Times New Roman"/>
          <w:sz w:val="24"/>
        </w:rPr>
        <w:t>District and</w:t>
      </w:r>
      <w:r w:rsidR="00622828">
        <w:rPr>
          <w:rFonts w:ascii="Times New Roman" w:eastAsia="MS Mincho" w:hAnsi="Times New Roman" w:cs="Times New Roman"/>
          <w:sz w:val="24"/>
        </w:rPr>
        <w:t xml:space="preserve"> the </w:t>
      </w:r>
      <w:r>
        <w:rPr>
          <w:rFonts w:ascii="Times New Roman" w:eastAsia="MS Mincho" w:hAnsi="Times New Roman" w:cs="Times New Roman"/>
          <w:sz w:val="24"/>
        </w:rPr>
        <w:t xml:space="preserve">contractor will follow the format specified by the </w:t>
      </w:r>
      <w:r w:rsidR="007B6375">
        <w:rPr>
          <w:rFonts w:ascii="Times New Roman" w:eastAsia="MS Mincho" w:hAnsi="Times New Roman" w:cs="Times New Roman"/>
          <w:sz w:val="24"/>
        </w:rPr>
        <w:t>District</w:t>
      </w:r>
      <w:r w:rsidR="00622828">
        <w:rPr>
          <w:rFonts w:ascii="Times New Roman" w:eastAsia="MS Mincho" w:hAnsi="Times New Roman" w:cs="Times New Roman"/>
          <w:sz w:val="24"/>
        </w:rPr>
        <w:t xml:space="preserve"> </w:t>
      </w:r>
      <w:r>
        <w:rPr>
          <w:rFonts w:ascii="Times New Roman" w:eastAsia="MS Mincho" w:hAnsi="Times New Roman" w:cs="Times New Roman"/>
          <w:sz w:val="24"/>
        </w:rPr>
        <w:t xml:space="preserve">and contain the terms and conditions set forth in </w:t>
      </w:r>
      <w:r w:rsidRPr="006317C4">
        <w:rPr>
          <w:rFonts w:ascii="Times New Roman" w:eastAsia="MS Mincho" w:hAnsi="Times New Roman" w:cs="Times New Roman"/>
          <w:sz w:val="24"/>
        </w:rPr>
        <w:t>Appendix B</w:t>
      </w:r>
      <w:r>
        <w:rPr>
          <w:rFonts w:ascii="Times New Roman" w:eastAsia="MS Mincho" w:hAnsi="Times New Roman" w:cs="Times New Roman"/>
          <w:sz w:val="24"/>
        </w:rPr>
        <w:t xml:space="preserve">, </w:t>
      </w:r>
      <w:r w:rsidR="00925654">
        <w:rPr>
          <w:rFonts w:ascii="Times New Roman" w:eastAsia="MS Mincho" w:hAnsi="Times New Roman" w:cs="Times New Roman"/>
          <w:sz w:val="24"/>
        </w:rPr>
        <w:t xml:space="preserve">Professional Services </w:t>
      </w:r>
      <w:r w:rsidR="009F66D0">
        <w:rPr>
          <w:rFonts w:ascii="Times New Roman" w:eastAsia="MS Mincho" w:hAnsi="Times New Roman" w:cs="Times New Roman"/>
          <w:sz w:val="24"/>
        </w:rPr>
        <w:t xml:space="preserve">Contract, </w:t>
      </w:r>
      <w:r w:rsidR="00CC261A" w:rsidRPr="00367CC4">
        <w:rPr>
          <w:rFonts w:ascii="Times New Roman" w:eastAsia="MS Mincho" w:hAnsi="Times New Roman" w:cs="Times New Roman"/>
          <w:sz w:val="24"/>
        </w:rPr>
        <w:t>including Attachment I</w:t>
      </w:r>
      <w:r w:rsidR="009F66D0">
        <w:rPr>
          <w:rFonts w:ascii="Times New Roman" w:eastAsia="MS Mincho" w:hAnsi="Times New Roman" w:cs="Times New Roman"/>
          <w:sz w:val="24"/>
        </w:rPr>
        <w:t xml:space="preserve">. </w:t>
      </w:r>
      <w:r w:rsidR="00622828">
        <w:rPr>
          <w:rFonts w:ascii="Times New Roman" w:eastAsia="MS Mincho" w:hAnsi="Times New Roman" w:cs="Times New Roman"/>
          <w:sz w:val="24"/>
        </w:rPr>
        <w:t xml:space="preserve"> </w:t>
      </w:r>
      <w:r>
        <w:rPr>
          <w:rFonts w:ascii="Times New Roman" w:eastAsia="MS Mincho" w:hAnsi="Times New Roman" w:cs="Times New Roman"/>
          <w:sz w:val="24"/>
        </w:rPr>
        <w:t xml:space="preserve">However, the </w:t>
      </w:r>
      <w:r w:rsidR="007B6375">
        <w:rPr>
          <w:rFonts w:ascii="Times New Roman" w:eastAsia="MS Mincho" w:hAnsi="Times New Roman" w:cs="Times New Roman"/>
          <w:sz w:val="24"/>
        </w:rPr>
        <w:t>District</w:t>
      </w:r>
      <w:r w:rsidR="00622828">
        <w:rPr>
          <w:rFonts w:ascii="Times New Roman" w:eastAsia="MS Mincho" w:hAnsi="Times New Roman" w:cs="Times New Roman"/>
          <w:sz w:val="24"/>
        </w:rPr>
        <w:t xml:space="preserve"> </w:t>
      </w:r>
      <w:r>
        <w:rPr>
          <w:rFonts w:ascii="Times New Roman" w:eastAsia="MS Mincho" w:hAnsi="Times New Roman" w:cs="Times New Roman"/>
          <w:sz w:val="24"/>
        </w:rPr>
        <w:t xml:space="preserve">reserves the right to negotiate with a successful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provisions in addition to those contained in this RFP. The contents of this RFP, as revised or supplemented, and the successful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proposal will be incorporated into and become part of the contract.</w:t>
      </w:r>
    </w:p>
    <w:p w14:paraId="27FD674F" w14:textId="77777777" w:rsidR="0076050E" w:rsidRDefault="0076050E">
      <w:pPr>
        <w:pStyle w:val="PlainText"/>
        <w:ind w:left="720"/>
        <w:rPr>
          <w:rFonts w:ascii="Times New Roman" w:eastAsia="MS Mincho" w:hAnsi="Times New Roman" w:cs="Times New Roman"/>
          <w:sz w:val="24"/>
        </w:rPr>
      </w:pPr>
    </w:p>
    <w:p w14:paraId="3F711A57" w14:textId="77777777"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Should an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object to any of the </w:t>
      </w:r>
      <w:r w:rsidR="007B6375">
        <w:rPr>
          <w:rFonts w:ascii="Times New Roman" w:eastAsia="MS Mincho" w:hAnsi="Times New Roman" w:cs="Times New Roman"/>
          <w:sz w:val="24"/>
        </w:rPr>
        <w:t>District</w:t>
      </w:r>
      <w:r w:rsidR="00622828">
        <w:rPr>
          <w:rFonts w:ascii="Times New Roman" w:eastAsia="MS Mincho" w:hAnsi="Times New Roman" w:cs="Times New Roman"/>
          <w:sz w:val="24"/>
        </w:rPr>
        <w:t>’s</w:t>
      </w:r>
      <w:r>
        <w:rPr>
          <w:rFonts w:ascii="Times New Roman" w:eastAsia="MS Mincho" w:hAnsi="Times New Roman" w:cs="Times New Roman"/>
          <w:sz w:val="24"/>
        </w:rPr>
        <w:t xml:space="preserve"> terms and conditions, as contained in this Section or in </w:t>
      </w:r>
      <w:r w:rsidRPr="006317C4">
        <w:rPr>
          <w:rFonts w:ascii="Times New Roman" w:eastAsia="MS Mincho" w:hAnsi="Times New Roman" w:cs="Times New Roman"/>
          <w:sz w:val="24"/>
        </w:rPr>
        <w:t>Appendix B,</w:t>
      </w:r>
      <w:r>
        <w:rPr>
          <w:rFonts w:ascii="Times New Roman" w:eastAsia="MS Mincho" w:hAnsi="Times New Roman" w:cs="Times New Roman"/>
          <w:sz w:val="24"/>
        </w:rPr>
        <w:t xml:space="preserve"> that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must propose specific alternative language</w:t>
      </w:r>
      <w:r w:rsidR="007B6375">
        <w:rPr>
          <w:rFonts w:ascii="Times New Roman" w:eastAsia="MS Mincho" w:hAnsi="Times New Roman" w:cs="Times New Roman"/>
          <w:sz w:val="24"/>
        </w:rPr>
        <w:t xml:space="preserve"> in their RFP</w:t>
      </w:r>
      <w:r>
        <w:rPr>
          <w:rFonts w:ascii="Times New Roman" w:eastAsia="MS Mincho" w:hAnsi="Times New Roman" w:cs="Times New Roman"/>
          <w:sz w:val="24"/>
        </w:rPr>
        <w:t xml:space="preserve">. The </w:t>
      </w:r>
      <w:r w:rsidR="007B6375">
        <w:rPr>
          <w:rFonts w:ascii="Times New Roman" w:eastAsia="MS Mincho" w:hAnsi="Times New Roman" w:cs="Times New Roman"/>
          <w:sz w:val="24"/>
        </w:rPr>
        <w:t>District</w:t>
      </w:r>
      <w:r w:rsidR="00622828">
        <w:rPr>
          <w:rFonts w:ascii="Times New Roman" w:eastAsia="MS Mincho" w:hAnsi="Times New Roman" w:cs="Times New Roman"/>
          <w:sz w:val="24"/>
        </w:rPr>
        <w:t xml:space="preserve"> </w:t>
      </w:r>
      <w:r>
        <w:rPr>
          <w:rFonts w:ascii="Times New Roman" w:eastAsia="MS Mincho" w:hAnsi="Times New Roman" w:cs="Times New Roman"/>
          <w:sz w:val="24"/>
        </w:rPr>
        <w:t>may or may not accept the alternative language</w:t>
      </w:r>
      <w:r w:rsidR="00A46672">
        <w:rPr>
          <w:rFonts w:ascii="Times New Roman" w:eastAsia="MS Mincho" w:hAnsi="Times New Roman" w:cs="Times New Roman"/>
          <w:sz w:val="24"/>
        </w:rPr>
        <w:t>,</w:t>
      </w:r>
      <w:r w:rsidR="00A46672" w:rsidRPr="00A46672">
        <w:rPr>
          <w:rFonts w:ascii="Times New Roman" w:eastAsia="MS Mincho" w:hAnsi="Times New Roman" w:cs="Times New Roman"/>
          <w:sz w:val="24"/>
        </w:rPr>
        <w:t xml:space="preserve"> </w:t>
      </w:r>
      <w:r w:rsidR="00A46672">
        <w:rPr>
          <w:rFonts w:ascii="Times New Roman" w:eastAsia="MS Mincho" w:hAnsi="Times New Roman" w:cs="Times New Roman"/>
          <w:sz w:val="24"/>
        </w:rPr>
        <w:t xml:space="preserve">at the </w:t>
      </w:r>
      <w:r w:rsidR="007B6375">
        <w:rPr>
          <w:rFonts w:ascii="Times New Roman" w:eastAsia="MS Mincho" w:hAnsi="Times New Roman" w:cs="Times New Roman"/>
          <w:sz w:val="24"/>
        </w:rPr>
        <w:t>District</w:t>
      </w:r>
      <w:r w:rsidR="00A46672">
        <w:rPr>
          <w:rFonts w:ascii="Times New Roman" w:eastAsia="MS Mincho" w:hAnsi="Times New Roman" w:cs="Times New Roman"/>
          <w:sz w:val="24"/>
        </w:rPr>
        <w:t>’s sole discretion</w:t>
      </w:r>
      <w:r>
        <w:rPr>
          <w:rFonts w:ascii="Times New Roman" w:eastAsia="MS Mincho" w:hAnsi="Times New Roman" w:cs="Times New Roman"/>
          <w:sz w:val="24"/>
        </w:rPr>
        <w:t xml:space="preserve">. General references to the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terms and conditions or attempts at complete substitutions are not acceptable to the </w:t>
      </w:r>
      <w:r w:rsidR="007B6375">
        <w:rPr>
          <w:rFonts w:ascii="Times New Roman" w:eastAsia="MS Mincho" w:hAnsi="Times New Roman" w:cs="Times New Roman"/>
          <w:sz w:val="24"/>
        </w:rPr>
        <w:t>District</w:t>
      </w:r>
      <w:r w:rsidR="00622828">
        <w:rPr>
          <w:rFonts w:ascii="Times New Roman" w:eastAsia="MS Mincho" w:hAnsi="Times New Roman" w:cs="Times New Roman"/>
          <w:sz w:val="24"/>
        </w:rPr>
        <w:t xml:space="preserve"> </w:t>
      </w:r>
      <w:r>
        <w:rPr>
          <w:rFonts w:ascii="Times New Roman" w:eastAsia="MS Mincho" w:hAnsi="Times New Roman" w:cs="Times New Roman"/>
          <w:sz w:val="24"/>
        </w:rPr>
        <w:t xml:space="preserve">and could </w:t>
      </w:r>
      <w:r w:rsidR="00622828">
        <w:rPr>
          <w:rFonts w:ascii="Times New Roman" w:eastAsia="MS Mincho" w:hAnsi="Times New Roman" w:cs="Times New Roman"/>
          <w:sz w:val="24"/>
        </w:rPr>
        <w:t xml:space="preserve">lead to </w:t>
      </w:r>
      <w:r>
        <w:rPr>
          <w:rFonts w:ascii="Times New Roman" w:eastAsia="MS Mincho" w:hAnsi="Times New Roman" w:cs="Times New Roman"/>
          <w:sz w:val="24"/>
        </w:rPr>
        <w:t>disqualif</w:t>
      </w:r>
      <w:r w:rsidR="00622828">
        <w:rPr>
          <w:rFonts w:ascii="Times New Roman" w:eastAsia="MS Mincho" w:hAnsi="Times New Roman" w:cs="Times New Roman"/>
          <w:sz w:val="24"/>
        </w:rPr>
        <w:t xml:space="preserve">ication of </w:t>
      </w:r>
      <w:r>
        <w:rPr>
          <w:rFonts w:ascii="Times New Roman" w:eastAsia="MS Mincho" w:hAnsi="Times New Roman" w:cs="Times New Roman"/>
          <w:sz w:val="24"/>
        </w:rPr>
        <w:t xml:space="preserve">the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proposal.</w:t>
      </w:r>
    </w:p>
    <w:p w14:paraId="710C50DF" w14:textId="77777777" w:rsidR="0076050E" w:rsidRDefault="0076050E">
      <w:pPr>
        <w:pStyle w:val="PlainText"/>
        <w:ind w:left="720"/>
        <w:rPr>
          <w:rFonts w:ascii="Times New Roman" w:eastAsia="MS Mincho" w:hAnsi="Times New Roman" w:cs="Times New Roman"/>
          <w:sz w:val="24"/>
        </w:rPr>
      </w:pPr>
    </w:p>
    <w:p w14:paraId="00876FFB" w14:textId="77777777" w:rsidR="00B731A4" w:rsidRDefault="0076050E" w:rsidP="00A6476A">
      <w:pPr>
        <w:pStyle w:val="PlainText"/>
        <w:ind w:left="720"/>
        <w:rPr>
          <w:rFonts w:ascii="Times New Roman" w:eastAsia="MS Mincho" w:hAnsi="Times New Roman" w:cs="Times New Roman"/>
          <w:sz w:val="24"/>
        </w:rPr>
      </w:pPr>
      <w:proofErr w:type="spellStart"/>
      <w:r>
        <w:rPr>
          <w:rFonts w:ascii="Times New Roman" w:eastAsia="MS Mincho" w:hAnsi="Times New Roman" w:cs="Times New Roman"/>
          <w:sz w:val="24"/>
        </w:rPr>
        <w:t>Offerors</w:t>
      </w:r>
      <w:proofErr w:type="spellEnd"/>
      <w:r>
        <w:rPr>
          <w:rFonts w:ascii="Times New Roman" w:eastAsia="MS Mincho" w:hAnsi="Times New Roman" w:cs="Times New Roman"/>
          <w:sz w:val="24"/>
        </w:rPr>
        <w:t xml:space="preserve"> must provide a brief discussion of the purpose and impact, if any, of each proposed change followed by the specific proposed alternate wording in order for the proposed alte</w:t>
      </w:r>
      <w:r w:rsidR="00A6476A">
        <w:rPr>
          <w:rFonts w:ascii="Times New Roman" w:eastAsia="MS Mincho" w:hAnsi="Times New Roman" w:cs="Times New Roman"/>
          <w:sz w:val="24"/>
        </w:rPr>
        <w:t xml:space="preserve">rnate wording to </w:t>
      </w:r>
      <w:proofErr w:type="gramStart"/>
      <w:r w:rsidR="00A6476A">
        <w:rPr>
          <w:rFonts w:ascii="Times New Roman" w:eastAsia="MS Mincho" w:hAnsi="Times New Roman" w:cs="Times New Roman"/>
          <w:sz w:val="24"/>
        </w:rPr>
        <w:t>be considered</w:t>
      </w:r>
      <w:proofErr w:type="gramEnd"/>
      <w:r w:rsidR="00A6476A">
        <w:rPr>
          <w:rFonts w:ascii="Times New Roman" w:eastAsia="MS Mincho" w:hAnsi="Times New Roman" w:cs="Times New Roman"/>
          <w:sz w:val="24"/>
        </w:rPr>
        <w:t>.</w:t>
      </w:r>
    </w:p>
    <w:p w14:paraId="66DF9220" w14:textId="77777777" w:rsidR="0076050E" w:rsidRDefault="0076050E">
      <w:pPr>
        <w:pStyle w:val="PlainText"/>
        <w:ind w:left="720"/>
        <w:rPr>
          <w:rFonts w:ascii="Times New Roman" w:eastAsia="MS Mincho" w:hAnsi="Times New Roman" w:cs="Times New Roman"/>
          <w:sz w:val="24"/>
        </w:rPr>
      </w:pPr>
    </w:p>
    <w:p w14:paraId="29F5BA55" w14:textId="77777777" w:rsidR="008A0D85" w:rsidRDefault="008A0D85" w:rsidP="008A0D85">
      <w:pPr>
        <w:pStyle w:val="Heading3"/>
        <w:ind w:left="720"/>
        <w:rPr>
          <w:rFonts w:eastAsia="MS Mincho"/>
        </w:rPr>
      </w:pPr>
      <w:bookmarkStart w:id="39" w:name="_Toc127351680"/>
      <w:r>
        <w:rPr>
          <w:rFonts w:eastAsia="MS Mincho"/>
        </w:rPr>
        <w:t xml:space="preserve">16. </w:t>
      </w:r>
      <w:r w:rsidR="0060162D">
        <w:rPr>
          <w:rFonts w:eastAsia="MS Mincho"/>
        </w:rPr>
        <w:t xml:space="preserve"> </w:t>
      </w:r>
      <w:proofErr w:type="spellStart"/>
      <w:r>
        <w:rPr>
          <w:rFonts w:eastAsia="MS Mincho"/>
        </w:rPr>
        <w:t>Offeror’s</w:t>
      </w:r>
      <w:proofErr w:type="spellEnd"/>
      <w:r>
        <w:rPr>
          <w:rFonts w:eastAsia="MS Mincho"/>
        </w:rPr>
        <w:t xml:space="preserve"> Terms and Conditions</w:t>
      </w:r>
      <w:bookmarkEnd w:id="39"/>
    </w:p>
    <w:p w14:paraId="52FA129D" w14:textId="77777777" w:rsidR="008A0D85" w:rsidRDefault="008A0D85" w:rsidP="008A0D85">
      <w:pPr>
        <w:pStyle w:val="PlainText"/>
        <w:ind w:left="720"/>
        <w:rPr>
          <w:rFonts w:ascii="Times New Roman" w:eastAsia="MS Mincho" w:hAnsi="Times New Roman" w:cs="Times New Roman"/>
          <w:sz w:val="24"/>
        </w:rPr>
      </w:pPr>
    </w:p>
    <w:p w14:paraId="5EA8F2AA" w14:textId="77777777" w:rsidR="008A0D85" w:rsidRPr="008925F3" w:rsidRDefault="008A0D85" w:rsidP="008925F3">
      <w:pPr>
        <w:pStyle w:val="PlainText"/>
        <w:ind w:left="720"/>
        <w:rPr>
          <w:rFonts w:ascii="Times New Roman" w:eastAsia="MS Mincho" w:hAnsi="Times New Roman" w:cs="Times New Roman"/>
          <w:sz w:val="24"/>
        </w:rPr>
      </w:pPr>
      <w:proofErr w:type="spellStart"/>
      <w:r w:rsidRPr="008925F3">
        <w:rPr>
          <w:rFonts w:ascii="Times New Roman" w:eastAsia="MS Mincho" w:hAnsi="Times New Roman" w:cs="Times New Roman"/>
          <w:sz w:val="24"/>
        </w:rPr>
        <w:lastRenderedPageBreak/>
        <w:t>Offeror’s</w:t>
      </w:r>
      <w:proofErr w:type="spellEnd"/>
      <w:r w:rsidRPr="008925F3">
        <w:rPr>
          <w:rFonts w:ascii="Times New Roman" w:eastAsia="MS Mincho" w:hAnsi="Times New Roman" w:cs="Times New Roman"/>
          <w:sz w:val="24"/>
        </w:rPr>
        <w:t xml:space="preserve"> must submit with their proposal a complete set of any additional terms and </w:t>
      </w:r>
      <w:proofErr w:type="gramStart"/>
      <w:r w:rsidRPr="008925F3">
        <w:rPr>
          <w:rFonts w:ascii="Times New Roman" w:eastAsia="MS Mincho" w:hAnsi="Times New Roman" w:cs="Times New Roman"/>
          <w:sz w:val="24"/>
        </w:rPr>
        <w:t>conditions which they request</w:t>
      </w:r>
      <w:proofErr w:type="gramEnd"/>
      <w:r w:rsidRPr="008925F3">
        <w:rPr>
          <w:rFonts w:ascii="Times New Roman" w:eastAsia="MS Mincho" w:hAnsi="Times New Roman" w:cs="Times New Roman"/>
          <w:sz w:val="24"/>
        </w:rPr>
        <w:t xml:space="preserve"> be included in a con</w:t>
      </w:r>
      <w:r w:rsidR="00A30A01">
        <w:rPr>
          <w:rFonts w:ascii="Times New Roman" w:eastAsia="MS Mincho" w:hAnsi="Times New Roman" w:cs="Times New Roman"/>
          <w:sz w:val="24"/>
        </w:rPr>
        <w:t>tract negotiated with the District</w:t>
      </w:r>
      <w:r w:rsidRPr="008925F3">
        <w:rPr>
          <w:rFonts w:ascii="Times New Roman" w:eastAsia="MS Mincho" w:hAnsi="Times New Roman" w:cs="Times New Roman"/>
          <w:sz w:val="24"/>
        </w:rPr>
        <w:t>.</w:t>
      </w:r>
      <w:r w:rsidR="007B6375">
        <w:rPr>
          <w:rFonts w:ascii="Times New Roman" w:eastAsia="MS Mincho" w:hAnsi="Times New Roman" w:cs="Times New Roman"/>
          <w:sz w:val="24"/>
        </w:rPr>
        <w:t xml:space="preserve"> The District</w:t>
      </w:r>
      <w:r w:rsidR="00A46672">
        <w:rPr>
          <w:rFonts w:ascii="Times New Roman" w:eastAsia="MS Mincho" w:hAnsi="Times New Roman" w:cs="Times New Roman"/>
          <w:sz w:val="24"/>
        </w:rPr>
        <w:t xml:space="preserve"> may or may not accept the ad</w:t>
      </w:r>
      <w:r w:rsidR="007B6375">
        <w:rPr>
          <w:rFonts w:ascii="Times New Roman" w:eastAsia="MS Mincho" w:hAnsi="Times New Roman" w:cs="Times New Roman"/>
          <w:sz w:val="24"/>
        </w:rPr>
        <w:t>ditional language, at the District</w:t>
      </w:r>
      <w:r w:rsidR="00A46672">
        <w:rPr>
          <w:rFonts w:ascii="Times New Roman" w:eastAsia="MS Mincho" w:hAnsi="Times New Roman" w:cs="Times New Roman"/>
          <w:sz w:val="24"/>
        </w:rPr>
        <w:t>’s sole discretion.</w:t>
      </w:r>
    </w:p>
    <w:p w14:paraId="1272579A" w14:textId="77777777" w:rsidR="008A0D85" w:rsidRPr="008925F3" w:rsidRDefault="008A0D85" w:rsidP="008925F3">
      <w:pPr>
        <w:pStyle w:val="PlainText"/>
        <w:ind w:left="720"/>
        <w:rPr>
          <w:rFonts w:ascii="Times New Roman" w:eastAsia="MS Mincho" w:hAnsi="Times New Roman" w:cs="Times New Roman"/>
          <w:sz w:val="24"/>
        </w:rPr>
      </w:pPr>
    </w:p>
    <w:p w14:paraId="47975B61" w14:textId="77777777" w:rsidR="008A0D85" w:rsidRDefault="008A0D85" w:rsidP="008A0D85">
      <w:pPr>
        <w:pStyle w:val="Heading3"/>
        <w:ind w:left="720"/>
        <w:rPr>
          <w:rFonts w:eastAsia="MS Mincho"/>
        </w:rPr>
      </w:pPr>
      <w:bookmarkStart w:id="40" w:name="_Toc127351681"/>
      <w:r>
        <w:rPr>
          <w:rFonts w:eastAsia="MS Mincho"/>
        </w:rPr>
        <w:t xml:space="preserve">17. </w:t>
      </w:r>
      <w:r w:rsidR="0060162D">
        <w:rPr>
          <w:rFonts w:eastAsia="MS Mincho"/>
        </w:rPr>
        <w:t xml:space="preserve"> </w:t>
      </w:r>
      <w:r>
        <w:rPr>
          <w:rFonts w:eastAsia="MS Mincho"/>
        </w:rPr>
        <w:t>Contract Deviations</w:t>
      </w:r>
      <w:bookmarkEnd w:id="40"/>
    </w:p>
    <w:p w14:paraId="14996711" w14:textId="77777777" w:rsidR="008A0D85" w:rsidRDefault="008A0D85" w:rsidP="008A0D85">
      <w:pPr>
        <w:pStyle w:val="PlainText"/>
        <w:ind w:left="720"/>
        <w:rPr>
          <w:rFonts w:ascii="Times New Roman" w:eastAsia="MS Mincho" w:hAnsi="Times New Roman" w:cs="Times New Roman"/>
          <w:sz w:val="24"/>
        </w:rPr>
      </w:pPr>
    </w:p>
    <w:p w14:paraId="5C13ADF2" w14:textId="77777777" w:rsidR="008A0D85" w:rsidRPr="008925F3" w:rsidRDefault="008A0D85" w:rsidP="008925F3">
      <w:pPr>
        <w:pStyle w:val="PlainText"/>
        <w:ind w:left="720"/>
        <w:rPr>
          <w:rFonts w:ascii="Times New Roman" w:eastAsia="MS Mincho" w:hAnsi="Times New Roman" w:cs="Times New Roman"/>
          <w:sz w:val="24"/>
        </w:rPr>
      </w:pPr>
      <w:r w:rsidRPr="008925F3">
        <w:rPr>
          <w:rFonts w:ascii="Times New Roman" w:eastAsia="MS Mincho" w:hAnsi="Times New Roman" w:cs="Times New Roman"/>
          <w:sz w:val="24"/>
        </w:rPr>
        <w:t>Any additional terms and conditions, which may be the subject of negotiation, will be d</w:t>
      </w:r>
      <w:r w:rsidR="007B6375">
        <w:rPr>
          <w:rFonts w:ascii="Times New Roman" w:eastAsia="MS Mincho" w:hAnsi="Times New Roman" w:cs="Times New Roman"/>
          <w:sz w:val="24"/>
        </w:rPr>
        <w:t>iscussed only between the District</w:t>
      </w:r>
      <w:r w:rsidRPr="008925F3">
        <w:rPr>
          <w:rFonts w:ascii="Times New Roman" w:eastAsia="MS Mincho" w:hAnsi="Times New Roman" w:cs="Times New Roman"/>
          <w:sz w:val="24"/>
        </w:rPr>
        <w:t xml:space="preserve"> and the selected </w:t>
      </w:r>
      <w:proofErr w:type="spellStart"/>
      <w:r w:rsidR="00553240">
        <w:rPr>
          <w:rFonts w:ascii="Times New Roman" w:eastAsia="MS Mincho" w:hAnsi="Times New Roman" w:cs="Times New Roman"/>
          <w:sz w:val="24"/>
        </w:rPr>
        <w:t>Offeror</w:t>
      </w:r>
      <w:proofErr w:type="spellEnd"/>
      <w:r w:rsidRPr="008925F3">
        <w:rPr>
          <w:rFonts w:ascii="Times New Roman" w:eastAsia="MS Mincho" w:hAnsi="Times New Roman" w:cs="Times New Roman"/>
          <w:sz w:val="24"/>
        </w:rPr>
        <w:t xml:space="preserve"> and shall not be deemed an opportunity to amend the </w:t>
      </w:r>
      <w:proofErr w:type="spellStart"/>
      <w:r w:rsidRPr="008925F3">
        <w:rPr>
          <w:rFonts w:ascii="Times New Roman" w:eastAsia="MS Mincho" w:hAnsi="Times New Roman" w:cs="Times New Roman"/>
          <w:sz w:val="24"/>
        </w:rPr>
        <w:t>Offeror’s</w:t>
      </w:r>
      <w:proofErr w:type="spellEnd"/>
      <w:r w:rsidRPr="008925F3">
        <w:rPr>
          <w:rFonts w:ascii="Times New Roman" w:eastAsia="MS Mincho" w:hAnsi="Times New Roman" w:cs="Times New Roman"/>
          <w:sz w:val="24"/>
        </w:rPr>
        <w:t xml:space="preserve"> proposal.</w:t>
      </w:r>
    </w:p>
    <w:p w14:paraId="7A0514A5" w14:textId="77777777" w:rsidR="008A0D85" w:rsidRPr="008925F3" w:rsidRDefault="008A0D85" w:rsidP="008925F3">
      <w:pPr>
        <w:pStyle w:val="PlainText"/>
        <w:ind w:left="720"/>
        <w:rPr>
          <w:rFonts w:ascii="Times New Roman" w:eastAsia="MS Mincho" w:hAnsi="Times New Roman" w:cs="Times New Roman"/>
          <w:sz w:val="24"/>
        </w:rPr>
      </w:pPr>
    </w:p>
    <w:p w14:paraId="2FF6082F" w14:textId="77777777" w:rsidR="0076050E" w:rsidRDefault="0076050E" w:rsidP="008A0D85">
      <w:pPr>
        <w:pStyle w:val="Heading3"/>
        <w:ind w:left="720"/>
        <w:rPr>
          <w:rFonts w:eastAsia="MS Mincho"/>
        </w:rPr>
      </w:pPr>
      <w:bookmarkStart w:id="41" w:name="_Toc127351682"/>
      <w:r>
        <w:rPr>
          <w:rFonts w:eastAsia="MS Mincho"/>
        </w:rPr>
        <w:t>1</w:t>
      </w:r>
      <w:r w:rsidR="008A0D85">
        <w:rPr>
          <w:rFonts w:eastAsia="MS Mincho"/>
        </w:rPr>
        <w:t>8</w:t>
      </w:r>
      <w:r>
        <w:rPr>
          <w:rFonts w:eastAsia="MS Mincho"/>
        </w:rPr>
        <w:t xml:space="preserve">. </w:t>
      </w:r>
      <w:r w:rsidR="0060162D">
        <w:rPr>
          <w:rFonts w:eastAsia="MS Mincho"/>
        </w:rPr>
        <w:t xml:space="preserve"> </w:t>
      </w:r>
      <w:proofErr w:type="spellStart"/>
      <w:r>
        <w:rPr>
          <w:rFonts w:eastAsia="MS Mincho"/>
        </w:rPr>
        <w:t>Offeror</w:t>
      </w:r>
      <w:proofErr w:type="spellEnd"/>
      <w:r>
        <w:rPr>
          <w:rFonts w:eastAsia="MS Mincho"/>
        </w:rPr>
        <w:t xml:space="preserve"> Qualifications</w:t>
      </w:r>
      <w:bookmarkEnd w:id="41"/>
    </w:p>
    <w:p w14:paraId="0CA4D1DD" w14:textId="77777777" w:rsidR="0076050E" w:rsidRDefault="0076050E">
      <w:pPr>
        <w:pStyle w:val="PlainText"/>
        <w:ind w:left="720"/>
        <w:rPr>
          <w:rFonts w:ascii="Times New Roman" w:eastAsia="MS Mincho" w:hAnsi="Times New Roman" w:cs="Times New Roman"/>
          <w:sz w:val="24"/>
        </w:rPr>
      </w:pPr>
    </w:p>
    <w:p w14:paraId="2A13B625" w14:textId="77777777"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Evaluation Committee may make such investigations as necessary to determine the ability of the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to adhere to the requirements specified within this RFP. The Evaluation Committee will reject the proposal of any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who is not a responsible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or fails to submit a responsive offer as defined in Sections 13-1-83 and 13-1-85 NMSA 1978.</w:t>
      </w:r>
    </w:p>
    <w:p w14:paraId="513F7F62" w14:textId="77777777" w:rsidR="0076050E" w:rsidRDefault="0076050E">
      <w:pPr>
        <w:pStyle w:val="PlainText"/>
        <w:ind w:left="720"/>
        <w:rPr>
          <w:rFonts w:ascii="Times New Roman" w:eastAsia="MS Mincho" w:hAnsi="Times New Roman" w:cs="Times New Roman"/>
          <w:sz w:val="24"/>
        </w:rPr>
      </w:pPr>
    </w:p>
    <w:p w14:paraId="0C06B98E" w14:textId="77777777" w:rsidR="0076050E" w:rsidRDefault="0076050E" w:rsidP="008A0D85">
      <w:pPr>
        <w:pStyle w:val="Heading3"/>
        <w:ind w:left="720"/>
        <w:rPr>
          <w:rFonts w:eastAsia="MS Mincho"/>
        </w:rPr>
      </w:pPr>
      <w:bookmarkStart w:id="42" w:name="_Toc127351683"/>
      <w:r>
        <w:rPr>
          <w:rFonts w:eastAsia="MS Mincho"/>
        </w:rPr>
        <w:t>1</w:t>
      </w:r>
      <w:r w:rsidR="008A0D85">
        <w:rPr>
          <w:rFonts w:eastAsia="MS Mincho"/>
        </w:rPr>
        <w:t>9</w:t>
      </w:r>
      <w:r>
        <w:rPr>
          <w:rFonts w:eastAsia="MS Mincho"/>
        </w:rPr>
        <w:t xml:space="preserve">. </w:t>
      </w:r>
      <w:r w:rsidR="0060162D">
        <w:rPr>
          <w:rFonts w:eastAsia="MS Mincho"/>
        </w:rPr>
        <w:t xml:space="preserve"> </w:t>
      </w:r>
      <w:r>
        <w:rPr>
          <w:rFonts w:eastAsia="MS Mincho"/>
        </w:rPr>
        <w:t>Right to Waive Minor Irregularities</w:t>
      </w:r>
      <w:bookmarkEnd w:id="42"/>
    </w:p>
    <w:p w14:paraId="79094616" w14:textId="77777777" w:rsidR="0076050E" w:rsidRDefault="0076050E">
      <w:pPr>
        <w:pStyle w:val="PlainText"/>
        <w:ind w:left="720"/>
        <w:rPr>
          <w:rFonts w:ascii="Times New Roman" w:eastAsia="MS Mincho" w:hAnsi="Times New Roman" w:cs="Times New Roman"/>
          <w:sz w:val="24"/>
        </w:rPr>
      </w:pPr>
    </w:p>
    <w:p w14:paraId="73D2C176" w14:textId="77777777"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Evaluation Committee reserves the right to waive minor irregularities. The Evaluation Committee also reserves the right to waive mandatory requirements </w:t>
      </w:r>
      <w:proofErr w:type="gramStart"/>
      <w:r>
        <w:rPr>
          <w:rFonts w:ascii="Times New Roman" w:eastAsia="MS Mincho" w:hAnsi="Times New Roman" w:cs="Times New Roman"/>
          <w:sz w:val="24"/>
        </w:rPr>
        <w:t>provided that</w:t>
      </w:r>
      <w:proofErr w:type="gramEnd"/>
      <w:r>
        <w:rPr>
          <w:rFonts w:ascii="Times New Roman" w:eastAsia="MS Mincho" w:hAnsi="Times New Roman" w:cs="Times New Roman"/>
          <w:sz w:val="24"/>
        </w:rPr>
        <w:t xml:space="preserve"> all of the otherwise responsive proposals failed to meet the same mandatory requirements or doing so does not otherwise materially affect the procurement. This right is at the sole discretion of the Evaluation Committee.</w:t>
      </w:r>
    </w:p>
    <w:p w14:paraId="7754B54A" w14:textId="77777777" w:rsidR="0076050E" w:rsidRDefault="0076050E">
      <w:pPr>
        <w:pStyle w:val="PlainText"/>
        <w:ind w:left="720"/>
        <w:rPr>
          <w:rFonts w:ascii="Times New Roman" w:eastAsia="MS Mincho" w:hAnsi="Times New Roman" w:cs="Times New Roman"/>
          <w:sz w:val="24"/>
        </w:rPr>
      </w:pPr>
    </w:p>
    <w:p w14:paraId="07BBC79B" w14:textId="77777777" w:rsidR="0076050E" w:rsidRDefault="008A0D85">
      <w:pPr>
        <w:pStyle w:val="Heading3"/>
        <w:ind w:left="720"/>
        <w:rPr>
          <w:rFonts w:eastAsia="MS Mincho"/>
        </w:rPr>
      </w:pPr>
      <w:bookmarkStart w:id="43" w:name="_Toc127351684"/>
      <w:r>
        <w:rPr>
          <w:rFonts w:eastAsia="MS Mincho"/>
        </w:rPr>
        <w:t>20</w:t>
      </w:r>
      <w:r w:rsidR="0076050E">
        <w:rPr>
          <w:rFonts w:eastAsia="MS Mincho"/>
        </w:rPr>
        <w:t xml:space="preserve">. </w:t>
      </w:r>
      <w:r w:rsidR="0060162D">
        <w:rPr>
          <w:rFonts w:eastAsia="MS Mincho"/>
        </w:rPr>
        <w:t xml:space="preserve"> </w:t>
      </w:r>
      <w:r w:rsidR="0076050E">
        <w:rPr>
          <w:rFonts w:eastAsia="MS Mincho"/>
        </w:rPr>
        <w:t>Change in Contractor Representatives</w:t>
      </w:r>
      <w:bookmarkEnd w:id="43"/>
    </w:p>
    <w:p w14:paraId="49E53231" w14:textId="77777777" w:rsidR="0076050E" w:rsidRDefault="0076050E">
      <w:pPr>
        <w:pStyle w:val="PlainText"/>
        <w:ind w:left="720"/>
        <w:rPr>
          <w:rFonts w:ascii="Times New Roman" w:eastAsia="MS Mincho" w:hAnsi="Times New Roman" w:cs="Times New Roman"/>
          <w:sz w:val="24"/>
        </w:rPr>
      </w:pPr>
    </w:p>
    <w:p w14:paraId="78C35412" w14:textId="77777777"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w:t>
      </w:r>
      <w:r w:rsidR="007B6375">
        <w:rPr>
          <w:rFonts w:ascii="Times New Roman" w:eastAsia="MS Mincho" w:hAnsi="Times New Roman" w:cs="Times New Roman"/>
          <w:sz w:val="24"/>
        </w:rPr>
        <w:t>District</w:t>
      </w:r>
      <w:r w:rsidR="008A0D85">
        <w:rPr>
          <w:rFonts w:ascii="Times New Roman" w:eastAsia="MS Mincho" w:hAnsi="Times New Roman" w:cs="Times New Roman"/>
          <w:sz w:val="24"/>
        </w:rPr>
        <w:t xml:space="preserve"> </w:t>
      </w:r>
      <w:r>
        <w:rPr>
          <w:rFonts w:ascii="Times New Roman" w:eastAsia="MS Mincho" w:hAnsi="Times New Roman" w:cs="Times New Roman"/>
          <w:sz w:val="24"/>
        </w:rPr>
        <w:t xml:space="preserve">reserves the right to require a change in contractor representatives if the assigned representatives are not, in the opinion of the </w:t>
      </w:r>
      <w:r w:rsidR="007B6375">
        <w:rPr>
          <w:rFonts w:ascii="Times New Roman" w:eastAsia="MS Mincho" w:hAnsi="Times New Roman" w:cs="Times New Roman"/>
          <w:sz w:val="24"/>
        </w:rPr>
        <w:t>District</w:t>
      </w:r>
      <w:r>
        <w:rPr>
          <w:rFonts w:ascii="Times New Roman" w:eastAsia="MS Mincho" w:hAnsi="Times New Roman" w:cs="Times New Roman"/>
          <w:sz w:val="24"/>
        </w:rPr>
        <w:t>, meeting its needs adequately.</w:t>
      </w:r>
    </w:p>
    <w:p w14:paraId="787D214F" w14:textId="77777777" w:rsidR="0076050E" w:rsidRDefault="0076050E">
      <w:pPr>
        <w:pStyle w:val="PlainText"/>
        <w:ind w:left="720"/>
        <w:rPr>
          <w:rFonts w:ascii="Times New Roman" w:eastAsia="MS Mincho" w:hAnsi="Times New Roman" w:cs="Times New Roman"/>
          <w:sz w:val="24"/>
        </w:rPr>
      </w:pPr>
    </w:p>
    <w:p w14:paraId="7373CDC1" w14:textId="77777777" w:rsidR="0076050E" w:rsidRDefault="008A0D85">
      <w:pPr>
        <w:pStyle w:val="Heading3"/>
        <w:ind w:left="720"/>
        <w:rPr>
          <w:rFonts w:eastAsia="MS Mincho"/>
        </w:rPr>
      </w:pPr>
      <w:bookmarkStart w:id="44" w:name="_Toc127351685"/>
      <w:r>
        <w:rPr>
          <w:rFonts w:eastAsia="MS Mincho"/>
        </w:rPr>
        <w:t>21</w:t>
      </w:r>
      <w:r w:rsidR="0076050E">
        <w:rPr>
          <w:rFonts w:eastAsia="MS Mincho"/>
        </w:rPr>
        <w:t xml:space="preserve">. </w:t>
      </w:r>
      <w:r w:rsidR="0060162D">
        <w:rPr>
          <w:rFonts w:eastAsia="MS Mincho"/>
        </w:rPr>
        <w:t xml:space="preserve"> </w:t>
      </w:r>
      <w:r w:rsidR="0076050E">
        <w:rPr>
          <w:rFonts w:eastAsia="MS Mincho"/>
        </w:rPr>
        <w:t>Notice</w:t>
      </w:r>
      <w:bookmarkEnd w:id="44"/>
    </w:p>
    <w:p w14:paraId="3CA96145" w14:textId="77777777" w:rsidR="0076050E" w:rsidRDefault="0076050E">
      <w:pPr>
        <w:pStyle w:val="PlainText"/>
        <w:ind w:left="720"/>
        <w:rPr>
          <w:rFonts w:ascii="Times New Roman" w:eastAsia="MS Mincho" w:hAnsi="Times New Roman" w:cs="Times New Roman"/>
          <w:sz w:val="24"/>
        </w:rPr>
      </w:pPr>
    </w:p>
    <w:p w14:paraId="7177E55B" w14:textId="2068104C" w:rsidR="00EF274E" w:rsidRDefault="00EF274E" w:rsidP="00EF274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Procurement Code, Sections 13-1-28 through 13-1-199 NMSA 1978, imposes misdemeanor </w:t>
      </w:r>
      <w:r w:rsidRPr="00BD2913">
        <w:rPr>
          <w:rFonts w:ascii="Times New Roman" w:eastAsia="MS Mincho" w:hAnsi="Times New Roman" w:cs="Times New Roman"/>
          <w:sz w:val="24"/>
        </w:rPr>
        <w:t xml:space="preserve">and </w:t>
      </w:r>
      <w:r w:rsidRPr="00367CC4">
        <w:rPr>
          <w:rFonts w:ascii="Times New Roman" w:eastAsia="MS Mincho" w:hAnsi="Times New Roman" w:cs="Times New Roman"/>
          <w:sz w:val="24"/>
        </w:rPr>
        <w:t>felony</w:t>
      </w:r>
      <w:r>
        <w:rPr>
          <w:rFonts w:ascii="Times New Roman" w:eastAsia="MS Mincho" w:hAnsi="Times New Roman" w:cs="Times New Roman"/>
          <w:color w:val="FF0000"/>
          <w:sz w:val="24"/>
        </w:rPr>
        <w:t xml:space="preserve"> </w:t>
      </w:r>
      <w:r>
        <w:rPr>
          <w:rFonts w:ascii="Times New Roman" w:eastAsia="MS Mincho" w:hAnsi="Times New Roman" w:cs="Times New Roman"/>
          <w:sz w:val="24"/>
        </w:rPr>
        <w:t xml:space="preserve">penalties for its violation. The State of New Mexico criminal statutes also impose felony penalties for bribes, gratuities and </w:t>
      </w:r>
      <w:proofErr w:type="gramStart"/>
      <w:r>
        <w:rPr>
          <w:rFonts w:ascii="Times New Roman" w:eastAsia="MS Mincho" w:hAnsi="Times New Roman" w:cs="Times New Roman"/>
          <w:sz w:val="24"/>
        </w:rPr>
        <w:t>kick-backs</w:t>
      </w:r>
      <w:proofErr w:type="gramEnd"/>
      <w:r>
        <w:rPr>
          <w:rFonts w:ascii="Times New Roman" w:eastAsia="MS Mincho" w:hAnsi="Times New Roman" w:cs="Times New Roman"/>
          <w:sz w:val="24"/>
        </w:rPr>
        <w:t>.</w:t>
      </w:r>
    </w:p>
    <w:p w14:paraId="7039703E" w14:textId="77777777" w:rsidR="00F30B98" w:rsidRDefault="00F30B98" w:rsidP="00F30B98">
      <w:pPr>
        <w:rPr>
          <w:rFonts w:eastAsia="MS Mincho"/>
        </w:rPr>
      </w:pPr>
    </w:p>
    <w:p w14:paraId="6693FD1F" w14:textId="77777777" w:rsidR="0076050E" w:rsidRDefault="0076050E">
      <w:pPr>
        <w:pStyle w:val="Heading3"/>
        <w:ind w:left="720"/>
        <w:rPr>
          <w:rFonts w:eastAsia="MS Mincho"/>
        </w:rPr>
      </w:pPr>
      <w:bookmarkStart w:id="45" w:name="_Toc127351686"/>
      <w:r>
        <w:rPr>
          <w:rFonts w:eastAsia="MS Mincho"/>
        </w:rPr>
        <w:t>2</w:t>
      </w:r>
      <w:r w:rsidR="008A0D85">
        <w:rPr>
          <w:rFonts w:eastAsia="MS Mincho"/>
        </w:rPr>
        <w:t>2</w:t>
      </w:r>
      <w:r>
        <w:rPr>
          <w:rFonts w:eastAsia="MS Mincho"/>
        </w:rPr>
        <w:t xml:space="preserve">. </w:t>
      </w:r>
      <w:r w:rsidR="0060162D">
        <w:rPr>
          <w:rFonts w:eastAsia="MS Mincho"/>
        </w:rPr>
        <w:t xml:space="preserve"> </w:t>
      </w:r>
      <w:r w:rsidR="007B6375">
        <w:rPr>
          <w:rFonts w:eastAsia="MS Mincho"/>
        </w:rPr>
        <w:t>District</w:t>
      </w:r>
      <w:r w:rsidR="008A0D85">
        <w:rPr>
          <w:rFonts w:eastAsia="MS Mincho"/>
        </w:rPr>
        <w:t xml:space="preserve"> </w:t>
      </w:r>
      <w:r>
        <w:rPr>
          <w:rFonts w:eastAsia="MS Mincho"/>
        </w:rPr>
        <w:t>Rights</w:t>
      </w:r>
      <w:bookmarkEnd w:id="45"/>
    </w:p>
    <w:p w14:paraId="56627F2D" w14:textId="77777777" w:rsidR="0076050E" w:rsidRDefault="0076050E">
      <w:pPr>
        <w:pStyle w:val="PlainText"/>
        <w:ind w:left="720"/>
        <w:rPr>
          <w:rFonts w:ascii="Times New Roman" w:eastAsia="MS Mincho" w:hAnsi="Times New Roman" w:cs="Times New Roman"/>
          <w:sz w:val="24"/>
        </w:rPr>
      </w:pPr>
    </w:p>
    <w:p w14:paraId="1BB5D74A" w14:textId="77777777"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w:t>
      </w:r>
      <w:r w:rsidR="007B6375">
        <w:rPr>
          <w:rFonts w:ascii="Times New Roman" w:eastAsia="MS Mincho" w:hAnsi="Times New Roman" w:cs="Times New Roman"/>
          <w:sz w:val="24"/>
        </w:rPr>
        <w:t>District</w:t>
      </w:r>
      <w:r w:rsidR="008A0D85">
        <w:rPr>
          <w:rFonts w:ascii="Times New Roman" w:eastAsia="MS Mincho" w:hAnsi="Times New Roman" w:cs="Times New Roman"/>
          <w:sz w:val="24"/>
        </w:rPr>
        <w:t xml:space="preserve"> </w:t>
      </w:r>
      <w:r>
        <w:rPr>
          <w:rFonts w:ascii="Times New Roman" w:eastAsia="MS Mincho" w:hAnsi="Times New Roman" w:cs="Times New Roman"/>
          <w:sz w:val="24"/>
        </w:rPr>
        <w:t xml:space="preserve">reserves the right to accept all or a portion of an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proposal.</w:t>
      </w:r>
    </w:p>
    <w:p w14:paraId="2A10E19D" w14:textId="77777777" w:rsidR="0076050E" w:rsidRDefault="0076050E">
      <w:pPr>
        <w:pStyle w:val="PlainText"/>
        <w:ind w:left="720"/>
        <w:rPr>
          <w:rFonts w:ascii="Times New Roman" w:eastAsia="MS Mincho" w:hAnsi="Times New Roman" w:cs="Times New Roman"/>
          <w:sz w:val="24"/>
        </w:rPr>
      </w:pPr>
    </w:p>
    <w:p w14:paraId="64AC128F" w14:textId="77777777" w:rsidR="0076050E" w:rsidRDefault="0076050E">
      <w:pPr>
        <w:pStyle w:val="Heading3"/>
        <w:ind w:left="720"/>
        <w:rPr>
          <w:rFonts w:eastAsia="MS Mincho"/>
        </w:rPr>
      </w:pPr>
      <w:bookmarkStart w:id="46" w:name="_Toc127351687"/>
      <w:r>
        <w:rPr>
          <w:rFonts w:eastAsia="MS Mincho"/>
        </w:rPr>
        <w:t>2</w:t>
      </w:r>
      <w:r w:rsidR="00864DF1">
        <w:rPr>
          <w:rFonts w:eastAsia="MS Mincho"/>
        </w:rPr>
        <w:t>3.</w:t>
      </w:r>
      <w:r>
        <w:rPr>
          <w:rFonts w:eastAsia="MS Mincho"/>
        </w:rPr>
        <w:t xml:space="preserve"> </w:t>
      </w:r>
      <w:r w:rsidR="0060162D">
        <w:rPr>
          <w:rFonts w:eastAsia="MS Mincho"/>
        </w:rPr>
        <w:t xml:space="preserve"> </w:t>
      </w:r>
      <w:r>
        <w:rPr>
          <w:rFonts w:eastAsia="MS Mincho"/>
        </w:rPr>
        <w:t>Ownership of Proposals</w:t>
      </w:r>
      <w:bookmarkEnd w:id="46"/>
    </w:p>
    <w:p w14:paraId="3850DF93" w14:textId="77777777" w:rsidR="0076050E" w:rsidRDefault="0076050E">
      <w:pPr>
        <w:pStyle w:val="PlainText"/>
        <w:ind w:left="720"/>
        <w:rPr>
          <w:rFonts w:ascii="Times New Roman" w:eastAsia="MS Mincho" w:hAnsi="Times New Roman" w:cs="Times New Roman"/>
          <w:sz w:val="24"/>
        </w:rPr>
      </w:pPr>
    </w:p>
    <w:p w14:paraId="119DEC43" w14:textId="77777777" w:rsidR="00AE053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All documents submitted in response to the RFP </w:t>
      </w:r>
      <w:r w:rsidR="00AE053E">
        <w:rPr>
          <w:rFonts w:ascii="Times New Roman" w:eastAsia="MS Mincho" w:hAnsi="Times New Roman" w:cs="Times New Roman"/>
          <w:sz w:val="24"/>
        </w:rPr>
        <w:t>shall b</w:t>
      </w:r>
      <w:r w:rsidR="007B6375">
        <w:rPr>
          <w:rFonts w:ascii="Times New Roman" w:eastAsia="MS Mincho" w:hAnsi="Times New Roman" w:cs="Times New Roman"/>
          <w:sz w:val="24"/>
        </w:rPr>
        <w:t>ecome the property of the District</w:t>
      </w:r>
      <w:r w:rsidR="00AE053E">
        <w:rPr>
          <w:rFonts w:ascii="Times New Roman" w:eastAsia="MS Mincho" w:hAnsi="Times New Roman" w:cs="Times New Roman"/>
          <w:sz w:val="24"/>
        </w:rPr>
        <w:t xml:space="preserve">. </w:t>
      </w:r>
      <w:proofErr w:type="gramStart"/>
      <w:r w:rsidR="00AE053E">
        <w:rPr>
          <w:rFonts w:ascii="Times New Roman" w:eastAsia="MS Mincho" w:hAnsi="Times New Roman" w:cs="Times New Roman"/>
          <w:sz w:val="24"/>
        </w:rPr>
        <w:t>However</w:t>
      </w:r>
      <w:proofErr w:type="gramEnd"/>
      <w:r w:rsidR="00AE053E">
        <w:rPr>
          <w:rFonts w:ascii="Times New Roman" w:eastAsia="MS Mincho" w:hAnsi="Times New Roman" w:cs="Times New Roman"/>
          <w:sz w:val="24"/>
        </w:rPr>
        <w:t xml:space="preserve"> any technical or user documentation submitted with the proposals of non-selected </w:t>
      </w:r>
      <w:proofErr w:type="spellStart"/>
      <w:r w:rsidR="00553240">
        <w:rPr>
          <w:rFonts w:ascii="Times New Roman" w:eastAsia="MS Mincho" w:hAnsi="Times New Roman" w:cs="Times New Roman"/>
          <w:sz w:val="24"/>
        </w:rPr>
        <w:t>Offeror</w:t>
      </w:r>
      <w:r w:rsidR="00AE053E">
        <w:rPr>
          <w:rFonts w:ascii="Times New Roman" w:eastAsia="MS Mincho" w:hAnsi="Times New Roman" w:cs="Times New Roman"/>
          <w:sz w:val="24"/>
        </w:rPr>
        <w:t>s</w:t>
      </w:r>
      <w:proofErr w:type="spellEnd"/>
      <w:r w:rsidR="00AE053E">
        <w:rPr>
          <w:rFonts w:ascii="Times New Roman" w:eastAsia="MS Mincho" w:hAnsi="Times New Roman" w:cs="Times New Roman"/>
          <w:sz w:val="24"/>
        </w:rPr>
        <w:t xml:space="preserve"> may be returned after the expiration of the protest period, by request, at the expense of the </w:t>
      </w:r>
      <w:proofErr w:type="spellStart"/>
      <w:r w:rsidR="00AE053E">
        <w:rPr>
          <w:rFonts w:ascii="Times New Roman" w:eastAsia="MS Mincho" w:hAnsi="Times New Roman" w:cs="Times New Roman"/>
          <w:sz w:val="24"/>
        </w:rPr>
        <w:t>Offeror</w:t>
      </w:r>
      <w:proofErr w:type="spellEnd"/>
      <w:r w:rsidR="00AE053E">
        <w:rPr>
          <w:rFonts w:ascii="Times New Roman" w:eastAsia="MS Mincho" w:hAnsi="Times New Roman" w:cs="Times New Roman"/>
          <w:sz w:val="24"/>
        </w:rPr>
        <w:t>.</w:t>
      </w:r>
    </w:p>
    <w:p w14:paraId="727D825B" w14:textId="77777777" w:rsidR="00AE053E" w:rsidRDefault="00AE053E">
      <w:pPr>
        <w:pStyle w:val="PlainText"/>
        <w:ind w:left="720"/>
        <w:rPr>
          <w:rFonts w:ascii="Times New Roman" w:eastAsia="MS Mincho" w:hAnsi="Times New Roman" w:cs="Times New Roman"/>
          <w:sz w:val="24"/>
        </w:rPr>
      </w:pPr>
    </w:p>
    <w:p w14:paraId="53FEC9DB" w14:textId="77777777" w:rsidR="00DD4009" w:rsidRPr="00CA7F1E" w:rsidRDefault="00DD4009" w:rsidP="00CA7F1E">
      <w:pPr>
        <w:pStyle w:val="Heading3"/>
        <w:ind w:left="720"/>
        <w:rPr>
          <w:rFonts w:eastAsia="MS Mincho"/>
        </w:rPr>
      </w:pPr>
      <w:bookmarkStart w:id="47" w:name="_Toc127351688"/>
      <w:r w:rsidRPr="00CA7F1E">
        <w:rPr>
          <w:rFonts w:eastAsia="MS Mincho"/>
        </w:rPr>
        <w:t>2</w:t>
      </w:r>
      <w:r w:rsidR="00864DF1">
        <w:rPr>
          <w:rFonts w:eastAsia="MS Mincho"/>
        </w:rPr>
        <w:t>4</w:t>
      </w:r>
      <w:r w:rsidRPr="00CA7F1E">
        <w:rPr>
          <w:rFonts w:eastAsia="MS Mincho"/>
        </w:rPr>
        <w:t xml:space="preserve">. </w:t>
      </w:r>
      <w:r w:rsidR="0060162D">
        <w:rPr>
          <w:rFonts w:eastAsia="MS Mincho"/>
        </w:rPr>
        <w:t xml:space="preserve"> </w:t>
      </w:r>
      <w:r w:rsidRPr="00CA7F1E">
        <w:rPr>
          <w:rFonts w:eastAsia="MS Mincho"/>
        </w:rPr>
        <w:t>Ambiguity, Inconsistency or Errors in RFP</w:t>
      </w:r>
      <w:bookmarkEnd w:id="47"/>
    </w:p>
    <w:p w14:paraId="7092A681" w14:textId="77777777" w:rsidR="00DD4009" w:rsidRDefault="00DD4009" w:rsidP="00DD4009">
      <w:pPr>
        <w:ind w:left="720"/>
      </w:pPr>
    </w:p>
    <w:p w14:paraId="450A9BCC" w14:textId="77777777" w:rsidR="00DD4009" w:rsidRDefault="008C0B47" w:rsidP="00DD4009">
      <w:pPr>
        <w:pStyle w:val="PlainText"/>
        <w:ind w:left="720"/>
        <w:rPr>
          <w:rFonts w:ascii="Times New Roman" w:eastAsia="MS Mincho" w:hAnsi="Times New Roman" w:cs="Times New Roman"/>
          <w:sz w:val="24"/>
        </w:rPr>
      </w:pPr>
      <w:proofErr w:type="spellStart"/>
      <w:r>
        <w:rPr>
          <w:rFonts w:ascii="Times New Roman" w:eastAsia="MS Mincho" w:hAnsi="Times New Roman" w:cs="Times New Roman"/>
          <w:sz w:val="24"/>
        </w:rPr>
        <w:t>Offerors</w:t>
      </w:r>
      <w:proofErr w:type="spellEnd"/>
      <w:r>
        <w:rPr>
          <w:rFonts w:ascii="Times New Roman" w:eastAsia="MS Mincho" w:hAnsi="Times New Roman" w:cs="Times New Roman"/>
          <w:sz w:val="24"/>
        </w:rPr>
        <w:t xml:space="preserve"> shall promptly notify the Procurement Manager, in writing, of any ambiguity, inconsistency or </w:t>
      </w:r>
      <w:proofErr w:type="gramStart"/>
      <w:r>
        <w:rPr>
          <w:rFonts w:ascii="Times New Roman" w:eastAsia="MS Mincho" w:hAnsi="Times New Roman" w:cs="Times New Roman"/>
          <w:sz w:val="24"/>
        </w:rPr>
        <w:t>error which</w:t>
      </w:r>
      <w:proofErr w:type="gramEnd"/>
      <w:r>
        <w:rPr>
          <w:rFonts w:ascii="Times New Roman" w:eastAsia="MS Mincho" w:hAnsi="Times New Roman" w:cs="Times New Roman"/>
          <w:sz w:val="24"/>
        </w:rPr>
        <w:t xml:space="preserve"> they discover upon examination of the RFP</w:t>
      </w:r>
      <w:r w:rsidR="00DD4009">
        <w:rPr>
          <w:rFonts w:ascii="Times New Roman" w:eastAsia="MS Mincho" w:hAnsi="Times New Roman" w:cs="Times New Roman"/>
          <w:sz w:val="24"/>
        </w:rPr>
        <w:t>.</w:t>
      </w:r>
    </w:p>
    <w:p w14:paraId="4307C18B" w14:textId="77777777" w:rsidR="00DD4009" w:rsidRDefault="00DD4009" w:rsidP="00DD4009">
      <w:pPr>
        <w:pStyle w:val="PlainText"/>
        <w:ind w:left="720"/>
        <w:rPr>
          <w:rFonts w:ascii="Times New Roman" w:eastAsia="MS Mincho" w:hAnsi="Times New Roman" w:cs="Times New Roman"/>
          <w:sz w:val="24"/>
        </w:rPr>
      </w:pPr>
    </w:p>
    <w:p w14:paraId="1B98C292" w14:textId="77777777" w:rsidR="00DD4009" w:rsidRPr="00CA7F1E" w:rsidRDefault="00DD4009" w:rsidP="00CA7F1E">
      <w:pPr>
        <w:pStyle w:val="Heading3"/>
        <w:ind w:left="720"/>
        <w:rPr>
          <w:rFonts w:eastAsia="MS Mincho"/>
        </w:rPr>
      </w:pPr>
      <w:bookmarkStart w:id="48" w:name="_Toc127351689"/>
      <w:r w:rsidRPr="00CA7F1E">
        <w:rPr>
          <w:rFonts w:eastAsia="MS Mincho"/>
        </w:rPr>
        <w:t>2</w:t>
      </w:r>
      <w:r w:rsidR="00864DF1">
        <w:rPr>
          <w:rFonts w:eastAsia="MS Mincho"/>
        </w:rPr>
        <w:t>5</w:t>
      </w:r>
      <w:r w:rsidRPr="00CA7F1E">
        <w:rPr>
          <w:rFonts w:eastAsia="MS Mincho"/>
        </w:rPr>
        <w:t xml:space="preserve">. </w:t>
      </w:r>
      <w:r w:rsidR="0060162D">
        <w:rPr>
          <w:rFonts w:eastAsia="MS Mincho"/>
        </w:rPr>
        <w:t xml:space="preserve"> </w:t>
      </w:r>
      <w:r w:rsidRPr="00CA7F1E">
        <w:rPr>
          <w:rFonts w:eastAsia="MS Mincho"/>
        </w:rPr>
        <w:t>Competition</w:t>
      </w:r>
      <w:bookmarkEnd w:id="48"/>
    </w:p>
    <w:p w14:paraId="4E6D230B" w14:textId="77777777" w:rsidR="00DD4009" w:rsidRDefault="00DD4009" w:rsidP="00DD4009">
      <w:pPr>
        <w:ind w:left="720"/>
      </w:pPr>
    </w:p>
    <w:p w14:paraId="4BE64C30" w14:textId="77777777" w:rsidR="00DD4009" w:rsidRDefault="008C0B47" w:rsidP="00DD4009">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By submitting a proposal,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certifies that they </w:t>
      </w:r>
      <w:proofErr w:type="gramStart"/>
      <w:r>
        <w:rPr>
          <w:rFonts w:ascii="Times New Roman" w:eastAsia="MS Mincho" w:hAnsi="Times New Roman" w:cs="Times New Roman"/>
          <w:sz w:val="24"/>
        </w:rPr>
        <w:t>have not, either directly or indirectly, entered</w:t>
      </w:r>
      <w:proofErr w:type="gramEnd"/>
      <w:r>
        <w:rPr>
          <w:rFonts w:ascii="Times New Roman" w:eastAsia="MS Mincho" w:hAnsi="Times New Roman" w:cs="Times New Roman"/>
          <w:sz w:val="24"/>
        </w:rPr>
        <w:t xml:space="preserve"> into </w:t>
      </w:r>
      <w:r w:rsidR="00682F5F">
        <w:rPr>
          <w:rFonts w:ascii="Times New Roman" w:eastAsia="MS Mincho" w:hAnsi="Times New Roman" w:cs="Times New Roman"/>
          <w:sz w:val="24"/>
        </w:rPr>
        <w:t xml:space="preserve">any </w:t>
      </w:r>
      <w:r>
        <w:rPr>
          <w:rFonts w:ascii="Times New Roman" w:eastAsia="MS Mincho" w:hAnsi="Times New Roman" w:cs="Times New Roman"/>
          <w:sz w:val="24"/>
        </w:rPr>
        <w:t xml:space="preserve">action in restraint of full competition in connection with the </w:t>
      </w:r>
      <w:r w:rsidR="007B6375">
        <w:rPr>
          <w:rFonts w:ascii="Times New Roman" w:eastAsia="MS Mincho" w:hAnsi="Times New Roman" w:cs="Times New Roman"/>
          <w:sz w:val="24"/>
        </w:rPr>
        <w:t>proposal submitted to the District</w:t>
      </w:r>
      <w:r w:rsidR="00DD4009">
        <w:rPr>
          <w:rFonts w:ascii="Times New Roman" w:eastAsia="MS Mincho" w:hAnsi="Times New Roman" w:cs="Times New Roman"/>
          <w:sz w:val="24"/>
        </w:rPr>
        <w:t>.</w:t>
      </w:r>
    </w:p>
    <w:p w14:paraId="5D05BC8E" w14:textId="77777777" w:rsidR="00DD4009" w:rsidRDefault="00DD4009" w:rsidP="00DD4009">
      <w:pPr>
        <w:pStyle w:val="PlainText"/>
        <w:ind w:left="720"/>
        <w:rPr>
          <w:rFonts w:ascii="Times New Roman" w:eastAsia="MS Mincho" w:hAnsi="Times New Roman" w:cs="Times New Roman"/>
          <w:sz w:val="24"/>
        </w:rPr>
      </w:pPr>
    </w:p>
    <w:p w14:paraId="401F7BBD" w14:textId="77777777" w:rsidR="00DD4009" w:rsidRDefault="00DD4009" w:rsidP="00CA7F1E">
      <w:pPr>
        <w:pStyle w:val="Heading3"/>
        <w:ind w:left="720"/>
      </w:pPr>
      <w:bookmarkStart w:id="49" w:name="_Toc127351690"/>
      <w:r w:rsidRPr="00CA7F1E">
        <w:rPr>
          <w:rFonts w:eastAsia="MS Mincho"/>
        </w:rPr>
        <w:lastRenderedPageBreak/>
        <w:t>2</w:t>
      </w:r>
      <w:r w:rsidR="00864DF1">
        <w:rPr>
          <w:rFonts w:eastAsia="MS Mincho"/>
        </w:rPr>
        <w:t>6</w:t>
      </w:r>
      <w:r w:rsidRPr="00CA7F1E">
        <w:rPr>
          <w:rFonts w:eastAsia="MS Mincho"/>
        </w:rPr>
        <w:t xml:space="preserve">. </w:t>
      </w:r>
      <w:r w:rsidR="0060162D">
        <w:rPr>
          <w:rFonts w:eastAsia="MS Mincho"/>
        </w:rPr>
        <w:t xml:space="preserve"> </w:t>
      </w:r>
      <w:r w:rsidRPr="00CA7F1E">
        <w:rPr>
          <w:rFonts w:eastAsia="MS Mincho"/>
        </w:rPr>
        <w:t>Use by Other Government Entities</w:t>
      </w:r>
      <w:bookmarkEnd w:id="49"/>
    </w:p>
    <w:p w14:paraId="12DAC792" w14:textId="77777777" w:rsidR="00DD4009" w:rsidRDefault="00DD4009" w:rsidP="00DD4009">
      <w:pPr>
        <w:ind w:left="720"/>
      </w:pPr>
    </w:p>
    <w:p w14:paraId="6E26F192" w14:textId="77777777" w:rsidR="00DD4009" w:rsidRDefault="00154046" w:rsidP="00DD4009">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By submitting a proposal,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indicates that they understand and agree that other government entities within the State of New Mexico, or as otherwise </w:t>
      </w:r>
      <w:proofErr w:type="gramStart"/>
      <w:r>
        <w:rPr>
          <w:rFonts w:ascii="Times New Roman" w:eastAsia="MS Mincho" w:hAnsi="Times New Roman" w:cs="Times New Roman"/>
          <w:sz w:val="24"/>
        </w:rPr>
        <w:t>allowed</w:t>
      </w:r>
      <w:proofErr w:type="gramEnd"/>
      <w:r>
        <w:rPr>
          <w:rFonts w:ascii="Times New Roman" w:eastAsia="MS Mincho" w:hAnsi="Times New Roman" w:cs="Times New Roman"/>
          <w:sz w:val="24"/>
        </w:rPr>
        <w:t xml:space="preserve"> by their governing directives, may contract for the goods or services included in this procurement document with the awarded contractor(s)</w:t>
      </w:r>
      <w:r w:rsidR="00DD4009">
        <w:rPr>
          <w:rFonts w:ascii="Times New Roman" w:eastAsia="MS Mincho" w:hAnsi="Times New Roman" w:cs="Times New Roman"/>
          <w:sz w:val="24"/>
        </w:rPr>
        <w:t>.</w:t>
      </w:r>
      <w:r>
        <w:rPr>
          <w:rFonts w:ascii="Times New Roman" w:eastAsia="MS Mincho" w:hAnsi="Times New Roman" w:cs="Times New Roman"/>
          <w:sz w:val="24"/>
        </w:rPr>
        <w:t xml:space="preserve"> Contractual engagements accomplished under this provision shall be solely between the awarded vendor and the contracting government entity with no obligation or liability </w:t>
      </w:r>
      <w:r w:rsidR="009758D2">
        <w:rPr>
          <w:rFonts w:ascii="Times New Roman" w:eastAsia="MS Mincho" w:hAnsi="Times New Roman" w:cs="Times New Roman"/>
          <w:sz w:val="24"/>
        </w:rPr>
        <w:t xml:space="preserve">incurred </w:t>
      </w:r>
      <w:r w:rsidR="007B6375">
        <w:rPr>
          <w:rFonts w:ascii="Times New Roman" w:eastAsia="MS Mincho" w:hAnsi="Times New Roman" w:cs="Times New Roman"/>
          <w:sz w:val="24"/>
        </w:rPr>
        <w:t>by Los Lunas Schools</w:t>
      </w:r>
      <w:r>
        <w:rPr>
          <w:rFonts w:ascii="Times New Roman" w:eastAsia="MS Mincho" w:hAnsi="Times New Roman" w:cs="Times New Roman"/>
          <w:sz w:val="24"/>
        </w:rPr>
        <w:t>.</w:t>
      </w:r>
    </w:p>
    <w:p w14:paraId="670E5D75" w14:textId="77777777" w:rsidR="00DD4009" w:rsidRDefault="00DD4009" w:rsidP="00DD4009">
      <w:pPr>
        <w:pStyle w:val="PlainText"/>
        <w:ind w:left="720"/>
        <w:rPr>
          <w:rFonts w:ascii="Times New Roman" w:eastAsia="MS Mincho" w:hAnsi="Times New Roman" w:cs="Times New Roman"/>
          <w:sz w:val="24"/>
        </w:rPr>
      </w:pPr>
    </w:p>
    <w:p w14:paraId="2D242F3E" w14:textId="77777777" w:rsidR="00D83B46" w:rsidRDefault="00D83B46" w:rsidP="00D83B46">
      <w:pPr>
        <w:pStyle w:val="Heading3"/>
        <w:ind w:left="720"/>
      </w:pPr>
      <w:bookmarkStart w:id="50" w:name="_Toc127351691"/>
      <w:r w:rsidRPr="00CA7F1E">
        <w:rPr>
          <w:rFonts w:eastAsia="MS Mincho"/>
        </w:rPr>
        <w:t>2</w:t>
      </w:r>
      <w:r w:rsidR="00864DF1">
        <w:rPr>
          <w:rFonts w:eastAsia="MS Mincho"/>
        </w:rPr>
        <w:t>7</w:t>
      </w:r>
      <w:r>
        <w:rPr>
          <w:rFonts w:eastAsia="MS Mincho"/>
        </w:rPr>
        <w:t xml:space="preserve">. </w:t>
      </w:r>
      <w:r w:rsidR="0060162D">
        <w:rPr>
          <w:rFonts w:eastAsia="MS Mincho"/>
        </w:rPr>
        <w:t xml:space="preserve"> </w:t>
      </w:r>
      <w:r>
        <w:rPr>
          <w:rFonts w:eastAsia="MS Mincho"/>
        </w:rPr>
        <w:t>Confidentiality</w:t>
      </w:r>
      <w:bookmarkEnd w:id="50"/>
    </w:p>
    <w:p w14:paraId="603519EA" w14:textId="77777777" w:rsidR="00D83B46" w:rsidRDefault="00D83B46" w:rsidP="00D83B46">
      <w:pPr>
        <w:ind w:left="720"/>
      </w:pPr>
    </w:p>
    <w:p w14:paraId="70300F48" w14:textId="77777777" w:rsidR="00D83B46" w:rsidRDefault="0083592F" w:rsidP="0083592F">
      <w:pPr>
        <w:pStyle w:val="PlainText"/>
        <w:ind w:left="720"/>
        <w:rPr>
          <w:rFonts w:ascii="Times New Roman" w:eastAsia="MS Mincho" w:hAnsi="Times New Roman" w:cs="Times New Roman"/>
          <w:sz w:val="24"/>
        </w:rPr>
      </w:pPr>
      <w:r w:rsidRPr="0083592F">
        <w:rPr>
          <w:rFonts w:ascii="Times New Roman" w:eastAsia="MS Mincho" w:hAnsi="Times New Roman" w:cs="Times New Roman"/>
          <w:sz w:val="24"/>
        </w:rPr>
        <w:t xml:space="preserve">Any confidential information provided to, or developed by, the contractor in the performance of </w:t>
      </w:r>
      <w:r>
        <w:rPr>
          <w:rFonts w:ascii="Times New Roman" w:eastAsia="MS Mincho" w:hAnsi="Times New Roman" w:cs="Times New Roman"/>
          <w:sz w:val="24"/>
        </w:rPr>
        <w:t xml:space="preserve">any </w:t>
      </w:r>
      <w:r w:rsidRPr="0083592F">
        <w:rPr>
          <w:rFonts w:ascii="Times New Roman" w:eastAsia="MS Mincho" w:hAnsi="Times New Roman" w:cs="Times New Roman"/>
          <w:sz w:val="24"/>
        </w:rPr>
        <w:t xml:space="preserve">agreement resulting from this RFP </w:t>
      </w:r>
      <w:proofErr w:type="gramStart"/>
      <w:r w:rsidRPr="0083592F">
        <w:rPr>
          <w:rFonts w:ascii="Times New Roman" w:eastAsia="MS Mincho" w:hAnsi="Times New Roman" w:cs="Times New Roman"/>
          <w:sz w:val="24"/>
        </w:rPr>
        <w:t>shall be kept</w:t>
      </w:r>
      <w:proofErr w:type="gramEnd"/>
      <w:r w:rsidRPr="0083592F">
        <w:rPr>
          <w:rFonts w:ascii="Times New Roman" w:eastAsia="MS Mincho" w:hAnsi="Times New Roman" w:cs="Times New Roman"/>
          <w:sz w:val="24"/>
        </w:rPr>
        <w:t xml:space="preserve"> confidential and shall not be made available to any individual or organization by the contractor without the prior writ</w:t>
      </w:r>
      <w:r>
        <w:rPr>
          <w:rFonts w:ascii="Times New Roman" w:eastAsia="MS Mincho" w:hAnsi="Times New Roman" w:cs="Times New Roman"/>
          <w:sz w:val="24"/>
        </w:rPr>
        <w:t>ten ap</w:t>
      </w:r>
      <w:r w:rsidR="007B6375">
        <w:rPr>
          <w:rFonts w:ascii="Times New Roman" w:eastAsia="MS Mincho" w:hAnsi="Times New Roman" w:cs="Times New Roman"/>
          <w:sz w:val="24"/>
        </w:rPr>
        <w:t>proval of Los Lunas Schools</w:t>
      </w:r>
      <w:r w:rsidRPr="0083592F">
        <w:rPr>
          <w:rFonts w:ascii="Times New Roman" w:eastAsia="MS Mincho" w:hAnsi="Times New Roman" w:cs="Times New Roman"/>
          <w:sz w:val="24"/>
        </w:rPr>
        <w:t>.</w:t>
      </w:r>
    </w:p>
    <w:p w14:paraId="7EC71EDC" w14:textId="77777777" w:rsidR="00340B41" w:rsidRDefault="00340B41" w:rsidP="00B31402">
      <w:pPr>
        <w:rPr>
          <w:rFonts w:eastAsia="MS Mincho"/>
        </w:rPr>
      </w:pPr>
    </w:p>
    <w:p w14:paraId="37F7D8BB" w14:textId="77777777" w:rsidR="0076050E" w:rsidRDefault="0076050E" w:rsidP="00CA7F1E">
      <w:pPr>
        <w:pStyle w:val="Heading3"/>
        <w:ind w:left="720"/>
      </w:pPr>
      <w:bookmarkStart w:id="51" w:name="_Toc127351692"/>
      <w:r w:rsidRPr="00CA7F1E">
        <w:rPr>
          <w:rFonts w:eastAsia="MS Mincho"/>
        </w:rPr>
        <w:t>2</w:t>
      </w:r>
      <w:r w:rsidR="00864DF1">
        <w:rPr>
          <w:rFonts w:eastAsia="MS Mincho"/>
        </w:rPr>
        <w:t>8</w:t>
      </w:r>
      <w:r w:rsidRPr="00CA7F1E">
        <w:rPr>
          <w:rFonts w:eastAsia="MS Mincho"/>
        </w:rPr>
        <w:t xml:space="preserve">. </w:t>
      </w:r>
      <w:r w:rsidR="0060162D">
        <w:rPr>
          <w:rFonts w:eastAsia="MS Mincho"/>
        </w:rPr>
        <w:t xml:space="preserve"> </w:t>
      </w:r>
      <w:r w:rsidRPr="00CA7F1E">
        <w:rPr>
          <w:rFonts w:eastAsia="MS Mincho"/>
        </w:rPr>
        <w:t>Electronic mail address required</w:t>
      </w:r>
      <w:bookmarkEnd w:id="51"/>
    </w:p>
    <w:p w14:paraId="3A424CAF" w14:textId="77777777" w:rsidR="0076050E" w:rsidRDefault="0076050E">
      <w:pPr>
        <w:ind w:left="720"/>
      </w:pPr>
    </w:p>
    <w:p w14:paraId="1C84ABBF" w14:textId="77777777"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 large part of the communication regarding this procurement </w:t>
      </w:r>
      <w:proofErr w:type="gramStart"/>
      <w:r>
        <w:rPr>
          <w:rFonts w:ascii="Times New Roman" w:eastAsia="MS Mincho" w:hAnsi="Times New Roman" w:cs="Times New Roman"/>
          <w:sz w:val="24"/>
        </w:rPr>
        <w:t>will be conducted</w:t>
      </w:r>
      <w:proofErr w:type="gramEnd"/>
      <w:r>
        <w:rPr>
          <w:rFonts w:ascii="Times New Roman" w:eastAsia="MS Mincho" w:hAnsi="Times New Roman" w:cs="Times New Roman"/>
          <w:sz w:val="24"/>
        </w:rPr>
        <w:t xml:space="preserve"> by electronic mail (e-mail). </w:t>
      </w: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must have a valid e-mail address to receive this correspondence.</w:t>
      </w:r>
    </w:p>
    <w:p w14:paraId="28BD6D85" w14:textId="77777777" w:rsidR="00F30B98" w:rsidRDefault="00F30B98">
      <w:pPr>
        <w:pStyle w:val="PlainText"/>
        <w:ind w:left="720"/>
        <w:rPr>
          <w:rFonts w:ascii="Times New Roman" w:eastAsia="MS Mincho" w:hAnsi="Times New Roman" w:cs="Times New Roman"/>
          <w:sz w:val="24"/>
        </w:rPr>
      </w:pPr>
    </w:p>
    <w:p w14:paraId="061F4476" w14:textId="77777777" w:rsidR="0076050E" w:rsidRPr="00CA7F1E" w:rsidRDefault="00864DF1" w:rsidP="00CA7F1E">
      <w:pPr>
        <w:pStyle w:val="Heading3"/>
        <w:ind w:left="720"/>
        <w:rPr>
          <w:rFonts w:eastAsia="MS Mincho"/>
        </w:rPr>
      </w:pPr>
      <w:bookmarkStart w:id="52" w:name="_Toc127351693"/>
      <w:r>
        <w:rPr>
          <w:rFonts w:eastAsia="MS Mincho"/>
        </w:rPr>
        <w:t>29</w:t>
      </w:r>
      <w:r w:rsidR="0076050E" w:rsidRPr="00CA7F1E">
        <w:rPr>
          <w:rFonts w:eastAsia="MS Mincho"/>
        </w:rPr>
        <w:t xml:space="preserve">. </w:t>
      </w:r>
      <w:r w:rsidR="0060162D">
        <w:rPr>
          <w:rFonts w:eastAsia="MS Mincho"/>
        </w:rPr>
        <w:t xml:space="preserve"> </w:t>
      </w:r>
      <w:r w:rsidR="0076050E" w:rsidRPr="00CA7F1E">
        <w:rPr>
          <w:rFonts w:eastAsia="MS Mincho"/>
        </w:rPr>
        <w:t>Use of Electronic Versions of this RFP</w:t>
      </w:r>
      <w:bookmarkEnd w:id="52"/>
      <w:r w:rsidR="0076050E" w:rsidRPr="00CA7F1E">
        <w:rPr>
          <w:rFonts w:eastAsia="MS Mincho"/>
        </w:rPr>
        <w:t xml:space="preserve"> </w:t>
      </w:r>
    </w:p>
    <w:p w14:paraId="78921EBB" w14:textId="77777777" w:rsidR="0076050E" w:rsidRDefault="0076050E">
      <w:pPr>
        <w:ind w:left="720"/>
      </w:pPr>
    </w:p>
    <w:p w14:paraId="18B1F129" w14:textId="77777777" w:rsidR="006317C4" w:rsidRDefault="0076050E" w:rsidP="00A6476A">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This RFP </w:t>
      </w:r>
      <w:proofErr w:type="gramStart"/>
      <w:r>
        <w:rPr>
          <w:rFonts w:ascii="Times New Roman" w:eastAsia="MS Mincho" w:hAnsi="Times New Roman" w:cs="Times New Roman"/>
          <w:sz w:val="24"/>
        </w:rPr>
        <w:t>is being made</w:t>
      </w:r>
      <w:proofErr w:type="gramEnd"/>
      <w:r>
        <w:rPr>
          <w:rFonts w:ascii="Times New Roman" w:eastAsia="MS Mincho" w:hAnsi="Times New Roman" w:cs="Times New Roman"/>
          <w:sz w:val="24"/>
        </w:rPr>
        <w:t xml:space="preserve"> available by electronic means. If accepted by such means, the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acknowledges and accepts full responsibility to insure that no changes </w:t>
      </w:r>
      <w:proofErr w:type="gramStart"/>
      <w:r>
        <w:rPr>
          <w:rFonts w:ascii="Times New Roman" w:eastAsia="MS Mincho" w:hAnsi="Times New Roman" w:cs="Times New Roman"/>
          <w:sz w:val="24"/>
        </w:rPr>
        <w:t>are made</w:t>
      </w:r>
      <w:proofErr w:type="gramEnd"/>
      <w:r>
        <w:rPr>
          <w:rFonts w:ascii="Times New Roman" w:eastAsia="MS Mincho" w:hAnsi="Times New Roman" w:cs="Times New Roman"/>
          <w:sz w:val="24"/>
        </w:rPr>
        <w:t xml:space="preserve"> to the RFP. In the event of conflict between a version of the RFP in the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possession and the version maintained by the </w:t>
      </w:r>
      <w:r w:rsidR="007B6375">
        <w:rPr>
          <w:rFonts w:ascii="Times New Roman" w:eastAsia="MS Mincho" w:hAnsi="Times New Roman" w:cs="Times New Roman"/>
          <w:sz w:val="24"/>
        </w:rPr>
        <w:t>District</w:t>
      </w:r>
      <w:r>
        <w:rPr>
          <w:rFonts w:ascii="Times New Roman" w:eastAsia="MS Mincho" w:hAnsi="Times New Roman" w:cs="Times New Roman"/>
          <w:sz w:val="24"/>
        </w:rPr>
        <w:t xml:space="preserve">, the version maintained by the </w:t>
      </w:r>
      <w:r w:rsidR="007B6375">
        <w:rPr>
          <w:rFonts w:ascii="Times New Roman" w:eastAsia="MS Mincho" w:hAnsi="Times New Roman" w:cs="Times New Roman"/>
          <w:sz w:val="24"/>
        </w:rPr>
        <w:t>District</w:t>
      </w:r>
      <w:r w:rsidR="00AE053E">
        <w:rPr>
          <w:rFonts w:ascii="Times New Roman" w:eastAsia="MS Mincho" w:hAnsi="Times New Roman" w:cs="Times New Roman"/>
          <w:sz w:val="24"/>
        </w:rPr>
        <w:t xml:space="preserve"> </w:t>
      </w:r>
      <w:r>
        <w:rPr>
          <w:rFonts w:ascii="Times New Roman" w:eastAsia="MS Mincho" w:hAnsi="Times New Roman" w:cs="Times New Roman"/>
          <w:sz w:val="24"/>
        </w:rPr>
        <w:t>shall govern.</w:t>
      </w:r>
    </w:p>
    <w:p w14:paraId="7D7D63DE" w14:textId="77777777" w:rsidR="006317C4" w:rsidRDefault="006317C4">
      <w:pPr>
        <w:pStyle w:val="PlainText"/>
        <w:ind w:left="720"/>
        <w:rPr>
          <w:rFonts w:ascii="Times New Roman" w:eastAsia="MS Mincho" w:hAnsi="Times New Roman" w:cs="Times New Roman"/>
          <w:sz w:val="24"/>
        </w:rPr>
      </w:pPr>
    </w:p>
    <w:p w14:paraId="4E6D41C5" w14:textId="77777777" w:rsidR="006317C4" w:rsidRPr="006317C4" w:rsidRDefault="006317C4" w:rsidP="006317C4">
      <w:pPr>
        <w:pStyle w:val="PlainText"/>
        <w:ind w:left="720"/>
        <w:jc w:val="center"/>
        <w:rPr>
          <w:rFonts w:ascii="Times New Roman" w:eastAsia="MS Mincho" w:hAnsi="Times New Roman" w:cs="Times New Roman"/>
          <w:b/>
          <w:sz w:val="24"/>
        </w:rPr>
      </w:pPr>
      <w:r>
        <w:rPr>
          <w:rFonts w:ascii="Times New Roman" w:eastAsia="MS Mincho" w:hAnsi="Times New Roman" w:cs="Times New Roman"/>
          <w:b/>
          <w:sz w:val="24"/>
        </w:rPr>
        <w:lastRenderedPageBreak/>
        <w:t>END SECTION II-CONDITIONS GOVERNING THE PROCUREMENT</w:t>
      </w:r>
    </w:p>
    <w:p w14:paraId="508101CD" w14:textId="74EED63B" w:rsidR="0076050E" w:rsidRDefault="0076050E">
      <w:pPr>
        <w:pStyle w:val="Heading1"/>
        <w:rPr>
          <w:rFonts w:eastAsia="MS Mincho"/>
        </w:rPr>
      </w:pPr>
      <w:r>
        <w:rPr>
          <w:rFonts w:eastAsia="MS Mincho"/>
        </w:rPr>
        <w:br w:type="page"/>
      </w:r>
      <w:bookmarkStart w:id="53" w:name="_Toc127351694"/>
      <w:r>
        <w:rPr>
          <w:rFonts w:eastAsia="MS Mincho"/>
        </w:rPr>
        <w:lastRenderedPageBreak/>
        <w:t>III. RESPONSE FORMAT AND ORGANIZATION</w:t>
      </w:r>
      <w:bookmarkEnd w:id="53"/>
    </w:p>
    <w:p w14:paraId="002EEA25" w14:textId="77777777" w:rsidR="0076050E" w:rsidRDefault="0076050E">
      <w:pPr>
        <w:pStyle w:val="PlainText"/>
        <w:rPr>
          <w:rFonts w:ascii="Times New Roman" w:eastAsia="MS Mincho" w:hAnsi="Times New Roman" w:cs="Times New Roman"/>
          <w:sz w:val="24"/>
        </w:rPr>
      </w:pPr>
    </w:p>
    <w:p w14:paraId="22D94AA9" w14:textId="77777777" w:rsidR="00804142" w:rsidRDefault="00804142" w:rsidP="00804142">
      <w:pPr>
        <w:pStyle w:val="Heading2"/>
        <w:rPr>
          <w:rFonts w:eastAsia="MS Mincho"/>
        </w:rPr>
      </w:pPr>
      <w:bookmarkStart w:id="54" w:name="_Toc127351695"/>
      <w:r>
        <w:rPr>
          <w:rFonts w:eastAsia="MS Mincho"/>
        </w:rPr>
        <w:t xml:space="preserve">A. </w:t>
      </w:r>
      <w:r w:rsidR="000A1731">
        <w:rPr>
          <w:rFonts w:eastAsia="MS Mincho"/>
        </w:rPr>
        <w:t xml:space="preserve"> </w:t>
      </w:r>
      <w:r>
        <w:rPr>
          <w:rFonts w:eastAsia="MS Mincho"/>
        </w:rPr>
        <w:t>NUMBER OF RESPONSES</w:t>
      </w:r>
      <w:bookmarkEnd w:id="54"/>
    </w:p>
    <w:p w14:paraId="0511F83C" w14:textId="77777777" w:rsidR="00804142" w:rsidRDefault="00804142" w:rsidP="00804142">
      <w:pPr>
        <w:pStyle w:val="PlainText"/>
        <w:rPr>
          <w:rFonts w:ascii="Times New Roman" w:eastAsia="MS Mincho" w:hAnsi="Times New Roman" w:cs="Times New Roman"/>
          <w:sz w:val="24"/>
        </w:rPr>
      </w:pPr>
    </w:p>
    <w:p w14:paraId="1D6CD88F" w14:textId="77777777" w:rsidR="00804142" w:rsidRDefault="00804142" w:rsidP="00804142">
      <w:pPr>
        <w:rPr>
          <w:rFonts w:eastAsia="MS Mincho"/>
        </w:rPr>
      </w:pPr>
      <w:proofErr w:type="spellStart"/>
      <w:r>
        <w:rPr>
          <w:rFonts w:eastAsia="MS Mincho"/>
        </w:rPr>
        <w:t>Offeror’s</w:t>
      </w:r>
      <w:proofErr w:type="spellEnd"/>
      <w:r>
        <w:rPr>
          <w:rFonts w:eastAsia="MS Mincho"/>
        </w:rPr>
        <w:t xml:space="preserve"> may submit only one (1) response to this RFP.</w:t>
      </w:r>
    </w:p>
    <w:p w14:paraId="73BCB9B7" w14:textId="77777777" w:rsidR="00804142" w:rsidRDefault="00804142" w:rsidP="00804142">
      <w:pPr>
        <w:rPr>
          <w:rFonts w:eastAsia="MS Mincho"/>
        </w:rPr>
      </w:pPr>
    </w:p>
    <w:p w14:paraId="2A2DA488" w14:textId="77777777" w:rsidR="0076050E" w:rsidRDefault="00804142">
      <w:pPr>
        <w:pStyle w:val="Heading2"/>
        <w:rPr>
          <w:rFonts w:eastAsia="MS Mincho"/>
        </w:rPr>
      </w:pPr>
      <w:bookmarkStart w:id="55" w:name="_Toc127351696"/>
      <w:r>
        <w:rPr>
          <w:rFonts w:eastAsia="MS Mincho"/>
        </w:rPr>
        <w:t>B</w:t>
      </w:r>
      <w:r w:rsidR="0076050E">
        <w:rPr>
          <w:rFonts w:eastAsia="MS Mincho"/>
        </w:rPr>
        <w:t xml:space="preserve">. </w:t>
      </w:r>
      <w:r w:rsidR="000A1731">
        <w:rPr>
          <w:rFonts w:eastAsia="MS Mincho"/>
        </w:rPr>
        <w:t xml:space="preserve"> </w:t>
      </w:r>
      <w:r w:rsidR="0076050E">
        <w:rPr>
          <w:rFonts w:eastAsia="MS Mincho"/>
        </w:rPr>
        <w:t>NUMBER OF COPIES</w:t>
      </w:r>
      <w:bookmarkEnd w:id="55"/>
    </w:p>
    <w:p w14:paraId="340DC368" w14:textId="77777777" w:rsidR="0076050E" w:rsidRDefault="0076050E">
      <w:pPr>
        <w:pStyle w:val="PlainText"/>
        <w:rPr>
          <w:rFonts w:ascii="Times New Roman" w:eastAsia="MS Mincho" w:hAnsi="Times New Roman" w:cs="Times New Roman"/>
          <w:sz w:val="24"/>
        </w:rPr>
      </w:pPr>
    </w:p>
    <w:p w14:paraId="477E499A" w14:textId="631F1788" w:rsidR="0013497B" w:rsidRPr="00C349F1" w:rsidRDefault="000D220E" w:rsidP="0013497B">
      <w:pPr>
        <w:rPr>
          <w:strike/>
        </w:rPr>
      </w:pPr>
      <w:r>
        <w:rPr>
          <w:rFonts w:eastAsia="MS Mincho"/>
        </w:rPr>
        <w:t xml:space="preserve">1. </w:t>
      </w:r>
      <w:proofErr w:type="spellStart"/>
      <w:r w:rsidR="0013497B">
        <w:rPr>
          <w:rFonts w:eastAsia="MS Mincho"/>
        </w:rPr>
        <w:t>Offerors</w:t>
      </w:r>
      <w:proofErr w:type="spellEnd"/>
      <w:r w:rsidR="0013497B">
        <w:rPr>
          <w:rFonts w:eastAsia="MS Mincho"/>
        </w:rPr>
        <w:t xml:space="preserve"> shall deliver four</w:t>
      </w:r>
      <w:r w:rsidR="0013497B" w:rsidRPr="00403562">
        <w:rPr>
          <w:rFonts w:eastAsia="MS Mincho"/>
        </w:rPr>
        <w:t xml:space="preserve"> (</w:t>
      </w:r>
      <w:r w:rsidR="0013497B">
        <w:rPr>
          <w:rFonts w:eastAsia="MS Mincho"/>
        </w:rPr>
        <w:t>4</w:t>
      </w:r>
      <w:r w:rsidR="0013497B" w:rsidRPr="00403562">
        <w:rPr>
          <w:rFonts w:eastAsia="MS Mincho"/>
        </w:rPr>
        <w:t>) identical copies of</w:t>
      </w:r>
      <w:r w:rsidR="0013497B">
        <w:rPr>
          <w:rFonts w:eastAsia="MS Mincho"/>
        </w:rPr>
        <w:t xml:space="preserve"> their proposal to the location specified in </w:t>
      </w:r>
      <w:r w:rsidR="0013497B" w:rsidRPr="00A439EF">
        <w:rPr>
          <w:rFonts w:eastAsia="MS Mincho"/>
        </w:rPr>
        <w:t>Section I, Paragraph D</w:t>
      </w:r>
      <w:r w:rsidR="0013497B">
        <w:rPr>
          <w:rFonts w:eastAsia="MS Mincho"/>
        </w:rPr>
        <w:t xml:space="preserve"> on or before the closing date and time for receipt of proposals</w:t>
      </w:r>
      <w:r w:rsidR="0013497B">
        <w:t xml:space="preserve">. </w:t>
      </w:r>
      <w:r w:rsidR="0013497B">
        <w:rPr>
          <w:u w:val="single"/>
        </w:rPr>
        <w:t xml:space="preserve">(Identical copies are defined as the original </w:t>
      </w:r>
      <w:proofErr w:type="gramStart"/>
      <w:r w:rsidR="0013497B">
        <w:rPr>
          <w:u w:val="single"/>
        </w:rPr>
        <w:t>plus</w:t>
      </w:r>
      <w:proofErr w:type="gramEnd"/>
      <w:r w:rsidR="0013497B">
        <w:rPr>
          <w:u w:val="single"/>
        </w:rPr>
        <w:t xml:space="preserve"> the number of additional copies needed to fulfill the requirement. For example, a requirement for four (4) identical copies </w:t>
      </w:r>
      <w:proofErr w:type="gramStart"/>
      <w:r w:rsidR="0013497B">
        <w:rPr>
          <w:u w:val="single"/>
        </w:rPr>
        <w:t>would be fulfilled</w:t>
      </w:r>
      <w:proofErr w:type="gramEnd"/>
      <w:r w:rsidR="0013497B">
        <w:rPr>
          <w:u w:val="single"/>
        </w:rPr>
        <w:t xml:space="preserve"> by submitting the original and three (3) copies of the original.)</w:t>
      </w:r>
      <w:r w:rsidR="0013497B">
        <w:t xml:space="preserve"> The original copy should be clearly marked “ORIGINAL” on the front cover and shall contain original signature</w:t>
      </w:r>
      <w:r w:rsidR="0013497B" w:rsidRPr="000B7EF9">
        <w:t>s</w:t>
      </w:r>
      <w:r w:rsidR="000B7EF9" w:rsidRPr="000B7EF9">
        <w:t>.</w:t>
      </w:r>
    </w:p>
    <w:p w14:paraId="32396D9D" w14:textId="77777777" w:rsidR="000D220E" w:rsidRDefault="000D220E"/>
    <w:p w14:paraId="602EFFCB" w14:textId="77777777" w:rsidR="0076050E" w:rsidRDefault="000D220E">
      <w:r>
        <w:t xml:space="preserve">2. </w:t>
      </w:r>
      <w:proofErr w:type="spellStart"/>
      <w:r w:rsidR="00022BF9">
        <w:t>Offerors</w:t>
      </w:r>
      <w:proofErr w:type="spellEnd"/>
      <w:r w:rsidR="00022BF9">
        <w:t xml:space="preserve"> shall also submit one (1) copy of their proposal on a USB flash drive that </w:t>
      </w:r>
      <w:r w:rsidR="00022BF9" w:rsidRPr="00022BF9">
        <w:rPr>
          <w:b/>
        </w:rPr>
        <w:t>DOES NOT</w:t>
      </w:r>
      <w:r w:rsidR="00022BF9">
        <w:t xml:space="preserve"> include the sealed cost proposal. </w:t>
      </w:r>
      <w:r>
        <w:t xml:space="preserve">This can be included with the copy marked “ORIGINAL.” </w:t>
      </w:r>
    </w:p>
    <w:p w14:paraId="0617EDD5" w14:textId="77777777" w:rsidR="0076050E" w:rsidRDefault="0076050E">
      <w:pPr>
        <w:pStyle w:val="PlainText"/>
        <w:rPr>
          <w:rFonts w:ascii="Times New Roman" w:eastAsia="MS Mincho" w:hAnsi="Times New Roman" w:cs="Times New Roman"/>
          <w:sz w:val="24"/>
        </w:rPr>
      </w:pPr>
    </w:p>
    <w:p w14:paraId="5F0BCB1C" w14:textId="77777777" w:rsidR="0076050E" w:rsidRDefault="00804142">
      <w:pPr>
        <w:pStyle w:val="Heading2"/>
        <w:rPr>
          <w:rFonts w:eastAsia="MS Mincho"/>
        </w:rPr>
      </w:pPr>
      <w:bookmarkStart w:id="56" w:name="_Toc127351697"/>
      <w:r>
        <w:rPr>
          <w:rFonts w:eastAsia="MS Mincho"/>
        </w:rPr>
        <w:t>C</w:t>
      </w:r>
      <w:r w:rsidR="0076050E">
        <w:rPr>
          <w:rFonts w:eastAsia="MS Mincho"/>
        </w:rPr>
        <w:t xml:space="preserve">. </w:t>
      </w:r>
      <w:r w:rsidR="000A1731">
        <w:rPr>
          <w:rFonts w:eastAsia="MS Mincho"/>
        </w:rPr>
        <w:t xml:space="preserve"> </w:t>
      </w:r>
      <w:r w:rsidR="0076050E">
        <w:rPr>
          <w:rFonts w:eastAsia="MS Mincho"/>
        </w:rPr>
        <w:t>PROPOSAL FORMAT</w:t>
      </w:r>
      <w:bookmarkEnd w:id="56"/>
    </w:p>
    <w:p w14:paraId="627BDCFE" w14:textId="77777777" w:rsidR="0076050E" w:rsidRDefault="0076050E">
      <w:pPr>
        <w:pStyle w:val="PlainText"/>
        <w:rPr>
          <w:rFonts w:ascii="Times New Roman" w:eastAsia="MS Mincho" w:hAnsi="Times New Roman" w:cs="Times New Roman"/>
          <w:sz w:val="24"/>
        </w:rPr>
      </w:pPr>
    </w:p>
    <w:p w14:paraId="44D9E4B9" w14:textId="77777777"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All proposals </w:t>
      </w:r>
      <w:proofErr w:type="gramStart"/>
      <w:r>
        <w:rPr>
          <w:rFonts w:ascii="Times New Roman" w:eastAsia="MS Mincho" w:hAnsi="Times New Roman" w:cs="Times New Roman"/>
          <w:sz w:val="24"/>
        </w:rPr>
        <w:t>must be typewritten on standard 8 1/2 x 11 paper (larger paper is permissible for charts, spreadsheets, etc.) and placed within a binder with tabs delineating each section</w:t>
      </w:r>
      <w:proofErr w:type="gramEnd"/>
      <w:r>
        <w:rPr>
          <w:rFonts w:ascii="Times New Roman" w:eastAsia="MS Mincho" w:hAnsi="Times New Roman" w:cs="Times New Roman"/>
          <w:sz w:val="24"/>
        </w:rPr>
        <w:t>.</w:t>
      </w:r>
    </w:p>
    <w:p w14:paraId="76286EFC" w14:textId="77777777" w:rsidR="0076050E" w:rsidRDefault="0076050E">
      <w:pPr>
        <w:pStyle w:val="PlainText"/>
        <w:rPr>
          <w:rFonts w:ascii="Times New Roman" w:eastAsia="MS Mincho" w:hAnsi="Times New Roman" w:cs="Times New Roman"/>
          <w:sz w:val="24"/>
        </w:rPr>
      </w:pPr>
    </w:p>
    <w:p w14:paraId="0836BB54" w14:textId="77777777" w:rsidR="0076050E" w:rsidRDefault="0076050E">
      <w:pPr>
        <w:pStyle w:val="Heading3"/>
        <w:ind w:left="720"/>
        <w:rPr>
          <w:rFonts w:eastAsia="MS Mincho"/>
        </w:rPr>
      </w:pPr>
      <w:bookmarkStart w:id="57" w:name="_Toc127351698"/>
      <w:r>
        <w:rPr>
          <w:rFonts w:eastAsia="MS Mincho"/>
        </w:rPr>
        <w:t xml:space="preserve">1. </w:t>
      </w:r>
      <w:r w:rsidR="005C4EA8">
        <w:rPr>
          <w:rFonts w:eastAsia="MS Mincho"/>
        </w:rPr>
        <w:t xml:space="preserve"> </w:t>
      </w:r>
      <w:r w:rsidRPr="00FC52C0">
        <w:rPr>
          <w:rFonts w:eastAsia="MS Mincho"/>
        </w:rPr>
        <w:t>Proposal Organization</w:t>
      </w:r>
      <w:bookmarkEnd w:id="57"/>
    </w:p>
    <w:p w14:paraId="36BD29B5" w14:textId="77777777" w:rsidR="0076050E" w:rsidRDefault="0076050E">
      <w:pPr>
        <w:pStyle w:val="PlainText"/>
        <w:ind w:left="720"/>
        <w:rPr>
          <w:rFonts w:ascii="Times New Roman" w:eastAsia="MS Mincho" w:hAnsi="Times New Roman" w:cs="Times New Roman"/>
          <w:sz w:val="24"/>
        </w:rPr>
      </w:pPr>
    </w:p>
    <w:p w14:paraId="56542712" w14:textId="77777777" w:rsidR="0090347F" w:rsidRDefault="0090347F" w:rsidP="0090347F">
      <w:pPr>
        <w:pStyle w:val="PlainText"/>
        <w:ind w:left="720"/>
        <w:rPr>
          <w:rFonts w:ascii="Times New Roman" w:eastAsia="MS Mincho" w:hAnsi="Times New Roman" w:cs="Times New Roman"/>
          <w:sz w:val="24"/>
        </w:rPr>
      </w:pPr>
      <w:r>
        <w:rPr>
          <w:rFonts w:ascii="Times New Roman" w:eastAsia="MS Mincho" w:hAnsi="Times New Roman" w:cs="Times New Roman"/>
          <w:sz w:val="24"/>
        </w:rPr>
        <w:t>The proposal should be organized and indexed in the following format and must contain, at a minimum, all listed items in the sequence shown unless otherwise indicated.</w:t>
      </w:r>
    </w:p>
    <w:p w14:paraId="756BAE89" w14:textId="77777777" w:rsidR="0090347F" w:rsidRDefault="0090347F" w:rsidP="0090347F">
      <w:pPr>
        <w:pStyle w:val="PlainText"/>
        <w:ind w:left="720"/>
        <w:rPr>
          <w:rFonts w:ascii="Times New Roman" w:eastAsia="MS Mincho" w:hAnsi="Times New Roman" w:cs="Times New Roman"/>
          <w:sz w:val="24"/>
        </w:rPr>
      </w:pPr>
    </w:p>
    <w:p w14:paraId="3F13A52C" w14:textId="5F35DA0E" w:rsidR="0090347F" w:rsidRPr="00A439EF" w:rsidRDefault="00BD2913" w:rsidP="0090347F">
      <w:pPr>
        <w:pStyle w:val="PlainText"/>
        <w:ind w:left="720"/>
        <w:rPr>
          <w:rFonts w:ascii="Times New Roman" w:eastAsia="MS Mincho" w:hAnsi="Times New Roman" w:cs="Times New Roman"/>
          <w:sz w:val="24"/>
        </w:rPr>
      </w:pPr>
      <w:r>
        <w:rPr>
          <w:rFonts w:ascii="Times New Roman" w:eastAsia="MS Mincho" w:hAnsi="Times New Roman" w:cs="Times New Roman"/>
          <w:sz w:val="24"/>
        </w:rPr>
        <w:lastRenderedPageBreak/>
        <w:t xml:space="preserve">*If marked by an </w:t>
      </w:r>
      <w:proofErr w:type="spellStart"/>
      <w:r>
        <w:rPr>
          <w:rFonts w:ascii="Times New Roman" w:eastAsia="MS Mincho" w:hAnsi="Times New Roman" w:cs="Times New Roman"/>
          <w:sz w:val="24"/>
        </w:rPr>
        <w:t>asterix</w:t>
      </w:r>
      <w:proofErr w:type="spellEnd"/>
      <w:r>
        <w:rPr>
          <w:rFonts w:ascii="Times New Roman" w:eastAsia="MS Mincho" w:hAnsi="Times New Roman" w:cs="Times New Roman"/>
          <w:sz w:val="24"/>
        </w:rPr>
        <w:t xml:space="preserve">, </w:t>
      </w:r>
      <w:r w:rsidR="0090347F">
        <w:rPr>
          <w:rFonts w:ascii="Times New Roman" w:eastAsia="MS Mincho" w:hAnsi="Times New Roman" w:cs="Times New Roman"/>
          <w:sz w:val="24"/>
        </w:rPr>
        <w:t xml:space="preserve">only the single original needs to </w:t>
      </w:r>
      <w:proofErr w:type="gramStart"/>
      <w:r w:rsidR="0090347F">
        <w:rPr>
          <w:rFonts w:ascii="Times New Roman" w:eastAsia="MS Mincho" w:hAnsi="Times New Roman" w:cs="Times New Roman"/>
          <w:sz w:val="24"/>
        </w:rPr>
        <w:t>be provided</w:t>
      </w:r>
      <w:proofErr w:type="gramEnd"/>
      <w:r w:rsidR="0090347F">
        <w:rPr>
          <w:rFonts w:ascii="Times New Roman" w:eastAsia="MS Mincho" w:hAnsi="Times New Roman" w:cs="Times New Roman"/>
          <w:sz w:val="24"/>
        </w:rPr>
        <w:t xml:space="preserve"> and must be secured in the binder marked “Original” </w:t>
      </w:r>
    </w:p>
    <w:p w14:paraId="6FB455EF" w14:textId="77777777" w:rsidR="0090347F" w:rsidRDefault="0090347F" w:rsidP="0090347F">
      <w:pPr>
        <w:pStyle w:val="PlainText"/>
        <w:ind w:left="720"/>
        <w:rPr>
          <w:rFonts w:ascii="Times New Roman" w:eastAsia="MS Mincho" w:hAnsi="Times New Roman" w:cs="Times New Roman"/>
          <w:sz w:val="24"/>
        </w:rPr>
      </w:pPr>
    </w:p>
    <w:p w14:paraId="7451A091" w14:textId="4C55C0BE" w:rsidR="0090347F" w:rsidRDefault="0090347F" w:rsidP="0090347F">
      <w:pPr>
        <w:ind w:left="1710" w:hanging="270"/>
        <w:rPr>
          <w:rFonts w:eastAsia="MS Mincho"/>
        </w:rPr>
      </w:pPr>
      <w:proofErr w:type="gramStart"/>
      <w:r>
        <w:rPr>
          <w:rFonts w:eastAsia="MS Mincho"/>
        </w:rPr>
        <w:t>a.  *</w:t>
      </w:r>
      <w:proofErr w:type="gramEnd"/>
      <w:r w:rsidR="000B7EF9">
        <w:rPr>
          <w:rFonts w:eastAsia="MS Mincho"/>
        </w:rPr>
        <w:t xml:space="preserve">Signed </w:t>
      </w:r>
      <w:r>
        <w:rPr>
          <w:rFonts w:eastAsia="MS Mincho"/>
        </w:rPr>
        <w:t>Letter of Transmittal Form (</w:t>
      </w:r>
      <w:r w:rsidRPr="00A95BAF">
        <w:rPr>
          <w:rFonts w:eastAsia="MS Mincho"/>
        </w:rPr>
        <w:t>See Appendix D</w:t>
      </w:r>
      <w:r>
        <w:rPr>
          <w:rFonts w:eastAsia="MS Mincho"/>
        </w:rPr>
        <w:t>)</w:t>
      </w:r>
    </w:p>
    <w:p w14:paraId="7A89C67F" w14:textId="77777777" w:rsidR="0090347F" w:rsidRDefault="0090347F" w:rsidP="0090347F">
      <w:pPr>
        <w:ind w:left="1710" w:hanging="270"/>
        <w:rPr>
          <w:rFonts w:eastAsia="MS Mincho"/>
        </w:rPr>
      </w:pPr>
    </w:p>
    <w:p w14:paraId="1290DEAA" w14:textId="0A34EE08" w:rsidR="0090347F" w:rsidRDefault="0090347F" w:rsidP="0090347F">
      <w:pPr>
        <w:ind w:left="1800" w:hanging="360"/>
        <w:rPr>
          <w:rFonts w:eastAsia="MS Mincho"/>
        </w:rPr>
      </w:pPr>
      <w:r w:rsidRPr="008E17B0">
        <w:rPr>
          <w:rFonts w:eastAsia="MS Mincho"/>
        </w:rPr>
        <w:t xml:space="preserve">b.  </w:t>
      </w:r>
      <w:r>
        <w:rPr>
          <w:rFonts w:eastAsia="MS Mincho"/>
        </w:rPr>
        <w:t>*</w:t>
      </w:r>
      <w:r w:rsidRPr="008E17B0">
        <w:rPr>
          <w:rFonts w:eastAsia="MS Mincho"/>
        </w:rPr>
        <w:t xml:space="preserve">Valid In-State </w:t>
      </w:r>
      <w:r>
        <w:rPr>
          <w:rFonts w:eastAsia="MS Mincho"/>
        </w:rPr>
        <w:t xml:space="preserve">Resident, In-State Veteran, Native American Resident, or Native American Veteran Business </w:t>
      </w:r>
      <w:r w:rsidRPr="008E17B0">
        <w:rPr>
          <w:rFonts w:eastAsia="MS Mincho"/>
        </w:rPr>
        <w:t xml:space="preserve">Preference Certificate (Optional at </w:t>
      </w:r>
      <w:proofErr w:type="spellStart"/>
      <w:r w:rsidRPr="008E17B0">
        <w:rPr>
          <w:rFonts w:eastAsia="MS Mincho"/>
        </w:rPr>
        <w:t>Offer</w:t>
      </w:r>
      <w:r w:rsidR="00907481">
        <w:rPr>
          <w:rFonts w:eastAsia="MS Mincho"/>
        </w:rPr>
        <w:t>or’s</w:t>
      </w:r>
      <w:proofErr w:type="spellEnd"/>
      <w:r w:rsidR="00907481">
        <w:rPr>
          <w:rFonts w:eastAsia="MS Mincho"/>
        </w:rPr>
        <w:t xml:space="preserve"> discretion. See Section I.D</w:t>
      </w:r>
      <w:r w:rsidRPr="008E17B0">
        <w:rPr>
          <w:rFonts w:eastAsia="MS Mincho"/>
        </w:rPr>
        <w:t>.)</w:t>
      </w:r>
    </w:p>
    <w:p w14:paraId="5ABAE238" w14:textId="77777777" w:rsidR="0090347F" w:rsidRDefault="0090347F" w:rsidP="0090347F">
      <w:pPr>
        <w:ind w:left="1800" w:hanging="360"/>
        <w:rPr>
          <w:rFonts w:eastAsia="MS Mincho"/>
        </w:rPr>
      </w:pPr>
    </w:p>
    <w:p w14:paraId="4E855C9A" w14:textId="79D45349" w:rsidR="0090347F" w:rsidRDefault="0090347F" w:rsidP="0090347F">
      <w:pPr>
        <w:ind w:left="1800" w:hanging="360"/>
        <w:rPr>
          <w:rFonts w:eastAsia="MS Mincho"/>
        </w:rPr>
      </w:pPr>
      <w:proofErr w:type="gramStart"/>
      <w:r>
        <w:rPr>
          <w:rFonts w:eastAsia="MS Mincho"/>
        </w:rPr>
        <w:t>c.  *</w:t>
      </w:r>
      <w:proofErr w:type="gramEnd"/>
      <w:r>
        <w:rPr>
          <w:rFonts w:eastAsia="MS Mincho"/>
        </w:rPr>
        <w:t>Campaign Contribution Form (See Appendix E)</w:t>
      </w:r>
    </w:p>
    <w:p w14:paraId="618C0EF4" w14:textId="70B1D7BB" w:rsidR="0090347F" w:rsidRDefault="0090347F" w:rsidP="0090347F">
      <w:pPr>
        <w:ind w:left="1800" w:hanging="360"/>
        <w:rPr>
          <w:rFonts w:eastAsia="MS Mincho"/>
        </w:rPr>
      </w:pPr>
    </w:p>
    <w:p w14:paraId="71AE1B10" w14:textId="31A666B9" w:rsidR="0090347F" w:rsidRDefault="0090347F" w:rsidP="0090347F">
      <w:pPr>
        <w:ind w:left="1800" w:hanging="360"/>
        <w:rPr>
          <w:rFonts w:eastAsia="MS Mincho"/>
        </w:rPr>
      </w:pPr>
      <w:proofErr w:type="gramStart"/>
      <w:r>
        <w:rPr>
          <w:rFonts w:eastAsia="MS Mincho"/>
        </w:rPr>
        <w:t>d.  *</w:t>
      </w:r>
      <w:proofErr w:type="gramEnd"/>
      <w:r>
        <w:rPr>
          <w:rFonts w:eastAsia="MS Mincho"/>
        </w:rPr>
        <w:t>Conflict of Interest and Debarment Form (See Appendix F)</w:t>
      </w:r>
    </w:p>
    <w:p w14:paraId="6D3E6D1D" w14:textId="77777777" w:rsidR="0090347F" w:rsidRDefault="0090347F" w:rsidP="0090347F">
      <w:pPr>
        <w:ind w:left="1800" w:hanging="360"/>
        <w:rPr>
          <w:rFonts w:eastAsia="MS Mincho"/>
        </w:rPr>
      </w:pPr>
    </w:p>
    <w:p w14:paraId="0EECE454" w14:textId="65F718FB" w:rsidR="0090347F" w:rsidRDefault="0090347F" w:rsidP="0090347F">
      <w:pPr>
        <w:ind w:left="1800" w:hanging="360"/>
        <w:rPr>
          <w:rFonts w:eastAsia="MS Mincho"/>
        </w:rPr>
      </w:pPr>
      <w:r>
        <w:rPr>
          <w:rFonts w:eastAsia="MS Mincho"/>
        </w:rPr>
        <w:t>e. *Certificate of Liability Insurance (proof of insurance or statement of concurrence required)</w:t>
      </w:r>
    </w:p>
    <w:p w14:paraId="3100287C" w14:textId="77777777" w:rsidR="0090347F" w:rsidRDefault="0090347F" w:rsidP="0090347F">
      <w:pPr>
        <w:ind w:left="1800" w:hanging="360"/>
        <w:rPr>
          <w:rFonts w:eastAsia="MS Mincho"/>
        </w:rPr>
      </w:pPr>
    </w:p>
    <w:p w14:paraId="6E1DD8D6" w14:textId="1E4208E8" w:rsidR="0090347F" w:rsidRDefault="0090347F" w:rsidP="0090347F">
      <w:pPr>
        <w:ind w:left="1800" w:hanging="360"/>
        <w:rPr>
          <w:rFonts w:eastAsia="MS Mincho"/>
        </w:rPr>
      </w:pPr>
      <w:r>
        <w:rPr>
          <w:rFonts w:eastAsia="MS Mincho"/>
        </w:rPr>
        <w:t>f. *Capability and Agreement to Perform (statement of concurrence required)</w:t>
      </w:r>
    </w:p>
    <w:p w14:paraId="0A148800" w14:textId="77777777" w:rsidR="0090347F" w:rsidRDefault="0090347F" w:rsidP="0090347F">
      <w:pPr>
        <w:ind w:left="1800" w:hanging="360"/>
        <w:rPr>
          <w:rFonts w:eastAsia="MS Mincho"/>
        </w:rPr>
      </w:pPr>
    </w:p>
    <w:p w14:paraId="50B21E06" w14:textId="755761E2" w:rsidR="0090347F" w:rsidRDefault="0090347F" w:rsidP="0090347F">
      <w:pPr>
        <w:ind w:left="1800" w:hanging="360"/>
        <w:rPr>
          <w:rFonts w:eastAsia="MS Mincho"/>
        </w:rPr>
      </w:pPr>
      <w:r>
        <w:rPr>
          <w:rFonts w:eastAsia="MS Mincho"/>
        </w:rPr>
        <w:t>g. *Professional Qualifications (See Section IV.B.5)</w:t>
      </w:r>
    </w:p>
    <w:p w14:paraId="5C36A498" w14:textId="77777777" w:rsidR="0090347F" w:rsidRDefault="0090347F" w:rsidP="0090347F">
      <w:pPr>
        <w:ind w:left="1800" w:hanging="360"/>
        <w:rPr>
          <w:rFonts w:eastAsia="MS Mincho"/>
        </w:rPr>
      </w:pPr>
    </w:p>
    <w:p w14:paraId="375541F2" w14:textId="2CE79268" w:rsidR="0090347F" w:rsidRPr="00C349F1" w:rsidRDefault="0090347F" w:rsidP="0090347F">
      <w:pPr>
        <w:ind w:left="1800" w:hanging="360"/>
        <w:rPr>
          <w:rFonts w:eastAsia="MS Mincho"/>
          <w:b/>
          <w:u w:val="single"/>
        </w:rPr>
      </w:pPr>
      <w:proofErr w:type="gramStart"/>
      <w:r>
        <w:rPr>
          <w:rFonts w:eastAsia="MS Mincho"/>
        </w:rPr>
        <w:t>h.  *</w:t>
      </w:r>
      <w:proofErr w:type="gramEnd"/>
      <w:r>
        <w:rPr>
          <w:rFonts w:eastAsia="MS Mincho"/>
        </w:rPr>
        <w:t xml:space="preserve">Cost Proposal Form (See Appendix C) </w:t>
      </w:r>
      <w:r>
        <w:rPr>
          <w:rFonts w:eastAsia="MS Mincho"/>
          <w:b/>
          <w:u w:val="single"/>
        </w:rPr>
        <w:t>in a sealed and labeled envelope</w:t>
      </w:r>
    </w:p>
    <w:p w14:paraId="5CCFBBE0" w14:textId="77777777" w:rsidR="0090347F" w:rsidRDefault="0090347F" w:rsidP="0090347F">
      <w:pPr>
        <w:ind w:left="1710" w:hanging="270"/>
        <w:rPr>
          <w:rFonts w:eastAsia="MS Mincho"/>
        </w:rPr>
      </w:pPr>
    </w:p>
    <w:p w14:paraId="28676DD9" w14:textId="28ADBD75" w:rsidR="0090347F" w:rsidRDefault="0090347F" w:rsidP="0090347F">
      <w:pPr>
        <w:ind w:left="1710" w:hanging="270"/>
        <w:rPr>
          <w:rFonts w:eastAsia="MS Mincho"/>
        </w:rPr>
      </w:pPr>
      <w:proofErr w:type="spellStart"/>
      <w:proofErr w:type="gramStart"/>
      <w:r>
        <w:rPr>
          <w:rFonts w:eastAsia="MS Mincho"/>
        </w:rPr>
        <w:t>i</w:t>
      </w:r>
      <w:proofErr w:type="spellEnd"/>
      <w:r>
        <w:rPr>
          <w:rFonts w:eastAsia="MS Mincho"/>
        </w:rPr>
        <w:t>.  Table</w:t>
      </w:r>
      <w:proofErr w:type="gramEnd"/>
      <w:r>
        <w:rPr>
          <w:rFonts w:eastAsia="MS Mincho"/>
        </w:rPr>
        <w:t xml:space="preserve"> of Contents</w:t>
      </w:r>
    </w:p>
    <w:p w14:paraId="22EDDFC5" w14:textId="77777777" w:rsidR="0090347F" w:rsidRDefault="0090347F" w:rsidP="0090347F">
      <w:pPr>
        <w:ind w:left="1710" w:hanging="270"/>
        <w:rPr>
          <w:rFonts w:eastAsia="MS Mincho"/>
        </w:rPr>
      </w:pPr>
    </w:p>
    <w:p w14:paraId="1AAE5C6A" w14:textId="6D1AE93F" w:rsidR="0090347F" w:rsidRDefault="0090347F" w:rsidP="0090347F">
      <w:pPr>
        <w:ind w:left="1710" w:hanging="270"/>
        <w:rPr>
          <w:rFonts w:eastAsia="MS Mincho"/>
        </w:rPr>
      </w:pPr>
      <w:proofErr w:type="gramStart"/>
      <w:r>
        <w:rPr>
          <w:rFonts w:eastAsia="MS Mincho"/>
        </w:rPr>
        <w:t>j.  Proposal</w:t>
      </w:r>
      <w:proofErr w:type="gramEnd"/>
      <w:r>
        <w:rPr>
          <w:rFonts w:eastAsia="MS Mincho"/>
        </w:rPr>
        <w:t xml:space="preserve"> Summary (Optional)</w:t>
      </w:r>
    </w:p>
    <w:p w14:paraId="2E1C0BCD" w14:textId="77777777" w:rsidR="0090347F" w:rsidRDefault="0090347F" w:rsidP="0090347F">
      <w:pPr>
        <w:ind w:left="1710" w:hanging="270"/>
        <w:rPr>
          <w:rFonts w:eastAsia="MS Mincho"/>
        </w:rPr>
      </w:pPr>
    </w:p>
    <w:p w14:paraId="04FD8148" w14:textId="393A28E8" w:rsidR="0090347F" w:rsidRDefault="0090347F" w:rsidP="0090347F">
      <w:pPr>
        <w:ind w:left="1710" w:hanging="270"/>
        <w:rPr>
          <w:rFonts w:eastAsia="MS Mincho"/>
        </w:rPr>
      </w:pPr>
      <w:proofErr w:type="gramStart"/>
      <w:r>
        <w:rPr>
          <w:rFonts w:eastAsia="MS Mincho"/>
        </w:rPr>
        <w:t>k.  Response</w:t>
      </w:r>
      <w:proofErr w:type="gramEnd"/>
      <w:r>
        <w:rPr>
          <w:rFonts w:eastAsia="MS Mincho"/>
        </w:rPr>
        <w:t xml:space="preserve"> to Specifications (See IV.B.6-7)</w:t>
      </w:r>
    </w:p>
    <w:p w14:paraId="0C55576A" w14:textId="77777777" w:rsidR="0090347F" w:rsidRDefault="0090347F" w:rsidP="0090347F">
      <w:pPr>
        <w:ind w:left="1710" w:hanging="270"/>
        <w:rPr>
          <w:rFonts w:eastAsia="MS Mincho"/>
        </w:rPr>
      </w:pPr>
    </w:p>
    <w:p w14:paraId="41073016" w14:textId="5421F7FB" w:rsidR="0090347F" w:rsidRDefault="0090347F" w:rsidP="0090347F">
      <w:pPr>
        <w:ind w:left="1710" w:hanging="270"/>
        <w:rPr>
          <w:rFonts w:eastAsia="MS Mincho"/>
        </w:rPr>
      </w:pPr>
      <w:proofErr w:type="gramStart"/>
      <w:r>
        <w:rPr>
          <w:rFonts w:eastAsia="MS Mincho"/>
        </w:rPr>
        <w:t>l.  Other</w:t>
      </w:r>
      <w:proofErr w:type="gramEnd"/>
      <w:r>
        <w:rPr>
          <w:rFonts w:eastAsia="MS Mincho"/>
        </w:rPr>
        <w:t xml:space="preserve"> Supporting Material (Optional. </w:t>
      </w:r>
      <w:r w:rsidRPr="00A439EF">
        <w:rPr>
          <w:rFonts w:eastAsia="MS Mincho"/>
        </w:rPr>
        <w:t xml:space="preserve">See Section </w:t>
      </w:r>
      <w:proofErr w:type="gramStart"/>
      <w:r w:rsidRPr="00A439EF">
        <w:rPr>
          <w:rFonts w:eastAsia="MS Mincho"/>
        </w:rPr>
        <w:t>III.C.</w:t>
      </w:r>
      <w:r>
        <w:rPr>
          <w:rFonts w:eastAsia="MS Mincho"/>
        </w:rPr>
        <w:t>3.,</w:t>
      </w:r>
      <w:proofErr w:type="gramEnd"/>
      <w:r>
        <w:rPr>
          <w:rFonts w:eastAsia="MS Mincho"/>
        </w:rPr>
        <w:t xml:space="preserve"> </w:t>
      </w:r>
      <w:r w:rsidRPr="00A439EF">
        <w:rPr>
          <w:rFonts w:eastAsia="MS Mincho"/>
        </w:rPr>
        <w:t>below</w:t>
      </w:r>
      <w:r>
        <w:rPr>
          <w:rFonts w:eastAsia="MS Mincho"/>
        </w:rPr>
        <w:t>)</w:t>
      </w:r>
    </w:p>
    <w:p w14:paraId="4BCC86C5" w14:textId="77777777" w:rsidR="0090347F" w:rsidRDefault="0090347F" w:rsidP="0090347F">
      <w:pPr>
        <w:ind w:left="1710" w:hanging="270"/>
        <w:rPr>
          <w:rFonts w:eastAsia="MS Mincho"/>
        </w:rPr>
      </w:pPr>
    </w:p>
    <w:p w14:paraId="005B180D" w14:textId="77777777" w:rsidR="0090347F" w:rsidRDefault="0090347F" w:rsidP="0090347F">
      <w:pPr>
        <w:pStyle w:val="PlainText"/>
        <w:ind w:left="720"/>
        <w:rPr>
          <w:rFonts w:ascii="Times New Roman" w:eastAsia="MS Mincho" w:hAnsi="Times New Roman" w:cs="Times New Roman"/>
          <w:sz w:val="24"/>
        </w:rPr>
      </w:pPr>
      <w:r>
        <w:rPr>
          <w:rFonts w:ascii="Times New Roman" w:eastAsia="MS Mincho" w:hAnsi="Times New Roman" w:cs="Times New Roman"/>
          <w:sz w:val="24"/>
        </w:rPr>
        <w:lastRenderedPageBreak/>
        <w:t xml:space="preserve">Within each section of their proposal, </w:t>
      </w:r>
      <w:proofErr w:type="spellStart"/>
      <w:r>
        <w:rPr>
          <w:rFonts w:ascii="Times New Roman" w:eastAsia="MS Mincho" w:hAnsi="Times New Roman" w:cs="Times New Roman"/>
          <w:sz w:val="24"/>
        </w:rPr>
        <w:t>Offerors</w:t>
      </w:r>
      <w:proofErr w:type="spellEnd"/>
      <w:r>
        <w:rPr>
          <w:rFonts w:ascii="Times New Roman" w:eastAsia="MS Mincho" w:hAnsi="Times New Roman" w:cs="Times New Roman"/>
          <w:sz w:val="24"/>
        </w:rPr>
        <w:t xml:space="preserve"> should address the items in the order in which they appear in this RFP. Any forms provided in the RFP must be thoroughly completed and included in the appropriate section of the proposal. Unless otherwise specified in this RFP, all discussion of proposed costs, rates or expenses must occur only on the Cost Proposal Form</w:t>
      </w:r>
      <w:r w:rsidRPr="00A439EF">
        <w:rPr>
          <w:rFonts w:ascii="Times New Roman" w:eastAsia="MS Mincho" w:hAnsi="Times New Roman" w:cs="Times New Roman"/>
          <w:sz w:val="24"/>
        </w:rPr>
        <w:t>, Appendix C</w:t>
      </w:r>
      <w:r>
        <w:rPr>
          <w:rFonts w:ascii="Times New Roman" w:eastAsia="MS Mincho" w:hAnsi="Times New Roman" w:cs="Times New Roman"/>
          <w:sz w:val="24"/>
        </w:rPr>
        <w:t>.</w:t>
      </w:r>
    </w:p>
    <w:p w14:paraId="41B64E17" w14:textId="77777777" w:rsidR="0090347F" w:rsidRDefault="0090347F" w:rsidP="0090347F">
      <w:pPr>
        <w:pStyle w:val="PlainText"/>
        <w:ind w:left="720"/>
        <w:rPr>
          <w:rFonts w:ascii="Times New Roman" w:eastAsia="MS Mincho" w:hAnsi="Times New Roman" w:cs="Times New Roman"/>
          <w:sz w:val="24"/>
        </w:rPr>
      </w:pPr>
    </w:p>
    <w:p w14:paraId="09DE9802" w14:textId="77777777" w:rsidR="0090347F" w:rsidRDefault="0090347F" w:rsidP="0090347F">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Any proposal that does not adhere to these requirements </w:t>
      </w:r>
      <w:proofErr w:type="gramStart"/>
      <w:r>
        <w:rPr>
          <w:rFonts w:ascii="Times New Roman" w:eastAsia="MS Mincho" w:hAnsi="Times New Roman" w:cs="Times New Roman"/>
          <w:sz w:val="24"/>
        </w:rPr>
        <w:t>may be deemed non-responsive and rejected on that basis</w:t>
      </w:r>
      <w:proofErr w:type="gramEnd"/>
      <w:r>
        <w:rPr>
          <w:rFonts w:ascii="Times New Roman" w:eastAsia="MS Mincho" w:hAnsi="Times New Roman" w:cs="Times New Roman"/>
          <w:sz w:val="24"/>
        </w:rPr>
        <w:t>.</w:t>
      </w:r>
    </w:p>
    <w:p w14:paraId="3B7A49D0" w14:textId="77777777" w:rsidR="0090347F" w:rsidRDefault="0090347F" w:rsidP="0090347F">
      <w:pPr>
        <w:pStyle w:val="PlainText"/>
        <w:ind w:left="720"/>
        <w:rPr>
          <w:rFonts w:ascii="Times New Roman" w:eastAsia="MS Mincho" w:hAnsi="Times New Roman" w:cs="Times New Roman"/>
          <w:sz w:val="24"/>
        </w:rPr>
      </w:pPr>
    </w:p>
    <w:p w14:paraId="5D6E762B" w14:textId="77777777" w:rsidR="0090347F" w:rsidRDefault="0090347F" w:rsidP="0090347F">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 proposal summary </w:t>
      </w:r>
      <w:proofErr w:type="gramStart"/>
      <w:r>
        <w:rPr>
          <w:rFonts w:ascii="Times New Roman" w:eastAsia="MS Mincho" w:hAnsi="Times New Roman" w:cs="Times New Roman"/>
          <w:sz w:val="24"/>
        </w:rPr>
        <w:t>may be included</w:t>
      </w:r>
      <w:proofErr w:type="gramEnd"/>
      <w:r>
        <w:rPr>
          <w:rFonts w:ascii="Times New Roman" w:eastAsia="MS Mincho" w:hAnsi="Times New Roman" w:cs="Times New Roman"/>
          <w:sz w:val="24"/>
        </w:rPr>
        <w:t xml:space="preserve"> by </w:t>
      </w:r>
      <w:proofErr w:type="spellStart"/>
      <w:r>
        <w:rPr>
          <w:rFonts w:ascii="Times New Roman" w:eastAsia="MS Mincho" w:hAnsi="Times New Roman" w:cs="Times New Roman"/>
          <w:sz w:val="24"/>
        </w:rPr>
        <w:t>Offerors</w:t>
      </w:r>
      <w:proofErr w:type="spellEnd"/>
      <w:r>
        <w:rPr>
          <w:rFonts w:ascii="Times New Roman" w:eastAsia="MS Mincho" w:hAnsi="Times New Roman" w:cs="Times New Roman"/>
          <w:sz w:val="24"/>
        </w:rPr>
        <w:t xml:space="preserve"> to provide the Evaluation Committee with an overview of the technical and business features of the proposal; however, this material will not be used in the evaluation process unless specifically referenced from other portions of the </w:t>
      </w:r>
      <w:proofErr w:type="spellStart"/>
      <w:r>
        <w:rPr>
          <w:rFonts w:ascii="Times New Roman" w:eastAsia="MS Mincho" w:hAnsi="Times New Roman" w:cs="Times New Roman"/>
          <w:sz w:val="24"/>
        </w:rPr>
        <w:t>Offeror's</w:t>
      </w:r>
      <w:proofErr w:type="spellEnd"/>
      <w:r>
        <w:rPr>
          <w:rFonts w:ascii="Times New Roman" w:eastAsia="MS Mincho" w:hAnsi="Times New Roman" w:cs="Times New Roman"/>
          <w:sz w:val="24"/>
        </w:rPr>
        <w:t xml:space="preserve"> proposal.</w:t>
      </w:r>
    </w:p>
    <w:p w14:paraId="4ABD6F4E" w14:textId="77777777" w:rsidR="00B64DC5" w:rsidRDefault="00B64DC5" w:rsidP="00B64DC5">
      <w:pPr>
        <w:pStyle w:val="PlainText"/>
        <w:ind w:left="720"/>
        <w:rPr>
          <w:rFonts w:ascii="Times New Roman" w:eastAsia="MS Mincho" w:hAnsi="Times New Roman" w:cs="Times New Roman"/>
          <w:sz w:val="24"/>
        </w:rPr>
      </w:pPr>
    </w:p>
    <w:p w14:paraId="6063D707" w14:textId="498CA743" w:rsidR="0076050E" w:rsidRDefault="000B7EF9">
      <w:pPr>
        <w:pStyle w:val="Heading3"/>
        <w:ind w:left="720"/>
        <w:rPr>
          <w:rFonts w:eastAsia="MS Mincho"/>
        </w:rPr>
      </w:pPr>
      <w:bookmarkStart w:id="58" w:name="_Toc127351699"/>
      <w:r>
        <w:rPr>
          <w:rFonts w:eastAsia="MS Mincho"/>
        </w:rPr>
        <w:t>2</w:t>
      </w:r>
      <w:r w:rsidR="0076050E">
        <w:rPr>
          <w:rFonts w:eastAsia="MS Mincho"/>
        </w:rPr>
        <w:t xml:space="preserve">. </w:t>
      </w:r>
      <w:r w:rsidR="005C4EA8">
        <w:rPr>
          <w:rFonts w:eastAsia="MS Mincho"/>
        </w:rPr>
        <w:t xml:space="preserve"> </w:t>
      </w:r>
      <w:r w:rsidR="0076050E" w:rsidRPr="00FC52C0">
        <w:rPr>
          <w:rFonts w:eastAsia="MS Mincho"/>
        </w:rPr>
        <w:t>Other Supporting Materials</w:t>
      </w:r>
      <w:bookmarkEnd w:id="58"/>
    </w:p>
    <w:p w14:paraId="713D239F" w14:textId="77777777" w:rsidR="0076050E" w:rsidRDefault="0076050E">
      <w:pPr>
        <w:pStyle w:val="PlainText"/>
        <w:ind w:left="720"/>
        <w:rPr>
          <w:rFonts w:ascii="Times New Roman" w:eastAsia="MS Mincho" w:hAnsi="Times New Roman" w:cs="Times New Roman"/>
          <w:sz w:val="24"/>
        </w:rPr>
      </w:pPr>
    </w:p>
    <w:p w14:paraId="518C832C" w14:textId="77777777" w:rsidR="006317C4" w:rsidRPr="00A6476A" w:rsidRDefault="0076050E" w:rsidP="00A6476A">
      <w:pPr>
        <w:pStyle w:val="PlainText"/>
        <w:ind w:left="720"/>
        <w:rPr>
          <w:rFonts w:ascii="Times New Roman" w:eastAsia="MS Mincho" w:hAnsi="Times New Roman" w:cs="Times New Roman"/>
          <w:sz w:val="24"/>
        </w:rPr>
      </w:pPr>
      <w:proofErr w:type="spellStart"/>
      <w:r>
        <w:rPr>
          <w:rFonts w:ascii="Times New Roman" w:eastAsia="MS Mincho" w:hAnsi="Times New Roman" w:cs="Times New Roman"/>
          <w:sz w:val="24"/>
        </w:rPr>
        <w:t>Offerors</w:t>
      </w:r>
      <w:proofErr w:type="spellEnd"/>
      <w:r>
        <w:rPr>
          <w:rFonts w:ascii="Times New Roman" w:eastAsia="MS Mincho" w:hAnsi="Times New Roman" w:cs="Times New Roman"/>
          <w:sz w:val="24"/>
        </w:rPr>
        <w:t xml:space="preserve"> may attach other </w:t>
      </w:r>
      <w:proofErr w:type="gramStart"/>
      <w:r>
        <w:rPr>
          <w:rFonts w:ascii="Times New Roman" w:eastAsia="MS Mincho" w:hAnsi="Times New Roman" w:cs="Times New Roman"/>
          <w:sz w:val="24"/>
        </w:rPr>
        <w:t>materials which</w:t>
      </w:r>
      <w:proofErr w:type="gramEnd"/>
      <w:r>
        <w:rPr>
          <w:rFonts w:ascii="Times New Roman" w:eastAsia="MS Mincho" w:hAnsi="Times New Roman" w:cs="Times New Roman"/>
          <w:sz w:val="24"/>
        </w:rPr>
        <w:t xml:space="preserve"> they feel may improve the quality of their responses. However, these materials may not </w:t>
      </w:r>
      <w:proofErr w:type="gramStart"/>
      <w:r>
        <w:rPr>
          <w:rFonts w:ascii="Times New Roman" w:eastAsia="MS Mincho" w:hAnsi="Times New Roman" w:cs="Times New Roman"/>
          <w:sz w:val="24"/>
        </w:rPr>
        <w:t>be reviewed</w:t>
      </w:r>
      <w:proofErr w:type="gramEnd"/>
      <w:r>
        <w:rPr>
          <w:rFonts w:ascii="Times New Roman" w:eastAsia="MS Mincho" w:hAnsi="Times New Roman" w:cs="Times New Roman"/>
          <w:sz w:val="24"/>
        </w:rPr>
        <w:t xml:space="preserve"> by members of the Evaluation Committee and </w:t>
      </w:r>
      <w:r>
        <w:rPr>
          <w:rFonts w:ascii="Times New Roman" w:eastAsia="MS Mincho" w:hAnsi="Times New Roman" w:cs="Times New Roman"/>
          <w:b/>
          <w:bCs/>
          <w:sz w:val="24"/>
        </w:rPr>
        <w:t>will not</w:t>
      </w:r>
      <w:r w:rsidR="00A6476A">
        <w:rPr>
          <w:rFonts w:ascii="Times New Roman" w:eastAsia="MS Mincho" w:hAnsi="Times New Roman" w:cs="Times New Roman"/>
          <w:sz w:val="24"/>
        </w:rPr>
        <w:t xml:space="preserve"> be scored.</w:t>
      </w:r>
    </w:p>
    <w:p w14:paraId="169104EE" w14:textId="77777777" w:rsidR="006317C4" w:rsidRDefault="006317C4" w:rsidP="006317C4">
      <w:pPr>
        <w:pStyle w:val="PlainText"/>
        <w:ind w:left="720"/>
        <w:jc w:val="center"/>
        <w:rPr>
          <w:rFonts w:ascii="Times New Roman" w:eastAsia="MS Mincho" w:hAnsi="Times New Roman" w:cs="Times New Roman"/>
          <w:b/>
          <w:sz w:val="24"/>
        </w:rPr>
      </w:pPr>
    </w:p>
    <w:p w14:paraId="5476DF0C" w14:textId="77777777" w:rsidR="006317C4" w:rsidRPr="006317C4" w:rsidRDefault="006317C4" w:rsidP="006317C4">
      <w:pPr>
        <w:pStyle w:val="PlainText"/>
        <w:ind w:left="720"/>
        <w:jc w:val="center"/>
        <w:rPr>
          <w:rFonts w:ascii="Times New Roman" w:eastAsia="MS Mincho" w:hAnsi="Times New Roman" w:cs="Times New Roman"/>
          <w:b/>
          <w:sz w:val="24"/>
        </w:rPr>
      </w:pPr>
      <w:r>
        <w:rPr>
          <w:rFonts w:ascii="Times New Roman" w:eastAsia="MS Mincho" w:hAnsi="Times New Roman" w:cs="Times New Roman"/>
          <w:b/>
          <w:sz w:val="24"/>
        </w:rPr>
        <w:t>END SECTION III-RESPONSE FORMAT AND ORGANIZATION</w:t>
      </w:r>
    </w:p>
    <w:p w14:paraId="6F57BF3A" w14:textId="77777777" w:rsidR="0076050E" w:rsidRDefault="0076050E">
      <w:pPr>
        <w:pStyle w:val="Heading1"/>
        <w:rPr>
          <w:rFonts w:eastAsia="MS Mincho"/>
        </w:rPr>
      </w:pPr>
      <w:r>
        <w:rPr>
          <w:rFonts w:eastAsia="MS Mincho"/>
        </w:rPr>
        <w:br w:type="page"/>
      </w:r>
      <w:bookmarkStart w:id="59" w:name="_Toc127351700"/>
      <w:r>
        <w:rPr>
          <w:rFonts w:eastAsia="MS Mincho"/>
        </w:rPr>
        <w:lastRenderedPageBreak/>
        <w:t>IV. SPECIFICATIONS</w:t>
      </w:r>
      <w:bookmarkEnd w:id="59"/>
    </w:p>
    <w:p w14:paraId="144FF52E" w14:textId="77777777" w:rsidR="0076050E" w:rsidRDefault="0076050E">
      <w:pPr>
        <w:pStyle w:val="PlainText"/>
        <w:rPr>
          <w:rFonts w:ascii="Times New Roman" w:eastAsia="MS Mincho" w:hAnsi="Times New Roman" w:cs="Times New Roman"/>
          <w:sz w:val="24"/>
        </w:rPr>
      </w:pPr>
    </w:p>
    <w:p w14:paraId="5A7DA8C5" w14:textId="77777777" w:rsidR="0076050E" w:rsidRDefault="0076050E" w:rsidP="00171703">
      <w:pPr>
        <w:pStyle w:val="Heading2"/>
        <w:keepNext w:val="0"/>
        <w:rPr>
          <w:rFonts w:eastAsia="MS Mincho"/>
        </w:rPr>
      </w:pPr>
      <w:bookmarkStart w:id="60" w:name="_Toc127351701"/>
      <w:r>
        <w:rPr>
          <w:rFonts w:eastAsia="MS Mincho"/>
        </w:rPr>
        <w:t xml:space="preserve">A. </w:t>
      </w:r>
      <w:r w:rsidR="000A1731">
        <w:rPr>
          <w:rFonts w:eastAsia="MS Mincho"/>
        </w:rPr>
        <w:t xml:space="preserve"> </w:t>
      </w:r>
      <w:r>
        <w:rPr>
          <w:rFonts w:eastAsia="MS Mincho"/>
        </w:rPr>
        <w:t>INFORMATION</w:t>
      </w:r>
      <w:bookmarkEnd w:id="60"/>
    </w:p>
    <w:p w14:paraId="21C07D36" w14:textId="77777777" w:rsidR="00606EFF" w:rsidRDefault="00606EFF" w:rsidP="00171703">
      <w:pPr>
        <w:pStyle w:val="PlainText"/>
        <w:rPr>
          <w:rFonts w:ascii="Times New Roman" w:eastAsia="MS Mincho" w:hAnsi="Times New Roman" w:cs="Times New Roman"/>
          <w:sz w:val="24"/>
        </w:rPr>
      </w:pPr>
    </w:p>
    <w:p w14:paraId="2677D171" w14:textId="4D483D57" w:rsidR="00851DFE" w:rsidRDefault="0090347F" w:rsidP="00AF491A">
      <w:pPr>
        <w:pStyle w:val="Heading3"/>
        <w:ind w:left="720"/>
        <w:rPr>
          <w:rFonts w:eastAsia="MS Mincho"/>
        </w:rPr>
      </w:pPr>
      <w:bookmarkStart w:id="61" w:name="_Toc127351702"/>
      <w:r>
        <w:rPr>
          <w:rFonts w:eastAsia="MS Mincho"/>
        </w:rPr>
        <w:t>1</w:t>
      </w:r>
      <w:r w:rsidR="003E1F19">
        <w:rPr>
          <w:rFonts w:eastAsia="MS Mincho"/>
        </w:rPr>
        <w:t xml:space="preserve">. </w:t>
      </w:r>
      <w:r w:rsidR="005C4EA8">
        <w:rPr>
          <w:rFonts w:eastAsia="MS Mincho"/>
        </w:rPr>
        <w:t xml:space="preserve"> </w:t>
      </w:r>
      <w:r w:rsidR="003E1F19">
        <w:rPr>
          <w:rFonts w:eastAsia="MS Mincho"/>
        </w:rPr>
        <w:t>Response to Requirement</w:t>
      </w:r>
      <w:r w:rsidR="00851DFE">
        <w:rPr>
          <w:rFonts w:eastAsia="MS Mincho"/>
        </w:rPr>
        <w:t>s</w:t>
      </w:r>
      <w:bookmarkEnd w:id="61"/>
    </w:p>
    <w:p w14:paraId="5DAA9991" w14:textId="77777777" w:rsidR="00851DFE" w:rsidRDefault="00851DFE" w:rsidP="00FD3C16">
      <w:pPr>
        <w:rPr>
          <w:rFonts w:eastAsia="MS Mincho"/>
        </w:rPr>
      </w:pPr>
    </w:p>
    <w:p w14:paraId="74D22E62" w14:textId="628A73CB" w:rsidR="0076050E" w:rsidRPr="00CC662B" w:rsidRDefault="00851DFE" w:rsidP="00CC662B">
      <w:pPr>
        <w:pStyle w:val="PlainText"/>
        <w:ind w:left="720"/>
        <w:rPr>
          <w:rFonts w:ascii="Times New Roman" w:eastAsia="MS Mincho" w:hAnsi="Times New Roman" w:cs="Times New Roman"/>
          <w:sz w:val="24"/>
        </w:rPr>
      </w:pPr>
      <w:r w:rsidRPr="00CC3A88">
        <w:rPr>
          <w:rFonts w:ascii="Times New Roman" w:eastAsia="MS Mincho" w:hAnsi="Times New Roman" w:cs="Times New Roman"/>
          <w:sz w:val="24"/>
        </w:rPr>
        <w:t xml:space="preserve">Each </w:t>
      </w:r>
      <w:r w:rsidR="00065F68">
        <w:rPr>
          <w:rFonts w:ascii="Times New Roman" w:eastAsia="MS Mincho" w:hAnsi="Times New Roman" w:cs="Times New Roman"/>
          <w:sz w:val="24"/>
        </w:rPr>
        <w:t>mandatory</w:t>
      </w:r>
      <w:r w:rsidR="005477E8">
        <w:rPr>
          <w:rFonts w:ascii="Times New Roman" w:eastAsia="MS Mincho" w:hAnsi="Times New Roman" w:cs="Times New Roman"/>
          <w:sz w:val="24"/>
        </w:rPr>
        <w:t xml:space="preserve"> and desir</w:t>
      </w:r>
      <w:r w:rsidR="0085458A">
        <w:rPr>
          <w:rFonts w:ascii="Times New Roman" w:eastAsia="MS Mincho" w:hAnsi="Times New Roman" w:cs="Times New Roman"/>
          <w:sz w:val="24"/>
        </w:rPr>
        <w:t>able</w:t>
      </w:r>
      <w:r w:rsidR="00065F68">
        <w:rPr>
          <w:rFonts w:ascii="Times New Roman" w:eastAsia="MS Mincho" w:hAnsi="Times New Roman" w:cs="Times New Roman"/>
          <w:sz w:val="24"/>
        </w:rPr>
        <w:t xml:space="preserve"> </w:t>
      </w:r>
      <w:r w:rsidR="003E1F19" w:rsidRPr="00CC3A88">
        <w:rPr>
          <w:rFonts w:ascii="Times New Roman" w:eastAsia="MS Mincho" w:hAnsi="Times New Roman" w:cs="Times New Roman"/>
          <w:sz w:val="24"/>
        </w:rPr>
        <w:t>requirement</w:t>
      </w:r>
      <w:r w:rsidRPr="00CC3A88">
        <w:rPr>
          <w:rFonts w:ascii="Times New Roman" w:eastAsia="MS Mincho" w:hAnsi="Times New Roman" w:cs="Times New Roman"/>
          <w:sz w:val="24"/>
        </w:rPr>
        <w:t xml:space="preserve"> in sections IV.</w:t>
      </w:r>
      <w:r w:rsidR="003E1F19" w:rsidRPr="00CC3A88">
        <w:rPr>
          <w:rFonts w:ascii="Times New Roman" w:eastAsia="MS Mincho" w:hAnsi="Times New Roman" w:cs="Times New Roman"/>
          <w:sz w:val="24"/>
        </w:rPr>
        <w:t>B</w:t>
      </w:r>
      <w:r w:rsidRPr="00CC3A88">
        <w:rPr>
          <w:rFonts w:ascii="Times New Roman" w:eastAsia="MS Mincho" w:hAnsi="Times New Roman" w:cs="Times New Roman"/>
          <w:sz w:val="24"/>
        </w:rPr>
        <w:t>.</w:t>
      </w:r>
      <w:r w:rsidR="00764C80" w:rsidRPr="00CC3A88">
        <w:rPr>
          <w:rFonts w:ascii="Times New Roman" w:eastAsia="MS Mincho" w:hAnsi="Times New Roman" w:cs="Times New Roman"/>
          <w:sz w:val="24"/>
        </w:rPr>
        <w:t>1</w:t>
      </w:r>
      <w:r w:rsidRPr="00CC3A88">
        <w:rPr>
          <w:rFonts w:ascii="Times New Roman" w:eastAsia="MS Mincho" w:hAnsi="Times New Roman" w:cs="Times New Roman"/>
          <w:sz w:val="24"/>
        </w:rPr>
        <w:t xml:space="preserve"> through IV.</w:t>
      </w:r>
      <w:r w:rsidR="002F32E4">
        <w:rPr>
          <w:rFonts w:ascii="Times New Roman" w:eastAsia="MS Mincho" w:hAnsi="Times New Roman" w:cs="Times New Roman"/>
          <w:sz w:val="24"/>
        </w:rPr>
        <w:t>B</w:t>
      </w:r>
      <w:r w:rsidRPr="00CC3A88">
        <w:rPr>
          <w:rFonts w:ascii="Times New Roman" w:eastAsia="MS Mincho" w:hAnsi="Times New Roman" w:cs="Times New Roman"/>
          <w:sz w:val="24"/>
        </w:rPr>
        <w:t>.</w:t>
      </w:r>
      <w:r w:rsidR="002F32E4">
        <w:rPr>
          <w:rFonts w:ascii="Times New Roman" w:eastAsia="MS Mincho" w:hAnsi="Times New Roman" w:cs="Times New Roman"/>
          <w:sz w:val="24"/>
        </w:rPr>
        <w:t>10</w:t>
      </w:r>
      <w:r w:rsidRPr="00CC3A88">
        <w:rPr>
          <w:rFonts w:ascii="Times New Roman" w:eastAsia="MS Mincho" w:hAnsi="Times New Roman" w:cs="Times New Roman"/>
          <w:sz w:val="24"/>
        </w:rPr>
        <w:t xml:space="preserve">, below, </w:t>
      </w:r>
      <w:r w:rsidR="00764C80" w:rsidRPr="00CC3A88">
        <w:rPr>
          <w:rFonts w:ascii="Times New Roman" w:eastAsia="MS Mincho" w:hAnsi="Times New Roman" w:cs="Times New Roman"/>
          <w:sz w:val="24"/>
        </w:rPr>
        <w:t xml:space="preserve">requires a vendor response, as indicated. </w:t>
      </w:r>
      <w:r w:rsidRPr="00CC3A88">
        <w:rPr>
          <w:rFonts w:ascii="Times New Roman" w:eastAsia="MS Mincho" w:hAnsi="Times New Roman" w:cs="Times New Roman"/>
          <w:sz w:val="24"/>
          <w:u w:val="single"/>
        </w:rPr>
        <w:t>Failure to respond to</w:t>
      </w:r>
      <w:r w:rsidR="00764C80" w:rsidRPr="00CC3A88">
        <w:rPr>
          <w:rFonts w:ascii="Times New Roman" w:eastAsia="MS Mincho" w:hAnsi="Times New Roman" w:cs="Times New Roman"/>
          <w:sz w:val="24"/>
          <w:u w:val="single"/>
        </w:rPr>
        <w:t>, or properly comply with,</w:t>
      </w:r>
      <w:r w:rsidRPr="00CC3A88">
        <w:rPr>
          <w:rFonts w:ascii="Times New Roman" w:eastAsia="MS Mincho" w:hAnsi="Times New Roman" w:cs="Times New Roman"/>
          <w:sz w:val="24"/>
          <w:u w:val="single"/>
        </w:rPr>
        <w:t xml:space="preserve"> a mandatory requirement may result in the disqualification of the </w:t>
      </w:r>
      <w:proofErr w:type="spellStart"/>
      <w:r w:rsidR="00553240">
        <w:rPr>
          <w:rFonts w:ascii="Times New Roman" w:eastAsia="MS Mincho" w:hAnsi="Times New Roman" w:cs="Times New Roman"/>
          <w:sz w:val="24"/>
          <w:u w:val="single"/>
        </w:rPr>
        <w:t>Offeror</w:t>
      </w:r>
      <w:r w:rsidRPr="00CC3A88">
        <w:rPr>
          <w:rFonts w:ascii="Times New Roman" w:eastAsia="MS Mincho" w:hAnsi="Times New Roman" w:cs="Times New Roman"/>
          <w:sz w:val="24"/>
          <w:u w:val="single"/>
        </w:rPr>
        <w:t>’s</w:t>
      </w:r>
      <w:proofErr w:type="spellEnd"/>
      <w:r w:rsidRPr="00CC3A88">
        <w:rPr>
          <w:rFonts w:ascii="Times New Roman" w:eastAsia="MS Mincho" w:hAnsi="Times New Roman" w:cs="Times New Roman"/>
          <w:sz w:val="24"/>
          <w:u w:val="single"/>
        </w:rPr>
        <w:t xml:space="preserve"> proposal.</w:t>
      </w:r>
      <w:r w:rsidR="00065F68" w:rsidRPr="00065F68">
        <w:rPr>
          <w:rFonts w:ascii="Times New Roman" w:eastAsia="MS Mincho" w:hAnsi="Times New Roman" w:cs="Times New Roman"/>
          <w:sz w:val="24"/>
        </w:rPr>
        <w:t xml:space="preserve"> </w:t>
      </w:r>
    </w:p>
    <w:p w14:paraId="3E4A5638" w14:textId="77777777" w:rsidR="00C34DB1" w:rsidRDefault="00C34DB1" w:rsidP="00C34DB1">
      <w:pPr>
        <w:rPr>
          <w:rFonts w:eastAsia="MS Mincho"/>
        </w:rPr>
      </w:pPr>
    </w:p>
    <w:p w14:paraId="44DA7C7C" w14:textId="77777777" w:rsidR="0076050E" w:rsidRDefault="005B08B2">
      <w:pPr>
        <w:pStyle w:val="Heading2"/>
        <w:rPr>
          <w:rFonts w:eastAsia="MS Mincho"/>
        </w:rPr>
      </w:pPr>
      <w:bookmarkStart w:id="62" w:name="_Toc127351703"/>
      <w:r>
        <w:rPr>
          <w:rFonts w:eastAsia="MS Mincho"/>
        </w:rPr>
        <w:t>B</w:t>
      </w:r>
      <w:r w:rsidR="0076050E">
        <w:rPr>
          <w:rFonts w:eastAsia="MS Mincho"/>
        </w:rPr>
        <w:t xml:space="preserve">. </w:t>
      </w:r>
      <w:r w:rsidR="000A1731">
        <w:rPr>
          <w:rFonts w:eastAsia="MS Mincho"/>
        </w:rPr>
        <w:t xml:space="preserve"> </w:t>
      </w:r>
      <w:r w:rsidR="0076050E">
        <w:rPr>
          <w:rFonts w:eastAsia="MS Mincho"/>
        </w:rPr>
        <w:t>MANDATORY REQUIREMENTS</w:t>
      </w:r>
      <w:bookmarkEnd w:id="62"/>
    </w:p>
    <w:p w14:paraId="0CE6683B" w14:textId="77777777" w:rsidR="0057577B" w:rsidRDefault="0057577B" w:rsidP="00FD3C16">
      <w:pPr>
        <w:rPr>
          <w:rFonts w:eastAsia="MS Mincho"/>
        </w:rPr>
      </w:pPr>
    </w:p>
    <w:p w14:paraId="7E396856" w14:textId="5F1899FE" w:rsidR="00851DFE" w:rsidRDefault="00851DFE" w:rsidP="0057577B">
      <w:pPr>
        <w:pStyle w:val="Heading3"/>
        <w:keepNext w:val="0"/>
        <w:ind w:left="720"/>
        <w:rPr>
          <w:rFonts w:eastAsia="MS Mincho"/>
        </w:rPr>
      </w:pPr>
      <w:bookmarkStart w:id="63" w:name="_Toc127351704"/>
      <w:r>
        <w:rPr>
          <w:rFonts w:eastAsia="MS Mincho"/>
        </w:rPr>
        <w:t xml:space="preserve">1. </w:t>
      </w:r>
      <w:r w:rsidR="005C4EA8">
        <w:rPr>
          <w:rFonts w:eastAsia="MS Mincho"/>
        </w:rPr>
        <w:t xml:space="preserve"> </w:t>
      </w:r>
      <w:r>
        <w:rPr>
          <w:rFonts w:eastAsia="MS Mincho"/>
        </w:rPr>
        <w:t>Letter</w:t>
      </w:r>
      <w:r w:rsidR="0082135F">
        <w:rPr>
          <w:rFonts w:eastAsia="MS Mincho"/>
        </w:rPr>
        <w:t xml:space="preserve"> of Transmittal Form</w:t>
      </w:r>
      <w:r w:rsidR="002A3F6E">
        <w:rPr>
          <w:rFonts w:eastAsia="MS Mincho"/>
        </w:rPr>
        <w:t xml:space="preserve"> (</w:t>
      </w:r>
      <w:r w:rsidR="00B731A4">
        <w:rPr>
          <w:rFonts w:eastAsia="MS Mincho"/>
        </w:rPr>
        <w:t>Pass/Fail)</w:t>
      </w:r>
      <w:bookmarkEnd w:id="63"/>
    </w:p>
    <w:p w14:paraId="7B64A153" w14:textId="77777777" w:rsidR="00851DFE" w:rsidRDefault="00851DFE" w:rsidP="00FD3C16">
      <w:pPr>
        <w:rPr>
          <w:rFonts w:eastAsia="MS Mincho"/>
        </w:rPr>
      </w:pPr>
    </w:p>
    <w:p w14:paraId="5E8DF78B" w14:textId="77777777" w:rsidR="00851DFE" w:rsidRDefault="0082135F" w:rsidP="005B08B2">
      <w:pPr>
        <w:pStyle w:val="PlainText"/>
        <w:ind w:left="720"/>
        <w:rPr>
          <w:rFonts w:ascii="Times New Roman" w:eastAsia="MS Mincho" w:hAnsi="Times New Roman" w:cs="Times New Roman"/>
          <w:sz w:val="24"/>
        </w:rPr>
      </w:pPr>
      <w:proofErr w:type="spellStart"/>
      <w:r w:rsidRPr="00704E30">
        <w:rPr>
          <w:rFonts w:ascii="Times New Roman" w:eastAsia="MS Mincho" w:hAnsi="Times New Roman" w:cs="Times New Roman"/>
          <w:sz w:val="24"/>
        </w:rPr>
        <w:t>Offeror</w:t>
      </w:r>
      <w:proofErr w:type="spellEnd"/>
      <w:r w:rsidRPr="00704E30">
        <w:rPr>
          <w:rFonts w:ascii="Times New Roman" w:eastAsia="MS Mincho" w:hAnsi="Times New Roman" w:cs="Times New Roman"/>
          <w:sz w:val="24"/>
        </w:rPr>
        <w:t xml:space="preserve"> must complete and submit the “Letter of Transmittal Form”, found at </w:t>
      </w:r>
      <w:r w:rsidR="00704E30" w:rsidRPr="00704E30">
        <w:rPr>
          <w:rFonts w:ascii="Times New Roman" w:eastAsia="MS Mincho" w:hAnsi="Times New Roman" w:cs="Times New Roman"/>
          <w:sz w:val="24"/>
        </w:rPr>
        <w:t>Appendix D</w:t>
      </w:r>
      <w:r w:rsidRPr="00704E30">
        <w:rPr>
          <w:rFonts w:ascii="Times New Roman" w:eastAsia="MS Mincho" w:hAnsi="Times New Roman" w:cs="Times New Roman"/>
          <w:sz w:val="24"/>
        </w:rPr>
        <w:t xml:space="preserve">, with their proposal. </w:t>
      </w:r>
      <w:r w:rsidR="00851DFE" w:rsidRPr="00704E30">
        <w:rPr>
          <w:rFonts w:ascii="Times New Roman" w:eastAsia="MS Mincho" w:hAnsi="Times New Roman" w:cs="Times New Roman"/>
          <w:sz w:val="24"/>
        </w:rPr>
        <w:t xml:space="preserve">The </w:t>
      </w:r>
      <w:r w:rsidRPr="00704E30">
        <w:rPr>
          <w:rFonts w:ascii="Times New Roman" w:eastAsia="MS Mincho" w:hAnsi="Times New Roman" w:cs="Times New Roman"/>
          <w:sz w:val="24"/>
        </w:rPr>
        <w:t xml:space="preserve">form </w:t>
      </w:r>
      <w:r w:rsidR="00851DFE" w:rsidRPr="00704E30">
        <w:rPr>
          <w:rFonts w:ascii="Times New Roman" w:eastAsia="MS Mincho" w:hAnsi="Times New Roman" w:cs="Times New Roman"/>
          <w:sz w:val="24"/>
        </w:rPr>
        <w:t xml:space="preserve">must be signed </w:t>
      </w:r>
      <w:r w:rsidR="009F0AA4">
        <w:rPr>
          <w:rFonts w:ascii="Times New Roman" w:eastAsia="MS Mincho" w:hAnsi="Times New Roman" w:cs="Times New Roman"/>
          <w:sz w:val="24"/>
        </w:rPr>
        <w:t xml:space="preserve">and dated </w:t>
      </w:r>
      <w:r w:rsidR="00851DFE" w:rsidRPr="00704E30">
        <w:rPr>
          <w:rFonts w:ascii="Times New Roman" w:eastAsia="MS Mincho" w:hAnsi="Times New Roman" w:cs="Times New Roman"/>
          <w:sz w:val="24"/>
        </w:rPr>
        <w:t xml:space="preserve">by an individual authorized </w:t>
      </w:r>
      <w:proofErr w:type="gramStart"/>
      <w:r w:rsidR="00851DFE" w:rsidRPr="00704E30">
        <w:rPr>
          <w:rFonts w:ascii="Times New Roman" w:eastAsia="MS Mincho" w:hAnsi="Times New Roman" w:cs="Times New Roman"/>
          <w:sz w:val="24"/>
        </w:rPr>
        <w:t>to contractually bind</w:t>
      </w:r>
      <w:proofErr w:type="gramEnd"/>
      <w:r w:rsidR="00851DFE" w:rsidRPr="00704E30">
        <w:rPr>
          <w:rFonts w:ascii="Times New Roman" w:eastAsia="MS Mincho" w:hAnsi="Times New Roman" w:cs="Times New Roman"/>
          <w:sz w:val="24"/>
        </w:rPr>
        <w:t xml:space="preserve"> the firm.</w:t>
      </w:r>
    </w:p>
    <w:p w14:paraId="075E7C39" w14:textId="77777777" w:rsidR="00A95BAF" w:rsidRDefault="00A95BAF" w:rsidP="00FD3C16">
      <w:pPr>
        <w:rPr>
          <w:rFonts w:eastAsia="MS Mincho"/>
        </w:rPr>
      </w:pPr>
    </w:p>
    <w:p w14:paraId="4ED03953" w14:textId="337755BD" w:rsidR="00A95BAF" w:rsidRDefault="006C21C8" w:rsidP="00A95BAF">
      <w:pPr>
        <w:pStyle w:val="Heading3"/>
        <w:ind w:left="720"/>
        <w:rPr>
          <w:rFonts w:eastAsia="MS Mincho"/>
        </w:rPr>
      </w:pPr>
      <w:bookmarkStart w:id="64" w:name="_Toc127351705"/>
      <w:r>
        <w:rPr>
          <w:rFonts w:eastAsia="MS Mincho"/>
        </w:rPr>
        <w:t>2</w:t>
      </w:r>
      <w:r w:rsidR="00A95BAF">
        <w:rPr>
          <w:rFonts w:eastAsia="MS Mincho"/>
        </w:rPr>
        <w:t>.  Campaign Contribution Disclosure Form (</w:t>
      </w:r>
      <w:r w:rsidR="00B731A4">
        <w:rPr>
          <w:rFonts w:eastAsia="MS Mincho"/>
        </w:rPr>
        <w:t>Pass/Fail</w:t>
      </w:r>
      <w:r w:rsidR="00A95BAF">
        <w:rPr>
          <w:rFonts w:eastAsia="MS Mincho"/>
        </w:rPr>
        <w:t>)</w:t>
      </w:r>
      <w:bookmarkEnd w:id="64"/>
    </w:p>
    <w:p w14:paraId="2533FBD9" w14:textId="77777777" w:rsidR="00A95BAF" w:rsidRDefault="00A95BAF" w:rsidP="00FD3C16">
      <w:pPr>
        <w:rPr>
          <w:rFonts w:eastAsia="MS Mincho"/>
        </w:rPr>
      </w:pPr>
    </w:p>
    <w:p w14:paraId="3B768D9C" w14:textId="77777777" w:rsidR="0090347F" w:rsidRPr="005B08B2" w:rsidRDefault="0090347F" w:rsidP="0090347F">
      <w:pPr>
        <w:pStyle w:val="PlainText"/>
        <w:ind w:left="720"/>
        <w:rPr>
          <w:rFonts w:ascii="Times New Roman" w:eastAsia="MS Mincho" w:hAnsi="Times New Roman" w:cs="Times New Roman"/>
          <w:sz w:val="24"/>
        </w:rPr>
      </w:pPr>
      <w:proofErr w:type="spellStart"/>
      <w:r w:rsidRPr="00637C2B">
        <w:rPr>
          <w:rFonts w:ascii="Times New Roman" w:eastAsia="MS Mincho" w:hAnsi="Times New Roman" w:cs="Times New Roman"/>
          <w:sz w:val="24"/>
        </w:rPr>
        <w:t>Offeror</w:t>
      </w:r>
      <w:proofErr w:type="spellEnd"/>
      <w:r w:rsidRPr="00637C2B">
        <w:rPr>
          <w:rFonts w:ascii="Times New Roman" w:eastAsia="MS Mincho" w:hAnsi="Times New Roman" w:cs="Times New Roman"/>
          <w:sz w:val="24"/>
        </w:rPr>
        <w:t xml:space="preserve"> </w:t>
      </w:r>
      <w:r w:rsidRPr="002D2948">
        <w:rPr>
          <w:rFonts w:ascii="Times New Roman" w:eastAsia="MS Mincho" w:hAnsi="Times New Roman" w:cs="Times New Roman"/>
          <w:sz w:val="24"/>
          <w:u w:val="single"/>
        </w:rPr>
        <w:t xml:space="preserve">must </w:t>
      </w:r>
      <w:r w:rsidRPr="00637C2B">
        <w:rPr>
          <w:rFonts w:ascii="Times New Roman" w:eastAsia="MS Mincho" w:hAnsi="Times New Roman" w:cs="Times New Roman"/>
          <w:sz w:val="24"/>
          <w:u w:val="single"/>
        </w:rPr>
        <w:t>complete and sign</w:t>
      </w:r>
      <w:r w:rsidRPr="00637C2B">
        <w:rPr>
          <w:rFonts w:ascii="Times New Roman" w:eastAsia="MS Mincho" w:hAnsi="Times New Roman" w:cs="Times New Roman"/>
          <w:sz w:val="24"/>
        </w:rPr>
        <w:t xml:space="preserve"> the </w:t>
      </w:r>
      <w:r w:rsidRPr="006317C4">
        <w:rPr>
          <w:rFonts w:ascii="Times New Roman" w:eastAsia="MS Mincho" w:hAnsi="Times New Roman" w:cs="Times New Roman"/>
          <w:sz w:val="24"/>
        </w:rPr>
        <w:t>Appendix E</w:t>
      </w:r>
      <w:r w:rsidRPr="00637C2B">
        <w:rPr>
          <w:rFonts w:ascii="Times New Roman" w:eastAsia="MS Mincho" w:hAnsi="Times New Roman" w:cs="Times New Roman"/>
          <w:sz w:val="24"/>
        </w:rPr>
        <w:t xml:space="preserve">, Campaign Contribution Disclosure Form – </w:t>
      </w:r>
      <w:r w:rsidRPr="00637C2B">
        <w:rPr>
          <w:rFonts w:ascii="Times New Roman" w:eastAsia="MS Mincho" w:hAnsi="Times New Roman" w:cs="Times New Roman"/>
          <w:sz w:val="24"/>
          <w:u w:val="single"/>
        </w:rPr>
        <w:t xml:space="preserve">whether any applicable contribution </w:t>
      </w:r>
      <w:proofErr w:type="gramStart"/>
      <w:r w:rsidRPr="00637C2B">
        <w:rPr>
          <w:rFonts w:ascii="Times New Roman" w:eastAsia="MS Mincho" w:hAnsi="Times New Roman" w:cs="Times New Roman"/>
          <w:sz w:val="24"/>
          <w:u w:val="single"/>
        </w:rPr>
        <w:t>has been made</w:t>
      </w:r>
      <w:proofErr w:type="gramEnd"/>
      <w:r w:rsidRPr="00637C2B">
        <w:rPr>
          <w:rFonts w:ascii="Times New Roman" w:eastAsia="MS Mincho" w:hAnsi="Times New Roman" w:cs="Times New Roman"/>
          <w:sz w:val="24"/>
          <w:u w:val="single"/>
        </w:rPr>
        <w:t xml:space="preserve"> or not</w:t>
      </w:r>
      <w:r w:rsidRPr="00637C2B">
        <w:rPr>
          <w:rFonts w:ascii="Times New Roman" w:eastAsia="MS Mincho" w:hAnsi="Times New Roman" w:cs="Times New Roman"/>
          <w:sz w:val="24"/>
        </w:rPr>
        <w:t xml:space="preserve">.  This form </w:t>
      </w:r>
      <w:proofErr w:type="gramStart"/>
      <w:r w:rsidRPr="00637C2B">
        <w:rPr>
          <w:rFonts w:ascii="Times New Roman" w:eastAsia="MS Mincho" w:hAnsi="Times New Roman" w:cs="Times New Roman"/>
          <w:sz w:val="24"/>
        </w:rPr>
        <w:t>must be submitted</w:t>
      </w:r>
      <w:proofErr w:type="gramEnd"/>
      <w:r w:rsidRPr="00637C2B">
        <w:rPr>
          <w:rFonts w:ascii="Times New Roman" w:eastAsia="MS Mincho" w:hAnsi="Times New Roman" w:cs="Times New Roman"/>
          <w:sz w:val="24"/>
        </w:rPr>
        <w:t xml:space="preserve"> with your proposal </w:t>
      </w:r>
      <w:r w:rsidRPr="00637C2B">
        <w:rPr>
          <w:rFonts w:ascii="Times New Roman" w:eastAsia="MS Mincho" w:hAnsi="Times New Roman" w:cs="Times New Roman"/>
          <w:sz w:val="24"/>
          <w:u w:val="single"/>
        </w:rPr>
        <w:t>whether an applicable contribution has been made or not</w:t>
      </w:r>
      <w:r w:rsidRPr="00637C2B">
        <w:rPr>
          <w:rFonts w:ascii="Times New Roman" w:eastAsia="MS Mincho" w:hAnsi="Times New Roman" w:cs="Times New Roman"/>
          <w:sz w:val="24"/>
        </w:rPr>
        <w:t>.</w:t>
      </w:r>
      <w:r>
        <w:rPr>
          <w:rFonts w:ascii="Times New Roman" w:eastAsia="MS Mincho" w:hAnsi="Times New Roman" w:cs="Times New Roman"/>
          <w:sz w:val="24"/>
        </w:rPr>
        <w:t xml:space="preserve"> Note that there are two (2) different signature sections within the form.</w:t>
      </w:r>
      <w:r w:rsidRPr="00637C2B">
        <w:rPr>
          <w:rFonts w:ascii="Times New Roman" w:eastAsia="MS Mincho" w:hAnsi="Times New Roman" w:cs="Times New Roman"/>
          <w:sz w:val="24"/>
        </w:rPr>
        <w:t xml:space="preserve"> (For purposes of this requirement, the applicable elec</w:t>
      </w:r>
      <w:r>
        <w:rPr>
          <w:rFonts w:ascii="Times New Roman" w:eastAsia="MS Mincho" w:hAnsi="Times New Roman" w:cs="Times New Roman"/>
          <w:sz w:val="24"/>
        </w:rPr>
        <w:t xml:space="preserve">ted public officials for Los Lunas School District </w:t>
      </w:r>
      <w:proofErr w:type="gramStart"/>
      <w:r>
        <w:rPr>
          <w:rFonts w:ascii="Times New Roman" w:eastAsia="MS Mincho" w:hAnsi="Times New Roman" w:cs="Times New Roman"/>
          <w:sz w:val="24"/>
        </w:rPr>
        <w:t>are:</w:t>
      </w:r>
      <w:proofErr w:type="gramEnd"/>
      <w:r>
        <w:rPr>
          <w:rFonts w:ascii="Times New Roman" w:eastAsia="MS Mincho" w:hAnsi="Times New Roman" w:cs="Times New Roman"/>
          <w:sz w:val="24"/>
        </w:rPr>
        <w:t xml:space="preserve"> Tina Garcia-Board President, P. David Vickers-Board Vice President, Bruce Bennett-Board Secretary, Bryan C. Smith-Board Member and Eloy G. Giron-Board Member. </w:t>
      </w:r>
    </w:p>
    <w:p w14:paraId="0CDDE8E6" w14:textId="77777777" w:rsidR="00641F00" w:rsidRDefault="00641F00" w:rsidP="00A95BAF">
      <w:pPr>
        <w:pStyle w:val="PlainText"/>
        <w:ind w:left="720"/>
        <w:rPr>
          <w:rFonts w:ascii="Times New Roman" w:eastAsia="MS Mincho" w:hAnsi="Times New Roman" w:cs="Times New Roman"/>
          <w:sz w:val="24"/>
        </w:rPr>
      </w:pPr>
    </w:p>
    <w:p w14:paraId="383C7E0C" w14:textId="4B21CDC6" w:rsidR="00641F00" w:rsidRDefault="008B59E6" w:rsidP="008B59E6">
      <w:pPr>
        <w:pStyle w:val="Heading3"/>
        <w:rPr>
          <w:rFonts w:eastAsia="MS Mincho"/>
        </w:rPr>
      </w:pPr>
      <w:r>
        <w:rPr>
          <w:rFonts w:eastAsia="MS Mincho"/>
        </w:rPr>
        <w:tab/>
      </w:r>
      <w:bookmarkStart w:id="65" w:name="_Toc127351706"/>
      <w:r w:rsidR="00641F00">
        <w:rPr>
          <w:rFonts w:eastAsia="MS Mincho"/>
        </w:rPr>
        <w:t>3.  Conflict of Interest and Debarment Form (Pass/Fail)</w:t>
      </w:r>
      <w:bookmarkEnd w:id="65"/>
    </w:p>
    <w:p w14:paraId="03BC5892" w14:textId="77777777" w:rsidR="00641F00" w:rsidRDefault="00641F00" w:rsidP="00A95BAF">
      <w:pPr>
        <w:pStyle w:val="PlainText"/>
        <w:ind w:left="720"/>
        <w:rPr>
          <w:rFonts w:ascii="Times New Roman" w:eastAsia="MS Mincho" w:hAnsi="Times New Roman" w:cs="Times New Roman"/>
          <w:sz w:val="24"/>
        </w:rPr>
      </w:pPr>
    </w:p>
    <w:p w14:paraId="6B9E9415" w14:textId="77777777" w:rsidR="00641F00" w:rsidRPr="005B08B2" w:rsidRDefault="00641F00" w:rsidP="00A95BAF">
      <w:pPr>
        <w:pStyle w:val="PlainText"/>
        <w:ind w:left="720"/>
        <w:rPr>
          <w:rFonts w:ascii="Times New Roman" w:eastAsia="MS Mincho" w:hAnsi="Times New Roman" w:cs="Times New Roman"/>
          <w:sz w:val="24"/>
        </w:rPr>
      </w:pPr>
      <w:proofErr w:type="spellStart"/>
      <w:r>
        <w:rPr>
          <w:rFonts w:ascii="Times New Roman" w:eastAsia="MS Mincho" w:hAnsi="Times New Roman" w:cs="Times New Roman"/>
          <w:sz w:val="24"/>
        </w:rPr>
        <w:lastRenderedPageBreak/>
        <w:t>Offeror</w:t>
      </w:r>
      <w:proofErr w:type="spellEnd"/>
      <w:r>
        <w:rPr>
          <w:rFonts w:ascii="Times New Roman" w:eastAsia="MS Mincho" w:hAnsi="Times New Roman" w:cs="Times New Roman"/>
          <w:sz w:val="24"/>
        </w:rPr>
        <w:t xml:space="preserve"> </w:t>
      </w:r>
      <w:r w:rsidRPr="00641F00">
        <w:rPr>
          <w:rFonts w:ascii="Times New Roman" w:eastAsia="MS Mincho" w:hAnsi="Times New Roman" w:cs="Times New Roman"/>
          <w:sz w:val="24"/>
          <w:u w:val="single"/>
        </w:rPr>
        <w:t>must complete and sign</w:t>
      </w:r>
      <w:r>
        <w:rPr>
          <w:rFonts w:ascii="Times New Roman" w:eastAsia="MS Mincho" w:hAnsi="Times New Roman" w:cs="Times New Roman"/>
          <w:sz w:val="24"/>
        </w:rPr>
        <w:t xml:space="preserve"> the Appendix F, Conflict of Interest and Debarment Form. This form </w:t>
      </w:r>
      <w:proofErr w:type="gramStart"/>
      <w:r w:rsidRPr="00641F00">
        <w:rPr>
          <w:rFonts w:ascii="Times New Roman" w:eastAsia="MS Mincho" w:hAnsi="Times New Roman" w:cs="Times New Roman"/>
          <w:sz w:val="24"/>
          <w:u w:val="single"/>
        </w:rPr>
        <w:t>must</w:t>
      </w:r>
      <w:r>
        <w:rPr>
          <w:rFonts w:ascii="Times New Roman" w:eastAsia="MS Mincho" w:hAnsi="Times New Roman" w:cs="Times New Roman"/>
          <w:sz w:val="24"/>
        </w:rPr>
        <w:t xml:space="preserve"> be submitted</w:t>
      </w:r>
      <w:proofErr w:type="gramEnd"/>
      <w:r>
        <w:rPr>
          <w:rFonts w:ascii="Times New Roman" w:eastAsia="MS Mincho" w:hAnsi="Times New Roman" w:cs="Times New Roman"/>
          <w:sz w:val="24"/>
        </w:rPr>
        <w:t xml:space="preserve"> with your proposal.</w:t>
      </w:r>
    </w:p>
    <w:p w14:paraId="3DA3C890" w14:textId="77777777" w:rsidR="00A95BAF" w:rsidRDefault="00A95BAF" w:rsidP="00A6476A">
      <w:pPr>
        <w:rPr>
          <w:rFonts w:eastAsia="MS Mincho"/>
        </w:rPr>
      </w:pPr>
    </w:p>
    <w:p w14:paraId="4F521B8C" w14:textId="70884698" w:rsidR="00A95BAF" w:rsidRDefault="00266922" w:rsidP="00FD3C16">
      <w:pPr>
        <w:pStyle w:val="Heading3"/>
        <w:rPr>
          <w:rFonts w:eastAsia="MS Mincho"/>
        </w:rPr>
      </w:pPr>
      <w:r>
        <w:rPr>
          <w:rFonts w:eastAsia="MS Mincho"/>
        </w:rPr>
        <w:tab/>
      </w:r>
      <w:bookmarkStart w:id="66" w:name="_Toc127351707"/>
      <w:r w:rsidR="008B59E6">
        <w:rPr>
          <w:rFonts w:eastAsia="MS Mincho"/>
        </w:rPr>
        <w:t>4</w:t>
      </w:r>
      <w:r w:rsidR="00A95BAF">
        <w:rPr>
          <w:rFonts w:eastAsia="MS Mincho"/>
        </w:rPr>
        <w:t xml:space="preserve">.  </w:t>
      </w:r>
      <w:r w:rsidR="00F45859">
        <w:rPr>
          <w:rFonts w:eastAsia="MS Mincho"/>
        </w:rPr>
        <w:t xml:space="preserve">Certificate of Liability </w:t>
      </w:r>
      <w:r w:rsidR="000B7EF9">
        <w:rPr>
          <w:rFonts w:eastAsia="MS Mincho"/>
        </w:rPr>
        <w:t>Insurance (</w:t>
      </w:r>
      <w:r w:rsidR="00B731A4">
        <w:rPr>
          <w:rFonts w:eastAsia="MS Mincho"/>
        </w:rPr>
        <w:t>Pass/Fail</w:t>
      </w:r>
      <w:r w:rsidR="00A95BAF">
        <w:rPr>
          <w:rFonts w:eastAsia="MS Mincho"/>
        </w:rPr>
        <w:t>)</w:t>
      </w:r>
      <w:bookmarkEnd w:id="66"/>
    </w:p>
    <w:p w14:paraId="1BF79E88" w14:textId="77777777" w:rsidR="00A95BAF" w:rsidRDefault="00A95BAF" w:rsidP="00A6476A">
      <w:pPr>
        <w:rPr>
          <w:rFonts w:eastAsia="MS Mincho"/>
        </w:rPr>
      </w:pPr>
    </w:p>
    <w:p w14:paraId="058984A0" w14:textId="77777777" w:rsidR="006C21C8" w:rsidRDefault="00266922" w:rsidP="00A6476A">
      <w:pPr>
        <w:rPr>
          <w:rFonts w:eastAsia="MS Mincho"/>
        </w:rPr>
      </w:pPr>
      <w:bookmarkStart w:id="67" w:name="_Toc7011877"/>
      <w:r>
        <w:rPr>
          <w:rFonts w:eastAsia="MS Mincho"/>
        </w:rPr>
        <w:tab/>
      </w:r>
      <w:r w:rsidR="00582613">
        <w:rPr>
          <w:rFonts w:eastAsia="MS Mincho"/>
        </w:rPr>
        <w:t xml:space="preserve">Upon award, </w:t>
      </w:r>
      <w:proofErr w:type="spellStart"/>
      <w:r w:rsidR="00431FE0">
        <w:rPr>
          <w:rFonts w:eastAsia="MS Mincho"/>
        </w:rPr>
        <w:t>Offeror</w:t>
      </w:r>
      <w:proofErr w:type="spellEnd"/>
      <w:r w:rsidR="00431FE0">
        <w:rPr>
          <w:rFonts w:eastAsia="MS Mincho"/>
        </w:rPr>
        <w:t xml:space="preserve"> must provide proof of </w:t>
      </w:r>
      <w:r w:rsidR="00A95BAF">
        <w:rPr>
          <w:rFonts w:eastAsia="MS Mincho"/>
        </w:rPr>
        <w:t xml:space="preserve">professional liability and </w:t>
      </w:r>
      <w:r w:rsidR="00582613">
        <w:rPr>
          <w:rFonts w:eastAsia="MS Mincho"/>
        </w:rPr>
        <w:t xml:space="preserve">comprehensive general liability </w:t>
      </w:r>
      <w:r w:rsidR="00582613">
        <w:rPr>
          <w:rFonts w:eastAsia="MS Mincho"/>
        </w:rPr>
        <w:tab/>
        <w:t>insurance</w:t>
      </w:r>
      <w:r w:rsidR="00A95BAF">
        <w:rPr>
          <w:rFonts w:eastAsia="MS Mincho"/>
        </w:rPr>
        <w:t xml:space="preserve"> </w:t>
      </w:r>
      <w:r w:rsidR="00582613">
        <w:rPr>
          <w:rFonts w:eastAsia="MS Mincho"/>
        </w:rPr>
        <w:t xml:space="preserve">and who </w:t>
      </w:r>
      <w:proofErr w:type="gramStart"/>
      <w:r w:rsidR="00582613">
        <w:rPr>
          <w:rFonts w:eastAsia="MS Mincho"/>
        </w:rPr>
        <w:t>is covered</w:t>
      </w:r>
      <w:proofErr w:type="gramEnd"/>
      <w:r w:rsidR="00582613">
        <w:rPr>
          <w:rFonts w:eastAsia="MS Mincho"/>
        </w:rPr>
        <w:t xml:space="preserve"> under what circumstances. </w:t>
      </w:r>
      <w:r w:rsidR="00582613" w:rsidRPr="00F45859">
        <w:rPr>
          <w:rFonts w:eastAsia="MS Mincho"/>
          <w:b/>
        </w:rPr>
        <w:t>A statement of concurrence is required</w:t>
      </w:r>
      <w:r w:rsidR="00582613">
        <w:rPr>
          <w:rFonts w:eastAsia="MS Mincho"/>
        </w:rPr>
        <w:t>.</w:t>
      </w:r>
      <w:bookmarkEnd w:id="67"/>
    </w:p>
    <w:p w14:paraId="07B1B0F7" w14:textId="77777777" w:rsidR="006C21C8" w:rsidRDefault="006C21C8" w:rsidP="00A6476A">
      <w:pPr>
        <w:rPr>
          <w:rFonts w:eastAsia="MS Mincho"/>
        </w:rPr>
      </w:pPr>
    </w:p>
    <w:p w14:paraId="46DEA81B" w14:textId="393A17F2" w:rsidR="006C21C8" w:rsidRDefault="00266922" w:rsidP="00FD3C16">
      <w:pPr>
        <w:pStyle w:val="Heading3"/>
        <w:rPr>
          <w:rFonts w:eastAsia="MS Mincho"/>
        </w:rPr>
      </w:pPr>
      <w:r>
        <w:rPr>
          <w:rFonts w:eastAsia="MS Mincho"/>
        </w:rPr>
        <w:tab/>
      </w:r>
      <w:bookmarkStart w:id="68" w:name="_Toc127351708"/>
      <w:r w:rsidR="008B59E6">
        <w:rPr>
          <w:rFonts w:eastAsia="MS Mincho"/>
        </w:rPr>
        <w:t>5</w:t>
      </w:r>
      <w:r w:rsidR="006C21C8">
        <w:rPr>
          <w:rFonts w:eastAsia="MS Mincho"/>
        </w:rPr>
        <w:t>.  Capability and Agreement to Perform (</w:t>
      </w:r>
      <w:r w:rsidR="00B731A4">
        <w:rPr>
          <w:rFonts w:eastAsia="MS Mincho"/>
        </w:rPr>
        <w:t>Pass/Fail</w:t>
      </w:r>
      <w:r w:rsidR="006C21C8">
        <w:rPr>
          <w:rFonts w:eastAsia="MS Mincho"/>
        </w:rPr>
        <w:t>)</w:t>
      </w:r>
      <w:bookmarkEnd w:id="68"/>
    </w:p>
    <w:p w14:paraId="66E3EC5F" w14:textId="77777777" w:rsidR="006C21C8" w:rsidRDefault="006C21C8" w:rsidP="00A6476A">
      <w:pPr>
        <w:rPr>
          <w:rFonts w:eastAsia="MS Mincho"/>
        </w:rPr>
      </w:pPr>
    </w:p>
    <w:p w14:paraId="50EFED2D" w14:textId="77777777" w:rsidR="006C21C8" w:rsidRPr="00F45859" w:rsidRDefault="006C21C8" w:rsidP="006C21C8">
      <w:pPr>
        <w:pStyle w:val="PlainText"/>
        <w:ind w:left="720"/>
        <w:rPr>
          <w:rFonts w:ascii="Times New Roman" w:eastAsia="MS Mincho" w:hAnsi="Times New Roman" w:cs="Times New Roman"/>
          <w:b/>
          <w:sz w:val="24"/>
        </w:rPr>
      </w:pPr>
      <w:proofErr w:type="spellStart"/>
      <w:r w:rsidRPr="005B08B2">
        <w:rPr>
          <w:rFonts w:ascii="Times New Roman" w:eastAsia="MS Mincho" w:hAnsi="Times New Roman" w:cs="Times New Roman"/>
          <w:sz w:val="24"/>
        </w:rPr>
        <w:t>Offeror</w:t>
      </w:r>
      <w:proofErr w:type="spellEnd"/>
      <w:r w:rsidRPr="005B08B2">
        <w:rPr>
          <w:rFonts w:ascii="Times New Roman" w:eastAsia="MS Mincho" w:hAnsi="Times New Roman" w:cs="Times New Roman"/>
          <w:sz w:val="24"/>
        </w:rPr>
        <w:t xml:space="preserve"> certifies that they are capable and qualified to provide the products or services required by this RFP and agrees to perform the Scope of Work as specified in the </w:t>
      </w:r>
      <w:r>
        <w:rPr>
          <w:rFonts w:ascii="Times New Roman" w:eastAsia="MS Mincho" w:hAnsi="Times New Roman" w:cs="Times New Roman"/>
          <w:sz w:val="24"/>
        </w:rPr>
        <w:t>C</w:t>
      </w:r>
      <w:r w:rsidRPr="005B08B2">
        <w:rPr>
          <w:rFonts w:ascii="Times New Roman" w:eastAsia="MS Mincho" w:hAnsi="Times New Roman" w:cs="Times New Roman"/>
          <w:sz w:val="24"/>
        </w:rPr>
        <w:t xml:space="preserve">ontract </w:t>
      </w:r>
      <w:r w:rsidRPr="009F0AA4">
        <w:rPr>
          <w:rFonts w:ascii="Times New Roman" w:eastAsia="MS Mincho" w:hAnsi="Times New Roman" w:cs="Times New Roman"/>
          <w:sz w:val="24"/>
        </w:rPr>
        <w:t>at Appendix B</w:t>
      </w:r>
      <w:r w:rsidRPr="005B08B2">
        <w:rPr>
          <w:rFonts w:ascii="Times New Roman" w:eastAsia="MS Mincho" w:hAnsi="Times New Roman" w:cs="Times New Roman"/>
          <w:sz w:val="24"/>
        </w:rPr>
        <w:t xml:space="preserve">. </w:t>
      </w:r>
      <w:r w:rsidRPr="00F45859">
        <w:rPr>
          <w:rFonts w:ascii="Times New Roman" w:eastAsia="MS Mincho" w:hAnsi="Times New Roman" w:cs="Times New Roman"/>
          <w:b/>
          <w:sz w:val="24"/>
        </w:rPr>
        <w:t>A statement of concurrence is required.</w:t>
      </w:r>
    </w:p>
    <w:p w14:paraId="1F6AAA12" w14:textId="77777777" w:rsidR="00DF2274" w:rsidRDefault="00DF2274" w:rsidP="006C21C8">
      <w:pPr>
        <w:pStyle w:val="PlainText"/>
        <w:ind w:left="720"/>
        <w:rPr>
          <w:rFonts w:ascii="Times New Roman" w:eastAsia="MS Mincho" w:hAnsi="Times New Roman" w:cs="Times New Roman"/>
          <w:sz w:val="24"/>
        </w:rPr>
      </w:pPr>
    </w:p>
    <w:p w14:paraId="5A0B3C65" w14:textId="54B0BBAC" w:rsidR="00DF2274" w:rsidRDefault="00AD752D" w:rsidP="00AD752D">
      <w:pPr>
        <w:pStyle w:val="Heading3"/>
        <w:rPr>
          <w:rFonts w:eastAsia="MS Mincho"/>
        </w:rPr>
      </w:pPr>
      <w:r>
        <w:rPr>
          <w:rFonts w:eastAsia="MS Mincho"/>
        </w:rPr>
        <w:tab/>
      </w:r>
      <w:bookmarkStart w:id="69" w:name="_Toc127351709"/>
      <w:r w:rsidR="00DF2274">
        <w:rPr>
          <w:rFonts w:eastAsia="MS Mincho"/>
        </w:rPr>
        <w:t xml:space="preserve">6.  </w:t>
      </w:r>
      <w:r w:rsidR="00F45859">
        <w:rPr>
          <w:rFonts w:eastAsia="MS Mincho"/>
        </w:rPr>
        <w:t>Professional Q</w:t>
      </w:r>
      <w:r>
        <w:rPr>
          <w:rFonts w:eastAsia="MS Mincho"/>
        </w:rPr>
        <w:t>ualific</w:t>
      </w:r>
      <w:r w:rsidR="00F45859">
        <w:rPr>
          <w:rFonts w:eastAsia="MS Mincho"/>
        </w:rPr>
        <w:t>ations</w:t>
      </w:r>
      <w:r w:rsidR="00DF2274">
        <w:rPr>
          <w:rFonts w:eastAsia="MS Mincho"/>
        </w:rPr>
        <w:t xml:space="preserve"> (Pass/Fail)</w:t>
      </w:r>
      <w:bookmarkEnd w:id="69"/>
    </w:p>
    <w:p w14:paraId="7C18CFF2" w14:textId="77777777" w:rsidR="00DF2274" w:rsidRDefault="00DF2274" w:rsidP="006C21C8">
      <w:pPr>
        <w:pStyle w:val="PlainText"/>
        <w:ind w:left="720"/>
        <w:rPr>
          <w:rFonts w:ascii="Times New Roman" w:eastAsia="MS Mincho" w:hAnsi="Times New Roman" w:cs="Times New Roman"/>
          <w:sz w:val="24"/>
        </w:rPr>
      </w:pPr>
    </w:p>
    <w:p w14:paraId="72C8258F" w14:textId="28CA1A70" w:rsidR="00F45859" w:rsidRDefault="00F45859" w:rsidP="00F45859">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All persons within the proposing law firm that will be providing legal opinions and guidance must hold a minimum of a </w:t>
      </w:r>
      <w:r w:rsidRPr="00C126A4">
        <w:rPr>
          <w:rFonts w:ascii="Times New Roman" w:eastAsia="MS Mincho" w:hAnsi="Times New Roman" w:cs="Times New Roman"/>
          <w:bCs/>
          <w:sz w:val="24"/>
        </w:rPr>
        <w:t>Juris Doctor</w:t>
      </w:r>
      <w:r w:rsidRPr="00C126A4">
        <w:rPr>
          <w:rFonts w:ascii="Times New Roman" w:eastAsia="MS Mincho" w:hAnsi="Times New Roman" w:cs="Times New Roman"/>
          <w:sz w:val="24"/>
        </w:rPr>
        <w:t xml:space="preserve"> (</w:t>
      </w:r>
      <w:r>
        <w:rPr>
          <w:rFonts w:ascii="Times New Roman" w:eastAsia="MS Mincho" w:hAnsi="Times New Roman" w:cs="Times New Roman"/>
          <w:sz w:val="24"/>
        </w:rPr>
        <w:t xml:space="preserve">J.D.) degree from an American Bar Association recognized law school AND must be a member of a State Bar. </w:t>
      </w:r>
      <w:r w:rsidRPr="00CC31B0">
        <w:rPr>
          <w:rFonts w:ascii="Times New Roman" w:eastAsia="MS Mincho" w:hAnsi="Times New Roman" w:cs="Times New Roman"/>
          <w:sz w:val="24"/>
        </w:rPr>
        <w:t xml:space="preserve">Proof of compliance with </w:t>
      </w:r>
      <w:r w:rsidRPr="00F45859">
        <w:rPr>
          <w:rFonts w:ascii="Times New Roman" w:eastAsia="MS Mincho" w:hAnsi="Times New Roman" w:cs="Times New Roman"/>
          <w:b/>
          <w:sz w:val="24"/>
        </w:rPr>
        <w:t>BOTH</w:t>
      </w:r>
      <w:r w:rsidRPr="00CC31B0">
        <w:rPr>
          <w:rFonts w:ascii="Times New Roman" w:eastAsia="MS Mincho" w:hAnsi="Times New Roman" w:cs="Times New Roman"/>
          <w:sz w:val="24"/>
        </w:rPr>
        <w:t xml:space="preserve"> requirements </w:t>
      </w:r>
      <w:proofErr w:type="gramStart"/>
      <w:r w:rsidRPr="00CC31B0">
        <w:rPr>
          <w:rFonts w:ascii="Times New Roman" w:eastAsia="MS Mincho" w:hAnsi="Times New Roman" w:cs="Times New Roman"/>
          <w:sz w:val="24"/>
        </w:rPr>
        <w:t>must be provided</w:t>
      </w:r>
      <w:proofErr w:type="gramEnd"/>
      <w:r w:rsidRPr="00CC31B0">
        <w:rPr>
          <w:rFonts w:ascii="Times New Roman" w:eastAsia="MS Mincho" w:hAnsi="Times New Roman" w:cs="Times New Roman"/>
          <w:sz w:val="24"/>
        </w:rPr>
        <w:t xml:space="preserve"> with the proposal.</w:t>
      </w:r>
    </w:p>
    <w:p w14:paraId="5EEE6E46" w14:textId="1B24EAFB" w:rsidR="00DF2274" w:rsidRDefault="00DF2274" w:rsidP="006C21C8">
      <w:pPr>
        <w:pStyle w:val="PlainText"/>
        <w:ind w:left="720"/>
        <w:rPr>
          <w:rFonts w:ascii="Times New Roman" w:eastAsia="MS Mincho" w:hAnsi="Times New Roman" w:cs="Times New Roman"/>
          <w:sz w:val="24"/>
        </w:rPr>
      </w:pPr>
    </w:p>
    <w:p w14:paraId="7C095AE7" w14:textId="77777777" w:rsidR="00582613" w:rsidRDefault="00582613" w:rsidP="006C21C8">
      <w:pPr>
        <w:pStyle w:val="PlainText"/>
        <w:ind w:left="720"/>
        <w:rPr>
          <w:rFonts w:ascii="Times New Roman" w:eastAsia="MS Mincho" w:hAnsi="Times New Roman" w:cs="Times New Roman"/>
          <w:sz w:val="24"/>
        </w:rPr>
      </w:pPr>
    </w:p>
    <w:p w14:paraId="0DF14A34" w14:textId="781E3A87" w:rsidR="00A256C5" w:rsidRDefault="00AD752D" w:rsidP="00AD752D">
      <w:pPr>
        <w:pStyle w:val="Heading3"/>
        <w:rPr>
          <w:rFonts w:eastAsia="MS Mincho"/>
        </w:rPr>
      </w:pPr>
      <w:r>
        <w:rPr>
          <w:rFonts w:eastAsia="MS Mincho"/>
        </w:rPr>
        <w:tab/>
      </w:r>
      <w:bookmarkStart w:id="70" w:name="_Toc127351710"/>
      <w:r w:rsidR="00F45859">
        <w:rPr>
          <w:rFonts w:eastAsia="MS Mincho"/>
        </w:rPr>
        <w:t>7.  Experience with New Mexico School Districts (</w:t>
      </w:r>
      <w:r w:rsidR="008314F3" w:rsidRPr="000B7EF9">
        <w:rPr>
          <w:rFonts w:eastAsia="MS Mincho"/>
        </w:rPr>
        <w:t>350</w:t>
      </w:r>
      <w:r w:rsidR="008314F3">
        <w:rPr>
          <w:rFonts w:eastAsia="MS Mincho"/>
          <w:color w:val="FF0000"/>
        </w:rPr>
        <w:t xml:space="preserve"> </w:t>
      </w:r>
      <w:r w:rsidR="00F45859">
        <w:rPr>
          <w:rFonts w:eastAsia="MS Mincho"/>
        </w:rPr>
        <w:t>Total Points Possible)</w:t>
      </w:r>
      <w:bookmarkEnd w:id="70"/>
    </w:p>
    <w:p w14:paraId="7CB87126" w14:textId="77777777" w:rsidR="00A256C5" w:rsidRDefault="00A256C5" w:rsidP="006C21C8">
      <w:pPr>
        <w:pStyle w:val="PlainText"/>
        <w:ind w:left="720"/>
        <w:rPr>
          <w:rFonts w:ascii="Times New Roman" w:eastAsia="MS Mincho" w:hAnsi="Times New Roman" w:cs="Times New Roman"/>
          <w:sz w:val="24"/>
        </w:rPr>
      </w:pPr>
    </w:p>
    <w:p w14:paraId="5F7D6048" w14:textId="6DF78F01" w:rsidR="00F45859" w:rsidRDefault="00F45859" w:rsidP="00F45859">
      <w:pPr>
        <w:pStyle w:val="PlainText"/>
        <w:ind w:left="720"/>
        <w:rPr>
          <w:rFonts w:ascii="Times New Roman" w:eastAsia="MS Mincho" w:hAnsi="Times New Roman" w:cs="Times New Roman"/>
          <w:sz w:val="24"/>
        </w:rPr>
      </w:pPr>
      <w:proofErr w:type="spellStart"/>
      <w:r w:rsidRPr="006D1145">
        <w:rPr>
          <w:rFonts w:ascii="Times New Roman" w:eastAsia="MS Mincho" w:hAnsi="Times New Roman" w:cs="Times New Roman"/>
          <w:sz w:val="24"/>
        </w:rPr>
        <w:t>Offerors</w:t>
      </w:r>
      <w:proofErr w:type="spellEnd"/>
      <w:r w:rsidRPr="006D1145">
        <w:rPr>
          <w:rFonts w:ascii="Times New Roman" w:eastAsia="MS Mincho" w:hAnsi="Times New Roman" w:cs="Times New Roman"/>
          <w:sz w:val="24"/>
        </w:rPr>
        <w:t xml:space="preserve"> must have a minimum of three (3) years of experience providing full-time legal services to a </w:t>
      </w:r>
      <w:r>
        <w:rPr>
          <w:rFonts w:ascii="Times New Roman" w:eastAsia="MS Mincho" w:hAnsi="Times New Roman" w:cs="Times New Roman"/>
          <w:sz w:val="24"/>
        </w:rPr>
        <w:t>New Mexico School District.</w:t>
      </w:r>
      <w:r w:rsidRPr="006D1145">
        <w:rPr>
          <w:rFonts w:ascii="Times New Roman" w:eastAsia="MS Mincho" w:hAnsi="Times New Roman" w:cs="Times New Roman"/>
          <w:sz w:val="24"/>
        </w:rPr>
        <w:t xml:space="preserve"> </w:t>
      </w:r>
      <w:proofErr w:type="spellStart"/>
      <w:r w:rsidRPr="006D1145">
        <w:rPr>
          <w:rFonts w:ascii="Times New Roman" w:eastAsia="MS Mincho" w:hAnsi="Times New Roman" w:cs="Times New Roman"/>
          <w:sz w:val="24"/>
        </w:rPr>
        <w:t>Offerors</w:t>
      </w:r>
      <w:proofErr w:type="spellEnd"/>
      <w:r w:rsidRPr="006D1145">
        <w:rPr>
          <w:rFonts w:ascii="Times New Roman" w:eastAsia="MS Mincho" w:hAnsi="Times New Roman" w:cs="Times New Roman"/>
          <w:sz w:val="24"/>
        </w:rPr>
        <w:t xml:space="preserve"> must describe, in narrative form, how they meet this requirement. The response must include the total number of years of experience </w:t>
      </w:r>
      <w:proofErr w:type="gramStart"/>
      <w:r w:rsidRPr="006D1145">
        <w:rPr>
          <w:rFonts w:ascii="Times New Roman" w:eastAsia="MS Mincho" w:hAnsi="Times New Roman" w:cs="Times New Roman"/>
          <w:sz w:val="24"/>
        </w:rPr>
        <w:t>being claimed</w:t>
      </w:r>
      <w:proofErr w:type="gramEnd"/>
      <w:r>
        <w:rPr>
          <w:rFonts w:ascii="Times New Roman" w:eastAsia="MS Mincho" w:hAnsi="Times New Roman" w:cs="Times New Roman"/>
          <w:sz w:val="24"/>
        </w:rPr>
        <w:t xml:space="preserve">. This </w:t>
      </w:r>
      <w:r>
        <w:rPr>
          <w:rFonts w:ascii="Times New Roman" w:eastAsia="MS Mincho" w:hAnsi="Times New Roman" w:cs="Times New Roman"/>
          <w:sz w:val="24"/>
        </w:rPr>
        <w:lastRenderedPageBreak/>
        <w:t xml:space="preserve">should include a </w:t>
      </w:r>
      <w:proofErr w:type="gramStart"/>
      <w:r>
        <w:rPr>
          <w:rFonts w:ascii="Times New Roman" w:eastAsia="MS Mincho" w:hAnsi="Times New Roman" w:cs="Times New Roman"/>
          <w:sz w:val="24"/>
        </w:rPr>
        <w:t>break-down</w:t>
      </w:r>
      <w:proofErr w:type="gramEnd"/>
      <w:r>
        <w:rPr>
          <w:rFonts w:ascii="Times New Roman" w:eastAsia="MS Mincho" w:hAnsi="Times New Roman" w:cs="Times New Roman"/>
          <w:sz w:val="24"/>
        </w:rPr>
        <w:t xml:space="preserve"> per School District if experience with more than one School District is being claimed</w:t>
      </w:r>
      <w:r w:rsidRPr="006D1145">
        <w:rPr>
          <w:rFonts w:ascii="Times New Roman" w:eastAsia="MS Mincho" w:hAnsi="Times New Roman" w:cs="Times New Roman"/>
          <w:sz w:val="24"/>
        </w:rPr>
        <w:t>.</w:t>
      </w:r>
      <w:r>
        <w:rPr>
          <w:rFonts w:ascii="Times New Roman" w:eastAsia="MS Mincho" w:hAnsi="Times New Roman" w:cs="Times New Roman"/>
          <w:sz w:val="24"/>
        </w:rPr>
        <w:t xml:space="preserve"> </w:t>
      </w:r>
    </w:p>
    <w:p w14:paraId="4D361A9D" w14:textId="499A8D12" w:rsidR="00F45859" w:rsidRDefault="00F45859" w:rsidP="00F45859">
      <w:pPr>
        <w:pStyle w:val="PlainText"/>
        <w:ind w:left="720"/>
        <w:rPr>
          <w:rFonts w:ascii="Times New Roman" w:eastAsia="MS Mincho" w:hAnsi="Times New Roman" w:cs="Times New Roman"/>
          <w:sz w:val="24"/>
        </w:rPr>
      </w:pPr>
    </w:p>
    <w:p w14:paraId="77CEEDEB" w14:textId="1A644DE1" w:rsidR="00F45859" w:rsidRDefault="00AD752D" w:rsidP="00F45859">
      <w:pPr>
        <w:pStyle w:val="PlainText"/>
        <w:ind w:left="720" w:firstLine="720"/>
        <w:rPr>
          <w:rFonts w:ascii="Times New Roman" w:eastAsia="MS Mincho" w:hAnsi="Times New Roman" w:cs="Times New Roman"/>
          <w:sz w:val="24"/>
        </w:rPr>
      </w:pPr>
      <w:proofErr w:type="gramStart"/>
      <w:r>
        <w:rPr>
          <w:rFonts w:ascii="Times New Roman" w:eastAsia="MS Mincho" w:hAnsi="Times New Roman" w:cs="Times New Roman"/>
          <w:sz w:val="24"/>
        </w:rPr>
        <w:t>a</w:t>
      </w:r>
      <w:proofErr w:type="gramEnd"/>
      <w:r>
        <w:rPr>
          <w:rFonts w:ascii="Times New Roman" w:eastAsia="MS Mincho" w:hAnsi="Times New Roman" w:cs="Times New Roman"/>
          <w:sz w:val="24"/>
        </w:rPr>
        <w:t xml:space="preserve">. </w:t>
      </w:r>
      <w:r w:rsidR="00F45859">
        <w:rPr>
          <w:rFonts w:ascii="Times New Roman" w:eastAsia="MS Mincho" w:hAnsi="Times New Roman" w:cs="Times New Roman"/>
          <w:sz w:val="24"/>
        </w:rPr>
        <w:t xml:space="preserve">Experience with </w:t>
      </w:r>
      <w:r w:rsidR="000B7EF9">
        <w:rPr>
          <w:rFonts w:ascii="Times New Roman" w:eastAsia="MS Mincho" w:hAnsi="Times New Roman" w:cs="Times New Roman"/>
          <w:sz w:val="24"/>
        </w:rPr>
        <w:t xml:space="preserve">NM </w:t>
      </w:r>
      <w:r w:rsidR="00F45859">
        <w:rPr>
          <w:rFonts w:ascii="Times New Roman" w:eastAsia="MS Mincho" w:hAnsi="Times New Roman" w:cs="Times New Roman"/>
          <w:sz w:val="24"/>
        </w:rPr>
        <w:t>Contract Law (</w:t>
      </w:r>
      <w:r w:rsidR="008314F3" w:rsidRPr="000B7EF9">
        <w:rPr>
          <w:rFonts w:ascii="Times New Roman" w:eastAsia="MS Mincho" w:hAnsi="Times New Roman" w:cs="Times New Roman"/>
          <w:sz w:val="24"/>
        </w:rPr>
        <w:t>50</w:t>
      </w:r>
      <w:r w:rsidR="008314F3">
        <w:rPr>
          <w:rFonts w:ascii="Times New Roman" w:eastAsia="MS Mincho" w:hAnsi="Times New Roman" w:cs="Times New Roman"/>
          <w:color w:val="FF0000"/>
          <w:sz w:val="24"/>
        </w:rPr>
        <w:t xml:space="preserve"> </w:t>
      </w:r>
      <w:r w:rsidR="00F45859">
        <w:rPr>
          <w:rFonts w:ascii="Times New Roman" w:eastAsia="MS Mincho" w:hAnsi="Times New Roman" w:cs="Times New Roman"/>
          <w:sz w:val="24"/>
        </w:rPr>
        <w:t>Points)</w:t>
      </w:r>
    </w:p>
    <w:p w14:paraId="588A4436" w14:textId="77777777" w:rsidR="00F45859" w:rsidRDefault="00F45859" w:rsidP="00F45859">
      <w:pPr>
        <w:pStyle w:val="PlainText"/>
        <w:ind w:left="1800"/>
        <w:rPr>
          <w:rFonts w:ascii="Times New Roman" w:eastAsia="MS Mincho" w:hAnsi="Times New Roman" w:cs="Times New Roman"/>
          <w:sz w:val="24"/>
        </w:rPr>
      </w:pPr>
    </w:p>
    <w:p w14:paraId="4B679E90" w14:textId="77777777" w:rsidR="00F45859" w:rsidRDefault="00F45859" w:rsidP="00F45859">
      <w:pPr>
        <w:pStyle w:val="PlainText"/>
        <w:ind w:left="1800"/>
        <w:rPr>
          <w:rFonts w:ascii="Times New Roman" w:eastAsia="MS Mincho" w:hAnsi="Times New Roman" w:cs="Times New Roman"/>
          <w:sz w:val="24"/>
        </w:rPr>
      </w:pPr>
      <w:proofErr w:type="spellStart"/>
      <w:r w:rsidRPr="006D1145">
        <w:rPr>
          <w:rFonts w:ascii="Times New Roman" w:eastAsia="MS Mincho" w:hAnsi="Times New Roman" w:cs="Times New Roman"/>
          <w:sz w:val="24"/>
        </w:rPr>
        <w:t>Offerors</w:t>
      </w:r>
      <w:proofErr w:type="spellEnd"/>
      <w:r w:rsidRPr="006D1145">
        <w:rPr>
          <w:rFonts w:ascii="Times New Roman" w:eastAsia="MS Mincho" w:hAnsi="Times New Roman" w:cs="Times New Roman"/>
          <w:sz w:val="24"/>
        </w:rPr>
        <w:t xml:space="preserve"> </w:t>
      </w:r>
      <w:r>
        <w:rPr>
          <w:rFonts w:ascii="Times New Roman" w:eastAsia="MS Mincho" w:hAnsi="Times New Roman" w:cs="Times New Roman"/>
          <w:sz w:val="24"/>
        </w:rPr>
        <w:t xml:space="preserve">should be familiar with, and experienced in dealing with, contract law in a </w:t>
      </w:r>
      <w:r w:rsidRPr="006C21C8">
        <w:rPr>
          <w:rFonts w:ascii="Times New Roman" w:eastAsia="MS Mincho" w:hAnsi="Times New Roman" w:cs="Times New Roman"/>
          <w:sz w:val="24"/>
        </w:rPr>
        <w:t>School District</w:t>
      </w:r>
      <w:r>
        <w:rPr>
          <w:rFonts w:ascii="Times New Roman" w:eastAsia="MS Mincho" w:hAnsi="Times New Roman" w:cs="Times New Roman"/>
          <w:sz w:val="24"/>
        </w:rPr>
        <w:t xml:space="preserve"> setting. This </w:t>
      </w:r>
      <w:r w:rsidRPr="00976745">
        <w:rPr>
          <w:rFonts w:ascii="Times New Roman" w:eastAsia="MS Mincho" w:hAnsi="Times New Roman" w:cs="Times New Roman"/>
          <w:sz w:val="24"/>
        </w:rPr>
        <w:t>should</w:t>
      </w:r>
      <w:r>
        <w:rPr>
          <w:rFonts w:ascii="Times New Roman" w:eastAsia="MS Mincho" w:hAnsi="Times New Roman" w:cs="Times New Roman"/>
          <w:sz w:val="24"/>
        </w:rPr>
        <w:t xml:space="preserve"> include litigation experience. </w:t>
      </w:r>
      <w:proofErr w:type="spellStart"/>
      <w:r w:rsidRPr="006D1145">
        <w:rPr>
          <w:rFonts w:ascii="Times New Roman" w:eastAsia="MS Mincho" w:hAnsi="Times New Roman" w:cs="Times New Roman"/>
          <w:sz w:val="24"/>
        </w:rPr>
        <w:t>Offerors</w:t>
      </w:r>
      <w:proofErr w:type="spellEnd"/>
      <w:r w:rsidRPr="006D1145">
        <w:rPr>
          <w:rFonts w:ascii="Times New Roman" w:eastAsia="MS Mincho" w:hAnsi="Times New Roman" w:cs="Times New Roman"/>
          <w:sz w:val="24"/>
        </w:rPr>
        <w:t xml:space="preserve"> </w:t>
      </w:r>
      <w:r>
        <w:rPr>
          <w:rFonts w:ascii="Times New Roman" w:eastAsia="MS Mincho" w:hAnsi="Times New Roman" w:cs="Times New Roman"/>
          <w:sz w:val="24"/>
        </w:rPr>
        <w:t xml:space="preserve">should </w:t>
      </w:r>
      <w:r w:rsidRPr="006D1145">
        <w:rPr>
          <w:rFonts w:ascii="Times New Roman" w:eastAsia="MS Mincho" w:hAnsi="Times New Roman" w:cs="Times New Roman"/>
          <w:sz w:val="24"/>
        </w:rPr>
        <w:t>describe, in narrative form, how they meet this requirement.</w:t>
      </w:r>
      <w:r>
        <w:rPr>
          <w:rFonts w:ascii="Times New Roman" w:eastAsia="MS Mincho" w:hAnsi="Times New Roman" w:cs="Times New Roman"/>
          <w:sz w:val="24"/>
        </w:rPr>
        <w:t xml:space="preserve"> The response should include the description of a situation, and the resolution and outcome, that the </w:t>
      </w: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feels best describes their experience and success in this area.</w:t>
      </w:r>
    </w:p>
    <w:p w14:paraId="613AD712" w14:textId="77777777" w:rsidR="00F45859" w:rsidRDefault="00F45859" w:rsidP="00F45859">
      <w:pPr>
        <w:pStyle w:val="PlainText"/>
        <w:ind w:left="1800"/>
        <w:rPr>
          <w:rFonts w:ascii="Times New Roman" w:eastAsia="MS Mincho" w:hAnsi="Times New Roman" w:cs="Times New Roman"/>
          <w:sz w:val="24"/>
        </w:rPr>
      </w:pPr>
    </w:p>
    <w:p w14:paraId="2959C8CC" w14:textId="39A6BEDB" w:rsidR="00F45859" w:rsidRDefault="00F45859" w:rsidP="00F45859">
      <w:pPr>
        <w:pStyle w:val="PlainText"/>
        <w:ind w:left="720" w:firstLine="720"/>
        <w:rPr>
          <w:rFonts w:ascii="Times New Roman" w:eastAsia="MS Mincho" w:hAnsi="Times New Roman" w:cs="Times New Roman"/>
          <w:sz w:val="24"/>
        </w:rPr>
      </w:pPr>
      <w:proofErr w:type="gramStart"/>
      <w:r>
        <w:rPr>
          <w:rFonts w:ascii="Times New Roman" w:eastAsia="MS Mincho" w:hAnsi="Times New Roman" w:cs="Times New Roman"/>
          <w:sz w:val="24"/>
        </w:rPr>
        <w:t xml:space="preserve">b.  </w:t>
      </w:r>
      <w:r w:rsidR="000B7EF9">
        <w:rPr>
          <w:rFonts w:ascii="Times New Roman" w:eastAsia="MS Mincho" w:hAnsi="Times New Roman" w:cs="Times New Roman"/>
          <w:sz w:val="24"/>
        </w:rPr>
        <w:t>Experience</w:t>
      </w:r>
      <w:proofErr w:type="gramEnd"/>
      <w:r w:rsidR="000B7EF9">
        <w:rPr>
          <w:rFonts w:ascii="Times New Roman" w:eastAsia="MS Mincho" w:hAnsi="Times New Roman" w:cs="Times New Roman"/>
          <w:sz w:val="24"/>
        </w:rPr>
        <w:t xml:space="preserve"> with NM Employment Law (</w:t>
      </w:r>
      <w:r w:rsidR="008314F3" w:rsidRPr="000B7EF9">
        <w:rPr>
          <w:rFonts w:ascii="Times New Roman" w:eastAsia="MS Mincho" w:hAnsi="Times New Roman" w:cs="Times New Roman"/>
          <w:sz w:val="24"/>
        </w:rPr>
        <w:t>50</w:t>
      </w:r>
      <w:r w:rsidR="008314F3">
        <w:rPr>
          <w:rFonts w:ascii="Times New Roman" w:eastAsia="MS Mincho" w:hAnsi="Times New Roman" w:cs="Times New Roman"/>
          <w:color w:val="FF0000"/>
          <w:sz w:val="24"/>
        </w:rPr>
        <w:t xml:space="preserve"> </w:t>
      </w:r>
      <w:r>
        <w:rPr>
          <w:rFonts w:ascii="Times New Roman" w:eastAsia="MS Mincho" w:hAnsi="Times New Roman" w:cs="Times New Roman"/>
          <w:sz w:val="24"/>
        </w:rPr>
        <w:t>Points)</w:t>
      </w:r>
    </w:p>
    <w:p w14:paraId="74790C3A" w14:textId="77777777" w:rsidR="00F45859" w:rsidRDefault="00F45859" w:rsidP="00F45859">
      <w:pPr>
        <w:pStyle w:val="PlainText"/>
        <w:ind w:left="1800"/>
        <w:rPr>
          <w:rFonts w:ascii="Times New Roman" w:eastAsia="MS Mincho" w:hAnsi="Times New Roman" w:cs="Times New Roman"/>
          <w:sz w:val="24"/>
        </w:rPr>
      </w:pPr>
    </w:p>
    <w:p w14:paraId="62D71045" w14:textId="77777777" w:rsidR="00F45859" w:rsidRDefault="00F45859" w:rsidP="00F45859">
      <w:pPr>
        <w:pStyle w:val="PlainText"/>
        <w:ind w:left="1800"/>
        <w:rPr>
          <w:rFonts w:ascii="Times New Roman" w:eastAsia="MS Mincho" w:hAnsi="Times New Roman" w:cs="Times New Roman"/>
          <w:sz w:val="24"/>
        </w:rPr>
      </w:pPr>
      <w:proofErr w:type="spellStart"/>
      <w:r w:rsidRPr="006D1145">
        <w:rPr>
          <w:rFonts w:ascii="Times New Roman" w:eastAsia="MS Mincho" w:hAnsi="Times New Roman" w:cs="Times New Roman"/>
          <w:sz w:val="24"/>
        </w:rPr>
        <w:t>Offerors</w:t>
      </w:r>
      <w:proofErr w:type="spellEnd"/>
      <w:r w:rsidRPr="006D1145">
        <w:rPr>
          <w:rFonts w:ascii="Times New Roman" w:eastAsia="MS Mincho" w:hAnsi="Times New Roman" w:cs="Times New Roman"/>
          <w:sz w:val="24"/>
        </w:rPr>
        <w:t xml:space="preserve"> </w:t>
      </w:r>
      <w:r>
        <w:rPr>
          <w:rFonts w:ascii="Times New Roman" w:eastAsia="MS Mincho" w:hAnsi="Times New Roman" w:cs="Times New Roman"/>
          <w:sz w:val="24"/>
        </w:rPr>
        <w:t xml:space="preserve">should be familiar with, and experienced in dealing with, employment law in a School District setting. This </w:t>
      </w:r>
      <w:r w:rsidRPr="00976745">
        <w:rPr>
          <w:rFonts w:ascii="Times New Roman" w:eastAsia="MS Mincho" w:hAnsi="Times New Roman" w:cs="Times New Roman"/>
          <w:sz w:val="24"/>
        </w:rPr>
        <w:t>should</w:t>
      </w:r>
      <w:r>
        <w:rPr>
          <w:rFonts w:ascii="Times New Roman" w:eastAsia="MS Mincho" w:hAnsi="Times New Roman" w:cs="Times New Roman"/>
          <w:sz w:val="24"/>
        </w:rPr>
        <w:t xml:space="preserve"> include litigation experience. </w:t>
      </w:r>
      <w:proofErr w:type="spellStart"/>
      <w:r>
        <w:rPr>
          <w:rFonts w:ascii="Times New Roman" w:eastAsia="MS Mincho" w:hAnsi="Times New Roman" w:cs="Times New Roman"/>
          <w:sz w:val="24"/>
        </w:rPr>
        <w:t>Offerors</w:t>
      </w:r>
      <w:proofErr w:type="spellEnd"/>
      <w:r>
        <w:rPr>
          <w:rFonts w:ascii="Times New Roman" w:eastAsia="MS Mincho" w:hAnsi="Times New Roman" w:cs="Times New Roman"/>
          <w:sz w:val="24"/>
        </w:rPr>
        <w:t xml:space="preserve"> should</w:t>
      </w:r>
      <w:r w:rsidRPr="006D1145">
        <w:rPr>
          <w:rFonts w:ascii="Times New Roman" w:eastAsia="MS Mincho" w:hAnsi="Times New Roman" w:cs="Times New Roman"/>
          <w:sz w:val="24"/>
        </w:rPr>
        <w:t xml:space="preserve"> describe, in narrative form, how they meet this requirement.</w:t>
      </w:r>
      <w:r>
        <w:rPr>
          <w:rFonts w:ascii="Times New Roman" w:eastAsia="MS Mincho" w:hAnsi="Times New Roman" w:cs="Times New Roman"/>
          <w:sz w:val="24"/>
        </w:rPr>
        <w:t xml:space="preserve"> The response should include the description of a situation, and the resolution and outcome, that the </w:t>
      </w: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feels best describes their experience and success in this area.</w:t>
      </w:r>
    </w:p>
    <w:p w14:paraId="6F980300" w14:textId="77777777" w:rsidR="00F45859" w:rsidRDefault="00F45859" w:rsidP="00F45859">
      <w:pPr>
        <w:pStyle w:val="PlainText"/>
        <w:ind w:left="720" w:firstLine="720"/>
        <w:rPr>
          <w:rFonts w:ascii="Times New Roman" w:eastAsia="MS Mincho" w:hAnsi="Times New Roman" w:cs="Times New Roman"/>
          <w:sz w:val="24"/>
        </w:rPr>
      </w:pPr>
    </w:p>
    <w:p w14:paraId="35B81255" w14:textId="6857B9EB" w:rsidR="00F45859" w:rsidRDefault="00F45859" w:rsidP="00F45859">
      <w:pPr>
        <w:pStyle w:val="PlainText"/>
        <w:ind w:left="720" w:firstLine="720"/>
        <w:rPr>
          <w:rFonts w:ascii="Times New Roman" w:eastAsia="MS Mincho" w:hAnsi="Times New Roman" w:cs="Times New Roman"/>
          <w:sz w:val="24"/>
        </w:rPr>
      </w:pPr>
      <w:proofErr w:type="gramStart"/>
      <w:r>
        <w:rPr>
          <w:rFonts w:ascii="Times New Roman" w:eastAsia="MS Mincho" w:hAnsi="Times New Roman" w:cs="Times New Roman"/>
          <w:sz w:val="24"/>
        </w:rPr>
        <w:t>c.  E</w:t>
      </w:r>
      <w:r w:rsidR="000B7EF9">
        <w:rPr>
          <w:rFonts w:ascii="Times New Roman" w:eastAsia="MS Mincho" w:hAnsi="Times New Roman" w:cs="Times New Roman"/>
          <w:sz w:val="24"/>
        </w:rPr>
        <w:t>xperience</w:t>
      </w:r>
      <w:proofErr w:type="gramEnd"/>
      <w:r w:rsidR="000B7EF9">
        <w:rPr>
          <w:rFonts w:ascii="Times New Roman" w:eastAsia="MS Mincho" w:hAnsi="Times New Roman" w:cs="Times New Roman"/>
          <w:sz w:val="24"/>
        </w:rPr>
        <w:t xml:space="preserve"> with NM Procurement Law (</w:t>
      </w:r>
      <w:r w:rsidR="008314F3" w:rsidRPr="000B7EF9">
        <w:rPr>
          <w:rFonts w:ascii="Times New Roman" w:eastAsia="MS Mincho" w:hAnsi="Times New Roman" w:cs="Times New Roman"/>
          <w:sz w:val="24"/>
        </w:rPr>
        <w:t>50</w:t>
      </w:r>
      <w:r w:rsidR="008314F3">
        <w:rPr>
          <w:rFonts w:ascii="Times New Roman" w:eastAsia="MS Mincho" w:hAnsi="Times New Roman" w:cs="Times New Roman"/>
          <w:color w:val="FF0000"/>
          <w:sz w:val="24"/>
        </w:rPr>
        <w:t xml:space="preserve"> </w:t>
      </w:r>
      <w:r w:rsidR="008314F3">
        <w:rPr>
          <w:rFonts w:ascii="Times New Roman" w:eastAsia="MS Mincho" w:hAnsi="Times New Roman" w:cs="Times New Roman"/>
          <w:sz w:val="24"/>
        </w:rPr>
        <w:t>P</w:t>
      </w:r>
      <w:r>
        <w:rPr>
          <w:rFonts w:ascii="Times New Roman" w:eastAsia="MS Mincho" w:hAnsi="Times New Roman" w:cs="Times New Roman"/>
          <w:sz w:val="24"/>
        </w:rPr>
        <w:t>oints)</w:t>
      </w:r>
    </w:p>
    <w:p w14:paraId="3669C6A1" w14:textId="77777777" w:rsidR="00F45859" w:rsidRDefault="00F45859" w:rsidP="00F45859">
      <w:pPr>
        <w:pStyle w:val="PlainText"/>
        <w:ind w:left="1800"/>
        <w:rPr>
          <w:rFonts w:ascii="Times New Roman" w:eastAsia="MS Mincho" w:hAnsi="Times New Roman" w:cs="Times New Roman"/>
          <w:sz w:val="24"/>
        </w:rPr>
      </w:pPr>
    </w:p>
    <w:p w14:paraId="71A4201E" w14:textId="6E36B1E2" w:rsidR="00F45859" w:rsidRDefault="00F45859" w:rsidP="00F45859">
      <w:pPr>
        <w:pStyle w:val="PlainText"/>
        <w:ind w:left="1800"/>
        <w:rPr>
          <w:rFonts w:ascii="Times New Roman" w:eastAsia="MS Mincho" w:hAnsi="Times New Roman" w:cs="Times New Roman"/>
          <w:sz w:val="24"/>
        </w:rPr>
      </w:pPr>
      <w:proofErr w:type="spellStart"/>
      <w:r w:rsidRPr="006D1145">
        <w:rPr>
          <w:rFonts w:ascii="Times New Roman" w:eastAsia="MS Mincho" w:hAnsi="Times New Roman" w:cs="Times New Roman"/>
          <w:sz w:val="24"/>
        </w:rPr>
        <w:t>Offerors</w:t>
      </w:r>
      <w:proofErr w:type="spellEnd"/>
      <w:r w:rsidRPr="006D1145">
        <w:rPr>
          <w:rFonts w:ascii="Times New Roman" w:eastAsia="MS Mincho" w:hAnsi="Times New Roman" w:cs="Times New Roman"/>
          <w:sz w:val="24"/>
        </w:rPr>
        <w:t xml:space="preserve"> </w:t>
      </w:r>
      <w:r>
        <w:rPr>
          <w:rFonts w:ascii="Times New Roman" w:eastAsia="MS Mincho" w:hAnsi="Times New Roman" w:cs="Times New Roman"/>
          <w:sz w:val="24"/>
        </w:rPr>
        <w:t xml:space="preserve">should be familiar with, and experienced in dealing with, procurement law in a School District setting. This </w:t>
      </w:r>
      <w:r w:rsidRPr="00976745">
        <w:rPr>
          <w:rFonts w:ascii="Times New Roman" w:eastAsia="MS Mincho" w:hAnsi="Times New Roman" w:cs="Times New Roman"/>
          <w:sz w:val="24"/>
        </w:rPr>
        <w:t>should</w:t>
      </w:r>
      <w:r>
        <w:rPr>
          <w:rFonts w:ascii="Times New Roman" w:eastAsia="MS Mincho" w:hAnsi="Times New Roman" w:cs="Times New Roman"/>
          <w:sz w:val="24"/>
        </w:rPr>
        <w:t xml:space="preserve"> include litigation experience. </w:t>
      </w:r>
      <w:proofErr w:type="spellStart"/>
      <w:r>
        <w:rPr>
          <w:rFonts w:ascii="Times New Roman" w:eastAsia="MS Mincho" w:hAnsi="Times New Roman" w:cs="Times New Roman"/>
          <w:sz w:val="24"/>
        </w:rPr>
        <w:t>Offerors</w:t>
      </w:r>
      <w:proofErr w:type="spellEnd"/>
      <w:r>
        <w:rPr>
          <w:rFonts w:ascii="Times New Roman" w:eastAsia="MS Mincho" w:hAnsi="Times New Roman" w:cs="Times New Roman"/>
          <w:sz w:val="24"/>
        </w:rPr>
        <w:t xml:space="preserve"> should</w:t>
      </w:r>
      <w:r w:rsidRPr="006D1145">
        <w:rPr>
          <w:rFonts w:ascii="Times New Roman" w:eastAsia="MS Mincho" w:hAnsi="Times New Roman" w:cs="Times New Roman"/>
          <w:sz w:val="24"/>
        </w:rPr>
        <w:t xml:space="preserve"> describe, in narrative form, how they meet this requirement.</w:t>
      </w:r>
      <w:r>
        <w:rPr>
          <w:rFonts w:ascii="Times New Roman" w:eastAsia="MS Mincho" w:hAnsi="Times New Roman" w:cs="Times New Roman"/>
          <w:sz w:val="24"/>
        </w:rPr>
        <w:t xml:space="preserve"> The response should include the description of a situation, and the resolution and outcome, that the </w:t>
      </w: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feels best describes their experience and success in this area.</w:t>
      </w:r>
    </w:p>
    <w:p w14:paraId="4071058D" w14:textId="77777777" w:rsidR="00F45859" w:rsidRDefault="00F45859" w:rsidP="00F45859">
      <w:pPr>
        <w:pStyle w:val="PlainText"/>
        <w:ind w:left="1800"/>
        <w:rPr>
          <w:rFonts w:ascii="Times New Roman" w:eastAsia="MS Mincho" w:hAnsi="Times New Roman" w:cs="Times New Roman"/>
          <w:sz w:val="24"/>
        </w:rPr>
      </w:pPr>
    </w:p>
    <w:p w14:paraId="4AEEC65E" w14:textId="0612C8BD" w:rsidR="00F45859" w:rsidRDefault="00F45859" w:rsidP="00F45859">
      <w:pPr>
        <w:pStyle w:val="PlainText"/>
        <w:ind w:left="720" w:firstLine="720"/>
        <w:rPr>
          <w:rFonts w:ascii="Times New Roman" w:eastAsia="MS Mincho" w:hAnsi="Times New Roman" w:cs="Times New Roman"/>
          <w:sz w:val="24"/>
        </w:rPr>
      </w:pPr>
      <w:proofErr w:type="gramStart"/>
      <w:r>
        <w:rPr>
          <w:rFonts w:ascii="Times New Roman" w:eastAsia="MS Mincho" w:hAnsi="Times New Roman" w:cs="Times New Roman"/>
          <w:sz w:val="24"/>
        </w:rPr>
        <w:lastRenderedPageBreak/>
        <w:t>d.  Experience</w:t>
      </w:r>
      <w:proofErr w:type="gramEnd"/>
      <w:r>
        <w:rPr>
          <w:rFonts w:ascii="Times New Roman" w:eastAsia="MS Mincho" w:hAnsi="Times New Roman" w:cs="Times New Roman"/>
          <w:sz w:val="24"/>
        </w:rPr>
        <w:t xml:space="preserve"> with </w:t>
      </w:r>
      <w:r w:rsidR="000B7EF9">
        <w:rPr>
          <w:rFonts w:ascii="Times New Roman" w:eastAsia="MS Mincho" w:hAnsi="Times New Roman" w:cs="Times New Roman"/>
          <w:sz w:val="24"/>
        </w:rPr>
        <w:t xml:space="preserve">NM </w:t>
      </w:r>
      <w:r>
        <w:rPr>
          <w:rFonts w:ascii="Times New Roman" w:eastAsia="MS Mincho" w:hAnsi="Times New Roman" w:cs="Times New Roman"/>
          <w:sz w:val="24"/>
        </w:rPr>
        <w:t>Criminal Law (</w:t>
      </w:r>
      <w:r w:rsidR="008314F3" w:rsidRPr="000B7EF9">
        <w:rPr>
          <w:rFonts w:ascii="Times New Roman" w:eastAsia="MS Mincho" w:hAnsi="Times New Roman" w:cs="Times New Roman"/>
          <w:sz w:val="24"/>
        </w:rPr>
        <w:t>50</w:t>
      </w:r>
      <w:r w:rsidR="008314F3">
        <w:rPr>
          <w:rFonts w:ascii="Times New Roman" w:eastAsia="MS Mincho" w:hAnsi="Times New Roman" w:cs="Times New Roman"/>
          <w:color w:val="FF0000"/>
          <w:sz w:val="24"/>
        </w:rPr>
        <w:t xml:space="preserve"> </w:t>
      </w:r>
      <w:r>
        <w:rPr>
          <w:rFonts w:ascii="Times New Roman" w:eastAsia="MS Mincho" w:hAnsi="Times New Roman" w:cs="Times New Roman"/>
          <w:sz w:val="24"/>
        </w:rPr>
        <w:t>Points)</w:t>
      </w:r>
    </w:p>
    <w:p w14:paraId="453CDD50" w14:textId="77777777" w:rsidR="00F45859" w:rsidRDefault="00F45859" w:rsidP="00F45859">
      <w:pPr>
        <w:pStyle w:val="PlainText"/>
        <w:ind w:left="1800"/>
        <w:rPr>
          <w:rFonts w:ascii="Times New Roman" w:eastAsia="MS Mincho" w:hAnsi="Times New Roman" w:cs="Times New Roman"/>
          <w:sz w:val="24"/>
        </w:rPr>
      </w:pPr>
    </w:p>
    <w:p w14:paraId="4B0325BF" w14:textId="57D57A20" w:rsidR="00F45859" w:rsidRDefault="00F45859" w:rsidP="00F45859">
      <w:pPr>
        <w:pStyle w:val="PlainText"/>
        <w:ind w:left="1800"/>
        <w:rPr>
          <w:rFonts w:ascii="Times New Roman" w:eastAsia="MS Mincho" w:hAnsi="Times New Roman" w:cs="Times New Roman"/>
          <w:sz w:val="24"/>
        </w:rPr>
      </w:pPr>
      <w:proofErr w:type="spellStart"/>
      <w:r w:rsidRPr="006D1145">
        <w:rPr>
          <w:rFonts w:ascii="Times New Roman" w:eastAsia="MS Mincho" w:hAnsi="Times New Roman" w:cs="Times New Roman"/>
          <w:sz w:val="24"/>
        </w:rPr>
        <w:t>Offerors</w:t>
      </w:r>
      <w:proofErr w:type="spellEnd"/>
      <w:r w:rsidRPr="006D1145">
        <w:rPr>
          <w:rFonts w:ascii="Times New Roman" w:eastAsia="MS Mincho" w:hAnsi="Times New Roman" w:cs="Times New Roman"/>
          <w:sz w:val="24"/>
        </w:rPr>
        <w:t xml:space="preserve"> </w:t>
      </w:r>
      <w:r>
        <w:rPr>
          <w:rFonts w:ascii="Times New Roman" w:eastAsia="MS Mincho" w:hAnsi="Times New Roman" w:cs="Times New Roman"/>
          <w:sz w:val="24"/>
        </w:rPr>
        <w:t xml:space="preserve">should be familiar with, and experienced in dealing with, criminal law in a School District setting. This should include litigation experience. </w:t>
      </w:r>
      <w:proofErr w:type="spellStart"/>
      <w:r w:rsidRPr="006D1145">
        <w:rPr>
          <w:rFonts w:ascii="Times New Roman" w:eastAsia="MS Mincho" w:hAnsi="Times New Roman" w:cs="Times New Roman"/>
          <w:sz w:val="24"/>
        </w:rPr>
        <w:t>Offerors</w:t>
      </w:r>
      <w:proofErr w:type="spellEnd"/>
      <w:r w:rsidRPr="006D1145">
        <w:rPr>
          <w:rFonts w:ascii="Times New Roman" w:eastAsia="MS Mincho" w:hAnsi="Times New Roman" w:cs="Times New Roman"/>
          <w:sz w:val="24"/>
        </w:rPr>
        <w:t xml:space="preserve"> </w:t>
      </w:r>
      <w:r>
        <w:rPr>
          <w:rFonts w:ascii="Times New Roman" w:eastAsia="MS Mincho" w:hAnsi="Times New Roman" w:cs="Times New Roman"/>
          <w:sz w:val="24"/>
        </w:rPr>
        <w:t xml:space="preserve">should </w:t>
      </w:r>
      <w:r w:rsidRPr="006D1145">
        <w:rPr>
          <w:rFonts w:ascii="Times New Roman" w:eastAsia="MS Mincho" w:hAnsi="Times New Roman" w:cs="Times New Roman"/>
          <w:sz w:val="24"/>
        </w:rPr>
        <w:t>describe, in narrative form, how they meet this requirement.</w:t>
      </w:r>
      <w:r>
        <w:rPr>
          <w:rFonts w:ascii="Times New Roman" w:eastAsia="MS Mincho" w:hAnsi="Times New Roman" w:cs="Times New Roman"/>
          <w:sz w:val="24"/>
        </w:rPr>
        <w:t xml:space="preserve"> The response should include the description of a situation, and the resolution and outcome, that the </w:t>
      </w: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feels best describes their experience and success in this area.</w:t>
      </w:r>
    </w:p>
    <w:p w14:paraId="52CBE880" w14:textId="77777777" w:rsidR="00F45859" w:rsidRDefault="00F45859" w:rsidP="00F45859">
      <w:pPr>
        <w:pStyle w:val="PlainText"/>
        <w:ind w:left="720" w:firstLine="720"/>
        <w:rPr>
          <w:rFonts w:ascii="Times New Roman" w:eastAsia="MS Mincho" w:hAnsi="Times New Roman" w:cs="Times New Roman"/>
          <w:sz w:val="24"/>
        </w:rPr>
      </w:pPr>
    </w:p>
    <w:p w14:paraId="73A367B7" w14:textId="7D74CD6C" w:rsidR="00F45859" w:rsidRPr="00436B47" w:rsidRDefault="00F45859" w:rsidP="00F45859">
      <w:pPr>
        <w:pStyle w:val="PlainText"/>
        <w:ind w:left="720" w:firstLine="720"/>
        <w:rPr>
          <w:rFonts w:ascii="Times New Roman" w:eastAsia="MS Mincho" w:hAnsi="Times New Roman" w:cs="Times New Roman"/>
          <w:sz w:val="24"/>
        </w:rPr>
      </w:pPr>
      <w:proofErr w:type="gramStart"/>
      <w:r>
        <w:rPr>
          <w:rFonts w:ascii="Times New Roman" w:eastAsia="MS Mincho" w:hAnsi="Times New Roman" w:cs="Times New Roman"/>
          <w:sz w:val="24"/>
        </w:rPr>
        <w:t>e.  E</w:t>
      </w:r>
      <w:r w:rsidRPr="00436B47">
        <w:rPr>
          <w:rFonts w:ascii="Times New Roman" w:eastAsia="MS Mincho" w:hAnsi="Times New Roman" w:cs="Times New Roman"/>
          <w:sz w:val="24"/>
        </w:rPr>
        <w:t>xperience</w:t>
      </w:r>
      <w:proofErr w:type="gramEnd"/>
      <w:r w:rsidRPr="00436B47">
        <w:rPr>
          <w:rFonts w:ascii="Times New Roman" w:eastAsia="MS Mincho" w:hAnsi="Times New Roman" w:cs="Times New Roman"/>
          <w:sz w:val="24"/>
        </w:rPr>
        <w:t xml:space="preserve"> with </w:t>
      </w:r>
      <w:r w:rsidR="000B7EF9">
        <w:rPr>
          <w:rFonts w:ascii="Times New Roman" w:eastAsia="MS Mincho" w:hAnsi="Times New Roman" w:cs="Times New Roman"/>
          <w:sz w:val="24"/>
        </w:rPr>
        <w:t xml:space="preserve">NM </w:t>
      </w:r>
      <w:r w:rsidRPr="00436B47">
        <w:rPr>
          <w:rFonts w:ascii="Times New Roman" w:eastAsia="MS Mincho" w:hAnsi="Times New Roman" w:cs="Times New Roman"/>
          <w:sz w:val="24"/>
        </w:rPr>
        <w:t>Tort Litigation (</w:t>
      </w:r>
      <w:r w:rsidR="008314F3" w:rsidRPr="000B7EF9">
        <w:rPr>
          <w:rFonts w:ascii="Times New Roman" w:eastAsia="MS Mincho" w:hAnsi="Times New Roman" w:cs="Times New Roman"/>
          <w:sz w:val="24"/>
        </w:rPr>
        <w:t>50</w:t>
      </w:r>
      <w:r w:rsidR="008314F3">
        <w:rPr>
          <w:rFonts w:ascii="Times New Roman" w:eastAsia="MS Mincho" w:hAnsi="Times New Roman" w:cs="Times New Roman"/>
          <w:color w:val="FF0000"/>
          <w:sz w:val="24"/>
        </w:rPr>
        <w:t xml:space="preserve"> </w:t>
      </w:r>
      <w:r w:rsidRPr="00436B47">
        <w:rPr>
          <w:rFonts w:ascii="Times New Roman" w:eastAsia="MS Mincho" w:hAnsi="Times New Roman" w:cs="Times New Roman"/>
          <w:sz w:val="24"/>
        </w:rPr>
        <w:t>Points)</w:t>
      </w:r>
    </w:p>
    <w:p w14:paraId="5ECEC2ED" w14:textId="77777777" w:rsidR="00F45859" w:rsidRDefault="00F45859" w:rsidP="00F45859">
      <w:pPr>
        <w:pStyle w:val="PlainText"/>
        <w:ind w:left="1800"/>
        <w:rPr>
          <w:rFonts w:ascii="Times New Roman" w:eastAsia="MS Mincho" w:hAnsi="Times New Roman" w:cs="Times New Roman"/>
          <w:sz w:val="24"/>
        </w:rPr>
      </w:pPr>
    </w:p>
    <w:p w14:paraId="3D18EA38" w14:textId="6CC86BE9" w:rsidR="00F45859" w:rsidRDefault="00F45859" w:rsidP="00F45859">
      <w:pPr>
        <w:pStyle w:val="PlainText"/>
        <w:ind w:left="1800"/>
        <w:rPr>
          <w:rFonts w:ascii="Times New Roman" w:eastAsia="MS Mincho" w:hAnsi="Times New Roman" w:cs="Times New Roman"/>
          <w:sz w:val="24"/>
        </w:rPr>
      </w:pPr>
      <w:proofErr w:type="spellStart"/>
      <w:r w:rsidRPr="006D1145">
        <w:rPr>
          <w:rFonts w:ascii="Times New Roman" w:eastAsia="MS Mincho" w:hAnsi="Times New Roman" w:cs="Times New Roman"/>
          <w:sz w:val="24"/>
        </w:rPr>
        <w:t>Offerors</w:t>
      </w:r>
      <w:proofErr w:type="spellEnd"/>
      <w:r w:rsidRPr="006D1145">
        <w:rPr>
          <w:rFonts w:ascii="Times New Roman" w:eastAsia="MS Mincho" w:hAnsi="Times New Roman" w:cs="Times New Roman"/>
          <w:sz w:val="24"/>
        </w:rPr>
        <w:t xml:space="preserve"> </w:t>
      </w:r>
      <w:r>
        <w:rPr>
          <w:rFonts w:ascii="Times New Roman" w:eastAsia="MS Mincho" w:hAnsi="Times New Roman" w:cs="Times New Roman"/>
          <w:sz w:val="24"/>
        </w:rPr>
        <w:t xml:space="preserve">should be familiar with, and experienced in dealing with, tort litigation in a School District setting. This should include litigation experience. </w:t>
      </w:r>
      <w:proofErr w:type="spellStart"/>
      <w:r w:rsidRPr="006D1145">
        <w:rPr>
          <w:rFonts w:ascii="Times New Roman" w:eastAsia="MS Mincho" w:hAnsi="Times New Roman" w:cs="Times New Roman"/>
          <w:sz w:val="24"/>
        </w:rPr>
        <w:t>Offerors</w:t>
      </w:r>
      <w:proofErr w:type="spellEnd"/>
      <w:r w:rsidRPr="006D1145">
        <w:rPr>
          <w:rFonts w:ascii="Times New Roman" w:eastAsia="MS Mincho" w:hAnsi="Times New Roman" w:cs="Times New Roman"/>
          <w:sz w:val="24"/>
        </w:rPr>
        <w:t xml:space="preserve"> </w:t>
      </w:r>
      <w:r>
        <w:rPr>
          <w:rFonts w:ascii="Times New Roman" w:eastAsia="MS Mincho" w:hAnsi="Times New Roman" w:cs="Times New Roman"/>
          <w:sz w:val="24"/>
        </w:rPr>
        <w:t xml:space="preserve">should </w:t>
      </w:r>
      <w:r w:rsidRPr="006D1145">
        <w:rPr>
          <w:rFonts w:ascii="Times New Roman" w:eastAsia="MS Mincho" w:hAnsi="Times New Roman" w:cs="Times New Roman"/>
          <w:sz w:val="24"/>
        </w:rPr>
        <w:t>describe, in narrative form, how they meet this requirement.</w:t>
      </w:r>
      <w:r>
        <w:rPr>
          <w:rFonts w:ascii="Times New Roman" w:eastAsia="MS Mincho" w:hAnsi="Times New Roman" w:cs="Times New Roman"/>
          <w:sz w:val="24"/>
        </w:rPr>
        <w:t xml:space="preserve"> The response should include the description of a situation, and the resolution and outcome, that the </w:t>
      </w: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feels best describes their experience and success in this area.</w:t>
      </w:r>
    </w:p>
    <w:p w14:paraId="7FDE444D" w14:textId="77777777" w:rsidR="00F45859" w:rsidRDefault="00F45859" w:rsidP="00F45859">
      <w:pPr>
        <w:pStyle w:val="PlainText"/>
        <w:ind w:left="1800"/>
        <w:rPr>
          <w:rFonts w:ascii="Times New Roman" w:eastAsia="MS Mincho" w:hAnsi="Times New Roman" w:cs="Times New Roman"/>
          <w:sz w:val="24"/>
        </w:rPr>
      </w:pPr>
    </w:p>
    <w:p w14:paraId="0CEF35A3" w14:textId="1990DD2F" w:rsidR="00F45859" w:rsidRPr="00436B47" w:rsidRDefault="00F45859" w:rsidP="00F45859">
      <w:pPr>
        <w:pStyle w:val="PlainText"/>
        <w:ind w:left="720" w:firstLine="720"/>
        <w:rPr>
          <w:rFonts w:ascii="Times New Roman" w:eastAsia="MS Mincho" w:hAnsi="Times New Roman" w:cs="Times New Roman"/>
          <w:sz w:val="24"/>
        </w:rPr>
      </w:pPr>
      <w:proofErr w:type="gramStart"/>
      <w:r>
        <w:rPr>
          <w:rFonts w:ascii="Times New Roman" w:eastAsia="MS Mincho" w:hAnsi="Times New Roman" w:cs="Times New Roman"/>
          <w:sz w:val="24"/>
        </w:rPr>
        <w:t>f.  E</w:t>
      </w:r>
      <w:r w:rsidRPr="00436B47">
        <w:rPr>
          <w:rFonts w:ascii="Times New Roman" w:eastAsia="MS Mincho" w:hAnsi="Times New Roman" w:cs="Times New Roman"/>
          <w:sz w:val="24"/>
        </w:rPr>
        <w:t>xperience</w:t>
      </w:r>
      <w:proofErr w:type="gramEnd"/>
      <w:r w:rsidRPr="00436B47">
        <w:rPr>
          <w:rFonts w:ascii="Times New Roman" w:eastAsia="MS Mincho" w:hAnsi="Times New Roman" w:cs="Times New Roman"/>
          <w:sz w:val="24"/>
        </w:rPr>
        <w:t xml:space="preserve"> with </w:t>
      </w:r>
      <w:r w:rsidR="000B7EF9">
        <w:rPr>
          <w:rFonts w:ascii="Times New Roman" w:eastAsia="MS Mincho" w:hAnsi="Times New Roman" w:cs="Times New Roman"/>
          <w:sz w:val="24"/>
        </w:rPr>
        <w:t xml:space="preserve">NM </w:t>
      </w:r>
      <w:r>
        <w:rPr>
          <w:rFonts w:ascii="Times New Roman" w:eastAsia="MS Mincho" w:hAnsi="Times New Roman" w:cs="Times New Roman"/>
          <w:sz w:val="24"/>
        </w:rPr>
        <w:t>Union Contract Negotiations</w:t>
      </w:r>
      <w:r w:rsidRPr="00436B47">
        <w:rPr>
          <w:rFonts w:ascii="Times New Roman" w:eastAsia="MS Mincho" w:hAnsi="Times New Roman" w:cs="Times New Roman"/>
          <w:sz w:val="24"/>
        </w:rPr>
        <w:t xml:space="preserve"> (</w:t>
      </w:r>
      <w:r w:rsidR="008314F3" w:rsidRPr="000B7EF9">
        <w:rPr>
          <w:rFonts w:ascii="Times New Roman" w:eastAsia="MS Mincho" w:hAnsi="Times New Roman" w:cs="Times New Roman"/>
          <w:sz w:val="24"/>
        </w:rPr>
        <w:t>50</w:t>
      </w:r>
      <w:r w:rsidR="008314F3">
        <w:rPr>
          <w:rFonts w:ascii="Times New Roman" w:eastAsia="MS Mincho" w:hAnsi="Times New Roman" w:cs="Times New Roman"/>
          <w:color w:val="FF0000"/>
          <w:sz w:val="24"/>
        </w:rPr>
        <w:t xml:space="preserve"> </w:t>
      </w:r>
      <w:r w:rsidRPr="00436B47">
        <w:rPr>
          <w:rFonts w:ascii="Times New Roman" w:eastAsia="MS Mincho" w:hAnsi="Times New Roman" w:cs="Times New Roman"/>
          <w:sz w:val="24"/>
        </w:rPr>
        <w:t>Points)</w:t>
      </w:r>
    </w:p>
    <w:p w14:paraId="4FE964D6" w14:textId="77777777" w:rsidR="00F45859" w:rsidRDefault="00F45859" w:rsidP="00F45859">
      <w:pPr>
        <w:pStyle w:val="PlainText"/>
        <w:ind w:left="1800"/>
        <w:rPr>
          <w:rFonts w:ascii="Times New Roman" w:eastAsia="MS Mincho" w:hAnsi="Times New Roman" w:cs="Times New Roman"/>
          <w:sz w:val="24"/>
        </w:rPr>
      </w:pPr>
    </w:p>
    <w:p w14:paraId="47CE4F8A" w14:textId="77777777" w:rsidR="00F45859" w:rsidRDefault="00F45859" w:rsidP="00F45859">
      <w:pPr>
        <w:pStyle w:val="PlainText"/>
        <w:ind w:left="1800"/>
        <w:rPr>
          <w:rFonts w:ascii="Times New Roman" w:eastAsia="MS Mincho" w:hAnsi="Times New Roman" w:cs="Times New Roman"/>
          <w:sz w:val="24"/>
        </w:rPr>
      </w:pPr>
      <w:proofErr w:type="spellStart"/>
      <w:r w:rsidRPr="006D1145">
        <w:rPr>
          <w:rFonts w:ascii="Times New Roman" w:eastAsia="MS Mincho" w:hAnsi="Times New Roman" w:cs="Times New Roman"/>
          <w:sz w:val="24"/>
        </w:rPr>
        <w:t>Offerors</w:t>
      </w:r>
      <w:proofErr w:type="spellEnd"/>
      <w:r w:rsidRPr="006D1145">
        <w:rPr>
          <w:rFonts w:ascii="Times New Roman" w:eastAsia="MS Mincho" w:hAnsi="Times New Roman" w:cs="Times New Roman"/>
          <w:sz w:val="24"/>
        </w:rPr>
        <w:t xml:space="preserve"> </w:t>
      </w:r>
      <w:r>
        <w:rPr>
          <w:rFonts w:ascii="Times New Roman" w:eastAsia="MS Mincho" w:hAnsi="Times New Roman" w:cs="Times New Roman"/>
          <w:sz w:val="24"/>
        </w:rPr>
        <w:t xml:space="preserve">should be familiar with, and experienced in dealing with Union contract negotiations in a School District setting. </w:t>
      </w:r>
      <w:proofErr w:type="spellStart"/>
      <w:r w:rsidRPr="006D1145">
        <w:rPr>
          <w:rFonts w:ascii="Times New Roman" w:eastAsia="MS Mincho" w:hAnsi="Times New Roman" w:cs="Times New Roman"/>
          <w:sz w:val="24"/>
        </w:rPr>
        <w:t>Offerors</w:t>
      </w:r>
      <w:proofErr w:type="spellEnd"/>
      <w:r w:rsidRPr="006D1145">
        <w:rPr>
          <w:rFonts w:ascii="Times New Roman" w:eastAsia="MS Mincho" w:hAnsi="Times New Roman" w:cs="Times New Roman"/>
          <w:sz w:val="24"/>
        </w:rPr>
        <w:t xml:space="preserve"> </w:t>
      </w:r>
      <w:r>
        <w:rPr>
          <w:rFonts w:ascii="Times New Roman" w:eastAsia="MS Mincho" w:hAnsi="Times New Roman" w:cs="Times New Roman"/>
          <w:sz w:val="24"/>
        </w:rPr>
        <w:t xml:space="preserve">should </w:t>
      </w:r>
      <w:r w:rsidRPr="006D1145">
        <w:rPr>
          <w:rFonts w:ascii="Times New Roman" w:eastAsia="MS Mincho" w:hAnsi="Times New Roman" w:cs="Times New Roman"/>
          <w:sz w:val="24"/>
        </w:rPr>
        <w:t>describe, in narrative form, how they meet this requirement.</w:t>
      </w:r>
      <w:r>
        <w:rPr>
          <w:rFonts w:ascii="Times New Roman" w:eastAsia="MS Mincho" w:hAnsi="Times New Roman" w:cs="Times New Roman"/>
          <w:sz w:val="24"/>
        </w:rPr>
        <w:t xml:space="preserve"> The response should include the description of a situation, and the resolution and outcome that the </w:t>
      </w: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feels best describes their experience and success in this area.</w:t>
      </w:r>
    </w:p>
    <w:p w14:paraId="50CE4D41" w14:textId="77777777" w:rsidR="00F45859" w:rsidRDefault="00F45859" w:rsidP="00F45859">
      <w:pPr>
        <w:pStyle w:val="PlainText"/>
        <w:ind w:left="1800"/>
        <w:rPr>
          <w:rFonts w:ascii="Times New Roman" w:eastAsia="MS Mincho" w:hAnsi="Times New Roman" w:cs="Times New Roman"/>
          <w:sz w:val="24"/>
        </w:rPr>
      </w:pPr>
    </w:p>
    <w:p w14:paraId="15769494" w14:textId="74BDB7BD" w:rsidR="00F45859" w:rsidRPr="00436B47" w:rsidRDefault="00F45859" w:rsidP="00F45859">
      <w:pPr>
        <w:pStyle w:val="PlainText"/>
        <w:ind w:left="720" w:firstLine="720"/>
        <w:rPr>
          <w:rFonts w:ascii="Times New Roman" w:eastAsia="MS Mincho" w:hAnsi="Times New Roman" w:cs="Times New Roman"/>
          <w:sz w:val="24"/>
        </w:rPr>
      </w:pPr>
      <w:proofErr w:type="gramStart"/>
      <w:r>
        <w:rPr>
          <w:rFonts w:ascii="Times New Roman" w:eastAsia="MS Mincho" w:hAnsi="Times New Roman" w:cs="Times New Roman"/>
          <w:sz w:val="24"/>
        </w:rPr>
        <w:t>g.  References</w:t>
      </w:r>
      <w:proofErr w:type="gramEnd"/>
      <w:r w:rsidRPr="00436B47">
        <w:rPr>
          <w:rFonts w:ascii="Times New Roman" w:eastAsia="MS Mincho" w:hAnsi="Times New Roman" w:cs="Times New Roman"/>
          <w:sz w:val="24"/>
        </w:rPr>
        <w:t xml:space="preserve"> (</w:t>
      </w:r>
      <w:r w:rsidR="008314F3" w:rsidRPr="000B7EF9">
        <w:rPr>
          <w:rFonts w:ascii="Times New Roman" w:eastAsia="MS Mincho" w:hAnsi="Times New Roman" w:cs="Times New Roman"/>
          <w:sz w:val="24"/>
        </w:rPr>
        <w:t>50</w:t>
      </w:r>
      <w:r w:rsidR="008314F3">
        <w:rPr>
          <w:rFonts w:ascii="Times New Roman" w:eastAsia="MS Mincho" w:hAnsi="Times New Roman" w:cs="Times New Roman"/>
          <w:color w:val="FF0000"/>
          <w:sz w:val="24"/>
        </w:rPr>
        <w:t xml:space="preserve"> </w:t>
      </w:r>
      <w:r w:rsidRPr="00436B47">
        <w:rPr>
          <w:rFonts w:ascii="Times New Roman" w:eastAsia="MS Mincho" w:hAnsi="Times New Roman" w:cs="Times New Roman"/>
          <w:sz w:val="24"/>
        </w:rPr>
        <w:t>Points)</w:t>
      </w:r>
    </w:p>
    <w:p w14:paraId="012E9CB4" w14:textId="77777777" w:rsidR="00F45859" w:rsidRDefault="00F45859" w:rsidP="00F45859">
      <w:pPr>
        <w:pStyle w:val="PlainText"/>
        <w:ind w:left="1800"/>
        <w:rPr>
          <w:rFonts w:ascii="Times New Roman" w:eastAsia="MS Mincho" w:hAnsi="Times New Roman" w:cs="Times New Roman"/>
          <w:sz w:val="24"/>
        </w:rPr>
      </w:pPr>
    </w:p>
    <w:p w14:paraId="743E5BF0" w14:textId="79E4D0CE" w:rsidR="00F45859" w:rsidRDefault="00F45859" w:rsidP="00F45859">
      <w:pPr>
        <w:pStyle w:val="PlainText"/>
        <w:ind w:left="1800"/>
        <w:rPr>
          <w:rFonts w:ascii="Times New Roman" w:eastAsia="MS Mincho" w:hAnsi="Times New Roman" w:cs="Times New Roman"/>
          <w:sz w:val="24"/>
        </w:rPr>
      </w:pPr>
      <w:proofErr w:type="spellStart"/>
      <w:r w:rsidRPr="006D1145">
        <w:rPr>
          <w:rFonts w:ascii="Times New Roman" w:eastAsia="MS Mincho" w:hAnsi="Times New Roman" w:cs="Times New Roman"/>
          <w:sz w:val="24"/>
        </w:rPr>
        <w:lastRenderedPageBreak/>
        <w:t>Offerors</w:t>
      </w:r>
      <w:proofErr w:type="spellEnd"/>
      <w:r w:rsidRPr="006D1145">
        <w:rPr>
          <w:rFonts w:ascii="Times New Roman" w:eastAsia="MS Mincho" w:hAnsi="Times New Roman" w:cs="Times New Roman"/>
          <w:sz w:val="24"/>
        </w:rPr>
        <w:t xml:space="preserve"> </w:t>
      </w:r>
      <w:r>
        <w:rPr>
          <w:rFonts w:ascii="Times New Roman" w:eastAsia="MS Mincho" w:hAnsi="Times New Roman" w:cs="Times New Roman"/>
          <w:sz w:val="24"/>
        </w:rPr>
        <w:t xml:space="preserve">shall provide </w:t>
      </w:r>
      <w:r w:rsidRPr="005B08B2">
        <w:rPr>
          <w:rFonts w:ascii="Times New Roman" w:eastAsia="MS Mincho" w:hAnsi="Times New Roman" w:cs="Times New Roman"/>
          <w:sz w:val="24"/>
        </w:rPr>
        <w:t xml:space="preserve">names and </w:t>
      </w:r>
      <w:r>
        <w:rPr>
          <w:rFonts w:ascii="Times New Roman" w:eastAsia="MS Mincho" w:hAnsi="Times New Roman" w:cs="Times New Roman"/>
          <w:sz w:val="24"/>
        </w:rPr>
        <w:t xml:space="preserve">current </w:t>
      </w:r>
      <w:r w:rsidRPr="005B08B2">
        <w:rPr>
          <w:rFonts w:ascii="Times New Roman" w:eastAsia="MS Mincho" w:hAnsi="Times New Roman" w:cs="Times New Roman"/>
          <w:sz w:val="24"/>
        </w:rPr>
        <w:t>contact information</w:t>
      </w:r>
      <w:r>
        <w:rPr>
          <w:rFonts w:ascii="Times New Roman" w:eastAsia="MS Mincho" w:hAnsi="Times New Roman" w:cs="Times New Roman"/>
          <w:sz w:val="24"/>
        </w:rPr>
        <w:t xml:space="preserve"> for the </w:t>
      </w:r>
      <w:r w:rsidR="00625E46">
        <w:rPr>
          <w:rFonts w:ascii="Times New Roman" w:eastAsia="MS Mincho" w:hAnsi="Times New Roman" w:cs="Times New Roman"/>
          <w:sz w:val="24"/>
        </w:rPr>
        <w:t xml:space="preserve">New Mexico </w:t>
      </w:r>
      <w:r>
        <w:rPr>
          <w:rFonts w:ascii="Times New Roman" w:eastAsia="MS Mincho" w:hAnsi="Times New Roman" w:cs="Times New Roman"/>
          <w:sz w:val="24"/>
        </w:rPr>
        <w:t xml:space="preserve">School Districts to which services </w:t>
      </w:r>
      <w:proofErr w:type="gramStart"/>
      <w:r>
        <w:rPr>
          <w:rFonts w:ascii="Times New Roman" w:eastAsia="MS Mincho" w:hAnsi="Times New Roman" w:cs="Times New Roman"/>
          <w:sz w:val="24"/>
        </w:rPr>
        <w:t>have been provided</w:t>
      </w:r>
      <w:proofErr w:type="gramEnd"/>
      <w:r>
        <w:rPr>
          <w:rFonts w:ascii="Times New Roman" w:eastAsia="MS Mincho" w:hAnsi="Times New Roman" w:cs="Times New Roman"/>
          <w:sz w:val="24"/>
        </w:rPr>
        <w:t xml:space="preserve">. </w:t>
      </w:r>
    </w:p>
    <w:p w14:paraId="777A8F10" w14:textId="6E9A15F0" w:rsidR="008314F3" w:rsidRDefault="008314F3" w:rsidP="00F45859">
      <w:pPr>
        <w:pStyle w:val="PlainText"/>
        <w:ind w:left="1800"/>
        <w:rPr>
          <w:rFonts w:ascii="Times New Roman" w:eastAsia="MS Mincho" w:hAnsi="Times New Roman" w:cs="Times New Roman"/>
          <w:sz w:val="24"/>
        </w:rPr>
      </w:pPr>
    </w:p>
    <w:p w14:paraId="28489ADD" w14:textId="08FDE6E9" w:rsidR="008314F3" w:rsidRPr="008314F3" w:rsidRDefault="008314F3" w:rsidP="00AD752D">
      <w:pPr>
        <w:pStyle w:val="Heading3"/>
        <w:rPr>
          <w:rFonts w:eastAsia="MS Mincho"/>
        </w:rPr>
      </w:pPr>
      <w:r>
        <w:rPr>
          <w:rFonts w:eastAsia="MS Mincho"/>
        </w:rPr>
        <w:tab/>
      </w:r>
      <w:bookmarkStart w:id="71" w:name="_Toc127351711"/>
      <w:r>
        <w:rPr>
          <w:rFonts w:eastAsia="MS Mincho"/>
        </w:rPr>
        <w:t xml:space="preserve">8.  </w:t>
      </w:r>
      <w:r w:rsidRPr="008314F3">
        <w:rPr>
          <w:rFonts w:eastAsia="MS Mincho"/>
        </w:rPr>
        <w:t>Assigned Personnel to Los Lunas Schools (</w:t>
      </w:r>
      <w:r w:rsidR="00AD752D">
        <w:rPr>
          <w:rFonts w:eastAsia="MS Mincho"/>
        </w:rPr>
        <w:t>250</w:t>
      </w:r>
      <w:r w:rsidRPr="008314F3">
        <w:rPr>
          <w:rFonts w:eastAsia="MS Mincho"/>
        </w:rPr>
        <w:t xml:space="preserve"> Total points Possible)</w:t>
      </w:r>
      <w:bookmarkEnd w:id="71"/>
    </w:p>
    <w:p w14:paraId="6A5A8BDC" w14:textId="23819ADD" w:rsidR="008314F3" w:rsidRPr="008314F3" w:rsidRDefault="008314F3" w:rsidP="008314F3">
      <w:pPr>
        <w:rPr>
          <w:rFonts w:eastAsia="MS Mincho"/>
          <w:color w:val="FF0000"/>
        </w:rPr>
      </w:pPr>
    </w:p>
    <w:p w14:paraId="6C11B264" w14:textId="768F26FB" w:rsidR="008314F3" w:rsidRPr="008314F3" w:rsidRDefault="008314F3" w:rsidP="008314F3">
      <w:pPr>
        <w:rPr>
          <w:rFonts w:eastAsia="MS Mincho"/>
          <w:color w:val="FF0000"/>
        </w:rPr>
      </w:pPr>
      <w:r w:rsidRPr="008314F3">
        <w:rPr>
          <w:rFonts w:eastAsia="MS Mincho"/>
          <w:color w:val="FF0000"/>
        </w:rPr>
        <w:tab/>
      </w:r>
      <w:r w:rsidR="00625E46" w:rsidRPr="00625E46">
        <w:rPr>
          <w:rFonts w:eastAsia="MS Mincho"/>
        </w:rPr>
        <w:t xml:space="preserve">Identify and submit information regarding </w:t>
      </w:r>
      <w:r w:rsidRPr="00625E46">
        <w:rPr>
          <w:rFonts w:eastAsia="MS Mincho"/>
        </w:rPr>
        <w:t xml:space="preserve">your company’s staff that will handle or manage all aspects </w:t>
      </w:r>
      <w:r w:rsidR="00625E46" w:rsidRPr="00625E46">
        <w:rPr>
          <w:rFonts w:eastAsia="MS Mincho"/>
        </w:rPr>
        <w:tab/>
        <w:t xml:space="preserve">of the awarded </w:t>
      </w:r>
      <w:r w:rsidRPr="00625E46">
        <w:rPr>
          <w:rFonts w:eastAsia="MS Mincho"/>
        </w:rPr>
        <w:t>contract with LLS. Include roles, responsibilities, staff resumes and organizational chart</w:t>
      </w:r>
      <w:r w:rsidRPr="008314F3">
        <w:rPr>
          <w:rFonts w:eastAsia="MS Mincho"/>
          <w:color w:val="FF0000"/>
        </w:rPr>
        <w:t xml:space="preserve">. </w:t>
      </w:r>
    </w:p>
    <w:p w14:paraId="1B7C4457" w14:textId="77777777" w:rsidR="00A256C5" w:rsidRDefault="00A256C5" w:rsidP="006C21C8">
      <w:pPr>
        <w:pStyle w:val="PlainText"/>
        <w:ind w:left="720"/>
        <w:rPr>
          <w:rFonts w:ascii="Times New Roman" w:eastAsia="MS Mincho" w:hAnsi="Times New Roman" w:cs="Times New Roman"/>
          <w:sz w:val="24"/>
        </w:rPr>
      </w:pPr>
    </w:p>
    <w:p w14:paraId="33A8AE69" w14:textId="6D54CCD8" w:rsidR="008314F3" w:rsidRDefault="00AD752D" w:rsidP="00AD752D">
      <w:pPr>
        <w:pStyle w:val="Heading3"/>
        <w:rPr>
          <w:rFonts w:eastAsia="MS Mincho"/>
        </w:rPr>
      </w:pPr>
      <w:r>
        <w:rPr>
          <w:rFonts w:eastAsia="MS Mincho"/>
        </w:rPr>
        <w:tab/>
      </w:r>
      <w:bookmarkStart w:id="72" w:name="_Toc127351712"/>
      <w:r w:rsidR="008314F3">
        <w:rPr>
          <w:rFonts w:eastAsia="MS Mincho"/>
        </w:rPr>
        <w:t>9.  Accessibility (</w:t>
      </w:r>
      <w:r w:rsidR="008314F3" w:rsidRPr="00625E46">
        <w:rPr>
          <w:rFonts w:eastAsia="MS Mincho"/>
        </w:rPr>
        <w:t>200</w:t>
      </w:r>
      <w:r w:rsidR="008314F3">
        <w:rPr>
          <w:rFonts w:eastAsia="MS Mincho"/>
          <w:color w:val="FF0000"/>
        </w:rPr>
        <w:t xml:space="preserve"> </w:t>
      </w:r>
      <w:r w:rsidR="008314F3">
        <w:rPr>
          <w:rFonts w:eastAsia="MS Mincho"/>
        </w:rPr>
        <w:t>Total Points Possible)</w:t>
      </w:r>
      <w:bookmarkEnd w:id="72"/>
    </w:p>
    <w:p w14:paraId="2C4767D6" w14:textId="1B7CB67C" w:rsidR="008314F3" w:rsidRDefault="008314F3" w:rsidP="006C21C8">
      <w:pPr>
        <w:pStyle w:val="PlainText"/>
        <w:ind w:left="720"/>
        <w:rPr>
          <w:rFonts w:ascii="Times New Roman" w:eastAsia="MS Mincho" w:hAnsi="Times New Roman" w:cs="Times New Roman"/>
          <w:sz w:val="24"/>
        </w:rPr>
      </w:pPr>
    </w:p>
    <w:p w14:paraId="79A7A673" w14:textId="039DFC37" w:rsidR="00AD752D" w:rsidRDefault="008314F3" w:rsidP="00AD752D">
      <w:pPr>
        <w:pStyle w:val="PlainText"/>
        <w:ind w:left="720"/>
        <w:rPr>
          <w:rFonts w:ascii="Times New Roman" w:eastAsia="MS Mincho" w:hAnsi="Times New Roman" w:cs="Times New Roman"/>
          <w:sz w:val="24"/>
        </w:rPr>
      </w:pPr>
      <w:proofErr w:type="gramStart"/>
      <w:r>
        <w:rPr>
          <w:rFonts w:ascii="Times New Roman" w:eastAsia="MS Mincho" w:hAnsi="Times New Roman" w:cs="Times New Roman"/>
          <w:sz w:val="24"/>
        </w:rPr>
        <w:t>T</w:t>
      </w:r>
      <w:r w:rsidRPr="000958EE">
        <w:rPr>
          <w:rFonts w:ascii="Times New Roman" w:eastAsia="MS Mincho" w:hAnsi="Times New Roman" w:cs="Times New Roman"/>
          <w:sz w:val="24"/>
        </w:rPr>
        <w:t>wenty four</w:t>
      </w:r>
      <w:proofErr w:type="gramEnd"/>
      <w:r w:rsidRPr="000958EE">
        <w:rPr>
          <w:rFonts w:ascii="Times New Roman" w:eastAsia="MS Mincho" w:hAnsi="Times New Roman" w:cs="Times New Roman"/>
          <w:sz w:val="24"/>
        </w:rPr>
        <w:t xml:space="preserve"> hour a day, seven days a week (“24/7”) access to legal services and advice is required</w:t>
      </w:r>
      <w:r>
        <w:rPr>
          <w:rFonts w:ascii="Times New Roman" w:eastAsia="MS Mincho" w:hAnsi="Times New Roman" w:cs="Times New Roman"/>
          <w:sz w:val="24"/>
        </w:rPr>
        <w:t xml:space="preserve"> to deal with urgent and unexpected legal matters</w:t>
      </w:r>
      <w:r w:rsidRPr="000958EE">
        <w:rPr>
          <w:rFonts w:ascii="Times New Roman" w:eastAsia="MS Mincho" w:hAnsi="Times New Roman" w:cs="Times New Roman"/>
          <w:sz w:val="24"/>
        </w:rPr>
        <w:t xml:space="preserve">. If awarded the Contract, </w:t>
      </w:r>
      <w:proofErr w:type="spellStart"/>
      <w:r>
        <w:rPr>
          <w:rFonts w:ascii="Times New Roman" w:eastAsia="MS Mincho" w:hAnsi="Times New Roman" w:cs="Times New Roman"/>
          <w:sz w:val="24"/>
        </w:rPr>
        <w:t>Offeror</w:t>
      </w:r>
      <w:proofErr w:type="spellEnd"/>
      <w:r w:rsidRPr="000958EE">
        <w:rPr>
          <w:rFonts w:ascii="Times New Roman" w:eastAsia="MS Mincho" w:hAnsi="Times New Roman" w:cs="Times New Roman"/>
          <w:sz w:val="24"/>
        </w:rPr>
        <w:t xml:space="preserve"> must be available 24/7, </w:t>
      </w:r>
      <w:r>
        <w:rPr>
          <w:rFonts w:ascii="Times New Roman" w:eastAsia="MS Mincho" w:hAnsi="Times New Roman" w:cs="Times New Roman"/>
          <w:sz w:val="24"/>
        </w:rPr>
        <w:t>whenever</w:t>
      </w:r>
      <w:r w:rsidRPr="000958EE">
        <w:rPr>
          <w:rFonts w:ascii="Times New Roman" w:eastAsia="MS Mincho" w:hAnsi="Times New Roman" w:cs="Times New Roman"/>
          <w:sz w:val="24"/>
        </w:rPr>
        <w:t xml:space="preserve"> needed</w:t>
      </w:r>
      <w:r>
        <w:rPr>
          <w:rFonts w:ascii="Times New Roman" w:eastAsia="MS Mincho" w:hAnsi="Times New Roman" w:cs="Times New Roman"/>
          <w:sz w:val="24"/>
        </w:rPr>
        <w:t>, and easily accessible</w:t>
      </w:r>
      <w:r w:rsidRPr="000958EE">
        <w:rPr>
          <w:rFonts w:ascii="Times New Roman" w:eastAsia="MS Mincho" w:hAnsi="Times New Roman" w:cs="Times New Roman"/>
          <w:sz w:val="24"/>
        </w:rPr>
        <w:t xml:space="preserve">. </w:t>
      </w:r>
      <w:proofErr w:type="spellStart"/>
      <w:r w:rsidRPr="000958EE">
        <w:rPr>
          <w:rFonts w:ascii="Times New Roman" w:eastAsia="MS Mincho" w:hAnsi="Times New Roman" w:cs="Times New Roman"/>
          <w:sz w:val="24"/>
        </w:rPr>
        <w:t>Offeror</w:t>
      </w:r>
      <w:proofErr w:type="spellEnd"/>
      <w:r w:rsidRPr="000958EE">
        <w:rPr>
          <w:rFonts w:ascii="Times New Roman" w:eastAsia="MS Mincho" w:hAnsi="Times New Roman" w:cs="Times New Roman"/>
          <w:sz w:val="24"/>
        </w:rPr>
        <w:t xml:space="preserve"> must explain, in narrative format, how they will meet this requirement</w:t>
      </w:r>
      <w:r>
        <w:rPr>
          <w:rFonts w:ascii="Times New Roman" w:eastAsia="MS Mincho" w:hAnsi="Times New Roman" w:cs="Times New Roman"/>
          <w:sz w:val="24"/>
        </w:rPr>
        <w:t xml:space="preserve"> with a focus on their </w:t>
      </w:r>
      <w:r w:rsidRPr="00625E46">
        <w:rPr>
          <w:rFonts w:ascii="Times New Roman" w:eastAsia="MS Mincho" w:hAnsi="Times New Roman" w:cs="Times New Roman"/>
          <w:sz w:val="24"/>
        </w:rPr>
        <w:t>accessibility</w:t>
      </w:r>
      <w:r w:rsidR="00AD752D" w:rsidRPr="00625E46">
        <w:rPr>
          <w:rFonts w:ascii="Times New Roman" w:eastAsia="MS Mincho" w:hAnsi="Times New Roman" w:cs="Times New Roman"/>
          <w:sz w:val="24"/>
        </w:rPr>
        <w:t xml:space="preserve"> including proximity to Los Lunas Schools District</w:t>
      </w:r>
      <w:r w:rsidR="00AD752D">
        <w:rPr>
          <w:rFonts w:ascii="Times New Roman" w:eastAsia="MS Mincho" w:hAnsi="Times New Roman" w:cs="Times New Roman"/>
          <w:sz w:val="24"/>
        </w:rPr>
        <w:t>.</w:t>
      </w:r>
    </w:p>
    <w:p w14:paraId="4C3C0988" w14:textId="77777777" w:rsidR="008314F3" w:rsidRDefault="008314F3" w:rsidP="008314F3">
      <w:pPr>
        <w:pStyle w:val="PlainText"/>
        <w:ind w:left="720"/>
        <w:rPr>
          <w:rFonts w:eastAsia="MS Mincho"/>
        </w:rPr>
      </w:pPr>
    </w:p>
    <w:p w14:paraId="1A718000" w14:textId="77777777" w:rsidR="008314F3" w:rsidRDefault="008314F3" w:rsidP="006C21C8">
      <w:pPr>
        <w:pStyle w:val="PlainText"/>
        <w:ind w:left="720"/>
        <w:rPr>
          <w:rFonts w:ascii="Times New Roman" w:eastAsia="MS Mincho" w:hAnsi="Times New Roman" w:cs="Times New Roman"/>
          <w:sz w:val="24"/>
        </w:rPr>
      </w:pPr>
    </w:p>
    <w:p w14:paraId="09567A9A" w14:textId="42355911" w:rsidR="005C2362" w:rsidRDefault="00AD752D" w:rsidP="00AD752D">
      <w:pPr>
        <w:pStyle w:val="Heading3"/>
        <w:rPr>
          <w:rFonts w:eastAsia="MS Mincho"/>
        </w:rPr>
      </w:pPr>
      <w:r>
        <w:rPr>
          <w:rFonts w:eastAsia="MS Mincho"/>
        </w:rPr>
        <w:tab/>
      </w:r>
      <w:bookmarkStart w:id="73" w:name="_Toc127351713"/>
      <w:r w:rsidR="008314F3">
        <w:rPr>
          <w:rFonts w:eastAsia="MS Mincho"/>
        </w:rPr>
        <w:t>10.  Cost Consideration (</w:t>
      </w:r>
      <w:r w:rsidRPr="00625E46">
        <w:rPr>
          <w:rFonts w:eastAsia="MS Mincho"/>
        </w:rPr>
        <w:t>200</w:t>
      </w:r>
      <w:r>
        <w:rPr>
          <w:rFonts w:eastAsia="MS Mincho"/>
          <w:color w:val="FF0000"/>
        </w:rPr>
        <w:t xml:space="preserve"> </w:t>
      </w:r>
      <w:r w:rsidR="005C2362">
        <w:rPr>
          <w:rFonts w:eastAsia="MS Mincho"/>
        </w:rPr>
        <w:t>Total Points Possible)</w:t>
      </w:r>
      <w:r w:rsidR="001D0921" w:rsidRPr="00625E46">
        <w:rPr>
          <w:rFonts w:eastAsia="MS Mincho"/>
        </w:rPr>
        <w:t xml:space="preserve"> </w:t>
      </w:r>
      <w:r w:rsidR="001D0921" w:rsidRPr="00625E46">
        <w:rPr>
          <w:rFonts w:eastAsia="MS Mincho"/>
          <w:b/>
        </w:rPr>
        <w:t>(submit in a sealed envelope)</w:t>
      </w:r>
      <w:bookmarkEnd w:id="73"/>
    </w:p>
    <w:p w14:paraId="55AA13E0" w14:textId="77777777" w:rsidR="00D36090" w:rsidRPr="005B08B2" w:rsidRDefault="00D36090" w:rsidP="006C21C8">
      <w:pPr>
        <w:pStyle w:val="PlainText"/>
        <w:ind w:left="720"/>
        <w:rPr>
          <w:rFonts w:ascii="Times New Roman" w:eastAsia="MS Mincho" w:hAnsi="Times New Roman" w:cs="Times New Roman"/>
          <w:sz w:val="24"/>
        </w:rPr>
      </w:pPr>
    </w:p>
    <w:p w14:paraId="78C95F79" w14:textId="528C9FFF" w:rsidR="005C2362" w:rsidRDefault="005C2362" w:rsidP="005C2362">
      <w:pPr>
        <w:pStyle w:val="PlainText"/>
        <w:ind w:left="720"/>
        <w:rPr>
          <w:rFonts w:ascii="Times New Roman" w:eastAsia="MS Mincho" w:hAnsi="Times New Roman" w:cs="Times New Roman"/>
          <w:sz w:val="24"/>
        </w:rPr>
      </w:pP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must complete and submit the Cost Proposal Form at Appendix C, providing proposed contract cost for accomplishing the Scope of Work. State gross receipts and local option taxes (if any) shall not be included in the propo</w:t>
      </w:r>
      <w:r w:rsidR="008314F3">
        <w:rPr>
          <w:rFonts w:ascii="Times New Roman" w:eastAsia="MS Mincho" w:hAnsi="Times New Roman" w:cs="Times New Roman"/>
          <w:sz w:val="24"/>
        </w:rPr>
        <w:t xml:space="preserve">sed cost. </w:t>
      </w:r>
    </w:p>
    <w:p w14:paraId="77E2D8CB" w14:textId="132B9385" w:rsidR="001D0921" w:rsidRDefault="001D0921" w:rsidP="005C2362">
      <w:pPr>
        <w:pStyle w:val="PlainText"/>
        <w:ind w:left="720"/>
        <w:rPr>
          <w:rFonts w:ascii="Times New Roman" w:eastAsia="MS Mincho" w:hAnsi="Times New Roman" w:cs="Times New Roman"/>
          <w:sz w:val="24"/>
        </w:rPr>
      </w:pPr>
    </w:p>
    <w:p w14:paraId="09C70C51" w14:textId="7D7D5F7A" w:rsidR="001D0921" w:rsidRDefault="001D0921" w:rsidP="005C2362">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Points will be awarded based on the total cost proposed on the Cost Proposal </w:t>
      </w:r>
      <w:proofErr w:type="gramStart"/>
      <w:r>
        <w:rPr>
          <w:rFonts w:ascii="Times New Roman" w:eastAsia="MS Mincho" w:hAnsi="Times New Roman" w:cs="Times New Roman"/>
          <w:sz w:val="24"/>
        </w:rPr>
        <w:t>From</w:t>
      </w:r>
      <w:proofErr w:type="gramEnd"/>
      <w:r>
        <w:rPr>
          <w:rFonts w:ascii="Times New Roman" w:eastAsia="MS Mincho" w:hAnsi="Times New Roman" w:cs="Times New Roman"/>
          <w:sz w:val="24"/>
        </w:rPr>
        <w:t xml:space="preserve"> (Appendix C) and calculated using the following formula:</w:t>
      </w:r>
    </w:p>
    <w:p w14:paraId="4DC4B425" w14:textId="0EC169FF" w:rsidR="001D0921" w:rsidRDefault="001D0921" w:rsidP="005C2362">
      <w:pPr>
        <w:pStyle w:val="PlainText"/>
        <w:ind w:left="720"/>
        <w:rPr>
          <w:rFonts w:ascii="Times New Roman" w:eastAsia="MS Mincho" w:hAnsi="Times New Roman" w:cs="Times New Roman"/>
          <w:sz w:val="24"/>
        </w:rPr>
      </w:pPr>
    </w:p>
    <w:p w14:paraId="0F03A5F8" w14:textId="77777777" w:rsidR="001D0921" w:rsidRPr="009D04A8" w:rsidRDefault="001D0921" w:rsidP="001D0921">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                                                  Lowest Combined Total </w:t>
      </w:r>
      <w:r w:rsidRPr="009D04A8">
        <w:rPr>
          <w:rFonts w:ascii="Times New Roman" w:eastAsia="MS Mincho" w:hAnsi="Times New Roman" w:cs="Times New Roman"/>
          <w:sz w:val="24"/>
        </w:rPr>
        <w:t>Cost</w:t>
      </w:r>
    </w:p>
    <w:p w14:paraId="1A02D17F" w14:textId="3EA9C314" w:rsidR="001D0921" w:rsidRDefault="001D0921" w:rsidP="001D0921">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          </w:t>
      </w:r>
      <w:proofErr w:type="spellStart"/>
      <w:r w:rsidRPr="009D04A8">
        <w:rPr>
          <w:rFonts w:ascii="Times New Roman" w:eastAsia="MS Mincho" w:hAnsi="Times New Roman" w:cs="Times New Roman"/>
          <w:sz w:val="24"/>
        </w:rPr>
        <w:t>Offeror's</w:t>
      </w:r>
      <w:proofErr w:type="spellEnd"/>
      <w:r w:rsidRPr="009D04A8">
        <w:rPr>
          <w:rFonts w:ascii="Times New Roman" w:eastAsia="MS Mincho" w:hAnsi="Times New Roman" w:cs="Times New Roman"/>
          <w:sz w:val="24"/>
        </w:rPr>
        <w:t xml:space="preserve"> </w:t>
      </w:r>
      <w:proofErr w:type="gramStart"/>
      <w:r w:rsidRPr="009D04A8">
        <w:rPr>
          <w:rFonts w:ascii="Times New Roman" w:eastAsia="MS Mincho" w:hAnsi="Times New Roman" w:cs="Times New Roman"/>
          <w:sz w:val="24"/>
        </w:rPr>
        <w:t>Points  =</w:t>
      </w:r>
      <w:proofErr w:type="gramEnd"/>
      <w:r w:rsidRPr="009D04A8">
        <w:rPr>
          <w:rFonts w:ascii="Times New Roman" w:eastAsia="MS Mincho" w:hAnsi="Times New Roman" w:cs="Times New Roman"/>
          <w:sz w:val="24"/>
        </w:rPr>
        <w:t xml:space="preserve">  -----------------------------</w:t>
      </w:r>
      <w:r>
        <w:rPr>
          <w:rFonts w:ascii="Times New Roman" w:eastAsia="MS Mincho" w:hAnsi="Times New Roman" w:cs="Times New Roman"/>
          <w:sz w:val="24"/>
        </w:rPr>
        <w:t>--</w:t>
      </w:r>
      <w:r w:rsidRPr="009D04A8">
        <w:rPr>
          <w:rFonts w:ascii="Times New Roman" w:eastAsia="MS Mincho" w:hAnsi="Times New Roman" w:cs="Times New Roman"/>
          <w:sz w:val="24"/>
        </w:rPr>
        <w:t xml:space="preserve">------------------  X   </w:t>
      </w:r>
      <w:r>
        <w:rPr>
          <w:rFonts w:ascii="Times New Roman" w:eastAsia="MS Mincho" w:hAnsi="Times New Roman" w:cs="Times New Roman"/>
          <w:sz w:val="24"/>
        </w:rPr>
        <w:t>200</w:t>
      </w:r>
    </w:p>
    <w:p w14:paraId="792BA3AA" w14:textId="77777777" w:rsidR="001D0921" w:rsidRPr="00247BCA" w:rsidRDefault="001D0921" w:rsidP="001D0921">
      <w:pPr>
        <w:pStyle w:val="PlainText"/>
        <w:ind w:left="720"/>
        <w:rPr>
          <w:rFonts w:ascii="Times New Roman" w:eastAsia="MS Mincho" w:hAnsi="Times New Roman" w:cs="Times New Roman"/>
          <w:sz w:val="24"/>
        </w:rPr>
      </w:pPr>
      <w:r>
        <w:rPr>
          <w:rFonts w:ascii="Times New Roman" w:eastAsia="MS Mincho" w:hAnsi="Times New Roman" w:cs="Times New Roman"/>
          <w:sz w:val="24"/>
        </w:rPr>
        <w:lastRenderedPageBreak/>
        <w:t xml:space="preserve">                                            </w:t>
      </w:r>
      <w:r w:rsidRPr="009D04A8">
        <w:rPr>
          <w:rFonts w:ascii="Times New Roman" w:eastAsia="MS Mincho" w:hAnsi="Times New Roman" w:cs="Times New Roman"/>
          <w:sz w:val="24"/>
        </w:rPr>
        <w:t xml:space="preserve">This </w:t>
      </w:r>
      <w:proofErr w:type="spellStart"/>
      <w:r w:rsidRPr="009D04A8">
        <w:rPr>
          <w:rFonts w:ascii="Times New Roman" w:eastAsia="MS Mincho" w:hAnsi="Times New Roman" w:cs="Times New Roman"/>
          <w:sz w:val="24"/>
        </w:rPr>
        <w:t>Offeror's</w:t>
      </w:r>
      <w:proofErr w:type="spellEnd"/>
      <w:r w:rsidRPr="009D04A8">
        <w:rPr>
          <w:rFonts w:ascii="Times New Roman" w:eastAsia="MS Mincho" w:hAnsi="Times New Roman" w:cs="Times New Roman"/>
          <w:sz w:val="24"/>
        </w:rPr>
        <w:t xml:space="preserve"> </w:t>
      </w:r>
      <w:r>
        <w:rPr>
          <w:rFonts w:ascii="Times New Roman" w:eastAsia="MS Mincho" w:hAnsi="Times New Roman" w:cs="Times New Roman"/>
          <w:sz w:val="24"/>
        </w:rPr>
        <w:t>Total</w:t>
      </w:r>
      <w:r w:rsidRPr="009D04A8">
        <w:rPr>
          <w:rFonts w:ascii="Times New Roman" w:eastAsia="MS Mincho" w:hAnsi="Times New Roman" w:cs="Times New Roman"/>
          <w:sz w:val="24"/>
        </w:rPr>
        <w:t xml:space="preserve"> </w:t>
      </w:r>
      <w:r>
        <w:rPr>
          <w:rFonts w:ascii="Times New Roman" w:eastAsia="MS Mincho" w:hAnsi="Times New Roman" w:cs="Times New Roman"/>
          <w:sz w:val="24"/>
        </w:rPr>
        <w:t>Proposed Cost</w:t>
      </w:r>
    </w:p>
    <w:p w14:paraId="2D0C19FB" w14:textId="77777777" w:rsidR="001D0921" w:rsidRDefault="001D0921" w:rsidP="005C2362">
      <w:pPr>
        <w:pStyle w:val="PlainText"/>
        <w:ind w:left="720"/>
        <w:rPr>
          <w:rFonts w:ascii="Times New Roman" w:eastAsia="MS Mincho" w:hAnsi="Times New Roman" w:cs="Times New Roman"/>
          <w:sz w:val="24"/>
        </w:rPr>
      </w:pPr>
    </w:p>
    <w:p w14:paraId="6060A2C3" w14:textId="77777777" w:rsidR="006C21C8" w:rsidRDefault="006C21C8" w:rsidP="00FD3C16">
      <w:pPr>
        <w:rPr>
          <w:rFonts w:eastAsia="MS Mincho"/>
        </w:rPr>
      </w:pPr>
    </w:p>
    <w:p w14:paraId="7650EBC7" w14:textId="77777777" w:rsidR="006C21C8" w:rsidRDefault="006C21C8" w:rsidP="00FD3C16">
      <w:pPr>
        <w:rPr>
          <w:rFonts w:eastAsia="MS Mincho"/>
        </w:rPr>
      </w:pPr>
    </w:p>
    <w:p w14:paraId="7EF66710" w14:textId="77777777" w:rsidR="006251CE" w:rsidRDefault="006251CE" w:rsidP="0085458A">
      <w:pPr>
        <w:rPr>
          <w:rFonts w:eastAsia="MS Mincho"/>
        </w:rPr>
      </w:pPr>
    </w:p>
    <w:p w14:paraId="38D173F6" w14:textId="7E2E64A9" w:rsidR="00E159F3" w:rsidRDefault="006251CE" w:rsidP="00AD752D">
      <w:pPr>
        <w:rPr>
          <w:rFonts w:eastAsia="MS Mincho"/>
        </w:rPr>
      </w:pPr>
      <w:r>
        <w:rPr>
          <w:rFonts w:eastAsia="MS Mincho"/>
        </w:rPr>
        <w:tab/>
      </w:r>
    </w:p>
    <w:p w14:paraId="565A66AD" w14:textId="77777777" w:rsidR="00147230" w:rsidRDefault="00147230" w:rsidP="00AD76D0">
      <w:pPr>
        <w:pStyle w:val="PlainText"/>
        <w:ind w:left="720"/>
        <w:rPr>
          <w:rFonts w:ascii="Times New Roman" w:eastAsia="MS Mincho" w:hAnsi="Times New Roman" w:cs="Times New Roman"/>
          <w:sz w:val="24"/>
        </w:rPr>
      </w:pPr>
    </w:p>
    <w:p w14:paraId="6521F188" w14:textId="77777777" w:rsidR="00147230" w:rsidRDefault="00147230" w:rsidP="00147230">
      <w:pPr>
        <w:pStyle w:val="PlainText"/>
        <w:ind w:left="720"/>
        <w:rPr>
          <w:rFonts w:ascii="Times New Roman" w:eastAsia="MS Mincho" w:hAnsi="Times New Roman" w:cs="Times New Roman"/>
          <w:sz w:val="24"/>
        </w:rPr>
      </w:pPr>
    </w:p>
    <w:p w14:paraId="623BE3D1" w14:textId="77777777" w:rsidR="00147230" w:rsidRDefault="00147230" w:rsidP="00AD76D0">
      <w:pPr>
        <w:pStyle w:val="PlainText"/>
        <w:ind w:left="720"/>
        <w:rPr>
          <w:rFonts w:eastAsia="MS Mincho"/>
        </w:rPr>
      </w:pPr>
    </w:p>
    <w:p w14:paraId="2E9FBAF8" w14:textId="77777777" w:rsidR="006317C4" w:rsidRPr="006317C4" w:rsidRDefault="006317C4" w:rsidP="006317C4">
      <w:pPr>
        <w:pStyle w:val="PlainText"/>
        <w:ind w:left="720"/>
        <w:jc w:val="center"/>
        <w:rPr>
          <w:rFonts w:ascii="Times New Roman" w:eastAsia="MS Mincho" w:hAnsi="Times New Roman" w:cs="Times New Roman"/>
          <w:b/>
          <w:sz w:val="24"/>
        </w:rPr>
      </w:pPr>
      <w:r>
        <w:rPr>
          <w:rFonts w:ascii="Times New Roman" w:eastAsia="MS Mincho" w:hAnsi="Times New Roman" w:cs="Times New Roman"/>
          <w:b/>
          <w:sz w:val="24"/>
        </w:rPr>
        <w:t>END SECTION IV-SPECIFICATIONS</w:t>
      </w:r>
    </w:p>
    <w:p w14:paraId="40D4811A" w14:textId="77777777" w:rsidR="0076050E" w:rsidRDefault="00F80DA1" w:rsidP="00FD3C16">
      <w:pPr>
        <w:pStyle w:val="Heading1"/>
        <w:rPr>
          <w:rFonts w:eastAsia="MS Mincho"/>
        </w:rPr>
      </w:pPr>
      <w:r>
        <w:rPr>
          <w:rFonts w:eastAsia="MS Mincho"/>
        </w:rPr>
        <w:br w:type="page"/>
      </w:r>
      <w:bookmarkStart w:id="74" w:name="_Toc127351714"/>
      <w:r w:rsidR="0076050E">
        <w:rPr>
          <w:rFonts w:eastAsia="MS Mincho"/>
        </w:rPr>
        <w:lastRenderedPageBreak/>
        <w:t>V. EVALUATION</w:t>
      </w:r>
      <w:bookmarkEnd w:id="74"/>
    </w:p>
    <w:p w14:paraId="3369A773" w14:textId="77777777" w:rsidR="0076050E" w:rsidRDefault="0076050E">
      <w:pPr>
        <w:pStyle w:val="PlainText"/>
        <w:rPr>
          <w:rFonts w:ascii="Times New Roman" w:eastAsia="MS Mincho" w:hAnsi="Times New Roman" w:cs="Times New Roman"/>
          <w:sz w:val="24"/>
        </w:rPr>
      </w:pPr>
    </w:p>
    <w:p w14:paraId="7749BAEB" w14:textId="77777777" w:rsidR="0076050E" w:rsidRDefault="0076050E">
      <w:pPr>
        <w:pStyle w:val="Heading2"/>
        <w:rPr>
          <w:rFonts w:eastAsia="MS Mincho"/>
        </w:rPr>
      </w:pPr>
      <w:bookmarkStart w:id="75" w:name="_Toc127351715"/>
      <w:r>
        <w:rPr>
          <w:rFonts w:eastAsia="MS Mincho"/>
        </w:rPr>
        <w:t xml:space="preserve">A. </w:t>
      </w:r>
      <w:r w:rsidR="000A1731">
        <w:rPr>
          <w:rFonts w:eastAsia="MS Mincho"/>
        </w:rPr>
        <w:t xml:space="preserve"> </w:t>
      </w:r>
      <w:r>
        <w:rPr>
          <w:rFonts w:eastAsia="MS Mincho"/>
        </w:rPr>
        <w:t>EVALUATION POINT SUMMARY</w:t>
      </w:r>
      <w:bookmarkEnd w:id="75"/>
    </w:p>
    <w:p w14:paraId="6294C8E6" w14:textId="77777777" w:rsidR="0076050E" w:rsidRDefault="0076050E">
      <w:pPr>
        <w:pStyle w:val="PlainText"/>
        <w:rPr>
          <w:rFonts w:ascii="Times New Roman" w:eastAsia="MS Mincho" w:hAnsi="Times New Roman" w:cs="Times New Roman"/>
          <w:sz w:val="24"/>
        </w:rPr>
      </w:pPr>
    </w:p>
    <w:p w14:paraId="00EBFF64" w14:textId="77777777"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The following is a summary of evaluation factors with point value assigned to each</w:t>
      </w:r>
      <w:r w:rsidR="009F5FF0">
        <w:rPr>
          <w:rFonts w:ascii="Times New Roman" w:eastAsia="MS Mincho" w:hAnsi="Times New Roman" w:cs="Times New Roman"/>
          <w:sz w:val="24"/>
        </w:rPr>
        <w:t xml:space="preserve"> or a</w:t>
      </w:r>
      <w:r w:rsidR="00147842">
        <w:rPr>
          <w:rFonts w:ascii="Times New Roman" w:eastAsia="MS Mincho" w:hAnsi="Times New Roman" w:cs="Times New Roman"/>
          <w:sz w:val="24"/>
        </w:rPr>
        <w:t xml:space="preserve"> </w:t>
      </w:r>
      <w:r w:rsidR="009F5FF0">
        <w:rPr>
          <w:rFonts w:ascii="Times New Roman" w:eastAsia="MS Mincho" w:hAnsi="Times New Roman" w:cs="Times New Roman"/>
          <w:sz w:val="24"/>
        </w:rPr>
        <w:t>Pass/Fail e</w:t>
      </w:r>
      <w:r w:rsidR="00147842">
        <w:rPr>
          <w:rFonts w:ascii="Times New Roman" w:eastAsia="MS Mincho" w:hAnsi="Times New Roman" w:cs="Times New Roman"/>
          <w:sz w:val="24"/>
        </w:rPr>
        <w:t>valuation</w:t>
      </w:r>
      <w:r>
        <w:rPr>
          <w:rFonts w:ascii="Times New Roman" w:eastAsia="MS Mincho" w:hAnsi="Times New Roman" w:cs="Times New Roman"/>
          <w:sz w:val="24"/>
        </w:rPr>
        <w:t>. These</w:t>
      </w:r>
      <w:r w:rsidR="00147842">
        <w:rPr>
          <w:rFonts w:ascii="Times New Roman" w:eastAsia="MS Mincho" w:hAnsi="Times New Roman" w:cs="Times New Roman"/>
          <w:sz w:val="24"/>
        </w:rPr>
        <w:t xml:space="preserve">, </w:t>
      </w:r>
      <w:r w:rsidR="00147842" w:rsidRPr="00EC07CB">
        <w:rPr>
          <w:rFonts w:ascii="Times New Roman" w:eastAsia="MS Mincho" w:hAnsi="Times New Roman" w:cs="Times New Roman"/>
          <w:sz w:val="24"/>
        </w:rPr>
        <w:t>along with the general requirements,</w:t>
      </w:r>
      <w:r w:rsidR="00147842">
        <w:rPr>
          <w:rFonts w:ascii="Times New Roman" w:eastAsia="MS Mincho" w:hAnsi="Times New Roman" w:cs="Times New Roman"/>
          <w:sz w:val="24"/>
        </w:rPr>
        <w:t xml:space="preserve"> </w:t>
      </w:r>
      <w:proofErr w:type="gramStart"/>
      <w:r>
        <w:rPr>
          <w:rFonts w:ascii="Times New Roman" w:eastAsia="MS Mincho" w:hAnsi="Times New Roman" w:cs="Times New Roman"/>
          <w:sz w:val="24"/>
        </w:rPr>
        <w:t>will be used</w:t>
      </w:r>
      <w:proofErr w:type="gramEnd"/>
      <w:r>
        <w:rPr>
          <w:rFonts w:ascii="Times New Roman" w:eastAsia="MS Mincho" w:hAnsi="Times New Roman" w:cs="Times New Roman"/>
          <w:sz w:val="24"/>
        </w:rPr>
        <w:t xml:space="preserve"> in the evaluation of individual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proposals.</w:t>
      </w:r>
    </w:p>
    <w:p w14:paraId="78B15F04" w14:textId="77777777" w:rsidR="0037223C" w:rsidRDefault="0037223C">
      <w:pPr>
        <w:pStyle w:val="PlainText"/>
        <w:rPr>
          <w:rFonts w:ascii="Times New Roman" w:eastAsia="MS Mincho" w:hAnsi="Times New Roman" w:cs="Times New Roman"/>
          <w:sz w:val="24"/>
        </w:rPr>
      </w:pPr>
    </w:p>
    <w:tbl>
      <w:tblPr>
        <w:tblStyle w:val="TableGridLight"/>
        <w:tblW w:w="0" w:type="auto"/>
        <w:tblLayout w:type="fixed"/>
        <w:tblLook w:val="0000" w:firstRow="0" w:lastRow="0" w:firstColumn="0" w:lastColumn="0" w:noHBand="0" w:noVBand="0"/>
        <w:tblCaption w:val="Evaluation Point Summary"/>
      </w:tblPr>
      <w:tblGrid>
        <w:gridCol w:w="1188"/>
        <w:gridCol w:w="6097"/>
        <w:gridCol w:w="1332"/>
      </w:tblGrid>
      <w:tr w:rsidR="0037223C" w14:paraId="00AA0EE6" w14:textId="77777777" w:rsidTr="00675E48">
        <w:trPr>
          <w:tblHeader/>
        </w:trPr>
        <w:tc>
          <w:tcPr>
            <w:tcW w:w="1188" w:type="dxa"/>
          </w:tcPr>
          <w:p w14:paraId="4797056E" w14:textId="77777777" w:rsidR="0037223C" w:rsidRDefault="0037223C" w:rsidP="00F64745">
            <w:pPr>
              <w:snapToGrid w:val="0"/>
              <w:rPr>
                <w:b/>
              </w:rPr>
            </w:pPr>
            <w:r>
              <w:rPr>
                <w:b/>
              </w:rPr>
              <w:t>REF.</w:t>
            </w:r>
          </w:p>
        </w:tc>
        <w:tc>
          <w:tcPr>
            <w:tcW w:w="6097" w:type="dxa"/>
          </w:tcPr>
          <w:p w14:paraId="07B81E69" w14:textId="77777777" w:rsidR="0037223C" w:rsidRDefault="0037223C" w:rsidP="00F64745">
            <w:pPr>
              <w:snapToGrid w:val="0"/>
              <w:rPr>
                <w:b/>
              </w:rPr>
            </w:pPr>
            <w:r>
              <w:rPr>
                <w:b/>
              </w:rPr>
              <w:t>REQUIREMENT</w:t>
            </w:r>
          </w:p>
        </w:tc>
        <w:tc>
          <w:tcPr>
            <w:tcW w:w="1332" w:type="dxa"/>
          </w:tcPr>
          <w:p w14:paraId="3D7366A1" w14:textId="77777777" w:rsidR="0037223C" w:rsidRDefault="0037223C" w:rsidP="00F64745">
            <w:pPr>
              <w:snapToGrid w:val="0"/>
              <w:rPr>
                <w:b/>
              </w:rPr>
            </w:pPr>
            <w:r>
              <w:rPr>
                <w:b/>
              </w:rPr>
              <w:t>POINTS</w:t>
            </w:r>
          </w:p>
          <w:p w14:paraId="0F350914" w14:textId="77777777" w:rsidR="0037223C" w:rsidRDefault="0037223C" w:rsidP="00F64745">
            <w:pPr>
              <w:rPr>
                <w:b/>
              </w:rPr>
            </w:pPr>
            <w:r>
              <w:rPr>
                <w:b/>
              </w:rPr>
              <w:t>AVAIL.</w:t>
            </w:r>
          </w:p>
        </w:tc>
      </w:tr>
      <w:tr w:rsidR="0037223C" w14:paraId="36623419" w14:textId="77777777" w:rsidTr="00675E48">
        <w:tc>
          <w:tcPr>
            <w:tcW w:w="1188" w:type="dxa"/>
          </w:tcPr>
          <w:p w14:paraId="170A3DBD" w14:textId="77777777" w:rsidR="0037223C" w:rsidRDefault="0037223C" w:rsidP="00544FA1">
            <w:pPr>
              <w:snapToGrid w:val="0"/>
            </w:pPr>
            <w:r>
              <w:t>IV.</w:t>
            </w:r>
            <w:r w:rsidR="00544FA1">
              <w:t>B</w:t>
            </w:r>
            <w:r>
              <w:t>.1</w:t>
            </w:r>
          </w:p>
        </w:tc>
        <w:tc>
          <w:tcPr>
            <w:tcW w:w="6097" w:type="dxa"/>
          </w:tcPr>
          <w:p w14:paraId="7EEF2744" w14:textId="77777777" w:rsidR="0037223C" w:rsidRDefault="0037223C" w:rsidP="0037223C">
            <w:pPr>
              <w:snapToGrid w:val="0"/>
            </w:pPr>
            <w:r>
              <w:t>Letter of Transmittal Form</w:t>
            </w:r>
          </w:p>
        </w:tc>
        <w:tc>
          <w:tcPr>
            <w:tcW w:w="1332" w:type="dxa"/>
          </w:tcPr>
          <w:p w14:paraId="37C25C78" w14:textId="4929D91C" w:rsidR="0037223C" w:rsidRPr="00AD752D" w:rsidRDefault="00AD752D" w:rsidP="00AD752D">
            <w:pPr>
              <w:snapToGrid w:val="0"/>
              <w:jc w:val="center"/>
            </w:pPr>
            <w:r w:rsidRPr="00AD752D">
              <w:t>Pass/Fail</w:t>
            </w:r>
          </w:p>
        </w:tc>
      </w:tr>
      <w:tr w:rsidR="0037223C" w14:paraId="406C8382" w14:textId="77777777" w:rsidTr="00675E48">
        <w:tc>
          <w:tcPr>
            <w:tcW w:w="1188" w:type="dxa"/>
          </w:tcPr>
          <w:p w14:paraId="70756803" w14:textId="3B448E3A" w:rsidR="0037223C" w:rsidRDefault="00544FA1" w:rsidP="0037223C">
            <w:pPr>
              <w:snapToGrid w:val="0"/>
            </w:pPr>
            <w:r>
              <w:t>IV.B</w:t>
            </w:r>
            <w:r w:rsidR="0037223C">
              <w:t>.2</w:t>
            </w:r>
          </w:p>
        </w:tc>
        <w:tc>
          <w:tcPr>
            <w:tcW w:w="6097" w:type="dxa"/>
          </w:tcPr>
          <w:p w14:paraId="63243F7C" w14:textId="77777777" w:rsidR="0037223C" w:rsidRDefault="008E0A78" w:rsidP="00F64745">
            <w:pPr>
              <w:snapToGrid w:val="0"/>
            </w:pPr>
            <w:r>
              <w:rPr>
                <w:rFonts w:eastAsia="MS Mincho"/>
              </w:rPr>
              <w:t>Campaign Contribution Disclosure Form</w:t>
            </w:r>
          </w:p>
        </w:tc>
        <w:tc>
          <w:tcPr>
            <w:tcW w:w="1332" w:type="dxa"/>
          </w:tcPr>
          <w:p w14:paraId="00A476C1" w14:textId="161EFFBD" w:rsidR="0037223C" w:rsidRDefault="00AD752D" w:rsidP="00AD752D">
            <w:pPr>
              <w:snapToGrid w:val="0"/>
              <w:jc w:val="center"/>
            </w:pPr>
            <w:r>
              <w:t>Pass/Fail</w:t>
            </w:r>
          </w:p>
        </w:tc>
      </w:tr>
      <w:tr w:rsidR="00D92E9F" w14:paraId="79865765" w14:textId="77777777" w:rsidTr="00675E48">
        <w:tc>
          <w:tcPr>
            <w:tcW w:w="1188" w:type="dxa"/>
          </w:tcPr>
          <w:p w14:paraId="1DFDF150" w14:textId="77777777" w:rsidR="00D92E9F" w:rsidRDefault="00D92E9F" w:rsidP="0037223C">
            <w:pPr>
              <w:snapToGrid w:val="0"/>
            </w:pPr>
            <w:r>
              <w:t>IV.B.3</w:t>
            </w:r>
          </w:p>
        </w:tc>
        <w:tc>
          <w:tcPr>
            <w:tcW w:w="6097" w:type="dxa"/>
          </w:tcPr>
          <w:p w14:paraId="321F5C43" w14:textId="77777777" w:rsidR="00D92E9F" w:rsidRDefault="00D92E9F" w:rsidP="00F64745">
            <w:pPr>
              <w:snapToGrid w:val="0"/>
              <w:rPr>
                <w:rFonts w:eastAsia="MS Mincho"/>
              </w:rPr>
            </w:pPr>
            <w:r>
              <w:rPr>
                <w:rFonts w:eastAsia="MS Mincho"/>
              </w:rPr>
              <w:t>Conflict of Interest and Debarment Form</w:t>
            </w:r>
          </w:p>
        </w:tc>
        <w:tc>
          <w:tcPr>
            <w:tcW w:w="1332" w:type="dxa"/>
          </w:tcPr>
          <w:p w14:paraId="782333C7" w14:textId="2EA84A27" w:rsidR="00D92E9F" w:rsidRDefault="00AD752D" w:rsidP="00AD752D">
            <w:pPr>
              <w:snapToGrid w:val="0"/>
              <w:jc w:val="center"/>
            </w:pPr>
            <w:r>
              <w:t>Pass/Fail</w:t>
            </w:r>
          </w:p>
        </w:tc>
      </w:tr>
      <w:tr w:rsidR="00A95BAF" w14:paraId="7460A424" w14:textId="77777777" w:rsidTr="00675E48">
        <w:tc>
          <w:tcPr>
            <w:tcW w:w="1188" w:type="dxa"/>
          </w:tcPr>
          <w:p w14:paraId="31D3B281" w14:textId="77777777" w:rsidR="00A95BAF" w:rsidRDefault="00D92E9F" w:rsidP="00A95BAF">
            <w:pPr>
              <w:snapToGrid w:val="0"/>
            </w:pPr>
            <w:r>
              <w:t>IV.B.4</w:t>
            </w:r>
          </w:p>
        </w:tc>
        <w:tc>
          <w:tcPr>
            <w:tcW w:w="6097" w:type="dxa"/>
          </w:tcPr>
          <w:p w14:paraId="2173DF99" w14:textId="55ED2498" w:rsidR="00A95BAF" w:rsidRPr="00625E46" w:rsidRDefault="00AD752D" w:rsidP="00A95BAF">
            <w:pPr>
              <w:snapToGrid w:val="0"/>
            </w:pPr>
            <w:r w:rsidRPr="00625E46">
              <w:rPr>
                <w:rFonts w:eastAsia="MS Mincho"/>
              </w:rPr>
              <w:t xml:space="preserve">Certificate of Liability </w:t>
            </w:r>
            <w:r w:rsidR="008E0A78" w:rsidRPr="00625E46">
              <w:rPr>
                <w:rFonts w:eastAsia="MS Mincho"/>
              </w:rPr>
              <w:t>Insurance</w:t>
            </w:r>
          </w:p>
        </w:tc>
        <w:tc>
          <w:tcPr>
            <w:tcW w:w="1332" w:type="dxa"/>
          </w:tcPr>
          <w:p w14:paraId="7555B729" w14:textId="5B969528" w:rsidR="00A95BAF" w:rsidRDefault="00AD752D" w:rsidP="00AD752D">
            <w:pPr>
              <w:snapToGrid w:val="0"/>
              <w:jc w:val="center"/>
            </w:pPr>
            <w:r>
              <w:t>Pass/Fail</w:t>
            </w:r>
          </w:p>
        </w:tc>
      </w:tr>
      <w:tr w:rsidR="00A95BAF" w14:paraId="42C13A21" w14:textId="77777777" w:rsidTr="00675E48">
        <w:tc>
          <w:tcPr>
            <w:tcW w:w="1188" w:type="dxa"/>
          </w:tcPr>
          <w:p w14:paraId="3A85E9D9" w14:textId="77777777" w:rsidR="00A95BAF" w:rsidRDefault="00D92E9F" w:rsidP="00A95BAF">
            <w:pPr>
              <w:snapToGrid w:val="0"/>
            </w:pPr>
            <w:r>
              <w:t>IV.B.5</w:t>
            </w:r>
          </w:p>
        </w:tc>
        <w:tc>
          <w:tcPr>
            <w:tcW w:w="6097" w:type="dxa"/>
          </w:tcPr>
          <w:p w14:paraId="3E68EB8B" w14:textId="77777777" w:rsidR="00A95BAF" w:rsidRDefault="008E0A78" w:rsidP="00A95BAF">
            <w:pPr>
              <w:snapToGrid w:val="0"/>
            </w:pPr>
            <w:r>
              <w:rPr>
                <w:rFonts w:eastAsia="MS Mincho"/>
              </w:rPr>
              <w:t>Capability and Agreement to Perform</w:t>
            </w:r>
          </w:p>
        </w:tc>
        <w:tc>
          <w:tcPr>
            <w:tcW w:w="1332" w:type="dxa"/>
          </w:tcPr>
          <w:p w14:paraId="5A2118CC" w14:textId="32233B08" w:rsidR="00A95BAF" w:rsidRDefault="00AD752D" w:rsidP="00AD752D">
            <w:pPr>
              <w:snapToGrid w:val="0"/>
              <w:jc w:val="center"/>
            </w:pPr>
            <w:r>
              <w:t>Pass/Fail</w:t>
            </w:r>
          </w:p>
        </w:tc>
      </w:tr>
      <w:tr w:rsidR="00A95BAF" w14:paraId="3F52724F" w14:textId="77777777" w:rsidTr="00675E48">
        <w:tc>
          <w:tcPr>
            <w:tcW w:w="1188" w:type="dxa"/>
          </w:tcPr>
          <w:p w14:paraId="09DFCCAC" w14:textId="77777777" w:rsidR="00A95BAF" w:rsidRDefault="00D92E9F" w:rsidP="00A95BAF">
            <w:pPr>
              <w:snapToGrid w:val="0"/>
            </w:pPr>
            <w:r>
              <w:t>IV.B.6</w:t>
            </w:r>
          </w:p>
        </w:tc>
        <w:tc>
          <w:tcPr>
            <w:tcW w:w="6097" w:type="dxa"/>
          </w:tcPr>
          <w:p w14:paraId="69BB9D4D" w14:textId="42077D21" w:rsidR="00A95BAF" w:rsidRDefault="00AD752D" w:rsidP="00A95BAF">
            <w:pPr>
              <w:snapToGrid w:val="0"/>
              <w:rPr>
                <w:rFonts w:eastAsia="MS Mincho"/>
              </w:rPr>
            </w:pPr>
            <w:r>
              <w:rPr>
                <w:rFonts w:eastAsia="MS Mincho"/>
              </w:rPr>
              <w:t>Professional Qualifications</w:t>
            </w:r>
          </w:p>
        </w:tc>
        <w:tc>
          <w:tcPr>
            <w:tcW w:w="1332" w:type="dxa"/>
          </w:tcPr>
          <w:p w14:paraId="5D8E835D" w14:textId="3AECAF01" w:rsidR="00A95BAF" w:rsidRDefault="00AD752D" w:rsidP="00AD752D">
            <w:pPr>
              <w:snapToGrid w:val="0"/>
              <w:jc w:val="center"/>
            </w:pPr>
            <w:r>
              <w:t>Pass/Fail</w:t>
            </w:r>
          </w:p>
        </w:tc>
      </w:tr>
      <w:tr w:rsidR="00A256C5" w14:paraId="77BC1C67" w14:textId="77777777" w:rsidTr="00675E48">
        <w:tc>
          <w:tcPr>
            <w:tcW w:w="1188" w:type="dxa"/>
          </w:tcPr>
          <w:p w14:paraId="58F80D46" w14:textId="77777777" w:rsidR="00A256C5" w:rsidRDefault="00A256C5" w:rsidP="00A95BAF">
            <w:pPr>
              <w:snapToGrid w:val="0"/>
            </w:pPr>
            <w:r>
              <w:t>IV.B.7</w:t>
            </w:r>
          </w:p>
        </w:tc>
        <w:tc>
          <w:tcPr>
            <w:tcW w:w="6097" w:type="dxa"/>
          </w:tcPr>
          <w:p w14:paraId="3F2228B2" w14:textId="6C8F42A2" w:rsidR="00A256C5" w:rsidRDefault="001D0921" w:rsidP="00A95BAF">
            <w:pPr>
              <w:snapToGrid w:val="0"/>
              <w:rPr>
                <w:rFonts w:eastAsia="MS Mincho"/>
              </w:rPr>
            </w:pPr>
            <w:r>
              <w:rPr>
                <w:rFonts w:eastAsia="MS Mincho"/>
              </w:rPr>
              <w:t>Experience with New Mexico School Districts</w:t>
            </w:r>
          </w:p>
        </w:tc>
        <w:tc>
          <w:tcPr>
            <w:tcW w:w="1332" w:type="dxa"/>
          </w:tcPr>
          <w:p w14:paraId="1C800E95" w14:textId="12BFAA83" w:rsidR="00A256C5" w:rsidRDefault="001D0921" w:rsidP="00A95BAF">
            <w:pPr>
              <w:snapToGrid w:val="0"/>
              <w:jc w:val="right"/>
            </w:pPr>
            <w:r>
              <w:t>350</w:t>
            </w:r>
          </w:p>
        </w:tc>
      </w:tr>
      <w:tr w:rsidR="005C2362" w14:paraId="0C313546" w14:textId="77777777" w:rsidTr="00675E48">
        <w:tc>
          <w:tcPr>
            <w:tcW w:w="1188" w:type="dxa"/>
          </w:tcPr>
          <w:p w14:paraId="069A970E" w14:textId="77777777" w:rsidR="005C2362" w:rsidRDefault="00A256C5" w:rsidP="00A95BAF">
            <w:pPr>
              <w:snapToGrid w:val="0"/>
            </w:pPr>
            <w:r>
              <w:t>IV.B.8</w:t>
            </w:r>
          </w:p>
        </w:tc>
        <w:tc>
          <w:tcPr>
            <w:tcW w:w="6097" w:type="dxa"/>
          </w:tcPr>
          <w:p w14:paraId="73A19C78" w14:textId="7F8E443D" w:rsidR="005C2362" w:rsidRDefault="001D0921" w:rsidP="00A95BAF">
            <w:pPr>
              <w:snapToGrid w:val="0"/>
              <w:rPr>
                <w:rFonts w:eastAsia="MS Mincho"/>
              </w:rPr>
            </w:pPr>
            <w:r>
              <w:rPr>
                <w:rFonts w:eastAsia="MS Mincho"/>
              </w:rPr>
              <w:t>Assigned Personnel to Los Lunas Schools</w:t>
            </w:r>
          </w:p>
        </w:tc>
        <w:tc>
          <w:tcPr>
            <w:tcW w:w="1332" w:type="dxa"/>
          </w:tcPr>
          <w:p w14:paraId="19FCA421" w14:textId="7967F625" w:rsidR="005C2362" w:rsidRDefault="001D0921" w:rsidP="00A95BAF">
            <w:pPr>
              <w:snapToGrid w:val="0"/>
              <w:jc w:val="right"/>
            </w:pPr>
            <w:r>
              <w:t>250</w:t>
            </w:r>
          </w:p>
        </w:tc>
      </w:tr>
      <w:tr w:rsidR="00147230" w14:paraId="01D3FD31" w14:textId="77777777" w:rsidTr="00675E48">
        <w:tc>
          <w:tcPr>
            <w:tcW w:w="1188" w:type="dxa"/>
          </w:tcPr>
          <w:p w14:paraId="56D56325" w14:textId="4D3C0D6B" w:rsidR="00147230" w:rsidRDefault="001D0921" w:rsidP="007B6C22">
            <w:pPr>
              <w:snapToGrid w:val="0"/>
            </w:pPr>
            <w:r>
              <w:t>IV.B.9</w:t>
            </w:r>
          </w:p>
        </w:tc>
        <w:tc>
          <w:tcPr>
            <w:tcW w:w="6097" w:type="dxa"/>
          </w:tcPr>
          <w:p w14:paraId="53495C6E" w14:textId="51EAE4FC" w:rsidR="00147230" w:rsidRDefault="001D0921" w:rsidP="007B6C22">
            <w:pPr>
              <w:snapToGrid w:val="0"/>
            </w:pPr>
            <w:r>
              <w:rPr>
                <w:rFonts w:eastAsia="MS Mincho"/>
              </w:rPr>
              <w:t>Accessibility</w:t>
            </w:r>
          </w:p>
        </w:tc>
        <w:tc>
          <w:tcPr>
            <w:tcW w:w="1332" w:type="dxa"/>
          </w:tcPr>
          <w:p w14:paraId="406BC792" w14:textId="71DB8D7E" w:rsidR="00147230" w:rsidRDefault="001D0921" w:rsidP="007B6C22">
            <w:pPr>
              <w:snapToGrid w:val="0"/>
              <w:jc w:val="right"/>
            </w:pPr>
            <w:r>
              <w:t>200</w:t>
            </w:r>
          </w:p>
        </w:tc>
      </w:tr>
      <w:tr w:rsidR="00147230" w14:paraId="33FB83E2" w14:textId="77777777" w:rsidTr="00675E48">
        <w:tc>
          <w:tcPr>
            <w:tcW w:w="1188" w:type="dxa"/>
          </w:tcPr>
          <w:p w14:paraId="3CA4E96A" w14:textId="5561566A" w:rsidR="00147230" w:rsidRDefault="001D0921" w:rsidP="007B6C22">
            <w:pPr>
              <w:snapToGrid w:val="0"/>
            </w:pPr>
            <w:r>
              <w:t>IV.B.10</w:t>
            </w:r>
          </w:p>
        </w:tc>
        <w:tc>
          <w:tcPr>
            <w:tcW w:w="6097" w:type="dxa"/>
          </w:tcPr>
          <w:p w14:paraId="1D9B4C39" w14:textId="091FBB62" w:rsidR="00147230" w:rsidRDefault="001D0921" w:rsidP="007B6C22">
            <w:pPr>
              <w:snapToGrid w:val="0"/>
            </w:pPr>
            <w:r>
              <w:t>Cost Consideration</w:t>
            </w:r>
          </w:p>
        </w:tc>
        <w:tc>
          <w:tcPr>
            <w:tcW w:w="1332" w:type="dxa"/>
          </w:tcPr>
          <w:p w14:paraId="69C7E079" w14:textId="77777777" w:rsidR="00147230" w:rsidRDefault="00147230" w:rsidP="007B6C22">
            <w:pPr>
              <w:snapToGrid w:val="0"/>
              <w:jc w:val="right"/>
            </w:pPr>
            <w:r>
              <w:t>200</w:t>
            </w:r>
          </w:p>
        </w:tc>
      </w:tr>
      <w:tr w:rsidR="001D0921" w14:paraId="0C1B6AA9" w14:textId="77777777" w:rsidTr="00675E48">
        <w:tc>
          <w:tcPr>
            <w:tcW w:w="1188" w:type="dxa"/>
          </w:tcPr>
          <w:p w14:paraId="52FF4D97" w14:textId="6FC9B857" w:rsidR="001D0921" w:rsidRDefault="001D0921" w:rsidP="007B6C22">
            <w:pPr>
              <w:snapToGrid w:val="0"/>
            </w:pPr>
            <w:r w:rsidRPr="0007088A">
              <w:rPr>
                <w:b/>
              </w:rPr>
              <w:t>TOTAL</w:t>
            </w:r>
          </w:p>
        </w:tc>
        <w:tc>
          <w:tcPr>
            <w:tcW w:w="6097" w:type="dxa"/>
          </w:tcPr>
          <w:p w14:paraId="2750878D" w14:textId="5EDE5809" w:rsidR="001D0921" w:rsidRDefault="001D0921" w:rsidP="007B6C22">
            <w:pPr>
              <w:snapToGrid w:val="0"/>
            </w:pPr>
          </w:p>
        </w:tc>
        <w:tc>
          <w:tcPr>
            <w:tcW w:w="1332" w:type="dxa"/>
          </w:tcPr>
          <w:p w14:paraId="576D0310" w14:textId="28B1D0A7" w:rsidR="001D0921" w:rsidRDefault="001D0921" w:rsidP="007B6C22">
            <w:pPr>
              <w:snapToGrid w:val="0"/>
              <w:jc w:val="right"/>
            </w:pPr>
            <w:r>
              <w:t>1000</w:t>
            </w:r>
          </w:p>
        </w:tc>
      </w:tr>
      <w:tr w:rsidR="001D0921" w14:paraId="7D85DA98" w14:textId="77777777" w:rsidTr="00675E48">
        <w:tc>
          <w:tcPr>
            <w:tcW w:w="1188" w:type="dxa"/>
          </w:tcPr>
          <w:p w14:paraId="68E9C888" w14:textId="77777777" w:rsidR="001D0921" w:rsidRPr="0007088A" w:rsidRDefault="001D0921" w:rsidP="007B6C22">
            <w:pPr>
              <w:snapToGrid w:val="0"/>
              <w:rPr>
                <w:b/>
              </w:rPr>
            </w:pPr>
          </w:p>
        </w:tc>
        <w:tc>
          <w:tcPr>
            <w:tcW w:w="6097" w:type="dxa"/>
          </w:tcPr>
          <w:p w14:paraId="6BBEF90C" w14:textId="77777777" w:rsidR="001D0921" w:rsidRDefault="001D0921" w:rsidP="007B6C22">
            <w:pPr>
              <w:snapToGrid w:val="0"/>
            </w:pPr>
          </w:p>
        </w:tc>
        <w:tc>
          <w:tcPr>
            <w:tcW w:w="1332" w:type="dxa"/>
          </w:tcPr>
          <w:p w14:paraId="186533ED" w14:textId="77777777" w:rsidR="001D0921" w:rsidRDefault="001D0921" w:rsidP="007B6C22">
            <w:pPr>
              <w:snapToGrid w:val="0"/>
              <w:jc w:val="right"/>
            </w:pPr>
          </w:p>
        </w:tc>
      </w:tr>
      <w:tr w:rsidR="001D0921" w14:paraId="3CA3DDA3" w14:textId="77777777" w:rsidTr="00675E48">
        <w:tc>
          <w:tcPr>
            <w:tcW w:w="1188" w:type="dxa"/>
          </w:tcPr>
          <w:p w14:paraId="12D793D0" w14:textId="68C674C4" w:rsidR="001D0921" w:rsidRDefault="001D0921" w:rsidP="007B6C22">
            <w:pPr>
              <w:snapToGrid w:val="0"/>
            </w:pPr>
          </w:p>
        </w:tc>
        <w:tc>
          <w:tcPr>
            <w:tcW w:w="6097" w:type="dxa"/>
          </w:tcPr>
          <w:p w14:paraId="734E51CD" w14:textId="489E51A3" w:rsidR="001D0921" w:rsidRDefault="001D0921" w:rsidP="007B6C22">
            <w:pPr>
              <w:snapToGrid w:val="0"/>
            </w:pPr>
            <w:r>
              <w:t>Oral Presentations (If Needed)</w:t>
            </w:r>
          </w:p>
        </w:tc>
        <w:tc>
          <w:tcPr>
            <w:tcW w:w="1332" w:type="dxa"/>
          </w:tcPr>
          <w:p w14:paraId="1EA50B01" w14:textId="7CAEB22D" w:rsidR="001D0921" w:rsidRDefault="001D0921" w:rsidP="007B6C22">
            <w:pPr>
              <w:snapToGrid w:val="0"/>
              <w:jc w:val="right"/>
            </w:pPr>
            <w:r>
              <w:t>50</w:t>
            </w:r>
          </w:p>
        </w:tc>
      </w:tr>
      <w:tr w:rsidR="001D0921" w14:paraId="64EF8EC9" w14:textId="77777777" w:rsidTr="00675E48">
        <w:tc>
          <w:tcPr>
            <w:tcW w:w="1188" w:type="dxa"/>
          </w:tcPr>
          <w:p w14:paraId="757A797F" w14:textId="54F671FD" w:rsidR="001D0921" w:rsidRDefault="001D0921" w:rsidP="007B6C22">
            <w:pPr>
              <w:snapToGrid w:val="0"/>
            </w:pPr>
          </w:p>
        </w:tc>
        <w:tc>
          <w:tcPr>
            <w:tcW w:w="6097" w:type="dxa"/>
          </w:tcPr>
          <w:p w14:paraId="769401AF" w14:textId="0D7FEAAE" w:rsidR="001D0921" w:rsidRDefault="001D0921" w:rsidP="007B6C22">
            <w:pPr>
              <w:snapToGrid w:val="0"/>
            </w:pPr>
            <w:r>
              <w:rPr>
                <w:b/>
              </w:rPr>
              <w:t>TOTAL POSSIBLE AWARDED POINTS</w:t>
            </w:r>
          </w:p>
        </w:tc>
        <w:tc>
          <w:tcPr>
            <w:tcW w:w="1332" w:type="dxa"/>
          </w:tcPr>
          <w:p w14:paraId="27117CDA" w14:textId="56B851CB" w:rsidR="001D0921" w:rsidRDefault="001D0921" w:rsidP="007B6C22">
            <w:pPr>
              <w:snapToGrid w:val="0"/>
              <w:jc w:val="right"/>
            </w:pPr>
            <w:r>
              <w:t>1000-1050</w:t>
            </w:r>
          </w:p>
        </w:tc>
      </w:tr>
      <w:tr w:rsidR="001D0921" w14:paraId="220B18FA" w14:textId="77777777" w:rsidTr="00675E48">
        <w:tc>
          <w:tcPr>
            <w:tcW w:w="1188" w:type="dxa"/>
          </w:tcPr>
          <w:p w14:paraId="55459BD2" w14:textId="73E25668" w:rsidR="001D0921" w:rsidRPr="0007088A" w:rsidRDefault="001D0921" w:rsidP="00147230">
            <w:pPr>
              <w:snapToGrid w:val="0"/>
              <w:rPr>
                <w:b/>
              </w:rPr>
            </w:pPr>
          </w:p>
        </w:tc>
        <w:tc>
          <w:tcPr>
            <w:tcW w:w="6097" w:type="dxa"/>
          </w:tcPr>
          <w:p w14:paraId="6A77A938" w14:textId="7826B594" w:rsidR="001D0921" w:rsidRDefault="001D0921" w:rsidP="00147230">
            <w:pPr>
              <w:snapToGrid w:val="0"/>
            </w:pPr>
          </w:p>
        </w:tc>
        <w:tc>
          <w:tcPr>
            <w:tcW w:w="1332" w:type="dxa"/>
          </w:tcPr>
          <w:p w14:paraId="0BA3B2B2" w14:textId="0010F0FF" w:rsidR="001D0921" w:rsidRDefault="001D0921" w:rsidP="00147230">
            <w:pPr>
              <w:snapToGrid w:val="0"/>
              <w:jc w:val="right"/>
            </w:pPr>
          </w:p>
        </w:tc>
      </w:tr>
      <w:tr w:rsidR="001D0921" w14:paraId="3352A527" w14:textId="77777777" w:rsidTr="00675E48">
        <w:tc>
          <w:tcPr>
            <w:tcW w:w="1188" w:type="dxa"/>
          </w:tcPr>
          <w:p w14:paraId="1EC9FF25" w14:textId="77777777" w:rsidR="001D0921" w:rsidRPr="0007088A" w:rsidRDefault="001D0921" w:rsidP="00147230">
            <w:pPr>
              <w:snapToGrid w:val="0"/>
              <w:rPr>
                <w:b/>
              </w:rPr>
            </w:pPr>
          </w:p>
        </w:tc>
        <w:tc>
          <w:tcPr>
            <w:tcW w:w="6097" w:type="dxa"/>
          </w:tcPr>
          <w:p w14:paraId="464DFD7E" w14:textId="72319E5C" w:rsidR="001D0921" w:rsidRDefault="001D0921" w:rsidP="00147230">
            <w:pPr>
              <w:snapToGrid w:val="0"/>
            </w:pPr>
          </w:p>
        </w:tc>
        <w:tc>
          <w:tcPr>
            <w:tcW w:w="1332" w:type="dxa"/>
          </w:tcPr>
          <w:p w14:paraId="39029674" w14:textId="33522A68" w:rsidR="001D0921" w:rsidRDefault="001D0921" w:rsidP="00147230">
            <w:pPr>
              <w:snapToGrid w:val="0"/>
              <w:jc w:val="right"/>
            </w:pPr>
          </w:p>
        </w:tc>
      </w:tr>
      <w:tr w:rsidR="001D0921" w14:paraId="61E84109" w14:textId="77777777" w:rsidTr="00675E48">
        <w:tc>
          <w:tcPr>
            <w:tcW w:w="1188" w:type="dxa"/>
          </w:tcPr>
          <w:p w14:paraId="049687D0" w14:textId="77777777" w:rsidR="001D0921" w:rsidRPr="0007088A" w:rsidRDefault="001D0921" w:rsidP="00147230">
            <w:pPr>
              <w:snapToGrid w:val="0"/>
              <w:rPr>
                <w:b/>
              </w:rPr>
            </w:pPr>
          </w:p>
        </w:tc>
        <w:tc>
          <w:tcPr>
            <w:tcW w:w="6097" w:type="dxa"/>
          </w:tcPr>
          <w:p w14:paraId="1DE4E459" w14:textId="27DD14AB" w:rsidR="001D0921" w:rsidRPr="00675E48" w:rsidRDefault="001D0921" w:rsidP="00147230">
            <w:pPr>
              <w:snapToGrid w:val="0"/>
              <w:rPr>
                <w:b/>
              </w:rPr>
            </w:pPr>
          </w:p>
        </w:tc>
        <w:tc>
          <w:tcPr>
            <w:tcW w:w="1332" w:type="dxa"/>
          </w:tcPr>
          <w:p w14:paraId="7118DD21" w14:textId="53C78243" w:rsidR="001D0921" w:rsidRDefault="001D0921" w:rsidP="00147230">
            <w:pPr>
              <w:snapToGrid w:val="0"/>
              <w:jc w:val="right"/>
            </w:pPr>
          </w:p>
        </w:tc>
      </w:tr>
    </w:tbl>
    <w:p w14:paraId="706C8DEA" w14:textId="4726F54D" w:rsidR="00864A7A" w:rsidRDefault="0076050E">
      <w:pPr>
        <w:rPr>
          <w:rFonts w:eastAsia="MS Mincho"/>
        </w:rPr>
      </w:pPr>
      <w:r>
        <w:rPr>
          <w:rFonts w:eastAsia="MS Mincho"/>
        </w:rPr>
        <w:tab/>
      </w:r>
      <w:r>
        <w:rPr>
          <w:rFonts w:eastAsia="MS Mincho"/>
        </w:rPr>
        <w:tab/>
      </w:r>
    </w:p>
    <w:p w14:paraId="32DE8544" w14:textId="1E23F118"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Points </w:t>
      </w:r>
      <w:proofErr w:type="gramStart"/>
      <w:r>
        <w:rPr>
          <w:rFonts w:ascii="Times New Roman" w:eastAsia="MS Mincho" w:hAnsi="Times New Roman" w:cs="Times New Roman"/>
          <w:sz w:val="24"/>
        </w:rPr>
        <w:t>will be awarded</w:t>
      </w:r>
      <w:proofErr w:type="gramEnd"/>
      <w:r>
        <w:rPr>
          <w:rFonts w:ascii="Times New Roman" w:eastAsia="MS Mincho" w:hAnsi="Times New Roman" w:cs="Times New Roman"/>
          <w:sz w:val="24"/>
        </w:rPr>
        <w:t xml:space="preserve"> based on the evaluation factors found </w:t>
      </w:r>
      <w:r w:rsidR="0061368C">
        <w:rPr>
          <w:rFonts w:ascii="Times New Roman" w:eastAsia="MS Mincho" w:hAnsi="Times New Roman" w:cs="Times New Roman"/>
          <w:sz w:val="24"/>
        </w:rPr>
        <w:t>in IV.B.7</w:t>
      </w:r>
      <w:r w:rsidRPr="00032B04">
        <w:rPr>
          <w:rFonts w:ascii="Times New Roman" w:eastAsia="MS Mincho" w:hAnsi="Times New Roman" w:cs="Times New Roman"/>
          <w:sz w:val="24"/>
        </w:rPr>
        <w:t xml:space="preserve"> through </w:t>
      </w:r>
      <w:r w:rsidR="0061368C">
        <w:rPr>
          <w:rFonts w:ascii="Times New Roman" w:eastAsia="MS Mincho" w:hAnsi="Times New Roman" w:cs="Times New Roman"/>
          <w:sz w:val="24"/>
        </w:rPr>
        <w:t>I</w:t>
      </w:r>
      <w:r w:rsidRPr="00032B04">
        <w:rPr>
          <w:rFonts w:ascii="Times New Roman" w:eastAsia="MS Mincho" w:hAnsi="Times New Roman" w:cs="Times New Roman"/>
          <w:sz w:val="24"/>
        </w:rPr>
        <w:t>V.</w:t>
      </w:r>
      <w:r w:rsidR="0061368C">
        <w:rPr>
          <w:rFonts w:ascii="Times New Roman" w:eastAsia="MS Mincho" w:hAnsi="Times New Roman" w:cs="Times New Roman"/>
          <w:sz w:val="24"/>
        </w:rPr>
        <w:t>B.10.</w:t>
      </w:r>
    </w:p>
    <w:p w14:paraId="1DAB47B0" w14:textId="77777777" w:rsidR="0076050E" w:rsidRDefault="0076050E">
      <w:pPr>
        <w:rPr>
          <w:rFonts w:eastAsia="MS Mincho"/>
        </w:rPr>
      </w:pPr>
    </w:p>
    <w:p w14:paraId="0EC14560" w14:textId="5E8EC03C" w:rsidR="0076050E" w:rsidRDefault="00907481">
      <w:pPr>
        <w:pStyle w:val="Heading2"/>
        <w:rPr>
          <w:rFonts w:eastAsia="MS Mincho"/>
        </w:rPr>
      </w:pPr>
      <w:bookmarkStart w:id="76" w:name="_Toc127351716"/>
      <w:r>
        <w:rPr>
          <w:rFonts w:eastAsia="MS Mincho"/>
        </w:rPr>
        <w:t>B</w:t>
      </w:r>
      <w:r w:rsidR="0076050E">
        <w:rPr>
          <w:rFonts w:eastAsia="MS Mincho"/>
        </w:rPr>
        <w:t xml:space="preserve">. </w:t>
      </w:r>
      <w:r w:rsidR="000A1731">
        <w:rPr>
          <w:rFonts w:eastAsia="MS Mincho"/>
        </w:rPr>
        <w:t xml:space="preserve"> </w:t>
      </w:r>
      <w:r w:rsidR="0076050E">
        <w:rPr>
          <w:rFonts w:eastAsia="MS Mincho"/>
        </w:rPr>
        <w:t>EVALUATION PROCESS</w:t>
      </w:r>
      <w:bookmarkEnd w:id="76"/>
    </w:p>
    <w:p w14:paraId="278F258E" w14:textId="77777777" w:rsidR="0076050E" w:rsidRDefault="0076050E">
      <w:pPr>
        <w:pStyle w:val="PlainText"/>
        <w:rPr>
          <w:rFonts w:ascii="Times New Roman" w:eastAsia="MS Mincho" w:hAnsi="Times New Roman" w:cs="Times New Roman"/>
          <w:sz w:val="24"/>
        </w:rPr>
      </w:pPr>
    </w:p>
    <w:p w14:paraId="39A07C79" w14:textId="77777777" w:rsidR="0076050E" w:rsidRDefault="00D92E9F" w:rsidP="00FD3C16">
      <w:pPr>
        <w:pStyle w:val="Heading3"/>
        <w:rPr>
          <w:rFonts w:eastAsia="MS Mincho"/>
        </w:rPr>
      </w:pPr>
      <w:r>
        <w:rPr>
          <w:rFonts w:eastAsia="MS Mincho"/>
        </w:rPr>
        <w:tab/>
      </w:r>
      <w:bookmarkStart w:id="77" w:name="_Toc127351717"/>
      <w:r w:rsidR="0076050E">
        <w:rPr>
          <w:rFonts w:eastAsia="MS Mincho"/>
        </w:rPr>
        <w:t>1. Initial Review</w:t>
      </w:r>
      <w:bookmarkEnd w:id="77"/>
    </w:p>
    <w:p w14:paraId="5CD3F729" w14:textId="77777777" w:rsidR="0076050E" w:rsidRPr="00CE2B90" w:rsidRDefault="0076050E">
      <w:pPr>
        <w:pStyle w:val="PlainText"/>
        <w:ind w:left="720"/>
        <w:rPr>
          <w:rFonts w:ascii="Times New Roman" w:eastAsia="MS Mincho" w:hAnsi="Times New Roman" w:cs="Times New Roman"/>
        </w:rPr>
      </w:pPr>
    </w:p>
    <w:p w14:paraId="4ABDCB7E" w14:textId="77777777"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All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proposals </w:t>
      </w:r>
      <w:proofErr w:type="gramStart"/>
      <w:r>
        <w:rPr>
          <w:rFonts w:ascii="Times New Roman" w:eastAsia="MS Mincho" w:hAnsi="Times New Roman" w:cs="Times New Roman"/>
          <w:sz w:val="24"/>
        </w:rPr>
        <w:t>will be reviewed</w:t>
      </w:r>
      <w:proofErr w:type="gramEnd"/>
      <w:r>
        <w:rPr>
          <w:rFonts w:ascii="Times New Roman" w:eastAsia="MS Mincho" w:hAnsi="Times New Roman" w:cs="Times New Roman"/>
          <w:sz w:val="24"/>
        </w:rPr>
        <w:t xml:space="preserve"> for compliance with the mandatory requirements stated within the RFP. Proposals deemed non-responsive to any mandatory requirement </w:t>
      </w:r>
      <w:proofErr w:type="gramStart"/>
      <w:r>
        <w:rPr>
          <w:rFonts w:ascii="Times New Roman" w:eastAsia="MS Mincho" w:hAnsi="Times New Roman" w:cs="Times New Roman"/>
          <w:sz w:val="24"/>
        </w:rPr>
        <w:t>will be eliminated</w:t>
      </w:r>
      <w:proofErr w:type="gramEnd"/>
      <w:r>
        <w:rPr>
          <w:rFonts w:ascii="Times New Roman" w:eastAsia="MS Mincho" w:hAnsi="Times New Roman" w:cs="Times New Roman"/>
          <w:sz w:val="24"/>
        </w:rPr>
        <w:t xml:space="preserve"> from further consideration.</w:t>
      </w:r>
    </w:p>
    <w:p w14:paraId="6E347451" w14:textId="77777777" w:rsidR="0076050E" w:rsidRPr="00CE2B90" w:rsidRDefault="0076050E">
      <w:pPr>
        <w:pStyle w:val="PlainText"/>
        <w:ind w:left="720"/>
        <w:rPr>
          <w:rFonts w:ascii="Times New Roman" w:eastAsia="MS Mincho" w:hAnsi="Times New Roman" w:cs="Times New Roman"/>
        </w:rPr>
      </w:pPr>
    </w:p>
    <w:p w14:paraId="6D5F3591" w14:textId="77777777" w:rsidR="0076050E" w:rsidRDefault="00D92E9F" w:rsidP="00FD3C16">
      <w:pPr>
        <w:pStyle w:val="Heading3"/>
        <w:rPr>
          <w:rFonts w:eastAsia="MS Mincho"/>
        </w:rPr>
      </w:pPr>
      <w:r>
        <w:rPr>
          <w:rFonts w:eastAsia="MS Mincho"/>
        </w:rPr>
        <w:lastRenderedPageBreak/>
        <w:tab/>
      </w:r>
      <w:bookmarkStart w:id="78" w:name="_Toc127351718"/>
      <w:r w:rsidR="0076050E">
        <w:rPr>
          <w:rFonts w:eastAsia="MS Mincho"/>
        </w:rPr>
        <w:t>2. Clarifications</w:t>
      </w:r>
      <w:bookmarkEnd w:id="78"/>
    </w:p>
    <w:p w14:paraId="7896FC79" w14:textId="77777777" w:rsidR="0076050E" w:rsidRPr="00CE2B90" w:rsidRDefault="0076050E">
      <w:pPr>
        <w:pStyle w:val="PlainText"/>
        <w:ind w:left="720"/>
        <w:rPr>
          <w:rFonts w:ascii="Times New Roman" w:eastAsia="MS Mincho" w:hAnsi="Times New Roman" w:cs="Times New Roman"/>
        </w:rPr>
      </w:pPr>
    </w:p>
    <w:p w14:paraId="5360B773" w14:textId="77777777"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Procurement Manager may contact the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for clarification of the response as specified in </w:t>
      </w:r>
      <w:r w:rsidRPr="00B60F87">
        <w:rPr>
          <w:rFonts w:ascii="Times New Roman" w:eastAsia="MS Mincho" w:hAnsi="Times New Roman" w:cs="Times New Roman"/>
          <w:sz w:val="24"/>
        </w:rPr>
        <w:t>Section II, Paragraph B.</w:t>
      </w:r>
      <w:r w:rsidR="00B60F87" w:rsidRPr="00B60F87">
        <w:rPr>
          <w:rFonts w:ascii="Times New Roman" w:eastAsia="MS Mincho" w:hAnsi="Times New Roman" w:cs="Times New Roman"/>
          <w:sz w:val="24"/>
        </w:rPr>
        <w:t>7</w:t>
      </w:r>
      <w:r w:rsidRPr="00B60F87">
        <w:rPr>
          <w:rFonts w:ascii="Times New Roman" w:eastAsia="MS Mincho" w:hAnsi="Times New Roman" w:cs="Times New Roman"/>
          <w:sz w:val="24"/>
        </w:rPr>
        <w:t>.</w:t>
      </w:r>
    </w:p>
    <w:p w14:paraId="406A9C9B" w14:textId="77777777" w:rsidR="0076050E" w:rsidRPr="00CE2B90" w:rsidRDefault="0076050E">
      <w:pPr>
        <w:pStyle w:val="PlainText"/>
        <w:ind w:left="720"/>
        <w:rPr>
          <w:rFonts w:ascii="Times New Roman" w:eastAsia="MS Mincho" w:hAnsi="Times New Roman" w:cs="Times New Roman"/>
        </w:rPr>
      </w:pPr>
    </w:p>
    <w:p w14:paraId="5506BA61" w14:textId="77777777" w:rsidR="0076050E" w:rsidRDefault="00D92E9F" w:rsidP="00FD3C16">
      <w:pPr>
        <w:pStyle w:val="Heading3"/>
        <w:rPr>
          <w:rFonts w:eastAsia="MS Mincho"/>
        </w:rPr>
      </w:pPr>
      <w:r>
        <w:rPr>
          <w:rFonts w:eastAsia="MS Mincho"/>
        </w:rPr>
        <w:tab/>
      </w:r>
      <w:bookmarkStart w:id="79" w:name="_Toc127351719"/>
      <w:r w:rsidR="0076050E">
        <w:rPr>
          <w:rFonts w:eastAsia="MS Mincho"/>
        </w:rPr>
        <w:t>3. Other Information Sources</w:t>
      </w:r>
      <w:bookmarkEnd w:id="79"/>
    </w:p>
    <w:p w14:paraId="7E28ED6E" w14:textId="77777777" w:rsidR="0076050E" w:rsidRPr="00CE2B90" w:rsidRDefault="0076050E">
      <w:pPr>
        <w:pStyle w:val="PlainText"/>
        <w:ind w:left="720"/>
        <w:rPr>
          <w:rFonts w:ascii="Times New Roman" w:eastAsia="MS Mincho" w:hAnsi="Times New Roman" w:cs="Times New Roman"/>
        </w:rPr>
      </w:pPr>
    </w:p>
    <w:p w14:paraId="03299F22" w14:textId="77777777"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Evaluation Committee may use other sources of information to perform the evaluation as specified </w:t>
      </w:r>
      <w:r w:rsidRPr="00B60F87">
        <w:rPr>
          <w:rFonts w:ascii="Times New Roman" w:eastAsia="MS Mincho" w:hAnsi="Times New Roman" w:cs="Times New Roman"/>
          <w:sz w:val="24"/>
        </w:rPr>
        <w:t>in Section II, Paragraph C.1</w:t>
      </w:r>
      <w:r w:rsidR="00B60F87">
        <w:rPr>
          <w:rFonts w:ascii="Times New Roman" w:eastAsia="MS Mincho" w:hAnsi="Times New Roman" w:cs="Times New Roman"/>
          <w:sz w:val="24"/>
        </w:rPr>
        <w:t>8</w:t>
      </w:r>
      <w:r w:rsidRPr="00B60F87">
        <w:rPr>
          <w:rFonts w:ascii="Times New Roman" w:eastAsia="MS Mincho" w:hAnsi="Times New Roman" w:cs="Times New Roman"/>
          <w:sz w:val="24"/>
        </w:rPr>
        <w:t>.</w:t>
      </w:r>
    </w:p>
    <w:p w14:paraId="6B85B04F" w14:textId="643613AB" w:rsidR="007A5318" w:rsidRPr="0061368C" w:rsidRDefault="007A5318" w:rsidP="00FD3C16">
      <w:pPr>
        <w:pStyle w:val="Heading3"/>
        <w:rPr>
          <w:rFonts w:eastAsia="MS Mincho"/>
          <w:color w:val="FF0000"/>
        </w:rPr>
      </w:pPr>
    </w:p>
    <w:p w14:paraId="02C9B778" w14:textId="77777777" w:rsidR="007A5318" w:rsidRPr="00CE2B90" w:rsidRDefault="007A5318">
      <w:pPr>
        <w:pStyle w:val="PlainText"/>
        <w:ind w:left="720"/>
        <w:rPr>
          <w:rFonts w:ascii="Times New Roman" w:eastAsia="MS Mincho" w:hAnsi="Times New Roman" w:cs="Times New Roman"/>
        </w:rPr>
      </w:pPr>
    </w:p>
    <w:p w14:paraId="12C58D3D" w14:textId="3673E5D8" w:rsidR="00D92E9F" w:rsidRDefault="00A256C5" w:rsidP="00625E46">
      <w:pPr>
        <w:pStyle w:val="Heading3"/>
        <w:rPr>
          <w:rFonts w:eastAsia="MS Mincho"/>
        </w:rPr>
      </w:pPr>
      <w:r>
        <w:rPr>
          <w:rFonts w:eastAsia="MS Mincho"/>
        </w:rPr>
        <w:tab/>
      </w:r>
      <w:bookmarkStart w:id="80" w:name="_Toc127351720"/>
      <w:r w:rsidR="00625E46">
        <w:rPr>
          <w:rFonts w:eastAsia="MS Mincho"/>
        </w:rPr>
        <w:t>4</w:t>
      </w:r>
      <w:r w:rsidR="0076050E">
        <w:rPr>
          <w:rFonts w:eastAsia="MS Mincho"/>
        </w:rPr>
        <w:t>. Scoring and Contract Award Recommendation</w:t>
      </w:r>
      <w:bookmarkEnd w:id="80"/>
    </w:p>
    <w:p w14:paraId="3FC81CC6" w14:textId="77777777" w:rsidR="00D92E9F" w:rsidRDefault="00D92E9F" w:rsidP="00A6476A">
      <w:pPr>
        <w:pStyle w:val="PlainText"/>
        <w:ind w:left="720"/>
        <w:rPr>
          <w:rFonts w:ascii="Times New Roman" w:eastAsia="MS Mincho" w:hAnsi="Times New Roman" w:cs="Times New Roman"/>
          <w:sz w:val="24"/>
        </w:rPr>
      </w:pPr>
    </w:p>
    <w:p w14:paraId="21BB6F77" w14:textId="085FB389" w:rsidR="0061368C" w:rsidRDefault="0061368C" w:rsidP="00A6476A">
      <w:pPr>
        <w:pStyle w:val="PlainText"/>
        <w:ind w:left="720"/>
        <w:rPr>
          <w:rFonts w:ascii="Times New Roman" w:eastAsia="MS Mincho" w:hAnsi="Times New Roman" w:cs="Times New Roman"/>
          <w:sz w:val="24"/>
        </w:rPr>
      </w:pPr>
      <w:r>
        <w:rPr>
          <w:rFonts w:ascii="Times New Roman" w:eastAsia="MS Mincho" w:hAnsi="Times New Roman" w:cs="Times New Roman"/>
          <w:sz w:val="24"/>
        </w:rPr>
        <w:tab/>
        <w:t xml:space="preserve">a. </w:t>
      </w:r>
      <w:r w:rsidR="0076050E">
        <w:rPr>
          <w:rFonts w:ascii="Times New Roman" w:eastAsia="MS Mincho" w:hAnsi="Times New Roman" w:cs="Times New Roman"/>
          <w:sz w:val="24"/>
        </w:rPr>
        <w:t xml:space="preserve">Responsive proposals </w:t>
      </w:r>
      <w:proofErr w:type="gramStart"/>
      <w:r w:rsidR="0076050E">
        <w:rPr>
          <w:rFonts w:ascii="Times New Roman" w:eastAsia="MS Mincho" w:hAnsi="Times New Roman" w:cs="Times New Roman"/>
          <w:sz w:val="24"/>
        </w:rPr>
        <w:t xml:space="preserve">will be evaluated and assigned a point value based on the factors in </w:t>
      </w:r>
      <w:r>
        <w:rPr>
          <w:rFonts w:ascii="Times New Roman" w:eastAsia="MS Mincho" w:hAnsi="Times New Roman" w:cs="Times New Roman"/>
          <w:sz w:val="24"/>
        </w:rPr>
        <w:tab/>
        <w:t>Section IV</w:t>
      </w:r>
      <w:proofErr w:type="gramEnd"/>
      <w:r w:rsidR="0076050E" w:rsidRPr="00B60F87">
        <w:rPr>
          <w:rFonts w:ascii="Times New Roman" w:eastAsia="MS Mincho" w:hAnsi="Times New Roman" w:cs="Times New Roman"/>
          <w:sz w:val="24"/>
        </w:rPr>
        <w:t>.</w:t>
      </w:r>
      <w:r w:rsidR="0076050E">
        <w:rPr>
          <w:rFonts w:ascii="Times New Roman" w:eastAsia="MS Mincho" w:hAnsi="Times New Roman" w:cs="Times New Roman"/>
          <w:sz w:val="24"/>
        </w:rPr>
        <w:t xml:space="preserve"> </w:t>
      </w:r>
    </w:p>
    <w:p w14:paraId="5A773A4D" w14:textId="7399247A" w:rsidR="00625E46" w:rsidRDefault="00625E46" w:rsidP="00A6476A">
      <w:pPr>
        <w:pStyle w:val="PlainText"/>
        <w:ind w:left="720"/>
        <w:rPr>
          <w:rFonts w:ascii="Times New Roman" w:eastAsia="MS Mincho" w:hAnsi="Times New Roman" w:cs="Times New Roman"/>
          <w:sz w:val="24"/>
        </w:rPr>
      </w:pPr>
      <w:r>
        <w:rPr>
          <w:rFonts w:ascii="Times New Roman" w:eastAsia="MS Mincho" w:hAnsi="Times New Roman" w:cs="Times New Roman"/>
          <w:sz w:val="24"/>
        </w:rPr>
        <w:tab/>
      </w:r>
    </w:p>
    <w:p w14:paraId="617FDFBD" w14:textId="55620980" w:rsidR="00625E46" w:rsidRPr="0061368C" w:rsidRDefault="00625E46" w:rsidP="00625E46">
      <w:pPr>
        <w:pStyle w:val="Heading3"/>
        <w:rPr>
          <w:rFonts w:eastAsia="MS Mincho"/>
          <w:color w:val="FF0000"/>
        </w:rPr>
      </w:pPr>
      <w:r>
        <w:rPr>
          <w:rFonts w:eastAsia="MS Mincho"/>
        </w:rPr>
        <w:tab/>
      </w:r>
      <w:r>
        <w:rPr>
          <w:rFonts w:eastAsia="MS Mincho"/>
        </w:rPr>
        <w:tab/>
      </w:r>
      <w:bookmarkStart w:id="81" w:name="_Toc127351721"/>
      <w:r>
        <w:rPr>
          <w:rFonts w:eastAsia="MS Mincho"/>
        </w:rPr>
        <w:t xml:space="preserve">b. </w:t>
      </w:r>
      <w:r w:rsidRPr="00625E46">
        <w:rPr>
          <w:rFonts w:eastAsia="MS Mincho"/>
        </w:rPr>
        <w:t>Resident Business or Native America Business Preference</w:t>
      </w:r>
      <w:bookmarkEnd w:id="81"/>
    </w:p>
    <w:p w14:paraId="0AD26FF1" w14:textId="77777777" w:rsidR="0061368C" w:rsidRDefault="0061368C" w:rsidP="00A6476A">
      <w:pPr>
        <w:pStyle w:val="PlainText"/>
        <w:ind w:left="720"/>
        <w:rPr>
          <w:rFonts w:ascii="Times New Roman" w:eastAsia="MS Mincho" w:hAnsi="Times New Roman" w:cs="Times New Roman"/>
          <w:sz w:val="24"/>
        </w:rPr>
      </w:pPr>
    </w:p>
    <w:p w14:paraId="1A2C9958" w14:textId="0F1A9974" w:rsidR="0061368C" w:rsidRDefault="00625E46" w:rsidP="00A6476A">
      <w:pPr>
        <w:pStyle w:val="PlainText"/>
        <w:ind w:left="720"/>
        <w:rPr>
          <w:rFonts w:ascii="Times New Roman" w:eastAsia="MS Mincho" w:hAnsi="Times New Roman" w:cs="Times New Roman"/>
          <w:sz w:val="24"/>
        </w:rPr>
      </w:pPr>
      <w:r>
        <w:rPr>
          <w:rFonts w:ascii="Times New Roman" w:eastAsia="MS Mincho" w:hAnsi="Times New Roman" w:cs="Times New Roman"/>
          <w:sz w:val="24"/>
        </w:rPr>
        <w:tab/>
        <w:t>c</w:t>
      </w:r>
      <w:r w:rsidR="0061368C">
        <w:rPr>
          <w:rFonts w:ascii="Times New Roman" w:eastAsia="MS Mincho" w:hAnsi="Times New Roman" w:cs="Times New Roman"/>
          <w:sz w:val="24"/>
        </w:rPr>
        <w:t xml:space="preserve">. </w:t>
      </w:r>
      <w:r w:rsidR="0076050E">
        <w:rPr>
          <w:rFonts w:ascii="Times New Roman" w:eastAsia="MS Mincho" w:hAnsi="Times New Roman" w:cs="Times New Roman"/>
          <w:sz w:val="24"/>
        </w:rPr>
        <w:t xml:space="preserve">Finalist </w:t>
      </w:r>
      <w:proofErr w:type="spellStart"/>
      <w:r w:rsidR="00553240">
        <w:rPr>
          <w:rFonts w:ascii="Times New Roman" w:eastAsia="MS Mincho" w:hAnsi="Times New Roman" w:cs="Times New Roman"/>
          <w:sz w:val="24"/>
        </w:rPr>
        <w:t>Offeror</w:t>
      </w:r>
      <w:r w:rsidR="0076050E">
        <w:rPr>
          <w:rFonts w:ascii="Times New Roman" w:eastAsia="MS Mincho" w:hAnsi="Times New Roman" w:cs="Times New Roman"/>
          <w:sz w:val="24"/>
        </w:rPr>
        <w:t>s</w:t>
      </w:r>
      <w:proofErr w:type="spellEnd"/>
      <w:r w:rsidR="0076050E">
        <w:rPr>
          <w:rFonts w:ascii="Times New Roman" w:eastAsia="MS Mincho" w:hAnsi="Times New Roman" w:cs="Times New Roman"/>
          <w:sz w:val="24"/>
        </w:rPr>
        <w:t xml:space="preserve"> who </w:t>
      </w:r>
      <w:proofErr w:type="gramStart"/>
      <w:r w:rsidR="0076050E">
        <w:rPr>
          <w:rFonts w:ascii="Times New Roman" w:eastAsia="MS Mincho" w:hAnsi="Times New Roman" w:cs="Times New Roman"/>
          <w:sz w:val="24"/>
        </w:rPr>
        <w:t>are asked</w:t>
      </w:r>
      <w:proofErr w:type="gramEnd"/>
      <w:r w:rsidR="0076050E">
        <w:rPr>
          <w:rFonts w:ascii="Times New Roman" w:eastAsia="MS Mincho" w:hAnsi="Times New Roman" w:cs="Times New Roman"/>
          <w:sz w:val="24"/>
        </w:rPr>
        <w:t xml:space="preserve"> </w:t>
      </w:r>
      <w:r w:rsidR="00045D19">
        <w:rPr>
          <w:rFonts w:ascii="Times New Roman" w:eastAsia="MS Mincho" w:hAnsi="Times New Roman" w:cs="Times New Roman"/>
          <w:sz w:val="24"/>
        </w:rPr>
        <w:t xml:space="preserve">and </w:t>
      </w:r>
      <w:r w:rsidR="0076050E">
        <w:rPr>
          <w:rFonts w:ascii="Times New Roman" w:eastAsia="MS Mincho" w:hAnsi="Times New Roman" w:cs="Times New Roman"/>
          <w:sz w:val="24"/>
        </w:rPr>
        <w:t xml:space="preserve">choose to submit revised proposals for the purpose of </w:t>
      </w:r>
      <w:r w:rsidR="0061368C">
        <w:rPr>
          <w:rFonts w:ascii="Times New Roman" w:eastAsia="MS Mincho" w:hAnsi="Times New Roman" w:cs="Times New Roman"/>
          <w:sz w:val="24"/>
        </w:rPr>
        <w:tab/>
      </w:r>
      <w:r w:rsidR="0076050E">
        <w:rPr>
          <w:rFonts w:ascii="Times New Roman" w:eastAsia="MS Mincho" w:hAnsi="Times New Roman" w:cs="Times New Roman"/>
          <w:sz w:val="24"/>
        </w:rPr>
        <w:t xml:space="preserve">obtaining best and final offers will have their points recalculated accordingly. </w:t>
      </w:r>
    </w:p>
    <w:p w14:paraId="2371EEE7" w14:textId="77777777" w:rsidR="0061368C" w:rsidRDefault="0061368C" w:rsidP="00A6476A">
      <w:pPr>
        <w:pStyle w:val="PlainText"/>
        <w:ind w:left="720"/>
        <w:rPr>
          <w:rFonts w:ascii="Times New Roman" w:eastAsia="MS Mincho" w:hAnsi="Times New Roman" w:cs="Times New Roman"/>
          <w:sz w:val="24"/>
        </w:rPr>
      </w:pPr>
    </w:p>
    <w:p w14:paraId="60F30EEB" w14:textId="1E41C544" w:rsidR="00F41BA0" w:rsidRDefault="00625E46" w:rsidP="00A6476A">
      <w:pPr>
        <w:pStyle w:val="PlainText"/>
        <w:ind w:left="720"/>
        <w:rPr>
          <w:rFonts w:ascii="Times New Roman" w:eastAsia="MS Mincho" w:hAnsi="Times New Roman" w:cs="Times New Roman"/>
          <w:sz w:val="24"/>
        </w:rPr>
      </w:pPr>
      <w:r>
        <w:rPr>
          <w:rFonts w:ascii="Times New Roman" w:eastAsia="MS Mincho" w:hAnsi="Times New Roman" w:cs="Times New Roman"/>
          <w:sz w:val="24"/>
        </w:rPr>
        <w:tab/>
      </w:r>
      <w:proofErr w:type="gramStart"/>
      <w:r>
        <w:rPr>
          <w:rFonts w:ascii="Times New Roman" w:eastAsia="MS Mincho" w:hAnsi="Times New Roman" w:cs="Times New Roman"/>
          <w:sz w:val="24"/>
        </w:rPr>
        <w:t>d</w:t>
      </w:r>
      <w:proofErr w:type="gramEnd"/>
      <w:r w:rsidR="0061368C">
        <w:rPr>
          <w:rFonts w:ascii="Times New Roman" w:eastAsia="MS Mincho" w:hAnsi="Times New Roman" w:cs="Times New Roman"/>
          <w:sz w:val="24"/>
        </w:rPr>
        <w:t xml:space="preserve">. </w:t>
      </w:r>
      <w:r w:rsidR="00D61D12">
        <w:rPr>
          <w:rFonts w:ascii="Times New Roman" w:eastAsia="MS Mincho" w:hAnsi="Times New Roman" w:cs="Times New Roman"/>
          <w:sz w:val="24"/>
        </w:rPr>
        <w:t xml:space="preserve">The Evaluation Committee </w:t>
      </w:r>
      <w:r w:rsidR="00D61D12" w:rsidRPr="00D61D12">
        <w:rPr>
          <w:rFonts w:ascii="Times New Roman" w:eastAsia="MS Mincho" w:hAnsi="Times New Roman" w:cs="Times New Roman"/>
          <w:b/>
          <w:sz w:val="24"/>
        </w:rPr>
        <w:t>MAY</w:t>
      </w:r>
      <w:r w:rsidR="00D61D12">
        <w:rPr>
          <w:rFonts w:ascii="Times New Roman" w:eastAsia="MS Mincho" w:hAnsi="Times New Roman" w:cs="Times New Roman"/>
          <w:sz w:val="24"/>
        </w:rPr>
        <w:t xml:space="preserve"> request the </w:t>
      </w:r>
      <w:proofErr w:type="spellStart"/>
      <w:r w:rsidR="00D61D12">
        <w:rPr>
          <w:rFonts w:ascii="Times New Roman" w:eastAsia="MS Mincho" w:hAnsi="Times New Roman" w:cs="Times New Roman"/>
          <w:sz w:val="24"/>
        </w:rPr>
        <w:t>Offeror</w:t>
      </w:r>
      <w:proofErr w:type="spellEnd"/>
      <w:r w:rsidR="00D61D12">
        <w:rPr>
          <w:rFonts w:ascii="Times New Roman" w:eastAsia="MS Mincho" w:hAnsi="Times New Roman" w:cs="Times New Roman"/>
          <w:sz w:val="24"/>
        </w:rPr>
        <w:t xml:space="preserve">(s) of the top rated proposals to make an </w:t>
      </w:r>
      <w:r w:rsidR="0061368C">
        <w:rPr>
          <w:rFonts w:ascii="Times New Roman" w:eastAsia="MS Mincho" w:hAnsi="Times New Roman" w:cs="Times New Roman"/>
          <w:sz w:val="24"/>
        </w:rPr>
        <w:tab/>
      </w:r>
      <w:r w:rsidR="00D61D12">
        <w:rPr>
          <w:rFonts w:ascii="Times New Roman" w:eastAsia="MS Mincho" w:hAnsi="Times New Roman" w:cs="Times New Roman"/>
          <w:sz w:val="24"/>
        </w:rPr>
        <w:t xml:space="preserve">oral presentation; however, contracts may be awarded without such presentations and based </w:t>
      </w:r>
      <w:r w:rsidR="0061368C">
        <w:rPr>
          <w:rFonts w:ascii="Times New Roman" w:eastAsia="MS Mincho" w:hAnsi="Times New Roman" w:cs="Times New Roman"/>
          <w:sz w:val="24"/>
        </w:rPr>
        <w:tab/>
      </w:r>
      <w:r w:rsidR="00D61D12">
        <w:rPr>
          <w:rFonts w:ascii="Times New Roman" w:eastAsia="MS Mincho" w:hAnsi="Times New Roman" w:cs="Times New Roman"/>
          <w:sz w:val="24"/>
        </w:rPr>
        <w:t xml:space="preserve">solely on written offers. Finalists </w:t>
      </w:r>
      <w:proofErr w:type="gramStart"/>
      <w:r w:rsidR="00D61D12">
        <w:rPr>
          <w:rFonts w:ascii="Times New Roman" w:eastAsia="MS Mincho" w:hAnsi="Times New Roman" w:cs="Times New Roman"/>
          <w:sz w:val="24"/>
        </w:rPr>
        <w:t>will be contacted</w:t>
      </w:r>
      <w:proofErr w:type="gramEnd"/>
      <w:r w:rsidR="00D61D12">
        <w:rPr>
          <w:rFonts w:ascii="Times New Roman" w:eastAsia="MS Mincho" w:hAnsi="Times New Roman" w:cs="Times New Roman"/>
          <w:sz w:val="24"/>
        </w:rPr>
        <w:t xml:space="preserve"> to schedule oral presentations if required. If </w:t>
      </w:r>
      <w:r w:rsidR="00F41BA0">
        <w:rPr>
          <w:rFonts w:ascii="Times New Roman" w:eastAsia="MS Mincho" w:hAnsi="Times New Roman" w:cs="Times New Roman"/>
          <w:sz w:val="24"/>
        </w:rPr>
        <w:tab/>
      </w:r>
      <w:r w:rsidR="00D61D12">
        <w:rPr>
          <w:rFonts w:ascii="Times New Roman" w:eastAsia="MS Mincho" w:hAnsi="Times New Roman" w:cs="Times New Roman"/>
          <w:sz w:val="24"/>
        </w:rPr>
        <w:t xml:space="preserve">an oral presentation </w:t>
      </w:r>
      <w:proofErr w:type="gramStart"/>
      <w:r w:rsidR="00D61D12">
        <w:rPr>
          <w:rFonts w:ascii="Times New Roman" w:eastAsia="MS Mincho" w:hAnsi="Times New Roman" w:cs="Times New Roman"/>
          <w:sz w:val="24"/>
        </w:rPr>
        <w:t>is requested</w:t>
      </w:r>
      <w:proofErr w:type="gramEnd"/>
      <w:r w:rsidR="00D61D12">
        <w:rPr>
          <w:rFonts w:ascii="Times New Roman" w:eastAsia="MS Mincho" w:hAnsi="Times New Roman" w:cs="Times New Roman"/>
          <w:sz w:val="24"/>
        </w:rPr>
        <w:t xml:space="preserve">, evaluation scores will be revised to reflect written response and </w:t>
      </w:r>
      <w:r w:rsidR="00F41BA0">
        <w:rPr>
          <w:rFonts w:ascii="Times New Roman" w:eastAsia="MS Mincho" w:hAnsi="Times New Roman" w:cs="Times New Roman"/>
          <w:sz w:val="24"/>
        </w:rPr>
        <w:tab/>
      </w:r>
      <w:r w:rsidR="00D61D12">
        <w:rPr>
          <w:rFonts w:ascii="Times New Roman" w:eastAsia="MS Mincho" w:hAnsi="Times New Roman" w:cs="Times New Roman"/>
          <w:sz w:val="24"/>
        </w:rPr>
        <w:t xml:space="preserve">presentation response. </w:t>
      </w:r>
    </w:p>
    <w:p w14:paraId="78287C63" w14:textId="77777777" w:rsidR="00F41BA0" w:rsidRDefault="00F41BA0" w:rsidP="00A6476A">
      <w:pPr>
        <w:pStyle w:val="PlainText"/>
        <w:ind w:left="720"/>
        <w:rPr>
          <w:rFonts w:ascii="Times New Roman" w:eastAsia="MS Mincho" w:hAnsi="Times New Roman" w:cs="Times New Roman"/>
          <w:sz w:val="24"/>
        </w:rPr>
      </w:pPr>
    </w:p>
    <w:p w14:paraId="7B04B9EF" w14:textId="3DF51E80" w:rsidR="006317C4" w:rsidRDefault="00625E46" w:rsidP="00A6476A">
      <w:pPr>
        <w:pStyle w:val="PlainText"/>
        <w:ind w:left="720"/>
        <w:rPr>
          <w:rFonts w:ascii="Times New Roman" w:eastAsia="MS Mincho" w:hAnsi="Times New Roman" w:cs="Times New Roman"/>
          <w:sz w:val="24"/>
        </w:rPr>
      </w:pPr>
      <w:r>
        <w:rPr>
          <w:rFonts w:ascii="Times New Roman" w:eastAsia="MS Mincho" w:hAnsi="Times New Roman" w:cs="Times New Roman"/>
          <w:sz w:val="24"/>
        </w:rPr>
        <w:tab/>
        <w:t>e</w:t>
      </w:r>
      <w:r w:rsidR="00F41BA0">
        <w:rPr>
          <w:rFonts w:ascii="Times New Roman" w:eastAsia="MS Mincho" w:hAnsi="Times New Roman" w:cs="Times New Roman"/>
          <w:sz w:val="24"/>
        </w:rPr>
        <w:t xml:space="preserve">. </w:t>
      </w:r>
      <w:r w:rsidR="0076050E">
        <w:rPr>
          <w:rFonts w:ascii="Times New Roman" w:eastAsia="MS Mincho" w:hAnsi="Times New Roman" w:cs="Times New Roman"/>
          <w:sz w:val="24"/>
        </w:rPr>
        <w:t xml:space="preserve">The responsible </w:t>
      </w:r>
      <w:proofErr w:type="spellStart"/>
      <w:r w:rsidR="00553240">
        <w:rPr>
          <w:rFonts w:ascii="Times New Roman" w:eastAsia="MS Mincho" w:hAnsi="Times New Roman" w:cs="Times New Roman"/>
          <w:sz w:val="24"/>
        </w:rPr>
        <w:t>Offeror</w:t>
      </w:r>
      <w:proofErr w:type="spellEnd"/>
      <w:r w:rsidR="0076050E">
        <w:rPr>
          <w:rFonts w:ascii="Times New Roman" w:eastAsia="MS Mincho" w:hAnsi="Times New Roman" w:cs="Times New Roman"/>
          <w:sz w:val="24"/>
        </w:rPr>
        <w:t xml:space="preserve"> whose proposal is most advantageous to the </w:t>
      </w:r>
      <w:r w:rsidR="00BA594D">
        <w:rPr>
          <w:rFonts w:ascii="Times New Roman" w:eastAsia="MS Mincho" w:hAnsi="Times New Roman" w:cs="Times New Roman"/>
          <w:sz w:val="24"/>
        </w:rPr>
        <w:t>District</w:t>
      </w:r>
      <w:r w:rsidR="0076050E">
        <w:rPr>
          <w:rFonts w:ascii="Times New Roman" w:eastAsia="MS Mincho" w:hAnsi="Times New Roman" w:cs="Times New Roman"/>
          <w:sz w:val="24"/>
        </w:rPr>
        <w:t xml:space="preserve">, taking into </w:t>
      </w:r>
      <w:r w:rsidR="00F41BA0">
        <w:rPr>
          <w:rFonts w:ascii="Times New Roman" w:eastAsia="MS Mincho" w:hAnsi="Times New Roman" w:cs="Times New Roman"/>
          <w:sz w:val="24"/>
        </w:rPr>
        <w:tab/>
      </w:r>
      <w:r w:rsidR="0076050E">
        <w:rPr>
          <w:rFonts w:ascii="Times New Roman" w:eastAsia="MS Mincho" w:hAnsi="Times New Roman" w:cs="Times New Roman"/>
          <w:sz w:val="24"/>
        </w:rPr>
        <w:t xml:space="preserve">consideration the </w:t>
      </w:r>
      <w:r w:rsidR="002122AD" w:rsidRPr="00625E46">
        <w:rPr>
          <w:rFonts w:ascii="Times New Roman" w:eastAsia="MS Mincho" w:hAnsi="Times New Roman" w:cs="Times New Roman"/>
          <w:sz w:val="24"/>
        </w:rPr>
        <w:t>specifications and</w:t>
      </w:r>
      <w:r w:rsidR="002122AD">
        <w:rPr>
          <w:rFonts w:ascii="Times New Roman" w:eastAsia="MS Mincho" w:hAnsi="Times New Roman" w:cs="Times New Roman"/>
          <w:color w:val="FF0000"/>
          <w:sz w:val="24"/>
        </w:rPr>
        <w:t xml:space="preserve"> </w:t>
      </w:r>
      <w:r w:rsidR="0076050E">
        <w:rPr>
          <w:rFonts w:ascii="Times New Roman" w:eastAsia="MS Mincho" w:hAnsi="Times New Roman" w:cs="Times New Roman"/>
          <w:sz w:val="24"/>
        </w:rPr>
        <w:t xml:space="preserve">evaluation factors in </w:t>
      </w:r>
      <w:r w:rsidR="0076050E" w:rsidRPr="00625E46">
        <w:rPr>
          <w:rFonts w:ascii="Times New Roman" w:eastAsia="MS Mincho" w:hAnsi="Times New Roman" w:cs="Times New Roman"/>
          <w:sz w:val="24"/>
        </w:rPr>
        <w:t>Section</w:t>
      </w:r>
      <w:r w:rsidR="002122AD" w:rsidRPr="00625E46">
        <w:rPr>
          <w:rFonts w:ascii="Times New Roman" w:eastAsia="MS Mincho" w:hAnsi="Times New Roman" w:cs="Times New Roman"/>
          <w:sz w:val="24"/>
        </w:rPr>
        <w:t>s IV and</w:t>
      </w:r>
      <w:r w:rsidR="0076050E" w:rsidRPr="00625E46">
        <w:rPr>
          <w:rFonts w:ascii="Times New Roman" w:eastAsia="MS Mincho" w:hAnsi="Times New Roman" w:cs="Times New Roman"/>
          <w:sz w:val="24"/>
        </w:rPr>
        <w:t xml:space="preserve"> </w:t>
      </w:r>
      <w:r w:rsidR="0076050E" w:rsidRPr="00B60F87">
        <w:rPr>
          <w:rFonts w:ascii="Times New Roman" w:eastAsia="MS Mincho" w:hAnsi="Times New Roman" w:cs="Times New Roman"/>
          <w:sz w:val="24"/>
        </w:rPr>
        <w:t>V,</w:t>
      </w:r>
      <w:r w:rsidR="0076050E">
        <w:rPr>
          <w:rFonts w:ascii="Times New Roman" w:eastAsia="MS Mincho" w:hAnsi="Times New Roman" w:cs="Times New Roman"/>
          <w:sz w:val="24"/>
        </w:rPr>
        <w:t xml:space="preserve"> will be </w:t>
      </w:r>
      <w:r w:rsidR="002122AD">
        <w:rPr>
          <w:rFonts w:ascii="Times New Roman" w:eastAsia="MS Mincho" w:hAnsi="Times New Roman" w:cs="Times New Roman"/>
          <w:sz w:val="24"/>
        </w:rPr>
        <w:tab/>
      </w:r>
      <w:r w:rsidR="0076050E">
        <w:rPr>
          <w:rFonts w:ascii="Times New Roman" w:eastAsia="MS Mincho" w:hAnsi="Times New Roman" w:cs="Times New Roman"/>
          <w:sz w:val="24"/>
        </w:rPr>
        <w:t xml:space="preserve">recommended for contract award </w:t>
      </w:r>
      <w:r w:rsidR="00B60F87">
        <w:rPr>
          <w:rFonts w:ascii="Times New Roman" w:eastAsia="MS Mincho" w:hAnsi="Times New Roman" w:cs="Times New Roman"/>
          <w:sz w:val="24"/>
        </w:rPr>
        <w:t xml:space="preserve">to the </w:t>
      </w:r>
      <w:r w:rsidR="0003585C">
        <w:rPr>
          <w:rFonts w:ascii="Times New Roman" w:eastAsia="MS Mincho" w:hAnsi="Times New Roman" w:cs="Times New Roman"/>
          <w:sz w:val="24"/>
        </w:rPr>
        <w:t>Chief Procurement Officer</w:t>
      </w:r>
      <w:r w:rsidR="00045D19">
        <w:rPr>
          <w:rFonts w:ascii="Times New Roman" w:eastAsia="MS Mincho" w:hAnsi="Times New Roman" w:cs="Times New Roman"/>
          <w:sz w:val="24"/>
        </w:rPr>
        <w:t xml:space="preserve">, and any other required </w:t>
      </w:r>
      <w:r w:rsidR="0003585C">
        <w:rPr>
          <w:rFonts w:ascii="Times New Roman" w:eastAsia="MS Mincho" w:hAnsi="Times New Roman" w:cs="Times New Roman"/>
          <w:sz w:val="24"/>
        </w:rPr>
        <w:tab/>
      </w:r>
      <w:r w:rsidR="00045D19">
        <w:rPr>
          <w:rFonts w:ascii="Times New Roman" w:eastAsia="MS Mincho" w:hAnsi="Times New Roman" w:cs="Times New Roman"/>
          <w:sz w:val="24"/>
        </w:rPr>
        <w:t>approving authorities,</w:t>
      </w:r>
      <w:r w:rsidR="0076050E">
        <w:rPr>
          <w:rFonts w:ascii="Times New Roman" w:eastAsia="MS Mincho" w:hAnsi="Times New Roman" w:cs="Times New Roman"/>
          <w:sz w:val="24"/>
        </w:rPr>
        <w:t xml:space="preserve"> as specified in </w:t>
      </w:r>
      <w:r w:rsidR="0076050E" w:rsidRPr="00B60F87">
        <w:rPr>
          <w:rFonts w:ascii="Times New Roman" w:eastAsia="MS Mincho" w:hAnsi="Times New Roman" w:cs="Times New Roman"/>
          <w:sz w:val="24"/>
        </w:rPr>
        <w:t>Section II, Paragraph B.1</w:t>
      </w:r>
      <w:r w:rsidR="00B60F87" w:rsidRPr="00B60F87">
        <w:rPr>
          <w:rFonts w:ascii="Times New Roman" w:eastAsia="MS Mincho" w:hAnsi="Times New Roman" w:cs="Times New Roman"/>
          <w:sz w:val="24"/>
        </w:rPr>
        <w:t>2</w:t>
      </w:r>
      <w:r w:rsidR="0076050E" w:rsidRPr="00B60F87">
        <w:rPr>
          <w:rFonts w:ascii="Times New Roman" w:eastAsia="MS Mincho" w:hAnsi="Times New Roman" w:cs="Times New Roman"/>
          <w:sz w:val="24"/>
        </w:rPr>
        <w:t>.</w:t>
      </w:r>
      <w:r w:rsidR="0076050E">
        <w:rPr>
          <w:rFonts w:ascii="Times New Roman" w:eastAsia="MS Mincho" w:hAnsi="Times New Roman" w:cs="Times New Roman"/>
          <w:sz w:val="24"/>
        </w:rPr>
        <w:t xml:space="preserve"> Please note, however, </w:t>
      </w:r>
      <w:r w:rsidR="0076050E">
        <w:rPr>
          <w:rFonts w:ascii="Times New Roman" w:eastAsia="MS Mincho" w:hAnsi="Times New Roman" w:cs="Times New Roman"/>
          <w:sz w:val="24"/>
        </w:rPr>
        <w:lastRenderedPageBreak/>
        <w:t xml:space="preserve">that a </w:t>
      </w:r>
      <w:r w:rsidR="0003585C">
        <w:rPr>
          <w:rFonts w:ascii="Times New Roman" w:eastAsia="MS Mincho" w:hAnsi="Times New Roman" w:cs="Times New Roman"/>
          <w:sz w:val="24"/>
        </w:rPr>
        <w:tab/>
      </w:r>
      <w:r w:rsidR="0076050E">
        <w:rPr>
          <w:rFonts w:ascii="Times New Roman" w:eastAsia="MS Mincho" w:hAnsi="Times New Roman" w:cs="Times New Roman"/>
          <w:sz w:val="24"/>
        </w:rPr>
        <w:t xml:space="preserve">serious deficiency in the response to any one factor </w:t>
      </w:r>
      <w:r w:rsidR="00F41BA0">
        <w:rPr>
          <w:rFonts w:ascii="Times New Roman" w:eastAsia="MS Mincho" w:hAnsi="Times New Roman" w:cs="Times New Roman"/>
          <w:sz w:val="24"/>
        </w:rPr>
        <w:tab/>
      </w:r>
      <w:r w:rsidR="0076050E">
        <w:rPr>
          <w:rFonts w:ascii="Times New Roman" w:eastAsia="MS Mincho" w:hAnsi="Times New Roman" w:cs="Times New Roman"/>
          <w:sz w:val="24"/>
        </w:rPr>
        <w:t xml:space="preserve">may be grounds for rejection regardless of </w:t>
      </w:r>
      <w:r w:rsidR="0003585C">
        <w:rPr>
          <w:rFonts w:ascii="Times New Roman" w:eastAsia="MS Mincho" w:hAnsi="Times New Roman" w:cs="Times New Roman"/>
          <w:sz w:val="24"/>
        </w:rPr>
        <w:tab/>
      </w:r>
      <w:r w:rsidR="0076050E">
        <w:rPr>
          <w:rFonts w:ascii="Times New Roman" w:eastAsia="MS Mincho" w:hAnsi="Times New Roman" w:cs="Times New Roman"/>
          <w:sz w:val="24"/>
        </w:rPr>
        <w:t>overall score</w:t>
      </w:r>
      <w:r w:rsidR="002122AD">
        <w:rPr>
          <w:rFonts w:ascii="Times New Roman" w:eastAsia="MS Mincho" w:hAnsi="Times New Roman" w:cs="Times New Roman"/>
          <w:sz w:val="24"/>
        </w:rPr>
        <w:t>.</w:t>
      </w:r>
      <w:r w:rsidR="00864A7A">
        <w:rPr>
          <w:rFonts w:ascii="Times New Roman" w:eastAsia="MS Mincho" w:hAnsi="Times New Roman" w:cs="Times New Roman"/>
          <w:sz w:val="24"/>
        </w:rPr>
        <w:t xml:space="preserve"> </w:t>
      </w:r>
    </w:p>
    <w:p w14:paraId="7F5DF623" w14:textId="77777777" w:rsidR="006317C4" w:rsidRDefault="006317C4">
      <w:pPr>
        <w:pStyle w:val="PlainText"/>
        <w:ind w:left="720"/>
        <w:rPr>
          <w:rFonts w:ascii="Times New Roman" w:eastAsia="MS Mincho" w:hAnsi="Times New Roman" w:cs="Times New Roman"/>
          <w:sz w:val="24"/>
        </w:rPr>
      </w:pPr>
    </w:p>
    <w:p w14:paraId="52B8A7B5" w14:textId="77777777" w:rsidR="006317C4" w:rsidRDefault="006317C4">
      <w:pPr>
        <w:pStyle w:val="PlainText"/>
        <w:ind w:left="720"/>
        <w:rPr>
          <w:rFonts w:ascii="Times New Roman" w:eastAsia="MS Mincho" w:hAnsi="Times New Roman" w:cs="Times New Roman"/>
          <w:sz w:val="24"/>
        </w:rPr>
      </w:pPr>
    </w:p>
    <w:p w14:paraId="1106A280" w14:textId="77777777" w:rsidR="006317C4" w:rsidRPr="006317C4" w:rsidRDefault="006317C4" w:rsidP="006317C4">
      <w:pPr>
        <w:pStyle w:val="PlainText"/>
        <w:ind w:left="720"/>
        <w:jc w:val="center"/>
        <w:rPr>
          <w:rFonts w:ascii="Times New Roman" w:eastAsia="MS Mincho" w:hAnsi="Times New Roman" w:cs="Times New Roman"/>
          <w:b/>
          <w:sz w:val="24"/>
        </w:rPr>
      </w:pPr>
      <w:r>
        <w:rPr>
          <w:rFonts w:ascii="Times New Roman" w:eastAsia="MS Mincho" w:hAnsi="Times New Roman" w:cs="Times New Roman"/>
          <w:b/>
          <w:sz w:val="24"/>
        </w:rPr>
        <w:t>END SECTION V-EVALUATION</w:t>
      </w:r>
    </w:p>
    <w:p w14:paraId="4694B083" w14:textId="77777777" w:rsidR="0076050E" w:rsidRPr="00864B79" w:rsidRDefault="0076050E" w:rsidP="00864B79">
      <w:pPr>
        <w:pStyle w:val="Heading1"/>
        <w:rPr>
          <w:rFonts w:eastAsia="MS Mincho"/>
          <w:u w:val="single"/>
        </w:rPr>
      </w:pPr>
      <w:r>
        <w:rPr>
          <w:rFonts w:eastAsia="MS Mincho"/>
        </w:rPr>
        <w:br w:type="page"/>
      </w:r>
      <w:bookmarkStart w:id="82" w:name="_Toc127351722"/>
      <w:r w:rsidRPr="00864B79">
        <w:rPr>
          <w:rFonts w:eastAsia="MS Mincho"/>
          <w:u w:val="single"/>
        </w:rPr>
        <w:lastRenderedPageBreak/>
        <w:t>APPENDIX A</w:t>
      </w:r>
      <w:bookmarkEnd w:id="82"/>
    </w:p>
    <w:p w14:paraId="51446B47" w14:textId="77777777" w:rsidR="0076050E" w:rsidRDefault="0076050E">
      <w:pPr>
        <w:pStyle w:val="PlainText"/>
        <w:rPr>
          <w:rFonts w:ascii="Times New Roman" w:eastAsia="MS Mincho" w:hAnsi="Times New Roman" w:cs="Times New Roman"/>
          <w:sz w:val="24"/>
        </w:rPr>
      </w:pPr>
    </w:p>
    <w:p w14:paraId="48D46CE4" w14:textId="77777777" w:rsidR="0076050E" w:rsidRDefault="0076050E" w:rsidP="00864B79">
      <w:pPr>
        <w:pStyle w:val="Heading2"/>
        <w:jc w:val="center"/>
        <w:rPr>
          <w:rFonts w:eastAsia="MS Mincho"/>
        </w:rPr>
      </w:pPr>
      <w:bookmarkStart w:id="83" w:name="_Toc127351723"/>
      <w:r>
        <w:rPr>
          <w:rFonts w:eastAsia="MS Mincho"/>
        </w:rPr>
        <w:t>A</w:t>
      </w:r>
      <w:r w:rsidR="00763991">
        <w:rPr>
          <w:rFonts w:eastAsia="MS Mincho"/>
        </w:rPr>
        <w:t>CKNOWLEDGEMENT OF</w:t>
      </w:r>
      <w:r>
        <w:rPr>
          <w:rFonts w:eastAsia="MS Mincho"/>
        </w:rPr>
        <w:t xml:space="preserve"> R</w:t>
      </w:r>
      <w:r w:rsidR="00763991">
        <w:rPr>
          <w:rFonts w:eastAsia="MS Mincho"/>
        </w:rPr>
        <w:t>ECEIPT FORM</w:t>
      </w:r>
      <w:bookmarkEnd w:id="83"/>
    </w:p>
    <w:p w14:paraId="18624876" w14:textId="77777777" w:rsidR="0076050E" w:rsidRDefault="0076050E">
      <w:pPr>
        <w:pStyle w:val="PlainText"/>
        <w:rPr>
          <w:rFonts w:ascii="Times New Roman" w:eastAsia="MS Mincho" w:hAnsi="Times New Roman" w:cs="Times New Roman"/>
          <w:sz w:val="24"/>
        </w:rPr>
      </w:pPr>
    </w:p>
    <w:p w14:paraId="37A0E15D" w14:textId="77777777" w:rsidR="00950569" w:rsidRPr="00844864" w:rsidRDefault="00950569" w:rsidP="00950569">
      <w:pPr>
        <w:jc w:val="center"/>
        <w:rPr>
          <w:b/>
        </w:rPr>
      </w:pPr>
      <w:r w:rsidRPr="00844864">
        <w:rPr>
          <w:b/>
        </w:rPr>
        <w:t>RFP #</w:t>
      </w:r>
      <w:r>
        <w:rPr>
          <w:b/>
        </w:rPr>
        <w:t>2023-004</w:t>
      </w:r>
      <w:r w:rsidRPr="00844864">
        <w:rPr>
          <w:b/>
        </w:rPr>
        <w:t>-HR</w:t>
      </w:r>
    </w:p>
    <w:p w14:paraId="67E796C3" w14:textId="77777777" w:rsidR="0076050E" w:rsidRDefault="0076050E" w:rsidP="00B85218"/>
    <w:p w14:paraId="3A8FAC07" w14:textId="4000DD4E" w:rsidR="0076050E" w:rsidRPr="00814A12" w:rsidRDefault="00F41BA0" w:rsidP="00814A12">
      <w:pPr>
        <w:jc w:val="center"/>
        <w:rPr>
          <w:b/>
        </w:rPr>
      </w:pPr>
      <w:r>
        <w:rPr>
          <w:b/>
        </w:rPr>
        <w:t>LEGAL SERVICES</w:t>
      </w:r>
    </w:p>
    <w:p w14:paraId="34C765AE" w14:textId="77777777" w:rsidR="0076050E" w:rsidRPr="00814A12" w:rsidRDefault="00E159F3" w:rsidP="00814A12">
      <w:pPr>
        <w:jc w:val="center"/>
        <w:rPr>
          <w:b/>
        </w:rPr>
      </w:pPr>
      <w:r w:rsidRPr="00814A12">
        <w:rPr>
          <w:b/>
        </w:rPr>
        <w:t>Los Lunas School District</w:t>
      </w:r>
    </w:p>
    <w:p w14:paraId="60949595" w14:textId="77777777" w:rsidR="0076050E" w:rsidRDefault="0076050E" w:rsidP="00B85218"/>
    <w:p w14:paraId="62D2806F" w14:textId="77777777" w:rsidR="0076050E" w:rsidRDefault="0076050E" w:rsidP="00FD3C16"/>
    <w:p w14:paraId="409612F1" w14:textId="2124373A" w:rsidR="0076050E" w:rsidRDefault="0076050E" w:rsidP="004C1CBD">
      <w:r>
        <w:t>In acknowledgment of rece</w:t>
      </w:r>
      <w:r w:rsidR="004323B4">
        <w:t>ipt of</w:t>
      </w:r>
      <w:r w:rsidR="006A4CDC">
        <w:t xml:space="preserve"> this Request for Proposals</w:t>
      </w:r>
      <w:r>
        <w:t xml:space="preserve">, the undersigned agrees that he/she has received a complete copy, beginning with the title page and table of contents, and ending </w:t>
      </w:r>
      <w:r w:rsidR="00BD2913">
        <w:t>with Appendix G</w:t>
      </w:r>
      <w:r w:rsidRPr="00B60F87">
        <w:t>.</w:t>
      </w:r>
    </w:p>
    <w:p w14:paraId="5861819D" w14:textId="77777777" w:rsidR="0076050E" w:rsidRDefault="0076050E" w:rsidP="004C1CBD"/>
    <w:p w14:paraId="2FB64A9D" w14:textId="6259E1F1" w:rsidR="0076050E" w:rsidRDefault="0076050E" w:rsidP="004C1CBD">
      <w:r>
        <w:rPr>
          <w:b/>
        </w:rPr>
        <w:t>The acknowledgment of receipt shoul</w:t>
      </w:r>
      <w:r w:rsidR="00BD2913">
        <w:rPr>
          <w:b/>
        </w:rPr>
        <w:t>d be signed and returned (by</w:t>
      </w:r>
      <w:r w:rsidR="00F478FE">
        <w:rPr>
          <w:b/>
        </w:rPr>
        <w:t xml:space="preserve"> </w:t>
      </w:r>
      <w:r w:rsidR="00BD2913">
        <w:rPr>
          <w:b/>
        </w:rPr>
        <w:t xml:space="preserve">mail, </w:t>
      </w:r>
      <w:r w:rsidR="00F478FE">
        <w:rPr>
          <w:b/>
        </w:rPr>
        <w:t>e-mail</w:t>
      </w:r>
      <w:r w:rsidR="00A92F88">
        <w:rPr>
          <w:b/>
        </w:rPr>
        <w:t xml:space="preserve">, </w:t>
      </w:r>
      <w:proofErr w:type="gramStart"/>
      <w:r w:rsidR="00A92F88">
        <w:rPr>
          <w:b/>
        </w:rPr>
        <w:t>courier</w:t>
      </w:r>
      <w:proofErr w:type="gramEnd"/>
      <w:r>
        <w:rPr>
          <w:b/>
        </w:rPr>
        <w:t xml:space="preserve"> or hand deliver</w:t>
      </w:r>
      <w:r w:rsidR="00A92F88">
        <w:rPr>
          <w:b/>
        </w:rPr>
        <w:t>y</w:t>
      </w:r>
      <w:r>
        <w:rPr>
          <w:b/>
        </w:rPr>
        <w:t>) to the Pr</w:t>
      </w:r>
      <w:r w:rsidR="008C3534">
        <w:rPr>
          <w:b/>
        </w:rPr>
        <w:t>ocureme</w:t>
      </w:r>
      <w:r w:rsidR="00F41BA0">
        <w:rPr>
          <w:b/>
        </w:rPr>
        <w:t>nt Manager no later than March 3, 2023</w:t>
      </w:r>
      <w:r w:rsidRPr="00AA6C61">
        <w:rPr>
          <w:b/>
        </w:rPr>
        <w:t>.</w:t>
      </w:r>
    </w:p>
    <w:p w14:paraId="7F59360F" w14:textId="77777777" w:rsidR="0076050E" w:rsidRDefault="0076050E" w:rsidP="004C1CBD"/>
    <w:p w14:paraId="1C7BD32A" w14:textId="77777777" w:rsidR="0076050E" w:rsidRDefault="0076050E" w:rsidP="004C1CBD">
      <w:r>
        <w:t xml:space="preserve">The firm listed below </w:t>
      </w:r>
      <w:r w:rsidR="008C3534">
        <w:t>DOES___________ or DOES NOT__________ (check</w:t>
      </w:r>
      <w:r>
        <w:t xml:space="preserve"> one) intend to respo</w:t>
      </w:r>
      <w:r w:rsidR="006A4CDC">
        <w:t>nd to this Request for Proposals</w:t>
      </w:r>
      <w:r>
        <w:t>.</w:t>
      </w:r>
    </w:p>
    <w:p w14:paraId="5560B385" w14:textId="77777777" w:rsidR="0076050E" w:rsidRDefault="0076050E" w:rsidP="004C1CBD"/>
    <w:p w14:paraId="79D3D72B" w14:textId="77777777" w:rsidR="0076050E" w:rsidRDefault="0076050E" w:rsidP="004C1CBD">
      <w:r>
        <w:t>FIRM: _____________________________________________________________________</w:t>
      </w:r>
    </w:p>
    <w:p w14:paraId="4EF2955D" w14:textId="77777777" w:rsidR="0076050E" w:rsidRDefault="0076050E" w:rsidP="004C1CBD"/>
    <w:p w14:paraId="4B58FDA8" w14:textId="77777777" w:rsidR="0076050E" w:rsidRDefault="0076050E" w:rsidP="004C1CBD">
      <w:r>
        <w:t>REPRESENTED BY: _______________________ TITLE</w:t>
      </w:r>
      <w:proofErr w:type="gramStart"/>
      <w:r>
        <w:t>:_</w:t>
      </w:r>
      <w:proofErr w:type="gramEnd"/>
      <w:r>
        <w:t>__________________________</w:t>
      </w:r>
    </w:p>
    <w:p w14:paraId="3007ECF3" w14:textId="77777777" w:rsidR="0076050E" w:rsidRDefault="0076050E" w:rsidP="004C1CBD"/>
    <w:p w14:paraId="3B19F4BA" w14:textId="77777777" w:rsidR="0076050E" w:rsidRDefault="0076050E" w:rsidP="004C1CBD">
      <w:r>
        <w:t>E-MAIL ADDRESS: _________________________________________________________</w:t>
      </w:r>
    </w:p>
    <w:p w14:paraId="6DCE643A" w14:textId="77777777" w:rsidR="0076050E" w:rsidRDefault="0076050E" w:rsidP="004C1CBD"/>
    <w:p w14:paraId="21E7EB0D" w14:textId="77777777" w:rsidR="0076050E" w:rsidRDefault="0076050E" w:rsidP="004C1CBD">
      <w:r>
        <w:t>PHONE NO.:_______________________</w:t>
      </w:r>
      <w:proofErr w:type="gramStart"/>
      <w:r>
        <w:t>_  FAX</w:t>
      </w:r>
      <w:proofErr w:type="gramEnd"/>
      <w:r>
        <w:t xml:space="preserve"> NO.:______________________________</w:t>
      </w:r>
    </w:p>
    <w:p w14:paraId="59310D70" w14:textId="77777777" w:rsidR="0076050E" w:rsidRDefault="0076050E" w:rsidP="004C1CBD"/>
    <w:p w14:paraId="49DD78F9" w14:textId="77777777" w:rsidR="0076050E" w:rsidRDefault="0076050E" w:rsidP="004C1CBD">
      <w:r>
        <w:t>ADDRESS: _________________________________________________________________</w:t>
      </w:r>
    </w:p>
    <w:p w14:paraId="5076C8E4" w14:textId="77777777" w:rsidR="0076050E" w:rsidRDefault="0076050E" w:rsidP="004C1CBD"/>
    <w:p w14:paraId="7805A3E6" w14:textId="77777777" w:rsidR="0076050E" w:rsidRDefault="0076050E" w:rsidP="004C1CBD">
      <w:r>
        <w:t>CITY: _________________________ STATE: ______ ZIP CODE: ____________________</w:t>
      </w:r>
    </w:p>
    <w:p w14:paraId="0B6D9CED" w14:textId="77777777" w:rsidR="0076050E" w:rsidRDefault="0076050E" w:rsidP="004C1CBD"/>
    <w:p w14:paraId="0729F902" w14:textId="77777777" w:rsidR="0076050E" w:rsidRDefault="0076050E" w:rsidP="004C1CBD">
      <w:r>
        <w:t>SIGNATURE: ______________________________________ DATE</w:t>
      </w:r>
      <w:proofErr w:type="gramStart"/>
      <w:r>
        <w:t>:_</w:t>
      </w:r>
      <w:proofErr w:type="gramEnd"/>
      <w:r>
        <w:t>_________________</w:t>
      </w:r>
    </w:p>
    <w:p w14:paraId="70426B16" w14:textId="77777777" w:rsidR="0076050E" w:rsidRDefault="0076050E" w:rsidP="004C1CBD"/>
    <w:p w14:paraId="3F130F06" w14:textId="77777777" w:rsidR="0076050E" w:rsidRDefault="0076050E" w:rsidP="004C1CBD">
      <w:r>
        <w:t>This name and address will be used for all correspondence rela</w:t>
      </w:r>
      <w:r w:rsidR="004323B4">
        <w:t>ted t</w:t>
      </w:r>
      <w:r w:rsidR="006A4CDC">
        <w:t>o the Request for Proposals</w:t>
      </w:r>
      <w:r>
        <w:t>.</w:t>
      </w:r>
    </w:p>
    <w:p w14:paraId="59341F89" w14:textId="77777777" w:rsidR="0076050E" w:rsidRDefault="0076050E" w:rsidP="004C1CBD"/>
    <w:p w14:paraId="3FAABA1D" w14:textId="77777777" w:rsidR="0076050E" w:rsidRDefault="0076050E" w:rsidP="004C1CBD">
      <w:r>
        <w:t xml:space="preserve">Please return </w:t>
      </w:r>
      <w:proofErr w:type="gramStart"/>
      <w:r>
        <w:t>to</w:t>
      </w:r>
      <w:proofErr w:type="gramEnd"/>
      <w:r>
        <w:t>:</w:t>
      </w:r>
    </w:p>
    <w:p w14:paraId="13B2C13B" w14:textId="77777777" w:rsidR="0076050E" w:rsidRDefault="00E159F3">
      <w:pPr>
        <w:pStyle w:val="PlainText"/>
        <w:jc w:val="center"/>
        <w:rPr>
          <w:rFonts w:ascii="Times New Roman" w:eastAsia="MS Mincho" w:hAnsi="Times New Roman" w:cs="Times New Roman"/>
          <w:sz w:val="24"/>
        </w:rPr>
      </w:pPr>
      <w:r>
        <w:rPr>
          <w:rFonts w:ascii="Times New Roman" w:eastAsia="MS Mincho" w:hAnsi="Times New Roman" w:cs="Times New Roman"/>
          <w:b/>
          <w:bCs/>
          <w:sz w:val="24"/>
        </w:rPr>
        <w:t>Heather Rindels</w:t>
      </w:r>
    </w:p>
    <w:p w14:paraId="4BABADFA" w14:textId="77777777" w:rsidR="0076050E" w:rsidRDefault="00E159F3">
      <w:pPr>
        <w:pStyle w:val="PlainText"/>
        <w:jc w:val="center"/>
        <w:rPr>
          <w:rFonts w:ascii="Times New Roman" w:eastAsia="MS Mincho" w:hAnsi="Times New Roman" w:cs="Times New Roman"/>
          <w:sz w:val="24"/>
        </w:rPr>
      </w:pPr>
      <w:r>
        <w:rPr>
          <w:rFonts w:ascii="Times New Roman" w:eastAsia="MS Mincho" w:hAnsi="Times New Roman" w:cs="Times New Roman"/>
          <w:sz w:val="24"/>
        </w:rPr>
        <w:t>Los Lunas Schools Purchasing</w:t>
      </w:r>
    </w:p>
    <w:p w14:paraId="143E3CD8" w14:textId="77777777" w:rsidR="0076050E" w:rsidRDefault="00E159F3">
      <w:pPr>
        <w:pStyle w:val="PlainText"/>
        <w:jc w:val="center"/>
        <w:rPr>
          <w:rFonts w:ascii="Times New Roman" w:eastAsia="MS Mincho" w:hAnsi="Times New Roman" w:cs="Times New Roman"/>
          <w:sz w:val="24"/>
        </w:rPr>
      </w:pPr>
      <w:r>
        <w:rPr>
          <w:rFonts w:ascii="Times New Roman" w:eastAsia="MS Mincho" w:hAnsi="Times New Roman" w:cs="Times New Roman"/>
          <w:sz w:val="24"/>
        </w:rPr>
        <w:t>119 Luna Avenue</w:t>
      </w:r>
    </w:p>
    <w:p w14:paraId="32B0E8F6" w14:textId="77777777" w:rsidR="0076050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L</w:t>
      </w:r>
      <w:r w:rsidR="00F478FE">
        <w:rPr>
          <w:rFonts w:ascii="Times New Roman" w:eastAsia="MS Mincho" w:hAnsi="Times New Roman" w:cs="Times New Roman"/>
          <w:sz w:val="24"/>
        </w:rPr>
        <w:t>os Lunas</w:t>
      </w:r>
      <w:r>
        <w:rPr>
          <w:rFonts w:ascii="Times New Roman" w:eastAsia="MS Mincho" w:hAnsi="Times New Roman" w:cs="Times New Roman"/>
          <w:sz w:val="24"/>
        </w:rPr>
        <w:t>, NM 8</w:t>
      </w:r>
      <w:r w:rsidR="00F478FE">
        <w:rPr>
          <w:rFonts w:ascii="Times New Roman" w:eastAsia="MS Mincho" w:hAnsi="Times New Roman" w:cs="Times New Roman"/>
          <w:sz w:val="24"/>
        </w:rPr>
        <w:t>7031</w:t>
      </w:r>
    </w:p>
    <w:p w14:paraId="47E5EB93" w14:textId="77777777" w:rsidR="0076050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Phone: (5</w:t>
      </w:r>
      <w:r w:rsidR="00F478FE">
        <w:rPr>
          <w:rFonts w:ascii="Times New Roman" w:eastAsia="MS Mincho" w:hAnsi="Times New Roman" w:cs="Times New Roman"/>
          <w:sz w:val="24"/>
        </w:rPr>
        <w:t>0</w:t>
      </w:r>
      <w:r>
        <w:rPr>
          <w:rFonts w:ascii="Times New Roman" w:eastAsia="MS Mincho" w:hAnsi="Times New Roman" w:cs="Times New Roman"/>
          <w:sz w:val="24"/>
        </w:rPr>
        <w:t xml:space="preserve">5) </w:t>
      </w:r>
      <w:r w:rsidR="00F478FE">
        <w:rPr>
          <w:rFonts w:ascii="Times New Roman" w:eastAsia="MS Mincho" w:hAnsi="Times New Roman" w:cs="Times New Roman"/>
          <w:sz w:val="24"/>
        </w:rPr>
        <w:t>866</w:t>
      </w:r>
      <w:r>
        <w:rPr>
          <w:rFonts w:ascii="Times New Roman" w:eastAsia="MS Mincho" w:hAnsi="Times New Roman" w:cs="Times New Roman"/>
          <w:sz w:val="24"/>
        </w:rPr>
        <w:t>-</w:t>
      </w:r>
      <w:r w:rsidR="00E159F3">
        <w:rPr>
          <w:rFonts w:ascii="Times New Roman" w:eastAsia="MS Mincho" w:hAnsi="Times New Roman" w:cs="Times New Roman"/>
          <w:sz w:val="24"/>
        </w:rPr>
        <w:t>8259</w:t>
      </w:r>
    </w:p>
    <w:p w14:paraId="5A8B47CF" w14:textId="77777777" w:rsidR="00F478F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Fax: (5</w:t>
      </w:r>
      <w:r w:rsidR="00F478FE">
        <w:rPr>
          <w:rFonts w:ascii="Times New Roman" w:eastAsia="MS Mincho" w:hAnsi="Times New Roman" w:cs="Times New Roman"/>
          <w:sz w:val="24"/>
        </w:rPr>
        <w:t>0</w:t>
      </w:r>
      <w:r>
        <w:rPr>
          <w:rFonts w:ascii="Times New Roman" w:eastAsia="MS Mincho" w:hAnsi="Times New Roman" w:cs="Times New Roman"/>
          <w:sz w:val="24"/>
        </w:rPr>
        <w:t xml:space="preserve">5) </w:t>
      </w:r>
      <w:r w:rsidR="00F478FE">
        <w:rPr>
          <w:rFonts w:ascii="Times New Roman" w:eastAsia="MS Mincho" w:hAnsi="Times New Roman" w:cs="Times New Roman"/>
          <w:sz w:val="24"/>
        </w:rPr>
        <w:t>866</w:t>
      </w:r>
      <w:r>
        <w:rPr>
          <w:rFonts w:ascii="Times New Roman" w:eastAsia="MS Mincho" w:hAnsi="Times New Roman" w:cs="Times New Roman"/>
          <w:sz w:val="24"/>
        </w:rPr>
        <w:t>-</w:t>
      </w:r>
      <w:r w:rsidR="00E159F3">
        <w:rPr>
          <w:rFonts w:ascii="Times New Roman" w:eastAsia="MS Mincho" w:hAnsi="Times New Roman" w:cs="Times New Roman"/>
          <w:sz w:val="24"/>
        </w:rPr>
        <w:t>8262</w:t>
      </w:r>
    </w:p>
    <w:p w14:paraId="2C4EAF23" w14:textId="77777777" w:rsidR="00E6469A" w:rsidRDefault="0076050E" w:rsidP="00E6469A">
      <w:pPr>
        <w:pStyle w:val="PlainText"/>
        <w:jc w:val="center"/>
        <w:rPr>
          <w:rFonts w:ascii="Times New Roman" w:eastAsia="MS Mincho" w:hAnsi="Times New Roman" w:cs="Times New Roman"/>
          <w:sz w:val="24"/>
        </w:rPr>
      </w:pPr>
      <w:r>
        <w:rPr>
          <w:rFonts w:ascii="Times New Roman" w:eastAsia="MS Mincho" w:hAnsi="Times New Roman" w:cs="Times New Roman"/>
          <w:sz w:val="24"/>
        </w:rPr>
        <w:t xml:space="preserve">E-mail: </w:t>
      </w:r>
      <w:r w:rsidR="00E159F3">
        <w:rPr>
          <w:rFonts w:ascii="Times New Roman" w:eastAsia="MS Mincho" w:hAnsi="Times New Roman" w:cs="Times New Roman"/>
          <w:sz w:val="24"/>
        </w:rPr>
        <w:t>hrindels@llschools.net</w:t>
      </w:r>
    </w:p>
    <w:p w14:paraId="61A18A82" w14:textId="77777777" w:rsidR="00E6469A" w:rsidRDefault="00E6469A">
      <w:pPr>
        <w:rPr>
          <w:rFonts w:eastAsia="MS Mincho"/>
          <w:szCs w:val="20"/>
        </w:rPr>
      </w:pPr>
      <w:r>
        <w:rPr>
          <w:rFonts w:eastAsia="MS Mincho"/>
        </w:rPr>
        <w:br w:type="page"/>
      </w:r>
    </w:p>
    <w:p w14:paraId="0D4B914B" w14:textId="77777777" w:rsidR="00D92E9F" w:rsidRPr="00E6469A" w:rsidRDefault="00D92E9F" w:rsidP="00E6469A">
      <w:pPr>
        <w:pStyle w:val="PlainText"/>
        <w:jc w:val="center"/>
        <w:rPr>
          <w:rFonts w:ascii="Times New Roman" w:eastAsia="MS Mincho" w:hAnsi="Times New Roman" w:cs="Times New Roman"/>
          <w:sz w:val="24"/>
        </w:rPr>
      </w:pPr>
    </w:p>
    <w:p w14:paraId="2711AB96" w14:textId="77777777" w:rsidR="00D720A6" w:rsidRDefault="00D720A6" w:rsidP="00FD3C16">
      <w:pPr>
        <w:pStyle w:val="Title"/>
        <w:rPr>
          <w:rFonts w:eastAsia="MS Mincho"/>
        </w:rPr>
      </w:pPr>
    </w:p>
    <w:p w14:paraId="6BF05BF4" w14:textId="77777777" w:rsidR="0076050E" w:rsidRPr="00864B79" w:rsidRDefault="0076050E" w:rsidP="00864B79">
      <w:pPr>
        <w:pStyle w:val="Heading1"/>
        <w:rPr>
          <w:rFonts w:eastAsia="MS Mincho"/>
          <w:u w:val="single"/>
        </w:rPr>
      </w:pPr>
      <w:bookmarkStart w:id="84" w:name="_Toc127351724"/>
      <w:r w:rsidRPr="00864B79">
        <w:rPr>
          <w:rFonts w:eastAsia="MS Mincho"/>
          <w:u w:val="single"/>
        </w:rPr>
        <w:t>APPENDIX B</w:t>
      </w:r>
      <w:bookmarkEnd w:id="84"/>
    </w:p>
    <w:p w14:paraId="7F047DE6" w14:textId="77777777" w:rsidR="0076050E" w:rsidRDefault="0076050E">
      <w:pPr>
        <w:pStyle w:val="PlainText"/>
        <w:jc w:val="center"/>
        <w:rPr>
          <w:rFonts w:ascii="Times New Roman" w:eastAsia="MS Mincho" w:hAnsi="Times New Roman" w:cs="Times New Roman"/>
          <w:b/>
          <w:bCs/>
          <w:sz w:val="24"/>
        </w:rPr>
      </w:pPr>
    </w:p>
    <w:p w14:paraId="6A5ECDDF" w14:textId="77777777" w:rsidR="0076050E" w:rsidRDefault="00590099" w:rsidP="00A256C5">
      <w:pPr>
        <w:pStyle w:val="Heading2"/>
        <w:jc w:val="center"/>
        <w:rPr>
          <w:rFonts w:eastAsia="MS Mincho"/>
        </w:rPr>
      </w:pPr>
      <w:bookmarkStart w:id="85" w:name="_Toc127351725"/>
      <w:r>
        <w:rPr>
          <w:rFonts w:eastAsia="MS Mincho"/>
        </w:rPr>
        <w:t xml:space="preserve">PROFESSIONAL SERVICES </w:t>
      </w:r>
      <w:r w:rsidR="00763991">
        <w:rPr>
          <w:rFonts w:eastAsia="MS Mincho"/>
        </w:rPr>
        <w:t>CONTRACT</w:t>
      </w:r>
      <w:bookmarkEnd w:id="85"/>
    </w:p>
    <w:p w14:paraId="520CE4D0" w14:textId="77777777" w:rsidR="00FF3ECF" w:rsidRPr="00FF3ECF" w:rsidRDefault="00FF3ECF" w:rsidP="00FF3ECF">
      <w:pPr>
        <w:rPr>
          <w:rFonts w:eastAsia="MS Mincho"/>
        </w:rPr>
      </w:pPr>
    </w:p>
    <w:p w14:paraId="53B2E29E" w14:textId="77777777" w:rsidR="00387ABA" w:rsidRPr="00A256C5" w:rsidRDefault="008A2E1C" w:rsidP="00A256C5">
      <w:pPr>
        <w:jc w:val="center"/>
        <w:rPr>
          <w:b/>
        </w:rPr>
      </w:pPr>
      <w:r w:rsidRPr="00A256C5">
        <w:rPr>
          <w:b/>
        </w:rPr>
        <w:t>Los Lunas School District</w:t>
      </w:r>
    </w:p>
    <w:p w14:paraId="10ACA630" w14:textId="4BD3975F" w:rsidR="0076050E" w:rsidRPr="00A256C5" w:rsidRDefault="0076050E" w:rsidP="00A256C5">
      <w:pPr>
        <w:jc w:val="center"/>
        <w:rPr>
          <w:b/>
          <w:bCs/>
          <w:i/>
          <w:iCs/>
        </w:rPr>
      </w:pPr>
      <w:r w:rsidRPr="00A256C5">
        <w:rPr>
          <w:b/>
        </w:rPr>
        <w:t xml:space="preserve">CONTRACT </w:t>
      </w:r>
      <w:r w:rsidRPr="00A256C5">
        <w:rPr>
          <w:b/>
          <w:bCs/>
        </w:rPr>
        <w:t>#</w:t>
      </w:r>
      <w:r w:rsidR="00F41BA0">
        <w:rPr>
          <w:b/>
          <w:bCs/>
        </w:rPr>
        <w:t>2023-004</w:t>
      </w:r>
      <w:r w:rsidR="008A2E1C" w:rsidRPr="00A256C5">
        <w:rPr>
          <w:b/>
          <w:bCs/>
        </w:rPr>
        <w:t>-HR</w:t>
      </w:r>
    </w:p>
    <w:p w14:paraId="4A702A4C" w14:textId="77777777" w:rsidR="0076050E" w:rsidRPr="00A627A9" w:rsidRDefault="0076050E" w:rsidP="00A627A9">
      <w:pPr>
        <w:jc w:val="both"/>
        <w:rPr>
          <w:iCs/>
        </w:rPr>
      </w:pPr>
    </w:p>
    <w:p w14:paraId="4C137B8D" w14:textId="31662AB5" w:rsidR="0076050E" w:rsidRDefault="0076050E">
      <w:pPr>
        <w:jc w:val="both"/>
        <w:rPr>
          <w:szCs w:val="22"/>
        </w:rPr>
      </w:pPr>
      <w:r>
        <w:rPr>
          <w:szCs w:val="22"/>
        </w:rPr>
        <w:t xml:space="preserve">THIS AGREEMENT is made and entered into by and between the </w:t>
      </w:r>
      <w:r w:rsidR="008A2E1C">
        <w:rPr>
          <w:szCs w:val="22"/>
        </w:rPr>
        <w:t>Board of Education, Los Lunas Schools</w:t>
      </w:r>
      <w:r>
        <w:rPr>
          <w:szCs w:val="22"/>
        </w:rPr>
        <w:t xml:space="preserve">, hereinafter referred to as </w:t>
      </w:r>
      <w:r w:rsidR="008A2E1C">
        <w:rPr>
          <w:szCs w:val="22"/>
        </w:rPr>
        <w:t>“LLS</w:t>
      </w:r>
      <w:r>
        <w:rPr>
          <w:szCs w:val="22"/>
        </w:rPr>
        <w:t xml:space="preserve">" and </w:t>
      </w:r>
      <w:r>
        <w:rPr>
          <w:b/>
          <w:szCs w:val="22"/>
        </w:rPr>
        <w:t>NAME OF CONTRACTOR</w:t>
      </w:r>
      <w:r>
        <w:rPr>
          <w:szCs w:val="22"/>
        </w:rPr>
        <w:t xml:space="preserve">, hereinafter referred to as the "Contractor”, and </w:t>
      </w:r>
      <w:proofErr w:type="gramStart"/>
      <w:r>
        <w:rPr>
          <w:szCs w:val="22"/>
        </w:rPr>
        <w:t>is effective as of the date set forth below upon wh</w:t>
      </w:r>
      <w:r w:rsidR="00387ABA">
        <w:rPr>
          <w:szCs w:val="22"/>
        </w:rPr>
        <w:t xml:space="preserve">ich it is executed by the </w:t>
      </w:r>
      <w:r w:rsidR="0003585C">
        <w:rPr>
          <w:szCs w:val="22"/>
        </w:rPr>
        <w:t>Chief Procurement Officer</w:t>
      </w:r>
      <w:r w:rsidR="00387ABA">
        <w:rPr>
          <w:szCs w:val="22"/>
        </w:rPr>
        <w:t xml:space="preserve"> </w:t>
      </w:r>
      <w:r w:rsidR="00387ABA" w:rsidRPr="0014596F">
        <w:rPr>
          <w:szCs w:val="22"/>
        </w:rPr>
        <w:t xml:space="preserve">and </w:t>
      </w:r>
      <w:r w:rsidR="00C842EF">
        <w:rPr>
          <w:szCs w:val="22"/>
        </w:rPr>
        <w:t xml:space="preserve">the </w:t>
      </w:r>
      <w:r w:rsidR="008A2E1C">
        <w:rPr>
          <w:szCs w:val="22"/>
        </w:rPr>
        <w:t>Los Lunas Board of Education</w:t>
      </w:r>
      <w:proofErr w:type="gramEnd"/>
      <w:r w:rsidR="0014596F" w:rsidRPr="0014596F">
        <w:rPr>
          <w:szCs w:val="22"/>
        </w:rPr>
        <w:t>.</w:t>
      </w:r>
      <w:r>
        <w:rPr>
          <w:szCs w:val="22"/>
        </w:rPr>
        <w:t xml:space="preserve"> </w:t>
      </w:r>
    </w:p>
    <w:p w14:paraId="2277B72D" w14:textId="77777777" w:rsidR="0076050E" w:rsidRDefault="0076050E">
      <w:pPr>
        <w:jc w:val="both"/>
        <w:rPr>
          <w:iCs/>
          <w:szCs w:val="22"/>
        </w:rPr>
      </w:pPr>
    </w:p>
    <w:p w14:paraId="65BB02DA" w14:textId="77777777" w:rsidR="00763AB2" w:rsidRPr="00763AB2" w:rsidRDefault="00763AB2" w:rsidP="00763AB2">
      <w:pPr>
        <w:tabs>
          <w:tab w:val="left" w:pos="-1440"/>
        </w:tabs>
        <w:jc w:val="both"/>
        <w:rPr>
          <w:iCs/>
          <w:szCs w:val="22"/>
        </w:rPr>
      </w:pPr>
      <w:r w:rsidRPr="00763AB2">
        <w:rPr>
          <w:iCs/>
          <w:szCs w:val="22"/>
        </w:rPr>
        <w:t xml:space="preserve">IT </w:t>
      </w:r>
      <w:proofErr w:type="gramStart"/>
      <w:r w:rsidRPr="00763AB2">
        <w:rPr>
          <w:iCs/>
          <w:szCs w:val="22"/>
        </w:rPr>
        <w:t>IS AGREED</w:t>
      </w:r>
      <w:proofErr w:type="gramEnd"/>
      <w:r w:rsidRPr="00763AB2">
        <w:rPr>
          <w:iCs/>
          <w:szCs w:val="22"/>
        </w:rPr>
        <w:t xml:space="preserve"> BETWEEN THE PARTIES:</w:t>
      </w:r>
    </w:p>
    <w:p w14:paraId="5269464D" w14:textId="77777777" w:rsidR="00763AB2" w:rsidRPr="00763AB2" w:rsidRDefault="00763AB2" w:rsidP="00763AB2">
      <w:pPr>
        <w:tabs>
          <w:tab w:val="left" w:pos="-1440"/>
        </w:tabs>
        <w:jc w:val="both"/>
        <w:rPr>
          <w:iCs/>
          <w:szCs w:val="22"/>
        </w:rPr>
      </w:pPr>
    </w:p>
    <w:p w14:paraId="2BBAE166" w14:textId="77777777" w:rsidR="00763AB2" w:rsidRPr="00F41BA0" w:rsidRDefault="00763AB2" w:rsidP="00A256C5">
      <w:pPr>
        <w:pStyle w:val="Heading3"/>
        <w:rPr>
          <w:b/>
          <w:u w:val="single"/>
        </w:rPr>
      </w:pPr>
      <w:bookmarkStart w:id="86" w:name="_Toc127351726"/>
      <w:r w:rsidRPr="00FD3C16">
        <w:t>1.</w:t>
      </w:r>
      <w:r w:rsidRPr="00FD3C16">
        <w:tab/>
      </w:r>
      <w:r w:rsidRPr="00F41BA0">
        <w:rPr>
          <w:b/>
          <w:u w:val="single"/>
        </w:rPr>
        <w:t>Scope of Work</w:t>
      </w:r>
      <w:r w:rsidR="00793943" w:rsidRPr="00F41BA0">
        <w:rPr>
          <w:b/>
          <w:u w:val="single"/>
        </w:rPr>
        <w:t xml:space="preserve"> *See Attachment</w:t>
      </w:r>
      <w:r w:rsidR="008C3534" w:rsidRPr="00F41BA0">
        <w:rPr>
          <w:b/>
          <w:u w:val="single"/>
        </w:rPr>
        <w:t xml:space="preserve"> I</w:t>
      </w:r>
      <w:bookmarkEnd w:id="86"/>
    </w:p>
    <w:p w14:paraId="3B65CF56" w14:textId="77777777" w:rsidR="00614943" w:rsidRDefault="00A627A9" w:rsidP="00763AB2">
      <w:pPr>
        <w:tabs>
          <w:tab w:val="left" w:pos="-1440"/>
        </w:tabs>
        <w:jc w:val="both"/>
        <w:rPr>
          <w:iCs/>
          <w:szCs w:val="22"/>
        </w:rPr>
      </w:pPr>
      <w:r>
        <w:rPr>
          <w:iCs/>
          <w:szCs w:val="22"/>
        </w:rPr>
        <w:tab/>
      </w:r>
    </w:p>
    <w:p w14:paraId="4144585A" w14:textId="77777777" w:rsidR="00F41BA0" w:rsidRPr="00763AB2" w:rsidRDefault="00F41BA0" w:rsidP="00F41BA0">
      <w:pPr>
        <w:tabs>
          <w:tab w:val="left" w:pos="-1440"/>
        </w:tabs>
        <w:jc w:val="both"/>
        <w:rPr>
          <w:iCs/>
          <w:szCs w:val="22"/>
        </w:rPr>
      </w:pPr>
      <w:r w:rsidRPr="00763AB2">
        <w:rPr>
          <w:iCs/>
          <w:szCs w:val="22"/>
        </w:rPr>
        <w:t xml:space="preserve">The Contractor </w:t>
      </w:r>
      <w:r>
        <w:rPr>
          <w:iCs/>
          <w:szCs w:val="22"/>
        </w:rPr>
        <w:t xml:space="preserve">will provide Professional Services on an as-needed basis and as requested by LLS. Under the direction of LLS Administrative staff, Contractor will determine a Scope of Work regarding the project(s) </w:t>
      </w:r>
      <w:proofErr w:type="gramStart"/>
      <w:r>
        <w:rPr>
          <w:iCs/>
          <w:szCs w:val="22"/>
        </w:rPr>
        <w:t>being addressed</w:t>
      </w:r>
      <w:proofErr w:type="gramEnd"/>
      <w:r>
        <w:rPr>
          <w:iCs/>
          <w:szCs w:val="22"/>
        </w:rPr>
        <w:t xml:space="preserve">. Contractor </w:t>
      </w:r>
      <w:proofErr w:type="gramStart"/>
      <w:r>
        <w:rPr>
          <w:iCs/>
          <w:szCs w:val="22"/>
        </w:rPr>
        <w:t>may be requested</w:t>
      </w:r>
      <w:proofErr w:type="gramEnd"/>
      <w:r>
        <w:rPr>
          <w:iCs/>
          <w:szCs w:val="22"/>
        </w:rPr>
        <w:t xml:space="preserve"> to determine an estimated cost of services for work to be performed on a specific project. Upon approval of the Scope of Work by appropriate LLS Administrative staff, a blanket purchase order </w:t>
      </w:r>
      <w:proofErr w:type="gramStart"/>
      <w:r>
        <w:rPr>
          <w:iCs/>
          <w:szCs w:val="22"/>
        </w:rPr>
        <w:t>will be issued</w:t>
      </w:r>
      <w:proofErr w:type="gramEnd"/>
      <w:r>
        <w:rPr>
          <w:iCs/>
          <w:szCs w:val="22"/>
        </w:rPr>
        <w:t xml:space="preserve"> to Contractor with a description of the Scope of Work described on the purchase order attached thereto. Contractor </w:t>
      </w:r>
      <w:proofErr w:type="gramStart"/>
      <w:r>
        <w:rPr>
          <w:iCs/>
          <w:szCs w:val="22"/>
        </w:rPr>
        <w:t>may be requested</w:t>
      </w:r>
      <w:proofErr w:type="gramEnd"/>
      <w:r>
        <w:rPr>
          <w:iCs/>
          <w:szCs w:val="22"/>
        </w:rPr>
        <w:t xml:space="preserve"> to advise and assist various departments with process and compliance issues, regulations and standards, review of contracts, and the like. Contractor </w:t>
      </w:r>
      <w:proofErr w:type="gramStart"/>
      <w:r>
        <w:rPr>
          <w:iCs/>
          <w:szCs w:val="22"/>
        </w:rPr>
        <w:t>may be asked</w:t>
      </w:r>
      <w:proofErr w:type="gramEnd"/>
      <w:r>
        <w:rPr>
          <w:iCs/>
          <w:szCs w:val="22"/>
        </w:rPr>
        <w:t xml:space="preserve"> to inform LLS of any changes to any Federal or State laws, regulations, or standards that are deemed appropriate for project(s). </w:t>
      </w:r>
    </w:p>
    <w:p w14:paraId="012EFED8" w14:textId="77777777" w:rsidR="00763AB2" w:rsidRPr="00763AB2" w:rsidRDefault="00763AB2" w:rsidP="00763AB2">
      <w:pPr>
        <w:tabs>
          <w:tab w:val="left" w:pos="-1440"/>
        </w:tabs>
        <w:jc w:val="both"/>
        <w:rPr>
          <w:iCs/>
          <w:szCs w:val="22"/>
        </w:rPr>
      </w:pPr>
    </w:p>
    <w:p w14:paraId="02F34644" w14:textId="05722903" w:rsidR="00763AB2" w:rsidRPr="00F41BA0" w:rsidRDefault="00763AB2" w:rsidP="00A256C5">
      <w:pPr>
        <w:pStyle w:val="Heading3"/>
        <w:rPr>
          <w:b/>
          <w:u w:val="single"/>
        </w:rPr>
      </w:pPr>
      <w:bookmarkStart w:id="87" w:name="_Toc127351727"/>
      <w:r w:rsidRPr="00F41BA0">
        <w:lastRenderedPageBreak/>
        <w:t>2.</w:t>
      </w:r>
      <w:r w:rsidRPr="00F41BA0">
        <w:rPr>
          <w:b/>
        </w:rPr>
        <w:tab/>
      </w:r>
      <w:r w:rsidRPr="00F41BA0">
        <w:rPr>
          <w:b/>
          <w:u w:val="single"/>
        </w:rPr>
        <w:t>Compensation</w:t>
      </w:r>
      <w:bookmarkEnd w:id="87"/>
    </w:p>
    <w:p w14:paraId="49DB4F1C" w14:textId="77777777" w:rsidR="00614943" w:rsidRDefault="00125FB3" w:rsidP="00763AB2">
      <w:pPr>
        <w:tabs>
          <w:tab w:val="left" w:pos="-1440"/>
        </w:tabs>
        <w:jc w:val="both"/>
        <w:rPr>
          <w:iCs/>
          <w:szCs w:val="22"/>
        </w:rPr>
      </w:pPr>
      <w:r>
        <w:rPr>
          <w:iCs/>
          <w:szCs w:val="22"/>
        </w:rPr>
        <w:tab/>
      </w:r>
    </w:p>
    <w:p w14:paraId="4D7838A8" w14:textId="5C78EE58" w:rsidR="00763AB2" w:rsidRPr="00763AB2" w:rsidRDefault="00F41BA0" w:rsidP="00763AB2">
      <w:pPr>
        <w:tabs>
          <w:tab w:val="left" w:pos="-1440"/>
        </w:tabs>
        <w:jc w:val="both"/>
        <w:rPr>
          <w:iCs/>
          <w:szCs w:val="22"/>
        </w:rPr>
      </w:pPr>
      <w:r>
        <w:rPr>
          <w:iCs/>
          <w:szCs w:val="22"/>
        </w:rPr>
        <w:tab/>
      </w:r>
      <w:r w:rsidR="008A2E1C">
        <w:rPr>
          <w:iCs/>
          <w:szCs w:val="22"/>
        </w:rPr>
        <w:t>A.</w:t>
      </w:r>
      <w:r w:rsidR="008A2E1C">
        <w:rPr>
          <w:iCs/>
          <w:szCs w:val="22"/>
        </w:rPr>
        <w:tab/>
        <w:t>LLS</w:t>
      </w:r>
      <w:r w:rsidR="00880BCC">
        <w:rPr>
          <w:iCs/>
          <w:szCs w:val="22"/>
        </w:rPr>
        <w:t xml:space="preserve"> shall pay</w:t>
      </w:r>
      <w:r w:rsidR="00763AB2" w:rsidRPr="00763AB2">
        <w:rPr>
          <w:iCs/>
          <w:szCs w:val="22"/>
        </w:rPr>
        <w:t xml:space="preserve"> the Contractor </w:t>
      </w:r>
      <w:r w:rsidR="00880BCC">
        <w:rPr>
          <w:iCs/>
          <w:szCs w:val="22"/>
        </w:rPr>
        <w:t xml:space="preserve">for services rendered on an as-needed basis for </w:t>
      </w:r>
      <w:proofErr w:type="gramStart"/>
      <w:r w:rsidR="00880BCC">
        <w:rPr>
          <w:iCs/>
          <w:szCs w:val="22"/>
        </w:rPr>
        <w:t xml:space="preserve">the </w:t>
      </w:r>
      <w:r>
        <w:rPr>
          <w:iCs/>
          <w:szCs w:val="22"/>
        </w:rPr>
        <w:t xml:space="preserve"> 2023</w:t>
      </w:r>
      <w:proofErr w:type="gramEnd"/>
      <w:r>
        <w:rPr>
          <w:iCs/>
          <w:szCs w:val="22"/>
        </w:rPr>
        <w:t>/2024</w:t>
      </w:r>
      <w:r w:rsidR="00880BCC">
        <w:rPr>
          <w:iCs/>
          <w:szCs w:val="22"/>
        </w:rPr>
        <w:t xml:space="preserve"> fiscal </w:t>
      </w:r>
      <w:r>
        <w:rPr>
          <w:iCs/>
          <w:szCs w:val="22"/>
        </w:rPr>
        <w:tab/>
      </w:r>
      <w:r w:rsidR="00880BCC">
        <w:rPr>
          <w:iCs/>
          <w:szCs w:val="22"/>
        </w:rPr>
        <w:t xml:space="preserve">year. Services </w:t>
      </w:r>
      <w:proofErr w:type="gramStart"/>
      <w:r w:rsidR="00880BCC">
        <w:rPr>
          <w:iCs/>
          <w:szCs w:val="22"/>
        </w:rPr>
        <w:t>will be paid</w:t>
      </w:r>
      <w:proofErr w:type="gramEnd"/>
      <w:r w:rsidR="00880BCC">
        <w:rPr>
          <w:iCs/>
          <w:szCs w:val="22"/>
        </w:rPr>
        <w:t xml:space="preserve"> based on the satisfactory completion of the Scope of Work as directed. </w:t>
      </w:r>
      <w:r>
        <w:rPr>
          <w:iCs/>
          <w:szCs w:val="22"/>
        </w:rPr>
        <w:tab/>
      </w:r>
      <w:r w:rsidR="00880BCC">
        <w:rPr>
          <w:iCs/>
          <w:szCs w:val="22"/>
        </w:rPr>
        <w:t xml:space="preserve">Contractor shall secure all licenses, permits, fees, etc., as required for the performance of this </w:t>
      </w:r>
      <w:r w:rsidR="001E7E2C" w:rsidRPr="001E7E2C">
        <w:rPr>
          <w:iCs/>
          <w:szCs w:val="22"/>
        </w:rPr>
        <w:t xml:space="preserve">work and </w:t>
      </w:r>
      <w:r>
        <w:rPr>
          <w:iCs/>
          <w:szCs w:val="22"/>
        </w:rPr>
        <w:tab/>
      </w:r>
      <w:r w:rsidR="001E7E2C" w:rsidRPr="001E7E2C">
        <w:rPr>
          <w:iCs/>
          <w:szCs w:val="22"/>
        </w:rPr>
        <w:t>invoice monthly after performance of the services.</w:t>
      </w:r>
    </w:p>
    <w:p w14:paraId="1822641E" w14:textId="77777777" w:rsidR="00763AB2" w:rsidRPr="00763AB2" w:rsidRDefault="00763AB2" w:rsidP="00763AB2">
      <w:pPr>
        <w:tabs>
          <w:tab w:val="left" w:pos="-1440"/>
        </w:tabs>
        <w:jc w:val="both"/>
        <w:rPr>
          <w:iCs/>
          <w:szCs w:val="22"/>
        </w:rPr>
      </w:pPr>
    </w:p>
    <w:p w14:paraId="7A6799A1" w14:textId="70B9DA72" w:rsidR="00763AB2" w:rsidRDefault="00F41BA0" w:rsidP="00763AB2">
      <w:pPr>
        <w:tabs>
          <w:tab w:val="left" w:pos="-1440"/>
        </w:tabs>
        <w:jc w:val="both"/>
        <w:rPr>
          <w:iCs/>
          <w:szCs w:val="22"/>
        </w:rPr>
      </w:pPr>
      <w:r>
        <w:rPr>
          <w:iCs/>
          <w:szCs w:val="22"/>
        </w:rPr>
        <w:tab/>
      </w:r>
      <w:r w:rsidR="00880BCC">
        <w:rPr>
          <w:iCs/>
          <w:szCs w:val="22"/>
        </w:rPr>
        <w:t>B.</w:t>
      </w:r>
      <w:r w:rsidR="00880BCC">
        <w:rPr>
          <w:iCs/>
          <w:szCs w:val="22"/>
        </w:rPr>
        <w:tab/>
        <w:t xml:space="preserve">No per diem </w:t>
      </w:r>
      <w:proofErr w:type="gramStart"/>
      <w:r w:rsidR="00880BCC">
        <w:rPr>
          <w:iCs/>
          <w:szCs w:val="22"/>
        </w:rPr>
        <w:t>will be paid</w:t>
      </w:r>
      <w:proofErr w:type="gramEnd"/>
      <w:r w:rsidR="00880BCC">
        <w:rPr>
          <w:iCs/>
          <w:szCs w:val="22"/>
        </w:rPr>
        <w:t xml:space="preserve"> to Contractors for work performed in Los Lunas. Clerical or secretarial </w:t>
      </w:r>
      <w:r>
        <w:rPr>
          <w:iCs/>
          <w:szCs w:val="22"/>
        </w:rPr>
        <w:tab/>
      </w:r>
      <w:r w:rsidR="00880BCC">
        <w:rPr>
          <w:iCs/>
          <w:szCs w:val="22"/>
        </w:rPr>
        <w:t xml:space="preserve">help </w:t>
      </w:r>
      <w:proofErr w:type="gramStart"/>
      <w:r w:rsidR="00880BCC">
        <w:rPr>
          <w:iCs/>
          <w:szCs w:val="22"/>
        </w:rPr>
        <w:t>will not be reimbursed</w:t>
      </w:r>
      <w:proofErr w:type="gramEnd"/>
      <w:r w:rsidR="00880BCC">
        <w:rPr>
          <w:iCs/>
          <w:szCs w:val="22"/>
        </w:rPr>
        <w:t xml:space="preserve">. Fee for services includes all of the contractors general and administrative </w:t>
      </w:r>
      <w:r>
        <w:rPr>
          <w:iCs/>
          <w:szCs w:val="22"/>
        </w:rPr>
        <w:tab/>
      </w:r>
      <w:r w:rsidR="00880BCC">
        <w:rPr>
          <w:iCs/>
          <w:szCs w:val="22"/>
        </w:rPr>
        <w:t>overhead costs.</w:t>
      </w:r>
    </w:p>
    <w:p w14:paraId="737DA14F" w14:textId="77777777" w:rsidR="00880BCC" w:rsidRDefault="00880BCC" w:rsidP="00763AB2">
      <w:pPr>
        <w:tabs>
          <w:tab w:val="left" w:pos="-1440"/>
        </w:tabs>
        <w:jc w:val="both"/>
        <w:rPr>
          <w:iCs/>
          <w:szCs w:val="22"/>
        </w:rPr>
      </w:pPr>
    </w:p>
    <w:p w14:paraId="35A23C3A" w14:textId="18700027" w:rsidR="00880BCC" w:rsidRDefault="00F41BA0" w:rsidP="00763AB2">
      <w:pPr>
        <w:tabs>
          <w:tab w:val="left" w:pos="-1440"/>
        </w:tabs>
        <w:jc w:val="both"/>
        <w:rPr>
          <w:iCs/>
          <w:szCs w:val="22"/>
        </w:rPr>
      </w:pPr>
      <w:r>
        <w:rPr>
          <w:iCs/>
          <w:szCs w:val="22"/>
        </w:rPr>
        <w:tab/>
      </w:r>
      <w:r w:rsidR="00880BCC">
        <w:rPr>
          <w:iCs/>
          <w:szCs w:val="22"/>
        </w:rPr>
        <w:t>C.</w:t>
      </w:r>
      <w:r w:rsidR="00880BCC">
        <w:rPr>
          <w:iCs/>
          <w:szCs w:val="22"/>
        </w:rPr>
        <w:tab/>
        <w:t>LLS shall not reimburse the Contractor for any tuition or seminar fees</w:t>
      </w:r>
    </w:p>
    <w:p w14:paraId="28EC8E8C" w14:textId="0034554A" w:rsidR="00F41BA0" w:rsidRDefault="00F41BA0" w:rsidP="00763AB2">
      <w:pPr>
        <w:tabs>
          <w:tab w:val="left" w:pos="-1440"/>
        </w:tabs>
        <w:jc w:val="both"/>
        <w:rPr>
          <w:iCs/>
          <w:szCs w:val="22"/>
        </w:rPr>
      </w:pPr>
    </w:p>
    <w:p w14:paraId="72B8B2B3" w14:textId="30031CCA" w:rsidR="00F41BA0" w:rsidRPr="00763AB2" w:rsidRDefault="00F41BA0" w:rsidP="00763AB2">
      <w:pPr>
        <w:tabs>
          <w:tab w:val="left" w:pos="-1440"/>
        </w:tabs>
        <w:jc w:val="both"/>
        <w:rPr>
          <w:iCs/>
          <w:szCs w:val="22"/>
        </w:rPr>
      </w:pPr>
      <w:r>
        <w:rPr>
          <w:iCs/>
          <w:szCs w:val="22"/>
        </w:rPr>
        <w:tab/>
        <w:t>D.</w:t>
      </w:r>
      <w:r>
        <w:rPr>
          <w:iCs/>
          <w:szCs w:val="22"/>
        </w:rPr>
        <w:tab/>
        <w:t xml:space="preserve">All reproductions shall become the property of LLS. </w:t>
      </w:r>
    </w:p>
    <w:p w14:paraId="2BED3F89" w14:textId="77777777" w:rsidR="00763AB2" w:rsidRPr="00763AB2" w:rsidRDefault="00763AB2" w:rsidP="00763AB2">
      <w:pPr>
        <w:tabs>
          <w:tab w:val="left" w:pos="-1440"/>
        </w:tabs>
        <w:jc w:val="both"/>
        <w:rPr>
          <w:iCs/>
          <w:szCs w:val="22"/>
        </w:rPr>
      </w:pPr>
    </w:p>
    <w:p w14:paraId="47AB22AA" w14:textId="2EE8787C" w:rsidR="000E72BD" w:rsidRDefault="00F41BA0" w:rsidP="000E72BD">
      <w:pPr>
        <w:tabs>
          <w:tab w:val="left" w:pos="-1440"/>
        </w:tabs>
        <w:rPr>
          <w:iCs/>
          <w:szCs w:val="22"/>
        </w:rPr>
      </w:pPr>
      <w:r>
        <w:rPr>
          <w:iCs/>
          <w:szCs w:val="22"/>
        </w:rPr>
        <w:tab/>
        <w:t>E</w:t>
      </w:r>
      <w:r w:rsidR="00763AB2" w:rsidRPr="00763AB2">
        <w:rPr>
          <w:iCs/>
          <w:szCs w:val="22"/>
        </w:rPr>
        <w:t xml:space="preserve">. </w:t>
      </w:r>
      <w:r w:rsidR="00763AB2" w:rsidRPr="00763AB2">
        <w:rPr>
          <w:iCs/>
          <w:szCs w:val="22"/>
        </w:rPr>
        <w:tab/>
      </w:r>
      <w:r w:rsidR="00880BCC">
        <w:rPr>
          <w:iCs/>
          <w:szCs w:val="22"/>
        </w:rPr>
        <w:t xml:space="preserve">Payment will be made upon receipt of a detailed </w:t>
      </w:r>
      <w:proofErr w:type="gramStart"/>
      <w:r w:rsidR="00880BCC">
        <w:rPr>
          <w:iCs/>
          <w:szCs w:val="22"/>
        </w:rPr>
        <w:t xml:space="preserve">invoice which shall include the Contractor’s </w:t>
      </w:r>
      <w:r>
        <w:rPr>
          <w:iCs/>
          <w:szCs w:val="22"/>
        </w:rPr>
        <w:tab/>
      </w:r>
      <w:r w:rsidR="00880BCC">
        <w:rPr>
          <w:iCs/>
          <w:szCs w:val="22"/>
        </w:rPr>
        <w:t>company name, address, telephone and fax number, invoice number and date, description of</w:t>
      </w:r>
      <w:proofErr w:type="gramEnd"/>
      <w:r w:rsidR="00880BCC">
        <w:rPr>
          <w:iCs/>
          <w:szCs w:val="22"/>
        </w:rPr>
        <w:t xml:space="preserve"> and date of </w:t>
      </w:r>
      <w:r>
        <w:rPr>
          <w:iCs/>
          <w:szCs w:val="22"/>
        </w:rPr>
        <w:tab/>
      </w:r>
      <w:r w:rsidR="00880BCC">
        <w:rPr>
          <w:iCs/>
          <w:szCs w:val="22"/>
        </w:rPr>
        <w:t>service, number of hours worked and hourly rate, subtotal, gross receipts tax and total amount owed.</w:t>
      </w:r>
      <w:r w:rsidR="000E72BD">
        <w:rPr>
          <w:iCs/>
          <w:szCs w:val="22"/>
        </w:rPr>
        <w:t xml:space="preserve"> </w:t>
      </w:r>
      <w:r>
        <w:rPr>
          <w:iCs/>
          <w:szCs w:val="22"/>
        </w:rPr>
        <w:tab/>
      </w:r>
      <w:r w:rsidR="000E72BD">
        <w:rPr>
          <w:iCs/>
          <w:szCs w:val="22"/>
        </w:rPr>
        <w:t>Invoices must clearly reference the appropriate Purchase Order (PO) number and must</w:t>
      </w:r>
      <w:r w:rsidR="00880BCC">
        <w:rPr>
          <w:iCs/>
          <w:szCs w:val="22"/>
        </w:rPr>
        <w:t xml:space="preserve"> have approval of </w:t>
      </w:r>
      <w:r>
        <w:rPr>
          <w:iCs/>
          <w:szCs w:val="22"/>
        </w:rPr>
        <w:tab/>
      </w:r>
      <w:r w:rsidR="00880BCC">
        <w:rPr>
          <w:iCs/>
          <w:szCs w:val="22"/>
        </w:rPr>
        <w:t xml:space="preserve">the LLS delegated representative. Invoices </w:t>
      </w:r>
      <w:proofErr w:type="gramStart"/>
      <w:r w:rsidR="00880BCC">
        <w:rPr>
          <w:iCs/>
          <w:szCs w:val="22"/>
        </w:rPr>
        <w:t>may be submitted</w:t>
      </w:r>
      <w:proofErr w:type="gramEnd"/>
      <w:r w:rsidR="00880BCC">
        <w:rPr>
          <w:iCs/>
          <w:szCs w:val="22"/>
        </w:rPr>
        <w:t xml:space="preserve"> once per month. Approved invoices </w:t>
      </w:r>
      <w:proofErr w:type="gramStart"/>
      <w:r w:rsidR="00880BCC">
        <w:rPr>
          <w:iCs/>
          <w:szCs w:val="22"/>
        </w:rPr>
        <w:t xml:space="preserve">will be </w:t>
      </w:r>
      <w:r>
        <w:rPr>
          <w:iCs/>
          <w:szCs w:val="22"/>
        </w:rPr>
        <w:tab/>
      </w:r>
      <w:r w:rsidR="00880BCC">
        <w:rPr>
          <w:iCs/>
          <w:szCs w:val="22"/>
        </w:rPr>
        <w:t>sent</w:t>
      </w:r>
      <w:proofErr w:type="gramEnd"/>
      <w:r w:rsidR="00880BCC">
        <w:rPr>
          <w:iCs/>
          <w:szCs w:val="22"/>
        </w:rPr>
        <w:t xml:space="preserve"> to LLS Accounts Payable department for processing. </w:t>
      </w:r>
      <w:r w:rsidR="00763AB2" w:rsidRPr="00763AB2">
        <w:rPr>
          <w:iCs/>
          <w:szCs w:val="22"/>
        </w:rPr>
        <w:t xml:space="preserve">If payment </w:t>
      </w:r>
      <w:proofErr w:type="gramStart"/>
      <w:r w:rsidR="00763AB2" w:rsidRPr="00763AB2">
        <w:rPr>
          <w:iCs/>
          <w:szCs w:val="22"/>
        </w:rPr>
        <w:t>is made</w:t>
      </w:r>
      <w:proofErr w:type="gramEnd"/>
      <w:r w:rsidR="00763AB2" w:rsidRPr="00763AB2">
        <w:rPr>
          <w:iCs/>
          <w:szCs w:val="22"/>
        </w:rPr>
        <w:t xml:space="preserve"> by mail, the payment shall </w:t>
      </w:r>
      <w:r>
        <w:rPr>
          <w:iCs/>
          <w:szCs w:val="22"/>
        </w:rPr>
        <w:tab/>
      </w:r>
      <w:r w:rsidR="00763AB2" w:rsidRPr="00763AB2">
        <w:rPr>
          <w:iCs/>
          <w:szCs w:val="22"/>
        </w:rPr>
        <w:t xml:space="preserve">be deemed tendered on the date </w:t>
      </w:r>
      <w:r w:rsidR="00880BCC">
        <w:rPr>
          <w:iCs/>
          <w:szCs w:val="22"/>
        </w:rPr>
        <w:t>it is postmarked.  Payment terms are net 30 days. LLS</w:t>
      </w:r>
      <w:r w:rsidR="00763AB2" w:rsidRPr="00763AB2">
        <w:rPr>
          <w:iCs/>
          <w:szCs w:val="22"/>
        </w:rPr>
        <w:t xml:space="preserve"> shall not incur </w:t>
      </w:r>
      <w:r>
        <w:rPr>
          <w:iCs/>
          <w:szCs w:val="22"/>
        </w:rPr>
        <w:tab/>
      </w:r>
      <w:r w:rsidR="00763AB2" w:rsidRPr="00763AB2">
        <w:rPr>
          <w:iCs/>
          <w:szCs w:val="22"/>
        </w:rPr>
        <w:t>late charges, interest, or penalties for failure to make payment wi</w:t>
      </w:r>
      <w:r w:rsidR="00E6469A">
        <w:rPr>
          <w:iCs/>
          <w:szCs w:val="22"/>
        </w:rPr>
        <w:t>thin the time specified herein.</w:t>
      </w:r>
    </w:p>
    <w:p w14:paraId="0B5DC0EF" w14:textId="77777777" w:rsidR="000E72BD" w:rsidRDefault="000E72BD" w:rsidP="000E72BD">
      <w:pPr>
        <w:tabs>
          <w:tab w:val="left" w:pos="-1440"/>
        </w:tabs>
        <w:rPr>
          <w:iCs/>
          <w:szCs w:val="22"/>
        </w:rPr>
      </w:pPr>
    </w:p>
    <w:p w14:paraId="52A4FBE7" w14:textId="17482B4F" w:rsidR="00763AB2" w:rsidRDefault="00F41BA0" w:rsidP="005F4645">
      <w:r>
        <w:rPr>
          <w:iCs/>
          <w:szCs w:val="22"/>
        </w:rPr>
        <w:tab/>
        <w:t>F</w:t>
      </w:r>
      <w:r w:rsidR="00E26573" w:rsidRPr="00763AB2">
        <w:rPr>
          <w:iCs/>
          <w:szCs w:val="22"/>
        </w:rPr>
        <w:t xml:space="preserve">. </w:t>
      </w:r>
      <w:r w:rsidR="00E26573" w:rsidRPr="00763AB2">
        <w:rPr>
          <w:iCs/>
          <w:szCs w:val="22"/>
        </w:rPr>
        <w:tab/>
      </w:r>
      <w:r w:rsidR="005F4645">
        <w:t xml:space="preserve">The payment of taxes due for any money received under this Agreement shall be the Contractor's </w:t>
      </w:r>
      <w:r>
        <w:tab/>
      </w:r>
      <w:r w:rsidR="005F4645">
        <w:t xml:space="preserve">sole responsibility and </w:t>
      </w:r>
      <w:proofErr w:type="gramStart"/>
      <w:r w:rsidR="005F4645">
        <w:t>shall be reported</w:t>
      </w:r>
      <w:proofErr w:type="gramEnd"/>
      <w:r w:rsidR="005F4645">
        <w:t xml:space="preserve"> under the Contractor's Federal and State tax identification </w:t>
      </w:r>
      <w:r>
        <w:tab/>
      </w:r>
      <w:r w:rsidR="005F4645">
        <w:t>number(s).</w:t>
      </w:r>
    </w:p>
    <w:p w14:paraId="1E60A4D0" w14:textId="77777777" w:rsidR="00763AB2" w:rsidRPr="00763AB2" w:rsidRDefault="00763AB2" w:rsidP="00763AB2">
      <w:pPr>
        <w:tabs>
          <w:tab w:val="left" w:pos="-1440"/>
        </w:tabs>
        <w:jc w:val="both"/>
        <w:rPr>
          <w:iCs/>
          <w:szCs w:val="22"/>
        </w:rPr>
      </w:pPr>
    </w:p>
    <w:p w14:paraId="7C9F7582" w14:textId="661E68EC" w:rsidR="00763AB2" w:rsidRPr="00FD3C16" w:rsidRDefault="00763AB2" w:rsidP="00A256C5">
      <w:pPr>
        <w:pStyle w:val="Heading3"/>
      </w:pPr>
      <w:bookmarkStart w:id="88" w:name="_Toc127351728"/>
      <w:r w:rsidRPr="00FD3C16">
        <w:lastRenderedPageBreak/>
        <w:t>3.</w:t>
      </w:r>
      <w:r w:rsidRPr="00FD3C16">
        <w:tab/>
      </w:r>
      <w:r w:rsidRPr="0003585C">
        <w:rPr>
          <w:b/>
          <w:u w:val="single"/>
        </w:rPr>
        <w:t>Term</w:t>
      </w:r>
      <w:bookmarkEnd w:id="88"/>
    </w:p>
    <w:p w14:paraId="0C6BF40A" w14:textId="77777777" w:rsidR="00614943" w:rsidRDefault="00763AB2" w:rsidP="00763AB2">
      <w:pPr>
        <w:tabs>
          <w:tab w:val="left" w:pos="-1440"/>
        </w:tabs>
        <w:jc w:val="both"/>
        <w:rPr>
          <w:iCs/>
          <w:szCs w:val="22"/>
        </w:rPr>
      </w:pPr>
      <w:r>
        <w:rPr>
          <w:iCs/>
          <w:szCs w:val="22"/>
        </w:rPr>
        <w:tab/>
      </w:r>
    </w:p>
    <w:p w14:paraId="247DE832" w14:textId="5ACB2ACC" w:rsidR="00763AB2" w:rsidRPr="002A29B5" w:rsidRDefault="00763AB2" w:rsidP="00763AB2">
      <w:pPr>
        <w:tabs>
          <w:tab w:val="left" w:pos="-1440"/>
        </w:tabs>
        <w:jc w:val="both"/>
        <w:rPr>
          <w:iCs/>
          <w:color w:val="FF0000"/>
          <w:szCs w:val="22"/>
        </w:rPr>
      </w:pPr>
      <w:r w:rsidRPr="00763AB2">
        <w:rPr>
          <w:iCs/>
          <w:szCs w:val="22"/>
        </w:rPr>
        <w:t xml:space="preserve">This Agreement </w:t>
      </w:r>
      <w:r w:rsidR="00336C54">
        <w:rPr>
          <w:iCs/>
          <w:szCs w:val="22"/>
        </w:rPr>
        <w:t xml:space="preserve">is for one (1) year from the date </w:t>
      </w:r>
      <w:r w:rsidR="00BA594D">
        <w:rPr>
          <w:iCs/>
          <w:szCs w:val="22"/>
        </w:rPr>
        <w:t>of approval by the Los Lunas School Board</w:t>
      </w:r>
      <w:r w:rsidR="00336C54">
        <w:rPr>
          <w:iCs/>
          <w:szCs w:val="22"/>
        </w:rPr>
        <w:t xml:space="preserve">. </w:t>
      </w:r>
      <w:r w:rsidR="00336C54" w:rsidRPr="009D5B1B">
        <w:rPr>
          <w:rFonts w:eastAsia="MS Mincho"/>
        </w:rPr>
        <w:t xml:space="preserve">This </w:t>
      </w:r>
      <w:r w:rsidR="00336C54">
        <w:rPr>
          <w:rFonts w:eastAsia="MS Mincho"/>
        </w:rPr>
        <w:t>C</w:t>
      </w:r>
      <w:r w:rsidR="00023CD9">
        <w:rPr>
          <w:rFonts w:eastAsia="MS Mincho"/>
        </w:rPr>
        <w:t xml:space="preserve">ontract will renew on an annual basis with written consent by each party, </w:t>
      </w:r>
      <w:r w:rsidR="00336C54" w:rsidRPr="009D5B1B">
        <w:rPr>
          <w:rFonts w:eastAsia="MS Mincho"/>
        </w:rPr>
        <w:t xml:space="preserve">for up to three (3) additional one (1) year terms unless terminated </w:t>
      </w:r>
      <w:r w:rsidRPr="00763AB2">
        <w:rPr>
          <w:iCs/>
          <w:szCs w:val="22"/>
        </w:rPr>
        <w:t xml:space="preserve">pursuant to paragraph 4 (Termination), or paragraph 5 (Appropriations).  In accordance with Section </w:t>
      </w:r>
      <w:r w:rsidR="005F543A">
        <w:rPr>
          <w:iCs/>
          <w:szCs w:val="22"/>
        </w:rPr>
        <w:t xml:space="preserve">13-1-150 NMSA 1978, no </w:t>
      </w:r>
      <w:r w:rsidRPr="00763AB2">
        <w:rPr>
          <w:iCs/>
          <w:szCs w:val="22"/>
        </w:rPr>
        <w:t xml:space="preserve">term for a professional services contract, including extensions and renewals, </w:t>
      </w:r>
      <w:r w:rsidRPr="008C3534">
        <w:rPr>
          <w:iCs/>
          <w:szCs w:val="22"/>
        </w:rPr>
        <w:t>shall exceed four years, except as set fort</w:t>
      </w:r>
      <w:r w:rsidR="00A6476A" w:rsidRPr="008C3534">
        <w:rPr>
          <w:iCs/>
          <w:szCs w:val="22"/>
        </w:rPr>
        <w:t>h in Section 13-1-150 NMSA 1978.</w:t>
      </w:r>
      <w:r w:rsidR="002A29B5" w:rsidRPr="008C3534">
        <w:rPr>
          <w:iCs/>
          <w:szCs w:val="22"/>
        </w:rPr>
        <w:t xml:space="preserve"> Price escalation </w:t>
      </w:r>
      <w:proofErr w:type="gramStart"/>
      <w:r w:rsidR="002A29B5" w:rsidRPr="008C3534">
        <w:rPr>
          <w:iCs/>
          <w:szCs w:val="22"/>
        </w:rPr>
        <w:t>will be considered</w:t>
      </w:r>
      <w:proofErr w:type="gramEnd"/>
      <w:r w:rsidR="002A29B5" w:rsidRPr="008C3534">
        <w:rPr>
          <w:iCs/>
          <w:szCs w:val="22"/>
        </w:rPr>
        <w:t xml:space="preserve"> for the renewal period only upon receipt of written request</w:t>
      </w:r>
      <w:r w:rsidR="0003585C">
        <w:rPr>
          <w:iCs/>
          <w:szCs w:val="22"/>
        </w:rPr>
        <w:t xml:space="preserve"> </w:t>
      </w:r>
      <w:r w:rsidR="002869D6">
        <w:rPr>
          <w:iCs/>
          <w:szCs w:val="22"/>
        </w:rPr>
        <w:t>sixty</w:t>
      </w:r>
      <w:r w:rsidR="0003585C">
        <w:rPr>
          <w:iCs/>
          <w:szCs w:val="22"/>
        </w:rPr>
        <w:t xml:space="preserve"> (</w:t>
      </w:r>
      <w:r w:rsidR="002869D6">
        <w:rPr>
          <w:iCs/>
          <w:szCs w:val="22"/>
        </w:rPr>
        <w:t>60</w:t>
      </w:r>
      <w:r w:rsidR="0003585C">
        <w:rPr>
          <w:iCs/>
          <w:szCs w:val="22"/>
        </w:rPr>
        <w:t>) days prior to the contract renewal period.  The Contractor must state</w:t>
      </w:r>
      <w:r w:rsidR="002A29B5" w:rsidRPr="008C3534">
        <w:rPr>
          <w:iCs/>
          <w:szCs w:val="22"/>
        </w:rPr>
        <w:t xml:space="preserve"> reason(s) for the escalation request and the amount </w:t>
      </w:r>
      <w:proofErr w:type="gramStart"/>
      <w:r w:rsidR="002A29B5" w:rsidRPr="008C3534">
        <w:rPr>
          <w:iCs/>
          <w:szCs w:val="22"/>
        </w:rPr>
        <w:t>being requested</w:t>
      </w:r>
      <w:proofErr w:type="gramEnd"/>
      <w:r w:rsidR="002A29B5" w:rsidRPr="008C3534">
        <w:rPr>
          <w:iCs/>
          <w:szCs w:val="22"/>
        </w:rPr>
        <w:t xml:space="preserve">. Justifying documentation must accompany price escalation request. Escalation </w:t>
      </w:r>
      <w:proofErr w:type="gramStart"/>
      <w:r w:rsidR="002A29B5" w:rsidRPr="008C3534">
        <w:rPr>
          <w:iCs/>
          <w:szCs w:val="22"/>
        </w:rPr>
        <w:t>will not be allowed</w:t>
      </w:r>
      <w:proofErr w:type="gramEnd"/>
      <w:r w:rsidR="002A29B5" w:rsidRPr="008C3534">
        <w:rPr>
          <w:iCs/>
          <w:szCs w:val="22"/>
        </w:rPr>
        <w:t xml:space="preserve"> for any reason not related to market conditions related to the Scope of Work. </w:t>
      </w:r>
      <w:r w:rsidR="0003585C">
        <w:rPr>
          <w:iCs/>
          <w:szCs w:val="22"/>
        </w:rPr>
        <w:t xml:space="preserve">LLS reserves the right to accept or reject an escalation request. </w:t>
      </w:r>
      <w:r w:rsidR="002A29B5" w:rsidRPr="008C3534">
        <w:rPr>
          <w:iCs/>
          <w:szCs w:val="22"/>
        </w:rPr>
        <w:t xml:space="preserve">Contractor may decline renewal with no penalty at which time, LLS may issue a new RFP. </w:t>
      </w:r>
    </w:p>
    <w:p w14:paraId="0D41815C" w14:textId="77777777" w:rsidR="00763AB2" w:rsidRPr="00763AB2" w:rsidRDefault="00763AB2" w:rsidP="00763AB2">
      <w:pPr>
        <w:tabs>
          <w:tab w:val="left" w:pos="-1440"/>
        </w:tabs>
        <w:jc w:val="both"/>
        <w:rPr>
          <w:iCs/>
          <w:szCs w:val="22"/>
        </w:rPr>
      </w:pPr>
    </w:p>
    <w:p w14:paraId="250C6CEE" w14:textId="6B09980A" w:rsidR="00763AB2" w:rsidRPr="00FD3C16" w:rsidRDefault="00763AB2" w:rsidP="00A256C5">
      <w:pPr>
        <w:pStyle w:val="Heading3"/>
      </w:pPr>
      <w:bookmarkStart w:id="89" w:name="_Toc127351729"/>
      <w:r w:rsidRPr="00FD3C16">
        <w:t>4.</w:t>
      </w:r>
      <w:r w:rsidRPr="00FD3C16">
        <w:tab/>
      </w:r>
      <w:r w:rsidRPr="00F41BA0">
        <w:rPr>
          <w:b/>
          <w:u w:val="single"/>
        </w:rPr>
        <w:t>Termination</w:t>
      </w:r>
      <w:bookmarkEnd w:id="89"/>
    </w:p>
    <w:p w14:paraId="68BBBD60" w14:textId="77777777" w:rsidR="00614943" w:rsidRDefault="006F3980" w:rsidP="00763AB2">
      <w:pPr>
        <w:tabs>
          <w:tab w:val="left" w:pos="-1440"/>
        </w:tabs>
        <w:jc w:val="both"/>
        <w:rPr>
          <w:iCs/>
          <w:szCs w:val="22"/>
        </w:rPr>
      </w:pPr>
      <w:r>
        <w:rPr>
          <w:iCs/>
          <w:szCs w:val="22"/>
        </w:rPr>
        <w:tab/>
      </w:r>
    </w:p>
    <w:p w14:paraId="055D00B1" w14:textId="5D92EBC1" w:rsidR="00763AB2" w:rsidRPr="00763AB2" w:rsidRDefault="00F41BA0" w:rsidP="00763AB2">
      <w:pPr>
        <w:tabs>
          <w:tab w:val="left" w:pos="-1440"/>
        </w:tabs>
        <w:jc w:val="both"/>
        <w:rPr>
          <w:iCs/>
          <w:szCs w:val="22"/>
        </w:rPr>
      </w:pPr>
      <w:r>
        <w:rPr>
          <w:iCs/>
          <w:szCs w:val="22"/>
        </w:rPr>
        <w:tab/>
      </w:r>
      <w:r w:rsidR="00614943">
        <w:rPr>
          <w:iCs/>
          <w:szCs w:val="22"/>
        </w:rPr>
        <w:t>A.</w:t>
      </w:r>
      <w:r w:rsidR="00614943">
        <w:rPr>
          <w:iCs/>
          <w:szCs w:val="22"/>
        </w:rPr>
        <w:tab/>
      </w:r>
      <w:r w:rsidR="00763AB2" w:rsidRPr="00763AB2">
        <w:rPr>
          <w:iCs/>
          <w:szCs w:val="22"/>
        </w:rPr>
        <w:t xml:space="preserve">This Agreement </w:t>
      </w:r>
      <w:proofErr w:type="gramStart"/>
      <w:r w:rsidR="00763AB2" w:rsidRPr="00763AB2">
        <w:rPr>
          <w:iCs/>
          <w:szCs w:val="22"/>
        </w:rPr>
        <w:t>may be terminated</w:t>
      </w:r>
      <w:proofErr w:type="gramEnd"/>
      <w:r w:rsidR="00763AB2" w:rsidRPr="00763AB2">
        <w:rPr>
          <w:iCs/>
          <w:szCs w:val="22"/>
        </w:rPr>
        <w:t xml:space="preserve"> by either of the parties hereto upon written notice delivered to </w:t>
      </w:r>
      <w:r>
        <w:rPr>
          <w:iCs/>
          <w:szCs w:val="22"/>
        </w:rPr>
        <w:tab/>
      </w:r>
      <w:r w:rsidR="00763AB2" w:rsidRPr="00763AB2">
        <w:rPr>
          <w:iCs/>
          <w:szCs w:val="22"/>
        </w:rPr>
        <w:t xml:space="preserve">the other party at least thirty (30) days prior to the intended date of </w:t>
      </w:r>
      <w:r w:rsidR="00763AB2" w:rsidRPr="00AD5361">
        <w:rPr>
          <w:iCs/>
          <w:szCs w:val="22"/>
        </w:rPr>
        <w:t xml:space="preserve">termination.  </w:t>
      </w:r>
      <w:proofErr w:type="gramStart"/>
      <w:r w:rsidR="00763AB2" w:rsidRPr="00AD5361">
        <w:rPr>
          <w:iCs/>
          <w:szCs w:val="22"/>
        </w:rPr>
        <w:t xml:space="preserve">Except as otherwise </w:t>
      </w:r>
      <w:r>
        <w:rPr>
          <w:iCs/>
          <w:szCs w:val="22"/>
        </w:rPr>
        <w:tab/>
      </w:r>
      <w:r w:rsidR="00763AB2" w:rsidRPr="00AD5361">
        <w:rPr>
          <w:iCs/>
          <w:szCs w:val="22"/>
        </w:rPr>
        <w:t xml:space="preserve">allowed or provided under this Agreement, the </w:t>
      </w:r>
      <w:r w:rsidR="00BA594D" w:rsidRPr="00AD5361">
        <w:rPr>
          <w:iCs/>
          <w:szCs w:val="22"/>
        </w:rPr>
        <w:t>District</w:t>
      </w:r>
      <w:r w:rsidR="00763AB2" w:rsidRPr="00AD5361">
        <w:rPr>
          <w:iCs/>
          <w:szCs w:val="22"/>
        </w:rPr>
        <w:t xml:space="preserve">’s sole liability upon such termination shall be to </w:t>
      </w:r>
      <w:r>
        <w:rPr>
          <w:iCs/>
          <w:szCs w:val="22"/>
        </w:rPr>
        <w:tab/>
      </w:r>
      <w:r w:rsidR="00763AB2" w:rsidRPr="00AD5361">
        <w:rPr>
          <w:iCs/>
          <w:szCs w:val="22"/>
        </w:rPr>
        <w:t xml:space="preserve">pay for acceptable work performed prior to the Contractor’s receipt of the notice of termination, if the </w:t>
      </w:r>
      <w:r>
        <w:rPr>
          <w:iCs/>
          <w:szCs w:val="22"/>
        </w:rPr>
        <w:tab/>
      </w:r>
      <w:r w:rsidR="00BA594D" w:rsidRPr="00AD5361">
        <w:rPr>
          <w:iCs/>
          <w:szCs w:val="22"/>
        </w:rPr>
        <w:t>District</w:t>
      </w:r>
      <w:r w:rsidR="00763AB2" w:rsidRPr="00AD5361">
        <w:rPr>
          <w:iCs/>
          <w:szCs w:val="22"/>
        </w:rPr>
        <w:t xml:space="preserve"> is the terminating party, or the Contractor’s sending of the notice of termination, </w:t>
      </w:r>
      <w:r w:rsidR="00AD5361" w:rsidRPr="00AD5361">
        <w:rPr>
          <w:iCs/>
          <w:szCs w:val="22"/>
        </w:rPr>
        <w:t xml:space="preserve"> </w:t>
      </w:r>
      <w:r w:rsidR="00AD5361" w:rsidRPr="001B5B7C">
        <w:rPr>
          <w:iCs/>
          <w:szCs w:val="22"/>
        </w:rPr>
        <w:t>or</w:t>
      </w:r>
      <w:r w:rsidR="00AD5361" w:rsidRPr="00AD5361">
        <w:rPr>
          <w:iCs/>
          <w:szCs w:val="22"/>
        </w:rPr>
        <w:t xml:space="preserve"> </w:t>
      </w:r>
      <w:r w:rsidR="00763AB2" w:rsidRPr="00AD5361">
        <w:rPr>
          <w:iCs/>
          <w:szCs w:val="22"/>
        </w:rPr>
        <w:t xml:space="preserve">if the </w:t>
      </w:r>
      <w:r>
        <w:rPr>
          <w:iCs/>
          <w:szCs w:val="22"/>
        </w:rPr>
        <w:tab/>
      </w:r>
      <w:r w:rsidR="00763AB2" w:rsidRPr="00AD5361">
        <w:rPr>
          <w:iCs/>
          <w:szCs w:val="22"/>
        </w:rPr>
        <w:t xml:space="preserve">Contractor is the terminating party; provided, however, that a notice of termination shall not nullify or </w:t>
      </w:r>
      <w:r>
        <w:rPr>
          <w:iCs/>
          <w:szCs w:val="22"/>
        </w:rPr>
        <w:tab/>
      </w:r>
      <w:r w:rsidR="00763AB2" w:rsidRPr="00AD5361">
        <w:rPr>
          <w:iCs/>
          <w:szCs w:val="22"/>
        </w:rPr>
        <w:t>otherwise affect either party’s liability for pre-termination defaults under or breaches of this Agreement.</w:t>
      </w:r>
      <w:r w:rsidR="00763AB2" w:rsidRPr="00763AB2">
        <w:rPr>
          <w:iCs/>
          <w:szCs w:val="22"/>
        </w:rPr>
        <w:t xml:space="preserve">  </w:t>
      </w:r>
      <w:r>
        <w:rPr>
          <w:iCs/>
          <w:szCs w:val="22"/>
        </w:rPr>
        <w:tab/>
      </w:r>
      <w:proofErr w:type="gramEnd"/>
      <w:r w:rsidR="00763AB2" w:rsidRPr="00763AB2">
        <w:rPr>
          <w:iCs/>
          <w:szCs w:val="22"/>
        </w:rPr>
        <w:t xml:space="preserve">The Contractor shall submit an invoice for such work within </w:t>
      </w:r>
      <w:proofErr w:type="gramStart"/>
      <w:r w:rsidR="00763AB2" w:rsidRPr="00763AB2">
        <w:rPr>
          <w:iCs/>
          <w:szCs w:val="22"/>
        </w:rPr>
        <w:t>thirty (30) days</w:t>
      </w:r>
      <w:proofErr w:type="gramEnd"/>
      <w:r w:rsidR="00763AB2" w:rsidRPr="00763AB2">
        <w:rPr>
          <w:iCs/>
          <w:szCs w:val="22"/>
        </w:rPr>
        <w:t xml:space="preserve"> of receiving or sending the </w:t>
      </w:r>
      <w:r>
        <w:rPr>
          <w:iCs/>
          <w:szCs w:val="22"/>
        </w:rPr>
        <w:tab/>
      </w:r>
      <w:r w:rsidR="00763AB2" w:rsidRPr="00763AB2">
        <w:rPr>
          <w:iCs/>
          <w:szCs w:val="22"/>
        </w:rPr>
        <w:t xml:space="preserve">notice of termination.  </w:t>
      </w:r>
      <w:proofErr w:type="gramStart"/>
      <w:r w:rsidR="00763AB2" w:rsidRPr="00763AB2">
        <w:rPr>
          <w:iCs/>
          <w:szCs w:val="22"/>
        </w:rPr>
        <w:t xml:space="preserve">Notwithstanding the foregoing, this Agreement may be terminated immediately </w:t>
      </w:r>
      <w:r>
        <w:rPr>
          <w:iCs/>
          <w:szCs w:val="22"/>
        </w:rPr>
        <w:tab/>
      </w:r>
      <w:r w:rsidR="00763AB2" w:rsidRPr="00763AB2">
        <w:rPr>
          <w:iCs/>
          <w:szCs w:val="22"/>
        </w:rPr>
        <w:t xml:space="preserve">upon written notice to the Contractor if the Contractor becomes unable to perform the services contracted </w:t>
      </w:r>
      <w:r>
        <w:rPr>
          <w:iCs/>
          <w:szCs w:val="22"/>
        </w:rPr>
        <w:tab/>
      </w:r>
      <w:r w:rsidR="00763AB2" w:rsidRPr="00763AB2">
        <w:rPr>
          <w:iCs/>
          <w:szCs w:val="22"/>
        </w:rPr>
        <w:t xml:space="preserve">for, as determined by the </w:t>
      </w:r>
      <w:r w:rsidR="00AD5361">
        <w:rPr>
          <w:iCs/>
          <w:szCs w:val="22"/>
        </w:rPr>
        <w:t>District</w:t>
      </w:r>
      <w:r w:rsidR="00763AB2" w:rsidRPr="00763AB2">
        <w:rPr>
          <w:iCs/>
          <w:szCs w:val="22"/>
        </w:rPr>
        <w:t xml:space="preserve"> or if, during the </w:t>
      </w:r>
      <w:r w:rsidR="00763AB2" w:rsidRPr="00763AB2">
        <w:rPr>
          <w:iCs/>
          <w:szCs w:val="22"/>
        </w:rPr>
        <w:lastRenderedPageBreak/>
        <w:t xml:space="preserve">term of this Agreement, the Contractor or any of its </w:t>
      </w:r>
      <w:r>
        <w:rPr>
          <w:iCs/>
          <w:szCs w:val="22"/>
        </w:rPr>
        <w:tab/>
      </w:r>
      <w:r w:rsidR="00763AB2" w:rsidRPr="00763AB2">
        <w:rPr>
          <w:iCs/>
          <w:szCs w:val="22"/>
        </w:rPr>
        <w:t xml:space="preserve">officers, employees or agents is indicted for fraud, embezzlement or other crime due to misuse of </w:t>
      </w:r>
      <w:r>
        <w:rPr>
          <w:iCs/>
          <w:szCs w:val="22"/>
        </w:rPr>
        <w:tab/>
      </w:r>
      <w:r w:rsidR="00D75432">
        <w:rPr>
          <w:iCs/>
          <w:szCs w:val="22"/>
        </w:rPr>
        <w:t>government</w:t>
      </w:r>
      <w:r w:rsidR="00763AB2" w:rsidRPr="00763AB2">
        <w:rPr>
          <w:iCs/>
          <w:szCs w:val="22"/>
        </w:rPr>
        <w:t xml:space="preserve"> funds or due to the Appropriations paragraph herein.</w:t>
      </w:r>
      <w:proofErr w:type="gramEnd"/>
      <w:r w:rsidR="00763AB2" w:rsidRPr="00763AB2">
        <w:rPr>
          <w:iCs/>
          <w:szCs w:val="22"/>
        </w:rPr>
        <w:t xml:space="preserve"> THIS PROVISION IS NOT </w:t>
      </w:r>
      <w:r>
        <w:rPr>
          <w:iCs/>
          <w:szCs w:val="22"/>
        </w:rPr>
        <w:tab/>
      </w:r>
      <w:r w:rsidR="00763AB2" w:rsidRPr="00763AB2">
        <w:rPr>
          <w:iCs/>
          <w:szCs w:val="22"/>
        </w:rPr>
        <w:t xml:space="preserve">EXCLUSIVE AND DOES NOT WAIVE THE </w:t>
      </w:r>
      <w:r w:rsidR="00AD5361">
        <w:rPr>
          <w:iCs/>
          <w:szCs w:val="22"/>
        </w:rPr>
        <w:t>DISTRICT’S</w:t>
      </w:r>
      <w:r w:rsidR="00482D01">
        <w:rPr>
          <w:iCs/>
          <w:szCs w:val="22"/>
        </w:rPr>
        <w:t xml:space="preserve"> </w:t>
      </w:r>
      <w:r w:rsidR="00763AB2" w:rsidRPr="00763AB2">
        <w:rPr>
          <w:iCs/>
          <w:szCs w:val="22"/>
        </w:rPr>
        <w:t xml:space="preserve">OTHER LEGAL RIGHTS AND </w:t>
      </w:r>
      <w:r>
        <w:rPr>
          <w:iCs/>
          <w:szCs w:val="22"/>
        </w:rPr>
        <w:tab/>
      </w:r>
      <w:r w:rsidR="00763AB2" w:rsidRPr="00763AB2">
        <w:rPr>
          <w:iCs/>
          <w:szCs w:val="22"/>
        </w:rPr>
        <w:t>REMEDIES CAUSED BY THE CONTRACTOR'S DEFAULT/BREACH OF THIS AGREEMENT.</w:t>
      </w:r>
    </w:p>
    <w:p w14:paraId="5BF04098" w14:textId="77777777" w:rsidR="00763AB2" w:rsidRPr="00763AB2" w:rsidRDefault="00763AB2" w:rsidP="00763AB2">
      <w:pPr>
        <w:tabs>
          <w:tab w:val="left" w:pos="-1440"/>
        </w:tabs>
        <w:jc w:val="both"/>
        <w:rPr>
          <w:iCs/>
          <w:szCs w:val="22"/>
        </w:rPr>
      </w:pPr>
    </w:p>
    <w:p w14:paraId="2AEAED33" w14:textId="7B54EC85" w:rsidR="00763AB2" w:rsidRPr="00763AB2" w:rsidRDefault="00F41BA0" w:rsidP="00763AB2">
      <w:pPr>
        <w:tabs>
          <w:tab w:val="left" w:pos="-1440"/>
        </w:tabs>
        <w:jc w:val="both"/>
        <w:rPr>
          <w:iCs/>
          <w:szCs w:val="22"/>
        </w:rPr>
      </w:pPr>
      <w:r>
        <w:rPr>
          <w:iCs/>
          <w:szCs w:val="22"/>
        </w:rPr>
        <w:tab/>
      </w:r>
      <w:r w:rsidR="00763AB2" w:rsidRPr="00763AB2">
        <w:rPr>
          <w:iCs/>
          <w:szCs w:val="22"/>
        </w:rPr>
        <w:t>B</w:t>
      </w:r>
      <w:r w:rsidR="00793943">
        <w:rPr>
          <w:iCs/>
          <w:szCs w:val="22"/>
        </w:rPr>
        <w:t>.</w:t>
      </w:r>
      <w:r w:rsidR="00763AB2" w:rsidRPr="00763AB2">
        <w:rPr>
          <w:iCs/>
          <w:szCs w:val="22"/>
        </w:rPr>
        <w:tab/>
        <w:t xml:space="preserve">Termination Management.  Immediately upon receipt by either the </w:t>
      </w:r>
      <w:r w:rsidR="00AD5361">
        <w:rPr>
          <w:iCs/>
          <w:szCs w:val="22"/>
        </w:rPr>
        <w:t>District</w:t>
      </w:r>
      <w:r w:rsidR="00763AB2" w:rsidRPr="00763AB2">
        <w:rPr>
          <w:iCs/>
          <w:szCs w:val="22"/>
        </w:rPr>
        <w:t xml:space="preserve"> or the</w:t>
      </w:r>
    </w:p>
    <w:p w14:paraId="119A792C" w14:textId="08200B83" w:rsidR="00793943" w:rsidRPr="00763AB2" w:rsidRDefault="00F41BA0" w:rsidP="00763AB2">
      <w:pPr>
        <w:tabs>
          <w:tab w:val="left" w:pos="-1440"/>
        </w:tabs>
        <w:jc w:val="both"/>
        <w:rPr>
          <w:iCs/>
          <w:szCs w:val="22"/>
        </w:rPr>
      </w:pPr>
      <w:r>
        <w:rPr>
          <w:iCs/>
          <w:szCs w:val="22"/>
        </w:rPr>
        <w:tab/>
      </w:r>
      <w:proofErr w:type="gramStart"/>
      <w:r w:rsidR="00763AB2" w:rsidRPr="00763AB2">
        <w:rPr>
          <w:iCs/>
          <w:szCs w:val="22"/>
        </w:rPr>
        <w:t xml:space="preserve">Contractor of notice of termination of this Agreement, the Contractor shall: 1) not incur any further </w:t>
      </w:r>
      <w:r>
        <w:rPr>
          <w:iCs/>
          <w:szCs w:val="22"/>
        </w:rPr>
        <w:tab/>
      </w:r>
      <w:r w:rsidR="00763AB2" w:rsidRPr="00763AB2">
        <w:rPr>
          <w:iCs/>
          <w:szCs w:val="22"/>
        </w:rPr>
        <w:t xml:space="preserve">obligations for salaries, services or any other expenditure of funds under this Agreement without written </w:t>
      </w:r>
      <w:r>
        <w:rPr>
          <w:iCs/>
          <w:szCs w:val="22"/>
        </w:rPr>
        <w:tab/>
      </w:r>
      <w:r w:rsidR="00763AB2" w:rsidRPr="00763AB2">
        <w:rPr>
          <w:iCs/>
          <w:szCs w:val="22"/>
        </w:rPr>
        <w:t xml:space="preserve">approval of the </w:t>
      </w:r>
      <w:r w:rsidR="00AD5361">
        <w:rPr>
          <w:iCs/>
          <w:szCs w:val="22"/>
        </w:rPr>
        <w:t>District</w:t>
      </w:r>
      <w:r w:rsidR="00763AB2" w:rsidRPr="00763AB2">
        <w:rPr>
          <w:iCs/>
          <w:szCs w:val="22"/>
        </w:rPr>
        <w:t xml:space="preserve">; 2) comply with all directives issued by the </w:t>
      </w:r>
      <w:r w:rsidR="00AD5361">
        <w:rPr>
          <w:iCs/>
          <w:szCs w:val="22"/>
        </w:rPr>
        <w:t>District</w:t>
      </w:r>
      <w:r w:rsidR="00763AB2" w:rsidRPr="00763AB2">
        <w:rPr>
          <w:iCs/>
          <w:szCs w:val="22"/>
        </w:rPr>
        <w:t xml:space="preserve"> in the notice of termination as </w:t>
      </w:r>
      <w:r>
        <w:rPr>
          <w:iCs/>
          <w:szCs w:val="22"/>
        </w:rPr>
        <w:tab/>
      </w:r>
      <w:r w:rsidR="00763AB2" w:rsidRPr="00763AB2">
        <w:rPr>
          <w:iCs/>
          <w:szCs w:val="22"/>
        </w:rPr>
        <w:t xml:space="preserve">to the performance of work under this Agreement;  and 3) take such action as the </w:t>
      </w:r>
      <w:r w:rsidR="00AD5361">
        <w:rPr>
          <w:iCs/>
          <w:szCs w:val="22"/>
        </w:rPr>
        <w:t>District</w:t>
      </w:r>
      <w:r w:rsidR="00763AB2" w:rsidRPr="00763AB2">
        <w:rPr>
          <w:iCs/>
          <w:szCs w:val="22"/>
        </w:rPr>
        <w:t xml:space="preserve"> shall direct for </w:t>
      </w:r>
      <w:r>
        <w:rPr>
          <w:iCs/>
          <w:szCs w:val="22"/>
        </w:rPr>
        <w:tab/>
      </w:r>
      <w:r w:rsidR="00763AB2" w:rsidRPr="00763AB2">
        <w:rPr>
          <w:iCs/>
          <w:szCs w:val="22"/>
        </w:rPr>
        <w:t xml:space="preserve">the protection, preservation, retention or transfer of all property titled to the </w:t>
      </w:r>
      <w:r w:rsidR="00AD5361">
        <w:rPr>
          <w:iCs/>
          <w:szCs w:val="22"/>
        </w:rPr>
        <w:t>District</w:t>
      </w:r>
      <w:r w:rsidR="00763AB2" w:rsidRPr="00763AB2">
        <w:rPr>
          <w:iCs/>
          <w:szCs w:val="22"/>
        </w:rPr>
        <w:t xml:space="preserve"> and records generated </w:t>
      </w:r>
      <w:r>
        <w:rPr>
          <w:iCs/>
          <w:szCs w:val="22"/>
        </w:rPr>
        <w:tab/>
      </w:r>
      <w:r w:rsidR="00763AB2" w:rsidRPr="00763AB2">
        <w:rPr>
          <w:iCs/>
          <w:szCs w:val="22"/>
        </w:rPr>
        <w:t>under this Agreement.</w:t>
      </w:r>
      <w:proofErr w:type="gramEnd"/>
      <w:r w:rsidR="00763AB2" w:rsidRPr="00763AB2">
        <w:rPr>
          <w:iCs/>
          <w:szCs w:val="22"/>
        </w:rPr>
        <w:t xml:space="preserve"> Any non-expendable personal property or equipment provided to or purchased by </w:t>
      </w:r>
      <w:r>
        <w:rPr>
          <w:iCs/>
          <w:szCs w:val="22"/>
        </w:rPr>
        <w:tab/>
      </w:r>
      <w:r w:rsidR="00763AB2" w:rsidRPr="00763AB2">
        <w:rPr>
          <w:iCs/>
          <w:szCs w:val="22"/>
        </w:rPr>
        <w:t xml:space="preserve">the Contractor with contract funds shall become property of the </w:t>
      </w:r>
      <w:r w:rsidR="00AD5361">
        <w:rPr>
          <w:iCs/>
          <w:szCs w:val="22"/>
        </w:rPr>
        <w:t>District</w:t>
      </w:r>
      <w:r w:rsidR="00763AB2" w:rsidRPr="00763AB2">
        <w:rPr>
          <w:iCs/>
          <w:szCs w:val="22"/>
        </w:rPr>
        <w:t xml:space="preserve"> upon termination and shall be </w:t>
      </w:r>
      <w:r>
        <w:rPr>
          <w:iCs/>
          <w:szCs w:val="22"/>
        </w:rPr>
        <w:tab/>
      </w:r>
      <w:r w:rsidR="00763AB2" w:rsidRPr="00763AB2">
        <w:rPr>
          <w:iCs/>
          <w:szCs w:val="22"/>
        </w:rPr>
        <w:t xml:space="preserve">submitted to the </w:t>
      </w:r>
      <w:r w:rsidR="00AD5361">
        <w:rPr>
          <w:iCs/>
          <w:szCs w:val="22"/>
        </w:rPr>
        <w:t>District</w:t>
      </w:r>
      <w:r w:rsidR="00763AB2" w:rsidRPr="00763AB2">
        <w:rPr>
          <w:iCs/>
          <w:szCs w:val="22"/>
        </w:rPr>
        <w:t xml:space="preserve"> as soon as practicable.</w:t>
      </w:r>
    </w:p>
    <w:p w14:paraId="6E2756F0" w14:textId="77777777" w:rsidR="00763AB2" w:rsidRPr="00763AB2" w:rsidRDefault="00763AB2" w:rsidP="00763AB2">
      <w:pPr>
        <w:tabs>
          <w:tab w:val="left" w:pos="-1440"/>
        </w:tabs>
        <w:jc w:val="both"/>
        <w:rPr>
          <w:iCs/>
          <w:szCs w:val="22"/>
        </w:rPr>
      </w:pPr>
    </w:p>
    <w:p w14:paraId="763F19BD" w14:textId="2669D5AA" w:rsidR="00763AB2" w:rsidRPr="00FD3C16" w:rsidRDefault="00763AB2" w:rsidP="00A256C5">
      <w:pPr>
        <w:pStyle w:val="Heading3"/>
      </w:pPr>
      <w:bookmarkStart w:id="90" w:name="_Toc127351730"/>
      <w:r w:rsidRPr="00FD3C16">
        <w:t>5.</w:t>
      </w:r>
      <w:r w:rsidRPr="00FD3C16">
        <w:tab/>
      </w:r>
      <w:r w:rsidRPr="00F41BA0">
        <w:rPr>
          <w:b/>
          <w:u w:val="single"/>
        </w:rPr>
        <w:t>Appropriations</w:t>
      </w:r>
      <w:bookmarkEnd w:id="90"/>
    </w:p>
    <w:p w14:paraId="6DCB5EDE" w14:textId="77777777" w:rsidR="00614943" w:rsidRDefault="00763AB2" w:rsidP="00763AB2">
      <w:pPr>
        <w:tabs>
          <w:tab w:val="left" w:pos="-1440"/>
        </w:tabs>
        <w:jc w:val="both"/>
        <w:rPr>
          <w:iCs/>
          <w:szCs w:val="22"/>
        </w:rPr>
      </w:pPr>
      <w:r w:rsidRPr="00763AB2">
        <w:rPr>
          <w:iCs/>
          <w:szCs w:val="22"/>
        </w:rPr>
        <w:tab/>
      </w:r>
    </w:p>
    <w:p w14:paraId="2E036A8D" w14:textId="77777777" w:rsidR="00763AB2" w:rsidRPr="00763AB2" w:rsidRDefault="00763AB2" w:rsidP="00763AB2">
      <w:pPr>
        <w:tabs>
          <w:tab w:val="left" w:pos="-1440"/>
        </w:tabs>
        <w:jc w:val="both"/>
        <w:rPr>
          <w:iCs/>
          <w:szCs w:val="22"/>
        </w:rPr>
      </w:pPr>
      <w:r w:rsidRPr="00763AB2">
        <w:rPr>
          <w:iCs/>
          <w:szCs w:val="22"/>
        </w:rPr>
        <w:t xml:space="preserve">The terms of this Agreement are contingent upon sufficient appropriations and authorization </w:t>
      </w:r>
      <w:proofErr w:type="gramStart"/>
      <w:r w:rsidRPr="00763AB2">
        <w:rPr>
          <w:iCs/>
          <w:szCs w:val="22"/>
        </w:rPr>
        <w:t>being made</w:t>
      </w:r>
      <w:proofErr w:type="gramEnd"/>
      <w:r w:rsidRPr="00763AB2">
        <w:rPr>
          <w:iCs/>
          <w:szCs w:val="22"/>
        </w:rPr>
        <w:t xml:space="preserve"> by the </w:t>
      </w:r>
      <w:r w:rsidR="00AD5361">
        <w:rPr>
          <w:iCs/>
          <w:szCs w:val="22"/>
        </w:rPr>
        <w:t>Los Lunas School Board</w:t>
      </w:r>
      <w:r w:rsidRPr="00763AB2">
        <w:rPr>
          <w:iCs/>
          <w:szCs w:val="22"/>
        </w:rPr>
        <w:t xml:space="preserve"> for the performance of this Agreement.  If </w:t>
      </w:r>
      <w:proofErr w:type="gramStart"/>
      <w:r w:rsidRPr="00763AB2">
        <w:rPr>
          <w:iCs/>
          <w:szCs w:val="22"/>
        </w:rPr>
        <w:t>sufficient appropriations and authorization are not made by the</w:t>
      </w:r>
      <w:r w:rsidR="00AD5361">
        <w:rPr>
          <w:iCs/>
          <w:szCs w:val="22"/>
        </w:rPr>
        <w:t xml:space="preserve"> Los Lunas School Board</w:t>
      </w:r>
      <w:proofErr w:type="gramEnd"/>
      <w:r w:rsidRPr="00763AB2">
        <w:rPr>
          <w:iCs/>
          <w:szCs w:val="22"/>
        </w:rPr>
        <w:t xml:space="preserve">, this Agreement shall terminate immediately upon written notice being given by the </w:t>
      </w:r>
      <w:r w:rsidR="00AD5361">
        <w:rPr>
          <w:iCs/>
          <w:szCs w:val="22"/>
        </w:rPr>
        <w:t>District</w:t>
      </w:r>
      <w:r w:rsidRPr="00763AB2">
        <w:rPr>
          <w:iCs/>
          <w:szCs w:val="22"/>
        </w:rPr>
        <w:t xml:space="preserve"> to the Contractor. The </w:t>
      </w:r>
      <w:r w:rsidR="00AD5361">
        <w:rPr>
          <w:iCs/>
          <w:szCs w:val="22"/>
        </w:rPr>
        <w:t>District</w:t>
      </w:r>
      <w:r w:rsidRPr="00763AB2">
        <w:rPr>
          <w:iCs/>
          <w:szCs w:val="22"/>
        </w:rPr>
        <w:t xml:space="preserve">'s decision as to whether sufficient appropriations are available </w:t>
      </w:r>
      <w:proofErr w:type="gramStart"/>
      <w:r w:rsidRPr="00763AB2">
        <w:rPr>
          <w:iCs/>
          <w:szCs w:val="22"/>
        </w:rPr>
        <w:t>shall be accepted</w:t>
      </w:r>
      <w:proofErr w:type="gramEnd"/>
      <w:r w:rsidRPr="00763AB2">
        <w:rPr>
          <w:iCs/>
          <w:szCs w:val="22"/>
        </w:rPr>
        <w:t xml:space="preserve"> by the Contractor and shall be final. If the </w:t>
      </w:r>
      <w:r w:rsidR="00AD5361">
        <w:rPr>
          <w:iCs/>
          <w:szCs w:val="22"/>
        </w:rPr>
        <w:t>District</w:t>
      </w:r>
      <w:r w:rsidRPr="00763AB2">
        <w:rPr>
          <w:iCs/>
          <w:szCs w:val="22"/>
        </w:rPr>
        <w:t xml:space="preserve"> proposes an amendment to the Agreement </w:t>
      </w:r>
      <w:proofErr w:type="gramStart"/>
      <w:r w:rsidRPr="00763AB2">
        <w:rPr>
          <w:iCs/>
          <w:szCs w:val="22"/>
        </w:rPr>
        <w:t>to unilaterally reduce</w:t>
      </w:r>
      <w:proofErr w:type="gramEnd"/>
      <w:r w:rsidRPr="00763AB2">
        <w:rPr>
          <w:iCs/>
          <w:szCs w:val="22"/>
        </w:rPr>
        <w:t xml:space="preserve"> funding, the Contractor shall have the option to terminate the Agreement or to agree to the reduced funding, within thirty (30) days of rec</w:t>
      </w:r>
      <w:r w:rsidR="008B2CBB">
        <w:rPr>
          <w:iCs/>
          <w:szCs w:val="22"/>
        </w:rPr>
        <w:t>eipt of the proposed amendment.</w:t>
      </w:r>
      <w:r w:rsidR="008B2CBB">
        <w:rPr>
          <w:iCs/>
          <w:szCs w:val="22"/>
        </w:rPr>
        <w:br/>
      </w:r>
    </w:p>
    <w:p w14:paraId="541B7F75" w14:textId="32E8989C" w:rsidR="00763AB2" w:rsidRPr="00FD3C16" w:rsidRDefault="00763AB2" w:rsidP="00A256C5">
      <w:pPr>
        <w:pStyle w:val="Heading3"/>
      </w:pPr>
      <w:bookmarkStart w:id="91" w:name="_Toc127351731"/>
      <w:r w:rsidRPr="00FD3C16">
        <w:lastRenderedPageBreak/>
        <w:t>6.</w:t>
      </w:r>
      <w:r w:rsidRPr="00FD3C16">
        <w:tab/>
      </w:r>
      <w:r w:rsidRPr="009E6133">
        <w:rPr>
          <w:b/>
          <w:u w:val="single"/>
        </w:rPr>
        <w:t>Status of Contractor</w:t>
      </w:r>
      <w:bookmarkEnd w:id="91"/>
    </w:p>
    <w:p w14:paraId="3DF59C59" w14:textId="77777777" w:rsidR="00614943" w:rsidRDefault="00763AB2" w:rsidP="00763AB2">
      <w:pPr>
        <w:tabs>
          <w:tab w:val="left" w:pos="-1440"/>
        </w:tabs>
        <w:jc w:val="both"/>
        <w:rPr>
          <w:iCs/>
          <w:szCs w:val="22"/>
        </w:rPr>
      </w:pPr>
      <w:r w:rsidRPr="00763AB2">
        <w:rPr>
          <w:iCs/>
          <w:szCs w:val="22"/>
        </w:rPr>
        <w:tab/>
      </w:r>
    </w:p>
    <w:p w14:paraId="127BCAF1" w14:textId="77777777" w:rsidR="00763AB2" w:rsidRPr="00763AB2" w:rsidRDefault="00763AB2" w:rsidP="00763AB2">
      <w:pPr>
        <w:tabs>
          <w:tab w:val="left" w:pos="-1440"/>
        </w:tabs>
        <w:jc w:val="both"/>
        <w:rPr>
          <w:iCs/>
          <w:szCs w:val="22"/>
        </w:rPr>
      </w:pPr>
      <w:r w:rsidRPr="00763AB2">
        <w:rPr>
          <w:iCs/>
          <w:szCs w:val="22"/>
        </w:rPr>
        <w:t xml:space="preserve">The Contractor and its agents and employees are independent contractors performing professional services for the </w:t>
      </w:r>
      <w:r w:rsidR="00C24A69">
        <w:rPr>
          <w:iCs/>
          <w:szCs w:val="22"/>
        </w:rPr>
        <w:t>District and are not employees of LLS</w:t>
      </w:r>
      <w:r w:rsidRPr="00763AB2">
        <w:rPr>
          <w:iCs/>
          <w:szCs w:val="22"/>
        </w:rPr>
        <w:t xml:space="preserve">. The Contractor and its agents and employees shall not accrue leave, retirement, insurance, bonding, use of </w:t>
      </w:r>
      <w:r w:rsidR="00C24A69">
        <w:rPr>
          <w:iCs/>
          <w:szCs w:val="22"/>
        </w:rPr>
        <w:t>District</w:t>
      </w:r>
      <w:r w:rsidR="00CD4F2C">
        <w:rPr>
          <w:iCs/>
          <w:szCs w:val="22"/>
        </w:rPr>
        <w:t xml:space="preserve"> </w:t>
      </w:r>
      <w:r w:rsidRPr="00763AB2">
        <w:rPr>
          <w:iCs/>
          <w:szCs w:val="22"/>
        </w:rPr>
        <w:t xml:space="preserve">vehicles, or any other benefits afforded to employees of </w:t>
      </w:r>
      <w:r w:rsidR="00C24A69">
        <w:rPr>
          <w:iCs/>
          <w:szCs w:val="22"/>
        </w:rPr>
        <w:t>LLS</w:t>
      </w:r>
      <w:r w:rsidR="00CD4F2C">
        <w:rPr>
          <w:iCs/>
          <w:szCs w:val="22"/>
        </w:rPr>
        <w:t xml:space="preserve"> </w:t>
      </w:r>
      <w:proofErr w:type="gramStart"/>
      <w:r w:rsidRPr="00763AB2">
        <w:rPr>
          <w:iCs/>
          <w:szCs w:val="22"/>
        </w:rPr>
        <w:t>as a result</w:t>
      </w:r>
      <w:proofErr w:type="gramEnd"/>
      <w:r w:rsidRPr="00763AB2">
        <w:rPr>
          <w:iCs/>
          <w:szCs w:val="22"/>
        </w:rPr>
        <w:t xml:space="preserve"> of this Agreement.  The Contractor acknowledges that all sums received hereunder are reportable by the Contractor for tax purposes, including without limitation, self-employment and business income tax.  The Contractor agrees not to purport to bind </w:t>
      </w:r>
      <w:r w:rsidR="00C24A69">
        <w:rPr>
          <w:iCs/>
          <w:szCs w:val="22"/>
        </w:rPr>
        <w:t>LLS</w:t>
      </w:r>
      <w:r w:rsidR="00CD4F2C">
        <w:rPr>
          <w:iCs/>
          <w:szCs w:val="22"/>
        </w:rPr>
        <w:t xml:space="preserve"> </w:t>
      </w:r>
      <w:r w:rsidRPr="00763AB2">
        <w:rPr>
          <w:iCs/>
          <w:szCs w:val="22"/>
        </w:rPr>
        <w:t>unless the Contractor has express written authority to do so, and then only within the strict limits of that authority.</w:t>
      </w:r>
    </w:p>
    <w:p w14:paraId="32253367" w14:textId="77777777" w:rsidR="00763AB2" w:rsidRPr="00763AB2" w:rsidRDefault="00763AB2" w:rsidP="00763AB2">
      <w:pPr>
        <w:tabs>
          <w:tab w:val="left" w:pos="-1440"/>
        </w:tabs>
        <w:jc w:val="both"/>
        <w:rPr>
          <w:iCs/>
          <w:szCs w:val="22"/>
        </w:rPr>
      </w:pPr>
    </w:p>
    <w:p w14:paraId="5831C491" w14:textId="73678A38" w:rsidR="00763AB2" w:rsidRPr="00FD3C16" w:rsidRDefault="00763AB2" w:rsidP="008B2CBB">
      <w:pPr>
        <w:pStyle w:val="Heading3"/>
      </w:pPr>
      <w:bookmarkStart w:id="92" w:name="_Toc127351732"/>
      <w:r w:rsidRPr="00FD3C16">
        <w:t>7.</w:t>
      </w:r>
      <w:r w:rsidRPr="00FD3C16">
        <w:tab/>
      </w:r>
      <w:r w:rsidRPr="009E6133">
        <w:rPr>
          <w:b/>
          <w:u w:val="single"/>
        </w:rPr>
        <w:t>Assignment</w:t>
      </w:r>
      <w:bookmarkEnd w:id="92"/>
    </w:p>
    <w:p w14:paraId="084ED9D4" w14:textId="77777777" w:rsidR="00614943" w:rsidRDefault="006F3980" w:rsidP="00763AB2">
      <w:pPr>
        <w:tabs>
          <w:tab w:val="left" w:pos="-1440"/>
        </w:tabs>
        <w:jc w:val="both"/>
        <w:rPr>
          <w:iCs/>
          <w:szCs w:val="22"/>
        </w:rPr>
      </w:pPr>
      <w:r>
        <w:rPr>
          <w:iCs/>
          <w:szCs w:val="22"/>
        </w:rPr>
        <w:tab/>
      </w:r>
    </w:p>
    <w:p w14:paraId="540743C0" w14:textId="77777777" w:rsidR="00763AB2" w:rsidRPr="00763AB2" w:rsidRDefault="00763AB2" w:rsidP="00763AB2">
      <w:pPr>
        <w:tabs>
          <w:tab w:val="left" w:pos="-1440"/>
        </w:tabs>
        <w:jc w:val="both"/>
        <w:rPr>
          <w:iCs/>
          <w:szCs w:val="22"/>
        </w:rPr>
      </w:pPr>
      <w:r w:rsidRPr="00763AB2">
        <w:rPr>
          <w:iCs/>
          <w:szCs w:val="22"/>
        </w:rPr>
        <w:t xml:space="preserve">The Contractor shall not assign or transfer any interest in this Agreement or assign any claims for money </w:t>
      </w:r>
      <w:r w:rsidR="00C24A69">
        <w:rPr>
          <w:iCs/>
          <w:szCs w:val="22"/>
        </w:rPr>
        <w:t>that may</w:t>
      </w:r>
      <w:r w:rsidRPr="00763AB2">
        <w:rPr>
          <w:iCs/>
          <w:szCs w:val="22"/>
        </w:rPr>
        <w:t xml:space="preserve"> become due under this Agreement without th</w:t>
      </w:r>
      <w:r w:rsidR="00C24A69">
        <w:rPr>
          <w:iCs/>
          <w:szCs w:val="22"/>
        </w:rPr>
        <w:t>e prior written approval of LLS</w:t>
      </w:r>
      <w:r w:rsidRPr="00763AB2">
        <w:rPr>
          <w:iCs/>
          <w:szCs w:val="22"/>
        </w:rPr>
        <w:t>.</w:t>
      </w:r>
    </w:p>
    <w:p w14:paraId="35BEFD42" w14:textId="77777777" w:rsidR="00763AB2" w:rsidRPr="00763AB2" w:rsidRDefault="00763AB2" w:rsidP="00763AB2">
      <w:pPr>
        <w:tabs>
          <w:tab w:val="left" w:pos="-1440"/>
        </w:tabs>
        <w:jc w:val="both"/>
        <w:rPr>
          <w:iCs/>
          <w:szCs w:val="22"/>
        </w:rPr>
      </w:pPr>
    </w:p>
    <w:p w14:paraId="7B06A504" w14:textId="353C195E" w:rsidR="00763AB2" w:rsidRPr="00FD3C16" w:rsidRDefault="00763AB2" w:rsidP="008B2CBB">
      <w:pPr>
        <w:pStyle w:val="Heading3"/>
      </w:pPr>
      <w:bookmarkStart w:id="93" w:name="_Toc127351733"/>
      <w:r w:rsidRPr="00FD3C16">
        <w:t>8.</w:t>
      </w:r>
      <w:r w:rsidRPr="00FD3C16">
        <w:tab/>
      </w:r>
      <w:r w:rsidRPr="009E6133">
        <w:rPr>
          <w:b/>
          <w:u w:val="single"/>
        </w:rPr>
        <w:t>Subcontracting</w:t>
      </w:r>
      <w:bookmarkEnd w:id="93"/>
    </w:p>
    <w:p w14:paraId="48F574B4" w14:textId="77777777" w:rsidR="00614943" w:rsidRDefault="00763AB2" w:rsidP="00763AB2">
      <w:pPr>
        <w:tabs>
          <w:tab w:val="left" w:pos="-1440"/>
        </w:tabs>
        <w:jc w:val="both"/>
        <w:rPr>
          <w:iCs/>
          <w:szCs w:val="22"/>
        </w:rPr>
      </w:pPr>
      <w:r w:rsidRPr="00763AB2">
        <w:rPr>
          <w:iCs/>
          <w:szCs w:val="22"/>
        </w:rPr>
        <w:tab/>
      </w:r>
    </w:p>
    <w:p w14:paraId="0B8AE6C0" w14:textId="77777777" w:rsidR="00763AB2" w:rsidRPr="00763AB2" w:rsidRDefault="00763AB2" w:rsidP="00763AB2">
      <w:pPr>
        <w:tabs>
          <w:tab w:val="left" w:pos="-1440"/>
        </w:tabs>
        <w:jc w:val="both"/>
        <w:rPr>
          <w:iCs/>
          <w:szCs w:val="22"/>
        </w:rPr>
      </w:pPr>
      <w:r w:rsidRPr="00763AB2">
        <w:rPr>
          <w:iCs/>
          <w:szCs w:val="22"/>
        </w:rPr>
        <w:t xml:space="preserve">The Contractor shall not subcontract any portion of the services to </w:t>
      </w:r>
      <w:proofErr w:type="gramStart"/>
      <w:r w:rsidRPr="00763AB2">
        <w:rPr>
          <w:iCs/>
          <w:szCs w:val="22"/>
        </w:rPr>
        <w:t>be performed</w:t>
      </w:r>
      <w:proofErr w:type="gramEnd"/>
      <w:r w:rsidRPr="00763AB2">
        <w:rPr>
          <w:iCs/>
          <w:szCs w:val="22"/>
        </w:rPr>
        <w:t xml:space="preserve"> under this Agreement without the prior written approval of the </w:t>
      </w:r>
      <w:r w:rsidR="00C24A69">
        <w:rPr>
          <w:iCs/>
          <w:szCs w:val="22"/>
        </w:rPr>
        <w:t>District</w:t>
      </w:r>
      <w:r w:rsidRPr="00763AB2">
        <w:rPr>
          <w:iCs/>
          <w:szCs w:val="22"/>
        </w:rPr>
        <w:t xml:space="preserve">. No such subcontract shall relieve the primary Contractor from its obligations and liabilities under this Agreement, nor shall any subcontract obligate direct payment from the </w:t>
      </w:r>
      <w:r w:rsidR="00C24A69">
        <w:rPr>
          <w:iCs/>
          <w:szCs w:val="22"/>
        </w:rPr>
        <w:t>District</w:t>
      </w:r>
      <w:r w:rsidRPr="00763AB2">
        <w:rPr>
          <w:iCs/>
          <w:szCs w:val="22"/>
        </w:rPr>
        <w:t>.</w:t>
      </w:r>
      <w:r w:rsidR="00D75432">
        <w:rPr>
          <w:iCs/>
          <w:szCs w:val="22"/>
        </w:rPr>
        <w:t xml:space="preserve"> In all cases, the contractor is solely responsible for fulfillment of this Agreement.</w:t>
      </w:r>
    </w:p>
    <w:p w14:paraId="6AC3008E" w14:textId="77777777" w:rsidR="00763AB2" w:rsidRPr="00763AB2" w:rsidRDefault="00763AB2" w:rsidP="00763AB2">
      <w:pPr>
        <w:tabs>
          <w:tab w:val="left" w:pos="-1440"/>
        </w:tabs>
        <w:jc w:val="both"/>
        <w:rPr>
          <w:iCs/>
          <w:szCs w:val="22"/>
        </w:rPr>
      </w:pPr>
    </w:p>
    <w:p w14:paraId="55F93940" w14:textId="5C5217EB" w:rsidR="00763AB2" w:rsidRPr="00FD3C16" w:rsidRDefault="00763AB2" w:rsidP="008B2CBB">
      <w:pPr>
        <w:pStyle w:val="Heading3"/>
      </w:pPr>
      <w:bookmarkStart w:id="94" w:name="_Toc127351734"/>
      <w:r w:rsidRPr="00FD3C16">
        <w:t>9.</w:t>
      </w:r>
      <w:r w:rsidRPr="00FD3C16">
        <w:tab/>
      </w:r>
      <w:r w:rsidRPr="009E6133">
        <w:rPr>
          <w:b/>
          <w:u w:val="single"/>
        </w:rPr>
        <w:t>Release</w:t>
      </w:r>
      <w:bookmarkEnd w:id="94"/>
    </w:p>
    <w:p w14:paraId="55163B25" w14:textId="77777777" w:rsidR="00614943" w:rsidRDefault="00763AB2" w:rsidP="00763AB2">
      <w:pPr>
        <w:tabs>
          <w:tab w:val="left" w:pos="-1440"/>
        </w:tabs>
        <w:jc w:val="both"/>
        <w:rPr>
          <w:iCs/>
          <w:szCs w:val="22"/>
        </w:rPr>
      </w:pPr>
      <w:r w:rsidRPr="00763AB2">
        <w:rPr>
          <w:iCs/>
          <w:szCs w:val="22"/>
        </w:rPr>
        <w:tab/>
      </w:r>
    </w:p>
    <w:p w14:paraId="50E7CDB0" w14:textId="77777777" w:rsidR="00E31799" w:rsidRPr="00A6476A" w:rsidRDefault="00763AB2" w:rsidP="00763AB2">
      <w:pPr>
        <w:tabs>
          <w:tab w:val="left" w:pos="-1440"/>
        </w:tabs>
        <w:jc w:val="both"/>
        <w:rPr>
          <w:iCs/>
          <w:szCs w:val="22"/>
        </w:rPr>
      </w:pPr>
      <w:r w:rsidRPr="00763AB2">
        <w:rPr>
          <w:iCs/>
          <w:szCs w:val="22"/>
        </w:rPr>
        <w:t xml:space="preserve">Final payment of the amounts due under this Agreement shall operate as a release of the </w:t>
      </w:r>
      <w:r w:rsidR="00886305">
        <w:rPr>
          <w:iCs/>
          <w:szCs w:val="22"/>
        </w:rPr>
        <w:t>p</w:t>
      </w:r>
      <w:r w:rsidR="008563E8">
        <w:rPr>
          <w:iCs/>
          <w:szCs w:val="22"/>
        </w:rPr>
        <w:t xml:space="preserve">rocuring </w:t>
      </w:r>
      <w:r w:rsidR="00886305">
        <w:rPr>
          <w:iCs/>
          <w:szCs w:val="22"/>
        </w:rPr>
        <w:t>a</w:t>
      </w:r>
      <w:r w:rsidR="008563E8">
        <w:rPr>
          <w:iCs/>
          <w:szCs w:val="22"/>
        </w:rPr>
        <w:t>gency</w:t>
      </w:r>
      <w:r w:rsidR="00886305">
        <w:rPr>
          <w:iCs/>
          <w:szCs w:val="22"/>
        </w:rPr>
        <w:t xml:space="preserve"> of the </w:t>
      </w:r>
      <w:r w:rsidR="00C24A69">
        <w:rPr>
          <w:iCs/>
          <w:szCs w:val="22"/>
        </w:rPr>
        <w:t>District</w:t>
      </w:r>
      <w:r w:rsidRPr="00763AB2">
        <w:rPr>
          <w:iCs/>
          <w:szCs w:val="22"/>
        </w:rPr>
        <w:t xml:space="preserve">, its </w:t>
      </w:r>
      <w:r w:rsidR="00C24A69">
        <w:rPr>
          <w:iCs/>
          <w:szCs w:val="22"/>
        </w:rPr>
        <w:t>officers and employees, and LLS</w:t>
      </w:r>
      <w:r w:rsidR="008563E8">
        <w:rPr>
          <w:iCs/>
          <w:szCs w:val="22"/>
        </w:rPr>
        <w:t xml:space="preserve"> </w:t>
      </w:r>
      <w:r w:rsidRPr="00763AB2">
        <w:rPr>
          <w:iCs/>
          <w:szCs w:val="22"/>
        </w:rPr>
        <w:t>from all liabilities, claims and obligations whatsoever arising from or under this Agreement.</w:t>
      </w:r>
    </w:p>
    <w:p w14:paraId="67CAAB35" w14:textId="77777777" w:rsidR="001E7E2C" w:rsidRDefault="001E7E2C" w:rsidP="00763AB2">
      <w:pPr>
        <w:tabs>
          <w:tab w:val="left" w:pos="-1440"/>
        </w:tabs>
        <w:jc w:val="both"/>
        <w:rPr>
          <w:b/>
          <w:iCs/>
          <w:szCs w:val="22"/>
        </w:rPr>
      </w:pPr>
    </w:p>
    <w:p w14:paraId="6516FB06" w14:textId="5C85BBB2" w:rsidR="00763AB2" w:rsidRPr="00FD3C16" w:rsidRDefault="00763AB2" w:rsidP="008B2CBB">
      <w:pPr>
        <w:pStyle w:val="Heading3"/>
      </w:pPr>
      <w:bookmarkStart w:id="95" w:name="_Toc127351735"/>
      <w:r w:rsidRPr="00FD3C16">
        <w:t>10.</w:t>
      </w:r>
      <w:r w:rsidRPr="00FD3C16">
        <w:tab/>
      </w:r>
      <w:r w:rsidRPr="009E6133">
        <w:rPr>
          <w:b/>
          <w:u w:val="single"/>
        </w:rPr>
        <w:t>Confidentiality</w:t>
      </w:r>
      <w:bookmarkEnd w:id="95"/>
    </w:p>
    <w:p w14:paraId="3DA90F2A" w14:textId="77777777" w:rsidR="00614943" w:rsidRDefault="00763AB2" w:rsidP="00763AB2">
      <w:pPr>
        <w:tabs>
          <w:tab w:val="left" w:pos="-1440"/>
        </w:tabs>
        <w:jc w:val="both"/>
        <w:rPr>
          <w:iCs/>
          <w:szCs w:val="22"/>
        </w:rPr>
      </w:pPr>
      <w:r w:rsidRPr="00763AB2">
        <w:rPr>
          <w:iCs/>
          <w:szCs w:val="22"/>
        </w:rPr>
        <w:tab/>
      </w:r>
    </w:p>
    <w:p w14:paraId="19B78D03" w14:textId="77777777" w:rsidR="00793943" w:rsidRPr="00763AB2" w:rsidRDefault="00763AB2" w:rsidP="00763AB2">
      <w:pPr>
        <w:tabs>
          <w:tab w:val="left" w:pos="-1440"/>
        </w:tabs>
        <w:jc w:val="both"/>
        <w:rPr>
          <w:iCs/>
          <w:szCs w:val="22"/>
        </w:rPr>
      </w:pPr>
      <w:r w:rsidRPr="00763AB2">
        <w:rPr>
          <w:iCs/>
          <w:szCs w:val="22"/>
        </w:rPr>
        <w:t xml:space="preserve">Any confidential information provided to or developed by the Contractor in the performance of this Agreement </w:t>
      </w:r>
      <w:proofErr w:type="gramStart"/>
      <w:r w:rsidRPr="00763AB2">
        <w:rPr>
          <w:iCs/>
          <w:szCs w:val="22"/>
        </w:rPr>
        <w:t>shall be kept</w:t>
      </w:r>
      <w:proofErr w:type="gramEnd"/>
      <w:r w:rsidRPr="00763AB2">
        <w:rPr>
          <w:iCs/>
          <w:szCs w:val="22"/>
        </w:rPr>
        <w:t xml:space="preserve"> confidential and shall not be made available to any individual or organization by the Contractor without the prior written approval of the </w:t>
      </w:r>
      <w:r w:rsidR="00C24A69">
        <w:rPr>
          <w:iCs/>
          <w:szCs w:val="22"/>
        </w:rPr>
        <w:t>District</w:t>
      </w:r>
      <w:r w:rsidR="00A6476A">
        <w:rPr>
          <w:iCs/>
          <w:szCs w:val="22"/>
        </w:rPr>
        <w:t>.</w:t>
      </w:r>
    </w:p>
    <w:p w14:paraId="31A95BE5" w14:textId="77777777" w:rsidR="00EC47A6" w:rsidRPr="00763AB2" w:rsidRDefault="00EC47A6" w:rsidP="00763AB2">
      <w:pPr>
        <w:tabs>
          <w:tab w:val="left" w:pos="-1440"/>
        </w:tabs>
        <w:jc w:val="both"/>
        <w:rPr>
          <w:iCs/>
          <w:szCs w:val="22"/>
        </w:rPr>
      </w:pPr>
    </w:p>
    <w:p w14:paraId="493735AF" w14:textId="0174A21A" w:rsidR="00763AB2" w:rsidRPr="00FD3C16" w:rsidRDefault="00763AB2" w:rsidP="008B2CBB">
      <w:pPr>
        <w:pStyle w:val="Heading3"/>
      </w:pPr>
      <w:bookmarkStart w:id="96" w:name="_Toc127351736"/>
      <w:r w:rsidRPr="00FD3C16">
        <w:t>11.</w:t>
      </w:r>
      <w:r w:rsidRPr="00FD3C16">
        <w:tab/>
      </w:r>
      <w:r w:rsidRPr="009E6133">
        <w:rPr>
          <w:b/>
          <w:u w:val="single"/>
        </w:rPr>
        <w:t>Product of Service -- Copyright</w:t>
      </w:r>
      <w:bookmarkEnd w:id="96"/>
    </w:p>
    <w:p w14:paraId="66135E14" w14:textId="77777777" w:rsidR="00614943" w:rsidRDefault="00763AB2" w:rsidP="00FD3C16">
      <w:pPr>
        <w:tabs>
          <w:tab w:val="left" w:pos="-1440"/>
        </w:tabs>
        <w:jc w:val="both"/>
        <w:rPr>
          <w:iCs/>
          <w:szCs w:val="22"/>
        </w:rPr>
      </w:pPr>
      <w:r w:rsidRPr="00763AB2">
        <w:rPr>
          <w:iCs/>
          <w:szCs w:val="22"/>
        </w:rPr>
        <w:tab/>
      </w:r>
    </w:p>
    <w:p w14:paraId="100D0780" w14:textId="77777777" w:rsidR="00C7028B" w:rsidRDefault="00C7028B" w:rsidP="00C7028B">
      <w:pPr>
        <w:tabs>
          <w:tab w:val="left" w:pos="-1440"/>
        </w:tabs>
        <w:jc w:val="both"/>
        <w:rPr>
          <w:iCs/>
          <w:szCs w:val="22"/>
        </w:rPr>
      </w:pPr>
      <w:r>
        <w:rPr>
          <w:iCs/>
          <w:szCs w:val="22"/>
        </w:rPr>
        <w:t xml:space="preserve">All materials </w:t>
      </w:r>
      <w:r w:rsidRPr="00763AB2">
        <w:rPr>
          <w:iCs/>
          <w:szCs w:val="22"/>
        </w:rPr>
        <w:t>developed or acquired by the Contractor under this Agreement s</w:t>
      </w:r>
      <w:r>
        <w:rPr>
          <w:iCs/>
          <w:szCs w:val="22"/>
        </w:rPr>
        <w:t xml:space="preserve">hall become the property of LLS and </w:t>
      </w:r>
      <w:proofErr w:type="gramStart"/>
      <w:r>
        <w:rPr>
          <w:iCs/>
          <w:szCs w:val="22"/>
        </w:rPr>
        <w:t>shall be delivered</w:t>
      </w:r>
      <w:proofErr w:type="gramEnd"/>
      <w:r>
        <w:rPr>
          <w:iCs/>
          <w:szCs w:val="22"/>
        </w:rPr>
        <w:t xml:space="preserve"> to LLS</w:t>
      </w:r>
      <w:r w:rsidRPr="00763AB2">
        <w:rPr>
          <w:iCs/>
          <w:szCs w:val="22"/>
        </w:rPr>
        <w:t xml:space="preserve"> no later than the termination date of this Agreement.  Nothing developed or produced, in whole or in part, by the Contractor </w:t>
      </w:r>
      <w:r>
        <w:rPr>
          <w:iCs/>
          <w:szCs w:val="22"/>
        </w:rPr>
        <w:t xml:space="preserve">for LLS </w:t>
      </w:r>
      <w:r w:rsidRPr="00763AB2">
        <w:rPr>
          <w:iCs/>
          <w:szCs w:val="22"/>
        </w:rPr>
        <w:t xml:space="preserve">under this Agreement shall be the subject of an application for copyright or other claim of ownership by </w:t>
      </w:r>
      <w:r>
        <w:rPr>
          <w:iCs/>
          <w:szCs w:val="22"/>
        </w:rPr>
        <w:t xml:space="preserve">or on behalf of the Contractor or shall be sold to any other customer. </w:t>
      </w:r>
    </w:p>
    <w:p w14:paraId="5EE571FF" w14:textId="77777777" w:rsidR="00A60AED" w:rsidRPr="00FD3C16" w:rsidRDefault="00A60AED" w:rsidP="00FD3C16">
      <w:pPr>
        <w:tabs>
          <w:tab w:val="left" w:pos="-1440"/>
        </w:tabs>
        <w:jc w:val="both"/>
        <w:rPr>
          <w:iCs/>
          <w:szCs w:val="22"/>
        </w:rPr>
      </w:pPr>
    </w:p>
    <w:p w14:paraId="23531BD4" w14:textId="46AB69B5" w:rsidR="00763AB2" w:rsidRPr="00FD3C16" w:rsidRDefault="00763AB2" w:rsidP="008B2CBB">
      <w:pPr>
        <w:pStyle w:val="Heading3"/>
      </w:pPr>
      <w:bookmarkStart w:id="97" w:name="_Toc127351737"/>
      <w:r w:rsidRPr="00FD3C16">
        <w:t>12.</w:t>
      </w:r>
      <w:r w:rsidRPr="00FD3C16">
        <w:tab/>
      </w:r>
      <w:r w:rsidRPr="009E6133">
        <w:rPr>
          <w:b/>
          <w:u w:val="single"/>
        </w:rPr>
        <w:t>Conflict of Interest; Governmental Conduct Act</w:t>
      </w:r>
      <w:bookmarkEnd w:id="97"/>
    </w:p>
    <w:p w14:paraId="465F65D6" w14:textId="77777777" w:rsidR="00614943" w:rsidRDefault="00763AB2" w:rsidP="00763AB2">
      <w:pPr>
        <w:tabs>
          <w:tab w:val="left" w:pos="-1440"/>
        </w:tabs>
        <w:jc w:val="both"/>
        <w:rPr>
          <w:iCs/>
          <w:szCs w:val="22"/>
        </w:rPr>
      </w:pPr>
      <w:r w:rsidRPr="00763AB2">
        <w:rPr>
          <w:iCs/>
          <w:szCs w:val="22"/>
        </w:rPr>
        <w:tab/>
      </w:r>
    </w:p>
    <w:p w14:paraId="54D2AA11" w14:textId="34D81B39" w:rsidR="00763AB2" w:rsidRPr="00763AB2" w:rsidRDefault="009E6133" w:rsidP="00763AB2">
      <w:pPr>
        <w:tabs>
          <w:tab w:val="left" w:pos="-1440"/>
        </w:tabs>
        <w:jc w:val="both"/>
        <w:rPr>
          <w:iCs/>
          <w:szCs w:val="22"/>
        </w:rPr>
      </w:pPr>
      <w:r>
        <w:rPr>
          <w:iCs/>
          <w:szCs w:val="22"/>
        </w:rPr>
        <w:tab/>
      </w:r>
      <w:r w:rsidR="00763AB2" w:rsidRPr="00763AB2">
        <w:rPr>
          <w:iCs/>
          <w:szCs w:val="22"/>
        </w:rPr>
        <w:t>A.</w:t>
      </w:r>
      <w:r w:rsidR="00763AB2" w:rsidRPr="00763AB2">
        <w:rPr>
          <w:iCs/>
          <w:szCs w:val="22"/>
        </w:rPr>
        <w:tab/>
      </w:r>
      <w:proofErr w:type="gramStart"/>
      <w:r w:rsidR="00763AB2" w:rsidRPr="00763AB2">
        <w:rPr>
          <w:iCs/>
          <w:szCs w:val="22"/>
        </w:rPr>
        <w:t>The</w:t>
      </w:r>
      <w:proofErr w:type="gramEnd"/>
      <w:r w:rsidR="00763AB2" w:rsidRPr="00763AB2">
        <w:rPr>
          <w:iCs/>
          <w:szCs w:val="22"/>
        </w:rPr>
        <w:t xml:space="preserve"> Contractor represents and warrants that it presently has no interest and, during the term of this </w:t>
      </w:r>
      <w:r>
        <w:rPr>
          <w:iCs/>
          <w:szCs w:val="22"/>
        </w:rPr>
        <w:tab/>
      </w:r>
      <w:r w:rsidR="00763AB2" w:rsidRPr="00763AB2">
        <w:rPr>
          <w:iCs/>
          <w:szCs w:val="22"/>
        </w:rPr>
        <w:t xml:space="preserve">Agreement, shall not acquire any interest, direct or indirect, which would conflict in any manner or degree </w:t>
      </w:r>
      <w:r>
        <w:rPr>
          <w:iCs/>
          <w:szCs w:val="22"/>
        </w:rPr>
        <w:tab/>
      </w:r>
      <w:r w:rsidR="00763AB2" w:rsidRPr="00763AB2">
        <w:rPr>
          <w:iCs/>
          <w:szCs w:val="22"/>
        </w:rPr>
        <w:t>with the performance or services required under the Agreement.</w:t>
      </w:r>
    </w:p>
    <w:p w14:paraId="30D33A86" w14:textId="77777777" w:rsidR="00763AB2" w:rsidRPr="00763AB2" w:rsidRDefault="00763AB2" w:rsidP="00763AB2">
      <w:pPr>
        <w:tabs>
          <w:tab w:val="left" w:pos="-1440"/>
        </w:tabs>
        <w:jc w:val="both"/>
        <w:rPr>
          <w:iCs/>
          <w:szCs w:val="22"/>
        </w:rPr>
      </w:pPr>
    </w:p>
    <w:p w14:paraId="3278F32F" w14:textId="79D0EF32" w:rsidR="00763AB2" w:rsidRPr="00763AB2" w:rsidRDefault="009E6133" w:rsidP="00763AB2">
      <w:pPr>
        <w:tabs>
          <w:tab w:val="left" w:pos="-1440"/>
        </w:tabs>
        <w:jc w:val="both"/>
        <w:rPr>
          <w:iCs/>
          <w:szCs w:val="22"/>
        </w:rPr>
      </w:pPr>
      <w:r>
        <w:rPr>
          <w:iCs/>
          <w:szCs w:val="22"/>
        </w:rPr>
        <w:tab/>
      </w:r>
      <w:r w:rsidR="00763AB2" w:rsidRPr="00763AB2">
        <w:rPr>
          <w:iCs/>
          <w:szCs w:val="22"/>
        </w:rPr>
        <w:t>B.</w:t>
      </w:r>
      <w:r w:rsidR="00763AB2" w:rsidRPr="00763AB2">
        <w:rPr>
          <w:iCs/>
          <w:szCs w:val="22"/>
        </w:rPr>
        <w:tab/>
      </w:r>
      <w:proofErr w:type="gramStart"/>
      <w:r w:rsidR="00763AB2" w:rsidRPr="00763AB2">
        <w:rPr>
          <w:iCs/>
          <w:szCs w:val="22"/>
        </w:rPr>
        <w:t>The</w:t>
      </w:r>
      <w:proofErr w:type="gramEnd"/>
      <w:r w:rsidR="00763AB2" w:rsidRPr="00763AB2">
        <w:rPr>
          <w:iCs/>
          <w:szCs w:val="22"/>
        </w:rPr>
        <w:t xml:space="preserve"> Contractor further represents and warrants that it has complied with, and, during the term of </w:t>
      </w:r>
      <w:r>
        <w:rPr>
          <w:iCs/>
          <w:szCs w:val="22"/>
        </w:rPr>
        <w:tab/>
      </w:r>
      <w:r w:rsidR="00763AB2" w:rsidRPr="00763AB2">
        <w:rPr>
          <w:iCs/>
          <w:szCs w:val="22"/>
        </w:rPr>
        <w:t xml:space="preserve">this Agreement, will continue to comply with, and that this Agreement complies with all applicable </w:t>
      </w:r>
      <w:r>
        <w:rPr>
          <w:iCs/>
          <w:szCs w:val="22"/>
        </w:rPr>
        <w:tab/>
      </w:r>
      <w:r w:rsidR="00763AB2" w:rsidRPr="00763AB2">
        <w:rPr>
          <w:iCs/>
          <w:szCs w:val="22"/>
        </w:rPr>
        <w:t xml:space="preserve">provisions of the Governmental Conduct Act, Chapter 10, Article 16 NMSA 1978.  Without in anyway </w:t>
      </w:r>
      <w:r>
        <w:rPr>
          <w:iCs/>
          <w:szCs w:val="22"/>
        </w:rPr>
        <w:tab/>
      </w:r>
      <w:r w:rsidR="00763AB2" w:rsidRPr="00763AB2">
        <w:rPr>
          <w:iCs/>
          <w:szCs w:val="22"/>
        </w:rPr>
        <w:t>limiting the generality of the foregoing, the Contractor specifically represents and warrants that:</w:t>
      </w:r>
    </w:p>
    <w:p w14:paraId="65161702" w14:textId="77777777" w:rsidR="00614943" w:rsidRDefault="00763AB2" w:rsidP="00763AB2">
      <w:pPr>
        <w:tabs>
          <w:tab w:val="left" w:pos="-1440"/>
        </w:tabs>
        <w:jc w:val="both"/>
        <w:rPr>
          <w:iCs/>
          <w:szCs w:val="22"/>
        </w:rPr>
      </w:pPr>
      <w:r w:rsidRPr="00763AB2">
        <w:rPr>
          <w:iCs/>
          <w:szCs w:val="22"/>
        </w:rPr>
        <w:tab/>
      </w:r>
      <w:r w:rsidRPr="00763AB2">
        <w:rPr>
          <w:iCs/>
          <w:szCs w:val="22"/>
        </w:rPr>
        <w:tab/>
      </w:r>
    </w:p>
    <w:p w14:paraId="1B7D85C4" w14:textId="55289843" w:rsidR="00763AB2" w:rsidRPr="00763AB2" w:rsidRDefault="00614943" w:rsidP="00763AB2">
      <w:pPr>
        <w:tabs>
          <w:tab w:val="left" w:pos="-1440"/>
        </w:tabs>
        <w:jc w:val="both"/>
        <w:rPr>
          <w:iCs/>
          <w:szCs w:val="22"/>
        </w:rPr>
      </w:pPr>
      <w:r>
        <w:rPr>
          <w:iCs/>
          <w:szCs w:val="22"/>
        </w:rPr>
        <w:tab/>
      </w:r>
      <w:r w:rsidR="009E6133">
        <w:rPr>
          <w:iCs/>
          <w:szCs w:val="22"/>
        </w:rPr>
        <w:tab/>
      </w:r>
      <w:r>
        <w:rPr>
          <w:iCs/>
          <w:szCs w:val="22"/>
        </w:rPr>
        <w:t>1</w:t>
      </w:r>
      <w:r w:rsidR="00763AB2" w:rsidRPr="00763AB2">
        <w:rPr>
          <w:iCs/>
          <w:szCs w:val="22"/>
        </w:rPr>
        <w:t>)</w:t>
      </w:r>
      <w:r w:rsidR="00763AB2" w:rsidRPr="00763AB2">
        <w:rPr>
          <w:iCs/>
          <w:szCs w:val="22"/>
        </w:rPr>
        <w:tab/>
        <w:t xml:space="preserve">in accordance with Section 10-16-4.3 NMSA 1978, the Contractor does not employ, has </w:t>
      </w:r>
      <w:r w:rsidR="009E6133">
        <w:rPr>
          <w:iCs/>
          <w:szCs w:val="22"/>
        </w:rPr>
        <w:tab/>
      </w:r>
      <w:r w:rsidR="009E6133">
        <w:rPr>
          <w:iCs/>
          <w:szCs w:val="22"/>
        </w:rPr>
        <w:tab/>
      </w:r>
      <w:r w:rsidR="009E6133">
        <w:rPr>
          <w:iCs/>
          <w:szCs w:val="22"/>
        </w:rPr>
        <w:tab/>
      </w:r>
      <w:r w:rsidR="00763AB2" w:rsidRPr="00763AB2">
        <w:rPr>
          <w:iCs/>
          <w:szCs w:val="22"/>
        </w:rPr>
        <w:t xml:space="preserve">not employed, and will not employ during </w:t>
      </w:r>
      <w:r w:rsidR="00763AB2" w:rsidRPr="00763AB2">
        <w:rPr>
          <w:iCs/>
          <w:szCs w:val="22"/>
        </w:rPr>
        <w:lastRenderedPageBreak/>
        <w:t xml:space="preserve">the term of this Agreement any </w:t>
      </w:r>
      <w:r w:rsidR="00C24A69">
        <w:rPr>
          <w:iCs/>
          <w:szCs w:val="22"/>
        </w:rPr>
        <w:t>District</w:t>
      </w:r>
      <w:r w:rsidR="00763AB2" w:rsidRPr="00763AB2">
        <w:rPr>
          <w:iCs/>
          <w:szCs w:val="22"/>
        </w:rPr>
        <w:t xml:space="preserve"> employee while </w:t>
      </w:r>
      <w:r w:rsidR="009E6133">
        <w:rPr>
          <w:iCs/>
          <w:szCs w:val="22"/>
        </w:rPr>
        <w:tab/>
      </w:r>
      <w:r w:rsidR="009E6133">
        <w:rPr>
          <w:iCs/>
          <w:szCs w:val="22"/>
        </w:rPr>
        <w:tab/>
      </w:r>
      <w:r w:rsidR="00763AB2" w:rsidRPr="00763AB2">
        <w:rPr>
          <w:iCs/>
          <w:szCs w:val="22"/>
        </w:rPr>
        <w:t xml:space="preserve">such employee was or is employed by the </w:t>
      </w:r>
      <w:r w:rsidR="00C24A69">
        <w:rPr>
          <w:iCs/>
          <w:szCs w:val="22"/>
        </w:rPr>
        <w:t>District</w:t>
      </w:r>
      <w:r w:rsidR="00763AB2" w:rsidRPr="00763AB2">
        <w:rPr>
          <w:iCs/>
          <w:szCs w:val="22"/>
        </w:rPr>
        <w:t xml:space="preserve"> and participating directly or indirectly in the </w:t>
      </w:r>
      <w:r w:rsidR="009E6133">
        <w:rPr>
          <w:iCs/>
          <w:szCs w:val="22"/>
        </w:rPr>
        <w:tab/>
      </w:r>
      <w:r w:rsidR="009E6133">
        <w:rPr>
          <w:iCs/>
          <w:szCs w:val="22"/>
        </w:rPr>
        <w:tab/>
      </w:r>
      <w:r w:rsidR="009E6133">
        <w:rPr>
          <w:iCs/>
          <w:szCs w:val="22"/>
        </w:rPr>
        <w:tab/>
      </w:r>
      <w:r w:rsidR="00C24A69">
        <w:rPr>
          <w:iCs/>
          <w:szCs w:val="22"/>
        </w:rPr>
        <w:t>District</w:t>
      </w:r>
      <w:r w:rsidR="00763AB2" w:rsidRPr="00763AB2">
        <w:rPr>
          <w:iCs/>
          <w:szCs w:val="22"/>
        </w:rPr>
        <w:t>’s contracting process;</w:t>
      </w:r>
    </w:p>
    <w:p w14:paraId="3981621B" w14:textId="77777777" w:rsidR="00614943" w:rsidRDefault="00763AB2" w:rsidP="00763AB2">
      <w:pPr>
        <w:tabs>
          <w:tab w:val="left" w:pos="-1440"/>
        </w:tabs>
        <w:jc w:val="both"/>
        <w:rPr>
          <w:iCs/>
          <w:szCs w:val="22"/>
        </w:rPr>
      </w:pPr>
      <w:r w:rsidRPr="00763AB2">
        <w:rPr>
          <w:iCs/>
          <w:szCs w:val="22"/>
        </w:rPr>
        <w:tab/>
      </w:r>
      <w:r w:rsidRPr="00763AB2">
        <w:rPr>
          <w:iCs/>
          <w:szCs w:val="22"/>
        </w:rPr>
        <w:tab/>
      </w:r>
    </w:p>
    <w:p w14:paraId="339D7E9A" w14:textId="2747A489" w:rsidR="00763AB2" w:rsidRPr="00763AB2" w:rsidRDefault="00614943" w:rsidP="00763AB2">
      <w:pPr>
        <w:tabs>
          <w:tab w:val="left" w:pos="-1440"/>
        </w:tabs>
        <w:jc w:val="both"/>
        <w:rPr>
          <w:iCs/>
          <w:szCs w:val="22"/>
        </w:rPr>
      </w:pPr>
      <w:r>
        <w:rPr>
          <w:iCs/>
          <w:szCs w:val="22"/>
        </w:rPr>
        <w:tab/>
      </w:r>
      <w:r w:rsidR="009E6133">
        <w:rPr>
          <w:iCs/>
          <w:szCs w:val="22"/>
        </w:rPr>
        <w:tab/>
      </w:r>
      <w:proofErr w:type="gramStart"/>
      <w:r w:rsidR="00763AB2" w:rsidRPr="00763AB2">
        <w:rPr>
          <w:iCs/>
          <w:szCs w:val="22"/>
        </w:rPr>
        <w:t xml:space="preserve">2) </w:t>
      </w:r>
      <w:r w:rsidR="00763AB2" w:rsidRPr="00763AB2">
        <w:rPr>
          <w:iCs/>
          <w:szCs w:val="22"/>
        </w:rPr>
        <w:tab/>
        <w:t>this Agreement complies with Section 10-16-7(</w:t>
      </w:r>
      <w:r w:rsidR="009C2EF9">
        <w:rPr>
          <w:iCs/>
          <w:szCs w:val="22"/>
        </w:rPr>
        <w:t>B</w:t>
      </w:r>
      <w:r w:rsidR="00763AB2" w:rsidRPr="00763AB2">
        <w:rPr>
          <w:iCs/>
          <w:szCs w:val="22"/>
        </w:rPr>
        <w:t>) NMSA 1978 because (</w:t>
      </w:r>
      <w:proofErr w:type="spellStart"/>
      <w:r w:rsidR="00763AB2" w:rsidRPr="00763AB2">
        <w:rPr>
          <w:iCs/>
          <w:szCs w:val="22"/>
        </w:rPr>
        <w:t>i</w:t>
      </w:r>
      <w:proofErr w:type="spellEnd"/>
      <w:r w:rsidR="00763AB2" w:rsidRPr="00763AB2">
        <w:rPr>
          <w:iCs/>
          <w:szCs w:val="22"/>
        </w:rPr>
        <w:t xml:space="preserve">) the Contractor </w:t>
      </w:r>
      <w:r w:rsidR="009E6133">
        <w:rPr>
          <w:iCs/>
          <w:szCs w:val="22"/>
        </w:rPr>
        <w:tab/>
      </w:r>
      <w:r w:rsidR="009E6133">
        <w:rPr>
          <w:iCs/>
          <w:szCs w:val="22"/>
        </w:rPr>
        <w:tab/>
      </w:r>
      <w:r w:rsidR="00763AB2" w:rsidRPr="00763AB2">
        <w:rPr>
          <w:iCs/>
          <w:szCs w:val="22"/>
        </w:rPr>
        <w:t xml:space="preserve">is not a public officer or employee of the </w:t>
      </w:r>
      <w:r w:rsidR="00C24A69">
        <w:rPr>
          <w:iCs/>
          <w:szCs w:val="22"/>
        </w:rPr>
        <w:t>District</w:t>
      </w:r>
      <w:r w:rsidR="00763AB2" w:rsidRPr="00763AB2">
        <w:rPr>
          <w:iCs/>
          <w:szCs w:val="22"/>
        </w:rPr>
        <w:t xml:space="preserve">; (ii) the Contractor is not a member of the family </w:t>
      </w:r>
      <w:r w:rsidR="009E6133">
        <w:rPr>
          <w:iCs/>
          <w:szCs w:val="22"/>
        </w:rPr>
        <w:tab/>
      </w:r>
      <w:r w:rsidR="009E6133">
        <w:rPr>
          <w:iCs/>
          <w:szCs w:val="22"/>
        </w:rPr>
        <w:tab/>
      </w:r>
      <w:r w:rsidR="00763AB2" w:rsidRPr="00763AB2">
        <w:rPr>
          <w:iCs/>
          <w:szCs w:val="22"/>
        </w:rPr>
        <w:t xml:space="preserve">of a public </w:t>
      </w:r>
      <w:r w:rsidR="009C2EF9">
        <w:rPr>
          <w:iCs/>
          <w:szCs w:val="22"/>
        </w:rPr>
        <w:t xml:space="preserve">officer or employee of the </w:t>
      </w:r>
      <w:r w:rsidR="00C24A69">
        <w:rPr>
          <w:iCs/>
          <w:szCs w:val="22"/>
        </w:rPr>
        <w:t>District</w:t>
      </w:r>
      <w:r w:rsidR="00763AB2" w:rsidRPr="00763AB2">
        <w:rPr>
          <w:iCs/>
          <w:szCs w:val="22"/>
        </w:rPr>
        <w:t xml:space="preserve">; (iii) the Contractor is not a business in which a </w:t>
      </w:r>
      <w:r w:rsidR="009E6133">
        <w:rPr>
          <w:iCs/>
          <w:szCs w:val="22"/>
        </w:rPr>
        <w:tab/>
      </w:r>
      <w:r w:rsidR="009E6133">
        <w:rPr>
          <w:iCs/>
          <w:szCs w:val="22"/>
        </w:rPr>
        <w:tab/>
      </w:r>
      <w:r w:rsidR="009E6133">
        <w:rPr>
          <w:iCs/>
          <w:szCs w:val="22"/>
        </w:rPr>
        <w:tab/>
      </w:r>
      <w:r w:rsidR="00763AB2" w:rsidRPr="00763AB2">
        <w:rPr>
          <w:iCs/>
          <w:szCs w:val="22"/>
        </w:rPr>
        <w:t xml:space="preserve">public officer or employee or the family of a public officer or employee has a substantial interest; </w:t>
      </w:r>
      <w:r w:rsidR="009E6133">
        <w:rPr>
          <w:iCs/>
          <w:szCs w:val="22"/>
        </w:rPr>
        <w:tab/>
      </w:r>
      <w:r w:rsidR="009E6133">
        <w:rPr>
          <w:iCs/>
          <w:szCs w:val="22"/>
        </w:rPr>
        <w:tab/>
      </w:r>
      <w:r w:rsidR="00763AB2" w:rsidRPr="00763AB2">
        <w:rPr>
          <w:iCs/>
          <w:szCs w:val="22"/>
        </w:rPr>
        <w:t xml:space="preserve">or (iv) if the Contractor is a public officer or employee of the </w:t>
      </w:r>
      <w:r w:rsidR="00C24A69">
        <w:rPr>
          <w:iCs/>
          <w:szCs w:val="22"/>
        </w:rPr>
        <w:t>District</w:t>
      </w:r>
      <w:r w:rsidR="00763AB2" w:rsidRPr="00763AB2">
        <w:rPr>
          <w:iCs/>
          <w:szCs w:val="22"/>
        </w:rPr>
        <w:t xml:space="preserve">, a member of the family of </w:t>
      </w:r>
      <w:r w:rsidR="009E6133">
        <w:rPr>
          <w:iCs/>
          <w:szCs w:val="22"/>
        </w:rPr>
        <w:tab/>
      </w:r>
      <w:r w:rsidR="009E6133">
        <w:rPr>
          <w:iCs/>
          <w:szCs w:val="22"/>
        </w:rPr>
        <w:tab/>
      </w:r>
      <w:r w:rsidR="009E6133">
        <w:rPr>
          <w:iCs/>
          <w:szCs w:val="22"/>
        </w:rPr>
        <w:tab/>
      </w:r>
      <w:r w:rsidR="00763AB2" w:rsidRPr="00763AB2">
        <w:rPr>
          <w:iCs/>
          <w:szCs w:val="22"/>
        </w:rPr>
        <w:t xml:space="preserve">a public </w:t>
      </w:r>
      <w:r w:rsidR="009C2EF9">
        <w:rPr>
          <w:iCs/>
          <w:szCs w:val="22"/>
        </w:rPr>
        <w:t xml:space="preserve">officer or employee of the </w:t>
      </w:r>
      <w:r w:rsidR="00C24A69">
        <w:rPr>
          <w:iCs/>
          <w:szCs w:val="22"/>
        </w:rPr>
        <w:t>District</w:t>
      </w:r>
      <w:r w:rsidR="00763AB2" w:rsidRPr="00763AB2">
        <w:rPr>
          <w:iCs/>
          <w:szCs w:val="22"/>
        </w:rPr>
        <w:t xml:space="preserve">, or a business in which a public </w:t>
      </w:r>
      <w:r w:rsidR="009C2EF9">
        <w:rPr>
          <w:iCs/>
          <w:szCs w:val="22"/>
        </w:rPr>
        <w:t xml:space="preserve">officer or employee of </w:t>
      </w:r>
      <w:r w:rsidR="009E6133">
        <w:rPr>
          <w:iCs/>
          <w:szCs w:val="22"/>
        </w:rPr>
        <w:tab/>
      </w:r>
      <w:r w:rsidR="009E6133">
        <w:rPr>
          <w:iCs/>
          <w:szCs w:val="22"/>
        </w:rPr>
        <w:tab/>
      </w:r>
      <w:r w:rsidR="009C2EF9">
        <w:rPr>
          <w:iCs/>
          <w:szCs w:val="22"/>
        </w:rPr>
        <w:t xml:space="preserve">the </w:t>
      </w:r>
      <w:r w:rsidR="00C24A69">
        <w:rPr>
          <w:iCs/>
          <w:szCs w:val="22"/>
        </w:rPr>
        <w:t>District</w:t>
      </w:r>
      <w:r w:rsidR="00763AB2" w:rsidRPr="00763AB2">
        <w:rPr>
          <w:iCs/>
          <w:szCs w:val="22"/>
        </w:rPr>
        <w:t xml:space="preserve"> or the family of a public officer or employee of the </w:t>
      </w:r>
      <w:r w:rsidR="00C24A69">
        <w:rPr>
          <w:iCs/>
          <w:szCs w:val="22"/>
        </w:rPr>
        <w:t>District</w:t>
      </w:r>
      <w:r w:rsidR="00763AB2" w:rsidRPr="00763AB2">
        <w:rPr>
          <w:iCs/>
          <w:szCs w:val="22"/>
        </w:rPr>
        <w:t xml:space="preserve"> has a substantial interest, </w:t>
      </w:r>
      <w:r w:rsidR="009E6133">
        <w:rPr>
          <w:iCs/>
          <w:szCs w:val="22"/>
        </w:rPr>
        <w:tab/>
      </w:r>
      <w:r w:rsidR="009E6133">
        <w:rPr>
          <w:iCs/>
          <w:szCs w:val="22"/>
        </w:rPr>
        <w:tab/>
      </w:r>
      <w:r w:rsidR="009E6133">
        <w:rPr>
          <w:iCs/>
          <w:szCs w:val="22"/>
        </w:rPr>
        <w:tab/>
      </w:r>
      <w:r w:rsidR="00763AB2" w:rsidRPr="00763AB2">
        <w:rPr>
          <w:iCs/>
          <w:szCs w:val="22"/>
        </w:rPr>
        <w:t>public notice was given as required by Section 10-16-7(</w:t>
      </w:r>
      <w:r w:rsidR="009C2EF9">
        <w:rPr>
          <w:iCs/>
          <w:szCs w:val="22"/>
        </w:rPr>
        <w:t>B</w:t>
      </w:r>
      <w:r w:rsidR="00763AB2" w:rsidRPr="00763AB2">
        <w:rPr>
          <w:iCs/>
          <w:szCs w:val="22"/>
        </w:rPr>
        <w:t xml:space="preserve">) NMSA 1978 and this Agreement was </w:t>
      </w:r>
      <w:r w:rsidR="009E6133">
        <w:rPr>
          <w:iCs/>
          <w:szCs w:val="22"/>
        </w:rPr>
        <w:tab/>
      </w:r>
      <w:r w:rsidR="009E6133">
        <w:rPr>
          <w:iCs/>
          <w:szCs w:val="22"/>
        </w:rPr>
        <w:tab/>
      </w:r>
      <w:r w:rsidR="009E6133">
        <w:rPr>
          <w:iCs/>
          <w:szCs w:val="22"/>
        </w:rPr>
        <w:tab/>
      </w:r>
      <w:r w:rsidR="00763AB2" w:rsidRPr="00763AB2">
        <w:rPr>
          <w:iCs/>
          <w:szCs w:val="22"/>
        </w:rPr>
        <w:t>awarded pursuant to a competitive process;</w:t>
      </w:r>
      <w:proofErr w:type="gramEnd"/>
    </w:p>
    <w:p w14:paraId="3C0E96CA" w14:textId="77777777" w:rsidR="00614943" w:rsidRDefault="00763AB2" w:rsidP="00763AB2">
      <w:pPr>
        <w:tabs>
          <w:tab w:val="left" w:pos="-1440"/>
        </w:tabs>
        <w:jc w:val="both"/>
        <w:rPr>
          <w:iCs/>
          <w:szCs w:val="22"/>
        </w:rPr>
      </w:pPr>
      <w:r w:rsidRPr="00763AB2">
        <w:rPr>
          <w:iCs/>
          <w:szCs w:val="22"/>
        </w:rPr>
        <w:tab/>
      </w:r>
      <w:r w:rsidRPr="00763AB2">
        <w:rPr>
          <w:iCs/>
          <w:szCs w:val="22"/>
        </w:rPr>
        <w:tab/>
      </w:r>
    </w:p>
    <w:p w14:paraId="16BB89BE" w14:textId="49BACD41" w:rsidR="00763AB2" w:rsidRPr="00763AB2" w:rsidRDefault="00614943" w:rsidP="00763AB2">
      <w:pPr>
        <w:tabs>
          <w:tab w:val="left" w:pos="-1440"/>
        </w:tabs>
        <w:jc w:val="both"/>
        <w:rPr>
          <w:iCs/>
          <w:szCs w:val="22"/>
        </w:rPr>
      </w:pPr>
      <w:r>
        <w:rPr>
          <w:iCs/>
          <w:szCs w:val="22"/>
        </w:rPr>
        <w:tab/>
      </w:r>
      <w:r w:rsidR="009E6133">
        <w:rPr>
          <w:iCs/>
          <w:szCs w:val="22"/>
        </w:rPr>
        <w:tab/>
      </w:r>
      <w:proofErr w:type="gramStart"/>
      <w:r w:rsidR="00763AB2" w:rsidRPr="00763AB2">
        <w:rPr>
          <w:iCs/>
          <w:szCs w:val="22"/>
        </w:rPr>
        <w:t>3)</w:t>
      </w:r>
      <w:r w:rsidR="00763AB2" w:rsidRPr="00763AB2">
        <w:rPr>
          <w:iCs/>
          <w:szCs w:val="22"/>
        </w:rPr>
        <w:tab/>
        <w:t>in accordance with Section 10-16-8(</w:t>
      </w:r>
      <w:r w:rsidR="009C2EF9">
        <w:rPr>
          <w:iCs/>
          <w:szCs w:val="22"/>
        </w:rPr>
        <w:t>C</w:t>
      </w:r>
      <w:r w:rsidR="00763AB2" w:rsidRPr="00763AB2">
        <w:rPr>
          <w:iCs/>
          <w:szCs w:val="22"/>
        </w:rPr>
        <w:t>) NMSA 1978, (</w:t>
      </w:r>
      <w:proofErr w:type="spellStart"/>
      <w:r w:rsidR="00763AB2" w:rsidRPr="00763AB2">
        <w:rPr>
          <w:iCs/>
          <w:szCs w:val="22"/>
        </w:rPr>
        <w:t>i</w:t>
      </w:r>
      <w:proofErr w:type="spellEnd"/>
      <w:r w:rsidR="00763AB2" w:rsidRPr="00763AB2">
        <w:rPr>
          <w:iCs/>
          <w:szCs w:val="22"/>
        </w:rPr>
        <w:t xml:space="preserve">) the Contractor is not, and has not </w:t>
      </w:r>
      <w:r w:rsidR="009E6133">
        <w:rPr>
          <w:iCs/>
          <w:szCs w:val="22"/>
        </w:rPr>
        <w:tab/>
      </w:r>
      <w:r w:rsidR="009E6133">
        <w:rPr>
          <w:iCs/>
          <w:szCs w:val="22"/>
        </w:rPr>
        <w:tab/>
      </w:r>
      <w:r w:rsidR="00763AB2" w:rsidRPr="00763AB2">
        <w:rPr>
          <w:iCs/>
          <w:szCs w:val="22"/>
        </w:rPr>
        <w:t xml:space="preserve">been represented by, a person who has been a public </w:t>
      </w:r>
      <w:r w:rsidR="009C2EF9">
        <w:rPr>
          <w:iCs/>
          <w:szCs w:val="22"/>
        </w:rPr>
        <w:t xml:space="preserve">officer or employee of the </w:t>
      </w:r>
      <w:r w:rsidR="00C24A69">
        <w:rPr>
          <w:iCs/>
          <w:szCs w:val="22"/>
        </w:rPr>
        <w:t>District</w:t>
      </w:r>
      <w:r w:rsidR="00763AB2" w:rsidRPr="00763AB2">
        <w:rPr>
          <w:iCs/>
          <w:szCs w:val="22"/>
        </w:rPr>
        <w:t xml:space="preserve"> within the </w:t>
      </w:r>
      <w:r w:rsidR="009E6133">
        <w:rPr>
          <w:iCs/>
          <w:szCs w:val="22"/>
        </w:rPr>
        <w:tab/>
      </w:r>
      <w:r w:rsidR="009E6133">
        <w:rPr>
          <w:iCs/>
          <w:szCs w:val="22"/>
        </w:rPr>
        <w:tab/>
      </w:r>
      <w:r w:rsidR="00763AB2" w:rsidRPr="00763AB2">
        <w:rPr>
          <w:iCs/>
          <w:szCs w:val="22"/>
        </w:rPr>
        <w:t xml:space="preserve">preceding year and whose official act directly resulted in this Agreement and (ii) the Contractor is </w:t>
      </w:r>
      <w:r w:rsidR="009E6133">
        <w:rPr>
          <w:iCs/>
          <w:szCs w:val="22"/>
        </w:rPr>
        <w:tab/>
      </w:r>
      <w:r w:rsidR="009E6133">
        <w:rPr>
          <w:iCs/>
          <w:szCs w:val="22"/>
        </w:rPr>
        <w:tab/>
      </w:r>
      <w:r w:rsidR="00763AB2" w:rsidRPr="00763AB2">
        <w:rPr>
          <w:iCs/>
          <w:szCs w:val="22"/>
        </w:rPr>
        <w:t xml:space="preserve">not, and has not been assisted in any way regarding this transaction by, a former public officer or </w:t>
      </w:r>
      <w:r w:rsidR="009E6133">
        <w:rPr>
          <w:iCs/>
          <w:szCs w:val="22"/>
        </w:rPr>
        <w:tab/>
      </w:r>
      <w:r w:rsidR="009E6133">
        <w:rPr>
          <w:iCs/>
          <w:szCs w:val="22"/>
        </w:rPr>
        <w:tab/>
      </w:r>
      <w:r w:rsidR="00763AB2" w:rsidRPr="00763AB2">
        <w:rPr>
          <w:iCs/>
          <w:szCs w:val="22"/>
        </w:rPr>
        <w:t xml:space="preserve">employee of the </w:t>
      </w:r>
      <w:r w:rsidR="00C24A69">
        <w:rPr>
          <w:iCs/>
          <w:szCs w:val="22"/>
        </w:rPr>
        <w:t>District</w:t>
      </w:r>
      <w:r w:rsidR="00763AB2" w:rsidRPr="00763AB2">
        <w:rPr>
          <w:iCs/>
          <w:szCs w:val="22"/>
        </w:rPr>
        <w:t xml:space="preserve"> whose official act, while in </w:t>
      </w:r>
      <w:r w:rsidR="00C24A69">
        <w:rPr>
          <w:iCs/>
          <w:szCs w:val="22"/>
        </w:rPr>
        <w:t>District</w:t>
      </w:r>
      <w:r w:rsidR="00763AB2" w:rsidRPr="00763AB2">
        <w:rPr>
          <w:iCs/>
          <w:szCs w:val="22"/>
        </w:rPr>
        <w:t xml:space="preserve"> employment, directly resulted in the </w:t>
      </w:r>
      <w:r w:rsidR="009E6133">
        <w:rPr>
          <w:iCs/>
          <w:szCs w:val="22"/>
        </w:rPr>
        <w:tab/>
      </w:r>
      <w:r w:rsidR="009E6133">
        <w:rPr>
          <w:iCs/>
          <w:szCs w:val="22"/>
        </w:rPr>
        <w:tab/>
      </w:r>
      <w:r w:rsidR="00C24A69">
        <w:rPr>
          <w:iCs/>
          <w:szCs w:val="22"/>
        </w:rPr>
        <w:t>District’s</w:t>
      </w:r>
      <w:r w:rsidR="00763AB2" w:rsidRPr="00763AB2">
        <w:rPr>
          <w:iCs/>
          <w:szCs w:val="22"/>
        </w:rPr>
        <w:t xml:space="preserve"> making </w:t>
      </w:r>
      <w:r w:rsidR="00C24A69">
        <w:rPr>
          <w:iCs/>
          <w:szCs w:val="22"/>
        </w:rPr>
        <w:t xml:space="preserve">of </w:t>
      </w:r>
      <w:r w:rsidR="00763AB2" w:rsidRPr="00763AB2">
        <w:rPr>
          <w:iCs/>
          <w:szCs w:val="22"/>
        </w:rPr>
        <w:t>this Agreement;</w:t>
      </w:r>
      <w:proofErr w:type="gramEnd"/>
    </w:p>
    <w:p w14:paraId="33A00701" w14:textId="77777777" w:rsidR="00614943" w:rsidRDefault="00763AB2" w:rsidP="00763AB2">
      <w:pPr>
        <w:tabs>
          <w:tab w:val="left" w:pos="-1440"/>
        </w:tabs>
        <w:jc w:val="both"/>
        <w:rPr>
          <w:iCs/>
          <w:szCs w:val="22"/>
        </w:rPr>
      </w:pPr>
      <w:r w:rsidRPr="00763AB2">
        <w:rPr>
          <w:iCs/>
          <w:szCs w:val="22"/>
        </w:rPr>
        <w:tab/>
      </w:r>
      <w:r w:rsidRPr="00763AB2">
        <w:rPr>
          <w:iCs/>
          <w:szCs w:val="22"/>
        </w:rPr>
        <w:tab/>
      </w:r>
    </w:p>
    <w:p w14:paraId="1D39880F" w14:textId="37546690" w:rsidR="00763AB2" w:rsidRPr="00763AB2" w:rsidRDefault="00614943" w:rsidP="00763AB2">
      <w:pPr>
        <w:tabs>
          <w:tab w:val="left" w:pos="-1440"/>
        </w:tabs>
        <w:jc w:val="both"/>
        <w:rPr>
          <w:iCs/>
          <w:szCs w:val="22"/>
        </w:rPr>
      </w:pPr>
      <w:r>
        <w:rPr>
          <w:iCs/>
          <w:szCs w:val="22"/>
        </w:rPr>
        <w:tab/>
      </w:r>
      <w:r w:rsidR="009E6133">
        <w:rPr>
          <w:iCs/>
          <w:szCs w:val="22"/>
        </w:rPr>
        <w:tab/>
      </w:r>
      <w:r w:rsidR="00CA1EED">
        <w:rPr>
          <w:iCs/>
          <w:szCs w:val="22"/>
        </w:rPr>
        <w:t>4</w:t>
      </w:r>
      <w:r w:rsidR="00763AB2" w:rsidRPr="00763AB2">
        <w:rPr>
          <w:iCs/>
          <w:szCs w:val="22"/>
        </w:rPr>
        <w:t>)</w:t>
      </w:r>
      <w:r w:rsidR="00763AB2" w:rsidRPr="00763AB2">
        <w:rPr>
          <w:iCs/>
          <w:szCs w:val="22"/>
        </w:rPr>
        <w:tab/>
        <w:t xml:space="preserve">in accordance with Section 10-16-13 NMSA 1978, the Contractor has not directly </w:t>
      </w:r>
      <w:r w:rsidR="009E6133">
        <w:rPr>
          <w:iCs/>
          <w:szCs w:val="22"/>
        </w:rPr>
        <w:tab/>
      </w:r>
      <w:r w:rsidR="009E6133">
        <w:rPr>
          <w:iCs/>
          <w:szCs w:val="22"/>
        </w:rPr>
        <w:tab/>
      </w:r>
      <w:r w:rsidR="009E6133">
        <w:rPr>
          <w:iCs/>
          <w:szCs w:val="22"/>
        </w:rPr>
        <w:tab/>
      </w:r>
      <w:r w:rsidR="00763AB2" w:rsidRPr="00763AB2">
        <w:rPr>
          <w:iCs/>
          <w:szCs w:val="22"/>
        </w:rPr>
        <w:t xml:space="preserve">participated in the preparation of specifications, qualifications or evaluation criteria for this </w:t>
      </w:r>
      <w:r w:rsidR="009E6133">
        <w:rPr>
          <w:iCs/>
          <w:szCs w:val="22"/>
        </w:rPr>
        <w:tab/>
      </w:r>
      <w:r w:rsidR="009E6133">
        <w:rPr>
          <w:iCs/>
          <w:szCs w:val="22"/>
        </w:rPr>
        <w:tab/>
      </w:r>
      <w:r w:rsidR="009E6133">
        <w:rPr>
          <w:iCs/>
          <w:szCs w:val="22"/>
        </w:rPr>
        <w:tab/>
      </w:r>
      <w:r w:rsidR="00763AB2" w:rsidRPr="00763AB2">
        <w:rPr>
          <w:iCs/>
          <w:szCs w:val="22"/>
        </w:rPr>
        <w:t xml:space="preserve">Agreement or </w:t>
      </w:r>
      <w:r w:rsidR="009E6133">
        <w:rPr>
          <w:iCs/>
          <w:szCs w:val="22"/>
        </w:rPr>
        <w:tab/>
      </w:r>
      <w:r w:rsidR="00763AB2" w:rsidRPr="00763AB2">
        <w:rPr>
          <w:iCs/>
          <w:szCs w:val="22"/>
        </w:rPr>
        <w:t>any procurement related to this Agreement; and</w:t>
      </w:r>
    </w:p>
    <w:p w14:paraId="432560FF" w14:textId="77777777" w:rsidR="00614943" w:rsidRDefault="00763AB2" w:rsidP="00763AB2">
      <w:pPr>
        <w:tabs>
          <w:tab w:val="left" w:pos="-1440"/>
        </w:tabs>
        <w:jc w:val="both"/>
        <w:rPr>
          <w:iCs/>
          <w:szCs w:val="22"/>
        </w:rPr>
      </w:pPr>
      <w:r w:rsidRPr="00763AB2">
        <w:rPr>
          <w:iCs/>
          <w:szCs w:val="22"/>
        </w:rPr>
        <w:tab/>
      </w:r>
      <w:r w:rsidRPr="00763AB2">
        <w:rPr>
          <w:iCs/>
          <w:szCs w:val="22"/>
        </w:rPr>
        <w:tab/>
      </w:r>
    </w:p>
    <w:p w14:paraId="0C06DD4C" w14:textId="5BB031F0" w:rsidR="00763AB2" w:rsidRPr="00763AB2" w:rsidRDefault="00614943" w:rsidP="00763AB2">
      <w:pPr>
        <w:tabs>
          <w:tab w:val="left" w:pos="-1440"/>
        </w:tabs>
        <w:jc w:val="both"/>
        <w:rPr>
          <w:iCs/>
          <w:szCs w:val="22"/>
        </w:rPr>
      </w:pPr>
      <w:r>
        <w:rPr>
          <w:iCs/>
          <w:szCs w:val="22"/>
        </w:rPr>
        <w:tab/>
      </w:r>
      <w:r w:rsidR="009E6133">
        <w:rPr>
          <w:iCs/>
          <w:szCs w:val="22"/>
        </w:rPr>
        <w:tab/>
      </w:r>
      <w:r w:rsidR="00CA1EED">
        <w:rPr>
          <w:iCs/>
          <w:szCs w:val="22"/>
        </w:rPr>
        <w:t>5</w:t>
      </w:r>
      <w:r w:rsidR="00763AB2" w:rsidRPr="00763AB2">
        <w:rPr>
          <w:iCs/>
          <w:szCs w:val="22"/>
        </w:rPr>
        <w:t>)</w:t>
      </w:r>
      <w:r w:rsidR="00763AB2" w:rsidRPr="00763AB2">
        <w:rPr>
          <w:iCs/>
          <w:szCs w:val="22"/>
        </w:rPr>
        <w:tab/>
      </w:r>
      <w:proofErr w:type="gramStart"/>
      <w:r w:rsidR="00763AB2" w:rsidRPr="00763AB2">
        <w:rPr>
          <w:iCs/>
          <w:szCs w:val="22"/>
        </w:rPr>
        <w:t>in</w:t>
      </w:r>
      <w:proofErr w:type="gramEnd"/>
      <w:r w:rsidR="00763AB2" w:rsidRPr="00763AB2">
        <w:rPr>
          <w:iCs/>
          <w:szCs w:val="22"/>
        </w:rPr>
        <w:t xml:space="preserve"> accordance with Section 10-16-3 and Section 10-16-13.3 NMSA 1978, the Contractor </w:t>
      </w:r>
      <w:r w:rsidR="009E6133">
        <w:rPr>
          <w:iCs/>
          <w:szCs w:val="22"/>
        </w:rPr>
        <w:tab/>
      </w:r>
      <w:r w:rsidR="009E6133">
        <w:rPr>
          <w:iCs/>
          <w:szCs w:val="22"/>
        </w:rPr>
        <w:tab/>
      </w:r>
      <w:r w:rsidR="009E6133">
        <w:rPr>
          <w:iCs/>
          <w:szCs w:val="22"/>
        </w:rPr>
        <w:tab/>
      </w:r>
      <w:r w:rsidR="00763AB2" w:rsidRPr="00763AB2">
        <w:rPr>
          <w:iCs/>
          <w:szCs w:val="22"/>
        </w:rPr>
        <w:t xml:space="preserve">has not contributed, and during the </w:t>
      </w:r>
      <w:r w:rsidR="00763AB2" w:rsidRPr="00763AB2">
        <w:rPr>
          <w:iCs/>
          <w:szCs w:val="22"/>
        </w:rPr>
        <w:lastRenderedPageBreak/>
        <w:t xml:space="preserve">term of this Agreement shall not contribute, anything of value </w:t>
      </w:r>
      <w:r w:rsidR="009E6133">
        <w:rPr>
          <w:iCs/>
          <w:szCs w:val="22"/>
        </w:rPr>
        <w:tab/>
      </w:r>
      <w:r w:rsidR="009E6133">
        <w:rPr>
          <w:iCs/>
          <w:szCs w:val="22"/>
        </w:rPr>
        <w:tab/>
      </w:r>
      <w:r w:rsidR="00763AB2" w:rsidRPr="00763AB2">
        <w:rPr>
          <w:iCs/>
          <w:szCs w:val="22"/>
        </w:rPr>
        <w:t xml:space="preserve">to a public officer or employee of the </w:t>
      </w:r>
      <w:r w:rsidR="00C24A69">
        <w:rPr>
          <w:iCs/>
          <w:szCs w:val="22"/>
        </w:rPr>
        <w:t>District</w:t>
      </w:r>
      <w:r w:rsidR="00763AB2" w:rsidRPr="00763AB2">
        <w:rPr>
          <w:iCs/>
          <w:szCs w:val="22"/>
        </w:rPr>
        <w:t>.</w:t>
      </w:r>
    </w:p>
    <w:p w14:paraId="7E646B19" w14:textId="77777777" w:rsidR="00763AB2" w:rsidRPr="00763AB2" w:rsidRDefault="00763AB2" w:rsidP="00763AB2">
      <w:pPr>
        <w:tabs>
          <w:tab w:val="left" w:pos="-1440"/>
        </w:tabs>
        <w:jc w:val="both"/>
        <w:rPr>
          <w:iCs/>
          <w:szCs w:val="22"/>
        </w:rPr>
      </w:pPr>
    </w:p>
    <w:p w14:paraId="6D6D8AA7" w14:textId="1C1FC11C" w:rsidR="00763AB2" w:rsidRPr="00763AB2" w:rsidRDefault="009E6133" w:rsidP="00763AB2">
      <w:pPr>
        <w:tabs>
          <w:tab w:val="left" w:pos="-1440"/>
        </w:tabs>
        <w:jc w:val="both"/>
        <w:rPr>
          <w:iCs/>
          <w:szCs w:val="22"/>
        </w:rPr>
      </w:pPr>
      <w:r>
        <w:rPr>
          <w:iCs/>
          <w:szCs w:val="22"/>
        </w:rPr>
        <w:tab/>
      </w:r>
      <w:r w:rsidR="00763AB2" w:rsidRPr="00763AB2">
        <w:rPr>
          <w:iCs/>
          <w:szCs w:val="22"/>
        </w:rPr>
        <w:t>C.</w:t>
      </w:r>
      <w:r w:rsidR="00763AB2" w:rsidRPr="00763AB2">
        <w:rPr>
          <w:iCs/>
          <w:szCs w:val="22"/>
        </w:rPr>
        <w:tab/>
        <w:t xml:space="preserve">Contractor’s representations and warranties in Paragraphs A and B of this Article 12 are material </w:t>
      </w:r>
      <w:r>
        <w:rPr>
          <w:iCs/>
          <w:szCs w:val="22"/>
        </w:rPr>
        <w:tab/>
      </w:r>
      <w:r w:rsidR="00763AB2" w:rsidRPr="00763AB2">
        <w:rPr>
          <w:iCs/>
          <w:szCs w:val="22"/>
        </w:rPr>
        <w:t xml:space="preserve">representations of fact upon which the </w:t>
      </w:r>
      <w:r w:rsidR="00C24A69">
        <w:rPr>
          <w:iCs/>
          <w:szCs w:val="22"/>
        </w:rPr>
        <w:t>District</w:t>
      </w:r>
      <w:r w:rsidR="00763AB2" w:rsidRPr="00763AB2">
        <w:rPr>
          <w:iCs/>
          <w:szCs w:val="22"/>
        </w:rPr>
        <w:t xml:space="preserve"> relied when </w:t>
      </w:r>
      <w:proofErr w:type="gramStart"/>
      <w:r w:rsidR="00763AB2" w:rsidRPr="00763AB2">
        <w:rPr>
          <w:iCs/>
          <w:szCs w:val="22"/>
        </w:rPr>
        <w:t>this Agreement was entered into by the parties</w:t>
      </w:r>
      <w:proofErr w:type="gramEnd"/>
      <w:r w:rsidR="00763AB2" w:rsidRPr="00763AB2">
        <w:rPr>
          <w:iCs/>
          <w:szCs w:val="22"/>
        </w:rPr>
        <w:t xml:space="preserve">.  </w:t>
      </w:r>
      <w:r>
        <w:rPr>
          <w:iCs/>
          <w:szCs w:val="22"/>
        </w:rPr>
        <w:tab/>
      </w:r>
      <w:r w:rsidR="00763AB2" w:rsidRPr="00763AB2">
        <w:rPr>
          <w:iCs/>
          <w:szCs w:val="22"/>
        </w:rPr>
        <w:t xml:space="preserve">Contractor shall provide immediate written notice to the </w:t>
      </w:r>
      <w:r w:rsidR="00C24A69">
        <w:rPr>
          <w:iCs/>
          <w:szCs w:val="22"/>
        </w:rPr>
        <w:t>District</w:t>
      </w:r>
      <w:r w:rsidR="00763AB2" w:rsidRPr="00763AB2">
        <w:rPr>
          <w:iCs/>
          <w:szCs w:val="22"/>
        </w:rPr>
        <w:t xml:space="preserve"> if, at any time during the term of this </w:t>
      </w:r>
      <w:r>
        <w:rPr>
          <w:iCs/>
          <w:szCs w:val="22"/>
        </w:rPr>
        <w:tab/>
      </w:r>
      <w:r w:rsidR="00763AB2" w:rsidRPr="00763AB2">
        <w:rPr>
          <w:iCs/>
          <w:szCs w:val="22"/>
        </w:rPr>
        <w:t xml:space="preserve">Agreement, Contractor learns that Contractor’s representations and warranties in Paragraphs A and B of </w:t>
      </w:r>
      <w:r>
        <w:rPr>
          <w:iCs/>
          <w:szCs w:val="22"/>
        </w:rPr>
        <w:tab/>
      </w:r>
      <w:r w:rsidR="00763AB2" w:rsidRPr="00763AB2">
        <w:rPr>
          <w:iCs/>
          <w:szCs w:val="22"/>
        </w:rPr>
        <w:t xml:space="preserve">this Article 12 were erroneous on the effective date of this Agreement or have become erroneous by reason </w:t>
      </w:r>
      <w:r>
        <w:rPr>
          <w:iCs/>
          <w:szCs w:val="22"/>
        </w:rPr>
        <w:tab/>
      </w:r>
      <w:r w:rsidR="00763AB2" w:rsidRPr="00763AB2">
        <w:rPr>
          <w:iCs/>
          <w:szCs w:val="22"/>
        </w:rPr>
        <w:t xml:space="preserve">of new or changed circumstances. </w:t>
      </w:r>
      <w:proofErr w:type="gramStart"/>
      <w:r w:rsidR="00763AB2" w:rsidRPr="00763AB2">
        <w:rPr>
          <w:iCs/>
          <w:szCs w:val="22"/>
        </w:rPr>
        <w:t xml:space="preserve">If it is later determined that Contractor’s representations and warranties </w:t>
      </w:r>
      <w:r>
        <w:rPr>
          <w:iCs/>
          <w:szCs w:val="22"/>
        </w:rPr>
        <w:tab/>
      </w:r>
      <w:r w:rsidR="00763AB2" w:rsidRPr="00763AB2">
        <w:rPr>
          <w:iCs/>
          <w:szCs w:val="22"/>
        </w:rPr>
        <w:t xml:space="preserve">in Paragraphs A and B of this Article 12 were erroneous on the effective date of this Agreement or have </w:t>
      </w:r>
      <w:r>
        <w:rPr>
          <w:iCs/>
          <w:szCs w:val="22"/>
        </w:rPr>
        <w:tab/>
      </w:r>
      <w:r w:rsidR="00763AB2" w:rsidRPr="00763AB2">
        <w:rPr>
          <w:iCs/>
          <w:szCs w:val="22"/>
        </w:rPr>
        <w:t xml:space="preserve">become erroneous by reason of new or changed circumstances, in addition to other remedies available to </w:t>
      </w:r>
      <w:r>
        <w:rPr>
          <w:iCs/>
          <w:szCs w:val="22"/>
        </w:rPr>
        <w:tab/>
      </w:r>
      <w:r w:rsidR="00763AB2" w:rsidRPr="00763AB2">
        <w:rPr>
          <w:iCs/>
          <w:szCs w:val="22"/>
        </w:rPr>
        <w:t xml:space="preserve">the </w:t>
      </w:r>
      <w:r w:rsidR="00C24A69">
        <w:rPr>
          <w:iCs/>
          <w:szCs w:val="22"/>
        </w:rPr>
        <w:t>District</w:t>
      </w:r>
      <w:r w:rsidR="00763AB2" w:rsidRPr="00763AB2">
        <w:rPr>
          <w:iCs/>
          <w:szCs w:val="22"/>
        </w:rPr>
        <w:t xml:space="preserve"> and notwithstanding anything in the Agreement to the contrary, the </w:t>
      </w:r>
      <w:r w:rsidR="00C24A69">
        <w:rPr>
          <w:iCs/>
          <w:szCs w:val="22"/>
        </w:rPr>
        <w:t>District</w:t>
      </w:r>
      <w:r w:rsidR="00763AB2" w:rsidRPr="00763AB2">
        <w:rPr>
          <w:iCs/>
          <w:szCs w:val="22"/>
        </w:rPr>
        <w:t xml:space="preserve"> may immediately </w:t>
      </w:r>
      <w:r>
        <w:rPr>
          <w:iCs/>
          <w:szCs w:val="22"/>
        </w:rPr>
        <w:tab/>
      </w:r>
      <w:r w:rsidR="00763AB2" w:rsidRPr="00763AB2">
        <w:rPr>
          <w:iCs/>
          <w:szCs w:val="22"/>
        </w:rPr>
        <w:t>terminate the Agreement.</w:t>
      </w:r>
      <w:proofErr w:type="gramEnd"/>
    </w:p>
    <w:p w14:paraId="1E6D0A27" w14:textId="77777777" w:rsidR="00763AB2" w:rsidRPr="00763AB2" w:rsidRDefault="00763AB2" w:rsidP="00763AB2">
      <w:pPr>
        <w:tabs>
          <w:tab w:val="left" w:pos="-1440"/>
        </w:tabs>
        <w:jc w:val="both"/>
        <w:rPr>
          <w:iCs/>
          <w:szCs w:val="22"/>
        </w:rPr>
      </w:pPr>
    </w:p>
    <w:p w14:paraId="582B39C8" w14:textId="47F21B71" w:rsidR="00763AB2" w:rsidRPr="00763AB2" w:rsidRDefault="009E6133" w:rsidP="00A60AED">
      <w:pPr>
        <w:tabs>
          <w:tab w:val="left" w:pos="-1440"/>
        </w:tabs>
        <w:rPr>
          <w:iCs/>
          <w:szCs w:val="22"/>
        </w:rPr>
      </w:pPr>
      <w:r>
        <w:rPr>
          <w:iCs/>
          <w:szCs w:val="22"/>
        </w:rPr>
        <w:tab/>
      </w:r>
      <w:r w:rsidR="00763AB2" w:rsidRPr="00763AB2">
        <w:rPr>
          <w:iCs/>
          <w:szCs w:val="22"/>
        </w:rPr>
        <w:t>D.</w:t>
      </w:r>
      <w:r w:rsidR="00763AB2" w:rsidRPr="00763AB2">
        <w:rPr>
          <w:iCs/>
          <w:szCs w:val="22"/>
        </w:rPr>
        <w:tab/>
        <w:t>All terms defined in the Governmental Conduct Act have the same</w:t>
      </w:r>
      <w:r w:rsidR="00FD3C16">
        <w:rPr>
          <w:iCs/>
          <w:szCs w:val="22"/>
        </w:rPr>
        <w:t xml:space="preserve"> meaning in this Article</w:t>
      </w:r>
      <w:r w:rsidR="00A60AED">
        <w:rPr>
          <w:iCs/>
          <w:szCs w:val="22"/>
        </w:rPr>
        <w:t xml:space="preserve"> </w:t>
      </w:r>
      <w:r w:rsidR="00FD3C16">
        <w:rPr>
          <w:iCs/>
          <w:szCs w:val="22"/>
        </w:rPr>
        <w:t>12(B).</w:t>
      </w:r>
      <w:r w:rsidR="008B2CBB">
        <w:rPr>
          <w:iCs/>
          <w:szCs w:val="22"/>
        </w:rPr>
        <w:br/>
      </w:r>
    </w:p>
    <w:p w14:paraId="0D548FAA" w14:textId="7606F9C6" w:rsidR="00763AB2" w:rsidRPr="00FD3C16" w:rsidRDefault="00763AB2" w:rsidP="008B2CBB">
      <w:pPr>
        <w:pStyle w:val="Heading3"/>
      </w:pPr>
      <w:bookmarkStart w:id="98" w:name="_Toc127351738"/>
      <w:r w:rsidRPr="00FD3C16">
        <w:t>13.</w:t>
      </w:r>
      <w:r w:rsidRPr="00FD3C16">
        <w:tab/>
      </w:r>
      <w:r w:rsidRPr="009E6133">
        <w:rPr>
          <w:b/>
          <w:u w:val="single"/>
        </w:rPr>
        <w:t>Amendment</w:t>
      </w:r>
      <w:bookmarkEnd w:id="98"/>
    </w:p>
    <w:p w14:paraId="001836B7" w14:textId="77777777" w:rsidR="00614943" w:rsidRDefault="00B53CBA" w:rsidP="00763AB2">
      <w:pPr>
        <w:tabs>
          <w:tab w:val="left" w:pos="-1440"/>
        </w:tabs>
        <w:jc w:val="both"/>
        <w:rPr>
          <w:iCs/>
          <w:szCs w:val="22"/>
        </w:rPr>
      </w:pPr>
      <w:r>
        <w:rPr>
          <w:iCs/>
          <w:szCs w:val="22"/>
        </w:rPr>
        <w:tab/>
      </w:r>
    </w:p>
    <w:p w14:paraId="3BF7C8AC" w14:textId="77777777" w:rsidR="00763AB2" w:rsidRPr="00763AB2" w:rsidRDefault="00763AB2" w:rsidP="00763AB2">
      <w:pPr>
        <w:tabs>
          <w:tab w:val="left" w:pos="-1440"/>
        </w:tabs>
        <w:jc w:val="both"/>
        <w:rPr>
          <w:iCs/>
          <w:szCs w:val="22"/>
        </w:rPr>
      </w:pPr>
      <w:r w:rsidRPr="00763AB2">
        <w:rPr>
          <w:iCs/>
          <w:szCs w:val="22"/>
        </w:rPr>
        <w:t xml:space="preserve">This Agreement </w:t>
      </w:r>
      <w:proofErr w:type="gramStart"/>
      <w:r w:rsidRPr="00763AB2">
        <w:rPr>
          <w:iCs/>
          <w:szCs w:val="22"/>
        </w:rPr>
        <w:t>shall not be altered, changed or amended except by instrument in writing executed by the parties hereto and all other required signatories</w:t>
      </w:r>
      <w:proofErr w:type="gramEnd"/>
      <w:r w:rsidRPr="00763AB2">
        <w:rPr>
          <w:iCs/>
          <w:szCs w:val="22"/>
        </w:rPr>
        <w:t>.</w:t>
      </w:r>
    </w:p>
    <w:p w14:paraId="2BDA3F2F" w14:textId="77777777" w:rsidR="00763AB2" w:rsidRPr="00763AB2" w:rsidRDefault="00763AB2" w:rsidP="00763AB2">
      <w:pPr>
        <w:tabs>
          <w:tab w:val="left" w:pos="-1440"/>
        </w:tabs>
        <w:jc w:val="both"/>
        <w:rPr>
          <w:iCs/>
          <w:szCs w:val="22"/>
        </w:rPr>
      </w:pPr>
    </w:p>
    <w:p w14:paraId="0E0B8CAA" w14:textId="3F9AA39A" w:rsidR="00763AB2" w:rsidRPr="00FD3C16" w:rsidRDefault="00763AB2" w:rsidP="008B2CBB">
      <w:pPr>
        <w:pStyle w:val="Heading3"/>
      </w:pPr>
      <w:bookmarkStart w:id="99" w:name="_Toc127351739"/>
      <w:r w:rsidRPr="00FD3C16">
        <w:t>14.</w:t>
      </w:r>
      <w:r w:rsidRPr="00FD3C16">
        <w:tab/>
      </w:r>
      <w:r w:rsidRPr="009E6133">
        <w:rPr>
          <w:b/>
          <w:u w:val="single"/>
        </w:rPr>
        <w:t>Merger</w:t>
      </w:r>
      <w:bookmarkEnd w:id="99"/>
    </w:p>
    <w:p w14:paraId="6C20014A" w14:textId="77777777" w:rsidR="00614943" w:rsidRDefault="00763AB2" w:rsidP="00763AB2">
      <w:pPr>
        <w:tabs>
          <w:tab w:val="left" w:pos="-1440"/>
        </w:tabs>
        <w:jc w:val="both"/>
        <w:rPr>
          <w:iCs/>
          <w:szCs w:val="22"/>
        </w:rPr>
      </w:pPr>
      <w:r>
        <w:rPr>
          <w:iCs/>
          <w:szCs w:val="22"/>
        </w:rPr>
        <w:tab/>
      </w:r>
    </w:p>
    <w:p w14:paraId="22DE622E" w14:textId="77777777" w:rsidR="00763AB2" w:rsidRPr="00763AB2" w:rsidRDefault="00763AB2" w:rsidP="00763AB2">
      <w:pPr>
        <w:tabs>
          <w:tab w:val="left" w:pos="-1440"/>
        </w:tabs>
        <w:jc w:val="both"/>
        <w:rPr>
          <w:iCs/>
          <w:szCs w:val="22"/>
        </w:rPr>
      </w:pPr>
      <w:r w:rsidRPr="00763AB2">
        <w:rPr>
          <w:iCs/>
          <w:szCs w:val="22"/>
        </w:rPr>
        <w:t xml:space="preserve">This Agreement incorporates all the </w:t>
      </w:r>
      <w:r w:rsidR="00072C60">
        <w:rPr>
          <w:iCs/>
          <w:szCs w:val="22"/>
        </w:rPr>
        <w:t>A</w:t>
      </w:r>
      <w:r w:rsidRPr="00763AB2">
        <w:rPr>
          <w:iCs/>
          <w:szCs w:val="22"/>
        </w:rPr>
        <w:t>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14:paraId="48694093" w14:textId="77777777" w:rsidR="00763AB2" w:rsidRPr="00763AB2" w:rsidRDefault="00763AB2" w:rsidP="00763AB2">
      <w:pPr>
        <w:tabs>
          <w:tab w:val="left" w:pos="-1440"/>
        </w:tabs>
        <w:jc w:val="both"/>
        <w:rPr>
          <w:iCs/>
          <w:szCs w:val="22"/>
        </w:rPr>
      </w:pPr>
    </w:p>
    <w:p w14:paraId="08DF1448" w14:textId="2AA56142" w:rsidR="00763AB2" w:rsidRPr="00FD3C16" w:rsidRDefault="00763AB2" w:rsidP="008B2CBB">
      <w:pPr>
        <w:pStyle w:val="Heading3"/>
      </w:pPr>
      <w:bookmarkStart w:id="100" w:name="_Toc127351740"/>
      <w:r w:rsidRPr="00FD3C16">
        <w:lastRenderedPageBreak/>
        <w:t>15.</w:t>
      </w:r>
      <w:r w:rsidRPr="00FD3C16">
        <w:tab/>
      </w:r>
      <w:r w:rsidRPr="009E6133">
        <w:rPr>
          <w:b/>
          <w:u w:val="single"/>
        </w:rPr>
        <w:t>Penalties for violation of law</w:t>
      </w:r>
      <w:bookmarkEnd w:id="100"/>
    </w:p>
    <w:p w14:paraId="7119CF91" w14:textId="77777777" w:rsidR="00614943" w:rsidRDefault="00763AB2" w:rsidP="00763AB2">
      <w:pPr>
        <w:tabs>
          <w:tab w:val="left" w:pos="-1440"/>
        </w:tabs>
        <w:jc w:val="both"/>
        <w:rPr>
          <w:iCs/>
          <w:szCs w:val="22"/>
        </w:rPr>
      </w:pPr>
      <w:r w:rsidRPr="00763AB2">
        <w:rPr>
          <w:iCs/>
          <w:szCs w:val="22"/>
        </w:rPr>
        <w:tab/>
      </w:r>
    </w:p>
    <w:p w14:paraId="063CDD79" w14:textId="710A8059" w:rsidR="00763AB2" w:rsidRPr="00763AB2" w:rsidRDefault="00763AB2" w:rsidP="00763AB2">
      <w:pPr>
        <w:tabs>
          <w:tab w:val="left" w:pos="-1440"/>
        </w:tabs>
        <w:jc w:val="both"/>
        <w:rPr>
          <w:iCs/>
          <w:szCs w:val="22"/>
        </w:rPr>
      </w:pPr>
      <w:r w:rsidRPr="00763AB2">
        <w:rPr>
          <w:iCs/>
          <w:szCs w:val="22"/>
        </w:rPr>
        <w:t>The Procurement Code, Sections 13-1-28 through 13-1-199, NMSA 1978, im</w:t>
      </w:r>
      <w:r w:rsidR="002869D6">
        <w:rPr>
          <w:iCs/>
          <w:szCs w:val="22"/>
        </w:rPr>
        <w:t>poses</w:t>
      </w:r>
      <w:r w:rsidRPr="00763AB2">
        <w:rPr>
          <w:iCs/>
          <w:szCs w:val="22"/>
        </w:rPr>
        <w:t xml:space="preserve"> </w:t>
      </w:r>
      <w:r w:rsidR="009E6133" w:rsidRPr="002869D6">
        <w:rPr>
          <w:iCs/>
          <w:szCs w:val="22"/>
        </w:rPr>
        <w:t xml:space="preserve">misdemeanor &amp; felony </w:t>
      </w:r>
      <w:r w:rsidRPr="00763AB2">
        <w:rPr>
          <w:iCs/>
          <w:szCs w:val="22"/>
        </w:rPr>
        <w:t>penalties for its violation.  In addition, the New Mexico criminal statutes impose felony penalties for illegal bribes, gratuities and kickbacks.</w:t>
      </w:r>
    </w:p>
    <w:p w14:paraId="68091EBB" w14:textId="77777777" w:rsidR="00763AB2" w:rsidRPr="00763AB2" w:rsidRDefault="00763AB2" w:rsidP="00763AB2">
      <w:pPr>
        <w:tabs>
          <w:tab w:val="left" w:pos="-1440"/>
        </w:tabs>
        <w:jc w:val="both"/>
        <w:rPr>
          <w:iCs/>
          <w:szCs w:val="22"/>
        </w:rPr>
      </w:pPr>
    </w:p>
    <w:p w14:paraId="40ECD97B" w14:textId="4C7FC875" w:rsidR="00763AB2" w:rsidRPr="00FD3C16" w:rsidRDefault="00763AB2" w:rsidP="008B2CBB">
      <w:pPr>
        <w:pStyle w:val="Heading3"/>
      </w:pPr>
      <w:bookmarkStart w:id="101" w:name="_Toc127351741"/>
      <w:r w:rsidRPr="00FD3C16">
        <w:t>16.</w:t>
      </w:r>
      <w:r w:rsidRPr="00FD3C16">
        <w:tab/>
      </w:r>
      <w:r w:rsidRPr="009E6133">
        <w:rPr>
          <w:b/>
          <w:u w:val="single"/>
        </w:rPr>
        <w:t>Equal Opportunity Compliance</w:t>
      </w:r>
      <w:bookmarkEnd w:id="101"/>
    </w:p>
    <w:p w14:paraId="59600C96" w14:textId="77777777" w:rsidR="00614943" w:rsidRDefault="00763AB2" w:rsidP="00763AB2">
      <w:pPr>
        <w:tabs>
          <w:tab w:val="left" w:pos="-1440"/>
        </w:tabs>
        <w:jc w:val="both"/>
        <w:rPr>
          <w:iCs/>
          <w:szCs w:val="22"/>
        </w:rPr>
      </w:pPr>
      <w:r w:rsidRPr="00763AB2">
        <w:rPr>
          <w:iCs/>
          <w:szCs w:val="22"/>
        </w:rPr>
        <w:tab/>
      </w:r>
    </w:p>
    <w:p w14:paraId="4428290B" w14:textId="77777777" w:rsidR="00603D26" w:rsidRPr="00763AB2" w:rsidRDefault="00603D26" w:rsidP="00603D26">
      <w:pPr>
        <w:tabs>
          <w:tab w:val="left" w:pos="-1440"/>
        </w:tabs>
        <w:jc w:val="both"/>
        <w:rPr>
          <w:iCs/>
          <w:szCs w:val="22"/>
        </w:rPr>
      </w:pPr>
      <w:r w:rsidRPr="00763AB2">
        <w:rPr>
          <w:iCs/>
          <w:szCs w:val="22"/>
        </w:rPr>
        <w:t>The Contractor agrees to abide by all federal</w:t>
      </w:r>
      <w:r>
        <w:rPr>
          <w:iCs/>
          <w:szCs w:val="22"/>
        </w:rPr>
        <w:t>,</w:t>
      </w:r>
      <w:r w:rsidRPr="00763AB2">
        <w:rPr>
          <w:iCs/>
          <w:szCs w:val="22"/>
        </w:rPr>
        <w:t xml:space="preserve"> state </w:t>
      </w:r>
      <w:r>
        <w:rPr>
          <w:iCs/>
          <w:szCs w:val="22"/>
        </w:rPr>
        <w:t xml:space="preserve">and county </w:t>
      </w:r>
      <w:proofErr w:type="gramStart"/>
      <w:r w:rsidRPr="00763AB2">
        <w:rPr>
          <w:iCs/>
          <w:szCs w:val="22"/>
        </w:rPr>
        <w:t>laws and rules</w:t>
      </w:r>
      <w:proofErr w:type="gramEnd"/>
      <w:r w:rsidRPr="00763AB2">
        <w:rPr>
          <w:iCs/>
          <w:szCs w:val="22"/>
        </w:rPr>
        <w:t xml:space="preserve"> and regulations, pertaining to equal employment opportunity.  </w:t>
      </w:r>
      <w:proofErr w:type="gramStart"/>
      <w:r w:rsidRPr="00763AB2">
        <w:rPr>
          <w:iCs/>
          <w:szCs w:val="22"/>
        </w:rPr>
        <w:t>In accordance with all such laws,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w:t>
      </w:r>
      <w:proofErr w:type="gramEnd"/>
      <w:r w:rsidRPr="00763AB2">
        <w:rPr>
          <w:iCs/>
          <w:szCs w:val="22"/>
        </w:rPr>
        <w:t xml:space="preserve">  If Contractor is found not to </w:t>
      </w:r>
      <w:proofErr w:type="gramStart"/>
      <w:r w:rsidRPr="00763AB2">
        <w:rPr>
          <w:iCs/>
          <w:szCs w:val="22"/>
        </w:rPr>
        <w:t>be in compliance</w:t>
      </w:r>
      <w:proofErr w:type="gramEnd"/>
      <w:r w:rsidRPr="00763AB2">
        <w:rPr>
          <w:iCs/>
          <w:szCs w:val="22"/>
        </w:rPr>
        <w:t xml:space="preserve"> with these requirements during the life of this Agreement, Contractor agrees to take appropriate steps to correct these deficiencies.</w:t>
      </w:r>
    </w:p>
    <w:p w14:paraId="01C621BA" w14:textId="77777777" w:rsidR="00FD5E15" w:rsidRPr="00FD5E15" w:rsidRDefault="00FD5E15" w:rsidP="00763AB2">
      <w:pPr>
        <w:tabs>
          <w:tab w:val="left" w:pos="-1440"/>
        </w:tabs>
        <w:jc w:val="both"/>
        <w:rPr>
          <w:b/>
          <w:iCs/>
          <w:szCs w:val="22"/>
        </w:rPr>
      </w:pPr>
    </w:p>
    <w:p w14:paraId="29089BBD" w14:textId="712C31E9" w:rsidR="00763AB2" w:rsidRPr="00FD3C16" w:rsidRDefault="00763AB2" w:rsidP="008B2CBB">
      <w:pPr>
        <w:pStyle w:val="Heading3"/>
      </w:pPr>
      <w:bookmarkStart w:id="102" w:name="_Toc127351742"/>
      <w:r w:rsidRPr="00FD3C16">
        <w:t>17.</w:t>
      </w:r>
      <w:r w:rsidRPr="00FD3C16">
        <w:tab/>
      </w:r>
      <w:r w:rsidRPr="00603D26">
        <w:rPr>
          <w:b/>
          <w:u w:val="single"/>
        </w:rPr>
        <w:t>Applicable Law</w:t>
      </w:r>
      <w:bookmarkEnd w:id="102"/>
    </w:p>
    <w:p w14:paraId="4A4B59DC" w14:textId="77777777" w:rsidR="00614943" w:rsidRDefault="00311813" w:rsidP="00763AB2">
      <w:pPr>
        <w:tabs>
          <w:tab w:val="left" w:pos="-1440"/>
        </w:tabs>
        <w:jc w:val="both"/>
        <w:rPr>
          <w:iCs/>
          <w:szCs w:val="22"/>
        </w:rPr>
      </w:pPr>
      <w:r>
        <w:rPr>
          <w:iCs/>
          <w:szCs w:val="22"/>
        </w:rPr>
        <w:tab/>
      </w:r>
    </w:p>
    <w:p w14:paraId="47C3203E" w14:textId="77777777" w:rsidR="00763AB2" w:rsidRPr="00763AB2" w:rsidRDefault="00311813" w:rsidP="00763AB2">
      <w:pPr>
        <w:tabs>
          <w:tab w:val="left" w:pos="-1440"/>
        </w:tabs>
        <w:jc w:val="both"/>
        <w:rPr>
          <w:iCs/>
          <w:szCs w:val="22"/>
        </w:rPr>
      </w:pPr>
      <w:r w:rsidRPr="00311813">
        <w:rPr>
          <w:iCs/>
          <w:szCs w:val="22"/>
        </w:rPr>
        <w:t>In any action, suit or legal dispute arising from this Agreement, the Contractor agrees that the laws of the State of New Mexico shall govern and that venue will lie in the Thirteenth Judicial District Court in Valencia County</w:t>
      </w:r>
      <w:r>
        <w:rPr>
          <w:iCs/>
          <w:szCs w:val="22"/>
        </w:rPr>
        <w:t xml:space="preserve">. </w:t>
      </w:r>
      <w:r w:rsidR="00763AB2" w:rsidRPr="00763AB2">
        <w:rPr>
          <w:iCs/>
          <w:szCs w:val="22"/>
        </w:rPr>
        <w:t xml:space="preserve">By execution of this Agreement, Contractor acknowledges and agrees to the jurisdiction of the courts of the State of New Mexico over </w:t>
      </w:r>
      <w:proofErr w:type="gramStart"/>
      <w:r w:rsidR="00763AB2" w:rsidRPr="00763AB2">
        <w:rPr>
          <w:iCs/>
          <w:szCs w:val="22"/>
        </w:rPr>
        <w:t>any and all</w:t>
      </w:r>
      <w:proofErr w:type="gramEnd"/>
      <w:r w:rsidR="00763AB2" w:rsidRPr="00763AB2">
        <w:rPr>
          <w:iCs/>
          <w:szCs w:val="22"/>
        </w:rPr>
        <w:t xml:space="preserve"> lawsuits arising under or out of any term of this Agreement.</w:t>
      </w:r>
    </w:p>
    <w:p w14:paraId="23B8C3C4" w14:textId="77777777" w:rsidR="00763AB2" w:rsidRPr="00763AB2" w:rsidRDefault="00763AB2" w:rsidP="00763AB2">
      <w:pPr>
        <w:tabs>
          <w:tab w:val="left" w:pos="-1440"/>
        </w:tabs>
        <w:jc w:val="both"/>
        <w:rPr>
          <w:iCs/>
          <w:szCs w:val="22"/>
        </w:rPr>
      </w:pPr>
    </w:p>
    <w:p w14:paraId="023AF67F" w14:textId="01C443BB" w:rsidR="00763AB2" w:rsidRPr="00FD3C16" w:rsidRDefault="00763AB2" w:rsidP="008B2CBB">
      <w:pPr>
        <w:pStyle w:val="Heading3"/>
      </w:pPr>
      <w:bookmarkStart w:id="103" w:name="_Toc127351743"/>
      <w:r w:rsidRPr="00FD3C16">
        <w:t>18.</w:t>
      </w:r>
      <w:r w:rsidRPr="00FD3C16">
        <w:tab/>
      </w:r>
      <w:r w:rsidRPr="00603D26">
        <w:rPr>
          <w:b/>
          <w:u w:val="single"/>
        </w:rPr>
        <w:t>Workers Compensation</w:t>
      </w:r>
      <w:bookmarkEnd w:id="103"/>
    </w:p>
    <w:p w14:paraId="2B0F13C5" w14:textId="77777777" w:rsidR="00614943" w:rsidRDefault="006F3980" w:rsidP="00763AB2">
      <w:pPr>
        <w:tabs>
          <w:tab w:val="left" w:pos="-1440"/>
        </w:tabs>
        <w:jc w:val="both"/>
        <w:rPr>
          <w:iCs/>
          <w:szCs w:val="22"/>
        </w:rPr>
      </w:pPr>
      <w:r>
        <w:rPr>
          <w:iCs/>
          <w:szCs w:val="22"/>
        </w:rPr>
        <w:tab/>
      </w:r>
    </w:p>
    <w:p w14:paraId="7C7637CB" w14:textId="77777777" w:rsidR="00763AB2" w:rsidRPr="00763AB2" w:rsidRDefault="00763AB2" w:rsidP="00763AB2">
      <w:pPr>
        <w:tabs>
          <w:tab w:val="left" w:pos="-1440"/>
        </w:tabs>
        <w:jc w:val="both"/>
        <w:rPr>
          <w:iCs/>
          <w:szCs w:val="22"/>
        </w:rPr>
      </w:pPr>
      <w:r w:rsidRPr="00763AB2">
        <w:rPr>
          <w:iCs/>
          <w:szCs w:val="22"/>
        </w:rPr>
        <w:t xml:space="preserve">The Contractor agrees to comply with state laws and rules applicable to workers compensation benefits for its employees. If the Contractor fails to comply with </w:t>
      </w:r>
      <w:r w:rsidRPr="00763AB2">
        <w:rPr>
          <w:iCs/>
          <w:szCs w:val="22"/>
        </w:rPr>
        <w:lastRenderedPageBreak/>
        <w:t xml:space="preserve">the Workers Compensation Act and applicable rules when required to do so, </w:t>
      </w:r>
      <w:proofErr w:type="gramStart"/>
      <w:r w:rsidRPr="00763AB2">
        <w:rPr>
          <w:iCs/>
          <w:szCs w:val="22"/>
        </w:rPr>
        <w:t xml:space="preserve">this Agreement may be terminated by the </w:t>
      </w:r>
      <w:r w:rsidR="00C24A69">
        <w:rPr>
          <w:iCs/>
          <w:szCs w:val="22"/>
        </w:rPr>
        <w:t>District</w:t>
      </w:r>
      <w:proofErr w:type="gramEnd"/>
      <w:r w:rsidRPr="00763AB2">
        <w:rPr>
          <w:iCs/>
          <w:szCs w:val="22"/>
        </w:rPr>
        <w:t>.</w:t>
      </w:r>
    </w:p>
    <w:p w14:paraId="5E4765AC" w14:textId="77777777" w:rsidR="00763AB2" w:rsidRPr="00763AB2" w:rsidRDefault="00763AB2" w:rsidP="00763AB2">
      <w:pPr>
        <w:tabs>
          <w:tab w:val="left" w:pos="-1440"/>
        </w:tabs>
        <w:jc w:val="both"/>
        <w:rPr>
          <w:iCs/>
          <w:szCs w:val="22"/>
        </w:rPr>
      </w:pPr>
    </w:p>
    <w:p w14:paraId="74146C4B" w14:textId="39773FB6" w:rsidR="00763AB2" w:rsidRPr="00FD3C16" w:rsidRDefault="00763AB2" w:rsidP="008B2CBB">
      <w:pPr>
        <w:pStyle w:val="Heading3"/>
      </w:pPr>
      <w:bookmarkStart w:id="104" w:name="_Toc127351744"/>
      <w:r w:rsidRPr="00FD3C16">
        <w:t>19.</w:t>
      </w:r>
      <w:r w:rsidRPr="00FD3C16">
        <w:tab/>
      </w:r>
      <w:r w:rsidRPr="00603D26">
        <w:rPr>
          <w:b/>
          <w:u w:val="single"/>
        </w:rPr>
        <w:t>Records and Financial Audit</w:t>
      </w:r>
      <w:bookmarkEnd w:id="104"/>
    </w:p>
    <w:p w14:paraId="4E8B8044" w14:textId="77777777" w:rsidR="00614943" w:rsidRDefault="00763AB2" w:rsidP="00763AB2">
      <w:pPr>
        <w:tabs>
          <w:tab w:val="left" w:pos="-1440"/>
        </w:tabs>
        <w:jc w:val="both"/>
        <w:rPr>
          <w:iCs/>
          <w:szCs w:val="22"/>
        </w:rPr>
      </w:pPr>
      <w:r w:rsidRPr="00A1214F">
        <w:rPr>
          <w:iCs/>
          <w:szCs w:val="22"/>
        </w:rPr>
        <w:tab/>
      </w:r>
    </w:p>
    <w:p w14:paraId="58C496D4" w14:textId="77777777" w:rsidR="00763AB2" w:rsidRPr="00763AB2" w:rsidRDefault="00763AB2" w:rsidP="00763AB2">
      <w:pPr>
        <w:tabs>
          <w:tab w:val="left" w:pos="-1440"/>
        </w:tabs>
        <w:jc w:val="both"/>
        <w:rPr>
          <w:iCs/>
          <w:szCs w:val="22"/>
        </w:rPr>
      </w:pPr>
      <w:r w:rsidRPr="00A1214F">
        <w:rPr>
          <w:iCs/>
          <w:szCs w:val="22"/>
        </w:rPr>
        <w:t>The Contractor shall maintain detailed time and expenditure records that indicate the date; time, nature and cost of servic</w:t>
      </w:r>
      <w:r w:rsidR="00714B89" w:rsidRPr="00A1214F">
        <w:rPr>
          <w:iCs/>
          <w:szCs w:val="22"/>
        </w:rPr>
        <w:t xml:space="preserve">es rendered. These records shall be subject to inspection </w:t>
      </w:r>
      <w:r w:rsidR="00714B89" w:rsidRPr="001B5B7C">
        <w:rPr>
          <w:iCs/>
          <w:szCs w:val="22"/>
        </w:rPr>
        <w:t>by LLS officials and/or the LLS Auditor. LLS shall have the right to audit billings both before and after</w:t>
      </w:r>
      <w:r w:rsidR="00714B89" w:rsidRPr="00A1214F">
        <w:rPr>
          <w:iCs/>
          <w:szCs w:val="22"/>
        </w:rPr>
        <w:t xml:space="preserve"> payment. Payment under this agreement shall not foreclose the right of LLS to recover excessive or illegal payments. </w:t>
      </w:r>
    </w:p>
    <w:p w14:paraId="08DB32F6" w14:textId="77777777" w:rsidR="00763AB2" w:rsidRDefault="00763AB2" w:rsidP="00763AB2">
      <w:pPr>
        <w:tabs>
          <w:tab w:val="left" w:pos="-1440"/>
        </w:tabs>
        <w:jc w:val="both"/>
        <w:rPr>
          <w:iCs/>
          <w:szCs w:val="22"/>
        </w:rPr>
      </w:pPr>
    </w:p>
    <w:p w14:paraId="5C3EC914" w14:textId="055014D8" w:rsidR="00734E89" w:rsidRPr="00FD3C16" w:rsidRDefault="00734E89" w:rsidP="008B2CBB">
      <w:pPr>
        <w:pStyle w:val="Heading3"/>
      </w:pPr>
      <w:bookmarkStart w:id="105" w:name="_Toc127351745"/>
      <w:r w:rsidRPr="00FD3C16">
        <w:t>20.</w:t>
      </w:r>
      <w:r w:rsidRPr="00FD3C16">
        <w:tab/>
      </w:r>
      <w:r w:rsidRPr="00603D26">
        <w:rPr>
          <w:b/>
          <w:u w:val="single"/>
        </w:rPr>
        <w:t>Disclaimer and Hold Harmless</w:t>
      </w:r>
      <w:bookmarkEnd w:id="105"/>
    </w:p>
    <w:p w14:paraId="6FB4E991" w14:textId="77777777" w:rsidR="00614943" w:rsidRDefault="00734E89" w:rsidP="00734E89">
      <w:pPr>
        <w:tabs>
          <w:tab w:val="left" w:pos="-1440"/>
        </w:tabs>
        <w:jc w:val="both"/>
        <w:rPr>
          <w:iCs/>
          <w:szCs w:val="22"/>
        </w:rPr>
      </w:pPr>
      <w:r>
        <w:rPr>
          <w:iCs/>
          <w:szCs w:val="22"/>
        </w:rPr>
        <w:tab/>
      </w:r>
    </w:p>
    <w:p w14:paraId="0A714FB2" w14:textId="77777777" w:rsidR="00734E89" w:rsidRDefault="00714B89" w:rsidP="00734E89">
      <w:pPr>
        <w:tabs>
          <w:tab w:val="left" w:pos="-1440"/>
        </w:tabs>
        <w:jc w:val="both"/>
        <w:rPr>
          <w:iCs/>
          <w:szCs w:val="22"/>
        </w:rPr>
      </w:pPr>
      <w:r>
        <w:rPr>
          <w:iCs/>
          <w:szCs w:val="22"/>
        </w:rPr>
        <w:t>LLS</w:t>
      </w:r>
      <w:r w:rsidR="00734E89" w:rsidRPr="00734E89">
        <w:rPr>
          <w:iCs/>
          <w:szCs w:val="22"/>
        </w:rPr>
        <w:t xml:space="preserve"> shall not be liable to the Contractor, or the Contractor</w:t>
      </w:r>
      <w:r w:rsidR="007B27C3">
        <w:rPr>
          <w:iCs/>
          <w:szCs w:val="22"/>
        </w:rPr>
        <w:t>’</w:t>
      </w:r>
      <w:r w:rsidR="00734E89" w:rsidRPr="00734E89">
        <w:rPr>
          <w:iCs/>
          <w:szCs w:val="22"/>
        </w:rPr>
        <w:t>s successors, heirs, administrators, or assigns, for any loss, damage, or injury, whether to Contractor's person or property, occurring in connection with Contractor's performance of Contractor's duties according to this Agreement.  Contracto</w:t>
      </w:r>
      <w:r>
        <w:rPr>
          <w:iCs/>
          <w:szCs w:val="22"/>
        </w:rPr>
        <w:t>r shall hold LLS</w:t>
      </w:r>
      <w:r w:rsidR="00734E89" w:rsidRPr="00734E89">
        <w:rPr>
          <w:iCs/>
          <w:szCs w:val="22"/>
        </w:rPr>
        <w:t xml:space="preserve"> harmless from all loss, damage, and injury, including court costs and attorney fees, incurred by </w:t>
      </w:r>
      <w:r>
        <w:rPr>
          <w:iCs/>
          <w:szCs w:val="22"/>
        </w:rPr>
        <w:t>LLS</w:t>
      </w:r>
      <w:r w:rsidR="00734E89" w:rsidRPr="00734E89">
        <w:rPr>
          <w:iCs/>
          <w:szCs w:val="22"/>
        </w:rPr>
        <w:t xml:space="preserve"> in connection with the performance by Contractor of Contractor's duties according to this Agreement.</w:t>
      </w:r>
    </w:p>
    <w:p w14:paraId="380B286C" w14:textId="77777777" w:rsidR="00734E89" w:rsidRPr="00763AB2" w:rsidRDefault="00734E89" w:rsidP="00763AB2">
      <w:pPr>
        <w:tabs>
          <w:tab w:val="left" w:pos="-1440"/>
        </w:tabs>
        <w:jc w:val="both"/>
        <w:rPr>
          <w:iCs/>
          <w:szCs w:val="22"/>
        </w:rPr>
      </w:pPr>
    </w:p>
    <w:p w14:paraId="1F1A7906" w14:textId="4D39ABE7" w:rsidR="00763AB2" w:rsidRPr="00FD3C16" w:rsidRDefault="00763AB2" w:rsidP="008B2CBB">
      <w:pPr>
        <w:pStyle w:val="Heading3"/>
      </w:pPr>
      <w:bookmarkStart w:id="106" w:name="_Toc127351746"/>
      <w:r w:rsidRPr="00FD3C16">
        <w:t>2</w:t>
      </w:r>
      <w:r w:rsidR="00734E89" w:rsidRPr="00FD3C16">
        <w:t>1</w:t>
      </w:r>
      <w:r w:rsidRPr="00FD3C16">
        <w:t>.</w:t>
      </w:r>
      <w:r w:rsidRPr="00FD3C16">
        <w:tab/>
      </w:r>
      <w:r w:rsidRPr="00603D26">
        <w:rPr>
          <w:b/>
          <w:u w:val="single"/>
        </w:rPr>
        <w:t>Indemnification</w:t>
      </w:r>
      <w:bookmarkEnd w:id="106"/>
    </w:p>
    <w:p w14:paraId="55A1A116" w14:textId="77777777" w:rsidR="00614943" w:rsidRDefault="00763AB2" w:rsidP="00763AB2">
      <w:pPr>
        <w:tabs>
          <w:tab w:val="left" w:pos="-1440"/>
        </w:tabs>
        <w:jc w:val="both"/>
        <w:rPr>
          <w:iCs/>
          <w:szCs w:val="22"/>
        </w:rPr>
      </w:pPr>
      <w:r w:rsidRPr="00763AB2">
        <w:rPr>
          <w:iCs/>
          <w:szCs w:val="22"/>
        </w:rPr>
        <w:tab/>
      </w:r>
    </w:p>
    <w:p w14:paraId="34ADB4E4" w14:textId="77777777" w:rsidR="00763AB2" w:rsidRPr="00763AB2" w:rsidRDefault="00763AB2" w:rsidP="00763AB2">
      <w:pPr>
        <w:tabs>
          <w:tab w:val="left" w:pos="-1440"/>
        </w:tabs>
        <w:jc w:val="both"/>
        <w:rPr>
          <w:iCs/>
          <w:szCs w:val="22"/>
        </w:rPr>
      </w:pPr>
      <w:proofErr w:type="gramStart"/>
      <w:r w:rsidRPr="00763AB2">
        <w:rPr>
          <w:iCs/>
          <w:szCs w:val="22"/>
        </w:rPr>
        <w:t xml:space="preserve">The Contractor shall defend, indemnify and hold harmless </w:t>
      </w:r>
      <w:r w:rsidR="00714B89">
        <w:rPr>
          <w:iCs/>
          <w:szCs w:val="22"/>
        </w:rPr>
        <w:t>LLS</w:t>
      </w:r>
      <w:r w:rsidR="00FD1302">
        <w:rPr>
          <w:iCs/>
          <w:szCs w:val="22"/>
        </w:rPr>
        <w:t xml:space="preserve"> </w:t>
      </w:r>
      <w:r w:rsidRPr="00763AB2">
        <w:rPr>
          <w:iCs/>
          <w:szCs w:val="22"/>
        </w:rPr>
        <w:t>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w:t>
      </w:r>
      <w:proofErr w:type="gramEnd"/>
      <w:r w:rsidRPr="00763AB2">
        <w:rPr>
          <w:iCs/>
          <w:szCs w:val="22"/>
        </w:rPr>
        <w:t xml:space="preserve">  In the event that any action, suit or proceeding related to the services </w:t>
      </w:r>
      <w:r w:rsidRPr="00763AB2">
        <w:rPr>
          <w:iCs/>
          <w:szCs w:val="22"/>
        </w:rPr>
        <w:lastRenderedPageBreak/>
        <w:t xml:space="preserve">performed by the Contractor or any officer, agent, employee, servant or subcontractor under this Agreement is brought against the Contractor, the Contractor shall, as soon as practicable but no later than two (2) days after it receives notice thereof, notify the legal counsel </w:t>
      </w:r>
      <w:r w:rsidR="00714B89">
        <w:rPr>
          <w:iCs/>
          <w:szCs w:val="22"/>
        </w:rPr>
        <w:t>LLS</w:t>
      </w:r>
      <w:r w:rsidR="003A2191">
        <w:rPr>
          <w:iCs/>
          <w:szCs w:val="22"/>
        </w:rPr>
        <w:t xml:space="preserve"> </w:t>
      </w:r>
      <w:r w:rsidRPr="00763AB2">
        <w:rPr>
          <w:iCs/>
          <w:szCs w:val="22"/>
        </w:rPr>
        <w:t>by certified mail.</w:t>
      </w:r>
    </w:p>
    <w:p w14:paraId="070157E3" w14:textId="77777777" w:rsidR="00763AB2" w:rsidRPr="00763AB2" w:rsidRDefault="00763AB2" w:rsidP="00763AB2">
      <w:pPr>
        <w:tabs>
          <w:tab w:val="left" w:pos="-1440"/>
        </w:tabs>
        <w:jc w:val="both"/>
        <w:rPr>
          <w:iCs/>
          <w:szCs w:val="22"/>
        </w:rPr>
      </w:pPr>
    </w:p>
    <w:p w14:paraId="599556C3" w14:textId="4E3B3C8A" w:rsidR="00763AB2" w:rsidRPr="00FD3C16" w:rsidRDefault="00763AB2" w:rsidP="008B2CBB">
      <w:pPr>
        <w:pStyle w:val="Heading3"/>
      </w:pPr>
      <w:bookmarkStart w:id="107" w:name="_Toc127351747"/>
      <w:r w:rsidRPr="00FD3C16">
        <w:t>2</w:t>
      </w:r>
      <w:r w:rsidR="00F931E2" w:rsidRPr="00FD3C16">
        <w:t>2</w:t>
      </w:r>
      <w:r w:rsidRPr="00FD3C16">
        <w:t>.</w:t>
      </w:r>
      <w:r w:rsidRPr="00FD3C16">
        <w:tab/>
      </w:r>
      <w:r w:rsidRPr="00603D26">
        <w:rPr>
          <w:b/>
          <w:u w:val="single"/>
        </w:rPr>
        <w:t>Invalid Term or Condition</w:t>
      </w:r>
      <w:bookmarkEnd w:id="107"/>
    </w:p>
    <w:p w14:paraId="512E52A0" w14:textId="77777777" w:rsidR="00614943" w:rsidRDefault="00763AB2" w:rsidP="00763AB2">
      <w:pPr>
        <w:tabs>
          <w:tab w:val="left" w:pos="-1440"/>
        </w:tabs>
        <w:jc w:val="both"/>
        <w:rPr>
          <w:iCs/>
          <w:szCs w:val="22"/>
        </w:rPr>
      </w:pPr>
      <w:r w:rsidRPr="00763AB2">
        <w:rPr>
          <w:iCs/>
          <w:szCs w:val="22"/>
        </w:rPr>
        <w:tab/>
      </w:r>
    </w:p>
    <w:p w14:paraId="7924B184" w14:textId="77777777" w:rsidR="00763AB2" w:rsidRPr="00763AB2" w:rsidRDefault="00763AB2" w:rsidP="00763AB2">
      <w:pPr>
        <w:tabs>
          <w:tab w:val="left" w:pos="-1440"/>
        </w:tabs>
        <w:jc w:val="both"/>
        <w:rPr>
          <w:iCs/>
          <w:szCs w:val="22"/>
        </w:rPr>
      </w:pPr>
      <w:r w:rsidRPr="00763AB2">
        <w:rPr>
          <w:iCs/>
          <w:szCs w:val="22"/>
        </w:rPr>
        <w:t xml:space="preserve">If any term or condition of this Agreement </w:t>
      </w:r>
      <w:proofErr w:type="gramStart"/>
      <w:r w:rsidRPr="00763AB2">
        <w:rPr>
          <w:iCs/>
          <w:szCs w:val="22"/>
        </w:rPr>
        <w:t>shall be held</w:t>
      </w:r>
      <w:proofErr w:type="gramEnd"/>
      <w:r w:rsidRPr="00763AB2">
        <w:rPr>
          <w:iCs/>
          <w:szCs w:val="22"/>
        </w:rPr>
        <w:t xml:space="preserve"> invalid or unenforceable, the remainder of this Agreement shall not be affected and </w:t>
      </w:r>
      <w:r w:rsidR="008B2CBB">
        <w:rPr>
          <w:iCs/>
          <w:szCs w:val="22"/>
        </w:rPr>
        <w:t>shall be valid and enforceable.</w:t>
      </w:r>
    </w:p>
    <w:p w14:paraId="0FBB1CA7" w14:textId="77777777" w:rsidR="001E7E2C" w:rsidRDefault="001E7E2C" w:rsidP="00763AB2">
      <w:pPr>
        <w:tabs>
          <w:tab w:val="left" w:pos="-1440"/>
        </w:tabs>
        <w:jc w:val="both"/>
        <w:rPr>
          <w:b/>
          <w:iCs/>
          <w:szCs w:val="22"/>
        </w:rPr>
      </w:pPr>
    </w:p>
    <w:p w14:paraId="1846E459" w14:textId="5C8E60E5" w:rsidR="00763AB2" w:rsidRPr="00FD3C16" w:rsidRDefault="00763AB2" w:rsidP="008B2CBB">
      <w:pPr>
        <w:pStyle w:val="Heading3"/>
      </w:pPr>
      <w:bookmarkStart w:id="108" w:name="_Toc127351748"/>
      <w:r w:rsidRPr="00FD3C16">
        <w:t>2</w:t>
      </w:r>
      <w:r w:rsidR="00F931E2" w:rsidRPr="00FD3C16">
        <w:t>3</w:t>
      </w:r>
      <w:r w:rsidRPr="00FD3C16">
        <w:t>.</w:t>
      </w:r>
      <w:r w:rsidRPr="00FD3C16">
        <w:tab/>
      </w:r>
      <w:r w:rsidRPr="00603D26">
        <w:rPr>
          <w:b/>
          <w:u w:val="single"/>
        </w:rPr>
        <w:t>Enforcement of Agreement</w:t>
      </w:r>
      <w:bookmarkEnd w:id="108"/>
    </w:p>
    <w:p w14:paraId="72B2EE37" w14:textId="77777777" w:rsidR="00614943" w:rsidRDefault="00763AB2" w:rsidP="00763AB2">
      <w:pPr>
        <w:tabs>
          <w:tab w:val="left" w:pos="-1440"/>
        </w:tabs>
        <w:jc w:val="both"/>
        <w:rPr>
          <w:iCs/>
          <w:szCs w:val="22"/>
        </w:rPr>
      </w:pPr>
      <w:r>
        <w:rPr>
          <w:iCs/>
          <w:szCs w:val="22"/>
        </w:rPr>
        <w:tab/>
      </w:r>
    </w:p>
    <w:p w14:paraId="5569A38C" w14:textId="77777777" w:rsidR="00763AB2" w:rsidRPr="00763AB2" w:rsidRDefault="00763AB2" w:rsidP="00763AB2">
      <w:pPr>
        <w:tabs>
          <w:tab w:val="left" w:pos="-1440"/>
        </w:tabs>
        <w:jc w:val="both"/>
        <w:rPr>
          <w:iCs/>
          <w:szCs w:val="22"/>
        </w:rPr>
      </w:pPr>
      <w:r w:rsidRPr="00763AB2">
        <w:rPr>
          <w:iCs/>
          <w:szCs w:val="22"/>
        </w:rPr>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50B41D88" w14:textId="77777777" w:rsidR="00763AB2" w:rsidRPr="00763AB2" w:rsidRDefault="00763AB2" w:rsidP="00763AB2">
      <w:pPr>
        <w:tabs>
          <w:tab w:val="left" w:pos="-1440"/>
        </w:tabs>
        <w:jc w:val="both"/>
        <w:rPr>
          <w:iCs/>
          <w:szCs w:val="22"/>
        </w:rPr>
      </w:pPr>
    </w:p>
    <w:p w14:paraId="28DDC4EC" w14:textId="2F4B0DE5" w:rsidR="00763AB2" w:rsidRPr="00FD3C16" w:rsidRDefault="00763AB2" w:rsidP="008B2CBB">
      <w:pPr>
        <w:pStyle w:val="Heading3"/>
      </w:pPr>
      <w:bookmarkStart w:id="109" w:name="_Toc127351749"/>
      <w:r w:rsidRPr="00FD3C16">
        <w:t>2</w:t>
      </w:r>
      <w:r w:rsidR="00F931E2" w:rsidRPr="00FD3C16">
        <w:t>4</w:t>
      </w:r>
      <w:r w:rsidRPr="00FD3C16">
        <w:t>.</w:t>
      </w:r>
      <w:r w:rsidRPr="00FD3C16">
        <w:tab/>
      </w:r>
      <w:r w:rsidRPr="00603D26">
        <w:rPr>
          <w:b/>
          <w:u w:val="single"/>
        </w:rPr>
        <w:t>Authority</w:t>
      </w:r>
      <w:bookmarkEnd w:id="109"/>
    </w:p>
    <w:p w14:paraId="5ED85565" w14:textId="77777777" w:rsidR="00614943" w:rsidRDefault="00763AB2" w:rsidP="00763AB2">
      <w:pPr>
        <w:tabs>
          <w:tab w:val="left" w:pos="-1440"/>
        </w:tabs>
        <w:jc w:val="both"/>
        <w:rPr>
          <w:iCs/>
          <w:szCs w:val="22"/>
        </w:rPr>
      </w:pPr>
      <w:r>
        <w:rPr>
          <w:iCs/>
          <w:szCs w:val="22"/>
        </w:rPr>
        <w:tab/>
      </w:r>
    </w:p>
    <w:p w14:paraId="2C50DE5B" w14:textId="77777777" w:rsidR="00763AB2" w:rsidRDefault="00763AB2" w:rsidP="00763AB2">
      <w:pPr>
        <w:tabs>
          <w:tab w:val="left" w:pos="-1440"/>
        </w:tabs>
        <w:jc w:val="both"/>
        <w:rPr>
          <w:iCs/>
          <w:szCs w:val="22"/>
        </w:rPr>
      </w:pPr>
      <w:r w:rsidRPr="00763AB2">
        <w:rPr>
          <w:iCs/>
          <w:szCs w:val="22"/>
        </w:rPr>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 </w:t>
      </w:r>
    </w:p>
    <w:p w14:paraId="356F1AA8" w14:textId="77777777" w:rsidR="000A1F0B" w:rsidRDefault="000A1F0B" w:rsidP="00763AB2">
      <w:pPr>
        <w:tabs>
          <w:tab w:val="left" w:pos="-1440"/>
        </w:tabs>
        <w:jc w:val="both"/>
        <w:rPr>
          <w:iCs/>
          <w:szCs w:val="22"/>
        </w:rPr>
      </w:pPr>
    </w:p>
    <w:p w14:paraId="556423CA" w14:textId="719E6240" w:rsidR="0076050E" w:rsidRPr="00603D26" w:rsidRDefault="000A1F0B" w:rsidP="008B2CBB">
      <w:pPr>
        <w:pStyle w:val="Heading3"/>
        <w:rPr>
          <w:b/>
          <w:u w:val="single"/>
        </w:rPr>
      </w:pPr>
      <w:bookmarkStart w:id="110" w:name="_Toc127351750"/>
      <w:r w:rsidRPr="00FD3C16">
        <w:t>25.</w:t>
      </w:r>
      <w:r w:rsidR="00603D26">
        <w:tab/>
      </w:r>
      <w:r w:rsidR="0076050E" w:rsidRPr="00603D26">
        <w:rPr>
          <w:b/>
          <w:u w:val="single"/>
        </w:rPr>
        <w:t>Approval of Contractor Personnel</w:t>
      </w:r>
      <w:bookmarkEnd w:id="110"/>
    </w:p>
    <w:p w14:paraId="7DBDE2F5" w14:textId="77777777" w:rsidR="00614943" w:rsidRDefault="00614943" w:rsidP="008B2CBB">
      <w:pPr>
        <w:ind w:firstLine="720"/>
      </w:pPr>
    </w:p>
    <w:p w14:paraId="78B8C464" w14:textId="77777777" w:rsidR="0076050E" w:rsidRDefault="0076050E" w:rsidP="00614943">
      <w:r>
        <w:t>Personnel proposed in the Contractor's w</w:t>
      </w:r>
      <w:r w:rsidR="00096E25">
        <w:t>ritten proposal to the</w:t>
      </w:r>
      <w:r>
        <w:t xml:space="preserve"> </w:t>
      </w:r>
      <w:r w:rsidR="00714B89">
        <w:t>District</w:t>
      </w:r>
      <w:r>
        <w:t xml:space="preserve"> </w:t>
      </w:r>
      <w:proofErr w:type="gramStart"/>
      <w:r>
        <w:t>are considered</w:t>
      </w:r>
      <w:proofErr w:type="gramEnd"/>
      <w:r>
        <w:t xml:space="preserve"> material to any </w:t>
      </w:r>
      <w:r w:rsidR="00376859">
        <w:t xml:space="preserve">work performed under this </w:t>
      </w:r>
      <w:r>
        <w:t xml:space="preserve">Agreement. No changes of personnel </w:t>
      </w:r>
      <w:proofErr w:type="gramStart"/>
      <w:r>
        <w:t>will be made</w:t>
      </w:r>
      <w:proofErr w:type="gramEnd"/>
      <w:r>
        <w:t xml:space="preserve"> by the Contractor without prior written consent of the procuring </w:t>
      </w:r>
      <w:r w:rsidR="001F5B56">
        <w:t xml:space="preserve">agency of the </w:t>
      </w:r>
      <w:r w:rsidR="00714B89">
        <w:t>District</w:t>
      </w:r>
      <w:r>
        <w:t xml:space="preserve">.  Replacement of any Contractor personnel, if </w:t>
      </w:r>
      <w:r>
        <w:lastRenderedPageBreak/>
        <w:t xml:space="preserve">approved, shall be with personnel of equal ability, experience and qualifications.  The Contractor will be responsible for any expenses incurred in familiarizing the replacement personnel to insure their being productive to the project immediately upon receiving assignments.  Approval of replacement personnel </w:t>
      </w:r>
      <w:proofErr w:type="gramStart"/>
      <w:r>
        <w:t>shall not be unreasonably withheld</w:t>
      </w:r>
      <w:proofErr w:type="gramEnd"/>
      <w:r>
        <w:t xml:space="preserve">. The procuring </w:t>
      </w:r>
      <w:r w:rsidR="001F5B56">
        <w:t xml:space="preserve">agency of the </w:t>
      </w:r>
      <w:r w:rsidR="00714B89">
        <w:t>District</w:t>
      </w:r>
      <w:r>
        <w:t xml:space="preserve"> shall retain the right to request the removal of any of the Contr</w:t>
      </w:r>
      <w:r w:rsidR="00FD3C16">
        <w:t xml:space="preserve">actor's personnel at any time. </w:t>
      </w:r>
      <w:r w:rsidR="008B2CBB">
        <w:br/>
      </w:r>
    </w:p>
    <w:p w14:paraId="6353260A" w14:textId="71C9D200" w:rsidR="0076050E" w:rsidRPr="00FD3C16" w:rsidRDefault="0076050E" w:rsidP="008B2CBB">
      <w:pPr>
        <w:pStyle w:val="Heading3"/>
      </w:pPr>
      <w:bookmarkStart w:id="111" w:name="_Toc127351751"/>
      <w:r w:rsidRPr="00FD3C16">
        <w:t>2</w:t>
      </w:r>
      <w:r w:rsidR="00603D26">
        <w:t>6</w:t>
      </w:r>
      <w:r w:rsidRPr="00FD3C16">
        <w:t>.</w:t>
      </w:r>
      <w:r w:rsidRPr="00FD3C16">
        <w:tab/>
      </w:r>
      <w:r w:rsidRPr="00603D26">
        <w:rPr>
          <w:b/>
          <w:u w:val="single"/>
        </w:rPr>
        <w:t>Survival</w:t>
      </w:r>
      <w:bookmarkEnd w:id="111"/>
    </w:p>
    <w:p w14:paraId="07E73543" w14:textId="77777777" w:rsidR="00614943" w:rsidRDefault="00614943" w:rsidP="008B2CBB">
      <w:pPr>
        <w:ind w:firstLine="720"/>
      </w:pPr>
    </w:p>
    <w:p w14:paraId="4BF306D5" w14:textId="77777777" w:rsidR="0076050E" w:rsidRDefault="0076050E" w:rsidP="00614943">
      <w:r>
        <w:t>The agreement paragraph</w:t>
      </w:r>
      <w:r w:rsidR="001F5B56">
        <w:t>s</w:t>
      </w:r>
      <w:r>
        <w:t xml:space="preserve"> titled </w:t>
      </w:r>
      <w:r w:rsidR="001F5B56">
        <w:t>“</w:t>
      </w:r>
      <w:r>
        <w:t>Patent, Copyright, Trademark, and Trade Secret Indemnification</w:t>
      </w:r>
      <w:r w:rsidR="001F5B56">
        <w:t>”</w:t>
      </w:r>
      <w:r w:rsidR="002D69CE">
        <w:t xml:space="preserve"> and</w:t>
      </w:r>
      <w:r>
        <w:t xml:space="preserve"> </w:t>
      </w:r>
      <w:r w:rsidR="001F5B56">
        <w:t>“</w:t>
      </w:r>
      <w:r>
        <w:t>Indemnification</w:t>
      </w:r>
      <w:r w:rsidR="001F5B56">
        <w:t>”</w:t>
      </w:r>
      <w:r w:rsidR="002D69CE">
        <w:t xml:space="preserve"> </w:t>
      </w:r>
      <w:r>
        <w:t xml:space="preserve">shall survive the expiration of this agreement. Software licenses, leases, maintenance and any other unexpired agreements that </w:t>
      </w:r>
      <w:proofErr w:type="gramStart"/>
      <w:r>
        <w:t>were entered into</w:t>
      </w:r>
      <w:proofErr w:type="gramEnd"/>
      <w:r>
        <w:t xml:space="preserve"> under the terms and conditions of this agreeme</w:t>
      </w:r>
      <w:r w:rsidR="00FD3C16">
        <w:t>nt shall survive this agreement</w:t>
      </w:r>
      <w:r w:rsidR="008B2CBB">
        <w:br/>
      </w:r>
    </w:p>
    <w:p w14:paraId="4559FBC2" w14:textId="7C201DD6" w:rsidR="0076050E" w:rsidRPr="00FD3C16" w:rsidRDefault="003841C4" w:rsidP="008B2CBB">
      <w:pPr>
        <w:pStyle w:val="Heading3"/>
      </w:pPr>
      <w:bookmarkStart w:id="112" w:name="_Toc127351752"/>
      <w:r w:rsidRPr="00FD3C16">
        <w:t>2</w:t>
      </w:r>
      <w:r w:rsidR="00603D26">
        <w:t>7</w:t>
      </w:r>
      <w:r w:rsidR="0076050E" w:rsidRPr="00FD3C16">
        <w:t>.</w:t>
      </w:r>
      <w:r w:rsidR="0076050E" w:rsidRPr="00FD3C16">
        <w:tab/>
      </w:r>
      <w:r w:rsidR="0076050E" w:rsidRPr="00603D26">
        <w:rPr>
          <w:b/>
          <w:u w:val="single"/>
        </w:rPr>
        <w:t>Succession</w:t>
      </w:r>
      <w:bookmarkEnd w:id="112"/>
    </w:p>
    <w:p w14:paraId="281C2E46" w14:textId="77777777" w:rsidR="00614943" w:rsidRDefault="00614943" w:rsidP="00FD3C16">
      <w:pPr>
        <w:ind w:firstLine="720"/>
        <w:jc w:val="both"/>
      </w:pPr>
    </w:p>
    <w:p w14:paraId="5C280360" w14:textId="77777777" w:rsidR="00EC47A6" w:rsidRDefault="0076050E" w:rsidP="00614943">
      <w:r>
        <w:t>This agreement shall extend to and be binding upon the success</w:t>
      </w:r>
      <w:r w:rsidR="00FD3C16">
        <w:t>ors and assigns of the parties.</w:t>
      </w:r>
      <w:r w:rsidR="008B2CBB">
        <w:br/>
      </w:r>
    </w:p>
    <w:p w14:paraId="061672D0" w14:textId="0445B13C" w:rsidR="0076050E" w:rsidRPr="00FD3C16" w:rsidRDefault="00603D26" w:rsidP="008B2CBB">
      <w:pPr>
        <w:pStyle w:val="Heading3"/>
      </w:pPr>
      <w:bookmarkStart w:id="113" w:name="_Toc127351753"/>
      <w:r>
        <w:t>28</w:t>
      </w:r>
      <w:r w:rsidR="0076050E" w:rsidRPr="00FD3C16">
        <w:t>.</w:t>
      </w:r>
      <w:r w:rsidR="0076050E" w:rsidRPr="00FD3C16">
        <w:tab/>
      </w:r>
      <w:r w:rsidR="00763AB2" w:rsidRPr="00603D26">
        <w:rPr>
          <w:b/>
          <w:u w:val="single"/>
        </w:rPr>
        <w:t>Force Ma</w:t>
      </w:r>
      <w:r w:rsidR="003841C4" w:rsidRPr="00603D26">
        <w:rPr>
          <w:b/>
          <w:u w:val="single"/>
        </w:rPr>
        <w:t>jeure</w:t>
      </w:r>
      <w:bookmarkEnd w:id="113"/>
    </w:p>
    <w:p w14:paraId="263F4F7C" w14:textId="77777777" w:rsidR="00614943" w:rsidRDefault="00614943" w:rsidP="00FD3C16">
      <w:pPr>
        <w:ind w:firstLine="720"/>
        <w:jc w:val="both"/>
      </w:pPr>
    </w:p>
    <w:p w14:paraId="65D90B2E" w14:textId="77777777" w:rsidR="001E7E2C" w:rsidRPr="00FD3C16" w:rsidRDefault="0076050E" w:rsidP="00614943">
      <w:r>
        <w:t xml:space="preserve">A party shall be excused from performance under this agreement for any period that the party is prevented from performing </w:t>
      </w:r>
      <w:proofErr w:type="gramStart"/>
      <w:r>
        <w:t>as a result</w:t>
      </w:r>
      <w:proofErr w:type="gramEnd"/>
      <w:r>
        <w:t xml:space="preserve"> of an act of God, strike, war, civil disturbance, epidemic, or court order, provided that the party has prudently and promptly acted to take any and all steps that are within the party's control to ensure performance.  Subject to this provision, such non-performance </w:t>
      </w:r>
      <w:proofErr w:type="gramStart"/>
      <w:r>
        <w:t>shall not be deemed</w:t>
      </w:r>
      <w:proofErr w:type="gramEnd"/>
      <w:r>
        <w:t xml:space="preserve"> a defau</w:t>
      </w:r>
      <w:r w:rsidR="00FD3C16">
        <w:t>lt or a ground for termination.</w:t>
      </w:r>
    </w:p>
    <w:p w14:paraId="528EDA52" w14:textId="77777777" w:rsidR="001E7E2C" w:rsidRDefault="001E7E2C" w:rsidP="00E46E73">
      <w:pPr>
        <w:jc w:val="both"/>
        <w:rPr>
          <w:b/>
        </w:rPr>
      </w:pPr>
    </w:p>
    <w:p w14:paraId="4D5A6A3C" w14:textId="34962583" w:rsidR="00E46E73" w:rsidRPr="00FD3C16" w:rsidRDefault="00603D26" w:rsidP="008B2CBB">
      <w:pPr>
        <w:pStyle w:val="Heading3"/>
      </w:pPr>
      <w:bookmarkStart w:id="114" w:name="_Toc127351754"/>
      <w:r>
        <w:t>29</w:t>
      </w:r>
      <w:r w:rsidR="00E46E73" w:rsidRPr="00FD3C16">
        <w:t>.</w:t>
      </w:r>
      <w:r w:rsidR="00E46E73" w:rsidRPr="00FD3C16">
        <w:tab/>
      </w:r>
      <w:r w:rsidR="00E46E73" w:rsidRPr="00603D26">
        <w:rPr>
          <w:b/>
          <w:u w:val="single"/>
        </w:rPr>
        <w:t>Mediation</w:t>
      </w:r>
      <w:bookmarkEnd w:id="114"/>
    </w:p>
    <w:p w14:paraId="20AA4F99" w14:textId="77777777" w:rsidR="00614943" w:rsidRDefault="00E46E73" w:rsidP="008B2CBB">
      <w:r>
        <w:tab/>
      </w:r>
    </w:p>
    <w:p w14:paraId="40BC6537" w14:textId="77777777" w:rsidR="00E46E73" w:rsidRDefault="00E46E73" w:rsidP="008B2CBB">
      <w:r>
        <w:t xml:space="preserve">In the event a dispute arises as to the rights and obligations among the parties hereto, the parties agree to attempt to resolve the dispute through mediation as a </w:t>
      </w:r>
      <w:r>
        <w:lastRenderedPageBreak/>
        <w:t xml:space="preserve">condition precedent to seeking legal and equitable remedies.   The parties agree </w:t>
      </w:r>
      <w:proofErr w:type="gramStart"/>
      <w:r>
        <w:t>to evenly split</w:t>
      </w:r>
      <w:proofErr w:type="gramEnd"/>
      <w:r>
        <w:t xml:space="preserve"> the costs of any such mediation services.  The parties shall mutually agree upon the choice of mediator.  In the event the parties have not agreed upon a mediator within twenty (20) days of written notice to the other </w:t>
      </w:r>
      <w:r w:rsidRPr="00877F5C">
        <w:t xml:space="preserve">regarding the dispute, then a list of seven potential mediators </w:t>
      </w:r>
      <w:proofErr w:type="gramStart"/>
      <w:r w:rsidRPr="00877F5C">
        <w:t>will be obtained</w:t>
      </w:r>
      <w:proofErr w:type="gramEnd"/>
      <w:r w:rsidRPr="00877F5C">
        <w:t xml:space="preserve"> from the Ne</w:t>
      </w:r>
      <w:r w:rsidR="00877F5C" w:rsidRPr="00877F5C">
        <w:t xml:space="preserve">w </w:t>
      </w:r>
      <w:r w:rsidR="00562200">
        <w:t>M</w:t>
      </w:r>
      <w:r w:rsidR="00877F5C" w:rsidRPr="00877F5C">
        <w:t>exico Public Schools Insurance Authority</w:t>
      </w:r>
      <w:r>
        <w:t xml:space="preserve"> and the parties shall utilize a striking process until a mediator is agreed upon.</w:t>
      </w:r>
      <w:r w:rsidR="008B2CBB">
        <w:br/>
      </w:r>
    </w:p>
    <w:p w14:paraId="1683D782" w14:textId="6E863D0B" w:rsidR="00E46E73" w:rsidRPr="00FD3C16" w:rsidRDefault="00E46E73" w:rsidP="008B2CBB">
      <w:pPr>
        <w:pStyle w:val="Heading3"/>
      </w:pPr>
      <w:bookmarkStart w:id="115" w:name="_Toc127351755"/>
      <w:r w:rsidRPr="00FD3C16">
        <w:t>3</w:t>
      </w:r>
      <w:r w:rsidR="00603D26">
        <w:t>0</w:t>
      </w:r>
      <w:r w:rsidRPr="00FD3C16">
        <w:t>.</w:t>
      </w:r>
      <w:r w:rsidRPr="00FD3C16">
        <w:tab/>
      </w:r>
      <w:r w:rsidRPr="00603D26">
        <w:rPr>
          <w:b/>
          <w:u w:val="single"/>
        </w:rPr>
        <w:t>Notice to Proceed</w:t>
      </w:r>
      <w:bookmarkEnd w:id="115"/>
    </w:p>
    <w:p w14:paraId="5AEF589D" w14:textId="77777777" w:rsidR="00614943" w:rsidRDefault="00614943" w:rsidP="008B2CBB">
      <w:pPr>
        <w:ind w:firstLine="720"/>
      </w:pPr>
    </w:p>
    <w:p w14:paraId="2B275654" w14:textId="77777777" w:rsidR="00C879AD" w:rsidRPr="00FD3C16" w:rsidRDefault="00E46E73" w:rsidP="00614943">
      <w:r>
        <w:t xml:space="preserve">It is expressly understood that this Agreement is not binding upon the </w:t>
      </w:r>
      <w:r w:rsidR="00714B89">
        <w:t>District</w:t>
      </w:r>
      <w:r>
        <w:t xml:space="preserve"> until </w:t>
      </w:r>
      <w:proofErr w:type="gramStart"/>
      <w:r>
        <w:t xml:space="preserve">it is executed by the </w:t>
      </w:r>
      <w:r w:rsidR="00714B89">
        <w:t>Los Lunas School Board</w:t>
      </w:r>
      <w:proofErr w:type="gramEnd"/>
      <w:r>
        <w:t xml:space="preserve"> after voting on the contract at a public mee</w:t>
      </w:r>
      <w:r w:rsidR="00714B89">
        <w:t xml:space="preserve">ting. </w:t>
      </w:r>
      <w:r w:rsidR="00B16F91">
        <w:t xml:space="preserve"> F</w:t>
      </w:r>
      <w:r>
        <w:t>urther, the Contractor is not to proceed with its obligations under the Agreement until the Contractor has received a full</w:t>
      </w:r>
      <w:r w:rsidR="00FD3C16">
        <w:t>y signed copy of the Agreement.</w:t>
      </w:r>
      <w:r w:rsidR="008B2CBB">
        <w:br/>
      </w:r>
    </w:p>
    <w:p w14:paraId="1F279F72" w14:textId="4A72F369" w:rsidR="00E46E73" w:rsidRPr="00FD3C16" w:rsidRDefault="00E46E73" w:rsidP="008B2CBB">
      <w:pPr>
        <w:pStyle w:val="Heading3"/>
      </w:pPr>
      <w:bookmarkStart w:id="116" w:name="_Toc127351756"/>
      <w:r w:rsidRPr="00FD3C16">
        <w:t>3</w:t>
      </w:r>
      <w:r w:rsidR="00603D26">
        <w:t>1</w:t>
      </w:r>
      <w:r w:rsidRPr="00FD3C16">
        <w:t>.</w:t>
      </w:r>
      <w:r w:rsidRPr="00FD3C16">
        <w:tab/>
      </w:r>
      <w:r w:rsidRPr="00603D26">
        <w:rPr>
          <w:b/>
          <w:u w:val="single"/>
        </w:rPr>
        <w:t>Attorney’s Fees</w:t>
      </w:r>
      <w:bookmarkEnd w:id="116"/>
    </w:p>
    <w:p w14:paraId="4E1CA477" w14:textId="77777777" w:rsidR="00614943" w:rsidRDefault="00614943" w:rsidP="008B2CBB">
      <w:pPr>
        <w:ind w:firstLine="720"/>
      </w:pPr>
    </w:p>
    <w:p w14:paraId="3BDE5115" w14:textId="77777777" w:rsidR="00E46E73" w:rsidRDefault="00E46E73" w:rsidP="00614943">
      <w:r>
        <w:t>In the event this Agreement results in dispute, mediation, litigation, or settlement</w:t>
      </w:r>
      <w:r w:rsidR="007D7F4E">
        <w:t xml:space="preserve"> between the parties to this Agreement</w:t>
      </w:r>
      <w:r>
        <w:t>, the prevailing party of such action shall NOT be entitled to an award of a</w:t>
      </w:r>
      <w:r w:rsidR="00FD3C16">
        <w:t>ttorneys' fees and court costs.</w:t>
      </w:r>
      <w:r w:rsidR="008B2CBB">
        <w:br/>
      </w:r>
    </w:p>
    <w:p w14:paraId="5AD96307" w14:textId="4A4EA809" w:rsidR="00E46E73" w:rsidRPr="00FD3C16" w:rsidRDefault="00E46E73" w:rsidP="008B2CBB">
      <w:pPr>
        <w:pStyle w:val="Heading3"/>
      </w:pPr>
      <w:bookmarkStart w:id="117" w:name="_Toc127351757"/>
      <w:r w:rsidRPr="00FD3C16">
        <w:t>3</w:t>
      </w:r>
      <w:r w:rsidR="00603D26">
        <w:t>2</w:t>
      </w:r>
      <w:r w:rsidRPr="00FD3C16">
        <w:t>.</w:t>
      </w:r>
      <w:r w:rsidRPr="00FD3C16">
        <w:tab/>
      </w:r>
      <w:r w:rsidRPr="00603D26">
        <w:rPr>
          <w:b/>
          <w:u w:val="single"/>
        </w:rPr>
        <w:t>Cooperation</w:t>
      </w:r>
      <w:bookmarkEnd w:id="117"/>
    </w:p>
    <w:p w14:paraId="60B8D98F" w14:textId="77777777" w:rsidR="00614943" w:rsidRDefault="00614943" w:rsidP="006F3980">
      <w:pPr>
        <w:ind w:firstLine="720"/>
        <w:jc w:val="both"/>
      </w:pPr>
    </w:p>
    <w:p w14:paraId="2E7F30DF" w14:textId="77777777" w:rsidR="00F931E2" w:rsidRDefault="00E46E73" w:rsidP="00614943">
      <w:r>
        <w:t xml:space="preserve">All parties hereto will fully cooperate with the other and their respective counsel, accountant, and agents in connection with any steps required to </w:t>
      </w:r>
      <w:proofErr w:type="gramStart"/>
      <w:r>
        <w:t>be taken</w:t>
      </w:r>
      <w:proofErr w:type="gramEnd"/>
      <w:r>
        <w:t xml:space="preserve"> under this Agreement.</w:t>
      </w:r>
    </w:p>
    <w:p w14:paraId="6082A065" w14:textId="77777777" w:rsidR="00F931E2" w:rsidRDefault="00F931E2" w:rsidP="00F931E2">
      <w:pPr>
        <w:jc w:val="both"/>
      </w:pPr>
    </w:p>
    <w:p w14:paraId="0E50242D" w14:textId="0FD89ABB" w:rsidR="0076050E" w:rsidRPr="00FD3C16" w:rsidRDefault="0076050E" w:rsidP="008B2CBB">
      <w:pPr>
        <w:pStyle w:val="Heading3"/>
      </w:pPr>
      <w:bookmarkStart w:id="118" w:name="_Toc127351758"/>
      <w:r w:rsidRPr="00FD3C16">
        <w:t>3</w:t>
      </w:r>
      <w:r w:rsidR="00603D26">
        <w:t>3</w:t>
      </w:r>
      <w:r w:rsidRPr="00FD3C16">
        <w:t>.</w:t>
      </w:r>
      <w:r w:rsidRPr="00FD3C16">
        <w:tab/>
      </w:r>
      <w:r w:rsidRPr="00603D26">
        <w:rPr>
          <w:b/>
          <w:u w:val="single"/>
        </w:rPr>
        <w:t>Incorporation and Order of Precedence</w:t>
      </w:r>
      <w:bookmarkEnd w:id="118"/>
    </w:p>
    <w:p w14:paraId="338891E3" w14:textId="77777777" w:rsidR="00614943" w:rsidRDefault="00614943">
      <w:pPr>
        <w:ind w:firstLine="720"/>
        <w:jc w:val="both"/>
      </w:pPr>
    </w:p>
    <w:p w14:paraId="19518C81" w14:textId="332EC120" w:rsidR="0076050E" w:rsidRDefault="00443758" w:rsidP="00614943">
      <w:r>
        <w:t>Request for Proposal</w:t>
      </w:r>
      <w:r w:rsidR="0076050E">
        <w:t xml:space="preserve"> No. </w:t>
      </w:r>
      <w:r w:rsidR="00603D26">
        <w:t>2023-004</w:t>
      </w:r>
      <w:r w:rsidR="00714B89" w:rsidRPr="00AA6C61">
        <w:t>-HR</w:t>
      </w:r>
      <w:r>
        <w:t xml:space="preserve"> and the C</w:t>
      </w:r>
      <w:r w:rsidR="0076050E">
        <w:t xml:space="preserve">ontractor's proposal </w:t>
      </w:r>
      <w:proofErr w:type="gramStart"/>
      <w:r w:rsidR="0076050E">
        <w:t>are incorporated</w:t>
      </w:r>
      <w:proofErr w:type="gramEnd"/>
      <w:r w:rsidR="0076050E">
        <w:t xml:space="preserve"> by reference into this agreement and are made a part of this agreement. </w:t>
      </w:r>
      <w:r w:rsidR="0076050E">
        <w:lastRenderedPageBreak/>
        <w:t>In the event of any conflict among these documents, the following order of precedence shall apply:</w:t>
      </w:r>
    </w:p>
    <w:p w14:paraId="6887FEF0" w14:textId="77777777" w:rsidR="0076050E" w:rsidRDefault="0076050E">
      <w:pPr>
        <w:ind w:firstLine="720"/>
        <w:jc w:val="both"/>
      </w:pPr>
    </w:p>
    <w:p w14:paraId="444C215E" w14:textId="77777777" w:rsidR="0076050E" w:rsidRDefault="0076050E">
      <w:pPr>
        <w:ind w:firstLine="720"/>
        <w:jc w:val="both"/>
      </w:pPr>
      <w:r>
        <w:t>1.</w:t>
      </w:r>
      <w:r>
        <w:tab/>
        <w:t>Any contract amendment(s), in reverse chronological order; then</w:t>
      </w:r>
    </w:p>
    <w:p w14:paraId="37A8E75E" w14:textId="77777777" w:rsidR="0076050E" w:rsidRDefault="0076050E">
      <w:pPr>
        <w:ind w:firstLine="720"/>
        <w:jc w:val="both"/>
      </w:pPr>
      <w:r>
        <w:t>2.</w:t>
      </w:r>
      <w:r>
        <w:tab/>
      </w:r>
      <w:proofErr w:type="gramStart"/>
      <w:r>
        <w:t>this</w:t>
      </w:r>
      <w:proofErr w:type="gramEnd"/>
      <w:r>
        <w:t xml:space="preserve"> contract itself; then</w:t>
      </w:r>
    </w:p>
    <w:p w14:paraId="65C0E148" w14:textId="77777777" w:rsidR="0076050E" w:rsidRDefault="00562200">
      <w:pPr>
        <w:ind w:firstLine="720"/>
        <w:jc w:val="both"/>
      </w:pPr>
      <w:r>
        <w:t>3</w:t>
      </w:r>
      <w:r w:rsidR="00443758">
        <w:t>.</w:t>
      </w:r>
      <w:r w:rsidR="00443758">
        <w:tab/>
      </w:r>
      <w:proofErr w:type="gramStart"/>
      <w:r w:rsidR="00443758">
        <w:t>the</w:t>
      </w:r>
      <w:proofErr w:type="gramEnd"/>
      <w:r w:rsidR="00443758">
        <w:t xml:space="preserve"> Request for Proposal</w:t>
      </w:r>
      <w:r w:rsidR="0076050E">
        <w:t>; then</w:t>
      </w:r>
    </w:p>
    <w:p w14:paraId="338F62B8" w14:textId="77777777" w:rsidR="0076050E" w:rsidRDefault="0076050E">
      <w:pPr>
        <w:ind w:firstLine="720"/>
        <w:jc w:val="both"/>
      </w:pPr>
      <w:r>
        <w:t>4.</w:t>
      </w:r>
      <w:r>
        <w:tab/>
      </w:r>
      <w:proofErr w:type="gramStart"/>
      <w:r>
        <w:t>the</w:t>
      </w:r>
      <w:proofErr w:type="gramEnd"/>
      <w:r>
        <w:t xml:space="preserve"> Contractors Best and Final Offer(s), in reverse chronological order; then</w:t>
      </w:r>
    </w:p>
    <w:p w14:paraId="1ECB0556" w14:textId="77777777" w:rsidR="0076050E" w:rsidRDefault="00443758">
      <w:pPr>
        <w:ind w:firstLine="720"/>
        <w:jc w:val="both"/>
      </w:pPr>
      <w:r>
        <w:t>5.</w:t>
      </w:r>
      <w:r>
        <w:tab/>
      </w:r>
      <w:proofErr w:type="gramStart"/>
      <w:r>
        <w:t>the</w:t>
      </w:r>
      <w:proofErr w:type="gramEnd"/>
      <w:r>
        <w:t xml:space="preserve"> C</w:t>
      </w:r>
      <w:r w:rsidR="0076050E">
        <w:t>ontractor’s proposal; then</w:t>
      </w:r>
    </w:p>
    <w:p w14:paraId="6D987B92" w14:textId="77777777" w:rsidR="0076050E" w:rsidRDefault="00443758">
      <w:pPr>
        <w:ind w:firstLine="720"/>
        <w:jc w:val="both"/>
      </w:pPr>
      <w:r>
        <w:t>6.</w:t>
      </w:r>
      <w:r>
        <w:tab/>
      </w:r>
      <w:proofErr w:type="gramStart"/>
      <w:r>
        <w:t>the</w:t>
      </w:r>
      <w:proofErr w:type="gramEnd"/>
      <w:r>
        <w:t xml:space="preserve"> C</w:t>
      </w:r>
      <w:r w:rsidR="0076050E">
        <w:t xml:space="preserve">ontractor's standard agreement </w:t>
      </w:r>
      <w:r w:rsidR="008B2B66">
        <w:t>terms and</w:t>
      </w:r>
      <w:r w:rsidR="0076050E">
        <w:t xml:space="preserve"> conditions (which may or may not </w:t>
      </w:r>
    </w:p>
    <w:p w14:paraId="0DC98D3F" w14:textId="77777777" w:rsidR="0076050E" w:rsidRDefault="0076050E">
      <w:pPr>
        <w:ind w:firstLine="720"/>
        <w:jc w:val="both"/>
      </w:pPr>
      <w:r>
        <w:tab/>
      </w:r>
      <w:proofErr w:type="gramStart"/>
      <w:r>
        <w:t>have</w:t>
      </w:r>
      <w:proofErr w:type="gramEnd"/>
      <w:r>
        <w:t xml:space="preserve"> been submitted as part of the contractor's proposal).</w:t>
      </w:r>
    </w:p>
    <w:p w14:paraId="083C7172" w14:textId="77777777" w:rsidR="0076050E" w:rsidRDefault="0076050E">
      <w:pPr>
        <w:jc w:val="both"/>
      </w:pPr>
    </w:p>
    <w:p w14:paraId="11D8E7CD" w14:textId="66C6E2F1" w:rsidR="0076050E" w:rsidRPr="00FD3C16" w:rsidRDefault="0076050E" w:rsidP="008B2CBB">
      <w:pPr>
        <w:pStyle w:val="Heading3"/>
      </w:pPr>
      <w:bookmarkStart w:id="119" w:name="_Toc127351759"/>
      <w:r w:rsidRPr="00FD3C16">
        <w:t>3</w:t>
      </w:r>
      <w:r w:rsidR="00603D26">
        <w:t>4</w:t>
      </w:r>
      <w:r w:rsidRPr="00FD3C16">
        <w:t>.</w:t>
      </w:r>
      <w:r w:rsidRPr="00FD3C16">
        <w:tab/>
      </w:r>
      <w:r w:rsidRPr="00603D26">
        <w:rPr>
          <w:b/>
          <w:u w:val="single"/>
        </w:rPr>
        <w:t>Patent, Copyright, Trademark and Trade Secret Indemnification</w:t>
      </w:r>
      <w:bookmarkEnd w:id="119"/>
    </w:p>
    <w:p w14:paraId="49415E97" w14:textId="77777777" w:rsidR="00614943" w:rsidRDefault="00614943">
      <w:pPr>
        <w:ind w:firstLine="720"/>
        <w:jc w:val="both"/>
      </w:pPr>
    </w:p>
    <w:p w14:paraId="6BD6ACC1" w14:textId="13A3240C" w:rsidR="0076050E" w:rsidRDefault="00415CC4" w:rsidP="00614943">
      <w:r>
        <w:tab/>
      </w:r>
      <w:r w:rsidR="0076050E">
        <w:t>A.</w:t>
      </w:r>
      <w:r w:rsidR="0076050E">
        <w:tab/>
        <w:t xml:space="preserve">The contractor shall defend, at its own expense, </w:t>
      </w:r>
      <w:r w:rsidR="00714B89">
        <w:t>LLS</w:t>
      </w:r>
      <w:r w:rsidR="001F5B56">
        <w:t xml:space="preserve"> </w:t>
      </w:r>
      <w:r w:rsidR="0076050E">
        <w:t xml:space="preserve">against any claim that any product or </w:t>
      </w:r>
      <w:r>
        <w:tab/>
      </w:r>
      <w:r w:rsidR="0076050E">
        <w:t xml:space="preserve">service provided under this agreement infringes any patent, copyright or trademark in the United States </w:t>
      </w:r>
      <w:r>
        <w:tab/>
      </w:r>
      <w:r w:rsidR="0076050E">
        <w:t xml:space="preserve">or Puerto Rico, and shall pay all costs, damages and attorneys' fees that a court finally </w:t>
      </w:r>
      <w:proofErr w:type="gramStart"/>
      <w:r w:rsidR="0076050E">
        <w:t xml:space="preserve">awards as a result </w:t>
      </w:r>
      <w:proofErr w:type="gramEnd"/>
      <w:r>
        <w:tab/>
      </w:r>
      <w:r w:rsidR="0076050E">
        <w:t xml:space="preserve">of any such claim.  In addition, if any third party obtains a judgment against </w:t>
      </w:r>
      <w:r w:rsidR="00714B89">
        <w:t>LLS</w:t>
      </w:r>
      <w:r w:rsidR="005163A6">
        <w:t xml:space="preserve"> </w:t>
      </w:r>
      <w:r w:rsidR="0076050E">
        <w:t xml:space="preserve">based upon the </w:t>
      </w:r>
      <w:r>
        <w:tab/>
      </w:r>
      <w:r w:rsidR="0076050E">
        <w:t xml:space="preserve">contractor's trade secret infringement relating to any product or service provided under this agreement, </w:t>
      </w:r>
      <w:r>
        <w:tab/>
      </w:r>
      <w:r w:rsidR="0076050E">
        <w:t xml:space="preserve">the contractor agrees to reimburse </w:t>
      </w:r>
      <w:r w:rsidR="007E5858">
        <w:t>LLS</w:t>
      </w:r>
      <w:r w:rsidR="001F5B56">
        <w:t xml:space="preserve"> </w:t>
      </w:r>
      <w:r w:rsidR="0076050E">
        <w:t xml:space="preserve">for all costs, attorneys' fees and the amount of the judgment.  To </w:t>
      </w:r>
      <w:r>
        <w:tab/>
      </w:r>
      <w:r w:rsidR="0076050E">
        <w:t>qualify for s</w:t>
      </w:r>
      <w:r w:rsidR="007E5858">
        <w:t>uch defense and/or payment, LLS shall</w:t>
      </w:r>
      <w:r w:rsidR="0076050E">
        <w:t>:</w:t>
      </w:r>
    </w:p>
    <w:p w14:paraId="25AE6984" w14:textId="77777777" w:rsidR="0076050E" w:rsidRDefault="0076050E">
      <w:pPr>
        <w:ind w:firstLine="720"/>
        <w:jc w:val="both"/>
      </w:pPr>
    </w:p>
    <w:p w14:paraId="2F12BB1B" w14:textId="699148A1" w:rsidR="0076050E" w:rsidRDefault="00415CC4">
      <w:pPr>
        <w:ind w:firstLine="720"/>
        <w:jc w:val="both"/>
      </w:pPr>
      <w:r>
        <w:tab/>
      </w:r>
      <w:proofErr w:type="spellStart"/>
      <w:proofErr w:type="gramStart"/>
      <w:r w:rsidR="0076050E">
        <w:t>i</w:t>
      </w:r>
      <w:proofErr w:type="spellEnd"/>
      <w:proofErr w:type="gramEnd"/>
      <w:r w:rsidR="0076050E">
        <w:t>.</w:t>
      </w:r>
      <w:r w:rsidR="0076050E">
        <w:tab/>
        <w:t>give the contractor prompt written notice of any claim;</w:t>
      </w:r>
    </w:p>
    <w:p w14:paraId="7CA0BF97" w14:textId="77777777" w:rsidR="0076050E" w:rsidRDefault="0076050E">
      <w:pPr>
        <w:ind w:firstLine="720"/>
        <w:jc w:val="both"/>
      </w:pPr>
    </w:p>
    <w:p w14:paraId="3DE2FA51" w14:textId="0617FAA5" w:rsidR="0076050E" w:rsidRDefault="00415CC4">
      <w:pPr>
        <w:ind w:firstLine="720"/>
        <w:jc w:val="both"/>
      </w:pPr>
      <w:r>
        <w:tab/>
      </w:r>
      <w:r w:rsidR="0076050E">
        <w:t>ii.</w:t>
      </w:r>
      <w:r w:rsidR="0076050E">
        <w:tab/>
      </w:r>
      <w:proofErr w:type="gramStart"/>
      <w:r w:rsidR="0076050E">
        <w:t>allow</w:t>
      </w:r>
      <w:proofErr w:type="gramEnd"/>
      <w:r w:rsidR="0076050E">
        <w:t xml:space="preserve"> the contractor to control the defense or settlement of the claim; and</w:t>
      </w:r>
    </w:p>
    <w:p w14:paraId="47A9D602" w14:textId="77777777" w:rsidR="0076050E" w:rsidRDefault="0076050E">
      <w:pPr>
        <w:ind w:firstLine="720"/>
        <w:jc w:val="both"/>
      </w:pPr>
    </w:p>
    <w:p w14:paraId="5983E9BC" w14:textId="70CCE99E" w:rsidR="0076050E" w:rsidRDefault="00415CC4" w:rsidP="000A1F0B">
      <w:pPr>
        <w:ind w:left="1440" w:hanging="720"/>
        <w:jc w:val="both"/>
      </w:pPr>
      <w:r>
        <w:tab/>
      </w:r>
      <w:r w:rsidR="0076050E">
        <w:t>iii.</w:t>
      </w:r>
      <w:r w:rsidR="0076050E">
        <w:tab/>
      </w:r>
      <w:proofErr w:type="gramStart"/>
      <w:r w:rsidR="0076050E">
        <w:t>cooperate</w:t>
      </w:r>
      <w:proofErr w:type="gramEnd"/>
      <w:r w:rsidR="0076050E">
        <w:t xml:space="preserve"> with the contractor in a reasonable way to facilitate the defense or settlement of the claim.</w:t>
      </w:r>
    </w:p>
    <w:p w14:paraId="34AAB76D" w14:textId="77777777" w:rsidR="00614943" w:rsidRDefault="00614943" w:rsidP="00793943">
      <w:pPr>
        <w:ind w:left="1440" w:hanging="720"/>
        <w:jc w:val="both"/>
      </w:pPr>
    </w:p>
    <w:p w14:paraId="144B9A2E" w14:textId="2BF58FF6" w:rsidR="0076050E" w:rsidRDefault="00415CC4" w:rsidP="00614943">
      <w:r>
        <w:lastRenderedPageBreak/>
        <w:tab/>
      </w:r>
      <w:r w:rsidR="0076050E">
        <w:t>B.</w:t>
      </w:r>
      <w:r w:rsidR="0076050E">
        <w:tab/>
        <w:t xml:space="preserve">If any product or service becomes, or in the contractor's opinion is likely to become the subject </w:t>
      </w:r>
      <w:r>
        <w:tab/>
      </w:r>
      <w:r w:rsidR="0076050E">
        <w:t>of a claim of infringement, the contractor shall at its option and expense:</w:t>
      </w:r>
    </w:p>
    <w:p w14:paraId="3366986D" w14:textId="77777777" w:rsidR="0076050E" w:rsidRDefault="0076050E">
      <w:pPr>
        <w:ind w:firstLine="720"/>
        <w:jc w:val="both"/>
      </w:pPr>
    </w:p>
    <w:p w14:paraId="01F24C8B" w14:textId="33B1C40A" w:rsidR="0076050E" w:rsidRDefault="00415CC4" w:rsidP="00793943">
      <w:pPr>
        <w:ind w:left="1440" w:hanging="720"/>
        <w:jc w:val="both"/>
      </w:pPr>
      <w:r>
        <w:tab/>
      </w:r>
      <w:proofErr w:type="spellStart"/>
      <w:proofErr w:type="gramStart"/>
      <w:r w:rsidR="0076050E">
        <w:t>i</w:t>
      </w:r>
      <w:proofErr w:type="spellEnd"/>
      <w:proofErr w:type="gramEnd"/>
      <w:r w:rsidR="0076050E">
        <w:t xml:space="preserve">. </w:t>
      </w:r>
      <w:r w:rsidR="0076050E">
        <w:tab/>
        <w:t xml:space="preserve">provide a procuring </w:t>
      </w:r>
      <w:r w:rsidR="001F5B56">
        <w:t xml:space="preserve">agency of the </w:t>
      </w:r>
      <w:r w:rsidR="007E5858">
        <w:t>District</w:t>
      </w:r>
      <w:r w:rsidR="0076050E">
        <w:t xml:space="preserve"> the right to continue using the product or service;</w:t>
      </w:r>
    </w:p>
    <w:p w14:paraId="476F13CA" w14:textId="77777777" w:rsidR="0076050E" w:rsidRDefault="0076050E">
      <w:pPr>
        <w:ind w:firstLine="720"/>
        <w:jc w:val="both"/>
      </w:pPr>
    </w:p>
    <w:p w14:paraId="0B56F512" w14:textId="2A8035F7" w:rsidR="0076050E" w:rsidRDefault="00415CC4">
      <w:pPr>
        <w:ind w:firstLine="720"/>
        <w:jc w:val="both"/>
      </w:pPr>
      <w:r>
        <w:tab/>
      </w:r>
      <w:r w:rsidR="0076050E">
        <w:t>ii.</w:t>
      </w:r>
      <w:r w:rsidR="0076050E">
        <w:tab/>
      </w:r>
      <w:proofErr w:type="gramStart"/>
      <w:r w:rsidR="0076050E">
        <w:t>replace</w:t>
      </w:r>
      <w:proofErr w:type="gramEnd"/>
      <w:r w:rsidR="0076050E">
        <w:t xml:space="preserve"> or modify the product or service so that it becomes non-infringing; or </w:t>
      </w:r>
    </w:p>
    <w:p w14:paraId="22045F00" w14:textId="77777777" w:rsidR="0076050E" w:rsidRDefault="0076050E">
      <w:pPr>
        <w:ind w:firstLine="720"/>
        <w:jc w:val="both"/>
      </w:pPr>
    </w:p>
    <w:p w14:paraId="1CBD43F7" w14:textId="5BCAF023" w:rsidR="0076050E" w:rsidRDefault="00415CC4" w:rsidP="00FD3C16">
      <w:pPr>
        <w:ind w:left="1440" w:hanging="720"/>
        <w:jc w:val="both"/>
      </w:pPr>
      <w:r>
        <w:tab/>
      </w:r>
      <w:r w:rsidR="0076050E">
        <w:t xml:space="preserve">iii. </w:t>
      </w:r>
      <w:r w:rsidR="0076050E">
        <w:tab/>
      </w:r>
      <w:proofErr w:type="gramStart"/>
      <w:r w:rsidR="0076050E">
        <w:t>accept</w:t>
      </w:r>
      <w:proofErr w:type="gramEnd"/>
      <w:r w:rsidR="0076050E">
        <w:t xml:space="preserve"> the return of the product or service and refund an amount equal to the depreciated value of the returned product or service, less the unpaid portion of the purchase price and any other amounts which are due to the contractor.  The contractor's obligation will be void as to any product or service modified by the procuring </w:t>
      </w:r>
      <w:r w:rsidR="001F5B56">
        <w:t xml:space="preserve">agency of the </w:t>
      </w:r>
      <w:r w:rsidR="007E5858">
        <w:t>District</w:t>
      </w:r>
      <w:r w:rsidR="0076050E">
        <w:t xml:space="preserve"> to the extent such modifica</w:t>
      </w:r>
      <w:r w:rsidR="00FD3C16">
        <w:t>tion is the cause of the claim.</w:t>
      </w:r>
      <w:r w:rsidR="008B2CBB">
        <w:br/>
      </w:r>
    </w:p>
    <w:p w14:paraId="23E520B7" w14:textId="367DF86F" w:rsidR="00C82E67" w:rsidRPr="00FD3C16" w:rsidRDefault="00415CC4" w:rsidP="008B2CBB">
      <w:pPr>
        <w:pStyle w:val="Heading3"/>
      </w:pPr>
      <w:bookmarkStart w:id="120" w:name="_Toc127351760"/>
      <w:r>
        <w:t>35</w:t>
      </w:r>
      <w:r w:rsidR="00C82E67" w:rsidRPr="00FD3C16">
        <w:t>.</w:t>
      </w:r>
      <w:r w:rsidR="00C82E67" w:rsidRPr="00FD3C16">
        <w:tab/>
      </w:r>
      <w:r w:rsidR="00C82E67" w:rsidRPr="00415CC4">
        <w:rPr>
          <w:b/>
          <w:u w:val="single"/>
        </w:rPr>
        <w:t>Professional Liability Insurance</w:t>
      </w:r>
      <w:bookmarkEnd w:id="120"/>
    </w:p>
    <w:p w14:paraId="2824D8FC" w14:textId="77777777" w:rsidR="00182B0A" w:rsidRDefault="00C82E67" w:rsidP="00C82E67">
      <w:pPr>
        <w:jc w:val="both"/>
        <w:rPr>
          <w:iCs/>
          <w:szCs w:val="22"/>
        </w:rPr>
      </w:pPr>
      <w:r w:rsidRPr="00763AB2">
        <w:rPr>
          <w:iCs/>
          <w:szCs w:val="22"/>
        </w:rPr>
        <w:tab/>
      </w:r>
    </w:p>
    <w:p w14:paraId="28A5007C" w14:textId="77777777" w:rsidR="00C82E67" w:rsidRDefault="007E5858" w:rsidP="00C82E67">
      <w:pPr>
        <w:jc w:val="both"/>
        <w:rPr>
          <w:iCs/>
          <w:szCs w:val="22"/>
        </w:rPr>
      </w:pPr>
      <w:r>
        <w:rPr>
          <w:iCs/>
          <w:szCs w:val="22"/>
        </w:rPr>
        <w:t xml:space="preserve">The contractor shall procure, pay for and maintain in full force and effect during the terms of this Agreement insurance as required herein. </w:t>
      </w:r>
      <w:proofErr w:type="gramStart"/>
      <w:r>
        <w:rPr>
          <w:iCs/>
          <w:szCs w:val="22"/>
        </w:rPr>
        <w:t>Policies of insurance shall be written by companies authorized to write such insurance in New Mexico</w:t>
      </w:r>
      <w:proofErr w:type="gramEnd"/>
      <w:r>
        <w:rPr>
          <w:iCs/>
          <w:szCs w:val="22"/>
        </w:rPr>
        <w:t xml:space="preserve">. The contractor shall furnish LLS copies of certificates of required insurance in a form satisfactory to LLS (or copies of insurance policies of LLS calls for them). All certificates of insurance (or policies) shall provide that </w:t>
      </w:r>
      <w:proofErr w:type="gramStart"/>
      <w:r>
        <w:rPr>
          <w:iCs/>
          <w:szCs w:val="22"/>
        </w:rPr>
        <w:t>thirty (30) days</w:t>
      </w:r>
      <w:proofErr w:type="gramEnd"/>
      <w:r>
        <w:rPr>
          <w:iCs/>
          <w:szCs w:val="22"/>
        </w:rPr>
        <w:t xml:space="preserve"> written notice be given to LLS before a policy is canceled, materially changed or not renewed. Various types of required insurance </w:t>
      </w:r>
      <w:proofErr w:type="gramStart"/>
      <w:r>
        <w:rPr>
          <w:iCs/>
          <w:szCs w:val="22"/>
        </w:rPr>
        <w:t>may be written</w:t>
      </w:r>
      <w:proofErr w:type="gramEnd"/>
      <w:r>
        <w:rPr>
          <w:iCs/>
          <w:szCs w:val="22"/>
        </w:rPr>
        <w:t xml:space="preserve"> in one or more policies. </w:t>
      </w:r>
    </w:p>
    <w:p w14:paraId="5D104CB8" w14:textId="77777777" w:rsidR="007E5858" w:rsidRDefault="007E5858" w:rsidP="007E5858">
      <w:pPr>
        <w:ind w:left="720"/>
        <w:jc w:val="both"/>
        <w:rPr>
          <w:b/>
        </w:rPr>
      </w:pPr>
    </w:p>
    <w:p w14:paraId="555C071C" w14:textId="2427315D" w:rsidR="007E5858" w:rsidRDefault="00415CC4" w:rsidP="00614943">
      <w:r>
        <w:rPr>
          <w:b/>
        </w:rPr>
        <w:tab/>
      </w:r>
      <w:r w:rsidR="00614943">
        <w:rPr>
          <w:b/>
        </w:rPr>
        <w:t xml:space="preserve">A. </w:t>
      </w:r>
      <w:r w:rsidR="007E5858" w:rsidRPr="007E5858">
        <w:rPr>
          <w:b/>
        </w:rPr>
        <w:t xml:space="preserve">Professional Liability Insurance: </w:t>
      </w:r>
      <w:r w:rsidR="007E5858">
        <w:t xml:space="preserve">The contractor shall procure and maintain during the term of the </w:t>
      </w:r>
      <w:r>
        <w:tab/>
      </w:r>
      <w:r w:rsidR="007E5858">
        <w:t xml:space="preserve">Agreement professional liability insurance in an amount not less than $1,000,000 per occurrence, not </w:t>
      </w:r>
      <w:r>
        <w:tab/>
      </w:r>
      <w:r w:rsidR="007E5858">
        <w:t xml:space="preserve">including defense costs. </w:t>
      </w:r>
      <w:r w:rsidR="007E5858">
        <w:lastRenderedPageBreak/>
        <w:t>Such insurance shall have no greater than a $10,000 deductible un</w:t>
      </w:r>
      <w:r w:rsidR="00877F5C">
        <w:t xml:space="preserve">less a </w:t>
      </w:r>
      <w:r>
        <w:tab/>
      </w:r>
      <w:r w:rsidR="00877F5C">
        <w:t>di</w:t>
      </w:r>
      <w:r w:rsidR="007E5858">
        <w:t xml:space="preserve">fferent form of security </w:t>
      </w:r>
      <w:proofErr w:type="gramStart"/>
      <w:r w:rsidR="007E5858">
        <w:t>is specifically accepted</w:t>
      </w:r>
      <w:proofErr w:type="gramEnd"/>
      <w:r w:rsidR="007E5858">
        <w:t xml:space="preserve"> in writing from LLS. The amount of any deductible </w:t>
      </w:r>
      <w:r>
        <w:tab/>
      </w:r>
      <w:proofErr w:type="gramStart"/>
      <w:r w:rsidR="007E5858">
        <w:t>shall be stated</w:t>
      </w:r>
      <w:proofErr w:type="gramEnd"/>
      <w:r w:rsidR="007E5858">
        <w:t xml:space="preserve">. </w:t>
      </w:r>
    </w:p>
    <w:p w14:paraId="468995F6" w14:textId="77777777" w:rsidR="00614943" w:rsidRPr="00614943" w:rsidRDefault="00614943" w:rsidP="00614943">
      <w:pPr>
        <w:pStyle w:val="ListParagraph"/>
        <w:ind w:left="1080"/>
        <w:jc w:val="both"/>
      </w:pPr>
    </w:p>
    <w:p w14:paraId="274AE193" w14:textId="6E7E895D" w:rsidR="007E5858" w:rsidRDefault="00415CC4" w:rsidP="00614943">
      <w:r>
        <w:rPr>
          <w:b/>
        </w:rPr>
        <w:tab/>
      </w:r>
      <w:r w:rsidR="00614943">
        <w:rPr>
          <w:b/>
        </w:rPr>
        <w:t xml:space="preserve">B. </w:t>
      </w:r>
      <w:r w:rsidR="007E5858">
        <w:rPr>
          <w:b/>
        </w:rPr>
        <w:t>Comprehensive General Liability:</w:t>
      </w:r>
      <w:r w:rsidR="007E5858">
        <w:t xml:space="preserve"> </w:t>
      </w:r>
      <w:r w:rsidR="007E5858" w:rsidRPr="007E5858">
        <w:t xml:space="preserve">The contractor shall procure and maintain during the life of this </w:t>
      </w:r>
      <w:r>
        <w:tab/>
      </w:r>
      <w:r w:rsidR="007E5858" w:rsidRPr="007E5858">
        <w:t xml:space="preserve">Agreement a comprehensive general liability and automobile insurance policy with liability limits in </w:t>
      </w:r>
      <w:r>
        <w:tab/>
      </w:r>
      <w:r w:rsidR="007E5858" w:rsidRPr="007E5858">
        <w:t>amounts not</w:t>
      </w:r>
      <w:r w:rsidR="007E5858">
        <w:t xml:space="preserve"> less than $1,000,000 combined single limit of liability for bodily injury, including death, </w:t>
      </w:r>
      <w:r>
        <w:tab/>
      </w:r>
      <w:r w:rsidR="007E5858">
        <w:t xml:space="preserve">and property damage in any one occurrence. Said policies of insurance shall include coverage for all </w:t>
      </w:r>
      <w:r>
        <w:tab/>
      </w:r>
      <w:r w:rsidR="007E5858">
        <w:t xml:space="preserve">operations performed for LLS by the contractor, coverage for the use of all owned, non-owned, hired </w:t>
      </w:r>
      <w:r>
        <w:tab/>
      </w:r>
      <w:r w:rsidR="007E5858">
        <w:t xml:space="preserve">automobiles, vehicles, and other equipment both on and off work. Contractual liability coverage shall </w:t>
      </w:r>
      <w:r>
        <w:tab/>
      </w:r>
      <w:r w:rsidR="007E5858">
        <w:t>specifically insure the indemnity and hold harmless provisions of this Agreement.</w:t>
      </w:r>
    </w:p>
    <w:p w14:paraId="7EBC8AC2" w14:textId="77777777" w:rsidR="003E72A4" w:rsidRPr="003E72A4" w:rsidRDefault="003E72A4" w:rsidP="003E72A4">
      <w:pPr>
        <w:pStyle w:val="ListParagraph"/>
        <w:ind w:left="1080"/>
        <w:jc w:val="both"/>
      </w:pPr>
    </w:p>
    <w:p w14:paraId="222423D2" w14:textId="50C82E51" w:rsidR="007E5858" w:rsidRDefault="00415CC4" w:rsidP="003E72A4">
      <w:pPr>
        <w:ind w:left="720"/>
        <w:jc w:val="both"/>
      </w:pPr>
      <w:r>
        <w:rPr>
          <w:b/>
        </w:rPr>
        <w:t>C</w:t>
      </w:r>
      <w:r w:rsidR="003E72A4">
        <w:rPr>
          <w:b/>
        </w:rPr>
        <w:t xml:space="preserve">. </w:t>
      </w:r>
      <w:r w:rsidR="007E5858" w:rsidRPr="003E72A4">
        <w:rPr>
          <w:b/>
        </w:rPr>
        <w:t>Workers’ Compensation Insurance:</w:t>
      </w:r>
      <w:r w:rsidR="007E5858">
        <w:t xml:space="preserve"> </w:t>
      </w:r>
      <w:r w:rsidR="00B87747">
        <w:t xml:space="preserve">The contractor shall provide for its employees </w:t>
      </w:r>
      <w:proofErr w:type="gramStart"/>
      <w:r w:rsidR="00B87747">
        <w:t xml:space="preserve">workers </w:t>
      </w:r>
      <w:r w:rsidR="003E72A4">
        <w:t xml:space="preserve"> </w:t>
      </w:r>
      <w:r w:rsidR="00B87747">
        <w:t>compensation</w:t>
      </w:r>
      <w:proofErr w:type="gramEnd"/>
      <w:r w:rsidR="00B87747">
        <w:t xml:space="preserve"> insurance as applicable under the New Mexico Workers’ Compensation Act</w:t>
      </w:r>
    </w:p>
    <w:p w14:paraId="5F7F0621" w14:textId="77777777" w:rsidR="003E72A4" w:rsidRPr="003E72A4" w:rsidRDefault="003E72A4" w:rsidP="003E72A4">
      <w:pPr>
        <w:ind w:left="720"/>
        <w:jc w:val="both"/>
      </w:pPr>
    </w:p>
    <w:p w14:paraId="271B0DD6" w14:textId="43CB7AE7" w:rsidR="00B87747" w:rsidRDefault="00415CC4" w:rsidP="003E72A4">
      <w:pPr>
        <w:ind w:left="720"/>
        <w:jc w:val="both"/>
      </w:pPr>
      <w:r>
        <w:rPr>
          <w:b/>
        </w:rPr>
        <w:t>D</w:t>
      </w:r>
      <w:r w:rsidR="003E72A4">
        <w:rPr>
          <w:b/>
        </w:rPr>
        <w:t xml:space="preserve">. </w:t>
      </w:r>
      <w:r w:rsidR="00B87747" w:rsidRPr="003E72A4">
        <w:rPr>
          <w:b/>
        </w:rPr>
        <w:t>Increased Limits:</w:t>
      </w:r>
      <w:r w:rsidR="00B87747">
        <w:t xml:space="preserve"> If, during the term of this Agreement, the Legislature of the State of New Mexico increases the maximum limits of liability under the Tort Claims Act, Sections 4</w:t>
      </w:r>
      <w:r w:rsidR="004E3449">
        <w:t>1-4-1 through 41-4-27 NMSA 1978</w:t>
      </w:r>
      <w:r w:rsidR="00B87747">
        <w:t>, LLS may require the contractor to increase the maximum limits of any insurance required herein.</w:t>
      </w:r>
    </w:p>
    <w:p w14:paraId="53EE8928" w14:textId="77777777" w:rsidR="003E72A4" w:rsidRPr="003E72A4" w:rsidRDefault="003E72A4" w:rsidP="003E72A4">
      <w:pPr>
        <w:pStyle w:val="ListParagraph"/>
        <w:ind w:left="1080"/>
        <w:jc w:val="both"/>
      </w:pPr>
    </w:p>
    <w:p w14:paraId="0110A923" w14:textId="1F71E571" w:rsidR="009850DA" w:rsidRPr="00FD3C16" w:rsidRDefault="00415CC4" w:rsidP="003E72A4">
      <w:pPr>
        <w:ind w:left="720"/>
        <w:jc w:val="both"/>
      </w:pPr>
      <w:r>
        <w:rPr>
          <w:b/>
        </w:rPr>
        <w:t>E</w:t>
      </w:r>
      <w:r w:rsidR="003E72A4">
        <w:rPr>
          <w:b/>
        </w:rPr>
        <w:t xml:space="preserve">. </w:t>
      </w:r>
      <w:r w:rsidR="00B87747" w:rsidRPr="003E72A4">
        <w:rPr>
          <w:b/>
        </w:rPr>
        <w:t>Proof of Insurance:</w:t>
      </w:r>
      <w:r w:rsidR="00B87747">
        <w:t xml:space="preserve"> Proof of such insurance </w:t>
      </w:r>
      <w:proofErr w:type="gramStart"/>
      <w:r w:rsidR="00B87747">
        <w:t>shall be provided</w:t>
      </w:r>
      <w:proofErr w:type="gramEnd"/>
      <w:r w:rsidR="00B87747">
        <w:t xml:space="preserve"> in the form of a certificate of insurance or a copy of the insurance policy and such proof of insurance shall be delivered prior to the execution of a contract. </w:t>
      </w:r>
    </w:p>
    <w:p w14:paraId="773562E0" w14:textId="77777777" w:rsidR="00D92E9F" w:rsidRDefault="00D92E9F" w:rsidP="00D92E9F"/>
    <w:p w14:paraId="561F304C" w14:textId="67A8F455" w:rsidR="003841C4" w:rsidRPr="00FD3C16" w:rsidRDefault="003841C4" w:rsidP="008B2CBB">
      <w:pPr>
        <w:pStyle w:val="Heading3"/>
      </w:pPr>
      <w:bookmarkStart w:id="121" w:name="_Toc127351761"/>
      <w:r w:rsidRPr="00FD3C16">
        <w:t>3</w:t>
      </w:r>
      <w:r w:rsidR="00415CC4">
        <w:t>6</w:t>
      </w:r>
      <w:r w:rsidRPr="00FD3C16">
        <w:t>.</w:t>
      </w:r>
      <w:r w:rsidRPr="00FD3C16">
        <w:tab/>
      </w:r>
      <w:r w:rsidRPr="00415CC4">
        <w:rPr>
          <w:b/>
          <w:u w:val="single"/>
        </w:rPr>
        <w:t>Notices</w:t>
      </w:r>
      <w:bookmarkEnd w:id="121"/>
    </w:p>
    <w:p w14:paraId="058CC1D5" w14:textId="77777777" w:rsidR="003E72A4" w:rsidRDefault="003841C4" w:rsidP="008B2CBB">
      <w:pPr>
        <w:tabs>
          <w:tab w:val="left" w:pos="-1440"/>
        </w:tabs>
        <w:rPr>
          <w:iCs/>
          <w:szCs w:val="22"/>
        </w:rPr>
      </w:pPr>
      <w:r w:rsidRPr="00763AB2">
        <w:rPr>
          <w:iCs/>
          <w:szCs w:val="22"/>
        </w:rPr>
        <w:tab/>
      </w:r>
    </w:p>
    <w:p w14:paraId="03F4C347" w14:textId="77777777" w:rsidR="003841C4" w:rsidRPr="00763AB2" w:rsidRDefault="003841C4" w:rsidP="008B2CBB">
      <w:pPr>
        <w:tabs>
          <w:tab w:val="left" w:pos="-1440"/>
        </w:tabs>
        <w:rPr>
          <w:iCs/>
          <w:szCs w:val="22"/>
        </w:rPr>
      </w:pPr>
      <w:r w:rsidRPr="00763AB2">
        <w:rPr>
          <w:iCs/>
          <w:szCs w:val="22"/>
        </w:rPr>
        <w:t>Any notice required to be given to either party by this Agreement shall be in writing and shall be delivered in person, by courier service or by U.S. mail, either first class or certified, return receipt requested, postage prepaid, as follows:</w:t>
      </w:r>
    </w:p>
    <w:p w14:paraId="5FF4256D" w14:textId="77777777" w:rsidR="00577779" w:rsidRDefault="00577779" w:rsidP="008B2CBB">
      <w:pPr>
        <w:tabs>
          <w:tab w:val="left" w:pos="-1440"/>
        </w:tabs>
        <w:rPr>
          <w:iCs/>
          <w:szCs w:val="22"/>
        </w:rPr>
      </w:pPr>
    </w:p>
    <w:p w14:paraId="344CAE00" w14:textId="29A7C64A" w:rsidR="003841C4" w:rsidRPr="00763AB2" w:rsidRDefault="003841C4" w:rsidP="008B2CBB">
      <w:pPr>
        <w:tabs>
          <w:tab w:val="left" w:pos="-1440"/>
        </w:tabs>
        <w:rPr>
          <w:iCs/>
          <w:szCs w:val="22"/>
        </w:rPr>
      </w:pPr>
      <w:r w:rsidRPr="00763AB2">
        <w:rPr>
          <w:iCs/>
          <w:szCs w:val="22"/>
        </w:rPr>
        <w:t xml:space="preserve">To the </w:t>
      </w:r>
      <w:r w:rsidR="00B87747">
        <w:rPr>
          <w:iCs/>
          <w:szCs w:val="22"/>
        </w:rPr>
        <w:t>District</w:t>
      </w:r>
      <w:r w:rsidRPr="00763AB2">
        <w:rPr>
          <w:iCs/>
          <w:szCs w:val="22"/>
        </w:rPr>
        <w:t xml:space="preserve">: </w:t>
      </w:r>
      <w:r w:rsidR="00B87747">
        <w:rPr>
          <w:iCs/>
          <w:szCs w:val="22"/>
        </w:rPr>
        <w:t>Michell</w:t>
      </w:r>
      <w:r w:rsidR="002869D6">
        <w:rPr>
          <w:iCs/>
          <w:szCs w:val="22"/>
        </w:rPr>
        <w:t>e Romero, Chief Procurement Officer</w:t>
      </w:r>
      <w:r w:rsidR="00B87747">
        <w:rPr>
          <w:iCs/>
          <w:szCs w:val="22"/>
        </w:rPr>
        <w:t xml:space="preserve"> // PO Box 1300</w:t>
      </w:r>
      <w:r w:rsidR="00102FBA">
        <w:rPr>
          <w:iCs/>
          <w:szCs w:val="22"/>
        </w:rPr>
        <w:t xml:space="preserve"> // Los Lunas, NM  87031</w:t>
      </w:r>
    </w:p>
    <w:p w14:paraId="7CBC02F3" w14:textId="77777777" w:rsidR="003841C4" w:rsidRPr="00763AB2" w:rsidRDefault="003841C4" w:rsidP="008B2CBB">
      <w:pPr>
        <w:tabs>
          <w:tab w:val="left" w:pos="-1440"/>
        </w:tabs>
        <w:rPr>
          <w:iCs/>
          <w:szCs w:val="22"/>
        </w:rPr>
      </w:pPr>
    </w:p>
    <w:p w14:paraId="53CA1305" w14:textId="77777777" w:rsidR="006F072F" w:rsidRDefault="003841C4" w:rsidP="008B2CBB">
      <w:pPr>
        <w:tabs>
          <w:tab w:val="left" w:pos="-1440"/>
        </w:tabs>
        <w:rPr>
          <w:iCs/>
          <w:szCs w:val="22"/>
        </w:rPr>
      </w:pPr>
      <w:r w:rsidRPr="00763AB2">
        <w:rPr>
          <w:iCs/>
          <w:szCs w:val="22"/>
        </w:rPr>
        <w:t>To the Contractor:</w:t>
      </w:r>
      <w:r w:rsidR="00102FBA">
        <w:rPr>
          <w:iCs/>
          <w:szCs w:val="22"/>
        </w:rPr>
        <w:t xml:space="preserve"> [insert name and address</w:t>
      </w:r>
      <w:r w:rsidRPr="00763AB2">
        <w:rPr>
          <w:iCs/>
          <w:szCs w:val="22"/>
        </w:rPr>
        <w:t>].</w:t>
      </w:r>
      <w:r w:rsidR="008B2CBB">
        <w:rPr>
          <w:iCs/>
          <w:szCs w:val="22"/>
        </w:rPr>
        <w:br/>
      </w:r>
    </w:p>
    <w:p w14:paraId="0A4892A4" w14:textId="10403A41" w:rsidR="006F072F" w:rsidRPr="00FD3C16" w:rsidRDefault="00223C81" w:rsidP="008B2CBB">
      <w:pPr>
        <w:pStyle w:val="Heading3"/>
      </w:pPr>
      <w:bookmarkStart w:id="122" w:name="_Toc127351762"/>
      <w:r>
        <w:t>37</w:t>
      </w:r>
      <w:r w:rsidR="006F072F" w:rsidRPr="00FD3C16">
        <w:t>.</w:t>
      </w:r>
      <w:r w:rsidR="006F072F" w:rsidRPr="00FD3C16">
        <w:tab/>
      </w:r>
      <w:r w:rsidR="006F072F" w:rsidRPr="00223C81">
        <w:rPr>
          <w:b/>
          <w:u w:val="single"/>
        </w:rPr>
        <w:t>Fingerprints and Background Checks</w:t>
      </w:r>
      <w:bookmarkEnd w:id="122"/>
    </w:p>
    <w:p w14:paraId="1D2E5FAB" w14:textId="77777777" w:rsidR="003E72A4" w:rsidRDefault="006F072F" w:rsidP="00E6469A">
      <w:pPr>
        <w:tabs>
          <w:tab w:val="left" w:pos="-1440"/>
        </w:tabs>
        <w:jc w:val="both"/>
        <w:rPr>
          <w:b/>
          <w:iCs/>
          <w:szCs w:val="22"/>
        </w:rPr>
      </w:pPr>
      <w:r>
        <w:rPr>
          <w:b/>
          <w:iCs/>
          <w:szCs w:val="22"/>
        </w:rPr>
        <w:tab/>
      </w:r>
    </w:p>
    <w:p w14:paraId="1718DE8B" w14:textId="77777777" w:rsidR="00E6469A" w:rsidRDefault="006F072F" w:rsidP="00E6469A">
      <w:pPr>
        <w:tabs>
          <w:tab w:val="left" w:pos="-1440"/>
        </w:tabs>
        <w:jc w:val="both"/>
        <w:rPr>
          <w:iCs/>
          <w:szCs w:val="22"/>
        </w:rPr>
      </w:pPr>
      <w:r>
        <w:rPr>
          <w:iCs/>
          <w:szCs w:val="22"/>
        </w:rPr>
        <w:t xml:space="preserve">New Mexico Statute Section 22-10-3.3 NMSA 1978 (being Laws, 1997, Chapter 238, Section 1) and State Board of Education Rules require that all applicants who have been offered employment, contractors and contractor’s employees </w:t>
      </w:r>
      <w:r>
        <w:rPr>
          <w:b/>
          <w:iCs/>
          <w:szCs w:val="22"/>
          <w:u w:val="single"/>
        </w:rPr>
        <w:t>with unsupervised access to students</w:t>
      </w:r>
      <w:r>
        <w:rPr>
          <w:iCs/>
          <w:szCs w:val="22"/>
        </w:rPr>
        <w:t xml:space="preserve"> be fingerprinted in order to establish positive identification for a state and federal criminal background check. LLS will also require said applicants or prospective contractors to pay for the cost of obtaining the fingerprints and background checks. Employment or contract </w:t>
      </w:r>
      <w:proofErr w:type="gramStart"/>
      <w:r>
        <w:rPr>
          <w:iCs/>
          <w:szCs w:val="22"/>
        </w:rPr>
        <w:t>may be denied</w:t>
      </w:r>
      <w:proofErr w:type="gramEnd"/>
      <w:r>
        <w:rPr>
          <w:iCs/>
          <w:szCs w:val="22"/>
        </w:rPr>
        <w:t xml:space="preserve"> under the Criminal Offender Employment Act if the background check reveals a history of convictions of felonies or misdemeanors, or other information (supported by independent evidence) that could establish unfitness for working in proximity to children and youth. Records and any related information </w:t>
      </w:r>
      <w:proofErr w:type="gramStart"/>
      <w:r>
        <w:rPr>
          <w:iCs/>
          <w:szCs w:val="22"/>
        </w:rPr>
        <w:t>shall be privileged</w:t>
      </w:r>
      <w:proofErr w:type="gramEnd"/>
      <w:r>
        <w:rPr>
          <w:iCs/>
          <w:szCs w:val="22"/>
        </w:rPr>
        <w:t xml:space="preserve"> and shall not be disclosed to a person who is not directly involved in the employment decision regarding the appli</w:t>
      </w:r>
      <w:r w:rsidR="00E6469A">
        <w:rPr>
          <w:iCs/>
          <w:szCs w:val="22"/>
        </w:rPr>
        <w:t>cant or contractor.</w:t>
      </w:r>
    </w:p>
    <w:p w14:paraId="301E2F8C" w14:textId="77777777" w:rsidR="00D92E9F" w:rsidRDefault="00D92E9F" w:rsidP="00E6469A">
      <w:pPr>
        <w:tabs>
          <w:tab w:val="left" w:pos="-1440"/>
        </w:tabs>
        <w:jc w:val="both"/>
        <w:rPr>
          <w:b/>
        </w:rPr>
      </w:pPr>
    </w:p>
    <w:p w14:paraId="1112D86B" w14:textId="77777777" w:rsidR="00D92E9F" w:rsidRDefault="00D92E9F" w:rsidP="007A7940">
      <w:pPr>
        <w:jc w:val="both"/>
        <w:rPr>
          <w:b/>
        </w:rPr>
      </w:pPr>
    </w:p>
    <w:p w14:paraId="1B052A16" w14:textId="77777777" w:rsidR="007A7940" w:rsidRDefault="0076050E" w:rsidP="007A7940">
      <w:pPr>
        <w:jc w:val="both"/>
      </w:pPr>
      <w:r>
        <w:rPr>
          <w:b/>
        </w:rPr>
        <w:t>IN WITNESS WHEREOF, the parties have executed this Agreement as of the</w:t>
      </w:r>
      <w:r w:rsidR="00B87747">
        <w:rPr>
          <w:b/>
        </w:rPr>
        <w:t xml:space="preserve"> date first written above</w:t>
      </w:r>
      <w:r>
        <w:rPr>
          <w:b/>
        </w:rPr>
        <w:t>.</w:t>
      </w:r>
    </w:p>
    <w:p w14:paraId="302C3DB9" w14:textId="77777777" w:rsidR="007A7940" w:rsidRDefault="007A7940" w:rsidP="007A7940">
      <w:pPr>
        <w:jc w:val="both"/>
      </w:pPr>
    </w:p>
    <w:p w14:paraId="2C48B0BC" w14:textId="40F416F2" w:rsidR="007A7940" w:rsidRPr="003973D0" w:rsidRDefault="00A6476A" w:rsidP="007A7940">
      <w:pPr>
        <w:jc w:val="both"/>
        <w:outlineLvl w:val="0"/>
        <w:rPr>
          <w:sz w:val="22"/>
          <w:szCs w:val="22"/>
        </w:rPr>
      </w:pPr>
      <w:r>
        <w:rPr>
          <w:sz w:val="22"/>
          <w:szCs w:val="22"/>
        </w:rPr>
        <w:t>By: _____________________________________________________________</w:t>
      </w:r>
      <w:r w:rsidR="007A7940" w:rsidRPr="003973D0">
        <w:rPr>
          <w:sz w:val="22"/>
          <w:szCs w:val="22"/>
        </w:rPr>
        <w:t>_________________</w:t>
      </w:r>
      <w:r w:rsidR="002869D6">
        <w:rPr>
          <w:sz w:val="22"/>
          <w:szCs w:val="22"/>
        </w:rPr>
        <w:t>_________</w:t>
      </w:r>
    </w:p>
    <w:p w14:paraId="7BB0DD8E" w14:textId="48C5E0FE" w:rsidR="007A7940" w:rsidRPr="003973D0" w:rsidRDefault="001B5B7C" w:rsidP="007A7940">
      <w:pPr>
        <w:ind w:firstLine="720"/>
        <w:jc w:val="both"/>
        <w:rPr>
          <w:sz w:val="22"/>
          <w:szCs w:val="22"/>
        </w:rPr>
      </w:pPr>
      <w:r w:rsidRPr="003973D0">
        <w:rPr>
          <w:sz w:val="22"/>
          <w:szCs w:val="22"/>
        </w:rPr>
        <w:t>Michell</w:t>
      </w:r>
      <w:r w:rsidR="002869D6">
        <w:rPr>
          <w:sz w:val="22"/>
          <w:szCs w:val="22"/>
        </w:rPr>
        <w:t>e Romero</w:t>
      </w:r>
      <w:r w:rsidR="002869D6">
        <w:rPr>
          <w:sz w:val="22"/>
          <w:szCs w:val="22"/>
        </w:rPr>
        <w:tab/>
      </w:r>
      <w:r w:rsidR="002869D6">
        <w:rPr>
          <w:sz w:val="22"/>
          <w:szCs w:val="22"/>
        </w:rPr>
        <w:tab/>
        <w:t>Director of Purchasing/Chief Procurement Officer</w:t>
      </w:r>
      <w:r w:rsidR="00A6476A">
        <w:rPr>
          <w:sz w:val="22"/>
          <w:szCs w:val="22"/>
        </w:rPr>
        <w:tab/>
      </w:r>
      <w:r w:rsidR="00A6476A">
        <w:rPr>
          <w:sz w:val="22"/>
          <w:szCs w:val="22"/>
        </w:rPr>
        <w:tab/>
      </w:r>
      <w:r w:rsidR="00B87747" w:rsidRPr="003973D0">
        <w:rPr>
          <w:sz w:val="22"/>
          <w:szCs w:val="22"/>
        </w:rPr>
        <w:t>Date</w:t>
      </w:r>
    </w:p>
    <w:p w14:paraId="4B3098CE" w14:textId="77777777" w:rsidR="00A6476A" w:rsidRDefault="00B87747" w:rsidP="00A6476A">
      <w:pPr>
        <w:rPr>
          <w:sz w:val="22"/>
          <w:szCs w:val="22"/>
        </w:rPr>
      </w:pPr>
      <w:r w:rsidRPr="003973D0">
        <w:rPr>
          <w:sz w:val="22"/>
          <w:szCs w:val="22"/>
        </w:rPr>
        <w:tab/>
        <w:t>Los Lunas Schools</w:t>
      </w:r>
    </w:p>
    <w:p w14:paraId="2262F95E" w14:textId="77777777" w:rsidR="00793943" w:rsidRPr="003973D0" w:rsidRDefault="003973D0" w:rsidP="00A6476A">
      <w:pPr>
        <w:ind w:firstLine="720"/>
        <w:rPr>
          <w:sz w:val="22"/>
          <w:szCs w:val="22"/>
        </w:rPr>
      </w:pPr>
      <w:r w:rsidRPr="003973D0">
        <w:rPr>
          <w:sz w:val="22"/>
          <w:szCs w:val="22"/>
        </w:rPr>
        <w:t>PO Box 1300,</w:t>
      </w:r>
      <w:r w:rsidR="00B87747" w:rsidRPr="003973D0">
        <w:rPr>
          <w:sz w:val="22"/>
          <w:szCs w:val="22"/>
        </w:rPr>
        <w:tab/>
        <w:t>Los Lunas, NM 87031</w:t>
      </w:r>
    </w:p>
    <w:p w14:paraId="4A055F84" w14:textId="3A833B71" w:rsidR="00B87747" w:rsidRPr="003973D0" w:rsidRDefault="00B87747" w:rsidP="00793943">
      <w:pPr>
        <w:ind w:firstLine="720"/>
        <w:jc w:val="both"/>
        <w:rPr>
          <w:sz w:val="22"/>
          <w:szCs w:val="22"/>
        </w:rPr>
      </w:pPr>
      <w:r w:rsidRPr="003973D0">
        <w:rPr>
          <w:sz w:val="22"/>
          <w:szCs w:val="22"/>
        </w:rPr>
        <w:t>Phone:</w:t>
      </w:r>
      <w:r w:rsidR="002869D6">
        <w:rPr>
          <w:sz w:val="22"/>
          <w:szCs w:val="22"/>
        </w:rPr>
        <w:t xml:space="preserve"> 505-866-</w:t>
      </w:r>
      <w:proofErr w:type="gramStart"/>
      <w:r w:rsidR="002869D6">
        <w:rPr>
          <w:sz w:val="22"/>
          <w:szCs w:val="22"/>
        </w:rPr>
        <w:t xml:space="preserve">8246 </w:t>
      </w:r>
      <w:r w:rsidR="001E7E2C" w:rsidRPr="003973D0">
        <w:rPr>
          <w:sz w:val="22"/>
          <w:szCs w:val="22"/>
        </w:rPr>
        <w:t xml:space="preserve"> </w:t>
      </w:r>
      <w:proofErr w:type="gramEnd"/>
      <w:r w:rsidR="00AB0BC5">
        <w:fldChar w:fldCharType="begin"/>
      </w:r>
      <w:r w:rsidR="00AB0BC5">
        <w:instrText xml:space="preserve"> HYPERLINK "mailto:Maromero@llschools.net" </w:instrText>
      </w:r>
      <w:r w:rsidR="00AB0BC5">
        <w:fldChar w:fldCharType="separate"/>
      </w:r>
      <w:r w:rsidR="001E7E2C" w:rsidRPr="003973D0">
        <w:rPr>
          <w:rStyle w:val="Hyperlink"/>
          <w:sz w:val="22"/>
          <w:szCs w:val="22"/>
        </w:rPr>
        <w:t>Maromero@llschools.net</w:t>
      </w:r>
      <w:r w:rsidR="00AB0BC5">
        <w:rPr>
          <w:rStyle w:val="Hyperlink"/>
          <w:sz w:val="22"/>
          <w:szCs w:val="22"/>
        </w:rPr>
        <w:fldChar w:fldCharType="end"/>
      </w:r>
      <w:r w:rsidR="001E7E2C" w:rsidRPr="003973D0">
        <w:rPr>
          <w:sz w:val="22"/>
          <w:szCs w:val="22"/>
        </w:rPr>
        <w:t xml:space="preserve"> </w:t>
      </w:r>
    </w:p>
    <w:p w14:paraId="4B2E3906" w14:textId="77777777" w:rsidR="00D72B26" w:rsidRPr="003973D0" w:rsidRDefault="00D72B26" w:rsidP="007A7940">
      <w:pPr>
        <w:jc w:val="both"/>
        <w:rPr>
          <w:sz w:val="22"/>
          <w:szCs w:val="22"/>
        </w:rPr>
      </w:pPr>
    </w:p>
    <w:p w14:paraId="26F1FDBE" w14:textId="3937DF78" w:rsidR="00A6476A" w:rsidRDefault="00B87747" w:rsidP="00223C81">
      <w:pPr>
        <w:spacing w:after="120"/>
        <w:jc w:val="both"/>
        <w:rPr>
          <w:sz w:val="22"/>
          <w:szCs w:val="22"/>
        </w:rPr>
      </w:pPr>
      <w:r w:rsidRPr="003973D0">
        <w:rPr>
          <w:sz w:val="22"/>
          <w:szCs w:val="22"/>
        </w:rPr>
        <w:t>By:</w:t>
      </w:r>
      <w:r w:rsidR="00A6476A">
        <w:rPr>
          <w:sz w:val="22"/>
          <w:szCs w:val="22"/>
        </w:rPr>
        <w:t xml:space="preserve"> </w:t>
      </w:r>
      <w:r w:rsidR="00223C81">
        <w:rPr>
          <w:sz w:val="22"/>
          <w:szCs w:val="22"/>
        </w:rPr>
        <w:t>_______________________________________________________________________________</w:t>
      </w:r>
    </w:p>
    <w:p w14:paraId="2F84E0E7" w14:textId="737F0E76" w:rsidR="00223C81" w:rsidRDefault="00223C81" w:rsidP="00223C81">
      <w:pPr>
        <w:spacing w:after="120"/>
        <w:jc w:val="both"/>
        <w:rPr>
          <w:sz w:val="22"/>
          <w:szCs w:val="22"/>
        </w:rPr>
      </w:pPr>
      <w:r>
        <w:rPr>
          <w:sz w:val="22"/>
          <w:szCs w:val="22"/>
        </w:rPr>
        <w:tab/>
        <w:t>Authorized Firm Representative</w:t>
      </w:r>
      <w:r>
        <w:rPr>
          <w:sz w:val="22"/>
          <w:szCs w:val="22"/>
        </w:rPr>
        <w:tab/>
      </w:r>
      <w:r>
        <w:rPr>
          <w:sz w:val="22"/>
          <w:szCs w:val="22"/>
        </w:rPr>
        <w:tab/>
      </w:r>
      <w:r>
        <w:rPr>
          <w:sz w:val="22"/>
          <w:szCs w:val="22"/>
        </w:rPr>
        <w:tab/>
      </w:r>
      <w:r w:rsidR="006D4EEA">
        <w:rPr>
          <w:sz w:val="22"/>
          <w:szCs w:val="22"/>
        </w:rPr>
        <w:tab/>
      </w:r>
      <w:r w:rsidR="006D4EEA">
        <w:rPr>
          <w:sz w:val="22"/>
          <w:szCs w:val="22"/>
        </w:rPr>
        <w:tab/>
      </w:r>
      <w:r>
        <w:rPr>
          <w:sz w:val="22"/>
          <w:szCs w:val="22"/>
        </w:rPr>
        <w:t>Date</w:t>
      </w:r>
    </w:p>
    <w:p w14:paraId="2CA02250" w14:textId="476FFC36" w:rsidR="001B5B7C" w:rsidRDefault="006D4EEA" w:rsidP="00223C81">
      <w:pPr>
        <w:spacing w:after="120" w:line="360" w:lineRule="auto"/>
        <w:jc w:val="both"/>
        <w:rPr>
          <w:sz w:val="22"/>
          <w:szCs w:val="22"/>
        </w:rPr>
      </w:pPr>
      <w:r>
        <w:rPr>
          <w:sz w:val="22"/>
          <w:szCs w:val="22"/>
        </w:rPr>
        <w:t>Printed Name</w:t>
      </w:r>
      <w:proofErr w:type="gramStart"/>
      <w:r>
        <w:rPr>
          <w:sz w:val="22"/>
          <w:szCs w:val="22"/>
        </w:rPr>
        <w:t>:_</w:t>
      </w:r>
      <w:proofErr w:type="gramEnd"/>
      <w:r>
        <w:rPr>
          <w:sz w:val="22"/>
          <w:szCs w:val="22"/>
        </w:rPr>
        <w:t>______________________________________________________________________</w:t>
      </w:r>
    </w:p>
    <w:p w14:paraId="16512B0F" w14:textId="76C13751" w:rsidR="00A6476A" w:rsidRDefault="006D4EEA" w:rsidP="00D92E9F">
      <w:pPr>
        <w:spacing w:line="360" w:lineRule="auto"/>
        <w:jc w:val="both"/>
        <w:rPr>
          <w:sz w:val="22"/>
          <w:szCs w:val="22"/>
        </w:rPr>
      </w:pPr>
      <w:r>
        <w:rPr>
          <w:sz w:val="22"/>
          <w:szCs w:val="22"/>
        </w:rPr>
        <w:t>Title</w:t>
      </w:r>
      <w:proofErr w:type="gramStart"/>
      <w:r w:rsidR="00A6476A">
        <w:rPr>
          <w:sz w:val="22"/>
          <w:szCs w:val="22"/>
        </w:rPr>
        <w:t>:_</w:t>
      </w:r>
      <w:proofErr w:type="gramEnd"/>
      <w:r w:rsidR="00A6476A">
        <w:rPr>
          <w:sz w:val="22"/>
          <w:szCs w:val="22"/>
        </w:rPr>
        <w:t>_____________________________________________________________________</w:t>
      </w:r>
      <w:r>
        <w:rPr>
          <w:sz w:val="22"/>
          <w:szCs w:val="22"/>
        </w:rPr>
        <w:t>________</w:t>
      </w:r>
    </w:p>
    <w:p w14:paraId="42EDA9AD" w14:textId="3CF94F3E" w:rsidR="00A6476A" w:rsidRDefault="00A6476A" w:rsidP="00D92E9F">
      <w:pPr>
        <w:spacing w:line="360" w:lineRule="auto"/>
        <w:jc w:val="both"/>
        <w:rPr>
          <w:sz w:val="22"/>
          <w:szCs w:val="22"/>
        </w:rPr>
      </w:pPr>
      <w:r>
        <w:rPr>
          <w:sz w:val="22"/>
          <w:szCs w:val="22"/>
        </w:rPr>
        <w:t>Mailing Address</w:t>
      </w:r>
      <w:proofErr w:type="gramStart"/>
      <w:r>
        <w:rPr>
          <w:sz w:val="22"/>
          <w:szCs w:val="22"/>
        </w:rPr>
        <w:t>:_</w:t>
      </w:r>
      <w:proofErr w:type="gramEnd"/>
      <w:r>
        <w:rPr>
          <w:sz w:val="22"/>
          <w:szCs w:val="22"/>
        </w:rPr>
        <w:t>__________________________________________</w:t>
      </w:r>
      <w:r w:rsidR="006D4EEA">
        <w:rPr>
          <w:sz w:val="22"/>
          <w:szCs w:val="22"/>
        </w:rPr>
        <w:t>__________________________</w:t>
      </w:r>
    </w:p>
    <w:p w14:paraId="329339C6" w14:textId="554F1C3B" w:rsidR="00A6476A" w:rsidRDefault="002869D6" w:rsidP="00D92E9F">
      <w:pPr>
        <w:spacing w:line="360" w:lineRule="auto"/>
        <w:jc w:val="both"/>
        <w:rPr>
          <w:sz w:val="22"/>
          <w:szCs w:val="22"/>
        </w:rPr>
      </w:pPr>
      <w:r>
        <w:rPr>
          <w:sz w:val="22"/>
          <w:szCs w:val="22"/>
        </w:rPr>
        <w:t>Phone</w:t>
      </w:r>
      <w:r w:rsidR="00A6476A">
        <w:rPr>
          <w:sz w:val="22"/>
          <w:szCs w:val="22"/>
        </w:rPr>
        <w:t>/Email</w:t>
      </w:r>
      <w:proofErr w:type="gramStart"/>
      <w:r w:rsidR="00A6476A">
        <w:rPr>
          <w:sz w:val="22"/>
          <w:szCs w:val="22"/>
        </w:rPr>
        <w:t>:_</w:t>
      </w:r>
      <w:proofErr w:type="gramEnd"/>
      <w:r w:rsidR="00A6476A">
        <w:rPr>
          <w:sz w:val="22"/>
          <w:szCs w:val="22"/>
        </w:rPr>
        <w:t>___________________________________________________________________</w:t>
      </w:r>
      <w:r>
        <w:rPr>
          <w:sz w:val="22"/>
          <w:szCs w:val="22"/>
        </w:rPr>
        <w:t>__</w:t>
      </w:r>
    </w:p>
    <w:p w14:paraId="551C384C" w14:textId="77777777" w:rsidR="00A6476A" w:rsidRDefault="00A6476A" w:rsidP="00D92E9F">
      <w:pPr>
        <w:spacing w:line="360" w:lineRule="auto"/>
        <w:jc w:val="both"/>
        <w:rPr>
          <w:sz w:val="22"/>
          <w:szCs w:val="22"/>
        </w:rPr>
      </w:pPr>
      <w:r>
        <w:rPr>
          <w:sz w:val="22"/>
          <w:szCs w:val="22"/>
        </w:rPr>
        <w:t>__________________________________________________________________________________</w:t>
      </w:r>
    </w:p>
    <w:p w14:paraId="7B497C28" w14:textId="77777777" w:rsidR="007A7940" w:rsidRPr="00A6476A" w:rsidRDefault="00A6476A" w:rsidP="00D92E9F">
      <w:pPr>
        <w:spacing w:line="360" w:lineRule="auto"/>
        <w:jc w:val="both"/>
        <w:rPr>
          <w:sz w:val="22"/>
          <w:szCs w:val="22"/>
        </w:rPr>
      </w:pPr>
      <w:r>
        <w:rPr>
          <w:sz w:val="22"/>
          <w:szCs w:val="22"/>
        </w:rPr>
        <w:t>Fed Tax ID# or SS#:__________________________________________________________________</w:t>
      </w:r>
      <w:r w:rsidR="001E7E2C">
        <w:br w:type="page"/>
      </w:r>
      <w:r w:rsidR="007A7940">
        <w:lastRenderedPageBreak/>
        <w:t xml:space="preserve"> </w:t>
      </w:r>
    </w:p>
    <w:p w14:paraId="4D2CF2C2" w14:textId="77777777" w:rsidR="0076050E" w:rsidRPr="008F403B" w:rsidRDefault="0076050E" w:rsidP="008F403B">
      <w:pPr>
        <w:pStyle w:val="Heading1"/>
        <w:rPr>
          <w:u w:val="single"/>
        </w:rPr>
      </w:pPr>
      <w:bookmarkStart w:id="123" w:name="_Toc127351763"/>
      <w:r w:rsidRPr="008F403B">
        <w:rPr>
          <w:u w:val="single"/>
        </w:rPr>
        <w:t>Attachment 1</w:t>
      </w:r>
      <w:bookmarkEnd w:id="123"/>
    </w:p>
    <w:p w14:paraId="5069C96D" w14:textId="77777777" w:rsidR="0076050E" w:rsidRDefault="0076050E" w:rsidP="002D68AF">
      <w:pPr>
        <w:rPr>
          <w:szCs w:val="22"/>
          <w:u w:val="single"/>
        </w:rPr>
      </w:pPr>
    </w:p>
    <w:p w14:paraId="05614958" w14:textId="77777777" w:rsidR="0076050E" w:rsidRPr="003E72A4" w:rsidRDefault="0076050E" w:rsidP="008F403B">
      <w:pPr>
        <w:pStyle w:val="Heading2"/>
        <w:jc w:val="center"/>
        <w:rPr>
          <w:sz w:val="28"/>
          <w:szCs w:val="28"/>
        </w:rPr>
      </w:pPr>
      <w:bookmarkStart w:id="124" w:name="_Toc127351764"/>
      <w:r w:rsidRPr="003E72A4">
        <w:rPr>
          <w:sz w:val="28"/>
          <w:szCs w:val="28"/>
        </w:rPr>
        <w:t>Scope of Work</w:t>
      </w:r>
      <w:bookmarkEnd w:id="124"/>
    </w:p>
    <w:p w14:paraId="00477A48" w14:textId="77777777" w:rsidR="008F403B" w:rsidRPr="008F403B" w:rsidRDefault="008F403B" w:rsidP="008F403B"/>
    <w:p w14:paraId="6999CD12" w14:textId="77777777" w:rsidR="006D4EEA" w:rsidRPr="009B355F" w:rsidRDefault="006D4EEA" w:rsidP="006D4EEA">
      <w:pPr>
        <w:pStyle w:val="BodyTextIndent"/>
        <w:ind w:left="720" w:hanging="360"/>
        <w:jc w:val="both"/>
        <w:rPr>
          <w:szCs w:val="22"/>
        </w:rPr>
      </w:pPr>
      <w:r w:rsidRPr="009B355F">
        <w:rPr>
          <w:szCs w:val="22"/>
        </w:rPr>
        <w:t xml:space="preserve">A.  </w:t>
      </w:r>
      <w:r w:rsidRPr="009B355F">
        <w:rPr>
          <w:szCs w:val="22"/>
        </w:rPr>
        <w:tab/>
        <w:t xml:space="preserve">The successful firm(s) must be available and prepared to </w:t>
      </w:r>
      <w:proofErr w:type="gramStart"/>
      <w:r w:rsidRPr="009B355F">
        <w:rPr>
          <w:szCs w:val="22"/>
        </w:rPr>
        <w:t>be contacted</w:t>
      </w:r>
      <w:proofErr w:type="gramEnd"/>
      <w:r w:rsidRPr="009B355F">
        <w:rPr>
          <w:szCs w:val="22"/>
        </w:rPr>
        <w:t xml:space="preserve"> daily on a </w:t>
      </w:r>
      <w:r>
        <w:rPr>
          <w:szCs w:val="22"/>
        </w:rPr>
        <w:t>si</w:t>
      </w:r>
      <w:r w:rsidRPr="009B355F">
        <w:rPr>
          <w:szCs w:val="22"/>
        </w:rPr>
        <w:t>gnificant number of unrelated issues in a wide variety of areas.  A prompt and timely</w:t>
      </w:r>
      <w:r>
        <w:rPr>
          <w:szCs w:val="22"/>
        </w:rPr>
        <w:t xml:space="preserve"> </w:t>
      </w:r>
      <w:r w:rsidRPr="009B355F">
        <w:rPr>
          <w:szCs w:val="22"/>
        </w:rPr>
        <w:t>response w</w:t>
      </w:r>
      <w:r>
        <w:rPr>
          <w:szCs w:val="22"/>
        </w:rPr>
        <w:t xml:space="preserve">hether </w:t>
      </w:r>
      <w:r w:rsidRPr="009B355F">
        <w:rPr>
          <w:szCs w:val="22"/>
        </w:rPr>
        <w:t xml:space="preserve">verbal or by written opinion is essential. Counsel </w:t>
      </w:r>
      <w:proofErr w:type="gramStart"/>
      <w:r w:rsidRPr="009B355F">
        <w:rPr>
          <w:szCs w:val="22"/>
        </w:rPr>
        <w:t>will be expected</w:t>
      </w:r>
      <w:proofErr w:type="gramEnd"/>
      <w:r w:rsidRPr="009B355F">
        <w:rPr>
          <w:szCs w:val="22"/>
        </w:rPr>
        <w:t xml:space="preserve"> to advise </w:t>
      </w:r>
      <w:r>
        <w:rPr>
          <w:szCs w:val="22"/>
        </w:rPr>
        <w:t xml:space="preserve">appropriate LLS </w:t>
      </w:r>
      <w:r w:rsidRPr="009B355F">
        <w:rPr>
          <w:szCs w:val="22"/>
        </w:rPr>
        <w:t>personnel as to potential problem areas, the impact of new legislations or similar issue(s) that may require attention.</w:t>
      </w:r>
    </w:p>
    <w:p w14:paraId="4C5D11E4" w14:textId="77777777" w:rsidR="006D4EEA" w:rsidRPr="009B355F" w:rsidRDefault="006D4EEA" w:rsidP="006D4EEA">
      <w:pPr>
        <w:pStyle w:val="BodyTextIndent"/>
        <w:jc w:val="both"/>
        <w:rPr>
          <w:szCs w:val="22"/>
        </w:rPr>
      </w:pPr>
    </w:p>
    <w:p w14:paraId="29843650" w14:textId="46DC2874" w:rsidR="006D4EEA" w:rsidRPr="009B355F" w:rsidRDefault="006D4EEA" w:rsidP="006D4EEA">
      <w:pPr>
        <w:pStyle w:val="BodyTextIndent"/>
        <w:numPr>
          <w:ilvl w:val="0"/>
          <w:numId w:val="16"/>
        </w:numPr>
        <w:spacing w:after="0"/>
        <w:jc w:val="both"/>
        <w:rPr>
          <w:szCs w:val="22"/>
        </w:rPr>
      </w:pPr>
      <w:r w:rsidRPr="009B355F">
        <w:rPr>
          <w:szCs w:val="22"/>
        </w:rPr>
        <w:t xml:space="preserve">The successful firm(s) shall advise the </w:t>
      </w:r>
      <w:r>
        <w:rPr>
          <w:szCs w:val="22"/>
        </w:rPr>
        <w:t>Los Lunas School Board</w:t>
      </w:r>
      <w:r w:rsidRPr="009B355F">
        <w:rPr>
          <w:szCs w:val="22"/>
        </w:rPr>
        <w:t xml:space="preserve"> on various open-meeting matters.  Public Boar</w:t>
      </w:r>
      <w:r w:rsidR="002869D6">
        <w:rPr>
          <w:szCs w:val="22"/>
        </w:rPr>
        <w:t xml:space="preserve">d meetings </w:t>
      </w:r>
      <w:proofErr w:type="gramStart"/>
      <w:r w:rsidR="002869D6">
        <w:rPr>
          <w:szCs w:val="22"/>
        </w:rPr>
        <w:t>are scheduled</w:t>
      </w:r>
      <w:proofErr w:type="gramEnd"/>
      <w:r w:rsidR="002869D6">
        <w:rPr>
          <w:szCs w:val="22"/>
        </w:rPr>
        <w:t xml:space="preserve"> on the</w:t>
      </w:r>
      <w:r w:rsidRPr="009B355F">
        <w:rPr>
          <w:szCs w:val="22"/>
        </w:rPr>
        <w:t xml:space="preserve"> </w:t>
      </w:r>
      <w:r w:rsidRPr="002869D6">
        <w:rPr>
          <w:szCs w:val="22"/>
        </w:rPr>
        <w:t>third</w:t>
      </w:r>
      <w:r>
        <w:rPr>
          <w:color w:val="FF0000"/>
          <w:szCs w:val="22"/>
        </w:rPr>
        <w:t xml:space="preserve"> </w:t>
      </w:r>
      <w:r w:rsidRPr="009B355F">
        <w:rPr>
          <w:szCs w:val="22"/>
        </w:rPr>
        <w:t xml:space="preserve">Tuesday of each month with other meetings held as necessary.  Attendance may or may not be required.  Issues such as superintendent’s contract negotiations and matters involving the NM Public Education Department are typical.  Appearances before legislative committees, lobbying or involvement with other legislative and intergovernmental relations may also be required.  Our preference is at least one attorney within the firm be assigned as the primary contact.  Other attorneys may be involved as back up or representing specific expertise as necessary, but at least one person will be the primary contact with overall knowledge of the status of all LLS matters.  In the event that multiple awards </w:t>
      </w:r>
      <w:proofErr w:type="gramStart"/>
      <w:r w:rsidRPr="009B355F">
        <w:rPr>
          <w:szCs w:val="22"/>
        </w:rPr>
        <w:t>are made</w:t>
      </w:r>
      <w:proofErr w:type="gramEnd"/>
      <w:r w:rsidRPr="009B355F">
        <w:rPr>
          <w:szCs w:val="22"/>
        </w:rPr>
        <w:t xml:space="preserve">, it will be imperative that the various firms interface as necessary with no conflict of interest.  </w:t>
      </w:r>
    </w:p>
    <w:p w14:paraId="502476C6" w14:textId="77777777" w:rsidR="006D4EEA" w:rsidRPr="009B355F" w:rsidRDefault="006D4EEA" w:rsidP="006D4EEA">
      <w:pPr>
        <w:pStyle w:val="BodyTextIndent"/>
        <w:jc w:val="both"/>
        <w:rPr>
          <w:szCs w:val="22"/>
        </w:rPr>
      </w:pPr>
    </w:p>
    <w:p w14:paraId="21ED705C" w14:textId="3EF8A267" w:rsidR="006D4EEA" w:rsidRDefault="006D4EEA" w:rsidP="006D4EEA">
      <w:pPr>
        <w:pStyle w:val="BodyTextIndent"/>
        <w:numPr>
          <w:ilvl w:val="0"/>
          <w:numId w:val="16"/>
        </w:numPr>
        <w:spacing w:after="0"/>
        <w:jc w:val="both"/>
        <w:rPr>
          <w:szCs w:val="22"/>
        </w:rPr>
      </w:pPr>
      <w:r w:rsidRPr="009B355F">
        <w:rPr>
          <w:szCs w:val="22"/>
        </w:rPr>
        <w:t>In addition to school and/or educational issues, the following departments will require legal representation from time to time:</w:t>
      </w:r>
    </w:p>
    <w:p w14:paraId="637B189E" w14:textId="77777777" w:rsidR="00950569" w:rsidRPr="009B355F" w:rsidRDefault="00950569" w:rsidP="00950569">
      <w:pPr>
        <w:pStyle w:val="BodyTextIndent"/>
        <w:spacing w:after="0"/>
        <w:ind w:left="720"/>
        <w:jc w:val="both"/>
        <w:rPr>
          <w:szCs w:val="22"/>
        </w:rPr>
      </w:pPr>
    </w:p>
    <w:p w14:paraId="2CFC3883" w14:textId="4E64F783" w:rsidR="006D4EEA" w:rsidRDefault="006D4EEA" w:rsidP="006D4EEA">
      <w:pPr>
        <w:pStyle w:val="BodyTextIndent"/>
        <w:numPr>
          <w:ilvl w:val="1"/>
          <w:numId w:val="15"/>
        </w:numPr>
        <w:spacing w:after="0"/>
        <w:jc w:val="both"/>
        <w:rPr>
          <w:szCs w:val="22"/>
        </w:rPr>
      </w:pPr>
      <w:r w:rsidRPr="009B355F">
        <w:rPr>
          <w:b/>
          <w:szCs w:val="22"/>
        </w:rPr>
        <w:t>Athletics</w:t>
      </w:r>
      <w:r w:rsidRPr="009B355F">
        <w:rPr>
          <w:szCs w:val="22"/>
        </w:rPr>
        <w:t xml:space="preserve">:  Provides administrative, organizational and financial support for comprehensive high school and limited middle </w:t>
      </w:r>
      <w:r w:rsidRPr="009B355F">
        <w:rPr>
          <w:szCs w:val="22"/>
        </w:rPr>
        <w:lastRenderedPageBreak/>
        <w:t>school athletic programs. This department also provides specifications for approved athletic equipment meeting state and federal guidelines.  LLS is a member of NMAA an organization “</w:t>
      </w:r>
      <w:r w:rsidRPr="009B355F">
        <w:rPr>
          <w:i/>
          <w:szCs w:val="22"/>
        </w:rPr>
        <w:t>whose principle purpose is the regulation, direction, administration and supervision of interscholastic activities in the State of NM</w:t>
      </w:r>
      <w:r w:rsidRPr="009B355F">
        <w:rPr>
          <w:szCs w:val="22"/>
        </w:rPr>
        <w:t xml:space="preserve">”.  </w:t>
      </w:r>
    </w:p>
    <w:p w14:paraId="127834EF" w14:textId="77777777" w:rsidR="00950569" w:rsidRPr="009B355F" w:rsidRDefault="00950569" w:rsidP="00950569">
      <w:pPr>
        <w:pStyle w:val="BodyTextIndent"/>
        <w:spacing w:after="0"/>
        <w:ind w:left="2520"/>
        <w:jc w:val="both"/>
        <w:rPr>
          <w:szCs w:val="22"/>
        </w:rPr>
      </w:pPr>
    </w:p>
    <w:p w14:paraId="6310D12E" w14:textId="24E0E818" w:rsidR="006D4EEA" w:rsidRDefault="006D4EEA" w:rsidP="006D4EEA">
      <w:pPr>
        <w:pStyle w:val="BodyTextIndent"/>
        <w:numPr>
          <w:ilvl w:val="1"/>
          <w:numId w:val="15"/>
        </w:numPr>
        <w:spacing w:after="0"/>
        <w:jc w:val="both"/>
        <w:rPr>
          <w:szCs w:val="22"/>
        </w:rPr>
      </w:pPr>
      <w:r w:rsidRPr="009B355F">
        <w:rPr>
          <w:b/>
          <w:szCs w:val="22"/>
        </w:rPr>
        <w:t>Human Resources</w:t>
      </w:r>
      <w:r w:rsidRPr="009B355F">
        <w:rPr>
          <w:szCs w:val="22"/>
        </w:rPr>
        <w:t xml:space="preserve">: Los Lunas Schools Human Resources Department manages and provides services for the staff of Los Lunas Schools. In addition, Human Resource Department oversees the Bargaining Agreement, the Sick Leave Bank, and Substitute Services. Human Resources Department is responsible for staffing and pupil     accountability for the Los Lunas Schools.  Currently the district employs about 600 licensed staff and about 600 support staff members to meet the needs of approximately 8500 students. The district also maintains a pool of substitute personnel to </w:t>
      </w:r>
      <w:proofErr w:type="gramStart"/>
      <w:r w:rsidRPr="009B355F">
        <w:rPr>
          <w:szCs w:val="22"/>
        </w:rPr>
        <w:t>be used</w:t>
      </w:r>
      <w:proofErr w:type="gramEnd"/>
      <w:r w:rsidRPr="009B355F">
        <w:rPr>
          <w:szCs w:val="22"/>
        </w:rPr>
        <w:t xml:space="preserve"> in the 16 schools.  The Human Resources Department is responsible for providing a centralized advisory and recruitment service for Los Lunas Schools. Human Resources plays a major role in ensuring good practice is followed  throughout the district with regard to recruitment and selection, equal opportunities, training and development,  promotions, employee relations, and disciplinary and grievance matters. Human Resources is also responsible for maintaining staff files and workforce information. This department is also responsible for practices and issues related to Equal Opportunity Services, EEOC matters and labor relations.</w:t>
      </w:r>
    </w:p>
    <w:p w14:paraId="6334964A" w14:textId="77777777" w:rsidR="00950569" w:rsidRPr="009B355F" w:rsidRDefault="00950569" w:rsidP="00950569">
      <w:pPr>
        <w:pStyle w:val="BodyTextIndent"/>
        <w:spacing w:after="0"/>
        <w:ind w:left="2520"/>
        <w:jc w:val="both"/>
        <w:rPr>
          <w:szCs w:val="22"/>
        </w:rPr>
      </w:pPr>
    </w:p>
    <w:p w14:paraId="1735B884" w14:textId="133909C6" w:rsidR="006D4EEA" w:rsidRDefault="006D4EEA" w:rsidP="006D4EEA">
      <w:pPr>
        <w:pStyle w:val="BodyTextIndent"/>
        <w:numPr>
          <w:ilvl w:val="1"/>
          <w:numId w:val="15"/>
        </w:numPr>
        <w:spacing w:after="0"/>
        <w:jc w:val="both"/>
        <w:rPr>
          <w:szCs w:val="22"/>
        </w:rPr>
      </w:pPr>
      <w:r w:rsidRPr="009B355F">
        <w:rPr>
          <w:b/>
          <w:szCs w:val="22"/>
        </w:rPr>
        <w:t xml:space="preserve">Finance:  </w:t>
      </w:r>
      <w:r w:rsidRPr="009B355F">
        <w:rPr>
          <w:szCs w:val="22"/>
        </w:rPr>
        <w:t xml:space="preserve">This department includes insurance, payroll, accounts receivables/payables, fixed assets, general ledger, requisitioning and purchase </w:t>
      </w:r>
      <w:r w:rsidRPr="008E0096">
        <w:rPr>
          <w:szCs w:val="22"/>
        </w:rPr>
        <w:t xml:space="preserve">orders and purchasing.  The procurement of all goods and services for the Los Lunas School District requires compliance with the NM Procurement Code and </w:t>
      </w:r>
      <w:r w:rsidRPr="008E0096">
        <w:rPr>
          <w:szCs w:val="22"/>
        </w:rPr>
        <w:lastRenderedPageBreak/>
        <w:t>applicable New Mexico and Federal laws, as well as contract management of related procurements, including contract terms and conditions, contract amendments and contract negotiations.</w:t>
      </w:r>
      <w:r w:rsidRPr="009B355F">
        <w:rPr>
          <w:szCs w:val="22"/>
        </w:rPr>
        <w:t xml:space="preserve">  Finance is responsible for the internal and external audits of the financial conditions, legal and procedural compliance and internal controls.  This department is also responsible for </w:t>
      </w:r>
      <w:proofErr w:type="gramStart"/>
      <w:r w:rsidRPr="009B355F">
        <w:rPr>
          <w:szCs w:val="22"/>
        </w:rPr>
        <w:t>bond sales capital outlay</w:t>
      </w:r>
      <w:proofErr w:type="gramEnd"/>
      <w:r w:rsidRPr="009B355F">
        <w:rPr>
          <w:szCs w:val="22"/>
        </w:rPr>
        <w:t>, investments and other related functions.</w:t>
      </w:r>
    </w:p>
    <w:p w14:paraId="0E38AB14" w14:textId="77777777" w:rsidR="00950569" w:rsidRPr="009B355F" w:rsidRDefault="00950569" w:rsidP="00950569">
      <w:pPr>
        <w:pStyle w:val="BodyTextIndent"/>
        <w:spacing w:after="0"/>
        <w:ind w:left="2520"/>
        <w:jc w:val="both"/>
        <w:rPr>
          <w:szCs w:val="22"/>
        </w:rPr>
      </w:pPr>
    </w:p>
    <w:p w14:paraId="02F45B86" w14:textId="3A30056C" w:rsidR="006D4EEA" w:rsidRDefault="006D4EEA" w:rsidP="006D4EEA">
      <w:pPr>
        <w:pStyle w:val="BodyTextIndent"/>
        <w:numPr>
          <w:ilvl w:val="1"/>
          <w:numId w:val="15"/>
        </w:numPr>
        <w:spacing w:after="0"/>
        <w:jc w:val="both"/>
        <w:rPr>
          <w:szCs w:val="22"/>
        </w:rPr>
      </w:pPr>
      <w:r w:rsidRPr="009B355F">
        <w:rPr>
          <w:b/>
          <w:szCs w:val="22"/>
        </w:rPr>
        <w:t xml:space="preserve">Special Services: </w:t>
      </w:r>
      <w:r w:rsidRPr="009B355F">
        <w:rPr>
          <w:szCs w:val="22"/>
        </w:rPr>
        <w:t xml:space="preserve">Los Lunas Schools offer a full range of school placement options to serve all district students with disabilities ages three to 21. The district's philosophy is to provide an individualized program for each student in the least restrictive environment. Every school in the district has at least one special education teacher. Programs cover the full continuum of option including support in the regular classroom, resource rooms and self-contained classes for students who need more support.  Access to all special education programs is through a formal team assessment process initiated at the student's home school. Once the student is determined eligible as a special education student, the assessment team develops individual goals and </w:t>
      </w:r>
      <w:r w:rsidRPr="009B355F">
        <w:rPr>
          <w:szCs w:val="22"/>
        </w:rPr>
        <w:tab/>
        <w:t xml:space="preserve">makes a placement recommendation. The student's disabling condition does not dictate program placement. Each student's placement </w:t>
      </w:r>
      <w:proofErr w:type="gramStart"/>
      <w:r w:rsidRPr="009B355F">
        <w:rPr>
          <w:szCs w:val="22"/>
        </w:rPr>
        <w:t>is based</w:t>
      </w:r>
      <w:proofErr w:type="gramEnd"/>
      <w:r w:rsidRPr="009B355F">
        <w:rPr>
          <w:szCs w:val="22"/>
        </w:rPr>
        <w:t xml:space="preserve"> on the student's individual needs.  The department contracts with outside psychologist, psychiatrists, therapists, etc. in addition to district staff.  Common issues are due process hearings, court actions and federal and state mandates for these students.  </w:t>
      </w:r>
    </w:p>
    <w:p w14:paraId="5F4CC95D" w14:textId="77777777" w:rsidR="00950569" w:rsidRPr="009B355F" w:rsidRDefault="00950569" w:rsidP="00950569">
      <w:pPr>
        <w:pStyle w:val="BodyTextIndent"/>
        <w:spacing w:after="0"/>
        <w:ind w:left="2520"/>
        <w:jc w:val="both"/>
        <w:rPr>
          <w:szCs w:val="22"/>
        </w:rPr>
      </w:pPr>
    </w:p>
    <w:p w14:paraId="7367E6AA" w14:textId="5F31067B" w:rsidR="006D4EEA" w:rsidRPr="009B355F" w:rsidRDefault="006D4EEA" w:rsidP="006D4EEA">
      <w:pPr>
        <w:pStyle w:val="BodyTextIndent"/>
        <w:numPr>
          <w:ilvl w:val="1"/>
          <w:numId w:val="15"/>
        </w:numPr>
        <w:spacing w:after="0"/>
        <w:jc w:val="both"/>
        <w:rPr>
          <w:szCs w:val="22"/>
        </w:rPr>
      </w:pPr>
      <w:r w:rsidRPr="009B355F">
        <w:rPr>
          <w:b/>
          <w:szCs w:val="22"/>
        </w:rPr>
        <w:t>Other Departments:</w:t>
      </w:r>
      <w:r w:rsidRPr="009B355F">
        <w:rPr>
          <w:szCs w:val="22"/>
        </w:rPr>
        <w:t xml:space="preserve">  Counsel may be required in the following departments:  Superintendent’s Office, Procurement, Community Relations, Student Nutri</w:t>
      </w:r>
      <w:r w:rsidR="002869D6">
        <w:rPr>
          <w:szCs w:val="22"/>
        </w:rPr>
        <w:t>tion, Maintenance and Construction</w:t>
      </w:r>
      <w:r w:rsidRPr="009B355F">
        <w:rPr>
          <w:szCs w:val="22"/>
        </w:rPr>
        <w:t>, Safety and Security, Real Estat</w:t>
      </w:r>
      <w:r w:rsidR="002869D6">
        <w:rPr>
          <w:szCs w:val="22"/>
        </w:rPr>
        <w:t xml:space="preserve">e, Risk Management, </w:t>
      </w:r>
      <w:r w:rsidR="002869D6">
        <w:rPr>
          <w:szCs w:val="22"/>
        </w:rPr>
        <w:lastRenderedPageBreak/>
        <w:t xml:space="preserve">Technology, </w:t>
      </w:r>
      <w:r w:rsidRPr="009B355F">
        <w:rPr>
          <w:szCs w:val="22"/>
        </w:rPr>
        <w:t>Transpor</w:t>
      </w:r>
      <w:r w:rsidR="002869D6">
        <w:rPr>
          <w:szCs w:val="22"/>
        </w:rPr>
        <w:t>tation, Accountability and Learning Innovations</w:t>
      </w:r>
      <w:r w:rsidRPr="009B355F">
        <w:rPr>
          <w:szCs w:val="22"/>
        </w:rPr>
        <w:t>.</w:t>
      </w:r>
    </w:p>
    <w:p w14:paraId="7408F06F" w14:textId="77777777" w:rsidR="006D4EEA" w:rsidRPr="009B355F" w:rsidRDefault="006D4EEA" w:rsidP="006D4EEA">
      <w:pPr>
        <w:pStyle w:val="BodyTextIndent"/>
        <w:ind w:left="2520"/>
        <w:jc w:val="both"/>
        <w:rPr>
          <w:szCs w:val="22"/>
        </w:rPr>
      </w:pPr>
    </w:p>
    <w:p w14:paraId="61277704" w14:textId="5936905B" w:rsidR="00EC0B23" w:rsidRDefault="006D4EEA" w:rsidP="00EC0B23">
      <w:pPr>
        <w:pStyle w:val="NormalWeb"/>
        <w:numPr>
          <w:ilvl w:val="0"/>
          <w:numId w:val="16"/>
        </w:numPr>
        <w:spacing w:after="0" w:afterAutospacing="0"/>
        <w:jc w:val="both"/>
        <w:rPr>
          <w:rFonts w:ascii="Times New Roman" w:hAnsi="Times New Roman"/>
          <w:szCs w:val="22"/>
        </w:rPr>
      </w:pPr>
      <w:r w:rsidRPr="009B355F">
        <w:rPr>
          <w:rFonts w:ascii="Times New Roman" w:hAnsi="Times New Roman"/>
          <w:szCs w:val="22"/>
        </w:rPr>
        <w:t xml:space="preserve">Unless otherwise agreed, all fees and costs </w:t>
      </w:r>
      <w:proofErr w:type="gramStart"/>
      <w:r w:rsidRPr="009B355F">
        <w:rPr>
          <w:rFonts w:ascii="Times New Roman" w:hAnsi="Times New Roman"/>
          <w:szCs w:val="22"/>
        </w:rPr>
        <w:t>will be billed</w:t>
      </w:r>
      <w:proofErr w:type="gramEnd"/>
      <w:r w:rsidRPr="009B355F">
        <w:rPr>
          <w:rFonts w:ascii="Times New Roman" w:hAnsi="Times New Roman"/>
          <w:szCs w:val="22"/>
        </w:rPr>
        <w:t xml:space="preserve"> at the contract rate.  Invoic</w:t>
      </w:r>
      <w:r w:rsidR="005B5E17">
        <w:rPr>
          <w:rFonts w:ascii="Times New Roman" w:hAnsi="Times New Roman"/>
          <w:szCs w:val="22"/>
        </w:rPr>
        <w:t>es will state with particularity</w:t>
      </w:r>
      <w:r w:rsidRPr="009B355F">
        <w:rPr>
          <w:rFonts w:ascii="Times New Roman" w:hAnsi="Times New Roman"/>
          <w:szCs w:val="22"/>
        </w:rPr>
        <w:t xml:space="preserve"> the legal work performed, the hours ex</w:t>
      </w:r>
      <w:r w:rsidR="005B5E17">
        <w:rPr>
          <w:rFonts w:ascii="Times New Roman" w:hAnsi="Times New Roman"/>
          <w:szCs w:val="22"/>
        </w:rPr>
        <w:t xml:space="preserve">pended and costs incurred.  Invoices </w:t>
      </w:r>
      <w:proofErr w:type="gramStart"/>
      <w:r w:rsidR="005B5E17">
        <w:rPr>
          <w:rFonts w:ascii="Times New Roman" w:hAnsi="Times New Roman"/>
          <w:szCs w:val="22"/>
        </w:rPr>
        <w:t>will be submitted</w:t>
      </w:r>
      <w:proofErr w:type="gramEnd"/>
      <w:r w:rsidR="005B5E17">
        <w:rPr>
          <w:rFonts w:ascii="Times New Roman" w:hAnsi="Times New Roman"/>
          <w:szCs w:val="22"/>
        </w:rPr>
        <w:t xml:space="preserve"> through the Superintendent’s Office</w:t>
      </w:r>
      <w:r w:rsidRPr="009B355F">
        <w:rPr>
          <w:rFonts w:ascii="Times New Roman" w:hAnsi="Times New Roman"/>
          <w:szCs w:val="22"/>
        </w:rPr>
        <w:t xml:space="preserve">.  Attorneys submitting invoices for payment must initial the itemized statement and will be responsible </w:t>
      </w:r>
      <w:proofErr w:type="gramStart"/>
      <w:r w:rsidRPr="009B355F">
        <w:rPr>
          <w:rFonts w:ascii="Times New Roman" w:hAnsi="Times New Roman"/>
          <w:szCs w:val="22"/>
        </w:rPr>
        <w:t>for the content and to resolve any problems</w:t>
      </w:r>
      <w:proofErr w:type="gramEnd"/>
      <w:r w:rsidRPr="009B355F">
        <w:rPr>
          <w:rFonts w:ascii="Times New Roman" w:hAnsi="Times New Roman"/>
          <w:szCs w:val="22"/>
        </w:rPr>
        <w:t>.</w:t>
      </w:r>
    </w:p>
    <w:p w14:paraId="21568FC7" w14:textId="77777777" w:rsidR="00EC0B23" w:rsidRDefault="00EC0B23" w:rsidP="00EC0B23">
      <w:pPr>
        <w:pStyle w:val="NormalWeb"/>
        <w:spacing w:before="0" w:beforeAutospacing="0"/>
        <w:ind w:left="720"/>
        <w:jc w:val="both"/>
        <w:rPr>
          <w:rFonts w:ascii="Times New Roman" w:hAnsi="Times New Roman"/>
          <w:szCs w:val="22"/>
        </w:rPr>
      </w:pPr>
    </w:p>
    <w:p w14:paraId="732E100A" w14:textId="53849BB7" w:rsidR="006D4EEA" w:rsidRPr="00EC0B23" w:rsidRDefault="006D4EEA" w:rsidP="00EC0B23">
      <w:pPr>
        <w:pStyle w:val="NormalWeb"/>
        <w:numPr>
          <w:ilvl w:val="0"/>
          <w:numId w:val="16"/>
        </w:numPr>
        <w:spacing w:before="0" w:beforeAutospacing="0"/>
        <w:jc w:val="both"/>
        <w:rPr>
          <w:rFonts w:ascii="Times New Roman" w:hAnsi="Times New Roman"/>
          <w:szCs w:val="22"/>
        </w:rPr>
      </w:pPr>
      <w:r w:rsidRPr="00EC0B23">
        <w:rPr>
          <w:rFonts w:ascii="Times New Roman" w:hAnsi="Times New Roman"/>
          <w:szCs w:val="22"/>
        </w:rPr>
        <w:t xml:space="preserve">At the time of initial contact by an authorized agent of LLS, one attorney </w:t>
      </w:r>
      <w:proofErr w:type="gramStart"/>
      <w:r w:rsidRPr="00EC0B23">
        <w:rPr>
          <w:rFonts w:ascii="Times New Roman" w:hAnsi="Times New Roman"/>
          <w:szCs w:val="22"/>
        </w:rPr>
        <w:t>will be assigned and mutually agreed upon</w:t>
      </w:r>
      <w:proofErr w:type="gramEnd"/>
      <w:r w:rsidRPr="00EC0B23">
        <w:rPr>
          <w:rFonts w:ascii="Times New Roman" w:hAnsi="Times New Roman"/>
          <w:szCs w:val="22"/>
        </w:rPr>
        <w:t xml:space="preserve">.  There will be no charge for the referral to the recommended attorney.  The firm represents that this individual possesses sufficient experience and expertise to successfully </w:t>
      </w:r>
      <w:proofErr w:type="gramStart"/>
      <w:r w:rsidRPr="00EC0B23">
        <w:rPr>
          <w:rFonts w:ascii="Times New Roman" w:hAnsi="Times New Roman"/>
          <w:szCs w:val="22"/>
        </w:rPr>
        <w:t>bring the matter to a timely conclusion</w:t>
      </w:r>
      <w:proofErr w:type="gramEnd"/>
      <w:r w:rsidRPr="00EC0B23">
        <w:rPr>
          <w:rFonts w:ascii="Times New Roman" w:hAnsi="Times New Roman"/>
          <w:szCs w:val="22"/>
        </w:rPr>
        <w:t xml:space="preserve">.  Without specific prior written approval, LLS will not pay for the cost of two or more attorneys to attend depositions, hearings, settlement conferences or any other activity.  </w:t>
      </w:r>
    </w:p>
    <w:p w14:paraId="492A36CF" w14:textId="65C29A17" w:rsidR="006D4EEA" w:rsidRPr="009B355F" w:rsidRDefault="006D4EEA" w:rsidP="006D4EEA">
      <w:pPr>
        <w:pStyle w:val="NormalWeb"/>
        <w:ind w:left="720"/>
        <w:jc w:val="both"/>
        <w:rPr>
          <w:rFonts w:ascii="Times New Roman" w:hAnsi="Times New Roman"/>
          <w:szCs w:val="22"/>
        </w:rPr>
      </w:pPr>
      <w:r w:rsidRPr="009B355F">
        <w:rPr>
          <w:rFonts w:ascii="Times New Roman" w:hAnsi="Times New Roman"/>
          <w:szCs w:val="22"/>
        </w:rPr>
        <w:t>LLS will not pay for such costs including but not limited to office supplies, computer hardware or software, group outings/hospitality, travel, sending or rec</w:t>
      </w:r>
      <w:r>
        <w:rPr>
          <w:rFonts w:ascii="Times New Roman" w:hAnsi="Times New Roman"/>
          <w:szCs w:val="22"/>
        </w:rPr>
        <w:t xml:space="preserve">eiving faxes, file creation or </w:t>
      </w:r>
      <w:r w:rsidRPr="009B355F">
        <w:rPr>
          <w:rFonts w:ascii="Times New Roman" w:hAnsi="Times New Roman"/>
          <w:szCs w:val="22"/>
        </w:rPr>
        <w:t>organization, indexing/summarization of dispositions, clerical functions or staff time, courie</w:t>
      </w:r>
      <w:r>
        <w:rPr>
          <w:rFonts w:ascii="Times New Roman" w:hAnsi="Times New Roman"/>
          <w:szCs w:val="22"/>
        </w:rPr>
        <w:t xml:space="preserve">r or express package delivery. </w:t>
      </w:r>
      <w:r w:rsidRPr="009B355F">
        <w:rPr>
          <w:rFonts w:ascii="Times New Roman" w:hAnsi="Times New Roman"/>
          <w:szCs w:val="22"/>
        </w:rPr>
        <w:t>Markups for Lexis, Westlaw or oth</w:t>
      </w:r>
      <w:r w:rsidR="00950569">
        <w:rPr>
          <w:rFonts w:ascii="Times New Roman" w:hAnsi="Times New Roman"/>
          <w:szCs w:val="22"/>
        </w:rPr>
        <w:t xml:space="preserve">er computer assisted research and </w:t>
      </w:r>
      <w:r w:rsidRPr="009B355F">
        <w:rPr>
          <w:rFonts w:ascii="Times New Roman" w:hAnsi="Times New Roman"/>
          <w:szCs w:val="22"/>
        </w:rPr>
        <w:t xml:space="preserve">telephone charges </w:t>
      </w:r>
      <w:proofErr w:type="gramStart"/>
      <w:r w:rsidRPr="009B355F">
        <w:rPr>
          <w:rFonts w:ascii="Times New Roman" w:hAnsi="Times New Roman"/>
          <w:szCs w:val="22"/>
        </w:rPr>
        <w:t xml:space="preserve">will </w:t>
      </w:r>
      <w:r w:rsidR="00950569">
        <w:rPr>
          <w:rFonts w:ascii="Times New Roman" w:hAnsi="Times New Roman"/>
          <w:szCs w:val="22"/>
        </w:rPr>
        <w:t>not be reimbursed</w:t>
      </w:r>
      <w:proofErr w:type="gramEnd"/>
      <w:r w:rsidR="00950569">
        <w:rPr>
          <w:rFonts w:ascii="Times New Roman" w:hAnsi="Times New Roman"/>
          <w:szCs w:val="22"/>
        </w:rPr>
        <w:t xml:space="preserve"> above actual </w:t>
      </w:r>
      <w:r w:rsidRPr="009B355F">
        <w:rPr>
          <w:rFonts w:ascii="Times New Roman" w:hAnsi="Times New Roman"/>
          <w:szCs w:val="22"/>
        </w:rPr>
        <w:t xml:space="preserve">cost.  </w:t>
      </w:r>
    </w:p>
    <w:p w14:paraId="738581AE" w14:textId="77777777" w:rsidR="006D4EEA" w:rsidRPr="009B355F" w:rsidRDefault="006D4EEA" w:rsidP="006D4EEA">
      <w:pPr>
        <w:pStyle w:val="NormalWeb"/>
        <w:spacing w:after="0" w:afterAutospacing="0"/>
        <w:jc w:val="both"/>
        <w:rPr>
          <w:rFonts w:ascii="Times New Roman" w:hAnsi="Times New Roman"/>
          <w:szCs w:val="22"/>
        </w:rPr>
      </w:pPr>
    </w:p>
    <w:p w14:paraId="63CCF249" w14:textId="77777777" w:rsidR="006D4EEA" w:rsidRPr="009B355F" w:rsidRDefault="006D4EEA" w:rsidP="006D4EEA">
      <w:pPr>
        <w:pStyle w:val="NormalWeb"/>
        <w:numPr>
          <w:ilvl w:val="0"/>
          <w:numId w:val="16"/>
        </w:numPr>
        <w:spacing w:before="0" w:beforeAutospacing="0"/>
        <w:jc w:val="both"/>
        <w:rPr>
          <w:rFonts w:ascii="Times New Roman" w:hAnsi="Times New Roman"/>
          <w:szCs w:val="22"/>
        </w:rPr>
      </w:pPr>
      <w:r w:rsidRPr="009B355F">
        <w:rPr>
          <w:rFonts w:ascii="Times New Roman" w:hAnsi="Times New Roman"/>
          <w:szCs w:val="22"/>
        </w:rPr>
        <w:t>During the course of any particular case, counsel shall be selected by LLS based upon but not limited to the following criteria, none of which are necessarily given greater or lesser value:</w:t>
      </w:r>
    </w:p>
    <w:p w14:paraId="4877C0F2" w14:textId="77777777" w:rsidR="006D4EEA" w:rsidRPr="009B355F" w:rsidRDefault="006D4EEA" w:rsidP="006D4EEA">
      <w:pPr>
        <w:pStyle w:val="NormalWeb"/>
        <w:numPr>
          <w:ilvl w:val="0"/>
          <w:numId w:val="14"/>
        </w:numPr>
        <w:spacing w:before="0" w:beforeAutospacing="0"/>
        <w:jc w:val="both"/>
        <w:rPr>
          <w:rFonts w:ascii="Times New Roman" w:hAnsi="Times New Roman"/>
          <w:szCs w:val="22"/>
        </w:rPr>
      </w:pPr>
      <w:r w:rsidRPr="009B355F">
        <w:rPr>
          <w:rFonts w:ascii="Times New Roman" w:hAnsi="Times New Roman"/>
          <w:szCs w:val="22"/>
        </w:rPr>
        <w:t>The nature and complexity of the case</w:t>
      </w:r>
    </w:p>
    <w:p w14:paraId="3531E95E" w14:textId="77777777" w:rsidR="006D4EEA" w:rsidRPr="009B355F" w:rsidRDefault="006D4EEA" w:rsidP="006D4EEA">
      <w:pPr>
        <w:pStyle w:val="NormalWeb"/>
        <w:numPr>
          <w:ilvl w:val="0"/>
          <w:numId w:val="14"/>
        </w:numPr>
        <w:spacing w:before="0" w:beforeAutospacing="0"/>
        <w:jc w:val="both"/>
        <w:rPr>
          <w:rFonts w:ascii="Times New Roman" w:hAnsi="Times New Roman"/>
          <w:szCs w:val="22"/>
        </w:rPr>
      </w:pPr>
      <w:r w:rsidRPr="009B355F">
        <w:rPr>
          <w:rFonts w:ascii="Times New Roman" w:hAnsi="Times New Roman"/>
          <w:szCs w:val="22"/>
        </w:rPr>
        <w:t>The experience and ability of the attorney</w:t>
      </w:r>
    </w:p>
    <w:p w14:paraId="56D292BD" w14:textId="77777777" w:rsidR="006D4EEA" w:rsidRPr="009B355F" w:rsidRDefault="006D4EEA" w:rsidP="006D4EEA">
      <w:pPr>
        <w:pStyle w:val="NormalWeb"/>
        <w:numPr>
          <w:ilvl w:val="0"/>
          <w:numId w:val="14"/>
        </w:numPr>
        <w:spacing w:before="0" w:beforeAutospacing="0"/>
        <w:jc w:val="both"/>
        <w:rPr>
          <w:rFonts w:ascii="Times New Roman" w:hAnsi="Times New Roman"/>
          <w:szCs w:val="22"/>
        </w:rPr>
      </w:pPr>
      <w:r w:rsidRPr="009B355F">
        <w:rPr>
          <w:rFonts w:ascii="Times New Roman" w:hAnsi="Times New Roman"/>
          <w:szCs w:val="22"/>
        </w:rPr>
        <w:t>Any preference expressed by the school or department</w:t>
      </w:r>
    </w:p>
    <w:p w14:paraId="67544376" w14:textId="77777777" w:rsidR="006D4EEA" w:rsidRPr="009B355F" w:rsidRDefault="006D4EEA" w:rsidP="006D4EEA">
      <w:pPr>
        <w:pStyle w:val="NormalWeb"/>
        <w:numPr>
          <w:ilvl w:val="0"/>
          <w:numId w:val="14"/>
        </w:numPr>
        <w:spacing w:before="0" w:beforeAutospacing="0"/>
        <w:jc w:val="both"/>
        <w:rPr>
          <w:rFonts w:ascii="Times New Roman" w:hAnsi="Times New Roman"/>
          <w:szCs w:val="22"/>
        </w:rPr>
      </w:pPr>
      <w:r w:rsidRPr="009B355F">
        <w:rPr>
          <w:rFonts w:ascii="Times New Roman" w:hAnsi="Times New Roman"/>
          <w:szCs w:val="22"/>
        </w:rPr>
        <w:lastRenderedPageBreak/>
        <w:t>Venue, including the judge assigned and any prior experience</w:t>
      </w:r>
    </w:p>
    <w:p w14:paraId="26ACE7CD" w14:textId="77777777" w:rsidR="006D4EEA" w:rsidRPr="009B355F" w:rsidRDefault="006D4EEA" w:rsidP="006D4EEA">
      <w:pPr>
        <w:pStyle w:val="NormalWeb"/>
        <w:numPr>
          <w:ilvl w:val="0"/>
          <w:numId w:val="14"/>
        </w:numPr>
        <w:spacing w:before="0" w:beforeAutospacing="0"/>
        <w:jc w:val="both"/>
        <w:rPr>
          <w:rFonts w:ascii="Times New Roman" w:hAnsi="Times New Roman"/>
          <w:szCs w:val="22"/>
        </w:rPr>
      </w:pPr>
      <w:r w:rsidRPr="009B355F">
        <w:rPr>
          <w:rFonts w:ascii="Times New Roman" w:hAnsi="Times New Roman"/>
          <w:szCs w:val="22"/>
        </w:rPr>
        <w:t>Jurisdiction</w:t>
      </w:r>
    </w:p>
    <w:p w14:paraId="52456675" w14:textId="77777777" w:rsidR="006D4EEA" w:rsidRPr="009B355F" w:rsidRDefault="006D4EEA" w:rsidP="006D4EEA">
      <w:pPr>
        <w:pStyle w:val="NormalWeb"/>
        <w:numPr>
          <w:ilvl w:val="0"/>
          <w:numId w:val="14"/>
        </w:numPr>
        <w:spacing w:before="0" w:beforeAutospacing="0"/>
        <w:jc w:val="both"/>
        <w:rPr>
          <w:rFonts w:ascii="Times New Roman" w:hAnsi="Times New Roman"/>
          <w:szCs w:val="22"/>
        </w:rPr>
      </w:pPr>
      <w:r w:rsidRPr="009B355F">
        <w:rPr>
          <w:rFonts w:ascii="Times New Roman" w:hAnsi="Times New Roman"/>
          <w:szCs w:val="22"/>
        </w:rPr>
        <w:t>Economy of services to be provided</w:t>
      </w:r>
    </w:p>
    <w:p w14:paraId="4B787F2E" w14:textId="77777777" w:rsidR="006D4EEA" w:rsidRPr="009B355F" w:rsidRDefault="006D4EEA" w:rsidP="006D4EEA">
      <w:pPr>
        <w:pStyle w:val="NormalWeb"/>
        <w:numPr>
          <w:ilvl w:val="0"/>
          <w:numId w:val="14"/>
        </w:numPr>
        <w:spacing w:before="0" w:beforeAutospacing="0"/>
        <w:jc w:val="both"/>
        <w:rPr>
          <w:rFonts w:ascii="Times New Roman" w:hAnsi="Times New Roman"/>
          <w:szCs w:val="22"/>
        </w:rPr>
      </w:pPr>
      <w:r w:rsidRPr="009B355F">
        <w:rPr>
          <w:rFonts w:ascii="Times New Roman" w:hAnsi="Times New Roman"/>
          <w:szCs w:val="22"/>
        </w:rPr>
        <w:t>Any potential conflict of interest for the attorney or firm assigned</w:t>
      </w:r>
    </w:p>
    <w:p w14:paraId="68B3D808" w14:textId="77777777" w:rsidR="006D4EEA" w:rsidRPr="009B355F" w:rsidRDefault="006D4EEA" w:rsidP="006D4EEA">
      <w:pPr>
        <w:pStyle w:val="NormalWeb"/>
        <w:numPr>
          <w:ilvl w:val="0"/>
          <w:numId w:val="14"/>
        </w:numPr>
        <w:spacing w:before="0" w:beforeAutospacing="0"/>
        <w:jc w:val="both"/>
        <w:rPr>
          <w:rFonts w:ascii="Times New Roman" w:hAnsi="Times New Roman"/>
          <w:szCs w:val="22"/>
        </w:rPr>
      </w:pPr>
      <w:r w:rsidRPr="009B355F">
        <w:rPr>
          <w:rFonts w:ascii="Times New Roman" w:hAnsi="Times New Roman"/>
          <w:szCs w:val="22"/>
        </w:rPr>
        <w:t>Prior handling of other files on behalf of LLS</w:t>
      </w:r>
    </w:p>
    <w:p w14:paraId="2CDA3578" w14:textId="77777777" w:rsidR="006D4EEA" w:rsidRPr="009B355F" w:rsidRDefault="006D4EEA" w:rsidP="006D4EEA">
      <w:pPr>
        <w:pStyle w:val="NormalWeb"/>
        <w:numPr>
          <w:ilvl w:val="0"/>
          <w:numId w:val="16"/>
        </w:numPr>
        <w:spacing w:before="0" w:beforeAutospacing="0"/>
        <w:jc w:val="both"/>
        <w:rPr>
          <w:rFonts w:ascii="Times New Roman" w:hAnsi="Times New Roman"/>
          <w:szCs w:val="22"/>
        </w:rPr>
      </w:pPr>
      <w:r w:rsidRPr="009B355F">
        <w:rPr>
          <w:rFonts w:ascii="Times New Roman" w:hAnsi="Times New Roman"/>
          <w:szCs w:val="22"/>
        </w:rPr>
        <w:t xml:space="preserve">A comprehensive written analysis shall be prepared within 30 days of the receipt of case.  Counsel shall identify any additional information or documentation needed to disprove the plaintiff claims or to establish defense.  Counsel shall identify the anticipated course of action and the prospect for success including the timing of discovery, filing of motions, negotiations or other objections.  </w:t>
      </w:r>
    </w:p>
    <w:p w14:paraId="4A42019A" w14:textId="77777777" w:rsidR="006D4EEA" w:rsidRPr="009B355F" w:rsidRDefault="006D4EEA" w:rsidP="006D4EEA">
      <w:pPr>
        <w:pStyle w:val="NormalWeb"/>
        <w:ind w:left="720"/>
        <w:jc w:val="both"/>
        <w:rPr>
          <w:rFonts w:ascii="Times New Roman" w:hAnsi="Times New Roman"/>
          <w:szCs w:val="22"/>
        </w:rPr>
      </w:pPr>
      <w:r w:rsidRPr="009B355F">
        <w:rPr>
          <w:rFonts w:ascii="Times New Roman" w:hAnsi="Times New Roman"/>
          <w:szCs w:val="22"/>
        </w:rPr>
        <w:t xml:space="preserve">Counsel will provide an estimate of the anticipated cost of each significant aspect of the litigation including pleading, discovery, pre-trial conferences, arbitration, trial and/or other identified stage(s).  This will include a breakdown of fees and expenses reasonably or customarily </w:t>
      </w:r>
      <w:proofErr w:type="gramStart"/>
      <w:r w:rsidRPr="009B355F">
        <w:rPr>
          <w:rFonts w:ascii="Times New Roman" w:hAnsi="Times New Roman"/>
          <w:szCs w:val="22"/>
        </w:rPr>
        <w:t>expected to be incurred</w:t>
      </w:r>
      <w:proofErr w:type="gramEnd"/>
      <w:r w:rsidRPr="009B355F">
        <w:rPr>
          <w:rFonts w:ascii="Times New Roman" w:hAnsi="Times New Roman"/>
          <w:szCs w:val="22"/>
        </w:rPr>
        <w:t xml:space="preserve">, the number of hours expected to be expended together with the hourly contract rates for each partner, associate or paralegal assigned. </w:t>
      </w:r>
    </w:p>
    <w:p w14:paraId="614455F2" w14:textId="77777777" w:rsidR="006D4EEA" w:rsidRPr="009B355F" w:rsidRDefault="006D4EEA" w:rsidP="006D4EEA">
      <w:pPr>
        <w:pStyle w:val="NormalWeb"/>
        <w:ind w:left="720"/>
        <w:jc w:val="both"/>
        <w:rPr>
          <w:rFonts w:ascii="Times New Roman" w:hAnsi="Times New Roman"/>
          <w:szCs w:val="22"/>
        </w:rPr>
      </w:pPr>
      <w:r w:rsidRPr="009B355F">
        <w:rPr>
          <w:rFonts w:ascii="Times New Roman" w:hAnsi="Times New Roman"/>
          <w:szCs w:val="22"/>
        </w:rPr>
        <w:t xml:space="preserve">LLS </w:t>
      </w:r>
      <w:proofErr w:type="gramStart"/>
      <w:r w:rsidRPr="009B355F">
        <w:rPr>
          <w:rFonts w:ascii="Times New Roman" w:hAnsi="Times New Roman"/>
          <w:szCs w:val="22"/>
        </w:rPr>
        <w:t>will be consulted</w:t>
      </w:r>
      <w:proofErr w:type="gramEnd"/>
      <w:r w:rsidRPr="009B355F">
        <w:rPr>
          <w:rFonts w:ascii="Times New Roman" w:hAnsi="Times New Roman"/>
          <w:szCs w:val="22"/>
        </w:rPr>
        <w:t xml:space="preserve"> prior to the engagement of any expert witness or authority.  Reimbursement for fees and costs of such experts is subject to LLS prior approval.  Information concerning the expert witness will include the name of the expert(s), the area of expertise, proof of credentials or expertise and rational for selection and the fee schedule or hourly rate.  </w:t>
      </w:r>
    </w:p>
    <w:p w14:paraId="15A21F6D" w14:textId="77777777" w:rsidR="006D4EEA" w:rsidRPr="009B355F" w:rsidRDefault="006D4EEA" w:rsidP="006D4EEA">
      <w:pPr>
        <w:pStyle w:val="NormalWeb"/>
        <w:spacing w:after="240" w:afterAutospacing="0"/>
        <w:ind w:left="720"/>
        <w:jc w:val="both"/>
        <w:rPr>
          <w:rFonts w:ascii="Times New Roman" w:hAnsi="Times New Roman"/>
          <w:szCs w:val="22"/>
        </w:rPr>
      </w:pPr>
      <w:r w:rsidRPr="009B355F">
        <w:rPr>
          <w:rFonts w:ascii="Times New Roman" w:hAnsi="Times New Roman"/>
          <w:szCs w:val="22"/>
        </w:rPr>
        <w:t xml:space="preserve">Depositions and hearings will be schedule to permit the attendance of a LLS designee.  LLS </w:t>
      </w:r>
      <w:proofErr w:type="gramStart"/>
      <w:r w:rsidRPr="009B355F">
        <w:rPr>
          <w:rFonts w:ascii="Times New Roman" w:hAnsi="Times New Roman"/>
          <w:szCs w:val="22"/>
        </w:rPr>
        <w:t>will be consulted with</w:t>
      </w:r>
      <w:proofErr w:type="gramEnd"/>
      <w:r w:rsidRPr="009B355F">
        <w:rPr>
          <w:rFonts w:ascii="Times New Roman" w:hAnsi="Times New Roman"/>
          <w:szCs w:val="22"/>
        </w:rPr>
        <w:t xml:space="preserve"> and approvals obtained prior to the filing of any appeals, cross or counterclaim, other parties, commencement or settlement negotiations stipulations to liability, waiver or jury trial or bifurcation of a case of trial.  Monthly or quarterly meetings </w:t>
      </w:r>
      <w:proofErr w:type="gramStart"/>
      <w:r w:rsidRPr="009B355F">
        <w:rPr>
          <w:rFonts w:ascii="Times New Roman" w:hAnsi="Times New Roman"/>
          <w:szCs w:val="22"/>
        </w:rPr>
        <w:t>will be held</w:t>
      </w:r>
      <w:proofErr w:type="gramEnd"/>
      <w:r w:rsidRPr="009B355F">
        <w:rPr>
          <w:rFonts w:ascii="Times New Roman" w:hAnsi="Times New Roman"/>
          <w:szCs w:val="22"/>
        </w:rPr>
        <w:t xml:space="preserve"> with the assigned law firm for the purpose of reviewing and updating all pending legal actions.</w:t>
      </w:r>
    </w:p>
    <w:p w14:paraId="079C4B67" w14:textId="77777777" w:rsidR="006D4EEA" w:rsidRPr="009B355F" w:rsidRDefault="006D4EEA" w:rsidP="006D4EEA">
      <w:pPr>
        <w:pStyle w:val="NormalWeb"/>
        <w:spacing w:after="240" w:afterAutospacing="0"/>
        <w:ind w:left="720"/>
        <w:jc w:val="both"/>
        <w:rPr>
          <w:rFonts w:ascii="Times New Roman" w:hAnsi="Times New Roman"/>
          <w:szCs w:val="22"/>
        </w:rPr>
      </w:pPr>
      <w:r w:rsidRPr="009B355F">
        <w:rPr>
          <w:rFonts w:ascii="Times New Roman" w:hAnsi="Times New Roman"/>
          <w:szCs w:val="22"/>
        </w:rPr>
        <w:lastRenderedPageBreak/>
        <w:t xml:space="preserve">The estimate of trial expenses must be realistic </w:t>
      </w:r>
      <w:proofErr w:type="gramStart"/>
      <w:r w:rsidRPr="009B355F">
        <w:rPr>
          <w:rFonts w:ascii="Times New Roman" w:hAnsi="Times New Roman"/>
          <w:szCs w:val="22"/>
        </w:rPr>
        <w:t>so as to</w:t>
      </w:r>
      <w:proofErr w:type="gramEnd"/>
      <w:r w:rsidRPr="009B355F">
        <w:rPr>
          <w:rFonts w:ascii="Times New Roman" w:hAnsi="Times New Roman"/>
          <w:szCs w:val="22"/>
        </w:rPr>
        <w:t xml:space="preserve"> allow the school district to provide for anticipated expenses, accurately evaluate settlement offers and to avoid incurring excessive defense costs.   </w:t>
      </w:r>
    </w:p>
    <w:p w14:paraId="120567BE" w14:textId="77777777" w:rsidR="006D4EEA" w:rsidRPr="009B355F" w:rsidRDefault="006D4EEA" w:rsidP="006D4EEA">
      <w:pPr>
        <w:pStyle w:val="NormalWeb"/>
        <w:numPr>
          <w:ilvl w:val="0"/>
          <w:numId w:val="16"/>
        </w:numPr>
        <w:spacing w:before="0" w:beforeAutospacing="0" w:after="240" w:afterAutospacing="0"/>
        <w:jc w:val="both"/>
        <w:rPr>
          <w:rFonts w:ascii="Times New Roman" w:hAnsi="Times New Roman"/>
          <w:szCs w:val="22"/>
        </w:rPr>
      </w:pPr>
      <w:r w:rsidRPr="009B355F">
        <w:rPr>
          <w:rFonts w:ascii="Times New Roman" w:hAnsi="Times New Roman"/>
          <w:szCs w:val="22"/>
        </w:rPr>
        <w:t xml:space="preserve">Counsel shall not settle any lawsuit or make any settlement offer in any amount without prior authorization of LLS.  All settlement offers </w:t>
      </w:r>
      <w:proofErr w:type="gramStart"/>
      <w:r w:rsidRPr="009B355F">
        <w:rPr>
          <w:rFonts w:ascii="Times New Roman" w:hAnsi="Times New Roman"/>
          <w:szCs w:val="22"/>
        </w:rPr>
        <w:t>will be communicated</w:t>
      </w:r>
      <w:proofErr w:type="gramEnd"/>
      <w:r w:rsidRPr="009B355F">
        <w:rPr>
          <w:rFonts w:ascii="Times New Roman" w:hAnsi="Times New Roman"/>
          <w:szCs w:val="22"/>
        </w:rPr>
        <w:t xml:space="preserve"> to LLS whether the offers are verbal or written.  </w:t>
      </w:r>
    </w:p>
    <w:p w14:paraId="746995C6" w14:textId="77777777" w:rsidR="006D4EEA" w:rsidRDefault="006D4EEA" w:rsidP="006D4EEA">
      <w:pPr>
        <w:pStyle w:val="NormalWeb"/>
        <w:numPr>
          <w:ilvl w:val="0"/>
          <w:numId w:val="16"/>
        </w:numPr>
        <w:spacing w:before="0" w:beforeAutospacing="0" w:after="0" w:afterAutospacing="0"/>
        <w:jc w:val="both"/>
        <w:rPr>
          <w:rFonts w:ascii="Times New Roman" w:hAnsi="Times New Roman"/>
          <w:szCs w:val="22"/>
        </w:rPr>
      </w:pPr>
      <w:r w:rsidRPr="009B355F">
        <w:rPr>
          <w:rFonts w:ascii="Times New Roman" w:hAnsi="Times New Roman"/>
          <w:szCs w:val="22"/>
        </w:rPr>
        <w:t xml:space="preserve">At the conclusion of all trials or legal action of consequence, a brief summary trial report </w:t>
      </w:r>
      <w:proofErr w:type="gramStart"/>
      <w:r w:rsidRPr="009B355F">
        <w:rPr>
          <w:rFonts w:ascii="Times New Roman" w:hAnsi="Times New Roman"/>
          <w:szCs w:val="22"/>
        </w:rPr>
        <w:t>shall be directed</w:t>
      </w:r>
      <w:proofErr w:type="gramEnd"/>
      <w:r w:rsidRPr="009B355F">
        <w:rPr>
          <w:rFonts w:ascii="Times New Roman" w:hAnsi="Times New Roman"/>
          <w:szCs w:val="22"/>
        </w:rPr>
        <w:t xml:space="preserve"> to LLS outlining the trial results as well as any appellate activity that might be anticipated from the plaintiff or considered advisable on the part of LLS.  Original closing papers and fina</w:t>
      </w:r>
      <w:r>
        <w:rPr>
          <w:rFonts w:ascii="Times New Roman" w:hAnsi="Times New Roman"/>
          <w:szCs w:val="22"/>
        </w:rPr>
        <w:t>l</w:t>
      </w:r>
      <w:r w:rsidRPr="009B355F">
        <w:rPr>
          <w:rFonts w:ascii="Times New Roman" w:hAnsi="Times New Roman"/>
          <w:szCs w:val="22"/>
        </w:rPr>
        <w:t xml:space="preserve"> billing </w:t>
      </w:r>
      <w:proofErr w:type="gramStart"/>
      <w:r w:rsidRPr="009B355F">
        <w:rPr>
          <w:rFonts w:ascii="Times New Roman" w:hAnsi="Times New Roman"/>
          <w:szCs w:val="22"/>
        </w:rPr>
        <w:t>should be attached</w:t>
      </w:r>
      <w:proofErr w:type="gramEnd"/>
      <w:r w:rsidRPr="009B355F">
        <w:rPr>
          <w:rFonts w:ascii="Times New Roman" w:hAnsi="Times New Roman"/>
          <w:szCs w:val="22"/>
        </w:rPr>
        <w:t xml:space="preserve">.  </w:t>
      </w:r>
    </w:p>
    <w:p w14:paraId="42218C53" w14:textId="77777777" w:rsidR="006A401C" w:rsidRDefault="006A401C" w:rsidP="000E72BD"/>
    <w:p w14:paraId="55D7B661" w14:textId="33CB5CBA" w:rsidR="00C36EE5" w:rsidRDefault="002A29B5" w:rsidP="00950569">
      <w:pPr>
        <w:rPr>
          <w:szCs w:val="22"/>
        </w:rPr>
      </w:pPr>
      <w:r>
        <w:rPr>
          <w:color w:val="FF0000"/>
          <w:spacing w:val="-3"/>
        </w:rPr>
        <w:t xml:space="preserve"> </w:t>
      </w:r>
    </w:p>
    <w:p w14:paraId="4F7C9143" w14:textId="12A55CE0" w:rsidR="00C36EE5" w:rsidRPr="00C36EE5" w:rsidRDefault="00C36EE5" w:rsidP="00C36EE5">
      <w:pPr>
        <w:pStyle w:val="NormalWeb"/>
        <w:spacing w:before="0" w:beforeAutospacing="0" w:after="0" w:afterAutospacing="0"/>
        <w:jc w:val="center"/>
        <w:rPr>
          <w:rFonts w:ascii="Times New Roman" w:hAnsi="Times New Roman"/>
          <w:b/>
          <w:szCs w:val="22"/>
        </w:rPr>
      </w:pPr>
      <w:r>
        <w:rPr>
          <w:rFonts w:ascii="Times New Roman" w:hAnsi="Times New Roman"/>
          <w:b/>
          <w:szCs w:val="22"/>
        </w:rPr>
        <w:t>E</w:t>
      </w:r>
      <w:r w:rsidR="00950569">
        <w:rPr>
          <w:rFonts w:ascii="Times New Roman" w:hAnsi="Times New Roman"/>
          <w:b/>
          <w:szCs w:val="22"/>
        </w:rPr>
        <w:t>ND ATTACHMENT I</w:t>
      </w:r>
      <w:r>
        <w:rPr>
          <w:rFonts w:ascii="Times New Roman" w:hAnsi="Times New Roman"/>
          <w:b/>
          <w:szCs w:val="22"/>
        </w:rPr>
        <w:t>-SCOPE OF WORK</w:t>
      </w:r>
    </w:p>
    <w:p w14:paraId="78DD9200" w14:textId="77777777" w:rsidR="00BB7765" w:rsidRDefault="00BB7765" w:rsidP="008F403B"/>
    <w:p w14:paraId="673701F5" w14:textId="77777777" w:rsidR="00346DFB" w:rsidRDefault="0076050E" w:rsidP="00D72B26">
      <w:pPr>
        <w:pStyle w:val="Heading1"/>
        <w:rPr>
          <w:spacing w:val="-3"/>
        </w:rPr>
      </w:pPr>
      <w:r>
        <w:br w:type="page"/>
      </w:r>
    </w:p>
    <w:p w14:paraId="4423F7C9" w14:textId="77777777" w:rsidR="00E33215" w:rsidRPr="00CD6471" w:rsidRDefault="00E33215" w:rsidP="00CD6471">
      <w:pPr>
        <w:pStyle w:val="Heading1"/>
        <w:rPr>
          <w:rFonts w:eastAsia="MS Mincho"/>
          <w:u w:val="single"/>
        </w:rPr>
      </w:pPr>
      <w:bookmarkStart w:id="125" w:name="_Toc127351765"/>
      <w:r w:rsidRPr="00CD6471">
        <w:rPr>
          <w:rFonts w:eastAsia="MS Mincho"/>
          <w:u w:val="single"/>
        </w:rPr>
        <w:lastRenderedPageBreak/>
        <w:t>APPENDIX C</w:t>
      </w:r>
      <w:bookmarkEnd w:id="125"/>
    </w:p>
    <w:p w14:paraId="32E5AAF1" w14:textId="77777777" w:rsidR="00E33215" w:rsidRDefault="00E33215" w:rsidP="00FD3C16">
      <w:pPr>
        <w:rPr>
          <w:rFonts w:eastAsia="MS Mincho"/>
        </w:rPr>
      </w:pPr>
    </w:p>
    <w:p w14:paraId="2FDBBFFC" w14:textId="77777777" w:rsidR="00E33215" w:rsidRDefault="00E33215" w:rsidP="00CD6471">
      <w:pPr>
        <w:pStyle w:val="Heading2"/>
        <w:jc w:val="center"/>
        <w:rPr>
          <w:rFonts w:eastAsia="MS Mincho"/>
        </w:rPr>
      </w:pPr>
      <w:bookmarkStart w:id="126" w:name="_Toc127351766"/>
      <w:r w:rsidRPr="00D92E9F">
        <w:rPr>
          <w:rFonts w:eastAsia="MS Mincho"/>
        </w:rPr>
        <w:t>COST PROPOSAL FORM</w:t>
      </w:r>
      <w:bookmarkEnd w:id="126"/>
    </w:p>
    <w:p w14:paraId="1C60F79F" w14:textId="77777777" w:rsidR="00E33215" w:rsidRDefault="00E33215" w:rsidP="00FD3C16">
      <w:pPr>
        <w:rPr>
          <w:rFonts w:eastAsia="MS Mincho"/>
        </w:rPr>
      </w:pPr>
    </w:p>
    <w:p w14:paraId="4F0856C4" w14:textId="10D4F2CA" w:rsidR="00E33215" w:rsidRDefault="00E33215" w:rsidP="008619BA">
      <w:pPr>
        <w:jc w:val="center"/>
        <w:rPr>
          <w:rFonts w:eastAsia="MS Mincho"/>
          <w:b/>
        </w:rPr>
      </w:pPr>
      <w:proofErr w:type="gramStart"/>
      <w:r w:rsidRPr="00950569">
        <w:rPr>
          <w:rFonts w:eastAsia="MS Mincho"/>
          <w:b/>
        </w:rPr>
        <w:t>Los Lunas Schools</w:t>
      </w:r>
      <w:proofErr w:type="gramEnd"/>
      <w:r w:rsidRPr="00950569">
        <w:rPr>
          <w:rFonts w:eastAsia="MS Mincho"/>
          <w:b/>
        </w:rPr>
        <w:t xml:space="preserve"> RFP #</w:t>
      </w:r>
      <w:r w:rsidR="00950569" w:rsidRPr="00950569">
        <w:rPr>
          <w:rFonts w:eastAsia="MS Mincho"/>
          <w:b/>
        </w:rPr>
        <w:t>2023-004</w:t>
      </w:r>
      <w:r w:rsidRPr="00950569">
        <w:rPr>
          <w:rFonts w:eastAsia="MS Mincho"/>
          <w:b/>
        </w:rPr>
        <w:t>-HR</w:t>
      </w:r>
    </w:p>
    <w:p w14:paraId="5472F178" w14:textId="273DB429" w:rsidR="00950569" w:rsidRPr="00950569" w:rsidRDefault="00950569" w:rsidP="008619BA">
      <w:pPr>
        <w:jc w:val="center"/>
        <w:rPr>
          <w:rFonts w:eastAsia="MS Mincho"/>
          <w:b/>
        </w:rPr>
      </w:pPr>
      <w:r>
        <w:rPr>
          <w:rFonts w:eastAsia="MS Mincho"/>
          <w:b/>
        </w:rPr>
        <w:t>LEGAL SERVICES</w:t>
      </w:r>
    </w:p>
    <w:p w14:paraId="0DF58C66" w14:textId="26A6AD25" w:rsidR="00E33215" w:rsidRDefault="00E33215" w:rsidP="008619BA">
      <w:pPr>
        <w:jc w:val="center"/>
        <w:rPr>
          <w:rFonts w:eastAsia="MS Mincho"/>
        </w:rPr>
      </w:pPr>
    </w:p>
    <w:p w14:paraId="510B0659" w14:textId="3A46FD2C" w:rsidR="00E33215" w:rsidRDefault="00E33215" w:rsidP="00B57419">
      <w:pPr>
        <w:jc w:val="center"/>
        <w:rPr>
          <w:rFonts w:eastAsia="MS Mincho"/>
          <w:b/>
          <w:u w:val="single"/>
        </w:rPr>
      </w:pPr>
      <w:r w:rsidRPr="0030627B">
        <w:rPr>
          <w:rFonts w:eastAsia="MS Mincho"/>
          <w:u w:val="single"/>
        </w:rPr>
        <w:t>State gross receipts tax shall not be included in the Total Proposed Cost</w:t>
      </w:r>
    </w:p>
    <w:p w14:paraId="2EFF709B" w14:textId="77777777" w:rsidR="00E33215" w:rsidRDefault="00E33215" w:rsidP="00FD3C16">
      <w:pPr>
        <w:rPr>
          <w:rFonts w:eastAsia="MS Mincho"/>
        </w:rPr>
      </w:pPr>
    </w:p>
    <w:p w14:paraId="188FAFD8" w14:textId="0FD4FF3D" w:rsidR="00E33215" w:rsidRDefault="00E33215" w:rsidP="008619BA">
      <w:pPr>
        <w:rPr>
          <w:rFonts w:eastAsia="MS Mincho"/>
        </w:rPr>
      </w:pPr>
      <w:r>
        <w:rPr>
          <w:rFonts w:eastAsia="MS Mincho"/>
        </w:rPr>
        <w:t>OFFEROR NAME</w:t>
      </w:r>
      <w:proofErr w:type="gramStart"/>
      <w:r>
        <w:rPr>
          <w:rFonts w:eastAsia="MS Mincho"/>
        </w:rPr>
        <w:t>:_</w:t>
      </w:r>
      <w:proofErr w:type="gramEnd"/>
      <w:r>
        <w:rPr>
          <w:rFonts w:eastAsia="MS Mincho"/>
        </w:rPr>
        <w:t>________________________________________________</w:t>
      </w:r>
      <w:r w:rsidR="00950569">
        <w:rPr>
          <w:rFonts w:eastAsia="MS Mincho"/>
        </w:rPr>
        <w:t>________</w:t>
      </w:r>
    </w:p>
    <w:p w14:paraId="5B59BA86" w14:textId="77777777" w:rsidR="00E33215" w:rsidRDefault="00E33215" w:rsidP="00FD3C16">
      <w:pPr>
        <w:rPr>
          <w:rFonts w:eastAsia="MS Mincho"/>
        </w:rPr>
      </w:pPr>
    </w:p>
    <w:p w14:paraId="0B1CAA94" w14:textId="692E1C92" w:rsidR="00950569" w:rsidRPr="003736B9" w:rsidRDefault="00BB2572" w:rsidP="00576BA0">
      <w:pPr>
        <w:tabs>
          <w:tab w:val="left" w:pos="-540"/>
          <w:tab w:val="left" w:pos="720"/>
          <w:tab w:val="left" w:pos="1440"/>
          <w:tab w:val="left" w:pos="4320"/>
          <w:tab w:val="left" w:pos="6840"/>
        </w:tabs>
        <w:ind w:right="720"/>
      </w:pPr>
      <w:r>
        <w:rPr>
          <w:b/>
        </w:rPr>
        <w:t xml:space="preserve">This </w:t>
      </w:r>
      <w:r w:rsidR="00950569" w:rsidRPr="003736B9">
        <w:rPr>
          <w:b/>
        </w:rPr>
        <w:t xml:space="preserve">Cost </w:t>
      </w:r>
      <w:r w:rsidR="00950569" w:rsidRPr="003736B9">
        <w:rPr>
          <w:b/>
          <w:spacing w:val="-3"/>
        </w:rPr>
        <w:t xml:space="preserve">Proposal </w:t>
      </w:r>
      <w:proofErr w:type="gramStart"/>
      <w:r w:rsidR="00950569" w:rsidRPr="003736B9">
        <w:rPr>
          <w:b/>
          <w:spacing w:val="-3"/>
        </w:rPr>
        <w:t>MUST be sealed</w:t>
      </w:r>
      <w:proofErr w:type="gramEnd"/>
      <w:r w:rsidR="00950569" w:rsidRPr="003736B9">
        <w:rPr>
          <w:b/>
          <w:spacing w:val="-3"/>
        </w:rPr>
        <w:t xml:space="preserve"> in an envelope marked “PRICE PROPOSAL” and must be submitted wit</w:t>
      </w:r>
      <w:r>
        <w:rPr>
          <w:b/>
          <w:spacing w:val="-3"/>
        </w:rPr>
        <w:t>h the proposal marked “ORIGINAL”</w:t>
      </w:r>
      <w:r w:rsidR="00950569" w:rsidRPr="003736B9">
        <w:rPr>
          <w:b/>
          <w:spacing w:val="-3"/>
        </w:rPr>
        <w:t xml:space="preserve">. </w:t>
      </w:r>
      <w:r w:rsidR="00950569" w:rsidRPr="003736B9">
        <w:rPr>
          <w:spacing w:val="-3"/>
        </w:rPr>
        <w:t>Profit and overhead</w:t>
      </w:r>
      <w:r w:rsidR="0069211D">
        <w:rPr>
          <w:spacing w:val="-3"/>
        </w:rPr>
        <w:t xml:space="preserve"> (which includes reimbursable items such as printing, travel, per diem, etc.)</w:t>
      </w:r>
      <w:r w:rsidR="00950569" w:rsidRPr="003736B9">
        <w:rPr>
          <w:spacing w:val="-3"/>
        </w:rPr>
        <w:t xml:space="preserve"> </w:t>
      </w:r>
      <w:proofErr w:type="gramStart"/>
      <w:r w:rsidR="00950569" w:rsidRPr="003736B9">
        <w:rPr>
          <w:spacing w:val="-3"/>
        </w:rPr>
        <w:t>shall be incor</w:t>
      </w:r>
      <w:r w:rsidR="0069211D">
        <w:rPr>
          <w:spacing w:val="-3"/>
        </w:rPr>
        <w:t>porated</w:t>
      </w:r>
      <w:proofErr w:type="gramEnd"/>
      <w:r w:rsidR="0069211D">
        <w:rPr>
          <w:spacing w:val="-3"/>
        </w:rPr>
        <w:t xml:space="preserve"> into the hourly rates. </w:t>
      </w:r>
      <w:r w:rsidR="00950569" w:rsidRPr="003736B9">
        <w:rPr>
          <w:spacing w:val="-3"/>
        </w:rPr>
        <w:t xml:space="preserve">Other costs not mentioned in this RFP will be usual and customary or otherwise negotiated by LLS Procurement Department and the law firm.  </w:t>
      </w:r>
      <w:r w:rsidR="004A0319">
        <w:rPr>
          <w:spacing w:val="-3"/>
        </w:rPr>
        <w:t xml:space="preserve">Annual Retainer Fees </w:t>
      </w:r>
      <w:proofErr w:type="gramStart"/>
      <w:r w:rsidR="004A0319">
        <w:rPr>
          <w:spacing w:val="-3"/>
        </w:rPr>
        <w:t>will not be considered</w:t>
      </w:r>
      <w:proofErr w:type="gramEnd"/>
      <w:r w:rsidR="00A84B21">
        <w:rPr>
          <w:spacing w:val="-3"/>
        </w:rPr>
        <w:t>.</w:t>
      </w:r>
    </w:p>
    <w:p w14:paraId="3C65F33D" w14:textId="77777777" w:rsidR="00950569" w:rsidRDefault="00950569" w:rsidP="00950569">
      <w:pPr>
        <w:tabs>
          <w:tab w:val="left" w:pos="-900"/>
          <w:tab w:val="left" w:pos="-720"/>
          <w:tab w:val="left" w:pos="0"/>
          <w:tab w:val="left" w:pos="720"/>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line="258" w:lineRule="exact"/>
        <w:ind w:left="720" w:hanging="720"/>
        <w:jc w:val="both"/>
        <w:rPr>
          <w:b/>
          <w:spacing w:val="-3"/>
        </w:rPr>
      </w:pPr>
      <w:r w:rsidRPr="003736B9">
        <w:rPr>
          <w:b/>
          <w:spacing w:val="-3"/>
        </w:rPr>
        <w:tab/>
      </w:r>
    </w:p>
    <w:p w14:paraId="25AA1D74" w14:textId="77777777" w:rsidR="00950569" w:rsidRDefault="00950569" w:rsidP="00A84B21">
      <w:pPr>
        <w:tabs>
          <w:tab w:val="left" w:pos="-900"/>
          <w:tab w:val="left" w:pos="-720"/>
          <w:tab w:val="left" w:pos="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line="258" w:lineRule="exact"/>
        <w:ind w:left="720" w:hanging="360"/>
        <w:jc w:val="center"/>
        <w:rPr>
          <w:spacing w:val="-3"/>
        </w:rPr>
      </w:pPr>
    </w:p>
    <w:tbl>
      <w:tblPr>
        <w:tblStyle w:val="TableGrid"/>
        <w:tblW w:w="0" w:type="auto"/>
        <w:jc w:val="center"/>
        <w:tblLook w:val="04A0" w:firstRow="1" w:lastRow="0" w:firstColumn="1" w:lastColumn="0" w:noHBand="0" w:noVBand="1"/>
        <w:tblCaption w:val="Cost Proposal"/>
        <w:tblDescription w:val="Lists staff description based on years of experience with the hourly rates"/>
      </w:tblPr>
      <w:tblGrid>
        <w:gridCol w:w="4675"/>
        <w:gridCol w:w="4675"/>
      </w:tblGrid>
      <w:tr w:rsidR="004A0319" w14:paraId="1844F239" w14:textId="77777777" w:rsidTr="00507F2C">
        <w:trPr>
          <w:tblHeader/>
          <w:jc w:val="center"/>
        </w:trPr>
        <w:tc>
          <w:tcPr>
            <w:tcW w:w="4675" w:type="dxa"/>
          </w:tcPr>
          <w:p w14:paraId="5CFCADA1" w14:textId="77777777" w:rsidR="004A0319" w:rsidRPr="006B09CD" w:rsidRDefault="004A0319" w:rsidP="00907481">
            <w:pPr>
              <w:jc w:val="center"/>
              <w:rPr>
                <w:b/>
              </w:rPr>
            </w:pPr>
            <w:r w:rsidRPr="006B09CD">
              <w:rPr>
                <w:b/>
              </w:rPr>
              <w:t>STAFF DESCRIPTION</w:t>
            </w:r>
          </w:p>
        </w:tc>
        <w:tc>
          <w:tcPr>
            <w:tcW w:w="4675" w:type="dxa"/>
          </w:tcPr>
          <w:p w14:paraId="649DE41C" w14:textId="77777777" w:rsidR="004A0319" w:rsidRPr="006B09CD" w:rsidRDefault="004A0319" w:rsidP="00907481">
            <w:pPr>
              <w:jc w:val="center"/>
              <w:rPr>
                <w:b/>
              </w:rPr>
            </w:pPr>
            <w:r w:rsidRPr="006B09CD">
              <w:rPr>
                <w:b/>
              </w:rPr>
              <w:t>HOURLY RATE</w:t>
            </w:r>
          </w:p>
        </w:tc>
      </w:tr>
      <w:tr w:rsidR="004A0319" w14:paraId="1AD0BE13" w14:textId="77777777" w:rsidTr="00A84B21">
        <w:trPr>
          <w:jc w:val="center"/>
        </w:trPr>
        <w:tc>
          <w:tcPr>
            <w:tcW w:w="4675" w:type="dxa"/>
          </w:tcPr>
          <w:p w14:paraId="280D2556" w14:textId="77777777" w:rsidR="004A0319" w:rsidRDefault="004A0319" w:rsidP="00907481"/>
          <w:p w14:paraId="1B5E29AA" w14:textId="77777777" w:rsidR="004A0319" w:rsidRDefault="004A0319" w:rsidP="00907481">
            <w:r>
              <w:t xml:space="preserve">1. Attorney 0-5 </w:t>
            </w:r>
            <w:proofErr w:type="spellStart"/>
            <w:r>
              <w:t>Years Experience</w:t>
            </w:r>
            <w:proofErr w:type="spellEnd"/>
          </w:p>
        </w:tc>
        <w:tc>
          <w:tcPr>
            <w:tcW w:w="4675" w:type="dxa"/>
          </w:tcPr>
          <w:p w14:paraId="067114EF" w14:textId="77777777" w:rsidR="004A0319" w:rsidRDefault="004A0319" w:rsidP="00907481">
            <w:pPr>
              <w:jc w:val="center"/>
            </w:pPr>
          </w:p>
          <w:p w14:paraId="3B3CD4D0" w14:textId="77777777" w:rsidR="004A0319" w:rsidRDefault="004A0319" w:rsidP="00907481">
            <w:pPr>
              <w:jc w:val="center"/>
            </w:pPr>
            <w:r>
              <w:t>$ ___________________/HOUR</w:t>
            </w:r>
          </w:p>
          <w:p w14:paraId="27BD0E0D" w14:textId="77777777" w:rsidR="004A0319" w:rsidRDefault="004A0319" w:rsidP="00907481"/>
        </w:tc>
      </w:tr>
      <w:tr w:rsidR="004A0319" w14:paraId="52A49D16" w14:textId="77777777" w:rsidTr="00A84B21">
        <w:trPr>
          <w:jc w:val="center"/>
        </w:trPr>
        <w:tc>
          <w:tcPr>
            <w:tcW w:w="4675" w:type="dxa"/>
          </w:tcPr>
          <w:p w14:paraId="55189EF7" w14:textId="77777777" w:rsidR="004A0319" w:rsidRDefault="004A0319" w:rsidP="00907481"/>
          <w:p w14:paraId="2C974F2F" w14:textId="77777777" w:rsidR="004A0319" w:rsidRDefault="004A0319" w:rsidP="00907481">
            <w:r>
              <w:t xml:space="preserve">2. Attorney 5-10 </w:t>
            </w:r>
            <w:proofErr w:type="spellStart"/>
            <w:r>
              <w:t>Years Experience</w:t>
            </w:r>
            <w:proofErr w:type="spellEnd"/>
          </w:p>
        </w:tc>
        <w:tc>
          <w:tcPr>
            <w:tcW w:w="4675" w:type="dxa"/>
          </w:tcPr>
          <w:p w14:paraId="43C595AA" w14:textId="77777777" w:rsidR="004A0319" w:rsidRDefault="004A0319" w:rsidP="00907481">
            <w:pPr>
              <w:jc w:val="center"/>
            </w:pPr>
          </w:p>
          <w:p w14:paraId="0E0B8190" w14:textId="77777777" w:rsidR="004A0319" w:rsidRDefault="004A0319" w:rsidP="00907481">
            <w:pPr>
              <w:jc w:val="center"/>
            </w:pPr>
            <w:r>
              <w:t>$ ___________________/HOUR</w:t>
            </w:r>
          </w:p>
          <w:p w14:paraId="6A762CE1" w14:textId="77777777" w:rsidR="004A0319" w:rsidRDefault="004A0319" w:rsidP="00907481"/>
        </w:tc>
      </w:tr>
      <w:tr w:rsidR="004A0319" w14:paraId="74987BAB" w14:textId="77777777" w:rsidTr="00A84B21">
        <w:trPr>
          <w:jc w:val="center"/>
        </w:trPr>
        <w:tc>
          <w:tcPr>
            <w:tcW w:w="4675" w:type="dxa"/>
          </w:tcPr>
          <w:p w14:paraId="102B3DAC" w14:textId="77777777" w:rsidR="004A0319" w:rsidRDefault="004A0319" w:rsidP="00907481"/>
          <w:p w14:paraId="65E99971" w14:textId="77777777" w:rsidR="004A0319" w:rsidRDefault="004A0319" w:rsidP="00907481">
            <w:r>
              <w:t xml:space="preserve">3. Attorney 10 + </w:t>
            </w:r>
            <w:proofErr w:type="spellStart"/>
            <w:r>
              <w:t>Years Experience</w:t>
            </w:r>
            <w:proofErr w:type="spellEnd"/>
          </w:p>
        </w:tc>
        <w:tc>
          <w:tcPr>
            <w:tcW w:w="4675" w:type="dxa"/>
          </w:tcPr>
          <w:p w14:paraId="4DB07977" w14:textId="77777777" w:rsidR="004A0319" w:rsidRDefault="004A0319" w:rsidP="00907481">
            <w:pPr>
              <w:jc w:val="center"/>
            </w:pPr>
          </w:p>
          <w:p w14:paraId="063095E9" w14:textId="77777777" w:rsidR="004A0319" w:rsidRDefault="004A0319" w:rsidP="00907481">
            <w:pPr>
              <w:jc w:val="center"/>
            </w:pPr>
            <w:r>
              <w:t>$ ___________________/HOUR</w:t>
            </w:r>
          </w:p>
          <w:p w14:paraId="10F3D0A8" w14:textId="77777777" w:rsidR="004A0319" w:rsidRDefault="004A0319" w:rsidP="00907481"/>
        </w:tc>
      </w:tr>
      <w:tr w:rsidR="004A0319" w14:paraId="1F613346" w14:textId="77777777" w:rsidTr="00A84B21">
        <w:trPr>
          <w:jc w:val="center"/>
        </w:trPr>
        <w:tc>
          <w:tcPr>
            <w:tcW w:w="4675" w:type="dxa"/>
          </w:tcPr>
          <w:p w14:paraId="18CD49A2" w14:textId="77777777" w:rsidR="004A0319" w:rsidRDefault="004A0319" w:rsidP="00907481"/>
          <w:p w14:paraId="168E7EBB" w14:textId="77777777" w:rsidR="004A0319" w:rsidRDefault="004A0319" w:rsidP="00907481">
            <w:r>
              <w:t xml:space="preserve">4. Paralegal 0-5 </w:t>
            </w:r>
            <w:proofErr w:type="spellStart"/>
            <w:r>
              <w:t>Years Experience</w:t>
            </w:r>
            <w:proofErr w:type="spellEnd"/>
          </w:p>
        </w:tc>
        <w:tc>
          <w:tcPr>
            <w:tcW w:w="4675" w:type="dxa"/>
          </w:tcPr>
          <w:p w14:paraId="73A08C38" w14:textId="77777777" w:rsidR="004A0319" w:rsidRDefault="004A0319" w:rsidP="00907481">
            <w:pPr>
              <w:jc w:val="center"/>
            </w:pPr>
          </w:p>
          <w:p w14:paraId="71303AB3" w14:textId="77777777" w:rsidR="004A0319" w:rsidRDefault="004A0319" w:rsidP="00907481">
            <w:pPr>
              <w:jc w:val="center"/>
            </w:pPr>
            <w:r>
              <w:t>$ ___________________/HOUR</w:t>
            </w:r>
          </w:p>
          <w:p w14:paraId="6248D6B1" w14:textId="77777777" w:rsidR="004A0319" w:rsidRDefault="004A0319" w:rsidP="00907481"/>
        </w:tc>
      </w:tr>
      <w:tr w:rsidR="004A0319" w14:paraId="15ADF544" w14:textId="77777777" w:rsidTr="00A84B21">
        <w:trPr>
          <w:jc w:val="center"/>
        </w:trPr>
        <w:tc>
          <w:tcPr>
            <w:tcW w:w="4675" w:type="dxa"/>
          </w:tcPr>
          <w:p w14:paraId="6EF8B847" w14:textId="77777777" w:rsidR="004A0319" w:rsidRDefault="004A0319" w:rsidP="00907481"/>
          <w:p w14:paraId="56C2704E" w14:textId="77777777" w:rsidR="004A0319" w:rsidRDefault="004A0319" w:rsidP="00907481">
            <w:r>
              <w:t xml:space="preserve">5. Paralegal 5 + </w:t>
            </w:r>
            <w:proofErr w:type="spellStart"/>
            <w:r>
              <w:t>Years Experience</w:t>
            </w:r>
            <w:proofErr w:type="spellEnd"/>
          </w:p>
        </w:tc>
        <w:tc>
          <w:tcPr>
            <w:tcW w:w="4675" w:type="dxa"/>
          </w:tcPr>
          <w:p w14:paraId="7C5B4B8E" w14:textId="77777777" w:rsidR="004A0319" w:rsidRDefault="004A0319" w:rsidP="00907481">
            <w:pPr>
              <w:jc w:val="center"/>
            </w:pPr>
          </w:p>
          <w:p w14:paraId="556E8404" w14:textId="77777777" w:rsidR="004A0319" w:rsidRDefault="004A0319" w:rsidP="00907481">
            <w:pPr>
              <w:jc w:val="center"/>
            </w:pPr>
            <w:r>
              <w:t>$ ___________________/HOUR</w:t>
            </w:r>
          </w:p>
          <w:p w14:paraId="0BCB69FE" w14:textId="77777777" w:rsidR="004A0319" w:rsidRDefault="004A0319" w:rsidP="00907481"/>
        </w:tc>
      </w:tr>
      <w:tr w:rsidR="004A0319" w14:paraId="4D341CCA" w14:textId="77777777" w:rsidTr="00A84B21">
        <w:trPr>
          <w:jc w:val="center"/>
        </w:trPr>
        <w:tc>
          <w:tcPr>
            <w:tcW w:w="4675" w:type="dxa"/>
          </w:tcPr>
          <w:p w14:paraId="4DA6E9D3" w14:textId="77777777" w:rsidR="004A0319" w:rsidRDefault="004A0319" w:rsidP="00907481"/>
          <w:p w14:paraId="17651F5E" w14:textId="77777777" w:rsidR="004A0319" w:rsidRDefault="004A0319" w:rsidP="00907481">
            <w:r>
              <w:t>6. Law Clerk</w:t>
            </w:r>
          </w:p>
        </w:tc>
        <w:tc>
          <w:tcPr>
            <w:tcW w:w="4675" w:type="dxa"/>
          </w:tcPr>
          <w:p w14:paraId="1D711937" w14:textId="77777777" w:rsidR="004A0319" w:rsidRDefault="004A0319" w:rsidP="00907481">
            <w:pPr>
              <w:jc w:val="center"/>
            </w:pPr>
          </w:p>
          <w:p w14:paraId="16E11213" w14:textId="77777777" w:rsidR="004A0319" w:rsidRDefault="004A0319" w:rsidP="00907481">
            <w:pPr>
              <w:jc w:val="center"/>
            </w:pPr>
            <w:r>
              <w:t>$ ___________________/HOUR</w:t>
            </w:r>
          </w:p>
          <w:p w14:paraId="537F1421" w14:textId="77777777" w:rsidR="004A0319" w:rsidRDefault="004A0319" w:rsidP="00907481">
            <w:pPr>
              <w:jc w:val="center"/>
            </w:pPr>
          </w:p>
        </w:tc>
      </w:tr>
      <w:tr w:rsidR="004A0319" w14:paraId="58EEAEAB" w14:textId="77777777" w:rsidTr="00A84B21">
        <w:trPr>
          <w:trHeight w:val="395"/>
          <w:jc w:val="center"/>
        </w:trPr>
        <w:tc>
          <w:tcPr>
            <w:tcW w:w="4675" w:type="dxa"/>
          </w:tcPr>
          <w:p w14:paraId="63415350" w14:textId="77777777" w:rsidR="004A0319" w:rsidRDefault="004A0319" w:rsidP="00907481"/>
          <w:p w14:paraId="337EEF72" w14:textId="77777777" w:rsidR="004A0319" w:rsidRPr="00DF3A02" w:rsidRDefault="004A0319" w:rsidP="00907481">
            <w:pPr>
              <w:jc w:val="center"/>
              <w:rPr>
                <w:b/>
              </w:rPr>
            </w:pPr>
            <w:r w:rsidRPr="00DF3A02">
              <w:rPr>
                <w:b/>
              </w:rPr>
              <w:t>TOTAL</w:t>
            </w:r>
            <w:r w:rsidR="00A84B21" w:rsidRPr="00DF3A02">
              <w:rPr>
                <w:b/>
              </w:rPr>
              <w:t xml:space="preserve"> </w:t>
            </w:r>
          </w:p>
          <w:p w14:paraId="5C260D69" w14:textId="33F18FD5" w:rsidR="00DF3A02" w:rsidRPr="006B09CD" w:rsidRDefault="00DF3A02" w:rsidP="00907481">
            <w:pPr>
              <w:jc w:val="center"/>
              <w:rPr>
                <w:b/>
                <w:sz w:val="28"/>
                <w:szCs w:val="28"/>
              </w:rPr>
            </w:pPr>
            <w:r w:rsidRPr="00DF3A02">
              <w:rPr>
                <w:b/>
              </w:rPr>
              <w:t>(Total Sum of all hourly rates)</w:t>
            </w:r>
          </w:p>
        </w:tc>
        <w:tc>
          <w:tcPr>
            <w:tcW w:w="4675" w:type="dxa"/>
          </w:tcPr>
          <w:p w14:paraId="3ADD5DD2" w14:textId="77777777" w:rsidR="004A0319" w:rsidRDefault="004A0319" w:rsidP="00907481">
            <w:pPr>
              <w:jc w:val="center"/>
            </w:pPr>
          </w:p>
          <w:p w14:paraId="5965119C" w14:textId="77777777" w:rsidR="004A0319" w:rsidRPr="00DF3A02" w:rsidRDefault="004A0319" w:rsidP="00907481">
            <w:pPr>
              <w:jc w:val="center"/>
              <w:rPr>
                <w:b/>
              </w:rPr>
            </w:pPr>
            <w:r w:rsidRPr="00DF3A02">
              <w:rPr>
                <w:b/>
              </w:rPr>
              <w:t>$ ___________________/HOUR</w:t>
            </w:r>
          </w:p>
          <w:p w14:paraId="15618316" w14:textId="77777777" w:rsidR="004A0319" w:rsidRDefault="004A0319" w:rsidP="00907481">
            <w:pPr>
              <w:jc w:val="center"/>
            </w:pPr>
          </w:p>
        </w:tc>
      </w:tr>
    </w:tbl>
    <w:p w14:paraId="44258544" w14:textId="4523169C" w:rsidR="00950569" w:rsidRDefault="00950569" w:rsidP="00950569">
      <w:pPr>
        <w:pStyle w:val="ListParagraph"/>
        <w:rPr>
          <w:spacing w:val="-3"/>
        </w:rPr>
      </w:pPr>
    </w:p>
    <w:p w14:paraId="19C0DF0B" w14:textId="77777777" w:rsidR="00A84B21" w:rsidRDefault="00A84B21" w:rsidP="004A0319">
      <w:pPr>
        <w:rPr>
          <w:b/>
          <w:highlight w:val="yellow"/>
        </w:rPr>
      </w:pPr>
    </w:p>
    <w:p w14:paraId="5B661314" w14:textId="12D3C3BD" w:rsidR="004A0319" w:rsidRPr="003736B9" w:rsidRDefault="004A0319" w:rsidP="00576BA0">
      <w:pPr>
        <w:ind w:right="720"/>
      </w:pPr>
      <w:r w:rsidRPr="00BD2913">
        <w:rPr>
          <w:b/>
        </w:rPr>
        <w:t>Limitation for Mileage/Overtime</w:t>
      </w:r>
      <w:r w:rsidRPr="003736B9">
        <w:rPr>
          <w:b/>
        </w:rPr>
        <w:t xml:space="preserve"> - </w:t>
      </w:r>
      <w:r w:rsidR="00BD2913">
        <w:t>Mileage</w:t>
      </w:r>
      <w:r w:rsidRPr="003736B9">
        <w:t xml:space="preserve"> and per diem </w:t>
      </w:r>
      <w:proofErr w:type="gramStart"/>
      <w:r w:rsidRPr="003736B9">
        <w:t>may be added</w:t>
      </w:r>
      <w:proofErr w:type="gramEnd"/>
      <w:r w:rsidRPr="003736B9">
        <w:t xml:space="preserve"> if the location of the project is more than 70 map miles from the home location of the st</w:t>
      </w:r>
      <w:r>
        <w:t xml:space="preserve">aff assigned to a project.  If </w:t>
      </w:r>
      <w:r w:rsidRPr="003736B9">
        <w:t>travel time is required due to the location or overtime is required to meet th</w:t>
      </w:r>
      <w:r>
        <w:t xml:space="preserve">e project district’s timelines, </w:t>
      </w:r>
      <w:r w:rsidRPr="003736B9">
        <w:t xml:space="preserve">the additional costs </w:t>
      </w:r>
      <w:proofErr w:type="gramStart"/>
      <w:r w:rsidRPr="003736B9">
        <w:t>must be clearly identified</w:t>
      </w:r>
      <w:proofErr w:type="gramEnd"/>
      <w:r w:rsidRPr="003736B9">
        <w:t xml:space="preserve">.  </w:t>
      </w:r>
    </w:p>
    <w:p w14:paraId="6E274240" w14:textId="5CABA45A" w:rsidR="004A0319" w:rsidRDefault="004A0319" w:rsidP="004A0319"/>
    <w:p w14:paraId="3FCCFEB1" w14:textId="70233182" w:rsidR="00A84B21" w:rsidRDefault="00576BA0" w:rsidP="004A0319">
      <w:r>
        <w:t>*</w:t>
      </w:r>
      <w:r w:rsidR="000C1D81">
        <w:t xml:space="preserve">New Mexico </w:t>
      </w:r>
      <w:r w:rsidR="00A84B21">
        <w:t>Mileage Rate as of January 1, 2023 is $0.50/mile</w:t>
      </w:r>
    </w:p>
    <w:p w14:paraId="4CBA8077" w14:textId="6E747E87" w:rsidR="00A84B21" w:rsidRDefault="00A84B21" w:rsidP="004A0319"/>
    <w:p w14:paraId="06270093" w14:textId="08A4560B" w:rsidR="00A84B21" w:rsidRPr="00A84B21" w:rsidRDefault="00A84B21" w:rsidP="00A84B21">
      <w:pPr>
        <w:jc w:val="center"/>
        <w:rPr>
          <w:b/>
        </w:rPr>
      </w:pPr>
      <w:r w:rsidRPr="00A84B21">
        <w:rPr>
          <w:b/>
        </w:rPr>
        <w:t>(COST PROPOSAL CONTINUED TO NEXT PAGE)</w:t>
      </w:r>
    </w:p>
    <w:p w14:paraId="6E76583E" w14:textId="77777777" w:rsidR="00950569" w:rsidRDefault="00950569" w:rsidP="00950569">
      <w:pPr>
        <w:pStyle w:val="ListParagraph"/>
        <w:numPr>
          <w:ilvl w:val="0"/>
          <w:numId w:val="17"/>
        </w:numPr>
        <w:tabs>
          <w:tab w:val="left" w:pos="-900"/>
          <w:tab w:val="left" w:pos="-720"/>
          <w:tab w:val="left" w:pos="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line="258" w:lineRule="exact"/>
        <w:jc w:val="both"/>
        <w:rPr>
          <w:spacing w:val="-3"/>
        </w:rPr>
      </w:pPr>
      <w:r>
        <w:rPr>
          <w:spacing w:val="-3"/>
        </w:rPr>
        <w:t>Please list any additional charges anticipated:</w:t>
      </w:r>
    </w:p>
    <w:p w14:paraId="4D243ADC" w14:textId="77777777" w:rsidR="00950569" w:rsidRPr="00346DFB" w:rsidRDefault="00950569" w:rsidP="00950569">
      <w:pPr>
        <w:pStyle w:val="ListParagraph"/>
        <w:rPr>
          <w:spacing w:val="-3"/>
        </w:rPr>
      </w:pPr>
    </w:p>
    <w:p w14:paraId="01F2D8FA" w14:textId="77777777" w:rsidR="00950569" w:rsidRDefault="00950569" w:rsidP="00950569">
      <w:pPr>
        <w:pStyle w:val="ListParagraph"/>
        <w:numPr>
          <w:ilvl w:val="2"/>
          <w:numId w:val="15"/>
        </w:numPr>
        <w:tabs>
          <w:tab w:val="left" w:pos="-900"/>
          <w:tab w:val="left" w:pos="-720"/>
          <w:tab w:val="left" w:pos="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line="258" w:lineRule="exact"/>
        <w:jc w:val="both"/>
        <w:rPr>
          <w:spacing w:val="-3"/>
        </w:rPr>
      </w:pPr>
      <w:r>
        <w:rPr>
          <w:spacing w:val="-3"/>
        </w:rPr>
        <w:t xml:space="preserve">_______________________________ </w:t>
      </w:r>
      <w:r>
        <w:rPr>
          <w:spacing w:val="-3"/>
        </w:rPr>
        <w:tab/>
        <w:t>$______________</w:t>
      </w:r>
    </w:p>
    <w:p w14:paraId="5C7A9422" w14:textId="77777777" w:rsidR="00950569" w:rsidRDefault="00950569" w:rsidP="00950569">
      <w:pPr>
        <w:pStyle w:val="ListParagraph"/>
        <w:tabs>
          <w:tab w:val="left" w:pos="-900"/>
          <w:tab w:val="left" w:pos="-720"/>
          <w:tab w:val="left" w:pos="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line="258" w:lineRule="exact"/>
        <w:ind w:left="3420"/>
        <w:jc w:val="both"/>
        <w:rPr>
          <w:spacing w:val="-3"/>
        </w:rPr>
      </w:pPr>
    </w:p>
    <w:p w14:paraId="6591C7B9" w14:textId="77777777" w:rsidR="00950569" w:rsidRDefault="00950569" w:rsidP="00950569">
      <w:pPr>
        <w:pStyle w:val="ListParagraph"/>
        <w:numPr>
          <w:ilvl w:val="2"/>
          <w:numId w:val="15"/>
        </w:numPr>
        <w:tabs>
          <w:tab w:val="left" w:pos="-900"/>
          <w:tab w:val="left" w:pos="-720"/>
          <w:tab w:val="left" w:pos="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line="258" w:lineRule="exact"/>
        <w:jc w:val="both"/>
        <w:rPr>
          <w:spacing w:val="-3"/>
        </w:rPr>
      </w:pPr>
      <w:r>
        <w:rPr>
          <w:spacing w:val="-3"/>
        </w:rPr>
        <w:t>_______________________________</w:t>
      </w:r>
      <w:r>
        <w:rPr>
          <w:spacing w:val="-3"/>
        </w:rPr>
        <w:tab/>
        <w:t>$______________</w:t>
      </w:r>
    </w:p>
    <w:p w14:paraId="24A80037" w14:textId="77777777" w:rsidR="00950569" w:rsidRPr="00346DFB" w:rsidRDefault="00950569" w:rsidP="00950569">
      <w:pPr>
        <w:pStyle w:val="ListParagraph"/>
        <w:rPr>
          <w:spacing w:val="-3"/>
        </w:rPr>
      </w:pPr>
    </w:p>
    <w:p w14:paraId="26C0CE4C" w14:textId="0AF7B7BB" w:rsidR="00950569" w:rsidRPr="00576BA0" w:rsidRDefault="00950569" w:rsidP="00576BA0">
      <w:pPr>
        <w:pStyle w:val="ListParagraph"/>
        <w:numPr>
          <w:ilvl w:val="2"/>
          <w:numId w:val="15"/>
        </w:numPr>
        <w:tabs>
          <w:tab w:val="left" w:pos="-900"/>
          <w:tab w:val="left" w:pos="-720"/>
          <w:tab w:val="left" w:pos="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line="258" w:lineRule="exact"/>
        <w:jc w:val="both"/>
        <w:rPr>
          <w:spacing w:val="-3"/>
        </w:rPr>
      </w:pPr>
      <w:r>
        <w:rPr>
          <w:spacing w:val="-3"/>
        </w:rPr>
        <w:t>________________________________</w:t>
      </w:r>
      <w:r>
        <w:rPr>
          <w:spacing w:val="-3"/>
        </w:rPr>
        <w:tab/>
        <w:t>$______________</w:t>
      </w:r>
      <w:r w:rsidR="00576BA0">
        <w:rPr>
          <w:b/>
          <w:spacing w:val="-3"/>
        </w:rPr>
        <w:tab/>
      </w:r>
      <w:r w:rsidR="00576BA0">
        <w:rPr>
          <w:b/>
          <w:spacing w:val="-3"/>
        </w:rPr>
        <w:tab/>
      </w:r>
      <w:r w:rsidR="00576BA0">
        <w:rPr>
          <w:b/>
          <w:spacing w:val="-3"/>
        </w:rPr>
        <w:tab/>
      </w:r>
      <w:r w:rsidR="00576BA0">
        <w:rPr>
          <w:b/>
          <w:spacing w:val="-3"/>
        </w:rPr>
        <w:tab/>
      </w:r>
      <w:r w:rsidR="00576BA0">
        <w:rPr>
          <w:b/>
          <w:spacing w:val="-3"/>
        </w:rPr>
        <w:tab/>
      </w:r>
      <w:r w:rsidR="00576BA0">
        <w:rPr>
          <w:b/>
          <w:spacing w:val="-3"/>
        </w:rPr>
        <w:tab/>
      </w:r>
      <w:r w:rsidR="00576BA0">
        <w:rPr>
          <w:b/>
          <w:spacing w:val="-3"/>
        </w:rPr>
        <w:tab/>
      </w:r>
      <w:r w:rsidR="00576BA0">
        <w:rPr>
          <w:b/>
          <w:spacing w:val="-3"/>
        </w:rPr>
        <w:tab/>
      </w:r>
      <w:r w:rsidR="00576BA0">
        <w:rPr>
          <w:b/>
          <w:spacing w:val="-3"/>
        </w:rPr>
        <w:tab/>
      </w:r>
      <w:r w:rsidR="00576BA0">
        <w:rPr>
          <w:b/>
          <w:spacing w:val="-3"/>
        </w:rPr>
        <w:tab/>
      </w:r>
    </w:p>
    <w:p w14:paraId="4DB70AC2" w14:textId="77777777" w:rsidR="00950569" w:rsidRPr="003736B9" w:rsidRDefault="00950569" w:rsidP="00950569">
      <w:pPr>
        <w:tabs>
          <w:tab w:val="left" w:pos="-540"/>
          <w:tab w:val="left" w:pos="720"/>
          <w:tab w:val="left" w:pos="1440"/>
          <w:tab w:val="left" w:pos="4320"/>
          <w:tab w:val="left" w:pos="6840"/>
        </w:tabs>
        <w:ind w:right="-720"/>
      </w:pPr>
      <w:r>
        <w:t xml:space="preserve">     </w:t>
      </w:r>
    </w:p>
    <w:p w14:paraId="02248375" w14:textId="77777777" w:rsidR="00950569" w:rsidRDefault="00950569" w:rsidP="00950569">
      <w:pPr>
        <w:tabs>
          <w:tab w:val="left" w:pos="-540"/>
          <w:tab w:val="left" w:pos="720"/>
          <w:tab w:val="left" w:pos="1440"/>
          <w:tab w:val="left" w:pos="4320"/>
          <w:tab w:val="left" w:pos="6840"/>
        </w:tabs>
        <w:ind w:left="720" w:right="-720"/>
        <w:jc w:val="both"/>
      </w:pPr>
    </w:p>
    <w:p w14:paraId="4F271D54" w14:textId="77777777" w:rsidR="00950569" w:rsidRDefault="00950569" w:rsidP="00950569">
      <w:pPr>
        <w:tabs>
          <w:tab w:val="left" w:pos="-540"/>
          <w:tab w:val="left" w:pos="720"/>
          <w:tab w:val="left" w:pos="1440"/>
          <w:tab w:val="left" w:pos="4320"/>
          <w:tab w:val="left" w:pos="6840"/>
        </w:tabs>
        <w:ind w:left="720" w:right="-720"/>
        <w:jc w:val="both"/>
      </w:pPr>
    </w:p>
    <w:p w14:paraId="6267919E" w14:textId="77777777" w:rsidR="00950569" w:rsidRPr="003736B9" w:rsidRDefault="00950569" w:rsidP="00950569">
      <w:pPr>
        <w:tabs>
          <w:tab w:val="left" w:pos="-540"/>
          <w:tab w:val="left" w:pos="720"/>
          <w:tab w:val="left" w:pos="1440"/>
          <w:tab w:val="left" w:pos="4320"/>
          <w:tab w:val="left" w:pos="6840"/>
        </w:tabs>
        <w:ind w:right="-720"/>
      </w:pPr>
    </w:p>
    <w:p w14:paraId="3A4A48FE" w14:textId="77777777" w:rsidR="00950569" w:rsidRPr="003736B9" w:rsidRDefault="00950569" w:rsidP="00950569">
      <w:pPr>
        <w:tabs>
          <w:tab w:val="left" w:pos="-540"/>
          <w:tab w:val="left" w:pos="720"/>
          <w:tab w:val="left" w:pos="1440"/>
          <w:tab w:val="left" w:pos="4320"/>
          <w:tab w:val="left" w:pos="6840"/>
        </w:tabs>
        <w:ind w:right="-720"/>
      </w:pPr>
      <w:r w:rsidRPr="003736B9">
        <w:tab/>
        <w:t>SIGNATURE AND TITLE OF OWNER OR AUTHORIZED AGENT:</w:t>
      </w:r>
    </w:p>
    <w:p w14:paraId="4EDF1602" w14:textId="77777777" w:rsidR="00950569" w:rsidRPr="003736B9" w:rsidRDefault="00950569" w:rsidP="00950569">
      <w:pPr>
        <w:tabs>
          <w:tab w:val="left" w:pos="-540"/>
          <w:tab w:val="left" w:pos="720"/>
          <w:tab w:val="left" w:pos="1440"/>
          <w:tab w:val="left" w:pos="4320"/>
          <w:tab w:val="left" w:pos="6840"/>
        </w:tabs>
        <w:ind w:right="-720"/>
      </w:pPr>
    </w:p>
    <w:p w14:paraId="5F5C2D7B" w14:textId="2ED83293" w:rsidR="00950569" w:rsidRDefault="00950569" w:rsidP="00950569">
      <w:pPr>
        <w:tabs>
          <w:tab w:val="left" w:pos="-540"/>
          <w:tab w:val="left" w:pos="720"/>
          <w:tab w:val="left" w:pos="1440"/>
          <w:tab w:val="left" w:pos="4320"/>
          <w:tab w:val="left" w:pos="6840"/>
        </w:tabs>
        <w:ind w:right="-720"/>
      </w:pPr>
      <w:r w:rsidRPr="003736B9">
        <w:tab/>
        <w:t>_______________________________________________________</w:t>
      </w:r>
      <w:r w:rsidR="0069211D">
        <w:t>__________________</w:t>
      </w:r>
    </w:p>
    <w:p w14:paraId="371906F9" w14:textId="441A9A6A" w:rsidR="0069211D" w:rsidRPr="003736B9" w:rsidRDefault="0069211D" w:rsidP="00950569">
      <w:pPr>
        <w:tabs>
          <w:tab w:val="left" w:pos="-540"/>
          <w:tab w:val="left" w:pos="720"/>
          <w:tab w:val="left" w:pos="1440"/>
          <w:tab w:val="left" w:pos="4320"/>
          <w:tab w:val="left" w:pos="6840"/>
        </w:tabs>
        <w:ind w:right="-720"/>
      </w:pPr>
      <w:r>
        <w:lastRenderedPageBreak/>
        <w:tab/>
        <w:t>Name</w:t>
      </w:r>
      <w:r>
        <w:tab/>
      </w:r>
      <w:r>
        <w:tab/>
        <w:t>Title</w:t>
      </w:r>
      <w:r>
        <w:tab/>
      </w:r>
      <w:r>
        <w:tab/>
      </w:r>
      <w:r>
        <w:tab/>
        <w:t>Date</w:t>
      </w:r>
    </w:p>
    <w:p w14:paraId="6E49B0F5" w14:textId="77777777" w:rsidR="00950569" w:rsidRPr="003736B9" w:rsidRDefault="00950569" w:rsidP="00950569">
      <w:pPr>
        <w:tabs>
          <w:tab w:val="left" w:pos="-540"/>
          <w:tab w:val="left" w:pos="720"/>
          <w:tab w:val="left" w:pos="1440"/>
          <w:tab w:val="left" w:pos="4320"/>
          <w:tab w:val="left" w:pos="6840"/>
        </w:tabs>
        <w:ind w:right="-720"/>
      </w:pPr>
    </w:p>
    <w:p w14:paraId="1C1688B7" w14:textId="4D9569A4" w:rsidR="00950569" w:rsidRPr="003736B9" w:rsidRDefault="00950569" w:rsidP="00950569">
      <w:pPr>
        <w:tabs>
          <w:tab w:val="left" w:pos="-540"/>
          <w:tab w:val="left" w:pos="720"/>
          <w:tab w:val="left" w:pos="1440"/>
          <w:tab w:val="left" w:pos="4320"/>
          <w:tab w:val="left" w:pos="6840"/>
        </w:tabs>
        <w:ind w:right="-720"/>
      </w:pPr>
      <w:r w:rsidRPr="003736B9">
        <w:tab/>
        <w:t>_______________________________________________________</w:t>
      </w:r>
      <w:r w:rsidR="0069211D">
        <w:t>__________________</w:t>
      </w:r>
    </w:p>
    <w:p w14:paraId="27878290" w14:textId="5A17781B" w:rsidR="00950569" w:rsidRPr="003736B9" w:rsidRDefault="00950569" w:rsidP="00950569">
      <w:pPr>
        <w:pStyle w:val="BodyText3"/>
        <w:tabs>
          <w:tab w:val="left" w:pos="-540"/>
          <w:tab w:val="left" w:pos="720"/>
          <w:tab w:val="left" w:pos="1440"/>
          <w:tab w:val="left" w:pos="4320"/>
          <w:tab w:val="left" w:pos="6840"/>
        </w:tabs>
        <w:rPr>
          <w:sz w:val="24"/>
          <w:szCs w:val="24"/>
        </w:rPr>
      </w:pPr>
      <w:r w:rsidRPr="003736B9">
        <w:rPr>
          <w:sz w:val="24"/>
          <w:szCs w:val="24"/>
        </w:rPr>
        <w:t xml:space="preserve">             (Print Name and Title)</w:t>
      </w:r>
      <w:r>
        <w:rPr>
          <w:sz w:val="24"/>
          <w:szCs w:val="24"/>
        </w:rPr>
        <w:tab/>
        <w:t xml:space="preserve">            </w:t>
      </w:r>
      <w:r w:rsidR="0069211D">
        <w:rPr>
          <w:sz w:val="24"/>
          <w:szCs w:val="24"/>
        </w:rPr>
        <w:t xml:space="preserve">                           </w:t>
      </w:r>
    </w:p>
    <w:p w14:paraId="14A89CFD" w14:textId="77777777" w:rsidR="00950569" w:rsidRDefault="00950569" w:rsidP="00950569">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pPr>
    </w:p>
    <w:p w14:paraId="239B651D" w14:textId="77777777" w:rsidR="00950569" w:rsidRDefault="00950569" w:rsidP="00950569">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pPr>
    </w:p>
    <w:p w14:paraId="1B82BCCA" w14:textId="77777777" w:rsidR="00950569" w:rsidRDefault="00950569" w:rsidP="00950569">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pPr>
    </w:p>
    <w:p w14:paraId="01914E27" w14:textId="77777777" w:rsidR="00950569" w:rsidRDefault="00950569" w:rsidP="00950569">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pPr>
    </w:p>
    <w:p w14:paraId="3E6FED8F" w14:textId="77777777" w:rsidR="00950569" w:rsidRPr="00346DFB" w:rsidRDefault="00950569" w:rsidP="00950569">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center"/>
        <w:rPr>
          <w:b/>
        </w:rPr>
      </w:pPr>
      <w:r>
        <w:rPr>
          <w:b/>
        </w:rPr>
        <w:t>END APPENDIX C-COST PROPOSAL FORM</w:t>
      </w:r>
    </w:p>
    <w:p w14:paraId="666A7748" w14:textId="293606F2" w:rsidR="00AF469B" w:rsidRDefault="00950569" w:rsidP="00950569">
      <w:pPr>
        <w:jc w:val="center"/>
        <w:rPr>
          <w:rFonts w:eastAsia="MS Mincho"/>
        </w:rPr>
      </w:pPr>
      <w:r>
        <w:br w:type="page"/>
      </w:r>
    </w:p>
    <w:p w14:paraId="1D6EEDD5" w14:textId="77777777" w:rsidR="00AF469B" w:rsidRDefault="00AF469B" w:rsidP="008619BA">
      <w:pPr>
        <w:rPr>
          <w:rFonts w:eastAsia="MS Mincho"/>
        </w:rPr>
      </w:pPr>
    </w:p>
    <w:p w14:paraId="43A6D4B4" w14:textId="77777777" w:rsidR="0076050E" w:rsidRPr="00CD6471" w:rsidRDefault="0076050E" w:rsidP="00CD6471">
      <w:pPr>
        <w:pStyle w:val="Heading1"/>
        <w:rPr>
          <w:rFonts w:eastAsia="MS Mincho"/>
          <w:u w:val="single"/>
        </w:rPr>
      </w:pPr>
      <w:bookmarkStart w:id="127" w:name="_Toc127351767"/>
      <w:r w:rsidRPr="00CD6471">
        <w:rPr>
          <w:rFonts w:eastAsia="MS Mincho"/>
          <w:u w:val="single"/>
        </w:rPr>
        <w:t xml:space="preserve">APPENDIX </w:t>
      </w:r>
      <w:r w:rsidR="00FC52C0" w:rsidRPr="00CD6471">
        <w:rPr>
          <w:rFonts w:eastAsia="MS Mincho"/>
          <w:u w:val="single"/>
        </w:rPr>
        <w:t>D</w:t>
      </w:r>
      <w:bookmarkEnd w:id="127"/>
    </w:p>
    <w:p w14:paraId="723ACC70" w14:textId="77777777" w:rsidR="0076050E" w:rsidRDefault="0076050E"/>
    <w:p w14:paraId="531116C0" w14:textId="713BCA7A" w:rsidR="00DF3A02" w:rsidRPr="00DF3A02" w:rsidRDefault="0076050E" w:rsidP="00DF3A02">
      <w:pPr>
        <w:pStyle w:val="Heading2"/>
        <w:jc w:val="center"/>
      </w:pPr>
      <w:bookmarkStart w:id="128" w:name="_Toc182274970"/>
      <w:bookmarkStart w:id="129" w:name="_Toc127351768"/>
      <w:r>
        <w:t>L</w:t>
      </w:r>
      <w:r w:rsidR="00763991">
        <w:t>ETTER OF TRANSMITTAL FORM</w:t>
      </w:r>
      <w:bookmarkEnd w:id="128"/>
      <w:bookmarkEnd w:id="129"/>
    </w:p>
    <w:p w14:paraId="2B578918" w14:textId="77777777" w:rsidR="0076050E" w:rsidRDefault="0076050E">
      <w:pPr>
        <w:jc w:val="center"/>
        <w:rPr>
          <w:u w:val="single"/>
        </w:rPr>
      </w:pPr>
      <w:r>
        <w:rPr>
          <w:u w:val="single"/>
        </w:rPr>
        <w:t xml:space="preserve">Items #1 to 4 </w:t>
      </w:r>
      <w:proofErr w:type="gramStart"/>
      <w:r>
        <w:rPr>
          <w:b/>
          <w:u w:val="single"/>
        </w:rPr>
        <w:t>MUST</w:t>
      </w:r>
      <w:r>
        <w:rPr>
          <w:u w:val="single"/>
        </w:rPr>
        <w:t xml:space="preserve"> EACH BE RESPONDED</w:t>
      </w:r>
      <w:proofErr w:type="gramEnd"/>
      <w:r>
        <w:rPr>
          <w:u w:val="single"/>
        </w:rPr>
        <w:t xml:space="preserve"> TO. Failure to respond to all four items </w:t>
      </w:r>
      <w:r>
        <w:rPr>
          <w:b/>
          <w:u w:val="single"/>
        </w:rPr>
        <w:t>WILL</w:t>
      </w:r>
      <w:r>
        <w:rPr>
          <w:u w:val="single"/>
        </w:rPr>
        <w:t xml:space="preserve"> RESULT IN THE DISQUALIFICATION OF THE PROPOSAL!</w:t>
      </w:r>
    </w:p>
    <w:p w14:paraId="58332A4B" w14:textId="77777777" w:rsidR="0076050E" w:rsidRDefault="0076050E"/>
    <w:p w14:paraId="3DEA7183" w14:textId="77777777" w:rsidR="0076050E" w:rsidRDefault="0076050E">
      <w:r>
        <w:t xml:space="preserve">1.  Identity (Name) and Mailing Address of the submitting organization: </w:t>
      </w:r>
    </w:p>
    <w:p w14:paraId="66118880" w14:textId="77777777" w:rsidR="0076050E" w:rsidRDefault="0076050E"/>
    <w:p w14:paraId="49AE9581" w14:textId="77777777" w:rsidR="0076050E" w:rsidRDefault="0076050E">
      <w:r>
        <w:t>____________________________________________________________________________</w:t>
      </w:r>
    </w:p>
    <w:p w14:paraId="49AA4B22" w14:textId="77777777" w:rsidR="0076050E" w:rsidRDefault="0076050E"/>
    <w:p w14:paraId="251125F4" w14:textId="77777777" w:rsidR="0076050E" w:rsidRDefault="0076050E">
      <w:r>
        <w:t>____________________________________________________________________________</w:t>
      </w:r>
    </w:p>
    <w:p w14:paraId="1DE9C9E0" w14:textId="77777777" w:rsidR="0076050E" w:rsidRDefault="0076050E"/>
    <w:p w14:paraId="2CF24DC0" w14:textId="77777777" w:rsidR="0076050E" w:rsidRDefault="0076050E">
      <w:r>
        <w:t>____________________________________________________________________________</w:t>
      </w:r>
    </w:p>
    <w:p w14:paraId="669D7B24" w14:textId="77777777" w:rsidR="0076050E" w:rsidRPr="00E844B4" w:rsidRDefault="0076050E">
      <w:pPr>
        <w:rPr>
          <w:sz w:val="18"/>
          <w:szCs w:val="18"/>
        </w:rPr>
      </w:pPr>
    </w:p>
    <w:p w14:paraId="4289FD5A" w14:textId="77777777" w:rsidR="0076050E" w:rsidRDefault="0076050E">
      <w:proofErr w:type="gramStart"/>
      <w:r>
        <w:t>2</w:t>
      </w:r>
      <w:proofErr w:type="gramEnd"/>
      <w:r>
        <w:t xml:space="preserve">:  For the person authorized by the organization to </w:t>
      </w:r>
      <w:r>
        <w:rPr>
          <w:u w:val="single"/>
        </w:rPr>
        <w:t>contractually obligate</w:t>
      </w:r>
      <w:r>
        <w:t xml:space="preserve"> the organization:</w:t>
      </w:r>
    </w:p>
    <w:p w14:paraId="42C94767" w14:textId="77777777" w:rsidR="004C1CBD" w:rsidRDefault="004C1CBD"/>
    <w:p w14:paraId="3EC50EDD" w14:textId="77777777" w:rsidR="004C1CBD" w:rsidRDefault="004C1CBD">
      <w:pPr>
        <w:rPr>
          <w:b/>
        </w:rPr>
      </w:pPr>
      <w:r>
        <w:rPr>
          <w:b/>
        </w:rPr>
        <w:t>Name</w:t>
      </w:r>
      <w:proofErr w:type="gramStart"/>
      <w:r>
        <w:rPr>
          <w:b/>
        </w:rPr>
        <w:t>:_</w:t>
      </w:r>
      <w:proofErr w:type="gramEnd"/>
      <w:r>
        <w:rPr>
          <w:b/>
        </w:rPr>
        <w:t>_____________________________________________________________________</w:t>
      </w:r>
    </w:p>
    <w:p w14:paraId="28D802F6" w14:textId="779F5EB7" w:rsidR="004C1CBD" w:rsidRDefault="004C1CBD">
      <w:pPr>
        <w:rPr>
          <w:b/>
        </w:rPr>
      </w:pPr>
      <w:r>
        <w:rPr>
          <w:b/>
        </w:rPr>
        <w:br/>
        <w:t>Title</w:t>
      </w:r>
      <w:proofErr w:type="gramStart"/>
      <w:r>
        <w:rPr>
          <w:b/>
        </w:rPr>
        <w:t>:_</w:t>
      </w:r>
      <w:proofErr w:type="gramEnd"/>
      <w:r>
        <w:rPr>
          <w:b/>
        </w:rPr>
        <w:t>______________________________________________________________________</w:t>
      </w:r>
    </w:p>
    <w:p w14:paraId="38D4D40D" w14:textId="77777777" w:rsidR="002F32E4" w:rsidRDefault="002F32E4" w:rsidP="002F32E4">
      <w:pPr>
        <w:rPr>
          <w:b/>
        </w:rPr>
      </w:pPr>
    </w:p>
    <w:p w14:paraId="06C685A5" w14:textId="101CB83E" w:rsidR="002F32E4" w:rsidRPr="00BD2913" w:rsidRDefault="002F32E4" w:rsidP="002F32E4">
      <w:pPr>
        <w:rPr>
          <w:b/>
        </w:rPr>
      </w:pPr>
      <w:r w:rsidRPr="00BD2913">
        <w:rPr>
          <w:b/>
        </w:rPr>
        <w:t>Email address</w:t>
      </w:r>
      <w:proofErr w:type="gramStart"/>
      <w:r w:rsidRPr="00BD2913">
        <w:rPr>
          <w:b/>
        </w:rPr>
        <w:t>:_</w:t>
      </w:r>
      <w:proofErr w:type="gramEnd"/>
      <w:r w:rsidRPr="00BD2913">
        <w:rPr>
          <w:b/>
        </w:rPr>
        <w:t>______________________________________________________________</w:t>
      </w:r>
    </w:p>
    <w:p w14:paraId="0901C0D2" w14:textId="77777777" w:rsidR="002F32E4" w:rsidRPr="00BD2913" w:rsidRDefault="002F32E4" w:rsidP="002F32E4">
      <w:pPr>
        <w:rPr>
          <w:b/>
        </w:rPr>
      </w:pPr>
      <w:r w:rsidRPr="00BD2913">
        <w:rPr>
          <w:b/>
        </w:rPr>
        <w:lastRenderedPageBreak/>
        <w:br/>
        <w:t>Phone</w:t>
      </w:r>
      <w:proofErr w:type="gramStart"/>
      <w:r w:rsidRPr="00BD2913">
        <w:rPr>
          <w:b/>
        </w:rPr>
        <w:t>:_</w:t>
      </w:r>
      <w:proofErr w:type="gramEnd"/>
      <w:r w:rsidRPr="00BD2913">
        <w:rPr>
          <w:b/>
        </w:rPr>
        <w:t>_______________________________________________</w:t>
      </w:r>
    </w:p>
    <w:p w14:paraId="38017802" w14:textId="77777777" w:rsidR="002F32E4" w:rsidRPr="00BD2913" w:rsidRDefault="002F32E4">
      <w:pPr>
        <w:rPr>
          <w:b/>
        </w:rPr>
      </w:pPr>
    </w:p>
    <w:p w14:paraId="2663D404" w14:textId="77777777" w:rsidR="0076050E" w:rsidRDefault="0076050E">
      <w:r>
        <w:t xml:space="preserve">3.  For the person </w:t>
      </w:r>
      <w:r>
        <w:rPr>
          <w:u w:val="single"/>
        </w:rPr>
        <w:t>authorized to negotiate</w:t>
      </w:r>
      <w:r>
        <w:t xml:space="preserve"> the contract on behalf of the organization:</w:t>
      </w:r>
    </w:p>
    <w:p w14:paraId="5EC973D8" w14:textId="77777777" w:rsidR="004C1CBD" w:rsidRDefault="004C1CBD">
      <w:pPr>
        <w:rPr>
          <w:b/>
        </w:rPr>
      </w:pPr>
      <w:r>
        <w:br/>
      </w:r>
      <w:r>
        <w:rPr>
          <w:b/>
        </w:rPr>
        <w:t>Name</w:t>
      </w:r>
      <w:proofErr w:type="gramStart"/>
      <w:r>
        <w:rPr>
          <w:b/>
        </w:rPr>
        <w:t>:_</w:t>
      </w:r>
      <w:proofErr w:type="gramEnd"/>
      <w:r>
        <w:rPr>
          <w:b/>
        </w:rPr>
        <w:t>_____________________________________________________________________</w:t>
      </w:r>
    </w:p>
    <w:p w14:paraId="716E0FDD" w14:textId="77777777" w:rsidR="004C1CBD" w:rsidRDefault="004C1CBD">
      <w:pPr>
        <w:rPr>
          <w:b/>
        </w:rPr>
      </w:pPr>
      <w:r>
        <w:rPr>
          <w:b/>
        </w:rPr>
        <w:br/>
        <w:t>Title</w:t>
      </w:r>
      <w:proofErr w:type="gramStart"/>
      <w:r>
        <w:rPr>
          <w:b/>
        </w:rPr>
        <w:t>:_</w:t>
      </w:r>
      <w:proofErr w:type="gramEnd"/>
      <w:r>
        <w:rPr>
          <w:b/>
        </w:rPr>
        <w:t>______________________________________________________________________</w:t>
      </w:r>
    </w:p>
    <w:p w14:paraId="26638ECB" w14:textId="77777777" w:rsidR="004C1CBD" w:rsidRDefault="004C1CBD">
      <w:pPr>
        <w:rPr>
          <w:b/>
        </w:rPr>
      </w:pPr>
      <w:r>
        <w:rPr>
          <w:b/>
        </w:rPr>
        <w:br/>
        <w:t>Email address</w:t>
      </w:r>
      <w:proofErr w:type="gramStart"/>
      <w:r>
        <w:rPr>
          <w:b/>
        </w:rPr>
        <w:t>:_</w:t>
      </w:r>
      <w:proofErr w:type="gramEnd"/>
      <w:r>
        <w:rPr>
          <w:b/>
        </w:rPr>
        <w:t>______________________________________________________________</w:t>
      </w:r>
    </w:p>
    <w:p w14:paraId="5469BED0" w14:textId="77777777" w:rsidR="004C1CBD" w:rsidRPr="004C1CBD" w:rsidRDefault="004C1CBD">
      <w:pPr>
        <w:rPr>
          <w:b/>
        </w:rPr>
      </w:pPr>
      <w:r>
        <w:rPr>
          <w:b/>
        </w:rPr>
        <w:br/>
        <w:t>Phone</w:t>
      </w:r>
      <w:proofErr w:type="gramStart"/>
      <w:r>
        <w:rPr>
          <w:b/>
        </w:rPr>
        <w:t>:_</w:t>
      </w:r>
      <w:proofErr w:type="gramEnd"/>
      <w:r>
        <w:rPr>
          <w:b/>
        </w:rPr>
        <w:t>_______________________________________________</w:t>
      </w:r>
    </w:p>
    <w:p w14:paraId="77CA0CD2" w14:textId="77777777" w:rsidR="0076050E" w:rsidRDefault="0076050E">
      <w:pPr>
        <w:rPr>
          <w:sz w:val="12"/>
          <w:szCs w:val="12"/>
        </w:rPr>
      </w:pPr>
    </w:p>
    <w:p w14:paraId="1D5ADDA3" w14:textId="77777777" w:rsidR="0076050E" w:rsidRPr="00E844B4" w:rsidRDefault="0076050E">
      <w:pPr>
        <w:rPr>
          <w:sz w:val="18"/>
          <w:szCs w:val="18"/>
        </w:rPr>
      </w:pPr>
    </w:p>
    <w:p w14:paraId="41F567BE" w14:textId="77777777" w:rsidR="0076050E" w:rsidRDefault="0076050E">
      <w:r>
        <w:t xml:space="preserve">4.  </w:t>
      </w:r>
      <w:proofErr w:type="gramStart"/>
      <w:r>
        <w:t>For</w:t>
      </w:r>
      <w:proofErr w:type="gramEnd"/>
      <w:r>
        <w:t xml:space="preserve"> the person to be contacted for </w:t>
      </w:r>
      <w:r>
        <w:rPr>
          <w:u w:val="single"/>
        </w:rPr>
        <w:t>clarifications</w:t>
      </w:r>
      <w:r>
        <w:t>:</w:t>
      </w:r>
    </w:p>
    <w:p w14:paraId="7E99C055" w14:textId="77777777" w:rsidR="004C1CBD" w:rsidRDefault="004C1CBD"/>
    <w:p w14:paraId="6B7474B0" w14:textId="77777777" w:rsidR="004C1CBD" w:rsidRDefault="004C1CBD">
      <w:pPr>
        <w:rPr>
          <w:b/>
        </w:rPr>
      </w:pPr>
      <w:r>
        <w:rPr>
          <w:b/>
        </w:rPr>
        <w:t>Name</w:t>
      </w:r>
      <w:proofErr w:type="gramStart"/>
      <w:r>
        <w:rPr>
          <w:b/>
        </w:rPr>
        <w:t>:_</w:t>
      </w:r>
      <w:proofErr w:type="gramEnd"/>
      <w:r>
        <w:rPr>
          <w:b/>
        </w:rPr>
        <w:t>_____________________________________________________________________</w:t>
      </w:r>
    </w:p>
    <w:p w14:paraId="6DAD6EDC" w14:textId="77777777" w:rsidR="004C1CBD" w:rsidRDefault="004C1CBD">
      <w:pPr>
        <w:rPr>
          <w:b/>
        </w:rPr>
      </w:pPr>
      <w:r>
        <w:rPr>
          <w:b/>
        </w:rPr>
        <w:br/>
        <w:t>Title</w:t>
      </w:r>
      <w:proofErr w:type="gramStart"/>
      <w:r>
        <w:rPr>
          <w:b/>
        </w:rPr>
        <w:t>:_</w:t>
      </w:r>
      <w:proofErr w:type="gramEnd"/>
      <w:r>
        <w:rPr>
          <w:b/>
        </w:rPr>
        <w:t>______________________________________________________________________</w:t>
      </w:r>
    </w:p>
    <w:p w14:paraId="3182CF8E" w14:textId="77777777" w:rsidR="004C1CBD" w:rsidRDefault="004C1CBD">
      <w:pPr>
        <w:rPr>
          <w:b/>
        </w:rPr>
      </w:pPr>
      <w:r>
        <w:rPr>
          <w:b/>
        </w:rPr>
        <w:br/>
        <w:t>Email Address</w:t>
      </w:r>
      <w:proofErr w:type="gramStart"/>
      <w:r>
        <w:rPr>
          <w:b/>
        </w:rPr>
        <w:t>:_</w:t>
      </w:r>
      <w:proofErr w:type="gramEnd"/>
      <w:r>
        <w:rPr>
          <w:b/>
        </w:rPr>
        <w:t>_____________________________________________________________</w:t>
      </w:r>
    </w:p>
    <w:p w14:paraId="02614824" w14:textId="77777777" w:rsidR="004C1CBD" w:rsidRPr="004C1CBD" w:rsidRDefault="004C1CBD">
      <w:pPr>
        <w:rPr>
          <w:b/>
        </w:rPr>
      </w:pPr>
      <w:r>
        <w:rPr>
          <w:b/>
        </w:rPr>
        <w:br/>
        <w:t>Phone</w:t>
      </w:r>
      <w:proofErr w:type="gramStart"/>
      <w:r>
        <w:rPr>
          <w:b/>
        </w:rPr>
        <w:t>:_</w:t>
      </w:r>
      <w:proofErr w:type="gramEnd"/>
      <w:r>
        <w:rPr>
          <w:b/>
        </w:rPr>
        <w:t>_________________________________________________</w:t>
      </w:r>
    </w:p>
    <w:p w14:paraId="6919407A" w14:textId="77777777" w:rsidR="0076050E" w:rsidRPr="00E844B4" w:rsidRDefault="0076050E">
      <w:pPr>
        <w:pStyle w:val="BodyTextIndent"/>
        <w:tabs>
          <w:tab w:val="left" w:pos="240"/>
          <w:tab w:val="left" w:pos="360"/>
        </w:tabs>
        <w:ind w:left="0"/>
        <w:rPr>
          <w:sz w:val="18"/>
          <w:szCs w:val="18"/>
        </w:rPr>
      </w:pPr>
    </w:p>
    <w:p w14:paraId="08CB7965" w14:textId="77777777" w:rsidR="00E844B4" w:rsidRDefault="00E844B4" w:rsidP="00E844B4">
      <w:pPr>
        <w:pStyle w:val="BodyTextIndent"/>
        <w:tabs>
          <w:tab w:val="left" w:pos="240"/>
          <w:tab w:val="left" w:pos="360"/>
        </w:tabs>
        <w:spacing w:after="0"/>
        <w:ind w:left="0"/>
      </w:pPr>
      <w:r>
        <w:t>5.  Declarations:</w:t>
      </w:r>
    </w:p>
    <w:p w14:paraId="00FCBF7C" w14:textId="77777777" w:rsidR="00E844B4" w:rsidRPr="0070565C" w:rsidRDefault="00E844B4" w:rsidP="00E844B4">
      <w:pPr>
        <w:pStyle w:val="BodyTextIndent"/>
        <w:tabs>
          <w:tab w:val="left" w:pos="240"/>
          <w:tab w:val="left" w:pos="360"/>
        </w:tabs>
        <w:spacing w:after="0"/>
        <w:ind w:left="0"/>
        <w:rPr>
          <w:sz w:val="12"/>
          <w:szCs w:val="12"/>
        </w:rPr>
      </w:pPr>
    </w:p>
    <w:p w14:paraId="7B4A9677" w14:textId="77777777" w:rsidR="00E844B4" w:rsidRPr="0070565C" w:rsidRDefault="00E844B4" w:rsidP="00E844B4">
      <w:pPr>
        <w:pStyle w:val="BodyTextIndent"/>
        <w:tabs>
          <w:tab w:val="left" w:pos="240"/>
          <w:tab w:val="left" w:pos="360"/>
        </w:tabs>
        <w:spacing w:after="0"/>
        <w:ind w:left="0"/>
        <w:rPr>
          <w:sz w:val="18"/>
          <w:szCs w:val="18"/>
        </w:rPr>
      </w:pPr>
      <w:r w:rsidRPr="0070565C">
        <w:rPr>
          <w:sz w:val="18"/>
          <w:szCs w:val="18"/>
        </w:rPr>
        <w:t>-</w:t>
      </w:r>
      <w:r w:rsidRPr="0070565C">
        <w:rPr>
          <w:sz w:val="18"/>
          <w:szCs w:val="18"/>
        </w:rPr>
        <w:tab/>
        <w:t xml:space="preserve">I certify that I </w:t>
      </w:r>
      <w:proofErr w:type="gramStart"/>
      <w:r w:rsidRPr="0070565C">
        <w:rPr>
          <w:sz w:val="18"/>
          <w:szCs w:val="18"/>
        </w:rPr>
        <w:t>am authorized</w:t>
      </w:r>
      <w:proofErr w:type="gramEnd"/>
      <w:r w:rsidRPr="0070565C">
        <w:rPr>
          <w:sz w:val="18"/>
          <w:szCs w:val="18"/>
        </w:rPr>
        <w:t xml:space="preserve"> to contractually bind my company.</w:t>
      </w:r>
    </w:p>
    <w:p w14:paraId="777B49B1" w14:textId="77777777" w:rsidR="00E844B4" w:rsidRPr="0070565C" w:rsidRDefault="00E844B4" w:rsidP="00E844B4">
      <w:pPr>
        <w:pStyle w:val="BodyTextIndent"/>
        <w:tabs>
          <w:tab w:val="left" w:pos="240"/>
          <w:tab w:val="left" w:pos="360"/>
        </w:tabs>
        <w:spacing w:after="0"/>
        <w:ind w:left="0"/>
        <w:rPr>
          <w:sz w:val="12"/>
          <w:szCs w:val="12"/>
        </w:rPr>
      </w:pPr>
    </w:p>
    <w:p w14:paraId="4FC6F76C" w14:textId="77777777" w:rsidR="00E844B4" w:rsidRPr="0070565C" w:rsidRDefault="00E844B4" w:rsidP="00E844B4">
      <w:pPr>
        <w:pStyle w:val="BodyTextIndent"/>
        <w:tabs>
          <w:tab w:val="left" w:pos="240"/>
          <w:tab w:val="left" w:pos="360"/>
        </w:tabs>
        <w:spacing w:after="0"/>
        <w:ind w:left="270" w:hanging="270"/>
        <w:rPr>
          <w:sz w:val="18"/>
          <w:szCs w:val="18"/>
        </w:rPr>
      </w:pPr>
      <w:r w:rsidRPr="0070565C">
        <w:rPr>
          <w:sz w:val="18"/>
          <w:szCs w:val="18"/>
        </w:rPr>
        <w:t>-</w:t>
      </w:r>
      <w:r w:rsidRPr="0070565C">
        <w:rPr>
          <w:sz w:val="18"/>
          <w:szCs w:val="18"/>
        </w:rPr>
        <w:tab/>
        <w:t>On behalf of the submitting organization named in item #1, above, I accept the Conditions</w:t>
      </w:r>
      <w:r>
        <w:rPr>
          <w:sz w:val="18"/>
          <w:szCs w:val="18"/>
        </w:rPr>
        <w:t xml:space="preserve"> </w:t>
      </w:r>
      <w:r w:rsidRPr="0070565C">
        <w:rPr>
          <w:sz w:val="18"/>
          <w:szCs w:val="18"/>
        </w:rPr>
        <w:t>Governing the Procurement as required in Section II, Paragraph C.1.</w:t>
      </w:r>
    </w:p>
    <w:p w14:paraId="1F0EC846" w14:textId="77777777" w:rsidR="00E844B4" w:rsidRPr="00E844B4" w:rsidRDefault="00E844B4" w:rsidP="00E844B4">
      <w:pPr>
        <w:pStyle w:val="BodyTextIndent"/>
        <w:tabs>
          <w:tab w:val="left" w:pos="240"/>
          <w:tab w:val="left" w:pos="360"/>
        </w:tabs>
        <w:spacing w:after="0"/>
        <w:ind w:left="270" w:hanging="270"/>
        <w:rPr>
          <w:sz w:val="12"/>
          <w:szCs w:val="12"/>
          <w:highlight w:val="lightGray"/>
        </w:rPr>
      </w:pPr>
    </w:p>
    <w:p w14:paraId="1525D756" w14:textId="77777777" w:rsidR="00E844B4" w:rsidRPr="0070565C" w:rsidRDefault="00E844B4" w:rsidP="00E844B4">
      <w:pPr>
        <w:pStyle w:val="BodyTextIndent"/>
        <w:tabs>
          <w:tab w:val="left" w:pos="240"/>
          <w:tab w:val="left" w:pos="360"/>
        </w:tabs>
        <w:spacing w:after="0"/>
        <w:ind w:left="270" w:hanging="270"/>
        <w:rPr>
          <w:sz w:val="18"/>
          <w:szCs w:val="18"/>
        </w:rPr>
      </w:pPr>
      <w:r w:rsidRPr="0070565C">
        <w:rPr>
          <w:sz w:val="18"/>
          <w:szCs w:val="18"/>
        </w:rPr>
        <w:t>-</w:t>
      </w:r>
      <w:r w:rsidRPr="0070565C">
        <w:rPr>
          <w:sz w:val="18"/>
          <w:szCs w:val="18"/>
        </w:rPr>
        <w:tab/>
      </w:r>
      <w:r>
        <w:rPr>
          <w:sz w:val="18"/>
          <w:szCs w:val="18"/>
        </w:rPr>
        <w:t>I concur that submission of our proposal constitutes acceptance of the Evaluation Factors contained in Section V of this RFP.</w:t>
      </w:r>
    </w:p>
    <w:p w14:paraId="67C2B0AB" w14:textId="77777777" w:rsidR="00E844B4" w:rsidRPr="00E844B4" w:rsidRDefault="00E844B4" w:rsidP="00E844B4">
      <w:pPr>
        <w:pStyle w:val="BodyTextIndent"/>
        <w:tabs>
          <w:tab w:val="left" w:pos="240"/>
          <w:tab w:val="left" w:pos="360"/>
        </w:tabs>
        <w:spacing w:after="0"/>
        <w:ind w:left="270" w:hanging="270"/>
        <w:rPr>
          <w:sz w:val="12"/>
          <w:szCs w:val="12"/>
          <w:highlight w:val="lightGray"/>
        </w:rPr>
      </w:pPr>
    </w:p>
    <w:p w14:paraId="33007354" w14:textId="77777777" w:rsidR="00E844B4" w:rsidRPr="0070565C" w:rsidRDefault="00E844B4" w:rsidP="00E844B4">
      <w:pPr>
        <w:tabs>
          <w:tab w:val="left" w:pos="240"/>
          <w:tab w:val="left" w:pos="360"/>
        </w:tabs>
        <w:rPr>
          <w:sz w:val="18"/>
          <w:szCs w:val="18"/>
        </w:rPr>
      </w:pPr>
      <w:r w:rsidRPr="0070565C">
        <w:rPr>
          <w:sz w:val="18"/>
          <w:szCs w:val="18"/>
        </w:rPr>
        <w:t xml:space="preserve">- </w:t>
      </w:r>
      <w:r w:rsidRPr="0070565C">
        <w:rPr>
          <w:sz w:val="18"/>
          <w:szCs w:val="18"/>
        </w:rPr>
        <w:tab/>
        <w:t xml:space="preserve">I acknowledge receipt of </w:t>
      </w:r>
      <w:proofErr w:type="gramStart"/>
      <w:r w:rsidRPr="0070565C">
        <w:rPr>
          <w:sz w:val="18"/>
          <w:szCs w:val="18"/>
        </w:rPr>
        <w:t>any and all</w:t>
      </w:r>
      <w:proofErr w:type="gramEnd"/>
      <w:r w:rsidRPr="0070565C">
        <w:rPr>
          <w:sz w:val="18"/>
          <w:szCs w:val="18"/>
        </w:rPr>
        <w:t xml:space="preserve"> amendments to this </w:t>
      </w:r>
      <w:r>
        <w:rPr>
          <w:sz w:val="18"/>
          <w:szCs w:val="18"/>
        </w:rPr>
        <w:t>R</w:t>
      </w:r>
      <w:r w:rsidRPr="0070565C">
        <w:rPr>
          <w:sz w:val="18"/>
          <w:szCs w:val="18"/>
        </w:rPr>
        <w:t>F</w:t>
      </w:r>
      <w:r>
        <w:rPr>
          <w:sz w:val="18"/>
          <w:szCs w:val="18"/>
        </w:rPr>
        <w:t>P</w:t>
      </w:r>
      <w:r w:rsidRPr="0070565C">
        <w:rPr>
          <w:sz w:val="18"/>
          <w:szCs w:val="18"/>
        </w:rPr>
        <w:t>.</w:t>
      </w:r>
    </w:p>
    <w:p w14:paraId="335523E0" w14:textId="77777777" w:rsidR="00E844B4" w:rsidRPr="0070565C" w:rsidRDefault="00E844B4" w:rsidP="00E844B4">
      <w:pPr>
        <w:rPr>
          <w:sz w:val="12"/>
          <w:szCs w:val="12"/>
        </w:rPr>
      </w:pPr>
    </w:p>
    <w:p w14:paraId="644E115A" w14:textId="77777777" w:rsidR="00E844B4" w:rsidRPr="0070565C" w:rsidRDefault="00E844B4" w:rsidP="00E844B4">
      <w:pPr>
        <w:pStyle w:val="BodyTextIndent"/>
        <w:tabs>
          <w:tab w:val="left" w:pos="240"/>
          <w:tab w:val="left" w:pos="360"/>
        </w:tabs>
        <w:spacing w:after="0"/>
        <w:ind w:left="270" w:hanging="270"/>
        <w:rPr>
          <w:sz w:val="18"/>
          <w:szCs w:val="18"/>
        </w:rPr>
      </w:pPr>
      <w:r w:rsidRPr="0070565C">
        <w:rPr>
          <w:sz w:val="18"/>
          <w:szCs w:val="18"/>
        </w:rPr>
        <w:t>-</w:t>
      </w:r>
      <w:r w:rsidRPr="0070565C">
        <w:rPr>
          <w:sz w:val="18"/>
          <w:szCs w:val="18"/>
        </w:rPr>
        <w:tab/>
        <w:t xml:space="preserve">I certify that my company/entity/organization commits to comply and act in accordance with (1) Federal Executive Orders and New Mexico State Statutes relating to the enforcement of civil rights, (2) Federal Code 5 USCA 7201 </w:t>
      </w:r>
      <w:proofErr w:type="gramStart"/>
      <w:r w:rsidRPr="0070565C">
        <w:rPr>
          <w:sz w:val="18"/>
          <w:szCs w:val="18"/>
        </w:rPr>
        <w:t>et</w:t>
      </w:r>
      <w:proofErr w:type="gramEnd"/>
      <w:r w:rsidRPr="0070565C">
        <w:rPr>
          <w:sz w:val="18"/>
          <w:szCs w:val="18"/>
        </w:rPr>
        <w:t xml:space="preserve">. seq., Anti-Discrimination in Employment; (3) Executive Order No. 11246, Equal Opportunity in Federal Employment; (4) Title 6, Civil Rights Act of 1964; and (5) Requirements of the American with Disabilities Act of 1990 for work performed </w:t>
      </w:r>
      <w:proofErr w:type="gramStart"/>
      <w:r w:rsidRPr="0070565C">
        <w:rPr>
          <w:sz w:val="18"/>
          <w:szCs w:val="18"/>
        </w:rPr>
        <w:t>as a result</w:t>
      </w:r>
      <w:proofErr w:type="gramEnd"/>
      <w:r w:rsidRPr="0070565C">
        <w:rPr>
          <w:sz w:val="18"/>
          <w:szCs w:val="18"/>
        </w:rPr>
        <w:t xml:space="preserve"> of this </w:t>
      </w:r>
      <w:r>
        <w:rPr>
          <w:sz w:val="18"/>
          <w:szCs w:val="18"/>
        </w:rPr>
        <w:t>RFP</w:t>
      </w:r>
      <w:r w:rsidRPr="0070565C">
        <w:rPr>
          <w:sz w:val="18"/>
          <w:szCs w:val="18"/>
        </w:rPr>
        <w:t>.</w:t>
      </w:r>
    </w:p>
    <w:p w14:paraId="21FCA6C1" w14:textId="77777777" w:rsidR="00E844B4" w:rsidRPr="0070565C" w:rsidRDefault="00E844B4" w:rsidP="00E844B4">
      <w:pPr>
        <w:rPr>
          <w:sz w:val="20"/>
          <w:szCs w:val="20"/>
        </w:rPr>
      </w:pPr>
    </w:p>
    <w:p w14:paraId="7495F3A8" w14:textId="77777777" w:rsidR="00E844B4" w:rsidRPr="0070565C" w:rsidRDefault="00E844B4" w:rsidP="00E844B4">
      <w:pPr>
        <w:rPr>
          <w:sz w:val="20"/>
          <w:szCs w:val="20"/>
        </w:rPr>
      </w:pPr>
    </w:p>
    <w:p w14:paraId="37B1610E" w14:textId="28A7487C" w:rsidR="00E844B4" w:rsidRDefault="00E844B4" w:rsidP="00E844B4">
      <w:r>
        <w:t>________________________________________</w:t>
      </w:r>
      <w:r w:rsidR="00D97642">
        <w:t>__</w:t>
      </w:r>
      <w:r w:rsidR="00D97642">
        <w:tab/>
        <w:t>_______________________, 2023</w:t>
      </w:r>
    </w:p>
    <w:p w14:paraId="2AE514A7" w14:textId="77777777" w:rsidR="00E844B4" w:rsidRPr="0070565C" w:rsidRDefault="00E844B4" w:rsidP="00E844B4">
      <w:pPr>
        <w:rPr>
          <w:sz w:val="16"/>
          <w:szCs w:val="16"/>
        </w:rPr>
      </w:pPr>
    </w:p>
    <w:p w14:paraId="315617D8" w14:textId="77777777" w:rsidR="008F403B" w:rsidRDefault="00E844B4" w:rsidP="008F403B">
      <w:proofErr w:type="gramStart"/>
      <w:r>
        <w:t>Authorized Signature and Date (</w:t>
      </w:r>
      <w:r>
        <w:rPr>
          <w:b/>
          <w:u w:val="single"/>
        </w:rPr>
        <w:t>Must</w:t>
      </w:r>
      <w:r>
        <w:rPr>
          <w:u w:val="single"/>
        </w:rPr>
        <w:t xml:space="preserve"> be </w:t>
      </w:r>
      <w:r>
        <w:rPr>
          <w:b/>
          <w:u w:val="single"/>
        </w:rPr>
        <w:t>signed</w:t>
      </w:r>
      <w:r>
        <w:rPr>
          <w:u w:val="single"/>
        </w:rPr>
        <w:t xml:space="preserve"> by the person identified in </w:t>
      </w:r>
      <w:r>
        <w:rPr>
          <w:b/>
          <w:u w:val="single"/>
        </w:rPr>
        <w:t>item #2</w:t>
      </w:r>
      <w:r>
        <w:rPr>
          <w:u w:val="single"/>
        </w:rPr>
        <w:t>, above</w:t>
      </w:r>
      <w:proofErr w:type="gramEnd"/>
      <w:r>
        <w:rPr>
          <w:u w:val="single"/>
        </w:rPr>
        <w:t>.</w:t>
      </w:r>
      <w:r>
        <w:t>)</w:t>
      </w:r>
      <w:r w:rsidR="008B2CBB">
        <w:br/>
      </w:r>
    </w:p>
    <w:p w14:paraId="4EDD96C1" w14:textId="77777777" w:rsidR="008F403B" w:rsidRDefault="008F403B">
      <w:r>
        <w:br w:type="page"/>
      </w:r>
    </w:p>
    <w:p w14:paraId="25ED496D" w14:textId="77777777" w:rsidR="00851C3C" w:rsidRPr="008F403B" w:rsidRDefault="00851C3C" w:rsidP="008F403B"/>
    <w:p w14:paraId="1B268FE0" w14:textId="77777777" w:rsidR="0076050E" w:rsidRPr="00CD6471" w:rsidRDefault="0076050E" w:rsidP="00CD6471">
      <w:pPr>
        <w:pStyle w:val="Heading1"/>
        <w:rPr>
          <w:rFonts w:eastAsia="MS Mincho"/>
          <w:u w:val="single"/>
        </w:rPr>
      </w:pPr>
      <w:bookmarkStart w:id="130" w:name="_Toc127351769"/>
      <w:r w:rsidRPr="00CD6471">
        <w:rPr>
          <w:rFonts w:eastAsia="MS Mincho"/>
          <w:u w:val="single"/>
        </w:rPr>
        <w:t xml:space="preserve">APPENDIX </w:t>
      </w:r>
      <w:r w:rsidR="00FC52C0" w:rsidRPr="00CD6471">
        <w:rPr>
          <w:rFonts w:eastAsia="MS Mincho"/>
          <w:u w:val="single"/>
        </w:rPr>
        <w:t>E</w:t>
      </w:r>
      <w:bookmarkEnd w:id="130"/>
    </w:p>
    <w:p w14:paraId="316A3D79" w14:textId="77777777" w:rsidR="0076050E" w:rsidRDefault="0076050E">
      <w:pPr>
        <w:jc w:val="center"/>
        <w:rPr>
          <w:b/>
          <w:sz w:val="28"/>
          <w:szCs w:val="28"/>
        </w:rPr>
      </w:pPr>
    </w:p>
    <w:p w14:paraId="53C50E2B" w14:textId="77777777" w:rsidR="0076050E" w:rsidRDefault="0076050E" w:rsidP="00CD6471">
      <w:pPr>
        <w:pStyle w:val="Heading2"/>
        <w:jc w:val="center"/>
      </w:pPr>
      <w:bookmarkStart w:id="131" w:name="_Toc127351770"/>
      <w:r>
        <w:t>CAMPAIGN CONTRIBUTION DISCLOSURE FORM</w:t>
      </w:r>
      <w:bookmarkEnd w:id="131"/>
    </w:p>
    <w:p w14:paraId="49BD5ED6" w14:textId="77777777" w:rsidR="0076050E" w:rsidRDefault="0076050E" w:rsidP="008F403B"/>
    <w:p w14:paraId="00EC2212" w14:textId="77777777" w:rsidR="00F26A1A" w:rsidRDefault="0076050E" w:rsidP="00F26A1A">
      <w:proofErr w:type="gramStart"/>
      <w:r>
        <w:t xml:space="preserve">Pursuant </w:t>
      </w:r>
      <w:r w:rsidR="00F26A1A" w:rsidRPr="008B05F5">
        <w:t>to</w:t>
      </w:r>
      <w:r w:rsidR="00F26A1A">
        <w:t xml:space="preserve"> the Procurement Code, Sections 13-1-28, </w:t>
      </w:r>
      <w:r w:rsidR="00F26A1A" w:rsidRPr="00DF5E07">
        <w:rPr>
          <w:u w:val="single"/>
        </w:rPr>
        <w:t>et seq</w:t>
      </w:r>
      <w:r w:rsidR="00F26A1A">
        <w:t>., NMSA 1978 and  NMSA 1978, § 13-1-191.1 (2006)</w:t>
      </w:r>
      <w:r w:rsidR="00F26A1A" w:rsidRPr="008B05F5">
        <w:t xml:space="preserve">, </w:t>
      </w:r>
      <w:r w:rsidR="00F26A1A">
        <w:rPr>
          <w:u w:val="single"/>
        </w:rPr>
        <w:t xml:space="preserve">as amended by Laws of 2007, Chapter 234, </w:t>
      </w:r>
      <w:r w:rsidR="00F26A1A" w:rsidRPr="008B05F5">
        <w:t xml:space="preserve">any </w:t>
      </w:r>
      <w:r w:rsidR="00F26A1A">
        <w:t xml:space="preserve">prospective contractor seeking to enter into a contract with any state agency or local public body </w:t>
      </w:r>
      <w:r w:rsidR="00F26A1A" w:rsidRPr="00FD60BB">
        <w:rPr>
          <w:b/>
        </w:rPr>
        <w:t>for professional services</w:t>
      </w:r>
      <w:r w:rsidR="00F26A1A">
        <w:rPr>
          <w:b/>
        </w:rPr>
        <w:t xml:space="preserve">, </w:t>
      </w:r>
      <w:r w:rsidR="00F26A1A" w:rsidRPr="00FD60BB">
        <w:rPr>
          <w:b/>
        </w:rPr>
        <w:t>a design and build</w:t>
      </w:r>
      <w:r w:rsidR="00F26A1A">
        <w:rPr>
          <w:b/>
        </w:rPr>
        <w:t xml:space="preserve"> project</w:t>
      </w:r>
      <w:r w:rsidR="00F26A1A" w:rsidRPr="00FD60BB">
        <w:rPr>
          <w:b/>
        </w:rPr>
        <w:t xml:space="preserve"> delivery system</w:t>
      </w:r>
      <w:r w:rsidR="00F26A1A">
        <w:rPr>
          <w:b/>
        </w:rPr>
        <w:t>, or the design and installation of measures the primary purpose of which is to conserve natural  resources</w:t>
      </w:r>
      <w:r w:rsidR="00F26A1A">
        <w:t xml:space="preserve"> must file this form with that state agency or local public body.</w:t>
      </w:r>
      <w:proofErr w:type="gramEnd"/>
      <w:r w:rsidR="00F26A1A">
        <w:t xml:space="preserve">  This form </w:t>
      </w:r>
      <w:proofErr w:type="gramStart"/>
      <w:r w:rsidR="00F26A1A">
        <w:t>must be filed</w:t>
      </w:r>
      <w:proofErr w:type="gramEnd"/>
      <w:r w:rsidR="00F26A1A">
        <w:t xml:space="preserve"> even if the contract qualifies as a small purchase or a sole source contract.</w:t>
      </w:r>
      <w:r w:rsidR="00F26A1A" w:rsidRPr="008B05F5">
        <w:t xml:space="preserve"> </w:t>
      </w:r>
      <w:r w:rsidR="00F26A1A">
        <w:t xml:space="preserve"> </w:t>
      </w:r>
      <w:proofErr w:type="gramStart"/>
      <w:r w:rsidR="00F26A1A" w:rsidRPr="008B05F5">
        <w:t>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roofErr w:type="gramEnd"/>
    </w:p>
    <w:p w14:paraId="7DE3B658" w14:textId="77777777" w:rsidR="00F26A1A" w:rsidRDefault="00F26A1A" w:rsidP="00F26A1A"/>
    <w:p w14:paraId="23D75BD0" w14:textId="77777777" w:rsidR="00F26A1A" w:rsidRDefault="00F26A1A" w:rsidP="00F26A1A">
      <w:proofErr w:type="gramStart"/>
      <w:r>
        <w:t>Furthermore, the state agency or local public body may cancel a solicitation or proposed award for a proposed contract pursuant to Section 13-1-181 NMSA 1978 or a contract that is executed may be ratified or terminated pursuant to Section 13-1-182 NMSA 1978 of the Procurement Code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w:t>
      </w:r>
      <w:proofErr w:type="gramEnd"/>
      <w:r>
        <w:t xml:space="preserve"> </w:t>
      </w:r>
    </w:p>
    <w:p w14:paraId="17E9F3BC" w14:textId="77777777" w:rsidR="00F26A1A" w:rsidRDefault="00F26A1A" w:rsidP="00F26A1A"/>
    <w:p w14:paraId="05383D7B" w14:textId="77777777" w:rsidR="00F26A1A" w:rsidRPr="008B05F5" w:rsidRDefault="00F26A1A" w:rsidP="00F26A1A">
      <w:r>
        <w:lastRenderedPageBreak/>
        <w:t xml:space="preserve">The state agency or local public body that procures the services or items of tangible personal property shall indicate on the form the name or names of every applicable public official, if any, for which </w:t>
      </w:r>
      <w:proofErr w:type="gramStart"/>
      <w:r>
        <w:t>disclosure is required by a prospective contractor</w:t>
      </w:r>
      <w:proofErr w:type="gramEnd"/>
      <w:r>
        <w:t>.</w:t>
      </w:r>
    </w:p>
    <w:p w14:paraId="599B446A" w14:textId="77777777" w:rsidR="00F26A1A" w:rsidRPr="008B05F5" w:rsidRDefault="00F26A1A" w:rsidP="00F26A1A"/>
    <w:p w14:paraId="349C8135" w14:textId="77777777" w:rsidR="00F26A1A" w:rsidRPr="008B05F5" w:rsidRDefault="00F26A1A" w:rsidP="00F26A1A">
      <w:r w:rsidRPr="008B05F5">
        <w:t xml:space="preserve">THIS FORM </w:t>
      </w:r>
      <w:r w:rsidR="008F27E6" w:rsidRPr="008B05F5">
        <w:t>MUST</w:t>
      </w:r>
      <w:r w:rsidR="008F27E6">
        <w:t xml:space="preserve"> BE</w:t>
      </w:r>
      <w:r>
        <w:t xml:space="preserve"> INCLU</w:t>
      </w:r>
      <w:r w:rsidR="00253037">
        <w:t>DED IN THE REQUEST FOR PROPOSALS</w:t>
      </w:r>
      <w:r>
        <w:t xml:space="preserve"> AND MUST</w:t>
      </w:r>
      <w:r w:rsidRPr="008B05F5">
        <w:t xml:space="preserve"> BE FILED BY ANY PROSPECTIVE CONTRACTOR WHETHER OR NOT THEY, THEIR FAMILY MEMBER, OR THEIR REPRESENTATIVE HAS </w:t>
      </w:r>
      <w:proofErr w:type="gramStart"/>
      <w:r w:rsidRPr="008B05F5">
        <w:t>MADE ANY CONTRIBUTIONS</w:t>
      </w:r>
      <w:proofErr w:type="gramEnd"/>
      <w:r w:rsidRPr="008B05F5">
        <w:t xml:space="preserve"> SUBJECT TO DISCLOSURE. </w:t>
      </w:r>
    </w:p>
    <w:p w14:paraId="73159AE7" w14:textId="77777777" w:rsidR="00F26A1A" w:rsidRPr="008B05F5" w:rsidRDefault="00F26A1A" w:rsidP="00F26A1A"/>
    <w:p w14:paraId="1EE48928" w14:textId="77777777" w:rsidR="00F26A1A" w:rsidRPr="008B05F5" w:rsidRDefault="00F26A1A" w:rsidP="00F26A1A">
      <w:r w:rsidRPr="008B05F5">
        <w:t xml:space="preserve">The following definitions apply: </w:t>
      </w:r>
    </w:p>
    <w:p w14:paraId="406E731C" w14:textId="77777777" w:rsidR="00F26A1A" w:rsidRPr="008B05F5" w:rsidRDefault="00F26A1A" w:rsidP="00F26A1A"/>
    <w:p w14:paraId="6842E01F" w14:textId="77777777" w:rsidR="00F26A1A" w:rsidRPr="008B05F5" w:rsidRDefault="00F26A1A" w:rsidP="00F26A1A">
      <w:r w:rsidRPr="008B05F5">
        <w:t>“</w:t>
      </w:r>
      <w:r w:rsidRPr="008B05F5">
        <w:rPr>
          <w:b/>
        </w:rPr>
        <w:t>Applicable public official</w:t>
      </w:r>
      <w:r w:rsidRPr="008B05F5">
        <w:t>” means a person elected to an office or a person appointed to</w:t>
      </w:r>
    </w:p>
    <w:p w14:paraId="689CF521" w14:textId="77777777" w:rsidR="00F26A1A" w:rsidRPr="008B05F5" w:rsidRDefault="00F26A1A" w:rsidP="00F26A1A">
      <w:pPr>
        <w:ind w:firstLine="720"/>
      </w:pPr>
      <w:proofErr w:type="gramStart"/>
      <w:r w:rsidRPr="008B05F5">
        <w:t>complete</w:t>
      </w:r>
      <w:proofErr w:type="gramEnd"/>
      <w:r w:rsidRPr="008B05F5">
        <w:t xml:space="preserve"> a term of an elected office, who has the authority to award or influence </w:t>
      </w:r>
    </w:p>
    <w:p w14:paraId="6874D418" w14:textId="77777777" w:rsidR="00F26A1A" w:rsidRPr="008B05F5" w:rsidRDefault="00F26A1A" w:rsidP="00F26A1A">
      <w:pPr>
        <w:ind w:firstLine="720"/>
      </w:pPr>
      <w:proofErr w:type="gramStart"/>
      <w:r w:rsidRPr="008B05F5">
        <w:t>the</w:t>
      </w:r>
      <w:proofErr w:type="gramEnd"/>
      <w:r w:rsidRPr="008B05F5">
        <w:t xml:space="preserve"> award of the contract for which the prospective contractor is submitting a </w:t>
      </w:r>
    </w:p>
    <w:p w14:paraId="64F98624" w14:textId="77777777" w:rsidR="00F26A1A" w:rsidRPr="008B05F5" w:rsidRDefault="00F26A1A" w:rsidP="00F26A1A">
      <w:pPr>
        <w:ind w:firstLine="720"/>
      </w:pPr>
      <w:proofErr w:type="gramStart"/>
      <w:r w:rsidRPr="008B05F5">
        <w:t>competitive</w:t>
      </w:r>
      <w:proofErr w:type="gramEnd"/>
      <w:r w:rsidRPr="008B05F5">
        <w:t xml:space="preserve"> sealed proposal or who has the authority to negotiate a sole source or </w:t>
      </w:r>
    </w:p>
    <w:p w14:paraId="539C02B8" w14:textId="77777777" w:rsidR="00F26A1A" w:rsidRPr="008B05F5" w:rsidRDefault="00F26A1A" w:rsidP="00F26A1A">
      <w:pPr>
        <w:ind w:firstLine="720"/>
      </w:pPr>
      <w:proofErr w:type="gramStart"/>
      <w:r w:rsidRPr="008B05F5">
        <w:t>small</w:t>
      </w:r>
      <w:proofErr w:type="gramEnd"/>
      <w:r w:rsidRPr="008B05F5">
        <w:t xml:space="preserve"> purchase contract that may be awarded without submission of a sealed </w:t>
      </w:r>
    </w:p>
    <w:p w14:paraId="23213F69" w14:textId="77777777" w:rsidR="00F26A1A" w:rsidRPr="008B05F5" w:rsidRDefault="00F26A1A" w:rsidP="00F26A1A">
      <w:pPr>
        <w:ind w:firstLine="720"/>
      </w:pPr>
      <w:proofErr w:type="gramStart"/>
      <w:r w:rsidRPr="008B05F5">
        <w:t>competitive</w:t>
      </w:r>
      <w:proofErr w:type="gramEnd"/>
      <w:r w:rsidRPr="008B05F5">
        <w:t xml:space="preserve"> proposal.</w:t>
      </w:r>
    </w:p>
    <w:p w14:paraId="4D8A6E91" w14:textId="77777777" w:rsidR="00F26A1A" w:rsidRPr="008B05F5" w:rsidRDefault="00F26A1A" w:rsidP="00F26A1A">
      <w:pPr>
        <w:ind w:firstLine="720"/>
      </w:pPr>
    </w:p>
    <w:p w14:paraId="52C09F32" w14:textId="77777777" w:rsidR="00F26A1A" w:rsidRPr="008B05F5" w:rsidRDefault="00F26A1A" w:rsidP="00F26A1A">
      <w:r w:rsidRPr="008B05F5">
        <w:t>“</w:t>
      </w:r>
      <w:r w:rsidRPr="008B05F5">
        <w:rPr>
          <w:b/>
        </w:rPr>
        <w:t>Campaign Contribution</w:t>
      </w:r>
      <w:r w:rsidRPr="008B05F5">
        <w:t xml:space="preserve">” means a gift, subscription, loan, advance or deposit of money </w:t>
      </w:r>
    </w:p>
    <w:p w14:paraId="42A817EE" w14:textId="77777777" w:rsidR="00F26A1A" w:rsidRPr="008B05F5" w:rsidRDefault="00F26A1A" w:rsidP="00F26A1A">
      <w:pPr>
        <w:ind w:left="720"/>
      </w:pPr>
      <w:proofErr w:type="gramStart"/>
      <w:r w:rsidRPr="008B05F5">
        <w:t>or</w:t>
      </w:r>
      <w:proofErr w:type="gramEnd"/>
      <w:r w:rsidRPr="008B05F5">
        <w:t xml:space="preserve">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w:t>
      </w:r>
      <w:proofErr w:type="gramStart"/>
      <w:r w:rsidRPr="008B05F5">
        <w:t xml:space="preserve">“Campaign Contribution” includes the payment of a debt incurred in an election campaign, but does not include the value of services provided </w:t>
      </w:r>
      <w:r w:rsidRPr="008B05F5">
        <w:lastRenderedPageBreak/>
        <w:t>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w:t>
      </w:r>
      <w:proofErr w:type="gramEnd"/>
    </w:p>
    <w:p w14:paraId="45AAEC56" w14:textId="77777777" w:rsidR="00F26A1A" w:rsidRPr="008B05F5" w:rsidRDefault="00F26A1A" w:rsidP="00F26A1A">
      <w:pPr>
        <w:ind w:firstLine="720"/>
      </w:pPr>
    </w:p>
    <w:p w14:paraId="49398824" w14:textId="77777777" w:rsidR="00F26A1A" w:rsidRPr="008B05F5" w:rsidRDefault="00F26A1A" w:rsidP="00F26A1A">
      <w:r w:rsidRPr="008B05F5">
        <w:t>“</w:t>
      </w:r>
      <w:r w:rsidRPr="008B05F5">
        <w:rPr>
          <w:b/>
        </w:rPr>
        <w:t>Family member</w:t>
      </w:r>
      <w:r w:rsidRPr="008B05F5">
        <w:t xml:space="preserve">” means spouse, father, mother, child, father-in-law, mother-in-law, </w:t>
      </w:r>
    </w:p>
    <w:p w14:paraId="3F28B24E" w14:textId="77777777" w:rsidR="00F26A1A" w:rsidRPr="008B05F5" w:rsidRDefault="00F26A1A" w:rsidP="00F26A1A">
      <w:pPr>
        <w:ind w:left="720"/>
      </w:pPr>
      <w:proofErr w:type="gramStart"/>
      <w:r w:rsidRPr="008B05F5">
        <w:t>daughter-in-law</w:t>
      </w:r>
      <w:proofErr w:type="gramEnd"/>
      <w:r w:rsidRPr="008B05F5">
        <w:t xml:space="preserve"> or son-in-law</w:t>
      </w:r>
      <w:r>
        <w:t xml:space="preserve"> of (a) a prospective contractor, if the prospective contractor is a natural person; or (b) an owner of a prospective contractor</w:t>
      </w:r>
      <w:r w:rsidRPr="008B05F5">
        <w:t>.</w:t>
      </w:r>
    </w:p>
    <w:p w14:paraId="174D4363" w14:textId="77777777" w:rsidR="00F26A1A" w:rsidRPr="008B05F5" w:rsidRDefault="00F26A1A" w:rsidP="00F26A1A">
      <w:pPr>
        <w:ind w:firstLine="720"/>
      </w:pPr>
    </w:p>
    <w:p w14:paraId="0A1EF9C5" w14:textId="77777777" w:rsidR="00F26A1A" w:rsidRPr="008B05F5" w:rsidRDefault="00F26A1A" w:rsidP="00F26A1A">
      <w:r w:rsidRPr="008B05F5">
        <w:t>“</w:t>
      </w:r>
      <w:r w:rsidRPr="008B05F5">
        <w:rPr>
          <w:b/>
        </w:rPr>
        <w:t>Pendency of the procurement proces</w:t>
      </w:r>
      <w:r w:rsidRPr="008B05F5">
        <w:t xml:space="preserve">s” means the time period commencing with the </w:t>
      </w:r>
    </w:p>
    <w:p w14:paraId="6160B502" w14:textId="77777777" w:rsidR="00F26A1A" w:rsidRPr="008B05F5" w:rsidRDefault="00F26A1A" w:rsidP="00F26A1A">
      <w:pPr>
        <w:ind w:left="720"/>
      </w:pPr>
      <w:proofErr w:type="gramStart"/>
      <w:r w:rsidRPr="008B05F5">
        <w:t>public</w:t>
      </w:r>
      <w:proofErr w:type="gramEnd"/>
      <w:r w:rsidRPr="008B05F5">
        <w:t xml:space="preserve"> notice of the request for proposals and ending with the award of the contract or the cancellation of the request for proposals. </w:t>
      </w:r>
    </w:p>
    <w:p w14:paraId="560D01A4" w14:textId="77777777" w:rsidR="00F26A1A" w:rsidRPr="008B05F5" w:rsidRDefault="00F26A1A" w:rsidP="00F26A1A">
      <w:pPr>
        <w:ind w:firstLine="720"/>
      </w:pPr>
    </w:p>
    <w:p w14:paraId="4C04CA58" w14:textId="77777777" w:rsidR="00F26A1A" w:rsidRDefault="00F26A1A" w:rsidP="00F26A1A">
      <w:r w:rsidRPr="008B05F5">
        <w:t>“</w:t>
      </w:r>
      <w:r w:rsidRPr="008B05F5">
        <w:rPr>
          <w:b/>
        </w:rPr>
        <w:t>Prospective contractor</w:t>
      </w:r>
      <w:r w:rsidRPr="008B05F5">
        <w:t>” means a person</w:t>
      </w:r>
      <w:r>
        <w:t xml:space="preserve"> or business</w:t>
      </w:r>
      <w:r w:rsidRPr="008B05F5">
        <w:t xml:space="preserve"> </w:t>
      </w:r>
      <w:r>
        <w:t>that</w:t>
      </w:r>
      <w:r w:rsidRPr="008B05F5">
        <w:t xml:space="preserve"> is subject to the competitive </w:t>
      </w:r>
    </w:p>
    <w:p w14:paraId="6ED35CAB" w14:textId="77777777" w:rsidR="00F26A1A" w:rsidRPr="008B05F5" w:rsidRDefault="00F26A1A" w:rsidP="00F26A1A">
      <w:pPr>
        <w:ind w:left="720"/>
      </w:pPr>
      <w:proofErr w:type="gramStart"/>
      <w:r w:rsidRPr="008B05F5">
        <w:t>sealed</w:t>
      </w:r>
      <w:proofErr w:type="gramEnd"/>
      <w:r w:rsidRPr="008B05F5">
        <w:t xml:space="preserve"> proposal process set forth in the Procurement Code or is not required to submit a competitive sealed proposal because that person</w:t>
      </w:r>
      <w:r>
        <w:t xml:space="preserve"> or business</w:t>
      </w:r>
      <w:r w:rsidRPr="008B05F5">
        <w:t xml:space="preserve"> qualifies for a sole source or a small purchase contract.</w:t>
      </w:r>
    </w:p>
    <w:p w14:paraId="3D970FFF" w14:textId="77777777" w:rsidR="00F26A1A" w:rsidRPr="008B05F5" w:rsidRDefault="00F26A1A" w:rsidP="00F26A1A">
      <w:pPr>
        <w:ind w:left="720"/>
      </w:pPr>
    </w:p>
    <w:p w14:paraId="674D777C" w14:textId="77777777" w:rsidR="00F26A1A" w:rsidRPr="008B05F5" w:rsidRDefault="00F26A1A" w:rsidP="00F26A1A">
      <w:r w:rsidRPr="008B05F5">
        <w:t>“</w:t>
      </w:r>
      <w:r w:rsidRPr="008B05F5">
        <w:rPr>
          <w:b/>
        </w:rPr>
        <w:t>Representative of a prospective contractor</w:t>
      </w:r>
      <w:r w:rsidRPr="008B05F5">
        <w:t xml:space="preserve">” means an officer or director of a </w:t>
      </w:r>
    </w:p>
    <w:p w14:paraId="21EDC5B0" w14:textId="77777777" w:rsidR="00F26A1A" w:rsidRPr="008B05F5" w:rsidRDefault="00F26A1A" w:rsidP="00F26A1A">
      <w:pPr>
        <w:ind w:firstLine="720"/>
      </w:pPr>
      <w:proofErr w:type="gramStart"/>
      <w:r w:rsidRPr="008B05F5">
        <w:t>corporation</w:t>
      </w:r>
      <w:proofErr w:type="gramEnd"/>
      <w:r w:rsidRPr="008B05F5">
        <w:t xml:space="preserve">, a member or manager of a limited liability corporation, a partner of a </w:t>
      </w:r>
    </w:p>
    <w:p w14:paraId="39C5AB28" w14:textId="77777777" w:rsidR="00F26A1A" w:rsidRPr="008B05F5" w:rsidRDefault="00F26A1A" w:rsidP="00F26A1A">
      <w:pPr>
        <w:ind w:firstLine="720"/>
      </w:pPr>
      <w:proofErr w:type="gramStart"/>
      <w:r w:rsidRPr="008B05F5">
        <w:t>partnership</w:t>
      </w:r>
      <w:proofErr w:type="gramEnd"/>
      <w:r w:rsidRPr="008B05F5">
        <w:t xml:space="preserve"> or a trustee of a trust of the prospective contractor.</w:t>
      </w:r>
    </w:p>
    <w:p w14:paraId="6F43FC8A" w14:textId="77777777" w:rsidR="00F26A1A" w:rsidRDefault="00F26A1A" w:rsidP="00F26A1A"/>
    <w:p w14:paraId="1E3C2043" w14:textId="77777777" w:rsidR="00F26A1A" w:rsidRDefault="006317C4" w:rsidP="00F26A1A">
      <w:r>
        <w:t>Names</w:t>
      </w:r>
      <w:r w:rsidR="00F26A1A">
        <w:t xml:space="preserve"> </w:t>
      </w:r>
      <w:r>
        <w:t>of Applicable Public Officials on the District Board of Education:</w:t>
      </w:r>
    </w:p>
    <w:p w14:paraId="03AE7400" w14:textId="77777777" w:rsidR="006317C4" w:rsidRDefault="006317C4" w:rsidP="00F26A1A"/>
    <w:p w14:paraId="56A4C651" w14:textId="30103CFD" w:rsidR="006317C4" w:rsidRDefault="00D97642" w:rsidP="00F26A1A">
      <w:r>
        <w:t>Tina Garcia</w:t>
      </w:r>
      <w:r w:rsidR="006317C4">
        <w:t>, President</w:t>
      </w:r>
    </w:p>
    <w:p w14:paraId="0A58F29D" w14:textId="247064B2" w:rsidR="006317C4" w:rsidRDefault="00D97642" w:rsidP="00F26A1A">
      <w:r>
        <w:t>P. David Vickers</w:t>
      </w:r>
      <w:r w:rsidR="006317C4">
        <w:t>, Vice President</w:t>
      </w:r>
    </w:p>
    <w:p w14:paraId="116014B4" w14:textId="5762D2C8" w:rsidR="006317C4" w:rsidRDefault="00D97642" w:rsidP="00F26A1A">
      <w:r>
        <w:t>Bruce Bennett</w:t>
      </w:r>
      <w:r w:rsidR="006317C4">
        <w:t>, Secretary</w:t>
      </w:r>
    </w:p>
    <w:p w14:paraId="2E07028D" w14:textId="060533D5" w:rsidR="006317C4" w:rsidRDefault="00D97642" w:rsidP="00F26A1A">
      <w:r>
        <w:lastRenderedPageBreak/>
        <w:t>Bryan C. Smith</w:t>
      </w:r>
      <w:r w:rsidR="006317C4">
        <w:t>, Member</w:t>
      </w:r>
    </w:p>
    <w:p w14:paraId="5DF9A7CC" w14:textId="332DD008" w:rsidR="006317C4" w:rsidRDefault="00D97642" w:rsidP="00F26A1A">
      <w:r>
        <w:t>Eloy G. Giron</w:t>
      </w:r>
      <w:r w:rsidR="006317C4">
        <w:t>, Member</w:t>
      </w:r>
    </w:p>
    <w:p w14:paraId="4DA72F60" w14:textId="77777777" w:rsidR="00F26A1A" w:rsidRPr="008B05F5" w:rsidRDefault="00F26A1A" w:rsidP="00F26A1A"/>
    <w:p w14:paraId="21D14FCB" w14:textId="77777777" w:rsidR="00F26A1A" w:rsidRPr="008B05F5" w:rsidRDefault="00F26A1A" w:rsidP="00F26A1A">
      <w:r w:rsidRPr="008B05F5">
        <w:t xml:space="preserve"> DISCLOSURE OF CONTRIBUTIONS</w:t>
      </w:r>
      <w:r>
        <w:t xml:space="preserve"> BY PROSPECTIVE CONTRACTOR</w:t>
      </w:r>
      <w:r w:rsidRPr="008B05F5">
        <w:t>:</w:t>
      </w:r>
    </w:p>
    <w:p w14:paraId="75EED105" w14:textId="77777777" w:rsidR="00F26A1A" w:rsidRPr="008B05F5" w:rsidRDefault="00F26A1A" w:rsidP="00F26A1A"/>
    <w:p w14:paraId="65D5A872" w14:textId="77777777" w:rsidR="00F26A1A" w:rsidRPr="008B05F5" w:rsidRDefault="00F26A1A" w:rsidP="00F26A1A">
      <w:r w:rsidRPr="008B05F5">
        <w:t>Contribution Made By:</w:t>
      </w:r>
      <w:r w:rsidRPr="008B05F5">
        <w:tab/>
      </w:r>
      <w:r w:rsidRPr="008B05F5">
        <w:tab/>
        <w:t>__________________________________________</w:t>
      </w:r>
    </w:p>
    <w:p w14:paraId="50AC1287" w14:textId="77777777" w:rsidR="00F26A1A" w:rsidRPr="008B05F5" w:rsidRDefault="00F26A1A" w:rsidP="00F26A1A"/>
    <w:p w14:paraId="744F9B35" w14:textId="77777777" w:rsidR="00F26A1A" w:rsidRPr="008B05F5" w:rsidRDefault="00F26A1A" w:rsidP="00F26A1A">
      <w:r w:rsidRPr="008B05F5">
        <w:t>Relation to Prospective Contractor:</w:t>
      </w:r>
      <w:r w:rsidRPr="008B05F5">
        <w:tab/>
        <w:t>__________________________________________</w:t>
      </w:r>
    </w:p>
    <w:p w14:paraId="2D023C1D" w14:textId="77777777" w:rsidR="00F26A1A" w:rsidRPr="008B05F5" w:rsidRDefault="00F26A1A" w:rsidP="00F26A1A"/>
    <w:p w14:paraId="49C8E1C0" w14:textId="77777777" w:rsidR="00F26A1A" w:rsidRPr="008B05F5" w:rsidRDefault="00F26A1A" w:rsidP="00F26A1A">
      <w:r w:rsidRPr="008B05F5">
        <w:t xml:space="preserve">Date Contribution(s) </w:t>
      </w:r>
      <w:proofErr w:type="gramStart"/>
      <w:r w:rsidRPr="008B05F5">
        <w:t>Made:</w:t>
      </w:r>
      <w:proofErr w:type="gramEnd"/>
      <w:r w:rsidRPr="008B05F5">
        <w:tab/>
      </w:r>
      <w:r w:rsidRPr="008B05F5">
        <w:tab/>
        <w:t>__________________________________________</w:t>
      </w:r>
    </w:p>
    <w:p w14:paraId="3A896BF3" w14:textId="77777777" w:rsidR="00F26A1A" w:rsidRPr="008B05F5" w:rsidRDefault="00F26A1A" w:rsidP="004C1CBD">
      <w:pPr>
        <w:ind w:left="2880" w:firstLine="720"/>
      </w:pPr>
      <w:r w:rsidRPr="008B05F5">
        <w:t>__________________________________________</w:t>
      </w:r>
    </w:p>
    <w:p w14:paraId="44FF2404" w14:textId="77777777" w:rsidR="004C1CBD" w:rsidRDefault="004C1CBD" w:rsidP="004C1CBD">
      <w:r>
        <w:br/>
      </w:r>
      <w:r w:rsidR="00F26A1A" w:rsidRPr="008B05F5">
        <w:t>Amount(s) of Contribution(s)</w:t>
      </w:r>
      <w:r w:rsidR="00F26A1A" w:rsidRPr="008B05F5">
        <w:tab/>
      </w:r>
      <w:r w:rsidR="00F26A1A" w:rsidRPr="008B05F5">
        <w:tab/>
        <w:t>__________________________________________</w:t>
      </w:r>
    </w:p>
    <w:p w14:paraId="0B158606" w14:textId="77777777" w:rsidR="00F26A1A" w:rsidRPr="008B05F5" w:rsidRDefault="00F26A1A" w:rsidP="004C1CBD">
      <w:pPr>
        <w:ind w:left="2880" w:firstLine="720"/>
      </w:pPr>
      <w:r w:rsidRPr="008B05F5">
        <w:t>__________________________________________</w:t>
      </w:r>
    </w:p>
    <w:p w14:paraId="53C33C1E" w14:textId="77777777" w:rsidR="004C1CBD" w:rsidRDefault="004C1CBD" w:rsidP="004C1CBD">
      <w:r>
        <w:br/>
      </w:r>
      <w:r w:rsidR="00F26A1A" w:rsidRPr="008B05F5">
        <w:t>Nature of Contribution(s)</w:t>
      </w:r>
      <w:r w:rsidR="00F26A1A" w:rsidRPr="008B05F5">
        <w:tab/>
      </w:r>
      <w:r w:rsidR="00F26A1A" w:rsidRPr="008B05F5">
        <w:tab/>
        <w:t>__________________________________________</w:t>
      </w:r>
    </w:p>
    <w:p w14:paraId="03E61DA0" w14:textId="77777777" w:rsidR="00F26A1A" w:rsidRPr="008B05F5" w:rsidRDefault="00F26A1A" w:rsidP="004C1CBD">
      <w:pPr>
        <w:ind w:left="2880" w:firstLine="720"/>
      </w:pPr>
      <w:r w:rsidRPr="008B05F5">
        <w:t>__________________________________________</w:t>
      </w:r>
    </w:p>
    <w:p w14:paraId="2E0B249F" w14:textId="77777777" w:rsidR="004C1CBD" w:rsidRDefault="004C1CBD" w:rsidP="004C1CBD">
      <w:r>
        <w:br/>
      </w:r>
      <w:r w:rsidR="00F26A1A" w:rsidRPr="008B05F5">
        <w:t>Purpose of Contribution(s)</w:t>
      </w:r>
      <w:r w:rsidR="00F26A1A" w:rsidRPr="008B05F5">
        <w:tab/>
      </w:r>
      <w:r w:rsidR="00F26A1A" w:rsidRPr="008B05F5">
        <w:tab/>
        <w:t>__________________________________________</w:t>
      </w:r>
    </w:p>
    <w:p w14:paraId="7C88A2A7" w14:textId="77777777" w:rsidR="00F26A1A" w:rsidRPr="008B05F5" w:rsidRDefault="00F26A1A" w:rsidP="004C1CBD">
      <w:pPr>
        <w:ind w:left="2880" w:firstLine="720"/>
      </w:pPr>
      <w:r w:rsidRPr="008B05F5">
        <w:t>__________________________________________</w:t>
      </w:r>
    </w:p>
    <w:p w14:paraId="20D4D808" w14:textId="77777777" w:rsidR="00F26A1A" w:rsidRPr="008B05F5" w:rsidRDefault="004C1CBD" w:rsidP="00F26A1A">
      <w:r>
        <w:br/>
      </w:r>
      <w:r w:rsidR="00F26A1A" w:rsidRPr="008B05F5">
        <w:t>(Attach extra pages if necessary)</w:t>
      </w:r>
    </w:p>
    <w:p w14:paraId="20706C05" w14:textId="77777777" w:rsidR="00F26A1A" w:rsidRDefault="00F26A1A" w:rsidP="00F26A1A"/>
    <w:p w14:paraId="13ECCFBD" w14:textId="77777777" w:rsidR="00F26A1A" w:rsidRDefault="004C1CBD" w:rsidP="00F26A1A">
      <w:r>
        <w:t>Signature</w:t>
      </w:r>
      <w:proofErr w:type="gramStart"/>
      <w:r>
        <w:t>:_</w:t>
      </w:r>
      <w:proofErr w:type="gramEnd"/>
      <w:r>
        <w:t>_____________________________________________Date:___________________</w:t>
      </w:r>
    </w:p>
    <w:p w14:paraId="7EEA49EB" w14:textId="77777777" w:rsidR="00F26A1A" w:rsidRDefault="004C1CBD" w:rsidP="004C1CBD">
      <w:r>
        <w:lastRenderedPageBreak/>
        <w:br/>
        <w:t>Title (position):__________________________________________</w:t>
      </w:r>
    </w:p>
    <w:p w14:paraId="7D22A86A" w14:textId="77777777" w:rsidR="00F26A1A" w:rsidRDefault="00F26A1A" w:rsidP="00F26A1A">
      <w:pPr>
        <w:jc w:val="center"/>
      </w:pPr>
    </w:p>
    <w:p w14:paraId="35A3E803" w14:textId="77777777" w:rsidR="00F26A1A" w:rsidRPr="008B05F5" w:rsidRDefault="00F26A1A" w:rsidP="00F26A1A">
      <w:pPr>
        <w:jc w:val="center"/>
        <w:rPr>
          <w:b/>
        </w:rPr>
      </w:pPr>
      <w:r w:rsidRPr="008B05F5">
        <w:rPr>
          <w:b/>
        </w:rPr>
        <w:t>--OR—</w:t>
      </w:r>
    </w:p>
    <w:p w14:paraId="6C089E84" w14:textId="77777777" w:rsidR="00F26A1A" w:rsidRDefault="00F26A1A" w:rsidP="00F26A1A">
      <w:pPr>
        <w:jc w:val="center"/>
      </w:pPr>
    </w:p>
    <w:p w14:paraId="21B62F95" w14:textId="77777777" w:rsidR="00F26A1A" w:rsidRDefault="00F26A1A" w:rsidP="00F26A1A">
      <w:r>
        <w:rPr>
          <w:b/>
        </w:rPr>
        <w:t xml:space="preserve">NO CONTRIBUTIONS </w:t>
      </w:r>
      <w:proofErr w:type="gramStart"/>
      <w:r>
        <w:rPr>
          <w:b/>
        </w:rPr>
        <w:t>IN THE AGGREGATE</w:t>
      </w:r>
      <w:proofErr w:type="gramEnd"/>
      <w:r>
        <w:rPr>
          <w:b/>
        </w:rPr>
        <w:t xml:space="preserve"> TOTAL OVER TWO HUNDRED FIFTY DOLLARS ($250) WERE MADE </w:t>
      </w:r>
      <w:r>
        <w:t>to an applicable public official by me, a family member or representative.</w:t>
      </w:r>
    </w:p>
    <w:p w14:paraId="654C23E5" w14:textId="77777777" w:rsidR="00F26A1A" w:rsidRDefault="00F26A1A" w:rsidP="00F26A1A"/>
    <w:p w14:paraId="3509EDF2" w14:textId="77777777" w:rsidR="00F26A1A" w:rsidRDefault="00F26A1A" w:rsidP="00F26A1A"/>
    <w:p w14:paraId="58FA2A04" w14:textId="77777777" w:rsidR="00F26A1A" w:rsidRDefault="004C1CBD" w:rsidP="004C1CBD">
      <w:r>
        <w:t>Signature</w:t>
      </w:r>
      <w:proofErr w:type="gramStart"/>
      <w:r>
        <w:t>:_</w:t>
      </w:r>
      <w:proofErr w:type="gramEnd"/>
      <w:r>
        <w:t>____________</w:t>
      </w:r>
      <w:r w:rsidR="00F26A1A">
        <w:t>___________</w:t>
      </w:r>
      <w:r>
        <w:t>______________________Date:___________________</w:t>
      </w:r>
      <w:r w:rsidR="00F26A1A">
        <w:t xml:space="preserve"> </w:t>
      </w:r>
    </w:p>
    <w:p w14:paraId="102AB1C6" w14:textId="77777777" w:rsidR="00F26A1A" w:rsidRDefault="00F26A1A" w:rsidP="00F26A1A"/>
    <w:p w14:paraId="50F2B5FF" w14:textId="77777777" w:rsidR="0076050E" w:rsidRDefault="004C1CBD">
      <w:r>
        <w:t>Title (position):__________________________________________</w:t>
      </w:r>
    </w:p>
    <w:p w14:paraId="0A3CD2E7" w14:textId="77777777" w:rsidR="00851C3C" w:rsidRDefault="00851C3C"/>
    <w:p w14:paraId="5A73A489" w14:textId="77777777" w:rsidR="00851C3C" w:rsidRDefault="00851C3C">
      <w:r>
        <w:br w:type="page"/>
      </w:r>
    </w:p>
    <w:p w14:paraId="217BF396" w14:textId="77777777" w:rsidR="00851C3C" w:rsidRPr="00CD6471" w:rsidRDefault="00851C3C" w:rsidP="00CD6471">
      <w:pPr>
        <w:pStyle w:val="Heading1"/>
        <w:rPr>
          <w:rFonts w:eastAsia="MS Mincho"/>
          <w:u w:val="single"/>
        </w:rPr>
      </w:pPr>
      <w:bookmarkStart w:id="132" w:name="_Toc127351771"/>
      <w:r w:rsidRPr="00CD6471">
        <w:rPr>
          <w:rFonts w:eastAsia="MS Mincho"/>
          <w:u w:val="single"/>
        </w:rPr>
        <w:lastRenderedPageBreak/>
        <w:t>APPENDIX F</w:t>
      </w:r>
      <w:bookmarkEnd w:id="132"/>
    </w:p>
    <w:p w14:paraId="2B3C96D6" w14:textId="77777777" w:rsidR="0076050E" w:rsidRDefault="0076050E"/>
    <w:p w14:paraId="4E73654F" w14:textId="77777777" w:rsidR="00851C3C" w:rsidRPr="00851C3C" w:rsidRDefault="00851C3C" w:rsidP="00CD6471">
      <w:pPr>
        <w:pStyle w:val="Heading2"/>
        <w:jc w:val="center"/>
      </w:pPr>
      <w:bookmarkStart w:id="133" w:name="_Toc127351772"/>
      <w:r w:rsidRPr="00851C3C">
        <w:t>CONFLICT OF INTEREST AND DEBARMENT/SUSPENSION CERTIFICATION FORM</w:t>
      </w:r>
      <w:bookmarkEnd w:id="133"/>
    </w:p>
    <w:p w14:paraId="3C02722C" w14:textId="77777777" w:rsidR="00851C3C" w:rsidRDefault="00851C3C" w:rsidP="00851C3C"/>
    <w:p w14:paraId="44E2E018" w14:textId="77777777" w:rsidR="00851C3C" w:rsidRPr="00E36ABC" w:rsidRDefault="00851C3C" w:rsidP="00851C3C">
      <w:r w:rsidRPr="00E36ABC">
        <w:t>As utilized herein, the term “</w:t>
      </w:r>
      <w:proofErr w:type="spellStart"/>
      <w:r w:rsidRPr="00E36ABC">
        <w:t>Offeror</w:t>
      </w:r>
      <w:proofErr w:type="spellEnd"/>
      <w:r w:rsidRPr="00E36ABC">
        <w:t>” shall mean that entity submitting a proposal</w:t>
      </w:r>
      <w:r>
        <w:t>, bid, or quote</w:t>
      </w:r>
      <w:r w:rsidRPr="00E36ABC">
        <w:t xml:space="preserve"> to Los Lunas S</w:t>
      </w:r>
      <w:r>
        <w:t>chools in response to the above referenced request</w:t>
      </w:r>
      <w:r w:rsidRPr="00E36ABC">
        <w:t>.</w:t>
      </w:r>
    </w:p>
    <w:p w14:paraId="4EBBD7F4" w14:textId="77777777" w:rsidR="00851C3C" w:rsidRPr="00E36ABC" w:rsidRDefault="00851C3C" w:rsidP="00851C3C">
      <w:r w:rsidRPr="00E36ABC">
        <w:rPr>
          <w:b/>
          <w:u w:val="single"/>
        </w:rPr>
        <w:t>The authorized Person, Firm and/or Corporation states that to the best of his/her belief and knowledge:</w:t>
      </w:r>
      <w:r w:rsidRPr="00E36ABC">
        <w:t xml:space="preserve"> no employee or board member of Los Lunas Schools (or close relative), with the exception of the person(s) identified below, has a direct or indirect financial interest in the </w:t>
      </w:r>
      <w:proofErr w:type="spellStart"/>
      <w:r w:rsidRPr="00E36ABC">
        <w:t>Offeror</w:t>
      </w:r>
      <w:proofErr w:type="spellEnd"/>
      <w:r w:rsidRPr="00E36ABC">
        <w:t xml:space="preserve"> or in the proposed transaction. </w:t>
      </w:r>
      <w:proofErr w:type="spellStart"/>
      <w:r w:rsidRPr="00E36ABC">
        <w:t>Offeror</w:t>
      </w:r>
      <w:proofErr w:type="spellEnd"/>
      <w:r w:rsidRPr="00E36ABC">
        <w:t xml:space="preserve"> neither employs, nor is negotiating to employ, any Los Lunas Schools employee, board member or close relative, with the exception of the person(s) identified below. </w:t>
      </w:r>
      <w:proofErr w:type="spellStart"/>
      <w:r w:rsidRPr="00E36ABC">
        <w:t>Offeror</w:t>
      </w:r>
      <w:proofErr w:type="spellEnd"/>
      <w:r w:rsidRPr="00E36ABC">
        <w:t xml:space="preserve"> did not participate, directly or indirectly, in the preparation of specifications upon which the quote or offer </w:t>
      </w:r>
      <w:proofErr w:type="gramStart"/>
      <w:r w:rsidRPr="00E36ABC">
        <w:t>is made</w:t>
      </w:r>
      <w:proofErr w:type="gramEnd"/>
      <w:r w:rsidRPr="00E36ABC">
        <w:t xml:space="preserve">. If the </w:t>
      </w:r>
      <w:proofErr w:type="spellStart"/>
      <w:r w:rsidRPr="00E36ABC">
        <w:t>Offeror</w:t>
      </w:r>
      <w:proofErr w:type="spellEnd"/>
      <w:r w:rsidRPr="00E36ABC">
        <w:t xml:space="preserve"> is a New Mexico State Legislator or if a New Mexico State Legislator holds a controlling interest in the </w:t>
      </w:r>
      <w:proofErr w:type="spellStart"/>
      <w:r w:rsidRPr="00E36ABC">
        <w:t>Offeror</w:t>
      </w:r>
      <w:proofErr w:type="spellEnd"/>
      <w:r w:rsidRPr="00E36ABC">
        <w:t>, please identify the Legislator</w:t>
      </w:r>
      <w:proofErr w:type="gramStart"/>
      <w:r w:rsidRPr="00E36ABC">
        <w:t>:_</w:t>
      </w:r>
      <w:proofErr w:type="gramEnd"/>
      <w:r w:rsidRPr="00E36ABC">
        <w:t xml:space="preserve">________________________________. </w:t>
      </w:r>
      <w:proofErr w:type="gramStart"/>
      <w:r w:rsidRPr="00E36ABC">
        <w:t>List below the name(s) or any Los Lunas Schools employee, board member or close relative who now or within the preceding 24 months</w:t>
      </w:r>
      <w:r>
        <w:t xml:space="preserve"> as per NMSA 13-1-191.1</w:t>
      </w:r>
      <w:r w:rsidRPr="00E36ABC">
        <w:t xml:space="preserve"> (1) works for the </w:t>
      </w:r>
      <w:proofErr w:type="spellStart"/>
      <w:r w:rsidRPr="00E36ABC">
        <w:t>Offeror</w:t>
      </w:r>
      <w:proofErr w:type="spellEnd"/>
      <w:r w:rsidRPr="00E36ABC">
        <w:t xml:space="preserve">; (2) has an ownership interest in the </w:t>
      </w:r>
      <w:proofErr w:type="spellStart"/>
      <w:r w:rsidRPr="00E36ABC">
        <w:t>Offeror</w:t>
      </w:r>
      <w:proofErr w:type="spellEnd"/>
      <w:r w:rsidRPr="00E36ABC">
        <w:t xml:space="preserve"> (other than as an owner of less than 1% of the </w:t>
      </w:r>
      <w:proofErr w:type="spellStart"/>
      <w:r w:rsidRPr="00E36ABC">
        <w:t>Offeror’s</w:t>
      </w:r>
      <w:proofErr w:type="spellEnd"/>
      <w:r w:rsidRPr="00E36ABC">
        <w:t xml:space="preserve"> stock, if </w:t>
      </w:r>
      <w:proofErr w:type="spellStart"/>
      <w:r w:rsidRPr="00E36ABC">
        <w:t>Offeror</w:t>
      </w:r>
      <w:proofErr w:type="spellEnd"/>
      <w:r w:rsidRPr="00E36ABC">
        <w:t xml:space="preserve"> is a publicly traded corporation); (3) is a partner, officer, director, trustee or consultant to the </w:t>
      </w:r>
      <w:proofErr w:type="spellStart"/>
      <w:r w:rsidRPr="00E36ABC">
        <w:t>Offeror</w:t>
      </w:r>
      <w:proofErr w:type="spellEnd"/>
      <w:r w:rsidRPr="00E36ABC">
        <w:t xml:space="preserve">; (4) has received grant, travel, honoraria or other similar support from </w:t>
      </w:r>
      <w:proofErr w:type="spellStart"/>
      <w:r w:rsidRPr="00E36ABC">
        <w:t>Offeror</w:t>
      </w:r>
      <w:proofErr w:type="spellEnd"/>
      <w:r w:rsidRPr="00E36ABC">
        <w:t xml:space="preserve">; or (5) has a right to receive royalties from the </w:t>
      </w:r>
      <w:proofErr w:type="spellStart"/>
      <w:r w:rsidRPr="00E36ABC">
        <w:t>Offeror</w:t>
      </w:r>
      <w:proofErr w:type="spellEnd"/>
      <w:r w:rsidRPr="00E36ABC">
        <w:t>.</w:t>
      </w:r>
      <w:proofErr w:type="gramEnd"/>
      <w:r w:rsidRPr="00E36ABC">
        <w:t xml:space="preserve"> _____________________________________________________________________</w:t>
      </w:r>
    </w:p>
    <w:p w14:paraId="17588050" w14:textId="77777777" w:rsidR="00851C3C" w:rsidRDefault="00851C3C" w:rsidP="00851C3C">
      <w:pPr>
        <w:jc w:val="center"/>
        <w:rPr>
          <w:b/>
        </w:rPr>
      </w:pPr>
    </w:p>
    <w:p w14:paraId="393F3A48" w14:textId="77777777" w:rsidR="00851C3C" w:rsidRPr="00DE4CED" w:rsidRDefault="00851C3C" w:rsidP="00DE4CED">
      <w:pPr>
        <w:jc w:val="center"/>
        <w:rPr>
          <w:b/>
          <w:u w:val="single"/>
        </w:rPr>
      </w:pPr>
      <w:r w:rsidRPr="00DE4CED">
        <w:rPr>
          <w:b/>
          <w:u w:val="single"/>
        </w:rPr>
        <w:t>DEBARMENT/SUSPENSION STATUS</w:t>
      </w:r>
    </w:p>
    <w:p w14:paraId="49AB9EFE" w14:textId="77777777" w:rsidR="00851C3C" w:rsidRPr="00E36ABC" w:rsidRDefault="00851C3C" w:rsidP="00851C3C">
      <w:r w:rsidRPr="00E36ABC">
        <w:t xml:space="preserve">The </w:t>
      </w:r>
      <w:proofErr w:type="spellStart"/>
      <w:r w:rsidRPr="00E36ABC">
        <w:t>Offeror</w:t>
      </w:r>
      <w:proofErr w:type="spellEnd"/>
      <w:r w:rsidRPr="00E36ABC">
        <w:t xml:space="preserve"> certifies that it is not suspended, debarred or ineligible from entering into contracts with the Federal Government, or any State agency or local public body, or in receipt of a notice or proposed debarment from any Federal or </w:t>
      </w:r>
      <w:r w:rsidRPr="00E36ABC">
        <w:lastRenderedPageBreak/>
        <w:t xml:space="preserve">State agency or local public body. </w:t>
      </w:r>
      <w:proofErr w:type="gramStart"/>
      <w:r w:rsidRPr="00851C3C">
        <w:rPr>
          <w:b/>
        </w:rPr>
        <w:t xml:space="preserve">The </w:t>
      </w:r>
      <w:proofErr w:type="spellStart"/>
      <w:r w:rsidRPr="00851C3C">
        <w:rPr>
          <w:b/>
        </w:rPr>
        <w:t>Offeror</w:t>
      </w:r>
      <w:proofErr w:type="spellEnd"/>
      <w:r w:rsidRPr="00851C3C">
        <w:rPr>
          <w:b/>
        </w:rPr>
        <w:t xml:space="preserve"> agrees to provide proof of registration on Sam.Gov</w:t>
      </w:r>
      <w:r>
        <w:t xml:space="preserve"> and </w:t>
      </w:r>
      <w:r w:rsidRPr="00E36ABC">
        <w:t>provide immediate notice to Los Lunas Schools’ Procurement Department in the event of being suspended, debarred or declared ineligible by any department or agency of the Federal government, or any agency of local public body of the State of New Mexico, or upon receipt of a notice of proposed debarment that is received after the submission of the quote or offer but prior to the award of the purchase order or contract.</w:t>
      </w:r>
      <w:proofErr w:type="gramEnd"/>
      <w:r w:rsidRPr="00E36ABC">
        <w:t xml:space="preserve"> </w:t>
      </w:r>
    </w:p>
    <w:p w14:paraId="57FF5103" w14:textId="77777777" w:rsidR="00851C3C" w:rsidRDefault="00851C3C" w:rsidP="00851C3C">
      <w:pPr>
        <w:jc w:val="center"/>
        <w:rPr>
          <w:b/>
          <w:u w:val="single"/>
        </w:rPr>
      </w:pPr>
    </w:p>
    <w:p w14:paraId="78D3B8A7" w14:textId="77777777" w:rsidR="00851C3C" w:rsidRPr="00DE4CED" w:rsidRDefault="00851C3C" w:rsidP="00DE4CED">
      <w:pPr>
        <w:jc w:val="center"/>
        <w:rPr>
          <w:b/>
          <w:u w:val="single"/>
        </w:rPr>
      </w:pPr>
      <w:r w:rsidRPr="00DE4CED">
        <w:rPr>
          <w:b/>
          <w:u w:val="single"/>
        </w:rPr>
        <w:t>CERTIFICATION</w:t>
      </w:r>
    </w:p>
    <w:p w14:paraId="6D5FD354" w14:textId="77777777" w:rsidR="00851C3C" w:rsidRDefault="00851C3C" w:rsidP="00851C3C">
      <w:proofErr w:type="gramStart"/>
      <w:r w:rsidRPr="00E36ABC">
        <w:t xml:space="preserve">The undersigned hereby certifies that he/she has read the above </w:t>
      </w:r>
      <w:r w:rsidRPr="00E36ABC">
        <w:rPr>
          <w:b/>
          <w:u w:val="single"/>
        </w:rPr>
        <w:t>CONFLICT OF INTEREST</w:t>
      </w:r>
      <w:r w:rsidRPr="00E36ABC">
        <w:t xml:space="preserve"> and </w:t>
      </w:r>
      <w:r w:rsidRPr="00E36ABC">
        <w:rPr>
          <w:b/>
          <w:u w:val="single"/>
        </w:rPr>
        <w:t>DEBARMENT/SUSPENSION</w:t>
      </w:r>
      <w:r w:rsidRPr="00E36ABC">
        <w:t xml:space="preserve"> status requirements and that he/she understands and will comply with these requirements.</w:t>
      </w:r>
      <w:proofErr w:type="gramEnd"/>
      <w:r w:rsidRPr="00E36ABC">
        <w:t xml:space="preserve"> The undersigned further certifies that they have the authority to certify compliance for the vendor named </w:t>
      </w:r>
      <w:r w:rsidRPr="00E36ABC">
        <w:rPr>
          <w:b/>
          <w:u w:val="single"/>
        </w:rPr>
        <w:t>and that the information contained in this document is true and accurate to the best of their knowledge.</w:t>
      </w:r>
    </w:p>
    <w:p w14:paraId="103B36AE" w14:textId="77777777" w:rsidR="00851C3C" w:rsidRDefault="00851C3C" w:rsidP="00851C3C">
      <w:pPr>
        <w:spacing w:line="360" w:lineRule="auto"/>
      </w:pPr>
      <w:r>
        <w:t>Signature</w:t>
      </w:r>
      <w:proofErr w:type="gramStart"/>
      <w:r>
        <w:t>:_</w:t>
      </w:r>
      <w:proofErr w:type="gramEnd"/>
      <w:r>
        <w:t>________________________________________________________________________</w:t>
      </w:r>
    </w:p>
    <w:p w14:paraId="4AAD59BF" w14:textId="77777777" w:rsidR="00851C3C" w:rsidRDefault="00851C3C" w:rsidP="00851C3C">
      <w:pPr>
        <w:spacing w:line="360" w:lineRule="auto"/>
      </w:pPr>
      <w:r>
        <w:t>Name of Person Signing (typed or printed):_______________________________________________</w:t>
      </w:r>
    </w:p>
    <w:p w14:paraId="7758D87D" w14:textId="77777777" w:rsidR="00851C3C" w:rsidRDefault="00851C3C" w:rsidP="00851C3C">
      <w:pPr>
        <w:spacing w:line="360" w:lineRule="auto"/>
      </w:pPr>
      <w:r>
        <w:t>Title</w:t>
      </w:r>
      <w:proofErr w:type="gramStart"/>
      <w:r>
        <w:t>:_</w:t>
      </w:r>
      <w:proofErr w:type="gramEnd"/>
      <w:r>
        <w:t>_______________________________________________  Date:________________________</w:t>
      </w:r>
    </w:p>
    <w:p w14:paraId="26762707" w14:textId="77777777" w:rsidR="00851C3C" w:rsidRDefault="00851C3C" w:rsidP="00851C3C">
      <w:pPr>
        <w:spacing w:line="360" w:lineRule="auto"/>
      </w:pPr>
      <w:r>
        <w:t>Name of Company (typed or printed):___________________________________________________</w:t>
      </w:r>
    </w:p>
    <w:p w14:paraId="1DC3F583" w14:textId="77777777" w:rsidR="00851C3C" w:rsidRDefault="00851C3C" w:rsidP="00851C3C">
      <w:pPr>
        <w:spacing w:line="360" w:lineRule="auto"/>
      </w:pPr>
      <w:r>
        <w:t>Address</w:t>
      </w:r>
      <w:proofErr w:type="gramStart"/>
      <w:r>
        <w:t>:_</w:t>
      </w:r>
      <w:proofErr w:type="gramEnd"/>
      <w:r>
        <w:t>_________________________________________________________________________</w:t>
      </w:r>
    </w:p>
    <w:p w14:paraId="01AE5E63" w14:textId="77777777" w:rsidR="00851C3C" w:rsidRDefault="00851C3C" w:rsidP="00851C3C">
      <w:pPr>
        <w:spacing w:line="360" w:lineRule="auto"/>
      </w:pPr>
      <w:r>
        <w:lastRenderedPageBreak/>
        <w:t>City/State/Zip</w:t>
      </w:r>
      <w:proofErr w:type="gramStart"/>
      <w:r>
        <w:t>:_</w:t>
      </w:r>
      <w:proofErr w:type="gramEnd"/>
      <w:r>
        <w:t>____________________________________________________________________</w:t>
      </w:r>
    </w:p>
    <w:p w14:paraId="1967AD7F" w14:textId="77777777" w:rsidR="00851C3C" w:rsidRDefault="00851C3C" w:rsidP="00851C3C">
      <w:pPr>
        <w:spacing w:line="360" w:lineRule="auto"/>
      </w:pPr>
      <w:r>
        <w:t>Telephone</w:t>
      </w:r>
      <w:proofErr w:type="gramStart"/>
      <w:r>
        <w:t>:_</w:t>
      </w:r>
      <w:proofErr w:type="gramEnd"/>
      <w:r>
        <w:t>_______________________________________________________________________</w:t>
      </w:r>
    </w:p>
    <w:p w14:paraId="39779717" w14:textId="77777777" w:rsidR="00851C3C" w:rsidRDefault="00851C3C" w:rsidP="00851C3C">
      <w:pPr>
        <w:spacing w:line="360" w:lineRule="auto"/>
      </w:pPr>
      <w:r>
        <w:t>Email</w:t>
      </w:r>
      <w:proofErr w:type="gramStart"/>
      <w:r>
        <w:t>:_</w:t>
      </w:r>
      <w:proofErr w:type="gramEnd"/>
      <w:r>
        <w:t>___________________________________________________________________________</w:t>
      </w:r>
    </w:p>
    <w:p w14:paraId="3BEC0F71" w14:textId="77777777" w:rsidR="00D14D92" w:rsidRDefault="00D14D92"/>
    <w:p w14:paraId="6A1943D4" w14:textId="680860CA" w:rsidR="00851C3C" w:rsidRPr="00CD6471" w:rsidRDefault="00D14D92" w:rsidP="00CD6471">
      <w:pPr>
        <w:pStyle w:val="Heading1"/>
        <w:rPr>
          <w:u w:val="single"/>
        </w:rPr>
      </w:pPr>
      <w:r>
        <w:br w:type="page"/>
      </w:r>
      <w:bookmarkStart w:id="134" w:name="_Toc127351773"/>
      <w:r w:rsidRPr="00CD6471">
        <w:rPr>
          <w:u w:val="single"/>
        </w:rPr>
        <w:lastRenderedPageBreak/>
        <w:t xml:space="preserve">APPENDIX </w:t>
      </w:r>
      <w:r w:rsidR="00987A59">
        <w:rPr>
          <w:u w:val="single"/>
        </w:rPr>
        <w:t>G</w:t>
      </w:r>
      <w:bookmarkEnd w:id="134"/>
    </w:p>
    <w:p w14:paraId="664C1DCA" w14:textId="77777777" w:rsidR="00D14D92" w:rsidRDefault="00D14D92" w:rsidP="00D14D92">
      <w:pPr>
        <w:pStyle w:val="Title"/>
        <w:rPr>
          <w:b w:val="0"/>
          <w:u w:val="none"/>
        </w:rPr>
      </w:pPr>
    </w:p>
    <w:p w14:paraId="111FBF4E" w14:textId="6DC63C03" w:rsidR="00D14D92" w:rsidRPr="0046454E" w:rsidRDefault="00E95D89" w:rsidP="00E95D89">
      <w:pPr>
        <w:pStyle w:val="Heading2"/>
        <w:rPr>
          <w:sz w:val="28"/>
          <w:szCs w:val="28"/>
        </w:rPr>
      </w:pPr>
      <w:bookmarkStart w:id="135" w:name="_Toc127351774"/>
      <w:r>
        <w:rPr>
          <w:sz w:val="28"/>
          <w:szCs w:val="28"/>
        </w:rPr>
        <w:t xml:space="preserve">1. </w:t>
      </w:r>
      <w:r w:rsidR="00987A59">
        <w:rPr>
          <w:sz w:val="28"/>
          <w:szCs w:val="28"/>
        </w:rPr>
        <w:t>Definition of Terminology</w:t>
      </w:r>
      <w:bookmarkEnd w:id="135"/>
    </w:p>
    <w:p w14:paraId="09FABC8D" w14:textId="0EB8A41A" w:rsidR="00D14D92" w:rsidRDefault="00D14D92" w:rsidP="00D14D92">
      <w:pPr>
        <w:jc w:val="center"/>
      </w:pPr>
    </w:p>
    <w:p w14:paraId="22873F7F" w14:textId="77777777" w:rsidR="00987A59" w:rsidRDefault="00987A59" w:rsidP="00987A59">
      <w:pPr>
        <w:pStyle w:val="PlainText"/>
        <w:rPr>
          <w:rFonts w:ascii="Times New Roman" w:eastAsia="MS Mincho" w:hAnsi="Times New Roman" w:cs="Times New Roman"/>
          <w:sz w:val="24"/>
        </w:rPr>
      </w:pPr>
      <w:r>
        <w:rPr>
          <w:rFonts w:ascii="Times New Roman" w:eastAsia="MS Mincho" w:hAnsi="Times New Roman" w:cs="Times New Roman"/>
          <w:sz w:val="24"/>
        </w:rPr>
        <w:t xml:space="preserve">This section contains definitions that </w:t>
      </w:r>
      <w:proofErr w:type="gramStart"/>
      <w:r>
        <w:rPr>
          <w:rFonts w:ascii="Times New Roman" w:eastAsia="MS Mincho" w:hAnsi="Times New Roman" w:cs="Times New Roman"/>
          <w:sz w:val="24"/>
        </w:rPr>
        <w:t>are used</w:t>
      </w:r>
      <w:proofErr w:type="gramEnd"/>
      <w:r>
        <w:rPr>
          <w:rFonts w:ascii="Times New Roman" w:eastAsia="MS Mincho" w:hAnsi="Times New Roman" w:cs="Times New Roman"/>
          <w:sz w:val="24"/>
        </w:rPr>
        <w:t xml:space="preserve"> throughout this procurement document, including appropriate abbreviations.</w:t>
      </w:r>
    </w:p>
    <w:p w14:paraId="399B9F70" w14:textId="77777777" w:rsidR="00987A59" w:rsidRDefault="00987A59" w:rsidP="00987A59">
      <w:pPr>
        <w:pStyle w:val="PlainText"/>
        <w:rPr>
          <w:rFonts w:ascii="Times New Roman" w:eastAsia="MS Mincho" w:hAnsi="Times New Roman" w:cs="Times New Roman"/>
          <w:sz w:val="24"/>
        </w:rPr>
      </w:pPr>
    </w:p>
    <w:p w14:paraId="22405D49" w14:textId="77777777" w:rsidR="00987A59" w:rsidRDefault="00987A59" w:rsidP="00987A59">
      <w:pPr>
        <w:pStyle w:val="PlainText"/>
        <w:rPr>
          <w:rFonts w:ascii="Times New Roman" w:eastAsia="MS Mincho" w:hAnsi="Times New Roman" w:cs="Times New Roman"/>
          <w:sz w:val="24"/>
        </w:rPr>
      </w:pPr>
      <w:r>
        <w:rPr>
          <w:rFonts w:ascii="Times New Roman" w:eastAsia="MS Mincho" w:hAnsi="Times New Roman" w:cs="Times New Roman"/>
          <w:sz w:val="24"/>
        </w:rPr>
        <w:t>"Close of Business" means 4:30</w:t>
      </w:r>
      <w:r w:rsidRPr="004A0425">
        <w:rPr>
          <w:rFonts w:ascii="Times New Roman" w:eastAsia="MS Mincho" w:hAnsi="Times New Roman" w:cs="Times New Roman"/>
          <w:sz w:val="24"/>
        </w:rPr>
        <w:t xml:space="preserve"> P.M. Mountain Standard Time (MST) or Mountain Daylight Time (MDT), whichever is in effect on the date specified.</w:t>
      </w:r>
    </w:p>
    <w:p w14:paraId="1A478BF1" w14:textId="77777777" w:rsidR="00987A59" w:rsidRDefault="00987A59" w:rsidP="00987A59">
      <w:pPr>
        <w:pStyle w:val="PlainText"/>
        <w:rPr>
          <w:rFonts w:ascii="Times New Roman" w:eastAsia="MS Mincho" w:hAnsi="Times New Roman" w:cs="Times New Roman"/>
          <w:sz w:val="24"/>
        </w:rPr>
      </w:pPr>
    </w:p>
    <w:p w14:paraId="45D06EE6" w14:textId="77777777" w:rsidR="00987A59" w:rsidRDefault="00987A59" w:rsidP="00987A59">
      <w:pPr>
        <w:pStyle w:val="PlainText"/>
        <w:rPr>
          <w:rFonts w:ascii="Times New Roman" w:eastAsia="MS Mincho" w:hAnsi="Times New Roman" w:cs="Times New Roman"/>
          <w:sz w:val="24"/>
        </w:rPr>
      </w:pPr>
      <w:r>
        <w:rPr>
          <w:rFonts w:ascii="Times New Roman" w:eastAsia="MS Mincho" w:hAnsi="Times New Roman" w:cs="Times New Roman"/>
          <w:sz w:val="24"/>
        </w:rPr>
        <w:t>"Contract" or “Agreement” means a written agreement for the procurement of items of tangible personal property or services.</w:t>
      </w:r>
    </w:p>
    <w:p w14:paraId="683B38EE" w14:textId="77777777" w:rsidR="00987A59" w:rsidRDefault="00987A59" w:rsidP="00987A59">
      <w:pPr>
        <w:pStyle w:val="PlainText"/>
        <w:rPr>
          <w:rFonts w:ascii="Times New Roman" w:eastAsia="MS Mincho" w:hAnsi="Times New Roman" w:cs="Times New Roman"/>
          <w:sz w:val="24"/>
        </w:rPr>
      </w:pPr>
    </w:p>
    <w:p w14:paraId="4303F853" w14:textId="77777777" w:rsidR="00987A59" w:rsidRDefault="00987A59" w:rsidP="00987A59">
      <w:pPr>
        <w:pStyle w:val="PlainText"/>
        <w:rPr>
          <w:rFonts w:ascii="Times New Roman" w:eastAsia="MS Mincho" w:hAnsi="Times New Roman" w:cs="Times New Roman"/>
          <w:sz w:val="24"/>
        </w:rPr>
      </w:pPr>
      <w:r>
        <w:rPr>
          <w:rFonts w:ascii="Times New Roman" w:eastAsia="MS Mincho" w:hAnsi="Times New Roman" w:cs="Times New Roman"/>
          <w:sz w:val="24"/>
        </w:rPr>
        <w:t xml:space="preserve">"Contractor" means a successful </w:t>
      </w: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who enters into a binding contract.</w:t>
      </w:r>
    </w:p>
    <w:p w14:paraId="0A5A5748" w14:textId="77777777" w:rsidR="00987A59" w:rsidRDefault="00987A59" w:rsidP="00987A59">
      <w:pPr>
        <w:pStyle w:val="PlainText"/>
        <w:rPr>
          <w:rFonts w:ascii="Times New Roman" w:eastAsia="MS Mincho" w:hAnsi="Times New Roman" w:cs="Times New Roman"/>
          <w:sz w:val="24"/>
        </w:rPr>
      </w:pPr>
    </w:p>
    <w:p w14:paraId="46D31170" w14:textId="77777777" w:rsidR="00987A59" w:rsidRDefault="00987A59" w:rsidP="00987A59">
      <w:pPr>
        <w:pStyle w:val="PlainText"/>
        <w:rPr>
          <w:rFonts w:ascii="Times New Roman" w:eastAsia="MS Mincho" w:hAnsi="Times New Roman" w:cs="Times New Roman"/>
          <w:sz w:val="24"/>
        </w:rPr>
      </w:pPr>
      <w:r>
        <w:rPr>
          <w:rFonts w:ascii="Times New Roman" w:eastAsia="MS Mincho" w:hAnsi="Times New Roman" w:cs="Times New Roman"/>
          <w:sz w:val="24"/>
        </w:rPr>
        <w:t>"Determination" means the written documentation of a decision of the Chief Procurement Officer including findings of fact required to support a decision. A determination becomes part of the procurement file to which it pertains.</w:t>
      </w:r>
    </w:p>
    <w:p w14:paraId="2A50DCF1" w14:textId="77777777" w:rsidR="00987A59" w:rsidRDefault="00987A59" w:rsidP="00987A59">
      <w:pPr>
        <w:pStyle w:val="PlainText"/>
        <w:rPr>
          <w:rFonts w:ascii="Times New Roman" w:eastAsia="MS Mincho" w:hAnsi="Times New Roman" w:cs="Times New Roman"/>
          <w:sz w:val="24"/>
        </w:rPr>
      </w:pPr>
    </w:p>
    <w:p w14:paraId="7B38C890" w14:textId="77777777" w:rsidR="00987A59" w:rsidRDefault="00987A59" w:rsidP="00987A59">
      <w:pPr>
        <w:pStyle w:val="PlainText"/>
        <w:rPr>
          <w:rFonts w:ascii="Times New Roman" w:eastAsia="MS Mincho" w:hAnsi="Times New Roman" w:cs="Times New Roman"/>
          <w:sz w:val="24"/>
        </w:rPr>
      </w:pPr>
      <w:r>
        <w:rPr>
          <w:rFonts w:ascii="Times New Roman" w:eastAsia="MS Mincho" w:hAnsi="Times New Roman" w:cs="Times New Roman"/>
          <w:sz w:val="24"/>
        </w:rPr>
        <w:t>“Desirable" refers to the terms "may", "can", "should", "preferably" or "prefers" which identify a desirable or discretionary item or factor. (As opposed to a “mandatory” item or factor.)</w:t>
      </w:r>
    </w:p>
    <w:p w14:paraId="4C73334C" w14:textId="77777777" w:rsidR="00987A59" w:rsidRDefault="00987A59" w:rsidP="00987A59">
      <w:pPr>
        <w:pStyle w:val="PlainText"/>
        <w:rPr>
          <w:rFonts w:ascii="Times New Roman" w:eastAsia="MS Mincho" w:hAnsi="Times New Roman" w:cs="Times New Roman"/>
          <w:sz w:val="24"/>
        </w:rPr>
      </w:pPr>
    </w:p>
    <w:p w14:paraId="7A83D587" w14:textId="77777777" w:rsidR="00987A59" w:rsidRDefault="00987A59" w:rsidP="00987A59">
      <w:pPr>
        <w:pStyle w:val="PlainText"/>
        <w:rPr>
          <w:rFonts w:ascii="Times New Roman" w:eastAsia="MS Mincho" w:hAnsi="Times New Roman" w:cs="Times New Roman"/>
          <w:sz w:val="24"/>
        </w:rPr>
      </w:pPr>
      <w:r>
        <w:rPr>
          <w:rFonts w:ascii="Times New Roman" w:eastAsia="MS Mincho" w:hAnsi="Times New Roman" w:cs="Times New Roman"/>
          <w:sz w:val="24"/>
        </w:rPr>
        <w:t xml:space="preserve">"Evaluation Committee" means a body appointed by the Chief Finance Officer to perform the evaluation of </w:t>
      </w: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proposals.</w:t>
      </w:r>
    </w:p>
    <w:p w14:paraId="2EA3A3F7" w14:textId="77777777" w:rsidR="00987A59" w:rsidRDefault="00987A59" w:rsidP="00987A59">
      <w:pPr>
        <w:pStyle w:val="PlainText"/>
        <w:rPr>
          <w:rFonts w:ascii="Times New Roman" w:eastAsia="MS Mincho" w:hAnsi="Times New Roman" w:cs="Times New Roman"/>
          <w:sz w:val="24"/>
        </w:rPr>
      </w:pPr>
    </w:p>
    <w:p w14:paraId="56D60163" w14:textId="77777777" w:rsidR="00987A59" w:rsidRDefault="00987A59" w:rsidP="00987A59">
      <w:pPr>
        <w:pStyle w:val="PlainText"/>
        <w:rPr>
          <w:rFonts w:ascii="Times New Roman" w:eastAsia="MS Mincho" w:hAnsi="Times New Roman" w:cs="Times New Roman"/>
          <w:sz w:val="24"/>
        </w:rPr>
      </w:pPr>
      <w:r>
        <w:rPr>
          <w:rFonts w:ascii="Times New Roman" w:eastAsia="MS Mincho" w:hAnsi="Times New Roman" w:cs="Times New Roman"/>
          <w:sz w:val="24"/>
        </w:rPr>
        <w:t>"Evaluation Committee Report" means a report prepared by the Procurement Manager and the Evaluation Committee for submission to appropriate approval authorities for contract award that contains all written determinations resulting from the conduct of a procurement requiring the evaluation of competitive sealed proposals.</w:t>
      </w:r>
    </w:p>
    <w:p w14:paraId="6B0017D1" w14:textId="77777777" w:rsidR="00987A59" w:rsidRDefault="00987A59" w:rsidP="00987A59">
      <w:pPr>
        <w:pStyle w:val="PlainText"/>
        <w:rPr>
          <w:rFonts w:ascii="Times New Roman" w:eastAsia="MS Mincho" w:hAnsi="Times New Roman" w:cs="Times New Roman"/>
          <w:sz w:val="24"/>
        </w:rPr>
      </w:pPr>
    </w:p>
    <w:p w14:paraId="7D9E997E" w14:textId="77777777" w:rsidR="00987A59" w:rsidRDefault="00987A59" w:rsidP="00987A59">
      <w:pPr>
        <w:pStyle w:val="PlainText"/>
        <w:rPr>
          <w:rFonts w:ascii="Times New Roman" w:eastAsia="MS Mincho" w:hAnsi="Times New Roman" w:cs="Times New Roman"/>
          <w:sz w:val="24"/>
        </w:rPr>
      </w:pPr>
      <w:r>
        <w:rPr>
          <w:rFonts w:ascii="Times New Roman" w:eastAsia="MS Mincho" w:hAnsi="Times New Roman" w:cs="Times New Roman"/>
          <w:sz w:val="24"/>
        </w:rPr>
        <w:lastRenderedPageBreak/>
        <w:t xml:space="preserve">"Finalist" is defined as an </w:t>
      </w: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who meets all the mandatory specifications of this Request for Proposal and whose score on evaluation factors is sufficiently high to merit further consideration by the Evaluation Committee.</w:t>
      </w:r>
    </w:p>
    <w:p w14:paraId="48737E9E" w14:textId="77777777" w:rsidR="00987A59" w:rsidRDefault="00987A59" w:rsidP="00987A59">
      <w:pPr>
        <w:pStyle w:val="PlainText"/>
        <w:rPr>
          <w:rFonts w:ascii="Times New Roman" w:eastAsia="MS Mincho" w:hAnsi="Times New Roman" w:cs="Times New Roman"/>
          <w:sz w:val="24"/>
        </w:rPr>
      </w:pPr>
    </w:p>
    <w:p w14:paraId="11CD5961" w14:textId="77777777" w:rsidR="00987A59" w:rsidRDefault="00987A59" w:rsidP="00987A59">
      <w:pPr>
        <w:pStyle w:val="PlainText"/>
        <w:rPr>
          <w:rFonts w:ascii="Times New Roman" w:eastAsia="MS Mincho" w:hAnsi="Times New Roman" w:cs="Times New Roman"/>
          <w:sz w:val="24"/>
        </w:rPr>
      </w:pPr>
      <w:r>
        <w:rPr>
          <w:rFonts w:ascii="Times New Roman" w:eastAsia="MS Mincho" w:hAnsi="Times New Roman" w:cs="Times New Roman"/>
          <w:sz w:val="24"/>
        </w:rPr>
        <w:t xml:space="preserve">"Mandatory" refers to the terms "must", "shall", "will", "is required" or "are required" which identify a mandatory item or factor. (As opposed to a “desirable” item or factor.) Failure to meet a mandatory item or factor may result in the rejection of the </w:t>
      </w:r>
      <w:proofErr w:type="spellStart"/>
      <w:r>
        <w:rPr>
          <w:rFonts w:ascii="Times New Roman" w:eastAsia="MS Mincho" w:hAnsi="Times New Roman" w:cs="Times New Roman"/>
          <w:sz w:val="24"/>
        </w:rPr>
        <w:t>Offeror's</w:t>
      </w:r>
      <w:proofErr w:type="spellEnd"/>
      <w:r>
        <w:rPr>
          <w:rFonts w:ascii="Times New Roman" w:eastAsia="MS Mincho" w:hAnsi="Times New Roman" w:cs="Times New Roman"/>
          <w:sz w:val="24"/>
        </w:rPr>
        <w:t xml:space="preserve"> proposal.</w:t>
      </w:r>
    </w:p>
    <w:p w14:paraId="0DEA99E2" w14:textId="77777777" w:rsidR="00987A59" w:rsidRPr="00244205" w:rsidRDefault="00987A59" w:rsidP="00987A59">
      <w:pPr>
        <w:pStyle w:val="NormalWeb"/>
        <w:rPr>
          <w:rFonts w:ascii="Times New Roman" w:eastAsia="Times New Roman" w:hAnsi="Times New Roman" w:cs="Times New Roman"/>
        </w:rPr>
      </w:pPr>
      <w:r w:rsidRPr="00244205">
        <w:rPr>
          <w:rFonts w:ascii="Times New Roman" w:eastAsia="Times New Roman" w:hAnsi="Times New Roman" w:cs="Times New Roman"/>
        </w:rPr>
        <w:t xml:space="preserve">"Local public body" means every political subdivision of the </w:t>
      </w:r>
      <w:r>
        <w:rPr>
          <w:rFonts w:ascii="Times New Roman" w:eastAsia="Times New Roman" w:hAnsi="Times New Roman" w:cs="Times New Roman"/>
        </w:rPr>
        <w:t>S</w:t>
      </w:r>
      <w:r w:rsidRPr="00244205">
        <w:rPr>
          <w:rFonts w:ascii="Times New Roman" w:eastAsia="Times New Roman" w:hAnsi="Times New Roman" w:cs="Times New Roman"/>
        </w:rPr>
        <w:t xml:space="preserve">tate </w:t>
      </w:r>
      <w:r>
        <w:rPr>
          <w:rFonts w:ascii="Times New Roman" w:eastAsia="Times New Roman" w:hAnsi="Times New Roman" w:cs="Times New Roman"/>
        </w:rPr>
        <w:t xml:space="preserve">of New Mexico </w:t>
      </w:r>
      <w:r w:rsidRPr="00244205">
        <w:rPr>
          <w:rFonts w:ascii="Times New Roman" w:eastAsia="Times New Roman" w:hAnsi="Times New Roman" w:cs="Times New Roman"/>
        </w:rPr>
        <w:t>and the agencies, instrumentalities and institutions thereof, including two-year post-secondary educational institutions, school districts and local school boards and municipalities</w:t>
      </w:r>
      <w:r>
        <w:rPr>
          <w:rFonts w:ascii="Times New Roman" w:eastAsia="Times New Roman" w:hAnsi="Times New Roman" w:cs="Times New Roman"/>
        </w:rPr>
        <w:t>.</w:t>
      </w:r>
    </w:p>
    <w:p w14:paraId="7C1E3D0D" w14:textId="77777777" w:rsidR="00987A59" w:rsidRDefault="00987A59" w:rsidP="00987A59">
      <w:pPr>
        <w:pStyle w:val="PlainText"/>
        <w:rPr>
          <w:rFonts w:ascii="Times New Roman" w:eastAsia="MS Mincho" w:hAnsi="Times New Roman" w:cs="Times New Roman"/>
          <w:sz w:val="24"/>
        </w:rPr>
      </w:pPr>
      <w:r>
        <w:rPr>
          <w:rFonts w:ascii="Times New Roman" w:eastAsia="MS Mincho" w:hAnsi="Times New Roman" w:cs="Times New Roman"/>
          <w:sz w:val="24"/>
        </w:rPr>
        <w:t>"</w:t>
      </w: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is any person, corporation, or partnership who chooses to submit a proposal.</w:t>
      </w:r>
    </w:p>
    <w:p w14:paraId="2F1926A4" w14:textId="77777777" w:rsidR="00987A59" w:rsidRDefault="00987A59" w:rsidP="00987A59">
      <w:pPr>
        <w:pStyle w:val="PlainText"/>
        <w:rPr>
          <w:rFonts w:ascii="Times New Roman" w:eastAsia="MS Mincho" w:hAnsi="Times New Roman" w:cs="Times New Roman"/>
          <w:sz w:val="24"/>
        </w:rPr>
      </w:pPr>
    </w:p>
    <w:p w14:paraId="72EC326C" w14:textId="77777777" w:rsidR="00987A59" w:rsidRDefault="00987A59" w:rsidP="00987A59">
      <w:pPr>
        <w:pStyle w:val="PlainText"/>
        <w:rPr>
          <w:rFonts w:ascii="Times New Roman" w:eastAsia="MS Mincho" w:hAnsi="Times New Roman" w:cs="Times New Roman"/>
          <w:sz w:val="24"/>
        </w:rPr>
      </w:pPr>
      <w:r>
        <w:rPr>
          <w:rFonts w:ascii="Times New Roman" w:eastAsia="MS Mincho" w:hAnsi="Times New Roman" w:cs="Times New Roman"/>
          <w:sz w:val="24"/>
        </w:rPr>
        <w:t>"Procurement Manager" means the person or designee authorized by the School District to manage or administer a procurement requiring the evaluation of competitive sealed proposals.</w:t>
      </w:r>
    </w:p>
    <w:p w14:paraId="6A57590F" w14:textId="77777777" w:rsidR="00987A59" w:rsidRDefault="00987A59" w:rsidP="00987A59">
      <w:pPr>
        <w:pStyle w:val="PlainText"/>
        <w:rPr>
          <w:rFonts w:ascii="Times New Roman" w:eastAsia="MS Mincho" w:hAnsi="Times New Roman" w:cs="Times New Roman"/>
          <w:sz w:val="24"/>
        </w:rPr>
      </w:pPr>
    </w:p>
    <w:p w14:paraId="34009028" w14:textId="77777777" w:rsidR="00987A59" w:rsidRDefault="00987A59" w:rsidP="00987A59">
      <w:pPr>
        <w:pStyle w:val="PlainText"/>
        <w:rPr>
          <w:rFonts w:ascii="Times New Roman" w:eastAsia="MS Mincho" w:hAnsi="Times New Roman" w:cs="Times New Roman"/>
          <w:sz w:val="24"/>
        </w:rPr>
      </w:pPr>
      <w:r>
        <w:rPr>
          <w:rFonts w:ascii="Times New Roman" w:eastAsia="MS Mincho" w:hAnsi="Times New Roman" w:cs="Times New Roman"/>
          <w:sz w:val="24"/>
        </w:rPr>
        <w:t xml:space="preserve">"Procuring agency of the </w:t>
      </w:r>
      <w:proofErr w:type="gramStart"/>
      <w:r>
        <w:rPr>
          <w:rFonts w:ascii="Times New Roman" w:eastAsia="MS Mincho" w:hAnsi="Times New Roman" w:cs="Times New Roman"/>
          <w:sz w:val="24"/>
        </w:rPr>
        <w:t>District</w:t>
      </w:r>
      <w:proofErr w:type="gramEnd"/>
      <w:r>
        <w:rPr>
          <w:rFonts w:ascii="Times New Roman" w:eastAsia="MS Mincho" w:hAnsi="Times New Roman" w:cs="Times New Roman"/>
          <w:sz w:val="24"/>
        </w:rPr>
        <w:t xml:space="preserve">" means the department or other subdivision of Los Lunas School District that is requesting the procurement of services or items of tangible personal property. </w:t>
      </w:r>
    </w:p>
    <w:p w14:paraId="14A7241A" w14:textId="77777777" w:rsidR="00987A59" w:rsidRDefault="00987A59" w:rsidP="00987A59">
      <w:pPr>
        <w:pStyle w:val="PlainText"/>
        <w:rPr>
          <w:rFonts w:ascii="Times New Roman" w:eastAsia="MS Mincho" w:hAnsi="Times New Roman" w:cs="Times New Roman"/>
          <w:sz w:val="24"/>
        </w:rPr>
      </w:pPr>
    </w:p>
    <w:p w14:paraId="6B20BD8E" w14:textId="77777777" w:rsidR="00987A59" w:rsidRDefault="00987A59" w:rsidP="00987A59">
      <w:pPr>
        <w:pStyle w:val="PlainText"/>
        <w:rPr>
          <w:rFonts w:ascii="Times New Roman" w:eastAsia="MS Mincho" w:hAnsi="Times New Roman" w:cs="Times New Roman"/>
          <w:sz w:val="24"/>
        </w:rPr>
      </w:pPr>
      <w:r>
        <w:rPr>
          <w:rFonts w:ascii="Times New Roman" w:eastAsia="MS Mincho" w:hAnsi="Times New Roman" w:cs="Times New Roman"/>
          <w:sz w:val="24"/>
        </w:rPr>
        <w:t>"Purchase Order” or "PO" means the document which directs a contractor to deliver items of tangible personal property or services pursuant to an existing, valid contract.</w:t>
      </w:r>
    </w:p>
    <w:p w14:paraId="6214CEB2" w14:textId="77777777" w:rsidR="00987A59" w:rsidRDefault="00987A59" w:rsidP="00987A59">
      <w:pPr>
        <w:pStyle w:val="PlainText"/>
        <w:rPr>
          <w:rFonts w:ascii="Times New Roman" w:eastAsia="MS Mincho" w:hAnsi="Times New Roman" w:cs="Times New Roman"/>
          <w:sz w:val="24"/>
        </w:rPr>
      </w:pPr>
    </w:p>
    <w:p w14:paraId="534A61E6" w14:textId="77777777" w:rsidR="00987A59" w:rsidRDefault="00987A59" w:rsidP="00987A59">
      <w:pPr>
        <w:pStyle w:val="PlainText"/>
        <w:rPr>
          <w:rFonts w:ascii="Times New Roman" w:eastAsia="MS Mincho" w:hAnsi="Times New Roman" w:cs="Times New Roman"/>
          <w:sz w:val="24"/>
        </w:rPr>
      </w:pPr>
      <w:r>
        <w:rPr>
          <w:rFonts w:ascii="Times New Roman" w:eastAsia="MS Mincho" w:hAnsi="Times New Roman" w:cs="Times New Roman"/>
          <w:sz w:val="24"/>
        </w:rPr>
        <w:t>"</w:t>
      </w:r>
      <w:proofErr w:type="gramStart"/>
      <w:r>
        <w:rPr>
          <w:rFonts w:ascii="Times New Roman" w:eastAsia="MS Mincho" w:hAnsi="Times New Roman" w:cs="Times New Roman"/>
          <w:sz w:val="24"/>
        </w:rPr>
        <w:t>Purchasing</w:t>
      </w:r>
      <w:proofErr w:type="gramEnd"/>
      <w:r>
        <w:rPr>
          <w:rFonts w:ascii="Times New Roman" w:eastAsia="MS Mincho" w:hAnsi="Times New Roman" w:cs="Times New Roman"/>
          <w:sz w:val="24"/>
        </w:rPr>
        <w:t>” means the Los Lunas School District Purchasing Office or the School District Purchasing Agent.</w:t>
      </w:r>
    </w:p>
    <w:p w14:paraId="679A8939" w14:textId="77777777" w:rsidR="00987A59" w:rsidRDefault="00987A59" w:rsidP="00987A59">
      <w:pPr>
        <w:pStyle w:val="PlainText"/>
        <w:rPr>
          <w:rFonts w:ascii="Times New Roman" w:eastAsia="MS Mincho" w:hAnsi="Times New Roman" w:cs="Times New Roman"/>
          <w:sz w:val="24"/>
        </w:rPr>
      </w:pPr>
    </w:p>
    <w:p w14:paraId="2E8F334A" w14:textId="77777777" w:rsidR="00987A59" w:rsidRDefault="00987A59" w:rsidP="00987A59">
      <w:pPr>
        <w:pStyle w:val="PlainText"/>
        <w:rPr>
          <w:rFonts w:ascii="Times New Roman" w:eastAsia="MS Mincho" w:hAnsi="Times New Roman" w:cs="Times New Roman"/>
          <w:sz w:val="24"/>
        </w:rPr>
      </w:pPr>
      <w:r>
        <w:rPr>
          <w:rFonts w:ascii="Times New Roman" w:eastAsia="MS Mincho" w:hAnsi="Times New Roman" w:cs="Times New Roman"/>
          <w:sz w:val="24"/>
        </w:rPr>
        <w:t>"Purchasing Agent" or "PA" means the Purchasing Agent for Los Lunas School District.</w:t>
      </w:r>
    </w:p>
    <w:p w14:paraId="46AF60B8" w14:textId="77777777" w:rsidR="00987A59" w:rsidRDefault="00987A59" w:rsidP="00987A59">
      <w:pPr>
        <w:pStyle w:val="PlainText"/>
        <w:rPr>
          <w:rFonts w:ascii="Times New Roman" w:eastAsia="MS Mincho" w:hAnsi="Times New Roman" w:cs="Times New Roman"/>
          <w:sz w:val="24"/>
        </w:rPr>
      </w:pPr>
    </w:p>
    <w:p w14:paraId="511E4D95" w14:textId="77777777" w:rsidR="00987A59" w:rsidRDefault="00987A59" w:rsidP="00987A59">
      <w:pPr>
        <w:pStyle w:val="PlainText"/>
        <w:rPr>
          <w:rFonts w:ascii="Times New Roman" w:eastAsia="MS Mincho" w:hAnsi="Times New Roman" w:cs="Times New Roman"/>
          <w:sz w:val="24"/>
        </w:rPr>
      </w:pPr>
      <w:r>
        <w:rPr>
          <w:rFonts w:ascii="Times New Roman" w:eastAsia="MS Mincho" w:hAnsi="Times New Roman" w:cs="Times New Roman"/>
          <w:sz w:val="24"/>
        </w:rPr>
        <w:t>"Request for Proposals" or "RFP" means all documents, including those attached or incorporated by reference, used for soliciting proposals.</w:t>
      </w:r>
    </w:p>
    <w:p w14:paraId="129325B2" w14:textId="77777777" w:rsidR="00987A59" w:rsidRDefault="00987A59" w:rsidP="00987A59">
      <w:pPr>
        <w:pStyle w:val="PlainText"/>
        <w:rPr>
          <w:rFonts w:ascii="Times New Roman" w:eastAsia="MS Mincho" w:hAnsi="Times New Roman" w:cs="Times New Roman"/>
          <w:sz w:val="24"/>
        </w:rPr>
      </w:pPr>
    </w:p>
    <w:p w14:paraId="3219EBF7" w14:textId="77777777" w:rsidR="00987A59" w:rsidRDefault="00987A59" w:rsidP="00987A59">
      <w:pPr>
        <w:pStyle w:val="PlainText"/>
        <w:rPr>
          <w:rFonts w:ascii="Times New Roman" w:eastAsia="MS Mincho" w:hAnsi="Times New Roman" w:cs="Times New Roman"/>
          <w:sz w:val="24"/>
        </w:rPr>
      </w:pPr>
      <w:r>
        <w:rPr>
          <w:rFonts w:ascii="Times New Roman" w:eastAsia="MS Mincho" w:hAnsi="Times New Roman" w:cs="Times New Roman"/>
          <w:sz w:val="24"/>
        </w:rPr>
        <w:t xml:space="preserve">"Responsible </w:t>
      </w: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means an </w:t>
      </w: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who submits a responsive proposal and who has furnished required information and data to prove that their financial resources, production or service facilities, personnel, service reputation and experience are adequate to make satisfactory delivery of the services or items of tangible personal property called for in this proposal.</w:t>
      </w:r>
    </w:p>
    <w:p w14:paraId="277E3574" w14:textId="77777777" w:rsidR="00987A59" w:rsidRDefault="00987A59" w:rsidP="00987A59">
      <w:pPr>
        <w:pStyle w:val="PlainText"/>
        <w:rPr>
          <w:rFonts w:ascii="Times New Roman" w:eastAsia="MS Mincho" w:hAnsi="Times New Roman" w:cs="Times New Roman"/>
          <w:sz w:val="24"/>
        </w:rPr>
      </w:pPr>
    </w:p>
    <w:p w14:paraId="2FD56B00" w14:textId="77777777" w:rsidR="00987A59" w:rsidRDefault="00987A59" w:rsidP="00987A59">
      <w:pPr>
        <w:pStyle w:val="PlainText"/>
        <w:rPr>
          <w:rFonts w:ascii="Times New Roman" w:eastAsia="MS Mincho" w:hAnsi="Times New Roman" w:cs="Times New Roman"/>
          <w:sz w:val="24"/>
        </w:rPr>
      </w:pPr>
      <w:r>
        <w:rPr>
          <w:rFonts w:ascii="Times New Roman" w:eastAsia="MS Mincho" w:hAnsi="Times New Roman" w:cs="Times New Roman"/>
          <w:sz w:val="24"/>
        </w:rPr>
        <w:t xml:space="preserve">"Responsive Offer" or "Responsive Proposal" means an offer or </w:t>
      </w:r>
      <w:proofErr w:type="gramStart"/>
      <w:r>
        <w:rPr>
          <w:rFonts w:ascii="Times New Roman" w:eastAsia="MS Mincho" w:hAnsi="Times New Roman" w:cs="Times New Roman"/>
          <w:sz w:val="24"/>
        </w:rPr>
        <w:t>proposal which</w:t>
      </w:r>
      <w:proofErr w:type="gramEnd"/>
      <w:r>
        <w:rPr>
          <w:rFonts w:ascii="Times New Roman" w:eastAsia="MS Mincho" w:hAnsi="Times New Roman" w:cs="Times New Roman"/>
          <w:sz w:val="24"/>
        </w:rPr>
        <w:t xml:space="preserve"> conforms in all material respects to the requirements set forth in the request for proposals. Material respects of a request for proposals include, but are not limited to, price, quality, quantity and delivery requirements.</w:t>
      </w:r>
    </w:p>
    <w:p w14:paraId="297699E5" w14:textId="77777777" w:rsidR="00987A59" w:rsidRDefault="00987A59" w:rsidP="00987A59">
      <w:pPr>
        <w:pStyle w:val="PlainText"/>
        <w:rPr>
          <w:rFonts w:ascii="Times New Roman" w:eastAsia="MS Mincho" w:hAnsi="Times New Roman" w:cs="Times New Roman"/>
          <w:sz w:val="24"/>
        </w:rPr>
      </w:pPr>
    </w:p>
    <w:p w14:paraId="45FAB730" w14:textId="77777777" w:rsidR="00987A59" w:rsidRDefault="00987A59" w:rsidP="00987A59">
      <w:pPr>
        <w:pStyle w:val="PlainText"/>
        <w:rPr>
          <w:rFonts w:ascii="Times New Roman" w:eastAsia="MS Mincho" w:hAnsi="Times New Roman" w:cs="Times New Roman"/>
          <w:sz w:val="24"/>
        </w:rPr>
      </w:pPr>
      <w:r>
        <w:rPr>
          <w:rFonts w:ascii="Times New Roman" w:eastAsia="MS Mincho" w:hAnsi="Times New Roman" w:cs="Times New Roman"/>
          <w:sz w:val="24"/>
        </w:rPr>
        <w:t>“School Board</w:t>
      </w:r>
      <w:proofErr w:type="gramStart"/>
      <w:r>
        <w:rPr>
          <w:rFonts w:ascii="Times New Roman" w:eastAsia="MS Mincho" w:hAnsi="Times New Roman" w:cs="Times New Roman"/>
          <w:sz w:val="24"/>
        </w:rPr>
        <w:t>”  means</w:t>
      </w:r>
      <w:proofErr w:type="gramEnd"/>
      <w:r>
        <w:rPr>
          <w:rFonts w:ascii="Times New Roman" w:eastAsia="MS Mincho" w:hAnsi="Times New Roman" w:cs="Times New Roman"/>
          <w:sz w:val="24"/>
        </w:rPr>
        <w:t xml:space="preserve"> the elected board in whom all powers of the School District are vested and who are responsible for the proper and efficient administration of School District affairs. </w:t>
      </w:r>
    </w:p>
    <w:p w14:paraId="3E5293D7" w14:textId="77777777" w:rsidR="00987A59" w:rsidRDefault="00987A59" w:rsidP="00987A59">
      <w:pPr>
        <w:pStyle w:val="PlainText"/>
        <w:rPr>
          <w:rFonts w:ascii="Times New Roman" w:eastAsia="MS Mincho" w:hAnsi="Times New Roman" w:cs="Times New Roman"/>
          <w:sz w:val="24"/>
        </w:rPr>
      </w:pPr>
    </w:p>
    <w:p w14:paraId="00FE6C10" w14:textId="77777777" w:rsidR="00987A59" w:rsidRDefault="00987A59" w:rsidP="00987A59">
      <w:pPr>
        <w:pStyle w:val="PlainText"/>
        <w:rPr>
          <w:rFonts w:ascii="Times New Roman" w:eastAsia="MS Mincho" w:hAnsi="Times New Roman" w:cs="Times New Roman"/>
          <w:sz w:val="24"/>
        </w:rPr>
      </w:pPr>
      <w:r>
        <w:rPr>
          <w:rFonts w:ascii="Times New Roman" w:eastAsia="MS Mincho" w:hAnsi="Times New Roman" w:cs="Times New Roman"/>
          <w:sz w:val="24"/>
        </w:rPr>
        <w:t xml:space="preserve">“Statement of Compliance” and “Statement of Concurrence” mean an express statement, by the </w:t>
      </w: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in their </w:t>
      </w:r>
      <w:proofErr w:type="gramStart"/>
      <w:r>
        <w:rPr>
          <w:rFonts w:ascii="Times New Roman" w:eastAsia="MS Mincho" w:hAnsi="Times New Roman" w:cs="Times New Roman"/>
          <w:sz w:val="24"/>
        </w:rPr>
        <w:t>proposal, that they agree with and agree to the stated requirement(s)</w:t>
      </w:r>
      <w:proofErr w:type="gramEnd"/>
      <w:r>
        <w:rPr>
          <w:rFonts w:ascii="Times New Roman" w:eastAsia="MS Mincho" w:hAnsi="Times New Roman" w:cs="Times New Roman"/>
          <w:sz w:val="24"/>
        </w:rPr>
        <w:t>. Possible examples of acceptable responses include “The [NAME HERE Company] agrees to comply with this requirement.” and “The [NAME HERE Company] concurs with this requirement.”</w:t>
      </w:r>
    </w:p>
    <w:p w14:paraId="5C7C2786" w14:textId="44DF9C4A" w:rsidR="00987A59" w:rsidRDefault="00987A59" w:rsidP="00987A59"/>
    <w:p w14:paraId="517BA03E" w14:textId="6AC6B1CE" w:rsidR="00E95D89" w:rsidRPr="00E95D89" w:rsidRDefault="00E95D89" w:rsidP="00E95D89">
      <w:pPr>
        <w:pStyle w:val="Heading2"/>
      </w:pPr>
      <w:bookmarkStart w:id="136" w:name="_Toc127351775"/>
      <w:r w:rsidRPr="00E95D89">
        <w:t>2. PROCUREMENT LIBRARY</w:t>
      </w:r>
      <w:bookmarkEnd w:id="136"/>
    </w:p>
    <w:p w14:paraId="63A018A1" w14:textId="53C71DC3" w:rsidR="00E95D89" w:rsidRDefault="00E95D89" w:rsidP="00987A59"/>
    <w:p w14:paraId="57552738" w14:textId="77777777" w:rsidR="00E95D89" w:rsidRDefault="00E95D89" w:rsidP="00E95D89">
      <w:pPr>
        <w:pStyle w:val="PlainText"/>
        <w:rPr>
          <w:rFonts w:ascii="Times New Roman" w:eastAsia="MS Mincho" w:hAnsi="Times New Roman" w:cs="Times New Roman"/>
          <w:sz w:val="24"/>
        </w:rPr>
      </w:pPr>
      <w:r>
        <w:rPr>
          <w:rFonts w:ascii="Times New Roman" w:eastAsia="MS Mincho" w:hAnsi="Times New Roman" w:cs="Times New Roman"/>
          <w:sz w:val="24"/>
        </w:rPr>
        <w:t xml:space="preserve">The Procurement Library consists of the following </w:t>
      </w:r>
      <w:proofErr w:type="gramStart"/>
      <w:r>
        <w:rPr>
          <w:rFonts w:ascii="Times New Roman" w:eastAsia="MS Mincho" w:hAnsi="Times New Roman" w:cs="Times New Roman"/>
          <w:sz w:val="24"/>
        </w:rPr>
        <w:t>documents which</w:t>
      </w:r>
      <w:proofErr w:type="gramEnd"/>
      <w:r>
        <w:rPr>
          <w:rFonts w:ascii="Times New Roman" w:eastAsia="MS Mincho" w:hAnsi="Times New Roman" w:cs="Times New Roman"/>
          <w:sz w:val="24"/>
        </w:rPr>
        <w:t xml:space="preserve"> may be accessed by their associated Internet links:</w:t>
      </w:r>
    </w:p>
    <w:p w14:paraId="78CE72FF" w14:textId="77777777" w:rsidR="00E95D89" w:rsidRDefault="00E95D89" w:rsidP="00E95D89">
      <w:pPr>
        <w:pStyle w:val="PlainText"/>
        <w:ind w:firstLine="720"/>
        <w:rPr>
          <w:rFonts w:ascii="Times New Roman" w:eastAsia="MS Mincho" w:hAnsi="Times New Roman" w:cs="Times New Roman"/>
          <w:sz w:val="24"/>
        </w:rPr>
      </w:pPr>
    </w:p>
    <w:p w14:paraId="231E90CE" w14:textId="77777777" w:rsidR="00E95D89" w:rsidRPr="00757DDD" w:rsidRDefault="00E95D89" w:rsidP="00E95D89">
      <w:pPr>
        <w:pStyle w:val="PlainText"/>
        <w:ind w:firstLine="720"/>
        <w:rPr>
          <w:rFonts w:ascii="Times New Roman" w:eastAsia="MS Mincho" w:hAnsi="Times New Roman" w:cs="Times New Roman"/>
          <w:b/>
          <w:sz w:val="24"/>
        </w:rPr>
      </w:pPr>
      <w:r>
        <w:rPr>
          <w:rFonts w:ascii="Times New Roman" w:eastAsia="MS Mincho" w:hAnsi="Times New Roman" w:cs="Times New Roman"/>
          <w:b/>
          <w:sz w:val="24"/>
        </w:rPr>
        <w:t xml:space="preserve">- </w:t>
      </w:r>
      <w:r w:rsidRPr="00757DDD">
        <w:rPr>
          <w:rFonts w:ascii="Times New Roman" w:eastAsia="MS Mincho" w:hAnsi="Times New Roman" w:cs="Times New Roman"/>
          <w:b/>
          <w:sz w:val="24"/>
        </w:rPr>
        <w:t>New Mexico Procurement Code</w:t>
      </w:r>
    </w:p>
    <w:p w14:paraId="66A60587" w14:textId="77777777" w:rsidR="00E95D89" w:rsidRDefault="00AB0BC5" w:rsidP="00E95D89">
      <w:pPr>
        <w:pStyle w:val="PlainText"/>
        <w:ind w:firstLine="720"/>
        <w:rPr>
          <w:rFonts w:ascii="Times New Roman" w:eastAsia="MS Mincho" w:hAnsi="Times New Roman" w:cs="Times New Roman"/>
          <w:sz w:val="24"/>
        </w:rPr>
      </w:pPr>
      <w:hyperlink r:id="rId16" w:tooltip="link for the New Mexico Procurement Code" w:history="1">
        <w:r w:rsidR="00E95D89" w:rsidRPr="00134467">
          <w:rPr>
            <w:rStyle w:val="Hyperlink"/>
            <w:rFonts w:ascii="Times New Roman" w:eastAsia="MS Mincho" w:hAnsi="Times New Roman" w:cs="Times New Roman"/>
            <w:sz w:val="24"/>
          </w:rPr>
          <w:t>https://law.justia.com/codes/new-mexico/2013/chapter-13/</w:t>
        </w:r>
      </w:hyperlink>
    </w:p>
    <w:p w14:paraId="0A2EEBF4" w14:textId="77777777" w:rsidR="00E95D89" w:rsidRDefault="00E95D89" w:rsidP="00E95D89">
      <w:pPr>
        <w:pStyle w:val="PlainText"/>
        <w:rPr>
          <w:rFonts w:ascii="Times New Roman" w:eastAsia="MS Mincho" w:hAnsi="Times New Roman" w:cs="Times New Roman"/>
          <w:b/>
          <w:sz w:val="24"/>
        </w:rPr>
      </w:pPr>
    </w:p>
    <w:p w14:paraId="451EB64C" w14:textId="77777777" w:rsidR="00E95D89" w:rsidRPr="00757DDD" w:rsidRDefault="00E95D89" w:rsidP="00E95D89">
      <w:pPr>
        <w:pStyle w:val="PlainText"/>
        <w:ind w:left="720"/>
        <w:rPr>
          <w:rFonts w:ascii="Times New Roman" w:eastAsia="MS Mincho" w:hAnsi="Times New Roman" w:cs="Times New Roman"/>
          <w:b/>
          <w:sz w:val="24"/>
        </w:rPr>
      </w:pPr>
      <w:r>
        <w:rPr>
          <w:rFonts w:ascii="Times New Roman" w:eastAsia="MS Mincho" w:hAnsi="Times New Roman" w:cs="Times New Roman"/>
          <w:b/>
          <w:sz w:val="24"/>
        </w:rPr>
        <w:lastRenderedPageBreak/>
        <w:t>- Los Lunas School District Procurement Policy</w:t>
      </w:r>
    </w:p>
    <w:p w14:paraId="46446676" w14:textId="77777777" w:rsidR="00E95D89" w:rsidRPr="00734FFA" w:rsidRDefault="00AB0BC5" w:rsidP="00E95D89">
      <w:pPr>
        <w:pStyle w:val="PlainText"/>
        <w:ind w:left="720"/>
        <w:rPr>
          <w:rStyle w:val="Hyperlink"/>
          <w:rFonts w:ascii="Times New Roman" w:eastAsia="MS Mincho" w:hAnsi="Times New Roman" w:cs="Times New Roman"/>
          <w:sz w:val="24"/>
        </w:rPr>
      </w:pPr>
      <w:hyperlink r:id="rId17" w:tooltip="link to Los Lunas Schools website" w:history="1">
        <w:r w:rsidR="00E95D89" w:rsidRPr="00734FFA">
          <w:rPr>
            <w:rStyle w:val="Hyperlink"/>
            <w:rFonts w:ascii="Times New Roman" w:eastAsia="MS Mincho" w:hAnsi="Times New Roman" w:cs="Times New Roman"/>
            <w:sz w:val="24"/>
          </w:rPr>
          <w:t>http://www.llschools.net/school_board/policies/section_i_i_i_finance/</w:t>
        </w:r>
      </w:hyperlink>
    </w:p>
    <w:p w14:paraId="491BA970" w14:textId="77777777" w:rsidR="00E95D89" w:rsidRDefault="00E95D89" w:rsidP="00E95D89">
      <w:pPr>
        <w:pStyle w:val="PlainText"/>
        <w:ind w:left="720"/>
        <w:rPr>
          <w:rStyle w:val="Hyperlink"/>
          <w:rFonts w:ascii="Times New Roman" w:eastAsia="MS Mincho" w:hAnsi="Times New Roman" w:cs="Times New Roman"/>
          <w:color w:val="0070C0"/>
          <w:sz w:val="24"/>
        </w:rPr>
      </w:pPr>
    </w:p>
    <w:p w14:paraId="45400F18" w14:textId="77777777" w:rsidR="00E95D89" w:rsidRDefault="00E95D89" w:rsidP="00E95D89">
      <w:pPr>
        <w:pStyle w:val="PlainText"/>
        <w:ind w:left="720"/>
        <w:rPr>
          <w:rFonts w:ascii="Times New Roman" w:eastAsia="MS Mincho" w:hAnsi="Times New Roman" w:cs="Times New Roman"/>
          <w:b/>
          <w:sz w:val="24"/>
        </w:rPr>
      </w:pPr>
      <w:r w:rsidRPr="00734FFA">
        <w:rPr>
          <w:rFonts w:ascii="Times New Roman" w:eastAsia="MS Mincho" w:hAnsi="Times New Roman" w:cs="Times New Roman"/>
          <w:b/>
          <w:sz w:val="24"/>
        </w:rPr>
        <w:t>-New Mexico Common Core Standards</w:t>
      </w:r>
    </w:p>
    <w:p w14:paraId="458FEAA7" w14:textId="77777777" w:rsidR="00E95D89" w:rsidRDefault="00AB0BC5" w:rsidP="00E95D89">
      <w:pPr>
        <w:pStyle w:val="PlainText"/>
        <w:ind w:left="720"/>
        <w:rPr>
          <w:rFonts w:ascii="Times New Roman" w:eastAsia="MS Mincho" w:hAnsi="Times New Roman" w:cs="Times New Roman"/>
          <w:sz w:val="24"/>
        </w:rPr>
      </w:pPr>
      <w:hyperlink r:id="rId18" w:history="1">
        <w:r w:rsidR="00E95D89" w:rsidRPr="005C4600">
          <w:rPr>
            <w:rStyle w:val="Hyperlink"/>
            <w:rFonts w:ascii="Times New Roman" w:eastAsia="MS Mincho" w:hAnsi="Times New Roman" w:cs="Times New Roman"/>
            <w:sz w:val="24"/>
          </w:rPr>
          <w:t>https://webnew.ped.state.nm.us/bureaus/instructional-materials/new-mexico-content-standards/</w:t>
        </w:r>
      </w:hyperlink>
    </w:p>
    <w:p w14:paraId="3D29E7D4" w14:textId="77777777" w:rsidR="00E95D89" w:rsidRDefault="00E95D89" w:rsidP="00E95D89">
      <w:pPr>
        <w:pStyle w:val="PlainText"/>
        <w:ind w:left="720"/>
        <w:rPr>
          <w:rFonts w:ascii="Times New Roman" w:eastAsia="MS Mincho" w:hAnsi="Times New Roman" w:cs="Times New Roman"/>
          <w:sz w:val="24"/>
        </w:rPr>
      </w:pPr>
    </w:p>
    <w:p w14:paraId="0BAF7DB8" w14:textId="77777777" w:rsidR="00E95D89" w:rsidRDefault="00E95D89" w:rsidP="00E95D89">
      <w:pPr>
        <w:pStyle w:val="PlainText"/>
        <w:ind w:left="720"/>
        <w:rPr>
          <w:rFonts w:ascii="Times New Roman" w:eastAsia="MS Mincho" w:hAnsi="Times New Roman" w:cs="Times New Roman"/>
          <w:b/>
          <w:sz w:val="24"/>
        </w:rPr>
      </w:pPr>
      <w:r>
        <w:rPr>
          <w:rFonts w:ascii="Times New Roman" w:eastAsia="MS Mincho" w:hAnsi="Times New Roman" w:cs="Times New Roman"/>
          <w:b/>
          <w:sz w:val="24"/>
        </w:rPr>
        <w:t>-New Mexico Black Education Act</w:t>
      </w:r>
    </w:p>
    <w:p w14:paraId="6676BD2E" w14:textId="77777777" w:rsidR="00E95D89" w:rsidRDefault="00AB0BC5" w:rsidP="00E95D89">
      <w:pPr>
        <w:pStyle w:val="PlainText"/>
        <w:ind w:left="720"/>
        <w:rPr>
          <w:rFonts w:ascii="Times New Roman" w:hAnsi="Times New Roman" w:cs="Times New Roman"/>
          <w:sz w:val="24"/>
          <w:szCs w:val="24"/>
        </w:rPr>
      </w:pPr>
      <w:hyperlink r:id="rId19" w:history="1">
        <w:r w:rsidR="00E95D89" w:rsidRPr="006F12D0">
          <w:rPr>
            <w:rStyle w:val="Hyperlink"/>
            <w:rFonts w:ascii="Times New Roman" w:hAnsi="Times New Roman" w:cs="Times New Roman"/>
            <w:sz w:val="24"/>
            <w:szCs w:val="24"/>
          </w:rPr>
          <w:t>https://www.nmlegis.gov/Sessions/21%20Regular/final/HB0043.pdf</w:t>
        </w:r>
      </w:hyperlink>
    </w:p>
    <w:p w14:paraId="74447688" w14:textId="77777777" w:rsidR="00E95D89" w:rsidRDefault="00E95D89" w:rsidP="00E95D89">
      <w:pPr>
        <w:pStyle w:val="PlainText"/>
        <w:ind w:left="720"/>
        <w:rPr>
          <w:rFonts w:ascii="Times New Roman" w:hAnsi="Times New Roman" w:cs="Times New Roman"/>
          <w:sz w:val="24"/>
          <w:szCs w:val="24"/>
        </w:rPr>
      </w:pPr>
    </w:p>
    <w:p w14:paraId="01844409" w14:textId="77777777" w:rsidR="00E95D89" w:rsidRDefault="00E95D89" w:rsidP="00E95D89">
      <w:pPr>
        <w:pStyle w:val="PlainText"/>
        <w:ind w:left="720"/>
        <w:rPr>
          <w:rFonts w:ascii="Times New Roman" w:hAnsi="Times New Roman" w:cs="Times New Roman"/>
          <w:b/>
          <w:sz w:val="24"/>
          <w:szCs w:val="24"/>
        </w:rPr>
      </w:pPr>
      <w:r>
        <w:rPr>
          <w:rFonts w:ascii="Times New Roman" w:hAnsi="Times New Roman" w:cs="Times New Roman"/>
          <w:b/>
          <w:sz w:val="24"/>
          <w:szCs w:val="24"/>
        </w:rPr>
        <w:t xml:space="preserve">-New Mexico Public Education </w:t>
      </w:r>
      <w:proofErr w:type="gramStart"/>
      <w:r>
        <w:rPr>
          <w:rFonts w:ascii="Times New Roman" w:hAnsi="Times New Roman" w:cs="Times New Roman"/>
          <w:b/>
          <w:sz w:val="24"/>
          <w:szCs w:val="24"/>
        </w:rPr>
        <w:t>Department  Martinez</w:t>
      </w:r>
      <w:proofErr w:type="gramEnd"/>
      <w:r>
        <w:rPr>
          <w:rFonts w:ascii="Times New Roman" w:hAnsi="Times New Roman" w:cs="Times New Roman"/>
          <w:b/>
          <w:sz w:val="24"/>
          <w:szCs w:val="24"/>
        </w:rPr>
        <w:t>/Yazzie</w:t>
      </w:r>
    </w:p>
    <w:p w14:paraId="4A32ADDD" w14:textId="77777777" w:rsidR="00E95D89" w:rsidRDefault="00E95D89" w:rsidP="00E95D89">
      <w:pPr>
        <w:pStyle w:val="PlainText"/>
        <w:rPr>
          <w:rFonts w:ascii="Times New Roman" w:hAnsi="Times New Roman" w:cs="Times New Roman"/>
          <w:sz w:val="24"/>
          <w:szCs w:val="24"/>
        </w:rPr>
      </w:pPr>
      <w:r>
        <w:tab/>
      </w:r>
      <w:hyperlink r:id="rId20" w:history="1">
        <w:r w:rsidRPr="006F12D0">
          <w:rPr>
            <w:rStyle w:val="Hyperlink"/>
            <w:rFonts w:ascii="Times New Roman" w:hAnsi="Times New Roman" w:cs="Times New Roman"/>
            <w:sz w:val="24"/>
            <w:szCs w:val="24"/>
          </w:rPr>
          <w:t>https://webnew.ped.state.nm.us/bureaus/yazzie-martinez-updates/</w:t>
        </w:r>
      </w:hyperlink>
    </w:p>
    <w:p w14:paraId="1544D1A7" w14:textId="77777777" w:rsidR="00E95D89" w:rsidRDefault="00E95D89" w:rsidP="00E95D89">
      <w:pPr>
        <w:pStyle w:val="PlainText"/>
        <w:rPr>
          <w:rFonts w:ascii="Times New Roman" w:hAnsi="Times New Roman" w:cs="Times New Roman"/>
          <w:sz w:val="24"/>
          <w:szCs w:val="24"/>
        </w:rPr>
      </w:pPr>
    </w:p>
    <w:p w14:paraId="0C2BB4DC" w14:textId="77777777" w:rsidR="00E95D89" w:rsidRDefault="00E95D89" w:rsidP="00E95D89">
      <w:pPr>
        <w:pStyle w:val="PlainTex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-Code of Federal Regulations 2 C.F.R. Part 200, Appendix II</w:t>
      </w:r>
    </w:p>
    <w:p w14:paraId="18CDA772" w14:textId="22321E53" w:rsidR="00E95D89" w:rsidRPr="00E95D89" w:rsidRDefault="00E95D89" w:rsidP="00E95D89">
      <w:pPr>
        <w:pStyle w:val="PlainText"/>
        <w:rPr>
          <w:rFonts w:ascii="Times New Roman" w:hAnsi="Times New Roman" w:cs="Times New Roman"/>
          <w:sz w:val="24"/>
          <w:szCs w:val="24"/>
        </w:rPr>
      </w:pPr>
      <w:r>
        <w:rPr>
          <w:rFonts w:ascii="Times New Roman" w:hAnsi="Times New Roman" w:cs="Times New Roman"/>
          <w:b/>
          <w:sz w:val="24"/>
          <w:szCs w:val="24"/>
        </w:rPr>
        <w:tab/>
      </w:r>
      <w:hyperlink r:id="rId21" w:history="1">
        <w:r w:rsidRPr="0018304E">
          <w:rPr>
            <w:rStyle w:val="Hyperlink"/>
            <w:rFonts w:ascii="Times New Roman" w:hAnsi="Times New Roman" w:cs="Times New Roman"/>
            <w:sz w:val="24"/>
            <w:szCs w:val="24"/>
          </w:rPr>
          <w:t>https://www.ecfr.gov/current/title-2/subtitle-A/chapter-II/part-200/appendix-</w:t>
        </w:r>
        <w:r w:rsidRPr="0018304E">
          <w:rPr>
            <w:rStyle w:val="Hyperlink"/>
            <w:rFonts w:ascii="Times New Roman" w:hAnsi="Times New Roman" w:cs="Times New Roman"/>
            <w:sz w:val="24"/>
            <w:szCs w:val="24"/>
          </w:rPr>
          <w:tab/>
          <w:t>Appendix%20II%20to%20Part%20200</w:t>
        </w:r>
      </w:hyperlink>
    </w:p>
    <w:sectPr w:rsidR="00E95D89" w:rsidRPr="00E95D89" w:rsidSect="00950569">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BB112" w14:textId="77777777" w:rsidR="00F40790" w:rsidRDefault="00F40790">
      <w:r>
        <w:separator/>
      </w:r>
    </w:p>
  </w:endnote>
  <w:endnote w:type="continuationSeparator" w:id="0">
    <w:p w14:paraId="6276E004" w14:textId="77777777" w:rsidR="00F40790" w:rsidRDefault="00F40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6BFFA" w14:textId="77777777" w:rsidR="00F40790" w:rsidRDefault="00F407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576FB349" w14:textId="77777777" w:rsidR="00F40790" w:rsidRDefault="00F407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3501D" w14:textId="5FA6312F" w:rsidR="00F40790" w:rsidRDefault="00F407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0BC5">
      <w:rPr>
        <w:rStyle w:val="PageNumber"/>
        <w:noProof/>
      </w:rPr>
      <w:t>17</w:t>
    </w:r>
    <w:r>
      <w:rPr>
        <w:rStyle w:val="PageNumber"/>
      </w:rPr>
      <w:fldChar w:fldCharType="end"/>
    </w:r>
  </w:p>
  <w:p w14:paraId="3F8534E3" w14:textId="77777777" w:rsidR="00F40790" w:rsidRDefault="00F407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7AB5F" w14:textId="77777777" w:rsidR="00F40790" w:rsidRDefault="00F40790">
      <w:r>
        <w:separator/>
      </w:r>
    </w:p>
  </w:footnote>
  <w:footnote w:type="continuationSeparator" w:id="0">
    <w:p w14:paraId="69FBBCF2" w14:textId="77777777" w:rsidR="00F40790" w:rsidRDefault="00F40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F0292" w14:textId="4E8A7578" w:rsidR="00F40790" w:rsidRPr="00BF2884" w:rsidRDefault="00F40790" w:rsidP="00A3013F">
    <w:pPr>
      <w:pStyle w:val="Header"/>
      <w:jc w:val="right"/>
      <w:rPr>
        <w:b/>
        <w:sz w:val="48"/>
        <w:szCs w:val="48"/>
        <w:u w:val="single"/>
      </w:rPr>
    </w:pPr>
    <w:r>
      <w:rPr>
        <w:b/>
        <w:sz w:val="18"/>
        <w:szCs w:val="18"/>
        <w:u w:val="single"/>
      </w:rPr>
      <w:t>2023-004</w:t>
    </w:r>
    <w:r w:rsidRPr="00240037">
      <w:rPr>
        <w:b/>
        <w:sz w:val="18"/>
        <w:szCs w:val="18"/>
        <w:u w:val="single"/>
      </w:rPr>
      <w:t xml:space="preserve">-HR // Issued </w:t>
    </w:r>
    <w:r>
      <w:rPr>
        <w:b/>
        <w:sz w:val="18"/>
        <w:szCs w:val="18"/>
        <w:u w:val="single"/>
      </w:rPr>
      <w:t>February 16,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5315"/>
    <w:multiLevelType w:val="hybridMultilevel"/>
    <w:tmpl w:val="6B10AEAA"/>
    <w:lvl w:ilvl="0" w:tplc="0409000F">
      <w:start w:val="1"/>
      <w:numFmt w:val="decimal"/>
      <w:lvlText w:val="%1."/>
      <w:lvlJc w:val="left"/>
      <w:pPr>
        <w:ind w:left="1800" w:hanging="360"/>
      </w:pPr>
    </w:lvl>
    <w:lvl w:ilvl="1" w:tplc="5ED693B0">
      <w:start w:val="1"/>
      <w:numFmt w:val="decimal"/>
      <w:lvlText w:val="%2."/>
      <w:lvlJc w:val="left"/>
      <w:pPr>
        <w:ind w:left="2520" w:hanging="360"/>
      </w:pPr>
      <w:rPr>
        <w:rFonts w:ascii="Times New Roman" w:eastAsia="Times New Roman" w:hAnsi="Times New Roman" w:cs="Times New Roman"/>
      </w:rPr>
    </w:lvl>
    <w:lvl w:ilvl="2" w:tplc="5C6C2D9A">
      <w:start w:val="1"/>
      <w:numFmt w:val="low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941EAD"/>
    <w:multiLevelType w:val="hybridMultilevel"/>
    <w:tmpl w:val="4EDCDEAA"/>
    <w:lvl w:ilvl="0" w:tplc="518AAF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183E"/>
    <w:multiLevelType w:val="hybridMultilevel"/>
    <w:tmpl w:val="53DA3F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E44B8F"/>
    <w:multiLevelType w:val="hybridMultilevel"/>
    <w:tmpl w:val="D0364AC8"/>
    <w:lvl w:ilvl="0" w:tplc="0B14627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4A2EEA"/>
    <w:multiLevelType w:val="hybridMultilevel"/>
    <w:tmpl w:val="FBF0DCB2"/>
    <w:lvl w:ilvl="0" w:tplc="518AAF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10F00"/>
    <w:multiLevelType w:val="hybridMultilevel"/>
    <w:tmpl w:val="EEF60740"/>
    <w:lvl w:ilvl="0" w:tplc="BB6809C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F816FC"/>
    <w:multiLevelType w:val="hybridMultilevel"/>
    <w:tmpl w:val="0CCC5EC4"/>
    <w:lvl w:ilvl="0" w:tplc="53AC81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C23747"/>
    <w:multiLevelType w:val="hybridMultilevel"/>
    <w:tmpl w:val="E19012E4"/>
    <w:lvl w:ilvl="0" w:tplc="728E2D00">
      <w:start w:val="2"/>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C91791"/>
    <w:multiLevelType w:val="hybridMultilevel"/>
    <w:tmpl w:val="242AE2C2"/>
    <w:lvl w:ilvl="0" w:tplc="C32047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26494C"/>
    <w:multiLevelType w:val="hybridMultilevel"/>
    <w:tmpl w:val="4CAAACE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9341BDA"/>
    <w:multiLevelType w:val="hybridMultilevel"/>
    <w:tmpl w:val="27CE9146"/>
    <w:lvl w:ilvl="0" w:tplc="989ACB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61C31A7"/>
    <w:multiLevelType w:val="hybridMultilevel"/>
    <w:tmpl w:val="3B00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7825EE"/>
    <w:multiLevelType w:val="hybridMultilevel"/>
    <w:tmpl w:val="B13A8406"/>
    <w:lvl w:ilvl="0" w:tplc="1B6C3F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0AA2606"/>
    <w:multiLevelType w:val="hybridMultilevel"/>
    <w:tmpl w:val="0A1E7EEA"/>
    <w:lvl w:ilvl="0" w:tplc="CB4828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CA425D"/>
    <w:multiLevelType w:val="hybridMultilevel"/>
    <w:tmpl w:val="5E2C2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06343F4"/>
    <w:multiLevelType w:val="hybridMultilevel"/>
    <w:tmpl w:val="70386E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0CA4229"/>
    <w:multiLevelType w:val="hybridMultilevel"/>
    <w:tmpl w:val="BF022928"/>
    <w:lvl w:ilvl="0" w:tplc="53AC81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0"/>
  </w:num>
  <w:num w:numId="4">
    <w:abstractNumId w:val="12"/>
  </w:num>
  <w:num w:numId="5">
    <w:abstractNumId w:val="5"/>
  </w:num>
  <w:num w:numId="6">
    <w:abstractNumId w:val="14"/>
  </w:num>
  <w:num w:numId="7">
    <w:abstractNumId w:val="9"/>
  </w:num>
  <w:num w:numId="8">
    <w:abstractNumId w:val="16"/>
  </w:num>
  <w:num w:numId="9">
    <w:abstractNumId w:val="11"/>
  </w:num>
  <w:num w:numId="10">
    <w:abstractNumId w:val="1"/>
  </w:num>
  <w:num w:numId="11">
    <w:abstractNumId w:val="4"/>
  </w:num>
  <w:num w:numId="12">
    <w:abstractNumId w:val="2"/>
  </w:num>
  <w:num w:numId="13">
    <w:abstractNumId w:val="6"/>
  </w:num>
  <w:num w:numId="14">
    <w:abstractNumId w:val="15"/>
  </w:num>
  <w:num w:numId="15">
    <w:abstractNumId w:val="0"/>
  </w:num>
  <w:num w:numId="16">
    <w:abstractNumId w:val="7"/>
  </w:num>
  <w:num w:numId="17">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538"/>
    <w:rsid w:val="0000160B"/>
    <w:rsid w:val="000019AE"/>
    <w:rsid w:val="00004D63"/>
    <w:rsid w:val="00013309"/>
    <w:rsid w:val="0001345D"/>
    <w:rsid w:val="0002116E"/>
    <w:rsid w:val="000223DC"/>
    <w:rsid w:val="00022947"/>
    <w:rsid w:val="00022BF9"/>
    <w:rsid w:val="00023CD9"/>
    <w:rsid w:val="00032961"/>
    <w:rsid w:val="00032B04"/>
    <w:rsid w:val="000350E6"/>
    <w:rsid w:val="0003585C"/>
    <w:rsid w:val="000451BC"/>
    <w:rsid w:val="000456E7"/>
    <w:rsid w:val="00045AA2"/>
    <w:rsid w:val="00045D19"/>
    <w:rsid w:val="00045FAE"/>
    <w:rsid w:val="00055888"/>
    <w:rsid w:val="00065F68"/>
    <w:rsid w:val="0007088A"/>
    <w:rsid w:val="00072C60"/>
    <w:rsid w:val="0007551A"/>
    <w:rsid w:val="00080EE2"/>
    <w:rsid w:val="000818C9"/>
    <w:rsid w:val="0008574E"/>
    <w:rsid w:val="000958EE"/>
    <w:rsid w:val="00096E25"/>
    <w:rsid w:val="0009721C"/>
    <w:rsid w:val="000A14FA"/>
    <w:rsid w:val="000A1731"/>
    <w:rsid w:val="000A1F0B"/>
    <w:rsid w:val="000A6391"/>
    <w:rsid w:val="000B009E"/>
    <w:rsid w:val="000B3DD6"/>
    <w:rsid w:val="000B7EF9"/>
    <w:rsid w:val="000C02FB"/>
    <w:rsid w:val="000C19CA"/>
    <w:rsid w:val="000C1D81"/>
    <w:rsid w:val="000C2102"/>
    <w:rsid w:val="000C3649"/>
    <w:rsid w:val="000C6195"/>
    <w:rsid w:val="000D021E"/>
    <w:rsid w:val="000D183A"/>
    <w:rsid w:val="000D220E"/>
    <w:rsid w:val="000D6ACC"/>
    <w:rsid w:val="000D707F"/>
    <w:rsid w:val="000E15F1"/>
    <w:rsid w:val="000E6928"/>
    <w:rsid w:val="000E72BD"/>
    <w:rsid w:val="000F003A"/>
    <w:rsid w:val="000F0491"/>
    <w:rsid w:val="000F2A40"/>
    <w:rsid w:val="000F4D9B"/>
    <w:rsid w:val="000F79DD"/>
    <w:rsid w:val="000F7CD2"/>
    <w:rsid w:val="00102C40"/>
    <w:rsid w:val="00102FBA"/>
    <w:rsid w:val="001133F8"/>
    <w:rsid w:val="00115D01"/>
    <w:rsid w:val="00122535"/>
    <w:rsid w:val="001226EE"/>
    <w:rsid w:val="00125FB3"/>
    <w:rsid w:val="0013497B"/>
    <w:rsid w:val="001377B5"/>
    <w:rsid w:val="00143F36"/>
    <w:rsid w:val="00145082"/>
    <w:rsid w:val="0014596F"/>
    <w:rsid w:val="00147230"/>
    <w:rsid w:val="001475B1"/>
    <w:rsid w:val="00147842"/>
    <w:rsid w:val="0015264A"/>
    <w:rsid w:val="00153141"/>
    <w:rsid w:val="00154046"/>
    <w:rsid w:val="001574A4"/>
    <w:rsid w:val="00160C0B"/>
    <w:rsid w:val="0016339D"/>
    <w:rsid w:val="00163D52"/>
    <w:rsid w:val="001644ED"/>
    <w:rsid w:val="001652EB"/>
    <w:rsid w:val="00171703"/>
    <w:rsid w:val="0017259D"/>
    <w:rsid w:val="0017309F"/>
    <w:rsid w:val="00173FDB"/>
    <w:rsid w:val="00174E10"/>
    <w:rsid w:val="00176F24"/>
    <w:rsid w:val="00181200"/>
    <w:rsid w:val="001821E1"/>
    <w:rsid w:val="00182B0A"/>
    <w:rsid w:val="001857C2"/>
    <w:rsid w:val="001928D3"/>
    <w:rsid w:val="0019435A"/>
    <w:rsid w:val="00196A3B"/>
    <w:rsid w:val="00197318"/>
    <w:rsid w:val="001A4022"/>
    <w:rsid w:val="001A6AA9"/>
    <w:rsid w:val="001A7185"/>
    <w:rsid w:val="001B5B7C"/>
    <w:rsid w:val="001B64AA"/>
    <w:rsid w:val="001C040E"/>
    <w:rsid w:val="001C7C58"/>
    <w:rsid w:val="001D0921"/>
    <w:rsid w:val="001D1F14"/>
    <w:rsid w:val="001D5077"/>
    <w:rsid w:val="001D5C9C"/>
    <w:rsid w:val="001D6155"/>
    <w:rsid w:val="001D64AD"/>
    <w:rsid w:val="001E19E8"/>
    <w:rsid w:val="001E22B4"/>
    <w:rsid w:val="001E3A45"/>
    <w:rsid w:val="001E52F3"/>
    <w:rsid w:val="001E7E2C"/>
    <w:rsid w:val="001F272C"/>
    <w:rsid w:val="001F5B56"/>
    <w:rsid w:val="002011AB"/>
    <w:rsid w:val="002052C1"/>
    <w:rsid w:val="002114B3"/>
    <w:rsid w:val="00211C4F"/>
    <w:rsid w:val="002122AD"/>
    <w:rsid w:val="002128EF"/>
    <w:rsid w:val="002140EA"/>
    <w:rsid w:val="00220410"/>
    <w:rsid w:val="002238F1"/>
    <w:rsid w:val="00223C81"/>
    <w:rsid w:val="002270D5"/>
    <w:rsid w:val="00227AB3"/>
    <w:rsid w:val="00230956"/>
    <w:rsid w:val="002331D9"/>
    <w:rsid w:val="00234E0C"/>
    <w:rsid w:val="002357CD"/>
    <w:rsid w:val="00237987"/>
    <w:rsid w:val="00240037"/>
    <w:rsid w:val="00244205"/>
    <w:rsid w:val="00247BCA"/>
    <w:rsid w:val="00250145"/>
    <w:rsid w:val="00253037"/>
    <w:rsid w:val="0025361F"/>
    <w:rsid w:val="00257BCF"/>
    <w:rsid w:val="00261D13"/>
    <w:rsid w:val="002631B5"/>
    <w:rsid w:val="002646FB"/>
    <w:rsid w:val="002657BE"/>
    <w:rsid w:val="00265E1C"/>
    <w:rsid w:val="00266922"/>
    <w:rsid w:val="00266B26"/>
    <w:rsid w:val="002674BD"/>
    <w:rsid w:val="002676CC"/>
    <w:rsid w:val="00272A71"/>
    <w:rsid w:val="00274CDC"/>
    <w:rsid w:val="00274E0D"/>
    <w:rsid w:val="00282A99"/>
    <w:rsid w:val="00283A7F"/>
    <w:rsid w:val="00285D06"/>
    <w:rsid w:val="0028698E"/>
    <w:rsid w:val="002869D6"/>
    <w:rsid w:val="0029204D"/>
    <w:rsid w:val="00293AD7"/>
    <w:rsid w:val="00294282"/>
    <w:rsid w:val="002964BF"/>
    <w:rsid w:val="0029717F"/>
    <w:rsid w:val="002979B8"/>
    <w:rsid w:val="002A1C6C"/>
    <w:rsid w:val="002A29B5"/>
    <w:rsid w:val="002A3F6E"/>
    <w:rsid w:val="002A46F6"/>
    <w:rsid w:val="002B2DC7"/>
    <w:rsid w:val="002B6647"/>
    <w:rsid w:val="002B6F7B"/>
    <w:rsid w:val="002C0E5B"/>
    <w:rsid w:val="002C0F21"/>
    <w:rsid w:val="002C532A"/>
    <w:rsid w:val="002D0A2E"/>
    <w:rsid w:val="002D2948"/>
    <w:rsid w:val="002D2B6D"/>
    <w:rsid w:val="002D68AF"/>
    <w:rsid w:val="002D69CE"/>
    <w:rsid w:val="002D6A51"/>
    <w:rsid w:val="002D751C"/>
    <w:rsid w:val="002F21E9"/>
    <w:rsid w:val="002F32E4"/>
    <w:rsid w:val="002F36B2"/>
    <w:rsid w:val="002F4174"/>
    <w:rsid w:val="002F4C16"/>
    <w:rsid w:val="002F6C27"/>
    <w:rsid w:val="0030245F"/>
    <w:rsid w:val="0030627B"/>
    <w:rsid w:val="00306C0B"/>
    <w:rsid w:val="00310F8F"/>
    <w:rsid w:val="003110C7"/>
    <w:rsid w:val="00311813"/>
    <w:rsid w:val="00311BC3"/>
    <w:rsid w:val="0031561D"/>
    <w:rsid w:val="003173FD"/>
    <w:rsid w:val="00317538"/>
    <w:rsid w:val="003204F4"/>
    <w:rsid w:val="00323D61"/>
    <w:rsid w:val="00324999"/>
    <w:rsid w:val="00325965"/>
    <w:rsid w:val="00332DE6"/>
    <w:rsid w:val="00336C54"/>
    <w:rsid w:val="00337904"/>
    <w:rsid w:val="00340B41"/>
    <w:rsid w:val="00346DFB"/>
    <w:rsid w:val="00350055"/>
    <w:rsid w:val="00351009"/>
    <w:rsid w:val="0035466F"/>
    <w:rsid w:val="0036408A"/>
    <w:rsid w:val="00367CC4"/>
    <w:rsid w:val="0037149A"/>
    <w:rsid w:val="0037223C"/>
    <w:rsid w:val="003736B9"/>
    <w:rsid w:val="003767D1"/>
    <w:rsid w:val="00376859"/>
    <w:rsid w:val="0037754B"/>
    <w:rsid w:val="00377A56"/>
    <w:rsid w:val="003841C4"/>
    <w:rsid w:val="00387ABA"/>
    <w:rsid w:val="00393162"/>
    <w:rsid w:val="0039434D"/>
    <w:rsid w:val="0039567D"/>
    <w:rsid w:val="003973D0"/>
    <w:rsid w:val="003A1994"/>
    <w:rsid w:val="003A2191"/>
    <w:rsid w:val="003A4C23"/>
    <w:rsid w:val="003A57EE"/>
    <w:rsid w:val="003A6F75"/>
    <w:rsid w:val="003B0B9C"/>
    <w:rsid w:val="003B13B4"/>
    <w:rsid w:val="003B1A8D"/>
    <w:rsid w:val="003B1DFB"/>
    <w:rsid w:val="003B33D8"/>
    <w:rsid w:val="003B788D"/>
    <w:rsid w:val="003C0EDB"/>
    <w:rsid w:val="003C3C51"/>
    <w:rsid w:val="003C3CEB"/>
    <w:rsid w:val="003C59A7"/>
    <w:rsid w:val="003D2251"/>
    <w:rsid w:val="003D5BE0"/>
    <w:rsid w:val="003D7D99"/>
    <w:rsid w:val="003E1F19"/>
    <w:rsid w:val="003E5650"/>
    <w:rsid w:val="003E6424"/>
    <w:rsid w:val="003E72A4"/>
    <w:rsid w:val="003E740B"/>
    <w:rsid w:val="003E762A"/>
    <w:rsid w:val="003F65CE"/>
    <w:rsid w:val="0040250B"/>
    <w:rsid w:val="00402EAB"/>
    <w:rsid w:val="00403562"/>
    <w:rsid w:val="004103C0"/>
    <w:rsid w:val="00414CE1"/>
    <w:rsid w:val="00415B17"/>
    <w:rsid w:val="00415CC4"/>
    <w:rsid w:val="00416D8D"/>
    <w:rsid w:val="00420149"/>
    <w:rsid w:val="004255EC"/>
    <w:rsid w:val="00431FE0"/>
    <w:rsid w:val="004323B4"/>
    <w:rsid w:val="00433CD6"/>
    <w:rsid w:val="00434D83"/>
    <w:rsid w:val="00435247"/>
    <w:rsid w:val="004364FE"/>
    <w:rsid w:val="00436B47"/>
    <w:rsid w:val="00437A67"/>
    <w:rsid w:val="0044031E"/>
    <w:rsid w:val="00440833"/>
    <w:rsid w:val="00440DE8"/>
    <w:rsid w:val="00440E4E"/>
    <w:rsid w:val="00441659"/>
    <w:rsid w:val="00443758"/>
    <w:rsid w:val="00444202"/>
    <w:rsid w:val="004470C6"/>
    <w:rsid w:val="00455A62"/>
    <w:rsid w:val="00455D73"/>
    <w:rsid w:val="00457317"/>
    <w:rsid w:val="00457FBC"/>
    <w:rsid w:val="004600EF"/>
    <w:rsid w:val="004601F7"/>
    <w:rsid w:val="00461206"/>
    <w:rsid w:val="00463290"/>
    <w:rsid w:val="00464310"/>
    <w:rsid w:val="0046454E"/>
    <w:rsid w:val="00467C6A"/>
    <w:rsid w:val="00477DFA"/>
    <w:rsid w:val="0048105D"/>
    <w:rsid w:val="00481251"/>
    <w:rsid w:val="00482D01"/>
    <w:rsid w:val="00483C6C"/>
    <w:rsid w:val="00490282"/>
    <w:rsid w:val="00490585"/>
    <w:rsid w:val="00493EE9"/>
    <w:rsid w:val="00496715"/>
    <w:rsid w:val="00496B30"/>
    <w:rsid w:val="0049703C"/>
    <w:rsid w:val="004A0319"/>
    <w:rsid w:val="004A0425"/>
    <w:rsid w:val="004A4CF4"/>
    <w:rsid w:val="004A7614"/>
    <w:rsid w:val="004B274D"/>
    <w:rsid w:val="004B335F"/>
    <w:rsid w:val="004B7A1A"/>
    <w:rsid w:val="004C1CBD"/>
    <w:rsid w:val="004C5EDC"/>
    <w:rsid w:val="004D3A0B"/>
    <w:rsid w:val="004E10F0"/>
    <w:rsid w:val="004E3449"/>
    <w:rsid w:val="004E6A72"/>
    <w:rsid w:val="004F00B8"/>
    <w:rsid w:val="004F0730"/>
    <w:rsid w:val="004F56A1"/>
    <w:rsid w:val="004F6DCB"/>
    <w:rsid w:val="00501D2E"/>
    <w:rsid w:val="0050452E"/>
    <w:rsid w:val="00507795"/>
    <w:rsid w:val="00507F25"/>
    <w:rsid w:val="00507F2C"/>
    <w:rsid w:val="00512998"/>
    <w:rsid w:val="0051335F"/>
    <w:rsid w:val="00514481"/>
    <w:rsid w:val="0051507A"/>
    <w:rsid w:val="005163A6"/>
    <w:rsid w:val="00516443"/>
    <w:rsid w:val="005164E9"/>
    <w:rsid w:val="005173D1"/>
    <w:rsid w:val="00526AE9"/>
    <w:rsid w:val="005340DD"/>
    <w:rsid w:val="00534BFC"/>
    <w:rsid w:val="00534D19"/>
    <w:rsid w:val="00537576"/>
    <w:rsid w:val="00541CC2"/>
    <w:rsid w:val="00544FA1"/>
    <w:rsid w:val="005454C8"/>
    <w:rsid w:val="00545F82"/>
    <w:rsid w:val="0054658A"/>
    <w:rsid w:val="005477E8"/>
    <w:rsid w:val="00550917"/>
    <w:rsid w:val="00553240"/>
    <w:rsid w:val="00555246"/>
    <w:rsid w:val="00555F83"/>
    <w:rsid w:val="00562200"/>
    <w:rsid w:val="00563693"/>
    <w:rsid w:val="00563D46"/>
    <w:rsid w:val="0057098A"/>
    <w:rsid w:val="00571669"/>
    <w:rsid w:val="00574398"/>
    <w:rsid w:val="0057577B"/>
    <w:rsid w:val="00576A22"/>
    <w:rsid w:val="00576BA0"/>
    <w:rsid w:val="005776D0"/>
    <w:rsid w:val="00577779"/>
    <w:rsid w:val="00577892"/>
    <w:rsid w:val="00581389"/>
    <w:rsid w:val="00582613"/>
    <w:rsid w:val="00585EC8"/>
    <w:rsid w:val="00586949"/>
    <w:rsid w:val="00590099"/>
    <w:rsid w:val="00597CC4"/>
    <w:rsid w:val="005A1A0F"/>
    <w:rsid w:val="005A36BA"/>
    <w:rsid w:val="005A61D7"/>
    <w:rsid w:val="005B08B2"/>
    <w:rsid w:val="005B335D"/>
    <w:rsid w:val="005B3F76"/>
    <w:rsid w:val="005B5E17"/>
    <w:rsid w:val="005B5F00"/>
    <w:rsid w:val="005C1C8A"/>
    <w:rsid w:val="005C2362"/>
    <w:rsid w:val="005C4EA8"/>
    <w:rsid w:val="005D28A6"/>
    <w:rsid w:val="005D6D1E"/>
    <w:rsid w:val="005E2481"/>
    <w:rsid w:val="005E2783"/>
    <w:rsid w:val="005E31DC"/>
    <w:rsid w:val="005E3CAC"/>
    <w:rsid w:val="005E53DA"/>
    <w:rsid w:val="005F430B"/>
    <w:rsid w:val="005F4645"/>
    <w:rsid w:val="005F543A"/>
    <w:rsid w:val="005F5555"/>
    <w:rsid w:val="005F5A99"/>
    <w:rsid w:val="0060162D"/>
    <w:rsid w:val="006023D0"/>
    <w:rsid w:val="00603D26"/>
    <w:rsid w:val="00606EFF"/>
    <w:rsid w:val="00607D73"/>
    <w:rsid w:val="00611A26"/>
    <w:rsid w:val="0061368C"/>
    <w:rsid w:val="00613B81"/>
    <w:rsid w:val="00614211"/>
    <w:rsid w:val="00614943"/>
    <w:rsid w:val="00622489"/>
    <w:rsid w:val="00622828"/>
    <w:rsid w:val="006251CE"/>
    <w:rsid w:val="00625E46"/>
    <w:rsid w:val="006262FF"/>
    <w:rsid w:val="006317C4"/>
    <w:rsid w:val="00637C2B"/>
    <w:rsid w:val="006418C1"/>
    <w:rsid w:val="00641F00"/>
    <w:rsid w:val="00644D8B"/>
    <w:rsid w:val="006528A0"/>
    <w:rsid w:val="00653914"/>
    <w:rsid w:val="00655A04"/>
    <w:rsid w:val="00657A38"/>
    <w:rsid w:val="006626FC"/>
    <w:rsid w:val="00664541"/>
    <w:rsid w:val="006646DD"/>
    <w:rsid w:val="00665770"/>
    <w:rsid w:val="00666CD7"/>
    <w:rsid w:val="006678D4"/>
    <w:rsid w:val="00671F4E"/>
    <w:rsid w:val="00675B73"/>
    <w:rsid w:val="00675E48"/>
    <w:rsid w:val="0068113C"/>
    <w:rsid w:val="00682F5F"/>
    <w:rsid w:val="00683BFA"/>
    <w:rsid w:val="00687EE6"/>
    <w:rsid w:val="00690B01"/>
    <w:rsid w:val="0069211D"/>
    <w:rsid w:val="00697047"/>
    <w:rsid w:val="006A401C"/>
    <w:rsid w:val="006A4BBB"/>
    <w:rsid w:val="006A4CDC"/>
    <w:rsid w:val="006B043C"/>
    <w:rsid w:val="006B0C8D"/>
    <w:rsid w:val="006B3118"/>
    <w:rsid w:val="006B3AC7"/>
    <w:rsid w:val="006C21C8"/>
    <w:rsid w:val="006C617F"/>
    <w:rsid w:val="006C743C"/>
    <w:rsid w:val="006C7B5A"/>
    <w:rsid w:val="006D1145"/>
    <w:rsid w:val="006D4EEA"/>
    <w:rsid w:val="006D577F"/>
    <w:rsid w:val="006E22D9"/>
    <w:rsid w:val="006E269E"/>
    <w:rsid w:val="006E464A"/>
    <w:rsid w:val="006E4BAB"/>
    <w:rsid w:val="006E609F"/>
    <w:rsid w:val="006F01B4"/>
    <w:rsid w:val="006F072F"/>
    <w:rsid w:val="006F0F13"/>
    <w:rsid w:val="006F12D0"/>
    <w:rsid w:val="006F2ACA"/>
    <w:rsid w:val="006F3980"/>
    <w:rsid w:val="006F3E5A"/>
    <w:rsid w:val="006F3F82"/>
    <w:rsid w:val="0070293E"/>
    <w:rsid w:val="00704E30"/>
    <w:rsid w:val="00714B89"/>
    <w:rsid w:val="00716C1C"/>
    <w:rsid w:val="00716E2B"/>
    <w:rsid w:val="007208DC"/>
    <w:rsid w:val="007214A7"/>
    <w:rsid w:val="00723446"/>
    <w:rsid w:val="00733AF6"/>
    <w:rsid w:val="00733E93"/>
    <w:rsid w:val="00734E89"/>
    <w:rsid w:val="00734FFA"/>
    <w:rsid w:val="007406A8"/>
    <w:rsid w:val="007425CA"/>
    <w:rsid w:val="00757DDD"/>
    <w:rsid w:val="0076050E"/>
    <w:rsid w:val="00763991"/>
    <w:rsid w:val="00763AB2"/>
    <w:rsid w:val="00764C80"/>
    <w:rsid w:val="0076543F"/>
    <w:rsid w:val="0076636F"/>
    <w:rsid w:val="007713F9"/>
    <w:rsid w:val="00773FB9"/>
    <w:rsid w:val="007810B2"/>
    <w:rsid w:val="00787088"/>
    <w:rsid w:val="007913D2"/>
    <w:rsid w:val="00793943"/>
    <w:rsid w:val="007958E7"/>
    <w:rsid w:val="007A3AE3"/>
    <w:rsid w:val="007A3FD6"/>
    <w:rsid w:val="007A5318"/>
    <w:rsid w:val="007A67A4"/>
    <w:rsid w:val="007A7084"/>
    <w:rsid w:val="007A7940"/>
    <w:rsid w:val="007B27C3"/>
    <w:rsid w:val="007B4F28"/>
    <w:rsid w:val="007B6375"/>
    <w:rsid w:val="007B6C22"/>
    <w:rsid w:val="007C12E9"/>
    <w:rsid w:val="007C15BF"/>
    <w:rsid w:val="007C3FA2"/>
    <w:rsid w:val="007C7C3D"/>
    <w:rsid w:val="007D06BE"/>
    <w:rsid w:val="007D09FA"/>
    <w:rsid w:val="007D375A"/>
    <w:rsid w:val="007D56C9"/>
    <w:rsid w:val="007D5E64"/>
    <w:rsid w:val="007D7F4E"/>
    <w:rsid w:val="007E2196"/>
    <w:rsid w:val="007E283D"/>
    <w:rsid w:val="007E5858"/>
    <w:rsid w:val="007E6B64"/>
    <w:rsid w:val="007E6E4E"/>
    <w:rsid w:val="007F017E"/>
    <w:rsid w:val="007F0307"/>
    <w:rsid w:val="007F1756"/>
    <w:rsid w:val="007F2824"/>
    <w:rsid w:val="007F3EA8"/>
    <w:rsid w:val="007F75FA"/>
    <w:rsid w:val="00801665"/>
    <w:rsid w:val="008020CB"/>
    <w:rsid w:val="00804142"/>
    <w:rsid w:val="00804FB8"/>
    <w:rsid w:val="00806947"/>
    <w:rsid w:val="00812A0C"/>
    <w:rsid w:val="00814A12"/>
    <w:rsid w:val="00817024"/>
    <w:rsid w:val="0082135F"/>
    <w:rsid w:val="00824418"/>
    <w:rsid w:val="00824A5A"/>
    <w:rsid w:val="0082515C"/>
    <w:rsid w:val="00825C85"/>
    <w:rsid w:val="008314F3"/>
    <w:rsid w:val="00831AC7"/>
    <w:rsid w:val="0083592F"/>
    <w:rsid w:val="00835AEE"/>
    <w:rsid w:val="008367F1"/>
    <w:rsid w:val="0083737F"/>
    <w:rsid w:val="00843107"/>
    <w:rsid w:val="00844864"/>
    <w:rsid w:val="00846140"/>
    <w:rsid w:val="00846BBE"/>
    <w:rsid w:val="00850BA4"/>
    <w:rsid w:val="00851C3C"/>
    <w:rsid w:val="00851DFE"/>
    <w:rsid w:val="0085458A"/>
    <w:rsid w:val="00855A67"/>
    <w:rsid w:val="008563E8"/>
    <w:rsid w:val="00856519"/>
    <w:rsid w:val="00857634"/>
    <w:rsid w:val="008619BA"/>
    <w:rsid w:val="00861B9A"/>
    <w:rsid w:val="0086419A"/>
    <w:rsid w:val="00864A7A"/>
    <w:rsid w:val="00864B79"/>
    <w:rsid w:val="00864DF1"/>
    <w:rsid w:val="00871082"/>
    <w:rsid w:val="00872D68"/>
    <w:rsid w:val="008730AA"/>
    <w:rsid w:val="00875F5B"/>
    <w:rsid w:val="00876DB2"/>
    <w:rsid w:val="00877F5C"/>
    <w:rsid w:val="00880AB3"/>
    <w:rsid w:val="00880BCC"/>
    <w:rsid w:val="00882D4D"/>
    <w:rsid w:val="008830D2"/>
    <w:rsid w:val="00883CCE"/>
    <w:rsid w:val="00883D23"/>
    <w:rsid w:val="00886305"/>
    <w:rsid w:val="00887D34"/>
    <w:rsid w:val="008925F3"/>
    <w:rsid w:val="0089626E"/>
    <w:rsid w:val="008A0D85"/>
    <w:rsid w:val="008A1707"/>
    <w:rsid w:val="008A2E1C"/>
    <w:rsid w:val="008A3291"/>
    <w:rsid w:val="008A3352"/>
    <w:rsid w:val="008A7B1B"/>
    <w:rsid w:val="008A7B88"/>
    <w:rsid w:val="008B2B66"/>
    <w:rsid w:val="008B2CBB"/>
    <w:rsid w:val="008B59E6"/>
    <w:rsid w:val="008B6E69"/>
    <w:rsid w:val="008C0A4E"/>
    <w:rsid w:val="008C0B47"/>
    <w:rsid w:val="008C3534"/>
    <w:rsid w:val="008C3EB1"/>
    <w:rsid w:val="008C4CC4"/>
    <w:rsid w:val="008D2AE4"/>
    <w:rsid w:val="008D3FD2"/>
    <w:rsid w:val="008D5BBA"/>
    <w:rsid w:val="008E0096"/>
    <w:rsid w:val="008E0A78"/>
    <w:rsid w:val="008E17B0"/>
    <w:rsid w:val="008E564B"/>
    <w:rsid w:val="008E5C97"/>
    <w:rsid w:val="008F0B8D"/>
    <w:rsid w:val="008F27E6"/>
    <w:rsid w:val="008F403B"/>
    <w:rsid w:val="008F42DE"/>
    <w:rsid w:val="008F6458"/>
    <w:rsid w:val="009027D6"/>
    <w:rsid w:val="0090347F"/>
    <w:rsid w:val="009039F2"/>
    <w:rsid w:val="0090445B"/>
    <w:rsid w:val="00905E46"/>
    <w:rsid w:val="00907481"/>
    <w:rsid w:val="00907E51"/>
    <w:rsid w:val="00911C65"/>
    <w:rsid w:val="009124EE"/>
    <w:rsid w:val="009241BD"/>
    <w:rsid w:val="00925654"/>
    <w:rsid w:val="00925C7F"/>
    <w:rsid w:val="00926E3C"/>
    <w:rsid w:val="00934A38"/>
    <w:rsid w:val="0093717F"/>
    <w:rsid w:val="00941EFA"/>
    <w:rsid w:val="00944E00"/>
    <w:rsid w:val="00946931"/>
    <w:rsid w:val="00950569"/>
    <w:rsid w:val="00951A63"/>
    <w:rsid w:val="00954E49"/>
    <w:rsid w:val="009564B1"/>
    <w:rsid w:val="00957B37"/>
    <w:rsid w:val="00957BB0"/>
    <w:rsid w:val="009645A4"/>
    <w:rsid w:val="00965A0B"/>
    <w:rsid w:val="009758D2"/>
    <w:rsid w:val="00976745"/>
    <w:rsid w:val="00977AF6"/>
    <w:rsid w:val="0098178A"/>
    <w:rsid w:val="009850DA"/>
    <w:rsid w:val="0098661F"/>
    <w:rsid w:val="0098733E"/>
    <w:rsid w:val="009875F4"/>
    <w:rsid w:val="0098760E"/>
    <w:rsid w:val="00987A59"/>
    <w:rsid w:val="00987E52"/>
    <w:rsid w:val="0099117E"/>
    <w:rsid w:val="00991546"/>
    <w:rsid w:val="00993D8C"/>
    <w:rsid w:val="009A471B"/>
    <w:rsid w:val="009B33E1"/>
    <w:rsid w:val="009B355F"/>
    <w:rsid w:val="009B577F"/>
    <w:rsid w:val="009C031B"/>
    <w:rsid w:val="009C2EF9"/>
    <w:rsid w:val="009D04A8"/>
    <w:rsid w:val="009D0AA1"/>
    <w:rsid w:val="009D2BCE"/>
    <w:rsid w:val="009D2FFE"/>
    <w:rsid w:val="009D4F05"/>
    <w:rsid w:val="009D5B1B"/>
    <w:rsid w:val="009E30FD"/>
    <w:rsid w:val="009E3517"/>
    <w:rsid w:val="009E4486"/>
    <w:rsid w:val="009E6133"/>
    <w:rsid w:val="009E618E"/>
    <w:rsid w:val="009F0701"/>
    <w:rsid w:val="009F0AA4"/>
    <w:rsid w:val="009F1E04"/>
    <w:rsid w:val="009F43FF"/>
    <w:rsid w:val="009F5FF0"/>
    <w:rsid w:val="009F66D0"/>
    <w:rsid w:val="00A03626"/>
    <w:rsid w:val="00A0369D"/>
    <w:rsid w:val="00A1214F"/>
    <w:rsid w:val="00A256C5"/>
    <w:rsid w:val="00A3013F"/>
    <w:rsid w:val="00A30A01"/>
    <w:rsid w:val="00A32669"/>
    <w:rsid w:val="00A32E52"/>
    <w:rsid w:val="00A3385B"/>
    <w:rsid w:val="00A347C6"/>
    <w:rsid w:val="00A36B1A"/>
    <w:rsid w:val="00A42CF1"/>
    <w:rsid w:val="00A439EF"/>
    <w:rsid w:val="00A44359"/>
    <w:rsid w:val="00A46049"/>
    <w:rsid w:val="00A46672"/>
    <w:rsid w:val="00A47C54"/>
    <w:rsid w:val="00A5091A"/>
    <w:rsid w:val="00A50DF7"/>
    <w:rsid w:val="00A53482"/>
    <w:rsid w:val="00A548A5"/>
    <w:rsid w:val="00A55689"/>
    <w:rsid w:val="00A60AED"/>
    <w:rsid w:val="00A60CA5"/>
    <w:rsid w:val="00A627A9"/>
    <w:rsid w:val="00A6476A"/>
    <w:rsid w:val="00A66E6D"/>
    <w:rsid w:val="00A84B21"/>
    <w:rsid w:val="00A86FE4"/>
    <w:rsid w:val="00A9010E"/>
    <w:rsid w:val="00A91969"/>
    <w:rsid w:val="00A92F88"/>
    <w:rsid w:val="00A94E9B"/>
    <w:rsid w:val="00A95BAF"/>
    <w:rsid w:val="00A95D37"/>
    <w:rsid w:val="00A97807"/>
    <w:rsid w:val="00A97EE8"/>
    <w:rsid w:val="00AA0161"/>
    <w:rsid w:val="00AA1ED2"/>
    <w:rsid w:val="00AA3749"/>
    <w:rsid w:val="00AA3B2E"/>
    <w:rsid w:val="00AA5A8C"/>
    <w:rsid w:val="00AA6C61"/>
    <w:rsid w:val="00AB0BC5"/>
    <w:rsid w:val="00AB2E48"/>
    <w:rsid w:val="00AC4A45"/>
    <w:rsid w:val="00AD0014"/>
    <w:rsid w:val="00AD0ACC"/>
    <w:rsid w:val="00AD5361"/>
    <w:rsid w:val="00AD5F88"/>
    <w:rsid w:val="00AD6503"/>
    <w:rsid w:val="00AD72C9"/>
    <w:rsid w:val="00AD752D"/>
    <w:rsid w:val="00AD76D0"/>
    <w:rsid w:val="00AE053E"/>
    <w:rsid w:val="00AE3488"/>
    <w:rsid w:val="00AE6583"/>
    <w:rsid w:val="00AE70D7"/>
    <w:rsid w:val="00AE7AD2"/>
    <w:rsid w:val="00AF2B58"/>
    <w:rsid w:val="00AF469B"/>
    <w:rsid w:val="00AF491A"/>
    <w:rsid w:val="00B00265"/>
    <w:rsid w:val="00B068E1"/>
    <w:rsid w:val="00B16F91"/>
    <w:rsid w:val="00B17374"/>
    <w:rsid w:val="00B17962"/>
    <w:rsid w:val="00B23206"/>
    <w:rsid w:val="00B23B3E"/>
    <w:rsid w:val="00B24693"/>
    <w:rsid w:val="00B255D0"/>
    <w:rsid w:val="00B2700C"/>
    <w:rsid w:val="00B27DC1"/>
    <w:rsid w:val="00B30B95"/>
    <w:rsid w:val="00B30CD6"/>
    <w:rsid w:val="00B31402"/>
    <w:rsid w:val="00B4010D"/>
    <w:rsid w:val="00B405AE"/>
    <w:rsid w:val="00B40889"/>
    <w:rsid w:val="00B41C2D"/>
    <w:rsid w:val="00B52BC9"/>
    <w:rsid w:val="00B53BF3"/>
    <w:rsid w:val="00B53CBA"/>
    <w:rsid w:val="00B5615A"/>
    <w:rsid w:val="00B57419"/>
    <w:rsid w:val="00B57CD4"/>
    <w:rsid w:val="00B60AFF"/>
    <w:rsid w:val="00B60F87"/>
    <w:rsid w:val="00B614A3"/>
    <w:rsid w:val="00B64BB9"/>
    <w:rsid w:val="00B64DC5"/>
    <w:rsid w:val="00B731A4"/>
    <w:rsid w:val="00B739D0"/>
    <w:rsid w:val="00B768D9"/>
    <w:rsid w:val="00B81DC7"/>
    <w:rsid w:val="00B8210D"/>
    <w:rsid w:val="00B85218"/>
    <w:rsid w:val="00B868E5"/>
    <w:rsid w:val="00B87747"/>
    <w:rsid w:val="00B8796A"/>
    <w:rsid w:val="00B91964"/>
    <w:rsid w:val="00B9599F"/>
    <w:rsid w:val="00B97213"/>
    <w:rsid w:val="00B97569"/>
    <w:rsid w:val="00BA1C6F"/>
    <w:rsid w:val="00BA33C6"/>
    <w:rsid w:val="00BA594D"/>
    <w:rsid w:val="00BB252B"/>
    <w:rsid w:val="00BB2572"/>
    <w:rsid w:val="00BB7268"/>
    <w:rsid w:val="00BB7765"/>
    <w:rsid w:val="00BC3F22"/>
    <w:rsid w:val="00BC46C2"/>
    <w:rsid w:val="00BC4C2A"/>
    <w:rsid w:val="00BC6E47"/>
    <w:rsid w:val="00BD2913"/>
    <w:rsid w:val="00BD402A"/>
    <w:rsid w:val="00BE3B53"/>
    <w:rsid w:val="00BE4693"/>
    <w:rsid w:val="00BE5EFE"/>
    <w:rsid w:val="00BF2884"/>
    <w:rsid w:val="00BF6205"/>
    <w:rsid w:val="00BF712A"/>
    <w:rsid w:val="00C06619"/>
    <w:rsid w:val="00C067C8"/>
    <w:rsid w:val="00C067D9"/>
    <w:rsid w:val="00C10CB4"/>
    <w:rsid w:val="00C126A4"/>
    <w:rsid w:val="00C1326F"/>
    <w:rsid w:val="00C1621A"/>
    <w:rsid w:val="00C202B0"/>
    <w:rsid w:val="00C24A69"/>
    <w:rsid w:val="00C26C7D"/>
    <w:rsid w:val="00C306EB"/>
    <w:rsid w:val="00C34DB1"/>
    <w:rsid w:val="00C3665A"/>
    <w:rsid w:val="00C36EE5"/>
    <w:rsid w:val="00C409D7"/>
    <w:rsid w:val="00C50092"/>
    <w:rsid w:val="00C515D7"/>
    <w:rsid w:val="00C7028B"/>
    <w:rsid w:val="00C73884"/>
    <w:rsid w:val="00C76B35"/>
    <w:rsid w:val="00C76EB4"/>
    <w:rsid w:val="00C80EC0"/>
    <w:rsid w:val="00C82E67"/>
    <w:rsid w:val="00C83B5A"/>
    <w:rsid w:val="00C83BB6"/>
    <w:rsid w:val="00C842EF"/>
    <w:rsid w:val="00C84BE6"/>
    <w:rsid w:val="00C84C7B"/>
    <w:rsid w:val="00C861DB"/>
    <w:rsid w:val="00C879AD"/>
    <w:rsid w:val="00C92206"/>
    <w:rsid w:val="00C954F3"/>
    <w:rsid w:val="00C97A93"/>
    <w:rsid w:val="00CA1EED"/>
    <w:rsid w:val="00CA4EE4"/>
    <w:rsid w:val="00CA7E75"/>
    <w:rsid w:val="00CA7F1E"/>
    <w:rsid w:val="00CB06AA"/>
    <w:rsid w:val="00CB20B7"/>
    <w:rsid w:val="00CB24F8"/>
    <w:rsid w:val="00CB4188"/>
    <w:rsid w:val="00CB5C14"/>
    <w:rsid w:val="00CB61F4"/>
    <w:rsid w:val="00CC03CF"/>
    <w:rsid w:val="00CC1404"/>
    <w:rsid w:val="00CC2361"/>
    <w:rsid w:val="00CC261A"/>
    <w:rsid w:val="00CC2D05"/>
    <w:rsid w:val="00CC31B0"/>
    <w:rsid w:val="00CC3A88"/>
    <w:rsid w:val="00CC662B"/>
    <w:rsid w:val="00CD4F2C"/>
    <w:rsid w:val="00CD6471"/>
    <w:rsid w:val="00CD7B22"/>
    <w:rsid w:val="00CE1996"/>
    <w:rsid w:val="00CE1A5C"/>
    <w:rsid w:val="00CE2B90"/>
    <w:rsid w:val="00CE485F"/>
    <w:rsid w:val="00CF2F08"/>
    <w:rsid w:val="00CF58B6"/>
    <w:rsid w:val="00CF6FDB"/>
    <w:rsid w:val="00D0309B"/>
    <w:rsid w:val="00D04957"/>
    <w:rsid w:val="00D06A6A"/>
    <w:rsid w:val="00D13CC7"/>
    <w:rsid w:val="00D1458E"/>
    <w:rsid w:val="00D14D92"/>
    <w:rsid w:val="00D1585E"/>
    <w:rsid w:val="00D17301"/>
    <w:rsid w:val="00D1746A"/>
    <w:rsid w:val="00D264FD"/>
    <w:rsid w:val="00D271C3"/>
    <w:rsid w:val="00D278F0"/>
    <w:rsid w:val="00D36090"/>
    <w:rsid w:val="00D36EBC"/>
    <w:rsid w:val="00D42064"/>
    <w:rsid w:val="00D469AD"/>
    <w:rsid w:val="00D47833"/>
    <w:rsid w:val="00D60BB1"/>
    <w:rsid w:val="00D61D12"/>
    <w:rsid w:val="00D62136"/>
    <w:rsid w:val="00D64FDB"/>
    <w:rsid w:val="00D70AA5"/>
    <w:rsid w:val="00D720A6"/>
    <w:rsid w:val="00D72414"/>
    <w:rsid w:val="00D72B26"/>
    <w:rsid w:val="00D74720"/>
    <w:rsid w:val="00D74745"/>
    <w:rsid w:val="00D75432"/>
    <w:rsid w:val="00D83B46"/>
    <w:rsid w:val="00D85449"/>
    <w:rsid w:val="00D9274F"/>
    <w:rsid w:val="00D92987"/>
    <w:rsid w:val="00D92E9F"/>
    <w:rsid w:val="00D94FA5"/>
    <w:rsid w:val="00D97642"/>
    <w:rsid w:val="00DA000B"/>
    <w:rsid w:val="00DA00C4"/>
    <w:rsid w:val="00DA2F83"/>
    <w:rsid w:val="00DA4D2D"/>
    <w:rsid w:val="00DA5601"/>
    <w:rsid w:val="00DB1303"/>
    <w:rsid w:val="00DC0947"/>
    <w:rsid w:val="00DC3A68"/>
    <w:rsid w:val="00DC5887"/>
    <w:rsid w:val="00DC5F77"/>
    <w:rsid w:val="00DD1AB0"/>
    <w:rsid w:val="00DD1BE7"/>
    <w:rsid w:val="00DD33EF"/>
    <w:rsid w:val="00DD4009"/>
    <w:rsid w:val="00DD75A0"/>
    <w:rsid w:val="00DE210D"/>
    <w:rsid w:val="00DE25FC"/>
    <w:rsid w:val="00DE3963"/>
    <w:rsid w:val="00DE3FA7"/>
    <w:rsid w:val="00DE4CED"/>
    <w:rsid w:val="00DE66C6"/>
    <w:rsid w:val="00DE7CF2"/>
    <w:rsid w:val="00DF2274"/>
    <w:rsid w:val="00DF3A02"/>
    <w:rsid w:val="00DF6920"/>
    <w:rsid w:val="00E01F7F"/>
    <w:rsid w:val="00E10223"/>
    <w:rsid w:val="00E11DED"/>
    <w:rsid w:val="00E159F3"/>
    <w:rsid w:val="00E15EA4"/>
    <w:rsid w:val="00E20CE5"/>
    <w:rsid w:val="00E248A7"/>
    <w:rsid w:val="00E24CDB"/>
    <w:rsid w:val="00E26573"/>
    <w:rsid w:val="00E312EB"/>
    <w:rsid w:val="00E31799"/>
    <w:rsid w:val="00E3257F"/>
    <w:rsid w:val="00E33215"/>
    <w:rsid w:val="00E362DA"/>
    <w:rsid w:val="00E4020D"/>
    <w:rsid w:val="00E409FD"/>
    <w:rsid w:val="00E415C8"/>
    <w:rsid w:val="00E41A23"/>
    <w:rsid w:val="00E42192"/>
    <w:rsid w:val="00E46E73"/>
    <w:rsid w:val="00E52357"/>
    <w:rsid w:val="00E5499E"/>
    <w:rsid w:val="00E60A42"/>
    <w:rsid w:val="00E641CA"/>
    <w:rsid w:val="00E6469A"/>
    <w:rsid w:val="00E65967"/>
    <w:rsid w:val="00E7355B"/>
    <w:rsid w:val="00E75453"/>
    <w:rsid w:val="00E7637B"/>
    <w:rsid w:val="00E77704"/>
    <w:rsid w:val="00E77AA9"/>
    <w:rsid w:val="00E80097"/>
    <w:rsid w:val="00E805D5"/>
    <w:rsid w:val="00E844B4"/>
    <w:rsid w:val="00E84F07"/>
    <w:rsid w:val="00E934EF"/>
    <w:rsid w:val="00E95D89"/>
    <w:rsid w:val="00E967FE"/>
    <w:rsid w:val="00EA3068"/>
    <w:rsid w:val="00EA39F0"/>
    <w:rsid w:val="00EA526B"/>
    <w:rsid w:val="00EB51A5"/>
    <w:rsid w:val="00EC041E"/>
    <w:rsid w:val="00EC07CB"/>
    <w:rsid w:val="00EC0B23"/>
    <w:rsid w:val="00EC10D1"/>
    <w:rsid w:val="00EC2FA4"/>
    <w:rsid w:val="00EC42D0"/>
    <w:rsid w:val="00EC47A6"/>
    <w:rsid w:val="00EC55BC"/>
    <w:rsid w:val="00ED71DE"/>
    <w:rsid w:val="00EE56EA"/>
    <w:rsid w:val="00EE5D26"/>
    <w:rsid w:val="00EE600C"/>
    <w:rsid w:val="00EE7BC2"/>
    <w:rsid w:val="00EF23AB"/>
    <w:rsid w:val="00EF274E"/>
    <w:rsid w:val="00EF455B"/>
    <w:rsid w:val="00EF7780"/>
    <w:rsid w:val="00F022A2"/>
    <w:rsid w:val="00F027BE"/>
    <w:rsid w:val="00F04938"/>
    <w:rsid w:val="00F0567F"/>
    <w:rsid w:val="00F10348"/>
    <w:rsid w:val="00F11330"/>
    <w:rsid w:val="00F132F0"/>
    <w:rsid w:val="00F229B8"/>
    <w:rsid w:val="00F26A1A"/>
    <w:rsid w:val="00F30B98"/>
    <w:rsid w:val="00F3716B"/>
    <w:rsid w:val="00F40790"/>
    <w:rsid w:val="00F40893"/>
    <w:rsid w:val="00F41676"/>
    <w:rsid w:val="00F41BA0"/>
    <w:rsid w:val="00F45859"/>
    <w:rsid w:val="00F45EE6"/>
    <w:rsid w:val="00F4697C"/>
    <w:rsid w:val="00F477DE"/>
    <w:rsid w:val="00F478FE"/>
    <w:rsid w:val="00F5276B"/>
    <w:rsid w:val="00F57A27"/>
    <w:rsid w:val="00F64745"/>
    <w:rsid w:val="00F6780D"/>
    <w:rsid w:val="00F67B54"/>
    <w:rsid w:val="00F70E7B"/>
    <w:rsid w:val="00F71BC7"/>
    <w:rsid w:val="00F73F03"/>
    <w:rsid w:val="00F80DA1"/>
    <w:rsid w:val="00F81809"/>
    <w:rsid w:val="00F853B6"/>
    <w:rsid w:val="00F9136D"/>
    <w:rsid w:val="00F92D41"/>
    <w:rsid w:val="00F931E2"/>
    <w:rsid w:val="00FA5C74"/>
    <w:rsid w:val="00FA6411"/>
    <w:rsid w:val="00FA76B7"/>
    <w:rsid w:val="00FB22A9"/>
    <w:rsid w:val="00FB39AA"/>
    <w:rsid w:val="00FC4A5E"/>
    <w:rsid w:val="00FC52C0"/>
    <w:rsid w:val="00FC76BA"/>
    <w:rsid w:val="00FC7BAF"/>
    <w:rsid w:val="00FD013E"/>
    <w:rsid w:val="00FD1302"/>
    <w:rsid w:val="00FD1C78"/>
    <w:rsid w:val="00FD2972"/>
    <w:rsid w:val="00FD3C16"/>
    <w:rsid w:val="00FD5598"/>
    <w:rsid w:val="00FD5E15"/>
    <w:rsid w:val="00FD6D88"/>
    <w:rsid w:val="00FE1614"/>
    <w:rsid w:val="00FE5A7F"/>
    <w:rsid w:val="00FF07F7"/>
    <w:rsid w:val="00FF3ECF"/>
    <w:rsid w:val="00FF51EA"/>
    <w:rsid w:val="00FF54ED"/>
    <w:rsid w:val="00FF5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F9099"/>
  <w15:docId w15:val="{7F9A392B-56E1-48E0-8A08-45176A6F4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Cs/>
    </w:rPr>
  </w:style>
  <w:style w:type="paragraph" w:styleId="Heading4">
    <w:name w:val="heading 4"/>
    <w:basedOn w:val="Normal"/>
    <w:next w:val="Normal"/>
    <w:qFormat/>
    <w:pPr>
      <w:keepNext/>
      <w:spacing w:before="100" w:beforeAutospacing="1" w:after="100" w:afterAutospacing="1"/>
      <w:ind w:left="2160"/>
      <w:outlineLvl w:val="3"/>
    </w:pPr>
    <w:rPr>
      <w:b/>
      <w:bCs/>
      <w:szCs w:val="28"/>
    </w:rPr>
  </w:style>
  <w:style w:type="paragraph" w:styleId="Heading5">
    <w:name w:val="heading 5"/>
    <w:basedOn w:val="Normal"/>
    <w:next w:val="Normal"/>
    <w:qFormat/>
    <w:pPr>
      <w:keepNext/>
      <w:jc w:val="center"/>
      <w:outlineLvl w:val="4"/>
    </w:pPr>
    <w:rPr>
      <w:b/>
      <w:bCs/>
      <w:sz w:val="48"/>
    </w:rPr>
  </w:style>
  <w:style w:type="paragraph" w:styleId="Heading6">
    <w:name w:val="heading 6"/>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5"/>
    </w:pPr>
    <w:rPr>
      <w:b/>
      <w:szCs w:val="20"/>
    </w:rPr>
  </w:style>
  <w:style w:type="paragraph" w:styleId="Heading7">
    <w:name w:val="heading 7"/>
    <w:basedOn w:val="Normal"/>
    <w:next w:val="Normal"/>
    <w:qFormat/>
    <w:pPr>
      <w:keepNext/>
      <w:jc w:val="center"/>
      <w:outlineLvl w:val="6"/>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4">
    <w:name w:val="Head 4"/>
    <w:basedOn w:val="PlainText"/>
    <w:pPr>
      <w:ind w:left="1440"/>
    </w:pPr>
    <w:rPr>
      <w:rFonts w:ascii="Times New Roman" w:eastAsia="MS Mincho" w:hAnsi="Times New Roman" w:cs="Times New Roman"/>
      <w:b/>
      <w:sz w:val="24"/>
    </w:rPr>
  </w:style>
  <w:style w:type="paragraph" w:styleId="PlainText">
    <w:name w:val="Plain Text"/>
    <w:basedOn w:val="Normal"/>
    <w:link w:val="PlainTextChar"/>
    <w:semiHidden/>
    <w:rPr>
      <w:rFonts w:ascii="Courier New" w:hAnsi="Courier New" w:cs="Courier New"/>
      <w:sz w:val="20"/>
      <w:szCs w:val="20"/>
    </w:rPr>
  </w:style>
  <w:style w:type="paragraph" w:styleId="Footer">
    <w:name w:val="footer"/>
    <w:basedOn w:val="Normal"/>
    <w:semiHidden/>
    <w:pPr>
      <w:tabs>
        <w:tab w:val="center" w:pos="4320"/>
        <w:tab w:val="right" w:pos="8640"/>
      </w:tabs>
    </w:pPr>
    <w:rPr>
      <w:szCs w:val="20"/>
    </w:rPr>
  </w:style>
  <w:style w:type="paragraph" w:styleId="BodyText">
    <w:name w:val="Body Text"/>
    <w:basedOn w:val="Normal"/>
    <w:semiHidden/>
    <w:pPr>
      <w:jc w:val="center"/>
    </w:pPr>
    <w:rPr>
      <w:b/>
      <w:sz w:val="46"/>
      <w:szCs w:val="20"/>
    </w:rPr>
  </w:style>
  <w:style w:type="paragraph" w:styleId="TOC1">
    <w:name w:val="toc 1"/>
    <w:basedOn w:val="Normal"/>
    <w:next w:val="Normal"/>
    <w:autoRedefine/>
    <w:uiPriority w:val="39"/>
    <w:pPr>
      <w:spacing w:before="120" w:after="120"/>
    </w:pPr>
    <w:rPr>
      <w:b/>
      <w:caps/>
      <w:sz w:val="20"/>
      <w:szCs w:val="20"/>
    </w:rPr>
  </w:style>
  <w:style w:type="paragraph" w:styleId="TOC2">
    <w:name w:val="toc 2"/>
    <w:basedOn w:val="Normal"/>
    <w:next w:val="Normal"/>
    <w:autoRedefine/>
    <w:uiPriority w:val="39"/>
    <w:pPr>
      <w:ind w:left="240"/>
    </w:pPr>
    <w:rPr>
      <w:smallCaps/>
      <w:sz w:val="20"/>
      <w:szCs w:val="20"/>
    </w:rPr>
  </w:style>
  <w:style w:type="paragraph" w:styleId="TOC3">
    <w:name w:val="toc 3"/>
    <w:basedOn w:val="Normal"/>
    <w:next w:val="Normal"/>
    <w:autoRedefine/>
    <w:uiPriority w:val="39"/>
    <w:pPr>
      <w:ind w:left="480"/>
    </w:pPr>
    <w:rPr>
      <w:i/>
      <w:sz w:val="20"/>
      <w:szCs w:val="20"/>
    </w:rPr>
  </w:style>
  <w:style w:type="paragraph" w:styleId="Header">
    <w:name w:val="header"/>
    <w:basedOn w:val="Normal"/>
    <w:semiHidden/>
    <w:pPr>
      <w:tabs>
        <w:tab w:val="center" w:pos="4320"/>
        <w:tab w:val="right" w:pos="8640"/>
      </w:tabs>
    </w:pPr>
    <w:rPr>
      <w:szCs w:val="20"/>
    </w:rPr>
  </w:style>
  <w:style w:type="character" w:styleId="PageNumber">
    <w:name w:val="page number"/>
    <w:basedOn w:val="DefaultParagraphFont"/>
    <w:semiHidden/>
  </w:style>
  <w:style w:type="paragraph" w:styleId="EndnoteText">
    <w:name w:val="endnote text"/>
    <w:basedOn w:val="Normal"/>
    <w:semiHidden/>
    <w:pPr>
      <w:widowControl w:val="0"/>
    </w:pPr>
    <w:rPr>
      <w:rFonts w:ascii="Courier New" w:hAnsi="Courier New"/>
      <w:szCs w:val="20"/>
    </w:rPr>
  </w:style>
  <w:style w:type="paragraph" w:styleId="BodyText2">
    <w:name w:val="Body Text 2"/>
    <w:basedOn w:val="Normal"/>
    <w:semiHidden/>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pPr>
    <w:rPr>
      <w:spacing w:val="-2"/>
      <w:szCs w:val="20"/>
    </w:r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Title">
    <w:name w:val="Title"/>
    <w:basedOn w:val="Normal"/>
    <w:qFormat/>
    <w:pPr>
      <w:jc w:val="center"/>
    </w:pPr>
    <w:rPr>
      <w:b/>
      <w:bCs/>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Indent">
    <w:name w:val="Body Text Indent"/>
    <w:basedOn w:val="Normal"/>
    <w:semiHidden/>
    <w:pPr>
      <w:spacing w:after="120"/>
      <w:ind w:left="360"/>
    </w:pPr>
  </w:style>
  <w:style w:type="table" w:styleId="TableGrid">
    <w:name w:val="Table Grid"/>
    <w:basedOn w:val="TableNormal"/>
    <w:uiPriority w:val="39"/>
    <w:rsid w:val="00F57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paragraph" w:styleId="BodyTextIndent2">
    <w:name w:val="Body Text Indent 2"/>
    <w:basedOn w:val="Normal"/>
    <w:semiHidden/>
    <w:pPr>
      <w:spacing w:after="120" w:line="480" w:lineRule="auto"/>
      <w:ind w:left="360"/>
    </w:pPr>
  </w:style>
  <w:style w:type="paragraph" w:customStyle="1" w:styleId="ColorfulList-Accent11">
    <w:name w:val="Colorful List - Accent 11"/>
    <w:basedOn w:val="Normal"/>
    <w:qFormat/>
    <w:pPr>
      <w:ind w:left="720"/>
      <w:contextualSpacing/>
    </w:pPr>
    <w:rPr>
      <w:rFonts w:eastAsia="Cambria"/>
      <w:szCs w:val="20"/>
    </w:rPr>
  </w:style>
  <w:style w:type="paragraph" w:styleId="BalloonText">
    <w:name w:val="Balloon Text"/>
    <w:basedOn w:val="Normal"/>
    <w:link w:val="BalloonTextChar"/>
    <w:uiPriority w:val="99"/>
    <w:semiHidden/>
    <w:unhideWhenUsed/>
    <w:rsid w:val="000F003A"/>
    <w:rPr>
      <w:rFonts w:ascii="Tahoma" w:hAnsi="Tahoma" w:cs="Tahoma"/>
      <w:sz w:val="16"/>
      <w:szCs w:val="16"/>
    </w:rPr>
  </w:style>
  <w:style w:type="character" w:customStyle="1" w:styleId="BalloonTextChar">
    <w:name w:val="Balloon Text Char"/>
    <w:link w:val="BalloonText"/>
    <w:uiPriority w:val="99"/>
    <w:semiHidden/>
    <w:rsid w:val="000F003A"/>
    <w:rPr>
      <w:rFonts w:ascii="Tahoma" w:hAnsi="Tahoma" w:cs="Tahoma"/>
      <w:sz w:val="16"/>
      <w:szCs w:val="16"/>
    </w:rPr>
  </w:style>
  <w:style w:type="paragraph" w:styleId="ListParagraph">
    <w:name w:val="List Paragraph"/>
    <w:basedOn w:val="Normal"/>
    <w:uiPriority w:val="34"/>
    <w:qFormat/>
    <w:rsid w:val="00AE70D7"/>
    <w:pPr>
      <w:ind w:left="720"/>
      <w:contextualSpacing/>
    </w:pPr>
  </w:style>
  <w:style w:type="character" w:styleId="FollowedHyperlink">
    <w:name w:val="FollowedHyperlink"/>
    <w:basedOn w:val="DefaultParagraphFont"/>
    <w:uiPriority w:val="99"/>
    <w:semiHidden/>
    <w:unhideWhenUsed/>
    <w:rsid w:val="00D94FA5"/>
    <w:rPr>
      <w:color w:val="800080" w:themeColor="followedHyperlink"/>
      <w:u w:val="single"/>
    </w:rPr>
  </w:style>
  <w:style w:type="character" w:customStyle="1" w:styleId="Heading3Char">
    <w:name w:val="Heading 3 Char"/>
    <w:basedOn w:val="DefaultParagraphFont"/>
    <w:link w:val="Heading3"/>
    <w:rsid w:val="00E159F3"/>
    <w:rPr>
      <w:bCs/>
      <w:sz w:val="24"/>
      <w:szCs w:val="24"/>
    </w:rPr>
  </w:style>
  <w:style w:type="character" w:customStyle="1" w:styleId="PlainTextChar">
    <w:name w:val="Plain Text Char"/>
    <w:basedOn w:val="DefaultParagraphFont"/>
    <w:link w:val="PlainText"/>
    <w:semiHidden/>
    <w:rsid w:val="00E159F3"/>
    <w:rPr>
      <w:rFonts w:ascii="Courier New" w:hAnsi="Courier New" w:cs="Courier New"/>
    </w:rPr>
  </w:style>
  <w:style w:type="paragraph" w:styleId="BodyText3">
    <w:name w:val="Body Text 3"/>
    <w:basedOn w:val="Normal"/>
    <w:link w:val="BodyText3Char"/>
    <w:uiPriority w:val="99"/>
    <w:semiHidden/>
    <w:unhideWhenUsed/>
    <w:rsid w:val="003736B9"/>
    <w:pPr>
      <w:spacing w:after="120"/>
    </w:pPr>
    <w:rPr>
      <w:sz w:val="16"/>
      <w:szCs w:val="16"/>
    </w:rPr>
  </w:style>
  <w:style w:type="character" w:customStyle="1" w:styleId="BodyText3Char">
    <w:name w:val="Body Text 3 Char"/>
    <w:basedOn w:val="DefaultParagraphFont"/>
    <w:link w:val="BodyText3"/>
    <w:uiPriority w:val="99"/>
    <w:semiHidden/>
    <w:rsid w:val="003736B9"/>
    <w:rPr>
      <w:sz w:val="16"/>
      <w:szCs w:val="16"/>
    </w:rPr>
  </w:style>
  <w:style w:type="table" w:styleId="TableGridLight">
    <w:name w:val="Grid Table Light"/>
    <w:basedOn w:val="TableNormal"/>
    <w:uiPriority w:val="40"/>
    <w:rsid w:val="000708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D14D9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382632">
      <w:bodyDiv w:val="1"/>
      <w:marLeft w:val="0"/>
      <w:marRight w:val="0"/>
      <w:marTop w:val="0"/>
      <w:marBottom w:val="0"/>
      <w:divBdr>
        <w:top w:val="none" w:sz="0" w:space="0" w:color="auto"/>
        <w:left w:val="none" w:sz="0" w:space="0" w:color="auto"/>
        <w:bottom w:val="none" w:sz="0" w:space="0" w:color="auto"/>
        <w:right w:val="none" w:sz="0" w:space="0" w:color="auto"/>
      </w:divBdr>
    </w:div>
    <w:div w:id="678578199">
      <w:bodyDiv w:val="1"/>
      <w:marLeft w:val="0"/>
      <w:marRight w:val="0"/>
      <w:marTop w:val="0"/>
      <w:marBottom w:val="0"/>
      <w:divBdr>
        <w:top w:val="none" w:sz="0" w:space="0" w:color="auto"/>
        <w:left w:val="none" w:sz="0" w:space="0" w:color="auto"/>
        <w:bottom w:val="none" w:sz="0" w:space="0" w:color="auto"/>
        <w:right w:val="none" w:sz="0" w:space="0" w:color="auto"/>
      </w:divBdr>
    </w:div>
    <w:div w:id="820192970">
      <w:bodyDiv w:val="1"/>
      <w:marLeft w:val="0"/>
      <w:marRight w:val="0"/>
      <w:marTop w:val="0"/>
      <w:marBottom w:val="0"/>
      <w:divBdr>
        <w:top w:val="none" w:sz="0" w:space="0" w:color="auto"/>
        <w:left w:val="none" w:sz="0" w:space="0" w:color="auto"/>
        <w:bottom w:val="none" w:sz="0" w:space="0" w:color="auto"/>
        <w:right w:val="none" w:sz="0" w:space="0" w:color="auto"/>
      </w:divBdr>
    </w:div>
    <w:div w:id="1035082377">
      <w:bodyDiv w:val="1"/>
      <w:marLeft w:val="0"/>
      <w:marRight w:val="0"/>
      <w:marTop w:val="0"/>
      <w:marBottom w:val="0"/>
      <w:divBdr>
        <w:top w:val="none" w:sz="0" w:space="0" w:color="auto"/>
        <w:left w:val="none" w:sz="0" w:space="0" w:color="auto"/>
        <w:bottom w:val="none" w:sz="0" w:space="0" w:color="auto"/>
        <w:right w:val="none" w:sz="0" w:space="0" w:color="auto"/>
      </w:divBdr>
    </w:div>
    <w:div w:id="1054234117">
      <w:bodyDiv w:val="1"/>
      <w:marLeft w:val="0"/>
      <w:marRight w:val="0"/>
      <w:marTop w:val="0"/>
      <w:marBottom w:val="0"/>
      <w:divBdr>
        <w:top w:val="none" w:sz="0" w:space="0" w:color="auto"/>
        <w:left w:val="none" w:sz="0" w:space="0" w:color="auto"/>
        <w:bottom w:val="none" w:sz="0" w:space="0" w:color="auto"/>
        <w:right w:val="none" w:sz="0" w:space="0" w:color="auto"/>
      </w:divBdr>
    </w:div>
    <w:div w:id="1060403881">
      <w:bodyDiv w:val="1"/>
      <w:marLeft w:val="0"/>
      <w:marRight w:val="0"/>
      <w:marTop w:val="0"/>
      <w:marBottom w:val="0"/>
      <w:divBdr>
        <w:top w:val="none" w:sz="0" w:space="0" w:color="auto"/>
        <w:left w:val="none" w:sz="0" w:space="0" w:color="auto"/>
        <w:bottom w:val="none" w:sz="0" w:space="0" w:color="auto"/>
        <w:right w:val="none" w:sz="0" w:space="0" w:color="auto"/>
      </w:divBdr>
    </w:div>
    <w:div w:id="1154447517">
      <w:bodyDiv w:val="1"/>
      <w:marLeft w:val="0"/>
      <w:marRight w:val="0"/>
      <w:marTop w:val="0"/>
      <w:marBottom w:val="0"/>
      <w:divBdr>
        <w:top w:val="none" w:sz="0" w:space="0" w:color="auto"/>
        <w:left w:val="none" w:sz="0" w:space="0" w:color="auto"/>
        <w:bottom w:val="none" w:sz="0" w:space="0" w:color="auto"/>
        <w:right w:val="none" w:sz="0" w:space="0" w:color="auto"/>
      </w:divBdr>
    </w:div>
    <w:div w:id="1215774707">
      <w:bodyDiv w:val="1"/>
      <w:marLeft w:val="0"/>
      <w:marRight w:val="0"/>
      <w:marTop w:val="0"/>
      <w:marBottom w:val="0"/>
      <w:divBdr>
        <w:top w:val="none" w:sz="0" w:space="0" w:color="auto"/>
        <w:left w:val="none" w:sz="0" w:space="0" w:color="auto"/>
        <w:bottom w:val="none" w:sz="0" w:space="0" w:color="auto"/>
        <w:right w:val="none" w:sz="0" w:space="0" w:color="auto"/>
      </w:divBdr>
    </w:div>
    <w:div w:id="1513489365">
      <w:bodyDiv w:val="1"/>
      <w:marLeft w:val="0"/>
      <w:marRight w:val="0"/>
      <w:marTop w:val="0"/>
      <w:marBottom w:val="0"/>
      <w:divBdr>
        <w:top w:val="none" w:sz="0" w:space="0" w:color="auto"/>
        <w:left w:val="none" w:sz="0" w:space="0" w:color="auto"/>
        <w:bottom w:val="none" w:sz="0" w:space="0" w:color="auto"/>
        <w:right w:val="none" w:sz="0" w:space="0" w:color="auto"/>
      </w:divBdr>
    </w:div>
    <w:div w:id="1843734569">
      <w:bodyDiv w:val="1"/>
      <w:marLeft w:val="0"/>
      <w:marRight w:val="0"/>
      <w:marTop w:val="0"/>
      <w:marBottom w:val="0"/>
      <w:divBdr>
        <w:top w:val="none" w:sz="0" w:space="0" w:color="auto"/>
        <w:left w:val="none" w:sz="0" w:space="0" w:color="auto"/>
        <w:bottom w:val="none" w:sz="0" w:space="0" w:color="auto"/>
        <w:right w:val="none" w:sz="0" w:space="0" w:color="auto"/>
      </w:divBdr>
    </w:div>
    <w:div w:id="207889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ax.newmexico.gov/businesses/business-preference-certification/" TargetMode="External"/><Relationship Id="rId18" Type="http://schemas.openxmlformats.org/officeDocument/2006/relationships/hyperlink" Target="https://webnew.ped.state.nm.us/bureaus/instructional-materials/new-mexico-content-standards/" TargetMode="External"/><Relationship Id="rId3" Type="http://schemas.openxmlformats.org/officeDocument/2006/relationships/styles" Target="styles.xml"/><Relationship Id="rId21" Type="http://schemas.openxmlformats.org/officeDocument/2006/relationships/hyperlink" Target="https://www.ecfr.gov/current/title-2/subtitle-A/chapter-II/part-200/appendix-%09Appendix%20II%20to%20Part%20200"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llschools.net/school_board/policies/section_i_i_i_finance/" TargetMode="External"/><Relationship Id="rId2" Type="http://schemas.openxmlformats.org/officeDocument/2006/relationships/numbering" Target="numbering.xml"/><Relationship Id="rId16" Type="http://schemas.openxmlformats.org/officeDocument/2006/relationships/hyperlink" Target="https://law.justia.com/codes/new-mexico/2013/chapter-13/" TargetMode="External"/><Relationship Id="rId20" Type="http://schemas.openxmlformats.org/officeDocument/2006/relationships/hyperlink" Target="https://webnew.ped.state.nm.us/bureaus/yazzie-martinez-upda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llschools.net/district/departments/purchasing___warehouse/purchasing_services_r_f_ps__i_t_bs_and_contracts"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nmlegis.gov/Sessions/21%20Regular/final/HB0043.pdf" TargetMode="External"/><Relationship Id="rId4" Type="http://schemas.openxmlformats.org/officeDocument/2006/relationships/settings" Target="settings.xml"/><Relationship Id="rId9" Type="http://schemas.openxmlformats.org/officeDocument/2006/relationships/hyperlink" Target="http://www.co.valencia.nm.us/index.ht" TargetMode="External"/><Relationship Id="rId14" Type="http://schemas.openxmlformats.org/officeDocument/2006/relationships/hyperlink" Target="https://www.tax.newmexico.gov/businesses/business-preference-certifica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709E3-16BC-4B80-9C53-7275BE9FD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45</Pages>
  <Words>15125</Words>
  <Characters>97785</Characters>
  <Application>Microsoft Office Word</Application>
  <DocSecurity>0</DocSecurity>
  <Lines>814</Lines>
  <Paragraphs>225</Paragraphs>
  <ScaleCrop>false</ScaleCrop>
  <HeadingPairs>
    <vt:vector size="2" baseType="variant">
      <vt:variant>
        <vt:lpstr>Title</vt:lpstr>
      </vt:variant>
      <vt:variant>
        <vt:i4>1</vt:i4>
      </vt:variant>
    </vt:vector>
  </HeadingPairs>
  <TitlesOfParts>
    <vt:vector size="1" baseType="lpstr">
      <vt:lpstr>STATE OF NEW MEXICO</vt:lpstr>
    </vt:vector>
  </TitlesOfParts>
  <Company/>
  <LinksUpToDate>false</LinksUpToDate>
  <CharactersWithSpaces>112685</CharactersWithSpaces>
  <SharedDoc>false</SharedDoc>
  <HLinks>
    <vt:vector size="672" baseType="variant">
      <vt:variant>
        <vt:i4>5439508</vt:i4>
      </vt:variant>
      <vt:variant>
        <vt:i4>654</vt:i4>
      </vt:variant>
      <vt:variant>
        <vt:i4>0</vt:i4>
      </vt:variant>
      <vt:variant>
        <vt:i4>5</vt:i4>
      </vt:variant>
      <vt:variant>
        <vt:lpwstr>http://www.co.valencia.nm.us/</vt:lpwstr>
      </vt:variant>
      <vt:variant>
        <vt:lpwstr/>
      </vt:variant>
      <vt:variant>
        <vt:i4>3604519</vt:i4>
      </vt:variant>
      <vt:variant>
        <vt:i4>651</vt:i4>
      </vt:variant>
      <vt:variant>
        <vt:i4>0</vt:i4>
      </vt:variant>
      <vt:variant>
        <vt:i4>5</vt:i4>
      </vt:variant>
      <vt:variant>
        <vt:lpwstr>http://www.co.valencia.nm.us/departments/finance/pdf/R05_68A_ProcurementPolicy.pdf</vt:lpwstr>
      </vt:variant>
      <vt:variant>
        <vt:lpwstr/>
      </vt:variant>
      <vt:variant>
        <vt:i4>458773</vt:i4>
      </vt:variant>
      <vt:variant>
        <vt:i4>648</vt:i4>
      </vt:variant>
      <vt:variant>
        <vt:i4>0</vt:i4>
      </vt:variant>
      <vt:variant>
        <vt:i4>5</vt:i4>
      </vt:variant>
      <vt:variant>
        <vt:lpwstr>http://www.conwaygreene.com/nmsu/lpext.dll?f=templates&amp;fn=main-h.htm&amp;2.0</vt:lpwstr>
      </vt:variant>
      <vt:variant>
        <vt:lpwstr/>
      </vt:variant>
      <vt:variant>
        <vt:i4>8323115</vt:i4>
      </vt:variant>
      <vt:variant>
        <vt:i4>645</vt:i4>
      </vt:variant>
      <vt:variant>
        <vt:i4>0</vt:i4>
      </vt:variant>
      <vt:variant>
        <vt:i4>5</vt:i4>
      </vt:variant>
      <vt:variant>
        <vt:lpwstr>http://www.tax.newmexico.gov/Businesses/Pages/In-StatePreferenceCertification.aspx</vt:lpwstr>
      </vt:variant>
      <vt:variant>
        <vt:lpwstr/>
      </vt:variant>
      <vt:variant>
        <vt:i4>8323115</vt:i4>
      </vt:variant>
      <vt:variant>
        <vt:i4>642</vt:i4>
      </vt:variant>
      <vt:variant>
        <vt:i4>0</vt:i4>
      </vt:variant>
      <vt:variant>
        <vt:i4>5</vt:i4>
      </vt:variant>
      <vt:variant>
        <vt:lpwstr>http://www.tax.newmexico.gov/Businesses/Pages/In-StatePreferenceCertification.aspx</vt:lpwstr>
      </vt:variant>
      <vt:variant>
        <vt:lpwstr/>
      </vt:variant>
      <vt:variant>
        <vt:i4>1966136</vt:i4>
      </vt:variant>
      <vt:variant>
        <vt:i4>635</vt:i4>
      </vt:variant>
      <vt:variant>
        <vt:i4>0</vt:i4>
      </vt:variant>
      <vt:variant>
        <vt:i4>5</vt:i4>
      </vt:variant>
      <vt:variant>
        <vt:lpwstr/>
      </vt:variant>
      <vt:variant>
        <vt:lpwstr>_Toc362600998</vt:lpwstr>
      </vt:variant>
      <vt:variant>
        <vt:i4>1966136</vt:i4>
      </vt:variant>
      <vt:variant>
        <vt:i4>629</vt:i4>
      </vt:variant>
      <vt:variant>
        <vt:i4>0</vt:i4>
      </vt:variant>
      <vt:variant>
        <vt:i4>5</vt:i4>
      </vt:variant>
      <vt:variant>
        <vt:lpwstr/>
      </vt:variant>
      <vt:variant>
        <vt:lpwstr>_Toc362600997</vt:lpwstr>
      </vt:variant>
      <vt:variant>
        <vt:i4>1966136</vt:i4>
      </vt:variant>
      <vt:variant>
        <vt:i4>623</vt:i4>
      </vt:variant>
      <vt:variant>
        <vt:i4>0</vt:i4>
      </vt:variant>
      <vt:variant>
        <vt:i4>5</vt:i4>
      </vt:variant>
      <vt:variant>
        <vt:lpwstr/>
      </vt:variant>
      <vt:variant>
        <vt:lpwstr>_Toc362600996</vt:lpwstr>
      </vt:variant>
      <vt:variant>
        <vt:i4>1966136</vt:i4>
      </vt:variant>
      <vt:variant>
        <vt:i4>617</vt:i4>
      </vt:variant>
      <vt:variant>
        <vt:i4>0</vt:i4>
      </vt:variant>
      <vt:variant>
        <vt:i4>5</vt:i4>
      </vt:variant>
      <vt:variant>
        <vt:lpwstr/>
      </vt:variant>
      <vt:variant>
        <vt:lpwstr>_Toc362600995</vt:lpwstr>
      </vt:variant>
      <vt:variant>
        <vt:i4>1966136</vt:i4>
      </vt:variant>
      <vt:variant>
        <vt:i4>611</vt:i4>
      </vt:variant>
      <vt:variant>
        <vt:i4>0</vt:i4>
      </vt:variant>
      <vt:variant>
        <vt:i4>5</vt:i4>
      </vt:variant>
      <vt:variant>
        <vt:lpwstr/>
      </vt:variant>
      <vt:variant>
        <vt:lpwstr>_Toc362600994</vt:lpwstr>
      </vt:variant>
      <vt:variant>
        <vt:i4>1966136</vt:i4>
      </vt:variant>
      <vt:variant>
        <vt:i4>605</vt:i4>
      </vt:variant>
      <vt:variant>
        <vt:i4>0</vt:i4>
      </vt:variant>
      <vt:variant>
        <vt:i4>5</vt:i4>
      </vt:variant>
      <vt:variant>
        <vt:lpwstr/>
      </vt:variant>
      <vt:variant>
        <vt:lpwstr>_Toc362600993</vt:lpwstr>
      </vt:variant>
      <vt:variant>
        <vt:i4>1966136</vt:i4>
      </vt:variant>
      <vt:variant>
        <vt:i4>599</vt:i4>
      </vt:variant>
      <vt:variant>
        <vt:i4>0</vt:i4>
      </vt:variant>
      <vt:variant>
        <vt:i4>5</vt:i4>
      </vt:variant>
      <vt:variant>
        <vt:lpwstr/>
      </vt:variant>
      <vt:variant>
        <vt:lpwstr>_Toc362600992</vt:lpwstr>
      </vt:variant>
      <vt:variant>
        <vt:i4>1966136</vt:i4>
      </vt:variant>
      <vt:variant>
        <vt:i4>593</vt:i4>
      </vt:variant>
      <vt:variant>
        <vt:i4>0</vt:i4>
      </vt:variant>
      <vt:variant>
        <vt:i4>5</vt:i4>
      </vt:variant>
      <vt:variant>
        <vt:lpwstr/>
      </vt:variant>
      <vt:variant>
        <vt:lpwstr>_Toc362600991</vt:lpwstr>
      </vt:variant>
      <vt:variant>
        <vt:i4>1966136</vt:i4>
      </vt:variant>
      <vt:variant>
        <vt:i4>587</vt:i4>
      </vt:variant>
      <vt:variant>
        <vt:i4>0</vt:i4>
      </vt:variant>
      <vt:variant>
        <vt:i4>5</vt:i4>
      </vt:variant>
      <vt:variant>
        <vt:lpwstr/>
      </vt:variant>
      <vt:variant>
        <vt:lpwstr>_Toc362600990</vt:lpwstr>
      </vt:variant>
      <vt:variant>
        <vt:i4>2031672</vt:i4>
      </vt:variant>
      <vt:variant>
        <vt:i4>581</vt:i4>
      </vt:variant>
      <vt:variant>
        <vt:i4>0</vt:i4>
      </vt:variant>
      <vt:variant>
        <vt:i4>5</vt:i4>
      </vt:variant>
      <vt:variant>
        <vt:lpwstr/>
      </vt:variant>
      <vt:variant>
        <vt:lpwstr>_Toc362600989</vt:lpwstr>
      </vt:variant>
      <vt:variant>
        <vt:i4>2031672</vt:i4>
      </vt:variant>
      <vt:variant>
        <vt:i4>575</vt:i4>
      </vt:variant>
      <vt:variant>
        <vt:i4>0</vt:i4>
      </vt:variant>
      <vt:variant>
        <vt:i4>5</vt:i4>
      </vt:variant>
      <vt:variant>
        <vt:lpwstr/>
      </vt:variant>
      <vt:variant>
        <vt:lpwstr>_Toc362600988</vt:lpwstr>
      </vt:variant>
      <vt:variant>
        <vt:i4>2031672</vt:i4>
      </vt:variant>
      <vt:variant>
        <vt:i4>569</vt:i4>
      </vt:variant>
      <vt:variant>
        <vt:i4>0</vt:i4>
      </vt:variant>
      <vt:variant>
        <vt:i4>5</vt:i4>
      </vt:variant>
      <vt:variant>
        <vt:lpwstr/>
      </vt:variant>
      <vt:variant>
        <vt:lpwstr>_Toc362600987</vt:lpwstr>
      </vt:variant>
      <vt:variant>
        <vt:i4>2031672</vt:i4>
      </vt:variant>
      <vt:variant>
        <vt:i4>563</vt:i4>
      </vt:variant>
      <vt:variant>
        <vt:i4>0</vt:i4>
      </vt:variant>
      <vt:variant>
        <vt:i4>5</vt:i4>
      </vt:variant>
      <vt:variant>
        <vt:lpwstr/>
      </vt:variant>
      <vt:variant>
        <vt:lpwstr>_Toc362600986</vt:lpwstr>
      </vt:variant>
      <vt:variant>
        <vt:i4>2031672</vt:i4>
      </vt:variant>
      <vt:variant>
        <vt:i4>557</vt:i4>
      </vt:variant>
      <vt:variant>
        <vt:i4>0</vt:i4>
      </vt:variant>
      <vt:variant>
        <vt:i4>5</vt:i4>
      </vt:variant>
      <vt:variant>
        <vt:lpwstr/>
      </vt:variant>
      <vt:variant>
        <vt:lpwstr>_Toc362600985</vt:lpwstr>
      </vt:variant>
      <vt:variant>
        <vt:i4>2031672</vt:i4>
      </vt:variant>
      <vt:variant>
        <vt:i4>551</vt:i4>
      </vt:variant>
      <vt:variant>
        <vt:i4>0</vt:i4>
      </vt:variant>
      <vt:variant>
        <vt:i4>5</vt:i4>
      </vt:variant>
      <vt:variant>
        <vt:lpwstr/>
      </vt:variant>
      <vt:variant>
        <vt:lpwstr>_Toc362600984</vt:lpwstr>
      </vt:variant>
      <vt:variant>
        <vt:i4>2031672</vt:i4>
      </vt:variant>
      <vt:variant>
        <vt:i4>545</vt:i4>
      </vt:variant>
      <vt:variant>
        <vt:i4>0</vt:i4>
      </vt:variant>
      <vt:variant>
        <vt:i4>5</vt:i4>
      </vt:variant>
      <vt:variant>
        <vt:lpwstr/>
      </vt:variant>
      <vt:variant>
        <vt:lpwstr>_Toc362600983</vt:lpwstr>
      </vt:variant>
      <vt:variant>
        <vt:i4>2031672</vt:i4>
      </vt:variant>
      <vt:variant>
        <vt:i4>539</vt:i4>
      </vt:variant>
      <vt:variant>
        <vt:i4>0</vt:i4>
      </vt:variant>
      <vt:variant>
        <vt:i4>5</vt:i4>
      </vt:variant>
      <vt:variant>
        <vt:lpwstr/>
      </vt:variant>
      <vt:variant>
        <vt:lpwstr>_Toc362600982</vt:lpwstr>
      </vt:variant>
      <vt:variant>
        <vt:i4>2031672</vt:i4>
      </vt:variant>
      <vt:variant>
        <vt:i4>533</vt:i4>
      </vt:variant>
      <vt:variant>
        <vt:i4>0</vt:i4>
      </vt:variant>
      <vt:variant>
        <vt:i4>5</vt:i4>
      </vt:variant>
      <vt:variant>
        <vt:lpwstr/>
      </vt:variant>
      <vt:variant>
        <vt:lpwstr>_Toc362600981</vt:lpwstr>
      </vt:variant>
      <vt:variant>
        <vt:i4>2031672</vt:i4>
      </vt:variant>
      <vt:variant>
        <vt:i4>527</vt:i4>
      </vt:variant>
      <vt:variant>
        <vt:i4>0</vt:i4>
      </vt:variant>
      <vt:variant>
        <vt:i4>5</vt:i4>
      </vt:variant>
      <vt:variant>
        <vt:lpwstr/>
      </vt:variant>
      <vt:variant>
        <vt:lpwstr>_Toc362600980</vt:lpwstr>
      </vt:variant>
      <vt:variant>
        <vt:i4>1048632</vt:i4>
      </vt:variant>
      <vt:variant>
        <vt:i4>521</vt:i4>
      </vt:variant>
      <vt:variant>
        <vt:i4>0</vt:i4>
      </vt:variant>
      <vt:variant>
        <vt:i4>5</vt:i4>
      </vt:variant>
      <vt:variant>
        <vt:lpwstr/>
      </vt:variant>
      <vt:variant>
        <vt:lpwstr>_Toc362600979</vt:lpwstr>
      </vt:variant>
      <vt:variant>
        <vt:i4>1048632</vt:i4>
      </vt:variant>
      <vt:variant>
        <vt:i4>515</vt:i4>
      </vt:variant>
      <vt:variant>
        <vt:i4>0</vt:i4>
      </vt:variant>
      <vt:variant>
        <vt:i4>5</vt:i4>
      </vt:variant>
      <vt:variant>
        <vt:lpwstr/>
      </vt:variant>
      <vt:variant>
        <vt:lpwstr>_Toc362600978</vt:lpwstr>
      </vt:variant>
      <vt:variant>
        <vt:i4>1048632</vt:i4>
      </vt:variant>
      <vt:variant>
        <vt:i4>509</vt:i4>
      </vt:variant>
      <vt:variant>
        <vt:i4>0</vt:i4>
      </vt:variant>
      <vt:variant>
        <vt:i4>5</vt:i4>
      </vt:variant>
      <vt:variant>
        <vt:lpwstr/>
      </vt:variant>
      <vt:variant>
        <vt:lpwstr>_Toc362600977</vt:lpwstr>
      </vt:variant>
      <vt:variant>
        <vt:i4>1048632</vt:i4>
      </vt:variant>
      <vt:variant>
        <vt:i4>503</vt:i4>
      </vt:variant>
      <vt:variant>
        <vt:i4>0</vt:i4>
      </vt:variant>
      <vt:variant>
        <vt:i4>5</vt:i4>
      </vt:variant>
      <vt:variant>
        <vt:lpwstr/>
      </vt:variant>
      <vt:variant>
        <vt:lpwstr>_Toc362600976</vt:lpwstr>
      </vt:variant>
      <vt:variant>
        <vt:i4>1048632</vt:i4>
      </vt:variant>
      <vt:variant>
        <vt:i4>497</vt:i4>
      </vt:variant>
      <vt:variant>
        <vt:i4>0</vt:i4>
      </vt:variant>
      <vt:variant>
        <vt:i4>5</vt:i4>
      </vt:variant>
      <vt:variant>
        <vt:lpwstr/>
      </vt:variant>
      <vt:variant>
        <vt:lpwstr>_Toc362600975</vt:lpwstr>
      </vt:variant>
      <vt:variant>
        <vt:i4>1048632</vt:i4>
      </vt:variant>
      <vt:variant>
        <vt:i4>491</vt:i4>
      </vt:variant>
      <vt:variant>
        <vt:i4>0</vt:i4>
      </vt:variant>
      <vt:variant>
        <vt:i4>5</vt:i4>
      </vt:variant>
      <vt:variant>
        <vt:lpwstr/>
      </vt:variant>
      <vt:variant>
        <vt:lpwstr>_Toc362600974</vt:lpwstr>
      </vt:variant>
      <vt:variant>
        <vt:i4>1048632</vt:i4>
      </vt:variant>
      <vt:variant>
        <vt:i4>485</vt:i4>
      </vt:variant>
      <vt:variant>
        <vt:i4>0</vt:i4>
      </vt:variant>
      <vt:variant>
        <vt:i4>5</vt:i4>
      </vt:variant>
      <vt:variant>
        <vt:lpwstr/>
      </vt:variant>
      <vt:variant>
        <vt:lpwstr>_Toc362600973</vt:lpwstr>
      </vt:variant>
      <vt:variant>
        <vt:i4>1048632</vt:i4>
      </vt:variant>
      <vt:variant>
        <vt:i4>479</vt:i4>
      </vt:variant>
      <vt:variant>
        <vt:i4>0</vt:i4>
      </vt:variant>
      <vt:variant>
        <vt:i4>5</vt:i4>
      </vt:variant>
      <vt:variant>
        <vt:lpwstr/>
      </vt:variant>
      <vt:variant>
        <vt:lpwstr>_Toc362600972</vt:lpwstr>
      </vt:variant>
      <vt:variant>
        <vt:i4>1048632</vt:i4>
      </vt:variant>
      <vt:variant>
        <vt:i4>473</vt:i4>
      </vt:variant>
      <vt:variant>
        <vt:i4>0</vt:i4>
      </vt:variant>
      <vt:variant>
        <vt:i4>5</vt:i4>
      </vt:variant>
      <vt:variant>
        <vt:lpwstr/>
      </vt:variant>
      <vt:variant>
        <vt:lpwstr>_Toc362600971</vt:lpwstr>
      </vt:variant>
      <vt:variant>
        <vt:i4>1048632</vt:i4>
      </vt:variant>
      <vt:variant>
        <vt:i4>467</vt:i4>
      </vt:variant>
      <vt:variant>
        <vt:i4>0</vt:i4>
      </vt:variant>
      <vt:variant>
        <vt:i4>5</vt:i4>
      </vt:variant>
      <vt:variant>
        <vt:lpwstr/>
      </vt:variant>
      <vt:variant>
        <vt:lpwstr>_Toc362600970</vt:lpwstr>
      </vt:variant>
      <vt:variant>
        <vt:i4>1114168</vt:i4>
      </vt:variant>
      <vt:variant>
        <vt:i4>461</vt:i4>
      </vt:variant>
      <vt:variant>
        <vt:i4>0</vt:i4>
      </vt:variant>
      <vt:variant>
        <vt:i4>5</vt:i4>
      </vt:variant>
      <vt:variant>
        <vt:lpwstr/>
      </vt:variant>
      <vt:variant>
        <vt:lpwstr>_Toc362600969</vt:lpwstr>
      </vt:variant>
      <vt:variant>
        <vt:i4>1114168</vt:i4>
      </vt:variant>
      <vt:variant>
        <vt:i4>455</vt:i4>
      </vt:variant>
      <vt:variant>
        <vt:i4>0</vt:i4>
      </vt:variant>
      <vt:variant>
        <vt:i4>5</vt:i4>
      </vt:variant>
      <vt:variant>
        <vt:lpwstr/>
      </vt:variant>
      <vt:variant>
        <vt:lpwstr>_Toc362600968</vt:lpwstr>
      </vt:variant>
      <vt:variant>
        <vt:i4>1114168</vt:i4>
      </vt:variant>
      <vt:variant>
        <vt:i4>449</vt:i4>
      </vt:variant>
      <vt:variant>
        <vt:i4>0</vt:i4>
      </vt:variant>
      <vt:variant>
        <vt:i4>5</vt:i4>
      </vt:variant>
      <vt:variant>
        <vt:lpwstr/>
      </vt:variant>
      <vt:variant>
        <vt:lpwstr>_Toc362600967</vt:lpwstr>
      </vt:variant>
      <vt:variant>
        <vt:i4>1114168</vt:i4>
      </vt:variant>
      <vt:variant>
        <vt:i4>443</vt:i4>
      </vt:variant>
      <vt:variant>
        <vt:i4>0</vt:i4>
      </vt:variant>
      <vt:variant>
        <vt:i4>5</vt:i4>
      </vt:variant>
      <vt:variant>
        <vt:lpwstr/>
      </vt:variant>
      <vt:variant>
        <vt:lpwstr>_Toc362600966</vt:lpwstr>
      </vt:variant>
      <vt:variant>
        <vt:i4>1114168</vt:i4>
      </vt:variant>
      <vt:variant>
        <vt:i4>437</vt:i4>
      </vt:variant>
      <vt:variant>
        <vt:i4>0</vt:i4>
      </vt:variant>
      <vt:variant>
        <vt:i4>5</vt:i4>
      </vt:variant>
      <vt:variant>
        <vt:lpwstr/>
      </vt:variant>
      <vt:variant>
        <vt:lpwstr>_Toc362600965</vt:lpwstr>
      </vt:variant>
      <vt:variant>
        <vt:i4>1114168</vt:i4>
      </vt:variant>
      <vt:variant>
        <vt:i4>431</vt:i4>
      </vt:variant>
      <vt:variant>
        <vt:i4>0</vt:i4>
      </vt:variant>
      <vt:variant>
        <vt:i4>5</vt:i4>
      </vt:variant>
      <vt:variant>
        <vt:lpwstr/>
      </vt:variant>
      <vt:variant>
        <vt:lpwstr>_Toc362600964</vt:lpwstr>
      </vt:variant>
      <vt:variant>
        <vt:i4>1114168</vt:i4>
      </vt:variant>
      <vt:variant>
        <vt:i4>425</vt:i4>
      </vt:variant>
      <vt:variant>
        <vt:i4>0</vt:i4>
      </vt:variant>
      <vt:variant>
        <vt:i4>5</vt:i4>
      </vt:variant>
      <vt:variant>
        <vt:lpwstr/>
      </vt:variant>
      <vt:variant>
        <vt:lpwstr>_Toc362600963</vt:lpwstr>
      </vt:variant>
      <vt:variant>
        <vt:i4>1114168</vt:i4>
      </vt:variant>
      <vt:variant>
        <vt:i4>419</vt:i4>
      </vt:variant>
      <vt:variant>
        <vt:i4>0</vt:i4>
      </vt:variant>
      <vt:variant>
        <vt:i4>5</vt:i4>
      </vt:variant>
      <vt:variant>
        <vt:lpwstr/>
      </vt:variant>
      <vt:variant>
        <vt:lpwstr>_Toc362600962</vt:lpwstr>
      </vt:variant>
      <vt:variant>
        <vt:i4>1114168</vt:i4>
      </vt:variant>
      <vt:variant>
        <vt:i4>413</vt:i4>
      </vt:variant>
      <vt:variant>
        <vt:i4>0</vt:i4>
      </vt:variant>
      <vt:variant>
        <vt:i4>5</vt:i4>
      </vt:variant>
      <vt:variant>
        <vt:lpwstr/>
      </vt:variant>
      <vt:variant>
        <vt:lpwstr>_Toc362600961</vt:lpwstr>
      </vt:variant>
      <vt:variant>
        <vt:i4>1114168</vt:i4>
      </vt:variant>
      <vt:variant>
        <vt:i4>407</vt:i4>
      </vt:variant>
      <vt:variant>
        <vt:i4>0</vt:i4>
      </vt:variant>
      <vt:variant>
        <vt:i4>5</vt:i4>
      </vt:variant>
      <vt:variant>
        <vt:lpwstr/>
      </vt:variant>
      <vt:variant>
        <vt:lpwstr>_Toc362600960</vt:lpwstr>
      </vt:variant>
      <vt:variant>
        <vt:i4>1179704</vt:i4>
      </vt:variant>
      <vt:variant>
        <vt:i4>401</vt:i4>
      </vt:variant>
      <vt:variant>
        <vt:i4>0</vt:i4>
      </vt:variant>
      <vt:variant>
        <vt:i4>5</vt:i4>
      </vt:variant>
      <vt:variant>
        <vt:lpwstr/>
      </vt:variant>
      <vt:variant>
        <vt:lpwstr>_Toc362600959</vt:lpwstr>
      </vt:variant>
      <vt:variant>
        <vt:i4>1179704</vt:i4>
      </vt:variant>
      <vt:variant>
        <vt:i4>395</vt:i4>
      </vt:variant>
      <vt:variant>
        <vt:i4>0</vt:i4>
      </vt:variant>
      <vt:variant>
        <vt:i4>5</vt:i4>
      </vt:variant>
      <vt:variant>
        <vt:lpwstr/>
      </vt:variant>
      <vt:variant>
        <vt:lpwstr>_Toc362600958</vt:lpwstr>
      </vt:variant>
      <vt:variant>
        <vt:i4>1179704</vt:i4>
      </vt:variant>
      <vt:variant>
        <vt:i4>389</vt:i4>
      </vt:variant>
      <vt:variant>
        <vt:i4>0</vt:i4>
      </vt:variant>
      <vt:variant>
        <vt:i4>5</vt:i4>
      </vt:variant>
      <vt:variant>
        <vt:lpwstr/>
      </vt:variant>
      <vt:variant>
        <vt:lpwstr>_Toc362600957</vt:lpwstr>
      </vt:variant>
      <vt:variant>
        <vt:i4>1179704</vt:i4>
      </vt:variant>
      <vt:variant>
        <vt:i4>383</vt:i4>
      </vt:variant>
      <vt:variant>
        <vt:i4>0</vt:i4>
      </vt:variant>
      <vt:variant>
        <vt:i4>5</vt:i4>
      </vt:variant>
      <vt:variant>
        <vt:lpwstr/>
      </vt:variant>
      <vt:variant>
        <vt:lpwstr>_Toc362600956</vt:lpwstr>
      </vt:variant>
      <vt:variant>
        <vt:i4>1179704</vt:i4>
      </vt:variant>
      <vt:variant>
        <vt:i4>377</vt:i4>
      </vt:variant>
      <vt:variant>
        <vt:i4>0</vt:i4>
      </vt:variant>
      <vt:variant>
        <vt:i4>5</vt:i4>
      </vt:variant>
      <vt:variant>
        <vt:lpwstr/>
      </vt:variant>
      <vt:variant>
        <vt:lpwstr>_Toc362600955</vt:lpwstr>
      </vt:variant>
      <vt:variant>
        <vt:i4>1179704</vt:i4>
      </vt:variant>
      <vt:variant>
        <vt:i4>371</vt:i4>
      </vt:variant>
      <vt:variant>
        <vt:i4>0</vt:i4>
      </vt:variant>
      <vt:variant>
        <vt:i4>5</vt:i4>
      </vt:variant>
      <vt:variant>
        <vt:lpwstr/>
      </vt:variant>
      <vt:variant>
        <vt:lpwstr>_Toc362600954</vt:lpwstr>
      </vt:variant>
      <vt:variant>
        <vt:i4>1179704</vt:i4>
      </vt:variant>
      <vt:variant>
        <vt:i4>365</vt:i4>
      </vt:variant>
      <vt:variant>
        <vt:i4>0</vt:i4>
      </vt:variant>
      <vt:variant>
        <vt:i4>5</vt:i4>
      </vt:variant>
      <vt:variant>
        <vt:lpwstr/>
      </vt:variant>
      <vt:variant>
        <vt:lpwstr>_Toc362600953</vt:lpwstr>
      </vt:variant>
      <vt:variant>
        <vt:i4>1179704</vt:i4>
      </vt:variant>
      <vt:variant>
        <vt:i4>359</vt:i4>
      </vt:variant>
      <vt:variant>
        <vt:i4>0</vt:i4>
      </vt:variant>
      <vt:variant>
        <vt:i4>5</vt:i4>
      </vt:variant>
      <vt:variant>
        <vt:lpwstr/>
      </vt:variant>
      <vt:variant>
        <vt:lpwstr>_Toc362600952</vt:lpwstr>
      </vt:variant>
      <vt:variant>
        <vt:i4>1179704</vt:i4>
      </vt:variant>
      <vt:variant>
        <vt:i4>353</vt:i4>
      </vt:variant>
      <vt:variant>
        <vt:i4>0</vt:i4>
      </vt:variant>
      <vt:variant>
        <vt:i4>5</vt:i4>
      </vt:variant>
      <vt:variant>
        <vt:lpwstr/>
      </vt:variant>
      <vt:variant>
        <vt:lpwstr>_Toc362600951</vt:lpwstr>
      </vt:variant>
      <vt:variant>
        <vt:i4>1179704</vt:i4>
      </vt:variant>
      <vt:variant>
        <vt:i4>347</vt:i4>
      </vt:variant>
      <vt:variant>
        <vt:i4>0</vt:i4>
      </vt:variant>
      <vt:variant>
        <vt:i4>5</vt:i4>
      </vt:variant>
      <vt:variant>
        <vt:lpwstr/>
      </vt:variant>
      <vt:variant>
        <vt:lpwstr>_Toc362600950</vt:lpwstr>
      </vt:variant>
      <vt:variant>
        <vt:i4>1245240</vt:i4>
      </vt:variant>
      <vt:variant>
        <vt:i4>341</vt:i4>
      </vt:variant>
      <vt:variant>
        <vt:i4>0</vt:i4>
      </vt:variant>
      <vt:variant>
        <vt:i4>5</vt:i4>
      </vt:variant>
      <vt:variant>
        <vt:lpwstr/>
      </vt:variant>
      <vt:variant>
        <vt:lpwstr>_Toc362600949</vt:lpwstr>
      </vt:variant>
      <vt:variant>
        <vt:i4>1245240</vt:i4>
      </vt:variant>
      <vt:variant>
        <vt:i4>335</vt:i4>
      </vt:variant>
      <vt:variant>
        <vt:i4>0</vt:i4>
      </vt:variant>
      <vt:variant>
        <vt:i4>5</vt:i4>
      </vt:variant>
      <vt:variant>
        <vt:lpwstr/>
      </vt:variant>
      <vt:variant>
        <vt:lpwstr>_Toc362600948</vt:lpwstr>
      </vt:variant>
      <vt:variant>
        <vt:i4>1245240</vt:i4>
      </vt:variant>
      <vt:variant>
        <vt:i4>329</vt:i4>
      </vt:variant>
      <vt:variant>
        <vt:i4>0</vt:i4>
      </vt:variant>
      <vt:variant>
        <vt:i4>5</vt:i4>
      </vt:variant>
      <vt:variant>
        <vt:lpwstr/>
      </vt:variant>
      <vt:variant>
        <vt:lpwstr>_Toc362600947</vt:lpwstr>
      </vt:variant>
      <vt:variant>
        <vt:i4>1245240</vt:i4>
      </vt:variant>
      <vt:variant>
        <vt:i4>323</vt:i4>
      </vt:variant>
      <vt:variant>
        <vt:i4>0</vt:i4>
      </vt:variant>
      <vt:variant>
        <vt:i4>5</vt:i4>
      </vt:variant>
      <vt:variant>
        <vt:lpwstr/>
      </vt:variant>
      <vt:variant>
        <vt:lpwstr>_Toc362600946</vt:lpwstr>
      </vt:variant>
      <vt:variant>
        <vt:i4>1245240</vt:i4>
      </vt:variant>
      <vt:variant>
        <vt:i4>317</vt:i4>
      </vt:variant>
      <vt:variant>
        <vt:i4>0</vt:i4>
      </vt:variant>
      <vt:variant>
        <vt:i4>5</vt:i4>
      </vt:variant>
      <vt:variant>
        <vt:lpwstr/>
      </vt:variant>
      <vt:variant>
        <vt:lpwstr>_Toc362600945</vt:lpwstr>
      </vt:variant>
      <vt:variant>
        <vt:i4>1245240</vt:i4>
      </vt:variant>
      <vt:variant>
        <vt:i4>311</vt:i4>
      </vt:variant>
      <vt:variant>
        <vt:i4>0</vt:i4>
      </vt:variant>
      <vt:variant>
        <vt:i4>5</vt:i4>
      </vt:variant>
      <vt:variant>
        <vt:lpwstr/>
      </vt:variant>
      <vt:variant>
        <vt:lpwstr>_Toc362600944</vt:lpwstr>
      </vt:variant>
      <vt:variant>
        <vt:i4>1245240</vt:i4>
      </vt:variant>
      <vt:variant>
        <vt:i4>305</vt:i4>
      </vt:variant>
      <vt:variant>
        <vt:i4>0</vt:i4>
      </vt:variant>
      <vt:variant>
        <vt:i4>5</vt:i4>
      </vt:variant>
      <vt:variant>
        <vt:lpwstr/>
      </vt:variant>
      <vt:variant>
        <vt:lpwstr>_Toc362600943</vt:lpwstr>
      </vt:variant>
      <vt:variant>
        <vt:i4>1245240</vt:i4>
      </vt:variant>
      <vt:variant>
        <vt:i4>299</vt:i4>
      </vt:variant>
      <vt:variant>
        <vt:i4>0</vt:i4>
      </vt:variant>
      <vt:variant>
        <vt:i4>5</vt:i4>
      </vt:variant>
      <vt:variant>
        <vt:lpwstr/>
      </vt:variant>
      <vt:variant>
        <vt:lpwstr>_Toc362600942</vt:lpwstr>
      </vt:variant>
      <vt:variant>
        <vt:i4>1245240</vt:i4>
      </vt:variant>
      <vt:variant>
        <vt:i4>293</vt:i4>
      </vt:variant>
      <vt:variant>
        <vt:i4>0</vt:i4>
      </vt:variant>
      <vt:variant>
        <vt:i4>5</vt:i4>
      </vt:variant>
      <vt:variant>
        <vt:lpwstr/>
      </vt:variant>
      <vt:variant>
        <vt:lpwstr>_Toc362600941</vt:lpwstr>
      </vt:variant>
      <vt:variant>
        <vt:i4>1245240</vt:i4>
      </vt:variant>
      <vt:variant>
        <vt:i4>287</vt:i4>
      </vt:variant>
      <vt:variant>
        <vt:i4>0</vt:i4>
      </vt:variant>
      <vt:variant>
        <vt:i4>5</vt:i4>
      </vt:variant>
      <vt:variant>
        <vt:lpwstr/>
      </vt:variant>
      <vt:variant>
        <vt:lpwstr>_Toc362600940</vt:lpwstr>
      </vt:variant>
      <vt:variant>
        <vt:i4>1310776</vt:i4>
      </vt:variant>
      <vt:variant>
        <vt:i4>281</vt:i4>
      </vt:variant>
      <vt:variant>
        <vt:i4>0</vt:i4>
      </vt:variant>
      <vt:variant>
        <vt:i4>5</vt:i4>
      </vt:variant>
      <vt:variant>
        <vt:lpwstr/>
      </vt:variant>
      <vt:variant>
        <vt:lpwstr>_Toc362600939</vt:lpwstr>
      </vt:variant>
      <vt:variant>
        <vt:i4>1310776</vt:i4>
      </vt:variant>
      <vt:variant>
        <vt:i4>275</vt:i4>
      </vt:variant>
      <vt:variant>
        <vt:i4>0</vt:i4>
      </vt:variant>
      <vt:variant>
        <vt:i4>5</vt:i4>
      </vt:variant>
      <vt:variant>
        <vt:lpwstr/>
      </vt:variant>
      <vt:variant>
        <vt:lpwstr>_Toc362600938</vt:lpwstr>
      </vt:variant>
      <vt:variant>
        <vt:i4>1310776</vt:i4>
      </vt:variant>
      <vt:variant>
        <vt:i4>269</vt:i4>
      </vt:variant>
      <vt:variant>
        <vt:i4>0</vt:i4>
      </vt:variant>
      <vt:variant>
        <vt:i4>5</vt:i4>
      </vt:variant>
      <vt:variant>
        <vt:lpwstr/>
      </vt:variant>
      <vt:variant>
        <vt:lpwstr>_Toc362600937</vt:lpwstr>
      </vt:variant>
      <vt:variant>
        <vt:i4>1310776</vt:i4>
      </vt:variant>
      <vt:variant>
        <vt:i4>263</vt:i4>
      </vt:variant>
      <vt:variant>
        <vt:i4>0</vt:i4>
      </vt:variant>
      <vt:variant>
        <vt:i4>5</vt:i4>
      </vt:variant>
      <vt:variant>
        <vt:lpwstr/>
      </vt:variant>
      <vt:variant>
        <vt:lpwstr>_Toc362600936</vt:lpwstr>
      </vt:variant>
      <vt:variant>
        <vt:i4>1310776</vt:i4>
      </vt:variant>
      <vt:variant>
        <vt:i4>257</vt:i4>
      </vt:variant>
      <vt:variant>
        <vt:i4>0</vt:i4>
      </vt:variant>
      <vt:variant>
        <vt:i4>5</vt:i4>
      </vt:variant>
      <vt:variant>
        <vt:lpwstr/>
      </vt:variant>
      <vt:variant>
        <vt:lpwstr>_Toc362600935</vt:lpwstr>
      </vt:variant>
      <vt:variant>
        <vt:i4>1310776</vt:i4>
      </vt:variant>
      <vt:variant>
        <vt:i4>251</vt:i4>
      </vt:variant>
      <vt:variant>
        <vt:i4>0</vt:i4>
      </vt:variant>
      <vt:variant>
        <vt:i4>5</vt:i4>
      </vt:variant>
      <vt:variant>
        <vt:lpwstr/>
      </vt:variant>
      <vt:variant>
        <vt:lpwstr>_Toc362600934</vt:lpwstr>
      </vt:variant>
      <vt:variant>
        <vt:i4>1310776</vt:i4>
      </vt:variant>
      <vt:variant>
        <vt:i4>245</vt:i4>
      </vt:variant>
      <vt:variant>
        <vt:i4>0</vt:i4>
      </vt:variant>
      <vt:variant>
        <vt:i4>5</vt:i4>
      </vt:variant>
      <vt:variant>
        <vt:lpwstr/>
      </vt:variant>
      <vt:variant>
        <vt:lpwstr>_Toc362600933</vt:lpwstr>
      </vt:variant>
      <vt:variant>
        <vt:i4>1310776</vt:i4>
      </vt:variant>
      <vt:variant>
        <vt:i4>239</vt:i4>
      </vt:variant>
      <vt:variant>
        <vt:i4>0</vt:i4>
      </vt:variant>
      <vt:variant>
        <vt:i4>5</vt:i4>
      </vt:variant>
      <vt:variant>
        <vt:lpwstr/>
      </vt:variant>
      <vt:variant>
        <vt:lpwstr>_Toc362600932</vt:lpwstr>
      </vt:variant>
      <vt:variant>
        <vt:i4>1310776</vt:i4>
      </vt:variant>
      <vt:variant>
        <vt:i4>233</vt:i4>
      </vt:variant>
      <vt:variant>
        <vt:i4>0</vt:i4>
      </vt:variant>
      <vt:variant>
        <vt:i4>5</vt:i4>
      </vt:variant>
      <vt:variant>
        <vt:lpwstr/>
      </vt:variant>
      <vt:variant>
        <vt:lpwstr>_Toc362600931</vt:lpwstr>
      </vt:variant>
      <vt:variant>
        <vt:i4>1310776</vt:i4>
      </vt:variant>
      <vt:variant>
        <vt:i4>227</vt:i4>
      </vt:variant>
      <vt:variant>
        <vt:i4>0</vt:i4>
      </vt:variant>
      <vt:variant>
        <vt:i4>5</vt:i4>
      </vt:variant>
      <vt:variant>
        <vt:lpwstr/>
      </vt:variant>
      <vt:variant>
        <vt:lpwstr>_Toc362600930</vt:lpwstr>
      </vt:variant>
      <vt:variant>
        <vt:i4>1376312</vt:i4>
      </vt:variant>
      <vt:variant>
        <vt:i4>221</vt:i4>
      </vt:variant>
      <vt:variant>
        <vt:i4>0</vt:i4>
      </vt:variant>
      <vt:variant>
        <vt:i4>5</vt:i4>
      </vt:variant>
      <vt:variant>
        <vt:lpwstr/>
      </vt:variant>
      <vt:variant>
        <vt:lpwstr>_Toc362600929</vt:lpwstr>
      </vt:variant>
      <vt:variant>
        <vt:i4>1376312</vt:i4>
      </vt:variant>
      <vt:variant>
        <vt:i4>215</vt:i4>
      </vt:variant>
      <vt:variant>
        <vt:i4>0</vt:i4>
      </vt:variant>
      <vt:variant>
        <vt:i4>5</vt:i4>
      </vt:variant>
      <vt:variant>
        <vt:lpwstr/>
      </vt:variant>
      <vt:variant>
        <vt:lpwstr>_Toc362600928</vt:lpwstr>
      </vt:variant>
      <vt:variant>
        <vt:i4>1376312</vt:i4>
      </vt:variant>
      <vt:variant>
        <vt:i4>209</vt:i4>
      </vt:variant>
      <vt:variant>
        <vt:i4>0</vt:i4>
      </vt:variant>
      <vt:variant>
        <vt:i4>5</vt:i4>
      </vt:variant>
      <vt:variant>
        <vt:lpwstr/>
      </vt:variant>
      <vt:variant>
        <vt:lpwstr>_Toc362600927</vt:lpwstr>
      </vt:variant>
      <vt:variant>
        <vt:i4>1376312</vt:i4>
      </vt:variant>
      <vt:variant>
        <vt:i4>203</vt:i4>
      </vt:variant>
      <vt:variant>
        <vt:i4>0</vt:i4>
      </vt:variant>
      <vt:variant>
        <vt:i4>5</vt:i4>
      </vt:variant>
      <vt:variant>
        <vt:lpwstr/>
      </vt:variant>
      <vt:variant>
        <vt:lpwstr>_Toc362600926</vt:lpwstr>
      </vt:variant>
      <vt:variant>
        <vt:i4>1376312</vt:i4>
      </vt:variant>
      <vt:variant>
        <vt:i4>197</vt:i4>
      </vt:variant>
      <vt:variant>
        <vt:i4>0</vt:i4>
      </vt:variant>
      <vt:variant>
        <vt:i4>5</vt:i4>
      </vt:variant>
      <vt:variant>
        <vt:lpwstr/>
      </vt:variant>
      <vt:variant>
        <vt:lpwstr>_Toc362600925</vt:lpwstr>
      </vt:variant>
      <vt:variant>
        <vt:i4>1376312</vt:i4>
      </vt:variant>
      <vt:variant>
        <vt:i4>191</vt:i4>
      </vt:variant>
      <vt:variant>
        <vt:i4>0</vt:i4>
      </vt:variant>
      <vt:variant>
        <vt:i4>5</vt:i4>
      </vt:variant>
      <vt:variant>
        <vt:lpwstr/>
      </vt:variant>
      <vt:variant>
        <vt:lpwstr>_Toc362600924</vt:lpwstr>
      </vt:variant>
      <vt:variant>
        <vt:i4>1376312</vt:i4>
      </vt:variant>
      <vt:variant>
        <vt:i4>185</vt:i4>
      </vt:variant>
      <vt:variant>
        <vt:i4>0</vt:i4>
      </vt:variant>
      <vt:variant>
        <vt:i4>5</vt:i4>
      </vt:variant>
      <vt:variant>
        <vt:lpwstr/>
      </vt:variant>
      <vt:variant>
        <vt:lpwstr>_Toc362600923</vt:lpwstr>
      </vt:variant>
      <vt:variant>
        <vt:i4>1376312</vt:i4>
      </vt:variant>
      <vt:variant>
        <vt:i4>179</vt:i4>
      </vt:variant>
      <vt:variant>
        <vt:i4>0</vt:i4>
      </vt:variant>
      <vt:variant>
        <vt:i4>5</vt:i4>
      </vt:variant>
      <vt:variant>
        <vt:lpwstr/>
      </vt:variant>
      <vt:variant>
        <vt:lpwstr>_Toc362600922</vt:lpwstr>
      </vt:variant>
      <vt:variant>
        <vt:i4>1376312</vt:i4>
      </vt:variant>
      <vt:variant>
        <vt:i4>173</vt:i4>
      </vt:variant>
      <vt:variant>
        <vt:i4>0</vt:i4>
      </vt:variant>
      <vt:variant>
        <vt:i4>5</vt:i4>
      </vt:variant>
      <vt:variant>
        <vt:lpwstr/>
      </vt:variant>
      <vt:variant>
        <vt:lpwstr>_Toc362600921</vt:lpwstr>
      </vt:variant>
      <vt:variant>
        <vt:i4>1376312</vt:i4>
      </vt:variant>
      <vt:variant>
        <vt:i4>167</vt:i4>
      </vt:variant>
      <vt:variant>
        <vt:i4>0</vt:i4>
      </vt:variant>
      <vt:variant>
        <vt:i4>5</vt:i4>
      </vt:variant>
      <vt:variant>
        <vt:lpwstr/>
      </vt:variant>
      <vt:variant>
        <vt:lpwstr>_Toc362600920</vt:lpwstr>
      </vt:variant>
      <vt:variant>
        <vt:i4>1441848</vt:i4>
      </vt:variant>
      <vt:variant>
        <vt:i4>161</vt:i4>
      </vt:variant>
      <vt:variant>
        <vt:i4>0</vt:i4>
      </vt:variant>
      <vt:variant>
        <vt:i4>5</vt:i4>
      </vt:variant>
      <vt:variant>
        <vt:lpwstr/>
      </vt:variant>
      <vt:variant>
        <vt:lpwstr>_Toc362600919</vt:lpwstr>
      </vt:variant>
      <vt:variant>
        <vt:i4>1441848</vt:i4>
      </vt:variant>
      <vt:variant>
        <vt:i4>155</vt:i4>
      </vt:variant>
      <vt:variant>
        <vt:i4>0</vt:i4>
      </vt:variant>
      <vt:variant>
        <vt:i4>5</vt:i4>
      </vt:variant>
      <vt:variant>
        <vt:lpwstr/>
      </vt:variant>
      <vt:variant>
        <vt:lpwstr>_Toc362600918</vt:lpwstr>
      </vt:variant>
      <vt:variant>
        <vt:i4>1441848</vt:i4>
      </vt:variant>
      <vt:variant>
        <vt:i4>149</vt:i4>
      </vt:variant>
      <vt:variant>
        <vt:i4>0</vt:i4>
      </vt:variant>
      <vt:variant>
        <vt:i4>5</vt:i4>
      </vt:variant>
      <vt:variant>
        <vt:lpwstr/>
      </vt:variant>
      <vt:variant>
        <vt:lpwstr>_Toc362600917</vt:lpwstr>
      </vt:variant>
      <vt:variant>
        <vt:i4>1441848</vt:i4>
      </vt:variant>
      <vt:variant>
        <vt:i4>143</vt:i4>
      </vt:variant>
      <vt:variant>
        <vt:i4>0</vt:i4>
      </vt:variant>
      <vt:variant>
        <vt:i4>5</vt:i4>
      </vt:variant>
      <vt:variant>
        <vt:lpwstr/>
      </vt:variant>
      <vt:variant>
        <vt:lpwstr>_Toc362600916</vt:lpwstr>
      </vt:variant>
      <vt:variant>
        <vt:i4>1441848</vt:i4>
      </vt:variant>
      <vt:variant>
        <vt:i4>137</vt:i4>
      </vt:variant>
      <vt:variant>
        <vt:i4>0</vt:i4>
      </vt:variant>
      <vt:variant>
        <vt:i4>5</vt:i4>
      </vt:variant>
      <vt:variant>
        <vt:lpwstr/>
      </vt:variant>
      <vt:variant>
        <vt:lpwstr>_Toc362600915</vt:lpwstr>
      </vt:variant>
      <vt:variant>
        <vt:i4>1441848</vt:i4>
      </vt:variant>
      <vt:variant>
        <vt:i4>131</vt:i4>
      </vt:variant>
      <vt:variant>
        <vt:i4>0</vt:i4>
      </vt:variant>
      <vt:variant>
        <vt:i4>5</vt:i4>
      </vt:variant>
      <vt:variant>
        <vt:lpwstr/>
      </vt:variant>
      <vt:variant>
        <vt:lpwstr>_Toc362600914</vt:lpwstr>
      </vt:variant>
      <vt:variant>
        <vt:i4>1441848</vt:i4>
      </vt:variant>
      <vt:variant>
        <vt:i4>125</vt:i4>
      </vt:variant>
      <vt:variant>
        <vt:i4>0</vt:i4>
      </vt:variant>
      <vt:variant>
        <vt:i4>5</vt:i4>
      </vt:variant>
      <vt:variant>
        <vt:lpwstr/>
      </vt:variant>
      <vt:variant>
        <vt:lpwstr>_Toc362600913</vt:lpwstr>
      </vt:variant>
      <vt:variant>
        <vt:i4>1441848</vt:i4>
      </vt:variant>
      <vt:variant>
        <vt:i4>119</vt:i4>
      </vt:variant>
      <vt:variant>
        <vt:i4>0</vt:i4>
      </vt:variant>
      <vt:variant>
        <vt:i4>5</vt:i4>
      </vt:variant>
      <vt:variant>
        <vt:lpwstr/>
      </vt:variant>
      <vt:variant>
        <vt:lpwstr>_Toc362600912</vt:lpwstr>
      </vt:variant>
      <vt:variant>
        <vt:i4>1441848</vt:i4>
      </vt:variant>
      <vt:variant>
        <vt:i4>113</vt:i4>
      </vt:variant>
      <vt:variant>
        <vt:i4>0</vt:i4>
      </vt:variant>
      <vt:variant>
        <vt:i4>5</vt:i4>
      </vt:variant>
      <vt:variant>
        <vt:lpwstr/>
      </vt:variant>
      <vt:variant>
        <vt:lpwstr>_Toc362600911</vt:lpwstr>
      </vt:variant>
      <vt:variant>
        <vt:i4>1441848</vt:i4>
      </vt:variant>
      <vt:variant>
        <vt:i4>107</vt:i4>
      </vt:variant>
      <vt:variant>
        <vt:i4>0</vt:i4>
      </vt:variant>
      <vt:variant>
        <vt:i4>5</vt:i4>
      </vt:variant>
      <vt:variant>
        <vt:lpwstr/>
      </vt:variant>
      <vt:variant>
        <vt:lpwstr>_Toc362600910</vt:lpwstr>
      </vt:variant>
      <vt:variant>
        <vt:i4>1507384</vt:i4>
      </vt:variant>
      <vt:variant>
        <vt:i4>101</vt:i4>
      </vt:variant>
      <vt:variant>
        <vt:i4>0</vt:i4>
      </vt:variant>
      <vt:variant>
        <vt:i4>5</vt:i4>
      </vt:variant>
      <vt:variant>
        <vt:lpwstr/>
      </vt:variant>
      <vt:variant>
        <vt:lpwstr>_Toc362600909</vt:lpwstr>
      </vt:variant>
      <vt:variant>
        <vt:i4>1507384</vt:i4>
      </vt:variant>
      <vt:variant>
        <vt:i4>95</vt:i4>
      </vt:variant>
      <vt:variant>
        <vt:i4>0</vt:i4>
      </vt:variant>
      <vt:variant>
        <vt:i4>5</vt:i4>
      </vt:variant>
      <vt:variant>
        <vt:lpwstr/>
      </vt:variant>
      <vt:variant>
        <vt:lpwstr>_Toc362600908</vt:lpwstr>
      </vt:variant>
      <vt:variant>
        <vt:i4>1507384</vt:i4>
      </vt:variant>
      <vt:variant>
        <vt:i4>89</vt:i4>
      </vt:variant>
      <vt:variant>
        <vt:i4>0</vt:i4>
      </vt:variant>
      <vt:variant>
        <vt:i4>5</vt:i4>
      </vt:variant>
      <vt:variant>
        <vt:lpwstr/>
      </vt:variant>
      <vt:variant>
        <vt:lpwstr>_Toc362600907</vt:lpwstr>
      </vt:variant>
      <vt:variant>
        <vt:i4>1507384</vt:i4>
      </vt:variant>
      <vt:variant>
        <vt:i4>83</vt:i4>
      </vt:variant>
      <vt:variant>
        <vt:i4>0</vt:i4>
      </vt:variant>
      <vt:variant>
        <vt:i4>5</vt:i4>
      </vt:variant>
      <vt:variant>
        <vt:lpwstr/>
      </vt:variant>
      <vt:variant>
        <vt:lpwstr>_Toc362600906</vt:lpwstr>
      </vt:variant>
      <vt:variant>
        <vt:i4>1507384</vt:i4>
      </vt:variant>
      <vt:variant>
        <vt:i4>77</vt:i4>
      </vt:variant>
      <vt:variant>
        <vt:i4>0</vt:i4>
      </vt:variant>
      <vt:variant>
        <vt:i4>5</vt:i4>
      </vt:variant>
      <vt:variant>
        <vt:lpwstr/>
      </vt:variant>
      <vt:variant>
        <vt:lpwstr>_Toc362600905</vt:lpwstr>
      </vt:variant>
      <vt:variant>
        <vt:i4>1507384</vt:i4>
      </vt:variant>
      <vt:variant>
        <vt:i4>71</vt:i4>
      </vt:variant>
      <vt:variant>
        <vt:i4>0</vt:i4>
      </vt:variant>
      <vt:variant>
        <vt:i4>5</vt:i4>
      </vt:variant>
      <vt:variant>
        <vt:lpwstr/>
      </vt:variant>
      <vt:variant>
        <vt:lpwstr>_Toc362600904</vt:lpwstr>
      </vt:variant>
      <vt:variant>
        <vt:i4>1507384</vt:i4>
      </vt:variant>
      <vt:variant>
        <vt:i4>65</vt:i4>
      </vt:variant>
      <vt:variant>
        <vt:i4>0</vt:i4>
      </vt:variant>
      <vt:variant>
        <vt:i4>5</vt:i4>
      </vt:variant>
      <vt:variant>
        <vt:lpwstr/>
      </vt:variant>
      <vt:variant>
        <vt:lpwstr>_Toc362600903</vt:lpwstr>
      </vt:variant>
      <vt:variant>
        <vt:i4>1507384</vt:i4>
      </vt:variant>
      <vt:variant>
        <vt:i4>59</vt:i4>
      </vt:variant>
      <vt:variant>
        <vt:i4>0</vt:i4>
      </vt:variant>
      <vt:variant>
        <vt:i4>5</vt:i4>
      </vt:variant>
      <vt:variant>
        <vt:lpwstr/>
      </vt:variant>
      <vt:variant>
        <vt:lpwstr>_Toc362600902</vt:lpwstr>
      </vt:variant>
      <vt:variant>
        <vt:i4>1507384</vt:i4>
      </vt:variant>
      <vt:variant>
        <vt:i4>53</vt:i4>
      </vt:variant>
      <vt:variant>
        <vt:i4>0</vt:i4>
      </vt:variant>
      <vt:variant>
        <vt:i4>5</vt:i4>
      </vt:variant>
      <vt:variant>
        <vt:lpwstr/>
      </vt:variant>
      <vt:variant>
        <vt:lpwstr>_Toc362600901</vt:lpwstr>
      </vt:variant>
      <vt:variant>
        <vt:i4>1507384</vt:i4>
      </vt:variant>
      <vt:variant>
        <vt:i4>47</vt:i4>
      </vt:variant>
      <vt:variant>
        <vt:i4>0</vt:i4>
      </vt:variant>
      <vt:variant>
        <vt:i4>5</vt:i4>
      </vt:variant>
      <vt:variant>
        <vt:lpwstr/>
      </vt:variant>
      <vt:variant>
        <vt:lpwstr>_Toc362600900</vt:lpwstr>
      </vt:variant>
      <vt:variant>
        <vt:i4>1966137</vt:i4>
      </vt:variant>
      <vt:variant>
        <vt:i4>41</vt:i4>
      </vt:variant>
      <vt:variant>
        <vt:i4>0</vt:i4>
      </vt:variant>
      <vt:variant>
        <vt:i4>5</vt:i4>
      </vt:variant>
      <vt:variant>
        <vt:lpwstr/>
      </vt:variant>
      <vt:variant>
        <vt:lpwstr>_Toc362600899</vt:lpwstr>
      </vt:variant>
      <vt:variant>
        <vt:i4>1966137</vt:i4>
      </vt:variant>
      <vt:variant>
        <vt:i4>35</vt:i4>
      </vt:variant>
      <vt:variant>
        <vt:i4>0</vt:i4>
      </vt:variant>
      <vt:variant>
        <vt:i4>5</vt:i4>
      </vt:variant>
      <vt:variant>
        <vt:lpwstr/>
      </vt:variant>
      <vt:variant>
        <vt:lpwstr>_Toc362600898</vt:lpwstr>
      </vt:variant>
      <vt:variant>
        <vt:i4>1966137</vt:i4>
      </vt:variant>
      <vt:variant>
        <vt:i4>29</vt:i4>
      </vt:variant>
      <vt:variant>
        <vt:i4>0</vt:i4>
      </vt:variant>
      <vt:variant>
        <vt:i4>5</vt:i4>
      </vt:variant>
      <vt:variant>
        <vt:lpwstr/>
      </vt:variant>
      <vt:variant>
        <vt:lpwstr>_Toc362600897</vt:lpwstr>
      </vt:variant>
      <vt:variant>
        <vt:i4>1966137</vt:i4>
      </vt:variant>
      <vt:variant>
        <vt:i4>23</vt:i4>
      </vt:variant>
      <vt:variant>
        <vt:i4>0</vt:i4>
      </vt:variant>
      <vt:variant>
        <vt:i4>5</vt:i4>
      </vt:variant>
      <vt:variant>
        <vt:lpwstr/>
      </vt:variant>
      <vt:variant>
        <vt:lpwstr>_Toc362600896</vt:lpwstr>
      </vt:variant>
      <vt:variant>
        <vt:i4>1966137</vt:i4>
      </vt:variant>
      <vt:variant>
        <vt:i4>17</vt:i4>
      </vt:variant>
      <vt:variant>
        <vt:i4>0</vt:i4>
      </vt:variant>
      <vt:variant>
        <vt:i4>5</vt:i4>
      </vt:variant>
      <vt:variant>
        <vt:lpwstr/>
      </vt:variant>
      <vt:variant>
        <vt:lpwstr>_Toc362600895</vt:lpwstr>
      </vt:variant>
      <vt:variant>
        <vt:i4>1966137</vt:i4>
      </vt:variant>
      <vt:variant>
        <vt:i4>11</vt:i4>
      </vt:variant>
      <vt:variant>
        <vt:i4>0</vt:i4>
      </vt:variant>
      <vt:variant>
        <vt:i4>5</vt:i4>
      </vt:variant>
      <vt:variant>
        <vt:lpwstr/>
      </vt:variant>
      <vt:variant>
        <vt:lpwstr>_Toc362600894</vt:lpwstr>
      </vt:variant>
      <vt:variant>
        <vt:i4>1966137</vt:i4>
      </vt:variant>
      <vt:variant>
        <vt:i4>5</vt:i4>
      </vt:variant>
      <vt:variant>
        <vt:i4>0</vt:i4>
      </vt:variant>
      <vt:variant>
        <vt:i4>5</vt:i4>
      </vt:variant>
      <vt:variant>
        <vt:lpwstr/>
      </vt:variant>
      <vt:variant>
        <vt:lpwstr>_Toc362600893</vt:lpwstr>
      </vt:variant>
      <vt:variant>
        <vt:i4>5111838</vt:i4>
      </vt:variant>
      <vt:variant>
        <vt:i4>0</vt:i4>
      </vt:variant>
      <vt:variant>
        <vt:i4>0</vt:i4>
      </vt:variant>
      <vt:variant>
        <vt:i4>5</vt:i4>
      </vt:variant>
      <vt:variant>
        <vt:lpwstr>http://www.co.valencia.nm.us/index.ht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MEXICO</dc:title>
  <dc:creator>Michaelcv</dc:creator>
  <cp:lastModifiedBy>Heather Rindels</cp:lastModifiedBy>
  <cp:revision>3</cp:revision>
  <cp:lastPrinted>2023-02-15T20:17:00Z</cp:lastPrinted>
  <dcterms:created xsi:type="dcterms:W3CDTF">2023-02-15T20:16:00Z</dcterms:created>
  <dcterms:modified xsi:type="dcterms:W3CDTF">2023-02-15T20:23:00Z</dcterms:modified>
</cp:coreProperties>
</file>