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A0725E" w14:textId="77777777" w:rsidR="006B11E1" w:rsidRDefault="006B11E1" w:rsidP="008B510C">
      <w:pPr>
        <w:jc w:val="center"/>
        <w:rPr>
          <w:rFonts w:ascii="Arial" w:hAnsi="Arial" w:cs="Arial"/>
          <w:b/>
          <w:bCs/>
          <w:sz w:val="28"/>
          <w:szCs w:val="28"/>
        </w:rPr>
      </w:pPr>
    </w:p>
    <w:p w14:paraId="37489434" w14:textId="77777777" w:rsidR="006B11E1" w:rsidRDefault="006B11E1" w:rsidP="008B510C">
      <w:pPr>
        <w:jc w:val="center"/>
        <w:rPr>
          <w:rFonts w:ascii="Arial" w:hAnsi="Arial" w:cs="Arial"/>
          <w:b/>
          <w:bCs/>
          <w:sz w:val="28"/>
          <w:szCs w:val="28"/>
        </w:rPr>
      </w:pPr>
    </w:p>
    <w:p w14:paraId="226167C0" w14:textId="3A5057E4" w:rsidR="008B510C" w:rsidRDefault="008B510C" w:rsidP="006B11E1">
      <w:pPr>
        <w:rPr>
          <w:rFonts w:ascii="Arial" w:hAnsi="Arial" w:cs="Arial"/>
          <w:b/>
          <w:bCs/>
          <w:kern w:val="2"/>
          <w:sz w:val="28"/>
          <w:szCs w:val="28"/>
        </w:rPr>
      </w:pPr>
      <w:r>
        <w:rPr>
          <w:rFonts w:ascii="Arial" w:hAnsi="Arial" w:cs="Arial"/>
          <w:b/>
          <w:bCs/>
          <w:sz w:val="28"/>
          <w:szCs w:val="28"/>
        </w:rPr>
        <w:t>INCOME BASED ROOF PROGRAM</w:t>
      </w:r>
    </w:p>
    <w:p w14:paraId="0DD5EE6B" w14:textId="77777777" w:rsidR="009F0765" w:rsidRDefault="009F0765" w:rsidP="006B11E1">
      <w:pPr>
        <w:rPr>
          <w:rFonts w:ascii="Arial" w:hAnsi="Arial" w:cs="Arial"/>
          <w:b/>
          <w:bCs/>
          <w:sz w:val="28"/>
          <w:szCs w:val="28"/>
        </w:rPr>
      </w:pPr>
      <w:r>
        <w:rPr>
          <w:rFonts w:ascii="Arial" w:hAnsi="Arial" w:cs="Arial"/>
          <w:b/>
          <w:bCs/>
          <w:sz w:val="28"/>
          <w:szCs w:val="28"/>
        </w:rPr>
        <w:t>ESCAMBIA COUNTY</w:t>
      </w:r>
    </w:p>
    <w:p w14:paraId="63284527" w14:textId="2A5C2235" w:rsidR="009F0765" w:rsidRDefault="009F0765">
      <w:pPr>
        <w:rPr>
          <w:rFonts w:ascii="Arial" w:hAnsi="Arial" w:cs="Arial"/>
          <w:b/>
          <w:bCs/>
          <w:sz w:val="28"/>
          <w:szCs w:val="28"/>
        </w:rPr>
      </w:pPr>
    </w:p>
    <w:p w14:paraId="2B990267" w14:textId="77777777" w:rsidR="006B11E1" w:rsidRDefault="006B11E1">
      <w:pPr>
        <w:rPr>
          <w:rFonts w:ascii="Arial" w:hAnsi="Arial" w:cs="Arial"/>
          <w:b/>
          <w:bCs/>
          <w:sz w:val="28"/>
          <w:szCs w:val="28"/>
        </w:rPr>
      </w:pPr>
    </w:p>
    <w:tbl>
      <w:tblPr>
        <w:tblW w:w="10458" w:type="dxa"/>
        <w:tblLayout w:type="fixed"/>
        <w:tblLook w:val="0000" w:firstRow="0" w:lastRow="0" w:firstColumn="0" w:lastColumn="0" w:noHBand="0" w:noVBand="0"/>
      </w:tblPr>
      <w:tblGrid>
        <w:gridCol w:w="1668"/>
        <w:gridCol w:w="3480"/>
        <w:gridCol w:w="480"/>
        <w:gridCol w:w="2400"/>
        <w:gridCol w:w="2430"/>
      </w:tblGrid>
      <w:tr w:rsidR="009F0765" w14:paraId="453DA9B5" w14:textId="77777777" w:rsidTr="008C61FC">
        <w:tc>
          <w:tcPr>
            <w:tcW w:w="1668" w:type="dxa"/>
            <w:shd w:val="clear" w:color="auto" w:fill="auto"/>
          </w:tcPr>
          <w:p w14:paraId="1AF1D18C" w14:textId="77777777" w:rsidR="009F0765" w:rsidRDefault="009F0765">
            <w:r>
              <w:rPr>
                <w:rFonts w:ascii="Arial" w:hAnsi="Arial" w:cs="Arial"/>
                <w:b/>
                <w:bCs/>
              </w:rPr>
              <w:t>OWNER:</w:t>
            </w:r>
          </w:p>
        </w:tc>
        <w:tc>
          <w:tcPr>
            <w:tcW w:w="3480" w:type="dxa"/>
            <w:tcBorders>
              <w:bottom w:val="single" w:sz="4" w:space="0" w:color="000000"/>
            </w:tcBorders>
            <w:shd w:val="clear" w:color="auto" w:fill="auto"/>
          </w:tcPr>
          <w:p w14:paraId="4A009C4F" w14:textId="702E2C5F" w:rsidR="008D376C" w:rsidRPr="001C02C7" w:rsidRDefault="00335ADF">
            <w:pPr>
              <w:snapToGrid w:val="0"/>
              <w:rPr>
                <w:rFonts w:ascii="Arial" w:hAnsi="Arial" w:cs="Arial"/>
              </w:rPr>
            </w:pPr>
            <w:r>
              <w:rPr>
                <w:rFonts w:ascii="Arial" w:hAnsi="Arial" w:cs="Arial"/>
              </w:rPr>
              <w:t>Dale Wilson</w:t>
            </w:r>
          </w:p>
        </w:tc>
        <w:tc>
          <w:tcPr>
            <w:tcW w:w="480" w:type="dxa"/>
            <w:shd w:val="clear" w:color="auto" w:fill="auto"/>
          </w:tcPr>
          <w:p w14:paraId="1479623C" w14:textId="77777777" w:rsidR="009F0765" w:rsidRPr="001C02C7" w:rsidRDefault="009F0765">
            <w:pPr>
              <w:snapToGrid w:val="0"/>
              <w:rPr>
                <w:rFonts w:ascii="Arial" w:hAnsi="Arial" w:cs="Arial"/>
              </w:rPr>
            </w:pPr>
          </w:p>
        </w:tc>
        <w:tc>
          <w:tcPr>
            <w:tcW w:w="2400" w:type="dxa"/>
            <w:shd w:val="clear" w:color="auto" w:fill="auto"/>
          </w:tcPr>
          <w:p w14:paraId="0FBA61FB" w14:textId="77777777" w:rsidR="009F0765" w:rsidRPr="001C02C7" w:rsidRDefault="009F0765">
            <w:pPr>
              <w:rPr>
                <w:rFonts w:ascii="Arial" w:hAnsi="Arial" w:cs="Arial"/>
              </w:rPr>
            </w:pPr>
            <w:r w:rsidRPr="001C02C7">
              <w:rPr>
                <w:rFonts w:ascii="Arial" w:hAnsi="Arial" w:cs="Arial"/>
                <w:b/>
                <w:bCs/>
              </w:rPr>
              <w:t>JOB #:</w:t>
            </w:r>
          </w:p>
        </w:tc>
        <w:tc>
          <w:tcPr>
            <w:tcW w:w="2430" w:type="dxa"/>
            <w:tcBorders>
              <w:bottom w:val="single" w:sz="4" w:space="0" w:color="000000"/>
            </w:tcBorders>
            <w:shd w:val="clear" w:color="auto" w:fill="auto"/>
          </w:tcPr>
          <w:p w14:paraId="7C4D86EA" w14:textId="47A9CDC7" w:rsidR="009F0765" w:rsidRPr="001C02C7" w:rsidRDefault="00335ADF">
            <w:pPr>
              <w:rPr>
                <w:rFonts w:ascii="Arial" w:hAnsi="Arial" w:cs="Arial"/>
              </w:rPr>
            </w:pPr>
            <w:r>
              <w:rPr>
                <w:rFonts w:ascii="Arial" w:hAnsi="Arial" w:cs="Arial"/>
              </w:rPr>
              <w:t>CRA-12-</w:t>
            </w:r>
            <w:r w:rsidR="00984DFB">
              <w:rPr>
                <w:rFonts w:ascii="Arial" w:hAnsi="Arial" w:cs="Arial"/>
              </w:rPr>
              <w:t>012023</w:t>
            </w:r>
          </w:p>
        </w:tc>
      </w:tr>
      <w:tr w:rsidR="009F0765" w14:paraId="7D012830" w14:textId="77777777" w:rsidTr="008C61FC">
        <w:tc>
          <w:tcPr>
            <w:tcW w:w="1668" w:type="dxa"/>
            <w:shd w:val="clear" w:color="auto" w:fill="auto"/>
          </w:tcPr>
          <w:p w14:paraId="69A45167" w14:textId="77777777" w:rsidR="009F0765" w:rsidRDefault="009F0765">
            <w:r>
              <w:rPr>
                <w:rFonts w:ascii="Arial" w:hAnsi="Arial" w:cs="Arial"/>
                <w:b/>
                <w:bCs/>
              </w:rPr>
              <w:t>ADDRESS:</w:t>
            </w:r>
          </w:p>
        </w:tc>
        <w:tc>
          <w:tcPr>
            <w:tcW w:w="3480" w:type="dxa"/>
            <w:tcBorders>
              <w:top w:val="single" w:sz="4" w:space="0" w:color="000000"/>
              <w:bottom w:val="single" w:sz="4" w:space="0" w:color="000000"/>
            </w:tcBorders>
            <w:shd w:val="clear" w:color="auto" w:fill="auto"/>
          </w:tcPr>
          <w:p w14:paraId="5FD3D5A6" w14:textId="7913A0F3" w:rsidR="009F0765" w:rsidRPr="001C02C7" w:rsidRDefault="00335ADF">
            <w:pPr>
              <w:snapToGrid w:val="0"/>
              <w:rPr>
                <w:rFonts w:ascii="Arial" w:hAnsi="Arial" w:cs="Arial"/>
              </w:rPr>
            </w:pPr>
            <w:r>
              <w:rPr>
                <w:rFonts w:ascii="Arial" w:hAnsi="Arial" w:cs="Arial"/>
              </w:rPr>
              <w:t>12 W. Hope Drive</w:t>
            </w:r>
          </w:p>
        </w:tc>
        <w:tc>
          <w:tcPr>
            <w:tcW w:w="480" w:type="dxa"/>
            <w:shd w:val="clear" w:color="auto" w:fill="auto"/>
          </w:tcPr>
          <w:p w14:paraId="5CB83D76" w14:textId="77777777" w:rsidR="009F0765" w:rsidRPr="001C02C7" w:rsidRDefault="009F0765">
            <w:pPr>
              <w:snapToGrid w:val="0"/>
              <w:rPr>
                <w:rFonts w:ascii="Arial" w:hAnsi="Arial" w:cs="Arial"/>
              </w:rPr>
            </w:pPr>
          </w:p>
        </w:tc>
        <w:tc>
          <w:tcPr>
            <w:tcW w:w="2400" w:type="dxa"/>
            <w:shd w:val="clear" w:color="auto" w:fill="auto"/>
          </w:tcPr>
          <w:p w14:paraId="231AB0E2" w14:textId="77777777" w:rsidR="009F0765" w:rsidRPr="001C02C7" w:rsidRDefault="009F0765">
            <w:pPr>
              <w:rPr>
                <w:rFonts w:ascii="Arial" w:hAnsi="Arial" w:cs="Arial"/>
              </w:rPr>
            </w:pPr>
            <w:r w:rsidRPr="001C02C7">
              <w:rPr>
                <w:rFonts w:ascii="Arial" w:hAnsi="Arial" w:cs="Arial"/>
                <w:b/>
                <w:bCs/>
              </w:rPr>
              <w:t>DATE PREPARED:</w:t>
            </w:r>
          </w:p>
        </w:tc>
        <w:tc>
          <w:tcPr>
            <w:tcW w:w="2430" w:type="dxa"/>
            <w:tcBorders>
              <w:top w:val="single" w:sz="4" w:space="0" w:color="000000"/>
              <w:bottom w:val="single" w:sz="4" w:space="0" w:color="000000"/>
            </w:tcBorders>
            <w:shd w:val="clear" w:color="auto" w:fill="auto"/>
          </w:tcPr>
          <w:p w14:paraId="52009FD9" w14:textId="48CB89D2" w:rsidR="00984DFB" w:rsidRPr="001C02C7" w:rsidRDefault="00984DFB">
            <w:pPr>
              <w:snapToGrid w:val="0"/>
              <w:rPr>
                <w:rFonts w:ascii="Arial" w:hAnsi="Arial" w:cs="Arial"/>
              </w:rPr>
            </w:pPr>
            <w:r>
              <w:rPr>
                <w:rFonts w:ascii="Arial" w:hAnsi="Arial" w:cs="Arial"/>
              </w:rPr>
              <w:t>1/20/23</w:t>
            </w:r>
          </w:p>
        </w:tc>
      </w:tr>
      <w:tr w:rsidR="009F0765" w14:paraId="35553700" w14:textId="77777777" w:rsidTr="008C61FC">
        <w:tc>
          <w:tcPr>
            <w:tcW w:w="1668" w:type="dxa"/>
            <w:shd w:val="clear" w:color="auto" w:fill="auto"/>
          </w:tcPr>
          <w:p w14:paraId="306FA9E8" w14:textId="77777777" w:rsidR="009F0765" w:rsidRDefault="009F0765">
            <w:pPr>
              <w:snapToGrid w:val="0"/>
            </w:pPr>
          </w:p>
        </w:tc>
        <w:tc>
          <w:tcPr>
            <w:tcW w:w="3480" w:type="dxa"/>
            <w:tcBorders>
              <w:top w:val="single" w:sz="4" w:space="0" w:color="000000"/>
              <w:bottom w:val="single" w:sz="4" w:space="0" w:color="000000"/>
            </w:tcBorders>
            <w:shd w:val="clear" w:color="auto" w:fill="auto"/>
          </w:tcPr>
          <w:p w14:paraId="46D5F57C" w14:textId="3BA2ADE7" w:rsidR="009F0765" w:rsidRPr="001C02C7" w:rsidRDefault="00335ADF">
            <w:pPr>
              <w:snapToGrid w:val="0"/>
              <w:rPr>
                <w:rFonts w:ascii="Arial" w:hAnsi="Arial" w:cs="Arial"/>
              </w:rPr>
            </w:pPr>
            <w:r>
              <w:rPr>
                <w:rFonts w:ascii="Arial" w:hAnsi="Arial" w:cs="Arial"/>
              </w:rPr>
              <w:t xml:space="preserve">Pensacola, FL </w:t>
            </w:r>
          </w:p>
        </w:tc>
        <w:tc>
          <w:tcPr>
            <w:tcW w:w="480" w:type="dxa"/>
            <w:shd w:val="clear" w:color="auto" w:fill="auto"/>
          </w:tcPr>
          <w:p w14:paraId="19376579" w14:textId="77777777" w:rsidR="009F0765" w:rsidRPr="001C02C7" w:rsidRDefault="009F0765">
            <w:pPr>
              <w:snapToGrid w:val="0"/>
              <w:rPr>
                <w:rFonts w:ascii="Arial" w:hAnsi="Arial" w:cs="Arial"/>
              </w:rPr>
            </w:pPr>
          </w:p>
        </w:tc>
        <w:tc>
          <w:tcPr>
            <w:tcW w:w="2400" w:type="dxa"/>
            <w:shd w:val="clear" w:color="auto" w:fill="auto"/>
          </w:tcPr>
          <w:p w14:paraId="7D3C9B1C" w14:textId="117B83B6" w:rsidR="009F0765" w:rsidRPr="001C02C7" w:rsidRDefault="00984DFB">
            <w:pPr>
              <w:rPr>
                <w:rFonts w:ascii="Arial" w:hAnsi="Arial" w:cs="Arial"/>
              </w:rPr>
            </w:pPr>
            <w:r>
              <w:rPr>
                <w:rFonts w:ascii="Arial" w:hAnsi="Arial" w:cs="Arial"/>
                <w:b/>
                <w:bCs/>
              </w:rPr>
              <w:t>WALK</w:t>
            </w:r>
            <w:r w:rsidR="009F0765" w:rsidRPr="001C02C7">
              <w:rPr>
                <w:rFonts w:ascii="Arial" w:hAnsi="Arial" w:cs="Arial"/>
                <w:b/>
                <w:bCs/>
              </w:rPr>
              <w:t xml:space="preserve"> DATE:</w:t>
            </w:r>
          </w:p>
        </w:tc>
        <w:tc>
          <w:tcPr>
            <w:tcW w:w="2430" w:type="dxa"/>
            <w:tcBorders>
              <w:top w:val="single" w:sz="4" w:space="0" w:color="000000"/>
              <w:bottom w:val="single" w:sz="4" w:space="0" w:color="000000"/>
            </w:tcBorders>
            <w:shd w:val="clear" w:color="auto" w:fill="auto"/>
          </w:tcPr>
          <w:p w14:paraId="19177E4E" w14:textId="614AAD44" w:rsidR="009F0765" w:rsidRPr="001C02C7" w:rsidRDefault="00984DFB">
            <w:pPr>
              <w:snapToGrid w:val="0"/>
              <w:rPr>
                <w:rFonts w:ascii="Arial" w:hAnsi="Arial" w:cs="Arial"/>
              </w:rPr>
            </w:pPr>
            <w:r>
              <w:rPr>
                <w:rFonts w:ascii="Arial" w:hAnsi="Arial" w:cs="Arial"/>
              </w:rPr>
              <w:t>1/27/23</w:t>
            </w:r>
          </w:p>
        </w:tc>
      </w:tr>
      <w:tr w:rsidR="009F0765" w14:paraId="2A7138BF" w14:textId="77777777" w:rsidTr="008C61FC">
        <w:tc>
          <w:tcPr>
            <w:tcW w:w="1668" w:type="dxa"/>
            <w:shd w:val="clear" w:color="auto" w:fill="auto"/>
          </w:tcPr>
          <w:p w14:paraId="212BCB7A" w14:textId="77777777" w:rsidR="009F0765" w:rsidRDefault="009F0765">
            <w:r>
              <w:rPr>
                <w:rFonts w:ascii="Arial" w:hAnsi="Arial" w:cs="Arial"/>
                <w:b/>
                <w:bCs/>
              </w:rPr>
              <w:t xml:space="preserve">PHONE: </w:t>
            </w:r>
          </w:p>
        </w:tc>
        <w:tc>
          <w:tcPr>
            <w:tcW w:w="3480" w:type="dxa"/>
            <w:tcBorders>
              <w:top w:val="single" w:sz="4" w:space="0" w:color="000000"/>
              <w:bottom w:val="single" w:sz="4" w:space="0" w:color="000000"/>
            </w:tcBorders>
            <w:shd w:val="clear" w:color="auto" w:fill="auto"/>
          </w:tcPr>
          <w:p w14:paraId="2829BDF2" w14:textId="04E311BD" w:rsidR="009F0765" w:rsidRPr="001C02C7" w:rsidRDefault="00335ADF">
            <w:pPr>
              <w:snapToGrid w:val="0"/>
              <w:rPr>
                <w:rFonts w:ascii="Arial" w:hAnsi="Arial" w:cs="Arial"/>
              </w:rPr>
            </w:pPr>
            <w:r>
              <w:rPr>
                <w:rFonts w:ascii="Arial" w:hAnsi="Arial" w:cs="Arial"/>
              </w:rPr>
              <w:t>8</w:t>
            </w:r>
            <w:r w:rsidR="00B028CC">
              <w:rPr>
                <w:rFonts w:ascii="Arial" w:hAnsi="Arial" w:cs="Arial"/>
              </w:rPr>
              <w:t>03</w:t>
            </w:r>
            <w:r>
              <w:rPr>
                <w:rFonts w:ascii="Arial" w:hAnsi="Arial" w:cs="Arial"/>
              </w:rPr>
              <w:t>.673.1991</w:t>
            </w:r>
          </w:p>
        </w:tc>
        <w:tc>
          <w:tcPr>
            <w:tcW w:w="480" w:type="dxa"/>
            <w:shd w:val="clear" w:color="auto" w:fill="auto"/>
          </w:tcPr>
          <w:p w14:paraId="6468B059" w14:textId="77777777" w:rsidR="009F0765" w:rsidRPr="001C02C7" w:rsidRDefault="009F0765">
            <w:pPr>
              <w:snapToGrid w:val="0"/>
              <w:rPr>
                <w:rFonts w:ascii="Arial" w:hAnsi="Arial" w:cs="Arial"/>
              </w:rPr>
            </w:pPr>
          </w:p>
        </w:tc>
        <w:tc>
          <w:tcPr>
            <w:tcW w:w="2400" w:type="dxa"/>
            <w:shd w:val="clear" w:color="auto" w:fill="auto"/>
          </w:tcPr>
          <w:p w14:paraId="1F423275" w14:textId="77777777" w:rsidR="009F0765" w:rsidRPr="001C02C7" w:rsidRDefault="009F0765">
            <w:pPr>
              <w:rPr>
                <w:rFonts w:ascii="Arial" w:hAnsi="Arial" w:cs="Arial"/>
              </w:rPr>
            </w:pPr>
            <w:r w:rsidRPr="001C02C7">
              <w:rPr>
                <w:rFonts w:ascii="Arial" w:hAnsi="Arial" w:cs="Arial"/>
                <w:b/>
                <w:bCs/>
              </w:rPr>
              <w:t>CLOSING DATE:</w:t>
            </w:r>
          </w:p>
        </w:tc>
        <w:tc>
          <w:tcPr>
            <w:tcW w:w="2430" w:type="dxa"/>
            <w:tcBorders>
              <w:top w:val="single" w:sz="4" w:space="0" w:color="000000"/>
              <w:bottom w:val="single" w:sz="4" w:space="0" w:color="000000"/>
            </w:tcBorders>
            <w:shd w:val="clear" w:color="auto" w:fill="auto"/>
          </w:tcPr>
          <w:p w14:paraId="49966A1A" w14:textId="6BF9AF93" w:rsidR="009F0765" w:rsidRPr="001C02C7" w:rsidRDefault="00984DFB">
            <w:pPr>
              <w:snapToGrid w:val="0"/>
              <w:rPr>
                <w:rFonts w:ascii="Arial" w:hAnsi="Arial" w:cs="Arial"/>
              </w:rPr>
            </w:pPr>
            <w:r>
              <w:rPr>
                <w:rFonts w:ascii="Arial" w:hAnsi="Arial" w:cs="Arial"/>
              </w:rPr>
              <w:t>2/3/23</w:t>
            </w:r>
          </w:p>
        </w:tc>
      </w:tr>
      <w:tr w:rsidR="009F0765" w14:paraId="1D9D26C5" w14:textId="77777777" w:rsidTr="008C61FC">
        <w:tc>
          <w:tcPr>
            <w:tcW w:w="1668" w:type="dxa"/>
            <w:shd w:val="clear" w:color="auto" w:fill="auto"/>
          </w:tcPr>
          <w:p w14:paraId="549AADEF" w14:textId="77777777" w:rsidR="009F0765" w:rsidRDefault="009F0765">
            <w:pPr>
              <w:snapToGrid w:val="0"/>
            </w:pPr>
          </w:p>
        </w:tc>
        <w:tc>
          <w:tcPr>
            <w:tcW w:w="3480" w:type="dxa"/>
            <w:tcBorders>
              <w:top w:val="single" w:sz="4" w:space="0" w:color="000000"/>
              <w:bottom w:val="single" w:sz="4" w:space="0" w:color="000000"/>
            </w:tcBorders>
            <w:shd w:val="clear" w:color="auto" w:fill="auto"/>
          </w:tcPr>
          <w:p w14:paraId="4D0F8CA7" w14:textId="77777777" w:rsidR="009F0765" w:rsidRPr="001C02C7" w:rsidRDefault="009F0765">
            <w:pPr>
              <w:snapToGrid w:val="0"/>
              <w:rPr>
                <w:rFonts w:ascii="Arial" w:hAnsi="Arial" w:cs="Arial"/>
              </w:rPr>
            </w:pPr>
          </w:p>
        </w:tc>
        <w:tc>
          <w:tcPr>
            <w:tcW w:w="480" w:type="dxa"/>
            <w:shd w:val="clear" w:color="auto" w:fill="auto"/>
          </w:tcPr>
          <w:p w14:paraId="6893D2E9" w14:textId="77777777" w:rsidR="009F0765" w:rsidRPr="001C02C7" w:rsidRDefault="009F0765">
            <w:pPr>
              <w:snapToGrid w:val="0"/>
              <w:rPr>
                <w:rFonts w:ascii="Arial" w:hAnsi="Arial" w:cs="Arial"/>
              </w:rPr>
            </w:pPr>
          </w:p>
        </w:tc>
        <w:tc>
          <w:tcPr>
            <w:tcW w:w="2400" w:type="dxa"/>
            <w:shd w:val="clear" w:color="auto" w:fill="auto"/>
          </w:tcPr>
          <w:p w14:paraId="0A0F123C" w14:textId="77777777" w:rsidR="009F0765" w:rsidRPr="001C02C7" w:rsidRDefault="009F0765">
            <w:pPr>
              <w:rPr>
                <w:rFonts w:ascii="Arial" w:hAnsi="Arial" w:cs="Arial"/>
              </w:rPr>
            </w:pPr>
            <w:r w:rsidRPr="001C02C7">
              <w:rPr>
                <w:rFonts w:ascii="Arial" w:hAnsi="Arial" w:cs="Arial"/>
                <w:b/>
                <w:bCs/>
              </w:rPr>
              <w:t>CLOSING TIME:</w:t>
            </w:r>
          </w:p>
        </w:tc>
        <w:tc>
          <w:tcPr>
            <w:tcW w:w="2430" w:type="dxa"/>
            <w:tcBorders>
              <w:top w:val="single" w:sz="4" w:space="0" w:color="000000"/>
              <w:bottom w:val="single" w:sz="4" w:space="0" w:color="000000"/>
            </w:tcBorders>
            <w:shd w:val="clear" w:color="auto" w:fill="auto"/>
          </w:tcPr>
          <w:p w14:paraId="7F3B3640" w14:textId="77777777" w:rsidR="009F0765" w:rsidRPr="001C02C7" w:rsidRDefault="009F0765">
            <w:pPr>
              <w:rPr>
                <w:rFonts w:ascii="Arial" w:hAnsi="Arial" w:cs="Arial"/>
              </w:rPr>
            </w:pPr>
            <w:r w:rsidRPr="001C02C7">
              <w:rPr>
                <w:rFonts w:ascii="Arial" w:hAnsi="Arial" w:cs="Arial"/>
              </w:rPr>
              <w:t>12:</w:t>
            </w:r>
            <w:r w:rsidR="005B41D2">
              <w:rPr>
                <w:rFonts w:ascii="Arial" w:hAnsi="Arial" w:cs="Arial"/>
              </w:rPr>
              <w:t>3</w:t>
            </w:r>
            <w:r w:rsidRPr="001C02C7">
              <w:rPr>
                <w:rFonts w:ascii="Arial" w:hAnsi="Arial" w:cs="Arial"/>
              </w:rPr>
              <w:t xml:space="preserve">0 </w:t>
            </w:r>
            <w:r w:rsidR="005B41D2">
              <w:rPr>
                <w:rFonts w:ascii="Arial" w:hAnsi="Arial" w:cs="Arial"/>
              </w:rPr>
              <w:t>p.m.</w:t>
            </w:r>
          </w:p>
        </w:tc>
      </w:tr>
    </w:tbl>
    <w:p w14:paraId="30E50E3D" w14:textId="77777777" w:rsidR="009F0765" w:rsidRDefault="009F0765">
      <w:pPr>
        <w:rPr>
          <w:rFonts w:ascii="Arial" w:hAnsi="Arial" w:cs="Arial"/>
        </w:rPr>
      </w:pPr>
    </w:p>
    <w:p w14:paraId="5E5FF640" w14:textId="77777777" w:rsidR="009F0765" w:rsidRDefault="009F0765">
      <w:pPr>
        <w:rPr>
          <w:rFonts w:ascii="Arial" w:hAnsi="Arial" w:cs="Arial"/>
        </w:rPr>
      </w:pPr>
      <w:r>
        <w:rPr>
          <w:rFonts w:ascii="Arial" w:hAnsi="Arial" w:cs="Arial"/>
        </w:rPr>
        <w:t xml:space="preserve">I/(we) certify that I/(we) have carefully examined the </w:t>
      </w:r>
      <w:r w:rsidR="00C25B85">
        <w:rPr>
          <w:rFonts w:ascii="Arial" w:hAnsi="Arial" w:cs="Arial"/>
        </w:rPr>
        <w:t xml:space="preserve">Income Based Roof Program </w:t>
      </w:r>
      <w:r>
        <w:rPr>
          <w:rFonts w:ascii="Arial" w:hAnsi="Arial" w:cs="Arial"/>
        </w:rPr>
        <w:t xml:space="preserve">Specifications and Contractor Requirements related to the above referenced job, as furnished by Escambia County, and I/(we) have also examined the site on which the proposed work is to be performed. </w:t>
      </w:r>
      <w:proofErr w:type="gramStart"/>
      <w:r>
        <w:rPr>
          <w:rFonts w:ascii="Arial" w:hAnsi="Arial" w:cs="Arial"/>
        </w:rPr>
        <w:t>On the basis of</w:t>
      </w:r>
      <w:proofErr w:type="gramEnd"/>
      <w:r>
        <w:rPr>
          <w:rFonts w:ascii="Arial" w:hAnsi="Arial" w:cs="Arial"/>
        </w:rPr>
        <w:t xml:space="preserve"> these examinations, I (we) propose to furnish all materials, tools, machinery and labor necessary to complete the work in a professional, workmanship manner and to complete the work at the prices listed.</w:t>
      </w:r>
    </w:p>
    <w:p w14:paraId="2276E904" w14:textId="77777777" w:rsidR="009F0765" w:rsidRDefault="009F0765">
      <w:pPr>
        <w:rPr>
          <w:rFonts w:ascii="Arial" w:hAnsi="Arial" w:cs="Arial"/>
        </w:rPr>
      </w:pPr>
    </w:p>
    <w:p w14:paraId="46D60A48" w14:textId="77777777" w:rsidR="009F0765" w:rsidRDefault="009F0765">
      <w:pPr>
        <w:rPr>
          <w:rFonts w:ascii="Arial" w:hAnsi="Arial" w:cs="Arial"/>
        </w:rPr>
      </w:pPr>
    </w:p>
    <w:tbl>
      <w:tblPr>
        <w:tblW w:w="0" w:type="auto"/>
        <w:tblLayout w:type="fixed"/>
        <w:tblLook w:val="0000" w:firstRow="0" w:lastRow="0" w:firstColumn="0" w:lastColumn="0" w:noHBand="0" w:noVBand="0"/>
      </w:tblPr>
      <w:tblGrid>
        <w:gridCol w:w="2628"/>
        <w:gridCol w:w="1980"/>
        <w:gridCol w:w="540"/>
        <w:gridCol w:w="5148"/>
      </w:tblGrid>
      <w:tr w:rsidR="009F0765" w14:paraId="7846FEEC" w14:textId="77777777">
        <w:trPr>
          <w:trHeight w:val="360"/>
        </w:trPr>
        <w:tc>
          <w:tcPr>
            <w:tcW w:w="4608" w:type="dxa"/>
            <w:gridSpan w:val="2"/>
            <w:tcBorders>
              <w:bottom w:val="single" w:sz="4" w:space="0" w:color="000000"/>
            </w:tcBorders>
            <w:shd w:val="clear" w:color="auto" w:fill="auto"/>
            <w:vAlign w:val="center"/>
          </w:tcPr>
          <w:p w14:paraId="1C553F1B" w14:textId="77777777" w:rsidR="009F0765" w:rsidRDefault="009F0765">
            <w:r>
              <w:rPr>
                <w:rFonts w:ascii="Arial" w:hAnsi="Arial" w:cs="Arial"/>
              </w:rPr>
              <w:t>$</w:t>
            </w:r>
          </w:p>
        </w:tc>
        <w:tc>
          <w:tcPr>
            <w:tcW w:w="540" w:type="dxa"/>
            <w:shd w:val="clear" w:color="auto" w:fill="auto"/>
          </w:tcPr>
          <w:p w14:paraId="0D62A536" w14:textId="77777777" w:rsidR="009F0765" w:rsidRDefault="009F0765">
            <w:pPr>
              <w:snapToGrid w:val="0"/>
            </w:pPr>
          </w:p>
        </w:tc>
        <w:tc>
          <w:tcPr>
            <w:tcW w:w="5148" w:type="dxa"/>
            <w:tcBorders>
              <w:bottom w:val="single" w:sz="4" w:space="0" w:color="000000"/>
            </w:tcBorders>
            <w:shd w:val="clear" w:color="auto" w:fill="auto"/>
          </w:tcPr>
          <w:p w14:paraId="1C68B726" w14:textId="77777777" w:rsidR="009F0765" w:rsidRDefault="009F0765">
            <w:pPr>
              <w:snapToGrid w:val="0"/>
            </w:pPr>
          </w:p>
        </w:tc>
      </w:tr>
      <w:tr w:rsidR="009F0765" w14:paraId="48ACE14A" w14:textId="77777777">
        <w:tc>
          <w:tcPr>
            <w:tcW w:w="4608" w:type="dxa"/>
            <w:gridSpan w:val="2"/>
            <w:tcBorders>
              <w:top w:val="single" w:sz="4" w:space="0" w:color="000000"/>
            </w:tcBorders>
            <w:shd w:val="clear" w:color="auto" w:fill="auto"/>
          </w:tcPr>
          <w:p w14:paraId="56AEA6EF" w14:textId="77777777" w:rsidR="009F0765" w:rsidRDefault="009F0765">
            <w:pPr>
              <w:tabs>
                <w:tab w:val="left" w:pos="1200"/>
                <w:tab w:val="center" w:pos="1872"/>
              </w:tabs>
              <w:jc w:val="center"/>
            </w:pPr>
            <w:r>
              <w:rPr>
                <w:rFonts w:ascii="Arial" w:hAnsi="Arial" w:cs="Arial"/>
                <w:b/>
              </w:rPr>
              <w:t>TOTAL JOB COST</w:t>
            </w:r>
          </w:p>
        </w:tc>
        <w:tc>
          <w:tcPr>
            <w:tcW w:w="540" w:type="dxa"/>
            <w:shd w:val="clear" w:color="auto" w:fill="auto"/>
          </w:tcPr>
          <w:p w14:paraId="0546FAC4" w14:textId="77777777" w:rsidR="009F0765" w:rsidRDefault="009F0765">
            <w:pPr>
              <w:snapToGrid w:val="0"/>
            </w:pPr>
          </w:p>
        </w:tc>
        <w:tc>
          <w:tcPr>
            <w:tcW w:w="5148" w:type="dxa"/>
            <w:tcBorders>
              <w:top w:val="single" w:sz="4" w:space="0" w:color="000000"/>
            </w:tcBorders>
            <w:shd w:val="clear" w:color="auto" w:fill="auto"/>
          </w:tcPr>
          <w:p w14:paraId="0F0EDFD0" w14:textId="77777777" w:rsidR="009F0765" w:rsidRDefault="009F0765">
            <w:pPr>
              <w:jc w:val="center"/>
            </w:pPr>
            <w:r>
              <w:rPr>
                <w:rFonts w:ascii="Arial" w:hAnsi="Arial" w:cs="Arial"/>
              </w:rPr>
              <w:t>CONTRACTOR’S SIGNATURE</w:t>
            </w:r>
          </w:p>
        </w:tc>
      </w:tr>
      <w:tr w:rsidR="009F0765" w14:paraId="7435F345" w14:textId="77777777">
        <w:trPr>
          <w:trHeight w:val="394"/>
        </w:trPr>
        <w:tc>
          <w:tcPr>
            <w:tcW w:w="2628" w:type="dxa"/>
            <w:shd w:val="clear" w:color="auto" w:fill="auto"/>
            <w:vAlign w:val="center"/>
          </w:tcPr>
          <w:p w14:paraId="2B4BAC99" w14:textId="77777777" w:rsidR="009F0765" w:rsidRDefault="009F0765">
            <w:pPr>
              <w:snapToGrid w:val="0"/>
              <w:jc w:val="center"/>
            </w:pPr>
          </w:p>
        </w:tc>
        <w:tc>
          <w:tcPr>
            <w:tcW w:w="1980" w:type="dxa"/>
            <w:shd w:val="clear" w:color="auto" w:fill="auto"/>
            <w:vAlign w:val="bottom"/>
          </w:tcPr>
          <w:p w14:paraId="112945D2" w14:textId="77777777" w:rsidR="009F0765" w:rsidRDefault="009F0765">
            <w:pPr>
              <w:snapToGrid w:val="0"/>
            </w:pPr>
          </w:p>
        </w:tc>
        <w:tc>
          <w:tcPr>
            <w:tcW w:w="540" w:type="dxa"/>
            <w:shd w:val="clear" w:color="auto" w:fill="auto"/>
          </w:tcPr>
          <w:p w14:paraId="776853C4" w14:textId="77777777" w:rsidR="009F0765" w:rsidRDefault="009F0765">
            <w:pPr>
              <w:snapToGrid w:val="0"/>
            </w:pPr>
          </w:p>
        </w:tc>
        <w:tc>
          <w:tcPr>
            <w:tcW w:w="5148" w:type="dxa"/>
            <w:tcBorders>
              <w:bottom w:val="single" w:sz="4" w:space="0" w:color="000000"/>
            </w:tcBorders>
            <w:shd w:val="clear" w:color="auto" w:fill="auto"/>
          </w:tcPr>
          <w:p w14:paraId="7862752B" w14:textId="77777777" w:rsidR="009F0765" w:rsidRDefault="009F0765">
            <w:pPr>
              <w:snapToGrid w:val="0"/>
              <w:jc w:val="center"/>
            </w:pPr>
          </w:p>
        </w:tc>
      </w:tr>
      <w:tr w:rsidR="009F0765" w14:paraId="6C5D6F5A" w14:textId="77777777">
        <w:tc>
          <w:tcPr>
            <w:tcW w:w="2628" w:type="dxa"/>
            <w:shd w:val="clear" w:color="auto" w:fill="auto"/>
          </w:tcPr>
          <w:p w14:paraId="54C2999F" w14:textId="77777777" w:rsidR="009F0765" w:rsidRDefault="009F0765">
            <w:pPr>
              <w:snapToGrid w:val="0"/>
              <w:jc w:val="center"/>
            </w:pPr>
          </w:p>
        </w:tc>
        <w:tc>
          <w:tcPr>
            <w:tcW w:w="1980" w:type="dxa"/>
            <w:shd w:val="clear" w:color="auto" w:fill="auto"/>
          </w:tcPr>
          <w:p w14:paraId="488C56D5" w14:textId="77777777" w:rsidR="009F0765" w:rsidRDefault="009F0765">
            <w:pPr>
              <w:snapToGrid w:val="0"/>
              <w:jc w:val="center"/>
            </w:pPr>
          </w:p>
        </w:tc>
        <w:tc>
          <w:tcPr>
            <w:tcW w:w="540" w:type="dxa"/>
            <w:shd w:val="clear" w:color="auto" w:fill="auto"/>
          </w:tcPr>
          <w:p w14:paraId="4AEBFCB3" w14:textId="77777777" w:rsidR="009F0765" w:rsidRDefault="009F0765">
            <w:pPr>
              <w:snapToGrid w:val="0"/>
            </w:pPr>
          </w:p>
        </w:tc>
        <w:tc>
          <w:tcPr>
            <w:tcW w:w="5148" w:type="dxa"/>
            <w:tcBorders>
              <w:top w:val="single" w:sz="4" w:space="0" w:color="000000"/>
            </w:tcBorders>
            <w:shd w:val="clear" w:color="auto" w:fill="auto"/>
          </w:tcPr>
          <w:p w14:paraId="5A4A3844" w14:textId="77777777" w:rsidR="009F0765" w:rsidRDefault="009F0765">
            <w:pPr>
              <w:jc w:val="center"/>
            </w:pPr>
            <w:r>
              <w:rPr>
                <w:rFonts w:ascii="Arial" w:hAnsi="Arial" w:cs="Arial"/>
              </w:rPr>
              <w:t>TITLE</w:t>
            </w:r>
          </w:p>
        </w:tc>
      </w:tr>
      <w:tr w:rsidR="009F0765" w14:paraId="694344E4" w14:textId="77777777">
        <w:trPr>
          <w:trHeight w:val="362"/>
        </w:trPr>
        <w:tc>
          <w:tcPr>
            <w:tcW w:w="2628" w:type="dxa"/>
            <w:shd w:val="clear" w:color="auto" w:fill="auto"/>
            <w:vAlign w:val="center"/>
          </w:tcPr>
          <w:p w14:paraId="5785CA0D" w14:textId="77777777" w:rsidR="009F0765" w:rsidRDefault="009F0765">
            <w:pPr>
              <w:snapToGrid w:val="0"/>
              <w:jc w:val="center"/>
            </w:pPr>
          </w:p>
        </w:tc>
        <w:tc>
          <w:tcPr>
            <w:tcW w:w="1980" w:type="dxa"/>
            <w:shd w:val="clear" w:color="auto" w:fill="auto"/>
            <w:vAlign w:val="bottom"/>
          </w:tcPr>
          <w:p w14:paraId="42A54664" w14:textId="77777777" w:rsidR="009F0765" w:rsidRDefault="009F0765">
            <w:pPr>
              <w:snapToGrid w:val="0"/>
            </w:pPr>
          </w:p>
        </w:tc>
        <w:tc>
          <w:tcPr>
            <w:tcW w:w="540" w:type="dxa"/>
            <w:shd w:val="clear" w:color="auto" w:fill="auto"/>
          </w:tcPr>
          <w:p w14:paraId="598A32DC" w14:textId="77777777" w:rsidR="009F0765" w:rsidRDefault="009F0765">
            <w:pPr>
              <w:snapToGrid w:val="0"/>
            </w:pPr>
          </w:p>
        </w:tc>
        <w:tc>
          <w:tcPr>
            <w:tcW w:w="5148" w:type="dxa"/>
            <w:tcBorders>
              <w:bottom w:val="single" w:sz="4" w:space="0" w:color="000000"/>
            </w:tcBorders>
            <w:shd w:val="clear" w:color="auto" w:fill="auto"/>
          </w:tcPr>
          <w:p w14:paraId="25CDF52B" w14:textId="77777777" w:rsidR="009F0765" w:rsidRDefault="009F0765">
            <w:pPr>
              <w:snapToGrid w:val="0"/>
              <w:jc w:val="center"/>
            </w:pPr>
          </w:p>
        </w:tc>
      </w:tr>
      <w:tr w:rsidR="009F0765" w14:paraId="1AAC00B3" w14:textId="77777777">
        <w:tc>
          <w:tcPr>
            <w:tcW w:w="2628" w:type="dxa"/>
            <w:shd w:val="clear" w:color="auto" w:fill="auto"/>
          </w:tcPr>
          <w:p w14:paraId="54B6C99A" w14:textId="77777777" w:rsidR="009F0765" w:rsidRDefault="009F0765">
            <w:pPr>
              <w:jc w:val="center"/>
            </w:pPr>
            <w:r>
              <w:rPr>
                <w:rFonts w:ascii="Arial" w:hAnsi="Arial" w:cs="Arial"/>
              </w:rPr>
              <w:t>BID OPENING DATE:</w:t>
            </w:r>
          </w:p>
        </w:tc>
        <w:tc>
          <w:tcPr>
            <w:tcW w:w="1980" w:type="dxa"/>
            <w:tcBorders>
              <w:bottom w:val="single" w:sz="4" w:space="0" w:color="000000"/>
            </w:tcBorders>
            <w:shd w:val="clear" w:color="auto" w:fill="auto"/>
          </w:tcPr>
          <w:p w14:paraId="0360EC92" w14:textId="77777777" w:rsidR="009F0765" w:rsidRDefault="009F0765">
            <w:pPr>
              <w:snapToGrid w:val="0"/>
              <w:jc w:val="center"/>
            </w:pPr>
          </w:p>
        </w:tc>
        <w:tc>
          <w:tcPr>
            <w:tcW w:w="540" w:type="dxa"/>
            <w:shd w:val="clear" w:color="auto" w:fill="auto"/>
          </w:tcPr>
          <w:p w14:paraId="3860456D" w14:textId="77777777" w:rsidR="009F0765" w:rsidRDefault="009F0765">
            <w:pPr>
              <w:snapToGrid w:val="0"/>
            </w:pPr>
          </w:p>
        </w:tc>
        <w:tc>
          <w:tcPr>
            <w:tcW w:w="5148" w:type="dxa"/>
            <w:tcBorders>
              <w:top w:val="single" w:sz="4" w:space="0" w:color="000000"/>
            </w:tcBorders>
            <w:shd w:val="clear" w:color="auto" w:fill="auto"/>
          </w:tcPr>
          <w:p w14:paraId="60543CC3" w14:textId="77777777" w:rsidR="009F0765" w:rsidRDefault="009F0765">
            <w:pPr>
              <w:jc w:val="center"/>
            </w:pPr>
            <w:r>
              <w:rPr>
                <w:rFonts w:ascii="Arial" w:hAnsi="Arial" w:cs="Arial"/>
              </w:rPr>
              <w:t>FIRM</w:t>
            </w:r>
          </w:p>
        </w:tc>
      </w:tr>
      <w:bookmarkStart w:id="0" w:name="__Fieldmark__0_1867894384"/>
      <w:tr w:rsidR="009F0765" w14:paraId="339F8B9E" w14:textId="77777777">
        <w:trPr>
          <w:trHeight w:val="395"/>
        </w:trPr>
        <w:tc>
          <w:tcPr>
            <w:tcW w:w="2628" w:type="dxa"/>
            <w:shd w:val="clear" w:color="auto" w:fill="auto"/>
            <w:vAlign w:val="center"/>
          </w:tcPr>
          <w:p w14:paraId="53A3902B"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0"/>
            <w:r>
              <w:rPr>
                <w:rFonts w:ascii="Arial" w:hAnsi="Arial" w:cs="Arial"/>
              </w:rPr>
              <w:t xml:space="preserve"> ACCEPTED</w:t>
            </w:r>
          </w:p>
        </w:tc>
        <w:bookmarkStart w:id="1" w:name="__Fieldmark__1_1867894384"/>
        <w:tc>
          <w:tcPr>
            <w:tcW w:w="1980" w:type="dxa"/>
            <w:tcBorders>
              <w:top w:val="single" w:sz="4" w:space="0" w:color="000000"/>
            </w:tcBorders>
            <w:shd w:val="clear" w:color="auto" w:fill="auto"/>
            <w:vAlign w:val="center"/>
          </w:tcPr>
          <w:p w14:paraId="44DEA3DA"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1"/>
            <w:r>
              <w:rPr>
                <w:rFonts w:ascii="Arial" w:hAnsi="Arial" w:cs="Arial"/>
              </w:rPr>
              <w:t xml:space="preserve"> REJECTED</w:t>
            </w:r>
          </w:p>
        </w:tc>
        <w:tc>
          <w:tcPr>
            <w:tcW w:w="540" w:type="dxa"/>
            <w:shd w:val="clear" w:color="auto" w:fill="auto"/>
          </w:tcPr>
          <w:p w14:paraId="2C40C10E" w14:textId="77777777" w:rsidR="009F0765" w:rsidRDefault="009F0765">
            <w:pPr>
              <w:snapToGrid w:val="0"/>
            </w:pPr>
          </w:p>
        </w:tc>
        <w:tc>
          <w:tcPr>
            <w:tcW w:w="5148" w:type="dxa"/>
            <w:tcBorders>
              <w:bottom w:val="single" w:sz="4" w:space="0" w:color="000000"/>
            </w:tcBorders>
            <w:shd w:val="clear" w:color="auto" w:fill="auto"/>
          </w:tcPr>
          <w:p w14:paraId="4B3B0E47" w14:textId="77777777" w:rsidR="009F0765" w:rsidRDefault="009F0765">
            <w:pPr>
              <w:snapToGrid w:val="0"/>
              <w:jc w:val="center"/>
            </w:pPr>
          </w:p>
        </w:tc>
      </w:tr>
      <w:tr w:rsidR="009F0765" w14:paraId="0FE0A2FF" w14:textId="77777777">
        <w:tc>
          <w:tcPr>
            <w:tcW w:w="2628" w:type="dxa"/>
            <w:shd w:val="clear" w:color="auto" w:fill="auto"/>
          </w:tcPr>
          <w:p w14:paraId="0ABBED5D" w14:textId="77777777" w:rsidR="009F0765" w:rsidRDefault="009F0765">
            <w:pPr>
              <w:snapToGrid w:val="0"/>
              <w:jc w:val="center"/>
            </w:pPr>
          </w:p>
        </w:tc>
        <w:tc>
          <w:tcPr>
            <w:tcW w:w="1980" w:type="dxa"/>
            <w:shd w:val="clear" w:color="auto" w:fill="auto"/>
          </w:tcPr>
          <w:p w14:paraId="668DCEC4" w14:textId="77777777" w:rsidR="009F0765" w:rsidRDefault="009F0765">
            <w:pPr>
              <w:snapToGrid w:val="0"/>
              <w:jc w:val="center"/>
            </w:pPr>
          </w:p>
        </w:tc>
        <w:tc>
          <w:tcPr>
            <w:tcW w:w="540" w:type="dxa"/>
            <w:shd w:val="clear" w:color="auto" w:fill="auto"/>
          </w:tcPr>
          <w:p w14:paraId="69422811" w14:textId="77777777" w:rsidR="009F0765" w:rsidRDefault="009F0765">
            <w:pPr>
              <w:snapToGrid w:val="0"/>
            </w:pPr>
          </w:p>
        </w:tc>
        <w:tc>
          <w:tcPr>
            <w:tcW w:w="5148" w:type="dxa"/>
            <w:tcBorders>
              <w:top w:val="single" w:sz="4" w:space="0" w:color="000000"/>
            </w:tcBorders>
            <w:shd w:val="clear" w:color="auto" w:fill="auto"/>
          </w:tcPr>
          <w:p w14:paraId="2A07FF7A" w14:textId="77777777" w:rsidR="009F0765" w:rsidRDefault="009F0765">
            <w:pPr>
              <w:jc w:val="center"/>
            </w:pPr>
            <w:r>
              <w:rPr>
                <w:rFonts w:ascii="Arial" w:hAnsi="Arial" w:cs="Arial"/>
              </w:rPr>
              <w:t>FIRM PHONE NUMBER</w:t>
            </w:r>
          </w:p>
        </w:tc>
      </w:tr>
      <w:tr w:rsidR="009F0765" w14:paraId="15F36AA1" w14:textId="77777777">
        <w:tc>
          <w:tcPr>
            <w:tcW w:w="2628" w:type="dxa"/>
            <w:tcBorders>
              <w:bottom w:val="single" w:sz="4" w:space="0" w:color="000000"/>
            </w:tcBorders>
            <w:shd w:val="clear" w:color="auto" w:fill="auto"/>
          </w:tcPr>
          <w:p w14:paraId="37D9C28A" w14:textId="77777777" w:rsidR="009F0765" w:rsidRDefault="009F0765">
            <w:pPr>
              <w:snapToGrid w:val="0"/>
              <w:jc w:val="center"/>
            </w:pPr>
          </w:p>
        </w:tc>
        <w:tc>
          <w:tcPr>
            <w:tcW w:w="1980" w:type="dxa"/>
            <w:tcBorders>
              <w:bottom w:val="single" w:sz="4" w:space="0" w:color="000000"/>
            </w:tcBorders>
            <w:shd w:val="clear" w:color="auto" w:fill="auto"/>
          </w:tcPr>
          <w:p w14:paraId="380900EC" w14:textId="77777777" w:rsidR="009F0765" w:rsidRDefault="009F0765">
            <w:pPr>
              <w:snapToGrid w:val="0"/>
              <w:jc w:val="center"/>
            </w:pPr>
          </w:p>
        </w:tc>
        <w:tc>
          <w:tcPr>
            <w:tcW w:w="540" w:type="dxa"/>
            <w:shd w:val="clear" w:color="auto" w:fill="auto"/>
          </w:tcPr>
          <w:p w14:paraId="4C7540F0" w14:textId="77777777" w:rsidR="009F0765" w:rsidRDefault="009F0765">
            <w:pPr>
              <w:snapToGrid w:val="0"/>
            </w:pPr>
          </w:p>
        </w:tc>
        <w:tc>
          <w:tcPr>
            <w:tcW w:w="5148" w:type="dxa"/>
            <w:shd w:val="clear" w:color="auto" w:fill="auto"/>
          </w:tcPr>
          <w:p w14:paraId="494923E9" w14:textId="77777777" w:rsidR="009F0765" w:rsidRDefault="009F0765">
            <w:pPr>
              <w:snapToGrid w:val="0"/>
              <w:jc w:val="center"/>
            </w:pPr>
          </w:p>
        </w:tc>
      </w:tr>
      <w:tr w:rsidR="009F0765" w14:paraId="7CEDB8FB" w14:textId="77777777">
        <w:tc>
          <w:tcPr>
            <w:tcW w:w="4608" w:type="dxa"/>
            <w:gridSpan w:val="2"/>
            <w:tcBorders>
              <w:top w:val="single" w:sz="4" w:space="0" w:color="000000"/>
            </w:tcBorders>
            <w:shd w:val="clear" w:color="auto" w:fill="auto"/>
          </w:tcPr>
          <w:p w14:paraId="364E52D1" w14:textId="77777777" w:rsidR="009F0765" w:rsidRDefault="009F0765">
            <w:pPr>
              <w:jc w:val="center"/>
            </w:pPr>
            <w:r>
              <w:rPr>
                <w:rFonts w:ascii="Arial" w:hAnsi="Arial" w:cs="Arial"/>
              </w:rPr>
              <w:t>BID COMMITTEE REPRESENTATIVE</w:t>
            </w:r>
          </w:p>
        </w:tc>
        <w:tc>
          <w:tcPr>
            <w:tcW w:w="540" w:type="dxa"/>
            <w:shd w:val="clear" w:color="auto" w:fill="auto"/>
          </w:tcPr>
          <w:p w14:paraId="75CBFBD5" w14:textId="77777777" w:rsidR="009F0765" w:rsidRDefault="009F0765">
            <w:pPr>
              <w:snapToGrid w:val="0"/>
            </w:pPr>
          </w:p>
        </w:tc>
        <w:tc>
          <w:tcPr>
            <w:tcW w:w="5148" w:type="dxa"/>
            <w:shd w:val="clear" w:color="auto" w:fill="auto"/>
          </w:tcPr>
          <w:p w14:paraId="2D890767" w14:textId="77777777" w:rsidR="009F0765" w:rsidRDefault="009F0765">
            <w:pPr>
              <w:snapToGrid w:val="0"/>
              <w:jc w:val="center"/>
            </w:pPr>
          </w:p>
        </w:tc>
      </w:tr>
    </w:tbl>
    <w:p w14:paraId="46DE68B9" w14:textId="77777777" w:rsidR="004A4297" w:rsidRDefault="004A4297">
      <w:pPr>
        <w:tabs>
          <w:tab w:val="left" w:pos="2280"/>
        </w:tabs>
        <w:rPr>
          <w:rFonts w:ascii="Arial" w:hAnsi="Arial" w:cs="Arial"/>
        </w:rPr>
      </w:pPr>
    </w:p>
    <w:p w14:paraId="5D645EA4" w14:textId="77777777" w:rsidR="004A4297" w:rsidRDefault="004A4297">
      <w:pPr>
        <w:tabs>
          <w:tab w:val="left" w:pos="2280"/>
        </w:tabs>
        <w:rPr>
          <w:rFonts w:ascii="Arial" w:hAnsi="Arial" w:cs="Arial"/>
        </w:rPr>
      </w:pPr>
    </w:p>
    <w:p w14:paraId="6E8FA6D2" w14:textId="77777777" w:rsidR="009F0765" w:rsidRDefault="009F0765">
      <w:pPr>
        <w:tabs>
          <w:tab w:val="left" w:pos="2280"/>
        </w:tabs>
      </w:pPr>
      <w:r>
        <w:rPr>
          <w:rFonts w:ascii="Arial" w:hAnsi="Arial" w:cs="Arial"/>
        </w:rPr>
        <w:t>REQUIRED PERMITS AND INSPECTIONS</w:t>
      </w:r>
      <w:r w:rsidR="004A4297" w:rsidRPr="0092037E">
        <w:rPr>
          <w:rFonts w:ascii="Arial" w:hAnsi="Arial" w:cs="Arial"/>
          <w:lang w:val="en-US" w:eastAsia="en-US"/>
        </w:rPr>
        <w:pict w14:anchorId="6E7176D6">
          <v:line id="_x0000_s1027" style="position:absolute;z-index:1;mso-position-horizontal-relative:text;mso-position-vertical-relative:text" from="-2.4pt,11.35pt" to="501.6pt,11.35pt" strokeweight=".26mm">
            <v:stroke joinstyle="miter" endcap="square"/>
            <w10:wrap type="topAndBottom"/>
          </v:line>
        </w:pict>
      </w:r>
      <w:r>
        <w:rPr>
          <w:rFonts w:ascii="Arial" w:hAnsi="Arial" w:cs="Arial"/>
        </w:rPr>
        <w:t xml:space="preserve">                                                                            </w:t>
      </w:r>
    </w:p>
    <w:p w14:paraId="17FFC00D" w14:textId="77777777" w:rsidR="009F0765" w:rsidRDefault="009F0765">
      <w:pPr>
        <w:tabs>
          <w:tab w:val="left" w:pos="2280"/>
        </w:tabs>
        <w:rPr>
          <w:rFonts w:ascii="Arial" w:hAnsi="Arial" w:cs="Arial"/>
          <w:lang w:val="en-US" w:eastAsia="en-US"/>
        </w:rPr>
      </w:pPr>
    </w:p>
    <w:p w14:paraId="49776CA4" w14:textId="77777777" w:rsidR="009F0765" w:rsidRDefault="009F0765">
      <w:pPr>
        <w:tabs>
          <w:tab w:val="left" w:pos="2280"/>
        </w:tabs>
        <w:rPr>
          <w:rFonts w:ascii="Arial" w:hAnsi="Arial" w:cs="Arial"/>
          <w:lang w:val="en-US" w:eastAsia="en-US"/>
        </w:rPr>
      </w:pPr>
    </w:p>
    <w:p w14:paraId="058FB915" w14:textId="46E87EBA" w:rsidR="009F0765" w:rsidRDefault="009F0765" w:rsidP="00335ADF">
      <w:pPr>
        <w:jc w:val="center"/>
        <w:rPr>
          <w:rFonts w:ascii="Arial" w:hAnsi="Arial" w:cs="Arial"/>
          <w:b/>
        </w:rPr>
      </w:pPr>
      <w:r>
        <w:rPr>
          <w:rFonts w:ascii="Arial" w:hAnsi="Arial" w:cs="Arial"/>
          <w:b/>
        </w:rPr>
        <w:t>All measurements are for reference only and should be confirmed by the bidder</w:t>
      </w:r>
      <w:r w:rsidR="00335ADF">
        <w:rPr>
          <w:rFonts w:ascii="Arial" w:hAnsi="Arial" w:cs="Arial"/>
          <w:b/>
        </w:rPr>
        <w:t>.</w:t>
      </w:r>
    </w:p>
    <w:p w14:paraId="75BC0483" w14:textId="77777777" w:rsidR="009F0765" w:rsidRDefault="009F0765">
      <w:pPr>
        <w:rPr>
          <w:rFonts w:ascii="Arial" w:hAnsi="Arial" w:cs="Arial"/>
          <w:b/>
        </w:rPr>
      </w:pPr>
    </w:p>
    <w:p w14:paraId="49060409" w14:textId="1869C1BF" w:rsidR="009F0765" w:rsidRPr="000A5A09" w:rsidRDefault="009F0765">
      <w:pPr>
        <w:ind w:left="4770" w:hanging="4770"/>
        <w:jc w:val="center"/>
        <w:rPr>
          <w:rFonts w:ascii="Arial" w:hAnsi="Arial" w:cs="Arial"/>
          <w:b/>
          <w:u w:val="single"/>
        </w:rPr>
      </w:pPr>
      <w:r w:rsidRPr="000A5A09">
        <w:rPr>
          <w:rFonts w:ascii="Arial" w:hAnsi="Arial" w:cs="Arial"/>
          <w:b/>
          <w:u w:val="single"/>
        </w:rPr>
        <w:t xml:space="preserve">Mandatory </w:t>
      </w:r>
      <w:proofErr w:type="gramStart"/>
      <w:r w:rsidR="00267F7C" w:rsidRPr="000A5A09">
        <w:rPr>
          <w:rFonts w:ascii="Arial" w:hAnsi="Arial" w:cs="Arial"/>
          <w:b/>
          <w:u w:val="single"/>
        </w:rPr>
        <w:t>o</w:t>
      </w:r>
      <w:r w:rsidRPr="000A5A09">
        <w:rPr>
          <w:rFonts w:ascii="Arial" w:hAnsi="Arial" w:cs="Arial"/>
          <w:b/>
          <w:u w:val="single"/>
        </w:rPr>
        <w:t>n Site</w:t>
      </w:r>
      <w:proofErr w:type="gramEnd"/>
      <w:r w:rsidRPr="000A5A09">
        <w:rPr>
          <w:rFonts w:ascii="Arial" w:hAnsi="Arial" w:cs="Arial"/>
          <w:b/>
          <w:u w:val="single"/>
        </w:rPr>
        <w:t xml:space="preserve"> Pre-Bid </w:t>
      </w:r>
      <w:r w:rsidR="00984DFB">
        <w:rPr>
          <w:rFonts w:ascii="Arial" w:hAnsi="Arial" w:cs="Arial"/>
          <w:b/>
          <w:u w:val="single"/>
        </w:rPr>
        <w:t xml:space="preserve">WALK </w:t>
      </w:r>
      <w:r w:rsidRPr="000A5A09">
        <w:rPr>
          <w:rFonts w:ascii="Arial" w:hAnsi="Arial" w:cs="Arial"/>
          <w:b/>
          <w:u w:val="single"/>
        </w:rPr>
        <w:t>Conference:</w:t>
      </w:r>
      <w:r w:rsidR="00260903" w:rsidRPr="000A5A09">
        <w:rPr>
          <w:rFonts w:ascii="Arial" w:hAnsi="Arial" w:cs="Arial"/>
          <w:b/>
          <w:u w:val="single"/>
        </w:rPr>
        <w:t xml:space="preserve"> </w:t>
      </w:r>
      <w:r w:rsidR="00335ADF">
        <w:rPr>
          <w:rFonts w:ascii="Arial" w:hAnsi="Arial" w:cs="Arial"/>
          <w:b/>
          <w:u w:val="single"/>
        </w:rPr>
        <w:t>January</w:t>
      </w:r>
      <w:r w:rsidR="00575002">
        <w:rPr>
          <w:rFonts w:ascii="Arial" w:hAnsi="Arial" w:cs="Arial"/>
          <w:b/>
          <w:u w:val="single"/>
        </w:rPr>
        <w:t xml:space="preserve"> </w:t>
      </w:r>
      <w:r w:rsidR="00984DFB">
        <w:rPr>
          <w:rFonts w:ascii="Arial" w:hAnsi="Arial" w:cs="Arial"/>
          <w:b/>
          <w:u w:val="single"/>
        </w:rPr>
        <w:t>27</w:t>
      </w:r>
      <w:r w:rsidR="005A2F80">
        <w:rPr>
          <w:rFonts w:ascii="Arial" w:hAnsi="Arial" w:cs="Arial"/>
          <w:b/>
          <w:u w:val="single"/>
        </w:rPr>
        <w:t>, 202</w:t>
      </w:r>
      <w:r w:rsidR="00335ADF">
        <w:rPr>
          <w:rFonts w:ascii="Arial" w:hAnsi="Arial" w:cs="Arial"/>
          <w:b/>
          <w:u w:val="single"/>
        </w:rPr>
        <w:t>3</w:t>
      </w:r>
      <w:r w:rsidRPr="008134A2">
        <w:rPr>
          <w:rFonts w:ascii="Arial" w:hAnsi="Arial" w:cs="Arial"/>
          <w:b/>
          <w:u w:val="single"/>
        </w:rPr>
        <w:t xml:space="preserve"> at </w:t>
      </w:r>
      <w:r w:rsidR="00984DFB">
        <w:rPr>
          <w:rFonts w:ascii="Arial" w:hAnsi="Arial" w:cs="Arial"/>
          <w:b/>
          <w:u w:val="single"/>
        </w:rPr>
        <w:t>11</w:t>
      </w:r>
      <w:r w:rsidRPr="008134A2">
        <w:rPr>
          <w:rFonts w:ascii="Arial" w:hAnsi="Arial" w:cs="Arial"/>
          <w:b/>
          <w:u w:val="single"/>
        </w:rPr>
        <w:t xml:space="preserve">:30 </w:t>
      </w:r>
      <w:r w:rsidR="00335ADF">
        <w:rPr>
          <w:rFonts w:ascii="Arial" w:hAnsi="Arial" w:cs="Arial"/>
          <w:b/>
          <w:u w:val="single"/>
        </w:rPr>
        <w:t>a</w:t>
      </w:r>
      <w:r w:rsidRPr="008134A2">
        <w:rPr>
          <w:rFonts w:ascii="Arial" w:hAnsi="Arial" w:cs="Arial"/>
          <w:b/>
          <w:u w:val="single"/>
        </w:rPr>
        <w:t>m.</w:t>
      </w:r>
    </w:p>
    <w:p w14:paraId="06D59D39" w14:textId="77777777" w:rsidR="009F0765" w:rsidRDefault="009F0765">
      <w:pPr>
        <w:rPr>
          <w:rFonts w:ascii="Arial" w:hAnsi="Arial" w:cs="Arial"/>
          <w:b/>
        </w:rPr>
      </w:pPr>
    </w:p>
    <w:p w14:paraId="4BFD3FEA" w14:textId="77777777" w:rsidR="009F0765" w:rsidRDefault="009F0765">
      <w:pPr>
        <w:rPr>
          <w:rFonts w:ascii="Arial" w:hAnsi="Arial" w:cs="Arial"/>
          <w:b/>
        </w:rPr>
      </w:pPr>
    </w:p>
    <w:p w14:paraId="4D89D44A" w14:textId="77777777" w:rsidR="009F0765" w:rsidRDefault="009F0765">
      <w:pPr>
        <w:rPr>
          <w:rFonts w:ascii="Arial" w:hAnsi="Arial" w:cs="Arial"/>
          <w:b/>
        </w:rPr>
      </w:pPr>
    </w:p>
    <w:p w14:paraId="3BA20462" w14:textId="77777777" w:rsidR="009F0765" w:rsidRDefault="009F0765">
      <w:pPr>
        <w:rPr>
          <w:rFonts w:ascii="Arial" w:hAnsi="Arial" w:cs="Arial"/>
          <w:b/>
        </w:rPr>
      </w:pPr>
    </w:p>
    <w:p w14:paraId="742DBA46" w14:textId="77777777" w:rsidR="00267F7C" w:rsidRDefault="00267F7C">
      <w:pPr>
        <w:rPr>
          <w:rFonts w:ascii="Arial" w:hAnsi="Arial" w:cs="Arial"/>
          <w:b/>
        </w:rPr>
      </w:pPr>
    </w:p>
    <w:p w14:paraId="6C40DF97" w14:textId="77777777" w:rsidR="00611E9E" w:rsidRDefault="00611E9E">
      <w:pPr>
        <w:rPr>
          <w:rFonts w:ascii="Arial" w:hAnsi="Arial" w:cs="Arial"/>
          <w:b/>
        </w:rPr>
      </w:pPr>
    </w:p>
    <w:p w14:paraId="0FCE887D" w14:textId="77777777" w:rsidR="00267F7C" w:rsidRDefault="00267F7C">
      <w:pPr>
        <w:rPr>
          <w:rFonts w:ascii="Arial" w:hAnsi="Arial" w:cs="Arial"/>
          <w:b/>
        </w:rPr>
      </w:pPr>
    </w:p>
    <w:p w14:paraId="0156D4CB" w14:textId="77777777" w:rsidR="00267F7C" w:rsidRDefault="00267F7C">
      <w:pPr>
        <w:rPr>
          <w:rFonts w:ascii="Arial" w:hAnsi="Arial" w:cs="Arial"/>
          <w:b/>
        </w:rPr>
      </w:pPr>
    </w:p>
    <w:p w14:paraId="7B2E17C1" w14:textId="77777777" w:rsidR="009F0765" w:rsidRDefault="009F0765">
      <w:pPr>
        <w:jc w:val="center"/>
        <w:rPr>
          <w:rFonts w:ascii="Arial" w:hAnsi="Arial" w:cs="Arial"/>
          <w:b/>
          <w:u w:val="single"/>
        </w:rPr>
      </w:pPr>
    </w:p>
    <w:p w14:paraId="3252472B" w14:textId="77777777" w:rsidR="009F0765" w:rsidRDefault="009F0765">
      <w:pPr>
        <w:jc w:val="center"/>
        <w:rPr>
          <w:rFonts w:ascii="Arial" w:hAnsi="Arial" w:cs="Arial"/>
          <w:sz w:val="22"/>
          <w:szCs w:val="22"/>
        </w:rPr>
      </w:pPr>
      <w:r>
        <w:rPr>
          <w:rFonts w:ascii="Arial" w:hAnsi="Arial" w:cs="Arial"/>
          <w:b/>
          <w:sz w:val="22"/>
          <w:szCs w:val="22"/>
          <w:u w:val="single"/>
        </w:rPr>
        <w:lastRenderedPageBreak/>
        <w:t>INSTRUCTIONS TO BIDDERS</w:t>
      </w:r>
    </w:p>
    <w:p w14:paraId="19810BF9" w14:textId="77777777" w:rsidR="009F0765" w:rsidRDefault="009F0765">
      <w:pPr>
        <w:tabs>
          <w:tab w:val="left" w:pos="2715"/>
        </w:tabs>
        <w:rPr>
          <w:rFonts w:ascii="Arial" w:hAnsi="Arial" w:cs="Arial"/>
          <w:sz w:val="22"/>
          <w:szCs w:val="22"/>
        </w:rPr>
      </w:pPr>
      <w:r>
        <w:rPr>
          <w:rFonts w:ascii="Arial" w:hAnsi="Arial" w:cs="Arial"/>
          <w:sz w:val="22"/>
          <w:szCs w:val="22"/>
        </w:rPr>
        <w:tab/>
      </w:r>
    </w:p>
    <w:p w14:paraId="06B510A6" w14:textId="77777777" w:rsidR="009247E2" w:rsidRDefault="009247E2" w:rsidP="009247E2">
      <w:pPr>
        <w:rPr>
          <w:rFonts w:ascii="Arial" w:hAnsi="Arial" w:cs="Arial"/>
          <w:sz w:val="22"/>
          <w:szCs w:val="22"/>
        </w:rPr>
      </w:pPr>
      <w:r w:rsidRPr="00FB03C4">
        <w:rPr>
          <w:rFonts w:ascii="Arial" w:hAnsi="Arial" w:cs="Arial"/>
          <w:sz w:val="22"/>
          <w:szCs w:val="22"/>
        </w:rPr>
        <w:t xml:space="preserve">Complete and submit COVER SHEET AND ALL NUMBERED PAGES OF SPECIFICATIONS with signature of Contractor, bid price, and itemized pricing. Bid submissions will be accepted online via Vendor </w:t>
      </w:r>
      <w:r w:rsidR="00136E76" w:rsidRPr="00FB03C4">
        <w:rPr>
          <w:rFonts w:ascii="Arial" w:hAnsi="Arial" w:cs="Arial"/>
          <w:sz w:val="22"/>
          <w:szCs w:val="22"/>
        </w:rPr>
        <w:t>Registry</w:t>
      </w:r>
      <w:r w:rsidRPr="00FB03C4">
        <w:rPr>
          <w:rFonts w:ascii="Arial" w:hAnsi="Arial" w:cs="Arial"/>
          <w:sz w:val="22"/>
          <w:szCs w:val="22"/>
        </w:rPr>
        <w:t xml:space="preserve">. NO </w:t>
      </w:r>
      <w:r w:rsidR="00136E76">
        <w:rPr>
          <w:rFonts w:ascii="Arial" w:hAnsi="Arial" w:cs="Arial"/>
          <w:sz w:val="22"/>
          <w:szCs w:val="22"/>
        </w:rPr>
        <w:t xml:space="preserve">hand delivered, </w:t>
      </w:r>
      <w:r w:rsidRPr="00FB03C4">
        <w:rPr>
          <w:rFonts w:ascii="Arial" w:hAnsi="Arial" w:cs="Arial"/>
          <w:sz w:val="22"/>
          <w:szCs w:val="22"/>
        </w:rPr>
        <w:t>email or fax submissions will be accepted. All bids must be received by the published deadline.</w:t>
      </w:r>
    </w:p>
    <w:p w14:paraId="6B4C64D4" w14:textId="77777777" w:rsidR="009F0765" w:rsidRDefault="009F0765">
      <w:pPr>
        <w:rPr>
          <w:rFonts w:ascii="Arial" w:hAnsi="Arial" w:cs="Arial"/>
          <w:sz w:val="22"/>
          <w:szCs w:val="22"/>
        </w:rPr>
      </w:pPr>
    </w:p>
    <w:p w14:paraId="6CC4FF84" w14:textId="5223068D" w:rsidR="005164A4" w:rsidRDefault="005164A4" w:rsidP="005164A4">
      <w:pPr>
        <w:rPr>
          <w:rFonts w:ascii="Arial" w:hAnsi="Arial" w:cs="Arial"/>
          <w:sz w:val="22"/>
          <w:szCs w:val="22"/>
        </w:rPr>
      </w:pPr>
      <w:r w:rsidRPr="005164A4">
        <w:rPr>
          <w:rFonts w:ascii="Arial" w:hAnsi="Arial" w:cs="Arial"/>
          <w:sz w:val="22"/>
          <w:szCs w:val="22"/>
        </w:rPr>
        <w:t xml:space="preserve">The bids will be opened by the Bid Committee and bid will be awarded to the lowest </w:t>
      </w:r>
      <w:r w:rsidR="005B41D2">
        <w:rPr>
          <w:rFonts w:ascii="Arial" w:hAnsi="Arial" w:cs="Arial"/>
          <w:sz w:val="22"/>
          <w:szCs w:val="22"/>
        </w:rPr>
        <w:t xml:space="preserve">most </w:t>
      </w:r>
      <w:r w:rsidRPr="005164A4">
        <w:rPr>
          <w:rFonts w:ascii="Arial" w:hAnsi="Arial" w:cs="Arial"/>
          <w:sz w:val="22"/>
          <w:szCs w:val="22"/>
        </w:rPr>
        <w:t xml:space="preserve">responsive and responsible bidder for the total cost of the Project. </w:t>
      </w:r>
      <w:r w:rsidRPr="006B11E1">
        <w:rPr>
          <w:rFonts w:ascii="Arial" w:hAnsi="Arial" w:cs="Arial"/>
          <w:sz w:val="22"/>
          <w:szCs w:val="22"/>
        </w:rPr>
        <w:t xml:space="preserve">Bids $25,000 or over must be approved by the Board of County Commissioners prior to award of contract. </w:t>
      </w:r>
      <w:r w:rsidR="005B41D2" w:rsidRPr="006B11E1">
        <w:rPr>
          <w:rFonts w:ascii="Arial" w:hAnsi="Arial" w:cs="Arial"/>
          <w:sz w:val="22"/>
          <w:szCs w:val="22"/>
        </w:rPr>
        <w:t xml:space="preserve">This bid opening will be held </w:t>
      </w:r>
      <w:r w:rsidR="00984DFB">
        <w:rPr>
          <w:rFonts w:ascii="Arial" w:hAnsi="Arial" w:cs="Arial"/>
          <w:sz w:val="22"/>
          <w:szCs w:val="22"/>
        </w:rPr>
        <w:t>February 6</w:t>
      </w:r>
      <w:r w:rsidR="00AB2DBC" w:rsidRPr="006B11E1">
        <w:rPr>
          <w:rFonts w:ascii="Arial" w:hAnsi="Arial" w:cs="Arial"/>
          <w:sz w:val="22"/>
          <w:szCs w:val="22"/>
        </w:rPr>
        <w:t xml:space="preserve">, </w:t>
      </w:r>
      <w:proofErr w:type="gramStart"/>
      <w:r w:rsidR="005B41D2" w:rsidRPr="006B11E1">
        <w:rPr>
          <w:rFonts w:ascii="Arial" w:hAnsi="Arial" w:cs="Arial"/>
          <w:sz w:val="22"/>
          <w:szCs w:val="22"/>
        </w:rPr>
        <w:t>202</w:t>
      </w:r>
      <w:r w:rsidR="00984DFB">
        <w:rPr>
          <w:rFonts w:ascii="Arial" w:hAnsi="Arial" w:cs="Arial"/>
          <w:sz w:val="22"/>
          <w:szCs w:val="22"/>
        </w:rPr>
        <w:t>3</w:t>
      </w:r>
      <w:proofErr w:type="gramEnd"/>
      <w:r w:rsidR="005B41D2" w:rsidRPr="006B11E1">
        <w:rPr>
          <w:rFonts w:ascii="Arial" w:hAnsi="Arial" w:cs="Arial"/>
          <w:sz w:val="22"/>
          <w:szCs w:val="22"/>
        </w:rPr>
        <w:t xml:space="preserve"> at 1</w:t>
      </w:r>
      <w:r w:rsidR="00335ADF" w:rsidRPr="006B11E1">
        <w:rPr>
          <w:rFonts w:ascii="Arial" w:hAnsi="Arial" w:cs="Arial"/>
          <w:sz w:val="22"/>
          <w:szCs w:val="22"/>
        </w:rPr>
        <w:t>1</w:t>
      </w:r>
      <w:r w:rsidR="005B41D2" w:rsidRPr="006B11E1">
        <w:rPr>
          <w:rFonts w:ascii="Arial" w:hAnsi="Arial" w:cs="Arial"/>
          <w:sz w:val="22"/>
          <w:szCs w:val="22"/>
        </w:rPr>
        <w:t xml:space="preserve">:30 </w:t>
      </w:r>
      <w:r w:rsidR="00335ADF" w:rsidRPr="006B11E1">
        <w:rPr>
          <w:rFonts w:ascii="Arial" w:hAnsi="Arial" w:cs="Arial"/>
          <w:sz w:val="22"/>
          <w:szCs w:val="22"/>
        </w:rPr>
        <w:t>a</w:t>
      </w:r>
      <w:r w:rsidR="005B41D2" w:rsidRPr="006B11E1">
        <w:rPr>
          <w:rFonts w:ascii="Arial" w:hAnsi="Arial" w:cs="Arial"/>
          <w:sz w:val="22"/>
          <w:szCs w:val="22"/>
        </w:rPr>
        <w:t>m. at 221 Palafox Place, Suite 305 Pensacola, F</w:t>
      </w:r>
      <w:r w:rsidR="009C4DC3" w:rsidRPr="006B11E1">
        <w:rPr>
          <w:rFonts w:ascii="Arial" w:hAnsi="Arial" w:cs="Arial"/>
          <w:sz w:val="22"/>
          <w:szCs w:val="22"/>
        </w:rPr>
        <w:t>L</w:t>
      </w:r>
      <w:r w:rsidR="005B41D2" w:rsidRPr="006B11E1">
        <w:rPr>
          <w:rFonts w:ascii="Arial" w:hAnsi="Arial" w:cs="Arial"/>
          <w:sz w:val="22"/>
          <w:szCs w:val="22"/>
        </w:rPr>
        <w:t xml:space="preserve"> 32502. All interested members of the public are invited to attend. </w:t>
      </w:r>
      <w:r w:rsidRPr="006B11E1">
        <w:rPr>
          <w:rFonts w:ascii="Arial" w:hAnsi="Arial" w:cs="Arial"/>
          <w:sz w:val="22"/>
          <w:szCs w:val="22"/>
        </w:rPr>
        <w:t>Should the total cost of the Project exceed available funds, itemized pricing may be used for negotiation of the individual components of the Project or specific</w:t>
      </w:r>
      <w:r w:rsidRPr="005164A4">
        <w:rPr>
          <w:rFonts w:ascii="Arial" w:hAnsi="Arial" w:cs="Arial"/>
          <w:sz w:val="22"/>
          <w:szCs w:val="22"/>
        </w:rPr>
        <w:t xml:space="preserve"> components may be deleted to maintain budgetary restrictions. </w:t>
      </w:r>
    </w:p>
    <w:p w14:paraId="5C8B575F" w14:textId="77777777" w:rsidR="009F0765" w:rsidRDefault="009F0765">
      <w:pPr>
        <w:rPr>
          <w:rFonts w:ascii="Arial" w:hAnsi="Arial" w:cs="Arial"/>
          <w:sz w:val="22"/>
          <w:szCs w:val="22"/>
        </w:rPr>
      </w:pPr>
    </w:p>
    <w:p w14:paraId="68A3D16B" w14:textId="77777777" w:rsidR="009F0765" w:rsidRDefault="009F0765">
      <w:pPr>
        <w:rPr>
          <w:rFonts w:ascii="Arial" w:hAnsi="Arial" w:cs="Arial"/>
          <w:sz w:val="22"/>
          <w:szCs w:val="22"/>
        </w:rPr>
      </w:pPr>
      <w:r>
        <w:rPr>
          <w:rFonts w:ascii="Arial" w:hAnsi="Arial" w:cs="Arial"/>
          <w:sz w:val="22"/>
          <w:szCs w:val="22"/>
        </w:rPr>
        <w:t>Labor, overhead, permits, insurance, and profit must be included into each itemized price and not listed as a separate itemized price or listed under “miscellaneous.” Non-compliance will result in rejection of bid.</w:t>
      </w:r>
    </w:p>
    <w:p w14:paraId="6FA5E403" w14:textId="77777777" w:rsidR="009F0765" w:rsidRDefault="009F0765">
      <w:pPr>
        <w:rPr>
          <w:rFonts w:ascii="Arial" w:hAnsi="Arial" w:cs="Arial"/>
          <w:sz w:val="22"/>
          <w:szCs w:val="22"/>
        </w:rPr>
      </w:pPr>
    </w:p>
    <w:p w14:paraId="4A2947BE" w14:textId="77777777" w:rsidR="009F0765" w:rsidRDefault="009F0765">
      <w:pPr>
        <w:rPr>
          <w:rFonts w:ascii="Arial" w:hAnsi="Arial" w:cs="Arial"/>
          <w:sz w:val="22"/>
          <w:szCs w:val="22"/>
        </w:rPr>
      </w:pPr>
      <w:r>
        <w:rPr>
          <w:rFonts w:ascii="Arial" w:hAnsi="Arial" w:cs="Arial"/>
          <w:sz w:val="22"/>
          <w:szCs w:val="22"/>
        </w:rPr>
        <w:t>All repair work performed must be inspected (rough and final) and conform to County Ordinances, State Laws, and Florida Building Code.</w:t>
      </w:r>
    </w:p>
    <w:p w14:paraId="2CB21938" w14:textId="77777777" w:rsidR="009F0765" w:rsidRDefault="009F0765">
      <w:pPr>
        <w:rPr>
          <w:rFonts w:ascii="Arial" w:hAnsi="Arial" w:cs="Arial"/>
          <w:sz w:val="22"/>
          <w:szCs w:val="22"/>
        </w:rPr>
      </w:pPr>
    </w:p>
    <w:p w14:paraId="477E40FA" w14:textId="77777777" w:rsidR="009F0765" w:rsidRDefault="009F0765">
      <w:pPr>
        <w:rPr>
          <w:rFonts w:ascii="Arial" w:hAnsi="Arial" w:cs="Arial"/>
          <w:sz w:val="22"/>
          <w:szCs w:val="22"/>
        </w:rPr>
      </w:pPr>
      <w:r>
        <w:rPr>
          <w:rFonts w:ascii="Arial" w:hAnsi="Arial" w:cs="Arial"/>
          <w:sz w:val="22"/>
          <w:szCs w:val="22"/>
        </w:rPr>
        <w:t>The Contractor is responsible for proper reattachment/hook-up of any/all of the following that apply: appliances, existing coaxial cable, telephone and interface, electric, water, and sewage.</w:t>
      </w:r>
    </w:p>
    <w:p w14:paraId="518F832C" w14:textId="77777777" w:rsidR="009F0765" w:rsidRDefault="009F0765">
      <w:pPr>
        <w:rPr>
          <w:rFonts w:ascii="Arial" w:hAnsi="Arial" w:cs="Arial"/>
          <w:sz w:val="22"/>
          <w:szCs w:val="22"/>
        </w:rPr>
      </w:pPr>
    </w:p>
    <w:p w14:paraId="09A80C59" w14:textId="77777777" w:rsidR="009F0765" w:rsidRDefault="009F0765">
      <w:pPr>
        <w:jc w:val="center"/>
        <w:rPr>
          <w:rFonts w:ascii="Arial" w:hAnsi="Arial" w:cs="Arial"/>
          <w:b/>
          <w:sz w:val="22"/>
          <w:szCs w:val="22"/>
          <w:u w:val="single"/>
        </w:rPr>
      </w:pPr>
      <w:r>
        <w:rPr>
          <w:rFonts w:ascii="Arial" w:hAnsi="Arial" w:cs="Arial"/>
          <w:b/>
          <w:sz w:val="22"/>
          <w:szCs w:val="22"/>
          <w:u w:val="single"/>
        </w:rPr>
        <w:t>HOMEOWNER’S RESPONSIBILITIES AND OBLIGATIONS</w:t>
      </w:r>
    </w:p>
    <w:p w14:paraId="0EEE7240" w14:textId="77777777" w:rsidR="009F0765" w:rsidRDefault="009F0765">
      <w:pPr>
        <w:rPr>
          <w:rFonts w:ascii="Arial" w:hAnsi="Arial" w:cs="Arial"/>
          <w:b/>
          <w:sz w:val="22"/>
          <w:szCs w:val="22"/>
          <w:u w:val="single"/>
        </w:rPr>
      </w:pPr>
    </w:p>
    <w:p w14:paraId="6CA1B267" w14:textId="77777777" w:rsidR="009F0765" w:rsidRDefault="009F0765">
      <w:pPr>
        <w:rPr>
          <w:rFonts w:ascii="Arial" w:hAnsi="Arial" w:cs="Arial"/>
          <w:sz w:val="22"/>
          <w:szCs w:val="22"/>
        </w:rPr>
      </w:pPr>
      <w:r>
        <w:rPr>
          <w:rFonts w:ascii="Arial" w:hAnsi="Arial" w:cs="Arial"/>
          <w:sz w:val="22"/>
          <w:szCs w:val="22"/>
        </w:rPr>
        <w:t>The Homeowner is responsible for maintaining existing utilities for the Contractor’s use during the rehabilitation period.</w:t>
      </w:r>
    </w:p>
    <w:p w14:paraId="1245F941" w14:textId="77777777" w:rsidR="009F0765" w:rsidRDefault="009F0765">
      <w:pPr>
        <w:rPr>
          <w:rFonts w:ascii="Arial" w:hAnsi="Arial" w:cs="Arial"/>
          <w:sz w:val="22"/>
          <w:szCs w:val="22"/>
        </w:rPr>
      </w:pPr>
    </w:p>
    <w:p w14:paraId="2177F261" w14:textId="77777777" w:rsidR="009F0765" w:rsidRDefault="009F0765">
      <w:pPr>
        <w:rPr>
          <w:rFonts w:ascii="Arial" w:hAnsi="Arial" w:cs="Arial"/>
          <w:sz w:val="22"/>
          <w:szCs w:val="22"/>
        </w:rPr>
      </w:pPr>
      <w:r>
        <w:rPr>
          <w:rFonts w:ascii="Arial" w:hAnsi="Arial" w:cs="Arial"/>
          <w:sz w:val="22"/>
          <w:szCs w:val="22"/>
        </w:rPr>
        <w:t>The Homeowner is responsible for the removal of all belongings/furnishings from the designated work areas prior to the start date.  The Contractor is not responsible for removal of Homeowner’s trash and/or discarded belongings or furnishings.</w:t>
      </w:r>
    </w:p>
    <w:p w14:paraId="119A3CD2" w14:textId="77777777" w:rsidR="009F0765" w:rsidRDefault="009F0765">
      <w:pPr>
        <w:rPr>
          <w:rFonts w:ascii="Arial" w:hAnsi="Arial" w:cs="Arial"/>
          <w:sz w:val="22"/>
          <w:szCs w:val="22"/>
        </w:rPr>
      </w:pPr>
    </w:p>
    <w:p w14:paraId="651C0600" w14:textId="77777777" w:rsidR="009F0765" w:rsidRDefault="009F0765">
      <w:pPr>
        <w:jc w:val="center"/>
        <w:rPr>
          <w:rFonts w:ascii="Arial" w:hAnsi="Arial" w:cs="Arial"/>
          <w:b/>
          <w:sz w:val="22"/>
          <w:szCs w:val="22"/>
          <w:u w:val="single"/>
        </w:rPr>
      </w:pPr>
      <w:r>
        <w:rPr>
          <w:rFonts w:ascii="Arial" w:hAnsi="Arial" w:cs="Arial"/>
          <w:b/>
          <w:sz w:val="22"/>
          <w:szCs w:val="22"/>
          <w:u w:val="single"/>
        </w:rPr>
        <w:t>PAYMENT SCHEDULE</w:t>
      </w:r>
    </w:p>
    <w:p w14:paraId="7F1F134D" w14:textId="77777777" w:rsidR="009F0765" w:rsidRDefault="009F0765">
      <w:pPr>
        <w:rPr>
          <w:rFonts w:ascii="Arial" w:hAnsi="Arial" w:cs="Arial"/>
          <w:b/>
          <w:sz w:val="22"/>
          <w:szCs w:val="22"/>
          <w:u w:val="single"/>
        </w:rPr>
      </w:pPr>
    </w:p>
    <w:p w14:paraId="663460FD" w14:textId="77777777" w:rsidR="009F0765" w:rsidRDefault="009F0765">
      <w:pPr>
        <w:tabs>
          <w:tab w:val="left" w:pos="2280"/>
        </w:tabs>
        <w:rPr>
          <w:rFonts w:ascii="Arial" w:hAnsi="Arial" w:cs="Arial"/>
          <w:sz w:val="22"/>
          <w:szCs w:val="22"/>
        </w:rPr>
      </w:pPr>
      <w:r>
        <w:rPr>
          <w:rFonts w:ascii="Arial" w:hAnsi="Arial" w:cs="Arial"/>
          <w:sz w:val="22"/>
          <w:szCs w:val="22"/>
        </w:rPr>
        <w:t>Payment will be lump sum at project completion for bids $15,000.00 and under.  For bids over $15,000.00, contractor will be eligible for a 40% draw once</w:t>
      </w:r>
      <w:r w:rsidR="00AC3AC0">
        <w:rPr>
          <w:rFonts w:ascii="Arial" w:hAnsi="Arial" w:cs="Arial"/>
          <w:sz w:val="22"/>
          <w:szCs w:val="22"/>
        </w:rPr>
        <w:t xml:space="preserve"> all required permit applications are in place and</w:t>
      </w:r>
      <w:r>
        <w:rPr>
          <w:rFonts w:ascii="Arial" w:hAnsi="Arial" w:cs="Arial"/>
          <w:sz w:val="22"/>
          <w:szCs w:val="22"/>
        </w:rPr>
        <w:t xml:space="preserve"> 50% of the work is completed as determined by the itemized costs for the job.</w:t>
      </w:r>
    </w:p>
    <w:p w14:paraId="0279B908" w14:textId="77777777" w:rsidR="00AC3AC0" w:rsidRDefault="00AC3AC0">
      <w:pPr>
        <w:tabs>
          <w:tab w:val="left" w:pos="2280"/>
        </w:tabs>
        <w:rPr>
          <w:rFonts w:ascii="Arial" w:hAnsi="Arial" w:cs="Arial"/>
          <w:sz w:val="22"/>
          <w:szCs w:val="22"/>
        </w:rPr>
      </w:pPr>
    </w:p>
    <w:p w14:paraId="12BC29B2" w14:textId="77777777" w:rsidR="009F0765" w:rsidRDefault="009F0765">
      <w:pPr>
        <w:rPr>
          <w:rFonts w:ascii="Arial" w:hAnsi="Arial" w:cs="Arial"/>
          <w:sz w:val="22"/>
          <w:szCs w:val="22"/>
        </w:rPr>
      </w:pPr>
      <w:r>
        <w:rPr>
          <w:rFonts w:ascii="Arial" w:hAnsi="Arial" w:cs="Arial"/>
          <w:sz w:val="22"/>
          <w:szCs w:val="22"/>
        </w:rPr>
        <w:t>The Contractor will be eligible for Final Payment after the following conditions have been fulfilled:</w:t>
      </w:r>
      <w:r>
        <w:rPr>
          <w:rFonts w:ascii="Arial" w:hAnsi="Arial" w:cs="Arial"/>
          <w:sz w:val="22"/>
          <w:szCs w:val="22"/>
        </w:rPr>
        <w:tab/>
      </w:r>
      <w:r>
        <w:rPr>
          <w:rFonts w:ascii="Arial" w:hAnsi="Arial" w:cs="Arial"/>
          <w:sz w:val="22"/>
          <w:szCs w:val="22"/>
        </w:rPr>
        <w:tab/>
      </w:r>
      <w:r>
        <w:rPr>
          <w:rFonts w:ascii="Arial" w:hAnsi="Arial" w:cs="Arial"/>
          <w:sz w:val="22"/>
          <w:szCs w:val="22"/>
        </w:rPr>
        <w:tab/>
        <w:t>Completion of Write-Up</w:t>
      </w:r>
    </w:p>
    <w:p w14:paraId="57985793"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Inspection/Sign-off by Building Inspections and/or Health Department</w:t>
      </w:r>
    </w:p>
    <w:p w14:paraId="0A647EF1"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Acceptance by the Homeowner (Homeowner’s Release &amp; Warranty) </w:t>
      </w:r>
    </w:p>
    <w:p w14:paraId="4C66A38A"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Warranty Paper provided to the </w:t>
      </w:r>
      <w:proofErr w:type="gramStart"/>
      <w:r>
        <w:rPr>
          <w:rFonts w:ascii="Arial" w:hAnsi="Arial" w:cs="Arial"/>
          <w:sz w:val="22"/>
          <w:szCs w:val="22"/>
        </w:rPr>
        <w:t>Homeowner</w:t>
      </w:r>
      <w:proofErr w:type="gramEnd"/>
      <w:r>
        <w:rPr>
          <w:rFonts w:ascii="Arial" w:hAnsi="Arial" w:cs="Arial"/>
          <w:sz w:val="22"/>
          <w:szCs w:val="22"/>
        </w:rPr>
        <w:t xml:space="preserve"> </w:t>
      </w:r>
    </w:p>
    <w:p w14:paraId="189CC39F"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Premises free from all construction debris</w:t>
      </w:r>
    </w:p>
    <w:p w14:paraId="5109601C" w14:textId="77777777" w:rsidR="009F0765" w:rsidRDefault="009F0765">
      <w:pPr>
        <w:rPr>
          <w:rFonts w:ascii="Arial" w:eastAsia="Arial" w:hAnsi="Arial" w:cs="Arial"/>
          <w:sz w:val="22"/>
          <w:szCs w:val="22"/>
        </w:rPr>
      </w:pPr>
      <w:r>
        <w:rPr>
          <w:rFonts w:ascii="Arial" w:hAnsi="Arial" w:cs="Arial"/>
          <w:sz w:val="22"/>
          <w:szCs w:val="22"/>
        </w:rPr>
        <w:tab/>
      </w:r>
      <w:r>
        <w:rPr>
          <w:rFonts w:ascii="Arial" w:hAnsi="Arial" w:cs="Arial"/>
          <w:sz w:val="22"/>
          <w:szCs w:val="22"/>
        </w:rPr>
        <w:tab/>
        <w:t xml:space="preserve">Submission of RRP Checklist Form </w:t>
      </w:r>
      <w:r w:rsidR="001F35A3">
        <w:rPr>
          <w:rFonts w:ascii="Arial" w:hAnsi="Arial" w:cs="Arial"/>
          <w:sz w:val="22"/>
          <w:szCs w:val="22"/>
        </w:rPr>
        <w:t xml:space="preserve">(if applicable) </w:t>
      </w:r>
      <w:r>
        <w:rPr>
          <w:rFonts w:ascii="Arial" w:hAnsi="Arial" w:cs="Arial"/>
          <w:sz w:val="22"/>
          <w:szCs w:val="22"/>
        </w:rPr>
        <w:t>&amp; Contractor’s Final Affidavit</w:t>
      </w:r>
      <w:r>
        <w:rPr>
          <w:rFonts w:ascii="Arial" w:hAnsi="Arial" w:cs="Arial"/>
          <w:sz w:val="22"/>
          <w:szCs w:val="22"/>
        </w:rPr>
        <w:br/>
      </w:r>
      <w:r>
        <w:rPr>
          <w:rFonts w:ascii="Arial" w:hAnsi="Arial" w:cs="Arial"/>
          <w:sz w:val="22"/>
          <w:szCs w:val="22"/>
        </w:rPr>
        <w:tab/>
      </w:r>
      <w:r>
        <w:rPr>
          <w:rFonts w:ascii="Arial" w:hAnsi="Arial" w:cs="Arial"/>
          <w:sz w:val="22"/>
          <w:szCs w:val="22"/>
        </w:rPr>
        <w:tab/>
        <w:t>Original Invoice from Contractor</w:t>
      </w:r>
    </w:p>
    <w:p w14:paraId="6FB8F899" w14:textId="77777777" w:rsidR="009F0765" w:rsidRDefault="009F07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Surety’s Consent to Final Payment </w:t>
      </w:r>
      <w:r w:rsidR="001F35A3">
        <w:rPr>
          <w:rFonts w:ascii="Arial" w:hAnsi="Arial" w:cs="Arial"/>
          <w:sz w:val="22"/>
          <w:szCs w:val="22"/>
        </w:rPr>
        <w:t>(</w:t>
      </w:r>
      <w:r>
        <w:rPr>
          <w:rFonts w:ascii="Arial" w:hAnsi="Arial" w:cs="Arial"/>
          <w:sz w:val="22"/>
          <w:szCs w:val="22"/>
        </w:rPr>
        <w:t>if applicable</w:t>
      </w:r>
      <w:r w:rsidR="001F35A3">
        <w:rPr>
          <w:rFonts w:ascii="Arial" w:hAnsi="Arial" w:cs="Arial"/>
          <w:sz w:val="22"/>
          <w:szCs w:val="22"/>
        </w:rPr>
        <w:t>)</w:t>
      </w:r>
    </w:p>
    <w:p w14:paraId="2625EB09" w14:textId="77777777" w:rsidR="009F0765" w:rsidRDefault="009F0765">
      <w:pPr>
        <w:rPr>
          <w:rFonts w:ascii="Arial" w:hAnsi="Arial" w:cs="Arial"/>
          <w:sz w:val="22"/>
          <w:szCs w:val="22"/>
        </w:rPr>
      </w:pPr>
    </w:p>
    <w:p w14:paraId="17B69003" w14:textId="77777777" w:rsidR="009F0765" w:rsidRDefault="009F0765" w:rsidP="00000F9A">
      <w:pPr>
        <w:tabs>
          <w:tab w:val="left" w:pos="2280"/>
        </w:tabs>
        <w:jc w:val="center"/>
        <w:rPr>
          <w:rFonts w:ascii="Arial" w:hAnsi="Arial" w:cs="Arial"/>
          <w:b/>
          <w:sz w:val="22"/>
          <w:szCs w:val="22"/>
          <w:u w:val="single"/>
        </w:rPr>
      </w:pPr>
      <w:r>
        <w:rPr>
          <w:rFonts w:ascii="Arial" w:hAnsi="Arial" w:cs="Arial"/>
          <w:b/>
          <w:sz w:val="22"/>
          <w:szCs w:val="22"/>
          <w:u w:val="single"/>
        </w:rPr>
        <w:t>COMPLETION DATE</w:t>
      </w:r>
    </w:p>
    <w:p w14:paraId="51BF9177" w14:textId="3FBEF121" w:rsidR="009F0765" w:rsidRPr="00000F9A" w:rsidRDefault="009F0765" w:rsidP="004A4297">
      <w:pPr>
        <w:tabs>
          <w:tab w:val="left" w:pos="2280"/>
        </w:tabs>
        <w:rPr>
          <w:rFonts w:ascii="Arial" w:hAnsi="Arial" w:cs="Arial"/>
          <w:sz w:val="22"/>
          <w:szCs w:val="22"/>
        </w:rPr>
      </w:pPr>
      <w:r>
        <w:rPr>
          <w:rFonts w:ascii="Arial" w:hAnsi="Arial" w:cs="Arial"/>
          <w:sz w:val="22"/>
          <w:szCs w:val="22"/>
        </w:rPr>
        <w:t xml:space="preserve">There is a </w:t>
      </w:r>
      <w:r w:rsidR="00335ADF">
        <w:rPr>
          <w:rFonts w:ascii="Arial" w:hAnsi="Arial" w:cs="Arial"/>
          <w:sz w:val="22"/>
          <w:szCs w:val="22"/>
        </w:rPr>
        <w:t>THIR</w:t>
      </w:r>
      <w:r w:rsidRPr="00611E9E">
        <w:rPr>
          <w:rFonts w:ascii="Arial" w:hAnsi="Arial" w:cs="Arial"/>
          <w:sz w:val="22"/>
          <w:szCs w:val="22"/>
        </w:rPr>
        <w:t>TY (</w:t>
      </w:r>
      <w:r w:rsidR="00335ADF">
        <w:rPr>
          <w:rFonts w:ascii="Arial" w:hAnsi="Arial" w:cs="Arial"/>
          <w:sz w:val="22"/>
          <w:szCs w:val="22"/>
        </w:rPr>
        <w:t>3</w:t>
      </w:r>
      <w:r w:rsidRPr="00611E9E">
        <w:rPr>
          <w:rFonts w:ascii="Arial" w:hAnsi="Arial" w:cs="Arial"/>
          <w:sz w:val="22"/>
          <w:szCs w:val="22"/>
        </w:rPr>
        <w:t>0)</w:t>
      </w:r>
      <w:r>
        <w:rPr>
          <w:rFonts w:ascii="Arial" w:hAnsi="Arial" w:cs="Arial"/>
          <w:sz w:val="22"/>
          <w:szCs w:val="22"/>
        </w:rPr>
        <w:t xml:space="preserve"> </w:t>
      </w:r>
      <w:proofErr w:type="gramStart"/>
      <w:r>
        <w:rPr>
          <w:rFonts w:ascii="Arial" w:hAnsi="Arial" w:cs="Arial"/>
          <w:sz w:val="22"/>
          <w:szCs w:val="22"/>
        </w:rPr>
        <w:t>day time</w:t>
      </w:r>
      <w:proofErr w:type="gramEnd"/>
      <w:r>
        <w:rPr>
          <w:rFonts w:ascii="Arial" w:hAnsi="Arial" w:cs="Arial"/>
          <w:sz w:val="22"/>
          <w:szCs w:val="22"/>
        </w:rPr>
        <w:t xml:space="preserve"> limit on each rehabilitation job. For every day worked in excess of the </w:t>
      </w:r>
      <w:proofErr w:type="gramStart"/>
      <w:r w:rsidR="00335ADF">
        <w:rPr>
          <w:rFonts w:ascii="Arial" w:hAnsi="Arial" w:cs="Arial"/>
          <w:sz w:val="22"/>
          <w:szCs w:val="22"/>
        </w:rPr>
        <w:t>thirty</w:t>
      </w:r>
      <w:r>
        <w:rPr>
          <w:rFonts w:ascii="Arial" w:hAnsi="Arial" w:cs="Arial"/>
          <w:sz w:val="22"/>
          <w:szCs w:val="22"/>
        </w:rPr>
        <w:t xml:space="preserve"> day</w:t>
      </w:r>
      <w:proofErr w:type="gramEnd"/>
      <w:r>
        <w:rPr>
          <w:rFonts w:ascii="Arial" w:hAnsi="Arial" w:cs="Arial"/>
          <w:sz w:val="22"/>
          <w:szCs w:val="22"/>
        </w:rPr>
        <w:t xml:space="preserve"> contract period, </w:t>
      </w:r>
      <w:r w:rsidR="00D62421">
        <w:rPr>
          <w:rFonts w:ascii="Arial" w:hAnsi="Arial" w:cs="Arial"/>
          <w:sz w:val="22"/>
          <w:szCs w:val="22"/>
        </w:rPr>
        <w:t>liquidated damages</w:t>
      </w:r>
      <w:r w:rsidR="00D62421">
        <w:rPr>
          <w:sz w:val="22"/>
          <w:szCs w:val="22"/>
        </w:rPr>
        <w:t xml:space="preserve"> </w:t>
      </w:r>
      <w:r w:rsidR="00D62421">
        <w:rPr>
          <w:rFonts w:ascii="Arial" w:hAnsi="Arial" w:cs="Arial"/>
          <w:sz w:val="22"/>
          <w:szCs w:val="22"/>
        </w:rPr>
        <w:t>of</w:t>
      </w:r>
      <w:r>
        <w:rPr>
          <w:rFonts w:ascii="Arial" w:hAnsi="Arial" w:cs="Arial"/>
          <w:sz w:val="22"/>
          <w:szCs w:val="22"/>
        </w:rPr>
        <w:t xml:space="preserve"> </w:t>
      </w:r>
      <w:r w:rsidR="00D54151">
        <w:rPr>
          <w:rFonts w:ascii="Arial" w:hAnsi="Arial" w:cs="Arial"/>
          <w:sz w:val="22"/>
          <w:szCs w:val="22"/>
        </w:rPr>
        <w:t>SEVENTY-FIVE</w:t>
      </w:r>
      <w:r>
        <w:rPr>
          <w:rFonts w:ascii="Arial" w:hAnsi="Arial" w:cs="Arial"/>
          <w:sz w:val="22"/>
          <w:szCs w:val="22"/>
        </w:rPr>
        <w:t xml:space="preserve"> DOLLAR ($</w:t>
      </w:r>
      <w:r w:rsidR="00D54151">
        <w:rPr>
          <w:rFonts w:ascii="Arial" w:hAnsi="Arial" w:cs="Arial"/>
          <w:sz w:val="22"/>
          <w:szCs w:val="22"/>
        </w:rPr>
        <w:t>75</w:t>
      </w:r>
      <w:r>
        <w:rPr>
          <w:rFonts w:ascii="Arial" w:hAnsi="Arial" w:cs="Arial"/>
          <w:sz w:val="22"/>
          <w:szCs w:val="22"/>
        </w:rPr>
        <w:t>.00) per day</w:t>
      </w:r>
      <w:r w:rsidR="00000F9A" w:rsidRPr="00000F9A">
        <w:rPr>
          <w:sz w:val="22"/>
          <w:szCs w:val="22"/>
        </w:rPr>
        <w:t xml:space="preserve"> </w:t>
      </w:r>
      <w:r w:rsidRPr="00000F9A">
        <w:rPr>
          <w:rFonts w:ascii="Arial" w:hAnsi="Arial" w:cs="Arial"/>
          <w:sz w:val="22"/>
          <w:szCs w:val="22"/>
        </w:rPr>
        <w:t>will be assessed.</w:t>
      </w:r>
    </w:p>
    <w:p w14:paraId="3D3C5BEC" w14:textId="77777777" w:rsidR="009F0765" w:rsidRDefault="009F0765">
      <w:pPr>
        <w:pageBreakBefore/>
        <w:rPr>
          <w:rFonts w:ascii="Arial" w:hAnsi="Arial" w:cs="Arial"/>
          <w:sz w:val="22"/>
          <w:szCs w:val="22"/>
        </w:rPr>
      </w:pPr>
    </w:p>
    <w:p w14:paraId="4F9F3078" w14:textId="0CF83D80" w:rsidR="00AC3D52" w:rsidRDefault="00AC3D52" w:rsidP="006B11E1">
      <w:pPr>
        <w:rPr>
          <w:rFonts w:ascii="Arial" w:hAnsi="Arial" w:cs="Arial"/>
          <w:b/>
          <w:kern w:val="2"/>
          <w:sz w:val="28"/>
          <w:szCs w:val="28"/>
        </w:rPr>
      </w:pPr>
      <w:r>
        <w:rPr>
          <w:rFonts w:ascii="Arial" w:hAnsi="Arial" w:cs="Arial"/>
          <w:b/>
          <w:sz w:val="28"/>
          <w:szCs w:val="28"/>
        </w:rPr>
        <w:t>ESCAMBIA COUNTY</w:t>
      </w:r>
      <w:r w:rsidR="006B11E1">
        <w:rPr>
          <w:rFonts w:ascii="Arial" w:hAnsi="Arial" w:cs="Arial"/>
          <w:b/>
          <w:sz w:val="28"/>
          <w:szCs w:val="28"/>
        </w:rPr>
        <w:t xml:space="preserve"> -</w:t>
      </w:r>
      <w:r>
        <w:rPr>
          <w:rFonts w:ascii="Arial" w:hAnsi="Arial" w:cs="Arial"/>
          <w:b/>
          <w:sz w:val="28"/>
          <w:szCs w:val="28"/>
        </w:rPr>
        <w:t xml:space="preserve"> COMMUNITY REDEVOPMENT AGENCY</w:t>
      </w:r>
    </w:p>
    <w:p w14:paraId="29134D3A" w14:textId="77777777" w:rsidR="00AC3D52" w:rsidRDefault="00AC3D52" w:rsidP="006B11E1">
      <w:pPr>
        <w:rPr>
          <w:rFonts w:ascii="Arial" w:hAnsi="Arial" w:cs="Arial"/>
          <w:b/>
          <w:bCs/>
          <w:sz w:val="28"/>
          <w:szCs w:val="28"/>
        </w:rPr>
      </w:pPr>
      <w:r>
        <w:rPr>
          <w:rFonts w:ascii="Arial" w:hAnsi="Arial" w:cs="Arial"/>
          <w:b/>
          <w:bCs/>
          <w:sz w:val="28"/>
          <w:szCs w:val="28"/>
        </w:rPr>
        <w:t>INCOME BASED ROOF PROGRAM</w:t>
      </w:r>
    </w:p>
    <w:p w14:paraId="6486778B" w14:textId="77777777" w:rsidR="00AC3D52" w:rsidRDefault="00AC3D52" w:rsidP="006B11E1">
      <w:pPr>
        <w:rPr>
          <w:rFonts w:ascii="Arial" w:hAnsi="Arial" w:cs="Arial"/>
          <w:b/>
          <w:sz w:val="28"/>
          <w:szCs w:val="28"/>
        </w:rPr>
      </w:pPr>
      <w:r>
        <w:rPr>
          <w:rFonts w:ascii="Arial" w:hAnsi="Arial" w:cs="Arial"/>
          <w:b/>
          <w:sz w:val="28"/>
          <w:szCs w:val="28"/>
        </w:rPr>
        <w:t>CONTRACTOR REQUIREMENTS</w:t>
      </w:r>
    </w:p>
    <w:p w14:paraId="15A508A8" w14:textId="77777777" w:rsidR="009F0765" w:rsidRDefault="009F0765" w:rsidP="006B11E1">
      <w:pPr>
        <w:rPr>
          <w:rFonts w:ascii="Arial" w:hAnsi="Arial" w:cs="Arial"/>
          <w:b/>
          <w:sz w:val="28"/>
          <w:szCs w:val="28"/>
        </w:rPr>
      </w:pPr>
    </w:p>
    <w:p w14:paraId="7749E3DA" w14:textId="77777777" w:rsidR="009F0765" w:rsidRDefault="009F0765">
      <w:pPr>
        <w:rPr>
          <w:rFonts w:ascii="Arial" w:hAnsi="Arial" w:cs="Arial"/>
        </w:rPr>
      </w:pPr>
      <w:r>
        <w:rPr>
          <w:rFonts w:ascii="Arial" w:hAnsi="Arial" w:cs="Arial"/>
        </w:rPr>
        <w:t xml:space="preserve">If your firm is awarded the bid for housing repair the following items must be current and on file </w:t>
      </w:r>
      <w:proofErr w:type="gramStart"/>
      <w:r>
        <w:rPr>
          <w:rFonts w:ascii="Arial" w:hAnsi="Arial" w:cs="Arial"/>
        </w:rPr>
        <w:t>in order to</w:t>
      </w:r>
      <w:proofErr w:type="gramEnd"/>
      <w:r>
        <w:rPr>
          <w:rFonts w:ascii="Arial" w:hAnsi="Arial" w:cs="Arial"/>
        </w:rPr>
        <w:t xml:space="preserve"> issue a Purchase Order. </w:t>
      </w:r>
    </w:p>
    <w:p w14:paraId="68B725B1" w14:textId="77777777" w:rsidR="009F0765" w:rsidRDefault="009F0765">
      <w:pPr>
        <w:rPr>
          <w:rFonts w:ascii="Arial" w:hAnsi="Arial" w:cs="Arial"/>
        </w:rPr>
      </w:pPr>
      <w:r>
        <w:rPr>
          <w:rFonts w:ascii="Arial" w:hAnsi="Arial" w:cs="Arial"/>
        </w:rPr>
        <w:tab/>
      </w:r>
    </w:p>
    <w:p w14:paraId="552DEF1C" w14:textId="77777777" w:rsidR="009F0765" w:rsidRDefault="009F0765">
      <w:pPr>
        <w:rPr>
          <w:rFonts w:ascii="Arial" w:hAnsi="Arial" w:cs="Arial"/>
        </w:rPr>
      </w:pPr>
      <w:r>
        <w:rPr>
          <w:rFonts w:ascii="Arial" w:hAnsi="Arial" w:cs="Arial"/>
        </w:rPr>
        <w:tab/>
        <w:t>*Current W9 (less than one year old).</w:t>
      </w:r>
      <w:r>
        <w:rPr>
          <w:rFonts w:ascii="Arial" w:hAnsi="Arial" w:cs="Arial"/>
        </w:rPr>
        <w:br/>
      </w:r>
      <w:r>
        <w:rPr>
          <w:rFonts w:ascii="Arial" w:hAnsi="Arial" w:cs="Arial"/>
        </w:rPr>
        <w:tab/>
        <w:t>*County Vendor Information sheet (less than one year old).</w:t>
      </w:r>
      <w:r>
        <w:rPr>
          <w:rFonts w:ascii="Arial" w:hAnsi="Arial" w:cs="Arial"/>
        </w:rPr>
        <w:br/>
      </w:r>
      <w:r>
        <w:rPr>
          <w:rFonts w:ascii="Arial" w:hAnsi="Arial" w:cs="Arial"/>
        </w:rPr>
        <w:tab/>
        <w:t xml:space="preserve">*Worker’s Compensation as required by State Law </w:t>
      </w:r>
      <w:r>
        <w:rPr>
          <w:rFonts w:ascii="Arial" w:hAnsi="Arial" w:cs="Arial"/>
          <w:b/>
          <w:u w:val="single"/>
        </w:rPr>
        <w:t>OR</w:t>
      </w:r>
      <w:r>
        <w:rPr>
          <w:rFonts w:ascii="Arial" w:hAnsi="Arial" w:cs="Arial"/>
        </w:rPr>
        <w:t xml:space="preserve"> exemption form.</w:t>
      </w:r>
    </w:p>
    <w:p w14:paraId="5E3AF005" w14:textId="77777777" w:rsidR="009F0765" w:rsidRDefault="009F0765">
      <w:pPr>
        <w:rPr>
          <w:rFonts w:ascii="Arial" w:hAnsi="Arial" w:cs="Arial"/>
        </w:rPr>
      </w:pPr>
      <w:r>
        <w:rPr>
          <w:rFonts w:ascii="Arial" w:hAnsi="Arial" w:cs="Arial"/>
        </w:rPr>
        <w:tab/>
        <w:t xml:space="preserve">*Commercial General Liability ($1,000,000 coverage) listing Escambia County as </w:t>
      </w:r>
      <w:r>
        <w:rPr>
          <w:rFonts w:ascii="Arial" w:hAnsi="Arial" w:cs="Arial"/>
        </w:rPr>
        <w:tab/>
        <w:t xml:space="preserve">Certificate Holder and additional insured. </w:t>
      </w:r>
      <w:r>
        <w:rPr>
          <w:rFonts w:ascii="Arial" w:hAnsi="Arial" w:cs="Arial"/>
        </w:rPr>
        <w:br/>
      </w:r>
      <w:r>
        <w:rPr>
          <w:rFonts w:ascii="Arial" w:hAnsi="Arial" w:cs="Arial"/>
        </w:rPr>
        <w:tab/>
        <w:t xml:space="preserve">*Automobile Liability ($1,000,000 coverage) listing Escambia County as Certificate </w:t>
      </w:r>
      <w:r>
        <w:rPr>
          <w:rFonts w:ascii="Arial" w:hAnsi="Arial" w:cs="Arial"/>
        </w:rPr>
        <w:tab/>
        <w:t xml:space="preserve">Holder and additional insured. </w:t>
      </w:r>
    </w:p>
    <w:p w14:paraId="1616CA68" w14:textId="77777777" w:rsidR="009F0765" w:rsidRDefault="009F0765">
      <w:pPr>
        <w:rPr>
          <w:rFonts w:ascii="Arial" w:hAnsi="Arial" w:cs="Arial"/>
        </w:rPr>
      </w:pPr>
    </w:p>
    <w:p w14:paraId="035FC26A" w14:textId="77777777" w:rsidR="009F0765" w:rsidRDefault="009F0765">
      <w:pPr>
        <w:rPr>
          <w:rFonts w:ascii="Arial" w:hAnsi="Arial" w:cs="Arial"/>
        </w:rPr>
      </w:pPr>
      <w:r>
        <w:rPr>
          <w:rFonts w:ascii="Arial" w:hAnsi="Arial" w:cs="Arial"/>
        </w:rPr>
        <w:t xml:space="preserve">GL and Auto Liability Certificates must state the following under the Additional Interest: </w:t>
      </w:r>
    </w:p>
    <w:p w14:paraId="0BB20CB1" w14:textId="77777777" w:rsidR="009F0765" w:rsidRDefault="009F0765">
      <w:pPr>
        <w:jc w:val="center"/>
        <w:rPr>
          <w:rFonts w:ascii="Arial" w:hAnsi="Arial" w:cs="Arial"/>
        </w:rPr>
      </w:pPr>
      <w:r>
        <w:rPr>
          <w:rFonts w:ascii="Arial" w:hAnsi="Arial" w:cs="Arial"/>
        </w:rPr>
        <w:t>Escambia County</w:t>
      </w:r>
    </w:p>
    <w:p w14:paraId="489D8DE9" w14:textId="233CC097" w:rsidR="009F0765" w:rsidRDefault="009F0765">
      <w:pPr>
        <w:jc w:val="center"/>
        <w:rPr>
          <w:rFonts w:ascii="Arial" w:hAnsi="Arial" w:cs="Arial"/>
        </w:rPr>
      </w:pPr>
      <w:r>
        <w:rPr>
          <w:rFonts w:ascii="Arial" w:hAnsi="Arial" w:cs="Arial"/>
        </w:rPr>
        <w:t xml:space="preserve">C/O </w:t>
      </w:r>
      <w:r w:rsidR="00335ADF" w:rsidRPr="00335ADF">
        <w:rPr>
          <w:rFonts w:ascii="Arial" w:hAnsi="Arial" w:cs="Arial"/>
          <w:iCs/>
        </w:rPr>
        <w:t>Community Redevelopment Agency</w:t>
      </w:r>
    </w:p>
    <w:p w14:paraId="5F59F28B" w14:textId="77777777" w:rsidR="009F0765" w:rsidRDefault="009F0765">
      <w:pPr>
        <w:jc w:val="center"/>
        <w:rPr>
          <w:rFonts w:ascii="Arial" w:hAnsi="Arial" w:cs="Arial"/>
        </w:rPr>
      </w:pPr>
      <w:r>
        <w:rPr>
          <w:rFonts w:ascii="Arial" w:hAnsi="Arial" w:cs="Arial"/>
        </w:rPr>
        <w:t xml:space="preserve">221 Palafox Place </w:t>
      </w:r>
    </w:p>
    <w:p w14:paraId="18BAA29A" w14:textId="03706169" w:rsidR="009F0765" w:rsidRDefault="009F0765">
      <w:pPr>
        <w:jc w:val="center"/>
        <w:rPr>
          <w:rFonts w:ascii="Arial" w:hAnsi="Arial" w:cs="Arial"/>
        </w:rPr>
      </w:pPr>
      <w:r>
        <w:rPr>
          <w:rFonts w:ascii="Arial" w:hAnsi="Arial" w:cs="Arial"/>
        </w:rPr>
        <w:t xml:space="preserve">Suite </w:t>
      </w:r>
      <w:r w:rsidR="005A2F80">
        <w:rPr>
          <w:rFonts w:ascii="Arial" w:hAnsi="Arial" w:cs="Arial"/>
        </w:rPr>
        <w:t>30</w:t>
      </w:r>
      <w:r w:rsidR="00335ADF">
        <w:rPr>
          <w:rFonts w:ascii="Arial" w:hAnsi="Arial" w:cs="Arial"/>
        </w:rPr>
        <w:t>5</w:t>
      </w:r>
    </w:p>
    <w:p w14:paraId="4AFCBB32" w14:textId="77777777" w:rsidR="009F0765" w:rsidRDefault="009F0765">
      <w:pPr>
        <w:jc w:val="center"/>
        <w:rPr>
          <w:rFonts w:ascii="Arial" w:hAnsi="Arial" w:cs="Arial"/>
          <w:sz w:val="20"/>
          <w:szCs w:val="20"/>
        </w:rPr>
      </w:pPr>
      <w:r>
        <w:rPr>
          <w:rFonts w:ascii="Arial" w:hAnsi="Arial" w:cs="Arial"/>
        </w:rPr>
        <w:t>Pensacola, FL 32502-5844</w:t>
      </w:r>
    </w:p>
    <w:p w14:paraId="5CA6516B" w14:textId="77777777" w:rsidR="009F0765" w:rsidRDefault="009F0765">
      <w:pPr>
        <w:jc w:val="center"/>
        <w:rPr>
          <w:rFonts w:ascii="Arial" w:hAnsi="Arial" w:cs="Arial"/>
          <w:sz w:val="20"/>
          <w:szCs w:val="20"/>
        </w:rPr>
      </w:pPr>
    </w:p>
    <w:p w14:paraId="738E510E" w14:textId="73FAC07F" w:rsidR="009F0765" w:rsidRDefault="009F0765">
      <w:pPr>
        <w:rPr>
          <w:rFonts w:ascii="Arial" w:hAnsi="Arial" w:cs="Arial"/>
        </w:rPr>
      </w:pPr>
      <w:r>
        <w:rPr>
          <w:rFonts w:ascii="Arial" w:hAnsi="Arial" w:cs="Arial"/>
          <w:i/>
        </w:rPr>
        <w:t xml:space="preserve">All correspondence should be directed to </w:t>
      </w:r>
      <w:r w:rsidR="00335ADF">
        <w:rPr>
          <w:rFonts w:ascii="Arial" w:hAnsi="Arial" w:cs="Arial"/>
          <w:i/>
        </w:rPr>
        <w:t>Community Redevelopment Agency</w:t>
      </w:r>
      <w:r>
        <w:rPr>
          <w:rFonts w:ascii="Arial" w:hAnsi="Arial" w:cs="Arial"/>
          <w:i/>
        </w:rPr>
        <w:t xml:space="preserve">, 221 Palafox Place, Suite </w:t>
      </w:r>
      <w:r w:rsidR="005A2F80">
        <w:rPr>
          <w:rFonts w:ascii="Arial" w:hAnsi="Arial" w:cs="Arial"/>
          <w:i/>
        </w:rPr>
        <w:t>304</w:t>
      </w:r>
      <w:r>
        <w:rPr>
          <w:rFonts w:ascii="Arial" w:hAnsi="Arial" w:cs="Arial"/>
          <w:i/>
        </w:rPr>
        <w:t>, Pensacola, FL 32502 for review.</w:t>
      </w:r>
    </w:p>
    <w:p w14:paraId="35C88876" w14:textId="77777777" w:rsidR="009F0765" w:rsidRDefault="009F07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br/>
      </w:r>
      <w:r>
        <w:rPr>
          <w:rFonts w:ascii="Arial" w:hAnsi="Arial" w:cs="Arial"/>
          <w:b/>
        </w:rPr>
        <w:t xml:space="preserve">*For jobs valued at $25,000 or higher, 100% Performance and Payment Bonds will be required. </w:t>
      </w:r>
      <w:r>
        <w:rPr>
          <w:rFonts w:ascii="Arial" w:hAnsi="Arial" w:cs="Arial"/>
        </w:rPr>
        <w:t xml:space="preserve">Performance and Payment Bond format will be provided. </w:t>
      </w:r>
    </w:p>
    <w:p w14:paraId="6927F2CD" w14:textId="77777777" w:rsidR="009F0765" w:rsidRDefault="009F0765">
      <w:r>
        <w:rPr>
          <w:rFonts w:ascii="Arial" w:hAnsi="Arial" w:cs="Arial"/>
        </w:rPr>
        <w:t>Contractor will be responsible for the recording of all bonds with Pam Childers, Clerk of The Circuit Court of Escambia County Florida.</w:t>
      </w:r>
    </w:p>
    <w:p w14:paraId="3C9A9DCE" w14:textId="77777777" w:rsidR="009F0765" w:rsidRDefault="009F0765"/>
    <w:p w14:paraId="12A4C0EE" w14:textId="77777777" w:rsidR="009F0765" w:rsidRDefault="009F0765">
      <w:pPr>
        <w:rPr>
          <w:rFonts w:ascii="Arial" w:eastAsia="Arial" w:hAnsi="Arial" w:cs="Arial"/>
        </w:rPr>
      </w:pPr>
      <w:r>
        <w:rPr>
          <w:rFonts w:ascii="Arial" w:hAnsi="Arial" w:cs="Arial"/>
          <w:i/>
          <w:sz w:val="20"/>
          <w:szCs w:val="20"/>
        </w:rPr>
        <w:t>Refer to BCC Office of Purchasing Risk Management Guidelines Procedure No: PP-180 (Performance and Payment Bonds) and PP-185 (Risk Management Guidelines) for further details.</w:t>
      </w:r>
      <w:r>
        <w:rPr>
          <w:rFonts w:ascii="Arial" w:hAnsi="Arial" w:cs="Arial"/>
          <w:sz w:val="20"/>
          <w:szCs w:val="20"/>
        </w:rPr>
        <w:t xml:space="preserve"> [</w:t>
      </w:r>
      <w:r>
        <w:rPr>
          <w:rFonts w:ascii="Arial" w:hAnsi="Arial" w:cs="Arial"/>
          <w:i/>
          <w:sz w:val="20"/>
          <w:szCs w:val="20"/>
        </w:rPr>
        <w:t>http://www.myescambia.com/business/purchasing-policies-and-procedures]</w:t>
      </w:r>
    </w:p>
    <w:p w14:paraId="558A1CD0" w14:textId="77777777" w:rsidR="009F0765" w:rsidRDefault="009F0765">
      <w:pPr>
        <w:rPr>
          <w:rFonts w:ascii="Arial" w:hAnsi="Arial" w:cs="Arial"/>
        </w:rPr>
      </w:pPr>
      <w:r>
        <w:rPr>
          <w:rFonts w:ascii="Arial" w:eastAsia="Arial" w:hAnsi="Arial" w:cs="Arial"/>
        </w:rPr>
        <w:t xml:space="preserve">                                                                                                                                                                                                                                                                                                                                                                                                                                                                                                                                                                                                                                                                                                                                                                                                                                                                               </w:t>
      </w:r>
    </w:p>
    <w:p w14:paraId="2E8033CD" w14:textId="698E8A5E" w:rsidR="009F0765" w:rsidRDefault="009F0765">
      <w:pPr>
        <w:rPr>
          <w:rFonts w:ascii="Arial" w:hAnsi="Arial" w:cs="Arial"/>
        </w:rPr>
      </w:pPr>
      <w:r>
        <w:rPr>
          <w:rFonts w:ascii="Arial" w:hAnsi="Arial" w:cs="Arial"/>
        </w:rPr>
        <w:t xml:space="preserve">Additionally, </w:t>
      </w:r>
      <w:r w:rsidR="00335ADF">
        <w:rPr>
          <w:rFonts w:ascii="Arial" w:hAnsi="Arial" w:cs="Arial"/>
        </w:rPr>
        <w:t xml:space="preserve">the </w:t>
      </w:r>
      <w:r w:rsidR="00335ADF" w:rsidRPr="00335ADF">
        <w:rPr>
          <w:rFonts w:ascii="Arial" w:hAnsi="Arial" w:cs="Arial"/>
          <w:iCs/>
        </w:rPr>
        <w:t>Community Redevelopment Agency</w:t>
      </w:r>
      <w:r w:rsidR="00335ADF">
        <w:rPr>
          <w:rFonts w:ascii="Arial" w:hAnsi="Arial" w:cs="Arial"/>
        </w:rPr>
        <w:t xml:space="preserve"> </w:t>
      </w:r>
      <w:r>
        <w:rPr>
          <w:rFonts w:ascii="Arial" w:hAnsi="Arial" w:cs="Arial"/>
        </w:rPr>
        <w:t>will maintain the following info in the Contractor’s file:</w:t>
      </w:r>
    </w:p>
    <w:p w14:paraId="075009F5" w14:textId="77777777" w:rsidR="009F0765" w:rsidRDefault="009F0765">
      <w:pPr>
        <w:rPr>
          <w:rFonts w:ascii="Arial" w:hAnsi="Arial" w:cs="Arial"/>
        </w:rPr>
      </w:pPr>
      <w:r>
        <w:rPr>
          <w:rFonts w:ascii="Arial" w:hAnsi="Arial" w:cs="Arial"/>
        </w:rPr>
        <w:tab/>
        <w:t xml:space="preserve">*Contractor may not be federally debarred from participating in programs as per </w:t>
      </w:r>
      <w:r>
        <w:rPr>
          <w:rFonts w:ascii="Arial" w:hAnsi="Arial" w:cs="Arial"/>
        </w:rPr>
        <w:tab/>
      </w:r>
      <w:hyperlink r:id="rId5" w:history="1">
        <w:r>
          <w:rPr>
            <w:rStyle w:val="Hyperlink"/>
            <w:rFonts w:ascii="Arial" w:hAnsi="Arial" w:cs="Arial"/>
          </w:rPr>
          <w:t>www.sam.gov</w:t>
        </w:r>
      </w:hyperlink>
      <w:r>
        <w:rPr>
          <w:rFonts w:ascii="Arial" w:hAnsi="Arial" w:cs="Arial"/>
        </w:rPr>
        <w:t xml:space="preserve"> </w:t>
      </w:r>
      <w:r>
        <w:rPr>
          <w:rFonts w:ascii="Arial" w:hAnsi="Arial" w:cs="Arial"/>
        </w:rPr>
        <w:br/>
      </w:r>
      <w:r>
        <w:rPr>
          <w:rFonts w:ascii="Arial" w:hAnsi="Arial" w:cs="Arial"/>
        </w:rPr>
        <w:tab/>
        <w:t>*State registered or State Certified Contractor License</w:t>
      </w:r>
      <w:r>
        <w:rPr>
          <w:rFonts w:ascii="Arial" w:hAnsi="Arial" w:cs="Arial"/>
        </w:rPr>
        <w:br/>
      </w:r>
      <w:r>
        <w:rPr>
          <w:rFonts w:ascii="Arial" w:hAnsi="Arial" w:cs="Arial"/>
        </w:rPr>
        <w:tab/>
        <w:t>*Escambia County Competency Board License</w:t>
      </w:r>
      <w:r>
        <w:rPr>
          <w:rFonts w:ascii="Arial" w:hAnsi="Arial" w:cs="Arial"/>
        </w:rPr>
        <w:br/>
      </w:r>
      <w:r>
        <w:rPr>
          <w:rFonts w:ascii="Arial" w:hAnsi="Arial" w:cs="Arial"/>
        </w:rPr>
        <w:tab/>
        <w:t xml:space="preserve">*Escambia County Business/Occupational License </w:t>
      </w:r>
      <w:r>
        <w:rPr>
          <w:rFonts w:ascii="Arial" w:hAnsi="Arial" w:cs="Arial"/>
        </w:rPr>
        <w:br/>
      </w:r>
      <w:r>
        <w:rPr>
          <w:rFonts w:ascii="Arial" w:hAnsi="Arial" w:cs="Arial"/>
        </w:rPr>
        <w:tab/>
        <w:t>*EPA RRP Renovator and Firm Certifications</w:t>
      </w:r>
    </w:p>
    <w:p w14:paraId="249A9E40" w14:textId="77777777" w:rsidR="009F0765" w:rsidRDefault="009F0765">
      <w:pPr>
        <w:rPr>
          <w:rFonts w:ascii="Arial" w:hAnsi="Arial" w:cs="Arial"/>
        </w:rPr>
      </w:pPr>
    </w:p>
    <w:p w14:paraId="5AB5B119" w14:textId="77777777" w:rsidR="009F0765" w:rsidRDefault="009F0765">
      <w:pPr>
        <w:rPr>
          <w:rFonts w:ascii="Arial" w:hAnsi="Arial" w:cs="Arial"/>
        </w:rPr>
      </w:pPr>
      <w:r>
        <w:rPr>
          <w:rFonts w:ascii="Arial" w:hAnsi="Arial" w:cs="Arial"/>
        </w:rPr>
        <w:t xml:space="preserve">Firms bidding on Lead Based Paint Abatement jobs must also submit proof of Lead Abatement firm certification.    </w:t>
      </w:r>
    </w:p>
    <w:p w14:paraId="07580099" w14:textId="77777777" w:rsidR="009F0765" w:rsidRDefault="009F0765">
      <w:pPr>
        <w:rPr>
          <w:rFonts w:ascii="Arial" w:hAnsi="Arial" w:cs="Arial"/>
        </w:rPr>
      </w:pPr>
    </w:p>
    <w:p w14:paraId="561BB25D" w14:textId="77777777" w:rsidR="009F0765" w:rsidRDefault="009F0765">
      <w:pPr>
        <w:rPr>
          <w:rFonts w:ascii="Arial" w:hAnsi="Arial" w:cs="Arial"/>
          <w:i/>
          <w:iCs/>
        </w:rPr>
      </w:pPr>
      <w:r>
        <w:rPr>
          <w:rFonts w:ascii="Arial" w:hAnsi="Arial" w:cs="Arial"/>
        </w:rPr>
        <w:t>All information must be current at time of award. IF INFORMATION CANNOT BE PRODUCED IN A TIMELY MANNER, THE COUNTY RESERVES THE RIGHT TO AWARD THE BID TO THE NEXT MOST RESPONSIVE BIDDER.</w:t>
      </w:r>
    </w:p>
    <w:p w14:paraId="7F96903E" w14:textId="77777777" w:rsidR="009F0765" w:rsidRDefault="009F0765">
      <w:pPr>
        <w:rPr>
          <w:rFonts w:ascii="Arial" w:hAnsi="Arial" w:cs="Arial"/>
          <w:i/>
          <w:iCs/>
        </w:rPr>
      </w:pPr>
    </w:p>
    <w:p w14:paraId="5BA12865" w14:textId="491D4EF3" w:rsidR="00335ADF" w:rsidRPr="00335ADF" w:rsidRDefault="009F0765" w:rsidP="00335ADF">
      <w:pPr>
        <w:rPr>
          <w:rFonts w:ascii="Arial" w:eastAsia="Arial" w:hAnsi="Arial" w:cs="Arial"/>
        </w:rPr>
      </w:pPr>
      <w:r>
        <w:rPr>
          <w:rFonts w:ascii="Arial" w:eastAsia="Arial" w:hAnsi="Arial" w:cs="Arial"/>
          <w:i/>
          <w:iCs/>
        </w:rPr>
        <w:lastRenderedPageBreak/>
        <w:t xml:space="preserve">                                                                                                                                                </w:t>
      </w:r>
      <w:bookmarkStart w:id="2" w:name="_Hlk71876212"/>
      <w:r w:rsidR="00AA7080" w:rsidRPr="00335ADF">
        <w:rPr>
          <w:rFonts w:ascii="Arial" w:eastAsia="Arial" w:hAnsi="Arial" w:cs="Arial"/>
        </w:rPr>
        <w:t>CRA – COMMUNITY REDEVOLOPMENT AGENCY</w:t>
      </w:r>
      <w:r w:rsidR="00335ADF">
        <w:rPr>
          <w:rFonts w:ascii="Arial" w:eastAsia="Arial" w:hAnsi="Arial" w:cs="Arial"/>
        </w:rPr>
        <w:t xml:space="preserve"> </w:t>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sidRPr="00335ADF">
        <w:rPr>
          <w:rFonts w:ascii="Arial" w:eastAsia="Arial" w:hAnsi="Arial" w:cs="Arial"/>
        </w:rPr>
        <w:t>Page 1</w:t>
      </w:r>
    </w:p>
    <w:p w14:paraId="4E28A165" w14:textId="50979670" w:rsidR="00AA7080" w:rsidRPr="00335ADF" w:rsidRDefault="00AA7080" w:rsidP="00AA7080">
      <w:pPr>
        <w:rPr>
          <w:rFonts w:ascii="Arial" w:eastAsia="Arial" w:hAnsi="Arial" w:cs="Arial"/>
          <w:kern w:val="2"/>
        </w:rPr>
      </w:pPr>
    </w:p>
    <w:p w14:paraId="17322B2F" w14:textId="5D04AAD6" w:rsidR="00AA7080" w:rsidRDefault="00335ADF" w:rsidP="00AA7080">
      <w:pPr>
        <w:rPr>
          <w:rFonts w:ascii="Arial" w:eastAsia="Arial" w:hAnsi="Arial" w:cs="Arial"/>
        </w:rPr>
      </w:pPr>
      <w:r>
        <w:rPr>
          <w:rFonts w:ascii="Arial" w:eastAsia="Arial" w:hAnsi="Arial" w:cs="Arial"/>
        </w:rPr>
        <w:t>Dale Wilson</w:t>
      </w:r>
    </w:p>
    <w:p w14:paraId="171AA8CA" w14:textId="747A60D6" w:rsidR="00335ADF" w:rsidRPr="00335ADF" w:rsidRDefault="00335ADF" w:rsidP="00AA7080">
      <w:pPr>
        <w:rPr>
          <w:rFonts w:ascii="Arial" w:eastAsia="Arial" w:hAnsi="Arial" w:cs="Arial"/>
        </w:rPr>
      </w:pPr>
      <w:r>
        <w:rPr>
          <w:rFonts w:ascii="Arial" w:eastAsia="Arial" w:hAnsi="Arial" w:cs="Arial"/>
        </w:rPr>
        <w:t>12 W. Hope Drive</w:t>
      </w:r>
    </w:p>
    <w:p w14:paraId="7AAF7347" w14:textId="055444FD" w:rsidR="00AA7080" w:rsidRDefault="00AA7080" w:rsidP="00AA7080">
      <w:pPr>
        <w:rPr>
          <w:rFonts w:ascii="Arial" w:eastAsia="Arial" w:hAnsi="Arial" w:cs="Arial"/>
        </w:rPr>
      </w:pPr>
      <w:r w:rsidRPr="00335ADF">
        <w:rPr>
          <w:rFonts w:ascii="Arial" w:eastAsia="Arial" w:hAnsi="Arial" w:cs="Arial"/>
        </w:rPr>
        <w:t xml:space="preserve">Pensacola, FL </w:t>
      </w:r>
    </w:p>
    <w:p w14:paraId="0CE75F67" w14:textId="2B42913D" w:rsidR="00C33DA2" w:rsidRPr="00335ADF" w:rsidRDefault="00C33DA2" w:rsidP="00AA7080">
      <w:pPr>
        <w:rPr>
          <w:rFonts w:ascii="Arial" w:eastAsia="Arial" w:hAnsi="Arial" w:cs="Arial"/>
        </w:rPr>
      </w:pPr>
      <w:r>
        <w:rPr>
          <w:rFonts w:ascii="Arial" w:eastAsia="Arial" w:hAnsi="Arial" w:cs="Arial"/>
        </w:rPr>
        <w:t>8</w:t>
      </w:r>
      <w:r w:rsidR="00B028CC">
        <w:rPr>
          <w:rFonts w:ascii="Arial" w:eastAsia="Arial" w:hAnsi="Arial" w:cs="Arial"/>
        </w:rPr>
        <w:t>03.673.1911</w:t>
      </w:r>
    </w:p>
    <w:p w14:paraId="1A8D0DE0" w14:textId="77777777" w:rsidR="00AA7080" w:rsidRDefault="00AA7080" w:rsidP="00AA7080">
      <w:pPr>
        <w:rPr>
          <w:rFonts w:ascii="Arial" w:eastAsia="Arial" w:hAnsi="Arial" w:cs="Arial"/>
          <w:i/>
          <w:iCs/>
        </w:rPr>
      </w:pPr>
    </w:p>
    <w:p w14:paraId="305A1228" w14:textId="77777777" w:rsidR="00AA7080" w:rsidRDefault="00AA7080" w:rsidP="00AA7080">
      <w:pPr>
        <w:rPr>
          <w:rFonts w:ascii="Arial" w:hAnsi="Arial" w:cs="Arial"/>
        </w:rPr>
      </w:pPr>
      <w:r>
        <w:rPr>
          <w:rFonts w:ascii="Arial" w:hAnsi="Arial" w:cs="Arial"/>
          <w:u w:val="single"/>
        </w:rPr>
        <w:t>PROJECT SCOPE OVERVIEW:</w:t>
      </w:r>
      <w:r>
        <w:rPr>
          <w:rFonts w:ascii="Arial" w:hAnsi="Arial" w:cs="Arial"/>
        </w:rPr>
        <w:t xml:space="preserve"> </w:t>
      </w:r>
    </w:p>
    <w:p w14:paraId="0A7762D3" w14:textId="77777777" w:rsidR="00AA7080" w:rsidRDefault="00AA7080" w:rsidP="00AA7080">
      <w:pPr>
        <w:rPr>
          <w:rFonts w:ascii="Arial" w:hAnsi="Arial" w:cs="Arial"/>
        </w:rPr>
      </w:pPr>
      <w:r>
        <w:rPr>
          <w:rFonts w:ascii="Arial" w:hAnsi="Arial" w:cs="Arial"/>
        </w:rPr>
        <w:t xml:space="preserve">Rehabilitation of </w:t>
      </w:r>
      <w:proofErr w:type="gramStart"/>
      <w:r>
        <w:rPr>
          <w:rFonts w:ascii="Arial" w:hAnsi="Arial" w:cs="Arial"/>
        </w:rPr>
        <w:t>a</w:t>
      </w:r>
      <w:proofErr w:type="gramEnd"/>
      <w:r>
        <w:rPr>
          <w:rFonts w:ascii="Arial" w:hAnsi="Arial" w:cs="Arial"/>
        </w:rPr>
        <w:t xml:space="preserve"> owner-occupied single-family residence to make homes safe and sanitary within the provisions of federal and state laws, county ordinances and the CRA</w:t>
      </w:r>
      <w:r>
        <w:rPr>
          <w:rFonts w:ascii="Arial" w:hAnsi="Arial" w:cs="Arial"/>
          <w:color w:val="FF0000"/>
        </w:rPr>
        <w:t xml:space="preserve"> </w:t>
      </w:r>
      <w:r>
        <w:rPr>
          <w:rFonts w:ascii="Arial" w:hAnsi="Arial" w:cs="Arial"/>
        </w:rPr>
        <w:t xml:space="preserve">repair program. Rehabilitation of the home will include the following tasks as outlined below. If additional tasks beyond those included in the bid are discovered, then additional funds may be allocated for additional tasks pending written approval from the county. </w:t>
      </w:r>
      <w:bookmarkEnd w:id="2"/>
      <w:r>
        <w:rPr>
          <w:rFonts w:ascii="Arial" w:hAnsi="Arial" w:cs="Arial"/>
        </w:rPr>
        <w:t xml:space="preserve">There is no federal funding on this project. </w:t>
      </w:r>
    </w:p>
    <w:p w14:paraId="2116E769" w14:textId="77777777" w:rsidR="00AA7080" w:rsidRDefault="00AA7080" w:rsidP="00AA7080">
      <w:pPr>
        <w:rPr>
          <w:rFonts w:ascii="Arial" w:hAnsi="Arial" w:cs="Arial"/>
        </w:rPr>
      </w:pPr>
    </w:p>
    <w:p w14:paraId="06B867D0" w14:textId="77777777" w:rsidR="00AA7080" w:rsidRDefault="00AA7080" w:rsidP="00AA7080">
      <w:pPr>
        <w:ind w:left="360" w:right="-634"/>
        <w:rPr>
          <w:rFonts w:ascii="Arial" w:hAnsi="Arial" w:cs="Arial"/>
        </w:rPr>
      </w:pPr>
      <w:r>
        <w:rPr>
          <w:rFonts w:ascii="Arial" w:hAnsi="Arial" w:cs="Arial"/>
        </w:rPr>
        <w:t xml:space="preserve">*The Homeowner will have the following sample choices, </w:t>
      </w:r>
      <w:r>
        <w:rPr>
          <w:rFonts w:ascii="Arial" w:hAnsi="Arial" w:cs="Arial"/>
          <w:b/>
          <w:bCs/>
          <w:u w:val="single"/>
        </w:rPr>
        <w:t>where applicable:</w:t>
      </w:r>
    </w:p>
    <w:p w14:paraId="6B7340AB" w14:textId="77777777" w:rsidR="00AA7080" w:rsidRDefault="00AA7080" w:rsidP="00AA7080">
      <w:pPr>
        <w:numPr>
          <w:ilvl w:val="0"/>
          <w:numId w:val="2"/>
        </w:numPr>
        <w:ind w:right="-634"/>
        <w:rPr>
          <w:rFonts w:ascii="Arial" w:hAnsi="Arial" w:cs="Arial"/>
        </w:rPr>
      </w:pPr>
      <w:r>
        <w:rPr>
          <w:rFonts w:ascii="Arial" w:hAnsi="Arial" w:cs="Arial"/>
        </w:rPr>
        <w:t>Shingles Color -1 choice</w:t>
      </w:r>
    </w:p>
    <w:p w14:paraId="3F84E379" w14:textId="77777777" w:rsidR="00AA7080" w:rsidRDefault="00AA7080" w:rsidP="00AA7080">
      <w:pPr>
        <w:ind w:left="1080" w:right="-634"/>
        <w:rPr>
          <w:rFonts w:ascii="Arial" w:hAnsi="Arial" w:cs="Arial"/>
        </w:rPr>
      </w:pPr>
    </w:p>
    <w:p w14:paraId="68175C77" w14:textId="77777777" w:rsidR="00AA7080" w:rsidRDefault="00AA7080" w:rsidP="00AA7080">
      <w:pPr>
        <w:rPr>
          <w:rFonts w:ascii="Arial" w:hAnsi="Arial" w:cs="Arial"/>
          <w:b/>
          <w:bCs/>
        </w:rPr>
      </w:pPr>
      <w:r>
        <w:rPr>
          <w:rFonts w:ascii="Arial" w:hAnsi="Arial" w:cs="Arial"/>
          <w:u w:val="single"/>
        </w:rPr>
        <w:t>ROOFING</w:t>
      </w:r>
      <w:r>
        <w:rPr>
          <w:rFonts w:ascii="Arial" w:hAnsi="Arial" w:cs="Arial"/>
        </w:rPr>
        <w:t>:</w:t>
      </w:r>
    </w:p>
    <w:p w14:paraId="63433452" w14:textId="3A5D0B35" w:rsidR="00AA7080" w:rsidRDefault="00AA7080" w:rsidP="00AA7080">
      <w:pPr>
        <w:rPr>
          <w:rFonts w:ascii="Arial" w:hAnsi="Arial" w:cs="Arial"/>
        </w:rPr>
      </w:pPr>
      <w:r>
        <w:rPr>
          <w:rFonts w:ascii="Arial" w:hAnsi="Arial" w:cs="Arial"/>
          <w:bCs/>
        </w:rPr>
        <w:t>Remove existing roof covering to the decking and replace any deteriorated or damaged decking with like, kind and quality of existing materials. Repair or replace any damaged roof framing to include rafter tails, rafters, and barge rafters. Refasten and certify decking attachment as per Escambia County Building Code. Install a peel and stick underlayment water barrier as per Escambia County Building Code. Replace existing drip edge with new metal drip edge. Install 30-year shingle roof on main roof as per manufacturer’s specifications. Install a self-adhering modified bitumen roof system to any low sloped areas as per Escambia County Building Code. Install new slant-back vents. Replace gas vent caps and flashing as required. Replace all boots with new lead or EPDM and metal boots. Install new shingle over ridge vent as per Escambia County Building Code. Budget 200 square feet of decking replacement.</w:t>
      </w:r>
      <w:r>
        <w:rPr>
          <w:rFonts w:ascii="Arial" w:hAnsi="Arial" w:cs="Arial"/>
        </w:rPr>
        <w:t xml:space="preserve"> </w:t>
      </w:r>
      <w:r w:rsidR="00335ADF">
        <w:rPr>
          <w:rFonts w:ascii="Arial" w:hAnsi="Arial" w:cs="Arial"/>
        </w:rPr>
        <w:t xml:space="preserve">Install hurricane clips. </w:t>
      </w:r>
      <w:r>
        <w:rPr>
          <w:rFonts w:ascii="Arial" w:hAnsi="Arial" w:cs="Arial"/>
        </w:rPr>
        <w:t xml:space="preserve">Trim any trees over hanging roof to clear roof by approximately 10’ and </w:t>
      </w:r>
      <w:r>
        <w:rPr>
          <w:rFonts w:ascii="Arial" w:hAnsi="Arial" w:cs="Arial"/>
          <w:bCs/>
        </w:rPr>
        <w:t>remove all debris from site.</w:t>
      </w:r>
    </w:p>
    <w:p w14:paraId="243B07A1" w14:textId="77777777" w:rsidR="00AA7080" w:rsidRDefault="00AA7080" w:rsidP="00AA7080">
      <w:pPr>
        <w:rPr>
          <w:rFonts w:ascii="Arial" w:hAnsi="Arial" w:cs="Arial"/>
          <w:b/>
        </w:rPr>
      </w:pPr>
      <w:r>
        <w:rPr>
          <w:rFonts w:ascii="Arial" w:hAnsi="Arial" w:cs="Arial"/>
          <w:b/>
        </w:rPr>
        <w:t xml:space="preserve">Roof total $____________ </w:t>
      </w:r>
    </w:p>
    <w:p w14:paraId="07A07D2A" w14:textId="77777777" w:rsidR="00AA7080" w:rsidRDefault="00AA7080" w:rsidP="00AA7080">
      <w:pPr>
        <w:tabs>
          <w:tab w:val="left" w:pos="6105"/>
        </w:tabs>
        <w:ind w:right="-634"/>
        <w:rPr>
          <w:rFonts w:ascii="Arial" w:hAnsi="Arial" w:cs="Arial"/>
          <w:kern w:val="0"/>
        </w:rPr>
      </w:pPr>
      <w:r>
        <w:rPr>
          <w:rFonts w:ascii="Arial" w:hAnsi="Arial" w:cs="Arial"/>
          <w:kern w:val="0"/>
        </w:rPr>
        <w:t xml:space="preserve"> </w:t>
      </w:r>
    </w:p>
    <w:p w14:paraId="32EE6749" w14:textId="77777777" w:rsidR="00AA7080" w:rsidRDefault="00AA7080" w:rsidP="00AA7080">
      <w:pPr>
        <w:tabs>
          <w:tab w:val="left" w:pos="6105"/>
        </w:tabs>
        <w:rPr>
          <w:rFonts w:ascii="Arial" w:eastAsia="Arial" w:hAnsi="Arial" w:cs="Arial"/>
          <w:b/>
          <w:bCs/>
          <w:iCs/>
          <w:kern w:val="0"/>
        </w:rPr>
      </w:pPr>
    </w:p>
    <w:p w14:paraId="7EFD29BE" w14:textId="77777777" w:rsidR="00AA7080" w:rsidRDefault="00AA7080" w:rsidP="00AA7080">
      <w:pPr>
        <w:spacing w:line="276" w:lineRule="auto"/>
        <w:rPr>
          <w:rFonts w:ascii="Arial" w:eastAsia="Calibri" w:hAnsi="Arial" w:cs="Arial"/>
          <w:kern w:val="2"/>
          <w:sz w:val="22"/>
          <w:szCs w:val="22"/>
          <w:highlight w:val="yellow"/>
          <w:u w:val="single"/>
        </w:rPr>
      </w:pPr>
    </w:p>
    <w:p w14:paraId="51375023" w14:textId="77777777" w:rsidR="00AA7080" w:rsidRDefault="00AA7080" w:rsidP="00AA7080">
      <w:pPr>
        <w:spacing w:line="276" w:lineRule="auto"/>
        <w:rPr>
          <w:rFonts w:ascii="Arial" w:eastAsia="Calibri" w:hAnsi="Arial" w:cs="Arial"/>
          <w:b/>
          <w:sz w:val="22"/>
          <w:szCs w:val="22"/>
        </w:rPr>
      </w:pPr>
      <w:r>
        <w:rPr>
          <w:rFonts w:ascii="Arial" w:eastAsia="Calibri" w:hAnsi="Arial" w:cs="Arial"/>
          <w:b/>
          <w:sz w:val="22"/>
          <w:szCs w:val="22"/>
        </w:rPr>
        <w:t>TOTAL REHABILITATION COST: $_______________________</w:t>
      </w:r>
    </w:p>
    <w:p w14:paraId="520A4121" w14:textId="77777777" w:rsidR="00260903" w:rsidRDefault="00AA7080" w:rsidP="00AA7080">
      <w:pPr>
        <w:spacing w:line="276" w:lineRule="auto"/>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t xml:space="preserve">                            (TO FRONT COVER)</w:t>
      </w:r>
    </w:p>
    <w:sectPr w:rsidR="00260903" w:rsidSect="007B2483">
      <w:pgSz w:w="12240" w:h="15840"/>
      <w:pgMar w:top="720" w:right="1080" w:bottom="994"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20BBF"/>
    <w:multiLevelType w:val="hybridMultilevel"/>
    <w:tmpl w:val="C016B2FC"/>
    <w:lvl w:ilvl="0" w:tplc="6AA6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4637156">
    <w:abstractNumId w:val="0"/>
  </w:num>
  <w:num w:numId="2" w16cid:durableId="143354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FDE"/>
    <w:rsid w:val="00000F9A"/>
    <w:rsid w:val="00024BE9"/>
    <w:rsid w:val="000A5A09"/>
    <w:rsid w:val="00136E76"/>
    <w:rsid w:val="001C02C7"/>
    <w:rsid w:val="001C3A1D"/>
    <w:rsid w:val="001F35A3"/>
    <w:rsid w:val="00260903"/>
    <w:rsid w:val="00267F7C"/>
    <w:rsid w:val="002A32D2"/>
    <w:rsid w:val="00335ADF"/>
    <w:rsid w:val="0033732C"/>
    <w:rsid w:val="0046390C"/>
    <w:rsid w:val="004962E5"/>
    <w:rsid w:val="004A0D38"/>
    <w:rsid w:val="004A4297"/>
    <w:rsid w:val="005164A4"/>
    <w:rsid w:val="00553859"/>
    <w:rsid w:val="00575002"/>
    <w:rsid w:val="005A2F80"/>
    <w:rsid w:val="005A4CE3"/>
    <w:rsid w:val="005B1552"/>
    <w:rsid w:val="005B41D2"/>
    <w:rsid w:val="006012A9"/>
    <w:rsid w:val="00611E9E"/>
    <w:rsid w:val="006B11E1"/>
    <w:rsid w:val="0074035B"/>
    <w:rsid w:val="00784C1F"/>
    <w:rsid w:val="007B2483"/>
    <w:rsid w:val="008134A2"/>
    <w:rsid w:val="008B510C"/>
    <w:rsid w:val="008C61FC"/>
    <w:rsid w:val="008D376C"/>
    <w:rsid w:val="008E7B64"/>
    <w:rsid w:val="0092037E"/>
    <w:rsid w:val="009247E2"/>
    <w:rsid w:val="00984DFB"/>
    <w:rsid w:val="009C4DC3"/>
    <w:rsid w:val="009F0765"/>
    <w:rsid w:val="00A90FDE"/>
    <w:rsid w:val="00AA7080"/>
    <w:rsid w:val="00AB2DBC"/>
    <w:rsid w:val="00AC3AC0"/>
    <w:rsid w:val="00AC3D52"/>
    <w:rsid w:val="00B028CC"/>
    <w:rsid w:val="00B7335C"/>
    <w:rsid w:val="00BB4E9C"/>
    <w:rsid w:val="00BE3317"/>
    <w:rsid w:val="00C155C8"/>
    <w:rsid w:val="00C25B85"/>
    <w:rsid w:val="00C33DA2"/>
    <w:rsid w:val="00C81E69"/>
    <w:rsid w:val="00C90A1E"/>
    <w:rsid w:val="00D04BA4"/>
    <w:rsid w:val="00D30E24"/>
    <w:rsid w:val="00D54151"/>
    <w:rsid w:val="00D62421"/>
    <w:rsid w:val="00D77DD9"/>
    <w:rsid w:val="00D83FF2"/>
    <w:rsid w:val="00DD3DBD"/>
    <w:rsid w:val="00E30DE8"/>
    <w:rsid w:val="00E54885"/>
    <w:rsid w:val="00EA3B56"/>
    <w:rsid w:val="00EB5B68"/>
    <w:rsid w:val="00EC129E"/>
    <w:rsid w:val="00EF2452"/>
    <w:rsid w:val="00F1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2EDFB8F5"/>
  <w15:chartTrackingRefBased/>
  <w15:docId w15:val="{2454E4A0-736E-4DEE-8CB8-C8ACF1B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styleId="DefaultParagraphFont0">
    <w:name w:val="Default Paragraph Font"/>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HeaderChar">
    <w:name w:val="Header Char"/>
    <w:rPr>
      <w:rFonts w:cs="Times New Roman"/>
      <w:sz w:val="24"/>
      <w:szCs w:val="24"/>
    </w:rPr>
  </w:style>
  <w:style w:type="character" w:customStyle="1" w:styleId="DocumentMapChar">
    <w:name w:val="Document Map Char"/>
    <w:rPr>
      <w:rFonts w:ascii="Tahoma" w:hAnsi="Tahoma" w:cs="Tahoma"/>
      <w:sz w:val="16"/>
      <w:szCs w:val="16"/>
    </w:rPr>
  </w:style>
  <w:style w:type="character" w:styleId="Hyperlink">
    <w:name w:val="Hyperlink"/>
    <w:rPr>
      <w:color w:val="0000FF"/>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3">
    <w:name w:val="WW8Num1z3"/>
    <w:rPr>
      <w:rFonts w:ascii="Symbol" w:hAnsi="Symbol" w:cs="Symbol"/>
    </w:rPr>
  </w:style>
  <w:style w:type="character" w:customStyle="1" w:styleId="WW8Num1z2">
    <w:name w:val="WW8Num1z2"/>
    <w:rPr>
      <w:rFonts w:ascii="Wingdings" w:hAnsi="Wingdings" w:cs="Wingdings"/>
    </w:rPr>
  </w:style>
  <w:style w:type="character" w:customStyle="1" w:styleId="ptext-31">
    <w:name w:val="ptext-31"/>
    <w:basedOn w:val="DefaultParagraphFont0"/>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BodyA">
    <w:name w:val="Body A"/>
    <w:basedOn w:val="Normal"/>
    <w:rPr>
      <w:rFonts w:ascii="Helvetica" w:eastAsia="Calibri"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7041">
      <w:bodyDiv w:val="1"/>
      <w:marLeft w:val="0"/>
      <w:marRight w:val="0"/>
      <w:marTop w:val="0"/>
      <w:marBottom w:val="0"/>
      <w:divBdr>
        <w:top w:val="none" w:sz="0" w:space="0" w:color="auto"/>
        <w:left w:val="none" w:sz="0" w:space="0" w:color="auto"/>
        <w:bottom w:val="none" w:sz="0" w:space="0" w:color="auto"/>
        <w:right w:val="none" w:sz="0" w:space="0" w:color="auto"/>
      </w:divBdr>
    </w:div>
    <w:div w:id="1466895964">
      <w:bodyDiv w:val="1"/>
      <w:marLeft w:val="0"/>
      <w:marRight w:val="0"/>
      <w:marTop w:val="0"/>
      <w:marBottom w:val="0"/>
      <w:divBdr>
        <w:top w:val="none" w:sz="0" w:space="0" w:color="auto"/>
        <w:left w:val="none" w:sz="0" w:space="0" w:color="auto"/>
        <w:bottom w:val="none" w:sz="0" w:space="0" w:color="auto"/>
        <w:right w:val="none" w:sz="0" w:space="0" w:color="auto"/>
      </w:divBdr>
    </w:div>
    <w:div w:id="17682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STREAMLINE CDBG HOUSING REHABILITATION</vt:lpstr>
    </vt:vector>
  </TitlesOfParts>
  <Company/>
  <LinksUpToDate>false</LinksUpToDate>
  <CharactersWithSpaces>9378</CharactersWithSpaces>
  <SharedDoc>false</SharedDoc>
  <HLinks>
    <vt:vector size="6" baseType="variant">
      <vt:variant>
        <vt:i4>2359408</vt:i4>
      </vt:variant>
      <vt:variant>
        <vt:i4>4</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STREAMLINE CDBG HOUSING REHABILITATION</dc:title>
  <dc:subject/>
  <dc:creator>John S. Sanchez</dc:creator>
  <cp:keywords/>
  <dc:description/>
  <cp:lastModifiedBy>Scott Sanchez</cp:lastModifiedBy>
  <cp:revision>3</cp:revision>
  <cp:lastPrinted>2022-10-18T17:18:00Z</cp:lastPrinted>
  <dcterms:created xsi:type="dcterms:W3CDTF">2023-01-20T17:36:00Z</dcterms:created>
  <dcterms:modified xsi:type="dcterms:W3CDTF">2023-01-20T18:12:00Z</dcterms:modified>
</cp:coreProperties>
</file>