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74C7" w:rsidRDefault="001974C7">
      <w:pPr>
        <w:pStyle w:val="NormalWeb"/>
        <w:rPr>
          <w:rFonts w:ascii="Arial" w:hAnsi="Arial" w:cs="Arial"/>
          <w:u w:val="single"/>
        </w:rPr>
      </w:pPr>
    </w:p>
    <w:p w:rsidR="00556AC3" w:rsidRDefault="00677C54">
      <w:pPr>
        <w:pStyle w:val="NormalWeb"/>
        <w:rPr>
          <w:rFonts w:ascii="Arial" w:hAnsi="Arial" w:cs="Arial"/>
          <w:u w:val="single"/>
        </w:rPr>
      </w:pPr>
      <w:r w:rsidRPr="00677C54">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08pt;margin-top:9pt;width:376.5pt;height:63.85pt;z-index:251657728" strokecolor="white [3212]">
            <v:textbox>
              <w:txbxContent>
                <w:p w:rsidR="009F4369" w:rsidRDefault="003D474D">
                  <w:pPr>
                    <w:pStyle w:val="Heading1"/>
                    <w:rPr>
                      <w:bCs w:val="0"/>
                      <w:sz w:val="22"/>
                      <w:szCs w:val="22"/>
                    </w:rPr>
                  </w:pPr>
                  <w:r w:rsidRPr="00AA266F">
                    <w:rPr>
                      <w:bCs w:val="0"/>
                      <w:sz w:val="22"/>
                      <w:szCs w:val="22"/>
                    </w:rPr>
                    <w:t xml:space="preserve">Request For </w:t>
                  </w:r>
                  <w:proofErr w:type="gramStart"/>
                  <w:r w:rsidR="002344DB" w:rsidRPr="00AA266F">
                    <w:rPr>
                      <w:bCs w:val="0"/>
                      <w:sz w:val="22"/>
                      <w:szCs w:val="22"/>
                    </w:rPr>
                    <w:t>Bids</w:t>
                  </w:r>
                  <w:r w:rsidRPr="00AA266F">
                    <w:rPr>
                      <w:bCs w:val="0"/>
                      <w:sz w:val="22"/>
                      <w:szCs w:val="22"/>
                    </w:rPr>
                    <w:t xml:space="preserve"> </w:t>
                  </w:r>
                  <w:r w:rsidR="00556AC3" w:rsidRPr="00AA266F">
                    <w:rPr>
                      <w:bCs w:val="0"/>
                      <w:sz w:val="22"/>
                      <w:szCs w:val="22"/>
                    </w:rPr>
                    <w:t xml:space="preserve"> </w:t>
                  </w:r>
                  <w:r w:rsidR="007F6554" w:rsidRPr="00AA266F">
                    <w:rPr>
                      <w:bCs w:val="0"/>
                      <w:sz w:val="22"/>
                      <w:szCs w:val="22"/>
                    </w:rPr>
                    <w:t>–</w:t>
                  </w:r>
                  <w:proofErr w:type="gramEnd"/>
                  <w:r w:rsidR="007F6554" w:rsidRPr="00AA266F">
                    <w:rPr>
                      <w:bCs w:val="0"/>
                      <w:sz w:val="22"/>
                      <w:szCs w:val="22"/>
                    </w:rPr>
                    <w:t xml:space="preserve"> Demolition</w:t>
                  </w:r>
                  <w:r w:rsidR="002E76B8" w:rsidRPr="00AA266F">
                    <w:rPr>
                      <w:bCs w:val="0"/>
                      <w:sz w:val="22"/>
                      <w:szCs w:val="22"/>
                    </w:rPr>
                    <w:t xml:space="preserve"> Services</w:t>
                  </w:r>
                  <w:r w:rsidR="00FF017C" w:rsidRPr="00AA266F">
                    <w:rPr>
                      <w:bCs w:val="0"/>
                      <w:sz w:val="22"/>
                      <w:szCs w:val="22"/>
                    </w:rPr>
                    <w:t xml:space="preserve"> </w:t>
                  </w:r>
                </w:p>
                <w:p w:rsidR="00521DB8" w:rsidRPr="00AA266F" w:rsidRDefault="00376E46">
                  <w:pPr>
                    <w:pStyle w:val="Heading1"/>
                    <w:rPr>
                      <w:sz w:val="22"/>
                      <w:szCs w:val="22"/>
                    </w:rPr>
                  </w:pPr>
                  <w:r>
                    <w:rPr>
                      <w:sz w:val="22"/>
                      <w:szCs w:val="22"/>
                    </w:rPr>
                    <w:t>September 18, 2014</w:t>
                  </w:r>
                </w:p>
                <w:p w:rsidR="00FD1C00" w:rsidRPr="00AA266F" w:rsidRDefault="00A1054C">
                  <w:pPr>
                    <w:pStyle w:val="Heading1"/>
                    <w:rPr>
                      <w:sz w:val="22"/>
                      <w:szCs w:val="22"/>
                    </w:rPr>
                  </w:pPr>
                  <w:r w:rsidRPr="00AA266F">
                    <w:rPr>
                      <w:sz w:val="22"/>
                      <w:szCs w:val="22"/>
                    </w:rPr>
                    <w:t xml:space="preserve">Solicitation # </w:t>
                  </w:r>
                  <w:r w:rsidR="002E76B8" w:rsidRPr="00AA266F">
                    <w:rPr>
                      <w:sz w:val="22"/>
                      <w:szCs w:val="22"/>
                    </w:rPr>
                    <w:t>43</w:t>
                  </w:r>
                  <w:r w:rsidR="00111D06">
                    <w:rPr>
                      <w:sz w:val="22"/>
                      <w:szCs w:val="22"/>
                    </w:rPr>
                    <w:t>7</w:t>
                  </w:r>
                  <w:r w:rsidR="002E76B8" w:rsidRPr="00AA266F">
                    <w:rPr>
                      <w:sz w:val="22"/>
                      <w:szCs w:val="22"/>
                    </w:rPr>
                    <w:t>-</w:t>
                  </w:r>
                  <w:r w:rsidR="001974C7" w:rsidRPr="00AA266F">
                    <w:rPr>
                      <w:sz w:val="22"/>
                      <w:szCs w:val="22"/>
                    </w:rPr>
                    <w:t>0</w:t>
                  </w:r>
                  <w:r w:rsidR="00376E46">
                    <w:rPr>
                      <w:sz w:val="22"/>
                      <w:szCs w:val="22"/>
                    </w:rPr>
                    <w:t>9</w:t>
                  </w:r>
                  <w:r w:rsidR="001974C7" w:rsidRPr="00AA266F">
                    <w:rPr>
                      <w:sz w:val="22"/>
                      <w:szCs w:val="22"/>
                    </w:rPr>
                    <w:t>1</w:t>
                  </w:r>
                  <w:r w:rsidR="00111D06">
                    <w:rPr>
                      <w:sz w:val="22"/>
                      <w:szCs w:val="22"/>
                    </w:rPr>
                    <w:t>4</w:t>
                  </w:r>
                  <w:r w:rsidR="00986124" w:rsidRPr="00AA266F">
                    <w:rPr>
                      <w:sz w:val="22"/>
                      <w:szCs w:val="22"/>
                    </w:rPr>
                    <w:t>-</w:t>
                  </w:r>
                  <w:r w:rsidR="00376E46">
                    <w:rPr>
                      <w:sz w:val="22"/>
                      <w:szCs w:val="22"/>
                    </w:rPr>
                    <w:t>12</w:t>
                  </w:r>
                </w:p>
                <w:p w:rsidR="00FD1C00" w:rsidRDefault="00FD1C00">
                  <w:pPr>
                    <w:pStyle w:val="Heading1"/>
                  </w:pPr>
                </w:p>
                <w:p w:rsidR="00FD1C00" w:rsidRDefault="00FD1C00">
                  <w:pPr>
                    <w:pStyle w:val="Heading1"/>
                  </w:pPr>
                </w:p>
                <w:p w:rsidR="00FD1C00" w:rsidRDefault="00FD1C00">
                  <w:pPr>
                    <w:pStyle w:val="Heading1"/>
                  </w:pPr>
                </w:p>
                <w:p w:rsidR="00556AC3" w:rsidRDefault="002E76B8">
                  <w:pPr>
                    <w:pStyle w:val="Heading1"/>
                  </w:pPr>
                  <w:r>
                    <w:t>-01</w:t>
                  </w:r>
                </w:p>
              </w:txbxContent>
            </v:textbox>
          </v:shape>
        </w:pict>
      </w:r>
      <w:r w:rsidR="007A79B0">
        <w:rPr>
          <w:rFonts w:ascii="Arial" w:hAnsi="Arial" w:cs="Arial"/>
          <w:noProof/>
        </w:rPr>
        <w:drawing>
          <wp:inline distT="0" distB="0" distL="0" distR="0">
            <wp:extent cx="1038225" cy="771525"/>
            <wp:effectExtent l="19050" t="0" r="9525"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srcRect/>
                    <a:stretch>
                      <a:fillRect/>
                    </a:stretch>
                  </pic:blipFill>
                  <pic:spPr bwMode="auto">
                    <a:xfrm>
                      <a:off x="0" y="0"/>
                      <a:ext cx="1038225" cy="771525"/>
                    </a:xfrm>
                    <a:prstGeom prst="rect">
                      <a:avLst/>
                    </a:prstGeom>
                    <a:noFill/>
                    <a:ln w="9525">
                      <a:noFill/>
                      <a:miter lim="800000"/>
                      <a:headEnd/>
                      <a:tailEnd/>
                    </a:ln>
                  </pic:spPr>
                </pic:pic>
              </a:graphicData>
            </a:graphic>
          </wp:inline>
        </w:drawing>
      </w:r>
    </w:p>
    <w:p w:rsidR="00AA266F" w:rsidRPr="00FF017C" w:rsidRDefault="003D474D" w:rsidP="00A32CDD">
      <w:pPr>
        <w:pStyle w:val="NormalWeb"/>
        <w:numPr>
          <w:ilvl w:val="0"/>
          <w:numId w:val="1"/>
        </w:numPr>
        <w:tabs>
          <w:tab w:val="num" w:pos="720"/>
        </w:tabs>
        <w:spacing w:before="0" w:beforeAutospacing="0" w:after="120" w:afterAutospacing="0"/>
        <w:ind w:hanging="1440"/>
        <w:rPr>
          <w:rFonts w:ascii="Calibri" w:hAnsi="Calibri"/>
          <w:sz w:val="22"/>
          <w:szCs w:val="22"/>
        </w:rPr>
      </w:pPr>
      <w:r w:rsidRPr="00FF017C">
        <w:rPr>
          <w:rFonts w:ascii="Calibri" w:hAnsi="Calibri" w:cs="Arial"/>
          <w:sz w:val="22"/>
          <w:szCs w:val="22"/>
          <w:u w:val="single"/>
        </w:rPr>
        <w:t xml:space="preserve">SCOPE </w:t>
      </w:r>
      <w:r w:rsidRPr="00FF017C">
        <w:rPr>
          <w:rFonts w:ascii="Calibri" w:hAnsi="Calibri" w:cs="Arial"/>
          <w:sz w:val="22"/>
          <w:szCs w:val="22"/>
        </w:rPr>
        <w:t xml:space="preserve">– </w:t>
      </w:r>
      <w:r w:rsidR="004A7D5B" w:rsidRPr="00FF017C">
        <w:rPr>
          <w:rFonts w:ascii="Calibri" w:hAnsi="Calibri" w:cs="Arial"/>
          <w:sz w:val="22"/>
          <w:szCs w:val="22"/>
        </w:rPr>
        <w:t xml:space="preserve">Demolish </w:t>
      </w:r>
      <w:r w:rsidR="00A55856" w:rsidRPr="00FF017C">
        <w:rPr>
          <w:rFonts w:ascii="Calibri" w:hAnsi="Calibri" w:cs="Arial"/>
          <w:sz w:val="22"/>
          <w:szCs w:val="22"/>
        </w:rPr>
        <w:t xml:space="preserve">all </w:t>
      </w:r>
      <w:r w:rsidR="009467F4" w:rsidRPr="00FF017C">
        <w:rPr>
          <w:rFonts w:ascii="Calibri" w:hAnsi="Calibri" w:cs="Arial"/>
          <w:sz w:val="22"/>
          <w:szCs w:val="22"/>
        </w:rPr>
        <w:t>structure</w:t>
      </w:r>
      <w:r w:rsidR="00A55856" w:rsidRPr="00FF017C">
        <w:rPr>
          <w:rFonts w:ascii="Calibri" w:hAnsi="Calibri" w:cs="Arial"/>
          <w:sz w:val="22"/>
          <w:szCs w:val="22"/>
        </w:rPr>
        <w:t>s</w:t>
      </w:r>
      <w:r w:rsidR="009467F4" w:rsidRPr="00FF017C">
        <w:rPr>
          <w:rFonts w:ascii="Calibri" w:hAnsi="Calibri" w:cs="Arial"/>
          <w:sz w:val="22"/>
          <w:szCs w:val="22"/>
        </w:rPr>
        <w:t xml:space="preserve"> </w:t>
      </w:r>
      <w:r w:rsidR="004A7D5B" w:rsidRPr="00FF017C">
        <w:rPr>
          <w:rFonts w:ascii="Calibri" w:hAnsi="Calibri" w:cs="Arial"/>
          <w:sz w:val="22"/>
          <w:szCs w:val="22"/>
        </w:rPr>
        <w:t xml:space="preserve">located </w:t>
      </w:r>
      <w:r w:rsidR="00AA266F">
        <w:rPr>
          <w:rFonts w:ascii="Calibri" w:hAnsi="Calibri" w:cs="Arial"/>
          <w:sz w:val="22"/>
          <w:szCs w:val="22"/>
        </w:rPr>
        <w:t xml:space="preserve">at </w:t>
      </w:r>
      <w:r w:rsidR="00376E46">
        <w:rPr>
          <w:rFonts w:ascii="Calibri" w:hAnsi="Calibri" w:cs="Arial"/>
          <w:sz w:val="22"/>
          <w:szCs w:val="22"/>
        </w:rPr>
        <w:t xml:space="preserve">three separate </w:t>
      </w:r>
      <w:r w:rsidR="00F41903">
        <w:rPr>
          <w:rFonts w:ascii="Calibri" w:hAnsi="Calibri" w:cs="Arial"/>
          <w:sz w:val="22"/>
          <w:szCs w:val="22"/>
        </w:rPr>
        <w:t>sites</w:t>
      </w:r>
      <w:r w:rsidR="00376E46">
        <w:rPr>
          <w:rFonts w:ascii="Calibri" w:hAnsi="Calibri" w:cs="Arial"/>
          <w:sz w:val="22"/>
          <w:szCs w:val="22"/>
        </w:rPr>
        <w:t xml:space="preserve"> and generally identified as 606 Evergreen Ave, 705 A&amp;B West 9</w:t>
      </w:r>
      <w:r w:rsidR="00376E46" w:rsidRPr="00376E46">
        <w:rPr>
          <w:rFonts w:ascii="Calibri" w:hAnsi="Calibri" w:cs="Arial"/>
          <w:sz w:val="22"/>
          <w:szCs w:val="22"/>
          <w:vertAlign w:val="superscript"/>
        </w:rPr>
        <w:t>th</w:t>
      </w:r>
      <w:r w:rsidR="00376E46">
        <w:rPr>
          <w:rFonts w:ascii="Calibri" w:hAnsi="Calibri" w:cs="Arial"/>
          <w:sz w:val="22"/>
          <w:szCs w:val="22"/>
        </w:rPr>
        <w:t xml:space="preserve"> St, 1308 South High St</w:t>
      </w:r>
      <w:r w:rsidR="00111D06">
        <w:rPr>
          <w:rFonts w:ascii="Calibri" w:hAnsi="Calibri" w:cs="Arial"/>
          <w:sz w:val="22"/>
          <w:szCs w:val="22"/>
        </w:rPr>
        <w:t>.</w:t>
      </w:r>
      <w:r w:rsidR="00376E46">
        <w:rPr>
          <w:rFonts w:ascii="Calibri" w:hAnsi="Calibri" w:cs="Arial"/>
          <w:sz w:val="22"/>
          <w:szCs w:val="22"/>
        </w:rPr>
        <w:t xml:space="preserve"> All properties</w:t>
      </w:r>
      <w:r w:rsidR="00F41903">
        <w:rPr>
          <w:rFonts w:ascii="Calibri" w:hAnsi="Calibri" w:cs="Arial"/>
          <w:sz w:val="22"/>
          <w:szCs w:val="22"/>
        </w:rPr>
        <w:t xml:space="preserve"> </w:t>
      </w:r>
      <w:proofErr w:type="gramStart"/>
      <w:r w:rsidR="00F41903">
        <w:rPr>
          <w:rFonts w:ascii="Calibri" w:hAnsi="Calibri" w:cs="Arial"/>
          <w:sz w:val="22"/>
          <w:szCs w:val="22"/>
        </w:rPr>
        <w:t xml:space="preserve">are </w:t>
      </w:r>
      <w:r w:rsidR="00376E46">
        <w:rPr>
          <w:rFonts w:ascii="Calibri" w:hAnsi="Calibri" w:cs="Arial"/>
          <w:sz w:val="22"/>
          <w:szCs w:val="22"/>
        </w:rPr>
        <w:t xml:space="preserve"> located</w:t>
      </w:r>
      <w:proofErr w:type="gramEnd"/>
      <w:r w:rsidR="00376E46">
        <w:rPr>
          <w:rFonts w:ascii="Calibri" w:hAnsi="Calibri" w:cs="Arial"/>
          <w:sz w:val="22"/>
          <w:szCs w:val="22"/>
        </w:rPr>
        <w:t xml:space="preserve"> within the city limits of Columbia Tennessee.</w:t>
      </w:r>
    </w:p>
    <w:p w:rsidR="00556AC3" w:rsidRDefault="002344DB" w:rsidP="000440D2">
      <w:pPr>
        <w:pStyle w:val="NormalWeb"/>
        <w:numPr>
          <w:ilvl w:val="0"/>
          <w:numId w:val="1"/>
        </w:numPr>
        <w:tabs>
          <w:tab w:val="num" w:pos="720"/>
        </w:tabs>
        <w:spacing w:before="0" w:beforeAutospacing="0" w:after="120" w:afterAutospacing="0"/>
        <w:ind w:hanging="1440"/>
        <w:rPr>
          <w:rFonts w:ascii="Calibri" w:hAnsi="Calibri"/>
          <w:sz w:val="22"/>
          <w:szCs w:val="22"/>
        </w:rPr>
      </w:pPr>
      <w:r w:rsidRPr="00FF017C">
        <w:rPr>
          <w:rFonts w:ascii="Calibri" w:hAnsi="Calibri"/>
          <w:sz w:val="22"/>
          <w:szCs w:val="22"/>
          <w:u w:val="single"/>
        </w:rPr>
        <w:t>BID</w:t>
      </w:r>
      <w:r w:rsidR="003D474D" w:rsidRPr="00FF017C">
        <w:rPr>
          <w:rFonts w:ascii="Calibri" w:hAnsi="Calibri"/>
          <w:sz w:val="22"/>
          <w:szCs w:val="22"/>
          <w:u w:val="single"/>
        </w:rPr>
        <w:t xml:space="preserve"> INSTRUCTIONS</w:t>
      </w:r>
      <w:r w:rsidR="003D474D" w:rsidRPr="00FF017C">
        <w:rPr>
          <w:rFonts w:ascii="Calibri" w:hAnsi="Calibri"/>
          <w:sz w:val="22"/>
          <w:szCs w:val="22"/>
        </w:rPr>
        <w:t xml:space="preserve"> </w:t>
      </w:r>
      <w:r w:rsidR="00A32CDD">
        <w:rPr>
          <w:rFonts w:ascii="Calibri" w:hAnsi="Calibri"/>
          <w:sz w:val="22"/>
          <w:szCs w:val="22"/>
        </w:rPr>
        <w:t>–</w:t>
      </w:r>
      <w:r w:rsidR="003D474D" w:rsidRPr="00FF017C">
        <w:rPr>
          <w:rFonts w:ascii="Calibri" w:hAnsi="Calibri"/>
          <w:sz w:val="22"/>
          <w:szCs w:val="22"/>
        </w:rPr>
        <w:t xml:space="preserve"> </w:t>
      </w:r>
      <w:r w:rsidR="00A32CDD">
        <w:rPr>
          <w:rFonts w:ascii="Calibri" w:hAnsi="Calibri"/>
          <w:sz w:val="22"/>
          <w:szCs w:val="22"/>
        </w:rPr>
        <w:t>Sealed b</w:t>
      </w:r>
      <w:r w:rsidRPr="00FF017C">
        <w:rPr>
          <w:rFonts w:ascii="Calibri" w:hAnsi="Calibri"/>
          <w:sz w:val="22"/>
          <w:szCs w:val="22"/>
        </w:rPr>
        <w:t>ids</w:t>
      </w:r>
      <w:r w:rsidR="003D474D" w:rsidRPr="00FF017C">
        <w:rPr>
          <w:rFonts w:ascii="Calibri" w:hAnsi="Calibri"/>
          <w:sz w:val="22"/>
          <w:szCs w:val="22"/>
        </w:rPr>
        <w:t xml:space="preserve"> </w:t>
      </w:r>
      <w:r w:rsidR="00556AC3" w:rsidRPr="00FF017C">
        <w:rPr>
          <w:rFonts w:ascii="Calibri" w:hAnsi="Calibri"/>
          <w:sz w:val="22"/>
          <w:szCs w:val="22"/>
        </w:rPr>
        <w:t xml:space="preserve">will be received </w:t>
      </w:r>
      <w:r w:rsidR="00376E46">
        <w:rPr>
          <w:rFonts w:ascii="Calibri" w:hAnsi="Calibri"/>
          <w:sz w:val="22"/>
          <w:szCs w:val="22"/>
        </w:rPr>
        <w:t>by the Purchasing Agent</w:t>
      </w:r>
      <w:r w:rsidR="00556AC3" w:rsidRPr="00FF017C">
        <w:rPr>
          <w:rFonts w:ascii="Calibri" w:hAnsi="Calibri"/>
          <w:sz w:val="22"/>
          <w:szCs w:val="22"/>
        </w:rPr>
        <w:t>, City Hall</w:t>
      </w:r>
      <w:proofErr w:type="gramStart"/>
      <w:r w:rsidR="00556AC3" w:rsidRPr="00FF017C">
        <w:rPr>
          <w:rFonts w:ascii="Calibri" w:hAnsi="Calibri"/>
          <w:sz w:val="22"/>
          <w:szCs w:val="22"/>
        </w:rPr>
        <w:t xml:space="preserve">, </w:t>
      </w:r>
      <w:r w:rsidR="00986124" w:rsidRPr="00FF017C">
        <w:rPr>
          <w:rFonts w:ascii="Calibri" w:hAnsi="Calibri"/>
          <w:sz w:val="22"/>
          <w:szCs w:val="22"/>
        </w:rPr>
        <w:t xml:space="preserve"> </w:t>
      </w:r>
      <w:r w:rsidR="003D474D" w:rsidRPr="00FF017C">
        <w:rPr>
          <w:rFonts w:ascii="Calibri" w:hAnsi="Calibri"/>
          <w:sz w:val="22"/>
          <w:szCs w:val="22"/>
        </w:rPr>
        <w:t>70</w:t>
      </w:r>
      <w:r w:rsidR="00AA266F">
        <w:rPr>
          <w:rFonts w:ascii="Calibri" w:hAnsi="Calibri"/>
          <w:sz w:val="22"/>
          <w:szCs w:val="22"/>
        </w:rPr>
        <w:t>0</w:t>
      </w:r>
      <w:proofErr w:type="gramEnd"/>
      <w:r w:rsidR="003D474D" w:rsidRPr="00FF017C">
        <w:rPr>
          <w:rFonts w:ascii="Calibri" w:hAnsi="Calibri"/>
          <w:sz w:val="22"/>
          <w:szCs w:val="22"/>
        </w:rPr>
        <w:t xml:space="preserve"> North </w:t>
      </w:r>
      <w:r w:rsidR="00AA266F">
        <w:rPr>
          <w:rFonts w:ascii="Calibri" w:hAnsi="Calibri"/>
          <w:sz w:val="22"/>
          <w:szCs w:val="22"/>
        </w:rPr>
        <w:t xml:space="preserve">Garden </w:t>
      </w:r>
      <w:r w:rsidR="003D474D" w:rsidRPr="00FF017C">
        <w:rPr>
          <w:rFonts w:ascii="Calibri" w:hAnsi="Calibri"/>
          <w:sz w:val="22"/>
          <w:szCs w:val="22"/>
        </w:rPr>
        <w:t xml:space="preserve">St. Columbia TN 38401 </w:t>
      </w:r>
      <w:r w:rsidR="00556AC3" w:rsidRPr="00FF017C">
        <w:rPr>
          <w:rFonts w:ascii="Calibri" w:hAnsi="Calibri"/>
          <w:sz w:val="22"/>
          <w:szCs w:val="22"/>
        </w:rPr>
        <w:t xml:space="preserve">until, but no later than </w:t>
      </w:r>
      <w:r w:rsidR="00B92D7E">
        <w:rPr>
          <w:rFonts w:ascii="Calibri" w:hAnsi="Calibri"/>
          <w:sz w:val="22"/>
          <w:szCs w:val="22"/>
        </w:rPr>
        <w:t>2</w:t>
      </w:r>
      <w:r w:rsidR="000440D2" w:rsidRPr="000440D2">
        <w:rPr>
          <w:rFonts w:ascii="Calibri" w:hAnsi="Calibri"/>
          <w:b/>
          <w:sz w:val="22"/>
          <w:szCs w:val="22"/>
          <w:u w:val="single"/>
        </w:rPr>
        <w:t>:00</w:t>
      </w:r>
      <w:r w:rsidR="00684C3F" w:rsidRPr="00FF017C">
        <w:rPr>
          <w:rFonts w:ascii="Calibri" w:hAnsi="Calibri"/>
          <w:b/>
          <w:bCs/>
          <w:sz w:val="22"/>
          <w:szCs w:val="22"/>
          <w:u w:val="single"/>
        </w:rPr>
        <w:t xml:space="preserve"> </w:t>
      </w:r>
      <w:r w:rsidR="005C467C">
        <w:rPr>
          <w:rFonts w:ascii="Calibri" w:hAnsi="Calibri"/>
          <w:b/>
          <w:bCs/>
          <w:sz w:val="22"/>
          <w:szCs w:val="22"/>
          <w:u w:val="single"/>
        </w:rPr>
        <w:t>P</w:t>
      </w:r>
      <w:r w:rsidR="00E62EFA" w:rsidRPr="00FF017C">
        <w:rPr>
          <w:rFonts w:ascii="Calibri" w:hAnsi="Calibri"/>
          <w:b/>
          <w:bCs/>
          <w:sz w:val="22"/>
          <w:szCs w:val="22"/>
          <w:u w:val="single"/>
        </w:rPr>
        <w:t>.M.</w:t>
      </w:r>
      <w:r w:rsidR="00684C3F" w:rsidRPr="00FF017C">
        <w:rPr>
          <w:rFonts w:ascii="Calibri" w:hAnsi="Calibri"/>
          <w:b/>
          <w:bCs/>
          <w:sz w:val="22"/>
          <w:szCs w:val="22"/>
          <w:u w:val="single"/>
        </w:rPr>
        <w:t xml:space="preserve"> </w:t>
      </w:r>
      <w:r w:rsidR="00E62EFA" w:rsidRPr="00FF017C">
        <w:rPr>
          <w:rFonts w:ascii="Calibri" w:hAnsi="Calibri"/>
          <w:b/>
          <w:bCs/>
          <w:sz w:val="22"/>
          <w:szCs w:val="22"/>
          <w:u w:val="single"/>
        </w:rPr>
        <w:t>CT</w:t>
      </w:r>
      <w:r w:rsidR="00684C3F" w:rsidRPr="00FF017C">
        <w:rPr>
          <w:rFonts w:ascii="Calibri" w:hAnsi="Calibri"/>
          <w:b/>
          <w:bCs/>
          <w:sz w:val="22"/>
          <w:szCs w:val="22"/>
          <w:u w:val="single"/>
        </w:rPr>
        <w:t xml:space="preserve"> </w:t>
      </w:r>
      <w:r w:rsidR="00376E46">
        <w:rPr>
          <w:rFonts w:ascii="Calibri" w:hAnsi="Calibri"/>
          <w:b/>
          <w:bCs/>
          <w:sz w:val="22"/>
          <w:szCs w:val="22"/>
          <w:u w:val="single"/>
        </w:rPr>
        <w:t>Oct 9</w:t>
      </w:r>
      <w:r w:rsidR="009E1A97" w:rsidRPr="00FF017C">
        <w:rPr>
          <w:rFonts w:ascii="Calibri" w:hAnsi="Calibri"/>
          <w:b/>
          <w:bCs/>
          <w:sz w:val="22"/>
          <w:szCs w:val="22"/>
          <w:u w:val="single"/>
        </w:rPr>
        <w:t xml:space="preserve">, </w:t>
      </w:r>
      <w:r w:rsidR="002E76B8" w:rsidRPr="00FF017C">
        <w:rPr>
          <w:rFonts w:ascii="Calibri" w:hAnsi="Calibri"/>
          <w:b/>
          <w:bCs/>
          <w:sz w:val="22"/>
          <w:szCs w:val="22"/>
          <w:u w:val="single"/>
        </w:rPr>
        <w:t>20</w:t>
      </w:r>
      <w:r w:rsidR="00FD1C00" w:rsidRPr="00FF017C">
        <w:rPr>
          <w:rFonts w:ascii="Calibri" w:hAnsi="Calibri"/>
          <w:b/>
          <w:bCs/>
          <w:sz w:val="22"/>
          <w:szCs w:val="22"/>
          <w:u w:val="single"/>
        </w:rPr>
        <w:t>1</w:t>
      </w:r>
      <w:r w:rsidR="00111D06">
        <w:rPr>
          <w:rFonts w:ascii="Calibri" w:hAnsi="Calibri"/>
          <w:b/>
          <w:bCs/>
          <w:sz w:val="22"/>
          <w:szCs w:val="22"/>
          <w:u w:val="single"/>
        </w:rPr>
        <w:t>4</w:t>
      </w:r>
      <w:r w:rsidR="003D474D" w:rsidRPr="00FF017C">
        <w:rPr>
          <w:rFonts w:ascii="Calibri" w:hAnsi="Calibri"/>
          <w:sz w:val="22"/>
          <w:szCs w:val="22"/>
        </w:rPr>
        <w:t>.</w:t>
      </w:r>
      <w:r w:rsidR="00986124" w:rsidRPr="00FF017C">
        <w:rPr>
          <w:rFonts w:ascii="Calibri" w:hAnsi="Calibri"/>
          <w:sz w:val="22"/>
          <w:szCs w:val="22"/>
        </w:rPr>
        <w:t xml:space="preserve"> </w:t>
      </w:r>
      <w:r w:rsidR="00556AC3" w:rsidRPr="00FF017C">
        <w:rPr>
          <w:rFonts w:ascii="Calibri" w:hAnsi="Calibri"/>
          <w:sz w:val="22"/>
          <w:szCs w:val="22"/>
        </w:rPr>
        <w:t xml:space="preserve">If you are an individual with a disability and require a reasonable accommodation or have additional questions regarding this invitation, please notify the Assistant Finance Director, </w:t>
      </w:r>
      <w:smartTag w:uri="urn:schemas-microsoft-com:office:smarttags" w:element="PersonName">
        <w:r w:rsidR="00556AC3" w:rsidRPr="00FF017C">
          <w:rPr>
            <w:rFonts w:ascii="Calibri" w:hAnsi="Calibri"/>
            <w:sz w:val="22"/>
            <w:szCs w:val="22"/>
          </w:rPr>
          <w:t>Danny King</w:t>
        </w:r>
      </w:smartTag>
      <w:r w:rsidR="00556AC3" w:rsidRPr="00FF017C">
        <w:rPr>
          <w:rFonts w:ascii="Calibri" w:hAnsi="Calibri"/>
          <w:sz w:val="22"/>
          <w:szCs w:val="22"/>
        </w:rPr>
        <w:t xml:space="preserve"> at</w:t>
      </w:r>
      <w:r w:rsidR="002E76B8" w:rsidRPr="00FF017C">
        <w:rPr>
          <w:rFonts w:ascii="Calibri" w:hAnsi="Calibri"/>
          <w:sz w:val="22"/>
          <w:szCs w:val="22"/>
        </w:rPr>
        <w:t xml:space="preserve"> (931) 560</w:t>
      </w:r>
      <w:r w:rsidR="00556AC3" w:rsidRPr="00FF017C">
        <w:rPr>
          <w:rFonts w:ascii="Calibri" w:hAnsi="Calibri"/>
          <w:sz w:val="22"/>
          <w:szCs w:val="22"/>
        </w:rPr>
        <w:t>-</w:t>
      </w:r>
      <w:r w:rsidR="002E76B8" w:rsidRPr="00FF017C">
        <w:rPr>
          <w:rFonts w:ascii="Calibri" w:hAnsi="Calibri"/>
          <w:sz w:val="22"/>
          <w:szCs w:val="22"/>
        </w:rPr>
        <w:t>1580.</w:t>
      </w:r>
    </w:p>
    <w:p w:rsidR="00A32CDD" w:rsidRDefault="00A32CDD" w:rsidP="00A32CDD">
      <w:pPr>
        <w:pStyle w:val="NormalWeb"/>
        <w:spacing w:before="0" w:beforeAutospacing="0" w:after="120" w:afterAutospacing="0"/>
        <w:rPr>
          <w:rFonts w:ascii="Calibri" w:hAnsi="Calibri"/>
          <w:sz w:val="22"/>
          <w:szCs w:val="22"/>
        </w:rPr>
      </w:pPr>
      <w:r>
        <w:rPr>
          <w:rFonts w:ascii="Calibri" w:hAnsi="Calibri"/>
          <w:sz w:val="22"/>
          <w:szCs w:val="22"/>
        </w:rPr>
        <w:tab/>
      </w:r>
      <w:r>
        <w:rPr>
          <w:rFonts w:ascii="Calibri" w:hAnsi="Calibri"/>
          <w:sz w:val="22"/>
          <w:szCs w:val="22"/>
        </w:rPr>
        <w:tab/>
        <w:t xml:space="preserve">Bids shall be an all inclusive price for labor, materials, supplies, </w:t>
      </w:r>
      <w:r w:rsidR="00754013">
        <w:rPr>
          <w:rFonts w:ascii="Calibri" w:hAnsi="Calibri"/>
          <w:sz w:val="22"/>
          <w:szCs w:val="22"/>
        </w:rPr>
        <w:t>equipment,</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sidR="00376E46">
        <w:rPr>
          <w:rFonts w:ascii="Calibri" w:hAnsi="Calibri"/>
          <w:sz w:val="22"/>
          <w:szCs w:val="22"/>
        </w:rPr>
        <w:tab/>
      </w:r>
      <w:r w:rsidR="00754013">
        <w:rPr>
          <w:rFonts w:ascii="Calibri" w:hAnsi="Calibri"/>
          <w:sz w:val="22"/>
          <w:szCs w:val="22"/>
        </w:rPr>
        <w:t>and profit</w:t>
      </w:r>
      <w:r>
        <w:rPr>
          <w:rFonts w:ascii="Calibri" w:hAnsi="Calibri"/>
          <w:sz w:val="22"/>
          <w:szCs w:val="22"/>
        </w:rPr>
        <w:t xml:space="preserve"> and overhead required to perform the requested scope of work according </w:t>
      </w:r>
      <w:r>
        <w:rPr>
          <w:rFonts w:ascii="Calibri" w:hAnsi="Calibri"/>
          <w:sz w:val="22"/>
          <w:szCs w:val="22"/>
        </w:rPr>
        <w:tab/>
      </w:r>
      <w:r>
        <w:rPr>
          <w:rFonts w:ascii="Calibri" w:hAnsi="Calibri"/>
          <w:sz w:val="22"/>
          <w:szCs w:val="22"/>
        </w:rPr>
        <w:tab/>
      </w:r>
      <w:r w:rsidR="00376E46">
        <w:rPr>
          <w:rFonts w:ascii="Calibri" w:hAnsi="Calibri"/>
          <w:sz w:val="22"/>
          <w:szCs w:val="22"/>
        </w:rPr>
        <w:tab/>
      </w:r>
      <w:r>
        <w:rPr>
          <w:rFonts w:ascii="Calibri" w:hAnsi="Calibri"/>
          <w:sz w:val="22"/>
          <w:szCs w:val="22"/>
        </w:rPr>
        <w:t xml:space="preserve">to the terms and condition this request for bid. </w:t>
      </w:r>
    </w:p>
    <w:p w:rsidR="00376E46" w:rsidRPr="00754013" w:rsidRDefault="00376E46" w:rsidP="00F41903">
      <w:pPr>
        <w:pStyle w:val="NormalWeb"/>
        <w:spacing w:before="0" w:beforeAutospacing="0" w:after="0" w:afterAutospacing="0"/>
        <w:rPr>
          <w:rFonts w:ascii="Calibri" w:hAnsi="Calibri"/>
          <w:b/>
          <w:sz w:val="22"/>
          <w:szCs w:val="22"/>
        </w:rPr>
      </w:pPr>
      <w:r>
        <w:rPr>
          <w:rFonts w:ascii="Calibri" w:hAnsi="Calibri"/>
          <w:sz w:val="22"/>
          <w:szCs w:val="22"/>
        </w:rPr>
        <w:tab/>
      </w:r>
      <w:r>
        <w:rPr>
          <w:rFonts w:ascii="Calibri" w:hAnsi="Calibri"/>
          <w:sz w:val="22"/>
          <w:szCs w:val="22"/>
        </w:rPr>
        <w:tab/>
      </w:r>
      <w:r w:rsidRPr="00754013">
        <w:rPr>
          <w:rFonts w:ascii="Calibri" w:hAnsi="Calibri"/>
          <w:b/>
          <w:sz w:val="22"/>
          <w:szCs w:val="22"/>
        </w:rPr>
        <w:t>The bid envelope shall conform to the requirements of T.C.A.  62-6-1</w:t>
      </w:r>
      <w:r w:rsidR="00F41903" w:rsidRPr="00754013">
        <w:rPr>
          <w:rFonts w:ascii="Calibri" w:hAnsi="Calibri"/>
          <w:b/>
          <w:sz w:val="22"/>
          <w:szCs w:val="22"/>
        </w:rPr>
        <w:t xml:space="preserve">19; whereas, </w:t>
      </w:r>
      <w:r w:rsidRPr="00754013">
        <w:rPr>
          <w:rFonts w:ascii="Calibri" w:hAnsi="Calibri"/>
          <w:b/>
          <w:sz w:val="22"/>
          <w:szCs w:val="22"/>
        </w:rPr>
        <w:t xml:space="preserve">bids </w:t>
      </w:r>
      <w:r w:rsidR="00F41903" w:rsidRPr="00754013">
        <w:rPr>
          <w:rFonts w:ascii="Calibri" w:hAnsi="Calibri"/>
          <w:b/>
          <w:sz w:val="22"/>
          <w:szCs w:val="22"/>
        </w:rPr>
        <w:tab/>
      </w:r>
      <w:r w:rsidR="00F41903" w:rsidRPr="00754013">
        <w:rPr>
          <w:rFonts w:ascii="Calibri" w:hAnsi="Calibri"/>
          <w:b/>
          <w:sz w:val="22"/>
          <w:szCs w:val="22"/>
        </w:rPr>
        <w:tab/>
      </w:r>
      <w:r w:rsidR="00F41903" w:rsidRPr="00754013">
        <w:rPr>
          <w:rFonts w:ascii="Calibri" w:hAnsi="Calibri"/>
          <w:b/>
          <w:sz w:val="22"/>
          <w:szCs w:val="22"/>
        </w:rPr>
        <w:tab/>
      </w:r>
      <w:proofErr w:type="gramStart"/>
      <w:r w:rsidRPr="00754013">
        <w:rPr>
          <w:rFonts w:ascii="Calibri" w:hAnsi="Calibri"/>
          <w:b/>
          <w:sz w:val="22"/>
          <w:szCs w:val="22"/>
        </w:rPr>
        <w:t xml:space="preserve">of </w:t>
      </w:r>
      <w:r w:rsidR="00F41903" w:rsidRPr="00754013">
        <w:rPr>
          <w:rFonts w:ascii="Calibri" w:hAnsi="Calibri"/>
          <w:b/>
          <w:sz w:val="22"/>
          <w:szCs w:val="22"/>
        </w:rPr>
        <w:t xml:space="preserve"> </w:t>
      </w:r>
      <w:r w:rsidRPr="00754013">
        <w:rPr>
          <w:rFonts w:ascii="Calibri" w:hAnsi="Calibri"/>
          <w:b/>
          <w:sz w:val="22"/>
          <w:szCs w:val="22"/>
        </w:rPr>
        <w:t>$</w:t>
      </w:r>
      <w:proofErr w:type="gramEnd"/>
      <w:r w:rsidRPr="00754013">
        <w:rPr>
          <w:rFonts w:ascii="Calibri" w:hAnsi="Calibri"/>
          <w:b/>
          <w:sz w:val="22"/>
          <w:szCs w:val="22"/>
        </w:rPr>
        <w:t xml:space="preserve">25,000 or more shall display on the </w:t>
      </w:r>
      <w:r w:rsidR="00754013">
        <w:rPr>
          <w:rFonts w:ascii="Calibri" w:hAnsi="Calibri"/>
          <w:b/>
          <w:sz w:val="22"/>
          <w:szCs w:val="22"/>
        </w:rPr>
        <w:t xml:space="preserve">outside of the </w:t>
      </w:r>
      <w:r w:rsidRPr="00754013">
        <w:rPr>
          <w:rFonts w:ascii="Calibri" w:hAnsi="Calibri"/>
          <w:b/>
          <w:sz w:val="22"/>
          <w:szCs w:val="22"/>
        </w:rPr>
        <w:t xml:space="preserve">envelope </w:t>
      </w:r>
      <w:r w:rsidR="00F41903" w:rsidRPr="00754013">
        <w:rPr>
          <w:rFonts w:ascii="Calibri" w:hAnsi="Calibri"/>
          <w:b/>
          <w:sz w:val="22"/>
          <w:szCs w:val="22"/>
        </w:rPr>
        <w:t xml:space="preserve">the </w:t>
      </w:r>
      <w:r w:rsidRPr="00754013">
        <w:rPr>
          <w:rFonts w:ascii="Calibri" w:hAnsi="Calibri"/>
          <w:b/>
          <w:sz w:val="22"/>
          <w:szCs w:val="22"/>
        </w:rPr>
        <w:t xml:space="preserve">name of the </w:t>
      </w:r>
      <w:r w:rsidR="00754013">
        <w:rPr>
          <w:rFonts w:ascii="Calibri" w:hAnsi="Calibri"/>
          <w:b/>
          <w:sz w:val="22"/>
          <w:szCs w:val="22"/>
        </w:rPr>
        <w:tab/>
      </w:r>
      <w:r w:rsidR="00754013">
        <w:rPr>
          <w:rFonts w:ascii="Calibri" w:hAnsi="Calibri"/>
          <w:b/>
          <w:sz w:val="22"/>
          <w:szCs w:val="22"/>
        </w:rPr>
        <w:tab/>
      </w:r>
      <w:r w:rsidR="00754013">
        <w:rPr>
          <w:rFonts w:ascii="Calibri" w:hAnsi="Calibri"/>
          <w:b/>
          <w:sz w:val="22"/>
          <w:szCs w:val="22"/>
        </w:rPr>
        <w:tab/>
      </w:r>
      <w:r w:rsidRPr="00754013">
        <w:rPr>
          <w:rFonts w:ascii="Calibri" w:hAnsi="Calibri"/>
          <w:b/>
          <w:sz w:val="22"/>
          <w:szCs w:val="22"/>
        </w:rPr>
        <w:t xml:space="preserve">contractor, license </w:t>
      </w:r>
      <w:r w:rsidR="00F41903" w:rsidRPr="00754013">
        <w:rPr>
          <w:rFonts w:ascii="Calibri" w:hAnsi="Calibri"/>
          <w:b/>
          <w:sz w:val="22"/>
          <w:szCs w:val="22"/>
        </w:rPr>
        <w:t>n</w:t>
      </w:r>
      <w:r w:rsidRPr="00754013">
        <w:rPr>
          <w:rFonts w:ascii="Calibri" w:hAnsi="Calibri"/>
          <w:b/>
          <w:sz w:val="22"/>
          <w:szCs w:val="22"/>
        </w:rPr>
        <w:t>umber</w:t>
      </w:r>
      <w:r w:rsidR="00F41903" w:rsidRPr="00754013">
        <w:rPr>
          <w:rFonts w:ascii="Calibri" w:hAnsi="Calibri"/>
          <w:b/>
          <w:sz w:val="22"/>
          <w:szCs w:val="22"/>
        </w:rPr>
        <w:t>,</w:t>
      </w:r>
      <w:r w:rsidRPr="00754013">
        <w:rPr>
          <w:rFonts w:ascii="Calibri" w:hAnsi="Calibri"/>
          <w:b/>
          <w:sz w:val="22"/>
          <w:szCs w:val="22"/>
        </w:rPr>
        <w:t xml:space="preserve"> date of expiration and license classification.</w:t>
      </w:r>
    </w:p>
    <w:p w:rsidR="00376E46" w:rsidRPr="00FF017C" w:rsidRDefault="00376E46" w:rsidP="00F41903">
      <w:pPr>
        <w:pStyle w:val="NormalWeb"/>
        <w:spacing w:before="0" w:beforeAutospacing="0" w:after="0" w:afterAutospacing="0"/>
        <w:rPr>
          <w:rFonts w:ascii="Calibri" w:hAnsi="Calibri"/>
          <w:sz w:val="22"/>
          <w:szCs w:val="22"/>
        </w:rPr>
      </w:pPr>
      <w:r>
        <w:rPr>
          <w:rFonts w:ascii="Calibri" w:hAnsi="Calibri"/>
          <w:sz w:val="22"/>
          <w:szCs w:val="22"/>
        </w:rPr>
        <w:tab/>
      </w:r>
    </w:p>
    <w:p w:rsidR="00615360" w:rsidRPr="00615360" w:rsidRDefault="00986124" w:rsidP="00F41903">
      <w:pPr>
        <w:numPr>
          <w:ilvl w:val="0"/>
          <w:numId w:val="13"/>
        </w:numPr>
        <w:tabs>
          <w:tab w:val="clear" w:pos="1800"/>
        </w:tabs>
        <w:spacing w:after="120"/>
        <w:ind w:left="720"/>
        <w:rPr>
          <w:rFonts w:ascii="Calibri" w:hAnsi="Calibri"/>
          <w:sz w:val="22"/>
          <w:szCs w:val="22"/>
          <w:u w:val="single"/>
        </w:rPr>
      </w:pPr>
      <w:r w:rsidRPr="00986124">
        <w:rPr>
          <w:rFonts w:ascii="Calibri" w:hAnsi="Calibri"/>
          <w:sz w:val="22"/>
          <w:szCs w:val="22"/>
          <w:u w:val="single"/>
        </w:rPr>
        <w:t>SPECIAL CONDITIONS -</w:t>
      </w:r>
      <w:r>
        <w:rPr>
          <w:rFonts w:ascii="Calibri" w:hAnsi="Calibri"/>
          <w:sz w:val="22"/>
          <w:szCs w:val="22"/>
        </w:rPr>
        <w:t xml:space="preserve"> </w:t>
      </w:r>
      <w:r w:rsidR="00534132" w:rsidRPr="00615360">
        <w:rPr>
          <w:rFonts w:ascii="Calibri" w:hAnsi="Calibri"/>
          <w:sz w:val="22"/>
          <w:szCs w:val="22"/>
        </w:rPr>
        <w:t>The City has not determined if hazardous materials exist in th</w:t>
      </w:r>
      <w:r w:rsidR="00111D06">
        <w:rPr>
          <w:rFonts w:ascii="Calibri" w:hAnsi="Calibri"/>
          <w:sz w:val="22"/>
          <w:szCs w:val="22"/>
        </w:rPr>
        <w:t>is</w:t>
      </w:r>
      <w:r w:rsidR="00534132" w:rsidRPr="00615360">
        <w:rPr>
          <w:rFonts w:ascii="Calibri" w:hAnsi="Calibri"/>
          <w:sz w:val="22"/>
          <w:szCs w:val="22"/>
        </w:rPr>
        <w:t xml:space="preserve"> structure</w:t>
      </w:r>
      <w:r w:rsidR="000440D2">
        <w:rPr>
          <w:rFonts w:ascii="Calibri" w:hAnsi="Calibri"/>
          <w:sz w:val="22"/>
          <w:szCs w:val="22"/>
        </w:rPr>
        <w:t>.</w:t>
      </w:r>
      <w:r w:rsidR="00961C7A" w:rsidRPr="00615360">
        <w:rPr>
          <w:rFonts w:ascii="Calibri" w:hAnsi="Calibri"/>
          <w:sz w:val="22"/>
          <w:szCs w:val="22"/>
        </w:rPr>
        <w:t xml:space="preserve"> </w:t>
      </w:r>
      <w:r w:rsidR="00534132" w:rsidRPr="00615360">
        <w:rPr>
          <w:rFonts w:ascii="Calibri" w:hAnsi="Calibri"/>
          <w:sz w:val="22"/>
          <w:szCs w:val="22"/>
        </w:rPr>
        <w:t>It shall be the contractor</w:t>
      </w:r>
      <w:r w:rsidR="00615360">
        <w:rPr>
          <w:rFonts w:ascii="Calibri" w:hAnsi="Calibri"/>
          <w:sz w:val="22"/>
          <w:szCs w:val="22"/>
        </w:rPr>
        <w:t>’</w:t>
      </w:r>
      <w:r w:rsidR="00534132" w:rsidRPr="00615360">
        <w:rPr>
          <w:rFonts w:ascii="Calibri" w:hAnsi="Calibri"/>
          <w:sz w:val="22"/>
          <w:szCs w:val="22"/>
        </w:rPr>
        <w:t xml:space="preserve">s responsibility to inspect the building for the existence of hazardous materials and provide for all documentation and removal as may be required by State of </w:t>
      </w:r>
      <w:smartTag w:uri="urn:schemas-microsoft-com:office:smarttags" w:element="State">
        <w:smartTag w:uri="urn:schemas-microsoft-com:office:smarttags" w:element="place">
          <w:r w:rsidR="00534132" w:rsidRPr="00615360">
            <w:rPr>
              <w:rFonts w:ascii="Calibri" w:hAnsi="Calibri"/>
              <w:sz w:val="22"/>
              <w:szCs w:val="22"/>
            </w:rPr>
            <w:t>Tennessee</w:t>
          </w:r>
        </w:smartTag>
      </w:smartTag>
      <w:r w:rsidR="00534132" w:rsidRPr="00615360">
        <w:rPr>
          <w:rFonts w:ascii="Calibri" w:hAnsi="Calibri"/>
          <w:sz w:val="22"/>
          <w:szCs w:val="22"/>
        </w:rPr>
        <w:t xml:space="preserve"> or Federal Laws. </w:t>
      </w:r>
      <w:r w:rsidR="00615360">
        <w:rPr>
          <w:rFonts w:ascii="Calibri" w:hAnsi="Calibri"/>
          <w:sz w:val="22"/>
          <w:szCs w:val="22"/>
        </w:rPr>
        <w:t xml:space="preserve"> </w:t>
      </w:r>
    </w:p>
    <w:p w:rsidR="00556AC3" w:rsidRPr="00615360" w:rsidRDefault="00556AC3" w:rsidP="00F41903">
      <w:pPr>
        <w:numPr>
          <w:ilvl w:val="0"/>
          <w:numId w:val="13"/>
        </w:numPr>
        <w:tabs>
          <w:tab w:val="clear" w:pos="1800"/>
          <w:tab w:val="num" w:pos="720"/>
        </w:tabs>
        <w:spacing w:after="120"/>
        <w:ind w:left="720"/>
        <w:rPr>
          <w:rFonts w:ascii="Calibri" w:hAnsi="Calibri"/>
          <w:sz w:val="22"/>
          <w:szCs w:val="22"/>
          <w:u w:val="single"/>
        </w:rPr>
      </w:pPr>
      <w:r w:rsidRPr="00615360">
        <w:rPr>
          <w:rFonts w:ascii="Calibri" w:hAnsi="Calibri"/>
          <w:sz w:val="22"/>
          <w:szCs w:val="22"/>
          <w:u w:val="single"/>
        </w:rPr>
        <w:t>INSURANCE</w:t>
      </w:r>
    </w:p>
    <w:p w:rsidR="009305E4" w:rsidRPr="00615360" w:rsidRDefault="009305E4">
      <w:pPr>
        <w:pStyle w:val="BodyText"/>
        <w:ind w:left="720"/>
        <w:rPr>
          <w:rFonts w:ascii="Calibri" w:hAnsi="Calibri"/>
          <w:sz w:val="22"/>
          <w:szCs w:val="22"/>
        </w:rPr>
      </w:pPr>
      <w:r w:rsidRPr="00615360">
        <w:rPr>
          <w:rFonts w:ascii="Calibri" w:hAnsi="Calibri"/>
          <w:sz w:val="22"/>
          <w:szCs w:val="22"/>
        </w:rPr>
        <w:t xml:space="preserve">Contractors </w:t>
      </w:r>
      <w:r w:rsidR="00556AC3" w:rsidRPr="00615360">
        <w:rPr>
          <w:rFonts w:ascii="Calibri" w:hAnsi="Calibri"/>
          <w:sz w:val="22"/>
          <w:szCs w:val="22"/>
        </w:rPr>
        <w:t xml:space="preserve">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w:t>
      </w:r>
    </w:p>
    <w:p w:rsidR="009305E4" w:rsidRPr="00615360" w:rsidRDefault="009305E4">
      <w:pPr>
        <w:pStyle w:val="BodyText"/>
        <w:ind w:left="720"/>
        <w:rPr>
          <w:rFonts w:ascii="Calibri" w:hAnsi="Calibri"/>
          <w:sz w:val="22"/>
          <w:szCs w:val="22"/>
        </w:rPr>
      </w:pPr>
    </w:p>
    <w:p w:rsidR="009305E4" w:rsidRPr="00615360" w:rsidRDefault="00556AC3">
      <w:pPr>
        <w:pStyle w:val="BodyText"/>
        <w:ind w:left="720"/>
        <w:rPr>
          <w:rFonts w:ascii="Calibri" w:hAnsi="Calibri"/>
          <w:sz w:val="22"/>
          <w:szCs w:val="22"/>
        </w:rPr>
      </w:pPr>
      <w:r w:rsidRPr="00615360">
        <w:rPr>
          <w:rFonts w:ascii="Calibri" w:hAnsi="Calibri"/>
          <w:sz w:val="22"/>
          <w:szCs w:val="22"/>
        </w:rPr>
        <w:t xml:space="preserve">The </w:t>
      </w:r>
      <w:r w:rsidR="00111D06">
        <w:rPr>
          <w:rFonts w:ascii="Calibri" w:hAnsi="Calibri"/>
          <w:sz w:val="22"/>
          <w:szCs w:val="22"/>
        </w:rPr>
        <w:t xml:space="preserve">awarded </w:t>
      </w:r>
      <w:r w:rsidRPr="00615360">
        <w:rPr>
          <w:rFonts w:ascii="Calibri" w:hAnsi="Calibri"/>
          <w:sz w:val="22"/>
          <w:szCs w:val="22"/>
        </w:rPr>
        <w:t xml:space="preserve">vendor shall furnish a copy of an original Certificate of Insurance, naming City of Columbia as an additional insured. Should any of the policies be cancelled before the expiration date, the issuing company will mail 30 days written notice to the certificate holder. </w:t>
      </w:r>
    </w:p>
    <w:p w:rsidR="00F41903" w:rsidRDefault="00556AC3" w:rsidP="00F41903">
      <w:pPr>
        <w:pStyle w:val="NormalWeb"/>
        <w:spacing w:before="0" w:beforeAutospacing="0" w:after="0" w:afterAutospacing="0"/>
        <w:ind w:left="720"/>
        <w:rPr>
          <w:rFonts w:ascii="Calibri" w:hAnsi="Calibri" w:cs="Arial"/>
          <w:sz w:val="22"/>
          <w:szCs w:val="22"/>
        </w:rPr>
      </w:pPr>
      <w:r w:rsidRPr="00615360">
        <w:rPr>
          <w:rFonts w:ascii="Calibri" w:hAnsi="Calibri"/>
          <w:sz w:val="22"/>
          <w:szCs w:val="22"/>
        </w:rPr>
        <w:t>The following insurance requirements are the minimum that will be acceptable</w:t>
      </w:r>
      <w:r w:rsidRPr="00615360">
        <w:rPr>
          <w:rFonts w:ascii="Calibri" w:hAnsi="Calibri" w:cs="Arial"/>
          <w:sz w:val="22"/>
          <w:szCs w:val="22"/>
        </w:rPr>
        <w:t>:</w:t>
      </w:r>
    </w:p>
    <w:p w:rsidR="00556AC3" w:rsidRPr="00615360" w:rsidRDefault="00556AC3" w:rsidP="00F41903">
      <w:pPr>
        <w:pStyle w:val="NormalWeb"/>
        <w:spacing w:before="0" w:beforeAutospacing="0" w:after="0" w:afterAutospacing="0"/>
        <w:ind w:left="720"/>
        <w:rPr>
          <w:rFonts w:ascii="Calibri" w:hAnsi="Calibri"/>
          <w:sz w:val="22"/>
          <w:szCs w:val="22"/>
        </w:rPr>
      </w:pPr>
      <w:r w:rsidRPr="00615360">
        <w:rPr>
          <w:rFonts w:ascii="Calibri" w:hAnsi="Calibri"/>
          <w:sz w:val="22"/>
          <w:szCs w:val="22"/>
        </w:rPr>
        <w:t>Worker’s Compensation Insurance – State statutory limits.</w:t>
      </w:r>
    </w:p>
    <w:p w:rsidR="00556AC3" w:rsidRPr="00615360" w:rsidRDefault="00556AC3" w:rsidP="00F41903">
      <w:pPr>
        <w:ind w:left="1440" w:hanging="720"/>
        <w:rPr>
          <w:rFonts w:ascii="Calibri" w:hAnsi="Calibri"/>
          <w:sz w:val="22"/>
          <w:szCs w:val="22"/>
        </w:rPr>
      </w:pPr>
      <w:r w:rsidRPr="00615360">
        <w:rPr>
          <w:rFonts w:ascii="Calibri" w:hAnsi="Calibri"/>
          <w:sz w:val="22"/>
          <w:szCs w:val="22"/>
        </w:rPr>
        <w:t>Commercial General Liability – Including products and completed operations coverage and contractual liability on the amount of $500,000 CSL (combined single limit).</w:t>
      </w:r>
    </w:p>
    <w:p w:rsidR="00556AC3" w:rsidRDefault="00556AC3" w:rsidP="00F41903">
      <w:pPr>
        <w:ind w:left="1440" w:hanging="720"/>
        <w:rPr>
          <w:rFonts w:ascii="Calibri" w:hAnsi="Calibri"/>
          <w:sz w:val="22"/>
          <w:szCs w:val="22"/>
        </w:rPr>
      </w:pPr>
      <w:r w:rsidRPr="00615360">
        <w:rPr>
          <w:rFonts w:ascii="Calibri" w:hAnsi="Calibri"/>
          <w:sz w:val="22"/>
          <w:szCs w:val="22"/>
        </w:rPr>
        <w:t>Commercial Automobile Liability including owned, non-owned and hired car in the amount of $100,000 CSL.</w:t>
      </w:r>
    </w:p>
    <w:p w:rsidR="00A32CDD" w:rsidRDefault="00A32CDD">
      <w:pPr>
        <w:spacing w:before="120" w:after="120"/>
        <w:ind w:left="1440" w:hanging="720"/>
        <w:rPr>
          <w:rFonts w:ascii="Calibri" w:hAnsi="Calibri"/>
          <w:sz w:val="22"/>
          <w:szCs w:val="22"/>
        </w:rPr>
      </w:pPr>
    </w:p>
    <w:p w:rsidR="00556AC3" w:rsidRPr="00615360" w:rsidRDefault="00556AC3" w:rsidP="00FF017C">
      <w:pPr>
        <w:numPr>
          <w:ilvl w:val="0"/>
          <w:numId w:val="13"/>
        </w:numPr>
        <w:tabs>
          <w:tab w:val="clear" w:pos="1800"/>
        </w:tabs>
        <w:spacing w:before="120" w:after="120"/>
        <w:ind w:left="720"/>
        <w:rPr>
          <w:rFonts w:ascii="Calibri" w:hAnsi="Calibri"/>
          <w:sz w:val="22"/>
          <w:szCs w:val="22"/>
          <w:u w:val="single"/>
        </w:rPr>
      </w:pPr>
      <w:r w:rsidRPr="00615360">
        <w:rPr>
          <w:rFonts w:ascii="Calibri" w:hAnsi="Calibri"/>
          <w:sz w:val="22"/>
          <w:szCs w:val="22"/>
          <w:u w:val="single"/>
        </w:rPr>
        <w:t>L</w:t>
      </w:r>
      <w:r w:rsidR="00704E81" w:rsidRPr="00615360">
        <w:rPr>
          <w:rFonts w:ascii="Calibri" w:hAnsi="Calibri"/>
          <w:sz w:val="22"/>
          <w:szCs w:val="22"/>
          <w:u w:val="single"/>
        </w:rPr>
        <w:t>AWS, TAXES AND INDEMINIFACTION</w:t>
      </w:r>
    </w:p>
    <w:p w:rsidR="00556AC3" w:rsidRPr="00615360" w:rsidRDefault="00556AC3">
      <w:pPr>
        <w:spacing w:before="120" w:after="120"/>
        <w:ind w:left="1080"/>
        <w:rPr>
          <w:rFonts w:ascii="Calibri" w:hAnsi="Calibri"/>
          <w:sz w:val="22"/>
          <w:szCs w:val="22"/>
        </w:rPr>
      </w:pPr>
      <w:r w:rsidRPr="00615360">
        <w:rPr>
          <w:rFonts w:ascii="Calibri" w:hAnsi="Calibri"/>
          <w:sz w:val="22"/>
          <w:szCs w:val="22"/>
        </w:rPr>
        <w:t xml:space="preserve">The successful </w:t>
      </w:r>
      <w:r w:rsidR="00704E81" w:rsidRPr="00615360">
        <w:rPr>
          <w:rFonts w:ascii="Calibri" w:hAnsi="Calibri"/>
          <w:sz w:val="22"/>
          <w:szCs w:val="22"/>
        </w:rPr>
        <w:t>Contractor</w:t>
      </w:r>
      <w:r w:rsidRPr="00615360">
        <w:rPr>
          <w:rFonts w:ascii="Calibri" w:hAnsi="Calibri"/>
          <w:sz w:val="22"/>
          <w:szCs w:val="22"/>
        </w:rPr>
        <w:t xml:space="preserve"> shall comply with all applicable local, State and Federal laws. The vendor is further responsible for all taxes, including employment taxes, associated with providing services under this contract. The Vendor agrees to hold harmless and indemnify the City for any and all losses the City may sustain as a results of the actions of the Vendor, his employees, or any subcontractors hired under any resulting award. </w:t>
      </w:r>
    </w:p>
    <w:p w:rsidR="002A18BF" w:rsidRPr="00615360" w:rsidRDefault="00556AC3" w:rsidP="00986124">
      <w:pPr>
        <w:pStyle w:val="NormalWeb"/>
        <w:numPr>
          <w:ilvl w:val="0"/>
          <w:numId w:val="28"/>
        </w:numPr>
        <w:tabs>
          <w:tab w:val="left" w:pos="0"/>
          <w:tab w:val="left" w:pos="720"/>
        </w:tabs>
        <w:ind w:hanging="2520"/>
        <w:rPr>
          <w:rFonts w:ascii="Calibri" w:hAnsi="Calibri" w:cs="Arial"/>
          <w:sz w:val="22"/>
          <w:szCs w:val="22"/>
        </w:rPr>
      </w:pPr>
      <w:r w:rsidRPr="00615360">
        <w:rPr>
          <w:rFonts w:ascii="Calibri" w:hAnsi="Calibri" w:cs="Arial"/>
          <w:sz w:val="22"/>
          <w:szCs w:val="22"/>
          <w:u w:val="single"/>
        </w:rPr>
        <w:t>P</w:t>
      </w:r>
      <w:r w:rsidR="00704E81" w:rsidRPr="00615360">
        <w:rPr>
          <w:rFonts w:ascii="Calibri" w:hAnsi="Calibri" w:cs="Arial"/>
          <w:sz w:val="22"/>
          <w:szCs w:val="22"/>
          <w:u w:val="single"/>
        </w:rPr>
        <w:t>AYMENT</w:t>
      </w:r>
      <w:r w:rsidRPr="00615360">
        <w:rPr>
          <w:rFonts w:ascii="Calibri" w:hAnsi="Calibri" w:cs="Arial"/>
          <w:sz w:val="22"/>
          <w:szCs w:val="22"/>
        </w:rPr>
        <w:t xml:space="preserve"> – Payments will be made within fifteen days after </w:t>
      </w:r>
      <w:r w:rsidR="002A18BF" w:rsidRPr="00615360">
        <w:rPr>
          <w:rFonts w:ascii="Calibri" w:hAnsi="Calibri" w:cs="Arial"/>
          <w:sz w:val="22"/>
          <w:szCs w:val="22"/>
        </w:rPr>
        <w:t>c</w:t>
      </w:r>
      <w:r w:rsidRPr="00615360">
        <w:rPr>
          <w:rFonts w:ascii="Calibri" w:hAnsi="Calibri" w:cs="Arial"/>
          <w:sz w:val="22"/>
          <w:szCs w:val="22"/>
        </w:rPr>
        <w:t>omplet</w:t>
      </w:r>
      <w:r w:rsidR="002A18BF" w:rsidRPr="00615360">
        <w:rPr>
          <w:rFonts w:ascii="Calibri" w:hAnsi="Calibri" w:cs="Arial"/>
          <w:sz w:val="22"/>
          <w:szCs w:val="22"/>
        </w:rPr>
        <w:t xml:space="preserve">ion all work and </w:t>
      </w:r>
      <w:r w:rsidR="002E76B8" w:rsidRPr="00615360">
        <w:rPr>
          <w:rFonts w:ascii="Calibri" w:hAnsi="Calibri" w:cs="Arial"/>
          <w:sz w:val="22"/>
          <w:szCs w:val="22"/>
        </w:rPr>
        <w:t xml:space="preserve">inspection of the site by the City of Columbia </w:t>
      </w:r>
      <w:r w:rsidR="00376E46">
        <w:rPr>
          <w:rFonts w:ascii="Calibri" w:hAnsi="Calibri" w:cs="Arial"/>
          <w:sz w:val="22"/>
          <w:szCs w:val="22"/>
        </w:rPr>
        <w:t xml:space="preserve">Development Services </w:t>
      </w:r>
      <w:r w:rsidR="002E76B8" w:rsidRPr="00615360">
        <w:rPr>
          <w:rFonts w:ascii="Calibri" w:hAnsi="Calibri" w:cs="Arial"/>
          <w:sz w:val="22"/>
          <w:szCs w:val="22"/>
        </w:rPr>
        <w:t>Department. In order to obtain payment you must:</w:t>
      </w:r>
    </w:p>
    <w:p w:rsidR="002E76B8" w:rsidRPr="00615360" w:rsidRDefault="002E76B8" w:rsidP="002E76B8">
      <w:pPr>
        <w:pStyle w:val="NormalWeb"/>
        <w:numPr>
          <w:ilvl w:val="1"/>
          <w:numId w:val="17"/>
        </w:numPr>
        <w:tabs>
          <w:tab w:val="left" w:pos="0"/>
          <w:tab w:val="left" w:pos="720"/>
        </w:tabs>
        <w:rPr>
          <w:rFonts w:ascii="Calibri" w:hAnsi="Calibri" w:cs="Arial"/>
          <w:sz w:val="22"/>
          <w:szCs w:val="22"/>
        </w:rPr>
      </w:pPr>
      <w:r w:rsidRPr="00615360">
        <w:rPr>
          <w:rFonts w:ascii="Calibri" w:hAnsi="Calibri" w:cs="Arial"/>
          <w:sz w:val="22"/>
          <w:szCs w:val="22"/>
        </w:rPr>
        <w:t xml:space="preserve">Request inspection of all completed work </w:t>
      </w:r>
      <w:r w:rsidR="00376E46">
        <w:rPr>
          <w:rFonts w:ascii="Calibri" w:hAnsi="Calibri" w:cs="Arial"/>
          <w:sz w:val="22"/>
          <w:szCs w:val="22"/>
        </w:rPr>
        <w:t xml:space="preserve">from the Development Services Department </w:t>
      </w:r>
    </w:p>
    <w:p w:rsidR="002E76B8" w:rsidRDefault="002E76B8" w:rsidP="00704E81">
      <w:pPr>
        <w:pStyle w:val="NormalWeb"/>
        <w:numPr>
          <w:ilvl w:val="1"/>
          <w:numId w:val="17"/>
        </w:numPr>
        <w:tabs>
          <w:tab w:val="left" w:pos="0"/>
          <w:tab w:val="left" w:pos="720"/>
        </w:tabs>
        <w:rPr>
          <w:rFonts w:ascii="Calibri" w:hAnsi="Calibri" w:cs="Arial"/>
          <w:sz w:val="22"/>
          <w:szCs w:val="22"/>
        </w:rPr>
      </w:pPr>
      <w:r w:rsidRPr="00615360">
        <w:rPr>
          <w:rFonts w:ascii="Calibri" w:hAnsi="Calibri" w:cs="Arial"/>
          <w:sz w:val="22"/>
          <w:szCs w:val="22"/>
        </w:rPr>
        <w:t>Submit a proper invoice to the City of Columbia Codes Department , 70</w:t>
      </w:r>
      <w:r w:rsidR="000440D2">
        <w:rPr>
          <w:rFonts w:ascii="Calibri" w:hAnsi="Calibri" w:cs="Arial"/>
          <w:sz w:val="22"/>
          <w:szCs w:val="22"/>
        </w:rPr>
        <w:t>0</w:t>
      </w:r>
      <w:r w:rsidRPr="00615360">
        <w:rPr>
          <w:rFonts w:ascii="Calibri" w:hAnsi="Calibri" w:cs="Arial"/>
          <w:sz w:val="22"/>
          <w:szCs w:val="22"/>
        </w:rPr>
        <w:t xml:space="preserve"> North </w:t>
      </w:r>
      <w:r w:rsidR="000440D2">
        <w:rPr>
          <w:rFonts w:ascii="Calibri" w:hAnsi="Calibri" w:cs="Arial"/>
          <w:sz w:val="22"/>
          <w:szCs w:val="22"/>
        </w:rPr>
        <w:t>Garden</w:t>
      </w:r>
      <w:r w:rsidRPr="00615360">
        <w:rPr>
          <w:rFonts w:ascii="Calibri" w:hAnsi="Calibri" w:cs="Arial"/>
          <w:sz w:val="22"/>
          <w:szCs w:val="22"/>
        </w:rPr>
        <w:t xml:space="preserve"> St. </w:t>
      </w:r>
      <w:smartTag w:uri="urn:schemas-microsoft-com:office:smarttags" w:element="City">
        <w:r w:rsidRPr="00615360">
          <w:rPr>
            <w:rFonts w:ascii="Calibri" w:hAnsi="Calibri" w:cs="Arial"/>
            <w:sz w:val="22"/>
            <w:szCs w:val="22"/>
          </w:rPr>
          <w:t>Columbia</w:t>
        </w:r>
      </w:smartTag>
      <w:r w:rsidRPr="00615360">
        <w:rPr>
          <w:rFonts w:ascii="Calibri" w:hAnsi="Calibri" w:cs="Arial"/>
          <w:sz w:val="22"/>
          <w:szCs w:val="22"/>
        </w:rPr>
        <w:t xml:space="preserve"> </w:t>
      </w:r>
      <w:smartTag w:uri="urn:schemas-microsoft-com:office:smarttags" w:element="State">
        <w:r w:rsidRPr="00615360">
          <w:rPr>
            <w:rFonts w:ascii="Calibri" w:hAnsi="Calibri" w:cs="Arial"/>
            <w:sz w:val="22"/>
            <w:szCs w:val="22"/>
          </w:rPr>
          <w:t>TN</w:t>
        </w:r>
      </w:smartTag>
      <w:r w:rsidRPr="00615360">
        <w:rPr>
          <w:rFonts w:ascii="Calibri" w:hAnsi="Calibri" w:cs="Arial"/>
          <w:sz w:val="22"/>
          <w:szCs w:val="22"/>
        </w:rPr>
        <w:t xml:space="preserve"> </w:t>
      </w:r>
      <w:smartTag w:uri="urn:schemas-microsoft-com:office:smarttags" w:element="PostalCode">
        <w:r w:rsidRPr="00615360">
          <w:rPr>
            <w:rFonts w:ascii="Calibri" w:hAnsi="Calibri" w:cs="Arial"/>
            <w:sz w:val="22"/>
            <w:szCs w:val="22"/>
          </w:rPr>
          <w:t>38401</w:t>
        </w:r>
      </w:smartTag>
    </w:p>
    <w:p w:rsidR="00FE7E94" w:rsidRDefault="00FF017C" w:rsidP="00FF017C">
      <w:pPr>
        <w:pStyle w:val="NormalWeb"/>
        <w:tabs>
          <w:tab w:val="left" w:pos="0"/>
        </w:tabs>
        <w:spacing w:before="0" w:beforeAutospacing="0" w:after="0" w:afterAutospacing="0"/>
        <w:ind w:left="720" w:hanging="720"/>
        <w:rPr>
          <w:rFonts w:ascii="Calibri" w:hAnsi="Calibri"/>
          <w:sz w:val="22"/>
          <w:szCs w:val="22"/>
        </w:rPr>
      </w:pPr>
      <w:r w:rsidRPr="00FF017C">
        <w:rPr>
          <w:rFonts w:ascii="Calibri" w:hAnsi="Calibri"/>
          <w:sz w:val="22"/>
          <w:szCs w:val="22"/>
        </w:rPr>
        <w:t xml:space="preserve">7.           </w:t>
      </w:r>
      <w:proofErr w:type="gramStart"/>
      <w:r w:rsidR="00556AC3" w:rsidRPr="00FE7E94">
        <w:rPr>
          <w:rFonts w:ascii="Calibri" w:hAnsi="Calibri"/>
          <w:sz w:val="22"/>
          <w:szCs w:val="22"/>
          <w:u w:val="single"/>
        </w:rPr>
        <w:t>REQUIREMENTS</w:t>
      </w:r>
      <w:r w:rsidR="002E3DAA">
        <w:rPr>
          <w:rFonts w:ascii="Calibri" w:hAnsi="Calibri"/>
          <w:sz w:val="22"/>
          <w:szCs w:val="22"/>
          <w:u w:val="single"/>
        </w:rPr>
        <w:t xml:space="preserve"> </w:t>
      </w:r>
      <w:r w:rsidR="002E3DAA">
        <w:rPr>
          <w:rFonts w:ascii="Calibri" w:hAnsi="Calibri"/>
          <w:sz w:val="22"/>
          <w:szCs w:val="22"/>
        </w:rPr>
        <w:t xml:space="preserve"> </w:t>
      </w:r>
      <w:r w:rsidR="009F4369">
        <w:rPr>
          <w:rFonts w:ascii="Calibri" w:hAnsi="Calibri"/>
          <w:sz w:val="22"/>
          <w:szCs w:val="22"/>
        </w:rPr>
        <w:t>-</w:t>
      </w:r>
      <w:proofErr w:type="gramEnd"/>
      <w:r w:rsidR="009F4369">
        <w:rPr>
          <w:rFonts w:ascii="Calibri" w:hAnsi="Calibri"/>
          <w:sz w:val="22"/>
          <w:szCs w:val="22"/>
        </w:rPr>
        <w:t xml:space="preserve"> </w:t>
      </w:r>
      <w:r w:rsidR="00350DAF" w:rsidRPr="00FE7E94">
        <w:rPr>
          <w:rFonts w:ascii="Calibri" w:hAnsi="Calibri"/>
          <w:sz w:val="22"/>
          <w:szCs w:val="22"/>
        </w:rPr>
        <w:t xml:space="preserve">The following guidelines </w:t>
      </w:r>
      <w:r w:rsidR="008B62A4" w:rsidRPr="00FE7E94">
        <w:rPr>
          <w:rFonts w:ascii="Calibri" w:hAnsi="Calibri"/>
          <w:sz w:val="22"/>
          <w:szCs w:val="22"/>
        </w:rPr>
        <w:t xml:space="preserve">for </w:t>
      </w:r>
      <w:r w:rsidR="00350DAF" w:rsidRPr="00FE7E94">
        <w:rPr>
          <w:rFonts w:ascii="Calibri" w:hAnsi="Calibri"/>
          <w:sz w:val="22"/>
          <w:szCs w:val="22"/>
        </w:rPr>
        <w:t xml:space="preserve">demolition and site work shall be applied to </w:t>
      </w:r>
      <w:r>
        <w:rPr>
          <w:rFonts w:ascii="Calibri" w:hAnsi="Calibri"/>
          <w:sz w:val="22"/>
          <w:szCs w:val="22"/>
        </w:rPr>
        <w:t xml:space="preserve"> </w:t>
      </w:r>
      <w:r w:rsidR="00350DAF" w:rsidRPr="00FE7E94">
        <w:rPr>
          <w:rFonts w:ascii="Calibri" w:hAnsi="Calibri"/>
          <w:sz w:val="22"/>
          <w:szCs w:val="22"/>
        </w:rPr>
        <w:t>any and all identified structures</w:t>
      </w:r>
      <w:r w:rsidR="00556AC3" w:rsidRPr="00FE7E94">
        <w:rPr>
          <w:rFonts w:ascii="Calibri" w:hAnsi="Calibri"/>
          <w:sz w:val="22"/>
          <w:szCs w:val="22"/>
          <w:u w:val="single"/>
        </w:rPr>
        <w:t xml:space="preserve"> </w:t>
      </w:r>
      <w:r w:rsidR="00350DAF" w:rsidRPr="00FE7E94">
        <w:rPr>
          <w:rFonts w:ascii="Calibri" w:hAnsi="Calibri"/>
          <w:sz w:val="22"/>
          <w:szCs w:val="22"/>
        </w:rPr>
        <w:t>herein</w:t>
      </w:r>
    </w:p>
    <w:p w:rsidR="00350DAF" w:rsidRPr="00FE7E94" w:rsidRDefault="00350DAF" w:rsidP="00FE7E94">
      <w:pPr>
        <w:pStyle w:val="NormalWeb"/>
        <w:numPr>
          <w:ilvl w:val="0"/>
          <w:numId w:val="31"/>
        </w:numPr>
        <w:tabs>
          <w:tab w:val="left" w:pos="-180"/>
          <w:tab w:val="left" w:pos="0"/>
        </w:tabs>
        <w:spacing w:before="0" w:beforeAutospacing="0" w:after="0" w:afterAutospacing="0"/>
        <w:rPr>
          <w:rFonts w:ascii="Calibri" w:hAnsi="Calibri"/>
          <w:sz w:val="22"/>
          <w:szCs w:val="22"/>
        </w:rPr>
      </w:pPr>
      <w:r w:rsidRPr="00FE7E94">
        <w:rPr>
          <w:rFonts w:ascii="Calibri" w:hAnsi="Calibri"/>
          <w:sz w:val="22"/>
          <w:szCs w:val="22"/>
        </w:rPr>
        <w:t>Any existing electric service to the structure must be disconnected and properly removed.</w:t>
      </w:r>
    </w:p>
    <w:p w:rsidR="00350DAF" w:rsidRPr="00615360" w:rsidRDefault="00350DAF" w:rsidP="00FE7E94">
      <w:pPr>
        <w:pStyle w:val="NormalWeb"/>
        <w:numPr>
          <w:ilvl w:val="0"/>
          <w:numId w:val="31"/>
        </w:numPr>
        <w:tabs>
          <w:tab w:val="left" w:pos="-180"/>
          <w:tab w:val="left" w:pos="0"/>
        </w:tabs>
        <w:rPr>
          <w:rFonts w:ascii="Calibri" w:hAnsi="Calibri"/>
          <w:sz w:val="22"/>
          <w:szCs w:val="22"/>
        </w:rPr>
      </w:pPr>
      <w:r w:rsidRPr="00615360">
        <w:rPr>
          <w:rFonts w:ascii="Calibri" w:hAnsi="Calibri"/>
          <w:sz w:val="22"/>
          <w:szCs w:val="22"/>
        </w:rPr>
        <w:t>Any existing water serv</w:t>
      </w:r>
      <w:r w:rsidR="00615360">
        <w:rPr>
          <w:rFonts w:ascii="Calibri" w:hAnsi="Calibri"/>
          <w:sz w:val="22"/>
          <w:szCs w:val="22"/>
        </w:rPr>
        <w:t>ice to the structure must to turn</w:t>
      </w:r>
      <w:r w:rsidRPr="00615360">
        <w:rPr>
          <w:rFonts w:ascii="Calibri" w:hAnsi="Calibri"/>
          <w:sz w:val="22"/>
          <w:szCs w:val="22"/>
        </w:rPr>
        <w:t xml:space="preserve"> off at the meter.</w:t>
      </w:r>
    </w:p>
    <w:p w:rsidR="00350DAF" w:rsidRPr="00615360" w:rsidRDefault="00350DAF" w:rsidP="00FE7E94">
      <w:pPr>
        <w:pStyle w:val="NormalWeb"/>
        <w:numPr>
          <w:ilvl w:val="0"/>
          <w:numId w:val="31"/>
        </w:numPr>
        <w:tabs>
          <w:tab w:val="left" w:pos="-180"/>
          <w:tab w:val="left" w:pos="0"/>
        </w:tabs>
        <w:rPr>
          <w:rFonts w:ascii="Calibri" w:hAnsi="Calibri"/>
          <w:sz w:val="22"/>
          <w:szCs w:val="22"/>
        </w:rPr>
      </w:pPr>
      <w:r w:rsidRPr="00615360">
        <w:rPr>
          <w:rFonts w:ascii="Calibri" w:hAnsi="Calibri"/>
          <w:sz w:val="22"/>
          <w:szCs w:val="22"/>
        </w:rPr>
        <w:t xml:space="preserve">Any existing sewer connections must be capped off. </w:t>
      </w:r>
    </w:p>
    <w:p w:rsidR="00350DAF" w:rsidRPr="00615360" w:rsidRDefault="00350DAF" w:rsidP="00FE7E94">
      <w:pPr>
        <w:pStyle w:val="NormalWeb"/>
        <w:numPr>
          <w:ilvl w:val="0"/>
          <w:numId w:val="31"/>
        </w:numPr>
        <w:tabs>
          <w:tab w:val="left" w:pos="-180"/>
          <w:tab w:val="left" w:pos="0"/>
        </w:tabs>
        <w:rPr>
          <w:rFonts w:ascii="Calibri" w:hAnsi="Calibri"/>
          <w:sz w:val="22"/>
          <w:szCs w:val="22"/>
        </w:rPr>
      </w:pPr>
      <w:r w:rsidRPr="00615360">
        <w:rPr>
          <w:rFonts w:ascii="Calibri" w:hAnsi="Calibri"/>
          <w:sz w:val="22"/>
          <w:szCs w:val="22"/>
        </w:rPr>
        <w:t>No structure shall be demolished by use of fire or explosives.</w:t>
      </w:r>
    </w:p>
    <w:p w:rsidR="00350DAF" w:rsidRPr="00615360" w:rsidRDefault="00350DAF" w:rsidP="00FE7E94">
      <w:pPr>
        <w:pStyle w:val="NormalWeb"/>
        <w:numPr>
          <w:ilvl w:val="0"/>
          <w:numId w:val="31"/>
        </w:numPr>
        <w:tabs>
          <w:tab w:val="left" w:pos="-180"/>
          <w:tab w:val="left" w:pos="0"/>
        </w:tabs>
        <w:rPr>
          <w:rFonts w:ascii="Calibri" w:hAnsi="Calibri"/>
          <w:sz w:val="22"/>
          <w:szCs w:val="22"/>
        </w:rPr>
      </w:pPr>
      <w:r w:rsidRPr="00615360">
        <w:rPr>
          <w:rFonts w:ascii="Calibri" w:hAnsi="Calibri"/>
          <w:sz w:val="22"/>
          <w:szCs w:val="22"/>
        </w:rPr>
        <w:t>Bidder will be responsible for any and all damages to neighboring properties</w:t>
      </w:r>
      <w:r w:rsidR="00E949BD" w:rsidRPr="00615360">
        <w:rPr>
          <w:rFonts w:ascii="Calibri" w:hAnsi="Calibri"/>
          <w:sz w:val="22"/>
          <w:szCs w:val="22"/>
        </w:rPr>
        <w:t xml:space="preserve">, streets and sidewalks </w:t>
      </w:r>
      <w:r w:rsidRPr="00615360">
        <w:rPr>
          <w:rFonts w:ascii="Calibri" w:hAnsi="Calibri"/>
          <w:sz w:val="22"/>
          <w:szCs w:val="22"/>
        </w:rPr>
        <w:t xml:space="preserve">not included as part of this bid. </w:t>
      </w:r>
    </w:p>
    <w:p w:rsidR="00350DAF" w:rsidRPr="00615360" w:rsidRDefault="002E3DAA" w:rsidP="00FE7E94">
      <w:pPr>
        <w:pStyle w:val="NormalWeb"/>
        <w:numPr>
          <w:ilvl w:val="0"/>
          <w:numId w:val="31"/>
        </w:numPr>
        <w:tabs>
          <w:tab w:val="left" w:pos="-180"/>
          <w:tab w:val="left" w:pos="0"/>
        </w:tabs>
        <w:rPr>
          <w:rFonts w:ascii="Calibri" w:hAnsi="Calibri"/>
          <w:sz w:val="22"/>
          <w:szCs w:val="22"/>
        </w:rPr>
      </w:pPr>
      <w:r>
        <w:rPr>
          <w:rFonts w:ascii="Calibri" w:hAnsi="Calibri"/>
          <w:sz w:val="22"/>
          <w:szCs w:val="22"/>
        </w:rPr>
        <w:t>All demolition debris</w:t>
      </w:r>
      <w:r w:rsidR="00FF017C">
        <w:rPr>
          <w:rFonts w:ascii="Calibri" w:hAnsi="Calibri"/>
          <w:sz w:val="22"/>
          <w:szCs w:val="22"/>
        </w:rPr>
        <w:t xml:space="preserve"> </w:t>
      </w:r>
      <w:r w:rsidR="00E949BD" w:rsidRPr="00615360">
        <w:rPr>
          <w:rFonts w:ascii="Calibri" w:hAnsi="Calibri"/>
          <w:sz w:val="22"/>
          <w:szCs w:val="22"/>
        </w:rPr>
        <w:t xml:space="preserve">shall be disposed of in a landfill designated for construction or similar debris. </w:t>
      </w:r>
      <w:r w:rsidR="00534132" w:rsidRPr="00615360">
        <w:rPr>
          <w:rFonts w:ascii="Calibri" w:hAnsi="Calibri"/>
          <w:sz w:val="22"/>
          <w:szCs w:val="22"/>
        </w:rPr>
        <w:t xml:space="preserve">Copies of receipts, load tickets or other similar document issued by the landfill shall be included with and attached to the final invoice as documentation of proper disposal. </w:t>
      </w:r>
    </w:p>
    <w:p w:rsidR="00855134" w:rsidRPr="00A32CDD" w:rsidRDefault="00E949BD" w:rsidP="00855134">
      <w:pPr>
        <w:pStyle w:val="NormalWeb"/>
        <w:numPr>
          <w:ilvl w:val="0"/>
          <w:numId w:val="31"/>
        </w:numPr>
        <w:tabs>
          <w:tab w:val="left" w:pos="-180"/>
          <w:tab w:val="left" w:pos="0"/>
        </w:tabs>
        <w:rPr>
          <w:rFonts w:ascii="Calibri" w:hAnsi="Calibri"/>
          <w:sz w:val="22"/>
          <w:szCs w:val="22"/>
        </w:rPr>
      </w:pPr>
      <w:r w:rsidRPr="00A32CDD">
        <w:rPr>
          <w:rFonts w:ascii="Calibri" w:hAnsi="Calibri"/>
          <w:sz w:val="22"/>
          <w:szCs w:val="22"/>
        </w:rPr>
        <w:t>The</w:t>
      </w:r>
      <w:r w:rsidR="00111D06" w:rsidRPr="00A32CDD">
        <w:rPr>
          <w:rFonts w:ascii="Calibri" w:hAnsi="Calibri"/>
          <w:sz w:val="22"/>
          <w:szCs w:val="22"/>
        </w:rPr>
        <w:t xml:space="preserve"> </w:t>
      </w:r>
      <w:r w:rsidRPr="00A32CDD">
        <w:rPr>
          <w:rFonts w:ascii="Calibri" w:hAnsi="Calibri"/>
          <w:sz w:val="22"/>
          <w:szCs w:val="22"/>
        </w:rPr>
        <w:t>property</w:t>
      </w:r>
      <w:r w:rsidR="00111D06" w:rsidRPr="00A32CDD">
        <w:rPr>
          <w:rFonts w:ascii="Calibri" w:hAnsi="Calibri"/>
          <w:sz w:val="22"/>
          <w:szCs w:val="22"/>
        </w:rPr>
        <w:t xml:space="preserve">, after demolition and debris removal, </w:t>
      </w:r>
      <w:r w:rsidRPr="00A32CDD">
        <w:rPr>
          <w:rFonts w:ascii="Calibri" w:hAnsi="Calibri"/>
          <w:sz w:val="22"/>
          <w:szCs w:val="22"/>
        </w:rPr>
        <w:t xml:space="preserve">shall be graded and contoured </w:t>
      </w:r>
      <w:r w:rsidR="008B62A4" w:rsidRPr="00A32CDD">
        <w:rPr>
          <w:rFonts w:ascii="Calibri" w:hAnsi="Calibri"/>
          <w:sz w:val="22"/>
          <w:szCs w:val="22"/>
        </w:rPr>
        <w:t xml:space="preserve">to </w:t>
      </w:r>
      <w:r w:rsidRPr="00A32CDD">
        <w:rPr>
          <w:rFonts w:ascii="Calibri" w:hAnsi="Calibri"/>
          <w:sz w:val="22"/>
          <w:szCs w:val="22"/>
        </w:rPr>
        <w:t>the surrounding area. Graded areas shall be seeded and straw</w:t>
      </w:r>
      <w:r w:rsidR="00615360" w:rsidRPr="00A32CDD">
        <w:rPr>
          <w:rFonts w:ascii="Calibri" w:hAnsi="Calibri"/>
          <w:sz w:val="22"/>
          <w:szCs w:val="22"/>
        </w:rPr>
        <w:t xml:space="preserve"> applied</w:t>
      </w:r>
      <w:r w:rsidRPr="00A32CDD">
        <w:rPr>
          <w:rFonts w:ascii="Calibri" w:hAnsi="Calibri"/>
          <w:sz w:val="22"/>
          <w:szCs w:val="22"/>
        </w:rPr>
        <w:t xml:space="preserve"> to prevent erosion. </w:t>
      </w:r>
    </w:p>
    <w:p w:rsidR="00855134" w:rsidRPr="00855134" w:rsidRDefault="00E949BD" w:rsidP="00855134">
      <w:pPr>
        <w:pStyle w:val="NormalWeb"/>
        <w:numPr>
          <w:ilvl w:val="0"/>
          <w:numId w:val="31"/>
        </w:numPr>
        <w:tabs>
          <w:tab w:val="left" w:pos="-180"/>
          <w:tab w:val="left" w:pos="0"/>
        </w:tabs>
        <w:rPr>
          <w:rFonts w:ascii="Calibri" w:hAnsi="Calibri"/>
          <w:sz w:val="22"/>
          <w:szCs w:val="22"/>
        </w:rPr>
      </w:pPr>
      <w:r w:rsidRPr="00855134">
        <w:rPr>
          <w:rFonts w:ascii="Calibri" w:hAnsi="Calibri"/>
          <w:sz w:val="22"/>
          <w:szCs w:val="22"/>
        </w:rPr>
        <w:t xml:space="preserve">Demolition shall be done between the hours of 7:00 AM and 7:00 PM, Monday through Saturday. </w:t>
      </w:r>
    </w:p>
    <w:p w:rsidR="002E3DAA" w:rsidRPr="00855134" w:rsidRDefault="007F6554" w:rsidP="002E3DAA">
      <w:pPr>
        <w:pStyle w:val="NormalWeb"/>
        <w:numPr>
          <w:ilvl w:val="0"/>
          <w:numId w:val="31"/>
        </w:numPr>
        <w:tabs>
          <w:tab w:val="left" w:pos="-180"/>
          <w:tab w:val="left" w:pos="0"/>
        </w:tabs>
        <w:rPr>
          <w:rFonts w:ascii="Calibri" w:hAnsi="Calibri"/>
          <w:sz w:val="22"/>
          <w:szCs w:val="22"/>
        </w:rPr>
      </w:pPr>
      <w:r w:rsidRPr="00855134">
        <w:rPr>
          <w:rFonts w:ascii="Calibri" w:hAnsi="Calibri"/>
          <w:sz w:val="22"/>
          <w:szCs w:val="22"/>
        </w:rPr>
        <w:t xml:space="preserve">All work shall be done within 30 days after notification </w:t>
      </w:r>
      <w:r w:rsidR="008B62A4" w:rsidRPr="00855134">
        <w:rPr>
          <w:rFonts w:ascii="Calibri" w:hAnsi="Calibri"/>
          <w:sz w:val="22"/>
          <w:szCs w:val="22"/>
        </w:rPr>
        <w:t>to proceed</w:t>
      </w:r>
      <w:r w:rsidRPr="00855134">
        <w:rPr>
          <w:rFonts w:ascii="Calibri" w:hAnsi="Calibri"/>
          <w:sz w:val="22"/>
          <w:szCs w:val="22"/>
        </w:rPr>
        <w:t xml:space="preserve"> unless the time is specifically extended </w:t>
      </w:r>
      <w:r w:rsidR="00111D06">
        <w:rPr>
          <w:rFonts w:ascii="Calibri" w:hAnsi="Calibri"/>
          <w:sz w:val="22"/>
          <w:szCs w:val="22"/>
        </w:rPr>
        <w:t xml:space="preserve">by the City </w:t>
      </w:r>
      <w:r w:rsidRPr="00855134">
        <w:rPr>
          <w:rFonts w:ascii="Calibri" w:hAnsi="Calibri"/>
          <w:sz w:val="22"/>
          <w:szCs w:val="22"/>
        </w:rPr>
        <w:t>due to weather</w:t>
      </w:r>
      <w:r w:rsidR="00111D06">
        <w:rPr>
          <w:rFonts w:ascii="Calibri" w:hAnsi="Calibri"/>
          <w:sz w:val="22"/>
          <w:szCs w:val="22"/>
        </w:rPr>
        <w:t xml:space="preserve"> conditions</w:t>
      </w:r>
      <w:r w:rsidR="00FF017C">
        <w:rPr>
          <w:rFonts w:ascii="Calibri" w:hAnsi="Calibri"/>
          <w:sz w:val="22"/>
          <w:szCs w:val="22"/>
        </w:rPr>
        <w:t>. Notice to proceed will be issued by the City of Columbia Codes Department.</w:t>
      </w:r>
    </w:p>
    <w:p w:rsidR="00873696" w:rsidRPr="00615360" w:rsidRDefault="00873696" w:rsidP="00FE7E94">
      <w:pPr>
        <w:pStyle w:val="NormalWeb"/>
        <w:numPr>
          <w:ilvl w:val="0"/>
          <w:numId w:val="31"/>
        </w:numPr>
        <w:tabs>
          <w:tab w:val="left" w:pos="-180"/>
          <w:tab w:val="left" w:pos="0"/>
        </w:tabs>
        <w:rPr>
          <w:rFonts w:ascii="Calibri" w:hAnsi="Calibri"/>
          <w:sz w:val="22"/>
          <w:szCs w:val="22"/>
        </w:rPr>
      </w:pPr>
      <w:r w:rsidRPr="00615360">
        <w:rPr>
          <w:rFonts w:ascii="Calibri" w:hAnsi="Calibri"/>
          <w:sz w:val="22"/>
          <w:szCs w:val="22"/>
        </w:rPr>
        <w:t xml:space="preserve">Site inspection prior to bid is strongly encouraged although not required; however, conditions discovered after the bid opening that should have been reasonably found on site inspection shall not be grounds for a change in the bid price. </w:t>
      </w:r>
    </w:p>
    <w:p w:rsidR="00A32CDD" w:rsidRDefault="00534132" w:rsidP="00FE7E94">
      <w:pPr>
        <w:pStyle w:val="NormalWeb"/>
        <w:numPr>
          <w:ilvl w:val="0"/>
          <w:numId w:val="31"/>
        </w:numPr>
        <w:tabs>
          <w:tab w:val="left" w:pos="-180"/>
          <w:tab w:val="left" w:pos="0"/>
        </w:tabs>
        <w:spacing w:before="120" w:after="120"/>
        <w:rPr>
          <w:rFonts w:ascii="Calibri" w:hAnsi="Calibri"/>
          <w:sz w:val="22"/>
          <w:szCs w:val="22"/>
        </w:rPr>
      </w:pPr>
      <w:r w:rsidRPr="009467F4">
        <w:rPr>
          <w:rFonts w:ascii="Calibri" w:hAnsi="Calibri"/>
          <w:sz w:val="22"/>
          <w:szCs w:val="22"/>
        </w:rPr>
        <w:t>B</w:t>
      </w:r>
      <w:r w:rsidR="00961C7A" w:rsidRPr="009467F4">
        <w:rPr>
          <w:rFonts w:ascii="Calibri" w:hAnsi="Calibri"/>
          <w:sz w:val="22"/>
          <w:szCs w:val="22"/>
        </w:rPr>
        <w:t>id</w:t>
      </w:r>
      <w:r w:rsidR="00A32CDD">
        <w:rPr>
          <w:rFonts w:ascii="Calibri" w:hAnsi="Calibri"/>
          <w:sz w:val="22"/>
          <w:szCs w:val="22"/>
        </w:rPr>
        <w:t xml:space="preserve"> envelopes </w:t>
      </w:r>
      <w:r w:rsidRPr="009467F4">
        <w:rPr>
          <w:rFonts w:ascii="Calibri" w:hAnsi="Calibri"/>
          <w:sz w:val="22"/>
          <w:szCs w:val="22"/>
        </w:rPr>
        <w:t xml:space="preserve">shall conform to </w:t>
      </w:r>
      <w:r w:rsidR="00961C7A" w:rsidRPr="009467F4">
        <w:rPr>
          <w:rFonts w:ascii="Calibri" w:hAnsi="Calibri"/>
          <w:sz w:val="22"/>
          <w:szCs w:val="22"/>
        </w:rPr>
        <w:t xml:space="preserve">Tennessee </w:t>
      </w:r>
      <w:r w:rsidR="00A32CDD">
        <w:rPr>
          <w:rFonts w:ascii="Calibri" w:hAnsi="Calibri"/>
          <w:sz w:val="22"/>
          <w:szCs w:val="22"/>
        </w:rPr>
        <w:t xml:space="preserve">Code annotated 62-6-119 </w:t>
      </w:r>
      <w:r w:rsidR="00961C7A" w:rsidRPr="009467F4">
        <w:rPr>
          <w:rFonts w:ascii="Calibri" w:hAnsi="Calibri"/>
          <w:sz w:val="22"/>
          <w:szCs w:val="22"/>
        </w:rPr>
        <w:t>requi</w:t>
      </w:r>
      <w:r w:rsidRPr="009467F4">
        <w:rPr>
          <w:rFonts w:ascii="Calibri" w:hAnsi="Calibri"/>
          <w:sz w:val="22"/>
          <w:szCs w:val="22"/>
        </w:rPr>
        <w:t>rements</w:t>
      </w:r>
      <w:r w:rsidR="00A32CDD">
        <w:rPr>
          <w:rFonts w:ascii="Calibri" w:hAnsi="Calibri"/>
          <w:sz w:val="22"/>
          <w:szCs w:val="22"/>
        </w:rPr>
        <w:t xml:space="preserve"> for bids of $25,000.00 or higher.  </w:t>
      </w:r>
      <w:r w:rsidR="00CB09AC">
        <w:rPr>
          <w:rFonts w:ascii="Calibri" w:hAnsi="Calibri"/>
          <w:sz w:val="22"/>
          <w:szCs w:val="22"/>
        </w:rPr>
        <w:t xml:space="preserve">For bids under $25,000, the contractor license number shall be included inside the bid envelope. </w:t>
      </w:r>
    </w:p>
    <w:p w:rsidR="009467F4" w:rsidRDefault="00A32CDD" w:rsidP="00FE7E94">
      <w:pPr>
        <w:pStyle w:val="NormalWeb"/>
        <w:numPr>
          <w:ilvl w:val="0"/>
          <w:numId w:val="31"/>
        </w:numPr>
        <w:tabs>
          <w:tab w:val="left" w:pos="-180"/>
          <w:tab w:val="left" w:pos="0"/>
        </w:tabs>
        <w:spacing w:before="120" w:after="120"/>
        <w:rPr>
          <w:rFonts w:ascii="Calibri" w:hAnsi="Calibri"/>
          <w:sz w:val="22"/>
          <w:szCs w:val="22"/>
        </w:rPr>
      </w:pPr>
      <w:r>
        <w:rPr>
          <w:rFonts w:ascii="Calibri" w:hAnsi="Calibri"/>
          <w:sz w:val="22"/>
          <w:szCs w:val="22"/>
        </w:rPr>
        <w:t xml:space="preserve">Bidders shall be properly licensed by the State of Tennessee to perform all required work </w:t>
      </w:r>
      <w:r w:rsidR="005956FC">
        <w:rPr>
          <w:rFonts w:ascii="Calibri" w:hAnsi="Calibri"/>
          <w:sz w:val="22"/>
          <w:szCs w:val="22"/>
        </w:rPr>
        <w:t xml:space="preserve"> </w:t>
      </w:r>
      <w:r w:rsidR="00534132" w:rsidRPr="009467F4">
        <w:rPr>
          <w:rFonts w:ascii="Calibri" w:hAnsi="Calibri"/>
          <w:sz w:val="22"/>
          <w:szCs w:val="22"/>
        </w:rPr>
        <w:t xml:space="preserve"> </w:t>
      </w:r>
    </w:p>
    <w:p w:rsidR="00615360" w:rsidRDefault="00615360" w:rsidP="00FE7E94">
      <w:pPr>
        <w:pStyle w:val="NormalWeb"/>
        <w:numPr>
          <w:ilvl w:val="0"/>
          <w:numId w:val="31"/>
        </w:numPr>
        <w:tabs>
          <w:tab w:val="left" w:pos="-180"/>
          <w:tab w:val="left" w:pos="0"/>
        </w:tabs>
        <w:spacing w:before="120" w:after="120"/>
        <w:rPr>
          <w:rFonts w:ascii="Calibri" w:hAnsi="Calibri"/>
          <w:sz w:val="22"/>
          <w:szCs w:val="22"/>
        </w:rPr>
      </w:pPr>
      <w:r w:rsidRPr="009467F4">
        <w:rPr>
          <w:rFonts w:ascii="Calibri" w:hAnsi="Calibri"/>
          <w:sz w:val="22"/>
          <w:szCs w:val="22"/>
        </w:rPr>
        <w:t xml:space="preserve">A permit to demolish shall be obtained for the work from the City of Columbia prior to commencing any work </w:t>
      </w:r>
    </w:p>
    <w:p w:rsidR="00405C27" w:rsidRDefault="00405C27">
      <w:pPr>
        <w:pStyle w:val="NormalWeb"/>
        <w:rPr>
          <w:rFonts w:ascii="Calibri" w:hAnsi="Calibri"/>
          <w:b/>
          <w:bCs/>
          <w:sz w:val="22"/>
          <w:szCs w:val="22"/>
        </w:rPr>
      </w:pPr>
    </w:p>
    <w:p w:rsidR="00CB09AC" w:rsidRDefault="00CB09AC">
      <w:pPr>
        <w:pStyle w:val="NormalWeb"/>
        <w:rPr>
          <w:rFonts w:ascii="Calibri" w:hAnsi="Calibri"/>
          <w:b/>
          <w:bCs/>
          <w:sz w:val="22"/>
          <w:szCs w:val="22"/>
        </w:rPr>
      </w:pPr>
    </w:p>
    <w:p w:rsidR="00556AC3" w:rsidRPr="00615360" w:rsidRDefault="00556AC3">
      <w:pPr>
        <w:pStyle w:val="NormalWeb"/>
        <w:rPr>
          <w:rFonts w:ascii="Calibri" w:hAnsi="Calibri"/>
          <w:b/>
          <w:bCs/>
          <w:sz w:val="22"/>
          <w:szCs w:val="22"/>
        </w:rPr>
      </w:pPr>
      <w:r w:rsidRPr="00615360">
        <w:rPr>
          <w:rFonts w:ascii="Calibri" w:hAnsi="Calibri"/>
          <w:b/>
          <w:bCs/>
          <w:sz w:val="22"/>
          <w:szCs w:val="22"/>
        </w:rPr>
        <w:t xml:space="preserve">CITY OF </w:t>
      </w:r>
      <w:r w:rsidR="00956688" w:rsidRPr="00615360">
        <w:rPr>
          <w:rFonts w:ascii="Calibri" w:hAnsi="Calibri"/>
          <w:b/>
          <w:bCs/>
          <w:sz w:val="22"/>
          <w:szCs w:val="22"/>
        </w:rPr>
        <w:t>COLUMBIA -</w:t>
      </w:r>
      <w:r w:rsidRPr="00615360">
        <w:rPr>
          <w:rFonts w:ascii="Calibri" w:hAnsi="Calibri"/>
          <w:b/>
          <w:bCs/>
          <w:sz w:val="22"/>
          <w:szCs w:val="22"/>
        </w:rPr>
        <w:t xml:space="preserve"> Page 1 of 1</w:t>
      </w:r>
      <w:r w:rsidRPr="00615360">
        <w:rPr>
          <w:rFonts w:ascii="Calibri" w:hAnsi="Calibri"/>
          <w:b/>
          <w:bCs/>
          <w:sz w:val="22"/>
          <w:szCs w:val="22"/>
        </w:rPr>
        <w:tab/>
      </w:r>
      <w:r w:rsidRPr="00615360">
        <w:rPr>
          <w:rFonts w:ascii="Calibri" w:hAnsi="Calibri"/>
          <w:b/>
          <w:bCs/>
          <w:sz w:val="22"/>
          <w:szCs w:val="22"/>
        </w:rPr>
        <w:tab/>
      </w:r>
      <w:r w:rsidRPr="00615360">
        <w:rPr>
          <w:rFonts w:ascii="Calibri" w:hAnsi="Calibri"/>
          <w:b/>
          <w:bCs/>
          <w:sz w:val="22"/>
          <w:szCs w:val="22"/>
        </w:rPr>
        <w:br/>
      </w:r>
      <w:r w:rsidR="002344DB">
        <w:rPr>
          <w:rFonts w:ascii="Calibri" w:hAnsi="Calibri"/>
          <w:b/>
          <w:bCs/>
          <w:sz w:val="22"/>
          <w:szCs w:val="22"/>
        </w:rPr>
        <w:t>BID</w:t>
      </w:r>
      <w:r w:rsidRPr="00615360">
        <w:rPr>
          <w:rFonts w:ascii="Calibri" w:hAnsi="Calibri"/>
          <w:b/>
          <w:bCs/>
          <w:sz w:val="22"/>
          <w:szCs w:val="22"/>
        </w:rPr>
        <w:t xml:space="preserve"> SHEET –</w:t>
      </w:r>
      <w:r w:rsidR="00704E81" w:rsidRPr="00615360">
        <w:rPr>
          <w:rFonts w:ascii="Calibri" w:hAnsi="Calibri"/>
          <w:b/>
          <w:bCs/>
          <w:sz w:val="22"/>
          <w:szCs w:val="22"/>
        </w:rPr>
        <w:t xml:space="preserve">Demolition of </w:t>
      </w:r>
      <w:r w:rsidR="00DA5205" w:rsidRPr="00615360">
        <w:rPr>
          <w:rFonts w:ascii="Calibri" w:hAnsi="Calibri"/>
          <w:b/>
          <w:bCs/>
          <w:sz w:val="22"/>
          <w:szCs w:val="22"/>
        </w:rPr>
        <w:t>Property</w:t>
      </w:r>
      <w:r w:rsidR="00986124">
        <w:rPr>
          <w:rFonts w:ascii="Calibri" w:hAnsi="Calibri"/>
          <w:b/>
          <w:bCs/>
          <w:sz w:val="22"/>
          <w:szCs w:val="22"/>
        </w:rPr>
        <w:t>, Solicitation 43</w:t>
      </w:r>
      <w:r w:rsidR="00CB09AC">
        <w:rPr>
          <w:rFonts w:ascii="Calibri" w:hAnsi="Calibri"/>
          <w:b/>
          <w:bCs/>
          <w:sz w:val="22"/>
          <w:szCs w:val="22"/>
        </w:rPr>
        <w:t>7</w:t>
      </w:r>
      <w:r w:rsidR="00986124">
        <w:rPr>
          <w:rFonts w:ascii="Calibri" w:hAnsi="Calibri"/>
          <w:b/>
          <w:bCs/>
          <w:sz w:val="22"/>
          <w:szCs w:val="22"/>
        </w:rPr>
        <w:t>-</w:t>
      </w:r>
      <w:r w:rsidR="00586588">
        <w:rPr>
          <w:rFonts w:ascii="Calibri" w:hAnsi="Calibri"/>
          <w:b/>
          <w:bCs/>
          <w:sz w:val="22"/>
          <w:szCs w:val="22"/>
        </w:rPr>
        <w:t>0</w:t>
      </w:r>
      <w:r w:rsidR="00F41903">
        <w:rPr>
          <w:rFonts w:ascii="Calibri" w:hAnsi="Calibri"/>
          <w:b/>
          <w:bCs/>
          <w:sz w:val="22"/>
          <w:szCs w:val="22"/>
        </w:rPr>
        <w:t>9</w:t>
      </w:r>
      <w:r w:rsidR="00CB09AC">
        <w:rPr>
          <w:rFonts w:ascii="Calibri" w:hAnsi="Calibri"/>
          <w:b/>
          <w:bCs/>
          <w:sz w:val="22"/>
          <w:szCs w:val="22"/>
        </w:rPr>
        <w:t>14</w:t>
      </w:r>
      <w:r w:rsidR="00586588">
        <w:rPr>
          <w:rFonts w:ascii="Calibri" w:hAnsi="Calibri"/>
          <w:b/>
          <w:bCs/>
          <w:sz w:val="22"/>
          <w:szCs w:val="22"/>
        </w:rPr>
        <w:t>-</w:t>
      </w:r>
      <w:r w:rsidR="00F41903">
        <w:rPr>
          <w:rFonts w:ascii="Calibri" w:hAnsi="Calibri"/>
          <w:b/>
          <w:bCs/>
          <w:sz w:val="22"/>
          <w:szCs w:val="22"/>
        </w:rPr>
        <w:t>12</w:t>
      </w:r>
    </w:p>
    <w:tbl>
      <w:tblPr>
        <w:tblW w:w="6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8"/>
        <w:gridCol w:w="2191"/>
        <w:gridCol w:w="2255"/>
      </w:tblGrid>
      <w:tr w:rsidR="0075460D" w:rsidRPr="00615360" w:rsidTr="0075460D">
        <w:trPr>
          <w:jc w:val="center"/>
        </w:trPr>
        <w:tc>
          <w:tcPr>
            <w:tcW w:w="2318" w:type="dxa"/>
          </w:tcPr>
          <w:p w:rsidR="0075460D" w:rsidRPr="00615360" w:rsidRDefault="0075460D">
            <w:pPr>
              <w:pStyle w:val="NormalWeb"/>
              <w:rPr>
                <w:rFonts w:ascii="Calibri" w:hAnsi="Calibri"/>
                <w:b/>
                <w:bCs/>
                <w:sz w:val="22"/>
                <w:szCs w:val="22"/>
              </w:rPr>
            </w:pPr>
            <w:r w:rsidRPr="00615360">
              <w:rPr>
                <w:rFonts w:ascii="Calibri" w:hAnsi="Calibri"/>
                <w:b/>
                <w:bCs/>
                <w:sz w:val="22"/>
                <w:szCs w:val="22"/>
              </w:rPr>
              <w:t xml:space="preserve"> Property Identification</w:t>
            </w:r>
          </w:p>
        </w:tc>
        <w:tc>
          <w:tcPr>
            <w:tcW w:w="2191" w:type="dxa"/>
          </w:tcPr>
          <w:p w:rsidR="0075460D" w:rsidRPr="00615360" w:rsidRDefault="0075460D" w:rsidP="009305E4">
            <w:pPr>
              <w:pStyle w:val="NormalWeb"/>
              <w:tabs>
                <w:tab w:val="left" w:pos="839"/>
              </w:tabs>
              <w:jc w:val="center"/>
              <w:rPr>
                <w:rFonts w:ascii="Calibri" w:hAnsi="Calibri"/>
                <w:b/>
                <w:bCs/>
                <w:sz w:val="22"/>
                <w:szCs w:val="22"/>
              </w:rPr>
            </w:pPr>
            <w:r>
              <w:rPr>
                <w:rFonts w:ascii="Calibri" w:hAnsi="Calibri"/>
                <w:b/>
                <w:bCs/>
                <w:sz w:val="22"/>
                <w:szCs w:val="22"/>
              </w:rPr>
              <w:t xml:space="preserve">MAP # </w:t>
            </w:r>
          </w:p>
        </w:tc>
        <w:tc>
          <w:tcPr>
            <w:tcW w:w="2255" w:type="dxa"/>
          </w:tcPr>
          <w:p w:rsidR="0075460D" w:rsidRPr="00615360" w:rsidRDefault="0075460D" w:rsidP="009305E4">
            <w:pPr>
              <w:pStyle w:val="NormalWeb"/>
              <w:tabs>
                <w:tab w:val="left" w:pos="839"/>
              </w:tabs>
              <w:jc w:val="center"/>
              <w:rPr>
                <w:rFonts w:ascii="Calibri" w:hAnsi="Calibri"/>
                <w:b/>
                <w:bCs/>
                <w:sz w:val="22"/>
                <w:szCs w:val="22"/>
              </w:rPr>
            </w:pPr>
            <w:r w:rsidRPr="00615360">
              <w:rPr>
                <w:rFonts w:ascii="Calibri" w:hAnsi="Calibri"/>
                <w:b/>
                <w:bCs/>
                <w:sz w:val="22"/>
                <w:szCs w:val="22"/>
              </w:rPr>
              <w:t>Total Bid</w:t>
            </w:r>
          </w:p>
        </w:tc>
      </w:tr>
      <w:tr w:rsidR="0075460D" w:rsidRPr="00615360" w:rsidTr="0075460D">
        <w:trPr>
          <w:trHeight w:val="512"/>
          <w:jc w:val="center"/>
        </w:trPr>
        <w:tc>
          <w:tcPr>
            <w:tcW w:w="2318" w:type="dxa"/>
          </w:tcPr>
          <w:p w:rsidR="009F4369" w:rsidRDefault="00F41903" w:rsidP="000440D2">
            <w:pPr>
              <w:pStyle w:val="NormalWeb"/>
              <w:tabs>
                <w:tab w:val="left" w:pos="-180"/>
                <w:tab w:val="left" w:pos="0"/>
              </w:tabs>
              <w:spacing w:before="0" w:beforeAutospacing="0" w:after="0" w:afterAutospacing="0"/>
              <w:rPr>
                <w:rFonts w:ascii="Calibri" w:hAnsi="Calibri"/>
                <w:sz w:val="22"/>
                <w:szCs w:val="22"/>
              </w:rPr>
            </w:pPr>
            <w:r>
              <w:rPr>
                <w:rFonts w:ascii="Calibri" w:hAnsi="Calibri"/>
                <w:sz w:val="22"/>
                <w:szCs w:val="22"/>
              </w:rPr>
              <w:t>1308 South High St</w:t>
            </w:r>
          </w:p>
        </w:tc>
        <w:tc>
          <w:tcPr>
            <w:tcW w:w="2191" w:type="dxa"/>
          </w:tcPr>
          <w:p w:rsidR="0075460D" w:rsidRPr="000440D2" w:rsidRDefault="00F41903" w:rsidP="00586588">
            <w:pPr>
              <w:pStyle w:val="NormalWeb"/>
              <w:rPr>
                <w:rFonts w:ascii="Calibri" w:hAnsi="Calibri"/>
                <w:bCs/>
                <w:sz w:val="22"/>
                <w:szCs w:val="22"/>
              </w:rPr>
            </w:pPr>
            <w:r>
              <w:rPr>
                <w:rFonts w:ascii="Calibri" w:hAnsi="Calibri"/>
                <w:bCs/>
                <w:sz w:val="22"/>
                <w:szCs w:val="22"/>
              </w:rPr>
              <w:t>100L 012.00</w:t>
            </w:r>
          </w:p>
        </w:tc>
        <w:tc>
          <w:tcPr>
            <w:tcW w:w="2255" w:type="dxa"/>
          </w:tcPr>
          <w:p w:rsidR="0075460D" w:rsidRPr="00615360" w:rsidRDefault="0075460D">
            <w:pPr>
              <w:pStyle w:val="NormalWeb"/>
              <w:rPr>
                <w:rFonts w:ascii="Calibri" w:hAnsi="Calibri"/>
                <w:b/>
                <w:bCs/>
                <w:sz w:val="22"/>
                <w:szCs w:val="22"/>
              </w:rPr>
            </w:pPr>
          </w:p>
        </w:tc>
      </w:tr>
      <w:tr w:rsidR="00F41903" w:rsidRPr="00615360" w:rsidTr="0075460D">
        <w:trPr>
          <w:trHeight w:val="512"/>
          <w:jc w:val="center"/>
        </w:trPr>
        <w:tc>
          <w:tcPr>
            <w:tcW w:w="2318" w:type="dxa"/>
          </w:tcPr>
          <w:p w:rsidR="00F41903" w:rsidRDefault="00F41903" w:rsidP="000440D2">
            <w:pPr>
              <w:pStyle w:val="NormalWeb"/>
              <w:tabs>
                <w:tab w:val="left" w:pos="-180"/>
                <w:tab w:val="left" w:pos="0"/>
              </w:tabs>
              <w:spacing w:before="0" w:beforeAutospacing="0" w:after="0" w:afterAutospacing="0"/>
              <w:rPr>
                <w:rFonts w:ascii="Calibri" w:hAnsi="Calibri"/>
                <w:sz w:val="22"/>
                <w:szCs w:val="22"/>
              </w:rPr>
            </w:pPr>
            <w:r>
              <w:rPr>
                <w:rFonts w:ascii="Calibri" w:hAnsi="Calibri"/>
                <w:sz w:val="22"/>
                <w:szCs w:val="22"/>
              </w:rPr>
              <w:t>705 A&amp;B West 9</w:t>
            </w:r>
            <w:r w:rsidRPr="00F41903">
              <w:rPr>
                <w:rFonts w:ascii="Calibri" w:hAnsi="Calibri"/>
                <w:sz w:val="22"/>
                <w:szCs w:val="22"/>
                <w:vertAlign w:val="superscript"/>
              </w:rPr>
              <w:t>th</w:t>
            </w:r>
            <w:r>
              <w:rPr>
                <w:rFonts w:ascii="Calibri" w:hAnsi="Calibri"/>
                <w:sz w:val="22"/>
                <w:szCs w:val="22"/>
              </w:rPr>
              <w:t xml:space="preserve"> St</w:t>
            </w:r>
          </w:p>
        </w:tc>
        <w:tc>
          <w:tcPr>
            <w:tcW w:w="2191" w:type="dxa"/>
          </w:tcPr>
          <w:p w:rsidR="00F41903" w:rsidRDefault="00F41903" w:rsidP="00586588">
            <w:pPr>
              <w:pStyle w:val="NormalWeb"/>
              <w:rPr>
                <w:rFonts w:ascii="Calibri" w:hAnsi="Calibri"/>
                <w:bCs/>
                <w:sz w:val="22"/>
                <w:szCs w:val="22"/>
              </w:rPr>
            </w:pPr>
            <w:r>
              <w:rPr>
                <w:rFonts w:ascii="Calibri" w:hAnsi="Calibri"/>
                <w:bCs/>
                <w:sz w:val="22"/>
                <w:szCs w:val="22"/>
              </w:rPr>
              <w:t>100E A 003.01</w:t>
            </w:r>
          </w:p>
        </w:tc>
        <w:tc>
          <w:tcPr>
            <w:tcW w:w="2255" w:type="dxa"/>
          </w:tcPr>
          <w:p w:rsidR="00F41903" w:rsidRPr="00615360" w:rsidRDefault="00F41903">
            <w:pPr>
              <w:pStyle w:val="NormalWeb"/>
              <w:rPr>
                <w:rFonts w:ascii="Calibri" w:hAnsi="Calibri"/>
                <w:b/>
                <w:bCs/>
                <w:sz w:val="22"/>
                <w:szCs w:val="22"/>
              </w:rPr>
            </w:pPr>
          </w:p>
        </w:tc>
      </w:tr>
      <w:tr w:rsidR="00F41903" w:rsidRPr="00615360" w:rsidTr="0075460D">
        <w:trPr>
          <w:trHeight w:val="512"/>
          <w:jc w:val="center"/>
        </w:trPr>
        <w:tc>
          <w:tcPr>
            <w:tcW w:w="2318" w:type="dxa"/>
          </w:tcPr>
          <w:p w:rsidR="00F41903" w:rsidRDefault="00F41903" w:rsidP="000440D2">
            <w:pPr>
              <w:pStyle w:val="NormalWeb"/>
              <w:tabs>
                <w:tab w:val="left" w:pos="-180"/>
                <w:tab w:val="left" w:pos="0"/>
              </w:tabs>
              <w:spacing w:before="0" w:beforeAutospacing="0" w:after="0" w:afterAutospacing="0"/>
              <w:rPr>
                <w:rFonts w:ascii="Calibri" w:hAnsi="Calibri"/>
                <w:sz w:val="22"/>
                <w:szCs w:val="22"/>
              </w:rPr>
            </w:pPr>
            <w:r>
              <w:rPr>
                <w:rFonts w:ascii="Calibri" w:hAnsi="Calibri"/>
                <w:sz w:val="22"/>
                <w:szCs w:val="22"/>
              </w:rPr>
              <w:t>606 Evergreen Ave</w:t>
            </w:r>
          </w:p>
        </w:tc>
        <w:tc>
          <w:tcPr>
            <w:tcW w:w="2191" w:type="dxa"/>
          </w:tcPr>
          <w:p w:rsidR="00F41903" w:rsidRDefault="00F41903" w:rsidP="00586588">
            <w:pPr>
              <w:pStyle w:val="NormalWeb"/>
              <w:rPr>
                <w:rFonts w:ascii="Calibri" w:hAnsi="Calibri"/>
                <w:bCs/>
                <w:sz w:val="22"/>
                <w:szCs w:val="22"/>
              </w:rPr>
            </w:pPr>
            <w:r>
              <w:rPr>
                <w:rFonts w:ascii="Calibri" w:hAnsi="Calibri"/>
                <w:sz w:val="22"/>
                <w:szCs w:val="22"/>
              </w:rPr>
              <w:t>099B C 014.00</w:t>
            </w:r>
          </w:p>
        </w:tc>
        <w:tc>
          <w:tcPr>
            <w:tcW w:w="2255" w:type="dxa"/>
          </w:tcPr>
          <w:p w:rsidR="00F41903" w:rsidRPr="00615360" w:rsidRDefault="00F41903">
            <w:pPr>
              <w:pStyle w:val="NormalWeb"/>
              <w:rPr>
                <w:rFonts w:ascii="Calibri" w:hAnsi="Calibri"/>
                <w:b/>
                <w:bCs/>
                <w:sz w:val="22"/>
                <w:szCs w:val="22"/>
              </w:rPr>
            </w:pPr>
          </w:p>
        </w:tc>
      </w:tr>
    </w:tbl>
    <w:p w:rsidR="00556AC3" w:rsidRPr="00615360" w:rsidRDefault="00556AC3">
      <w:pPr>
        <w:pStyle w:val="NormalWeb"/>
        <w:rPr>
          <w:rFonts w:ascii="Calibri" w:hAnsi="Calibri"/>
          <w:sz w:val="22"/>
          <w:szCs w:val="22"/>
        </w:rPr>
      </w:pPr>
      <w:r w:rsidRPr="00615360">
        <w:rPr>
          <w:rFonts w:ascii="Calibri" w:hAnsi="Calibri"/>
          <w:sz w:val="22"/>
          <w:szCs w:val="22"/>
        </w:rPr>
        <w:t xml:space="preserve">In compliance with this Invitation for Bid for </w:t>
      </w:r>
      <w:r w:rsidR="00704E81" w:rsidRPr="00615360">
        <w:rPr>
          <w:rFonts w:ascii="Calibri" w:hAnsi="Calibri"/>
          <w:sz w:val="22"/>
          <w:szCs w:val="22"/>
        </w:rPr>
        <w:t xml:space="preserve">Demolition </w:t>
      </w:r>
      <w:r w:rsidR="008E0C8E" w:rsidRPr="00615360">
        <w:rPr>
          <w:rFonts w:ascii="Calibri" w:hAnsi="Calibri"/>
          <w:sz w:val="22"/>
          <w:szCs w:val="22"/>
        </w:rPr>
        <w:t>Service, solicitation 43</w:t>
      </w:r>
      <w:r w:rsidR="00CB09AC">
        <w:rPr>
          <w:rFonts w:ascii="Calibri" w:hAnsi="Calibri"/>
          <w:sz w:val="22"/>
          <w:szCs w:val="22"/>
        </w:rPr>
        <w:t>7</w:t>
      </w:r>
      <w:r w:rsidR="008E0C8E" w:rsidRPr="00615360">
        <w:rPr>
          <w:rFonts w:ascii="Calibri" w:hAnsi="Calibri"/>
          <w:sz w:val="22"/>
          <w:szCs w:val="22"/>
        </w:rPr>
        <w:t>-</w:t>
      </w:r>
      <w:r w:rsidR="00CB09AC">
        <w:rPr>
          <w:rFonts w:ascii="Calibri" w:hAnsi="Calibri"/>
          <w:sz w:val="22"/>
          <w:szCs w:val="22"/>
        </w:rPr>
        <w:t>0</w:t>
      </w:r>
      <w:r w:rsidR="00F41903">
        <w:rPr>
          <w:rFonts w:ascii="Calibri" w:hAnsi="Calibri"/>
          <w:sz w:val="22"/>
          <w:szCs w:val="22"/>
        </w:rPr>
        <w:t>9</w:t>
      </w:r>
      <w:r w:rsidR="00CB09AC">
        <w:rPr>
          <w:rFonts w:ascii="Calibri" w:hAnsi="Calibri"/>
          <w:sz w:val="22"/>
          <w:szCs w:val="22"/>
        </w:rPr>
        <w:t>14</w:t>
      </w:r>
      <w:r w:rsidR="008E0C8E" w:rsidRPr="00615360">
        <w:rPr>
          <w:rFonts w:ascii="Calibri" w:hAnsi="Calibri"/>
          <w:sz w:val="22"/>
          <w:szCs w:val="22"/>
        </w:rPr>
        <w:t>-</w:t>
      </w:r>
      <w:r w:rsidR="00F41903">
        <w:rPr>
          <w:rFonts w:ascii="Calibri" w:hAnsi="Calibri"/>
          <w:sz w:val="22"/>
          <w:szCs w:val="22"/>
        </w:rPr>
        <w:t>12</w:t>
      </w:r>
      <w:r w:rsidRPr="00615360">
        <w:rPr>
          <w:rFonts w:ascii="Calibri" w:hAnsi="Calibri"/>
          <w:sz w:val="22"/>
          <w:szCs w:val="22"/>
        </w:rPr>
        <w:t xml:space="preserve">, and subject to all conditions thereof, the undersigned offers and agrees to </w:t>
      </w:r>
      <w:r w:rsidR="00615360">
        <w:rPr>
          <w:rFonts w:ascii="Calibri" w:hAnsi="Calibri"/>
          <w:sz w:val="22"/>
          <w:szCs w:val="22"/>
        </w:rPr>
        <w:t xml:space="preserve">demolish and remove the identified structures </w:t>
      </w:r>
      <w:r w:rsidRPr="00615360">
        <w:rPr>
          <w:rFonts w:ascii="Calibri" w:hAnsi="Calibri"/>
          <w:sz w:val="22"/>
          <w:szCs w:val="22"/>
        </w:rPr>
        <w:t>at the price quoted</w:t>
      </w:r>
      <w:r w:rsidR="00615360">
        <w:rPr>
          <w:rFonts w:ascii="Calibri" w:hAnsi="Calibri"/>
          <w:sz w:val="22"/>
          <w:szCs w:val="22"/>
        </w:rPr>
        <w:t xml:space="preserve"> above</w:t>
      </w:r>
    </w:p>
    <w:p w:rsidR="00556AC3" w:rsidRPr="00615360" w:rsidRDefault="00556AC3">
      <w:pPr>
        <w:pStyle w:val="NormalWeb"/>
        <w:rPr>
          <w:rFonts w:ascii="Calibri" w:hAnsi="Calibri"/>
          <w:sz w:val="22"/>
          <w:szCs w:val="22"/>
        </w:rPr>
      </w:pPr>
      <w:r w:rsidRPr="00615360">
        <w:rPr>
          <w:rFonts w:ascii="Calibri" w:hAnsi="Calibri"/>
          <w:sz w:val="22"/>
          <w:szCs w:val="22"/>
        </w:rPr>
        <w:t xml:space="preserve">My signature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sidRPr="00615360">
          <w:rPr>
            <w:rFonts w:ascii="Calibri" w:hAnsi="Calibri"/>
            <w:sz w:val="22"/>
            <w:szCs w:val="22"/>
          </w:rPr>
          <w:t>Tennessee</w:t>
        </w:r>
      </w:smartTag>
      <w:r w:rsidRPr="00615360">
        <w:rPr>
          <w:rFonts w:ascii="Calibri" w:hAnsi="Calibri"/>
          <w:sz w:val="22"/>
          <w:szCs w:val="22"/>
        </w:rPr>
        <w:t xml:space="preserve"> or the </w:t>
      </w:r>
      <w:smartTag w:uri="urn:schemas-microsoft-com:office:smarttags" w:element="place">
        <w:smartTag w:uri="urn:schemas-microsoft-com:office:smarttags" w:element="country-region">
          <w:r w:rsidRPr="00615360">
            <w:rPr>
              <w:rFonts w:ascii="Calibri" w:hAnsi="Calibri"/>
              <w:sz w:val="22"/>
              <w:szCs w:val="22"/>
            </w:rPr>
            <w:t>United States</w:t>
          </w:r>
        </w:smartTag>
      </w:smartTag>
      <w:r w:rsidRPr="00615360">
        <w:rPr>
          <w:rFonts w:ascii="Calibri" w:hAnsi="Calibri"/>
          <w:sz w:val="22"/>
          <w:szCs w:val="22"/>
        </w:rPr>
        <w:t>. Furthermore, I understand that fraudulent and collusive bidding is a crime and can result in fines, prison sentences, and civil damage awards. I hereby certify that I am authorized to sign this bid for the bidder.</w:t>
      </w:r>
    </w:p>
    <w:p w:rsidR="00556AC3" w:rsidRPr="00615360" w:rsidRDefault="00556AC3">
      <w:pPr>
        <w:pStyle w:val="NormalWeb"/>
        <w:rPr>
          <w:rFonts w:ascii="Calibri" w:hAnsi="Calibri"/>
          <w:sz w:val="22"/>
          <w:szCs w:val="22"/>
        </w:rPr>
      </w:pPr>
      <w:r w:rsidRPr="00615360">
        <w:rPr>
          <w:rFonts w:ascii="Calibri" w:hAnsi="Calibri"/>
          <w:sz w:val="22"/>
          <w:szCs w:val="22"/>
        </w:rPr>
        <w:t xml:space="preserve">If you desire not to quote on this Invitation, please forward your acknowledgment of NO BID. Return of </w:t>
      </w:r>
      <w:r w:rsidRPr="00615360">
        <w:rPr>
          <w:rFonts w:ascii="Calibri" w:hAnsi="Calibri"/>
          <w:sz w:val="22"/>
          <w:szCs w:val="22"/>
          <w:u w:val="single"/>
        </w:rPr>
        <w:t>only</w:t>
      </w:r>
      <w:r w:rsidRPr="00615360">
        <w:rPr>
          <w:rFonts w:ascii="Calibri" w:hAnsi="Calibri"/>
          <w:sz w:val="22"/>
          <w:szCs w:val="22"/>
        </w:rPr>
        <w:t xml:space="preserve"> the Bid Sheet with authorized signature and indication of NO BID is appropriate. Failure to comply may be cause for removal of your company's name from the bid list for subject commodity.</w:t>
      </w:r>
    </w:p>
    <w:p w:rsidR="00556AC3" w:rsidRPr="00615360" w:rsidRDefault="00556AC3" w:rsidP="00A909E6">
      <w:pPr>
        <w:pStyle w:val="NormalWeb"/>
        <w:outlineLvl w:val="0"/>
        <w:rPr>
          <w:rFonts w:ascii="Calibri" w:hAnsi="Calibri" w:cs="Arial"/>
          <w:b/>
          <w:bCs/>
          <w:sz w:val="22"/>
          <w:szCs w:val="22"/>
        </w:rPr>
      </w:pPr>
      <w:r w:rsidRPr="00615360">
        <w:rPr>
          <w:rFonts w:ascii="Calibri" w:hAnsi="Calibri" w:cs="Arial"/>
          <w:b/>
          <w:bCs/>
          <w:sz w:val="22"/>
          <w:szCs w:val="22"/>
        </w:rPr>
        <w:t xml:space="preserve">Complete Legal Name of Firm: </w:t>
      </w:r>
      <w:r w:rsidR="006645EC" w:rsidRPr="00615360">
        <w:rPr>
          <w:rFonts w:ascii="Calibri" w:hAnsi="Calibri" w:cs="Arial"/>
          <w:b/>
          <w:bCs/>
          <w:sz w:val="22"/>
          <w:szCs w:val="22"/>
        </w:rPr>
        <w:t>______________________________________________</w:t>
      </w:r>
    </w:p>
    <w:p w:rsidR="00556AC3" w:rsidRPr="00615360" w:rsidRDefault="00556AC3" w:rsidP="00A909E6">
      <w:pPr>
        <w:pStyle w:val="NormalWeb"/>
        <w:outlineLvl w:val="0"/>
        <w:rPr>
          <w:rFonts w:ascii="Calibri" w:hAnsi="Calibri" w:cs="Arial"/>
          <w:b/>
          <w:bCs/>
          <w:sz w:val="22"/>
          <w:szCs w:val="22"/>
        </w:rPr>
      </w:pPr>
      <w:r w:rsidRPr="00615360">
        <w:rPr>
          <w:rFonts w:ascii="Calibri" w:hAnsi="Calibri" w:cs="Arial"/>
          <w:b/>
          <w:bCs/>
          <w:sz w:val="22"/>
          <w:szCs w:val="22"/>
        </w:rPr>
        <w:t>Signature: ___________________________</w:t>
      </w:r>
      <w:r w:rsidR="006645EC" w:rsidRPr="00615360">
        <w:rPr>
          <w:rFonts w:ascii="Calibri" w:hAnsi="Calibri" w:cs="Arial"/>
          <w:b/>
          <w:bCs/>
          <w:sz w:val="22"/>
          <w:szCs w:val="22"/>
        </w:rPr>
        <w:t>____</w:t>
      </w:r>
      <w:r w:rsidRPr="00615360">
        <w:rPr>
          <w:rFonts w:ascii="Calibri" w:hAnsi="Calibri" w:cs="Arial"/>
          <w:b/>
          <w:bCs/>
          <w:sz w:val="22"/>
          <w:szCs w:val="22"/>
        </w:rPr>
        <w:t xml:space="preserve">_____ Title </w:t>
      </w:r>
      <w:r w:rsidR="006645EC" w:rsidRPr="00615360">
        <w:rPr>
          <w:rFonts w:ascii="Calibri" w:hAnsi="Calibri" w:cs="Arial"/>
          <w:b/>
          <w:bCs/>
          <w:sz w:val="22"/>
          <w:szCs w:val="22"/>
        </w:rPr>
        <w:t>______________________</w:t>
      </w:r>
    </w:p>
    <w:p w:rsidR="00556AC3" w:rsidRPr="00615360" w:rsidRDefault="00556AC3" w:rsidP="00A909E6">
      <w:pPr>
        <w:pStyle w:val="NormalWeb"/>
        <w:outlineLvl w:val="0"/>
        <w:rPr>
          <w:rFonts w:ascii="Calibri" w:hAnsi="Calibri" w:cs="Arial"/>
          <w:b/>
          <w:bCs/>
          <w:sz w:val="22"/>
          <w:szCs w:val="22"/>
        </w:rPr>
      </w:pPr>
      <w:r w:rsidRPr="00615360">
        <w:rPr>
          <w:rFonts w:ascii="Calibri" w:hAnsi="Calibri" w:cs="Arial"/>
          <w:b/>
          <w:bCs/>
          <w:sz w:val="22"/>
          <w:szCs w:val="22"/>
        </w:rPr>
        <w:t>Name (type/print): _______________________________</w:t>
      </w:r>
      <w:r w:rsidR="006645EC" w:rsidRPr="00615360">
        <w:rPr>
          <w:rFonts w:ascii="Calibri" w:hAnsi="Calibri" w:cs="Arial"/>
          <w:b/>
          <w:bCs/>
          <w:sz w:val="22"/>
          <w:szCs w:val="22"/>
        </w:rPr>
        <w:t>______________________</w:t>
      </w:r>
      <w:r w:rsidRPr="00615360">
        <w:rPr>
          <w:rFonts w:ascii="Calibri" w:hAnsi="Calibri" w:cs="Arial"/>
          <w:b/>
          <w:bCs/>
          <w:sz w:val="22"/>
          <w:szCs w:val="22"/>
        </w:rPr>
        <w:t>__</w:t>
      </w:r>
    </w:p>
    <w:p w:rsidR="00AA0C1C" w:rsidRPr="00615360" w:rsidRDefault="00556AC3">
      <w:pPr>
        <w:pStyle w:val="NormalWeb"/>
        <w:rPr>
          <w:rFonts w:ascii="Calibri" w:hAnsi="Calibri" w:cs="Arial"/>
          <w:b/>
          <w:bCs/>
          <w:sz w:val="22"/>
          <w:szCs w:val="22"/>
        </w:rPr>
      </w:pPr>
      <w:r w:rsidRPr="00615360">
        <w:rPr>
          <w:rFonts w:ascii="Calibri" w:hAnsi="Calibri" w:cs="Arial"/>
          <w:b/>
          <w:bCs/>
          <w:sz w:val="22"/>
          <w:szCs w:val="22"/>
        </w:rPr>
        <w:t>Date: _______________</w:t>
      </w:r>
      <w:proofErr w:type="gramStart"/>
      <w:r w:rsidRPr="00615360">
        <w:rPr>
          <w:rFonts w:ascii="Calibri" w:hAnsi="Calibri" w:cs="Arial"/>
          <w:b/>
          <w:bCs/>
          <w:sz w:val="22"/>
          <w:szCs w:val="22"/>
        </w:rPr>
        <w:t xml:space="preserve">_ </w:t>
      </w:r>
      <w:r w:rsidR="007F6554" w:rsidRPr="00615360">
        <w:rPr>
          <w:rFonts w:ascii="Calibri" w:hAnsi="Calibri" w:cs="Arial"/>
          <w:b/>
          <w:bCs/>
          <w:sz w:val="22"/>
          <w:szCs w:val="22"/>
        </w:rPr>
        <w:t xml:space="preserve"> </w:t>
      </w:r>
      <w:r w:rsidR="00AA0C1C" w:rsidRPr="00615360">
        <w:rPr>
          <w:rFonts w:ascii="Calibri" w:hAnsi="Calibri" w:cs="Arial"/>
          <w:b/>
          <w:bCs/>
          <w:sz w:val="22"/>
          <w:szCs w:val="22"/>
        </w:rPr>
        <w:t>Phone</w:t>
      </w:r>
      <w:proofErr w:type="gramEnd"/>
      <w:r w:rsidR="00AA0C1C" w:rsidRPr="00615360">
        <w:rPr>
          <w:rFonts w:ascii="Calibri" w:hAnsi="Calibri" w:cs="Arial"/>
          <w:b/>
          <w:bCs/>
          <w:sz w:val="22"/>
          <w:szCs w:val="22"/>
        </w:rPr>
        <w:t xml:space="preserve"> # __________________ Fax # ___________________</w:t>
      </w:r>
    </w:p>
    <w:p w:rsidR="00CB09AC" w:rsidRDefault="00CB09AC">
      <w:pPr>
        <w:pStyle w:val="NormalWeb"/>
        <w:rPr>
          <w:rFonts w:ascii="Calibri" w:hAnsi="Calibri" w:cs="Arial"/>
          <w:b/>
          <w:bCs/>
          <w:sz w:val="22"/>
          <w:szCs w:val="22"/>
        </w:rPr>
      </w:pPr>
      <w:r>
        <w:rPr>
          <w:rFonts w:ascii="Calibri" w:hAnsi="Calibri" w:cs="Arial"/>
          <w:b/>
          <w:bCs/>
          <w:sz w:val="22"/>
          <w:szCs w:val="22"/>
        </w:rPr>
        <w:t>Name on License: _______________________________________________________</w:t>
      </w:r>
    </w:p>
    <w:p w:rsidR="007F6554" w:rsidRDefault="00CB09AC">
      <w:pPr>
        <w:pStyle w:val="NormalWeb"/>
      </w:pPr>
      <w:r>
        <w:rPr>
          <w:rFonts w:ascii="Calibri" w:hAnsi="Calibri" w:cs="Arial"/>
          <w:b/>
          <w:bCs/>
          <w:sz w:val="22"/>
          <w:szCs w:val="22"/>
        </w:rPr>
        <w:t>License #: _____________________________________   Expiration Date __________</w:t>
      </w:r>
    </w:p>
    <w:sectPr w:rsidR="007F6554" w:rsidSect="00A32CDD">
      <w:footerReference w:type="even" r:id="rId8"/>
      <w:footerReference w:type="default" r:id="rId9"/>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388" w:rsidRDefault="00E56388">
      <w:r>
        <w:separator/>
      </w:r>
    </w:p>
  </w:endnote>
  <w:endnote w:type="continuationSeparator" w:id="0">
    <w:p w:rsidR="00E56388" w:rsidRDefault="00E563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AC3" w:rsidRDefault="00677C54">
    <w:pPr>
      <w:pStyle w:val="Footer"/>
      <w:framePr w:wrap="around" w:vAnchor="text" w:hAnchor="margin" w:xAlign="right" w:y="1"/>
      <w:rPr>
        <w:rStyle w:val="PageNumber"/>
      </w:rPr>
    </w:pPr>
    <w:r>
      <w:rPr>
        <w:rStyle w:val="PageNumber"/>
      </w:rPr>
      <w:fldChar w:fldCharType="begin"/>
    </w:r>
    <w:r w:rsidR="00556AC3">
      <w:rPr>
        <w:rStyle w:val="PageNumber"/>
      </w:rPr>
      <w:instrText xml:space="preserve">PAGE  </w:instrText>
    </w:r>
    <w:r>
      <w:rPr>
        <w:rStyle w:val="PageNumber"/>
      </w:rPr>
      <w:fldChar w:fldCharType="separate"/>
    </w:r>
    <w:r w:rsidR="007446B4">
      <w:rPr>
        <w:rStyle w:val="PageNumber"/>
        <w:noProof/>
      </w:rPr>
      <w:t>4</w:t>
    </w:r>
    <w:r>
      <w:rPr>
        <w:rStyle w:val="PageNumber"/>
      </w:rPr>
      <w:fldChar w:fldCharType="end"/>
    </w:r>
  </w:p>
  <w:p w:rsidR="00556AC3" w:rsidRDefault="00556AC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AC3" w:rsidRDefault="00677C54">
    <w:pPr>
      <w:pStyle w:val="Footer"/>
      <w:framePr w:wrap="around" w:vAnchor="text" w:hAnchor="margin" w:xAlign="right" w:y="1"/>
      <w:rPr>
        <w:rStyle w:val="PageNumber"/>
      </w:rPr>
    </w:pPr>
    <w:r>
      <w:rPr>
        <w:rStyle w:val="PageNumber"/>
      </w:rPr>
      <w:fldChar w:fldCharType="begin"/>
    </w:r>
    <w:r w:rsidR="00556AC3">
      <w:rPr>
        <w:rStyle w:val="PageNumber"/>
      </w:rPr>
      <w:instrText xml:space="preserve">PAGE  </w:instrText>
    </w:r>
    <w:r>
      <w:rPr>
        <w:rStyle w:val="PageNumber"/>
      </w:rPr>
      <w:fldChar w:fldCharType="separate"/>
    </w:r>
    <w:r w:rsidR="00754013">
      <w:rPr>
        <w:rStyle w:val="PageNumber"/>
        <w:noProof/>
      </w:rPr>
      <w:t>3</w:t>
    </w:r>
    <w:r>
      <w:rPr>
        <w:rStyle w:val="PageNumber"/>
      </w:rPr>
      <w:fldChar w:fldCharType="end"/>
    </w:r>
  </w:p>
  <w:p w:rsidR="00556AC3" w:rsidRDefault="00556AC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388" w:rsidRDefault="00E56388">
      <w:r>
        <w:separator/>
      </w:r>
    </w:p>
  </w:footnote>
  <w:footnote w:type="continuationSeparator" w:id="0">
    <w:p w:rsidR="00E56388" w:rsidRDefault="00E563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96085E1A"/>
    <w:lvl w:ilvl="0">
      <w:start w:val="1"/>
      <w:numFmt w:val="decimal"/>
      <w:lvlText w:val="%1."/>
      <w:lvlJc w:val="left"/>
      <w:pPr>
        <w:tabs>
          <w:tab w:val="num" w:pos="1080"/>
        </w:tabs>
        <w:ind w:left="1080" w:hanging="360"/>
      </w:pPr>
    </w:lvl>
  </w:abstractNum>
  <w:abstractNum w:abstractNumId="1">
    <w:nsid w:val="0A230DB5"/>
    <w:multiLevelType w:val="hybridMultilevel"/>
    <w:tmpl w:val="1752F9CE"/>
    <w:lvl w:ilvl="0" w:tplc="7BB68696">
      <w:start w:val="4"/>
      <w:numFmt w:val="none"/>
      <w:lvlText w:val="9."/>
      <w:lvlJc w:val="left"/>
      <w:pPr>
        <w:tabs>
          <w:tab w:val="num" w:pos="2520"/>
        </w:tabs>
        <w:ind w:left="2520" w:hanging="144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5737DA"/>
    <w:multiLevelType w:val="multilevel"/>
    <w:tmpl w:val="25BAB43C"/>
    <w:lvl w:ilvl="0">
      <w:start w:val="4"/>
      <w:numFmt w:val="none"/>
      <w:lvlText w:val="9."/>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DA2304B"/>
    <w:multiLevelType w:val="multilevel"/>
    <w:tmpl w:val="29EED39C"/>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5070E2"/>
    <w:multiLevelType w:val="multilevel"/>
    <w:tmpl w:val="BD420416"/>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nsid w:val="13560CAC"/>
    <w:multiLevelType w:val="hybridMultilevel"/>
    <w:tmpl w:val="AA36695E"/>
    <w:lvl w:ilvl="0" w:tplc="39084EEE">
      <w:start w:val="4"/>
      <w:numFmt w:val="none"/>
      <w:lvlText w:val="8."/>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330313"/>
    <w:multiLevelType w:val="multilevel"/>
    <w:tmpl w:val="7EB680CC"/>
    <w:lvl w:ilvl="0">
      <w:start w:val="8"/>
      <w:numFmt w:val="decimal"/>
      <w:lvlText w:val="%1."/>
      <w:lvlJc w:val="left"/>
      <w:pPr>
        <w:tabs>
          <w:tab w:val="num" w:pos="1125"/>
        </w:tabs>
        <w:ind w:left="1125" w:hanging="765"/>
      </w:pPr>
      <w:rPr>
        <w:rFonts w:hint="default"/>
        <w:sz w:val="20"/>
        <w:u w:val="non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nsid w:val="20307D18"/>
    <w:multiLevelType w:val="hybridMultilevel"/>
    <w:tmpl w:val="FB769F24"/>
    <w:lvl w:ilvl="0" w:tplc="9CFA9B80">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AF6872"/>
    <w:multiLevelType w:val="multilevel"/>
    <w:tmpl w:val="03F88D3A"/>
    <w:lvl w:ilvl="0">
      <w:start w:val="2"/>
      <w:numFmt w:val="decimal"/>
      <w:lvlText w:val="%1"/>
      <w:lvlJc w:val="left"/>
      <w:pPr>
        <w:tabs>
          <w:tab w:val="num" w:pos="720"/>
        </w:tabs>
        <w:ind w:left="720" w:hanging="720"/>
      </w:pPr>
      <w:rPr>
        <w:rFonts w:hint="default"/>
      </w:rPr>
    </w:lvl>
    <w:lvl w:ilvl="1">
      <w:start w:val="2"/>
      <w:numFmt w:val="decimal"/>
      <w:lvlText w:val="%1.1"/>
      <w:lvlJc w:val="left"/>
      <w:pPr>
        <w:tabs>
          <w:tab w:val="num" w:pos="2160"/>
        </w:tabs>
        <w:ind w:left="2160" w:hanging="1440"/>
      </w:pPr>
      <w:rPr>
        <w:rFonts w:hint="default"/>
      </w:rPr>
    </w:lvl>
    <w:lvl w:ilvl="2">
      <w:start w:val="1"/>
      <w:numFmt w:val="decimal"/>
      <w:lvlText w:val="%1.1.%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25C5994"/>
    <w:multiLevelType w:val="hybridMultilevel"/>
    <w:tmpl w:val="29EED39C"/>
    <w:lvl w:ilvl="0" w:tplc="426CAFAA">
      <w:start w:val="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3A8A47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FD0300"/>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nsid w:val="230F2A58"/>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2">
    <w:nsid w:val="24D54B37"/>
    <w:multiLevelType w:val="multilevel"/>
    <w:tmpl w:val="E3EEBAE8"/>
    <w:lvl w:ilvl="0">
      <w:start w:val="8"/>
      <w:numFmt w:val="decimal"/>
      <w:lvlText w:val="%1."/>
      <w:lvlJc w:val="left"/>
      <w:pPr>
        <w:tabs>
          <w:tab w:val="num" w:pos="1125"/>
        </w:tabs>
        <w:ind w:left="1125" w:hanging="765"/>
      </w:pPr>
      <w:rPr>
        <w:rFonts w:hint="default"/>
        <w:sz w:val="20"/>
        <w:u w:val="none"/>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440"/>
        </w:tabs>
        <w:ind w:left="10440" w:hanging="1440"/>
      </w:pPr>
      <w:rPr>
        <w:rFonts w:hint="default"/>
      </w:rPr>
    </w:lvl>
  </w:abstractNum>
  <w:abstractNum w:abstractNumId="13">
    <w:nsid w:val="2C090BE6"/>
    <w:multiLevelType w:val="multilevel"/>
    <w:tmpl w:val="6402085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2D9C64E7"/>
    <w:multiLevelType w:val="hybridMultilevel"/>
    <w:tmpl w:val="A318756C"/>
    <w:lvl w:ilvl="0" w:tplc="3336E900">
      <w:start w:val="7"/>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D46183"/>
    <w:multiLevelType w:val="hybridMultilevel"/>
    <w:tmpl w:val="53F09F1C"/>
    <w:lvl w:ilvl="0" w:tplc="5386C088">
      <w:start w:val="4"/>
      <w:numFmt w:val="none"/>
      <w:lvlText w:val="6"/>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2C5ACC"/>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nsid w:val="39A5399A"/>
    <w:multiLevelType w:val="hybridMultilevel"/>
    <w:tmpl w:val="FBD496E2"/>
    <w:lvl w:ilvl="0" w:tplc="1966B1AE">
      <w:start w:val="1"/>
      <w:numFmt w:val="decimal"/>
      <w:lvlText w:val="%1."/>
      <w:lvlJc w:val="left"/>
      <w:pPr>
        <w:tabs>
          <w:tab w:val="num" w:pos="1440"/>
        </w:tabs>
        <w:ind w:left="1440" w:hanging="360"/>
      </w:pPr>
      <w:rPr>
        <w:rFonts w:hint="default"/>
        <w:u w:val="none"/>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ACC5986"/>
    <w:multiLevelType w:val="hybridMultilevel"/>
    <w:tmpl w:val="5E8801A6"/>
    <w:lvl w:ilvl="0" w:tplc="A9243D5E">
      <w:start w:val="1"/>
      <w:numFmt w:val="lowerLetter"/>
      <w:pStyle w:val="ListNumber3"/>
      <w:lvlText w:val="%1."/>
      <w:lvlJc w:val="left"/>
      <w:pPr>
        <w:tabs>
          <w:tab w:val="num" w:pos="1800"/>
        </w:tabs>
        <w:ind w:left="2880" w:hanging="1440"/>
      </w:pPr>
      <w:rPr>
        <w:rFonts w:ascii="Century" w:hAnsi="Century" w:hint="default"/>
        <w:b w:val="0"/>
        <w:i w:val="0"/>
        <w:caps w:val="0"/>
        <w:strike w:val="0"/>
        <w:dstrike w:val="0"/>
        <w:outline w:val="0"/>
        <w:shadow w:val="0"/>
        <w:emboss w:val="0"/>
        <w:imprint w:val="0"/>
        <w:vanish w:val="0"/>
        <w:sz w:val="24"/>
        <w:effect w:val="none"/>
        <w:vertAlign w:val="baseline"/>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3B585487"/>
    <w:multiLevelType w:val="multilevel"/>
    <w:tmpl w:val="2F380816"/>
    <w:lvl w:ilvl="0">
      <w:start w:val="4"/>
      <w:numFmt w:val="none"/>
      <w:lvlText w:val="8."/>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CF415B"/>
    <w:multiLevelType w:val="multilevel"/>
    <w:tmpl w:val="EC84194C"/>
    <w:lvl w:ilvl="0">
      <w:start w:val="4"/>
      <w:numFmt w:val="none"/>
      <w:lvlText w:val="9."/>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F695A97"/>
    <w:multiLevelType w:val="multilevel"/>
    <w:tmpl w:val="E3EEBAE8"/>
    <w:lvl w:ilvl="0">
      <w:start w:val="8"/>
      <w:numFmt w:val="decimal"/>
      <w:lvlText w:val="%1."/>
      <w:lvlJc w:val="left"/>
      <w:pPr>
        <w:tabs>
          <w:tab w:val="num" w:pos="1125"/>
        </w:tabs>
        <w:ind w:left="1125" w:hanging="765"/>
      </w:pPr>
      <w:rPr>
        <w:rFonts w:hint="default"/>
        <w:sz w:val="20"/>
        <w:u w:val="none"/>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440"/>
        </w:tabs>
        <w:ind w:left="10440" w:hanging="1440"/>
      </w:pPr>
      <w:rPr>
        <w:rFonts w:hint="default"/>
      </w:rPr>
    </w:lvl>
  </w:abstractNum>
  <w:abstractNum w:abstractNumId="22">
    <w:nsid w:val="42ED2F75"/>
    <w:multiLevelType w:val="hybridMultilevel"/>
    <w:tmpl w:val="B4628AEC"/>
    <w:lvl w:ilvl="0" w:tplc="2B92C62E">
      <w:start w:val="7"/>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E05613"/>
    <w:multiLevelType w:val="hybridMultilevel"/>
    <w:tmpl w:val="7EB680CC"/>
    <w:lvl w:ilvl="0" w:tplc="846EF582">
      <w:start w:val="8"/>
      <w:numFmt w:val="decimal"/>
      <w:lvlText w:val="%1."/>
      <w:lvlJc w:val="left"/>
      <w:pPr>
        <w:tabs>
          <w:tab w:val="num" w:pos="1125"/>
        </w:tabs>
        <w:ind w:left="1125" w:hanging="765"/>
      </w:pPr>
      <w:rPr>
        <w:rFonts w:hint="default"/>
        <w:sz w:val="20"/>
        <w:u w:val="none"/>
      </w:rPr>
    </w:lvl>
    <w:lvl w:ilvl="1" w:tplc="23C6A5A4">
      <w:numFmt w:val="none"/>
      <w:lvlText w:val=""/>
      <w:lvlJc w:val="left"/>
      <w:pPr>
        <w:tabs>
          <w:tab w:val="num" w:pos="360"/>
        </w:tabs>
      </w:pPr>
    </w:lvl>
    <w:lvl w:ilvl="2" w:tplc="2FC29304">
      <w:numFmt w:val="none"/>
      <w:lvlText w:val=""/>
      <w:lvlJc w:val="left"/>
      <w:pPr>
        <w:tabs>
          <w:tab w:val="num" w:pos="360"/>
        </w:tabs>
      </w:pPr>
    </w:lvl>
    <w:lvl w:ilvl="3" w:tplc="6E2AC02A">
      <w:numFmt w:val="none"/>
      <w:lvlText w:val=""/>
      <w:lvlJc w:val="left"/>
      <w:pPr>
        <w:tabs>
          <w:tab w:val="num" w:pos="360"/>
        </w:tabs>
      </w:pPr>
    </w:lvl>
    <w:lvl w:ilvl="4" w:tplc="9E98AD5A">
      <w:numFmt w:val="none"/>
      <w:lvlText w:val=""/>
      <w:lvlJc w:val="left"/>
      <w:pPr>
        <w:tabs>
          <w:tab w:val="num" w:pos="360"/>
        </w:tabs>
      </w:pPr>
    </w:lvl>
    <w:lvl w:ilvl="5" w:tplc="02467A44">
      <w:numFmt w:val="none"/>
      <w:lvlText w:val=""/>
      <w:lvlJc w:val="left"/>
      <w:pPr>
        <w:tabs>
          <w:tab w:val="num" w:pos="360"/>
        </w:tabs>
      </w:pPr>
    </w:lvl>
    <w:lvl w:ilvl="6" w:tplc="042C458A">
      <w:numFmt w:val="none"/>
      <w:lvlText w:val=""/>
      <w:lvlJc w:val="left"/>
      <w:pPr>
        <w:tabs>
          <w:tab w:val="num" w:pos="360"/>
        </w:tabs>
      </w:pPr>
    </w:lvl>
    <w:lvl w:ilvl="7" w:tplc="441A21EC">
      <w:numFmt w:val="none"/>
      <w:lvlText w:val=""/>
      <w:lvlJc w:val="left"/>
      <w:pPr>
        <w:tabs>
          <w:tab w:val="num" w:pos="360"/>
        </w:tabs>
      </w:pPr>
    </w:lvl>
    <w:lvl w:ilvl="8" w:tplc="9E6877EA">
      <w:numFmt w:val="none"/>
      <w:lvlText w:val=""/>
      <w:lvlJc w:val="left"/>
      <w:pPr>
        <w:tabs>
          <w:tab w:val="num" w:pos="360"/>
        </w:tabs>
      </w:pPr>
    </w:lvl>
  </w:abstractNum>
  <w:abstractNum w:abstractNumId="24">
    <w:nsid w:val="50687087"/>
    <w:multiLevelType w:val="multilevel"/>
    <w:tmpl w:val="AA36695E"/>
    <w:lvl w:ilvl="0">
      <w:start w:val="4"/>
      <w:numFmt w:val="none"/>
      <w:lvlText w:val="8."/>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2166DD"/>
    <w:multiLevelType w:val="multilevel"/>
    <w:tmpl w:val="AA36695E"/>
    <w:lvl w:ilvl="0">
      <w:start w:val="4"/>
      <w:numFmt w:val="none"/>
      <w:lvlText w:val="8."/>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A9B2655"/>
    <w:multiLevelType w:val="hybridMultilevel"/>
    <w:tmpl w:val="EC84194C"/>
    <w:lvl w:ilvl="0" w:tplc="7F80E69C">
      <w:start w:val="4"/>
      <w:numFmt w:val="none"/>
      <w:lvlText w:val="9."/>
      <w:lvlJc w:val="left"/>
      <w:pPr>
        <w:tabs>
          <w:tab w:val="num" w:pos="1440"/>
        </w:tabs>
        <w:ind w:left="1440" w:hanging="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6E3718A"/>
    <w:multiLevelType w:val="hybridMultilevel"/>
    <w:tmpl w:val="319487D6"/>
    <w:lvl w:ilvl="0" w:tplc="28361196">
      <w:start w:val="4"/>
      <w:numFmt w:val="none"/>
      <w:lvlText w:val="7."/>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BCE0929"/>
    <w:multiLevelType w:val="hybridMultilevel"/>
    <w:tmpl w:val="6FE06A06"/>
    <w:lvl w:ilvl="0" w:tplc="576AD290">
      <w:start w:val="1"/>
      <w:numFmt w:val="decimal"/>
      <w:lvlText w:val="%1."/>
      <w:lvlJc w:val="left"/>
      <w:pPr>
        <w:tabs>
          <w:tab w:val="num" w:pos="1695"/>
        </w:tabs>
        <w:ind w:left="1695" w:hanging="97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E2E1B78"/>
    <w:multiLevelType w:val="hybridMultilevel"/>
    <w:tmpl w:val="153A9E8E"/>
    <w:lvl w:ilvl="0" w:tplc="D5A24F72">
      <w:start w:val="3"/>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0E2C3F"/>
    <w:multiLevelType w:val="hybridMultilevel"/>
    <w:tmpl w:val="499C49E6"/>
    <w:lvl w:ilvl="0" w:tplc="2D94D28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6A23EF"/>
    <w:multiLevelType w:val="multilevel"/>
    <w:tmpl w:val="7F44C95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7E5E3346"/>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num w:numId="1">
    <w:abstractNumId w:val="17"/>
  </w:num>
  <w:num w:numId="2">
    <w:abstractNumId w:val="13"/>
  </w:num>
  <w:num w:numId="3">
    <w:abstractNumId w:val="28"/>
  </w:num>
  <w:num w:numId="4">
    <w:abstractNumId w:val="8"/>
  </w:num>
  <w:num w:numId="5">
    <w:abstractNumId w:val="31"/>
  </w:num>
  <w:num w:numId="6">
    <w:abstractNumId w:val="32"/>
  </w:num>
  <w:num w:numId="7">
    <w:abstractNumId w:val="9"/>
  </w:num>
  <w:num w:numId="8">
    <w:abstractNumId w:val="10"/>
  </w:num>
  <w:num w:numId="9">
    <w:abstractNumId w:val="16"/>
  </w:num>
  <w:num w:numId="10">
    <w:abstractNumId w:val="4"/>
  </w:num>
  <w:num w:numId="11">
    <w:abstractNumId w:val="11"/>
  </w:num>
  <w:num w:numId="12">
    <w:abstractNumId w:val="3"/>
  </w:num>
  <w:num w:numId="13">
    <w:abstractNumId w:val="29"/>
  </w:num>
  <w:num w:numId="14">
    <w:abstractNumId w:val="23"/>
  </w:num>
  <w:num w:numId="15">
    <w:abstractNumId w:val="12"/>
  </w:num>
  <w:num w:numId="16">
    <w:abstractNumId w:val="21"/>
  </w:num>
  <w:num w:numId="17">
    <w:abstractNumId w:val="26"/>
  </w:num>
  <w:num w:numId="18">
    <w:abstractNumId w:val="6"/>
  </w:num>
  <w:num w:numId="19">
    <w:abstractNumId w:val="19"/>
  </w:num>
  <w:num w:numId="20">
    <w:abstractNumId w:val="20"/>
  </w:num>
  <w:num w:numId="21">
    <w:abstractNumId w:val="5"/>
  </w:num>
  <w:num w:numId="22">
    <w:abstractNumId w:val="25"/>
  </w:num>
  <w:num w:numId="23">
    <w:abstractNumId w:val="1"/>
  </w:num>
  <w:num w:numId="24">
    <w:abstractNumId w:val="7"/>
  </w:num>
  <w:num w:numId="25">
    <w:abstractNumId w:val="0"/>
  </w:num>
  <w:num w:numId="26">
    <w:abstractNumId w:val="18"/>
  </w:num>
  <w:num w:numId="27">
    <w:abstractNumId w:val="24"/>
  </w:num>
  <w:num w:numId="28">
    <w:abstractNumId w:val="15"/>
  </w:num>
  <w:num w:numId="29">
    <w:abstractNumId w:val="2"/>
  </w:num>
  <w:num w:numId="30">
    <w:abstractNumId w:val="27"/>
  </w:num>
  <w:num w:numId="31">
    <w:abstractNumId w:val="30"/>
  </w:num>
  <w:num w:numId="32">
    <w:abstractNumId w:val="14"/>
  </w:num>
  <w:num w:numId="3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attachedTemplate r:id="rId1"/>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E76B8"/>
    <w:rsid w:val="00006F44"/>
    <w:rsid w:val="000440D2"/>
    <w:rsid w:val="0007134E"/>
    <w:rsid w:val="00075E69"/>
    <w:rsid w:val="0008542D"/>
    <w:rsid w:val="000C3A27"/>
    <w:rsid w:val="000D3C17"/>
    <w:rsid w:val="000E0FF3"/>
    <w:rsid w:val="001014FF"/>
    <w:rsid w:val="00111D06"/>
    <w:rsid w:val="00122079"/>
    <w:rsid w:val="00132998"/>
    <w:rsid w:val="0014427D"/>
    <w:rsid w:val="00147509"/>
    <w:rsid w:val="00163FF9"/>
    <w:rsid w:val="001675F8"/>
    <w:rsid w:val="0017581D"/>
    <w:rsid w:val="001974C7"/>
    <w:rsid w:val="001A4BBE"/>
    <w:rsid w:val="001D448F"/>
    <w:rsid w:val="002344DB"/>
    <w:rsid w:val="00240373"/>
    <w:rsid w:val="002931C8"/>
    <w:rsid w:val="00296166"/>
    <w:rsid w:val="00297E40"/>
    <w:rsid w:val="002A18BF"/>
    <w:rsid w:val="002B2C8E"/>
    <w:rsid w:val="002B536C"/>
    <w:rsid w:val="002E2260"/>
    <w:rsid w:val="002E3DAA"/>
    <w:rsid w:val="002E76B8"/>
    <w:rsid w:val="002F54A6"/>
    <w:rsid w:val="00303BDA"/>
    <w:rsid w:val="00304B46"/>
    <w:rsid w:val="00311D55"/>
    <w:rsid w:val="003445FF"/>
    <w:rsid w:val="00350DAF"/>
    <w:rsid w:val="0037545D"/>
    <w:rsid w:val="00376E46"/>
    <w:rsid w:val="003D474D"/>
    <w:rsid w:val="003F2218"/>
    <w:rsid w:val="003F4893"/>
    <w:rsid w:val="00402A5F"/>
    <w:rsid w:val="00405C27"/>
    <w:rsid w:val="00410688"/>
    <w:rsid w:val="004506FC"/>
    <w:rsid w:val="0046125B"/>
    <w:rsid w:val="00462AFC"/>
    <w:rsid w:val="00490C3D"/>
    <w:rsid w:val="004A7D5B"/>
    <w:rsid w:val="004C7D76"/>
    <w:rsid w:val="004F6BA2"/>
    <w:rsid w:val="00520A3E"/>
    <w:rsid w:val="00521DB8"/>
    <w:rsid w:val="00534132"/>
    <w:rsid w:val="00556AC3"/>
    <w:rsid w:val="005667B7"/>
    <w:rsid w:val="00586588"/>
    <w:rsid w:val="005956FC"/>
    <w:rsid w:val="00597AAC"/>
    <w:rsid w:val="005A3C73"/>
    <w:rsid w:val="005C467C"/>
    <w:rsid w:val="005D4756"/>
    <w:rsid w:val="005D766B"/>
    <w:rsid w:val="005E03A9"/>
    <w:rsid w:val="005E1230"/>
    <w:rsid w:val="005E30E6"/>
    <w:rsid w:val="005E4311"/>
    <w:rsid w:val="00603C93"/>
    <w:rsid w:val="00615360"/>
    <w:rsid w:val="006321FD"/>
    <w:rsid w:val="00634C17"/>
    <w:rsid w:val="00640EDC"/>
    <w:rsid w:val="00641009"/>
    <w:rsid w:val="006502DA"/>
    <w:rsid w:val="00660AEB"/>
    <w:rsid w:val="00662195"/>
    <w:rsid w:val="006645EC"/>
    <w:rsid w:val="0066728C"/>
    <w:rsid w:val="00672B2C"/>
    <w:rsid w:val="00677C54"/>
    <w:rsid w:val="00681A04"/>
    <w:rsid w:val="00684C3F"/>
    <w:rsid w:val="006A48ED"/>
    <w:rsid w:val="006D3E7E"/>
    <w:rsid w:val="006E401A"/>
    <w:rsid w:val="006F7C58"/>
    <w:rsid w:val="00700317"/>
    <w:rsid w:val="00704E81"/>
    <w:rsid w:val="007212C3"/>
    <w:rsid w:val="007446B4"/>
    <w:rsid w:val="00745D90"/>
    <w:rsid w:val="00754013"/>
    <w:rsid w:val="0075460D"/>
    <w:rsid w:val="0075574C"/>
    <w:rsid w:val="007A77B5"/>
    <w:rsid w:val="007A79B0"/>
    <w:rsid w:val="007F6554"/>
    <w:rsid w:val="007F6E68"/>
    <w:rsid w:val="00801BE1"/>
    <w:rsid w:val="00854B69"/>
    <w:rsid w:val="00855134"/>
    <w:rsid w:val="00873696"/>
    <w:rsid w:val="008927BE"/>
    <w:rsid w:val="008B62A4"/>
    <w:rsid w:val="008E0C8E"/>
    <w:rsid w:val="00905178"/>
    <w:rsid w:val="00923D49"/>
    <w:rsid w:val="009305E4"/>
    <w:rsid w:val="00943D0E"/>
    <w:rsid w:val="009467F4"/>
    <w:rsid w:val="00956688"/>
    <w:rsid w:val="00961C7A"/>
    <w:rsid w:val="00965194"/>
    <w:rsid w:val="009730D3"/>
    <w:rsid w:val="00986124"/>
    <w:rsid w:val="009B1F2E"/>
    <w:rsid w:val="009E1A97"/>
    <w:rsid w:val="009E6353"/>
    <w:rsid w:val="009F4369"/>
    <w:rsid w:val="00A1054C"/>
    <w:rsid w:val="00A32CDD"/>
    <w:rsid w:val="00A341A8"/>
    <w:rsid w:val="00A43308"/>
    <w:rsid w:val="00A55856"/>
    <w:rsid w:val="00A63692"/>
    <w:rsid w:val="00A6729C"/>
    <w:rsid w:val="00A75147"/>
    <w:rsid w:val="00A901DE"/>
    <w:rsid w:val="00A90590"/>
    <w:rsid w:val="00A909E6"/>
    <w:rsid w:val="00A939C7"/>
    <w:rsid w:val="00A96B15"/>
    <w:rsid w:val="00AA0C1C"/>
    <w:rsid w:val="00AA266F"/>
    <w:rsid w:val="00AC7CB0"/>
    <w:rsid w:val="00AD5506"/>
    <w:rsid w:val="00AE4A5F"/>
    <w:rsid w:val="00AF45C8"/>
    <w:rsid w:val="00B0151C"/>
    <w:rsid w:val="00B03549"/>
    <w:rsid w:val="00B13B0D"/>
    <w:rsid w:val="00B34094"/>
    <w:rsid w:val="00B64B61"/>
    <w:rsid w:val="00B6791B"/>
    <w:rsid w:val="00B92D7E"/>
    <w:rsid w:val="00BA7062"/>
    <w:rsid w:val="00BC35DC"/>
    <w:rsid w:val="00C171F0"/>
    <w:rsid w:val="00C32B38"/>
    <w:rsid w:val="00C46F21"/>
    <w:rsid w:val="00C52978"/>
    <w:rsid w:val="00C54195"/>
    <w:rsid w:val="00C620C9"/>
    <w:rsid w:val="00C6286A"/>
    <w:rsid w:val="00CB09AC"/>
    <w:rsid w:val="00CB2EA1"/>
    <w:rsid w:val="00D0139E"/>
    <w:rsid w:val="00D377BE"/>
    <w:rsid w:val="00D37F38"/>
    <w:rsid w:val="00D45BED"/>
    <w:rsid w:val="00D45E94"/>
    <w:rsid w:val="00D74150"/>
    <w:rsid w:val="00D85522"/>
    <w:rsid w:val="00D92287"/>
    <w:rsid w:val="00DA0C36"/>
    <w:rsid w:val="00DA5205"/>
    <w:rsid w:val="00DA77E1"/>
    <w:rsid w:val="00DB0D12"/>
    <w:rsid w:val="00DB4B72"/>
    <w:rsid w:val="00DB4D49"/>
    <w:rsid w:val="00DB6E02"/>
    <w:rsid w:val="00DC1A6A"/>
    <w:rsid w:val="00DC6D04"/>
    <w:rsid w:val="00DE492E"/>
    <w:rsid w:val="00DE7AC5"/>
    <w:rsid w:val="00DF0C81"/>
    <w:rsid w:val="00DF68BA"/>
    <w:rsid w:val="00DF7A0D"/>
    <w:rsid w:val="00E03EF0"/>
    <w:rsid w:val="00E267FB"/>
    <w:rsid w:val="00E33141"/>
    <w:rsid w:val="00E414F4"/>
    <w:rsid w:val="00E56388"/>
    <w:rsid w:val="00E62EFA"/>
    <w:rsid w:val="00E731F6"/>
    <w:rsid w:val="00E77F9A"/>
    <w:rsid w:val="00E949BD"/>
    <w:rsid w:val="00EA6296"/>
    <w:rsid w:val="00EC6E32"/>
    <w:rsid w:val="00F15A3E"/>
    <w:rsid w:val="00F35584"/>
    <w:rsid w:val="00F41903"/>
    <w:rsid w:val="00F95261"/>
    <w:rsid w:val="00F96AF5"/>
    <w:rsid w:val="00FD1C00"/>
    <w:rsid w:val="00FD4028"/>
    <w:rsid w:val="00FE7E94"/>
    <w:rsid w:val="00FF017C"/>
    <w:rsid w:val="00FF0418"/>
    <w:rsid w:val="00FF37EF"/>
    <w:rsid w:val="00FF6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139E"/>
    <w:rPr>
      <w:sz w:val="24"/>
      <w:szCs w:val="24"/>
    </w:rPr>
  </w:style>
  <w:style w:type="paragraph" w:styleId="Heading1">
    <w:name w:val="heading 1"/>
    <w:basedOn w:val="Normal"/>
    <w:next w:val="Normal"/>
    <w:qFormat/>
    <w:rsid w:val="00D0139E"/>
    <w:pPr>
      <w:keepNext/>
      <w:outlineLvl w:val="0"/>
    </w:pPr>
    <w:rPr>
      <w:b/>
      <w:bCs/>
    </w:rPr>
  </w:style>
  <w:style w:type="paragraph" w:styleId="Heading2">
    <w:name w:val="heading 2"/>
    <w:basedOn w:val="Normal"/>
    <w:next w:val="Normal"/>
    <w:qFormat/>
    <w:rsid w:val="00D0139E"/>
    <w:pPr>
      <w:keepNext/>
      <w:ind w:left="450"/>
      <w:outlineLvl w:val="1"/>
    </w:pPr>
    <w:rPr>
      <w:rFonts w:ascii="Arial" w:hAnsi="Arial"/>
      <w:b/>
      <w:szCs w:val="20"/>
    </w:rPr>
  </w:style>
  <w:style w:type="paragraph" w:styleId="Heading3">
    <w:name w:val="heading 3"/>
    <w:basedOn w:val="Normal"/>
    <w:next w:val="Normal"/>
    <w:qFormat/>
    <w:rsid w:val="00D0139E"/>
    <w:pPr>
      <w:keepNext/>
      <w:jc w:val="center"/>
      <w:outlineLvl w:val="2"/>
    </w:pPr>
    <w:rPr>
      <w:b/>
      <w:bCs/>
      <w:szCs w:val="20"/>
    </w:rPr>
  </w:style>
  <w:style w:type="paragraph" w:styleId="Heading4">
    <w:name w:val="heading 4"/>
    <w:basedOn w:val="Normal"/>
    <w:next w:val="Normal"/>
    <w:qFormat/>
    <w:rsid w:val="00D0139E"/>
    <w:pPr>
      <w:keepNext/>
      <w:jc w:val="center"/>
      <w:outlineLvl w:val="3"/>
    </w:pPr>
    <w:rPr>
      <w:b/>
      <w:bCs/>
      <w:sz w:val="28"/>
      <w:szCs w:val="20"/>
    </w:rPr>
  </w:style>
  <w:style w:type="paragraph" w:styleId="Heading5">
    <w:name w:val="heading 5"/>
    <w:basedOn w:val="Normal"/>
    <w:next w:val="Normal"/>
    <w:qFormat/>
    <w:rsid w:val="00D0139E"/>
    <w:pPr>
      <w:keepNext/>
      <w:ind w:left="2340" w:hanging="25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0139E"/>
    <w:pPr>
      <w:spacing w:before="100" w:beforeAutospacing="1" w:after="100" w:afterAutospacing="1"/>
    </w:pPr>
  </w:style>
  <w:style w:type="paragraph" w:styleId="Footer">
    <w:name w:val="footer"/>
    <w:basedOn w:val="Normal"/>
    <w:rsid w:val="00D0139E"/>
    <w:pPr>
      <w:tabs>
        <w:tab w:val="center" w:pos="4320"/>
        <w:tab w:val="right" w:pos="8640"/>
      </w:tabs>
    </w:pPr>
  </w:style>
  <w:style w:type="character" w:styleId="PageNumber">
    <w:name w:val="page number"/>
    <w:basedOn w:val="DefaultParagraphFont"/>
    <w:rsid w:val="00D0139E"/>
  </w:style>
  <w:style w:type="paragraph" w:styleId="Header">
    <w:name w:val="header"/>
    <w:basedOn w:val="Normal"/>
    <w:rsid w:val="00D0139E"/>
    <w:pPr>
      <w:tabs>
        <w:tab w:val="center" w:pos="4320"/>
        <w:tab w:val="right" w:pos="8640"/>
      </w:tabs>
    </w:pPr>
    <w:rPr>
      <w:szCs w:val="20"/>
    </w:rPr>
  </w:style>
  <w:style w:type="paragraph" w:styleId="BodyTextIndent">
    <w:name w:val="Body Text Indent"/>
    <w:basedOn w:val="Normal"/>
    <w:rsid w:val="00D0139E"/>
    <w:pPr>
      <w:ind w:left="417"/>
    </w:pPr>
  </w:style>
  <w:style w:type="paragraph" w:styleId="BodyTextIndent2">
    <w:name w:val="Body Text Indent 2"/>
    <w:basedOn w:val="Normal"/>
    <w:rsid w:val="00D0139E"/>
    <w:pPr>
      <w:ind w:left="2160" w:hanging="720"/>
    </w:pPr>
  </w:style>
  <w:style w:type="paragraph" w:styleId="BodyTextIndent3">
    <w:name w:val="Body Text Indent 3"/>
    <w:basedOn w:val="Normal"/>
    <w:rsid w:val="00D0139E"/>
    <w:pPr>
      <w:ind w:left="3600" w:hanging="720"/>
    </w:pPr>
  </w:style>
  <w:style w:type="character" w:styleId="Hyperlink">
    <w:name w:val="Hyperlink"/>
    <w:basedOn w:val="DefaultParagraphFont"/>
    <w:rsid w:val="00D0139E"/>
    <w:rPr>
      <w:color w:val="0000FF"/>
      <w:u w:val="single"/>
    </w:rPr>
  </w:style>
  <w:style w:type="paragraph" w:styleId="BodyText">
    <w:name w:val="Body Text"/>
    <w:basedOn w:val="Normal"/>
    <w:rsid w:val="00D0139E"/>
    <w:rPr>
      <w:sz w:val="20"/>
    </w:rPr>
  </w:style>
  <w:style w:type="paragraph" w:styleId="DocumentMap">
    <w:name w:val="Document Map"/>
    <w:basedOn w:val="Normal"/>
    <w:semiHidden/>
    <w:rsid w:val="00A909E6"/>
    <w:pPr>
      <w:shd w:val="clear" w:color="auto" w:fill="000080"/>
    </w:pPr>
    <w:rPr>
      <w:rFonts w:ascii="Tahoma" w:hAnsi="Tahoma" w:cs="Tahoma"/>
      <w:sz w:val="20"/>
      <w:szCs w:val="20"/>
    </w:rPr>
  </w:style>
  <w:style w:type="paragraph" w:styleId="BalloonText">
    <w:name w:val="Balloon Text"/>
    <w:basedOn w:val="Normal"/>
    <w:semiHidden/>
    <w:rsid w:val="00AE4A5F"/>
    <w:rPr>
      <w:rFonts w:ascii="Tahoma" w:hAnsi="Tahoma" w:cs="Tahoma"/>
      <w:sz w:val="16"/>
      <w:szCs w:val="16"/>
    </w:rPr>
  </w:style>
  <w:style w:type="table" w:styleId="TableGrid">
    <w:name w:val="Table Grid"/>
    <w:basedOn w:val="TableNormal"/>
    <w:rsid w:val="00E949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3">
    <w:name w:val="List Number 3"/>
    <w:basedOn w:val="Normal"/>
    <w:rsid w:val="00961C7A"/>
    <w:pPr>
      <w:numPr>
        <w:numId w:val="26"/>
      </w:numPr>
    </w:pPr>
  </w:style>
  <w:style w:type="paragraph" w:styleId="Caption">
    <w:name w:val="caption"/>
    <w:basedOn w:val="Normal"/>
    <w:next w:val="Normal"/>
    <w:qFormat/>
    <w:rsid w:val="006F7C58"/>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77</TotalTime>
  <Pages>3</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2</cp:revision>
  <cp:lastPrinted>2014-05-09T20:34:00Z</cp:lastPrinted>
  <dcterms:created xsi:type="dcterms:W3CDTF">2014-09-18T20:46:00Z</dcterms:created>
  <dcterms:modified xsi:type="dcterms:W3CDTF">2014-09-18T20:46:00Z</dcterms:modified>
</cp:coreProperties>
</file>