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A981" w14:textId="5122B7FF" w:rsidR="0008102C" w:rsidRDefault="006C7DBA" w:rsidP="00F51F4E">
      <w:pPr>
        <w:pStyle w:val="EJCDCPageFormat-Title"/>
      </w:pPr>
      <w:r>
        <w:t>Bid</w:t>
      </w:r>
      <w:r w:rsidR="00C414BE">
        <w:t>der acknowledgements</w:t>
      </w:r>
    </w:p>
    <w:p w14:paraId="2E0D1549" w14:textId="77777777" w:rsidR="006C7DBA" w:rsidRDefault="006C7DBA" w:rsidP="006C7DBA">
      <w:pPr>
        <w:pStyle w:val="EJCDC-Normal"/>
      </w:pPr>
      <w:r>
        <w:t>The terms used in this Bid with initial capital letters have the meanings stated in the Instructions to Bidders, the General Conditions, and the Supplementary Conditions.</w:t>
      </w:r>
    </w:p>
    <w:p w14:paraId="46F664C4" w14:textId="69165AD8" w:rsidR="006C7DBA" w:rsidRDefault="00356DF9" w:rsidP="00CE0D3C">
      <w:pPr>
        <w:pStyle w:val="EJCDCArt1-Article1"/>
      </w:pPr>
      <w:r>
        <w:t>Owner and Bidder</w:t>
      </w:r>
    </w:p>
    <w:p w14:paraId="78015DBA" w14:textId="51F87EA0" w:rsidR="006C7DBA" w:rsidRPr="00DF2C01" w:rsidRDefault="006C7DBA" w:rsidP="00DF2C01">
      <w:pPr>
        <w:pStyle w:val="EJCDCArt2-Par101"/>
      </w:pPr>
      <w:r w:rsidRPr="00DF2C01">
        <w:t>This Bid is submitted to</w:t>
      </w:r>
      <w:r w:rsidR="002B287A">
        <w:t xml:space="preserve"> Owner</w:t>
      </w:r>
      <w:r w:rsidRPr="00DF2C01">
        <w:t xml:space="preserve">: </w:t>
      </w:r>
      <w:r w:rsidR="00724886">
        <w:rPr>
          <w:bCs/>
          <w:i/>
          <w:iCs/>
        </w:rPr>
        <w:t>City of Fort Walton Beach</w:t>
      </w:r>
      <w:r w:rsidR="00307745" w:rsidRPr="00C51E4C">
        <w:rPr>
          <w:bCs/>
          <w:i/>
          <w:iCs/>
        </w:rPr>
        <w:t xml:space="preserve">, </w:t>
      </w:r>
      <w:r w:rsidR="002B287A">
        <w:rPr>
          <w:bCs/>
          <w:i/>
          <w:iCs/>
        </w:rPr>
        <w:t xml:space="preserve">Attn:  Purchasing Division, </w:t>
      </w:r>
      <w:r w:rsidR="00724886" w:rsidRPr="00724886">
        <w:rPr>
          <w:bCs/>
          <w:i/>
          <w:iCs/>
        </w:rPr>
        <w:t>10</w:t>
      </w:r>
      <w:r w:rsidR="002B287A">
        <w:rPr>
          <w:bCs/>
          <w:i/>
          <w:iCs/>
        </w:rPr>
        <w:t>5</w:t>
      </w:r>
      <w:r w:rsidR="00724886" w:rsidRPr="00724886">
        <w:rPr>
          <w:bCs/>
          <w:i/>
          <w:iCs/>
        </w:rPr>
        <w:t xml:space="preserve"> Miracle Strip Parkway SW; Fort Walton Beach, FL  32548; 850-833-</w:t>
      </w:r>
      <w:r w:rsidR="002B287A">
        <w:rPr>
          <w:bCs/>
          <w:i/>
          <w:iCs/>
        </w:rPr>
        <w:t>9523</w:t>
      </w:r>
      <w:r w:rsidR="00307745">
        <w:rPr>
          <w:bCs/>
          <w:i/>
          <w:iCs/>
        </w:rPr>
        <w:t>.</w:t>
      </w:r>
      <w:r w:rsidR="002B287A">
        <w:rPr>
          <w:bCs/>
          <w:i/>
          <w:iCs/>
        </w:rPr>
        <w:t xml:space="preserve">  See City Bid document for submission details.</w:t>
      </w:r>
    </w:p>
    <w:p w14:paraId="6775A2A0" w14:textId="190CC2EF" w:rsidR="006C7DBA" w:rsidRDefault="006C7DBA" w:rsidP="00DF2C01">
      <w:pPr>
        <w:pStyle w:val="EJCDCArt2-Par101"/>
      </w:pPr>
      <w:r>
        <w:t>The undersigned Bidder proposes and agrees, if this Bid is accepted, to enter into an Agreement with Owner in the form included in the Bidding Documents to perform all Work as specified or indicated in the Bidding Documents for the prices and within the times indicated in this Bid and in accordance with the other terms and conditions of the Bidding Documents.</w:t>
      </w:r>
    </w:p>
    <w:p w14:paraId="06F7A67C" w14:textId="150F9F65" w:rsidR="006C7DBA" w:rsidRDefault="00A04C26" w:rsidP="00A04C26">
      <w:pPr>
        <w:pStyle w:val="EJCDCArt1-Article1"/>
        <w:numPr>
          <w:ilvl w:val="0"/>
          <w:numId w:val="0"/>
        </w:numPr>
      </w:pPr>
      <w:r>
        <w:t xml:space="preserve">Article 2 - </w:t>
      </w:r>
      <w:r w:rsidR="00356DF9">
        <w:t>Basis of Bid—Lump Sum Bid and Unit Prices</w:t>
      </w:r>
    </w:p>
    <w:p w14:paraId="1FE8C0CF" w14:textId="77777777" w:rsidR="00A04C26" w:rsidRPr="00A04C26" w:rsidRDefault="00A04C26" w:rsidP="00A04C26">
      <w:pPr>
        <w:pStyle w:val="ListParagraph"/>
        <w:keepNext/>
        <w:numPr>
          <w:ilvl w:val="0"/>
          <w:numId w:val="7"/>
        </w:numPr>
        <w:spacing w:before="240" w:after="240"/>
        <w:contextualSpacing w:val="0"/>
        <w:jc w:val="both"/>
        <w:outlineLvl w:val="0"/>
        <w:rPr>
          <w:b/>
          <w:i/>
          <w:caps/>
          <w:vanish/>
        </w:rPr>
      </w:pPr>
    </w:p>
    <w:p w14:paraId="176E2514" w14:textId="0572CB2A" w:rsidR="006C7DBA" w:rsidRPr="00F51F4E" w:rsidRDefault="006C7DBA" w:rsidP="00A04C26">
      <w:pPr>
        <w:pStyle w:val="EJCDCArt2-Par101"/>
      </w:pPr>
      <w:r w:rsidRPr="00A04C26">
        <w:rPr>
          <w:i/>
        </w:rPr>
        <w:t>Lump Sum Bids</w:t>
      </w:r>
    </w:p>
    <w:p w14:paraId="60FA3291" w14:textId="522805A0" w:rsidR="60A676D1" w:rsidRDefault="001F4DBF" w:rsidP="007623AB">
      <w:pPr>
        <w:pStyle w:val="EJCDCArt3-SubparA"/>
        <w:numPr>
          <w:ilvl w:val="0"/>
          <w:numId w:val="0"/>
        </w:numPr>
        <w:spacing w:before="240"/>
        <w:ind w:left="990" w:hanging="270"/>
        <w:rPr>
          <w:rFonts w:eastAsiaTheme="minorEastAsia"/>
        </w:rPr>
      </w:pPr>
      <w:r>
        <w:t xml:space="preserve">A. </w:t>
      </w:r>
      <w:r w:rsidR="60A676D1" w:rsidRPr="5EA81BD6">
        <w:t xml:space="preserve">Bidder will perform the Work at the indicated unit prices or lump sum bid as shown in Attachment </w:t>
      </w:r>
      <w:r w:rsidR="00484437">
        <w:t>C</w:t>
      </w:r>
      <w:r w:rsidR="60A676D1" w:rsidRPr="5EA81BD6">
        <w:t xml:space="preserve">: Proposal </w:t>
      </w:r>
      <w:r w:rsidR="00484437">
        <w:t xml:space="preserve">Itemized </w:t>
      </w:r>
      <w:r w:rsidR="60A676D1" w:rsidRPr="5EA81BD6">
        <w:t>Bid Form</w:t>
      </w:r>
    </w:p>
    <w:p w14:paraId="4349CA80" w14:textId="47EABC47" w:rsidR="60A676D1" w:rsidRDefault="001F4DBF" w:rsidP="00506158">
      <w:pPr>
        <w:pStyle w:val="ListParagraph"/>
        <w:spacing w:before="240"/>
        <w:ind w:left="1080" w:hanging="360"/>
        <w:rPr>
          <w:rFonts w:eastAsiaTheme="minorEastAsia"/>
        </w:rPr>
      </w:pPr>
      <w:r>
        <w:t xml:space="preserve">B. </w:t>
      </w:r>
      <w:r w:rsidR="60A676D1" w:rsidRPr="5EA81BD6">
        <w:t>Bidder acknowledges that:</w:t>
      </w:r>
    </w:p>
    <w:p w14:paraId="7D70B18E" w14:textId="6B78B2AD" w:rsidR="60A676D1" w:rsidRDefault="60A676D1" w:rsidP="00C60273">
      <w:pPr>
        <w:ind w:left="1440" w:hanging="360"/>
        <w:jc w:val="both"/>
        <w:outlineLvl w:val="3"/>
      </w:pPr>
      <w:r w:rsidRPr="5EA81BD6">
        <w:t>1.</w:t>
      </w:r>
      <w:r w:rsidRPr="5EA81BD6">
        <w:rPr>
          <w:rFonts w:ascii="Times New Roman" w:eastAsia="Times New Roman" w:hAnsi="Times New Roman" w:cs="Times New Roman"/>
          <w:sz w:val="14"/>
          <w:szCs w:val="14"/>
        </w:rPr>
        <w:t xml:space="preserve">    </w:t>
      </w:r>
      <w:r w:rsidR="00BC50B6">
        <w:t>E</w:t>
      </w:r>
      <w:r w:rsidRPr="5EA81BD6">
        <w:t>ach Bid Unit Price includes an amount considered by Bidder to be adequate to cover Contractor’s overhead and profit for each separately identified item, and</w:t>
      </w:r>
    </w:p>
    <w:p w14:paraId="04D0845B" w14:textId="33BE7DE8" w:rsidR="60A676D1" w:rsidRDefault="60A676D1" w:rsidP="00C60273">
      <w:pPr>
        <w:ind w:left="1440" w:hanging="360"/>
        <w:jc w:val="both"/>
        <w:outlineLvl w:val="3"/>
      </w:pPr>
      <w:r w:rsidRPr="5EA81BD6">
        <w:t>2.</w:t>
      </w:r>
      <w:r w:rsidRPr="5EA81BD6">
        <w:rPr>
          <w:rFonts w:ascii="Times New Roman" w:eastAsia="Times New Roman" w:hAnsi="Times New Roman" w:cs="Times New Roman"/>
          <w:sz w:val="14"/>
          <w:szCs w:val="14"/>
        </w:rPr>
        <w:t xml:space="preserve">      </w:t>
      </w:r>
      <w:r w:rsidR="00BC50B6">
        <w:t>E</w:t>
      </w:r>
      <w:r w:rsidRPr="5EA81BD6">
        <w:t xml:space="preserve">stimated quantities are not </w:t>
      </w:r>
      <w:proofErr w:type="gramStart"/>
      <w:r w:rsidRPr="5EA81BD6">
        <w:t>guaranteed, and</w:t>
      </w:r>
      <w:proofErr w:type="gramEnd"/>
      <w:r w:rsidRPr="5EA81BD6">
        <w:t xml:space="preserve"> are solely for the purpose of comparison of Bids, and final payment for all Unit Price Work will be based on actual quantities, determined as provided in the Contract Documents.</w:t>
      </w:r>
      <w:r>
        <w:t xml:space="preserve"> </w:t>
      </w:r>
    </w:p>
    <w:p w14:paraId="7F3436E3" w14:textId="24F060FD" w:rsidR="006C7DBA" w:rsidRDefault="00356DF9" w:rsidP="00356DF9">
      <w:pPr>
        <w:pStyle w:val="EJCDCArt1-Article1"/>
      </w:pPr>
      <w:r>
        <w:lastRenderedPageBreak/>
        <w:t>Time of Completion</w:t>
      </w:r>
    </w:p>
    <w:p w14:paraId="7AF9EDD6" w14:textId="30B24D76" w:rsidR="006C7DBA" w:rsidRDefault="006C7DBA" w:rsidP="004809AB">
      <w:pPr>
        <w:pStyle w:val="EJCDCArt2-Par101"/>
        <w:keepNext w:val="0"/>
      </w:pPr>
      <w:r>
        <w:t>Bidder agrees that the Work will be substantially complete and will be completed and ready for final payment in accordance with Paragraph</w:t>
      </w:r>
      <w:r w:rsidR="00386126">
        <w:t> </w:t>
      </w:r>
      <w:r>
        <w:t>15.06 of the General Conditions on or before the dates or within the number of calendar days indicated in the Agreement.</w:t>
      </w:r>
    </w:p>
    <w:p w14:paraId="583982B4" w14:textId="1C205FE8" w:rsidR="006C7DBA" w:rsidRDefault="006C7DBA" w:rsidP="00386126">
      <w:pPr>
        <w:pStyle w:val="EJCDCArt2-Par101"/>
        <w:keepNext w:val="0"/>
      </w:pPr>
      <w:r>
        <w:t>Bidder accepts the provisions of the Agreement as to liquidated damages.</w:t>
      </w:r>
    </w:p>
    <w:p w14:paraId="7D3C3EC0" w14:textId="4031DF99" w:rsidR="006C7DBA" w:rsidRDefault="00A04C26" w:rsidP="002B287A">
      <w:pPr>
        <w:pStyle w:val="EJCDCArt1-Article1"/>
        <w:numPr>
          <w:ilvl w:val="0"/>
          <w:numId w:val="0"/>
        </w:numPr>
      </w:pPr>
      <w:r>
        <w:t xml:space="preserve">Article 4 - </w:t>
      </w:r>
      <w:r w:rsidR="00356DF9">
        <w:t>Bidder’s Representations and Certifications</w:t>
      </w:r>
    </w:p>
    <w:p w14:paraId="2DA3A559" w14:textId="77777777" w:rsidR="00657F2B" w:rsidRPr="00657F2B" w:rsidRDefault="00657F2B" w:rsidP="00657F2B">
      <w:pPr>
        <w:pStyle w:val="ListParagraph"/>
        <w:keepNext/>
        <w:numPr>
          <w:ilvl w:val="0"/>
          <w:numId w:val="7"/>
        </w:numPr>
        <w:spacing w:before="240" w:after="240"/>
        <w:contextualSpacing w:val="0"/>
        <w:jc w:val="both"/>
        <w:outlineLvl w:val="0"/>
        <w:rPr>
          <w:b/>
          <w:i/>
          <w:caps/>
          <w:vanish/>
        </w:rPr>
      </w:pPr>
    </w:p>
    <w:p w14:paraId="7DB79F2D" w14:textId="64A87529" w:rsidR="006C7DBA" w:rsidRPr="001D4DFE" w:rsidRDefault="006C7DBA" w:rsidP="00657F2B">
      <w:pPr>
        <w:pStyle w:val="EJCDCArt2-Par101"/>
      </w:pPr>
      <w:r w:rsidRPr="00657F2B">
        <w:rPr>
          <w:i/>
        </w:rPr>
        <w:t>Bidder’s Representations</w:t>
      </w:r>
    </w:p>
    <w:p w14:paraId="08626D79" w14:textId="55E9C245" w:rsidR="006C7DBA" w:rsidRDefault="006C7DBA" w:rsidP="00DF2C01">
      <w:pPr>
        <w:pStyle w:val="EJCDCArt3-SubparA"/>
      </w:pPr>
      <w:r>
        <w:t>In submitting this Bid, Bidder represents th</w:t>
      </w:r>
      <w:r w:rsidR="009E7F9B">
        <w:t>e following</w:t>
      </w:r>
      <w:r>
        <w:t>:</w:t>
      </w:r>
    </w:p>
    <w:p w14:paraId="1C5062C2" w14:textId="71166F34" w:rsidR="006C7DBA" w:rsidRDefault="006C7DBA" w:rsidP="00DF2C01">
      <w:pPr>
        <w:pStyle w:val="EJCDCArt4-Subpar1"/>
      </w:pPr>
      <w:r>
        <w:t>Bidder has visited the Site, conducted a thorough visual examination of the Site and adjacent areas, and become familiar with the general, local, and Site conditions that may affect cost, progress, and performance of the Work.</w:t>
      </w:r>
    </w:p>
    <w:p w14:paraId="52E95EE7" w14:textId="1DDFA941" w:rsidR="006C7DBA" w:rsidRDefault="006C7DBA" w:rsidP="00DF2C01">
      <w:pPr>
        <w:pStyle w:val="EJCDCArt4-Subpar1"/>
      </w:pPr>
      <w:r>
        <w:t>Bidder is familiar with all Laws and Regulations that may affect cost, progress, and performance of the Work.</w:t>
      </w:r>
    </w:p>
    <w:p w14:paraId="5DEAA71F" w14:textId="530776B0" w:rsidR="006C7DBA" w:rsidRDefault="006C7DBA" w:rsidP="00DF2C01">
      <w:pPr>
        <w:pStyle w:val="EJCDCArt4-Subpar1"/>
      </w:pPr>
      <w:r>
        <w:t>Bidder has carefully studied the reports of explorations and tests of subsurface conditions at or adjacent to the Site and the drawings of physical conditions relating to existing surface or subsurface structures at the Site that have been identified in the Supplementary Conditions, with respect to the Technical Data in such reports and drawings.</w:t>
      </w:r>
    </w:p>
    <w:p w14:paraId="0E1A3CFC" w14:textId="54576F5C" w:rsidR="006C7DBA" w:rsidRDefault="006C7DBA" w:rsidP="00DF2C01">
      <w:pPr>
        <w:pStyle w:val="EJCDCArt4-Subpar1"/>
      </w:pPr>
      <w:r>
        <w:lastRenderedPageBreak/>
        <w:t>Bidder has carefully studied the reports and drawings relating to Hazardous Environmental Conditions, if any, at or adjacent to the Site that have been identified in the Supplementary Conditions, with respect to Technical Data in such reports and drawings.</w:t>
      </w:r>
    </w:p>
    <w:p w14:paraId="1FA25888" w14:textId="6C21AE9C" w:rsidR="006C7DBA" w:rsidRDefault="006C7DBA" w:rsidP="00DF2C01">
      <w:pPr>
        <w:pStyle w:val="EJCDCArt4-Subpar1"/>
      </w:pPr>
      <w:r>
        <w:t>Bidder has considered the information known to Bidder itself; information commonly known to contractors doing business in the locality of the Site; information and observations obtained from visits to the Site; the Bidding Documents; and the Technical Data identified in the Supplementary Conditions or by definition, with respect to the effect of such information, observations, and Technical Data on (a)</w:t>
      </w:r>
      <w:r w:rsidR="009945AC">
        <w:t xml:space="preserve"> </w:t>
      </w:r>
      <w:r>
        <w:t>the cost, progress, and performance of the Work; (b)</w:t>
      </w:r>
      <w:r w:rsidR="009945AC">
        <w:t xml:space="preserve"> </w:t>
      </w:r>
      <w:r>
        <w:t>the means, methods, techniques, sequences, and procedures of construction to be employed by Bidder, if selected as Contractor; and (c)</w:t>
      </w:r>
      <w:r w:rsidR="009945AC">
        <w:t xml:space="preserve"> </w:t>
      </w:r>
      <w:r>
        <w:t>Bidder’s (Contractor’s) safety precautions and programs.</w:t>
      </w:r>
    </w:p>
    <w:p w14:paraId="322B09BC" w14:textId="53FAAF8D" w:rsidR="006C7DBA" w:rsidRDefault="006C7DBA" w:rsidP="00DF2C01">
      <w:pPr>
        <w:pStyle w:val="EJCDCArt4-Subpar1"/>
      </w:pPr>
      <w:r>
        <w:t>Based on the information and observations referred to in the preceding paragraph, Bidder agrees that no further examinations, investigations, explorations, tests, studies, or data are necessary for the performance of the Work at the Contract Price, within the Contract Times, and in accordance with the other terms and conditions of the Contract.</w:t>
      </w:r>
    </w:p>
    <w:p w14:paraId="38215135" w14:textId="268ECD28" w:rsidR="006C7DBA" w:rsidRDefault="006C7DBA" w:rsidP="00DF2C01">
      <w:pPr>
        <w:pStyle w:val="EJCDCArt4-Subpar1"/>
      </w:pPr>
      <w:r>
        <w:t>Bidder is aware of the general nature of work to be performed by Owner and others at the Site that relates to the Work as indicated in the Bidding Documents.</w:t>
      </w:r>
    </w:p>
    <w:p w14:paraId="713524E9" w14:textId="1E71FF89" w:rsidR="006C7DBA" w:rsidRDefault="006C7DBA" w:rsidP="00DF2C01">
      <w:pPr>
        <w:pStyle w:val="EJCDCArt4-Subpar1"/>
      </w:pPr>
      <w:r>
        <w:t>Bidder has given Engineer written notice of all conflicts, errors, ambiguities, or discrepancies that Bidder has discovered in the Bidding Documents, and of discrepancies between Site conditions and the Contract Documents, and the written resolution thereof by Engineer is acceptable to Contractor.</w:t>
      </w:r>
    </w:p>
    <w:p w14:paraId="1ED5E380" w14:textId="03C10F3F" w:rsidR="006C7DBA" w:rsidRDefault="006C7DBA" w:rsidP="00DF2C01">
      <w:pPr>
        <w:pStyle w:val="EJCDCArt4-Subpar1"/>
      </w:pPr>
      <w:r>
        <w:t>The Bidding Documents are generally sufficient to indicate and convey understanding of all terms and conditions for performance and furnishing of the Work.</w:t>
      </w:r>
    </w:p>
    <w:p w14:paraId="0E856BDC" w14:textId="2E03DA2F" w:rsidR="006C7DBA" w:rsidRDefault="006C7DBA" w:rsidP="00DF2C01">
      <w:pPr>
        <w:pStyle w:val="EJCDCArt4-Subpar1"/>
      </w:pPr>
      <w:r>
        <w:t>The submission of this Bid constitutes an incontrovertible representation by Bidder that without exception the Bid and all prices in the Bid are premised upon performing and furnishing the Work required by the Bidding Documents.</w:t>
      </w:r>
    </w:p>
    <w:p w14:paraId="51A51D84" w14:textId="747C45B8" w:rsidR="002D5917" w:rsidRDefault="002D5917">
      <w:pPr>
        <w:spacing w:before="0" w:after="160" w:line="259" w:lineRule="auto"/>
      </w:pPr>
      <w:r>
        <w:br w:type="page"/>
      </w:r>
    </w:p>
    <w:p w14:paraId="66DFB970" w14:textId="47DD8452" w:rsidR="00F200E1" w:rsidRDefault="00F200E1" w:rsidP="001D4DFE">
      <w:pPr>
        <w:pStyle w:val="EJCDC-Normal"/>
      </w:pPr>
      <w:bookmarkStart w:id="0" w:name="_Hlk502703470"/>
      <w:r w:rsidRPr="00F200E1">
        <w:t>BIDDER hereby submits this Bid as set forth above</w:t>
      </w:r>
      <w:r>
        <w:t>:</w:t>
      </w:r>
    </w:p>
    <w:tbl>
      <w:tblPr>
        <w:tblW w:w="9450" w:type="dxa"/>
        <w:tblLook w:val="04A0" w:firstRow="1" w:lastRow="0" w:firstColumn="1" w:lastColumn="0" w:noHBand="0" w:noVBand="1"/>
      </w:tblPr>
      <w:tblGrid>
        <w:gridCol w:w="990"/>
        <w:gridCol w:w="9"/>
        <w:gridCol w:w="3411"/>
        <w:gridCol w:w="5040"/>
      </w:tblGrid>
      <w:tr w:rsidR="00F200E1" w:rsidRPr="009818D5" w14:paraId="56DCFD4B" w14:textId="77777777" w:rsidTr="004F68FE">
        <w:trPr>
          <w:trHeight w:hRule="exact" w:val="288"/>
        </w:trPr>
        <w:tc>
          <w:tcPr>
            <w:tcW w:w="9450" w:type="dxa"/>
            <w:gridSpan w:val="4"/>
            <w:shd w:val="clear" w:color="auto" w:fill="auto"/>
            <w:tcMar>
              <w:left w:w="115" w:type="dxa"/>
              <w:right w:w="115" w:type="dxa"/>
            </w:tcMar>
            <w:vAlign w:val="bottom"/>
          </w:tcPr>
          <w:p w14:paraId="2FD9F01B" w14:textId="2402EFBD" w:rsidR="00F200E1" w:rsidRPr="009818D5" w:rsidRDefault="00F200E1" w:rsidP="004F68FE">
            <w:pPr>
              <w:spacing w:before="0" w:after="0"/>
            </w:pPr>
            <w:r>
              <w:t>Bidder</w:t>
            </w:r>
            <w:r w:rsidRPr="009818D5">
              <w:t>:</w:t>
            </w:r>
          </w:p>
        </w:tc>
      </w:tr>
      <w:tr w:rsidR="00F200E1" w:rsidRPr="009818D5" w14:paraId="27DBABBF" w14:textId="77777777" w:rsidTr="004F68FE">
        <w:trPr>
          <w:trHeight w:hRule="exact" w:val="360"/>
        </w:trPr>
        <w:tc>
          <w:tcPr>
            <w:tcW w:w="9450" w:type="dxa"/>
            <w:gridSpan w:val="4"/>
            <w:tcBorders>
              <w:bottom w:val="single" w:sz="4" w:space="0" w:color="auto"/>
            </w:tcBorders>
            <w:shd w:val="clear" w:color="auto" w:fill="auto"/>
            <w:tcMar>
              <w:left w:w="115" w:type="dxa"/>
            </w:tcMar>
            <w:vAlign w:val="bottom"/>
          </w:tcPr>
          <w:p w14:paraId="76EE1D01" w14:textId="77777777" w:rsidR="00F200E1" w:rsidRPr="009818D5" w:rsidRDefault="00F200E1" w:rsidP="004F68FE">
            <w:pPr>
              <w:spacing w:before="0" w:after="0"/>
            </w:pPr>
          </w:p>
        </w:tc>
      </w:tr>
      <w:tr w:rsidR="00F200E1" w:rsidRPr="009818D5" w14:paraId="2C175A4D" w14:textId="77777777" w:rsidTr="00635290">
        <w:trPr>
          <w:trHeight w:hRule="exact" w:val="216"/>
        </w:trPr>
        <w:tc>
          <w:tcPr>
            <w:tcW w:w="9450" w:type="dxa"/>
            <w:gridSpan w:val="4"/>
            <w:tcBorders>
              <w:top w:val="single" w:sz="4" w:space="0" w:color="auto"/>
            </w:tcBorders>
            <w:shd w:val="clear" w:color="auto" w:fill="auto"/>
            <w:tcMar>
              <w:left w:w="115" w:type="dxa"/>
            </w:tcMar>
          </w:tcPr>
          <w:p w14:paraId="315885F2" w14:textId="77777777" w:rsidR="00F200E1" w:rsidRPr="00C64381" w:rsidRDefault="00F200E1" w:rsidP="004F68FE">
            <w:pPr>
              <w:spacing w:before="0" w:after="0"/>
              <w:jc w:val="center"/>
              <w:rPr>
                <w:i/>
                <w:sz w:val="18"/>
                <w:szCs w:val="18"/>
              </w:rPr>
            </w:pPr>
            <w:r w:rsidRPr="00C64381">
              <w:rPr>
                <w:i/>
                <w:sz w:val="18"/>
                <w:szCs w:val="18"/>
              </w:rPr>
              <w:t>(</w:t>
            </w:r>
            <w:proofErr w:type="gramStart"/>
            <w:r w:rsidRPr="00C64381">
              <w:rPr>
                <w:i/>
                <w:sz w:val="18"/>
                <w:szCs w:val="18"/>
              </w:rPr>
              <w:t>typed</w:t>
            </w:r>
            <w:proofErr w:type="gramEnd"/>
            <w:r w:rsidRPr="00C64381">
              <w:rPr>
                <w:i/>
                <w:sz w:val="18"/>
                <w:szCs w:val="18"/>
              </w:rPr>
              <w:t xml:space="preserve"> or printed name of organization)</w:t>
            </w:r>
          </w:p>
        </w:tc>
      </w:tr>
      <w:tr w:rsidR="00F200E1" w:rsidRPr="009818D5" w14:paraId="51DAA604" w14:textId="77777777" w:rsidTr="0057535A">
        <w:trPr>
          <w:trHeight w:hRule="exact" w:val="360"/>
        </w:trPr>
        <w:tc>
          <w:tcPr>
            <w:tcW w:w="999" w:type="dxa"/>
            <w:gridSpan w:val="2"/>
            <w:shd w:val="clear" w:color="auto" w:fill="auto"/>
            <w:tcMar>
              <w:left w:w="115" w:type="dxa"/>
              <w:right w:w="115" w:type="dxa"/>
            </w:tcMar>
            <w:vAlign w:val="bottom"/>
          </w:tcPr>
          <w:p w14:paraId="16EFF718" w14:textId="77777777" w:rsidR="00F200E1" w:rsidRPr="009818D5" w:rsidRDefault="00F200E1" w:rsidP="004F68FE">
            <w:pPr>
              <w:spacing w:before="0" w:after="0"/>
            </w:pPr>
            <w:r w:rsidRPr="009818D5">
              <w:t>By:</w:t>
            </w:r>
          </w:p>
        </w:tc>
        <w:tc>
          <w:tcPr>
            <w:tcW w:w="8451" w:type="dxa"/>
            <w:gridSpan w:val="2"/>
            <w:tcBorders>
              <w:bottom w:val="single" w:sz="4" w:space="0" w:color="auto"/>
            </w:tcBorders>
            <w:shd w:val="clear" w:color="auto" w:fill="auto"/>
            <w:tcMar>
              <w:left w:w="115" w:type="dxa"/>
            </w:tcMar>
            <w:vAlign w:val="bottom"/>
          </w:tcPr>
          <w:p w14:paraId="0EE71343" w14:textId="77777777" w:rsidR="00F200E1" w:rsidRPr="009818D5" w:rsidRDefault="00F200E1" w:rsidP="004F68FE">
            <w:pPr>
              <w:spacing w:before="0" w:after="0"/>
            </w:pPr>
          </w:p>
        </w:tc>
      </w:tr>
      <w:tr w:rsidR="00F200E1" w:rsidRPr="009818D5" w14:paraId="193DBEEE" w14:textId="77777777" w:rsidTr="00635290">
        <w:trPr>
          <w:trHeight w:hRule="exact" w:val="216"/>
        </w:trPr>
        <w:tc>
          <w:tcPr>
            <w:tcW w:w="999" w:type="dxa"/>
            <w:gridSpan w:val="2"/>
            <w:shd w:val="clear" w:color="auto" w:fill="auto"/>
            <w:tcMar>
              <w:left w:w="115" w:type="dxa"/>
              <w:right w:w="115" w:type="dxa"/>
            </w:tcMar>
            <w:vAlign w:val="bottom"/>
          </w:tcPr>
          <w:p w14:paraId="4C1FB587" w14:textId="77777777" w:rsidR="00F200E1" w:rsidRPr="009818D5" w:rsidRDefault="00F200E1" w:rsidP="004F68FE">
            <w:pPr>
              <w:spacing w:before="0" w:after="0"/>
            </w:pPr>
          </w:p>
        </w:tc>
        <w:tc>
          <w:tcPr>
            <w:tcW w:w="8451" w:type="dxa"/>
            <w:gridSpan w:val="2"/>
            <w:tcBorders>
              <w:top w:val="single" w:sz="4" w:space="0" w:color="auto"/>
            </w:tcBorders>
            <w:shd w:val="clear" w:color="auto" w:fill="auto"/>
            <w:tcMar>
              <w:left w:w="115" w:type="dxa"/>
            </w:tcMar>
          </w:tcPr>
          <w:p w14:paraId="7783E038" w14:textId="77777777" w:rsidR="00F200E1" w:rsidRPr="009818D5" w:rsidRDefault="00F200E1" w:rsidP="004F68FE">
            <w:pPr>
              <w:spacing w:before="0" w:after="0"/>
              <w:jc w:val="center"/>
            </w:pPr>
            <w:r w:rsidRPr="00C64381">
              <w:rPr>
                <w:i/>
                <w:sz w:val="18"/>
                <w:szCs w:val="18"/>
              </w:rPr>
              <w:t>(individual’s signature)</w:t>
            </w:r>
          </w:p>
        </w:tc>
      </w:tr>
      <w:tr w:rsidR="00F200E1" w:rsidRPr="009818D5" w14:paraId="2DF7F347" w14:textId="77777777" w:rsidTr="0057535A">
        <w:trPr>
          <w:trHeight w:hRule="exact" w:val="360"/>
        </w:trPr>
        <w:tc>
          <w:tcPr>
            <w:tcW w:w="999" w:type="dxa"/>
            <w:gridSpan w:val="2"/>
            <w:shd w:val="clear" w:color="auto" w:fill="auto"/>
            <w:tcMar>
              <w:left w:w="115" w:type="dxa"/>
              <w:right w:w="115" w:type="dxa"/>
            </w:tcMar>
            <w:vAlign w:val="bottom"/>
          </w:tcPr>
          <w:p w14:paraId="70D26A3A" w14:textId="528BA084" w:rsidR="00F200E1" w:rsidRPr="009818D5" w:rsidRDefault="002111A8" w:rsidP="004F68FE">
            <w:pPr>
              <w:spacing w:before="0" w:after="0"/>
            </w:pPr>
            <w:r>
              <w:t>Name</w:t>
            </w:r>
            <w:r w:rsidR="00F200E1" w:rsidRPr="009818D5">
              <w:t>:</w:t>
            </w:r>
          </w:p>
        </w:tc>
        <w:tc>
          <w:tcPr>
            <w:tcW w:w="8451" w:type="dxa"/>
            <w:gridSpan w:val="2"/>
            <w:tcBorders>
              <w:bottom w:val="single" w:sz="4" w:space="0" w:color="auto"/>
            </w:tcBorders>
            <w:shd w:val="clear" w:color="auto" w:fill="auto"/>
            <w:tcMar>
              <w:left w:w="115" w:type="dxa"/>
            </w:tcMar>
            <w:vAlign w:val="bottom"/>
          </w:tcPr>
          <w:p w14:paraId="534234FF" w14:textId="77777777" w:rsidR="00F200E1" w:rsidRPr="009818D5" w:rsidRDefault="00F200E1" w:rsidP="004F68FE">
            <w:pPr>
              <w:spacing w:before="0" w:after="0"/>
            </w:pPr>
          </w:p>
        </w:tc>
      </w:tr>
      <w:tr w:rsidR="00F200E1" w:rsidRPr="009818D5" w14:paraId="76CD4EBC" w14:textId="77777777" w:rsidTr="00635290">
        <w:trPr>
          <w:trHeight w:hRule="exact" w:val="216"/>
        </w:trPr>
        <w:tc>
          <w:tcPr>
            <w:tcW w:w="999" w:type="dxa"/>
            <w:gridSpan w:val="2"/>
            <w:shd w:val="clear" w:color="auto" w:fill="auto"/>
            <w:tcMar>
              <w:left w:w="115" w:type="dxa"/>
              <w:right w:w="115" w:type="dxa"/>
            </w:tcMar>
            <w:vAlign w:val="bottom"/>
          </w:tcPr>
          <w:p w14:paraId="1C3CC010" w14:textId="77777777" w:rsidR="00F200E1" w:rsidRPr="009818D5" w:rsidRDefault="00F200E1" w:rsidP="004F68FE">
            <w:pPr>
              <w:spacing w:before="0" w:after="0"/>
            </w:pPr>
          </w:p>
        </w:tc>
        <w:tc>
          <w:tcPr>
            <w:tcW w:w="8451" w:type="dxa"/>
            <w:gridSpan w:val="2"/>
            <w:tcBorders>
              <w:top w:val="single" w:sz="4" w:space="0" w:color="auto"/>
            </w:tcBorders>
            <w:shd w:val="clear" w:color="auto" w:fill="auto"/>
            <w:tcMar>
              <w:left w:w="115" w:type="dxa"/>
            </w:tcMar>
          </w:tcPr>
          <w:p w14:paraId="61A0F469" w14:textId="41FAA781" w:rsidR="00F200E1" w:rsidRPr="009818D5" w:rsidRDefault="00F200E1" w:rsidP="004F68FE">
            <w:pPr>
              <w:spacing w:before="0" w:after="0"/>
              <w:jc w:val="center"/>
            </w:pPr>
            <w:r w:rsidRPr="00C64381">
              <w:rPr>
                <w:i/>
                <w:sz w:val="18"/>
                <w:szCs w:val="18"/>
              </w:rPr>
              <w:t>(</w:t>
            </w:r>
            <w:proofErr w:type="gramStart"/>
            <w:r w:rsidR="002111A8">
              <w:rPr>
                <w:i/>
                <w:sz w:val="18"/>
                <w:szCs w:val="18"/>
              </w:rPr>
              <w:t>typed</w:t>
            </w:r>
            <w:proofErr w:type="gramEnd"/>
            <w:r w:rsidR="002111A8">
              <w:rPr>
                <w:i/>
                <w:sz w:val="18"/>
                <w:szCs w:val="18"/>
              </w:rPr>
              <w:t xml:space="preserve"> or printed</w:t>
            </w:r>
            <w:r w:rsidRPr="00C64381">
              <w:rPr>
                <w:i/>
                <w:sz w:val="18"/>
                <w:szCs w:val="18"/>
              </w:rPr>
              <w:t>)</w:t>
            </w:r>
          </w:p>
        </w:tc>
      </w:tr>
      <w:tr w:rsidR="00F200E1" w:rsidRPr="009818D5" w14:paraId="29C5E590" w14:textId="77777777" w:rsidTr="0057535A">
        <w:trPr>
          <w:trHeight w:hRule="exact" w:val="360"/>
        </w:trPr>
        <w:tc>
          <w:tcPr>
            <w:tcW w:w="999" w:type="dxa"/>
            <w:gridSpan w:val="2"/>
            <w:shd w:val="clear" w:color="auto" w:fill="auto"/>
            <w:tcMar>
              <w:left w:w="115" w:type="dxa"/>
              <w:right w:w="115" w:type="dxa"/>
            </w:tcMar>
            <w:vAlign w:val="bottom"/>
          </w:tcPr>
          <w:p w14:paraId="3D528665" w14:textId="7275D1A3" w:rsidR="00F200E1" w:rsidRPr="009818D5" w:rsidRDefault="000B53B2" w:rsidP="004F68FE">
            <w:pPr>
              <w:spacing w:before="0" w:after="0"/>
            </w:pPr>
            <w:r>
              <w:t>Title</w:t>
            </w:r>
            <w:r w:rsidR="00F200E1">
              <w:t>:</w:t>
            </w:r>
          </w:p>
        </w:tc>
        <w:tc>
          <w:tcPr>
            <w:tcW w:w="8451" w:type="dxa"/>
            <w:gridSpan w:val="2"/>
            <w:tcBorders>
              <w:bottom w:val="single" w:sz="4" w:space="0" w:color="auto"/>
            </w:tcBorders>
            <w:shd w:val="clear" w:color="auto" w:fill="auto"/>
            <w:tcMar>
              <w:left w:w="115" w:type="dxa"/>
            </w:tcMar>
            <w:vAlign w:val="bottom"/>
          </w:tcPr>
          <w:p w14:paraId="21FAB386" w14:textId="77777777" w:rsidR="00F200E1" w:rsidRPr="009818D5" w:rsidRDefault="00F200E1" w:rsidP="004F68FE">
            <w:pPr>
              <w:spacing w:before="0" w:after="0"/>
            </w:pPr>
          </w:p>
        </w:tc>
      </w:tr>
      <w:tr w:rsidR="00F200E1" w:rsidRPr="009818D5" w14:paraId="28FB3403" w14:textId="77777777" w:rsidTr="00635290">
        <w:trPr>
          <w:trHeight w:hRule="exact" w:val="216"/>
        </w:trPr>
        <w:tc>
          <w:tcPr>
            <w:tcW w:w="999" w:type="dxa"/>
            <w:gridSpan w:val="2"/>
            <w:shd w:val="clear" w:color="auto" w:fill="auto"/>
            <w:tcMar>
              <w:left w:w="115" w:type="dxa"/>
              <w:right w:w="115" w:type="dxa"/>
            </w:tcMar>
            <w:vAlign w:val="bottom"/>
          </w:tcPr>
          <w:p w14:paraId="28047C89" w14:textId="77777777" w:rsidR="00F200E1" w:rsidRPr="009818D5" w:rsidRDefault="00F200E1" w:rsidP="004F68FE">
            <w:pPr>
              <w:spacing w:before="0" w:after="0"/>
            </w:pPr>
          </w:p>
        </w:tc>
        <w:tc>
          <w:tcPr>
            <w:tcW w:w="8451" w:type="dxa"/>
            <w:gridSpan w:val="2"/>
            <w:tcBorders>
              <w:top w:val="single" w:sz="4" w:space="0" w:color="auto"/>
            </w:tcBorders>
            <w:shd w:val="clear" w:color="auto" w:fill="auto"/>
            <w:tcMar>
              <w:left w:w="115" w:type="dxa"/>
            </w:tcMar>
          </w:tcPr>
          <w:p w14:paraId="4F2A6896" w14:textId="77777777" w:rsidR="00F200E1" w:rsidRPr="00C64381" w:rsidRDefault="00F200E1" w:rsidP="004F68FE">
            <w:pPr>
              <w:spacing w:before="0" w:after="0"/>
              <w:jc w:val="center"/>
              <w:rPr>
                <w:i/>
                <w:sz w:val="18"/>
                <w:szCs w:val="18"/>
              </w:rPr>
            </w:pPr>
            <w:r w:rsidRPr="00C64381">
              <w:rPr>
                <w:i/>
                <w:sz w:val="18"/>
                <w:szCs w:val="18"/>
              </w:rPr>
              <w:t>(</w:t>
            </w:r>
            <w:proofErr w:type="gramStart"/>
            <w:r w:rsidRPr="00C64381">
              <w:rPr>
                <w:i/>
                <w:sz w:val="18"/>
                <w:szCs w:val="18"/>
              </w:rPr>
              <w:t>typed</w:t>
            </w:r>
            <w:proofErr w:type="gramEnd"/>
            <w:r w:rsidRPr="00C64381">
              <w:rPr>
                <w:i/>
                <w:sz w:val="18"/>
                <w:szCs w:val="18"/>
              </w:rPr>
              <w:t xml:space="preserve"> or printed)</w:t>
            </w:r>
          </w:p>
        </w:tc>
      </w:tr>
      <w:tr w:rsidR="00F200E1" w:rsidRPr="009818D5" w14:paraId="39793156" w14:textId="77777777" w:rsidTr="0057535A">
        <w:trPr>
          <w:trHeight w:hRule="exact" w:val="360"/>
        </w:trPr>
        <w:tc>
          <w:tcPr>
            <w:tcW w:w="999" w:type="dxa"/>
            <w:gridSpan w:val="2"/>
            <w:shd w:val="clear" w:color="auto" w:fill="auto"/>
            <w:tcMar>
              <w:left w:w="115" w:type="dxa"/>
              <w:right w:w="115" w:type="dxa"/>
            </w:tcMar>
            <w:vAlign w:val="bottom"/>
          </w:tcPr>
          <w:p w14:paraId="480711AF" w14:textId="405357A1" w:rsidR="00F200E1" w:rsidRPr="009818D5" w:rsidRDefault="000B53B2" w:rsidP="004F68FE">
            <w:pPr>
              <w:spacing w:before="0" w:after="0"/>
            </w:pPr>
            <w:r>
              <w:t>Date</w:t>
            </w:r>
            <w:r w:rsidR="00F200E1" w:rsidRPr="009818D5">
              <w:t>:</w:t>
            </w:r>
          </w:p>
        </w:tc>
        <w:tc>
          <w:tcPr>
            <w:tcW w:w="8451" w:type="dxa"/>
            <w:gridSpan w:val="2"/>
            <w:tcBorders>
              <w:bottom w:val="single" w:sz="4" w:space="0" w:color="auto"/>
            </w:tcBorders>
            <w:shd w:val="clear" w:color="auto" w:fill="auto"/>
            <w:tcMar>
              <w:left w:w="115" w:type="dxa"/>
            </w:tcMar>
            <w:vAlign w:val="bottom"/>
          </w:tcPr>
          <w:p w14:paraId="523E4210" w14:textId="77777777" w:rsidR="00F200E1" w:rsidRPr="009818D5" w:rsidRDefault="00F200E1" w:rsidP="004F68FE">
            <w:pPr>
              <w:spacing w:before="0" w:after="0"/>
            </w:pPr>
          </w:p>
        </w:tc>
      </w:tr>
      <w:tr w:rsidR="00F200E1" w:rsidRPr="009818D5" w14:paraId="15240D82" w14:textId="77777777" w:rsidTr="00635290">
        <w:trPr>
          <w:trHeight w:hRule="exact" w:val="216"/>
        </w:trPr>
        <w:tc>
          <w:tcPr>
            <w:tcW w:w="999" w:type="dxa"/>
            <w:gridSpan w:val="2"/>
            <w:shd w:val="clear" w:color="auto" w:fill="auto"/>
            <w:tcMar>
              <w:left w:w="115" w:type="dxa"/>
              <w:right w:w="115" w:type="dxa"/>
            </w:tcMar>
            <w:vAlign w:val="bottom"/>
          </w:tcPr>
          <w:p w14:paraId="79667BB1" w14:textId="77777777" w:rsidR="00F200E1" w:rsidRPr="009818D5" w:rsidRDefault="00F200E1" w:rsidP="004F68FE">
            <w:pPr>
              <w:spacing w:before="0" w:after="0"/>
            </w:pPr>
          </w:p>
        </w:tc>
        <w:tc>
          <w:tcPr>
            <w:tcW w:w="8451" w:type="dxa"/>
            <w:gridSpan w:val="2"/>
            <w:tcBorders>
              <w:top w:val="single" w:sz="4" w:space="0" w:color="auto"/>
            </w:tcBorders>
            <w:shd w:val="clear" w:color="auto" w:fill="auto"/>
            <w:tcMar>
              <w:left w:w="115" w:type="dxa"/>
            </w:tcMar>
          </w:tcPr>
          <w:p w14:paraId="6BA43221" w14:textId="77777777" w:rsidR="00F200E1" w:rsidRPr="00C64381" w:rsidRDefault="00F200E1" w:rsidP="004F68FE">
            <w:pPr>
              <w:spacing w:before="0" w:after="0"/>
              <w:jc w:val="center"/>
              <w:rPr>
                <w:i/>
                <w:sz w:val="18"/>
                <w:szCs w:val="18"/>
              </w:rPr>
            </w:pPr>
            <w:r w:rsidRPr="00C64381">
              <w:rPr>
                <w:i/>
                <w:sz w:val="18"/>
                <w:szCs w:val="18"/>
              </w:rPr>
              <w:t>(</w:t>
            </w:r>
            <w:proofErr w:type="gramStart"/>
            <w:r w:rsidRPr="00C64381">
              <w:rPr>
                <w:i/>
                <w:sz w:val="18"/>
                <w:szCs w:val="18"/>
              </w:rPr>
              <w:t>typed</w:t>
            </w:r>
            <w:proofErr w:type="gramEnd"/>
            <w:r w:rsidRPr="00C64381">
              <w:rPr>
                <w:i/>
                <w:sz w:val="18"/>
                <w:szCs w:val="18"/>
              </w:rPr>
              <w:t xml:space="preserve"> or printed)</w:t>
            </w:r>
          </w:p>
        </w:tc>
      </w:tr>
      <w:tr w:rsidR="00F200E1" w:rsidRPr="009818D5" w14:paraId="27A7A9A6" w14:textId="77777777" w:rsidTr="00635290">
        <w:trPr>
          <w:trHeight w:hRule="exact" w:val="360"/>
        </w:trPr>
        <w:tc>
          <w:tcPr>
            <w:tcW w:w="9450" w:type="dxa"/>
            <w:gridSpan w:val="4"/>
            <w:shd w:val="clear" w:color="auto" w:fill="auto"/>
            <w:tcMar>
              <w:left w:w="115" w:type="dxa"/>
              <w:right w:w="115" w:type="dxa"/>
            </w:tcMar>
            <w:vAlign w:val="bottom"/>
          </w:tcPr>
          <w:p w14:paraId="2326EEE6" w14:textId="212DF6FE" w:rsidR="00F200E1" w:rsidRPr="00635290" w:rsidRDefault="00F200E1" w:rsidP="004F68FE">
            <w:pPr>
              <w:spacing w:before="0" w:after="0"/>
              <w:rPr>
                <w:i/>
                <w:sz w:val="20"/>
                <w:szCs w:val="20"/>
              </w:rPr>
            </w:pPr>
            <w:r w:rsidRPr="00635290">
              <w:rPr>
                <w:i/>
                <w:sz w:val="20"/>
                <w:szCs w:val="20"/>
              </w:rPr>
              <w:t>If Bidder is a corporation, a partnership, or a joint venture, attach</w:t>
            </w:r>
            <w:r w:rsidR="00985C79" w:rsidRPr="00635290">
              <w:rPr>
                <w:i/>
                <w:sz w:val="20"/>
                <w:szCs w:val="20"/>
              </w:rPr>
              <w:t xml:space="preserve"> evidence of authority to sign.</w:t>
            </w:r>
          </w:p>
        </w:tc>
      </w:tr>
      <w:tr w:rsidR="00262504" w:rsidRPr="009818D5" w14:paraId="5D1E8808" w14:textId="77777777" w:rsidTr="00635290">
        <w:trPr>
          <w:trHeight w:hRule="exact" w:val="144"/>
        </w:trPr>
        <w:tc>
          <w:tcPr>
            <w:tcW w:w="9450" w:type="dxa"/>
            <w:gridSpan w:val="4"/>
            <w:shd w:val="clear" w:color="auto" w:fill="auto"/>
            <w:tcMar>
              <w:left w:w="115" w:type="dxa"/>
              <w:right w:w="115" w:type="dxa"/>
            </w:tcMar>
            <w:vAlign w:val="bottom"/>
          </w:tcPr>
          <w:p w14:paraId="10B078FF" w14:textId="78E6B153" w:rsidR="00262504" w:rsidRPr="00C64381" w:rsidRDefault="00262504" w:rsidP="004F68FE">
            <w:pPr>
              <w:spacing w:before="0" w:after="0"/>
              <w:jc w:val="center"/>
              <w:rPr>
                <w:i/>
                <w:sz w:val="18"/>
                <w:szCs w:val="18"/>
              </w:rPr>
            </w:pPr>
          </w:p>
        </w:tc>
      </w:tr>
      <w:tr w:rsidR="000F09C2" w:rsidRPr="009818D5" w14:paraId="60B01418" w14:textId="77777777" w:rsidTr="00533A85">
        <w:trPr>
          <w:trHeight w:hRule="exact" w:val="342"/>
        </w:trPr>
        <w:tc>
          <w:tcPr>
            <w:tcW w:w="999" w:type="dxa"/>
            <w:gridSpan w:val="2"/>
            <w:shd w:val="clear" w:color="auto" w:fill="auto"/>
            <w:tcMar>
              <w:left w:w="115" w:type="dxa"/>
              <w:right w:w="115" w:type="dxa"/>
            </w:tcMar>
            <w:vAlign w:val="bottom"/>
          </w:tcPr>
          <w:p w14:paraId="2A1190D1" w14:textId="71544D86" w:rsidR="000F09C2" w:rsidRPr="000F09C2" w:rsidRDefault="000F09C2" w:rsidP="000F09C2">
            <w:pPr>
              <w:spacing w:before="0" w:after="0"/>
            </w:pPr>
            <w:r w:rsidRPr="000F09C2">
              <w:t>Attest:</w:t>
            </w:r>
          </w:p>
        </w:tc>
        <w:tc>
          <w:tcPr>
            <w:tcW w:w="8451" w:type="dxa"/>
            <w:gridSpan w:val="2"/>
            <w:tcBorders>
              <w:bottom w:val="single" w:sz="4" w:space="0" w:color="auto"/>
            </w:tcBorders>
            <w:shd w:val="clear" w:color="auto" w:fill="auto"/>
            <w:vAlign w:val="bottom"/>
          </w:tcPr>
          <w:p w14:paraId="493DBE08" w14:textId="2B81B536" w:rsidR="000F09C2" w:rsidRPr="00C64381" w:rsidRDefault="000F09C2" w:rsidP="004F68FE">
            <w:pPr>
              <w:spacing w:before="0" w:after="0"/>
              <w:jc w:val="center"/>
              <w:rPr>
                <w:i/>
                <w:sz w:val="18"/>
                <w:szCs w:val="18"/>
              </w:rPr>
            </w:pPr>
          </w:p>
        </w:tc>
      </w:tr>
      <w:tr w:rsidR="000F09C2" w:rsidRPr="009818D5" w14:paraId="2535CC02" w14:textId="77777777" w:rsidTr="00635290">
        <w:trPr>
          <w:trHeight w:hRule="exact" w:val="216"/>
        </w:trPr>
        <w:tc>
          <w:tcPr>
            <w:tcW w:w="999" w:type="dxa"/>
            <w:gridSpan w:val="2"/>
            <w:shd w:val="clear" w:color="auto" w:fill="auto"/>
            <w:tcMar>
              <w:left w:w="115" w:type="dxa"/>
              <w:right w:w="115" w:type="dxa"/>
            </w:tcMar>
            <w:vAlign w:val="bottom"/>
          </w:tcPr>
          <w:p w14:paraId="085BFEEE" w14:textId="77777777" w:rsidR="000F09C2" w:rsidRPr="009818D5" w:rsidRDefault="000F09C2" w:rsidP="004F68FE">
            <w:pPr>
              <w:spacing w:before="0" w:after="0"/>
            </w:pPr>
          </w:p>
        </w:tc>
        <w:tc>
          <w:tcPr>
            <w:tcW w:w="8451" w:type="dxa"/>
            <w:gridSpan w:val="2"/>
            <w:tcBorders>
              <w:top w:val="single" w:sz="4" w:space="0" w:color="auto"/>
            </w:tcBorders>
            <w:shd w:val="clear" w:color="auto" w:fill="auto"/>
          </w:tcPr>
          <w:p w14:paraId="775579FD" w14:textId="70F58119" w:rsidR="000F09C2" w:rsidRPr="00B547DE" w:rsidRDefault="004F667E" w:rsidP="00635290">
            <w:pPr>
              <w:spacing w:before="0" w:after="0"/>
              <w:jc w:val="center"/>
              <w:rPr>
                <w:i/>
                <w:sz w:val="18"/>
                <w:szCs w:val="18"/>
              </w:rPr>
            </w:pPr>
            <w:r>
              <w:rPr>
                <w:i/>
                <w:sz w:val="18"/>
                <w:szCs w:val="18"/>
              </w:rPr>
              <w:t>(individual’s signature</w:t>
            </w:r>
            <w:r w:rsidR="00B547DE" w:rsidRPr="00B547DE">
              <w:rPr>
                <w:i/>
                <w:sz w:val="18"/>
                <w:szCs w:val="18"/>
              </w:rPr>
              <w:t>)</w:t>
            </w:r>
          </w:p>
        </w:tc>
      </w:tr>
      <w:tr w:rsidR="004F667E" w:rsidRPr="009818D5" w14:paraId="0258A987" w14:textId="77777777" w:rsidTr="00533A85">
        <w:trPr>
          <w:trHeight w:hRule="exact" w:val="360"/>
        </w:trPr>
        <w:tc>
          <w:tcPr>
            <w:tcW w:w="999" w:type="dxa"/>
            <w:gridSpan w:val="2"/>
            <w:shd w:val="clear" w:color="auto" w:fill="auto"/>
            <w:tcMar>
              <w:left w:w="115" w:type="dxa"/>
            </w:tcMar>
            <w:vAlign w:val="bottom"/>
          </w:tcPr>
          <w:p w14:paraId="64DB90D7" w14:textId="7D9847AA" w:rsidR="004F667E" w:rsidRPr="009818D5" w:rsidRDefault="004F667E" w:rsidP="004F68FE">
            <w:pPr>
              <w:spacing w:before="0" w:after="0"/>
            </w:pPr>
            <w:r>
              <w:t>Name:</w:t>
            </w:r>
          </w:p>
        </w:tc>
        <w:tc>
          <w:tcPr>
            <w:tcW w:w="8451" w:type="dxa"/>
            <w:gridSpan w:val="2"/>
            <w:tcBorders>
              <w:bottom w:val="single" w:sz="4" w:space="0" w:color="auto"/>
            </w:tcBorders>
            <w:shd w:val="clear" w:color="auto" w:fill="auto"/>
            <w:vAlign w:val="bottom"/>
          </w:tcPr>
          <w:p w14:paraId="1BE02E30" w14:textId="4792C6A5" w:rsidR="004F667E" w:rsidRPr="009818D5" w:rsidRDefault="004F667E" w:rsidP="004F68FE">
            <w:pPr>
              <w:spacing w:before="0" w:after="0"/>
            </w:pPr>
          </w:p>
        </w:tc>
      </w:tr>
      <w:tr w:rsidR="004F667E" w:rsidRPr="009818D5" w14:paraId="3DFD9948" w14:textId="77777777" w:rsidTr="00635290">
        <w:trPr>
          <w:trHeight w:hRule="exact" w:val="216"/>
        </w:trPr>
        <w:tc>
          <w:tcPr>
            <w:tcW w:w="999" w:type="dxa"/>
            <w:gridSpan w:val="2"/>
            <w:shd w:val="clear" w:color="auto" w:fill="auto"/>
            <w:tcMar>
              <w:left w:w="115" w:type="dxa"/>
            </w:tcMar>
            <w:vAlign w:val="bottom"/>
          </w:tcPr>
          <w:p w14:paraId="493111D6" w14:textId="77777777" w:rsidR="004F667E" w:rsidRPr="009818D5" w:rsidRDefault="004F667E" w:rsidP="004F667E">
            <w:pPr>
              <w:spacing w:before="0" w:after="0"/>
              <w:jc w:val="center"/>
            </w:pPr>
          </w:p>
        </w:tc>
        <w:tc>
          <w:tcPr>
            <w:tcW w:w="8451" w:type="dxa"/>
            <w:gridSpan w:val="2"/>
            <w:tcBorders>
              <w:top w:val="single" w:sz="4" w:space="0" w:color="auto"/>
            </w:tcBorders>
            <w:shd w:val="clear" w:color="auto" w:fill="auto"/>
          </w:tcPr>
          <w:p w14:paraId="1E6C5B77" w14:textId="14315A7B" w:rsidR="004F667E" w:rsidRPr="004F667E" w:rsidRDefault="004F667E" w:rsidP="00635290">
            <w:pPr>
              <w:spacing w:before="0" w:after="0"/>
              <w:jc w:val="center"/>
              <w:rPr>
                <w:i/>
                <w:sz w:val="18"/>
                <w:szCs w:val="18"/>
              </w:rPr>
            </w:pPr>
            <w:r w:rsidRPr="004F667E">
              <w:rPr>
                <w:i/>
                <w:sz w:val="18"/>
                <w:szCs w:val="18"/>
              </w:rPr>
              <w:t>(</w:t>
            </w:r>
            <w:proofErr w:type="gramStart"/>
            <w:r w:rsidRPr="004F667E">
              <w:rPr>
                <w:i/>
                <w:sz w:val="18"/>
                <w:szCs w:val="18"/>
              </w:rPr>
              <w:t>typed</w:t>
            </w:r>
            <w:proofErr w:type="gramEnd"/>
            <w:r w:rsidRPr="004F667E">
              <w:rPr>
                <w:i/>
                <w:sz w:val="18"/>
                <w:szCs w:val="18"/>
              </w:rPr>
              <w:t xml:space="preserve"> or printed)</w:t>
            </w:r>
          </w:p>
        </w:tc>
      </w:tr>
      <w:tr w:rsidR="000F3111" w:rsidRPr="009818D5" w14:paraId="60B18B22" w14:textId="77777777" w:rsidTr="00533A85">
        <w:trPr>
          <w:trHeight w:hRule="exact" w:val="361"/>
        </w:trPr>
        <w:tc>
          <w:tcPr>
            <w:tcW w:w="999" w:type="dxa"/>
            <w:gridSpan w:val="2"/>
            <w:shd w:val="clear" w:color="auto" w:fill="auto"/>
            <w:tcMar>
              <w:left w:w="115" w:type="dxa"/>
            </w:tcMar>
            <w:vAlign w:val="bottom"/>
          </w:tcPr>
          <w:p w14:paraId="2D1969B4" w14:textId="2D4703DA" w:rsidR="000F3111" w:rsidRPr="009818D5" w:rsidRDefault="00EF216C" w:rsidP="004F667E">
            <w:pPr>
              <w:spacing w:before="0" w:after="0"/>
              <w:jc w:val="center"/>
            </w:pPr>
            <w:r>
              <w:t>Title:</w:t>
            </w:r>
          </w:p>
        </w:tc>
        <w:tc>
          <w:tcPr>
            <w:tcW w:w="8451" w:type="dxa"/>
            <w:gridSpan w:val="2"/>
            <w:tcBorders>
              <w:bottom w:val="single" w:sz="4" w:space="0" w:color="auto"/>
            </w:tcBorders>
            <w:shd w:val="clear" w:color="auto" w:fill="auto"/>
            <w:vAlign w:val="bottom"/>
          </w:tcPr>
          <w:p w14:paraId="42F8DFE1" w14:textId="77777777" w:rsidR="000F3111" w:rsidRPr="004F667E" w:rsidRDefault="000F3111" w:rsidP="004F667E">
            <w:pPr>
              <w:spacing w:before="0" w:after="0"/>
              <w:jc w:val="center"/>
              <w:rPr>
                <w:i/>
                <w:sz w:val="18"/>
                <w:szCs w:val="18"/>
              </w:rPr>
            </w:pPr>
          </w:p>
        </w:tc>
      </w:tr>
      <w:tr w:rsidR="00EF216C" w:rsidRPr="009818D5" w14:paraId="0C7478EB" w14:textId="77777777" w:rsidTr="00635290">
        <w:trPr>
          <w:trHeight w:hRule="exact" w:val="216"/>
        </w:trPr>
        <w:tc>
          <w:tcPr>
            <w:tcW w:w="999" w:type="dxa"/>
            <w:gridSpan w:val="2"/>
            <w:shd w:val="clear" w:color="auto" w:fill="auto"/>
            <w:tcMar>
              <w:left w:w="115" w:type="dxa"/>
            </w:tcMar>
            <w:vAlign w:val="bottom"/>
          </w:tcPr>
          <w:p w14:paraId="18969694" w14:textId="77777777" w:rsidR="00EF216C" w:rsidRDefault="00EF216C" w:rsidP="004F667E">
            <w:pPr>
              <w:spacing w:before="0" w:after="0"/>
              <w:jc w:val="center"/>
            </w:pPr>
          </w:p>
        </w:tc>
        <w:tc>
          <w:tcPr>
            <w:tcW w:w="8451" w:type="dxa"/>
            <w:gridSpan w:val="2"/>
            <w:tcBorders>
              <w:top w:val="single" w:sz="4" w:space="0" w:color="auto"/>
            </w:tcBorders>
            <w:shd w:val="clear" w:color="auto" w:fill="auto"/>
          </w:tcPr>
          <w:p w14:paraId="641B756B" w14:textId="740407C8" w:rsidR="00EF216C" w:rsidRPr="004F667E" w:rsidRDefault="007D1638" w:rsidP="00635290">
            <w:pPr>
              <w:spacing w:before="0" w:after="0"/>
              <w:jc w:val="center"/>
              <w:rPr>
                <w:i/>
                <w:sz w:val="18"/>
                <w:szCs w:val="18"/>
              </w:rPr>
            </w:pPr>
            <w:r>
              <w:rPr>
                <w:i/>
                <w:sz w:val="18"/>
                <w:szCs w:val="18"/>
              </w:rPr>
              <w:t>(</w:t>
            </w:r>
            <w:proofErr w:type="gramStart"/>
            <w:r>
              <w:rPr>
                <w:i/>
                <w:sz w:val="18"/>
                <w:szCs w:val="18"/>
              </w:rPr>
              <w:t>typed</w:t>
            </w:r>
            <w:proofErr w:type="gramEnd"/>
            <w:r>
              <w:rPr>
                <w:i/>
                <w:sz w:val="18"/>
                <w:szCs w:val="18"/>
              </w:rPr>
              <w:t xml:space="preserve"> or printed)</w:t>
            </w:r>
          </w:p>
        </w:tc>
      </w:tr>
      <w:tr w:rsidR="00E66983" w:rsidRPr="009818D5" w14:paraId="2DB555B4" w14:textId="77777777" w:rsidTr="00533A85">
        <w:trPr>
          <w:trHeight w:hRule="exact" w:val="360"/>
        </w:trPr>
        <w:tc>
          <w:tcPr>
            <w:tcW w:w="999" w:type="dxa"/>
            <w:gridSpan w:val="2"/>
            <w:shd w:val="clear" w:color="auto" w:fill="auto"/>
            <w:tcMar>
              <w:left w:w="115" w:type="dxa"/>
            </w:tcMar>
            <w:vAlign w:val="bottom"/>
          </w:tcPr>
          <w:p w14:paraId="7C1811CA" w14:textId="07FDAFEE" w:rsidR="00E66983" w:rsidRPr="00E66983" w:rsidRDefault="00E66983" w:rsidP="004F667E">
            <w:pPr>
              <w:spacing w:before="0" w:after="0"/>
              <w:jc w:val="center"/>
            </w:pPr>
            <w:r w:rsidRPr="00E66983">
              <w:t>Date:</w:t>
            </w:r>
          </w:p>
        </w:tc>
        <w:tc>
          <w:tcPr>
            <w:tcW w:w="8451" w:type="dxa"/>
            <w:gridSpan w:val="2"/>
            <w:tcBorders>
              <w:bottom w:val="single" w:sz="4" w:space="0" w:color="auto"/>
            </w:tcBorders>
            <w:shd w:val="clear" w:color="auto" w:fill="auto"/>
            <w:vAlign w:val="bottom"/>
          </w:tcPr>
          <w:p w14:paraId="40559156" w14:textId="5B342FBB" w:rsidR="00E66983" w:rsidRDefault="00E66983" w:rsidP="004F667E">
            <w:pPr>
              <w:spacing w:before="0" w:after="0"/>
              <w:jc w:val="center"/>
              <w:rPr>
                <w:i/>
                <w:sz w:val="18"/>
                <w:szCs w:val="18"/>
              </w:rPr>
            </w:pPr>
          </w:p>
        </w:tc>
      </w:tr>
      <w:tr w:rsidR="00533A85" w:rsidRPr="009818D5" w14:paraId="31CF3B3C" w14:textId="77777777" w:rsidTr="00635290">
        <w:trPr>
          <w:trHeight w:hRule="exact" w:val="216"/>
        </w:trPr>
        <w:tc>
          <w:tcPr>
            <w:tcW w:w="999" w:type="dxa"/>
            <w:gridSpan w:val="2"/>
            <w:shd w:val="clear" w:color="auto" w:fill="auto"/>
            <w:tcMar>
              <w:left w:w="115" w:type="dxa"/>
            </w:tcMar>
            <w:vAlign w:val="bottom"/>
          </w:tcPr>
          <w:p w14:paraId="7B037ED0" w14:textId="77777777" w:rsidR="00533A85" w:rsidRPr="00E66983" w:rsidRDefault="00533A85" w:rsidP="00533A85">
            <w:pPr>
              <w:spacing w:before="0" w:after="0"/>
              <w:jc w:val="center"/>
            </w:pPr>
          </w:p>
        </w:tc>
        <w:tc>
          <w:tcPr>
            <w:tcW w:w="8451" w:type="dxa"/>
            <w:gridSpan w:val="2"/>
            <w:shd w:val="clear" w:color="auto" w:fill="auto"/>
          </w:tcPr>
          <w:p w14:paraId="5024E0C1" w14:textId="56750E53" w:rsidR="00533A85" w:rsidRDefault="00533A85" w:rsidP="00635290">
            <w:pPr>
              <w:spacing w:before="0" w:after="0"/>
              <w:jc w:val="center"/>
              <w:rPr>
                <w:i/>
                <w:sz w:val="18"/>
                <w:szCs w:val="18"/>
              </w:rPr>
            </w:pPr>
            <w:r>
              <w:rPr>
                <w:i/>
                <w:sz w:val="18"/>
                <w:szCs w:val="18"/>
              </w:rPr>
              <w:t>(</w:t>
            </w:r>
            <w:proofErr w:type="gramStart"/>
            <w:r>
              <w:rPr>
                <w:i/>
                <w:sz w:val="18"/>
                <w:szCs w:val="18"/>
              </w:rPr>
              <w:t>typed</w:t>
            </w:r>
            <w:proofErr w:type="gramEnd"/>
            <w:r>
              <w:rPr>
                <w:i/>
                <w:sz w:val="18"/>
                <w:szCs w:val="18"/>
              </w:rPr>
              <w:t xml:space="preserve"> or printed)</w:t>
            </w:r>
          </w:p>
        </w:tc>
      </w:tr>
      <w:tr w:rsidR="00F200E1" w:rsidRPr="009818D5" w14:paraId="033572FE" w14:textId="77777777" w:rsidTr="00635290">
        <w:trPr>
          <w:trHeight w:hRule="exact" w:val="360"/>
        </w:trPr>
        <w:tc>
          <w:tcPr>
            <w:tcW w:w="9450" w:type="dxa"/>
            <w:gridSpan w:val="4"/>
            <w:shd w:val="clear" w:color="auto" w:fill="auto"/>
            <w:tcMar>
              <w:left w:w="115" w:type="dxa"/>
            </w:tcMar>
            <w:vAlign w:val="bottom"/>
          </w:tcPr>
          <w:p w14:paraId="44EE40B7" w14:textId="427A874A" w:rsidR="00F200E1" w:rsidRPr="009818D5" w:rsidRDefault="000F09C2" w:rsidP="004F68FE">
            <w:pPr>
              <w:spacing w:before="0" w:after="0"/>
            </w:pPr>
            <w:r>
              <w:t>Address for giving notices</w:t>
            </w:r>
            <w:r w:rsidRPr="009818D5">
              <w:t>:</w:t>
            </w:r>
          </w:p>
        </w:tc>
      </w:tr>
      <w:tr w:rsidR="00635290" w:rsidRPr="009818D5" w14:paraId="799A38EB" w14:textId="77777777" w:rsidTr="00635290">
        <w:trPr>
          <w:trHeight w:val="190"/>
        </w:trPr>
        <w:tc>
          <w:tcPr>
            <w:tcW w:w="999" w:type="dxa"/>
            <w:gridSpan w:val="2"/>
            <w:shd w:val="clear" w:color="auto" w:fill="auto"/>
            <w:tcMar>
              <w:left w:w="115" w:type="dxa"/>
            </w:tcMar>
            <w:vAlign w:val="bottom"/>
          </w:tcPr>
          <w:p w14:paraId="7191FE9F" w14:textId="77777777" w:rsidR="00635290" w:rsidRDefault="00635290" w:rsidP="004F68FE">
            <w:pPr>
              <w:spacing w:before="0" w:after="0"/>
            </w:pPr>
          </w:p>
        </w:tc>
        <w:tc>
          <w:tcPr>
            <w:tcW w:w="8451" w:type="dxa"/>
            <w:gridSpan w:val="2"/>
            <w:tcBorders>
              <w:bottom w:val="single" w:sz="4" w:space="0" w:color="auto"/>
            </w:tcBorders>
            <w:shd w:val="clear" w:color="auto" w:fill="auto"/>
            <w:vAlign w:val="bottom"/>
          </w:tcPr>
          <w:p w14:paraId="5DA0B706" w14:textId="2725D610" w:rsidR="00635290" w:rsidRDefault="00635290" w:rsidP="004F68FE">
            <w:pPr>
              <w:spacing w:before="0" w:after="0"/>
            </w:pPr>
          </w:p>
        </w:tc>
      </w:tr>
      <w:tr w:rsidR="00635290" w:rsidRPr="009818D5" w14:paraId="7C65DA24" w14:textId="77777777" w:rsidTr="00635290">
        <w:trPr>
          <w:trHeight w:val="189"/>
        </w:trPr>
        <w:tc>
          <w:tcPr>
            <w:tcW w:w="999" w:type="dxa"/>
            <w:gridSpan w:val="2"/>
            <w:shd w:val="clear" w:color="auto" w:fill="auto"/>
            <w:tcMar>
              <w:left w:w="115" w:type="dxa"/>
            </w:tcMar>
            <w:vAlign w:val="bottom"/>
          </w:tcPr>
          <w:p w14:paraId="10BC6971" w14:textId="77777777" w:rsidR="00635290" w:rsidRDefault="00635290" w:rsidP="004F68FE">
            <w:pPr>
              <w:spacing w:before="0" w:after="0"/>
            </w:pPr>
          </w:p>
        </w:tc>
        <w:tc>
          <w:tcPr>
            <w:tcW w:w="8451" w:type="dxa"/>
            <w:gridSpan w:val="2"/>
            <w:tcBorders>
              <w:top w:val="single" w:sz="4" w:space="0" w:color="auto"/>
              <w:bottom w:val="single" w:sz="4" w:space="0" w:color="auto"/>
            </w:tcBorders>
            <w:shd w:val="clear" w:color="auto" w:fill="auto"/>
            <w:vAlign w:val="bottom"/>
          </w:tcPr>
          <w:p w14:paraId="0F88565D" w14:textId="77DDBD84" w:rsidR="00635290" w:rsidRDefault="00635290" w:rsidP="004F68FE">
            <w:pPr>
              <w:spacing w:before="0" w:after="0"/>
            </w:pPr>
          </w:p>
        </w:tc>
      </w:tr>
      <w:tr w:rsidR="00635290" w:rsidRPr="009818D5" w14:paraId="2CFC95F1" w14:textId="77777777" w:rsidTr="00635290">
        <w:trPr>
          <w:trHeight w:val="189"/>
        </w:trPr>
        <w:tc>
          <w:tcPr>
            <w:tcW w:w="999" w:type="dxa"/>
            <w:gridSpan w:val="2"/>
            <w:shd w:val="clear" w:color="auto" w:fill="auto"/>
            <w:tcMar>
              <w:left w:w="115" w:type="dxa"/>
            </w:tcMar>
            <w:vAlign w:val="bottom"/>
          </w:tcPr>
          <w:p w14:paraId="0160C121" w14:textId="77777777" w:rsidR="00635290" w:rsidRDefault="00635290" w:rsidP="004F68FE">
            <w:pPr>
              <w:spacing w:before="0" w:after="0"/>
            </w:pPr>
          </w:p>
        </w:tc>
        <w:tc>
          <w:tcPr>
            <w:tcW w:w="8451" w:type="dxa"/>
            <w:gridSpan w:val="2"/>
            <w:tcBorders>
              <w:top w:val="single" w:sz="4" w:space="0" w:color="auto"/>
            </w:tcBorders>
            <w:shd w:val="clear" w:color="auto" w:fill="auto"/>
            <w:vAlign w:val="bottom"/>
          </w:tcPr>
          <w:p w14:paraId="6A6E854C" w14:textId="372AD601" w:rsidR="00635290" w:rsidRDefault="00635290" w:rsidP="004F68FE">
            <w:pPr>
              <w:spacing w:before="0" w:after="0"/>
            </w:pPr>
          </w:p>
        </w:tc>
      </w:tr>
      <w:tr w:rsidR="007D1638" w:rsidRPr="009818D5" w14:paraId="0CE11AC4" w14:textId="77777777" w:rsidTr="00635290">
        <w:trPr>
          <w:trHeight w:hRule="exact" w:val="144"/>
        </w:trPr>
        <w:tc>
          <w:tcPr>
            <w:tcW w:w="9450" w:type="dxa"/>
            <w:gridSpan w:val="4"/>
            <w:shd w:val="clear" w:color="auto" w:fill="auto"/>
            <w:tcMar>
              <w:left w:w="115" w:type="dxa"/>
            </w:tcMar>
            <w:vAlign w:val="bottom"/>
          </w:tcPr>
          <w:p w14:paraId="4D9CA134" w14:textId="77777777" w:rsidR="007D1638" w:rsidRDefault="007D1638" w:rsidP="004F68FE">
            <w:pPr>
              <w:spacing w:before="0" w:after="0"/>
            </w:pPr>
          </w:p>
        </w:tc>
      </w:tr>
      <w:tr w:rsidR="00F200E1" w:rsidRPr="009818D5" w14:paraId="0D3CD579" w14:textId="77777777" w:rsidTr="00635290">
        <w:trPr>
          <w:trHeight w:hRule="exact" w:val="288"/>
        </w:trPr>
        <w:tc>
          <w:tcPr>
            <w:tcW w:w="9450" w:type="dxa"/>
            <w:gridSpan w:val="4"/>
            <w:shd w:val="clear" w:color="auto" w:fill="auto"/>
            <w:tcMar>
              <w:left w:w="115" w:type="dxa"/>
              <w:right w:w="115" w:type="dxa"/>
            </w:tcMar>
            <w:vAlign w:val="bottom"/>
          </w:tcPr>
          <w:p w14:paraId="34892AD4" w14:textId="7FD07B5C" w:rsidR="00F200E1" w:rsidRPr="009818D5" w:rsidRDefault="00EB3A5D" w:rsidP="004F68FE">
            <w:pPr>
              <w:spacing w:before="0" w:after="0"/>
            </w:pPr>
            <w:r>
              <w:t xml:space="preserve">Bidder’s </w:t>
            </w:r>
            <w:r w:rsidR="00F507B9">
              <w:t xml:space="preserve">Main Point of </w:t>
            </w:r>
            <w:r>
              <w:t>Contact</w:t>
            </w:r>
            <w:r w:rsidR="00F200E1" w:rsidRPr="009818D5">
              <w:t>:</w:t>
            </w:r>
          </w:p>
        </w:tc>
      </w:tr>
      <w:tr w:rsidR="00F200E1" w:rsidRPr="009818D5" w14:paraId="09AB157F" w14:textId="77777777" w:rsidTr="0057535A">
        <w:trPr>
          <w:trHeight w:hRule="exact" w:val="360"/>
        </w:trPr>
        <w:tc>
          <w:tcPr>
            <w:tcW w:w="999" w:type="dxa"/>
            <w:gridSpan w:val="2"/>
            <w:shd w:val="clear" w:color="auto" w:fill="auto"/>
            <w:tcMar>
              <w:left w:w="115" w:type="dxa"/>
              <w:right w:w="115" w:type="dxa"/>
            </w:tcMar>
            <w:vAlign w:val="bottom"/>
          </w:tcPr>
          <w:p w14:paraId="71D62DE3" w14:textId="77777777" w:rsidR="00F200E1" w:rsidRPr="009818D5" w:rsidRDefault="00F200E1" w:rsidP="004F68FE">
            <w:pPr>
              <w:spacing w:before="0" w:after="0"/>
            </w:pPr>
            <w:r>
              <w:t>Name:</w:t>
            </w:r>
          </w:p>
        </w:tc>
        <w:tc>
          <w:tcPr>
            <w:tcW w:w="8451" w:type="dxa"/>
            <w:gridSpan w:val="2"/>
            <w:tcBorders>
              <w:bottom w:val="single" w:sz="4" w:space="0" w:color="auto"/>
            </w:tcBorders>
            <w:shd w:val="clear" w:color="auto" w:fill="auto"/>
            <w:tcMar>
              <w:left w:w="115" w:type="dxa"/>
            </w:tcMar>
            <w:vAlign w:val="bottom"/>
          </w:tcPr>
          <w:p w14:paraId="40AB60BD" w14:textId="77777777" w:rsidR="00F200E1" w:rsidRPr="009818D5" w:rsidRDefault="00F200E1" w:rsidP="004F68FE">
            <w:pPr>
              <w:spacing w:before="0" w:after="0"/>
            </w:pPr>
          </w:p>
        </w:tc>
      </w:tr>
      <w:tr w:rsidR="00F200E1" w:rsidRPr="009818D5" w14:paraId="018E1270" w14:textId="77777777" w:rsidTr="00635290">
        <w:trPr>
          <w:trHeight w:hRule="exact" w:val="216"/>
        </w:trPr>
        <w:tc>
          <w:tcPr>
            <w:tcW w:w="999" w:type="dxa"/>
            <w:gridSpan w:val="2"/>
            <w:shd w:val="clear" w:color="auto" w:fill="auto"/>
            <w:tcMar>
              <w:left w:w="115" w:type="dxa"/>
              <w:right w:w="115" w:type="dxa"/>
            </w:tcMar>
            <w:vAlign w:val="bottom"/>
          </w:tcPr>
          <w:p w14:paraId="03644CA8" w14:textId="77777777" w:rsidR="00F200E1" w:rsidRPr="009818D5" w:rsidRDefault="00F200E1" w:rsidP="004F68FE">
            <w:pPr>
              <w:spacing w:before="0" w:after="0"/>
            </w:pPr>
          </w:p>
        </w:tc>
        <w:tc>
          <w:tcPr>
            <w:tcW w:w="8451" w:type="dxa"/>
            <w:gridSpan w:val="2"/>
            <w:tcBorders>
              <w:top w:val="single" w:sz="4" w:space="0" w:color="auto"/>
            </w:tcBorders>
            <w:shd w:val="clear" w:color="auto" w:fill="auto"/>
            <w:tcMar>
              <w:left w:w="115" w:type="dxa"/>
            </w:tcMar>
          </w:tcPr>
          <w:p w14:paraId="39DD8041" w14:textId="77777777" w:rsidR="00F200E1" w:rsidRPr="00C64381" w:rsidRDefault="00F200E1" w:rsidP="004F68FE">
            <w:pPr>
              <w:spacing w:before="0" w:after="0"/>
              <w:jc w:val="center"/>
              <w:rPr>
                <w:i/>
                <w:sz w:val="18"/>
                <w:szCs w:val="18"/>
              </w:rPr>
            </w:pPr>
            <w:r w:rsidRPr="00C64381">
              <w:rPr>
                <w:i/>
                <w:sz w:val="18"/>
                <w:szCs w:val="18"/>
              </w:rPr>
              <w:t>(</w:t>
            </w:r>
            <w:proofErr w:type="gramStart"/>
            <w:r w:rsidRPr="00C64381">
              <w:rPr>
                <w:i/>
                <w:sz w:val="18"/>
                <w:szCs w:val="18"/>
              </w:rPr>
              <w:t>typed</w:t>
            </w:r>
            <w:proofErr w:type="gramEnd"/>
            <w:r w:rsidRPr="00C64381">
              <w:rPr>
                <w:i/>
                <w:sz w:val="18"/>
                <w:szCs w:val="18"/>
              </w:rPr>
              <w:t xml:space="preserve"> or printed)</w:t>
            </w:r>
          </w:p>
        </w:tc>
      </w:tr>
      <w:tr w:rsidR="00F200E1" w:rsidRPr="009818D5" w14:paraId="47E95EBF" w14:textId="77777777" w:rsidTr="0057535A">
        <w:trPr>
          <w:trHeight w:hRule="exact" w:val="360"/>
        </w:trPr>
        <w:tc>
          <w:tcPr>
            <w:tcW w:w="999" w:type="dxa"/>
            <w:gridSpan w:val="2"/>
            <w:shd w:val="clear" w:color="auto" w:fill="auto"/>
            <w:tcMar>
              <w:left w:w="115" w:type="dxa"/>
              <w:right w:w="115" w:type="dxa"/>
            </w:tcMar>
            <w:vAlign w:val="bottom"/>
          </w:tcPr>
          <w:p w14:paraId="4265F77A" w14:textId="77777777" w:rsidR="00F200E1" w:rsidRPr="009818D5" w:rsidRDefault="00F200E1" w:rsidP="004F68FE">
            <w:pPr>
              <w:spacing w:before="0" w:after="0"/>
            </w:pPr>
            <w:r w:rsidRPr="009818D5">
              <w:t>Title:</w:t>
            </w:r>
          </w:p>
        </w:tc>
        <w:tc>
          <w:tcPr>
            <w:tcW w:w="8451" w:type="dxa"/>
            <w:gridSpan w:val="2"/>
            <w:tcBorders>
              <w:bottom w:val="single" w:sz="4" w:space="0" w:color="auto"/>
            </w:tcBorders>
            <w:shd w:val="clear" w:color="auto" w:fill="auto"/>
            <w:tcMar>
              <w:left w:w="115" w:type="dxa"/>
            </w:tcMar>
            <w:vAlign w:val="bottom"/>
          </w:tcPr>
          <w:p w14:paraId="5CD3E447" w14:textId="77777777" w:rsidR="00F200E1" w:rsidRPr="009818D5" w:rsidRDefault="00F200E1" w:rsidP="004F68FE">
            <w:pPr>
              <w:spacing w:before="0" w:after="0"/>
            </w:pPr>
          </w:p>
        </w:tc>
      </w:tr>
      <w:tr w:rsidR="00F200E1" w:rsidRPr="009818D5" w14:paraId="27333740" w14:textId="77777777" w:rsidTr="00635290">
        <w:trPr>
          <w:trHeight w:hRule="exact" w:val="216"/>
        </w:trPr>
        <w:tc>
          <w:tcPr>
            <w:tcW w:w="999" w:type="dxa"/>
            <w:gridSpan w:val="2"/>
            <w:shd w:val="clear" w:color="auto" w:fill="auto"/>
            <w:tcMar>
              <w:left w:w="115" w:type="dxa"/>
              <w:right w:w="115" w:type="dxa"/>
            </w:tcMar>
            <w:vAlign w:val="bottom"/>
          </w:tcPr>
          <w:p w14:paraId="5EE48EE4" w14:textId="77777777" w:rsidR="00F200E1" w:rsidRPr="009818D5" w:rsidRDefault="00F200E1" w:rsidP="004F68FE">
            <w:pPr>
              <w:spacing w:before="0" w:after="0"/>
            </w:pPr>
          </w:p>
        </w:tc>
        <w:tc>
          <w:tcPr>
            <w:tcW w:w="8451" w:type="dxa"/>
            <w:gridSpan w:val="2"/>
            <w:tcBorders>
              <w:top w:val="single" w:sz="4" w:space="0" w:color="auto"/>
            </w:tcBorders>
            <w:shd w:val="clear" w:color="auto" w:fill="auto"/>
            <w:tcMar>
              <w:left w:w="115" w:type="dxa"/>
            </w:tcMar>
          </w:tcPr>
          <w:p w14:paraId="014AA1F0" w14:textId="77777777" w:rsidR="00F200E1" w:rsidRPr="00C64381" w:rsidRDefault="00F200E1" w:rsidP="004F68FE">
            <w:pPr>
              <w:spacing w:before="0" w:after="0"/>
              <w:jc w:val="center"/>
              <w:rPr>
                <w:i/>
                <w:sz w:val="18"/>
                <w:szCs w:val="18"/>
              </w:rPr>
            </w:pPr>
            <w:r w:rsidRPr="00C64381">
              <w:rPr>
                <w:i/>
                <w:sz w:val="18"/>
                <w:szCs w:val="18"/>
              </w:rPr>
              <w:t>(</w:t>
            </w:r>
            <w:proofErr w:type="gramStart"/>
            <w:r w:rsidRPr="00C64381">
              <w:rPr>
                <w:i/>
                <w:sz w:val="18"/>
                <w:szCs w:val="18"/>
              </w:rPr>
              <w:t>typed</w:t>
            </w:r>
            <w:proofErr w:type="gramEnd"/>
            <w:r w:rsidRPr="00C64381">
              <w:rPr>
                <w:i/>
                <w:sz w:val="18"/>
                <w:szCs w:val="18"/>
              </w:rPr>
              <w:t xml:space="preserve"> or printed)</w:t>
            </w:r>
          </w:p>
        </w:tc>
      </w:tr>
      <w:tr w:rsidR="002860C3" w:rsidRPr="009818D5" w14:paraId="6453481C" w14:textId="77777777" w:rsidTr="006447CD">
        <w:trPr>
          <w:trHeight w:hRule="exact" w:val="360"/>
        </w:trPr>
        <w:tc>
          <w:tcPr>
            <w:tcW w:w="999" w:type="dxa"/>
            <w:gridSpan w:val="2"/>
            <w:shd w:val="clear" w:color="auto" w:fill="auto"/>
            <w:tcMar>
              <w:left w:w="115" w:type="dxa"/>
              <w:right w:w="115" w:type="dxa"/>
            </w:tcMar>
            <w:vAlign w:val="bottom"/>
          </w:tcPr>
          <w:p w14:paraId="073E4AFA" w14:textId="7458B621" w:rsidR="002860C3" w:rsidRPr="009818D5" w:rsidRDefault="002860C3" w:rsidP="004F68FE">
            <w:pPr>
              <w:spacing w:before="0" w:after="0"/>
            </w:pPr>
            <w:r>
              <w:t>Phone:</w:t>
            </w:r>
          </w:p>
        </w:tc>
        <w:tc>
          <w:tcPr>
            <w:tcW w:w="8451" w:type="dxa"/>
            <w:gridSpan w:val="2"/>
            <w:tcBorders>
              <w:bottom w:val="single" w:sz="4" w:space="0" w:color="auto"/>
            </w:tcBorders>
            <w:shd w:val="clear" w:color="auto" w:fill="auto"/>
            <w:vAlign w:val="bottom"/>
          </w:tcPr>
          <w:p w14:paraId="72DB5B87" w14:textId="32D74351" w:rsidR="002860C3" w:rsidRPr="009818D5" w:rsidRDefault="002860C3" w:rsidP="004F68FE">
            <w:pPr>
              <w:spacing w:before="0" w:after="0"/>
            </w:pPr>
          </w:p>
        </w:tc>
      </w:tr>
      <w:tr w:rsidR="002860C3" w:rsidRPr="009818D5" w14:paraId="0F2E9323" w14:textId="77777777" w:rsidTr="006447CD">
        <w:trPr>
          <w:trHeight w:hRule="exact" w:val="360"/>
        </w:trPr>
        <w:tc>
          <w:tcPr>
            <w:tcW w:w="999" w:type="dxa"/>
            <w:gridSpan w:val="2"/>
            <w:shd w:val="clear" w:color="auto" w:fill="auto"/>
            <w:tcMar>
              <w:left w:w="115" w:type="dxa"/>
              <w:right w:w="115" w:type="dxa"/>
            </w:tcMar>
            <w:vAlign w:val="bottom"/>
          </w:tcPr>
          <w:p w14:paraId="604E1B6F" w14:textId="77777777" w:rsidR="00F507B9" w:rsidRDefault="00F507B9" w:rsidP="004F68FE">
            <w:pPr>
              <w:spacing w:before="0" w:after="0"/>
            </w:pPr>
          </w:p>
          <w:p w14:paraId="3E763380" w14:textId="3F8EB1F7" w:rsidR="002860C3" w:rsidRDefault="00546123" w:rsidP="004F68FE">
            <w:pPr>
              <w:spacing w:before="0" w:after="0"/>
            </w:pPr>
            <w:r>
              <w:t>Email:</w:t>
            </w:r>
          </w:p>
        </w:tc>
        <w:tc>
          <w:tcPr>
            <w:tcW w:w="8451" w:type="dxa"/>
            <w:gridSpan w:val="2"/>
            <w:tcBorders>
              <w:top w:val="single" w:sz="4" w:space="0" w:color="auto"/>
              <w:bottom w:val="single" w:sz="4" w:space="0" w:color="auto"/>
            </w:tcBorders>
            <w:shd w:val="clear" w:color="auto" w:fill="auto"/>
            <w:vAlign w:val="bottom"/>
          </w:tcPr>
          <w:p w14:paraId="57A279FC" w14:textId="77777777" w:rsidR="002860C3" w:rsidRPr="009818D5" w:rsidRDefault="002860C3" w:rsidP="004F68FE">
            <w:pPr>
              <w:spacing w:before="0" w:after="0"/>
            </w:pPr>
          </w:p>
        </w:tc>
      </w:tr>
      <w:tr w:rsidR="00546123" w:rsidRPr="009818D5" w14:paraId="7238E142" w14:textId="77777777" w:rsidTr="006447CD">
        <w:trPr>
          <w:trHeight w:hRule="exact" w:val="360"/>
        </w:trPr>
        <w:tc>
          <w:tcPr>
            <w:tcW w:w="999" w:type="dxa"/>
            <w:gridSpan w:val="2"/>
            <w:shd w:val="clear" w:color="auto" w:fill="auto"/>
            <w:tcMar>
              <w:left w:w="115" w:type="dxa"/>
            </w:tcMar>
            <w:vAlign w:val="bottom"/>
          </w:tcPr>
          <w:p w14:paraId="3609B132" w14:textId="604C8BEA" w:rsidR="00546123" w:rsidRPr="009818D5" w:rsidRDefault="00546123" w:rsidP="004F68FE">
            <w:pPr>
              <w:spacing w:before="0" w:after="0"/>
            </w:pPr>
            <w:r>
              <w:t>Address</w:t>
            </w:r>
            <w:r w:rsidR="0057535A">
              <w:t>:</w:t>
            </w:r>
          </w:p>
        </w:tc>
        <w:tc>
          <w:tcPr>
            <w:tcW w:w="8451" w:type="dxa"/>
            <w:gridSpan w:val="2"/>
            <w:tcBorders>
              <w:top w:val="single" w:sz="4" w:space="0" w:color="auto"/>
            </w:tcBorders>
            <w:shd w:val="clear" w:color="auto" w:fill="auto"/>
            <w:vAlign w:val="bottom"/>
          </w:tcPr>
          <w:p w14:paraId="6A02385B" w14:textId="757C20F8" w:rsidR="00546123" w:rsidRPr="009818D5" w:rsidRDefault="00546123" w:rsidP="004F68FE">
            <w:pPr>
              <w:spacing w:before="0" w:after="0"/>
            </w:pPr>
          </w:p>
        </w:tc>
      </w:tr>
      <w:tr w:rsidR="00635290" w:rsidRPr="009818D5" w14:paraId="629DC37E" w14:textId="77777777" w:rsidTr="00635290">
        <w:trPr>
          <w:trHeight w:val="190"/>
        </w:trPr>
        <w:tc>
          <w:tcPr>
            <w:tcW w:w="990" w:type="dxa"/>
            <w:shd w:val="clear" w:color="auto" w:fill="auto"/>
            <w:tcMar>
              <w:left w:w="115" w:type="dxa"/>
            </w:tcMar>
            <w:vAlign w:val="bottom"/>
          </w:tcPr>
          <w:p w14:paraId="1F8C39AE" w14:textId="77777777" w:rsidR="00635290" w:rsidRPr="009818D5" w:rsidRDefault="00635290" w:rsidP="004F68FE">
            <w:pPr>
              <w:spacing w:before="0" w:after="0"/>
            </w:pPr>
          </w:p>
        </w:tc>
        <w:tc>
          <w:tcPr>
            <w:tcW w:w="8460" w:type="dxa"/>
            <w:gridSpan w:val="3"/>
            <w:tcBorders>
              <w:bottom w:val="single" w:sz="4" w:space="0" w:color="auto"/>
            </w:tcBorders>
            <w:shd w:val="clear" w:color="auto" w:fill="auto"/>
            <w:vAlign w:val="bottom"/>
          </w:tcPr>
          <w:p w14:paraId="0B2697E4" w14:textId="7C49353C" w:rsidR="00635290" w:rsidRPr="009818D5" w:rsidRDefault="00635290" w:rsidP="004F68FE">
            <w:pPr>
              <w:spacing w:before="0" w:after="0"/>
            </w:pPr>
          </w:p>
        </w:tc>
      </w:tr>
      <w:tr w:rsidR="00635290" w:rsidRPr="009818D5" w14:paraId="17C8C080" w14:textId="77777777" w:rsidTr="00635290">
        <w:trPr>
          <w:trHeight w:val="189"/>
        </w:trPr>
        <w:tc>
          <w:tcPr>
            <w:tcW w:w="990" w:type="dxa"/>
            <w:shd w:val="clear" w:color="auto" w:fill="auto"/>
            <w:tcMar>
              <w:left w:w="115" w:type="dxa"/>
            </w:tcMar>
            <w:vAlign w:val="bottom"/>
          </w:tcPr>
          <w:p w14:paraId="488A4A17" w14:textId="77777777" w:rsidR="00635290" w:rsidRPr="009818D5" w:rsidRDefault="00635290" w:rsidP="004F68FE">
            <w:pPr>
              <w:spacing w:before="0" w:after="0"/>
            </w:pPr>
          </w:p>
        </w:tc>
        <w:tc>
          <w:tcPr>
            <w:tcW w:w="8460" w:type="dxa"/>
            <w:gridSpan w:val="3"/>
            <w:tcBorders>
              <w:top w:val="single" w:sz="4" w:space="0" w:color="auto"/>
              <w:bottom w:val="single" w:sz="4" w:space="0" w:color="auto"/>
            </w:tcBorders>
            <w:shd w:val="clear" w:color="auto" w:fill="auto"/>
            <w:vAlign w:val="bottom"/>
          </w:tcPr>
          <w:p w14:paraId="39233C30" w14:textId="7A4BC9D1" w:rsidR="00635290" w:rsidRPr="009818D5" w:rsidRDefault="00635290" w:rsidP="004F68FE">
            <w:pPr>
              <w:spacing w:before="0" w:after="0"/>
            </w:pPr>
          </w:p>
        </w:tc>
      </w:tr>
      <w:tr w:rsidR="00635290" w:rsidRPr="009818D5" w14:paraId="56D03FDB" w14:textId="77777777" w:rsidTr="00635290">
        <w:trPr>
          <w:trHeight w:val="189"/>
        </w:trPr>
        <w:tc>
          <w:tcPr>
            <w:tcW w:w="990" w:type="dxa"/>
            <w:shd w:val="clear" w:color="auto" w:fill="auto"/>
            <w:tcMar>
              <w:left w:w="115" w:type="dxa"/>
            </w:tcMar>
            <w:vAlign w:val="bottom"/>
          </w:tcPr>
          <w:p w14:paraId="5B5C2D89" w14:textId="77777777" w:rsidR="00635290" w:rsidRPr="009818D5" w:rsidRDefault="00635290" w:rsidP="004F68FE">
            <w:pPr>
              <w:spacing w:before="0" w:after="0"/>
            </w:pPr>
          </w:p>
        </w:tc>
        <w:tc>
          <w:tcPr>
            <w:tcW w:w="8460" w:type="dxa"/>
            <w:gridSpan w:val="3"/>
            <w:tcBorders>
              <w:top w:val="single" w:sz="4" w:space="0" w:color="auto"/>
              <w:bottom w:val="single" w:sz="4" w:space="0" w:color="auto"/>
            </w:tcBorders>
            <w:shd w:val="clear" w:color="auto" w:fill="auto"/>
            <w:vAlign w:val="bottom"/>
          </w:tcPr>
          <w:p w14:paraId="0B8DB7C9" w14:textId="27BB669C" w:rsidR="00635290" w:rsidRPr="009818D5" w:rsidRDefault="00635290" w:rsidP="004F68FE">
            <w:pPr>
              <w:spacing w:before="0" w:after="0"/>
            </w:pPr>
          </w:p>
        </w:tc>
      </w:tr>
      <w:tr w:rsidR="00F200E1" w:rsidRPr="009818D5" w14:paraId="5B63B8C5" w14:textId="77777777" w:rsidTr="00F507B9">
        <w:trPr>
          <w:trHeight w:hRule="exact" w:val="865"/>
        </w:trPr>
        <w:tc>
          <w:tcPr>
            <w:tcW w:w="4410" w:type="dxa"/>
            <w:gridSpan w:val="3"/>
            <w:shd w:val="clear" w:color="auto" w:fill="auto"/>
            <w:tcMar>
              <w:left w:w="115" w:type="dxa"/>
              <w:right w:w="115" w:type="dxa"/>
            </w:tcMar>
            <w:vAlign w:val="bottom"/>
          </w:tcPr>
          <w:p w14:paraId="56C6C06B" w14:textId="2C64F547" w:rsidR="00F200E1" w:rsidRPr="009818D5" w:rsidRDefault="00DD2D00" w:rsidP="004F68FE">
            <w:pPr>
              <w:spacing w:before="0" w:after="0"/>
            </w:pPr>
            <w:r>
              <w:t xml:space="preserve">Bidder’s </w:t>
            </w:r>
            <w:r w:rsidR="009E7F9B">
              <w:t xml:space="preserve">Contractor </w:t>
            </w:r>
            <w:r w:rsidR="00F200E1" w:rsidRPr="009818D5">
              <w:t>License No.:</w:t>
            </w:r>
            <w:r w:rsidR="00A87FF5">
              <w:t xml:space="preserve"> (if applicable)</w:t>
            </w:r>
          </w:p>
        </w:tc>
        <w:tc>
          <w:tcPr>
            <w:tcW w:w="5040" w:type="dxa"/>
            <w:tcBorders>
              <w:bottom w:val="single" w:sz="4" w:space="0" w:color="auto"/>
            </w:tcBorders>
            <w:shd w:val="clear" w:color="auto" w:fill="auto"/>
            <w:vAlign w:val="bottom"/>
          </w:tcPr>
          <w:p w14:paraId="21D09EAB" w14:textId="77777777" w:rsidR="00F200E1" w:rsidRPr="009818D5" w:rsidRDefault="00F200E1" w:rsidP="004F68FE">
            <w:pPr>
              <w:spacing w:before="0" w:after="0"/>
            </w:pPr>
          </w:p>
        </w:tc>
      </w:tr>
      <w:bookmarkEnd w:id="0"/>
    </w:tbl>
    <w:p w14:paraId="5E8B9EE0" w14:textId="4571C496" w:rsidR="002D5917" w:rsidRPr="007623AB" w:rsidRDefault="002D5917" w:rsidP="00710558">
      <w:pPr>
        <w:pStyle w:val="EJCDC-Normal"/>
        <w:rPr>
          <w:b/>
          <w:bCs/>
          <w:color w:val="FF0000"/>
        </w:rPr>
      </w:pPr>
    </w:p>
    <w:sectPr w:rsidR="002D5917" w:rsidRPr="007623AB" w:rsidSect="007A6258">
      <w:headerReference w:type="default" r:id="rId13"/>
      <w:footerReference w:type="default" r:id="rId14"/>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7139" w14:textId="77777777" w:rsidR="004F4545" w:rsidRDefault="004F4545" w:rsidP="007112C8">
      <w:pPr>
        <w:spacing w:before="0" w:after="0"/>
      </w:pPr>
      <w:r>
        <w:separator/>
      </w:r>
    </w:p>
    <w:p w14:paraId="724B54FF" w14:textId="77777777" w:rsidR="004F4545" w:rsidRDefault="004F4545"/>
    <w:p w14:paraId="4F08AACE" w14:textId="77777777" w:rsidR="004F4545" w:rsidRDefault="004F4545"/>
  </w:endnote>
  <w:endnote w:type="continuationSeparator" w:id="0">
    <w:p w14:paraId="402F55F4" w14:textId="77777777" w:rsidR="004F4545" w:rsidRDefault="004F4545" w:rsidP="007112C8">
      <w:pPr>
        <w:spacing w:before="0" w:after="0"/>
      </w:pPr>
      <w:r>
        <w:continuationSeparator/>
      </w:r>
    </w:p>
    <w:p w14:paraId="7301384C" w14:textId="77777777" w:rsidR="004F4545" w:rsidRDefault="004F4545"/>
    <w:p w14:paraId="10D9A077" w14:textId="77777777" w:rsidR="004F4545" w:rsidRDefault="004F4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B157" w14:textId="1CFE83B7" w:rsidR="00E864D6" w:rsidRPr="00615415" w:rsidRDefault="00E864D6"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410</w:t>
    </w:r>
    <w:r w:rsidRPr="00615415">
      <w:rPr>
        <w:b/>
        <w:sz w:val="18"/>
        <w:szCs w:val="16"/>
      </w:rPr>
      <w:t>,</w:t>
    </w:r>
    <w:r>
      <w:rPr>
        <w:b/>
        <w:sz w:val="18"/>
        <w:szCs w:val="16"/>
      </w:rPr>
      <w:t xml:space="preserve"> </w:t>
    </w:r>
    <w:r w:rsidRPr="003F6980">
      <w:rPr>
        <w:b/>
        <w:sz w:val="18"/>
        <w:szCs w:val="16"/>
      </w:rPr>
      <w:t>Bid Form for Construction Contract</w:t>
    </w:r>
    <w:r>
      <w:rPr>
        <w:b/>
        <w:sz w:val="18"/>
        <w:szCs w:val="16"/>
      </w:rPr>
      <w:t>.</w:t>
    </w:r>
  </w:p>
  <w:p w14:paraId="0D543A7D" w14:textId="7DD223D2" w:rsidR="00E864D6" w:rsidRPr="00615415" w:rsidRDefault="00E864D6" w:rsidP="007112C8">
    <w:pPr>
      <w:pStyle w:val="EJCDCPageFormat-Footer"/>
      <w:pBdr>
        <w:bottom w:val="none" w:sz="0" w:space="0" w:color="auto"/>
      </w:pBdr>
      <w:rPr>
        <w:b/>
        <w:sz w:val="18"/>
      </w:rPr>
    </w:pPr>
    <w:r w:rsidRPr="00615415">
      <w:rPr>
        <w:b/>
        <w:sz w:val="18"/>
      </w:rPr>
      <w:t>Copyright</w:t>
    </w:r>
    <w:r w:rsidRPr="009413C1">
      <w:rPr>
        <w:b/>
        <w:sz w:val="18"/>
        <w:vertAlign w:val="superscript"/>
      </w:rPr>
      <w:t>©</w:t>
    </w:r>
    <w:r>
      <w:rPr>
        <w:b/>
        <w:sz w:val="18"/>
        <w:lang w:val="en-US"/>
      </w:rPr>
      <w:t> 2018</w:t>
    </w:r>
    <w:r w:rsidRPr="00615415">
      <w:rPr>
        <w:b/>
        <w:sz w:val="18"/>
      </w:rPr>
      <w:t xml:space="preserve"> National Society of Professional Engineers, American Council of Engineering Companies,</w:t>
    </w:r>
  </w:p>
  <w:p w14:paraId="735485C1" w14:textId="77777777" w:rsidR="00E864D6" w:rsidRDefault="00E864D6" w:rsidP="00615415">
    <w:pPr>
      <w:pStyle w:val="EJCDCPageFormat-Footer"/>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14:paraId="0C9C2DBC" w14:textId="51375050" w:rsidR="00E864D6" w:rsidRDefault="00E864D6" w:rsidP="00615415">
    <w:pPr>
      <w:pStyle w:val="EJCDCPageFormat-Footer"/>
      <w:pBdr>
        <w:bottom w:val="none" w:sz="0" w:space="0" w:color="auto"/>
      </w:pBdr>
      <w:rPr>
        <w:b/>
        <w:sz w:val="18"/>
      </w:rPr>
    </w:pPr>
    <w:r w:rsidRPr="00615415">
      <w:rPr>
        <w:b/>
        <w:sz w:val="18"/>
      </w:rPr>
      <w:t>Page</w:t>
    </w:r>
    <w:r>
      <w:rPr>
        <w:b/>
        <w:sz w:val="18"/>
        <w:lang w:val="en-US"/>
      </w:rPr>
      <w:t xml:space="preserve"> </w:t>
    </w:r>
    <w:r w:rsidRPr="00615415">
      <w:rPr>
        <w:b/>
        <w:sz w:val="18"/>
      </w:rPr>
      <w:fldChar w:fldCharType="begin"/>
    </w:r>
    <w:r w:rsidRPr="00615415">
      <w:rPr>
        <w:b/>
        <w:sz w:val="18"/>
      </w:rPr>
      <w:instrText xml:space="preserve"> PAGE   \* MERGEFORMAT </w:instrText>
    </w:r>
    <w:r w:rsidRPr="00615415">
      <w:rPr>
        <w:b/>
        <w:sz w:val="18"/>
      </w:rPr>
      <w:fldChar w:fldCharType="separate"/>
    </w:r>
    <w:r>
      <w:rPr>
        <w:b/>
        <w:noProof/>
        <w:sz w:val="18"/>
      </w:rPr>
      <w:t>1</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C414BE">
      <w:rPr>
        <w:b/>
        <w:noProof/>
        <w:sz w:val="18"/>
      </w:rPr>
      <w:t>3</w:t>
    </w:r>
    <w:r w:rsidRPr="00615415">
      <w:rPr>
        <w:b/>
        <w:sz w:val="18"/>
      </w:rPr>
      <w:fldChar w:fldCharType="end"/>
    </w:r>
  </w:p>
  <w:p w14:paraId="2744E130" w14:textId="008DB026" w:rsidR="001A32F1" w:rsidRPr="001A32F1" w:rsidRDefault="001A32F1" w:rsidP="001A32F1">
    <w:pPr>
      <w:pStyle w:val="EJCDCPageFormat-Footer"/>
      <w:pBdr>
        <w:bottom w:val="none" w:sz="0" w:space="0" w:color="auto"/>
      </w:pBdr>
      <w:jc w:val="right"/>
      <w:rPr>
        <w:b/>
        <w:sz w:val="18"/>
        <w:lang w:val="en-US"/>
      </w:rPr>
    </w:pPr>
    <w:r>
      <w:rPr>
        <w:b/>
        <w:sz w:val="18"/>
        <w:lang w:val="en-US"/>
      </w:rPr>
      <w:t>PN: 502</w:t>
    </w:r>
    <w:r w:rsidR="006579A3">
      <w:rPr>
        <w:b/>
        <w:sz w:val="18"/>
        <w:lang w:val="en-US"/>
      </w:rPr>
      <w:t>100</w:t>
    </w:r>
    <w:r w:rsidR="007623AB">
      <w:rPr>
        <w:b/>
        <w:sz w:val="18"/>
        <w:lang w:val="en-US"/>
      </w:rPr>
      <w:t>083</w:t>
    </w:r>
    <w:r w:rsidR="006579A3">
      <w:rPr>
        <w:b/>
        <w:sz w:val="18"/>
        <w:lang w:val="en-US"/>
      </w:rPr>
      <w:t>-00</w:t>
    </w:r>
    <w:r w:rsidR="007623AB">
      <w:rPr>
        <w:b/>
        <w:sz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F97B" w14:textId="77777777" w:rsidR="004F4545" w:rsidRDefault="004F4545" w:rsidP="007112C8">
      <w:pPr>
        <w:spacing w:before="0" w:after="0"/>
      </w:pPr>
      <w:r>
        <w:separator/>
      </w:r>
    </w:p>
    <w:p w14:paraId="2368A852" w14:textId="77777777" w:rsidR="004F4545" w:rsidRDefault="004F4545"/>
    <w:p w14:paraId="010E13F4" w14:textId="77777777" w:rsidR="004F4545" w:rsidRDefault="004F4545"/>
  </w:footnote>
  <w:footnote w:type="continuationSeparator" w:id="0">
    <w:p w14:paraId="335EF5D6" w14:textId="77777777" w:rsidR="004F4545" w:rsidRDefault="004F4545" w:rsidP="007112C8">
      <w:pPr>
        <w:spacing w:before="0" w:after="0"/>
      </w:pPr>
      <w:r>
        <w:continuationSeparator/>
      </w:r>
    </w:p>
    <w:p w14:paraId="5D09E92C" w14:textId="77777777" w:rsidR="004F4545" w:rsidRDefault="004F4545"/>
    <w:p w14:paraId="604317AF" w14:textId="77777777" w:rsidR="004F4545" w:rsidRDefault="004F4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0651" w14:textId="6CAD685F" w:rsidR="001A32F1" w:rsidRDefault="001A32F1" w:rsidP="001A32F1">
    <w:pPr>
      <w:pStyle w:val="Header"/>
      <w:jc w:val="right"/>
      <w:rPr>
        <w:rFonts w:ascii="Arial" w:hAnsi="Arial" w:cs="Arial"/>
      </w:rPr>
    </w:pPr>
    <w:r>
      <w:rPr>
        <w:rFonts w:ascii="Arial" w:hAnsi="Arial" w:cs="Arial"/>
      </w:rPr>
      <w:t>C-410</w:t>
    </w:r>
  </w:p>
  <w:p w14:paraId="5389E88A" w14:textId="4FEC27BB" w:rsidR="001A32F1" w:rsidRPr="001A32F1" w:rsidRDefault="001A32F1" w:rsidP="001A32F1">
    <w:pPr>
      <w:pStyle w:val="Header"/>
      <w:jc w:val="right"/>
      <w:rPr>
        <w:rFonts w:ascii="Arial" w:hAnsi="Arial" w:cs="Arial"/>
      </w:rPr>
    </w:pPr>
    <w:r>
      <w:rPr>
        <w:rFonts w:ascii="Arial" w:hAnsi="Arial" w:cs="Arial"/>
      </w:rPr>
      <w:t xml:space="preserve">Bid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D6E"/>
    <w:multiLevelType w:val="hybridMultilevel"/>
    <w:tmpl w:val="7BDAF2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B137D"/>
    <w:multiLevelType w:val="hybridMultilevel"/>
    <w:tmpl w:val="E6FE60C0"/>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4C60"/>
    <w:multiLevelType w:val="hybridMultilevel"/>
    <w:tmpl w:val="2F96E65E"/>
    <w:lvl w:ilvl="0" w:tplc="3BB29616">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07DCD"/>
    <w:multiLevelType w:val="hybridMultilevel"/>
    <w:tmpl w:val="3B5C8ADA"/>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F231D"/>
    <w:multiLevelType w:val="hybridMultilevel"/>
    <w:tmpl w:val="7180D2DA"/>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D73E4"/>
    <w:multiLevelType w:val="hybridMultilevel"/>
    <w:tmpl w:val="7B968C58"/>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24973"/>
    <w:multiLevelType w:val="hybridMultilevel"/>
    <w:tmpl w:val="2D1E5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E32F3"/>
    <w:multiLevelType w:val="hybridMultilevel"/>
    <w:tmpl w:val="CF92AA32"/>
    <w:lvl w:ilvl="0" w:tplc="43E053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D3E03"/>
    <w:multiLevelType w:val="hybridMultilevel"/>
    <w:tmpl w:val="8E20F3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30B73F3"/>
    <w:multiLevelType w:val="hybridMultilevel"/>
    <w:tmpl w:val="02DC0F54"/>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241A4"/>
    <w:multiLevelType w:val="multilevel"/>
    <w:tmpl w:val="C3DAFC0A"/>
    <w:lvl w:ilvl="0">
      <w:start w:val="1"/>
      <w:numFmt w:val="none"/>
      <w:pStyle w:val="EJCDCEditor-GuidanceNote"/>
      <w:suff w:val="nothing"/>
      <w:lvlText w:val="Guidance Notes—"/>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392F0765"/>
    <w:multiLevelType w:val="hybridMultilevel"/>
    <w:tmpl w:val="BA80688A"/>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836FE"/>
    <w:multiLevelType w:val="hybridMultilevel"/>
    <w:tmpl w:val="F7588A3A"/>
    <w:lvl w:ilvl="0" w:tplc="3A8C8E26">
      <w:start w:val="1"/>
      <w:numFmt w:val="decimal"/>
      <w:lvlText w:val="%1."/>
      <w:lvlJc w:val="left"/>
      <w:pPr>
        <w:ind w:left="720" w:hanging="360"/>
      </w:pPr>
    </w:lvl>
    <w:lvl w:ilvl="1" w:tplc="D4AA3E80">
      <w:start w:val="1"/>
      <w:numFmt w:val="lowerLetter"/>
      <w:lvlText w:val="%2."/>
      <w:lvlJc w:val="left"/>
      <w:pPr>
        <w:ind w:left="1440" w:hanging="360"/>
      </w:pPr>
    </w:lvl>
    <w:lvl w:ilvl="2" w:tplc="160666DA">
      <w:start w:val="1"/>
      <w:numFmt w:val="upperLetter"/>
      <w:lvlText w:val="%3."/>
      <w:lvlJc w:val="left"/>
      <w:pPr>
        <w:ind w:left="2160" w:hanging="180"/>
      </w:pPr>
    </w:lvl>
    <w:lvl w:ilvl="3" w:tplc="2D50A7FC">
      <w:start w:val="1"/>
      <w:numFmt w:val="decimal"/>
      <w:lvlText w:val="%4."/>
      <w:lvlJc w:val="left"/>
      <w:pPr>
        <w:ind w:left="2880" w:hanging="360"/>
      </w:pPr>
    </w:lvl>
    <w:lvl w:ilvl="4" w:tplc="E0F48F38">
      <w:start w:val="1"/>
      <w:numFmt w:val="lowerLetter"/>
      <w:lvlText w:val="%5."/>
      <w:lvlJc w:val="left"/>
      <w:pPr>
        <w:ind w:left="3600" w:hanging="360"/>
      </w:pPr>
    </w:lvl>
    <w:lvl w:ilvl="5" w:tplc="CB2C08F0">
      <w:start w:val="1"/>
      <w:numFmt w:val="lowerRoman"/>
      <w:lvlText w:val="%6."/>
      <w:lvlJc w:val="right"/>
      <w:pPr>
        <w:ind w:left="4320" w:hanging="180"/>
      </w:pPr>
    </w:lvl>
    <w:lvl w:ilvl="6" w:tplc="4DE24794">
      <w:start w:val="1"/>
      <w:numFmt w:val="decimal"/>
      <w:lvlText w:val="%7."/>
      <w:lvlJc w:val="left"/>
      <w:pPr>
        <w:ind w:left="5040" w:hanging="360"/>
      </w:pPr>
    </w:lvl>
    <w:lvl w:ilvl="7" w:tplc="76F28FF8">
      <w:start w:val="1"/>
      <w:numFmt w:val="lowerLetter"/>
      <w:lvlText w:val="%8."/>
      <w:lvlJc w:val="left"/>
      <w:pPr>
        <w:ind w:left="5760" w:hanging="360"/>
      </w:pPr>
    </w:lvl>
    <w:lvl w:ilvl="8" w:tplc="923443EA">
      <w:start w:val="1"/>
      <w:numFmt w:val="lowerRoman"/>
      <w:lvlText w:val="%9."/>
      <w:lvlJc w:val="right"/>
      <w:pPr>
        <w:ind w:left="6480" w:hanging="180"/>
      </w:pPr>
    </w:lvl>
  </w:abstractNum>
  <w:abstractNum w:abstractNumId="15" w15:restartNumberingAfterBreak="0">
    <w:nsid w:val="3EFF0405"/>
    <w:multiLevelType w:val="multilevel"/>
    <w:tmpl w:val="C0B681A6"/>
    <w:lvl w:ilvl="0">
      <w:start w:val="1"/>
      <w:numFmt w:val="none"/>
      <w:pStyle w:val="EJCDCEditor-GuideNoteHeader"/>
      <w:suff w:val="nothing"/>
      <w:lvlText w:val="%1Guidance Notes"/>
      <w:lvlJc w:val="left"/>
      <w:pPr>
        <w:ind w:left="0" w:firstLine="0"/>
      </w:pPr>
      <w:rPr>
        <w:rFonts w:ascii="Calibri" w:hAnsi="Calibri" w:hint="default"/>
        <w:b/>
        <w:caps w:val="0"/>
        <w:smallCaps w:val="0"/>
        <w:strike w:val="0"/>
        <w:dstrike w:val="0"/>
        <w:vanish w:val="0"/>
        <w:spacing w:val="0"/>
        <w:w w:val="100"/>
        <w:kern w:val="0"/>
        <w:position w:val="0"/>
        <w:sz w:val="22"/>
        <w:vertAlign w:val="baseline"/>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9853C6"/>
    <w:multiLevelType w:val="hybridMultilevel"/>
    <w:tmpl w:val="176E5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226DB"/>
    <w:multiLevelType w:val="hybridMultilevel"/>
    <w:tmpl w:val="CFAA5CE0"/>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22E85"/>
    <w:multiLevelType w:val="multilevel"/>
    <w:tmpl w:val="3B08FD34"/>
    <w:lvl w:ilvl="0">
      <w:start w:val="1"/>
      <w:numFmt w:val="decimal"/>
      <w:pStyle w:val="EJCDCArt1-Article1"/>
      <w:suff w:val="space"/>
      <w:lvlText w:val="Article %1 -"/>
      <w:lvlJc w:val="left"/>
      <w:pPr>
        <w:ind w:left="0" w:firstLine="0"/>
      </w:pPr>
      <w:rPr>
        <w:rFonts w:asciiTheme="minorHAnsi" w:hAnsiTheme="minorHAnsi" w:hint="default"/>
        <w:b/>
        <w:i w:val="0"/>
        <w:caps/>
        <w:sz w:val="22"/>
      </w:rPr>
    </w:lvl>
    <w:lvl w:ilvl="1">
      <w:start w:val="1"/>
      <w:numFmt w:val="decimalZero"/>
      <w:pStyle w:val="EJCDCArt2-Par101"/>
      <w:lvlText w:val="%1.%2"/>
      <w:lvlJc w:val="left"/>
      <w:pPr>
        <w:ind w:left="720" w:hanging="720"/>
      </w:pPr>
      <w:rPr>
        <w:rFonts w:hint="default"/>
      </w:rPr>
    </w:lvl>
    <w:lvl w:ilvl="2">
      <w:start w:val="1"/>
      <w:numFmt w:val="upperLetter"/>
      <w:pStyle w:val="EJCDCArt3-SubparA"/>
      <w:lvlText w:val="%3."/>
      <w:lvlJc w:val="left"/>
      <w:pPr>
        <w:tabs>
          <w:tab w:val="num" w:pos="1152"/>
        </w:tabs>
        <w:ind w:left="1152" w:hanging="432"/>
      </w:pPr>
    </w:lvl>
    <w:lvl w:ilvl="3">
      <w:start w:val="1"/>
      <w:numFmt w:val="decimal"/>
      <w:pStyle w:val="EJCDCArt4-Subpar1"/>
      <w:lvlText w:val="%4."/>
      <w:lvlJc w:val="left"/>
      <w:pPr>
        <w:ind w:left="1584" w:hanging="432"/>
      </w:pPr>
      <w:rPr>
        <w:rFonts w:hint="default"/>
      </w:rPr>
    </w:lvl>
    <w:lvl w:ilvl="4">
      <w:start w:val="1"/>
      <w:numFmt w:val="lowerLetter"/>
      <w:pStyle w:val="EJCDCArt5-Subpara"/>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pStyle w:val="EJCDCArt9-Subpari"/>
      <w:lvlText w:val="(%8)"/>
      <w:lvlJc w:val="left"/>
      <w:pPr>
        <w:tabs>
          <w:tab w:val="num" w:pos="3312"/>
        </w:tabs>
        <w:ind w:left="3312" w:hanging="432"/>
      </w:pPr>
      <w:rPr>
        <w:rFonts w:hint="default"/>
      </w:rPr>
    </w:lvl>
    <w:lvl w:ilvl="8">
      <w:start w:val="1"/>
      <w:numFmt w:val="lowerRoman"/>
      <w:pStyle w:val="EJCDCArt9-Subpari"/>
      <w:lvlText w:val="(%9)"/>
      <w:lvlJc w:val="left"/>
      <w:pPr>
        <w:tabs>
          <w:tab w:val="num" w:pos="3744"/>
        </w:tabs>
        <w:ind w:left="3744" w:hanging="432"/>
      </w:pPr>
      <w:rPr>
        <w:rFonts w:hint="default"/>
      </w:rPr>
    </w:lvl>
  </w:abstractNum>
  <w:abstractNum w:abstractNumId="19" w15:restartNumberingAfterBreak="0">
    <w:nsid w:val="4A487D20"/>
    <w:multiLevelType w:val="hybridMultilevel"/>
    <w:tmpl w:val="FDDC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21DD4"/>
    <w:multiLevelType w:val="hybridMultilevel"/>
    <w:tmpl w:val="08367108"/>
    <w:lvl w:ilvl="0" w:tplc="6B284D4E">
      <w:start w:val="1"/>
      <w:numFmt w:val="decimal"/>
      <w:pStyle w:val="EJCDCArt6-Subpar1"/>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F8D6B24"/>
    <w:multiLevelType w:val="hybridMultilevel"/>
    <w:tmpl w:val="455AD89E"/>
    <w:lvl w:ilvl="0" w:tplc="A6F6CBEC">
      <w:start w:val="1"/>
      <w:numFmt w:val="decimal"/>
      <w:lvlText w:val="%1."/>
      <w:lvlJc w:val="left"/>
      <w:pPr>
        <w:ind w:left="720" w:hanging="360"/>
      </w:pPr>
    </w:lvl>
    <w:lvl w:ilvl="1" w:tplc="D594257E">
      <w:start w:val="1"/>
      <w:numFmt w:val="lowerLetter"/>
      <w:lvlText w:val="%2."/>
      <w:lvlJc w:val="left"/>
      <w:pPr>
        <w:ind w:left="1440" w:hanging="360"/>
      </w:pPr>
    </w:lvl>
    <w:lvl w:ilvl="2" w:tplc="B1BAC902">
      <w:start w:val="1"/>
      <w:numFmt w:val="upperLetter"/>
      <w:lvlText w:val="%3."/>
      <w:lvlJc w:val="left"/>
      <w:pPr>
        <w:ind w:left="2160" w:hanging="180"/>
      </w:pPr>
    </w:lvl>
    <w:lvl w:ilvl="3" w:tplc="EDF2FCB8">
      <w:start w:val="1"/>
      <w:numFmt w:val="decimal"/>
      <w:lvlText w:val="%4."/>
      <w:lvlJc w:val="left"/>
      <w:pPr>
        <w:ind w:left="2880" w:hanging="360"/>
      </w:pPr>
    </w:lvl>
    <w:lvl w:ilvl="4" w:tplc="DB340330">
      <w:start w:val="1"/>
      <w:numFmt w:val="lowerLetter"/>
      <w:lvlText w:val="%5."/>
      <w:lvlJc w:val="left"/>
      <w:pPr>
        <w:ind w:left="3600" w:hanging="360"/>
      </w:pPr>
    </w:lvl>
    <w:lvl w:ilvl="5" w:tplc="94F4EF14">
      <w:start w:val="1"/>
      <w:numFmt w:val="lowerRoman"/>
      <w:lvlText w:val="%6."/>
      <w:lvlJc w:val="right"/>
      <w:pPr>
        <w:ind w:left="4320" w:hanging="180"/>
      </w:pPr>
    </w:lvl>
    <w:lvl w:ilvl="6" w:tplc="532C4CB2">
      <w:start w:val="1"/>
      <w:numFmt w:val="decimal"/>
      <w:lvlText w:val="%7."/>
      <w:lvlJc w:val="left"/>
      <w:pPr>
        <w:ind w:left="5040" w:hanging="360"/>
      </w:pPr>
    </w:lvl>
    <w:lvl w:ilvl="7" w:tplc="9A923CFE">
      <w:start w:val="1"/>
      <w:numFmt w:val="lowerLetter"/>
      <w:lvlText w:val="%8."/>
      <w:lvlJc w:val="left"/>
      <w:pPr>
        <w:ind w:left="5760" w:hanging="360"/>
      </w:pPr>
    </w:lvl>
    <w:lvl w:ilvl="8" w:tplc="25DE119A">
      <w:start w:val="1"/>
      <w:numFmt w:val="lowerRoman"/>
      <w:lvlText w:val="%9."/>
      <w:lvlJc w:val="right"/>
      <w:pPr>
        <w:ind w:left="6480" w:hanging="180"/>
      </w:pPr>
    </w:lvl>
  </w:abstractNum>
  <w:abstractNum w:abstractNumId="22" w15:restartNumberingAfterBreak="0">
    <w:nsid w:val="6B6A0D01"/>
    <w:multiLevelType w:val="hybridMultilevel"/>
    <w:tmpl w:val="045234BE"/>
    <w:lvl w:ilvl="0" w:tplc="E03C0834">
      <w:start w:val="1"/>
      <w:numFmt w:val="decimal"/>
      <w:lvlText w:val="%1."/>
      <w:lvlJc w:val="left"/>
      <w:pPr>
        <w:ind w:left="720" w:hanging="360"/>
      </w:pPr>
    </w:lvl>
    <w:lvl w:ilvl="1" w:tplc="237E144A">
      <w:start w:val="1"/>
      <w:numFmt w:val="lowerLetter"/>
      <w:lvlText w:val="%2."/>
      <w:lvlJc w:val="left"/>
      <w:pPr>
        <w:ind w:left="1440" w:hanging="360"/>
      </w:pPr>
    </w:lvl>
    <w:lvl w:ilvl="2" w:tplc="CE3A27F0">
      <w:start w:val="1"/>
      <w:numFmt w:val="upperLetter"/>
      <w:lvlText w:val="%3."/>
      <w:lvlJc w:val="left"/>
      <w:pPr>
        <w:ind w:left="2160" w:hanging="180"/>
      </w:pPr>
    </w:lvl>
    <w:lvl w:ilvl="3" w:tplc="9C167BA0">
      <w:start w:val="1"/>
      <w:numFmt w:val="decimal"/>
      <w:lvlText w:val="%4."/>
      <w:lvlJc w:val="left"/>
      <w:pPr>
        <w:ind w:left="2880" w:hanging="360"/>
      </w:pPr>
    </w:lvl>
    <w:lvl w:ilvl="4" w:tplc="39DADCFE">
      <w:start w:val="1"/>
      <w:numFmt w:val="lowerLetter"/>
      <w:lvlText w:val="%5."/>
      <w:lvlJc w:val="left"/>
      <w:pPr>
        <w:ind w:left="3600" w:hanging="360"/>
      </w:pPr>
    </w:lvl>
    <w:lvl w:ilvl="5" w:tplc="B6D8FD74">
      <w:start w:val="1"/>
      <w:numFmt w:val="lowerRoman"/>
      <w:lvlText w:val="%6."/>
      <w:lvlJc w:val="right"/>
      <w:pPr>
        <w:ind w:left="4320" w:hanging="180"/>
      </w:pPr>
    </w:lvl>
    <w:lvl w:ilvl="6" w:tplc="16FC4A70">
      <w:start w:val="1"/>
      <w:numFmt w:val="decimal"/>
      <w:lvlText w:val="%7."/>
      <w:lvlJc w:val="left"/>
      <w:pPr>
        <w:ind w:left="5040" w:hanging="360"/>
      </w:pPr>
    </w:lvl>
    <w:lvl w:ilvl="7" w:tplc="18503738">
      <w:start w:val="1"/>
      <w:numFmt w:val="lowerLetter"/>
      <w:lvlText w:val="%8."/>
      <w:lvlJc w:val="left"/>
      <w:pPr>
        <w:ind w:left="5760" w:hanging="360"/>
      </w:pPr>
    </w:lvl>
    <w:lvl w:ilvl="8" w:tplc="D8D03C16">
      <w:start w:val="1"/>
      <w:numFmt w:val="lowerRoman"/>
      <w:lvlText w:val="%9."/>
      <w:lvlJc w:val="right"/>
      <w:pPr>
        <w:ind w:left="6480" w:hanging="180"/>
      </w:pPr>
    </w:lvl>
  </w:abstractNum>
  <w:abstractNum w:abstractNumId="23" w15:restartNumberingAfterBreak="0">
    <w:nsid w:val="71EF1EFE"/>
    <w:multiLevelType w:val="hybridMultilevel"/>
    <w:tmpl w:val="51AEDFF4"/>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140C60"/>
    <w:multiLevelType w:val="hybridMultilevel"/>
    <w:tmpl w:val="ABA0872C"/>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37BE8"/>
    <w:multiLevelType w:val="hybridMultilevel"/>
    <w:tmpl w:val="B89A833A"/>
    <w:lvl w:ilvl="0" w:tplc="CA4A1812">
      <w:start w:val="1"/>
      <w:numFmt w:val="decimal"/>
      <w:pStyle w:val="EJCDCEditor-NotestoUserPa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num w:numId="1" w16cid:durableId="1335496944">
    <w:abstractNumId w:val="22"/>
  </w:num>
  <w:num w:numId="2" w16cid:durableId="720593940">
    <w:abstractNumId w:val="14"/>
  </w:num>
  <w:num w:numId="3" w16cid:durableId="1471823415">
    <w:abstractNumId w:val="21"/>
  </w:num>
  <w:num w:numId="4" w16cid:durableId="1681539633">
    <w:abstractNumId w:val="20"/>
  </w:num>
  <w:num w:numId="5" w16cid:durableId="2106152880">
    <w:abstractNumId w:val="10"/>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 w16cid:durableId="1003626439">
    <w:abstractNumId w:val="1"/>
  </w:num>
  <w:num w:numId="7" w16cid:durableId="1849905926">
    <w:abstractNumId w:val="18"/>
    <w:lvlOverride w:ilvl="0">
      <w:lvl w:ilvl="0">
        <w:start w:val="1"/>
        <w:numFmt w:val="decimal"/>
        <w:pStyle w:val="EJCDCArt1-Article1"/>
        <w:suff w:val="nothing"/>
        <w:lvlText w:val="Article %1—"/>
        <w:lvlJc w:val="left"/>
        <w:pPr>
          <w:ind w:left="0" w:firstLine="0"/>
        </w:pPr>
        <w:rPr>
          <w:rFonts w:asciiTheme="minorHAnsi" w:hAnsiTheme="minorHAnsi" w:hint="default"/>
          <w:b/>
          <w:i w:val="0"/>
          <w:caps/>
          <w:sz w:val="22"/>
        </w:rPr>
      </w:lvl>
    </w:lvlOverride>
    <w:lvlOverride w:ilvl="1">
      <w:lvl w:ilvl="1">
        <w:start w:val="1"/>
        <w:numFmt w:val="decimalZero"/>
        <w:pStyle w:val="EJCDCArt2-Par101"/>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numFmt w:val="upperLetter"/>
        <w:pStyle w:val="EJCDCArt3-SubparA"/>
        <w:lvlText w:val="%3."/>
        <w:lvlJc w:val="left"/>
        <w:pPr>
          <w:tabs>
            <w:tab w:val="num" w:pos="1152"/>
          </w:tabs>
          <w:ind w:left="1152" w:hanging="432"/>
        </w:pPr>
        <w:rPr>
          <w:rFonts w:hint="default"/>
        </w:rPr>
      </w:lvl>
    </w:lvlOverride>
    <w:lvlOverride w:ilvl="3">
      <w:lvl w:ilvl="3">
        <w:start w:val="1"/>
        <w:numFmt w:val="decimal"/>
        <w:pStyle w:val="EJCDCArt4-Subpar1"/>
        <w:lvlText w:val="%4."/>
        <w:lvlJc w:val="left"/>
        <w:pPr>
          <w:ind w:left="1584" w:hanging="432"/>
        </w:pPr>
        <w:rPr>
          <w:rFonts w:hint="default"/>
        </w:rPr>
      </w:lvl>
    </w:lvlOverride>
    <w:lvlOverride w:ilvl="4">
      <w:lvl w:ilvl="4">
        <w:start w:val="1"/>
        <w:numFmt w:val="lowerLetter"/>
        <w:pStyle w:val="EJCDCArt5-Subpara"/>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pStyle w:val="EJCDCArt9-Subpari"/>
        <w:lvlText w:val="(%8)"/>
        <w:lvlJc w:val="left"/>
        <w:pPr>
          <w:tabs>
            <w:tab w:val="num" w:pos="3312"/>
          </w:tabs>
          <w:ind w:left="3312" w:hanging="432"/>
        </w:pPr>
        <w:rPr>
          <w:rFonts w:hint="default"/>
        </w:rPr>
      </w:lvl>
    </w:lvlOverride>
    <w:lvlOverride w:ilvl="8">
      <w:lvl w:ilvl="8">
        <w:start w:val="1"/>
        <w:numFmt w:val="lowerRoman"/>
        <w:pStyle w:val="EJCDCArt9-Subpari"/>
        <w:lvlText w:val="(%9)"/>
        <w:lvlJc w:val="left"/>
        <w:pPr>
          <w:tabs>
            <w:tab w:val="num" w:pos="3744"/>
          </w:tabs>
          <w:ind w:left="3744" w:hanging="432"/>
        </w:pPr>
        <w:rPr>
          <w:rFonts w:hint="default"/>
        </w:rPr>
      </w:lvl>
    </w:lvlOverride>
  </w:num>
  <w:num w:numId="8" w16cid:durableId="1115754865">
    <w:abstractNumId w:val="26"/>
  </w:num>
  <w:num w:numId="9" w16cid:durableId="1718117133">
    <w:abstractNumId w:val="12"/>
  </w:num>
  <w:num w:numId="10" w16cid:durableId="387462198">
    <w:abstractNumId w:val="3"/>
  </w:num>
  <w:num w:numId="11" w16cid:durableId="50663971">
    <w:abstractNumId w:val="8"/>
  </w:num>
  <w:num w:numId="12" w16cid:durableId="1309168127">
    <w:abstractNumId w:val="18"/>
    <w:lvlOverride w:ilvl="0">
      <w:startOverride w:val="1"/>
      <w:lvl w:ilvl="0">
        <w:start w:val="1"/>
        <w:numFmt w:val="decimal"/>
        <w:pStyle w:val="EJCDCArt1-Article1"/>
        <w:suff w:val="space"/>
        <w:lvlText w:val="Article %1—"/>
        <w:lvlJc w:val="left"/>
        <w:pPr>
          <w:ind w:left="0" w:firstLine="0"/>
        </w:pPr>
        <w:rPr>
          <w:rFonts w:asciiTheme="minorHAnsi" w:hAnsiTheme="minorHAnsi" w:hint="default"/>
          <w:b/>
          <w:i w:val="0"/>
          <w:caps/>
          <w:sz w:val="22"/>
        </w:rPr>
      </w:lvl>
    </w:lvlOverride>
    <w:lvlOverride w:ilvl="1">
      <w:startOverride w:val="1"/>
      <w:lvl w:ilvl="1">
        <w:start w:val="1"/>
        <w:numFmt w:val="decimalZero"/>
        <w:pStyle w:val="EJCDCArt2-Par101"/>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numFmt w:val="upperLetter"/>
        <w:pStyle w:val="EJCDCArt3-SubparA"/>
        <w:lvlText w:val="%3."/>
        <w:lvlJc w:val="left"/>
        <w:pPr>
          <w:tabs>
            <w:tab w:val="num" w:pos="1152"/>
          </w:tabs>
          <w:ind w:left="1152" w:hanging="432"/>
        </w:pPr>
        <w:rPr>
          <w:rFonts w:hint="default"/>
        </w:rPr>
      </w:lvl>
    </w:lvlOverride>
    <w:lvlOverride w:ilvl="3">
      <w:startOverride w:val="1"/>
      <w:lvl w:ilvl="3">
        <w:start w:val="1"/>
        <w:numFmt w:val="decimal"/>
        <w:pStyle w:val="EJCDCArt4-Subpar1"/>
        <w:lvlText w:val="%4."/>
        <w:lvlJc w:val="left"/>
        <w:pPr>
          <w:ind w:left="1584" w:hanging="432"/>
        </w:pPr>
        <w:rPr>
          <w:rFonts w:hint="default"/>
        </w:rPr>
      </w:lvl>
    </w:lvlOverride>
    <w:lvlOverride w:ilvl="4">
      <w:startOverride w:val="1"/>
      <w:lvl w:ilvl="4">
        <w:start w:val="1"/>
        <w:numFmt w:val="lowerLetter"/>
        <w:pStyle w:val="EJCDCArt5-Subpara"/>
        <w:lvlText w:val="%5."/>
        <w:lvlJc w:val="left"/>
        <w:pPr>
          <w:ind w:left="2016" w:hanging="432"/>
        </w:pPr>
        <w:rPr>
          <w:rFonts w:hint="default"/>
        </w:rPr>
      </w:lvl>
    </w:lvlOverride>
    <w:lvlOverride w:ilvl="5">
      <w:startOverride w:val="1"/>
      <w:lvl w:ilvl="5">
        <w:start w:val="1"/>
        <w:numFmt w:val="decimal"/>
        <w:lvlText w:val="%6)"/>
        <w:lvlJc w:val="left"/>
        <w:pPr>
          <w:ind w:left="2448" w:hanging="432"/>
        </w:pPr>
        <w:rPr>
          <w:rFonts w:hint="default"/>
        </w:rPr>
      </w:lvl>
    </w:lvlOverride>
    <w:lvlOverride w:ilvl="6">
      <w:startOverride w:val="1"/>
      <w:lvl w:ilvl="6">
        <w:start w:val="1"/>
        <w:numFmt w:val="lowerRoman"/>
        <w:lvlText w:val="%7)"/>
        <w:lvlJc w:val="left"/>
        <w:pPr>
          <w:ind w:left="2880" w:hanging="432"/>
        </w:pPr>
        <w:rPr>
          <w:rFonts w:hint="default"/>
        </w:rPr>
      </w:lvl>
    </w:lvlOverride>
    <w:lvlOverride w:ilvl="7">
      <w:startOverride w:val="1"/>
      <w:lvl w:ilvl="7">
        <w:start w:val="1"/>
        <w:numFmt w:val="lowerLetter"/>
        <w:pStyle w:val="EJCDCArt9-Subpari"/>
        <w:lvlText w:val="(%8)"/>
        <w:lvlJc w:val="left"/>
        <w:pPr>
          <w:tabs>
            <w:tab w:val="num" w:pos="3312"/>
          </w:tabs>
          <w:ind w:left="3312" w:hanging="432"/>
        </w:pPr>
        <w:rPr>
          <w:rFonts w:hint="default"/>
        </w:rPr>
      </w:lvl>
    </w:lvlOverride>
    <w:lvlOverride w:ilvl="8">
      <w:startOverride w:val="1"/>
      <w:lvl w:ilvl="8">
        <w:start w:val="1"/>
        <w:numFmt w:val="lowerRoman"/>
        <w:pStyle w:val="EJCDCArt9-Subpari"/>
        <w:lvlText w:val="(%9)"/>
        <w:lvlJc w:val="left"/>
        <w:pPr>
          <w:tabs>
            <w:tab w:val="num" w:pos="3744"/>
          </w:tabs>
          <w:ind w:left="3744" w:hanging="432"/>
        </w:pPr>
        <w:rPr>
          <w:rFonts w:hint="default"/>
        </w:rPr>
      </w:lvl>
    </w:lvlOverride>
  </w:num>
  <w:num w:numId="13" w16cid:durableId="1653178251">
    <w:abstractNumId w:val="25"/>
  </w:num>
  <w:num w:numId="14" w16cid:durableId="978846934">
    <w:abstractNumId w:val="15"/>
  </w:num>
  <w:num w:numId="15" w16cid:durableId="1153374968">
    <w:abstractNumId w:val="13"/>
  </w:num>
  <w:num w:numId="16" w16cid:durableId="1102645960">
    <w:abstractNumId w:val="4"/>
  </w:num>
  <w:num w:numId="17" w16cid:durableId="809399402">
    <w:abstractNumId w:val="2"/>
  </w:num>
  <w:num w:numId="18" w16cid:durableId="323507042">
    <w:abstractNumId w:val="7"/>
  </w:num>
  <w:num w:numId="19" w16cid:durableId="2007321238">
    <w:abstractNumId w:val="19"/>
  </w:num>
  <w:num w:numId="20" w16cid:durableId="1750686934">
    <w:abstractNumId w:val="5"/>
  </w:num>
  <w:num w:numId="21" w16cid:durableId="1626308294">
    <w:abstractNumId w:val="24"/>
  </w:num>
  <w:num w:numId="22" w16cid:durableId="2046247490">
    <w:abstractNumId w:val="16"/>
  </w:num>
  <w:num w:numId="23" w16cid:durableId="706299929">
    <w:abstractNumId w:val="9"/>
  </w:num>
  <w:num w:numId="24" w16cid:durableId="359399671">
    <w:abstractNumId w:val="23"/>
  </w:num>
  <w:num w:numId="25" w16cid:durableId="987324138">
    <w:abstractNumId w:val="6"/>
  </w:num>
  <w:num w:numId="26" w16cid:durableId="1378359458">
    <w:abstractNumId w:val="17"/>
  </w:num>
  <w:num w:numId="27" w16cid:durableId="449666621">
    <w:abstractNumId w:val="11"/>
  </w:num>
  <w:num w:numId="28" w16cid:durableId="1134755854">
    <w:abstractNumId w:val="18"/>
    <w:lvlOverride w:ilvl="0">
      <w:startOverride w:val="1"/>
      <w:lvl w:ilvl="0">
        <w:start w:val="1"/>
        <w:numFmt w:val="decimal"/>
        <w:pStyle w:val="EJCDCArt1-Article1"/>
        <w:suff w:val="nothing"/>
        <w:lvlText w:val="Article %1—"/>
        <w:lvlJc w:val="left"/>
        <w:pPr>
          <w:ind w:left="0" w:firstLine="0"/>
        </w:pPr>
        <w:rPr>
          <w:rFonts w:asciiTheme="minorHAnsi" w:hAnsiTheme="minorHAnsi" w:hint="default"/>
          <w:b/>
          <w:i w:val="0"/>
          <w:caps/>
          <w:sz w:val="22"/>
        </w:rPr>
      </w:lvl>
    </w:lvlOverride>
    <w:lvlOverride w:ilvl="1">
      <w:startOverride w:val="1"/>
      <w:lvl w:ilvl="1">
        <w:start w:val="1"/>
        <w:numFmt w:val="decimalZero"/>
        <w:pStyle w:val="EJCDCArt2-Par101"/>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upperLetter"/>
        <w:pStyle w:val="EJCDCArt3-SubparA"/>
        <w:lvlText w:val="%3."/>
        <w:lvlJc w:val="left"/>
        <w:pPr>
          <w:tabs>
            <w:tab w:val="num" w:pos="1152"/>
          </w:tabs>
          <w:ind w:left="1152" w:hanging="432"/>
        </w:pPr>
        <w:rPr>
          <w:rFonts w:hint="default"/>
        </w:rPr>
      </w:lvl>
    </w:lvlOverride>
    <w:lvlOverride w:ilvl="3">
      <w:startOverride w:val="1"/>
      <w:lvl w:ilvl="3">
        <w:start w:val="1"/>
        <w:numFmt w:val="decimal"/>
        <w:pStyle w:val="EJCDCArt4-Subpar1"/>
        <w:lvlText w:val="%4."/>
        <w:lvlJc w:val="left"/>
        <w:pPr>
          <w:ind w:left="1584" w:hanging="432"/>
        </w:pPr>
        <w:rPr>
          <w:rFonts w:hint="default"/>
        </w:rPr>
      </w:lvl>
    </w:lvlOverride>
    <w:lvlOverride w:ilvl="4">
      <w:startOverride w:val="1"/>
      <w:lvl w:ilvl="4">
        <w:start w:val="1"/>
        <w:numFmt w:val="lowerLetter"/>
        <w:pStyle w:val="EJCDCArt5-Subpara"/>
        <w:lvlText w:val="%5."/>
        <w:lvlJc w:val="left"/>
        <w:pPr>
          <w:ind w:left="2016" w:hanging="432"/>
        </w:pPr>
        <w:rPr>
          <w:rFonts w:hint="default"/>
        </w:rPr>
      </w:lvl>
    </w:lvlOverride>
    <w:lvlOverride w:ilvl="5">
      <w:startOverride w:val="1"/>
      <w:lvl w:ilvl="5">
        <w:start w:val="1"/>
        <w:numFmt w:val="decimal"/>
        <w:lvlText w:val="%6)"/>
        <w:lvlJc w:val="left"/>
        <w:pPr>
          <w:ind w:left="2448" w:hanging="432"/>
        </w:pPr>
        <w:rPr>
          <w:rFonts w:hint="default"/>
        </w:rPr>
      </w:lvl>
    </w:lvlOverride>
    <w:lvlOverride w:ilvl="6">
      <w:startOverride w:val="1"/>
      <w:lvl w:ilvl="6">
        <w:start w:val="1"/>
        <w:numFmt w:val="lowerRoman"/>
        <w:lvlText w:val="%7)"/>
        <w:lvlJc w:val="left"/>
        <w:pPr>
          <w:ind w:left="2880" w:hanging="432"/>
        </w:pPr>
        <w:rPr>
          <w:rFonts w:hint="default"/>
        </w:rPr>
      </w:lvl>
    </w:lvlOverride>
    <w:lvlOverride w:ilvl="7">
      <w:startOverride w:val="1"/>
      <w:lvl w:ilvl="7">
        <w:start w:val="1"/>
        <w:numFmt w:val="lowerLetter"/>
        <w:pStyle w:val="EJCDCArt9-Subpari"/>
        <w:lvlText w:val="(%8)"/>
        <w:lvlJc w:val="left"/>
        <w:pPr>
          <w:tabs>
            <w:tab w:val="num" w:pos="3312"/>
          </w:tabs>
          <w:ind w:left="3312" w:hanging="432"/>
        </w:pPr>
        <w:rPr>
          <w:rFonts w:hint="default"/>
        </w:rPr>
      </w:lvl>
    </w:lvlOverride>
    <w:lvlOverride w:ilvl="8">
      <w:startOverride w:val="1"/>
      <w:lvl w:ilvl="8">
        <w:start w:val="1"/>
        <w:numFmt w:val="lowerRoman"/>
        <w:pStyle w:val="EJCDCArt9-Subpari"/>
        <w:lvlText w:val="(%9)"/>
        <w:lvlJc w:val="left"/>
        <w:pPr>
          <w:tabs>
            <w:tab w:val="num" w:pos="3744"/>
          </w:tabs>
          <w:ind w:left="3744" w:hanging="432"/>
        </w:pPr>
        <w:rPr>
          <w:rFonts w:hint="default"/>
        </w:rPr>
      </w:lvl>
    </w:lvlOverride>
  </w:num>
  <w:num w:numId="29" w16cid:durableId="964850608">
    <w:abstractNumId w:val="0"/>
  </w:num>
  <w:num w:numId="30" w16cid:durableId="85612450">
    <w:abstractNumId w:val="18"/>
    <w:lvlOverride w:ilvl="0">
      <w:lvl w:ilvl="0">
        <w:start w:val="1"/>
        <w:numFmt w:val="decimal"/>
        <w:pStyle w:val="EJCDCArt1-Article1"/>
        <w:suff w:val="nothing"/>
        <w:lvlText w:val="Article %1—"/>
        <w:lvlJc w:val="left"/>
        <w:pPr>
          <w:ind w:left="0" w:firstLine="0"/>
        </w:pPr>
        <w:rPr>
          <w:rFonts w:asciiTheme="minorHAnsi" w:hAnsiTheme="minorHAnsi" w:hint="default"/>
          <w:b/>
          <w:i w:val="0"/>
          <w:caps/>
          <w:sz w:val="22"/>
        </w:rPr>
      </w:lvl>
    </w:lvlOverride>
    <w:lvlOverride w:ilvl="1">
      <w:lvl w:ilvl="1">
        <w:start w:val="1"/>
        <w:numFmt w:val="decimalZero"/>
        <w:pStyle w:val="EJCDCArt2-Par101"/>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numFmt w:val="upperLetter"/>
        <w:pStyle w:val="EJCDCArt3-SubparA"/>
        <w:lvlText w:val="%3."/>
        <w:lvlJc w:val="left"/>
        <w:pPr>
          <w:tabs>
            <w:tab w:val="num" w:pos="1152"/>
          </w:tabs>
          <w:ind w:left="1152" w:hanging="432"/>
        </w:pPr>
        <w:rPr>
          <w:rFonts w:hint="default"/>
        </w:rPr>
      </w:lvl>
    </w:lvlOverride>
    <w:lvlOverride w:ilvl="3">
      <w:lvl w:ilvl="3">
        <w:start w:val="1"/>
        <w:numFmt w:val="decimal"/>
        <w:pStyle w:val="EJCDCArt4-Subpar1"/>
        <w:lvlText w:val="%4."/>
        <w:lvlJc w:val="left"/>
        <w:pPr>
          <w:ind w:left="1584" w:hanging="432"/>
        </w:pPr>
        <w:rPr>
          <w:rFonts w:hint="default"/>
        </w:rPr>
      </w:lvl>
    </w:lvlOverride>
    <w:lvlOverride w:ilvl="4">
      <w:lvl w:ilvl="4">
        <w:start w:val="1"/>
        <w:numFmt w:val="lowerLetter"/>
        <w:pStyle w:val="EJCDCArt5-Subpara"/>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pStyle w:val="EJCDCArt9-Subpari"/>
        <w:lvlText w:val="(%8)"/>
        <w:lvlJc w:val="left"/>
        <w:pPr>
          <w:tabs>
            <w:tab w:val="num" w:pos="3312"/>
          </w:tabs>
          <w:ind w:left="3312" w:hanging="432"/>
        </w:pPr>
        <w:rPr>
          <w:rFonts w:hint="default"/>
        </w:rPr>
      </w:lvl>
    </w:lvlOverride>
    <w:lvlOverride w:ilvl="8">
      <w:lvl w:ilvl="8">
        <w:start w:val="1"/>
        <w:numFmt w:val="lowerRoman"/>
        <w:pStyle w:val="EJCDCArt9-Subpari"/>
        <w:lvlText w:val="(%9)"/>
        <w:lvlJc w:val="left"/>
        <w:pPr>
          <w:tabs>
            <w:tab w:val="num" w:pos="3744"/>
          </w:tabs>
          <w:ind w:left="3744" w:hanging="432"/>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D1"/>
    <w:rsid w:val="00007EE6"/>
    <w:rsid w:val="00012AAE"/>
    <w:rsid w:val="00035BF2"/>
    <w:rsid w:val="00045D25"/>
    <w:rsid w:val="0005249A"/>
    <w:rsid w:val="0005455C"/>
    <w:rsid w:val="000547B0"/>
    <w:rsid w:val="00057522"/>
    <w:rsid w:val="0008102C"/>
    <w:rsid w:val="00087FBE"/>
    <w:rsid w:val="000A20EF"/>
    <w:rsid w:val="000A211D"/>
    <w:rsid w:val="000A726B"/>
    <w:rsid w:val="000B0D38"/>
    <w:rsid w:val="000B53B2"/>
    <w:rsid w:val="000F09C2"/>
    <w:rsid w:val="000F10A8"/>
    <w:rsid w:val="000F3111"/>
    <w:rsid w:val="000F71AC"/>
    <w:rsid w:val="00113227"/>
    <w:rsid w:val="0015246B"/>
    <w:rsid w:val="00170F14"/>
    <w:rsid w:val="00195CDC"/>
    <w:rsid w:val="001A32F1"/>
    <w:rsid w:val="001B543F"/>
    <w:rsid w:val="001B6888"/>
    <w:rsid w:val="001B6B95"/>
    <w:rsid w:val="001C25F8"/>
    <w:rsid w:val="001D4DFE"/>
    <w:rsid w:val="001D5A64"/>
    <w:rsid w:val="001E6061"/>
    <w:rsid w:val="001F029C"/>
    <w:rsid w:val="001F4DBF"/>
    <w:rsid w:val="001F4ECA"/>
    <w:rsid w:val="0020653A"/>
    <w:rsid w:val="002073FA"/>
    <w:rsid w:val="00207F8F"/>
    <w:rsid w:val="002111A8"/>
    <w:rsid w:val="00214555"/>
    <w:rsid w:val="002241B8"/>
    <w:rsid w:val="0022509B"/>
    <w:rsid w:val="00225BDC"/>
    <w:rsid w:val="002373AC"/>
    <w:rsid w:val="00243E0F"/>
    <w:rsid w:val="00252C0F"/>
    <w:rsid w:val="00262504"/>
    <w:rsid w:val="00265197"/>
    <w:rsid w:val="002653B8"/>
    <w:rsid w:val="00271EDF"/>
    <w:rsid w:val="00274228"/>
    <w:rsid w:val="00280135"/>
    <w:rsid w:val="00283DAE"/>
    <w:rsid w:val="002860C3"/>
    <w:rsid w:val="002A7360"/>
    <w:rsid w:val="002A765F"/>
    <w:rsid w:val="002B287A"/>
    <w:rsid w:val="002B59C3"/>
    <w:rsid w:val="002C40D4"/>
    <w:rsid w:val="002C5B0F"/>
    <w:rsid w:val="002C76EC"/>
    <w:rsid w:val="002D0801"/>
    <w:rsid w:val="002D0F49"/>
    <w:rsid w:val="002D5917"/>
    <w:rsid w:val="002E294A"/>
    <w:rsid w:val="00307745"/>
    <w:rsid w:val="00313FF9"/>
    <w:rsid w:val="003173DD"/>
    <w:rsid w:val="00317A25"/>
    <w:rsid w:val="00317D86"/>
    <w:rsid w:val="003205E5"/>
    <w:rsid w:val="00321DB9"/>
    <w:rsid w:val="00327B74"/>
    <w:rsid w:val="0035080D"/>
    <w:rsid w:val="00356DF9"/>
    <w:rsid w:val="003629EF"/>
    <w:rsid w:val="00367F4B"/>
    <w:rsid w:val="00380890"/>
    <w:rsid w:val="00380B97"/>
    <w:rsid w:val="00380E37"/>
    <w:rsid w:val="00385E6B"/>
    <w:rsid w:val="00386126"/>
    <w:rsid w:val="003871F0"/>
    <w:rsid w:val="00393FAC"/>
    <w:rsid w:val="003C5CE7"/>
    <w:rsid w:val="003D2262"/>
    <w:rsid w:val="003D3EFE"/>
    <w:rsid w:val="003E085F"/>
    <w:rsid w:val="003E4C45"/>
    <w:rsid w:val="003F6980"/>
    <w:rsid w:val="00407E31"/>
    <w:rsid w:val="00416681"/>
    <w:rsid w:val="00424AEF"/>
    <w:rsid w:val="00427428"/>
    <w:rsid w:val="00437598"/>
    <w:rsid w:val="00442E92"/>
    <w:rsid w:val="00444FBF"/>
    <w:rsid w:val="00447D6E"/>
    <w:rsid w:val="00462C69"/>
    <w:rsid w:val="00472099"/>
    <w:rsid w:val="0047477F"/>
    <w:rsid w:val="0047542B"/>
    <w:rsid w:val="004809AB"/>
    <w:rsid w:val="004835C1"/>
    <w:rsid w:val="00484437"/>
    <w:rsid w:val="0049122C"/>
    <w:rsid w:val="004978B3"/>
    <w:rsid w:val="00497AFE"/>
    <w:rsid w:val="004A4FC5"/>
    <w:rsid w:val="004C2A82"/>
    <w:rsid w:val="004C4446"/>
    <w:rsid w:val="004E6CCE"/>
    <w:rsid w:val="004F00BE"/>
    <w:rsid w:val="004F4545"/>
    <w:rsid w:val="004F500A"/>
    <w:rsid w:val="004F5E1C"/>
    <w:rsid w:val="004F667E"/>
    <w:rsid w:val="004F68FE"/>
    <w:rsid w:val="00506158"/>
    <w:rsid w:val="0050760E"/>
    <w:rsid w:val="00515C7E"/>
    <w:rsid w:val="00533A85"/>
    <w:rsid w:val="005413DF"/>
    <w:rsid w:val="00545942"/>
    <w:rsid w:val="00546123"/>
    <w:rsid w:val="00546F36"/>
    <w:rsid w:val="005503D4"/>
    <w:rsid w:val="005561EC"/>
    <w:rsid w:val="00560F31"/>
    <w:rsid w:val="0057535A"/>
    <w:rsid w:val="00575988"/>
    <w:rsid w:val="00577D96"/>
    <w:rsid w:val="00585942"/>
    <w:rsid w:val="005938BE"/>
    <w:rsid w:val="00595CC7"/>
    <w:rsid w:val="005A3C48"/>
    <w:rsid w:val="005A5E3C"/>
    <w:rsid w:val="005F635E"/>
    <w:rsid w:val="005F772A"/>
    <w:rsid w:val="0060259E"/>
    <w:rsid w:val="00602AC8"/>
    <w:rsid w:val="00610F29"/>
    <w:rsid w:val="00615415"/>
    <w:rsid w:val="00615867"/>
    <w:rsid w:val="00615911"/>
    <w:rsid w:val="00625C93"/>
    <w:rsid w:val="00635290"/>
    <w:rsid w:val="006447CD"/>
    <w:rsid w:val="0064586E"/>
    <w:rsid w:val="00647244"/>
    <w:rsid w:val="006579A3"/>
    <w:rsid w:val="00657F2B"/>
    <w:rsid w:val="00691261"/>
    <w:rsid w:val="00693670"/>
    <w:rsid w:val="006A2977"/>
    <w:rsid w:val="006A2EC8"/>
    <w:rsid w:val="006B221B"/>
    <w:rsid w:val="006C7DBA"/>
    <w:rsid w:val="006E1207"/>
    <w:rsid w:val="006E7414"/>
    <w:rsid w:val="006F037A"/>
    <w:rsid w:val="00705A25"/>
    <w:rsid w:val="00710558"/>
    <w:rsid w:val="007112C8"/>
    <w:rsid w:val="00713AFE"/>
    <w:rsid w:val="00714E81"/>
    <w:rsid w:val="007179CF"/>
    <w:rsid w:val="007219FE"/>
    <w:rsid w:val="00724886"/>
    <w:rsid w:val="00732D90"/>
    <w:rsid w:val="007623AB"/>
    <w:rsid w:val="00766B94"/>
    <w:rsid w:val="007740F0"/>
    <w:rsid w:val="00775744"/>
    <w:rsid w:val="007A1934"/>
    <w:rsid w:val="007A6258"/>
    <w:rsid w:val="007B6E00"/>
    <w:rsid w:val="007C3355"/>
    <w:rsid w:val="007C3CF1"/>
    <w:rsid w:val="007D14FA"/>
    <w:rsid w:val="007D1638"/>
    <w:rsid w:val="007D43DC"/>
    <w:rsid w:val="007D6ED1"/>
    <w:rsid w:val="007E0E6D"/>
    <w:rsid w:val="007E1598"/>
    <w:rsid w:val="007E1CB5"/>
    <w:rsid w:val="007F1CFF"/>
    <w:rsid w:val="007F6817"/>
    <w:rsid w:val="00800F52"/>
    <w:rsid w:val="008013EA"/>
    <w:rsid w:val="0080209C"/>
    <w:rsid w:val="00834778"/>
    <w:rsid w:val="008372A6"/>
    <w:rsid w:val="00847049"/>
    <w:rsid w:val="008758D5"/>
    <w:rsid w:val="008810ED"/>
    <w:rsid w:val="0089142D"/>
    <w:rsid w:val="008C0463"/>
    <w:rsid w:val="008C17D6"/>
    <w:rsid w:val="008E20AD"/>
    <w:rsid w:val="008E31A6"/>
    <w:rsid w:val="008E3252"/>
    <w:rsid w:val="008F2B0D"/>
    <w:rsid w:val="009055A2"/>
    <w:rsid w:val="0091204A"/>
    <w:rsid w:val="00913424"/>
    <w:rsid w:val="00916459"/>
    <w:rsid w:val="00921711"/>
    <w:rsid w:val="0093411D"/>
    <w:rsid w:val="00940831"/>
    <w:rsid w:val="009413C1"/>
    <w:rsid w:val="00953BEA"/>
    <w:rsid w:val="00956A3B"/>
    <w:rsid w:val="00962F30"/>
    <w:rsid w:val="009733D2"/>
    <w:rsid w:val="0098178C"/>
    <w:rsid w:val="00985C79"/>
    <w:rsid w:val="009866DA"/>
    <w:rsid w:val="00991180"/>
    <w:rsid w:val="009945AC"/>
    <w:rsid w:val="009A27C8"/>
    <w:rsid w:val="009A35BD"/>
    <w:rsid w:val="009A4896"/>
    <w:rsid w:val="009B442D"/>
    <w:rsid w:val="009B4DC0"/>
    <w:rsid w:val="009D665B"/>
    <w:rsid w:val="009E270F"/>
    <w:rsid w:val="009E7F9B"/>
    <w:rsid w:val="009F4120"/>
    <w:rsid w:val="00A0148B"/>
    <w:rsid w:val="00A019C6"/>
    <w:rsid w:val="00A04C26"/>
    <w:rsid w:val="00A115EF"/>
    <w:rsid w:val="00A16503"/>
    <w:rsid w:val="00A353C6"/>
    <w:rsid w:val="00A45AFF"/>
    <w:rsid w:val="00A45C2F"/>
    <w:rsid w:val="00A76B2C"/>
    <w:rsid w:val="00A80987"/>
    <w:rsid w:val="00A87FF5"/>
    <w:rsid w:val="00A93610"/>
    <w:rsid w:val="00AA4DC6"/>
    <w:rsid w:val="00AC5628"/>
    <w:rsid w:val="00AD158D"/>
    <w:rsid w:val="00AE3C28"/>
    <w:rsid w:val="00AE4464"/>
    <w:rsid w:val="00AF1979"/>
    <w:rsid w:val="00B00351"/>
    <w:rsid w:val="00B02946"/>
    <w:rsid w:val="00B10B89"/>
    <w:rsid w:val="00B11C20"/>
    <w:rsid w:val="00B13056"/>
    <w:rsid w:val="00B22C0F"/>
    <w:rsid w:val="00B24DA1"/>
    <w:rsid w:val="00B32389"/>
    <w:rsid w:val="00B45476"/>
    <w:rsid w:val="00B547DE"/>
    <w:rsid w:val="00B5503B"/>
    <w:rsid w:val="00B711DC"/>
    <w:rsid w:val="00B92224"/>
    <w:rsid w:val="00BB2DB7"/>
    <w:rsid w:val="00BC3EB3"/>
    <w:rsid w:val="00BC50B6"/>
    <w:rsid w:val="00BC5A45"/>
    <w:rsid w:val="00BC7DB7"/>
    <w:rsid w:val="00BD12B5"/>
    <w:rsid w:val="00BE1910"/>
    <w:rsid w:val="00BF2C01"/>
    <w:rsid w:val="00C201AE"/>
    <w:rsid w:val="00C203BB"/>
    <w:rsid w:val="00C2715C"/>
    <w:rsid w:val="00C414BE"/>
    <w:rsid w:val="00C60273"/>
    <w:rsid w:val="00C703CA"/>
    <w:rsid w:val="00C83210"/>
    <w:rsid w:val="00C832F1"/>
    <w:rsid w:val="00CB0879"/>
    <w:rsid w:val="00CB7365"/>
    <w:rsid w:val="00CC26B9"/>
    <w:rsid w:val="00CC3A01"/>
    <w:rsid w:val="00CC4E3C"/>
    <w:rsid w:val="00CC77C8"/>
    <w:rsid w:val="00CD4D29"/>
    <w:rsid w:val="00CE0D3C"/>
    <w:rsid w:val="00CE1C2F"/>
    <w:rsid w:val="00CF3156"/>
    <w:rsid w:val="00D05544"/>
    <w:rsid w:val="00D141A6"/>
    <w:rsid w:val="00D16269"/>
    <w:rsid w:val="00D17FC3"/>
    <w:rsid w:val="00D23325"/>
    <w:rsid w:val="00D26E0A"/>
    <w:rsid w:val="00D432B3"/>
    <w:rsid w:val="00D46915"/>
    <w:rsid w:val="00D5014E"/>
    <w:rsid w:val="00D53F7D"/>
    <w:rsid w:val="00D5584B"/>
    <w:rsid w:val="00D56F9F"/>
    <w:rsid w:val="00D61925"/>
    <w:rsid w:val="00D655D0"/>
    <w:rsid w:val="00D7072D"/>
    <w:rsid w:val="00D70ECF"/>
    <w:rsid w:val="00D72839"/>
    <w:rsid w:val="00D729EA"/>
    <w:rsid w:val="00D73A1D"/>
    <w:rsid w:val="00D801D2"/>
    <w:rsid w:val="00D873D9"/>
    <w:rsid w:val="00D929F6"/>
    <w:rsid w:val="00D93F79"/>
    <w:rsid w:val="00DA33D8"/>
    <w:rsid w:val="00DA4918"/>
    <w:rsid w:val="00DB3ED0"/>
    <w:rsid w:val="00DC272B"/>
    <w:rsid w:val="00DC53B1"/>
    <w:rsid w:val="00DD02E8"/>
    <w:rsid w:val="00DD1149"/>
    <w:rsid w:val="00DD28E2"/>
    <w:rsid w:val="00DD2D00"/>
    <w:rsid w:val="00DE581A"/>
    <w:rsid w:val="00DF2C01"/>
    <w:rsid w:val="00E24878"/>
    <w:rsid w:val="00E377D8"/>
    <w:rsid w:val="00E41305"/>
    <w:rsid w:val="00E50CC1"/>
    <w:rsid w:val="00E54EE9"/>
    <w:rsid w:val="00E62666"/>
    <w:rsid w:val="00E66983"/>
    <w:rsid w:val="00E864D6"/>
    <w:rsid w:val="00E916E6"/>
    <w:rsid w:val="00E95B33"/>
    <w:rsid w:val="00EA30ED"/>
    <w:rsid w:val="00EA78F7"/>
    <w:rsid w:val="00EB3A5D"/>
    <w:rsid w:val="00EC33BB"/>
    <w:rsid w:val="00EC4C0A"/>
    <w:rsid w:val="00EC6E99"/>
    <w:rsid w:val="00EE51EE"/>
    <w:rsid w:val="00EE72E9"/>
    <w:rsid w:val="00EF216C"/>
    <w:rsid w:val="00EF2241"/>
    <w:rsid w:val="00F200E1"/>
    <w:rsid w:val="00F21EDE"/>
    <w:rsid w:val="00F26926"/>
    <w:rsid w:val="00F34E49"/>
    <w:rsid w:val="00F37ADC"/>
    <w:rsid w:val="00F45181"/>
    <w:rsid w:val="00F47C52"/>
    <w:rsid w:val="00F47F4C"/>
    <w:rsid w:val="00F507B9"/>
    <w:rsid w:val="00F51F4E"/>
    <w:rsid w:val="00F54C52"/>
    <w:rsid w:val="00F73471"/>
    <w:rsid w:val="00F735C1"/>
    <w:rsid w:val="00F74157"/>
    <w:rsid w:val="00F83792"/>
    <w:rsid w:val="00F91DC8"/>
    <w:rsid w:val="00FA0784"/>
    <w:rsid w:val="00FA0E45"/>
    <w:rsid w:val="00FA1788"/>
    <w:rsid w:val="00FB2CF0"/>
    <w:rsid w:val="00FB5103"/>
    <w:rsid w:val="00FB65A9"/>
    <w:rsid w:val="00FE1964"/>
    <w:rsid w:val="00FE3B42"/>
    <w:rsid w:val="00FE4AFC"/>
    <w:rsid w:val="0667A1C2"/>
    <w:rsid w:val="08B36D17"/>
    <w:rsid w:val="18218373"/>
    <w:rsid w:val="1A6C4AE9"/>
    <w:rsid w:val="5EA81BD6"/>
    <w:rsid w:val="5EF3945C"/>
    <w:rsid w:val="60A676D1"/>
    <w:rsid w:val="70B0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C5326"/>
  <w15:chartTrackingRefBased/>
  <w15:docId w15:val="{875564AE-55B9-409E-80CD-456C5082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C3EB3"/>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rsid w:val="009945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qFormat/>
    <w:rsid w:val="009945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F51F4E"/>
    <w:pPr>
      <w:keepNext/>
      <w:numPr>
        <w:numId w:val="5"/>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F51F4E"/>
    <w:pPr>
      <w:numPr>
        <w:numId w:val="13"/>
      </w:numPr>
      <w:ind w:left="360"/>
    </w:pPr>
    <w:rPr>
      <w:rFonts w:ascii="Calibri" w:hAnsi="Calibri"/>
      <w:b/>
    </w:rPr>
  </w:style>
  <w:style w:type="paragraph" w:customStyle="1" w:styleId="EJCDCEditor-NotestoUserSubpara">
    <w:name w:val="@EJCDC Editor - Notes to User Subpar a"/>
    <w:basedOn w:val="EJCDC-Normal"/>
    <w:qFormat/>
    <w:rsid w:val="00D873D9"/>
    <w:pPr>
      <w:numPr>
        <w:numId w:val="6"/>
      </w:numPr>
      <w:ind w:left="720"/>
      <w:contextualSpacing/>
    </w:pPr>
  </w:style>
  <w:style w:type="paragraph" w:customStyle="1" w:styleId="EJCDCArt1-Article1">
    <w:name w:val="@EJCDC Art 1 - Article 1"/>
    <w:basedOn w:val="EJCDC-Normal"/>
    <w:next w:val="EJCDCArt2-Par101"/>
    <w:qFormat/>
    <w:rsid w:val="00CE0D3C"/>
    <w:pPr>
      <w:keepNext/>
      <w:numPr>
        <w:numId w:val="7"/>
      </w:numPr>
      <w:spacing w:before="240" w:after="240"/>
      <w:outlineLvl w:val="0"/>
    </w:pPr>
    <w:rPr>
      <w:b/>
      <w:caps/>
    </w:rPr>
  </w:style>
  <w:style w:type="paragraph" w:customStyle="1" w:styleId="EJCDCArt2-Par101">
    <w:name w:val="@EJCDC Art 2 - Par 1.01"/>
    <w:basedOn w:val="EJCDC-Normal"/>
    <w:qFormat/>
    <w:rsid w:val="00DF2C01"/>
    <w:pPr>
      <w:keepNext/>
      <w:numPr>
        <w:ilvl w:val="1"/>
        <w:numId w:val="7"/>
      </w:numPr>
      <w:outlineLvl w:val="1"/>
    </w:pPr>
  </w:style>
  <w:style w:type="paragraph" w:customStyle="1" w:styleId="EJCDCArt3-SubparA">
    <w:name w:val="@EJCDC Art 3 - Subpar A."/>
    <w:basedOn w:val="EJCDC-Normal"/>
    <w:qFormat/>
    <w:rsid w:val="005F635E"/>
    <w:pPr>
      <w:numPr>
        <w:ilvl w:val="2"/>
        <w:numId w:val="7"/>
      </w:numPr>
      <w:outlineLvl w:val="2"/>
    </w:pPr>
  </w:style>
  <w:style w:type="paragraph" w:customStyle="1" w:styleId="EJCDCArt4-Subpar1">
    <w:name w:val="@EJCDC Art 4 - Subpar 1."/>
    <w:basedOn w:val="EJCDC-Normal"/>
    <w:qFormat/>
    <w:rsid w:val="005F635E"/>
    <w:pPr>
      <w:numPr>
        <w:ilvl w:val="3"/>
        <w:numId w:val="7"/>
      </w:numPr>
      <w:ind w:left="1440" w:hanging="360"/>
      <w:outlineLvl w:val="3"/>
    </w:pPr>
  </w:style>
  <w:style w:type="paragraph" w:customStyle="1" w:styleId="EJCDCArt5-Subpara">
    <w:name w:val="@EJCDC Art 5 - Subpar a."/>
    <w:basedOn w:val="EJCDC-Normal"/>
    <w:qFormat/>
    <w:rsid w:val="005F635E"/>
    <w:pPr>
      <w:numPr>
        <w:ilvl w:val="4"/>
        <w:numId w:val="7"/>
      </w:numPr>
      <w:ind w:left="1800" w:hanging="360"/>
      <w:outlineLvl w:val="4"/>
    </w:pPr>
  </w:style>
  <w:style w:type="paragraph" w:customStyle="1" w:styleId="EJCDCArt6-Subpar1">
    <w:name w:val="@EJCDC Art 6 - Subpar 1)"/>
    <w:basedOn w:val="EJCDC-Normal"/>
    <w:qFormat/>
    <w:rsid w:val="00EA78F7"/>
    <w:pPr>
      <w:numPr>
        <w:numId w:val="4"/>
      </w:numPr>
    </w:pPr>
  </w:style>
  <w:style w:type="paragraph" w:customStyle="1" w:styleId="EJCDCArt7-Subpari">
    <w:name w:val="@EJCDC Art 7 - Subpar i)"/>
    <w:basedOn w:val="EJCDC-Normal"/>
    <w:qFormat/>
    <w:rsid w:val="005F635E"/>
    <w:pPr>
      <w:ind w:left="2520" w:hanging="360"/>
      <w:outlineLvl w:val="6"/>
    </w:pPr>
  </w:style>
  <w:style w:type="paragraph" w:customStyle="1" w:styleId="EJCDCArt8-Subpara">
    <w:name w:val="@EJCDC Art 8 - Subpar (a)"/>
    <w:basedOn w:val="EJCDC-Normal"/>
    <w:qFormat/>
    <w:rsid w:val="005F635E"/>
    <w:pPr>
      <w:ind w:left="2880" w:hanging="360"/>
      <w:outlineLvl w:val="7"/>
    </w:pPr>
  </w:style>
  <w:style w:type="paragraph" w:customStyle="1" w:styleId="EJCDCArt9-Subpari">
    <w:name w:val="@EJCDC Art 9 - Subpar (i)"/>
    <w:basedOn w:val="EJCDC-Normal"/>
    <w:qFormat/>
    <w:rsid w:val="005F635E"/>
    <w:pPr>
      <w:numPr>
        <w:ilvl w:val="8"/>
        <w:numId w:val="7"/>
      </w:numPr>
      <w:tabs>
        <w:tab w:val="clear" w:pos="3744"/>
      </w:tabs>
      <w:ind w:left="3240" w:hanging="360"/>
      <w:outlineLvl w:val="8"/>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8"/>
      </w:numPr>
      <w:spacing w:before="240" w:after="240"/>
      <w:outlineLvl w:val="0"/>
    </w:pPr>
    <w:rPr>
      <w:b/>
      <w:caps/>
    </w:rPr>
  </w:style>
  <w:style w:type="paragraph" w:customStyle="1" w:styleId="EJCDCCom2-Par11">
    <w:name w:val="@EJCDC Com 2 - Par 1.1"/>
    <w:basedOn w:val="EJCDC-Normal"/>
    <w:qFormat/>
    <w:rsid w:val="005F635E"/>
    <w:pPr>
      <w:numPr>
        <w:ilvl w:val="1"/>
        <w:numId w:val="8"/>
      </w:numPr>
      <w:ind w:left="720" w:hanging="720"/>
      <w:outlineLvl w:val="1"/>
    </w:pPr>
    <w:rPr>
      <w:i/>
    </w:rPr>
  </w:style>
  <w:style w:type="paragraph" w:customStyle="1" w:styleId="EJCDCCom3-SubparA">
    <w:name w:val="@EJCDC Com 3 - Subpar A."/>
    <w:basedOn w:val="EJCDC-Normal"/>
    <w:qFormat/>
    <w:rsid w:val="005F635E"/>
    <w:pPr>
      <w:numPr>
        <w:ilvl w:val="2"/>
        <w:numId w:val="8"/>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8"/>
      </w:numPr>
      <w:ind w:left="1440" w:hanging="360"/>
      <w:outlineLvl w:val="3"/>
    </w:pPr>
  </w:style>
  <w:style w:type="paragraph" w:customStyle="1" w:styleId="EJCDCCom5-Subpara">
    <w:name w:val="@EJCDC Com 5 - Subpar a."/>
    <w:basedOn w:val="EJCDC-Normal"/>
    <w:qFormat/>
    <w:rsid w:val="005F635E"/>
    <w:pPr>
      <w:numPr>
        <w:ilvl w:val="4"/>
        <w:numId w:val="8"/>
      </w:numPr>
      <w:ind w:left="1800" w:hanging="360"/>
      <w:outlineLvl w:val="4"/>
    </w:pPr>
  </w:style>
  <w:style w:type="paragraph" w:customStyle="1" w:styleId="EJCDCCom6-Subpar1">
    <w:name w:val="@EJCDC Com 6 - Subpar 1)"/>
    <w:basedOn w:val="EJCDC-Normal"/>
    <w:qFormat/>
    <w:rsid w:val="005F635E"/>
    <w:pPr>
      <w:numPr>
        <w:ilvl w:val="5"/>
        <w:numId w:val="8"/>
      </w:numPr>
      <w:ind w:left="2160" w:hanging="360"/>
      <w:outlineLvl w:val="5"/>
    </w:pPr>
  </w:style>
  <w:style w:type="paragraph" w:customStyle="1" w:styleId="EJCDCCom7-Subpari">
    <w:name w:val="@EJCDC Com 7 - Subpar i)"/>
    <w:basedOn w:val="EJCDC-Normal"/>
    <w:qFormat/>
    <w:rsid w:val="005F635E"/>
    <w:pPr>
      <w:numPr>
        <w:ilvl w:val="6"/>
        <w:numId w:val="8"/>
      </w:numPr>
      <w:ind w:left="2520" w:hanging="360"/>
      <w:outlineLvl w:val="6"/>
    </w:pPr>
  </w:style>
  <w:style w:type="paragraph" w:customStyle="1" w:styleId="EJCDCCom8-Subpara">
    <w:name w:val="@EJCDC Com 8 - Subpar (a)"/>
    <w:basedOn w:val="EJCDC-Normal"/>
    <w:qFormat/>
    <w:rsid w:val="005F635E"/>
    <w:pPr>
      <w:numPr>
        <w:ilvl w:val="7"/>
        <w:numId w:val="8"/>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8"/>
      </w:numPr>
      <w:tabs>
        <w:tab w:val="clear" w:pos="3744"/>
      </w:tabs>
      <w:ind w:left="3240" w:hanging="360"/>
      <w:outlineLvl w:val="8"/>
    </w:pPr>
  </w:style>
  <w:style w:type="paragraph" w:customStyle="1" w:styleId="EJCDCEditor-GuidanceNote">
    <w:name w:val="@EJCDC Editor - Guidance Note"/>
    <w:basedOn w:val="EJCDC-Normal"/>
    <w:next w:val="EJCDC-Normal"/>
    <w:qFormat/>
    <w:rsid w:val="00CE0D3C"/>
    <w:pPr>
      <w:keepNext/>
      <w:numPr>
        <w:numId w:val="9"/>
      </w:numPr>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8013EA"/>
    <w:pPr>
      <w:spacing w:before="0" w:after="0"/>
      <w:jc w:val="center"/>
    </w:pPr>
    <w:rPr>
      <w:b/>
      <w:sz w:val="20"/>
    </w:rPr>
  </w:style>
  <w:style w:type="paragraph" w:customStyle="1" w:styleId="EJCDCEditor-GuidanceNoteAddPar">
    <w:name w:val="@EJCDC Editor - Guidance Note Add Par"/>
    <w:basedOn w:val="EJCDC-Normal"/>
    <w:next w:val="EJCDC-Normal"/>
    <w:qFormat/>
    <w:rsid w:val="00F51F4E"/>
    <w:pPr>
      <w:numPr>
        <w:numId w:val="10"/>
      </w:numPr>
    </w:pPr>
    <w:rPr>
      <w:rFonts w:ascii="Calibri" w:hAnsi="Calibri"/>
    </w:rPr>
  </w:style>
  <w:style w:type="paragraph" w:customStyle="1" w:styleId="EJCDCPageFormat-Title">
    <w:name w:val="@EJCDC Page Format - Title"/>
    <w:basedOn w:val="EJCDC-Normal"/>
    <w:rsid w:val="00F51F4E"/>
    <w:pPr>
      <w:spacing w:before="0" w:after="360"/>
      <w:jc w:val="center"/>
    </w:pPr>
    <w:rPr>
      <w:rFonts w:ascii="Calibri" w:hAnsi="Calibri"/>
      <w:b/>
      <w:caps/>
      <w:sz w:val="32"/>
    </w:rPr>
  </w:style>
  <w:style w:type="paragraph" w:styleId="Header">
    <w:name w:val="header"/>
    <w:basedOn w:val="Normal"/>
    <w:link w:val="HeaderChar"/>
    <w:uiPriority w:val="99"/>
    <w:semiHidden/>
    <w:rsid w:val="007D6ED1"/>
    <w:pPr>
      <w:tabs>
        <w:tab w:val="center" w:pos="4680"/>
        <w:tab w:val="right" w:pos="9360"/>
      </w:tabs>
      <w:spacing w:before="0" w:after="0"/>
    </w:pPr>
  </w:style>
  <w:style w:type="character" w:customStyle="1" w:styleId="HeaderChar">
    <w:name w:val="Header Char"/>
    <w:basedOn w:val="DefaultParagraphFont"/>
    <w:link w:val="Header"/>
    <w:uiPriority w:val="99"/>
    <w:semiHidden/>
    <w:rsid w:val="007D6ED1"/>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table" w:styleId="TableGrid">
    <w:name w:val="Table Grid"/>
    <w:basedOn w:val="TableNormal"/>
    <w:uiPriority w:val="39"/>
    <w:rsid w:val="00DF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CDCEditor-GuideNoteHeader">
    <w:name w:val="@EJCDC Editor - Guide Note Header"/>
    <w:basedOn w:val="EJCDC-Normal"/>
    <w:next w:val="Normal"/>
    <w:qFormat/>
    <w:rsid w:val="004809AB"/>
    <w:pPr>
      <w:numPr>
        <w:numId w:val="14"/>
      </w:numPr>
    </w:pPr>
    <w:rPr>
      <w:rFonts w:ascii="Calibri" w:hAnsi="Calibri"/>
      <w:b/>
    </w:rPr>
  </w:style>
  <w:style w:type="paragraph" w:customStyle="1" w:styleId="EJCDCEditor-NotestoUserHeader">
    <w:name w:val="@EJCDC Editor - Notes to User Header"/>
    <w:basedOn w:val="EJCDC-Normal"/>
    <w:next w:val="EJCDCEditor-NotestoUserPar1"/>
    <w:qFormat/>
    <w:rsid w:val="004809AB"/>
    <w:rPr>
      <w:b/>
    </w:rPr>
  </w:style>
  <w:style w:type="character" w:customStyle="1" w:styleId="Heading3Char">
    <w:name w:val="Heading 3 Char"/>
    <w:basedOn w:val="DefaultParagraphFont"/>
    <w:link w:val="Heading3"/>
    <w:uiPriority w:val="9"/>
    <w:semiHidden/>
    <w:rsid w:val="009945A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945AC"/>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019C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9C6"/>
    <w:rPr>
      <w:rFonts w:ascii="Segoe UI" w:hAnsi="Segoe UI" w:cs="Segoe UI"/>
      <w:sz w:val="18"/>
      <w:szCs w:val="18"/>
    </w:rPr>
  </w:style>
  <w:style w:type="character" w:styleId="CommentReference">
    <w:name w:val="annotation reference"/>
    <w:basedOn w:val="DefaultParagraphFont"/>
    <w:uiPriority w:val="99"/>
    <w:semiHidden/>
    <w:rsid w:val="00A019C6"/>
    <w:rPr>
      <w:sz w:val="16"/>
      <w:szCs w:val="16"/>
    </w:rPr>
  </w:style>
  <w:style w:type="paragraph" w:styleId="CommentText">
    <w:name w:val="annotation text"/>
    <w:basedOn w:val="Normal"/>
    <w:link w:val="CommentTextChar"/>
    <w:uiPriority w:val="99"/>
    <w:semiHidden/>
    <w:rsid w:val="00A019C6"/>
    <w:rPr>
      <w:sz w:val="20"/>
      <w:szCs w:val="20"/>
    </w:rPr>
  </w:style>
  <w:style w:type="character" w:customStyle="1" w:styleId="CommentTextChar">
    <w:name w:val="Comment Text Char"/>
    <w:basedOn w:val="DefaultParagraphFont"/>
    <w:link w:val="CommentText"/>
    <w:uiPriority w:val="99"/>
    <w:semiHidden/>
    <w:rsid w:val="00A019C6"/>
    <w:rPr>
      <w:sz w:val="20"/>
      <w:szCs w:val="20"/>
    </w:rPr>
  </w:style>
  <w:style w:type="paragraph" w:styleId="CommentSubject">
    <w:name w:val="annotation subject"/>
    <w:basedOn w:val="CommentText"/>
    <w:next w:val="CommentText"/>
    <w:link w:val="CommentSubjectChar"/>
    <w:uiPriority w:val="99"/>
    <w:semiHidden/>
    <w:rsid w:val="00A019C6"/>
    <w:rPr>
      <w:b/>
      <w:bCs/>
    </w:rPr>
  </w:style>
  <w:style w:type="character" w:customStyle="1" w:styleId="CommentSubjectChar">
    <w:name w:val="Comment Subject Char"/>
    <w:basedOn w:val="CommentTextChar"/>
    <w:link w:val="CommentSubject"/>
    <w:uiPriority w:val="99"/>
    <w:semiHidden/>
    <w:rsid w:val="00A019C6"/>
    <w:rPr>
      <w:b/>
      <w:bCs/>
      <w:sz w:val="20"/>
      <w:szCs w:val="20"/>
    </w:rPr>
  </w:style>
  <w:style w:type="paragraph" w:styleId="Revision">
    <w:name w:val="Revision"/>
    <w:hidden/>
    <w:uiPriority w:val="99"/>
    <w:semiHidden/>
    <w:rsid w:val="00A01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bee4c5c-8f43-4f7f-9637-07f983ecca3d" ContentTypeId="0x0101007BD61AFCC8A643B8924AB3F7EE18260102" PreviousValue="false"/>
</file>

<file path=customXml/item2.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8BBDB91D4041EC469096D9CA5DCA8689" ma:contentTypeVersion="15" ma:contentTypeDescription="Base content type for project documents" ma:contentTypeScope="" ma:versionID="a0258022fc59a4e877123bdd710c25cd">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da1ae7687eadbd13ca9df90ca5c1edc5"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MMSourceID" minOccurs="0"/>
                <xsd:element ref="ns2:LastVersionSharedToProjectMemory" minOccurs="0"/>
                <xsd:element ref="ns2:LastDate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24a9704-822a-40d7-b228-abcd78a38cf0}" ma:internalName="TaxCatchAll" ma:showField="CatchAllData" ma:web="eabf9352-bbd2-43d4-aee0-ff56090bf4f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24a9704-822a-40d7-b228-abcd78a38cf0}" ma:internalName="TaxCatchAllLabel" ma:readOnly="true" ma:showField="CatchAllDataLabel" ma:web="eabf9352-bbd2-43d4-aee0-ff56090bf4f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MMSourceID" ma:index="21" nillable="true" ma:displayName="MM Source ID" ma:description="Used for source searches" ma:internalName="MMSourceID" ma:readOnly="false">
      <xsd:simpleType>
        <xsd:restriction base="dms:Text">
          <xsd:maxLength value="255"/>
        </xsd:restriction>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LastDateSharedToProjectMemory" ma:index="23" nillable="true" ma:displayName="Last Shared To Project Memory" ma:format="DateTime" ma:internalName="LastDateSharedToProjectMemory"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980b2c76-4eb4-4926-991a-bb246786b55e">502100608-652246836-569</_dlc_DocId>
    <_dlc_DocIdUrl xmlns="980b2c76-4eb4-4926-991a-bb246786b55e">
      <Url>https://mottmac.sharepoint.com/teams/pj-e9493/_layouts/15/DocIdRedir.aspx?ID=502100608-652246836-569</Url>
      <Description>502100608-652246836-569</Description>
    </_dlc_DocIdUrl>
    <TaxKeywordTaxHTField xmlns="980b2c76-4eb4-4926-991a-bb246786b55e">
      <Terms xmlns="http://schemas.microsoft.com/office/infopath/2007/PartnerControls"/>
    </TaxKeywordTaxHTField>
    <LikesCount xmlns="http://schemas.microsoft.com/sharepoint/v3" xsi:nil="true"/>
    <MMSourceID xmlns="980b2c76-4eb4-4926-991a-bb246786b55e"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1EEA4EB-34C7-42DB-BB25-2C749511D6D2}">
  <ds:schemaRefs>
    <ds:schemaRef ds:uri="Microsoft.SharePoint.Taxonomy.ContentTypeSync"/>
  </ds:schemaRefs>
</ds:datastoreItem>
</file>

<file path=customXml/itemProps2.xml><?xml version="1.0" encoding="utf-8"?>
<ds:datastoreItem xmlns:ds="http://schemas.openxmlformats.org/officeDocument/2006/customXml" ds:itemID="{B5BF4BEE-314D-40D0-BACF-F67EB33B4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1C4E3-F861-4FE4-9FE3-CDCB1E864C86}">
  <ds:schemaRefs>
    <ds:schemaRef ds:uri="http://schemas.microsoft.com/sharepoint/events"/>
  </ds:schemaRefs>
</ds:datastoreItem>
</file>

<file path=customXml/itemProps4.xml><?xml version="1.0" encoding="utf-8"?>
<ds:datastoreItem xmlns:ds="http://schemas.openxmlformats.org/officeDocument/2006/customXml" ds:itemID="{0D9FCED3-7F20-44BC-93DF-26A9EA9445D5}">
  <ds:schemaRefs>
    <ds:schemaRef ds:uri="http://schemas.microsoft.com/sharepoint/v3/contenttype/forms"/>
  </ds:schemaRefs>
</ds:datastoreItem>
</file>

<file path=customXml/itemProps5.xml><?xml version="1.0" encoding="utf-8"?>
<ds:datastoreItem xmlns:ds="http://schemas.openxmlformats.org/officeDocument/2006/customXml" ds:itemID="{59A5637D-EAE9-4D11-962E-3DB345518EB3}">
  <ds:schemaRefs>
    <ds:schemaRef ds:uri="http://schemas.openxmlformats.org/officeDocument/2006/bibliography"/>
  </ds:schemaRefs>
</ds:datastoreItem>
</file>

<file path=customXml/itemProps6.xml><?xml version="1.0" encoding="utf-8"?>
<ds:datastoreItem xmlns:ds="http://schemas.openxmlformats.org/officeDocument/2006/customXml" ds:itemID="{BDD2D24E-FEF5-4D34-8CCD-24C3F8E2D473}">
  <ds:schemaRefs>
    <ds:schemaRef ds:uri="http://schemas.microsoft.com/office/2006/metadata/properties"/>
    <ds:schemaRef ds:uri="http://schemas.microsoft.com/office/infopath/2007/PartnerControls"/>
    <ds:schemaRef ds:uri="980b2c76-4eb4-4926-991a-bb246786b55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Giuliana F. Scott</cp:lastModifiedBy>
  <cp:revision>3</cp:revision>
  <cp:lastPrinted>2022-05-13T20:01:00Z</cp:lastPrinted>
  <dcterms:created xsi:type="dcterms:W3CDTF">2022-05-13T20:01:00Z</dcterms:created>
  <dcterms:modified xsi:type="dcterms:W3CDTF">2022-05-13T20:02:00Z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0x0101007BD61AFCC8A643B8924AB3F7EE18260102008BBDB91D4041EC469096D9CA5DCA8689</vt:lpwstr>
  </property>
  <property fmtid="{D5CDD505-2E9C-101B-9397-08002B2CF9AE}" pid="3" name="_dlc_DocIdItemGuid">
    <vt:lpwstr>e39828ec-8e63-497c-adc7-d19fa67f8595</vt:lpwstr>
  </property>
  <property fmtid="{D5CDD505-2E9C-101B-9397-08002B2CF9AE}" pid="4" name="TaxKeyword">
    <vt:lpwstr/>
  </property>
  <property fmtid="{D5CDD505-2E9C-101B-9397-08002B2CF9AE}" pid="5" name="SavedOnce">
    <vt:lpwstr>true</vt:lpwstr>
  </property>
</Properties>
</file>