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B1" w:rsidRDefault="00BF66B1" w:rsidP="00BF66B1">
      <w:pPr>
        <w:spacing w:after="0" w:line="240" w:lineRule="auto"/>
        <w:ind w:left="1440" w:firstLine="720"/>
        <w:rPr>
          <w:rFonts w:ascii="Times New Roman" w:eastAsia="Times New Roman" w:hAnsi="Times New Roman" w:cs="Times New Roman"/>
          <w:sz w:val="16"/>
          <w:szCs w:val="16"/>
        </w:rPr>
      </w:pPr>
      <w:bookmarkStart w:id="0" w:name="_GoBack"/>
      <w:bookmarkEnd w:id="0"/>
      <w:r w:rsidRPr="00BF66B1">
        <w:rPr>
          <w:rFonts w:ascii="Times New Roman" w:eastAsia="Times New Roman" w:hAnsi="Times New Roman" w:cs="Times New Roman"/>
          <w:sz w:val="16"/>
          <w:szCs w:val="16"/>
        </w:rPr>
        <w:t xml:space="preserve">     </w:t>
      </w:r>
    </w:p>
    <w:p w:rsidR="004C6C5F" w:rsidRPr="001C75DE" w:rsidRDefault="004C6C5F" w:rsidP="004C6C5F">
      <w:pPr>
        <w:spacing w:after="0" w:line="240" w:lineRule="auto"/>
        <w:jc w:val="center"/>
        <w:rPr>
          <w:rFonts w:ascii="Times New Roman" w:eastAsia="Times New Roman" w:hAnsi="Times New Roman" w:cs="Times New Roman"/>
          <w:b/>
          <w:sz w:val="48"/>
          <w:szCs w:val="20"/>
        </w:rPr>
      </w:pPr>
      <w:r w:rsidRPr="001C75DE">
        <w:rPr>
          <w:rFonts w:ascii="Times New Roman" w:eastAsia="Times New Roman" w:hAnsi="Times New Roman" w:cs="Times New Roman"/>
          <w:b/>
          <w:sz w:val="48"/>
          <w:szCs w:val="20"/>
        </w:rPr>
        <w:t>MONROE COUNTY</w:t>
      </w:r>
    </w:p>
    <w:p w:rsidR="004C6C5F" w:rsidRPr="001C75DE" w:rsidRDefault="004C6C5F" w:rsidP="004C6C5F">
      <w:pPr>
        <w:pBdr>
          <w:bottom w:val="single" w:sz="12" w:space="1" w:color="auto"/>
        </w:pBdr>
        <w:spacing w:after="0" w:line="240" w:lineRule="auto"/>
        <w:jc w:val="center"/>
        <w:rPr>
          <w:rFonts w:ascii="Times New Roman" w:eastAsia="Times New Roman" w:hAnsi="Times New Roman" w:cs="Times New Roman"/>
          <w:b/>
          <w:sz w:val="28"/>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36"/>
          <w:szCs w:val="36"/>
        </w:rPr>
        <w:t>MONROE COUNTY BOARD OF COMMISSIONERS</w:t>
      </w: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4C6C5F" w:rsidRPr="001C75DE" w:rsidRDefault="004C6C5F" w:rsidP="004C6C5F">
      <w:pPr>
        <w:keepNext/>
        <w:spacing w:after="0" w:line="240" w:lineRule="auto"/>
        <w:jc w:val="center"/>
        <w:outlineLvl w:val="2"/>
        <w:rPr>
          <w:rFonts w:ascii="Times New Roman" w:eastAsia="Times New Roman" w:hAnsi="Times New Roman" w:cs="Times New Roman"/>
          <w:b/>
          <w:sz w:val="36"/>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5D436D" w:rsidRDefault="005D436D" w:rsidP="004C6C5F">
      <w:pPr>
        <w:keepNext/>
        <w:spacing w:after="0" w:line="240" w:lineRule="auto"/>
        <w:jc w:val="center"/>
        <w:outlineLvl w:val="0"/>
        <w:rPr>
          <w:rFonts w:ascii="Times New Roman" w:eastAsia="Times New Roman" w:hAnsi="Times New Roman" w:cs="Times New Roman"/>
          <w:b/>
          <w:sz w:val="28"/>
          <w:szCs w:val="20"/>
        </w:rPr>
      </w:pPr>
    </w:p>
    <w:p w:rsidR="005D436D" w:rsidRDefault="005D436D" w:rsidP="004C6C5F">
      <w:pPr>
        <w:keepNext/>
        <w:spacing w:after="0" w:line="240" w:lineRule="auto"/>
        <w:jc w:val="center"/>
        <w:outlineLvl w:val="0"/>
        <w:rPr>
          <w:rFonts w:ascii="Times New Roman" w:eastAsia="Times New Roman" w:hAnsi="Times New Roman" w:cs="Times New Roman"/>
          <w:b/>
          <w:sz w:val="28"/>
          <w:szCs w:val="20"/>
        </w:rPr>
      </w:pPr>
    </w:p>
    <w:p w:rsidR="008C6535" w:rsidRDefault="008C6535" w:rsidP="004C6C5F">
      <w:pPr>
        <w:keepNext/>
        <w:spacing w:after="0" w:line="240" w:lineRule="auto"/>
        <w:jc w:val="center"/>
        <w:outlineLvl w:val="0"/>
        <w:rPr>
          <w:rFonts w:ascii="Times New Roman" w:eastAsia="Times New Roman" w:hAnsi="Times New Roman" w:cs="Times New Roman"/>
          <w:b/>
          <w:sz w:val="44"/>
          <w:szCs w:val="44"/>
        </w:rPr>
      </w:pPr>
    </w:p>
    <w:p w:rsidR="004C6C5F" w:rsidRPr="005D436D" w:rsidRDefault="005D436D" w:rsidP="004C6C5F">
      <w:pPr>
        <w:keepNext/>
        <w:spacing w:after="0" w:line="240" w:lineRule="auto"/>
        <w:jc w:val="center"/>
        <w:outlineLvl w:val="0"/>
        <w:rPr>
          <w:rFonts w:ascii="Times New Roman" w:eastAsia="Times New Roman" w:hAnsi="Times New Roman" w:cs="Times New Roman"/>
          <w:b/>
          <w:sz w:val="44"/>
          <w:szCs w:val="44"/>
        </w:rPr>
      </w:pPr>
      <w:r w:rsidRPr="005D436D">
        <w:rPr>
          <w:rFonts w:ascii="Times New Roman" w:eastAsia="Times New Roman" w:hAnsi="Times New Roman" w:cs="Times New Roman"/>
          <w:b/>
          <w:sz w:val="44"/>
          <w:szCs w:val="44"/>
        </w:rPr>
        <w:t xml:space="preserve">REQUEST FOR PROPOSAL </w:t>
      </w:r>
    </w:p>
    <w:p w:rsidR="004C6C5F" w:rsidRDefault="004C6C5F" w:rsidP="004C6C5F">
      <w:pPr>
        <w:spacing w:after="0" w:line="403" w:lineRule="exact"/>
        <w:rPr>
          <w:rFonts w:ascii="Times New Roman" w:hAnsi="Times New Roman" w:cs="Times New Roman"/>
          <w:b/>
          <w:noProof/>
          <w:color w:val="000000"/>
          <w:spacing w:val="-5"/>
          <w:w w:val="95"/>
          <w:sz w:val="28"/>
        </w:rPr>
      </w:pPr>
    </w:p>
    <w:p w:rsidR="004C6C5F" w:rsidRDefault="00F34C6C" w:rsidP="004C6C5F">
      <w:pPr>
        <w:spacing w:after="0" w:line="403" w:lineRule="exact"/>
        <w:jc w:val="center"/>
        <w:rPr>
          <w:rFonts w:ascii="Times New Roman" w:hAnsi="Times New Roman" w:cs="Times New Roman"/>
          <w:b/>
          <w:noProof/>
          <w:color w:val="000000"/>
          <w:spacing w:val="-5"/>
          <w:w w:val="95"/>
          <w:sz w:val="28"/>
        </w:rPr>
      </w:pPr>
      <w:r>
        <w:rPr>
          <w:rFonts w:ascii="Times New Roman" w:hAnsi="Times New Roman" w:cs="Times New Roman"/>
          <w:b/>
          <w:noProof/>
          <w:color w:val="000000"/>
          <w:spacing w:val="-5"/>
          <w:w w:val="95"/>
          <w:sz w:val="28"/>
        </w:rPr>
        <w:t>PURCHASE OF INTER</w:t>
      </w:r>
      <w:r w:rsidR="005D436D">
        <w:rPr>
          <w:rFonts w:ascii="Times New Roman" w:hAnsi="Times New Roman" w:cs="Times New Roman"/>
          <w:b/>
          <w:noProof/>
          <w:color w:val="000000"/>
          <w:spacing w:val="-5"/>
          <w:w w:val="95"/>
          <w:sz w:val="28"/>
        </w:rPr>
        <w:t>NET SERVICE</w:t>
      </w:r>
    </w:p>
    <w:p w:rsidR="004C6C5F" w:rsidRDefault="004C6C5F" w:rsidP="004C6C5F">
      <w:pPr>
        <w:spacing w:after="0" w:line="403" w:lineRule="exact"/>
        <w:jc w:val="center"/>
        <w:rPr>
          <w:rFonts w:ascii="Times New Roman" w:hAnsi="Times New Roman" w:cs="Times New Roman"/>
          <w:b/>
          <w:noProof/>
          <w:color w:val="000000"/>
          <w:spacing w:val="-5"/>
          <w:w w:val="95"/>
          <w:sz w:val="28"/>
        </w:rPr>
      </w:pPr>
    </w:p>
    <w:p w:rsidR="004C6C5F" w:rsidRDefault="004C6C5F" w:rsidP="004C6C5F">
      <w:pPr>
        <w:spacing w:after="0" w:line="403" w:lineRule="exact"/>
        <w:jc w:val="center"/>
        <w:rPr>
          <w:rFonts w:ascii="Times New Roman" w:hAnsi="Times New Roman" w:cs="Times New Roman"/>
          <w:b/>
          <w:noProof/>
          <w:color w:val="000000"/>
          <w:spacing w:val="-5"/>
          <w:w w:val="95"/>
          <w:sz w:val="28"/>
        </w:rPr>
      </w:pPr>
      <w:r>
        <w:rPr>
          <w:rFonts w:ascii="Times New Roman" w:hAnsi="Times New Roman" w:cs="Times New Roman"/>
          <w:b/>
          <w:noProof/>
          <w:color w:val="000000"/>
          <w:spacing w:val="-5"/>
          <w:w w:val="95"/>
          <w:sz w:val="28"/>
        </w:rPr>
        <w:t>FOR</w:t>
      </w:r>
    </w:p>
    <w:p w:rsidR="004C6C5F" w:rsidRDefault="004C6C5F" w:rsidP="004C6C5F">
      <w:pPr>
        <w:spacing w:after="0" w:line="403" w:lineRule="exact"/>
        <w:jc w:val="center"/>
        <w:rPr>
          <w:rFonts w:ascii="Times New Roman" w:hAnsi="Times New Roman" w:cs="Times New Roman"/>
          <w:b/>
          <w:noProof/>
          <w:color w:val="000000"/>
          <w:spacing w:val="-5"/>
          <w:w w:val="95"/>
          <w:sz w:val="28"/>
        </w:rPr>
      </w:pPr>
    </w:p>
    <w:p w:rsidR="004C6C5F" w:rsidRPr="00151002" w:rsidRDefault="004C6C5F" w:rsidP="005D436D">
      <w:pPr>
        <w:spacing w:after="0" w:line="403" w:lineRule="exact"/>
        <w:jc w:val="center"/>
        <w:rPr>
          <w:rFonts w:ascii="Times New Roman" w:hAnsi="Times New Roman" w:cs="Times New Roman"/>
          <w:b/>
          <w:noProof/>
          <w:color w:val="000000"/>
          <w:spacing w:val="-4"/>
          <w:w w:val="95"/>
          <w:sz w:val="28"/>
        </w:rPr>
      </w:pPr>
      <w:r>
        <w:rPr>
          <w:rFonts w:ascii="Times New Roman" w:hAnsi="Times New Roman" w:cs="Times New Roman"/>
          <w:b/>
          <w:noProof/>
          <w:color w:val="000000"/>
          <w:spacing w:val="-5"/>
          <w:w w:val="95"/>
          <w:sz w:val="28"/>
        </w:rPr>
        <w:t xml:space="preserve">MONROE COUNTY </w:t>
      </w:r>
      <w:r w:rsidR="005D436D">
        <w:rPr>
          <w:rFonts w:ascii="Times New Roman" w:hAnsi="Times New Roman" w:cs="Times New Roman"/>
          <w:b/>
          <w:noProof/>
          <w:color w:val="000000"/>
          <w:spacing w:val="-5"/>
          <w:w w:val="95"/>
          <w:sz w:val="28"/>
        </w:rPr>
        <w:t xml:space="preserve">BOARD OF EDUCATION </w:t>
      </w:r>
    </w:p>
    <w:p w:rsidR="004C6C5F" w:rsidRPr="001C75DE" w:rsidRDefault="004C6C5F" w:rsidP="004C6C5F">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 xml:space="preserve"> </w:t>
      </w:r>
    </w:p>
    <w:p w:rsidR="004C6C5F" w:rsidRPr="001C75DE" w:rsidRDefault="005D436D" w:rsidP="004C6C5F">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8"/>
          <w:szCs w:val="20"/>
        </w:rPr>
        <w:t>RFP</w:t>
      </w:r>
      <w:r w:rsidR="004C6C5F" w:rsidRPr="001C75DE">
        <w:rPr>
          <w:rFonts w:ascii="Times New Roman" w:eastAsia="Times New Roman" w:hAnsi="Times New Roman" w:cs="Times New Roman"/>
          <w:b/>
          <w:sz w:val="28"/>
          <w:szCs w:val="20"/>
        </w:rPr>
        <w:t xml:space="preserve"> NUMBER – </w:t>
      </w:r>
      <w:r>
        <w:rPr>
          <w:rFonts w:ascii="Times New Roman" w:eastAsia="Times New Roman" w:hAnsi="Times New Roman" w:cs="Times New Roman"/>
          <w:b/>
          <w:sz w:val="28"/>
          <w:szCs w:val="20"/>
        </w:rPr>
        <w:t>BOE1004</w:t>
      </w:r>
      <w:r w:rsidR="004C6C5F">
        <w:rPr>
          <w:rFonts w:ascii="Times New Roman" w:eastAsia="Times New Roman" w:hAnsi="Times New Roman" w:cs="Times New Roman"/>
          <w:b/>
          <w:sz w:val="28"/>
          <w:szCs w:val="20"/>
        </w:rPr>
        <w:t>-</w:t>
      </w:r>
      <w:r>
        <w:rPr>
          <w:rFonts w:ascii="Times New Roman" w:eastAsia="Times New Roman" w:hAnsi="Times New Roman" w:cs="Times New Roman"/>
          <w:b/>
          <w:sz w:val="28"/>
          <w:szCs w:val="20"/>
        </w:rPr>
        <w:t>0</w:t>
      </w:r>
      <w:r w:rsidR="00F40943">
        <w:rPr>
          <w:rFonts w:ascii="Times New Roman" w:eastAsia="Times New Roman" w:hAnsi="Times New Roman" w:cs="Times New Roman"/>
          <w:b/>
          <w:sz w:val="28"/>
          <w:szCs w:val="20"/>
        </w:rPr>
        <w:t>2</w:t>
      </w:r>
      <w:r>
        <w:rPr>
          <w:rFonts w:ascii="Times New Roman" w:eastAsia="Times New Roman" w:hAnsi="Times New Roman" w:cs="Times New Roman"/>
          <w:b/>
          <w:sz w:val="28"/>
          <w:szCs w:val="20"/>
        </w:rPr>
        <w:t>-16</w:t>
      </w: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5D436D">
      <w:pPr>
        <w:keepNext/>
        <w:spacing w:after="0" w:line="240" w:lineRule="auto"/>
        <w:outlineLvl w:val="1"/>
        <w:rPr>
          <w:rFonts w:ascii="Times New Roman" w:eastAsia="Times New Roman" w:hAnsi="Times New Roman" w:cs="Times New Roman"/>
          <w:b/>
          <w:sz w:val="24"/>
          <w:szCs w:val="20"/>
        </w:rPr>
      </w:pPr>
    </w:p>
    <w:p w:rsidR="005D436D" w:rsidRDefault="005D436D" w:rsidP="005D436D">
      <w:pPr>
        <w:keepNext/>
        <w:spacing w:after="0" w:line="240" w:lineRule="auto"/>
        <w:outlineLvl w:val="1"/>
        <w:rPr>
          <w:rFonts w:ascii="Times New Roman" w:eastAsia="Times New Roman" w:hAnsi="Times New Roman" w:cs="Times New Roman"/>
          <w:b/>
          <w:sz w:val="24"/>
          <w:szCs w:val="20"/>
        </w:rPr>
      </w:pPr>
    </w:p>
    <w:p w:rsidR="005D436D" w:rsidRDefault="005D436D" w:rsidP="005D436D">
      <w:pPr>
        <w:keepNext/>
        <w:spacing w:after="0" w:line="240" w:lineRule="auto"/>
        <w:outlineLvl w:val="1"/>
        <w:rPr>
          <w:rFonts w:ascii="Times New Roman" w:eastAsia="Times New Roman" w:hAnsi="Times New Roman" w:cs="Times New Roman"/>
          <w:b/>
          <w:sz w:val="24"/>
          <w:szCs w:val="20"/>
        </w:rPr>
      </w:pPr>
    </w:p>
    <w:p w:rsidR="004C6C5F" w:rsidRPr="001C75DE" w:rsidRDefault="004C6C5F" w:rsidP="005D436D">
      <w:pPr>
        <w:keepNext/>
        <w:spacing w:after="0" w:line="240" w:lineRule="auto"/>
        <w:jc w:val="center"/>
        <w:outlineLvl w:val="1"/>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Department of Finance</w:t>
      </w:r>
    </w:p>
    <w:p w:rsidR="004C6C5F" w:rsidRPr="001C75DE" w:rsidRDefault="004C6C5F" w:rsidP="005D436D">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103 College Street South Ste</w:t>
      </w:r>
      <w:r w:rsidR="00A843A1">
        <w:rPr>
          <w:rFonts w:ascii="Times New Roman" w:eastAsia="Times New Roman" w:hAnsi="Times New Roman" w:cs="Times New Roman"/>
          <w:b/>
          <w:sz w:val="24"/>
          <w:szCs w:val="20"/>
        </w:rPr>
        <w:t>.</w:t>
      </w:r>
      <w:r w:rsidRPr="001C75DE">
        <w:rPr>
          <w:rFonts w:ascii="Times New Roman" w:eastAsia="Times New Roman" w:hAnsi="Times New Roman" w:cs="Times New Roman"/>
          <w:b/>
          <w:sz w:val="24"/>
          <w:szCs w:val="20"/>
        </w:rPr>
        <w:t xml:space="preserve"> 9</w:t>
      </w:r>
    </w:p>
    <w:p w:rsidR="004C6C5F" w:rsidRPr="001C75DE" w:rsidRDefault="004C6C5F" w:rsidP="005D436D">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5D436D" w:rsidRDefault="004C6C5F" w:rsidP="005D436D">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4C6C5F" w:rsidRDefault="004C6C5F" w:rsidP="004C6C5F">
      <w:pPr>
        <w:spacing w:after="0" w:line="240" w:lineRule="auto"/>
        <w:jc w:val="center"/>
        <w:rPr>
          <w:rFonts w:ascii="Times New Roman" w:eastAsia="Times New Roman" w:hAnsi="Times New Roman" w:cs="Times New Roman"/>
          <w:b/>
          <w:sz w:val="24"/>
          <w:szCs w:val="20"/>
        </w:rPr>
      </w:pPr>
    </w:p>
    <w:p w:rsidR="004C6C5F" w:rsidRDefault="004C6C5F" w:rsidP="004C6C5F">
      <w:pPr>
        <w:spacing w:after="0" w:line="240" w:lineRule="auto"/>
        <w:jc w:val="center"/>
        <w:rPr>
          <w:rFonts w:ascii="Times New Roman" w:eastAsia="Times New Roman" w:hAnsi="Times New Roman" w:cs="Times New Roman"/>
          <w:b/>
          <w:sz w:val="24"/>
          <w:szCs w:val="20"/>
        </w:rPr>
      </w:pPr>
    </w:p>
    <w:p w:rsidR="004C6C5F" w:rsidRPr="001C75DE" w:rsidRDefault="004C6C5F" w:rsidP="004C6C5F">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Board of Commissioners</w:t>
      </w:r>
    </w:p>
    <w:p w:rsidR="004C6C5F" w:rsidRPr="001C75DE" w:rsidRDefault="004C6C5F" w:rsidP="004C6C5F">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4C6C5F" w:rsidRPr="001C75DE" w:rsidRDefault="004C6C5F" w:rsidP="004C6C5F">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4C6C5F" w:rsidRPr="001C75DE" w:rsidRDefault="004C6C5F" w:rsidP="004C6C5F">
      <w:pPr>
        <w:spacing w:after="0" w:line="240" w:lineRule="auto"/>
        <w:rPr>
          <w:rFonts w:ascii="Times New Roman" w:eastAsia="Times New Roman" w:hAnsi="Times New Roman" w:cs="Times New Roman"/>
          <w:b/>
          <w:sz w:val="24"/>
          <w:szCs w:val="20"/>
        </w:rPr>
      </w:pPr>
    </w:p>
    <w:p w:rsidR="004C6C5F" w:rsidRPr="001C75DE" w:rsidRDefault="004C6C5F" w:rsidP="004C6C5F">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Bid Prepared By:</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00345CCA">
        <w:rPr>
          <w:rFonts w:ascii="Times New Roman" w:eastAsia="Times New Roman" w:hAnsi="Times New Roman" w:cs="Times New Roman"/>
          <w:b/>
          <w:sz w:val="24"/>
          <w:szCs w:val="20"/>
        </w:rPr>
        <w:t>RFP</w:t>
      </w:r>
      <w:r w:rsidRPr="001C75DE">
        <w:rPr>
          <w:rFonts w:ascii="Times New Roman" w:eastAsia="Times New Roman" w:hAnsi="Times New Roman" w:cs="Times New Roman"/>
          <w:b/>
          <w:sz w:val="24"/>
          <w:szCs w:val="20"/>
        </w:rPr>
        <w:t xml:space="preserve"> Number:</w:t>
      </w:r>
    </w:p>
    <w:p w:rsidR="004C6C5F" w:rsidRPr="001C75DE" w:rsidRDefault="004C6C5F" w:rsidP="004C6C5F">
      <w:pPr>
        <w:spacing w:after="0" w:line="240" w:lineRule="auto"/>
        <w:rPr>
          <w:rFonts w:ascii="Times New Roman" w:eastAsia="Times New Roman" w:hAnsi="Times New Roman" w:cs="Times New Roman"/>
          <w:b/>
          <w:sz w:val="24"/>
          <w:szCs w:val="20"/>
        </w:rPr>
      </w:pPr>
    </w:p>
    <w:p w:rsidR="004C6C5F" w:rsidRPr="001C75DE" w:rsidRDefault="004C6C5F" w:rsidP="004C6C5F">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Finance Department</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00466EFC">
        <w:rPr>
          <w:rFonts w:ascii="Times New Roman" w:eastAsia="Times New Roman" w:hAnsi="Times New Roman" w:cs="Times New Roman"/>
          <w:b/>
          <w:sz w:val="24"/>
          <w:szCs w:val="20"/>
        </w:rPr>
        <w:t>BOE100</w:t>
      </w:r>
      <w:r w:rsidR="00B6311F">
        <w:rPr>
          <w:rFonts w:ascii="Times New Roman" w:eastAsia="Times New Roman" w:hAnsi="Times New Roman" w:cs="Times New Roman"/>
          <w:b/>
          <w:sz w:val="24"/>
          <w:szCs w:val="20"/>
        </w:rPr>
        <w:t>4</w:t>
      </w:r>
      <w:r w:rsidR="00466EFC">
        <w:rPr>
          <w:rFonts w:ascii="Times New Roman" w:eastAsia="Times New Roman" w:hAnsi="Times New Roman" w:cs="Times New Roman"/>
          <w:b/>
          <w:sz w:val="24"/>
          <w:szCs w:val="20"/>
        </w:rPr>
        <w:t>-0</w:t>
      </w:r>
      <w:r w:rsidR="00B6311F">
        <w:rPr>
          <w:rFonts w:ascii="Times New Roman" w:eastAsia="Times New Roman" w:hAnsi="Times New Roman" w:cs="Times New Roman"/>
          <w:b/>
          <w:sz w:val="24"/>
          <w:szCs w:val="20"/>
        </w:rPr>
        <w:t>2</w:t>
      </w:r>
      <w:r w:rsidR="00466EFC">
        <w:rPr>
          <w:rFonts w:ascii="Times New Roman" w:eastAsia="Times New Roman" w:hAnsi="Times New Roman" w:cs="Times New Roman"/>
          <w:b/>
          <w:sz w:val="24"/>
          <w:szCs w:val="20"/>
        </w:rPr>
        <w:t>-16</w:t>
      </w:r>
    </w:p>
    <w:p w:rsidR="004C6C5F" w:rsidRPr="001C75DE" w:rsidRDefault="004C6C5F" w:rsidP="004C6C5F">
      <w:pPr>
        <w:spacing w:after="0" w:line="240" w:lineRule="auto"/>
        <w:rPr>
          <w:rFonts w:ascii="Times New Roman" w:eastAsia="Times New Roman" w:hAnsi="Times New Roman" w:cs="Times New Roman"/>
          <w:b/>
          <w:sz w:val="24"/>
          <w:szCs w:val="20"/>
        </w:rPr>
      </w:pPr>
    </w:p>
    <w:p w:rsidR="004C6C5F" w:rsidRPr="001C75DE" w:rsidRDefault="00F40943" w:rsidP="004C6C5F">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February 4</w:t>
      </w:r>
      <w:r w:rsidR="00466EFC">
        <w:rPr>
          <w:rFonts w:ascii="Times New Roman" w:eastAsia="Times New Roman" w:hAnsi="Times New Roman" w:cs="Times New Roman"/>
          <w:b/>
          <w:sz w:val="24"/>
          <w:szCs w:val="20"/>
        </w:rPr>
        <w:t>, 2016</w:t>
      </w:r>
    </w:p>
    <w:p w:rsidR="004C6C5F" w:rsidRPr="001C75DE" w:rsidRDefault="004C6C5F" w:rsidP="004C6C5F">
      <w:pPr>
        <w:spacing w:after="0" w:line="240" w:lineRule="auto"/>
        <w:jc w:val="center"/>
        <w:rPr>
          <w:rFonts w:ascii="Times New Roman" w:eastAsia="Times New Roman" w:hAnsi="Times New Roman" w:cs="Times New Roman"/>
          <w:b/>
        </w:rPr>
      </w:pPr>
    </w:p>
    <w:p w:rsidR="004C6C5F" w:rsidRPr="00295769" w:rsidRDefault="004C6C5F" w:rsidP="004C6C5F">
      <w:pPr>
        <w:spacing w:after="0" w:line="240" w:lineRule="auto"/>
        <w:jc w:val="both"/>
        <w:rPr>
          <w:rFonts w:ascii="Times New Roman" w:eastAsia="Times New Roman" w:hAnsi="Times New Roman" w:cs="Times New Roman"/>
        </w:rPr>
      </w:pPr>
      <w:r w:rsidRPr="00295769">
        <w:rPr>
          <w:rFonts w:ascii="Times New Roman" w:eastAsia="Times New Roman" w:hAnsi="Times New Roman" w:cs="Times New Roman"/>
        </w:rPr>
        <w:t>Sealed bids, subject to the specifications and conditions contained herein and attached hereto, will be received in the Finance Department, J.P. Kennedy Building, until, but no later than</w:t>
      </w:r>
      <w:r w:rsidRPr="00295769">
        <w:rPr>
          <w:rFonts w:ascii="Times New Roman" w:eastAsia="Times New Roman" w:hAnsi="Times New Roman" w:cs="Times New Roman"/>
          <w:b/>
        </w:rPr>
        <w:t xml:space="preserve"> 10:00 A.M. (EST.) </w:t>
      </w:r>
      <w:r w:rsidRPr="00307939">
        <w:rPr>
          <w:rFonts w:ascii="Times New Roman" w:eastAsia="Times New Roman" w:hAnsi="Times New Roman" w:cs="Times New Roman"/>
          <w:b/>
        </w:rPr>
        <w:t>local time prevailing,</w:t>
      </w:r>
      <w:r w:rsidRPr="00295769">
        <w:rPr>
          <w:rFonts w:ascii="Times New Roman" w:eastAsia="Times New Roman" w:hAnsi="Times New Roman" w:cs="Times New Roman"/>
        </w:rPr>
        <w:t xml:space="preserve"> </w:t>
      </w:r>
      <w:r w:rsidR="00F40943">
        <w:rPr>
          <w:rFonts w:ascii="Times New Roman" w:eastAsia="Times New Roman" w:hAnsi="Times New Roman" w:cs="Times New Roman"/>
          <w:b/>
        </w:rPr>
        <w:t>February 4</w:t>
      </w:r>
      <w:r w:rsidR="00466EFC" w:rsidRPr="00307939">
        <w:rPr>
          <w:rFonts w:ascii="Times New Roman" w:eastAsia="Times New Roman" w:hAnsi="Times New Roman" w:cs="Times New Roman"/>
          <w:b/>
        </w:rPr>
        <w:t>,</w:t>
      </w:r>
      <w:r w:rsidRPr="00307939">
        <w:rPr>
          <w:rFonts w:ascii="Times New Roman" w:eastAsia="Times New Roman" w:hAnsi="Times New Roman" w:cs="Times New Roman"/>
          <w:b/>
        </w:rPr>
        <w:t xml:space="preserve"> 2015</w:t>
      </w:r>
      <w:r w:rsidRPr="00295769">
        <w:rPr>
          <w:rFonts w:ascii="Times New Roman" w:eastAsia="Times New Roman" w:hAnsi="Times New Roman" w:cs="Times New Roman"/>
          <w:b/>
        </w:rPr>
        <w:t>,</w:t>
      </w:r>
      <w:r w:rsidRPr="00295769">
        <w:rPr>
          <w:rFonts w:ascii="Times New Roman" w:eastAsia="Times New Roman" w:hAnsi="Times New Roman" w:cs="Times New Roman"/>
        </w:rPr>
        <w:t xml:space="preserve"> and then publicly opened and read for the </w:t>
      </w:r>
      <w:r w:rsidR="00466EFC">
        <w:rPr>
          <w:rFonts w:ascii="Times New Roman" w:eastAsia="Times New Roman" w:hAnsi="Times New Roman" w:cs="Times New Roman"/>
        </w:rPr>
        <w:t>Purchase of Internet Service</w:t>
      </w:r>
      <w:r w:rsidRPr="00295769">
        <w:rPr>
          <w:rFonts w:ascii="Times New Roman" w:eastAsia="Times New Roman" w:hAnsi="Times New Roman" w:cs="Times New Roman"/>
        </w:rPr>
        <w:t xml:space="preserve">, for the </w:t>
      </w:r>
      <w:r>
        <w:rPr>
          <w:rFonts w:ascii="Times New Roman" w:eastAsia="Times New Roman" w:hAnsi="Times New Roman" w:cs="Times New Roman"/>
        </w:rPr>
        <w:t xml:space="preserve">Monroe County </w:t>
      </w:r>
      <w:r w:rsidR="00466EFC">
        <w:rPr>
          <w:rFonts w:ascii="Times New Roman" w:eastAsia="Times New Roman" w:hAnsi="Times New Roman" w:cs="Times New Roman"/>
        </w:rPr>
        <w:t>Board of Education</w:t>
      </w:r>
      <w:r w:rsidRPr="00295769">
        <w:rPr>
          <w:rFonts w:ascii="Times New Roman" w:eastAsia="Times New Roman" w:hAnsi="Times New Roman" w:cs="Times New Roman"/>
        </w:rPr>
        <w:t xml:space="preserve">, as authorized by the Monroe County Board of Commissioners.  </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No bid can be withdrawn after the scheduled closing time for receipt of bids for sixty (60) calendar days.</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 xml:space="preserve">To be considered, your </w:t>
      </w:r>
      <w:r w:rsidR="00466EFC">
        <w:rPr>
          <w:rFonts w:ascii="Times New Roman" w:eastAsia="Times New Roman" w:hAnsi="Times New Roman" w:cs="Times New Roman"/>
        </w:rPr>
        <w:t>proposal must be submitted on this</w:t>
      </w:r>
      <w:r w:rsidRPr="00295769">
        <w:rPr>
          <w:rFonts w:ascii="Times New Roman" w:eastAsia="Times New Roman" w:hAnsi="Times New Roman" w:cs="Times New Roman"/>
        </w:rPr>
        <w:t xml:space="preserve"> copy of this </w:t>
      </w:r>
      <w:r w:rsidR="00466EFC">
        <w:rPr>
          <w:rFonts w:ascii="Times New Roman" w:eastAsia="Times New Roman" w:hAnsi="Times New Roman" w:cs="Times New Roman"/>
        </w:rPr>
        <w:t>Request for Proposal</w:t>
      </w:r>
      <w:r w:rsidRPr="00295769">
        <w:rPr>
          <w:rFonts w:ascii="Times New Roman" w:eastAsia="Times New Roman" w:hAnsi="Times New Roman" w:cs="Times New Roman"/>
        </w:rPr>
        <w:t>.  Bidders shall sign this form in the space provided and submit bid</w:t>
      </w:r>
      <w:r w:rsidR="00466EFC">
        <w:rPr>
          <w:rFonts w:ascii="Times New Roman" w:eastAsia="Times New Roman" w:hAnsi="Times New Roman" w:cs="Times New Roman"/>
        </w:rPr>
        <w:t>/proposal</w:t>
      </w:r>
      <w:r w:rsidRPr="00295769">
        <w:rPr>
          <w:rFonts w:ascii="Times New Roman" w:eastAsia="Times New Roman" w:hAnsi="Times New Roman" w:cs="Times New Roman"/>
        </w:rPr>
        <w:t xml:space="preserve"> document</w:t>
      </w:r>
      <w:r w:rsidR="00466EFC">
        <w:rPr>
          <w:rFonts w:ascii="Times New Roman" w:eastAsia="Times New Roman" w:hAnsi="Times New Roman" w:cs="Times New Roman"/>
        </w:rPr>
        <w:t>s</w:t>
      </w:r>
      <w:r w:rsidRPr="00295769">
        <w:rPr>
          <w:rFonts w:ascii="Times New Roman" w:eastAsia="Times New Roman" w:hAnsi="Times New Roman" w:cs="Times New Roman"/>
        </w:rPr>
        <w:t xml:space="preserve"> to Monroe County Department of Finance, 103 College Street South Ste. 9, Madisonville, TN 37354.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shall be returned in the enclosed bid envelope, properly completed and sealed.  Bids will not be accepted via fax machine or e-mail.</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Time is of the essence and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before the deadline indicated.  Late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received will be so noted in the bid file in order that the vendor’s name will not be removed from any future bid/vendor list.</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If you desire not to quote on the Invitation, please forward your acknowledgment of NO BID.  Return of the “Terms and Signature Sheet” with authorized signature and indication of NO BID is appropriate.  Failure to comply may cause for removal of your company’s name from the bid list for subject commodity.</w:t>
      </w:r>
    </w:p>
    <w:p w:rsidR="004C6C5F" w:rsidRPr="00295769" w:rsidRDefault="004C6C5F" w:rsidP="004C6C5F">
      <w:pPr>
        <w:spacing w:after="0" w:line="254" w:lineRule="exact"/>
        <w:jc w:val="both"/>
        <w:rPr>
          <w:rFonts w:ascii="Times New Roman" w:eastAsia="Times New Roman" w:hAnsi="Times New Roman" w:cs="Times New Roman"/>
          <w:b/>
          <w:u w:val="single"/>
        </w:rPr>
      </w:pPr>
    </w:p>
    <w:p w:rsidR="004C6C5F" w:rsidRPr="00295769" w:rsidRDefault="004C6C5F" w:rsidP="004C6C5F">
      <w:pPr>
        <w:spacing w:after="0" w:line="254" w:lineRule="exact"/>
        <w:jc w:val="both"/>
        <w:rPr>
          <w:rFonts w:ascii="Times New Roman" w:eastAsia="Times New Roman" w:hAnsi="Times New Roman" w:cs="Times New Roman"/>
        </w:rPr>
      </w:pPr>
      <w:r w:rsidRPr="00295769">
        <w:rPr>
          <w:rFonts w:ascii="Times New Roman" w:hAnsi="Times New Roman" w:cs="Times New Roman"/>
          <w:noProof/>
          <w:color w:val="000000"/>
          <w:spacing w:val="-4"/>
        </w:rPr>
        <w:t>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disability, or national origin.</w:t>
      </w:r>
    </w:p>
    <w:p w:rsidR="004C6C5F" w:rsidRPr="00295769" w:rsidRDefault="004C6C5F" w:rsidP="004C6C5F">
      <w:pPr>
        <w:rPr>
          <w:rFonts w:ascii="Times New Roman" w:eastAsia="Times New Roman" w:hAnsi="Times New Roman" w:cs="Times New Roman"/>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Pr="00BF66B1" w:rsidRDefault="00BF66B1" w:rsidP="00BF66B1">
      <w:pPr>
        <w:spacing w:after="0" w:line="240" w:lineRule="auto"/>
        <w:ind w:left="1440" w:firstLine="720"/>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Terms and Conditions of Request for Bids/Proposals</w:t>
      </w:r>
    </w:p>
    <w:p w:rsidR="00BF66B1" w:rsidRPr="00BF66B1" w:rsidRDefault="00BF66B1" w:rsidP="00BF66B1">
      <w:pPr>
        <w:spacing w:after="0" w:line="240" w:lineRule="auto"/>
        <w:rPr>
          <w:rFonts w:ascii="Times New Roman" w:eastAsia="Times New Roman" w:hAnsi="Times New Roman" w:cs="Times New Roman"/>
          <w:sz w:val="16"/>
          <w:szCs w:val="16"/>
        </w:rPr>
      </w:pPr>
    </w:p>
    <w:p w:rsidR="00BF66B1" w:rsidRPr="00BF66B1" w:rsidRDefault="00BF66B1" w:rsidP="00BF66B1">
      <w:pPr>
        <w:spacing w:after="0" w:line="240" w:lineRule="auto"/>
        <w:rPr>
          <w:rFonts w:ascii="Times New Roman" w:eastAsia="Times New Roman" w:hAnsi="Times New Roman" w:cs="Times New Roman"/>
          <w:b/>
          <w:sz w:val="16"/>
          <w:szCs w:val="16"/>
        </w:rPr>
        <w:sectPr w:rsidR="00BF66B1" w:rsidRPr="00BF66B1" w:rsidSect="004C6C5F">
          <w:headerReference w:type="default" r:id="rId9"/>
          <w:footerReference w:type="even" r:id="rId10"/>
          <w:footerReference w:type="default" r:id="rId11"/>
          <w:pgSz w:w="12240" w:h="15840"/>
          <w:pgMar w:top="630" w:right="1800" w:bottom="1440" w:left="1800" w:header="0" w:footer="576" w:gutter="0"/>
          <w:cols w:space="720"/>
          <w:titlePg/>
          <w:docGrid w:linePitch="360"/>
        </w:sect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Award</w:t>
      </w:r>
    </w:p>
    <w:p w:rsidR="00BF66B1" w:rsidRPr="00BF66B1" w:rsidRDefault="00BF66B1" w:rsidP="00BF66B1">
      <w:pPr>
        <w:spacing w:after="0" w:line="240" w:lineRule="auto"/>
        <w:ind w:left="720"/>
        <w:jc w:val="both"/>
        <w:rPr>
          <w:rFonts w:ascii="Times New Roman" w:eastAsia="Calibri" w:hAnsi="Times New Roman" w:cs="Times New Roman"/>
          <w:sz w:val="16"/>
          <w:szCs w:val="16"/>
        </w:rPr>
      </w:pPr>
      <w:r w:rsidRPr="00BF66B1">
        <w:rPr>
          <w:rFonts w:ascii="Times New Roman" w:eastAsia="Calibri" w:hAnsi="Times New Roman" w:cs="Times New Roman"/>
          <w:sz w:val="16"/>
          <w:szCs w:val="16"/>
        </w:rPr>
        <w:t xml:space="preserve"> </w:t>
      </w:r>
      <w:r w:rsidRPr="00BF66B1">
        <w:rPr>
          <w:rFonts w:ascii="Times New Roman" w:eastAsia="Calibri" w:hAnsi="Times New Roman" w:cs="Times New Roman"/>
          <w:b/>
          <w:sz w:val="16"/>
          <w:szCs w:val="16"/>
        </w:rPr>
        <w:t xml:space="preserve">Owner reserves the right to reject any or all Bids/Proposals, including without limitation, nonconforming, nonresponsive, unbalanced, or conditional Bids/Proposals. Owner further reserves the right to reject the Bid /Proposal of any Bidder whom it finds, after reasonable inquiry and evaluation, to not </w:t>
      </w:r>
      <w:r w:rsidR="00C81E33" w:rsidRPr="00BF66B1">
        <w:rPr>
          <w:rFonts w:ascii="Times New Roman" w:eastAsia="Calibri" w:hAnsi="Times New Roman" w:cs="Times New Roman"/>
          <w:b/>
          <w:sz w:val="16"/>
          <w:szCs w:val="16"/>
        </w:rPr>
        <w:t xml:space="preserve">be </w:t>
      </w:r>
      <w:r w:rsidR="00C81E33">
        <w:rPr>
          <w:rFonts w:ascii="Times New Roman" w:eastAsia="Calibri" w:hAnsi="Times New Roman" w:cs="Times New Roman"/>
          <w:b/>
          <w:sz w:val="16"/>
          <w:szCs w:val="16"/>
        </w:rPr>
        <w:t xml:space="preserve">responsive and accurate in its submission of information to county, and/or lacking the capacity or experience to perform or provide the contract services of the type and magnitude sought by county. </w:t>
      </w:r>
      <w:r w:rsidRPr="00BF66B1">
        <w:rPr>
          <w:rFonts w:ascii="Times New Roman" w:eastAsia="Calibri" w:hAnsi="Times New Roman" w:cs="Times New Roman"/>
          <w:b/>
          <w:sz w:val="16"/>
          <w:szCs w:val="16"/>
        </w:rPr>
        <w:t>Owner may also reject the Bid/Proposal of any Bidder if Owner believes that it would not be in the best interest of the Project to make an award to that Bidder.  Owner also reserves the right to waive all informalities not involving price, time, or changes in the Work and to negotiate contract terms with the Successful Bidder.</w:t>
      </w:r>
      <w:r w:rsidRPr="00BF66B1">
        <w:rPr>
          <w:rFonts w:ascii="Times New Roman" w:eastAsia="Calibri" w:hAnsi="Times New Roman" w:cs="Times New Roman"/>
          <w:sz w:val="16"/>
          <w:szCs w:val="16"/>
        </w:rPr>
        <w:t xml:space="preserve"> </w:t>
      </w:r>
      <w:r w:rsidRPr="00BF66B1">
        <w:rPr>
          <w:rFonts w:ascii="Times New Roman" w:eastAsia="Times New Roman" w:hAnsi="Times New Roman" w:cs="Times New Roman"/>
          <w:b/>
          <w:sz w:val="16"/>
          <w:szCs w:val="16"/>
        </w:rPr>
        <w:t>More than one Bid/Proposal for the same work from an individual or entity under the same or different names will not be considered.  Reasonable grounds for believing that any Bidder has an interest in more than one Bid/Proposal for the Work may be cause for disqualification of the Bidder and the rejection of all Bids/Proposals in which that Bidder has an interest.</w:t>
      </w:r>
      <w:r w:rsidRPr="00BF66B1">
        <w:rPr>
          <w:rFonts w:ascii="Times New Roman" w:eastAsia="Times New Roman" w:hAnsi="Times New Roman" w:cs="Times New Roman"/>
          <w:sz w:val="16"/>
          <w:szCs w:val="16"/>
        </w:rPr>
        <w:t xml:space="preserve">  </w:t>
      </w:r>
      <w:r w:rsidRPr="00BF66B1">
        <w:rPr>
          <w:rFonts w:ascii="Times New Roman" w:eastAsia="Times New Roman" w:hAnsi="Times New Roman" w:cs="Times New Roman"/>
          <w:b/>
          <w:sz w:val="16"/>
          <w:szCs w:val="16"/>
        </w:rPr>
        <w:t>If the Contract is to be awarded, Owner will award the Contract to the Bidder whose Bid/Proposal is the best interest of the Project.</w:t>
      </w:r>
      <w:r w:rsidRPr="00BF66B1">
        <w:rPr>
          <w:rFonts w:ascii="Times New Roman" w:eastAsia="Times New Roman" w:hAnsi="Times New Roman" w:cs="Times New Roman"/>
          <w:sz w:val="16"/>
          <w:szCs w:val="16"/>
        </w:rPr>
        <w:t xml:space="preserve">  Disputes arising from the award of the Bid/Proposal must be submitted in writing to the Monroe County Purchasing Agent and received no later than three (3) calendar days from contract award date.   In the event no funds are appropriated by Monroe County for the goods and services specified or insufficient funds exist for future orders, Monroe County is under no obligation to make a contract award, contract renewal, or purchase.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Preparation of Bid/Proposal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Vendors are expected to examine all Bid/Proposal documents.   Failure to do so will be at the vendor’s risk.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Each vendor shall furnish all information required by the request.  The vendor shall sign the Bid/Proposal documents; erasures or other changes shall be initialed by the person signing the offer.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Unit price shall include freight unless otherwise specified in the request.  In case of discrepancy between any unit price and an extended price, the unit price shall govern.</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Vendors must state a definite time for delivery of supplies or for performance of services unless otherwise specified in the invitation.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Delivery time, when stated as a number of days, will include Saturdays, Sundays, and holidays.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Availability of Requested Items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Vendors must accept responsibility for verifying availability of specified items prior to submission of the Bid/Proposal.    Vendor shall notify the County no less than 96 hours prior to the Bid/Proposal deadline per Tennessee Code Annotated (T.C.A.) § 12-4-126 if specified items are discontinued, replaced, or will not be available for an extended period of time.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Restrictive or Ambiguous Specifications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It is the responsibility of the prospective vendor to notify Monroe County Purchasing if there is a question as to the specifications or Bid/Proposal   procedures being formulated in a manner that would unnecessarily restrict competition.  Any such question must be received no less than 96 hours prior to the Bid/Proposal deadline per T.C.A. § 12-4-126.   These requirements also apply to specifications or procedures that are in error or ambiguous.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Delivery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Delivery will be f.o.b. destination unless otherwise specified in the bid document.  This will apply to regular and normal stock items and special items which must be ordered direct from manufacturer.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Federal Tax and State Sales Tax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Purchases by the County are not subject to any state sales or federal excise taxes. Exemption certificates shall be furnished by the County upon the Contractor’s request.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Addenda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No modifications to the Bid/Proposal shall be binding upon the County unless made in writing by an authorized representative of the Monroe County Purchasing Department.   Bid/ Proposal addenda, if issued, are posted on the County’s website: </w:t>
      </w:r>
      <w:hyperlink r:id="rId12" w:history="1">
        <w:r w:rsidRPr="00BF66B1">
          <w:rPr>
            <w:rFonts w:ascii="Times New Roman" w:eastAsia="Times New Roman" w:hAnsi="Times New Roman" w:cs="Times New Roman"/>
            <w:color w:val="0000FF" w:themeColor="hyperlink"/>
            <w:sz w:val="16"/>
            <w:szCs w:val="16"/>
            <w:u w:val="single"/>
          </w:rPr>
          <w:t>www.monroetn.com</w:t>
        </w:r>
      </w:hyperlink>
      <w:r w:rsidRPr="00BF66B1">
        <w:rPr>
          <w:rFonts w:ascii="Times New Roman" w:eastAsia="Times New Roman" w:hAnsi="Times New Roman" w:cs="Times New Roman"/>
          <w:sz w:val="16"/>
          <w:szCs w:val="16"/>
        </w:rPr>
        <w:t>.  Prior to submitting a Bid/Proposal, it is the responsibility of the vendor to ascertain that they have received all addenda issued and Bid/Propose accordingly.   No addenda will be issued later than 48 hours prior to Bid/Proposal deadline per T.C.A.  § 12-4-126.</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Submission of Bid/Proposal </w:t>
      </w:r>
    </w:p>
    <w:p w:rsidR="00BF66B1" w:rsidRPr="00BF66B1" w:rsidRDefault="00BF66B1" w:rsidP="00BF66B1">
      <w:pPr>
        <w:numPr>
          <w:ilvl w:val="0"/>
          <w:numId w:val="3"/>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Bids/ Proposal shall be enclosed in a sealed envelope and addressed to the Monroe County Purchasing Department, 103 South College Street, Madisonville, TN 37354.   The name and address of the vendor shall be identified on the face of the envelope along with the Bid/Proposal   number and title. Bids/Proposal for construction projects exceeding $25,000 must include the required contractor license information on the face of the envelope per T.C.A.  § 62-6-119.</w:t>
      </w:r>
    </w:p>
    <w:p w:rsidR="00BF66B1" w:rsidRPr="00BF66B1" w:rsidRDefault="00BF66B1" w:rsidP="00BF66B1">
      <w:pPr>
        <w:numPr>
          <w:ilvl w:val="0"/>
          <w:numId w:val="3"/>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Monroe County does not accept Bids/Proposal by facsimile or any electronic transmission.  See Clause 9 under Terms and Conditions of the request for Bid/Proposal regarding Bid/Proposal modifications or withdrawal.  </w:t>
      </w:r>
    </w:p>
    <w:p w:rsidR="00BF66B1" w:rsidRPr="00BF66B1" w:rsidRDefault="00BF66B1" w:rsidP="00BF66B1">
      <w:pPr>
        <w:numPr>
          <w:ilvl w:val="0"/>
          <w:numId w:val="3"/>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Samples of items, when required, must be submitted within five (5) calendar days and at no expense to the County unless otherwise specified by the County.  If not consumed by testing, samples will be returned at vendor’s request and expense unless otherwise specified in the Invitation.</w:t>
      </w:r>
    </w:p>
    <w:p w:rsidR="00BF66B1" w:rsidRPr="00BF66B1" w:rsidRDefault="00BF66B1" w:rsidP="00BF66B1">
      <w:pPr>
        <w:spacing w:after="0" w:line="240" w:lineRule="auto"/>
        <w:ind w:left="108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w:t>
      </w: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Modification or Withdrawal of Bids</w:t>
      </w:r>
      <w:r>
        <w:rPr>
          <w:rFonts w:ascii="Times New Roman" w:eastAsia="Times New Roman" w:hAnsi="Times New Roman" w:cs="Times New Roman"/>
          <w:b/>
          <w:sz w:val="16"/>
          <w:szCs w:val="16"/>
        </w:rPr>
        <w:t>/Proposal</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Bids/Proposal may be modified or withdrawn by signed written notice to Monroe County Purchasing or in person by an authorized vendor representative provided the modification or withdrawal is received prior to the Bid/Proposal deadline.  A vendor representative making a modification in person shall have proper identification and shall initial the charge.   The vendor representative shall sign a receipt for the withdrawal of a Bid/Proposal.   A telegraphic notice with an authorized signature would be acceptable for Bid/Proposal modification or withdrawal.  It is the vendor’s responsibility to confirm receipt of the modification or withdrawal.   The telegraphic communications shall not reveal the Bid/Proposal price but shall provide the addition, subtraction or other modifications so that the final prices or terms will not be known by the County until the sealed bid l is opened.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C81E33" w:rsidRPr="00BF66B1" w:rsidRDefault="00C81E33" w:rsidP="00C81E33">
      <w:pPr>
        <w:spacing w:after="0" w:line="240" w:lineRule="auto"/>
        <w:contextualSpacing/>
        <w:rPr>
          <w:rFonts w:ascii="Times New Roman" w:eastAsia="Times New Roman" w:hAnsi="Times New Roman" w:cs="Times New Roman"/>
          <w:sz w:val="16"/>
          <w:szCs w:val="16"/>
        </w:rPr>
        <w:sectPr w:rsidR="00C81E33" w:rsidRPr="00BF66B1" w:rsidSect="004C6C5F">
          <w:type w:val="continuous"/>
          <w:pgSz w:w="12240" w:h="15840"/>
          <w:pgMar w:top="634" w:right="806" w:bottom="576" w:left="547" w:header="432" w:footer="720" w:gutter="0"/>
          <w:cols w:num="2" w:space="720"/>
          <w:docGrid w:linePitch="360"/>
        </w:sectPr>
      </w:pPr>
    </w:p>
    <w:p w:rsidR="00BF66B1" w:rsidRDefault="00BF66B1" w:rsidP="00C81E33">
      <w:pPr>
        <w:spacing w:after="0" w:line="240" w:lineRule="auto"/>
        <w:rPr>
          <w:rFonts w:ascii="Times New Roman" w:eastAsia="Times New Roman" w:hAnsi="Times New Roman" w:cs="Times New Roman"/>
          <w:sz w:val="16"/>
          <w:szCs w:val="16"/>
        </w:rPr>
      </w:pPr>
    </w:p>
    <w:p w:rsidR="00BF66B1" w:rsidRDefault="00BF66B1" w:rsidP="00BF66B1">
      <w:pPr>
        <w:spacing w:after="0" w:line="240" w:lineRule="auto"/>
        <w:ind w:left="360"/>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360"/>
        <w:jc w:val="center"/>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lastRenderedPageBreak/>
        <w:t>Terms and Conditions of Request for Bids/Proposals</w:t>
      </w:r>
    </w:p>
    <w:p w:rsidR="00BF66B1" w:rsidRPr="00BF66B1" w:rsidRDefault="00BF66B1" w:rsidP="00BF66B1">
      <w:pPr>
        <w:spacing w:after="0" w:line="240" w:lineRule="auto"/>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center"/>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sectPr w:rsidR="00BF66B1" w:rsidRPr="00BF66B1" w:rsidSect="004C6C5F">
          <w:type w:val="continuous"/>
          <w:pgSz w:w="12240" w:h="15840"/>
          <w:pgMar w:top="364" w:right="810" w:bottom="1440" w:left="540" w:header="0" w:footer="576" w:gutter="0"/>
          <w:cols w:space="720"/>
          <w:docGrid w:linePitch="360"/>
        </w:sect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Late Bids/Proposal</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It is the responsibility of the vendor to deliver their bids or proposal modification on or before the deadline date and time.   The time of record will be the date/time stamp of the Monroe County Finance Department.  Late Bids/Proposals will not be considered or returned.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b/>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Qualifications of Vendors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In evaluating Bids/Proposals, Owner will consider whether or not the Bids/Proposals comply with the prescribed requirements, and such alternates, unit prices and other data, as may be requested in the Bid/Proposal Form or prior to the Notice of Award. Owner will consider the qualifications of Bidders and may consider the qualifications and experience of Subcontractors, Suppliers, and other individuals or entities proposed for those portions of the work which the identity of Subcontractors, Suppliers, and other individuals or entities must be submitted.  Owner may conduct such investigations as Owner deems necessary to establish the responsibility, qualifications, and financial ability of Bidders, proposed Subcontractors, Suppliers, individuals, or entities proposed for those portions of the Work in accordance with the Contract Documents.</w:t>
      </w:r>
      <w:r w:rsidRPr="00BF66B1">
        <w:rPr>
          <w:rFonts w:ascii="Times New Roman" w:eastAsia="Times New Roman" w:hAnsi="Times New Roman" w:cs="Times New Roman"/>
          <w:b/>
          <w:sz w:val="16"/>
          <w:szCs w:val="16"/>
        </w:rPr>
        <w:t xml:space="preserve"> </w:t>
      </w:r>
      <w:r w:rsidRPr="00BF66B1">
        <w:rPr>
          <w:rFonts w:ascii="Times New Roman" w:eastAsia="Times New Roman" w:hAnsi="Times New Roman" w:cs="Times New Roman"/>
          <w:sz w:val="16"/>
          <w:szCs w:val="16"/>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Bid/Proposal if the evidence submitted by or investigation of such vendor fails to satisfy the County that such vendor is properly qualified to carry out the obligations of the contract and to complete the work contemplated therein.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Subcontracts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vendor is specifically advised that any person, firm, or other party to whom it is proposed to award a subcontract under this contract must be acceptable to and approved by the County.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Non-Collusion</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The requirements of State and Federal Antitrust Law, as well as the terms and conditions of the Bid/Proposal, require that all decisions made as to matters concerning this Bid/Proposal be made on an individual firm basis.   By signing this Bid/Proposal, the vendor certifies that no company employees, agents, or representatives colluded in any respect with any other person or firm as to the terms and conditions of the company’s Bid/Proposal.  Any concerted activity with respect to this Bid/Proposal will be reported to the Antitrust Division of the Office of Attorney General, State of Tennessee</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w:t>
      </w: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Compliance with Applicable Laws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vendor shall comply with all laws relating to the manufacture, sale and purchases of items or services by County Governments insofar as they pertain to the purchase made under this contract.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b/>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Bid/Proposal Acceptance</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Bid/Proposal prices quoted shall be subject to acceptance by the County for a period of sixty (60) calendar days from the Bid/Proposal deadline, unless vendor indicates otherwise in their Bid/Proposal. If awarded the Bid/</w:t>
      </w:r>
      <w:r w:rsidR="00BC52E0" w:rsidRPr="00BF66B1">
        <w:rPr>
          <w:rFonts w:ascii="Times New Roman" w:eastAsia="Times New Roman" w:hAnsi="Times New Roman" w:cs="Times New Roman"/>
          <w:sz w:val="16"/>
          <w:szCs w:val="16"/>
        </w:rPr>
        <w:t>Proposal</w:t>
      </w:r>
      <w:r w:rsidRPr="00BF66B1">
        <w:rPr>
          <w:rFonts w:ascii="Times New Roman" w:eastAsia="Times New Roman" w:hAnsi="Times New Roman" w:cs="Times New Roman"/>
          <w:sz w:val="16"/>
          <w:szCs w:val="16"/>
        </w:rPr>
        <w:t xml:space="preserve"> within the time frame specified, vendor agrees to furnish all services described or specified</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4C06C5"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Acceptance of Bid </w:t>
      </w:r>
      <w:r w:rsidR="00D24A14">
        <w:rPr>
          <w:rFonts w:ascii="Times New Roman" w:eastAsia="Times New Roman" w:hAnsi="Times New Roman" w:cs="Times New Roman"/>
          <w:b/>
          <w:sz w:val="16"/>
          <w:szCs w:val="16"/>
        </w:rPr>
        <w:t xml:space="preserve">/Proposal </w:t>
      </w:r>
      <w:r>
        <w:rPr>
          <w:rFonts w:ascii="Times New Roman" w:eastAsia="Times New Roman" w:hAnsi="Times New Roman" w:cs="Times New Roman"/>
          <w:b/>
          <w:sz w:val="16"/>
          <w:szCs w:val="16"/>
        </w:rPr>
        <w:t xml:space="preserve">Content </w:t>
      </w:r>
    </w:p>
    <w:p w:rsidR="00BF66B1" w:rsidRPr="00BF66B1" w:rsidRDefault="00BF66B1" w:rsidP="00BF66B1">
      <w:pPr>
        <w:spacing w:after="0" w:line="240" w:lineRule="auto"/>
        <w:ind w:left="720"/>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The successful contractor’s bid</w:t>
      </w:r>
      <w:r w:rsidR="00D24A14">
        <w:rPr>
          <w:rFonts w:ascii="Times New Roman" w:eastAsia="Times New Roman" w:hAnsi="Times New Roman" w:cs="Times New Roman"/>
          <w:sz w:val="16"/>
          <w:szCs w:val="16"/>
        </w:rPr>
        <w:t>/proposal</w:t>
      </w:r>
      <w:r w:rsidRPr="00BF66B1">
        <w:rPr>
          <w:rFonts w:ascii="Times New Roman" w:eastAsia="Times New Roman" w:hAnsi="Times New Roman" w:cs="Times New Roman"/>
          <w:sz w:val="16"/>
          <w:szCs w:val="16"/>
        </w:rPr>
        <w:t xml:space="preserve"> content shall become a contractual obligation if procurement action ensues.  Failure of the successful proposer to accept these obligations in a contractual agreement may result in cancellation of the award.</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Notification to County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If no Bid/Proposal is to be submitted in response to this Bid/Proposal, it is not necessary to return the request; however, notice should be given to the County if the recipient wishes to remain on the County’s vendor list for future solicitations.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Standard Contract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Monroe County reserves the right to incorporate standard county contract provisions into any contract negotiated as a result of any Bids/Proposals submitted in response to the Request for Bid.</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News Releases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News releases pertaining to this procurement or any part of the Bid/Proposal shall not be made without the written approval of the County Purchasing Director.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b/>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8"/>
          <w:szCs w:val="18"/>
        </w:rPr>
        <w:sectPr w:rsidR="00BF66B1" w:rsidRPr="00BF66B1" w:rsidSect="004C6C5F">
          <w:type w:val="continuous"/>
          <w:pgSz w:w="12240" w:h="15840"/>
          <w:pgMar w:top="364" w:right="810" w:bottom="1440" w:left="540" w:header="432" w:footer="720" w:gutter="0"/>
          <w:cols w:num="2" w:space="720"/>
          <w:docGrid w:linePitch="360"/>
        </w:sect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pPr>
    </w:p>
    <w:p w:rsidR="00BF66B1" w:rsidRPr="00BF66B1" w:rsidRDefault="00BF66B1" w:rsidP="00BF66B1">
      <w:pPr>
        <w:spacing w:after="0" w:line="360" w:lineRule="auto"/>
        <w:ind w:left="720"/>
        <w:contextualSpacing/>
        <w:jc w:val="center"/>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Terms and Conditions of Purchase </w:t>
      </w:r>
    </w:p>
    <w:p w:rsidR="00BF66B1" w:rsidRPr="00BF66B1" w:rsidRDefault="00BF66B1" w:rsidP="00BF66B1">
      <w:pPr>
        <w:tabs>
          <w:tab w:val="left" w:pos="7375"/>
        </w:tabs>
        <w:spacing w:after="0" w:line="240" w:lineRule="auto"/>
        <w:rPr>
          <w:rFonts w:ascii="Times New Roman" w:eastAsia="Times New Roman" w:hAnsi="Times New Roman" w:cs="Times New Roman"/>
          <w:b/>
          <w:sz w:val="16"/>
          <w:szCs w:val="16"/>
        </w:rPr>
      </w:pPr>
    </w:p>
    <w:p w:rsidR="00BF66B1" w:rsidRPr="00BF66B1" w:rsidRDefault="00BF66B1" w:rsidP="00BF66B1">
      <w:pPr>
        <w:tabs>
          <w:tab w:val="left" w:pos="7375"/>
        </w:tabs>
        <w:spacing w:after="0" w:line="240" w:lineRule="auto"/>
        <w:rPr>
          <w:rFonts w:ascii="Times New Roman" w:eastAsia="Times New Roman" w:hAnsi="Times New Roman" w:cs="Times New Roman"/>
          <w:b/>
          <w:sz w:val="16"/>
          <w:szCs w:val="16"/>
        </w:rPr>
        <w:sectPr w:rsidR="00BF66B1" w:rsidRPr="00BF66B1" w:rsidSect="004C6C5F">
          <w:type w:val="continuous"/>
          <w:pgSz w:w="12240" w:h="15840"/>
          <w:pgMar w:top="364" w:right="810" w:bottom="1440" w:left="540" w:header="0" w:footer="576" w:gutter="0"/>
          <w:cols w:space="720"/>
          <w:docGrid w:linePitch="360"/>
        </w:sect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Definitions</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The “County” is Monroe County, Tennessee, and includes its designated representatives.</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“Contractor” is those mentioned as such “contractor, seller, vendor, supplier”, in the contract and includes their designated representatives.  </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“Specifications” include instructions to vendors, the terms and conditions of purchase, the definitions and the technical specifications of the work.  </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A “Subcontractor” is a person, firm or corporation having a contract with the Contractor to furnish labor and materials or both, or who perform services of the project.  </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“Calendar Days” are consecutive days, as occurring on a calendar without regard to the day of the week, month, year, or holidays.</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National Institute of Governmental Purchasing (NIGP) Online Directory of Procurement Terms, at </w:t>
      </w:r>
      <w:hyperlink r:id="rId13" w:history="1">
        <w:r w:rsidRPr="00BF66B1">
          <w:rPr>
            <w:rFonts w:ascii="Times New Roman" w:eastAsia="Times New Roman" w:hAnsi="Times New Roman" w:cs="Times New Roman"/>
            <w:color w:val="0000FF" w:themeColor="hyperlink"/>
            <w:sz w:val="16"/>
            <w:szCs w:val="16"/>
            <w:u w:val="single"/>
          </w:rPr>
          <w:t>www.nigp.org</w:t>
        </w:r>
      </w:hyperlink>
      <w:r w:rsidRPr="00BF66B1">
        <w:rPr>
          <w:rFonts w:ascii="Times New Roman" w:eastAsia="Times New Roman" w:hAnsi="Times New Roman" w:cs="Times New Roman"/>
          <w:sz w:val="16"/>
          <w:szCs w:val="16"/>
        </w:rPr>
        <w:t>, will govern on questions as to any other definition in this contract.</w:t>
      </w:r>
    </w:p>
    <w:p w:rsidR="00BF66B1" w:rsidRPr="00BF66B1" w:rsidRDefault="00BF66B1" w:rsidP="00BF66B1">
      <w:pPr>
        <w:tabs>
          <w:tab w:val="left" w:pos="7375"/>
        </w:tabs>
        <w:spacing w:after="0" w:line="240" w:lineRule="auto"/>
        <w:ind w:left="108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Contract Terms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Contract Modification</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 expresses the complete agreement of the parties.   Any changes hereto must be in writing and signed by the County Purchasing Agent.   No other individual is authorized to modify the contract in any manner.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Delivery Requirement</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To insure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Transportation Charges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When terms of delivery or conditions of this order are f.o.b.  destination, all transportation charges shall be paid by the seller.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Packaging</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County will not be liable for any charges for packaging, crating, carting, drayage, or storage in excess of the purchase price of this order unless stated otherwise herein.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Quantities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County assumes no obligation for articles or materials shipped in excess of the quantity ordered hereunder.   Any unauthorized quantity is subject to the County’s rejection and return at seller’s expense.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Indemnification and Insurance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evidence of such insurance coverage.</w:t>
      </w:r>
    </w:p>
    <w:p w:rsidR="00BF66B1" w:rsidRPr="00BF66B1" w:rsidRDefault="00BF66B1" w:rsidP="00BF66B1">
      <w:pPr>
        <w:tabs>
          <w:tab w:val="left" w:pos="7375"/>
        </w:tabs>
        <w:spacing w:after="0" w:line="240" w:lineRule="auto"/>
        <w:jc w:val="both"/>
        <w:rPr>
          <w:rFonts w:ascii="Times New Roman" w:eastAsia="Times New Roman" w:hAnsi="Times New Roman" w:cs="Times New Roman"/>
          <w:b/>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Inspection and Acceptance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Warranty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Invoices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sectPr w:rsidR="00BF66B1" w:rsidRPr="00BF66B1" w:rsidSect="004C6C5F">
          <w:type w:val="continuous"/>
          <w:pgSz w:w="12240" w:h="15840"/>
          <w:pgMar w:top="244" w:right="810" w:bottom="1440" w:left="540" w:header="432" w:footer="720" w:gutter="0"/>
          <w:cols w:num="2" w:space="720"/>
          <w:docGrid w:linePitch="360"/>
        </w:sect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pPr>
    </w:p>
    <w:p w:rsidR="00BF66B1" w:rsidRPr="00BF66B1" w:rsidRDefault="00BF66B1" w:rsidP="00BF66B1">
      <w:pPr>
        <w:spacing w:after="0" w:line="240" w:lineRule="auto"/>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8C6535" w:rsidRDefault="008C6535" w:rsidP="00BF66B1">
      <w:pPr>
        <w:spacing w:after="0" w:line="240" w:lineRule="auto"/>
        <w:ind w:left="720" w:firstLine="720"/>
        <w:contextualSpacing/>
        <w:jc w:val="center"/>
        <w:rPr>
          <w:rFonts w:ascii="Times New Roman" w:eastAsia="Times New Roman" w:hAnsi="Times New Roman" w:cs="Times New Roman"/>
          <w:sz w:val="16"/>
          <w:szCs w:val="16"/>
        </w:rPr>
      </w:pPr>
    </w:p>
    <w:p w:rsidR="008C6535" w:rsidRPr="00BF66B1" w:rsidRDefault="008C6535"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4C6C5F" w:rsidRDefault="004C6C5F" w:rsidP="004C6C5F">
      <w:pPr>
        <w:spacing w:after="0" w:line="240" w:lineRule="auto"/>
        <w:contextualSpacing/>
        <w:rPr>
          <w:rFonts w:ascii="Times New Roman" w:eastAsia="Times New Roman" w:hAnsi="Times New Roman" w:cs="Times New Roman"/>
          <w:sz w:val="16"/>
          <w:szCs w:val="16"/>
        </w:rPr>
      </w:pPr>
    </w:p>
    <w:p w:rsidR="00BF66B1" w:rsidRPr="00BF66B1" w:rsidRDefault="00BF66B1" w:rsidP="004C6C5F">
      <w:pPr>
        <w:spacing w:after="0" w:line="240" w:lineRule="auto"/>
        <w:contextualSpacing/>
        <w:jc w:val="center"/>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lastRenderedPageBreak/>
        <w:t>Terms and Conditions of Purchase</w:t>
      </w:r>
    </w:p>
    <w:p w:rsidR="00BF66B1" w:rsidRDefault="00BF66B1" w:rsidP="00BF66B1">
      <w:pPr>
        <w:spacing w:after="0" w:line="360" w:lineRule="auto"/>
        <w:rPr>
          <w:rFonts w:ascii="Times New Roman" w:eastAsia="Times New Roman" w:hAnsi="Times New Roman" w:cs="Times New Roman"/>
          <w:sz w:val="16"/>
          <w:szCs w:val="16"/>
        </w:rPr>
      </w:pPr>
    </w:p>
    <w:p w:rsidR="00BF66B1" w:rsidRPr="00BF66B1" w:rsidRDefault="00BF66B1" w:rsidP="00BF66B1">
      <w:pPr>
        <w:spacing w:after="0" w:line="360" w:lineRule="auto"/>
        <w:rPr>
          <w:rFonts w:ascii="Times New Roman" w:eastAsia="Times New Roman" w:hAnsi="Times New Roman" w:cs="Times New Roman"/>
          <w:sz w:val="16"/>
          <w:szCs w:val="16"/>
        </w:rPr>
      </w:pPr>
    </w:p>
    <w:p w:rsidR="00BF66B1" w:rsidRDefault="00BF66B1" w:rsidP="00BF66B1">
      <w:pPr>
        <w:spacing w:after="0" w:line="240" w:lineRule="auto"/>
        <w:contextualSpacing/>
        <w:jc w:val="both"/>
        <w:rPr>
          <w:rFonts w:ascii="Times New Roman" w:eastAsia="Times New Roman" w:hAnsi="Times New Roman" w:cs="Times New Roman"/>
          <w:b/>
          <w:sz w:val="16"/>
          <w:szCs w:val="16"/>
        </w:rPr>
        <w:sectPr w:rsidR="00BF66B1" w:rsidSect="004C6C5F">
          <w:type w:val="continuous"/>
          <w:pgSz w:w="12240" w:h="15840"/>
          <w:pgMar w:top="244" w:right="810" w:bottom="1440" w:left="540" w:header="0" w:footer="576" w:gutter="0"/>
          <w:cols w:space="720"/>
          <w:docGrid w:linePitch="360"/>
        </w:sectPr>
      </w:pPr>
    </w:p>
    <w:p w:rsidR="00BF66B1" w:rsidRPr="00BF66B1" w:rsidRDefault="00BF66B1" w:rsidP="00BF66B1">
      <w:pPr>
        <w:pStyle w:val="ListParagraph"/>
        <w:numPr>
          <w:ilvl w:val="0"/>
          <w:numId w:val="4"/>
        </w:numPr>
        <w:spacing w:after="0" w:line="240" w:lineRule="auto"/>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Notice and Service Thereof</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Any notice to any contractor from the County relative to any part of this contract will be in writing and considered delivered and the service thereof complied when said notice is posted with said contractor or his authorized representative.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Acts of God</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Patents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seller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BF66B1" w:rsidRPr="00BF66B1" w:rsidRDefault="00BF66B1" w:rsidP="00BF66B1">
      <w:pPr>
        <w:spacing w:after="0" w:line="240" w:lineRule="auto"/>
        <w:jc w:val="both"/>
        <w:rPr>
          <w:rFonts w:ascii="Times New Roman" w:eastAsia="Times New Roman" w:hAnsi="Times New Roman" w:cs="Times New Roman"/>
          <w:b/>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Bankruptcy or Insolvency</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Public Notice – Title VI of the 1964 Civil Rights Act</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rsid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Non-Conflict</w:t>
      </w:r>
    </w:p>
    <w:p w:rsidR="00BF66B1" w:rsidRDefault="00BF66B1" w:rsidP="00076782">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No employee, officer or agent of Monroe County shall participate in the selection, or award of, or administration of a contract if a conflict of interest, real or apparent, would be involved.  </w:t>
      </w:r>
    </w:p>
    <w:p w:rsid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Pr="00BF66B1" w:rsidRDefault="00076782"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Provisions Required by Law Deemed Inserted</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Termination of Contract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 may be cancelled without cause by either party with the giving of written notice of no less than 60 calendar days.  </w:t>
      </w:r>
    </w:p>
    <w:p w:rsidR="00BF66B1" w:rsidRPr="00BF66B1" w:rsidRDefault="00BF66B1" w:rsidP="00BF66B1">
      <w:pPr>
        <w:spacing w:after="0" w:line="360" w:lineRule="auto"/>
        <w:rPr>
          <w:rFonts w:ascii="Times New Roman" w:eastAsia="Times New Roman" w:hAnsi="Times New Roman" w:cs="Times New Roman"/>
          <w:b/>
          <w:sz w:val="16"/>
          <w:szCs w:val="16"/>
        </w:rPr>
        <w:sectPr w:rsidR="00BF66B1" w:rsidRPr="00BF66B1" w:rsidSect="00BF66B1">
          <w:type w:val="continuous"/>
          <w:pgSz w:w="12240" w:h="15840"/>
          <w:pgMar w:top="244" w:right="810" w:bottom="1440" w:left="540" w:header="0" w:footer="576" w:gutter="0"/>
          <w:cols w:num="2" w:space="720"/>
          <w:docGrid w:linePitch="360"/>
        </w:sectPr>
      </w:pPr>
    </w:p>
    <w:p w:rsidR="004C6C5F" w:rsidRPr="002364B8" w:rsidRDefault="004C6C5F" w:rsidP="004C6C5F">
      <w:pPr>
        <w:spacing w:after="0" w:line="360" w:lineRule="auto"/>
        <w:rPr>
          <w:rFonts w:ascii="Arial" w:hAnsi="Arial" w:cs="Arial"/>
          <w:b/>
          <w:sz w:val="20"/>
          <w:szCs w:val="20"/>
          <w:u w:val="single"/>
        </w:rPr>
      </w:pPr>
      <w:r w:rsidRPr="002364B8">
        <w:rPr>
          <w:rFonts w:ascii="Arial" w:hAnsi="Arial" w:cs="Arial"/>
          <w:b/>
          <w:sz w:val="20"/>
          <w:szCs w:val="20"/>
          <w:u w:val="single"/>
        </w:rPr>
        <w:lastRenderedPageBreak/>
        <w:t>General Requirements/Notes</w:t>
      </w:r>
    </w:p>
    <w:p w:rsidR="004C6C5F" w:rsidRDefault="004C6C5F" w:rsidP="004C6C5F">
      <w:pPr>
        <w:spacing w:after="0"/>
        <w:rPr>
          <w:rFonts w:ascii="Arial" w:hAnsi="Arial" w:cs="Arial"/>
          <w:sz w:val="20"/>
          <w:szCs w:val="20"/>
        </w:rPr>
      </w:pPr>
      <w:r w:rsidRPr="0019741A">
        <w:rPr>
          <w:rFonts w:ascii="Arial" w:hAnsi="Arial" w:cs="Arial"/>
          <w:sz w:val="20"/>
          <w:szCs w:val="20"/>
        </w:rPr>
        <w:t xml:space="preserve">Bidder must agree to participate in the E-Rate Program for the corresponding funding year and do the following: 1) have a valid SPIN and include this SPIN on your response. 2) have a current Service Provider Annual Certification (SPAC) filed with the USAC by July 1 of the corresponding funding year, </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3) provide Lowest Corresponding Price, and 4) comply with E-Rate gift rules. </w:t>
      </w:r>
    </w:p>
    <w:p w:rsidR="004C6C5F" w:rsidRPr="0019741A" w:rsidRDefault="004C6C5F" w:rsidP="004C6C5F">
      <w:pPr>
        <w:rPr>
          <w:rFonts w:ascii="Arial" w:hAnsi="Arial" w:cs="Arial"/>
          <w:sz w:val="20"/>
          <w:szCs w:val="20"/>
        </w:rPr>
      </w:pPr>
      <w:r w:rsidRPr="0019741A">
        <w:rPr>
          <w:rFonts w:ascii="Arial" w:hAnsi="Arial" w:cs="Arial"/>
          <w:sz w:val="20"/>
          <w:szCs w:val="20"/>
        </w:rPr>
        <w:t>Bidders responding to district issued RFP should clearly identify E-rate eligible and E-rate ineligible equipment and pricing.</w:t>
      </w:r>
    </w:p>
    <w:p w:rsidR="004C6C5F" w:rsidRPr="0019741A" w:rsidRDefault="004C6C5F" w:rsidP="004C6C5F">
      <w:pPr>
        <w:spacing w:after="0"/>
        <w:rPr>
          <w:rFonts w:ascii="Arial" w:hAnsi="Arial" w:cs="Arial"/>
          <w:sz w:val="20"/>
          <w:szCs w:val="20"/>
        </w:rPr>
      </w:pPr>
      <w:r w:rsidRPr="0019741A">
        <w:rPr>
          <w:rFonts w:ascii="Arial" w:hAnsi="Arial" w:cs="Arial"/>
          <w:sz w:val="20"/>
          <w:szCs w:val="20"/>
        </w:rPr>
        <w:t>All contracts awarded may be contingent upon E-Rate funding and final board approval unless otherwise noted.</w:t>
      </w:r>
      <w:r w:rsidRPr="0019741A">
        <w:rPr>
          <w:rFonts w:ascii="Arial" w:hAnsi="Arial" w:cs="Arial"/>
          <w:color w:val="000000"/>
          <w:sz w:val="20"/>
          <w:szCs w:val="20"/>
        </w:rPr>
        <w:t xml:space="preserve"> The applicant may choose to do all or part of the project upon funding notification.</w:t>
      </w:r>
      <w:r w:rsidRPr="0019741A">
        <w:rPr>
          <w:rFonts w:ascii="Arial" w:hAnsi="Arial" w:cs="Arial"/>
          <w:sz w:val="20"/>
          <w:szCs w:val="20"/>
        </w:rPr>
        <w:t xml:space="preserve"> </w:t>
      </w:r>
    </w:p>
    <w:p w:rsidR="004C6C5F" w:rsidRPr="0019741A" w:rsidRDefault="004C6C5F" w:rsidP="004C6C5F">
      <w:pPr>
        <w:spacing w:after="0"/>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Quantities stated in this document are approximate and final number may vary on funding request. </w:t>
      </w:r>
    </w:p>
    <w:p w:rsidR="004C6C5F" w:rsidRPr="0019741A" w:rsidRDefault="004C6C5F" w:rsidP="004C6C5F">
      <w:pPr>
        <w:rPr>
          <w:rFonts w:ascii="Arial" w:hAnsi="Arial" w:cs="Arial"/>
          <w:b/>
          <w:sz w:val="20"/>
          <w:szCs w:val="20"/>
        </w:rPr>
      </w:pPr>
      <w:r w:rsidRPr="0019741A">
        <w:rPr>
          <w:rFonts w:ascii="Arial" w:hAnsi="Arial" w:cs="Arial"/>
          <w:b/>
          <w:sz w:val="20"/>
          <w:szCs w:val="20"/>
        </w:rPr>
        <w:t>Voice service</w:t>
      </w:r>
    </w:p>
    <w:p w:rsidR="004C6C5F" w:rsidRPr="0019741A" w:rsidRDefault="004C6C5F" w:rsidP="004C6C5F">
      <w:pPr>
        <w:rPr>
          <w:rFonts w:ascii="Arial" w:hAnsi="Arial" w:cs="Arial"/>
          <w:sz w:val="20"/>
          <w:szCs w:val="20"/>
        </w:rPr>
      </w:pPr>
      <w:r w:rsidRPr="0019741A">
        <w:rPr>
          <w:rFonts w:ascii="Arial" w:hAnsi="Arial" w:cs="Arial"/>
          <w:sz w:val="20"/>
          <w:szCs w:val="20"/>
        </w:rPr>
        <w:t>The school district is seeking bids for local and long distance service. These may be bid by a single service provider or service provider may choose to bid for only local or only long distance service.</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Quantities outlined in service request section of this Form 470 are approximate. </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Basic business lines </w:t>
      </w:r>
      <w:r w:rsidR="00307939">
        <w:rPr>
          <w:rFonts w:ascii="Arial" w:hAnsi="Arial" w:cs="Arial"/>
          <w:sz w:val="20"/>
          <w:szCs w:val="20"/>
        </w:rPr>
        <w:t xml:space="preserve">are </w:t>
      </w:r>
      <w:r w:rsidRPr="0019741A">
        <w:rPr>
          <w:rFonts w:ascii="Arial" w:hAnsi="Arial" w:cs="Arial"/>
          <w:sz w:val="20"/>
          <w:szCs w:val="20"/>
        </w:rPr>
        <w:t>used primarily for alarms and faxes. Quantity – Approximately 17</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VoIP – This request is for VoIP service only. </w:t>
      </w:r>
    </w:p>
    <w:tbl>
      <w:tblPr>
        <w:tblStyle w:val="TableGrid"/>
        <w:tblW w:w="9023" w:type="dxa"/>
        <w:tblLook w:val="04A0" w:firstRow="1" w:lastRow="0" w:firstColumn="1" w:lastColumn="0" w:noHBand="0" w:noVBand="1"/>
      </w:tblPr>
      <w:tblGrid>
        <w:gridCol w:w="2677"/>
        <w:gridCol w:w="2324"/>
        <w:gridCol w:w="1698"/>
        <w:gridCol w:w="1162"/>
        <w:gridCol w:w="1162"/>
      </w:tblGrid>
      <w:tr w:rsidR="004C6C5F" w:rsidRPr="0019741A" w:rsidTr="004C6C5F">
        <w:trPr>
          <w:trHeight w:val="435"/>
        </w:trPr>
        <w:tc>
          <w:tcPr>
            <w:tcW w:w="2677" w:type="dxa"/>
          </w:tcPr>
          <w:p w:rsidR="004C6C5F" w:rsidRPr="0019741A" w:rsidRDefault="004C6C5F" w:rsidP="004C6C5F">
            <w:pPr>
              <w:rPr>
                <w:rFonts w:ascii="Arial" w:hAnsi="Arial" w:cs="Arial"/>
                <w:sz w:val="20"/>
                <w:szCs w:val="20"/>
              </w:rPr>
            </w:pPr>
            <w:r w:rsidRPr="0019741A">
              <w:rPr>
                <w:rFonts w:ascii="Arial" w:hAnsi="Arial" w:cs="Arial"/>
                <w:sz w:val="20"/>
                <w:szCs w:val="20"/>
              </w:rPr>
              <w:t>School/NIF</w:t>
            </w:r>
          </w:p>
        </w:tc>
        <w:tc>
          <w:tcPr>
            <w:tcW w:w="2324" w:type="dxa"/>
          </w:tcPr>
          <w:p w:rsidR="004C6C5F" w:rsidRPr="0019741A" w:rsidRDefault="004C6C5F" w:rsidP="004C6C5F">
            <w:pPr>
              <w:rPr>
                <w:rFonts w:ascii="Arial" w:hAnsi="Arial" w:cs="Arial"/>
                <w:sz w:val="20"/>
                <w:szCs w:val="20"/>
              </w:rPr>
            </w:pPr>
            <w:r w:rsidRPr="0019741A">
              <w:rPr>
                <w:rFonts w:ascii="Arial" w:hAnsi="Arial" w:cs="Arial"/>
                <w:sz w:val="20"/>
                <w:szCs w:val="20"/>
              </w:rPr>
              <w:t>Address</w:t>
            </w:r>
          </w:p>
        </w:tc>
        <w:tc>
          <w:tcPr>
            <w:tcW w:w="1698" w:type="dxa"/>
          </w:tcPr>
          <w:p w:rsidR="004C6C5F" w:rsidRPr="0019741A" w:rsidRDefault="004C6C5F" w:rsidP="004C6C5F">
            <w:pPr>
              <w:rPr>
                <w:rFonts w:ascii="Arial" w:hAnsi="Arial" w:cs="Arial"/>
                <w:sz w:val="20"/>
                <w:szCs w:val="20"/>
              </w:rPr>
            </w:pPr>
            <w:r w:rsidRPr="0019741A">
              <w:rPr>
                <w:rFonts w:ascii="Arial" w:hAnsi="Arial" w:cs="Arial"/>
                <w:sz w:val="20"/>
                <w:szCs w:val="20"/>
              </w:rPr>
              <w:t>Number of Lines</w:t>
            </w:r>
          </w:p>
        </w:tc>
        <w:tc>
          <w:tcPr>
            <w:tcW w:w="1162" w:type="dxa"/>
          </w:tcPr>
          <w:p w:rsidR="004C6C5F" w:rsidRPr="0019741A" w:rsidRDefault="004C6C5F" w:rsidP="004C6C5F">
            <w:pPr>
              <w:rPr>
                <w:rFonts w:ascii="Arial" w:hAnsi="Arial" w:cs="Arial"/>
                <w:sz w:val="20"/>
                <w:szCs w:val="20"/>
              </w:rPr>
            </w:pPr>
            <w:r>
              <w:rPr>
                <w:rFonts w:ascii="Arial" w:hAnsi="Arial" w:cs="Arial"/>
                <w:sz w:val="20"/>
                <w:szCs w:val="20"/>
              </w:rPr>
              <w:t>Voice mail</w:t>
            </w:r>
          </w:p>
        </w:tc>
        <w:tc>
          <w:tcPr>
            <w:tcW w:w="1162" w:type="dxa"/>
          </w:tcPr>
          <w:p w:rsidR="004C6C5F" w:rsidRDefault="004C6C5F" w:rsidP="004C6C5F">
            <w:pPr>
              <w:rPr>
                <w:rFonts w:ascii="Arial" w:hAnsi="Arial" w:cs="Arial"/>
                <w:sz w:val="20"/>
                <w:szCs w:val="20"/>
              </w:rPr>
            </w:pPr>
            <w:r>
              <w:rPr>
                <w:rFonts w:ascii="Arial" w:hAnsi="Arial" w:cs="Arial"/>
                <w:sz w:val="20"/>
                <w:szCs w:val="20"/>
              </w:rPr>
              <w:t>Fax services</w:t>
            </w:r>
          </w:p>
        </w:tc>
      </w:tr>
      <w:tr w:rsidR="004C6C5F" w:rsidRPr="0019741A" w:rsidTr="004C6C5F">
        <w:trPr>
          <w:trHeight w:val="450"/>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Madisonville Primary</w:t>
            </w:r>
          </w:p>
        </w:tc>
        <w:tc>
          <w:tcPr>
            <w:tcW w:w="2324" w:type="dxa"/>
          </w:tcPr>
          <w:p w:rsidR="004C6C5F" w:rsidRDefault="004C6C5F" w:rsidP="004C6C5F">
            <w:pPr>
              <w:rPr>
                <w:rFonts w:ascii="Arial" w:hAnsi="Arial" w:cs="Arial"/>
                <w:sz w:val="20"/>
                <w:szCs w:val="20"/>
              </w:rPr>
            </w:pPr>
            <w:r>
              <w:rPr>
                <w:rFonts w:ascii="Arial" w:hAnsi="Arial" w:cs="Arial"/>
                <w:sz w:val="20"/>
                <w:szCs w:val="20"/>
              </w:rPr>
              <w:t>268 Warren St</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tc>
      </w:tr>
      <w:tr w:rsidR="004C6C5F" w:rsidRPr="0019741A" w:rsidTr="004C6C5F">
        <w:trPr>
          <w:trHeight w:val="435"/>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Madisonville Intermediate</w:t>
            </w:r>
          </w:p>
        </w:tc>
        <w:tc>
          <w:tcPr>
            <w:tcW w:w="2324" w:type="dxa"/>
          </w:tcPr>
          <w:p w:rsidR="004C6C5F" w:rsidRDefault="004C6C5F" w:rsidP="004C6C5F">
            <w:pPr>
              <w:rPr>
                <w:rFonts w:ascii="Arial" w:hAnsi="Arial" w:cs="Arial"/>
                <w:sz w:val="20"/>
                <w:szCs w:val="20"/>
              </w:rPr>
            </w:pPr>
            <w:r>
              <w:rPr>
                <w:rFonts w:ascii="Arial" w:hAnsi="Arial" w:cs="Arial"/>
                <w:sz w:val="20"/>
                <w:szCs w:val="20"/>
              </w:rPr>
              <w:t>1000 Green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43</w:t>
            </w:r>
          </w:p>
        </w:tc>
        <w:tc>
          <w:tcPr>
            <w:tcW w:w="1162" w:type="dxa"/>
          </w:tcPr>
          <w:p w:rsidR="004C6C5F" w:rsidRDefault="004C6C5F" w:rsidP="004C6C5F">
            <w:pPr>
              <w:rPr>
                <w:rFonts w:ascii="Arial" w:hAnsi="Arial" w:cs="Arial"/>
                <w:sz w:val="20"/>
                <w:szCs w:val="20"/>
              </w:rPr>
            </w:pPr>
            <w:r>
              <w:rPr>
                <w:rFonts w:ascii="Arial" w:hAnsi="Arial" w:cs="Arial"/>
                <w:sz w:val="20"/>
                <w:szCs w:val="20"/>
              </w:rPr>
              <w:t>43</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tc>
      </w:tr>
      <w:tr w:rsidR="004C6C5F" w:rsidRPr="0019741A" w:rsidTr="004C6C5F">
        <w:trPr>
          <w:trHeight w:val="435"/>
        </w:trPr>
        <w:tc>
          <w:tcPr>
            <w:tcW w:w="2677" w:type="dxa"/>
          </w:tcPr>
          <w:p w:rsidR="004C6C5F" w:rsidRPr="006F6FB4" w:rsidRDefault="004C6C5F" w:rsidP="004C6C5F">
            <w:pPr>
              <w:rPr>
                <w:rFonts w:ascii="Arial" w:hAnsi="Arial" w:cs="Arial"/>
                <w:b/>
                <w:sz w:val="20"/>
                <w:szCs w:val="20"/>
              </w:rPr>
            </w:pPr>
            <w:r w:rsidRPr="006F6FB4">
              <w:rPr>
                <w:rFonts w:ascii="Arial" w:hAnsi="Arial" w:cs="Arial"/>
                <w:b/>
                <w:sz w:val="20"/>
                <w:szCs w:val="20"/>
              </w:rPr>
              <w:t>#Madisonville Middle</w:t>
            </w:r>
          </w:p>
        </w:tc>
        <w:tc>
          <w:tcPr>
            <w:tcW w:w="2324" w:type="dxa"/>
          </w:tcPr>
          <w:p w:rsidR="004C6C5F" w:rsidRDefault="004C6C5F" w:rsidP="004C6C5F">
            <w:pPr>
              <w:rPr>
                <w:rFonts w:ascii="Arial" w:hAnsi="Arial" w:cs="Arial"/>
                <w:sz w:val="20"/>
                <w:szCs w:val="20"/>
              </w:rPr>
            </w:pPr>
            <w:r>
              <w:rPr>
                <w:rFonts w:ascii="Arial" w:hAnsi="Arial" w:cs="Arial"/>
                <w:sz w:val="20"/>
                <w:szCs w:val="20"/>
              </w:rPr>
              <w:t>175 Oak Grove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58</w:t>
            </w:r>
          </w:p>
        </w:tc>
        <w:tc>
          <w:tcPr>
            <w:tcW w:w="1162" w:type="dxa"/>
          </w:tcPr>
          <w:p w:rsidR="004C6C5F" w:rsidRDefault="004C6C5F" w:rsidP="004C6C5F">
            <w:pPr>
              <w:rPr>
                <w:rFonts w:ascii="Arial" w:hAnsi="Arial" w:cs="Arial"/>
                <w:sz w:val="20"/>
                <w:szCs w:val="20"/>
              </w:rPr>
            </w:pPr>
            <w:r>
              <w:rPr>
                <w:rFonts w:ascii="Arial" w:hAnsi="Arial" w:cs="Arial"/>
                <w:sz w:val="20"/>
                <w:szCs w:val="20"/>
              </w:rPr>
              <w:t>58</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tc>
      </w:tr>
      <w:tr w:rsidR="004C6C5F" w:rsidRPr="0019741A" w:rsidTr="004C6C5F">
        <w:trPr>
          <w:trHeight w:val="450"/>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Sequoyah High</w:t>
            </w:r>
          </w:p>
        </w:tc>
        <w:tc>
          <w:tcPr>
            <w:tcW w:w="2324" w:type="dxa"/>
          </w:tcPr>
          <w:p w:rsidR="004C6C5F" w:rsidRDefault="004C6C5F" w:rsidP="004C6C5F">
            <w:pPr>
              <w:rPr>
                <w:rFonts w:ascii="Arial" w:hAnsi="Arial" w:cs="Arial"/>
                <w:sz w:val="20"/>
                <w:szCs w:val="20"/>
              </w:rPr>
            </w:pPr>
            <w:r>
              <w:rPr>
                <w:rFonts w:ascii="Arial" w:hAnsi="Arial" w:cs="Arial"/>
                <w:sz w:val="20"/>
                <w:szCs w:val="20"/>
              </w:rPr>
              <w:t>3128 Hwy 411</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70</w:t>
            </w:r>
          </w:p>
        </w:tc>
        <w:tc>
          <w:tcPr>
            <w:tcW w:w="1162" w:type="dxa"/>
          </w:tcPr>
          <w:p w:rsidR="004C6C5F" w:rsidRDefault="004C6C5F" w:rsidP="004C6C5F">
            <w:pPr>
              <w:rPr>
                <w:rFonts w:ascii="Arial" w:hAnsi="Arial" w:cs="Arial"/>
                <w:sz w:val="20"/>
                <w:szCs w:val="20"/>
              </w:rPr>
            </w:pPr>
            <w:r>
              <w:rPr>
                <w:rFonts w:ascii="Arial" w:hAnsi="Arial" w:cs="Arial"/>
                <w:sz w:val="20"/>
                <w:szCs w:val="20"/>
              </w:rPr>
              <w:t>70</w:t>
            </w:r>
          </w:p>
        </w:tc>
        <w:tc>
          <w:tcPr>
            <w:tcW w:w="1162" w:type="dxa"/>
          </w:tcPr>
          <w:p w:rsidR="004C6C5F" w:rsidRDefault="004C6C5F" w:rsidP="004C6C5F">
            <w:pPr>
              <w:rPr>
                <w:rFonts w:ascii="Arial" w:hAnsi="Arial" w:cs="Arial"/>
                <w:sz w:val="20"/>
                <w:szCs w:val="20"/>
              </w:rPr>
            </w:pPr>
            <w:r>
              <w:rPr>
                <w:rFonts w:ascii="Arial" w:hAnsi="Arial" w:cs="Arial"/>
                <w:sz w:val="20"/>
                <w:szCs w:val="20"/>
              </w:rPr>
              <w:t>2</w:t>
            </w:r>
          </w:p>
        </w:tc>
      </w:tr>
      <w:tr w:rsidR="004C6C5F" w:rsidRPr="0019741A" w:rsidTr="004C6C5F">
        <w:trPr>
          <w:trHeight w:val="435"/>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Sweetwater High</w:t>
            </w:r>
          </w:p>
        </w:tc>
        <w:tc>
          <w:tcPr>
            <w:tcW w:w="2324" w:type="dxa"/>
          </w:tcPr>
          <w:p w:rsidR="004C6C5F" w:rsidRDefault="004C6C5F" w:rsidP="004C6C5F">
            <w:pPr>
              <w:rPr>
                <w:rFonts w:ascii="Arial" w:hAnsi="Arial" w:cs="Arial"/>
                <w:sz w:val="20"/>
                <w:szCs w:val="20"/>
              </w:rPr>
            </w:pPr>
            <w:r>
              <w:rPr>
                <w:rFonts w:ascii="Arial" w:hAnsi="Arial" w:cs="Arial"/>
                <w:sz w:val="20"/>
                <w:szCs w:val="20"/>
              </w:rPr>
              <w:t>414 South High St</w:t>
            </w:r>
          </w:p>
          <w:p w:rsidR="004C6C5F" w:rsidRPr="0019741A" w:rsidRDefault="004C6C5F" w:rsidP="004C6C5F">
            <w:pPr>
              <w:rPr>
                <w:rFonts w:ascii="Arial" w:hAnsi="Arial" w:cs="Arial"/>
                <w:sz w:val="20"/>
                <w:szCs w:val="20"/>
              </w:rPr>
            </w:pPr>
            <w:r>
              <w:rPr>
                <w:rFonts w:ascii="Arial" w:hAnsi="Arial" w:cs="Arial"/>
                <w:sz w:val="20"/>
                <w:szCs w:val="20"/>
              </w:rPr>
              <w:t>Sweetwater TN 37874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p w:rsidR="004C6C5F" w:rsidRDefault="004C6C5F" w:rsidP="004C6C5F">
            <w:pPr>
              <w:rPr>
                <w:rFonts w:ascii="Arial" w:hAnsi="Arial" w:cs="Arial"/>
                <w:sz w:val="20"/>
                <w:szCs w:val="20"/>
              </w:rPr>
            </w:pPr>
          </w:p>
        </w:tc>
      </w:tr>
      <w:tr w:rsidR="004C6C5F" w:rsidRPr="0019741A" w:rsidTr="004C6C5F">
        <w:trPr>
          <w:trHeight w:val="435"/>
        </w:trPr>
        <w:tc>
          <w:tcPr>
            <w:tcW w:w="2677" w:type="dxa"/>
          </w:tcPr>
          <w:p w:rsidR="004C6C5F" w:rsidRPr="006F6FB4" w:rsidRDefault="004C6C5F" w:rsidP="004C6C5F">
            <w:pPr>
              <w:rPr>
                <w:rFonts w:ascii="Arial" w:hAnsi="Arial" w:cs="Arial"/>
                <w:b/>
                <w:sz w:val="20"/>
                <w:szCs w:val="20"/>
              </w:rPr>
            </w:pPr>
            <w:r w:rsidRPr="006F6FB4">
              <w:rPr>
                <w:rFonts w:ascii="Arial" w:hAnsi="Arial" w:cs="Arial"/>
                <w:b/>
                <w:sz w:val="20"/>
                <w:szCs w:val="20"/>
              </w:rPr>
              <w:t>#Monroe County CO</w:t>
            </w:r>
          </w:p>
        </w:tc>
        <w:tc>
          <w:tcPr>
            <w:tcW w:w="2324" w:type="dxa"/>
          </w:tcPr>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3</w:t>
            </w:r>
          </w:p>
        </w:tc>
      </w:tr>
    </w:tbl>
    <w:p w:rsidR="004C6C5F" w:rsidRDefault="004C6C5F" w:rsidP="004C6C5F">
      <w:pPr>
        <w:jc w:val="center"/>
        <w:rPr>
          <w:rFonts w:ascii="Arial" w:hAnsi="Arial" w:cs="Arial"/>
          <w:sz w:val="20"/>
          <w:szCs w:val="20"/>
        </w:rPr>
      </w:pPr>
      <w:r w:rsidRPr="0019741A">
        <w:rPr>
          <w:rFonts w:ascii="Arial" w:hAnsi="Arial" w:cs="Arial"/>
          <w:sz w:val="20"/>
          <w:szCs w:val="20"/>
        </w:rPr>
        <w:t>Any bidder must be able to use existing equipment. Exis</w:t>
      </w:r>
      <w:r>
        <w:rPr>
          <w:rFonts w:ascii="Arial" w:hAnsi="Arial" w:cs="Arial"/>
          <w:sz w:val="20"/>
          <w:szCs w:val="20"/>
        </w:rPr>
        <w:t>ting equipment includes Polycom.</w:t>
      </w:r>
    </w:p>
    <w:p w:rsidR="004C6C5F" w:rsidRDefault="004C6C5F" w:rsidP="004C6C5F">
      <w:pPr>
        <w:jc w:val="center"/>
        <w:rPr>
          <w:rFonts w:ascii="Arial" w:hAnsi="Arial" w:cs="Arial"/>
          <w:sz w:val="20"/>
          <w:szCs w:val="20"/>
        </w:rPr>
      </w:pPr>
      <w:r>
        <w:rPr>
          <w:rFonts w:ascii="Arial" w:hAnsi="Arial" w:cs="Arial"/>
          <w:sz w:val="20"/>
          <w:szCs w:val="20"/>
        </w:rPr>
        <w:t># These School have equipment in place.</w:t>
      </w:r>
    </w:p>
    <w:p w:rsidR="00466EFC" w:rsidRDefault="00466EFC" w:rsidP="004C6C5F">
      <w:pPr>
        <w:jc w:val="center"/>
        <w:rPr>
          <w:rFonts w:ascii="Arial" w:hAnsi="Arial" w:cs="Arial"/>
          <w:sz w:val="20"/>
          <w:szCs w:val="20"/>
        </w:rPr>
      </w:pPr>
    </w:p>
    <w:p w:rsidR="00466EFC" w:rsidRDefault="00466EFC" w:rsidP="004C6C5F">
      <w:pPr>
        <w:jc w:val="center"/>
        <w:rPr>
          <w:rFonts w:ascii="Arial" w:hAnsi="Arial" w:cs="Arial"/>
          <w:sz w:val="20"/>
          <w:szCs w:val="20"/>
        </w:rPr>
      </w:pPr>
    </w:p>
    <w:p w:rsidR="00466EFC" w:rsidRDefault="00466EFC" w:rsidP="004C6C5F">
      <w:pPr>
        <w:jc w:val="center"/>
        <w:rPr>
          <w:rFonts w:ascii="Arial" w:hAnsi="Arial" w:cs="Arial"/>
          <w:sz w:val="20"/>
          <w:szCs w:val="20"/>
        </w:rPr>
      </w:pPr>
    </w:p>
    <w:p w:rsidR="00466EFC" w:rsidRPr="0019741A" w:rsidRDefault="00466EFC" w:rsidP="004C6C5F">
      <w:pPr>
        <w:jc w:val="center"/>
        <w:rPr>
          <w:rFonts w:ascii="Arial" w:hAnsi="Arial" w:cs="Arial"/>
          <w:sz w:val="20"/>
          <w:szCs w:val="20"/>
        </w:rPr>
      </w:pPr>
    </w:p>
    <w:p w:rsidR="004C6C5F" w:rsidRPr="0019741A" w:rsidRDefault="004C6C5F" w:rsidP="004C6C5F">
      <w:pPr>
        <w:spacing w:after="0"/>
        <w:rPr>
          <w:rFonts w:ascii="Arial" w:hAnsi="Arial" w:cs="Arial"/>
          <w:sz w:val="20"/>
          <w:szCs w:val="20"/>
        </w:rPr>
      </w:pPr>
      <w:r w:rsidRPr="0019741A">
        <w:rPr>
          <w:rFonts w:ascii="Arial" w:hAnsi="Arial" w:cs="Arial"/>
          <w:sz w:val="20"/>
          <w:szCs w:val="20"/>
        </w:rPr>
        <w:lastRenderedPageBreak/>
        <w:t xml:space="preserve">We need a web interface or portal for the Network Administrator to assign Voice mail extensions and make other needed changes. Each admin would also need portal access to be able to check voice mail remotely through the web. </w:t>
      </w:r>
    </w:p>
    <w:p w:rsidR="004C6C5F" w:rsidRPr="0019741A" w:rsidRDefault="004C6C5F" w:rsidP="004C6C5F">
      <w:pPr>
        <w:spacing w:after="0"/>
        <w:rPr>
          <w:rFonts w:ascii="Arial" w:hAnsi="Arial" w:cs="Arial"/>
          <w:sz w:val="20"/>
          <w:szCs w:val="20"/>
        </w:rPr>
      </w:pPr>
    </w:p>
    <w:p w:rsidR="004C6C5F" w:rsidRPr="0019741A" w:rsidRDefault="004C6C5F" w:rsidP="004C6C5F">
      <w:pPr>
        <w:spacing w:after="0"/>
        <w:rPr>
          <w:rFonts w:ascii="Arial" w:hAnsi="Arial" w:cs="Arial"/>
          <w:sz w:val="20"/>
          <w:szCs w:val="20"/>
        </w:rPr>
      </w:pPr>
      <w:r w:rsidRPr="0019741A">
        <w:rPr>
          <w:rFonts w:ascii="Arial" w:hAnsi="Arial" w:cs="Arial"/>
          <w:sz w:val="20"/>
          <w:szCs w:val="20"/>
        </w:rPr>
        <w:t>Other Relevant Information:</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Our Internet and WAN provide sufficient bandwidth to support voice communications.</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need a conference bridge with up to 6 typically on a call.</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require auto attendant at each site for receptionist features</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request advanced phone feature such as hunt groups and multiple line appearances</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All sites require a paging interface and E</w:t>
      </w:r>
      <w:r w:rsidR="00307939">
        <w:rPr>
          <w:rFonts w:ascii="Arial" w:hAnsi="Arial" w:cs="Arial"/>
          <w:sz w:val="20"/>
          <w:szCs w:val="20"/>
        </w:rPr>
        <w:t>-</w:t>
      </w:r>
      <w:r w:rsidRPr="0019741A">
        <w:rPr>
          <w:rFonts w:ascii="Arial" w:hAnsi="Arial" w:cs="Arial"/>
          <w:sz w:val="20"/>
          <w:szCs w:val="20"/>
        </w:rPr>
        <w:t>911 service</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VoIP proposal response should address advanced communication/collaboration features such as Video-conferencing or shared workspaces.</w:t>
      </w:r>
    </w:p>
    <w:p w:rsidR="004C6C5F"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also need Smart Phone integration for our Admin users through an APP or some other interface. We have cellular dead zones in our building and the Smart Phone integration would help us to piggy back on our VoIP system through the buildings Wi-Fi network.</w:t>
      </w:r>
    </w:p>
    <w:p w:rsidR="004C6C5F" w:rsidRPr="0019741A" w:rsidRDefault="004C6C5F" w:rsidP="004C6C5F">
      <w:pPr>
        <w:pStyle w:val="ListParagraph"/>
        <w:spacing w:after="0"/>
        <w:rPr>
          <w:rFonts w:ascii="Arial" w:hAnsi="Arial" w:cs="Arial"/>
          <w:sz w:val="20"/>
          <w:szCs w:val="20"/>
        </w:rPr>
      </w:pPr>
    </w:p>
    <w:tbl>
      <w:tblPr>
        <w:tblStyle w:val="TableGrid"/>
        <w:tblW w:w="9350" w:type="dxa"/>
        <w:tblLook w:val="04A0" w:firstRow="1" w:lastRow="0" w:firstColumn="1" w:lastColumn="0" w:noHBand="0" w:noVBand="1"/>
      </w:tblPr>
      <w:tblGrid>
        <w:gridCol w:w="2169"/>
        <w:gridCol w:w="1945"/>
        <w:gridCol w:w="1408"/>
        <w:gridCol w:w="995"/>
        <w:gridCol w:w="950"/>
        <w:gridCol w:w="827"/>
        <w:gridCol w:w="1056"/>
      </w:tblGrid>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sidRPr="0019741A">
              <w:rPr>
                <w:rFonts w:ascii="Arial" w:hAnsi="Arial" w:cs="Arial"/>
                <w:sz w:val="20"/>
                <w:szCs w:val="20"/>
              </w:rPr>
              <w:t>School/NIF</w:t>
            </w:r>
          </w:p>
        </w:tc>
        <w:tc>
          <w:tcPr>
            <w:tcW w:w="1969" w:type="dxa"/>
          </w:tcPr>
          <w:p w:rsidR="004C6C5F" w:rsidRPr="0019741A" w:rsidRDefault="004C6C5F" w:rsidP="004C6C5F">
            <w:pPr>
              <w:rPr>
                <w:rFonts w:ascii="Arial" w:hAnsi="Arial" w:cs="Arial"/>
                <w:sz w:val="20"/>
                <w:szCs w:val="20"/>
              </w:rPr>
            </w:pPr>
            <w:r w:rsidRPr="0019741A">
              <w:rPr>
                <w:rFonts w:ascii="Arial" w:hAnsi="Arial" w:cs="Arial"/>
                <w:sz w:val="20"/>
                <w:szCs w:val="20"/>
              </w:rPr>
              <w:t>Address</w:t>
            </w:r>
          </w:p>
        </w:tc>
        <w:tc>
          <w:tcPr>
            <w:tcW w:w="1426" w:type="dxa"/>
          </w:tcPr>
          <w:p w:rsidR="004C6C5F" w:rsidRPr="0019741A" w:rsidRDefault="004C6C5F" w:rsidP="004C6C5F">
            <w:pPr>
              <w:rPr>
                <w:rFonts w:ascii="Arial" w:hAnsi="Arial" w:cs="Arial"/>
                <w:sz w:val="20"/>
                <w:szCs w:val="20"/>
              </w:rPr>
            </w:pPr>
            <w:r w:rsidRPr="0019741A">
              <w:rPr>
                <w:rFonts w:ascii="Arial" w:hAnsi="Arial" w:cs="Arial"/>
                <w:sz w:val="20"/>
                <w:szCs w:val="20"/>
              </w:rPr>
              <w:t>Number of Lines</w:t>
            </w:r>
          </w:p>
        </w:tc>
        <w:tc>
          <w:tcPr>
            <w:tcW w:w="1005" w:type="dxa"/>
          </w:tcPr>
          <w:p w:rsidR="004C6C5F" w:rsidRPr="0019741A" w:rsidRDefault="004C6C5F" w:rsidP="004C6C5F">
            <w:pPr>
              <w:rPr>
                <w:rFonts w:ascii="Arial" w:hAnsi="Arial" w:cs="Arial"/>
                <w:sz w:val="20"/>
                <w:szCs w:val="20"/>
              </w:rPr>
            </w:pPr>
            <w:r>
              <w:rPr>
                <w:rFonts w:ascii="Arial" w:hAnsi="Arial" w:cs="Arial"/>
                <w:sz w:val="20"/>
                <w:szCs w:val="20"/>
              </w:rPr>
              <w:t>Voice mail</w:t>
            </w:r>
          </w:p>
        </w:tc>
        <w:tc>
          <w:tcPr>
            <w:tcW w:w="831" w:type="dxa"/>
          </w:tcPr>
          <w:p w:rsidR="004C6C5F" w:rsidRDefault="004C6C5F" w:rsidP="004C6C5F">
            <w:pPr>
              <w:rPr>
                <w:rFonts w:ascii="Arial" w:hAnsi="Arial" w:cs="Arial"/>
                <w:sz w:val="20"/>
                <w:szCs w:val="20"/>
              </w:rPr>
            </w:pPr>
            <w:r>
              <w:rPr>
                <w:rFonts w:ascii="Arial" w:hAnsi="Arial" w:cs="Arial"/>
                <w:sz w:val="20"/>
                <w:szCs w:val="20"/>
              </w:rPr>
              <w:t>Fax services</w:t>
            </w:r>
          </w:p>
        </w:tc>
        <w:tc>
          <w:tcPr>
            <w:tcW w:w="831" w:type="dxa"/>
          </w:tcPr>
          <w:p w:rsidR="004C6C5F" w:rsidRPr="00EB3AC4" w:rsidRDefault="004C6C5F" w:rsidP="004C6C5F">
            <w:pPr>
              <w:rPr>
                <w:rFonts w:ascii="Arial" w:hAnsi="Arial" w:cs="Arial"/>
                <w:sz w:val="18"/>
                <w:szCs w:val="18"/>
              </w:rPr>
            </w:pPr>
            <w:r w:rsidRPr="00EB3AC4">
              <w:rPr>
                <w:rFonts w:ascii="Arial" w:hAnsi="Arial" w:cs="Arial"/>
                <w:sz w:val="18"/>
                <w:szCs w:val="18"/>
              </w:rPr>
              <w:t>Cost</w:t>
            </w:r>
          </w:p>
          <w:p w:rsidR="004C6C5F" w:rsidRPr="00EB3AC4" w:rsidRDefault="004C6C5F" w:rsidP="004C6C5F">
            <w:pPr>
              <w:rPr>
                <w:rFonts w:ascii="Arial" w:hAnsi="Arial" w:cs="Arial"/>
                <w:sz w:val="18"/>
                <w:szCs w:val="18"/>
              </w:rPr>
            </w:pPr>
            <w:r w:rsidRPr="00EB3AC4">
              <w:rPr>
                <w:rFonts w:ascii="Arial" w:hAnsi="Arial" w:cs="Arial"/>
                <w:sz w:val="18"/>
                <w:szCs w:val="18"/>
              </w:rPr>
              <w:t>Pre Month</w:t>
            </w:r>
          </w:p>
        </w:tc>
        <w:tc>
          <w:tcPr>
            <w:tcW w:w="1087" w:type="dxa"/>
          </w:tcPr>
          <w:p w:rsidR="004C6C5F" w:rsidRPr="00EB3AC4" w:rsidRDefault="004C6C5F" w:rsidP="004C6C5F">
            <w:pPr>
              <w:rPr>
                <w:rFonts w:ascii="Arial" w:hAnsi="Arial" w:cs="Arial"/>
                <w:sz w:val="18"/>
                <w:szCs w:val="18"/>
              </w:rPr>
            </w:pPr>
          </w:p>
        </w:tc>
      </w:tr>
      <w:tr w:rsidR="004C6C5F" w:rsidRPr="0019741A" w:rsidTr="004C6C5F">
        <w:trPr>
          <w:trHeight w:val="450"/>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Madisonville Primary</w:t>
            </w:r>
          </w:p>
        </w:tc>
        <w:tc>
          <w:tcPr>
            <w:tcW w:w="1969" w:type="dxa"/>
          </w:tcPr>
          <w:p w:rsidR="004C6C5F" w:rsidRDefault="004C6C5F" w:rsidP="004C6C5F">
            <w:pPr>
              <w:rPr>
                <w:rFonts w:ascii="Arial" w:hAnsi="Arial" w:cs="Arial"/>
                <w:sz w:val="20"/>
                <w:szCs w:val="20"/>
              </w:rPr>
            </w:pPr>
            <w:r>
              <w:rPr>
                <w:rFonts w:ascii="Arial" w:hAnsi="Arial" w:cs="Arial"/>
                <w:sz w:val="20"/>
                <w:szCs w:val="20"/>
              </w:rPr>
              <w:t>268 Warren St</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46</w:t>
            </w:r>
          </w:p>
        </w:tc>
        <w:tc>
          <w:tcPr>
            <w:tcW w:w="1005" w:type="dxa"/>
          </w:tcPr>
          <w:p w:rsidR="004C6C5F" w:rsidRDefault="004C6C5F" w:rsidP="004C6C5F">
            <w:pPr>
              <w:rPr>
                <w:rFonts w:ascii="Arial" w:hAnsi="Arial" w:cs="Arial"/>
                <w:sz w:val="20"/>
                <w:szCs w:val="20"/>
              </w:rPr>
            </w:pPr>
            <w:r>
              <w:rPr>
                <w:rFonts w:ascii="Arial" w:hAnsi="Arial" w:cs="Arial"/>
                <w:sz w:val="20"/>
                <w:szCs w:val="20"/>
              </w:rPr>
              <w:t>46</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Madisonville Intermediate</w:t>
            </w:r>
          </w:p>
        </w:tc>
        <w:tc>
          <w:tcPr>
            <w:tcW w:w="1969" w:type="dxa"/>
          </w:tcPr>
          <w:p w:rsidR="004C6C5F" w:rsidRDefault="004C6C5F" w:rsidP="004C6C5F">
            <w:pPr>
              <w:rPr>
                <w:rFonts w:ascii="Arial" w:hAnsi="Arial" w:cs="Arial"/>
                <w:sz w:val="20"/>
                <w:szCs w:val="20"/>
              </w:rPr>
            </w:pPr>
            <w:r>
              <w:rPr>
                <w:rFonts w:ascii="Arial" w:hAnsi="Arial" w:cs="Arial"/>
                <w:sz w:val="20"/>
                <w:szCs w:val="20"/>
              </w:rPr>
              <w:t>1000 Green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43</w:t>
            </w:r>
          </w:p>
        </w:tc>
        <w:tc>
          <w:tcPr>
            <w:tcW w:w="1005" w:type="dxa"/>
          </w:tcPr>
          <w:p w:rsidR="004C6C5F" w:rsidRDefault="004C6C5F" w:rsidP="004C6C5F">
            <w:pPr>
              <w:rPr>
                <w:rFonts w:ascii="Arial" w:hAnsi="Arial" w:cs="Arial"/>
                <w:sz w:val="20"/>
                <w:szCs w:val="20"/>
              </w:rPr>
            </w:pPr>
            <w:r>
              <w:rPr>
                <w:rFonts w:ascii="Arial" w:hAnsi="Arial" w:cs="Arial"/>
                <w:sz w:val="20"/>
                <w:szCs w:val="20"/>
              </w:rPr>
              <w:t>43</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Madisonville Middle</w:t>
            </w:r>
          </w:p>
        </w:tc>
        <w:tc>
          <w:tcPr>
            <w:tcW w:w="1969" w:type="dxa"/>
          </w:tcPr>
          <w:p w:rsidR="004C6C5F" w:rsidRDefault="004C6C5F" w:rsidP="004C6C5F">
            <w:pPr>
              <w:rPr>
                <w:rFonts w:ascii="Arial" w:hAnsi="Arial" w:cs="Arial"/>
                <w:sz w:val="20"/>
                <w:szCs w:val="20"/>
              </w:rPr>
            </w:pPr>
            <w:r>
              <w:rPr>
                <w:rFonts w:ascii="Arial" w:hAnsi="Arial" w:cs="Arial"/>
                <w:sz w:val="20"/>
                <w:szCs w:val="20"/>
              </w:rPr>
              <w:t>175 Oak Grove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58</w:t>
            </w:r>
          </w:p>
        </w:tc>
        <w:tc>
          <w:tcPr>
            <w:tcW w:w="1005" w:type="dxa"/>
          </w:tcPr>
          <w:p w:rsidR="004C6C5F" w:rsidRDefault="004C6C5F" w:rsidP="004C6C5F">
            <w:pPr>
              <w:rPr>
                <w:rFonts w:ascii="Arial" w:hAnsi="Arial" w:cs="Arial"/>
                <w:sz w:val="20"/>
                <w:szCs w:val="20"/>
              </w:rPr>
            </w:pPr>
            <w:r>
              <w:rPr>
                <w:rFonts w:ascii="Arial" w:hAnsi="Arial" w:cs="Arial"/>
                <w:sz w:val="20"/>
                <w:szCs w:val="20"/>
              </w:rPr>
              <w:t>58</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50"/>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Sequoyah High</w:t>
            </w:r>
          </w:p>
        </w:tc>
        <w:tc>
          <w:tcPr>
            <w:tcW w:w="1969" w:type="dxa"/>
          </w:tcPr>
          <w:p w:rsidR="004C6C5F" w:rsidRDefault="004C6C5F" w:rsidP="004C6C5F">
            <w:pPr>
              <w:rPr>
                <w:rFonts w:ascii="Arial" w:hAnsi="Arial" w:cs="Arial"/>
                <w:sz w:val="20"/>
                <w:szCs w:val="20"/>
              </w:rPr>
            </w:pPr>
            <w:r>
              <w:rPr>
                <w:rFonts w:ascii="Arial" w:hAnsi="Arial" w:cs="Arial"/>
                <w:sz w:val="20"/>
                <w:szCs w:val="20"/>
              </w:rPr>
              <w:t>3128 Hwy 411</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70</w:t>
            </w:r>
          </w:p>
        </w:tc>
        <w:tc>
          <w:tcPr>
            <w:tcW w:w="1005" w:type="dxa"/>
          </w:tcPr>
          <w:p w:rsidR="004C6C5F" w:rsidRDefault="004C6C5F" w:rsidP="004C6C5F">
            <w:pPr>
              <w:rPr>
                <w:rFonts w:ascii="Arial" w:hAnsi="Arial" w:cs="Arial"/>
                <w:sz w:val="20"/>
                <w:szCs w:val="20"/>
              </w:rPr>
            </w:pPr>
            <w:r>
              <w:rPr>
                <w:rFonts w:ascii="Arial" w:hAnsi="Arial" w:cs="Arial"/>
                <w:sz w:val="20"/>
                <w:szCs w:val="20"/>
              </w:rPr>
              <w:t>70</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Sweetwater High</w:t>
            </w:r>
          </w:p>
        </w:tc>
        <w:tc>
          <w:tcPr>
            <w:tcW w:w="1969" w:type="dxa"/>
          </w:tcPr>
          <w:p w:rsidR="004C6C5F" w:rsidRDefault="004C6C5F" w:rsidP="004C6C5F">
            <w:pPr>
              <w:rPr>
                <w:rFonts w:ascii="Arial" w:hAnsi="Arial" w:cs="Arial"/>
                <w:sz w:val="20"/>
                <w:szCs w:val="20"/>
              </w:rPr>
            </w:pPr>
            <w:r>
              <w:rPr>
                <w:rFonts w:ascii="Arial" w:hAnsi="Arial" w:cs="Arial"/>
                <w:sz w:val="20"/>
                <w:szCs w:val="20"/>
              </w:rPr>
              <w:t>414 South High St</w:t>
            </w:r>
          </w:p>
          <w:p w:rsidR="004C6C5F" w:rsidRPr="0019741A" w:rsidRDefault="004C6C5F" w:rsidP="004C6C5F">
            <w:pPr>
              <w:rPr>
                <w:rFonts w:ascii="Arial" w:hAnsi="Arial" w:cs="Arial"/>
                <w:sz w:val="20"/>
                <w:szCs w:val="20"/>
              </w:rPr>
            </w:pPr>
            <w:r>
              <w:rPr>
                <w:rFonts w:ascii="Arial" w:hAnsi="Arial" w:cs="Arial"/>
                <w:sz w:val="20"/>
                <w:szCs w:val="20"/>
              </w:rPr>
              <w:t>Sweetwater TN 37874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45</w:t>
            </w:r>
          </w:p>
        </w:tc>
        <w:tc>
          <w:tcPr>
            <w:tcW w:w="1005" w:type="dxa"/>
          </w:tcPr>
          <w:p w:rsidR="004C6C5F" w:rsidRDefault="004C6C5F" w:rsidP="004C6C5F">
            <w:pPr>
              <w:rPr>
                <w:rFonts w:ascii="Arial" w:hAnsi="Arial" w:cs="Arial"/>
                <w:sz w:val="20"/>
                <w:szCs w:val="20"/>
              </w:rPr>
            </w:pPr>
            <w:r>
              <w:rPr>
                <w:rFonts w:ascii="Arial" w:hAnsi="Arial" w:cs="Arial"/>
                <w:sz w:val="20"/>
                <w:szCs w:val="20"/>
              </w:rPr>
              <w:t>45</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Default="004C6C5F" w:rsidP="004C6C5F">
            <w:pPr>
              <w:rPr>
                <w:rFonts w:ascii="Arial" w:hAnsi="Arial" w:cs="Arial"/>
                <w:sz w:val="20"/>
                <w:szCs w:val="20"/>
              </w:rPr>
            </w:pPr>
            <w:r>
              <w:rPr>
                <w:rFonts w:ascii="Arial" w:hAnsi="Arial" w:cs="Arial"/>
                <w:sz w:val="20"/>
                <w:szCs w:val="20"/>
              </w:rPr>
              <w:t>Monroe County C</w:t>
            </w:r>
            <w:r w:rsidR="00307939">
              <w:rPr>
                <w:rFonts w:ascii="Arial" w:hAnsi="Arial" w:cs="Arial"/>
                <w:sz w:val="20"/>
                <w:szCs w:val="20"/>
              </w:rPr>
              <w:t xml:space="preserve">entral </w:t>
            </w:r>
            <w:r>
              <w:rPr>
                <w:rFonts w:ascii="Arial" w:hAnsi="Arial" w:cs="Arial"/>
                <w:sz w:val="20"/>
                <w:szCs w:val="20"/>
              </w:rPr>
              <w:t>O</w:t>
            </w:r>
            <w:r w:rsidR="00307939">
              <w:rPr>
                <w:rFonts w:ascii="Arial" w:hAnsi="Arial" w:cs="Arial"/>
                <w:sz w:val="20"/>
                <w:szCs w:val="20"/>
              </w:rPr>
              <w:t>ffice</w:t>
            </w:r>
          </w:p>
        </w:tc>
        <w:tc>
          <w:tcPr>
            <w:tcW w:w="1969" w:type="dxa"/>
          </w:tcPr>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Default="004C6C5F" w:rsidP="004C6C5F">
            <w:pPr>
              <w:rPr>
                <w:rFonts w:ascii="Arial" w:hAnsi="Arial" w:cs="Arial"/>
                <w:sz w:val="20"/>
                <w:szCs w:val="20"/>
              </w:rPr>
            </w:pPr>
            <w:r>
              <w:rPr>
                <w:rFonts w:ascii="Arial" w:hAnsi="Arial" w:cs="Arial"/>
                <w:sz w:val="20"/>
                <w:szCs w:val="20"/>
              </w:rPr>
              <w:t>46</w:t>
            </w:r>
          </w:p>
        </w:tc>
        <w:tc>
          <w:tcPr>
            <w:tcW w:w="1005" w:type="dxa"/>
          </w:tcPr>
          <w:p w:rsidR="004C6C5F" w:rsidRDefault="004C6C5F" w:rsidP="004C6C5F">
            <w:pPr>
              <w:rPr>
                <w:rFonts w:ascii="Arial" w:hAnsi="Arial" w:cs="Arial"/>
                <w:sz w:val="20"/>
                <w:szCs w:val="20"/>
              </w:rPr>
            </w:pPr>
            <w:r>
              <w:rPr>
                <w:rFonts w:ascii="Arial" w:hAnsi="Arial" w:cs="Arial"/>
                <w:sz w:val="20"/>
                <w:szCs w:val="20"/>
              </w:rPr>
              <w:t>46</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Default="004C6C5F" w:rsidP="004C6C5F">
            <w:pPr>
              <w:rPr>
                <w:rFonts w:ascii="Arial" w:hAnsi="Arial" w:cs="Arial"/>
                <w:sz w:val="20"/>
                <w:szCs w:val="20"/>
              </w:rPr>
            </w:pPr>
            <w:r>
              <w:rPr>
                <w:rFonts w:ascii="Arial" w:hAnsi="Arial" w:cs="Arial"/>
                <w:sz w:val="20"/>
                <w:szCs w:val="20"/>
              </w:rPr>
              <w:t>Total Cost</w:t>
            </w:r>
          </w:p>
        </w:tc>
        <w:tc>
          <w:tcPr>
            <w:tcW w:w="1969" w:type="dxa"/>
          </w:tcPr>
          <w:p w:rsidR="004C6C5F" w:rsidRDefault="004C6C5F" w:rsidP="004C6C5F">
            <w:pPr>
              <w:rPr>
                <w:rFonts w:ascii="Arial" w:hAnsi="Arial" w:cs="Arial"/>
                <w:sz w:val="20"/>
                <w:szCs w:val="20"/>
              </w:rPr>
            </w:pPr>
          </w:p>
        </w:tc>
        <w:tc>
          <w:tcPr>
            <w:tcW w:w="1426" w:type="dxa"/>
          </w:tcPr>
          <w:p w:rsidR="004C6C5F" w:rsidRDefault="004C6C5F" w:rsidP="004C6C5F">
            <w:pPr>
              <w:rPr>
                <w:rFonts w:ascii="Arial" w:hAnsi="Arial" w:cs="Arial"/>
                <w:sz w:val="20"/>
                <w:szCs w:val="20"/>
              </w:rPr>
            </w:pPr>
          </w:p>
        </w:tc>
        <w:tc>
          <w:tcPr>
            <w:tcW w:w="1005" w:type="dxa"/>
          </w:tcPr>
          <w:p w:rsidR="004C6C5F" w:rsidRDefault="004C6C5F" w:rsidP="004C6C5F">
            <w:pPr>
              <w:rPr>
                <w:rFonts w:ascii="Arial" w:hAnsi="Arial" w:cs="Arial"/>
                <w:sz w:val="20"/>
                <w:szCs w:val="20"/>
              </w:rPr>
            </w:pPr>
          </w:p>
        </w:tc>
        <w:tc>
          <w:tcPr>
            <w:tcW w:w="831" w:type="dxa"/>
          </w:tcPr>
          <w:p w:rsidR="004C6C5F" w:rsidRDefault="004C6C5F" w:rsidP="004C6C5F">
            <w:pPr>
              <w:rPr>
                <w:rFonts w:ascii="Arial" w:hAnsi="Arial" w:cs="Arial"/>
                <w:sz w:val="20"/>
                <w:szCs w:val="20"/>
              </w:rPr>
            </w:pP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bl>
    <w:p w:rsidR="004C6C5F" w:rsidRDefault="004C6C5F" w:rsidP="004C6C5F">
      <w:pPr>
        <w:spacing w:after="0"/>
        <w:rPr>
          <w:rFonts w:ascii="Arial" w:hAnsi="Arial" w:cs="Arial"/>
          <w:sz w:val="20"/>
          <w:szCs w:val="20"/>
        </w:rPr>
      </w:pPr>
    </w:p>
    <w:p w:rsidR="004C6C5F" w:rsidRDefault="004C6C5F" w:rsidP="004C6C5F">
      <w:pPr>
        <w:spacing w:after="0"/>
        <w:rPr>
          <w:rFonts w:ascii="Arial" w:hAnsi="Arial" w:cs="Arial"/>
          <w:sz w:val="20"/>
          <w:szCs w:val="20"/>
        </w:rPr>
      </w:pPr>
    </w:p>
    <w:p w:rsidR="004C6C5F" w:rsidRPr="0019741A" w:rsidRDefault="004C6C5F" w:rsidP="004C6C5F">
      <w:pPr>
        <w:spacing w:after="0"/>
        <w:rPr>
          <w:rFonts w:ascii="Arial" w:hAnsi="Arial" w:cs="Arial"/>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4C6C5F" w:rsidRDefault="004C6C5F" w:rsidP="004C6C5F">
      <w:pPr>
        <w:rPr>
          <w:rFonts w:ascii="Arial" w:hAnsi="Arial" w:cs="Arial"/>
          <w:b/>
          <w:sz w:val="20"/>
          <w:szCs w:val="20"/>
        </w:rPr>
      </w:pPr>
      <w:r>
        <w:rPr>
          <w:rFonts w:ascii="Arial" w:hAnsi="Arial" w:cs="Arial"/>
          <w:b/>
          <w:sz w:val="20"/>
          <w:szCs w:val="20"/>
        </w:rPr>
        <w:lastRenderedPageBreak/>
        <w:t>Requirements for Internet Access</w:t>
      </w:r>
    </w:p>
    <w:p w:rsidR="004C6C5F" w:rsidRDefault="004C6C5F" w:rsidP="004C6C5F">
      <w:pPr>
        <w:rPr>
          <w:rFonts w:ascii="Arial" w:hAnsi="Arial" w:cs="Arial"/>
          <w:sz w:val="20"/>
          <w:szCs w:val="20"/>
        </w:rPr>
      </w:pPr>
      <w:r>
        <w:rPr>
          <w:rFonts w:ascii="Arial" w:hAnsi="Arial" w:cs="Arial"/>
          <w:sz w:val="20"/>
          <w:szCs w:val="20"/>
        </w:rPr>
        <w:t xml:space="preserve">The Monroe County Schools has set forth requirements for all potential bidders. Compliance with these requirements is necessary so that we can conduct an equal, open, and fair competitive bidding process. A service provider may be disqualified if all requirements are not met. </w:t>
      </w:r>
    </w:p>
    <w:p w:rsidR="004C6C5F" w:rsidRDefault="004C6C5F" w:rsidP="004C6C5F">
      <w:pPr>
        <w:rPr>
          <w:rFonts w:ascii="Arial" w:hAnsi="Arial" w:cs="Arial"/>
          <w:sz w:val="20"/>
          <w:szCs w:val="20"/>
        </w:rPr>
      </w:pPr>
      <w:r>
        <w:rPr>
          <w:rFonts w:ascii="Arial" w:hAnsi="Arial" w:cs="Arial"/>
          <w:sz w:val="20"/>
          <w:szCs w:val="20"/>
        </w:rPr>
        <w:t xml:space="preserve">Service providers must include </w:t>
      </w:r>
      <w:r w:rsidRPr="00CE2A93">
        <w:rPr>
          <w:rFonts w:ascii="Arial" w:hAnsi="Arial" w:cs="Arial"/>
          <w:b/>
          <w:sz w:val="20"/>
          <w:szCs w:val="20"/>
        </w:rPr>
        <w:t>ALL</w:t>
      </w:r>
      <w:r>
        <w:rPr>
          <w:rFonts w:ascii="Arial" w:hAnsi="Arial" w:cs="Arial"/>
          <w:sz w:val="20"/>
          <w:szCs w:val="20"/>
        </w:rPr>
        <w:t xml:space="preserve"> costs for components required to implement these services. These costs include but are not limited to special construction, installation, maintenance, non-recurring and monthly recurring costs. </w:t>
      </w:r>
    </w:p>
    <w:p w:rsidR="004C6C5F" w:rsidRDefault="004C6C5F" w:rsidP="004C6C5F">
      <w:pPr>
        <w:rPr>
          <w:rFonts w:ascii="Arial" w:hAnsi="Arial" w:cs="Arial"/>
          <w:sz w:val="20"/>
          <w:szCs w:val="20"/>
        </w:rPr>
      </w:pPr>
      <w:r>
        <w:rPr>
          <w:rFonts w:ascii="Arial" w:hAnsi="Arial" w:cs="Arial"/>
          <w:sz w:val="20"/>
          <w:szCs w:val="20"/>
        </w:rPr>
        <w:t>To ensure that the services is ready for activation on July 1, 2016, any construction, installation to equipment, or miscellaneous work required to provide desired services must be completed by June 1, 2016.</w:t>
      </w:r>
    </w:p>
    <w:p w:rsidR="004C6C5F" w:rsidRDefault="004C6C5F" w:rsidP="004C6C5F">
      <w:pPr>
        <w:rPr>
          <w:rFonts w:ascii="Arial" w:hAnsi="Arial" w:cs="Arial"/>
          <w:sz w:val="20"/>
          <w:szCs w:val="20"/>
        </w:rPr>
      </w:pPr>
      <w:r>
        <w:rPr>
          <w:rFonts w:ascii="Arial" w:hAnsi="Arial" w:cs="Arial"/>
          <w:sz w:val="20"/>
          <w:szCs w:val="20"/>
        </w:rPr>
        <w:t xml:space="preserve">Service provider must also provide an estimate of any applicable taxes, miscellaneous fees and surcharges that will be added to the final bill. </w:t>
      </w:r>
    </w:p>
    <w:p w:rsidR="004C6C5F" w:rsidRDefault="004C6C5F" w:rsidP="004C6C5F">
      <w:pPr>
        <w:widowControl w:val="0"/>
        <w:autoSpaceDE w:val="0"/>
        <w:autoSpaceDN w:val="0"/>
        <w:adjustRightInd w:val="0"/>
        <w:rPr>
          <w:rFonts w:ascii="Arial" w:eastAsia="Times New Roman" w:hAnsi="Arial" w:cs="Arial"/>
          <w:color w:val="000000"/>
          <w:sz w:val="20"/>
          <w:szCs w:val="20"/>
        </w:rPr>
      </w:pPr>
      <w:r>
        <w:rPr>
          <w:rFonts w:ascii="Arial" w:eastAsia="Times New Roman" w:hAnsi="Arial" w:cs="Arial"/>
          <w:color w:val="000000"/>
          <w:sz w:val="20"/>
          <w:szCs w:val="20"/>
        </w:rPr>
        <w:t>Service provider must include process and personnel to address service issues, outages, etc. We also request service level objectives including but not limited to network availability, mean time to repair, etc.</w:t>
      </w:r>
    </w:p>
    <w:p w:rsidR="004C6C5F" w:rsidRDefault="004C6C5F" w:rsidP="004C6C5F">
      <w:pPr>
        <w:rPr>
          <w:rFonts w:ascii="Arial" w:hAnsi="Arial" w:cs="Arial"/>
          <w:sz w:val="20"/>
          <w:szCs w:val="20"/>
        </w:rPr>
      </w:pPr>
      <w:r>
        <w:rPr>
          <w:rFonts w:ascii="Arial" w:hAnsi="Arial" w:cs="Arial"/>
          <w:sz w:val="20"/>
          <w:szCs w:val="20"/>
        </w:rPr>
        <w:t>References of existing clients must be provided.</w:t>
      </w:r>
    </w:p>
    <w:p w:rsidR="00307939" w:rsidRDefault="004C6C5F" w:rsidP="00307939">
      <w:pPr>
        <w:pStyle w:val="NormalWeb"/>
        <w:shd w:val="clear" w:color="auto" w:fill="FFFFFF"/>
        <w:jc w:val="center"/>
        <w:textAlignment w:val="baseline"/>
        <w:rPr>
          <w:rFonts w:ascii="Arial" w:hAnsi="Arial" w:cs="Arial"/>
          <w:b/>
        </w:rPr>
      </w:pPr>
      <w:r w:rsidRPr="001625BD">
        <w:rPr>
          <w:rFonts w:ascii="Arial" w:hAnsi="Arial" w:cs="Arial"/>
          <w:b/>
        </w:rPr>
        <w:t>A Mandatory Pre-Proposal Conference will be at 1:00 PM EST in the Monroe County C</w:t>
      </w:r>
      <w:r w:rsidR="00307939">
        <w:rPr>
          <w:rFonts w:ascii="Arial" w:hAnsi="Arial" w:cs="Arial"/>
          <w:b/>
        </w:rPr>
        <w:t xml:space="preserve">entral </w:t>
      </w:r>
      <w:r w:rsidRPr="001625BD">
        <w:rPr>
          <w:rFonts w:ascii="Arial" w:hAnsi="Arial" w:cs="Arial"/>
          <w:b/>
        </w:rPr>
        <w:t>O</w:t>
      </w:r>
      <w:r w:rsidR="00307939">
        <w:rPr>
          <w:rFonts w:ascii="Arial" w:hAnsi="Arial" w:cs="Arial"/>
          <w:b/>
        </w:rPr>
        <w:t>ffice</w:t>
      </w:r>
      <w:r w:rsidRPr="001625BD">
        <w:rPr>
          <w:rFonts w:ascii="Arial" w:hAnsi="Arial" w:cs="Arial"/>
          <w:b/>
        </w:rPr>
        <w:t xml:space="preserve"> Boardroom located at </w:t>
      </w:r>
      <w:r w:rsidRPr="001625BD">
        <w:rPr>
          <w:rFonts w:ascii="Arial" w:hAnsi="Arial" w:cs="Arial"/>
          <w:b/>
          <w:color w:val="000000"/>
          <w:bdr w:val="none" w:sz="0" w:space="0" w:color="auto" w:frame="1"/>
        </w:rPr>
        <w:t>205 Oak Grove Rd Madisonville TN.</w:t>
      </w:r>
      <w:r>
        <w:rPr>
          <w:rFonts w:ascii="Arial" w:hAnsi="Arial" w:cs="Arial"/>
          <w:b/>
        </w:rPr>
        <w:t xml:space="preserve"> on</w:t>
      </w:r>
    </w:p>
    <w:p w:rsidR="004C6C5F" w:rsidRPr="001625BD" w:rsidRDefault="004C6C5F" w:rsidP="00307939">
      <w:pPr>
        <w:pStyle w:val="NormalWeb"/>
        <w:shd w:val="clear" w:color="auto" w:fill="FFFFFF"/>
        <w:jc w:val="center"/>
        <w:textAlignment w:val="baseline"/>
        <w:rPr>
          <w:rFonts w:ascii="Arial" w:hAnsi="Arial" w:cs="Arial"/>
          <w:b/>
        </w:rPr>
      </w:pPr>
      <w:r>
        <w:rPr>
          <w:rFonts w:ascii="Arial" w:hAnsi="Arial" w:cs="Arial"/>
          <w:b/>
        </w:rPr>
        <w:t>January 22, 2015</w:t>
      </w:r>
      <w:r w:rsidRPr="001625BD">
        <w:rPr>
          <w:rFonts w:ascii="Arial" w:hAnsi="Arial" w:cs="Arial"/>
          <w:b/>
        </w:rPr>
        <w:t>.</w:t>
      </w:r>
    </w:p>
    <w:p w:rsidR="004C6C5F" w:rsidRPr="001625BD" w:rsidRDefault="004C6C5F" w:rsidP="004C6C5F">
      <w:pPr>
        <w:rPr>
          <w:rFonts w:ascii="Arial" w:hAnsi="Arial" w:cs="Arial"/>
          <w:b/>
          <w:sz w:val="20"/>
          <w:szCs w:val="20"/>
        </w:rPr>
      </w:pPr>
    </w:p>
    <w:p w:rsidR="004C6C5F" w:rsidRDefault="004C6C5F" w:rsidP="004C6C5F">
      <w:pPr>
        <w:rPr>
          <w:rFonts w:ascii="Arial" w:hAnsi="Arial" w:cs="Arial"/>
          <w:b/>
          <w:sz w:val="20"/>
          <w:szCs w:val="20"/>
        </w:rPr>
      </w:pPr>
      <w:r>
        <w:rPr>
          <w:rFonts w:ascii="Arial" w:hAnsi="Arial" w:cs="Arial"/>
          <w:b/>
          <w:sz w:val="20"/>
          <w:szCs w:val="20"/>
        </w:rPr>
        <w:t>Internet Access</w:t>
      </w:r>
    </w:p>
    <w:p w:rsidR="004C6C5F" w:rsidRDefault="004C6C5F" w:rsidP="004C6C5F">
      <w:pPr>
        <w:rPr>
          <w:rFonts w:ascii="Arial" w:hAnsi="Arial" w:cs="Arial"/>
          <w:sz w:val="20"/>
          <w:szCs w:val="20"/>
        </w:rPr>
      </w:pPr>
      <w:r>
        <w:rPr>
          <w:rFonts w:ascii="Arial" w:hAnsi="Arial" w:cs="Arial"/>
          <w:sz w:val="20"/>
          <w:szCs w:val="20"/>
        </w:rPr>
        <w:t xml:space="preserve">Monroe County Schools is seeking bids for fully managed Internet Access including firewall service. </w:t>
      </w:r>
      <w:r w:rsidRPr="00557411">
        <w:rPr>
          <w:rFonts w:ascii="Arial" w:hAnsi="Arial" w:cs="Arial"/>
          <w:sz w:val="20"/>
          <w:szCs w:val="20"/>
        </w:rPr>
        <w:t>Termination point is the Monroe Count</w:t>
      </w:r>
      <w:r>
        <w:rPr>
          <w:rFonts w:ascii="Arial" w:hAnsi="Arial" w:cs="Arial"/>
          <w:sz w:val="20"/>
          <w:szCs w:val="20"/>
        </w:rPr>
        <w:t>y Central Office</w:t>
      </w:r>
      <w:r w:rsidRPr="00557411">
        <w:rPr>
          <w:rFonts w:ascii="Arial" w:hAnsi="Arial" w:cs="Arial"/>
          <w:sz w:val="20"/>
          <w:szCs w:val="20"/>
        </w:rPr>
        <w:t>, 205 Oak Grove Rd</w:t>
      </w:r>
      <w:r>
        <w:rPr>
          <w:rFonts w:ascii="Arial" w:hAnsi="Arial" w:cs="Arial"/>
          <w:sz w:val="20"/>
          <w:szCs w:val="20"/>
        </w:rPr>
        <w:t>, Madisonville, TN 37354</w:t>
      </w:r>
    </w:p>
    <w:p w:rsidR="004C6C5F" w:rsidRDefault="004C6C5F" w:rsidP="004C6C5F">
      <w:pPr>
        <w:rPr>
          <w:rFonts w:ascii="Arial" w:hAnsi="Arial" w:cs="Arial"/>
          <w:sz w:val="20"/>
          <w:szCs w:val="20"/>
        </w:rPr>
      </w:pPr>
      <w:r>
        <w:rPr>
          <w:rFonts w:ascii="Arial" w:hAnsi="Arial" w:cs="Arial"/>
          <w:sz w:val="20"/>
          <w:szCs w:val="20"/>
        </w:rPr>
        <w:t>Bandwidth required is a minimum of 1 Gbps. Provide Incremental pricing up to 5 Gbps. Specified bandwidth speeds must be both incoming and outgoing. Indicate if bandwidth is fixed or burstable. The school district desires burstable bandwidth options above contracted bandwidth during peak testing times.</w:t>
      </w:r>
    </w:p>
    <w:p w:rsidR="004C6C5F" w:rsidRPr="0087795A" w:rsidRDefault="004C6C5F" w:rsidP="004C6C5F">
      <w:pPr>
        <w:rPr>
          <w:rFonts w:ascii="Arial" w:hAnsi="Arial" w:cs="Arial"/>
          <w:sz w:val="20"/>
          <w:szCs w:val="20"/>
        </w:rPr>
      </w:pPr>
      <w:r>
        <w:rPr>
          <w:rFonts w:ascii="Arial" w:hAnsi="Arial" w:cs="Arial"/>
          <w:sz w:val="20"/>
          <w:szCs w:val="20"/>
        </w:rPr>
        <w:t xml:space="preserve">There must be stated language in a contract that bandwidth may be increased within the term of the </w:t>
      </w:r>
      <w:r w:rsidRPr="00082A4A">
        <w:rPr>
          <w:rFonts w:ascii="Arial" w:hAnsi="Arial" w:cs="Arial"/>
          <w:sz w:val="20"/>
          <w:szCs w:val="20"/>
        </w:rPr>
        <w:t xml:space="preserve">contract upon annual review. The contract should also allow for price reductions should market conditions warrant such a reduction. </w:t>
      </w:r>
      <w:r>
        <w:rPr>
          <w:rFonts w:ascii="Arial" w:hAnsi="Arial" w:cs="Arial"/>
          <w:sz w:val="20"/>
          <w:szCs w:val="20"/>
        </w:rPr>
        <w:t>Monroe County Schools</w:t>
      </w:r>
      <w:r w:rsidRPr="00457DF7">
        <w:rPr>
          <w:rFonts w:ascii="Arial" w:hAnsi="Arial" w:cs="Arial"/>
          <w:bCs/>
          <w:sz w:val="20"/>
          <w:szCs w:val="20"/>
        </w:rPr>
        <w:t xml:space="preserve"> also requires Internet filtering with the following features:</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Authorized Override functionality and online administration</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Complete online, real-time control of category selection and blacklists and whitelists</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Reporting Features</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HTTPS filtering </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Private IP address and user visibility</w:t>
      </w:r>
    </w:p>
    <w:p w:rsidR="004C6C5F" w:rsidRPr="00457DF7" w:rsidRDefault="004C6C5F" w:rsidP="004C6C5F">
      <w:pPr>
        <w:rPr>
          <w:rFonts w:ascii="Arial" w:hAnsi="Arial" w:cs="Arial"/>
          <w:sz w:val="20"/>
          <w:szCs w:val="20"/>
        </w:rPr>
      </w:pPr>
      <w:r w:rsidRPr="00457DF7">
        <w:rPr>
          <w:rFonts w:ascii="Arial" w:hAnsi="Arial" w:cs="Arial"/>
          <w:sz w:val="20"/>
          <w:szCs w:val="20"/>
        </w:rPr>
        <w:t>.</w:t>
      </w: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307939" w:rsidRDefault="00307939" w:rsidP="004C6C5F">
      <w:pPr>
        <w:rPr>
          <w:rFonts w:ascii="Arial" w:hAnsi="Arial" w:cs="Arial"/>
          <w:b/>
          <w:sz w:val="20"/>
          <w:szCs w:val="20"/>
        </w:rPr>
      </w:pPr>
    </w:p>
    <w:p w:rsidR="004C6C5F" w:rsidRDefault="004C6C5F" w:rsidP="004C6C5F">
      <w:pPr>
        <w:rPr>
          <w:rFonts w:ascii="Arial" w:hAnsi="Arial" w:cs="Arial"/>
          <w:b/>
          <w:sz w:val="20"/>
          <w:szCs w:val="20"/>
        </w:rPr>
      </w:pPr>
      <w:r>
        <w:rPr>
          <w:rFonts w:ascii="Arial" w:hAnsi="Arial" w:cs="Arial"/>
          <w:b/>
          <w:sz w:val="20"/>
          <w:szCs w:val="20"/>
        </w:rPr>
        <w:lastRenderedPageBreak/>
        <w:t>Internet Service</w:t>
      </w:r>
    </w:p>
    <w:p w:rsidR="004C6C5F" w:rsidRDefault="004C6C5F" w:rsidP="004C6C5F">
      <w:pPr>
        <w:rPr>
          <w:rFonts w:ascii="Arial" w:hAnsi="Arial" w:cs="Arial"/>
          <w:sz w:val="20"/>
          <w:szCs w:val="20"/>
        </w:rPr>
      </w:pPr>
      <w:r>
        <w:rPr>
          <w:rFonts w:ascii="Arial" w:hAnsi="Arial" w:cs="Arial"/>
          <w:sz w:val="20"/>
          <w:szCs w:val="20"/>
        </w:rPr>
        <w:t xml:space="preserve">Monroe County Schools is seeking bids for fully managed lit fiber service to provide a Wide Area Network. The hub is located at the Monroe County Central Office. </w:t>
      </w:r>
    </w:p>
    <w:p w:rsidR="004C6C5F" w:rsidRDefault="004C6C5F" w:rsidP="004C6C5F">
      <w:pPr>
        <w:rPr>
          <w:rFonts w:ascii="Arial" w:hAnsi="Arial" w:cs="Arial"/>
          <w:sz w:val="20"/>
          <w:szCs w:val="20"/>
        </w:rPr>
      </w:pPr>
      <w:r>
        <w:rPr>
          <w:rFonts w:ascii="Arial" w:hAnsi="Arial" w:cs="Arial"/>
          <w:sz w:val="20"/>
          <w:szCs w:val="20"/>
        </w:rPr>
        <w:t xml:space="preserve">See below for minimum bandwidth. Provide incremental bandwidth to the stated maximum. </w:t>
      </w:r>
    </w:p>
    <w:tbl>
      <w:tblPr>
        <w:tblStyle w:val="TableGrid"/>
        <w:tblW w:w="9350" w:type="dxa"/>
        <w:tblLook w:val="04A0" w:firstRow="1" w:lastRow="0" w:firstColumn="1" w:lastColumn="0" w:noHBand="0" w:noVBand="1"/>
      </w:tblPr>
      <w:tblGrid>
        <w:gridCol w:w="2933"/>
        <w:gridCol w:w="2437"/>
        <w:gridCol w:w="2098"/>
        <w:gridCol w:w="1882"/>
      </w:tblGrid>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School/NIF</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Address</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Minimum Bandwidth</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Incremental Up to Bandwidth</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Pr="006B0D75" w:rsidRDefault="004C6C5F" w:rsidP="004C6C5F">
            <w:pPr>
              <w:rPr>
                <w:rFonts w:ascii="Arial" w:hAnsi="Arial" w:cs="Arial"/>
                <w:b/>
                <w:sz w:val="20"/>
                <w:szCs w:val="20"/>
              </w:rPr>
            </w:pPr>
            <w:r w:rsidRPr="006B0D75">
              <w:rPr>
                <w:rFonts w:ascii="Arial" w:hAnsi="Arial" w:cs="Arial"/>
                <w:b/>
                <w:sz w:val="20"/>
                <w:szCs w:val="20"/>
              </w:rPr>
              <w:t>*Coker Creek Elementary</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130 Ruritan Rd</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Madisonville Primary</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268 Warren St</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Madisonville Intermediate</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1000 Green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Madisonville Middle</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175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*Rural Vale Elementary</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 xml:space="preserve">395 Daugherty Springs </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Sequoyah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3128 Hwy 411</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Sweetwater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414 South High St</w:t>
            </w:r>
          </w:p>
          <w:p w:rsidR="004C6C5F" w:rsidRDefault="004C6C5F" w:rsidP="004C6C5F">
            <w:pPr>
              <w:rPr>
                <w:rFonts w:ascii="Arial" w:hAnsi="Arial" w:cs="Arial"/>
                <w:sz w:val="20"/>
                <w:szCs w:val="20"/>
              </w:rPr>
            </w:pPr>
            <w:r>
              <w:rPr>
                <w:rFonts w:ascii="Arial" w:hAnsi="Arial" w:cs="Arial"/>
                <w:sz w:val="20"/>
                <w:szCs w:val="20"/>
              </w:rPr>
              <w:t>Sweetwater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*Tellico Plains Elementary</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121 Old High Schools</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w:t>
            </w:r>
            <w:r w:rsidRPr="006B0D75">
              <w:rPr>
                <w:rFonts w:ascii="Arial" w:hAnsi="Arial" w:cs="Arial"/>
                <w:b/>
                <w:sz w:val="20"/>
                <w:szCs w:val="20"/>
              </w:rPr>
              <w:t>Tellico Plains Jr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120 Old High Schools R</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*Vonore Elemen</w:t>
            </w:r>
            <w:r>
              <w:rPr>
                <w:rFonts w:ascii="Arial" w:hAnsi="Arial" w:cs="Arial"/>
                <w:b/>
                <w:sz w:val="20"/>
                <w:szCs w:val="20"/>
              </w:rPr>
              <w:t>t</w:t>
            </w:r>
            <w:r w:rsidRPr="006B0D75">
              <w:rPr>
                <w:rFonts w:ascii="Arial" w:hAnsi="Arial" w:cs="Arial"/>
                <w:b/>
                <w:sz w:val="20"/>
                <w:szCs w:val="20"/>
              </w:rPr>
              <w:t>ary</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1135 Hwy 411</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w:t>
            </w:r>
            <w:r>
              <w:rPr>
                <w:rFonts w:ascii="Arial" w:hAnsi="Arial" w:cs="Arial"/>
                <w:b/>
                <w:sz w:val="20"/>
                <w:szCs w:val="20"/>
              </w:rPr>
              <w:t>Vonor</w:t>
            </w:r>
            <w:r w:rsidRPr="006B0D75">
              <w:rPr>
                <w:rFonts w:ascii="Arial" w:hAnsi="Arial" w:cs="Arial"/>
                <w:b/>
                <w:sz w:val="20"/>
                <w:szCs w:val="20"/>
              </w:rPr>
              <w:t>e Middle</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414 Hall St</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Monroe County CO</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Pr>
                <w:rFonts w:ascii="Arial" w:hAnsi="Arial" w:cs="Arial"/>
                <w:b/>
                <w:sz w:val="20"/>
                <w:szCs w:val="20"/>
              </w:rPr>
              <w:t>*Tellico Pla</w:t>
            </w:r>
            <w:r w:rsidRPr="006B0D75">
              <w:rPr>
                <w:rFonts w:ascii="Arial" w:hAnsi="Arial" w:cs="Arial"/>
                <w:b/>
                <w:sz w:val="20"/>
                <w:szCs w:val="20"/>
              </w:rPr>
              <w:t>ins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9180 Hwy 68</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bl>
    <w:p w:rsidR="004C6C5F" w:rsidRDefault="004C6C5F" w:rsidP="004C6C5F">
      <w:pPr>
        <w:rPr>
          <w:rFonts w:ascii="Arial" w:hAnsi="Arial" w:cs="Arial"/>
          <w:sz w:val="20"/>
          <w:szCs w:val="20"/>
        </w:rPr>
      </w:pPr>
    </w:p>
    <w:p w:rsidR="004C6C5F" w:rsidRPr="006B0D75" w:rsidRDefault="004C6C5F" w:rsidP="004C6C5F">
      <w:pPr>
        <w:rPr>
          <w:rFonts w:ascii="Arial" w:hAnsi="Arial" w:cs="Arial"/>
          <w:b/>
          <w:sz w:val="20"/>
          <w:szCs w:val="20"/>
        </w:rPr>
      </w:pPr>
      <w:r w:rsidRPr="006B0D75">
        <w:rPr>
          <w:rFonts w:ascii="Arial" w:hAnsi="Arial" w:cs="Arial"/>
          <w:b/>
          <w:sz w:val="20"/>
          <w:szCs w:val="20"/>
        </w:rPr>
        <w:t xml:space="preserve">*. </w:t>
      </w:r>
      <w:r>
        <w:rPr>
          <w:rFonts w:ascii="Arial" w:hAnsi="Arial" w:cs="Arial"/>
          <w:b/>
          <w:sz w:val="20"/>
          <w:szCs w:val="20"/>
        </w:rPr>
        <w:t>These Schools are on Non-Bell S</w:t>
      </w:r>
      <w:r w:rsidRPr="006B0D75">
        <w:rPr>
          <w:rFonts w:ascii="Arial" w:hAnsi="Arial" w:cs="Arial"/>
          <w:b/>
          <w:sz w:val="20"/>
          <w:szCs w:val="20"/>
        </w:rPr>
        <w:t xml:space="preserve">outh lines and the fiber lines are under contract with the current internet provider.  </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66EFC" w:rsidRDefault="00466EFC" w:rsidP="004C6C5F">
      <w:pPr>
        <w:rPr>
          <w:rFonts w:ascii="Arial" w:hAnsi="Arial" w:cs="Arial"/>
          <w:b/>
          <w:sz w:val="20"/>
          <w:szCs w:val="20"/>
        </w:rPr>
      </w:pPr>
    </w:p>
    <w:p w:rsidR="004C6C5F" w:rsidRPr="0047614A" w:rsidRDefault="004C6C5F" w:rsidP="004C6C5F">
      <w:pPr>
        <w:rPr>
          <w:rFonts w:ascii="Arial" w:hAnsi="Arial" w:cs="Arial"/>
          <w:b/>
          <w:sz w:val="20"/>
          <w:szCs w:val="20"/>
        </w:rPr>
      </w:pPr>
      <w:r w:rsidRPr="0047614A">
        <w:rPr>
          <w:rFonts w:ascii="Arial" w:hAnsi="Arial" w:cs="Arial"/>
          <w:b/>
          <w:sz w:val="20"/>
          <w:szCs w:val="20"/>
        </w:rPr>
        <w:lastRenderedPageBreak/>
        <w:t>Mandatory:  For your bid to be considered, you must explain how you would get fiber to each of the Schools and the cost to do so.</w:t>
      </w:r>
    </w:p>
    <w:tbl>
      <w:tblPr>
        <w:tblStyle w:val="TableGrid"/>
        <w:tblW w:w="9488" w:type="dxa"/>
        <w:tblLook w:val="04A0" w:firstRow="1" w:lastRow="0" w:firstColumn="1" w:lastColumn="0" w:noHBand="0" w:noVBand="1"/>
      </w:tblPr>
      <w:tblGrid>
        <w:gridCol w:w="2933"/>
        <w:gridCol w:w="2575"/>
        <w:gridCol w:w="2098"/>
        <w:gridCol w:w="1882"/>
      </w:tblGrid>
      <w:tr w:rsidR="004C6C5F" w:rsidTr="004C6C5F">
        <w:trPr>
          <w:trHeight w:val="144"/>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School/NIF</w:t>
            </w: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Address</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Minimum Bandwidth</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Incremental Up to Bandwidth</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b/>
                <w:sz w:val="20"/>
                <w:szCs w:val="20"/>
              </w:rPr>
            </w:pPr>
          </w:p>
          <w:p w:rsidR="004C6C5F" w:rsidRPr="00D2512D" w:rsidRDefault="004C6C5F" w:rsidP="004C6C5F">
            <w:pPr>
              <w:rPr>
                <w:rFonts w:ascii="Arial" w:hAnsi="Arial" w:cs="Arial"/>
                <w:b/>
                <w:sz w:val="20"/>
                <w:szCs w:val="20"/>
              </w:rPr>
            </w:pPr>
            <w:r w:rsidRPr="00D2512D">
              <w:rPr>
                <w:rFonts w:ascii="Arial" w:hAnsi="Arial" w:cs="Arial"/>
                <w:b/>
                <w:sz w:val="20"/>
                <w:szCs w:val="20"/>
              </w:rPr>
              <w:t>*Coker Creek Elementary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130 Ruritan Rd</w:t>
            </w:r>
          </w:p>
          <w:p w:rsidR="004C6C5F" w:rsidRDefault="004C6C5F" w:rsidP="004C6C5F">
            <w:pPr>
              <w:rPr>
                <w:rFonts w:ascii="Arial" w:hAnsi="Arial" w:cs="Arial"/>
                <w:sz w:val="20"/>
                <w:szCs w:val="20"/>
              </w:rPr>
            </w:pPr>
            <w:r>
              <w:rPr>
                <w:rFonts w:ascii="Arial" w:hAnsi="Arial" w:cs="Arial"/>
                <w:sz w:val="20"/>
                <w:szCs w:val="20"/>
              </w:rPr>
              <w:t>Tellico Plains, TN 37385</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Madisonville Primary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268 Warren St</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Madisonville Intermediate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1000 Green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Madisonville Middle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175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*Rural Vale Elementary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395 Daugherty Springs </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Sequoyah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3128 Hwy 411</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Sweetwater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414 South High St</w:t>
            </w:r>
          </w:p>
          <w:p w:rsidR="004C6C5F" w:rsidRDefault="004C6C5F" w:rsidP="004C6C5F">
            <w:pPr>
              <w:rPr>
                <w:rFonts w:ascii="Arial" w:hAnsi="Arial" w:cs="Arial"/>
                <w:sz w:val="20"/>
                <w:szCs w:val="20"/>
              </w:rPr>
            </w:pPr>
            <w:r>
              <w:rPr>
                <w:rFonts w:ascii="Arial" w:hAnsi="Arial" w:cs="Arial"/>
                <w:sz w:val="20"/>
                <w:szCs w:val="20"/>
              </w:rPr>
              <w:t>Sweetwater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p w:rsidR="004C6C5F" w:rsidRDefault="004C6C5F" w:rsidP="004C6C5F">
            <w:pPr>
              <w:rPr>
                <w:rFonts w:ascii="Arial" w:hAnsi="Arial" w:cs="Arial"/>
                <w:sz w:val="20"/>
                <w:szCs w:val="20"/>
              </w:rPr>
            </w:pP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*Tellico Plains Elementary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121 Old High Schools </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*Tellico Plains Jr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120 Old High Schools R </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201DD6" w:rsidRDefault="004C6C5F" w:rsidP="004C6C5F">
            <w:pPr>
              <w:rPr>
                <w:rFonts w:ascii="Arial" w:hAnsi="Arial" w:cs="Arial"/>
                <w:b/>
                <w:sz w:val="20"/>
                <w:szCs w:val="20"/>
              </w:rPr>
            </w:pPr>
            <w:r w:rsidRPr="00201DD6">
              <w:rPr>
                <w:rFonts w:ascii="Arial" w:hAnsi="Arial" w:cs="Arial"/>
                <w:b/>
                <w:sz w:val="20"/>
                <w:szCs w:val="20"/>
              </w:rPr>
              <w:t>*Vonore Elemen</w:t>
            </w:r>
            <w:r w:rsidR="00307939">
              <w:rPr>
                <w:rFonts w:ascii="Arial" w:hAnsi="Arial" w:cs="Arial"/>
                <w:b/>
                <w:sz w:val="20"/>
                <w:szCs w:val="20"/>
              </w:rPr>
              <w:t>t</w:t>
            </w:r>
            <w:r w:rsidRPr="00201DD6">
              <w:rPr>
                <w:rFonts w:ascii="Arial" w:hAnsi="Arial" w:cs="Arial"/>
                <w:b/>
                <w:sz w:val="20"/>
                <w:szCs w:val="20"/>
              </w:rPr>
              <w: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1135 Hwy 411</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201DD6" w:rsidRDefault="004C6C5F" w:rsidP="004C6C5F">
            <w:pPr>
              <w:rPr>
                <w:rFonts w:ascii="Arial" w:hAnsi="Arial" w:cs="Arial"/>
                <w:b/>
                <w:sz w:val="20"/>
                <w:szCs w:val="20"/>
              </w:rPr>
            </w:pPr>
            <w:r w:rsidRPr="00201DD6">
              <w:rPr>
                <w:rFonts w:ascii="Arial" w:hAnsi="Arial" w:cs="Arial"/>
                <w:b/>
                <w:sz w:val="20"/>
                <w:szCs w:val="20"/>
              </w:rPr>
              <w:t>*Vonore Middle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414 Hall St</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201DD6" w:rsidRDefault="004C6C5F" w:rsidP="004C6C5F">
            <w:pPr>
              <w:rPr>
                <w:rFonts w:ascii="Arial" w:hAnsi="Arial" w:cs="Arial"/>
                <w:b/>
                <w:sz w:val="20"/>
                <w:szCs w:val="20"/>
              </w:rPr>
            </w:pPr>
            <w:r w:rsidRPr="00201DD6">
              <w:rPr>
                <w:rFonts w:ascii="Arial" w:hAnsi="Arial" w:cs="Arial"/>
                <w:b/>
                <w:sz w:val="20"/>
                <w:szCs w:val="20"/>
              </w:rPr>
              <w:t>Monroe County C</w:t>
            </w:r>
            <w:r w:rsidR="00307939">
              <w:rPr>
                <w:rFonts w:ascii="Arial" w:hAnsi="Arial" w:cs="Arial"/>
                <w:b/>
                <w:sz w:val="20"/>
                <w:szCs w:val="20"/>
              </w:rPr>
              <w:t xml:space="preserve">entral </w:t>
            </w:r>
            <w:r w:rsidRPr="00201DD6">
              <w:rPr>
                <w:rFonts w:ascii="Arial" w:hAnsi="Arial" w:cs="Arial"/>
                <w:b/>
                <w:sz w:val="20"/>
                <w:szCs w:val="20"/>
              </w:rPr>
              <w:t>O</w:t>
            </w:r>
            <w:r w:rsidR="00307939">
              <w:rPr>
                <w:rFonts w:ascii="Arial" w:hAnsi="Arial" w:cs="Arial"/>
                <w:b/>
                <w:sz w:val="20"/>
                <w:szCs w:val="20"/>
              </w:rPr>
              <w:t>ffice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p w:rsidR="004C6C5F" w:rsidRDefault="004C6C5F" w:rsidP="004C6C5F">
            <w:pPr>
              <w:rPr>
                <w:rFonts w:ascii="Arial" w:hAnsi="Arial" w:cs="Arial"/>
                <w:sz w:val="20"/>
                <w:szCs w:val="20"/>
              </w:rPr>
            </w:pP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p w:rsidR="004C6C5F" w:rsidRDefault="004C6C5F" w:rsidP="004C6C5F">
            <w:pPr>
              <w:rPr>
                <w:rFonts w:ascii="Arial" w:hAnsi="Arial" w:cs="Arial"/>
                <w:sz w:val="20"/>
                <w:szCs w:val="20"/>
              </w:rPr>
            </w:pP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201DD6" w:rsidRDefault="004C6C5F" w:rsidP="004C6C5F">
            <w:pPr>
              <w:rPr>
                <w:rFonts w:ascii="Arial" w:hAnsi="Arial" w:cs="Arial"/>
                <w:b/>
                <w:sz w:val="20"/>
                <w:szCs w:val="20"/>
              </w:rPr>
            </w:pPr>
            <w:r>
              <w:rPr>
                <w:rFonts w:ascii="Arial" w:hAnsi="Arial" w:cs="Arial"/>
                <w:b/>
                <w:sz w:val="20"/>
                <w:szCs w:val="20"/>
              </w:rPr>
              <w:t>*Tellico Pla</w:t>
            </w:r>
            <w:r w:rsidRPr="00201DD6">
              <w:rPr>
                <w:rFonts w:ascii="Arial" w:hAnsi="Arial" w:cs="Arial"/>
                <w:b/>
                <w:sz w:val="20"/>
                <w:szCs w:val="20"/>
              </w:rPr>
              <w:t>ins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9180 Hwy 68</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Construction Cost </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bl>
    <w:p w:rsidR="004C6C5F" w:rsidRDefault="004C6C5F" w:rsidP="004C6C5F">
      <w:pPr>
        <w:numPr>
          <w:ilvl w:val="12"/>
          <w:numId w:val="0"/>
        </w:numPr>
        <w:tabs>
          <w:tab w:val="left" w:pos="48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w:hAnsi="Arial" w:cs="Arial"/>
          <w:b/>
          <w:szCs w:val="24"/>
        </w:rPr>
      </w:pPr>
    </w:p>
    <w:p w:rsidR="005D436D" w:rsidRDefault="005D436D" w:rsidP="004C6C5F">
      <w:pPr>
        <w:numPr>
          <w:ilvl w:val="12"/>
          <w:numId w:val="0"/>
        </w:numPr>
        <w:tabs>
          <w:tab w:val="left" w:pos="48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w:hAnsi="Arial" w:cs="Arial"/>
          <w:b/>
          <w:szCs w:val="24"/>
        </w:rPr>
      </w:pPr>
    </w:p>
    <w:p w:rsidR="004C6C5F" w:rsidRPr="002C3D85" w:rsidRDefault="004C6C5F" w:rsidP="004C6C5F">
      <w:pPr>
        <w:numPr>
          <w:ilvl w:val="12"/>
          <w:numId w:val="0"/>
        </w:numPr>
        <w:tabs>
          <w:tab w:val="left" w:pos="48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w:hAnsi="Arial" w:cs="Arial"/>
          <w:b/>
          <w:szCs w:val="24"/>
        </w:rPr>
      </w:pPr>
      <w:r w:rsidRPr="002C3D85">
        <w:rPr>
          <w:rFonts w:ascii="Arial" w:hAnsi="Arial" w:cs="Arial"/>
          <w:b/>
          <w:szCs w:val="24"/>
        </w:rPr>
        <w:t>Instructions for Proposal</w:t>
      </w:r>
    </w:p>
    <w:p w:rsidR="004C6C5F" w:rsidRPr="002C3D85" w:rsidRDefault="004C6C5F" w:rsidP="004C6C5F">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outlineLvl w:val="1"/>
        <w:rPr>
          <w:rFonts w:ascii="Arial" w:hAnsi="Arial" w:cs="Arial"/>
          <w:b/>
          <w:szCs w:val="24"/>
        </w:rPr>
      </w:pPr>
      <w:bookmarkStart w:id="1" w:name="_Toc235448984"/>
      <w:bookmarkStart w:id="2" w:name="_Toc347322254"/>
      <w:r>
        <w:rPr>
          <w:rFonts w:ascii="Arial" w:hAnsi="Arial" w:cs="Arial"/>
          <w:b/>
          <w:szCs w:val="24"/>
        </w:rPr>
        <w:t>A.</w:t>
      </w:r>
      <w:r w:rsidRPr="002C3D85">
        <w:rPr>
          <w:rFonts w:ascii="Arial" w:hAnsi="Arial" w:cs="Arial"/>
          <w:b/>
          <w:szCs w:val="24"/>
        </w:rPr>
        <w:tab/>
        <w:t>Compliance with the RFP</w:t>
      </w:r>
      <w:bookmarkEnd w:id="1"/>
      <w:bookmarkEnd w:id="2"/>
    </w:p>
    <w:p w:rsidR="004C6C5F" w:rsidRPr="004875CC" w:rsidRDefault="004C6C5F" w:rsidP="004C6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szCs w:val="24"/>
        </w:rPr>
      </w:pPr>
      <w:r w:rsidRPr="002C3D85">
        <w:rPr>
          <w:rFonts w:ascii="Arial" w:hAnsi="Arial" w:cs="Arial"/>
          <w:szCs w:val="24"/>
        </w:rPr>
        <w:t>Proposals must be in strict compliance with this Request for Proposals.  Failure to comply with all provisions of the RFP may result in disqualification.</w:t>
      </w:r>
    </w:p>
    <w:p w:rsidR="00466EFC" w:rsidRDefault="004C6C5F" w:rsidP="00466EFC">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s>
        <w:spacing w:before="240"/>
        <w:ind w:left="1080" w:hanging="360"/>
        <w:jc w:val="both"/>
        <w:outlineLvl w:val="1"/>
        <w:rPr>
          <w:rFonts w:ascii="Arial" w:hAnsi="Arial" w:cs="Arial"/>
          <w:b/>
          <w:szCs w:val="24"/>
        </w:rPr>
      </w:pPr>
      <w:bookmarkStart w:id="3" w:name="_Toc235448986"/>
      <w:bookmarkStart w:id="4" w:name="_Toc347322256"/>
      <w:r>
        <w:rPr>
          <w:rFonts w:ascii="Arial" w:hAnsi="Arial" w:cs="Arial"/>
          <w:b/>
          <w:szCs w:val="24"/>
        </w:rPr>
        <w:t>B.</w:t>
      </w:r>
      <w:r w:rsidRPr="002C3D85">
        <w:rPr>
          <w:rFonts w:ascii="Arial" w:hAnsi="Arial" w:cs="Arial"/>
          <w:b/>
          <w:szCs w:val="24"/>
        </w:rPr>
        <w:tab/>
      </w:r>
      <w:bookmarkEnd w:id="3"/>
      <w:bookmarkEnd w:id="4"/>
      <w:r w:rsidR="00466EFC">
        <w:rPr>
          <w:rFonts w:ascii="Arial" w:hAnsi="Arial" w:cs="Arial"/>
          <w:b/>
          <w:szCs w:val="24"/>
        </w:rPr>
        <w:t>Submittal</w:t>
      </w:r>
    </w:p>
    <w:p w:rsidR="004C6C5F" w:rsidRPr="00466EFC" w:rsidRDefault="00466EFC" w:rsidP="00466EFC">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s>
        <w:spacing w:before="240"/>
        <w:ind w:left="1080" w:hanging="360"/>
        <w:jc w:val="both"/>
        <w:outlineLvl w:val="1"/>
        <w:rPr>
          <w:rFonts w:ascii="Arial" w:hAnsi="Arial" w:cs="Arial"/>
          <w:b/>
          <w:szCs w:val="24"/>
        </w:rPr>
      </w:pPr>
      <w:r>
        <w:rPr>
          <w:rFonts w:ascii="Arial" w:hAnsi="Arial" w:cs="Arial"/>
          <w:b/>
          <w:szCs w:val="24"/>
        </w:rPr>
        <w:tab/>
        <w:t xml:space="preserve"> </w:t>
      </w:r>
      <w:r w:rsidR="004C6C5F" w:rsidRPr="002C3D85">
        <w:rPr>
          <w:rFonts w:ascii="Arial" w:hAnsi="Arial" w:cs="Arial"/>
          <w:szCs w:val="24"/>
        </w:rPr>
        <w:t xml:space="preserve">Proposers must </w:t>
      </w:r>
      <w:r w:rsidR="004C6C5F" w:rsidRPr="002C3D85">
        <w:rPr>
          <w:rFonts w:ascii="Arial" w:hAnsi="Arial" w:cs="Arial"/>
          <w:b/>
          <w:szCs w:val="24"/>
        </w:rPr>
        <w:t xml:space="preserve">submit one (1) </w:t>
      </w:r>
      <w:r w:rsidR="004C6C5F">
        <w:rPr>
          <w:rFonts w:ascii="Arial" w:hAnsi="Arial" w:cs="Arial"/>
          <w:b/>
          <w:szCs w:val="24"/>
        </w:rPr>
        <w:t>o</w:t>
      </w:r>
      <w:r w:rsidR="004C6C5F" w:rsidRPr="002C3D85">
        <w:rPr>
          <w:rFonts w:ascii="Arial" w:hAnsi="Arial" w:cs="Arial"/>
          <w:b/>
          <w:szCs w:val="24"/>
        </w:rPr>
        <w:t>riginal</w:t>
      </w:r>
      <w:r w:rsidR="004C6C5F" w:rsidRPr="002C3D85">
        <w:rPr>
          <w:rFonts w:ascii="Arial" w:hAnsi="Arial" w:cs="Arial"/>
          <w:szCs w:val="24"/>
        </w:rPr>
        <w:t xml:space="preserve">, and </w:t>
      </w:r>
      <w:r w:rsidR="004C6C5F">
        <w:rPr>
          <w:rFonts w:ascii="Arial" w:hAnsi="Arial" w:cs="Arial"/>
          <w:b/>
          <w:szCs w:val="24"/>
        </w:rPr>
        <w:t>six</w:t>
      </w:r>
      <w:r w:rsidR="004C6C5F" w:rsidRPr="002C3D85">
        <w:rPr>
          <w:rFonts w:ascii="Arial" w:hAnsi="Arial" w:cs="Arial"/>
          <w:b/>
          <w:szCs w:val="24"/>
        </w:rPr>
        <w:t xml:space="preserve"> (</w:t>
      </w:r>
      <w:r w:rsidR="004C6C5F">
        <w:rPr>
          <w:rFonts w:ascii="Arial" w:hAnsi="Arial" w:cs="Arial"/>
          <w:b/>
          <w:szCs w:val="24"/>
        </w:rPr>
        <w:t>6</w:t>
      </w:r>
      <w:r w:rsidR="004C6C5F" w:rsidRPr="002C3D85">
        <w:rPr>
          <w:rFonts w:ascii="Arial" w:hAnsi="Arial" w:cs="Arial"/>
          <w:b/>
          <w:szCs w:val="24"/>
        </w:rPr>
        <w:t>) exact duplicate, numbered copies</w:t>
      </w:r>
      <w:r w:rsidR="004C6C5F" w:rsidRPr="002C3D85">
        <w:rPr>
          <w:rFonts w:ascii="Arial" w:hAnsi="Arial" w:cs="Arial"/>
          <w:szCs w:val="24"/>
        </w:rPr>
        <w:t xml:space="preserve"> of the proposal response and </w:t>
      </w:r>
      <w:r w:rsidR="004C6C5F" w:rsidRPr="002C3D85">
        <w:rPr>
          <w:rFonts w:ascii="Arial" w:hAnsi="Arial" w:cs="Arial"/>
          <w:b/>
          <w:szCs w:val="24"/>
        </w:rPr>
        <w:t xml:space="preserve">one (1) </w:t>
      </w:r>
      <w:r w:rsidR="004C6C5F" w:rsidRPr="002C3D85">
        <w:rPr>
          <w:rFonts w:ascii="Arial" w:hAnsi="Arial" w:cs="Arial"/>
          <w:szCs w:val="24"/>
        </w:rPr>
        <w:t xml:space="preserve">electronic copy of the complete proposal response including any attachments, on a WINDOWS PC compatible CD. </w:t>
      </w:r>
    </w:p>
    <w:p w:rsidR="004C6C5F" w:rsidRPr="0019741A" w:rsidRDefault="004C6C5F" w:rsidP="004C6C5F">
      <w:pPr>
        <w:spacing w:after="0"/>
        <w:rPr>
          <w:rFonts w:ascii="Arial" w:hAnsi="Arial" w:cs="Arial"/>
          <w:sz w:val="20"/>
          <w:szCs w:val="20"/>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07005A" w:rsidRDefault="00466EFC" w:rsidP="0007005A">
      <w:pPr>
        <w:spacing w:after="0" w:line="240" w:lineRule="auto"/>
        <w:contextualSpacing/>
        <w:jc w:val="both"/>
        <w:rPr>
          <w:rFonts w:ascii="Times New Roman" w:eastAsia="Times New Roman" w:hAnsi="Times New Roman" w:cs="Times New Roman"/>
          <w:b/>
          <w:sz w:val="24"/>
          <w:szCs w:val="24"/>
        </w:rPr>
      </w:pPr>
      <w:r w:rsidRPr="00467D2F">
        <w:rPr>
          <w:rFonts w:ascii="Times New Roman" w:eastAsia="Times New Roman" w:hAnsi="Times New Roman" w:cs="Times New Roman"/>
          <w:b/>
          <w:sz w:val="24"/>
          <w:szCs w:val="24"/>
        </w:rPr>
        <w:t>For additional information, contact:</w:t>
      </w:r>
      <w:r w:rsidR="0007005A">
        <w:rPr>
          <w:rFonts w:ascii="Times New Roman" w:eastAsia="Times New Roman" w:hAnsi="Times New Roman" w:cs="Times New Roman"/>
          <w:b/>
          <w:sz w:val="24"/>
          <w:szCs w:val="24"/>
        </w:rPr>
        <w:t xml:space="preserve"> </w:t>
      </w:r>
    </w:p>
    <w:p w:rsidR="00466EFC" w:rsidRPr="0007005A" w:rsidRDefault="00466EFC" w:rsidP="0007005A">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Gary Sharp at 442-2373</w:t>
      </w: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b/>
          <w:sz w:val="24"/>
          <w:szCs w:val="24"/>
        </w:rPr>
      </w:pPr>
    </w:p>
    <w:p w:rsidR="00466EFC" w:rsidRPr="00467D2F" w:rsidRDefault="00466EFC" w:rsidP="00466E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67D2F">
        <w:rPr>
          <w:rFonts w:ascii="Times New Roman" w:eastAsia="Times New Roman" w:hAnsi="Times New Roman" w:cs="Times New Roman"/>
          <w:b/>
          <w:sz w:val="24"/>
          <w:szCs w:val="24"/>
        </w:rPr>
        <w:t xml:space="preserve">Monroe County retains the right to cancel this contract if product or service does not meet or exceed contract specifications, with no further obligations to the bidder. </w:t>
      </w: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b/>
          <w:sz w:val="24"/>
          <w:szCs w:val="24"/>
          <w:u w:val="single"/>
        </w:rPr>
      </w:pPr>
    </w:p>
    <w:p w:rsidR="00466EFC" w:rsidRPr="00886011" w:rsidRDefault="00466EFC" w:rsidP="00466EFC">
      <w:pPr>
        <w:spacing w:after="0" w:line="240" w:lineRule="auto"/>
        <w:rPr>
          <w:rFonts w:ascii="Times New Roman" w:eastAsia="Times New Roman" w:hAnsi="Times New Roman" w:cs="Times New Roman"/>
          <w:b/>
          <w:sz w:val="24"/>
          <w:szCs w:val="24"/>
          <w:u w:val="single"/>
        </w:rPr>
      </w:pPr>
      <w:r w:rsidRPr="00886011">
        <w:rPr>
          <w:rFonts w:ascii="Times New Roman" w:eastAsia="Times New Roman" w:hAnsi="Times New Roman" w:cs="Times New Roman"/>
          <w:b/>
          <w:sz w:val="24"/>
          <w:szCs w:val="24"/>
          <w:u w:val="single"/>
        </w:rPr>
        <w:t>ALL VENDORS MUST SUBMIT A W-9 FORM WITH THEIR BID</w:t>
      </w:r>
      <w:r w:rsidR="0007005A">
        <w:rPr>
          <w:rFonts w:ascii="Times New Roman" w:eastAsia="Times New Roman" w:hAnsi="Times New Roman" w:cs="Times New Roman"/>
          <w:b/>
          <w:sz w:val="24"/>
          <w:szCs w:val="24"/>
          <w:u w:val="single"/>
        </w:rPr>
        <w:t>/RFP</w:t>
      </w:r>
      <w:r w:rsidRPr="00886011">
        <w:rPr>
          <w:rFonts w:ascii="Times New Roman" w:eastAsia="Times New Roman" w:hAnsi="Times New Roman" w:cs="Times New Roman"/>
          <w:b/>
          <w:sz w:val="24"/>
          <w:szCs w:val="24"/>
          <w:u w:val="single"/>
        </w:rPr>
        <w:t xml:space="preserve"> RESPONSE</w:t>
      </w: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sz w:val="24"/>
          <w:szCs w:val="24"/>
        </w:rPr>
      </w:pPr>
    </w:p>
    <w:p w:rsidR="00466EFC" w:rsidRPr="00467D2F" w:rsidRDefault="00466EFC" w:rsidP="00466EFC">
      <w:pPr>
        <w:spacing w:after="0" w:line="240" w:lineRule="auto"/>
        <w:rPr>
          <w:rFonts w:ascii="Times New Roman" w:eastAsia="Times New Roman" w:hAnsi="Times New Roman" w:cs="Times New Roman"/>
          <w:b/>
          <w:sz w:val="24"/>
          <w:szCs w:val="24"/>
        </w:rPr>
      </w:pPr>
    </w:p>
    <w:p w:rsidR="00466EFC" w:rsidRPr="0009392D"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436D" w:rsidRDefault="005D436D" w:rsidP="005D436D">
      <w:pPr>
        <w:spacing w:after="0" w:line="216" w:lineRule="exact"/>
        <w:rPr>
          <w:rFonts w:ascii="Times New Roman" w:eastAsia="Times New Roman" w:hAnsi="Times New Roman" w:cs="Times New Roman"/>
          <w:sz w:val="24"/>
          <w:szCs w:val="24"/>
        </w:rPr>
      </w:pPr>
    </w:p>
    <w:p w:rsidR="00466EFC" w:rsidRPr="005D436D" w:rsidRDefault="00466EFC" w:rsidP="005D436D">
      <w:pPr>
        <w:spacing w:after="0" w:line="216" w:lineRule="exact"/>
        <w:rPr>
          <w:rFonts w:ascii="Times New Roman" w:hAnsi="Times New Roman" w:cs="Times New Roman"/>
          <w:b/>
          <w:sz w:val="24"/>
          <w:szCs w:val="24"/>
        </w:rPr>
      </w:pPr>
      <w:r w:rsidRPr="005D436D">
        <w:rPr>
          <w:rFonts w:ascii="Times New Roman" w:hAnsi="Times New Roman" w:cs="Times New Roman"/>
          <w:b/>
          <w:noProof/>
          <w:color w:val="000000"/>
          <w:spacing w:val="4"/>
          <w:w w:val="95"/>
          <w:sz w:val="24"/>
          <w:szCs w:val="24"/>
          <w:u w:val="single"/>
        </w:rPr>
        <w:lastRenderedPageBreak/>
        <w:t>BIDDER INFORMATION:</w:t>
      </w:r>
    </w:p>
    <w:p w:rsidR="00466EFC" w:rsidRPr="005D436D" w:rsidRDefault="00466EFC" w:rsidP="00466EFC">
      <w:pPr>
        <w:spacing w:after="0" w:line="240" w:lineRule="exact"/>
        <w:ind w:left="60" w:firstLine="90"/>
        <w:rPr>
          <w:rFonts w:ascii="Times New Roman" w:hAnsi="Times New Roman" w:cs="Times New Roman"/>
          <w:sz w:val="24"/>
          <w:szCs w:val="24"/>
        </w:rPr>
      </w:pPr>
    </w:p>
    <w:p w:rsidR="00466EFC" w:rsidRPr="005D436D" w:rsidRDefault="00466EFC" w:rsidP="005D436D">
      <w:pPr>
        <w:spacing w:after="0" w:line="359" w:lineRule="exact"/>
        <w:ind w:firstLine="60"/>
        <w:rPr>
          <w:rFonts w:ascii="Times New Roman" w:hAnsi="Times New Roman" w:cs="Times New Roman"/>
        </w:rPr>
      </w:pPr>
      <w:r w:rsidRPr="005D436D">
        <w:rPr>
          <w:rFonts w:ascii="Times New Roman" w:hAnsi="Times New Roman" w:cs="Times New Roman"/>
          <w:noProof/>
          <w:color w:val="000000"/>
          <w:spacing w:val="-5"/>
          <w:w w:val="95"/>
        </w:rPr>
        <w:t>Name</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w w:val="95"/>
        </w:rPr>
        <w:t>of</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w w:val="95"/>
        </w:rPr>
        <w:t>Bidder:</w:t>
      </w:r>
      <w:r w:rsidR="005D436D" w:rsidRPr="005D436D">
        <w:rPr>
          <w:rFonts w:ascii="Times New Roman" w:hAnsi="Times New Roman" w:cs="Times New Roman"/>
        </w:rPr>
        <w:t xml:space="preserve"> </w:t>
      </w:r>
      <w:r w:rsidRPr="005D436D">
        <w:rPr>
          <w:rFonts w:ascii="Times New Roman" w:hAnsi="Times New Roman" w:cs="Times New Roman"/>
          <w:b/>
          <w:noProof/>
          <w:color w:val="000000"/>
          <w:spacing w:val="-3"/>
          <w:w w:val="95"/>
        </w:rPr>
        <w:t>______________________________________________________________________</w:t>
      </w:r>
    </w:p>
    <w:p w:rsidR="00466EFC" w:rsidRPr="005D436D" w:rsidRDefault="00466EFC" w:rsidP="00466EFC">
      <w:pPr>
        <w:spacing w:after="0" w:line="330" w:lineRule="exact"/>
        <w:jc w:val="center"/>
        <w:rPr>
          <w:rFonts w:ascii="Times New Roman" w:hAnsi="Times New Roman" w:cs="Times New Roman"/>
        </w:rPr>
      </w:pPr>
      <w:r w:rsidRPr="005D436D">
        <w:rPr>
          <w:rFonts w:ascii="Times New Roman" w:hAnsi="Times New Roman" w:cs="Times New Roman"/>
          <w:noProof/>
          <w:color w:val="000000"/>
          <w:spacing w:val="-3"/>
        </w:rPr>
        <w:t>(</w:t>
      </w:r>
      <w:r w:rsidRPr="005D436D">
        <w:rPr>
          <w:rFonts w:ascii="Times New Roman" w:hAnsi="Times New Roman" w:cs="Times New Roman"/>
          <w:noProof/>
          <w:color w:val="000000"/>
          <w:spacing w:val="-2"/>
        </w:rPr>
        <w:t xml:space="preserve">Typed or Printed: Firm, Corporation, Business or Individual) </w:t>
      </w:r>
    </w:p>
    <w:p w:rsidR="00466EFC" w:rsidRPr="005D436D" w:rsidRDefault="00466EFC" w:rsidP="00466EFC">
      <w:pPr>
        <w:spacing w:after="0" w:line="276" w:lineRule="exact"/>
        <w:ind w:left="60" w:firstLine="90"/>
        <w:rPr>
          <w:rFonts w:ascii="Times New Roman" w:hAnsi="Times New Roman" w:cs="Times New Roman"/>
        </w:rPr>
      </w:pPr>
      <w:r w:rsidRPr="005D436D">
        <w:rPr>
          <w:rFonts w:ascii="Times New Roman" w:hAnsi="Times New Roman" w:cs="Times New Roman"/>
          <w:noProof/>
          <w:color w:val="000000"/>
          <w:spacing w:val="-3"/>
          <w:w w:val="95"/>
        </w:rPr>
        <w:t>Business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Address</w:t>
      </w:r>
      <w:r w:rsidRPr="005D436D">
        <w:rPr>
          <w:rFonts w:ascii="Times New Roman" w:hAnsi="Times New Roman" w:cs="Times New Roman"/>
          <w:noProof/>
          <w:color w:val="000000"/>
          <w:spacing w:val="-2"/>
        </w:rPr>
        <w:t>:</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________________________________________________________</w:t>
      </w:r>
      <w:r w:rsidR="005D436D" w:rsidRPr="005D436D">
        <w:rPr>
          <w:rFonts w:ascii="Times New Roman" w:hAnsi="Times New Roman" w:cs="Times New Roman"/>
          <w:noProof/>
          <w:color w:val="000000"/>
          <w:spacing w:val="-3"/>
        </w:rPr>
        <w:t>_______</w:t>
      </w:r>
    </w:p>
    <w:p w:rsidR="00466EFC" w:rsidRPr="005D436D" w:rsidRDefault="00466EFC" w:rsidP="00466EFC">
      <w:pPr>
        <w:spacing w:after="0" w:line="276" w:lineRule="exact"/>
        <w:ind w:left="60" w:firstLine="90"/>
        <w:rPr>
          <w:rFonts w:ascii="Times New Roman" w:hAnsi="Times New Roman" w:cs="Times New Roman"/>
        </w:rPr>
      </w:pPr>
      <w:r w:rsidRPr="005D436D">
        <w:rPr>
          <w:rFonts w:ascii="Times New Roman" w:hAnsi="Times New Roman" w:cs="Times New Roman"/>
          <w:noProof/>
          <w:color w:val="000000"/>
          <w:spacing w:val="-3"/>
        </w:rPr>
        <w:t>______________________________________________________________________________</w:t>
      </w:r>
    </w:p>
    <w:p w:rsidR="00466EFC" w:rsidRPr="005D436D" w:rsidRDefault="00466EFC" w:rsidP="00466EFC">
      <w:pPr>
        <w:spacing w:after="0" w:line="277" w:lineRule="exact"/>
        <w:ind w:left="60" w:firstLine="90"/>
        <w:rPr>
          <w:rFonts w:ascii="Times New Roman" w:hAnsi="Times New Roman" w:cs="Times New Roman"/>
          <w:noProof/>
          <w:color w:val="000000"/>
          <w:spacing w:val="-3"/>
        </w:rPr>
      </w:pPr>
      <w:r w:rsidRPr="005D436D">
        <w:rPr>
          <w:rFonts w:ascii="Times New Roman" w:hAnsi="Times New Roman" w:cs="Times New Roman"/>
          <w:noProof/>
          <w:color w:val="000000"/>
          <w:spacing w:val="-3"/>
        </w:rPr>
        <w:t>______________________________________________________________________________</w:t>
      </w:r>
    </w:p>
    <w:p w:rsidR="00466EFC" w:rsidRPr="005D436D" w:rsidRDefault="00466EFC" w:rsidP="00466EFC">
      <w:pPr>
        <w:spacing w:after="0" w:line="277" w:lineRule="exact"/>
        <w:ind w:left="60" w:firstLine="90"/>
        <w:rPr>
          <w:rFonts w:ascii="Times New Roman" w:hAnsi="Times New Roman" w:cs="Times New Roman"/>
        </w:rPr>
      </w:pPr>
    </w:p>
    <w:p w:rsidR="00466EFC" w:rsidRDefault="00466EFC" w:rsidP="0099070B">
      <w:pPr>
        <w:spacing w:after="0" w:line="277" w:lineRule="exact"/>
        <w:ind w:left="60" w:firstLine="90"/>
        <w:rPr>
          <w:rFonts w:ascii="Times New Roman" w:hAnsi="Times New Roman" w:cs="Times New Roman"/>
        </w:rPr>
      </w:pPr>
      <w:r w:rsidRPr="005D436D">
        <w:rPr>
          <w:rFonts w:ascii="Times New Roman" w:hAnsi="Times New Roman" w:cs="Times New Roman"/>
        </w:rPr>
        <w:t>Present business phone number: _________________________</w:t>
      </w:r>
      <w:r w:rsidR="0099070B">
        <w:rPr>
          <w:rFonts w:ascii="Times New Roman" w:hAnsi="Times New Roman" w:cs="Times New Roman"/>
        </w:rPr>
        <w:t>_________________________</w:t>
      </w:r>
    </w:p>
    <w:p w:rsidR="0099070B" w:rsidRPr="005D436D" w:rsidRDefault="0099070B" w:rsidP="0099070B">
      <w:pPr>
        <w:spacing w:after="0" w:line="277" w:lineRule="exact"/>
        <w:ind w:left="60" w:firstLine="90"/>
        <w:rPr>
          <w:rFonts w:ascii="Times New Roman" w:hAnsi="Times New Roman" w:cs="Times New Roman"/>
        </w:rPr>
      </w:pPr>
    </w:p>
    <w:p w:rsidR="00466EFC" w:rsidRPr="005D436D" w:rsidRDefault="00466EFC" w:rsidP="00466EFC">
      <w:pPr>
        <w:spacing w:after="0" w:line="312" w:lineRule="exact"/>
        <w:ind w:left="60" w:firstLine="90"/>
        <w:rPr>
          <w:rFonts w:ascii="Times New Roman" w:hAnsi="Times New Roman" w:cs="Times New Roman"/>
        </w:rPr>
      </w:pPr>
      <w:r w:rsidRPr="005D436D">
        <w:rPr>
          <w:rFonts w:ascii="Times New Roman" w:hAnsi="Times New Roman" w:cs="Times New Roman"/>
          <w:noProof/>
          <w:color w:val="000000"/>
          <w:spacing w:val="-3"/>
          <w:w w:val="95"/>
        </w:rPr>
        <w:t>Business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has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been</w:t>
      </w:r>
      <w:r w:rsidRPr="005D436D">
        <w:rPr>
          <w:rFonts w:ascii="Times New Roman" w:hAnsi="Times New Roman" w:cs="Times New Roman"/>
          <w:noProof/>
          <w:color w:val="000000"/>
        </w:rPr>
        <w:t> </w:t>
      </w:r>
      <w:r w:rsidRPr="005D436D">
        <w:rPr>
          <w:rFonts w:ascii="Times New Roman" w:hAnsi="Times New Roman" w:cs="Times New Roman"/>
          <w:noProof/>
          <w:color w:val="000000"/>
          <w:spacing w:val="-2"/>
          <w:w w:val="95"/>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business</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4"/>
          <w:w w:val="95"/>
        </w:rPr>
        <w:t>under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w w:val="95"/>
        </w:rPr>
        <w:t>its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present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w w:val="95"/>
        </w:rPr>
        <w:t>name</w:t>
      </w:r>
      <w:r w:rsidRPr="005D436D">
        <w:rPr>
          <w:rFonts w:ascii="Times New Roman" w:hAnsi="Times New Roman" w:cs="Times New Roman"/>
          <w:noProof/>
          <w:color w:val="000000"/>
          <w:spacing w:val="6"/>
        </w:rPr>
        <w:t> </w:t>
      </w:r>
      <w:r w:rsidRPr="005D436D">
        <w:rPr>
          <w:rFonts w:ascii="Times New Roman" w:hAnsi="Times New Roman" w:cs="Times New Roman"/>
          <w:noProof/>
          <w:color w:val="000000"/>
          <w:spacing w:val="-3"/>
          <w:w w:val="95"/>
        </w:rPr>
        <w:t>since</w:t>
      </w:r>
      <w:r w:rsidRPr="005D436D">
        <w:rPr>
          <w:rFonts w:ascii="Times New Roman" w:hAnsi="Times New Roman" w:cs="Times New Roman"/>
          <w:noProof/>
          <w:color w:val="000000"/>
          <w:spacing w:val="-2"/>
        </w:rPr>
        <w:t>:</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rPr>
        <w:t>_________________________</w:t>
      </w:r>
      <w:r w:rsidR="005D436D" w:rsidRPr="005D436D">
        <w:rPr>
          <w:rFonts w:ascii="Times New Roman" w:hAnsi="Times New Roman" w:cs="Times New Roman"/>
          <w:noProof/>
          <w:color w:val="000000"/>
          <w:spacing w:val="-3"/>
        </w:rPr>
        <w:t>_______</w:t>
      </w:r>
    </w:p>
    <w:p w:rsidR="00466EFC" w:rsidRPr="005D436D" w:rsidRDefault="00466EFC" w:rsidP="00466EFC">
      <w:pPr>
        <w:spacing w:after="0" w:line="240" w:lineRule="exact"/>
        <w:ind w:left="60" w:firstLine="90"/>
        <w:rPr>
          <w:rFonts w:ascii="Times New Roman" w:hAnsi="Times New Roman" w:cs="Times New Roman"/>
        </w:rPr>
      </w:pPr>
    </w:p>
    <w:p w:rsidR="00466EFC" w:rsidRPr="005D436D" w:rsidRDefault="00466EFC" w:rsidP="00466EFC">
      <w:pPr>
        <w:spacing w:after="0" w:line="296" w:lineRule="exact"/>
        <w:ind w:left="60"/>
        <w:rPr>
          <w:rFonts w:ascii="Times New Roman" w:hAnsi="Times New Roman" w:cs="Times New Roman"/>
        </w:rPr>
      </w:pPr>
      <w:r w:rsidRPr="005D436D">
        <w:rPr>
          <w:rFonts w:ascii="Times New Roman" w:hAnsi="Times New Roman" w:cs="Times New Roman"/>
          <w:noProof/>
          <w:color w:val="000000"/>
          <w:spacing w:val="-4"/>
          <w:w w:val="95"/>
        </w:rPr>
        <w:t>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this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present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time</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we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understand</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w w:val="95"/>
        </w:rPr>
        <w:t>all</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w w:val="95"/>
        </w:rPr>
        <w:t>requirements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state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w w:val="95"/>
        </w:rPr>
        <w:t>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serious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bidder</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we</w:t>
      </w:r>
      <w:r w:rsidRPr="005D436D">
        <w:rPr>
          <w:rFonts w:ascii="Times New Roman" w:hAnsi="Times New Roman" w:cs="Times New Roman"/>
        </w:rPr>
        <w:t xml:space="preserve"> </w:t>
      </w:r>
      <w:r w:rsidRPr="005D436D">
        <w:rPr>
          <w:rFonts w:ascii="Times New Roman" w:hAnsi="Times New Roman" w:cs="Times New Roman"/>
          <w:noProof/>
          <w:color w:val="000000"/>
          <w:spacing w:val="-2"/>
          <w:w w:val="95"/>
        </w:rPr>
        <w:t>will</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comply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with</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all</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the</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w w:val="95"/>
        </w:rPr>
        <w:t>stipulations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included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w w:val="95"/>
        </w:rPr>
        <w:t>in</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w w:val="95"/>
        </w:rPr>
        <w:t>this</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package.</w:t>
      </w:r>
    </w:p>
    <w:p w:rsidR="00466EFC" w:rsidRPr="005D436D" w:rsidRDefault="00466EFC" w:rsidP="00466EFC">
      <w:pPr>
        <w:spacing w:after="0" w:line="240" w:lineRule="exact"/>
        <w:ind w:left="60" w:firstLine="90"/>
        <w:rPr>
          <w:rFonts w:ascii="Times New Roman" w:hAnsi="Times New Roman" w:cs="Times New Roman"/>
        </w:rPr>
      </w:pPr>
    </w:p>
    <w:p w:rsidR="00466EFC" w:rsidRPr="005D436D" w:rsidRDefault="00466EFC" w:rsidP="00466EFC">
      <w:pPr>
        <w:spacing w:after="0" w:line="435" w:lineRule="exact"/>
        <w:ind w:left="60"/>
        <w:rPr>
          <w:rFonts w:ascii="Times New Roman" w:hAnsi="Times New Roman" w:cs="Times New Roman"/>
          <w:b/>
        </w:rPr>
      </w:pPr>
      <w:r w:rsidRPr="005D436D">
        <w:rPr>
          <w:rFonts w:ascii="Times New Roman" w:hAnsi="Times New Roman" w:cs="Times New Roman"/>
          <w:b/>
          <w:noProof/>
          <w:color w:val="000000"/>
          <w:spacing w:val="4"/>
          <w:w w:val="95"/>
          <w:u w:val="single"/>
        </w:rPr>
        <w:t>The above names Bidder affirms and delcares:</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07"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bidder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lawful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age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no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other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person,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firm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corporation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with</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other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person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firm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corporation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has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interest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thisBid/</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contract</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proposed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be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entered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into.</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12"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this</w:t>
      </w:r>
      <w:r w:rsidRPr="005D436D">
        <w:rPr>
          <w:rFonts w:ascii="Times New Roman" w:hAnsi="Times New Roman" w:cs="Times New Roman"/>
          <w:noProof/>
          <w:color w:val="000000"/>
          <w:spacing w:val="3"/>
        </w:rPr>
        <w:t> Bid/</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made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without</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understanding,</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agreement,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connection</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with</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other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person,</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2"/>
        </w:rPr>
        <w:t>firm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corporation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making</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for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same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purpose,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is</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all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respects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fair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without</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collusion</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fraud.</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12"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bidder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not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arrears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Monroe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County</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rPr>
        <w:t>upon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debt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1"/>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contract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not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defaulter,</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surety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otherwise,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upon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obligation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Monroe</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County.</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12"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no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officer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employee</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whose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salary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payable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whole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part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from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2"/>
        </w:rPr>
        <w:t>County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Treasury</w:t>
      </w:r>
      <w:r w:rsidRPr="005D436D">
        <w:rPr>
          <w:rFonts w:ascii="Times New Roman" w:hAnsi="Times New Roman" w:cs="Times New Roman"/>
          <w:noProof/>
          <w:color w:val="000000"/>
        </w:rPr>
        <w:t> </w:t>
      </w:r>
      <w:r w:rsidRPr="005D436D">
        <w:rPr>
          <w:rFonts w:ascii="Times New Roman" w:hAnsi="Times New Roman" w:cs="Times New Roman"/>
          <w:noProof/>
          <w:color w:val="000000"/>
          <w:spacing w:val="-2"/>
        </w:rPr>
        <w:t>shall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be</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become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interested,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directly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indirectly,</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surety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otherwise</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performance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Contract,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supplies,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materials,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equipment</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work</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labor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which</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relate,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portion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profits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thereof.</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313" w:lineRule="exact"/>
        <w:ind w:left="60"/>
        <w:rPr>
          <w:rFonts w:ascii="Times New Roman" w:hAnsi="Times New Roman" w:cs="Times New Roman"/>
        </w:rPr>
      </w:pPr>
      <w:r w:rsidRPr="005D436D">
        <w:rPr>
          <w:rFonts w:ascii="Times New Roman" w:hAnsi="Times New Roman" w:cs="Times New Roman"/>
          <w:noProof/>
          <w:color w:val="000000"/>
          <w:spacing w:val="-3"/>
        </w:rPr>
        <w:t>BIDDER: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_______________________________________________________________</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312" w:lineRule="exact"/>
        <w:ind w:left="60"/>
        <w:rPr>
          <w:rFonts w:ascii="Times New Roman" w:hAnsi="Times New Roman" w:cs="Times New Roman"/>
        </w:rPr>
      </w:pPr>
      <w:r w:rsidRPr="005D436D">
        <w:rPr>
          <w:rFonts w:ascii="Times New Roman" w:hAnsi="Times New Roman" w:cs="Times New Roman"/>
          <w:noProof/>
          <w:color w:val="000000"/>
          <w:spacing w:val="-4"/>
        </w:rPr>
        <w:t>BY:</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____________________________________________________________________</w:t>
      </w:r>
    </w:p>
    <w:p w:rsidR="00466EFC" w:rsidRPr="005D436D" w:rsidRDefault="00466EFC" w:rsidP="00466EFC">
      <w:pPr>
        <w:spacing w:after="0" w:line="276" w:lineRule="exact"/>
        <w:ind w:left="60"/>
        <w:jc w:val="center"/>
        <w:rPr>
          <w:rFonts w:ascii="Times New Roman" w:hAnsi="Times New Roman" w:cs="Times New Roman"/>
        </w:rPr>
      </w:pPr>
      <w:r w:rsidRPr="005D436D">
        <w:rPr>
          <w:rFonts w:ascii="Times New Roman" w:hAnsi="Times New Roman" w:cs="Times New Roman"/>
          <w:noProof/>
          <w:color w:val="000000"/>
          <w:spacing w:val="-3"/>
        </w:rPr>
        <w:t>(Authorized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Signature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6"/>
        </w:rPr>
        <w:t> </w:t>
      </w:r>
      <w:r w:rsidRPr="005D436D">
        <w:rPr>
          <w:rFonts w:ascii="Times New Roman" w:hAnsi="Times New Roman" w:cs="Times New Roman"/>
          <w:noProof/>
          <w:color w:val="000000"/>
          <w:spacing w:val="-3"/>
        </w:rPr>
        <w:t>Ink)</w:t>
      </w:r>
    </w:p>
    <w:p w:rsidR="005D436D" w:rsidRPr="005D436D" w:rsidRDefault="005D436D" w:rsidP="005D436D">
      <w:pPr>
        <w:spacing w:after="0" w:line="276" w:lineRule="exact"/>
        <w:rPr>
          <w:rFonts w:ascii="Times New Roman" w:hAnsi="Times New Roman" w:cs="Times New Roman"/>
          <w:noProof/>
          <w:color w:val="000000"/>
          <w:spacing w:val="-4"/>
        </w:rPr>
      </w:pPr>
    </w:p>
    <w:p w:rsidR="00466EFC" w:rsidRPr="005D436D" w:rsidRDefault="00466EFC" w:rsidP="005D436D">
      <w:pPr>
        <w:spacing w:after="0" w:line="276" w:lineRule="exact"/>
        <w:rPr>
          <w:rFonts w:ascii="Times New Roman" w:hAnsi="Times New Roman" w:cs="Times New Roman"/>
        </w:rPr>
      </w:pPr>
      <w:r w:rsidRPr="005D436D">
        <w:rPr>
          <w:rFonts w:ascii="Times New Roman" w:hAnsi="Times New Roman" w:cs="Times New Roman"/>
          <w:noProof/>
          <w:color w:val="000000"/>
          <w:spacing w:val="-4"/>
        </w:rPr>
        <w:t>PRINTED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NAME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SIGNER:</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_____________________________________________</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312" w:lineRule="exact"/>
        <w:ind w:left="60"/>
        <w:rPr>
          <w:rFonts w:ascii="Times New Roman" w:hAnsi="Times New Roman" w:cs="Times New Roman"/>
        </w:rPr>
      </w:pPr>
      <w:r w:rsidRPr="005D436D">
        <w:rPr>
          <w:rFonts w:ascii="Times New Roman" w:hAnsi="Times New Roman" w:cs="Times New Roman"/>
          <w:noProof/>
          <w:color w:val="000000"/>
          <w:spacing w:val="-4"/>
        </w:rPr>
        <w:t>TITLE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SIGNER:</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______________________________________________________</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404" w:lineRule="exact"/>
        <w:rPr>
          <w:rFonts w:ascii="Times New Roman" w:hAnsi="Times New Roman" w:cs="Times New Roman"/>
        </w:rPr>
      </w:pPr>
      <w:r w:rsidRPr="005D436D">
        <w:rPr>
          <w:rFonts w:ascii="Times New Roman" w:hAnsi="Times New Roman" w:cs="Times New Roman"/>
          <w:noProof/>
          <w:color w:val="000000"/>
          <w:spacing w:val="-4"/>
        </w:rPr>
        <w:t xml:space="preserve"> DATE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SIGNED: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_________________________________________________________</w:t>
      </w:r>
    </w:p>
    <w:p w:rsidR="00466EFC" w:rsidRPr="005D436D" w:rsidRDefault="00466EFC" w:rsidP="00466EFC">
      <w:pPr>
        <w:spacing w:after="0" w:line="240" w:lineRule="exact"/>
        <w:ind w:left="60" w:firstLine="30"/>
        <w:rPr>
          <w:rFonts w:ascii="Times New Roman" w:hAnsi="Times New Roman" w:cs="Times New Roman"/>
        </w:rPr>
      </w:pPr>
    </w:p>
    <w:p w:rsidR="00217DCF" w:rsidRPr="00345CCA" w:rsidRDefault="00466EFC" w:rsidP="00345CCA">
      <w:pPr>
        <w:spacing w:after="0" w:line="312" w:lineRule="exact"/>
        <w:rPr>
          <w:rFonts w:ascii="Times New Roman" w:hAnsi="Times New Roman" w:cs="Times New Roman"/>
        </w:rPr>
      </w:pPr>
      <w:r w:rsidRPr="005D436D">
        <w:rPr>
          <w:rFonts w:ascii="Times New Roman" w:hAnsi="Times New Roman" w:cs="Times New Roman"/>
          <w:noProof/>
          <w:color w:val="000000"/>
          <w:spacing w:val="-4"/>
        </w:rPr>
        <w:t xml:space="preserve"> PHONE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NUMBER</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4"/>
        </w:rPr>
        <w:t>OF</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SIGNER: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w:t>
      </w:r>
      <w:r w:rsidR="00345CCA">
        <w:rPr>
          <w:rFonts w:ascii="Times New Roman" w:hAnsi="Times New Roman" w:cs="Times New Roman"/>
          <w:noProof/>
          <w:color w:val="000000"/>
          <w:spacing w:val="-3"/>
        </w:rPr>
        <w:t>_</w:t>
      </w:r>
    </w:p>
    <w:sectPr w:rsidR="00217DCF" w:rsidRPr="00345CCA" w:rsidSect="0099070B">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E0" w:rsidRDefault="00D52BE0" w:rsidP="004C6C5F">
      <w:pPr>
        <w:spacing w:after="0" w:line="240" w:lineRule="auto"/>
      </w:pPr>
      <w:r>
        <w:separator/>
      </w:r>
    </w:p>
  </w:endnote>
  <w:endnote w:type="continuationSeparator" w:id="0">
    <w:p w:rsidR="00D52BE0" w:rsidRDefault="00D52BE0" w:rsidP="004C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82" w:rsidRDefault="00076782" w:rsidP="004C6C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6782" w:rsidRDefault="00076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686361"/>
      <w:docPartObj>
        <w:docPartGallery w:val="Page Numbers (Bottom of Page)"/>
        <w:docPartUnique/>
      </w:docPartObj>
    </w:sdtPr>
    <w:sdtEndPr/>
    <w:sdtContent>
      <w:sdt>
        <w:sdtPr>
          <w:id w:val="-1669238322"/>
          <w:docPartObj>
            <w:docPartGallery w:val="Page Numbers (Top of Page)"/>
            <w:docPartUnique/>
          </w:docPartObj>
        </w:sdtPr>
        <w:sdtEndPr/>
        <w:sdtContent>
          <w:p w:rsidR="00076782" w:rsidRDefault="000767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736D">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736D">
              <w:rPr>
                <w:b/>
                <w:bCs/>
                <w:noProof/>
              </w:rPr>
              <w:t>16</w:t>
            </w:r>
            <w:r>
              <w:rPr>
                <w:b/>
                <w:bCs/>
                <w:sz w:val="24"/>
                <w:szCs w:val="24"/>
              </w:rPr>
              <w:fldChar w:fldCharType="end"/>
            </w:r>
          </w:p>
        </w:sdtContent>
      </w:sdt>
    </w:sdtContent>
  </w:sdt>
  <w:p w:rsidR="00076782" w:rsidRDefault="00076782" w:rsidP="004C6C5F">
    <w:pPr>
      <w:pStyle w:val="Footer"/>
      <w:tabs>
        <w:tab w:val="lef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E0" w:rsidRDefault="00D52BE0" w:rsidP="004C6C5F">
      <w:pPr>
        <w:spacing w:after="0" w:line="240" w:lineRule="auto"/>
      </w:pPr>
      <w:r>
        <w:separator/>
      </w:r>
    </w:p>
  </w:footnote>
  <w:footnote w:type="continuationSeparator" w:id="0">
    <w:p w:rsidR="00D52BE0" w:rsidRDefault="00D52BE0" w:rsidP="004C6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82" w:rsidRPr="00FC5E09" w:rsidRDefault="00076782" w:rsidP="004C6C5F">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076782" w:rsidRDefault="00076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8E84DB0"/>
    <w:multiLevelType w:val="hybridMultilevel"/>
    <w:tmpl w:val="1B9EFFD6"/>
    <w:lvl w:ilvl="0" w:tplc="A93E4D52">
      <w:start w:val="1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92561"/>
    <w:multiLevelType w:val="hybridMultilevel"/>
    <w:tmpl w:val="53F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784796"/>
    <w:multiLevelType w:val="hybridMultilevel"/>
    <w:tmpl w:val="F24E6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QvCpUCYLWO75wp001Jm5EKIPhE=" w:salt="wk4ojDK1drzmcnMUuGi+K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B1"/>
    <w:rsid w:val="0007005A"/>
    <w:rsid w:val="00076782"/>
    <w:rsid w:val="000A5A29"/>
    <w:rsid w:val="00217DCF"/>
    <w:rsid w:val="002A4D60"/>
    <w:rsid w:val="002D453F"/>
    <w:rsid w:val="00307939"/>
    <w:rsid w:val="00345CCA"/>
    <w:rsid w:val="00382D94"/>
    <w:rsid w:val="00466EFC"/>
    <w:rsid w:val="004C06C5"/>
    <w:rsid w:val="004C6C5F"/>
    <w:rsid w:val="005D436D"/>
    <w:rsid w:val="005D736D"/>
    <w:rsid w:val="006421E6"/>
    <w:rsid w:val="008168BB"/>
    <w:rsid w:val="008C6535"/>
    <w:rsid w:val="00972C59"/>
    <w:rsid w:val="0099070B"/>
    <w:rsid w:val="00A843A1"/>
    <w:rsid w:val="00B6311F"/>
    <w:rsid w:val="00BC52E0"/>
    <w:rsid w:val="00BF66B1"/>
    <w:rsid w:val="00C81E33"/>
    <w:rsid w:val="00CE3D82"/>
    <w:rsid w:val="00CF673E"/>
    <w:rsid w:val="00D24A14"/>
    <w:rsid w:val="00D52BE0"/>
    <w:rsid w:val="00F34C6C"/>
    <w:rsid w:val="00F40943"/>
    <w:rsid w:val="00FE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1"/>
  </w:style>
  <w:style w:type="paragraph" w:styleId="Header">
    <w:name w:val="header"/>
    <w:basedOn w:val="Normal"/>
    <w:link w:val="HeaderChar"/>
    <w:uiPriority w:val="99"/>
    <w:unhideWhenUsed/>
    <w:rsid w:val="00BF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1"/>
  </w:style>
  <w:style w:type="character" w:styleId="PageNumber">
    <w:name w:val="page number"/>
    <w:basedOn w:val="DefaultParagraphFont"/>
    <w:rsid w:val="00BF66B1"/>
  </w:style>
  <w:style w:type="paragraph" w:styleId="ListParagraph">
    <w:name w:val="List Paragraph"/>
    <w:basedOn w:val="Normal"/>
    <w:uiPriority w:val="34"/>
    <w:qFormat/>
    <w:rsid w:val="00BF66B1"/>
    <w:pPr>
      <w:ind w:left="720"/>
      <w:contextualSpacing/>
    </w:pPr>
  </w:style>
  <w:style w:type="table" w:styleId="TableGrid">
    <w:name w:val="Table Grid"/>
    <w:basedOn w:val="TableNormal"/>
    <w:uiPriority w:val="39"/>
    <w:rsid w:val="004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C5F"/>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3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1"/>
  </w:style>
  <w:style w:type="paragraph" w:styleId="Header">
    <w:name w:val="header"/>
    <w:basedOn w:val="Normal"/>
    <w:link w:val="HeaderChar"/>
    <w:uiPriority w:val="99"/>
    <w:unhideWhenUsed/>
    <w:rsid w:val="00BF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1"/>
  </w:style>
  <w:style w:type="character" w:styleId="PageNumber">
    <w:name w:val="page number"/>
    <w:basedOn w:val="DefaultParagraphFont"/>
    <w:rsid w:val="00BF66B1"/>
  </w:style>
  <w:style w:type="paragraph" w:styleId="ListParagraph">
    <w:name w:val="List Paragraph"/>
    <w:basedOn w:val="Normal"/>
    <w:uiPriority w:val="34"/>
    <w:qFormat/>
    <w:rsid w:val="00BF66B1"/>
    <w:pPr>
      <w:ind w:left="720"/>
      <w:contextualSpacing/>
    </w:pPr>
  </w:style>
  <w:style w:type="table" w:styleId="TableGrid">
    <w:name w:val="Table Grid"/>
    <w:basedOn w:val="TableNormal"/>
    <w:uiPriority w:val="39"/>
    <w:rsid w:val="004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C5F"/>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3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gp.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roet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DBB7-F775-4EE9-B613-DA0C7513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5357</Words>
  <Characters>30536</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Sabrena Norris</dc:creator>
  <cp:lastModifiedBy>Sabrena Norris</cp:lastModifiedBy>
  <cp:revision>19</cp:revision>
  <cp:lastPrinted>2015-12-16T15:40:00Z</cp:lastPrinted>
  <dcterms:created xsi:type="dcterms:W3CDTF">2015-12-11T15:29:00Z</dcterms:created>
  <dcterms:modified xsi:type="dcterms:W3CDTF">2015-12-16T16:21:00Z</dcterms:modified>
</cp:coreProperties>
</file>