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AB17C8">
        <w:rPr>
          <w:rFonts w:ascii="Arial" w:hAnsi="Arial" w:cs="Arial"/>
          <w:b/>
          <w:sz w:val="22"/>
          <w:szCs w:val="22"/>
        </w:rPr>
        <w:t>RFP No.:</w:t>
      </w:r>
      <w:r w:rsidR="00006C0E" w:rsidRPr="00AB17C8">
        <w:rPr>
          <w:rFonts w:ascii="Arial" w:hAnsi="Arial" w:cs="Arial"/>
          <w:b/>
          <w:sz w:val="22"/>
          <w:szCs w:val="22"/>
        </w:rPr>
        <w:t xml:space="preserve"> </w:t>
      </w:r>
      <w:r w:rsidR="00006C0E" w:rsidRPr="00AB17C8">
        <w:rPr>
          <w:rFonts w:ascii="Arial" w:hAnsi="Arial" w:cs="Arial"/>
          <w:b/>
          <w:sz w:val="22"/>
          <w:szCs w:val="22"/>
          <w:u w:val="single"/>
        </w:rPr>
        <w:t>RFP</w:t>
      </w:r>
      <w:r w:rsidR="00AB17C8" w:rsidRPr="00AB17C8">
        <w:rPr>
          <w:rFonts w:ascii="Arial" w:hAnsi="Arial" w:cs="Arial"/>
          <w:b/>
          <w:sz w:val="22"/>
          <w:szCs w:val="22"/>
          <w:u w:val="single"/>
        </w:rPr>
        <w:t>0321TDAUD</w:t>
      </w:r>
    </w:p>
    <w:p w:rsidR="002C7A12" w:rsidRPr="00342DBA" w:rsidRDefault="002C7A12" w:rsidP="00342DBA">
      <w:pPr>
        <w:widowControl w:val="0"/>
        <w:rPr>
          <w:rFonts w:ascii="Arial" w:hAnsi="Arial" w:cs="Arial"/>
          <w:b/>
          <w:sz w:val="22"/>
          <w:szCs w:val="22"/>
        </w:rPr>
      </w:pPr>
    </w:p>
    <w:p w:rsidR="00006C0E" w:rsidRPr="00342DBA" w:rsidRDefault="00AB17C8" w:rsidP="00342DBA">
      <w:pPr>
        <w:widowControl w:val="0"/>
        <w:rPr>
          <w:rFonts w:ascii="Arial" w:hAnsi="Arial" w:cs="Arial"/>
          <w:b/>
          <w:sz w:val="22"/>
          <w:szCs w:val="22"/>
        </w:rPr>
      </w:pPr>
      <w:r w:rsidRPr="00AB17C8">
        <w:rPr>
          <w:rFonts w:ascii="Arial" w:hAnsi="Arial" w:cs="Arial"/>
          <w:b/>
          <w:sz w:val="22"/>
          <w:szCs w:val="22"/>
        </w:rPr>
        <w:t xml:space="preserve">Title: </w:t>
      </w:r>
      <w:r w:rsidRPr="00AB17C8">
        <w:rPr>
          <w:rFonts w:ascii="Arial" w:hAnsi="Arial" w:cs="Arial"/>
          <w:b/>
          <w:sz w:val="22"/>
          <w:szCs w:val="22"/>
          <w:u w:val="single"/>
        </w:rPr>
        <w:t>Audio Amplification System</w:t>
      </w:r>
    </w:p>
    <w:p w:rsidR="006B283D" w:rsidRPr="00342DBA" w:rsidRDefault="006B283D" w:rsidP="00342DBA">
      <w:pPr>
        <w:widowControl w:val="0"/>
        <w:rPr>
          <w:rFonts w:ascii="Arial" w:hAnsi="Arial" w:cs="Arial"/>
          <w:b/>
          <w:sz w:val="22"/>
          <w:szCs w:val="22"/>
        </w:rPr>
      </w:pPr>
    </w:p>
    <w:p w:rsidR="00694EB7" w:rsidRPr="00AB17C8" w:rsidRDefault="00694EB7" w:rsidP="00342DBA">
      <w:pPr>
        <w:widowControl w:val="0"/>
        <w:rPr>
          <w:rFonts w:ascii="Arial" w:hAnsi="Arial" w:cs="Arial"/>
          <w:b/>
          <w:sz w:val="22"/>
          <w:szCs w:val="22"/>
          <w:u w:val="single"/>
        </w:rPr>
      </w:pPr>
      <w:r w:rsidRPr="00AB17C8">
        <w:rPr>
          <w:rFonts w:ascii="Arial" w:hAnsi="Arial" w:cs="Arial"/>
          <w:b/>
          <w:sz w:val="22"/>
          <w:szCs w:val="22"/>
        </w:rPr>
        <w:t xml:space="preserve">Issue Date:  </w:t>
      </w:r>
      <w:r w:rsidR="00AB17C8" w:rsidRPr="00AB17C8">
        <w:rPr>
          <w:rFonts w:ascii="Arial" w:hAnsi="Arial" w:cs="Arial"/>
          <w:b/>
          <w:sz w:val="22"/>
          <w:szCs w:val="22"/>
          <w:u w:val="single"/>
        </w:rPr>
        <w:t>March 30, 2021</w:t>
      </w:r>
    </w:p>
    <w:p w:rsidR="0090482C" w:rsidRPr="00342DBA" w:rsidRDefault="0090482C" w:rsidP="00342DBA">
      <w:pPr>
        <w:widowControl w:val="0"/>
        <w:rPr>
          <w:rFonts w:ascii="Arial" w:hAnsi="Arial" w:cs="Arial"/>
          <w:sz w:val="22"/>
          <w:szCs w:val="22"/>
        </w:rPr>
      </w:pPr>
    </w:p>
    <w:p w:rsidR="00694EB7" w:rsidRPr="00342DBA"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rsidR="00D1168A" w:rsidRPr="00342DBA" w:rsidRDefault="00D1168A" w:rsidP="00342DBA">
      <w:pPr>
        <w:widowControl w:val="0"/>
        <w:jc w:val="both"/>
        <w:rPr>
          <w:rFonts w:ascii="Arial" w:hAnsi="Arial" w:cs="Arial"/>
          <w:sz w:val="22"/>
          <w:szCs w:val="22"/>
        </w:rPr>
      </w:pPr>
    </w:p>
    <w:p w:rsidR="00D1168A" w:rsidRPr="00342DBA" w:rsidRDefault="0009250F" w:rsidP="00342DBA">
      <w:pPr>
        <w:widowControl w:val="0"/>
        <w:jc w:val="both"/>
        <w:rPr>
          <w:rFonts w:ascii="Arial" w:hAnsi="Arial" w:cs="Arial"/>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w:t>
      </w:r>
      <w:r w:rsidR="001A3D2A">
        <w:rPr>
          <w:rFonts w:ascii="Arial" w:hAnsi="Arial" w:cs="Arial"/>
          <w:b/>
          <w:sz w:val="22"/>
          <w:szCs w:val="22"/>
        </w:rPr>
        <w:t xml:space="preserve"> PRODUCTS AND</w:t>
      </w:r>
      <w:r w:rsidR="00D1168A" w:rsidRPr="00342DBA">
        <w:rPr>
          <w:rFonts w:ascii="Arial" w:hAnsi="Arial" w:cs="Arial"/>
          <w:b/>
          <w:sz w:val="22"/>
          <w:szCs w:val="22"/>
        </w:rPr>
        <w:t xml:space="preserve"> SERVICES DESCRIBED HEREIN MUST BE RECEIVED NO LATER THAN: </w:t>
      </w:r>
      <w:r w:rsidR="00FF7697" w:rsidRPr="00FF7697">
        <w:rPr>
          <w:rFonts w:ascii="Arial" w:hAnsi="Arial" w:cs="Arial"/>
          <w:b/>
          <w:sz w:val="22"/>
          <w:szCs w:val="22"/>
          <w:u w:val="single"/>
        </w:rPr>
        <w:t>2:00 PM</w:t>
      </w:r>
      <w:r w:rsidR="001265E0" w:rsidRPr="00FF7697">
        <w:rPr>
          <w:rFonts w:ascii="Arial" w:hAnsi="Arial" w:cs="Arial"/>
          <w:b/>
          <w:sz w:val="22"/>
          <w:szCs w:val="22"/>
          <w:u w:val="single"/>
        </w:rPr>
        <w:t xml:space="preserve"> </w:t>
      </w:r>
      <w:r w:rsidR="0090482C" w:rsidRPr="00FF7697">
        <w:rPr>
          <w:rFonts w:ascii="Arial" w:hAnsi="Arial" w:cs="Arial"/>
          <w:b/>
          <w:sz w:val="22"/>
          <w:szCs w:val="22"/>
          <w:u w:val="single"/>
        </w:rPr>
        <w:t>CDT</w:t>
      </w:r>
      <w:r w:rsidR="001265E0" w:rsidRPr="00FF7697">
        <w:rPr>
          <w:rFonts w:ascii="Arial" w:hAnsi="Arial" w:cs="Arial"/>
          <w:b/>
          <w:sz w:val="22"/>
          <w:szCs w:val="22"/>
          <w:u w:val="single"/>
        </w:rPr>
        <w:t xml:space="preserve">, </w:t>
      </w:r>
      <w:r w:rsidR="00FF7697">
        <w:rPr>
          <w:rFonts w:ascii="Arial" w:hAnsi="Arial" w:cs="Arial"/>
          <w:b/>
          <w:sz w:val="22"/>
          <w:szCs w:val="22"/>
          <w:u w:val="single"/>
        </w:rPr>
        <w:t>ON</w:t>
      </w:r>
      <w:r w:rsidR="001265E0" w:rsidRPr="00FF7697">
        <w:rPr>
          <w:rFonts w:ascii="Arial" w:hAnsi="Arial" w:cs="Arial"/>
          <w:b/>
          <w:sz w:val="22"/>
          <w:szCs w:val="22"/>
          <w:u w:val="single"/>
        </w:rPr>
        <w:t xml:space="preserve"> </w:t>
      </w:r>
      <w:r w:rsidR="00FF7697" w:rsidRPr="00FF7697">
        <w:rPr>
          <w:rFonts w:ascii="Arial" w:hAnsi="Arial" w:cs="Arial"/>
          <w:b/>
          <w:sz w:val="22"/>
          <w:szCs w:val="22"/>
          <w:u w:val="single"/>
        </w:rPr>
        <w:t>APRIL 2</w:t>
      </w:r>
      <w:r w:rsidR="00222391">
        <w:rPr>
          <w:rFonts w:ascii="Arial" w:hAnsi="Arial" w:cs="Arial"/>
          <w:b/>
          <w:sz w:val="22"/>
          <w:szCs w:val="22"/>
          <w:u w:val="single"/>
        </w:rPr>
        <w:t>7</w:t>
      </w:r>
      <w:r w:rsidR="00FF7697" w:rsidRPr="00FF7697">
        <w:rPr>
          <w:rFonts w:ascii="Arial" w:hAnsi="Arial" w:cs="Arial"/>
          <w:b/>
          <w:sz w:val="22"/>
          <w:szCs w:val="22"/>
          <w:u w:val="single"/>
        </w:rPr>
        <w:t>, 2021</w:t>
      </w:r>
      <w:r w:rsidR="00006C0E" w:rsidRPr="00FF7697">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C60260">
        <w:rPr>
          <w:rStyle w:val="CommentReference"/>
        </w:rPr>
        <w:t>.</w:t>
      </w:r>
    </w:p>
    <w:p w:rsidR="00ED3AAB" w:rsidRPr="00ED3AAB" w:rsidRDefault="00ED3AAB"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222391" w:rsidRDefault="000532FA" w:rsidP="00342DBA">
      <w:pPr>
        <w:widowControl w:val="0"/>
        <w:jc w:val="both"/>
        <w:rPr>
          <w:rFonts w:ascii="Arial" w:hAnsi="Arial" w:cs="Arial"/>
          <w:sz w:val="22"/>
          <w:szCs w:val="22"/>
        </w:rPr>
      </w:pPr>
      <w:r w:rsidRPr="00222391">
        <w:rPr>
          <w:rFonts w:ascii="Arial" w:hAnsi="Arial" w:cs="Arial"/>
          <w:sz w:val="22"/>
          <w:szCs w:val="22"/>
        </w:rPr>
        <w:t>Coordinator</w:t>
      </w:r>
      <w:r w:rsidR="00DA0E9D" w:rsidRPr="00222391">
        <w:rPr>
          <w:rFonts w:ascii="Arial" w:hAnsi="Arial" w:cs="Arial"/>
          <w:sz w:val="22"/>
          <w:szCs w:val="22"/>
        </w:rPr>
        <w:t xml:space="preserve"> of Purchasing</w:t>
      </w:r>
    </w:p>
    <w:p w:rsidR="00DA0E9D" w:rsidRPr="00222391" w:rsidRDefault="00DA0E9D" w:rsidP="00342DBA">
      <w:pPr>
        <w:widowControl w:val="0"/>
        <w:jc w:val="both"/>
        <w:rPr>
          <w:rFonts w:ascii="Arial" w:hAnsi="Arial" w:cs="Arial"/>
          <w:sz w:val="22"/>
          <w:szCs w:val="22"/>
        </w:rPr>
      </w:pPr>
      <w:r w:rsidRPr="00222391">
        <w:rPr>
          <w:rFonts w:ascii="Arial" w:hAnsi="Arial" w:cs="Arial"/>
          <w:sz w:val="22"/>
          <w:szCs w:val="22"/>
        </w:rPr>
        <w:t>Rockwood School District</w:t>
      </w:r>
    </w:p>
    <w:p w:rsidR="00DA0E9D" w:rsidRPr="00222391" w:rsidRDefault="00DA0E9D" w:rsidP="00342DBA">
      <w:pPr>
        <w:widowControl w:val="0"/>
        <w:jc w:val="both"/>
        <w:rPr>
          <w:rFonts w:ascii="Arial" w:hAnsi="Arial" w:cs="Arial"/>
          <w:sz w:val="22"/>
          <w:szCs w:val="22"/>
        </w:rPr>
      </w:pPr>
      <w:r w:rsidRPr="00222391">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222391">
        <w:rPr>
          <w:rFonts w:ascii="Arial" w:hAnsi="Arial" w:cs="Arial"/>
          <w:sz w:val="22"/>
          <w:szCs w:val="22"/>
        </w:rPr>
        <w:t xml:space="preserve">Eureka, </w:t>
      </w:r>
      <w:r w:rsidR="00F6555A" w:rsidRPr="00222391">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222391" w:rsidRDefault="00222391" w:rsidP="00342DBA">
      <w:pPr>
        <w:widowControl w:val="0"/>
        <w:jc w:val="both"/>
        <w:rPr>
          <w:rFonts w:ascii="Arial" w:hAnsi="Arial" w:cs="Arial"/>
          <w:sz w:val="22"/>
          <w:szCs w:val="22"/>
        </w:rPr>
      </w:pPr>
      <w:r w:rsidRPr="00222391">
        <w:rPr>
          <w:rFonts w:ascii="Arial" w:hAnsi="Arial" w:cs="Arial"/>
          <w:sz w:val="22"/>
          <w:szCs w:val="22"/>
        </w:rPr>
        <w:t>Bob Deneau</w:t>
      </w:r>
    </w:p>
    <w:p w:rsidR="00E46B16" w:rsidRPr="00222391" w:rsidRDefault="00222391" w:rsidP="00342DBA">
      <w:pPr>
        <w:widowControl w:val="0"/>
        <w:jc w:val="both"/>
        <w:rPr>
          <w:rFonts w:ascii="Arial" w:hAnsi="Arial" w:cs="Arial"/>
          <w:sz w:val="22"/>
          <w:szCs w:val="22"/>
        </w:rPr>
      </w:pPr>
      <w:r w:rsidRPr="00222391">
        <w:rPr>
          <w:rFonts w:ascii="Arial" w:hAnsi="Arial" w:cs="Arial"/>
          <w:sz w:val="22"/>
          <w:szCs w:val="22"/>
        </w:rPr>
        <w:t>Director of Technical Support</w:t>
      </w:r>
    </w:p>
    <w:p w:rsidR="00E46B16" w:rsidRPr="00222391" w:rsidRDefault="00E46B16" w:rsidP="00342DBA">
      <w:pPr>
        <w:widowControl w:val="0"/>
        <w:jc w:val="both"/>
        <w:rPr>
          <w:rFonts w:ascii="Arial" w:hAnsi="Arial" w:cs="Arial"/>
          <w:sz w:val="22"/>
          <w:szCs w:val="22"/>
        </w:rPr>
      </w:pPr>
      <w:r w:rsidRPr="00222391">
        <w:rPr>
          <w:rFonts w:ascii="Arial" w:hAnsi="Arial" w:cs="Arial"/>
          <w:sz w:val="22"/>
          <w:szCs w:val="22"/>
        </w:rPr>
        <w:t>Rockwood School District</w:t>
      </w:r>
    </w:p>
    <w:p w:rsidR="00222391" w:rsidRPr="00222391" w:rsidRDefault="00222391" w:rsidP="00342DBA">
      <w:pPr>
        <w:widowControl w:val="0"/>
        <w:jc w:val="both"/>
        <w:rPr>
          <w:rFonts w:ascii="Arial" w:hAnsi="Arial" w:cs="Arial"/>
          <w:sz w:val="22"/>
          <w:szCs w:val="22"/>
        </w:rPr>
      </w:pPr>
      <w:r w:rsidRPr="00222391">
        <w:rPr>
          <w:rFonts w:ascii="Arial" w:hAnsi="Arial" w:cs="Arial"/>
          <w:sz w:val="22"/>
          <w:szCs w:val="22"/>
        </w:rPr>
        <w:t>1955-A Shepard Road</w:t>
      </w:r>
    </w:p>
    <w:p w:rsidR="00222391" w:rsidRPr="00222391" w:rsidRDefault="00222391" w:rsidP="00342DBA">
      <w:pPr>
        <w:widowControl w:val="0"/>
        <w:jc w:val="both"/>
        <w:rPr>
          <w:rFonts w:ascii="Arial" w:hAnsi="Arial" w:cs="Arial"/>
          <w:sz w:val="22"/>
          <w:szCs w:val="22"/>
        </w:rPr>
      </w:pPr>
      <w:r w:rsidRPr="00222391">
        <w:rPr>
          <w:rFonts w:ascii="Arial" w:hAnsi="Arial" w:cs="Arial"/>
          <w:sz w:val="22"/>
          <w:szCs w:val="22"/>
        </w:rPr>
        <w:t>Wildwood, MO 63038</w:t>
      </w:r>
    </w:p>
    <w:p w:rsidR="00222391" w:rsidRPr="00222391" w:rsidRDefault="002D1623" w:rsidP="00342DBA">
      <w:pPr>
        <w:widowControl w:val="0"/>
        <w:jc w:val="both"/>
        <w:rPr>
          <w:rFonts w:ascii="Arial" w:hAnsi="Arial" w:cs="Arial"/>
          <w:sz w:val="22"/>
          <w:szCs w:val="22"/>
        </w:rPr>
      </w:pPr>
      <w:hyperlink r:id="rId12" w:history="1">
        <w:r w:rsidR="00222391" w:rsidRPr="00222391">
          <w:rPr>
            <w:rStyle w:val="Hyperlink"/>
            <w:rFonts w:ascii="Arial" w:hAnsi="Arial" w:cs="Arial"/>
            <w:sz w:val="22"/>
            <w:szCs w:val="22"/>
          </w:rPr>
          <w:t>deneaurobert@rsdmo.org</w:t>
        </w:r>
      </w:hyperlink>
    </w:p>
    <w:p w:rsidR="00E46B16" w:rsidRPr="00222391" w:rsidRDefault="00222391" w:rsidP="00342DBA">
      <w:pPr>
        <w:widowControl w:val="0"/>
        <w:jc w:val="both"/>
        <w:rPr>
          <w:rFonts w:ascii="Arial" w:hAnsi="Arial" w:cs="Arial"/>
          <w:sz w:val="22"/>
          <w:szCs w:val="22"/>
        </w:rPr>
      </w:pPr>
      <w:r w:rsidRPr="00222391">
        <w:rPr>
          <w:rFonts w:ascii="Arial" w:hAnsi="Arial" w:cs="Arial"/>
          <w:sz w:val="22"/>
          <w:szCs w:val="22"/>
        </w:rPr>
        <w:t>636.733.1101</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6A32B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864" w:gutter="0"/>
          <w:cols w:space="720"/>
          <w:docGrid w:linePitch="326"/>
        </w:sectPr>
      </w:pPr>
    </w:p>
    <w:p w:rsidR="009A40D7" w:rsidRPr="006737ED" w:rsidRDefault="009A40D7" w:rsidP="009A40D7">
      <w:pPr>
        <w:jc w:val="center"/>
        <w:rPr>
          <w:rFonts w:ascii="Arial" w:hAnsi="Arial" w:cs="Arial"/>
          <w:b/>
          <w:u w:val="single"/>
        </w:rPr>
      </w:pPr>
      <w:r w:rsidRPr="006737ED">
        <w:rPr>
          <w:rFonts w:ascii="Arial" w:hAnsi="Arial" w:cs="Arial"/>
          <w:b/>
          <w:u w:val="single"/>
        </w:rPr>
        <w:lastRenderedPageBreak/>
        <w:t>Important Dates</w:t>
      </w:r>
    </w:p>
    <w:p w:rsidR="009A40D7" w:rsidRPr="006737ED" w:rsidRDefault="009A40D7" w:rsidP="009A40D7">
      <w:pPr>
        <w:jc w:val="center"/>
        <w:rPr>
          <w:rFonts w:ascii="Arial" w:hAnsi="Arial" w:cs="Arial"/>
          <w:b/>
          <w:sz w:val="22"/>
          <w:szCs w:val="22"/>
          <w:u w:val="single"/>
        </w:rPr>
      </w:pPr>
    </w:p>
    <w:p w:rsidR="009A40D7" w:rsidRPr="00222391"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222391" w:rsidRPr="00222391">
        <w:rPr>
          <w:rFonts w:ascii="Arial" w:hAnsi="Arial" w:cs="Arial"/>
          <w:b/>
          <w:sz w:val="22"/>
          <w:szCs w:val="22"/>
        </w:rPr>
        <w:t>March 30,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RF</w:t>
      </w:r>
      <w:r>
        <w:rPr>
          <w:rFonts w:ascii="Arial" w:hAnsi="Arial" w:cs="Arial"/>
          <w:b/>
          <w:sz w:val="22"/>
          <w:szCs w:val="22"/>
        </w:rPr>
        <w:t>P Clarification</w:t>
      </w:r>
      <w:r w:rsidRPr="006737ED">
        <w:rPr>
          <w:rFonts w:ascii="Arial" w:hAnsi="Arial" w:cs="Arial"/>
          <w:b/>
          <w:sz w:val="22"/>
          <w:szCs w:val="22"/>
        </w:rPr>
        <w:tab/>
      </w:r>
      <w:r w:rsidR="00222391">
        <w:rPr>
          <w:rFonts w:ascii="Arial" w:hAnsi="Arial" w:cs="Arial"/>
          <w:b/>
          <w:sz w:val="22"/>
          <w:szCs w:val="22"/>
        </w:rPr>
        <w:t>April 13,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222391">
        <w:rPr>
          <w:rFonts w:ascii="Arial" w:hAnsi="Arial" w:cs="Arial"/>
          <w:b/>
          <w:sz w:val="22"/>
          <w:szCs w:val="22"/>
        </w:rPr>
        <w:t xml:space="preserve">April 27, </w:t>
      </w:r>
      <w:r w:rsidR="00222391" w:rsidRPr="00222391">
        <w:rPr>
          <w:rFonts w:ascii="Arial" w:hAnsi="Arial" w:cs="Arial"/>
          <w:b/>
          <w:sz w:val="22"/>
          <w:szCs w:val="22"/>
        </w:rPr>
        <w:t>2021 at 2:00 PM CD</w:t>
      </w:r>
      <w:r w:rsidRPr="00222391">
        <w:rPr>
          <w:rFonts w:ascii="Arial" w:hAnsi="Arial" w:cs="Arial"/>
          <w:b/>
          <w:sz w:val="22"/>
          <w:szCs w:val="22"/>
        </w:rPr>
        <w:t>T</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Award Recommendation Submitted to BOE</w:t>
      </w:r>
      <w:r w:rsidRPr="006737ED">
        <w:rPr>
          <w:rFonts w:ascii="Arial" w:hAnsi="Arial" w:cs="Arial"/>
          <w:b/>
          <w:sz w:val="22"/>
          <w:szCs w:val="22"/>
        </w:rPr>
        <w:tab/>
      </w:r>
      <w:r w:rsidR="00C109D5">
        <w:rPr>
          <w:rFonts w:ascii="Arial" w:hAnsi="Arial" w:cs="Arial"/>
          <w:b/>
          <w:sz w:val="22"/>
          <w:szCs w:val="22"/>
        </w:rPr>
        <w:t>May 5,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C109D5">
        <w:rPr>
          <w:rFonts w:ascii="Arial" w:hAnsi="Arial" w:cs="Arial"/>
          <w:b/>
          <w:sz w:val="22"/>
          <w:szCs w:val="22"/>
        </w:rPr>
        <w:t xml:space="preserve">Anticipated </w:t>
      </w:r>
      <w:r w:rsidRPr="006737ED">
        <w:rPr>
          <w:rFonts w:ascii="Arial" w:hAnsi="Arial" w:cs="Arial"/>
          <w:b/>
          <w:sz w:val="22"/>
          <w:szCs w:val="22"/>
        </w:rPr>
        <w:t>BOE Approval Date</w:t>
      </w:r>
      <w:r w:rsidRPr="006737ED">
        <w:rPr>
          <w:rFonts w:ascii="Arial" w:hAnsi="Arial" w:cs="Arial"/>
          <w:b/>
          <w:sz w:val="22"/>
          <w:szCs w:val="22"/>
        </w:rPr>
        <w:tab/>
      </w:r>
      <w:r w:rsidR="00C109D5">
        <w:rPr>
          <w:rFonts w:ascii="Arial" w:hAnsi="Arial" w:cs="Arial"/>
          <w:b/>
          <w:sz w:val="22"/>
          <w:szCs w:val="22"/>
        </w:rPr>
        <w:t>May 20, 2021</w:t>
      </w:r>
    </w:p>
    <w:p w:rsidR="009A40D7" w:rsidRPr="00342DBA" w:rsidRDefault="009A40D7" w:rsidP="009A40D7">
      <w:pPr>
        <w:widowControl w:val="0"/>
        <w:tabs>
          <w:tab w:val="left" w:pos="720"/>
          <w:tab w:val="left" w:pos="6120"/>
        </w:tabs>
        <w:jc w:val="both"/>
        <w:rPr>
          <w:rFonts w:ascii="Arial" w:hAnsi="Arial" w:cs="Arial"/>
          <w:b/>
          <w:sz w:val="22"/>
          <w:szCs w:val="22"/>
          <w:highlight w:val="yellow"/>
        </w:rPr>
      </w:pPr>
    </w:p>
    <w:p w:rsidR="009A40D7" w:rsidRPr="00342DBA" w:rsidRDefault="009A40D7" w:rsidP="009A40D7">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401B98" w:rsidRPr="00401B98">
        <w:rPr>
          <w:rFonts w:ascii="Arial" w:hAnsi="Arial" w:cs="Arial"/>
          <w:b/>
          <w:sz w:val="22"/>
          <w:szCs w:val="22"/>
        </w:rPr>
        <w:t>August 1, 2021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A817B6">
        <w:rPr>
          <w:rFonts w:ascii="Arial" w:hAnsi="Arial" w:cs="Arial"/>
          <w:sz w:val="22"/>
          <w:szCs w:val="22"/>
        </w:rPr>
        <w:t>3,500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222391" w:rsidRPr="00D93C28">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A264DF" w:rsidRPr="00ED3AAB">
        <w:rPr>
          <w:rFonts w:ascii="Arial" w:hAnsi="Arial" w:cs="Arial"/>
          <w:sz w:val="22"/>
          <w:szCs w:val="22"/>
        </w:rPr>
        <w:t xml:space="preserve">providing </w:t>
      </w:r>
      <w:r w:rsidR="00A77DE5">
        <w:rPr>
          <w:rFonts w:ascii="Arial" w:hAnsi="Arial" w:cs="Arial"/>
          <w:sz w:val="22"/>
          <w:szCs w:val="22"/>
        </w:rPr>
        <w:t xml:space="preserve">the purchase and installation of Audio Amplification Systems </w:t>
      </w:r>
      <w:r w:rsidR="00A264DF">
        <w:rPr>
          <w:rFonts w:ascii="Arial" w:hAnsi="Arial" w:cs="Arial"/>
          <w:sz w:val="22"/>
          <w:szCs w:val="22"/>
        </w:rPr>
        <w:t xml:space="preserve">(“Products”) </w:t>
      </w:r>
      <w:r w:rsidR="00A77DE5">
        <w:rPr>
          <w:rFonts w:ascii="Arial" w:hAnsi="Arial" w:cs="Arial"/>
          <w:sz w:val="22"/>
          <w:szCs w:val="22"/>
        </w:rPr>
        <w:t>and (</w:t>
      </w:r>
      <w:r w:rsidR="00ED3AAB">
        <w:rPr>
          <w:rFonts w:ascii="Arial" w:hAnsi="Arial" w:cs="Arial"/>
          <w:sz w:val="22"/>
          <w:szCs w:val="22"/>
        </w:rPr>
        <w:t xml:space="preserve">“Services”). </w:t>
      </w:r>
      <w:r w:rsidR="00A264DF">
        <w:rPr>
          <w:rFonts w:ascii="Arial" w:hAnsi="Arial" w:cs="Arial"/>
          <w:sz w:val="22"/>
          <w:szCs w:val="22"/>
        </w:rPr>
        <w:t xml:space="preserve">The Products and Services are described more fully below in this RFP. It is anticipated that the delivery of the Products and the Services </w:t>
      </w:r>
      <w:r w:rsidR="00F75F5E">
        <w:rPr>
          <w:rFonts w:ascii="Arial" w:hAnsi="Arial" w:cs="Arial"/>
          <w:sz w:val="22"/>
          <w:szCs w:val="22"/>
        </w:rPr>
        <w:t>would</w:t>
      </w:r>
      <w:r w:rsidR="00A264DF">
        <w:rPr>
          <w:rFonts w:ascii="Arial" w:hAnsi="Arial" w:cs="Arial"/>
          <w:sz w:val="22"/>
          <w:szCs w:val="22"/>
        </w:rPr>
        <w:t xml:space="preserve"> begin by </w:t>
      </w:r>
      <w:r w:rsidR="00870B69">
        <w:rPr>
          <w:rFonts w:ascii="Arial" w:hAnsi="Arial" w:cs="Arial"/>
          <w:sz w:val="22"/>
          <w:szCs w:val="22"/>
        </w:rPr>
        <w:t>August 1, 2021</w:t>
      </w:r>
      <w:r w:rsidR="00F75F5E">
        <w:rPr>
          <w:rFonts w:ascii="Arial" w:hAnsi="Arial" w:cs="Arial"/>
          <w:sz w:val="22"/>
          <w:szCs w:val="22"/>
        </w:rPr>
        <w:t>.</w:t>
      </w:r>
      <w:r w:rsidR="00A264DF">
        <w:rPr>
          <w:rFonts w:ascii="Arial" w:hAnsi="Arial" w:cs="Arial"/>
          <w:sz w:val="22"/>
          <w:szCs w:val="22"/>
        </w:rPr>
        <w:t xml:space="preserve"> </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A77DE5" w:rsidRPr="00A77DE5" w:rsidRDefault="007F1149" w:rsidP="00A77DE5">
      <w:pPr>
        <w:widowControl w:val="0"/>
        <w:ind w:left="720" w:hanging="360"/>
        <w:jc w:val="both"/>
        <w:rPr>
          <w:rFonts w:ascii="Arial" w:hAnsi="Arial" w:cs="Arial"/>
          <w:b/>
          <w:sz w:val="22"/>
          <w:szCs w:val="22"/>
          <w:u w:val="single"/>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A77DE5" w:rsidRPr="00A77DE5">
        <w:rPr>
          <w:rFonts w:ascii="Arial" w:hAnsi="Arial" w:cs="Arial"/>
          <w:b/>
          <w:sz w:val="22"/>
          <w:szCs w:val="22"/>
          <w:u w:val="single"/>
        </w:rPr>
        <w:t>RFP0321TDAUD.</w:t>
      </w:r>
    </w:p>
    <w:p w:rsidR="00A77DE5" w:rsidRPr="00A77DE5" w:rsidRDefault="00A77DE5" w:rsidP="00A77DE5">
      <w:pPr>
        <w:widowControl w:val="0"/>
        <w:ind w:left="720" w:hanging="360"/>
        <w:jc w:val="both"/>
        <w:rPr>
          <w:rFonts w:ascii="Arial" w:hAnsi="Arial" w:cs="Arial"/>
          <w:b/>
          <w:sz w:val="22"/>
          <w:szCs w:val="22"/>
          <w:highlight w:val="yellow"/>
          <w:u w:val="single"/>
        </w:rPr>
      </w:pPr>
    </w:p>
    <w:p w:rsidR="00E067C2" w:rsidRPr="00342DBA" w:rsidRDefault="00F57A51" w:rsidP="006E733A">
      <w:pPr>
        <w:widowControl w:val="0"/>
        <w:ind w:left="720" w:hanging="360"/>
        <w:jc w:val="both"/>
        <w:rPr>
          <w:rFonts w:ascii="Arial" w:hAnsi="Arial" w:cs="Arial"/>
          <w:sz w:val="22"/>
          <w:szCs w:val="22"/>
        </w:rPr>
      </w:pPr>
      <w:r>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A77DE5" w:rsidRDefault="00224A70" w:rsidP="006E733A">
      <w:pPr>
        <w:widowControl w:val="0"/>
        <w:ind w:left="720"/>
        <w:jc w:val="both"/>
        <w:rPr>
          <w:rFonts w:ascii="Arial" w:hAnsi="Arial" w:cs="Arial"/>
          <w:sz w:val="22"/>
          <w:szCs w:val="22"/>
        </w:rPr>
      </w:pPr>
      <w:r w:rsidRPr="00A77DE5">
        <w:rPr>
          <w:rFonts w:ascii="Arial" w:hAnsi="Arial" w:cs="Arial"/>
          <w:sz w:val="22"/>
          <w:szCs w:val="22"/>
        </w:rPr>
        <w:t>Coordinator</w:t>
      </w:r>
      <w:r w:rsidR="009B71C0" w:rsidRPr="00A77DE5">
        <w:rPr>
          <w:rFonts w:ascii="Arial" w:hAnsi="Arial" w:cs="Arial"/>
          <w:sz w:val="22"/>
          <w:szCs w:val="22"/>
        </w:rPr>
        <w:t xml:space="preserve"> Purchasing</w:t>
      </w:r>
    </w:p>
    <w:p w:rsidR="00E067C2" w:rsidRPr="00A77DE5" w:rsidRDefault="009B71C0" w:rsidP="006E733A">
      <w:pPr>
        <w:widowControl w:val="0"/>
        <w:ind w:left="720"/>
        <w:jc w:val="both"/>
        <w:rPr>
          <w:rFonts w:ascii="Arial" w:hAnsi="Arial" w:cs="Arial"/>
          <w:sz w:val="22"/>
          <w:szCs w:val="22"/>
        </w:rPr>
      </w:pPr>
      <w:r w:rsidRPr="00A77DE5">
        <w:rPr>
          <w:rFonts w:ascii="Arial" w:hAnsi="Arial" w:cs="Arial"/>
          <w:sz w:val="22"/>
          <w:szCs w:val="22"/>
        </w:rPr>
        <w:t>Rockwood School District</w:t>
      </w:r>
    </w:p>
    <w:p w:rsidR="00E067C2" w:rsidRPr="00A77DE5" w:rsidRDefault="00006C0E" w:rsidP="006E733A">
      <w:pPr>
        <w:widowControl w:val="0"/>
        <w:ind w:left="720"/>
        <w:jc w:val="both"/>
        <w:rPr>
          <w:rFonts w:ascii="Arial" w:hAnsi="Arial" w:cs="Arial"/>
          <w:sz w:val="22"/>
          <w:szCs w:val="22"/>
        </w:rPr>
      </w:pPr>
      <w:r w:rsidRPr="00A77DE5">
        <w:rPr>
          <w:rFonts w:ascii="Arial" w:hAnsi="Arial" w:cs="Arial"/>
          <w:b/>
          <w:sz w:val="22"/>
          <w:szCs w:val="22"/>
          <w:u w:val="single"/>
        </w:rPr>
        <w:t>RFP</w:t>
      </w:r>
      <w:r w:rsidR="00A77DE5" w:rsidRPr="00A77DE5">
        <w:rPr>
          <w:rFonts w:ascii="Arial" w:hAnsi="Arial" w:cs="Arial"/>
          <w:b/>
          <w:sz w:val="22"/>
          <w:szCs w:val="22"/>
          <w:u w:val="single"/>
        </w:rPr>
        <w:t>0321TDAUD</w:t>
      </w:r>
    </w:p>
    <w:p w:rsidR="00E067C2" w:rsidRPr="00A77DE5" w:rsidRDefault="00E067C2" w:rsidP="006E733A">
      <w:pPr>
        <w:widowControl w:val="0"/>
        <w:ind w:left="720"/>
        <w:jc w:val="both"/>
        <w:rPr>
          <w:rFonts w:ascii="Arial" w:hAnsi="Arial" w:cs="Arial"/>
          <w:sz w:val="22"/>
          <w:szCs w:val="22"/>
        </w:rPr>
      </w:pPr>
      <w:r w:rsidRPr="00A77DE5">
        <w:rPr>
          <w:rFonts w:ascii="Arial" w:hAnsi="Arial" w:cs="Arial"/>
          <w:sz w:val="22"/>
          <w:szCs w:val="22"/>
        </w:rPr>
        <w:t>1</w:t>
      </w:r>
      <w:r w:rsidR="009B71C0" w:rsidRPr="00A77DE5">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A77DE5">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Default="003C6496" w:rsidP="00C60260">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w:t>
      </w:r>
      <w:r w:rsidR="00932152">
        <w:rPr>
          <w:rFonts w:ascii="Arial" w:hAnsi="Arial" w:cs="Arial"/>
          <w:b/>
          <w:sz w:val="22"/>
          <w:szCs w:val="22"/>
        </w:rPr>
        <w:t xml:space="preserve">PRODUCTS AND </w:t>
      </w:r>
      <w:r w:rsidRPr="00342DBA">
        <w:rPr>
          <w:rFonts w:ascii="Arial" w:hAnsi="Arial" w:cs="Arial"/>
          <w:b/>
          <w:sz w:val="22"/>
          <w:szCs w:val="22"/>
        </w:rPr>
        <w:t>SERVICES DESCRIBED HEREIN MUST BE RECEIVED BY</w:t>
      </w:r>
      <w:r w:rsidR="009B71C0" w:rsidRPr="00342DBA">
        <w:rPr>
          <w:rFonts w:ascii="Arial" w:hAnsi="Arial" w:cs="Arial"/>
          <w:b/>
          <w:sz w:val="22"/>
          <w:szCs w:val="22"/>
        </w:rPr>
        <w:t xml:space="preserve"> </w:t>
      </w:r>
      <w:r w:rsidR="00E4637E" w:rsidRPr="00E4637E">
        <w:rPr>
          <w:rFonts w:ascii="Arial" w:hAnsi="Arial" w:cs="Arial"/>
          <w:b/>
          <w:sz w:val="22"/>
          <w:szCs w:val="22"/>
          <w:u w:val="single"/>
        </w:rPr>
        <w:t>2:00 PM</w:t>
      </w:r>
      <w:r w:rsidR="00ED3AAB" w:rsidRPr="00E4637E">
        <w:rPr>
          <w:rFonts w:ascii="Arial" w:hAnsi="Arial" w:cs="Arial"/>
          <w:b/>
          <w:sz w:val="22"/>
          <w:szCs w:val="22"/>
          <w:u w:val="single"/>
        </w:rPr>
        <w:t xml:space="preserve"> </w:t>
      </w:r>
      <w:r w:rsidR="00E067C2" w:rsidRPr="00E4637E">
        <w:rPr>
          <w:rFonts w:ascii="Arial" w:hAnsi="Arial" w:cs="Arial"/>
          <w:b/>
          <w:sz w:val="22"/>
          <w:szCs w:val="22"/>
          <w:u w:val="single"/>
        </w:rPr>
        <w:t>C</w:t>
      </w:r>
      <w:r w:rsidR="007B53AB" w:rsidRPr="00E4637E">
        <w:rPr>
          <w:rFonts w:ascii="Arial" w:hAnsi="Arial" w:cs="Arial"/>
          <w:b/>
          <w:sz w:val="22"/>
          <w:szCs w:val="22"/>
          <w:u w:val="single"/>
        </w:rPr>
        <w:t>DT</w:t>
      </w:r>
      <w:r w:rsidRPr="00E4637E">
        <w:rPr>
          <w:rFonts w:ascii="Arial" w:hAnsi="Arial" w:cs="Arial"/>
          <w:b/>
          <w:sz w:val="22"/>
          <w:szCs w:val="22"/>
          <w:u w:val="single"/>
        </w:rPr>
        <w:t xml:space="preserve"> ON </w:t>
      </w:r>
      <w:r w:rsidR="00E4637E" w:rsidRPr="00E4637E">
        <w:rPr>
          <w:rFonts w:ascii="Arial" w:hAnsi="Arial" w:cs="Arial"/>
          <w:b/>
          <w:sz w:val="22"/>
          <w:szCs w:val="22"/>
          <w:u w:val="single"/>
        </w:rPr>
        <w:t>APRIL 27, 2021</w:t>
      </w:r>
      <w:r w:rsidRPr="00E4637E">
        <w:rPr>
          <w:rFonts w:ascii="Arial" w:hAnsi="Arial" w:cs="Arial"/>
          <w:b/>
          <w:sz w:val="22"/>
          <w:szCs w:val="22"/>
          <w:u w:val="single"/>
        </w:rPr>
        <w:t>.</w:t>
      </w:r>
      <w:r w:rsidRPr="00342DBA">
        <w:rPr>
          <w:rFonts w:ascii="Arial" w:hAnsi="Arial" w:cs="Arial"/>
          <w:b/>
          <w:sz w:val="22"/>
          <w:szCs w:val="22"/>
        </w:rPr>
        <w:t xml:space="preserve"> Proposals submitted after that time and date will be rejected</w:t>
      </w:r>
      <w:r w:rsidR="00C60260">
        <w:rPr>
          <w:rFonts w:ascii="Arial" w:hAnsi="Arial" w:cs="Arial"/>
          <w:b/>
          <w:sz w:val="22"/>
          <w:szCs w:val="22"/>
        </w:rPr>
        <w:t>.</w:t>
      </w:r>
    </w:p>
    <w:p w:rsidR="00C60260" w:rsidRPr="00A817B6" w:rsidRDefault="00C60260" w:rsidP="00C60260">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rsidR="00932152" w:rsidRPr="00932152" w:rsidRDefault="00932152" w:rsidP="00932152">
      <w:pPr>
        <w:widowControl w:val="0"/>
        <w:ind w:left="1080" w:hanging="360"/>
        <w:jc w:val="both"/>
        <w:rPr>
          <w:rFonts w:ascii="Arial" w:hAnsi="Arial" w:cs="Arial"/>
          <w:sz w:val="22"/>
          <w:szCs w:val="22"/>
        </w:rPr>
      </w:pPr>
    </w:p>
    <w:p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rsidR="00932152" w:rsidRPr="00932152" w:rsidRDefault="00932152" w:rsidP="00C60260">
      <w:pPr>
        <w:widowControl w:val="0"/>
        <w:ind w:left="1440" w:hanging="360"/>
        <w:jc w:val="both"/>
        <w:rPr>
          <w:rFonts w:ascii="Arial" w:hAnsi="Arial" w:cs="Arial"/>
          <w:sz w:val="22"/>
          <w:szCs w:val="22"/>
        </w:rPr>
      </w:pPr>
    </w:p>
    <w:p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rsidR="00932152" w:rsidRDefault="00932152" w:rsidP="00091F0E">
      <w:pPr>
        <w:widowControl w:val="0"/>
        <w:ind w:left="1080" w:hanging="360"/>
        <w:jc w:val="both"/>
        <w:rPr>
          <w:rFonts w:ascii="Arial" w:hAnsi="Arial" w:cs="Arial"/>
          <w:sz w:val="22"/>
          <w:szCs w:val="22"/>
        </w:rPr>
      </w:pPr>
    </w:p>
    <w:p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ED3AAB">
      <w:pPr>
        <w:widowControl w:val="0"/>
        <w:ind w:left="1440" w:hanging="360"/>
        <w:contextualSpacing/>
        <w:jc w:val="both"/>
        <w:rPr>
          <w:rFonts w:ascii="Arial" w:hAnsi="Arial" w:cs="Arial"/>
          <w:sz w:val="22"/>
          <w:szCs w:val="22"/>
        </w:rPr>
      </w:pPr>
    </w:p>
    <w:p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932152" w:rsidRPr="00932152">
        <w:rPr>
          <w:rFonts w:ascii="Arial" w:hAnsi="Arial" w:cs="Arial"/>
          <w:sz w:val="22"/>
          <w:szCs w:val="22"/>
        </w:rPr>
        <w:t>Proposers must provide a description or evidence of their experience and qualifications to provide the Products described in this RFP.</w:t>
      </w:r>
    </w:p>
    <w:p w:rsidR="00932152" w:rsidRDefault="00932152"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AA41D5" w:rsidRPr="00342DBA">
        <w:rPr>
          <w:rFonts w:ascii="Arial" w:hAnsi="Arial" w:cs="Arial"/>
          <w:sz w:val="22"/>
          <w:szCs w:val="22"/>
        </w:rPr>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rsidR="00AA41D5" w:rsidRPr="00342DBA" w:rsidRDefault="00AA41D5" w:rsidP="00A817B6">
      <w:pPr>
        <w:widowControl w:val="0"/>
        <w:ind w:left="720"/>
        <w:jc w:val="both"/>
        <w:rPr>
          <w:rFonts w:ascii="Arial" w:hAnsi="Arial" w:cs="Arial"/>
          <w:sz w:val="22"/>
          <w:szCs w:val="22"/>
        </w:rPr>
      </w:pPr>
    </w:p>
    <w:p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rsidR="00AA41D5" w:rsidRPr="00A817B6" w:rsidRDefault="00AA41D5" w:rsidP="00A817B6">
      <w:pPr>
        <w:widowControl w:val="0"/>
        <w:ind w:left="720"/>
        <w:jc w:val="both"/>
        <w:rPr>
          <w:rFonts w:ascii="Arial" w:hAnsi="Arial" w:cs="Arial"/>
          <w:sz w:val="22"/>
          <w:szCs w:val="22"/>
        </w:rPr>
      </w:pPr>
    </w:p>
    <w:p w:rsidR="004074BD" w:rsidRPr="00342DBA" w:rsidRDefault="00932152"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E74591" w:rsidRDefault="00D773A2" w:rsidP="006243AE">
      <w:pPr>
        <w:pStyle w:val="ListParagraph"/>
        <w:widowControl w:val="0"/>
        <w:numPr>
          <w:ilvl w:val="0"/>
          <w:numId w:val="22"/>
        </w:numPr>
        <w:spacing w:after="0" w:line="240" w:lineRule="auto"/>
        <w:ind w:left="360"/>
        <w:jc w:val="both"/>
        <w:rPr>
          <w:rFonts w:ascii="Arial" w:hAnsi="Arial" w:cs="Arial"/>
          <w:b/>
        </w:rPr>
      </w:pPr>
      <w:r w:rsidRPr="00E74591">
        <w:rPr>
          <w:rFonts w:ascii="Arial" w:hAnsi="Arial" w:cs="Arial"/>
          <w:b/>
          <w:u w:val="single"/>
        </w:rPr>
        <w:lastRenderedPageBreak/>
        <w:t xml:space="preserve">PRE-PROPOSAL </w:t>
      </w:r>
      <w:r w:rsidR="00E46B16" w:rsidRPr="00E74591">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E74591" w:rsidRDefault="00E74591" w:rsidP="00E74591">
      <w:pPr>
        <w:widowControl w:val="0"/>
        <w:ind w:left="360"/>
        <w:jc w:val="both"/>
        <w:rPr>
          <w:rFonts w:ascii="Arial" w:hAnsi="Arial" w:cs="Arial"/>
          <w:sz w:val="22"/>
          <w:szCs w:val="22"/>
        </w:rPr>
      </w:pPr>
      <w:r w:rsidRPr="00E74591">
        <w:rPr>
          <w:rFonts w:ascii="Arial" w:hAnsi="Arial" w:cs="Arial"/>
          <w:sz w:val="22"/>
          <w:szCs w:val="22"/>
        </w:rPr>
        <w:t xml:space="preserve">A pre-bid meeting is not currently scheduled. Potential bidders requiring clarification of proposal requirements shall contact the District’s </w:t>
      </w:r>
      <w:r>
        <w:rPr>
          <w:rFonts w:ascii="Arial" w:hAnsi="Arial" w:cs="Arial"/>
          <w:sz w:val="22"/>
          <w:szCs w:val="22"/>
        </w:rPr>
        <w:t>Director of Technical Support</w:t>
      </w:r>
      <w:r w:rsidRPr="00E74591">
        <w:rPr>
          <w:rFonts w:ascii="Arial" w:hAnsi="Arial" w:cs="Arial"/>
          <w:sz w:val="22"/>
          <w:szCs w:val="22"/>
        </w:rPr>
        <w:t xml:space="preserve"> by 4:00 PM CDT on </w:t>
      </w:r>
      <w:r>
        <w:rPr>
          <w:rFonts w:ascii="Arial" w:hAnsi="Arial" w:cs="Arial"/>
          <w:sz w:val="22"/>
          <w:szCs w:val="22"/>
        </w:rPr>
        <w:t>April 13, 2021</w:t>
      </w:r>
      <w:r w:rsidRPr="00E74591">
        <w:rPr>
          <w:rFonts w:ascii="Arial" w:hAnsi="Arial" w:cs="Arial"/>
          <w:sz w:val="22"/>
          <w:szCs w:val="22"/>
        </w:rPr>
        <w:t>. All District responses to bidder’s questions will be posted via the District’s RFP website link.</w:t>
      </w:r>
    </w:p>
    <w:p w:rsidR="00E74591" w:rsidRPr="00E74591" w:rsidRDefault="00E74591" w:rsidP="00E74591">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E5413F">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Proposers are cautioned that </w:t>
      </w:r>
      <w:r w:rsidR="006E432C">
        <w:rPr>
          <w:rFonts w:ascii="Arial" w:hAnsi="Arial" w:cs="Arial"/>
          <w:sz w:val="22"/>
          <w:szCs w:val="22"/>
        </w:rPr>
        <w:t>the Products and S</w:t>
      </w:r>
      <w:r w:rsidRPr="00EA019C">
        <w:rPr>
          <w:rFonts w:ascii="Arial" w:hAnsi="Arial" w:cs="Arial"/>
          <w:sz w:val="22"/>
          <w:szCs w:val="22"/>
        </w:rPr>
        <w:t xml:space="preserve">ervices must be furnished at the </w:t>
      </w:r>
      <w:r w:rsidR="006E432C">
        <w:rPr>
          <w:rFonts w:ascii="Arial" w:hAnsi="Arial" w:cs="Arial"/>
          <w:sz w:val="22"/>
          <w:szCs w:val="22"/>
        </w:rPr>
        <w:t xml:space="preserve">prices, </w:t>
      </w:r>
      <w:r w:rsidRPr="00EA019C">
        <w:rPr>
          <w:rFonts w:ascii="Arial" w:hAnsi="Arial" w:cs="Arial"/>
          <w:sz w:val="22"/>
          <w:szCs w:val="22"/>
        </w:rPr>
        <w:t>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lastRenderedPageBreak/>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57480A">
        <w:rPr>
          <w:rFonts w:ascii="Arial" w:hAnsi="Arial" w:cs="Arial"/>
          <w:sz w:val="22"/>
          <w:szCs w:val="22"/>
        </w:rPr>
        <w:t>May 20, 2021</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57480A">
        <w:rPr>
          <w:rFonts w:ascii="Arial" w:hAnsi="Arial" w:cs="Arial"/>
          <w:sz w:val="22"/>
          <w:szCs w:val="22"/>
        </w:rPr>
        <w:t xml:space="preserve">August 1, </w:t>
      </w:r>
      <w:r w:rsidR="0057480A" w:rsidRPr="0057480A">
        <w:rPr>
          <w:rFonts w:ascii="Arial" w:hAnsi="Arial" w:cs="Arial"/>
          <w:sz w:val="22"/>
          <w:szCs w:val="22"/>
        </w:rPr>
        <w:t>2021</w:t>
      </w:r>
      <w:r w:rsidR="001073DC" w:rsidRPr="0057480A">
        <w:rPr>
          <w:rFonts w:ascii="Arial" w:hAnsi="Arial" w:cs="Arial"/>
          <w:sz w:val="22"/>
          <w:szCs w:val="22"/>
        </w:rPr>
        <w:t xml:space="preserve"> and continue through </w:t>
      </w:r>
      <w:r w:rsidR="0057480A" w:rsidRPr="0057480A">
        <w:rPr>
          <w:rFonts w:ascii="Arial" w:hAnsi="Arial" w:cs="Arial"/>
          <w:sz w:val="22"/>
          <w:szCs w:val="22"/>
        </w:rPr>
        <w:t>July 30, 2024</w:t>
      </w:r>
      <w:r w:rsidR="001073DC" w:rsidRPr="0057480A">
        <w:rPr>
          <w:rFonts w:ascii="Arial" w:hAnsi="Arial" w:cs="Arial"/>
          <w:sz w:val="22"/>
          <w:szCs w:val="22"/>
        </w:rPr>
        <w:t>.</w:t>
      </w:r>
    </w:p>
    <w:p w:rsidR="002F0DB8" w:rsidRDefault="002F0DB8" w:rsidP="00EA019C">
      <w:pPr>
        <w:widowControl w:val="0"/>
        <w:ind w:left="360"/>
        <w:jc w:val="both"/>
        <w:rPr>
          <w:rFonts w:ascii="Arial" w:hAnsi="Arial" w:cs="Arial"/>
          <w:sz w:val="22"/>
          <w:szCs w:val="22"/>
        </w:rPr>
      </w:pPr>
    </w:p>
    <w:p w:rsidR="002F0DB8" w:rsidRPr="002F0DB8" w:rsidRDefault="002F0DB8" w:rsidP="002F0DB8">
      <w:pPr>
        <w:pStyle w:val="ListParagraph"/>
        <w:widowControl w:val="0"/>
        <w:numPr>
          <w:ilvl w:val="0"/>
          <w:numId w:val="22"/>
        </w:numPr>
        <w:spacing w:after="0" w:line="240" w:lineRule="auto"/>
        <w:ind w:left="360"/>
        <w:jc w:val="both"/>
        <w:rPr>
          <w:rFonts w:ascii="Arial" w:hAnsi="Arial" w:cs="Arial"/>
          <w:b/>
          <w:u w:val="single"/>
        </w:rPr>
      </w:pPr>
      <w:r w:rsidRPr="002F0DB8">
        <w:rPr>
          <w:rFonts w:ascii="Arial" w:hAnsi="Arial" w:cs="Arial"/>
          <w:b/>
          <w:u w:val="single"/>
        </w:rPr>
        <w:t>BILLING AND PAYMENT</w:t>
      </w:r>
    </w:p>
    <w:p w:rsidR="002F0DB8" w:rsidRPr="002F0DB8" w:rsidRDefault="002F0DB8" w:rsidP="002F0DB8">
      <w:pPr>
        <w:widowControl w:val="0"/>
        <w:ind w:left="360"/>
        <w:jc w:val="both"/>
        <w:rPr>
          <w:rFonts w:ascii="Arial" w:hAnsi="Arial" w:cs="Arial"/>
          <w:b/>
          <w:sz w:val="22"/>
          <w:szCs w:val="22"/>
          <w:highlight w:val="yellow"/>
          <w:u w:val="single"/>
        </w:rPr>
      </w:pPr>
    </w:p>
    <w:p w:rsidR="002F0DB8" w:rsidRPr="002F0DB8" w:rsidRDefault="002F0DB8" w:rsidP="002F0DB8">
      <w:pPr>
        <w:widowControl w:val="0"/>
        <w:ind w:left="360"/>
        <w:jc w:val="both"/>
        <w:rPr>
          <w:rFonts w:ascii="Arial" w:hAnsi="Arial" w:cs="Arial"/>
          <w:sz w:val="22"/>
          <w:szCs w:val="22"/>
        </w:rPr>
      </w:pPr>
      <w:r w:rsidRPr="002F0DB8">
        <w:rPr>
          <w:rFonts w:ascii="Arial" w:hAnsi="Arial" w:cs="Arial"/>
          <w:sz w:val="22"/>
          <w:szCs w:val="22"/>
        </w:rPr>
        <w:t xml:space="preserve">Invoices shall be submitted directly to the Rockwood School District via email at </w:t>
      </w:r>
      <w:hyperlink r:id="rId20" w:history="1">
        <w:r w:rsidRPr="002F0DB8">
          <w:rPr>
            <w:rStyle w:val="Hyperlink"/>
            <w:rFonts w:ascii="Arial" w:hAnsi="Arial" w:cs="Arial"/>
            <w:sz w:val="22"/>
            <w:szCs w:val="22"/>
          </w:rPr>
          <w:t>accountspayable@rsdmo.org</w:t>
        </w:r>
      </w:hyperlink>
      <w:r w:rsidRPr="002F0DB8">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2F0DB8" w:rsidRPr="002F0DB8" w:rsidRDefault="002F0DB8" w:rsidP="002F0DB8">
      <w:pPr>
        <w:widowControl w:val="0"/>
        <w:ind w:left="360"/>
        <w:jc w:val="both"/>
        <w:rPr>
          <w:rFonts w:ascii="Arial" w:hAnsi="Arial" w:cs="Arial"/>
          <w:sz w:val="22"/>
          <w:szCs w:val="22"/>
        </w:rPr>
      </w:pPr>
    </w:p>
    <w:p w:rsidR="002F0DB8" w:rsidRPr="002F0DB8" w:rsidRDefault="002F0DB8" w:rsidP="002F0DB8">
      <w:pPr>
        <w:widowControl w:val="0"/>
        <w:ind w:left="360"/>
        <w:jc w:val="both"/>
        <w:rPr>
          <w:rFonts w:ascii="Arial" w:hAnsi="Arial" w:cs="Arial"/>
          <w:sz w:val="22"/>
          <w:szCs w:val="22"/>
        </w:rPr>
      </w:pPr>
      <w:r w:rsidRPr="002F0DB8">
        <w:rPr>
          <w:rFonts w:ascii="Arial" w:hAnsi="Arial" w:cs="Arial"/>
          <w:sz w:val="22"/>
          <w:szCs w:val="22"/>
        </w:rPr>
        <w:t xml:space="preserve">Rockwood School District’s payment terms are Net 45. </w:t>
      </w:r>
    </w:p>
    <w:p w:rsidR="002F0DB8" w:rsidRDefault="002F0DB8"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1A07F8">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1A07F8">
      <w:pPr>
        <w:tabs>
          <w:tab w:val="left" w:pos="3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1A07F8">
      <w:pPr>
        <w:tabs>
          <w:tab w:val="left" w:pos="4560"/>
        </w:tabs>
        <w:ind w:left="720"/>
        <w:jc w:val="both"/>
        <w:rPr>
          <w:rFonts w:ascii="Arial" w:hAnsi="Arial" w:cs="Arial"/>
          <w:sz w:val="22"/>
          <w:szCs w:val="22"/>
        </w:rPr>
      </w:pPr>
    </w:p>
    <w:p w:rsidR="00CA7FAE" w:rsidRPr="00BE5515" w:rsidRDefault="00CA7FAE" w:rsidP="001A07F8">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rsidR="00CA7FAE" w:rsidRPr="00BE5515" w:rsidRDefault="00CA7FAE" w:rsidP="001A07F8">
      <w:pPr>
        <w:ind w:left="720"/>
        <w:jc w:val="both"/>
        <w:rPr>
          <w:rFonts w:ascii="Arial" w:hAnsi="Arial" w:cs="Arial"/>
          <w:sz w:val="22"/>
          <w:szCs w:val="22"/>
        </w:rPr>
      </w:pPr>
    </w:p>
    <w:p w:rsidR="00CA7FAE" w:rsidRPr="00BE5515" w:rsidRDefault="00CA7FAE" w:rsidP="001A07F8">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1A07F8">
      <w:pPr>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3B408F" w:rsidRDefault="003B408F" w:rsidP="003B408F">
      <w:pPr>
        <w:pStyle w:val="ListParagraph"/>
        <w:widowControl w:val="0"/>
        <w:numPr>
          <w:ilvl w:val="0"/>
          <w:numId w:val="22"/>
        </w:numPr>
        <w:spacing w:after="0" w:line="240" w:lineRule="auto"/>
        <w:ind w:left="360"/>
        <w:jc w:val="both"/>
        <w:rPr>
          <w:rFonts w:ascii="Arial" w:hAnsi="Arial" w:cs="Arial"/>
          <w:b/>
        </w:rPr>
      </w:pPr>
      <w:r w:rsidRPr="00E77BF2">
        <w:rPr>
          <w:rFonts w:ascii="Arial" w:hAnsi="Arial" w:cs="Arial"/>
          <w:b/>
          <w:u w:val="single"/>
        </w:rPr>
        <w:t>EXCEPTIONS</w:t>
      </w:r>
    </w:p>
    <w:p w:rsidR="003B408F" w:rsidRDefault="003B408F" w:rsidP="00C60260">
      <w:pPr>
        <w:pStyle w:val="ListParagraph"/>
        <w:widowControl w:val="0"/>
        <w:tabs>
          <w:tab w:val="left" w:pos="360"/>
        </w:tabs>
        <w:spacing w:after="0" w:line="240" w:lineRule="auto"/>
        <w:ind w:left="360"/>
        <w:jc w:val="both"/>
        <w:rPr>
          <w:rFonts w:ascii="Arial" w:hAnsi="Arial" w:cs="Arial"/>
          <w:b/>
        </w:rPr>
      </w:pPr>
    </w:p>
    <w:p w:rsidR="003B408F" w:rsidRPr="00E77BF2" w:rsidRDefault="003B408F" w:rsidP="003B408F">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3B408F" w:rsidRPr="00C60260" w:rsidRDefault="003B408F" w:rsidP="00C60260">
      <w:pPr>
        <w:pStyle w:val="ListParagraph"/>
        <w:widowControl w:val="0"/>
        <w:tabs>
          <w:tab w:val="left" w:pos="360"/>
        </w:tabs>
        <w:spacing w:after="0" w:line="240" w:lineRule="auto"/>
        <w:ind w:left="360"/>
        <w:jc w:val="both"/>
        <w:rPr>
          <w:rFonts w:ascii="Arial" w:hAnsi="Arial" w:cs="Arial"/>
          <w:b/>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lastRenderedPageBreak/>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4D3EDD">
        <w:rPr>
          <w:rFonts w:ascii="Arial" w:hAnsi="Arial" w:cs="Arial"/>
          <w:b/>
        </w:rPr>
        <w:lastRenderedPageBreak/>
        <w:t xml:space="preserve">II. </w:t>
      </w:r>
      <w:r w:rsidR="00B0663F" w:rsidRPr="004D3EDD">
        <w:rPr>
          <w:rFonts w:ascii="Arial" w:hAnsi="Arial" w:cs="Arial"/>
          <w:b/>
        </w:rPr>
        <w:t xml:space="preserve">DESCRIPTION OF PRODUCTS AND </w:t>
      </w:r>
      <w:r w:rsidR="00E46B16" w:rsidRPr="004D3EDD">
        <w:rPr>
          <w:rFonts w:ascii="Arial" w:hAnsi="Arial" w:cs="Arial"/>
          <w:b/>
        </w:rPr>
        <w:t>SCOPE OF SERVICES</w:t>
      </w:r>
    </w:p>
    <w:p w:rsidR="00006C0E" w:rsidRPr="004356FD" w:rsidRDefault="00006C0E" w:rsidP="00342DBA">
      <w:pPr>
        <w:jc w:val="center"/>
        <w:rPr>
          <w:rFonts w:ascii="Arial" w:hAnsi="Arial" w:cs="Arial"/>
          <w:b/>
        </w:rPr>
      </w:pPr>
    </w:p>
    <w:p w:rsidR="00B0663F" w:rsidRPr="00B0663F" w:rsidRDefault="00B0663F" w:rsidP="00B0663F">
      <w:pPr>
        <w:widowControl w:val="0"/>
        <w:jc w:val="both"/>
        <w:rPr>
          <w:rFonts w:ascii="Arial" w:hAnsi="Arial" w:cs="Arial"/>
          <w:sz w:val="22"/>
          <w:szCs w:val="22"/>
        </w:rPr>
      </w:pPr>
    </w:p>
    <w:p w:rsidR="0019510D" w:rsidRPr="00CF41D3" w:rsidRDefault="0019510D" w:rsidP="0019510D">
      <w:pPr>
        <w:widowControl w:val="0"/>
        <w:jc w:val="both"/>
        <w:rPr>
          <w:rFonts w:ascii="Arial" w:hAnsi="Arial" w:cs="Arial"/>
          <w:sz w:val="22"/>
          <w:szCs w:val="22"/>
        </w:rPr>
      </w:pPr>
      <w:r w:rsidRPr="00CF41D3">
        <w:rPr>
          <w:rFonts w:ascii="Arial" w:hAnsi="Arial" w:cs="Arial"/>
          <w:sz w:val="22"/>
          <w:szCs w:val="22"/>
        </w:rPr>
        <w:t>Through this RFP, the District is seeking to obtain proposals from qualified and experienced persons, organizations, companies or firms to provide the Products</w:t>
      </w:r>
      <w:r>
        <w:rPr>
          <w:rFonts w:ascii="Arial" w:hAnsi="Arial" w:cs="Arial"/>
          <w:sz w:val="22"/>
          <w:szCs w:val="22"/>
        </w:rPr>
        <w:t xml:space="preserve"> and Services</w:t>
      </w:r>
      <w:r w:rsidRPr="00CF41D3">
        <w:rPr>
          <w:rFonts w:ascii="Arial" w:hAnsi="Arial" w:cs="Arial"/>
          <w:sz w:val="22"/>
          <w:szCs w:val="22"/>
        </w:rPr>
        <w:t xml:space="preserve"> described herein.  The District intends to contract with the successful Proposer to provide the Products </w:t>
      </w:r>
      <w:r>
        <w:rPr>
          <w:rFonts w:ascii="Arial" w:hAnsi="Arial" w:cs="Arial"/>
          <w:sz w:val="22"/>
          <w:szCs w:val="22"/>
        </w:rPr>
        <w:t xml:space="preserve">and Services </w:t>
      </w:r>
      <w:r w:rsidRPr="00CF41D3">
        <w:rPr>
          <w:rFonts w:ascii="Arial" w:hAnsi="Arial" w:cs="Arial"/>
          <w:sz w:val="22"/>
          <w:szCs w:val="22"/>
        </w:rPr>
        <w:t xml:space="preserve">consistent with the terms of this RFP.  While subject to final determination, the District anticipates that the successful Proposer will begin delivery of the Products </w:t>
      </w:r>
      <w:r>
        <w:rPr>
          <w:rFonts w:ascii="Arial" w:hAnsi="Arial" w:cs="Arial"/>
          <w:sz w:val="22"/>
          <w:szCs w:val="22"/>
        </w:rPr>
        <w:t>and Services on or about August 1, 20</w:t>
      </w:r>
      <w:r w:rsidR="004465AA">
        <w:rPr>
          <w:rFonts w:ascii="Arial" w:hAnsi="Arial" w:cs="Arial"/>
          <w:sz w:val="22"/>
          <w:szCs w:val="22"/>
        </w:rPr>
        <w:t>21</w:t>
      </w:r>
      <w:r w:rsidRPr="00CF41D3">
        <w:rPr>
          <w:rFonts w:ascii="Arial" w:hAnsi="Arial" w:cs="Arial"/>
          <w:sz w:val="22"/>
          <w:szCs w:val="22"/>
        </w:rPr>
        <w:t xml:space="preserve"> and will complete delivery of the Products</w:t>
      </w:r>
      <w:r>
        <w:rPr>
          <w:rFonts w:ascii="Arial" w:hAnsi="Arial" w:cs="Arial"/>
          <w:sz w:val="22"/>
          <w:szCs w:val="22"/>
        </w:rPr>
        <w:t xml:space="preserve"> and Services</w:t>
      </w:r>
      <w:r w:rsidRPr="00CF41D3">
        <w:rPr>
          <w:rFonts w:ascii="Arial" w:hAnsi="Arial" w:cs="Arial"/>
          <w:sz w:val="22"/>
          <w:szCs w:val="22"/>
        </w:rPr>
        <w:t xml:space="preserve"> as needed.</w:t>
      </w:r>
    </w:p>
    <w:p w:rsidR="0019510D" w:rsidRPr="00CF41D3" w:rsidRDefault="0019510D" w:rsidP="0019510D">
      <w:pPr>
        <w:widowControl w:val="0"/>
        <w:jc w:val="both"/>
        <w:rPr>
          <w:rFonts w:ascii="Arial" w:hAnsi="Arial" w:cs="Arial"/>
          <w:sz w:val="22"/>
          <w:szCs w:val="22"/>
        </w:rPr>
      </w:pPr>
    </w:p>
    <w:p w:rsidR="0019510D" w:rsidRPr="00C479F0" w:rsidRDefault="0019510D" w:rsidP="0019510D">
      <w:pPr>
        <w:widowControl w:val="0"/>
        <w:jc w:val="both"/>
        <w:rPr>
          <w:rFonts w:ascii="Arial" w:hAnsi="Arial" w:cs="Arial"/>
          <w:sz w:val="22"/>
          <w:szCs w:val="22"/>
        </w:rPr>
      </w:pPr>
      <w:r w:rsidRPr="002F479A">
        <w:rPr>
          <w:rFonts w:ascii="Arial" w:hAnsi="Arial" w:cs="Arial"/>
          <w:b/>
          <w:sz w:val="22"/>
          <w:szCs w:val="22"/>
        </w:rPr>
        <w:t>DESCRIPTION OF PRODUCTS</w:t>
      </w:r>
      <w:r w:rsidRPr="00C479F0">
        <w:rPr>
          <w:rFonts w:ascii="Arial" w:hAnsi="Arial" w:cs="Arial"/>
          <w:sz w:val="22"/>
          <w:szCs w:val="22"/>
        </w:rPr>
        <w:t>:</w:t>
      </w:r>
    </w:p>
    <w:p w:rsidR="0019510D" w:rsidRPr="00C479F0" w:rsidRDefault="0019510D" w:rsidP="0019510D">
      <w:pPr>
        <w:widowControl w:val="0"/>
        <w:jc w:val="both"/>
        <w:rPr>
          <w:rFonts w:ascii="Arial" w:hAnsi="Arial" w:cs="Arial"/>
          <w:sz w:val="22"/>
          <w:szCs w:val="22"/>
        </w:rPr>
      </w:pPr>
    </w:p>
    <w:p w:rsidR="0019510D" w:rsidRPr="00C479F0" w:rsidRDefault="0019510D" w:rsidP="0019510D">
      <w:pPr>
        <w:widowControl w:val="0"/>
        <w:jc w:val="both"/>
        <w:rPr>
          <w:rFonts w:ascii="Arial" w:hAnsi="Arial" w:cs="Arial"/>
          <w:sz w:val="22"/>
          <w:szCs w:val="22"/>
        </w:rPr>
      </w:pPr>
      <w:r w:rsidRPr="00C479F0">
        <w:rPr>
          <w:rFonts w:ascii="Arial" w:hAnsi="Arial" w:cs="Arial"/>
          <w:bCs/>
          <w:sz w:val="22"/>
          <w:szCs w:val="22"/>
        </w:rPr>
        <w:t xml:space="preserve">Rockwood School District desires to purchase </w:t>
      </w:r>
      <w:r w:rsidRPr="00C479F0">
        <w:rPr>
          <w:rFonts w:ascii="Arial" w:hAnsi="Arial" w:cs="Arial"/>
          <w:sz w:val="22"/>
          <w:szCs w:val="22"/>
        </w:rPr>
        <w:t xml:space="preserve">wireless amplification systems for classrooms and other learning environments. The system should distribute the teacher’s natural voice throughout the room. </w:t>
      </w:r>
    </w:p>
    <w:p w:rsidR="0019510D" w:rsidRPr="00C479F0" w:rsidRDefault="0019510D" w:rsidP="0019510D">
      <w:pPr>
        <w:widowControl w:val="0"/>
        <w:jc w:val="both"/>
        <w:rPr>
          <w:rFonts w:ascii="Arial" w:hAnsi="Arial" w:cs="Arial"/>
          <w:sz w:val="22"/>
          <w:szCs w:val="22"/>
        </w:rPr>
      </w:pPr>
    </w:p>
    <w:p w:rsidR="0019510D" w:rsidRDefault="0019510D" w:rsidP="0019510D">
      <w:pPr>
        <w:widowControl w:val="0"/>
        <w:jc w:val="both"/>
        <w:rPr>
          <w:rFonts w:ascii="Arial" w:hAnsi="Arial" w:cs="Arial"/>
          <w:sz w:val="22"/>
          <w:szCs w:val="22"/>
        </w:rPr>
      </w:pPr>
      <w:r w:rsidRPr="00C479F0">
        <w:rPr>
          <w:rFonts w:ascii="Arial" w:hAnsi="Arial" w:cs="Arial"/>
          <w:sz w:val="22"/>
          <w:szCs w:val="22"/>
        </w:rPr>
        <w:t>The system should include: four ceiling mounted speakers, amplifier, receiver with remote control from microphone, and rechargeable wearable m</w:t>
      </w:r>
      <w:r>
        <w:rPr>
          <w:rFonts w:ascii="Arial" w:hAnsi="Arial" w:cs="Arial"/>
          <w:sz w:val="22"/>
          <w:szCs w:val="22"/>
        </w:rPr>
        <w:t>icrophone with lanyard or clip.</w:t>
      </w:r>
      <w:r w:rsidRPr="00C479F0">
        <w:rPr>
          <w:rFonts w:ascii="Arial" w:hAnsi="Arial" w:cs="Arial"/>
          <w:sz w:val="22"/>
          <w:szCs w:val="22"/>
        </w:rPr>
        <w:t xml:space="preserve"> Please include pricing to add additional speakers for a larger room.</w:t>
      </w:r>
    </w:p>
    <w:p w:rsidR="0019510D" w:rsidRPr="00C479F0" w:rsidRDefault="0019510D" w:rsidP="0019510D">
      <w:pPr>
        <w:widowControl w:val="0"/>
        <w:jc w:val="both"/>
        <w:rPr>
          <w:rFonts w:ascii="Arial" w:hAnsi="Arial" w:cs="Arial"/>
          <w:sz w:val="22"/>
          <w:szCs w:val="22"/>
        </w:rPr>
      </w:pPr>
    </w:p>
    <w:p w:rsidR="0019510D" w:rsidRPr="00C479F0" w:rsidRDefault="0019510D" w:rsidP="0019510D">
      <w:pPr>
        <w:widowControl w:val="0"/>
        <w:jc w:val="both"/>
        <w:rPr>
          <w:rFonts w:ascii="Arial" w:hAnsi="Arial" w:cs="Arial"/>
          <w:bCs/>
          <w:sz w:val="22"/>
          <w:szCs w:val="22"/>
        </w:rPr>
      </w:pPr>
      <w:r w:rsidRPr="00C479F0">
        <w:rPr>
          <w:rFonts w:ascii="Arial" w:hAnsi="Arial" w:cs="Arial"/>
          <w:bCs/>
          <w:sz w:val="22"/>
          <w:szCs w:val="22"/>
        </w:rPr>
        <w:t>Rockwood School District will generally place orders as described in the following options.</w:t>
      </w:r>
    </w:p>
    <w:p w:rsidR="0019510D" w:rsidRPr="00C479F0" w:rsidRDefault="0019510D" w:rsidP="0019510D">
      <w:pPr>
        <w:widowControl w:val="0"/>
        <w:jc w:val="both"/>
        <w:rPr>
          <w:rFonts w:ascii="Arial" w:hAnsi="Arial" w:cs="Arial"/>
          <w:sz w:val="22"/>
          <w:szCs w:val="22"/>
        </w:rPr>
      </w:pPr>
    </w:p>
    <w:p w:rsidR="0019510D" w:rsidRPr="00C479F0" w:rsidRDefault="0019510D" w:rsidP="0019510D">
      <w:pPr>
        <w:widowControl w:val="0"/>
        <w:jc w:val="both"/>
        <w:rPr>
          <w:rFonts w:ascii="Arial" w:hAnsi="Arial" w:cs="Arial"/>
          <w:sz w:val="22"/>
          <w:szCs w:val="22"/>
        </w:rPr>
      </w:pPr>
    </w:p>
    <w:p w:rsidR="0019510D" w:rsidRPr="00C479F0" w:rsidRDefault="0019510D" w:rsidP="0019510D">
      <w:pPr>
        <w:widowControl w:val="0"/>
        <w:jc w:val="both"/>
        <w:rPr>
          <w:rFonts w:ascii="Arial" w:hAnsi="Arial" w:cs="Arial"/>
          <w:sz w:val="22"/>
          <w:szCs w:val="22"/>
        </w:rPr>
      </w:pPr>
      <w:r w:rsidRPr="002F479A">
        <w:rPr>
          <w:rFonts w:ascii="Arial" w:hAnsi="Arial" w:cs="Arial"/>
          <w:b/>
          <w:sz w:val="22"/>
          <w:szCs w:val="22"/>
        </w:rPr>
        <w:t>QUANTITY REQUIRED</w:t>
      </w:r>
      <w:r w:rsidRPr="00C479F0">
        <w:rPr>
          <w:rFonts w:ascii="Arial" w:hAnsi="Arial" w:cs="Arial"/>
          <w:sz w:val="22"/>
          <w:szCs w:val="22"/>
        </w:rPr>
        <w:t>:</w:t>
      </w:r>
    </w:p>
    <w:p w:rsidR="0019510D" w:rsidRPr="00C479F0" w:rsidRDefault="0019510D" w:rsidP="0019510D">
      <w:pPr>
        <w:widowControl w:val="0"/>
        <w:jc w:val="both"/>
        <w:rPr>
          <w:rFonts w:ascii="Arial" w:hAnsi="Arial" w:cs="Arial"/>
          <w:sz w:val="22"/>
          <w:szCs w:val="22"/>
        </w:rPr>
      </w:pPr>
    </w:p>
    <w:p w:rsidR="0019510D" w:rsidRPr="00C479F0" w:rsidRDefault="0019510D" w:rsidP="0019510D">
      <w:pPr>
        <w:widowControl w:val="0"/>
        <w:jc w:val="both"/>
        <w:rPr>
          <w:rFonts w:ascii="Arial" w:hAnsi="Arial" w:cs="Arial"/>
          <w:sz w:val="22"/>
          <w:szCs w:val="22"/>
        </w:rPr>
      </w:pPr>
      <w:r w:rsidRPr="00C479F0">
        <w:rPr>
          <w:rFonts w:ascii="Arial" w:hAnsi="Arial" w:cs="Arial"/>
          <w:sz w:val="22"/>
          <w:szCs w:val="22"/>
        </w:rPr>
        <w:t>Rockwood School District does not guarantee a quantity. Systems will be purchased on a</w:t>
      </w:r>
      <w:r>
        <w:rPr>
          <w:rFonts w:ascii="Arial" w:hAnsi="Arial" w:cs="Arial"/>
          <w:sz w:val="22"/>
          <w:szCs w:val="22"/>
        </w:rPr>
        <w:t>n</w:t>
      </w:r>
      <w:r w:rsidRPr="00C479F0">
        <w:rPr>
          <w:rFonts w:ascii="Arial" w:hAnsi="Arial" w:cs="Arial"/>
          <w:sz w:val="22"/>
          <w:szCs w:val="22"/>
        </w:rPr>
        <w:t xml:space="preserve"> as-needed basis.</w:t>
      </w:r>
      <w:r>
        <w:rPr>
          <w:rFonts w:ascii="Arial" w:hAnsi="Arial" w:cs="Arial"/>
          <w:sz w:val="22"/>
          <w:szCs w:val="22"/>
        </w:rPr>
        <w:t xml:space="preserve"> Annual expenditures will not exceed $100,000.</w:t>
      </w:r>
    </w:p>
    <w:p w:rsidR="0019510D" w:rsidRPr="00CF41D3" w:rsidRDefault="0019510D" w:rsidP="0019510D">
      <w:pPr>
        <w:widowControl w:val="0"/>
        <w:jc w:val="both"/>
        <w:rPr>
          <w:rFonts w:ascii="Arial" w:hAnsi="Arial" w:cs="Arial"/>
          <w:b/>
          <w:sz w:val="22"/>
          <w:szCs w:val="22"/>
        </w:rPr>
      </w:pPr>
    </w:p>
    <w:p w:rsidR="0019510D" w:rsidRPr="002F479A" w:rsidRDefault="0019510D" w:rsidP="0019510D">
      <w:pPr>
        <w:widowControl w:val="0"/>
        <w:jc w:val="both"/>
        <w:rPr>
          <w:rFonts w:ascii="Arial" w:hAnsi="Arial" w:cs="Arial"/>
          <w:b/>
          <w:sz w:val="22"/>
          <w:szCs w:val="22"/>
        </w:rPr>
      </w:pPr>
      <w:r w:rsidRPr="002F479A">
        <w:rPr>
          <w:rFonts w:ascii="Arial" w:hAnsi="Arial" w:cs="Arial"/>
          <w:b/>
          <w:sz w:val="22"/>
          <w:szCs w:val="22"/>
        </w:rPr>
        <w:t>TECHNICAL SPECIFICATIONS:</w:t>
      </w:r>
    </w:p>
    <w:p w:rsidR="0019510D" w:rsidRPr="00CF41D3" w:rsidRDefault="0019510D" w:rsidP="0019510D">
      <w:pPr>
        <w:widowControl w:val="0"/>
        <w:jc w:val="both"/>
        <w:rPr>
          <w:rFonts w:ascii="Arial" w:hAnsi="Arial" w:cs="Arial"/>
          <w:b/>
          <w:sz w:val="22"/>
          <w:szCs w:val="22"/>
        </w:rPr>
      </w:pPr>
    </w:p>
    <w:tbl>
      <w:tblPr>
        <w:tblW w:w="7702" w:type="dxa"/>
        <w:tblInd w:w="118" w:type="dxa"/>
        <w:tblLook w:val="04A0" w:firstRow="1" w:lastRow="0" w:firstColumn="1" w:lastColumn="0" w:noHBand="0" w:noVBand="1"/>
      </w:tblPr>
      <w:tblGrid>
        <w:gridCol w:w="3292"/>
        <w:gridCol w:w="2340"/>
        <w:gridCol w:w="2070"/>
      </w:tblGrid>
      <w:tr w:rsidR="0019510D" w:rsidRPr="00CF41D3" w:rsidTr="004465AA">
        <w:trPr>
          <w:trHeight w:val="960"/>
        </w:trPr>
        <w:tc>
          <w:tcPr>
            <w:tcW w:w="3292" w:type="dxa"/>
            <w:tcBorders>
              <w:top w:val="single" w:sz="8" w:space="0" w:color="000000"/>
              <w:left w:val="single" w:sz="8" w:space="0" w:color="000000"/>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bCs/>
                <w:sz w:val="22"/>
                <w:szCs w:val="22"/>
              </w:rPr>
            </w:pPr>
            <w:bookmarkStart w:id="0" w:name="RANGE!A1:D14"/>
            <w:r w:rsidRPr="00CF41D3">
              <w:rPr>
                <w:rFonts w:ascii="Arial" w:hAnsi="Arial" w:cs="Arial"/>
                <w:b/>
                <w:bCs/>
                <w:sz w:val="22"/>
                <w:szCs w:val="22"/>
              </w:rPr>
              <w:t>Item</w:t>
            </w:r>
            <w:bookmarkEnd w:id="0"/>
          </w:p>
        </w:tc>
        <w:tc>
          <w:tcPr>
            <w:tcW w:w="2340" w:type="dxa"/>
            <w:tcBorders>
              <w:top w:val="single" w:sz="8" w:space="0" w:color="000000"/>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bCs/>
                <w:sz w:val="22"/>
                <w:szCs w:val="22"/>
              </w:rPr>
            </w:pPr>
            <w:r w:rsidRPr="00CF41D3">
              <w:rPr>
                <w:rFonts w:ascii="Arial" w:hAnsi="Arial" w:cs="Arial"/>
                <w:b/>
                <w:bCs/>
                <w:sz w:val="22"/>
                <w:szCs w:val="22"/>
              </w:rPr>
              <w:t>Rockwood Specifications</w:t>
            </w:r>
          </w:p>
        </w:tc>
        <w:tc>
          <w:tcPr>
            <w:tcW w:w="2070" w:type="dxa"/>
            <w:tcBorders>
              <w:top w:val="single" w:sz="8" w:space="0" w:color="000000"/>
              <w:left w:val="nil"/>
              <w:bottom w:val="single" w:sz="8" w:space="0" w:color="000000"/>
              <w:right w:val="single" w:sz="8" w:space="0" w:color="000000"/>
            </w:tcBorders>
            <w:shd w:val="clear" w:color="auto" w:fill="auto"/>
            <w:hideMark/>
          </w:tcPr>
          <w:p w:rsidR="0019510D" w:rsidRPr="00CF41D3" w:rsidRDefault="004465AA" w:rsidP="00DD79D5">
            <w:pPr>
              <w:widowControl w:val="0"/>
              <w:jc w:val="both"/>
              <w:rPr>
                <w:rFonts w:ascii="Arial" w:hAnsi="Arial" w:cs="Arial"/>
                <w:b/>
                <w:bCs/>
                <w:sz w:val="22"/>
                <w:szCs w:val="22"/>
              </w:rPr>
            </w:pPr>
            <w:r>
              <w:rPr>
                <w:rFonts w:ascii="Arial" w:hAnsi="Arial" w:cs="Arial"/>
                <w:b/>
                <w:bCs/>
                <w:sz w:val="22"/>
                <w:szCs w:val="22"/>
              </w:rPr>
              <w:t xml:space="preserve">RSD Unit Cost (to include </w:t>
            </w:r>
            <w:r w:rsidR="0019510D" w:rsidRPr="00CF41D3">
              <w:rPr>
                <w:rFonts w:ascii="Arial" w:hAnsi="Arial" w:cs="Arial"/>
                <w:b/>
                <w:bCs/>
                <w:sz w:val="22"/>
                <w:szCs w:val="22"/>
              </w:rPr>
              <w:t>shipping and handling)</w:t>
            </w:r>
          </w:p>
        </w:tc>
      </w:tr>
      <w:tr w:rsidR="0019510D" w:rsidRPr="00CF41D3" w:rsidTr="004465AA">
        <w:trPr>
          <w:trHeight w:val="960"/>
        </w:trPr>
        <w:tc>
          <w:tcPr>
            <w:tcW w:w="3292" w:type="dxa"/>
            <w:tcBorders>
              <w:top w:val="nil"/>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Audio System</w:t>
            </w:r>
          </w:p>
        </w:tc>
        <w:tc>
          <w:tcPr>
            <w:tcW w:w="2340" w:type="dxa"/>
            <w:tcBorders>
              <w:top w:val="nil"/>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Audio Enhancement Sentinel System with XD Receiver</w:t>
            </w:r>
          </w:p>
        </w:tc>
        <w:tc>
          <w:tcPr>
            <w:tcW w:w="2070" w:type="dxa"/>
            <w:tcBorders>
              <w:top w:val="nil"/>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4465AA">
        <w:trPr>
          <w:trHeight w:val="645"/>
        </w:trPr>
        <w:tc>
          <w:tcPr>
            <w:tcW w:w="3292" w:type="dxa"/>
            <w:tcBorders>
              <w:top w:val="nil"/>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Additional speakers</w:t>
            </w:r>
          </w:p>
        </w:tc>
        <w:tc>
          <w:tcPr>
            <w:tcW w:w="2340" w:type="dxa"/>
            <w:tcBorders>
              <w:top w:val="nil"/>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Cost to add speakers for a larger room</w:t>
            </w:r>
          </w:p>
        </w:tc>
        <w:tc>
          <w:tcPr>
            <w:tcW w:w="2070" w:type="dxa"/>
            <w:tcBorders>
              <w:top w:val="nil"/>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4465AA">
        <w:trPr>
          <w:trHeight w:val="960"/>
        </w:trPr>
        <w:tc>
          <w:tcPr>
            <w:tcW w:w="3292" w:type="dxa"/>
            <w:tcBorders>
              <w:top w:val="nil"/>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Installation</w:t>
            </w:r>
          </w:p>
        </w:tc>
        <w:tc>
          <w:tcPr>
            <w:tcW w:w="2340" w:type="dxa"/>
            <w:tcBorders>
              <w:top w:val="nil"/>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Installation costs during normal business hours (7:00 – 4:30)</w:t>
            </w:r>
          </w:p>
        </w:tc>
        <w:tc>
          <w:tcPr>
            <w:tcW w:w="2070" w:type="dxa"/>
            <w:tcBorders>
              <w:top w:val="nil"/>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4465AA">
        <w:trPr>
          <w:trHeight w:val="960"/>
        </w:trPr>
        <w:tc>
          <w:tcPr>
            <w:tcW w:w="3292" w:type="dxa"/>
            <w:tcBorders>
              <w:top w:val="single" w:sz="8" w:space="0" w:color="000000"/>
              <w:left w:val="single" w:sz="8" w:space="0" w:color="000000"/>
              <w:bottom w:val="single" w:sz="4" w:space="0" w:color="auto"/>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Installation outside of normal business hours</w:t>
            </w:r>
          </w:p>
        </w:tc>
        <w:tc>
          <w:tcPr>
            <w:tcW w:w="2340" w:type="dxa"/>
            <w:tcBorders>
              <w:top w:val="single" w:sz="8" w:space="0" w:color="000000"/>
              <w:left w:val="nil"/>
              <w:bottom w:val="single" w:sz="4" w:space="0" w:color="auto"/>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Installation cost outside of normal business hours (7:00-4:30)</w:t>
            </w:r>
          </w:p>
        </w:tc>
        <w:tc>
          <w:tcPr>
            <w:tcW w:w="2070" w:type="dxa"/>
            <w:tcBorders>
              <w:top w:val="single" w:sz="8" w:space="0" w:color="000000"/>
              <w:left w:val="nil"/>
              <w:bottom w:val="single" w:sz="4" w:space="0" w:color="auto"/>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4465AA">
        <w:trPr>
          <w:trHeight w:val="120"/>
        </w:trPr>
        <w:tc>
          <w:tcPr>
            <w:tcW w:w="3292" w:type="dxa"/>
            <w:tcBorders>
              <w:top w:val="single" w:sz="4" w:space="0" w:color="auto"/>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340" w:type="dxa"/>
            <w:tcBorders>
              <w:top w:val="single" w:sz="4" w:space="0" w:color="auto"/>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070" w:type="dxa"/>
            <w:tcBorders>
              <w:top w:val="single" w:sz="4" w:space="0" w:color="auto"/>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FB7886">
        <w:trPr>
          <w:trHeight w:val="645"/>
        </w:trPr>
        <w:tc>
          <w:tcPr>
            <w:tcW w:w="3292" w:type="dxa"/>
            <w:tcBorders>
              <w:top w:val="nil"/>
              <w:left w:val="single" w:sz="8" w:space="0" w:color="000000"/>
              <w:bottom w:val="single" w:sz="4" w:space="0" w:color="auto"/>
              <w:right w:val="single" w:sz="8" w:space="0" w:color="000000"/>
            </w:tcBorders>
            <w:shd w:val="clear" w:color="auto" w:fill="auto"/>
            <w:hideMark/>
          </w:tcPr>
          <w:p w:rsidR="0019510D" w:rsidRPr="00226496" w:rsidRDefault="0019510D" w:rsidP="00DD79D5">
            <w:pPr>
              <w:widowControl w:val="0"/>
              <w:jc w:val="both"/>
              <w:rPr>
                <w:rFonts w:ascii="Arial" w:hAnsi="Arial" w:cs="Arial"/>
                <w:bCs/>
                <w:sz w:val="22"/>
                <w:szCs w:val="22"/>
              </w:rPr>
            </w:pPr>
            <w:r w:rsidRPr="00226496">
              <w:rPr>
                <w:rFonts w:ascii="Arial" w:hAnsi="Arial" w:cs="Arial"/>
                <w:bCs/>
                <w:sz w:val="22"/>
                <w:szCs w:val="22"/>
              </w:rPr>
              <w:t>Additional or Replacement Parts</w:t>
            </w:r>
          </w:p>
        </w:tc>
        <w:tc>
          <w:tcPr>
            <w:tcW w:w="2340" w:type="dxa"/>
            <w:tcBorders>
              <w:top w:val="nil"/>
              <w:left w:val="nil"/>
              <w:bottom w:val="single" w:sz="4" w:space="0" w:color="auto"/>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070" w:type="dxa"/>
            <w:tcBorders>
              <w:top w:val="nil"/>
              <w:left w:val="nil"/>
              <w:bottom w:val="single" w:sz="4" w:space="0" w:color="auto"/>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FB7886">
        <w:trPr>
          <w:trHeight w:val="330"/>
        </w:trPr>
        <w:tc>
          <w:tcPr>
            <w:tcW w:w="3292" w:type="dxa"/>
            <w:tcBorders>
              <w:top w:val="single" w:sz="4" w:space="0" w:color="auto"/>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lastRenderedPageBreak/>
              <w:t>Speaker</w:t>
            </w:r>
          </w:p>
        </w:tc>
        <w:tc>
          <w:tcPr>
            <w:tcW w:w="2340" w:type="dxa"/>
            <w:tcBorders>
              <w:top w:val="single" w:sz="4" w:space="0" w:color="auto"/>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070" w:type="dxa"/>
            <w:tcBorders>
              <w:top w:val="single" w:sz="4" w:space="0" w:color="auto"/>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FB7886">
        <w:trPr>
          <w:trHeight w:val="330"/>
        </w:trPr>
        <w:tc>
          <w:tcPr>
            <w:tcW w:w="3292" w:type="dxa"/>
            <w:tcBorders>
              <w:top w:val="single" w:sz="8" w:space="0" w:color="000000"/>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Microphone</w:t>
            </w:r>
          </w:p>
        </w:tc>
        <w:tc>
          <w:tcPr>
            <w:tcW w:w="2340" w:type="dxa"/>
            <w:tcBorders>
              <w:top w:val="single" w:sz="8" w:space="0" w:color="000000"/>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070" w:type="dxa"/>
            <w:tcBorders>
              <w:top w:val="single" w:sz="8" w:space="0" w:color="000000"/>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4465AA">
        <w:trPr>
          <w:trHeight w:val="330"/>
        </w:trPr>
        <w:tc>
          <w:tcPr>
            <w:tcW w:w="3292" w:type="dxa"/>
            <w:tcBorders>
              <w:top w:val="nil"/>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Stick microphone</w:t>
            </w:r>
          </w:p>
        </w:tc>
        <w:tc>
          <w:tcPr>
            <w:tcW w:w="2340" w:type="dxa"/>
            <w:tcBorders>
              <w:top w:val="nil"/>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070" w:type="dxa"/>
            <w:tcBorders>
              <w:top w:val="nil"/>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4465AA">
        <w:trPr>
          <w:trHeight w:val="330"/>
        </w:trPr>
        <w:tc>
          <w:tcPr>
            <w:tcW w:w="3292" w:type="dxa"/>
            <w:tcBorders>
              <w:top w:val="nil"/>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Amplifier</w:t>
            </w:r>
          </w:p>
        </w:tc>
        <w:tc>
          <w:tcPr>
            <w:tcW w:w="2340" w:type="dxa"/>
            <w:tcBorders>
              <w:top w:val="nil"/>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070" w:type="dxa"/>
            <w:tcBorders>
              <w:top w:val="nil"/>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4465AA">
        <w:trPr>
          <w:trHeight w:val="330"/>
        </w:trPr>
        <w:tc>
          <w:tcPr>
            <w:tcW w:w="3292" w:type="dxa"/>
            <w:tcBorders>
              <w:top w:val="nil"/>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IR receiver</w:t>
            </w:r>
          </w:p>
        </w:tc>
        <w:tc>
          <w:tcPr>
            <w:tcW w:w="2340" w:type="dxa"/>
            <w:tcBorders>
              <w:top w:val="nil"/>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070" w:type="dxa"/>
            <w:tcBorders>
              <w:top w:val="nil"/>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r w:rsidR="0019510D" w:rsidRPr="00CF41D3" w:rsidTr="004465AA">
        <w:trPr>
          <w:trHeight w:val="330"/>
        </w:trPr>
        <w:tc>
          <w:tcPr>
            <w:tcW w:w="3292" w:type="dxa"/>
            <w:tcBorders>
              <w:top w:val="nil"/>
              <w:left w:val="single" w:sz="8" w:space="0" w:color="000000"/>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XD receiver</w:t>
            </w:r>
          </w:p>
        </w:tc>
        <w:tc>
          <w:tcPr>
            <w:tcW w:w="2340" w:type="dxa"/>
            <w:tcBorders>
              <w:top w:val="nil"/>
              <w:left w:val="nil"/>
              <w:bottom w:val="single" w:sz="8" w:space="0" w:color="000000"/>
              <w:right w:val="single" w:sz="8" w:space="0" w:color="000000"/>
            </w:tcBorders>
            <w:shd w:val="clear" w:color="auto" w:fill="auto"/>
            <w:hideMark/>
          </w:tcPr>
          <w:p w:rsidR="0019510D" w:rsidRPr="00226496" w:rsidRDefault="0019510D" w:rsidP="00DD79D5">
            <w:pPr>
              <w:widowControl w:val="0"/>
              <w:jc w:val="both"/>
              <w:rPr>
                <w:rFonts w:ascii="Arial" w:hAnsi="Arial" w:cs="Arial"/>
                <w:sz w:val="22"/>
                <w:szCs w:val="22"/>
              </w:rPr>
            </w:pPr>
            <w:r w:rsidRPr="00226496">
              <w:rPr>
                <w:rFonts w:ascii="Arial" w:hAnsi="Arial" w:cs="Arial"/>
                <w:sz w:val="22"/>
                <w:szCs w:val="22"/>
              </w:rPr>
              <w:t> </w:t>
            </w:r>
          </w:p>
        </w:tc>
        <w:tc>
          <w:tcPr>
            <w:tcW w:w="2070" w:type="dxa"/>
            <w:tcBorders>
              <w:top w:val="nil"/>
              <w:left w:val="nil"/>
              <w:bottom w:val="single" w:sz="8" w:space="0" w:color="000000"/>
              <w:right w:val="single" w:sz="8" w:space="0" w:color="000000"/>
            </w:tcBorders>
            <w:shd w:val="clear" w:color="auto" w:fill="auto"/>
            <w:hideMark/>
          </w:tcPr>
          <w:p w:rsidR="0019510D" w:rsidRPr="00CF41D3" w:rsidRDefault="0019510D" w:rsidP="00DD79D5">
            <w:pPr>
              <w:widowControl w:val="0"/>
              <w:jc w:val="both"/>
              <w:rPr>
                <w:rFonts w:ascii="Arial" w:hAnsi="Arial" w:cs="Arial"/>
                <w:b/>
                <w:sz w:val="22"/>
                <w:szCs w:val="22"/>
              </w:rPr>
            </w:pPr>
            <w:r w:rsidRPr="00CF41D3">
              <w:rPr>
                <w:rFonts w:ascii="Arial" w:hAnsi="Arial" w:cs="Arial"/>
                <w:b/>
                <w:sz w:val="22"/>
                <w:szCs w:val="22"/>
              </w:rPr>
              <w:t> </w:t>
            </w:r>
          </w:p>
        </w:tc>
      </w:tr>
    </w:tbl>
    <w:p w:rsidR="0019510D" w:rsidRPr="00CF41D3" w:rsidRDefault="0019510D" w:rsidP="0019510D">
      <w:pPr>
        <w:widowControl w:val="0"/>
        <w:jc w:val="both"/>
        <w:rPr>
          <w:rFonts w:ascii="Arial" w:hAnsi="Arial" w:cs="Arial"/>
          <w:b/>
          <w:sz w:val="22"/>
          <w:szCs w:val="22"/>
        </w:rPr>
      </w:pPr>
    </w:p>
    <w:p w:rsidR="0019510D" w:rsidRPr="00677EFC" w:rsidRDefault="0019510D" w:rsidP="0019510D">
      <w:pPr>
        <w:widowControl w:val="0"/>
        <w:jc w:val="both"/>
        <w:rPr>
          <w:rFonts w:ascii="Arial" w:hAnsi="Arial" w:cs="Arial"/>
          <w:b/>
          <w:bCs/>
          <w:color w:val="FF0000"/>
          <w:sz w:val="22"/>
          <w:szCs w:val="22"/>
          <w:u w:val="thick"/>
        </w:rPr>
      </w:pPr>
    </w:p>
    <w:p w:rsidR="0019510D" w:rsidRPr="002D1623" w:rsidRDefault="0019510D" w:rsidP="0019510D">
      <w:pPr>
        <w:widowControl w:val="0"/>
        <w:jc w:val="both"/>
        <w:rPr>
          <w:rFonts w:ascii="Arial" w:hAnsi="Arial" w:cs="Arial"/>
          <w:b/>
          <w:sz w:val="22"/>
          <w:szCs w:val="22"/>
        </w:rPr>
      </w:pPr>
      <w:bookmarkStart w:id="1" w:name="_GoBack"/>
      <w:r w:rsidRPr="002D1623">
        <w:rPr>
          <w:rFonts w:ascii="Arial" w:hAnsi="Arial" w:cs="Arial"/>
          <w:b/>
          <w:sz w:val="22"/>
          <w:szCs w:val="22"/>
        </w:rPr>
        <w:t>INSTALLATION/TESTING PROCEDURES:</w:t>
      </w:r>
    </w:p>
    <w:p w:rsidR="0019510D" w:rsidRPr="002D1623" w:rsidRDefault="0019510D" w:rsidP="0019510D">
      <w:pPr>
        <w:widowControl w:val="0"/>
        <w:jc w:val="both"/>
        <w:rPr>
          <w:rFonts w:ascii="Arial" w:hAnsi="Arial" w:cs="Arial"/>
          <w:b/>
          <w:bCs/>
          <w:sz w:val="22"/>
          <w:szCs w:val="22"/>
          <w:u w:val="single"/>
        </w:rPr>
      </w:pPr>
    </w:p>
    <w:p w:rsidR="0019510D" w:rsidRPr="002D1623" w:rsidRDefault="0019510D" w:rsidP="0019510D">
      <w:pPr>
        <w:widowControl w:val="0"/>
        <w:jc w:val="both"/>
        <w:rPr>
          <w:rFonts w:ascii="Arial" w:hAnsi="Arial" w:cs="Arial"/>
          <w:bCs/>
          <w:sz w:val="22"/>
          <w:szCs w:val="22"/>
        </w:rPr>
      </w:pPr>
      <w:r w:rsidRPr="002D1623">
        <w:rPr>
          <w:rFonts w:ascii="Arial" w:hAnsi="Arial" w:cs="Arial"/>
          <w:bCs/>
          <w:sz w:val="22"/>
          <w:szCs w:val="22"/>
        </w:rPr>
        <w:t>Installation/Testing of classroom audio system shall be as follows:</w:t>
      </w:r>
    </w:p>
    <w:p w:rsidR="0019510D" w:rsidRPr="002D1623" w:rsidRDefault="0019510D" w:rsidP="0019510D">
      <w:pPr>
        <w:widowControl w:val="0"/>
        <w:jc w:val="both"/>
        <w:rPr>
          <w:rFonts w:ascii="Arial" w:hAnsi="Arial" w:cs="Arial"/>
          <w:bCs/>
          <w:sz w:val="22"/>
          <w:szCs w:val="22"/>
        </w:rPr>
      </w:pPr>
    </w:p>
    <w:p w:rsidR="0019510D" w:rsidRPr="002D1623" w:rsidRDefault="0019510D" w:rsidP="0019510D">
      <w:pPr>
        <w:widowControl w:val="0"/>
        <w:jc w:val="both"/>
        <w:rPr>
          <w:rFonts w:ascii="Arial" w:hAnsi="Arial" w:cs="Arial"/>
          <w:bCs/>
          <w:sz w:val="22"/>
          <w:szCs w:val="22"/>
        </w:rPr>
      </w:pPr>
      <w:r w:rsidRPr="002D1623">
        <w:rPr>
          <w:rFonts w:ascii="Arial" w:hAnsi="Arial" w:cs="Arial"/>
          <w:bCs/>
          <w:sz w:val="22"/>
          <w:szCs w:val="22"/>
        </w:rPr>
        <w:t>The audio system will be installed with speakers/wiring mounted in the ceiling. Receiver will be mounted on a shelf at a designated location within the room. The Proposer will connect the audio system to an existing projector or interactive flat panel. The Proposer shall test the audio system to ensure it is functioning as designed.</w:t>
      </w:r>
    </w:p>
    <w:bookmarkEnd w:id="1"/>
    <w:p w:rsidR="0019510D" w:rsidRPr="00AB3926" w:rsidRDefault="0019510D" w:rsidP="0019510D">
      <w:pPr>
        <w:widowControl w:val="0"/>
        <w:jc w:val="both"/>
        <w:rPr>
          <w:rFonts w:ascii="Arial" w:hAnsi="Arial" w:cs="Arial"/>
          <w:b/>
          <w:color w:val="FF0000"/>
          <w:sz w:val="22"/>
          <w:szCs w:val="22"/>
          <w:highlight w:val="yellow"/>
        </w:rPr>
      </w:pPr>
    </w:p>
    <w:p w:rsidR="0019510D" w:rsidRPr="00CF41D3" w:rsidRDefault="0019510D" w:rsidP="0019510D">
      <w:pPr>
        <w:widowControl w:val="0"/>
        <w:jc w:val="both"/>
        <w:rPr>
          <w:rFonts w:ascii="Arial" w:hAnsi="Arial" w:cs="Arial"/>
          <w:b/>
          <w:sz w:val="22"/>
          <w:szCs w:val="22"/>
          <w:highlight w:val="yellow"/>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4C6353" w:rsidRDefault="004C6353" w:rsidP="00342DBA">
      <w:pPr>
        <w:widowControl w:val="0"/>
        <w:jc w:val="center"/>
        <w:rPr>
          <w:rFonts w:ascii="Arial" w:hAnsi="Arial" w:cs="Arial"/>
          <w:b/>
        </w:rPr>
      </w:pPr>
    </w:p>
    <w:p w:rsidR="00774F82" w:rsidRDefault="00774F82" w:rsidP="00342DBA">
      <w:pPr>
        <w:widowControl w:val="0"/>
        <w:jc w:val="center"/>
        <w:rPr>
          <w:rFonts w:ascii="Arial" w:hAnsi="Arial" w:cs="Arial"/>
          <w:b/>
        </w:rPr>
      </w:pPr>
    </w:p>
    <w:p w:rsidR="00774F82" w:rsidRDefault="00774F82" w:rsidP="00342DBA">
      <w:pPr>
        <w:widowControl w:val="0"/>
        <w:jc w:val="center"/>
        <w:rPr>
          <w:rFonts w:ascii="Arial" w:hAnsi="Arial" w:cs="Arial"/>
          <w:b/>
        </w:rPr>
      </w:pPr>
    </w:p>
    <w:p w:rsidR="00774F82" w:rsidRDefault="00774F82" w:rsidP="00342DBA">
      <w:pPr>
        <w:widowControl w:val="0"/>
        <w:jc w:val="center"/>
        <w:rPr>
          <w:rFonts w:ascii="Arial" w:hAnsi="Arial" w:cs="Arial"/>
          <w:b/>
        </w:rPr>
      </w:pPr>
    </w:p>
    <w:p w:rsidR="00774F82" w:rsidRDefault="00774F82" w:rsidP="00342DBA">
      <w:pPr>
        <w:widowControl w:val="0"/>
        <w:jc w:val="center"/>
        <w:rPr>
          <w:rFonts w:ascii="Arial" w:hAnsi="Arial" w:cs="Arial"/>
          <w:b/>
        </w:rPr>
      </w:pPr>
    </w:p>
    <w:p w:rsidR="00774F82" w:rsidRDefault="00774F82" w:rsidP="00342DBA">
      <w:pPr>
        <w:widowControl w:val="0"/>
        <w:jc w:val="center"/>
        <w:rPr>
          <w:rFonts w:ascii="Arial" w:hAnsi="Arial" w:cs="Arial"/>
          <w:b/>
        </w:rPr>
      </w:pPr>
    </w:p>
    <w:p w:rsidR="00774F82" w:rsidRDefault="00774F82" w:rsidP="00342DBA">
      <w:pPr>
        <w:widowControl w:val="0"/>
        <w:jc w:val="center"/>
        <w:rPr>
          <w:rFonts w:ascii="Arial" w:hAnsi="Arial" w:cs="Arial"/>
          <w:b/>
        </w:rPr>
      </w:pPr>
    </w:p>
    <w:p w:rsidR="00774F82" w:rsidRDefault="00774F82" w:rsidP="00342DBA">
      <w:pPr>
        <w:widowControl w:val="0"/>
        <w:jc w:val="center"/>
        <w:rPr>
          <w:rFonts w:ascii="Arial" w:hAnsi="Arial" w:cs="Arial"/>
          <w:b/>
        </w:rPr>
      </w:pP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w:t>
      </w:r>
      <w:r w:rsidR="00964DF6" w:rsidRPr="00E77BF2">
        <w:rPr>
          <w:rFonts w:ascii="Arial" w:hAnsi="Arial" w:cs="Arial"/>
          <w:sz w:val="22"/>
          <w:szCs w:val="22"/>
        </w:rPr>
        <w:t xml:space="preserve">These terms and conditions also will be included in any purchase order(s) issued by the District. </w:t>
      </w:r>
      <w:r w:rsidRPr="00342DBA">
        <w:rPr>
          <w:rFonts w:ascii="Arial" w:hAnsi="Arial" w:cs="Arial"/>
          <w:sz w:val="22"/>
          <w:szCs w:val="22"/>
        </w:rPr>
        <w:t>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19510D">
        <w:rPr>
          <w:rFonts w:ascii="Arial" w:hAnsi="Arial" w:cs="Arial"/>
          <w:sz w:val="22"/>
          <w:szCs w:val="22"/>
        </w:rPr>
        <w:t xml:space="preserve">about </w:t>
      </w:r>
      <w:r w:rsidR="00006C0E" w:rsidRPr="0019510D">
        <w:rPr>
          <w:rFonts w:ascii="Arial" w:hAnsi="Arial" w:cs="Arial"/>
          <w:sz w:val="22"/>
          <w:szCs w:val="22"/>
        </w:rPr>
        <w:t>Augus</w:t>
      </w:r>
      <w:r w:rsidR="00615D46" w:rsidRPr="0019510D">
        <w:rPr>
          <w:rFonts w:ascii="Arial" w:hAnsi="Arial" w:cs="Arial"/>
          <w:sz w:val="22"/>
          <w:szCs w:val="22"/>
        </w:rPr>
        <w:t xml:space="preserve">t </w:t>
      </w:r>
      <w:r w:rsidR="0019510D" w:rsidRPr="0019510D">
        <w:rPr>
          <w:rFonts w:ascii="Arial" w:hAnsi="Arial" w:cs="Arial"/>
          <w:sz w:val="22"/>
          <w:szCs w:val="22"/>
        </w:rPr>
        <w:t>1</w:t>
      </w:r>
      <w:r w:rsidR="00615D46" w:rsidRPr="0019510D">
        <w:rPr>
          <w:rFonts w:ascii="Arial" w:hAnsi="Arial" w:cs="Arial"/>
          <w:sz w:val="22"/>
          <w:szCs w:val="22"/>
        </w:rPr>
        <w:t>, 20</w:t>
      </w:r>
      <w:r w:rsidR="0019510D" w:rsidRPr="0019510D">
        <w:rPr>
          <w:rFonts w:ascii="Arial" w:hAnsi="Arial" w:cs="Arial"/>
          <w:sz w:val="22"/>
          <w:szCs w:val="22"/>
        </w:rPr>
        <w:t>21</w:t>
      </w:r>
      <w:r w:rsidR="00147FAF" w:rsidRPr="0019510D">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DB2C18" w:rsidRPr="00E77BF2" w:rsidRDefault="00DB2C18" w:rsidP="00DB2C18">
      <w:pPr>
        <w:widowControl w:val="0"/>
        <w:jc w:val="both"/>
        <w:rPr>
          <w:rFonts w:ascii="Arial" w:hAnsi="Arial" w:cs="Arial"/>
          <w:b/>
          <w:sz w:val="22"/>
          <w:szCs w:val="22"/>
        </w:rPr>
      </w:pPr>
      <w:r w:rsidRPr="00E77BF2">
        <w:rPr>
          <w:rFonts w:ascii="Arial" w:hAnsi="Arial" w:cs="Arial"/>
          <w:b/>
          <w:sz w:val="22"/>
          <w:szCs w:val="22"/>
          <w:u w:val="single"/>
        </w:rPr>
        <w:t>WARRANTY ON PRODUCTS</w:t>
      </w:r>
    </w:p>
    <w:p w:rsidR="00DB2C18" w:rsidRPr="00213253"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DB2C18" w:rsidRPr="00E77BF2" w:rsidRDefault="00DB2C18" w:rsidP="00DB2C18">
      <w:pPr>
        <w:widowControl w:val="0"/>
        <w:jc w:val="both"/>
        <w:rPr>
          <w:rFonts w:ascii="Arial" w:hAnsi="Arial" w:cs="Arial"/>
          <w:sz w:val="22"/>
          <w:szCs w:val="22"/>
        </w:rPr>
      </w:pPr>
    </w:p>
    <w:p w:rsidR="00DB2C18" w:rsidRPr="00E77BF2" w:rsidRDefault="00DB2C18" w:rsidP="00DB2C18">
      <w:pPr>
        <w:widowControl w:val="0"/>
        <w:jc w:val="both"/>
        <w:rPr>
          <w:rFonts w:ascii="Arial" w:hAnsi="Arial" w:cs="Arial"/>
          <w:sz w:val="22"/>
          <w:szCs w:val="22"/>
        </w:rPr>
      </w:pPr>
      <w:r w:rsidRPr="00E77BF2">
        <w:rPr>
          <w:rFonts w:ascii="Arial" w:hAnsi="Arial" w:cs="Arial"/>
          <w:b/>
          <w:sz w:val="22"/>
          <w:szCs w:val="22"/>
          <w:u w:val="single"/>
        </w:rPr>
        <w:t>INSPECTION AND ACCEPTANCE</w:t>
      </w:r>
    </w:p>
    <w:p w:rsidR="00DB2C18" w:rsidRPr="00E77BF2" w:rsidRDefault="00DB2C18" w:rsidP="00DB2C18">
      <w:pPr>
        <w:widowControl w:val="0"/>
        <w:jc w:val="both"/>
        <w:rPr>
          <w:rFonts w:ascii="Arial" w:hAnsi="Arial" w:cs="Arial"/>
          <w:sz w:val="22"/>
          <w:szCs w:val="22"/>
        </w:rPr>
      </w:pPr>
    </w:p>
    <w:p w:rsidR="00DB2C18" w:rsidRPr="00DE1C4E" w:rsidRDefault="00DB2C18" w:rsidP="00DB2C18">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Pr>
          <w:rFonts w:ascii="Arial" w:hAnsi="Arial" w:cs="Arial"/>
          <w:sz w:val="22"/>
          <w:szCs w:val="22"/>
        </w:rPr>
        <w:t xml:space="preserve">nity to inspect said Products. </w:t>
      </w:r>
      <w:r w:rsidRPr="00DE1C4E">
        <w:rPr>
          <w:rFonts w:ascii="Arial" w:hAnsi="Arial" w:cs="Arial"/>
          <w:sz w:val="22"/>
          <w:szCs w:val="22"/>
        </w:rPr>
        <w:t>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DB2C18" w:rsidRDefault="00DB2C18" w:rsidP="00342DBA">
      <w:pPr>
        <w:widowControl w:val="0"/>
        <w:jc w:val="both"/>
        <w:rPr>
          <w:rFonts w:ascii="Arial" w:hAnsi="Arial" w:cs="Arial"/>
          <w:b/>
          <w:sz w:val="22"/>
          <w:szCs w:val="22"/>
          <w:u w:val="single"/>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in </w:t>
      </w:r>
      <w:r w:rsidRPr="00C47C9E">
        <w:rPr>
          <w:rFonts w:ascii="Arial" w:hAnsi="Arial" w:cs="Arial"/>
          <w:sz w:val="22"/>
          <w:szCs w:val="22"/>
        </w:rPr>
        <w:t xml:space="preserve">Section </w:t>
      </w:r>
      <w:r w:rsidR="00FB2F6C" w:rsidRPr="00C47C9E">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w:t>
      </w:r>
      <w:proofErr w:type="spellStart"/>
      <w:r w:rsidRPr="00342DBA">
        <w:rPr>
          <w:rFonts w:ascii="Arial" w:hAnsi="Arial" w:cs="Arial"/>
          <w:sz w:val="22"/>
          <w:szCs w:val="22"/>
        </w:rPr>
        <w:t>reperform</w:t>
      </w:r>
      <w:proofErr w:type="spellEnd"/>
      <w:r w:rsidRPr="00342DBA">
        <w:rPr>
          <w:rFonts w:ascii="Arial" w:hAnsi="Arial" w:cs="Arial"/>
          <w:sz w:val="22"/>
          <w:szCs w:val="22"/>
        </w:rPr>
        <w:t xml:space="preserve">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lastRenderedPageBreak/>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 xml:space="preserve">'s </w:t>
      </w:r>
      <w:r w:rsidR="00DB2C18">
        <w:rPr>
          <w:rFonts w:ascii="Arial" w:hAnsi="Arial" w:cs="Arial"/>
          <w:sz w:val="22"/>
          <w:szCs w:val="22"/>
        </w:rPr>
        <w:t xml:space="preserve">Products and </w:t>
      </w:r>
      <w:r w:rsidRPr="00342DBA">
        <w:rPr>
          <w:rFonts w:ascii="Arial" w:hAnsi="Arial" w:cs="Arial"/>
          <w:sz w:val="22"/>
          <w:szCs w:val="22"/>
        </w:rPr>
        <w:t>Services under this Agreement.</w:t>
      </w:r>
    </w:p>
    <w:p w:rsidR="00BD4E0E" w:rsidRPr="00342DBA" w:rsidRDefault="00BD4E0E" w:rsidP="00407E11">
      <w:pPr>
        <w:widowControl w:val="0"/>
        <w:ind w:left="720" w:hanging="360"/>
        <w:jc w:val="both"/>
        <w:rPr>
          <w:rFonts w:ascii="Arial" w:hAnsi="Arial" w:cs="Arial"/>
          <w:sz w:val="22"/>
          <w:szCs w:val="22"/>
        </w:rPr>
      </w:pPr>
    </w:p>
    <w:p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w:t>
      </w:r>
      <w:r w:rsidR="00256587">
        <w:rPr>
          <w:rFonts w:ascii="Arial" w:hAnsi="Arial" w:cs="Arial"/>
          <w:sz w:val="22"/>
          <w:szCs w:val="22"/>
        </w:rPr>
        <w:t xml:space="preserve">Products and </w:t>
      </w:r>
      <w:r w:rsidRPr="00342DBA">
        <w:rPr>
          <w:rFonts w:ascii="Arial" w:hAnsi="Arial" w:cs="Arial"/>
          <w:sz w:val="22"/>
          <w:szCs w:val="22"/>
        </w:rPr>
        <w:t>Services.</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w:t>
      </w:r>
      <w:r w:rsidR="00256587" w:rsidRPr="00256587">
        <w:t xml:space="preserve"> </w:t>
      </w:r>
      <w:r w:rsidR="00256587" w:rsidRPr="00256587">
        <w:rPr>
          <w:rFonts w:ascii="Arial" w:hAnsi="Arial" w:cs="Arial"/>
          <w:sz w:val="22"/>
          <w:szCs w:val="22"/>
        </w:rPr>
        <w:t>Contractor shall be paid for Products delivered and accepted up to the date of termination.</w:t>
      </w:r>
      <w:r w:rsidR="0031288C">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8F020D" w:rsidRPr="00342DBA" w:rsidRDefault="008F020D" w:rsidP="00407E11">
      <w:pPr>
        <w:widowControl w:val="0"/>
        <w:ind w:left="720" w:hanging="360"/>
        <w:jc w:val="both"/>
        <w:rPr>
          <w:rFonts w:ascii="Arial" w:hAnsi="Arial" w:cs="Arial"/>
          <w:sz w:val="22"/>
          <w:szCs w:val="22"/>
        </w:rPr>
      </w:pPr>
    </w:p>
    <w:p w:rsidR="008F020D" w:rsidRDefault="008F020D" w:rsidP="008F020D">
      <w:pPr>
        <w:widowControl w:val="0"/>
        <w:jc w:val="both"/>
        <w:rPr>
          <w:rFonts w:ascii="Arial" w:hAnsi="Arial" w:cs="Arial"/>
          <w:b/>
          <w:sz w:val="22"/>
          <w:szCs w:val="22"/>
          <w:u w:val="single"/>
        </w:rPr>
      </w:pPr>
      <w:r w:rsidRPr="008F020D">
        <w:rPr>
          <w:rFonts w:ascii="Arial" w:hAnsi="Arial" w:cs="Arial"/>
          <w:b/>
          <w:sz w:val="22"/>
          <w:szCs w:val="22"/>
          <w:u w:val="single"/>
        </w:rPr>
        <w:t>FORCE MAJEURE</w:t>
      </w:r>
    </w:p>
    <w:p w:rsidR="008F020D" w:rsidRPr="00A817B6" w:rsidRDefault="008F020D" w:rsidP="008F020D">
      <w:pPr>
        <w:widowControl w:val="0"/>
        <w:jc w:val="both"/>
        <w:rPr>
          <w:rFonts w:ascii="Arial" w:hAnsi="Arial" w:cs="Arial"/>
          <w:sz w:val="22"/>
          <w:szCs w:val="22"/>
        </w:rPr>
      </w:pPr>
    </w:p>
    <w:p w:rsidR="008F020D" w:rsidRPr="008F020D" w:rsidRDefault="008F020D" w:rsidP="008F020D">
      <w:pPr>
        <w:widowControl w:val="0"/>
        <w:jc w:val="both"/>
        <w:rPr>
          <w:rFonts w:ascii="Arial" w:hAnsi="Arial" w:cs="Arial"/>
          <w:sz w:val="22"/>
          <w:szCs w:val="22"/>
        </w:rPr>
      </w:pPr>
      <w:r w:rsidRPr="008F020D">
        <w:rPr>
          <w:rFonts w:ascii="Arial" w:hAnsi="Arial" w:cs="Arial"/>
          <w:sz w:val="22"/>
          <w:szCs w:val="22"/>
        </w:rPr>
        <w:t>In the event either pa</w:t>
      </w:r>
      <w:r w:rsidR="00A817B6">
        <w:rPr>
          <w:rFonts w:ascii="Arial" w:hAnsi="Arial" w:cs="Arial"/>
          <w:sz w:val="22"/>
          <w:szCs w:val="22"/>
        </w:rPr>
        <w:t xml:space="preserve">rty is unable, as a result of a Force Majeure </w:t>
      </w:r>
      <w:r w:rsidRPr="008F020D">
        <w:rPr>
          <w:rFonts w:ascii="Arial" w:hAnsi="Arial" w:cs="Arial"/>
          <w:sz w:val="22"/>
          <w:szCs w:val="22"/>
        </w:rPr>
        <w:t>Event, to perform Services as set forth in this Agreement, neither</w:t>
      </w:r>
      <w:r w:rsidR="00A817B6">
        <w:rPr>
          <w:rFonts w:ascii="Arial" w:hAnsi="Arial" w:cs="Arial"/>
          <w:sz w:val="22"/>
          <w:szCs w:val="22"/>
        </w:rPr>
        <w:t xml:space="preserve"> party shall have any liability </w:t>
      </w:r>
      <w:r w:rsidRPr="008F020D">
        <w:rPr>
          <w:rFonts w:ascii="Arial" w:hAnsi="Arial" w:cs="Arial"/>
          <w:sz w:val="22"/>
          <w:szCs w:val="22"/>
        </w:rPr>
        <w:t>under this Agreement with respect to one another. Neither party shall</w:t>
      </w:r>
      <w:r w:rsidR="00A817B6">
        <w:rPr>
          <w:rFonts w:ascii="Arial" w:hAnsi="Arial" w:cs="Arial"/>
          <w:sz w:val="22"/>
          <w:szCs w:val="22"/>
        </w:rPr>
        <w:t xml:space="preserve"> </w:t>
      </w:r>
      <w:r w:rsidRPr="008F020D">
        <w:rPr>
          <w:rFonts w:ascii="Arial" w:hAnsi="Arial" w:cs="Arial"/>
          <w:sz w:val="22"/>
          <w:szCs w:val="22"/>
        </w:rPr>
        <w:t>be liable to the other for any additional costs, expenses or damages arising out of the rescheduling or cancellation of the Services p</w:t>
      </w:r>
      <w:r w:rsidR="00A817B6">
        <w:rPr>
          <w:rFonts w:ascii="Arial" w:hAnsi="Arial" w:cs="Arial"/>
          <w:sz w:val="22"/>
          <w:szCs w:val="22"/>
        </w:rPr>
        <w:t xml:space="preserve">ursuant to this Section. "Force Majeure </w:t>
      </w:r>
      <w:r w:rsidRPr="008F020D">
        <w:rPr>
          <w:rFonts w:ascii="Arial" w:hAnsi="Arial" w:cs="Arial"/>
          <w:sz w:val="22"/>
          <w:szCs w:val="22"/>
        </w:rPr>
        <w:t>Event" means unforeseeable causes beyond the parties' control and without their fault or negligence, including but not limited to, governmental</w:t>
      </w:r>
      <w:r w:rsidR="00A817B6">
        <w:rPr>
          <w:rFonts w:ascii="Arial" w:hAnsi="Arial" w:cs="Arial"/>
          <w:sz w:val="22"/>
          <w:szCs w:val="22"/>
        </w:rPr>
        <w:t xml:space="preserve"> </w:t>
      </w:r>
      <w:r w:rsidRPr="008F020D">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w:t>
      </w:r>
      <w:r w:rsidR="00A817B6">
        <w:rPr>
          <w:rFonts w:ascii="Arial" w:hAnsi="Arial" w:cs="Arial"/>
          <w:sz w:val="22"/>
          <w:szCs w:val="22"/>
        </w:rPr>
        <w:t>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w:t>
      </w:r>
      <w:r w:rsidR="00D7653C" w:rsidRPr="00342DBA">
        <w:rPr>
          <w:rFonts w:ascii="Arial" w:hAnsi="Arial" w:cs="Arial"/>
          <w:sz w:val="22"/>
          <w:szCs w:val="22"/>
        </w:rPr>
        <w:lastRenderedPageBreak/>
        <w:t xml:space="preserve">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w:t>
      </w:r>
      <w:r w:rsidR="00933AA2">
        <w:rPr>
          <w:rFonts w:ascii="Arial" w:hAnsi="Arial" w:cs="Arial"/>
          <w:sz w:val="22"/>
          <w:szCs w:val="22"/>
        </w:rPr>
        <w:t xml:space="preserve">Products, </w:t>
      </w:r>
      <w:r w:rsidR="00D7653C" w:rsidRPr="00342DBA">
        <w:rPr>
          <w:rFonts w:ascii="Arial" w:hAnsi="Arial" w:cs="Arial"/>
          <w:sz w:val="22"/>
          <w:szCs w:val="22"/>
        </w:rPr>
        <w:t xml:space="preserve">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C47C9E">
        <w:rPr>
          <w:rFonts w:ascii="Arial" w:hAnsi="Arial" w:cs="Arial"/>
          <w:b/>
          <w:sz w:val="22"/>
          <w:szCs w:val="22"/>
          <w:u w:val="single"/>
        </w:rPr>
        <w:t>FISCAL FUNDING</w:t>
      </w:r>
      <w:r w:rsidRPr="00C47C9E">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2E3D0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C47C9E" w:rsidRPr="00C47C9E">
        <w:rPr>
          <w:rFonts w:ascii="Arial" w:hAnsi="Arial" w:cs="Arial"/>
          <w:sz w:val="22"/>
          <w:szCs w:val="22"/>
        </w:rPr>
        <w:t xml:space="preserve">three </w:t>
      </w:r>
      <w:r w:rsidRPr="00C47C9E">
        <w:rPr>
          <w:rFonts w:ascii="Arial" w:hAnsi="Arial" w:cs="Arial"/>
          <w:sz w:val="22"/>
          <w:szCs w:val="22"/>
        </w:rPr>
        <w:t>(</w:t>
      </w:r>
      <w:r w:rsidR="00C47C9E" w:rsidRPr="00C47C9E">
        <w:rPr>
          <w:rFonts w:ascii="Arial" w:hAnsi="Arial" w:cs="Arial"/>
          <w:sz w:val="22"/>
          <w:szCs w:val="22"/>
        </w:rPr>
        <w:t>3</w:t>
      </w:r>
      <w:r w:rsidRPr="00C47C9E">
        <w:rPr>
          <w:rFonts w:ascii="Arial" w:hAnsi="Arial" w:cs="Arial"/>
          <w:sz w:val="22"/>
          <w:szCs w:val="22"/>
        </w:rPr>
        <w:t>) years</w:t>
      </w:r>
      <w:r w:rsidRPr="00342DBA">
        <w:rPr>
          <w:rFonts w:ascii="Arial" w:hAnsi="Arial" w:cs="Arial"/>
          <w:sz w:val="22"/>
          <w:szCs w:val="22"/>
        </w:rPr>
        <w:t>,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Consultant for the </w:t>
      </w:r>
      <w:r w:rsidR="008377ED">
        <w:rPr>
          <w:rFonts w:ascii="Arial" w:hAnsi="Arial" w:cs="Arial"/>
          <w:sz w:val="22"/>
          <w:szCs w:val="22"/>
        </w:rPr>
        <w:t xml:space="preserve">products received and the </w:t>
      </w:r>
      <w:r w:rsidRPr="00342DBA">
        <w:rPr>
          <w:rFonts w:ascii="Arial" w:hAnsi="Arial" w:cs="Arial"/>
          <w:sz w:val="22"/>
          <w:szCs w:val="22"/>
        </w:rPr>
        <w:t>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C47C9E">
        <w:rPr>
          <w:rFonts w:ascii="Arial" w:hAnsi="Arial" w:cs="Arial"/>
          <w:sz w:val="22"/>
          <w:szCs w:val="22"/>
        </w:rPr>
        <w:t>Director of Technical Support</w:t>
      </w:r>
      <w:r w:rsidR="00530221" w:rsidRPr="00342DBA">
        <w:rPr>
          <w:rFonts w:ascii="Arial" w:hAnsi="Arial" w:cs="Arial"/>
          <w:sz w:val="22"/>
          <w:szCs w:val="22"/>
        </w:rPr>
        <w:t xml:space="preserve"> </w:t>
      </w:r>
      <w:r w:rsidRPr="00342DBA">
        <w:rPr>
          <w:rFonts w:ascii="Arial" w:hAnsi="Arial" w:cs="Arial"/>
          <w:sz w:val="22"/>
          <w:szCs w:val="22"/>
        </w:rPr>
        <w:t xml:space="preserve">and/or </w:t>
      </w:r>
      <w:r w:rsidR="00E145BC">
        <w:rPr>
          <w:rFonts w:ascii="Arial" w:hAnsi="Arial" w:cs="Arial"/>
          <w:sz w:val="22"/>
          <w:szCs w:val="22"/>
        </w:rPr>
        <w:t>his or her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w:t>
      </w:r>
      <w:r w:rsidR="00E145BC">
        <w:rPr>
          <w:rFonts w:ascii="Arial" w:hAnsi="Arial" w:cs="Arial"/>
          <w:sz w:val="22"/>
          <w:szCs w:val="22"/>
        </w:rPr>
        <w:t xml:space="preserve">Products provided by Contractor and </w:t>
      </w:r>
      <w:r w:rsidRPr="00342DBA">
        <w:rPr>
          <w:rFonts w:ascii="Arial" w:hAnsi="Arial" w:cs="Arial"/>
          <w:sz w:val="22"/>
          <w:szCs w:val="22"/>
        </w:rPr>
        <w:t xml:space="preserve">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w:t>
      </w:r>
      <w:r w:rsidR="00E145BC">
        <w:rPr>
          <w:rFonts w:ascii="Arial" w:hAnsi="Arial" w:cs="Arial"/>
          <w:sz w:val="22"/>
          <w:szCs w:val="22"/>
        </w:rPr>
        <w:t xml:space="preserve"> Products and</w:t>
      </w:r>
      <w:r w:rsidR="00A40DC8">
        <w:rPr>
          <w:rFonts w:ascii="Arial" w:hAnsi="Arial" w:cs="Arial"/>
          <w:sz w:val="22"/>
          <w:szCs w:val="22"/>
        </w:rPr>
        <w:t xml:space="preserv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 xml:space="preserve">’s expense all licenses and permits necessary to perform the </w:t>
      </w:r>
      <w:r w:rsidR="00525E0E">
        <w:rPr>
          <w:rFonts w:ascii="Arial" w:hAnsi="Arial" w:cs="Arial"/>
          <w:sz w:val="22"/>
          <w:szCs w:val="22"/>
        </w:rPr>
        <w:t xml:space="preserve">Products and </w:t>
      </w:r>
      <w:r w:rsidR="00687F46" w:rsidRPr="00342DBA">
        <w:rPr>
          <w:rFonts w:ascii="Arial" w:hAnsi="Arial" w:cs="Arial"/>
          <w:sz w:val="22"/>
          <w:szCs w:val="22"/>
        </w:rPr>
        <w:t>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w:t>
      </w:r>
      <w:r w:rsidR="000B75D0">
        <w:rPr>
          <w:rFonts w:ascii="Arial" w:hAnsi="Arial" w:cs="Arial"/>
          <w:sz w:val="22"/>
          <w:szCs w:val="22"/>
        </w:rPr>
        <w:t xml:space="preserve">Products and </w:t>
      </w:r>
      <w:r w:rsidR="00687F46" w:rsidRPr="00342DBA">
        <w:rPr>
          <w:rFonts w:ascii="Arial" w:hAnsi="Arial" w:cs="Arial"/>
          <w:sz w:val="22"/>
          <w:szCs w:val="22"/>
        </w:rPr>
        <w:t xml:space="preserve">Services required hereunder, </w:t>
      </w:r>
      <w:r w:rsidR="00687F46" w:rsidRPr="00342DBA">
        <w:rPr>
          <w:rFonts w:ascii="Arial" w:hAnsi="Arial" w:cs="Arial"/>
          <w:sz w:val="22"/>
          <w:szCs w:val="22"/>
        </w:rPr>
        <w:lastRenderedPageBreak/>
        <w:t xml:space="preserve">(ii)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0B75D0">
        <w:rPr>
          <w:rFonts w:ascii="Arial" w:hAnsi="Arial" w:cs="Arial"/>
          <w:sz w:val="22"/>
          <w:szCs w:val="22"/>
        </w:rPr>
        <w:t xml:space="preserve">Products and </w:t>
      </w:r>
      <w:r w:rsidR="00687F46" w:rsidRPr="00342DBA">
        <w:rPr>
          <w:rFonts w:ascii="Arial" w:hAnsi="Arial" w:cs="Arial"/>
          <w:sz w:val="22"/>
          <w:szCs w:val="22"/>
        </w:rPr>
        <w:t xml:space="preserve">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EB2062" w:rsidRPr="00AF6F40" w:rsidRDefault="00EB2062" w:rsidP="00AF6F40">
      <w:pPr>
        <w:pStyle w:val="p3"/>
        <w:tabs>
          <w:tab w:val="left" w:pos="720"/>
        </w:tabs>
        <w:ind w:firstLine="0"/>
        <w:rPr>
          <w:rFonts w:ascii="Arial" w:hAnsi="Arial" w:cs="Arial"/>
          <w:sz w:val="22"/>
          <w:szCs w:val="22"/>
        </w:rPr>
      </w:pPr>
    </w:p>
    <w:p w:rsidR="00027894" w:rsidRPr="00027894" w:rsidRDefault="001A07F8" w:rsidP="00027894">
      <w:pPr>
        <w:pStyle w:val="p3"/>
        <w:tabs>
          <w:tab w:val="left" w:pos="720"/>
        </w:tabs>
        <w:ind w:firstLine="0"/>
        <w:rPr>
          <w:rFonts w:ascii="Arial" w:hAnsi="Arial"/>
          <w:sz w:val="22"/>
          <w:szCs w:val="22"/>
        </w:rPr>
      </w:pPr>
      <w:r>
        <w:rPr>
          <w:rFonts w:ascii="Arial" w:hAnsi="Arial" w:cs="Arial"/>
          <w:sz w:val="22"/>
          <w:szCs w:val="22"/>
        </w:rPr>
        <w:tab/>
      </w:r>
      <w:hyperlink r:id="rId21" w:history="1">
        <w:r w:rsidR="00027894" w:rsidRPr="00027894">
          <w:rPr>
            <w:rFonts w:ascii="Arial" w:hAnsi="Arial"/>
            <w:color w:val="0000FF"/>
            <w:sz w:val="22"/>
            <w:szCs w:val="22"/>
            <w:u w:val="single"/>
          </w:rPr>
          <w:t>www.rsdmo.org/departments/boe/policiesandregulations</w:t>
        </w:r>
      </w:hyperlink>
    </w:p>
    <w:p w:rsidR="005E5942" w:rsidRPr="00342DBA" w:rsidRDefault="005E5942" w:rsidP="00027894">
      <w:pPr>
        <w:pStyle w:val="p3"/>
        <w:tabs>
          <w:tab w:val="clear" w:pos="765"/>
          <w:tab w:val="clear" w:pos="1496"/>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w:t>
      </w:r>
      <w:r w:rsidR="000B75D0">
        <w:rPr>
          <w:rFonts w:ascii="Arial" w:hAnsi="Arial" w:cs="Arial"/>
          <w:sz w:val="22"/>
          <w:szCs w:val="22"/>
        </w:rPr>
        <w:t xml:space="preserve">in the providing of the Products, and </w:t>
      </w:r>
      <w:r w:rsidRPr="00342DBA">
        <w:rPr>
          <w:rFonts w:ascii="Arial" w:hAnsi="Arial" w:cs="Arial"/>
          <w:sz w:val="22"/>
          <w:szCs w:val="22"/>
        </w:rPr>
        <w:t xml:space="preserve">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w:t>
      </w:r>
      <w:r w:rsidR="00AE33B2">
        <w:rPr>
          <w:rFonts w:ascii="Arial" w:hAnsi="Arial" w:cs="Arial"/>
          <w:sz w:val="22"/>
          <w:szCs w:val="22"/>
        </w:rPr>
        <w:t xml:space="preserve">Products and </w:t>
      </w:r>
      <w:r w:rsidRPr="00342DBA">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BA31CE" w:rsidRDefault="00BA31CE" w:rsidP="00342DBA">
      <w:pPr>
        <w:pStyle w:val="p3"/>
        <w:tabs>
          <w:tab w:val="clear" w:pos="765"/>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DD6A95" w:rsidRPr="006737ED" w:rsidRDefault="00DD6A95" w:rsidP="00DD6A95">
      <w:pPr>
        <w:pStyle w:val="p3"/>
        <w:tabs>
          <w:tab w:val="clear" w:pos="765"/>
          <w:tab w:val="clear" w:pos="1496"/>
          <w:tab w:val="left" w:pos="0"/>
          <w:tab w:val="left" w:pos="720"/>
        </w:tabs>
        <w:ind w:firstLine="0"/>
        <w:rPr>
          <w:rFonts w:ascii="Arial" w:hAnsi="Arial" w:cs="Arial"/>
          <w:sz w:val="22"/>
          <w:szCs w:val="22"/>
        </w:rPr>
      </w:pP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Pr>
          <w:rFonts w:ascii="Arial" w:hAnsi="Arial" w:cs="Arial"/>
          <w:sz w:val="22"/>
          <w:szCs w:val="22"/>
        </w:rPr>
        <w:t>nd Vietnam-Era-veteran-status.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DD6A95" w:rsidRPr="00A454C9" w:rsidRDefault="00DD6A95" w:rsidP="00DD6A95">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r w:rsidR="00611F30">
        <w:rPr>
          <w:rFonts w:ascii="Arial" w:hAnsi="Arial" w:cs="Arial"/>
          <w:b/>
          <w:sz w:val="22"/>
          <w:szCs w:val="22"/>
          <w:u w:val="single"/>
        </w:rPr>
        <w:t xml:space="preserve"> </w:t>
      </w:r>
    </w:p>
    <w:p w:rsidR="00492741" w:rsidRPr="000B3127" w:rsidRDefault="00492741" w:rsidP="00342DBA">
      <w:pPr>
        <w:jc w:val="both"/>
        <w:rPr>
          <w:rFonts w:ascii="Arial" w:hAnsi="Arial" w:cs="Arial"/>
          <w:sz w:val="22"/>
          <w:szCs w:val="22"/>
        </w:rPr>
      </w:pPr>
    </w:p>
    <w:p w:rsidR="006658C7" w:rsidRPr="006658C7" w:rsidRDefault="006658C7" w:rsidP="006658C7">
      <w:pPr>
        <w:jc w:val="both"/>
        <w:rPr>
          <w:rFonts w:ascii="Arial" w:hAnsi="Arial" w:cs="Arial"/>
          <w:sz w:val="22"/>
          <w:szCs w:val="22"/>
        </w:rPr>
      </w:pPr>
      <w:r w:rsidRPr="006658C7">
        <w:rPr>
          <w:rFonts w:ascii="Arial" w:hAnsi="Arial" w:cs="Arial"/>
          <w:sz w:val="22"/>
          <w:szCs w:val="22"/>
        </w:rPr>
        <w:t xml:space="preserve">As an independent contractor of the District, Contractor will provide documentation and a sworn affidavit that all employees of Contractor are not considered unauthorized aliens as defined by </w:t>
      </w:r>
      <w:r w:rsidRPr="006658C7">
        <w:rPr>
          <w:rFonts w:ascii="Arial" w:hAnsi="Arial" w:cs="Arial"/>
          <w:sz w:val="22"/>
          <w:szCs w:val="22"/>
        </w:rPr>
        <w:lastRenderedPageBreak/>
        <w:t>Federal law and are enrolled in and actively participate in a federal work authorization program (FWAP) used to verify citizenship information of newly hired employees under the Immigration Reform and Control Act of 1986.</w:t>
      </w:r>
    </w:p>
    <w:p w:rsidR="006658C7" w:rsidRPr="006658C7" w:rsidRDefault="006658C7" w:rsidP="006658C7">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Pursuant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if the Contractor meets the section 285.525, </w:t>
      </w:r>
      <w:proofErr w:type="spellStart"/>
      <w:r w:rsidRPr="00611F30">
        <w:rPr>
          <w:rFonts w:ascii="Arial" w:hAnsi="Arial" w:cs="Arial"/>
          <w:sz w:val="22"/>
          <w:szCs w:val="22"/>
        </w:rPr>
        <w:t>RSMo</w:t>
      </w:r>
      <w:proofErr w:type="spellEnd"/>
      <w:r w:rsidRPr="00611F30">
        <w:rPr>
          <w:rFonts w:ascii="Arial" w:hAnsi="Arial" w:cs="Arial"/>
          <w:sz w:val="22"/>
          <w:szCs w:val="22"/>
        </w:rPr>
        <w:t>, definition of a “business entity” (</w:t>
      </w:r>
      <w:hyperlink r:id="rId22" w:history="1">
        <w:r w:rsidRPr="00BC5C79">
          <w:rPr>
            <w:rStyle w:val="Hyperlink"/>
            <w:rFonts w:ascii="Arial" w:hAnsi="Arial" w:cs="Arial"/>
            <w:sz w:val="22"/>
            <w:szCs w:val="22"/>
          </w:rPr>
          <w:t>http://revisor.mo.gov/main/PageSelect.aspx?section=285.530</w:t>
        </w:r>
      </w:hyperlink>
      <w:r w:rsidRPr="00611F30">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w:t>
      </w:r>
      <w:r w:rsidRPr="00E366B0">
        <w:rPr>
          <w:rFonts w:ascii="Arial" w:hAnsi="Arial" w:cs="Arial"/>
          <w:sz w:val="22"/>
          <w:szCs w:val="22"/>
        </w:rPr>
        <w:t xml:space="preserve">Exhibit </w:t>
      </w:r>
      <w:r w:rsidR="00E366B0" w:rsidRPr="00E366B0">
        <w:rPr>
          <w:rFonts w:ascii="Arial" w:hAnsi="Arial" w:cs="Arial"/>
          <w:sz w:val="22"/>
          <w:szCs w:val="22"/>
        </w:rPr>
        <w:t>A</w:t>
      </w:r>
      <w:r w:rsidRPr="00E366B0">
        <w:rPr>
          <w:rFonts w:ascii="Arial" w:hAnsi="Arial" w:cs="Arial"/>
          <w:sz w:val="22"/>
          <w:szCs w:val="22"/>
        </w:rPr>
        <w:t>,</w:t>
      </w:r>
      <w:r w:rsidRPr="00611F30">
        <w:rPr>
          <w:rFonts w:ascii="Arial" w:hAnsi="Arial" w:cs="Arial"/>
          <w:sz w:val="22"/>
          <w:szCs w:val="22"/>
        </w:rPr>
        <w:t xml:space="preserve"> Business Entity Certification, Enrollment Documentation, and Affidavit of Work Authorization. The applicable portions of </w:t>
      </w:r>
      <w:r w:rsidRPr="00E366B0">
        <w:rPr>
          <w:rFonts w:ascii="Arial" w:hAnsi="Arial" w:cs="Arial"/>
          <w:sz w:val="22"/>
          <w:szCs w:val="22"/>
        </w:rPr>
        <w:t xml:space="preserve">Exhibit </w:t>
      </w:r>
      <w:r w:rsidR="00E366B0" w:rsidRPr="00E366B0">
        <w:rPr>
          <w:rFonts w:ascii="Arial" w:hAnsi="Arial" w:cs="Arial"/>
          <w:sz w:val="22"/>
          <w:szCs w:val="22"/>
        </w:rPr>
        <w:t>A</w:t>
      </w:r>
      <w:r w:rsidRPr="00611F30">
        <w:rPr>
          <w:rFonts w:ascii="Arial" w:hAnsi="Arial" w:cs="Arial"/>
          <w:sz w:val="22"/>
          <w:szCs w:val="22"/>
        </w:rPr>
        <w:t xml:space="preserve"> must be submitted prior to an award of a contract.</w:t>
      </w:r>
    </w:p>
    <w:p w:rsidR="00611F30" w:rsidRPr="00611F30"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rsidR="00611F30" w:rsidRPr="00611F30" w:rsidRDefault="00611F30" w:rsidP="00611F30">
      <w:pPr>
        <w:widowControl w:val="0"/>
        <w:numPr>
          <w:ilvl w:val="0"/>
          <w:numId w:val="28"/>
        </w:numPr>
        <w:autoSpaceDE w:val="0"/>
        <w:autoSpaceDN w:val="0"/>
        <w:adjustRightInd w:val="0"/>
        <w:jc w:val="both"/>
        <w:rPr>
          <w:rFonts w:ascii="Arial" w:hAnsi="Arial" w:cs="Arial"/>
          <w:b/>
          <w:sz w:val="22"/>
          <w:szCs w:val="22"/>
        </w:rPr>
      </w:pPr>
      <w:r w:rsidRPr="00611F30">
        <w:rPr>
          <w:rFonts w:ascii="Arial" w:hAnsi="Arial" w:cs="Arial"/>
          <w:b/>
          <w:sz w:val="22"/>
          <w:szCs w:val="22"/>
        </w:rPr>
        <w:t>CONTRACTOR’S PERSONNEL</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t>The Contractor shall agree to fully cooperate with any audit or investigation from federal, state or local law enforcement agencies.</w:t>
      </w:r>
    </w:p>
    <w:p w:rsidR="00611F30" w:rsidRPr="00611F30" w:rsidRDefault="00611F30" w:rsidP="00611F30">
      <w:pPr>
        <w:ind w:left="720"/>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bookmarkStart w:id="2" w:name="OLE_LINK1"/>
      <w:r w:rsidRPr="00611F30">
        <w:rPr>
          <w:rFonts w:ascii="Arial" w:hAnsi="Arial" w:cs="Arial"/>
          <w:sz w:val="22"/>
          <w:szCs w:val="22"/>
        </w:rPr>
        <w:t xml:space="preserve">If the Contractor meets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xml:space="preserve">, pertaining to section 285.530, </w:t>
      </w:r>
      <w:proofErr w:type="spellStart"/>
      <w:r w:rsidRPr="00611F30">
        <w:rPr>
          <w:rFonts w:ascii="Arial" w:hAnsi="Arial" w:cs="Arial"/>
          <w:sz w:val="22"/>
          <w:szCs w:val="22"/>
        </w:rPr>
        <w:t>RSMo</w:t>
      </w:r>
      <w:proofErr w:type="spellEnd"/>
      <w:r w:rsidRPr="00611F30">
        <w:rPr>
          <w:rFonts w:ascii="Arial" w:hAnsi="Arial" w:cs="Arial"/>
          <w:sz w:val="22"/>
          <w:szCs w:val="22"/>
        </w:rPr>
        <w:t>, then the Contractor shall, prior to the performance of any services as a business entity under the contract:</w:t>
      </w:r>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rsidR="00611F30" w:rsidRPr="00611F30" w:rsidRDefault="00611F30" w:rsidP="00611F30">
      <w:pPr>
        <w:numPr>
          <w:ilvl w:val="0"/>
          <w:numId w:val="29"/>
        </w:numPr>
        <w:ind w:left="1080"/>
        <w:contextualSpacing/>
        <w:jc w:val="both"/>
        <w:rPr>
          <w:rFonts w:ascii="Arial" w:eastAsia="Calibri" w:hAnsi="Arial" w:cs="Arial"/>
          <w:sz w:val="22"/>
          <w:szCs w:val="22"/>
        </w:rPr>
      </w:pPr>
      <w:r w:rsidRPr="00611F30">
        <w:rPr>
          <w:rFonts w:ascii="Arial" w:eastAsia="Calibri" w:hAnsi="Arial" w:cs="Arial"/>
          <w:sz w:val="22"/>
          <w:szCs w:val="22"/>
        </w:rPr>
        <w:t xml:space="preserve">Provide to the District the documentation required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 xml:space="preserve"> affirming said company’s/individual’s enrollment and participation in the E-Verify federal work authorization program; AND</w:t>
      </w:r>
    </w:p>
    <w:p w:rsidR="00611F30" w:rsidRPr="00611F30" w:rsidRDefault="00611F30" w:rsidP="00611F30">
      <w:pPr>
        <w:numPr>
          <w:ilvl w:val="0"/>
          <w:numId w:val="29"/>
        </w:numPr>
        <w:ind w:left="1080"/>
        <w:contextualSpacing/>
        <w:rPr>
          <w:rFonts w:ascii="Arial" w:eastAsia="Calibri" w:hAnsi="Arial" w:cs="Arial"/>
          <w:sz w:val="22"/>
          <w:szCs w:val="22"/>
        </w:rPr>
      </w:pPr>
      <w:r w:rsidRPr="00611F30">
        <w:rPr>
          <w:rFonts w:ascii="Arial" w:eastAsia="Calibri" w:hAnsi="Arial" w:cs="Arial"/>
          <w:sz w:val="22"/>
          <w:szCs w:val="22"/>
        </w:rPr>
        <w:t xml:space="preserve">Submit to the District a completed, notarized Affidavit of Work Authorization provided in the exhibit titled, </w:t>
      </w:r>
      <w:r w:rsidRPr="00611F30">
        <w:rPr>
          <w:rFonts w:ascii="Arial" w:eastAsia="Calibri" w:hAnsi="Arial" w:cs="Arial"/>
          <w:sz w:val="22"/>
          <w:szCs w:val="22"/>
          <w:u w:val="single"/>
        </w:rPr>
        <w:t>Business Entity Certification, Enrollment Documentation, and Affidavit of Work Authorization</w:t>
      </w:r>
      <w:r w:rsidRPr="00611F30">
        <w:rPr>
          <w:rFonts w:ascii="Arial" w:eastAsia="Calibri" w:hAnsi="Arial" w:cs="Arial"/>
          <w:sz w:val="22"/>
          <w:szCs w:val="22"/>
        </w:rPr>
        <w:t>.</w:t>
      </w:r>
      <w:bookmarkEnd w:id="2"/>
    </w:p>
    <w:p w:rsidR="00611F30" w:rsidRPr="00611F30" w:rsidRDefault="00611F30" w:rsidP="00611F30">
      <w:pPr>
        <w:ind w:left="720"/>
        <w:contextualSpacing/>
        <w:jc w:val="both"/>
        <w:rPr>
          <w:rFonts w:ascii="Arial" w:hAnsi="Arial" w:cs="Arial"/>
          <w:sz w:val="22"/>
          <w:szCs w:val="22"/>
        </w:rPr>
      </w:pPr>
    </w:p>
    <w:p w:rsidR="00611F30" w:rsidRPr="00611F30" w:rsidRDefault="00611F30" w:rsidP="00611F30">
      <w:pPr>
        <w:ind w:left="720"/>
        <w:jc w:val="both"/>
        <w:rPr>
          <w:rFonts w:ascii="Arial" w:hAnsi="Arial" w:cs="Arial"/>
          <w:sz w:val="22"/>
          <w:szCs w:val="22"/>
        </w:rPr>
      </w:pPr>
      <w:r w:rsidRPr="00611F30">
        <w:rPr>
          <w:rFonts w:ascii="Arial" w:hAnsi="Arial" w:cs="Arial"/>
          <w:sz w:val="22"/>
          <w:szCs w:val="22"/>
        </w:rPr>
        <w:lastRenderedPageBreak/>
        <w:t xml:space="preserve">In accordance with subsection 2 of section 285.530, </w:t>
      </w:r>
      <w:proofErr w:type="spellStart"/>
      <w:r w:rsidRPr="00611F30">
        <w:rPr>
          <w:rFonts w:ascii="Arial" w:hAnsi="Arial" w:cs="Arial"/>
          <w:sz w:val="22"/>
          <w:szCs w:val="22"/>
        </w:rPr>
        <w:t>RSMo</w:t>
      </w:r>
      <w:proofErr w:type="spellEnd"/>
      <w:r w:rsidRPr="00611F30">
        <w:rPr>
          <w:rFonts w:ascii="Arial" w:hAnsi="Arial" w:cs="Arial"/>
          <w:sz w:val="22"/>
          <w:szCs w:val="22"/>
        </w:rPr>
        <w:t>, the Contractor should renew their Affidavit of Work Authorization annually. A valid Affidavit of Work Authorization is necessary to award any new contracts.</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E366B0" w:rsidRDefault="00611F30" w:rsidP="007D6346">
      <w:pPr>
        <w:widowControl w:val="0"/>
        <w:numPr>
          <w:ilvl w:val="0"/>
          <w:numId w:val="28"/>
        </w:numPr>
        <w:autoSpaceDE w:val="0"/>
        <w:autoSpaceDN w:val="0"/>
        <w:adjustRightInd w:val="0"/>
        <w:jc w:val="both"/>
        <w:rPr>
          <w:rFonts w:ascii="Arial" w:hAnsi="Arial" w:cs="Arial"/>
          <w:sz w:val="22"/>
          <w:szCs w:val="22"/>
        </w:rPr>
      </w:pPr>
      <w:r w:rsidRPr="00E366B0">
        <w:rPr>
          <w:rFonts w:ascii="Arial" w:hAnsi="Arial" w:cs="Arial"/>
          <w:b/>
          <w:sz w:val="22"/>
          <w:szCs w:val="22"/>
        </w:rPr>
        <w:t xml:space="preserve">SUBCONTRACTORS </w:t>
      </w:r>
    </w:p>
    <w:p w:rsidR="00E366B0" w:rsidRPr="00E366B0" w:rsidRDefault="00E366B0" w:rsidP="00E366B0">
      <w:pPr>
        <w:widowControl w:val="0"/>
        <w:autoSpaceDE w:val="0"/>
        <w:autoSpaceDN w:val="0"/>
        <w:adjustRightInd w:val="0"/>
        <w:ind w:left="720"/>
        <w:jc w:val="both"/>
        <w:rPr>
          <w:rFonts w:ascii="Arial" w:hAnsi="Arial" w:cs="Arial"/>
          <w:sz w:val="22"/>
          <w:szCs w:val="22"/>
        </w:rPr>
      </w:pPr>
    </w:p>
    <w:p w:rsidR="00611F30" w:rsidRPr="00611F30" w:rsidRDefault="00611F30" w:rsidP="00611F30">
      <w:pPr>
        <w:widowControl w:val="0"/>
        <w:autoSpaceDE w:val="0"/>
        <w:autoSpaceDN w:val="0"/>
        <w:adjustRightInd w:val="0"/>
        <w:ind w:left="720"/>
        <w:jc w:val="both"/>
        <w:rPr>
          <w:rFonts w:ascii="Arial" w:hAnsi="Arial" w:cs="Arial"/>
          <w:sz w:val="22"/>
          <w:szCs w:val="22"/>
        </w:rPr>
      </w:pPr>
      <w:r w:rsidRPr="00611F30">
        <w:rPr>
          <w:rFonts w:ascii="Arial" w:hAnsi="Arial" w:cs="Arial"/>
          <w:sz w:val="22"/>
          <w:szCs w:val="22"/>
        </w:rPr>
        <w:t>Any subcontracts for the services described herein must include appropriate provisions and contractual obligations to ensure the successful fulfillment of all contractual obligations agreed to by the Contractor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Contractor. The Contractor shall expressly understand and agree that he/she shall assume and be solely responsible for all legal and financial responsibilities related to the execution of a subcontract. The Contractor shall agree and understand that utilization of a subcontractor to provide any of the services in the contract shall in no way relieve the Contractor of the responsibility for providing the services as described and set forth herein. The Contractor must obtain the approval of the State of Missouri prior to establishing any new subcontracting arrangements and before changing any subcontractors. The approval shall not be arbitrarily withheld.</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widowControl w:val="0"/>
        <w:autoSpaceDE w:val="0"/>
        <w:autoSpaceDN w:val="0"/>
        <w:adjustRightInd w:val="0"/>
        <w:ind w:left="720"/>
        <w:jc w:val="both"/>
        <w:rPr>
          <w:rFonts w:ascii="Arial" w:hAnsi="Arial" w:cs="Arial"/>
          <w:sz w:val="22"/>
          <w:szCs w:val="22"/>
        </w:rPr>
      </w:pPr>
      <w:r w:rsidRPr="00611F30">
        <w:rPr>
          <w:rFonts w:ascii="Arial" w:hAnsi="Arial" w:cs="Arial"/>
          <w:sz w:val="22"/>
          <w:szCs w:val="22"/>
        </w:rPr>
        <w:t xml:space="preserve">Pursuant to subsection 1 of section 285.530,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no contractor or subcontractor shall knowingly employ, hire for employment, or continue to employ an unauthorized alien to perform work within the state of Missouri. In accordance with sections 285.525 to 285.550, </w:t>
      </w:r>
      <w:proofErr w:type="spellStart"/>
      <w:r w:rsidRPr="00611F30">
        <w:rPr>
          <w:rFonts w:ascii="Arial" w:hAnsi="Arial" w:cs="Arial"/>
          <w:sz w:val="22"/>
          <w:szCs w:val="22"/>
        </w:rPr>
        <w:t>RSMo</w:t>
      </w:r>
      <w:proofErr w:type="spellEnd"/>
      <w:r w:rsidRPr="00611F30">
        <w:rPr>
          <w:rFonts w:ascii="Arial" w:hAnsi="Arial" w:cs="Arial"/>
          <w:sz w:val="22"/>
          <w:szCs w:val="22"/>
        </w:rPr>
        <w:t xml:space="preserve">, a general contractor or subcontractor of any tier shall not be liable when such contractor or subcontractor contracts with its direct subcontractor who violates subsection 1 of section 285.530, </w:t>
      </w:r>
      <w:proofErr w:type="spellStart"/>
      <w:r w:rsidRPr="00611F30">
        <w:rPr>
          <w:rFonts w:ascii="Arial" w:hAnsi="Arial" w:cs="Arial"/>
          <w:sz w:val="22"/>
          <w:szCs w:val="22"/>
        </w:rPr>
        <w:t>RSMo</w:t>
      </w:r>
      <w:proofErr w:type="spellEnd"/>
      <w:r w:rsidRPr="00611F30">
        <w:rPr>
          <w:rFonts w:ascii="Arial" w:hAnsi="Arial" w:cs="Arial"/>
          <w:sz w:val="22"/>
          <w:szCs w:val="22"/>
        </w:rPr>
        <w:t>, if the contract binding the contractor and subcontractor affirmatively states that</w:t>
      </w:r>
    </w:p>
    <w:p w:rsidR="00611F30" w:rsidRPr="00611F30" w:rsidRDefault="00611F30" w:rsidP="00611F30">
      <w:pPr>
        <w:widowControl w:val="0"/>
        <w:autoSpaceDE w:val="0"/>
        <w:autoSpaceDN w:val="0"/>
        <w:adjustRightInd w:val="0"/>
        <w:ind w:left="720"/>
        <w:jc w:val="both"/>
        <w:rPr>
          <w:rFonts w:ascii="Arial" w:hAnsi="Arial" w:cs="Arial"/>
          <w:sz w:val="22"/>
          <w:szCs w:val="22"/>
        </w:rPr>
      </w:pPr>
    </w:p>
    <w:p w:rsidR="00611F30" w:rsidRPr="00611F30" w:rsidRDefault="00611F30" w:rsidP="00611F30">
      <w:pPr>
        <w:widowControl w:val="0"/>
        <w:numPr>
          <w:ilvl w:val="0"/>
          <w:numId w:val="30"/>
        </w:numPr>
        <w:autoSpaceDE w:val="0"/>
        <w:autoSpaceDN w:val="0"/>
        <w:adjustRightInd w:val="0"/>
        <w:ind w:left="1080"/>
        <w:jc w:val="both"/>
        <w:rPr>
          <w:rFonts w:ascii="Arial" w:hAnsi="Arial" w:cs="Arial"/>
          <w:sz w:val="22"/>
          <w:szCs w:val="22"/>
        </w:rPr>
      </w:pPr>
      <w:r w:rsidRPr="00611F30">
        <w:rPr>
          <w:rFonts w:ascii="Arial" w:hAnsi="Arial" w:cs="Arial"/>
          <w:sz w:val="22"/>
          <w:szCs w:val="22"/>
        </w:rPr>
        <w:t xml:space="preserve">the direct subcontractor is not knowingly in violation of subsection 1 of section 285.530, </w:t>
      </w:r>
      <w:proofErr w:type="spellStart"/>
      <w:r w:rsidRPr="00611F30">
        <w:rPr>
          <w:rFonts w:ascii="Arial" w:hAnsi="Arial" w:cs="Arial"/>
          <w:sz w:val="22"/>
          <w:szCs w:val="22"/>
        </w:rPr>
        <w:t>RSMo</w:t>
      </w:r>
      <w:proofErr w:type="spellEnd"/>
      <w:r w:rsidRPr="00611F30">
        <w:rPr>
          <w:rFonts w:ascii="Arial" w:hAnsi="Arial" w:cs="Arial"/>
          <w:sz w:val="22"/>
          <w:szCs w:val="22"/>
        </w:rPr>
        <w:t>, and</w:t>
      </w:r>
    </w:p>
    <w:p w:rsidR="00611F30" w:rsidRPr="00611F30" w:rsidRDefault="00611F30" w:rsidP="00611F30">
      <w:pPr>
        <w:widowControl w:val="0"/>
        <w:numPr>
          <w:ilvl w:val="0"/>
          <w:numId w:val="30"/>
        </w:numPr>
        <w:autoSpaceDE w:val="0"/>
        <w:autoSpaceDN w:val="0"/>
        <w:adjustRightInd w:val="0"/>
        <w:ind w:left="1080"/>
        <w:jc w:val="both"/>
        <w:rPr>
          <w:rFonts w:ascii="Arial" w:hAnsi="Arial" w:cs="Arial"/>
          <w:sz w:val="22"/>
          <w:szCs w:val="22"/>
        </w:rPr>
      </w:pPr>
      <w:r w:rsidRPr="00611F30">
        <w:rPr>
          <w:rFonts w:ascii="Arial" w:hAnsi="Arial" w:cs="Arial"/>
          <w:sz w:val="22"/>
          <w:szCs w:val="22"/>
        </w:rPr>
        <w:t>shall not henceforth be in such violation and</w:t>
      </w:r>
    </w:p>
    <w:p w:rsidR="00611F30" w:rsidRPr="00611F30" w:rsidRDefault="00611F30" w:rsidP="00611F30">
      <w:pPr>
        <w:widowControl w:val="0"/>
        <w:numPr>
          <w:ilvl w:val="0"/>
          <w:numId w:val="30"/>
        </w:numPr>
        <w:autoSpaceDE w:val="0"/>
        <w:autoSpaceDN w:val="0"/>
        <w:adjustRightInd w:val="0"/>
        <w:ind w:left="1080"/>
        <w:jc w:val="both"/>
        <w:rPr>
          <w:rFonts w:ascii="Arial" w:hAnsi="Arial" w:cs="Arial"/>
          <w:sz w:val="22"/>
          <w:szCs w:val="22"/>
        </w:rPr>
      </w:pPr>
      <w:r w:rsidRPr="00611F30">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43CE6" w:rsidRPr="00342DBA" w:rsidRDefault="00543CE6" w:rsidP="00611F30">
      <w:pPr>
        <w:jc w:val="both"/>
        <w:rPr>
          <w:rFonts w:ascii="Arial" w:hAnsi="Arial" w:cs="Arial"/>
          <w:sz w:val="22"/>
          <w:szCs w:val="22"/>
        </w:rPr>
      </w:pPr>
    </w:p>
    <w:p w:rsidR="00611F30" w:rsidRPr="00611F30" w:rsidRDefault="00611F30" w:rsidP="00611F30">
      <w:pPr>
        <w:tabs>
          <w:tab w:val="center" w:pos="5328"/>
        </w:tabs>
        <w:spacing w:line="-240" w:lineRule="auto"/>
        <w:jc w:val="center"/>
        <w:rPr>
          <w:rFonts w:ascii="Arial" w:hAnsi="Arial" w:cs="Arial"/>
          <w:b/>
          <w:szCs w:val="22"/>
          <w:u w:val="single"/>
        </w:rPr>
        <w:sectPr w:rsidR="00611F30" w:rsidRPr="00611F30" w:rsidSect="00336546">
          <w:pgSz w:w="12240" w:h="15840" w:code="1"/>
          <w:pgMar w:top="1152" w:right="1440" w:bottom="1152" w:left="1440" w:header="0" w:footer="432" w:gutter="0"/>
          <w:cols w:space="720"/>
          <w:docGrid w:linePitch="326"/>
        </w:sectPr>
      </w:pPr>
    </w:p>
    <w:p w:rsidR="00611F30" w:rsidRPr="00611F30" w:rsidRDefault="00611F30" w:rsidP="00611F30">
      <w:pPr>
        <w:tabs>
          <w:tab w:val="center" w:pos="5328"/>
        </w:tabs>
        <w:spacing w:line="-240" w:lineRule="auto"/>
        <w:jc w:val="center"/>
        <w:rPr>
          <w:rFonts w:ascii="Arial" w:hAnsi="Arial" w:cs="Arial"/>
          <w:b/>
          <w:szCs w:val="22"/>
          <w:u w:val="single"/>
        </w:rPr>
      </w:pPr>
      <w:r w:rsidRPr="00611F30">
        <w:rPr>
          <w:rFonts w:ascii="Arial" w:hAnsi="Arial" w:cs="Arial"/>
          <w:b/>
          <w:szCs w:val="22"/>
          <w:u w:val="single"/>
        </w:rPr>
        <w:lastRenderedPageBreak/>
        <w:t xml:space="preserve">EXHIBIT </w:t>
      </w:r>
      <w:r w:rsidR="00E366B0">
        <w:rPr>
          <w:rFonts w:ascii="Arial" w:hAnsi="Arial" w:cs="Arial"/>
          <w:b/>
          <w:szCs w:val="22"/>
          <w:u w:val="single"/>
        </w:rPr>
        <w:t>A</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BUSINESS ENTITY CERTIFICATION, ENROLLMENT DOCUMENTATION,</w:t>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t xml:space="preserve">AND AFFIDAVIT OF WORK AUTHORIZATION </w:t>
      </w:r>
    </w:p>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b/>
          <w:sz w:val="22"/>
          <w:szCs w:val="22"/>
        </w:rPr>
      </w:pPr>
      <w:r w:rsidRPr="00611F30">
        <w:rPr>
          <w:rFonts w:ascii="Arial" w:hAnsi="Arial" w:cs="Arial"/>
          <w:b/>
          <w:sz w:val="22"/>
          <w:szCs w:val="22"/>
          <w:u w:val="single"/>
        </w:rPr>
        <w:t>BUSINESS ENTITY CERTIFICATION</w:t>
      </w:r>
      <w:r w:rsidRPr="00611F30">
        <w:rPr>
          <w:rFonts w:ascii="Arial" w:hAnsi="Arial" w:cs="Arial"/>
          <w:b/>
          <w:sz w:val="22"/>
          <w:szCs w:val="22"/>
        </w:rPr>
        <w:t>:</w:t>
      </w:r>
    </w:p>
    <w:p w:rsidR="00611F30" w:rsidRPr="00611F30" w:rsidRDefault="00611F30" w:rsidP="00611F30">
      <w:pPr>
        <w:jc w:val="both"/>
        <w:rPr>
          <w:rFonts w:ascii="Arial" w:hAnsi="Arial" w:cs="Arial"/>
          <w:b/>
          <w:sz w:val="22"/>
          <w:szCs w:val="22"/>
        </w:rPr>
      </w:pPr>
      <w:r w:rsidRPr="00611F30">
        <w:rPr>
          <w:rFonts w:ascii="Arial" w:hAnsi="Arial" w:cs="Arial"/>
          <w:b/>
          <w:sz w:val="22"/>
          <w:szCs w:val="22"/>
        </w:rPr>
        <w:t>The Proposer must certify their current business status by completing either Box A or Box B or Box C on this Exhibit.</w:t>
      </w:r>
    </w:p>
    <w:p w:rsidR="00611F30" w:rsidRPr="00611F30" w:rsidRDefault="00611F30" w:rsidP="00611F30">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611F30" w:rsidTr="00BC4C59">
        <w:tc>
          <w:tcPr>
            <w:tcW w:w="10057" w:type="dxa"/>
          </w:tcPr>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A</w:t>
            </w:r>
            <w:r w:rsidRPr="00611F30">
              <w:rPr>
                <w:rFonts w:ascii="Arial" w:hAnsi="Arial" w:cs="Arial"/>
                <w:sz w:val="22"/>
                <w:szCs w:val="22"/>
              </w:rPr>
              <w:t>:</w:t>
            </w:r>
            <w:r w:rsidRPr="00611F30">
              <w:rPr>
                <w:rFonts w:ascii="Arial" w:hAnsi="Arial" w:cs="Arial"/>
                <w:sz w:val="22"/>
                <w:szCs w:val="22"/>
              </w:rPr>
              <w:tab/>
              <w:t>To be completed by a non-business entity as defined below.</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B</w:t>
            </w:r>
            <w:r w:rsidRPr="00611F30">
              <w:rPr>
                <w:rFonts w:ascii="Arial" w:hAnsi="Arial" w:cs="Arial"/>
                <w:sz w:val="22"/>
                <w:szCs w:val="22"/>
              </w:rPr>
              <w:t>:</w:t>
            </w:r>
            <w:r w:rsidRPr="00611F30">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3" w:history="1">
              <w:r w:rsidRPr="00611F30">
                <w:rPr>
                  <w:rFonts w:ascii="Arial" w:hAnsi="Arial" w:cs="Arial"/>
                  <w:color w:val="0000FF"/>
                  <w:sz w:val="22"/>
                  <w:szCs w:val="22"/>
                  <w:u w:val="single"/>
                </w:rPr>
                <w:t>www.e-verify.gov/</w:t>
              </w:r>
            </w:hyperlink>
            <w:r w:rsidRPr="00611F30">
              <w:rPr>
                <w:rFonts w:ascii="Arial" w:hAnsi="Arial" w:cs="Arial"/>
                <w:sz w:val="22"/>
                <w:szCs w:val="22"/>
              </w:rPr>
              <w:t>.</w:t>
            </w:r>
          </w:p>
          <w:p w:rsidR="00611F30" w:rsidRPr="00611F30" w:rsidRDefault="00611F30" w:rsidP="00611F30">
            <w:pPr>
              <w:ind w:left="990" w:hanging="990"/>
              <w:jc w:val="both"/>
              <w:rPr>
                <w:rFonts w:ascii="Arial" w:hAnsi="Arial" w:cs="Arial"/>
                <w:sz w:val="22"/>
                <w:szCs w:val="22"/>
              </w:rPr>
            </w:pPr>
            <w:r w:rsidRPr="00611F30">
              <w:rPr>
                <w:rFonts w:ascii="Arial" w:hAnsi="Arial" w:cs="Arial"/>
                <w:sz w:val="22"/>
                <w:szCs w:val="22"/>
                <w:u w:val="single"/>
              </w:rPr>
              <w:t>BOX C</w:t>
            </w:r>
            <w:r w:rsidRPr="00611F30">
              <w:rPr>
                <w:rFonts w:ascii="Arial" w:hAnsi="Arial" w:cs="Arial"/>
                <w:sz w:val="22"/>
                <w:szCs w:val="22"/>
              </w:rPr>
              <w:t>:</w:t>
            </w:r>
            <w:r w:rsidRPr="00611F30">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611F30" w:rsidRPr="00611F30" w:rsidRDefault="00611F30" w:rsidP="00611F30">
      <w:pPr>
        <w:tabs>
          <w:tab w:val="left" w:pos="990"/>
        </w:tabs>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b/>
          <w:sz w:val="20"/>
          <w:szCs w:val="20"/>
        </w:rPr>
        <w:t xml:space="preserve">Business entity, </w:t>
      </w:r>
      <w:r w:rsidRPr="00611F30">
        <w:rPr>
          <w:rFonts w:ascii="Arial" w:hAnsi="Arial" w:cs="Arial"/>
          <w:sz w:val="20"/>
          <w:szCs w:val="20"/>
        </w:rPr>
        <w:t xml:space="preserve">as defined in section 285.525, </w:t>
      </w:r>
      <w:proofErr w:type="spellStart"/>
      <w:r w:rsidRPr="00611F30">
        <w:rPr>
          <w:rFonts w:ascii="Arial" w:hAnsi="Arial" w:cs="Arial"/>
          <w:sz w:val="20"/>
          <w:szCs w:val="20"/>
        </w:rPr>
        <w:t>RSMo</w:t>
      </w:r>
      <w:proofErr w:type="spellEnd"/>
      <w:r w:rsidRPr="00611F30">
        <w:rPr>
          <w:rFonts w:ascii="Arial" w:hAnsi="Arial" w:cs="Arial"/>
          <w:sz w:val="20"/>
          <w:szCs w:val="20"/>
        </w:rPr>
        <w:t xml:space="preserve">, pertaining to section 285.530, </w:t>
      </w:r>
      <w:proofErr w:type="spellStart"/>
      <w:r w:rsidRPr="00611F30">
        <w:rPr>
          <w:rFonts w:ascii="Arial" w:hAnsi="Arial" w:cs="Arial"/>
          <w:sz w:val="20"/>
          <w:szCs w:val="20"/>
        </w:rPr>
        <w:t>RSMo</w:t>
      </w:r>
      <w:proofErr w:type="spellEnd"/>
      <w:r w:rsidRPr="00611F30">
        <w:rPr>
          <w:rFonts w:ascii="Arial" w:hAnsi="Arial" w:cs="Arial"/>
          <w:sz w:val="20"/>
          <w:szCs w:val="20"/>
        </w:rPr>
        <w:t>, is any person or group of persons performing or engaging in any activity, enterprise, profession, or occupation for gain, benefit, advantage, or livelihood. The term “</w:t>
      </w:r>
      <w:r w:rsidRPr="00611F30">
        <w:rPr>
          <w:rFonts w:ascii="Arial" w:hAnsi="Arial" w:cs="Arial"/>
          <w:b/>
          <w:sz w:val="20"/>
          <w:szCs w:val="20"/>
        </w:rPr>
        <w:t>business entity</w:t>
      </w:r>
      <w:r w:rsidRPr="00611F30">
        <w:rPr>
          <w:rFonts w:ascii="Arial" w:hAnsi="Arial" w:cs="Arial"/>
          <w:sz w:val="20"/>
          <w:szCs w:val="20"/>
        </w:rPr>
        <w:t>” shall include but not be limited to self-employed individuals, partnerships, corporations, contractors, and subcontractors. The term “</w:t>
      </w:r>
      <w:r w:rsidRPr="00611F30">
        <w:rPr>
          <w:rFonts w:ascii="Arial" w:hAnsi="Arial" w:cs="Arial"/>
          <w:b/>
          <w:sz w:val="20"/>
          <w:szCs w:val="20"/>
        </w:rPr>
        <w:t>business entity</w:t>
      </w:r>
      <w:r w:rsidRPr="00611F30">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611F30">
        <w:rPr>
          <w:rFonts w:ascii="Arial" w:hAnsi="Arial" w:cs="Arial"/>
          <w:b/>
          <w:sz w:val="20"/>
          <w:szCs w:val="20"/>
        </w:rPr>
        <w:t>business entity</w:t>
      </w:r>
      <w:r w:rsidRPr="00611F30">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611F30">
        <w:rPr>
          <w:rFonts w:ascii="Arial" w:hAnsi="Arial" w:cs="Arial"/>
          <w:sz w:val="20"/>
          <w:szCs w:val="20"/>
        </w:rPr>
        <w:t>RSMo</w:t>
      </w:r>
      <w:proofErr w:type="spellEnd"/>
      <w:r w:rsidRPr="00611F30">
        <w:rPr>
          <w:rFonts w:ascii="Arial" w:hAnsi="Arial" w:cs="Arial"/>
          <w:sz w:val="20"/>
          <w:szCs w:val="20"/>
        </w:rPr>
        <w:t>.</w:t>
      </w:r>
    </w:p>
    <w:p w:rsidR="00611F30" w:rsidRPr="00611F30" w:rsidRDefault="00611F30" w:rsidP="00611F30">
      <w:pPr>
        <w:jc w:val="both"/>
        <w:rPr>
          <w:rFonts w:ascii="Arial" w:hAnsi="Arial" w:cs="Arial"/>
          <w:sz w:val="20"/>
          <w:szCs w:val="20"/>
        </w:rPr>
      </w:pPr>
    </w:p>
    <w:p w:rsidR="00611F30" w:rsidRPr="00611F30" w:rsidRDefault="00611F30" w:rsidP="00611F30">
      <w:pPr>
        <w:jc w:val="both"/>
        <w:rPr>
          <w:rFonts w:ascii="Arial" w:hAnsi="Arial" w:cs="Arial"/>
          <w:sz w:val="20"/>
          <w:szCs w:val="20"/>
        </w:rPr>
      </w:pPr>
      <w:r w:rsidRPr="00611F30">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611F30" w:rsidRPr="00611F30" w:rsidRDefault="00611F30" w:rsidP="00611F30">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611F30" w:rsidTr="00BC4C59">
        <w:tc>
          <w:tcPr>
            <w:tcW w:w="10080" w:type="dxa"/>
            <w:gridSpan w:val="5"/>
            <w:shd w:val="clear" w:color="auto" w:fill="000000"/>
            <w:tcMar>
              <w:left w:w="43" w:type="dxa"/>
              <w:right w:w="43" w:type="dxa"/>
            </w:tcMar>
          </w:tcPr>
          <w:p w:rsidR="00611F30" w:rsidRPr="00611F30" w:rsidRDefault="00611F30" w:rsidP="00611F30">
            <w:pPr>
              <w:jc w:val="center"/>
              <w:rPr>
                <w:rFonts w:ascii="Arial" w:hAnsi="Arial" w:cs="Arial"/>
                <w:sz w:val="22"/>
                <w:szCs w:val="22"/>
              </w:rPr>
            </w:pPr>
            <w:r w:rsidRPr="00611F30">
              <w:rPr>
                <w:rFonts w:ascii="Arial" w:hAnsi="Arial" w:cs="Arial"/>
                <w:color w:val="FFFFFF"/>
                <w:sz w:val="22"/>
                <w:szCs w:val="22"/>
                <w:highlight w:val="black"/>
              </w:rPr>
              <w:t>BOX A – CURRENTLY NOT A BUSINESS ENTITY</w:t>
            </w:r>
          </w:p>
        </w:tc>
      </w:tr>
      <w:tr w:rsidR="00611F30" w:rsidRPr="004D3EDD" w:rsidTr="00BC4C59">
        <w:tc>
          <w:tcPr>
            <w:tcW w:w="10080" w:type="dxa"/>
            <w:gridSpan w:val="5"/>
            <w:tcBorders>
              <w:bottom w:val="nil"/>
            </w:tcBorders>
            <w:shd w:val="clear" w:color="auto" w:fill="auto"/>
            <w:tcMar>
              <w:left w:w="115" w:type="dxa"/>
              <w:right w:w="115" w:type="dxa"/>
            </w:tcMar>
          </w:tcPr>
          <w:p w:rsidR="00611F30" w:rsidRPr="004D3EDD" w:rsidRDefault="00611F30" w:rsidP="00611F30">
            <w:pPr>
              <w:ind w:left="-15"/>
              <w:jc w:val="both"/>
              <w:rPr>
                <w:rFonts w:ascii="Arial" w:hAnsi="Arial" w:cs="Arial"/>
                <w:sz w:val="20"/>
                <w:szCs w:val="20"/>
              </w:rPr>
            </w:pPr>
          </w:p>
          <w:p w:rsidR="00611F30" w:rsidRPr="004D3EDD" w:rsidRDefault="00611F30" w:rsidP="00611F30">
            <w:pPr>
              <w:ind w:left="-15"/>
              <w:jc w:val="both"/>
              <w:rPr>
                <w:rFonts w:ascii="Arial" w:hAnsi="Arial" w:cs="Arial"/>
                <w:sz w:val="20"/>
                <w:szCs w:val="20"/>
              </w:rPr>
            </w:pPr>
            <w:r w:rsidRPr="004D3EDD">
              <w:rPr>
                <w:rFonts w:ascii="Arial" w:hAnsi="Arial" w:cs="Arial"/>
                <w:sz w:val="20"/>
                <w:szCs w:val="20"/>
              </w:rPr>
              <w:t xml:space="preserve">I certify that _________________________ (Company/Individual Name) </w:t>
            </w:r>
            <w:r w:rsidRPr="004D3EDD">
              <w:rPr>
                <w:rFonts w:ascii="Arial" w:hAnsi="Arial" w:cs="Arial"/>
                <w:b/>
                <w:sz w:val="20"/>
                <w:szCs w:val="20"/>
                <w:u w:val="single"/>
              </w:rPr>
              <w:t>DOES NOT CURRENTLY MEET</w:t>
            </w:r>
            <w:r w:rsidRPr="004D3EDD">
              <w:rPr>
                <w:rFonts w:ascii="Arial" w:hAnsi="Arial" w:cs="Arial"/>
                <w:sz w:val="20"/>
                <w:szCs w:val="20"/>
              </w:rPr>
              <w:t xml:space="preserve"> the definition of a business entity, as defined in section 285.525, </w:t>
            </w:r>
            <w:proofErr w:type="spellStart"/>
            <w:r w:rsidRPr="004D3EDD">
              <w:rPr>
                <w:rFonts w:ascii="Arial" w:hAnsi="Arial" w:cs="Arial"/>
                <w:sz w:val="20"/>
                <w:szCs w:val="20"/>
              </w:rPr>
              <w:t>RSMo</w:t>
            </w:r>
            <w:proofErr w:type="spellEnd"/>
            <w:r w:rsidRPr="004D3EDD">
              <w:rPr>
                <w:rFonts w:ascii="Arial" w:hAnsi="Arial" w:cs="Arial"/>
                <w:sz w:val="20"/>
                <w:szCs w:val="20"/>
              </w:rPr>
              <w:t xml:space="preserve"> pertaining to section 285.530, </w:t>
            </w:r>
            <w:proofErr w:type="spellStart"/>
            <w:r w:rsidRPr="004D3EDD">
              <w:rPr>
                <w:rFonts w:ascii="Arial" w:hAnsi="Arial" w:cs="Arial"/>
                <w:sz w:val="20"/>
                <w:szCs w:val="20"/>
              </w:rPr>
              <w:t>RSMo</w:t>
            </w:r>
            <w:proofErr w:type="spellEnd"/>
            <w:r w:rsidRPr="004D3EDD">
              <w:rPr>
                <w:rFonts w:ascii="Arial" w:hAnsi="Arial" w:cs="Arial"/>
                <w:sz w:val="20"/>
                <w:szCs w:val="20"/>
              </w:rPr>
              <w:t xml:space="preserve"> as stated above, because: (check the applicable business status that applies below)</w:t>
            </w:r>
          </w:p>
          <w:p w:rsidR="00611F30" w:rsidRPr="004D3EDD" w:rsidRDefault="00611F30" w:rsidP="00611F30">
            <w:pPr>
              <w:ind w:left="75" w:hanging="75"/>
              <w:jc w:val="both"/>
              <w:rPr>
                <w:rFonts w:ascii="Arial" w:hAnsi="Arial" w:cs="Arial"/>
                <w:sz w:val="20"/>
                <w:szCs w:val="20"/>
              </w:rPr>
            </w:pPr>
          </w:p>
          <w:p w:rsidR="00611F30" w:rsidRPr="004D3EDD" w:rsidRDefault="00611F30" w:rsidP="00611F30">
            <w:pPr>
              <w:numPr>
                <w:ilvl w:val="0"/>
                <w:numId w:val="32"/>
              </w:numPr>
              <w:ind w:left="705"/>
              <w:jc w:val="both"/>
              <w:rPr>
                <w:rFonts w:ascii="Arial" w:hAnsi="Arial" w:cs="Arial"/>
                <w:b/>
                <w:sz w:val="20"/>
                <w:szCs w:val="20"/>
              </w:rPr>
            </w:pPr>
            <w:r w:rsidRPr="004D3EDD">
              <w:rPr>
                <w:rFonts w:ascii="Arial" w:hAnsi="Arial" w:cs="Arial"/>
                <w:sz w:val="20"/>
                <w:szCs w:val="20"/>
              </w:rPr>
              <w:t xml:space="preserve">I am a self-employed individual with no employees; </w:t>
            </w:r>
            <w:r w:rsidRPr="004D3EDD">
              <w:rPr>
                <w:rFonts w:ascii="Arial" w:hAnsi="Arial" w:cs="Arial"/>
                <w:b/>
                <w:sz w:val="20"/>
                <w:szCs w:val="20"/>
              </w:rPr>
              <w:t>OR</w:t>
            </w:r>
          </w:p>
          <w:p w:rsidR="00611F30" w:rsidRPr="004D3EDD" w:rsidRDefault="00611F30" w:rsidP="00611F30">
            <w:pPr>
              <w:numPr>
                <w:ilvl w:val="0"/>
                <w:numId w:val="32"/>
              </w:numPr>
              <w:ind w:left="705"/>
              <w:jc w:val="both"/>
              <w:rPr>
                <w:rFonts w:ascii="Arial" w:hAnsi="Arial" w:cs="Arial"/>
                <w:sz w:val="20"/>
                <w:szCs w:val="20"/>
              </w:rPr>
            </w:pPr>
            <w:r w:rsidRPr="004D3EDD">
              <w:rPr>
                <w:rFonts w:ascii="Arial" w:hAnsi="Arial" w:cs="Arial"/>
                <w:sz w:val="20"/>
                <w:szCs w:val="20"/>
              </w:rPr>
              <w:t xml:space="preserve">The company that I represent employs the services of direct sellers as defined in subdivision (17) of subsection 12 of section 288.034, </w:t>
            </w:r>
            <w:proofErr w:type="spellStart"/>
            <w:r w:rsidRPr="004D3EDD">
              <w:rPr>
                <w:rFonts w:ascii="Arial" w:hAnsi="Arial" w:cs="Arial"/>
                <w:sz w:val="20"/>
                <w:szCs w:val="20"/>
              </w:rPr>
              <w:t>RSMo</w:t>
            </w:r>
            <w:proofErr w:type="spellEnd"/>
            <w:r w:rsidRPr="004D3EDD">
              <w:rPr>
                <w:rFonts w:ascii="Arial" w:hAnsi="Arial" w:cs="Arial"/>
                <w:sz w:val="20"/>
                <w:szCs w:val="20"/>
              </w:rPr>
              <w:t>.</w:t>
            </w:r>
          </w:p>
          <w:p w:rsidR="00611F30" w:rsidRPr="004D3EDD" w:rsidRDefault="00611F30" w:rsidP="00611F30">
            <w:pPr>
              <w:ind w:left="900"/>
              <w:jc w:val="both"/>
              <w:rPr>
                <w:rFonts w:ascii="Arial" w:hAnsi="Arial" w:cs="Arial"/>
                <w:sz w:val="20"/>
                <w:szCs w:val="20"/>
              </w:rPr>
            </w:pPr>
          </w:p>
          <w:p w:rsidR="00611F30" w:rsidRPr="004D3EDD" w:rsidRDefault="00611F30" w:rsidP="00611F30">
            <w:pPr>
              <w:jc w:val="both"/>
              <w:rPr>
                <w:rFonts w:ascii="Arial" w:hAnsi="Arial" w:cs="Arial"/>
                <w:sz w:val="20"/>
                <w:szCs w:val="20"/>
                <w:highlight w:val="black"/>
              </w:rPr>
            </w:pPr>
            <w:r w:rsidRPr="004D3EDD">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4D3EDD">
              <w:rPr>
                <w:rFonts w:ascii="Arial" w:hAnsi="Arial" w:cs="Arial"/>
                <w:sz w:val="20"/>
                <w:szCs w:val="20"/>
              </w:rPr>
              <w:t>RSMo</w:t>
            </w:r>
            <w:proofErr w:type="spellEnd"/>
            <w:r w:rsidRPr="004D3EDD">
              <w:rPr>
                <w:rFonts w:ascii="Arial" w:hAnsi="Arial" w:cs="Arial"/>
                <w:sz w:val="20"/>
                <w:szCs w:val="20"/>
              </w:rPr>
              <w:t xml:space="preserve">, pertaining to section 285.530, </w:t>
            </w:r>
            <w:proofErr w:type="spellStart"/>
            <w:r w:rsidRPr="004D3EDD">
              <w:rPr>
                <w:rFonts w:ascii="Arial" w:hAnsi="Arial" w:cs="Arial"/>
                <w:sz w:val="20"/>
                <w:szCs w:val="20"/>
              </w:rPr>
              <w:t>RSMo</w:t>
            </w:r>
            <w:proofErr w:type="spellEnd"/>
            <w:r w:rsidRPr="004D3EDD">
              <w:rPr>
                <w:rFonts w:ascii="Arial" w:hAnsi="Arial" w:cs="Arial"/>
                <w:sz w:val="20"/>
                <w:szCs w:val="20"/>
              </w:rPr>
              <w:t xml:space="preserve">, then, prior to the performance of any services as a business entity, ____________________ (Company/Individual Name) agrees to complete Box B, comply with the requirements stated in Box B and provide </w:t>
            </w:r>
            <w:r w:rsidRPr="004D3EDD">
              <w:rPr>
                <w:rFonts w:ascii="Arial" w:hAnsi="Arial" w:cs="Arial"/>
                <w:sz w:val="20"/>
                <w:szCs w:val="20"/>
                <w:u w:val="single"/>
              </w:rPr>
              <w:t>Rockwood School District</w:t>
            </w:r>
            <w:r w:rsidRPr="004D3EDD">
              <w:rPr>
                <w:rFonts w:ascii="Arial" w:hAnsi="Arial" w:cs="Arial"/>
                <w:sz w:val="20"/>
                <w:szCs w:val="20"/>
              </w:rPr>
              <w:t xml:space="preserve"> with all documentation required in Box B of this document.</w:t>
            </w:r>
          </w:p>
        </w:tc>
      </w:tr>
      <w:tr w:rsidR="00611F30" w:rsidRPr="004D3EDD" w:rsidTr="00BC4C59">
        <w:trPr>
          <w:trHeight w:val="261"/>
        </w:trPr>
        <w:tc>
          <w:tcPr>
            <w:tcW w:w="270" w:type="dxa"/>
            <w:tcBorders>
              <w:top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p w:rsidR="00611F30" w:rsidRPr="004D3EDD" w:rsidRDefault="00611F30" w:rsidP="00611F30">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611F30" w:rsidRPr="004D3EDD" w:rsidRDefault="00611F30" w:rsidP="00611F30">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r>
      <w:tr w:rsidR="00611F30" w:rsidRPr="004D3EDD" w:rsidTr="00BC4C59">
        <w:trPr>
          <w:trHeight w:val="258"/>
        </w:trPr>
        <w:tc>
          <w:tcPr>
            <w:tcW w:w="270" w:type="dxa"/>
            <w:tcBorders>
              <w:top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rPr>
            </w:pPr>
            <w:r w:rsidRPr="004D3EDD">
              <w:rPr>
                <w:rFonts w:ascii="Arial" w:hAnsi="Arial" w:cs="Arial"/>
                <w:sz w:val="20"/>
                <w:szCs w:val="20"/>
              </w:rPr>
              <w:t>Authorized Representative’s Name</w:t>
            </w:r>
          </w:p>
          <w:p w:rsidR="00611F30" w:rsidRPr="004D3EDD" w:rsidRDefault="00611F30" w:rsidP="00611F30">
            <w:pPr>
              <w:rPr>
                <w:rFonts w:ascii="Arial" w:hAnsi="Arial" w:cs="Arial"/>
                <w:sz w:val="20"/>
                <w:szCs w:val="20"/>
                <w:highlight w:val="black"/>
              </w:rPr>
            </w:pPr>
            <w:r w:rsidRPr="004D3EDD">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r w:rsidRPr="004D3EDD">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r>
      <w:tr w:rsidR="00611F30" w:rsidRPr="004D3EDD" w:rsidTr="00BC4C59">
        <w:trPr>
          <w:trHeight w:val="258"/>
        </w:trPr>
        <w:tc>
          <w:tcPr>
            <w:tcW w:w="270" w:type="dxa"/>
            <w:tcBorders>
              <w:top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611F30" w:rsidRPr="004D3EDD" w:rsidRDefault="00611F30" w:rsidP="00611F30">
            <w:pPr>
              <w:rPr>
                <w:rFonts w:ascii="Arial" w:hAnsi="Arial" w:cs="Arial"/>
                <w:sz w:val="20"/>
                <w:szCs w:val="20"/>
                <w:highlight w:val="black"/>
              </w:rPr>
            </w:pPr>
          </w:p>
          <w:p w:rsidR="00611F30" w:rsidRPr="004D3EDD" w:rsidRDefault="00611F30" w:rsidP="00611F30">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p w:rsidR="00611F30" w:rsidRPr="004D3EDD" w:rsidRDefault="00611F30" w:rsidP="00611F30">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r>
      <w:tr w:rsidR="00611F30" w:rsidRPr="004D3EDD" w:rsidTr="00BC4C59">
        <w:trPr>
          <w:trHeight w:val="432"/>
        </w:trPr>
        <w:tc>
          <w:tcPr>
            <w:tcW w:w="270" w:type="dxa"/>
            <w:tcBorders>
              <w:top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r w:rsidRPr="004D3EDD">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r w:rsidRPr="004D3EDD">
              <w:rPr>
                <w:rFonts w:ascii="Arial" w:hAnsi="Arial" w:cs="Arial"/>
                <w:sz w:val="20"/>
                <w:szCs w:val="20"/>
              </w:rPr>
              <w:t>Date</w:t>
            </w:r>
          </w:p>
        </w:tc>
        <w:tc>
          <w:tcPr>
            <w:tcW w:w="270" w:type="dxa"/>
            <w:tcBorders>
              <w:top w:val="nil"/>
              <w:left w:val="nil"/>
            </w:tcBorders>
            <w:shd w:val="clear" w:color="auto" w:fill="auto"/>
            <w:tcMar>
              <w:left w:w="43" w:type="dxa"/>
              <w:right w:w="43" w:type="dxa"/>
            </w:tcMar>
          </w:tcPr>
          <w:p w:rsidR="00611F30" w:rsidRPr="004D3EDD" w:rsidRDefault="00611F30" w:rsidP="00611F30">
            <w:pPr>
              <w:rPr>
                <w:rFonts w:ascii="Arial" w:hAnsi="Arial" w:cs="Arial"/>
                <w:sz w:val="20"/>
                <w:szCs w:val="20"/>
                <w:highlight w:val="black"/>
              </w:rPr>
            </w:pPr>
          </w:p>
        </w:tc>
      </w:tr>
    </w:tbl>
    <w:p w:rsidR="00611F30" w:rsidRPr="004D3EDD" w:rsidRDefault="00611F30" w:rsidP="00611F30">
      <w:pPr>
        <w:rPr>
          <w:rFonts w:ascii="Arial" w:hAnsi="Arial" w:cs="Arial"/>
          <w:sz w:val="20"/>
          <w:szCs w:val="20"/>
        </w:rPr>
      </w:pPr>
      <w:r w:rsidRPr="004D3EDD">
        <w:rPr>
          <w:rFonts w:ascii="Arial" w:hAnsi="Arial" w:cs="Arial"/>
          <w:sz w:val="20"/>
          <w:szCs w:val="20"/>
        </w:rPr>
        <w:br w:type="page"/>
      </w: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lastRenderedPageBreak/>
        <w:t xml:space="preserve">EXHIBIT </w:t>
      </w:r>
      <w:r w:rsidR="00C32B39">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611F30" w:rsidRPr="00611F30" w:rsidTr="00BC4C59">
        <w:tc>
          <w:tcPr>
            <w:tcW w:w="9962" w:type="dxa"/>
            <w:gridSpan w:val="5"/>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B – CURRENT BUSINESS ENTITY STATU</w:t>
            </w:r>
            <w:r w:rsidRPr="00611F30">
              <w:rPr>
                <w:rFonts w:ascii="Arial" w:hAnsi="Arial" w:cs="Arial"/>
                <w:b/>
                <w:color w:val="FFFFFF"/>
                <w:sz w:val="22"/>
                <w:szCs w:val="22"/>
              </w:rPr>
              <w:t>S</w:t>
            </w:r>
          </w:p>
        </w:tc>
      </w:tr>
      <w:tr w:rsidR="00611F30" w:rsidRPr="00611F30" w:rsidTr="00BC4C59">
        <w:tc>
          <w:tcPr>
            <w:tcW w:w="9962" w:type="dxa"/>
            <w:gridSpan w:val="5"/>
            <w:tcBorders>
              <w:bottom w:val="nil"/>
            </w:tcBorders>
          </w:tcPr>
          <w:p w:rsidR="00611F30" w:rsidRPr="00611F30" w:rsidRDefault="00611F30" w:rsidP="00611F30">
            <w:pPr>
              <w:ind w:left="900" w:hanging="900"/>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I certify that _________________________ (Business Entity Name) </w:t>
            </w:r>
            <w:r w:rsidRPr="00611F30">
              <w:rPr>
                <w:rFonts w:ascii="Arial" w:hAnsi="Arial" w:cs="Arial"/>
                <w:b/>
                <w:sz w:val="22"/>
                <w:szCs w:val="22"/>
                <w:u w:val="single"/>
              </w:rPr>
              <w:t>MEETS</w:t>
            </w:r>
            <w:r w:rsidRPr="00611F30">
              <w:rPr>
                <w:rFonts w:ascii="Arial" w:hAnsi="Arial" w:cs="Arial"/>
                <w:sz w:val="22"/>
                <w:szCs w:val="22"/>
              </w:rPr>
              <w:t xml:space="preserve"> the definition of a business entity as defined in section 285.525, </w:t>
            </w:r>
            <w:proofErr w:type="spellStart"/>
            <w:r w:rsidRPr="00611F30">
              <w:rPr>
                <w:rFonts w:ascii="Arial" w:hAnsi="Arial" w:cs="Arial"/>
                <w:sz w:val="22"/>
                <w:szCs w:val="22"/>
              </w:rPr>
              <w:t>RSMo</w:t>
            </w:r>
            <w:proofErr w:type="spellEnd"/>
            <w:r w:rsidRPr="00611F30">
              <w:rPr>
                <w:rFonts w:ascii="Arial" w:hAnsi="Arial" w:cs="Arial"/>
                <w:sz w:val="22"/>
                <w:szCs w:val="22"/>
              </w:rPr>
              <w:t>, pertaining to section 285.530.</w:t>
            </w:r>
          </w:p>
          <w:p w:rsidR="00611F30" w:rsidRPr="00611F30" w:rsidRDefault="00611F30" w:rsidP="00611F30">
            <w:pPr>
              <w:jc w:val="both"/>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 xml:space="preserve">Authorized Business Entity </w:t>
            </w:r>
          </w:p>
          <w:p w:rsidR="00611F30" w:rsidRPr="00611F30" w:rsidRDefault="00611F30" w:rsidP="00611F30">
            <w:pPr>
              <w:rPr>
                <w:rFonts w:ascii="Arial" w:hAnsi="Arial" w:cs="Arial"/>
                <w:sz w:val="22"/>
                <w:szCs w:val="22"/>
              </w:rPr>
            </w:pPr>
            <w:r w:rsidRPr="00611F30">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Authorized Business Entity</w:t>
            </w:r>
          </w:p>
          <w:p w:rsidR="00611F30" w:rsidRPr="00611F30" w:rsidRDefault="00611F30" w:rsidP="00611F30">
            <w:pPr>
              <w:rPr>
                <w:rFonts w:ascii="Arial" w:hAnsi="Arial" w:cs="Arial"/>
                <w:sz w:val="22"/>
                <w:szCs w:val="22"/>
              </w:rPr>
            </w:pPr>
            <w:r w:rsidRPr="00611F30">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top w:val="nil"/>
              <w:left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270" w:type="dxa"/>
            <w:tcBorders>
              <w:top w:val="nil"/>
              <w:bottom w:val="nil"/>
              <w:right w:val="nil"/>
            </w:tcBorders>
            <w:tcMar>
              <w:left w:w="43" w:type="dxa"/>
              <w:right w:w="43" w:type="dxa"/>
            </w:tcMar>
          </w:tcPr>
          <w:p w:rsidR="00611F30" w:rsidRPr="00611F30" w:rsidRDefault="00611F30" w:rsidP="00611F30">
            <w:pPr>
              <w:jc w:val="center"/>
              <w:rPr>
                <w:rFonts w:ascii="Arial" w:hAnsi="Arial" w:cs="Arial"/>
                <w:sz w:val="22"/>
                <w:szCs w:val="22"/>
              </w:rPr>
            </w:pPr>
          </w:p>
        </w:tc>
        <w:tc>
          <w:tcPr>
            <w:tcW w:w="4766" w:type="dxa"/>
            <w:tcBorders>
              <w:left w:val="nil"/>
              <w:bottom w:val="nil"/>
              <w:right w:val="nil"/>
            </w:tcBorders>
            <w:tcMar>
              <w:left w:w="43" w:type="dxa"/>
              <w:right w:w="43" w:type="dxa"/>
            </w:tcMar>
          </w:tcPr>
          <w:p w:rsidR="00611F30" w:rsidRPr="00611F30" w:rsidRDefault="00611F30" w:rsidP="00611F30">
            <w:pPr>
              <w:rPr>
                <w:rFonts w:ascii="Arial" w:hAnsi="Arial" w:cs="Arial"/>
                <w:sz w:val="22"/>
                <w:szCs w:val="22"/>
              </w:rPr>
            </w:pPr>
            <w:r w:rsidRPr="00611F30">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4405" w:type="dxa"/>
            <w:tcBorders>
              <w:top w:val="nil"/>
              <w:left w:val="nil"/>
              <w:bottom w:val="nil"/>
              <w:right w:val="nil"/>
            </w:tcBorders>
            <w:tcMar>
              <w:left w:w="43" w:type="dxa"/>
              <w:right w:w="43" w:type="dxa"/>
            </w:tcMar>
          </w:tcPr>
          <w:p w:rsidR="00611F30" w:rsidRPr="00611F30" w:rsidRDefault="00611F30" w:rsidP="00611F30">
            <w:pPr>
              <w:rPr>
                <w:rFonts w:ascii="Arial" w:hAnsi="Arial" w:cs="Arial"/>
                <w:sz w:val="22"/>
                <w:szCs w:val="22"/>
              </w:rPr>
            </w:pPr>
          </w:p>
        </w:tc>
        <w:tc>
          <w:tcPr>
            <w:tcW w:w="270" w:type="dxa"/>
            <w:tcBorders>
              <w:top w:val="nil"/>
              <w:left w:val="nil"/>
              <w:bottom w:val="nil"/>
            </w:tcBorders>
            <w:tcMar>
              <w:left w:w="43" w:type="dxa"/>
              <w:right w:w="43" w:type="dxa"/>
            </w:tcMar>
          </w:tcPr>
          <w:p w:rsidR="00611F30" w:rsidRPr="00611F30" w:rsidRDefault="00611F30" w:rsidP="00611F30">
            <w:pPr>
              <w:jc w:val="center"/>
              <w:rPr>
                <w:rFonts w:ascii="Arial" w:hAnsi="Arial" w:cs="Arial"/>
                <w:sz w:val="22"/>
                <w:szCs w:val="22"/>
              </w:rPr>
            </w:pPr>
          </w:p>
        </w:tc>
      </w:tr>
      <w:tr w:rsidR="00611F30" w:rsidRPr="00611F30" w:rsidTr="00BC4C59">
        <w:tc>
          <w:tcPr>
            <w:tcW w:w="9962" w:type="dxa"/>
            <w:gridSpan w:val="5"/>
            <w:tcBorders>
              <w:top w:val="nil"/>
            </w:tcBorders>
          </w:tcPr>
          <w:p w:rsidR="00611F30" w:rsidRPr="00611F30" w:rsidRDefault="00611F30" w:rsidP="00611F30">
            <w:pPr>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 xml:space="preserve">Enroll and participate in the E-Verify federal work authorization program (Website:  </w:t>
            </w:r>
            <w:hyperlink r:id="rId24" w:history="1">
              <w:r w:rsidRPr="00611F30">
                <w:rPr>
                  <w:rFonts w:ascii="Arial" w:hAnsi="Arial" w:cs="Arial"/>
                  <w:color w:val="0000FF"/>
                  <w:sz w:val="22"/>
                  <w:szCs w:val="22"/>
                  <w:u w:val="single"/>
                </w:rPr>
                <w:t>www.e-verify.gov</w:t>
              </w:r>
            </w:hyperlink>
            <w:r w:rsidRPr="00611F30">
              <w:rPr>
                <w:rFonts w:ascii="Arial" w:hAnsi="Arial" w:cs="Arial"/>
                <w:sz w:val="22"/>
                <w:szCs w:val="22"/>
              </w:rPr>
              <w:t xml:space="preserve">; Phone: 888-464-4218; Email:  </w:t>
            </w:r>
            <w:hyperlink r:id="rId25" w:history="1">
              <w:r w:rsidRPr="00611F30">
                <w:rPr>
                  <w:rFonts w:ascii="Arial" w:hAnsi="Arial" w:cs="Arial"/>
                  <w:color w:val="0000FF"/>
                  <w:sz w:val="22"/>
                  <w:szCs w:val="22"/>
                  <w:u w:val="single"/>
                </w:rPr>
                <w:t>e-verify@dhs.gov</w:t>
              </w:r>
            </w:hyperlink>
            <w:r w:rsidRPr="00611F30">
              <w:rPr>
                <w:rFonts w:ascii="Arial" w:hAnsi="Arial" w:cs="Arial"/>
                <w:sz w:val="22"/>
                <w:szCs w:val="22"/>
              </w:rPr>
              <w:t xml:space="preserve">) with respect to the employees hired after enrollment in the program who are proposed to work in connection with the services required herein; AND </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611F30" w:rsidRPr="00611F30" w:rsidRDefault="00611F30" w:rsidP="00611F30">
            <w:pPr>
              <w:ind w:left="705" w:hanging="540"/>
              <w:jc w:val="both"/>
              <w:rPr>
                <w:rFonts w:ascii="Arial" w:hAnsi="Arial" w:cs="Arial"/>
                <w:sz w:val="22"/>
                <w:szCs w:val="22"/>
              </w:rPr>
            </w:pPr>
          </w:p>
          <w:p w:rsidR="00611F30" w:rsidRPr="00611F30" w:rsidRDefault="00611F30" w:rsidP="00611F30">
            <w:pPr>
              <w:numPr>
                <w:ilvl w:val="0"/>
                <w:numId w:val="33"/>
              </w:numPr>
              <w:ind w:left="705"/>
              <w:jc w:val="both"/>
              <w:rPr>
                <w:rFonts w:ascii="Arial" w:hAnsi="Arial" w:cs="Arial"/>
                <w:sz w:val="22"/>
                <w:szCs w:val="22"/>
              </w:rPr>
            </w:pPr>
            <w:r w:rsidRPr="00611F30">
              <w:rPr>
                <w:rFonts w:ascii="Arial" w:hAnsi="Arial" w:cs="Arial"/>
                <w:sz w:val="22"/>
                <w:szCs w:val="22"/>
              </w:rPr>
              <w:t>Submit a completed, notarized Affidavit of Work Authorization provided on the next page of this document.</w:t>
            </w:r>
          </w:p>
          <w:p w:rsidR="00611F30" w:rsidRPr="00611F30" w:rsidRDefault="00611F30" w:rsidP="00611F30">
            <w:pPr>
              <w:rPr>
                <w:rFonts w:ascii="Arial" w:hAnsi="Arial" w:cs="Arial"/>
                <w:sz w:val="22"/>
                <w:szCs w:val="22"/>
              </w:rPr>
            </w:pP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rPr>
          <w:rFonts w:ascii="Arial" w:hAnsi="Arial" w:cs="Arial"/>
          <w:szCs w:val="22"/>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br w:type="page"/>
      </w:r>
      <w:r w:rsidRPr="00611F30">
        <w:rPr>
          <w:rFonts w:ascii="Arial" w:hAnsi="Arial" w:cs="Arial"/>
          <w:b/>
          <w:szCs w:val="22"/>
          <w:u w:val="single"/>
        </w:rPr>
        <w:lastRenderedPageBreak/>
        <w:t xml:space="preserve">EXHIBIT </w:t>
      </w:r>
      <w:r w:rsidR="00C32B39">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sz w:val="22"/>
          <w:szCs w:val="22"/>
        </w:rPr>
      </w:pPr>
      <w:r w:rsidRPr="00611F30">
        <w:rPr>
          <w:rFonts w:ascii="Arial" w:hAnsi="Arial" w:cs="Arial"/>
          <w:b/>
          <w:sz w:val="22"/>
          <w:szCs w:val="22"/>
          <w:u w:val="single"/>
        </w:rPr>
        <w:t>AFFIDAVIT OF WORK AUTHORIZATION</w:t>
      </w:r>
      <w:r w:rsidRPr="00611F30">
        <w:rPr>
          <w:rFonts w:ascii="Arial" w:hAnsi="Arial" w:cs="Arial"/>
          <w:b/>
          <w:sz w:val="22"/>
          <w:szCs w:val="22"/>
        </w:rPr>
        <w:t>:</w:t>
      </w:r>
    </w:p>
    <w:p w:rsidR="00611F30" w:rsidRPr="00611F30" w:rsidRDefault="00611F30" w:rsidP="00611F30">
      <w:pPr>
        <w:jc w:val="center"/>
        <w:rPr>
          <w:rFonts w:ascii="Arial" w:hAnsi="Arial" w:cs="Arial"/>
          <w:b/>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The consultant/contractor who meets the section 285.525, </w:t>
      </w:r>
      <w:proofErr w:type="spellStart"/>
      <w:r w:rsidRPr="00611F30">
        <w:rPr>
          <w:rFonts w:ascii="Arial" w:hAnsi="Arial" w:cs="Arial"/>
          <w:sz w:val="22"/>
          <w:szCs w:val="22"/>
        </w:rPr>
        <w:t>RSMo</w:t>
      </w:r>
      <w:proofErr w:type="spellEnd"/>
      <w:r w:rsidRPr="00611F30">
        <w:rPr>
          <w:rFonts w:ascii="Arial" w:hAnsi="Arial" w:cs="Arial"/>
          <w:sz w:val="22"/>
          <w:szCs w:val="22"/>
        </w:rPr>
        <w:t>, definition of a business entity must complete and return the following Affidavit of Work Authorization.</w:t>
      </w:r>
    </w:p>
    <w:p w:rsidR="00611F30" w:rsidRPr="00611F30" w:rsidRDefault="00611F30" w:rsidP="00611F30">
      <w:pPr>
        <w:jc w:val="both"/>
        <w:rPr>
          <w:rFonts w:ascii="Arial" w:hAnsi="Arial" w:cs="Arial"/>
          <w:sz w:val="22"/>
          <w:szCs w:val="22"/>
        </w:rPr>
      </w:pPr>
    </w:p>
    <w:p w:rsidR="00611F30" w:rsidRPr="00611F30" w:rsidRDefault="00611F30" w:rsidP="00611F30">
      <w:pPr>
        <w:spacing w:line="276" w:lineRule="auto"/>
        <w:jc w:val="both"/>
        <w:rPr>
          <w:rFonts w:ascii="Arial" w:hAnsi="Arial" w:cs="Arial"/>
          <w:sz w:val="22"/>
          <w:szCs w:val="22"/>
        </w:rPr>
      </w:pPr>
      <w:r w:rsidRPr="00611F30">
        <w:rPr>
          <w:rFonts w:ascii="Arial" w:hAnsi="Arial" w:cs="Arial"/>
          <w:sz w:val="22"/>
          <w:szCs w:val="22"/>
        </w:rPr>
        <w:t>Comes now _________________________ (Name of Business Entity Authorized Representative) as ____________________</w:t>
      </w:r>
      <w:r w:rsidR="009744F8">
        <w:rPr>
          <w:rFonts w:ascii="Arial" w:hAnsi="Arial" w:cs="Arial"/>
          <w:sz w:val="22"/>
          <w:szCs w:val="22"/>
        </w:rPr>
        <w:t>_____</w:t>
      </w:r>
      <w:r w:rsidRPr="00611F30">
        <w:rPr>
          <w:rFonts w:ascii="Arial" w:hAnsi="Arial" w:cs="Arial"/>
          <w:sz w:val="22"/>
          <w:szCs w:val="22"/>
        </w:rPr>
        <w:t xml:space="preserve"> (Position/Title) first being duly sworn on my oath, affirm ____________________</w:t>
      </w:r>
      <w:r w:rsidR="009744F8" w:rsidRPr="00611F30">
        <w:rPr>
          <w:rFonts w:ascii="Arial" w:hAnsi="Arial" w:cs="Arial"/>
          <w:sz w:val="22"/>
          <w:szCs w:val="22"/>
        </w:rPr>
        <w:t>__________</w:t>
      </w:r>
      <w:r w:rsidR="009744F8">
        <w:rPr>
          <w:rFonts w:ascii="Arial" w:hAnsi="Arial" w:cs="Arial"/>
          <w:sz w:val="22"/>
          <w:szCs w:val="22"/>
        </w:rPr>
        <w:t>_____</w:t>
      </w:r>
      <w:r w:rsidRPr="00611F30">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611F30">
        <w:rPr>
          <w:rFonts w:ascii="Arial" w:hAnsi="Arial" w:cs="Arial"/>
          <w:sz w:val="22"/>
          <w:szCs w:val="22"/>
        </w:rPr>
        <w:t>RSMo</w:t>
      </w:r>
      <w:proofErr w:type="spellEnd"/>
      <w:r w:rsidRPr="00611F30">
        <w:rPr>
          <w:rFonts w:ascii="Arial" w:hAnsi="Arial" w:cs="Arial"/>
          <w:sz w:val="22"/>
          <w:szCs w:val="22"/>
        </w:rPr>
        <w:t>. I also affirm that _____________________</w:t>
      </w:r>
      <w:r w:rsidR="003C4AA1">
        <w:rPr>
          <w:rFonts w:ascii="Arial" w:hAnsi="Arial" w:cs="Arial"/>
          <w:sz w:val="22"/>
          <w:szCs w:val="22"/>
        </w:rPr>
        <w:t>______________</w:t>
      </w:r>
      <w:r w:rsidRPr="00611F30">
        <w:rPr>
          <w:rFonts w:ascii="Arial" w:hAnsi="Arial" w:cs="Arial"/>
          <w:sz w:val="22"/>
          <w:szCs w:val="22"/>
        </w:rPr>
        <w:t xml:space="preserve"> (Business Entity Name)</w:t>
      </w:r>
      <w:r w:rsidRPr="00611F30">
        <w:rPr>
          <w:rFonts w:ascii="Arial" w:hAnsi="Arial" w:cs="Arial"/>
          <w:sz w:val="22"/>
          <w:szCs w:val="22"/>
          <w:vertAlign w:val="subscript"/>
        </w:rPr>
        <w:t xml:space="preserve"> </w:t>
      </w:r>
      <w:r w:rsidRPr="00611F30">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611F30" w:rsidRPr="00611F30" w:rsidRDefault="00611F30" w:rsidP="00611F30">
      <w:pPr>
        <w:tabs>
          <w:tab w:val="left" w:pos="6930"/>
        </w:tabs>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611F30">
        <w:rPr>
          <w:rFonts w:ascii="Arial" w:hAnsi="Arial" w:cs="Arial"/>
          <w:b/>
          <w:i/>
          <w:sz w:val="22"/>
          <w:szCs w:val="22"/>
        </w:rPr>
        <w:t>RSMo</w:t>
      </w:r>
      <w:proofErr w:type="spellEnd"/>
      <w:r w:rsidRPr="00611F30">
        <w:rPr>
          <w:rFonts w:ascii="Arial" w:hAnsi="Arial" w:cs="Arial"/>
          <w:b/>
          <w:i/>
          <w:sz w:val="22"/>
          <w:szCs w:val="22"/>
        </w:rPr>
        <w:t>.)</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611F30" w:rsidRPr="00611F30" w:rsidTr="00BC4C59">
        <w:trPr>
          <w:trHeight w:val="386"/>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vAlign w:val="bottom"/>
          </w:tcPr>
          <w:p w:rsidR="00611F30" w:rsidRPr="00611F30" w:rsidRDefault="00611F30" w:rsidP="00611F30">
            <w:pPr>
              <w:rPr>
                <w:rFonts w:ascii="Arial" w:hAnsi="Arial" w:cs="Arial"/>
                <w:sz w:val="22"/>
                <w:szCs w:val="22"/>
              </w:rPr>
            </w:pPr>
          </w:p>
        </w:tc>
      </w:tr>
      <w:tr w:rsidR="00611F30" w:rsidRPr="00611F30" w:rsidTr="00BC4C59">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Authorized Representative’s Signature</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Printed Name</w:t>
            </w:r>
          </w:p>
        </w:tc>
      </w:tr>
      <w:tr w:rsidR="00611F30" w:rsidRPr="00611F30" w:rsidTr="00BC4C59">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BC4C59">
        <w:trPr>
          <w:jc w:val="center"/>
        </w:trPr>
        <w:tc>
          <w:tcPr>
            <w:tcW w:w="5184"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top w:val="nil"/>
              <w:left w:val="nil"/>
              <w:bottom w:val="nil"/>
              <w:right w:val="nil"/>
            </w:tcBorders>
          </w:tcPr>
          <w:p w:rsidR="00611F30" w:rsidRPr="00611F30" w:rsidRDefault="00611F30" w:rsidP="00611F30">
            <w:pPr>
              <w:jc w:val="both"/>
              <w:rPr>
                <w:rFonts w:ascii="Arial" w:hAnsi="Arial" w:cs="Arial"/>
                <w:sz w:val="22"/>
                <w:szCs w:val="22"/>
              </w:rPr>
            </w:pPr>
          </w:p>
        </w:tc>
      </w:tr>
      <w:tr w:rsidR="00611F30" w:rsidRPr="00611F30" w:rsidTr="00BC4C59">
        <w:trPr>
          <w:trHeight w:val="800"/>
          <w:jc w:val="center"/>
        </w:trPr>
        <w:tc>
          <w:tcPr>
            <w:tcW w:w="518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Title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tc>
      </w:tr>
      <w:tr w:rsidR="00611F30" w:rsidRPr="00611F30" w:rsidTr="00BC4C59">
        <w:trPr>
          <w:jc w:val="center"/>
        </w:trPr>
        <w:tc>
          <w:tcPr>
            <w:tcW w:w="518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E-Mail Address</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34"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E-Verify Company ID Number</w:t>
            </w:r>
          </w:p>
        </w:tc>
      </w:tr>
    </w:tbl>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p>
    <w:p w:rsidR="00611F30" w:rsidRPr="00611F30" w:rsidRDefault="00611F30" w:rsidP="00611F30">
      <w:pPr>
        <w:jc w:val="both"/>
        <w:rPr>
          <w:rFonts w:ascii="Arial" w:hAnsi="Arial" w:cs="Arial"/>
          <w:sz w:val="22"/>
          <w:szCs w:val="22"/>
        </w:rPr>
      </w:pPr>
      <w:r w:rsidRPr="00611F30">
        <w:rPr>
          <w:rFonts w:ascii="Arial" w:hAnsi="Arial" w:cs="Arial"/>
          <w:sz w:val="22"/>
          <w:szCs w:val="22"/>
        </w:rPr>
        <w:t>Subscribed and sworn to before me this ____________ of ________________________. I am</w:t>
      </w:r>
    </w:p>
    <w:p w:rsidR="00611F30" w:rsidRPr="00611F30" w:rsidRDefault="00611F30" w:rsidP="00611F30">
      <w:pPr>
        <w:tabs>
          <w:tab w:val="left" w:pos="4410"/>
          <w:tab w:val="left" w:pos="666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(DAY)</w:t>
      </w:r>
      <w:r w:rsidRPr="00611F30">
        <w:rPr>
          <w:rFonts w:ascii="Arial" w:hAnsi="Arial" w:cs="Arial"/>
          <w:sz w:val="22"/>
          <w:szCs w:val="22"/>
          <w:vertAlign w:val="subscript"/>
        </w:rPr>
        <w:tab/>
      </w:r>
      <w:r w:rsidRPr="00611F30">
        <w:rPr>
          <w:rFonts w:ascii="Arial" w:hAnsi="Arial" w:cs="Arial"/>
          <w:sz w:val="22"/>
          <w:szCs w:val="22"/>
          <w:vertAlign w:val="superscript"/>
        </w:rPr>
        <w:t>(MONTH, YEAR)</w:t>
      </w:r>
    </w:p>
    <w:p w:rsidR="00611F30" w:rsidRPr="00611F30" w:rsidRDefault="00611F30" w:rsidP="00611F30">
      <w:pPr>
        <w:jc w:val="both"/>
        <w:rPr>
          <w:rFonts w:ascii="Arial" w:hAnsi="Arial" w:cs="Arial"/>
          <w:sz w:val="22"/>
          <w:szCs w:val="22"/>
        </w:rPr>
      </w:pPr>
      <w:r w:rsidRPr="00611F30">
        <w:rPr>
          <w:rFonts w:ascii="Arial" w:hAnsi="Arial" w:cs="Arial"/>
          <w:sz w:val="22"/>
          <w:szCs w:val="22"/>
        </w:rPr>
        <w:t xml:space="preserve">commissioned as a notary public within the County of _________________________, State of </w:t>
      </w:r>
    </w:p>
    <w:p w:rsidR="00611F30" w:rsidRPr="00611F30" w:rsidRDefault="00611F30" w:rsidP="00611F30">
      <w:pPr>
        <w:tabs>
          <w:tab w:val="left" w:pos="6210"/>
          <w:tab w:val="left" w:pos="6390"/>
        </w:tabs>
        <w:jc w:val="both"/>
        <w:rPr>
          <w:rFonts w:ascii="Arial" w:hAnsi="Arial" w:cs="Arial"/>
          <w:sz w:val="22"/>
          <w:szCs w:val="22"/>
          <w:vertAlign w:val="superscript"/>
        </w:rPr>
      </w:pPr>
      <w:r w:rsidRPr="00611F30">
        <w:rPr>
          <w:rFonts w:ascii="Arial" w:hAnsi="Arial" w:cs="Arial"/>
          <w:sz w:val="22"/>
          <w:szCs w:val="22"/>
        </w:rPr>
        <w:t xml:space="preserve"> </w:t>
      </w:r>
      <w:r w:rsidRPr="00611F30">
        <w:rPr>
          <w:rFonts w:ascii="Arial" w:hAnsi="Arial" w:cs="Arial"/>
          <w:sz w:val="22"/>
          <w:szCs w:val="22"/>
        </w:rPr>
        <w:tab/>
      </w:r>
      <w:r w:rsidRPr="00611F30">
        <w:rPr>
          <w:rFonts w:ascii="Arial" w:hAnsi="Arial" w:cs="Arial"/>
          <w:sz w:val="22"/>
          <w:szCs w:val="22"/>
          <w:vertAlign w:val="superscript"/>
        </w:rPr>
        <w:t>(NAME OF COUNTY)</w:t>
      </w:r>
    </w:p>
    <w:p w:rsidR="00611F30" w:rsidRPr="00611F30" w:rsidRDefault="00611F30" w:rsidP="00611F30">
      <w:pPr>
        <w:jc w:val="both"/>
        <w:rPr>
          <w:rFonts w:ascii="Arial" w:hAnsi="Arial" w:cs="Arial"/>
          <w:sz w:val="22"/>
          <w:szCs w:val="22"/>
        </w:rPr>
      </w:pPr>
      <w:r w:rsidRPr="00611F30">
        <w:rPr>
          <w:rFonts w:ascii="Arial" w:hAnsi="Arial" w:cs="Arial"/>
          <w:sz w:val="22"/>
          <w:szCs w:val="22"/>
        </w:rPr>
        <w:t>_______________________, and my commission expires on ____________________.</w:t>
      </w:r>
    </w:p>
    <w:p w:rsidR="00611F30" w:rsidRPr="00611F30" w:rsidRDefault="00611F30" w:rsidP="00611F30">
      <w:pPr>
        <w:tabs>
          <w:tab w:val="left" w:pos="810"/>
          <w:tab w:val="left" w:pos="7020"/>
        </w:tabs>
        <w:jc w:val="both"/>
        <w:rPr>
          <w:rFonts w:ascii="Arial" w:hAnsi="Arial" w:cs="Arial"/>
          <w:sz w:val="22"/>
          <w:szCs w:val="22"/>
          <w:vertAlign w:val="superscript"/>
        </w:rPr>
      </w:pPr>
      <w:r w:rsidRPr="00611F30">
        <w:rPr>
          <w:rFonts w:ascii="Arial" w:hAnsi="Arial" w:cs="Arial"/>
          <w:sz w:val="22"/>
          <w:szCs w:val="22"/>
          <w:vertAlign w:val="subscript"/>
        </w:rPr>
        <w:tab/>
      </w:r>
      <w:r w:rsidRPr="00611F30">
        <w:rPr>
          <w:rFonts w:ascii="Arial" w:hAnsi="Arial" w:cs="Arial"/>
          <w:sz w:val="22"/>
          <w:szCs w:val="22"/>
          <w:vertAlign w:val="superscript"/>
        </w:rPr>
        <w:t>(NAME OF STATE)</w:t>
      </w:r>
      <w:r w:rsidRPr="00611F30">
        <w:rPr>
          <w:rFonts w:ascii="Arial" w:hAnsi="Arial" w:cs="Arial"/>
          <w:sz w:val="22"/>
          <w:szCs w:val="22"/>
          <w:vertAlign w:val="superscript"/>
        </w:rPr>
        <w:tab/>
        <w:t>(DATE)</w:t>
      </w:r>
    </w:p>
    <w:p w:rsidR="00611F30" w:rsidRPr="00611F30" w:rsidRDefault="00611F30" w:rsidP="00611F30">
      <w:pPr>
        <w:jc w:val="both"/>
        <w:rPr>
          <w:rFonts w:ascii="Arial" w:hAnsi="Arial" w:cs="Arial"/>
          <w:sz w:val="22"/>
          <w:szCs w:val="22"/>
          <w:vertAlign w:val="superscript"/>
        </w:rPr>
      </w:pP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611F30" w:rsidRPr="00611F30" w:rsidTr="00BC4C59">
        <w:tc>
          <w:tcPr>
            <w:tcW w:w="513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top w:val="nil"/>
              <w:left w:val="nil"/>
              <w:bottom w:val="single" w:sz="4" w:space="0" w:color="000000"/>
              <w:right w:val="nil"/>
            </w:tcBorders>
          </w:tcPr>
          <w:p w:rsidR="00611F30" w:rsidRPr="00611F30" w:rsidRDefault="00611F30" w:rsidP="00611F30">
            <w:pPr>
              <w:jc w:val="both"/>
              <w:rPr>
                <w:rFonts w:ascii="Arial" w:hAnsi="Arial" w:cs="Arial"/>
                <w:sz w:val="22"/>
                <w:szCs w:val="22"/>
              </w:rPr>
            </w:pPr>
          </w:p>
        </w:tc>
      </w:tr>
      <w:tr w:rsidR="00611F30" w:rsidRPr="00611F30" w:rsidTr="00BC4C59">
        <w:tc>
          <w:tcPr>
            <w:tcW w:w="513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Signature of Notary</w:t>
            </w:r>
          </w:p>
        </w:tc>
        <w:tc>
          <w:tcPr>
            <w:tcW w:w="270" w:type="dxa"/>
            <w:tcBorders>
              <w:top w:val="nil"/>
              <w:left w:val="nil"/>
              <w:bottom w:val="nil"/>
              <w:right w:val="nil"/>
            </w:tcBorders>
          </w:tcPr>
          <w:p w:rsidR="00611F30" w:rsidRPr="00611F30" w:rsidRDefault="00611F30" w:rsidP="00611F30">
            <w:pPr>
              <w:jc w:val="both"/>
              <w:rPr>
                <w:rFonts w:ascii="Arial" w:hAnsi="Arial" w:cs="Arial"/>
                <w:sz w:val="22"/>
                <w:szCs w:val="22"/>
              </w:rPr>
            </w:pPr>
          </w:p>
        </w:tc>
        <w:tc>
          <w:tcPr>
            <w:tcW w:w="4770" w:type="dxa"/>
            <w:tcBorders>
              <w:left w:val="nil"/>
              <w:bottom w:val="nil"/>
              <w:right w:val="nil"/>
            </w:tcBorders>
          </w:tcPr>
          <w:p w:rsidR="00611F30" w:rsidRPr="00611F30" w:rsidRDefault="00611F30" w:rsidP="00611F30">
            <w:pPr>
              <w:jc w:val="both"/>
              <w:rPr>
                <w:rFonts w:ascii="Arial" w:hAnsi="Arial" w:cs="Arial"/>
                <w:sz w:val="22"/>
                <w:szCs w:val="22"/>
              </w:rPr>
            </w:pPr>
            <w:r w:rsidRPr="00611F30">
              <w:rPr>
                <w:rFonts w:ascii="Arial" w:hAnsi="Arial" w:cs="Arial"/>
                <w:sz w:val="22"/>
                <w:szCs w:val="22"/>
              </w:rPr>
              <w:t>Date</w:t>
            </w:r>
          </w:p>
        </w:tc>
      </w:tr>
    </w:tbl>
    <w:p w:rsidR="00611F30" w:rsidRPr="00611F30" w:rsidRDefault="00611F30" w:rsidP="00611F30">
      <w:pPr>
        <w:jc w:val="both"/>
        <w:rPr>
          <w:rFonts w:ascii="Arial" w:hAnsi="Arial" w:cs="Arial"/>
          <w:sz w:val="22"/>
          <w:szCs w:val="22"/>
        </w:rPr>
      </w:pPr>
    </w:p>
    <w:p w:rsidR="00C32B39" w:rsidRDefault="00C32B39" w:rsidP="00611F30">
      <w:pPr>
        <w:jc w:val="center"/>
        <w:rPr>
          <w:rFonts w:ascii="Arial" w:hAnsi="Arial" w:cs="Arial"/>
          <w:b/>
          <w:szCs w:val="22"/>
          <w:u w:val="single"/>
        </w:rPr>
      </w:pPr>
    </w:p>
    <w:p w:rsidR="00C32B39" w:rsidRDefault="00C32B39" w:rsidP="00611F30">
      <w:pPr>
        <w:jc w:val="center"/>
        <w:rPr>
          <w:rFonts w:ascii="Arial" w:hAnsi="Arial" w:cs="Arial"/>
          <w:b/>
          <w:szCs w:val="22"/>
          <w:u w:val="single"/>
        </w:rPr>
      </w:pPr>
    </w:p>
    <w:p w:rsidR="00611F30" w:rsidRPr="00611F30" w:rsidRDefault="00611F30" w:rsidP="00611F30">
      <w:pPr>
        <w:jc w:val="center"/>
        <w:rPr>
          <w:rFonts w:ascii="Arial" w:hAnsi="Arial" w:cs="Arial"/>
          <w:b/>
          <w:szCs w:val="22"/>
          <w:u w:val="single"/>
        </w:rPr>
      </w:pPr>
      <w:r w:rsidRPr="00611F30">
        <w:rPr>
          <w:rFonts w:ascii="Arial" w:hAnsi="Arial" w:cs="Arial"/>
          <w:b/>
          <w:szCs w:val="22"/>
          <w:u w:val="single"/>
        </w:rPr>
        <w:lastRenderedPageBreak/>
        <w:t xml:space="preserve">EXHIBIT </w:t>
      </w:r>
      <w:r w:rsidR="00C32B39">
        <w:rPr>
          <w:rFonts w:ascii="Arial" w:hAnsi="Arial" w:cs="Arial"/>
          <w:b/>
          <w:szCs w:val="22"/>
          <w:u w:val="single"/>
        </w:rPr>
        <w:t>A</w:t>
      </w:r>
      <w:r w:rsidRPr="00611F30">
        <w:rPr>
          <w:rFonts w:ascii="Arial" w:hAnsi="Arial" w:cs="Arial"/>
          <w:b/>
          <w:szCs w:val="22"/>
          <w:u w:val="single"/>
        </w:rPr>
        <w:t>, continued</w:t>
      </w:r>
    </w:p>
    <w:p w:rsidR="00611F30" w:rsidRPr="00611F30" w:rsidRDefault="00611F30" w:rsidP="00611F30">
      <w:pPr>
        <w:jc w:val="center"/>
        <w:rPr>
          <w:rFonts w:ascii="Arial" w:hAnsi="Arial" w:cs="Arial"/>
          <w:b/>
          <w:sz w:val="22"/>
          <w:szCs w:val="22"/>
          <w:u w:val="single"/>
        </w:rPr>
      </w:pPr>
    </w:p>
    <w:p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611F30" w:rsidRPr="00611F30" w:rsidRDefault="00611F30" w:rsidP="00611F30">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611F30" w:rsidRPr="00611F30" w:rsidTr="00BC4C59">
        <w:tc>
          <w:tcPr>
            <w:tcW w:w="9962" w:type="dxa"/>
            <w:gridSpan w:val="7"/>
            <w:shd w:val="clear" w:color="auto" w:fill="000000"/>
          </w:tcPr>
          <w:p w:rsidR="00611F30" w:rsidRPr="00611F30" w:rsidRDefault="00611F30" w:rsidP="00611F30">
            <w:pPr>
              <w:jc w:val="center"/>
              <w:rPr>
                <w:rFonts w:ascii="Arial" w:hAnsi="Arial" w:cs="Arial"/>
                <w:sz w:val="22"/>
                <w:szCs w:val="22"/>
              </w:rPr>
            </w:pPr>
            <w:r w:rsidRPr="00611F30">
              <w:rPr>
                <w:rFonts w:ascii="Arial" w:hAnsi="Arial" w:cs="Arial"/>
                <w:b/>
                <w:color w:val="FFFFFF"/>
                <w:sz w:val="22"/>
                <w:szCs w:val="22"/>
                <w:highlight w:val="black"/>
              </w:rPr>
              <w:t>BOX C – AFFIDAVIT ON FILE -  CURRENT BUSINESS ENTITY STATU</w:t>
            </w:r>
            <w:r w:rsidRPr="00611F30">
              <w:rPr>
                <w:rFonts w:ascii="Arial" w:hAnsi="Arial" w:cs="Arial"/>
                <w:b/>
                <w:color w:val="FFFFFF"/>
                <w:sz w:val="22"/>
                <w:szCs w:val="22"/>
              </w:rPr>
              <w:t>S</w:t>
            </w:r>
          </w:p>
        </w:tc>
      </w:tr>
      <w:tr w:rsidR="00611F30" w:rsidRPr="00860F09" w:rsidTr="00BC4C59">
        <w:tc>
          <w:tcPr>
            <w:tcW w:w="9962" w:type="dxa"/>
            <w:gridSpan w:val="7"/>
            <w:tcBorders>
              <w:bottom w:val="nil"/>
            </w:tcBorders>
          </w:tcPr>
          <w:p w:rsidR="00611F30" w:rsidRPr="00860F09" w:rsidRDefault="00611F30" w:rsidP="00611F30">
            <w:pPr>
              <w:ind w:left="900" w:hanging="900"/>
              <w:jc w:val="both"/>
              <w:rPr>
                <w:rFonts w:ascii="Arial" w:hAnsi="Arial" w:cs="Arial"/>
                <w:sz w:val="20"/>
                <w:szCs w:val="20"/>
              </w:rPr>
            </w:pPr>
          </w:p>
          <w:p w:rsidR="00611F30" w:rsidRPr="00860F09" w:rsidRDefault="00611F30" w:rsidP="00611F30">
            <w:pPr>
              <w:jc w:val="both"/>
              <w:rPr>
                <w:rFonts w:ascii="Arial" w:hAnsi="Arial" w:cs="Arial"/>
                <w:sz w:val="20"/>
                <w:szCs w:val="20"/>
              </w:rPr>
            </w:pPr>
            <w:r w:rsidRPr="00860F09">
              <w:rPr>
                <w:rFonts w:ascii="Arial" w:hAnsi="Arial" w:cs="Arial"/>
                <w:sz w:val="20"/>
                <w:szCs w:val="20"/>
              </w:rPr>
              <w:t xml:space="preserve">I certify that _________________________ (Business Entity Name) </w:t>
            </w:r>
            <w:r w:rsidRPr="00860F09">
              <w:rPr>
                <w:rFonts w:ascii="Arial" w:hAnsi="Arial" w:cs="Arial"/>
                <w:b/>
                <w:sz w:val="20"/>
                <w:szCs w:val="20"/>
                <w:u w:val="single"/>
              </w:rPr>
              <w:t>MEETS</w:t>
            </w:r>
            <w:r w:rsidRPr="00860F09">
              <w:rPr>
                <w:rFonts w:ascii="Arial" w:hAnsi="Arial" w:cs="Arial"/>
                <w:sz w:val="20"/>
                <w:szCs w:val="20"/>
              </w:rPr>
              <w:t xml:space="preserve"> the definition of a business entity as defined in section 285.525, </w:t>
            </w:r>
            <w:proofErr w:type="spellStart"/>
            <w:r w:rsidRPr="00860F09">
              <w:rPr>
                <w:rFonts w:ascii="Arial" w:hAnsi="Arial" w:cs="Arial"/>
                <w:sz w:val="20"/>
                <w:szCs w:val="20"/>
              </w:rPr>
              <w:t>RSMo</w:t>
            </w:r>
            <w:proofErr w:type="spellEnd"/>
            <w:r w:rsidRPr="00860F09">
              <w:rPr>
                <w:rFonts w:ascii="Arial" w:hAnsi="Arial" w:cs="Arial"/>
                <w:sz w:val="20"/>
                <w:szCs w:val="20"/>
              </w:rPr>
              <w:t xml:space="preserve">, pertaining to section 285.530, </w:t>
            </w:r>
            <w:proofErr w:type="spellStart"/>
            <w:r w:rsidRPr="00860F09">
              <w:rPr>
                <w:rFonts w:ascii="Arial" w:hAnsi="Arial" w:cs="Arial"/>
                <w:sz w:val="20"/>
                <w:szCs w:val="20"/>
              </w:rPr>
              <w:t>RSMo</w:t>
            </w:r>
            <w:proofErr w:type="spellEnd"/>
            <w:r w:rsidRPr="00860F09">
              <w:rPr>
                <w:rFonts w:ascii="Arial" w:hAnsi="Arial" w:cs="Arial"/>
                <w:sz w:val="20"/>
                <w:szCs w:val="20"/>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860F09">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860F09">
              <w:rPr>
                <w:rFonts w:ascii="Arial" w:hAnsi="Arial" w:cs="Arial"/>
                <w:sz w:val="20"/>
                <w:szCs w:val="20"/>
              </w:rPr>
              <w:t>. The documentation that was previously provided included the following.</w:t>
            </w:r>
          </w:p>
          <w:p w:rsidR="00611F30" w:rsidRPr="00860F09" w:rsidRDefault="00611F30" w:rsidP="00611F30">
            <w:pPr>
              <w:jc w:val="both"/>
              <w:rPr>
                <w:rFonts w:ascii="Arial" w:hAnsi="Arial" w:cs="Arial"/>
                <w:sz w:val="20"/>
                <w:szCs w:val="20"/>
              </w:rPr>
            </w:pPr>
          </w:p>
          <w:p w:rsidR="00611F30" w:rsidRPr="00860F09" w:rsidRDefault="00611F30" w:rsidP="00611F30">
            <w:pPr>
              <w:numPr>
                <w:ilvl w:val="0"/>
                <w:numId w:val="31"/>
              </w:numPr>
              <w:contextualSpacing/>
              <w:jc w:val="both"/>
              <w:rPr>
                <w:rFonts w:ascii="Arial" w:hAnsi="Arial" w:cs="Arial"/>
                <w:sz w:val="20"/>
                <w:szCs w:val="20"/>
              </w:rPr>
            </w:pPr>
            <w:r w:rsidRPr="00860F09">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611F30" w:rsidRPr="00860F09" w:rsidRDefault="00611F30" w:rsidP="00611F30">
            <w:pPr>
              <w:numPr>
                <w:ilvl w:val="0"/>
                <w:numId w:val="31"/>
              </w:numPr>
              <w:spacing w:before="60"/>
              <w:contextualSpacing/>
              <w:jc w:val="both"/>
              <w:rPr>
                <w:rFonts w:ascii="Arial" w:hAnsi="Arial" w:cs="Arial"/>
                <w:sz w:val="20"/>
                <w:szCs w:val="20"/>
              </w:rPr>
            </w:pPr>
            <w:r w:rsidRPr="00860F09">
              <w:rPr>
                <w:rFonts w:ascii="Arial" w:hAnsi="Arial" w:cs="Arial"/>
                <w:sz w:val="20"/>
                <w:szCs w:val="20"/>
              </w:rPr>
              <w:t>A current, notarized Affidavit of Work Authorization (must be completed, signed, and notarized within the past twelve months).</w:t>
            </w:r>
          </w:p>
          <w:p w:rsidR="00611F30" w:rsidRPr="00860F09" w:rsidRDefault="00611F30" w:rsidP="00611F30">
            <w:pPr>
              <w:ind w:left="900" w:hanging="900"/>
              <w:jc w:val="both"/>
              <w:rPr>
                <w:rFonts w:ascii="Arial" w:hAnsi="Arial" w:cs="Arial"/>
                <w:sz w:val="20"/>
                <w:szCs w:val="20"/>
              </w:rPr>
            </w:pPr>
          </w:p>
          <w:p w:rsidR="00611F30" w:rsidRPr="00860F09" w:rsidRDefault="00611F30" w:rsidP="00611F30">
            <w:pPr>
              <w:jc w:val="both"/>
              <w:rPr>
                <w:rFonts w:ascii="Arial" w:hAnsi="Arial" w:cs="Arial"/>
                <w:sz w:val="20"/>
                <w:szCs w:val="20"/>
              </w:rPr>
            </w:pPr>
            <w:r w:rsidRPr="00860F09">
              <w:rPr>
                <w:rFonts w:ascii="Arial" w:hAnsi="Arial" w:cs="Arial"/>
                <w:sz w:val="20"/>
                <w:szCs w:val="20"/>
              </w:rPr>
              <w:t xml:space="preserve">Name of </w:t>
            </w:r>
            <w:r w:rsidRPr="00860F09">
              <w:rPr>
                <w:rFonts w:ascii="Arial" w:hAnsi="Arial" w:cs="Arial"/>
                <w:b/>
                <w:sz w:val="20"/>
                <w:szCs w:val="20"/>
              </w:rPr>
              <w:t xml:space="preserve">Missouri State Agency </w:t>
            </w:r>
            <w:r w:rsidRPr="00860F09">
              <w:rPr>
                <w:rFonts w:ascii="Arial" w:hAnsi="Arial" w:cs="Arial"/>
                <w:sz w:val="20"/>
                <w:szCs w:val="20"/>
              </w:rPr>
              <w:t xml:space="preserve">or </w:t>
            </w:r>
            <w:r w:rsidRPr="00860F09">
              <w:rPr>
                <w:rFonts w:ascii="Arial" w:hAnsi="Arial" w:cs="Arial"/>
                <w:b/>
                <w:sz w:val="20"/>
                <w:szCs w:val="20"/>
              </w:rPr>
              <w:t>Public University</w:t>
            </w:r>
            <w:r w:rsidRPr="00860F09">
              <w:rPr>
                <w:rFonts w:ascii="Arial" w:hAnsi="Arial" w:cs="Arial"/>
                <w:sz w:val="20"/>
                <w:szCs w:val="20"/>
              </w:rPr>
              <w:t>* to Which Previous E-Verify Documentation Submitted:  _____________________________________________________________________</w:t>
            </w:r>
          </w:p>
          <w:p w:rsidR="00611F30" w:rsidRPr="00860F09" w:rsidRDefault="00611F30" w:rsidP="00611F30">
            <w:pPr>
              <w:ind w:left="360"/>
              <w:jc w:val="both"/>
              <w:rPr>
                <w:rFonts w:ascii="Arial" w:hAnsi="Arial" w:cs="Arial"/>
                <w:sz w:val="20"/>
                <w:szCs w:val="20"/>
              </w:rPr>
            </w:pPr>
            <w:r w:rsidRPr="00860F09">
              <w:rPr>
                <w:rFonts w:ascii="Arial" w:hAnsi="Arial" w:cs="Arial"/>
                <w:sz w:val="20"/>
                <w:szCs w:val="20"/>
              </w:rPr>
              <w:t xml:space="preserve">(*Public University includes the following five schools under chapter 34, </w:t>
            </w:r>
            <w:proofErr w:type="spellStart"/>
            <w:r w:rsidRPr="00860F09">
              <w:rPr>
                <w:rFonts w:ascii="Arial" w:hAnsi="Arial" w:cs="Arial"/>
                <w:sz w:val="20"/>
                <w:szCs w:val="20"/>
              </w:rPr>
              <w:t>RSMo</w:t>
            </w:r>
            <w:proofErr w:type="spellEnd"/>
            <w:r w:rsidRPr="00860F09">
              <w:rPr>
                <w:rFonts w:ascii="Arial" w:hAnsi="Arial" w:cs="Arial"/>
                <w:sz w:val="20"/>
                <w:szCs w:val="20"/>
              </w:rPr>
              <w:t>:  Harris-Stowe State University – St. Louis; Missouri Southern State University – Joplin; Missouri Western State University – St. Joseph; Northwest Missouri State University – Maryville; Southeast Missouri State University – Cape Girardeau.)</w:t>
            </w:r>
          </w:p>
          <w:p w:rsidR="00611F30" w:rsidRPr="00860F09" w:rsidRDefault="00611F30" w:rsidP="00611F30">
            <w:pPr>
              <w:ind w:left="360"/>
              <w:jc w:val="both"/>
              <w:rPr>
                <w:rFonts w:ascii="Arial" w:hAnsi="Arial" w:cs="Arial"/>
                <w:sz w:val="20"/>
                <w:szCs w:val="20"/>
              </w:rPr>
            </w:pPr>
          </w:p>
          <w:p w:rsidR="00611F30" w:rsidRPr="00860F09" w:rsidRDefault="00611F30" w:rsidP="00611F30">
            <w:pPr>
              <w:jc w:val="both"/>
              <w:rPr>
                <w:rFonts w:ascii="Arial" w:hAnsi="Arial" w:cs="Arial"/>
                <w:sz w:val="20"/>
                <w:szCs w:val="20"/>
              </w:rPr>
            </w:pPr>
            <w:r w:rsidRPr="00860F09">
              <w:rPr>
                <w:rFonts w:ascii="Arial" w:hAnsi="Arial" w:cs="Arial"/>
                <w:b/>
                <w:sz w:val="20"/>
                <w:szCs w:val="20"/>
              </w:rPr>
              <w:t xml:space="preserve">Date </w:t>
            </w:r>
            <w:r w:rsidRPr="00860F09">
              <w:rPr>
                <w:rFonts w:ascii="Arial" w:hAnsi="Arial" w:cs="Arial"/>
                <w:sz w:val="20"/>
                <w:szCs w:val="20"/>
              </w:rPr>
              <w:t>of Previous E-Verify Documentation Submission:  ______________________</w:t>
            </w:r>
          </w:p>
          <w:p w:rsidR="00611F30" w:rsidRPr="00860F09" w:rsidRDefault="00611F30" w:rsidP="00611F30">
            <w:pPr>
              <w:jc w:val="both"/>
              <w:rPr>
                <w:rFonts w:ascii="Arial" w:hAnsi="Arial" w:cs="Arial"/>
                <w:sz w:val="20"/>
                <w:szCs w:val="20"/>
              </w:rPr>
            </w:pPr>
          </w:p>
          <w:p w:rsidR="00611F30" w:rsidRPr="00860F09" w:rsidRDefault="00611F30" w:rsidP="00611F30">
            <w:pPr>
              <w:jc w:val="both"/>
              <w:rPr>
                <w:rFonts w:ascii="Arial" w:hAnsi="Arial" w:cs="Arial"/>
                <w:sz w:val="20"/>
                <w:szCs w:val="20"/>
              </w:rPr>
            </w:pPr>
            <w:r w:rsidRPr="00860F09">
              <w:rPr>
                <w:rFonts w:ascii="Arial" w:hAnsi="Arial" w:cs="Arial"/>
                <w:sz w:val="20"/>
                <w:szCs w:val="20"/>
              </w:rPr>
              <w:t xml:space="preserve">Previous </w:t>
            </w:r>
            <w:r w:rsidRPr="00860F09">
              <w:rPr>
                <w:rFonts w:ascii="Arial" w:hAnsi="Arial" w:cs="Arial"/>
                <w:b/>
                <w:sz w:val="20"/>
                <w:szCs w:val="20"/>
              </w:rPr>
              <w:t>RFP/RFQ Number</w:t>
            </w:r>
            <w:r w:rsidRPr="00860F09">
              <w:rPr>
                <w:rFonts w:ascii="Arial" w:hAnsi="Arial" w:cs="Arial"/>
                <w:sz w:val="20"/>
                <w:szCs w:val="20"/>
              </w:rPr>
              <w:t xml:space="preserve"> for Which Previous E-Verify Documentation Submitted:  ___________________ (if known)</w:t>
            </w:r>
          </w:p>
          <w:p w:rsidR="00611F30" w:rsidRPr="00860F09" w:rsidRDefault="00611F30" w:rsidP="00611F30">
            <w:pPr>
              <w:jc w:val="both"/>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 xml:space="preserve">Authorized Business Entity </w:t>
            </w:r>
          </w:p>
          <w:p w:rsidR="00611F30" w:rsidRPr="00860F09" w:rsidRDefault="00611F30" w:rsidP="00611F30">
            <w:pPr>
              <w:rPr>
                <w:rFonts w:ascii="Arial" w:hAnsi="Arial" w:cs="Arial"/>
                <w:sz w:val="20"/>
                <w:szCs w:val="20"/>
              </w:rPr>
            </w:pPr>
            <w:r w:rsidRPr="00860F09">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Authorized Business Entity</w:t>
            </w:r>
          </w:p>
          <w:p w:rsidR="00611F30" w:rsidRPr="00860F09" w:rsidRDefault="00611F30" w:rsidP="00611F30">
            <w:pPr>
              <w:rPr>
                <w:rFonts w:ascii="Arial" w:hAnsi="Arial" w:cs="Arial"/>
                <w:sz w:val="20"/>
                <w:szCs w:val="20"/>
              </w:rPr>
            </w:pPr>
            <w:r w:rsidRPr="00860F09">
              <w:rPr>
                <w:rFonts w:ascii="Arial" w:hAnsi="Arial" w:cs="Arial"/>
                <w:sz w:val="20"/>
                <w:szCs w:val="20"/>
              </w:rPr>
              <w:t>Representative’s Signature</w:t>
            </w: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E-Mail Address</w:t>
            </w: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Date</w:t>
            </w: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rsidR="00611F30" w:rsidRPr="00860F09" w:rsidRDefault="00611F30" w:rsidP="00611F30">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rsidR="00611F30" w:rsidRPr="00860F09" w:rsidRDefault="00611F30" w:rsidP="00611F30">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611F30" w:rsidRPr="00860F09"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5130" w:type="dxa"/>
            <w:gridSpan w:val="2"/>
            <w:tcBorders>
              <w:top w:val="nil"/>
              <w:bottom w:val="nil"/>
              <w:right w:val="single" w:sz="4" w:space="0" w:color="000000"/>
            </w:tcBorders>
            <w:shd w:val="clear" w:color="auto" w:fill="000000"/>
            <w:tcMar>
              <w:left w:w="43" w:type="dxa"/>
              <w:right w:w="43" w:type="dxa"/>
            </w:tcMar>
          </w:tcPr>
          <w:p w:rsidR="00611F30" w:rsidRPr="00860F09" w:rsidRDefault="00611F30" w:rsidP="00611F30">
            <w:pPr>
              <w:rPr>
                <w:rFonts w:ascii="Arial" w:hAnsi="Arial" w:cs="Arial"/>
                <w:b/>
                <w:color w:val="FFFFFF"/>
                <w:sz w:val="20"/>
                <w:szCs w:val="20"/>
              </w:rPr>
            </w:pPr>
            <w:r w:rsidRPr="00860F09">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611F30" w:rsidRPr="00860F09" w:rsidRDefault="00611F30" w:rsidP="00611F30">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611F30" w:rsidRPr="00860F09" w:rsidRDefault="00611F30" w:rsidP="00611F30">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5130" w:type="dxa"/>
            <w:gridSpan w:val="2"/>
            <w:tcBorders>
              <w:top w:val="nil"/>
              <w:bottom w:val="nil"/>
              <w:right w:val="nil"/>
            </w:tcBorders>
            <w:tcMar>
              <w:left w:w="43" w:type="dxa"/>
              <w:right w:w="43" w:type="dxa"/>
            </w:tcMar>
          </w:tcPr>
          <w:p w:rsidR="00611F30" w:rsidRPr="00860F09" w:rsidRDefault="00611F30" w:rsidP="00611F30">
            <w:pPr>
              <w:spacing w:before="120"/>
              <w:rPr>
                <w:rFonts w:ascii="Arial" w:hAnsi="Arial" w:cs="Arial"/>
                <w:sz w:val="20"/>
                <w:szCs w:val="20"/>
              </w:rPr>
            </w:pPr>
            <w:r w:rsidRPr="00860F09">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rsidR="00611F30" w:rsidRPr="00860F09" w:rsidRDefault="00611F30" w:rsidP="00611F30">
            <w:pPr>
              <w:rPr>
                <w:rFonts w:ascii="Arial" w:hAnsi="Arial" w:cs="Arial"/>
                <w:sz w:val="20"/>
                <w:szCs w:val="20"/>
              </w:rPr>
            </w:pPr>
          </w:p>
          <w:p w:rsidR="00611F30" w:rsidRPr="00860F09"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270" w:type="dxa"/>
            <w:tcBorders>
              <w:top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Buyer</w:t>
            </w:r>
          </w:p>
        </w:tc>
        <w:tc>
          <w:tcPr>
            <w:tcW w:w="270" w:type="dxa"/>
            <w:tcBorders>
              <w:top w:val="nil"/>
              <w:left w:val="nil"/>
              <w:bottom w:val="nil"/>
              <w:right w:val="nil"/>
            </w:tcBorders>
            <w:tcMar>
              <w:left w:w="43" w:type="dxa"/>
              <w:right w:w="43" w:type="dxa"/>
            </w:tcMar>
          </w:tcPr>
          <w:p w:rsidR="00611F30" w:rsidRPr="00860F09" w:rsidRDefault="00611F30" w:rsidP="00611F30">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rsidR="00611F30" w:rsidRPr="00860F09" w:rsidRDefault="00611F30" w:rsidP="00611F30">
            <w:pPr>
              <w:rPr>
                <w:rFonts w:ascii="Arial" w:hAnsi="Arial" w:cs="Arial"/>
                <w:sz w:val="20"/>
                <w:szCs w:val="20"/>
              </w:rPr>
            </w:pPr>
            <w:r w:rsidRPr="00860F09">
              <w:rPr>
                <w:rFonts w:ascii="Arial" w:hAnsi="Arial" w:cs="Arial"/>
                <w:sz w:val="20"/>
                <w:szCs w:val="20"/>
              </w:rPr>
              <w:t>Date</w:t>
            </w:r>
          </w:p>
        </w:tc>
        <w:tc>
          <w:tcPr>
            <w:tcW w:w="270" w:type="dxa"/>
            <w:tcBorders>
              <w:top w:val="nil"/>
              <w:left w:val="nil"/>
              <w:bottom w:val="nil"/>
            </w:tcBorders>
            <w:tcMar>
              <w:left w:w="43" w:type="dxa"/>
              <w:right w:w="43" w:type="dxa"/>
            </w:tcMar>
          </w:tcPr>
          <w:p w:rsidR="00611F30" w:rsidRPr="00860F09" w:rsidRDefault="00611F30" w:rsidP="00611F30">
            <w:pPr>
              <w:jc w:val="center"/>
              <w:rPr>
                <w:rFonts w:ascii="Arial" w:hAnsi="Arial" w:cs="Arial"/>
                <w:sz w:val="20"/>
                <w:szCs w:val="20"/>
              </w:rPr>
            </w:pPr>
          </w:p>
        </w:tc>
      </w:tr>
      <w:tr w:rsidR="00611F30" w:rsidRPr="00860F09" w:rsidTr="00BC4C59">
        <w:tc>
          <w:tcPr>
            <w:tcW w:w="9962" w:type="dxa"/>
            <w:gridSpan w:val="7"/>
            <w:tcBorders>
              <w:top w:val="nil"/>
            </w:tcBorders>
          </w:tcPr>
          <w:p w:rsidR="00611F30" w:rsidRPr="00860F09" w:rsidRDefault="00611F30" w:rsidP="00611F30">
            <w:pPr>
              <w:ind w:left="900" w:hanging="630"/>
              <w:rPr>
                <w:rFonts w:ascii="Arial" w:hAnsi="Arial" w:cs="Arial"/>
                <w:sz w:val="20"/>
                <w:szCs w:val="20"/>
              </w:rPr>
            </w:pPr>
          </w:p>
        </w:tc>
      </w:tr>
    </w:tbl>
    <w:p w:rsidR="00611F30" w:rsidRPr="00860F09" w:rsidRDefault="00611F30" w:rsidP="00611F30">
      <w:pPr>
        <w:rPr>
          <w:rFonts w:ascii="Arial" w:hAnsi="Arial" w:cs="Arial"/>
          <w:sz w:val="20"/>
          <w:szCs w:val="20"/>
        </w:rPr>
      </w:pPr>
    </w:p>
    <w:p w:rsidR="004D5494" w:rsidRPr="004D5494" w:rsidRDefault="004D5494" w:rsidP="004D5494">
      <w:pPr>
        <w:tabs>
          <w:tab w:val="left" w:pos="360"/>
        </w:tabs>
        <w:jc w:val="center"/>
        <w:rPr>
          <w:rFonts w:ascii="Arial" w:hAnsi="Arial" w:cs="Arial"/>
          <w:b/>
          <w:u w:val="single"/>
        </w:rPr>
      </w:pPr>
      <w:r w:rsidRPr="00860F09">
        <w:rPr>
          <w:rFonts w:ascii="Arial" w:hAnsi="Arial" w:cs="Arial"/>
          <w:b/>
          <w:sz w:val="20"/>
          <w:szCs w:val="20"/>
          <w:u w:val="single"/>
        </w:rPr>
        <w:br w:type="page"/>
      </w:r>
      <w:r w:rsidRPr="004D5494">
        <w:rPr>
          <w:rFonts w:ascii="Arial" w:hAnsi="Arial" w:cs="Arial"/>
          <w:b/>
          <w:u w:val="single"/>
        </w:rPr>
        <w:lastRenderedPageBreak/>
        <w:t>ACKNOWLEDGEMENT FORM</w:t>
      </w:r>
    </w:p>
    <w:p w:rsidR="004D5494" w:rsidRPr="004D5494" w:rsidRDefault="004D5494" w:rsidP="004D5494">
      <w:pPr>
        <w:tabs>
          <w:tab w:val="left" w:pos="360"/>
        </w:tabs>
        <w:jc w:val="center"/>
        <w:rPr>
          <w:rFonts w:ascii="Arial" w:hAnsi="Arial" w:cs="Arial"/>
          <w:sz w:val="22"/>
          <w:szCs w:val="22"/>
        </w:rPr>
      </w:pPr>
      <w:r w:rsidRPr="004D5494">
        <w:rPr>
          <w:rFonts w:ascii="Arial" w:hAnsi="Arial" w:cs="Arial"/>
          <w:sz w:val="22"/>
          <w:szCs w:val="22"/>
        </w:rPr>
        <w:t>(Complete and return as part of your proposal)</w:t>
      </w:r>
    </w:p>
    <w:p w:rsidR="004D5494" w:rsidRPr="004D5494" w:rsidRDefault="004D5494" w:rsidP="004D5494">
      <w:pPr>
        <w:tabs>
          <w:tab w:val="left" w:pos="360"/>
        </w:tabs>
        <w:jc w:val="both"/>
        <w:rPr>
          <w:rFonts w:ascii="Arial" w:hAnsi="Arial" w:cs="Arial"/>
          <w:sz w:val="22"/>
          <w:szCs w:val="22"/>
        </w:rPr>
      </w:pPr>
    </w:p>
    <w:p w:rsidR="004D5494" w:rsidRPr="004D5494" w:rsidRDefault="004D5494" w:rsidP="004D5494">
      <w:pPr>
        <w:tabs>
          <w:tab w:val="left" w:pos="360"/>
        </w:tabs>
        <w:jc w:val="both"/>
        <w:rPr>
          <w:rFonts w:ascii="Arial" w:hAnsi="Arial" w:cs="Arial"/>
          <w:sz w:val="22"/>
          <w:szCs w:val="22"/>
        </w:rPr>
      </w:pPr>
      <w:r w:rsidRPr="004D5494">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500"/>
          <w:tab w:val="left" w:pos="8100"/>
        </w:tabs>
        <w:rPr>
          <w:rFonts w:ascii="Arial" w:hAnsi="Arial" w:cs="Arial"/>
          <w:sz w:val="22"/>
          <w:szCs w:val="22"/>
        </w:rPr>
      </w:pPr>
      <w:r w:rsidRPr="004D5494">
        <w:rPr>
          <w:rFonts w:ascii="Arial" w:hAnsi="Arial" w:cs="Arial"/>
          <w:sz w:val="22"/>
          <w:szCs w:val="22"/>
        </w:rPr>
        <w:t xml:space="preserve">Company Name </w:t>
      </w:r>
      <w:r w:rsidRPr="004D5494">
        <w:rPr>
          <w:rFonts w:ascii="Arial" w:hAnsi="Arial" w:cs="Arial"/>
          <w:sz w:val="22"/>
          <w:szCs w:val="22"/>
        </w:rPr>
        <w:tab/>
        <w:t>Representative's Name</w:t>
      </w:r>
      <w:r w:rsidRPr="004D5494">
        <w:rPr>
          <w:rFonts w:ascii="Arial" w:hAnsi="Arial" w:cs="Arial"/>
          <w:sz w:val="22"/>
          <w:szCs w:val="22"/>
        </w:rPr>
        <w:tab/>
        <w:t>Title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4320"/>
          <w:tab w:val="left" w:pos="6840"/>
          <w:tab w:val="left" w:pos="8640"/>
        </w:tabs>
        <w:rPr>
          <w:rFonts w:ascii="Arial" w:hAnsi="Arial" w:cs="Arial"/>
          <w:sz w:val="22"/>
          <w:szCs w:val="22"/>
        </w:rPr>
      </w:pPr>
      <w:r w:rsidRPr="004D5494">
        <w:rPr>
          <w:rFonts w:ascii="Arial" w:hAnsi="Arial" w:cs="Arial"/>
          <w:sz w:val="22"/>
          <w:szCs w:val="22"/>
        </w:rPr>
        <w:t>Address</w:t>
      </w:r>
      <w:r w:rsidRPr="004D5494">
        <w:rPr>
          <w:rFonts w:ascii="Arial" w:hAnsi="Arial" w:cs="Arial"/>
          <w:sz w:val="22"/>
          <w:szCs w:val="22"/>
        </w:rPr>
        <w:tab/>
        <w:t>City/State/Zip</w:t>
      </w:r>
      <w:r w:rsidRPr="004D5494">
        <w:rPr>
          <w:rFonts w:ascii="Arial" w:hAnsi="Arial" w:cs="Arial"/>
          <w:sz w:val="22"/>
          <w:szCs w:val="22"/>
        </w:rPr>
        <w:tab/>
        <w:t>Telephone #</w:t>
      </w:r>
      <w:r w:rsidRPr="004D5494">
        <w:rPr>
          <w:rFonts w:ascii="Arial" w:hAnsi="Arial" w:cs="Arial"/>
          <w:sz w:val="22"/>
          <w:szCs w:val="22"/>
        </w:rPr>
        <w:tab/>
        <w:t>Fax #</w:t>
      </w:r>
    </w:p>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E-mail Address</w:t>
      </w:r>
    </w:p>
    <w:p w:rsidR="004D5494" w:rsidRPr="004D5494" w:rsidRDefault="004D5494" w:rsidP="004D5494">
      <w:pPr>
        <w:numPr>
          <w:ilvl w:val="12"/>
          <w:numId w:val="0"/>
        </w:numPr>
        <w:tabs>
          <w:tab w:val="right" w:pos="9360"/>
        </w:tabs>
        <w:rPr>
          <w:rFonts w:ascii="Arial" w:hAnsi="Arial" w:cs="Arial"/>
          <w:sz w:val="22"/>
          <w:szCs w:val="22"/>
          <w:u w:val="single"/>
        </w:rPr>
      </w:pPr>
      <w:r w:rsidRPr="004D5494">
        <w:rPr>
          <w:rFonts w:ascii="Arial" w:hAnsi="Arial" w:cs="Arial"/>
          <w:sz w:val="22"/>
          <w:szCs w:val="22"/>
          <w:u w:val="single"/>
        </w:rPr>
        <w:tab/>
      </w:r>
    </w:p>
    <w:p w:rsidR="004D5494" w:rsidRPr="004D5494" w:rsidRDefault="004D5494" w:rsidP="004D5494">
      <w:pPr>
        <w:numPr>
          <w:ilvl w:val="12"/>
          <w:numId w:val="0"/>
        </w:numPr>
        <w:tabs>
          <w:tab w:val="left" w:pos="3240"/>
        </w:tabs>
        <w:rPr>
          <w:rFonts w:ascii="Arial" w:hAnsi="Arial" w:cs="Arial"/>
          <w:sz w:val="22"/>
          <w:szCs w:val="22"/>
        </w:rPr>
      </w:pPr>
      <w:r w:rsidRPr="004D5494">
        <w:rPr>
          <w:rFonts w:ascii="Arial" w:hAnsi="Arial" w:cs="Arial"/>
          <w:sz w:val="22"/>
          <w:szCs w:val="22"/>
        </w:rPr>
        <w:t>Years in Operation</w:t>
      </w:r>
      <w:r w:rsidRPr="004D5494">
        <w:rPr>
          <w:rFonts w:ascii="Arial" w:hAnsi="Arial" w:cs="Arial"/>
          <w:sz w:val="22"/>
          <w:szCs w:val="22"/>
        </w:rPr>
        <w:tab/>
        <w:t>Years under current structure and/or under previous structure</w:t>
      </w:r>
    </w:p>
    <w:p w:rsidR="004D5494" w:rsidRPr="004D5494" w:rsidRDefault="004D5494" w:rsidP="004D5494">
      <w:pPr>
        <w:numPr>
          <w:ilvl w:val="12"/>
          <w:numId w:val="0"/>
        </w:numPr>
        <w:rPr>
          <w:rFonts w:ascii="Arial" w:hAnsi="Arial" w:cs="Arial"/>
          <w:sz w:val="22"/>
          <w:szCs w:val="22"/>
        </w:rPr>
      </w:pPr>
    </w:p>
    <w:p w:rsidR="004D5494" w:rsidRPr="004D5494" w:rsidRDefault="004D5494" w:rsidP="004D5494">
      <w:pPr>
        <w:numPr>
          <w:ilvl w:val="0"/>
          <w:numId w:val="19"/>
        </w:numPr>
        <w:tabs>
          <w:tab w:val="left" w:pos="360"/>
        </w:tabs>
        <w:rPr>
          <w:rFonts w:ascii="Arial" w:hAnsi="Arial" w:cs="Arial"/>
          <w:sz w:val="22"/>
          <w:szCs w:val="22"/>
        </w:rPr>
      </w:pPr>
      <w:r w:rsidRPr="004D5494">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4D5494" w:rsidTr="00BC4C59">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NAME</w:t>
            </w: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r w:rsidRPr="004D5494">
              <w:rPr>
                <w:rFonts w:ascii="Arial" w:hAnsi="Arial" w:cs="Arial"/>
                <w:sz w:val="22"/>
                <w:szCs w:val="22"/>
              </w:rPr>
              <w:t>TITLE</w:t>
            </w:r>
          </w:p>
        </w:tc>
      </w:tr>
      <w:tr w:rsidR="004D5494" w:rsidRPr="004D5494" w:rsidTr="00BC4C59">
        <w:trPr>
          <w:trHeight w:val="280"/>
        </w:trPr>
        <w:tc>
          <w:tcPr>
            <w:tcW w:w="5328"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BC4C59">
        <w:trPr>
          <w:trHeight w:val="280"/>
        </w:trPr>
        <w:tc>
          <w:tcPr>
            <w:tcW w:w="5328"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BC4C59">
        <w:trPr>
          <w:trHeight w:val="280"/>
        </w:trPr>
        <w:tc>
          <w:tcPr>
            <w:tcW w:w="5328"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4D5494" w:rsidRPr="004D5494" w:rsidRDefault="004D5494" w:rsidP="004D5494">
            <w:pPr>
              <w:numPr>
                <w:ilvl w:val="12"/>
                <w:numId w:val="0"/>
              </w:numPr>
              <w:rPr>
                <w:rFonts w:ascii="Arial" w:hAnsi="Arial" w:cs="Arial"/>
                <w:sz w:val="22"/>
                <w:szCs w:val="22"/>
              </w:rPr>
            </w:pPr>
          </w:p>
        </w:tc>
      </w:tr>
      <w:tr w:rsidR="004D5494" w:rsidRPr="004D5494" w:rsidTr="00BC4C59">
        <w:trPr>
          <w:trHeight w:val="280"/>
        </w:trPr>
        <w:tc>
          <w:tcPr>
            <w:tcW w:w="5328" w:type="dxa"/>
            <w:tcBorders>
              <w:top w:val="nil"/>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rsidR="004D5494" w:rsidRPr="004D5494" w:rsidRDefault="004D5494" w:rsidP="004D549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4D5494" w:rsidRPr="004D5494" w:rsidRDefault="004D5494" w:rsidP="004D5494">
            <w:pPr>
              <w:numPr>
                <w:ilvl w:val="12"/>
                <w:numId w:val="0"/>
              </w:num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4D5494" w:rsidTr="00BC4C59">
        <w:tc>
          <w:tcPr>
            <w:tcW w:w="1368" w:type="dxa"/>
          </w:tcPr>
          <w:p w:rsidR="004D5494" w:rsidRPr="004D5494" w:rsidRDefault="004D5494" w:rsidP="004D5494">
            <w:pPr>
              <w:rPr>
                <w:rFonts w:ascii="Arial" w:hAnsi="Arial" w:cs="Arial"/>
                <w:sz w:val="22"/>
                <w:szCs w:val="22"/>
              </w:rPr>
            </w:pPr>
            <w:r w:rsidRPr="004D5494">
              <w:rPr>
                <w:rFonts w:ascii="Arial" w:hAnsi="Arial" w:cs="Arial"/>
                <w:sz w:val="22"/>
                <w:szCs w:val="22"/>
              </w:rPr>
              <w:t>Addendum Number</w:t>
            </w:r>
          </w:p>
        </w:tc>
        <w:tc>
          <w:tcPr>
            <w:tcW w:w="270" w:type="dxa"/>
          </w:tcPr>
          <w:p w:rsidR="004D5494" w:rsidRPr="004D5494" w:rsidRDefault="004D5494" w:rsidP="004D5494">
            <w:pPr>
              <w:rPr>
                <w:rFonts w:ascii="Arial" w:hAnsi="Arial" w:cs="Arial"/>
                <w:sz w:val="22"/>
                <w:szCs w:val="22"/>
              </w:rPr>
            </w:pPr>
          </w:p>
        </w:tc>
        <w:tc>
          <w:tcPr>
            <w:tcW w:w="198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Date Issued</w:t>
            </w: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r w:rsidRPr="004D5494">
              <w:rPr>
                <w:rFonts w:ascii="Arial" w:hAnsi="Arial" w:cs="Arial"/>
                <w:sz w:val="22"/>
                <w:szCs w:val="22"/>
              </w:rPr>
              <w:t>Date</w:t>
            </w:r>
          </w:p>
          <w:p w:rsidR="004D5494" w:rsidRPr="004D5494" w:rsidRDefault="004D5494" w:rsidP="004D5494">
            <w:pPr>
              <w:rPr>
                <w:rFonts w:ascii="Arial" w:hAnsi="Arial" w:cs="Arial"/>
                <w:sz w:val="22"/>
                <w:szCs w:val="22"/>
              </w:rPr>
            </w:pPr>
            <w:r w:rsidRPr="004D5494">
              <w:rPr>
                <w:rFonts w:ascii="Arial" w:hAnsi="Arial" w:cs="Arial"/>
                <w:sz w:val="22"/>
                <w:szCs w:val="22"/>
              </w:rPr>
              <w:t>Acknowledged</w:t>
            </w:r>
          </w:p>
        </w:tc>
        <w:tc>
          <w:tcPr>
            <w:tcW w:w="270" w:type="dxa"/>
          </w:tcPr>
          <w:p w:rsidR="004D5494" w:rsidRPr="004D5494" w:rsidRDefault="004D5494" w:rsidP="004D5494">
            <w:pPr>
              <w:rPr>
                <w:rFonts w:ascii="Arial" w:hAnsi="Arial" w:cs="Arial"/>
                <w:sz w:val="22"/>
                <w:szCs w:val="22"/>
              </w:rPr>
            </w:pPr>
          </w:p>
        </w:tc>
        <w:tc>
          <w:tcPr>
            <w:tcW w:w="3420" w:type="dxa"/>
          </w:tcPr>
          <w:p w:rsidR="004D5494" w:rsidRPr="004D5494" w:rsidRDefault="004D5494" w:rsidP="004D5494">
            <w:pPr>
              <w:rPr>
                <w:rFonts w:ascii="Arial" w:hAnsi="Arial" w:cs="Arial"/>
                <w:sz w:val="22"/>
                <w:szCs w:val="22"/>
              </w:rPr>
            </w:pPr>
          </w:p>
          <w:p w:rsidR="004D5494" w:rsidRPr="004D5494" w:rsidRDefault="004D5494" w:rsidP="004D5494">
            <w:pPr>
              <w:rPr>
                <w:rFonts w:ascii="Arial" w:hAnsi="Arial" w:cs="Arial"/>
                <w:sz w:val="22"/>
                <w:szCs w:val="22"/>
              </w:rPr>
            </w:pPr>
            <w:r w:rsidRPr="004D5494">
              <w:rPr>
                <w:rFonts w:ascii="Arial" w:hAnsi="Arial" w:cs="Arial"/>
                <w:sz w:val="22"/>
                <w:szCs w:val="22"/>
              </w:rPr>
              <w:t>Signature</w:t>
            </w:r>
          </w:p>
        </w:tc>
      </w:tr>
      <w:tr w:rsidR="004D5494" w:rsidRPr="004D5494" w:rsidTr="00BC4C59">
        <w:trPr>
          <w:trHeight w:val="280"/>
        </w:trPr>
        <w:tc>
          <w:tcPr>
            <w:tcW w:w="1368"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BC4C59">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BC4C59">
        <w:trPr>
          <w:trHeight w:val="280"/>
        </w:trPr>
        <w:tc>
          <w:tcPr>
            <w:tcW w:w="1368"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r w:rsidR="004D5494" w:rsidRPr="004D5494" w:rsidTr="00BC4C59">
        <w:trPr>
          <w:trHeight w:val="280"/>
        </w:trPr>
        <w:tc>
          <w:tcPr>
            <w:tcW w:w="1368"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980" w:type="dxa"/>
            <w:tcBorders>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1800" w:type="dxa"/>
            <w:tcBorders>
              <w:top w:val="single" w:sz="4" w:space="0" w:color="auto"/>
              <w:bottom w:val="single" w:sz="4" w:space="0" w:color="auto"/>
            </w:tcBorders>
          </w:tcPr>
          <w:p w:rsidR="004D5494" w:rsidRPr="004D5494" w:rsidRDefault="004D5494" w:rsidP="004D5494">
            <w:pPr>
              <w:rPr>
                <w:rFonts w:ascii="Arial" w:hAnsi="Arial" w:cs="Arial"/>
                <w:sz w:val="22"/>
                <w:szCs w:val="22"/>
              </w:rPr>
            </w:pPr>
          </w:p>
        </w:tc>
        <w:tc>
          <w:tcPr>
            <w:tcW w:w="270" w:type="dxa"/>
          </w:tcPr>
          <w:p w:rsidR="004D5494" w:rsidRPr="004D5494" w:rsidRDefault="004D5494" w:rsidP="004D5494">
            <w:pPr>
              <w:rPr>
                <w:rFonts w:ascii="Arial" w:hAnsi="Arial" w:cs="Arial"/>
                <w:sz w:val="22"/>
                <w:szCs w:val="22"/>
              </w:rPr>
            </w:pPr>
          </w:p>
        </w:tc>
        <w:tc>
          <w:tcPr>
            <w:tcW w:w="3420" w:type="dxa"/>
            <w:tcBorders>
              <w:bottom w:val="single" w:sz="4" w:space="0" w:color="auto"/>
            </w:tcBorders>
          </w:tcPr>
          <w:p w:rsidR="004D5494" w:rsidRPr="004D5494" w:rsidRDefault="004D5494" w:rsidP="004D5494">
            <w:pPr>
              <w:rPr>
                <w:rFonts w:ascii="Arial" w:hAnsi="Arial" w:cs="Arial"/>
                <w:sz w:val="22"/>
                <w:szCs w:val="22"/>
              </w:rPr>
            </w:pPr>
          </w:p>
        </w:tc>
      </w:tr>
    </w:tbl>
    <w:p w:rsidR="004D5494" w:rsidRPr="004D5494" w:rsidRDefault="004D5494" w:rsidP="004D5494">
      <w:pPr>
        <w:numPr>
          <w:ilvl w:val="12"/>
          <w:numId w:val="0"/>
        </w:numPr>
        <w:ind w:left="360" w:hanging="360"/>
        <w:rPr>
          <w:rFonts w:ascii="Arial" w:hAnsi="Arial" w:cs="Arial"/>
          <w:sz w:val="22"/>
          <w:szCs w:val="22"/>
        </w:rPr>
      </w:pPr>
    </w:p>
    <w:p w:rsidR="004D5494" w:rsidRPr="004D5494" w:rsidRDefault="004D5494" w:rsidP="004D5494">
      <w:pPr>
        <w:numPr>
          <w:ilvl w:val="0"/>
          <w:numId w:val="19"/>
        </w:numPr>
        <w:tabs>
          <w:tab w:val="left" w:pos="360"/>
        </w:tabs>
        <w:jc w:val="both"/>
        <w:rPr>
          <w:rFonts w:ascii="Arial" w:hAnsi="Arial" w:cs="Arial"/>
          <w:sz w:val="22"/>
          <w:szCs w:val="22"/>
        </w:rPr>
      </w:pPr>
      <w:r w:rsidRPr="004D5494">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4D5494" w:rsidTr="00BC4C59">
        <w:trPr>
          <w:cantSplit/>
          <w:trHeight w:val="504"/>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tc>
      </w:tr>
      <w:tr w:rsidR="004D5494" w:rsidRPr="004D5494" w:rsidTr="00BC4C59">
        <w:trPr>
          <w:cantSplit/>
        </w:trPr>
        <w:tc>
          <w:tcPr>
            <w:tcW w:w="4320" w:type="dxa"/>
          </w:tcPr>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Company Officer’s Name</w:t>
            </w:r>
          </w:p>
        </w:tc>
      </w:tr>
      <w:tr w:rsidR="004D5494" w:rsidRPr="004D5494" w:rsidTr="00BC4C59">
        <w:trPr>
          <w:cantSplit/>
          <w:trHeight w:val="495"/>
        </w:trPr>
        <w:tc>
          <w:tcPr>
            <w:tcW w:w="4320" w:type="dxa"/>
          </w:tcPr>
          <w:p w:rsidR="004D5494" w:rsidRPr="004D5494" w:rsidRDefault="004D5494" w:rsidP="004D5494">
            <w:pPr>
              <w:rPr>
                <w:rFonts w:ascii="Arial" w:hAnsi="Arial" w:cs="Arial"/>
                <w:sz w:val="22"/>
                <w:szCs w:val="22"/>
                <w:u w:val="single"/>
              </w:rPr>
            </w:pPr>
          </w:p>
        </w:tc>
        <w:tc>
          <w:tcPr>
            <w:tcW w:w="5256" w:type="dxa"/>
            <w:tcBorders>
              <w:bottom w:val="single" w:sz="6" w:space="0" w:color="auto"/>
            </w:tcBorders>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r>
      <w:tr w:rsidR="004D5494" w:rsidRPr="004D5494" w:rsidTr="00BC4C59">
        <w:trPr>
          <w:cantSplit/>
        </w:trPr>
        <w:tc>
          <w:tcPr>
            <w:tcW w:w="4320" w:type="dxa"/>
          </w:tcPr>
          <w:p w:rsidR="004D5494" w:rsidRPr="004D5494" w:rsidRDefault="004D5494" w:rsidP="004D5494">
            <w:pPr>
              <w:rPr>
                <w:rFonts w:ascii="Arial" w:hAnsi="Arial" w:cs="Arial"/>
                <w:sz w:val="22"/>
                <w:szCs w:val="22"/>
                <w:u w:val="single"/>
              </w:rPr>
            </w:pPr>
          </w:p>
          <w:p w:rsidR="004D5494" w:rsidRPr="004D5494" w:rsidRDefault="004D5494" w:rsidP="004D5494">
            <w:pPr>
              <w:rPr>
                <w:rFonts w:ascii="Arial" w:hAnsi="Arial" w:cs="Arial"/>
                <w:sz w:val="22"/>
                <w:szCs w:val="22"/>
                <w:u w:val="single"/>
              </w:rPr>
            </w:pPr>
          </w:p>
        </w:tc>
        <w:tc>
          <w:tcPr>
            <w:tcW w:w="5256" w:type="dxa"/>
          </w:tcPr>
          <w:p w:rsidR="004D5494" w:rsidRPr="004D5494" w:rsidRDefault="004D5494" w:rsidP="004D5494">
            <w:pPr>
              <w:rPr>
                <w:rFonts w:ascii="Arial" w:hAnsi="Arial" w:cs="Arial"/>
                <w:sz w:val="22"/>
                <w:szCs w:val="22"/>
              </w:rPr>
            </w:pPr>
            <w:r w:rsidRPr="004D5494">
              <w:rPr>
                <w:rFonts w:ascii="Arial" w:hAnsi="Arial" w:cs="Arial"/>
                <w:sz w:val="22"/>
                <w:szCs w:val="22"/>
              </w:rPr>
              <w:t>Signature                                                           Date</w:t>
            </w:r>
          </w:p>
        </w:tc>
      </w:tr>
    </w:tbl>
    <w:p w:rsidR="004D5494" w:rsidRPr="004D5494" w:rsidRDefault="004D5494" w:rsidP="004D5494">
      <w:pPr>
        <w:overflowPunct w:val="0"/>
        <w:autoSpaceDE w:val="0"/>
        <w:autoSpaceDN w:val="0"/>
        <w:adjustRightInd w:val="0"/>
        <w:jc w:val="center"/>
        <w:textAlignment w:val="baseline"/>
        <w:rPr>
          <w:rFonts w:ascii="Arial" w:hAnsi="Arial" w:cs="Arial"/>
          <w:sz w:val="22"/>
          <w:szCs w:val="22"/>
        </w:rPr>
      </w:pPr>
    </w:p>
    <w:p w:rsidR="001F0E3F" w:rsidRPr="00D301BD" w:rsidRDefault="001F0E3F" w:rsidP="004D5494">
      <w:pPr>
        <w:widowControl w:val="0"/>
        <w:spacing w:after="200"/>
        <w:jc w:val="center"/>
        <w:rPr>
          <w:rFonts w:ascii="Arial" w:hAnsi="Arial" w:cs="Arial"/>
          <w:sz w:val="22"/>
          <w:szCs w:val="22"/>
          <w:u w:val="single"/>
        </w:rPr>
      </w:pPr>
    </w:p>
    <w:sectPr w:rsidR="001F0E3F" w:rsidRPr="00D301BD"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C59" w:rsidRDefault="00BC4C59">
      <w:r>
        <w:separator/>
      </w:r>
    </w:p>
  </w:endnote>
  <w:endnote w:type="continuationSeparator" w:id="0">
    <w:p w:rsidR="00BC4C59" w:rsidRDefault="00BC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59" w:rsidRDefault="00BC4C59"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4C59" w:rsidRDefault="00BC4C59">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0C" w:rsidRPr="0058590C" w:rsidRDefault="0058590C">
    <w:pPr>
      <w:tabs>
        <w:tab w:val="center" w:pos="4550"/>
        <w:tab w:val="left" w:pos="5818"/>
      </w:tabs>
      <w:ind w:right="260"/>
      <w:jc w:val="right"/>
      <w:rPr>
        <w:rFonts w:ascii="Arial" w:hAnsi="Arial" w:cs="Arial"/>
        <w:sz w:val="20"/>
        <w:szCs w:val="20"/>
      </w:rPr>
    </w:pPr>
    <w:r w:rsidRPr="0058590C">
      <w:rPr>
        <w:rFonts w:ascii="Arial" w:hAnsi="Arial" w:cs="Arial"/>
        <w:spacing w:val="60"/>
        <w:sz w:val="20"/>
        <w:szCs w:val="20"/>
      </w:rPr>
      <w:t>Page</w:t>
    </w:r>
    <w:r w:rsidRPr="0058590C">
      <w:rPr>
        <w:rFonts w:ascii="Arial" w:hAnsi="Arial" w:cs="Arial"/>
        <w:sz w:val="20"/>
        <w:szCs w:val="20"/>
      </w:rPr>
      <w:t xml:space="preserve"> </w:t>
    </w:r>
    <w:r w:rsidRPr="0058590C">
      <w:rPr>
        <w:rFonts w:ascii="Arial" w:hAnsi="Arial" w:cs="Arial"/>
        <w:sz w:val="20"/>
        <w:szCs w:val="20"/>
      </w:rPr>
      <w:fldChar w:fldCharType="begin"/>
    </w:r>
    <w:r w:rsidRPr="0058590C">
      <w:rPr>
        <w:rFonts w:ascii="Arial" w:hAnsi="Arial" w:cs="Arial"/>
        <w:sz w:val="20"/>
        <w:szCs w:val="20"/>
      </w:rPr>
      <w:instrText xml:space="preserve"> PAGE   \* MERGEFORMAT </w:instrText>
    </w:r>
    <w:r w:rsidRPr="0058590C">
      <w:rPr>
        <w:rFonts w:ascii="Arial" w:hAnsi="Arial" w:cs="Arial"/>
        <w:sz w:val="20"/>
        <w:szCs w:val="20"/>
      </w:rPr>
      <w:fldChar w:fldCharType="separate"/>
    </w:r>
    <w:r w:rsidR="002D1623">
      <w:rPr>
        <w:rFonts w:ascii="Arial" w:hAnsi="Arial" w:cs="Arial"/>
        <w:noProof/>
        <w:sz w:val="20"/>
        <w:szCs w:val="20"/>
      </w:rPr>
      <w:t>20</w:t>
    </w:r>
    <w:r w:rsidRPr="0058590C">
      <w:rPr>
        <w:rFonts w:ascii="Arial" w:hAnsi="Arial" w:cs="Arial"/>
        <w:sz w:val="20"/>
        <w:szCs w:val="20"/>
      </w:rPr>
      <w:fldChar w:fldCharType="end"/>
    </w:r>
    <w:r w:rsidRPr="0058590C">
      <w:rPr>
        <w:rFonts w:ascii="Arial" w:hAnsi="Arial" w:cs="Arial"/>
        <w:sz w:val="20"/>
        <w:szCs w:val="20"/>
      </w:rPr>
      <w:t xml:space="preserve"> | </w:t>
    </w:r>
    <w:r w:rsidRPr="0058590C">
      <w:rPr>
        <w:rFonts w:ascii="Arial" w:hAnsi="Arial" w:cs="Arial"/>
        <w:sz w:val="20"/>
        <w:szCs w:val="20"/>
      </w:rPr>
      <w:fldChar w:fldCharType="begin"/>
    </w:r>
    <w:r w:rsidRPr="0058590C">
      <w:rPr>
        <w:rFonts w:ascii="Arial" w:hAnsi="Arial" w:cs="Arial"/>
        <w:sz w:val="20"/>
        <w:szCs w:val="20"/>
      </w:rPr>
      <w:instrText xml:space="preserve"> NUMPAGES  \* Arabic  \* MERGEFORMAT </w:instrText>
    </w:r>
    <w:r w:rsidRPr="0058590C">
      <w:rPr>
        <w:rFonts w:ascii="Arial" w:hAnsi="Arial" w:cs="Arial"/>
        <w:sz w:val="20"/>
        <w:szCs w:val="20"/>
      </w:rPr>
      <w:fldChar w:fldCharType="separate"/>
    </w:r>
    <w:r w:rsidR="002D1623">
      <w:rPr>
        <w:rFonts w:ascii="Arial" w:hAnsi="Arial" w:cs="Arial"/>
        <w:noProof/>
        <w:sz w:val="20"/>
        <w:szCs w:val="20"/>
      </w:rPr>
      <w:t>20</w:t>
    </w:r>
    <w:r w:rsidRPr="0058590C">
      <w:rPr>
        <w:rFonts w:ascii="Arial" w:hAnsi="Arial" w:cs="Arial"/>
        <w:sz w:val="20"/>
        <w:szCs w:val="20"/>
      </w:rPr>
      <w:fldChar w:fldCharType="end"/>
    </w:r>
  </w:p>
  <w:p w:rsidR="00BC4C59" w:rsidRPr="00336546" w:rsidRDefault="00BC4C59"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59" w:rsidRPr="008E123D" w:rsidRDefault="00BC4C59"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C4C59" w:rsidRDefault="00BC4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C59" w:rsidRDefault="00BC4C59">
      <w:r>
        <w:separator/>
      </w:r>
    </w:p>
  </w:footnote>
  <w:footnote w:type="continuationSeparator" w:id="0">
    <w:p w:rsidR="00BC4C59" w:rsidRDefault="00BC4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0C" w:rsidRDefault="0058590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0C" w:rsidRDefault="0058590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0C" w:rsidRDefault="005859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2"/>
  </w:num>
  <w:num w:numId="4">
    <w:abstractNumId w:val="26"/>
  </w:num>
  <w:num w:numId="5">
    <w:abstractNumId w:val="18"/>
  </w:num>
  <w:num w:numId="6">
    <w:abstractNumId w:val="16"/>
  </w:num>
  <w:num w:numId="7">
    <w:abstractNumId w:val="0"/>
  </w:num>
  <w:num w:numId="8">
    <w:abstractNumId w:val="3"/>
  </w:num>
  <w:num w:numId="9">
    <w:abstractNumId w:val="11"/>
  </w:num>
  <w:num w:numId="10">
    <w:abstractNumId w:val="1"/>
  </w:num>
  <w:num w:numId="11">
    <w:abstractNumId w:val="32"/>
  </w:num>
  <w:num w:numId="12">
    <w:abstractNumId w:val="24"/>
  </w:num>
  <w:num w:numId="13">
    <w:abstractNumId w:val="23"/>
  </w:num>
  <w:num w:numId="14">
    <w:abstractNumId w:val="21"/>
  </w:num>
  <w:num w:numId="15">
    <w:abstractNumId w:val="29"/>
  </w:num>
  <w:num w:numId="16">
    <w:abstractNumId w:val="6"/>
  </w:num>
  <w:num w:numId="17">
    <w:abstractNumId w:val="2"/>
  </w:num>
  <w:num w:numId="18">
    <w:abstractNumId w:val="25"/>
  </w:num>
  <w:num w:numId="19">
    <w:abstractNumId w:val="28"/>
  </w:num>
  <w:num w:numId="20">
    <w:abstractNumId w:val="27"/>
  </w:num>
  <w:num w:numId="21">
    <w:abstractNumId w:val="12"/>
  </w:num>
  <w:num w:numId="22">
    <w:abstractNumId w:val="20"/>
  </w:num>
  <w:num w:numId="23">
    <w:abstractNumId w:val="19"/>
  </w:num>
  <w:num w:numId="24">
    <w:abstractNumId w:val="5"/>
  </w:num>
  <w:num w:numId="25">
    <w:abstractNumId w:val="30"/>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7"/>
  </w:num>
  <w:num w:numId="29">
    <w:abstractNumId w:val="8"/>
  </w:num>
  <w:num w:numId="30">
    <w:abstractNumId w:val="31"/>
  </w:num>
  <w:num w:numId="31">
    <w:abstractNumId w:val="9"/>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894"/>
    <w:rsid w:val="00027A3B"/>
    <w:rsid w:val="00034861"/>
    <w:rsid w:val="0003593E"/>
    <w:rsid w:val="000419C1"/>
    <w:rsid w:val="00041C30"/>
    <w:rsid w:val="000450C7"/>
    <w:rsid w:val="00051C25"/>
    <w:rsid w:val="000532FA"/>
    <w:rsid w:val="00055C49"/>
    <w:rsid w:val="00060980"/>
    <w:rsid w:val="00086EFC"/>
    <w:rsid w:val="000872EC"/>
    <w:rsid w:val="000907CB"/>
    <w:rsid w:val="00091F0E"/>
    <w:rsid w:val="0009250F"/>
    <w:rsid w:val="0009517C"/>
    <w:rsid w:val="000A511D"/>
    <w:rsid w:val="000A7603"/>
    <w:rsid w:val="000B3127"/>
    <w:rsid w:val="000B75D0"/>
    <w:rsid w:val="000C7F20"/>
    <w:rsid w:val="000E1462"/>
    <w:rsid w:val="000E1B6C"/>
    <w:rsid w:val="000E1C70"/>
    <w:rsid w:val="000E365B"/>
    <w:rsid w:val="000F181E"/>
    <w:rsid w:val="000F27E4"/>
    <w:rsid w:val="00100138"/>
    <w:rsid w:val="001036EE"/>
    <w:rsid w:val="001073DC"/>
    <w:rsid w:val="00111442"/>
    <w:rsid w:val="00114D75"/>
    <w:rsid w:val="00120FD9"/>
    <w:rsid w:val="001265E0"/>
    <w:rsid w:val="00140383"/>
    <w:rsid w:val="00145BCF"/>
    <w:rsid w:val="00147FAF"/>
    <w:rsid w:val="001860F4"/>
    <w:rsid w:val="001866D2"/>
    <w:rsid w:val="00191ECB"/>
    <w:rsid w:val="0019510D"/>
    <w:rsid w:val="001A01E7"/>
    <w:rsid w:val="001A07F8"/>
    <w:rsid w:val="001A3D2A"/>
    <w:rsid w:val="001B74E5"/>
    <w:rsid w:val="001C2A75"/>
    <w:rsid w:val="001C5517"/>
    <w:rsid w:val="001E4C03"/>
    <w:rsid w:val="001F0E3F"/>
    <w:rsid w:val="001F152D"/>
    <w:rsid w:val="001F63EA"/>
    <w:rsid w:val="00221317"/>
    <w:rsid w:val="00222391"/>
    <w:rsid w:val="00224A70"/>
    <w:rsid w:val="00231ADC"/>
    <w:rsid w:val="002428A5"/>
    <w:rsid w:val="00256587"/>
    <w:rsid w:val="002616F4"/>
    <w:rsid w:val="00264392"/>
    <w:rsid w:val="00265EC6"/>
    <w:rsid w:val="00267180"/>
    <w:rsid w:val="00271B2C"/>
    <w:rsid w:val="00273117"/>
    <w:rsid w:val="00282D26"/>
    <w:rsid w:val="002862E3"/>
    <w:rsid w:val="00295001"/>
    <w:rsid w:val="002B1C38"/>
    <w:rsid w:val="002B5479"/>
    <w:rsid w:val="002B7DFD"/>
    <w:rsid w:val="002C7A12"/>
    <w:rsid w:val="002D1623"/>
    <w:rsid w:val="002D256C"/>
    <w:rsid w:val="002D7616"/>
    <w:rsid w:val="002E3D00"/>
    <w:rsid w:val="002E5C71"/>
    <w:rsid w:val="002F0DB8"/>
    <w:rsid w:val="002F7DF7"/>
    <w:rsid w:val="003127B0"/>
    <w:rsid w:val="0031288C"/>
    <w:rsid w:val="00320880"/>
    <w:rsid w:val="00323627"/>
    <w:rsid w:val="00334561"/>
    <w:rsid w:val="00336546"/>
    <w:rsid w:val="003410BF"/>
    <w:rsid w:val="00342DBA"/>
    <w:rsid w:val="00352E2D"/>
    <w:rsid w:val="003635E4"/>
    <w:rsid w:val="003638A4"/>
    <w:rsid w:val="00373656"/>
    <w:rsid w:val="003746E5"/>
    <w:rsid w:val="003749EC"/>
    <w:rsid w:val="00375C6F"/>
    <w:rsid w:val="00380825"/>
    <w:rsid w:val="00387D3E"/>
    <w:rsid w:val="003920E0"/>
    <w:rsid w:val="003A195B"/>
    <w:rsid w:val="003B0306"/>
    <w:rsid w:val="003B244E"/>
    <w:rsid w:val="003B408F"/>
    <w:rsid w:val="003C3729"/>
    <w:rsid w:val="003C4AA1"/>
    <w:rsid w:val="003C6496"/>
    <w:rsid w:val="003C6768"/>
    <w:rsid w:val="003D04EA"/>
    <w:rsid w:val="00401B98"/>
    <w:rsid w:val="004074BD"/>
    <w:rsid w:val="00407E11"/>
    <w:rsid w:val="00422015"/>
    <w:rsid w:val="004356FD"/>
    <w:rsid w:val="00440920"/>
    <w:rsid w:val="004465AA"/>
    <w:rsid w:val="00447285"/>
    <w:rsid w:val="00450CBE"/>
    <w:rsid w:val="00457A46"/>
    <w:rsid w:val="00461E3E"/>
    <w:rsid w:val="00487C87"/>
    <w:rsid w:val="00492741"/>
    <w:rsid w:val="00496C2B"/>
    <w:rsid w:val="004A7B00"/>
    <w:rsid w:val="004B0A86"/>
    <w:rsid w:val="004B229D"/>
    <w:rsid w:val="004C3F16"/>
    <w:rsid w:val="004C6353"/>
    <w:rsid w:val="004C6647"/>
    <w:rsid w:val="004D1AB6"/>
    <w:rsid w:val="004D3EDD"/>
    <w:rsid w:val="004D4094"/>
    <w:rsid w:val="004D5494"/>
    <w:rsid w:val="004E11DD"/>
    <w:rsid w:val="004F4F4F"/>
    <w:rsid w:val="004F6322"/>
    <w:rsid w:val="00511D94"/>
    <w:rsid w:val="005127E9"/>
    <w:rsid w:val="00512B28"/>
    <w:rsid w:val="00514A05"/>
    <w:rsid w:val="00514D58"/>
    <w:rsid w:val="00525E0E"/>
    <w:rsid w:val="00530221"/>
    <w:rsid w:val="005416F7"/>
    <w:rsid w:val="00543CE6"/>
    <w:rsid w:val="00545D30"/>
    <w:rsid w:val="00557EF5"/>
    <w:rsid w:val="00557F14"/>
    <w:rsid w:val="0056238B"/>
    <w:rsid w:val="00565C06"/>
    <w:rsid w:val="00570AF7"/>
    <w:rsid w:val="005737FA"/>
    <w:rsid w:val="00573D1E"/>
    <w:rsid w:val="0057480A"/>
    <w:rsid w:val="00574B5F"/>
    <w:rsid w:val="0058590C"/>
    <w:rsid w:val="00594A57"/>
    <w:rsid w:val="00594D37"/>
    <w:rsid w:val="005962E8"/>
    <w:rsid w:val="005A02BF"/>
    <w:rsid w:val="005A0ACE"/>
    <w:rsid w:val="005A4C15"/>
    <w:rsid w:val="005B145C"/>
    <w:rsid w:val="005B3063"/>
    <w:rsid w:val="005C0B36"/>
    <w:rsid w:val="005C16AE"/>
    <w:rsid w:val="005C21E5"/>
    <w:rsid w:val="005C396A"/>
    <w:rsid w:val="005E3489"/>
    <w:rsid w:val="005E3E09"/>
    <w:rsid w:val="005E5942"/>
    <w:rsid w:val="005E6305"/>
    <w:rsid w:val="005E6815"/>
    <w:rsid w:val="005F119A"/>
    <w:rsid w:val="005F4760"/>
    <w:rsid w:val="00611F30"/>
    <w:rsid w:val="00614E43"/>
    <w:rsid w:val="00615D46"/>
    <w:rsid w:val="00617B93"/>
    <w:rsid w:val="006243AE"/>
    <w:rsid w:val="006327D9"/>
    <w:rsid w:val="006333C6"/>
    <w:rsid w:val="00637D45"/>
    <w:rsid w:val="00642F53"/>
    <w:rsid w:val="006449C9"/>
    <w:rsid w:val="006511A9"/>
    <w:rsid w:val="00653FD9"/>
    <w:rsid w:val="006566B3"/>
    <w:rsid w:val="006658C7"/>
    <w:rsid w:val="00666DDA"/>
    <w:rsid w:val="0067230E"/>
    <w:rsid w:val="00675720"/>
    <w:rsid w:val="006764A6"/>
    <w:rsid w:val="00687F46"/>
    <w:rsid w:val="00693904"/>
    <w:rsid w:val="00694EB7"/>
    <w:rsid w:val="006A32BC"/>
    <w:rsid w:val="006B283D"/>
    <w:rsid w:val="006C0C17"/>
    <w:rsid w:val="006C5473"/>
    <w:rsid w:val="006D0AC7"/>
    <w:rsid w:val="006D4AE4"/>
    <w:rsid w:val="006D7FAC"/>
    <w:rsid w:val="006E432C"/>
    <w:rsid w:val="006E733A"/>
    <w:rsid w:val="006F5C13"/>
    <w:rsid w:val="006F5E91"/>
    <w:rsid w:val="00715AFA"/>
    <w:rsid w:val="00747793"/>
    <w:rsid w:val="00773C46"/>
    <w:rsid w:val="00774F82"/>
    <w:rsid w:val="00786A6D"/>
    <w:rsid w:val="00792C0A"/>
    <w:rsid w:val="007931C8"/>
    <w:rsid w:val="00796AA8"/>
    <w:rsid w:val="00797372"/>
    <w:rsid w:val="007A1EAA"/>
    <w:rsid w:val="007A22FD"/>
    <w:rsid w:val="007A5353"/>
    <w:rsid w:val="007B0B89"/>
    <w:rsid w:val="007B53AB"/>
    <w:rsid w:val="007C2093"/>
    <w:rsid w:val="007C3179"/>
    <w:rsid w:val="007E3ED4"/>
    <w:rsid w:val="007E4694"/>
    <w:rsid w:val="007F1149"/>
    <w:rsid w:val="008058E4"/>
    <w:rsid w:val="00805D63"/>
    <w:rsid w:val="0082541B"/>
    <w:rsid w:val="00833784"/>
    <w:rsid w:val="00835474"/>
    <w:rsid w:val="008377ED"/>
    <w:rsid w:val="00840158"/>
    <w:rsid w:val="0084102C"/>
    <w:rsid w:val="00847821"/>
    <w:rsid w:val="00852D41"/>
    <w:rsid w:val="00860F09"/>
    <w:rsid w:val="00870B69"/>
    <w:rsid w:val="00870BC9"/>
    <w:rsid w:val="00887E07"/>
    <w:rsid w:val="00893B11"/>
    <w:rsid w:val="00896277"/>
    <w:rsid w:val="008A12BF"/>
    <w:rsid w:val="008C0B99"/>
    <w:rsid w:val="008C6083"/>
    <w:rsid w:val="008D4C36"/>
    <w:rsid w:val="008E123D"/>
    <w:rsid w:val="008F020D"/>
    <w:rsid w:val="0090482C"/>
    <w:rsid w:val="00906AD9"/>
    <w:rsid w:val="0090745B"/>
    <w:rsid w:val="009145D8"/>
    <w:rsid w:val="00914CE9"/>
    <w:rsid w:val="0092688F"/>
    <w:rsid w:val="00932152"/>
    <w:rsid w:val="00932632"/>
    <w:rsid w:val="00933AA2"/>
    <w:rsid w:val="00935BAD"/>
    <w:rsid w:val="00961A8D"/>
    <w:rsid w:val="00964DF6"/>
    <w:rsid w:val="00970746"/>
    <w:rsid w:val="009744F8"/>
    <w:rsid w:val="00980377"/>
    <w:rsid w:val="00982090"/>
    <w:rsid w:val="00993876"/>
    <w:rsid w:val="00996026"/>
    <w:rsid w:val="009A40D7"/>
    <w:rsid w:val="009B058D"/>
    <w:rsid w:val="009B71C0"/>
    <w:rsid w:val="009C0D17"/>
    <w:rsid w:val="009C5DFF"/>
    <w:rsid w:val="009C6DE7"/>
    <w:rsid w:val="009D4771"/>
    <w:rsid w:val="009D4D5C"/>
    <w:rsid w:val="009D502F"/>
    <w:rsid w:val="009F35EE"/>
    <w:rsid w:val="00A10A15"/>
    <w:rsid w:val="00A13EC0"/>
    <w:rsid w:val="00A20E6C"/>
    <w:rsid w:val="00A23C01"/>
    <w:rsid w:val="00A23D89"/>
    <w:rsid w:val="00A264DF"/>
    <w:rsid w:val="00A26D1D"/>
    <w:rsid w:val="00A31D2D"/>
    <w:rsid w:val="00A40DC8"/>
    <w:rsid w:val="00A47EFA"/>
    <w:rsid w:val="00A56138"/>
    <w:rsid w:val="00A57C67"/>
    <w:rsid w:val="00A634EC"/>
    <w:rsid w:val="00A65A1D"/>
    <w:rsid w:val="00A6723D"/>
    <w:rsid w:val="00A711AE"/>
    <w:rsid w:val="00A71813"/>
    <w:rsid w:val="00A74354"/>
    <w:rsid w:val="00A757DF"/>
    <w:rsid w:val="00A76C4E"/>
    <w:rsid w:val="00A77DE5"/>
    <w:rsid w:val="00A817B6"/>
    <w:rsid w:val="00A92389"/>
    <w:rsid w:val="00A97E6B"/>
    <w:rsid w:val="00AA3E92"/>
    <w:rsid w:val="00AA41D5"/>
    <w:rsid w:val="00AA614F"/>
    <w:rsid w:val="00AB17C8"/>
    <w:rsid w:val="00AB4FC9"/>
    <w:rsid w:val="00AC0D5B"/>
    <w:rsid w:val="00AC6851"/>
    <w:rsid w:val="00AD2155"/>
    <w:rsid w:val="00AD4304"/>
    <w:rsid w:val="00AE12A0"/>
    <w:rsid w:val="00AE33B2"/>
    <w:rsid w:val="00AF3E84"/>
    <w:rsid w:val="00AF6F40"/>
    <w:rsid w:val="00B0663F"/>
    <w:rsid w:val="00B1268B"/>
    <w:rsid w:val="00B14DFF"/>
    <w:rsid w:val="00B15F55"/>
    <w:rsid w:val="00B33801"/>
    <w:rsid w:val="00B33DEC"/>
    <w:rsid w:val="00B402AB"/>
    <w:rsid w:val="00B414A8"/>
    <w:rsid w:val="00B43C39"/>
    <w:rsid w:val="00B44BA1"/>
    <w:rsid w:val="00B707E9"/>
    <w:rsid w:val="00B71BEC"/>
    <w:rsid w:val="00B730EB"/>
    <w:rsid w:val="00B74C7D"/>
    <w:rsid w:val="00B75196"/>
    <w:rsid w:val="00B76328"/>
    <w:rsid w:val="00B80A97"/>
    <w:rsid w:val="00B82EFD"/>
    <w:rsid w:val="00B855F9"/>
    <w:rsid w:val="00B92E3F"/>
    <w:rsid w:val="00B96B12"/>
    <w:rsid w:val="00BA31CE"/>
    <w:rsid w:val="00BB69F3"/>
    <w:rsid w:val="00BB7920"/>
    <w:rsid w:val="00BC4C59"/>
    <w:rsid w:val="00BC5C79"/>
    <w:rsid w:val="00BC6A52"/>
    <w:rsid w:val="00BD26FE"/>
    <w:rsid w:val="00BD3CBE"/>
    <w:rsid w:val="00BD4E0E"/>
    <w:rsid w:val="00BE0E22"/>
    <w:rsid w:val="00BF4094"/>
    <w:rsid w:val="00C02299"/>
    <w:rsid w:val="00C02834"/>
    <w:rsid w:val="00C02E16"/>
    <w:rsid w:val="00C06189"/>
    <w:rsid w:val="00C104EB"/>
    <w:rsid w:val="00C109D5"/>
    <w:rsid w:val="00C123FC"/>
    <w:rsid w:val="00C13E12"/>
    <w:rsid w:val="00C233AB"/>
    <w:rsid w:val="00C32B39"/>
    <w:rsid w:val="00C33242"/>
    <w:rsid w:val="00C37EB8"/>
    <w:rsid w:val="00C43ED8"/>
    <w:rsid w:val="00C46F3D"/>
    <w:rsid w:val="00C47C9E"/>
    <w:rsid w:val="00C60260"/>
    <w:rsid w:val="00C76FA5"/>
    <w:rsid w:val="00C862F0"/>
    <w:rsid w:val="00CA7FAE"/>
    <w:rsid w:val="00CB0125"/>
    <w:rsid w:val="00CB3352"/>
    <w:rsid w:val="00CC2507"/>
    <w:rsid w:val="00CC64B9"/>
    <w:rsid w:val="00CC79B6"/>
    <w:rsid w:val="00CD1666"/>
    <w:rsid w:val="00CD41E9"/>
    <w:rsid w:val="00CD4FB4"/>
    <w:rsid w:val="00CE403E"/>
    <w:rsid w:val="00CF0D3E"/>
    <w:rsid w:val="00CF35A5"/>
    <w:rsid w:val="00CF4848"/>
    <w:rsid w:val="00D05FA1"/>
    <w:rsid w:val="00D1168A"/>
    <w:rsid w:val="00D17EEB"/>
    <w:rsid w:val="00D2178F"/>
    <w:rsid w:val="00D25D51"/>
    <w:rsid w:val="00D267FA"/>
    <w:rsid w:val="00D4416A"/>
    <w:rsid w:val="00D47930"/>
    <w:rsid w:val="00D552E3"/>
    <w:rsid w:val="00D57C3B"/>
    <w:rsid w:val="00D647E2"/>
    <w:rsid w:val="00D70CD8"/>
    <w:rsid w:val="00D7653C"/>
    <w:rsid w:val="00D773A2"/>
    <w:rsid w:val="00D820BF"/>
    <w:rsid w:val="00D93A07"/>
    <w:rsid w:val="00D9514C"/>
    <w:rsid w:val="00DA0E9D"/>
    <w:rsid w:val="00DA1D5D"/>
    <w:rsid w:val="00DA22DB"/>
    <w:rsid w:val="00DA3C0D"/>
    <w:rsid w:val="00DB2C18"/>
    <w:rsid w:val="00DC1C5B"/>
    <w:rsid w:val="00DC2203"/>
    <w:rsid w:val="00DC23EE"/>
    <w:rsid w:val="00DD6A95"/>
    <w:rsid w:val="00DE0FEC"/>
    <w:rsid w:val="00DE32EC"/>
    <w:rsid w:val="00DE433B"/>
    <w:rsid w:val="00DE487F"/>
    <w:rsid w:val="00DE5301"/>
    <w:rsid w:val="00DE74A5"/>
    <w:rsid w:val="00DF06E8"/>
    <w:rsid w:val="00DF146C"/>
    <w:rsid w:val="00E047DB"/>
    <w:rsid w:val="00E067C2"/>
    <w:rsid w:val="00E073E5"/>
    <w:rsid w:val="00E07A67"/>
    <w:rsid w:val="00E145BC"/>
    <w:rsid w:val="00E22471"/>
    <w:rsid w:val="00E303F6"/>
    <w:rsid w:val="00E366B0"/>
    <w:rsid w:val="00E412B0"/>
    <w:rsid w:val="00E4637E"/>
    <w:rsid w:val="00E46B16"/>
    <w:rsid w:val="00E5413F"/>
    <w:rsid w:val="00E5772F"/>
    <w:rsid w:val="00E619BE"/>
    <w:rsid w:val="00E74591"/>
    <w:rsid w:val="00E80E24"/>
    <w:rsid w:val="00E8652D"/>
    <w:rsid w:val="00E871B1"/>
    <w:rsid w:val="00E94991"/>
    <w:rsid w:val="00E97789"/>
    <w:rsid w:val="00EA019C"/>
    <w:rsid w:val="00EA0832"/>
    <w:rsid w:val="00EA4D55"/>
    <w:rsid w:val="00EB0497"/>
    <w:rsid w:val="00EB2062"/>
    <w:rsid w:val="00ED383C"/>
    <w:rsid w:val="00ED3AAB"/>
    <w:rsid w:val="00ED3BC3"/>
    <w:rsid w:val="00ED57F4"/>
    <w:rsid w:val="00ED7EB7"/>
    <w:rsid w:val="00EE09AF"/>
    <w:rsid w:val="00EF012B"/>
    <w:rsid w:val="00EF418D"/>
    <w:rsid w:val="00F2525F"/>
    <w:rsid w:val="00F37112"/>
    <w:rsid w:val="00F37D40"/>
    <w:rsid w:val="00F41F42"/>
    <w:rsid w:val="00F42CBF"/>
    <w:rsid w:val="00F44DA4"/>
    <w:rsid w:val="00F5141F"/>
    <w:rsid w:val="00F54B2A"/>
    <w:rsid w:val="00F569ED"/>
    <w:rsid w:val="00F57558"/>
    <w:rsid w:val="00F57A51"/>
    <w:rsid w:val="00F64108"/>
    <w:rsid w:val="00F6555A"/>
    <w:rsid w:val="00F6577A"/>
    <w:rsid w:val="00F65BB9"/>
    <w:rsid w:val="00F67EF9"/>
    <w:rsid w:val="00F75304"/>
    <w:rsid w:val="00F75F5E"/>
    <w:rsid w:val="00F82AE0"/>
    <w:rsid w:val="00F83487"/>
    <w:rsid w:val="00F8755E"/>
    <w:rsid w:val="00F90A45"/>
    <w:rsid w:val="00F921A8"/>
    <w:rsid w:val="00FA063D"/>
    <w:rsid w:val="00FA777C"/>
    <w:rsid w:val="00FB02BC"/>
    <w:rsid w:val="00FB2F6C"/>
    <w:rsid w:val="00FB6747"/>
    <w:rsid w:val="00FB7886"/>
    <w:rsid w:val="00FC052D"/>
    <w:rsid w:val="00FC18D4"/>
    <w:rsid w:val="00FC5BF4"/>
    <w:rsid w:val="00FC61D9"/>
    <w:rsid w:val="00FD6ACE"/>
    <w:rsid w:val="00FE6D1B"/>
    <w:rsid w:val="00FE7F6E"/>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D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sdmo.org/departments/boe/policiesandregulations" TargetMode="External"/><Relationship Id="rId7" Type="http://schemas.openxmlformats.org/officeDocument/2006/relationships/webSettings" Target="webSettings.xml"/><Relationship Id="rId12" Type="http://schemas.openxmlformats.org/officeDocument/2006/relationships/hyperlink" Target="mailto:deneaurobert@rsdmo.org" TargetMode="External"/><Relationship Id="rId17" Type="http://schemas.openxmlformats.org/officeDocument/2006/relationships/header" Target="header3.xml"/><Relationship Id="rId25" Type="http://schemas.openxmlformats.org/officeDocument/2006/relationships/hyperlink" Target="mailto:e-verify@dh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e-verify.gov/" TargetMode="Externa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revisor.mo.gov/main/PageSelect.aspx?section=285.5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21FE8D-C7C5-4FE5-8AF8-5D252BA0ABC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6820</Words>
  <Characters>39566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46294</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Brenda Kirchhoefer</cp:lastModifiedBy>
  <cp:revision>28</cp:revision>
  <cp:lastPrinted>2017-04-25T14:21:00Z</cp:lastPrinted>
  <dcterms:created xsi:type="dcterms:W3CDTF">2021-03-24T14:23:00Z</dcterms:created>
  <dcterms:modified xsi:type="dcterms:W3CDTF">2021-03-26T15:32:00Z</dcterms:modified>
</cp:coreProperties>
</file>