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B1" w:rsidRDefault="004F2BB1" w:rsidP="004F2BB1">
      <w:pPr>
        <w:jc w:val="center"/>
        <w:rPr>
          <w:b/>
          <w:sz w:val="56"/>
          <w:szCs w:val="56"/>
        </w:rPr>
      </w:pPr>
    </w:p>
    <w:p w:rsidR="004F2BB1" w:rsidRPr="00002BE5" w:rsidRDefault="004F2BB1" w:rsidP="004F2BB1">
      <w:pPr>
        <w:jc w:val="center"/>
        <w:rPr>
          <w:b/>
          <w:sz w:val="72"/>
          <w:szCs w:val="72"/>
        </w:rPr>
      </w:pPr>
      <w:r w:rsidRPr="00002BE5">
        <w:rPr>
          <w:b/>
          <w:sz w:val="72"/>
          <w:szCs w:val="72"/>
        </w:rPr>
        <w:t>REQUEST FOR PROPOSALS</w:t>
      </w:r>
    </w:p>
    <w:p w:rsidR="004F2BB1" w:rsidRDefault="004F2BB1" w:rsidP="004F2BB1">
      <w:pPr>
        <w:jc w:val="center"/>
        <w:rPr>
          <w:b/>
          <w:sz w:val="56"/>
          <w:szCs w:val="56"/>
        </w:rPr>
      </w:pPr>
    </w:p>
    <w:p w:rsidR="004F2BB1" w:rsidRDefault="004F2BB1" w:rsidP="004F2BB1">
      <w:pPr>
        <w:jc w:val="center"/>
        <w:rPr>
          <w:b/>
          <w:sz w:val="56"/>
          <w:szCs w:val="56"/>
        </w:rPr>
      </w:pPr>
      <w:r>
        <w:rPr>
          <w:b/>
          <w:sz w:val="56"/>
          <w:szCs w:val="56"/>
        </w:rPr>
        <w:t xml:space="preserve">SOLID WASTE COLLECTION </w:t>
      </w:r>
    </w:p>
    <w:p w:rsidR="004F2BB1" w:rsidRDefault="004F2BB1" w:rsidP="004F2BB1">
      <w:pPr>
        <w:jc w:val="center"/>
        <w:rPr>
          <w:b/>
          <w:sz w:val="56"/>
          <w:szCs w:val="56"/>
        </w:rPr>
      </w:pPr>
      <w:r>
        <w:rPr>
          <w:b/>
          <w:sz w:val="56"/>
          <w:szCs w:val="56"/>
        </w:rPr>
        <w:t xml:space="preserve">&amp; DISPOSAL SERVICES </w:t>
      </w:r>
    </w:p>
    <w:p w:rsidR="004F2BB1" w:rsidRDefault="004F2BB1" w:rsidP="004F2BB1">
      <w:pPr>
        <w:jc w:val="center"/>
        <w:rPr>
          <w:b/>
          <w:sz w:val="56"/>
          <w:szCs w:val="56"/>
        </w:rPr>
      </w:pPr>
    </w:p>
    <w:p w:rsidR="004F2BB1" w:rsidRDefault="004F2BB1" w:rsidP="004F2BB1">
      <w:pPr>
        <w:jc w:val="center"/>
        <w:rPr>
          <w:b/>
          <w:sz w:val="56"/>
          <w:szCs w:val="56"/>
        </w:rPr>
      </w:pPr>
      <w:r>
        <w:rPr>
          <w:b/>
          <w:noProof/>
          <w:sz w:val="56"/>
          <w:szCs w:val="56"/>
        </w:rPr>
        <w:drawing>
          <wp:inline distT="0" distB="0" distL="0" distR="0" wp14:anchorId="41B10C1A" wp14:editId="402A0C86">
            <wp:extent cx="3484179" cy="3368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HAAL-HALogoVertical-WebC.JPG"/>
                    <pic:cNvPicPr/>
                  </pic:nvPicPr>
                  <pic:blipFill>
                    <a:blip r:embed="rId9">
                      <a:extLst>
                        <a:ext uri="{28A0092B-C50C-407E-A947-70E740481C1C}">
                          <a14:useLocalDpi xmlns:a14="http://schemas.microsoft.com/office/drawing/2010/main" val="0"/>
                        </a:ext>
                      </a:extLst>
                    </a:blip>
                    <a:stretch>
                      <a:fillRect/>
                    </a:stretch>
                  </pic:blipFill>
                  <pic:spPr>
                    <a:xfrm>
                      <a:off x="0" y="0"/>
                      <a:ext cx="3484179" cy="3368040"/>
                    </a:xfrm>
                    <a:prstGeom prst="rect">
                      <a:avLst/>
                    </a:prstGeom>
                  </pic:spPr>
                </pic:pic>
              </a:graphicData>
            </a:graphic>
          </wp:inline>
        </w:drawing>
      </w:r>
    </w:p>
    <w:p w:rsidR="004F2BB1" w:rsidRPr="00043CB8" w:rsidRDefault="004F2BB1" w:rsidP="004F2BB1">
      <w:pPr>
        <w:pStyle w:val="NoSpacing"/>
        <w:jc w:val="center"/>
        <w:rPr>
          <w:sz w:val="32"/>
          <w:szCs w:val="32"/>
        </w:rPr>
      </w:pPr>
      <w:r w:rsidRPr="00043CB8">
        <w:rPr>
          <w:sz w:val="32"/>
          <w:szCs w:val="32"/>
        </w:rPr>
        <w:t>3700 INDUSTRIAL PARKWAY</w:t>
      </w:r>
    </w:p>
    <w:p w:rsidR="004F2BB1" w:rsidRDefault="004F2BB1" w:rsidP="004F2BB1">
      <w:pPr>
        <w:pStyle w:val="NoSpacing"/>
        <w:jc w:val="center"/>
        <w:rPr>
          <w:sz w:val="32"/>
          <w:szCs w:val="32"/>
        </w:rPr>
      </w:pPr>
      <w:r w:rsidRPr="00043CB8">
        <w:rPr>
          <w:sz w:val="32"/>
          <w:szCs w:val="32"/>
        </w:rPr>
        <w:t>BIRMIN</w:t>
      </w:r>
      <w:r>
        <w:rPr>
          <w:sz w:val="32"/>
          <w:szCs w:val="32"/>
        </w:rPr>
        <w:t>GHAM, ALBAMA 35217</w:t>
      </w:r>
    </w:p>
    <w:p w:rsidR="004F2BB1" w:rsidRDefault="004F2BB1" w:rsidP="004F2BB1">
      <w:pPr>
        <w:pStyle w:val="NoSpacing"/>
        <w:jc w:val="center"/>
        <w:rPr>
          <w:b/>
          <w:sz w:val="32"/>
          <w:szCs w:val="32"/>
        </w:rPr>
      </w:pPr>
      <w:r>
        <w:rPr>
          <w:b/>
          <w:sz w:val="32"/>
          <w:szCs w:val="32"/>
        </w:rPr>
        <w:lastRenderedPageBreak/>
        <w:t>FALL 2018</w:t>
      </w:r>
    </w:p>
    <w:p w:rsidR="004F2BB1" w:rsidRDefault="004F2BB1" w:rsidP="004F2BB1">
      <w:pPr>
        <w:pStyle w:val="NoSpacing"/>
        <w:jc w:val="center"/>
        <w:rPr>
          <w:b/>
          <w:sz w:val="32"/>
          <w:szCs w:val="32"/>
        </w:rPr>
      </w:pPr>
    </w:p>
    <w:p w:rsidR="004F2BB1" w:rsidRPr="00426D81" w:rsidRDefault="004F2BB1" w:rsidP="004F2BB1">
      <w:pPr>
        <w:pStyle w:val="NoSpacing"/>
        <w:jc w:val="center"/>
        <w:rPr>
          <w:rFonts w:ascii="Arial" w:hAnsi="Arial" w:cs="Arial"/>
          <w:b/>
          <w:sz w:val="36"/>
          <w:szCs w:val="36"/>
        </w:rPr>
      </w:pPr>
      <w:r w:rsidRPr="00426D81">
        <w:rPr>
          <w:rFonts w:ascii="Arial" w:hAnsi="Arial" w:cs="Arial"/>
          <w:b/>
          <w:sz w:val="28"/>
          <w:szCs w:val="28"/>
        </w:rPr>
        <w:t xml:space="preserve">Request for Proposal for </w:t>
      </w:r>
      <w:r>
        <w:rPr>
          <w:rFonts w:ascii="Arial" w:hAnsi="Arial" w:cs="Arial"/>
          <w:b/>
          <w:sz w:val="28"/>
          <w:szCs w:val="28"/>
        </w:rPr>
        <w:t>Solid Waste Collection &amp; Disposal Services</w:t>
      </w:r>
      <w:r w:rsidRPr="00426D81">
        <w:rPr>
          <w:rFonts w:ascii="Arial" w:hAnsi="Arial" w:cs="Arial"/>
          <w:b/>
          <w:sz w:val="28"/>
          <w:szCs w:val="28"/>
        </w:rPr>
        <w:t xml:space="preserve"> for the Jefferson County Housing Authority</w:t>
      </w:r>
    </w:p>
    <w:p w:rsidR="004F2BB1" w:rsidRPr="00426D81" w:rsidRDefault="004F2BB1" w:rsidP="004F2BB1">
      <w:pPr>
        <w:pStyle w:val="NoSpacing"/>
        <w:rPr>
          <w:rFonts w:ascii="Arial" w:hAnsi="Arial" w:cs="Arial"/>
          <w:b/>
          <w:sz w:val="24"/>
          <w:szCs w:val="24"/>
        </w:rPr>
      </w:pPr>
    </w:p>
    <w:p w:rsidR="004F2BB1" w:rsidRPr="00426D81" w:rsidRDefault="004F2BB1" w:rsidP="004F2BB1">
      <w:pPr>
        <w:pStyle w:val="NoSpacing"/>
        <w:rPr>
          <w:rFonts w:ascii="Arial" w:hAnsi="Arial" w:cs="Arial"/>
          <w:b/>
          <w:sz w:val="24"/>
          <w:szCs w:val="24"/>
        </w:rPr>
      </w:pPr>
      <w:r w:rsidRPr="00426D81">
        <w:rPr>
          <w:rFonts w:ascii="Arial" w:hAnsi="Arial" w:cs="Arial"/>
          <w:b/>
          <w:sz w:val="24"/>
          <w:szCs w:val="24"/>
        </w:rPr>
        <w:t>A</w:t>
      </w:r>
      <w:r w:rsidRPr="00426D81">
        <w:rPr>
          <w:rFonts w:ascii="Arial" w:hAnsi="Arial" w:cs="Arial"/>
          <w:sz w:val="24"/>
          <w:szCs w:val="24"/>
        </w:rPr>
        <w:t xml:space="preserve">. </w:t>
      </w:r>
      <w:r w:rsidRPr="00426D81">
        <w:rPr>
          <w:rFonts w:ascii="Arial" w:hAnsi="Arial" w:cs="Arial"/>
          <w:b/>
          <w:sz w:val="24"/>
          <w:szCs w:val="24"/>
        </w:rPr>
        <w:t>Background</w:t>
      </w:r>
    </w:p>
    <w:p w:rsidR="004F2BB1" w:rsidRDefault="004F2BB1" w:rsidP="004F2BB1">
      <w:pPr>
        <w:pStyle w:val="NoSpacing"/>
      </w:pPr>
    </w:p>
    <w:p w:rsidR="004F2BB1" w:rsidRDefault="004F2BB1" w:rsidP="004F2BB1">
      <w:pPr>
        <w:pStyle w:val="NoSpacing"/>
        <w:rPr>
          <w:rFonts w:ascii="Arial" w:hAnsi="Arial" w:cs="Arial"/>
        </w:rPr>
      </w:pPr>
      <w:r w:rsidRPr="004F2BB1">
        <w:rPr>
          <w:rFonts w:ascii="Arial" w:hAnsi="Arial" w:cs="Arial"/>
        </w:rPr>
        <w:t>The Jefferson County Housing Authority (hereinafter, “JCHA”</w:t>
      </w:r>
      <w:proofErr w:type="gramStart"/>
      <w:r w:rsidRPr="004F2BB1">
        <w:rPr>
          <w:rFonts w:ascii="Arial" w:hAnsi="Arial" w:cs="Arial"/>
        </w:rPr>
        <w:t>)  was</w:t>
      </w:r>
      <w:proofErr w:type="gramEnd"/>
      <w:r w:rsidRPr="004F2BB1">
        <w:rPr>
          <w:rFonts w:ascii="Arial" w:hAnsi="Arial" w:cs="Arial"/>
        </w:rPr>
        <w:t xml:space="preserve"> incorporated in 1941 in order to provide safe and sanitary housing for qualified low-income persons residing in the Jefferson County, Alabama area. JCHA is a public corporation duly organized and validly existing under the provision of the Code of Alabama 1975, Title 24, CH1, Article 3 governed by a five member Board of Commissioners each appointed to their position by a member of the Jefferson County, Alabama Board of Commissioners.  </w:t>
      </w:r>
    </w:p>
    <w:p w:rsidR="004F2BB1" w:rsidRDefault="004F2BB1" w:rsidP="004F2BB1">
      <w:pPr>
        <w:pStyle w:val="NoSpacing"/>
        <w:rPr>
          <w:rFonts w:ascii="Arial" w:hAnsi="Arial" w:cs="Arial"/>
        </w:rPr>
      </w:pPr>
    </w:p>
    <w:p w:rsidR="004F2BB1" w:rsidRPr="004F2BB1" w:rsidRDefault="004F2BB1" w:rsidP="004F2BB1">
      <w:pPr>
        <w:autoSpaceDE w:val="0"/>
        <w:autoSpaceDN w:val="0"/>
        <w:adjustRightInd w:val="0"/>
        <w:spacing w:after="0" w:line="240" w:lineRule="auto"/>
        <w:rPr>
          <w:rFonts w:ascii="Arial" w:hAnsi="Arial" w:cs="Arial"/>
          <w:color w:val="000000"/>
        </w:rPr>
      </w:pPr>
      <w:r w:rsidRPr="004F2BB1">
        <w:rPr>
          <w:rFonts w:ascii="Arial" w:hAnsi="Arial" w:cs="Arial"/>
          <w:color w:val="000000"/>
        </w:rPr>
        <w:t xml:space="preserve">The Jefferson County Housing Authority (JCHA) is a public housing provider in Jefferson County, Alabama and home to low- and moderate-income residents including seniors, families, singles, and people with special needs. JCHA residents come from diverse backgrounds. This diversity includes age, education, language, sexual orientation, mental and physical disability, religion, ethnicity and race.  </w:t>
      </w:r>
    </w:p>
    <w:p w:rsidR="004F2BB1" w:rsidRPr="004F2BB1" w:rsidRDefault="004F2BB1" w:rsidP="004F2BB1">
      <w:pPr>
        <w:autoSpaceDE w:val="0"/>
        <w:autoSpaceDN w:val="0"/>
        <w:adjustRightInd w:val="0"/>
        <w:spacing w:after="0" w:line="240" w:lineRule="auto"/>
        <w:rPr>
          <w:rFonts w:ascii="Arial" w:hAnsi="Arial" w:cs="Arial"/>
          <w:color w:val="000000"/>
        </w:rPr>
      </w:pPr>
    </w:p>
    <w:p w:rsidR="004F2BB1" w:rsidRPr="004F2BB1" w:rsidRDefault="004F2BB1" w:rsidP="004F2BB1">
      <w:pPr>
        <w:autoSpaceDE w:val="0"/>
        <w:autoSpaceDN w:val="0"/>
        <w:adjustRightInd w:val="0"/>
        <w:spacing w:after="0" w:line="240" w:lineRule="auto"/>
        <w:rPr>
          <w:rFonts w:ascii="Arial" w:hAnsi="Arial" w:cs="Arial"/>
          <w:color w:val="000000"/>
        </w:rPr>
      </w:pPr>
      <w:r w:rsidRPr="004F2BB1">
        <w:rPr>
          <w:rFonts w:ascii="Arial" w:hAnsi="Arial" w:cs="Arial"/>
          <w:color w:val="000000"/>
        </w:rPr>
        <w:t>JCHA’s housing portfolio includes a variety of types of units including townhomes, single story apartments, and duplexes located throughout Jefferson County.  JCHA also manages units for the Jefferson County Development Corporation and this bid includes those units.  The properties are divided into Asset Management Project Groupings (AMPs). Refer to Appendix A for a listing of properties to be serviced under this Solid Waste Collection &amp; Disposal RFP.  Note that Tarrant Housing Authority, which has 97 units, is also a part of this bid process</w:t>
      </w:r>
      <w:r w:rsidR="00050AE3">
        <w:rPr>
          <w:rFonts w:ascii="Arial" w:hAnsi="Arial" w:cs="Arial"/>
          <w:color w:val="000000"/>
        </w:rPr>
        <w:t>, and will be a separate award and contract</w:t>
      </w:r>
      <w:r w:rsidRPr="004F2BB1">
        <w:rPr>
          <w:rFonts w:ascii="Arial" w:hAnsi="Arial" w:cs="Arial"/>
          <w:color w:val="000000"/>
        </w:rPr>
        <w:t>.</w:t>
      </w:r>
    </w:p>
    <w:p w:rsidR="004F2BB1" w:rsidRPr="004F2BB1" w:rsidRDefault="004F2BB1" w:rsidP="004F2BB1">
      <w:pPr>
        <w:pStyle w:val="NoSpacing"/>
        <w:rPr>
          <w:rFonts w:ascii="Arial" w:hAnsi="Arial" w:cs="Arial"/>
        </w:rPr>
      </w:pPr>
    </w:p>
    <w:p w:rsidR="004F2BB1" w:rsidRPr="004F2BB1" w:rsidRDefault="004F2BB1" w:rsidP="004F2BB1">
      <w:pPr>
        <w:spacing w:after="0" w:line="240" w:lineRule="auto"/>
        <w:rPr>
          <w:rFonts w:ascii="Arial" w:hAnsi="Arial" w:cs="Arial"/>
          <w:b/>
          <w:sz w:val="24"/>
          <w:szCs w:val="24"/>
        </w:rPr>
      </w:pPr>
      <w:r w:rsidRPr="004F2BB1">
        <w:rPr>
          <w:rFonts w:ascii="Arial" w:hAnsi="Arial" w:cs="Arial"/>
          <w:b/>
          <w:sz w:val="24"/>
          <w:szCs w:val="24"/>
        </w:rPr>
        <w:t>B. Request</w:t>
      </w:r>
    </w:p>
    <w:p w:rsidR="004F2BB1" w:rsidRPr="004F2BB1" w:rsidRDefault="004F2BB1" w:rsidP="004F2BB1">
      <w:pPr>
        <w:spacing w:after="0" w:line="240" w:lineRule="auto"/>
        <w:rPr>
          <w:rFonts w:ascii="Arial" w:hAnsi="Arial" w:cs="Arial"/>
          <w:b/>
        </w:rPr>
      </w:pPr>
    </w:p>
    <w:p w:rsidR="004F2BB1" w:rsidRDefault="004F2BB1" w:rsidP="004F2BB1">
      <w:pPr>
        <w:spacing w:after="0" w:line="240" w:lineRule="auto"/>
        <w:rPr>
          <w:rFonts w:ascii="Arial" w:hAnsi="Arial" w:cs="Arial"/>
        </w:rPr>
      </w:pPr>
      <w:r w:rsidRPr="004F2BB1">
        <w:rPr>
          <w:rFonts w:ascii="Arial" w:hAnsi="Arial" w:cs="Arial"/>
        </w:rPr>
        <w:t xml:space="preserve">JCHA is seeking sealed proposals from qualified independent providers with demonstrated professional competence, experience and licensing to provide solid waste containers, to collect and dispose of residential and commercial waste materials for its Administrative Building and 19 Public Housing Communities.  In addition, the proposal should include a quote for services for the Tarrant Housing Authority.  </w:t>
      </w:r>
      <w:r w:rsidR="00A564F6">
        <w:rPr>
          <w:rFonts w:ascii="Arial" w:hAnsi="Arial" w:cs="Arial"/>
        </w:rPr>
        <w:t>(NOTE:  Contractors may submit a quote for some or all of the sites.  JCHA will make an award that best serves the interest of the housing authority.)</w:t>
      </w:r>
    </w:p>
    <w:p w:rsidR="008C3ED1" w:rsidRDefault="008C3ED1" w:rsidP="004F2BB1">
      <w:pPr>
        <w:spacing w:after="0" w:line="240" w:lineRule="auto"/>
        <w:rPr>
          <w:rFonts w:ascii="Arial" w:hAnsi="Arial" w:cs="Arial"/>
        </w:rPr>
      </w:pPr>
    </w:p>
    <w:p w:rsidR="008C3ED1" w:rsidRDefault="008C3ED1" w:rsidP="004F2BB1">
      <w:pPr>
        <w:spacing w:after="0" w:line="240" w:lineRule="auto"/>
        <w:rPr>
          <w:rFonts w:ascii="Arial" w:hAnsi="Arial" w:cs="Arial"/>
        </w:rPr>
      </w:pPr>
      <w:r>
        <w:rPr>
          <w:rFonts w:ascii="Arial" w:hAnsi="Arial" w:cs="Arial"/>
        </w:rPr>
        <w:t xml:space="preserve">The initial contract period will be for 12 months, with the possibility of 4 extensions.  Extensions are not guaranteed, and are dependent upon what is in the best interest of the housing authority, as determined by the housing authority.  </w:t>
      </w:r>
    </w:p>
    <w:p w:rsidR="00D36209" w:rsidRDefault="00D36209" w:rsidP="004F2BB1">
      <w:pPr>
        <w:spacing w:after="0" w:line="240" w:lineRule="auto"/>
        <w:rPr>
          <w:rFonts w:ascii="Arial" w:hAnsi="Arial" w:cs="Arial"/>
        </w:rPr>
      </w:pPr>
    </w:p>
    <w:p w:rsidR="00D36209" w:rsidRDefault="00D36209" w:rsidP="004F2BB1">
      <w:pPr>
        <w:spacing w:after="0" w:line="240" w:lineRule="auto"/>
        <w:rPr>
          <w:rFonts w:ascii="Arial" w:hAnsi="Arial" w:cs="Arial"/>
          <w:b/>
          <w:sz w:val="24"/>
          <w:szCs w:val="24"/>
        </w:rPr>
      </w:pPr>
      <w:r>
        <w:rPr>
          <w:rFonts w:ascii="Arial" w:hAnsi="Arial" w:cs="Arial"/>
          <w:b/>
          <w:sz w:val="24"/>
          <w:szCs w:val="24"/>
        </w:rPr>
        <w:t>C.  Scope of Services and Specifications</w:t>
      </w:r>
    </w:p>
    <w:p w:rsidR="00D36209" w:rsidRDefault="00D36209" w:rsidP="004F2BB1">
      <w:pPr>
        <w:spacing w:after="0" w:line="240" w:lineRule="auto"/>
        <w:rPr>
          <w:rFonts w:ascii="Arial" w:hAnsi="Arial" w:cs="Arial"/>
          <w:b/>
          <w:sz w:val="24"/>
          <w:szCs w:val="24"/>
        </w:rPr>
      </w:pPr>
    </w:p>
    <w:p w:rsidR="00D36209" w:rsidRDefault="00D36209" w:rsidP="00D36209">
      <w:pPr>
        <w:spacing w:after="0" w:line="240" w:lineRule="auto"/>
        <w:rPr>
          <w:rFonts w:ascii="Arial" w:hAnsi="Arial" w:cs="Arial"/>
        </w:rPr>
      </w:pPr>
      <w:r w:rsidRPr="00D36209">
        <w:rPr>
          <w:rFonts w:ascii="Arial" w:hAnsi="Arial" w:cs="Arial"/>
        </w:rPr>
        <w:t xml:space="preserve">JCHA is seeking proposals form independent providers with demonstrated professionals competence, experience and licensing to </w:t>
      </w:r>
      <w:r w:rsidR="00267799">
        <w:rPr>
          <w:rFonts w:ascii="Arial" w:hAnsi="Arial" w:cs="Arial"/>
        </w:rPr>
        <w:t xml:space="preserve">provide containers, </w:t>
      </w:r>
      <w:r w:rsidRPr="00D36209">
        <w:rPr>
          <w:rFonts w:ascii="Arial" w:hAnsi="Arial" w:cs="Arial"/>
        </w:rPr>
        <w:t xml:space="preserve">collect, and dispose of residential and commercial waste materials for one the JCHA Administration building, </w:t>
      </w:r>
      <w:r w:rsidR="00267799">
        <w:rPr>
          <w:rFonts w:ascii="Arial" w:hAnsi="Arial" w:cs="Arial"/>
        </w:rPr>
        <w:t>nineteen</w:t>
      </w:r>
      <w:r w:rsidRPr="00D36209">
        <w:rPr>
          <w:rFonts w:ascii="Arial" w:hAnsi="Arial" w:cs="Arial"/>
        </w:rPr>
        <w:t xml:space="preserve"> (1</w:t>
      </w:r>
      <w:r w:rsidR="00267799">
        <w:rPr>
          <w:rFonts w:ascii="Arial" w:hAnsi="Arial" w:cs="Arial"/>
        </w:rPr>
        <w:t>9</w:t>
      </w:r>
      <w:r w:rsidRPr="00D36209">
        <w:rPr>
          <w:rFonts w:ascii="Arial" w:hAnsi="Arial" w:cs="Arial"/>
        </w:rPr>
        <w:t>) Public Housing communities, and Tarrant Housing Authority.</w:t>
      </w:r>
    </w:p>
    <w:p w:rsidR="00D36209" w:rsidRPr="00D36209" w:rsidRDefault="00D36209" w:rsidP="00D36209">
      <w:pPr>
        <w:spacing w:after="0" w:line="240" w:lineRule="auto"/>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lastRenderedPageBreak/>
        <w:t>Regulatory – Contractor shall install any required equipment and begin operation within thirty days after contract execution as specified herein. Contractor shall comply with all applicable federal, state and local laws, rules, regulations, ordinances and codes obtain any licenses or permits required to provide the services under this RFP.</w:t>
      </w:r>
    </w:p>
    <w:p w:rsidR="00D36209" w:rsidRPr="00D36209" w:rsidRDefault="00D36209" w:rsidP="00D36209">
      <w:pPr>
        <w:pStyle w:val="ListParagraph"/>
        <w:spacing w:after="0" w:line="240" w:lineRule="auto"/>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t>Product Quality Standard – Contractor shall use products for the collection and disposal of solid waste (</w:t>
      </w:r>
      <w:r w:rsidR="00267799">
        <w:rPr>
          <w:rFonts w:ascii="Arial" w:hAnsi="Arial" w:cs="Arial"/>
        </w:rPr>
        <w:t xml:space="preserve">containers, </w:t>
      </w:r>
      <w:r w:rsidRPr="00D36209">
        <w:rPr>
          <w:rFonts w:ascii="Arial" w:hAnsi="Arial" w:cs="Arial"/>
        </w:rPr>
        <w:t>dumpster roll offs, compactors, etc.) and equipment that meet or exceed the specifications included herein and in all cases shall meet or exceed the requirements of HUD and local building codes and comply with industry standards and norms.</w:t>
      </w:r>
    </w:p>
    <w:p w:rsidR="00D36209" w:rsidRPr="00D36209" w:rsidRDefault="00D36209" w:rsidP="00D36209">
      <w:pPr>
        <w:spacing w:after="0" w:line="240" w:lineRule="auto"/>
        <w:rPr>
          <w:rFonts w:ascii="Arial" w:hAnsi="Arial" w:cs="Arial"/>
        </w:rPr>
      </w:pPr>
    </w:p>
    <w:p w:rsidR="00D36209" w:rsidRPr="00267799" w:rsidRDefault="00D36209" w:rsidP="00D36209">
      <w:pPr>
        <w:pStyle w:val="ListParagraph"/>
        <w:numPr>
          <w:ilvl w:val="0"/>
          <w:numId w:val="5"/>
        </w:numPr>
        <w:spacing w:after="0" w:line="240" w:lineRule="auto"/>
        <w:rPr>
          <w:rFonts w:ascii="Arial" w:hAnsi="Arial" w:cs="Arial"/>
        </w:rPr>
      </w:pPr>
      <w:r w:rsidRPr="00267799">
        <w:rPr>
          <w:rFonts w:ascii="Arial" w:hAnsi="Arial" w:cs="Arial"/>
        </w:rPr>
        <w:t>Inspections – All installations shall be subject to inspection and approval by a JCHA representative. Final approval rest solely with JCHA.</w:t>
      </w:r>
    </w:p>
    <w:p w:rsidR="00D36209" w:rsidRPr="00D36209" w:rsidRDefault="00D36209" w:rsidP="00D36209">
      <w:pPr>
        <w:pStyle w:val="ListParagraph"/>
        <w:spacing w:after="0" w:line="240" w:lineRule="auto"/>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267799">
        <w:rPr>
          <w:rFonts w:ascii="Arial" w:hAnsi="Arial" w:cs="Arial"/>
        </w:rPr>
        <w:t xml:space="preserve">Licensing – Contractor shall be licensed as required by the jurisdiction and state of </w:t>
      </w:r>
      <w:r w:rsidR="00267799" w:rsidRPr="00267799">
        <w:rPr>
          <w:rFonts w:ascii="Arial" w:hAnsi="Arial" w:cs="Arial"/>
        </w:rPr>
        <w:t>Alabama,</w:t>
      </w:r>
      <w:r w:rsidRPr="00267799">
        <w:rPr>
          <w:rFonts w:ascii="Arial" w:hAnsi="Arial" w:cs="Arial"/>
        </w:rPr>
        <w:t xml:space="preserve"> as needed</w:t>
      </w:r>
      <w:r w:rsidR="00267799" w:rsidRPr="00267799">
        <w:rPr>
          <w:rFonts w:ascii="Arial" w:hAnsi="Arial" w:cs="Arial"/>
        </w:rPr>
        <w:t>,</w:t>
      </w:r>
      <w:r w:rsidRPr="00267799">
        <w:rPr>
          <w:rFonts w:ascii="Arial" w:hAnsi="Arial" w:cs="Arial"/>
        </w:rPr>
        <w:t xml:space="preserve"> in which the services is to be performed and the license shall be current and in good standing. Copies of applicable license</w:t>
      </w:r>
      <w:r w:rsidR="00267799" w:rsidRPr="00267799">
        <w:rPr>
          <w:rFonts w:ascii="Arial" w:hAnsi="Arial" w:cs="Arial"/>
        </w:rPr>
        <w:t>(s)</w:t>
      </w:r>
      <w:r w:rsidRPr="00267799">
        <w:rPr>
          <w:rFonts w:ascii="Arial" w:hAnsi="Arial" w:cs="Arial"/>
        </w:rPr>
        <w:t xml:space="preserve"> shall be </w:t>
      </w:r>
      <w:r w:rsidR="00267799" w:rsidRPr="00267799">
        <w:rPr>
          <w:rFonts w:ascii="Arial" w:hAnsi="Arial" w:cs="Arial"/>
        </w:rPr>
        <w:t xml:space="preserve">provided prior to execution of contract.  </w:t>
      </w:r>
    </w:p>
    <w:p w:rsidR="00267799" w:rsidRPr="00267799" w:rsidRDefault="00267799" w:rsidP="00267799">
      <w:pPr>
        <w:pStyle w:val="ListParagraph"/>
        <w:rPr>
          <w:rFonts w:ascii="Arial" w:hAnsi="Arial" w:cs="Arial"/>
        </w:rPr>
      </w:pPr>
    </w:p>
    <w:p w:rsidR="00D36209" w:rsidRP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t>General Contractor Requirements –</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is responsible for field verifying all quantities and dimensions for the placement of dumpsters. Failure to verify shall not relieve the Contractor of his/her obligations under any resulting contract.</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shall follow the manufacturer’s recommendations during the installation of any equipment. If the manufacturer’s recommendations cannot be followed the Contractor shall present safe viable alternatives to the Property Manager.</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shall include in his/her proposal all costs for equipment, materials, hardware, labor, profit and overhead necessary and required to accomplish the tasks specified herein and as outlined in the cost proposals forms. All costs shall be full</w:t>
      </w:r>
      <w:r>
        <w:rPr>
          <w:rFonts w:ascii="Arial" w:hAnsi="Arial" w:cs="Arial"/>
        </w:rPr>
        <w:t xml:space="preserve"> burdened.</w:t>
      </w:r>
    </w:p>
    <w:p w:rsid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 xml:space="preserve">Any products listed herein are to reference a known quality and level of performance. </w:t>
      </w:r>
      <w:r>
        <w:rPr>
          <w:rFonts w:ascii="Arial" w:hAnsi="Arial" w:cs="Arial"/>
        </w:rPr>
        <w:t>JC</w:t>
      </w:r>
      <w:r w:rsidRPr="00D36209">
        <w:rPr>
          <w:rFonts w:ascii="Arial" w:hAnsi="Arial" w:cs="Arial"/>
        </w:rPr>
        <w:t xml:space="preserve">HA will consider alternate brands of equal quality and performance. The Proposer must indicate on the Proposal Fee Sheet if they are proposing alternate products, and provide complete manufacturer’s specification. In all cases </w:t>
      </w:r>
      <w:r>
        <w:rPr>
          <w:rFonts w:ascii="Arial" w:hAnsi="Arial" w:cs="Arial"/>
        </w:rPr>
        <w:t>JC</w:t>
      </w:r>
      <w:r w:rsidRPr="00D36209">
        <w:rPr>
          <w:rFonts w:ascii="Arial" w:hAnsi="Arial" w:cs="Arial"/>
        </w:rPr>
        <w:t>HA shall be the final determiner of equality. All substitutions will be approved in writing; no oral approvals shall be recognized.</w:t>
      </w:r>
    </w:p>
    <w:p w:rsidR="00D36209" w:rsidRPr="00D36209" w:rsidRDefault="00D36209" w:rsidP="00D36209">
      <w:pPr>
        <w:pStyle w:val="ListParagraph"/>
        <w:spacing w:after="0" w:line="240" w:lineRule="auto"/>
        <w:ind w:left="1440"/>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t>Property Locations – (See listing in Attachment A</w:t>
      </w:r>
      <w:r w:rsidR="00A564F6">
        <w:rPr>
          <w:rFonts w:ascii="Arial" w:hAnsi="Arial" w:cs="Arial"/>
        </w:rPr>
        <w:t>, page 11</w:t>
      </w:r>
      <w:r w:rsidRPr="00D36209">
        <w:rPr>
          <w:rFonts w:ascii="Arial" w:hAnsi="Arial" w:cs="Arial"/>
        </w:rPr>
        <w:t>)</w:t>
      </w:r>
    </w:p>
    <w:p w:rsidR="00D36209" w:rsidRPr="00D36209" w:rsidRDefault="00D36209" w:rsidP="00D36209">
      <w:pPr>
        <w:pStyle w:val="ListParagraph"/>
        <w:spacing w:after="0" w:line="240" w:lineRule="auto"/>
        <w:rPr>
          <w:rFonts w:ascii="Arial" w:hAnsi="Arial" w:cs="Arial"/>
        </w:rPr>
      </w:pPr>
    </w:p>
    <w:p w:rsidR="00D36209" w:rsidRPr="005477F3" w:rsidRDefault="00D36209" w:rsidP="005477F3">
      <w:pPr>
        <w:pStyle w:val="ListParagraph"/>
        <w:numPr>
          <w:ilvl w:val="0"/>
          <w:numId w:val="5"/>
        </w:numPr>
        <w:spacing w:after="0" w:line="240" w:lineRule="auto"/>
        <w:rPr>
          <w:rFonts w:ascii="Arial" w:hAnsi="Arial" w:cs="Arial"/>
        </w:rPr>
      </w:pPr>
      <w:r w:rsidRPr="005477F3">
        <w:rPr>
          <w:rFonts w:ascii="Arial" w:hAnsi="Arial" w:cs="Arial"/>
        </w:rPr>
        <w:t>Utilities – contractor is responsible for determining the presence of overhead or underground utility line, pipes, wires, etc. which may affect the loc</w:t>
      </w:r>
      <w:r w:rsidR="00267799">
        <w:rPr>
          <w:rFonts w:ascii="Arial" w:hAnsi="Arial" w:cs="Arial"/>
        </w:rPr>
        <w:t>ation of disposal receptacles. JC</w:t>
      </w:r>
      <w:r w:rsidRPr="005477F3">
        <w:rPr>
          <w:rFonts w:ascii="Arial" w:hAnsi="Arial" w:cs="Arial"/>
        </w:rPr>
        <w:t>HA will assist the Contractor where possible by providing known general locations of existing utility infrastructure. If during his/her work the Contract discovers unmarked or previously unknown utilities he/she shall immediately notify the Property Manager.</w:t>
      </w:r>
    </w:p>
    <w:p w:rsidR="005477F3" w:rsidRPr="00D36209" w:rsidRDefault="005477F3" w:rsidP="00D36209">
      <w:pPr>
        <w:pStyle w:val="ListParagraph"/>
        <w:spacing w:after="0" w:line="240" w:lineRule="auto"/>
        <w:rPr>
          <w:rFonts w:ascii="Arial" w:hAnsi="Arial" w:cs="Arial"/>
        </w:rPr>
      </w:pPr>
    </w:p>
    <w:p w:rsidR="00D36209" w:rsidRDefault="00D36209" w:rsidP="005477F3">
      <w:pPr>
        <w:pStyle w:val="ListParagraph"/>
        <w:numPr>
          <w:ilvl w:val="0"/>
          <w:numId w:val="5"/>
        </w:numPr>
        <w:spacing w:after="0" w:line="240" w:lineRule="auto"/>
        <w:rPr>
          <w:rFonts w:ascii="Arial" w:hAnsi="Arial" w:cs="Arial"/>
        </w:rPr>
      </w:pPr>
      <w:r w:rsidRPr="005477F3">
        <w:rPr>
          <w:rFonts w:ascii="Arial" w:hAnsi="Arial" w:cs="Arial"/>
        </w:rPr>
        <w:t xml:space="preserve">Section 3 Utilization – Contractor </w:t>
      </w:r>
      <w:r w:rsidR="00050AE3">
        <w:rPr>
          <w:rFonts w:ascii="Arial" w:hAnsi="Arial" w:cs="Arial"/>
        </w:rPr>
        <w:t xml:space="preserve">is encouraged to </w:t>
      </w:r>
      <w:r w:rsidRPr="005477F3">
        <w:rPr>
          <w:rFonts w:ascii="Arial" w:hAnsi="Arial" w:cs="Arial"/>
        </w:rPr>
        <w:t>utilize Section 3 residents to perform the requirements under this proposal to the greatest extent feasible</w:t>
      </w:r>
      <w:r w:rsidR="00050AE3">
        <w:rPr>
          <w:rFonts w:ascii="Arial" w:hAnsi="Arial" w:cs="Arial"/>
        </w:rPr>
        <w:t>,</w:t>
      </w:r>
      <w:r w:rsidRPr="005477F3">
        <w:rPr>
          <w:rFonts w:ascii="Arial" w:hAnsi="Arial" w:cs="Arial"/>
        </w:rPr>
        <w:t xml:space="preserve"> and shall document such efforts quarterly. Contractor </w:t>
      </w:r>
      <w:r w:rsidR="00050AE3">
        <w:rPr>
          <w:rFonts w:ascii="Arial" w:hAnsi="Arial" w:cs="Arial"/>
        </w:rPr>
        <w:t>should</w:t>
      </w:r>
      <w:r w:rsidRPr="005477F3">
        <w:rPr>
          <w:rFonts w:ascii="Arial" w:hAnsi="Arial" w:cs="Arial"/>
        </w:rPr>
        <w:t xml:space="preserve"> submit a detailed Section 3 utilization plan with his/her proposal</w:t>
      </w:r>
      <w:r w:rsidR="00050AE3">
        <w:rPr>
          <w:rFonts w:ascii="Arial" w:hAnsi="Arial" w:cs="Arial"/>
        </w:rPr>
        <w:t>, as appropriate</w:t>
      </w:r>
      <w:r w:rsidRPr="005477F3">
        <w:rPr>
          <w:rFonts w:ascii="Arial" w:hAnsi="Arial" w:cs="Arial"/>
        </w:rPr>
        <w:t xml:space="preserve">. </w:t>
      </w:r>
    </w:p>
    <w:p w:rsidR="005477F3" w:rsidRPr="005477F3" w:rsidRDefault="005477F3" w:rsidP="005477F3">
      <w:pPr>
        <w:pStyle w:val="ListParagraph"/>
        <w:rPr>
          <w:rFonts w:ascii="Arial" w:hAnsi="Arial" w:cs="Arial"/>
        </w:rPr>
      </w:pPr>
    </w:p>
    <w:p w:rsidR="00D36209" w:rsidRDefault="00D36209" w:rsidP="005477F3">
      <w:pPr>
        <w:pStyle w:val="ListParagraph"/>
        <w:numPr>
          <w:ilvl w:val="0"/>
          <w:numId w:val="5"/>
        </w:numPr>
        <w:spacing w:after="0" w:line="240" w:lineRule="auto"/>
        <w:rPr>
          <w:rFonts w:ascii="Arial" w:hAnsi="Arial" w:cs="Arial"/>
        </w:rPr>
      </w:pPr>
      <w:r w:rsidRPr="00D36209">
        <w:rPr>
          <w:rFonts w:ascii="Arial" w:hAnsi="Arial" w:cs="Arial"/>
        </w:rPr>
        <w:t>Responsibility for Subcontracts – All requirements for the “Prime” contractor shall also apply to any and all subcontractors. It is the Prime Contractor’s responsibility to insure the compliance by the subcontractors. Regardless of subcontracting</w:t>
      </w:r>
      <w:r w:rsidR="00267799">
        <w:rPr>
          <w:rFonts w:ascii="Arial" w:hAnsi="Arial" w:cs="Arial"/>
        </w:rPr>
        <w:t>,</w:t>
      </w:r>
      <w:r w:rsidRPr="00D36209">
        <w:rPr>
          <w:rFonts w:ascii="Arial" w:hAnsi="Arial" w:cs="Arial"/>
        </w:rPr>
        <w:t xml:space="preserve"> </w:t>
      </w:r>
      <w:r w:rsidR="00267799">
        <w:rPr>
          <w:rFonts w:ascii="Arial" w:hAnsi="Arial" w:cs="Arial"/>
        </w:rPr>
        <w:t>t</w:t>
      </w:r>
      <w:r w:rsidRPr="00D36209">
        <w:rPr>
          <w:rFonts w:ascii="Arial" w:hAnsi="Arial" w:cs="Arial"/>
        </w:rPr>
        <w:t>he Prim</w:t>
      </w:r>
      <w:r w:rsidR="005477F3">
        <w:rPr>
          <w:rFonts w:ascii="Arial" w:hAnsi="Arial" w:cs="Arial"/>
        </w:rPr>
        <w:t>e Contractor remains liable to JC</w:t>
      </w:r>
      <w:r w:rsidRPr="00D36209">
        <w:rPr>
          <w:rFonts w:ascii="Arial" w:hAnsi="Arial" w:cs="Arial"/>
        </w:rPr>
        <w:t>HA for the performance and compliance of the subcontractor(s).</w:t>
      </w:r>
    </w:p>
    <w:p w:rsidR="005477F3" w:rsidRPr="005477F3" w:rsidRDefault="005477F3" w:rsidP="005477F3">
      <w:pPr>
        <w:pStyle w:val="ListParagraph"/>
        <w:rPr>
          <w:rFonts w:ascii="Arial" w:hAnsi="Arial" w:cs="Arial"/>
        </w:rPr>
      </w:pPr>
    </w:p>
    <w:p w:rsidR="005477F3" w:rsidRPr="00D36209" w:rsidRDefault="005477F3" w:rsidP="005477F3">
      <w:pPr>
        <w:pStyle w:val="ListParagraph"/>
        <w:numPr>
          <w:ilvl w:val="0"/>
          <w:numId w:val="5"/>
        </w:numPr>
        <w:spacing w:after="0" w:line="240" w:lineRule="auto"/>
        <w:rPr>
          <w:rFonts w:ascii="Arial" w:hAnsi="Arial" w:cs="Arial"/>
        </w:rPr>
      </w:pPr>
      <w:r w:rsidRPr="00D36209">
        <w:rPr>
          <w:rFonts w:ascii="Arial" w:hAnsi="Arial" w:cs="Arial"/>
        </w:rPr>
        <w:t>Placement – The placement of all materials and/or equipment upon the property shall be made in consultation with the Property Manager</w:t>
      </w:r>
    </w:p>
    <w:p w:rsidR="00D36209" w:rsidRPr="00D36209" w:rsidRDefault="00D36209" w:rsidP="005477F3">
      <w:pPr>
        <w:pStyle w:val="ListParagraph"/>
        <w:spacing w:after="0" w:line="240" w:lineRule="auto"/>
        <w:rPr>
          <w:rFonts w:ascii="Arial" w:hAnsi="Arial" w:cs="Arial"/>
        </w:rPr>
      </w:pPr>
    </w:p>
    <w:p w:rsidR="00D36209" w:rsidRPr="005477F3" w:rsidRDefault="005477F3" w:rsidP="005477F3">
      <w:pPr>
        <w:pStyle w:val="ListParagraph"/>
        <w:numPr>
          <w:ilvl w:val="0"/>
          <w:numId w:val="5"/>
        </w:numPr>
        <w:spacing w:after="0" w:line="240" w:lineRule="auto"/>
        <w:rPr>
          <w:rFonts w:ascii="Arial" w:hAnsi="Arial" w:cs="Arial"/>
        </w:rPr>
      </w:pPr>
      <w:r>
        <w:rPr>
          <w:rFonts w:ascii="Arial" w:hAnsi="Arial" w:cs="Arial"/>
        </w:rPr>
        <w:t xml:space="preserve"> </w:t>
      </w:r>
      <w:r w:rsidR="00D36209" w:rsidRPr="005477F3">
        <w:rPr>
          <w:rFonts w:ascii="Arial" w:hAnsi="Arial" w:cs="Arial"/>
        </w:rPr>
        <w:t>Dumpster Specifications – The dumpsters shall meet the following minimum specifications:</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 xml:space="preserve">Containers shall be available in </w:t>
      </w:r>
      <w:r w:rsidR="00267799">
        <w:rPr>
          <w:rFonts w:ascii="Arial" w:hAnsi="Arial" w:cs="Arial"/>
        </w:rPr>
        <w:t xml:space="preserve">six and </w:t>
      </w:r>
      <w:r w:rsidRPr="00D36209">
        <w:rPr>
          <w:rFonts w:ascii="Arial" w:hAnsi="Arial" w:cs="Arial"/>
        </w:rPr>
        <w:t>eight cubic yard capacities for general waste disposal and may be front, side or rear load styles as determined by the contractor and Property Manager to best suit the conditions for pickup;</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General waste dumpsters shall have hinged covers to limit and/or prevent the blowing of refuse and the contamination of the waste by water and where applicable side access doors to ease the dumping of waste by residents;</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 xml:space="preserve">Containers shall be </w:t>
      </w:r>
      <w:r w:rsidR="00267799">
        <w:rPr>
          <w:rFonts w:ascii="Arial" w:hAnsi="Arial" w:cs="Arial"/>
        </w:rPr>
        <w:t xml:space="preserve">maintained </w:t>
      </w:r>
      <w:r w:rsidRPr="00D36209">
        <w:rPr>
          <w:rFonts w:ascii="Arial" w:hAnsi="Arial" w:cs="Arial"/>
        </w:rPr>
        <w:t>and kept in good repair with no major damage or missing components and completely painted either a single solid color or with the compan</w:t>
      </w:r>
      <w:r w:rsidR="0070280E">
        <w:rPr>
          <w:rFonts w:ascii="Arial" w:hAnsi="Arial" w:cs="Arial"/>
        </w:rPr>
        <w:t>y’s</w:t>
      </w:r>
      <w:r w:rsidRPr="00D36209">
        <w:rPr>
          <w:rFonts w:ascii="Arial" w:hAnsi="Arial" w:cs="Arial"/>
        </w:rPr>
        <w:t xml:space="preserve"> standard paint scheme.</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No advertisement shall be placed on the containers beyond Contractor’s name, address, phone number and logo and any additional information required by Federal, State or local law, statue, ordinance, rule or regulation;</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shall keep general waste containers (dumpsters) de-odorized and sanitized and shall remove the containers and steam clean them off-site on a quarterly basis. Each container removed shall have another immediately put in its place to prevent any inconvenience or disruption in service.</w:t>
      </w:r>
    </w:p>
    <w:p w:rsid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Containers that become damaged because of fire, accident, vandalism or other events and become unusable, unsafe or unsightly shall be replaced within 24 hours after notification.</w:t>
      </w:r>
    </w:p>
    <w:p w:rsidR="00393D9D" w:rsidRPr="00393D9D" w:rsidRDefault="00393D9D" w:rsidP="00393D9D">
      <w:pPr>
        <w:spacing w:after="0" w:line="240" w:lineRule="auto"/>
        <w:rPr>
          <w:rFonts w:ascii="Arial" w:hAnsi="Arial" w:cs="Arial"/>
        </w:rPr>
      </w:pPr>
    </w:p>
    <w:p w:rsidR="005477F3" w:rsidRDefault="005477F3" w:rsidP="005477F3">
      <w:pPr>
        <w:pStyle w:val="ListParagraph"/>
        <w:spacing w:after="0" w:line="240" w:lineRule="auto"/>
        <w:ind w:left="1440"/>
        <w:rPr>
          <w:rFonts w:ascii="Arial" w:hAnsi="Arial" w:cs="Arial"/>
        </w:rPr>
      </w:pPr>
    </w:p>
    <w:p w:rsidR="00393D9D" w:rsidRDefault="008B2720" w:rsidP="00393D9D">
      <w:pPr>
        <w:pStyle w:val="ListParagraph"/>
        <w:numPr>
          <w:ilvl w:val="0"/>
          <w:numId w:val="5"/>
        </w:numPr>
        <w:spacing w:after="0" w:line="240" w:lineRule="auto"/>
        <w:rPr>
          <w:rFonts w:ascii="Arial" w:hAnsi="Arial" w:cs="Arial"/>
        </w:rPr>
      </w:pPr>
      <w:r w:rsidRPr="0070280E">
        <w:rPr>
          <w:rFonts w:ascii="Arial" w:hAnsi="Arial" w:cs="Arial"/>
        </w:rPr>
        <w:t xml:space="preserve">Curbside </w:t>
      </w:r>
      <w:r w:rsidR="00393D9D" w:rsidRPr="0070280E">
        <w:rPr>
          <w:rFonts w:ascii="Arial" w:hAnsi="Arial" w:cs="Arial"/>
        </w:rPr>
        <w:t>Waste Container Specification</w:t>
      </w:r>
      <w:r w:rsidR="005477F3" w:rsidRPr="0070280E">
        <w:rPr>
          <w:rFonts w:ascii="Arial" w:hAnsi="Arial" w:cs="Arial"/>
        </w:rPr>
        <w:t xml:space="preserve"> – </w:t>
      </w:r>
      <w:r w:rsidRPr="0070280E">
        <w:rPr>
          <w:rFonts w:ascii="Arial" w:hAnsi="Arial" w:cs="Arial"/>
        </w:rPr>
        <w:t>Containers to be provided to each apartment, as specified in Appendix A</w:t>
      </w:r>
      <w:r w:rsidR="00C65509">
        <w:rPr>
          <w:rFonts w:ascii="Arial" w:hAnsi="Arial" w:cs="Arial"/>
        </w:rPr>
        <w:t>,</w:t>
      </w:r>
      <w:r w:rsidRPr="0070280E">
        <w:rPr>
          <w:rFonts w:ascii="Arial" w:hAnsi="Arial" w:cs="Arial"/>
        </w:rPr>
        <w:t xml:space="preserve"> should be made of high-density polyethylene (HDPE) plastic.  It should be seamless, with reinforced rim to promote structural integrity.  Each container should have 2 heavy-duty wheels to facilitate mobility, and a catch bar compatible with auto-lifters.  The container must have a hinged lid to </w:t>
      </w:r>
      <w:r w:rsidR="0070280E" w:rsidRPr="0070280E">
        <w:rPr>
          <w:rFonts w:ascii="Arial" w:hAnsi="Arial" w:cs="Arial"/>
        </w:rPr>
        <w:t xml:space="preserve">limit and/or prevent the blowing of refuse and the contamination of the waste by water. </w:t>
      </w:r>
      <w:r w:rsidR="0070280E">
        <w:rPr>
          <w:rFonts w:ascii="Arial" w:hAnsi="Arial" w:cs="Arial"/>
        </w:rPr>
        <w:t xml:space="preserve">Containers will be a single solid color or </w:t>
      </w:r>
      <w:r w:rsidR="003538DC">
        <w:rPr>
          <w:rFonts w:ascii="Arial" w:hAnsi="Arial" w:cs="Arial"/>
        </w:rPr>
        <w:t>with the company’s standard color scheme.  Containers that become damaged or become unusable, unsafe or unsightly, for any reason shall be replaced within 24 hours after notification.</w:t>
      </w:r>
    </w:p>
    <w:p w:rsidR="0070280E" w:rsidRPr="0070280E" w:rsidRDefault="0070280E" w:rsidP="0070280E">
      <w:pPr>
        <w:pStyle w:val="ListParagraph"/>
        <w:spacing w:after="0" w:line="240" w:lineRule="auto"/>
        <w:rPr>
          <w:rFonts w:ascii="Arial" w:hAnsi="Arial" w:cs="Arial"/>
        </w:rPr>
      </w:pPr>
    </w:p>
    <w:p w:rsidR="00393D9D" w:rsidRDefault="00393D9D" w:rsidP="005477F3">
      <w:pPr>
        <w:pStyle w:val="ListParagraph"/>
        <w:numPr>
          <w:ilvl w:val="0"/>
          <w:numId w:val="5"/>
        </w:numPr>
        <w:spacing w:after="0" w:line="240" w:lineRule="auto"/>
        <w:rPr>
          <w:rFonts w:ascii="Arial" w:hAnsi="Arial" w:cs="Arial"/>
        </w:rPr>
      </w:pPr>
      <w:r>
        <w:rPr>
          <w:rFonts w:ascii="Arial" w:hAnsi="Arial" w:cs="Arial"/>
        </w:rPr>
        <w:t xml:space="preserve">Frequency - </w:t>
      </w:r>
      <w:r w:rsidRPr="005477F3">
        <w:rPr>
          <w:rFonts w:ascii="Arial" w:hAnsi="Arial" w:cs="Arial"/>
        </w:rPr>
        <w:t>The frequency of service shall be determined by the individual properties and typically service shall occur twice per week. Additional service may be required either on an overall basis or during high volume events (ex. Christmas</w:t>
      </w:r>
      <w:r w:rsidR="003538DC">
        <w:rPr>
          <w:rFonts w:ascii="Arial" w:hAnsi="Arial" w:cs="Arial"/>
        </w:rPr>
        <w:t>, July 4</w:t>
      </w:r>
      <w:r w:rsidR="003538DC" w:rsidRPr="003538DC">
        <w:rPr>
          <w:rFonts w:ascii="Arial" w:hAnsi="Arial" w:cs="Arial"/>
          <w:vertAlign w:val="superscript"/>
        </w:rPr>
        <w:t>th</w:t>
      </w:r>
      <w:r w:rsidR="003538DC">
        <w:rPr>
          <w:rFonts w:ascii="Arial" w:hAnsi="Arial" w:cs="Arial"/>
        </w:rPr>
        <w:t>, etc.</w:t>
      </w:r>
      <w:r w:rsidRPr="005477F3">
        <w:rPr>
          <w:rFonts w:ascii="Arial" w:hAnsi="Arial" w:cs="Arial"/>
        </w:rPr>
        <w:t>)</w:t>
      </w:r>
    </w:p>
    <w:p w:rsidR="00393D9D" w:rsidRDefault="00393D9D" w:rsidP="00393D9D">
      <w:pPr>
        <w:spacing w:after="0" w:line="240" w:lineRule="auto"/>
        <w:rPr>
          <w:rFonts w:ascii="Arial" w:hAnsi="Arial" w:cs="Arial"/>
        </w:rPr>
      </w:pPr>
    </w:p>
    <w:p w:rsidR="005477F3" w:rsidRPr="005477F3" w:rsidRDefault="005477F3" w:rsidP="005477F3">
      <w:pPr>
        <w:pStyle w:val="ListParagraph"/>
        <w:numPr>
          <w:ilvl w:val="0"/>
          <w:numId w:val="5"/>
        </w:numPr>
        <w:spacing w:after="0" w:line="240" w:lineRule="auto"/>
        <w:rPr>
          <w:rFonts w:ascii="Arial" w:hAnsi="Arial" w:cs="Arial"/>
        </w:rPr>
      </w:pPr>
      <w:r w:rsidRPr="005477F3">
        <w:rPr>
          <w:rFonts w:ascii="Arial" w:hAnsi="Arial" w:cs="Arial"/>
        </w:rPr>
        <w:t>Contact – Contractor shall provide a contact number for properties to call for missed pickups and/or additional pickups. This phone must be answered by an individual employee of the disposal service during normal business hours. Answering service or automated services are acceptable only for after hours, holidays or weekends.</w:t>
      </w:r>
    </w:p>
    <w:p w:rsidR="005477F3" w:rsidRPr="00D36209" w:rsidRDefault="005477F3" w:rsidP="005477F3">
      <w:pPr>
        <w:pStyle w:val="ListParagraph"/>
        <w:spacing w:after="0" w:line="240" w:lineRule="auto"/>
        <w:ind w:left="1440"/>
        <w:rPr>
          <w:rFonts w:ascii="Arial" w:hAnsi="Arial" w:cs="Arial"/>
        </w:rPr>
      </w:pPr>
    </w:p>
    <w:p w:rsidR="00D36209" w:rsidRPr="005477F3" w:rsidRDefault="005477F3" w:rsidP="005477F3">
      <w:pPr>
        <w:pStyle w:val="ListParagraph"/>
        <w:numPr>
          <w:ilvl w:val="0"/>
          <w:numId w:val="5"/>
        </w:numPr>
        <w:spacing w:after="0" w:line="240" w:lineRule="auto"/>
        <w:rPr>
          <w:rFonts w:ascii="Arial" w:hAnsi="Arial" w:cs="Arial"/>
        </w:rPr>
      </w:pPr>
      <w:r w:rsidRPr="005477F3">
        <w:rPr>
          <w:rFonts w:ascii="Arial" w:hAnsi="Arial" w:cs="Arial"/>
        </w:rPr>
        <w:t>Missed Pickups – Contractor shall arrange to pick</w:t>
      </w:r>
      <w:r w:rsidR="00267799">
        <w:rPr>
          <w:rFonts w:ascii="Arial" w:hAnsi="Arial" w:cs="Arial"/>
        </w:rPr>
        <w:t xml:space="preserve"> </w:t>
      </w:r>
      <w:r w:rsidRPr="005477F3">
        <w:rPr>
          <w:rFonts w:ascii="Arial" w:hAnsi="Arial" w:cs="Arial"/>
        </w:rPr>
        <w:t>up missed contain</w:t>
      </w:r>
      <w:r w:rsidR="00267799">
        <w:rPr>
          <w:rFonts w:ascii="Arial" w:hAnsi="Arial" w:cs="Arial"/>
        </w:rPr>
        <w:t>ers at no additional charge to JC</w:t>
      </w:r>
      <w:r w:rsidRPr="005477F3">
        <w:rPr>
          <w:rFonts w:ascii="Arial" w:hAnsi="Arial" w:cs="Arial"/>
        </w:rPr>
        <w:t>HA not later than four (4) hours after notification or 12:00 noon the next day if notice is received after 1:00 p.m.</w:t>
      </w:r>
    </w:p>
    <w:p w:rsidR="005477F3" w:rsidRPr="005477F3" w:rsidRDefault="005477F3" w:rsidP="005477F3">
      <w:pPr>
        <w:pStyle w:val="ListParagraph"/>
        <w:rPr>
          <w:rFonts w:ascii="Arial" w:hAnsi="Arial" w:cs="Arial"/>
        </w:rPr>
      </w:pPr>
    </w:p>
    <w:p w:rsidR="005477F3" w:rsidRDefault="00267799" w:rsidP="005477F3">
      <w:pPr>
        <w:pStyle w:val="ListParagraph"/>
        <w:numPr>
          <w:ilvl w:val="0"/>
          <w:numId w:val="5"/>
        </w:numPr>
        <w:spacing w:after="0" w:line="240" w:lineRule="auto"/>
        <w:rPr>
          <w:rFonts w:ascii="Arial" w:hAnsi="Arial" w:cs="Arial"/>
        </w:rPr>
      </w:pPr>
      <w:r>
        <w:rPr>
          <w:rFonts w:ascii="Arial" w:hAnsi="Arial" w:cs="Arial"/>
        </w:rPr>
        <w:t>Fleet – The JC</w:t>
      </w:r>
      <w:r w:rsidR="005477F3" w:rsidRPr="00D36209">
        <w:rPr>
          <w:rFonts w:ascii="Arial" w:hAnsi="Arial" w:cs="Arial"/>
        </w:rPr>
        <w:t>HA properties are varied and diverse and will likely require more than one type or style of container to most efficiently service a given set of properties. The Contractor’s fleet and equipment inventory shall be able to address these varied circumstances and shall not attempt to force a single solution for all properties.</w:t>
      </w:r>
    </w:p>
    <w:p w:rsidR="009E0896" w:rsidRPr="009E0896" w:rsidRDefault="009E0896" w:rsidP="009E0896">
      <w:pPr>
        <w:pStyle w:val="ListParagraph"/>
        <w:rPr>
          <w:rFonts w:ascii="Arial" w:hAnsi="Arial" w:cs="Arial"/>
        </w:rPr>
      </w:pPr>
    </w:p>
    <w:p w:rsidR="009E0896" w:rsidRDefault="00267799" w:rsidP="005477F3">
      <w:pPr>
        <w:pStyle w:val="ListParagraph"/>
        <w:numPr>
          <w:ilvl w:val="0"/>
          <w:numId w:val="5"/>
        </w:numPr>
        <w:spacing w:after="0" w:line="240" w:lineRule="auto"/>
        <w:rPr>
          <w:rFonts w:ascii="Arial" w:hAnsi="Arial" w:cs="Arial"/>
        </w:rPr>
      </w:pPr>
      <w:r>
        <w:rPr>
          <w:rFonts w:ascii="Arial" w:hAnsi="Arial" w:cs="Arial"/>
        </w:rPr>
        <w:t>Damage to JC</w:t>
      </w:r>
      <w:r w:rsidR="009E0896" w:rsidRPr="00D36209">
        <w:rPr>
          <w:rFonts w:ascii="Arial" w:hAnsi="Arial" w:cs="Arial"/>
        </w:rPr>
        <w:t>HA Property – Contractor shall repair</w:t>
      </w:r>
      <w:r w:rsidR="009E0896">
        <w:rPr>
          <w:rFonts w:ascii="Arial" w:hAnsi="Arial" w:cs="Arial"/>
        </w:rPr>
        <w:t xml:space="preserve"> or replace without charge any JC</w:t>
      </w:r>
      <w:r w:rsidR="009E0896" w:rsidRPr="00D36209">
        <w:rPr>
          <w:rFonts w:ascii="Arial" w:hAnsi="Arial" w:cs="Arial"/>
        </w:rPr>
        <w:t>HA property that is damaged by Contractor’s vehicles, equipment and/or operators.</w:t>
      </w:r>
    </w:p>
    <w:p w:rsidR="009E0896" w:rsidRPr="009E0896" w:rsidRDefault="009E0896" w:rsidP="009E0896">
      <w:pPr>
        <w:pStyle w:val="ListParagraph"/>
        <w:rPr>
          <w:rFonts w:ascii="Arial" w:hAnsi="Arial" w:cs="Arial"/>
        </w:rPr>
      </w:pPr>
    </w:p>
    <w:p w:rsidR="009E0896" w:rsidRPr="00D36209" w:rsidRDefault="009E0896" w:rsidP="009E0896">
      <w:pPr>
        <w:pStyle w:val="ListParagraph"/>
        <w:numPr>
          <w:ilvl w:val="0"/>
          <w:numId w:val="5"/>
        </w:numPr>
        <w:spacing w:after="0" w:line="240" w:lineRule="auto"/>
        <w:rPr>
          <w:rFonts w:ascii="Arial" w:hAnsi="Arial" w:cs="Arial"/>
        </w:rPr>
      </w:pPr>
      <w:r w:rsidRPr="00D36209">
        <w:rPr>
          <w:rFonts w:ascii="Arial" w:hAnsi="Arial" w:cs="Arial"/>
        </w:rPr>
        <w:t>Disposal Sites – Contractor shall provide a listing of his proposed disposal sites. All disposal sites shall be properly licensed and/or permitted.</w:t>
      </w:r>
    </w:p>
    <w:p w:rsidR="00D36209" w:rsidRPr="009E0896" w:rsidRDefault="00D36209" w:rsidP="009E0896">
      <w:pPr>
        <w:spacing w:after="0" w:line="240" w:lineRule="auto"/>
        <w:rPr>
          <w:rFonts w:ascii="Arial" w:hAnsi="Arial" w:cs="Arial"/>
        </w:rPr>
      </w:pPr>
    </w:p>
    <w:p w:rsidR="009E0896" w:rsidRDefault="009E0896" w:rsidP="004F2BB1">
      <w:pPr>
        <w:spacing w:after="0" w:line="240" w:lineRule="auto"/>
        <w:rPr>
          <w:rFonts w:ascii="Arial" w:hAnsi="Arial" w:cs="Arial"/>
          <w:b/>
          <w:sz w:val="24"/>
          <w:szCs w:val="24"/>
        </w:rPr>
      </w:pPr>
    </w:p>
    <w:p w:rsidR="004F2BB1" w:rsidRPr="004F2BB1" w:rsidRDefault="00D36209" w:rsidP="004F2BB1">
      <w:pPr>
        <w:spacing w:after="0" w:line="240" w:lineRule="auto"/>
        <w:rPr>
          <w:rFonts w:ascii="Arial" w:hAnsi="Arial" w:cs="Arial"/>
          <w:b/>
          <w:sz w:val="24"/>
          <w:szCs w:val="24"/>
        </w:rPr>
      </w:pPr>
      <w:r>
        <w:rPr>
          <w:rFonts w:ascii="Arial" w:hAnsi="Arial" w:cs="Arial"/>
          <w:b/>
          <w:sz w:val="24"/>
          <w:szCs w:val="24"/>
        </w:rPr>
        <w:t>D</w:t>
      </w:r>
      <w:r w:rsidR="004F2BB1" w:rsidRPr="004F2BB1">
        <w:rPr>
          <w:rFonts w:ascii="Arial" w:hAnsi="Arial" w:cs="Arial"/>
          <w:b/>
          <w:sz w:val="24"/>
          <w:szCs w:val="24"/>
        </w:rPr>
        <w:t>. Proposal Submission Time and Place</w:t>
      </w:r>
    </w:p>
    <w:p w:rsidR="004F2BB1" w:rsidRPr="004F2BB1" w:rsidRDefault="004F2BB1" w:rsidP="004F2BB1">
      <w:pPr>
        <w:spacing w:after="0" w:line="240" w:lineRule="auto"/>
        <w:rPr>
          <w:rFonts w:ascii="Arial" w:hAnsi="Arial" w:cs="Arial"/>
          <w:b/>
          <w:sz w:val="24"/>
          <w:szCs w:val="24"/>
        </w:rPr>
      </w:pPr>
    </w:p>
    <w:p w:rsidR="004F2BB1" w:rsidRPr="004F2BB1" w:rsidRDefault="004F2BB1" w:rsidP="004F2BB1">
      <w:pPr>
        <w:spacing w:after="0" w:line="240" w:lineRule="auto"/>
        <w:rPr>
          <w:rFonts w:ascii="Arial" w:hAnsi="Arial" w:cs="Arial"/>
        </w:rPr>
      </w:pPr>
      <w:r w:rsidRPr="004F2BB1">
        <w:rPr>
          <w:rFonts w:ascii="Arial" w:hAnsi="Arial" w:cs="Arial"/>
        </w:rPr>
        <w:t xml:space="preserve">One (1) signed original and three (3) copies of the proposal must be submitted to </w:t>
      </w:r>
      <w:r w:rsidRPr="004F2BB1">
        <w:rPr>
          <w:rFonts w:ascii="Arial" w:hAnsi="Arial" w:cs="Arial"/>
          <w:b/>
        </w:rPr>
        <w:t>Jefferson County Housing Authority, 3700 Industrial Parkway, Birmingham, AL 35217</w:t>
      </w:r>
      <w:r w:rsidRPr="004F2BB1">
        <w:rPr>
          <w:rFonts w:ascii="Arial" w:hAnsi="Arial" w:cs="Arial"/>
        </w:rPr>
        <w:t xml:space="preserve"> and be received no later than </w:t>
      </w:r>
      <w:r w:rsidRPr="004F2BB1">
        <w:rPr>
          <w:rFonts w:ascii="Arial" w:hAnsi="Arial" w:cs="Arial"/>
          <w:b/>
        </w:rPr>
        <w:t>10:00 A.M.</w:t>
      </w:r>
      <w:r w:rsidRPr="004F2BB1">
        <w:rPr>
          <w:rFonts w:ascii="Arial" w:hAnsi="Arial" w:cs="Arial"/>
        </w:rPr>
        <w:t xml:space="preserve"> (central time) on </w:t>
      </w:r>
      <w:r w:rsidR="008502BC">
        <w:rPr>
          <w:rFonts w:ascii="Arial" w:hAnsi="Arial" w:cs="Arial"/>
          <w:b/>
        </w:rPr>
        <w:t>Wednesday</w:t>
      </w:r>
      <w:r w:rsidRPr="004F2BB1">
        <w:rPr>
          <w:rFonts w:ascii="Arial" w:hAnsi="Arial" w:cs="Arial"/>
          <w:b/>
        </w:rPr>
        <w:t xml:space="preserve">, </w:t>
      </w:r>
      <w:r w:rsidR="008502BC">
        <w:rPr>
          <w:rFonts w:ascii="Arial" w:hAnsi="Arial" w:cs="Arial"/>
          <w:b/>
        </w:rPr>
        <w:t>December</w:t>
      </w:r>
      <w:r w:rsidR="00050AE3">
        <w:rPr>
          <w:rFonts w:ascii="Arial" w:hAnsi="Arial" w:cs="Arial"/>
          <w:b/>
        </w:rPr>
        <w:t xml:space="preserve"> 19</w:t>
      </w:r>
      <w:r w:rsidRPr="004F2BB1">
        <w:rPr>
          <w:rFonts w:ascii="Arial" w:hAnsi="Arial" w:cs="Arial"/>
          <w:b/>
        </w:rPr>
        <w:t>, 2018</w:t>
      </w:r>
      <w:r w:rsidRPr="004F2BB1">
        <w:rPr>
          <w:rFonts w:ascii="Arial" w:hAnsi="Arial" w:cs="Arial"/>
        </w:rPr>
        <w:t xml:space="preserve">. The envelope must be clearly marked </w:t>
      </w:r>
      <w:r w:rsidRPr="004F2BB1">
        <w:rPr>
          <w:rFonts w:ascii="Arial" w:hAnsi="Arial" w:cs="Arial"/>
          <w:b/>
        </w:rPr>
        <w:t xml:space="preserve">“RFP for Solid Waste Collection and Disposal Services”. </w:t>
      </w:r>
      <w:r w:rsidRPr="004F2BB1">
        <w:rPr>
          <w:rFonts w:ascii="Arial" w:hAnsi="Arial" w:cs="Arial"/>
        </w:rPr>
        <w:t>Facsimile Copies or E-mail transmissions WILL NOT be accepted.</w:t>
      </w:r>
    </w:p>
    <w:p w:rsidR="004F2BB1" w:rsidRPr="004F2BB1" w:rsidRDefault="004F2BB1" w:rsidP="004F2BB1">
      <w:pPr>
        <w:spacing w:after="0" w:line="240" w:lineRule="auto"/>
        <w:rPr>
          <w:rFonts w:ascii="Arial" w:hAnsi="Arial" w:cs="Arial"/>
        </w:rPr>
      </w:pPr>
    </w:p>
    <w:p w:rsidR="004F2BB1" w:rsidRPr="004F2BB1" w:rsidRDefault="004F2BB1" w:rsidP="004F2BB1">
      <w:pPr>
        <w:spacing w:after="0" w:line="240" w:lineRule="auto"/>
        <w:rPr>
          <w:rFonts w:ascii="Arial" w:hAnsi="Arial" w:cs="Arial"/>
        </w:rPr>
      </w:pPr>
      <w:r w:rsidRPr="004F2BB1">
        <w:rPr>
          <w:rFonts w:ascii="Arial" w:hAnsi="Arial" w:cs="Arial"/>
        </w:rPr>
        <w:t>JCHA reserves the right to accept or reject any or all proposals, and to waive any informalities or irregularities.</w:t>
      </w:r>
    </w:p>
    <w:p w:rsidR="004F2BB1" w:rsidRPr="004F2BB1" w:rsidRDefault="004F2BB1" w:rsidP="004F2BB1">
      <w:pPr>
        <w:spacing w:after="0" w:line="240" w:lineRule="auto"/>
        <w:rPr>
          <w:rFonts w:ascii="Arial" w:hAnsi="Arial" w:cs="Arial"/>
          <w:sz w:val="24"/>
          <w:szCs w:val="24"/>
        </w:rPr>
      </w:pPr>
    </w:p>
    <w:p w:rsidR="004F2BB1" w:rsidRDefault="004F2BB1"/>
    <w:p w:rsidR="004F2BB1" w:rsidRPr="004F2BB1" w:rsidRDefault="009E0896" w:rsidP="004F2BB1">
      <w:pPr>
        <w:autoSpaceDE w:val="0"/>
        <w:autoSpaceDN w:val="0"/>
        <w:adjustRightInd w:val="0"/>
        <w:spacing w:after="0" w:line="240" w:lineRule="auto"/>
        <w:rPr>
          <w:rFonts w:ascii="Arial" w:hAnsi="Arial" w:cs="Arial"/>
          <w:b/>
          <w:sz w:val="24"/>
          <w:szCs w:val="24"/>
        </w:rPr>
      </w:pPr>
      <w:r>
        <w:rPr>
          <w:rFonts w:ascii="Arial" w:hAnsi="Arial" w:cs="Arial"/>
          <w:b/>
          <w:sz w:val="24"/>
          <w:szCs w:val="24"/>
        </w:rPr>
        <w:t>E</w:t>
      </w:r>
      <w:r w:rsidR="004F2BB1" w:rsidRPr="004F2BB1">
        <w:rPr>
          <w:rFonts w:ascii="Arial" w:hAnsi="Arial" w:cs="Arial"/>
          <w:b/>
          <w:sz w:val="24"/>
          <w:szCs w:val="24"/>
        </w:rPr>
        <w:t>. Minimum Eligibility Requirements</w:t>
      </w:r>
    </w:p>
    <w:p w:rsidR="004F2BB1" w:rsidRPr="004F2BB1" w:rsidRDefault="004F2BB1" w:rsidP="004F2BB1">
      <w:pPr>
        <w:autoSpaceDE w:val="0"/>
        <w:autoSpaceDN w:val="0"/>
        <w:adjustRightInd w:val="0"/>
        <w:spacing w:after="0" w:line="240" w:lineRule="auto"/>
        <w:rPr>
          <w:rFonts w:ascii="Arial" w:hAnsi="Arial" w:cs="Arial"/>
          <w:b/>
        </w:rPr>
      </w:pP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Experienced in the collection and disposition of residential and commercial waste material</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Licensed as required by the jurisdiction and State of Alabama, as needed</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Worker’s Compensation Insurance, in accordance with state law</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General Liability Insurance ($1,000,000)</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 xml:space="preserve">Automobile Liability  with limits of not less than $500,000 </w:t>
      </w:r>
    </w:p>
    <w:p w:rsidR="004F2BB1" w:rsidRDefault="004F2BB1"/>
    <w:p w:rsidR="00F5261F" w:rsidRPr="00F5261F" w:rsidRDefault="009E0896" w:rsidP="00F5261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w:t>
      </w:r>
      <w:r w:rsidR="00F5261F" w:rsidRPr="00F5261F">
        <w:rPr>
          <w:rFonts w:ascii="Arial" w:hAnsi="Arial" w:cs="Arial"/>
          <w:b/>
          <w:bCs/>
          <w:sz w:val="24"/>
          <w:szCs w:val="24"/>
        </w:rPr>
        <w:t>. Insurance Requirements</w:t>
      </w:r>
    </w:p>
    <w:p w:rsidR="00F5261F" w:rsidRPr="00F5261F" w:rsidRDefault="00F5261F" w:rsidP="00F5261F">
      <w:pPr>
        <w:autoSpaceDE w:val="0"/>
        <w:autoSpaceDN w:val="0"/>
        <w:adjustRightInd w:val="0"/>
        <w:spacing w:after="0" w:line="240" w:lineRule="auto"/>
        <w:rPr>
          <w:rFonts w:ascii="Arial" w:hAnsi="Arial" w:cs="Arial"/>
          <w:b/>
          <w:bCs/>
          <w:sz w:val="24"/>
          <w:szCs w:val="24"/>
        </w:rPr>
      </w:pPr>
    </w:p>
    <w:p w:rsidR="00F5261F" w:rsidRPr="00F5261F" w:rsidRDefault="00F5261F" w:rsidP="00F5261F">
      <w:pPr>
        <w:autoSpaceDE w:val="0"/>
        <w:autoSpaceDN w:val="0"/>
        <w:adjustRightInd w:val="0"/>
        <w:spacing w:after="0" w:line="240" w:lineRule="auto"/>
        <w:rPr>
          <w:rFonts w:ascii="Arial" w:hAnsi="Arial" w:cs="Arial"/>
          <w:bCs/>
        </w:rPr>
      </w:pPr>
      <w:r w:rsidRPr="00F5261F">
        <w:rPr>
          <w:rFonts w:ascii="Arial" w:hAnsi="Arial" w:cs="Arial"/>
          <w:bCs/>
        </w:rPr>
        <w:t xml:space="preserve">Proof of insurance must be provided within 72 hours of contract award.  A certificate of insurance must be provided stating the limits, effective and expiration dates of coverage, and must include an endorsement adding JCHA as an additional named insured.  </w:t>
      </w:r>
    </w:p>
    <w:p w:rsidR="00F5261F" w:rsidRPr="00F5261F" w:rsidRDefault="00F5261F" w:rsidP="00F5261F">
      <w:pPr>
        <w:autoSpaceDE w:val="0"/>
        <w:autoSpaceDN w:val="0"/>
        <w:adjustRightInd w:val="0"/>
        <w:spacing w:after="0" w:line="240" w:lineRule="auto"/>
        <w:rPr>
          <w:rFonts w:ascii="Arial" w:hAnsi="Arial" w:cs="Arial"/>
          <w:bCs/>
        </w:rPr>
      </w:pPr>
    </w:p>
    <w:p w:rsidR="00144D81" w:rsidRPr="00144D81" w:rsidRDefault="00144D81" w:rsidP="00144D81">
      <w:pPr>
        <w:pStyle w:val="NoSpacing"/>
        <w:numPr>
          <w:ilvl w:val="0"/>
          <w:numId w:val="2"/>
        </w:numPr>
        <w:rPr>
          <w:rFonts w:ascii="Arial" w:hAnsi="Arial" w:cs="Arial"/>
        </w:rPr>
      </w:pPr>
      <w:r w:rsidRPr="00144D81">
        <w:rPr>
          <w:rFonts w:ascii="Arial" w:hAnsi="Arial" w:cs="Arial"/>
        </w:rPr>
        <w:t>Comprehensive General Liability - $1,000,000.00 combined single limit with coverage to include Premises/Operations Liability, errors and Omissions Liability, and Personal Injury Liability</w:t>
      </w:r>
    </w:p>
    <w:p w:rsidR="00144D81" w:rsidRPr="00144D81" w:rsidRDefault="00144D81" w:rsidP="00144D81">
      <w:pPr>
        <w:pStyle w:val="NoSpacing"/>
        <w:numPr>
          <w:ilvl w:val="0"/>
          <w:numId w:val="2"/>
        </w:numPr>
        <w:rPr>
          <w:rFonts w:ascii="Arial" w:hAnsi="Arial" w:cs="Arial"/>
        </w:rPr>
      </w:pPr>
      <w:r w:rsidRPr="00144D81">
        <w:rPr>
          <w:rFonts w:ascii="Arial" w:hAnsi="Arial" w:cs="Arial"/>
        </w:rPr>
        <w:t>Workers Compensation, as required by applicable law</w:t>
      </w:r>
    </w:p>
    <w:p w:rsidR="00144D81" w:rsidRDefault="00144D81" w:rsidP="00144D81">
      <w:pPr>
        <w:pStyle w:val="NoSpacing"/>
        <w:numPr>
          <w:ilvl w:val="0"/>
          <w:numId w:val="2"/>
        </w:numPr>
        <w:rPr>
          <w:rFonts w:ascii="Arial" w:hAnsi="Arial" w:cs="Arial"/>
        </w:rPr>
      </w:pPr>
      <w:r w:rsidRPr="00144D81">
        <w:rPr>
          <w:rFonts w:ascii="Arial" w:hAnsi="Arial" w:cs="Arial"/>
        </w:rPr>
        <w:t>Automobile Liability - $500,000.00</w:t>
      </w:r>
    </w:p>
    <w:p w:rsidR="009E0896" w:rsidRDefault="009E0896" w:rsidP="009E0896">
      <w:pPr>
        <w:pStyle w:val="NoSpacing"/>
        <w:rPr>
          <w:rFonts w:ascii="Arial" w:hAnsi="Arial" w:cs="Arial"/>
        </w:rPr>
      </w:pPr>
    </w:p>
    <w:p w:rsidR="009E0896" w:rsidRDefault="009E0896" w:rsidP="009E0896">
      <w:pPr>
        <w:pStyle w:val="NoSpacing"/>
        <w:rPr>
          <w:rFonts w:ascii="Arial" w:hAnsi="Arial" w:cs="Arial"/>
          <w:b/>
          <w:sz w:val="24"/>
          <w:szCs w:val="24"/>
        </w:rPr>
      </w:pPr>
      <w:r>
        <w:rPr>
          <w:rFonts w:ascii="Arial" w:hAnsi="Arial" w:cs="Arial"/>
          <w:b/>
          <w:sz w:val="24"/>
          <w:szCs w:val="24"/>
        </w:rPr>
        <w:t>G.  Evaluation Process and Criteria</w:t>
      </w:r>
    </w:p>
    <w:p w:rsidR="009E0896" w:rsidRDefault="009E0896" w:rsidP="009E0896">
      <w:pPr>
        <w:pStyle w:val="NoSpacing"/>
        <w:rPr>
          <w:rFonts w:ascii="Arial" w:hAnsi="Arial" w:cs="Arial"/>
          <w:b/>
          <w:sz w:val="24"/>
          <w:szCs w:val="24"/>
        </w:rPr>
      </w:pPr>
    </w:p>
    <w:p w:rsidR="009E0896" w:rsidRDefault="009E0896" w:rsidP="009E0896">
      <w:pPr>
        <w:pStyle w:val="NoSpacing"/>
        <w:rPr>
          <w:rFonts w:ascii="Arial" w:hAnsi="Arial" w:cs="Arial"/>
        </w:rPr>
      </w:pPr>
      <w:r>
        <w:rPr>
          <w:rFonts w:ascii="Arial" w:hAnsi="Arial" w:cs="Arial"/>
        </w:rPr>
        <w:t xml:space="preserve">All proposals will be evaluated based on the criteria outlined below.  The Evaluation Committee will review proposals according to the evaluation factors and points to determine which proposals meet the specifications, and will score those that meet the specifications.  The committee will discuss the proposals and decide which proposal will be recommended for approval.  </w:t>
      </w:r>
    </w:p>
    <w:p w:rsidR="003538DC" w:rsidRDefault="003538DC" w:rsidP="009E0896">
      <w:pPr>
        <w:pStyle w:val="NoSpacing"/>
        <w:rPr>
          <w:rFonts w:ascii="Arial" w:hAnsi="Arial" w:cs="Arial"/>
        </w:rPr>
      </w:pPr>
    </w:p>
    <w:p w:rsidR="009E0896" w:rsidRDefault="009E0896" w:rsidP="009E0896">
      <w:pPr>
        <w:pStyle w:val="NoSpacing"/>
        <w:rPr>
          <w:rFonts w:ascii="Arial" w:hAnsi="Arial" w:cs="Arial"/>
          <w:u w:val="single"/>
        </w:rPr>
      </w:pPr>
      <w:r>
        <w:rPr>
          <w:rFonts w:ascii="Arial" w:hAnsi="Arial" w:cs="Arial"/>
          <w:u w:val="single"/>
        </w:rPr>
        <w:t>Evaluation Criteria</w:t>
      </w:r>
    </w:p>
    <w:p w:rsidR="009E0896" w:rsidRDefault="009E0896" w:rsidP="009E0896">
      <w:pPr>
        <w:pStyle w:val="NoSpacing"/>
        <w:rPr>
          <w:rFonts w:ascii="Arial" w:hAnsi="Arial" w:cs="Arial"/>
          <w:u w:val="single"/>
        </w:rPr>
      </w:pPr>
    </w:p>
    <w:p w:rsidR="009E0896" w:rsidRDefault="009E0896" w:rsidP="009E0896">
      <w:pPr>
        <w:pStyle w:val="NoSpacing"/>
        <w:numPr>
          <w:ilvl w:val="0"/>
          <w:numId w:val="7"/>
        </w:numPr>
        <w:rPr>
          <w:rFonts w:ascii="Arial" w:hAnsi="Arial" w:cs="Arial"/>
        </w:rPr>
      </w:pPr>
      <w:r>
        <w:rPr>
          <w:rFonts w:ascii="Arial" w:hAnsi="Arial" w:cs="Arial"/>
        </w:rPr>
        <w:t>Experience of the proposer in all aspects of solid waste services including but not limited to Public Housing communities and/or HUD subsidized projects, and with communities/b</w:t>
      </w:r>
      <w:r w:rsidR="003B52BF">
        <w:rPr>
          <w:rFonts w:ascii="Arial" w:hAnsi="Arial" w:cs="Arial"/>
        </w:rPr>
        <w:t>u</w:t>
      </w:r>
      <w:r>
        <w:rPr>
          <w:rFonts w:ascii="Arial" w:hAnsi="Arial" w:cs="Arial"/>
        </w:rPr>
        <w:t>ildings of similar size and scope:   35 points</w:t>
      </w:r>
    </w:p>
    <w:p w:rsidR="003B52BF" w:rsidRDefault="003B52BF" w:rsidP="009E0896">
      <w:pPr>
        <w:pStyle w:val="NoSpacing"/>
        <w:numPr>
          <w:ilvl w:val="0"/>
          <w:numId w:val="7"/>
        </w:numPr>
        <w:rPr>
          <w:rFonts w:ascii="Arial" w:hAnsi="Arial" w:cs="Arial"/>
        </w:rPr>
      </w:pPr>
      <w:r>
        <w:rPr>
          <w:rFonts w:ascii="Arial" w:hAnsi="Arial" w:cs="Arial"/>
        </w:rPr>
        <w:t>Proposer’s capacity to handle this project in a timely manner:  30 points</w:t>
      </w:r>
    </w:p>
    <w:p w:rsidR="003B52BF" w:rsidRDefault="003B52BF" w:rsidP="009E0896">
      <w:pPr>
        <w:pStyle w:val="NoSpacing"/>
        <w:numPr>
          <w:ilvl w:val="0"/>
          <w:numId w:val="7"/>
        </w:numPr>
        <w:rPr>
          <w:rFonts w:ascii="Arial" w:hAnsi="Arial" w:cs="Arial"/>
        </w:rPr>
      </w:pPr>
      <w:r>
        <w:rPr>
          <w:rFonts w:ascii="Arial" w:hAnsi="Arial" w:cs="Arial"/>
        </w:rPr>
        <w:t>Cost of Services:  25 points (The cost will not be the sole determinant for award of contract)</w:t>
      </w:r>
    </w:p>
    <w:p w:rsidR="003B52BF" w:rsidRDefault="003B52BF" w:rsidP="009E0896">
      <w:pPr>
        <w:pStyle w:val="NoSpacing"/>
        <w:numPr>
          <w:ilvl w:val="0"/>
          <w:numId w:val="7"/>
        </w:numPr>
        <w:rPr>
          <w:rFonts w:ascii="Arial" w:hAnsi="Arial" w:cs="Arial"/>
        </w:rPr>
      </w:pPr>
      <w:r>
        <w:rPr>
          <w:rFonts w:ascii="Arial" w:hAnsi="Arial" w:cs="Arial"/>
        </w:rPr>
        <w:t>Quality of company’s references:  10 points</w:t>
      </w:r>
    </w:p>
    <w:p w:rsidR="003538DC" w:rsidRDefault="003538DC" w:rsidP="009E0896">
      <w:pPr>
        <w:pStyle w:val="NoSpacing"/>
        <w:numPr>
          <w:ilvl w:val="0"/>
          <w:numId w:val="7"/>
        </w:numPr>
        <w:rPr>
          <w:rFonts w:ascii="Arial" w:hAnsi="Arial" w:cs="Arial"/>
        </w:rPr>
      </w:pPr>
      <w:r>
        <w:rPr>
          <w:rFonts w:ascii="Arial" w:hAnsi="Arial" w:cs="Arial"/>
        </w:rPr>
        <w:t>Section 3:  10 points</w:t>
      </w:r>
    </w:p>
    <w:p w:rsidR="00050AE3" w:rsidRDefault="00050AE3" w:rsidP="00050AE3">
      <w:pPr>
        <w:pStyle w:val="NoSpacing"/>
        <w:rPr>
          <w:rFonts w:ascii="Arial" w:hAnsi="Arial" w:cs="Arial"/>
        </w:rPr>
      </w:pPr>
    </w:p>
    <w:p w:rsidR="00050AE3" w:rsidRDefault="00050AE3" w:rsidP="00050AE3">
      <w:pPr>
        <w:pStyle w:val="NoSpacing"/>
        <w:rPr>
          <w:rFonts w:ascii="Arial" w:hAnsi="Arial" w:cs="Arial"/>
        </w:rPr>
      </w:pPr>
    </w:p>
    <w:p w:rsidR="00050AE3" w:rsidRDefault="00050AE3" w:rsidP="00050AE3">
      <w:pPr>
        <w:pStyle w:val="NoSpacing"/>
        <w:rPr>
          <w:rFonts w:ascii="Arial" w:hAnsi="Arial" w:cs="Arial"/>
          <w:b/>
          <w:sz w:val="24"/>
          <w:szCs w:val="24"/>
        </w:rPr>
      </w:pPr>
      <w:r>
        <w:rPr>
          <w:rFonts w:ascii="Arial" w:hAnsi="Arial" w:cs="Arial"/>
          <w:b/>
          <w:sz w:val="24"/>
          <w:szCs w:val="24"/>
        </w:rPr>
        <w:t>H.  Awards</w:t>
      </w:r>
    </w:p>
    <w:p w:rsidR="00050AE3" w:rsidRDefault="00050AE3" w:rsidP="00050AE3">
      <w:pPr>
        <w:pStyle w:val="NoSpacing"/>
        <w:rPr>
          <w:rFonts w:ascii="Arial" w:hAnsi="Arial" w:cs="Arial"/>
          <w:b/>
          <w:sz w:val="24"/>
          <w:szCs w:val="24"/>
        </w:rPr>
      </w:pPr>
    </w:p>
    <w:p w:rsidR="00050AE3" w:rsidRDefault="00581F0C" w:rsidP="00050AE3">
      <w:pPr>
        <w:pStyle w:val="NoSpacing"/>
        <w:numPr>
          <w:ilvl w:val="0"/>
          <w:numId w:val="9"/>
        </w:numPr>
        <w:rPr>
          <w:rFonts w:ascii="Arial" w:hAnsi="Arial" w:cs="Arial"/>
        </w:rPr>
      </w:pPr>
      <w:r>
        <w:rPr>
          <w:rFonts w:ascii="Arial" w:hAnsi="Arial" w:cs="Arial"/>
        </w:rPr>
        <w:t>JCHA reserves the right to cancel this RFP or to reject, in whole or in part, any and all proposals received in response to this RFP, upon its determination that such cancellation or rejection is in the best interests of JCHA.</w:t>
      </w:r>
    </w:p>
    <w:p w:rsidR="00581F0C" w:rsidRDefault="00581F0C" w:rsidP="00050AE3">
      <w:pPr>
        <w:pStyle w:val="NoSpacing"/>
        <w:numPr>
          <w:ilvl w:val="0"/>
          <w:numId w:val="9"/>
        </w:numPr>
        <w:rPr>
          <w:rFonts w:ascii="Arial" w:hAnsi="Arial" w:cs="Arial"/>
        </w:rPr>
      </w:pPr>
      <w:r>
        <w:rPr>
          <w:rFonts w:ascii="Arial" w:hAnsi="Arial" w:cs="Arial"/>
        </w:rPr>
        <w:t xml:space="preserve">JCHA reserves the right to waive any minor </w:t>
      </w:r>
      <w:proofErr w:type="gramStart"/>
      <w:r>
        <w:rPr>
          <w:rFonts w:ascii="Arial" w:hAnsi="Arial" w:cs="Arial"/>
        </w:rPr>
        <w:t>informalities</w:t>
      </w:r>
      <w:proofErr w:type="gramEnd"/>
      <w:r>
        <w:rPr>
          <w:rFonts w:ascii="Arial" w:hAnsi="Arial" w:cs="Arial"/>
        </w:rPr>
        <w:t xml:space="preserve"> in any proposals received if it is in the public interest to do so, and to make multiple awards if in the best interest of JCHA.</w:t>
      </w:r>
    </w:p>
    <w:p w:rsidR="00581F0C" w:rsidRDefault="00581F0C" w:rsidP="00050AE3">
      <w:pPr>
        <w:pStyle w:val="NoSpacing"/>
        <w:numPr>
          <w:ilvl w:val="0"/>
          <w:numId w:val="9"/>
        </w:numPr>
        <w:rPr>
          <w:rFonts w:ascii="Arial" w:hAnsi="Arial" w:cs="Arial"/>
        </w:rPr>
      </w:pPr>
      <w:r>
        <w:rPr>
          <w:rFonts w:ascii="Arial" w:hAnsi="Arial" w:cs="Arial"/>
        </w:rPr>
        <w:t>JCHA reserves the right to terminate a contract awarded pursuant to this RFP at any time for its convenience upon 10 days written notice to the successful proposer(s).</w:t>
      </w:r>
    </w:p>
    <w:p w:rsidR="00581F0C" w:rsidRDefault="00581F0C" w:rsidP="00050AE3">
      <w:pPr>
        <w:pStyle w:val="NoSpacing"/>
        <w:numPr>
          <w:ilvl w:val="0"/>
          <w:numId w:val="9"/>
        </w:numPr>
        <w:rPr>
          <w:rFonts w:ascii="Arial" w:hAnsi="Arial" w:cs="Arial"/>
        </w:rPr>
      </w:pPr>
      <w:r>
        <w:rPr>
          <w:rFonts w:ascii="Arial" w:hAnsi="Arial" w:cs="Arial"/>
        </w:rPr>
        <w:t>JCHA reserves the right to : (a) make award to the same bidder for all; or, (b) to make award to multiple bidders</w:t>
      </w:r>
    </w:p>
    <w:p w:rsidR="00581F0C" w:rsidRDefault="00581F0C" w:rsidP="00050AE3">
      <w:pPr>
        <w:pStyle w:val="NoSpacing"/>
        <w:numPr>
          <w:ilvl w:val="0"/>
          <w:numId w:val="9"/>
        </w:numPr>
        <w:rPr>
          <w:rFonts w:ascii="Arial" w:hAnsi="Arial" w:cs="Arial"/>
        </w:rPr>
      </w:pPr>
      <w:r>
        <w:rPr>
          <w:rFonts w:ascii="Arial" w:hAnsi="Arial" w:cs="Arial"/>
        </w:rPr>
        <w:t>In the event of default by the successful contractor, JCHA may procure the services specified from other sources.  The defaulting contractor agrees to reimburse JCHA for any additional costs incurred as a result of such default.</w:t>
      </w:r>
    </w:p>
    <w:p w:rsidR="006E61DE" w:rsidRDefault="006E61DE" w:rsidP="006E61DE">
      <w:pPr>
        <w:pStyle w:val="NoSpacing"/>
        <w:rPr>
          <w:rFonts w:ascii="Arial" w:hAnsi="Arial" w:cs="Arial"/>
        </w:rPr>
      </w:pPr>
    </w:p>
    <w:p w:rsidR="006E61DE" w:rsidRDefault="006E61DE" w:rsidP="006E61DE">
      <w:pPr>
        <w:pStyle w:val="NoSpacing"/>
        <w:rPr>
          <w:rFonts w:ascii="Arial" w:hAnsi="Arial" w:cs="Arial"/>
        </w:rPr>
      </w:pPr>
    </w:p>
    <w:p w:rsidR="006E61DE" w:rsidRDefault="006E61DE" w:rsidP="006E61DE">
      <w:pPr>
        <w:pStyle w:val="NoSpacing"/>
        <w:rPr>
          <w:rFonts w:ascii="Arial" w:hAnsi="Arial" w:cs="Arial"/>
          <w:b/>
          <w:sz w:val="24"/>
          <w:szCs w:val="24"/>
        </w:rPr>
      </w:pPr>
      <w:r>
        <w:rPr>
          <w:rFonts w:ascii="Arial" w:hAnsi="Arial" w:cs="Arial"/>
          <w:b/>
        </w:rPr>
        <w:t xml:space="preserve">I. </w:t>
      </w:r>
      <w:r>
        <w:rPr>
          <w:rFonts w:ascii="Arial" w:hAnsi="Arial" w:cs="Arial"/>
          <w:b/>
          <w:sz w:val="24"/>
          <w:szCs w:val="24"/>
        </w:rPr>
        <w:t xml:space="preserve"> Required Documents</w:t>
      </w:r>
    </w:p>
    <w:p w:rsidR="006E61DE" w:rsidRDefault="006E61DE" w:rsidP="006E61DE">
      <w:pPr>
        <w:pStyle w:val="NoSpacing"/>
        <w:rPr>
          <w:rFonts w:ascii="Arial" w:hAnsi="Arial" w:cs="Arial"/>
          <w:b/>
          <w:sz w:val="24"/>
          <w:szCs w:val="24"/>
        </w:rPr>
      </w:pP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Contractor Information Form</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Bid Sheet</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Affidavit</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 xml:space="preserve">HUD Form 5369-C  Certifications &amp; Representations of </w:t>
      </w:r>
      <w:proofErr w:type="spellStart"/>
      <w:r>
        <w:rPr>
          <w:rFonts w:ascii="Arial" w:hAnsi="Arial" w:cs="Arial"/>
        </w:rPr>
        <w:t>Offerers</w:t>
      </w:r>
      <w:proofErr w:type="spellEnd"/>
      <w:r>
        <w:rPr>
          <w:rFonts w:ascii="Arial" w:hAnsi="Arial" w:cs="Arial"/>
        </w:rPr>
        <w:t xml:space="preserve"> on Non-Construction Contracts</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Section 3 Plan, if appropriate</w:t>
      </w:r>
    </w:p>
    <w:p w:rsidR="006E61DE" w:rsidRDefault="006E61DE" w:rsidP="006E61DE">
      <w:pPr>
        <w:pStyle w:val="NoSpacing"/>
        <w:rPr>
          <w:rFonts w:ascii="Arial" w:hAnsi="Arial" w:cs="Arial"/>
        </w:rPr>
      </w:pPr>
    </w:p>
    <w:p w:rsidR="006E61DE" w:rsidRPr="006E61DE" w:rsidRDefault="006E61DE" w:rsidP="006E61DE">
      <w:pPr>
        <w:pStyle w:val="NoSpacing"/>
        <w:rPr>
          <w:rFonts w:ascii="Arial" w:hAnsi="Arial" w:cs="Arial"/>
          <w:b/>
          <w:sz w:val="24"/>
          <w:szCs w:val="24"/>
        </w:rPr>
      </w:pPr>
      <w:r>
        <w:rPr>
          <w:rFonts w:ascii="Arial" w:hAnsi="Arial" w:cs="Arial"/>
        </w:rPr>
        <w:t>NOTE:  Insurance certificates and licenses will be required when contract is signed.</w:t>
      </w:r>
    </w:p>
    <w:p w:rsidR="003538DC" w:rsidRPr="009E0896" w:rsidRDefault="003538DC" w:rsidP="003538DC">
      <w:pPr>
        <w:pStyle w:val="NoSpacing"/>
        <w:rPr>
          <w:rFonts w:ascii="Arial" w:hAnsi="Arial" w:cs="Arial"/>
        </w:rPr>
      </w:pPr>
    </w:p>
    <w:p w:rsidR="00144D81" w:rsidRDefault="00144D81" w:rsidP="00144D81">
      <w:pPr>
        <w:pStyle w:val="NoSpacing"/>
        <w:rPr>
          <w:rFonts w:ascii="Arial" w:hAnsi="Arial" w:cs="Arial"/>
        </w:rPr>
      </w:pPr>
    </w:p>
    <w:p w:rsidR="00144D81" w:rsidRDefault="00144D81" w:rsidP="00144D81">
      <w:pPr>
        <w:pStyle w:val="NoSpacing"/>
        <w:rPr>
          <w:rFonts w:ascii="Arial" w:hAnsi="Arial" w:cs="Arial"/>
        </w:rPr>
      </w:pPr>
    </w:p>
    <w:p w:rsidR="00FF340A" w:rsidRDefault="00FF7773" w:rsidP="00FF340A">
      <w:pPr>
        <w:pStyle w:val="NoSpacing"/>
        <w:jc w:val="center"/>
        <w:rPr>
          <w:b/>
          <w:sz w:val="40"/>
          <w:szCs w:val="40"/>
        </w:rPr>
      </w:pPr>
      <w:r>
        <w:br w:type="page"/>
      </w:r>
      <w:r w:rsidR="00FF340A">
        <w:rPr>
          <w:b/>
          <w:sz w:val="40"/>
          <w:szCs w:val="40"/>
        </w:rPr>
        <w:t>Appendix A</w:t>
      </w:r>
    </w:p>
    <w:p w:rsidR="00FF340A" w:rsidRDefault="00FF340A" w:rsidP="00FF340A">
      <w:pPr>
        <w:pStyle w:val="NoSpacing"/>
        <w:jc w:val="center"/>
        <w:rPr>
          <w:b/>
          <w:sz w:val="40"/>
          <w:szCs w:val="40"/>
        </w:rPr>
      </w:pPr>
    </w:p>
    <w:p w:rsidR="00FF340A" w:rsidRDefault="00FF340A" w:rsidP="00FF340A">
      <w:pPr>
        <w:pStyle w:val="NoSpacing"/>
        <w:rPr>
          <w:b/>
          <w:sz w:val="32"/>
          <w:szCs w:val="32"/>
        </w:rPr>
      </w:pPr>
      <w:r>
        <w:rPr>
          <w:b/>
          <w:sz w:val="32"/>
          <w:szCs w:val="32"/>
        </w:rPr>
        <w:tab/>
      </w:r>
      <w:r>
        <w:rPr>
          <w:b/>
          <w:sz w:val="32"/>
          <w:szCs w:val="32"/>
        </w:rPr>
        <w:tab/>
      </w:r>
      <w:r>
        <w:rPr>
          <w:b/>
          <w:sz w:val="32"/>
          <w:szCs w:val="32"/>
        </w:rPr>
        <w:tab/>
        <w:t>Contractor Information Form</w:t>
      </w:r>
    </w:p>
    <w:p w:rsidR="00FF340A" w:rsidRDefault="00FF340A" w:rsidP="00FF340A">
      <w:pPr>
        <w:pStyle w:val="NoSpacing"/>
        <w:rPr>
          <w:b/>
          <w:sz w:val="32"/>
          <w:szCs w:val="32"/>
        </w:rPr>
      </w:pPr>
    </w:p>
    <w:p w:rsidR="00FF340A" w:rsidRDefault="00FF340A" w:rsidP="00FF340A">
      <w:pPr>
        <w:pStyle w:val="NoSpacing"/>
        <w:rPr>
          <w:b/>
          <w:sz w:val="32"/>
          <w:szCs w:val="32"/>
        </w:rPr>
      </w:pPr>
      <w:r>
        <w:rPr>
          <w:b/>
          <w:sz w:val="32"/>
          <w:szCs w:val="32"/>
        </w:rPr>
        <w:tab/>
      </w:r>
      <w:r>
        <w:rPr>
          <w:b/>
          <w:sz w:val="32"/>
          <w:szCs w:val="32"/>
        </w:rPr>
        <w:tab/>
      </w:r>
      <w:r>
        <w:rPr>
          <w:b/>
          <w:sz w:val="32"/>
          <w:szCs w:val="32"/>
        </w:rPr>
        <w:tab/>
        <w:t>Housing Portfolio and Amps</w:t>
      </w:r>
    </w:p>
    <w:p w:rsidR="00FF340A" w:rsidRDefault="00FF340A" w:rsidP="00FF340A">
      <w:pPr>
        <w:pStyle w:val="NoSpacing"/>
        <w:rPr>
          <w:b/>
          <w:sz w:val="32"/>
          <w:szCs w:val="32"/>
        </w:rPr>
      </w:pPr>
    </w:p>
    <w:p w:rsidR="00FF340A" w:rsidRDefault="00FF340A" w:rsidP="00FF340A">
      <w:pPr>
        <w:pStyle w:val="NoSpacing"/>
        <w:rPr>
          <w:b/>
          <w:sz w:val="32"/>
          <w:szCs w:val="32"/>
        </w:rPr>
      </w:pPr>
      <w:r>
        <w:rPr>
          <w:b/>
          <w:sz w:val="32"/>
          <w:szCs w:val="32"/>
        </w:rPr>
        <w:tab/>
      </w:r>
      <w:r>
        <w:rPr>
          <w:b/>
          <w:sz w:val="32"/>
          <w:szCs w:val="32"/>
        </w:rPr>
        <w:tab/>
      </w:r>
      <w:r>
        <w:rPr>
          <w:b/>
          <w:sz w:val="32"/>
          <w:szCs w:val="32"/>
        </w:rPr>
        <w:tab/>
        <w:t>Bid Sheet</w:t>
      </w:r>
    </w:p>
    <w:p w:rsidR="00617EEF" w:rsidRDefault="00617EEF" w:rsidP="00FF340A">
      <w:pPr>
        <w:pStyle w:val="NoSpacing"/>
        <w:rPr>
          <w:b/>
          <w:sz w:val="32"/>
          <w:szCs w:val="32"/>
        </w:rPr>
      </w:pPr>
    </w:p>
    <w:p w:rsidR="00617EEF" w:rsidRDefault="00617EEF" w:rsidP="00FF340A">
      <w:pPr>
        <w:pStyle w:val="NoSpacing"/>
        <w:rPr>
          <w:b/>
          <w:sz w:val="32"/>
          <w:szCs w:val="32"/>
        </w:rPr>
      </w:pPr>
      <w:r>
        <w:rPr>
          <w:b/>
          <w:sz w:val="32"/>
          <w:szCs w:val="32"/>
        </w:rPr>
        <w:tab/>
      </w:r>
      <w:r>
        <w:rPr>
          <w:b/>
          <w:sz w:val="32"/>
          <w:szCs w:val="32"/>
        </w:rPr>
        <w:tab/>
      </w:r>
      <w:r>
        <w:rPr>
          <w:b/>
          <w:sz w:val="32"/>
          <w:szCs w:val="32"/>
        </w:rPr>
        <w:tab/>
        <w:t>Affidavit</w:t>
      </w:r>
    </w:p>
    <w:p w:rsidR="00617EEF" w:rsidRDefault="00617EEF" w:rsidP="00FF340A">
      <w:pPr>
        <w:pStyle w:val="NoSpacing"/>
        <w:rPr>
          <w:b/>
          <w:sz w:val="32"/>
          <w:szCs w:val="32"/>
        </w:rPr>
      </w:pPr>
    </w:p>
    <w:p w:rsidR="00617EEF" w:rsidRPr="00FF340A" w:rsidRDefault="00617EEF" w:rsidP="00617EEF">
      <w:pPr>
        <w:pStyle w:val="NoSpacing"/>
        <w:ind w:left="2160"/>
        <w:rPr>
          <w:b/>
          <w:sz w:val="32"/>
          <w:szCs w:val="32"/>
        </w:rPr>
      </w:pPr>
      <w:r>
        <w:rPr>
          <w:b/>
          <w:sz w:val="32"/>
          <w:szCs w:val="32"/>
        </w:rPr>
        <w:t xml:space="preserve">HUD Form 5369-C Certifications and Representations of </w:t>
      </w:r>
      <w:proofErr w:type="spellStart"/>
      <w:r>
        <w:rPr>
          <w:b/>
          <w:sz w:val="32"/>
          <w:szCs w:val="32"/>
        </w:rPr>
        <w:t>Offerers</w:t>
      </w:r>
      <w:proofErr w:type="spellEnd"/>
      <w:r>
        <w:rPr>
          <w:b/>
          <w:sz w:val="32"/>
          <w:szCs w:val="32"/>
        </w:rPr>
        <w:t xml:space="preserve"> on Non-Construction Contracts</w:t>
      </w:r>
    </w:p>
    <w:p w:rsidR="00FF340A" w:rsidRDefault="00FF340A" w:rsidP="00FF340A">
      <w:pPr>
        <w:pStyle w:val="NoSpacing"/>
        <w:jc w:val="center"/>
        <w:rPr>
          <w:b/>
          <w:sz w:val="40"/>
          <w:szCs w:val="40"/>
        </w:rPr>
      </w:pPr>
    </w:p>
    <w:p w:rsidR="00FF340A" w:rsidRPr="00FF340A" w:rsidRDefault="00FF340A" w:rsidP="00FF340A">
      <w:pPr>
        <w:pStyle w:val="NoSpacing"/>
        <w:jc w:val="center"/>
        <w:rPr>
          <w:b/>
          <w:sz w:val="32"/>
          <w:szCs w:val="32"/>
        </w:rPr>
      </w:pPr>
      <w:r>
        <w:br w:type="page"/>
      </w:r>
    </w:p>
    <w:p w:rsidR="00FF7773" w:rsidRDefault="00FF7773"/>
    <w:p w:rsidR="00F5261F" w:rsidRPr="00420191" w:rsidRDefault="00FF7773" w:rsidP="00FF7773">
      <w:pPr>
        <w:pStyle w:val="NoSpacing"/>
        <w:jc w:val="center"/>
        <w:rPr>
          <w:b/>
          <w:sz w:val="32"/>
          <w:szCs w:val="32"/>
        </w:rPr>
      </w:pPr>
      <w:r w:rsidRPr="00420191">
        <w:rPr>
          <w:b/>
          <w:sz w:val="32"/>
          <w:szCs w:val="32"/>
        </w:rPr>
        <w:t>Contractor Information Form</w:t>
      </w:r>
    </w:p>
    <w:p w:rsidR="00FF7773" w:rsidRPr="00420191" w:rsidRDefault="00FF7773" w:rsidP="00FF7773">
      <w:pPr>
        <w:pStyle w:val="NoSpacing"/>
        <w:jc w:val="center"/>
        <w:rPr>
          <w:b/>
          <w:sz w:val="32"/>
          <w:szCs w:val="32"/>
        </w:rPr>
      </w:pPr>
      <w:r w:rsidRPr="00420191">
        <w:rPr>
          <w:b/>
          <w:sz w:val="32"/>
          <w:szCs w:val="32"/>
        </w:rPr>
        <w:t>Jefferson County Housing Authority</w:t>
      </w:r>
    </w:p>
    <w:p w:rsidR="00FF7773" w:rsidRPr="00420191" w:rsidRDefault="00FF7773" w:rsidP="00FF7773">
      <w:pPr>
        <w:pStyle w:val="NoSpacing"/>
        <w:jc w:val="center"/>
        <w:rPr>
          <w:b/>
          <w:sz w:val="32"/>
          <w:szCs w:val="32"/>
        </w:rPr>
      </w:pPr>
      <w:r w:rsidRPr="00420191">
        <w:rPr>
          <w:b/>
          <w:sz w:val="32"/>
          <w:szCs w:val="32"/>
        </w:rPr>
        <w:t>Solid Waste Collection and Disposal Services Proposal</w:t>
      </w:r>
    </w:p>
    <w:p w:rsidR="00FF7773" w:rsidRDefault="00FF7773" w:rsidP="00FF7773">
      <w:pPr>
        <w:pStyle w:val="NoSpacing"/>
        <w:jc w:val="center"/>
      </w:pPr>
    </w:p>
    <w:p w:rsidR="00FF7773" w:rsidRDefault="00FF7773" w:rsidP="00FF7773">
      <w:pPr>
        <w:pStyle w:val="NoSpacing"/>
      </w:pPr>
      <w:r>
        <w:t>Please submit the following information to be used in the evaluation of your proposal for Solid Waste Collection and Disposal Services</w:t>
      </w:r>
    </w:p>
    <w:p w:rsidR="00FF7773" w:rsidRDefault="00FF7773" w:rsidP="00FF7773">
      <w:pPr>
        <w:pStyle w:val="NoSpacing"/>
      </w:pPr>
    </w:p>
    <w:p w:rsidR="00FF7773" w:rsidRDefault="00FF7773" w:rsidP="00FF7773">
      <w:pPr>
        <w:pStyle w:val="NoSpacing"/>
        <w:numPr>
          <w:ilvl w:val="0"/>
          <w:numId w:val="8"/>
        </w:numPr>
        <w:rPr>
          <w:b/>
          <w:u w:val="single"/>
        </w:rPr>
      </w:pPr>
      <w:r>
        <w:rPr>
          <w:b/>
          <w:u w:val="single"/>
        </w:rPr>
        <w:t xml:space="preserve"> Contractor Information:</w:t>
      </w:r>
    </w:p>
    <w:p w:rsidR="00FF7773" w:rsidRDefault="00FF7773" w:rsidP="00FF7773">
      <w:pPr>
        <w:pStyle w:val="NoSpacing"/>
        <w:rPr>
          <w:b/>
          <w:u w:val="single"/>
        </w:rPr>
      </w:pPr>
    </w:p>
    <w:p w:rsidR="00FF7773" w:rsidRDefault="0031389D" w:rsidP="00FF7773">
      <w:pPr>
        <w:pStyle w:val="NoSpacing"/>
        <w:rPr>
          <w:b/>
          <w:u w:val="single"/>
        </w:rPr>
      </w:pPr>
      <w:r>
        <w:rPr>
          <w:b/>
          <w:u w:val="single"/>
        </w:rPr>
        <w:t xml:space="preserve">NAME:  </w:t>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Default="0031389D" w:rsidP="00FF7773">
      <w:pPr>
        <w:pStyle w:val="NoSpacing"/>
        <w:rPr>
          <w:b/>
          <w:u w:val="single"/>
        </w:rPr>
      </w:pPr>
      <w:r>
        <w:rPr>
          <w:b/>
          <w:u w:val="single"/>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Default="0031389D" w:rsidP="00FF7773">
      <w:pPr>
        <w:pStyle w:val="NoSpacing"/>
        <w:rPr>
          <w:b/>
          <w:u w:val="single"/>
        </w:rPr>
      </w:pPr>
      <w:r>
        <w:rPr>
          <w:b/>
          <w:u w:val="single"/>
        </w:rPr>
        <w:t xml:space="preserve">TELEPHONE </w:t>
      </w:r>
      <w:proofErr w:type="gramStart"/>
      <w:r>
        <w:rPr>
          <w:b/>
          <w:u w:val="single"/>
        </w:rPr>
        <w:t>NUMBER :</w:t>
      </w:r>
      <w:proofErr w:type="gramEnd"/>
      <w:r>
        <w:rPr>
          <w:b/>
          <w:u w:val="single"/>
        </w:rPr>
        <w:tab/>
      </w:r>
      <w:r>
        <w:rPr>
          <w:b/>
          <w:u w:val="single"/>
        </w:rPr>
        <w:tab/>
      </w:r>
      <w:r>
        <w:rPr>
          <w:b/>
          <w:u w:val="single"/>
        </w:rPr>
        <w:tab/>
      </w:r>
      <w:r>
        <w:rPr>
          <w:b/>
          <w:u w:val="single"/>
        </w:rPr>
        <w:tab/>
      </w:r>
      <w:r>
        <w:rPr>
          <w:b/>
          <w:u w:val="single"/>
        </w:rPr>
        <w:tab/>
        <w:t>EMAIL ADDRESS:</w:t>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Default="0031389D" w:rsidP="00FF7773">
      <w:pPr>
        <w:pStyle w:val="NoSpacing"/>
        <w:rPr>
          <w:b/>
          <w:u w:val="single"/>
        </w:rPr>
      </w:pPr>
      <w:r>
        <w:rPr>
          <w:b/>
          <w:u w:val="single"/>
        </w:rPr>
        <w:t>REPRESENTATIVE: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Pr="0031389D" w:rsidRDefault="0031389D" w:rsidP="0031389D">
      <w:pPr>
        <w:pStyle w:val="NoSpacing"/>
        <w:numPr>
          <w:ilvl w:val="0"/>
          <w:numId w:val="8"/>
        </w:numPr>
        <w:rPr>
          <w:b/>
        </w:rPr>
      </w:pPr>
      <w:r>
        <w:rPr>
          <w:b/>
          <w:u w:val="single"/>
        </w:rPr>
        <w:t>Experience with Projects of Similar Size &amp; Scope:</w:t>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935312" w:rsidRDefault="0031389D" w:rsidP="0031389D">
      <w:pPr>
        <w:pStyle w:val="NoSpacing"/>
        <w:numPr>
          <w:ilvl w:val="0"/>
          <w:numId w:val="8"/>
        </w:numPr>
        <w:rPr>
          <w:b/>
          <w:u w:val="single"/>
        </w:rPr>
      </w:pPr>
      <w:r>
        <w:rPr>
          <w:b/>
          <w:u w:val="single"/>
        </w:rPr>
        <w:t>Solid Waste Collection Equipment</w:t>
      </w:r>
      <w:r>
        <w:t xml:space="preserve"> – List of Equipment to be used for this contract</w:t>
      </w:r>
    </w:p>
    <w:p w:rsidR="0031389D" w:rsidRPr="00935312" w:rsidRDefault="0031389D" w:rsidP="00935312">
      <w:pPr>
        <w:pStyle w:val="NoSpacing"/>
        <w:rPr>
          <w:b/>
          <w:u w:val="single"/>
        </w:rPr>
      </w:pP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31389D">
      <w:pPr>
        <w:pStyle w:val="NoSpacing"/>
        <w:rPr>
          <w:b/>
          <w:u w:val="single"/>
        </w:rPr>
      </w:pPr>
    </w:p>
    <w:p w:rsidR="00935312" w:rsidRDefault="00935312"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31389D">
      <w:pPr>
        <w:pStyle w:val="NoSpacing"/>
        <w:rPr>
          <w:b/>
          <w:u w:val="single"/>
        </w:rPr>
      </w:pPr>
    </w:p>
    <w:p w:rsidR="00935312" w:rsidRDefault="00935312" w:rsidP="00935312">
      <w:pPr>
        <w:pStyle w:val="NoSpacing"/>
        <w:numPr>
          <w:ilvl w:val="0"/>
          <w:numId w:val="8"/>
        </w:numPr>
        <w:rPr>
          <w:b/>
          <w:u w:val="single"/>
        </w:rPr>
      </w:pPr>
      <w:r>
        <w:rPr>
          <w:b/>
          <w:u w:val="single"/>
        </w:rPr>
        <w:t>Individuals to be assigned to this contract &amp; qualifications</w:t>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5102E" w:rsidP="0095102E">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5102E" w:rsidRDefault="0095102E" w:rsidP="0095102E">
      <w:pPr>
        <w:pStyle w:val="NoSpacing"/>
        <w:rPr>
          <w:b/>
        </w:rPr>
      </w:pPr>
    </w:p>
    <w:p w:rsidR="00935312" w:rsidRPr="00935312" w:rsidRDefault="00935312" w:rsidP="00935312">
      <w:pPr>
        <w:pStyle w:val="NoSpacing"/>
        <w:numPr>
          <w:ilvl w:val="0"/>
          <w:numId w:val="8"/>
        </w:numPr>
        <w:rPr>
          <w:b/>
        </w:rPr>
      </w:pPr>
      <w:r>
        <w:rPr>
          <w:b/>
          <w:u w:val="single"/>
        </w:rPr>
        <w:t>Disposal Sites:</w:t>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Pr="00935312" w:rsidRDefault="00935312" w:rsidP="00935312">
      <w:pPr>
        <w:pStyle w:val="NoSpacing"/>
        <w:numPr>
          <w:ilvl w:val="0"/>
          <w:numId w:val="8"/>
        </w:numPr>
        <w:rPr>
          <w:b/>
        </w:rPr>
      </w:pPr>
      <w:r>
        <w:rPr>
          <w:b/>
          <w:u w:val="single"/>
        </w:rPr>
        <w:t>References:</w:t>
      </w:r>
      <w:r>
        <w:t xml:space="preserve">  List three references, contact names, Company addresses, telephone number &amp; email addresses, for whom comparable work has been performed </w:t>
      </w:r>
    </w:p>
    <w:p w:rsidR="00935312" w:rsidRDefault="00935312" w:rsidP="00935312">
      <w:pPr>
        <w:pStyle w:val="NoSpacing"/>
        <w:rPr>
          <w:b/>
        </w:rPr>
      </w:pPr>
    </w:p>
    <w:p w:rsidR="00935312" w:rsidRDefault="00935312" w:rsidP="00935312">
      <w:pPr>
        <w:pStyle w:val="NoSpacing"/>
        <w:ind w:left="1440"/>
        <w:rPr>
          <w:b/>
        </w:rPr>
      </w:pPr>
      <w:r>
        <w:rPr>
          <w:b/>
        </w:rPr>
        <w:t>1.</w:t>
      </w: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r>
        <w:rPr>
          <w:b/>
        </w:rPr>
        <w:t>2.</w:t>
      </w: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r>
        <w:rPr>
          <w:b/>
        </w:rPr>
        <w:t>3.</w:t>
      </w: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r>
        <w:rPr>
          <w:b/>
        </w:rPr>
        <w:br/>
      </w:r>
    </w:p>
    <w:p w:rsidR="00935312" w:rsidRPr="0031389D" w:rsidRDefault="00935312" w:rsidP="0095102E">
      <w:pPr>
        <w:rPr>
          <w:b/>
        </w:rPr>
      </w:pPr>
      <w:r>
        <w:rPr>
          <w:b/>
        </w:rPr>
        <w:br w:type="page"/>
      </w:r>
    </w:p>
    <w:p w:rsidR="002F6305" w:rsidRDefault="002F6305" w:rsidP="002F6305">
      <w:pPr>
        <w:autoSpaceDE w:val="0"/>
        <w:autoSpaceDN w:val="0"/>
        <w:adjustRightInd w:val="0"/>
        <w:spacing w:after="0" w:line="240" w:lineRule="auto"/>
        <w:rPr>
          <w:rFonts w:ascii="Arial" w:hAnsi="Arial" w:cs="Arial"/>
          <w:b/>
          <w:color w:val="000000"/>
          <w:sz w:val="32"/>
          <w:szCs w:val="32"/>
        </w:rPr>
      </w:pPr>
    </w:p>
    <w:p w:rsidR="002F6305" w:rsidRDefault="002F6305" w:rsidP="002F6305">
      <w:pPr>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HOUSING PORTFOLIO AND AMPS</w:t>
      </w:r>
    </w:p>
    <w:p w:rsidR="002F6305" w:rsidRDefault="002F6305" w:rsidP="002F6305">
      <w:pPr>
        <w:autoSpaceDE w:val="0"/>
        <w:autoSpaceDN w:val="0"/>
        <w:adjustRightInd w:val="0"/>
        <w:spacing w:after="0" w:line="240" w:lineRule="auto"/>
        <w:jc w:val="center"/>
        <w:rPr>
          <w:rFonts w:ascii="Arial" w:hAnsi="Arial" w:cs="Arial"/>
          <w:color w:val="000000"/>
          <w:sz w:val="32"/>
          <w:szCs w:val="32"/>
        </w:rPr>
      </w:pPr>
    </w:p>
    <w:p w:rsidR="002F6305" w:rsidRDefault="002F6305" w:rsidP="002F6305">
      <w:pPr>
        <w:autoSpaceDE w:val="0"/>
        <w:autoSpaceDN w:val="0"/>
        <w:adjustRightInd w:val="0"/>
        <w:spacing w:after="0" w:line="240" w:lineRule="auto"/>
        <w:rPr>
          <w:rFonts w:ascii="Arial" w:hAnsi="Arial" w:cs="Arial"/>
          <w:color w:val="000000"/>
          <w:sz w:val="32"/>
          <w:szCs w:val="32"/>
        </w:rPr>
      </w:pPr>
    </w:p>
    <w:p w:rsidR="002F6305" w:rsidRDefault="002F6305" w:rsidP="002F6305">
      <w:pPr>
        <w:autoSpaceDE w:val="0"/>
        <w:autoSpaceDN w:val="0"/>
        <w:adjustRightInd w:val="0"/>
        <w:spacing w:after="0" w:line="240" w:lineRule="auto"/>
        <w:rPr>
          <w:rFonts w:ascii="Arial" w:hAnsi="Arial" w:cs="Arial"/>
          <w:color w:val="000000"/>
          <w:sz w:val="32"/>
          <w:szCs w:val="32"/>
        </w:rPr>
      </w:pPr>
    </w:p>
    <w:tbl>
      <w:tblPr>
        <w:tblStyle w:val="TableGrid"/>
        <w:tblW w:w="9648" w:type="dxa"/>
        <w:tblLayout w:type="fixed"/>
        <w:tblLook w:val="04A0" w:firstRow="1" w:lastRow="0" w:firstColumn="1" w:lastColumn="0" w:noHBand="0" w:noVBand="1"/>
      </w:tblPr>
      <w:tblGrid>
        <w:gridCol w:w="2088"/>
        <w:gridCol w:w="2610"/>
        <w:gridCol w:w="4950"/>
      </w:tblGrid>
      <w:tr w:rsidR="002F6305" w:rsidTr="008C571F">
        <w:tc>
          <w:tcPr>
            <w:tcW w:w="2088" w:type="dxa"/>
          </w:tcPr>
          <w:p w:rsidR="002F6305" w:rsidRPr="00AE3F3E" w:rsidRDefault="002F6305" w:rsidP="008C571F">
            <w:pPr>
              <w:autoSpaceDE w:val="0"/>
              <w:autoSpaceDN w:val="0"/>
              <w:adjustRightInd w:val="0"/>
              <w:rPr>
                <w:rFonts w:ascii="Arial" w:hAnsi="Arial" w:cs="Arial"/>
                <w:color w:val="000000"/>
                <w:sz w:val="28"/>
                <w:szCs w:val="28"/>
                <w:u w:val="single"/>
              </w:rPr>
            </w:pPr>
            <w:r w:rsidRPr="00AE3F3E">
              <w:rPr>
                <w:rFonts w:ascii="Arial" w:hAnsi="Arial" w:cs="Arial"/>
                <w:color w:val="000000"/>
                <w:sz w:val="28"/>
                <w:szCs w:val="28"/>
                <w:u w:val="single"/>
              </w:rPr>
              <w:t>AMP</w:t>
            </w:r>
          </w:p>
        </w:tc>
        <w:tc>
          <w:tcPr>
            <w:tcW w:w="2610" w:type="dxa"/>
          </w:tcPr>
          <w:p w:rsidR="002F6305" w:rsidRPr="00AE3F3E" w:rsidRDefault="002F6305" w:rsidP="008C571F">
            <w:pPr>
              <w:autoSpaceDE w:val="0"/>
              <w:autoSpaceDN w:val="0"/>
              <w:adjustRightInd w:val="0"/>
              <w:rPr>
                <w:rFonts w:ascii="Arial" w:hAnsi="Arial" w:cs="Arial"/>
                <w:color w:val="000000"/>
                <w:sz w:val="28"/>
                <w:szCs w:val="28"/>
                <w:u w:val="single"/>
              </w:rPr>
            </w:pPr>
            <w:r w:rsidRPr="00AE3F3E">
              <w:rPr>
                <w:rFonts w:ascii="Arial" w:hAnsi="Arial" w:cs="Arial"/>
                <w:color w:val="000000"/>
                <w:sz w:val="28"/>
                <w:szCs w:val="28"/>
                <w:u w:val="single"/>
              </w:rPr>
              <w:t>DEVELOPMENT</w:t>
            </w:r>
          </w:p>
        </w:tc>
        <w:tc>
          <w:tcPr>
            <w:tcW w:w="4950" w:type="dxa"/>
          </w:tcPr>
          <w:p w:rsidR="002F6305" w:rsidRPr="00AE3F3E" w:rsidRDefault="002F6305" w:rsidP="008C571F">
            <w:pPr>
              <w:autoSpaceDE w:val="0"/>
              <w:autoSpaceDN w:val="0"/>
              <w:adjustRightInd w:val="0"/>
              <w:rPr>
                <w:rFonts w:ascii="Arial" w:hAnsi="Arial" w:cs="Arial"/>
                <w:color w:val="000000"/>
                <w:sz w:val="28"/>
                <w:szCs w:val="28"/>
                <w:u w:val="single"/>
              </w:rPr>
            </w:pPr>
            <w:r w:rsidRPr="00AE3F3E">
              <w:rPr>
                <w:rFonts w:ascii="Arial" w:hAnsi="Arial" w:cs="Arial"/>
                <w:color w:val="000000"/>
                <w:sz w:val="28"/>
                <w:szCs w:val="28"/>
                <w:u w:val="single"/>
              </w:rPr>
              <w:t>ADDRESS</w:t>
            </w: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r w:rsidRPr="00AE3F3E">
              <w:rPr>
                <w:rFonts w:ascii="Arial" w:hAnsi="Arial" w:cs="Arial"/>
                <w:b/>
                <w:color w:val="000000"/>
                <w:sz w:val="24"/>
                <w:szCs w:val="24"/>
              </w:rPr>
              <w:t>Bessemer</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Val Cobb </w:t>
            </w:r>
            <w:proofErr w:type="spellStart"/>
            <w:r>
              <w:rPr>
                <w:rFonts w:ascii="Arial" w:hAnsi="Arial" w:cs="Arial"/>
                <w:color w:val="000000"/>
                <w:sz w:val="24"/>
                <w:szCs w:val="24"/>
              </w:rPr>
              <w:t>Mgr</w:t>
            </w:r>
            <w:proofErr w:type="spellEnd"/>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205-426-8948</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Terrace Manor I</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4501 Little Drive, Bessemer AL</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Terrace Manor II</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4700 Little Drive, Bessemer</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Oak Ridge</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4462 Oak Ridge Cr Brighton AL</w:t>
            </w:r>
          </w:p>
        </w:tc>
      </w:tr>
      <w:tr w:rsidR="002F6305" w:rsidTr="008C571F">
        <w:tc>
          <w:tcPr>
            <w:tcW w:w="2088" w:type="dxa"/>
          </w:tcPr>
          <w:p w:rsidR="002F6305" w:rsidRDefault="002F6305" w:rsidP="008C571F">
            <w:pPr>
              <w:autoSpaceDE w:val="0"/>
              <w:autoSpaceDN w:val="0"/>
              <w:adjustRightInd w:val="0"/>
              <w:rPr>
                <w:rFonts w:ascii="Arial" w:hAnsi="Arial" w:cs="Arial"/>
                <w:b/>
                <w:color w:val="000000"/>
                <w:sz w:val="24"/>
                <w:szCs w:val="24"/>
              </w:rPr>
            </w:pP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Fultondale</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roofErr w:type="spellStart"/>
            <w:r>
              <w:rPr>
                <w:rFonts w:ascii="Arial" w:hAnsi="Arial" w:cs="Arial"/>
                <w:color w:val="000000"/>
                <w:sz w:val="24"/>
                <w:szCs w:val="24"/>
              </w:rPr>
              <w:t>LaTrinda</w:t>
            </w:r>
            <w:proofErr w:type="spellEnd"/>
            <w:r>
              <w:rPr>
                <w:rFonts w:ascii="Arial" w:hAnsi="Arial" w:cs="Arial"/>
                <w:color w:val="000000"/>
                <w:sz w:val="24"/>
                <w:szCs w:val="24"/>
              </w:rPr>
              <w:t xml:space="preserve"> Peoples </w:t>
            </w:r>
            <w:proofErr w:type="spellStart"/>
            <w:r>
              <w:rPr>
                <w:rFonts w:ascii="Arial" w:hAnsi="Arial" w:cs="Arial"/>
                <w:color w:val="000000"/>
                <w:sz w:val="24"/>
                <w:szCs w:val="24"/>
              </w:rPr>
              <w:t>Mgr</w:t>
            </w:r>
            <w:proofErr w:type="spellEnd"/>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205-841-4573</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Fultondale Village</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2100 Stoney Brook Lane, Fultondale AL</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Brookside</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101 Village Cr, Brookside AL </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Red Hollow</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Valley Terrace &amp; Valley Ct Birmingham, AL</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Hickory Grove</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3728 </w:t>
            </w:r>
            <w:proofErr w:type="spellStart"/>
            <w:r>
              <w:rPr>
                <w:rFonts w:ascii="Arial" w:hAnsi="Arial" w:cs="Arial"/>
                <w:color w:val="000000"/>
                <w:sz w:val="24"/>
                <w:szCs w:val="24"/>
              </w:rPr>
              <w:t>Murphree</w:t>
            </w:r>
            <w:proofErr w:type="spellEnd"/>
            <w:r>
              <w:rPr>
                <w:rFonts w:ascii="Arial" w:hAnsi="Arial" w:cs="Arial"/>
                <w:color w:val="000000"/>
                <w:sz w:val="24"/>
                <w:szCs w:val="24"/>
              </w:rPr>
              <w:t xml:space="preserve"> Rd, Birmingham, AL</w:t>
            </w:r>
          </w:p>
        </w:tc>
      </w:tr>
      <w:tr w:rsidR="002F6305" w:rsidTr="008C571F">
        <w:tc>
          <w:tcPr>
            <w:tcW w:w="2088" w:type="dxa"/>
          </w:tcPr>
          <w:p w:rsidR="002F6305" w:rsidRPr="003577D1" w:rsidRDefault="002F6305" w:rsidP="008C571F">
            <w:pPr>
              <w:autoSpaceDE w:val="0"/>
              <w:autoSpaceDN w:val="0"/>
              <w:adjustRightInd w:val="0"/>
              <w:rPr>
                <w:rFonts w:ascii="Arial" w:hAnsi="Arial" w:cs="Arial"/>
                <w:color w:val="000000"/>
                <w:sz w:val="24"/>
                <w:szCs w:val="24"/>
              </w:rPr>
            </w:pP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Warrior</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Steven Cottrell </w:t>
            </w:r>
            <w:proofErr w:type="spellStart"/>
            <w:r>
              <w:rPr>
                <w:rFonts w:ascii="Arial" w:hAnsi="Arial" w:cs="Arial"/>
                <w:color w:val="000000"/>
                <w:sz w:val="24"/>
                <w:szCs w:val="24"/>
              </w:rPr>
              <w:t>Mgr</w:t>
            </w:r>
            <w:proofErr w:type="spellEnd"/>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205-647-4369</w:t>
            </w:r>
          </w:p>
        </w:tc>
      </w:tr>
      <w:tr w:rsidR="002F6305" w:rsidTr="008C571F">
        <w:tc>
          <w:tcPr>
            <w:tcW w:w="2088" w:type="dxa"/>
            <w:vMerge w:val="restart"/>
          </w:tcPr>
          <w:p w:rsidR="002F6305" w:rsidRDefault="002F6305" w:rsidP="008C571F">
            <w:pPr>
              <w:autoSpaceDE w:val="0"/>
              <w:autoSpaceDN w:val="0"/>
              <w:adjustRightInd w:val="0"/>
              <w:jc w:val="center"/>
              <w:rPr>
                <w:rFonts w:ascii="Arial" w:hAnsi="Arial" w:cs="Arial"/>
                <w:color w:val="000000"/>
                <w:sz w:val="24"/>
                <w:szCs w:val="24"/>
              </w:rPr>
            </w:pPr>
          </w:p>
          <w:p w:rsidR="002F6305" w:rsidRPr="003577D1" w:rsidRDefault="00D321C9"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79</w:t>
            </w:r>
            <w:bookmarkStart w:id="0" w:name="_GoBack"/>
            <w:bookmarkEnd w:id="0"/>
          </w:p>
        </w:tc>
        <w:tc>
          <w:tcPr>
            <w:tcW w:w="2610" w:type="dxa"/>
            <w:vMerge w:val="restart"/>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Warrior Courts</w:t>
            </w:r>
          </w:p>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Chelsea Gardens</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601 Pecan St. Warrior AL</w:t>
            </w:r>
          </w:p>
        </w:tc>
      </w:tr>
      <w:tr w:rsidR="002F6305" w:rsidTr="008C571F">
        <w:tc>
          <w:tcPr>
            <w:tcW w:w="2088" w:type="dxa"/>
            <w:vMerge/>
          </w:tcPr>
          <w:p w:rsidR="002F6305" w:rsidRPr="003577D1" w:rsidRDefault="002F6305" w:rsidP="008C571F">
            <w:pPr>
              <w:autoSpaceDE w:val="0"/>
              <w:autoSpaceDN w:val="0"/>
              <w:adjustRightInd w:val="0"/>
              <w:jc w:val="center"/>
              <w:rPr>
                <w:rFonts w:ascii="Arial" w:hAnsi="Arial" w:cs="Arial"/>
                <w:color w:val="000000"/>
                <w:sz w:val="24"/>
                <w:szCs w:val="24"/>
              </w:rPr>
            </w:pPr>
          </w:p>
        </w:tc>
        <w:tc>
          <w:tcPr>
            <w:tcW w:w="2610" w:type="dxa"/>
            <w:vMerge/>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Palmer Cr, Mimosa St &amp; Helen St</w:t>
            </w:r>
          </w:p>
        </w:tc>
      </w:tr>
      <w:tr w:rsidR="002F6305" w:rsidTr="008C571F">
        <w:tc>
          <w:tcPr>
            <w:tcW w:w="2088" w:type="dxa"/>
          </w:tcPr>
          <w:p w:rsidR="002F6305" w:rsidRPr="003577D1" w:rsidRDefault="008502BC"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Bradford</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8717 Adkins Dr. Pinson AL</w:t>
            </w:r>
          </w:p>
        </w:tc>
      </w:tr>
      <w:tr w:rsidR="002F6305" w:rsidTr="008C571F">
        <w:tc>
          <w:tcPr>
            <w:tcW w:w="2088" w:type="dxa"/>
          </w:tcPr>
          <w:p w:rsidR="002F6305" w:rsidRPr="003577D1" w:rsidRDefault="006739F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34</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Trafford</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2395 Warrior-Trafford Rd Trafford AL</w:t>
            </w:r>
          </w:p>
        </w:tc>
      </w:tr>
      <w:tr w:rsidR="002F6305" w:rsidTr="008C571F">
        <w:tc>
          <w:tcPr>
            <w:tcW w:w="2088" w:type="dxa"/>
          </w:tcPr>
          <w:p w:rsidR="002F6305" w:rsidRPr="003577D1" w:rsidRDefault="008502BC"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44</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Dixie Manor</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3995 Sharon Church Rd Pinson AL</w:t>
            </w:r>
          </w:p>
        </w:tc>
      </w:tr>
      <w:tr w:rsidR="002F6305" w:rsidTr="008C571F">
        <w:tc>
          <w:tcPr>
            <w:tcW w:w="2088" w:type="dxa"/>
          </w:tcPr>
          <w:p w:rsidR="002F6305" w:rsidRPr="003577D1" w:rsidRDefault="002F6305" w:rsidP="008C571F">
            <w:pPr>
              <w:autoSpaceDE w:val="0"/>
              <w:autoSpaceDN w:val="0"/>
              <w:adjustRightInd w:val="0"/>
              <w:rPr>
                <w:rFonts w:ascii="Arial" w:hAnsi="Arial" w:cs="Arial"/>
                <w:color w:val="000000"/>
                <w:sz w:val="24"/>
                <w:szCs w:val="24"/>
              </w:rPr>
            </w:pP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Spring Gardens</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Nita Clark </w:t>
            </w:r>
            <w:proofErr w:type="spellStart"/>
            <w:r>
              <w:rPr>
                <w:rFonts w:ascii="Arial" w:hAnsi="Arial" w:cs="Arial"/>
                <w:color w:val="000000"/>
                <w:sz w:val="24"/>
                <w:szCs w:val="24"/>
              </w:rPr>
              <w:t>Mgr</w:t>
            </w:r>
            <w:proofErr w:type="spellEnd"/>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205-841-5032 Ext 102</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100</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Spring Gardens 1</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201 Spring Gardens Road Birmingham, AL </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144</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Spring </w:t>
            </w:r>
            <w:proofErr w:type="spellStart"/>
            <w:r>
              <w:rPr>
                <w:rFonts w:ascii="Arial" w:hAnsi="Arial" w:cs="Arial"/>
                <w:color w:val="000000"/>
                <w:sz w:val="24"/>
                <w:szCs w:val="24"/>
              </w:rPr>
              <w:t>Gdns</w:t>
            </w:r>
            <w:proofErr w:type="spellEnd"/>
            <w:r>
              <w:rPr>
                <w:rFonts w:ascii="Arial" w:hAnsi="Arial" w:cs="Arial"/>
                <w:color w:val="000000"/>
                <w:sz w:val="24"/>
                <w:szCs w:val="24"/>
              </w:rPr>
              <w:t xml:space="preserve"> 2, 3, 4</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201 Spring Gardens Road Birmingham, AL</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Hickory Ridge 1,2</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201 Spring Gardens Road Birmingham, AL</w:t>
            </w:r>
          </w:p>
        </w:tc>
      </w:tr>
      <w:tr w:rsidR="002F6305" w:rsidTr="008C571F">
        <w:tc>
          <w:tcPr>
            <w:tcW w:w="2088" w:type="dxa"/>
          </w:tcPr>
          <w:p w:rsidR="002F6305" w:rsidRPr="003577D1" w:rsidRDefault="002F6305"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Brighton Gardens</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4110 McClain St Brighton AL</w:t>
            </w:r>
          </w:p>
        </w:tc>
      </w:tr>
      <w:tr w:rsidR="002F6305" w:rsidTr="008C571F">
        <w:tc>
          <w:tcPr>
            <w:tcW w:w="2088" w:type="dxa"/>
          </w:tcPr>
          <w:p w:rsidR="002F6305" w:rsidRPr="003577D1" w:rsidRDefault="002F6305" w:rsidP="008C571F">
            <w:pPr>
              <w:autoSpaceDE w:val="0"/>
              <w:autoSpaceDN w:val="0"/>
              <w:adjustRightInd w:val="0"/>
              <w:rPr>
                <w:rFonts w:ascii="Arial" w:hAnsi="Arial" w:cs="Arial"/>
                <w:color w:val="000000"/>
                <w:sz w:val="24"/>
                <w:szCs w:val="24"/>
              </w:rPr>
            </w:pP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proofErr w:type="spellStart"/>
            <w:r>
              <w:rPr>
                <w:rFonts w:ascii="Arial" w:hAnsi="Arial" w:cs="Arial"/>
                <w:b/>
                <w:color w:val="000000"/>
                <w:sz w:val="24"/>
                <w:szCs w:val="24"/>
              </w:rPr>
              <w:t>Adm</w:t>
            </w:r>
            <w:proofErr w:type="spellEnd"/>
            <w:r>
              <w:rPr>
                <w:rFonts w:ascii="Arial" w:hAnsi="Arial" w:cs="Arial"/>
                <w:b/>
                <w:color w:val="000000"/>
                <w:sz w:val="24"/>
                <w:szCs w:val="24"/>
              </w:rPr>
              <w:t xml:space="preserve"> Office</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Jamie </w:t>
            </w:r>
            <w:proofErr w:type="spellStart"/>
            <w:r>
              <w:rPr>
                <w:rFonts w:ascii="Arial" w:hAnsi="Arial" w:cs="Arial"/>
                <w:color w:val="000000"/>
                <w:sz w:val="24"/>
                <w:szCs w:val="24"/>
              </w:rPr>
              <w:t>Fitzwaer</w:t>
            </w:r>
            <w:proofErr w:type="spellEnd"/>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3700 Industrial Parkway Birmingham AL</w:t>
            </w: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Tarrant</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Susan Giles</w:t>
            </w: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205-841-2270</w:t>
            </w:r>
          </w:p>
        </w:tc>
      </w:tr>
      <w:tr w:rsidR="002F6305" w:rsidTr="008C571F">
        <w:tc>
          <w:tcPr>
            <w:tcW w:w="2088" w:type="dxa"/>
          </w:tcPr>
          <w:p w:rsidR="002F6305" w:rsidRPr="009B5789" w:rsidRDefault="00FF340A"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97</w:t>
            </w: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r>
              <w:rPr>
                <w:rFonts w:ascii="Arial" w:hAnsi="Arial" w:cs="Arial"/>
                <w:color w:val="000000"/>
                <w:sz w:val="24"/>
                <w:szCs w:val="24"/>
              </w:rPr>
              <w:t>624 Bell Avenue Tarrant AL</w:t>
            </w:r>
          </w:p>
        </w:tc>
      </w:tr>
      <w:tr w:rsidR="002F6305" w:rsidTr="008C571F">
        <w:tc>
          <w:tcPr>
            <w:tcW w:w="2088" w:type="dxa"/>
          </w:tcPr>
          <w:p w:rsidR="002F6305" w:rsidRPr="00AE3F3E" w:rsidRDefault="002F6305" w:rsidP="008C571F">
            <w:pPr>
              <w:autoSpaceDE w:val="0"/>
              <w:autoSpaceDN w:val="0"/>
              <w:adjustRightInd w:val="0"/>
              <w:rPr>
                <w:rFonts w:ascii="Arial" w:hAnsi="Arial" w:cs="Arial"/>
                <w:b/>
                <w:color w:val="000000"/>
                <w:sz w:val="24"/>
                <w:szCs w:val="24"/>
              </w:rPr>
            </w:pPr>
          </w:p>
        </w:tc>
        <w:tc>
          <w:tcPr>
            <w:tcW w:w="2610" w:type="dxa"/>
          </w:tcPr>
          <w:p w:rsidR="002F6305" w:rsidRPr="003577D1" w:rsidRDefault="002F6305" w:rsidP="008C571F">
            <w:pPr>
              <w:autoSpaceDE w:val="0"/>
              <w:autoSpaceDN w:val="0"/>
              <w:adjustRightInd w:val="0"/>
              <w:rPr>
                <w:rFonts w:ascii="Arial" w:hAnsi="Arial" w:cs="Arial"/>
                <w:color w:val="000000"/>
                <w:sz w:val="24"/>
                <w:szCs w:val="24"/>
              </w:rPr>
            </w:pPr>
          </w:p>
        </w:tc>
        <w:tc>
          <w:tcPr>
            <w:tcW w:w="4950" w:type="dxa"/>
          </w:tcPr>
          <w:p w:rsidR="002F6305" w:rsidRPr="003577D1" w:rsidRDefault="002F6305" w:rsidP="008C571F">
            <w:pPr>
              <w:autoSpaceDE w:val="0"/>
              <w:autoSpaceDN w:val="0"/>
              <w:adjustRightInd w:val="0"/>
              <w:rPr>
                <w:rFonts w:ascii="Arial" w:hAnsi="Arial" w:cs="Arial"/>
                <w:color w:val="000000"/>
                <w:sz w:val="24"/>
                <w:szCs w:val="24"/>
              </w:rPr>
            </w:pPr>
          </w:p>
        </w:tc>
      </w:tr>
    </w:tbl>
    <w:p w:rsidR="002F6305" w:rsidRDefault="002F6305" w:rsidP="002F6305">
      <w:pPr>
        <w:autoSpaceDE w:val="0"/>
        <w:autoSpaceDN w:val="0"/>
        <w:adjustRightInd w:val="0"/>
        <w:spacing w:after="0" w:line="240" w:lineRule="auto"/>
        <w:rPr>
          <w:rFonts w:ascii="Arial" w:hAnsi="Arial" w:cs="Arial"/>
          <w:b/>
          <w:color w:val="000000"/>
          <w:sz w:val="32"/>
          <w:szCs w:val="32"/>
        </w:rPr>
      </w:pPr>
    </w:p>
    <w:p w:rsidR="002F6305" w:rsidRDefault="002F6305" w:rsidP="002F6305"/>
    <w:p w:rsidR="0031389D" w:rsidRDefault="0031389D" w:rsidP="0031389D">
      <w:pPr>
        <w:pStyle w:val="NoSpacing"/>
        <w:rPr>
          <w:b/>
          <w:u w:val="single"/>
        </w:rPr>
      </w:pPr>
    </w:p>
    <w:p w:rsidR="0031389D" w:rsidRDefault="0031389D" w:rsidP="0031389D">
      <w:pPr>
        <w:pStyle w:val="NoSpacing"/>
        <w:ind w:firstLine="360"/>
        <w:rPr>
          <w:b/>
        </w:rPr>
      </w:pPr>
    </w:p>
    <w:p w:rsidR="002F6305" w:rsidRDefault="002F6305" w:rsidP="0031389D">
      <w:pPr>
        <w:pStyle w:val="NoSpacing"/>
        <w:ind w:firstLine="360"/>
        <w:rPr>
          <w:b/>
        </w:rPr>
      </w:pPr>
    </w:p>
    <w:p w:rsidR="002F6305" w:rsidRDefault="002F6305" w:rsidP="0031389D">
      <w:pPr>
        <w:pStyle w:val="NoSpacing"/>
        <w:ind w:firstLine="360"/>
        <w:rPr>
          <w:b/>
        </w:rPr>
      </w:pPr>
    </w:p>
    <w:p w:rsidR="002F6305" w:rsidRPr="000C6FEF" w:rsidRDefault="00FF340A" w:rsidP="00FF340A">
      <w:pPr>
        <w:pStyle w:val="NoSpacing"/>
        <w:ind w:firstLine="360"/>
        <w:jc w:val="center"/>
        <w:rPr>
          <w:sz w:val="48"/>
          <w:szCs w:val="48"/>
        </w:rPr>
      </w:pPr>
      <w:r w:rsidRPr="000C6FEF">
        <w:rPr>
          <w:sz w:val="48"/>
          <w:szCs w:val="48"/>
        </w:rPr>
        <w:t>Bid Sheet</w:t>
      </w:r>
    </w:p>
    <w:tbl>
      <w:tblPr>
        <w:tblStyle w:val="TableGrid"/>
        <w:tblW w:w="10188" w:type="dxa"/>
        <w:tblLayout w:type="fixed"/>
        <w:tblLook w:val="04A0" w:firstRow="1" w:lastRow="0" w:firstColumn="1" w:lastColumn="0" w:noHBand="0" w:noVBand="1"/>
      </w:tblPr>
      <w:tblGrid>
        <w:gridCol w:w="2088"/>
        <w:gridCol w:w="2610"/>
        <w:gridCol w:w="1350"/>
        <w:gridCol w:w="990"/>
        <w:gridCol w:w="1080"/>
        <w:gridCol w:w="1080"/>
        <w:gridCol w:w="990"/>
      </w:tblGrid>
      <w:tr w:rsidR="005F4E90" w:rsidTr="005F4E90">
        <w:tc>
          <w:tcPr>
            <w:tcW w:w="2088" w:type="dxa"/>
          </w:tcPr>
          <w:p w:rsidR="005F4E90" w:rsidRDefault="005F4E90" w:rsidP="0095102E">
            <w:pPr>
              <w:pStyle w:val="NoSpacing"/>
              <w:rPr>
                <w:sz w:val="28"/>
                <w:szCs w:val="28"/>
                <w:u w:val="single"/>
              </w:rPr>
            </w:pPr>
          </w:p>
          <w:p w:rsidR="005F4E90" w:rsidRDefault="005F4E90" w:rsidP="0095102E">
            <w:pPr>
              <w:pStyle w:val="NoSpacing"/>
              <w:rPr>
                <w:sz w:val="28"/>
                <w:szCs w:val="28"/>
                <w:u w:val="single"/>
              </w:rPr>
            </w:pPr>
          </w:p>
          <w:p w:rsidR="005F4E90" w:rsidRPr="0095102E" w:rsidRDefault="005F4E90" w:rsidP="0095102E">
            <w:pPr>
              <w:pStyle w:val="NoSpacing"/>
              <w:rPr>
                <w:sz w:val="28"/>
                <w:szCs w:val="28"/>
                <w:u w:val="single"/>
              </w:rPr>
            </w:pPr>
            <w:r w:rsidRPr="0095102E">
              <w:rPr>
                <w:sz w:val="28"/>
                <w:szCs w:val="28"/>
                <w:u w:val="single"/>
              </w:rPr>
              <w:t>AMP</w:t>
            </w:r>
          </w:p>
        </w:tc>
        <w:tc>
          <w:tcPr>
            <w:tcW w:w="2610" w:type="dxa"/>
          </w:tcPr>
          <w:p w:rsidR="005F4E90" w:rsidRDefault="005F4E90" w:rsidP="0095102E">
            <w:pPr>
              <w:pStyle w:val="NoSpacing"/>
              <w:rPr>
                <w:sz w:val="28"/>
                <w:szCs w:val="28"/>
                <w:u w:val="single"/>
              </w:rPr>
            </w:pPr>
          </w:p>
          <w:p w:rsidR="005F4E90" w:rsidRDefault="005F4E90" w:rsidP="0095102E">
            <w:pPr>
              <w:pStyle w:val="NoSpacing"/>
              <w:rPr>
                <w:sz w:val="28"/>
                <w:szCs w:val="28"/>
                <w:u w:val="single"/>
              </w:rPr>
            </w:pPr>
          </w:p>
          <w:p w:rsidR="005F4E90" w:rsidRPr="0095102E" w:rsidRDefault="005F4E90" w:rsidP="0095102E">
            <w:pPr>
              <w:pStyle w:val="NoSpacing"/>
              <w:rPr>
                <w:sz w:val="28"/>
                <w:szCs w:val="28"/>
                <w:u w:val="single"/>
              </w:rPr>
            </w:pPr>
            <w:r w:rsidRPr="0095102E">
              <w:rPr>
                <w:sz w:val="28"/>
                <w:szCs w:val="28"/>
                <w:u w:val="single"/>
              </w:rPr>
              <w:t>DEVELOPMENT</w:t>
            </w:r>
          </w:p>
        </w:tc>
        <w:tc>
          <w:tcPr>
            <w:tcW w:w="1350" w:type="dxa"/>
          </w:tcPr>
          <w:p w:rsidR="005F4E90" w:rsidRDefault="005F4E90" w:rsidP="00FD6683">
            <w:pPr>
              <w:pStyle w:val="NoSpacing"/>
              <w:jc w:val="center"/>
              <w:rPr>
                <w:sz w:val="24"/>
                <w:szCs w:val="24"/>
                <w:u w:val="single"/>
              </w:rPr>
            </w:pPr>
          </w:p>
          <w:p w:rsidR="005F4E90" w:rsidRDefault="005F4E90" w:rsidP="00FD6683">
            <w:pPr>
              <w:pStyle w:val="NoSpacing"/>
              <w:jc w:val="center"/>
              <w:rPr>
                <w:sz w:val="24"/>
                <w:szCs w:val="24"/>
                <w:u w:val="single"/>
              </w:rPr>
            </w:pPr>
          </w:p>
          <w:p w:rsidR="005F4E90" w:rsidRPr="00D44754" w:rsidRDefault="005F4E90" w:rsidP="00FD6683">
            <w:pPr>
              <w:pStyle w:val="NoSpacing"/>
              <w:jc w:val="center"/>
              <w:rPr>
                <w:sz w:val="24"/>
                <w:szCs w:val="24"/>
                <w:u w:val="single"/>
              </w:rPr>
            </w:pPr>
            <w:r w:rsidRPr="00D44754">
              <w:rPr>
                <w:sz w:val="24"/>
                <w:szCs w:val="24"/>
                <w:u w:val="single"/>
              </w:rPr>
              <w:t>N Containers</w:t>
            </w:r>
          </w:p>
        </w:tc>
        <w:tc>
          <w:tcPr>
            <w:tcW w:w="990" w:type="dxa"/>
          </w:tcPr>
          <w:p w:rsidR="005F4E90" w:rsidRDefault="005F4E90" w:rsidP="008C571F">
            <w:pPr>
              <w:autoSpaceDE w:val="0"/>
              <w:autoSpaceDN w:val="0"/>
              <w:adjustRightInd w:val="0"/>
              <w:rPr>
                <w:rFonts w:ascii="Arial" w:hAnsi="Arial" w:cs="Arial"/>
                <w:color w:val="000000"/>
                <w:sz w:val="28"/>
                <w:szCs w:val="28"/>
                <w:u w:val="single"/>
              </w:rPr>
            </w:pPr>
          </w:p>
          <w:p w:rsidR="005F4E90" w:rsidRDefault="005F4E90" w:rsidP="008C571F">
            <w:pPr>
              <w:autoSpaceDE w:val="0"/>
              <w:autoSpaceDN w:val="0"/>
              <w:adjustRightInd w:val="0"/>
              <w:rPr>
                <w:rFonts w:ascii="Arial" w:hAnsi="Arial" w:cs="Arial"/>
                <w:color w:val="000000"/>
                <w:sz w:val="28"/>
                <w:szCs w:val="28"/>
                <w:u w:val="single"/>
              </w:rPr>
            </w:pPr>
          </w:p>
          <w:p w:rsidR="005F4E90" w:rsidRPr="00AE3F3E" w:rsidRDefault="005F4E90"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Type</w:t>
            </w:r>
          </w:p>
        </w:tc>
        <w:tc>
          <w:tcPr>
            <w:tcW w:w="1080" w:type="dxa"/>
          </w:tcPr>
          <w:p w:rsidR="005F4E90" w:rsidRDefault="005F4E90"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N</w:t>
            </w:r>
          </w:p>
          <w:p w:rsidR="005F4E90" w:rsidRDefault="005F4E90"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Lifts/</w:t>
            </w:r>
          </w:p>
          <w:p w:rsidR="005F4E90" w:rsidRPr="00AE3F3E" w:rsidRDefault="005F4E90"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Week</w:t>
            </w:r>
          </w:p>
        </w:tc>
        <w:tc>
          <w:tcPr>
            <w:tcW w:w="1080" w:type="dxa"/>
          </w:tcPr>
          <w:p w:rsidR="005F4E90" w:rsidRDefault="005F4E90" w:rsidP="008C571F">
            <w:pPr>
              <w:autoSpaceDE w:val="0"/>
              <w:autoSpaceDN w:val="0"/>
              <w:adjustRightInd w:val="0"/>
              <w:rPr>
                <w:rFonts w:ascii="Arial" w:hAnsi="Arial" w:cs="Arial"/>
                <w:b/>
                <w:color w:val="000000"/>
                <w:sz w:val="28"/>
                <w:szCs w:val="28"/>
                <w:u w:val="single"/>
              </w:rPr>
            </w:pPr>
          </w:p>
          <w:p w:rsidR="005F4E90" w:rsidRPr="00B4411E" w:rsidRDefault="005F4E90" w:rsidP="008C571F">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Total</w:t>
            </w:r>
          </w:p>
          <w:p w:rsidR="005F4E90" w:rsidRPr="00D44754" w:rsidRDefault="005F4E90" w:rsidP="008C571F">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BID</w:t>
            </w:r>
          </w:p>
        </w:tc>
        <w:tc>
          <w:tcPr>
            <w:tcW w:w="990" w:type="dxa"/>
          </w:tcPr>
          <w:p w:rsidR="005F4E90" w:rsidRDefault="005F4E90" w:rsidP="008C571F">
            <w:pPr>
              <w:autoSpaceDE w:val="0"/>
              <w:autoSpaceDN w:val="0"/>
              <w:adjustRightInd w:val="0"/>
              <w:rPr>
                <w:rFonts w:ascii="Arial" w:hAnsi="Arial" w:cs="Arial"/>
                <w:b/>
                <w:color w:val="000000"/>
                <w:sz w:val="28"/>
                <w:szCs w:val="28"/>
                <w:u w:val="single"/>
              </w:rPr>
            </w:pPr>
          </w:p>
          <w:p w:rsidR="005F4E90" w:rsidRDefault="005F4E90" w:rsidP="008C571F">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Per</w:t>
            </w:r>
          </w:p>
          <w:p w:rsidR="005F4E90" w:rsidRPr="005F4E90" w:rsidRDefault="005F4E90" w:rsidP="008C571F">
            <w:pPr>
              <w:autoSpaceDE w:val="0"/>
              <w:autoSpaceDN w:val="0"/>
              <w:adjustRightInd w:val="0"/>
              <w:rPr>
                <w:rFonts w:ascii="Arial" w:hAnsi="Arial" w:cs="Arial"/>
                <w:b/>
                <w:color w:val="000000"/>
                <w:sz w:val="20"/>
                <w:szCs w:val="20"/>
                <w:u w:val="single"/>
              </w:rPr>
            </w:pPr>
            <w:r>
              <w:rPr>
                <w:rFonts w:ascii="Arial" w:hAnsi="Arial" w:cs="Arial"/>
                <w:b/>
                <w:color w:val="000000"/>
                <w:sz w:val="20"/>
                <w:szCs w:val="20"/>
                <w:u w:val="single"/>
              </w:rPr>
              <w:t>(</w:t>
            </w:r>
            <w:proofErr w:type="gramStart"/>
            <w:r>
              <w:rPr>
                <w:rFonts w:ascii="Arial" w:hAnsi="Arial" w:cs="Arial"/>
                <w:b/>
                <w:color w:val="000000"/>
                <w:sz w:val="20"/>
                <w:szCs w:val="20"/>
                <w:u w:val="single"/>
              </w:rPr>
              <w:t>month</w:t>
            </w:r>
            <w:proofErr w:type="gramEnd"/>
            <w:r>
              <w:rPr>
                <w:rFonts w:ascii="Arial" w:hAnsi="Arial" w:cs="Arial"/>
                <w:b/>
                <w:color w:val="000000"/>
                <w:sz w:val="20"/>
                <w:szCs w:val="20"/>
                <w:u w:val="single"/>
              </w:rPr>
              <w:t>, lift, etc.)</w:t>
            </w: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r w:rsidRPr="00AE3F3E">
              <w:rPr>
                <w:rFonts w:ascii="Arial" w:hAnsi="Arial" w:cs="Arial"/>
                <w:b/>
                <w:color w:val="000000"/>
                <w:sz w:val="24"/>
                <w:szCs w:val="24"/>
              </w:rPr>
              <w:t>Bessemer</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Val Cobb </w:t>
            </w:r>
            <w:proofErr w:type="spellStart"/>
            <w:r>
              <w:rPr>
                <w:rFonts w:ascii="Arial" w:hAnsi="Arial" w:cs="Arial"/>
                <w:color w:val="000000"/>
                <w:sz w:val="24"/>
                <w:szCs w:val="24"/>
              </w:rPr>
              <w:t>Mgr</w:t>
            </w:r>
            <w:proofErr w:type="spellEnd"/>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Terrace Manor I</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c>
          <w:tcPr>
            <w:tcW w:w="99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Terrace Manor II</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c>
          <w:tcPr>
            <w:tcW w:w="99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Oak Ridge</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c>
          <w:tcPr>
            <w:tcW w:w="99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r>
      <w:tr w:rsidR="005F4E90" w:rsidTr="005F4E90">
        <w:tc>
          <w:tcPr>
            <w:tcW w:w="2088" w:type="dxa"/>
          </w:tcPr>
          <w:p w:rsidR="005F4E90" w:rsidRDefault="005F4E90" w:rsidP="008C571F">
            <w:pPr>
              <w:autoSpaceDE w:val="0"/>
              <w:autoSpaceDN w:val="0"/>
              <w:adjustRightInd w:val="0"/>
              <w:rPr>
                <w:rFonts w:ascii="Arial" w:hAnsi="Arial" w:cs="Arial"/>
                <w:b/>
                <w:color w:val="000000"/>
                <w:sz w:val="24"/>
                <w:szCs w:val="24"/>
              </w:rPr>
            </w:pP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c>
          <w:tcPr>
            <w:tcW w:w="990" w:type="dxa"/>
            <w:shd w:val="clear" w:color="auto" w:fill="BFBFBF" w:themeFill="background1" w:themeFillShade="BF"/>
          </w:tcPr>
          <w:p w:rsidR="005F4E90" w:rsidRPr="00D44754" w:rsidRDefault="005F4E90" w:rsidP="008C571F">
            <w:pPr>
              <w:autoSpaceDE w:val="0"/>
              <w:autoSpaceDN w:val="0"/>
              <w:adjustRightInd w:val="0"/>
              <w:rPr>
                <w:rFonts w:ascii="Arial" w:hAnsi="Arial" w:cs="Arial"/>
                <w:color w:val="000000"/>
                <w:sz w:val="24"/>
                <w:szCs w:val="24"/>
                <w:highlight w:val="darkGray"/>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Fultondale</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roofErr w:type="spellStart"/>
            <w:r>
              <w:rPr>
                <w:rFonts w:ascii="Arial" w:hAnsi="Arial" w:cs="Arial"/>
                <w:color w:val="000000"/>
                <w:sz w:val="24"/>
                <w:szCs w:val="24"/>
              </w:rPr>
              <w:t>LaTrinda</w:t>
            </w:r>
            <w:proofErr w:type="spellEnd"/>
            <w:r>
              <w:rPr>
                <w:rFonts w:ascii="Arial" w:hAnsi="Arial" w:cs="Arial"/>
                <w:color w:val="000000"/>
                <w:sz w:val="24"/>
                <w:szCs w:val="24"/>
              </w:rPr>
              <w:t xml:space="preserve"> Peoples </w:t>
            </w:r>
            <w:proofErr w:type="spellStart"/>
            <w:r>
              <w:rPr>
                <w:rFonts w:ascii="Arial" w:hAnsi="Arial" w:cs="Arial"/>
                <w:color w:val="000000"/>
                <w:sz w:val="24"/>
                <w:szCs w:val="24"/>
              </w:rPr>
              <w:t>Mgr</w:t>
            </w:r>
            <w:proofErr w:type="spellEnd"/>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Fultondale Village</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Brookside</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Red Hollow</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Hickory Grove</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rPr>
                <w:rFonts w:ascii="Arial" w:hAnsi="Arial" w:cs="Arial"/>
                <w:color w:val="000000"/>
                <w:sz w:val="24"/>
                <w:szCs w:val="24"/>
              </w:rPr>
            </w:pP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Warrior</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Steven Cottrell </w:t>
            </w:r>
            <w:proofErr w:type="spellStart"/>
            <w:r>
              <w:rPr>
                <w:rFonts w:ascii="Arial" w:hAnsi="Arial" w:cs="Arial"/>
                <w:color w:val="000000"/>
                <w:sz w:val="24"/>
                <w:szCs w:val="24"/>
              </w:rPr>
              <w:t>Mgr</w:t>
            </w:r>
            <w:proofErr w:type="spellEnd"/>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r w:rsidR="006739F0" w:rsidTr="005F4E90">
        <w:tc>
          <w:tcPr>
            <w:tcW w:w="2088" w:type="dxa"/>
            <w:vMerge w:val="restart"/>
          </w:tcPr>
          <w:p w:rsidR="006739F0" w:rsidRDefault="006739F0" w:rsidP="008C571F">
            <w:pPr>
              <w:autoSpaceDE w:val="0"/>
              <w:autoSpaceDN w:val="0"/>
              <w:adjustRightInd w:val="0"/>
              <w:jc w:val="center"/>
              <w:rPr>
                <w:rFonts w:ascii="Arial" w:hAnsi="Arial" w:cs="Arial"/>
                <w:color w:val="000000"/>
                <w:sz w:val="24"/>
                <w:szCs w:val="24"/>
              </w:rPr>
            </w:pPr>
          </w:p>
          <w:p w:rsidR="006739F0" w:rsidRPr="003577D1" w:rsidRDefault="006739F0" w:rsidP="00D321C9">
            <w:pPr>
              <w:autoSpaceDE w:val="0"/>
              <w:autoSpaceDN w:val="0"/>
              <w:adjustRightInd w:val="0"/>
              <w:jc w:val="center"/>
              <w:rPr>
                <w:rFonts w:ascii="Arial" w:hAnsi="Arial" w:cs="Arial"/>
                <w:color w:val="000000"/>
                <w:sz w:val="24"/>
                <w:szCs w:val="24"/>
              </w:rPr>
            </w:pPr>
            <w:r>
              <w:rPr>
                <w:rFonts w:ascii="Arial" w:hAnsi="Arial" w:cs="Arial"/>
                <w:color w:val="000000"/>
                <w:sz w:val="24"/>
                <w:szCs w:val="24"/>
              </w:rPr>
              <w:t>7</w:t>
            </w:r>
            <w:r w:rsidR="00D321C9">
              <w:rPr>
                <w:rFonts w:ascii="Arial" w:hAnsi="Arial" w:cs="Arial"/>
                <w:color w:val="000000"/>
                <w:sz w:val="24"/>
                <w:szCs w:val="24"/>
              </w:rPr>
              <w:t>9</w:t>
            </w:r>
          </w:p>
        </w:tc>
        <w:tc>
          <w:tcPr>
            <w:tcW w:w="2610" w:type="dxa"/>
            <w:vMerge w:val="restart"/>
          </w:tcPr>
          <w:p w:rsidR="006739F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Warrior Courts</w:t>
            </w:r>
          </w:p>
          <w:p w:rsidR="006739F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Chelsea Gardens</w:t>
            </w:r>
          </w:p>
        </w:tc>
        <w:tc>
          <w:tcPr>
            <w:tcW w:w="1350" w:type="dxa"/>
            <w:vMerge w:val="restart"/>
          </w:tcPr>
          <w:p w:rsidR="006739F0" w:rsidRDefault="006739F0" w:rsidP="00FD6683">
            <w:pPr>
              <w:autoSpaceDE w:val="0"/>
              <w:autoSpaceDN w:val="0"/>
              <w:adjustRightInd w:val="0"/>
              <w:jc w:val="center"/>
              <w:rPr>
                <w:rFonts w:ascii="Arial" w:hAnsi="Arial" w:cs="Arial"/>
                <w:color w:val="000000"/>
                <w:sz w:val="24"/>
                <w:szCs w:val="24"/>
              </w:rPr>
            </w:pPr>
          </w:p>
          <w:p w:rsidR="006739F0" w:rsidRPr="003577D1" w:rsidRDefault="006739F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78</w:t>
            </w:r>
          </w:p>
        </w:tc>
        <w:tc>
          <w:tcPr>
            <w:tcW w:w="990" w:type="dxa"/>
            <w:vMerge w:val="restart"/>
          </w:tcPr>
          <w:p w:rsidR="006739F0" w:rsidRDefault="006739F0" w:rsidP="008C571F">
            <w:pPr>
              <w:autoSpaceDE w:val="0"/>
              <w:autoSpaceDN w:val="0"/>
              <w:adjustRightInd w:val="0"/>
              <w:rPr>
                <w:rFonts w:ascii="Arial" w:hAnsi="Arial" w:cs="Arial"/>
                <w:color w:val="000000"/>
                <w:sz w:val="24"/>
                <w:szCs w:val="24"/>
              </w:rPr>
            </w:pPr>
          </w:p>
          <w:p w:rsidR="006739F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vMerge w:val="restart"/>
          </w:tcPr>
          <w:p w:rsidR="006739F0" w:rsidRDefault="006739F0" w:rsidP="008C571F">
            <w:pPr>
              <w:autoSpaceDE w:val="0"/>
              <w:autoSpaceDN w:val="0"/>
              <w:adjustRightInd w:val="0"/>
              <w:rPr>
                <w:rFonts w:ascii="Arial" w:hAnsi="Arial" w:cs="Arial"/>
                <w:color w:val="000000"/>
                <w:sz w:val="24"/>
                <w:szCs w:val="24"/>
              </w:rPr>
            </w:pPr>
          </w:p>
          <w:p w:rsidR="006739F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080" w:type="dxa"/>
            <w:shd w:val="clear" w:color="auto" w:fill="BFBFBF" w:themeFill="background1" w:themeFillShade="BF"/>
          </w:tcPr>
          <w:p w:rsidR="006739F0" w:rsidRPr="003577D1" w:rsidRDefault="006739F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6739F0" w:rsidRPr="003577D1" w:rsidRDefault="006739F0" w:rsidP="008C571F">
            <w:pPr>
              <w:autoSpaceDE w:val="0"/>
              <w:autoSpaceDN w:val="0"/>
              <w:adjustRightInd w:val="0"/>
              <w:rPr>
                <w:rFonts w:ascii="Arial" w:hAnsi="Arial" w:cs="Arial"/>
                <w:color w:val="000000"/>
                <w:sz w:val="24"/>
                <w:szCs w:val="24"/>
              </w:rPr>
            </w:pPr>
          </w:p>
        </w:tc>
      </w:tr>
      <w:tr w:rsidR="006739F0" w:rsidTr="005F4E90">
        <w:tc>
          <w:tcPr>
            <w:tcW w:w="2088" w:type="dxa"/>
            <w:vMerge/>
          </w:tcPr>
          <w:p w:rsidR="006739F0" w:rsidRPr="003577D1" w:rsidRDefault="006739F0" w:rsidP="008C571F">
            <w:pPr>
              <w:autoSpaceDE w:val="0"/>
              <w:autoSpaceDN w:val="0"/>
              <w:adjustRightInd w:val="0"/>
              <w:jc w:val="center"/>
              <w:rPr>
                <w:rFonts w:ascii="Arial" w:hAnsi="Arial" w:cs="Arial"/>
                <w:color w:val="000000"/>
                <w:sz w:val="24"/>
                <w:szCs w:val="24"/>
              </w:rPr>
            </w:pPr>
          </w:p>
        </w:tc>
        <w:tc>
          <w:tcPr>
            <w:tcW w:w="2610" w:type="dxa"/>
            <w:vMerge/>
          </w:tcPr>
          <w:p w:rsidR="006739F0" w:rsidRPr="003577D1" w:rsidRDefault="006739F0" w:rsidP="008C571F">
            <w:pPr>
              <w:autoSpaceDE w:val="0"/>
              <w:autoSpaceDN w:val="0"/>
              <w:adjustRightInd w:val="0"/>
              <w:rPr>
                <w:rFonts w:ascii="Arial" w:hAnsi="Arial" w:cs="Arial"/>
                <w:color w:val="000000"/>
                <w:sz w:val="24"/>
                <w:szCs w:val="24"/>
              </w:rPr>
            </w:pPr>
          </w:p>
        </w:tc>
        <w:tc>
          <w:tcPr>
            <w:tcW w:w="1350" w:type="dxa"/>
            <w:vMerge/>
          </w:tcPr>
          <w:p w:rsidR="006739F0" w:rsidRPr="003577D1" w:rsidRDefault="006739F0" w:rsidP="00FD6683">
            <w:pPr>
              <w:autoSpaceDE w:val="0"/>
              <w:autoSpaceDN w:val="0"/>
              <w:adjustRightInd w:val="0"/>
              <w:jc w:val="center"/>
              <w:rPr>
                <w:rFonts w:ascii="Arial" w:hAnsi="Arial" w:cs="Arial"/>
                <w:color w:val="000000"/>
                <w:sz w:val="24"/>
                <w:szCs w:val="24"/>
              </w:rPr>
            </w:pPr>
          </w:p>
        </w:tc>
        <w:tc>
          <w:tcPr>
            <w:tcW w:w="990" w:type="dxa"/>
            <w:vMerge/>
          </w:tcPr>
          <w:p w:rsidR="006739F0" w:rsidRPr="003577D1" w:rsidRDefault="006739F0" w:rsidP="008C571F">
            <w:pPr>
              <w:autoSpaceDE w:val="0"/>
              <w:autoSpaceDN w:val="0"/>
              <w:adjustRightInd w:val="0"/>
              <w:rPr>
                <w:rFonts w:ascii="Arial" w:hAnsi="Arial" w:cs="Arial"/>
                <w:color w:val="000000"/>
                <w:sz w:val="24"/>
                <w:szCs w:val="24"/>
              </w:rPr>
            </w:pPr>
          </w:p>
        </w:tc>
        <w:tc>
          <w:tcPr>
            <w:tcW w:w="1080" w:type="dxa"/>
            <w:vMerge/>
          </w:tcPr>
          <w:p w:rsidR="006739F0" w:rsidRPr="003577D1" w:rsidRDefault="006739F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6739F0" w:rsidRPr="003577D1" w:rsidRDefault="006739F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6739F0" w:rsidRPr="003577D1" w:rsidRDefault="006739F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Bradford</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6739F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34</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Trafford</w:t>
            </w:r>
          </w:p>
        </w:tc>
        <w:tc>
          <w:tcPr>
            <w:tcW w:w="1350" w:type="dxa"/>
          </w:tcPr>
          <w:p w:rsidR="005F4E90" w:rsidRPr="003577D1" w:rsidRDefault="006739F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34</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44</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Dixie Manor</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44</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rPr>
                <w:rFonts w:ascii="Arial" w:hAnsi="Arial" w:cs="Arial"/>
                <w:color w:val="000000"/>
                <w:sz w:val="24"/>
                <w:szCs w:val="24"/>
              </w:rPr>
            </w:pP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Spring Gardens</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Nita Clark </w:t>
            </w:r>
            <w:proofErr w:type="spellStart"/>
            <w:r>
              <w:rPr>
                <w:rFonts w:ascii="Arial" w:hAnsi="Arial" w:cs="Arial"/>
                <w:color w:val="000000"/>
                <w:sz w:val="24"/>
                <w:szCs w:val="24"/>
              </w:rPr>
              <w:t>Mgr</w:t>
            </w:r>
            <w:proofErr w:type="spellEnd"/>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100</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Spring Gardens 1</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2</w:t>
            </w:r>
          </w:p>
        </w:tc>
        <w:tc>
          <w:tcPr>
            <w:tcW w:w="990" w:type="dxa"/>
          </w:tcPr>
          <w:p w:rsidR="005F4E90" w:rsidRPr="00FD6683" w:rsidRDefault="005F4E90" w:rsidP="008C571F">
            <w:pPr>
              <w:autoSpaceDE w:val="0"/>
              <w:autoSpaceDN w:val="0"/>
              <w:adjustRightInd w:val="0"/>
              <w:rPr>
                <w:rFonts w:ascii="Arial" w:hAnsi="Arial" w:cs="Arial"/>
                <w:color w:val="000000"/>
                <w:sz w:val="20"/>
                <w:szCs w:val="20"/>
              </w:rPr>
            </w:pPr>
            <w:r w:rsidRPr="00FD6683">
              <w:rPr>
                <w:rFonts w:ascii="Arial" w:hAnsi="Arial" w:cs="Arial"/>
                <w:color w:val="000000"/>
                <w:sz w:val="20"/>
                <w:szCs w:val="20"/>
              </w:rPr>
              <w:t>6cu.Yd</w:t>
            </w: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144</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Spring </w:t>
            </w:r>
            <w:proofErr w:type="spellStart"/>
            <w:r>
              <w:rPr>
                <w:rFonts w:ascii="Arial" w:hAnsi="Arial" w:cs="Arial"/>
                <w:color w:val="000000"/>
                <w:sz w:val="24"/>
                <w:szCs w:val="24"/>
              </w:rPr>
              <w:t>Gdns</w:t>
            </w:r>
            <w:proofErr w:type="spellEnd"/>
            <w:r>
              <w:rPr>
                <w:rFonts w:ascii="Arial" w:hAnsi="Arial" w:cs="Arial"/>
                <w:color w:val="000000"/>
                <w:sz w:val="24"/>
                <w:szCs w:val="24"/>
              </w:rPr>
              <w:t xml:space="preserve"> 2, 3, 4</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5</w:t>
            </w:r>
          </w:p>
        </w:tc>
        <w:tc>
          <w:tcPr>
            <w:tcW w:w="990" w:type="dxa"/>
          </w:tcPr>
          <w:p w:rsidR="005F4E90" w:rsidRPr="00FD6683" w:rsidRDefault="005F4E90" w:rsidP="008C571F">
            <w:pPr>
              <w:autoSpaceDE w:val="0"/>
              <w:autoSpaceDN w:val="0"/>
              <w:adjustRightInd w:val="0"/>
              <w:rPr>
                <w:rFonts w:ascii="Arial" w:hAnsi="Arial" w:cs="Arial"/>
                <w:color w:val="000000"/>
                <w:sz w:val="20"/>
                <w:szCs w:val="20"/>
              </w:rPr>
            </w:pPr>
            <w:r>
              <w:rPr>
                <w:rFonts w:ascii="Arial" w:hAnsi="Arial" w:cs="Arial"/>
                <w:color w:val="000000"/>
                <w:sz w:val="20"/>
                <w:szCs w:val="20"/>
              </w:rPr>
              <w:t>6cu.Yd</w:t>
            </w: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Hickory Ridge 1,2</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Brighton Gardens</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3577D1" w:rsidRDefault="005F4E90" w:rsidP="008C571F">
            <w:pPr>
              <w:autoSpaceDE w:val="0"/>
              <w:autoSpaceDN w:val="0"/>
              <w:adjustRightInd w:val="0"/>
              <w:rPr>
                <w:rFonts w:ascii="Arial" w:hAnsi="Arial" w:cs="Arial"/>
                <w:color w:val="000000"/>
                <w:sz w:val="24"/>
                <w:szCs w:val="24"/>
              </w:rPr>
            </w:pP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proofErr w:type="spellStart"/>
            <w:r>
              <w:rPr>
                <w:rFonts w:ascii="Arial" w:hAnsi="Arial" w:cs="Arial"/>
                <w:b/>
                <w:color w:val="000000"/>
                <w:sz w:val="24"/>
                <w:szCs w:val="24"/>
              </w:rPr>
              <w:t>Adm</w:t>
            </w:r>
            <w:proofErr w:type="spellEnd"/>
            <w:r>
              <w:rPr>
                <w:rFonts w:ascii="Arial" w:hAnsi="Arial" w:cs="Arial"/>
                <w:b/>
                <w:color w:val="000000"/>
                <w:sz w:val="24"/>
                <w:szCs w:val="24"/>
              </w:rPr>
              <w:t xml:space="preserve"> Office</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Jamie Fitzwater</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1</w:t>
            </w:r>
          </w:p>
        </w:tc>
        <w:tc>
          <w:tcPr>
            <w:tcW w:w="990" w:type="dxa"/>
          </w:tcPr>
          <w:p w:rsidR="005F4E90" w:rsidRPr="00FD6683" w:rsidRDefault="005F4E90" w:rsidP="008C571F">
            <w:pPr>
              <w:autoSpaceDE w:val="0"/>
              <w:autoSpaceDN w:val="0"/>
              <w:adjustRightInd w:val="0"/>
              <w:rPr>
                <w:rFonts w:ascii="Arial" w:hAnsi="Arial" w:cs="Arial"/>
                <w:color w:val="000000"/>
                <w:sz w:val="20"/>
                <w:szCs w:val="20"/>
              </w:rPr>
            </w:pPr>
            <w:r w:rsidRPr="00FD6683">
              <w:rPr>
                <w:rFonts w:ascii="Arial" w:hAnsi="Arial" w:cs="Arial"/>
                <w:color w:val="000000"/>
                <w:sz w:val="20"/>
                <w:szCs w:val="20"/>
              </w:rPr>
              <w:t>6cu.Yd</w:t>
            </w:r>
          </w:p>
        </w:tc>
        <w:tc>
          <w:tcPr>
            <w:tcW w:w="1080" w:type="dxa"/>
          </w:tcPr>
          <w:p w:rsidR="005F4E90" w:rsidRPr="003577D1" w:rsidRDefault="006739F0" w:rsidP="008C571F">
            <w:pPr>
              <w:autoSpaceDE w:val="0"/>
              <w:autoSpaceDN w:val="0"/>
              <w:adjustRightInd w:val="0"/>
              <w:rPr>
                <w:rFonts w:ascii="Arial" w:hAnsi="Arial" w:cs="Arial"/>
                <w:color w:val="000000"/>
                <w:sz w:val="24"/>
                <w:szCs w:val="24"/>
              </w:rPr>
            </w:pPr>
            <w:r>
              <w:rPr>
                <w:rFonts w:ascii="Arial" w:hAnsi="Arial" w:cs="Arial"/>
                <w:color w:val="000000"/>
                <w:sz w:val="24"/>
                <w:szCs w:val="24"/>
              </w:rPr>
              <w:t>1</w:t>
            </w:r>
            <w:r w:rsidR="005F4E90">
              <w:rPr>
                <w:rFonts w:ascii="Arial" w:hAnsi="Arial" w:cs="Arial"/>
                <w:color w:val="000000"/>
                <w:sz w:val="24"/>
                <w:szCs w:val="24"/>
              </w:rPr>
              <w:t>/Week</w:t>
            </w: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Tarrant</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Susan Giles</w:t>
            </w: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5</w:t>
            </w:r>
          </w:p>
        </w:tc>
        <w:tc>
          <w:tcPr>
            <w:tcW w:w="990" w:type="dxa"/>
          </w:tcPr>
          <w:p w:rsidR="005F4E90" w:rsidRPr="00FD6683" w:rsidRDefault="005F4E90" w:rsidP="008C571F">
            <w:pPr>
              <w:autoSpaceDE w:val="0"/>
              <w:autoSpaceDN w:val="0"/>
              <w:adjustRightInd w:val="0"/>
              <w:rPr>
                <w:rFonts w:ascii="Arial" w:hAnsi="Arial" w:cs="Arial"/>
                <w:color w:val="000000"/>
                <w:sz w:val="20"/>
                <w:szCs w:val="20"/>
              </w:rPr>
            </w:pPr>
            <w:r w:rsidRPr="00FD6683">
              <w:rPr>
                <w:rFonts w:ascii="Arial" w:hAnsi="Arial" w:cs="Arial"/>
                <w:color w:val="000000"/>
                <w:sz w:val="20"/>
                <w:szCs w:val="20"/>
              </w:rPr>
              <w:t>6cu.Yd</w:t>
            </w: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9B5789" w:rsidRDefault="005F4E90"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97</w:t>
            </w: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p>
        </w:tc>
        <w:tc>
          <w:tcPr>
            <w:tcW w:w="2610" w:type="dxa"/>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tcPr>
          <w:p w:rsidR="005F4E90" w:rsidRPr="003577D1" w:rsidRDefault="005F4E90" w:rsidP="00FD6683">
            <w:pPr>
              <w:autoSpaceDE w:val="0"/>
              <w:autoSpaceDN w:val="0"/>
              <w:adjustRightInd w:val="0"/>
              <w:jc w:val="center"/>
              <w:rPr>
                <w:rFonts w:ascii="Arial" w:hAnsi="Arial" w:cs="Arial"/>
                <w:color w:val="000000"/>
                <w:sz w:val="24"/>
                <w:szCs w:val="24"/>
              </w:rPr>
            </w:pPr>
          </w:p>
        </w:tc>
        <w:tc>
          <w:tcPr>
            <w:tcW w:w="99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r>
      <w:tr w:rsidR="005F4E90" w:rsidTr="005F4E90">
        <w:tc>
          <w:tcPr>
            <w:tcW w:w="2088" w:type="dxa"/>
          </w:tcPr>
          <w:p w:rsidR="005F4E90" w:rsidRPr="00AE3F3E" w:rsidRDefault="005F4E90"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Container Exchange</w:t>
            </w:r>
          </w:p>
        </w:tc>
        <w:tc>
          <w:tcPr>
            <w:tcW w:w="261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135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99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5F4E90" w:rsidRPr="003577D1" w:rsidRDefault="005F4E90" w:rsidP="008C571F">
            <w:pPr>
              <w:autoSpaceDE w:val="0"/>
              <w:autoSpaceDN w:val="0"/>
              <w:adjustRightInd w:val="0"/>
              <w:rPr>
                <w:rFonts w:ascii="Arial" w:hAnsi="Arial" w:cs="Arial"/>
                <w:color w:val="000000"/>
                <w:sz w:val="24"/>
                <w:szCs w:val="24"/>
              </w:rPr>
            </w:pPr>
          </w:p>
        </w:tc>
        <w:tc>
          <w:tcPr>
            <w:tcW w:w="1080" w:type="dxa"/>
          </w:tcPr>
          <w:p w:rsidR="005F4E90" w:rsidRPr="003577D1" w:rsidRDefault="005F4E90" w:rsidP="008C571F">
            <w:pPr>
              <w:autoSpaceDE w:val="0"/>
              <w:autoSpaceDN w:val="0"/>
              <w:adjustRightInd w:val="0"/>
              <w:rPr>
                <w:rFonts w:ascii="Arial" w:hAnsi="Arial" w:cs="Arial"/>
                <w:color w:val="000000"/>
                <w:sz w:val="24"/>
                <w:szCs w:val="24"/>
              </w:rPr>
            </w:pPr>
            <w:r>
              <w:rPr>
                <w:rFonts w:ascii="Arial" w:hAnsi="Arial" w:cs="Arial"/>
                <w:color w:val="000000"/>
                <w:sz w:val="24"/>
                <w:szCs w:val="24"/>
              </w:rPr>
              <w:t>$</w:t>
            </w:r>
          </w:p>
        </w:tc>
        <w:tc>
          <w:tcPr>
            <w:tcW w:w="990" w:type="dxa"/>
          </w:tcPr>
          <w:p w:rsidR="005F4E90" w:rsidRDefault="005F4E90" w:rsidP="008C571F">
            <w:pPr>
              <w:autoSpaceDE w:val="0"/>
              <w:autoSpaceDN w:val="0"/>
              <w:adjustRightInd w:val="0"/>
              <w:rPr>
                <w:rFonts w:ascii="Arial" w:hAnsi="Arial" w:cs="Arial"/>
                <w:color w:val="000000"/>
                <w:sz w:val="24"/>
                <w:szCs w:val="24"/>
              </w:rPr>
            </w:pPr>
          </w:p>
        </w:tc>
      </w:tr>
    </w:tbl>
    <w:p w:rsidR="003D0C1B" w:rsidRDefault="003D0C1B" w:rsidP="003D0C1B">
      <w:pPr>
        <w:pStyle w:val="NoSpacing"/>
      </w:pPr>
    </w:p>
    <w:p w:rsidR="003D0C1B" w:rsidRDefault="003D0C1B" w:rsidP="0095102E">
      <w:p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 xml:space="preserve">COMPANY NAME </w:t>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rPr>
        <w:tab/>
        <w:t xml:space="preserve">DATE </w:t>
      </w:r>
      <w:r>
        <w:rPr>
          <w:rFonts w:ascii="Arial" w:hAnsi="Arial" w:cs="Arial"/>
          <w:b/>
          <w:color w:val="000000"/>
          <w:sz w:val="28"/>
          <w:szCs w:val="28"/>
          <w:u w:val="single"/>
        </w:rPr>
        <w:tab/>
      </w:r>
      <w:r>
        <w:rPr>
          <w:rFonts w:ascii="Arial" w:hAnsi="Arial" w:cs="Arial"/>
          <w:b/>
          <w:color w:val="000000"/>
          <w:sz w:val="28"/>
          <w:szCs w:val="28"/>
          <w:u w:val="single"/>
        </w:rPr>
        <w:tab/>
      </w:r>
    </w:p>
    <w:p w:rsidR="003D0C1B" w:rsidRDefault="003D0C1B" w:rsidP="0095102E">
      <w:pPr>
        <w:autoSpaceDE w:val="0"/>
        <w:autoSpaceDN w:val="0"/>
        <w:adjustRightInd w:val="0"/>
        <w:spacing w:after="0" w:line="240" w:lineRule="auto"/>
        <w:rPr>
          <w:rFonts w:ascii="Arial" w:hAnsi="Arial" w:cs="Arial"/>
          <w:b/>
          <w:color w:val="000000"/>
          <w:sz w:val="28"/>
          <w:szCs w:val="28"/>
        </w:rPr>
      </w:pPr>
    </w:p>
    <w:p w:rsidR="003D0C1B" w:rsidRDefault="003D0C1B" w:rsidP="0095102E">
      <w:pPr>
        <w:autoSpaceDE w:val="0"/>
        <w:autoSpaceDN w:val="0"/>
        <w:adjustRightInd w:val="0"/>
        <w:spacing w:after="0" w:line="240" w:lineRule="auto"/>
        <w:rPr>
          <w:rFonts w:ascii="Arial" w:hAnsi="Arial" w:cs="Arial"/>
          <w:b/>
          <w:color w:val="000000"/>
          <w:sz w:val="28"/>
          <w:szCs w:val="28"/>
          <w:u w:val="single"/>
        </w:rPr>
      </w:pPr>
      <w:r>
        <w:rPr>
          <w:rFonts w:ascii="Arial" w:hAnsi="Arial" w:cs="Arial"/>
          <w:b/>
          <w:color w:val="000000"/>
          <w:sz w:val="28"/>
          <w:szCs w:val="28"/>
        </w:rPr>
        <w:t xml:space="preserve">AUTHORIZED SIGNATURE </w:t>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rPr>
        <w:t xml:space="preserve"> TITLE</w:t>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p>
    <w:p w:rsidR="003D0C1B" w:rsidRDefault="003D0C1B" w:rsidP="003D0C1B">
      <w:pPr>
        <w:pStyle w:val="NoSpacing"/>
        <w:rPr>
          <w:b/>
        </w:rPr>
      </w:pPr>
    </w:p>
    <w:p w:rsidR="003D0C1B" w:rsidRPr="003D0C1B" w:rsidRDefault="003D0C1B" w:rsidP="003D0C1B">
      <w:pPr>
        <w:pStyle w:val="NoSpacing"/>
        <w:rPr>
          <w:b/>
          <w:u w:val="single"/>
        </w:rPr>
      </w:pPr>
      <w:r>
        <w:rPr>
          <w:b/>
        </w:rPr>
        <w:t xml:space="preserve">PRINTED NAME </w:t>
      </w:r>
      <w:r>
        <w:rPr>
          <w:b/>
          <w:u w:val="single"/>
        </w:rPr>
        <w:tab/>
      </w:r>
      <w:r>
        <w:rPr>
          <w:b/>
          <w:u w:val="single"/>
        </w:rPr>
        <w:tab/>
      </w:r>
      <w:r>
        <w:rPr>
          <w:b/>
          <w:u w:val="single"/>
        </w:rPr>
        <w:tab/>
      </w:r>
      <w:r>
        <w:rPr>
          <w:b/>
          <w:u w:val="single"/>
        </w:rPr>
        <w:tab/>
      </w:r>
      <w:r>
        <w:rPr>
          <w:b/>
          <w:u w:val="single"/>
        </w:rPr>
        <w:tab/>
      </w:r>
    </w:p>
    <w:p w:rsidR="003D0C1B" w:rsidRDefault="003D0C1B" w:rsidP="0095102E"/>
    <w:p w:rsidR="00E076BC" w:rsidRDefault="00E076BC" w:rsidP="00E076BC">
      <w:pPr>
        <w:pStyle w:val="NoSpacing"/>
        <w:jc w:val="center"/>
        <w:rPr>
          <w:b/>
          <w:sz w:val="28"/>
          <w:szCs w:val="28"/>
        </w:rPr>
      </w:pPr>
      <w:r>
        <w:rPr>
          <w:b/>
          <w:sz w:val="28"/>
          <w:szCs w:val="28"/>
        </w:rPr>
        <w:t>AFFIDAVIT</w:t>
      </w:r>
    </w:p>
    <w:p w:rsidR="00E076BC" w:rsidRPr="009229E6" w:rsidRDefault="00E076BC" w:rsidP="00E076BC">
      <w:pPr>
        <w:pStyle w:val="NoSpacing"/>
        <w:rPr>
          <w:b/>
          <w:sz w:val="24"/>
          <w:szCs w:val="24"/>
          <w:u w:val="single"/>
        </w:rPr>
      </w:pPr>
      <w:r w:rsidRPr="009229E6">
        <w:rPr>
          <w:b/>
          <w:sz w:val="24"/>
          <w:szCs w:val="24"/>
          <w:u w:val="single"/>
        </w:rPr>
        <w:t>Non-Collusion</w:t>
      </w:r>
    </w:p>
    <w:p w:rsidR="00E076BC" w:rsidRDefault="00E076BC" w:rsidP="00E076BC">
      <w:pPr>
        <w:pStyle w:val="NoSpacing"/>
        <w:rPr>
          <w:sz w:val="24"/>
          <w:szCs w:val="24"/>
        </w:rPr>
      </w:pPr>
      <w:r>
        <w:rPr>
          <w:sz w:val="24"/>
          <w:szCs w:val="24"/>
        </w:rPr>
        <w:t>This proposal is genuine and not a collusive or sham proposal; neither the bidder nor any of its agents, representatives, employees has in any way colluded, conspired, connived or agreed, directly, with any other bidder, firm, or person, to submit a collusive or sham proposal or to refrain from bidding, or has in any manner, directly or indirectly, sought, by unlawful agreement or connivance with any other bidder, firm or person to fix the bid price in that proposal, or to fix overhead, profit or cost element of said price, or that of any personal interest in the proposed contract; and that all statements in  said proposal or bid are true.</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Debarred, suspended</w:t>
      </w:r>
    </w:p>
    <w:p w:rsidR="00E076BC" w:rsidRDefault="00E076BC" w:rsidP="00E076BC">
      <w:pPr>
        <w:pStyle w:val="NoSpacing"/>
        <w:rPr>
          <w:sz w:val="24"/>
          <w:szCs w:val="24"/>
        </w:rPr>
      </w:pPr>
      <w:r>
        <w:rPr>
          <w:sz w:val="24"/>
          <w:szCs w:val="24"/>
        </w:rPr>
        <w:t>The bidder hereby certified that neither the firm nor the bidder have been debarred, suspended, or otherwise prohibited from professional practice by any Federal state, or local agency.</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Conflict of Interest</w:t>
      </w:r>
    </w:p>
    <w:p w:rsidR="00E076BC" w:rsidRDefault="00E076BC" w:rsidP="00E076BC">
      <w:pPr>
        <w:pStyle w:val="NoSpacing"/>
        <w:rPr>
          <w:sz w:val="24"/>
          <w:szCs w:val="24"/>
        </w:rPr>
      </w:pPr>
      <w:r>
        <w:rPr>
          <w:sz w:val="24"/>
          <w:szCs w:val="24"/>
        </w:rPr>
        <w:t>The Bidder represents that no person who currently exercises any function or responsibility in connection with the Housing Authority has any direct or indirect personal financial interest in the proposed contract.</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E-Verify</w:t>
      </w:r>
    </w:p>
    <w:p w:rsidR="00E076BC" w:rsidRDefault="00E076BC" w:rsidP="00E076BC">
      <w:pPr>
        <w:pStyle w:val="NoSpacing"/>
        <w:rPr>
          <w:sz w:val="24"/>
          <w:szCs w:val="24"/>
        </w:rPr>
      </w:pPr>
      <w:r>
        <w:rPr>
          <w:sz w:val="24"/>
          <w:szCs w:val="24"/>
        </w:rPr>
        <w:t>I hereby attest that this business does not knowingly employ, hire for employment, or continue to employ an unauthorized alien.  Further, I attest that this business is enrolled in the E-Verify program, and it is used in the hiring process to assure that candidates may be legally employed in the United States.</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Non-Discrimination Policy</w:t>
      </w:r>
    </w:p>
    <w:p w:rsidR="00E076BC" w:rsidRPr="009229E6" w:rsidRDefault="00E076BC" w:rsidP="00E076BC">
      <w:pPr>
        <w:pStyle w:val="NoSpacing"/>
        <w:rPr>
          <w:sz w:val="24"/>
          <w:szCs w:val="24"/>
        </w:rPr>
      </w:pPr>
      <w:r>
        <w:rPr>
          <w:sz w:val="24"/>
          <w:szCs w:val="24"/>
        </w:rPr>
        <w:t xml:space="preserve">This business does not discriminate in their hiring practices on the basis of race, color, creed, sex, handicap, or national origin.  </w:t>
      </w:r>
    </w:p>
    <w:p w:rsidR="00E076BC" w:rsidRDefault="00E076BC" w:rsidP="00E076BC">
      <w:pPr>
        <w:pStyle w:val="NoSpacing"/>
        <w:rPr>
          <w:sz w:val="24"/>
          <w:szCs w:val="24"/>
        </w:rPr>
      </w:pPr>
    </w:p>
    <w:p w:rsidR="00E076BC" w:rsidRDefault="00E076BC" w:rsidP="00E076BC">
      <w:pPr>
        <w:pStyle w:val="NoSpacing"/>
        <w:rPr>
          <w:sz w:val="24"/>
          <w:szCs w:val="24"/>
        </w:rPr>
      </w:pPr>
    </w:p>
    <w:p w:rsidR="00E076BC" w:rsidRDefault="00E076BC" w:rsidP="00E076BC">
      <w:pPr>
        <w:pStyle w:val="NoSpacing"/>
        <w:rPr>
          <w:sz w:val="24"/>
          <w:szCs w:val="24"/>
          <w:u w:val="single"/>
        </w:rPr>
      </w:pPr>
      <w:r>
        <w:rPr>
          <w:sz w:val="24"/>
          <w:szCs w:val="24"/>
        </w:rPr>
        <w:t>Company: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u w:val="single"/>
        </w:rPr>
      </w:pPr>
    </w:p>
    <w:p w:rsidR="00E076BC" w:rsidRDefault="00E076BC" w:rsidP="00E076BC">
      <w:pPr>
        <w:pStyle w:val="NoSpacing"/>
        <w:rPr>
          <w:sz w:val="24"/>
          <w:szCs w:val="24"/>
          <w:u w:val="single"/>
        </w:rPr>
      </w:pPr>
      <w:r>
        <w:rPr>
          <w:sz w:val="24"/>
          <w:szCs w:val="24"/>
        </w:rPr>
        <w:t xml:space="preserve">Signature and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u w:val="single"/>
        </w:rPr>
      </w:pPr>
    </w:p>
    <w:p w:rsidR="00E076BC" w:rsidRDefault="00E076BC" w:rsidP="00E076BC">
      <w:pPr>
        <w:pStyle w:val="NoSpacing"/>
        <w:rPr>
          <w:sz w:val="24"/>
          <w:szCs w:val="24"/>
          <w:u w:val="single"/>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u w:val="single"/>
        </w:rPr>
      </w:pPr>
    </w:p>
    <w:p w:rsidR="00E076BC" w:rsidRDefault="00E076BC" w:rsidP="00E076BC">
      <w:pPr>
        <w:pStyle w:val="NoSpacing"/>
        <w:rPr>
          <w:b/>
          <w:sz w:val="24"/>
          <w:szCs w:val="24"/>
        </w:rPr>
      </w:pPr>
      <w:r>
        <w:rPr>
          <w:b/>
          <w:sz w:val="24"/>
          <w:szCs w:val="24"/>
        </w:rPr>
        <w:t xml:space="preserve">State of Alabama,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County</w:t>
      </w:r>
    </w:p>
    <w:p w:rsidR="00E076BC" w:rsidRDefault="00E076BC" w:rsidP="00E076BC">
      <w:pPr>
        <w:pStyle w:val="NoSpacing"/>
        <w:rPr>
          <w:b/>
          <w:sz w:val="24"/>
          <w:szCs w:val="24"/>
        </w:rPr>
      </w:pPr>
    </w:p>
    <w:p w:rsidR="00E076BC" w:rsidRDefault="00E076BC" w:rsidP="00E076BC">
      <w:pPr>
        <w:pStyle w:val="NoSpacing"/>
        <w:rPr>
          <w:sz w:val="24"/>
          <w:szCs w:val="24"/>
        </w:rPr>
      </w:pPr>
      <w:r>
        <w:rPr>
          <w:sz w:val="24"/>
          <w:szCs w:val="24"/>
        </w:rPr>
        <w:t xml:space="preserve">On this </w:t>
      </w:r>
      <w:r>
        <w:rPr>
          <w:sz w:val="24"/>
          <w:szCs w:val="24"/>
          <w:u w:val="single"/>
        </w:rPr>
        <w:tab/>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rPr>
        <w:t xml:space="preserve">, 2018, before me, the undersigned notary public personally appeared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known to be to be the person whose name is subscribed to this instrument and acknowledged that he/she executed the same for the purposes therein contained.</w:t>
      </w:r>
    </w:p>
    <w:p w:rsidR="00E076BC" w:rsidRDefault="00E076BC" w:rsidP="00E076BC">
      <w:pPr>
        <w:pStyle w:val="NoSpacing"/>
        <w:rPr>
          <w:sz w:val="24"/>
          <w:szCs w:val="24"/>
        </w:rPr>
      </w:pPr>
    </w:p>
    <w:p w:rsidR="00E076BC" w:rsidRDefault="00E076BC" w:rsidP="00E076BC">
      <w:pPr>
        <w:pStyle w:val="NoSpacing"/>
        <w:rPr>
          <w:sz w:val="24"/>
          <w:szCs w:val="24"/>
        </w:rPr>
      </w:pPr>
      <w:proofErr w:type="gramStart"/>
      <w:r>
        <w:rPr>
          <w:sz w:val="24"/>
          <w:szCs w:val="24"/>
        </w:rPr>
        <w:t>In witness whereof, I hereunto set my hand and official seal.</w:t>
      </w:r>
      <w:proofErr w:type="gramEnd"/>
    </w:p>
    <w:p w:rsidR="00E076BC" w:rsidRDefault="00E076BC" w:rsidP="00E076BC">
      <w:pPr>
        <w:pStyle w:val="NoSpacing"/>
        <w:rPr>
          <w:sz w:val="24"/>
          <w:szCs w:val="24"/>
        </w:rPr>
      </w:pPr>
    </w:p>
    <w:p w:rsidR="00E076BC" w:rsidRDefault="00E076BC" w:rsidP="00E076BC">
      <w:pPr>
        <w:pStyle w:val="NoSpacing"/>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rPr>
      </w:pPr>
      <w:r>
        <w:rPr>
          <w:sz w:val="24"/>
          <w:szCs w:val="24"/>
        </w:rPr>
        <w:t>NOTARY PUBLIC</w:t>
      </w:r>
    </w:p>
    <w:p w:rsidR="00E076BC" w:rsidRDefault="00E076BC" w:rsidP="00E076BC">
      <w:pPr>
        <w:pStyle w:val="NoSpacing"/>
        <w:rPr>
          <w:sz w:val="24"/>
          <w:szCs w:val="24"/>
        </w:rPr>
      </w:pPr>
    </w:p>
    <w:p w:rsidR="00E076BC" w:rsidRDefault="00E076BC" w:rsidP="00E076BC">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Pr="00733D12" w:rsidRDefault="00E076BC" w:rsidP="00E076BC">
      <w:pPr>
        <w:pStyle w:val="NoSpacing"/>
        <w:rPr>
          <w:sz w:val="24"/>
          <w:szCs w:val="24"/>
        </w:rPr>
      </w:pPr>
      <w:r>
        <w:rPr>
          <w:sz w:val="24"/>
          <w:szCs w:val="24"/>
        </w:rPr>
        <w:t>COMMSSION EXPIRES</w:t>
      </w:r>
    </w:p>
    <w:p w:rsidR="0095102E" w:rsidRDefault="0095102E" w:rsidP="0095102E">
      <w:pPr>
        <w:pStyle w:val="NoSpacing"/>
        <w:rPr>
          <w:b/>
          <w:u w:val="single"/>
        </w:rPr>
      </w:pPr>
    </w:p>
    <w:p w:rsidR="0095102E" w:rsidRDefault="0095102E" w:rsidP="0095102E">
      <w:pPr>
        <w:pStyle w:val="NoSpacing"/>
        <w:ind w:firstLine="360"/>
        <w:rPr>
          <w:b/>
        </w:rPr>
      </w:pPr>
    </w:p>
    <w:p w:rsidR="0095102E" w:rsidRDefault="0095102E" w:rsidP="0095102E">
      <w:pPr>
        <w:pStyle w:val="NoSpacing"/>
        <w:ind w:firstLine="360"/>
        <w:rPr>
          <w:b/>
        </w:rPr>
      </w:pPr>
    </w:p>
    <w:p w:rsidR="0095102E" w:rsidRDefault="0095102E" w:rsidP="0095102E">
      <w:pPr>
        <w:pStyle w:val="NoSpacing"/>
        <w:ind w:firstLine="360"/>
        <w:rPr>
          <w:b/>
        </w:rPr>
      </w:pPr>
    </w:p>
    <w:p w:rsidR="008C571F" w:rsidRDefault="008C571F">
      <w:pPr>
        <w:rPr>
          <w:sz w:val="40"/>
          <w:szCs w:val="40"/>
        </w:rPr>
      </w:pPr>
      <w:r>
        <w:rPr>
          <w:sz w:val="40"/>
          <w:szCs w:val="40"/>
        </w:rPr>
        <w:br w:type="page"/>
      </w:r>
    </w:p>
    <w:p w:rsidR="008C571F" w:rsidRDefault="008C571F" w:rsidP="008C571F">
      <w:pPr>
        <w:pStyle w:val="NoSpacing"/>
        <w:ind w:firstLine="360"/>
        <w:rPr>
          <w:b/>
          <w:sz w:val="28"/>
          <w:szCs w:val="28"/>
          <w:u w:val="single"/>
        </w:rPr>
      </w:pPr>
      <w:r>
        <w:rPr>
          <w:b/>
          <w:sz w:val="28"/>
          <w:szCs w:val="28"/>
          <w:u w:val="single"/>
        </w:rPr>
        <w:t xml:space="preserve">Additional Information:  </w:t>
      </w:r>
    </w:p>
    <w:p w:rsidR="008C571F" w:rsidRPr="008C571F" w:rsidRDefault="008C571F" w:rsidP="00BD4072">
      <w:pPr>
        <w:pStyle w:val="NoSpacing"/>
        <w:ind w:left="360"/>
      </w:pPr>
      <w:r>
        <w:t>Requests for current pricing information was not provided on the previous RFP, but since it was requested, it is being provided below.</w:t>
      </w:r>
    </w:p>
    <w:tbl>
      <w:tblPr>
        <w:tblStyle w:val="TableGrid"/>
        <w:tblW w:w="9018" w:type="dxa"/>
        <w:tblLayout w:type="fixed"/>
        <w:tblLook w:val="04A0" w:firstRow="1" w:lastRow="0" w:firstColumn="1" w:lastColumn="0" w:noHBand="0" w:noVBand="1"/>
      </w:tblPr>
      <w:tblGrid>
        <w:gridCol w:w="1638"/>
        <w:gridCol w:w="2520"/>
        <w:gridCol w:w="1440"/>
        <w:gridCol w:w="990"/>
        <w:gridCol w:w="1080"/>
        <w:gridCol w:w="1350"/>
      </w:tblGrid>
      <w:tr w:rsidR="008C571F" w:rsidTr="008C571F">
        <w:tc>
          <w:tcPr>
            <w:tcW w:w="1638" w:type="dxa"/>
          </w:tcPr>
          <w:p w:rsidR="008C571F" w:rsidRDefault="008C571F" w:rsidP="008C571F">
            <w:pPr>
              <w:pStyle w:val="NoSpacing"/>
              <w:rPr>
                <w:sz w:val="28"/>
                <w:szCs w:val="28"/>
                <w:u w:val="single"/>
              </w:rPr>
            </w:pPr>
          </w:p>
          <w:p w:rsidR="008C571F" w:rsidRDefault="008C571F" w:rsidP="008C571F">
            <w:pPr>
              <w:pStyle w:val="NoSpacing"/>
              <w:rPr>
                <w:sz w:val="28"/>
                <w:szCs w:val="28"/>
                <w:u w:val="single"/>
              </w:rPr>
            </w:pPr>
          </w:p>
          <w:p w:rsidR="008C571F" w:rsidRPr="0095102E" w:rsidRDefault="008C571F" w:rsidP="008C571F">
            <w:pPr>
              <w:pStyle w:val="NoSpacing"/>
              <w:rPr>
                <w:sz w:val="28"/>
                <w:szCs w:val="28"/>
                <w:u w:val="single"/>
              </w:rPr>
            </w:pPr>
            <w:r w:rsidRPr="0095102E">
              <w:rPr>
                <w:sz w:val="28"/>
                <w:szCs w:val="28"/>
                <w:u w:val="single"/>
              </w:rPr>
              <w:t>AMP</w:t>
            </w:r>
          </w:p>
        </w:tc>
        <w:tc>
          <w:tcPr>
            <w:tcW w:w="2520" w:type="dxa"/>
          </w:tcPr>
          <w:p w:rsidR="008C571F" w:rsidRDefault="008C571F" w:rsidP="008C571F">
            <w:pPr>
              <w:pStyle w:val="NoSpacing"/>
              <w:rPr>
                <w:sz w:val="28"/>
                <w:szCs w:val="28"/>
                <w:u w:val="single"/>
              </w:rPr>
            </w:pPr>
          </w:p>
          <w:p w:rsidR="008C571F" w:rsidRDefault="008C571F" w:rsidP="008C571F">
            <w:pPr>
              <w:pStyle w:val="NoSpacing"/>
              <w:rPr>
                <w:sz w:val="28"/>
                <w:szCs w:val="28"/>
                <w:u w:val="single"/>
              </w:rPr>
            </w:pPr>
          </w:p>
          <w:p w:rsidR="008C571F" w:rsidRPr="0095102E" w:rsidRDefault="008C571F" w:rsidP="008C571F">
            <w:pPr>
              <w:pStyle w:val="NoSpacing"/>
              <w:rPr>
                <w:sz w:val="28"/>
                <w:szCs w:val="28"/>
                <w:u w:val="single"/>
              </w:rPr>
            </w:pPr>
            <w:r w:rsidRPr="0095102E">
              <w:rPr>
                <w:sz w:val="28"/>
                <w:szCs w:val="28"/>
                <w:u w:val="single"/>
              </w:rPr>
              <w:t>DEVELOPMENT</w:t>
            </w:r>
          </w:p>
        </w:tc>
        <w:tc>
          <w:tcPr>
            <w:tcW w:w="1440" w:type="dxa"/>
          </w:tcPr>
          <w:p w:rsidR="008C571F" w:rsidRDefault="008C571F" w:rsidP="008C571F">
            <w:pPr>
              <w:pStyle w:val="NoSpacing"/>
              <w:jc w:val="center"/>
              <w:rPr>
                <w:sz w:val="24"/>
                <w:szCs w:val="24"/>
                <w:u w:val="single"/>
              </w:rPr>
            </w:pPr>
          </w:p>
          <w:p w:rsidR="008C571F" w:rsidRDefault="008C571F" w:rsidP="008C571F">
            <w:pPr>
              <w:pStyle w:val="NoSpacing"/>
              <w:jc w:val="center"/>
              <w:rPr>
                <w:sz w:val="24"/>
                <w:szCs w:val="24"/>
                <w:u w:val="single"/>
              </w:rPr>
            </w:pPr>
          </w:p>
          <w:p w:rsidR="008C571F" w:rsidRPr="00D44754" w:rsidRDefault="008C571F" w:rsidP="008C571F">
            <w:pPr>
              <w:pStyle w:val="NoSpacing"/>
              <w:jc w:val="center"/>
              <w:rPr>
                <w:sz w:val="24"/>
                <w:szCs w:val="24"/>
                <w:u w:val="single"/>
              </w:rPr>
            </w:pPr>
            <w:r w:rsidRPr="00D44754">
              <w:rPr>
                <w:sz w:val="24"/>
                <w:szCs w:val="24"/>
                <w:u w:val="single"/>
              </w:rPr>
              <w:t>N Containers</w:t>
            </w:r>
          </w:p>
        </w:tc>
        <w:tc>
          <w:tcPr>
            <w:tcW w:w="990" w:type="dxa"/>
          </w:tcPr>
          <w:p w:rsidR="008C571F" w:rsidRDefault="008C571F" w:rsidP="008C571F">
            <w:pPr>
              <w:autoSpaceDE w:val="0"/>
              <w:autoSpaceDN w:val="0"/>
              <w:adjustRightInd w:val="0"/>
              <w:rPr>
                <w:rFonts w:ascii="Arial" w:hAnsi="Arial" w:cs="Arial"/>
                <w:color w:val="000000"/>
                <w:sz w:val="28"/>
                <w:szCs w:val="28"/>
                <w:u w:val="single"/>
              </w:rPr>
            </w:pPr>
          </w:p>
          <w:p w:rsidR="008C571F" w:rsidRDefault="008C571F" w:rsidP="008C571F">
            <w:pPr>
              <w:autoSpaceDE w:val="0"/>
              <w:autoSpaceDN w:val="0"/>
              <w:adjustRightInd w:val="0"/>
              <w:rPr>
                <w:rFonts w:ascii="Arial" w:hAnsi="Arial" w:cs="Arial"/>
                <w:color w:val="000000"/>
                <w:sz w:val="28"/>
                <w:szCs w:val="28"/>
                <w:u w:val="single"/>
              </w:rPr>
            </w:pPr>
          </w:p>
          <w:p w:rsidR="008C571F" w:rsidRPr="00AE3F3E" w:rsidRDefault="008C571F"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Type</w:t>
            </w:r>
          </w:p>
        </w:tc>
        <w:tc>
          <w:tcPr>
            <w:tcW w:w="1080" w:type="dxa"/>
          </w:tcPr>
          <w:p w:rsidR="008C571F" w:rsidRDefault="008C571F"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N</w:t>
            </w:r>
          </w:p>
          <w:p w:rsidR="008C571F" w:rsidRDefault="008C571F"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Lifts/</w:t>
            </w:r>
          </w:p>
          <w:p w:rsidR="008C571F" w:rsidRPr="00AE3F3E" w:rsidRDefault="008C571F" w:rsidP="008C571F">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Week</w:t>
            </w:r>
          </w:p>
        </w:tc>
        <w:tc>
          <w:tcPr>
            <w:tcW w:w="1350" w:type="dxa"/>
          </w:tcPr>
          <w:p w:rsidR="008C571F" w:rsidRDefault="008C571F" w:rsidP="008C571F">
            <w:pPr>
              <w:autoSpaceDE w:val="0"/>
              <w:autoSpaceDN w:val="0"/>
              <w:adjustRightInd w:val="0"/>
              <w:rPr>
                <w:rFonts w:ascii="Arial" w:hAnsi="Arial" w:cs="Arial"/>
                <w:b/>
                <w:color w:val="000000"/>
                <w:sz w:val="28"/>
                <w:szCs w:val="28"/>
                <w:u w:val="single"/>
              </w:rPr>
            </w:pPr>
          </w:p>
          <w:p w:rsidR="008C571F" w:rsidRDefault="008C571F" w:rsidP="008C571F">
            <w:pPr>
              <w:autoSpaceDE w:val="0"/>
              <w:autoSpaceDN w:val="0"/>
              <w:adjustRightInd w:val="0"/>
              <w:rPr>
                <w:rFonts w:ascii="Arial" w:hAnsi="Arial" w:cs="Arial"/>
                <w:b/>
                <w:color w:val="000000"/>
                <w:sz w:val="28"/>
                <w:szCs w:val="28"/>
                <w:u w:val="single"/>
              </w:rPr>
            </w:pPr>
          </w:p>
          <w:p w:rsidR="008C571F" w:rsidRPr="00D44754" w:rsidRDefault="008C571F" w:rsidP="008C571F">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Monthly</w:t>
            </w: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r w:rsidRPr="00AE3F3E">
              <w:rPr>
                <w:rFonts w:ascii="Arial" w:hAnsi="Arial" w:cs="Arial"/>
                <w:b/>
                <w:color w:val="000000"/>
                <w:sz w:val="24"/>
                <w:szCs w:val="24"/>
              </w:rPr>
              <w:t>Bessemer</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Val Cobb </w:t>
            </w:r>
            <w:proofErr w:type="spellStart"/>
            <w:r>
              <w:rPr>
                <w:rFonts w:ascii="Arial" w:hAnsi="Arial" w:cs="Arial"/>
                <w:color w:val="000000"/>
                <w:sz w:val="24"/>
                <w:szCs w:val="24"/>
              </w:rPr>
              <w:t>Mgr</w:t>
            </w:r>
            <w:proofErr w:type="spellEnd"/>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tcPr>
          <w:p w:rsidR="008C571F" w:rsidRPr="003577D1" w:rsidRDefault="008C571F" w:rsidP="008C571F">
            <w:pPr>
              <w:autoSpaceDE w:val="0"/>
              <w:autoSpaceDN w:val="0"/>
              <w:adjustRightInd w:val="0"/>
              <w:rPr>
                <w:rFonts w:ascii="Arial" w:hAnsi="Arial" w:cs="Arial"/>
                <w:color w:val="000000"/>
                <w:sz w:val="24"/>
                <w:szCs w:val="24"/>
              </w:rPr>
            </w:pP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Terrace Manor I</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8C571F"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w:t>
            </w:r>
            <w:r w:rsidR="00BD4072">
              <w:rPr>
                <w:rFonts w:ascii="Arial" w:hAnsi="Arial" w:cs="Arial"/>
                <w:color w:val="000000"/>
                <w:sz w:val="24"/>
                <w:szCs w:val="24"/>
              </w:rPr>
              <w:t>640.00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Terrace Manor II</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8C571F"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$400.00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Oak Ridge</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8C571F"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$336.00</w:t>
            </w:r>
          </w:p>
        </w:tc>
      </w:tr>
      <w:tr w:rsidR="008C571F" w:rsidTr="008C571F">
        <w:tc>
          <w:tcPr>
            <w:tcW w:w="1638" w:type="dxa"/>
          </w:tcPr>
          <w:p w:rsidR="008C571F" w:rsidRDefault="008C571F" w:rsidP="008C571F">
            <w:pPr>
              <w:autoSpaceDE w:val="0"/>
              <w:autoSpaceDN w:val="0"/>
              <w:adjustRightInd w:val="0"/>
              <w:rPr>
                <w:rFonts w:ascii="Arial" w:hAnsi="Arial" w:cs="Arial"/>
                <w:b/>
                <w:color w:val="000000"/>
                <w:sz w:val="24"/>
                <w:szCs w:val="24"/>
              </w:rPr>
            </w:pP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8C571F"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Fultondale</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roofErr w:type="spellStart"/>
            <w:r>
              <w:rPr>
                <w:rFonts w:ascii="Arial" w:hAnsi="Arial" w:cs="Arial"/>
                <w:color w:val="000000"/>
                <w:sz w:val="24"/>
                <w:szCs w:val="24"/>
              </w:rPr>
              <w:t>LaTrinda</w:t>
            </w:r>
            <w:proofErr w:type="spellEnd"/>
            <w:r>
              <w:rPr>
                <w:rFonts w:ascii="Arial" w:hAnsi="Arial" w:cs="Arial"/>
                <w:color w:val="000000"/>
                <w:sz w:val="24"/>
                <w:szCs w:val="24"/>
              </w:rPr>
              <w:t xml:space="preserve"> Peoples </w:t>
            </w:r>
            <w:proofErr w:type="spellStart"/>
            <w:r>
              <w:rPr>
                <w:rFonts w:ascii="Arial" w:hAnsi="Arial" w:cs="Arial"/>
                <w:color w:val="000000"/>
                <w:sz w:val="24"/>
                <w:szCs w:val="24"/>
              </w:rPr>
              <w:t>Mgr</w:t>
            </w:r>
            <w:proofErr w:type="spellEnd"/>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Fultondale Village</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w:t>
            </w:r>
            <w:r w:rsidR="00BD4072">
              <w:rPr>
                <w:rFonts w:ascii="Arial" w:hAnsi="Arial" w:cs="Arial"/>
                <w:color w:val="000000"/>
                <w:sz w:val="24"/>
                <w:szCs w:val="24"/>
              </w:rPr>
              <w:t>480.00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Brookside</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$656.00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Red Hollow</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$208.00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Hickory Grove</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$304.00</w:t>
            </w:r>
          </w:p>
        </w:tc>
      </w:tr>
      <w:tr w:rsidR="008C571F" w:rsidTr="008C571F">
        <w:tc>
          <w:tcPr>
            <w:tcW w:w="1638" w:type="dxa"/>
          </w:tcPr>
          <w:p w:rsidR="008C571F" w:rsidRPr="003577D1" w:rsidRDefault="008C571F" w:rsidP="008C571F">
            <w:pPr>
              <w:autoSpaceDE w:val="0"/>
              <w:autoSpaceDN w:val="0"/>
              <w:adjustRightInd w:val="0"/>
              <w:rPr>
                <w:rFonts w:ascii="Arial" w:hAnsi="Arial" w:cs="Arial"/>
                <w:color w:val="000000"/>
                <w:sz w:val="24"/>
                <w:szCs w:val="24"/>
              </w:rPr>
            </w:pP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Warrior</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Steven Cottrell </w:t>
            </w:r>
            <w:proofErr w:type="spellStart"/>
            <w:r>
              <w:rPr>
                <w:rFonts w:ascii="Arial" w:hAnsi="Arial" w:cs="Arial"/>
                <w:color w:val="000000"/>
                <w:sz w:val="24"/>
                <w:szCs w:val="24"/>
              </w:rPr>
              <w:t>Mgr</w:t>
            </w:r>
            <w:proofErr w:type="spellEnd"/>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rPr>
          <w:trHeight w:val="562"/>
        </w:trPr>
        <w:tc>
          <w:tcPr>
            <w:tcW w:w="1638" w:type="dxa"/>
          </w:tcPr>
          <w:p w:rsidR="008C571F" w:rsidRDefault="008C571F" w:rsidP="008C571F">
            <w:pPr>
              <w:autoSpaceDE w:val="0"/>
              <w:autoSpaceDN w:val="0"/>
              <w:adjustRightInd w:val="0"/>
              <w:jc w:val="center"/>
              <w:rPr>
                <w:rFonts w:ascii="Arial" w:hAnsi="Arial" w:cs="Arial"/>
                <w:color w:val="000000"/>
                <w:sz w:val="24"/>
                <w:szCs w:val="24"/>
              </w:rPr>
            </w:pPr>
          </w:p>
          <w:p w:rsidR="008C571F" w:rsidRPr="003577D1" w:rsidRDefault="00BD4072"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79</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Warrior Courts</w:t>
            </w:r>
          </w:p>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Chelsea Gardens</w:t>
            </w:r>
          </w:p>
        </w:tc>
        <w:tc>
          <w:tcPr>
            <w:tcW w:w="1440" w:type="dxa"/>
          </w:tcPr>
          <w:p w:rsidR="008C571F" w:rsidRDefault="008C571F" w:rsidP="008C571F">
            <w:pPr>
              <w:autoSpaceDE w:val="0"/>
              <w:autoSpaceDN w:val="0"/>
              <w:adjustRightInd w:val="0"/>
              <w:jc w:val="center"/>
              <w:rPr>
                <w:rFonts w:ascii="Arial" w:hAnsi="Arial" w:cs="Arial"/>
                <w:color w:val="000000"/>
                <w:sz w:val="24"/>
                <w:szCs w:val="24"/>
              </w:rPr>
            </w:pPr>
          </w:p>
          <w:p w:rsidR="008C571F" w:rsidRPr="003577D1" w:rsidRDefault="00BD4072"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79</w:t>
            </w:r>
          </w:p>
        </w:tc>
        <w:tc>
          <w:tcPr>
            <w:tcW w:w="990" w:type="dxa"/>
          </w:tcPr>
          <w:p w:rsidR="008C571F" w:rsidRDefault="008C571F" w:rsidP="008C571F">
            <w:pPr>
              <w:autoSpaceDE w:val="0"/>
              <w:autoSpaceDN w:val="0"/>
              <w:adjustRightInd w:val="0"/>
              <w:rPr>
                <w:rFonts w:ascii="Arial" w:hAnsi="Arial" w:cs="Arial"/>
                <w:color w:val="000000"/>
                <w:sz w:val="24"/>
                <w:szCs w:val="24"/>
              </w:rPr>
            </w:pPr>
          </w:p>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Default="008C571F" w:rsidP="008C571F">
            <w:pPr>
              <w:autoSpaceDE w:val="0"/>
              <w:autoSpaceDN w:val="0"/>
              <w:adjustRightInd w:val="0"/>
              <w:rPr>
                <w:rFonts w:ascii="Arial" w:hAnsi="Arial" w:cs="Arial"/>
                <w:color w:val="000000"/>
                <w:sz w:val="24"/>
                <w:szCs w:val="24"/>
              </w:rPr>
            </w:pPr>
          </w:p>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Default="008C571F" w:rsidP="00BD4072">
            <w:pPr>
              <w:autoSpaceDE w:val="0"/>
              <w:autoSpaceDN w:val="0"/>
              <w:adjustRightInd w:val="0"/>
              <w:jc w:val="right"/>
              <w:rPr>
                <w:rFonts w:ascii="Arial" w:hAnsi="Arial" w:cs="Arial"/>
                <w:color w:val="000000"/>
                <w:sz w:val="24"/>
                <w:szCs w:val="24"/>
              </w:rPr>
            </w:pPr>
          </w:p>
          <w:p w:rsidR="008C571F" w:rsidRPr="003577D1"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w:t>
            </w:r>
            <w:r w:rsidR="00BD4072">
              <w:rPr>
                <w:rFonts w:ascii="Arial" w:hAnsi="Arial" w:cs="Arial"/>
                <w:color w:val="000000"/>
                <w:sz w:val="24"/>
                <w:szCs w:val="24"/>
              </w:rPr>
              <w:t>632.00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Bradford</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$208.00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34</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Trafford</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34</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$272.00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44</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Dixie Manor</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44</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$352.00</w:t>
            </w:r>
          </w:p>
        </w:tc>
      </w:tr>
      <w:tr w:rsidR="008C571F" w:rsidTr="008C571F">
        <w:tc>
          <w:tcPr>
            <w:tcW w:w="1638" w:type="dxa"/>
          </w:tcPr>
          <w:p w:rsidR="008C571F" w:rsidRPr="003577D1" w:rsidRDefault="008C571F" w:rsidP="008C571F">
            <w:pPr>
              <w:autoSpaceDE w:val="0"/>
              <w:autoSpaceDN w:val="0"/>
              <w:adjustRightInd w:val="0"/>
              <w:rPr>
                <w:rFonts w:ascii="Arial" w:hAnsi="Arial" w:cs="Arial"/>
                <w:color w:val="000000"/>
                <w:sz w:val="24"/>
                <w:szCs w:val="24"/>
              </w:rPr>
            </w:pP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Spring Gardens</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Nita Clark </w:t>
            </w:r>
            <w:proofErr w:type="spellStart"/>
            <w:r>
              <w:rPr>
                <w:rFonts w:ascii="Arial" w:hAnsi="Arial" w:cs="Arial"/>
                <w:color w:val="000000"/>
                <w:sz w:val="24"/>
                <w:szCs w:val="24"/>
              </w:rPr>
              <w:t>Mgr</w:t>
            </w:r>
            <w:proofErr w:type="spellEnd"/>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100</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Spring Gardens 1</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2</w:t>
            </w:r>
          </w:p>
        </w:tc>
        <w:tc>
          <w:tcPr>
            <w:tcW w:w="990" w:type="dxa"/>
          </w:tcPr>
          <w:p w:rsidR="008C571F" w:rsidRPr="00FD6683" w:rsidRDefault="008C571F" w:rsidP="008C571F">
            <w:pPr>
              <w:autoSpaceDE w:val="0"/>
              <w:autoSpaceDN w:val="0"/>
              <w:adjustRightInd w:val="0"/>
              <w:rPr>
                <w:rFonts w:ascii="Arial" w:hAnsi="Arial" w:cs="Arial"/>
                <w:color w:val="000000"/>
                <w:sz w:val="20"/>
                <w:szCs w:val="20"/>
              </w:rPr>
            </w:pPr>
            <w:r w:rsidRPr="00FD6683">
              <w:rPr>
                <w:rFonts w:ascii="Arial" w:hAnsi="Arial" w:cs="Arial"/>
                <w:color w:val="000000"/>
                <w:sz w:val="20"/>
                <w:szCs w:val="20"/>
              </w:rPr>
              <w:t>6cu.Yd</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3/Week</w:t>
            </w: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$397.48</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144</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Spring </w:t>
            </w:r>
            <w:proofErr w:type="spellStart"/>
            <w:r>
              <w:rPr>
                <w:rFonts w:ascii="Arial" w:hAnsi="Arial" w:cs="Arial"/>
                <w:color w:val="000000"/>
                <w:sz w:val="24"/>
                <w:szCs w:val="24"/>
              </w:rPr>
              <w:t>Gdns</w:t>
            </w:r>
            <w:proofErr w:type="spellEnd"/>
            <w:r>
              <w:rPr>
                <w:rFonts w:ascii="Arial" w:hAnsi="Arial" w:cs="Arial"/>
                <w:color w:val="000000"/>
                <w:sz w:val="24"/>
                <w:szCs w:val="24"/>
              </w:rPr>
              <w:t xml:space="preserve"> 2, 3, 4</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5</w:t>
            </w:r>
          </w:p>
        </w:tc>
        <w:tc>
          <w:tcPr>
            <w:tcW w:w="990" w:type="dxa"/>
          </w:tcPr>
          <w:p w:rsidR="008C571F" w:rsidRPr="00FD6683" w:rsidRDefault="008C571F" w:rsidP="008C571F">
            <w:pPr>
              <w:autoSpaceDE w:val="0"/>
              <w:autoSpaceDN w:val="0"/>
              <w:adjustRightInd w:val="0"/>
              <w:rPr>
                <w:rFonts w:ascii="Arial" w:hAnsi="Arial" w:cs="Arial"/>
                <w:color w:val="000000"/>
                <w:sz w:val="20"/>
                <w:szCs w:val="20"/>
              </w:rPr>
            </w:pPr>
            <w:r>
              <w:rPr>
                <w:rFonts w:ascii="Arial" w:hAnsi="Arial" w:cs="Arial"/>
                <w:color w:val="000000"/>
                <w:sz w:val="20"/>
                <w:szCs w:val="20"/>
              </w:rPr>
              <w:t>6cu.Yd</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3/Week</w:t>
            </w: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$1,151.10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Hickory Ridge 1,2</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$336.00</w:t>
            </w:r>
          </w:p>
        </w:tc>
      </w:tr>
      <w:tr w:rsidR="008C571F" w:rsidTr="008C571F">
        <w:tc>
          <w:tcPr>
            <w:tcW w:w="1638"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Brighton Gardens</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shd w:val="clear" w:color="auto" w:fill="auto"/>
          </w:tcPr>
          <w:p w:rsidR="008C571F" w:rsidRPr="003577D1" w:rsidRDefault="00BD4072"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$88.00</w:t>
            </w:r>
          </w:p>
        </w:tc>
      </w:tr>
      <w:tr w:rsidR="008C571F" w:rsidTr="008C571F">
        <w:tc>
          <w:tcPr>
            <w:tcW w:w="1638" w:type="dxa"/>
          </w:tcPr>
          <w:p w:rsidR="008C571F" w:rsidRPr="003577D1" w:rsidRDefault="008C571F" w:rsidP="008C571F">
            <w:pPr>
              <w:autoSpaceDE w:val="0"/>
              <w:autoSpaceDN w:val="0"/>
              <w:adjustRightInd w:val="0"/>
              <w:rPr>
                <w:rFonts w:ascii="Arial" w:hAnsi="Arial" w:cs="Arial"/>
                <w:color w:val="000000"/>
                <w:sz w:val="24"/>
                <w:szCs w:val="24"/>
              </w:rPr>
            </w:pP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proofErr w:type="spellStart"/>
            <w:r>
              <w:rPr>
                <w:rFonts w:ascii="Arial" w:hAnsi="Arial" w:cs="Arial"/>
                <w:b/>
                <w:color w:val="000000"/>
                <w:sz w:val="24"/>
                <w:szCs w:val="24"/>
              </w:rPr>
              <w:t>Adm</w:t>
            </w:r>
            <w:proofErr w:type="spellEnd"/>
            <w:r>
              <w:rPr>
                <w:rFonts w:ascii="Arial" w:hAnsi="Arial" w:cs="Arial"/>
                <w:b/>
                <w:color w:val="000000"/>
                <w:sz w:val="24"/>
                <w:szCs w:val="24"/>
              </w:rPr>
              <w:t xml:space="preserve"> Office</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Jamie Fitzwater</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1</w:t>
            </w:r>
          </w:p>
        </w:tc>
        <w:tc>
          <w:tcPr>
            <w:tcW w:w="990" w:type="dxa"/>
          </w:tcPr>
          <w:p w:rsidR="008C571F" w:rsidRPr="00FD6683" w:rsidRDefault="008C571F" w:rsidP="008C571F">
            <w:pPr>
              <w:autoSpaceDE w:val="0"/>
              <w:autoSpaceDN w:val="0"/>
              <w:adjustRightInd w:val="0"/>
              <w:rPr>
                <w:rFonts w:ascii="Arial" w:hAnsi="Arial" w:cs="Arial"/>
                <w:color w:val="000000"/>
                <w:sz w:val="20"/>
                <w:szCs w:val="20"/>
              </w:rPr>
            </w:pPr>
            <w:r>
              <w:rPr>
                <w:rFonts w:ascii="Arial" w:hAnsi="Arial" w:cs="Arial"/>
                <w:color w:val="000000"/>
                <w:sz w:val="20"/>
                <w:szCs w:val="20"/>
              </w:rPr>
              <w:t>8</w:t>
            </w:r>
            <w:r w:rsidRPr="00FD6683">
              <w:rPr>
                <w:rFonts w:ascii="Arial" w:hAnsi="Arial" w:cs="Arial"/>
                <w:color w:val="000000"/>
                <w:sz w:val="20"/>
                <w:szCs w:val="20"/>
              </w:rPr>
              <w:t>cu.Yd</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tcPr>
          <w:p w:rsidR="008C571F" w:rsidRPr="003577D1"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$ 88.32</w:t>
            </w: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r>
              <w:rPr>
                <w:rFonts w:ascii="Arial" w:hAnsi="Arial" w:cs="Arial"/>
                <w:b/>
                <w:color w:val="000000"/>
                <w:sz w:val="24"/>
                <w:szCs w:val="24"/>
              </w:rPr>
              <w:t>Tarrant</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Susan Giles</w:t>
            </w: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5</w:t>
            </w:r>
          </w:p>
        </w:tc>
        <w:tc>
          <w:tcPr>
            <w:tcW w:w="990" w:type="dxa"/>
          </w:tcPr>
          <w:p w:rsidR="008C571F" w:rsidRPr="00FD6683" w:rsidRDefault="008C571F" w:rsidP="008C571F">
            <w:pPr>
              <w:autoSpaceDE w:val="0"/>
              <w:autoSpaceDN w:val="0"/>
              <w:adjustRightInd w:val="0"/>
              <w:rPr>
                <w:rFonts w:ascii="Arial" w:hAnsi="Arial" w:cs="Arial"/>
                <w:color w:val="000000"/>
                <w:sz w:val="20"/>
                <w:szCs w:val="20"/>
              </w:rPr>
            </w:pPr>
            <w:r w:rsidRPr="00FD6683">
              <w:rPr>
                <w:rFonts w:ascii="Arial" w:hAnsi="Arial" w:cs="Arial"/>
                <w:color w:val="000000"/>
                <w:sz w:val="20"/>
                <w:szCs w:val="20"/>
              </w:rPr>
              <w:t>6cu.Yd</w:t>
            </w: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r>
              <w:rPr>
                <w:rFonts w:ascii="Arial" w:hAnsi="Arial" w:cs="Arial"/>
                <w:color w:val="000000"/>
                <w:sz w:val="24"/>
                <w:szCs w:val="24"/>
              </w:rPr>
              <w:t>1/Week</w:t>
            </w:r>
          </w:p>
        </w:tc>
        <w:tc>
          <w:tcPr>
            <w:tcW w:w="1350" w:type="dxa"/>
          </w:tcPr>
          <w:p w:rsidR="008C571F" w:rsidRPr="003577D1" w:rsidRDefault="008C571F" w:rsidP="00BD4072">
            <w:pPr>
              <w:autoSpaceDE w:val="0"/>
              <w:autoSpaceDN w:val="0"/>
              <w:adjustRightInd w:val="0"/>
              <w:jc w:val="right"/>
              <w:rPr>
                <w:rFonts w:ascii="Arial" w:hAnsi="Arial" w:cs="Arial"/>
                <w:color w:val="000000"/>
                <w:sz w:val="24"/>
                <w:szCs w:val="24"/>
              </w:rPr>
            </w:pPr>
            <w:r>
              <w:rPr>
                <w:rFonts w:ascii="Arial" w:hAnsi="Arial" w:cs="Arial"/>
                <w:color w:val="000000"/>
                <w:sz w:val="24"/>
                <w:szCs w:val="24"/>
              </w:rPr>
              <w:t>$ 441.66</w:t>
            </w:r>
          </w:p>
        </w:tc>
      </w:tr>
      <w:tr w:rsidR="008C571F" w:rsidTr="008C571F">
        <w:tc>
          <w:tcPr>
            <w:tcW w:w="1638" w:type="dxa"/>
          </w:tcPr>
          <w:p w:rsidR="008C571F" w:rsidRPr="009B5789" w:rsidRDefault="008C571F" w:rsidP="008C571F">
            <w:pPr>
              <w:autoSpaceDE w:val="0"/>
              <w:autoSpaceDN w:val="0"/>
              <w:adjustRightInd w:val="0"/>
              <w:jc w:val="center"/>
              <w:rPr>
                <w:rFonts w:ascii="Arial" w:hAnsi="Arial" w:cs="Arial"/>
                <w:color w:val="000000"/>
                <w:sz w:val="24"/>
                <w:szCs w:val="24"/>
              </w:rPr>
            </w:pPr>
            <w:r>
              <w:rPr>
                <w:rFonts w:ascii="Arial" w:hAnsi="Arial" w:cs="Arial"/>
                <w:color w:val="000000"/>
                <w:sz w:val="24"/>
                <w:szCs w:val="24"/>
              </w:rPr>
              <w:t>97</w:t>
            </w: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p>
        </w:tc>
      </w:tr>
      <w:tr w:rsidR="008C571F" w:rsidTr="008C571F">
        <w:tc>
          <w:tcPr>
            <w:tcW w:w="1638" w:type="dxa"/>
          </w:tcPr>
          <w:p w:rsidR="008C571F" w:rsidRPr="00AE3F3E" w:rsidRDefault="008C571F" w:rsidP="008C571F">
            <w:pPr>
              <w:autoSpaceDE w:val="0"/>
              <w:autoSpaceDN w:val="0"/>
              <w:adjustRightInd w:val="0"/>
              <w:rPr>
                <w:rFonts w:ascii="Arial" w:hAnsi="Arial" w:cs="Arial"/>
                <w:b/>
                <w:color w:val="000000"/>
                <w:sz w:val="24"/>
                <w:szCs w:val="24"/>
              </w:rPr>
            </w:pPr>
          </w:p>
        </w:tc>
        <w:tc>
          <w:tcPr>
            <w:tcW w:w="2520" w:type="dxa"/>
          </w:tcPr>
          <w:p w:rsidR="008C571F" w:rsidRPr="003577D1" w:rsidRDefault="008C571F" w:rsidP="008C571F">
            <w:pPr>
              <w:autoSpaceDE w:val="0"/>
              <w:autoSpaceDN w:val="0"/>
              <w:adjustRightInd w:val="0"/>
              <w:rPr>
                <w:rFonts w:ascii="Arial" w:hAnsi="Arial" w:cs="Arial"/>
                <w:color w:val="000000"/>
                <w:sz w:val="24"/>
                <w:szCs w:val="24"/>
              </w:rPr>
            </w:pPr>
          </w:p>
        </w:tc>
        <w:tc>
          <w:tcPr>
            <w:tcW w:w="1440" w:type="dxa"/>
          </w:tcPr>
          <w:p w:rsidR="008C571F" w:rsidRPr="003577D1" w:rsidRDefault="008C571F" w:rsidP="008C571F">
            <w:pPr>
              <w:autoSpaceDE w:val="0"/>
              <w:autoSpaceDN w:val="0"/>
              <w:adjustRightInd w:val="0"/>
              <w:jc w:val="center"/>
              <w:rPr>
                <w:rFonts w:ascii="Arial" w:hAnsi="Arial" w:cs="Arial"/>
                <w:color w:val="000000"/>
                <w:sz w:val="24"/>
                <w:szCs w:val="24"/>
              </w:rPr>
            </w:pPr>
          </w:p>
        </w:tc>
        <w:tc>
          <w:tcPr>
            <w:tcW w:w="990" w:type="dxa"/>
          </w:tcPr>
          <w:p w:rsidR="008C571F" w:rsidRPr="003577D1" w:rsidRDefault="008C571F" w:rsidP="008C571F">
            <w:pPr>
              <w:autoSpaceDE w:val="0"/>
              <w:autoSpaceDN w:val="0"/>
              <w:adjustRightInd w:val="0"/>
              <w:rPr>
                <w:rFonts w:ascii="Arial" w:hAnsi="Arial" w:cs="Arial"/>
                <w:color w:val="000000"/>
                <w:sz w:val="24"/>
                <w:szCs w:val="24"/>
              </w:rPr>
            </w:pPr>
          </w:p>
        </w:tc>
        <w:tc>
          <w:tcPr>
            <w:tcW w:w="1080" w:type="dxa"/>
          </w:tcPr>
          <w:p w:rsidR="008C571F" w:rsidRPr="003577D1" w:rsidRDefault="008C571F" w:rsidP="008C571F">
            <w:pPr>
              <w:autoSpaceDE w:val="0"/>
              <w:autoSpaceDN w:val="0"/>
              <w:adjustRightInd w:val="0"/>
              <w:rPr>
                <w:rFonts w:ascii="Arial" w:hAnsi="Arial" w:cs="Arial"/>
                <w:color w:val="000000"/>
                <w:sz w:val="24"/>
                <w:szCs w:val="24"/>
              </w:rPr>
            </w:pPr>
          </w:p>
        </w:tc>
        <w:tc>
          <w:tcPr>
            <w:tcW w:w="1350" w:type="dxa"/>
            <w:shd w:val="clear" w:color="auto" w:fill="auto"/>
          </w:tcPr>
          <w:p w:rsidR="008C571F" w:rsidRPr="003577D1" w:rsidRDefault="008C571F" w:rsidP="00BD4072">
            <w:pPr>
              <w:autoSpaceDE w:val="0"/>
              <w:autoSpaceDN w:val="0"/>
              <w:adjustRightInd w:val="0"/>
              <w:jc w:val="right"/>
              <w:rPr>
                <w:rFonts w:ascii="Arial" w:hAnsi="Arial" w:cs="Arial"/>
                <w:color w:val="000000"/>
                <w:sz w:val="24"/>
                <w:szCs w:val="24"/>
              </w:rPr>
            </w:pPr>
          </w:p>
        </w:tc>
      </w:tr>
    </w:tbl>
    <w:p w:rsidR="008C571F" w:rsidRDefault="008C571F" w:rsidP="008C571F">
      <w:pPr>
        <w:pStyle w:val="NoSpacing"/>
      </w:pPr>
    </w:p>
    <w:p w:rsidR="00FF340A" w:rsidRPr="00FF340A" w:rsidRDefault="00FF340A" w:rsidP="00FF340A">
      <w:pPr>
        <w:pStyle w:val="NoSpacing"/>
        <w:ind w:firstLine="360"/>
        <w:rPr>
          <w:sz w:val="40"/>
          <w:szCs w:val="40"/>
        </w:rPr>
      </w:pPr>
    </w:p>
    <w:sectPr w:rsidR="00FF340A" w:rsidRPr="00FF340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1F" w:rsidRDefault="008C571F" w:rsidP="004F2BB1">
      <w:pPr>
        <w:spacing w:after="0" w:line="240" w:lineRule="auto"/>
      </w:pPr>
      <w:r>
        <w:separator/>
      </w:r>
    </w:p>
  </w:endnote>
  <w:endnote w:type="continuationSeparator" w:id="0">
    <w:p w:rsidR="008C571F" w:rsidRDefault="008C571F" w:rsidP="004F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1F" w:rsidRPr="004F2BB1" w:rsidRDefault="008C571F" w:rsidP="004F2BB1">
    <w:pPr>
      <w:pBdr>
        <w:top w:val="thinThickSmallGap" w:sz="24" w:space="0" w:color="009E47"/>
      </w:pBdr>
      <w:tabs>
        <w:tab w:val="center" w:pos="4680"/>
        <w:tab w:val="right" w:pos="9360"/>
      </w:tabs>
      <w:spacing w:after="0" w:line="240" w:lineRule="auto"/>
      <w:rPr>
        <w:rFonts w:asciiTheme="majorHAnsi" w:eastAsiaTheme="majorEastAsia" w:hAnsiTheme="majorHAnsi" w:cstheme="majorBidi"/>
      </w:rPr>
    </w:pPr>
    <w:r w:rsidRPr="004F2BB1">
      <w:rPr>
        <w:rFonts w:asciiTheme="majorHAnsi" w:eastAsiaTheme="majorEastAsia" w:hAnsiTheme="majorHAnsi" w:cstheme="majorBidi"/>
      </w:rPr>
      <w:ptab w:relativeTo="margin" w:alignment="left" w:leader="none"/>
    </w:r>
    <w:r w:rsidRPr="004F2BB1">
      <w:rPr>
        <w:rFonts w:asciiTheme="majorHAnsi" w:eastAsiaTheme="majorEastAsia" w:hAnsiTheme="majorHAnsi" w:cstheme="majorBidi"/>
      </w:rPr>
      <w:t xml:space="preserve">Page </w:t>
    </w:r>
    <w:r w:rsidRPr="004F2BB1">
      <w:rPr>
        <w:rFonts w:eastAsiaTheme="minorEastAsia"/>
      </w:rPr>
      <w:fldChar w:fldCharType="begin"/>
    </w:r>
    <w:r w:rsidRPr="004F2BB1">
      <w:instrText xml:space="preserve"> PAGE   \* MERGEFORMAT </w:instrText>
    </w:r>
    <w:r w:rsidRPr="004F2BB1">
      <w:rPr>
        <w:rFonts w:eastAsiaTheme="minorEastAsia"/>
      </w:rPr>
      <w:fldChar w:fldCharType="separate"/>
    </w:r>
    <w:r w:rsidR="00D321C9" w:rsidRPr="00D321C9">
      <w:rPr>
        <w:rFonts w:asciiTheme="majorHAnsi" w:eastAsiaTheme="majorEastAsia" w:hAnsiTheme="majorHAnsi" w:cstheme="majorBidi"/>
        <w:noProof/>
      </w:rPr>
      <w:t>11</w:t>
    </w:r>
    <w:r w:rsidRPr="004F2BB1">
      <w:rPr>
        <w:rFonts w:asciiTheme="majorHAnsi" w:eastAsiaTheme="majorEastAsia" w:hAnsiTheme="majorHAnsi" w:cstheme="majorBidi"/>
        <w:noProof/>
      </w:rPr>
      <w:fldChar w:fldCharType="end"/>
    </w:r>
  </w:p>
  <w:p w:rsidR="008C571F" w:rsidRDefault="008C5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1F" w:rsidRDefault="008C571F" w:rsidP="004F2BB1">
      <w:pPr>
        <w:spacing w:after="0" w:line="240" w:lineRule="auto"/>
      </w:pPr>
      <w:r>
        <w:separator/>
      </w:r>
    </w:p>
  </w:footnote>
  <w:footnote w:type="continuationSeparator" w:id="0">
    <w:p w:rsidR="008C571F" w:rsidRDefault="008C571F" w:rsidP="004F2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1F" w:rsidRPr="00426D81" w:rsidRDefault="008C571F" w:rsidP="004F2BB1">
    <w:pPr>
      <w:pStyle w:val="Header"/>
      <w:pBdr>
        <w:bottom w:val="thickThinSmallGap" w:sz="24" w:space="0" w:color="009E47"/>
      </w:pBdr>
      <w:rPr>
        <w:rFonts w:ascii="Arial" w:eastAsiaTheme="majorEastAsia" w:hAnsi="Arial" w:cs="Arial"/>
        <w:sz w:val="20"/>
        <w:szCs w:val="20"/>
      </w:rPr>
    </w:pPr>
    <w:r w:rsidRPr="00426D81">
      <w:rPr>
        <w:rFonts w:ascii="Arial" w:eastAsiaTheme="majorEastAsia" w:hAnsi="Arial" w:cs="Arial"/>
        <w:sz w:val="20"/>
        <w:szCs w:val="20"/>
      </w:rPr>
      <w:t xml:space="preserve">Jefferson County Housing Authority               </w:t>
    </w:r>
    <w:r w:rsidRPr="004362BE">
      <w:rPr>
        <w:rFonts w:ascii="Arial" w:eastAsiaTheme="majorEastAsia" w:hAnsi="Arial" w:cs="Arial"/>
        <w:sz w:val="20"/>
        <w:szCs w:val="20"/>
      </w:rPr>
      <w:t xml:space="preserve">        </w:t>
    </w:r>
    <w:r w:rsidRPr="00426D81">
      <w:rPr>
        <w:rFonts w:ascii="Arial" w:eastAsiaTheme="majorEastAsia" w:hAnsi="Arial" w:cs="Arial"/>
        <w:sz w:val="20"/>
        <w:szCs w:val="20"/>
      </w:rPr>
      <w:t xml:space="preserve">RFP – </w:t>
    </w:r>
    <w:r>
      <w:rPr>
        <w:rFonts w:ascii="Arial" w:eastAsiaTheme="majorEastAsia" w:hAnsi="Arial" w:cs="Arial"/>
        <w:sz w:val="20"/>
        <w:szCs w:val="20"/>
      </w:rPr>
      <w:t>SOLID WASTE COLLECTION AND DISPOSAL</w:t>
    </w:r>
  </w:p>
  <w:p w:rsidR="008C571F" w:rsidRDefault="008C571F" w:rsidP="004F2BB1">
    <w:pPr>
      <w:pStyle w:val="Header"/>
    </w:pPr>
  </w:p>
  <w:p w:rsidR="008C571F" w:rsidRDefault="008C5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52E"/>
    <w:multiLevelType w:val="hybridMultilevel"/>
    <w:tmpl w:val="D7B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C58E0"/>
    <w:multiLevelType w:val="hybridMultilevel"/>
    <w:tmpl w:val="90F6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C4805"/>
    <w:multiLevelType w:val="hybridMultilevel"/>
    <w:tmpl w:val="C08A0C64"/>
    <w:lvl w:ilvl="0" w:tplc="24926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A7F92"/>
    <w:multiLevelType w:val="hybridMultilevel"/>
    <w:tmpl w:val="C13A4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A4305"/>
    <w:multiLevelType w:val="hybridMultilevel"/>
    <w:tmpl w:val="B82A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945F9"/>
    <w:multiLevelType w:val="hybridMultilevel"/>
    <w:tmpl w:val="95C65446"/>
    <w:lvl w:ilvl="0" w:tplc="0409000F">
      <w:start w:val="1"/>
      <w:numFmt w:val="decimal"/>
      <w:lvlText w:val="%1."/>
      <w:lvlJc w:val="left"/>
      <w:pPr>
        <w:ind w:left="720" w:hanging="360"/>
      </w:pPr>
      <w:rPr>
        <w:rFonts w:hint="default"/>
      </w:rPr>
    </w:lvl>
    <w:lvl w:ilvl="1" w:tplc="3A32FA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44919"/>
    <w:multiLevelType w:val="hybridMultilevel"/>
    <w:tmpl w:val="114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0202D"/>
    <w:multiLevelType w:val="hybridMultilevel"/>
    <w:tmpl w:val="083A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A0370"/>
    <w:multiLevelType w:val="hybridMultilevel"/>
    <w:tmpl w:val="575A8C7C"/>
    <w:lvl w:ilvl="0" w:tplc="8EC6A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0195C"/>
    <w:multiLevelType w:val="hybridMultilevel"/>
    <w:tmpl w:val="13EE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7503ED"/>
    <w:multiLevelType w:val="hybridMultilevel"/>
    <w:tmpl w:val="93162DB2"/>
    <w:lvl w:ilvl="0" w:tplc="56FA33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5"/>
  </w:num>
  <w:num w:numId="6">
    <w:abstractNumId w:val="3"/>
  </w:num>
  <w:num w:numId="7">
    <w:abstractNumId w:val="4"/>
  </w:num>
  <w:num w:numId="8">
    <w:abstractNumId w:val="8"/>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B1"/>
    <w:rsid w:val="00050AE3"/>
    <w:rsid w:val="000C6FEF"/>
    <w:rsid w:val="000E2B05"/>
    <w:rsid w:val="00144D81"/>
    <w:rsid w:val="00267799"/>
    <w:rsid w:val="002F6305"/>
    <w:rsid w:val="0031389D"/>
    <w:rsid w:val="003538DC"/>
    <w:rsid w:val="00393D9D"/>
    <w:rsid w:val="003B52BF"/>
    <w:rsid w:val="003D0C1B"/>
    <w:rsid w:val="00420191"/>
    <w:rsid w:val="004F2BB1"/>
    <w:rsid w:val="005477F3"/>
    <w:rsid w:val="00581F0C"/>
    <w:rsid w:val="005F4E90"/>
    <w:rsid w:val="00617EEF"/>
    <w:rsid w:val="006739F0"/>
    <w:rsid w:val="006E61DE"/>
    <w:rsid w:val="0070280E"/>
    <w:rsid w:val="008502BC"/>
    <w:rsid w:val="008B2720"/>
    <w:rsid w:val="008C3ED1"/>
    <w:rsid w:val="008C571F"/>
    <w:rsid w:val="008D27DF"/>
    <w:rsid w:val="00935312"/>
    <w:rsid w:val="0095102E"/>
    <w:rsid w:val="009E0896"/>
    <w:rsid w:val="00A564F6"/>
    <w:rsid w:val="00B175BF"/>
    <w:rsid w:val="00B4411E"/>
    <w:rsid w:val="00BD4072"/>
    <w:rsid w:val="00C65509"/>
    <w:rsid w:val="00D321C9"/>
    <w:rsid w:val="00D36209"/>
    <w:rsid w:val="00D44754"/>
    <w:rsid w:val="00DC71AF"/>
    <w:rsid w:val="00E076BC"/>
    <w:rsid w:val="00F5261F"/>
    <w:rsid w:val="00FD6683"/>
    <w:rsid w:val="00FF340A"/>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BB1"/>
    <w:pPr>
      <w:spacing w:after="0" w:line="240" w:lineRule="auto"/>
    </w:pPr>
  </w:style>
  <w:style w:type="paragraph" w:styleId="Header">
    <w:name w:val="header"/>
    <w:basedOn w:val="Normal"/>
    <w:link w:val="HeaderChar"/>
    <w:uiPriority w:val="99"/>
    <w:unhideWhenUsed/>
    <w:rsid w:val="004F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1"/>
  </w:style>
  <w:style w:type="paragraph" w:styleId="Footer">
    <w:name w:val="footer"/>
    <w:basedOn w:val="Normal"/>
    <w:link w:val="FooterChar"/>
    <w:uiPriority w:val="99"/>
    <w:unhideWhenUsed/>
    <w:rsid w:val="004F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1"/>
  </w:style>
  <w:style w:type="paragraph" w:styleId="ListParagraph">
    <w:name w:val="List Paragraph"/>
    <w:basedOn w:val="Normal"/>
    <w:uiPriority w:val="34"/>
    <w:qFormat/>
    <w:rsid w:val="00D36209"/>
    <w:pPr>
      <w:ind w:left="720"/>
      <w:contextualSpacing/>
    </w:pPr>
  </w:style>
  <w:style w:type="table" w:styleId="TableGrid">
    <w:name w:val="Table Grid"/>
    <w:basedOn w:val="TableNormal"/>
    <w:uiPriority w:val="59"/>
    <w:rsid w:val="002F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BB1"/>
    <w:pPr>
      <w:spacing w:after="0" w:line="240" w:lineRule="auto"/>
    </w:pPr>
  </w:style>
  <w:style w:type="paragraph" w:styleId="Header">
    <w:name w:val="header"/>
    <w:basedOn w:val="Normal"/>
    <w:link w:val="HeaderChar"/>
    <w:uiPriority w:val="99"/>
    <w:unhideWhenUsed/>
    <w:rsid w:val="004F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1"/>
  </w:style>
  <w:style w:type="paragraph" w:styleId="Footer">
    <w:name w:val="footer"/>
    <w:basedOn w:val="Normal"/>
    <w:link w:val="FooterChar"/>
    <w:uiPriority w:val="99"/>
    <w:unhideWhenUsed/>
    <w:rsid w:val="004F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1"/>
  </w:style>
  <w:style w:type="paragraph" w:styleId="ListParagraph">
    <w:name w:val="List Paragraph"/>
    <w:basedOn w:val="Normal"/>
    <w:uiPriority w:val="34"/>
    <w:qFormat/>
    <w:rsid w:val="00D36209"/>
    <w:pPr>
      <w:ind w:left="720"/>
      <w:contextualSpacing/>
    </w:pPr>
  </w:style>
  <w:style w:type="table" w:styleId="TableGrid">
    <w:name w:val="Table Grid"/>
    <w:basedOn w:val="TableNormal"/>
    <w:uiPriority w:val="59"/>
    <w:rsid w:val="002F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90BD-979A-4E9E-9E8C-67D31644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15</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clark</dc:creator>
  <cp:lastModifiedBy>diane clark</cp:lastModifiedBy>
  <cp:revision>6</cp:revision>
  <cp:lastPrinted>2018-11-29T21:49:00Z</cp:lastPrinted>
  <dcterms:created xsi:type="dcterms:W3CDTF">2018-11-29T15:55:00Z</dcterms:created>
  <dcterms:modified xsi:type="dcterms:W3CDTF">2018-11-29T21:49:00Z</dcterms:modified>
</cp:coreProperties>
</file>