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CEB258" w14:textId="77777777" w:rsidR="00556F41" w:rsidRDefault="00556F41" w:rsidP="00556F4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center"/>
        <w:rPr>
          <w:rFonts w:ascii="Times New Roman" w:eastAsia="Times New Roman" w:hAnsi="Times New Roman"/>
          <w:b/>
          <w:bCs/>
          <w:sz w:val="24"/>
          <w:szCs w:val="28"/>
        </w:rPr>
      </w:pPr>
      <w:r>
        <w:rPr>
          <w:rFonts w:ascii="Times New Roman" w:eastAsia="Times New Roman" w:hAnsi="Times New Roman"/>
          <w:b/>
          <w:sz w:val="28"/>
          <w:szCs w:val="32"/>
        </w:rPr>
        <w:t>N</w:t>
      </w:r>
      <w:r>
        <w:rPr>
          <w:rFonts w:ascii="Times New Roman" w:eastAsia="Times New Roman" w:hAnsi="Times New Roman"/>
          <w:b/>
          <w:bCs/>
          <w:sz w:val="24"/>
          <w:szCs w:val="28"/>
        </w:rPr>
        <w:t xml:space="preserve">OTICE OF </w:t>
      </w:r>
      <w:r>
        <w:rPr>
          <w:rFonts w:ascii="Times New Roman" w:eastAsia="Times New Roman" w:hAnsi="Times New Roman"/>
          <w:b/>
          <w:bCs/>
          <w:sz w:val="28"/>
          <w:szCs w:val="32"/>
        </w:rPr>
        <w:t>I</w:t>
      </w:r>
      <w:r>
        <w:rPr>
          <w:rFonts w:ascii="Times New Roman" w:eastAsia="Times New Roman" w:hAnsi="Times New Roman"/>
          <w:b/>
          <w:bCs/>
          <w:sz w:val="24"/>
          <w:szCs w:val="28"/>
        </w:rPr>
        <w:t xml:space="preserve">NVITATION FOR </w:t>
      </w:r>
      <w:r>
        <w:rPr>
          <w:rFonts w:ascii="Times New Roman" w:eastAsia="Times New Roman" w:hAnsi="Times New Roman"/>
          <w:b/>
          <w:bCs/>
          <w:sz w:val="28"/>
          <w:szCs w:val="32"/>
        </w:rPr>
        <w:t>B</w:t>
      </w:r>
      <w:r>
        <w:rPr>
          <w:rFonts w:ascii="Times New Roman" w:eastAsia="Times New Roman" w:hAnsi="Times New Roman"/>
          <w:b/>
          <w:bCs/>
          <w:sz w:val="24"/>
          <w:szCs w:val="28"/>
        </w:rPr>
        <w:t>ID</w:t>
      </w:r>
    </w:p>
    <w:p w14:paraId="4E9C8640" w14:textId="77777777" w:rsidR="00556F41" w:rsidRDefault="00556F41" w:rsidP="00556F4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center"/>
        <w:rPr>
          <w:rFonts w:ascii="Times New Roman" w:eastAsia="Times New Roman" w:hAnsi="Times New Roman"/>
          <w:color w:val="002060"/>
          <w:sz w:val="24"/>
          <w:szCs w:val="28"/>
        </w:rPr>
      </w:pPr>
    </w:p>
    <w:p w14:paraId="65D72C80" w14:textId="3966416E" w:rsidR="00556F41" w:rsidRDefault="00556F41" w:rsidP="00556F41">
      <w:pPr>
        <w:tabs>
          <w:tab w:val="center" w:pos="6768"/>
        </w:tabs>
        <w:rPr>
          <w:rFonts w:ascii="Times New Roman" w:eastAsia="Times New Roman" w:hAnsi="Times New Roman"/>
        </w:rPr>
      </w:pPr>
      <w:bookmarkStart w:id="0" w:name="_Hlk121834785"/>
      <w:r>
        <w:rPr>
          <w:rFonts w:ascii="Times New Roman" w:hAnsi="Times New Roman"/>
        </w:rPr>
        <w:t xml:space="preserve">The </w:t>
      </w:r>
      <w:r w:rsidR="002175AA">
        <w:rPr>
          <w:rFonts w:ascii="Times New Roman" w:hAnsi="Times New Roman"/>
        </w:rPr>
        <w:t>County of Sierra</w:t>
      </w:r>
      <w:r w:rsidRPr="00221D6E">
        <w:rPr>
          <w:rFonts w:ascii="Times New Roman" w:hAnsi="Times New Roman"/>
        </w:rPr>
        <w:t xml:space="preserve">, NM will receive </w:t>
      </w:r>
      <w:r w:rsidRPr="00221D6E">
        <w:rPr>
          <w:rFonts w:ascii="Times New Roman" w:eastAsia="Times New Roman" w:hAnsi="Times New Roman"/>
        </w:rPr>
        <w:t xml:space="preserve">sealed bid proposals on forms prepared by Wilson and Company, Inc., E&amp;A at the </w:t>
      </w:r>
      <w:r w:rsidR="002175AA">
        <w:rPr>
          <w:rFonts w:ascii="Times New Roman" w:eastAsia="Times New Roman" w:hAnsi="Times New Roman"/>
        </w:rPr>
        <w:t>Sierra County Government Building Commission Chambers</w:t>
      </w:r>
      <w:r w:rsidRPr="00AA5CC2">
        <w:rPr>
          <w:rFonts w:ascii="Times New Roman" w:eastAsia="Times New Roman" w:hAnsi="Times New Roman"/>
        </w:rPr>
        <w:t xml:space="preserve">, </w:t>
      </w:r>
      <w:r w:rsidR="002175AA">
        <w:rPr>
          <w:rFonts w:ascii="Times New Roman" w:eastAsia="Times New Roman" w:hAnsi="Times New Roman"/>
        </w:rPr>
        <w:t xml:space="preserve">1712 N. </w:t>
      </w:r>
      <w:r w:rsidR="00B850BD">
        <w:rPr>
          <w:rFonts w:ascii="Times New Roman" w:eastAsia="Times New Roman" w:hAnsi="Times New Roman"/>
        </w:rPr>
        <w:t>Date, Truth</w:t>
      </w:r>
      <w:r w:rsidR="002175AA">
        <w:rPr>
          <w:rFonts w:ascii="Times New Roman" w:eastAsia="Times New Roman" w:hAnsi="Times New Roman"/>
        </w:rPr>
        <w:t xml:space="preserve"> or Consequences, NM</w:t>
      </w:r>
      <w:r w:rsidRPr="00AA5CC2">
        <w:rPr>
          <w:rFonts w:ascii="Times New Roman" w:eastAsia="Times New Roman" w:hAnsi="Times New Roman"/>
        </w:rPr>
        <w:t xml:space="preserve"> 87</w:t>
      </w:r>
      <w:r w:rsidR="002175AA">
        <w:rPr>
          <w:rFonts w:ascii="Times New Roman" w:eastAsia="Times New Roman" w:hAnsi="Times New Roman"/>
        </w:rPr>
        <w:t>901</w:t>
      </w:r>
      <w:r w:rsidRPr="00145963">
        <w:rPr>
          <w:rFonts w:ascii="Times New Roman" w:eastAsia="Times New Roman" w:hAnsi="Times New Roman"/>
        </w:rPr>
        <w:t xml:space="preserve">, </w:t>
      </w:r>
      <w:r w:rsidRPr="00073981">
        <w:rPr>
          <w:rFonts w:ascii="Times New Roman" w:eastAsia="Times New Roman" w:hAnsi="Times New Roman"/>
        </w:rPr>
        <w:t xml:space="preserve">until 10:00 </w:t>
      </w:r>
      <w:bookmarkStart w:id="1" w:name="_Hlk85721826"/>
      <w:r w:rsidRPr="00073981">
        <w:rPr>
          <w:rFonts w:ascii="Times New Roman" w:eastAsia="Times New Roman" w:hAnsi="Times New Roman"/>
        </w:rPr>
        <w:t xml:space="preserve">a.m. </w:t>
      </w:r>
      <w:bookmarkEnd w:id="1"/>
      <w:r w:rsidRPr="00073981">
        <w:rPr>
          <w:rFonts w:ascii="Times New Roman" w:eastAsia="Times New Roman" w:hAnsi="Times New Roman"/>
        </w:rPr>
        <w:t xml:space="preserve">(local time) on </w:t>
      </w:r>
      <w:r w:rsidR="002175AA">
        <w:rPr>
          <w:rFonts w:ascii="Times New Roman" w:eastAsia="Times New Roman" w:hAnsi="Times New Roman"/>
        </w:rPr>
        <w:t>January</w:t>
      </w:r>
      <w:r w:rsidRPr="00073981">
        <w:rPr>
          <w:rFonts w:ascii="Times New Roman" w:eastAsia="Times New Roman" w:hAnsi="Times New Roman"/>
        </w:rPr>
        <w:t xml:space="preserve"> </w:t>
      </w:r>
      <w:r w:rsidR="002175AA">
        <w:rPr>
          <w:rFonts w:ascii="Times New Roman" w:eastAsia="Times New Roman" w:hAnsi="Times New Roman"/>
        </w:rPr>
        <w:t>16</w:t>
      </w:r>
      <w:r w:rsidRPr="00073981">
        <w:rPr>
          <w:rFonts w:ascii="Times New Roman" w:eastAsia="Times New Roman" w:hAnsi="Times New Roman"/>
        </w:rPr>
        <w:t xml:space="preserve">, </w:t>
      </w:r>
      <w:r w:rsidR="00B850BD" w:rsidRPr="00073981">
        <w:rPr>
          <w:rFonts w:ascii="Times New Roman" w:eastAsia="Times New Roman" w:hAnsi="Times New Roman"/>
        </w:rPr>
        <w:t>202</w:t>
      </w:r>
      <w:r w:rsidR="00B850BD">
        <w:rPr>
          <w:rFonts w:ascii="Times New Roman" w:eastAsia="Times New Roman" w:hAnsi="Times New Roman"/>
        </w:rPr>
        <w:t>3,</w:t>
      </w:r>
      <w:r w:rsidRPr="00073981">
        <w:rPr>
          <w:rFonts w:ascii="Times New Roman" w:eastAsia="Times New Roman" w:hAnsi="Times New Roman"/>
        </w:rPr>
        <w:t xml:space="preserve"> for the </w:t>
      </w:r>
      <w:bookmarkStart w:id="2" w:name="_Hlk85723516"/>
      <w:r w:rsidR="002175AA" w:rsidRPr="002175AA">
        <w:rPr>
          <w:rFonts w:ascii="Times New Roman" w:eastAsia="Times New Roman" w:hAnsi="Times New Roman"/>
          <w:u w:val="single"/>
        </w:rPr>
        <w:t>Bridge of Grace Reconstruction Project</w:t>
      </w:r>
      <w:bookmarkEnd w:id="2"/>
      <w:r w:rsidRPr="00073981">
        <w:rPr>
          <w:rFonts w:ascii="Times New Roman" w:eastAsia="Times New Roman" w:hAnsi="Times New Roman"/>
        </w:rPr>
        <w:t>.  Bids received after this time will not be</w:t>
      </w:r>
      <w:r w:rsidRPr="00221D6E">
        <w:rPr>
          <w:rFonts w:ascii="Times New Roman" w:eastAsia="Times New Roman" w:hAnsi="Times New Roman"/>
        </w:rPr>
        <w:t xml:space="preserve"> received.</w:t>
      </w:r>
    </w:p>
    <w:p w14:paraId="22E8E0D2" w14:textId="77777777" w:rsidR="00E775E9" w:rsidRPr="00354687" w:rsidRDefault="00E775E9" w:rsidP="00556F41">
      <w:pPr>
        <w:tabs>
          <w:tab w:val="center" w:pos="6768"/>
        </w:tabs>
        <w:rPr>
          <w:rFonts w:ascii="Times New Roman" w:eastAsia="Times New Roman" w:hAnsi="Times New Roman"/>
          <w:u w:val="single"/>
        </w:rPr>
      </w:pPr>
    </w:p>
    <w:p w14:paraId="0AD326E2" w14:textId="64926CB8" w:rsidR="00556F41" w:rsidRPr="00221D6E" w:rsidRDefault="00556F41" w:rsidP="00556F41">
      <w:pPr>
        <w:spacing w:after="240"/>
        <w:rPr>
          <w:rFonts w:ascii="Times New Roman" w:eastAsia="Times New Roman" w:hAnsi="Times New Roman"/>
        </w:rPr>
      </w:pPr>
      <w:r w:rsidRPr="004C4DF6">
        <w:rPr>
          <w:rFonts w:ascii="Times New Roman" w:eastAsia="Times New Roman" w:hAnsi="Times New Roman"/>
        </w:rPr>
        <w:t xml:space="preserve">Project consists of roadway and drainage improvements including full roadway reconstruction, new </w:t>
      </w:r>
      <w:r w:rsidR="002175AA">
        <w:rPr>
          <w:rFonts w:ascii="Times New Roman" w:eastAsia="Times New Roman" w:hAnsi="Times New Roman"/>
        </w:rPr>
        <w:t>concrete box culverts</w:t>
      </w:r>
      <w:r w:rsidRPr="004C4DF6">
        <w:rPr>
          <w:rFonts w:ascii="Times New Roman" w:eastAsia="Times New Roman" w:hAnsi="Times New Roman"/>
        </w:rPr>
        <w:t xml:space="preserve">, </w:t>
      </w:r>
      <w:r w:rsidR="002175AA">
        <w:rPr>
          <w:rFonts w:ascii="Times New Roman" w:eastAsia="Times New Roman" w:hAnsi="Times New Roman"/>
        </w:rPr>
        <w:t xml:space="preserve">drainage improvements, earthwork, erosion control, and </w:t>
      </w:r>
      <w:r w:rsidRPr="004C4DF6">
        <w:rPr>
          <w:rFonts w:ascii="Times New Roman" w:eastAsia="Times New Roman" w:hAnsi="Times New Roman"/>
        </w:rPr>
        <w:t>permanent signing and striping</w:t>
      </w:r>
      <w:r w:rsidR="002175AA">
        <w:rPr>
          <w:rFonts w:ascii="Times New Roman" w:eastAsia="Times New Roman" w:hAnsi="Times New Roman"/>
        </w:rPr>
        <w:t xml:space="preserve"> al</w:t>
      </w:r>
      <w:r w:rsidRPr="004C4DF6">
        <w:rPr>
          <w:rFonts w:ascii="Times New Roman" w:eastAsia="Times New Roman" w:hAnsi="Times New Roman"/>
        </w:rPr>
        <w:t>l located wit</w:t>
      </w:r>
      <w:r>
        <w:rPr>
          <w:rFonts w:ascii="Times New Roman" w:eastAsia="Times New Roman" w:hAnsi="Times New Roman"/>
        </w:rPr>
        <w:t>h</w:t>
      </w:r>
      <w:r w:rsidRPr="004C4DF6">
        <w:rPr>
          <w:rFonts w:ascii="Times New Roman" w:eastAsia="Times New Roman" w:hAnsi="Times New Roman"/>
        </w:rPr>
        <w:t xml:space="preserve">in the </w:t>
      </w:r>
      <w:r w:rsidR="002175AA">
        <w:rPr>
          <w:rFonts w:ascii="Times New Roman" w:eastAsia="Times New Roman" w:hAnsi="Times New Roman"/>
        </w:rPr>
        <w:t>Sierra County</w:t>
      </w:r>
      <w:r w:rsidRPr="004C4DF6">
        <w:rPr>
          <w:rFonts w:ascii="Times New Roman" w:eastAsia="Times New Roman" w:hAnsi="Times New Roman"/>
        </w:rPr>
        <w:t xml:space="preserve">, </w:t>
      </w:r>
      <w:r>
        <w:rPr>
          <w:rFonts w:ascii="Times New Roman" w:eastAsia="Times New Roman" w:hAnsi="Times New Roman"/>
        </w:rPr>
        <w:t>NM</w:t>
      </w:r>
      <w:r w:rsidRPr="004C4DF6">
        <w:rPr>
          <w:rFonts w:ascii="Times New Roman" w:eastAsia="Times New Roman" w:hAnsi="Times New Roman"/>
        </w:rPr>
        <w:t>.</w:t>
      </w:r>
    </w:p>
    <w:p w14:paraId="618773A8" w14:textId="77777777" w:rsidR="00556F41" w:rsidRPr="00221D6E" w:rsidRDefault="00556F41" w:rsidP="00556F41">
      <w:pPr>
        <w:tabs>
          <w:tab w:val="center" w:pos="6768"/>
        </w:tabs>
        <w:rPr>
          <w:rFonts w:ascii="Times New Roman" w:eastAsia="Times New Roman" w:hAnsi="Times New Roman"/>
        </w:rPr>
      </w:pPr>
      <w:r w:rsidRPr="00221D6E">
        <w:rPr>
          <w:rFonts w:ascii="Times New Roman" w:eastAsia="Times New Roman" w:hAnsi="Times New Roman"/>
          <w:b/>
        </w:rPr>
        <w:t>Bidder Requirements:</w:t>
      </w:r>
    </w:p>
    <w:p w14:paraId="246CDFC8" w14:textId="77777777" w:rsidR="00556F41" w:rsidRPr="00221D6E" w:rsidRDefault="00556F41" w:rsidP="00556F41">
      <w:pPr>
        <w:numPr>
          <w:ilvl w:val="0"/>
          <w:numId w:val="1"/>
        </w:numPr>
        <w:tabs>
          <w:tab w:val="num" w:pos="1080"/>
        </w:tabs>
        <w:ind w:left="1080"/>
        <w:rPr>
          <w:rFonts w:ascii="Times New Roman" w:eastAsia="Times New Roman" w:hAnsi="Times New Roman"/>
        </w:rPr>
      </w:pPr>
      <w:r w:rsidRPr="00221D6E">
        <w:rPr>
          <w:rFonts w:ascii="Times New Roman" w:eastAsia="Times New Roman" w:hAnsi="Times New Roman"/>
        </w:rPr>
        <w:t>Bidders must possess appropriate contracting license (GA-98 and GF-98 or other satisfactory classification) as regulated by Construction Industries Division, 2550 Cerrillos Road, Santa Fe, NM  87505, Phone: (505) 476-4700.</w:t>
      </w:r>
    </w:p>
    <w:p w14:paraId="7FD1B6C5" w14:textId="77777777" w:rsidR="00556F41" w:rsidRPr="00CB564E" w:rsidRDefault="00556F41" w:rsidP="00556F41">
      <w:pPr>
        <w:numPr>
          <w:ilvl w:val="0"/>
          <w:numId w:val="1"/>
        </w:numPr>
        <w:tabs>
          <w:tab w:val="num" w:pos="1080"/>
        </w:tabs>
        <w:ind w:left="1080"/>
        <w:rPr>
          <w:rFonts w:ascii="Times New Roman" w:eastAsia="Times New Roman" w:hAnsi="Times New Roman"/>
          <w:b/>
        </w:rPr>
      </w:pPr>
      <w:r w:rsidRPr="00EC7815">
        <w:rPr>
          <w:rFonts w:ascii="Times New Roman" w:eastAsia="Times New Roman" w:hAnsi="Times New Roman"/>
        </w:rPr>
        <w:t xml:space="preserve">Resident/Veterans bidder’s preference are eligible. </w:t>
      </w:r>
    </w:p>
    <w:p w14:paraId="0580D30E" w14:textId="77777777" w:rsidR="00B53750" w:rsidRDefault="00B53750" w:rsidP="00556F41">
      <w:pPr>
        <w:rPr>
          <w:rFonts w:ascii="Times New Roman" w:eastAsia="Times New Roman" w:hAnsi="Times New Roman"/>
          <w:b/>
        </w:rPr>
      </w:pPr>
    </w:p>
    <w:p w14:paraId="2B5DAFD5" w14:textId="4627F222" w:rsidR="00556F41" w:rsidRPr="00221D6E" w:rsidRDefault="00556F41" w:rsidP="00556F41">
      <w:pPr>
        <w:rPr>
          <w:rFonts w:ascii="Times New Roman" w:eastAsia="Times New Roman" w:hAnsi="Times New Roman"/>
          <w:b/>
        </w:rPr>
      </w:pPr>
      <w:r w:rsidRPr="00221D6E">
        <w:rPr>
          <w:rFonts w:ascii="Times New Roman" w:eastAsia="Times New Roman" w:hAnsi="Times New Roman"/>
          <w:b/>
        </w:rPr>
        <w:t>Non-Mandatory Pre- Bid Conference:</w:t>
      </w:r>
    </w:p>
    <w:p w14:paraId="442F596B" w14:textId="69698AFC" w:rsidR="00556F41" w:rsidRPr="001A1C86" w:rsidRDefault="00556F41" w:rsidP="00556F41">
      <w:pPr>
        <w:ind w:right="154"/>
        <w:rPr>
          <w:rFonts w:ascii="Times New Roman" w:eastAsia="Times New Roman" w:hAnsi="Times New Roman"/>
        </w:rPr>
      </w:pPr>
      <w:r w:rsidRPr="00B850BD">
        <w:rPr>
          <w:rFonts w:ascii="Times New Roman" w:hAnsi="Times New Roman"/>
        </w:rPr>
        <w:t>A Non-</w:t>
      </w:r>
      <w:r w:rsidRPr="00B850BD">
        <w:rPr>
          <w:rFonts w:ascii="Times New Roman" w:hAnsi="Times New Roman"/>
          <w:spacing w:val="-2"/>
        </w:rPr>
        <w:t>M</w:t>
      </w:r>
      <w:r w:rsidRPr="00B850BD">
        <w:rPr>
          <w:rFonts w:ascii="Times New Roman" w:hAnsi="Times New Roman"/>
        </w:rPr>
        <w:t>a</w:t>
      </w:r>
      <w:r w:rsidRPr="00B850BD">
        <w:rPr>
          <w:rFonts w:ascii="Times New Roman" w:hAnsi="Times New Roman"/>
          <w:spacing w:val="-1"/>
        </w:rPr>
        <w:t>nd</w:t>
      </w:r>
      <w:r w:rsidRPr="00B850BD">
        <w:rPr>
          <w:rFonts w:ascii="Times New Roman" w:hAnsi="Times New Roman"/>
        </w:rPr>
        <w:t>a</w:t>
      </w:r>
      <w:r w:rsidRPr="00B850BD">
        <w:rPr>
          <w:rFonts w:ascii="Times New Roman" w:hAnsi="Times New Roman"/>
          <w:spacing w:val="-2"/>
        </w:rPr>
        <w:t>t</w:t>
      </w:r>
      <w:r w:rsidRPr="00B850BD">
        <w:rPr>
          <w:rFonts w:ascii="Times New Roman" w:hAnsi="Times New Roman"/>
          <w:spacing w:val="-1"/>
        </w:rPr>
        <w:t>o</w:t>
      </w:r>
      <w:r w:rsidRPr="00B850BD">
        <w:rPr>
          <w:rFonts w:ascii="Times New Roman" w:hAnsi="Times New Roman"/>
        </w:rPr>
        <w:t>ry</w:t>
      </w:r>
      <w:r w:rsidRPr="00B850BD">
        <w:rPr>
          <w:rFonts w:ascii="Times New Roman" w:hAnsi="Times New Roman"/>
          <w:spacing w:val="-1"/>
        </w:rPr>
        <w:t xml:space="preserve"> </w:t>
      </w:r>
      <w:r w:rsidRPr="00B850BD">
        <w:rPr>
          <w:rFonts w:ascii="Times New Roman" w:hAnsi="Times New Roman"/>
          <w:spacing w:val="1"/>
        </w:rPr>
        <w:t>P</w:t>
      </w:r>
      <w:r w:rsidRPr="00B850BD">
        <w:rPr>
          <w:rFonts w:ascii="Times New Roman" w:hAnsi="Times New Roman"/>
        </w:rPr>
        <w:t>r</w:t>
      </w:r>
      <w:r w:rsidRPr="00B850BD">
        <w:rPr>
          <w:rFonts w:ascii="Times New Roman" w:hAnsi="Times New Roman"/>
          <w:spacing w:val="1"/>
        </w:rPr>
        <w:t>e</w:t>
      </w:r>
      <w:r w:rsidRPr="00B850BD">
        <w:rPr>
          <w:rFonts w:ascii="Times New Roman" w:hAnsi="Times New Roman"/>
        </w:rPr>
        <w:t>-</w:t>
      </w:r>
      <w:r w:rsidRPr="00B850BD">
        <w:rPr>
          <w:rFonts w:ascii="Times New Roman" w:hAnsi="Times New Roman"/>
          <w:spacing w:val="-1"/>
        </w:rPr>
        <w:t>b</w:t>
      </w:r>
      <w:r w:rsidRPr="00B850BD">
        <w:rPr>
          <w:rFonts w:ascii="Times New Roman" w:hAnsi="Times New Roman"/>
          <w:spacing w:val="2"/>
        </w:rPr>
        <w:t>i</w:t>
      </w:r>
      <w:r w:rsidRPr="00B850BD">
        <w:rPr>
          <w:rFonts w:ascii="Times New Roman" w:hAnsi="Times New Roman"/>
        </w:rPr>
        <w:t>d</w:t>
      </w:r>
      <w:r w:rsidRPr="00B850BD">
        <w:rPr>
          <w:rFonts w:ascii="Times New Roman" w:hAnsi="Times New Roman"/>
          <w:spacing w:val="-3"/>
        </w:rPr>
        <w:t xml:space="preserve"> </w:t>
      </w:r>
      <w:r w:rsidRPr="00B850BD">
        <w:rPr>
          <w:rFonts w:ascii="Times New Roman" w:hAnsi="Times New Roman"/>
          <w:spacing w:val="-2"/>
        </w:rPr>
        <w:t>c</w:t>
      </w:r>
      <w:r w:rsidRPr="00B850BD">
        <w:rPr>
          <w:rFonts w:ascii="Times New Roman" w:hAnsi="Times New Roman"/>
          <w:spacing w:val="-1"/>
        </w:rPr>
        <w:t>on</w:t>
      </w:r>
      <w:r w:rsidRPr="00B850BD">
        <w:rPr>
          <w:rFonts w:ascii="Times New Roman" w:hAnsi="Times New Roman"/>
        </w:rPr>
        <w:t>f</w:t>
      </w:r>
      <w:r w:rsidRPr="00B850BD">
        <w:rPr>
          <w:rFonts w:ascii="Times New Roman" w:hAnsi="Times New Roman"/>
          <w:spacing w:val="1"/>
        </w:rPr>
        <w:t>e</w:t>
      </w:r>
      <w:r w:rsidRPr="00B850BD">
        <w:rPr>
          <w:rFonts w:ascii="Times New Roman" w:hAnsi="Times New Roman"/>
        </w:rPr>
        <w:t>r</w:t>
      </w:r>
      <w:r w:rsidRPr="00B850BD">
        <w:rPr>
          <w:rFonts w:ascii="Times New Roman" w:hAnsi="Times New Roman"/>
          <w:spacing w:val="1"/>
        </w:rPr>
        <w:t>e</w:t>
      </w:r>
      <w:r w:rsidRPr="00B850BD">
        <w:rPr>
          <w:rFonts w:ascii="Times New Roman" w:hAnsi="Times New Roman"/>
          <w:spacing w:val="-1"/>
        </w:rPr>
        <w:t>n</w:t>
      </w:r>
      <w:r w:rsidRPr="00B850BD">
        <w:rPr>
          <w:rFonts w:ascii="Times New Roman" w:hAnsi="Times New Roman"/>
          <w:spacing w:val="-2"/>
        </w:rPr>
        <w:t>c</w:t>
      </w:r>
      <w:r w:rsidRPr="00B850BD">
        <w:rPr>
          <w:rFonts w:ascii="Times New Roman" w:hAnsi="Times New Roman"/>
        </w:rPr>
        <w:t>e</w:t>
      </w:r>
      <w:r w:rsidRPr="00B850BD">
        <w:rPr>
          <w:rFonts w:ascii="Times New Roman" w:hAnsi="Times New Roman"/>
          <w:spacing w:val="-1"/>
        </w:rPr>
        <w:t xml:space="preserve"> </w:t>
      </w:r>
      <w:r w:rsidRPr="00B850BD">
        <w:rPr>
          <w:rFonts w:ascii="Times New Roman" w:hAnsi="Times New Roman"/>
          <w:spacing w:val="1"/>
        </w:rPr>
        <w:t>w</w:t>
      </w:r>
      <w:r w:rsidRPr="00B850BD">
        <w:rPr>
          <w:rFonts w:ascii="Times New Roman" w:hAnsi="Times New Roman"/>
          <w:spacing w:val="2"/>
        </w:rPr>
        <w:t>il</w:t>
      </w:r>
      <w:r w:rsidRPr="00B850BD">
        <w:rPr>
          <w:rFonts w:ascii="Times New Roman" w:hAnsi="Times New Roman"/>
        </w:rPr>
        <w:t xml:space="preserve">l </w:t>
      </w:r>
      <w:r w:rsidRPr="00B850BD">
        <w:rPr>
          <w:rFonts w:ascii="Times New Roman" w:hAnsi="Times New Roman"/>
          <w:spacing w:val="-1"/>
        </w:rPr>
        <w:t>b</w:t>
      </w:r>
      <w:r w:rsidRPr="00B850BD">
        <w:rPr>
          <w:rFonts w:ascii="Times New Roman" w:hAnsi="Times New Roman"/>
        </w:rPr>
        <w:t>e</w:t>
      </w:r>
      <w:r w:rsidRPr="00B850BD">
        <w:rPr>
          <w:rFonts w:ascii="Times New Roman" w:hAnsi="Times New Roman"/>
          <w:spacing w:val="-1"/>
        </w:rPr>
        <w:t xml:space="preserve"> </w:t>
      </w:r>
      <w:r w:rsidRPr="00B850BD">
        <w:rPr>
          <w:rFonts w:ascii="Times New Roman" w:hAnsi="Times New Roman"/>
          <w:spacing w:val="-2"/>
        </w:rPr>
        <w:t>h</w:t>
      </w:r>
      <w:r w:rsidRPr="00B850BD">
        <w:rPr>
          <w:rFonts w:ascii="Times New Roman" w:hAnsi="Times New Roman"/>
          <w:spacing w:val="1"/>
        </w:rPr>
        <w:t>el</w:t>
      </w:r>
      <w:r w:rsidRPr="00B850BD">
        <w:rPr>
          <w:rFonts w:ascii="Times New Roman" w:hAnsi="Times New Roman"/>
        </w:rPr>
        <w:t>d</w:t>
      </w:r>
      <w:r w:rsidRPr="00B850BD">
        <w:rPr>
          <w:rFonts w:ascii="Times New Roman" w:hAnsi="Times New Roman"/>
          <w:spacing w:val="2"/>
        </w:rPr>
        <w:t xml:space="preserve"> </w:t>
      </w:r>
      <w:r w:rsidRPr="00B850BD">
        <w:rPr>
          <w:rFonts w:ascii="Times New Roman" w:hAnsi="Times New Roman"/>
        </w:rPr>
        <w:t>at</w:t>
      </w:r>
      <w:r w:rsidRPr="00B850BD">
        <w:rPr>
          <w:rFonts w:ascii="Times New Roman" w:eastAsia="Times New Roman" w:hAnsi="Times New Roman"/>
        </w:rPr>
        <w:t xml:space="preserve"> the </w:t>
      </w:r>
      <w:r w:rsidR="00B850BD" w:rsidRPr="00B850BD">
        <w:rPr>
          <w:rFonts w:ascii="Times New Roman" w:eastAsia="Times New Roman" w:hAnsi="Times New Roman"/>
        </w:rPr>
        <w:t>Sierra County Government Building Commission Chambers, 1712 N. Date, Truth or Consequences, NM 87901</w:t>
      </w:r>
      <w:r w:rsidR="00B850BD" w:rsidRPr="00145963">
        <w:rPr>
          <w:rFonts w:ascii="Times New Roman" w:eastAsia="Times New Roman" w:hAnsi="Times New Roman"/>
        </w:rPr>
        <w:t xml:space="preserve">, </w:t>
      </w:r>
      <w:r w:rsidR="00B850BD">
        <w:rPr>
          <w:rFonts w:ascii="Times New Roman" w:eastAsia="Times New Roman" w:hAnsi="Times New Roman"/>
        </w:rPr>
        <w:t>at</w:t>
      </w:r>
      <w:r w:rsidR="00B850BD" w:rsidRPr="00073981">
        <w:rPr>
          <w:rFonts w:ascii="Times New Roman" w:eastAsia="Times New Roman" w:hAnsi="Times New Roman"/>
        </w:rPr>
        <w:t xml:space="preserve"> 10:00 a.m. (local time) on </w:t>
      </w:r>
      <w:r w:rsidR="00B850BD">
        <w:rPr>
          <w:rFonts w:ascii="Times New Roman" w:eastAsia="Times New Roman" w:hAnsi="Times New Roman"/>
        </w:rPr>
        <w:t>January</w:t>
      </w:r>
      <w:r w:rsidR="00B850BD" w:rsidRPr="00073981">
        <w:rPr>
          <w:rFonts w:ascii="Times New Roman" w:eastAsia="Times New Roman" w:hAnsi="Times New Roman"/>
        </w:rPr>
        <w:t xml:space="preserve"> </w:t>
      </w:r>
      <w:r w:rsidR="00B850BD">
        <w:rPr>
          <w:rFonts w:ascii="Times New Roman" w:eastAsia="Times New Roman" w:hAnsi="Times New Roman"/>
        </w:rPr>
        <w:t>5</w:t>
      </w:r>
      <w:r w:rsidR="00B850BD" w:rsidRPr="00073981">
        <w:rPr>
          <w:rFonts w:ascii="Times New Roman" w:eastAsia="Times New Roman" w:hAnsi="Times New Roman"/>
        </w:rPr>
        <w:t>, 202</w:t>
      </w:r>
      <w:r w:rsidR="00B850BD">
        <w:rPr>
          <w:rFonts w:ascii="Times New Roman" w:eastAsia="Times New Roman" w:hAnsi="Times New Roman"/>
        </w:rPr>
        <w:t>3.</w:t>
      </w:r>
    </w:p>
    <w:p w14:paraId="7A9225AF" w14:textId="77777777" w:rsidR="00B53750" w:rsidRPr="001A1C86" w:rsidRDefault="00B53750" w:rsidP="00556F41">
      <w:pPr>
        <w:ind w:right="154"/>
        <w:rPr>
          <w:rFonts w:ascii="Times New Roman" w:hAnsi="Times New Roman"/>
          <w:b/>
        </w:rPr>
      </w:pPr>
    </w:p>
    <w:p w14:paraId="67862BF2" w14:textId="3A2D6540" w:rsidR="00556F41" w:rsidRPr="00221D6E" w:rsidRDefault="00556F41" w:rsidP="00556F41">
      <w:pPr>
        <w:ind w:right="154"/>
        <w:rPr>
          <w:rFonts w:ascii="Times New Roman" w:hAnsi="Times New Roman"/>
          <w:b/>
        </w:rPr>
      </w:pPr>
      <w:r w:rsidRPr="00073981">
        <w:rPr>
          <w:rFonts w:ascii="Times New Roman" w:hAnsi="Times New Roman"/>
          <w:b/>
        </w:rPr>
        <w:t>How to obtain Bid Documents:</w:t>
      </w:r>
    </w:p>
    <w:p w14:paraId="24875253" w14:textId="7F2F5F4A" w:rsidR="00556F41" w:rsidRPr="00DF33EC" w:rsidRDefault="00556F41" w:rsidP="00556F41">
      <w:pPr>
        <w:rPr>
          <w:rFonts w:ascii="Times New Roman" w:hAnsi="Times New Roman" w:cs="Times New Roman"/>
        </w:rPr>
      </w:pPr>
      <w:r w:rsidRPr="00DF33EC">
        <w:rPr>
          <w:rFonts w:ascii="Times New Roman" w:hAnsi="Times New Roman" w:cs="Times New Roman"/>
          <w:color w:val="000000"/>
        </w:rPr>
        <w:t xml:space="preserve">Electronic Portable Document Format (PDF) bidding documents may be viewed or downloaded via Consultant’s online plan room at </w:t>
      </w:r>
      <w:hyperlink r:id="rId5" w:history="1">
        <w:r w:rsidRPr="00DF33EC">
          <w:rPr>
            <w:rStyle w:val="Hyperlink"/>
            <w:rFonts w:ascii="Times New Roman" w:hAnsi="Times New Roman" w:cs="Times New Roman"/>
          </w:rPr>
          <w:t xml:space="preserve">http://www.wilsonco.com/plan-room </w:t>
        </w:r>
      </w:hyperlink>
      <w:r w:rsidRPr="00DF33EC">
        <w:rPr>
          <w:rFonts w:ascii="Times New Roman" w:hAnsi="Times New Roman" w:cs="Times New Roman"/>
          <w:color w:val="000000"/>
        </w:rPr>
        <w:t>at no charge</w:t>
      </w:r>
      <w:r w:rsidR="00B850BD" w:rsidRPr="00DF33EC">
        <w:rPr>
          <w:rFonts w:ascii="Times New Roman" w:hAnsi="Times New Roman" w:cs="Times New Roman"/>
          <w:color w:val="000000"/>
        </w:rPr>
        <w:t xml:space="preserve">.  </w:t>
      </w:r>
      <w:r w:rsidRPr="00DF33EC">
        <w:rPr>
          <w:rFonts w:ascii="Times New Roman" w:hAnsi="Times New Roman" w:cs="Times New Roman"/>
          <w:color w:val="000000"/>
        </w:rPr>
        <w:t>Contractors, Subcontractors, suppliers, etc. must register or log-in to view and/or download bidding documents</w:t>
      </w:r>
      <w:r>
        <w:rPr>
          <w:rFonts w:ascii="Times New Roman" w:hAnsi="Times New Roman" w:cs="Times New Roman"/>
          <w:color w:val="000000"/>
        </w:rPr>
        <w:t>.</w:t>
      </w:r>
    </w:p>
    <w:p w14:paraId="766DEF59" w14:textId="77777777" w:rsidR="00556F41" w:rsidRPr="00CB564E" w:rsidRDefault="00556F41" w:rsidP="00556F41">
      <w:pPr>
        <w:jc w:val="both"/>
        <w:rPr>
          <w:rFonts w:ascii="Times New Roman" w:hAnsi="Times New Roman"/>
          <w:spacing w:val="2"/>
          <w:highlight w:val="green"/>
        </w:rPr>
      </w:pPr>
    </w:p>
    <w:p w14:paraId="7284282F" w14:textId="7D80DE98" w:rsidR="00556F41" w:rsidRPr="00221D6E" w:rsidRDefault="00556F41" w:rsidP="00556F41">
      <w:pPr>
        <w:jc w:val="both"/>
        <w:rPr>
          <w:rFonts w:ascii="Times New Roman" w:eastAsia="Times New Roman" w:hAnsi="Times New Roman"/>
          <w:color w:val="000000"/>
        </w:rPr>
      </w:pPr>
      <w:r w:rsidRPr="00221D6E">
        <w:rPr>
          <w:rFonts w:ascii="Times New Roman" w:eastAsia="Times New Roman" w:hAnsi="Times New Roman"/>
          <w:color w:val="000000"/>
        </w:rPr>
        <w:t>Each proposal shall be submitted in accordance with the information for bidders and shall be accompanied by an acceptable Proposal Guarantee in the form of a Bid Bond or Certified Check in the amount equal to five percent (5%) of the total bid amount,</w:t>
      </w:r>
      <w:r>
        <w:rPr>
          <w:rFonts w:ascii="Times New Roman" w:eastAsia="Times New Roman" w:hAnsi="Times New Roman"/>
          <w:color w:val="000000"/>
        </w:rPr>
        <w:t xml:space="preserve"> made payable to </w:t>
      </w:r>
      <w:r w:rsidR="00B850BD">
        <w:rPr>
          <w:rFonts w:ascii="Times New Roman" w:eastAsia="Times New Roman" w:hAnsi="Times New Roman"/>
          <w:color w:val="000000"/>
        </w:rPr>
        <w:t>Sierra County</w:t>
      </w:r>
      <w:r w:rsidRPr="00221D6E">
        <w:rPr>
          <w:rFonts w:ascii="Times New Roman" w:eastAsia="Times New Roman" w:hAnsi="Times New Roman"/>
          <w:color w:val="000000"/>
        </w:rPr>
        <w:t>, as a guarantee that if the proposal is accepted, the bidder will execute the Contract and file acceptable Performance and Labor and Material Payment Bonds within ten (10) calendar days after award of the Contract.</w:t>
      </w:r>
    </w:p>
    <w:p w14:paraId="530680D8" w14:textId="77777777" w:rsidR="00556F41" w:rsidRPr="00221D6E" w:rsidRDefault="00556F41" w:rsidP="00556F41">
      <w:pPr>
        <w:jc w:val="both"/>
        <w:rPr>
          <w:rFonts w:ascii="Times New Roman" w:eastAsia="Times New Roman" w:hAnsi="Times New Roman"/>
          <w:color w:val="000000"/>
        </w:rPr>
      </w:pPr>
    </w:p>
    <w:p w14:paraId="3B89BC5B" w14:textId="65159DB3" w:rsidR="00556F41" w:rsidRPr="00221D6E" w:rsidRDefault="00B850BD" w:rsidP="00556F41">
      <w:pPr>
        <w:jc w:val="both"/>
        <w:rPr>
          <w:rFonts w:ascii="Times New Roman" w:eastAsia="Times New Roman" w:hAnsi="Times New Roman"/>
        </w:rPr>
      </w:pPr>
      <w:r>
        <w:rPr>
          <w:rFonts w:ascii="Times New Roman" w:eastAsia="Times New Roman" w:hAnsi="Times New Roman"/>
        </w:rPr>
        <w:t xml:space="preserve">Sierra County </w:t>
      </w:r>
      <w:r w:rsidR="00556F41" w:rsidRPr="00221D6E">
        <w:rPr>
          <w:rFonts w:ascii="Times New Roman" w:eastAsia="Times New Roman" w:hAnsi="Times New Roman"/>
        </w:rPr>
        <w:t xml:space="preserve">reserves the right to reject any or all proposals and to waive any informality or technicality in any proposal. </w:t>
      </w:r>
    </w:p>
    <w:p w14:paraId="2E0BB964" w14:textId="77777777" w:rsidR="00556F41" w:rsidRPr="00221D6E" w:rsidRDefault="00556F41" w:rsidP="00556F41">
      <w:pPr>
        <w:jc w:val="both"/>
        <w:rPr>
          <w:rFonts w:ascii="Times New Roman" w:eastAsia="Times New Roman" w:hAnsi="Times New Roman"/>
        </w:rPr>
      </w:pPr>
    </w:p>
    <w:p w14:paraId="12D3EC00" w14:textId="77777777" w:rsidR="00556F41" w:rsidRPr="00221D6E" w:rsidRDefault="00556F41" w:rsidP="00556F41">
      <w:pPr>
        <w:jc w:val="both"/>
        <w:rPr>
          <w:rFonts w:ascii="Times New Roman" w:eastAsia="Times New Roman" w:hAnsi="Times New Roman"/>
        </w:rPr>
      </w:pPr>
      <w:r w:rsidRPr="00221D6E">
        <w:rPr>
          <w:rFonts w:ascii="Times New Roman" w:eastAsia="Times New Roman" w:hAnsi="Times New Roman"/>
        </w:rPr>
        <w:t>Decisions of the State Labor Commissioner setting wage rates will be a part of the Contract</w:t>
      </w:r>
      <w:r>
        <w:rPr>
          <w:rFonts w:ascii="Times New Roman" w:eastAsia="Times New Roman" w:hAnsi="Times New Roman"/>
        </w:rPr>
        <w:t>.</w:t>
      </w:r>
    </w:p>
    <w:p w14:paraId="67117817" w14:textId="77777777" w:rsidR="00556F41" w:rsidRPr="005D3B27" w:rsidRDefault="00556F41" w:rsidP="00556F4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imes New Roman" w:hAnsi="Times New Roman"/>
          <w:sz w:val="24"/>
        </w:rPr>
      </w:pPr>
    </w:p>
    <w:p w14:paraId="2438FE1F" w14:textId="77777777" w:rsidR="00556F41" w:rsidRPr="00CB08AD" w:rsidRDefault="00556F41" w:rsidP="00556F41">
      <w:pPr>
        <w:pBdr>
          <w:bottom w:val="single" w:sz="12" w:space="1" w:color="auto"/>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imes New Roman" w:hAnsi="Times New Roman"/>
          <w:sz w:val="24"/>
        </w:rPr>
      </w:pPr>
    </w:p>
    <w:tbl>
      <w:tblPr>
        <w:tblW w:w="9647" w:type="dxa"/>
        <w:tblLook w:val="01E0" w:firstRow="1" w:lastRow="1" w:firstColumn="1" w:lastColumn="1" w:noHBand="0" w:noVBand="0"/>
      </w:tblPr>
      <w:tblGrid>
        <w:gridCol w:w="1179"/>
        <w:gridCol w:w="3102"/>
        <w:gridCol w:w="858"/>
        <w:gridCol w:w="3980"/>
        <w:gridCol w:w="528"/>
      </w:tblGrid>
      <w:tr w:rsidR="00561718" w:rsidRPr="00792C05" w14:paraId="4FF45D54" w14:textId="77777777" w:rsidTr="00DA625B">
        <w:trPr>
          <w:trHeight w:val="556"/>
        </w:trPr>
        <w:tc>
          <w:tcPr>
            <w:tcW w:w="9647" w:type="dxa"/>
            <w:gridSpan w:val="5"/>
          </w:tcPr>
          <w:bookmarkEnd w:id="0"/>
          <w:p w14:paraId="1E417363" w14:textId="77777777" w:rsidR="00561718" w:rsidRPr="00792C05" w:rsidRDefault="00561718" w:rsidP="00DA62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Arial Narrow" w:hAnsi="Arial Narrow" w:cs="Arial"/>
                <w:caps/>
                <w:sz w:val="18"/>
                <w:szCs w:val="18"/>
              </w:rPr>
            </w:pPr>
            <w:r w:rsidRPr="00792C05">
              <w:rPr>
                <w:rFonts w:ascii="Arial Narrow" w:hAnsi="Arial Narrow" w:cs="Arial"/>
                <w:caps/>
                <w:sz w:val="18"/>
                <w:szCs w:val="18"/>
              </w:rPr>
              <w:t>(for Owner Use Only)</w:t>
            </w:r>
          </w:p>
        </w:tc>
      </w:tr>
      <w:tr w:rsidR="00561718" w:rsidRPr="00DF6C76" w14:paraId="3E66C76B" w14:textId="77777777" w:rsidTr="00DA625B">
        <w:trPr>
          <w:gridAfter w:val="1"/>
          <w:wAfter w:w="528" w:type="dxa"/>
        </w:trPr>
        <w:tc>
          <w:tcPr>
            <w:tcW w:w="1179" w:type="dxa"/>
          </w:tcPr>
          <w:p w14:paraId="6CAD3A7A" w14:textId="77777777" w:rsidR="00561718" w:rsidRPr="00DF6C76" w:rsidRDefault="00561718" w:rsidP="00DA62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eastAsia="Times New Roman" w:hAnsi="Times New Roman"/>
                <w:sz w:val="20"/>
              </w:rPr>
            </w:pPr>
            <w:r w:rsidRPr="00DF6C76">
              <w:rPr>
                <w:rFonts w:ascii="Arial Narrow" w:eastAsia="Times New Roman" w:hAnsi="Arial Narrow" w:cs="Arial"/>
                <w:sz w:val="20"/>
              </w:rPr>
              <w:t>Newspaper:</w:t>
            </w:r>
          </w:p>
        </w:tc>
        <w:tc>
          <w:tcPr>
            <w:tcW w:w="3102" w:type="dxa"/>
            <w:tcBorders>
              <w:bottom w:val="single" w:sz="4" w:space="0" w:color="auto"/>
            </w:tcBorders>
          </w:tcPr>
          <w:p w14:paraId="4CA947CA" w14:textId="77777777" w:rsidR="00561718" w:rsidRPr="00DF6C76" w:rsidRDefault="00561718" w:rsidP="00DA62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eastAsia="Times New Roman" w:hAnsi="Times New Roman"/>
                <w:sz w:val="20"/>
              </w:rPr>
            </w:pPr>
            <w:r w:rsidRPr="00DF6C76">
              <w:rPr>
                <w:rFonts w:ascii="Times New Roman" w:eastAsia="Times New Roman" w:hAnsi="Times New Roman"/>
                <w:sz w:val="20"/>
              </w:rPr>
              <w:t>Albuquerque Journal</w:t>
            </w:r>
          </w:p>
        </w:tc>
        <w:tc>
          <w:tcPr>
            <w:tcW w:w="858" w:type="dxa"/>
          </w:tcPr>
          <w:p w14:paraId="1533F8C3" w14:textId="77777777" w:rsidR="00561718" w:rsidRPr="00DF6C76" w:rsidRDefault="00561718" w:rsidP="00DA62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eastAsia="Times New Roman" w:hAnsi="Times New Roman"/>
                <w:sz w:val="20"/>
              </w:rPr>
            </w:pPr>
            <w:r w:rsidRPr="00DF6C76">
              <w:rPr>
                <w:rFonts w:ascii="Arial Narrow" w:eastAsia="Times New Roman" w:hAnsi="Arial Narrow" w:cs="Arial"/>
                <w:sz w:val="20"/>
              </w:rPr>
              <w:t>Publish:</w:t>
            </w:r>
          </w:p>
        </w:tc>
        <w:tc>
          <w:tcPr>
            <w:tcW w:w="3980" w:type="dxa"/>
            <w:tcBorders>
              <w:bottom w:val="single" w:sz="4" w:space="0" w:color="auto"/>
            </w:tcBorders>
          </w:tcPr>
          <w:p w14:paraId="05DB054B" w14:textId="77777777" w:rsidR="00561718" w:rsidRPr="00DF6C76" w:rsidRDefault="00561718" w:rsidP="00DA62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eastAsia="Times New Roman" w:hAnsi="Times New Roman"/>
                <w:sz w:val="20"/>
              </w:rPr>
            </w:pPr>
            <w:r>
              <w:rPr>
                <w:rFonts w:ascii="Times New Roman" w:eastAsia="Times New Roman" w:hAnsi="Times New Roman"/>
                <w:sz w:val="20"/>
              </w:rPr>
              <w:t>12/19/2022 and 12/28/2022</w:t>
            </w:r>
          </w:p>
        </w:tc>
      </w:tr>
      <w:tr w:rsidR="00561718" w:rsidRPr="00DF6C76" w14:paraId="3BDB062A" w14:textId="77777777" w:rsidTr="00DA625B">
        <w:trPr>
          <w:gridAfter w:val="1"/>
          <w:wAfter w:w="528" w:type="dxa"/>
        </w:trPr>
        <w:tc>
          <w:tcPr>
            <w:tcW w:w="1179" w:type="dxa"/>
          </w:tcPr>
          <w:p w14:paraId="07FD1E0E" w14:textId="77777777" w:rsidR="00561718" w:rsidRPr="00DF6C76" w:rsidRDefault="00561718" w:rsidP="00DA62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eastAsia="Times New Roman" w:hAnsi="Times New Roman"/>
                <w:sz w:val="20"/>
              </w:rPr>
            </w:pPr>
            <w:r w:rsidRPr="00DF6C76">
              <w:rPr>
                <w:rFonts w:ascii="Arial Narrow" w:eastAsia="Times New Roman" w:hAnsi="Arial Narrow" w:cs="Arial"/>
                <w:sz w:val="20"/>
              </w:rPr>
              <w:t>Newspaper:</w:t>
            </w:r>
          </w:p>
        </w:tc>
        <w:tc>
          <w:tcPr>
            <w:tcW w:w="3102" w:type="dxa"/>
            <w:tcBorders>
              <w:top w:val="single" w:sz="4" w:space="0" w:color="auto"/>
              <w:bottom w:val="single" w:sz="4" w:space="0" w:color="auto"/>
            </w:tcBorders>
          </w:tcPr>
          <w:p w14:paraId="1476ABD2" w14:textId="77777777" w:rsidR="00561718" w:rsidRPr="00DF6C76" w:rsidRDefault="00561718" w:rsidP="00DA62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eastAsia="Times New Roman" w:hAnsi="Times New Roman"/>
                <w:sz w:val="20"/>
              </w:rPr>
            </w:pPr>
            <w:r>
              <w:rPr>
                <w:rFonts w:ascii="Times New Roman" w:eastAsia="Times New Roman" w:hAnsi="Times New Roman"/>
                <w:sz w:val="20"/>
              </w:rPr>
              <w:t>Las Cruces Sun News</w:t>
            </w:r>
          </w:p>
        </w:tc>
        <w:tc>
          <w:tcPr>
            <w:tcW w:w="858" w:type="dxa"/>
          </w:tcPr>
          <w:p w14:paraId="27AA5BA0" w14:textId="77777777" w:rsidR="00561718" w:rsidRPr="00DF6C76" w:rsidRDefault="00561718" w:rsidP="00DA62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eastAsia="Times New Roman" w:hAnsi="Times New Roman"/>
                <w:sz w:val="20"/>
              </w:rPr>
            </w:pPr>
            <w:r w:rsidRPr="00DF6C76">
              <w:rPr>
                <w:rFonts w:ascii="Arial Narrow" w:eastAsia="Times New Roman" w:hAnsi="Arial Narrow" w:cs="Arial"/>
                <w:sz w:val="20"/>
              </w:rPr>
              <w:t>Publish:</w:t>
            </w:r>
          </w:p>
        </w:tc>
        <w:tc>
          <w:tcPr>
            <w:tcW w:w="3980" w:type="dxa"/>
            <w:tcBorders>
              <w:top w:val="single" w:sz="4" w:space="0" w:color="auto"/>
              <w:bottom w:val="single" w:sz="4" w:space="0" w:color="auto"/>
            </w:tcBorders>
          </w:tcPr>
          <w:p w14:paraId="4D89D5C7" w14:textId="77777777" w:rsidR="00561718" w:rsidRPr="00DF6C76" w:rsidRDefault="00561718" w:rsidP="00DA62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eastAsia="Times New Roman" w:hAnsi="Times New Roman"/>
                <w:sz w:val="20"/>
              </w:rPr>
            </w:pPr>
            <w:r>
              <w:rPr>
                <w:rFonts w:ascii="Times New Roman" w:eastAsia="Times New Roman" w:hAnsi="Times New Roman"/>
                <w:sz w:val="20"/>
              </w:rPr>
              <w:t>12/19/2022 and 12/28/2022</w:t>
            </w:r>
          </w:p>
        </w:tc>
      </w:tr>
      <w:tr w:rsidR="00561718" w:rsidRPr="00DF6C76" w14:paraId="66C4A70D" w14:textId="77777777" w:rsidTr="00DA625B">
        <w:trPr>
          <w:gridAfter w:val="1"/>
          <w:wAfter w:w="528" w:type="dxa"/>
        </w:trPr>
        <w:tc>
          <w:tcPr>
            <w:tcW w:w="1179" w:type="dxa"/>
          </w:tcPr>
          <w:p w14:paraId="5C884F0D" w14:textId="77777777" w:rsidR="00561718" w:rsidRPr="00DF6C76" w:rsidRDefault="00561718" w:rsidP="00DA62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eastAsia="Times New Roman" w:hAnsi="Times New Roman"/>
                <w:sz w:val="20"/>
              </w:rPr>
            </w:pPr>
            <w:r w:rsidRPr="00DF6C76">
              <w:rPr>
                <w:rFonts w:ascii="Arial Narrow" w:eastAsia="Times New Roman" w:hAnsi="Arial Narrow" w:cs="Arial"/>
                <w:sz w:val="20"/>
              </w:rPr>
              <w:t>Newspaper:</w:t>
            </w:r>
          </w:p>
        </w:tc>
        <w:tc>
          <w:tcPr>
            <w:tcW w:w="3102" w:type="dxa"/>
            <w:tcBorders>
              <w:top w:val="single" w:sz="4" w:space="0" w:color="auto"/>
              <w:bottom w:val="single" w:sz="4" w:space="0" w:color="auto"/>
            </w:tcBorders>
          </w:tcPr>
          <w:p w14:paraId="744D7EBC" w14:textId="77777777" w:rsidR="00561718" w:rsidRPr="00DF6C76" w:rsidRDefault="00561718" w:rsidP="00DA62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eastAsia="Times New Roman" w:hAnsi="Times New Roman"/>
                <w:sz w:val="20"/>
                <w:highlight w:val="yellow"/>
              </w:rPr>
            </w:pPr>
            <w:r w:rsidRPr="00B850BD">
              <w:rPr>
                <w:rFonts w:ascii="Times New Roman" w:eastAsia="Times New Roman" w:hAnsi="Times New Roman"/>
                <w:sz w:val="20"/>
              </w:rPr>
              <w:t>Sierra County Sentinel</w:t>
            </w:r>
          </w:p>
        </w:tc>
        <w:tc>
          <w:tcPr>
            <w:tcW w:w="858" w:type="dxa"/>
          </w:tcPr>
          <w:p w14:paraId="5C03EA68" w14:textId="77777777" w:rsidR="00561718" w:rsidRPr="00DF6C76" w:rsidRDefault="00561718" w:rsidP="00DA62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eastAsia="Times New Roman" w:hAnsi="Times New Roman"/>
                <w:sz w:val="20"/>
              </w:rPr>
            </w:pPr>
            <w:r w:rsidRPr="00DF6C76">
              <w:rPr>
                <w:rFonts w:ascii="Arial Narrow" w:eastAsia="Times New Roman" w:hAnsi="Arial Narrow" w:cs="Arial"/>
                <w:sz w:val="20"/>
              </w:rPr>
              <w:t>Publish:</w:t>
            </w:r>
          </w:p>
        </w:tc>
        <w:tc>
          <w:tcPr>
            <w:tcW w:w="3980" w:type="dxa"/>
            <w:tcBorders>
              <w:top w:val="single" w:sz="4" w:space="0" w:color="auto"/>
              <w:bottom w:val="single" w:sz="4" w:space="0" w:color="auto"/>
            </w:tcBorders>
          </w:tcPr>
          <w:p w14:paraId="1D447837" w14:textId="77777777" w:rsidR="00561718" w:rsidRPr="00DF6C76" w:rsidRDefault="00561718" w:rsidP="00DA625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Times New Roman" w:eastAsia="Times New Roman" w:hAnsi="Times New Roman"/>
                <w:sz w:val="20"/>
                <w:highlight w:val="yellow"/>
              </w:rPr>
            </w:pPr>
            <w:r>
              <w:rPr>
                <w:rFonts w:ascii="Times New Roman" w:eastAsia="Times New Roman" w:hAnsi="Times New Roman"/>
                <w:sz w:val="20"/>
              </w:rPr>
              <w:t>12/23/2022 and 12/30/2022</w:t>
            </w:r>
          </w:p>
        </w:tc>
      </w:tr>
    </w:tbl>
    <w:p w14:paraId="21498C18" w14:textId="77777777" w:rsidR="00561718" w:rsidRDefault="00561718" w:rsidP="00561718">
      <w:pPr>
        <w:spacing w:before="76" w:line="271" w:lineRule="exact"/>
        <w:ind w:right="4176"/>
        <w:rPr>
          <w:rFonts w:ascii="Arial" w:eastAsia="Arial" w:hAnsi="Arial" w:cs="Arial"/>
          <w:b/>
          <w:bCs/>
          <w:position w:val="-1"/>
          <w:sz w:val="24"/>
          <w:szCs w:val="24"/>
          <w:u w:val="single"/>
        </w:rPr>
      </w:pPr>
    </w:p>
    <w:p w14:paraId="5EA5D298" w14:textId="77777777" w:rsidR="00FE187A" w:rsidRDefault="00FE187A"/>
    <w:sectPr w:rsidR="00FE18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E42F07"/>
    <w:multiLevelType w:val="hybridMultilevel"/>
    <w:tmpl w:val="B4EE87EA"/>
    <w:lvl w:ilvl="0" w:tplc="B93481CA">
      <w:start w:val="1"/>
      <w:numFmt w:val="upperLetter"/>
      <w:lvlText w:val="%1."/>
      <w:lvlJc w:val="left"/>
      <w:pPr>
        <w:tabs>
          <w:tab w:val="num" w:pos="2520"/>
        </w:tabs>
        <w:ind w:left="2520" w:hanging="360"/>
      </w:pPr>
      <w:rPr>
        <w:rFonts w:hint="default"/>
        <w:b w:val="0"/>
      </w:rPr>
    </w:lvl>
    <w:lvl w:ilvl="1" w:tplc="21EE3152" w:tentative="1">
      <w:start w:val="1"/>
      <w:numFmt w:val="lowerLetter"/>
      <w:lvlText w:val="%2."/>
      <w:lvlJc w:val="left"/>
      <w:pPr>
        <w:tabs>
          <w:tab w:val="num" w:pos="3240"/>
        </w:tabs>
        <w:ind w:left="3240" w:hanging="360"/>
      </w:pPr>
    </w:lvl>
    <w:lvl w:ilvl="2" w:tplc="7572309C" w:tentative="1">
      <w:start w:val="1"/>
      <w:numFmt w:val="lowerRoman"/>
      <w:lvlText w:val="%3."/>
      <w:lvlJc w:val="right"/>
      <w:pPr>
        <w:tabs>
          <w:tab w:val="num" w:pos="3960"/>
        </w:tabs>
        <w:ind w:left="3960" w:hanging="180"/>
      </w:pPr>
    </w:lvl>
    <w:lvl w:ilvl="3" w:tplc="21341642" w:tentative="1">
      <w:start w:val="1"/>
      <w:numFmt w:val="decimal"/>
      <w:lvlText w:val="%4."/>
      <w:lvlJc w:val="left"/>
      <w:pPr>
        <w:tabs>
          <w:tab w:val="num" w:pos="4680"/>
        </w:tabs>
        <w:ind w:left="4680" w:hanging="360"/>
      </w:pPr>
    </w:lvl>
    <w:lvl w:ilvl="4" w:tplc="36C0BEC6" w:tentative="1">
      <w:start w:val="1"/>
      <w:numFmt w:val="lowerLetter"/>
      <w:lvlText w:val="%5."/>
      <w:lvlJc w:val="left"/>
      <w:pPr>
        <w:tabs>
          <w:tab w:val="num" w:pos="5400"/>
        </w:tabs>
        <w:ind w:left="5400" w:hanging="360"/>
      </w:pPr>
    </w:lvl>
    <w:lvl w:ilvl="5" w:tplc="6694BBAE" w:tentative="1">
      <w:start w:val="1"/>
      <w:numFmt w:val="lowerRoman"/>
      <w:lvlText w:val="%6."/>
      <w:lvlJc w:val="right"/>
      <w:pPr>
        <w:tabs>
          <w:tab w:val="num" w:pos="6120"/>
        </w:tabs>
        <w:ind w:left="6120" w:hanging="180"/>
      </w:pPr>
    </w:lvl>
    <w:lvl w:ilvl="6" w:tplc="90EE9D28" w:tentative="1">
      <w:start w:val="1"/>
      <w:numFmt w:val="decimal"/>
      <w:lvlText w:val="%7."/>
      <w:lvlJc w:val="left"/>
      <w:pPr>
        <w:tabs>
          <w:tab w:val="num" w:pos="6840"/>
        </w:tabs>
        <w:ind w:left="6840" w:hanging="360"/>
      </w:pPr>
    </w:lvl>
    <w:lvl w:ilvl="7" w:tplc="7D50C9D6" w:tentative="1">
      <w:start w:val="1"/>
      <w:numFmt w:val="lowerLetter"/>
      <w:lvlText w:val="%8."/>
      <w:lvlJc w:val="left"/>
      <w:pPr>
        <w:tabs>
          <w:tab w:val="num" w:pos="7560"/>
        </w:tabs>
        <w:ind w:left="7560" w:hanging="360"/>
      </w:pPr>
    </w:lvl>
    <w:lvl w:ilvl="8" w:tplc="B622E552" w:tentative="1">
      <w:start w:val="1"/>
      <w:numFmt w:val="lowerRoman"/>
      <w:lvlText w:val="%9."/>
      <w:lvlJc w:val="right"/>
      <w:pPr>
        <w:tabs>
          <w:tab w:val="num" w:pos="8280"/>
        </w:tabs>
        <w:ind w:left="8280" w:hanging="180"/>
      </w:pPr>
    </w:lvl>
  </w:abstractNum>
  <w:num w:numId="1" w16cid:durableId="11013423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F41"/>
    <w:rsid w:val="000D1BA5"/>
    <w:rsid w:val="001A1C86"/>
    <w:rsid w:val="002175AA"/>
    <w:rsid w:val="005427B0"/>
    <w:rsid w:val="00556F41"/>
    <w:rsid w:val="00561718"/>
    <w:rsid w:val="00851324"/>
    <w:rsid w:val="00A76892"/>
    <w:rsid w:val="00B21265"/>
    <w:rsid w:val="00B51AE5"/>
    <w:rsid w:val="00B53750"/>
    <w:rsid w:val="00B850BD"/>
    <w:rsid w:val="00B94011"/>
    <w:rsid w:val="00B967DB"/>
    <w:rsid w:val="00BD354C"/>
    <w:rsid w:val="00C91479"/>
    <w:rsid w:val="00DA0E4D"/>
    <w:rsid w:val="00DA6EF3"/>
    <w:rsid w:val="00E775E9"/>
    <w:rsid w:val="00F0452D"/>
    <w:rsid w:val="00FE18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59AB6"/>
  <w15:chartTrackingRefBased/>
  <w15:docId w15:val="{B4799161-F481-4EA1-8A71-FEF53DE08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6F41"/>
    <w:pPr>
      <w:spacing w:after="0" w:line="240"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556F4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wilsonco.com/plan-ro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373</Words>
  <Characters>2129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Soulsby, Christine M.</dc:creator>
  <cp:keywords/>
  <dc:description/>
  <cp:lastModifiedBy>sierracountyma@gmail.com</cp:lastModifiedBy>
  <cp:revision>3</cp:revision>
  <dcterms:created xsi:type="dcterms:W3CDTF">2022-12-19T18:45:00Z</dcterms:created>
  <dcterms:modified xsi:type="dcterms:W3CDTF">2022-12-19T18:46:00Z</dcterms:modified>
</cp:coreProperties>
</file>