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666" w:rsidRDefault="00D57666" w:rsidP="00D57666">
      <w:pPr>
        <w:jc w:val="center"/>
        <w:rPr>
          <w:color w:val="FF0000"/>
          <w:sz w:val="44"/>
          <w:szCs w:val="44"/>
        </w:rPr>
      </w:pPr>
    </w:p>
    <w:p w:rsidR="005E4A1F" w:rsidRDefault="005E4A1F" w:rsidP="00D57666">
      <w:pPr>
        <w:jc w:val="center"/>
        <w:rPr>
          <w:color w:val="FF0000"/>
          <w:sz w:val="44"/>
          <w:szCs w:val="44"/>
        </w:rPr>
      </w:pPr>
    </w:p>
    <w:p w:rsidR="00D57666" w:rsidRDefault="00D57666" w:rsidP="00D57666">
      <w:pPr>
        <w:jc w:val="center"/>
        <w:rPr>
          <w:color w:val="FF0000"/>
          <w:sz w:val="44"/>
          <w:szCs w:val="44"/>
        </w:rPr>
      </w:pPr>
      <w:r w:rsidRPr="00D57666">
        <w:rPr>
          <w:color w:val="FF0000"/>
          <w:sz w:val="44"/>
          <w:szCs w:val="44"/>
        </w:rPr>
        <w:t>PUBLIC NOTICE</w:t>
      </w:r>
    </w:p>
    <w:p w:rsidR="00D57666" w:rsidRPr="00D57666" w:rsidRDefault="00D57666" w:rsidP="00D57666">
      <w:pPr>
        <w:jc w:val="center"/>
        <w:rPr>
          <w:color w:val="FF0000"/>
          <w:sz w:val="40"/>
          <w:szCs w:val="40"/>
        </w:rPr>
      </w:pPr>
      <w:r w:rsidRPr="00D57666">
        <w:rPr>
          <w:color w:val="FF0000"/>
          <w:sz w:val="40"/>
          <w:szCs w:val="40"/>
        </w:rPr>
        <w:t>Request for Quotations</w:t>
      </w:r>
    </w:p>
    <w:p w:rsidR="00D57666" w:rsidRPr="00D57666" w:rsidRDefault="00091CF1" w:rsidP="00D57666">
      <w:pPr>
        <w:rPr>
          <w:b/>
          <w:sz w:val="24"/>
          <w:szCs w:val="24"/>
        </w:rPr>
      </w:pPr>
      <w:r>
        <w:rPr>
          <w:b/>
          <w:sz w:val="24"/>
          <w:szCs w:val="24"/>
        </w:rPr>
        <w:t>Oct. 21</w:t>
      </w:r>
      <w:r w:rsidR="00D57666" w:rsidRPr="00D57666">
        <w:rPr>
          <w:b/>
          <w:sz w:val="24"/>
          <w:szCs w:val="24"/>
        </w:rPr>
        <w:t>, 2015</w:t>
      </w:r>
    </w:p>
    <w:p w:rsidR="00D57666" w:rsidRPr="00D57666" w:rsidRDefault="00D57666" w:rsidP="00D57666">
      <w:pPr>
        <w:rPr>
          <w:b/>
          <w:sz w:val="24"/>
          <w:szCs w:val="24"/>
        </w:rPr>
      </w:pPr>
      <w:r w:rsidRPr="00D57666">
        <w:rPr>
          <w:b/>
          <w:sz w:val="24"/>
          <w:szCs w:val="24"/>
        </w:rPr>
        <w:t>Requirements &amp; Specifications for Health Department Tile Replacement:</w:t>
      </w:r>
    </w:p>
    <w:p w:rsidR="00D57666" w:rsidRPr="00D57666" w:rsidRDefault="00D57666" w:rsidP="00D57666">
      <w:pPr>
        <w:rPr>
          <w:b/>
          <w:sz w:val="24"/>
          <w:szCs w:val="24"/>
        </w:rPr>
      </w:pPr>
      <w:r w:rsidRPr="00D57666">
        <w:rPr>
          <w:b/>
          <w:sz w:val="24"/>
          <w:szCs w:val="24"/>
        </w:rPr>
        <w:t>Removal and disposal of approximately 6000 square feet of existing floor tile. Floor preparation and installation of approximately 6000 square feet of commercial VCT tile in the halls, offices, entrances, bathrooms and some other areas at the Johnson County Health Dept. 715 W. Main Street Mountain City, TN 37683.</w:t>
      </w:r>
    </w:p>
    <w:p w:rsidR="00D57666" w:rsidRPr="00D57666" w:rsidRDefault="00D57666" w:rsidP="00D57666">
      <w:pPr>
        <w:rPr>
          <w:u w:val="single"/>
        </w:rPr>
      </w:pPr>
      <w:r w:rsidRPr="00D57666">
        <w:rPr>
          <w:u w:val="single"/>
        </w:rPr>
        <w:t>Specifications</w:t>
      </w:r>
    </w:p>
    <w:p w:rsidR="00D57666" w:rsidRDefault="00D57666" w:rsidP="00D57666">
      <w:pPr>
        <w:ind w:left="720" w:hanging="720"/>
      </w:pPr>
      <w:r>
        <w:t>·</w:t>
      </w:r>
      <w:r>
        <w:tab/>
        <w:t xml:space="preserve"> Remove existing tile and glue from floor, and replace with new VCT floor tiles.</w:t>
      </w:r>
    </w:p>
    <w:p w:rsidR="00091CF1" w:rsidRDefault="00346E4F" w:rsidP="00091CF1">
      <w:pPr>
        <w:ind w:left="720" w:hanging="720"/>
      </w:pPr>
      <w:r>
        <w:t>·</w:t>
      </w:r>
      <w:r>
        <w:tab/>
        <w:t>Contractor</w:t>
      </w:r>
      <w:r w:rsidR="00D57666">
        <w:t xml:space="preserve"> will review</w:t>
      </w:r>
      <w:r w:rsidR="00091CF1">
        <w:t xml:space="preserve"> tile specification</w:t>
      </w:r>
      <w:r w:rsidR="0075221D">
        <w:t xml:space="preserve">s, tile </w:t>
      </w:r>
      <w:r w:rsidR="00091CF1">
        <w:t>installation instructions</w:t>
      </w:r>
      <w:r w:rsidR="0075221D">
        <w:t>,</w:t>
      </w:r>
      <w:r w:rsidR="00091CF1">
        <w:t xml:space="preserve"> &amp;</w:t>
      </w:r>
      <w:r w:rsidR="00D57666">
        <w:t xml:space="preserve"> moisture testing documents to ensure proper requirements are met for</w:t>
      </w:r>
      <w:r w:rsidR="0075221D">
        <w:t xml:space="preserve"> tile</w:t>
      </w:r>
      <w:r w:rsidR="00D57666">
        <w:t xml:space="preserve"> installation.</w:t>
      </w:r>
      <w:r w:rsidR="00091CF1">
        <w:t xml:space="preserve"> </w:t>
      </w:r>
    </w:p>
    <w:p w:rsidR="00091CF1" w:rsidRDefault="00091CF1" w:rsidP="00091CF1">
      <w:pPr>
        <w:ind w:left="720" w:hanging="720"/>
      </w:pPr>
      <w:r>
        <w:t>·</w:t>
      </w:r>
      <w:r>
        <w:tab/>
      </w:r>
      <w:r>
        <w:t>Contractor will provide glue for installation of which will adhere to the minimum requirements set forth by the tile manufacturer &amp; will exceed requirements from the moisture testing documents.</w:t>
      </w:r>
      <w:r w:rsidR="00D86CF0">
        <w:t xml:space="preserve"> By submitting a proposal to Johnson County, Contractor guarantees these r</w:t>
      </w:r>
      <w:r w:rsidR="007E7370">
        <w:t>equirements to be met, and shall be responsible for all replacement costs if ever found to be untrue.</w:t>
      </w:r>
    </w:p>
    <w:p w:rsidR="00D57666" w:rsidRDefault="00D57666" w:rsidP="00D57666">
      <w:r>
        <w:t>·</w:t>
      </w:r>
      <w:r>
        <w:tab/>
        <w:t>Base boards removed and replaced as necessary during the installation process.</w:t>
      </w:r>
    </w:p>
    <w:p w:rsidR="00D57666" w:rsidRDefault="00D57666" w:rsidP="00D57666">
      <w:pPr>
        <w:ind w:left="720" w:hanging="720"/>
      </w:pPr>
      <w:r>
        <w:t>·</w:t>
      </w:r>
      <w:r>
        <w:tab/>
      </w:r>
      <w:r w:rsidR="00346E4F">
        <w:t>Contractor w</w:t>
      </w:r>
      <w:r>
        <w:t xml:space="preserve">ill be required to utilize </w:t>
      </w:r>
      <w:r w:rsidR="00091CF1">
        <w:t xml:space="preserve">new VCT tile </w:t>
      </w:r>
      <w:r>
        <w:t>furnished from current County supplies. (Currently in storage. Approximately 6000 sq. feet.)</w:t>
      </w:r>
    </w:p>
    <w:p w:rsidR="00D57666" w:rsidRDefault="00D57666" w:rsidP="00D57666">
      <w:pPr>
        <w:ind w:left="720" w:hanging="720"/>
      </w:pPr>
      <w:r>
        <w:t>·</w:t>
      </w:r>
      <w:r>
        <w:tab/>
        <w:t xml:space="preserve">Move furniture as necessary to facilitate removal and replacement of tile, replacing those items when section is finished and glue has dried. </w:t>
      </w:r>
    </w:p>
    <w:p w:rsidR="00D57666" w:rsidRDefault="00D57666" w:rsidP="00D57666">
      <w:r>
        <w:t>·</w:t>
      </w:r>
      <w:r>
        <w:tab/>
        <w:t xml:space="preserve">Include with quote any other relevant information you may deem necessary for review. </w:t>
      </w:r>
    </w:p>
    <w:p w:rsidR="00D57666" w:rsidRDefault="00D57666" w:rsidP="00D57666">
      <w:pPr>
        <w:ind w:left="720" w:hanging="720"/>
      </w:pPr>
      <w:r>
        <w:t>·</w:t>
      </w:r>
      <w:r>
        <w:tab/>
        <w:t>In addition to this list of project specifications and the following requirements, a mandatory site visit is required.</w:t>
      </w:r>
    </w:p>
    <w:p w:rsidR="0075221D" w:rsidRDefault="00D57666" w:rsidP="00D57666">
      <w:r>
        <w:t xml:space="preserve">Work must be scheduled and performed in such a manner as not to interrupt the office schedule, any employee duties, or use of the facilities. </w:t>
      </w:r>
      <w:r w:rsidR="0075221D">
        <w:t xml:space="preserve">Contractor will work to furnish to the Health Department Supervisor, an installation plan timeline outlining removal/installation phases. </w:t>
      </w:r>
      <w:r>
        <w:t xml:space="preserve">Evening and Weekend work hours are highly preferred. The schedule must be approved in writing by the Health Department Supervisor. The contractor will be responsible for all cost to Johnson County Health Department as related to work not performed in a timely manner and not substantially completed by the agreed upon completion date. </w:t>
      </w:r>
    </w:p>
    <w:p w:rsidR="0075221D" w:rsidRDefault="0075221D" w:rsidP="00D57666"/>
    <w:p w:rsidR="0075221D" w:rsidRDefault="0075221D" w:rsidP="00D57666"/>
    <w:p w:rsidR="0075221D" w:rsidRDefault="0075221D" w:rsidP="00D57666"/>
    <w:p w:rsidR="00D57666" w:rsidRDefault="00091CF1" w:rsidP="00D57666">
      <w:r>
        <w:t xml:space="preserve">Any </w:t>
      </w:r>
      <w:r w:rsidR="00D57666">
        <w:t>cost</w:t>
      </w:r>
      <w:r>
        <w:t>s which may be incurred by</w:t>
      </w:r>
      <w:r w:rsidR="00D57666">
        <w:t xml:space="preserve"> Johnson </w:t>
      </w:r>
      <w:r>
        <w:t>County Health Department including,</w:t>
      </w:r>
      <w:r w:rsidR="00D57666">
        <w:t xml:space="preserve"> but are not limited to</w:t>
      </w:r>
      <w:r>
        <w:t>,</w:t>
      </w:r>
      <w:r w:rsidR="00D57666">
        <w:t xml:space="preserve"> the use of addition</w:t>
      </w:r>
      <w:r w:rsidR="00346E4F">
        <w:t>al contractors to finish any work</w:t>
      </w:r>
      <w:r w:rsidR="00D57666">
        <w:t>, the lease or rental of property,</w:t>
      </w:r>
      <w:r>
        <w:t xml:space="preserve"> the</w:t>
      </w:r>
      <w:r w:rsidR="00D57666">
        <w:t xml:space="preserve"> lease or rental of equipment, transportation, and cost of labor associated with the</w:t>
      </w:r>
      <w:r>
        <w:t xml:space="preserve"> late completion of the job will be the responsibility of the Contractor. </w:t>
      </w:r>
      <w:r w:rsidR="00D57666">
        <w:t>The determination of when the project is substantially complete will be the responsibility of the Health Department Supervisor.</w:t>
      </w:r>
    </w:p>
    <w:p w:rsidR="00D57666" w:rsidRDefault="00D57666" w:rsidP="00D57666">
      <w:r>
        <w:t>The quote is to encompass all necessary permits, licenses, certifications, fees, materials, labor, and equipment to completely perform the work in a quality workmanship-like manner and to avoid any cost overruns. All work is to be performed as to be in full compliance with any and all (where applicable) adopted building codes of the Town of Mountain City, Johnson County, and the State of Tennessee.</w:t>
      </w:r>
    </w:p>
    <w:p w:rsidR="00D57666" w:rsidRDefault="00D57666" w:rsidP="00D57666">
      <w:r>
        <w:t>The contractor is responsible for protecting the property, all contents, landscaping, walkways, and drives of Johnson County Health Department from damage and access during the performance of this job. The contractor will replace all damaged items at his own expense.</w:t>
      </w:r>
    </w:p>
    <w:p w:rsidR="00D57666" w:rsidRDefault="00D57666" w:rsidP="00D57666">
      <w:r>
        <w:t>The job will only be awarded to contractors licensed by the State of Tennessee who can provide proof of appropriate insurance coverage including but not limited to workers compensation insurance and contractor’s commercial general liability insurance of $1,000,000.00 per occurrence and aggregate limit of not less than $1,000,000.00. The contractor is responsible for complying with all building codes, safety codes, permits, applicable laws and regulations of the Town of Mountain City, Johnson County, and the State of Tennessee. The selected vendor will be required to provide documentation of compliance with these requirements.</w:t>
      </w:r>
      <w:r w:rsidR="00346E4F">
        <w:t xml:space="preserve"> </w:t>
      </w:r>
    </w:p>
    <w:p w:rsidR="00D57666" w:rsidRDefault="00D57666" w:rsidP="00D57666">
      <w:r>
        <w:t xml:space="preserve">Issuance of a purchase order number from Johnson County Government will be considered the acceptance and award of </w:t>
      </w:r>
      <w:r w:rsidR="00346E4F">
        <w:t>the job to the selected contractor</w:t>
      </w:r>
      <w:r>
        <w:t>. Johnson County Government will not pay for contracted goods or services prior to performance or delivery of the contracted service. The inclusion of a payment schedule based on the percentage of work completed should be included in the quote if the contractor is to be compensated prior to the total completion of the contracted work.</w:t>
      </w:r>
      <w:r w:rsidR="00346E4F">
        <w:t xml:space="preserve"> Payment will generally be made by Johnson County Government within 30 days of receipt of invoice. Tax exemption documents will be provided upon request of the contractor.</w:t>
      </w:r>
    </w:p>
    <w:p w:rsidR="00D57666" w:rsidRDefault="00D57666" w:rsidP="00D57666">
      <w:r>
        <w:t>Exceptions to any requirements stated in this document must be agreed upon in writing by the County Purchasing Agent. Once vendor is selected, no changes in the specifications, scope of work, and quoted amounts are allowed unless they have been approved in writing by an authorized representative of Johnson County Government.</w:t>
      </w:r>
    </w:p>
    <w:p w:rsidR="00D57666" w:rsidRDefault="00D57666" w:rsidP="00D57666">
      <w:r>
        <w:t xml:space="preserve">Interested </w:t>
      </w:r>
      <w:r w:rsidR="00346E4F">
        <w:t>persons</w:t>
      </w:r>
      <w:r>
        <w:t xml:space="preserve"> needing more information can contact Dustin Shearin at the Johnson County Purchasing Department located at 211 N. Church Street Mountain City, TN 37683 or by calling (423) 727-7861.</w:t>
      </w:r>
    </w:p>
    <w:p w:rsidR="00D57666" w:rsidRPr="0075221D" w:rsidRDefault="00D57666" w:rsidP="00D57666">
      <w:pPr>
        <w:rPr>
          <w:b/>
        </w:rPr>
      </w:pPr>
      <w:r w:rsidRPr="0075221D">
        <w:rPr>
          <w:b/>
        </w:rPr>
        <w:t xml:space="preserve">Prior to November </w:t>
      </w:r>
      <w:r w:rsidR="00543837">
        <w:rPr>
          <w:b/>
        </w:rPr>
        <w:t>4</w:t>
      </w:r>
      <w:bookmarkStart w:id="0" w:name="_GoBack"/>
      <w:bookmarkEnd w:id="0"/>
      <w:r w:rsidRPr="0075221D">
        <w:rPr>
          <w:b/>
        </w:rPr>
        <w:t>, 2015; all documentation</w:t>
      </w:r>
      <w:r w:rsidR="00346E4F" w:rsidRPr="0075221D">
        <w:rPr>
          <w:b/>
        </w:rPr>
        <w:t xml:space="preserve"> for submission</w:t>
      </w:r>
      <w:r w:rsidRPr="0075221D">
        <w:rPr>
          <w:b/>
        </w:rPr>
        <w:t xml:space="preserve"> should be </w:t>
      </w:r>
      <w:r w:rsidR="00346E4F" w:rsidRPr="0075221D">
        <w:rPr>
          <w:b/>
        </w:rPr>
        <w:t xml:space="preserve">forwarded </w:t>
      </w:r>
      <w:r w:rsidRPr="0075221D">
        <w:rPr>
          <w:b/>
        </w:rPr>
        <w:t xml:space="preserve">to the attention of Dustin Shearin, Johnson County Purchasing Agent 211 N. Church Street Mountain City, </w:t>
      </w:r>
      <w:proofErr w:type="gramStart"/>
      <w:r w:rsidRPr="0075221D">
        <w:rPr>
          <w:b/>
        </w:rPr>
        <w:t>TN</w:t>
      </w:r>
      <w:proofErr w:type="gramEnd"/>
      <w:r w:rsidRPr="0075221D">
        <w:rPr>
          <w:b/>
        </w:rPr>
        <w:t xml:space="preserve"> 37683</w:t>
      </w:r>
    </w:p>
    <w:p w:rsidR="00013A9B" w:rsidRPr="0075221D" w:rsidRDefault="00D57666" w:rsidP="00D57666">
      <w:pPr>
        <w:rPr>
          <w:sz w:val="20"/>
          <w:szCs w:val="20"/>
        </w:rPr>
      </w:pPr>
      <w:r w:rsidRPr="0075221D">
        <w:rPr>
          <w:sz w:val="20"/>
          <w:szCs w:val="20"/>
        </w:rPr>
        <w:t>Project will be awarded as prescribed by law. Johnson County Government reserves the right to reject any and all documentation. Submission of quotes and docum</w:t>
      </w:r>
      <w:r w:rsidR="00346E4F" w:rsidRPr="0075221D">
        <w:rPr>
          <w:sz w:val="20"/>
          <w:szCs w:val="20"/>
        </w:rPr>
        <w:t>entation by any applicable contracto</w:t>
      </w:r>
      <w:r w:rsidRPr="0075221D">
        <w:rPr>
          <w:sz w:val="20"/>
          <w:szCs w:val="20"/>
        </w:rPr>
        <w:t>r, serves as the acceptance of these requirements and specifications.</w:t>
      </w:r>
      <w:r w:rsidR="00346E4F" w:rsidRPr="0075221D">
        <w:rPr>
          <w:sz w:val="20"/>
          <w:szCs w:val="20"/>
        </w:rPr>
        <w:t xml:space="preserve"> All documents become property of Johnson County Government, and are considered public record.</w:t>
      </w:r>
      <w:r w:rsidRPr="0075221D">
        <w:rPr>
          <w:sz w:val="20"/>
          <w:szCs w:val="20"/>
        </w:rPr>
        <w:t xml:space="preserve"> </w:t>
      </w:r>
    </w:p>
    <w:sectPr w:rsidR="00013A9B" w:rsidRPr="0075221D" w:rsidSect="0075221D">
      <w:footerReference w:type="default" r:id="rId6"/>
      <w:pgSz w:w="12240" w:h="15840"/>
      <w:pgMar w:top="1440" w:right="1440" w:bottom="27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A2" w:rsidRDefault="00F969A2" w:rsidP="00D57666">
      <w:pPr>
        <w:spacing w:after="0" w:line="240" w:lineRule="auto"/>
      </w:pPr>
      <w:r>
        <w:separator/>
      </w:r>
    </w:p>
  </w:endnote>
  <w:endnote w:type="continuationSeparator" w:id="0">
    <w:p w:rsidR="00F969A2" w:rsidRDefault="00F969A2" w:rsidP="00D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666" w:rsidRDefault="005E4A1F">
    <w:pPr>
      <w:pStyle w:val="Footer"/>
      <w:jc w:val="right"/>
    </w:pPr>
    <w:r>
      <w:t xml:space="preserve">Page </w:t>
    </w:r>
    <w:sdt>
      <w:sdtPr>
        <w:id w:val="-1428802049"/>
        <w:docPartObj>
          <w:docPartGallery w:val="Page Numbers (Bottom of Page)"/>
          <w:docPartUnique/>
        </w:docPartObj>
      </w:sdtPr>
      <w:sdtEndPr>
        <w:rPr>
          <w:noProof/>
        </w:rPr>
      </w:sdtEndPr>
      <w:sdtContent>
        <w:r w:rsidR="00D57666">
          <w:fldChar w:fldCharType="begin"/>
        </w:r>
        <w:r w:rsidR="00D57666">
          <w:instrText xml:space="preserve"> PAGE   \* MERGEFORMAT </w:instrText>
        </w:r>
        <w:r w:rsidR="00D57666">
          <w:fldChar w:fldCharType="separate"/>
        </w:r>
        <w:r w:rsidR="00543837">
          <w:rPr>
            <w:noProof/>
          </w:rPr>
          <w:t>1</w:t>
        </w:r>
        <w:r w:rsidR="00D57666">
          <w:rPr>
            <w:noProof/>
          </w:rPr>
          <w:fldChar w:fldCharType="end"/>
        </w:r>
        <w:r>
          <w:rPr>
            <w:noProof/>
          </w:rPr>
          <w:t xml:space="preserve"> of 2</w:t>
        </w:r>
      </w:sdtContent>
    </w:sdt>
  </w:p>
  <w:p w:rsidR="00D57666" w:rsidRDefault="00D57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A2" w:rsidRDefault="00F969A2" w:rsidP="00D57666">
      <w:pPr>
        <w:spacing w:after="0" w:line="240" w:lineRule="auto"/>
      </w:pPr>
      <w:r>
        <w:separator/>
      </w:r>
    </w:p>
  </w:footnote>
  <w:footnote w:type="continuationSeparator" w:id="0">
    <w:p w:rsidR="00F969A2" w:rsidRDefault="00F969A2" w:rsidP="00D57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66"/>
    <w:rsid w:val="00013A9B"/>
    <w:rsid w:val="00067CB5"/>
    <w:rsid w:val="00091CF1"/>
    <w:rsid w:val="00346E4F"/>
    <w:rsid w:val="00543837"/>
    <w:rsid w:val="005E4A1F"/>
    <w:rsid w:val="0075221D"/>
    <w:rsid w:val="007E7370"/>
    <w:rsid w:val="009913B6"/>
    <w:rsid w:val="00AA203A"/>
    <w:rsid w:val="00D57666"/>
    <w:rsid w:val="00D86CF0"/>
    <w:rsid w:val="00EF1875"/>
    <w:rsid w:val="00F27775"/>
    <w:rsid w:val="00F9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E73DEA-70C8-460B-9984-5215D44F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66"/>
    <w:pPr>
      <w:ind w:left="720"/>
      <w:contextualSpacing/>
    </w:pPr>
  </w:style>
  <w:style w:type="paragraph" w:styleId="Header">
    <w:name w:val="header"/>
    <w:basedOn w:val="Normal"/>
    <w:link w:val="HeaderChar"/>
    <w:uiPriority w:val="99"/>
    <w:unhideWhenUsed/>
    <w:rsid w:val="00D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66"/>
  </w:style>
  <w:style w:type="paragraph" w:styleId="Footer">
    <w:name w:val="footer"/>
    <w:basedOn w:val="Normal"/>
    <w:link w:val="FooterChar"/>
    <w:uiPriority w:val="99"/>
    <w:unhideWhenUsed/>
    <w:rsid w:val="00D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66"/>
  </w:style>
  <w:style w:type="paragraph" w:styleId="BalloonText">
    <w:name w:val="Balloon Text"/>
    <w:basedOn w:val="Normal"/>
    <w:link w:val="BalloonTextChar"/>
    <w:uiPriority w:val="99"/>
    <w:semiHidden/>
    <w:unhideWhenUsed/>
    <w:rsid w:val="00F27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Shearin</dc:creator>
  <cp:keywords/>
  <dc:description/>
  <cp:lastModifiedBy>Dustin Shearin</cp:lastModifiedBy>
  <cp:revision>8</cp:revision>
  <cp:lastPrinted>2015-10-21T18:08:00Z</cp:lastPrinted>
  <dcterms:created xsi:type="dcterms:W3CDTF">2015-10-16T17:45:00Z</dcterms:created>
  <dcterms:modified xsi:type="dcterms:W3CDTF">2015-10-21T18:14:00Z</dcterms:modified>
</cp:coreProperties>
</file>