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15" w:rsidRDefault="005342DF" w:rsidP="005342DF">
      <w:pPr>
        <w:jc w:val="center"/>
      </w:pPr>
      <w:r>
        <w:t>Addendum #2</w:t>
      </w:r>
    </w:p>
    <w:p w:rsidR="005342DF" w:rsidRDefault="005342DF" w:rsidP="005342DF">
      <w:pPr>
        <w:jc w:val="center"/>
      </w:pPr>
      <w:r>
        <w:t>Questions / Answers</w:t>
      </w:r>
    </w:p>
    <w:p w:rsidR="005342DF" w:rsidRDefault="005342DF" w:rsidP="005342DF">
      <w:r>
        <w:t xml:space="preserve">1.) </w:t>
      </w:r>
      <w:r w:rsidRPr="005342DF">
        <w:t xml:space="preserve">We are a Canadian group who specialize in Wayfinding projects like this.  I wanted to ask if this is something we could bid on to supply and Project </w:t>
      </w:r>
      <w:proofErr w:type="gramStart"/>
      <w:r w:rsidRPr="005342DF">
        <w:t>Manage?</w:t>
      </w:r>
      <w:proofErr w:type="gramEnd"/>
      <w:r w:rsidRPr="005342DF">
        <w:t xml:space="preserve">  We currently do projects all over North America.</w:t>
      </w:r>
    </w:p>
    <w:p w:rsidR="005342DF" w:rsidRDefault="005342DF" w:rsidP="005342DF">
      <w:pPr>
        <w:rPr>
          <w:color w:val="FF0000"/>
        </w:rPr>
      </w:pPr>
      <w:r w:rsidRPr="005342DF">
        <w:rPr>
          <w:color w:val="FF0000"/>
        </w:rPr>
        <w:t>Answer: In response to your question: unfortunately the City of Griffin cannot accept bids from international organizations for this project. Pursuant to O.C.G.A. 36-91-101, any contractor with whom the City enters into a contract is responsible for procurement and maintenance of all local, state, and federal permits, license, and permissions necessary to complete the project. In light of the timeline for this project, the City cannot wait on such permits, licenses, and permissions to be obtained, nor can it legally advise an international entity on what must be obtained. For this reason, we are only able to accept bids from companies within the United States for this project. Thank you for your interest in doing business with our City.</w:t>
      </w:r>
    </w:p>
    <w:p w:rsidR="005342DF" w:rsidRDefault="005342DF" w:rsidP="005342DF">
      <w:r w:rsidRPr="005342DF">
        <w:t xml:space="preserve">2.) </w:t>
      </w:r>
      <w:r>
        <w:t>Whether companies from Outside USA can apply for thi</w:t>
      </w:r>
      <w:r>
        <w:t xml:space="preserve">s? </w:t>
      </w:r>
      <w:r>
        <w:t>(</w:t>
      </w:r>
      <w:proofErr w:type="spellStart"/>
      <w:proofErr w:type="gramStart"/>
      <w:r>
        <w:t>like,</w:t>
      </w:r>
      <w:proofErr w:type="gramEnd"/>
      <w:r>
        <w:t>from</w:t>
      </w:r>
      <w:proofErr w:type="spellEnd"/>
      <w:r>
        <w:t xml:space="preserve"> India or Canada)</w:t>
      </w:r>
    </w:p>
    <w:p w:rsidR="005342DF" w:rsidRPr="005342DF" w:rsidRDefault="005342DF" w:rsidP="005342DF">
      <w:pPr>
        <w:rPr>
          <w:color w:val="FF0000"/>
        </w:rPr>
      </w:pPr>
      <w:r w:rsidRPr="005342DF">
        <w:rPr>
          <w:color w:val="FF0000"/>
        </w:rPr>
        <w:t>Answer: In response to your question: unfortunately the City of Griffin cannot accept bids from international organizations for this project. Pursuant to O.C.G.A. 36-91-101, any contractor with whom the City enters into a contract is responsible for procurement and maintenance of all local, state, and federal permits, license, and permissions necessary to complete the project. In light of the timeline for this project, the City cannot wait on such permits, licenses, and permissions to be obtained, nor can it legally advise an international entity on what must be obtained. For this reason, we are only able to accept bids from companies within the United States for this project. Thank you for your interest in doing business with our City.</w:t>
      </w:r>
    </w:p>
    <w:p w:rsidR="005342DF" w:rsidRDefault="005342DF" w:rsidP="005342DF">
      <w:r w:rsidRPr="005342DF">
        <w:t>3.</w:t>
      </w:r>
      <w:proofErr w:type="gramStart"/>
      <w:r w:rsidRPr="005342DF">
        <w:t>)</w:t>
      </w:r>
      <w:r w:rsidR="00250265">
        <w:t>a</w:t>
      </w:r>
      <w:proofErr w:type="gramEnd"/>
      <w:r w:rsidR="00250265">
        <w:t>)</w:t>
      </w:r>
      <w:r w:rsidRPr="005342DF">
        <w:t xml:space="preserve"> Could you please advise as to where we might find the pricing page for the wayfinding project? I couldn't find it in the bid package.</w:t>
      </w:r>
      <w:r w:rsidR="00250265">
        <w:t xml:space="preserve"> B)</w:t>
      </w:r>
      <w:r w:rsidRPr="005342DF">
        <w:t xml:space="preserve"> Also, is there a bid bond required for this project? </w:t>
      </w:r>
      <w:r w:rsidR="00250265">
        <w:t xml:space="preserve">C) </w:t>
      </w:r>
      <w:r w:rsidRPr="005342DF">
        <w:t>And to confirm, this project is for the fabrication and delivery of wayfinding signs? Any information provided is appreciated.</w:t>
      </w:r>
    </w:p>
    <w:p w:rsidR="005342DF" w:rsidRPr="00250265" w:rsidRDefault="005342DF" w:rsidP="005342DF">
      <w:pPr>
        <w:rPr>
          <w:color w:val="FF0000"/>
        </w:rPr>
      </w:pPr>
      <w:r w:rsidRPr="00250265">
        <w:rPr>
          <w:color w:val="FF0000"/>
        </w:rPr>
        <w:t xml:space="preserve">Answer: </w:t>
      </w:r>
      <w:r w:rsidR="00DC5F82" w:rsidRPr="00250265">
        <w:rPr>
          <w:color w:val="FF0000"/>
        </w:rPr>
        <w:t>(A)</w:t>
      </w:r>
      <w:r w:rsidRPr="00250265">
        <w:rPr>
          <w:color w:val="FF0000"/>
        </w:rPr>
        <w:t xml:space="preserve"> We are currently working on the pricing page and will post an Addendum.</w:t>
      </w:r>
    </w:p>
    <w:p w:rsidR="00250265" w:rsidRPr="00250265" w:rsidRDefault="00DC5F82" w:rsidP="005342DF">
      <w:pPr>
        <w:pStyle w:val="ListParagraph"/>
        <w:rPr>
          <w:color w:val="FF0000"/>
        </w:rPr>
      </w:pPr>
      <w:r w:rsidRPr="00250265">
        <w:rPr>
          <w:color w:val="FF0000"/>
        </w:rPr>
        <w:t>(B) A Bid Bond is required</w:t>
      </w:r>
      <w:r w:rsidR="00250265" w:rsidRPr="00250265">
        <w:rPr>
          <w:color w:val="FF0000"/>
        </w:rPr>
        <w:t xml:space="preserve">, a one hundred ten percent (110%) Performance bond and a one hundred percent (100%) Payment bond shall be furnished payable to, in favor of, and for the protection of the City.  When Bid bonds are required, they must be in a sum equal to five percent (5%) of the total amount of the bidder’s response and may be in the form of a surety issued bond or cashier’s check made payable to the City of Griffin. Bid bonds are returned to the unsuccessful bidders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w:t>
      </w:r>
      <w:r w:rsidR="00250265" w:rsidRPr="00250265">
        <w:rPr>
          <w:color w:val="FF0000"/>
        </w:rPr>
        <w:lastRenderedPageBreak/>
        <w:t xml:space="preserve">project. The bond amounts shall be increased as the contract amount is increased. No alternative securities are currently accepted in lieu of performance or payment surety bonds. </w:t>
      </w:r>
    </w:p>
    <w:p w:rsidR="00250265" w:rsidRPr="00250265" w:rsidRDefault="00250265" w:rsidP="005342DF">
      <w:pPr>
        <w:pStyle w:val="ListParagraph"/>
        <w:rPr>
          <w:color w:val="FF0000"/>
        </w:rPr>
      </w:pPr>
    </w:p>
    <w:p w:rsidR="00250265" w:rsidRDefault="00250265" w:rsidP="005342DF">
      <w:pPr>
        <w:pStyle w:val="ListParagraph"/>
        <w:rPr>
          <w:color w:val="FF0000"/>
        </w:rPr>
      </w:pPr>
      <w:r w:rsidRPr="00250265">
        <w:rPr>
          <w:color w:val="FF0000"/>
        </w:rPr>
        <w:t>C. This project is for the fabrication and delivery of wayfinding signs</w:t>
      </w:r>
      <w:r>
        <w:rPr>
          <w:color w:val="FF0000"/>
        </w:rPr>
        <w:t>.</w:t>
      </w:r>
      <w:r w:rsidRPr="00250265">
        <w:rPr>
          <w:color w:val="FF0000"/>
        </w:rPr>
        <w:t xml:space="preserve"> </w:t>
      </w:r>
    </w:p>
    <w:p w:rsidR="00250265" w:rsidRDefault="00250265" w:rsidP="005342DF">
      <w:pPr>
        <w:pStyle w:val="ListParagraph"/>
        <w:rPr>
          <w:color w:val="FF0000"/>
        </w:rPr>
      </w:pPr>
    </w:p>
    <w:p w:rsidR="00250265" w:rsidRPr="00250265" w:rsidRDefault="00250265" w:rsidP="00250265">
      <w:pPr>
        <w:pStyle w:val="ListParagraph"/>
        <w:ind w:left="0"/>
        <w:rPr>
          <w:color w:val="FF0000"/>
        </w:rPr>
      </w:pPr>
      <w:bookmarkStart w:id="0" w:name="_GoBack"/>
      <w:bookmarkEnd w:id="0"/>
    </w:p>
    <w:sectPr w:rsidR="00250265" w:rsidRPr="00250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D33"/>
    <w:multiLevelType w:val="hybridMultilevel"/>
    <w:tmpl w:val="C82C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DF"/>
    <w:rsid w:val="00250265"/>
    <w:rsid w:val="005342DF"/>
    <w:rsid w:val="00967415"/>
    <w:rsid w:val="00DC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A572"/>
  <w15:chartTrackingRefBased/>
  <w15:docId w15:val="{AB41629E-41BC-4715-8924-E84FEDA9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2021-09-17T12:44:00Z</dcterms:created>
  <dcterms:modified xsi:type="dcterms:W3CDTF">2021-09-17T17:43:00Z</dcterms:modified>
</cp:coreProperties>
</file>