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  <w:r w:rsidRPr="00CC660C">
        <w:rPr>
          <w:sz w:val="21"/>
          <w:szCs w:val="21"/>
        </w:rPr>
        <w:t xml:space="preserve">CITY OF COLUMBIA, </w:t>
      </w:r>
      <w:smartTag w:uri="urn:schemas-microsoft-com:office:smarttags" w:element="State">
        <w:r w:rsidRPr="00CC660C">
          <w:rPr>
            <w:sz w:val="21"/>
            <w:szCs w:val="21"/>
          </w:rPr>
          <w:t>TENNESSEE</w:t>
        </w:r>
      </w:smartTag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CC660C">
            <w:rPr>
              <w:sz w:val="21"/>
              <w:szCs w:val="21"/>
            </w:rPr>
            <w:t>COLUMBIA</w:t>
          </w:r>
        </w:smartTag>
      </w:smartTag>
      <w:r w:rsidRPr="00CC660C">
        <w:rPr>
          <w:sz w:val="21"/>
          <w:szCs w:val="21"/>
        </w:rPr>
        <w:t xml:space="preserve"> WASTEWATER TREATMENT SYSTEM</w:t>
      </w:r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  <w:r w:rsidRPr="00CC660C">
        <w:rPr>
          <w:sz w:val="21"/>
          <w:szCs w:val="21"/>
        </w:rPr>
        <w:t>INVITATION TO BID</w:t>
      </w:r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  <w:r w:rsidRPr="00CC660C">
        <w:rPr>
          <w:sz w:val="21"/>
          <w:szCs w:val="21"/>
        </w:rPr>
        <w:t>FOR</w:t>
      </w:r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  <w:r w:rsidRPr="00C733ED">
        <w:rPr>
          <w:sz w:val="21"/>
          <w:szCs w:val="21"/>
        </w:rPr>
        <w:t>CONSTRUCTION OF</w:t>
      </w:r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</w:p>
    <w:p w:rsidR="008249AD" w:rsidRPr="00CC660C" w:rsidRDefault="008E70A2" w:rsidP="006A1D8C">
      <w:pPr>
        <w:pStyle w:val="JH"/>
        <w:spacing w:line="230" w:lineRule="exact"/>
        <w:jc w:val="center"/>
        <w:rPr>
          <w:sz w:val="21"/>
          <w:szCs w:val="21"/>
        </w:rPr>
      </w:pPr>
      <w:r>
        <w:rPr>
          <w:sz w:val="21"/>
          <w:szCs w:val="21"/>
        </w:rPr>
        <w:t>ROYAL OAKS SEWERAGE BASIN REHABILITATION AND UPGRADES</w:t>
      </w:r>
    </w:p>
    <w:p w:rsidR="008249AD" w:rsidRPr="00CC660C" w:rsidRDefault="008249AD" w:rsidP="006A1D8C">
      <w:pPr>
        <w:pStyle w:val="JH"/>
        <w:spacing w:line="230" w:lineRule="exact"/>
        <w:jc w:val="center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CC660C">
        <w:rPr>
          <w:sz w:val="21"/>
          <w:szCs w:val="21"/>
        </w:rPr>
        <w:t xml:space="preserve">Sealed Proposals for the construction of the </w:t>
      </w:r>
      <w:r w:rsidR="008E70A2">
        <w:rPr>
          <w:sz w:val="21"/>
          <w:szCs w:val="21"/>
        </w:rPr>
        <w:t>Royal Oaks Sewerage Basin Rehabilitation and Upgrades</w:t>
      </w:r>
      <w:r w:rsidR="00DB757E" w:rsidRPr="00CC660C">
        <w:rPr>
          <w:sz w:val="21"/>
          <w:szCs w:val="21"/>
        </w:rPr>
        <w:t xml:space="preserve"> project</w:t>
      </w:r>
      <w:r w:rsidRPr="00CC660C">
        <w:rPr>
          <w:sz w:val="21"/>
          <w:szCs w:val="21"/>
        </w:rPr>
        <w:t xml:space="preserve"> will be received at the office of the City of Columbia, Wastewater Treatment Plant, 1244 Treatment Plant Road, Columbia, T</w:t>
      </w:r>
      <w:r w:rsidR="00AD5C8F" w:rsidRPr="00CC660C">
        <w:rPr>
          <w:sz w:val="21"/>
          <w:szCs w:val="21"/>
        </w:rPr>
        <w:t>ennessee</w:t>
      </w:r>
      <w:r w:rsidRPr="00CC660C">
        <w:rPr>
          <w:sz w:val="21"/>
          <w:szCs w:val="21"/>
        </w:rPr>
        <w:t xml:space="preserve"> 38401, Attention: </w:t>
      </w:r>
      <w:r w:rsidR="0046383F" w:rsidRPr="006B4643">
        <w:rPr>
          <w:color w:val="000000"/>
          <w:sz w:val="21"/>
          <w:szCs w:val="21"/>
        </w:rPr>
        <w:t>Mark Williams</w:t>
      </w:r>
      <w:r w:rsidR="00625DE4" w:rsidRPr="00CC660C">
        <w:rPr>
          <w:sz w:val="21"/>
          <w:szCs w:val="21"/>
        </w:rPr>
        <w:t xml:space="preserve"> on or </w:t>
      </w:r>
      <w:r w:rsidR="00625DE4" w:rsidRPr="00C733ED">
        <w:rPr>
          <w:sz w:val="21"/>
          <w:szCs w:val="21"/>
        </w:rPr>
        <w:t xml:space="preserve">before </w:t>
      </w:r>
      <w:r w:rsidR="00997637" w:rsidRPr="00C733ED">
        <w:rPr>
          <w:sz w:val="21"/>
          <w:szCs w:val="21"/>
        </w:rPr>
        <w:t>2</w:t>
      </w:r>
      <w:r w:rsidR="009847C4" w:rsidRPr="00C733ED">
        <w:rPr>
          <w:sz w:val="21"/>
          <w:szCs w:val="21"/>
        </w:rPr>
        <w:t>:00</w:t>
      </w:r>
      <w:r w:rsidR="00997637" w:rsidRPr="00C733ED">
        <w:rPr>
          <w:sz w:val="21"/>
          <w:szCs w:val="21"/>
        </w:rPr>
        <w:t xml:space="preserve"> p</w:t>
      </w:r>
      <w:r w:rsidR="009847C4" w:rsidRPr="00C733ED">
        <w:rPr>
          <w:sz w:val="21"/>
          <w:szCs w:val="21"/>
        </w:rPr>
        <w:t>.m.</w:t>
      </w:r>
      <w:r w:rsidR="00625DE4" w:rsidRPr="00C733ED">
        <w:rPr>
          <w:sz w:val="21"/>
          <w:szCs w:val="21"/>
        </w:rPr>
        <w:t xml:space="preserve"> </w:t>
      </w:r>
      <w:r w:rsidR="00625DE4" w:rsidRPr="00CC660C">
        <w:rPr>
          <w:sz w:val="21"/>
          <w:szCs w:val="21"/>
        </w:rPr>
        <w:t xml:space="preserve">local time on </w:t>
      </w:r>
      <w:r w:rsidR="0018267C" w:rsidRPr="00C733ED">
        <w:rPr>
          <w:sz w:val="21"/>
          <w:szCs w:val="21"/>
        </w:rPr>
        <w:t>T</w:t>
      </w:r>
      <w:r w:rsidR="00C733ED">
        <w:rPr>
          <w:sz w:val="21"/>
          <w:szCs w:val="21"/>
        </w:rPr>
        <w:t>hurs</w:t>
      </w:r>
      <w:r w:rsidR="0018267C" w:rsidRPr="00C733ED">
        <w:rPr>
          <w:sz w:val="21"/>
          <w:szCs w:val="21"/>
        </w:rPr>
        <w:t>day</w:t>
      </w:r>
      <w:r w:rsidR="00625DE4" w:rsidRPr="00C733ED">
        <w:rPr>
          <w:sz w:val="21"/>
          <w:szCs w:val="21"/>
        </w:rPr>
        <w:t>,</w:t>
      </w:r>
      <w:r w:rsidR="00625DE4" w:rsidRPr="00C733ED">
        <w:rPr>
          <w:b/>
          <w:color w:val="FF0000"/>
          <w:sz w:val="21"/>
          <w:szCs w:val="21"/>
        </w:rPr>
        <w:t xml:space="preserve"> </w:t>
      </w:r>
      <w:r w:rsidR="00C733ED" w:rsidRPr="00C733ED">
        <w:rPr>
          <w:sz w:val="21"/>
          <w:szCs w:val="21"/>
        </w:rPr>
        <w:t>May</w:t>
      </w:r>
      <w:r w:rsidR="007F3611" w:rsidRPr="00C733ED">
        <w:rPr>
          <w:sz w:val="21"/>
          <w:szCs w:val="21"/>
        </w:rPr>
        <w:t xml:space="preserve"> </w:t>
      </w:r>
      <w:r w:rsidR="00C733ED" w:rsidRPr="00C733ED">
        <w:rPr>
          <w:sz w:val="21"/>
          <w:szCs w:val="21"/>
        </w:rPr>
        <w:t>2</w:t>
      </w:r>
      <w:r w:rsidR="007F3611" w:rsidRPr="00C733ED">
        <w:rPr>
          <w:sz w:val="21"/>
          <w:szCs w:val="21"/>
        </w:rPr>
        <w:t>1</w:t>
      </w:r>
      <w:r w:rsidR="009847C4" w:rsidRPr="00C733ED">
        <w:rPr>
          <w:sz w:val="21"/>
          <w:szCs w:val="21"/>
        </w:rPr>
        <w:t>, 20</w:t>
      </w:r>
      <w:r w:rsidR="00411C83" w:rsidRPr="00C733ED">
        <w:rPr>
          <w:sz w:val="21"/>
          <w:szCs w:val="21"/>
        </w:rPr>
        <w:t>1</w:t>
      </w:r>
      <w:r w:rsidR="00C733ED" w:rsidRPr="00C733ED">
        <w:rPr>
          <w:sz w:val="21"/>
          <w:szCs w:val="21"/>
        </w:rPr>
        <w:t>5</w:t>
      </w:r>
      <w:r w:rsidRPr="00CC660C">
        <w:rPr>
          <w:sz w:val="21"/>
          <w:szCs w:val="21"/>
        </w:rPr>
        <w:t xml:space="preserve"> and immediately thereafter all bids will be publicly opened and read aloud. </w:t>
      </w:r>
    </w:p>
    <w:p w:rsidR="008249AD" w:rsidRPr="00BB7156" w:rsidRDefault="008249AD" w:rsidP="006A1D8C">
      <w:pPr>
        <w:pStyle w:val="JH"/>
        <w:spacing w:line="230" w:lineRule="exact"/>
        <w:rPr>
          <w:b/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CC660C">
        <w:rPr>
          <w:sz w:val="21"/>
          <w:szCs w:val="21"/>
        </w:rPr>
        <w:t>The project will include the following described construction:</w:t>
      </w: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</w:p>
    <w:p w:rsidR="008249AD" w:rsidRPr="00C95D82" w:rsidRDefault="008249AD" w:rsidP="006A1D8C">
      <w:pPr>
        <w:pStyle w:val="JH"/>
        <w:spacing w:line="230" w:lineRule="exact"/>
        <w:ind w:left="720" w:right="720"/>
        <w:rPr>
          <w:sz w:val="21"/>
          <w:szCs w:val="21"/>
        </w:rPr>
      </w:pPr>
      <w:r w:rsidRPr="00C95D82">
        <w:rPr>
          <w:sz w:val="21"/>
          <w:szCs w:val="21"/>
        </w:rPr>
        <w:t xml:space="preserve">The furnishing, installing, and testing of approximately </w:t>
      </w:r>
      <w:r w:rsidR="00CB5A67" w:rsidRPr="00C95D82">
        <w:rPr>
          <w:sz w:val="21"/>
          <w:szCs w:val="21"/>
        </w:rPr>
        <w:t>6</w:t>
      </w:r>
      <w:r w:rsidR="00ED47B4" w:rsidRPr="00C95D82">
        <w:rPr>
          <w:sz w:val="21"/>
          <w:szCs w:val="21"/>
        </w:rPr>
        <w:t>,</w:t>
      </w:r>
      <w:r w:rsidR="00CB5A67" w:rsidRPr="00C95D82">
        <w:rPr>
          <w:sz w:val="21"/>
          <w:szCs w:val="21"/>
        </w:rPr>
        <w:t>000</w:t>
      </w:r>
      <w:r w:rsidRPr="00C95D82">
        <w:rPr>
          <w:sz w:val="21"/>
          <w:szCs w:val="21"/>
        </w:rPr>
        <w:t xml:space="preserve"> feet of </w:t>
      </w:r>
      <w:r w:rsidR="002F1E3A" w:rsidRPr="00C95D82">
        <w:rPr>
          <w:sz w:val="21"/>
          <w:szCs w:val="21"/>
        </w:rPr>
        <w:t xml:space="preserve">cured-in-place rehabilitation lining of existing </w:t>
      </w:r>
      <w:r w:rsidR="00CB5A67" w:rsidRPr="00C95D82">
        <w:rPr>
          <w:sz w:val="21"/>
          <w:szCs w:val="21"/>
        </w:rPr>
        <w:t>8-inch and 15</w:t>
      </w:r>
      <w:r w:rsidR="00B046FB" w:rsidRPr="00C95D82">
        <w:rPr>
          <w:sz w:val="21"/>
          <w:szCs w:val="21"/>
        </w:rPr>
        <w:t>-inch</w:t>
      </w:r>
      <w:r w:rsidR="002F1E3A" w:rsidRPr="00C95D82">
        <w:rPr>
          <w:sz w:val="21"/>
          <w:szCs w:val="21"/>
        </w:rPr>
        <w:t xml:space="preserve"> gravity sewer</w:t>
      </w:r>
      <w:r w:rsidR="00401068" w:rsidRPr="00C95D82">
        <w:rPr>
          <w:sz w:val="21"/>
          <w:szCs w:val="21"/>
        </w:rPr>
        <w:t>s,</w:t>
      </w:r>
      <w:r w:rsidR="002F1E3A" w:rsidRPr="00C95D82">
        <w:rPr>
          <w:sz w:val="21"/>
          <w:szCs w:val="21"/>
        </w:rPr>
        <w:t xml:space="preserve"> approximately </w:t>
      </w:r>
      <w:r w:rsidR="00401068" w:rsidRPr="00C95D82">
        <w:rPr>
          <w:sz w:val="21"/>
          <w:szCs w:val="21"/>
        </w:rPr>
        <w:t>1</w:t>
      </w:r>
      <w:r w:rsidR="002F1E3A" w:rsidRPr="00C95D82">
        <w:rPr>
          <w:sz w:val="21"/>
          <w:szCs w:val="21"/>
        </w:rPr>
        <w:t>,</w:t>
      </w:r>
      <w:r w:rsidR="00401068" w:rsidRPr="00C95D82">
        <w:rPr>
          <w:sz w:val="21"/>
          <w:szCs w:val="21"/>
        </w:rPr>
        <w:t>280 linear feet of 8-inch, 10-inch and 12-inch gravity sewers,</w:t>
      </w:r>
      <w:r w:rsidR="002F1E3A" w:rsidRPr="00C95D82">
        <w:rPr>
          <w:sz w:val="21"/>
          <w:szCs w:val="21"/>
        </w:rPr>
        <w:t xml:space="preserve"> </w:t>
      </w:r>
      <w:r w:rsidR="00401068" w:rsidRPr="00C95D82">
        <w:rPr>
          <w:sz w:val="21"/>
          <w:szCs w:val="21"/>
        </w:rPr>
        <w:t xml:space="preserve">approximately </w:t>
      </w:r>
      <w:r w:rsidR="00C95D82" w:rsidRPr="00C95D82">
        <w:rPr>
          <w:sz w:val="21"/>
          <w:szCs w:val="21"/>
        </w:rPr>
        <w:t xml:space="preserve">2,150 </w:t>
      </w:r>
      <w:r w:rsidR="00401068" w:rsidRPr="00C95D82">
        <w:rPr>
          <w:sz w:val="21"/>
          <w:szCs w:val="21"/>
        </w:rPr>
        <w:t xml:space="preserve"> linear feet of  8</w:t>
      </w:r>
      <w:r w:rsidR="002F1E3A" w:rsidRPr="00C95D82">
        <w:rPr>
          <w:sz w:val="21"/>
          <w:szCs w:val="21"/>
        </w:rPr>
        <w:t>-inch  sewage force main</w:t>
      </w:r>
      <w:r w:rsidR="00C95D82">
        <w:rPr>
          <w:sz w:val="21"/>
          <w:szCs w:val="21"/>
        </w:rPr>
        <w:t>,</w:t>
      </w:r>
      <w:r w:rsidR="002F1E3A" w:rsidRPr="00C95D82">
        <w:rPr>
          <w:sz w:val="21"/>
          <w:szCs w:val="21"/>
        </w:rPr>
        <w:t xml:space="preserve"> </w:t>
      </w:r>
      <w:r w:rsidR="00C95D82">
        <w:rPr>
          <w:sz w:val="21"/>
          <w:szCs w:val="21"/>
        </w:rPr>
        <w:t xml:space="preserve">and one 120 GPM wastewater pumping station, </w:t>
      </w:r>
      <w:r w:rsidRPr="00C95D82">
        <w:rPr>
          <w:sz w:val="21"/>
          <w:szCs w:val="21"/>
        </w:rPr>
        <w:t>including unclassified excavation, handling wastewater flows,</w:t>
      </w:r>
      <w:r w:rsidR="002F1E3A" w:rsidRPr="00C95D82">
        <w:rPr>
          <w:sz w:val="21"/>
          <w:szCs w:val="21"/>
        </w:rPr>
        <w:t xml:space="preserve"> wastewater bypassing operations,</w:t>
      </w:r>
      <w:r w:rsidR="0018267C" w:rsidRPr="00C95D82">
        <w:rPr>
          <w:sz w:val="21"/>
          <w:szCs w:val="21"/>
        </w:rPr>
        <w:t xml:space="preserve"> </w:t>
      </w:r>
      <w:r w:rsidRPr="00C95D82">
        <w:rPr>
          <w:sz w:val="21"/>
          <w:szCs w:val="21"/>
        </w:rPr>
        <w:t xml:space="preserve">soil erosion </w:t>
      </w:r>
      <w:r w:rsidR="00C95D82">
        <w:rPr>
          <w:sz w:val="21"/>
          <w:szCs w:val="21"/>
        </w:rPr>
        <w:t xml:space="preserve">control </w:t>
      </w:r>
      <w:r w:rsidRPr="00C95D82">
        <w:rPr>
          <w:sz w:val="21"/>
          <w:szCs w:val="21"/>
        </w:rPr>
        <w:t xml:space="preserve">measures, </w:t>
      </w:r>
      <w:r w:rsidR="002F1E3A" w:rsidRPr="00C95D82">
        <w:rPr>
          <w:sz w:val="21"/>
          <w:szCs w:val="21"/>
        </w:rPr>
        <w:t xml:space="preserve">new gravity </w:t>
      </w:r>
      <w:r w:rsidRPr="00C95D82">
        <w:rPr>
          <w:sz w:val="21"/>
          <w:szCs w:val="21"/>
        </w:rPr>
        <w:t xml:space="preserve">manholes, </w:t>
      </w:r>
      <w:r w:rsidR="002F1E3A" w:rsidRPr="00C95D82">
        <w:rPr>
          <w:sz w:val="21"/>
          <w:szCs w:val="21"/>
        </w:rPr>
        <w:t xml:space="preserve">rehabilitation lining of existing </w:t>
      </w:r>
      <w:r w:rsidRPr="00C95D82">
        <w:rPr>
          <w:sz w:val="21"/>
          <w:szCs w:val="21"/>
        </w:rPr>
        <w:t>manhole</w:t>
      </w:r>
      <w:r w:rsidR="002F1E3A" w:rsidRPr="00C95D82">
        <w:rPr>
          <w:sz w:val="21"/>
          <w:szCs w:val="21"/>
        </w:rPr>
        <w:t>s</w:t>
      </w:r>
      <w:r w:rsidR="00B046FB" w:rsidRPr="00C95D82">
        <w:rPr>
          <w:sz w:val="21"/>
          <w:szCs w:val="21"/>
        </w:rPr>
        <w:t xml:space="preserve">, </w:t>
      </w:r>
      <w:r w:rsidRPr="00C95D82">
        <w:rPr>
          <w:sz w:val="21"/>
          <w:szCs w:val="21"/>
        </w:rPr>
        <w:t>backfill, tie-i</w:t>
      </w:r>
      <w:r w:rsidR="00B046FB" w:rsidRPr="00C95D82">
        <w:rPr>
          <w:sz w:val="21"/>
          <w:szCs w:val="21"/>
        </w:rPr>
        <w:t>ns</w:t>
      </w:r>
      <w:r w:rsidRPr="00C95D82">
        <w:rPr>
          <w:sz w:val="21"/>
          <w:szCs w:val="21"/>
        </w:rPr>
        <w:t>, working in close proximity with other utiliti</w:t>
      </w:r>
      <w:r w:rsidR="00B046FB" w:rsidRPr="00C95D82">
        <w:rPr>
          <w:sz w:val="21"/>
          <w:szCs w:val="21"/>
        </w:rPr>
        <w:t xml:space="preserve">es and structures, </w:t>
      </w:r>
      <w:r w:rsidR="00C95D82">
        <w:rPr>
          <w:sz w:val="21"/>
          <w:szCs w:val="21"/>
        </w:rPr>
        <w:t xml:space="preserve">property </w:t>
      </w:r>
      <w:r w:rsidRPr="00C95D82">
        <w:rPr>
          <w:sz w:val="21"/>
          <w:szCs w:val="21"/>
        </w:rPr>
        <w:t>restoration, pavement restoration, and all other appurtenances and other work as shown on the Construction Drawings or indicated in the Contract Specifications.</w:t>
      </w:r>
      <w:r w:rsidR="007E3EBD" w:rsidRPr="00C95D82">
        <w:rPr>
          <w:sz w:val="21"/>
          <w:szCs w:val="21"/>
        </w:rPr>
        <w:t xml:space="preserve"> </w:t>
      </w:r>
    </w:p>
    <w:p w:rsidR="00B046FB" w:rsidRPr="00C95D82" w:rsidRDefault="00B046FB" w:rsidP="006A1D8C">
      <w:pPr>
        <w:pStyle w:val="JH"/>
        <w:spacing w:line="230" w:lineRule="exact"/>
        <w:ind w:left="720" w:right="720"/>
        <w:rPr>
          <w:sz w:val="21"/>
          <w:szCs w:val="21"/>
        </w:rPr>
      </w:pPr>
    </w:p>
    <w:p w:rsidR="008249AD" w:rsidRPr="00CC660C" w:rsidRDefault="00C057DE" w:rsidP="00203EE2">
      <w:pPr>
        <w:pStyle w:val="JH"/>
        <w:spacing w:line="230" w:lineRule="exact"/>
        <w:rPr>
          <w:sz w:val="21"/>
          <w:szCs w:val="21"/>
        </w:rPr>
      </w:pPr>
      <w:r>
        <w:rPr>
          <w:sz w:val="21"/>
          <w:szCs w:val="21"/>
        </w:rPr>
        <w:t>Official (numbered) Bid Documents shall</w:t>
      </w:r>
      <w:r w:rsidR="008249AD" w:rsidRPr="00CC660C">
        <w:rPr>
          <w:sz w:val="21"/>
          <w:szCs w:val="21"/>
        </w:rPr>
        <w:t xml:space="preserve"> be obtained at the office of Water Management Services, LLC, </w:t>
      </w:r>
      <w:r w:rsidR="00F412B2" w:rsidRPr="00CC660C">
        <w:rPr>
          <w:sz w:val="21"/>
          <w:szCs w:val="21"/>
        </w:rPr>
        <w:t>2 International Plaza, Suite 401</w:t>
      </w:r>
      <w:r w:rsidR="008249AD" w:rsidRPr="00CC660C">
        <w:rPr>
          <w:sz w:val="21"/>
          <w:szCs w:val="21"/>
        </w:rPr>
        <w:t xml:space="preserve">, Nashville, Tennessee 37217 (telephone: 615/366-6088). A </w:t>
      </w:r>
      <w:r w:rsidR="00997637">
        <w:rPr>
          <w:sz w:val="21"/>
          <w:szCs w:val="21"/>
        </w:rPr>
        <w:t>nonrefundable fee</w:t>
      </w:r>
      <w:r w:rsidR="008249AD" w:rsidRPr="00CC660C">
        <w:rPr>
          <w:sz w:val="21"/>
          <w:szCs w:val="21"/>
        </w:rPr>
        <w:t xml:space="preserve"> of $</w:t>
      </w:r>
      <w:r w:rsidR="00997637">
        <w:rPr>
          <w:sz w:val="21"/>
          <w:szCs w:val="21"/>
        </w:rPr>
        <w:t>1</w:t>
      </w:r>
      <w:r w:rsidR="008249AD" w:rsidRPr="00CC660C">
        <w:rPr>
          <w:sz w:val="21"/>
          <w:szCs w:val="21"/>
        </w:rPr>
        <w:t>00.00</w:t>
      </w:r>
      <w:r w:rsidR="00997637">
        <w:rPr>
          <w:sz w:val="21"/>
          <w:szCs w:val="21"/>
        </w:rPr>
        <w:t xml:space="preserve"> will be charged</w:t>
      </w:r>
      <w:r w:rsidR="008249AD" w:rsidRPr="00CC660C">
        <w:rPr>
          <w:sz w:val="21"/>
          <w:szCs w:val="21"/>
        </w:rPr>
        <w:t xml:space="preserve"> for each set obtained. </w:t>
      </w: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CC660C">
        <w:rPr>
          <w:sz w:val="21"/>
          <w:szCs w:val="21"/>
        </w:rPr>
        <w:t>Subject to the provisions of Chapter 6 of Title 62 of the Tennessee Codes Annotated, the Contractor's attention is directed to the Tennessee Codes Annotated Section 62-6-119 which states that it will be necessary for each bidder and their subcontractors to show evidence of a license before his bid will be considered and that the license number, expiration date, and that part of classification applying to the bid appear on the envelope containing the bid; otherwise the bid shall not be opened.</w:t>
      </w:r>
    </w:p>
    <w:p w:rsidR="008249AD" w:rsidRPr="00327483" w:rsidRDefault="008249AD" w:rsidP="006A1D8C">
      <w:pPr>
        <w:pStyle w:val="JH"/>
        <w:spacing w:line="230" w:lineRule="exact"/>
        <w:rPr>
          <w:rFonts w:cs="Arial"/>
          <w:szCs w:val="22"/>
        </w:rPr>
      </w:pP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523D9A">
        <w:rPr>
          <w:sz w:val="21"/>
          <w:szCs w:val="21"/>
        </w:rPr>
        <w:t xml:space="preserve">The successful bidder shall be required to fully complete all work within </w:t>
      </w:r>
      <w:r w:rsidR="00EE6BFE" w:rsidRPr="00C160A7">
        <w:rPr>
          <w:color w:val="000000"/>
          <w:sz w:val="21"/>
          <w:szCs w:val="21"/>
        </w:rPr>
        <w:t>30</w:t>
      </w:r>
      <w:r w:rsidRPr="00C160A7">
        <w:rPr>
          <w:color w:val="000000"/>
          <w:sz w:val="21"/>
          <w:szCs w:val="21"/>
        </w:rPr>
        <w:t>0</w:t>
      </w:r>
      <w:r w:rsidRPr="00523D9A">
        <w:rPr>
          <w:sz w:val="21"/>
          <w:szCs w:val="21"/>
        </w:rPr>
        <w:t xml:space="preserve"> consecutive</w:t>
      </w:r>
      <w:r w:rsidRPr="00CC660C">
        <w:rPr>
          <w:sz w:val="21"/>
          <w:szCs w:val="21"/>
        </w:rPr>
        <w:t xml:space="preserve"> calendar days from and including the date to start work established in a written order from the</w:t>
      </w:r>
      <w:r w:rsidRPr="00CC660C">
        <w:rPr>
          <w:b/>
          <w:i/>
          <w:sz w:val="21"/>
          <w:szCs w:val="21"/>
        </w:rPr>
        <w:t xml:space="preserve"> </w:t>
      </w:r>
      <w:r w:rsidRPr="00CC660C">
        <w:rPr>
          <w:sz w:val="21"/>
          <w:szCs w:val="21"/>
        </w:rPr>
        <w:t>City of Columbia, Tennessee.</w:t>
      </w: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CC660C">
        <w:rPr>
          <w:sz w:val="21"/>
          <w:szCs w:val="21"/>
        </w:rPr>
        <w:t>The</w:t>
      </w:r>
      <w:r w:rsidRPr="00CC660C">
        <w:rPr>
          <w:b/>
          <w:i/>
          <w:sz w:val="21"/>
          <w:szCs w:val="21"/>
        </w:rPr>
        <w:t xml:space="preserve"> </w:t>
      </w:r>
      <w:r w:rsidRPr="00CC660C">
        <w:rPr>
          <w:sz w:val="21"/>
          <w:szCs w:val="21"/>
        </w:rPr>
        <w:t>City of Columbia, Tennessee</w:t>
      </w:r>
      <w:r w:rsidRPr="00CC660C">
        <w:rPr>
          <w:b/>
          <w:i/>
          <w:sz w:val="21"/>
          <w:szCs w:val="21"/>
        </w:rPr>
        <w:t xml:space="preserve"> </w:t>
      </w:r>
      <w:r w:rsidRPr="00CC660C">
        <w:rPr>
          <w:sz w:val="21"/>
          <w:szCs w:val="21"/>
        </w:rPr>
        <w:t xml:space="preserve">reserves the right to reject any </w:t>
      </w:r>
      <w:r w:rsidR="006B2C85" w:rsidRPr="00CC660C">
        <w:rPr>
          <w:sz w:val="21"/>
          <w:szCs w:val="21"/>
        </w:rPr>
        <w:t>P</w:t>
      </w:r>
      <w:r w:rsidRPr="00CC660C">
        <w:rPr>
          <w:sz w:val="21"/>
          <w:szCs w:val="21"/>
        </w:rPr>
        <w:t xml:space="preserve">roposal for failure to comply with all requirements of the notice or of any of the Contract Documents; however, it may waive any minor defects or informalities at its discretion. The City of Columbia, Tennessee further reserves the right to reject all </w:t>
      </w:r>
      <w:r w:rsidR="006B2C85" w:rsidRPr="00CC660C">
        <w:rPr>
          <w:sz w:val="21"/>
          <w:szCs w:val="21"/>
        </w:rPr>
        <w:t>P</w:t>
      </w:r>
      <w:r w:rsidRPr="00CC660C">
        <w:rPr>
          <w:sz w:val="21"/>
          <w:szCs w:val="21"/>
        </w:rPr>
        <w:t>roposals.</w:t>
      </w: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CC660C">
        <w:rPr>
          <w:sz w:val="21"/>
          <w:szCs w:val="21"/>
        </w:rPr>
        <w:t>Plans and specifications for this project were prepared by Water Management Services, LLC.</w:t>
      </w: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b/>
          <w:color w:val="FF0000"/>
          <w:sz w:val="21"/>
          <w:szCs w:val="21"/>
        </w:rPr>
      </w:pPr>
      <w:r w:rsidRPr="00C733ED">
        <w:rPr>
          <w:sz w:val="21"/>
          <w:szCs w:val="21"/>
        </w:rPr>
        <w:t>Dated at Columbia, Tennessee</w:t>
      </w:r>
      <w:r w:rsidR="00AB2D94" w:rsidRPr="00C733ED">
        <w:rPr>
          <w:sz w:val="21"/>
          <w:szCs w:val="21"/>
        </w:rPr>
        <w:t xml:space="preserve"> this</w:t>
      </w:r>
      <w:r w:rsidR="00C733ED">
        <w:rPr>
          <w:sz w:val="21"/>
          <w:szCs w:val="21"/>
        </w:rPr>
        <w:t xml:space="preserve"> 29th</w:t>
      </w:r>
      <w:r w:rsidR="00FF5D92" w:rsidRPr="00C733ED">
        <w:rPr>
          <w:sz w:val="21"/>
          <w:szCs w:val="21"/>
        </w:rPr>
        <w:t xml:space="preserve"> </w:t>
      </w:r>
      <w:r w:rsidR="00AB2D94" w:rsidRPr="00C733ED">
        <w:rPr>
          <w:sz w:val="21"/>
          <w:szCs w:val="21"/>
        </w:rPr>
        <w:t xml:space="preserve">day of </w:t>
      </w:r>
      <w:r w:rsidR="00C733ED">
        <w:rPr>
          <w:sz w:val="21"/>
          <w:szCs w:val="21"/>
        </w:rPr>
        <w:t>April</w:t>
      </w:r>
      <w:r w:rsidR="00625DE4" w:rsidRPr="00C733ED">
        <w:rPr>
          <w:sz w:val="21"/>
          <w:szCs w:val="21"/>
        </w:rPr>
        <w:t>, 20</w:t>
      </w:r>
      <w:r w:rsidR="00C733ED">
        <w:rPr>
          <w:sz w:val="21"/>
          <w:szCs w:val="21"/>
        </w:rPr>
        <w:t>15</w:t>
      </w:r>
      <w:r w:rsidRPr="00C733ED">
        <w:rPr>
          <w:sz w:val="21"/>
          <w:szCs w:val="21"/>
        </w:rPr>
        <w:t>.</w:t>
      </w:r>
    </w:p>
    <w:p w:rsidR="008249AD" w:rsidRPr="00CC660C" w:rsidRDefault="008249AD" w:rsidP="006A1D8C">
      <w:pPr>
        <w:pStyle w:val="JH"/>
        <w:spacing w:line="230" w:lineRule="exact"/>
        <w:rPr>
          <w:b/>
          <w:color w:val="FF0000"/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b/>
          <w:color w:val="FF0000"/>
          <w:sz w:val="21"/>
          <w:szCs w:val="21"/>
        </w:rPr>
      </w:pPr>
      <w:r w:rsidRPr="00CC660C">
        <w:rPr>
          <w:b/>
          <w:color w:val="FF0000"/>
          <w:sz w:val="21"/>
          <w:szCs w:val="21"/>
        </w:rPr>
        <w:tab/>
      </w:r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  <w:r w:rsidRPr="00CC660C">
        <w:rPr>
          <w:sz w:val="21"/>
          <w:szCs w:val="21"/>
        </w:rPr>
        <w:tab/>
      </w:r>
      <w:r w:rsidRPr="00CC660C">
        <w:rPr>
          <w:sz w:val="21"/>
          <w:szCs w:val="21"/>
        </w:rPr>
        <w:tab/>
      </w:r>
      <w:r w:rsidRPr="00CC660C">
        <w:rPr>
          <w:sz w:val="21"/>
          <w:szCs w:val="21"/>
        </w:rPr>
        <w:tab/>
      </w:r>
      <w:r w:rsidRPr="00CC660C">
        <w:rPr>
          <w:sz w:val="21"/>
          <w:szCs w:val="21"/>
        </w:rPr>
        <w:tab/>
      </w:r>
      <w:r w:rsidR="00CC660C">
        <w:rPr>
          <w:sz w:val="21"/>
          <w:szCs w:val="21"/>
        </w:rPr>
        <w:tab/>
      </w:r>
      <w:smartTag w:uri="urn:schemas-microsoft-com:office:smarttags" w:element="place">
        <w:smartTag w:uri="urn:schemas-microsoft-com:office:smarttags" w:element="City">
          <w:r w:rsidRPr="00CC660C">
            <w:rPr>
              <w:sz w:val="21"/>
              <w:szCs w:val="21"/>
            </w:rPr>
            <w:t>CITY OF COLUMBIA</w:t>
          </w:r>
        </w:smartTag>
        <w:r w:rsidRPr="00CC660C">
          <w:rPr>
            <w:sz w:val="21"/>
            <w:szCs w:val="21"/>
          </w:rPr>
          <w:t xml:space="preserve">, </w:t>
        </w:r>
        <w:smartTag w:uri="urn:schemas-microsoft-com:office:smarttags" w:element="State">
          <w:r w:rsidRPr="00CC660C">
            <w:rPr>
              <w:sz w:val="21"/>
              <w:szCs w:val="21"/>
            </w:rPr>
            <w:t>TENNESSEE</w:t>
          </w:r>
        </w:smartTag>
      </w:smartTag>
    </w:p>
    <w:p w:rsidR="008249AD" w:rsidRPr="00CC660C" w:rsidRDefault="008249AD" w:rsidP="006A1D8C">
      <w:pPr>
        <w:pStyle w:val="JH"/>
        <w:spacing w:line="230" w:lineRule="exact"/>
        <w:rPr>
          <w:sz w:val="21"/>
          <w:szCs w:val="21"/>
        </w:rPr>
      </w:pPr>
    </w:p>
    <w:p w:rsidR="008249AD" w:rsidRPr="00CC660C" w:rsidRDefault="008249AD" w:rsidP="006A1D8C">
      <w:pPr>
        <w:pStyle w:val="JH"/>
        <w:spacing w:line="230" w:lineRule="exact"/>
        <w:rPr>
          <w:b/>
          <w:i/>
          <w:sz w:val="21"/>
          <w:szCs w:val="21"/>
        </w:rPr>
      </w:pPr>
      <w:r w:rsidRPr="00CC660C">
        <w:rPr>
          <w:sz w:val="21"/>
          <w:szCs w:val="21"/>
        </w:rPr>
        <w:tab/>
      </w:r>
      <w:r w:rsidRPr="00CC660C">
        <w:rPr>
          <w:sz w:val="21"/>
          <w:szCs w:val="21"/>
        </w:rPr>
        <w:tab/>
      </w:r>
      <w:r w:rsidRPr="00CC660C">
        <w:rPr>
          <w:sz w:val="21"/>
          <w:szCs w:val="21"/>
        </w:rPr>
        <w:tab/>
      </w:r>
      <w:r w:rsidRPr="00CC660C">
        <w:rPr>
          <w:sz w:val="21"/>
          <w:szCs w:val="21"/>
        </w:rPr>
        <w:tab/>
      </w:r>
      <w:r w:rsidR="00CC660C">
        <w:rPr>
          <w:sz w:val="21"/>
          <w:szCs w:val="21"/>
        </w:rPr>
        <w:tab/>
      </w:r>
      <w:r w:rsidRPr="00CC660C">
        <w:rPr>
          <w:sz w:val="21"/>
          <w:szCs w:val="21"/>
        </w:rPr>
        <w:t xml:space="preserve">BY: </w:t>
      </w:r>
      <w:r w:rsidR="0073672E" w:rsidRPr="00C733ED">
        <w:rPr>
          <w:sz w:val="21"/>
          <w:szCs w:val="21"/>
        </w:rPr>
        <w:t>MARK WILLIAMS</w:t>
      </w:r>
      <w:r w:rsidRPr="00CC660C">
        <w:rPr>
          <w:sz w:val="21"/>
          <w:szCs w:val="21"/>
        </w:rPr>
        <w:t>, DIRECTOR</w:t>
      </w:r>
    </w:p>
    <w:p w:rsidR="008249AD" w:rsidRDefault="008249AD" w:rsidP="00977FEC">
      <w:pPr>
        <w:pStyle w:val="JH"/>
        <w:spacing w:line="230" w:lineRule="exact"/>
      </w:pPr>
      <w:r w:rsidRPr="00CC660C">
        <w:rPr>
          <w:b/>
          <w:i/>
          <w:sz w:val="21"/>
          <w:szCs w:val="21"/>
        </w:rPr>
        <w:tab/>
      </w:r>
      <w:r w:rsidRPr="00CC660C">
        <w:rPr>
          <w:b/>
          <w:i/>
          <w:sz w:val="21"/>
          <w:szCs w:val="21"/>
        </w:rPr>
        <w:tab/>
      </w:r>
      <w:r w:rsidRPr="00CC660C">
        <w:rPr>
          <w:b/>
          <w:i/>
          <w:sz w:val="21"/>
          <w:szCs w:val="21"/>
        </w:rPr>
        <w:tab/>
      </w:r>
      <w:r w:rsidRPr="00CC660C">
        <w:rPr>
          <w:b/>
          <w:i/>
          <w:sz w:val="21"/>
          <w:szCs w:val="21"/>
        </w:rPr>
        <w:tab/>
      </w:r>
      <w:r w:rsidRPr="00CC660C">
        <w:rPr>
          <w:sz w:val="21"/>
          <w:szCs w:val="21"/>
        </w:rPr>
        <w:t xml:space="preserve">     </w:t>
      </w:r>
      <w:r w:rsidR="00CC660C">
        <w:rPr>
          <w:sz w:val="21"/>
          <w:szCs w:val="21"/>
        </w:rPr>
        <w:tab/>
      </w:r>
      <w:smartTag w:uri="urn:schemas-microsoft-com:office:smarttags" w:element="place">
        <w:smartTag w:uri="urn:schemas-microsoft-com:office:smarttags" w:element="City">
          <w:r w:rsidRPr="00CC660C">
            <w:rPr>
              <w:sz w:val="21"/>
              <w:szCs w:val="21"/>
            </w:rPr>
            <w:t>COLUMBIA</w:t>
          </w:r>
        </w:smartTag>
      </w:smartTag>
      <w:r w:rsidRPr="00CC660C">
        <w:rPr>
          <w:sz w:val="21"/>
          <w:szCs w:val="21"/>
        </w:rPr>
        <w:t xml:space="preserve"> WASTEWATER TREATMENT SYSTEM </w:t>
      </w:r>
    </w:p>
    <w:sectPr w:rsidR="008249AD" w:rsidSect="00C96681">
      <w:footerReference w:type="even" r:id="rId8"/>
      <w:pgSz w:w="12240" w:h="15840"/>
      <w:pgMar w:top="1008" w:right="1440" w:bottom="1440" w:left="1440" w:header="792" w:footer="79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07" w:rsidRDefault="007F7D07">
      <w:r>
        <w:separator/>
      </w:r>
    </w:p>
  </w:endnote>
  <w:endnote w:type="continuationSeparator" w:id="0">
    <w:p w:rsidR="007F7D07" w:rsidRDefault="007F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1B" w:rsidRDefault="002A161B">
    <w:pPr>
      <w:pStyle w:val="DefaultText"/>
      <w:pBdr>
        <w:top w:val="single" w:sz="6" w:space="7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rPr>
        <w:rFonts w:ascii="Arial" w:hAnsi="Arial"/>
        <w:sz w:val="20"/>
      </w:rPr>
    </w:pPr>
    <w:r>
      <w:rPr>
        <w:rFonts w:ascii="Arial" w:hAnsi="Arial"/>
        <w:sz w:val="20"/>
      </w:rPr>
      <w:t>WMS No. 13148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  \* MERGEFORMAT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Experience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07" w:rsidRDefault="007F7D07">
      <w:r>
        <w:separator/>
      </w:r>
    </w:p>
  </w:footnote>
  <w:footnote w:type="continuationSeparator" w:id="0">
    <w:p w:rsidR="007F7D07" w:rsidRDefault="007F7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B29"/>
    <w:multiLevelType w:val="singleLevel"/>
    <w:tmpl w:val="16A86DB0"/>
    <w:lvl w:ilvl="0">
      <w:numFmt w:val="none"/>
      <w:lvlText w:val="Ÿ"/>
      <w:legacy w:legacy="1" w:legacySpace="0" w:legacyIndent="360"/>
      <w:lvlJc w:val="left"/>
      <w:rPr>
        <w:rFonts w:ascii="Wingdings" w:hAnsi="Wingdings" w:hint="default"/>
        <w:sz w:val="24"/>
      </w:rPr>
    </w:lvl>
  </w:abstractNum>
  <w:abstractNum w:abstractNumId="1">
    <w:nsid w:val="5AE67FB9"/>
    <w:multiLevelType w:val="hybridMultilevel"/>
    <w:tmpl w:val="3FD03F2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684E50B5"/>
    <w:multiLevelType w:val="hybridMultilevel"/>
    <w:tmpl w:val="0B5058F0"/>
    <w:lvl w:ilvl="0" w:tplc="DDFE0456">
      <w:numFmt w:val="none"/>
      <w:lvlText w:val="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A2A14"/>
    <w:multiLevelType w:val="singleLevel"/>
    <w:tmpl w:val="16A86DB0"/>
    <w:lvl w:ilvl="0">
      <w:numFmt w:val="none"/>
      <w:lvlText w:val="Ÿ"/>
      <w:legacy w:legacy="1" w:legacySpace="0" w:legacyIndent="360"/>
      <w:lvlJc w:val="left"/>
      <w:rPr>
        <w:rFonts w:ascii="Wingdings" w:hAnsi="Wingdings" w:hint="default"/>
        <w:sz w:val="24"/>
      </w:rPr>
    </w:lvl>
  </w:abstractNum>
  <w:abstractNum w:abstractNumId="4">
    <w:nsid w:val="76FFBB39"/>
    <w:multiLevelType w:val="hybridMultilevel"/>
    <w:tmpl w:val="7F7BFA3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93D5D77"/>
    <w:multiLevelType w:val="singleLevel"/>
    <w:tmpl w:val="16A86DB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6050B6"/>
    <w:rsid w:val="00014656"/>
    <w:rsid w:val="00020B52"/>
    <w:rsid w:val="0002190D"/>
    <w:rsid w:val="00027462"/>
    <w:rsid w:val="000278E4"/>
    <w:rsid w:val="0003231B"/>
    <w:rsid w:val="00036E9D"/>
    <w:rsid w:val="00051698"/>
    <w:rsid w:val="000519AE"/>
    <w:rsid w:val="00067ECA"/>
    <w:rsid w:val="000772A7"/>
    <w:rsid w:val="000804C7"/>
    <w:rsid w:val="000867C7"/>
    <w:rsid w:val="00095F71"/>
    <w:rsid w:val="000961A4"/>
    <w:rsid w:val="000A42A1"/>
    <w:rsid w:val="000B27EE"/>
    <w:rsid w:val="000B42A0"/>
    <w:rsid w:val="000D2975"/>
    <w:rsid w:val="000D54E2"/>
    <w:rsid w:val="000D6B90"/>
    <w:rsid w:val="000E3C93"/>
    <w:rsid w:val="000F0928"/>
    <w:rsid w:val="000F0A4F"/>
    <w:rsid w:val="000F1582"/>
    <w:rsid w:val="000F440C"/>
    <w:rsid w:val="001011B5"/>
    <w:rsid w:val="00110F4D"/>
    <w:rsid w:val="001132EC"/>
    <w:rsid w:val="00120BD3"/>
    <w:rsid w:val="00126693"/>
    <w:rsid w:val="00151DD3"/>
    <w:rsid w:val="0016672C"/>
    <w:rsid w:val="001673AB"/>
    <w:rsid w:val="00172565"/>
    <w:rsid w:val="00173E06"/>
    <w:rsid w:val="001812E3"/>
    <w:rsid w:val="001814F6"/>
    <w:rsid w:val="0018267C"/>
    <w:rsid w:val="00184558"/>
    <w:rsid w:val="001851EF"/>
    <w:rsid w:val="00190146"/>
    <w:rsid w:val="00197AF3"/>
    <w:rsid w:val="001B20BA"/>
    <w:rsid w:val="001B4727"/>
    <w:rsid w:val="001C1225"/>
    <w:rsid w:val="001C460A"/>
    <w:rsid w:val="001C57AA"/>
    <w:rsid w:val="001D2A22"/>
    <w:rsid w:val="001E40C8"/>
    <w:rsid w:val="001E4378"/>
    <w:rsid w:val="001E68FD"/>
    <w:rsid w:val="001F4B91"/>
    <w:rsid w:val="00203EE2"/>
    <w:rsid w:val="00210E61"/>
    <w:rsid w:val="002139A9"/>
    <w:rsid w:val="002264F0"/>
    <w:rsid w:val="002314BC"/>
    <w:rsid w:val="00260BE1"/>
    <w:rsid w:val="00261863"/>
    <w:rsid w:val="00276203"/>
    <w:rsid w:val="00281ED8"/>
    <w:rsid w:val="002862EA"/>
    <w:rsid w:val="00294A60"/>
    <w:rsid w:val="002A0014"/>
    <w:rsid w:val="002A161B"/>
    <w:rsid w:val="002A30FB"/>
    <w:rsid w:val="002C3731"/>
    <w:rsid w:val="002C6FA3"/>
    <w:rsid w:val="002D1743"/>
    <w:rsid w:val="002E24C2"/>
    <w:rsid w:val="002E64CD"/>
    <w:rsid w:val="002F1E3A"/>
    <w:rsid w:val="002F7C85"/>
    <w:rsid w:val="00301867"/>
    <w:rsid w:val="00303E46"/>
    <w:rsid w:val="00306FB6"/>
    <w:rsid w:val="003078DD"/>
    <w:rsid w:val="0032024D"/>
    <w:rsid w:val="00327483"/>
    <w:rsid w:val="00345F88"/>
    <w:rsid w:val="003535C5"/>
    <w:rsid w:val="00357B43"/>
    <w:rsid w:val="0037303E"/>
    <w:rsid w:val="003747DF"/>
    <w:rsid w:val="00387905"/>
    <w:rsid w:val="003B1126"/>
    <w:rsid w:val="003B4D20"/>
    <w:rsid w:val="003C08A2"/>
    <w:rsid w:val="003C6859"/>
    <w:rsid w:val="003C769E"/>
    <w:rsid w:val="003D2AD0"/>
    <w:rsid w:val="003F07DA"/>
    <w:rsid w:val="00401068"/>
    <w:rsid w:val="00402A8C"/>
    <w:rsid w:val="00406A69"/>
    <w:rsid w:val="00411C83"/>
    <w:rsid w:val="00420105"/>
    <w:rsid w:val="00420567"/>
    <w:rsid w:val="00423604"/>
    <w:rsid w:val="00430A99"/>
    <w:rsid w:val="00437F53"/>
    <w:rsid w:val="0045148D"/>
    <w:rsid w:val="00452C42"/>
    <w:rsid w:val="00462354"/>
    <w:rsid w:val="0046383F"/>
    <w:rsid w:val="004655FB"/>
    <w:rsid w:val="004A0F36"/>
    <w:rsid w:val="004A4647"/>
    <w:rsid w:val="004A4CAB"/>
    <w:rsid w:val="004A60A4"/>
    <w:rsid w:val="004B09D5"/>
    <w:rsid w:val="004B3B46"/>
    <w:rsid w:val="004B6553"/>
    <w:rsid w:val="004B70B0"/>
    <w:rsid w:val="004C290D"/>
    <w:rsid w:val="004D10AD"/>
    <w:rsid w:val="004D69E4"/>
    <w:rsid w:val="004F317F"/>
    <w:rsid w:val="004F38B4"/>
    <w:rsid w:val="005073F7"/>
    <w:rsid w:val="0051100E"/>
    <w:rsid w:val="00523D9A"/>
    <w:rsid w:val="00524C5F"/>
    <w:rsid w:val="00526DD2"/>
    <w:rsid w:val="00530A8A"/>
    <w:rsid w:val="005439E8"/>
    <w:rsid w:val="00544292"/>
    <w:rsid w:val="00585B12"/>
    <w:rsid w:val="00592D6E"/>
    <w:rsid w:val="00595897"/>
    <w:rsid w:val="005A0FE4"/>
    <w:rsid w:val="005A6BB9"/>
    <w:rsid w:val="005B484C"/>
    <w:rsid w:val="005B6707"/>
    <w:rsid w:val="005B7574"/>
    <w:rsid w:val="005C2B25"/>
    <w:rsid w:val="005C6C27"/>
    <w:rsid w:val="005E112A"/>
    <w:rsid w:val="005F428A"/>
    <w:rsid w:val="005F6735"/>
    <w:rsid w:val="00600A0A"/>
    <w:rsid w:val="006024B5"/>
    <w:rsid w:val="006050B6"/>
    <w:rsid w:val="00612319"/>
    <w:rsid w:val="006222E7"/>
    <w:rsid w:val="00625DE4"/>
    <w:rsid w:val="006262B0"/>
    <w:rsid w:val="006358EA"/>
    <w:rsid w:val="00646DFF"/>
    <w:rsid w:val="00655E56"/>
    <w:rsid w:val="00656666"/>
    <w:rsid w:val="00672549"/>
    <w:rsid w:val="00675649"/>
    <w:rsid w:val="00677779"/>
    <w:rsid w:val="00683848"/>
    <w:rsid w:val="006A1D8C"/>
    <w:rsid w:val="006A66F5"/>
    <w:rsid w:val="006B2C85"/>
    <w:rsid w:val="006B4643"/>
    <w:rsid w:val="006C4D07"/>
    <w:rsid w:val="006C7BF0"/>
    <w:rsid w:val="006D13A5"/>
    <w:rsid w:val="006E1BC7"/>
    <w:rsid w:val="006E1EFE"/>
    <w:rsid w:val="006F3BA8"/>
    <w:rsid w:val="006F7E17"/>
    <w:rsid w:val="00701BA9"/>
    <w:rsid w:val="00702E8A"/>
    <w:rsid w:val="00712C1D"/>
    <w:rsid w:val="0073672E"/>
    <w:rsid w:val="00750C11"/>
    <w:rsid w:val="0078683F"/>
    <w:rsid w:val="007A423F"/>
    <w:rsid w:val="007B3A28"/>
    <w:rsid w:val="007B3F60"/>
    <w:rsid w:val="007C1B5C"/>
    <w:rsid w:val="007D51FA"/>
    <w:rsid w:val="007E3EBD"/>
    <w:rsid w:val="007E44F4"/>
    <w:rsid w:val="007F3611"/>
    <w:rsid w:val="007F7D07"/>
    <w:rsid w:val="00802A50"/>
    <w:rsid w:val="00812AAA"/>
    <w:rsid w:val="00821FAF"/>
    <w:rsid w:val="008249AD"/>
    <w:rsid w:val="00827764"/>
    <w:rsid w:val="00830884"/>
    <w:rsid w:val="008340FD"/>
    <w:rsid w:val="008518DE"/>
    <w:rsid w:val="0086155F"/>
    <w:rsid w:val="00875F95"/>
    <w:rsid w:val="008873EE"/>
    <w:rsid w:val="008947FF"/>
    <w:rsid w:val="00895AD7"/>
    <w:rsid w:val="008A21D4"/>
    <w:rsid w:val="008A5144"/>
    <w:rsid w:val="008B38AF"/>
    <w:rsid w:val="008B55EA"/>
    <w:rsid w:val="008D106A"/>
    <w:rsid w:val="008D338B"/>
    <w:rsid w:val="008E70A2"/>
    <w:rsid w:val="00903596"/>
    <w:rsid w:val="00906638"/>
    <w:rsid w:val="00924815"/>
    <w:rsid w:val="00936939"/>
    <w:rsid w:val="00944806"/>
    <w:rsid w:val="00946C47"/>
    <w:rsid w:val="009635CD"/>
    <w:rsid w:val="00971705"/>
    <w:rsid w:val="00974BDA"/>
    <w:rsid w:val="00977FEC"/>
    <w:rsid w:val="009847C4"/>
    <w:rsid w:val="00985DD9"/>
    <w:rsid w:val="00993E3C"/>
    <w:rsid w:val="00997637"/>
    <w:rsid w:val="00997D41"/>
    <w:rsid w:val="009A3A53"/>
    <w:rsid w:val="009C0D37"/>
    <w:rsid w:val="009C60BD"/>
    <w:rsid w:val="009D253F"/>
    <w:rsid w:val="009E0B9E"/>
    <w:rsid w:val="00A037CA"/>
    <w:rsid w:val="00A12A5F"/>
    <w:rsid w:val="00A1330E"/>
    <w:rsid w:val="00A166F7"/>
    <w:rsid w:val="00A25E5A"/>
    <w:rsid w:val="00A31AF5"/>
    <w:rsid w:val="00A3773A"/>
    <w:rsid w:val="00A53626"/>
    <w:rsid w:val="00A54B82"/>
    <w:rsid w:val="00A6048A"/>
    <w:rsid w:val="00A642B8"/>
    <w:rsid w:val="00A6666E"/>
    <w:rsid w:val="00A9136B"/>
    <w:rsid w:val="00AA0050"/>
    <w:rsid w:val="00AA207A"/>
    <w:rsid w:val="00AA61AC"/>
    <w:rsid w:val="00AB0CCD"/>
    <w:rsid w:val="00AB2D94"/>
    <w:rsid w:val="00AC2543"/>
    <w:rsid w:val="00AD10AA"/>
    <w:rsid w:val="00AD15D5"/>
    <w:rsid w:val="00AD2B88"/>
    <w:rsid w:val="00AD49BA"/>
    <w:rsid w:val="00AD4E63"/>
    <w:rsid w:val="00AD5C8F"/>
    <w:rsid w:val="00AD6989"/>
    <w:rsid w:val="00AD7341"/>
    <w:rsid w:val="00AF40F9"/>
    <w:rsid w:val="00B046FB"/>
    <w:rsid w:val="00B064E1"/>
    <w:rsid w:val="00B105EA"/>
    <w:rsid w:val="00B14B51"/>
    <w:rsid w:val="00B1614D"/>
    <w:rsid w:val="00B17A9F"/>
    <w:rsid w:val="00B22A6F"/>
    <w:rsid w:val="00B27BC2"/>
    <w:rsid w:val="00B32B8D"/>
    <w:rsid w:val="00B32CC2"/>
    <w:rsid w:val="00B35BBF"/>
    <w:rsid w:val="00B40881"/>
    <w:rsid w:val="00B427F6"/>
    <w:rsid w:val="00B46FA5"/>
    <w:rsid w:val="00B5057F"/>
    <w:rsid w:val="00B62505"/>
    <w:rsid w:val="00B70C62"/>
    <w:rsid w:val="00B82FE1"/>
    <w:rsid w:val="00B912C5"/>
    <w:rsid w:val="00BA23F2"/>
    <w:rsid w:val="00BB0407"/>
    <w:rsid w:val="00BB7156"/>
    <w:rsid w:val="00BB7233"/>
    <w:rsid w:val="00BD2ED2"/>
    <w:rsid w:val="00BE7E9A"/>
    <w:rsid w:val="00C048ED"/>
    <w:rsid w:val="00C057DE"/>
    <w:rsid w:val="00C12195"/>
    <w:rsid w:val="00C160A7"/>
    <w:rsid w:val="00C218C6"/>
    <w:rsid w:val="00C225AF"/>
    <w:rsid w:val="00C25D4A"/>
    <w:rsid w:val="00C368C4"/>
    <w:rsid w:val="00C4364B"/>
    <w:rsid w:val="00C733ED"/>
    <w:rsid w:val="00C74CDD"/>
    <w:rsid w:val="00C8170C"/>
    <w:rsid w:val="00C905B1"/>
    <w:rsid w:val="00C91F1B"/>
    <w:rsid w:val="00C95D82"/>
    <w:rsid w:val="00C96681"/>
    <w:rsid w:val="00CA1005"/>
    <w:rsid w:val="00CB14AD"/>
    <w:rsid w:val="00CB43C1"/>
    <w:rsid w:val="00CB4C82"/>
    <w:rsid w:val="00CB5A67"/>
    <w:rsid w:val="00CC2F3F"/>
    <w:rsid w:val="00CC660C"/>
    <w:rsid w:val="00CD6F37"/>
    <w:rsid w:val="00CE5D74"/>
    <w:rsid w:val="00CF4AA7"/>
    <w:rsid w:val="00CF6216"/>
    <w:rsid w:val="00D1611E"/>
    <w:rsid w:val="00D16FF4"/>
    <w:rsid w:val="00D22DF8"/>
    <w:rsid w:val="00D258EA"/>
    <w:rsid w:val="00D31E8D"/>
    <w:rsid w:val="00D36495"/>
    <w:rsid w:val="00D44612"/>
    <w:rsid w:val="00D52BCA"/>
    <w:rsid w:val="00D63100"/>
    <w:rsid w:val="00D76E4D"/>
    <w:rsid w:val="00D76F47"/>
    <w:rsid w:val="00D81FBB"/>
    <w:rsid w:val="00DA7F33"/>
    <w:rsid w:val="00DB1C7F"/>
    <w:rsid w:val="00DB567C"/>
    <w:rsid w:val="00DB757E"/>
    <w:rsid w:val="00DC654E"/>
    <w:rsid w:val="00DE1C46"/>
    <w:rsid w:val="00DE245B"/>
    <w:rsid w:val="00DF4CA9"/>
    <w:rsid w:val="00DF672F"/>
    <w:rsid w:val="00E067CC"/>
    <w:rsid w:val="00E22E31"/>
    <w:rsid w:val="00E24BB2"/>
    <w:rsid w:val="00E43EB5"/>
    <w:rsid w:val="00E515BD"/>
    <w:rsid w:val="00E51794"/>
    <w:rsid w:val="00E55AB0"/>
    <w:rsid w:val="00E6323E"/>
    <w:rsid w:val="00E733A1"/>
    <w:rsid w:val="00E74B92"/>
    <w:rsid w:val="00E834EE"/>
    <w:rsid w:val="00E8488B"/>
    <w:rsid w:val="00E873EA"/>
    <w:rsid w:val="00E90B5A"/>
    <w:rsid w:val="00E911C3"/>
    <w:rsid w:val="00E9314C"/>
    <w:rsid w:val="00E95226"/>
    <w:rsid w:val="00EA127D"/>
    <w:rsid w:val="00EB28A3"/>
    <w:rsid w:val="00EB4BFE"/>
    <w:rsid w:val="00EB5609"/>
    <w:rsid w:val="00EB5777"/>
    <w:rsid w:val="00EB6CF0"/>
    <w:rsid w:val="00EB74B4"/>
    <w:rsid w:val="00EC0A75"/>
    <w:rsid w:val="00EC2584"/>
    <w:rsid w:val="00ED47B4"/>
    <w:rsid w:val="00ED77BB"/>
    <w:rsid w:val="00EE4290"/>
    <w:rsid w:val="00EE6BFE"/>
    <w:rsid w:val="00EF3110"/>
    <w:rsid w:val="00EF3FF4"/>
    <w:rsid w:val="00F01B44"/>
    <w:rsid w:val="00F04F39"/>
    <w:rsid w:val="00F052C8"/>
    <w:rsid w:val="00F065AD"/>
    <w:rsid w:val="00F1423F"/>
    <w:rsid w:val="00F2349D"/>
    <w:rsid w:val="00F318D4"/>
    <w:rsid w:val="00F412B2"/>
    <w:rsid w:val="00F46D94"/>
    <w:rsid w:val="00F60B65"/>
    <w:rsid w:val="00F70C6E"/>
    <w:rsid w:val="00F71D9A"/>
    <w:rsid w:val="00F8330B"/>
    <w:rsid w:val="00F87B44"/>
    <w:rsid w:val="00FA466D"/>
    <w:rsid w:val="00FA6C39"/>
    <w:rsid w:val="00FB0462"/>
    <w:rsid w:val="00FC4C13"/>
    <w:rsid w:val="00FD1F21"/>
    <w:rsid w:val="00FF5D92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050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50B6"/>
    <w:pPr>
      <w:tabs>
        <w:tab w:val="center" w:pos="4320"/>
        <w:tab w:val="right" w:pos="8640"/>
      </w:tabs>
    </w:pPr>
  </w:style>
  <w:style w:type="paragraph" w:customStyle="1" w:styleId="TG">
    <w:name w:val="TG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exact"/>
      <w:ind w:left="720" w:hanging="720"/>
      <w:jc w:val="both"/>
    </w:pPr>
    <w:rPr>
      <w:rFonts w:ascii="Arial" w:hAnsi="Arial"/>
      <w:sz w:val="22"/>
    </w:rPr>
  </w:style>
  <w:style w:type="paragraph" w:customStyle="1" w:styleId="BodyText">
    <w:name w:val="BodyText"/>
    <w:basedOn w:val="Normal"/>
    <w:pPr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</w:pPr>
    <w:rPr>
      <w:rFonts w:ascii="Courier" w:hAnsi="Courier"/>
      <w:sz w:val="24"/>
    </w:rPr>
  </w:style>
  <w:style w:type="paragraph" w:customStyle="1" w:styleId="Robins">
    <w:name w:val="Robin's"/>
    <w:basedOn w:val="Normal"/>
    <w:pPr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line="240" w:lineRule="exact"/>
      <w:jc w:val="both"/>
    </w:pPr>
    <w:rPr>
      <w:rFonts w:ascii="Arial" w:hAnsi="Arial"/>
      <w:sz w:val="24"/>
    </w:rPr>
  </w:style>
  <w:style w:type="paragraph" w:customStyle="1" w:styleId="JH">
    <w:name w:val="JH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exact"/>
      <w:jc w:val="both"/>
    </w:pPr>
    <w:rPr>
      <w:rFonts w:ascii="Arial" w:hAnsi="Arial"/>
      <w:sz w:val="22"/>
    </w:rPr>
  </w:style>
  <w:style w:type="paragraph" w:customStyle="1" w:styleId="HangingInden">
    <w:name w:val="Hanging Inden"/>
    <w:basedOn w:val="Normal"/>
    <w:pPr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720" w:hanging="720"/>
    </w:pPr>
    <w:rPr>
      <w:rFonts w:ascii="Courier" w:hAnsi="Courier"/>
      <w:sz w:val="24"/>
    </w:rPr>
  </w:style>
  <w:style w:type="paragraph" w:customStyle="1" w:styleId="Quotation">
    <w:name w:val="Quotation"/>
    <w:basedOn w:val="Normal"/>
    <w:pPr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</w:pPr>
    <w:rPr>
      <w:rFonts w:ascii="Courier" w:hAnsi="Courier"/>
      <w:sz w:val="24"/>
    </w:rPr>
  </w:style>
  <w:style w:type="paragraph" w:customStyle="1" w:styleId="Bodytext0">
    <w:name w:val="Body text"/>
    <w:basedOn w:val="Normal"/>
    <w:pPr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</w:pPr>
    <w:rPr>
      <w:rFonts w:ascii="Courier" w:hAnsi="Courier"/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customStyle="1" w:styleId="DefaultText1">
    <w:name w:val="Default Text:1"/>
    <w:basedOn w:val="Normal"/>
    <w:rsid w:val="00CB4C8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4A0F36"/>
  </w:style>
  <w:style w:type="paragraph" w:styleId="BalloonText">
    <w:name w:val="Balloon Text"/>
    <w:basedOn w:val="Normal"/>
    <w:semiHidden/>
    <w:rsid w:val="00DE1C4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10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0E61"/>
  </w:style>
  <w:style w:type="character" w:customStyle="1" w:styleId="CommentTextChar">
    <w:name w:val="Comment Text Char"/>
    <w:basedOn w:val="DefaultParagraphFont"/>
    <w:link w:val="CommentText"/>
    <w:rsid w:val="00210E61"/>
  </w:style>
  <w:style w:type="paragraph" w:styleId="CommentSubject">
    <w:name w:val="annotation subject"/>
    <w:basedOn w:val="CommentText"/>
    <w:next w:val="CommentText"/>
    <w:link w:val="CommentSubjectChar"/>
    <w:rsid w:val="00210E61"/>
    <w:rPr>
      <w:b/>
      <w:bCs/>
      <w:lang/>
    </w:rPr>
  </w:style>
  <w:style w:type="character" w:customStyle="1" w:styleId="CommentSubjectChar">
    <w:name w:val="Comment Subject Char"/>
    <w:link w:val="CommentSubject"/>
    <w:rsid w:val="00210E61"/>
    <w:rPr>
      <w:b/>
      <w:bCs/>
    </w:rPr>
  </w:style>
  <w:style w:type="paragraph" w:customStyle="1" w:styleId="Default">
    <w:name w:val="Default"/>
    <w:rsid w:val="00702E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702E8A"/>
    <w:pPr>
      <w:spacing w:after="24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02E8A"/>
    <w:pPr>
      <w:spacing w:line="253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819C-C433-434B-8F24-3CB65350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VOLUME I OF</vt:lpstr>
    </vt:vector>
  </TitlesOfParts>
  <Company>Water Management Services, LLC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I OF</dc:title>
  <dc:creator>Tim Graves</dc:creator>
  <cp:lastModifiedBy>danny</cp:lastModifiedBy>
  <cp:revision>2</cp:revision>
  <cp:lastPrinted>2015-04-23T16:53:00Z</cp:lastPrinted>
  <dcterms:created xsi:type="dcterms:W3CDTF">2015-05-06T16:31:00Z</dcterms:created>
  <dcterms:modified xsi:type="dcterms:W3CDTF">2015-05-06T16:31:00Z</dcterms:modified>
</cp:coreProperties>
</file>