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6BAE" w:rsidRDefault="00A36BAE">
                            <w:pPr>
                              <w:pStyle w:val="Heading1"/>
                            </w:pPr>
                            <w:r>
                              <w:t>THE UNIVERSITY OF ALABAMA IN HUNTSVILLE</w:t>
                            </w:r>
                          </w:p>
                          <w:p w:rsidR="00A36BAE" w:rsidRDefault="00A36BAE">
                            <w:pPr>
                              <w:pStyle w:val="BodyText"/>
                            </w:pPr>
                            <w:r>
                              <w:t>PROCUREMENT SERVICES</w:t>
                            </w:r>
                          </w:p>
                          <w:p w:rsidR="00A36BAE" w:rsidRDefault="00A36BAE">
                            <w:pPr>
                              <w:pStyle w:val="BodyText"/>
                            </w:pPr>
                            <w:r>
                              <w:t>301 SPARKMAN DRIVE</w:t>
                            </w:r>
                          </w:p>
                          <w:p w:rsidR="00A36BAE" w:rsidRDefault="00A36BAE">
                            <w:pPr>
                              <w:jc w:val="right"/>
                              <w:rPr>
                                <w:rFonts w:ascii="Arial" w:hAnsi="Arial"/>
                                <w:b/>
                                <w:sz w:val="16"/>
                              </w:rPr>
                            </w:pPr>
                            <w:r>
                              <w:rPr>
                                <w:rFonts w:ascii="Arial" w:hAnsi="Arial"/>
                                <w:b/>
                                <w:sz w:val="16"/>
                              </w:rPr>
                              <w:t>HUNTSVILLE, ALABAMA  35899</w:t>
                            </w:r>
                          </w:p>
                          <w:p w:rsidR="00A36BAE" w:rsidRDefault="00A36BAE">
                            <w:pPr>
                              <w:jc w:val="right"/>
                              <w:rPr>
                                <w:rFonts w:ascii="Arial" w:hAnsi="Arial"/>
                                <w:b/>
                                <w:sz w:val="16"/>
                              </w:rPr>
                            </w:pPr>
                            <w:r>
                              <w:rPr>
                                <w:rFonts w:ascii="Arial" w:hAnsi="Arial"/>
                                <w:b/>
                                <w:sz w:val="16"/>
                              </w:rPr>
                              <w:t>PHONE (256) 824-6484</w:t>
                            </w:r>
                          </w:p>
                          <w:p w:rsidR="00A36BAE" w:rsidRDefault="00A36BAE">
                            <w:pPr>
                              <w:jc w:val="right"/>
                              <w:rPr>
                                <w:rFonts w:ascii="Arial" w:hAnsi="Arial"/>
                                <w:b/>
                                <w:sz w:val="16"/>
                              </w:rPr>
                            </w:pPr>
                          </w:p>
                          <w:p w:rsidR="00A36BAE" w:rsidRDefault="00A36BAE">
                            <w:pPr>
                              <w:jc w:val="right"/>
                              <w:rPr>
                                <w:rFonts w:ascii="Arial" w:hAnsi="Arial"/>
                                <w:b/>
                                <w:sz w:val="16"/>
                              </w:rPr>
                            </w:pPr>
                          </w:p>
                          <w:p w:rsidR="00A36BAE" w:rsidRDefault="00A36BAE">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A36BAE" w:rsidRDefault="00A36BAE">
                      <w:pPr>
                        <w:pStyle w:val="Heading1"/>
                      </w:pPr>
                      <w:r>
                        <w:t>THE UNIVERSITY OF ALABAMA IN HUNTSVILLE</w:t>
                      </w:r>
                    </w:p>
                    <w:p w:rsidR="00A36BAE" w:rsidRDefault="00A36BAE">
                      <w:pPr>
                        <w:pStyle w:val="BodyText"/>
                      </w:pPr>
                      <w:r>
                        <w:t>PROCUREMENT SERVICES</w:t>
                      </w:r>
                    </w:p>
                    <w:p w:rsidR="00A36BAE" w:rsidRDefault="00A36BAE">
                      <w:pPr>
                        <w:pStyle w:val="BodyText"/>
                      </w:pPr>
                      <w:r>
                        <w:t>301 SPARKMAN DRIVE</w:t>
                      </w:r>
                    </w:p>
                    <w:p w:rsidR="00A36BAE" w:rsidRDefault="00A36BAE">
                      <w:pPr>
                        <w:jc w:val="right"/>
                        <w:rPr>
                          <w:rFonts w:ascii="Arial" w:hAnsi="Arial"/>
                          <w:b/>
                          <w:sz w:val="16"/>
                        </w:rPr>
                      </w:pPr>
                      <w:r>
                        <w:rPr>
                          <w:rFonts w:ascii="Arial" w:hAnsi="Arial"/>
                          <w:b/>
                          <w:sz w:val="16"/>
                        </w:rPr>
                        <w:t>HUNTSVILLE, ALABAMA  35899</w:t>
                      </w:r>
                    </w:p>
                    <w:p w:rsidR="00A36BAE" w:rsidRDefault="00A36BAE">
                      <w:pPr>
                        <w:jc w:val="right"/>
                        <w:rPr>
                          <w:rFonts w:ascii="Arial" w:hAnsi="Arial"/>
                          <w:b/>
                          <w:sz w:val="16"/>
                        </w:rPr>
                      </w:pPr>
                      <w:r>
                        <w:rPr>
                          <w:rFonts w:ascii="Arial" w:hAnsi="Arial"/>
                          <w:b/>
                          <w:sz w:val="16"/>
                        </w:rPr>
                        <w:t>PHONE (256) 824-6484</w:t>
                      </w:r>
                    </w:p>
                    <w:p w:rsidR="00A36BAE" w:rsidRDefault="00A36BAE">
                      <w:pPr>
                        <w:jc w:val="right"/>
                        <w:rPr>
                          <w:rFonts w:ascii="Arial" w:hAnsi="Arial"/>
                          <w:b/>
                          <w:sz w:val="16"/>
                        </w:rPr>
                      </w:pPr>
                    </w:p>
                    <w:p w:rsidR="00A36BAE" w:rsidRDefault="00A36BAE">
                      <w:pPr>
                        <w:jc w:val="right"/>
                        <w:rPr>
                          <w:rFonts w:ascii="Arial" w:hAnsi="Arial"/>
                          <w:b/>
                          <w:sz w:val="16"/>
                        </w:rPr>
                      </w:pPr>
                    </w:p>
                    <w:p w:rsidR="00A36BAE" w:rsidRDefault="00A36BAE">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76244"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6BAE" w:rsidRDefault="00A36BAE">
                            <w:pPr>
                              <w:rPr>
                                <w:rFonts w:ascii="Arial" w:hAnsi="Arial"/>
                                <w:sz w:val="20"/>
                              </w:rPr>
                            </w:pPr>
                            <w:r>
                              <w:rPr>
                                <w:rFonts w:ascii="Arial" w:hAnsi="Arial"/>
                                <w:sz w:val="20"/>
                              </w:rPr>
                              <w:t>BID NUMBER</w:t>
                            </w:r>
                            <w:r>
                              <w:rPr>
                                <w:rFonts w:ascii="Arial" w:hAnsi="Arial"/>
                                <w:sz w:val="20"/>
                              </w:rPr>
                              <w:tab/>
                            </w:r>
                          </w:p>
                          <w:p w:rsidR="00A36BAE" w:rsidRPr="00F84A6C" w:rsidRDefault="00A36BAE">
                            <w:pPr>
                              <w:rPr>
                                <w:rFonts w:ascii="Arial" w:hAnsi="Arial"/>
                                <w:b/>
                                <w:szCs w:val="24"/>
                              </w:rPr>
                            </w:pPr>
                            <w:r>
                              <w:rPr>
                                <w:rFonts w:ascii="Arial" w:hAnsi="Arial"/>
                                <w:b/>
                                <w:szCs w:val="24"/>
                              </w:rPr>
                              <w:t>B002678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A36BAE" w:rsidRDefault="00A36BAE">
                      <w:pPr>
                        <w:rPr>
                          <w:rFonts w:ascii="Arial" w:hAnsi="Arial"/>
                          <w:sz w:val="20"/>
                        </w:rPr>
                      </w:pPr>
                      <w:r>
                        <w:rPr>
                          <w:rFonts w:ascii="Arial" w:hAnsi="Arial"/>
                          <w:sz w:val="20"/>
                        </w:rPr>
                        <w:t>BID NUMBER</w:t>
                      </w:r>
                      <w:r>
                        <w:rPr>
                          <w:rFonts w:ascii="Arial" w:hAnsi="Arial"/>
                          <w:sz w:val="20"/>
                        </w:rPr>
                        <w:tab/>
                      </w:r>
                    </w:p>
                    <w:p w:rsidR="00A36BAE" w:rsidRPr="00F84A6C" w:rsidRDefault="00A36BAE">
                      <w:pPr>
                        <w:rPr>
                          <w:rFonts w:ascii="Arial" w:hAnsi="Arial"/>
                          <w:b/>
                          <w:szCs w:val="24"/>
                        </w:rPr>
                      </w:pPr>
                      <w:r>
                        <w:rPr>
                          <w:rFonts w:ascii="Arial" w:hAnsi="Arial"/>
                          <w:b/>
                          <w:szCs w:val="24"/>
                        </w:rPr>
                        <w:t>B002678</w:t>
                      </w:r>
                      <w:bookmarkStart w:id="1" w:name="_GoBack"/>
                      <w:bookmarkEnd w:id="1"/>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BAE" w:rsidRDefault="00A36BAE">
                            <w:pPr>
                              <w:rPr>
                                <w:rFonts w:ascii="Arial" w:hAnsi="Arial"/>
                                <w:sz w:val="20"/>
                              </w:rPr>
                            </w:pPr>
                            <w:r>
                              <w:rPr>
                                <w:rFonts w:ascii="Arial" w:hAnsi="Arial"/>
                                <w:sz w:val="20"/>
                              </w:rPr>
                              <w:t>DATE</w:t>
                            </w:r>
                          </w:p>
                          <w:p w:rsidR="00A36BAE" w:rsidRDefault="00A36BAE">
                            <w:pPr>
                              <w:rPr>
                                <w:rFonts w:ascii="Arial" w:hAnsi="Arial"/>
                                <w:sz w:val="20"/>
                              </w:rPr>
                            </w:pPr>
                            <w:r>
                              <w:rPr>
                                <w:rFonts w:ascii="Arial" w:hAnsi="Arial"/>
                                <w:sz w:val="20"/>
                              </w:rPr>
                              <w:t>02/1</w:t>
                            </w:r>
                            <w:r w:rsidR="00075E6D">
                              <w:rPr>
                                <w:rFonts w:ascii="Arial" w:hAnsi="Arial"/>
                                <w:sz w:val="20"/>
                              </w:rPr>
                              <w:t>2</w:t>
                            </w:r>
                            <w:r>
                              <w:rPr>
                                <w:rFonts w:ascii="Arial" w:hAnsi="Arial"/>
                                <w:sz w:val="20"/>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FB1EE3" id="_x0000_t202" coordsize="21600,21600" o:spt="202" path="m,l,21600r21600,l21600,xe">
                <v:stroke joinstyle="miter"/>
                <v:path gradientshapeok="t" o:connecttype="rect"/>
              </v:shapetype>
              <v:shape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A36BAE" w:rsidRDefault="00A36BAE">
                      <w:pPr>
                        <w:rPr>
                          <w:rFonts w:ascii="Arial" w:hAnsi="Arial"/>
                          <w:sz w:val="20"/>
                        </w:rPr>
                      </w:pPr>
                      <w:r>
                        <w:rPr>
                          <w:rFonts w:ascii="Arial" w:hAnsi="Arial"/>
                          <w:sz w:val="20"/>
                        </w:rPr>
                        <w:t>DATE</w:t>
                      </w:r>
                    </w:p>
                    <w:p w:rsidR="00A36BAE" w:rsidRDefault="00A36BAE">
                      <w:pPr>
                        <w:rPr>
                          <w:rFonts w:ascii="Arial" w:hAnsi="Arial"/>
                          <w:sz w:val="20"/>
                        </w:rPr>
                      </w:pPr>
                      <w:r>
                        <w:rPr>
                          <w:rFonts w:ascii="Arial" w:hAnsi="Arial"/>
                          <w:sz w:val="20"/>
                        </w:rPr>
                        <w:t>02/1</w:t>
                      </w:r>
                      <w:r w:rsidR="00075E6D">
                        <w:rPr>
                          <w:rFonts w:ascii="Arial" w:hAnsi="Arial"/>
                          <w:sz w:val="20"/>
                        </w:rPr>
                        <w:t>2</w:t>
                      </w:r>
                      <w:r>
                        <w:rPr>
                          <w:rFonts w:ascii="Arial" w:hAnsi="Arial"/>
                          <w:sz w:val="20"/>
                        </w:rPr>
                        <w:t>/2020</w:t>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20697"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3A69B"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E0658"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2296F"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A36BAE">
        <w:t>5</w: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6BAE" w:rsidRDefault="00677323" w:rsidP="004D37DE">
                            <w:pPr>
                              <w:jc w:val="center"/>
                            </w:pPr>
                            <w:r>
                              <w:t>2</w:t>
                            </w:r>
                            <w:bookmarkStart w:id="0" w:name="_GoBack"/>
                            <w:bookmarkEnd w:id="0"/>
                            <w:r w:rsidR="00075E6D">
                              <w:t>/</w:t>
                            </w:r>
                            <w:r w:rsidR="00A36BAE">
                              <w:t>2</w:t>
                            </w:r>
                            <w:r w:rsidR="00075E6D">
                              <w:t>6</w:t>
                            </w:r>
                            <w:r w:rsidR="00A36BAE">
                              <w:t>/2020</w:t>
                            </w:r>
                          </w:p>
                          <w:p w:rsidR="00A36BAE" w:rsidRDefault="00A36BAE"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A36BAE" w:rsidRDefault="00677323" w:rsidP="004D37DE">
                      <w:pPr>
                        <w:jc w:val="center"/>
                      </w:pPr>
                      <w:r>
                        <w:t>2</w:t>
                      </w:r>
                      <w:bookmarkStart w:id="1" w:name="_GoBack"/>
                      <w:bookmarkEnd w:id="1"/>
                      <w:r w:rsidR="00075E6D">
                        <w:t>/</w:t>
                      </w:r>
                      <w:r w:rsidR="00A36BAE">
                        <w:t>2</w:t>
                      </w:r>
                      <w:r w:rsidR="00075E6D">
                        <w:t>6</w:t>
                      </w:r>
                      <w:r w:rsidR="00A36BAE">
                        <w:t>/2020</w:t>
                      </w:r>
                    </w:p>
                    <w:p w:rsidR="00A36BAE" w:rsidRDefault="00A36BAE"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3893820</wp:posOffset>
                </wp:positionH>
                <wp:positionV relativeFrom="paragraph">
                  <wp:posOffset>137160</wp:posOffset>
                </wp:positionV>
                <wp:extent cx="2811780" cy="104775"/>
                <wp:effectExtent l="0" t="0" r="26670" b="2857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104775"/>
                        </a:xfrm>
                        <a:prstGeom prst="rect">
                          <a:avLst/>
                        </a:prstGeom>
                        <a:solidFill>
                          <a:srgbClr val="000000"/>
                        </a:solidFill>
                        <a:ln w="9525">
                          <a:solidFill>
                            <a:srgbClr val="000000"/>
                          </a:solidFill>
                          <a:miter lim="800000"/>
                          <a:headEnd/>
                          <a:tailEnd/>
                        </a:ln>
                      </wps:spPr>
                      <wps:txbx>
                        <w:txbxContent>
                          <w:p w:rsidR="00A36BAE" w:rsidRPr="004D37DE" w:rsidRDefault="00A36BAE">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6.6pt;margin-top:10.8pt;width:221.4pt;height: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" fillcolor="black">
                <v:textbox>
                  <w:txbxContent>
                    <w:p w:rsidR="00A36BAE" w:rsidRPr="004D37DE" w:rsidRDefault="00A36BAE">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774BB"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6BAE" w:rsidRDefault="00A36BAE">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A36BAE" w:rsidRDefault="00A36BAE">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A36BAE" w:rsidRPr="00904800" w:rsidRDefault="00A36BAE"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A36BAE" w:rsidRPr="00904800" w:rsidRDefault="00A36BAE"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A36BAE" w:rsidRPr="00904800" w:rsidRDefault="00A36BAE"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A36BAE" w:rsidRPr="00904800" w:rsidRDefault="00A36BAE"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6BAE" w:rsidRDefault="00A36BAE" w:rsidP="009B3D86">
                            <w:pPr>
                              <w:rPr>
                                <w:rFonts w:ascii="Arial" w:hAnsi="Arial" w:cs="Arial"/>
                                <w:b/>
                                <w:sz w:val="28"/>
                                <w:szCs w:val="28"/>
                              </w:rPr>
                            </w:pPr>
                          </w:p>
                          <w:p w:rsidR="00A36BAE" w:rsidRDefault="00A36BAE"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A36BAE" w:rsidRDefault="00A36BAE" w:rsidP="009B3D86">
                      <w:pPr>
                        <w:rPr>
                          <w:rFonts w:ascii="Arial" w:hAnsi="Arial" w:cs="Arial"/>
                          <w:b/>
                          <w:sz w:val="28"/>
                          <w:szCs w:val="28"/>
                        </w:rPr>
                      </w:pPr>
                    </w:p>
                    <w:p w:rsidR="00A36BAE" w:rsidRDefault="00A36BAE"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6BAE" w:rsidRDefault="00A36BAE">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A36BAE" w:rsidRDefault="00A36BAE">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6BAE" w:rsidRDefault="00A36BAE">
                                  <w:pPr>
                                    <w:rPr>
                                      <w:rFonts w:ascii="Arial" w:hAnsi="Arial"/>
                                      <w:b/>
                                      <w:color w:val="FFFFFF"/>
                                      <w:sz w:val="22"/>
                                    </w:rPr>
                                  </w:pPr>
                                </w:p>
                                <w:p w:rsidR="00A36BAE" w:rsidRDefault="00A36BAE">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A36BAE" w:rsidRDefault="00A36BAE">
                            <w:pPr>
                              <w:rPr>
                                <w:rFonts w:ascii="Arial" w:hAnsi="Arial"/>
                                <w:b/>
                                <w:color w:val="FFFFFF"/>
                                <w:sz w:val="22"/>
                              </w:rPr>
                            </w:pPr>
                          </w:p>
                          <w:p w:rsidR="00A36BAE" w:rsidRDefault="00A36BAE">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B9D21"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9D401"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6B56E5">
              <w:rPr>
                <w:rFonts w:ascii="Arial" w:hAnsi="Arial"/>
                <w:b/>
                <w:sz w:val="20"/>
              </w:rPr>
              <w:t>Black Box Theater Risers</w:t>
            </w:r>
            <w:r w:rsidR="00762D3C" w:rsidRPr="00762D3C">
              <w:rPr>
                <w:rFonts w:ascii="Arial" w:hAnsi="Arial"/>
                <w:b/>
                <w:sz w:val="20"/>
              </w:rPr>
              <w:t xml:space="preserve"> </w:t>
            </w:r>
            <w:r w:rsidRPr="00C53769">
              <w:rPr>
                <w:rFonts w:ascii="Arial" w:hAnsi="Arial"/>
                <w:sz w:val="20"/>
              </w:rPr>
              <w:t>AS PER THE SPECIFICATIONS.</w:t>
            </w:r>
          </w:p>
          <w:p w:rsidR="00A65EF4" w:rsidRDefault="00A65EF4" w:rsidP="00A65EF4">
            <w:pPr>
              <w:rPr>
                <w:rFonts w:ascii="Arial" w:hAnsi="Arial"/>
                <w:sz w:val="20"/>
              </w:rPr>
            </w:pPr>
          </w:p>
          <w:p w:rsidR="001A01E6" w:rsidRPr="00F639F3" w:rsidRDefault="001A01E6" w:rsidP="001A01E6">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b/>
                <w:sz w:val="20"/>
              </w:rPr>
              <w:t>AWARD:</w:t>
            </w:r>
            <w:r>
              <w:rPr>
                <w:rFonts w:ascii="Arial" w:hAnsi="Arial"/>
                <w:sz w:val="20"/>
              </w:rPr>
              <w:t xml:space="preserve"> </w:t>
            </w:r>
          </w:p>
          <w:p w:rsidR="00075E6D" w:rsidRDefault="00075E6D" w:rsidP="001A01E6">
            <w:pPr>
              <w:rPr>
                <w:rFonts w:ascii="Arial" w:hAnsi="Arial"/>
                <w:sz w:val="20"/>
              </w:rPr>
            </w:pPr>
          </w:p>
          <w:p w:rsidR="001A01E6" w:rsidRDefault="001A01E6" w:rsidP="001A01E6">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1A01E6" w:rsidRDefault="001A01E6" w:rsidP="001A01E6">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sz w:val="20"/>
              </w:rPr>
              <w:t>AWARD: BID AWARDS WILL BE POSTED ONLINE ON VENDOR REGISTRY (CLICK ON CLOSED SOLICITATIONS).</w:t>
            </w:r>
          </w:p>
          <w:p w:rsidR="001A01E6" w:rsidRDefault="001A01E6" w:rsidP="001A01E6">
            <w:pPr>
              <w:rPr>
                <w:rFonts w:ascii="Arial" w:hAnsi="Arial"/>
                <w:sz w:val="20"/>
              </w:rPr>
            </w:pPr>
          </w:p>
          <w:p w:rsidR="00D32ECA" w:rsidRDefault="00D32ECA" w:rsidP="00D32ECA">
            <w:pPr>
              <w:rPr>
                <w:rFonts w:ascii="Arial" w:hAnsi="Arial"/>
                <w:sz w:val="20"/>
              </w:rPr>
            </w:pPr>
            <w:r>
              <w:rPr>
                <w:rFonts w:ascii="Arial" w:hAnsi="Arial"/>
                <w:sz w:val="20"/>
              </w:rPr>
              <w:t>ALL BID RESPONSES ARE TO BE SUBMITTED THRU VENDOR REGISTRY</w:t>
            </w:r>
          </w:p>
          <w:p w:rsidR="00D32ECA" w:rsidRDefault="00D32ECA" w:rsidP="00D32ECA">
            <w:pPr>
              <w:rPr>
                <w:rFonts w:ascii="Arial" w:hAnsi="Arial"/>
                <w:sz w:val="20"/>
              </w:rPr>
            </w:pPr>
          </w:p>
          <w:p w:rsidR="00F84A6C" w:rsidRDefault="002F1854" w:rsidP="001A01E6">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1290320</wp:posOffset>
                      </wp:positionH>
                      <wp:positionV relativeFrom="paragraph">
                        <wp:posOffset>692785</wp:posOffset>
                      </wp:positionV>
                      <wp:extent cx="3840480" cy="476250"/>
                      <wp:effectExtent l="0" t="0" r="762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6BAE" w:rsidRDefault="00A36BAE">
                                  <w:pPr>
                                    <w:pStyle w:val="BodyText2"/>
                                  </w:pPr>
                                  <w:r>
                                    <w:t>SHOULD A PURCHASE ORDER BE ISSUED, THE FOREGOING AND THE TERMS AND CONDITIONS ON THE ATTACHED SHEET SHALL BE APPLICABLE AND BINDING UPON THE VENDOR.</w:t>
                                  </w:r>
                                </w:p>
                                <w:p w:rsidR="00A36BAE" w:rsidRDefault="00A36BAE">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101.6pt;margin-top:54.55pt;width:302.4pt;height: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xchg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" o:allowincell="f" stroked="f">
                      <v:textbox>
                        <w:txbxContent>
                          <w:p w:rsidR="00A36BAE" w:rsidRDefault="00A36BAE">
                            <w:pPr>
                              <w:pStyle w:val="BodyText2"/>
                            </w:pPr>
                            <w:r>
                              <w:t>SHOULD A PURCHASE ORDER BE ISSUED, THE FOREGOING AND THE TERMS AND CONDITIONS ON THE ATTACHED SHEET SHALL BE APPLICABLE AND BINDING UPON THE VENDOR.</w:t>
                            </w:r>
                          </w:p>
                          <w:p w:rsidR="00A36BAE" w:rsidRDefault="00A36BAE">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8E23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lastRenderedPageBreak/>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6B56E5">
        <w:rPr>
          <w:rFonts w:cs="Arial"/>
          <w:b/>
          <w:bCs/>
          <w:sz w:val="22"/>
          <w:szCs w:val="22"/>
        </w:rPr>
        <w:t>Black Box Theater Risers</w:t>
      </w:r>
      <w:r w:rsidR="00006D6A">
        <w:rPr>
          <w:rFonts w:cs="Arial"/>
          <w:b/>
          <w:bCs/>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r w:rsidR="00454728">
        <w:rPr>
          <w:rFonts w:cs="Arial"/>
          <w:sz w:val="22"/>
          <w:szCs w:val="22"/>
        </w:rPr>
        <w:t xml:space="preserve"> until </w:t>
      </w:r>
      <w:r w:rsidR="006B56E5">
        <w:rPr>
          <w:rFonts w:cs="Arial"/>
          <w:sz w:val="22"/>
          <w:szCs w:val="22"/>
        </w:rPr>
        <w:t>February</w:t>
      </w:r>
      <w:r w:rsidR="00454728">
        <w:rPr>
          <w:rFonts w:cs="Arial"/>
          <w:sz w:val="22"/>
          <w:szCs w:val="22"/>
        </w:rPr>
        <w:t xml:space="preserve"> </w:t>
      </w:r>
      <w:r w:rsidR="006B56E5">
        <w:rPr>
          <w:rFonts w:cs="Arial"/>
          <w:sz w:val="22"/>
          <w:szCs w:val="22"/>
        </w:rPr>
        <w:t>28</w:t>
      </w:r>
      <w:r w:rsidR="00454728">
        <w:rPr>
          <w:rFonts w:cs="Arial"/>
          <w:sz w:val="22"/>
          <w:szCs w:val="22"/>
        </w:rPr>
        <w:t>, 20</w:t>
      </w:r>
      <w:r w:rsidR="006B56E5">
        <w:rPr>
          <w:rFonts w:cs="Arial"/>
          <w:sz w:val="22"/>
          <w:szCs w:val="22"/>
        </w:rPr>
        <w:t>21</w:t>
      </w:r>
      <w:r>
        <w:rPr>
          <w:rFonts w:cs="Arial"/>
          <w:sz w:val="22"/>
          <w:szCs w:val="22"/>
        </w:rPr>
        <w:t>.</w:t>
      </w:r>
    </w:p>
    <w:p w:rsidR="00847508" w:rsidRDefault="00847508"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6B56E5">
        <w:rPr>
          <w:rFonts w:cs="Arial"/>
          <w:b/>
          <w:sz w:val="22"/>
          <w:szCs w:val="22"/>
        </w:rPr>
        <w:t>KELLY HAAS</w:t>
      </w:r>
      <w:r w:rsidRPr="000A78D2">
        <w:rPr>
          <w:rFonts w:cs="Arial"/>
          <w:b/>
          <w:sz w:val="22"/>
          <w:szCs w:val="22"/>
        </w:rPr>
        <w:t xml:space="preserve"> VIA EMAIL </w:t>
      </w:r>
      <w:hyperlink r:id="rId10" w:history="1">
        <w:r w:rsidR="006B56E5" w:rsidRPr="00CC3A84">
          <w:rPr>
            <w:rStyle w:val="Hyperlink"/>
            <w:rFonts w:eastAsiaTheme="minorEastAsia" w:cs="Arial"/>
            <w:sz w:val="22"/>
            <w:szCs w:val="22"/>
          </w:rPr>
          <w:t>kdh0017@uah.edu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5973B3" w:rsidRDefault="005973B3" w:rsidP="00475263">
      <w:pPr>
        <w:pStyle w:val="BodyText2"/>
        <w:rPr>
          <w:rFonts w:cs="Arial"/>
          <w:b/>
          <w:sz w:val="22"/>
          <w:szCs w:val="22"/>
        </w:rPr>
      </w:pPr>
    </w:p>
    <w:p w:rsidR="005973B3" w:rsidRDefault="005973B3" w:rsidP="00475263">
      <w:pPr>
        <w:pStyle w:val="BodyText2"/>
        <w:rPr>
          <w:rFonts w:cs="Arial"/>
          <w:b/>
          <w:sz w:val="22"/>
          <w:szCs w:val="22"/>
        </w:rPr>
      </w:pPr>
      <w:r>
        <w:rPr>
          <w:noProof/>
        </w:rPr>
        <w:lastRenderedPageBreak/>
        <w:drawing>
          <wp:inline distT="0" distB="0" distL="0" distR="0">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9A1A5D" w:rsidRDefault="009A1A5D" w:rsidP="009A1A5D">
      <w:pPr>
        <w:rPr>
          <w:rFonts w:ascii="Arial" w:hAnsi="Arial"/>
          <w:sz w:val="20"/>
        </w:rPr>
      </w:pPr>
    </w:p>
    <w:p w:rsidR="006048BD" w:rsidRPr="002F1854" w:rsidRDefault="006048BD" w:rsidP="00062244">
      <w:pPr>
        <w:jc w:val="center"/>
        <w:rPr>
          <w:rFonts w:ascii="Arial" w:hAnsi="Arial" w:cs="Arial"/>
          <w:b/>
          <w:szCs w:val="24"/>
        </w:rPr>
      </w:pPr>
      <w:r w:rsidRPr="002F1854">
        <w:rPr>
          <w:rFonts w:ascii="Arial" w:hAnsi="Arial" w:cs="Arial"/>
          <w:b/>
          <w:szCs w:val="24"/>
        </w:rPr>
        <w:t>QUOTATION SHEET</w:t>
      </w:r>
    </w:p>
    <w:p w:rsidR="006048BD" w:rsidRPr="00062244" w:rsidRDefault="006048BD" w:rsidP="006048BD">
      <w:pPr>
        <w:pStyle w:val="BodyText2"/>
        <w:ind w:left="360"/>
        <w:jc w:val="center"/>
        <w:rPr>
          <w:rFonts w:cs="Arial"/>
          <w:sz w:val="20"/>
        </w:rPr>
      </w:pPr>
    </w:p>
    <w:p w:rsidR="00B45F65" w:rsidRPr="00062244" w:rsidRDefault="00B45F65" w:rsidP="00D27A4E">
      <w:pPr>
        <w:rPr>
          <w:rFonts w:ascii="Arial" w:hAnsi="Arial" w:cs="Arial"/>
          <w:sz w:val="20"/>
        </w:rPr>
      </w:pPr>
    </w:p>
    <w:p w:rsidR="00B45F65" w:rsidRPr="00062244" w:rsidRDefault="002F1854" w:rsidP="00D27A4E">
      <w:pPr>
        <w:rPr>
          <w:rFonts w:ascii="Arial" w:hAnsi="Arial" w:cs="Arial"/>
          <w:sz w:val="20"/>
        </w:rPr>
      </w:pPr>
      <w:r>
        <w:rPr>
          <w:rFonts w:ascii="Arial" w:hAnsi="Arial" w:cs="Arial"/>
          <w:b/>
          <w:bCs/>
          <w:sz w:val="21"/>
          <w:szCs w:val="21"/>
        </w:rPr>
        <w:t>5-Level (15'D x 36'W) Z-800/Z-800HD Seating Riser (8" Rise x 3' Run) to include the following:</w:t>
      </w:r>
    </w:p>
    <w:p w:rsidR="00B45F65" w:rsidRPr="00062244" w:rsidRDefault="00B45F65" w:rsidP="00D27A4E">
      <w:pPr>
        <w:rPr>
          <w:rFonts w:ascii="Arial" w:hAnsi="Arial" w:cs="Arial"/>
          <w:sz w:val="20"/>
        </w:rPr>
      </w:pPr>
    </w:p>
    <w:tbl>
      <w:tblPr>
        <w:tblW w:w="18703" w:type="dxa"/>
        <w:tblLook w:val="04A0" w:firstRow="1" w:lastRow="0" w:firstColumn="1" w:lastColumn="0" w:noHBand="0" w:noVBand="1"/>
      </w:tblPr>
      <w:tblGrid>
        <w:gridCol w:w="628"/>
        <w:gridCol w:w="1705"/>
        <w:gridCol w:w="1172"/>
        <w:gridCol w:w="1170"/>
        <w:gridCol w:w="2888"/>
        <w:gridCol w:w="630"/>
        <w:gridCol w:w="1382"/>
        <w:gridCol w:w="1316"/>
        <w:gridCol w:w="1302"/>
        <w:gridCol w:w="1302"/>
        <w:gridCol w:w="1302"/>
        <w:gridCol w:w="1302"/>
        <w:gridCol w:w="1302"/>
        <w:gridCol w:w="1302"/>
      </w:tblGrid>
      <w:tr w:rsidR="002F1854" w:rsidRPr="006A27DF" w:rsidTr="00B07AA2">
        <w:trPr>
          <w:gridAfter w:val="6"/>
          <w:wAfter w:w="7812" w:type="dxa"/>
          <w:trHeight w:val="480"/>
        </w:trPr>
        <w:tc>
          <w:tcPr>
            <w:tcW w:w="81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854" w:rsidRPr="006A27DF" w:rsidRDefault="002F1854" w:rsidP="002F1854">
            <w:pPr>
              <w:jc w:val="center"/>
              <w:rPr>
                <w:rFonts w:ascii="Calibri" w:hAnsi="Calibri"/>
                <w:color w:val="000000"/>
                <w:sz w:val="36"/>
                <w:szCs w:val="36"/>
              </w:rPr>
            </w:pPr>
            <w:r>
              <w:rPr>
                <w:rFonts w:ascii="Calibri" w:hAnsi="Calibri"/>
                <w:color w:val="000000"/>
                <w:sz w:val="36"/>
                <w:szCs w:val="36"/>
              </w:rPr>
              <w:t>Black Box Theater Risers</w:t>
            </w:r>
          </w:p>
        </w:tc>
        <w:tc>
          <w:tcPr>
            <w:tcW w:w="1382" w:type="dxa"/>
            <w:tcBorders>
              <w:top w:val="single" w:sz="4" w:space="0" w:color="auto"/>
              <w:left w:val="single" w:sz="4" w:space="0" w:color="auto"/>
              <w:bottom w:val="single" w:sz="4" w:space="0" w:color="auto"/>
              <w:right w:val="single" w:sz="4" w:space="0" w:color="auto"/>
            </w:tcBorders>
          </w:tcPr>
          <w:p w:rsidR="002F1854" w:rsidRPr="006A27DF" w:rsidRDefault="002F1854" w:rsidP="002F1854">
            <w:pPr>
              <w:jc w:val="center"/>
              <w:rPr>
                <w:rFonts w:ascii="Calibri" w:hAnsi="Calibri"/>
                <w:color w:val="000000"/>
                <w:sz w:val="36"/>
                <w:szCs w:val="36"/>
              </w:rPr>
            </w:pPr>
          </w:p>
        </w:tc>
        <w:tc>
          <w:tcPr>
            <w:tcW w:w="1316" w:type="dxa"/>
            <w:tcBorders>
              <w:top w:val="single" w:sz="4" w:space="0" w:color="auto"/>
              <w:left w:val="single" w:sz="4" w:space="0" w:color="auto"/>
              <w:bottom w:val="single" w:sz="4" w:space="0" w:color="auto"/>
              <w:right w:val="single" w:sz="4" w:space="0" w:color="auto"/>
            </w:tcBorders>
          </w:tcPr>
          <w:p w:rsidR="002F1854" w:rsidRPr="006A27DF" w:rsidRDefault="002F1854" w:rsidP="002F1854">
            <w:pPr>
              <w:jc w:val="center"/>
              <w:rPr>
                <w:rFonts w:ascii="Calibri" w:hAnsi="Calibri"/>
                <w:color w:val="000000"/>
                <w:sz w:val="36"/>
                <w:szCs w:val="36"/>
              </w:rPr>
            </w:pPr>
          </w:p>
        </w:tc>
      </w:tr>
      <w:tr w:rsidR="002F1854" w:rsidRPr="006A27DF" w:rsidTr="00B07AA2">
        <w:trPr>
          <w:gridAfter w:val="6"/>
          <w:wAfter w:w="7812" w:type="dxa"/>
          <w:trHeight w:val="300"/>
        </w:trPr>
        <w:tc>
          <w:tcPr>
            <w:tcW w:w="819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F1854" w:rsidRPr="006A27DF" w:rsidRDefault="002F1854" w:rsidP="002F1854">
            <w:pPr>
              <w:jc w:val="center"/>
              <w:rPr>
                <w:rFonts w:ascii="Calibri" w:hAnsi="Calibri"/>
                <w:color w:val="000000"/>
                <w:szCs w:val="24"/>
              </w:rPr>
            </w:pPr>
            <w:r w:rsidRPr="006A27DF">
              <w:rPr>
                <w:rFonts w:ascii="Arial" w:hAnsi="Arial" w:cs="Arial"/>
                <w:b/>
                <w:bCs/>
                <w:color w:val="000000"/>
                <w:sz w:val="20"/>
              </w:rPr>
              <w:t>Item</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2F1854" w:rsidRPr="006A27DF" w:rsidRDefault="002F1854" w:rsidP="002F1854">
            <w:pPr>
              <w:jc w:val="center"/>
              <w:rPr>
                <w:rFonts w:ascii="Calibri" w:hAnsi="Calibri"/>
                <w:color w:val="000000"/>
                <w:szCs w:val="24"/>
              </w:rPr>
            </w:pP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rsidR="002F1854" w:rsidRPr="006A27DF" w:rsidRDefault="002F1854" w:rsidP="002F1854">
            <w:pPr>
              <w:jc w:val="center"/>
              <w:rPr>
                <w:rFonts w:ascii="Calibri" w:hAnsi="Calibri"/>
                <w:color w:val="000000"/>
                <w:szCs w:val="24"/>
              </w:rPr>
            </w:pPr>
          </w:p>
        </w:tc>
      </w:tr>
      <w:tr w:rsidR="002F1854" w:rsidRPr="006A27DF" w:rsidTr="004A7C84">
        <w:trPr>
          <w:gridAfter w:val="6"/>
          <w:wAfter w:w="7812" w:type="dxa"/>
          <w:trHeight w:val="54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854" w:rsidRPr="006A27DF" w:rsidRDefault="002F1854" w:rsidP="002F1854">
            <w:pPr>
              <w:jc w:val="center"/>
              <w:rPr>
                <w:rFonts w:ascii="Arial" w:hAnsi="Arial" w:cs="Arial"/>
                <w:b/>
                <w:bCs/>
                <w:color w:val="000000"/>
                <w:sz w:val="20"/>
              </w:rPr>
            </w:pP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854" w:rsidRDefault="002F1854" w:rsidP="002F1854">
            <w:pPr>
              <w:rPr>
                <w:rFonts w:ascii="Arial" w:hAnsi="Arial" w:cs="Arial"/>
                <w:b/>
                <w:bCs/>
                <w:color w:val="000000"/>
                <w:sz w:val="20"/>
              </w:rPr>
            </w:pPr>
            <w:r w:rsidRPr="006A27DF">
              <w:rPr>
                <w:rFonts w:ascii="Arial" w:hAnsi="Arial" w:cs="Arial"/>
                <w:b/>
                <w:bCs/>
                <w:color w:val="000000"/>
                <w:sz w:val="20"/>
              </w:rPr>
              <w:t>Manufacturer</w:t>
            </w:r>
          </w:p>
          <w:p w:rsidR="002F1854" w:rsidRPr="006A27DF" w:rsidRDefault="002F1854" w:rsidP="002F1854">
            <w:pPr>
              <w:rPr>
                <w:rFonts w:ascii="Arial" w:hAnsi="Arial" w:cs="Arial"/>
                <w:b/>
                <w:bCs/>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854" w:rsidRDefault="002F1854" w:rsidP="002F1854">
            <w:pPr>
              <w:jc w:val="center"/>
              <w:rPr>
                <w:rFonts w:ascii="Arial" w:hAnsi="Arial" w:cs="Arial"/>
                <w:b/>
                <w:bCs/>
                <w:color w:val="000000"/>
                <w:sz w:val="20"/>
              </w:rPr>
            </w:pPr>
            <w:r w:rsidRPr="006A27DF">
              <w:rPr>
                <w:rFonts w:ascii="Arial" w:hAnsi="Arial" w:cs="Arial"/>
                <w:b/>
                <w:bCs/>
                <w:color w:val="000000"/>
                <w:sz w:val="20"/>
              </w:rPr>
              <w:t>Model</w:t>
            </w:r>
          </w:p>
          <w:p w:rsidR="002F1854" w:rsidRPr="006A27DF" w:rsidRDefault="002F1854" w:rsidP="002F1854">
            <w:pPr>
              <w:jc w:val="center"/>
              <w:rPr>
                <w:rFonts w:ascii="Arial" w:hAnsi="Arial" w:cs="Arial"/>
                <w:b/>
                <w:bCs/>
                <w:color w:val="000000"/>
                <w:sz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854" w:rsidRDefault="004A7C84" w:rsidP="002F1854">
            <w:pPr>
              <w:jc w:val="center"/>
              <w:rPr>
                <w:rFonts w:ascii="Arial" w:hAnsi="Arial" w:cs="Arial"/>
                <w:b/>
                <w:bCs/>
                <w:color w:val="000000"/>
                <w:sz w:val="20"/>
              </w:rPr>
            </w:pPr>
            <w:r>
              <w:rPr>
                <w:rFonts w:ascii="Arial" w:hAnsi="Arial" w:cs="Arial"/>
                <w:b/>
                <w:bCs/>
                <w:color w:val="000000"/>
                <w:sz w:val="20"/>
              </w:rPr>
              <w:t xml:space="preserve">Product </w:t>
            </w:r>
          </w:p>
          <w:p w:rsidR="004A7C84" w:rsidRDefault="004A7C84" w:rsidP="002F1854">
            <w:pPr>
              <w:jc w:val="center"/>
              <w:rPr>
                <w:rFonts w:ascii="Arial" w:hAnsi="Arial" w:cs="Arial"/>
                <w:b/>
                <w:bCs/>
                <w:color w:val="000000"/>
                <w:sz w:val="20"/>
              </w:rPr>
            </w:pPr>
            <w:r>
              <w:rPr>
                <w:rFonts w:ascii="Arial" w:hAnsi="Arial" w:cs="Arial"/>
                <w:b/>
                <w:bCs/>
                <w:color w:val="000000"/>
                <w:sz w:val="20"/>
              </w:rPr>
              <w:t>Code</w:t>
            </w:r>
          </w:p>
          <w:p w:rsidR="002F1854" w:rsidRPr="006A27DF" w:rsidRDefault="002F1854" w:rsidP="002F1854">
            <w:pPr>
              <w:jc w:val="center"/>
              <w:rPr>
                <w:rFonts w:ascii="Arial" w:hAnsi="Arial" w:cs="Arial"/>
                <w:b/>
                <w:bCs/>
                <w:color w:val="000000"/>
                <w:sz w:val="20"/>
              </w:rPr>
            </w:pP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854" w:rsidRDefault="002F1854" w:rsidP="002F1854">
            <w:pPr>
              <w:jc w:val="center"/>
              <w:rPr>
                <w:rFonts w:ascii="Arial" w:hAnsi="Arial" w:cs="Arial"/>
                <w:b/>
                <w:bCs/>
                <w:color w:val="000000"/>
                <w:sz w:val="20"/>
              </w:rPr>
            </w:pPr>
            <w:r w:rsidRPr="006A27DF">
              <w:rPr>
                <w:rFonts w:ascii="Arial" w:hAnsi="Arial" w:cs="Arial"/>
                <w:b/>
                <w:bCs/>
                <w:color w:val="000000"/>
                <w:sz w:val="20"/>
              </w:rPr>
              <w:t>Description</w:t>
            </w:r>
          </w:p>
          <w:p w:rsidR="002F1854" w:rsidRPr="006A27DF" w:rsidRDefault="002F1854" w:rsidP="002F1854">
            <w:pPr>
              <w:jc w:val="center"/>
              <w:rPr>
                <w:rFonts w:ascii="Arial" w:hAnsi="Arial" w:cs="Arial"/>
                <w:b/>
                <w:bCs/>
                <w:color w:val="000000"/>
                <w:sz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854" w:rsidRDefault="002F1854" w:rsidP="002F1854">
            <w:pPr>
              <w:jc w:val="center"/>
              <w:rPr>
                <w:rFonts w:ascii="Arial" w:hAnsi="Arial" w:cs="Arial"/>
                <w:b/>
                <w:bCs/>
                <w:color w:val="000000"/>
                <w:sz w:val="20"/>
              </w:rPr>
            </w:pPr>
          </w:p>
          <w:p w:rsidR="002F1854" w:rsidRDefault="002F1854" w:rsidP="002F1854">
            <w:pPr>
              <w:jc w:val="center"/>
              <w:rPr>
                <w:rFonts w:ascii="Arial" w:hAnsi="Arial" w:cs="Arial"/>
                <w:b/>
                <w:bCs/>
                <w:color w:val="000000"/>
                <w:sz w:val="20"/>
              </w:rPr>
            </w:pPr>
            <w:r>
              <w:rPr>
                <w:rFonts w:ascii="Arial" w:hAnsi="Arial" w:cs="Arial"/>
                <w:b/>
                <w:bCs/>
                <w:color w:val="000000"/>
                <w:sz w:val="20"/>
              </w:rPr>
              <w:t>Q</w:t>
            </w:r>
            <w:r w:rsidRPr="006A27DF">
              <w:rPr>
                <w:rFonts w:ascii="Arial" w:hAnsi="Arial" w:cs="Arial"/>
                <w:b/>
                <w:bCs/>
                <w:color w:val="000000"/>
                <w:sz w:val="20"/>
              </w:rPr>
              <w:t>TY</w:t>
            </w:r>
          </w:p>
          <w:p w:rsidR="002F1854" w:rsidRPr="006A27DF" w:rsidRDefault="002F1854" w:rsidP="002F1854">
            <w:pPr>
              <w:jc w:val="center"/>
              <w:rPr>
                <w:rFonts w:ascii="Arial" w:hAnsi="Arial" w:cs="Arial"/>
                <w:b/>
                <w:bCs/>
                <w:color w:val="000000"/>
                <w:sz w:val="20"/>
              </w:rPr>
            </w:pPr>
          </w:p>
        </w:tc>
        <w:tc>
          <w:tcPr>
            <w:tcW w:w="1382" w:type="dxa"/>
            <w:tcBorders>
              <w:top w:val="single" w:sz="4" w:space="0" w:color="auto"/>
              <w:left w:val="single" w:sz="4" w:space="0" w:color="auto"/>
              <w:bottom w:val="single" w:sz="4" w:space="0" w:color="auto"/>
              <w:right w:val="single" w:sz="4" w:space="0" w:color="auto"/>
            </w:tcBorders>
          </w:tcPr>
          <w:p w:rsidR="002F1854" w:rsidRDefault="002F1854" w:rsidP="002F1854">
            <w:pPr>
              <w:jc w:val="center"/>
              <w:rPr>
                <w:rFonts w:ascii="Arial" w:hAnsi="Arial" w:cs="Arial"/>
                <w:b/>
                <w:bCs/>
                <w:color w:val="000000"/>
                <w:sz w:val="20"/>
              </w:rPr>
            </w:pPr>
          </w:p>
          <w:p w:rsidR="002F1854" w:rsidRPr="006A27DF" w:rsidRDefault="002F1854" w:rsidP="002F1854">
            <w:pPr>
              <w:jc w:val="center"/>
              <w:rPr>
                <w:rFonts w:ascii="Arial" w:hAnsi="Arial" w:cs="Arial"/>
                <w:b/>
                <w:bCs/>
                <w:color w:val="000000"/>
                <w:sz w:val="20"/>
              </w:rPr>
            </w:pPr>
            <w:r>
              <w:rPr>
                <w:rFonts w:ascii="Arial" w:hAnsi="Arial" w:cs="Arial"/>
                <w:b/>
                <w:bCs/>
                <w:color w:val="000000"/>
                <w:sz w:val="20"/>
              </w:rPr>
              <w:t>Unit Price</w:t>
            </w:r>
          </w:p>
        </w:tc>
        <w:tc>
          <w:tcPr>
            <w:tcW w:w="1316" w:type="dxa"/>
            <w:tcBorders>
              <w:top w:val="single" w:sz="4" w:space="0" w:color="auto"/>
              <w:left w:val="single" w:sz="4" w:space="0" w:color="auto"/>
              <w:bottom w:val="single" w:sz="4" w:space="0" w:color="auto"/>
              <w:right w:val="single" w:sz="4" w:space="0" w:color="auto"/>
            </w:tcBorders>
          </w:tcPr>
          <w:p w:rsidR="002F1854" w:rsidRDefault="002F1854" w:rsidP="002F1854">
            <w:pPr>
              <w:jc w:val="center"/>
              <w:rPr>
                <w:rFonts w:ascii="Arial" w:hAnsi="Arial" w:cs="Arial"/>
                <w:b/>
                <w:bCs/>
                <w:color w:val="000000"/>
                <w:sz w:val="20"/>
              </w:rPr>
            </w:pPr>
          </w:p>
          <w:p w:rsidR="002F1854" w:rsidRPr="006A27DF" w:rsidRDefault="002F1854" w:rsidP="002F1854">
            <w:pPr>
              <w:jc w:val="center"/>
              <w:rPr>
                <w:rFonts w:ascii="Arial" w:hAnsi="Arial" w:cs="Arial"/>
                <w:b/>
                <w:bCs/>
                <w:color w:val="000000"/>
                <w:sz w:val="20"/>
              </w:rPr>
            </w:pPr>
            <w:r>
              <w:rPr>
                <w:rFonts w:ascii="Arial" w:hAnsi="Arial" w:cs="Arial"/>
                <w:b/>
                <w:bCs/>
                <w:color w:val="000000"/>
                <w:sz w:val="20"/>
              </w:rPr>
              <w:t>Ext. Price</w:t>
            </w:r>
          </w:p>
        </w:tc>
      </w:tr>
      <w:tr w:rsidR="002F1854" w:rsidRPr="006A27DF" w:rsidTr="004A7C84">
        <w:trPr>
          <w:gridAfter w:val="6"/>
          <w:wAfter w:w="7812" w:type="dxa"/>
          <w:trHeight w:val="1097"/>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854" w:rsidRPr="006A27DF" w:rsidRDefault="002F1854" w:rsidP="002F1854">
            <w:pPr>
              <w:jc w:val="right"/>
              <w:rPr>
                <w:rFonts w:ascii="Arial" w:hAnsi="Arial" w:cs="Arial"/>
                <w:color w:val="000000"/>
                <w:sz w:val="20"/>
              </w:rPr>
            </w:pPr>
            <w:r>
              <w:rPr>
                <w:rFonts w:ascii="Arial" w:hAnsi="Arial" w:cs="Arial"/>
                <w:color w:val="000000"/>
                <w:sz w:val="20"/>
              </w:rPr>
              <w:t>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854" w:rsidRPr="006A27DF" w:rsidRDefault="00B07AA2" w:rsidP="002F1854">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bottom"/>
          </w:tcPr>
          <w:p w:rsidR="002F1854" w:rsidRPr="006A27DF" w:rsidRDefault="002F1854" w:rsidP="002F1854">
            <w:pPr>
              <w:rPr>
                <w:rFonts w:ascii="Arial" w:hAnsi="Arial" w:cs="Arial"/>
                <w:color w:val="000000"/>
                <w:sz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854" w:rsidRPr="006A27DF" w:rsidRDefault="004A7C84" w:rsidP="002F1854">
            <w:pPr>
              <w:rPr>
                <w:rFonts w:ascii="Arial" w:hAnsi="Arial" w:cs="Arial"/>
                <w:color w:val="000000"/>
                <w:sz w:val="20"/>
              </w:rPr>
            </w:pPr>
            <w:r>
              <w:rPr>
                <w:rFonts w:ascii="Arial" w:hAnsi="Arial" w:cs="Arial"/>
                <w:sz w:val="17"/>
                <w:szCs w:val="17"/>
              </w:rPr>
              <w:t>638AN1D</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854" w:rsidRDefault="002F1854" w:rsidP="002F1854">
            <w:pPr>
              <w:autoSpaceDE w:val="0"/>
              <w:autoSpaceDN w:val="0"/>
              <w:adjustRightInd w:val="0"/>
              <w:rPr>
                <w:rFonts w:ascii="Arial" w:hAnsi="Arial" w:cs="Arial"/>
                <w:sz w:val="17"/>
                <w:szCs w:val="17"/>
              </w:rPr>
            </w:pPr>
            <w:r>
              <w:rPr>
                <w:rFonts w:ascii="Arial" w:hAnsi="Arial" w:cs="Arial"/>
                <w:sz w:val="17"/>
                <w:szCs w:val="17"/>
              </w:rPr>
              <w:t>Deck, 3' x 8', Reversible with Black PolyTrac/Gray Carpet Surfaces, Anodized</w:t>
            </w:r>
          </w:p>
          <w:p w:rsidR="002F1854" w:rsidRPr="005F3744" w:rsidRDefault="002F1854" w:rsidP="002F1854">
            <w:pPr>
              <w:rPr>
                <w:rFonts w:ascii="Arial" w:hAnsi="Arial" w:cs="Arial"/>
                <w:color w:val="000000"/>
                <w:sz w:val="20"/>
              </w:rPr>
            </w:pPr>
            <w:r>
              <w:rPr>
                <w:rFonts w:ascii="Arial" w:hAnsi="Arial" w:cs="Arial"/>
                <w:sz w:val="17"/>
                <w:szCs w:val="17"/>
              </w:rPr>
              <w:t>Edge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854" w:rsidRPr="006A27DF" w:rsidRDefault="002F1854" w:rsidP="002F1854">
            <w:pPr>
              <w:jc w:val="center"/>
              <w:rPr>
                <w:rFonts w:ascii="Arial" w:hAnsi="Arial" w:cs="Arial"/>
                <w:color w:val="000000"/>
                <w:sz w:val="20"/>
              </w:rPr>
            </w:pPr>
            <w:r>
              <w:rPr>
                <w:rFonts w:ascii="Arial" w:hAnsi="Arial" w:cs="Arial"/>
                <w:color w:val="000000"/>
                <w:sz w:val="20"/>
              </w:rPr>
              <w:t>15</w:t>
            </w:r>
          </w:p>
        </w:tc>
        <w:tc>
          <w:tcPr>
            <w:tcW w:w="1382" w:type="dxa"/>
            <w:tcBorders>
              <w:top w:val="single" w:sz="4" w:space="0" w:color="auto"/>
              <w:left w:val="single" w:sz="4" w:space="0" w:color="auto"/>
              <w:bottom w:val="single" w:sz="4" w:space="0" w:color="auto"/>
              <w:right w:val="single" w:sz="4" w:space="0" w:color="auto"/>
            </w:tcBorders>
          </w:tcPr>
          <w:p w:rsidR="002F1854" w:rsidRPr="006A27DF" w:rsidRDefault="002F1854" w:rsidP="002F1854">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2F1854" w:rsidRPr="006A27DF" w:rsidRDefault="002F1854" w:rsidP="002F1854">
            <w:pPr>
              <w:jc w:val="right"/>
              <w:rPr>
                <w:rFonts w:ascii="Arial" w:hAnsi="Arial" w:cs="Arial"/>
                <w:color w:val="000000"/>
                <w:sz w:val="20"/>
              </w:rPr>
            </w:pPr>
          </w:p>
        </w:tc>
      </w:tr>
      <w:tr w:rsidR="00B07AA2" w:rsidRPr="006A27DF" w:rsidTr="004A7C84">
        <w:trPr>
          <w:gridAfter w:val="6"/>
          <w:wAfter w:w="7812" w:type="dxa"/>
          <w:trHeight w:val="107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7AA2" w:rsidRPr="006A27DF" w:rsidRDefault="00B07AA2" w:rsidP="00B07AA2">
            <w:pPr>
              <w:jc w:val="right"/>
              <w:rPr>
                <w:rFonts w:ascii="Arial" w:hAnsi="Arial" w:cs="Arial"/>
                <w:color w:val="000000"/>
                <w:sz w:val="20"/>
              </w:rPr>
            </w:pPr>
            <w:r>
              <w:rPr>
                <w:rFonts w:ascii="Arial" w:hAnsi="Arial" w:cs="Arial"/>
                <w:color w:val="000000"/>
                <w:sz w:val="20"/>
              </w:rPr>
              <w:t>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bottom"/>
          </w:tcPr>
          <w:p w:rsidR="00B07AA2" w:rsidRPr="006A27DF" w:rsidRDefault="00B07AA2" w:rsidP="00B07AA2">
            <w:pPr>
              <w:rPr>
                <w:rFonts w:ascii="Arial" w:hAnsi="Arial" w:cs="Arial"/>
                <w:color w:val="000000"/>
                <w:sz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4A7C84" w:rsidP="00B07AA2">
            <w:pPr>
              <w:rPr>
                <w:rFonts w:ascii="Arial" w:hAnsi="Arial" w:cs="Arial"/>
                <w:color w:val="000000"/>
                <w:sz w:val="20"/>
              </w:rPr>
            </w:pPr>
            <w:r>
              <w:rPr>
                <w:rFonts w:ascii="Arial" w:hAnsi="Arial" w:cs="Arial"/>
                <w:sz w:val="17"/>
                <w:szCs w:val="17"/>
              </w:rPr>
              <w:t>636AN1D</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autoSpaceDE w:val="0"/>
              <w:autoSpaceDN w:val="0"/>
              <w:adjustRightInd w:val="0"/>
              <w:rPr>
                <w:rFonts w:ascii="Arial" w:hAnsi="Arial" w:cs="Arial"/>
                <w:sz w:val="17"/>
                <w:szCs w:val="17"/>
              </w:rPr>
            </w:pPr>
            <w:r>
              <w:rPr>
                <w:rFonts w:ascii="Arial" w:hAnsi="Arial" w:cs="Arial"/>
                <w:sz w:val="17"/>
                <w:szCs w:val="17"/>
              </w:rPr>
              <w:t>Deck, 3' x 6', Reversible with Black PolyTrac/Gray Carpet Surfaces, Anodized</w:t>
            </w:r>
          </w:p>
          <w:p w:rsidR="00B07AA2" w:rsidRPr="006A27DF" w:rsidRDefault="00B07AA2" w:rsidP="00B07AA2">
            <w:pPr>
              <w:rPr>
                <w:rFonts w:ascii="Arial" w:hAnsi="Arial" w:cs="Arial"/>
                <w:color w:val="000000"/>
                <w:sz w:val="20"/>
              </w:rPr>
            </w:pPr>
            <w:r>
              <w:rPr>
                <w:rFonts w:ascii="Arial" w:hAnsi="Arial" w:cs="Arial"/>
                <w:sz w:val="17"/>
                <w:szCs w:val="17"/>
              </w:rPr>
              <w:t>Edge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jc w:val="center"/>
              <w:rPr>
                <w:rFonts w:ascii="Arial" w:hAnsi="Arial" w:cs="Arial"/>
                <w:color w:val="000000"/>
                <w:sz w:val="20"/>
              </w:rPr>
            </w:pPr>
            <w:r>
              <w:rPr>
                <w:rFonts w:ascii="Arial" w:hAnsi="Arial" w:cs="Arial"/>
                <w:color w:val="000000"/>
                <w:sz w:val="20"/>
              </w:rPr>
              <w:t>10</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7AA2" w:rsidRPr="006A27DF" w:rsidRDefault="00B07AA2" w:rsidP="00B07AA2">
            <w:pPr>
              <w:jc w:val="right"/>
              <w:rPr>
                <w:rFonts w:ascii="Arial" w:hAnsi="Arial" w:cs="Arial"/>
                <w:color w:val="000000"/>
                <w:sz w:val="20"/>
              </w:rPr>
            </w:pPr>
            <w:r>
              <w:rPr>
                <w:rFonts w:ascii="Arial" w:hAnsi="Arial" w:cs="Arial"/>
                <w:color w:val="000000"/>
                <w:sz w:val="20"/>
              </w:rPr>
              <w:t>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bottom"/>
          </w:tcPr>
          <w:p w:rsidR="00B07AA2" w:rsidRPr="006A27DF" w:rsidRDefault="004A7C84" w:rsidP="00B07AA2">
            <w:pPr>
              <w:rPr>
                <w:rFonts w:ascii="Arial" w:hAnsi="Arial" w:cs="Arial"/>
                <w:color w:val="000000"/>
                <w:sz w:val="20"/>
              </w:rPr>
            </w:pPr>
            <w:r>
              <w:rPr>
                <w:rFonts w:ascii="Arial" w:hAnsi="Arial" w:cs="Arial"/>
                <w:color w:val="000000"/>
                <w:sz w:val="20"/>
              </w:rPr>
              <w:t>Z-800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4A7C84" w:rsidP="00B07AA2">
            <w:pPr>
              <w:rPr>
                <w:rFonts w:ascii="Arial" w:hAnsi="Arial" w:cs="Arial"/>
                <w:color w:val="000000"/>
                <w:sz w:val="20"/>
              </w:rPr>
            </w:pPr>
            <w:r>
              <w:rPr>
                <w:rFonts w:ascii="Arial" w:hAnsi="Arial" w:cs="Arial"/>
                <w:sz w:val="17"/>
                <w:szCs w:val="17"/>
              </w:rPr>
              <w:t>310508</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sz w:val="17"/>
                <w:szCs w:val="17"/>
              </w:rPr>
              <w:t>3' x 8', 8" Fixed Height Support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jc w:val="center"/>
              <w:rPr>
                <w:rFonts w:ascii="Arial" w:hAnsi="Arial" w:cs="Arial"/>
                <w:color w:val="000000"/>
                <w:sz w:val="20"/>
              </w:rPr>
            </w:pPr>
            <w:r>
              <w:rPr>
                <w:rFonts w:ascii="Arial" w:hAnsi="Arial" w:cs="Arial"/>
                <w:color w:val="000000"/>
                <w:sz w:val="20"/>
              </w:rPr>
              <w:t>12</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1007"/>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jc w:val="right"/>
              <w:rPr>
                <w:rFonts w:ascii="Arial" w:hAnsi="Arial" w:cs="Arial"/>
                <w:color w:val="000000"/>
                <w:sz w:val="20"/>
              </w:rPr>
            </w:pPr>
            <w:r w:rsidRPr="006A27DF">
              <w:rPr>
                <w:rFonts w:ascii="Arial" w:hAnsi="Arial" w:cs="Arial"/>
                <w:color w:val="000000"/>
                <w:sz w:val="20"/>
              </w:rPr>
              <w:t>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Default="00B07AA2" w:rsidP="00B07AA2">
            <w:pPr>
              <w:rPr>
                <w:rFonts w:ascii="Arial" w:hAnsi="Arial" w:cs="Arial"/>
                <w:color w:val="000000"/>
                <w:sz w:val="20"/>
              </w:rPr>
            </w:pPr>
          </w:p>
          <w:p w:rsidR="004A7C84" w:rsidRDefault="004A7C84" w:rsidP="00B07AA2">
            <w:pPr>
              <w:rPr>
                <w:rFonts w:ascii="Arial" w:hAnsi="Arial" w:cs="Arial"/>
                <w:color w:val="000000"/>
                <w:sz w:val="20"/>
              </w:rPr>
            </w:pPr>
          </w:p>
          <w:p w:rsidR="004A7C84" w:rsidRDefault="004A7C84" w:rsidP="00B07AA2">
            <w:pPr>
              <w:rPr>
                <w:rFonts w:ascii="Arial" w:hAnsi="Arial" w:cs="Arial"/>
                <w:color w:val="000000"/>
                <w:sz w:val="20"/>
              </w:rPr>
            </w:pPr>
          </w:p>
          <w:p w:rsidR="004A7C84" w:rsidRPr="006A27DF" w:rsidRDefault="004A7C84" w:rsidP="004A7C84">
            <w:pPr>
              <w:rPr>
                <w:rFonts w:ascii="Arial" w:hAnsi="Arial" w:cs="Arial"/>
                <w:color w:val="000000"/>
                <w:sz w:val="20"/>
              </w:rPr>
            </w:pPr>
            <w:r>
              <w:rPr>
                <w:rFonts w:ascii="Arial" w:hAnsi="Arial" w:cs="Arial"/>
                <w:color w:val="000000"/>
                <w:sz w:val="20"/>
              </w:rPr>
              <w:t>Z-800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4A7C84" w:rsidP="00B07AA2">
            <w:pPr>
              <w:rPr>
                <w:rFonts w:ascii="Arial" w:hAnsi="Arial" w:cs="Arial"/>
                <w:color w:val="000000"/>
                <w:sz w:val="20"/>
              </w:rPr>
            </w:pPr>
            <w:r>
              <w:rPr>
                <w:rFonts w:ascii="Arial" w:hAnsi="Arial" w:cs="Arial"/>
                <w:sz w:val="17"/>
                <w:szCs w:val="17"/>
              </w:rPr>
              <w:t>310516</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sz w:val="17"/>
                <w:szCs w:val="17"/>
              </w:rPr>
              <w:t>3' x 8', 16" Fixed Height Support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center"/>
              <w:rPr>
                <w:rFonts w:ascii="Arial" w:hAnsi="Arial" w:cs="Arial"/>
                <w:color w:val="000000"/>
                <w:sz w:val="20"/>
              </w:rPr>
            </w:pPr>
            <w:r>
              <w:rPr>
                <w:rFonts w:ascii="Arial" w:hAnsi="Arial" w:cs="Arial"/>
                <w:color w:val="000000"/>
                <w:sz w:val="20"/>
              </w:rPr>
              <w:t>8</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5</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Default="00B07AA2" w:rsidP="00B07AA2">
            <w:pPr>
              <w:rPr>
                <w:rFonts w:ascii="Calibri" w:hAnsi="Calibri"/>
                <w:color w:val="000000"/>
                <w:sz w:val="20"/>
              </w:rPr>
            </w:pPr>
          </w:p>
          <w:p w:rsidR="004A7C84" w:rsidRPr="006A27DF" w:rsidRDefault="004A7C84" w:rsidP="00B07AA2">
            <w:pPr>
              <w:rPr>
                <w:rFonts w:ascii="Calibri" w:hAnsi="Calibri"/>
                <w:color w:val="000000"/>
                <w:sz w:val="20"/>
              </w:rPr>
            </w:pPr>
            <w:r>
              <w:rPr>
                <w:rFonts w:ascii="Calibri" w:hAnsi="Calibri"/>
                <w:color w:val="000000"/>
                <w:sz w:val="20"/>
              </w:rPr>
              <w:t>Z-800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4A7C84" w:rsidP="00B07AA2">
            <w:pPr>
              <w:rPr>
                <w:rFonts w:ascii="Arial" w:hAnsi="Arial" w:cs="Arial"/>
                <w:color w:val="000000"/>
                <w:sz w:val="20"/>
              </w:rPr>
            </w:pPr>
            <w:r>
              <w:rPr>
                <w:rFonts w:ascii="Arial" w:hAnsi="Arial" w:cs="Arial"/>
                <w:sz w:val="17"/>
                <w:szCs w:val="17"/>
              </w:rPr>
              <w:t>310524</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rPr>
                <w:rFonts w:ascii="Arial" w:hAnsi="Arial" w:cs="Arial"/>
                <w:color w:val="000000"/>
                <w:sz w:val="20"/>
              </w:rPr>
            </w:pPr>
            <w:r>
              <w:rPr>
                <w:rFonts w:ascii="Arial" w:hAnsi="Arial" w:cs="Arial"/>
                <w:sz w:val="17"/>
                <w:szCs w:val="17"/>
              </w:rPr>
              <w:t>3' x 8', 24" Fixed Height Support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center"/>
              <w:rPr>
                <w:rFonts w:ascii="Arial" w:hAnsi="Arial" w:cs="Arial"/>
                <w:color w:val="000000"/>
                <w:sz w:val="20"/>
              </w:rPr>
            </w:pPr>
            <w:r>
              <w:rPr>
                <w:rFonts w:ascii="Arial" w:hAnsi="Arial" w:cs="Arial"/>
                <w:color w:val="000000"/>
                <w:sz w:val="20"/>
              </w:rPr>
              <w:t>3</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6</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Default="00B07AA2" w:rsidP="00B07AA2">
            <w:pPr>
              <w:rPr>
                <w:rFonts w:ascii="Calibri" w:hAnsi="Calibri"/>
                <w:color w:val="000000"/>
                <w:sz w:val="20"/>
              </w:rPr>
            </w:pPr>
          </w:p>
          <w:p w:rsidR="004A7C84" w:rsidRPr="006A27DF" w:rsidRDefault="004A7C84" w:rsidP="00B07AA2">
            <w:pPr>
              <w:rPr>
                <w:rFonts w:ascii="Calibri" w:hAnsi="Calibri"/>
                <w:color w:val="000000"/>
                <w:sz w:val="20"/>
              </w:rPr>
            </w:pPr>
            <w:r>
              <w:rPr>
                <w:rFonts w:ascii="Calibri" w:hAnsi="Calibri"/>
                <w:color w:val="000000"/>
                <w:sz w:val="20"/>
              </w:rPr>
              <w:t>Z-800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4A7C84" w:rsidP="00B07AA2">
            <w:pPr>
              <w:rPr>
                <w:rFonts w:ascii="Arial" w:hAnsi="Arial" w:cs="Arial"/>
                <w:color w:val="000000"/>
                <w:sz w:val="20"/>
              </w:rPr>
            </w:pPr>
            <w:r>
              <w:rPr>
                <w:rFonts w:ascii="Arial" w:hAnsi="Arial" w:cs="Arial"/>
                <w:sz w:val="17"/>
                <w:szCs w:val="17"/>
              </w:rPr>
              <w:t>310532</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rPr>
                <w:rFonts w:ascii="Arial" w:hAnsi="Arial" w:cs="Arial"/>
                <w:color w:val="000000"/>
                <w:sz w:val="20"/>
              </w:rPr>
            </w:pPr>
            <w:r>
              <w:rPr>
                <w:rFonts w:ascii="Arial" w:hAnsi="Arial" w:cs="Arial"/>
                <w:sz w:val="17"/>
                <w:szCs w:val="17"/>
              </w:rPr>
              <w:t>3' x 8', 32" Fixed Height Support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center"/>
              <w:rPr>
                <w:rFonts w:ascii="Arial" w:hAnsi="Arial" w:cs="Arial"/>
                <w:color w:val="000000"/>
                <w:sz w:val="20"/>
              </w:rPr>
            </w:pPr>
            <w:r>
              <w:rPr>
                <w:rFonts w:ascii="Arial" w:hAnsi="Arial" w:cs="Arial"/>
                <w:color w:val="000000"/>
                <w:sz w:val="20"/>
              </w:rPr>
              <w:t>3</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Default="00B07AA2" w:rsidP="00B07AA2">
            <w:pPr>
              <w:rPr>
                <w:rFonts w:ascii="Calibri" w:hAnsi="Calibri"/>
                <w:color w:val="000000"/>
                <w:sz w:val="20"/>
              </w:rPr>
            </w:pPr>
          </w:p>
          <w:p w:rsidR="004A7C84" w:rsidRPr="006A27DF" w:rsidRDefault="004A7C84" w:rsidP="00B07AA2">
            <w:pPr>
              <w:rPr>
                <w:rFonts w:ascii="Calibri" w:hAnsi="Calibri"/>
                <w:color w:val="000000"/>
                <w:sz w:val="20"/>
              </w:rPr>
            </w:pPr>
            <w:r>
              <w:rPr>
                <w:rFonts w:ascii="Calibri" w:hAnsi="Calibri"/>
                <w:color w:val="000000"/>
                <w:sz w:val="20"/>
              </w:rPr>
              <w:t>Z-800HD</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4A7C84" w:rsidP="00B07AA2">
            <w:pPr>
              <w:rPr>
                <w:rFonts w:ascii="Arial" w:hAnsi="Arial" w:cs="Arial"/>
                <w:color w:val="000000"/>
                <w:sz w:val="20"/>
              </w:rPr>
            </w:pPr>
            <w:r>
              <w:rPr>
                <w:rFonts w:ascii="Arial" w:hAnsi="Arial" w:cs="Arial"/>
                <w:sz w:val="17"/>
                <w:szCs w:val="17"/>
              </w:rPr>
              <w:t>311527</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rPr>
                <w:rFonts w:ascii="Arial" w:hAnsi="Arial" w:cs="Arial"/>
                <w:color w:val="000000"/>
                <w:sz w:val="20"/>
              </w:rPr>
            </w:pPr>
            <w:r>
              <w:rPr>
                <w:rFonts w:ascii="Arial" w:hAnsi="Arial" w:cs="Arial"/>
                <w:sz w:val="17"/>
                <w:szCs w:val="17"/>
              </w:rPr>
              <w:t>3' x 8', 40" Support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center"/>
              <w:rPr>
                <w:rFonts w:ascii="Arial" w:hAnsi="Arial" w:cs="Arial"/>
                <w:color w:val="000000"/>
                <w:sz w:val="20"/>
              </w:rPr>
            </w:pPr>
            <w:r>
              <w:rPr>
                <w:rFonts w:ascii="Arial" w:hAnsi="Arial" w:cs="Arial"/>
                <w:color w:val="000000"/>
                <w:sz w:val="20"/>
              </w:rPr>
              <w:t>3</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8</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Default="00B07AA2" w:rsidP="00B07AA2">
            <w:pPr>
              <w:rPr>
                <w:rFonts w:ascii="Calibri" w:hAnsi="Calibri"/>
                <w:color w:val="000000"/>
                <w:sz w:val="20"/>
              </w:rPr>
            </w:pPr>
          </w:p>
          <w:p w:rsidR="004A7C84" w:rsidRPr="006A27DF" w:rsidRDefault="004A7C84" w:rsidP="00B07AA2">
            <w:pPr>
              <w:rPr>
                <w:rFonts w:ascii="Calibri" w:hAnsi="Calibri"/>
                <w:color w:val="000000"/>
                <w:sz w:val="20"/>
              </w:rPr>
            </w:pPr>
            <w:r>
              <w:rPr>
                <w:rFonts w:ascii="Calibri" w:hAnsi="Calibri"/>
                <w:color w:val="000000"/>
                <w:sz w:val="20"/>
              </w:rPr>
              <w:t>Z-800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4A7C84" w:rsidP="00B07AA2">
            <w:pPr>
              <w:rPr>
                <w:rFonts w:ascii="Arial" w:hAnsi="Arial" w:cs="Arial"/>
                <w:color w:val="000000"/>
                <w:sz w:val="20"/>
              </w:rPr>
            </w:pPr>
            <w:r>
              <w:rPr>
                <w:rFonts w:ascii="Arial" w:hAnsi="Arial" w:cs="Arial"/>
                <w:sz w:val="17"/>
                <w:szCs w:val="17"/>
              </w:rPr>
              <w:t>310308</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rPr>
                <w:rFonts w:ascii="Arial" w:hAnsi="Arial" w:cs="Arial"/>
                <w:color w:val="000000"/>
                <w:sz w:val="20"/>
              </w:rPr>
            </w:pPr>
            <w:r>
              <w:rPr>
                <w:rFonts w:ascii="Arial" w:hAnsi="Arial" w:cs="Arial"/>
                <w:sz w:val="17"/>
                <w:szCs w:val="17"/>
              </w:rPr>
              <w:t>3' x 6', 8" Fixed Height Support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center"/>
              <w:rPr>
                <w:rFonts w:ascii="Arial" w:hAnsi="Arial" w:cs="Arial"/>
                <w:color w:val="000000"/>
                <w:sz w:val="20"/>
              </w:rPr>
            </w:pPr>
            <w:r>
              <w:rPr>
                <w:rFonts w:ascii="Arial" w:hAnsi="Arial" w:cs="Arial"/>
                <w:color w:val="000000"/>
                <w:sz w:val="20"/>
              </w:rPr>
              <w:t>8</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9</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4A7C84" w:rsidRDefault="004A7C84" w:rsidP="00B07AA2">
            <w:pPr>
              <w:rPr>
                <w:rFonts w:ascii="Calibri" w:hAnsi="Calibri"/>
                <w:color w:val="000000"/>
                <w:sz w:val="20"/>
              </w:rPr>
            </w:pPr>
          </w:p>
          <w:p w:rsidR="00B07AA2" w:rsidRPr="006A27DF" w:rsidRDefault="004A7C84" w:rsidP="00B07AA2">
            <w:pPr>
              <w:rPr>
                <w:rFonts w:ascii="Calibri" w:hAnsi="Calibri"/>
                <w:color w:val="000000"/>
                <w:sz w:val="20"/>
              </w:rPr>
            </w:pPr>
            <w:r>
              <w:rPr>
                <w:rFonts w:ascii="Calibri" w:hAnsi="Calibri"/>
                <w:color w:val="000000"/>
                <w:sz w:val="20"/>
              </w:rPr>
              <w:t>Z-800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4A7C84" w:rsidP="00B07AA2">
            <w:pPr>
              <w:rPr>
                <w:rFonts w:ascii="Arial" w:hAnsi="Arial" w:cs="Arial"/>
                <w:color w:val="000000"/>
                <w:sz w:val="20"/>
              </w:rPr>
            </w:pPr>
            <w:r>
              <w:rPr>
                <w:rFonts w:ascii="Arial" w:hAnsi="Arial" w:cs="Arial"/>
                <w:sz w:val="17"/>
                <w:szCs w:val="17"/>
              </w:rPr>
              <w:t>310316</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rPr>
                <w:rFonts w:ascii="Arial" w:hAnsi="Arial" w:cs="Arial"/>
                <w:color w:val="000000"/>
                <w:sz w:val="20"/>
              </w:rPr>
            </w:pPr>
            <w:r>
              <w:rPr>
                <w:rFonts w:ascii="Arial" w:hAnsi="Arial" w:cs="Arial"/>
                <w:sz w:val="17"/>
                <w:szCs w:val="17"/>
              </w:rPr>
              <w:t>3' x 6', 16" Fixed Height Support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center"/>
              <w:rPr>
                <w:rFonts w:ascii="Arial" w:hAnsi="Arial" w:cs="Arial"/>
                <w:color w:val="000000"/>
                <w:sz w:val="20"/>
              </w:rPr>
            </w:pPr>
            <w:r>
              <w:rPr>
                <w:rFonts w:ascii="Arial" w:hAnsi="Arial" w:cs="Arial"/>
                <w:color w:val="000000"/>
                <w:sz w:val="20"/>
              </w:rPr>
              <w:t>6</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10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Default="00B07AA2" w:rsidP="00B07AA2">
            <w:pPr>
              <w:rPr>
                <w:rFonts w:ascii="Calibri" w:hAnsi="Calibri"/>
                <w:color w:val="000000"/>
                <w:sz w:val="20"/>
              </w:rPr>
            </w:pPr>
          </w:p>
          <w:p w:rsidR="004A7C84" w:rsidRPr="006A27DF" w:rsidRDefault="004A7C84" w:rsidP="00B07AA2">
            <w:pPr>
              <w:rPr>
                <w:rFonts w:ascii="Calibri" w:hAnsi="Calibri"/>
                <w:color w:val="000000"/>
                <w:sz w:val="20"/>
              </w:rPr>
            </w:pPr>
            <w:r>
              <w:rPr>
                <w:rFonts w:ascii="Calibri" w:hAnsi="Calibri"/>
                <w:color w:val="000000"/>
                <w:sz w:val="20"/>
              </w:rPr>
              <w:t>Z-800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4A7C84" w:rsidP="00B07AA2">
            <w:pPr>
              <w:rPr>
                <w:rFonts w:ascii="Arial" w:hAnsi="Arial" w:cs="Arial"/>
                <w:color w:val="000000"/>
                <w:sz w:val="20"/>
              </w:rPr>
            </w:pPr>
            <w:r>
              <w:rPr>
                <w:rFonts w:ascii="Arial" w:hAnsi="Arial" w:cs="Arial"/>
                <w:sz w:val="17"/>
                <w:szCs w:val="17"/>
              </w:rPr>
              <w:t>310324</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rPr>
                <w:rFonts w:ascii="Arial" w:hAnsi="Arial" w:cs="Arial"/>
                <w:color w:val="000000"/>
                <w:sz w:val="20"/>
              </w:rPr>
            </w:pPr>
            <w:r>
              <w:rPr>
                <w:rFonts w:ascii="Arial" w:hAnsi="Arial" w:cs="Arial"/>
                <w:sz w:val="17"/>
                <w:szCs w:val="17"/>
              </w:rPr>
              <w:t>3' x 6', 24" Fixed Height Support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center"/>
              <w:rPr>
                <w:rFonts w:ascii="Arial" w:hAnsi="Arial" w:cs="Arial"/>
                <w:color w:val="000000"/>
                <w:sz w:val="20"/>
              </w:rPr>
            </w:pPr>
            <w:r>
              <w:rPr>
                <w:rFonts w:ascii="Arial" w:hAnsi="Arial" w:cs="Arial"/>
                <w:color w:val="000000"/>
                <w:sz w:val="20"/>
              </w:rPr>
              <w:t>2</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11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Default="00B07AA2" w:rsidP="00B07AA2">
            <w:pPr>
              <w:rPr>
                <w:rFonts w:ascii="Calibri" w:hAnsi="Calibri"/>
                <w:color w:val="000000"/>
                <w:sz w:val="20"/>
              </w:rPr>
            </w:pPr>
          </w:p>
          <w:p w:rsidR="004A7C84" w:rsidRPr="006A27DF" w:rsidRDefault="004A7C84" w:rsidP="00B07AA2">
            <w:pPr>
              <w:rPr>
                <w:rFonts w:ascii="Calibri" w:hAnsi="Calibri"/>
                <w:color w:val="000000"/>
                <w:sz w:val="20"/>
              </w:rPr>
            </w:pPr>
            <w:r>
              <w:rPr>
                <w:rFonts w:ascii="Calibri" w:hAnsi="Calibri"/>
                <w:color w:val="000000"/>
                <w:sz w:val="20"/>
              </w:rPr>
              <w:t>Z-800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4A7C84" w:rsidP="004A7C84">
            <w:pPr>
              <w:rPr>
                <w:rFonts w:ascii="Arial" w:hAnsi="Arial" w:cs="Arial"/>
                <w:color w:val="000000"/>
                <w:sz w:val="20"/>
              </w:rPr>
            </w:pPr>
            <w:r>
              <w:rPr>
                <w:rFonts w:ascii="Arial" w:hAnsi="Arial" w:cs="Arial"/>
                <w:sz w:val="17"/>
                <w:szCs w:val="17"/>
              </w:rPr>
              <w:t xml:space="preserve">310332 </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rPr>
                <w:rFonts w:ascii="Arial" w:hAnsi="Arial" w:cs="Arial"/>
                <w:color w:val="000000"/>
                <w:sz w:val="20"/>
              </w:rPr>
            </w:pPr>
            <w:r>
              <w:rPr>
                <w:rFonts w:ascii="Arial" w:hAnsi="Arial" w:cs="Arial"/>
                <w:sz w:val="17"/>
                <w:szCs w:val="17"/>
              </w:rPr>
              <w:t>3' x 6', 32" Fixed Height Support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center"/>
              <w:rPr>
                <w:rFonts w:ascii="Arial" w:hAnsi="Arial" w:cs="Arial"/>
                <w:color w:val="000000"/>
                <w:sz w:val="20"/>
              </w:rPr>
            </w:pPr>
            <w:r>
              <w:rPr>
                <w:rFonts w:ascii="Arial" w:hAnsi="Arial" w:cs="Arial"/>
                <w:color w:val="000000"/>
                <w:sz w:val="20"/>
              </w:rPr>
              <w:t>2</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12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Default="00B07AA2" w:rsidP="00B07AA2">
            <w:pPr>
              <w:rPr>
                <w:rFonts w:ascii="Calibri" w:hAnsi="Calibri"/>
                <w:color w:val="000000"/>
                <w:sz w:val="20"/>
              </w:rPr>
            </w:pPr>
          </w:p>
          <w:p w:rsidR="004A7C84" w:rsidRPr="006A27DF" w:rsidRDefault="004A7C84"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4A7C84" w:rsidP="004A7C84">
            <w:pPr>
              <w:rPr>
                <w:rFonts w:ascii="Arial" w:hAnsi="Arial" w:cs="Arial"/>
                <w:color w:val="000000"/>
                <w:sz w:val="20"/>
              </w:rPr>
            </w:pPr>
            <w:r>
              <w:rPr>
                <w:rFonts w:ascii="Arial" w:hAnsi="Arial" w:cs="Arial"/>
                <w:sz w:val="17"/>
                <w:szCs w:val="17"/>
              </w:rPr>
              <w:t>390603</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rPr>
                <w:rFonts w:ascii="Arial" w:hAnsi="Arial" w:cs="Arial"/>
                <w:color w:val="000000"/>
                <w:sz w:val="20"/>
              </w:rPr>
            </w:pPr>
            <w:r>
              <w:rPr>
                <w:rFonts w:ascii="Arial" w:hAnsi="Arial" w:cs="Arial"/>
                <w:sz w:val="17"/>
                <w:szCs w:val="17"/>
              </w:rPr>
              <w:t>Guardrail, 8' x 42" Universal A.D.A. Backrail</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center"/>
              <w:rPr>
                <w:rFonts w:ascii="Arial" w:hAnsi="Arial" w:cs="Arial"/>
                <w:color w:val="000000"/>
                <w:sz w:val="20"/>
              </w:rPr>
            </w:pPr>
            <w:r>
              <w:rPr>
                <w:rFonts w:ascii="Arial" w:hAnsi="Arial" w:cs="Arial"/>
                <w:color w:val="000000"/>
                <w:sz w:val="20"/>
              </w:rPr>
              <w:t>3</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jc w:val="right"/>
              <w:rPr>
                <w:rFonts w:ascii="Arial" w:hAnsi="Arial" w:cs="Arial"/>
                <w:color w:val="000000"/>
                <w:sz w:val="20"/>
              </w:rPr>
            </w:pPr>
            <w:r>
              <w:rPr>
                <w:rFonts w:ascii="Arial" w:hAnsi="Arial" w:cs="Arial"/>
                <w:color w:val="000000"/>
                <w:sz w:val="20"/>
              </w:rPr>
              <w:t>13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4A7C84" w:rsidP="00B07AA2">
            <w:pPr>
              <w:rPr>
                <w:rFonts w:ascii="Arial" w:hAnsi="Arial" w:cs="Arial"/>
                <w:color w:val="000000"/>
                <w:sz w:val="20"/>
              </w:rPr>
            </w:pPr>
            <w:r>
              <w:rPr>
                <w:rFonts w:ascii="Arial" w:hAnsi="Arial" w:cs="Arial"/>
                <w:sz w:val="17"/>
                <w:szCs w:val="17"/>
              </w:rPr>
              <w:t>390602</w:t>
            </w:r>
          </w:p>
        </w:tc>
        <w:tc>
          <w:tcPr>
            <w:tcW w:w="28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rPr>
                <w:rFonts w:ascii="Arial" w:hAnsi="Arial" w:cs="Arial"/>
                <w:color w:val="000000"/>
                <w:sz w:val="20"/>
              </w:rPr>
            </w:pPr>
            <w:r>
              <w:rPr>
                <w:rFonts w:ascii="Arial" w:hAnsi="Arial" w:cs="Arial"/>
                <w:sz w:val="17"/>
                <w:szCs w:val="17"/>
              </w:rPr>
              <w:t>Guardrail, 6' x 42" Universal A.D.A. Backrail</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center"/>
              <w:rPr>
                <w:rFonts w:ascii="Arial" w:hAnsi="Arial" w:cs="Arial"/>
                <w:color w:val="000000"/>
                <w:sz w:val="20"/>
              </w:rPr>
            </w:pPr>
            <w:r>
              <w:rPr>
                <w:rFonts w:ascii="Arial" w:hAnsi="Arial" w:cs="Arial"/>
                <w:color w:val="000000"/>
                <w:sz w:val="20"/>
              </w:rPr>
              <w:t>2</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gridAfter w:val="6"/>
          <w:wAfter w:w="7812" w:type="dxa"/>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14</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4A7C84" w:rsidRDefault="004A7C84" w:rsidP="00B07AA2">
            <w:pPr>
              <w:rPr>
                <w:rFonts w:ascii="Arial" w:hAnsi="Arial" w:cs="Arial"/>
                <w:sz w:val="17"/>
                <w:szCs w:val="17"/>
              </w:rPr>
            </w:pPr>
          </w:p>
          <w:p w:rsidR="004A7C84" w:rsidRDefault="004A7C84" w:rsidP="00B07AA2">
            <w:pPr>
              <w:rPr>
                <w:rFonts w:ascii="Arial" w:hAnsi="Arial" w:cs="Arial"/>
                <w:sz w:val="17"/>
                <w:szCs w:val="17"/>
              </w:rPr>
            </w:pPr>
          </w:p>
          <w:p w:rsidR="00B07AA2" w:rsidRDefault="004A7C84" w:rsidP="00B07AA2">
            <w:pPr>
              <w:rPr>
                <w:rFonts w:ascii="Arial" w:hAnsi="Arial" w:cs="Arial"/>
                <w:color w:val="000000"/>
                <w:sz w:val="20"/>
              </w:rPr>
            </w:pPr>
            <w:r>
              <w:rPr>
                <w:rFonts w:ascii="Arial" w:hAnsi="Arial" w:cs="Arial"/>
                <w:sz w:val="17"/>
                <w:szCs w:val="17"/>
              </w:rPr>
              <w:t>390643</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color w:val="000000"/>
                <w:sz w:val="20"/>
              </w:rPr>
            </w:pPr>
            <w:r>
              <w:rPr>
                <w:rFonts w:ascii="Arial" w:hAnsi="Arial" w:cs="Arial"/>
                <w:sz w:val="17"/>
                <w:szCs w:val="17"/>
              </w:rPr>
              <w:t>Guardrail, 3' x 42" Universal A.D.A.</w:t>
            </w:r>
          </w:p>
        </w:tc>
        <w:tc>
          <w:tcPr>
            <w:tcW w:w="630" w:type="dxa"/>
            <w:tcBorders>
              <w:bottom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8</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Arial" w:hAnsi="Arial" w:cs="Arial"/>
                <w:color w:val="000000"/>
                <w:sz w:val="20"/>
              </w:rPr>
            </w:pPr>
          </w:p>
        </w:tc>
      </w:tr>
      <w:tr w:rsidR="00B07AA2" w:rsidRPr="006A27DF" w:rsidTr="004A7C84">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15</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color w:val="000000"/>
                <w:sz w:val="20"/>
              </w:rPr>
            </w:pPr>
          </w:p>
          <w:p w:rsidR="004A7C84" w:rsidRDefault="004A7C84" w:rsidP="00B07AA2">
            <w:pPr>
              <w:rPr>
                <w:rFonts w:ascii="Arial" w:hAnsi="Arial" w:cs="Arial"/>
                <w:color w:val="000000"/>
                <w:sz w:val="20"/>
              </w:rPr>
            </w:pPr>
            <w:r>
              <w:rPr>
                <w:rFonts w:ascii="Arial" w:hAnsi="Arial" w:cs="Arial"/>
                <w:sz w:val="17"/>
                <w:szCs w:val="17"/>
              </w:rPr>
              <w:t>323405</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color w:val="000000"/>
                <w:sz w:val="20"/>
              </w:rPr>
            </w:pPr>
            <w:r>
              <w:rPr>
                <w:rFonts w:ascii="Arial" w:hAnsi="Arial" w:cs="Arial"/>
                <w:sz w:val="17"/>
                <w:szCs w:val="17"/>
              </w:rPr>
              <w:t>Deck Tie Downs - Major Event Style</w:t>
            </w:r>
          </w:p>
        </w:tc>
        <w:tc>
          <w:tcPr>
            <w:tcW w:w="630" w:type="dxa"/>
            <w:tcBorders>
              <w:top w:val="single" w:sz="4" w:space="0" w:color="auto"/>
              <w:left w:val="single" w:sz="4" w:space="0" w:color="auto"/>
              <w:bottom w:val="single" w:sz="4" w:space="0" w:color="auto"/>
              <w:right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20</w:t>
            </w:r>
          </w:p>
        </w:tc>
        <w:tc>
          <w:tcPr>
            <w:tcW w:w="1382" w:type="dxa"/>
            <w:tcBorders>
              <w:top w:val="single" w:sz="4" w:space="0" w:color="auto"/>
              <w:left w:val="single" w:sz="4" w:space="0" w:color="auto"/>
              <w:bottom w:val="single" w:sz="4" w:space="0" w:color="auto"/>
              <w:right w:val="single" w:sz="4" w:space="0" w:color="auto"/>
            </w:tcBorders>
            <w:vAlign w:val="bottom"/>
          </w:tcPr>
          <w:p w:rsidR="00B07AA2"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B07AA2" w:rsidRPr="006A27DF" w:rsidRDefault="00B07AA2" w:rsidP="00B07AA2">
            <w:pPr>
              <w:rPr>
                <w:rFonts w:ascii="Arial" w:hAnsi="Arial" w:cs="Arial"/>
                <w:color w:val="000000"/>
                <w:sz w:val="20"/>
              </w:rPr>
            </w:pPr>
          </w:p>
        </w:tc>
        <w:tc>
          <w:tcPr>
            <w:tcW w:w="1302" w:type="dxa"/>
            <w:vAlign w:val="center"/>
          </w:tcPr>
          <w:p w:rsidR="00B07AA2" w:rsidRPr="006A27DF" w:rsidRDefault="00B07AA2" w:rsidP="00B07AA2">
            <w:pPr>
              <w:rPr>
                <w:rFonts w:ascii="Calibri" w:hAnsi="Calibri"/>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jc w:val="center"/>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r>
      <w:tr w:rsidR="00B07AA2" w:rsidRPr="006A27DF" w:rsidTr="004A7C84">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lastRenderedPageBreak/>
              <w:t>16</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color w:val="000000"/>
                <w:sz w:val="20"/>
              </w:rPr>
            </w:pPr>
          </w:p>
          <w:p w:rsidR="004A7C84" w:rsidRDefault="004A7C84" w:rsidP="00B07AA2">
            <w:pPr>
              <w:rPr>
                <w:rFonts w:ascii="Arial" w:hAnsi="Arial" w:cs="Arial"/>
                <w:sz w:val="17"/>
                <w:szCs w:val="17"/>
              </w:rPr>
            </w:pPr>
          </w:p>
          <w:p w:rsidR="004A7C84" w:rsidRDefault="004A7C84" w:rsidP="00B07AA2">
            <w:pPr>
              <w:rPr>
                <w:rFonts w:ascii="Arial" w:hAnsi="Arial" w:cs="Arial"/>
                <w:color w:val="000000"/>
                <w:sz w:val="20"/>
              </w:rPr>
            </w:pPr>
            <w:r>
              <w:rPr>
                <w:rFonts w:ascii="Arial" w:hAnsi="Arial" w:cs="Arial"/>
                <w:sz w:val="17"/>
                <w:szCs w:val="17"/>
              </w:rPr>
              <w:t>800175</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sz w:val="17"/>
                <w:szCs w:val="17"/>
              </w:rPr>
            </w:pPr>
          </w:p>
          <w:p w:rsidR="00B07AA2" w:rsidRDefault="00B07AA2" w:rsidP="00B07AA2">
            <w:pPr>
              <w:rPr>
                <w:rFonts w:ascii="Arial" w:hAnsi="Arial" w:cs="Arial"/>
                <w:color w:val="000000"/>
                <w:sz w:val="20"/>
              </w:rPr>
            </w:pPr>
            <w:r>
              <w:rPr>
                <w:rFonts w:ascii="Arial" w:hAnsi="Arial" w:cs="Arial"/>
                <w:sz w:val="17"/>
                <w:szCs w:val="17"/>
              </w:rPr>
              <w:t>T-Wrench</w:t>
            </w:r>
          </w:p>
        </w:tc>
        <w:tc>
          <w:tcPr>
            <w:tcW w:w="630" w:type="dxa"/>
            <w:tcBorders>
              <w:top w:val="single" w:sz="4" w:space="0" w:color="auto"/>
              <w:bottom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1</w:t>
            </w:r>
          </w:p>
        </w:tc>
        <w:tc>
          <w:tcPr>
            <w:tcW w:w="1382" w:type="dxa"/>
            <w:tcBorders>
              <w:top w:val="single" w:sz="4" w:space="0" w:color="auto"/>
              <w:left w:val="single" w:sz="4" w:space="0" w:color="auto"/>
              <w:bottom w:val="single" w:sz="4" w:space="0" w:color="auto"/>
              <w:right w:val="single" w:sz="4" w:space="0" w:color="auto"/>
            </w:tcBorders>
            <w:vAlign w:val="bottom"/>
          </w:tcPr>
          <w:p w:rsidR="00B07AA2"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B07AA2" w:rsidRPr="006A27DF" w:rsidRDefault="00B07AA2" w:rsidP="00B07AA2">
            <w:pPr>
              <w:rPr>
                <w:rFonts w:ascii="Arial" w:hAnsi="Arial" w:cs="Arial"/>
                <w:color w:val="000000"/>
                <w:sz w:val="20"/>
              </w:rPr>
            </w:pPr>
          </w:p>
        </w:tc>
        <w:tc>
          <w:tcPr>
            <w:tcW w:w="1302" w:type="dxa"/>
            <w:vAlign w:val="center"/>
          </w:tcPr>
          <w:p w:rsidR="00B07AA2" w:rsidRPr="006A27DF" w:rsidRDefault="00B07AA2" w:rsidP="00B07AA2">
            <w:pPr>
              <w:rPr>
                <w:rFonts w:ascii="Calibri" w:hAnsi="Calibri"/>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jc w:val="center"/>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r>
      <w:tr w:rsidR="00B07AA2" w:rsidRPr="006A27DF" w:rsidTr="004A7C84">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17</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4A7C84" w:rsidRDefault="004A7C84" w:rsidP="00B07AA2">
            <w:pPr>
              <w:rPr>
                <w:rFonts w:ascii="Arial" w:hAnsi="Arial" w:cs="Arial"/>
                <w:sz w:val="17"/>
                <w:szCs w:val="17"/>
              </w:rPr>
            </w:pPr>
          </w:p>
          <w:p w:rsidR="004A7C84" w:rsidRDefault="004A7C84" w:rsidP="00B07AA2">
            <w:pPr>
              <w:rPr>
                <w:rFonts w:ascii="Arial" w:hAnsi="Arial" w:cs="Arial"/>
                <w:sz w:val="17"/>
                <w:szCs w:val="17"/>
              </w:rPr>
            </w:pPr>
          </w:p>
          <w:p w:rsidR="00B07AA2" w:rsidRDefault="004A7C84" w:rsidP="00B07AA2">
            <w:pPr>
              <w:rPr>
                <w:rFonts w:ascii="Arial" w:hAnsi="Arial" w:cs="Arial"/>
                <w:color w:val="000000"/>
                <w:sz w:val="20"/>
              </w:rPr>
            </w:pPr>
            <w:r>
              <w:rPr>
                <w:rFonts w:ascii="Arial" w:hAnsi="Arial" w:cs="Arial"/>
                <w:sz w:val="17"/>
                <w:szCs w:val="17"/>
              </w:rPr>
              <w:t>340039</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color w:val="000000"/>
                <w:sz w:val="20"/>
              </w:rPr>
            </w:pPr>
          </w:p>
          <w:p w:rsidR="00B07AA2" w:rsidRDefault="00B07AA2" w:rsidP="00B07AA2">
            <w:pPr>
              <w:rPr>
                <w:rFonts w:ascii="Arial" w:hAnsi="Arial" w:cs="Arial"/>
                <w:color w:val="000000"/>
                <w:sz w:val="20"/>
              </w:rPr>
            </w:pPr>
            <w:r>
              <w:rPr>
                <w:rFonts w:ascii="Arial" w:hAnsi="Arial" w:cs="Arial"/>
                <w:sz w:val="17"/>
                <w:szCs w:val="17"/>
              </w:rPr>
              <w:t>Transport, Guardrails</w:t>
            </w:r>
          </w:p>
        </w:tc>
        <w:tc>
          <w:tcPr>
            <w:tcW w:w="630" w:type="dxa"/>
            <w:tcBorders>
              <w:top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1</w:t>
            </w:r>
          </w:p>
        </w:tc>
        <w:tc>
          <w:tcPr>
            <w:tcW w:w="1382" w:type="dxa"/>
            <w:tcBorders>
              <w:top w:val="single" w:sz="4" w:space="0" w:color="auto"/>
              <w:left w:val="single" w:sz="4" w:space="0" w:color="auto"/>
              <w:bottom w:val="single" w:sz="4" w:space="0" w:color="auto"/>
              <w:right w:val="single" w:sz="4" w:space="0" w:color="auto"/>
            </w:tcBorders>
            <w:vAlign w:val="bottom"/>
          </w:tcPr>
          <w:p w:rsidR="00B07AA2"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B07AA2" w:rsidRPr="006A27DF" w:rsidRDefault="00B07AA2" w:rsidP="00B07AA2">
            <w:pPr>
              <w:rPr>
                <w:rFonts w:ascii="Arial" w:hAnsi="Arial" w:cs="Arial"/>
                <w:color w:val="000000"/>
                <w:sz w:val="20"/>
              </w:rPr>
            </w:pPr>
          </w:p>
        </w:tc>
        <w:tc>
          <w:tcPr>
            <w:tcW w:w="1302" w:type="dxa"/>
            <w:vAlign w:val="center"/>
          </w:tcPr>
          <w:p w:rsidR="00B07AA2" w:rsidRPr="006A27DF" w:rsidRDefault="00B07AA2" w:rsidP="00B07AA2">
            <w:pPr>
              <w:rPr>
                <w:rFonts w:ascii="Calibri" w:hAnsi="Calibri"/>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jc w:val="center"/>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r>
      <w:tr w:rsidR="00B07AA2" w:rsidRPr="006A27DF" w:rsidTr="004A7C84">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18</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4A7C84" w:rsidRDefault="004A7C84" w:rsidP="00B07AA2">
            <w:pPr>
              <w:rPr>
                <w:rFonts w:ascii="Arial" w:hAnsi="Arial" w:cs="Arial"/>
                <w:sz w:val="17"/>
                <w:szCs w:val="17"/>
              </w:rPr>
            </w:pPr>
          </w:p>
          <w:p w:rsidR="004A7C84" w:rsidRDefault="004A7C84" w:rsidP="00B07AA2">
            <w:pPr>
              <w:rPr>
                <w:rFonts w:ascii="Arial" w:hAnsi="Arial" w:cs="Arial"/>
                <w:sz w:val="17"/>
                <w:szCs w:val="17"/>
              </w:rPr>
            </w:pPr>
          </w:p>
          <w:p w:rsidR="00B07AA2" w:rsidRDefault="004A7C84" w:rsidP="00B07AA2">
            <w:pPr>
              <w:rPr>
                <w:rFonts w:ascii="Arial" w:hAnsi="Arial" w:cs="Arial"/>
                <w:color w:val="000000"/>
                <w:sz w:val="20"/>
              </w:rPr>
            </w:pPr>
            <w:r>
              <w:rPr>
                <w:rFonts w:ascii="Arial" w:hAnsi="Arial" w:cs="Arial"/>
                <w:sz w:val="17"/>
                <w:szCs w:val="17"/>
              </w:rPr>
              <w:t>322108</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color w:val="000000"/>
                <w:sz w:val="20"/>
              </w:rPr>
            </w:pPr>
            <w:r>
              <w:rPr>
                <w:rFonts w:ascii="Arial" w:hAnsi="Arial" w:cs="Arial"/>
                <w:sz w:val="17"/>
                <w:szCs w:val="17"/>
              </w:rPr>
              <w:t>Transport, Z-800, 8' Vertical (6 Decks/6 Z-800 Capacity)</w:t>
            </w:r>
          </w:p>
        </w:tc>
        <w:tc>
          <w:tcPr>
            <w:tcW w:w="630" w:type="dxa"/>
            <w:tcBorders>
              <w:top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5</w:t>
            </w:r>
          </w:p>
        </w:tc>
        <w:tc>
          <w:tcPr>
            <w:tcW w:w="1382" w:type="dxa"/>
            <w:tcBorders>
              <w:top w:val="single" w:sz="4" w:space="0" w:color="auto"/>
              <w:left w:val="single" w:sz="4" w:space="0" w:color="auto"/>
              <w:bottom w:val="single" w:sz="4" w:space="0" w:color="auto"/>
              <w:right w:val="single" w:sz="4" w:space="0" w:color="auto"/>
            </w:tcBorders>
            <w:vAlign w:val="bottom"/>
          </w:tcPr>
          <w:p w:rsidR="00B07AA2"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B07AA2" w:rsidRPr="006A27DF" w:rsidRDefault="00B07AA2" w:rsidP="00B07AA2">
            <w:pPr>
              <w:rPr>
                <w:rFonts w:ascii="Arial" w:hAnsi="Arial" w:cs="Arial"/>
                <w:color w:val="000000"/>
                <w:sz w:val="20"/>
              </w:rPr>
            </w:pPr>
          </w:p>
        </w:tc>
        <w:tc>
          <w:tcPr>
            <w:tcW w:w="1302" w:type="dxa"/>
            <w:vAlign w:val="center"/>
          </w:tcPr>
          <w:p w:rsidR="00B07AA2" w:rsidRPr="006A27DF" w:rsidRDefault="00B07AA2" w:rsidP="00B07AA2">
            <w:pPr>
              <w:rPr>
                <w:rFonts w:ascii="Calibri" w:hAnsi="Calibri"/>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jc w:val="center"/>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r>
      <w:tr w:rsidR="00B07AA2" w:rsidRPr="006A27DF" w:rsidTr="004A7C84">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19</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4A7C84" w:rsidRDefault="004A7C84" w:rsidP="00B07AA2">
            <w:pPr>
              <w:rPr>
                <w:rFonts w:ascii="Arial" w:hAnsi="Arial" w:cs="Arial"/>
                <w:sz w:val="17"/>
                <w:szCs w:val="17"/>
              </w:rPr>
            </w:pPr>
          </w:p>
          <w:p w:rsidR="004A7C84" w:rsidRDefault="004A7C84" w:rsidP="00B07AA2">
            <w:pPr>
              <w:rPr>
                <w:rFonts w:ascii="Arial" w:hAnsi="Arial" w:cs="Arial"/>
                <w:sz w:val="17"/>
                <w:szCs w:val="17"/>
              </w:rPr>
            </w:pPr>
          </w:p>
          <w:p w:rsidR="00B07AA2" w:rsidRDefault="004A7C84" w:rsidP="00B07AA2">
            <w:pPr>
              <w:rPr>
                <w:rFonts w:ascii="Arial" w:hAnsi="Arial" w:cs="Arial"/>
                <w:color w:val="000000"/>
                <w:sz w:val="20"/>
              </w:rPr>
            </w:pPr>
            <w:r>
              <w:rPr>
                <w:rFonts w:ascii="Arial" w:hAnsi="Arial" w:cs="Arial"/>
                <w:sz w:val="17"/>
                <w:szCs w:val="17"/>
              </w:rPr>
              <w:t>340095</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sz w:val="17"/>
                <w:szCs w:val="17"/>
              </w:rPr>
            </w:pPr>
          </w:p>
          <w:p w:rsidR="00B07AA2" w:rsidRDefault="00B07AA2" w:rsidP="00B07AA2">
            <w:pPr>
              <w:rPr>
                <w:rFonts w:ascii="Arial" w:hAnsi="Arial" w:cs="Arial"/>
                <w:color w:val="000000"/>
                <w:sz w:val="20"/>
              </w:rPr>
            </w:pPr>
            <w:r>
              <w:rPr>
                <w:rFonts w:ascii="Arial" w:hAnsi="Arial" w:cs="Arial"/>
                <w:sz w:val="17"/>
                <w:szCs w:val="17"/>
              </w:rPr>
              <w:t>Chairstop, 6', Standard</w:t>
            </w:r>
          </w:p>
        </w:tc>
        <w:tc>
          <w:tcPr>
            <w:tcW w:w="630" w:type="dxa"/>
            <w:tcBorders>
              <w:top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8</w:t>
            </w:r>
          </w:p>
        </w:tc>
        <w:tc>
          <w:tcPr>
            <w:tcW w:w="1382" w:type="dxa"/>
            <w:tcBorders>
              <w:top w:val="single" w:sz="4" w:space="0" w:color="auto"/>
              <w:left w:val="single" w:sz="4" w:space="0" w:color="auto"/>
              <w:bottom w:val="single" w:sz="4" w:space="0" w:color="auto"/>
              <w:right w:val="single" w:sz="4" w:space="0" w:color="auto"/>
            </w:tcBorders>
            <w:vAlign w:val="bottom"/>
          </w:tcPr>
          <w:p w:rsidR="00B07AA2"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B07AA2" w:rsidRPr="006A27DF" w:rsidRDefault="00B07AA2" w:rsidP="00B07AA2">
            <w:pPr>
              <w:rPr>
                <w:rFonts w:ascii="Arial" w:hAnsi="Arial" w:cs="Arial"/>
                <w:color w:val="000000"/>
                <w:sz w:val="20"/>
              </w:rPr>
            </w:pPr>
          </w:p>
        </w:tc>
        <w:tc>
          <w:tcPr>
            <w:tcW w:w="1302" w:type="dxa"/>
            <w:vAlign w:val="center"/>
          </w:tcPr>
          <w:p w:rsidR="00B07AA2" w:rsidRPr="006A27DF" w:rsidRDefault="00B07AA2" w:rsidP="00B07AA2">
            <w:pPr>
              <w:rPr>
                <w:rFonts w:ascii="Calibri" w:hAnsi="Calibri"/>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jc w:val="center"/>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r>
      <w:tr w:rsidR="00B07AA2" w:rsidRPr="006A27DF" w:rsidTr="004A7C84">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20</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4A7C84" w:rsidRDefault="004A7C84" w:rsidP="00B07AA2">
            <w:pPr>
              <w:rPr>
                <w:rFonts w:ascii="Arial" w:hAnsi="Arial" w:cs="Arial"/>
                <w:sz w:val="17"/>
                <w:szCs w:val="17"/>
              </w:rPr>
            </w:pPr>
          </w:p>
          <w:p w:rsidR="004A7C84" w:rsidRDefault="004A7C84" w:rsidP="00B07AA2">
            <w:pPr>
              <w:rPr>
                <w:rFonts w:ascii="Arial" w:hAnsi="Arial" w:cs="Arial"/>
                <w:sz w:val="17"/>
                <w:szCs w:val="17"/>
              </w:rPr>
            </w:pPr>
          </w:p>
          <w:p w:rsidR="00B07AA2" w:rsidRDefault="004A7C84" w:rsidP="00B07AA2">
            <w:pPr>
              <w:rPr>
                <w:rFonts w:ascii="Arial" w:hAnsi="Arial" w:cs="Arial"/>
                <w:color w:val="000000"/>
                <w:sz w:val="20"/>
              </w:rPr>
            </w:pPr>
            <w:r>
              <w:rPr>
                <w:rFonts w:ascii="Arial" w:hAnsi="Arial" w:cs="Arial"/>
                <w:sz w:val="17"/>
                <w:szCs w:val="17"/>
              </w:rPr>
              <w:t>340093</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sz w:val="17"/>
                <w:szCs w:val="17"/>
              </w:rPr>
            </w:pPr>
          </w:p>
          <w:p w:rsidR="00B07AA2" w:rsidRDefault="00B07AA2" w:rsidP="00B07AA2">
            <w:pPr>
              <w:rPr>
                <w:rFonts w:ascii="Arial" w:hAnsi="Arial" w:cs="Arial"/>
                <w:color w:val="000000"/>
                <w:sz w:val="20"/>
              </w:rPr>
            </w:pPr>
            <w:r>
              <w:rPr>
                <w:rFonts w:ascii="Arial" w:hAnsi="Arial" w:cs="Arial"/>
                <w:sz w:val="17"/>
                <w:szCs w:val="17"/>
              </w:rPr>
              <w:t>Chairstop, 8', Standard</w:t>
            </w:r>
          </w:p>
        </w:tc>
        <w:tc>
          <w:tcPr>
            <w:tcW w:w="630" w:type="dxa"/>
            <w:tcBorders>
              <w:top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12</w:t>
            </w:r>
          </w:p>
        </w:tc>
        <w:tc>
          <w:tcPr>
            <w:tcW w:w="1382" w:type="dxa"/>
            <w:tcBorders>
              <w:top w:val="single" w:sz="4" w:space="0" w:color="auto"/>
              <w:left w:val="single" w:sz="4" w:space="0" w:color="auto"/>
              <w:bottom w:val="single" w:sz="4" w:space="0" w:color="auto"/>
              <w:right w:val="single" w:sz="4" w:space="0" w:color="auto"/>
            </w:tcBorders>
            <w:vAlign w:val="bottom"/>
          </w:tcPr>
          <w:p w:rsidR="00B07AA2"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B07AA2" w:rsidRPr="006A27DF" w:rsidRDefault="00B07AA2" w:rsidP="00B07AA2">
            <w:pPr>
              <w:rPr>
                <w:rFonts w:ascii="Arial" w:hAnsi="Arial" w:cs="Arial"/>
                <w:color w:val="000000"/>
                <w:sz w:val="20"/>
              </w:rPr>
            </w:pPr>
          </w:p>
        </w:tc>
        <w:tc>
          <w:tcPr>
            <w:tcW w:w="1302" w:type="dxa"/>
            <w:vAlign w:val="center"/>
          </w:tcPr>
          <w:p w:rsidR="00B07AA2" w:rsidRPr="006A27DF" w:rsidRDefault="00B07AA2" w:rsidP="00B07AA2">
            <w:pPr>
              <w:rPr>
                <w:rFonts w:ascii="Calibri" w:hAnsi="Calibri"/>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jc w:val="center"/>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r>
      <w:tr w:rsidR="00B07AA2" w:rsidRPr="006A27DF" w:rsidTr="004A7C84">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21</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4A7C84" w:rsidRDefault="004A7C84" w:rsidP="00B07AA2">
            <w:pPr>
              <w:rPr>
                <w:rFonts w:ascii="Arial" w:hAnsi="Arial" w:cs="Arial"/>
                <w:sz w:val="17"/>
                <w:szCs w:val="17"/>
              </w:rPr>
            </w:pPr>
          </w:p>
          <w:p w:rsidR="004A7C84" w:rsidRDefault="004A7C84" w:rsidP="00B07AA2">
            <w:pPr>
              <w:rPr>
                <w:rFonts w:ascii="Arial" w:hAnsi="Arial" w:cs="Arial"/>
                <w:sz w:val="17"/>
                <w:szCs w:val="17"/>
              </w:rPr>
            </w:pPr>
          </w:p>
          <w:p w:rsidR="00B07AA2" w:rsidRDefault="004A7C84" w:rsidP="00B07AA2">
            <w:pPr>
              <w:rPr>
                <w:rFonts w:ascii="Arial" w:hAnsi="Arial" w:cs="Arial"/>
                <w:color w:val="000000"/>
                <w:sz w:val="20"/>
              </w:rPr>
            </w:pPr>
            <w:r>
              <w:rPr>
                <w:rFonts w:ascii="Arial" w:hAnsi="Arial" w:cs="Arial"/>
                <w:sz w:val="17"/>
                <w:szCs w:val="17"/>
              </w:rPr>
              <w:t>324638</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color w:val="000000"/>
                <w:sz w:val="20"/>
              </w:rPr>
            </w:pPr>
            <w:r>
              <w:rPr>
                <w:rFonts w:ascii="Arial" w:hAnsi="Arial" w:cs="Arial"/>
                <w:sz w:val="17"/>
                <w:szCs w:val="17"/>
              </w:rPr>
              <w:t>Hardclosure, 8' x 8" Level 1 Frontclosure with Black PolyTrac Surface</w:t>
            </w:r>
          </w:p>
        </w:tc>
        <w:tc>
          <w:tcPr>
            <w:tcW w:w="630" w:type="dxa"/>
            <w:tcBorders>
              <w:top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12</w:t>
            </w:r>
          </w:p>
        </w:tc>
        <w:tc>
          <w:tcPr>
            <w:tcW w:w="1382" w:type="dxa"/>
            <w:tcBorders>
              <w:top w:val="single" w:sz="4" w:space="0" w:color="auto"/>
              <w:left w:val="single" w:sz="4" w:space="0" w:color="auto"/>
              <w:bottom w:val="single" w:sz="4" w:space="0" w:color="auto"/>
              <w:right w:val="single" w:sz="4" w:space="0" w:color="auto"/>
            </w:tcBorders>
            <w:vAlign w:val="bottom"/>
          </w:tcPr>
          <w:p w:rsidR="00B07AA2"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B07AA2" w:rsidRPr="006A27DF" w:rsidRDefault="00B07AA2" w:rsidP="00B07AA2">
            <w:pPr>
              <w:rPr>
                <w:rFonts w:ascii="Arial" w:hAnsi="Arial" w:cs="Arial"/>
                <w:color w:val="000000"/>
                <w:sz w:val="20"/>
              </w:rPr>
            </w:pPr>
          </w:p>
        </w:tc>
        <w:tc>
          <w:tcPr>
            <w:tcW w:w="1302" w:type="dxa"/>
            <w:vAlign w:val="center"/>
          </w:tcPr>
          <w:p w:rsidR="00B07AA2" w:rsidRPr="006A27DF" w:rsidRDefault="00B07AA2" w:rsidP="00B07AA2">
            <w:pPr>
              <w:rPr>
                <w:rFonts w:ascii="Calibri" w:hAnsi="Calibri"/>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jc w:val="center"/>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r>
      <w:tr w:rsidR="00B07AA2" w:rsidRPr="006A27DF" w:rsidTr="004A7C84">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22</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4A7C84" w:rsidRDefault="004A7C84" w:rsidP="00B07AA2">
            <w:pPr>
              <w:rPr>
                <w:rFonts w:ascii="Arial" w:hAnsi="Arial" w:cs="Arial"/>
                <w:sz w:val="17"/>
                <w:szCs w:val="17"/>
              </w:rPr>
            </w:pPr>
          </w:p>
          <w:p w:rsidR="004A7C84" w:rsidRDefault="004A7C84" w:rsidP="00B07AA2">
            <w:pPr>
              <w:rPr>
                <w:rFonts w:ascii="Arial" w:hAnsi="Arial" w:cs="Arial"/>
                <w:sz w:val="17"/>
                <w:szCs w:val="17"/>
              </w:rPr>
            </w:pPr>
          </w:p>
          <w:p w:rsidR="00B07AA2" w:rsidRDefault="004A7C84" w:rsidP="00B07AA2">
            <w:pPr>
              <w:rPr>
                <w:rFonts w:ascii="Arial" w:hAnsi="Arial" w:cs="Arial"/>
                <w:color w:val="000000"/>
                <w:sz w:val="20"/>
              </w:rPr>
            </w:pPr>
            <w:r>
              <w:rPr>
                <w:rFonts w:ascii="Arial" w:hAnsi="Arial" w:cs="Arial"/>
                <w:sz w:val="17"/>
                <w:szCs w:val="17"/>
              </w:rPr>
              <w:t>324639</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color w:val="000000"/>
                <w:sz w:val="20"/>
              </w:rPr>
            </w:pPr>
            <w:r>
              <w:rPr>
                <w:rFonts w:ascii="Arial" w:hAnsi="Arial" w:cs="Arial"/>
                <w:sz w:val="17"/>
                <w:szCs w:val="17"/>
              </w:rPr>
              <w:t>Hardclosure, 8' x 8" Mid Level with Black PolyTrac Surface</w:t>
            </w:r>
          </w:p>
        </w:tc>
        <w:tc>
          <w:tcPr>
            <w:tcW w:w="630" w:type="dxa"/>
            <w:tcBorders>
              <w:top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12</w:t>
            </w:r>
          </w:p>
        </w:tc>
        <w:tc>
          <w:tcPr>
            <w:tcW w:w="1382" w:type="dxa"/>
            <w:tcBorders>
              <w:top w:val="single" w:sz="4" w:space="0" w:color="auto"/>
              <w:left w:val="single" w:sz="4" w:space="0" w:color="auto"/>
              <w:bottom w:val="single" w:sz="4" w:space="0" w:color="auto"/>
              <w:right w:val="single" w:sz="4" w:space="0" w:color="auto"/>
            </w:tcBorders>
            <w:vAlign w:val="bottom"/>
          </w:tcPr>
          <w:p w:rsidR="00B07AA2"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B07AA2" w:rsidRPr="006A27DF" w:rsidRDefault="00B07AA2" w:rsidP="00B07AA2">
            <w:pPr>
              <w:rPr>
                <w:rFonts w:ascii="Arial" w:hAnsi="Arial" w:cs="Arial"/>
                <w:color w:val="000000"/>
                <w:sz w:val="20"/>
              </w:rPr>
            </w:pPr>
          </w:p>
        </w:tc>
        <w:tc>
          <w:tcPr>
            <w:tcW w:w="1302" w:type="dxa"/>
            <w:vAlign w:val="center"/>
          </w:tcPr>
          <w:p w:rsidR="00B07AA2" w:rsidRPr="006A27DF" w:rsidRDefault="00B07AA2" w:rsidP="00B07AA2">
            <w:pPr>
              <w:rPr>
                <w:rFonts w:ascii="Calibri" w:hAnsi="Calibri"/>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jc w:val="center"/>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r>
      <w:tr w:rsidR="00B07AA2" w:rsidRPr="006A27DF" w:rsidTr="004A7C84">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23</w:t>
            </w: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4A7C84" w:rsidRDefault="004A7C84" w:rsidP="00B07AA2">
            <w:pPr>
              <w:rPr>
                <w:rFonts w:ascii="Arial" w:hAnsi="Arial" w:cs="Arial"/>
                <w:sz w:val="17"/>
                <w:szCs w:val="17"/>
              </w:rPr>
            </w:pPr>
          </w:p>
          <w:p w:rsidR="004A7C84" w:rsidRDefault="004A7C84" w:rsidP="00B07AA2">
            <w:pPr>
              <w:rPr>
                <w:rFonts w:ascii="Arial" w:hAnsi="Arial" w:cs="Arial"/>
                <w:sz w:val="17"/>
                <w:szCs w:val="17"/>
              </w:rPr>
            </w:pPr>
          </w:p>
          <w:p w:rsidR="00B07AA2" w:rsidRDefault="004A7C84" w:rsidP="00B07AA2">
            <w:pPr>
              <w:rPr>
                <w:rFonts w:ascii="Arial" w:hAnsi="Arial" w:cs="Arial"/>
                <w:color w:val="000000"/>
                <w:sz w:val="20"/>
              </w:rPr>
            </w:pPr>
            <w:r>
              <w:rPr>
                <w:rFonts w:ascii="Arial" w:hAnsi="Arial" w:cs="Arial"/>
                <w:sz w:val="17"/>
                <w:szCs w:val="17"/>
              </w:rPr>
              <w:t>109127</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color w:val="000000"/>
                <w:sz w:val="20"/>
              </w:rPr>
            </w:pPr>
            <w:r>
              <w:rPr>
                <w:rFonts w:ascii="Arial" w:hAnsi="Arial" w:cs="Arial"/>
                <w:sz w:val="17"/>
                <w:szCs w:val="17"/>
              </w:rPr>
              <w:t>Hardclosure, 6' x 8" Mid Level with Black PolyTrac Surface</w:t>
            </w:r>
          </w:p>
        </w:tc>
        <w:tc>
          <w:tcPr>
            <w:tcW w:w="630" w:type="dxa"/>
            <w:tcBorders>
              <w:top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8</w:t>
            </w:r>
          </w:p>
        </w:tc>
        <w:tc>
          <w:tcPr>
            <w:tcW w:w="1382" w:type="dxa"/>
            <w:tcBorders>
              <w:top w:val="single" w:sz="4" w:space="0" w:color="auto"/>
              <w:left w:val="single" w:sz="4" w:space="0" w:color="auto"/>
              <w:bottom w:val="single" w:sz="4" w:space="0" w:color="auto"/>
              <w:right w:val="single" w:sz="4" w:space="0" w:color="auto"/>
            </w:tcBorders>
            <w:vAlign w:val="bottom"/>
          </w:tcPr>
          <w:p w:rsidR="00B07AA2"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B07AA2" w:rsidRPr="006A27DF" w:rsidRDefault="00B07AA2" w:rsidP="00B07AA2">
            <w:pPr>
              <w:rPr>
                <w:rFonts w:ascii="Arial" w:hAnsi="Arial" w:cs="Arial"/>
                <w:color w:val="000000"/>
                <w:sz w:val="20"/>
              </w:rPr>
            </w:pPr>
          </w:p>
        </w:tc>
        <w:tc>
          <w:tcPr>
            <w:tcW w:w="1302" w:type="dxa"/>
            <w:vAlign w:val="center"/>
          </w:tcPr>
          <w:p w:rsidR="00B07AA2" w:rsidRPr="006A27DF" w:rsidRDefault="00B07AA2" w:rsidP="00B07AA2">
            <w:pPr>
              <w:rPr>
                <w:rFonts w:ascii="Calibri" w:hAnsi="Calibri"/>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jc w:val="center"/>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r>
      <w:tr w:rsidR="00B07AA2" w:rsidRPr="006A27DF" w:rsidTr="004A7C84">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Default="00B07AA2" w:rsidP="00B07AA2">
            <w:pPr>
              <w:jc w:val="right"/>
              <w:rPr>
                <w:rFonts w:ascii="Arial" w:hAnsi="Arial" w:cs="Arial"/>
                <w:color w:val="000000"/>
                <w:sz w:val="20"/>
              </w:rPr>
            </w:pPr>
            <w:r>
              <w:rPr>
                <w:rFonts w:ascii="Arial" w:hAnsi="Arial" w:cs="Arial"/>
                <w:color w:val="000000"/>
                <w:sz w:val="20"/>
              </w:rPr>
              <w:t>24</w:t>
            </w:r>
          </w:p>
          <w:p w:rsidR="00B07AA2" w:rsidRDefault="00B07AA2" w:rsidP="00B07AA2">
            <w:pPr>
              <w:jc w:val="right"/>
              <w:rPr>
                <w:rFonts w:ascii="Arial" w:hAnsi="Arial" w:cs="Arial"/>
                <w:color w:val="000000"/>
                <w:sz w:val="20"/>
              </w:rPr>
            </w:pP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7AA2" w:rsidRPr="006A27DF" w:rsidRDefault="00B07AA2" w:rsidP="00B07AA2">
            <w:pPr>
              <w:rPr>
                <w:rFonts w:ascii="Arial" w:hAnsi="Arial" w:cs="Arial"/>
                <w:color w:val="000000"/>
                <w:sz w:val="20"/>
              </w:rPr>
            </w:pPr>
            <w:r>
              <w:rPr>
                <w:rFonts w:ascii="Arial" w:hAnsi="Arial" w:cs="Arial"/>
                <w:color w:val="000000"/>
                <w:sz w:val="20"/>
              </w:rPr>
              <w:t>STAGERIGHT CORPORATION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B07AA2" w:rsidRPr="006A27DF" w:rsidRDefault="00B07AA2" w:rsidP="00B07AA2">
            <w:pPr>
              <w:rPr>
                <w:rFonts w:ascii="Calibri" w:hAnsi="Calibri"/>
                <w:color w:val="000000"/>
                <w:sz w:val="20"/>
              </w:rPr>
            </w:pPr>
          </w:p>
        </w:tc>
        <w:tc>
          <w:tcPr>
            <w:tcW w:w="1170" w:type="dxa"/>
            <w:tcBorders>
              <w:top w:val="single" w:sz="4" w:space="0" w:color="auto"/>
              <w:left w:val="single" w:sz="4" w:space="0" w:color="auto"/>
              <w:bottom w:val="single" w:sz="4" w:space="0" w:color="auto"/>
              <w:right w:val="single" w:sz="4" w:space="0" w:color="auto"/>
            </w:tcBorders>
            <w:noWrap/>
          </w:tcPr>
          <w:p w:rsidR="004A7C84" w:rsidRDefault="004A7C84" w:rsidP="00B07AA2">
            <w:pPr>
              <w:rPr>
                <w:rFonts w:ascii="Arial" w:hAnsi="Arial" w:cs="Arial"/>
                <w:sz w:val="17"/>
                <w:szCs w:val="17"/>
              </w:rPr>
            </w:pPr>
          </w:p>
          <w:p w:rsidR="004A7C84" w:rsidRDefault="004A7C84" w:rsidP="00B07AA2">
            <w:pPr>
              <w:rPr>
                <w:rFonts w:ascii="Arial" w:hAnsi="Arial" w:cs="Arial"/>
                <w:sz w:val="17"/>
                <w:szCs w:val="17"/>
              </w:rPr>
            </w:pPr>
          </w:p>
          <w:p w:rsidR="00B07AA2" w:rsidRDefault="004A7C84" w:rsidP="00B07AA2">
            <w:pPr>
              <w:rPr>
                <w:rFonts w:ascii="Arial" w:hAnsi="Arial" w:cs="Arial"/>
                <w:color w:val="000000"/>
                <w:sz w:val="20"/>
              </w:rPr>
            </w:pPr>
            <w:r>
              <w:rPr>
                <w:rFonts w:ascii="Arial" w:hAnsi="Arial" w:cs="Arial"/>
                <w:sz w:val="17"/>
                <w:szCs w:val="17"/>
              </w:rPr>
              <w:t>109126</w:t>
            </w:r>
          </w:p>
        </w:tc>
        <w:tc>
          <w:tcPr>
            <w:tcW w:w="2888" w:type="dxa"/>
            <w:tcBorders>
              <w:top w:val="single" w:sz="4" w:space="0" w:color="auto"/>
              <w:left w:val="single" w:sz="4" w:space="0" w:color="auto"/>
              <w:bottom w:val="single" w:sz="4" w:space="0" w:color="auto"/>
              <w:right w:val="single" w:sz="4" w:space="0" w:color="auto"/>
            </w:tcBorders>
            <w:noWrap/>
          </w:tcPr>
          <w:p w:rsidR="00B07AA2" w:rsidRDefault="00B07AA2" w:rsidP="00B07AA2">
            <w:pPr>
              <w:rPr>
                <w:rFonts w:ascii="Arial" w:hAnsi="Arial" w:cs="Arial"/>
                <w:color w:val="000000"/>
                <w:sz w:val="20"/>
              </w:rPr>
            </w:pPr>
            <w:r>
              <w:rPr>
                <w:rFonts w:ascii="Arial" w:hAnsi="Arial" w:cs="Arial"/>
                <w:sz w:val="17"/>
                <w:szCs w:val="17"/>
              </w:rPr>
              <w:t>Hardclosure, 8' x 8" Level 1 Frontclosure with Black PolyTrac Surface</w:t>
            </w:r>
          </w:p>
        </w:tc>
        <w:tc>
          <w:tcPr>
            <w:tcW w:w="630" w:type="dxa"/>
            <w:tcBorders>
              <w:top w:val="single" w:sz="4" w:space="0" w:color="auto"/>
            </w:tcBorders>
            <w:noWrap/>
          </w:tcPr>
          <w:p w:rsidR="00B07AA2" w:rsidRDefault="00B07AA2" w:rsidP="00B07AA2">
            <w:pPr>
              <w:jc w:val="center"/>
              <w:rPr>
                <w:rFonts w:ascii="Arial" w:hAnsi="Arial" w:cs="Arial"/>
                <w:color w:val="000000"/>
                <w:sz w:val="20"/>
              </w:rPr>
            </w:pPr>
          </w:p>
          <w:p w:rsidR="00B07AA2" w:rsidRDefault="00B07AA2" w:rsidP="00B07AA2">
            <w:pPr>
              <w:jc w:val="center"/>
              <w:rPr>
                <w:rFonts w:ascii="Arial" w:hAnsi="Arial" w:cs="Arial"/>
                <w:color w:val="000000"/>
                <w:sz w:val="20"/>
              </w:rPr>
            </w:pPr>
            <w:r>
              <w:rPr>
                <w:rFonts w:ascii="Arial" w:hAnsi="Arial" w:cs="Arial"/>
                <w:color w:val="000000"/>
                <w:sz w:val="20"/>
              </w:rPr>
              <w:t>8</w:t>
            </w:r>
          </w:p>
        </w:tc>
        <w:tc>
          <w:tcPr>
            <w:tcW w:w="1382" w:type="dxa"/>
            <w:tcBorders>
              <w:top w:val="single" w:sz="4" w:space="0" w:color="auto"/>
              <w:left w:val="single" w:sz="4" w:space="0" w:color="auto"/>
              <w:bottom w:val="single" w:sz="4" w:space="0" w:color="auto"/>
              <w:right w:val="single" w:sz="4" w:space="0" w:color="auto"/>
            </w:tcBorders>
            <w:vAlign w:val="bottom"/>
          </w:tcPr>
          <w:p w:rsidR="00B07AA2" w:rsidRDefault="00B07AA2" w:rsidP="00B07AA2">
            <w:pPr>
              <w:jc w:val="right"/>
              <w:rPr>
                <w:rFonts w:ascii="Arial" w:hAnsi="Arial" w:cs="Arial"/>
                <w:color w:val="000000"/>
                <w:sz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B07AA2" w:rsidRPr="006A27DF" w:rsidRDefault="00B07AA2" w:rsidP="00B07AA2">
            <w:pPr>
              <w:rPr>
                <w:rFonts w:ascii="Arial" w:hAnsi="Arial" w:cs="Arial"/>
                <w:color w:val="000000"/>
                <w:sz w:val="20"/>
              </w:rPr>
            </w:pPr>
          </w:p>
        </w:tc>
        <w:tc>
          <w:tcPr>
            <w:tcW w:w="1302" w:type="dxa"/>
            <w:vAlign w:val="center"/>
          </w:tcPr>
          <w:p w:rsidR="00B07AA2" w:rsidRPr="006A27DF" w:rsidRDefault="00B07AA2" w:rsidP="00B07AA2">
            <w:pPr>
              <w:rPr>
                <w:rFonts w:ascii="Calibri" w:hAnsi="Calibri"/>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rPr>
                <w:rFonts w:ascii="Arial" w:hAnsi="Arial" w:cs="Arial"/>
                <w:color w:val="000000"/>
                <w:sz w:val="20"/>
              </w:rPr>
            </w:pPr>
          </w:p>
        </w:tc>
        <w:tc>
          <w:tcPr>
            <w:tcW w:w="1302" w:type="dxa"/>
          </w:tcPr>
          <w:p w:rsidR="00B07AA2" w:rsidRDefault="00B07AA2" w:rsidP="00B07AA2">
            <w:pPr>
              <w:jc w:val="center"/>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c>
          <w:tcPr>
            <w:tcW w:w="1302" w:type="dxa"/>
          </w:tcPr>
          <w:p w:rsidR="00B07AA2" w:rsidRPr="006A27DF" w:rsidRDefault="00B07AA2" w:rsidP="00B07AA2">
            <w:pPr>
              <w:jc w:val="right"/>
              <w:rPr>
                <w:rFonts w:ascii="Arial" w:hAnsi="Arial" w:cs="Arial"/>
                <w:color w:val="000000"/>
                <w:sz w:val="20"/>
              </w:rPr>
            </w:pPr>
          </w:p>
        </w:tc>
      </w:tr>
      <w:tr w:rsidR="00B07AA2" w:rsidRPr="006A27DF" w:rsidTr="00B07AA2">
        <w:trPr>
          <w:gridAfter w:val="6"/>
          <w:wAfter w:w="7812" w:type="dxa"/>
          <w:trHeight w:val="30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AA2" w:rsidRPr="006A27DF" w:rsidRDefault="00B07AA2" w:rsidP="00B07AA2">
            <w:pPr>
              <w:jc w:val="right"/>
              <w:rPr>
                <w:rFonts w:ascii="Arial" w:hAnsi="Arial" w:cs="Arial"/>
                <w:color w:val="000000"/>
                <w:sz w:val="20"/>
              </w:rPr>
            </w:pPr>
          </w:p>
        </w:tc>
        <w:tc>
          <w:tcPr>
            <w:tcW w:w="693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AA2" w:rsidRPr="006A27DF" w:rsidRDefault="00B07AA2" w:rsidP="00B07AA2">
            <w:pPr>
              <w:jc w:val="center"/>
              <w:rPr>
                <w:rFonts w:ascii="Arial" w:hAnsi="Arial" w:cs="Arial"/>
                <w:color w:val="000000"/>
                <w:sz w:val="20"/>
              </w:rPr>
            </w:pPr>
            <w:r>
              <w:rPr>
                <w:rFonts w:ascii="Arial" w:hAnsi="Arial" w:cs="Arial"/>
                <w:color w:val="000000"/>
                <w:sz w:val="20"/>
              </w:rPr>
              <w:t>SHIPPING AND FREIGHT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AA2" w:rsidRPr="006A27DF" w:rsidRDefault="00905CCD" w:rsidP="00905CCD">
            <w:pPr>
              <w:jc w:val="center"/>
              <w:rPr>
                <w:rFonts w:ascii="Calibri" w:hAnsi="Calibri"/>
                <w:color w:val="000000"/>
                <w:sz w:val="20"/>
              </w:rPr>
            </w:pPr>
            <w:r>
              <w:rPr>
                <w:rFonts w:ascii="Calibri" w:hAnsi="Calibri"/>
                <w:color w:val="000000"/>
                <w:sz w:val="20"/>
              </w:rPr>
              <w:t>LOT</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Calibri" w:hAnsi="Calibri"/>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Calibri" w:hAnsi="Calibri"/>
                <w:color w:val="000000"/>
                <w:sz w:val="20"/>
              </w:rPr>
            </w:pPr>
          </w:p>
        </w:tc>
      </w:tr>
      <w:tr w:rsidR="00B07AA2" w:rsidRPr="006A27DF" w:rsidTr="00B07AA2">
        <w:trPr>
          <w:gridAfter w:val="6"/>
          <w:wAfter w:w="7812" w:type="dxa"/>
          <w:trHeight w:val="30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7AA2" w:rsidRPr="006A27DF" w:rsidRDefault="00B07AA2" w:rsidP="00B07AA2">
            <w:pPr>
              <w:jc w:val="right"/>
              <w:rPr>
                <w:rFonts w:ascii="Arial" w:hAnsi="Arial" w:cs="Arial"/>
                <w:color w:val="000000"/>
                <w:sz w:val="20"/>
              </w:rPr>
            </w:pPr>
          </w:p>
        </w:tc>
        <w:tc>
          <w:tcPr>
            <w:tcW w:w="693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B07AA2" w:rsidRDefault="00B07AA2" w:rsidP="00B07AA2">
            <w:pPr>
              <w:jc w:val="center"/>
              <w:rPr>
                <w:rFonts w:ascii="Arial" w:hAnsi="Arial" w:cs="Arial"/>
                <w:color w:val="000000"/>
                <w:sz w:val="20"/>
              </w:rPr>
            </w:pPr>
            <w:r>
              <w:rPr>
                <w:rFonts w:ascii="Arial" w:hAnsi="Arial" w:cs="Arial"/>
                <w:color w:val="000000"/>
                <w:sz w:val="20"/>
              </w:rPr>
              <w:t>INSTALLATION</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7AA2" w:rsidRPr="006A27DF" w:rsidRDefault="00905CCD" w:rsidP="00905CCD">
            <w:pPr>
              <w:jc w:val="center"/>
              <w:rPr>
                <w:rFonts w:ascii="Calibri" w:hAnsi="Calibri"/>
                <w:color w:val="000000"/>
                <w:sz w:val="20"/>
              </w:rPr>
            </w:pPr>
            <w:r>
              <w:rPr>
                <w:rFonts w:ascii="Calibri" w:hAnsi="Calibri"/>
                <w:color w:val="000000"/>
                <w:sz w:val="20"/>
              </w:rPr>
              <w:t>LOT</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Calibri" w:hAnsi="Calibri"/>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Calibri" w:hAnsi="Calibri"/>
                <w:color w:val="000000"/>
                <w:sz w:val="20"/>
              </w:rPr>
            </w:pPr>
          </w:p>
        </w:tc>
      </w:tr>
      <w:tr w:rsidR="00B07AA2" w:rsidRPr="006A27DF" w:rsidTr="00B07AA2">
        <w:trPr>
          <w:gridAfter w:val="6"/>
          <w:wAfter w:w="7812" w:type="dxa"/>
          <w:trHeight w:val="385"/>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AA2" w:rsidRPr="006A27DF" w:rsidRDefault="00B07AA2" w:rsidP="00B07AA2">
            <w:pPr>
              <w:jc w:val="right"/>
              <w:rPr>
                <w:rFonts w:ascii="Arial" w:hAnsi="Arial" w:cs="Arial"/>
                <w:color w:val="000000"/>
                <w:sz w:val="20"/>
              </w:rPr>
            </w:pPr>
          </w:p>
        </w:tc>
        <w:tc>
          <w:tcPr>
            <w:tcW w:w="693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AA2" w:rsidRPr="006A27DF" w:rsidRDefault="00B07AA2" w:rsidP="00B07AA2">
            <w:pPr>
              <w:jc w:val="center"/>
              <w:rPr>
                <w:rFonts w:ascii="Arial" w:hAnsi="Arial" w:cs="Arial"/>
                <w:color w:val="000000"/>
                <w:sz w:val="20"/>
              </w:rPr>
            </w:pPr>
            <w:r>
              <w:rPr>
                <w:rFonts w:ascii="Arial" w:hAnsi="Arial" w:cs="Arial"/>
                <w:color w:val="000000"/>
                <w:sz w:val="20"/>
              </w:rPr>
              <w:t>1 Year On-Site Warranty</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AA2" w:rsidRPr="006A27DF" w:rsidRDefault="00905CCD" w:rsidP="00905CCD">
            <w:pPr>
              <w:jc w:val="center"/>
              <w:rPr>
                <w:rFonts w:ascii="Calibri" w:hAnsi="Calibri"/>
                <w:color w:val="000000"/>
                <w:sz w:val="20"/>
              </w:rPr>
            </w:pPr>
            <w:r>
              <w:rPr>
                <w:rFonts w:ascii="Calibri" w:hAnsi="Calibri"/>
                <w:color w:val="000000"/>
                <w:sz w:val="20"/>
              </w:rPr>
              <w:t>LOT</w:t>
            </w:r>
          </w:p>
        </w:tc>
        <w:tc>
          <w:tcPr>
            <w:tcW w:w="1382"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Calibri" w:hAnsi="Calibri"/>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B07AA2" w:rsidRPr="006A27DF" w:rsidRDefault="00B07AA2" w:rsidP="00B07AA2">
            <w:pPr>
              <w:jc w:val="right"/>
              <w:rPr>
                <w:rFonts w:ascii="Calibri" w:hAnsi="Calibri"/>
                <w:color w:val="000000"/>
                <w:sz w:val="20"/>
              </w:rPr>
            </w:pPr>
          </w:p>
        </w:tc>
      </w:tr>
      <w:tr w:rsidR="00905CCD" w:rsidRPr="006A27DF" w:rsidTr="00905CCD">
        <w:trPr>
          <w:gridAfter w:val="6"/>
          <w:wAfter w:w="7812" w:type="dxa"/>
          <w:trHeight w:val="385"/>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5CCD" w:rsidRPr="006A27DF" w:rsidRDefault="00905CCD" w:rsidP="00B07AA2">
            <w:pPr>
              <w:jc w:val="right"/>
              <w:rPr>
                <w:rFonts w:ascii="Arial" w:hAnsi="Arial" w:cs="Arial"/>
                <w:color w:val="000000"/>
                <w:sz w:val="20"/>
              </w:rPr>
            </w:pPr>
          </w:p>
        </w:tc>
        <w:tc>
          <w:tcPr>
            <w:tcW w:w="756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05CCD" w:rsidRPr="006A27DF" w:rsidRDefault="00905CCD" w:rsidP="00B07AA2">
            <w:pPr>
              <w:jc w:val="right"/>
              <w:rPr>
                <w:rFonts w:ascii="Calibri" w:hAnsi="Calibri"/>
                <w:color w:val="000000"/>
                <w:sz w:val="20"/>
              </w:rPr>
            </w:pPr>
            <w:r>
              <w:rPr>
                <w:rFonts w:ascii="Arial" w:hAnsi="Arial" w:cs="Arial"/>
                <w:color w:val="000000"/>
                <w:sz w:val="20"/>
              </w:rPr>
              <w:t>TOTAL BID</w:t>
            </w:r>
          </w:p>
        </w:tc>
        <w:tc>
          <w:tcPr>
            <w:tcW w:w="1382" w:type="dxa"/>
            <w:tcBorders>
              <w:top w:val="single" w:sz="4" w:space="0" w:color="auto"/>
              <w:left w:val="single" w:sz="4" w:space="0" w:color="auto"/>
              <w:bottom w:val="single" w:sz="4" w:space="0" w:color="auto"/>
              <w:right w:val="single" w:sz="4" w:space="0" w:color="auto"/>
            </w:tcBorders>
          </w:tcPr>
          <w:p w:rsidR="00905CCD" w:rsidRPr="006A27DF" w:rsidRDefault="00905CCD" w:rsidP="00B07AA2">
            <w:pPr>
              <w:jc w:val="right"/>
              <w:rPr>
                <w:rFonts w:ascii="Calibri" w:hAnsi="Calibri"/>
                <w:color w:val="000000"/>
                <w:sz w:val="20"/>
              </w:rPr>
            </w:pPr>
          </w:p>
        </w:tc>
        <w:tc>
          <w:tcPr>
            <w:tcW w:w="1316" w:type="dxa"/>
            <w:tcBorders>
              <w:top w:val="single" w:sz="4" w:space="0" w:color="auto"/>
              <w:left w:val="single" w:sz="4" w:space="0" w:color="auto"/>
              <w:bottom w:val="single" w:sz="4" w:space="0" w:color="auto"/>
              <w:right w:val="single" w:sz="4" w:space="0" w:color="auto"/>
            </w:tcBorders>
          </w:tcPr>
          <w:p w:rsidR="00905CCD" w:rsidRPr="006A27DF" w:rsidRDefault="00905CCD" w:rsidP="00B07AA2">
            <w:pPr>
              <w:jc w:val="right"/>
              <w:rPr>
                <w:rFonts w:ascii="Calibri" w:hAnsi="Calibri"/>
                <w:color w:val="000000"/>
                <w:sz w:val="20"/>
              </w:rPr>
            </w:pPr>
          </w:p>
        </w:tc>
      </w:tr>
    </w:tbl>
    <w:p w:rsidR="002F1854" w:rsidRPr="00062244" w:rsidRDefault="002F1854" w:rsidP="002F1854">
      <w:pPr>
        <w:rPr>
          <w:rFonts w:ascii="Arial" w:hAnsi="Arial" w:cs="Arial"/>
          <w:sz w:val="20"/>
        </w:rPr>
      </w:pPr>
    </w:p>
    <w:p w:rsidR="00B45F65" w:rsidRPr="00062244" w:rsidRDefault="00B45F65" w:rsidP="00D27A4E">
      <w:pPr>
        <w:rPr>
          <w:rFonts w:ascii="Arial" w:hAnsi="Arial" w:cs="Arial"/>
          <w:sz w:val="20"/>
        </w:rPr>
      </w:pPr>
    </w:p>
    <w:p w:rsidR="00905CCD" w:rsidRDefault="00905CCD" w:rsidP="00905CCD">
      <w:pPr>
        <w:pStyle w:val="Default"/>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075E6D" w:rsidRDefault="00075E6D" w:rsidP="00764902">
      <w:pPr>
        <w:kinsoku w:val="0"/>
        <w:overflowPunct w:val="0"/>
        <w:autoSpaceDE w:val="0"/>
        <w:autoSpaceDN w:val="0"/>
        <w:adjustRightInd w:val="0"/>
        <w:spacing w:line="254" w:lineRule="exact"/>
        <w:ind w:left="39"/>
        <w:rPr>
          <w:b/>
          <w:bCs/>
          <w:szCs w:val="24"/>
        </w:rPr>
      </w:pPr>
    </w:p>
    <w:p w:rsidR="00075E6D" w:rsidRDefault="00075E6D" w:rsidP="00764902">
      <w:pPr>
        <w:kinsoku w:val="0"/>
        <w:overflowPunct w:val="0"/>
        <w:autoSpaceDE w:val="0"/>
        <w:autoSpaceDN w:val="0"/>
        <w:adjustRightInd w:val="0"/>
        <w:spacing w:line="254" w:lineRule="exact"/>
        <w:ind w:left="39"/>
        <w:rPr>
          <w:b/>
          <w:bCs/>
          <w:szCs w:val="24"/>
        </w:rPr>
      </w:pPr>
    </w:p>
    <w:p w:rsidR="00075E6D" w:rsidRDefault="00075E6D" w:rsidP="00764902">
      <w:pPr>
        <w:kinsoku w:val="0"/>
        <w:overflowPunct w:val="0"/>
        <w:autoSpaceDE w:val="0"/>
        <w:autoSpaceDN w:val="0"/>
        <w:adjustRightInd w:val="0"/>
        <w:spacing w:line="254" w:lineRule="exact"/>
        <w:ind w:left="39"/>
        <w:rPr>
          <w:b/>
          <w:bCs/>
          <w:szCs w:val="24"/>
        </w:rPr>
      </w:pPr>
    </w:p>
    <w:p w:rsidR="00075E6D" w:rsidRDefault="00075E6D" w:rsidP="00764902">
      <w:pPr>
        <w:kinsoku w:val="0"/>
        <w:overflowPunct w:val="0"/>
        <w:autoSpaceDE w:val="0"/>
        <w:autoSpaceDN w:val="0"/>
        <w:adjustRightInd w:val="0"/>
        <w:spacing w:line="254" w:lineRule="exact"/>
        <w:ind w:left="39"/>
        <w:rPr>
          <w:b/>
          <w:bCs/>
          <w:szCs w:val="24"/>
        </w:rPr>
      </w:pPr>
    </w:p>
    <w:p w:rsidR="00075E6D" w:rsidRDefault="00075E6D" w:rsidP="00764902">
      <w:pPr>
        <w:kinsoku w:val="0"/>
        <w:overflowPunct w:val="0"/>
        <w:autoSpaceDE w:val="0"/>
        <w:autoSpaceDN w:val="0"/>
        <w:adjustRightInd w:val="0"/>
        <w:spacing w:line="254" w:lineRule="exact"/>
        <w:ind w:left="39"/>
        <w:rPr>
          <w:b/>
          <w:bCs/>
          <w:szCs w:val="24"/>
        </w:rPr>
      </w:pPr>
    </w:p>
    <w:p w:rsidR="00075E6D" w:rsidRDefault="00075E6D" w:rsidP="00764902">
      <w:pPr>
        <w:kinsoku w:val="0"/>
        <w:overflowPunct w:val="0"/>
        <w:autoSpaceDE w:val="0"/>
        <w:autoSpaceDN w:val="0"/>
        <w:adjustRightInd w:val="0"/>
        <w:spacing w:line="254" w:lineRule="exact"/>
        <w:ind w:left="39"/>
        <w:rPr>
          <w:b/>
          <w:bCs/>
          <w:szCs w:val="24"/>
        </w:rPr>
      </w:pPr>
    </w:p>
    <w:p w:rsidR="00075E6D" w:rsidRDefault="00075E6D" w:rsidP="00764902">
      <w:pPr>
        <w:kinsoku w:val="0"/>
        <w:overflowPunct w:val="0"/>
        <w:autoSpaceDE w:val="0"/>
        <w:autoSpaceDN w:val="0"/>
        <w:adjustRightInd w:val="0"/>
        <w:spacing w:line="254" w:lineRule="exact"/>
        <w:ind w:left="39"/>
        <w:rPr>
          <w:b/>
          <w:bCs/>
          <w:szCs w:val="24"/>
        </w:rPr>
      </w:pPr>
    </w:p>
    <w:p w:rsidR="00764902" w:rsidRPr="00764902" w:rsidRDefault="00764902" w:rsidP="00764902">
      <w:pPr>
        <w:kinsoku w:val="0"/>
        <w:overflowPunct w:val="0"/>
        <w:autoSpaceDE w:val="0"/>
        <w:autoSpaceDN w:val="0"/>
        <w:adjustRightInd w:val="0"/>
        <w:spacing w:line="254" w:lineRule="exact"/>
        <w:ind w:left="39"/>
        <w:rPr>
          <w:b/>
          <w:bCs/>
          <w:szCs w:val="24"/>
        </w:rPr>
      </w:pPr>
      <w:r>
        <w:rPr>
          <w:b/>
          <w:bCs/>
          <w:szCs w:val="24"/>
        </w:rPr>
        <w:lastRenderedPageBreak/>
        <w:t>ITEM SPECIFICATION</w:t>
      </w:r>
      <w:r w:rsidRPr="00764902">
        <w:rPr>
          <w:b/>
          <w:bCs/>
          <w:szCs w:val="24"/>
        </w:rPr>
        <w:t>– Performance Stage and Seating Riser: Z-800 Series</w:t>
      </w:r>
    </w:p>
    <w:p w:rsidR="00764902" w:rsidRDefault="00764902" w:rsidP="00764902">
      <w:pPr>
        <w:kinsoku w:val="0"/>
        <w:overflowPunct w:val="0"/>
        <w:autoSpaceDE w:val="0"/>
        <w:autoSpaceDN w:val="0"/>
        <w:adjustRightInd w:val="0"/>
        <w:spacing w:line="254" w:lineRule="exact"/>
        <w:ind w:left="39"/>
        <w:rPr>
          <w:b/>
          <w:bCs/>
          <w:szCs w:val="24"/>
        </w:rPr>
      </w:pPr>
    </w:p>
    <w:p w:rsidR="00764902" w:rsidRPr="00764902" w:rsidRDefault="00764902" w:rsidP="00764902">
      <w:pPr>
        <w:kinsoku w:val="0"/>
        <w:overflowPunct w:val="0"/>
        <w:autoSpaceDE w:val="0"/>
        <w:autoSpaceDN w:val="0"/>
        <w:adjustRightInd w:val="0"/>
        <w:spacing w:line="254" w:lineRule="exact"/>
        <w:ind w:left="39"/>
        <w:rPr>
          <w:b/>
          <w:bCs/>
          <w:szCs w:val="24"/>
        </w:rPr>
      </w:pPr>
      <w:r w:rsidRPr="00764902">
        <w:rPr>
          <w:b/>
          <w:bCs/>
          <w:szCs w:val="24"/>
        </w:rPr>
        <w:t>01 – General Information</w:t>
      </w:r>
    </w:p>
    <w:p w:rsidR="00764902" w:rsidRPr="00764902" w:rsidRDefault="00764902" w:rsidP="00764902">
      <w:pPr>
        <w:kinsoku w:val="0"/>
        <w:overflowPunct w:val="0"/>
        <w:autoSpaceDE w:val="0"/>
        <w:autoSpaceDN w:val="0"/>
        <w:adjustRightInd w:val="0"/>
        <w:spacing w:before="9"/>
        <w:rPr>
          <w:b/>
          <w:bCs/>
          <w:szCs w:val="24"/>
        </w:rPr>
      </w:pPr>
    </w:p>
    <w:p w:rsidR="00764902" w:rsidRPr="00764902" w:rsidRDefault="00764902" w:rsidP="00764902">
      <w:pPr>
        <w:kinsoku w:val="0"/>
        <w:overflowPunct w:val="0"/>
        <w:autoSpaceDE w:val="0"/>
        <w:autoSpaceDN w:val="0"/>
        <w:adjustRightInd w:val="0"/>
        <w:spacing w:line="247" w:lineRule="auto"/>
        <w:ind w:left="39" w:right="71"/>
        <w:rPr>
          <w:szCs w:val="24"/>
        </w:rPr>
      </w:pPr>
      <w:r w:rsidRPr="00764902">
        <w:rPr>
          <w:szCs w:val="24"/>
        </w:rPr>
        <w:t>It is the intent of this specification to describe a portable system to meet the riser and/or performance requirements of arenas, convention centers, hotels, casinos and other public or private facilities. This system shall include the following items:</w:t>
      </w:r>
    </w:p>
    <w:p w:rsidR="00764902" w:rsidRPr="00764902" w:rsidRDefault="00764902" w:rsidP="00764902">
      <w:pPr>
        <w:numPr>
          <w:ilvl w:val="0"/>
          <w:numId w:val="25"/>
        </w:numPr>
        <w:tabs>
          <w:tab w:val="left" w:pos="821"/>
        </w:tabs>
        <w:kinsoku w:val="0"/>
        <w:overflowPunct w:val="0"/>
        <w:autoSpaceDE w:val="0"/>
        <w:autoSpaceDN w:val="0"/>
        <w:adjustRightInd w:val="0"/>
        <w:spacing w:before="57"/>
        <w:rPr>
          <w:szCs w:val="24"/>
        </w:rPr>
      </w:pPr>
      <w:r w:rsidRPr="00764902">
        <w:rPr>
          <w:szCs w:val="24"/>
        </w:rPr>
        <w:t>StageRight Modular Reversible</w:t>
      </w:r>
      <w:r w:rsidRPr="00764902">
        <w:rPr>
          <w:spacing w:val="-2"/>
          <w:szCs w:val="24"/>
        </w:rPr>
        <w:t xml:space="preserve"> </w:t>
      </w:r>
      <w:r w:rsidRPr="00764902">
        <w:rPr>
          <w:szCs w:val="24"/>
        </w:rPr>
        <w:t>Decks</w:t>
      </w:r>
    </w:p>
    <w:p w:rsidR="00764902" w:rsidRPr="00764902" w:rsidRDefault="00764902" w:rsidP="00764902">
      <w:pPr>
        <w:numPr>
          <w:ilvl w:val="0"/>
          <w:numId w:val="25"/>
        </w:numPr>
        <w:tabs>
          <w:tab w:val="left" w:pos="821"/>
        </w:tabs>
        <w:kinsoku w:val="0"/>
        <w:overflowPunct w:val="0"/>
        <w:autoSpaceDE w:val="0"/>
        <w:autoSpaceDN w:val="0"/>
        <w:adjustRightInd w:val="0"/>
        <w:spacing w:before="8"/>
        <w:rPr>
          <w:spacing w:val="-2"/>
          <w:szCs w:val="24"/>
        </w:rPr>
      </w:pPr>
      <w:r w:rsidRPr="00764902">
        <w:rPr>
          <w:szCs w:val="24"/>
        </w:rPr>
        <w:t xml:space="preserve">StageRight Z-800 Support </w:t>
      </w:r>
      <w:r w:rsidRPr="00764902">
        <w:rPr>
          <w:spacing w:val="-2"/>
          <w:szCs w:val="24"/>
        </w:rPr>
        <w:t>System</w:t>
      </w:r>
    </w:p>
    <w:p w:rsidR="00764902" w:rsidRPr="00764902" w:rsidRDefault="00764902" w:rsidP="00764902">
      <w:pPr>
        <w:numPr>
          <w:ilvl w:val="0"/>
          <w:numId w:val="25"/>
        </w:numPr>
        <w:tabs>
          <w:tab w:val="left" w:pos="821"/>
        </w:tabs>
        <w:kinsoku w:val="0"/>
        <w:overflowPunct w:val="0"/>
        <w:autoSpaceDE w:val="0"/>
        <w:autoSpaceDN w:val="0"/>
        <w:adjustRightInd w:val="0"/>
        <w:spacing w:before="7"/>
        <w:rPr>
          <w:szCs w:val="24"/>
        </w:rPr>
      </w:pPr>
      <w:r w:rsidRPr="00764902">
        <w:rPr>
          <w:szCs w:val="24"/>
        </w:rPr>
        <w:t>Stairways</w:t>
      </w:r>
    </w:p>
    <w:p w:rsidR="00764902" w:rsidRPr="00764902" w:rsidRDefault="00764902" w:rsidP="00764902">
      <w:pPr>
        <w:numPr>
          <w:ilvl w:val="0"/>
          <w:numId w:val="25"/>
        </w:numPr>
        <w:tabs>
          <w:tab w:val="left" w:pos="821"/>
        </w:tabs>
        <w:kinsoku w:val="0"/>
        <w:overflowPunct w:val="0"/>
        <w:autoSpaceDE w:val="0"/>
        <w:autoSpaceDN w:val="0"/>
        <w:adjustRightInd w:val="0"/>
        <w:spacing w:before="7"/>
        <w:rPr>
          <w:szCs w:val="24"/>
        </w:rPr>
      </w:pPr>
      <w:r w:rsidRPr="00764902">
        <w:rPr>
          <w:szCs w:val="24"/>
        </w:rPr>
        <w:t>Guardrails</w:t>
      </w:r>
    </w:p>
    <w:p w:rsidR="00764902" w:rsidRPr="00764902" w:rsidRDefault="00764902" w:rsidP="00764902">
      <w:pPr>
        <w:numPr>
          <w:ilvl w:val="0"/>
          <w:numId w:val="25"/>
        </w:numPr>
        <w:tabs>
          <w:tab w:val="left" w:pos="821"/>
        </w:tabs>
        <w:kinsoku w:val="0"/>
        <w:overflowPunct w:val="0"/>
        <w:autoSpaceDE w:val="0"/>
        <w:autoSpaceDN w:val="0"/>
        <w:adjustRightInd w:val="0"/>
        <w:spacing w:before="7"/>
        <w:rPr>
          <w:szCs w:val="24"/>
        </w:rPr>
      </w:pPr>
      <w:r w:rsidRPr="00764902">
        <w:rPr>
          <w:szCs w:val="24"/>
        </w:rPr>
        <w:t>Skirting</w:t>
      </w:r>
    </w:p>
    <w:p w:rsidR="00764902" w:rsidRPr="00764902" w:rsidRDefault="00764902" w:rsidP="00764902">
      <w:pPr>
        <w:numPr>
          <w:ilvl w:val="0"/>
          <w:numId w:val="25"/>
        </w:numPr>
        <w:tabs>
          <w:tab w:val="left" w:pos="821"/>
        </w:tabs>
        <w:kinsoku w:val="0"/>
        <w:overflowPunct w:val="0"/>
        <w:autoSpaceDE w:val="0"/>
        <w:autoSpaceDN w:val="0"/>
        <w:adjustRightInd w:val="0"/>
        <w:spacing w:before="7"/>
        <w:rPr>
          <w:spacing w:val="-2"/>
          <w:szCs w:val="24"/>
        </w:rPr>
      </w:pPr>
      <w:r w:rsidRPr="00764902">
        <w:rPr>
          <w:szCs w:val="24"/>
        </w:rPr>
        <w:t>Transport/Storage</w:t>
      </w:r>
      <w:r w:rsidRPr="00764902">
        <w:rPr>
          <w:spacing w:val="-1"/>
          <w:szCs w:val="24"/>
        </w:rPr>
        <w:t xml:space="preserve"> </w:t>
      </w:r>
      <w:r w:rsidRPr="00764902">
        <w:rPr>
          <w:spacing w:val="-2"/>
          <w:szCs w:val="24"/>
        </w:rPr>
        <w:t>System</w:t>
      </w:r>
    </w:p>
    <w:p w:rsidR="00764902" w:rsidRPr="00764902" w:rsidRDefault="00764902" w:rsidP="00764902">
      <w:pPr>
        <w:kinsoku w:val="0"/>
        <w:overflowPunct w:val="0"/>
        <w:autoSpaceDE w:val="0"/>
        <w:autoSpaceDN w:val="0"/>
        <w:adjustRightInd w:val="0"/>
        <w:spacing w:before="57" w:line="247" w:lineRule="auto"/>
        <w:ind w:left="39" w:right="71"/>
        <w:rPr>
          <w:szCs w:val="24"/>
        </w:rPr>
      </w:pPr>
      <w:r w:rsidRPr="00764902">
        <w:rPr>
          <w:szCs w:val="24"/>
        </w:rPr>
        <w:t>The design and quality of materials used and workmanship shall be equal to or exceed "Acceptable Performance Staging and Seating Riser Standards", as noted below.</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kinsoku w:val="0"/>
        <w:overflowPunct w:val="0"/>
        <w:autoSpaceDE w:val="0"/>
        <w:autoSpaceDN w:val="0"/>
        <w:adjustRightInd w:val="0"/>
        <w:ind w:left="39"/>
        <w:rPr>
          <w:szCs w:val="24"/>
        </w:rPr>
      </w:pPr>
      <w:r w:rsidRPr="00764902">
        <w:rPr>
          <w:szCs w:val="24"/>
        </w:rPr>
        <w:t>Installation drawings and instructions shall be provided by the Manufacturer.</w:t>
      </w:r>
    </w:p>
    <w:p w:rsidR="00764902" w:rsidRPr="00764902" w:rsidRDefault="00764902" w:rsidP="00764902">
      <w:pPr>
        <w:kinsoku w:val="0"/>
        <w:overflowPunct w:val="0"/>
        <w:autoSpaceDE w:val="0"/>
        <w:autoSpaceDN w:val="0"/>
        <w:adjustRightInd w:val="0"/>
        <w:spacing w:before="8"/>
        <w:rPr>
          <w:sz w:val="25"/>
          <w:szCs w:val="25"/>
        </w:rPr>
      </w:pPr>
    </w:p>
    <w:p w:rsidR="00764902" w:rsidRPr="00764902" w:rsidRDefault="00764902" w:rsidP="00764902">
      <w:pPr>
        <w:kinsoku w:val="0"/>
        <w:overflowPunct w:val="0"/>
        <w:autoSpaceDE w:val="0"/>
        <w:autoSpaceDN w:val="0"/>
        <w:adjustRightInd w:val="0"/>
        <w:spacing w:before="1"/>
        <w:ind w:left="39"/>
        <w:outlineLvl w:val="0"/>
        <w:rPr>
          <w:b/>
          <w:bCs/>
          <w:szCs w:val="24"/>
        </w:rPr>
      </w:pPr>
      <w:r w:rsidRPr="00764902">
        <w:rPr>
          <w:b/>
          <w:bCs/>
          <w:szCs w:val="24"/>
        </w:rPr>
        <w:t>02 – Acceptable Performance Staging and Seating Riser Standards</w:t>
      </w:r>
    </w:p>
    <w:p w:rsidR="00764902" w:rsidRPr="00764902" w:rsidRDefault="00764902" w:rsidP="00764902">
      <w:pPr>
        <w:kinsoku w:val="0"/>
        <w:overflowPunct w:val="0"/>
        <w:autoSpaceDE w:val="0"/>
        <w:autoSpaceDN w:val="0"/>
        <w:adjustRightInd w:val="0"/>
        <w:spacing w:before="9"/>
        <w:rPr>
          <w:b/>
          <w:bCs/>
          <w:szCs w:val="24"/>
        </w:rPr>
      </w:pPr>
    </w:p>
    <w:p w:rsidR="00764902" w:rsidRPr="00764902" w:rsidRDefault="00764902" w:rsidP="00764902">
      <w:pPr>
        <w:numPr>
          <w:ilvl w:val="0"/>
          <w:numId w:val="24"/>
        </w:numPr>
        <w:tabs>
          <w:tab w:val="left" w:pos="461"/>
        </w:tabs>
        <w:kinsoku w:val="0"/>
        <w:overflowPunct w:val="0"/>
        <w:autoSpaceDE w:val="0"/>
        <w:autoSpaceDN w:val="0"/>
        <w:adjustRightInd w:val="0"/>
        <w:spacing w:line="247" w:lineRule="auto"/>
        <w:ind w:right="357"/>
        <w:rPr>
          <w:szCs w:val="24"/>
        </w:rPr>
      </w:pPr>
      <w:r w:rsidRPr="00764902">
        <w:rPr>
          <w:szCs w:val="24"/>
        </w:rPr>
        <w:t>The system shall incorporate a "Floating Deck" design, permitting owner to use modular decks in conjunction with various support systems to create performance staging or seating risers, with heights ranging from 8” to</w:t>
      </w:r>
      <w:r w:rsidRPr="00764902">
        <w:rPr>
          <w:spacing w:val="-23"/>
          <w:szCs w:val="24"/>
        </w:rPr>
        <w:t xml:space="preserve"> </w:t>
      </w:r>
      <w:r w:rsidRPr="00764902">
        <w:rPr>
          <w:szCs w:val="24"/>
        </w:rPr>
        <w:t>32”.</w:t>
      </w:r>
    </w:p>
    <w:p w:rsidR="00764902" w:rsidRPr="00764902" w:rsidRDefault="00764902" w:rsidP="00764902">
      <w:pPr>
        <w:kinsoku w:val="0"/>
        <w:overflowPunct w:val="0"/>
        <w:autoSpaceDE w:val="0"/>
        <w:autoSpaceDN w:val="0"/>
        <w:adjustRightInd w:val="0"/>
        <w:spacing w:before="4"/>
        <w:rPr>
          <w:szCs w:val="24"/>
        </w:rPr>
      </w:pPr>
    </w:p>
    <w:p w:rsidR="00764902" w:rsidRPr="00764902" w:rsidRDefault="00764902" w:rsidP="00764902">
      <w:pPr>
        <w:numPr>
          <w:ilvl w:val="0"/>
          <w:numId w:val="24"/>
        </w:numPr>
        <w:tabs>
          <w:tab w:val="left" w:pos="461"/>
        </w:tabs>
        <w:kinsoku w:val="0"/>
        <w:overflowPunct w:val="0"/>
        <w:autoSpaceDE w:val="0"/>
        <w:autoSpaceDN w:val="0"/>
        <w:adjustRightInd w:val="0"/>
        <w:spacing w:line="247" w:lineRule="auto"/>
        <w:ind w:right="155"/>
        <w:rPr>
          <w:szCs w:val="24"/>
        </w:rPr>
      </w:pPr>
      <w:r w:rsidRPr="00764902">
        <w:rPr>
          <w:szCs w:val="24"/>
        </w:rPr>
        <w:t>This "Floating Deck", when coupled with the Z-800 support system, shall permit the creation of a performance stage or seating</w:t>
      </w:r>
      <w:r w:rsidRPr="00764902">
        <w:rPr>
          <w:spacing w:val="-15"/>
          <w:szCs w:val="24"/>
        </w:rPr>
        <w:t xml:space="preserve"> </w:t>
      </w:r>
      <w:r w:rsidRPr="00764902">
        <w:rPr>
          <w:szCs w:val="24"/>
        </w:rPr>
        <w:t>riser.</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24"/>
        </w:numPr>
        <w:tabs>
          <w:tab w:val="left" w:pos="461"/>
        </w:tabs>
        <w:kinsoku w:val="0"/>
        <w:overflowPunct w:val="0"/>
        <w:autoSpaceDE w:val="0"/>
        <w:autoSpaceDN w:val="0"/>
        <w:adjustRightInd w:val="0"/>
        <w:rPr>
          <w:szCs w:val="24"/>
        </w:rPr>
      </w:pPr>
      <w:r w:rsidRPr="00764902">
        <w:rPr>
          <w:szCs w:val="24"/>
        </w:rPr>
        <w:t>The decks used for this system shall be reversible, having two usable performance</w:t>
      </w:r>
      <w:r w:rsidRPr="00764902">
        <w:rPr>
          <w:spacing w:val="-10"/>
          <w:szCs w:val="24"/>
        </w:rPr>
        <w:t xml:space="preserve"> </w:t>
      </w:r>
      <w:r w:rsidRPr="00764902">
        <w:rPr>
          <w:szCs w:val="24"/>
        </w:rPr>
        <w:t>surfaces.</w:t>
      </w:r>
    </w:p>
    <w:p w:rsidR="00764902" w:rsidRPr="00764902" w:rsidRDefault="00764902" w:rsidP="00764902">
      <w:pPr>
        <w:kinsoku w:val="0"/>
        <w:overflowPunct w:val="0"/>
        <w:autoSpaceDE w:val="0"/>
        <w:autoSpaceDN w:val="0"/>
        <w:adjustRightInd w:val="0"/>
        <w:spacing w:before="3"/>
        <w:rPr>
          <w:sz w:val="25"/>
          <w:szCs w:val="25"/>
        </w:rPr>
      </w:pPr>
    </w:p>
    <w:p w:rsidR="00764902" w:rsidRPr="00764902" w:rsidRDefault="00764902" w:rsidP="00764902">
      <w:pPr>
        <w:numPr>
          <w:ilvl w:val="0"/>
          <w:numId w:val="24"/>
        </w:numPr>
        <w:tabs>
          <w:tab w:val="left" w:pos="461"/>
        </w:tabs>
        <w:kinsoku w:val="0"/>
        <w:overflowPunct w:val="0"/>
        <w:autoSpaceDE w:val="0"/>
        <w:autoSpaceDN w:val="0"/>
        <w:adjustRightInd w:val="0"/>
        <w:rPr>
          <w:szCs w:val="24"/>
        </w:rPr>
      </w:pPr>
      <w:r w:rsidRPr="00764902">
        <w:rPr>
          <w:szCs w:val="24"/>
        </w:rPr>
        <w:t>Assembly of this system shall not require any special</w:t>
      </w:r>
      <w:r w:rsidRPr="00764902">
        <w:rPr>
          <w:spacing w:val="-21"/>
          <w:szCs w:val="24"/>
        </w:rPr>
        <w:t xml:space="preserve"> </w:t>
      </w:r>
      <w:r w:rsidRPr="00764902">
        <w:rPr>
          <w:szCs w:val="24"/>
        </w:rPr>
        <w:t>equipment.</w:t>
      </w:r>
    </w:p>
    <w:p w:rsidR="00764902" w:rsidRPr="00764902" w:rsidRDefault="00764902" w:rsidP="00764902">
      <w:pPr>
        <w:kinsoku w:val="0"/>
        <w:overflowPunct w:val="0"/>
        <w:autoSpaceDE w:val="0"/>
        <w:autoSpaceDN w:val="0"/>
        <w:adjustRightInd w:val="0"/>
        <w:spacing w:before="4"/>
        <w:rPr>
          <w:sz w:val="25"/>
          <w:szCs w:val="25"/>
        </w:rPr>
      </w:pPr>
    </w:p>
    <w:p w:rsidR="00764902" w:rsidRPr="00764902" w:rsidRDefault="00764902" w:rsidP="00764902">
      <w:pPr>
        <w:numPr>
          <w:ilvl w:val="0"/>
          <w:numId w:val="24"/>
        </w:numPr>
        <w:tabs>
          <w:tab w:val="left" w:pos="461"/>
        </w:tabs>
        <w:kinsoku w:val="0"/>
        <w:overflowPunct w:val="0"/>
        <w:autoSpaceDE w:val="0"/>
        <w:autoSpaceDN w:val="0"/>
        <w:adjustRightInd w:val="0"/>
        <w:rPr>
          <w:szCs w:val="24"/>
        </w:rPr>
      </w:pPr>
      <w:r w:rsidRPr="00764902">
        <w:rPr>
          <w:szCs w:val="24"/>
        </w:rPr>
        <w:t>No components requiring manual lifting shall weigh more than 130</w:t>
      </w:r>
      <w:r w:rsidRPr="00764902">
        <w:rPr>
          <w:spacing w:val="-9"/>
          <w:szCs w:val="24"/>
        </w:rPr>
        <w:t xml:space="preserve"> </w:t>
      </w:r>
      <w:r w:rsidRPr="00764902">
        <w:rPr>
          <w:szCs w:val="24"/>
        </w:rPr>
        <w:t>pounds.</w:t>
      </w:r>
    </w:p>
    <w:p w:rsidR="00764902" w:rsidRPr="00764902" w:rsidRDefault="00764902" w:rsidP="00764902">
      <w:pPr>
        <w:kinsoku w:val="0"/>
        <w:overflowPunct w:val="0"/>
        <w:autoSpaceDE w:val="0"/>
        <w:autoSpaceDN w:val="0"/>
        <w:adjustRightInd w:val="0"/>
        <w:spacing w:before="7"/>
        <w:rPr>
          <w:sz w:val="25"/>
          <w:szCs w:val="25"/>
        </w:rPr>
      </w:pPr>
    </w:p>
    <w:p w:rsidR="00764902" w:rsidRPr="00764902" w:rsidRDefault="00764902" w:rsidP="00764902">
      <w:pPr>
        <w:kinsoku w:val="0"/>
        <w:overflowPunct w:val="0"/>
        <w:autoSpaceDE w:val="0"/>
        <w:autoSpaceDN w:val="0"/>
        <w:adjustRightInd w:val="0"/>
        <w:spacing w:before="1"/>
        <w:ind w:left="39"/>
        <w:outlineLvl w:val="0"/>
        <w:rPr>
          <w:b/>
          <w:bCs/>
          <w:szCs w:val="24"/>
        </w:rPr>
      </w:pPr>
      <w:r w:rsidRPr="00764902">
        <w:rPr>
          <w:b/>
          <w:bCs/>
          <w:szCs w:val="24"/>
        </w:rPr>
        <w:t>03 – Performance Stage and Seating Riser - Decks</w:t>
      </w:r>
    </w:p>
    <w:p w:rsidR="00764902" w:rsidRPr="00764902" w:rsidRDefault="00764902" w:rsidP="00764902">
      <w:pPr>
        <w:kinsoku w:val="0"/>
        <w:overflowPunct w:val="0"/>
        <w:autoSpaceDE w:val="0"/>
        <w:autoSpaceDN w:val="0"/>
        <w:adjustRightInd w:val="0"/>
        <w:spacing w:before="9"/>
        <w:rPr>
          <w:b/>
          <w:bCs/>
          <w:szCs w:val="24"/>
        </w:rPr>
      </w:pPr>
    </w:p>
    <w:p w:rsidR="00764902" w:rsidRPr="00764902" w:rsidRDefault="00764902" w:rsidP="00764902">
      <w:pPr>
        <w:kinsoku w:val="0"/>
        <w:overflowPunct w:val="0"/>
        <w:autoSpaceDE w:val="0"/>
        <w:autoSpaceDN w:val="0"/>
        <w:adjustRightInd w:val="0"/>
        <w:spacing w:line="247" w:lineRule="auto"/>
        <w:ind w:left="399" w:hanging="360"/>
        <w:rPr>
          <w:szCs w:val="24"/>
        </w:rPr>
      </w:pPr>
      <w:r w:rsidRPr="00764902">
        <w:rPr>
          <w:szCs w:val="24"/>
        </w:rPr>
        <w:t>A. The deck shall be a composite structure featuring skins of 1/4" exterior grade Douglas fir plywood bonded to a 3/8" cell treated honeycomb core material with a waterproof urethane</w:t>
      </w:r>
    </w:p>
    <w:p w:rsidR="00764902" w:rsidRPr="00764902" w:rsidRDefault="00764902" w:rsidP="00764902">
      <w:pPr>
        <w:kinsoku w:val="0"/>
        <w:overflowPunct w:val="0"/>
        <w:autoSpaceDE w:val="0"/>
        <w:autoSpaceDN w:val="0"/>
        <w:adjustRightInd w:val="0"/>
        <w:ind w:left="40"/>
        <w:rPr>
          <w:szCs w:val="24"/>
        </w:rPr>
      </w:pPr>
      <w:r w:rsidRPr="00764902">
        <w:rPr>
          <w:szCs w:val="24"/>
        </w:rPr>
        <w:t>adhesive.</w:t>
      </w:r>
    </w:p>
    <w:p w:rsidR="00764902" w:rsidRPr="00764902" w:rsidRDefault="00764902" w:rsidP="00764902">
      <w:pPr>
        <w:kinsoku w:val="0"/>
        <w:overflowPunct w:val="0"/>
        <w:autoSpaceDE w:val="0"/>
        <w:autoSpaceDN w:val="0"/>
        <w:adjustRightInd w:val="0"/>
        <w:ind w:left="40"/>
        <w:rPr>
          <w:szCs w:val="24"/>
        </w:rPr>
        <w:sectPr w:rsidR="00764902" w:rsidRPr="00764902" w:rsidSect="00CF5143">
          <w:pgSz w:w="12240" w:h="15840"/>
          <w:pgMar w:top="900" w:right="1360" w:bottom="280" w:left="1340" w:header="720" w:footer="720" w:gutter="0"/>
          <w:cols w:space="720"/>
          <w:noEndnote/>
        </w:sectPr>
      </w:pPr>
    </w:p>
    <w:p w:rsidR="00764902" w:rsidRPr="00764902" w:rsidRDefault="00764902" w:rsidP="00764902">
      <w:pPr>
        <w:kinsoku w:val="0"/>
        <w:overflowPunct w:val="0"/>
        <w:autoSpaceDE w:val="0"/>
        <w:autoSpaceDN w:val="0"/>
        <w:adjustRightInd w:val="0"/>
        <w:rPr>
          <w:sz w:val="18"/>
          <w:szCs w:val="18"/>
        </w:rPr>
      </w:pPr>
    </w:p>
    <w:p w:rsidR="00764902" w:rsidRPr="00764902" w:rsidRDefault="00764902" w:rsidP="00764902">
      <w:pPr>
        <w:numPr>
          <w:ilvl w:val="0"/>
          <w:numId w:val="23"/>
        </w:numPr>
        <w:tabs>
          <w:tab w:val="left" w:pos="461"/>
        </w:tabs>
        <w:kinsoku w:val="0"/>
        <w:overflowPunct w:val="0"/>
        <w:autoSpaceDE w:val="0"/>
        <w:autoSpaceDN w:val="0"/>
        <w:adjustRightInd w:val="0"/>
        <w:spacing w:before="50" w:line="247" w:lineRule="auto"/>
        <w:ind w:right="625"/>
        <w:rPr>
          <w:szCs w:val="24"/>
        </w:rPr>
      </w:pPr>
      <w:r w:rsidRPr="00764902">
        <w:rPr>
          <w:szCs w:val="24"/>
        </w:rPr>
        <w:t>The deck shall have two playing surfaces, choose the best surfaces to suit your event: TechStage a .095” playing surface of fiberglass reinforced polymeric with black texture; PolyTrac a black, slip-resistant ABS; or a commercial grade polyolefin</w:t>
      </w:r>
      <w:r w:rsidRPr="00764902">
        <w:rPr>
          <w:spacing w:val="-23"/>
          <w:szCs w:val="24"/>
        </w:rPr>
        <w:t xml:space="preserve"> </w:t>
      </w:r>
      <w:r w:rsidRPr="00764902">
        <w:rPr>
          <w:szCs w:val="24"/>
        </w:rPr>
        <w:t>carpet.</w:t>
      </w:r>
    </w:p>
    <w:p w:rsidR="00764902" w:rsidRPr="00764902" w:rsidRDefault="00764902" w:rsidP="00764902">
      <w:pPr>
        <w:kinsoku w:val="0"/>
        <w:overflowPunct w:val="0"/>
        <w:autoSpaceDE w:val="0"/>
        <w:autoSpaceDN w:val="0"/>
        <w:adjustRightInd w:val="0"/>
        <w:spacing w:before="4"/>
        <w:rPr>
          <w:szCs w:val="24"/>
        </w:rPr>
      </w:pPr>
    </w:p>
    <w:p w:rsidR="00764902" w:rsidRPr="00764902" w:rsidRDefault="00764902" w:rsidP="00764902">
      <w:pPr>
        <w:numPr>
          <w:ilvl w:val="0"/>
          <w:numId w:val="23"/>
        </w:numPr>
        <w:tabs>
          <w:tab w:val="left" w:pos="502"/>
        </w:tabs>
        <w:kinsoku w:val="0"/>
        <w:overflowPunct w:val="0"/>
        <w:autoSpaceDE w:val="0"/>
        <w:autoSpaceDN w:val="0"/>
        <w:adjustRightInd w:val="0"/>
        <w:spacing w:line="247" w:lineRule="auto"/>
        <w:ind w:right="128"/>
        <w:rPr>
          <w:szCs w:val="24"/>
        </w:rPr>
      </w:pPr>
      <w:r w:rsidRPr="00764902">
        <w:rPr>
          <w:szCs w:val="24"/>
        </w:rPr>
        <w:tab/>
        <w:t xml:space="preserve">An edging of 6005 aluminum with a T-5 temper shall enclose the deck, and shall have an interlock track to receive accessories such as stair brackets, skirting, interlock clips, etc. </w:t>
      </w:r>
      <w:r w:rsidRPr="00764902">
        <w:rPr>
          <w:spacing w:val="-3"/>
          <w:szCs w:val="24"/>
        </w:rPr>
        <w:t xml:space="preserve">It </w:t>
      </w:r>
      <w:r w:rsidRPr="00764902">
        <w:rPr>
          <w:szCs w:val="24"/>
        </w:rPr>
        <w:t>shall either be clear anozide or finished with a non-glare polyester coating using the baked on powder-coat method and shall be attached to the deck with adhesives and riveted corner</w:t>
      </w:r>
      <w:r w:rsidRPr="00764902">
        <w:rPr>
          <w:spacing w:val="-25"/>
          <w:szCs w:val="24"/>
        </w:rPr>
        <w:t xml:space="preserve"> </w:t>
      </w:r>
      <w:r w:rsidRPr="00764902">
        <w:rPr>
          <w:szCs w:val="24"/>
        </w:rPr>
        <w:t>brackets.</w:t>
      </w:r>
    </w:p>
    <w:p w:rsidR="00764902" w:rsidRPr="00764902" w:rsidRDefault="00764902" w:rsidP="00764902">
      <w:pPr>
        <w:kinsoku w:val="0"/>
        <w:overflowPunct w:val="0"/>
        <w:autoSpaceDE w:val="0"/>
        <w:autoSpaceDN w:val="0"/>
        <w:adjustRightInd w:val="0"/>
        <w:spacing w:before="3"/>
        <w:rPr>
          <w:szCs w:val="24"/>
        </w:rPr>
      </w:pPr>
    </w:p>
    <w:p w:rsidR="00764902" w:rsidRPr="00764902" w:rsidRDefault="00764902" w:rsidP="00764902">
      <w:pPr>
        <w:numPr>
          <w:ilvl w:val="0"/>
          <w:numId w:val="23"/>
        </w:numPr>
        <w:tabs>
          <w:tab w:val="left" w:pos="461"/>
        </w:tabs>
        <w:kinsoku w:val="0"/>
        <w:overflowPunct w:val="0"/>
        <w:autoSpaceDE w:val="0"/>
        <w:autoSpaceDN w:val="0"/>
        <w:adjustRightInd w:val="0"/>
        <w:spacing w:line="247" w:lineRule="auto"/>
        <w:ind w:right="249"/>
        <w:rPr>
          <w:szCs w:val="24"/>
        </w:rPr>
      </w:pPr>
      <w:r w:rsidRPr="00764902">
        <w:rPr>
          <w:szCs w:val="24"/>
        </w:rPr>
        <w:t>Decks shall not be permanently committed to a given support system but shall function with several support structures available from the</w:t>
      </w:r>
      <w:r w:rsidRPr="00764902">
        <w:rPr>
          <w:spacing w:val="-16"/>
          <w:szCs w:val="24"/>
        </w:rPr>
        <w:t xml:space="preserve"> </w:t>
      </w:r>
      <w:r w:rsidRPr="00764902">
        <w:rPr>
          <w:szCs w:val="24"/>
        </w:rPr>
        <w:t>manufacturer.</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23"/>
        </w:numPr>
        <w:tabs>
          <w:tab w:val="left" w:pos="461"/>
        </w:tabs>
        <w:kinsoku w:val="0"/>
        <w:overflowPunct w:val="0"/>
        <w:autoSpaceDE w:val="0"/>
        <w:autoSpaceDN w:val="0"/>
        <w:adjustRightInd w:val="0"/>
        <w:rPr>
          <w:szCs w:val="24"/>
        </w:rPr>
      </w:pPr>
      <w:r w:rsidRPr="00764902">
        <w:rPr>
          <w:szCs w:val="24"/>
        </w:rPr>
        <w:t>The deck shall be so designed as to support a load of 125 pounds per square</w:t>
      </w:r>
      <w:r w:rsidRPr="00764902">
        <w:rPr>
          <w:spacing w:val="-8"/>
          <w:szCs w:val="24"/>
        </w:rPr>
        <w:t xml:space="preserve"> </w:t>
      </w:r>
      <w:r w:rsidRPr="00764902">
        <w:rPr>
          <w:szCs w:val="24"/>
        </w:rPr>
        <w:t>foot.</w:t>
      </w:r>
    </w:p>
    <w:p w:rsidR="00764902" w:rsidRPr="00764902" w:rsidRDefault="00764902" w:rsidP="00764902">
      <w:pPr>
        <w:kinsoku w:val="0"/>
        <w:overflowPunct w:val="0"/>
        <w:autoSpaceDE w:val="0"/>
        <w:autoSpaceDN w:val="0"/>
        <w:adjustRightInd w:val="0"/>
        <w:spacing w:before="3"/>
        <w:rPr>
          <w:sz w:val="25"/>
          <w:szCs w:val="25"/>
        </w:rPr>
      </w:pPr>
    </w:p>
    <w:p w:rsidR="00764902" w:rsidRPr="00764902" w:rsidRDefault="00764902" w:rsidP="00764902">
      <w:pPr>
        <w:numPr>
          <w:ilvl w:val="0"/>
          <w:numId w:val="23"/>
        </w:numPr>
        <w:tabs>
          <w:tab w:val="left" w:pos="461"/>
        </w:tabs>
        <w:kinsoku w:val="0"/>
        <w:overflowPunct w:val="0"/>
        <w:autoSpaceDE w:val="0"/>
        <w:autoSpaceDN w:val="0"/>
        <w:adjustRightInd w:val="0"/>
        <w:spacing w:line="247" w:lineRule="auto"/>
        <w:ind w:right="212"/>
        <w:rPr>
          <w:szCs w:val="24"/>
        </w:rPr>
      </w:pPr>
      <w:r w:rsidRPr="00764902">
        <w:rPr>
          <w:szCs w:val="24"/>
        </w:rPr>
        <w:t>There shall be no bolts or welded joining of components in deck construction. The structure shall be laminated with the finest adhesives to give maximum life. Such construction shall also reduce drum head phenomena expressed in typical</w:t>
      </w:r>
      <w:r w:rsidRPr="00764902">
        <w:rPr>
          <w:spacing w:val="-19"/>
          <w:szCs w:val="24"/>
        </w:rPr>
        <w:t xml:space="preserve"> </w:t>
      </w:r>
      <w:r w:rsidRPr="00764902">
        <w:rPr>
          <w:szCs w:val="24"/>
        </w:rPr>
        <w:t>construction.</w:t>
      </w:r>
    </w:p>
    <w:p w:rsidR="00764902" w:rsidRPr="00764902" w:rsidRDefault="00764902" w:rsidP="00764902">
      <w:pPr>
        <w:kinsoku w:val="0"/>
        <w:overflowPunct w:val="0"/>
        <w:autoSpaceDE w:val="0"/>
        <w:autoSpaceDN w:val="0"/>
        <w:adjustRightInd w:val="0"/>
        <w:spacing w:before="9"/>
        <w:rPr>
          <w:szCs w:val="24"/>
        </w:rPr>
      </w:pPr>
    </w:p>
    <w:p w:rsidR="00764902" w:rsidRPr="00764902" w:rsidRDefault="00764902" w:rsidP="00764902">
      <w:pPr>
        <w:kinsoku w:val="0"/>
        <w:overflowPunct w:val="0"/>
        <w:autoSpaceDE w:val="0"/>
        <w:autoSpaceDN w:val="0"/>
        <w:adjustRightInd w:val="0"/>
        <w:ind w:left="100"/>
        <w:outlineLvl w:val="0"/>
        <w:rPr>
          <w:b/>
          <w:bCs/>
          <w:szCs w:val="24"/>
        </w:rPr>
      </w:pPr>
      <w:r w:rsidRPr="00764902">
        <w:rPr>
          <w:b/>
          <w:bCs/>
          <w:szCs w:val="24"/>
        </w:rPr>
        <w:t>04 – Performance Stage and Seating Riser – Support System</w:t>
      </w:r>
    </w:p>
    <w:p w:rsidR="00764902" w:rsidRPr="00764902" w:rsidRDefault="00764902" w:rsidP="00764902">
      <w:pPr>
        <w:kinsoku w:val="0"/>
        <w:overflowPunct w:val="0"/>
        <w:autoSpaceDE w:val="0"/>
        <w:autoSpaceDN w:val="0"/>
        <w:adjustRightInd w:val="0"/>
        <w:spacing w:before="9"/>
        <w:rPr>
          <w:b/>
          <w:bCs/>
          <w:szCs w:val="24"/>
        </w:rPr>
      </w:pPr>
    </w:p>
    <w:p w:rsidR="00764902" w:rsidRPr="00764902" w:rsidRDefault="00764902" w:rsidP="00764902">
      <w:pPr>
        <w:numPr>
          <w:ilvl w:val="0"/>
          <w:numId w:val="22"/>
        </w:numPr>
        <w:tabs>
          <w:tab w:val="left" w:pos="461"/>
        </w:tabs>
        <w:kinsoku w:val="0"/>
        <w:overflowPunct w:val="0"/>
        <w:autoSpaceDE w:val="0"/>
        <w:autoSpaceDN w:val="0"/>
        <w:adjustRightInd w:val="0"/>
        <w:rPr>
          <w:szCs w:val="24"/>
        </w:rPr>
      </w:pPr>
      <w:r w:rsidRPr="00764902">
        <w:rPr>
          <w:szCs w:val="24"/>
        </w:rPr>
        <w:t>The support system shall be a StageRight Z-800 series, or</w:t>
      </w:r>
      <w:r w:rsidRPr="00764902">
        <w:rPr>
          <w:spacing w:val="-9"/>
          <w:szCs w:val="24"/>
        </w:rPr>
        <w:t xml:space="preserve"> </w:t>
      </w:r>
      <w:r w:rsidRPr="00764902">
        <w:rPr>
          <w:szCs w:val="24"/>
        </w:rPr>
        <w:t>equivalent.</w:t>
      </w:r>
    </w:p>
    <w:p w:rsidR="00764902" w:rsidRPr="00764902" w:rsidRDefault="00764902" w:rsidP="00764902">
      <w:pPr>
        <w:kinsoku w:val="0"/>
        <w:overflowPunct w:val="0"/>
        <w:autoSpaceDE w:val="0"/>
        <w:autoSpaceDN w:val="0"/>
        <w:adjustRightInd w:val="0"/>
        <w:spacing w:before="4"/>
        <w:rPr>
          <w:sz w:val="25"/>
          <w:szCs w:val="25"/>
        </w:rPr>
      </w:pPr>
    </w:p>
    <w:p w:rsidR="00764902" w:rsidRPr="00764902" w:rsidRDefault="00764902" w:rsidP="00764902">
      <w:pPr>
        <w:numPr>
          <w:ilvl w:val="0"/>
          <w:numId w:val="22"/>
        </w:numPr>
        <w:tabs>
          <w:tab w:val="left" w:pos="461"/>
        </w:tabs>
        <w:kinsoku w:val="0"/>
        <w:overflowPunct w:val="0"/>
        <w:autoSpaceDE w:val="0"/>
        <w:autoSpaceDN w:val="0"/>
        <w:adjustRightInd w:val="0"/>
        <w:rPr>
          <w:szCs w:val="24"/>
        </w:rPr>
      </w:pPr>
      <w:r w:rsidRPr="00764902">
        <w:rPr>
          <w:spacing w:val="-3"/>
          <w:szCs w:val="24"/>
        </w:rPr>
        <w:t xml:space="preserve">It </w:t>
      </w:r>
      <w:r w:rsidRPr="00764902">
        <w:rPr>
          <w:szCs w:val="24"/>
        </w:rPr>
        <w:t>shall be fabricated from DOM or HREW steel tubing with members being sized as</w:t>
      </w:r>
      <w:r w:rsidRPr="00764902">
        <w:rPr>
          <w:spacing w:val="-8"/>
          <w:szCs w:val="24"/>
        </w:rPr>
        <w:t xml:space="preserve"> </w:t>
      </w:r>
      <w:r w:rsidRPr="00764902">
        <w:rPr>
          <w:szCs w:val="24"/>
        </w:rPr>
        <w:t>follows:</w:t>
      </w:r>
    </w:p>
    <w:p w:rsidR="00764902" w:rsidRPr="00764902" w:rsidRDefault="00764902" w:rsidP="00764902">
      <w:pPr>
        <w:kinsoku w:val="0"/>
        <w:overflowPunct w:val="0"/>
        <w:autoSpaceDE w:val="0"/>
        <w:autoSpaceDN w:val="0"/>
        <w:adjustRightInd w:val="0"/>
        <w:spacing w:before="3"/>
        <w:rPr>
          <w:sz w:val="25"/>
          <w:szCs w:val="25"/>
        </w:rPr>
      </w:pPr>
    </w:p>
    <w:p w:rsidR="00764902" w:rsidRPr="00764902" w:rsidRDefault="00764902" w:rsidP="00764902">
      <w:pPr>
        <w:numPr>
          <w:ilvl w:val="1"/>
          <w:numId w:val="22"/>
        </w:numPr>
        <w:tabs>
          <w:tab w:val="left" w:pos="821"/>
        </w:tabs>
        <w:kinsoku w:val="0"/>
        <w:overflowPunct w:val="0"/>
        <w:autoSpaceDE w:val="0"/>
        <w:autoSpaceDN w:val="0"/>
        <w:adjustRightInd w:val="0"/>
        <w:rPr>
          <w:szCs w:val="24"/>
        </w:rPr>
      </w:pPr>
      <w:r w:rsidRPr="00764902">
        <w:rPr>
          <w:szCs w:val="24"/>
        </w:rPr>
        <w:t>Main columns: 1.25"</w:t>
      </w:r>
      <w:r w:rsidRPr="00764902">
        <w:rPr>
          <w:spacing w:val="-3"/>
          <w:szCs w:val="24"/>
        </w:rPr>
        <w:t xml:space="preserve"> </w:t>
      </w:r>
      <w:r w:rsidRPr="00764902">
        <w:rPr>
          <w:szCs w:val="24"/>
        </w:rPr>
        <w:t>diameter</w:t>
      </w:r>
    </w:p>
    <w:p w:rsidR="00764902" w:rsidRPr="00764902" w:rsidRDefault="00764902" w:rsidP="00764902">
      <w:pPr>
        <w:numPr>
          <w:ilvl w:val="1"/>
          <w:numId w:val="22"/>
        </w:numPr>
        <w:tabs>
          <w:tab w:val="left" w:pos="821"/>
        </w:tabs>
        <w:kinsoku w:val="0"/>
        <w:overflowPunct w:val="0"/>
        <w:autoSpaceDE w:val="0"/>
        <w:autoSpaceDN w:val="0"/>
        <w:adjustRightInd w:val="0"/>
        <w:spacing w:before="7"/>
        <w:rPr>
          <w:szCs w:val="24"/>
        </w:rPr>
      </w:pPr>
      <w:r w:rsidRPr="00764902">
        <w:rPr>
          <w:szCs w:val="24"/>
        </w:rPr>
        <w:t>Inner column: 1.25"</w:t>
      </w:r>
      <w:r w:rsidRPr="00764902">
        <w:rPr>
          <w:spacing w:val="-2"/>
          <w:szCs w:val="24"/>
        </w:rPr>
        <w:t xml:space="preserve"> </w:t>
      </w:r>
      <w:r w:rsidRPr="00764902">
        <w:rPr>
          <w:szCs w:val="24"/>
        </w:rPr>
        <w:t>diameter</w:t>
      </w:r>
    </w:p>
    <w:p w:rsidR="00764902" w:rsidRPr="00764902" w:rsidRDefault="00764902" w:rsidP="00764902">
      <w:pPr>
        <w:numPr>
          <w:ilvl w:val="1"/>
          <w:numId w:val="22"/>
        </w:numPr>
        <w:tabs>
          <w:tab w:val="left" w:pos="821"/>
        </w:tabs>
        <w:kinsoku w:val="0"/>
        <w:overflowPunct w:val="0"/>
        <w:autoSpaceDE w:val="0"/>
        <w:autoSpaceDN w:val="0"/>
        <w:adjustRightInd w:val="0"/>
        <w:spacing w:before="7"/>
        <w:rPr>
          <w:szCs w:val="24"/>
        </w:rPr>
      </w:pPr>
      <w:r w:rsidRPr="00764902">
        <w:rPr>
          <w:szCs w:val="24"/>
        </w:rPr>
        <w:t>Cross Braces: 1" x</w:t>
      </w:r>
      <w:r w:rsidRPr="00764902">
        <w:rPr>
          <w:spacing w:val="-1"/>
          <w:szCs w:val="24"/>
        </w:rPr>
        <w:t xml:space="preserve"> </w:t>
      </w:r>
      <w:r w:rsidRPr="00764902">
        <w:rPr>
          <w:szCs w:val="24"/>
        </w:rPr>
        <w:t>2"</w:t>
      </w:r>
    </w:p>
    <w:p w:rsidR="00764902" w:rsidRPr="00764902" w:rsidRDefault="00764902" w:rsidP="00764902">
      <w:pPr>
        <w:kinsoku w:val="0"/>
        <w:overflowPunct w:val="0"/>
        <w:autoSpaceDE w:val="0"/>
        <w:autoSpaceDN w:val="0"/>
        <w:adjustRightInd w:val="0"/>
        <w:spacing w:before="3"/>
        <w:rPr>
          <w:sz w:val="25"/>
          <w:szCs w:val="25"/>
        </w:rPr>
      </w:pPr>
    </w:p>
    <w:p w:rsidR="00764902" w:rsidRPr="00764902" w:rsidRDefault="00764902" w:rsidP="00764902">
      <w:pPr>
        <w:numPr>
          <w:ilvl w:val="0"/>
          <w:numId w:val="22"/>
        </w:numPr>
        <w:tabs>
          <w:tab w:val="left" w:pos="461"/>
        </w:tabs>
        <w:kinsoku w:val="0"/>
        <w:overflowPunct w:val="0"/>
        <w:autoSpaceDE w:val="0"/>
        <w:autoSpaceDN w:val="0"/>
        <w:adjustRightInd w:val="0"/>
        <w:rPr>
          <w:szCs w:val="24"/>
        </w:rPr>
      </w:pPr>
      <w:r w:rsidRPr="00764902">
        <w:rPr>
          <w:szCs w:val="24"/>
        </w:rPr>
        <w:t>A finish of baked-on non-glare black polyester powder coat shall be</w:t>
      </w:r>
      <w:r w:rsidRPr="00764902">
        <w:rPr>
          <w:spacing w:val="-6"/>
          <w:szCs w:val="24"/>
        </w:rPr>
        <w:t xml:space="preserve"> </w:t>
      </w:r>
      <w:r w:rsidRPr="00764902">
        <w:rPr>
          <w:szCs w:val="24"/>
        </w:rPr>
        <w:t>standard.</w:t>
      </w:r>
    </w:p>
    <w:p w:rsidR="00764902" w:rsidRPr="00764902" w:rsidRDefault="00764902" w:rsidP="00764902">
      <w:pPr>
        <w:kinsoku w:val="0"/>
        <w:overflowPunct w:val="0"/>
        <w:autoSpaceDE w:val="0"/>
        <w:autoSpaceDN w:val="0"/>
        <w:adjustRightInd w:val="0"/>
        <w:spacing w:before="3"/>
        <w:rPr>
          <w:sz w:val="25"/>
          <w:szCs w:val="25"/>
        </w:rPr>
      </w:pPr>
    </w:p>
    <w:p w:rsidR="00764902" w:rsidRPr="00764902" w:rsidRDefault="00764902" w:rsidP="00764902">
      <w:pPr>
        <w:numPr>
          <w:ilvl w:val="0"/>
          <w:numId w:val="22"/>
        </w:numPr>
        <w:tabs>
          <w:tab w:val="left" w:pos="461"/>
        </w:tabs>
        <w:kinsoku w:val="0"/>
        <w:overflowPunct w:val="0"/>
        <w:autoSpaceDE w:val="0"/>
        <w:autoSpaceDN w:val="0"/>
        <w:adjustRightInd w:val="0"/>
        <w:spacing w:line="247" w:lineRule="auto"/>
        <w:ind w:right="148"/>
        <w:rPr>
          <w:szCs w:val="24"/>
        </w:rPr>
      </w:pPr>
      <w:r w:rsidRPr="00764902">
        <w:rPr>
          <w:szCs w:val="24"/>
        </w:rPr>
        <w:t>Coarse height adjustments, in increments of 2" on center shall be provided with an additional fine adjustment of 1.25" via a screw</w:t>
      </w:r>
      <w:r w:rsidRPr="00764902">
        <w:rPr>
          <w:spacing w:val="-18"/>
          <w:szCs w:val="24"/>
        </w:rPr>
        <w:t xml:space="preserve"> </w:t>
      </w:r>
      <w:r w:rsidRPr="00764902">
        <w:rPr>
          <w:szCs w:val="24"/>
        </w:rPr>
        <w:t>foot.</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22"/>
        </w:numPr>
        <w:tabs>
          <w:tab w:val="left" w:pos="461"/>
        </w:tabs>
        <w:kinsoku w:val="0"/>
        <w:overflowPunct w:val="0"/>
        <w:autoSpaceDE w:val="0"/>
        <w:autoSpaceDN w:val="0"/>
        <w:adjustRightInd w:val="0"/>
        <w:spacing w:line="247" w:lineRule="auto"/>
        <w:ind w:right="175"/>
        <w:rPr>
          <w:szCs w:val="24"/>
        </w:rPr>
      </w:pPr>
      <w:r w:rsidRPr="00764902">
        <w:rPr>
          <w:szCs w:val="24"/>
        </w:rPr>
        <w:t>The fine screw foot adjuster shall be no less than 3/8" diameter. The bottom of the foot shall be molded non-marring</w:t>
      </w:r>
      <w:r w:rsidRPr="00764902">
        <w:rPr>
          <w:spacing w:val="-14"/>
          <w:szCs w:val="24"/>
        </w:rPr>
        <w:t xml:space="preserve"> </w:t>
      </w:r>
      <w:r w:rsidRPr="00764902">
        <w:rPr>
          <w:szCs w:val="24"/>
        </w:rPr>
        <w:t>plastic.</w:t>
      </w:r>
    </w:p>
    <w:p w:rsidR="00764902" w:rsidRPr="00764902" w:rsidRDefault="00764902" w:rsidP="00764902">
      <w:pPr>
        <w:kinsoku w:val="0"/>
        <w:overflowPunct w:val="0"/>
        <w:autoSpaceDE w:val="0"/>
        <w:autoSpaceDN w:val="0"/>
        <w:adjustRightInd w:val="0"/>
        <w:spacing w:before="11"/>
        <w:rPr>
          <w:szCs w:val="24"/>
        </w:rPr>
      </w:pPr>
    </w:p>
    <w:p w:rsidR="00764902" w:rsidRPr="00764902" w:rsidRDefault="00764902" w:rsidP="00764902">
      <w:pPr>
        <w:kinsoku w:val="0"/>
        <w:overflowPunct w:val="0"/>
        <w:autoSpaceDE w:val="0"/>
        <w:autoSpaceDN w:val="0"/>
        <w:adjustRightInd w:val="0"/>
        <w:ind w:left="100"/>
        <w:outlineLvl w:val="0"/>
        <w:rPr>
          <w:b/>
          <w:bCs/>
          <w:szCs w:val="24"/>
        </w:rPr>
      </w:pPr>
      <w:r w:rsidRPr="00764902">
        <w:rPr>
          <w:b/>
          <w:bCs/>
          <w:szCs w:val="24"/>
        </w:rPr>
        <w:t>05 – Performance Stage and Seating Riser – Stairways – Tilt &amp; Tote</w:t>
      </w:r>
    </w:p>
    <w:p w:rsidR="00764902" w:rsidRPr="00764902" w:rsidRDefault="00764902" w:rsidP="00764902">
      <w:pPr>
        <w:kinsoku w:val="0"/>
        <w:overflowPunct w:val="0"/>
        <w:autoSpaceDE w:val="0"/>
        <w:autoSpaceDN w:val="0"/>
        <w:adjustRightInd w:val="0"/>
        <w:spacing w:before="9"/>
        <w:rPr>
          <w:b/>
          <w:bCs/>
          <w:szCs w:val="24"/>
        </w:rPr>
      </w:pPr>
    </w:p>
    <w:p w:rsidR="00764902" w:rsidRPr="00764902" w:rsidRDefault="00764902" w:rsidP="00764902">
      <w:pPr>
        <w:kinsoku w:val="0"/>
        <w:overflowPunct w:val="0"/>
        <w:autoSpaceDE w:val="0"/>
        <w:autoSpaceDN w:val="0"/>
        <w:adjustRightInd w:val="0"/>
        <w:spacing w:line="247" w:lineRule="auto"/>
        <w:ind w:left="460" w:right="71" w:hanging="360"/>
        <w:rPr>
          <w:szCs w:val="24"/>
        </w:rPr>
      </w:pPr>
      <w:r w:rsidRPr="00764902">
        <w:rPr>
          <w:szCs w:val="24"/>
        </w:rPr>
        <w:t>A. The stair shall be of Tilt &amp; Tote design and shall require only one person to install and transport to storage.</w:t>
      </w:r>
    </w:p>
    <w:p w:rsidR="00764902" w:rsidRPr="00764902" w:rsidRDefault="00764902" w:rsidP="00764902">
      <w:pPr>
        <w:kinsoku w:val="0"/>
        <w:overflowPunct w:val="0"/>
        <w:autoSpaceDE w:val="0"/>
        <w:autoSpaceDN w:val="0"/>
        <w:adjustRightInd w:val="0"/>
        <w:rPr>
          <w:sz w:val="18"/>
          <w:szCs w:val="18"/>
        </w:rPr>
      </w:pPr>
    </w:p>
    <w:p w:rsidR="00764902" w:rsidRPr="00764902" w:rsidRDefault="00764902" w:rsidP="00764902">
      <w:pPr>
        <w:numPr>
          <w:ilvl w:val="0"/>
          <w:numId w:val="21"/>
        </w:numPr>
        <w:tabs>
          <w:tab w:val="left" w:pos="439"/>
        </w:tabs>
        <w:kinsoku w:val="0"/>
        <w:overflowPunct w:val="0"/>
        <w:autoSpaceDE w:val="0"/>
        <w:autoSpaceDN w:val="0"/>
        <w:adjustRightInd w:val="0"/>
        <w:spacing w:before="50" w:line="247" w:lineRule="auto"/>
        <w:ind w:right="119" w:hanging="360"/>
        <w:rPr>
          <w:szCs w:val="24"/>
        </w:rPr>
      </w:pPr>
      <w:r w:rsidRPr="00764902">
        <w:rPr>
          <w:szCs w:val="24"/>
        </w:rPr>
        <w:t>The stair shall have casters mounted to one side for ease of transport. Casters will not engage the floor while stair is in</w:t>
      </w:r>
      <w:r w:rsidRPr="00764902">
        <w:rPr>
          <w:spacing w:val="-11"/>
          <w:szCs w:val="24"/>
        </w:rPr>
        <w:t xml:space="preserve"> </w:t>
      </w:r>
      <w:r w:rsidRPr="00764902">
        <w:rPr>
          <w:szCs w:val="24"/>
        </w:rPr>
        <w:t>use.</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21"/>
        </w:numPr>
        <w:tabs>
          <w:tab w:val="left" w:pos="442"/>
        </w:tabs>
        <w:kinsoku w:val="0"/>
        <w:overflowPunct w:val="0"/>
        <w:autoSpaceDE w:val="0"/>
        <w:autoSpaceDN w:val="0"/>
        <w:adjustRightInd w:val="0"/>
        <w:ind w:left="441" w:hanging="341"/>
        <w:rPr>
          <w:szCs w:val="24"/>
        </w:rPr>
      </w:pPr>
      <w:r w:rsidRPr="00764902">
        <w:rPr>
          <w:szCs w:val="24"/>
        </w:rPr>
        <w:t>The stair will mount to the edge of the stage without the use of</w:t>
      </w:r>
      <w:r w:rsidRPr="00764902">
        <w:rPr>
          <w:spacing w:val="-10"/>
          <w:szCs w:val="24"/>
        </w:rPr>
        <w:t xml:space="preserve"> </w:t>
      </w:r>
      <w:r w:rsidRPr="00764902">
        <w:rPr>
          <w:szCs w:val="24"/>
        </w:rPr>
        <w:t>tools.</w:t>
      </w:r>
    </w:p>
    <w:p w:rsidR="00764902" w:rsidRPr="00764902" w:rsidRDefault="00764902" w:rsidP="00764902">
      <w:pPr>
        <w:kinsoku w:val="0"/>
        <w:overflowPunct w:val="0"/>
        <w:autoSpaceDE w:val="0"/>
        <w:autoSpaceDN w:val="0"/>
        <w:adjustRightInd w:val="0"/>
        <w:spacing w:before="3"/>
        <w:rPr>
          <w:sz w:val="25"/>
          <w:szCs w:val="25"/>
        </w:rPr>
      </w:pPr>
    </w:p>
    <w:p w:rsidR="00764902" w:rsidRPr="00764902" w:rsidRDefault="00764902" w:rsidP="00764902">
      <w:pPr>
        <w:numPr>
          <w:ilvl w:val="0"/>
          <w:numId w:val="21"/>
        </w:numPr>
        <w:tabs>
          <w:tab w:val="left" w:pos="454"/>
        </w:tabs>
        <w:kinsoku w:val="0"/>
        <w:overflowPunct w:val="0"/>
        <w:autoSpaceDE w:val="0"/>
        <w:autoSpaceDN w:val="0"/>
        <w:adjustRightInd w:val="0"/>
        <w:spacing w:line="247" w:lineRule="auto"/>
        <w:ind w:right="377" w:hanging="360"/>
        <w:rPr>
          <w:szCs w:val="24"/>
        </w:rPr>
      </w:pPr>
      <w:r w:rsidRPr="00764902">
        <w:rPr>
          <w:szCs w:val="24"/>
        </w:rPr>
        <w:t>The stair tread shall be 12" deep x a minimum of 36" wide, and be constructed of 1/2 BCX Douglas Fir Plywood. The tread will be coated with a black, non-skid, polymeric</w:t>
      </w:r>
      <w:r w:rsidRPr="00764902">
        <w:rPr>
          <w:spacing w:val="-14"/>
          <w:szCs w:val="24"/>
        </w:rPr>
        <w:t xml:space="preserve"> </w:t>
      </w:r>
      <w:r w:rsidRPr="00764902">
        <w:rPr>
          <w:szCs w:val="24"/>
        </w:rPr>
        <w:t>resin.</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21"/>
        </w:numPr>
        <w:tabs>
          <w:tab w:val="left" w:pos="461"/>
        </w:tabs>
        <w:kinsoku w:val="0"/>
        <w:overflowPunct w:val="0"/>
        <w:autoSpaceDE w:val="0"/>
        <w:autoSpaceDN w:val="0"/>
        <w:adjustRightInd w:val="0"/>
        <w:spacing w:before="1" w:line="247" w:lineRule="auto"/>
        <w:ind w:right="527" w:hanging="360"/>
        <w:rPr>
          <w:szCs w:val="24"/>
        </w:rPr>
      </w:pPr>
      <w:r w:rsidRPr="00764902">
        <w:rPr>
          <w:szCs w:val="24"/>
        </w:rPr>
        <w:t>The leading edge of each tread will have a white bullnose to clearly define the step edge. The extruded TPR material will be permanently laminated to the stair</w:t>
      </w:r>
      <w:r w:rsidRPr="00764902">
        <w:rPr>
          <w:spacing w:val="-32"/>
          <w:szCs w:val="24"/>
        </w:rPr>
        <w:t xml:space="preserve"> </w:t>
      </w:r>
      <w:r w:rsidRPr="00764902">
        <w:rPr>
          <w:szCs w:val="24"/>
        </w:rPr>
        <w:t>tread.</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21"/>
        </w:numPr>
        <w:tabs>
          <w:tab w:val="left" w:pos="461"/>
        </w:tabs>
        <w:kinsoku w:val="0"/>
        <w:overflowPunct w:val="0"/>
        <w:autoSpaceDE w:val="0"/>
        <w:autoSpaceDN w:val="0"/>
        <w:adjustRightInd w:val="0"/>
        <w:spacing w:line="247" w:lineRule="auto"/>
        <w:ind w:right="408" w:hanging="360"/>
        <w:rPr>
          <w:szCs w:val="24"/>
        </w:rPr>
      </w:pPr>
      <w:r w:rsidRPr="00764902">
        <w:rPr>
          <w:szCs w:val="24"/>
        </w:rPr>
        <w:t>The Tilt &amp; Tote stair frame and tread frame will be manufactured with HREW ASTM 513 steel tubing. Handrails will be round and tread frames</w:t>
      </w:r>
      <w:r w:rsidRPr="00764902">
        <w:rPr>
          <w:spacing w:val="-10"/>
          <w:szCs w:val="24"/>
        </w:rPr>
        <w:t xml:space="preserve"> </w:t>
      </w:r>
      <w:r w:rsidRPr="00764902">
        <w:rPr>
          <w:szCs w:val="24"/>
        </w:rPr>
        <w:t>square.</w:t>
      </w:r>
    </w:p>
    <w:p w:rsidR="00764902" w:rsidRPr="00764902" w:rsidRDefault="00764902" w:rsidP="00764902">
      <w:pPr>
        <w:kinsoku w:val="0"/>
        <w:overflowPunct w:val="0"/>
        <w:autoSpaceDE w:val="0"/>
        <w:autoSpaceDN w:val="0"/>
        <w:adjustRightInd w:val="0"/>
        <w:spacing w:before="10"/>
        <w:rPr>
          <w:szCs w:val="24"/>
        </w:rPr>
      </w:pPr>
    </w:p>
    <w:p w:rsidR="00764902" w:rsidRPr="00764902" w:rsidRDefault="00764902" w:rsidP="00764902">
      <w:pPr>
        <w:kinsoku w:val="0"/>
        <w:overflowPunct w:val="0"/>
        <w:autoSpaceDE w:val="0"/>
        <w:autoSpaceDN w:val="0"/>
        <w:adjustRightInd w:val="0"/>
        <w:ind w:left="100"/>
        <w:outlineLvl w:val="0"/>
        <w:rPr>
          <w:b/>
          <w:bCs/>
          <w:szCs w:val="24"/>
        </w:rPr>
      </w:pPr>
      <w:r w:rsidRPr="00764902">
        <w:rPr>
          <w:b/>
          <w:bCs/>
          <w:szCs w:val="24"/>
        </w:rPr>
        <w:t>06 – Performance Stage and Seating Riser – Guardrails</w:t>
      </w:r>
    </w:p>
    <w:p w:rsidR="00764902" w:rsidRPr="00764902" w:rsidRDefault="00764902" w:rsidP="00764902">
      <w:pPr>
        <w:kinsoku w:val="0"/>
        <w:overflowPunct w:val="0"/>
        <w:autoSpaceDE w:val="0"/>
        <w:autoSpaceDN w:val="0"/>
        <w:adjustRightInd w:val="0"/>
        <w:spacing w:before="10"/>
        <w:rPr>
          <w:b/>
          <w:bCs/>
          <w:szCs w:val="24"/>
        </w:rPr>
      </w:pPr>
    </w:p>
    <w:p w:rsidR="00764902" w:rsidRPr="00764902" w:rsidRDefault="00764902" w:rsidP="00764902">
      <w:pPr>
        <w:numPr>
          <w:ilvl w:val="0"/>
          <w:numId w:val="20"/>
        </w:numPr>
        <w:tabs>
          <w:tab w:val="left" w:pos="461"/>
        </w:tabs>
        <w:kinsoku w:val="0"/>
        <w:overflowPunct w:val="0"/>
        <w:autoSpaceDE w:val="0"/>
        <w:autoSpaceDN w:val="0"/>
        <w:adjustRightInd w:val="0"/>
        <w:rPr>
          <w:szCs w:val="24"/>
        </w:rPr>
      </w:pPr>
      <w:r w:rsidRPr="00764902">
        <w:rPr>
          <w:szCs w:val="24"/>
        </w:rPr>
        <w:t>Guardrail shall be of welded construction using 1-1/2" diameter steel</w:t>
      </w:r>
      <w:r w:rsidRPr="00764902">
        <w:rPr>
          <w:spacing w:val="-8"/>
          <w:szCs w:val="24"/>
        </w:rPr>
        <w:t xml:space="preserve"> </w:t>
      </w:r>
      <w:r w:rsidRPr="00764902">
        <w:rPr>
          <w:szCs w:val="24"/>
        </w:rPr>
        <w:t>tubing.</w:t>
      </w:r>
    </w:p>
    <w:p w:rsidR="00764902" w:rsidRPr="00764902" w:rsidRDefault="00764902" w:rsidP="00764902">
      <w:pPr>
        <w:kinsoku w:val="0"/>
        <w:overflowPunct w:val="0"/>
        <w:autoSpaceDE w:val="0"/>
        <w:autoSpaceDN w:val="0"/>
        <w:adjustRightInd w:val="0"/>
        <w:spacing w:before="3"/>
        <w:rPr>
          <w:sz w:val="25"/>
          <w:szCs w:val="25"/>
        </w:rPr>
      </w:pPr>
    </w:p>
    <w:p w:rsidR="00764902" w:rsidRPr="00764902" w:rsidRDefault="00764902" w:rsidP="00764902">
      <w:pPr>
        <w:numPr>
          <w:ilvl w:val="0"/>
          <w:numId w:val="20"/>
        </w:numPr>
        <w:tabs>
          <w:tab w:val="left" w:pos="461"/>
        </w:tabs>
        <w:kinsoku w:val="0"/>
        <w:overflowPunct w:val="0"/>
        <w:autoSpaceDE w:val="0"/>
        <w:autoSpaceDN w:val="0"/>
        <w:adjustRightInd w:val="0"/>
        <w:spacing w:line="247" w:lineRule="auto"/>
        <w:ind w:right="421"/>
        <w:rPr>
          <w:szCs w:val="24"/>
        </w:rPr>
      </w:pPr>
      <w:r w:rsidRPr="00764902">
        <w:rPr>
          <w:szCs w:val="24"/>
        </w:rPr>
        <w:t>Top rail shall be 42" high with a middle rail 21" high. ADA Guardrails shall have vertical stanchions that meet the 4” sphere</w:t>
      </w:r>
      <w:r w:rsidRPr="00764902">
        <w:rPr>
          <w:spacing w:val="-15"/>
          <w:szCs w:val="24"/>
        </w:rPr>
        <w:t xml:space="preserve"> </w:t>
      </w:r>
      <w:r w:rsidRPr="00764902">
        <w:rPr>
          <w:szCs w:val="24"/>
        </w:rPr>
        <w:t>code.</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20"/>
        </w:numPr>
        <w:tabs>
          <w:tab w:val="left" w:pos="461"/>
        </w:tabs>
        <w:kinsoku w:val="0"/>
        <w:overflowPunct w:val="0"/>
        <w:autoSpaceDE w:val="0"/>
        <w:autoSpaceDN w:val="0"/>
        <w:adjustRightInd w:val="0"/>
        <w:spacing w:line="247" w:lineRule="auto"/>
        <w:ind w:right="397"/>
        <w:rPr>
          <w:szCs w:val="24"/>
        </w:rPr>
      </w:pPr>
      <w:r w:rsidRPr="00764902">
        <w:rPr>
          <w:szCs w:val="24"/>
        </w:rPr>
        <w:t>A standard finish of non-glare black polyester shall be applied, using the baked-on powder coating</w:t>
      </w:r>
      <w:r w:rsidRPr="00764902">
        <w:rPr>
          <w:spacing w:val="-13"/>
          <w:szCs w:val="24"/>
        </w:rPr>
        <w:t xml:space="preserve"> </w:t>
      </w:r>
      <w:r w:rsidRPr="00764902">
        <w:rPr>
          <w:szCs w:val="24"/>
        </w:rPr>
        <w:t>method.</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20"/>
        </w:numPr>
        <w:tabs>
          <w:tab w:val="left" w:pos="461"/>
        </w:tabs>
        <w:kinsoku w:val="0"/>
        <w:overflowPunct w:val="0"/>
        <w:autoSpaceDE w:val="0"/>
        <w:autoSpaceDN w:val="0"/>
        <w:adjustRightInd w:val="0"/>
        <w:rPr>
          <w:szCs w:val="24"/>
        </w:rPr>
      </w:pPr>
      <w:r w:rsidRPr="00764902">
        <w:rPr>
          <w:szCs w:val="24"/>
        </w:rPr>
        <w:t>The guardrails shall install on any StageRight panel to function at any</w:t>
      </w:r>
      <w:r w:rsidRPr="00764902">
        <w:rPr>
          <w:spacing w:val="-21"/>
          <w:szCs w:val="24"/>
        </w:rPr>
        <w:t xml:space="preserve"> </w:t>
      </w:r>
      <w:r w:rsidRPr="00764902">
        <w:rPr>
          <w:szCs w:val="24"/>
        </w:rPr>
        <w:t>height.</w:t>
      </w:r>
    </w:p>
    <w:p w:rsidR="00764902" w:rsidRPr="00764902" w:rsidRDefault="00764902" w:rsidP="00764902">
      <w:pPr>
        <w:kinsoku w:val="0"/>
        <w:overflowPunct w:val="0"/>
        <w:autoSpaceDE w:val="0"/>
        <w:autoSpaceDN w:val="0"/>
        <w:adjustRightInd w:val="0"/>
        <w:spacing w:before="8"/>
        <w:rPr>
          <w:sz w:val="25"/>
          <w:szCs w:val="25"/>
        </w:rPr>
      </w:pPr>
    </w:p>
    <w:p w:rsidR="00764902" w:rsidRPr="00764902" w:rsidRDefault="00764902" w:rsidP="00764902">
      <w:pPr>
        <w:kinsoku w:val="0"/>
        <w:overflowPunct w:val="0"/>
        <w:autoSpaceDE w:val="0"/>
        <w:autoSpaceDN w:val="0"/>
        <w:adjustRightInd w:val="0"/>
        <w:ind w:left="100"/>
        <w:outlineLvl w:val="0"/>
        <w:rPr>
          <w:b/>
          <w:bCs/>
          <w:szCs w:val="24"/>
        </w:rPr>
      </w:pPr>
      <w:r w:rsidRPr="00764902">
        <w:rPr>
          <w:b/>
          <w:bCs/>
          <w:szCs w:val="24"/>
        </w:rPr>
        <w:t>07 – Performance Stage and Seating Riser – Skirting</w:t>
      </w:r>
    </w:p>
    <w:p w:rsidR="00764902" w:rsidRPr="00764902" w:rsidRDefault="00764902" w:rsidP="00764902">
      <w:pPr>
        <w:kinsoku w:val="0"/>
        <w:overflowPunct w:val="0"/>
        <w:autoSpaceDE w:val="0"/>
        <w:autoSpaceDN w:val="0"/>
        <w:adjustRightInd w:val="0"/>
        <w:spacing w:before="10"/>
        <w:rPr>
          <w:b/>
          <w:bCs/>
          <w:szCs w:val="24"/>
        </w:rPr>
      </w:pPr>
    </w:p>
    <w:p w:rsidR="00764902" w:rsidRPr="00764902" w:rsidRDefault="00764902" w:rsidP="00764902">
      <w:pPr>
        <w:numPr>
          <w:ilvl w:val="0"/>
          <w:numId w:val="19"/>
        </w:numPr>
        <w:tabs>
          <w:tab w:val="left" w:pos="605"/>
        </w:tabs>
        <w:kinsoku w:val="0"/>
        <w:overflowPunct w:val="0"/>
        <w:autoSpaceDE w:val="0"/>
        <w:autoSpaceDN w:val="0"/>
        <w:adjustRightInd w:val="0"/>
        <w:spacing w:line="247" w:lineRule="auto"/>
        <w:ind w:right="396"/>
        <w:rPr>
          <w:szCs w:val="24"/>
        </w:rPr>
      </w:pPr>
      <w:r w:rsidRPr="00764902">
        <w:rPr>
          <w:szCs w:val="24"/>
        </w:rPr>
        <w:t>Skirting shall be made of "non-combustible" 100% PolyTwill, pursuant to applicable fire</w:t>
      </w:r>
      <w:r w:rsidRPr="00764902">
        <w:rPr>
          <w:spacing w:val="-9"/>
          <w:szCs w:val="24"/>
        </w:rPr>
        <w:t xml:space="preserve"> </w:t>
      </w:r>
      <w:r w:rsidRPr="00764902">
        <w:rPr>
          <w:szCs w:val="24"/>
        </w:rPr>
        <w:t>codes.</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19"/>
        </w:numPr>
        <w:tabs>
          <w:tab w:val="left" w:pos="641"/>
        </w:tabs>
        <w:kinsoku w:val="0"/>
        <w:overflowPunct w:val="0"/>
        <w:autoSpaceDE w:val="0"/>
        <w:autoSpaceDN w:val="0"/>
        <w:adjustRightInd w:val="0"/>
        <w:spacing w:line="247" w:lineRule="auto"/>
        <w:ind w:left="640" w:right="503" w:hanging="540"/>
        <w:rPr>
          <w:szCs w:val="24"/>
        </w:rPr>
      </w:pPr>
      <w:r w:rsidRPr="00764902">
        <w:rPr>
          <w:szCs w:val="24"/>
        </w:rPr>
        <w:t>The skirting shall be attached by means of plastic clips or Velcro sewn into the top hem which shall clip into or adhere to the stage</w:t>
      </w:r>
      <w:r w:rsidRPr="00764902">
        <w:rPr>
          <w:spacing w:val="-19"/>
          <w:szCs w:val="24"/>
        </w:rPr>
        <w:t xml:space="preserve"> </w:t>
      </w:r>
      <w:r w:rsidRPr="00764902">
        <w:rPr>
          <w:szCs w:val="24"/>
        </w:rPr>
        <w:t>edging.</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19"/>
        </w:numPr>
        <w:tabs>
          <w:tab w:val="left" w:pos="605"/>
        </w:tabs>
        <w:kinsoku w:val="0"/>
        <w:overflowPunct w:val="0"/>
        <w:autoSpaceDE w:val="0"/>
        <w:autoSpaceDN w:val="0"/>
        <w:adjustRightInd w:val="0"/>
        <w:spacing w:line="247" w:lineRule="auto"/>
        <w:ind w:right="124"/>
        <w:rPr>
          <w:szCs w:val="24"/>
        </w:rPr>
      </w:pPr>
      <w:r w:rsidRPr="00764902">
        <w:rPr>
          <w:szCs w:val="24"/>
        </w:rPr>
        <w:t>Skirt height adjustment will be accomplished using velcro strips, which shall be sewn to the reverse side of the</w:t>
      </w:r>
      <w:r w:rsidRPr="00764902">
        <w:rPr>
          <w:spacing w:val="-9"/>
          <w:szCs w:val="24"/>
        </w:rPr>
        <w:t xml:space="preserve"> </w:t>
      </w:r>
      <w:r w:rsidRPr="00764902">
        <w:rPr>
          <w:szCs w:val="24"/>
        </w:rPr>
        <w:t>skirt.</w:t>
      </w:r>
    </w:p>
    <w:p w:rsidR="00764902" w:rsidRPr="00764902" w:rsidRDefault="00764902" w:rsidP="00764902">
      <w:pPr>
        <w:kinsoku w:val="0"/>
        <w:overflowPunct w:val="0"/>
        <w:autoSpaceDE w:val="0"/>
        <w:autoSpaceDN w:val="0"/>
        <w:adjustRightInd w:val="0"/>
        <w:spacing w:before="5"/>
        <w:rPr>
          <w:szCs w:val="24"/>
        </w:rPr>
      </w:pPr>
    </w:p>
    <w:p w:rsidR="00764902" w:rsidRPr="00764902" w:rsidRDefault="00764902" w:rsidP="00764902">
      <w:pPr>
        <w:numPr>
          <w:ilvl w:val="0"/>
          <w:numId w:val="19"/>
        </w:numPr>
        <w:tabs>
          <w:tab w:val="left" w:pos="605"/>
        </w:tabs>
        <w:kinsoku w:val="0"/>
        <w:overflowPunct w:val="0"/>
        <w:autoSpaceDE w:val="0"/>
        <w:autoSpaceDN w:val="0"/>
        <w:adjustRightInd w:val="0"/>
        <w:spacing w:before="1"/>
        <w:rPr>
          <w:szCs w:val="24"/>
        </w:rPr>
      </w:pPr>
      <w:r w:rsidRPr="00764902">
        <w:rPr>
          <w:szCs w:val="24"/>
        </w:rPr>
        <w:t>Skirting valence shall be knife or box pleated with a fullness of</w:t>
      </w:r>
      <w:r w:rsidRPr="00764902">
        <w:rPr>
          <w:spacing w:val="-7"/>
          <w:szCs w:val="24"/>
        </w:rPr>
        <w:t xml:space="preserve"> </w:t>
      </w:r>
      <w:r w:rsidRPr="00764902">
        <w:rPr>
          <w:szCs w:val="24"/>
        </w:rPr>
        <w:t>50%.</w:t>
      </w:r>
    </w:p>
    <w:p w:rsidR="00764902" w:rsidRPr="00764902" w:rsidRDefault="00764902" w:rsidP="00764902">
      <w:pPr>
        <w:kinsoku w:val="0"/>
        <w:overflowPunct w:val="0"/>
        <w:autoSpaceDE w:val="0"/>
        <w:autoSpaceDN w:val="0"/>
        <w:adjustRightInd w:val="0"/>
        <w:spacing w:before="7"/>
        <w:rPr>
          <w:sz w:val="25"/>
          <w:szCs w:val="25"/>
        </w:rPr>
      </w:pPr>
    </w:p>
    <w:p w:rsidR="00764902" w:rsidRPr="00764902" w:rsidRDefault="00764902" w:rsidP="00764902">
      <w:pPr>
        <w:kinsoku w:val="0"/>
        <w:overflowPunct w:val="0"/>
        <w:autoSpaceDE w:val="0"/>
        <w:autoSpaceDN w:val="0"/>
        <w:adjustRightInd w:val="0"/>
        <w:ind w:left="100"/>
        <w:outlineLvl w:val="0"/>
        <w:rPr>
          <w:b/>
          <w:bCs/>
          <w:szCs w:val="24"/>
        </w:rPr>
      </w:pPr>
      <w:r w:rsidRPr="00764902">
        <w:rPr>
          <w:b/>
          <w:bCs/>
          <w:szCs w:val="24"/>
        </w:rPr>
        <w:t>08 – Performance Stage and Seating Riser – Transports</w:t>
      </w:r>
    </w:p>
    <w:p w:rsidR="00764902" w:rsidRPr="00764902" w:rsidRDefault="00764902" w:rsidP="00764902">
      <w:pPr>
        <w:kinsoku w:val="0"/>
        <w:overflowPunct w:val="0"/>
        <w:autoSpaceDE w:val="0"/>
        <w:autoSpaceDN w:val="0"/>
        <w:adjustRightInd w:val="0"/>
        <w:spacing w:before="10"/>
        <w:rPr>
          <w:b/>
          <w:bCs/>
          <w:szCs w:val="24"/>
        </w:rPr>
      </w:pPr>
    </w:p>
    <w:p w:rsidR="00764902" w:rsidRPr="00764902" w:rsidRDefault="00764902" w:rsidP="00764902">
      <w:pPr>
        <w:kinsoku w:val="0"/>
        <w:overflowPunct w:val="0"/>
        <w:autoSpaceDE w:val="0"/>
        <w:autoSpaceDN w:val="0"/>
        <w:adjustRightInd w:val="0"/>
        <w:spacing w:line="247" w:lineRule="auto"/>
        <w:ind w:left="460" w:right="108" w:hanging="360"/>
        <w:rPr>
          <w:szCs w:val="24"/>
        </w:rPr>
      </w:pPr>
      <w:r w:rsidRPr="00764902">
        <w:rPr>
          <w:szCs w:val="24"/>
        </w:rPr>
        <w:t>A. Transports for decks, supports, stairways, guardrails, and skirting shall be welded steel tubing construction with fork truck access on four sides. They shall have a minimum of 4 heavy duty casters.</w:t>
      </w:r>
    </w:p>
    <w:p w:rsidR="00764902" w:rsidRPr="00764902" w:rsidRDefault="00764902" w:rsidP="00764902">
      <w:pPr>
        <w:kinsoku w:val="0"/>
        <w:overflowPunct w:val="0"/>
        <w:autoSpaceDE w:val="0"/>
        <w:autoSpaceDN w:val="0"/>
        <w:adjustRightInd w:val="0"/>
        <w:rPr>
          <w:sz w:val="20"/>
        </w:rPr>
      </w:pPr>
    </w:p>
    <w:p w:rsidR="00764902" w:rsidRPr="00764902" w:rsidRDefault="00764902" w:rsidP="00764902">
      <w:pPr>
        <w:kinsoku w:val="0"/>
        <w:overflowPunct w:val="0"/>
        <w:autoSpaceDE w:val="0"/>
        <w:autoSpaceDN w:val="0"/>
        <w:adjustRightInd w:val="0"/>
        <w:spacing w:line="266" w:lineRule="exact"/>
        <w:jc w:val="center"/>
        <w:rPr>
          <w:szCs w:val="24"/>
        </w:rPr>
      </w:pPr>
      <w:r w:rsidRPr="00764902">
        <w:rPr>
          <w:szCs w:val="24"/>
        </w:rPr>
        <w:t>4</w:t>
      </w:r>
    </w:p>
    <w:p w:rsidR="00764902" w:rsidRPr="00764902" w:rsidRDefault="00764902" w:rsidP="00764902">
      <w:pPr>
        <w:kinsoku w:val="0"/>
        <w:overflowPunct w:val="0"/>
        <w:autoSpaceDE w:val="0"/>
        <w:autoSpaceDN w:val="0"/>
        <w:adjustRightInd w:val="0"/>
        <w:spacing w:line="266" w:lineRule="exact"/>
        <w:ind w:left="40"/>
        <w:rPr>
          <w:szCs w:val="24"/>
        </w:rPr>
      </w:pPr>
      <w:r w:rsidRPr="00764902">
        <w:rPr>
          <w:szCs w:val="24"/>
        </w:rPr>
        <w:t>B. As individually specified, trucks shall contain their intended load in a secure and organized</w:t>
      </w:r>
    </w:p>
    <w:p w:rsidR="00764902" w:rsidRPr="00764902" w:rsidRDefault="00764902" w:rsidP="00764902">
      <w:pPr>
        <w:kinsoku w:val="0"/>
        <w:overflowPunct w:val="0"/>
        <w:autoSpaceDE w:val="0"/>
        <w:autoSpaceDN w:val="0"/>
        <w:adjustRightInd w:val="0"/>
        <w:ind w:left="39"/>
        <w:rPr>
          <w:szCs w:val="24"/>
        </w:rPr>
      </w:pPr>
      <w:r w:rsidRPr="00764902">
        <w:rPr>
          <w:szCs w:val="24"/>
        </w:rPr>
        <w:t>manner.</w:t>
      </w: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764902" w:rsidRDefault="00764902" w:rsidP="002C2801">
      <w:pPr>
        <w:pStyle w:val="Title"/>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lastRenderedPageBreak/>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BAE" w:rsidRDefault="00A36BAE" w:rsidP="00624D92">
      <w:r>
        <w:separator/>
      </w:r>
    </w:p>
  </w:endnote>
  <w:endnote w:type="continuationSeparator" w:id="0">
    <w:p w:rsidR="00A36BAE" w:rsidRDefault="00A36BAE"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BAE" w:rsidRDefault="00A36BAE" w:rsidP="00624D92">
      <w:r>
        <w:separator/>
      </w:r>
    </w:p>
  </w:footnote>
  <w:footnote w:type="continuationSeparator" w:id="0">
    <w:p w:rsidR="00A36BAE" w:rsidRDefault="00A36BAE"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20" w:hanging="360"/>
      </w:pPr>
      <w:rPr>
        <w:rFonts w:ascii="Times New Roman" w:hAnsi="Times New Roman" w:cs="Times New Roman"/>
        <w:b w:val="0"/>
        <w:bCs w:val="0"/>
        <w:spacing w:val="-3"/>
        <w:w w:val="100"/>
        <w:sz w:val="24"/>
        <w:szCs w:val="24"/>
      </w:rPr>
    </w:lvl>
    <w:lvl w:ilvl="1">
      <w:numFmt w:val="bullet"/>
      <w:lvlText w:val="•"/>
      <w:lvlJc w:val="left"/>
      <w:pPr>
        <w:ind w:left="1692" w:hanging="360"/>
      </w:pPr>
    </w:lvl>
    <w:lvl w:ilvl="2">
      <w:numFmt w:val="bullet"/>
      <w:lvlText w:val="•"/>
      <w:lvlJc w:val="left"/>
      <w:pPr>
        <w:ind w:left="2564" w:hanging="360"/>
      </w:pPr>
    </w:lvl>
    <w:lvl w:ilvl="3">
      <w:numFmt w:val="bullet"/>
      <w:lvlText w:val="•"/>
      <w:lvlJc w:val="left"/>
      <w:pPr>
        <w:ind w:left="3436" w:hanging="360"/>
      </w:pPr>
    </w:lvl>
    <w:lvl w:ilvl="4">
      <w:numFmt w:val="bullet"/>
      <w:lvlText w:val="•"/>
      <w:lvlJc w:val="left"/>
      <w:pPr>
        <w:ind w:left="4308" w:hanging="360"/>
      </w:pPr>
    </w:lvl>
    <w:lvl w:ilvl="5">
      <w:numFmt w:val="bullet"/>
      <w:lvlText w:val="•"/>
      <w:lvlJc w:val="left"/>
      <w:pPr>
        <w:ind w:left="5180" w:hanging="360"/>
      </w:pPr>
    </w:lvl>
    <w:lvl w:ilvl="6">
      <w:numFmt w:val="bullet"/>
      <w:lvlText w:val="•"/>
      <w:lvlJc w:val="left"/>
      <w:pPr>
        <w:ind w:left="6052" w:hanging="360"/>
      </w:pPr>
    </w:lvl>
    <w:lvl w:ilvl="7">
      <w:numFmt w:val="bullet"/>
      <w:lvlText w:val="•"/>
      <w:lvlJc w:val="left"/>
      <w:pPr>
        <w:ind w:left="6924" w:hanging="360"/>
      </w:pPr>
    </w:lvl>
    <w:lvl w:ilvl="8">
      <w:numFmt w:val="bullet"/>
      <w:lvlText w:val="•"/>
      <w:lvlJc w:val="left"/>
      <w:pPr>
        <w:ind w:left="7796" w:hanging="360"/>
      </w:pPr>
    </w:lvl>
  </w:abstractNum>
  <w:abstractNum w:abstractNumId="1" w15:restartNumberingAfterBreak="0">
    <w:nsid w:val="00000403"/>
    <w:multiLevelType w:val="multilevel"/>
    <w:tmpl w:val="00000886"/>
    <w:lvl w:ilvl="0">
      <w:start w:val="1"/>
      <w:numFmt w:val="upperLetter"/>
      <w:lvlText w:val="%1."/>
      <w:lvlJc w:val="left"/>
      <w:pPr>
        <w:ind w:left="460" w:hanging="360"/>
      </w:pPr>
      <w:rPr>
        <w:rFonts w:ascii="Times New Roman" w:hAnsi="Times New Roman" w:cs="Times New Roman"/>
        <w:b w:val="0"/>
        <w:bCs w:val="0"/>
        <w:spacing w:val="-7"/>
        <w:w w:val="100"/>
        <w:sz w:val="24"/>
        <w:szCs w:val="24"/>
      </w:rPr>
    </w:lvl>
    <w:lvl w:ilvl="1">
      <w:numFmt w:val="bullet"/>
      <w:lvlText w:val="•"/>
      <w:lvlJc w:val="left"/>
      <w:pPr>
        <w:ind w:left="1368" w:hanging="360"/>
      </w:pPr>
    </w:lvl>
    <w:lvl w:ilvl="2">
      <w:numFmt w:val="bullet"/>
      <w:lvlText w:val="•"/>
      <w:lvlJc w:val="left"/>
      <w:pPr>
        <w:ind w:left="2276" w:hanging="360"/>
      </w:pPr>
    </w:lvl>
    <w:lvl w:ilvl="3">
      <w:numFmt w:val="bullet"/>
      <w:lvlText w:val="•"/>
      <w:lvlJc w:val="left"/>
      <w:pPr>
        <w:ind w:left="3184" w:hanging="360"/>
      </w:pPr>
    </w:lvl>
    <w:lvl w:ilvl="4">
      <w:numFmt w:val="bullet"/>
      <w:lvlText w:val="•"/>
      <w:lvlJc w:val="left"/>
      <w:pPr>
        <w:ind w:left="4092" w:hanging="360"/>
      </w:pPr>
    </w:lvl>
    <w:lvl w:ilvl="5">
      <w:numFmt w:val="bullet"/>
      <w:lvlText w:val="•"/>
      <w:lvlJc w:val="left"/>
      <w:pPr>
        <w:ind w:left="5000" w:hanging="360"/>
      </w:pPr>
    </w:lvl>
    <w:lvl w:ilvl="6">
      <w:numFmt w:val="bullet"/>
      <w:lvlText w:val="•"/>
      <w:lvlJc w:val="left"/>
      <w:pPr>
        <w:ind w:left="5908" w:hanging="360"/>
      </w:pPr>
    </w:lvl>
    <w:lvl w:ilvl="7">
      <w:numFmt w:val="bullet"/>
      <w:lvlText w:val="•"/>
      <w:lvlJc w:val="left"/>
      <w:pPr>
        <w:ind w:left="6816" w:hanging="360"/>
      </w:pPr>
    </w:lvl>
    <w:lvl w:ilvl="8">
      <w:numFmt w:val="bullet"/>
      <w:lvlText w:val="•"/>
      <w:lvlJc w:val="left"/>
      <w:pPr>
        <w:ind w:left="7724" w:hanging="360"/>
      </w:pPr>
    </w:lvl>
  </w:abstractNum>
  <w:abstractNum w:abstractNumId="2" w15:restartNumberingAfterBreak="0">
    <w:nsid w:val="00000404"/>
    <w:multiLevelType w:val="multilevel"/>
    <w:tmpl w:val="00000887"/>
    <w:lvl w:ilvl="0">
      <w:start w:val="2"/>
      <w:numFmt w:val="upperLetter"/>
      <w:lvlText w:val="%1."/>
      <w:lvlJc w:val="left"/>
      <w:pPr>
        <w:ind w:left="460" w:hanging="360"/>
      </w:pPr>
      <w:rPr>
        <w:rFonts w:ascii="Times New Roman" w:hAnsi="Times New Roman" w:cs="Times New Roman"/>
        <w:b w:val="0"/>
        <w:bCs w:val="0"/>
        <w:spacing w:val="-8"/>
        <w:w w:val="100"/>
        <w:sz w:val="24"/>
        <w:szCs w:val="24"/>
      </w:rPr>
    </w:lvl>
    <w:lvl w:ilvl="1">
      <w:numFmt w:val="bullet"/>
      <w:lvlText w:val="•"/>
      <w:lvlJc w:val="left"/>
      <w:pPr>
        <w:ind w:left="1368" w:hanging="360"/>
      </w:pPr>
    </w:lvl>
    <w:lvl w:ilvl="2">
      <w:numFmt w:val="bullet"/>
      <w:lvlText w:val="•"/>
      <w:lvlJc w:val="left"/>
      <w:pPr>
        <w:ind w:left="2276" w:hanging="360"/>
      </w:pPr>
    </w:lvl>
    <w:lvl w:ilvl="3">
      <w:numFmt w:val="bullet"/>
      <w:lvlText w:val="•"/>
      <w:lvlJc w:val="left"/>
      <w:pPr>
        <w:ind w:left="3184" w:hanging="360"/>
      </w:pPr>
    </w:lvl>
    <w:lvl w:ilvl="4">
      <w:numFmt w:val="bullet"/>
      <w:lvlText w:val="•"/>
      <w:lvlJc w:val="left"/>
      <w:pPr>
        <w:ind w:left="4092" w:hanging="360"/>
      </w:pPr>
    </w:lvl>
    <w:lvl w:ilvl="5">
      <w:numFmt w:val="bullet"/>
      <w:lvlText w:val="•"/>
      <w:lvlJc w:val="left"/>
      <w:pPr>
        <w:ind w:left="5000" w:hanging="360"/>
      </w:pPr>
    </w:lvl>
    <w:lvl w:ilvl="6">
      <w:numFmt w:val="bullet"/>
      <w:lvlText w:val="•"/>
      <w:lvlJc w:val="left"/>
      <w:pPr>
        <w:ind w:left="5908" w:hanging="360"/>
      </w:pPr>
    </w:lvl>
    <w:lvl w:ilvl="7">
      <w:numFmt w:val="bullet"/>
      <w:lvlText w:val="•"/>
      <w:lvlJc w:val="left"/>
      <w:pPr>
        <w:ind w:left="6816" w:hanging="360"/>
      </w:pPr>
    </w:lvl>
    <w:lvl w:ilvl="8">
      <w:numFmt w:val="bullet"/>
      <w:lvlText w:val="•"/>
      <w:lvlJc w:val="left"/>
      <w:pPr>
        <w:ind w:left="7724" w:hanging="360"/>
      </w:pPr>
    </w:lvl>
  </w:abstractNum>
  <w:abstractNum w:abstractNumId="3" w15:restartNumberingAfterBreak="0">
    <w:nsid w:val="00000405"/>
    <w:multiLevelType w:val="multilevel"/>
    <w:tmpl w:val="00000888"/>
    <w:lvl w:ilvl="0">
      <w:start w:val="1"/>
      <w:numFmt w:val="upperLetter"/>
      <w:lvlText w:val="%1."/>
      <w:lvlJc w:val="left"/>
      <w:pPr>
        <w:ind w:left="460" w:hanging="360"/>
      </w:pPr>
      <w:rPr>
        <w:rFonts w:ascii="Times New Roman" w:hAnsi="Times New Roman" w:cs="Times New Roman"/>
        <w:b w:val="0"/>
        <w:bCs w:val="0"/>
        <w:spacing w:val="-7"/>
        <w:w w:val="100"/>
        <w:sz w:val="24"/>
        <w:szCs w:val="24"/>
      </w:rPr>
    </w:lvl>
    <w:lvl w:ilvl="1">
      <w:start w:val="1"/>
      <w:numFmt w:val="lowerLetter"/>
      <w:lvlText w:val="%2."/>
      <w:lvlJc w:val="left"/>
      <w:pPr>
        <w:ind w:left="820" w:hanging="360"/>
      </w:pPr>
      <w:rPr>
        <w:rFonts w:ascii="Times New Roman" w:hAnsi="Times New Roman" w:cs="Times New Roman"/>
        <w:b w:val="0"/>
        <w:bCs w:val="0"/>
        <w:spacing w:val="-2"/>
        <w:w w:val="100"/>
        <w:sz w:val="24"/>
        <w:szCs w:val="24"/>
      </w:rPr>
    </w:lvl>
    <w:lvl w:ilvl="2">
      <w:numFmt w:val="bullet"/>
      <w:lvlText w:val="•"/>
      <w:lvlJc w:val="left"/>
      <w:pPr>
        <w:ind w:left="1788" w:hanging="360"/>
      </w:pPr>
    </w:lvl>
    <w:lvl w:ilvl="3">
      <w:numFmt w:val="bullet"/>
      <w:lvlText w:val="•"/>
      <w:lvlJc w:val="left"/>
      <w:pPr>
        <w:ind w:left="2757" w:hanging="360"/>
      </w:pPr>
    </w:lvl>
    <w:lvl w:ilvl="4">
      <w:numFmt w:val="bullet"/>
      <w:lvlText w:val="•"/>
      <w:lvlJc w:val="left"/>
      <w:pPr>
        <w:ind w:left="3726" w:hanging="360"/>
      </w:pPr>
    </w:lvl>
    <w:lvl w:ilvl="5">
      <w:numFmt w:val="bullet"/>
      <w:lvlText w:val="•"/>
      <w:lvlJc w:val="left"/>
      <w:pPr>
        <w:ind w:left="4695" w:hanging="360"/>
      </w:pPr>
    </w:lvl>
    <w:lvl w:ilvl="6">
      <w:numFmt w:val="bullet"/>
      <w:lvlText w:val="•"/>
      <w:lvlJc w:val="left"/>
      <w:pPr>
        <w:ind w:left="5664" w:hanging="360"/>
      </w:pPr>
    </w:lvl>
    <w:lvl w:ilvl="7">
      <w:numFmt w:val="bullet"/>
      <w:lvlText w:val="•"/>
      <w:lvlJc w:val="left"/>
      <w:pPr>
        <w:ind w:left="6633" w:hanging="360"/>
      </w:pPr>
    </w:lvl>
    <w:lvl w:ilvl="8">
      <w:numFmt w:val="bullet"/>
      <w:lvlText w:val="•"/>
      <w:lvlJc w:val="left"/>
      <w:pPr>
        <w:ind w:left="7602" w:hanging="360"/>
      </w:pPr>
    </w:lvl>
  </w:abstractNum>
  <w:abstractNum w:abstractNumId="4" w15:restartNumberingAfterBreak="0">
    <w:nsid w:val="00000406"/>
    <w:multiLevelType w:val="multilevel"/>
    <w:tmpl w:val="00000889"/>
    <w:lvl w:ilvl="0">
      <w:start w:val="2"/>
      <w:numFmt w:val="upperLetter"/>
      <w:lvlText w:val="%1."/>
      <w:lvlJc w:val="left"/>
      <w:pPr>
        <w:ind w:left="460" w:hanging="339"/>
      </w:pPr>
      <w:rPr>
        <w:rFonts w:ascii="Times New Roman" w:hAnsi="Times New Roman" w:cs="Times New Roman"/>
        <w:b w:val="0"/>
        <w:bCs w:val="0"/>
        <w:spacing w:val="-3"/>
        <w:w w:val="100"/>
        <w:sz w:val="24"/>
        <w:szCs w:val="24"/>
      </w:rPr>
    </w:lvl>
    <w:lvl w:ilvl="1">
      <w:numFmt w:val="bullet"/>
      <w:lvlText w:val="•"/>
      <w:lvlJc w:val="left"/>
      <w:pPr>
        <w:ind w:left="1368" w:hanging="339"/>
      </w:pPr>
    </w:lvl>
    <w:lvl w:ilvl="2">
      <w:numFmt w:val="bullet"/>
      <w:lvlText w:val="•"/>
      <w:lvlJc w:val="left"/>
      <w:pPr>
        <w:ind w:left="2276" w:hanging="339"/>
      </w:pPr>
    </w:lvl>
    <w:lvl w:ilvl="3">
      <w:numFmt w:val="bullet"/>
      <w:lvlText w:val="•"/>
      <w:lvlJc w:val="left"/>
      <w:pPr>
        <w:ind w:left="3184" w:hanging="339"/>
      </w:pPr>
    </w:lvl>
    <w:lvl w:ilvl="4">
      <w:numFmt w:val="bullet"/>
      <w:lvlText w:val="•"/>
      <w:lvlJc w:val="left"/>
      <w:pPr>
        <w:ind w:left="4092" w:hanging="339"/>
      </w:pPr>
    </w:lvl>
    <w:lvl w:ilvl="5">
      <w:numFmt w:val="bullet"/>
      <w:lvlText w:val="•"/>
      <w:lvlJc w:val="left"/>
      <w:pPr>
        <w:ind w:left="5000" w:hanging="339"/>
      </w:pPr>
    </w:lvl>
    <w:lvl w:ilvl="6">
      <w:numFmt w:val="bullet"/>
      <w:lvlText w:val="•"/>
      <w:lvlJc w:val="left"/>
      <w:pPr>
        <w:ind w:left="5908" w:hanging="339"/>
      </w:pPr>
    </w:lvl>
    <w:lvl w:ilvl="7">
      <w:numFmt w:val="bullet"/>
      <w:lvlText w:val="•"/>
      <w:lvlJc w:val="left"/>
      <w:pPr>
        <w:ind w:left="6816" w:hanging="339"/>
      </w:pPr>
    </w:lvl>
    <w:lvl w:ilvl="8">
      <w:numFmt w:val="bullet"/>
      <w:lvlText w:val="•"/>
      <w:lvlJc w:val="left"/>
      <w:pPr>
        <w:ind w:left="7724" w:hanging="339"/>
      </w:pPr>
    </w:lvl>
  </w:abstractNum>
  <w:abstractNum w:abstractNumId="5" w15:restartNumberingAfterBreak="0">
    <w:nsid w:val="00000407"/>
    <w:multiLevelType w:val="multilevel"/>
    <w:tmpl w:val="0000088A"/>
    <w:lvl w:ilvl="0">
      <w:start w:val="1"/>
      <w:numFmt w:val="upperLetter"/>
      <w:lvlText w:val="%1."/>
      <w:lvlJc w:val="left"/>
      <w:pPr>
        <w:ind w:left="460" w:hanging="360"/>
      </w:pPr>
      <w:rPr>
        <w:rFonts w:ascii="Times New Roman" w:hAnsi="Times New Roman" w:cs="Times New Roman"/>
        <w:b w:val="0"/>
        <w:bCs w:val="0"/>
        <w:spacing w:val="-3"/>
        <w:w w:val="100"/>
        <w:sz w:val="24"/>
        <w:szCs w:val="24"/>
      </w:rPr>
    </w:lvl>
    <w:lvl w:ilvl="1">
      <w:numFmt w:val="bullet"/>
      <w:lvlText w:val="•"/>
      <w:lvlJc w:val="left"/>
      <w:pPr>
        <w:ind w:left="1368" w:hanging="360"/>
      </w:pPr>
    </w:lvl>
    <w:lvl w:ilvl="2">
      <w:numFmt w:val="bullet"/>
      <w:lvlText w:val="•"/>
      <w:lvlJc w:val="left"/>
      <w:pPr>
        <w:ind w:left="2276" w:hanging="360"/>
      </w:pPr>
    </w:lvl>
    <w:lvl w:ilvl="3">
      <w:numFmt w:val="bullet"/>
      <w:lvlText w:val="•"/>
      <w:lvlJc w:val="left"/>
      <w:pPr>
        <w:ind w:left="3184" w:hanging="360"/>
      </w:pPr>
    </w:lvl>
    <w:lvl w:ilvl="4">
      <w:numFmt w:val="bullet"/>
      <w:lvlText w:val="•"/>
      <w:lvlJc w:val="left"/>
      <w:pPr>
        <w:ind w:left="4092" w:hanging="360"/>
      </w:pPr>
    </w:lvl>
    <w:lvl w:ilvl="5">
      <w:numFmt w:val="bullet"/>
      <w:lvlText w:val="•"/>
      <w:lvlJc w:val="left"/>
      <w:pPr>
        <w:ind w:left="5000" w:hanging="360"/>
      </w:pPr>
    </w:lvl>
    <w:lvl w:ilvl="6">
      <w:numFmt w:val="bullet"/>
      <w:lvlText w:val="•"/>
      <w:lvlJc w:val="left"/>
      <w:pPr>
        <w:ind w:left="5908" w:hanging="360"/>
      </w:pPr>
    </w:lvl>
    <w:lvl w:ilvl="7">
      <w:numFmt w:val="bullet"/>
      <w:lvlText w:val="•"/>
      <w:lvlJc w:val="left"/>
      <w:pPr>
        <w:ind w:left="6816" w:hanging="360"/>
      </w:pPr>
    </w:lvl>
    <w:lvl w:ilvl="8">
      <w:numFmt w:val="bullet"/>
      <w:lvlText w:val="•"/>
      <w:lvlJc w:val="left"/>
      <w:pPr>
        <w:ind w:left="7724" w:hanging="360"/>
      </w:pPr>
    </w:lvl>
  </w:abstractNum>
  <w:abstractNum w:abstractNumId="6" w15:restartNumberingAfterBreak="0">
    <w:nsid w:val="00000408"/>
    <w:multiLevelType w:val="multilevel"/>
    <w:tmpl w:val="0000088B"/>
    <w:lvl w:ilvl="0">
      <w:start w:val="1"/>
      <w:numFmt w:val="upperLetter"/>
      <w:lvlText w:val="%1."/>
      <w:lvlJc w:val="left"/>
      <w:pPr>
        <w:ind w:left="604" w:hanging="504"/>
      </w:pPr>
      <w:rPr>
        <w:rFonts w:ascii="Times New Roman" w:hAnsi="Times New Roman" w:cs="Times New Roman"/>
        <w:b w:val="0"/>
        <w:bCs w:val="0"/>
        <w:spacing w:val="-29"/>
        <w:w w:val="100"/>
        <w:sz w:val="24"/>
        <w:szCs w:val="24"/>
      </w:rPr>
    </w:lvl>
    <w:lvl w:ilvl="1">
      <w:numFmt w:val="bullet"/>
      <w:lvlText w:val="•"/>
      <w:lvlJc w:val="left"/>
      <w:pPr>
        <w:ind w:left="1494" w:hanging="504"/>
      </w:pPr>
    </w:lvl>
    <w:lvl w:ilvl="2">
      <w:numFmt w:val="bullet"/>
      <w:lvlText w:val="•"/>
      <w:lvlJc w:val="left"/>
      <w:pPr>
        <w:ind w:left="2388" w:hanging="504"/>
      </w:pPr>
    </w:lvl>
    <w:lvl w:ilvl="3">
      <w:numFmt w:val="bullet"/>
      <w:lvlText w:val="•"/>
      <w:lvlJc w:val="left"/>
      <w:pPr>
        <w:ind w:left="3282" w:hanging="504"/>
      </w:pPr>
    </w:lvl>
    <w:lvl w:ilvl="4">
      <w:numFmt w:val="bullet"/>
      <w:lvlText w:val="•"/>
      <w:lvlJc w:val="left"/>
      <w:pPr>
        <w:ind w:left="4176" w:hanging="504"/>
      </w:pPr>
    </w:lvl>
    <w:lvl w:ilvl="5">
      <w:numFmt w:val="bullet"/>
      <w:lvlText w:val="•"/>
      <w:lvlJc w:val="left"/>
      <w:pPr>
        <w:ind w:left="5070" w:hanging="504"/>
      </w:pPr>
    </w:lvl>
    <w:lvl w:ilvl="6">
      <w:numFmt w:val="bullet"/>
      <w:lvlText w:val="•"/>
      <w:lvlJc w:val="left"/>
      <w:pPr>
        <w:ind w:left="5964" w:hanging="504"/>
      </w:pPr>
    </w:lvl>
    <w:lvl w:ilvl="7">
      <w:numFmt w:val="bullet"/>
      <w:lvlText w:val="•"/>
      <w:lvlJc w:val="left"/>
      <w:pPr>
        <w:ind w:left="6858" w:hanging="504"/>
      </w:pPr>
    </w:lvl>
    <w:lvl w:ilvl="8">
      <w:numFmt w:val="bullet"/>
      <w:lvlText w:val="•"/>
      <w:lvlJc w:val="left"/>
      <w:pPr>
        <w:ind w:left="7752" w:hanging="504"/>
      </w:pPr>
    </w:lvl>
  </w:abstractNum>
  <w:abstractNum w:abstractNumId="7"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FCD3643"/>
    <w:multiLevelType w:val="hybridMultilevel"/>
    <w:tmpl w:val="8E6061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9"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22"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8"/>
  </w:num>
  <w:num w:numId="4">
    <w:abstractNumId w:val="17"/>
    <w:lvlOverride w:ilvl="0">
      <w:startOverride w:val="21"/>
    </w:lvlOverride>
  </w:num>
  <w:num w:numId="5">
    <w:abstractNumId w:val="11"/>
  </w:num>
  <w:num w:numId="6">
    <w:abstractNumId w:val="23"/>
  </w:num>
  <w:num w:numId="7">
    <w:abstractNumId w:val="19"/>
  </w:num>
  <w:num w:numId="8">
    <w:abstractNumId w:val="7"/>
  </w:num>
  <w:num w:numId="9">
    <w:abstractNumId w:val="20"/>
  </w:num>
  <w:num w:numId="10">
    <w:abstractNumId w:val="15"/>
  </w:num>
  <w:num w:numId="11">
    <w:abstractNumId w:val="22"/>
  </w:num>
  <w:num w:numId="12">
    <w:abstractNumId w:val="9"/>
  </w:num>
  <w:num w:numId="13">
    <w:abstractNumId w:val="12"/>
  </w:num>
  <w:num w:numId="14">
    <w:abstractNumId w:val="10"/>
  </w:num>
  <w:num w:numId="15">
    <w:abstractNumId w:val="16"/>
  </w:num>
  <w:num w:numId="16">
    <w:abstractNumId w:val="8"/>
  </w:num>
  <w:num w:numId="17">
    <w:abstractNumId w:val="14"/>
  </w:num>
  <w:num w:numId="18">
    <w:abstractNumId w:val="13"/>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UwMjMxNTS1NLc0tjRR0lEKTi0uzszPAykwrgUAhXVyQSwAAAA="/>
  </w:docVars>
  <w:rsids>
    <w:rsidRoot w:val="008F0646"/>
    <w:rsid w:val="000002B0"/>
    <w:rsid w:val="00001631"/>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5E6D"/>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E5447"/>
    <w:rsid w:val="000F3CFD"/>
    <w:rsid w:val="000F50A7"/>
    <w:rsid w:val="000F75EA"/>
    <w:rsid w:val="00101108"/>
    <w:rsid w:val="00103B3C"/>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01E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203E7F"/>
    <w:rsid w:val="002070C7"/>
    <w:rsid w:val="00210A5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278D"/>
    <w:rsid w:val="002B4B91"/>
    <w:rsid w:val="002B5EB5"/>
    <w:rsid w:val="002C2801"/>
    <w:rsid w:val="002C2951"/>
    <w:rsid w:val="002C53FE"/>
    <w:rsid w:val="002C7114"/>
    <w:rsid w:val="002D133E"/>
    <w:rsid w:val="002D3578"/>
    <w:rsid w:val="002D3ADB"/>
    <w:rsid w:val="002D6175"/>
    <w:rsid w:val="002E0148"/>
    <w:rsid w:val="002F02F1"/>
    <w:rsid w:val="002F14F2"/>
    <w:rsid w:val="002F1854"/>
    <w:rsid w:val="002F58A2"/>
    <w:rsid w:val="002F5BCE"/>
    <w:rsid w:val="002F602D"/>
    <w:rsid w:val="002F6B73"/>
    <w:rsid w:val="002F7DA2"/>
    <w:rsid w:val="00301AE1"/>
    <w:rsid w:val="00302382"/>
    <w:rsid w:val="00303BDE"/>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36E7"/>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204"/>
    <w:rsid w:val="004A5A78"/>
    <w:rsid w:val="004A6C2E"/>
    <w:rsid w:val="004A7C84"/>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F14D0"/>
    <w:rsid w:val="004F43F1"/>
    <w:rsid w:val="00500472"/>
    <w:rsid w:val="005073AC"/>
    <w:rsid w:val="005118D7"/>
    <w:rsid w:val="005133C4"/>
    <w:rsid w:val="005179AC"/>
    <w:rsid w:val="00521750"/>
    <w:rsid w:val="005252C0"/>
    <w:rsid w:val="00527D0F"/>
    <w:rsid w:val="00531BE8"/>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68"/>
    <w:rsid w:val="005E6312"/>
    <w:rsid w:val="005F2741"/>
    <w:rsid w:val="005F78F0"/>
    <w:rsid w:val="00600BF7"/>
    <w:rsid w:val="00604564"/>
    <w:rsid w:val="006048BD"/>
    <w:rsid w:val="00610E68"/>
    <w:rsid w:val="00611C9A"/>
    <w:rsid w:val="00611CAE"/>
    <w:rsid w:val="00612ED8"/>
    <w:rsid w:val="00613A75"/>
    <w:rsid w:val="00614A29"/>
    <w:rsid w:val="006213D4"/>
    <w:rsid w:val="00621BC3"/>
    <w:rsid w:val="00624D92"/>
    <w:rsid w:val="00626381"/>
    <w:rsid w:val="00627A03"/>
    <w:rsid w:val="00630DAB"/>
    <w:rsid w:val="00631925"/>
    <w:rsid w:val="00637B35"/>
    <w:rsid w:val="00640334"/>
    <w:rsid w:val="006424E7"/>
    <w:rsid w:val="00646AE9"/>
    <w:rsid w:val="00650468"/>
    <w:rsid w:val="0065093C"/>
    <w:rsid w:val="00663FBF"/>
    <w:rsid w:val="00665618"/>
    <w:rsid w:val="00673054"/>
    <w:rsid w:val="00677323"/>
    <w:rsid w:val="00677BAE"/>
    <w:rsid w:val="006812EE"/>
    <w:rsid w:val="00691EB0"/>
    <w:rsid w:val="006941BF"/>
    <w:rsid w:val="0069535E"/>
    <w:rsid w:val="00696012"/>
    <w:rsid w:val="006967C9"/>
    <w:rsid w:val="00696FB5"/>
    <w:rsid w:val="006970CC"/>
    <w:rsid w:val="00697232"/>
    <w:rsid w:val="00697D25"/>
    <w:rsid w:val="006B1FB7"/>
    <w:rsid w:val="006B56E5"/>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2D3C"/>
    <w:rsid w:val="0076331D"/>
    <w:rsid w:val="007644B4"/>
    <w:rsid w:val="00764902"/>
    <w:rsid w:val="00767A86"/>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14B7"/>
    <w:rsid w:val="007B371A"/>
    <w:rsid w:val="007B724E"/>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5CCD"/>
    <w:rsid w:val="00906A9C"/>
    <w:rsid w:val="0090774E"/>
    <w:rsid w:val="0090795B"/>
    <w:rsid w:val="009103E5"/>
    <w:rsid w:val="00911EF2"/>
    <w:rsid w:val="0091607E"/>
    <w:rsid w:val="00924035"/>
    <w:rsid w:val="00925420"/>
    <w:rsid w:val="00926EF9"/>
    <w:rsid w:val="00933584"/>
    <w:rsid w:val="00933779"/>
    <w:rsid w:val="00933E25"/>
    <w:rsid w:val="00935475"/>
    <w:rsid w:val="009369C8"/>
    <w:rsid w:val="0094153D"/>
    <w:rsid w:val="00952007"/>
    <w:rsid w:val="009566C7"/>
    <w:rsid w:val="00963568"/>
    <w:rsid w:val="0097625D"/>
    <w:rsid w:val="00977C25"/>
    <w:rsid w:val="00980B29"/>
    <w:rsid w:val="00982EAF"/>
    <w:rsid w:val="009833DD"/>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6BAE"/>
    <w:rsid w:val="00A3797C"/>
    <w:rsid w:val="00A444F1"/>
    <w:rsid w:val="00A44A4F"/>
    <w:rsid w:val="00A46F3A"/>
    <w:rsid w:val="00A51BBB"/>
    <w:rsid w:val="00A54773"/>
    <w:rsid w:val="00A549F3"/>
    <w:rsid w:val="00A6110B"/>
    <w:rsid w:val="00A65EF4"/>
    <w:rsid w:val="00A66CC4"/>
    <w:rsid w:val="00A66CFD"/>
    <w:rsid w:val="00A74E22"/>
    <w:rsid w:val="00A76B8F"/>
    <w:rsid w:val="00A7709B"/>
    <w:rsid w:val="00A841D0"/>
    <w:rsid w:val="00A90AD7"/>
    <w:rsid w:val="00A91493"/>
    <w:rsid w:val="00A928F4"/>
    <w:rsid w:val="00A94866"/>
    <w:rsid w:val="00A9798F"/>
    <w:rsid w:val="00A97B16"/>
    <w:rsid w:val="00AA2FA6"/>
    <w:rsid w:val="00AB1880"/>
    <w:rsid w:val="00AB3016"/>
    <w:rsid w:val="00AC189B"/>
    <w:rsid w:val="00AC2FDF"/>
    <w:rsid w:val="00AC666E"/>
    <w:rsid w:val="00AD0AB3"/>
    <w:rsid w:val="00AD0AF7"/>
    <w:rsid w:val="00AD3F15"/>
    <w:rsid w:val="00AD410A"/>
    <w:rsid w:val="00AF08BB"/>
    <w:rsid w:val="00AF3AA2"/>
    <w:rsid w:val="00AF3BD1"/>
    <w:rsid w:val="00AF5879"/>
    <w:rsid w:val="00AF5FC8"/>
    <w:rsid w:val="00B0196F"/>
    <w:rsid w:val="00B0321B"/>
    <w:rsid w:val="00B051EC"/>
    <w:rsid w:val="00B05E30"/>
    <w:rsid w:val="00B064F2"/>
    <w:rsid w:val="00B07AA2"/>
    <w:rsid w:val="00B07F0F"/>
    <w:rsid w:val="00B108D0"/>
    <w:rsid w:val="00B127DE"/>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6EBE"/>
    <w:rsid w:val="00CD71C0"/>
    <w:rsid w:val="00CE09D3"/>
    <w:rsid w:val="00CE42BF"/>
    <w:rsid w:val="00CE7699"/>
    <w:rsid w:val="00CE7F99"/>
    <w:rsid w:val="00CF1B41"/>
    <w:rsid w:val="00CF4119"/>
    <w:rsid w:val="00CF5143"/>
    <w:rsid w:val="00CF7379"/>
    <w:rsid w:val="00D00535"/>
    <w:rsid w:val="00D038AA"/>
    <w:rsid w:val="00D05B6F"/>
    <w:rsid w:val="00D06292"/>
    <w:rsid w:val="00D0685C"/>
    <w:rsid w:val="00D12925"/>
    <w:rsid w:val="00D139EC"/>
    <w:rsid w:val="00D15073"/>
    <w:rsid w:val="00D165BA"/>
    <w:rsid w:val="00D24CAA"/>
    <w:rsid w:val="00D27A4E"/>
    <w:rsid w:val="00D31B10"/>
    <w:rsid w:val="00D32ECA"/>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4C93"/>
    <w:rsid w:val="00DA7333"/>
    <w:rsid w:val="00DA7B08"/>
    <w:rsid w:val="00DB6A76"/>
    <w:rsid w:val="00DC430B"/>
    <w:rsid w:val="00DC5FC8"/>
    <w:rsid w:val="00DE2352"/>
    <w:rsid w:val="00DF02AA"/>
    <w:rsid w:val="00DF2E27"/>
    <w:rsid w:val="00DF2F55"/>
    <w:rsid w:val="00DF661E"/>
    <w:rsid w:val="00DF6B7D"/>
    <w:rsid w:val="00E0451A"/>
    <w:rsid w:val="00E07ADE"/>
    <w:rsid w:val="00E12E85"/>
    <w:rsid w:val="00E25A75"/>
    <w:rsid w:val="00E319D5"/>
    <w:rsid w:val="00E371FC"/>
    <w:rsid w:val="00E408BE"/>
    <w:rsid w:val="00E411BE"/>
    <w:rsid w:val="00E43025"/>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2140"/>
    <w:rsid w:val="00E86E27"/>
    <w:rsid w:val="00E87CD4"/>
    <w:rsid w:val="00E90192"/>
    <w:rsid w:val="00E92309"/>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60E2"/>
    <w:rsid w:val="00F97CB9"/>
    <w:rsid w:val="00F97ED3"/>
    <w:rsid w:val="00FA0CA0"/>
    <w:rsid w:val="00FA0CD0"/>
    <w:rsid w:val="00FA43BF"/>
    <w:rsid w:val="00FA63BF"/>
    <w:rsid w:val="00FA7D1D"/>
    <w:rsid w:val="00FB2BCE"/>
    <w:rsid w:val="00FB46DA"/>
    <w:rsid w:val="00FB496C"/>
    <w:rsid w:val="00FB4BCA"/>
    <w:rsid w:val="00FC3505"/>
    <w:rsid w:val="00FC4715"/>
    <w:rsid w:val="00FC5A87"/>
    <w:rsid w:val="00FC63A2"/>
    <w:rsid w:val="00FC7889"/>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AE905"/>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 w:type="paragraph" w:styleId="CommentSubject">
    <w:name w:val="annotation subject"/>
    <w:basedOn w:val="CommentText"/>
    <w:next w:val="CommentText"/>
    <w:link w:val="CommentSubjectChar"/>
    <w:semiHidden/>
    <w:unhideWhenUsed/>
    <w:rsid w:val="00764902"/>
    <w:rPr>
      <w:b/>
      <w:bCs/>
      <w:sz w:val="20"/>
      <w:szCs w:val="20"/>
    </w:rPr>
  </w:style>
  <w:style w:type="character" w:customStyle="1" w:styleId="CommentSubjectChar">
    <w:name w:val="Comment Subject Char"/>
    <w:basedOn w:val="CommentTextChar"/>
    <w:link w:val="CommentSubject"/>
    <w:semiHidden/>
    <w:rsid w:val="0076490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h.edu/business-services"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kdh0017@uah.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EF64D-5325-4D9A-B34C-CA98594A1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4385</Words>
  <Characters>24957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29284</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3</cp:revision>
  <cp:lastPrinted>2020-02-10T19:55:00Z</cp:lastPrinted>
  <dcterms:created xsi:type="dcterms:W3CDTF">2020-02-12T15:23:00Z</dcterms:created>
  <dcterms:modified xsi:type="dcterms:W3CDTF">2020-02-12T15:26:00Z</dcterms:modified>
</cp:coreProperties>
</file>