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0E8" w:rsidRDefault="00EC21B2" w:rsidP="00F52351">
      <w:pPr>
        <w:rPr>
          <w:b/>
        </w:rPr>
      </w:pPr>
      <w:r>
        <w:rPr>
          <w:noProof/>
        </w:rPr>
        <w:drawing>
          <wp:inline distT="0" distB="0" distL="0" distR="0" wp14:anchorId="54480523" wp14:editId="69F9F072">
            <wp:extent cx="800100" cy="685800"/>
            <wp:effectExtent l="0" t="0" r="0" b="0"/>
            <wp:docPr id="1" name="Picture 1" descr="Description: \\fs1\COHome\Central Office\kirchhoeferbrenda\Logo\Blue RSD logo no background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\\fs1\COHome\Central Office\kirchhoeferbrenda\Logo\Blue RSD logo no backgroun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1B2" w:rsidRPr="00EC21B2" w:rsidRDefault="00EC21B2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C21B2">
        <w:rPr>
          <w:rFonts w:ascii="Times New Roman" w:hAnsi="Times New Roman" w:cs="Times New Roman"/>
          <w:b/>
          <w:sz w:val="24"/>
          <w:szCs w:val="24"/>
        </w:rPr>
        <w:t>Addendum #1</w:t>
      </w:r>
    </w:p>
    <w:p w:rsidR="00401AFF" w:rsidRDefault="00EC21B2" w:rsidP="00F52351">
      <w:pPr>
        <w:rPr>
          <w:rFonts w:ascii="Times New Roman" w:hAnsi="Times New Roman" w:cs="Times New Roman"/>
          <w:b/>
        </w:rPr>
      </w:pPr>
      <w:r w:rsidRPr="00744844">
        <w:rPr>
          <w:rFonts w:ascii="Times New Roman" w:hAnsi="Times New Roman" w:cs="Times New Roman"/>
          <w:b/>
        </w:rPr>
        <w:t xml:space="preserve">Date: </w:t>
      </w:r>
      <w:r w:rsidR="00401AFF">
        <w:rPr>
          <w:rFonts w:ascii="Times New Roman" w:hAnsi="Times New Roman" w:cs="Times New Roman"/>
          <w:b/>
        </w:rPr>
        <w:t>January 26, 2023</w:t>
      </w:r>
    </w:p>
    <w:p w:rsidR="00401AFF" w:rsidRDefault="00F52351" w:rsidP="00F52351">
      <w:pPr>
        <w:rPr>
          <w:rFonts w:ascii="Times New Roman" w:hAnsi="Times New Roman" w:cs="Times New Roman"/>
          <w:b/>
        </w:rPr>
      </w:pPr>
      <w:r w:rsidRPr="004B23A9">
        <w:rPr>
          <w:rFonts w:ascii="Times New Roman" w:hAnsi="Times New Roman" w:cs="Times New Roman"/>
          <w:b/>
        </w:rPr>
        <w:t xml:space="preserve">Rockwood School District </w:t>
      </w:r>
      <w:r w:rsidR="00866563" w:rsidRPr="004B23A9">
        <w:rPr>
          <w:rFonts w:ascii="Times New Roman" w:hAnsi="Times New Roman" w:cs="Times New Roman"/>
          <w:b/>
        </w:rPr>
        <w:t>–</w:t>
      </w:r>
      <w:r w:rsidRPr="004B23A9">
        <w:rPr>
          <w:rFonts w:ascii="Times New Roman" w:hAnsi="Times New Roman" w:cs="Times New Roman"/>
          <w:b/>
        </w:rPr>
        <w:t xml:space="preserve"> </w:t>
      </w:r>
      <w:r w:rsidR="00866563" w:rsidRPr="004B23A9">
        <w:rPr>
          <w:rFonts w:ascii="Times New Roman" w:hAnsi="Times New Roman" w:cs="Times New Roman"/>
          <w:b/>
        </w:rPr>
        <w:t xml:space="preserve">RFP No. </w:t>
      </w:r>
      <w:sdt>
        <w:sdtPr>
          <w:rPr>
            <w:rFonts w:ascii="Times New Roman" w:hAnsi="Times New Roman" w:cs="Times New Roman"/>
            <w:b/>
          </w:rPr>
          <w:id w:val="303438335"/>
          <w:placeholder>
            <w:docPart w:val="90D4977E9236406B80251A6670F89496"/>
          </w:placeholder>
        </w:sdtPr>
        <w:sdtEndPr/>
        <w:sdtContent>
          <w:sdt>
            <w:sdtPr>
              <w:rPr>
                <w:rFonts w:ascii="Times New Roman" w:hAnsi="Times New Roman" w:cs="Times New Roman"/>
                <w:b/>
              </w:rPr>
              <w:id w:val="786155254"/>
              <w:placeholder>
                <w:docPart w:val="8B1C59195D9D4B62BFB47DF58EC5B99E"/>
              </w:placeholder>
            </w:sdtPr>
            <w:sdtEndPr/>
            <w:sdtContent>
              <w:r w:rsidR="004B23A9" w:rsidRPr="004B23A9">
                <w:rPr>
                  <w:rFonts w:ascii="Times New Roman" w:hAnsi="Times New Roman" w:cs="Times New Roman"/>
                  <w:b/>
                </w:rPr>
                <w:t>RFP1123HRPBM</w:t>
              </w:r>
            </w:sdtContent>
          </w:sdt>
        </w:sdtContent>
      </w:sdt>
    </w:p>
    <w:p w:rsidR="004B23A9" w:rsidRDefault="004B23A9" w:rsidP="00866563">
      <w:pPr>
        <w:rPr>
          <w:rFonts w:ascii="Times New Roman" w:hAnsi="Times New Roman" w:cs="Times New Roman"/>
          <w:b/>
        </w:rPr>
      </w:pPr>
      <w:r w:rsidRPr="004B23A9">
        <w:rPr>
          <w:rFonts w:ascii="Times New Roman" w:hAnsi="Times New Roman" w:cs="Times New Roman"/>
          <w:b/>
        </w:rPr>
        <w:t>Pharmacy Benefit Management Services</w:t>
      </w:r>
    </w:p>
    <w:p w:rsidR="001B2816" w:rsidRPr="001B2816" w:rsidRDefault="001B2816" w:rsidP="001B2816">
      <w:pPr>
        <w:rPr>
          <w:rFonts w:ascii="Times New Roman" w:hAnsi="Times New Roman" w:cs="Times New Roman"/>
          <w:b/>
        </w:rPr>
      </w:pPr>
      <w:r w:rsidRPr="001B2816">
        <w:rPr>
          <w:rFonts w:ascii="Times New Roman" w:hAnsi="Times New Roman" w:cs="Times New Roman"/>
          <w:b/>
        </w:rPr>
        <w:t xml:space="preserve">The Request for Proposals (RFP) for the above-named project is amended as noted in this Addendum. This Addendum consists of questions and Rockwood School District’s responses. </w:t>
      </w:r>
    </w:p>
    <w:p w:rsidR="004B23A9" w:rsidRPr="004B23A9" w:rsidRDefault="004B23A9" w:rsidP="004B23A9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4B23A9">
        <w:rPr>
          <w:rFonts w:ascii="Times New Roman" w:hAnsi="Times New Roman" w:cs="Times New Roman"/>
        </w:rPr>
        <w:t xml:space="preserve">Is the client still utilizing </w:t>
      </w:r>
      <w:proofErr w:type="spellStart"/>
      <w:r w:rsidRPr="004B23A9">
        <w:rPr>
          <w:rFonts w:ascii="Times New Roman" w:hAnsi="Times New Roman" w:cs="Times New Roman"/>
        </w:rPr>
        <w:t>Smartben</w:t>
      </w:r>
      <w:proofErr w:type="spellEnd"/>
      <w:r w:rsidRPr="004B23A9">
        <w:rPr>
          <w:rFonts w:ascii="Times New Roman" w:hAnsi="Times New Roman" w:cs="Times New Roman"/>
        </w:rPr>
        <w:t xml:space="preserve"> for eligibility? </w:t>
      </w:r>
      <w:r w:rsidRPr="004B23A9">
        <w:rPr>
          <w:rFonts w:ascii="Times New Roman" w:hAnsi="Times New Roman" w:cs="Times New Roman"/>
          <w:color w:val="FF0000"/>
        </w:rPr>
        <w:t>Yes</w:t>
      </w:r>
    </w:p>
    <w:p w:rsidR="004B23A9" w:rsidRPr="004B23A9" w:rsidRDefault="004B23A9" w:rsidP="004B23A9">
      <w:pPr>
        <w:numPr>
          <w:ilvl w:val="0"/>
          <w:numId w:val="15"/>
        </w:numPr>
        <w:rPr>
          <w:rFonts w:ascii="Times New Roman" w:hAnsi="Times New Roman" w:cs="Times New Roman"/>
          <w:color w:val="FF0000"/>
        </w:rPr>
      </w:pPr>
      <w:r w:rsidRPr="004B23A9">
        <w:rPr>
          <w:rFonts w:ascii="Times New Roman" w:hAnsi="Times New Roman" w:cs="Times New Roman"/>
        </w:rPr>
        <w:t xml:space="preserve">How many onsite meetings would the client like to have during open enrollment? </w:t>
      </w:r>
      <w:r w:rsidRPr="004B23A9">
        <w:rPr>
          <w:rFonts w:ascii="Times New Roman" w:hAnsi="Times New Roman" w:cs="Times New Roman"/>
          <w:color w:val="FF0000"/>
        </w:rPr>
        <w:t xml:space="preserve">Unknown at this time. </w:t>
      </w:r>
    </w:p>
    <w:p w:rsidR="004B23A9" w:rsidRPr="004B23A9" w:rsidRDefault="004B23A9" w:rsidP="004B23A9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4B23A9">
        <w:rPr>
          <w:rFonts w:ascii="Times New Roman" w:hAnsi="Times New Roman" w:cs="Times New Roman"/>
        </w:rPr>
        <w:t xml:space="preserve">How many onsite meetings would the client like annually? </w:t>
      </w:r>
      <w:r w:rsidRPr="004B23A9">
        <w:rPr>
          <w:rFonts w:ascii="Times New Roman" w:hAnsi="Times New Roman" w:cs="Times New Roman"/>
          <w:color w:val="FF0000"/>
        </w:rPr>
        <w:t>Quarterly at minimum</w:t>
      </w:r>
    </w:p>
    <w:p w:rsidR="004B23A9" w:rsidRPr="004B23A9" w:rsidRDefault="004B23A9" w:rsidP="004B23A9">
      <w:pPr>
        <w:numPr>
          <w:ilvl w:val="0"/>
          <w:numId w:val="15"/>
        </w:numPr>
        <w:rPr>
          <w:rFonts w:ascii="Times New Roman" w:hAnsi="Times New Roman" w:cs="Times New Roman"/>
          <w:color w:val="FF0000"/>
        </w:rPr>
      </w:pPr>
      <w:r w:rsidRPr="004B23A9">
        <w:rPr>
          <w:rFonts w:ascii="Times New Roman" w:hAnsi="Times New Roman" w:cs="Times New Roman"/>
        </w:rPr>
        <w:t xml:space="preserve">What entity currently produces the SPD for the client? </w:t>
      </w:r>
      <w:r w:rsidRPr="004B23A9">
        <w:rPr>
          <w:rFonts w:ascii="Times New Roman" w:hAnsi="Times New Roman" w:cs="Times New Roman"/>
          <w:color w:val="FF0000"/>
        </w:rPr>
        <w:t>Carrier</w:t>
      </w:r>
    </w:p>
    <w:p w:rsidR="004B23A9" w:rsidRPr="004B23A9" w:rsidRDefault="004B23A9" w:rsidP="004B23A9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4B23A9">
        <w:rPr>
          <w:rFonts w:ascii="Times New Roman" w:hAnsi="Times New Roman" w:cs="Times New Roman"/>
        </w:rPr>
        <w:t xml:space="preserve">How does the client engage and communicate with members currently? </w:t>
      </w:r>
      <w:r w:rsidRPr="004B23A9">
        <w:rPr>
          <w:rFonts w:ascii="Times New Roman" w:hAnsi="Times New Roman" w:cs="Times New Roman"/>
          <w:color w:val="FF0000"/>
        </w:rPr>
        <w:t>Email communication</w:t>
      </w:r>
    </w:p>
    <w:p w:rsidR="004B23A9" w:rsidRPr="004B23A9" w:rsidRDefault="004B23A9" w:rsidP="004B23A9">
      <w:pPr>
        <w:numPr>
          <w:ilvl w:val="0"/>
          <w:numId w:val="15"/>
        </w:numPr>
        <w:rPr>
          <w:rFonts w:ascii="Times New Roman" w:hAnsi="Times New Roman" w:cs="Times New Roman"/>
          <w:color w:val="FF0000"/>
        </w:rPr>
      </w:pPr>
      <w:r w:rsidRPr="004B23A9">
        <w:rPr>
          <w:rFonts w:ascii="Times New Roman" w:hAnsi="Times New Roman" w:cs="Times New Roman"/>
        </w:rPr>
        <w:t xml:space="preserve">Does the client currently have an EGWP?- </w:t>
      </w:r>
      <w:r w:rsidRPr="004B23A9">
        <w:rPr>
          <w:rFonts w:ascii="Times New Roman" w:hAnsi="Times New Roman" w:cs="Times New Roman"/>
          <w:color w:val="FF0000"/>
        </w:rPr>
        <w:t xml:space="preserve">They do have a group Medicare supplemental plan. </w:t>
      </w:r>
    </w:p>
    <w:p w:rsidR="004B23A9" w:rsidRPr="004B23A9" w:rsidRDefault="004B23A9" w:rsidP="004B23A9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4B23A9">
        <w:rPr>
          <w:rFonts w:ascii="Times New Roman" w:hAnsi="Times New Roman" w:cs="Times New Roman"/>
        </w:rPr>
        <w:t xml:space="preserve">Are there any other commissions that need to be considered? </w:t>
      </w:r>
      <w:r w:rsidRPr="004B23A9">
        <w:rPr>
          <w:rFonts w:ascii="Times New Roman" w:hAnsi="Times New Roman" w:cs="Times New Roman"/>
          <w:color w:val="FF0000"/>
        </w:rPr>
        <w:t>No</w:t>
      </w:r>
    </w:p>
    <w:p w:rsidR="004B23A9" w:rsidRDefault="004B23A9" w:rsidP="004B23A9">
      <w:pPr>
        <w:numPr>
          <w:ilvl w:val="0"/>
          <w:numId w:val="15"/>
        </w:numPr>
        <w:rPr>
          <w:rFonts w:ascii="Times New Roman" w:hAnsi="Times New Roman" w:cs="Times New Roman"/>
          <w:color w:val="FF0000"/>
        </w:rPr>
      </w:pPr>
      <w:r w:rsidRPr="004B23A9">
        <w:rPr>
          <w:rFonts w:ascii="Times New Roman" w:hAnsi="Times New Roman" w:cs="Times New Roman"/>
        </w:rPr>
        <w:t xml:space="preserve">In regards to page 18, number 14 of the RFP, please define who is providing consulting services? </w:t>
      </w:r>
      <w:r w:rsidRPr="004B23A9">
        <w:rPr>
          <w:rFonts w:ascii="Times New Roman" w:hAnsi="Times New Roman" w:cs="Times New Roman"/>
          <w:color w:val="FF0000"/>
        </w:rPr>
        <w:t>USI</w:t>
      </w:r>
    </w:p>
    <w:p w:rsidR="00E019A4" w:rsidRPr="00E019A4" w:rsidRDefault="00E019A4" w:rsidP="00E019A4">
      <w:pPr>
        <w:numPr>
          <w:ilvl w:val="0"/>
          <w:numId w:val="15"/>
        </w:numPr>
        <w:rPr>
          <w:rFonts w:ascii="Times New Roman" w:hAnsi="Times New Roman" w:cs="Times New Roman"/>
          <w:color w:val="FF0000"/>
        </w:rPr>
      </w:pPr>
      <w:r w:rsidRPr="00E019A4">
        <w:rPr>
          <w:rFonts w:ascii="Times New Roman" w:hAnsi="Times New Roman" w:cs="Times New Roman"/>
        </w:rPr>
        <w:t xml:space="preserve">In regards to page 23, in categories Data Sharing and Consulting Payment, what is the compensation for MMA consulting and what services does MMA provide? </w:t>
      </w:r>
      <w:r w:rsidRPr="00E019A4">
        <w:rPr>
          <w:rFonts w:ascii="Times New Roman" w:hAnsi="Times New Roman" w:cs="Times New Roman"/>
          <w:color w:val="FF0000"/>
        </w:rPr>
        <w:t>MMA does not provide services.  All consulting is provided by USI.</w:t>
      </w:r>
    </w:p>
    <w:p w:rsidR="00E019A4" w:rsidRPr="00E019A4" w:rsidRDefault="00E019A4" w:rsidP="00E019A4">
      <w:pPr>
        <w:numPr>
          <w:ilvl w:val="0"/>
          <w:numId w:val="15"/>
        </w:numPr>
        <w:rPr>
          <w:rFonts w:ascii="Times New Roman" w:hAnsi="Times New Roman" w:cs="Times New Roman"/>
          <w:color w:val="FF0000"/>
        </w:rPr>
      </w:pPr>
      <w:r w:rsidRPr="00E019A4">
        <w:rPr>
          <w:rFonts w:ascii="Times New Roman" w:hAnsi="Times New Roman" w:cs="Times New Roman"/>
        </w:rPr>
        <w:t xml:space="preserve">Are there any commissions for USI that need to be considered? </w:t>
      </w:r>
      <w:r w:rsidRPr="00E019A4">
        <w:rPr>
          <w:rFonts w:ascii="Times New Roman" w:hAnsi="Times New Roman" w:cs="Times New Roman"/>
          <w:color w:val="FF0000"/>
        </w:rPr>
        <w:t>No</w:t>
      </w:r>
    </w:p>
    <w:p w:rsidR="00E019A4" w:rsidRPr="00E019A4" w:rsidRDefault="00E019A4" w:rsidP="00E019A4">
      <w:pPr>
        <w:numPr>
          <w:ilvl w:val="0"/>
          <w:numId w:val="15"/>
        </w:numPr>
        <w:rPr>
          <w:rFonts w:ascii="Times New Roman" w:hAnsi="Times New Roman" w:cs="Times New Roman"/>
          <w:color w:val="FF0000"/>
        </w:rPr>
      </w:pPr>
      <w:r w:rsidRPr="00E019A4">
        <w:rPr>
          <w:rFonts w:ascii="Times New Roman" w:hAnsi="Times New Roman" w:cs="Times New Roman"/>
        </w:rPr>
        <w:t>In the Financial section on page 17 for number 2, please confirm if an attachment will be provided to complete?</w:t>
      </w:r>
      <w:r>
        <w:rPr>
          <w:rFonts w:ascii="Times New Roman" w:hAnsi="Times New Roman" w:cs="Times New Roman"/>
        </w:rPr>
        <w:t xml:space="preserve"> </w:t>
      </w:r>
      <w:r w:rsidRPr="00E019A4">
        <w:rPr>
          <w:rFonts w:ascii="Times New Roman" w:hAnsi="Times New Roman" w:cs="Times New Roman"/>
          <w:color w:val="FF0000"/>
        </w:rPr>
        <w:t xml:space="preserve">Included on page 19 and 20. </w:t>
      </w:r>
    </w:p>
    <w:p w:rsidR="00E019A4" w:rsidRPr="00E019A4" w:rsidRDefault="00E019A4" w:rsidP="00E019A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FF0000"/>
        </w:rPr>
      </w:pPr>
      <w:r w:rsidRPr="00E019A4">
        <w:rPr>
          <w:rFonts w:ascii="Times New Roman" w:hAnsi="Times New Roman" w:cs="Times New Roman"/>
        </w:rPr>
        <w:t>Rx Claims data</w:t>
      </w:r>
      <w:r>
        <w:rPr>
          <w:rFonts w:ascii="Times New Roman" w:hAnsi="Times New Roman" w:cs="Times New Roman"/>
        </w:rPr>
        <w:t xml:space="preserve"> </w:t>
      </w:r>
      <w:r w:rsidRPr="00E019A4">
        <w:rPr>
          <w:rFonts w:ascii="Times New Roman" w:hAnsi="Times New Roman" w:cs="Times New Roman"/>
          <w:color w:val="FF0000"/>
        </w:rPr>
        <w:t xml:space="preserve"> Included</w:t>
      </w:r>
    </w:p>
    <w:p w:rsidR="00E019A4" w:rsidRPr="00E019A4" w:rsidRDefault="00E019A4" w:rsidP="00E019A4">
      <w:pPr>
        <w:numPr>
          <w:ilvl w:val="0"/>
          <w:numId w:val="17"/>
        </w:numPr>
        <w:rPr>
          <w:rFonts w:ascii="Times New Roman" w:hAnsi="Times New Roman" w:cs="Times New Roman"/>
          <w:color w:val="FF0000"/>
        </w:rPr>
      </w:pPr>
      <w:r w:rsidRPr="00E019A4">
        <w:rPr>
          <w:rFonts w:ascii="Times New Roman" w:hAnsi="Times New Roman" w:cs="Times New Roman"/>
        </w:rPr>
        <w:t>Current Rx Contract</w:t>
      </w:r>
      <w:r w:rsidRPr="00E019A4">
        <w:rPr>
          <w:rFonts w:ascii="Times New Roman" w:hAnsi="Times New Roman" w:cs="Times New Roman"/>
          <w:color w:val="FF0000"/>
        </w:rPr>
        <w:t xml:space="preserve"> Not providing </w:t>
      </w:r>
    </w:p>
    <w:p w:rsidR="00E019A4" w:rsidRPr="00E019A4" w:rsidRDefault="00E019A4" w:rsidP="00E019A4">
      <w:pPr>
        <w:numPr>
          <w:ilvl w:val="0"/>
          <w:numId w:val="15"/>
        </w:numPr>
        <w:rPr>
          <w:rFonts w:ascii="Times New Roman" w:hAnsi="Times New Roman" w:cs="Times New Roman"/>
          <w:color w:val="FF0000"/>
        </w:rPr>
      </w:pPr>
      <w:r w:rsidRPr="00FC3C38">
        <w:rPr>
          <w:rFonts w:ascii="Times New Roman" w:hAnsi="Times New Roman" w:cs="Times New Roman"/>
        </w:rPr>
        <w:t xml:space="preserve">Can you tell us for the </w:t>
      </w:r>
      <w:r w:rsidR="00FC3C38" w:rsidRPr="00FC3C38">
        <w:rPr>
          <w:rFonts w:ascii="Times New Roman" w:hAnsi="Times New Roman" w:cs="Times New Roman"/>
        </w:rPr>
        <w:t>90-day</w:t>
      </w:r>
      <w:r w:rsidRPr="00FC3C38">
        <w:rPr>
          <w:rFonts w:ascii="Times New Roman" w:hAnsi="Times New Roman" w:cs="Times New Roman"/>
        </w:rPr>
        <w:t xml:space="preserve"> network if Rockwood uses retail locations? If so, is the hub CVS or Walgreens?</w:t>
      </w:r>
      <w:r w:rsidRPr="00E019A4">
        <w:rPr>
          <w:rFonts w:ascii="Times New Roman" w:hAnsi="Times New Roman" w:cs="Times New Roman"/>
          <w:color w:val="FF0000"/>
        </w:rPr>
        <w:t xml:space="preserve"> Both Smart90 Walgreens and CVS are included. </w:t>
      </w:r>
    </w:p>
    <w:p w:rsidR="00E019A4" w:rsidRPr="00E019A4" w:rsidRDefault="00E019A4" w:rsidP="00E019A4">
      <w:pPr>
        <w:numPr>
          <w:ilvl w:val="0"/>
          <w:numId w:val="15"/>
        </w:numPr>
        <w:rPr>
          <w:rFonts w:ascii="Times New Roman" w:hAnsi="Times New Roman" w:cs="Times New Roman"/>
          <w:color w:val="FF0000"/>
        </w:rPr>
      </w:pPr>
      <w:r w:rsidRPr="00FC3C38">
        <w:rPr>
          <w:rFonts w:ascii="Times New Roman" w:hAnsi="Times New Roman" w:cs="Times New Roman"/>
        </w:rPr>
        <w:lastRenderedPageBreak/>
        <w:t>Can you confirm we need to provide 2 printed (paper) RFP responses as well as one electronic response for all three RFPs – dental medical and pharmacy?</w:t>
      </w:r>
      <w:r w:rsidRPr="00E019A4">
        <w:rPr>
          <w:rFonts w:ascii="Times New Roman" w:hAnsi="Times New Roman" w:cs="Times New Roman"/>
          <w:color w:val="FF0000"/>
        </w:rPr>
        <w:t xml:space="preserve"> Yes</w:t>
      </w:r>
    </w:p>
    <w:p w:rsidR="00E019A4" w:rsidRPr="00E019A4" w:rsidRDefault="00E019A4" w:rsidP="00E019A4">
      <w:pPr>
        <w:numPr>
          <w:ilvl w:val="0"/>
          <w:numId w:val="15"/>
        </w:numPr>
        <w:rPr>
          <w:rFonts w:ascii="Times New Roman" w:hAnsi="Times New Roman" w:cs="Times New Roman"/>
          <w:color w:val="FF0000"/>
        </w:rPr>
      </w:pPr>
      <w:r w:rsidRPr="00F93B2D">
        <w:rPr>
          <w:rFonts w:ascii="Times New Roman" w:hAnsi="Times New Roman" w:cs="Times New Roman"/>
        </w:rPr>
        <w:t>Can we get a pharmacy claims file for 2021 and 2022 plan years?</w:t>
      </w:r>
      <w:r w:rsidRPr="00E019A4">
        <w:rPr>
          <w:rFonts w:ascii="Times New Roman" w:hAnsi="Times New Roman" w:cs="Times New Roman"/>
          <w:color w:val="FF0000"/>
        </w:rPr>
        <w:t xml:space="preserve"> Included</w:t>
      </w:r>
    </w:p>
    <w:p w:rsidR="00E019A4" w:rsidRPr="00E019A4" w:rsidRDefault="00E019A4" w:rsidP="00E019A4">
      <w:pPr>
        <w:numPr>
          <w:ilvl w:val="0"/>
          <w:numId w:val="15"/>
        </w:numPr>
        <w:rPr>
          <w:rFonts w:ascii="Times New Roman" w:hAnsi="Times New Roman" w:cs="Times New Roman"/>
          <w:color w:val="FF0000"/>
        </w:rPr>
      </w:pPr>
      <w:r w:rsidRPr="00F93B2D">
        <w:rPr>
          <w:rFonts w:ascii="Times New Roman" w:hAnsi="Times New Roman" w:cs="Times New Roman"/>
        </w:rPr>
        <w:t>Can we get a provider disruption file for pharmacy?</w:t>
      </w:r>
      <w:r w:rsidRPr="00E019A4">
        <w:rPr>
          <w:rFonts w:ascii="Times New Roman" w:hAnsi="Times New Roman" w:cs="Times New Roman"/>
          <w:color w:val="FF0000"/>
        </w:rPr>
        <w:t xml:space="preserve"> Included</w:t>
      </w:r>
    </w:p>
    <w:p w:rsidR="00E019A4" w:rsidRPr="00E019A4" w:rsidRDefault="00E019A4" w:rsidP="00E019A4">
      <w:pPr>
        <w:numPr>
          <w:ilvl w:val="0"/>
          <w:numId w:val="15"/>
        </w:numPr>
        <w:rPr>
          <w:rFonts w:ascii="Times New Roman" w:hAnsi="Times New Roman" w:cs="Times New Roman"/>
          <w:color w:val="FF0000"/>
        </w:rPr>
      </w:pPr>
      <w:r w:rsidRPr="00F93B2D">
        <w:rPr>
          <w:rFonts w:ascii="Times New Roman" w:hAnsi="Times New Roman" w:cs="Times New Roman"/>
        </w:rPr>
        <w:t xml:space="preserve">What </w:t>
      </w:r>
      <w:proofErr w:type="gramStart"/>
      <w:r w:rsidRPr="00F93B2D">
        <w:rPr>
          <w:rFonts w:ascii="Times New Roman" w:hAnsi="Times New Roman" w:cs="Times New Roman"/>
        </w:rPr>
        <w:t>are</w:t>
      </w:r>
      <w:proofErr w:type="gramEnd"/>
      <w:r w:rsidRPr="00F93B2D">
        <w:rPr>
          <w:rFonts w:ascii="Times New Roman" w:hAnsi="Times New Roman" w:cs="Times New Roman"/>
        </w:rPr>
        <w:t xml:space="preserve"> the value adds/programs that Rockwood uses today with ESI? (For example, </w:t>
      </w:r>
      <w:proofErr w:type="spellStart"/>
      <w:r w:rsidRPr="00F93B2D">
        <w:rPr>
          <w:rFonts w:ascii="Times New Roman" w:hAnsi="Times New Roman" w:cs="Times New Roman"/>
        </w:rPr>
        <w:t>SaveOn</w:t>
      </w:r>
      <w:proofErr w:type="spellEnd"/>
      <w:r w:rsidRPr="00F93B2D">
        <w:rPr>
          <w:rFonts w:ascii="Times New Roman" w:hAnsi="Times New Roman" w:cs="Times New Roman"/>
        </w:rPr>
        <w:t xml:space="preserve"> SP</w:t>
      </w:r>
      <w:r w:rsidRPr="00C8398F">
        <w:rPr>
          <w:rFonts w:ascii="Times New Roman" w:hAnsi="Times New Roman" w:cs="Times New Roman"/>
        </w:rPr>
        <w:t>)</w:t>
      </w:r>
      <w:r w:rsidR="00F93B2D" w:rsidRPr="00C8398F">
        <w:rPr>
          <w:rFonts w:ascii="Times New Roman" w:hAnsi="Times New Roman" w:cs="Times New Roman"/>
        </w:rPr>
        <w:t>?</w:t>
      </w:r>
      <w:r w:rsidRPr="00C8398F">
        <w:rPr>
          <w:rFonts w:ascii="Times New Roman" w:hAnsi="Times New Roman" w:cs="Times New Roman"/>
        </w:rPr>
        <w:t xml:space="preserve"> </w:t>
      </w:r>
      <w:proofErr w:type="spellStart"/>
      <w:r w:rsidRPr="00C8398F">
        <w:rPr>
          <w:rFonts w:ascii="Times New Roman" w:hAnsi="Times New Roman" w:cs="Times New Roman"/>
        </w:rPr>
        <w:t>SaveOn</w:t>
      </w:r>
      <w:proofErr w:type="spellEnd"/>
      <w:r w:rsidRPr="00C8398F">
        <w:rPr>
          <w:rFonts w:ascii="Times New Roman" w:hAnsi="Times New Roman" w:cs="Times New Roman"/>
        </w:rPr>
        <w:t xml:space="preserve"> </w:t>
      </w:r>
      <w:proofErr w:type="spellStart"/>
      <w:r w:rsidRPr="00C8398F">
        <w:rPr>
          <w:rFonts w:ascii="Times New Roman" w:hAnsi="Times New Roman" w:cs="Times New Roman"/>
        </w:rPr>
        <w:t>Sp</w:t>
      </w:r>
      <w:proofErr w:type="spellEnd"/>
      <w:r w:rsidRPr="00C8398F">
        <w:rPr>
          <w:rFonts w:ascii="Times New Roman" w:hAnsi="Times New Roman" w:cs="Times New Roman"/>
        </w:rPr>
        <w:t xml:space="preserve">, </w:t>
      </w:r>
      <w:proofErr w:type="spellStart"/>
      <w:r w:rsidRPr="00C8398F">
        <w:rPr>
          <w:rFonts w:ascii="Times New Roman" w:hAnsi="Times New Roman" w:cs="Times New Roman"/>
        </w:rPr>
        <w:t>Livongo</w:t>
      </w:r>
      <w:proofErr w:type="spellEnd"/>
    </w:p>
    <w:p w:rsidR="00E019A4" w:rsidRPr="00E019A4" w:rsidRDefault="00E019A4" w:rsidP="00E019A4">
      <w:pPr>
        <w:numPr>
          <w:ilvl w:val="0"/>
          <w:numId w:val="15"/>
        </w:numPr>
        <w:rPr>
          <w:rFonts w:ascii="Times New Roman" w:hAnsi="Times New Roman" w:cs="Times New Roman"/>
          <w:color w:val="FF0000"/>
        </w:rPr>
      </w:pPr>
      <w:r w:rsidRPr="00C8398F">
        <w:rPr>
          <w:rFonts w:ascii="Times New Roman" w:hAnsi="Times New Roman" w:cs="Times New Roman"/>
        </w:rPr>
        <w:t xml:space="preserve">What formulary is Rockwood on today? </w:t>
      </w:r>
      <w:r w:rsidRPr="00E019A4">
        <w:rPr>
          <w:rFonts w:ascii="Times New Roman" w:hAnsi="Times New Roman" w:cs="Times New Roman"/>
          <w:color w:val="FF0000"/>
        </w:rPr>
        <w:t>National Preferred Formulary</w:t>
      </w:r>
    </w:p>
    <w:p w:rsidR="00E019A4" w:rsidRPr="00E019A4" w:rsidRDefault="00E019A4" w:rsidP="00E019A4">
      <w:pPr>
        <w:numPr>
          <w:ilvl w:val="0"/>
          <w:numId w:val="15"/>
        </w:numPr>
        <w:rPr>
          <w:rFonts w:ascii="Times New Roman" w:hAnsi="Times New Roman" w:cs="Times New Roman"/>
          <w:color w:val="FF0000"/>
        </w:rPr>
      </w:pPr>
      <w:r w:rsidRPr="00C8398F">
        <w:rPr>
          <w:rFonts w:ascii="Times New Roman" w:hAnsi="Times New Roman" w:cs="Times New Roman"/>
        </w:rPr>
        <w:t>We are requesting an RX repricing file</w:t>
      </w:r>
      <w:r w:rsidR="00C8398F">
        <w:rPr>
          <w:rFonts w:ascii="Times New Roman" w:hAnsi="Times New Roman" w:cs="Times New Roman"/>
        </w:rPr>
        <w:t>.</w:t>
      </w:r>
      <w:r w:rsidRPr="00E019A4">
        <w:rPr>
          <w:rFonts w:ascii="Times New Roman" w:hAnsi="Times New Roman" w:cs="Times New Roman"/>
          <w:color w:val="FF0000"/>
        </w:rPr>
        <w:t xml:space="preserve"> Included</w:t>
      </w:r>
    </w:p>
    <w:p w:rsidR="00E019A4" w:rsidRPr="00E019A4" w:rsidRDefault="00E019A4" w:rsidP="00E019A4">
      <w:pPr>
        <w:numPr>
          <w:ilvl w:val="0"/>
          <w:numId w:val="15"/>
        </w:numPr>
        <w:rPr>
          <w:rFonts w:ascii="Times New Roman" w:hAnsi="Times New Roman" w:cs="Times New Roman"/>
          <w:color w:val="FF0000"/>
        </w:rPr>
      </w:pPr>
      <w:r w:rsidRPr="00C8398F">
        <w:rPr>
          <w:rFonts w:ascii="Times New Roman" w:hAnsi="Times New Roman" w:cs="Times New Roman"/>
        </w:rPr>
        <w:t>What sort of formulary do they have in place (Open with Exclusions / Open with no exclusions/ Closed?)</w:t>
      </w:r>
      <w:r w:rsidR="00C8398F">
        <w:rPr>
          <w:rFonts w:ascii="Times New Roman" w:hAnsi="Times New Roman" w:cs="Times New Roman"/>
        </w:rPr>
        <w:t xml:space="preserve"> </w:t>
      </w:r>
      <w:r w:rsidRPr="00E019A4">
        <w:rPr>
          <w:rFonts w:ascii="Times New Roman" w:hAnsi="Times New Roman" w:cs="Times New Roman"/>
          <w:color w:val="FF0000"/>
        </w:rPr>
        <w:t xml:space="preserve">They are currently on the national Preferred. Please provide your standard as well as options. </w:t>
      </w:r>
    </w:p>
    <w:p w:rsidR="00E019A4" w:rsidRPr="00E019A4" w:rsidRDefault="00E019A4" w:rsidP="00E019A4">
      <w:pPr>
        <w:numPr>
          <w:ilvl w:val="0"/>
          <w:numId w:val="15"/>
        </w:numPr>
        <w:rPr>
          <w:rFonts w:ascii="Times New Roman" w:hAnsi="Times New Roman" w:cs="Times New Roman"/>
          <w:color w:val="FF0000"/>
        </w:rPr>
      </w:pPr>
      <w:r w:rsidRPr="00C8398F">
        <w:rPr>
          <w:rFonts w:ascii="Times New Roman" w:hAnsi="Times New Roman" w:cs="Times New Roman"/>
        </w:rPr>
        <w:t xml:space="preserve">Do they have any sort of Retail 90 program in place currently (i.e. Broad retail 90 network or limited retail 90 network) </w:t>
      </w:r>
      <w:r w:rsidRPr="00E019A4">
        <w:rPr>
          <w:rFonts w:ascii="Times New Roman" w:hAnsi="Times New Roman" w:cs="Times New Roman"/>
          <w:color w:val="FF0000"/>
        </w:rPr>
        <w:t xml:space="preserve">Smart90 with CVS and </w:t>
      </w:r>
      <w:proofErr w:type="gramStart"/>
      <w:r w:rsidRPr="00E019A4">
        <w:rPr>
          <w:rFonts w:ascii="Times New Roman" w:hAnsi="Times New Roman" w:cs="Times New Roman"/>
          <w:color w:val="FF0000"/>
        </w:rPr>
        <w:t>Walgreens</w:t>
      </w:r>
      <w:proofErr w:type="gramEnd"/>
    </w:p>
    <w:p w:rsidR="00E019A4" w:rsidRPr="00E019A4" w:rsidRDefault="00E019A4" w:rsidP="00E019A4">
      <w:pPr>
        <w:numPr>
          <w:ilvl w:val="0"/>
          <w:numId w:val="15"/>
        </w:numPr>
        <w:rPr>
          <w:rFonts w:ascii="Times New Roman" w:hAnsi="Times New Roman" w:cs="Times New Roman"/>
          <w:color w:val="FF0000"/>
        </w:rPr>
      </w:pPr>
      <w:r w:rsidRPr="00C8398F">
        <w:rPr>
          <w:rFonts w:ascii="Times New Roman" w:hAnsi="Times New Roman" w:cs="Times New Roman"/>
        </w:rPr>
        <w:t>What type of Specialty Network do they employ currently (Closed /Exclusive or Broad /Open)</w:t>
      </w:r>
      <w:r w:rsidR="00C8398F">
        <w:rPr>
          <w:rFonts w:ascii="Times New Roman" w:hAnsi="Times New Roman" w:cs="Times New Roman"/>
        </w:rPr>
        <w:t xml:space="preserve">? </w:t>
      </w:r>
      <w:r w:rsidRPr="00C8398F">
        <w:rPr>
          <w:rFonts w:ascii="Times New Roman" w:hAnsi="Times New Roman" w:cs="Times New Roman"/>
          <w:color w:val="FF0000"/>
        </w:rPr>
        <w:t>National Networ</w:t>
      </w:r>
      <w:r w:rsidR="00C8398F" w:rsidRPr="00C8398F">
        <w:rPr>
          <w:rFonts w:ascii="Times New Roman" w:hAnsi="Times New Roman" w:cs="Times New Roman"/>
          <w:color w:val="FF0000"/>
        </w:rPr>
        <w:t>k</w:t>
      </w:r>
      <w:r w:rsidRPr="00C8398F">
        <w:rPr>
          <w:rFonts w:ascii="Times New Roman" w:hAnsi="Times New Roman" w:cs="Times New Roman"/>
          <w:color w:val="FF0000"/>
        </w:rPr>
        <w:t xml:space="preserve">, please </w:t>
      </w:r>
      <w:r w:rsidRPr="00E019A4">
        <w:rPr>
          <w:rFonts w:ascii="Times New Roman" w:hAnsi="Times New Roman" w:cs="Times New Roman"/>
          <w:color w:val="FF0000"/>
        </w:rPr>
        <w:t xml:space="preserve">provide your standard as well as any options you may propose. </w:t>
      </w:r>
    </w:p>
    <w:p w:rsidR="00E019A4" w:rsidRPr="00E019A4" w:rsidRDefault="00E019A4" w:rsidP="00E019A4">
      <w:pPr>
        <w:numPr>
          <w:ilvl w:val="0"/>
          <w:numId w:val="15"/>
        </w:numPr>
        <w:rPr>
          <w:rFonts w:ascii="Times New Roman" w:hAnsi="Times New Roman" w:cs="Times New Roman"/>
          <w:color w:val="FF0000"/>
        </w:rPr>
      </w:pPr>
      <w:r w:rsidRPr="00C8398F">
        <w:rPr>
          <w:rFonts w:ascii="Times New Roman" w:hAnsi="Times New Roman" w:cs="Times New Roman"/>
        </w:rPr>
        <w:t xml:space="preserve">Do they currently have a Specialty Manufacturer Copay Solution in place?- </w:t>
      </w:r>
      <w:r w:rsidRPr="00E019A4">
        <w:rPr>
          <w:rFonts w:ascii="Times New Roman" w:hAnsi="Times New Roman" w:cs="Times New Roman"/>
          <w:color w:val="FF0000"/>
        </w:rPr>
        <w:t xml:space="preserve">Yes, </w:t>
      </w:r>
      <w:proofErr w:type="spellStart"/>
      <w:r w:rsidRPr="00E019A4">
        <w:rPr>
          <w:rFonts w:ascii="Times New Roman" w:hAnsi="Times New Roman" w:cs="Times New Roman"/>
          <w:color w:val="FF0000"/>
        </w:rPr>
        <w:t>Saveon</w:t>
      </w:r>
      <w:proofErr w:type="spellEnd"/>
      <w:r w:rsidRPr="00E019A4">
        <w:rPr>
          <w:rFonts w:ascii="Times New Roman" w:hAnsi="Times New Roman" w:cs="Times New Roman"/>
          <w:color w:val="FF0000"/>
        </w:rPr>
        <w:t xml:space="preserve"> SP</w:t>
      </w:r>
    </w:p>
    <w:p w:rsidR="00E019A4" w:rsidRDefault="00E019A4" w:rsidP="00E019A4">
      <w:pPr>
        <w:numPr>
          <w:ilvl w:val="0"/>
          <w:numId w:val="15"/>
        </w:numPr>
        <w:rPr>
          <w:rFonts w:ascii="Times New Roman" w:hAnsi="Times New Roman" w:cs="Times New Roman"/>
          <w:color w:val="FF0000"/>
        </w:rPr>
      </w:pPr>
      <w:r w:rsidRPr="00C8398F">
        <w:rPr>
          <w:rFonts w:ascii="Times New Roman" w:hAnsi="Times New Roman" w:cs="Times New Roman"/>
        </w:rPr>
        <w:t xml:space="preserve">What is the best method to provide any redlines to the Conditions RFP’s provided terms and conditions? </w:t>
      </w:r>
      <w:r w:rsidRPr="00E019A4">
        <w:rPr>
          <w:rFonts w:ascii="Times New Roman" w:hAnsi="Times New Roman" w:cs="Times New Roman"/>
          <w:color w:val="FF0000"/>
        </w:rPr>
        <w:t>A separate “exceptions” tab in your proposal will be sufficient.</w:t>
      </w:r>
    </w:p>
    <w:p w:rsidR="00C8398F" w:rsidRPr="00C8398F" w:rsidRDefault="00C8398F" w:rsidP="00E019A4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C8398F">
        <w:rPr>
          <w:rFonts w:ascii="Times New Roman" w:hAnsi="Times New Roman" w:cs="Times New Roman"/>
        </w:rPr>
        <w:t xml:space="preserve">Please confirm if Rockwood School District has an on-site pharmacy filling </w:t>
      </w:r>
      <w:proofErr w:type="gramStart"/>
      <w:r w:rsidRPr="00C8398F">
        <w:rPr>
          <w:rFonts w:ascii="Times New Roman" w:hAnsi="Times New Roman" w:cs="Times New Roman"/>
        </w:rPr>
        <w:t>claims</w:t>
      </w:r>
      <w:proofErr w:type="gramEnd"/>
      <w:r w:rsidRPr="00C8398F">
        <w:rPr>
          <w:rFonts w:ascii="Times New Roman" w:hAnsi="Times New Roman" w:cs="Times New Roman"/>
          <w:color w:val="FF0000"/>
        </w:rPr>
        <w:t xml:space="preserve">. No </w:t>
      </w:r>
      <w:r w:rsidRPr="00C8398F">
        <w:rPr>
          <w:rFonts w:ascii="Times New Roman" w:hAnsi="Times New Roman" w:cs="Times New Roman"/>
        </w:rPr>
        <w:t xml:space="preserve">If yes, please confirm the NABP numbers so we can pull those out appropriately.  </w:t>
      </w:r>
      <w:r w:rsidRPr="00C8398F">
        <w:rPr>
          <w:rFonts w:ascii="Times New Roman" w:hAnsi="Times New Roman" w:cs="Times New Roman"/>
          <w:color w:val="FF0000"/>
        </w:rPr>
        <w:t>N/A</w:t>
      </w:r>
    </w:p>
    <w:p w:rsidR="00C8398F" w:rsidRPr="00E61194" w:rsidRDefault="00C8398F" w:rsidP="008C586B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DA315F">
        <w:rPr>
          <w:rFonts w:ascii="Times New Roman" w:hAnsi="Times New Roman" w:cs="Times New Roman"/>
        </w:rPr>
        <w:t xml:space="preserve">For the RFP question </w:t>
      </w:r>
      <w:r w:rsidR="00DA315F" w:rsidRPr="00DA315F">
        <w:rPr>
          <w:rFonts w:ascii="Times New Roman" w:hAnsi="Times New Roman" w:cs="Times New Roman"/>
        </w:rPr>
        <w:t>“</w:t>
      </w:r>
      <w:r w:rsidRPr="00DA315F">
        <w:rPr>
          <w:rFonts w:ascii="Times New Roman" w:hAnsi="Times New Roman" w:cs="Times New Roman"/>
        </w:rPr>
        <w:t xml:space="preserve"> </w:t>
      </w:r>
      <w:r w:rsidR="00DA315F" w:rsidRPr="00DA315F">
        <w:rPr>
          <w:rFonts w:ascii="Times New Roman" w:hAnsi="Times New Roman" w:cs="Times New Roman"/>
        </w:rPr>
        <w:t xml:space="preserve">Please provide current unit pricing (and other specified information) for the top 100 retail drugs by amount and by volume”, </w:t>
      </w:r>
      <w:r w:rsidRPr="00DA315F">
        <w:rPr>
          <w:rFonts w:ascii="Times New Roman" w:hAnsi="Times New Roman" w:cs="Times New Roman"/>
        </w:rPr>
        <w:t>please confirm if you are requesting the Top 100 in RSD’s claims data</w:t>
      </w:r>
      <w:r w:rsidR="00DA315F" w:rsidRPr="00DA315F">
        <w:rPr>
          <w:rFonts w:ascii="Times New Roman" w:hAnsi="Times New Roman" w:cs="Times New Roman"/>
        </w:rPr>
        <w:t>.</w:t>
      </w:r>
      <w:r w:rsidR="00DA315F">
        <w:rPr>
          <w:rFonts w:ascii="Times New Roman" w:hAnsi="Times New Roman" w:cs="Times New Roman"/>
        </w:rPr>
        <w:t xml:space="preserve"> </w:t>
      </w:r>
      <w:r w:rsidRPr="00DA315F">
        <w:rPr>
          <w:rFonts w:ascii="Times New Roman" w:hAnsi="Times New Roman" w:cs="Times New Roman"/>
          <w:color w:val="FF0000"/>
        </w:rPr>
        <w:t>Top 100 in RWSDs claims data. Claims for disruption and pricing analysis have been provided.</w:t>
      </w:r>
    </w:p>
    <w:p w:rsidR="00E61194" w:rsidRDefault="00E61194" w:rsidP="008C586B">
      <w:pPr>
        <w:numPr>
          <w:ilvl w:val="0"/>
          <w:numId w:val="15"/>
        </w:numPr>
        <w:rPr>
          <w:rFonts w:ascii="Times New Roman" w:hAnsi="Times New Roman" w:cs="Times New Roman"/>
          <w:color w:val="FF0000"/>
        </w:rPr>
      </w:pPr>
      <w:r w:rsidRPr="00E61194">
        <w:rPr>
          <w:rFonts w:ascii="Times New Roman" w:hAnsi="Times New Roman" w:cs="Times New Roman"/>
        </w:rPr>
        <w:t>Please confirm the highlighted columns below should read 11/01/2023, 11/01/2024, 11/01/2025</w:t>
      </w:r>
      <w:r>
        <w:rPr>
          <w:rFonts w:ascii="Times New Roman" w:hAnsi="Times New Roman" w:cs="Times New Roman"/>
        </w:rPr>
        <w:t xml:space="preserve">. </w:t>
      </w:r>
      <w:r w:rsidRPr="00E61194">
        <w:rPr>
          <w:rFonts w:ascii="Times New Roman" w:hAnsi="Times New Roman" w:cs="Times New Roman"/>
          <w:color w:val="FF0000"/>
        </w:rPr>
        <w:t>Confirmed</w:t>
      </w:r>
    </w:p>
    <w:p w:rsidR="008D7D5E" w:rsidRDefault="00E61194" w:rsidP="00E61194">
      <w:pPr>
        <w:ind w:left="720"/>
        <w:jc w:val="both"/>
        <w:rPr>
          <w:rFonts w:ascii="Times New Roman" w:hAnsi="Times New Roman" w:cs="Times New Roman"/>
        </w:rPr>
      </w:pPr>
      <w:r w:rsidRPr="00E61194">
        <w:rPr>
          <w:rFonts w:ascii="Calibri" w:eastAsia="Calibri" w:hAnsi="Calibri" w:cs="Times New Roman"/>
          <w:noProof/>
        </w:rPr>
        <w:drawing>
          <wp:inline distT="0" distB="0" distL="0" distR="0" wp14:anchorId="26776449" wp14:editId="4D4F0063">
            <wp:extent cx="5943600" cy="1489710"/>
            <wp:effectExtent l="0" t="0" r="0" b="0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194" w:rsidRDefault="00E61194" w:rsidP="00E61194">
      <w:pPr>
        <w:ind w:left="72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lastRenderedPageBreak/>
        <w:t xml:space="preserve">27. </w:t>
      </w:r>
      <w:r w:rsidRPr="00E61194">
        <w:rPr>
          <w:rFonts w:ascii="Times New Roman" w:hAnsi="Times New Roman" w:cs="Times New Roman"/>
        </w:rPr>
        <w:t xml:space="preserve">Please elaborate on what you would like populated in this section of the pricing table. </w:t>
      </w:r>
      <w:r w:rsidRPr="00E61194">
        <w:rPr>
          <w:rFonts w:ascii="Times New Roman" w:hAnsi="Times New Roman" w:cs="Times New Roman"/>
          <w:color w:val="FF0000"/>
        </w:rPr>
        <w:t xml:space="preserve">Any pertinent enrollment information. </w:t>
      </w:r>
    </w:p>
    <w:p w:rsidR="00B62349" w:rsidRPr="00E61194" w:rsidRDefault="00B62349" w:rsidP="00E61194">
      <w:pPr>
        <w:ind w:left="720"/>
        <w:jc w:val="both"/>
        <w:rPr>
          <w:rFonts w:ascii="Times New Roman" w:hAnsi="Times New Roman" w:cs="Times New Roman"/>
          <w:color w:val="FF0000"/>
        </w:rPr>
      </w:pPr>
      <w:r w:rsidRPr="00B62349">
        <w:rPr>
          <w:rFonts w:ascii="Calibri" w:eastAsia="Calibri" w:hAnsi="Calibri" w:cs="Times New Roman"/>
          <w:noProof/>
        </w:rPr>
        <w:drawing>
          <wp:inline distT="0" distB="0" distL="0" distR="0" wp14:anchorId="3C819EE7" wp14:editId="53B9CB40">
            <wp:extent cx="5943600" cy="869950"/>
            <wp:effectExtent l="0" t="0" r="0" b="6350"/>
            <wp:docPr id="7" name="Picture 7" descr="Background patter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Background pattern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194" w:rsidRDefault="00A96A04" w:rsidP="00E61194">
      <w:pPr>
        <w:ind w:left="7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28. When will answers to the submitted questions be sent to vendor? </w:t>
      </w:r>
      <w:r w:rsidRPr="00A96A04">
        <w:rPr>
          <w:rFonts w:ascii="Times New Roman" w:hAnsi="Times New Roman" w:cs="Times New Roman"/>
          <w:color w:val="FF0000"/>
        </w:rPr>
        <w:t>January 23, 2023.</w:t>
      </w:r>
    </w:p>
    <w:p w:rsidR="00A96A04" w:rsidRDefault="00A96A04" w:rsidP="00E61194">
      <w:pPr>
        <w:ind w:left="7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29</w:t>
      </w:r>
      <w:r w:rsidRPr="00A37513">
        <w:rPr>
          <w:rFonts w:ascii="Times New Roman" w:hAnsi="Times New Roman" w:cs="Times New Roman"/>
        </w:rPr>
        <w:t>.</w:t>
      </w:r>
      <w:r w:rsidRPr="00A37513">
        <w:rPr>
          <w:rFonts w:ascii="Times New Roman" w:hAnsi="Times New Roman" w:cs="Times New Roman"/>
          <w:color w:val="FF0000"/>
        </w:rPr>
        <w:t xml:space="preserve"> </w:t>
      </w:r>
      <w:r w:rsidRPr="00A37513">
        <w:rPr>
          <w:rFonts w:ascii="Times New Roman" w:hAnsi="Times New Roman" w:cs="Times New Roman"/>
        </w:rPr>
        <w:t>What is the best method to provide any redlines to the RFP provided terms and conditions?</w:t>
      </w:r>
      <w:r w:rsidR="00A37513" w:rsidRPr="00A37513">
        <w:rPr>
          <w:rFonts w:ascii="Times New Roman" w:hAnsi="Times New Roman" w:cs="Times New Roman"/>
        </w:rPr>
        <w:t xml:space="preserve"> </w:t>
      </w:r>
      <w:r w:rsidR="00A37513" w:rsidRPr="00A37513">
        <w:rPr>
          <w:rFonts w:ascii="Times New Roman" w:hAnsi="Times New Roman" w:cs="Times New Roman"/>
          <w:color w:val="FF0000"/>
        </w:rPr>
        <w:t>A separate “exceptions” tab in your proposal will be sufficient.</w:t>
      </w:r>
    </w:p>
    <w:p w:rsidR="00A96A04" w:rsidRDefault="00A96A04" w:rsidP="00E61194">
      <w:pPr>
        <w:ind w:left="7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30</w:t>
      </w:r>
      <w:r w:rsidRPr="00A96A04">
        <w:rPr>
          <w:rFonts w:ascii="Times New Roman" w:hAnsi="Times New Roman" w:cs="Times New Roman"/>
        </w:rPr>
        <w:t xml:space="preserve">. Do we have to return Exhibit B with a signature? </w:t>
      </w:r>
      <w:r>
        <w:rPr>
          <w:rFonts w:ascii="Times New Roman" w:hAnsi="Times New Roman" w:cs="Times New Roman"/>
          <w:color w:val="FF0000"/>
        </w:rPr>
        <w:t>Yes</w:t>
      </w:r>
    </w:p>
    <w:p w:rsidR="00A96A04" w:rsidRDefault="00A96A04" w:rsidP="00E61194">
      <w:pPr>
        <w:ind w:left="7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31.</w:t>
      </w:r>
      <w:r>
        <w:rPr>
          <w:rFonts w:ascii="Times New Roman" w:hAnsi="Times New Roman" w:cs="Times New Roman"/>
          <w:color w:val="FF0000"/>
        </w:rPr>
        <w:t xml:space="preserve"> </w:t>
      </w:r>
      <w:r w:rsidRPr="00A96A04">
        <w:rPr>
          <w:rFonts w:ascii="Times New Roman" w:hAnsi="Times New Roman" w:cs="Times New Roman"/>
        </w:rPr>
        <w:t xml:space="preserve">Performance Guarantees – Please provide detailed instructions for information to be provided in the “Actual Results 2019” column. </w:t>
      </w:r>
      <w:r w:rsidRPr="00A96A04">
        <w:rPr>
          <w:rFonts w:ascii="Times New Roman" w:hAnsi="Times New Roman" w:cs="Times New Roman"/>
          <w:color w:val="FF0000"/>
        </w:rPr>
        <w:t xml:space="preserve">Please include your </w:t>
      </w:r>
      <w:proofErr w:type="spellStart"/>
      <w:r w:rsidRPr="00A96A04">
        <w:rPr>
          <w:rFonts w:ascii="Times New Roman" w:hAnsi="Times New Roman" w:cs="Times New Roman"/>
          <w:color w:val="FF0000"/>
        </w:rPr>
        <w:t>PGs</w:t>
      </w:r>
      <w:r>
        <w:rPr>
          <w:rFonts w:ascii="Times New Roman" w:hAnsi="Times New Roman" w:cs="Times New Roman"/>
          <w:color w:val="FF0000"/>
        </w:rPr>
        <w:t>.</w:t>
      </w:r>
      <w:proofErr w:type="spellEnd"/>
    </w:p>
    <w:p w:rsidR="00A96A04" w:rsidRDefault="00A96A04" w:rsidP="00E61194">
      <w:pPr>
        <w:ind w:left="7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32.</w:t>
      </w:r>
      <w:r>
        <w:rPr>
          <w:rFonts w:ascii="Times New Roman" w:hAnsi="Times New Roman" w:cs="Times New Roman"/>
          <w:color w:val="FF0000"/>
        </w:rPr>
        <w:t xml:space="preserve"> </w:t>
      </w:r>
      <w:r w:rsidRPr="00A96A04">
        <w:rPr>
          <w:rFonts w:ascii="Times New Roman" w:hAnsi="Times New Roman" w:cs="Times New Roman"/>
        </w:rPr>
        <w:t xml:space="preserve">Please provide the total life count for the district. </w:t>
      </w:r>
      <w:r>
        <w:rPr>
          <w:rFonts w:ascii="Times New Roman" w:hAnsi="Times New Roman" w:cs="Times New Roman"/>
          <w:color w:val="FF0000"/>
        </w:rPr>
        <w:t>See Census information.</w:t>
      </w:r>
    </w:p>
    <w:p w:rsidR="00A96A04" w:rsidRDefault="00A96A04" w:rsidP="00E61194">
      <w:pPr>
        <w:ind w:left="7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33.</w:t>
      </w:r>
      <w:r>
        <w:rPr>
          <w:rFonts w:ascii="Times New Roman" w:hAnsi="Times New Roman" w:cs="Times New Roman"/>
          <w:color w:val="FF0000"/>
        </w:rPr>
        <w:t xml:space="preserve"> </w:t>
      </w:r>
      <w:r w:rsidRPr="00A96A04">
        <w:rPr>
          <w:rFonts w:ascii="Times New Roman" w:hAnsi="Times New Roman" w:cs="Times New Roman"/>
        </w:rPr>
        <w:t>Should we submit a redacted version of our proposal? If so, should it be sent as a separate attachment and/or document with final hard and electronic versions?</w:t>
      </w:r>
      <w:r>
        <w:rPr>
          <w:rFonts w:ascii="Times New Roman" w:hAnsi="Times New Roman" w:cs="Times New Roman"/>
          <w:color w:val="FF0000"/>
        </w:rPr>
        <w:t xml:space="preserve"> Include together.</w:t>
      </w:r>
    </w:p>
    <w:p w:rsidR="00A96A04" w:rsidRDefault="00A96A04" w:rsidP="00E61194">
      <w:pPr>
        <w:ind w:left="7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34.</w:t>
      </w:r>
      <w:r>
        <w:rPr>
          <w:rFonts w:ascii="Times New Roman" w:hAnsi="Times New Roman" w:cs="Times New Roman"/>
          <w:color w:val="FF0000"/>
        </w:rPr>
        <w:t xml:space="preserve"> </w:t>
      </w:r>
      <w:r w:rsidRPr="00A96A04">
        <w:rPr>
          <w:rFonts w:ascii="Times New Roman" w:hAnsi="Times New Roman" w:cs="Times New Roman"/>
        </w:rPr>
        <w:t xml:space="preserve">Please provide the district’s current formulary? </w:t>
      </w:r>
      <w:r>
        <w:rPr>
          <w:rFonts w:ascii="Times New Roman" w:hAnsi="Times New Roman" w:cs="Times New Roman"/>
          <w:color w:val="FF0000"/>
        </w:rPr>
        <w:t>National Preferred Formulary with ESI</w:t>
      </w:r>
    </w:p>
    <w:p w:rsidR="00A96A04" w:rsidRDefault="00A96A04" w:rsidP="00E61194">
      <w:pPr>
        <w:ind w:left="7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35.</w:t>
      </w:r>
      <w:r>
        <w:rPr>
          <w:rFonts w:ascii="Times New Roman" w:hAnsi="Times New Roman" w:cs="Times New Roman"/>
          <w:color w:val="FF0000"/>
        </w:rPr>
        <w:t xml:space="preserve"> </w:t>
      </w:r>
      <w:r w:rsidRPr="00A96A04">
        <w:rPr>
          <w:rFonts w:ascii="Times New Roman" w:hAnsi="Times New Roman" w:cs="Times New Roman"/>
        </w:rPr>
        <w:t>Please provide current benefit design and detailed information on available clinical programs</w:t>
      </w:r>
      <w:r>
        <w:rPr>
          <w:rFonts w:ascii="Times New Roman" w:hAnsi="Times New Roman" w:cs="Times New Roman"/>
        </w:rPr>
        <w:t>.</w:t>
      </w:r>
      <w:r w:rsidRPr="00A96A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Included. </w:t>
      </w:r>
    </w:p>
    <w:p w:rsidR="00A96A04" w:rsidRDefault="00A96A04" w:rsidP="00E61194">
      <w:pPr>
        <w:ind w:left="7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36</w:t>
      </w:r>
      <w:r w:rsidRPr="000A2B61">
        <w:rPr>
          <w:rFonts w:ascii="Times New Roman" w:hAnsi="Times New Roman" w:cs="Times New Roman"/>
        </w:rPr>
        <w:t xml:space="preserve">.Please provide monthly </w:t>
      </w:r>
      <w:r w:rsidR="000A2B61" w:rsidRPr="000A2B61">
        <w:rPr>
          <w:rFonts w:ascii="Times New Roman" w:hAnsi="Times New Roman" w:cs="Times New Roman"/>
        </w:rPr>
        <w:t>volume of calls handled by the center</w:t>
      </w:r>
      <w:r w:rsidR="000A2B61">
        <w:rPr>
          <w:rFonts w:ascii="Times New Roman" w:hAnsi="Times New Roman" w:cs="Times New Roman"/>
          <w:color w:val="FF0000"/>
        </w:rPr>
        <w:t>. Unknown</w:t>
      </w:r>
    </w:p>
    <w:p w:rsidR="000A2B61" w:rsidRDefault="000A2B61" w:rsidP="00E61194">
      <w:pPr>
        <w:ind w:left="7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37</w:t>
      </w:r>
      <w:r w:rsidRPr="000A2B61">
        <w:rPr>
          <w:rFonts w:ascii="Times New Roman" w:hAnsi="Times New Roman" w:cs="Times New Roman"/>
        </w:rPr>
        <w:t>. Please provide the average number of prior appeals, and grievances per month or annually</w:t>
      </w:r>
      <w:r>
        <w:rPr>
          <w:rFonts w:ascii="Times New Roman" w:hAnsi="Times New Roman" w:cs="Times New Roman"/>
          <w:color w:val="FF0000"/>
        </w:rPr>
        <w:t>. Unknown</w:t>
      </w:r>
    </w:p>
    <w:p w:rsidR="00A96A04" w:rsidRDefault="000A2B61" w:rsidP="00E61194">
      <w:pPr>
        <w:ind w:left="7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38. Please provide the average number of DMRs per month or annually. </w:t>
      </w:r>
      <w:r w:rsidR="00E06A90" w:rsidRPr="00E06A90">
        <w:rPr>
          <w:rFonts w:ascii="Times New Roman" w:hAnsi="Times New Roman" w:cs="Times New Roman"/>
          <w:color w:val="FF0000"/>
        </w:rPr>
        <w:t>Unknown</w:t>
      </w:r>
    </w:p>
    <w:p w:rsidR="00E06A90" w:rsidRDefault="00E06A90" w:rsidP="00E61194">
      <w:pPr>
        <w:ind w:left="7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39.</w:t>
      </w:r>
      <w:r>
        <w:rPr>
          <w:rFonts w:ascii="Times New Roman" w:hAnsi="Times New Roman" w:cs="Times New Roman"/>
          <w:color w:val="FF0000"/>
        </w:rPr>
        <w:t xml:space="preserve"> </w:t>
      </w:r>
      <w:r w:rsidRPr="003F48EE">
        <w:rPr>
          <w:rFonts w:ascii="Times New Roman" w:hAnsi="Times New Roman" w:cs="Times New Roman"/>
        </w:rPr>
        <w:t>Does the client have a self-insured or fully-insured EGWP?</w:t>
      </w:r>
      <w:r w:rsidR="003F48EE" w:rsidRPr="003F48EE">
        <w:rPr>
          <w:rFonts w:ascii="Times New Roman" w:hAnsi="Times New Roman" w:cs="Times New Roman"/>
        </w:rPr>
        <w:t xml:space="preserve"> </w:t>
      </w:r>
      <w:r w:rsidR="003F48EE" w:rsidRPr="003F48EE">
        <w:rPr>
          <w:rFonts w:ascii="Times New Roman" w:hAnsi="Times New Roman" w:cs="Times New Roman"/>
          <w:color w:val="FF0000"/>
        </w:rPr>
        <w:t>Unknown</w:t>
      </w:r>
    </w:p>
    <w:p w:rsidR="004E0724" w:rsidRDefault="004E0724" w:rsidP="004E0724">
      <w:pPr>
        <w:ind w:left="7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40</w:t>
      </w:r>
      <w:r w:rsidRPr="004E0724">
        <w:rPr>
          <w:rFonts w:ascii="Times New Roman" w:hAnsi="Times New Roman" w:cs="Times New Roman"/>
        </w:rPr>
        <w:t xml:space="preserve">. In regards to signatures on your proposal documents, will you accept an electronic signature from the appropriate executive at our company? </w:t>
      </w:r>
      <w:r w:rsidRPr="004E0724">
        <w:rPr>
          <w:rFonts w:ascii="Times New Roman" w:hAnsi="Times New Roman" w:cs="Times New Roman"/>
          <w:color w:val="FF0000"/>
        </w:rPr>
        <w:t xml:space="preserve">Electronic signatures are acceptable. </w:t>
      </w:r>
    </w:p>
    <w:p w:rsidR="004E0724" w:rsidRPr="004E0724" w:rsidRDefault="004E0724" w:rsidP="004E0724">
      <w:pPr>
        <w:ind w:left="720"/>
        <w:rPr>
          <w:rFonts w:ascii="Times New Roman" w:hAnsi="Times New Roman" w:cs="Times New Roman"/>
          <w:color w:val="FF0000"/>
        </w:rPr>
      </w:pPr>
      <w:r w:rsidRPr="004E0724">
        <w:rPr>
          <w:rFonts w:ascii="Times New Roman" w:hAnsi="Times New Roman" w:cs="Times New Roman"/>
        </w:rPr>
        <w:t xml:space="preserve">41. Can form Exhibit A, affidavit of work authorization (if this section is applicable) be returned electronically signed without being notarized? </w:t>
      </w:r>
      <w:r w:rsidRPr="004E0724">
        <w:rPr>
          <w:rFonts w:ascii="Times New Roman" w:hAnsi="Times New Roman" w:cs="Times New Roman"/>
          <w:color w:val="FF0000"/>
        </w:rPr>
        <w:t>Notarization is required on the affidavit of work authorization. Forms that are not notarized will be rejected. </w:t>
      </w:r>
    </w:p>
    <w:p w:rsidR="004E0724" w:rsidRPr="004E0724" w:rsidRDefault="004E0724" w:rsidP="004E0724">
      <w:pPr>
        <w:ind w:left="720"/>
        <w:rPr>
          <w:rFonts w:ascii="Times New Roman" w:hAnsi="Times New Roman" w:cs="Times New Roman"/>
          <w:color w:val="FF0000"/>
        </w:rPr>
      </w:pPr>
      <w:r w:rsidRPr="004E0724">
        <w:rPr>
          <w:rFonts w:ascii="Times New Roman" w:hAnsi="Times New Roman" w:cs="Times New Roman"/>
        </w:rPr>
        <w:t>42. In an effort to be environmentally friendly, would it be acceptable to submit an electronic proposal (via email)?</w:t>
      </w:r>
      <w:r w:rsidRPr="004E0724">
        <w:rPr>
          <w:rFonts w:ascii="Times New Roman" w:hAnsi="Times New Roman" w:cs="Times New Roman"/>
          <w:color w:val="FF0000"/>
        </w:rPr>
        <w:t xml:space="preserve"> Electronic copy via email is acceptable. </w:t>
      </w:r>
    </w:p>
    <w:p w:rsidR="004E0724" w:rsidRDefault="004E0724" w:rsidP="004E0724">
      <w:pPr>
        <w:ind w:left="720"/>
        <w:rPr>
          <w:rFonts w:ascii="Times New Roman" w:hAnsi="Times New Roman" w:cs="Times New Roman"/>
          <w:color w:val="FF0000"/>
        </w:rPr>
      </w:pPr>
      <w:r w:rsidRPr="004E0724">
        <w:rPr>
          <w:rFonts w:ascii="Times New Roman" w:hAnsi="Times New Roman" w:cs="Times New Roman"/>
        </w:rPr>
        <w:t>43. Please confirm if the electronic copy should be on USB, CD, or sent via email.  </w:t>
      </w:r>
      <w:r w:rsidRPr="004E0724">
        <w:rPr>
          <w:rFonts w:ascii="Times New Roman" w:hAnsi="Times New Roman" w:cs="Times New Roman"/>
          <w:color w:val="FF0000"/>
        </w:rPr>
        <w:t xml:space="preserve">Electronic copy via email is acceptable. </w:t>
      </w:r>
    </w:p>
    <w:p w:rsidR="004E0724" w:rsidRDefault="004E0724" w:rsidP="004E0724">
      <w:pPr>
        <w:ind w:left="720"/>
        <w:rPr>
          <w:rFonts w:ascii="Times New Roman" w:hAnsi="Times New Roman" w:cs="Times New Roman"/>
          <w:color w:val="FF0000"/>
        </w:rPr>
      </w:pPr>
      <w:r w:rsidRPr="004E0724">
        <w:rPr>
          <w:rFonts w:ascii="Times New Roman" w:hAnsi="Times New Roman" w:cs="Times New Roman"/>
        </w:rPr>
        <w:lastRenderedPageBreak/>
        <w:t xml:space="preserve">44. Will you accept requested attachments and/or sample documents on a CD instead of printed hard-copy? </w:t>
      </w:r>
      <w:r w:rsidRPr="004E0724">
        <w:rPr>
          <w:rFonts w:ascii="Times New Roman" w:hAnsi="Times New Roman" w:cs="Times New Roman"/>
          <w:color w:val="FF0000"/>
        </w:rPr>
        <w:t>Printed copies are required. </w:t>
      </w:r>
      <w:r w:rsidRPr="004E0724">
        <w:rPr>
          <w:rFonts w:ascii="Times New Roman" w:hAnsi="Times New Roman" w:cs="Times New Roman"/>
        </w:rPr>
        <w:t xml:space="preserve">If you require printed copies, please confirm you will accept double-sided printing. </w:t>
      </w:r>
      <w:r w:rsidRPr="004E0724">
        <w:rPr>
          <w:rFonts w:ascii="Times New Roman" w:hAnsi="Times New Roman" w:cs="Times New Roman"/>
          <w:color w:val="FF0000"/>
        </w:rPr>
        <w:t xml:space="preserve">Double-sided copies are acceptable. </w:t>
      </w:r>
    </w:p>
    <w:p w:rsidR="00D74E7C" w:rsidRPr="00CA2AF2" w:rsidRDefault="00866563" w:rsidP="00866563">
      <w:pPr>
        <w:rPr>
          <w:rFonts w:ascii="Times New Roman" w:hAnsi="Times New Roman" w:cs="Times New Roman"/>
        </w:rPr>
      </w:pPr>
      <w:r w:rsidRPr="00CA2AF2">
        <w:rPr>
          <w:rFonts w:ascii="Times New Roman" w:hAnsi="Times New Roman" w:cs="Times New Roman"/>
        </w:rPr>
        <w:t>End of Addendum #1</w:t>
      </w:r>
    </w:p>
    <w:sectPr w:rsidR="00D74E7C" w:rsidRPr="00CA2AF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925" w:rsidRDefault="00C02925" w:rsidP="00C02925">
      <w:pPr>
        <w:spacing w:after="0" w:line="240" w:lineRule="auto"/>
      </w:pPr>
      <w:r>
        <w:separator/>
      </w:r>
    </w:p>
  </w:endnote>
  <w:end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876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925" w:rsidRDefault="00C029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8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925" w:rsidRDefault="00C02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925" w:rsidRDefault="00C02925" w:rsidP="00C02925">
      <w:pPr>
        <w:spacing w:after="0" w:line="240" w:lineRule="auto"/>
      </w:pPr>
      <w:r>
        <w:separator/>
      </w:r>
    </w:p>
  </w:footnote>
  <w:foot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5903"/>
    <w:multiLevelType w:val="hybridMultilevel"/>
    <w:tmpl w:val="0890E446"/>
    <w:lvl w:ilvl="0" w:tplc="DE1EDB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4524D"/>
    <w:multiLevelType w:val="hybridMultilevel"/>
    <w:tmpl w:val="E95E38C8"/>
    <w:lvl w:ilvl="0" w:tplc="DCE4A9F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05AC5"/>
    <w:multiLevelType w:val="hybridMultilevel"/>
    <w:tmpl w:val="E0BE5C98"/>
    <w:lvl w:ilvl="0" w:tplc="36D63D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350EE"/>
    <w:multiLevelType w:val="hybridMultilevel"/>
    <w:tmpl w:val="DB92F3FE"/>
    <w:lvl w:ilvl="0" w:tplc="36D63D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F172C"/>
    <w:multiLevelType w:val="hybridMultilevel"/>
    <w:tmpl w:val="2804A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E86417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43DC3"/>
    <w:multiLevelType w:val="hybridMultilevel"/>
    <w:tmpl w:val="B694D6FE"/>
    <w:lvl w:ilvl="0" w:tplc="5C0CAD6A">
      <w:start w:val="1"/>
      <w:numFmt w:val="lowerRoman"/>
      <w:lvlText w:val="%1."/>
      <w:lvlJc w:val="righ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5D06EF"/>
    <w:multiLevelType w:val="hybridMultilevel"/>
    <w:tmpl w:val="DB92F3FE"/>
    <w:lvl w:ilvl="0" w:tplc="36D63D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10092"/>
    <w:multiLevelType w:val="hybridMultilevel"/>
    <w:tmpl w:val="DB92F3FE"/>
    <w:lvl w:ilvl="0" w:tplc="36D63D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05628"/>
    <w:multiLevelType w:val="hybridMultilevel"/>
    <w:tmpl w:val="52D07072"/>
    <w:lvl w:ilvl="0" w:tplc="3A6EE2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36F9A"/>
    <w:multiLevelType w:val="hybridMultilevel"/>
    <w:tmpl w:val="95E86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F0051"/>
    <w:multiLevelType w:val="hybridMultilevel"/>
    <w:tmpl w:val="B694D6FE"/>
    <w:lvl w:ilvl="0" w:tplc="5C0CAD6A">
      <w:start w:val="1"/>
      <w:numFmt w:val="lowerRoman"/>
      <w:lvlText w:val="%1."/>
      <w:lvlJc w:val="righ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FA081D"/>
    <w:multiLevelType w:val="hybridMultilevel"/>
    <w:tmpl w:val="078010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E3663"/>
    <w:multiLevelType w:val="hybridMultilevel"/>
    <w:tmpl w:val="B694D6FE"/>
    <w:lvl w:ilvl="0" w:tplc="5C0CAD6A">
      <w:start w:val="1"/>
      <w:numFmt w:val="lowerRoman"/>
      <w:lvlText w:val="%1."/>
      <w:lvlJc w:val="righ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013F77"/>
    <w:multiLevelType w:val="hybridMultilevel"/>
    <w:tmpl w:val="D584B368"/>
    <w:lvl w:ilvl="0" w:tplc="36D63D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D1BC7"/>
    <w:multiLevelType w:val="hybridMultilevel"/>
    <w:tmpl w:val="DB92F3FE"/>
    <w:lvl w:ilvl="0" w:tplc="36D63D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45F1C"/>
    <w:multiLevelType w:val="hybridMultilevel"/>
    <w:tmpl w:val="052E0232"/>
    <w:lvl w:ilvl="0" w:tplc="A76C8186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A80106B"/>
    <w:multiLevelType w:val="hybridMultilevel"/>
    <w:tmpl w:val="119499C6"/>
    <w:lvl w:ilvl="0" w:tplc="E0141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1063F"/>
    <w:multiLevelType w:val="hybridMultilevel"/>
    <w:tmpl w:val="43A8E850"/>
    <w:lvl w:ilvl="0" w:tplc="DAE4DD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11"/>
  </w:num>
  <w:num w:numId="6">
    <w:abstractNumId w:val="10"/>
  </w:num>
  <w:num w:numId="7">
    <w:abstractNumId w:val="14"/>
  </w:num>
  <w:num w:numId="8">
    <w:abstractNumId w:val="12"/>
  </w:num>
  <w:num w:numId="9">
    <w:abstractNumId w:val="5"/>
  </w:num>
  <w:num w:numId="10">
    <w:abstractNumId w:val="7"/>
  </w:num>
  <w:num w:numId="11">
    <w:abstractNumId w:val="6"/>
  </w:num>
  <w:num w:numId="12">
    <w:abstractNumId w:val="16"/>
  </w:num>
  <w:num w:numId="13">
    <w:abstractNumId w:val="13"/>
  </w:num>
  <w:num w:numId="14">
    <w:abstractNumId w:val="2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51"/>
    <w:rsid w:val="00006CFB"/>
    <w:rsid w:val="000328A9"/>
    <w:rsid w:val="00090D68"/>
    <w:rsid w:val="000A2B61"/>
    <w:rsid w:val="000A4163"/>
    <w:rsid w:val="00114339"/>
    <w:rsid w:val="00126961"/>
    <w:rsid w:val="001B2816"/>
    <w:rsid w:val="001F3D92"/>
    <w:rsid w:val="001F7B27"/>
    <w:rsid w:val="0025427A"/>
    <w:rsid w:val="00287CB1"/>
    <w:rsid w:val="002B1BB4"/>
    <w:rsid w:val="003850E4"/>
    <w:rsid w:val="003F48EE"/>
    <w:rsid w:val="00401AFF"/>
    <w:rsid w:val="00406ED5"/>
    <w:rsid w:val="0042716D"/>
    <w:rsid w:val="00480ACD"/>
    <w:rsid w:val="004A0FBF"/>
    <w:rsid w:val="004B23A9"/>
    <w:rsid w:val="004C7CC5"/>
    <w:rsid w:val="004E0724"/>
    <w:rsid w:val="005356BD"/>
    <w:rsid w:val="00540A8A"/>
    <w:rsid w:val="005812A3"/>
    <w:rsid w:val="005A6968"/>
    <w:rsid w:val="005C01A2"/>
    <w:rsid w:val="00680898"/>
    <w:rsid w:val="006B1A53"/>
    <w:rsid w:val="006D59A2"/>
    <w:rsid w:val="006D6DAA"/>
    <w:rsid w:val="00703770"/>
    <w:rsid w:val="00744844"/>
    <w:rsid w:val="00780A46"/>
    <w:rsid w:val="007B5C2C"/>
    <w:rsid w:val="007D12F4"/>
    <w:rsid w:val="007F4578"/>
    <w:rsid w:val="00866563"/>
    <w:rsid w:val="008A0E93"/>
    <w:rsid w:val="008A617D"/>
    <w:rsid w:val="008B45F5"/>
    <w:rsid w:val="008D7D5E"/>
    <w:rsid w:val="008E289B"/>
    <w:rsid w:val="0099360F"/>
    <w:rsid w:val="009C06E0"/>
    <w:rsid w:val="009C25FB"/>
    <w:rsid w:val="00A10BCC"/>
    <w:rsid w:val="00A37513"/>
    <w:rsid w:val="00A82D6B"/>
    <w:rsid w:val="00A84B4C"/>
    <w:rsid w:val="00A84FF7"/>
    <w:rsid w:val="00A91378"/>
    <w:rsid w:val="00A96A04"/>
    <w:rsid w:val="00AB6BE9"/>
    <w:rsid w:val="00B62349"/>
    <w:rsid w:val="00B66CB3"/>
    <w:rsid w:val="00B6766E"/>
    <w:rsid w:val="00B75394"/>
    <w:rsid w:val="00B9496C"/>
    <w:rsid w:val="00BA3D86"/>
    <w:rsid w:val="00BB21FC"/>
    <w:rsid w:val="00BD4387"/>
    <w:rsid w:val="00C02925"/>
    <w:rsid w:val="00C605F1"/>
    <w:rsid w:val="00C8398F"/>
    <w:rsid w:val="00C90074"/>
    <w:rsid w:val="00CA2AF2"/>
    <w:rsid w:val="00CA3800"/>
    <w:rsid w:val="00D74E7C"/>
    <w:rsid w:val="00D863A7"/>
    <w:rsid w:val="00DA315F"/>
    <w:rsid w:val="00E019A4"/>
    <w:rsid w:val="00E06A90"/>
    <w:rsid w:val="00E124AD"/>
    <w:rsid w:val="00E221AB"/>
    <w:rsid w:val="00E61194"/>
    <w:rsid w:val="00EB35E2"/>
    <w:rsid w:val="00EC21B2"/>
    <w:rsid w:val="00EF40E8"/>
    <w:rsid w:val="00F5032E"/>
    <w:rsid w:val="00F52351"/>
    <w:rsid w:val="00F93B2D"/>
    <w:rsid w:val="00FB6BF1"/>
    <w:rsid w:val="00FC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19EA6"/>
  <w15:docId w15:val="{2725B6A2-CBE4-4547-B6F9-47034A7F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B2"/>
    <w:rPr>
      <w:rFonts w:ascii="Tahoma" w:hAnsi="Tahoma" w:cs="Tahoma"/>
      <w:sz w:val="16"/>
      <w:szCs w:val="16"/>
    </w:rPr>
  </w:style>
  <w:style w:type="paragraph" w:customStyle="1" w:styleId="m8001225835840440320gmail-m-8312759336551195138gmail-m-6790203965667633908gmail-m-5026278096961277605msolistparagraph">
    <w:name w:val="m_8001225835840440320gmail-m_-8312759336551195138gmail-m_-6790203965667633908gmail-m_-5026278096961277605msolistparagraph"/>
    <w:basedOn w:val="Normal"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6968"/>
  </w:style>
  <w:style w:type="character" w:styleId="Hyperlink">
    <w:name w:val="Hyperlink"/>
    <w:basedOn w:val="DefaultParagraphFont"/>
    <w:uiPriority w:val="99"/>
    <w:unhideWhenUsed/>
    <w:rsid w:val="00D74E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25"/>
  </w:style>
  <w:style w:type="paragraph" w:styleId="Footer">
    <w:name w:val="footer"/>
    <w:basedOn w:val="Normal"/>
    <w:link w:val="Foot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25"/>
  </w:style>
  <w:style w:type="paragraph" w:styleId="ListParagraph">
    <w:name w:val="List Paragraph"/>
    <w:basedOn w:val="Normal"/>
    <w:uiPriority w:val="34"/>
    <w:qFormat/>
    <w:rsid w:val="00401AF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B23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rsdmo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D4977E9236406B80251A6670F89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273FC-55CF-4BE0-A869-381C9D67CB16}"/>
      </w:docPartPr>
      <w:docPartBody>
        <w:p w:rsidR="00594FEC" w:rsidRDefault="0034157D" w:rsidP="0034157D">
          <w:pPr>
            <w:pStyle w:val="90D4977E9236406B80251A6670F89496"/>
          </w:pPr>
          <w:r w:rsidRPr="00C80AC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RFP No.</w:t>
          </w:r>
        </w:p>
      </w:docPartBody>
    </w:docPart>
    <w:docPart>
      <w:docPartPr>
        <w:name w:val="8B1C59195D9D4B62BFB47DF58EC5B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2AA18-EFDB-45D7-882C-0A0230341E3A}"/>
      </w:docPartPr>
      <w:docPartBody>
        <w:p w:rsidR="008C5F15" w:rsidRDefault="00594FEC" w:rsidP="00594FEC">
          <w:pPr>
            <w:pStyle w:val="8B1C59195D9D4B62BFB47DF58EC5B99E"/>
          </w:pPr>
          <w:r w:rsidRPr="00C80AC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RFP No.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7D"/>
    <w:rsid w:val="0034157D"/>
    <w:rsid w:val="00594FEC"/>
    <w:rsid w:val="008C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4FEC"/>
    <w:rPr>
      <w:color w:val="808080"/>
    </w:rPr>
  </w:style>
  <w:style w:type="paragraph" w:customStyle="1" w:styleId="90D4977E9236406B80251A6670F89496">
    <w:name w:val="90D4977E9236406B80251A6670F89496"/>
    <w:rsid w:val="0034157D"/>
  </w:style>
  <w:style w:type="paragraph" w:customStyle="1" w:styleId="8B1C59195D9D4B62BFB47DF58EC5B99E">
    <w:name w:val="8B1C59195D9D4B62BFB47DF58EC5B99E"/>
    <w:rsid w:val="00594F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Brenda Kirchhoefer</cp:lastModifiedBy>
  <cp:revision>21</cp:revision>
  <dcterms:created xsi:type="dcterms:W3CDTF">2023-01-26T17:27:00Z</dcterms:created>
  <dcterms:modified xsi:type="dcterms:W3CDTF">2023-01-26T20:44:00Z</dcterms:modified>
</cp:coreProperties>
</file>