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9C7D89">
      <w:r>
        <w:rPr>
          <w:noProof/>
        </w:rPr>
        <w:drawing>
          <wp:anchor distT="0" distB="0" distL="114300" distR="114300" simplePos="0" relativeHeight="251721728" behindDoc="1" locked="1" layoutInCell="0" allowOverlap="1" wp14:anchorId="46F22735" wp14:editId="52D70886">
            <wp:simplePos x="0" y="0"/>
            <wp:positionH relativeFrom="page">
              <wp:posOffset>9525</wp:posOffset>
            </wp:positionH>
            <wp:positionV relativeFrom="paragraph">
              <wp:posOffset>-1301115</wp:posOffset>
            </wp:positionV>
            <wp:extent cx="7762875" cy="109823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762875" cy="10982325"/>
                    </a:xfrm>
                    <a:prstGeom prst="rect">
                      <a:avLst/>
                    </a:prstGeom>
                  </pic:spPr>
                </pic:pic>
              </a:graphicData>
            </a:graphic>
            <wp14:sizeRelH relativeFrom="margin">
              <wp14:pctWidth>0</wp14:pctWidth>
            </wp14:sizeRelH>
            <wp14:sizeRelV relativeFrom="margin">
              <wp14:pctHeight>0</wp14:pctHeight>
            </wp14:sizeRelV>
          </wp:anchor>
        </w:drawing>
      </w:r>
    </w:p>
    <w:p w:rsidR="001366BD" w:rsidRDefault="001366BD"/>
    <w:p w:rsidR="0096326D" w:rsidRDefault="0096326D"/>
    <w:p w:rsidR="001366BD" w:rsidRDefault="001366BD" w:rsidP="009C7D89">
      <w:pPr>
        <w:jc w:val="center"/>
      </w:pPr>
    </w:p>
    <w:p w:rsidR="008C48DF" w:rsidRPr="00DB3AD9" w:rsidRDefault="00571B3B"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 xml:space="preserve">Invitation for </w:t>
      </w:r>
      <w:r w:rsidR="00242A28">
        <w:rPr>
          <w:rFonts w:asciiTheme="minorHAnsi" w:hAnsiTheme="minorHAnsi"/>
          <w:color w:val="FFFFFF" w:themeColor="background1"/>
          <w:sz w:val="32"/>
          <w:szCs w:val="32"/>
        </w:rPr>
        <w:t>Quotes</w:t>
      </w:r>
    </w:p>
    <w:p w:rsidR="008C48DF" w:rsidRDefault="008C48DF" w:rsidP="008C48DF">
      <w:pPr>
        <w:jc w:val="both"/>
        <w:rPr>
          <w:bCs/>
        </w:rPr>
      </w:pPr>
    </w:p>
    <w:tbl>
      <w:tblPr>
        <w:tblStyle w:val="TableGrid"/>
        <w:tblW w:w="0" w:type="auto"/>
        <w:tblLook w:val="04A0" w:firstRow="1" w:lastRow="0" w:firstColumn="1" w:lastColumn="0" w:noHBand="0" w:noVBand="1"/>
      </w:tblPr>
      <w:tblGrid>
        <w:gridCol w:w="3978"/>
        <w:gridCol w:w="6462"/>
      </w:tblGrid>
      <w:tr w:rsidR="00C56D79" w:rsidRPr="0083590A" w:rsidTr="00C56D79">
        <w:trPr>
          <w:trHeight w:val="720"/>
        </w:trPr>
        <w:tc>
          <w:tcPr>
            <w:tcW w:w="3978" w:type="dxa"/>
            <w:vAlign w:val="center"/>
          </w:tcPr>
          <w:p w:rsidR="00C56D79" w:rsidRPr="0083590A" w:rsidRDefault="00C56D79" w:rsidP="00D36186">
            <w:pPr>
              <w:rPr>
                <w:rFonts w:asciiTheme="minorHAnsi" w:hAnsiTheme="minorHAnsi"/>
                <w:b/>
                <w:sz w:val="24"/>
                <w:szCs w:val="24"/>
              </w:rPr>
            </w:pPr>
            <w:r w:rsidRPr="0083590A">
              <w:rPr>
                <w:rFonts w:asciiTheme="minorHAnsi" w:hAnsiTheme="minorHAnsi"/>
                <w:b/>
                <w:sz w:val="24"/>
                <w:szCs w:val="24"/>
              </w:rPr>
              <w:t>Solicitation Name</w:t>
            </w:r>
          </w:p>
        </w:tc>
        <w:tc>
          <w:tcPr>
            <w:tcW w:w="6462" w:type="dxa"/>
            <w:vAlign w:val="center"/>
          </w:tcPr>
          <w:p w:rsidR="00C56D79" w:rsidRPr="0083590A" w:rsidRDefault="00C56D79" w:rsidP="00D36186">
            <w:pPr>
              <w:rPr>
                <w:rFonts w:asciiTheme="minorHAnsi" w:hAnsiTheme="minorHAnsi"/>
                <w:b/>
                <w:sz w:val="24"/>
                <w:szCs w:val="24"/>
              </w:rPr>
            </w:pPr>
            <w:r>
              <w:rPr>
                <w:rFonts w:asciiTheme="minorHAnsi" w:hAnsiTheme="minorHAnsi"/>
                <w:b/>
                <w:sz w:val="24"/>
                <w:szCs w:val="24"/>
              </w:rPr>
              <w:t>Industrial Supplies</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240A86">
              <w:rPr>
                <w:rFonts w:asciiTheme="minorHAnsi" w:hAnsiTheme="minorHAnsi"/>
                <w:sz w:val="24"/>
                <w:szCs w:val="24"/>
              </w:rPr>
              <w:t>922</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A96613" w:rsidP="00A96613">
            <w:pPr>
              <w:rPr>
                <w:rFonts w:asciiTheme="minorHAnsi" w:hAnsiTheme="minorHAnsi"/>
                <w:sz w:val="24"/>
                <w:szCs w:val="24"/>
              </w:rPr>
            </w:pPr>
            <w:r>
              <w:rPr>
                <w:rFonts w:asciiTheme="minorHAnsi" w:hAnsiTheme="minorHAnsi"/>
                <w:bCs/>
                <w:sz w:val="24"/>
                <w:szCs w:val="24"/>
              </w:rPr>
              <w:t xml:space="preserve">May </w:t>
            </w:r>
            <w:r w:rsidR="002D5E4B">
              <w:rPr>
                <w:rFonts w:asciiTheme="minorHAnsi" w:hAnsiTheme="minorHAnsi"/>
                <w:bCs/>
                <w:sz w:val="24"/>
                <w:szCs w:val="24"/>
              </w:rPr>
              <w:t>21</w:t>
            </w:r>
            <w:r w:rsidR="003C6CE9" w:rsidRPr="003C6CE9">
              <w:rPr>
                <w:rFonts w:asciiTheme="minorHAnsi" w:hAnsiTheme="minorHAnsi"/>
                <w:bCs/>
                <w:sz w:val="24"/>
                <w:szCs w:val="24"/>
              </w:rPr>
              <w:t>, 2019</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384945" w:rsidP="0038494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2C6238">
        <w:trPr>
          <w:trHeight w:val="2105"/>
        </w:trPr>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F84A0B"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4CFA430D" wp14:editId="37EB2DAE">
                  <wp:simplePos x="0" y="0"/>
                  <wp:positionH relativeFrom="page">
                    <wp:posOffset>3329305</wp:posOffset>
                  </wp:positionH>
                  <wp:positionV relativeFrom="page">
                    <wp:posOffset>-39370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Knoxville’s Community Development Corporation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C56D79" w:rsidP="00F84A0B">
            <w:pPr>
              <w:rPr>
                <w:rFonts w:asciiTheme="minorHAnsi" w:hAnsiTheme="minorHAnsi"/>
                <w:sz w:val="24"/>
                <w:szCs w:val="24"/>
              </w:rPr>
            </w:pPr>
            <w:r w:rsidRPr="006717E2">
              <w:rPr>
                <w:rFonts w:asciiTheme="minorHAnsi" w:hAnsiTheme="minorHAnsi"/>
                <w:sz w:val="24"/>
                <w:szCs w:val="24"/>
              </w:rPr>
              <w:t xml:space="preserve">The Procurement Building is behind the </w:t>
            </w:r>
            <w:r w:rsidR="00F84A0B">
              <w:rPr>
                <w:rFonts w:asciiTheme="minorHAnsi" w:hAnsiTheme="minorHAnsi"/>
                <w:sz w:val="24"/>
                <w:szCs w:val="24"/>
              </w:rPr>
              <w:t>Main O</w:t>
            </w:r>
            <w:r w:rsidRPr="006717E2">
              <w:rPr>
                <w:rFonts w:asciiTheme="minorHAnsi" w:hAnsiTheme="minorHAnsi"/>
                <w:sz w:val="24"/>
                <w:szCs w:val="24"/>
              </w:rPr>
              <w:t>ffice building.</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1"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6D3364" w:rsidTr="00E30F60">
        <w:trPr>
          <w:trHeight w:val="432"/>
        </w:trPr>
        <w:tc>
          <w:tcPr>
            <w:tcW w:w="3978" w:type="dxa"/>
            <w:vAlign w:val="center"/>
          </w:tcPr>
          <w:p w:rsidR="008C48DF" w:rsidRPr="006D3364" w:rsidRDefault="00E30F60" w:rsidP="00271BFB">
            <w:pPr>
              <w:rPr>
                <w:rFonts w:asciiTheme="minorHAnsi" w:hAnsiTheme="minorHAnsi"/>
                <w:b/>
                <w:sz w:val="24"/>
                <w:szCs w:val="24"/>
              </w:rPr>
            </w:pPr>
            <w:r w:rsidRPr="006D3364">
              <w:rPr>
                <w:rFonts w:asciiTheme="minorHAnsi" w:hAnsiTheme="minorHAnsi"/>
                <w:b/>
                <w:sz w:val="24"/>
                <w:szCs w:val="24"/>
              </w:rPr>
              <w:t>Responses may</w:t>
            </w:r>
            <w:r w:rsidR="008C48DF" w:rsidRPr="006D3364">
              <w:rPr>
                <w:rFonts w:asciiTheme="minorHAnsi" w:hAnsiTheme="minorHAnsi"/>
                <w:b/>
                <w:sz w:val="24"/>
                <w:szCs w:val="24"/>
              </w:rPr>
              <w:t xml:space="preserve"> be </w:t>
            </w:r>
            <w:r w:rsidR="00271BFB" w:rsidRPr="006D3364">
              <w:rPr>
                <w:rFonts w:asciiTheme="minorHAnsi" w:hAnsiTheme="minorHAnsi"/>
                <w:b/>
                <w:sz w:val="24"/>
                <w:szCs w:val="24"/>
              </w:rPr>
              <w:t>E</w:t>
            </w:r>
            <w:r w:rsidR="008C48DF" w:rsidRPr="006D3364">
              <w:rPr>
                <w:rFonts w:asciiTheme="minorHAnsi" w:hAnsiTheme="minorHAnsi"/>
                <w:b/>
                <w:sz w:val="24"/>
                <w:szCs w:val="24"/>
              </w:rPr>
              <w:t>mailed to KCDC</w:t>
            </w:r>
          </w:p>
        </w:tc>
        <w:tc>
          <w:tcPr>
            <w:tcW w:w="6462" w:type="dxa"/>
            <w:vAlign w:val="center"/>
          </w:tcPr>
          <w:p w:rsidR="008C48DF" w:rsidRPr="006D3364" w:rsidRDefault="00B07060"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Content>
                <w:r w:rsidR="008F07A7">
                  <w:rPr>
                    <w:rFonts w:ascii="MS Gothic" w:eastAsia="MS Gothic" w:hAnsi="MS Gothic" w:hint="eastAsia"/>
                    <w:bCs/>
                    <w:sz w:val="24"/>
                    <w:szCs w:val="24"/>
                  </w:rPr>
                  <w:t>☒</w:t>
                </w:r>
              </w:sdtContent>
            </w:sdt>
            <w:r w:rsidR="008C48DF" w:rsidRPr="006D3364">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Content>
                <w:r w:rsidR="008F07A7">
                  <w:rPr>
                    <w:rFonts w:ascii="MS Gothic" w:eastAsia="MS Gothic" w:hAnsi="MS Gothic" w:hint="eastAsia"/>
                    <w:bCs/>
                    <w:sz w:val="24"/>
                    <w:szCs w:val="24"/>
                  </w:rPr>
                  <w:t>☐</w:t>
                </w:r>
              </w:sdtContent>
            </w:sdt>
            <w:r w:rsidR="008C48DF" w:rsidRPr="006D3364">
              <w:rPr>
                <w:bCs/>
                <w:sz w:val="24"/>
                <w:szCs w:val="24"/>
              </w:rPr>
              <w:t xml:space="preserve">  No</w:t>
            </w:r>
          </w:p>
        </w:tc>
      </w:tr>
      <w:tr w:rsidR="00E30F60" w:rsidRPr="000E0AC9" w:rsidTr="00E30F60">
        <w:trPr>
          <w:trHeight w:val="432"/>
        </w:trPr>
        <w:tc>
          <w:tcPr>
            <w:tcW w:w="3978" w:type="dxa"/>
            <w:vAlign w:val="center"/>
          </w:tcPr>
          <w:p w:rsidR="00E30F60" w:rsidRPr="006D3364" w:rsidRDefault="00271BFB" w:rsidP="00271BFB">
            <w:pPr>
              <w:rPr>
                <w:rFonts w:asciiTheme="minorHAnsi" w:hAnsiTheme="minorHAnsi"/>
                <w:b/>
              </w:rPr>
            </w:pPr>
            <w:r w:rsidRPr="006D3364">
              <w:rPr>
                <w:rFonts w:asciiTheme="minorHAnsi" w:hAnsiTheme="minorHAnsi"/>
                <w:b/>
                <w:sz w:val="24"/>
                <w:szCs w:val="24"/>
              </w:rPr>
              <w:t>Printed R</w:t>
            </w:r>
            <w:r w:rsidR="00E30F60" w:rsidRPr="006D3364">
              <w:rPr>
                <w:rFonts w:asciiTheme="minorHAnsi" w:hAnsiTheme="minorHAnsi"/>
                <w:b/>
                <w:sz w:val="24"/>
                <w:szCs w:val="24"/>
              </w:rPr>
              <w:t xml:space="preserve">esponses </w:t>
            </w:r>
            <w:r w:rsidRPr="006D3364">
              <w:rPr>
                <w:rFonts w:asciiTheme="minorHAnsi" w:hAnsiTheme="minorHAnsi"/>
                <w:b/>
                <w:sz w:val="24"/>
                <w:szCs w:val="24"/>
              </w:rPr>
              <w:t>R</w:t>
            </w:r>
            <w:r w:rsidR="00E30F60" w:rsidRPr="006D3364">
              <w:rPr>
                <w:rFonts w:asciiTheme="minorHAnsi" w:hAnsiTheme="minorHAnsi"/>
                <w:b/>
                <w:sz w:val="24"/>
                <w:szCs w:val="24"/>
              </w:rPr>
              <w:t>equired</w:t>
            </w:r>
          </w:p>
        </w:tc>
        <w:tc>
          <w:tcPr>
            <w:tcW w:w="6462" w:type="dxa"/>
            <w:vAlign w:val="center"/>
          </w:tcPr>
          <w:p w:rsidR="00E30F60" w:rsidRPr="006D3364" w:rsidRDefault="00B07060"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Content>
                <w:r w:rsidR="008F07A7">
                  <w:rPr>
                    <w:rFonts w:ascii="MS Gothic" w:eastAsia="MS Gothic" w:hAnsi="MS Gothic" w:hint="eastAsia"/>
                    <w:bCs/>
                    <w:sz w:val="24"/>
                    <w:szCs w:val="24"/>
                  </w:rPr>
                  <w:t>☐</w:t>
                </w:r>
              </w:sdtContent>
            </w:sdt>
            <w:r w:rsidR="00E30F60" w:rsidRPr="006D3364">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Content>
                <w:r w:rsidR="008F07A7">
                  <w:rPr>
                    <w:rFonts w:ascii="MS Gothic" w:eastAsia="MS Gothic" w:hAnsi="MS Gothic" w:hint="eastAsia"/>
                    <w:bCs/>
                    <w:sz w:val="24"/>
                    <w:szCs w:val="24"/>
                  </w:rPr>
                  <w:t>☒</w:t>
                </w:r>
              </w:sdtContent>
            </w:sdt>
            <w:r w:rsidR="00E30F60" w:rsidRPr="006D3364">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B07060"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B07060"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Pr="00F84A0B" w:rsidRDefault="00F84A0B" w:rsidP="00F84A0B">
            <w:pPr>
              <w:rPr>
                <w:rFonts w:asciiTheme="minorHAnsi" w:hAnsiTheme="minorHAnsi"/>
                <w:b/>
                <w:sz w:val="24"/>
                <w:szCs w:val="24"/>
              </w:rPr>
            </w:pPr>
            <w:r w:rsidRPr="00F84A0B">
              <w:rPr>
                <w:rStyle w:val="Hyperlink"/>
                <w:rFonts w:asciiTheme="minorHAnsi" w:hAnsiTheme="minorHAnsi"/>
                <w:b w:val="0"/>
                <w:color w:val="auto"/>
                <w:sz w:val="24"/>
                <w:szCs w:val="24"/>
                <w:u w:val="none"/>
              </w:rPr>
              <w:t>KCDC will not accept questions via telephone.</w:t>
            </w:r>
            <w:r>
              <w:rPr>
                <w:rStyle w:val="Hyperlink"/>
                <w:rFonts w:asciiTheme="minorHAnsi" w:hAnsiTheme="minorHAnsi"/>
                <w:b w:val="0"/>
                <w:color w:val="auto"/>
                <w:sz w:val="24"/>
                <w:szCs w:val="24"/>
                <w:u w:val="none"/>
              </w:rPr>
              <w:t xml:space="preserve"> </w:t>
            </w:r>
            <w:r w:rsidR="008C48DF" w:rsidRPr="000E0AC9">
              <w:rPr>
                <w:rFonts w:asciiTheme="minorHAnsi" w:hAnsiTheme="minorHAnsi"/>
                <w:bCs/>
                <w:sz w:val="24"/>
                <w:szCs w:val="24"/>
              </w:rPr>
              <w:t xml:space="preserve">Submit questions to </w:t>
            </w:r>
            <w:hyperlink r:id="rId12" w:history="1">
              <w:r w:rsidR="008C48DF" w:rsidRPr="000E0AC9">
                <w:rPr>
                  <w:rStyle w:val="Hyperlink"/>
                  <w:rFonts w:asciiTheme="minorHAnsi" w:hAnsiTheme="minorHAnsi"/>
                  <w:b w:val="0"/>
                  <w:sz w:val="24"/>
                  <w:szCs w:val="24"/>
                </w:rPr>
                <w:t>purchasinginfo@kcdc.org</w:t>
              </w:r>
            </w:hyperlink>
            <w:r>
              <w:rPr>
                <w:rStyle w:val="Hyperlink"/>
                <w:rFonts w:asciiTheme="minorHAnsi" w:hAnsiTheme="minorHAnsi"/>
                <w:b w:val="0"/>
                <w:sz w:val="24"/>
                <w:szCs w:val="24"/>
                <w:u w:val="none"/>
              </w:rPr>
              <w:t xml:space="preserve"> </w:t>
            </w:r>
            <w:r w:rsidRPr="00F84A0B">
              <w:rPr>
                <w:rStyle w:val="Hyperlink"/>
                <w:rFonts w:asciiTheme="minorHAnsi" w:hAnsiTheme="minorHAnsi"/>
                <w:b w:val="0"/>
                <w:color w:val="auto"/>
                <w:sz w:val="24"/>
                <w:szCs w:val="24"/>
                <w:u w:val="none"/>
              </w:rPr>
              <w:t>by 4:00 p.m. on May 16, 2019.</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F84A0B" w:rsidP="00F84A0B">
            <w:pPr>
              <w:rPr>
                <w:rFonts w:asciiTheme="minorHAnsi" w:hAnsiTheme="minorHAnsi"/>
                <w:bCs/>
              </w:rPr>
            </w:pPr>
            <w:r>
              <w:rPr>
                <w:rFonts w:asciiTheme="minorHAnsi" w:hAnsiTheme="minorHAnsi"/>
                <w:sz w:val="24"/>
                <w:szCs w:val="24"/>
              </w:rPr>
              <w:t xml:space="preserve">KCDC posts </w:t>
            </w:r>
            <w:r w:rsidR="00E30F60" w:rsidRPr="00A721C9">
              <w:rPr>
                <w:rFonts w:asciiTheme="minorHAnsi" w:hAnsiTheme="minorHAnsi"/>
                <w:sz w:val="24"/>
                <w:szCs w:val="24"/>
              </w:rPr>
              <w:t>a summary of the quotes received and the awa</w:t>
            </w:r>
            <w:r>
              <w:rPr>
                <w:rFonts w:asciiTheme="minorHAnsi" w:hAnsiTheme="minorHAnsi"/>
                <w:sz w:val="24"/>
                <w:szCs w:val="24"/>
              </w:rPr>
              <w:t xml:space="preserve">rd decision to its web page to </w:t>
            </w:r>
            <w:hyperlink r:id="rId13" w:history="1">
              <w:r w:rsidR="00E30F60" w:rsidRPr="00A721C9">
                <w:rPr>
                  <w:rStyle w:val="Hyperlink"/>
                  <w:rFonts w:asciiTheme="minorHAnsi" w:hAnsiTheme="minorHAnsi"/>
                  <w:b w:val="0"/>
                  <w:sz w:val="24"/>
                  <w:szCs w:val="24"/>
                </w:rPr>
                <w:t>http://www.kcdc.org/procurement/</w:t>
              </w:r>
            </w:hyperlink>
          </w:p>
        </w:tc>
      </w:tr>
      <w:tr w:rsidR="00C2150E" w:rsidRPr="008A59AE" w:rsidTr="00C2150E">
        <w:trPr>
          <w:trHeight w:val="432"/>
        </w:trPr>
        <w:tc>
          <w:tcPr>
            <w:tcW w:w="3978" w:type="dxa"/>
          </w:tcPr>
          <w:p w:rsidR="00C2150E" w:rsidRPr="008A59AE" w:rsidRDefault="00C2150E" w:rsidP="00C2150E">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C2150E" w:rsidRPr="008A59AE" w:rsidRDefault="00C2150E" w:rsidP="00C2150E">
            <w:pPr>
              <w:rPr>
                <w:rFonts w:asciiTheme="minorHAnsi" w:hAnsiTheme="minorHAnsi"/>
                <w:b/>
                <w:sz w:val="24"/>
                <w:szCs w:val="24"/>
              </w:rPr>
            </w:pPr>
          </w:p>
        </w:tc>
        <w:tc>
          <w:tcPr>
            <w:tcW w:w="6462" w:type="dxa"/>
          </w:tcPr>
          <w:p w:rsidR="00C2150E" w:rsidRPr="008A59AE" w:rsidRDefault="00C2150E" w:rsidP="00C2150E">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r w:rsidR="00C56D79" w:rsidRPr="008A59AE" w:rsidTr="00C56D79">
        <w:trPr>
          <w:trHeight w:val="432"/>
        </w:trPr>
        <w:tc>
          <w:tcPr>
            <w:tcW w:w="10440" w:type="dxa"/>
            <w:gridSpan w:val="2"/>
            <w:vAlign w:val="center"/>
          </w:tcPr>
          <w:p w:rsidR="00C56D79" w:rsidRPr="00C56D79" w:rsidRDefault="00C56D79" w:rsidP="00C56D79">
            <w:pPr>
              <w:pStyle w:val="Heading2"/>
              <w:jc w:val="center"/>
              <w:outlineLvl w:val="1"/>
              <w:rPr>
                <w:rFonts w:asciiTheme="minorHAnsi" w:hAnsiTheme="minorHAnsi"/>
                <w:sz w:val="24"/>
                <w:szCs w:val="24"/>
              </w:rPr>
            </w:pPr>
            <w:r w:rsidRPr="00547776">
              <w:rPr>
                <w:rFonts w:asciiTheme="minorHAnsi" w:hAnsiTheme="minorHAnsi"/>
                <w:sz w:val="24"/>
                <w:szCs w:val="24"/>
              </w:rPr>
              <w:t>Check KCDC’s webpage for addenda and changes before submitting your response</w:t>
            </w:r>
          </w:p>
        </w:tc>
      </w:tr>
    </w:tbl>
    <w:p w:rsidR="00C2150E" w:rsidRPr="000E0AC9" w:rsidRDefault="00C2150E" w:rsidP="00C2150E">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D36186">
      <w:pPr>
        <w:jc w:val="both"/>
        <w:rPr>
          <w:b/>
          <w:u w:val="single"/>
        </w:rPr>
      </w:pPr>
      <w:r w:rsidRPr="00A35DF2">
        <w:rPr>
          <w:bCs/>
        </w:rPr>
        <w:t>1.</w:t>
      </w:r>
      <w:r w:rsidRPr="00A35DF2">
        <w:tab/>
      </w:r>
      <w:r w:rsidR="00D2248A">
        <w:rPr>
          <w:b/>
          <w:u w:val="single"/>
        </w:rPr>
        <w:t>Background and Intent</w:t>
      </w:r>
    </w:p>
    <w:p w:rsidR="00A35DF2" w:rsidRDefault="00A35DF2" w:rsidP="00D36186">
      <w:pPr>
        <w:jc w:val="both"/>
        <w:rPr>
          <w:b/>
          <w:u w:val="single"/>
        </w:rPr>
      </w:pPr>
    </w:p>
    <w:p w:rsidR="00426531" w:rsidRPr="003C24EF" w:rsidRDefault="001C1EC9" w:rsidP="00D36186">
      <w:pPr>
        <w:ind w:left="432" w:hanging="432"/>
        <w:jc w:val="both"/>
        <w:rPr>
          <w:color w:val="44546A"/>
        </w:rPr>
      </w:pPr>
      <w:r>
        <w:t xml:space="preserve">a.  </w:t>
      </w:r>
      <w:r>
        <w:tab/>
      </w:r>
      <w:r w:rsidR="00D36186" w:rsidRPr="0022540B">
        <w:rPr>
          <w:rFonts w:asciiTheme="minorHAnsi" w:hAnsiTheme="minorHAnsi"/>
        </w:rPr>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D36186" w:rsidRPr="00B27BD6">
        <w:rPr>
          <w:rFonts w:asciiTheme="minorHAnsi" w:hAnsiTheme="minorHAnsi"/>
        </w:rPr>
        <w:t xml:space="preserve">Several of the properties include Low Income Housing Tax Credits units and KCDC is both the General Partner and the management company for those sites. Those properties include Eastport LP, Five Points 1, LP; Lonsdale Homes, LP; Northridge Crossing, LP and The Vista at Summit Hill, LP. </w:t>
      </w:r>
      <w:r w:rsidR="00D36186" w:rsidRPr="0022540B">
        <w:rPr>
          <w:rFonts w:asciiTheme="minorHAnsi" w:hAnsiTheme="minorHAnsi"/>
          <w:noProof/>
        </w:rPr>
        <w:t>KCDC also oversees approximately 3</w:t>
      </w:r>
      <w:r w:rsidR="00D36186">
        <w:rPr>
          <w:rFonts w:asciiTheme="minorHAnsi" w:hAnsiTheme="minorHAnsi"/>
          <w:noProof/>
        </w:rPr>
        <w:t>,</w:t>
      </w:r>
      <w:r w:rsidR="00D36186" w:rsidRPr="0022540B">
        <w:rPr>
          <w:rFonts w:asciiTheme="minorHAnsi" w:hAnsiTheme="minorHAnsi"/>
          <w:noProof/>
        </w:rPr>
        <w:t>958 Section 8 Vouchers, 82 Moderate Rehabilitation units and 20 Redevelopment areas.</w:t>
      </w:r>
    </w:p>
    <w:p w:rsidR="008C48DF" w:rsidRPr="000E0AC9" w:rsidRDefault="008C48DF" w:rsidP="00D36186">
      <w:pPr>
        <w:jc w:val="both"/>
        <w:rPr>
          <w:rFonts w:asciiTheme="minorHAnsi" w:hAnsiTheme="minorHAnsi"/>
        </w:rPr>
      </w:pPr>
    </w:p>
    <w:p w:rsidR="003312C7" w:rsidRPr="00E43D65" w:rsidRDefault="001C1EC9" w:rsidP="00D36186">
      <w:pPr>
        <w:ind w:left="432" w:hanging="432"/>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91494C">
        <w:rPr>
          <w:rFonts w:asciiTheme="minorHAnsi" w:hAnsiTheme="minorHAnsi"/>
        </w:rPr>
        <w:t xml:space="preserve">KCDC performs many maintenance functions at its properties.  KCDC intends to use the </w:t>
      </w:r>
      <w:r w:rsidR="00764C71">
        <w:rPr>
          <w:rFonts w:asciiTheme="minorHAnsi" w:hAnsiTheme="minorHAnsi"/>
        </w:rPr>
        <w:t xml:space="preserve">award </w:t>
      </w:r>
      <w:r w:rsidR="007578B8">
        <w:rPr>
          <w:rFonts w:asciiTheme="minorHAnsi" w:hAnsiTheme="minorHAnsi"/>
        </w:rPr>
        <w:t>resulting</w:t>
      </w:r>
      <w:r w:rsidR="0091494C">
        <w:rPr>
          <w:rFonts w:asciiTheme="minorHAnsi" w:hAnsiTheme="minorHAnsi"/>
        </w:rPr>
        <w:t xml:space="preserve"> from this solicitation to purchase miscellaneous industrial supplies on an as needed basis.  </w:t>
      </w:r>
      <w:r w:rsidR="00655457" w:rsidRPr="00E43D65">
        <w:rPr>
          <w:rFonts w:asciiTheme="minorHAnsi" w:eastAsia="Times New Roman" w:hAnsiTheme="minorHAnsi" w:cs="Times New Roman"/>
        </w:rPr>
        <w:t xml:space="preserve">As </w:t>
      </w:r>
      <w:r w:rsidR="00323401" w:rsidRPr="00E43D65">
        <w:rPr>
          <w:rFonts w:asciiTheme="minorHAnsi" w:eastAsia="Times New Roman" w:hAnsiTheme="minorHAnsi" w:cs="Times New Roman"/>
        </w:rPr>
        <w:t xml:space="preserve">such </w:t>
      </w:r>
      <w:r w:rsidR="00655457" w:rsidRPr="00E43D65">
        <w:rPr>
          <w:rFonts w:asciiTheme="minorHAnsi" w:eastAsia="Times New Roman" w:hAnsiTheme="minorHAnsi" w:cs="Times New Roman"/>
        </w:rPr>
        <w:t xml:space="preserve">needs arise, the site manager will contact the successful </w:t>
      </w:r>
      <w:r w:rsidR="005F3022" w:rsidRPr="00E43D65">
        <w:rPr>
          <w:rFonts w:asciiTheme="minorHAnsi" w:eastAsia="Times New Roman" w:hAnsiTheme="minorHAnsi" w:cs="Times New Roman"/>
        </w:rPr>
        <w:t>supplier</w:t>
      </w:r>
      <w:r w:rsidR="00655457" w:rsidRPr="00E43D65">
        <w:rPr>
          <w:rFonts w:asciiTheme="minorHAnsi" w:eastAsia="Times New Roman" w:hAnsiTheme="minorHAnsi" w:cs="Times New Roman"/>
        </w:rPr>
        <w:t xml:space="preserve"> </w:t>
      </w:r>
      <w:r w:rsidR="00323401" w:rsidRPr="00E43D65">
        <w:rPr>
          <w:rFonts w:asciiTheme="minorHAnsi" w:eastAsia="Times New Roman" w:hAnsiTheme="minorHAnsi" w:cs="Times New Roman"/>
        </w:rPr>
        <w:t>to</w:t>
      </w:r>
      <w:r w:rsidR="00655457" w:rsidRPr="00E43D65">
        <w:rPr>
          <w:rFonts w:asciiTheme="minorHAnsi" w:eastAsia="Times New Roman" w:hAnsiTheme="minorHAnsi" w:cs="Times New Roman"/>
        </w:rPr>
        <w:t xml:space="preserve"> r</w:t>
      </w:r>
      <w:r w:rsidR="00323401" w:rsidRPr="00E43D65">
        <w:rPr>
          <w:rFonts w:asciiTheme="minorHAnsi" w:eastAsia="Times New Roman" w:hAnsiTheme="minorHAnsi" w:cs="Times New Roman"/>
        </w:rPr>
        <w:t xml:space="preserve">equest </w:t>
      </w:r>
      <w:r w:rsidR="00655457" w:rsidRPr="00E43D65">
        <w:rPr>
          <w:rFonts w:asciiTheme="minorHAnsi" w:eastAsia="Times New Roman" w:hAnsiTheme="minorHAnsi" w:cs="Times New Roman"/>
        </w:rPr>
        <w:t>s</w:t>
      </w:r>
      <w:r w:rsidR="0091494C">
        <w:rPr>
          <w:rFonts w:asciiTheme="minorHAnsi" w:eastAsia="Times New Roman" w:hAnsiTheme="minorHAnsi" w:cs="Times New Roman"/>
        </w:rPr>
        <w:t>upplies</w:t>
      </w:r>
      <w:r w:rsidR="00655457" w:rsidRPr="00E43D65">
        <w:rPr>
          <w:rFonts w:asciiTheme="minorHAnsi" w:eastAsia="Times New Roman" w:hAnsiTheme="minorHAnsi" w:cs="Times New Roman"/>
        </w:rPr>
        <w:t>.</w:t>
      </w:r>
      <w:r w:rsidR="002C5DE7" w:rsidRPr="00E43D65">
        <w:rPr>
          <w:rFonts w:asciiTheme="minorHAnsi" w:eastAsia="Times New Roman" w:hAnsiTheme="minorHAnsi" w:cs="Times New Roman"/>
        </w:rPr>
        <w:t xml:space="preserve">  </w:t>
      </w:r>
    </w:p>
    <w:p w:rsidR="00C2150E" w:rsidRPr="00E43D65" w:rsidRDefault="00C2150E" w:rsidP="00D36186">
      <w:pPr>
        <w:jc w:val="both"/>
        <w:rPr>
          <w:rFonts w:asciiTheme="minorHAnsi" w:eastAsia="Times New Roman" w:hAnsiTheme="minorHAnsi" w:cs="Times New Roman"/>
        </w:rPr>
      </w:pPr>
    </w:p>
    <w:p w:rsidR="002C5DE7" w:rsidRPr="00E83896" w:rsidRDefault="003312C7" w:rsidP="00D36186">
      <w:pPr>
        <w:ind w:left="432" w:hanging="432"/>
        <w:jc w:val="both"/>
        <w:rPr>
          <w:rFonts w:asciiTheme="minorHAnsi" w:eastAsia="Times New Roman" w:hAnsiTheme="minorHAnsi" w:cs="Times New Roman"/>
        </w:rPr>
      </w:pPr>
      <w:r>
        <w:rPr>
          <w:rFonts w:asciiTheme="minorHAnsi" w:eastAsia="Times New Roman" w:hAnsiTheme="minorHAnsi" w:cs="Times New Roman"/>
        </w:rPr>
        <w:t>c.</w:t>
      </w:r>
      <w:r>
        <w:rPr>
          <w:rFonts w:asciiTheme="minorHAnsi" w:eastAsia="Times New Roman" w:hAnsiTheme="minorHAnsi" w:cs="Times New Roman"/>
        </w:rPr>
        <w:tab/>
      </w:r>
      <w:r w:rsidR="00C2150E">
        <w:rPr>
          <w:rFonts w:asciiTheme="minorHAnsi" w:eastAsia="Times New Roman" w:hAnsiTheme="minorHAnsi" w:cs="Times New Roman"/>
        </w:rPr>
        <w:t>Any</w:t>
      </w:r>
      <w:r w:rsidR="002C5DE7" w:rsidRPr="00E83896">
        <w:rPr>
          <w:rFonts w:asciiTheme="minorHAnsi" w:eastAsia="Times New Roman" w:hAnsiTheme="minorHAnsi" w:cs="Times New Roman"/>
        </w:rPr>
        <w:t xml:space="preserve"> agreement resulting from this solicitation will be an “open-end” type of agreement</w:t>
      </w:r>
      <w:r>
        <w:rPr>
          <w:rFonts w:asciiTheme="minorHAnsi" w:eastAsia="Times New Roman" w:hAnsiTheme="minorHAnsi" w:cs="Times New Roman"/>
        </w:rPr>
        <w:t>.  T</w:t>
      </w:r>
      <w:r w:rsidR="002C5DE7" w:rsidRPr="00E83896">
        <w:rPr>
          <w:rFonts w:asciiTheme="minorHAnsi" w:eastAsia="Times New Roman" w:hAnsiTheme="minorHAnsi" w:cs="Times New Roman"/>
        </w:rPr>
        <w:t>here is no guarantee that any specified or minimum level of services will be required by KCDC or provided by the supplier.</w:t>
      </w:r>
    </w:p>
    <w:p w:rsidR="002C5DE7" w:rsidRPr="00E83896" w:rsidRDefault="002C5DE7" w:rsidP="00D36186">
      <w:pPr>
        <w:jc w:val="both"/>
        <w:rPr>
          <w:rFonts w:asciiTheme="minorHAnsi" w:eastAsia="Times New Roman" w:hAnsiTheme="minorHAnsi" w:cs="Times New Roman"/>
        </w:rPr>
      </w:pPr>
    </w:p>
    <w:p w:rsidR="003312C7" w:rsidRPr="00E83896" w:rsidRDefault="003312C7" w:rsidP="00D36186">
      <w:pPr>
        <w:ind w:left="432" w:hanging="432"/>
        <w:jc w:val="both"/>
        <w:rPr>
          <w:rFonts w:asciiTheme="minorHAnsi" w:eastAsia="Times New Roman" w:hAnsiTheme="minorHAnsi" w:cs="Times New Roman"/>
        </w:rPr>
      </w:pPr>
      <w:r>
        <w:rPr>
          <w:rFonts w:asciiTheme="minorHAnsi" w:eastAsia="Times New Roman" w:hAnsiTheme="minorHAnsi" w:cs="Times New Roman"/>
        </w:rPr>
        <w:t>d</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r>
        <w:rPr>
          <w:rFonts w:asciiTheme="minorHAnsi" w:eastAsia="Times New Roman" w:hAnsiTheme="minorHAnsi" w:cs="Times New Roman"/>
        </w:rPr>
        <w:t xml:space="preserve"> </w:t>
      </w:r>
    </w:p>
    <w:p w:rsidR="00655457" w:rsidRDefault="00655457" w:rsidP="00D36186">
      <w:pPr>
        <w:jc w:val="both"/>
        <w:rPr>
          <w:rFonts w:asciiTheme="minorHAnsi" w:hAnsiTheme="minorHAnsi"/>
          <w:color w:val="FF0000"/>
        </w:rPr>
      </w:pPr>
    </w:p>
    <w:p w:rsidR="00295A0E" w:rsidRPr="00764C71" w:rsidRDefault="00295A0E" w:rsidP="00295A0E">
      <w:pPr>
        <w:ind w:left="432" w:hanging="432"/>
        <w:contextualSpacing/>
        <w:jc w:val="both"/>
        <w:rPr>
          <w:rFonts w:asciiTheme="minorHAnsi" w:eastAsia="Times New Roman" w:hAnsiTheme="minorHAnsi" w:cs="Times New Roman"/>
        </w:rPr>
      </w:pPr>
      <w:r>
        <w:rPr>
          <w:rFonts w:asciiTheme="minorHAnsi" w:eastAsia="Times New Roman" w:hAnsiTheme="minorHAnsi" w:cs="Times New Roman"/>
        </w:rPr>
        <w:t>e.</w:t>
      </w:r>
      <w:r>
        <w:rPr>
          <w:rFonts w:asciiTheme="minorHAnsi" w:eastAsia="Times New Roman" w:hAnsiTheme="minorHAnsi" w:cs="Times New Roman"/>
        </w:rPr>
        <w:tab/>
        <w:t>To</w:t>
      </w:r>
      <w:r w:rsidRPr="00764C71">
        <w:rPr>
          <w:rFonts w:asciiTheme="minorHAnsi" w:eastAsia="Times New Roman" w:hAnsiTheme="minorHAnsi" w:cs="Times New Roman"/>
        </w:rPr>
        <w:t xml:space="preserve"> develop a good working relationship with the </w:t>
      </w:r>
      <w:r>
        <w:rPr>
          <w:rFonts w:asciiTheme="minorHAnsi" w:eastAsia="Times New Roman" w:hAnsiTheme="minorHAnsi" w:cs="Times New Roman"/>
        </w:rPr>
        <w:t>s</w:t>
      </w:r>
      <w:r w:rsidRPr="00764C71">
        <w:rPr>
          <w:rFonts w:asciiTheme="minorHAnsi" w:eastAsia="Times New Roman" w:hAnsiTheme="minorHAnsi" w:cs="Times New Roman"/>
        </w:rPr>
        <w:t>uccessful supplier</w:t>
      </w:r>
      <w:r>
        <w:rPr>
          <w:rFonts w:asciiTheme="minorHAnsi" w:eastAsia="Times New Roman" w:hAnsiTheme="minorHAnsi" w:cs="Times New Roman"/>
        </w:rPr>
        <w:t>, i</w:t>
      </w:r>
      <w:r w:rsidRPr="00764C71">
        <w:rPr>
          <w:rFonts w:asciiTheme="minorHAnsi" w:eastAsia="Times New Roman" w:hAnsiTheme="minorHAnsi" w:cs="Times New Roman"/>
        </w:rPr>
        <w:t>t is imperative that KCDC</w:t>
      </w:r>
      <w:r>
        <w:rPr>
          <w:rFonts w:asciiTheme="minorHAnsi" w:eastAsia="Times New Roman" w:hAnsiTheme="minorHAnsi" w:cs="Times New Roman"/>
        </w:rPr>
        <w:t>’s</w:t>
      </w:r>
      <w:r w:rsidRPr="00764C71">
        <w:rPr>
          <w:rFonts w:asciiTheme="minorHAnsi" w:eastAsia="Times New Roman" w:hAnsiTheme="minorHAnsi" w:cs="Times New Roman"/>
        </w:rPr>
        <w:t xml:space="preserve"> account be handled efficiently and professionally. KCDC should be assigned no more than two contacts to handle billing inquiries </w:t>
      </w:r>
      <w:r w:rsidRPr="00764C71">
        <w:rPr>
          <w:rFonts w:asciiTheme="minorHAnsi" w:eastAsia="Times New Roman" w:hAnsiTheme="minorHAnsi" w:cs="Times New Roman"/>
        </w:rPr>
        <w:tab/>
        <w:t>and service related issues. In the event one or both contacts leave the KCDC account, the successful</w:t>
      </w:r>
      <w:r>
        <w:rPr>
          <w:rFonts w:asciiTheme="minorHAnsi" w:eastAsia="Times New Roman" w:hAnsiTheme="minorHAnsi" w:cs="Times New Roman"/>
        </w:rPr>
        <w:t xml:space="preserve"> </w:t>
      </w:r>
      <w:r w:rsidRPr="00764C71">
        <w:rPr>
          <w:rFonts w:asciiTheme="minorHAnsi" w:eastAsia="Times New Roman" w:hAnsiTheme="minorHAnsi" w:cs="Times New Roman"/>
        </w:rPr>
        <w:t>supplier</w:t>
      </w:r>
      <w:r>
        <w:rPr>
          <w:rFonts w:asciiTheme="minorHAnsi" w:eastAsia="Times New Roman" w:hAnsiTheme="minorHAnsi" w:cs="Times New Roman"/>
        </w:rPr>
        <w:t xml:space="preserve"> </w:t>
      </w:r>
      <w:r w:rsidRPr="00764C71">
        <w:rPr>
          <w:rFonts w:asciiTheme="minorHAnsi" w:eastAsia="Times New Roman" w:hAnsiTheme="minorHAnsi" w:cs="Times New Roman"/>
        </w:rPr>
        <w:t>shall formally introduce the new contacts to KCDC personnel. These contacts must be knowledgeable of KCDC so as to avoid any interruption of service.</w:t>
      </w:r>
    </w:p>
    <w:p w:rsidR="00295A0E" w:rsidRPr="005F3022" w:rsidRDefault="00295A0E" w:rsidP="00D36186">
      <w:pPr>
        <w:jc w:val="both"/>
        <w:rPr>
          <w:rFonts w:asciiTheme="minorHAnsi" w:hAnsiTheme="minorHAnsi"/>
          <w:color w:val="FF0000"/>
        </w:rPr>
      </w:pPr>
    </w:p>
    <w:p w:rsidR="008C48DF" w:rsidRPr="003C24EF" w:rsidRDefault="003C24EF" w:rsidP="00D36186">
      <w:pPr>
        <w:jc w:val="both"/>
        <w:rPr>
          <w:b/>
          <w:snapToGrid w:val="0"/>
          <w:u w:val="single"/>
        </w:rPr>
      </w:pPr>
      <w:r w:rsidRPr="003C24EF">
        <w:rPr>
          <w:snapToGrid w:val="0"/>
        </w:rPr>
        <w:t>2.</w:t>
      </w:r>
      <w:r w:rsidR="007F72D4">
        <w:rPr>
          <w:b/>
          <w:snapToGrid w:val="0"/>
        </w:rPr>
        <w:t xml:space="preserve">     </w:t>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D36186">
      <w:pPr>
        <w:ind w:left="432"/>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D36186">
      <w:pPr>
        <w:jc w:val="both"/>
        <w:rPr>
          <w:rFonts w:asciiTheme="minorHAnsi" w:hAnsiTheme="minorHAnsi"/>
        </w:rPr>
      </w:pPr>
    </w:p>
    <w:p w:rsidR="00F8679E" w:rsidRPr="00170114" w:rsidRDefault="007578B8" w:rsidP="00D36186">
      <w:pPr>
        <w:jc w:val="both"/>
        <w:rPr>
          <w:rFonts w:asciiTheme="minorHAnsi" w:hAnsiTheme="minorHAnsi"/>
        </w:rPr>
      </w:pPr>
      <w:r>
        <w:rPr>
          <w:rFonts w:asciiTheme="minorHAnsi" w:hAnsiTheme="minorHAnsi"/>
        </w:rPr>
        <w:t>3</w:t>
      </w:r>
      <w:r w:rsidR="00F8679E">
        <w:rPr>
          <w:rFonts w:asciiTheme="minorHAnsi" w:hAnsiTheme="minorHAnsi"/>
        </w:rPr>
        <w:t>.</w:t>
      </w:r>
      <w:r w:rsidR="00F8679E">
        <w:rPr>
          <w:rFonts w:asciiTheme="minorHAnsi" w:hAnsiTheme="minorHAnsi"/>
        </w:rPr>
        <w:tab/>
      </w:r>
      <w:r w:rsidR="00F8679E" w:rsidRPr="00F8679E">
        <w:rPr>
          <w:rFonts w:asciiTheme="minorHAnsi" w:hAnsiTheme="minorHAnsi"/>
          <w:b/>
          <w:u w:val="single"/>
        </w:rPr>
        <w:t>Contact Personnel</w:t>
      </w:r>
    </w:p>
    <w:p w:rsidR="00F8679E" w:rsidRDefault="00F8679E" w:rsidP="00D36186">
      <w:pPr>
        <w:ind w:left="432"/>
        <w:jc w:val="both"/>
        <w:rPr>
          <w:rFonts w:asciiTheme="minorHAnsi" w:hAnsiTheme="minorHAnsi"/>
        </w:rPr>
      </w:pPr>
      <w:r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rsidR="00F8679E" w:rsidRDefault="00F8679E" w:rsidP="00D36186">
      <w:pPr>
        <w:jc w:val="both"/>
        <w:rPr>
          <w:rFonts w:asciiTheme="minorHAnsi" w:hAnsiTheme="minorHAnsi"/>
        </w:rPr>
      </w:pPr>
    </w:p>
    <w:p w:rsidR="00295A0E" w:rsidRDefault="00295A0E" w:rsidP="00D36186">
      <w:pPr>
        <w:jc w:val="both"/>
        <w:rPr>
          <w:rFonts w:asciiTheme="minorHAnsi" w:hAnsiTheme="minorHAnsi"/>
        </w:rPr>
      </w:pPr>
    </w:p>
    <w:p w:rsidR="00170114" w:rsidRPr="00820FFB" w:rsidRDefault="007578B8" w:rsidP="00D36186">
      <w:pPr>
        <w:autoSpaceDE w:val="0"/>
        <w:autoSpaceDN w:val="0"/>
        <w:adjustRightInd w:val="0"/>
        <w:jc w:val="both"/>
        <w:rPr>
          <w:rFonts w:asciiTheme="minorHAnsi" w:hAnsiTheme="minorHAnsi"/>
          <w:b/>
          <w:u w:val="single"/>
        </w:rPr>
      </w:pPr>
      <w:r>
        <w:rPr>
          <w:rFonts w:asciiTheme="minorHAnsi" w:hAnsiTheme="minorHAnsi"/>
        </w:rPr>
        <w:lastRenderedPageBreak/>
        <w:t>4</w:t>
      </w:r>
      <w:r w:rsidR="00911E67" w:rsidRPr="00607794">
        <w:rPr>
          <w:rFonts w:asciiTheme="minorHAnsi" w:hAnsiTheme="minorHAnsi"/>
        </w:rPr>
        <w:t>.</w:t>
      </w:r>
      <w:r w:rsidR="00911E67">
        <w:rPr>
          <w:rFonts w:asciiTheme="minorHAnsi" w:hAnsiTheme="minorHAnsi"/>
        </w:rPr>
        <w:tab/>
      </w:r>
      <w:r w:rsidR="00D2248A">
        <w:rPr>
          <w:rFonts w:asciiTheme="minorHAnsi" w:hAnsiTheme="minorHAnsi"/>
          <w:b/>
          <w:u w:val="single"/>
        </w:rPr>
        <w:t>Contact Policy</w:t>
      </w:r>
    </w:p>
    <w:p w:rsidR="00170114" w:rsidRPr="00820FFB" w:rsidRDefault="00170114" w:rsidP="00D36186">
      <w:pPr>
        <w:pStyle w:val="BodyTextIndent2"/>
        <w:spacing w:after="0" w:line="240" w:lineRule="auto"/>
        <w:ind w:left="432"/>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D36186">
      <w:pPr>
        <w:jc w:val="both"/>
        <w:rPr>
          <w:rFonts w:asciiTheme="minorHAnsi" w:hAnsiTheme="minorHAnsi"/>
        </w:rPr>
      </w:pPr>
    </w:p>
    <w:p w:rsidR="0091494C" w:rsidRPr="0091494C" w:rsidRDefault="007578B8" w:rsidP="00D36186">
      <w:pPr>
        <w:jc w:val="both"/>
        <w:rPr>
          <w:rFonts w:asciiTheme="minorHAnsi" w:eastAsia="Times New Roman" w:hAnsiTheme="minorHAnsi" w:cs="Times New Roman"/>
          <w:b/>
          <w:u w:val="single"/>
        </w:rPr>
      </w:pPr>
      <w:r>
        <w:rPr>
          <w:rFonts w:asciiTheme="minorHAnsi" w:eastAsia="Times New Roman" w:hAnsiTheme="minorHAnsi" w:cs="Times New Roman"/>
        </w:rPr>
        <w:t>5</w:t>
      </w:r>
      <w:r w:rsidR="0091494C" w:rsidRPr="00361194">
        <w:rPr>
          <w:rFonts w:asciiTheme="minorHAnsi" w:eastAsia="Times New Roman" w:hAnsiTheme="minorHAnsi" w:cs="Times New Roman"/>
        </w:rPr>
        <w:t>.</w:t>
      </w:r>
      <w:r w:rsidR="0091494C">
        <w:rPr>
          <w:rFonts w:asciiTheme="minorHAnsi" w:eastAsia="Times New Roman" w:hAnsiTheme="minorHAnsi" w:cs="Times New Roman"/>
        </w:rPr>
        <w:tab/>
      </w:r>
      <w:r w:rsidR="0091494C" w:rsidRPr="0091494C">
        <w:rPr>
          <w:rFonts w:asciiTheme="minorHAnsi" w:eastAsia="Times New Roman" w:hAnsiTheme="minorHAnsi" w:cs="Times New Roman"/>
          <w:b/>
          <w:u w:val="single"/>
        </w:rPr>
        <w:t>Delivery</w:t>
      </w:r>
    </w:p>
    <w:p w:rsidR="0091494C" w:rsidRDefault="0091494C" w:rsidP="00D36186">
      <w:pPr>
        <w:jc w:val="both"/>
        <w:rPr>
          <w:rFonts w:asciiTheme="minorHAnsi" w:eastAsia="Times New Roman" w:hAnsiTheme="minorHAnsi" w:cs="Times New Roman"/>
        </w:rPr>
      </w:pPr>
    </w:p>
    <w:p w:rsidR="0091494C" w:rsidRPr="005948CA" w:rsidRDefault="0091494C" w:rsidP="00D36186">
      <w:pPr>
        <w:ind w:left="432" w:hanging="432"/>
        <w:jc w:val="both"/>
        <w:rPr>
          <w:color w:val="000000" w:themeColor="text1"/>
        </w:rPr>
      </w:pPr>
      <w:r w:rsidRPr="005948CA">
        <w:rPr>
          <w:color w:val="000000" w:themeColor="text1"/>
        </w:rPr>
        <w:t>a.</w:t>
      </w:r>
      <w:r w:rsidRPr="005948CA">
        <w:rPr>
          <w:color w:val="000000" w:themeColor="text1"/>
        </w:rPr>
        <w:tab/>
        <w:t>Delivery will be to specified locations within Knox County, Tennessee</w:t>
      </w:r>
      <w:r w:rsidRPr="000712CD">
        <w:rPr>
          <w:color w:val="000000" w:themeColor="text1"/>
        </w:rPr>
        <w:t>.  Please see Solicitation Document E - KCDC Site Addresses.</w:t>
      </w:r>
    </w:p>
    <w:p w:rsidR="0091494C" w:rsidRPr="005948CA" w:rsidRDefault="0091494C" w:rsidP="00D36186">
      <w:pPr>
        <w:jc w:val="both"/>
        <w:rPr>
          <w:color w:val="000000" w:themeColor="text1"/>
        </w:rPr>
      </w:pPr>
    </w:p>
    <w:p w:rsidR="0091494C" w:rsidRPr="005948CA" w:rsidRDefault="0091494C" w:rsidP="00D36186">
      <w:pPr>
        <w:ind w:left="432" w:hanging="432"/>
        <w:jc w:val="both"/>
        <w:rPr>
          <w:color w:val="000000" w:themeColor="text1"/>
        </w:rPr>
      </w:pPr>
      <w:r w:rsidRPr="005948CA">
        <w:rPr>
          <w:color w:val="000000" w:themeColor="text1"/>
        </w:rPr>
        <w:t>b.</w:t>
      </w:r>
      <w:r w:rsidRPr="005948CA">
        <w:rPr>
          <w:color w:val="000000" w:themeColor="text1"/>
        </w:rPr>
        <w:tab/>
        <w:t>Deliveries are accepted (approximately - may depend upon the site) between 7:30 a.m. and 3:30 p.m. each business day.</w:t>
      </w:r>
    </w:p>
    <w:p w:rsidR="0091494C" w:rsidRPr="005948CA" w:rsidRDefault="0091494C" w:rsidP="00D36186">
      <w:pPr>
        <w:jc w:val="both"/>
        <w:rPr>
          <w:color w:val="000000" w:themeColor="text1"/>
        </w:rPr>
      </w:pPr>
    </w:p>
    <w:p w:rsidR="0091494C" w:rsidRPr="005948CA" w:rsidRDefault="0091494C" w:rsidP="00D36186">
      <w:pPr>
        <w:jc w:val="both"/>
        <w:rPr>
          <w:color w:val="000000" w:themeColor="text1"/>
        </w:rPr>
      </w:pPr>
      <w:r w:rsidRPr="005948CA">
        <w:rPr>
          <w:color w:val="000000" w:themeColor="text1"/>
        </w:rPr>
        <w:t>c.</w:t>
      </w:r>
      <w:r w:rsidRPr="005948CA">
        <w:rPr>
          <w:color w:val="000000" w:themeColor="text1"/>
        </w:rPr>
        <w:tab/>
        <w:t>Deliveries will not incur additional cost to KCDC.</w:t>
      </w:r>
    </w:p>
    <w:p w:rsidR="0091494C" w:rsidRPr="005948CA" w:rsidRDefault="0091494C" w:rsidP="00D36186">
      <w:pPr>
        <w:jc w:val="both"/>
        <w:rPr>
          <w:color w:val="000000" w:themeColor="text1"/>
        </w:rPr>
      </w:pPr>
    </w:p>
    <w:p w:rsidR="0091494C" w:rsidRPr="005948CA" w:rsidRDefault="0091494C" w:rsidP="00D36186">
      <w:pPr>
        <w:jc w:val="both"/>
        <w:rPr>
          <w:color w:val="000000" w:themeColor="text1"/>
        </w:rPr>
      </w:pPr>
      <w:r w:rsidRPr="005948CA">
        <w:rPr>
          <w:color w:val="000000" w:themeColor="text1"/>
        </w:rPr>
        <w:t>d.</w:t>
      </w:r>
      <w:r w:rsidRPr="005948CA">
        <w:rPr>
          <w:color w:val="000000" w:themeColor="text1"/>
        </w:rPr>
        <w:tab/>
        <w:t xml:space="preserve">KCDC may or may not ask for delivery. </w:t>
      </w:r>
    </w:p>
    <w:p w:rsidR="00F8679E" w:rsidRPr="006122D3" w:rsidRDefault="00F8679E" w:rsidP="00D36186">
      <w:pPr>
        <w:jc w:val="both"/>
        <w:rPr>
          <w:rFonts w:asciiTheme="minorHAnsi" w:eastAsia="Times New Roman" w:hAnsiTheme="minorHAnsi" w:cs="Times New Roman"/>
        </w:rPr>
      </w:pPr>
    </w:p>
    <w:p w:rsidR="008C48DF" w:rsidRPr="000E0AC9" w:rsidRDefault="007578B8" w:rsidP="00D36186">
      <w:pPr>
        <w:jc w:val="both"/>
        <w:rPr>
          <w:rFonts w:asciiTheme="minorHAnsi" w:hAnsiTheme="minorHAnsi"/>
          <w:b/>
          <w:bCs/>
        </w:rPr>
      </w:pPr>
      <w:r>
        <w:rPr>
          <w:rFonts w:asciiTheme="minorHAnsi" w:hAnsiTheme="minorHAnsi"/>
        </w:rPr>
        <w:t>6</w:t>
      </w:r>
      <w:r w:rsidR="008C48DF" w:rsidRPr="00361194">
        <w:rPr>
          <w:rFonts w:asciiTheme="minorHAnsi" w:hAnsiTheme="minorHAnsi"/>
        </w:rPr>
        <w:t>.</w:t>
      </w:r>
      <w:r w:rsidR="008C48DF" w:rsidRPr="00361194">
        <w:rPr>
          <w:rFonts w:asciiTheme="minorHAnsi" w:hAnsiTheme="minorHAnsi"/>
          <w:bCs/>
        </w:rPr>
        <w:tab/>
      </w:r>
      <w:r w:rsidR="008C48DF" w:rsidRPr="00361194">
        <w:rPr>
          <w:rFonts w:asciiTheme="minorHAnsi" w:hAnsiTheme="minorHAnsi"/>
          <w:b/>
          <w:bCs/>
          <w:u w:val="single"/>
        </w:rPr>
        <w:t>E</w:t>
      </w:r>
      <w:r w:rsidR="00D2248A" w:rsidRPr="00361194">
        <w:rPr>
          <w:rFonts w:asciiTheme="minorHAnsi" w:hAnsiTheme="minorHAnsi"/>
          <w:b/>
          <w:bCs/>
          <w:u w:val="single"/>
        </w:rPr>
        <w:t>valuation</w:t>
      </w:r>
    </w:p>
    <w:p w:rsidR="00076C93" w:rsidRDefault="00076C93" w:rsidP="00076C93">
      <w:pPr>
        <w:ind w:left="432"/>
        <w:jc w:val="both"/>
        <w:rPr>
          <w:rFonts w:asciiTheme="minorHAnsi" w:hAnsiTheme="minorHAnsi" w:cstheme="minorHAnsi"/>
        </w:rPr>
      </w:pPr>
      <w:r w:rsidRPr="0022540B">
        <w:rPr>
          <w:rFonts w:asciiTheme="minorHAnsi" w:hAnsiTheme="minorHAnsi"/>
        </w:rPr>
        <w:t xml:space="preserve">KCDC will evaluate this </w:t>
      </w:r>
      <w:r>
        <w:rPr>
          <w:rFonts w:asciiTheme="minorHAnsi" w:hAnsiTheme="minorHAnsi"/>
        </w:rPr>
        <w:t>solicitation</w:t>
      </w:r>
      <w:r w:rsidRPr="0022540B">
        <w:rPr>
          <w:rFonts w:asciiTheme="minorHAnsi" w:hAnsiTheme="minorHAnsi"/>
        </w:rPr>
        <w:t xml:space="preserve"> and award to the “lowest and best.” </w:t>
      </w:r>
      <w:r w:rsidRPr="007C7FBC">
        <w:rPr>
          <w:rFonts w:asciiTheme="minorHAnsi" w:hAnsiTheme="minorHAnsi" w:cstheme="minorHAnsi"/>
        </w:rPr>
        <w:t xml:space="preserve">KCDC alone determines (using NIGP’s definition and other relevant sources as appropriate) the supplier’s “responsive” and “responsible” status prior to award.  </w:t>
      </w:r>
    </w:p>
    <w:p w:rsidR="00076C93" w:rsidRDefault="00076C93" w:rsidP="00076C93">
      <w:pPr>
        <w:ind w:left="432"/>
        <w:jc w:val="both"/>
        <w:rPr>
          <w:rFonts w:asciiTheme="minorHAnsi" w:hAnsiTheme="minorHAnsi" w:cstheme="minorHAnsi"/>
        </w:rPr>
      </w:pPr>
    </w:p>
    <w:p w:rsidR="00076C93" w:rsidRDefault="00076C93" w:rsidP="00076C93">
      <w:pPr>
        <w:ind w:left="432"/>
        <w:jc w:val="both"/>
        <w:rPr>
          <w:rFonts w:asciiTheme="minorHAnsi" w:hAnsiTheme="minorHAnsi" w:cstheme="minorHAnsi"/>
        </w:rPr>
      </w:pPr>
      <w:r w:rsidRPr="007C7FBC">
        <w:rPr>
          <w:rFonts w:asciiTheme="minorHAnsi" w:hAnsiTheme="minorHAnsi" w:cstheme="minorHAnsi"/>
        </w:rPr>
        <w:t xml:space="preserve">Responsible means a business with the financial and technical capacity to perform the requirements of the solicitation and subsequent </w:t>
      </w:r>
      <w:r w:rsidR="00764C71">
        <w:rPr>
          <w:rFonts w:asciiTheme="minorHAnsi" w:hAnsiTheme="minorHAnsi" w:cstheme="minorHAnsi"/>
        </w:rPr>
        <w:t>award</w:t>
      </w:r>
      <w:r w:rsidRPr="007C7FBC">
        <w:rPr>
          <w:rFonts w:asciiTheme="minorHAnsi" w:hAnsiTheme="minorHAnsi" w:cstheme="minorHAnsi"/>
        </w:rPr>
        <w:t xml:space="preserve">. </w:t>
      </w:r>
    </w:p>
    <w:p w:rsidR="00076C93" w:rsidRDefault="00076C93" w:rsidP="00076C93">
      <w:pPr>
        <w:ind w:left="432"/>
        <w:jc w:val="both"/>
        <w:rPr>
          <w:rFonts w:asciiTheme="minorHAnsi" w:hAnsiTheme="minorHAnsi" w:cstheme="minorHAnsi"/>
        </w:rPr>
      </w:pPr>
    </w:p>
    <w:p w:rsidR="00076C93" w:rsidRPr="007C7FBC" w:rsidRDefault="00076C93" w:rsidP="00076C93">
      <w:pPr>
        <w:ind w:left="432"/>
        <w:jc w:val="both"/>
        <w:rPr>
          <w:rFonts w:asciiTheme="minorHAnsi" w:hAnsiTheme="minorHAnsi" w:cstheme="minorHAnsi"/>
          <w:bCs/>
        </w:rPr>
      </w:pPr>
      <w:r w:rsidRPr="007C7FBC">
        <w:rPr>
          <w:rFonts w:asciiTheme="minorHAnsi" w:hAnsiTheme="minorHAnsi" w:cstheme="minorHAnsi"/>
        </w:rPr>
        <w:t xml:space="preserve">A responsive </w:t>
      </w:r>
      <w:r>
        <w:rPr>
          <w:rFonts w:asciiTheme="minorHAnsi" w:hAnsiTheme="minorHAnsi" w:cstheme="minorHAnsi"/>
        </w:rPr>
        <w:t>b</w:t>
      </w:r>
      <w:r w:rsidRPr="007C7FBC">
        <w:rPr>
          <w:rFonts w:asciiTheme="minorHAnsi" w:hAnsiTheme="minorHAnsi" w:cstheme="minorHAnsi"/>
        </w:rPr>
        <w:t>id is one that fully conforms in all material respects to the solicitation document and all its requirements, including all form and substance.</w:t>
      </w:r>
      <w:r>
        <w:rPr>
          <w:rFonts w:asciiTheme="minorHAnsi" w:hAnsiTheme="minorHAnsi" w:cstheme="minorHAnsi"/>
        </w:rPr>
        <w:t xml:space="preserve"> </w:t>
      </w:r>
      <w:r w:rsidRPr="007C7FBC">
        <w:rPr>
          <w:rFonts w:asciiTheme="minorHAnsi" w:hAnsiTheme="minorHAnsi" w:cstheme="minorHAnsi"/>
          <w:bCs/>
        </w:rPr>
        <w:t>KCDC reserves the right to request additional information to assist in the evaluation process; this includes references and business capacity information.</w:t>
      </w:r>
    </w:p>
    <w:p w:rsidR="00170114" w:rsidRDefault="00170114" w:rsidP="00D36186">
      <w:pPr>
        <w:jc w:val="both"/>
        <w:rPr>
          <w:rFonts w:asciiTheme="minorHAnsi" w:hAnsiTheme="minorHAnsi"/>
          <w:bCs/>
        </w:rPr>
      </w:pPr>
    </w:p>
    <w:p w:rsidR="008C48DF" w:rsidRPr="000E0AC9" w:rsidRDefault="007578B8" w:rsidP="00D36186">
      <w:pPr>
        <w:jc w:val="both"/>
        <w:rPr>
          <w:rFonts w:asciiTheme="minorHAnsi" w:hAnsiTheme="minorHAnsi"/>
          <w:bCs/>
        </w:rPr>
      </w:pPr>
      <w:r>
        <w:rPr>
          <w:rFonts w:asciiTheme="minorHAnsi" w:hAnsiTheme="minorHAnsi"/>
          <w:bCs/>
        </w:rPr>
        <w:t>7</w:t>
      </w:r>
      <w:r w:rsidR="008C48DF" w:rsidRPr="000E0AC9">
        <w:rPr>
          <w:rFonts w:asciiTheme="minorHAnsi" w:hAnsiTheme="minorHAnsi"/>
          <w:bCs/>
        </w:rPr>
        <w:t>.</w:t>
      </w:r>
      <w:r w:rsidR="00A35DF2">
        <w:rPr>
          <w:rFonts w:asciiTheme="minorHAnsi" w:hAnsiTheme="minorHAnsi"/>
          <w:bCs/>
        </w:rPr>
        <w:tab/>
      </w:r>
      <w:r w:rsidR="00D2248A">
        <w:rPr>
          <w:rFonts w:asciiTheme="minorHAnsi" w:hAnsiTheme="minorHAnsi"/>
          <w:b/>
          <w:u w:val="single"/>
        </w:rPr>
        <w:t>General Instructions</w:t>
      </w:r>
    </w:p>
    <w:p w:rsidR="00911E67" w:rsidRDefault="008C48DF" w:rsidP="00D36186">
      <w:pPr>
        <w:ind w:firstLine="432"/>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4"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1E0E3E" w:rsidRDefault="00BF5D68" w:rsidP="00D36186">
      <w:pPr>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A07276" w:rsidRPr="00CE08B5" w:rsidRDefault="00A07276" w:rsidP="00D36186">
      <w:pPr>
        <w:jc w:val="both"/>
        <w:rPr>
          <w:rFonts w:asciiTheme="minorHAnsi" w:hAnsiTheme="minorHAnsi"/>
          <w:b/>
          <w:i/>
        </w:rPr>
      </w:pPr>
    </w:p>
    <w:p w:rsidR="008107AC" w:rsidRPr="00CE08B5" w:rsidRDefault="007578B8" w:rsidP="00D36186">
      <w:pPr>
        <w:jc w:val="both"/>
        <w:rPr>
          <w:rFonts w:asciiTheme="minorHAnsi" w:hAnsiTheme="minorHAnsi"/>
          <w:b/>
          <w:u w:val="single"/>
        </w:rPr>
      </w:pPr>
      <w:r>
        <w:rPr>
          <w:rFonts w:asciiTheme="minorHAnsi" w:hAnsiTheme="minorHAnsi"/>
        </w:rPr>
        <w:t>8</w:t>
      </w:r>
      <w:r w:rsidR="008107AC" w:rsidRPr="00CE08B5">
        <w:rPr>
          <w:rFonts w:asciiTheme="minorHAnsi" w:hAnsiTheme="minorHAnsi"/>
        </w:rPr>
        <w:t>.</w:t>
      </w:r>
      <w:r w:rsidR="008107AC"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D36186">
      <w:pPr>
        <w:jc w:val="both"/>
        <w:rPr>
          <w:rFonts w:asciiTheme="minorHAnsi" w:hAnsiTheme="minorHAnsi"/>
        </w:rPr>
      </w:pPr>
    </w:p>
    <w:p w:rsidR="008107AC" w:rsidRPr="00256B20" w:rsidRDefault="008107AC" w:rsidP="00D36186">
      <w:pPr>
        <w:ind w:left="432" w:hanging="432"/>
        <w:jc w:val="both"/>
        <w:rPr>
          <w:rFonts w:asciiTheme="minorHAnsi" w:hAnsiTheme="minorHAnsi"/>
        </w:rPr>
      </w:pPr>
      <w:r w:rsidRPr="00CE08B5">
        <w:rPr>
          <w:rFonts w:asciiTheme="minorHAnsi" w:hAnsiTheme="minorHAnsi"/>
        </w:rPr>
        <w:t>a.</w:t>
      </w:r>
      <w:r w:rsidRPr="00CE08B5">
        <w:rPr>
          <w:rFonts w:asciiTheme="minorHAnsi" w:hAnsiTheme="minorHAnsi"/>
        </w:rPr>
        <w:tab/>
        <w:t xml:space="preserve">Until a purchase order is in place, work is not to be performed nor are goods to be delivered. </w:t>
      </w:r>
      <w:r w:rsidRPr="00256B20">
        <w:rPr>
          <w:rFonts w:asciiTheme="minorHAnsi" w:hAnsiTheme="minorHAnsi"/>
        </w:rPr>
        <w:t xml:space="preserve">KCDC does not have a legal obligation to pay for the work performed prior to the issuance of a purchase order.  </w:t>
      </w:r>
    </w:p>
    <w:p w:rsidR="008107AC" w:rsidRDefault="008107AC" w:rsidP="00D36186">
      <w:pPr>
        <w:pStyle w:val="BodyText"/>
        <w:spacing w:after="0" w:line="240" w:lineRule="auto"/>
        <w:jc w:val="both"/>
        <w:rPr>
          <w:sz w:val="24"/>
          <w:szCs w:val="24"/>
        </w:rPr>
      </w:pPr>
    </w:p>
    <w:p w:rsidR="00295A0E" w:rsidRPr="00256B20" w:rsidRDefault="00295A0E" w:rsidP="00D36186">
      <w:pPr>
        <w:pStyle w:val="BodyText"/>
        <w:spacing w:after="0" w:line="240" w:lineRule="auto"/>
        <w:jc w:val="both"/>
        <w:rPr>
          <w:sz w:val="24"/>
          <w:szCs w:val="24"/>
        </w:rPr>
      </w:pPr>
    </w:p>
    <w:p w:rsidR="00D36186" w:rsidRDefault="008107AC" w:rsidP="00D36186">
      <w:pPr>
        <w:pStyle w:val="BodyText"/>
        <w:spacing w:after="0" w:line="240" w:lineRule="auto"/>
        <w:jc w:val="both"/>
        <w:rPr>
          <w:sz w:val="24"/>
          <w:szCs w:val="24"/>
        </w:rPr>
      </w:pPr>
      <w:r w:rsidRPr="00256B20">
        <w:rPr>
          <w:sz w:val="24"/>
          <w:szCs w:val="24"/>
        </w:rPr>
        <w:lastRenderedPageBreak/>
        <w:t>b.</w:t>
      </w:r>
      <w:r w:rsidRPr="00256B20">
        <w:rPr>
          <w:sz w:val="24"/>
          <w:szCs w:val="24"/>
        </w:rPr>
        <w:tab/>
        <w:t xml:space="preserve">Suppliers must submit invoices within 90 days of the delivery of goods or services. KCDC may deny </w:t>
      </w:r>
    </w:p>
    <w:p w:rsidR="00FB5FD2" w:rsidRDefault="008107AC" w:rsidP="00D36186">
      <w:pPr>
        <w:pStyle w:val="BodyText"/>
        <w:spacing w:after="0" w:line="240" w:lineRule="auto"/>
        <w:ind w:firstLine="432"/>
        <w:jc w:val="both"/>
        <w:rPr>
          <w:sz w:val="24"/>
          <w:szCs w:val="24"/>
        </w:rPr>
      </w:pPr>
      <w:proofErr w:type="gramStart"/>
      <w:r w:rsidRPr="00256B20">
        <w:rPr>
          <w:sz w:val="24"/>
          <w:szCs w:val="24"/>
        </w:rPr>
        <w:t>invoices</w:t>
      </w:r>
      <w:proofErr w:type="gramEnd"/>
      <w:r w:rsidRPr="00256B20">
        <w:rPr>
          <w:sz w:val="24"/>
          <w:szCs w:val="24"/>
        </w:rPr>
        <w:t xml:space="preserve"> submitted after the 90</w:t>
      </w:r>
      <w:r w:rsidR="00F9204D">
        <w:rPr>
          <w:sz w:val="24"/>
          <w:szCs w:val="24"/>
        </w:rPr>
        <w:t xml:space="preserve"> </w:t>
      </w:r>
      <w:r w:rsidRPr="00256B20">
        <w:rPr>
          <w:sz w:val="24"/>
          <w:szCs w:val="24"/>
        </w:rPr>
        <w:t xml:space="preserve">day threshold. KCDC prefers invoices arrive within 10 days </w:t>
      </w:r>
      <w:r w:rsidR="00FB5FD2">
        <w:rPr>
          <w:sz w:val="24"/>
          <w:szCs w:val="24"/>
        </w:rPr>
        <w:tab/>
      </w:r>
      <w:r w:rsidRPr="00256B20">
        <w:rPr>
          <w:sz w:val="24"/>
          <w:szCs w:val="24"/>
        </w:rPr>
        <w:t>following the end of the month in which goods or services were supplied.</w:t>
      </w:r>
    </w:p>
    <w:p w:rsidR="00EB1618" w:rsidRDefault="00EB1618" w:rsidP="00D36186">
      <w:pPr>
        <w:pStyle w:val="BodyText"/>
        <w:spacing w:after="0" w:line="240" w:lineRule="auto"/>
        <w:jc w:val="both"/>
        <w:rPr>
          <w:sz w:val="24"/>
          <w:szCs w:val="24"/>
        </w:rPr>
      </w:pPr>
    </w:p>
    <w:p w:rsidR="00764C71" w:rsidRDefault="00EB1618" w:rsidP="00D36186">
      <w:pPr>
        <w:pStyle w:val="Footer"/>
        <w:tabs>
          <w:tab w:val="clear" w:pos="4680"/>
          <w:tab w:val="clear" w:pos="9360"/>
        </w:tabs>
        <w:ind w:left="432" w:hanging="432"/>
        <w:jc w:val="both"/>
        <w:rPr>
          <w:rFonts w:asciiTheme="minorHAnsi" w:hAnsiTheme="minorHAnsi"/>
        </w:rPr>
      </w:pPr>
      <w:r>
        <w:t>c.</w:t>
      </w:r>
      <w:r>
        <w:tab/>
      </w:r>
      <w:r w:rsidRPr="00820FFB">
        <w:rPr>
          <w:rFonts w:asciiTheme="minorHAnsi" w:hAnsiTheme="minorHAnsi"/>
        </w:rPr>
        <w:t xml:space="preserve">KCDC’s purchases of goods are exempt from Tennessee sales and use tax pursuant to Tennessee Code Annotated 67-6-329(a) (4) and KCDC is generally exempt from the Federal </w:t>
      </w:r>
      <w:r>
        <w:rPr>
          <w:rFonts w:asciiTheme="minorHAnsi" w:hAnsiTheme="minorHAnsi"/>
        </w:rPr>
        <w:tab/>
      </w:r>
      <w:r w:rsidRPr="00820FFB">
        <w:rPr>
          <w:rFonts w:asciiTheme="minorHAnsi" w:hAnsiTheme="minorHAnsi"/>
        </w:rPr>
        <w:t>Excise tax. Suppliers are subject to Tennessee sales and use tax on all materials and supplies used in the performance of a contract, whether such materials and supplies are purchased by the</w:t>
      </w:r>
      <w:r w:rsidR="00D36186">
        <w:rPr>
          <w:rFonts w:asciiTheme="minorHAnsi" w:hAnsiTheme="minorHAnsi"/>
        </w:rPr>
        <w:t xml:space="preserve"> </w:t>
      </w:r>
      <w:r w:rsidRPr="00820FFB">
        <w:rPr>
          <w:rFonts w:asciiTheme="minorHAnsi" w:hAnsiTheme="minorHAnsi"/>
        </w:rPr>
        <w:t xml:space="preserve">supplier, produced by the supplier, or provided to the supplier by KCDC, pursuant to Tennessee Code Annotated 67-6-209. </w:t>
      </w:r>
    </w:p>
    <w:p w:rsidR="00EB1618" w:rsidRPr="00820FFB" w:rsidRDefault="00EB1618" w:rsidP="00764C71">
      <w:pPr>
        <w:pStyle w:val="Footer"/>
        <w:tabs>
          <w:tab w:val="clear" w:pos="4680"/>
          <w:tab w:val="clear" w:pos="9360"/>
        </w:tabs>
        <w:ind w:left="432"/>
        <w:rPr>
          <w:rFonts w:asciiTheme="minorHAnsi" w:hAnsiTheme="minorHAnsi"/>
        </w:rPr>
      </w:pPr>
      <w:r w:rsidRPr="00820FFB">
        <w:rPr>
          <w:rFonts w:asciiTheme="minorHAnsi" w:hAnsiTheme="minorHAnsi"/>
        </w:rPr>
        <w:t xml:space="preserve">The supplier will pay all taxes incurred in the performance of an awarded contract. </w:t>
      </w:r>
      <w:r w:rsidRPr="00820FFB">
        <w:rPr>
          <w:rFonts w:asciiTheme="minorHAnsi" w:hAnsiTheme="minorHAnsi"/>
        </w:rPr>
        <w:tab/>
        <w:t>Upon</w:t>
      </w:r>
      <w:r w:rsidR="00764C71">
        <w:rPr>
          <w:rFonts w:asciiTheme="minorHAnsi" w:hAnsiTheme="minorHAnsi"/>
        </w:rPr>
        <w:t xml:space="preserve"> </w:t>
      </w:r>
      <w:r w:rsidRPr="00820FFB">
        <w:rPr>
          <w:rFonts w:asciiTheme="minorHAnsi" w:hAnsiTheme="minorHAnsi"/>
        </w:rPr>
        <w:t>the placement of a purchase order or the award of a contract, KCDC will provide a State of Tennessee Sales Tax Exemption form to the supplier. KCDC will not pay taxes on invoices.</w:t>
      </w:r>
    </w:p>
    <w:p w:rsidR="00D36186" w:rsidRDefault="00D36186" w:rsidP="00D36186">
      <w:pPr>
        <w:pStyle w:val="BodyText"/>
        <w:spacing w:after="0" w:line="240" w:lineRule="auto"/>
        <w:jc w:val="both"/>
        <w:rPr>
          <w:sz w:val="24"/>
          <w:szCs w:val="24"/>
        </w:rPr>
      </w:pPr>
    </w:p>
    <w:p w:rsidR="00D36186" w:rsidRDefault="00FB5FD2" w:rsidP="00D36186">
      <w:pPr>
        <w:pStyle w:val="BodyText"/>
        <w:spacing w:after="0" w:line="240" w:lineRule="auto"/>
        <w:jc w:val="both"/>
        <w:rPr>
          <w:sz w:val="24"/>
        </w:rPr>
      </w:pPr>
      <w:r w:rsidRPr="00A931DD">
        <w:rPr>
          <w:sz w:val="24"/>
        </w:rPr>
        <w:t>d.</w:t>
      </w:r>
      <w:r w:rsidRPr="00A931DD">
        <w:rPr>
          <w:sz w:val="24"/>
        </w:rPr>
        <w:tab/>
        <w:t>K</w:t>
      </w:r>
      <w:r w:rsidR="008107AC" w:rsidRPr="00A931DD">
        <w:rPr>
          <w:sz w:val="24"/>
        </w:rPr>
        <w:t xml:space="preserve">CDC pays by electronic transfer (ACH) only. </w:t>
      </w:r>
      <w:r w:rsidR="00D36186">
        <w:rPr>
          <w:sz w:val="24"/>
        </w:rPr>
        <w:t xml:space="preserve">Supplier’s accounts receivable staff must use KCDC’s </w:t>
      </w:r>
    </w:p>
    <w:p w:rsidR="008107AC" w:rsidRPr="00A931DD" w:rsidRDefault="00D36186" w:rsidP="00D36186">
      <w:pPr>
        <w:pStyle w:val="BodyText"/>
        <w:spacing w:after="0" w:line="240" w:lineRule="auto"/>
        <w:ind w:left="432"/>
        <w:jc w:val="both"/>
        <w:rPr>
          <w:sz w:val="24"/>
        </w:rPr>
      </w:pPr>
      <w:proofErr w:type="gramStart"/>
      <w:r>
        <w:rPr>
          <w:sz w:val="24"/>
        </w:rPr>
        <w:t>portal</w:t>
      </w:r>
      <w:proofErr w:type="gramEnd"/>
      <w:r>
        <w:rPr>
          <w:sz w:val="24"/>
        </w:rPr>
        <w:t xml:space="preserve"> to ascertain payments made and to which invoices they apply. </w:t>
      </w:r>
      <w:proofErr w:type="gramStart"/>
      <w:r>
        <w:rPr>
          <w:sz w:val="24"/>
        </w:rPr>
        <w:t>Supplier’s</w:t>
      </w:r>
      <w:proofErr w:type="gramEnd"/>
      <w:r>
        <w:rPr>
          <w:sz w:val="24"/>
        </w:rPr>
        <w:t xml:space="preserve"> may set up KCDC’s portal so that they receive an email with each payment detailing the amount and invoice paid.</w:t>
      </w:r>
    </w:p>
    <w:p w:rsidR="008107AC" w:rsidRDefault="008107AC" w:rsidP="00D36186">
      <w:pPr>
        <w:jc w:val="both"/>
        <w:rPr>
          <w:rFonts w:asciiTheme="minorHAnsi" w:hAnsiTheme="minorHAnsi"/>
          <w:snapToGrid w:val="0"/>
        </w:rPr>
      </w:pPr>
    </w:p>
    <w:p w:rsidR="0004693A" w:rsidRDefault="0004693A" w:rsidP="00D36186">
      <w:pPr>
        <w:ind w:left="432" w:hanging="432"/>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D36186">
      <w:pPr>
        <w:jc w:val="both"/>
        <w:rPr>
          <w:rFonts w:asciiTheme="minorHAnsi" w:hAnsiTheme="minorHAnsi"/>
          <w:snapToGrid w:val="0"/>
        </w:rPr>
      </w:pPr>
    </w:p>
    <w:p w:rsidR="0004693A" w:rsidRDefault="0004693A" w:rsidP="00D36186">
      <w:pPr>
        <w:numPr>
          <w:ilvl w:val="0"/>
          <w:numId w:val="12"/>
        </w:numPr>
        <w:ind w:left="432" w:firstLine="0"/>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D36186" w:rsidRDefault="0004693A" w:rsidP="00D36186">
      <w:pPr>
        <w:numPr>
          <w:ilvl w:val="0"/>
          <w:numId w:val="12"/>
        </w:numPr>
        <w:ind w:left="432" w:firstLine="0"/>
        <w:jc w:val="both"/>
        <w:rPr>
          <w:rFonts w:asciiTheme="minorHAnsi" w:hAnsiTheme="minorHAnsi"/>
          <w:snapToGrid w:val="0"/>
        </w:rPr>
      </w:pPr>
      <w:r>
        <w:rPr>
          <w:rFonts w:asciiTheme="minorHAnsi" w:hAnsiTheme="minorHAnsi"/>
          <w:snapToGrid w:val="0"/>
        </w:rPr>
        <w:t xml:space="preserve">With KCDC’s permission, generate one monthly master invoice showing all locations and their </w:t>
      </w:r>
    </w:p>
    <w:p w:rsidR="0004693A" w:rsidRDefault="0004693A" w:rsidP="00D36186">
      <w:pPr>
        <w:ind w:left="432" w:firstLine="432"/>
        <w:jc w:val="both"/>
        <w:rPr>
          <w:rFonts w:asciiTheme="minorHAnsi" w:hAnsiTheme="minorHAnsi"/>
          <w:snapToGrid w:val="0"/>
        </w:rPr>
      </w:pPr>
      <w:proofErr w:type="gramStart"/>
      <w:r>
        <w:rPr>
          <w:rFonts w:asciiTheme="minorHAnsi" w:hAnsiTheme="minorHAnsi"/>
          <w:snapToGrid w:val="0"/>
        </w:rPr>
        <w:t>individual</w:t>
      </w:r>
      <w:proofErr w:type="gramEnd"/>
      <w:r>
        <w:rPr>
          <w:rFonts w:asciiTheme="minorHAnsi" w:hAnsiTheme="minorHAnsi"/>
          <w:snapToGrid w:val="0"/>
        </w:rPr>
        <w:t xml:space="preserve"> costs (except for those listed below)</w:t>
      </w:r>
    </w:p>
    <w:p w:rsidR="0004693A" w:rsidRDefault="0004693A" w:rsidP="00D36186">
      <w:pPr>
        <w:numPr>
          <w:ilvl w:val="0"/>
          <w:numId w:val="12"/>
        </w:numPr>
        <w:ind w:left="432" w:firstLine="0"/>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F9204D" w:rsidRDefault="00F9204D" w:rsidP="00D36186">
      <w:pPr>
        <w:jc w:val="both"/>
        <w:rPr>
          <w:rFonts w:asciiTheme="minorHAnsi" w:hAnsiTheme="minorHAnsi"/>
          <w:snapToGrid w:val="0"/>
        </w:rPr>
      </w:pPr>
    </w:p>
    <w:p w:rsidR="00F9204D" w:rsidRPr="00F9204D" w:rsidRDefault="00F9204D" w:rsidP="00D36186">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sidRPr="00F9204D">
        <w:rPr>
          <w:rFonts w:asciiTheme="minorHAnsi" w:hAnsiTheme="minorHAnsi"/>
          <w:snapToGrid w:val="0"/>
        </w:rPr>
        <w:t>Invoices must:</w:t>
      </w:r>
    </w:p>
    <w:p w:rsidR="00F9204D" w:rsidRPr="00F9204D" w:rsidRDefault="00F9204D" w:rsidP="00D36186">
      <w:pPr>
        <w:jc w:val="both"/>
        <w:rPr>
          <w:rFonts w:asciiTheme="minorHAnsi" w:hAnsiTheme="minorHAnsi"/>
          <w:snapToGrid w:val="0"/>
        </w:rPr>
      </w:pPr>
    </w:p>
    <w:p w:rsidR="00F9204D" w:rsidRPr="00F9204D" w:rsidRDefault="00F9204D" w:rsidP="00D36186">
      <w:pPr>
        <w:ind w:left="432"/>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t>Be numbered</w:t>
      </w:r>
    </w:p>
    <w:p w:rsidR="00F9204D" w:rsidRPr="00F9204D" w:rsidRDefault="00F9204D" w:rsidP="00D36186">
      <w:pPr>
        <w:ind w:left="432"/>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D36186">
      <w:pPr>
        <w:ind w:left="432"/>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D36186">
      <w:pPr>
        <w:ind w:left="432"/>
        <w:jc w:val="both"/>
        <w:rPr>
          <w:rFonts w:asciiTheme="minorHAnsi" w:hAnsiTheme="minorHAnsi"/>
          <w:snapToGrid w:val="0"/>
        </w:rPr>
      </w:pPr>
      <w:r w:rsidRPr="00F9204D">
        <w:rPr>
          <w:rFonts w:asciiTheme="minorHAnsi" w:hAnsiTheme="minorHAnsi"/>
          <w:snapToGrid w:val="0"/>
        </w:rPr>
        <w:t>4.</w:t>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D36186">
      <w:pPr>
        <w:jc w:val="both"/>
        <w:rPr>
          <w:rFonts w:asciiTheme="minorHAnsi" w:hAnsiTheme="minorHAnsi"/>
          <w:snapToGrid w:val="0"/>
        </w:rPr>
      </w:pPr>
    </w:p>
    <w:p w:rsidR="00633A44" w:rsidRDefault="00D9107A" w:rsidP="00D36186">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t>KCDC requires that invoices be submitted via email.</w:t>
      </w:r>
    </w:p>
    <w:p w:rsidR="00633A44" w:rsidRDefault="00633A44" w:rsidP="00D36186">
      <w:pPr>
        <w:jc w:val="both"/>
        <w:rPr>
          <w:rFonts w:asciiTheme="minorHAnsi" w:hAnsiTheme="minorHAnsi"/>
          <w:snapToGrid w:val="0"/>
        </w:rPr>
      </w:pPr>
    </w:p>
    <w:p w:rsidR="00357D2A" w:rsidRPr="00256B20" w:rsidRDefault="007578B8" w:rsidP="00D36186">
      <w:pPr>
        <w:jc w:val="both"/>
        <w:rPr>
          <w:rFonts w:asciiTheme="minorHAnsi" w:hAnsiTheme="minorHAnsi"/>
          <w:b/>
          <w:bCs/>
          <w:u w:val="single"/>
        </w:rPr>
      </w:pPr>
      <w:r>
        <w:rPr>
          <w:rFonts w:asciiTheme="minorHAnsi" w:hAnsiTheme="minorHAnsi"/>
          <w:snapToGrid w:val="0"/>
        </w:rPr>
        <w:t>9</w:t>
      </w:r>
      <w:r w:rsidR="00357D2A" w:rsidRPr="00256B20">
        <w:rPr>
          <w:rFonts w:asciiTheme="minorHAnsi" w:hAnsiTheme="minorHAnsi"/>
          <w:snapToGrid w:val="0"/>
        </w:rPr>
        <w:t>.</w:t>
      </w:r>
      <w:r w:rsidR="00357D2A" w:rsidRPr="00256B20">
        <w:rPr>
          <w:rFonts w:asciiTheme="minorHAnsi" w:hAnsiTheme="minorHAnsi"/>
          <w:snapToGrid w:val="0"/>
        </w:rPr>
        <w:tab/>
      </w:r>
      <w:r w:rsidR="00D2248A">
        <w:rPr>
          <w:rFonts w:asciiTheme="minorHAnsi" w:hAnsiTheme="minorHAnsi"/>
          <w:b/>
          <w:bCs/>
          <w:u w:val="single"/>
        </w:rPr>
        <w:t>Length of Award</w:t>
      </w:r>
    </w:p>
    <w:p w:rsidR="00125E2C" w:rsidRDefault="00357D2A" w:rsidP="00D36186">
      <w:pPr>
        <w:ind w:left="432"/>
        <w:jc w:val="both"/>
        <w:rPr>
          <w:rFonts w:asciiTheme="minorHAnsi" w:hAnsiTheme="minorHAnsi"/>
        </w:rPr>
      </w:pPr>
      <w:r w:rsidRPr="00256B20">
        <w:rPr>
          <w:rFonts w:asciiTheme="minorHAnsi" w:hAnsiTheme="minorHAnsi"/>
        </w:rPr>
        <w:t xml:space="preserve">The length of the </w:t>
      </w:r>
      <w:r w:rsidR="00764C71">
        <w:rPr>
          <w:rFonts w:asciiTheme="minorHAnsi" w:hAnsiTheme="minorHAnsi" w:cstheme="minorHAnsi"/>
        </w:rPr>
        <w:t>award</w:t>
      </w:r>
      <w:r w:rsidRPr="00256B20">
        <w:rPr>
          <w:rFonts w:asciiTheme="minorHAnsi" w:hAnsiTheme="minorHAnsi"/>
        </w:rPr>
        <w:t xml:space="preserve">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C06CCF" w:rsidRDefault="00C06CCF" w:rsidP="00D36186">
      <w:pPr>
        <w:jc w:val="both"/>
        <w:rPr>
          <w:rFonts w:asciiTheme="minorHAnsi" w:hAnsiTheme="minorHAnsi"/>
        </w:rPr>
      </w:pPr>
    </w:p>
    <w:p w:rsidR="009349BF" w:rsidRDefault="00C0438C" w:rsidP="00D36186">
      <w:pPr>
        <w:jc w:val="both"/>
        <w:rPr>
          <w:rFonts w:asciiTheme="minorHAnsi" w:hAnsiTheme="minorHAnsi"/>
          <w:b/>
          <w:u w:val="single"/>
        </w:rPr>
      </w:pPr>
      <w:r w:rsidRPr="00361194">
        <w:rPr>
          <w:rFonts w:asciiTheme="minorHAnsi" w:hAnsiTheme="minorHAnsi"/>
          <w:bCs/>
        </w:rPr>
        <w:t>1</w:t>
      </w:r>
      <w:r w:rsidR="007578B8">
        <w:rPr>
          <w:rFonts w:asciiTheme="minorHAnsi" w:hAnsiTheme="minorHAnsi"/>
          <w:bCs/>
        </w:rPr>
        <w:t>0</w:t>
      </w:r>
      <w:r w:rsidR="00357D2A" w:rsidRPr="00361194">
        <w:rPr>
          <w:rFonts w:asciiTheme="minorHAnsi" w:hAnsiTheme="minorHAnsi"/>
          <w:bCs/>
        </w:rPr>
        <w:t>.</w:t>
      </w:r>
      <w:r w:rsidR="00965695" w:rsidRPr="00361194">
        <w:rPr>
          <w:rFonts w:asciiTheme="minorHAnsi" w:hAnsiTheme="minorHAnsi"/>
          <w:bCs/>
        </w:rPr>
        <w:tab/>
      </w:r>
      <w:r w:rsidR="00D2248A" w:rsidRPr="00361194">
        <w:rPr>
          <w:rFonts w:asciiTheme="minorHAnsi" w:hAnsiTheme="minorHAnsi"/>
          <w:b/>
          <w:u w:val="single"/>
        </w:rPr>
        <w:t>Price Structure</w:t>
      </w:r>
    </w:p>
    <w:p w:rsidR="007812BF" w:rsidRDefault="007812BF" w:rsidP="00D36186">
      <w:pPr>
        <w:pStyle w:val="ListParagraph"/>
        <w:ind w:left="0"/>
        <w:jc w:val="both"/>
        <w:rPr>
          <w:b/>
          <w:sz w:val="24"/>
          <w:szCs w:val="24"/>
          <w:u w:val="single"/>
        </w:rPr>
      </w:pPr>
    </w:p>
    <w:p w:rsidR="00357D2A" w:rsidRPr="00476EF5" w:rsidRDefault="007812BF" w:rsidP="00D36186">
      <w:pPr>
        <w:pStyle w:val="ListParagraph"/>
        <w:ind w:left="432" w:hanging="432"/>
        <w:jc w:val="both"/>
        <w:rPr>
          <w:sz w:val="24"/>
          <w:szCs w:val="24"/>
        </w:rPr>
      </w:pPr>
      <w:r>
        <w:rPr>
          <w:sz w:val="24"/>
          <w:szCs w:val="24"/>
        </w:rPr>
        <w:t>a.</w:t>
      </w:r>
      <w:r>
        <w:rPr>
          <w:sz w:val="24"/>
          <w:szCs w:val="24"/>
        </w:rPr>
        <w:tab/>
      </w:r>
      <w:r w:rsidR="00391812" w:rsidRPr="00476EF5">
        <w:rPr>
          <w:sz w:val="24"/>
          <w:szCs w:val="24"/>
        </w:rPr>
        <w:t>At</w:t>
      </w:r>
      <w:r w:rsidR="00D31927" w:rsidRPr="00476EF5">
        <w:rPr>
          <w:sz w:val="24"/>
          <w:szCs w:val="24"/>
        </w:rPr>
        <w:t xml:space="preserve"> </w:t>
      </w:r>
      <w:r w:rsidR="00391812" w:rsidRPr="00476EF5">
        <w:rPr>
          <w:sz w:val="24"/>
          <w:szCs w:val="24"/>
        </w:rPr>
        <w:t xml:space="preserve">the end of </w:t>
      </w:r>
      <w:r w:rsidRPr="00476EF5">
        <w:rPr>
          <w:sz w:val="24"/>
          <w:szCs w:val="24"/>
        </w:rPr>
        <w:t xml:space="preserve"> </w:t>
      </w:r>
      <w:r w:rsidR="00391812" w:rsidRPr="00476EF5">
        <w:rPr>
          <w:sz w:val="24"/>
          <w:szCs w:val="24"/>
        </w:rPr>
        <w:t>each</w:t>
      </w:r>
      <w:r w:rsidRPr="00476EF5">
        <w:rPr>
          <w:sz w:val="24"/>
          <w:szCs w:val="24"/>
        </w:rPr>
        <w:t xml:space="preserve"> </w:t>
      </w:r>
      <w:r w:rsidR="00391812" w:rsidRPr="00476EF5">
        <w:rPr>
          <w:sz w:val="24"/>
          <w:szCs w:val="24"/>
        </w:rPr>
        <w:t xml:space="preserve"> twelve </w:t>
      </w:r>
      <w:r w:rsidR="00357D2A" w:rsidRPr="00476EF5">
        <w:rPr>
          <w:sz w:val="24"/>
          <w:szCs w:val="24"/>
        </w:rPr>
        <w:t xml:space="preserve">month </w:t>
      </w:r>
      <w:r w:rsidRPr="00476EF5">
        <w:rPr>
          <w:sz w:val="24"/>
          <w:szCs w:val="24"/>
        </w:rPr>
        <w:t xml:space="preserve"> </w:t>
      </w:r>
      <w:r w:rsidR="00357D2A" w:rsidRPr="00476EF5">
        <w:rPr>
          <w:sz w:val="24"/>
          <w:szCs w:val="24"/>
        </w:rPr>
        <w:t xml:space="preserve">period, the </w:t>
      </w:r>
      <w:r w:rsidRPr="00476EF5">
        <w:rPr>
          <w:sz w:val="24"/>
          <w:szCs w:val="24"/>
        </w:rPr>
        <w:t xml:space="preserve"> </w:t>
      </w:r>
      <w:r w:rsidR="00357D2A" w:rsidRPr="00476EF5">
        <w:rPr>
          <w:sz w:val="24"/>
          <w:szCs w:val="24"/>
        </w:rPr>
        <w:t>awarded</w:t>
      </w:r>
      <w:r w:rsidR="00D31927" w:rsidRPr="00476EF5">
        <w:rPr>
          <w:sz w:val="24"/>
          <w:szCs w:val="24"/>
        </w:rPr>
        <w:t xml:space="preserve"> </w:t>
      </w:r>
      <w:r w:rsidR="00357D2A" w:rsidRPr="00476EF5">
        <w:rPr>
          <w:sz w:val="24"/>
          <w:szCs w:val="24"/>
        </w:rPr>
        <w:t xml:space="preserve"> </w:t>
      </w:r>
      <w:r w:rsidR="00D96A40" w:rsidRPr="00476EF5">
        <w:rPr>
          <w:sz w:val="24"/>
          <w:szCs w:val="24"/>
        </w:rPr>
        <w:t>supplie</w:t>
      </w:r>
      <w:r w:rsidR="00357D2A" w:rsidRPr="00476EF5">
        <w:rPr>
          <w:sz w:val="24"/>
          <w:szCs w:val="24"/>
        </w:rPr>
        <w:t xml:space="preserve">r may </w:t>
      </w:r>
      <w:r w:rsidRPr="00476EF5">
        <w:rPr>
          <w:sz w:val="24"/>
          <w:szCs w:val="24"/>
        </w:rPr>
        <w:t xml:space="preserve"> </w:t>
      </w:r>
      <w:r w:rsidR="00357D2A" w:rsidRPr="00476EF5">
        <w:rPr>
          <w:sz w:val="24"/>
          <w:szCs w:val="24"/>
        </w:rPr>
        <w:t xml:space="preserve">request </w:t>
      </w:r>
      <w:r w:rsidRPr="00476EF5">
        <w:rPr>
          <w:sz w:val="24"/>
          <w:szCs w:val="24"/>
        </w:rPr>
        <w:t xml:space="preserve"> </w:t>
      </w:r>
      <w:r w:rsidR="00357D2A" w:rsidRPr="00476EF5">
        <w:rPr>
          <w:sz w:val="24"/>
          <w:szCs w:val="24"/>
        </w:rPr>
        <w:t>a</w:t>
      </w:r>
      <w:r w:rsidRPr="00476EF5">
        <w:rPr>
          <w:sz w:val="24"/>
          <w:szCs w:val="24"/>
        </w:rPr>
        <w:t xml:space="preserve"> </w:t>
      </w:r>
      <w:r w:rsidR="00357D2A" w:rsidRPr="00476EF5">
        <w:rPr>
          <w:sz w:val="24"/>
          <w:szCs w:val="24"/>
        </w:rPr>
        <w:t xml:space="preserve"> change </w:t>
      </w:r>
      <w:r w:rsidRPr="00476EF5">
        <w:rPr>
          <w:sz w:val="24"/>
          <w:szCs w:val="24"/>
        </w:rPr>
        <w:t xml:space="preserve"> </w:t>
      </w:r>
      <w:r w:rsidR="00357D2A" w:rsidRPr="00476EF5">
        <w:rPr>
          <w:sz w:val="24"/>
          <w:szCs w:val="24"/>
        </w:rPr>
        <w:t>to the</w:t>
      </w:r>
      <w:r w:rsidRPr="00476EF5">
        <w:rPr>
          <w:sz w:val="24"/>
          <w:szCs w:val="24"/>
        </w:rPr>
        <w:t xml:space="preserve"> </w:t>
      </w:r>
      <w:r w:rsidR="00D31927" w:rsidRPr="00476EF5">
        <w:rPr>
          <w:sz w:val="24"/>
          <w:szCs w:val="24"/>
        </w:rPr>
        <w:t xml:space="preserve"> </w:t>
      </w:r>
      <w:r w:rsidR="00357D2A" w:rsidRPr="00476EF5">
        <w:rPr>
          <w:sz w:val="24"/>
          <w:szCs w:val="24"/>
        </w:rPr>
        <w:t>percentage</w:t>
      </w:r>
      <w:r w:rsidR="00D31927" w:rsidRPr="00476EF5">
        <w:rPr>
          <w:sz w:val="24"/>
          <w:szCs w:val="24"/>
        </w:rPr>
        <w:t xml:space="preserve"> </w:t>
      </w:r>
      <w:r w:rsidRPr="00476EF5">
        <w:rPr>
          <w:sz w:val="24"/>
          <w:szCs w:val="24"/>
        </w:rPr>
        <w:t xml:space="preserve"> </w:t>
      </w:r>
      <w:r w:rsidR="00357D2A" w:rsidRPr="00476EF5">
        <w:rPr>
          <w:sz w:val="24"/>
          <w:szCs w:val="24"/>
        </w:rPr>
        <w:t xml:space="preserve">and/or </w:t>
      </w:r>
      <w:r w:rsidRPr="00476EF5">
        <w:rPr>
          <w:sz w:val="24"/>
          <w:szCs w:val="24"/>
        </w:rPr>
        <w:t xml:space="preserve"> </w:t>
      </w:r>
      <w:r w:rsidR="00357D2A" w:rsidRPr="00476EF5">
        <w:rPr>
          <w:sz w:val="24"/>
          <w:szCs w:val="24"/>
        </w:rPr>
        <w:t>specific</w:t>
      </w:r>
      <w:r w:rsidRPr="00476EF5">
        <w:rPr>
          <w:sz w:val="24"/>
          <w:szCs w:val="24"/>
        </w:rPr>
        <w:t xml:space="preserve"> </w:t>
      </w:r>
      <w:r w:rsidR="00357D2A" w:rsidRPr="00476EF5">
        <w:rPr>
          <w:sz w:val="24"/>
          <w:szCs w:val="24"/>
        </w:rPr>
        <w:t xml:space="preserve"> item</w:t>
      </w:r>
      <w:r w:rsidRPr="00476EF5">
        <w:rPr>
          <w:sz w:val="24"/>
          <w:szCs w:val="24"/>
        </w:rPr>
        <w:t xml:space="preserve"> </w:t>
      </w:r>
      <w:r w:rsidR="00357D2A" w:rsidRPr="00476EF5">
        <w:rPr>
          <w:sz w:val="24"/>
          <w:szCs w:val="24"/>
        </w:rPr>
        <w:t xml:space="preserve"> charged </w:t>
      </w:r>
      <w:r w:rsidRPr="00476EF5">
        <w:rPr>
          <w:sz w:val="24"/>
          <w:szCs w:val="24"/>
        </w:rPr>
        <w:t xml:space="preserve"> </w:t>
      </w:r>
      <w:r w:rsidR="00357D2A" w:rsidRPr="00476EF5">
        <w:rPr>
          <w:sz w:val="24"/>
          <w:szCs w:val="24"/>
        </w:rPr>
        <w:t>to</w:t>
      </w:r>
      <w:r w:rsidRPr="00476EF5">
        <w:rPr>
          <w:sz w:val="24"/>
          <w:szCs w:val="24"/>
        </w:rPr>
        <w:t xml:space="preserve"> </w:t>
      </w:r>
      <w:r w:rsidR="00357D2A" w:rsidRPr="00476EF5">
        <w:rPr>
          <w:sz w:val="24"/>
          <w:szCs w:val="24"/>
        </w:rPr>
        <w:t xml:space="preserve"> KCDC. </w:t>
      </w:r>
      <w:r w:rsidR="00B24124" w:rsidRPr="00476EF5">
        <w:rPr>
          <w:sz w:val="24"/>
          <w:szCs w:val="24"/>
        </w:rPr>
        <w:t>The supplier must provide p</w:t>
      </w:r>
      <w:r w:rsidR="00357D2A" w:rsidRPr="00476EF5">
        <w:rPr>
          <w:sz w:val="24"/>
          <w:szCs w:val="24"/>
        </w:rPr>
        <w:t xml:space="preserve">roof of </w:t>
      </w:r>
      <w:proofErr w:type="gramStart"/>
      <w:r w:rsidR="00357D2A" w:rsidRPr="00476EF5">
        <w:rPr>
          <w:sz w:val="24"/>
          <w:szCs w:val="24"/>
        </w:rPr>
        <w:t>the</w:t>
      </w:r>
      <w:r w:rsidR="00C9763C" w:rsidRPr="00476EF5">
        <w:rPr>
          <w:sz w:val="24"/>
          <w:szCs w:val="24"/>
        </w:rPr>
        <w:t xml:space="preserve"> </w:t>
      </w:r>
      <w:r w:rsidR="00D31927" w:rsidRPr="00476EF5">
        <w:rPr>
          <w:sz w:val="24"/>
          <w:szCs w:val="24"/>
        </w:rPr>
        <w:t xml:space="preserve"> </w:t>
      </w:r>
      <w:r w:rsidR="00357D2A" w:rsidRPr="00476EF5">
        <w:rPr>
          <w:sz w:val="24"/>
          <w:szCs w:val="24"/>
        </w:rPr>
        <w:t>ne</w:t>
      </w:r>
      <w:r w:rsidR="00B24124" w:rsidRPr="00476EF5">
        <w:rPr>
          <w:sz w:val="24"/>
          <w:szCs w:val="24"/>
        </w:rPr>
        <w:t>cessity</w:t>
      </w:r>
      <w:proofErr w:type="gramEnd"/>
      <w:r w:rsidR="00C9763C" w:rsidRPr="00476EF5">
        <w:rPr>
          <w:sz w:val="24"/>
          <w:szCs w:val="24"/>
        </w:rPr>
        <w:t xml:space="preserve"> </w:t>
      </w:r>
      <w:r w:rsidR="00B24124" w:rsidRPr="00476EF5">
        <w:rPr>
          <w:sz w:val="24"/>
          <w:szCs w:val="24"/>
        </w:rPr>
        <w:t xml:space="preserve"> of </w:t>
      </w:r>
      <w:r w:rsidR="00C9763C" w:rsidRPr="00476EF5">
        <w:rPr>
          <w:sz w:val="24"/>
          <w:szCs w:val="24"/>
        </w:rPr>
        <w:t xml:space="preserve"> </w:t>
      </w:r>
      <w:r w:rsidR="00B24124" w:rsidRPr="00476EF5">
        <w:rPr>
          <w:sz w:val="24"/>
          <w:szCs w:val="24"/>
        </w:rPr>
        <w:t>the increase</w:t>
      </w:r>
      <w:r w:rsidR="00C9763C" w:rsidRPr="00476EF5">
        <w:rPr>
          <w:sz w:val="24"/>
          <w:szCs w:val="24"/>
        </w:rPr>
        <w:t xml:space="preserve"> </w:t>
      </w:r>
      <w:r w:rsidR="00D31927" w:rsidRPr="00476EF5">
        <w:rPr>
          <w:sz w:val="24"/>
          <w:szCs w:val="24"/>
        </w:rPr>
        <w:t xml:space="preserve"> </w:t>
      </w:r>
      <w:r w:rsidR="00B24124" w:rsidRPr="00476EF5">
        <w:rPr>
          <w:sz w:val="24"/>
          <w:szCs w:val="24"/>
        </w:rPr>
        <w:t>t</w:t>
      </w:r>
      <w:r w:rsidR="00357D2A" w:rsidRPr="00476EF5">
        <w:rPr>
          <w:sz w:val="24"/>
          <w:szCs w:val="24"/>
        </w:rPr>
        <w:t xml:space="preserve">o the </w:t>
      </w:r>
      <w:r w:rsidRPr="00476EF5">
        <w:rPr>
          <w:sz w:val="24"/>
          <w:szCs w:val="24"/>
        </w:rPr>
        <w:t xml:space="preserve"> </w:t>
      </w:r>
      <w:r w:rsidR="00357D2A" w:rsidRPr="00476EF5">
        <w:rPr>
          <w:sz w:val="24"/>
          <w:szCs w:val="24"/>
        </w:rPr>
        <w:t>P</w:t>
      </w:r>
      <w:r w:rsidR="00B24124" w:rsidRPr="00476EF5">
        <w:rPr>
          <w:sz w:val="24"/>
          <w:szCs w:val="24"/>
        </w:rPr>
        <w:t>rocurement</w:t>
      </w:r>
      <w:r w:rsidR="00357D2A" w:rsidRPr="00476EF5">
        <w:rPr>
          <w:sz w:val="24"/>
          <w:szCs w:val="24"/>
        </w:rPr>
        <w:t xml:space="preserve"> Division. </w:t>
      </w:r>
      <w:r w:rsidR="00C9763C" w:rsidRPr="00476EF5">
        <w:rPr>
          <w:sz w:val="24"/>
          <w:szCs w:val="24"/>
        </w:rPr>
        <w:t xml:space="preserve"> </w:t>
      </w:r>
      <w:r w:rsidR="00357D2A" w:rsidRPr="00476EF5">
        <w:rPr>
          <w:sz w:val="24"/>
          <w:szCs w:val="24"/>
        </w:rPr>
        <w:t>KCDC will</w:t>
      </w:r>
      <w:r w:rsidR="00D31927" w:rsidRPr="00476EF5">
        <w:rPr>
          <w:sz w:val="24"/>
          <w:szCs w:val="24"/>
        </w:rPr>
        <w:t xml:space="preserve"> </w:t>
      </w:r>
      <w:r w:rsidR="00357D2A" w:rsidRPr="00476EF5">
        <w:rPr>
          <w:sz w:val="24"/>
          <w:szCs w:val="24"/>
        </w:rPr>
        <w:t xml:space="preserve">decide </w:t>
      </w:r>
      <w:r w:rsidR="00B24124" w:rsidRPr="00476EF5">
        <w:rPr>
          <w:sz w:val="24"/>
          <w:szCs w:val="24"/>
        </w:rPr>
        <w:t>whether</w:t>
      </w:r>
      <w:r w:rsidR="00357D2A" w:rsidRPr="00476EF5">
        <w:rPr>
          <w:sz w:val="24"/>
          <w:szCs w:val="24"/>
        </w:rPr>
        <w:t xml:space="preserve"> to accept </w:t>
      </w:r>
      <w:r w:rsidR="00AD486A" w:rsidRPr="00476EF5">
        <w:rPr>
          <w:sz w:val="24"/>
          <w:szCs w:val="24"/>
        </w:rPr>
        <w:t>a</w:t>
      </w:r>
      <w:r w:rsidR="00357D2A" w:rsidRPr="00476EF5">
        <w:rPr>
          <w:sz w:val="24"/>
          <w:szCs w:val="24"/>
        </w:rPr>
        <w:t xml:space="preserve"> price increase. If the </w:t>
      </w:r>
      <w:r w:rsidR="00D31927" w:rsidRPr="00476EF5">
        <w:rPr>
          <w:sz w:val="24"/>
          <w:szCs w:val="24"/>
        </w:rPr>
        <w:t>p</w:t>
      </w:r>
      <w:r w:rsidR="00357D2A" w:rsidRPr="00476EF5">
        <w:rPr>
          <w:sz w:val="24"/>
          <w:szCs w:val="24"/>
        </w:rPr>
        <w:t>rice</w:t>
      </w:r>
      <w:r w:rsidR="005F3022" w:rsidRPr="00476EF5">
        <w:rPr>
          <w:sz w:val="24"/>
          <w:szCs w:val="24"/>
        </w:rPr>
        <w:t xml:space="preserve"> </w:t>
      </w:r>
      <w:r w:rsidR="009349BF" w:rsidRPr="00476EF5">
        <w:rPr>
          <w:sz w:val="24"/>
          <w:szCs w:val="24"/>
        </w:rPr>
        <w:t>i</w:t>
      </w:r>
      <w:r w:rsidR="00357D2A" w:rsidRPr="00476EF5">
        <w:rPr>
          <w:sz w:val="24"/>
          <w:szCs w:val="24"/>
        </w:rPr>
        <w:t xml:space="preserve">ncrease </w:t>
      </w:r>
      <w:proofErr w:type="gramStart"/>
      <w:r w:rsidR="00357D2A" w:rsidRPr="00476EF5">
        <w:rPr>
          <w:sz w:val="24"/>
          <w:szCs w:val="24"/>
        </w:rPr>
        <w:t xml:space="preserve">is </w:t>
      </w:r>
      <w:r w:rsidR="00C9763C" w:rsidRPr="00476EF5">
        <w:rPr>
          <w:sz w:val="24"/>
          <w:szCs w:val="24"/>
        </w:rPr>
        <w:t xml:space="preserve"> </w:t>
      </w:r>
      <w:r w:rsidR="00357D2A" w:rsidRPr="00476EF5">
        <w:rPr>
          <w:sz w:val="24"/>
          <w:szCs w:val="24"/>
        </w:rPr>
        <w:t>accepted</w:t>
      </w:r>
      <w:proofErr w:type="gramEnd"/>
      <w:r w:rsidR="00357D2A" w:rsidRPr="00476EF5">
        <w:rPr>
          <w:sz w:val="24"/>
          <w:szCs w:val="24"/>
        </w:rPr>
        <w:t>, the</w:t>
      </w:r>
      <w:r w:rsidR="00C9763C" w:rsidRPr="00476EF5">
        <w:rPr>
          <w:sz w:val="24"/>
          <w:szCs w:val="24"/>
        </w:rPr>
        <w:t xml:space="preserve"> </w:t>
      </w:r>
      <w:r w:rsidR="00357D2A" w:rsidRPr="00476EF5">
        <w:rPr>
          <w:sz w:val="24"/>
          <w:szCs w:val="24"/>
        </w:rPr>
        <w:t xml:space="preserve"> </w:t>
      </w:r>
      <w:r w:rsidR="00764C71">
        <w:rPr>
          <w:sz w:val="24"/>
          <w:szCs w:val="24"/>
        </w:rPr>
        <w:t>award</w:t>
      </w:r>
      <w:r w:rsidR="00357D2A" w:rsidRPr="00476EF5">
        <w:rPr>
          <w:sz w:val="24"/>
          <w:szCs w:val="24"/>
        </w:rPr>
        <w:t xml:space="preserve"> file will be so noted.</w:t>
      </w:r>
      <w:r w:rsidR="00D31927" w:rsidRPr="00476EF5">
        <w:rPr>
          <w:sz w:val="24"/>
          <w:szCs w:val="24"/>
        </w:rPr>
        <w:t xml:space="preserve">  </w:t>
      </w:r>
      <w:r w:rsidR="00357D2A" w:rsidRPr="00476EF5">
        <w:rPr>
          <w:sz w:val="24"/>
          <w:szCs w:val="24"/>
        </w:rPr>
        <w:t xml:space="preserve">If the price increase is not </w:t>
      </w:r>
      <w:r w:rsidR="00C9763C" w:rsidRPr="00476EF5">
        <w:rPr>
          <w:sz w:val="24"/>
          <w:szCs w:val="24"/>
        </w:rPr>
        <w:t>accepted,</w:t>
      </w:r>
      <w:r w:rsidR="00764C71">
        <w:rPr>
          <w:sz w:val="24"/>
          <w:szCs w:val="24"/>
        </w:rPr>
        <w:t xml:space="preserve"> </w:t>
      </w:r>
      <w:r w:rsidR="00357D2A" w:rsidRPr="00476EF5">
        <w:rPr>
          <w:sz w:val="24"/>
          <w:szCs w:val="24"/>
        </w:rPr>
        <w:t>the</w:t>
      </w:r>
      <w:r w:rsidR="00CD2407" w:rsidRPr="00476EF5">
        <w:rPr>
          <w:sz w:val="24"/>
          <w:szCs w:val="24"/>
        </w:rPr>
        <w:t xml:space="preserve"> </w:t>
      </w:r>
      <w:r w:rsidR="00D96A40" w:rsidRPr="00476EF5">
        <w:rPr>
          <w:sz w:val="24"/>
          <w:szCs w:val="24"/>
        </w:rPr>
        <w:t>supplie</w:t>
      </w:r>
      <w:r w:rsidR="00357D2A" w:rsidRPr="00476EF5">
        <w:rPr>
          <w:sz w:val="24"/>
          <w:szCs w:val="24"/>
        </w:rPr>
        <w:t>r may:</w:t>
      </w:r>
    </w:p>
    <w:p w:rsidR="00137D33" w:rsidRPr="00476EF5" w:rsidRDefault="00137D33" w:rsidP="00D36186">
      <w:pPr>
        <w:jc w:val="both"/>
        <w:rPr>
          <w:rFonts w:asciiTheme="minorHAnsi" w:hAnsiTheme="minorHAnsi"/>
        </w:rPr>
      </w:pPr>
      <w:r w:rsidRPr="00476EF5">
        <w:rPr>
          <w:rFonts w:asciiTheme="minorHAnsi" w:hAnsiTheme="minorHAnsi"/>
        </w:rPr>
        <w:lastRenderedPageBreak/>
        <w:tab/>
        <w:t>1.</w:t>
      </w:r>
      <w:r w:rsidRPr="00476EF5">
        <w:rPr>
          <w:rFonts w:asciiTheme="minorHAnsi" w:hAnsiTheme="minorHAnsi"/>
        </w:rPr>
        <w:tab/>
        <w:t>Continue with the existing pricing.</w:t>
      </w:r>
    </w:p>
    <w:p w:rsidR="00137D33" w:rsidRPr="00476EF5" w:rsidRDefault="00137D33" w:rsidP="00D36186">
      <w:pPr>
        <w:jc w:val="both"/>
        <w:rPr>
          <w:rFonts w:asciiTheme="minorHAnsi" w:hAnsiTheme="minorHAnsi"/>
        </w:rPr>
      </w:pPr>
      <w:r w:rsidRPr="00476EF5">
        <w:rPr>
          <w:rFonts w:asciiTheme="minorHAnsi" w:hAnsiTheme="minorHAnsi"/>
        </w:rPr>
        <w:tab/>
        <w:t>2.</w:t>
      </w:r>
      <w:r w:rsidRPr="00476EF5">
        <w:rPr>
          <w:rFonts w:asciiTheme="minorHAnsi" w:hAnsiTheme="minorHAnsi"/>
        </w:rPr>
        <w:tab/>
        <w:t>Suggest an alternative price increase.</w:t>
      </w:r>
    </w:p>
    <w:p w:rsidR="00137D33" w:rsidRDefault="00137D33" w:rsidP="00D36186">
      <w:pPr>
        <w:jc w:val="both"/>
        <w:rPr>
          <w:rFonts w:asciiTheme="minorHAnsi" w:hAnsiTheme="minorHAnsi"/>
        </w:rPr>
      </w:pPr>
      <w:r w:rsidRPr="00476EF5">
        <w:rPr>
          <w:rFonts w:asciiTheme="minorHAnsi" w:hAnsiTheme="minorHAnsi"/>
        </w:rPr>
        <w:tab/>
        <w:t>3.</w:t>
      </w:r>
      <w:r w:rsidRPr="00476EF5">
        <w:rPr>
          <w:rFonts w:asciiTheme="minorHAnsi" w:hAnsiTheme="minorHAnsi"/>
        </w:rPr>
        <w:tab/>
        <w:t>End the award.</w:t>
      </w:r>
    </w:p>
    <w:p w:rsidR="0012742A" w:rsidRPr="00476EF5" w:rsidRDefault="0012742A" w:rsidP="00D36186">
      <w:pPr>
        <w:jc w:val="both"/>
        <w:rPr>
          <w:rFonts w:asciiTheme="minorHAnsi" w:hAnsiTheme="minorHAnsi"/>
        </w:rPr>
      </w:pPr>
    </w:p>
    <w:p w:rsidR="00357D2A" w:rsidRDefault="007812BF" w:rsidP="00D36186">
      <w:pPr>
        <w:pStyle w:val="ListParagraph"/>
        <w:ind w:left="0"/>
        <w:jc w:val="both"/>
        <w:rPr>
          <w:sz w:val="24"/>
          <w:szCs w:val="24"/>
        </w:rPr>
      </w:pPr>
      <w:r w:rsidRPr="00476EF5">
        <w:rPr>
          <w:sz w:val="24"/>
          <w:szCs w:val="24"/>
        </w:rPr>
        <w:t>b.</w:t>
      </w:r>
      <w:r w:rsidRPr="00476EF5">
        <w:rPr>
          <w:sz w:val="24"/>
          <w:szCs w:val="24"/>
        </w:rPr>
        <w:tab/>
      </w:r>
      <w:r w:rsidR="00B24124" w:rsidRPr="00476EF5">
        <w:rPr>
          <w:sz w:val="24"/>
          <w:szCs w:val="24"/>
        </w:rPr>
        <w:t>KCDC does not pay f</w:t>
      </w:r>
      <w:r w:rsidR="00357D2A" w:rsidRPr="00476EF5">
        <w:rPr>
          <w:sz w:val="24"/>
          <w:szCs w:val="24"/>
        </w:rPr>
        <w:t>uel surcharges.</w:t>
      </w:r>
    </w:p>
    <w:p w:rsidR="00476EF5" w:rsidRDefault="00476EF5" w:rsidP="00D36186">
      <w:pPr>
        <w:pStyle w:val="ListParagraph"/>
        <w:ind w:left="0"/>
        <w:jc w:val="both"/>
        <w:rPr>
          <w:sz w:val="24"/>
          <w:szCs w:val="24"/>
        </w:rPr>
      </w:pPr>
    </w:p>
    <w:p w:rsidR="00476EF5" w:rsidRPr="00476EF5" w:rsidRDefault="00476EF5" w:rsidP="00D36186">
      <w:pPr>
        <w:pStyle w:val="ListParagraph"/>
        <w:ind w:left="0"/>
        <w:jc w:val="both"/>
        <w:rPr>
          <w:sz w:val="24"/>
          <w:szCs w:val="24"/>
        </w:rPr>
      </w:pPr>
      <w:r>
        <w:rPr>
          <w:sz w:val="24"/>
          <w:szCs w:val="24"/>
        </w:rPr>
        <w:t>c.</w:t>
      </w:r>
      <w:r>
        <w:rPr>
          <w:sz w:val="24"/>
          <w:szCs w:val="24"/>
        </w:rPr>
        <w:tab/>
        <w:t>Suppliers may decrease prices at any time with or without notice.</w:t>
      </w:r>
    </w:p>
    <w:p w:rsidR="00764C71" w:rsidRPr="00476EF5" w:rsidRDefault="00764C71" w:rsidP="00D36186">
      <w:pPr>
        <w:jc w:val="both"/>
        <w:rPr>
          <w:rFonts w:asciiTheme="minorHAnsi" w:hAnsiTheme="minorHAnsi"/>
          <w:snapToGrid w:val="0"/>
        </w:rPr>
      </w:pPr>
    </w:p>
    <w:p w:rsidR="008C48DF" w:rsidRPr="00476EF5" w:rsidRDefault="008107AC" w:rsidP="00D36186">
      <w:pPr>
        <w:jc w:val="both"/>
        <w:rPr>
          <w:rFonts w:asciiTheme="minorHAnsi" w:hAnsiTheme="minorHAnsi"/>
        </w:rPr>
      </w:pPr>
      <w:r w:rsidRPr="00476EF5">
        <w:rPr>
          <w:rFonts w:asciiTheme="minorHAnsi" w:hAnsiTheme="minorHAnsi"/>
        </w:rPr>
        <w:t>1</w:t>
      </w:r>
      <w:r w:rsidR="007578B8">
        <w:rPr>
          <w:rFonts w:asciiTheme="minorHAnsi" w:hAnsiTheme="minorHAnsi"/>
        </w:rPr>
        <w:t>1</w:t>
      </w:r>
      <w:r w:rsidR="008C48DF" w:rsidRPr="00476EF5">
        <w:rPr>
          <w:rFonts w:asciiTheme="minorHAnsi" w:hAnsiTheme="minorHAnsi"/>
        </w:rPr>
        <w:t>.</w:t>
      </w:r>
      <w:r w:rsidR="008C48DF" w:rsidRPr="00476EF5">
        <w:rPr>
          <w:rFonts w:asciiTheme="minorHAnsi" w:hAnsiTheme="minorHAnsi"/>
        </w:rPr>
        <w:tab/>
      </w:r>
      <w:r w:rsidR="00D2248A" w:rsidRPr="00476EF5">
        <w:rPr>
          <w:rFonts w:asciiTheme="minorHAnsi" w:hAnsiTheme="minorHAnsi"/>
          <w:b/>
          <w:u w:val="single"/>
        </w:rPr>
        <w:t>Questions</w:t>
      </w:r>
    </w:p>
    <w:p w:rsidR="008C48DF" w:rsidRPr="00F53E26" w:rsidRDefault="00AD486A" w:rsidP="00D36186">
      <w:pPr>
        <w:ind w:left="432"/>
        <w:jc w:val="both"/>
        <w:rPr>
          <w:rFonts w:asciiTheme="minorHAnsi" w:hAnsiTheme="minorHAnsi"/>
          <w:bCs/>
        </w:rPr>
      </w:pPr>
      <w:r w:rsidRPr="00476EF5">
        <w:rPr>
          <w:rFonts w:asciiTheme="minorHAnsi" w:hAnsiTheme="minorHAnsi"/>
        </w:rPr>
        <w:t>Send d</w:t>
      </w:r>
      <w:r w:rsidR="008C48DF" w:rsidRPr="00476EF5">
        <w:rPr>
          <w:rFonts w:asciiTheme="minorHAnsi" w:hAnsiTheme="minorHAnsi"/>
        </w:rPr>
        <w:t>irect questions pertaining to this document to</w:t>
      </w:r>
      <w:r w:rsidR="008C48DF" w:rsidRPr="00476EF5">
        <w:rPr>
          <w:rFonts w:asciiTheme="minorHAnsi" w:hAnsiTheme="minorHAnsi"/>
          <w:b/>
        </w:rPr>
        <w:t xml:space="preserve"> </w:t>
      </w:r>
      <w:hyperlink r:id="rId15"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D36186">
        <w:rPr>
          <w:rFonts w:asciiTheme="minorHAnsi" w:hAnsiTheme="minorHAnsi"/>
        </w:rPr>
        <w:t>Industrial Supplies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r w:rsidR="00F53E26" w:rsidRPr="00F53E26">
        <w:rPr>
          <w:rFonts w:asciiTheme="minorHAnsi" w:hAnsiTheme="minorHAnsi"/>
          <w:bCs/>
        </w:rPr>
        <w:t>KCDC does not accept questions via telephone.</w:t>
      </w:r>
    </w:p>
    <w:p w:rsidR="00170114" w:rsidRPr="00476EF5" w:rsidRDefault="00170114" w:rsidP="00D36186">
      <w:pPr>
        <w:jc w:val="both"/>
        <w:rPr>
          <w:rFonts w:asciiTheme="minorHAnsi" w:hAnsiTheme="minorHAnsi"/>
          <w:b/>
          <w:bCs/>
        </w:rPr>
      </w:pPr>
    </w:p>
    <w:p w:rsidR="00471D24" w:rsidRPr="00471D24" w:rsidRDefault="00C40E30" w:rsidP="00D36186">
      <w:pPr>
        <w:jc w:val="both"/>
        <w:rPr>
          <w:rFonts w:asciiTheme="minorHAnsi" w:hAnsiTheme="minorHAnsi"/>
          <w:b/>
          <w:color w:val="000000"/>
          <w:u w:val="single"/>
        </w:rPr>
      </w:pPr>
      <w:r>
        <w:rPr>
          <w:rFonts w:asciiTheme="minorHAnsi" w:hAnsiTheme="minorHAnsi"/>
          <w:color w:val="000000"/>
        </w:rPr>
        <w:t>1</w:t>
      </w:r>
      <w:r w:rsidR="00D36186">
        <w:rPr>
          <w:rFonts w:asciiTheme="minorHAnsi" w:hAnsiTheme="minorHAnsi"/>
          <w:color w:val="000000"/>
        </w:rPr>
        <w:t>2</w:t>
      </w:r>
      <w:r w:rsidR="00471D24">
        <w:rPr>
          <w:rFonts w:asciiTheme="minorHAnsi" w:hAnsiTheme="minorHAnsi"/>
          <w:color w:val="000000"/>
        </w:rPr>
        <w:t>.</w:t>
      </w:r>
      <w:r w:rsidR="00471D24">
        <w:rPr>
          <w:rFonts w:asciiTheme="minorHAnsi" w:hAnsiTheme="minorHAnsi"/>
          <w:color w:val="000000"/>
        </w:rPr>
        <w:tab/>
      </w:r>
      <w:r w:rsidR="00471D24" w:rsidRPr="00471D24">
        <w:rPr>
          <w:rFonts w:asciiTheme="minorHAnsi" w:hAnsiTheme="minorHAnsi"/>
          <w:b/>
          <w:color w:val="000000"/>
          <w:u w:val="single"/>
        </w:rPr>
        <w:t>Use of Solicitation Forms</w:t>
      </w:r>
    </w:p>
    <w:p w:rsidR="00471D24" w:rsidRDefault="00471D24" w:rsidP="00D72E2C">
      <w:pPr>
        <w:ind w:left="432"/>
        <w:jc w:val="both"/>
      </w:pPr>
      <w:r w:rsidRPr="00D72E2C">
        <w:t xml:space="preserve">Suppliers are to complete the solicitation forms contained in the solicitation package. Failure to </w:t>
      </w:r>
      <w:r w:rsidR="00D72E2C">
        <w:t>c</w:t>
      </w:r>
      <w:r w:rsidRPr="00D72E2C">
        <w:t xml:space="preserve">omplete these forms may result in rejection of your response. Do not alter the solicitation forms </w:t>
      </w:r>
      <w:r w:rsidR="00D72E2C">
        <w:t>w</w:t>
      </w:r>
      <w:r w:rsidRPr="00D72E2C">
        <w:t>ithout KCDC’s approval. Suppliers are to use the MS Word version of the pricing pages</w:t>
      </w:r>
      <w:r w:rsidR="00D72E2C">
        <w:t xml:space="preserve"> </w:t>
      </w:r>
      <w:r w:rsidRPr="00D72E2C">
        <w:t>to</w:t>
      </w:r>
      <w:r w:rsidR="00D72E2C" w:rsidRPr="00D72E2C">
        <w:t xml:space="preserve"> e</w:t>
      </w:r>
      <w:r w:rsidRPr="00D72E2C">
        <w:t>liminate difficulties in reading handwritten text.</w:t>
      </w:r>
    </w:p>
    <w:p w:rsidR="00F84A0B" w:rsidRDefault="00F84A0B" w:rsidP="00D72E2C">
      <w:pPr>
        <w:ind w:left="432"/>
        <w:jc w:val="both"/>
      </w:pPr>
    </w:p>
    <w:p w:rsidR="00F84A0B" w:rsidRDefault="00F84A0B" w:rsidP="00F84A0B">
      <w:pPr>
        <w:jc w:val="both"/>
      </w:pPr>
      <w:r>
        <w:t>13.</w:t>
      </w:r>
      <w:r>
        <w:tab/>
      </w:r>
      <w:r>
        <w:t>Smoking Policy</w:t>
      </w:r>
    </w:p>
    <w:p w:rsidR="00F84A0B" w:rsidRDefault="00F84A0B" w:rsidP="00F84A0B">
      <w:pPr>
        <w:ind w:left="432"/>
        <w:jc w:val="both"/>
      </w:pPr>
      <w:r>
        <w:t>KCDC has a Smoke Free policy that applies to you, your employees and all subcontractors. This policy mandates:</w:t>
      </w:r>
    </w:p>
    <w:p w:rsidR="00F84A0B" w:rsidRDefault="00F84A0B" w:rsidP="00F84A0B">
      <w:pPr>
        <w:jc w:val="both"/>
      </w:pPr>
    </w:p>
    <w:p w:rsidR="00F84A0B" w:rsidRDefault="00F84A0B" w:rsidP="00F84A0B">
      <w:pPr>
        <w:ind w:left="432"/>
        <w:jc w:val="both"/>
      </w:pPr>
      <w:r>
        <w:t>•</w:t>
      </w:r>
      <w:r>
        <w:tab/>
        <w:t>No smoking on KCDC’s property</w:t>
      </w:r>
    </w:p>
    <w:p w:rsidR="00F84A0B" w:rsidRDefault="00F84A0B" w:rsidP="00F84A0B">
      <w:pPr>
        <w:ind w:left="432"/>
        <w:jc w:val="both"/>
      </w:pPr>
      <w:r>
        <w:t>•</w:t>
      </w:r>
      <w:r>
        <w:tab/>
        <w:t>No e-vape or similar usage on KCDC’s property</w:t>
      </w:r>
    </w:p>
    <w:p w:rsidR="00F84A0B" w:rsidRDefault="00F84A0B" w:rsidP="00F84A0B">
      <w:pPr>
        <w:ind w:left="432"/>
        <w:jc w:val="both"/>
      </w:pPr>
      <w:r>
        <w:t>•</w:t>
      </w:r>
      <w:r>
        <w:tab/>
        <w:t>The Smoke Free policy applies in personal or corporate vehicles on KCDC’s property</w:t>
      </w:r>
    </w:p>
    <w:p w:rsidR="00F84A0B" w:rsidRDefault="00F84A0B" w:rsidP="00F84A0B">
      <w:pPr>
        <w:jc w:val="both"/>
      </w:pPr>
    </w:p>
    <w:p w:rsidR="00F84A0B" w:rsidRDefault="00F84A0B" w:rsidP="00F84A0B">
      <w:pPr>
        <w:jc w:val="both"/>
      </w:pPr>
      <w:r>
        <w:t>HUD definitions include:</w:t>
      </w:r>
    </w:p>
    <w:p w:rsidR="00F84A0B" w:rsidRDefault="00F84A0B" w:rsidP="00F84A0B">
      <w:pPr>
        <w:jc w:val="both"/>
      </w:pPr>
    </w:p>
    <w:p w:rsidR="00F84A0B" w:rsidRDefault="00F84A0B" w:rsidP="00F84A0B">
      <w:pPr>
        <w:pStyle w:val="ListParagraph"/>
        <w:numPr>
          <w:ilvl w:val="0"/>
          <w:numId w:val="17"/>
        </w:numPr>
        <w:jc w:val="both"/>
      </w:pPr>
      <w: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w:t>
      </w:r>
    </w:p>
    <w:p w:rsidR="00F84A0B" w:rsidRDefault="00F84A0B" w:rsidP="00F84A0B">
      <w:pPr>
        <w:jc w:val="both"/>
      </w:pPr>
    </w:p>
    <w:p w:rsidR="00F84A0B" w:rsidRDefault="00F84A0B" w:rsidP="00F84A0B">
      <w:pPr>
        <w:pStyle w:val="ListParagraph"/>
        <w:numPr>
          <w:ilvl w:val="0"/>
          <w:numId w:val="17"/>
        </w:numPr>
        <w:jc w:val="both"/>
      </w:pPr>
      <w:r>
        <w:t xml:space="preserve">“Smoking” also includes the use of an electronic smoking device which creates an aerosol or vapor, in any manner or in any form. </w:t>
      </w:r>
    </w:p>
    <w:p w:rsidR="00F84A0B" w:rsidRDefault="00F84A0B" w:rsidP="00F84A0B">
      <w:pPr>
        <w:jc w:val="both"/>
      </w:pPr>
    </w:p>
    <w:p w:rsidR="00F84A0B" w:rsidRDefault="00F84A0B" w:rsidP="00F84A0B">
      <w:pPr>
        <w:pStyle w:val="ListParagraph"/>
        <w:numPr>
          <w:ilvl w:val="0"/>
          <w:numId w:val="17"/>
        </w:numPr>
        <w:jc w:val="both"/>
      </w:pPr>
      <w:r>
        <w:t xml:space="preserve">“Electronic Smoking Device” means any product containing or delivering nicotine or any other substance intended for human consumption that can be used by a person in any manner for the purpose of inhaling vapor or aerosol from the product. </w:t>
      </w:r>
    </w:p>
    <w:p w:rsidR="00F84A0B" w:rsidRDefault="00F84A0B" w:rsidP="00F84A0B">
      <w:pPr>
        <w:jc w:val="both"/>
      </w:pPr>
    </w:p>
    <w:p w:rsidR="00F84A0B" w:rsidRDefault="00F84A0B" w:rsidP="00F84A0B">
      <w:pPr>
        <w:ind w:left="720"/>
        <w:jc w:val="both"/>
      </w:pPr>
      <w:r>
        <w:t>T</w:t>
      </w:r>
      <w:r>
        <w:t>he term includes any such device, whether manufactured, distributed, marketed or sold as an e-cigarette, e-cigar, e-pipe, e-hookah or vape pen or under any other product name or descriptor.</w:t>
      </w:r>
    </w:p>
    <w:p w:rsidR="00F84A0B" w:rsidRDefault="00F84A0B" w:rsidP="00F84A0B">
      <w:pPr>
        <w:jc w:val="both"/>
      </w:pPr>
    </w:p>
    <w:p w:rsidR="00F84A0B" w:rsidRDefault="00F84A0B" w:rsidP="00F84A0B">
      <w:pPr>
        <w:pStyle w:val="ListParagraph"/>
        <w:numPr>
          <w:ilvl w:val="0"/>
          <w:numId w:val="17"/>
        </w:numPr>
        <w:jc w:val="both"/>
      </w:pPr>
      <w:r>
        <w:t>Property means all KCDC owned buildings, parking lot</w:t>
      </w:r>
      <w:r>
        <w:t>s, streets, structures and land</w:t>
      </w:r>
      <w:r>
        <w:t>.</w:t>
      </w:r>
    </w:p>
    <w:p w:rsidR="00F84A0B" w:rsidRPr="00D72E2C" w:rsidRDefault="00F84A0B" w:rsidP="00F84A0B">
      <w:pPr>
        <w:ind w:left="720"/>
        <w:jc w:val="both"/>
      </w:pPr>
      <w:r>
        <w:t xml:space="preserve">Should supplier staff be observed violating these requirements, KCDC’s Procurement Division will notify the corporate level contact about the problem. Should there be recurrences; KCDC may </w:t>
      </w:r>
      <w:r>
        <w:lastRenderedPageBreak/>
        <w:t>ask the supplier to not send the employee to owner’s property. Repeated offenses may result in forfeiture of your award.</w:t>
      </w:r>
    </w:p>
    <w:p w:rsidR="006735F6" w:rsidRDefault="006735F6" w:rsidP="00D36186">
      <w:pPr>
        <w:autoSpaceDE w:val="0"/>
        <w:autoSpaceDN w:val="0"/>
        <w:adjustRightInd w:val="0"/>
        <w:jc w:val="both"/>
        <w:textAlignment w:val="center"/>
        <w:rPr>
          <w:rFonts w:asciiTheme="minorHAnsi" w:hAnsiTheme="minorHAnsi"/>
          <w:bCs/>
          <w:color w:val="000000"/>
        </w:rPr>
      </w:pPr>
    </w:p>
    <w:p w:rsidR="00D72E2C" w:rsidRDefault="00D72E2C" w:rsidP="00D36186">
      <w:pPr>
        <w:jc w:val="both"/>
        <w:rPr>
          <w:rFonts w:asciiTheme="minorHAnsi" w:hAnsiTheme="minorHAnsi"/>
          <w:color w:val="FF0000"/>
        </w:rPr>
      </w:pPr>
    </w:p>
    <w:p w:rsidR="00D72E2C" w:rsidRDefault="00D72E2C" w:rsidP="00D36186">
      <w:pPr>
        <w:jc w:val="both"/>
        <w:rPr>
          <w:rFonts w:asciiTheme="minorHAnsi" w:hAnsiTheme="minorHAnsi"/>
          <w:color w:val="FF0000"/>
        </w:rPr>
      </w:pPr>
    </w:p>
    <w:p w:rsidR="00D72E2C" w:rsidRDefault="00D72E2C" w:rsidP="00D36186">
      <w:pPr>
        <w:jc w:val="both"/>
        <w:rPr>
          <w:rFonts w:asciiTheme="minorHAnsi" w:hAnsiTheme="minorHAnsi"/>
          <w:color w:val="FF0000"/>
        </w:rPr>
      </w:pPr>
    </w:p>
    <w:p w:rsidR="00440CCD" w:rsidRPr="00256B20" w:rsidRDefault="00440CCD" w:rsidP="00D36186">
      <w:pPr>
        <w:autoSpaceDE w:val="0"/>
        <w:autoSpaceDN w:val="0"/>
        <w:adjustRightInd w:val="0"/>
        <w:contextualSpacing/>
        <w:jc w:val="both"/>
        <w:rPr>
          <w:rFonts w:asciiTheme="minorHAnsi" w:hAnsiTheme="minorHAnsi" w:cs="Arial"/>
          <w:bCs/>
        </w:rPr>
      </w:pPr>
    </w:p>
    <w:p w:rsidR="008C48DF" w:rsidRDefault="00D72E2C" w:rsidP="00D72E2C">
      <w:pPr>
        <w:jc w:val="center"/>
        <w:rPr>
          <w:b/>
          <w:color w:val="FF0000"/>
          <w:sz w:val="28"/>
          <w:szCs w:val="28"/>
          <w:u w:val="single"/>
        </w:rPr>
      </w:pPr>
      <w:r w:rsidRPr="00911E67">
        <w:rPr>
          <w:b/>
          <w:color w:val="FF0000"/>
          <w:sz w:val="28"/>
          <w:szCs w:val="28"/>
          <w:u w:val="single"/>
        </w:rPr>
        <w:t xml:space="preserve">This </w:t>
      </w:r>
      <w:r>
        <w:rPr>
          <w:b/>
          <w:color w:val="FF0000"/>
          <w:sz w:val="28"/>
          <w:szCs w:val="28"/>
          <w:u w:val="single"/>
        </w:rPr>
        <w:t>a</w:t>
      </w:r>
      <w:r w:rsidRPr="00911E67">
        <w:rPr>
          <w:b/>
          <w:color w:val="FF0000"/>
          <w:sz w:val="28"/>
          <w:szCs w:val="28"/>
          <w:u w:val="single"/>
        </w:rPr>
        <w:t xml:space="preserve">nd </w:t>
      </w:r>
      <w:r>
        <w:rPr>
          <w:b/>
          <w:color w:val="FF0000"/>
          <w:sz w:val="28"/>
          <w:szCs w:val="28"/>
          <w:u w:val="single"/>
        </w:rPr>
        <w:t>t</w:t>
      </w:r>
      <w:r w:rsidRPr="00911E67">
        <w:rPr>
          <w:b/>
          <w:color w:val="FF0000"/>
          <w:sz w:val="28"/>
          <w:szCs w:val="28"/>
          <w:u w:val="single"/>
        </w:rPr>
        <w:t xml:space="preserve">he Previous Pages Do Not Need </w:t>
      </w:r>
      <w:r>
        <w:rPr>
          <w:b/>
          <w:color w:val="FF0000"/>
          <w:sz w:val="28"/>
          <w:szCs w:val="28"/>
          <w:u w:val="single"/>
        </w:rPr>
        <w:t>t</w:t>
      </w:r>
      <w:r w:rsidRPr="00911E67">
        <w:rPr>
          <w:b/>
          <w:color w:val="FF0000"/>
          <w:sz w:val="28"/>
          <w:szCs w:val="28"/>
          <w:u w:val="single"/>
        </w:rPr>
        <w:t xml:space="preserve">o </w:t>
      </w:r>
      <w:r>
        <w:rPr>
          <w:b/>
          <w:color w:val="FF0000"/>
          <w:sz w:val="28"/>
          <w:szCs w:val="28"/>
          <w:u w:val="single"/>
        </w:rPr>
        <w:t>b</w:t>
      </w:r>
      <w:r w:rsidRPr="00911E67">
        <w:rPr>
          <w:b/>
          <w:color w:val="FF0000"/>
          <w:sz w:val="28"/>
          <w:szCs w:val="28"/>
          <w:u w:val="single"/>
        </w:rPr>
        <w:t>e Returned</w:t>
      </w:r>
    </w:p>
    <w:p w:rsidR="00B92193" w:rsidRDefault="00B92193" w:rsidP="00D36186">
      <w:pPr>
        <w:jc w:val="both"/>
        <w:rPr>
          <w:b/>
          <w:color w:val="FF0000"/>
          <w:sz w:val="28"/>
          <w:szCs w:val="28"/>
          <w:u w:val="single"/>
        </w:rPr>
      </w:pPr>
    </w:p>
    <w:p w:rsidR="00B92193" w:rsidRDefault="00B92193" w:rsidP="00D36186">
      <w:pPr>
        <w:jc w:val="both"/>
        <w:rPr>
          <w:b/>
          <w:color w:val="FF0000"/>
          <w:sz w:val="28"/>
          <w:szCs w:val="28"/>
          <w:u w:val="single"/>
        </w:rPr>
      </w:pPr>
    </w:p>
    <w:p w:rsidR="00B92193" w:rsidRDefault="00B92193" w:rsidP="00D36186">
      <w:pPr>
        <w:jc w:val="both"/>
        <w:rPr>
          <w:b/>
          <w:color w:val="FF0000"/>
          <w:sz w:val="28"/>
          <w:szCs w:val="28"/>
          <w:u w:val="single"/>
        </w:rPr>
      </w:pPr>
    </w:p>
    <w:p w:rsidR="007578B8" w:rsidRDefault="007578B8" w:rsidP="002B1EE9">
      <w:pPr>
        <w:jc w:val="center"/>
        <w:rPr>
          <w:b/>
          <w:color w:val="FF0000"/>
          <w:sz w:val="28"/>
          <w:szCs w:val="28"/>
          <w:u w:val="single"/>
        </w:rPr>
      </w:pPr>
    </w:p>
    <w:p w:rsidR="007578B8" w:rsidRDefault="007578B8" w:rsidP="002B1EE9">
      <w:pPr>
        <w:jc w:val="center"/>
        <w:rPr>
          <w:b/>
          <w:color w:val="FF0000"/>
          <w:sz w:val="28"/>
          <w:szCs w:val="28"/>
          <w:u w:val="single"/>
        </w:rPr>
      </w:pPr>
    </w:p>
    <w:p w:rsidR="007578B8" w:rsidRDefault="007578B8" w:rsidP="002B1EE9">
      <w:pPr>
        <w:jc w:val="center"/>
        <w:rPr>
          <w:b/>
          <w:color w:val="FF0000"/>
          <w:sz w:val="28"/>
          <w:szCs w:val="28"/>
          <w:u w:val="single"/>
        </w:rPr>
      </w:pPr>
    </w:p>
    <w:p w:rsidR="00295A0E" w:rsidRDefault="00295A0E" w:rsidP="002B1EE9">
      <w:pPr>
        <w:jc w:val="center"/>
        <w:rPr>
          <w:b/>
          <w:color w:val="FF0000"/>
          <w:sz w:val="28"/>
          <w:szCs w:val="28"/>
          <w:u w:val="single"/>
        </w:rPr>
      </w:pPr>
    </w:p>
    <w:p w:rsidR="00F84A0B" w:rsidRDefault="00F84A0B" w:rsidP="002B1EE9">
      <w:pPr>
        <w:jc w:val="center"/>
        <w:rPr>
          <w:b/>
          <w:color w:val="FF0000"/>
          <w:sz w:val="28"/>
          <w:szCs w:val="28"/>
          <w:u w:val="single"/>
        </w:rPr>
      </w:pPr>
    </w:p>
    <w:p w:rsidR="00F84A0B" w:rsidRDefault="00F84A0B" w:rsidP="002B1EE9">
      <w:pPr>
        <w:jc w:val="center"/>
        <w:rPr>
          <w:b/>
          <w:color w:val="FF0000"/>
          <w:sz w:val="28"/>
          <w:szCs w:val="28"/>
          <w:u w:val="single"/>
        </w:rPr>
      </w:pPr>
    </w:p>
    <w:p w:rsidR="00F84A0B" w:rsidRDefault="00F84A0B" w:rsidP="002B1EE9">
      <w:pPr>
        <w:jc w:val="center"/>
        <w:rPr>
          <w:b/>
          <w:color w:val="FF0000"/>
          <w:sz w:val="28"/>
          <w:szCs w:val="28"/>
          <w:u w:val="single"/>
        </w:rPr>
      </w:pPr>
    </w:p>
    <w:p w:rsidR="00F84A0B" w:rsidRDefault="00F84A0B" w:rsidP="002B1EE9">
      <w:pPr>
        <w:jc w:val="center"/>
        <w:rPr>
          <w:b/>
          <w:color w:val="FF0000"/>
          <w:sz w:val="28"/>
          <w:szCs w:val="28"/>
          <w:u w:val="single"/>
        </w:rPr>
      </w:pPr>
    </w:p>
    <w:p w:rsidR="009869C3" w:rsidRDefault="009869C3" w:rsidP="002B1EE9">
      <w:pPr>
        <w:jc w:val="center"/>
        <w:rPr>
          <w:b/>
          <w:color w:val="FF0000"/>
          <w:sz w:val="28"/>
          <w:szCs w:val="28"/>
          <w:u w:val="single"/>
        </w:rPr>
      </w:pPr>
    </w:p>
    <w:p w:rsidR="009869C3" w:rsidRDefault="009869C3" w:rsidP="002B1EE9">
      <w:pPr>
        <w:jc w:val="center"/>
        <w:rPr>
          <w:b/>
          <w:color w:val="FF0000"/>
          <w:sz w:val="28"/>
          <w:szCs w:val="28"/>
          <w:u w:val="single"/>
        </w:rPr>
      </w:pPr>
    </w:p>
    <w:p w:rsidR="00F84A0B" w:rsidRDefault="00F84A0B" w:rsidP="002B1EE9">
      <w:pPr>
        <w:jc w:val="center"/>
        <w:rPr>
          <w:b/>
          <w:color w:val="FF0000"/>
          <w:sz w:val="28"/>
          <w:szCs w:val="28"/>
          <w:u w:val="single"/>
        </w:rPr>
      </w:pPr>
    </w:p>
    <w:p w:rsidR="00F84A0B" w:rsidRDefault="00F84A0B" w:rsidP="002B1EE9">
      <w:pPr>
        <w:jc w:val="center"/>
        <w:rPr>
          <w:b/>
          <w:color w:val="FF0000"/>
          <w:sz w:val="28"/>
          <w:szCs w:val="28"/>
          <w:u w:val="single"/>
        </w:rPr>
      </w:pPr>
    </w:p>
    <w:p w:rsidR="00F84A0B" w:rsidRDefault="00F84A0B" w:rsidP="002B1EE9">
      <w:pPr>
        <w:jc w:val="center"/>
        <w:rPr>
          <w:b/>
          <w:color w:val="FF0000"/>
          <w:sz w:val="28"/>
          <w:szCs w:val="28"/>
          <w:u w:val="single"/>
        </w:rPr>
      </w:pPr>
    </w:p>
    <w:p w:rsidR="00F84A0B" w:rsidRDefault="00F84A0B" w:rsidP="002B1EE9">
      <w:pPr>
        <w:jc w:val="center"/>
        <w:rPr>
          <w:b/>
          <w:color w:val="FF0000"/>
          <w:sz w:val="28"/>
          <w:szCs w:val="28"/>
          <w:u w:val="single"/>
        </w:rPr>
      </w:pPr>
    </w:p>
    <w:p w:rsidR="00F84A0B" w:rsidRDefault="00F84A0B" w:rsidP="002B1EE9">
      <w:pPr>
        <w:jc w:val="center"/>
        <w:rPr>
          <w:b/>
          <w:color w:val="FF0000"/>
          <w:sz w:val="28"/>
          <w:szCs w:val="28"/>
          <w:u w:val="single"/>
        </w:rPr>
      </w:pPr>
    </w:p>
    <w:p w:rsidR="00F84A0B" w:rsidRDefault="00F84A0B" w:rsidP="002B1EE9">
      <w:pPr>
        <w:jc w:val="center"/>
        <w:rPr>
          <w:b/>
          <w:color w:val="FF0000"/>
          <w:sz w:val="28"/>
          <w:szCs w:val="28"/>
          <w:u w:val="single"/>
        </w:rPr>
      </w:pPr>
    </w:p>
    <w:p w:rsidR="00F84A0B" w:rsidRDefault="00F84A0B" w:rsidP="002B1EE9">
      <w:pPr>
        <w:jc w:val="center"/>
        <w:rPr>
          <w:b/>
          <w:color w:val="FF0000"/>
          <w:sz w:val="28"/>
          <w:szCs w:val="28"/>
          <w:u w:val="single"/>
        </w:rPr>
      </w:pPr>
    </w:p>
    <w:p w:rsidR="00295A0E" w:rsidRDefault="00295A0E" w:rsidP="002B1EE9">
      <w:pPr>
        <w:jc w:val="center"/>
        <w:rPr>
          <w:b/>
          <w:color w:val="FF0000"/>
          <w:sz w:val="28"/>
          <w:szCs w:val="28"/>
          <w:u w:val="single"/>
        </w:rPr>
      </w:pPr>
    </w:p>
    <w:p w:rsidR="00295A0E" w:rsidRDefault="00295A0E" w:rsidP="002B1EE9">
      <w:pPr>
        <w:jc w:val="center"/>
        <w:rPr>
          <w:b/>
          <w:color w:val="FF0000"/>
          <w:sz w:val="28"/>
          <w:szCs w:val="28"/>
          <w:u w:val="single"/>
        </w:rPr>
      </w:pPr>
    </w:p>
    <w:p w:rsidR="009869C3" w:rsidRDefault="009869C3" w:rsidP="002B1EE9">
      <w:pPr>
        <w:jc w:val="center"/>
        <w:rPr>
          <w:b/>
          <w:color w:val="FF0000"/>
          <w:sz w:val="28"/>
          <w:szCs w:val="28"/>
          <w:u w:val="single"/>
        </w:rPr>
      </w:pPr>
      <w:bookmarkStart w:id="0" w:name="_GoBack"/>
      <w:bookmarkEnd w:id="0"/>
    </w:p>
    <w:p w:rsidR="00295A0E" w:rsidRDefault="00295A0E" w:rsidP="002B1EE9">
      <w:pPr>
        <w:jc w:val="center"/>
        <w:rPr>
          <w:b/>
          <w:color w:val="FF0000"/>
          <w:sz w:val="28"/>
          <w:szCs w:val="28"/>
          <w:u w:val="single"/>
        </w:rPr>
      </w:pPr>
    </w:p>
    <w:p w:rsidR="00295A0E" w:rsidRDefault="00295A0E" w:rsidP="002B1EE9">
      <w:pPr>
        <w:jc w:val="center"/>
        <w:rPr>
          <w:b/>
          <w:color w:val="FF0000"/>
          <w:sz w:val="28"/>
          <w:szCs w:val="28"/>
          <w:u w:val="single"/>
        </w:rPr>
      </w:pPr>
    </w:p>
    <w:p w:rsidR="00295A0E" w:rsidRDefault="00295A0E" w:rsidP="002B1EE9">
      <w:pPr>
        <w:jc w:val="center"/>
        <w:rPr>
          <w:b/>
          <w:color w:val="FF0000"/>
          <w:sz w:val="28"/>
          <w:szCs w:val="28"/>
          <w:u w:val="single"/>
        </w:rPr>
      </w:pPr>
    </w:p>
    <w:p w:rsidR="00295A0E" w:rsidRDefault="00295A0E" w:rsidP="002B1EE9">
      <w:pPr>
        <w:jc w:val="center"/>
        <w:rPr>
          <w:b/>
          <w:color w:val="FF0000"/>
          <w:sz w:val="28"/>
          <w:szCs w:val="28"/>
          <w:u w:val="single"/>
        </w:rPr>
      </w:pPr>
    </w:p>
    <w:p w:rsidR="007578B8" w:rsidRDefault="007578B8" w:rsidP="002B1EE9">
      <w:pPr>
        <w:jc w:val="center"/>
        <w:rPr>
          <w:b/>
          <w:color w:val="FF0000"/>
          <w:sz w:val="28"/>
          <w:szCs w:val="28"/>
          <w:u w:val="single"/>
        </w:rPr>
      </w:pPr>
    </w:p>
    <w:p w:rsidR="007578B8" w:rsidRDefault="007578B8" w:rsidP="002B1EE9">
      <w:pPr>
        <w:jc w:val="center"/>
        <w:rPr>
          <w:b/>
          <w:color w:val="FF0000"/>
          <w:sz w:val="28"/>
          <w:szCs w:val="28"/>
          <w:u w:val="single"/>
        </w:rPr>
      </w:pPr>
    </w:p>
    <w:p w:rsidR="007578B8" w:rsidRDefault="007578B8" w:rsidP="002B1EE9">
      <w:pPr>
        <w:jc w:val="center"/>
        <w:rPr>
          <w:b/>
          <w:color w:val="FF0000"/>
          <w:sz w:val="28"/>
          <w:szCs w:val="28"/>
          <w:u w:val="single"/>
        </w:rPr>
      </w:pPr>
    </w:p>
    <w:p w:rsidR="003A2F7B" w:rsidRDefault="003A2F7B" w:rsidP="007E3085">
      <w:pPr>
        <w:pStyle w:val="Heading2"/>
        <w:pBdr>
          <w:top w:val="single" w:sz="18" w:space="1" w:color="auto"/>
          <w:left w:val="single" w:sz="18" w:space="13"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Industrial Supplies Q1922</w:t>
      </w:r>
    </w:p>
    <w:p w:rsidR="00E56249" w:rsidRPr="000E0AC9" w:rsidRDefault="00E56249" w:rsidP="007E3085">
      <w:pPr>
        <w:pStyle w:val="Heading2"/>
        <w:pBdr>
          <w:top w:val="single" w:sz="18" w:space="1" w:color="auto"/>
          <w:left w:val="single" w:sz="18" w:space="13"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729D0EFA" wp14:editId="0E547E31">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6D52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5A79CA88" wp14:editId="0D5BAE1C">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890D8"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11330E77" wp14:editId="6EBE97BC">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8D0F0"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20D00375" wp14:editId="6721523A">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5AC2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045C7A27" wp14:editId="6AC6E00A">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FBE60"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6A8DD079" wp14:editId="5D83A0ED">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97EF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1DC17E50" wp14:editId="23179137">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FCA67"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5A2AAFC3" wp14:editId="32A5C24D">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E3D0A"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1C1BE47C" wp14:editId="75191AB9">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19E65"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D72E2C">
            <w:pPr>
              <w:jc w:val="both"/>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xml:space="preserve">.   Click on “Procurement” and then on “Open Solicitations” to find addenda. Please check for addenda prior to submitting a </w:t>
            </w:r>
            <w:r w:rsidR="00764C71">
              <w:rPr>
                <w:rFonts w:asciiTheme="minorHAnsi" w:hAnsiTheme="minorHAnsi"/>
                <w:b/>
              </w:rPr>
              <w:t>response</w:t>
            </w:r>
            <w:r w:rsidRPr="00CD4D93">
              <w:rPr>
                <w:rFonts w:asciiTheme="minorHAnsi" w:hAnsiTheme="minorHAnsi"/>
                <w:b/>
              </w:rPr>
              <w:t>.</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D72E2C">
            <w:pPr>
              <w:jc w:val="cente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Content>
                <w:r w:rsidRPr="00CD4D93">
                  <w:rPr>
                    <w:rFonts w:ascii="MS Gothic" w:eastAsia="MS Gothic" w:hAnsi="MS Gothic" w:cs="MS Gothic" w:hint="eastAsia"/>
                    <w:b/>
                  </w:rPr>
                  <w:t>☐</w:t>
                </w:r>
              </w:sdtContent>
            </w:sdt>
          </w:p>
        </w:tc>
      </w:tr>
    </w:tbl>
    <w:p w:rsidR="00D13FBA" w:rsidRDefault="00D13FBA" w:rsidP="00D13FBA"/>
    <w:p w:rsidR="000712CD" w:rsidRPr="00D13FBA" w:rsidRDefault="000712CD" w:rsidP="00D13FBA">
      <w:pPr>
        <w:sectPr w:rsidR="000712CD" w:rsidRPr="00D13FBA" w:rsidSect="0096326D">
          <w:footerReference w:type="default" r:id="rId18"/>
          <w:headerReference w:type="first" r:id="rId19"/>
          <w:pgSz w:w="12240" w:h="15840" w:code="1"/>
          <w:pgMar w:top="1008" w:right="1008" w:bottom="1008" w:left="1008" w:header="720" w:footer="720" w:gutter="0"/>
          <w:cols w:space="720"/>
          <w:titlePg/>
          <w:docGrid w:linePitch="360"/>
        </w:sectPr>
      </w:pPr>
    </w:p>
    <w:p w:rsidR="005B447E" w:rsidRDefault="005B447E" w:rsidP="005B447E">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Industrial Supplies Q1922</w:t>
      </w:r>
    </w:p>
    <w:p w:rsidR="005B447E" w:rsidRPr="000E0AC9" w:rsidRDefault="005B447E" w:rsidP="005B447E">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r>
        <w:rPr>
          <w:rFonts w:asciiTheme="minorHAnsi" w:hAnsiTheme="minorHAnsi"/>
          <w:color w:val="FFFFFF" w:themeColor="background1"/>
        </w:rPr>
        <w:t>B Cost</w:t>
      </w:r>
    </w:p>
    <w:p w:rsidR="005B447E" w:rsidRDefault="005B447E" w:rsidP="002D13CD">
      <w:pPr>
        <w:rPr>
          <w:rFonts w:asciiTheme="minorHAnsi" w:hAnsiTheme="minorHAnsi"/>
          <w:color w:val="FFFFFF" w:themeColor="background1"/>
        </w:rPr>
      </w:pPr>
    </w:p>
    <w:p w:rsidR="00797BA0" w:rsidRPr="00797BA0" w:rsidRDefault="00797BA0" w:rsidP="002D13CD">
      <w:pPr>
        <w:rPr>
          <w:rFonts w:asciiTheme="minorHAnsi" w:hAnsiTheme="minorHAnsi"/>
          <w:b/>
        </w:rPr>
      </w:pPr>
      <w:r w:rsidRPr="00797BA0">
        <w:rPr>
          <w:rFonts w:asciiTheme="minorHAnsi" w:hAnsiTheme="minorHAnsi"/>
          <w:b/>
        </w:rPr>
        <w:t>Part I</w:t>
      </w:r>
      <w:r>
        <w:rPr>
          <w:rFonts w:asciiTheme="minorHAnsi" w:hAnsiTheme="minorHAnsi"/>
          <w:b/>
        </w:rPr>
        <w:tab/>
        <w:t>Specific Items and Cost</w:t>
      </w:r>
    </w:p>
    <w:p w:rsidR="0057582C" w:rsidRPr="0057582C" w:rsidRDefault="0057582C" w:rsidP="002D13CD">
      <w:pPr>
        <w:rPr>
          <w:rFonts w:asciiTheme="minorHAnsi" w:hAnsiTheme="minorHAnsi"/>
        </w:rPr>
      </w:pPr>
      <w:r>
        <w:rPr>
          <w:rFonts w:asciiTheme="minorHAnsi" w:hAnsiTheme="minorHAnsi"/>
        </w:rPr>
        <w:t xml:space="preserve">The brand name items below are offered to assist in the description of the product only.  Products offered must be equal to the products listed.  KCDC is the sole judge as to product equivalency.  </w:t>
      </w:r>
    </w:p>
    <w:p w:rsidR="005B447E" w:rsidRDefault="005B447E" w:rsidP="002D13CD">
      <w:pPr>
        <w:rPr>
          <w:rFonts w:asciiTheme="minorHAnsi" w:hAnsiTheme="minorHAnsi"/>
          <w:color w:val="FFFFFF" w:themeColor="background1"/>
        </w:rPr>
      </w:pPr>
    </w:p>
    <w:tbl>
      <w:tblPr>
        <w:tblW w:w="13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6"/>
        <w:gridCol w:w="4320"/>
        <w:gridCol w:w="3240"/>
        <w:gridCol w:w="1350"/>
        <w:gridCol w:w="1890"/>
      </w:tblGrid>
      <w:tr w:rsidR="001E2C95" w:rsidTr="008E0AF6">
        <w:trPr>
          <w:trHeight w:val="291"/>
          <w:tblHeader/>
          <w:jc w:val="center"/>
        </w:trPr>
        <w:tc>
          <w:tcPr>
            <w:tcW w:w="2556" w:type="dxa"/>
            <w:vAlign w:val="center"/>
          </w:tcPr>
          <w:p w:rsidR="001E2C95" w:rsidRPr="00EE613E" w:rsidRDefault="001E2C95" w:rsidP="001E2C95">
            <w:pPr>
              <w:jc w:val="center"/>
              <w:rPr>
                <w:b/>
              </w:rPr>
            </w:pPr>
            <w:r>
              <w:rPr>
                <w:b/>
              </w:rPr>
              <w:t>Momar Brand</w:t>
            </w:r>
            <w:r w:rsidRPr="00EE613E">
              <w:rPr>
                <w:b/>
              </w:rPr>
              <w:t xml:space="preserve"> Name</w:t>
            </w:r>
          </w:p>
        </w:tc>
        <w:tc>
          <w:tcPr>
            <w:tcW w:w="4320" w:type="dxa"/>
            <w:vAlign w:val="center"/>
          </w:tcPr>
          <w:p w:rsidR="001E2C95" w:rsidRPr="00EE613E" w:rsidRDefault="001E2C95" w:rsidP="001E2C95">
            <w:pPr>
              <w:jc w:val="center"/>
              <w:rPr>
                <w:b/>
              </w:rPr>
            </w:pPr>
            <w:r w:rsidRPr="00EE613E">
              <w:rPr>
                <w:b/>
              </w:rPr>
              <w:t>Description</w:t>
            </w:r>
          </w:p>
        </w:tc>
        <w:tc>
          <w:tcPr>
            <w:tcW w:w="3240" w:type="dxa"/>
            <w:vAlign w:val="center"/>
          </w:tcPr>
          <w:p w:rsidR="001E2C95" w:rsidRPr="00C27CAF" w:rsidRDefault="001E2C95" w:rsidP="001E2C95">
            <w:pPr>
              <w:jc w:val="center"/>
            </w:pPr>
            <w:r>
              <w:rPr>
                <w:b/>
              </w:rPr>
              <w:t>Brand/Model Offered</w:t>
            </w:r>
          </w:p>
        </w:tc>
        <w:tc>
          <w:tcPr>
            <w:tcW w:w="1350" w:type="dxa"/>
            <w:vAlign w:val="center"/>
          </w:tcPr>
          <w:p w:rsidR="001E2C95" w:rsidRDefault="001E2C95" w:rsidP="001E2C95">
            <w:pPr>
              <w:jc w:val="center"/>
              <w:rPr>
                <w:b/>
              </w:rPr>
            </w:pPr>
            <w:r>
              <w:rPr>
                <w:b/>
              </w:rPr>
              <w:t>Cost</w:t>
            </w:r>
          </w:p>
        </w:tc>
        <w:tc>
          <w:tcPr>
            <w:tcW w:w="1890" w:type="dxa"/>
            <w:vAlign w:val="center"/>
          </w:tcPr>
          <w:p w:rsidR="001E2C95" w:rsidRDefault="001E2C95" w:rsidP="001E2C95">
            <w:pPr>
              <w:jc w:val="center"/>
              <w:rPr>
                <w:b/>
              </w:rPr>
            </w:pPr>
            <w:r>
              <w:rPr>
                <w:b/>
              </w:rPr>
              <w:t>Unit of Measurement</w:t>
            </w: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A</w:t>
            </w:r>
            <w:r>
              <w:rPr>
                <w:color w:val="000000"/>
              </w:rPr>
              <w:t>SAP</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Solvent Cleaner</w:t>
            </w:r>
          </w:p>
        </w:tc>
        <w:tc>
          <w:tcPr>
            <w:tcW w:w="3240" w:type="dxa"/>
            <w:vAlign w:val="center"/>
          </w:tcPr>
          <w:p w:rsidR="001E2C95" w:rsidRDefault="001E2C95" w:rsidP="001E2C95">
            <w:pPr>
              <w:jc w:val="center"/>
            </w:pPr>
          </w:p>
        </w:tc>
        <w:tc>
          <w:tcPr>
            <w:tcW w:w="1350" w:type="dxa"/>
            <w:vAlign w:val="center"/>
          </w:tcPr>
          <w:p w:rsidR="001E2C95" w:rsidRPr="007B7998" w:rsidRDefault="001E2C95" w:rsidP="001E2C95">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 xml:space="preserve">Burgess </w:t>
            </w:r>
            <w:proofErr w:type="spellStart"/>
            <w:r w:rsidRPr="00EE613E">
              <w:rPr>
                <w:color w:val="000000"/>
              </w:rPr>
              <w:t>Thermo</w:t>
            </w:r>
            <w:proofErr w:type="spellEnd"/>
            <w:r w:rsidRPr="00EE613E">
              <w:rPr>
                <w:color w:val="000000"/>
              </w:rPr>
              <w:t xml:space="preserve"> Fogger</w:t>
            </w:r>
          </w:p>
        </w:tc>
        <w:tc>
          <w:tcPr>
            <w:tcW w:w="4320" w:type="dxa"/>
            <w:vAlign w:val="center"/>
          </w:tcPr>
          <w:p w:rsidR="001E2C95" w:rsidRPr="00EE613E" w:rsidRDefault="001E2C95" w:rsidP="001E2C95">
            <w:pPr>
              <w:autoSpaceDE w:val="0"/>
              <w:autoSpaceDN w:val="0"/>
              <w:adjustRightInd w:val="0"/>
              <w:rPr>
                <w:color w:val="000000"/>
              </w:rPr>
            </w:pPr>
            <w:r>
              <w:rPr>
                <w:color w:val="000000"/>
              </w:rPr>
              <w:t>Water o</w:t>
            </w:r>
            <w:r w:rsidRPr="00EE613E">
              <w:rPr>
                <w:color w:val="000000"/>
              </w:rPr>
              <w:t>r Oil Based Sprayer/Fogger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Coil &amp; Filter</w:t>
            </w:r>
          </w:p>
        </w:tc>
        <w:tc>
          <w:tcPr>
            <w:tcW w:w="4320" w:type="dxa"/>
            <w:vAlign w:val="center"/>
          </w:tcPr>
          <w:p w:rsidR="001E2C95" w:rsidRPr="00EE613E" w:rsidRDefault="001E2C95" w:rsidP="001E2C95">
            <w:pPr>
              <w:autoSpaceDE w:val="0"/>
              <w:autoSpaceDN w:val="0"/>
              <w:adjustRightInd w:val="0"/>
              <w:rPr>
                <w:color w:val="000000"/>
              </w:rPr>
            </w:pPr>
            <w:r>
              <w:rPr>
                <w:color w:val="000000"/>
              </w:rPr>
              <w:t>Coil a</w:t>
            </w:r>
            <w:r w:rsidRPr="00EE613E">
              <w:rPr>
                <w:color w:val="000000"/>
              </w:rPr>
              <w:t>nd Filter Cleaner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Crack Sealer</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Crack Sealant</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Edger</w:t>
            </w:r>
          </w:p>
        </w:tc>
        <w:tc>
          <w:tcPr>
            <w:tcW w:w="4320" w:type="dxa"/>
            <w:vAlign w:val="center"/>
          </w:tcPr>
          <w:p w:rsidR="001E2C95" w:rsidRPr="00EE613E" w:rsidRDefault="001E2C95" w:rsidP="001E2C95">
            <w:pPr>
              <w:autoSpaceDE w:val="0"/>
              <w:autoSpaceDN w:val="0"/>
              <w:adjustRightInd w:val="0"/>
              <w:rPr>
                <w:color w:val="000000"/>
              </w:rPr>
            </w:pPr>
            <w:r>
              <w:rPr>
                <w:color w:val="000000"/>
              </w:rPr>
              <w:t>Turf a</w:t>
            </w:r>
            <w:r w:rsidRPr="00EE613E">
              <w:rPr>
                <w:color w:val="000000"/>
              </w:rPr>
              <w:t>nd Water Weed Killer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Great Grape</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 xml:space="preserve">Floating Degreaser </w:t>
            </w:r>
            <w:r>
              <w:rPr>
                <w:color w:val="000000"/>
              </w:rPr>
              <w:t>a</w:t>
            </w:r>
            <w:r w:rsidRPr="00EE613E">
              <w:rPr>
                <w:color w:val="000000"/>
              </w:rPr>
              <w:t>nd Solvent</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Gym Floor Clean</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Wood Floor Cleaner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Hammer</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Floor Cleaner,</w:t>
            </w:r>
            <w:r>
              <w:rPr>
                <w:color w:val="000000"/>
              </w:rPr>
              <w:t xml:space="preserve"> </w:t>
            </w:r>
            <w:r w:rsidRPr="00EE613E">
              <w:rPr>
                <w:color w:val="000000"/>
              </w:rPr>
              <w:t>Buffing Agent</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Hit</w:t>
            </w:r>
          </w:p>
        </w:tc>
        <w:tc>
          <w:tcPr>
            <w:tcW w:w="4320" w:type="dxa"/>
            <w:vAlign w:val="center"/>
          </w:tcPr>
          <w:p w:rsidR="001E2C95" w:rsidRPr="00EE613E" w:rsidRDefault="001E2C95" w:rsidP="001E2C95">
            <w:pPr>
              <w:autoSpaceDE w:val="0"/>
              <w:autoSpaceDN w:val="0"/>
              <w:adjustRightInd w:val="0"/>
              <w:rPr>
                <w:color w:val="000000"/>
              </w:rPr>
            </w:pPr>
            <w:r>
              <w:rPr>
                <w:color w:val="000000"/>
              </w:rPr>
              <w:t>Tile a</w:t>
            </w:r>
            <w:r w:rsidRPr="00EE613E">
              <w:rPr>
                <w:color w:val="000000"/>
              </w:rPr>
              <w:t>nd Grout Cleaner,</w:t>
            </w:r>
            <w:r>
              <w:rPr>
                <w:color w:val="000000"/>
              </w:rPr>
              <w:t xml:space="preserve"> </w:t>
            </w:r>
            <w:r w:rsidRPr="00EE613E">
              <w:rPr>
                <w:color w:val="000000"/>
              </w:rPr>
              <w:t>Mildew Remover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proofErr w:type="spellStart"/>
            <w:r w:rsidRPr="00EE613E">
              <w:rPr>
                <w:color w:val="000000"/>
              </w:rPr>
              <w:t>Insta</w:t>
            </w:r>
            <w:proofErr w:type="spellEnd"/>
            <w:r w:rsidRPr="00EE613E">
              <w:rPr>
                <w:color w:val="000000"/>
              </w:rPr>
              <w:t>-Patch</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Concrete Patch</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RPr="00067BE2"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Lucent R</w:t>
            </w:r>
            <w:r>
              <w:rPr>
                <w:color w:val="000000"/>
              </w:rPr>
              <w:t>TU</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Glass Cleaner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Magnet R</w:t>
            </w:r>
            <w:r>
              <w:rPr>
                <w:color w:val="000000"/>
              </w:rPr>
              <w:t>TU</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Dusting Cleaner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Muriatic Acid</w:t>
            </w:r>
          </w:p>
        </w:tc>
        <w:tc>
          <w:tcPr>
            <w:tcW w:w="4320" w:type="dxa"/>
            <w:vAlign w:val="center"/>
          </w:tcPr>
          <w:p w:rsidR="001E2C95" w:rsidRPr="00EE613E" w:rsidRDefault="001E2C95" w:rsidP="001E2C95">
            <w:pPr>
              <w:autoSpaceDE w:val="0"/>
              <w:autoSpaceDN w:val="0"/>
              <w:adjustRightInd w:val="0"/>
              <w:rPr>
                <w:color w:val="000000"/>
              </w:rPr>
            </w:pPr>
            <w:r>
              <w:rPr>
                <w:color w:val="000000"/>
              </w:rPr>
              <w:t>Concrete</w:t>
            </w:r>
            <w:r w:rsidRPr="00EE613E">
              <w:rPr>
                <w:color w:val="000000"/>
              </w:rPr>
              <w:t>,</w:t>
            </w:r>
            <w:r>
              <w:rPr>
                <w:color w:val="000000"/>
              </w:rPr>
              <w:t xml:space="preserve"> </w:t>
            </w:r>
            <w:r w:rsidRPr="00EE613E">
              <w:rPr>
                <w:color w:val="000000"/>
              </w:rPr>
              <w:t>Cement,</w:t>
            </w:r>
            <w:r>
              <w:rPr>
                <w:color w:val="000000"/>
              </w:rPr>
              <w:t xml:space="preserve"> </w:t>
            </w:r>
            <w:r w:rsidRPr="00EE613E">
              <w:rPr>
                <w:color w:val="000000"/>
              </w:rPr>
              <w:t>Remover,</w:t>
            </w:r>
            <w:r>
              <w:rPr>
                <w:color w:val="000000"/>
              </w:rPr>
              <w:t xml:space="preserve"> </w:t>
            </w:r>
            <w:r w:rsidRPr="00EE613E">
              <w:rPr>
                <w:color w:val="000000"/>
              </w:rPr>
              <w:t>Rust</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proofErr w:type="spellStart"/>
            <w:r w:rsidRPr="00EE613E">
              <w:rPr>
                <w:color w:val="000000"/>
              </w:rPr>
              <w:t>Neutra</w:t>
            </w:r>
            <w:proofErr w:type="spellEnd"/>
            <w:r w:rsidRPr="00EE613E">
              <w:rPr>
                <w:color w:val="000000"/>
              </w:rPr>
              <w:t>-Dis</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Disinfectant,</w:t>
            </w:r>
            <w:r>
              <w:rPr>
                <w:color w:val="000000"/>
              </w:rPr>
              <w:t xml:space="preserve"> </w:t>
            </w:r>
            <w:r w:rsidRPr="00EE613E">
              <w:rPr>
                <w:color w:val="000000"/>
              </w:rPr>
              <w:t>Cleane</w:t>
            </w:r>
            <w:r>
              <w:rPr>
                <w:color w:val="000000"/>
              </w:rPr>
              <w:t>r</w:t>
            </w:r>
            <w:r w:rsidRPr="00EE613E">
              <w:rPr>
                <w:color w:val="000000"/>
              </w:rPr>
              <w:t>,</w:t>
            </w:r>
            <w:r>
              <w:rPr>
                <w:color w:val="000000"/>
              </w:rPr>
              <w:t xml:space="preserve"> </w:t>
            </w:r>
            <w:r w:rsidRPr="00EE613E">
              <w:rPr>
                <w:color w:val="000000"/>
              </w:rPr>
              <w:t>Deodorizer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No Mow I</w:t>
            </w:r>
            <w:r>
              <w:rPr>
                <w:color w:val="000000"/>
              </w:rPr>
              <w:t>I</w:t>
            </w:r>
            <w:r w:rsidRPr="00EE613E">
              <w:rPr>
                <w:color w:val="000000"/>
              </w:rPr>
              <w:t xml:space="preserve"> Gallons</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Non Selective Weed Killer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proofErr w:type="spellStart"/>
            <w:r w:rsidRPr="00EE613E">
              <w:rPr>
                <w:color w:val="000000"/>
              </w:rPr>
              <w:t>Odo</w:t>
            </w:r>
            <w:proofErr w:type="spellEnd"/>
            <w:r w:rsidRPr="00EE613E">
              <w:rPr>
                <w:color w:val="000000"/>
              </w:rPr>
              <w:t>-Way</w:t>
            </w:r>
          </w:p>
        </w:tc>
        <w:tc>
          <w:tcPr>
            <w:tcW w:w="4320" w:type="dxa"/>
            <w:vAlign w:val="center"/>
          </w:tcPr>
          <w:p w:rsidR="001E2C95" w:rsidRPr="00EE613E" w:rsidRDefault="001E2C95" w:rsidP="001E2C95">
            <w:pPr>
              <w:autoSpaceDE w:val="0"/>
              <w:autoSpaceDN w:val="0"/>
              <w:adjustRightInd w:val="0"/>
              <w:rPr>
                <w:color w:val="000000"/>
              </w:rPr>
            </w:pPr>
            <w:r>
              <w:rPr>
                <w:color w:val="000000"/>
              </w:rPr>
              <w:t>Deodorizing Granules</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One Step Gallons</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Weed Killer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Plug Buster</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Heavy Duty Drain Opener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RPr="00067BE2"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Purge</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 xml:space="preserve">Insecticide </w:t>
            </w:r>
            <w:r>
              <w:rPr>
                <w:color w:val="000000"/>
              </w:rPr>
              <w:t>f</w:t>
            </w:r>
            <w:r w:rsidRPr="00EE613E">
              <w:rPr>
                <w:color w:val="000000"/>
              </w:rPr>
              <w:t>or Smart Spray Dispenser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RPr="00067BE2"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Red Fantastic</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Butyl-Based Cleaner Degreaser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RPr="00067BE2"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Safe Grit Non Skid</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Rubberized Enamel Coating</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S</w:t>
            </w:r>
            <w:r>
              <w:rPr>
                <w:color w:val="000000"/>
              </w:rPr>
              <w:t>LR</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Scale,</w:t>
            </w:r>
            <w:r>
              <w:rPr>
                <w:color w:val="000000"/>
              </w:rPr>
              <w:t xml:space="preserve"> </w:t>
            </w:r>
            <w:r w:rsidRPr="00EE613E">
              <w:rPr>
                <w:color w:val="000000"/>
              </w:rPr>
              <w:t xml:space="preserve">Lime </w:t>
            </w:r>
            <w:r>
              <w:rPr>
                <w:color w:val="000000"/>
              </w:rPr>
              <w:t>a</w:t>
            </w:r>
            <w:r w:rsidRPr="00EE613E">
              <w:rPr>
                <w:color w:val="000000"/>
              </w:rPr>
              <w:t>nd Rust Remover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Smart Spray</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Deodorizers</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lastRenderedPageBreak/>
              <w:t>Smart Spray Dispenser</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Dispenser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Pr>
                <w:color w:val="000000"/>
              </w:rPr>
              <w:t>SS</w:t>
            </w:r>
            <w:r w:rsidRPr="00EE613E">
              <w:rPr>
                <w:color w:val="000000"/>
              </w:rPr>
              <w:t xml:space="preserve"> Plus</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Metal Cleaner/Polisher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Stallion</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Black Rubber Coating</w:t>
            </w:r>
          </w:p>
        </w:tc>
        <w:tc>
          <w:tcPr>
            <w:tcW w:w="3240" w:type="dxa"/>
            <w:vAlign w:val="center"/>
          </w:tcPr>
          <w:p w:rsidR="001E2C95" w:rsidRPr="00720C08" w:rsidRDefault="001E2C95" w:rsidP="001E2C95">
            <w:pPr>
              <w:jc w:val="center"/>
              <w:rPr>
                <w:b/>
                <w:sz w:val="22"/>
                <w:szCs w:val="22"/>
              </w:rP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Pr="00720C08" w:rsidRDefault="001E2C95" w:rsidP="001E2C95">
            <w:pPr>
              <w:jc w:val="center"/>
              <w:rPr>
                <w:b/>
                <w:sz w:val="22"/>
                <w:szCs w:val="22"/>
              </w:rP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 xml:space="preserve">Tough </w:t>
            </w:r>
            <w:r>
              <w:rPr>
                <w:color w:val="000000"/>
              </w:rPr>
              <w:t>a</w:t>
            </w:r>
            <w:r w:rsidRPr="00EE613E">
              <w:rPr>
                <w:color w:val="000000"/>
              </w:rPr>
              <w:t>s Nails</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Floor Coating</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proofErr w:type="spellStart"/>
            <w:r w:rsidRPr="00EE613E">
              <w:rPr>
                <w:color w:val="000000"/>
              </w:rPr>
              <w:t>Tuffy</w:t>
            </w:r>
            <w:proofErr w:type="spellEnd"/>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Foaming Stripper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sidRPr="00EE613E">
              <w:rPr>
                <w:color w:val="000000"/>
              </w:rPr>
              <w:t>Vigor</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Peroxide Fortified Cleaner/Degreaser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r>
              <w:rPr>
                <w:color w:val="000000"/>
              </w:rPr>
              <w:t>Vandal Mark Remover</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Graffiti Remover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proofErr w:type="spellStart"/>
            <w:r w:rsidRPr="00EE613E">
              <w:rPr>
                <w:color w:val="000000"/>
              </w:rPr>
              <w:t>Weather</w:t>
            </w:r>
            <w:r>
              <w:rPr>
                <w:color w:val="000000"/>
              </w:rPr>
              <w:t>M</w:t>
            </w:r>
            <w:r w:rsidRPr="00EE613E">
              <w:rPr>
                <w:color w:val="000000"/>
              </w:rPr>
              <w:t>aster</w:t>
            </w:r>
            <w:proofErr w:type="spellEnd"/>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Caulk</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r w:rsidR="001E2C95" w:rsidTr="008E0AF6">
        <w:trPr>
          <w:trHeight w:val="288"/>
          <w:jc w:val="center"/>
        </w:trPr>
        <w:tc>
          <w:tcPr>
            <w:tcW w:w="2556" w:type="dxa"/>
            <w:vAlign w:val="center"/>
          </w:tcPr>
          <w:p w:rsidR="001E2C95" w:rsidRPr="00EE613E" w:rsidRDefault="001E2C95" w:rsidP="001E2C95">
            <w:pPr>
              <w:autoSpaceDE w:val="0"/>
              <w:autoSpaceDN w:val="0"/>
              <w:adjustRightInd w:val="0"/>
              <w:rPr>
                <w:color w:val="000000"/>
              </w:rPr>
            </w:pPr>
            <w:proofErr w:type="spellStart"/>
            <w:r w:rsidRPr="00EE613E">
              <w:rPr>
                <w:color w:val="000000"/>
              </w:rPr>
              <w:t>Zyme</w:t>
            </w:r>
            <w:proofErr w:type="spellEnd"/>
            <w:r>
              <w:rPr>
                <w:color w:val="000000"/>
              </w:rPr>
              <w:t>-</w:t>
            </w:r>
            <w:r w:rsidRPr="00EE613E">
              <w:rPr>
                <w:color w:val="000000"/>
              </w:rPr>
              <w:t>Attack</w:t>
            </w:r>
          </w:p>
        </w:tc>
        <w:tc>
          <w:tcPr>
            <w:tcW w:w="4320" w:type="dxa"/>
            <w:vAlign w:val="center"/>
          </w:tcPr>
          <w:p w:rsidR="001E2C95" w:rsidRPr="00EE613E" w:rsidRDefault="001E2C95" w:rsidP="001E2C95">
            <w:pPr>
              <w:autoSpaceDE w:val="0"/>
              <w:autoSpaceDN w:val="0"/>
              <w:adjustRightInd w:val="0"/>
              <w:rPr>
                <w:color w:val="000000"/>
              </w:rPr>
            </w:pPr>
            <w:r w:rsidRPr="00EE613E">
              <w:rPr>
                <w:color w:val="000000"/>
              </w:rPr>
              <w:t>Cleaner/Deodorizer</w:t>
            </w:r>
          </w:p>
        </w:tc>
        <w:tc>
          <w:tcPr>
            <w:tcW w:w="3240" w:type="dxa"/>
            <w:vAlign w:val="center"/>
          </w:tcPr>
          <w:p w:rsidR="001E2C95" w:rsidRDefault="001E2C95" w:rsidP="001E2C95">
            <w:pPr>
              <w:jc w:val="center"/>
            </w:pPr>
          </w:p>
        </w:tc>
        <w:tc>
          <w:tcPr>
            <w:tcW w:w="1350" w:type="dxa"/>
            <w:vAlign w:val="center"/>
          </w:tcPr>
          <w:p w:rsidR="001E2C95" w:rsidRPr="007B7998" w:rsidRDefault="001E2C95" w:rsidP="00D36186">
            <w:pPr>
              <w:rPr>
                <w:b/>
                <w:sz w:val="22"/>
                <w:szCs w:val="22"/>
              </w:rPr>
            </w:pPr>
            <w:r>
              <w:rPr>
                <w:b/>
                <w:sz w:val="22"/>
                <w:szCs w:val="22"/>
              </w:rPr>
              <w:t>$</w:t>
            </w:r>
          </w:p>
        </w:tc>
        <w:tc>
          <w:tcPr>
            <w:tcW w:w="1890" w:type="dxa"/>
            <w:vAlign w:val="center"/>
          </w:tcPr>
          <w:p w:rsidR="001E2C95" w:rsidRDefault="001E2C95" w:rsidP="001E2C95">
            <w:pPr>
              <w:jc w:val="center"/>
            </w:pPr>
          </w:p>
        </w:tc>
      </w:tr>
    </w:tbl>
    <w:p w:rsidR="00A31A73" w:rsidRDefault="00A31A73" w:rsidP="00D63FFB">
      <w:pPr>
        <w:jc w:val="both"/>
        <w:rPr>
          <w:rFonts w:asciiTheme="minorHAnsi" w:hAnsiTheme="minorHAnsi"/>
        </w:rPr>
      </w:pPr>
    </w:p>
    <w:p w:rsidR="00A31A73" w:rsidRPr="00797BA0" w:rsidRDefault="00797BA0" w:rsidP="00D63FFB">
      <w:pPr>
        <w:jc w:val="both"/>
        <w:rPr>
          <w:rFonts w:asciiTheme="minorHAnsi" w:hAnsiTheme="minorHAnsi"/>
          <w:b/>
        </w:rPr>
      </w:pPr>
      <w:r w:rsidRPr="00797BA0">
        <w:rPr>
          <w:rFonts w:asciiTheme="minorHAnsi" w:hAnsiTheme="minorHAnsi"/>
          <w:b/>
        </w:rPr>
        <w:t>Part II</w:t>
      </w:r>
      <w:r>
        <w:rPr>
          <w:rFonts w:asciiTheme="minorHAnsi" w:hAnsiTheme="minorHAnsi"/>
          <w:b/>
        </w:rPr>
        <w:tab/>
        <w:t>Discount Pricing</w:t>
      </w:r>
    </w:p>
    <w:p w:rsidR="00797BA0" w:rsidRDefault="00797BA0" w:rsidP="00D63FFB">
      <w:pPr>
        <w:jc w:val="both"/>
        <w:rPr>
          <w:rFonts w:asciiTheme="minorHAnsi" w:hAnsiTheme="minorHAnsi"/>
        </w:rPr>
      </w:pPr>
      <w:r>
        <w:rPr>
          <w:rFonts w:asciiTheme="minorHAnsi" w:hAnsiTheme="minorHAnsi"/>
        </w:rPr>
        <w:t xml:space="preserve">This section is intended to allow for the purchase of additional, non-specified items priced at the catalog/shelf/jobber’s cost.  The cost is specified by the </w:t>
      </w:r>
      <w:r w:rsidR="00893AB2">
        <w:rPr>
          <w:rFonts w:asciiTheme="minorHAnsi" w:hAnsiTheme="minorHAnsi"/>
        </w:rPr>
        <w:t>supplier</w:t>
      </w:r>
      <w:r>
        <w:rPr>
          <w:rFonts w:asciiTheme="minorHAnsi" w:hAnsiTheme="minorHAnsi"/>
        </w:rPr>
        <w:t>, minus the discount rate offered.  While prices may fluctuate from time-to-time, the discount will remain the same as quoted below.</w:t>
      </w:r>
    </w:p>
    <w:p w:rsidR="00797BA0" w:rsidRDefault="00797BA0" w:rsidP="00D63FFB">
      <w:pPr>
        <w:jc w:val="both"/>
        <w:rPr>
          <w:rFonts w:asciiTheme="minorHAnsi" w:hAnsiTheme="minorHAnsi"/>
        </w:rPr>
      </w:pPr>
    </w:p>
    <w:tbl>
      <w:tblPr>
        <w:tblW w:w="1337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049"/>
        <w:gridCol w:w="3420"/>
        <w:gridCol w:w="4910"/>
      </w:tblGrid>
      <w:tr w:rsidR="00797BA0" w:rsidRPr="00797BA0" w:rsidTr="0085151E">
        <w:trPr>
          <w:trHeight w:val="288"/>
          <w:jc w:val="center"/>
        </w:trPr>
        <w:tc>
          <w:tcPr>
            <w:tcW w:w="5049" w:type="dxa"/>
            <w:tcBorders>
              <w:top w:val="single" w:sz="6" w:space="0" w:color="000000"/>
              <w:left w:val="single" w:sz="6" w:space="0" w:color="000000"/>
              <w:bottom w:val="single" w:sz="6" w:space="0" w:color="000000"/>
              <w:right w:val="single" w:sz="6" w:space="0" w:color="000000"/>
            </w:tcBorders>
          </w:tcPr>
          <w:p w:rsidR="00797BA0" w:rsidRPr="00797BA0" w:rsidRDefault="00797BA0" w:rsidP="00797BA0">
            <w:pPr>
              <w:jc w:val="center"/>
              <w:rPr>
                <w:rFonts w:asciiTheme="minorHAnsi" w:hAnsiTheme="minorHAnsi"/>
                <w:b/>
              </w:rPr>
            </w:pPr>
            <w:r w:rsidRPr="00797BA0">
              <w:rPr>
                <w:rFonts w:asciiTheme="minorHAnsi" w:hAnsiTheme="minorHAnsi"/>
                <w:b/>
              </w:rPr>
              <w:t>Discount Category</w:t>
            </w:r>
          </w:p>
        </w:tc>
        <w:tc>
          <w:tcPr>
            <w:tcW w:w="3420" w:type="dxa"/>
            <w:tcBorders>
              <w:top w:val="single" w:sz="6" w:space="0" w:color="000000"/>
              <w:left w:val="single" w:sz="6" w:space="0" w:color="000000"/>
              <w:bottom w:val="single" w:sz="6" w:space="0" w:color="000000"/>
              <w:right w:val="single" w:sz="6" w:space="0" w:color="000000"/>
            </w:tcBorders>
          </w:tcPr>
          <w:p w:rsidR="00797BA0" w:rsidRPr="00797BA0" w:rsidRDefault="00797BA0" w:rsidP="00797BA0">
            <w:pPr>
              <w:jc w:val="center"/>
              <w:rPr>
                <w:rFonts w:asciiTheme="minorHAnsi" w:hAnsiTheme="minorHAnsi"/>
                <w:b/>
              </w:rPr>
            </w:pPr>
            <w:r w:rsidRPr="00797BA0">
              <w:rPr>
                <w:rFonts w:asciiTheme="minorHAnsi" w:hAnsiTheme="minorHAnsi"/>
                <w:b/>
              </w:rPr>
              <w:t>Percentage Offered</w:t>
            </w:r>
          </w:p>
          <w:p w:rsidR="00797BA0" w:rsidRPr="00797BA0" w:rsidRDefault="00797BA0" w:rsidP="00797BA0">
            <w:pPr>
              <w:jc w:val="center"/>
              <w:rPr>
                <w:rFonts w:asciiTheme="minorHAnsi" w:hAnsiTheme="minorHAnsi"/>
                <w:b/>
              </w:rPr>
            </w:pPr>
            <w:r w:rsidRPr="00797BA0">
              <w:rPr>
                <w:rFonts w:asciiTheme="minorHAnsi" w:hAnsiTheme="minorHAnsi"/>
                <w:b/>
              </w:rPr>
              <w:t>(0 is acceptable)</w:t>
            </w:r>
          </w:p>
        </w:tc>
        <w:tc>
          <w:tcPr>
            <w:tcW w:w="4910" w:type="dxa"/>
            <w:tcBorders>
              <w:top w:val="single" w:sz="6" w:space="0" w:color="000000"/>
              <w:left w:val="single" w:sz="6" w:space="0" w:color="000000"/>
              <w:bottom w:val="single" w:sz="6" w:space="0" w:color="000000"/>
              <w:right w:val="single" w:sz="6" w:space="0" w:color="000000"/>
            </w:tcBorders>
          </w:tcPr>
          <w:p w:rsidR="00134573" w:rsidRDefault="00797BA0" w:rsidP="00134573">
            <w:pPr>
              <w:jc w:val="center"/>
              <w:rPr>
                <w:rFonts w:asciiTheme="minorHAnsi" w:hAnsiTheme="minorHAnsi"/>
                <w:b/>
              </w:rPr>
            </w:pPr>
            <w:r w:rsidRPr="00797BA0">
              <w:rPr>
                <w:rFonts w:asciiTheme="minorHAnsi" w:hAnsiTheme="minorHAnsi"/>
                <w:b/>
              </w:rPr>
              <w:t>Discount</w:t>
            </w:r>
            <w:r w:rsidR="00134573">
              <w:rPr>
                <w:rFonts w:asciiTheme="minorHAnsi" w:hAnsiTheme="minorHAnsi"/>
                <w:b/>
              </w:rPr>
              <w:t xml:space="preserve"> Base</w:t>
            </w:r>
          </w:p>
          <w:p w:rsidR="00797BA0" w:rsidRPr="00797BA0" w:rsidRDefault="00134573" w:rsidP="00134573">
            <w:pPr>
              <w:jc w:val="center"/>
              <w:rPr>
                <w:rFonts w:asciiTheme="minorHAnsi" w:hAnsiTheme="minorHAnsi"/>
                <w:b/>
              </w:rPr>
            </w:pPr>
            <w:r>
              <w:rPr>
                <w:rFonts w:asciiTheme="minorHAnsi" w:hAnsiTheme="minorHAnsi"/>
                <w:b/>
              </w:rPr>
              <w:t>C</w:t>
            </w:r>
            <w:r w:rsidR="00797BA0" w:rsidRPr="00797BA0">
              <w:rPr>
                <w:rFonts w:asciiTheme="minorHAnsi" w:hAnsiTheme="minorHAnsi"/>
                <w:b/>
              </w:rPr>
              <w:t xml:space="preserve">atalog, </w:t>
            </w:r>
            <w:r>
              <w:rPr>
                <w:rFonts w:asciiTheme="minorHAnsi" w:hAnsiTheme="minorHAnsi"/>
                <w:b/>
              </w:rPr>
              <w:t>Shelf, Jobber’s</w:t>
            </w:r>
          </w:p>
        </w:tc>
      </w:tr>
      <w:tr w:rsidR="00797BA0" w:rsidRPr="00797BA0" w:rsidTr="0085151E">
        <w:trPr>
          <w:trHeight w:val="432"/>
          <w:jc w:val="center"/>
        </w:trPr>
        <w:tc>
          <w:tcPr>
            <w:tcW w:w="5049"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797BA0">
            <w:pPr>
              <w:jc w:val="both"/>
              <w:rPr>
                <w:rFonts w:asciiTheme="minorHAnsi" w:hAnsiTheme="minorHAnsi"/>
                <w:b/>
              </w:rPr>
            </w:pPr>
            <w:r>
              <w:rPr>
                <w:rFonts w:asciiTheme="minorHAnsi" w:hAnsiTheme="minorHAnsi"/>
                <w:b/>
              </w:rPr>
              <w:t>Base Discount Offered</w:t>
            </w:r>
          </w:p>
        </w:tc>
        <w:tc>
          <w:tcPr>
            <w:tcW w:w="342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3A3896">
            <w:pPr>
              <w:jc w:val="right"/>
              <w:rPr>
                <w:rFonts w:asciiTheme="minorHAnsi" w:hAnsiTheme="minorHAnsi"/>
                <w:b/>
              </w:rPr>
            </w:pPr>
            <w:r w:rsidRPr="00797BA0">
              <w:rPr>
                <w:rFonts w:asciiTheme="minorHAnsi" w:hAnsiTheme="minorHAnsi"/>
                <w:b/>
              </w:rPr>
              <w:t>%</w:t>
            </w:r>
          </w:p>
        </w:tc>
        <w:tc>
          <w:tcPr>
            <w:tcW w:w="491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797BA0">
            <w:pPr>
              <w:jc w:val="both"/>
              <w:rPr>
                <w:rFonts w:asciiTheme="minorHAnsi" w:hAnsiTheme="minorHAnsi"/>
                <w:b/>
              </w:rPr>
            </w:pPr>
          </w:p>
        </w:tc>
      </w:tr>
      <w:tr w:rsidR="00797BA0" w:rsidRPr="00797BA0" w:rsidTr="0085151E">
        <w:trPr>
          <w:trHeight w:val="432"/>
          <w:jc w:val="center"/>
        </w:trPr>
        <w:tc>
          <w:tcPr>
            <w:tcW w:w="5049"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797BA0">
            <w:pPr>
              <w:jc w:val="both"/>
              <w:rPr>
                <w:rFonts w:asciiTheme="minorHAnsi" w:hAnsiTheme="minorHAnsi"/>
                <w:b/>
              </w:rPr>
            </w:pPr>
            <w:r w:rsidRPr="00797BA0">
              <w:rPr>
                <w:rFonts w:asciiTheme="minorHAnsi" w:hAnsiTheme="minorHAnsi"/>
                <w:b/>
              </w:rPr>
              <w:t xml:space="preserve">Other </w:t>
            </w:r>
            <w:r w:rsidR="003A3896">
              <w:rPr>
                <w:rFonts w:asciiTheme="minorHAnsi" w:hAnsiTheme="minorHAnsi"/>
                <w:b/>
              </w:rPr>
              <w:t>Discount</w:t>
            </w:r>
          </w:p>
        </w:tc>
        <w:tc>
          <w:tcPr>
            <w:tcW w:w="342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3A3896">
            <w:pPr>
              <w:jc w:val="right"/>
              <w:rPr>
                <w:rFonts w:asciiTheme="minorHAnsi" w:hAnsiTheme="minorHAnsi"/>
                <w:b/>
              </w:rPr>
            </w:pPr>
            <w:r w:rsidRPr="00797BA0">
              <w:rPr>
                <w:rFonts w:asciiTheme="minorHAnsi" w:hAnsiTheme="minorHAnsi"/>
                <w:b/>
              </w:rPr>
              <w:t>%</w:t>
            </w:r>
          </w:p>
        </w:tc>
        <w:tc>
          <w:tcPr>
            <w:tcW w:w="491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797BA0">
            <w:pPr>
              <w:jc w:val="both"/>
              <w:rPr>
                <w:rFonts w:asciiTheme="minorHAnsi" w:hAnsiTheme="minorHAnsi"/>
                <w:b/>
              </w:rPr>
            </w:pPr>
          </w:p>
        </w:tc>
      </w:tr>
      <w:tr w:rsidR="00797BA0" w:rsidRPr="00797BA0" w:rsidTr="0085151E">
        <w:trPr>
          <w:trHeight w:val="432"/>
          <w:jc w:val="center"/>
        </w:trPr>
        <w:tc>
          <w:tcPr>
            <w:tcW w:w="5049"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3A3896" w:rsidP="00797BA0">
            <w:pPr>
              <w:jc w:val="both"/>
              <w:rPr>
                <w:rFonts w:asciiTheme="minorHAnsi" w:hAnsiTheme="minorHAnsi"/>
              </w:rPr>
            </w:pPr>
            <w:r>
              <w:rPr>
                <w:rFonts w:asciiTheme="minorHAnsi" w:hAnsiTheme="minorHAnsi"/>
                <w:b/>
              </w:rPr>
              <w:t>Other Discount</w:t>
            </w:r>
          </w:p>
        </w:tc>
        <w:tc>
          <w:tcPr>
            <w:tcW w:w="342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3A3896">
            <w:pPr>
              <w:jc w:val="right"/>
              <w:rPr>
                <w:rFonts w:asciiTheme="minorHAnsi" w:hAnsiTheme="minorHAnsi"/>
                <w:b/>
              </w:rPr>
            </w:pPr>
            <w:r w:rsidRPr="00797BA0">
              <w:rPr>
                <w:rFonts w:asciiTheme="minorHAnsi" w:hAnsiTheme="minorHAnsi"/>
                <w:b/>
              </w:rPr>
              <w:t>%</w:t>
            </w:r>
          </w:p>
        </w:tc>
        <w:tc>
          <w:tcPr>
            <w:tcW w:w="491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797BA0">
            <w:pPr>
              <w:jc w:val="both"/>
              <w:rPr>
                <w:rFonts w:asciiTheme="minorHAnsi" w:hAnsiTheme="minorHAnsi"/>
                <w:b/>
              </w:rPr>
            </w:pPr>
          </w:p>
        </w:tc>
      </w:tr>
      <w:tr w:rsidR="00797BA0" w:rsidRPr="00797BA0" w:rsidTr="0085151E">
        <w:trPr>
          <w:trHeight w:val="432"/>
          <w:jc w:val="center"/>
        </w:trPr>
        <w:tc>
          <w:tcPr>
            <w:tcW w:w="5049"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3A3896" w:rsidP="00797BA0">
            <w:pPr>
              <w:jc w:val="both"/>
              <w:rPr>
                <w:rFonts w:asciiTheme="minorHAnsi" w:hAnsiTheme="minorHAnsi"/>
              </w:rPr>
            </w:pPr>
            <w:r>
              <w:rPr>
                <w:rFonts w:asciiTheme="minorHAnsi" w:hAnsiTheme="minorHAnsi"/>
                <w:b/>
              </w:rPr>
              <w:t>Other Discount</w:t>
            </w:r>
          </w:p>
        </w:tc>
        <w:tc>
          <w:tcPr>
            <w:tcW w:w="342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3A3896">
            <w:pPr>
              <w:jc w:val="right"/>
              <w:rPr>
                <w:rFonts w:asciiTheme="minorHAnsi" w:hAnsiTheme="minorHAnsi"/>
                <w:b/>
              </w:rPr>
            </w:pPr>
            <w:r w:rsidRPr="00797BA0">
              <w:rPr>
                <w:rFonts w:asciiTheme="minorHAnsi" w:hAnsiTheme="minorHAnsi"/>
                <w:b/>
              </w:rPr>
              <w:t>%</w:t>
            </w:r>
          </w:p>
        </w:tc>
        <w:tc>
          <w:tcPr>
            <w:tcW w:w="491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797BA0">
            <w:pPr>
              <w:jc w:val="both"/>
              <w:rPr>
                <w:rFonts w:asciiTheme="minorHAnsi" w:hAnsiTheme="minorHAnsi"/>
                <w:b/>
              </w:rPr>
            </w:pPr>
          </w:p>
        </w:tc>
      </w:tr>
      <w:tr w:rsidR="00797BA0" w:rsidRPr="00797BA0" w:rsidTr="0085151E">
        <w:trPr>
          <w:trHeight w:val="432"/>
          <w:jc w:val="center"/>
        </w:trPr>
        <w:tc>
          <w:tcPr>
            <w:tcW w:w="5049"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3A3896" w:rsidP="00797BA0">
            <w:pPr>
              <w:jc w:val="both"/>
              <w:rPr>
                <w:rFonts w:asciiTheme="minorHAnsi" w:hAnsiTheme="minorHAnsi"/>
              </w:rPr>
            </w:pPr>
            <w:r>
              <w:rPr>
                <w:rFonts w:asciiTheme="minorHAnsi" w:hAnsiTheme="minorHAnsi"/>
                <w:b/>
              </w:rPr>
              <w:t>Other Discount</w:t>
            </w:r>
          </w:p>
        </w:tc>
        <w:tc>
          <w:tcPr>
            <w:tcW w:w="342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3A3896">
            <w:pPr>
              <w:jc w:val="right"/>
              <w:rPr>
                <w:rFonts w:asciiTheme="minorHAnsi" w:hAnsiTheme="minorHAnsi"/>
                <w:b/>
              </w:rPr>
            </w:pPr>
            <w:r w:rsidRPr="00797BA0">
              <w:rPr>
                <w:rFonts w:asciiTheme="minorHAnsi" w:hAnsiTheme="minorHAnsi"/>
                <w:b/>
              </w:rPr>
              <w:t>%</w:t>
            </w:r>
          </w:p>
        </w:tc>
        <w:tc>
          <w:tcPr>
            <w:tcW w:w="4910" w:type="dxa"/>
            <w:tcBorders>
              <w:top w:val="single" w:sz="6" w:space="0" w:color="000000"/>
              <w:left w:val="single" w:sz="6" w:space="0" w:color="000000"/>
              <w:bottom w:val="single" w:sz="6" w:space="0" w:color="000000"/>
              <w:right w:val="single" w:sz="6" w:space="0" w:color="000000"/>
            </w:tcBorders>
            <w:vAlign w:val="center"/>
          </w:tcPr>
          <w:p w:rsidR="00797BA0" w:rsidRPr="00797BA0" w:rsidRDefault="00797BA0" w:rsidP="00797BA0">
            <w:pPr>
              <w:jc w:val="both"/>
              <w:rPr>
                <w:rFonts w:asciiTheme="minorHAnsi" w:hAnsiTheme="minorHAnsi"/>
                <w:b/>
              </w:rPr>
            </w:pPr>
          </w:p>
        </w:tc>
      </w:tr>
    </w:tbl>
    <w:p w:rsidR="00797BA0" w:rsidRDefault="00797BA0" w:rsidP="00D63FFB">
      <w:pPr>
        <w:jc w:val="both"/>
        <w:rPr>
          <w:rFonts w:asciiTheme="minorHAnsi" w:hAnsiTheme="minorHAnsi"/>
        </w:rPr>
      </w:pPr>
    </w:p>
    <w:p w:rsidR="00A31A73" w:rsidRDefault="00A31A73" w:rsidP="00D63FFB">
      <w:pPr>
        <w:jc w:val="both"/>
        <w:rPr>
          <w:rFonts w:asciiTheme="minorHAnsi" w:hAnsiTheme="minorHAnsi"/>
        </w:rPr>
      </w:pPr>
    </w:p>
    <w:p w:rsidR="00A31A73" w:rsidRDefault="00A31A73" w:rsidP="00D63FFB">
      <w:pPr>
        <w:jc w:val="both"/>
        <w:rPr>
          <w:rFonts w:asciiTheme="minorHAnsi" w:hAnsiTheme="minorHAnsi"/>
        </w:rPr>
      </w:pPr>
    </w:p>
    <w:p w:rsidR="00A31A73" w:rsidRDefault="00A31A73" w:rsidP="00D63FFB">
      <w:pPr>
        <w:jc w:val="both"/>
        <w:rPr>
          <w:rFonts w:asciiTheme="minorHAnsi" w:hAnsiTheme="minorHAnsi"/>
        </w:rPr>
      </w:pPr>
    </w:p>
    <w:p w:rsidR="00D13FBA" w:rsidRDefault="00D13FBA" w:rsidP="00D63FFB">
      <w:pPr>
        <w:jc w:val="both"/>
        <w:rPr>
          <w:rFonts w:asciiTheme="minorHAnsi" w:hAnsiTheme="minorHAnsi"/>
        </w:rPr>
        <w:sectPr w:rsidR="00D13FBA" w:rsidSect="00D13FBA">
          <w:pgSz w:w="15840" w:h="12240" w:orient="landscape" w:code="1"/>
          <w:pgMar w:top="1008" w:right="1008" w:bottom="1008" w:left="1008" w:header="720" w:footer="720" w:gutter="0"/>
          <w:cols w:space="720"/>
          <w:titlePg/>
          <w:docGrid w:linePitch="360"/>
        </w:sectPr>
      </w:pPr>
    </w:p>
    <w:p w:rsidR="00A4361A" w:rsidRDefault="00A31A73" w:rsidP="00A4361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I</w:t>
      </w:r>
      <w:r w:rsidR="003A2F7B">
        <w:rPr>
          <w:rFonts w:asciiTheme="minorHAnsi" w:hAnsiTheme="minorHAnsi"/>
          <w:color w:val="FFFFFF" w:themeColor="background1"/>
        </w:rPr>
        <w:t>ndustrial Supplies Q1922</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893AB2">
      <w:pPr>
        <w:ind w:left="720" w:hanging="720"/>
        <w:jc w:val="center"/>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893AB2">
      <w:pPr>
        <w:ind w:left="720" w:hanging="720"/>
        <w:jc w:val="center"/>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893AB2">
      <w:pPr>
        <w:ind w:left="720" w:hanging="720"/>
        <w:jc w:val="center"/>
        <w:rPr>
          <w:rFonts w:asciiTheme="minorHAnsi" w:hAnsiTheme="minorHAnsi"/>
          <w:b/>
          <w:u w:val="single"/>
        </w:rPr>
      </w:pPr>
      <w:r w:rsidRPr="000E0AC9">
        <w:rPr>
          <w:rFonts w:asciiTheme="minorHAnsi" w:hAnsiTheme="minorHAnsi"/>
          <w:b/>
          <w:u w:val="single"/>
        </w:rPr>
        <w:t>Eligibility:</w:t>
      </w: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Default="00D63FFB" w:rsidP="00893AB2">
      <w:pPr>
        <w:ind w:left="720" w:hanging="720"/>
        <w:jc w:val="center"/>
        <w:rPr>
          <w:rFonts w:asciiTheme="minorHAnsi" w:hAnsiTheme="minorHAnsi"/>
          <w:b/>
          <w:u w:val="single"/>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893AB2" w:rsidRDefault="00893AB2" w:rsidP="00893AB2">
      <w:pPr>
        <w:ind w:left="720" w:hanging="720"/>
        <w:jc w:val="center"/>
        <w:rPr>
          <w:b/>
          <w:u w:val="single"/>
        </w:rPr>
      </w:pPr>
      <w:r>
        <w:rPr>
          <w:b/>
          <w:u w:val="single"/>
        </w:rPr>
        <w:t>Iran Divestment Act</w:t>
      </w:r>
      <w:r w:rsidRPr="00B13A23">
        <w:rPr>
          <w:b/>
          <w:u w:val="single"/>
        </w:rPr>
        <w:t>:</w:t>
      </w:r>
    </w:p>
    <w:p w:rsidR="00893AB2" w:rsidRPr="000E0AC9" w:rsidRDefault="00893AB2" w:rsidP="00893AB2">
      <w:pPr>
        <w:pStyle w:val="Default"/>
        <w:ind w:left="720" w:hanging="720"/>
        <w:jc w:val="both"/>
        <w:rPr>
          <w:rFonts w:asciiTheme="minorHAnsi" w:hAnsiTheme="minorHAnsi"/>
        </w:rPr>
      </w:pPr>
      <w:r w:rsidRPr="000E0AC9">
        <w:rPr>
          <w:rFonts w:asciiTheme="minorHAnsi" w:hAnsiTheme="minorHAnsi"/>
        </w:rPr>
        <w:t>9.</w:t>
      </w:r>
      <w:r w:rsidRPr="000E0AC9">
        <w:rPr>
          <w:rFonts w:asciiTheme="minorHAnsi" w:hAnsiTheme="minorHAnsi"/>
        </w:rPr>
        <w:tab/>
        <w:t>Concerning the Iran Divestment Act (TCA 12-12-101 et seq.), b</w:t>
      </w:r>
      <w:r w:rsidRPr="000E0AC9">
        <w:rPr>
          <w:rFonts w:asciiTheme="minorHAnsi" w:hAnsiTheme="minorHAnsi" w:cs="Calibri"/>
          <w:iCs/>
        </w:rPr>
        <w:t xml:space="preserve">y submission of this bid/quote/proposal, each </w:t>
      </w:r>
      <w:r w:rsidRPr="000E0AC9">
        <w:rPr>
          <w:rFonts w:asciiTheme="minorHAnsi" w:hAnsiTheme="minorHAnsi"/>
        </w:rPr>
        <w:t>supplier</w:t>
      </w:r>
      <w:r w:rsidRPr="000E0AC9">
        <w:rPr>
          <w:rFonts w:asciiTheme="minorHAnsi" w:hAnsiTheme="minorHAnsi" w:cs="Calibri"/>
          <w:iCs/>
        </w:rPr>
        <w:t xml:space="preserve"> and each person signing on behalf of any </w:t>
      </w:r>
      <w:r w:rsidRPr="000E0AC9">
        <w:rPr>
          <w:rFonts w:asciiTheme="minorHAnsi" w:hAnsiTheme="minorHAnsi"/>
        </w:rPr>
        <w:t>supplier</w:t>
      </w:r>
      <w:r w:rsidRPr="000E0AC9">
        <w:rPr>
          <w:rFonts w:asciiTheme="minorHAnsi" w:hAnsiTheme="minorHAnsi"/>
          <w:color w:val="auto"/>
        </w:rPr>
        <w:t xml:space="preserve"> </w:t>
      </w:r>
      <w:r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rsidR="0031006C" w:rsidRDefault="003A2F7B"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Industrial Supplies Q1922</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Pr="00B13A23" w:rsidRDefault="008C48DF" w:rsidP="00893AB2">
      <w:pPr>
        <w:ind w:left="720" w:hanging="720"/>
        <w:jc w:val="center"/>
        <w:rPr>
          <w:b/>
          <w:u w:val="single"/>
        </w:rPr>
      </w:pPr>
      <w:r>
        <w:rPr>
          <w:b/>
          <w:u w:val="single"/>
        </w:rPr>
        <w:t>Non-Collusion</w:t>
      </w:r>
      <w:r w:rsidRPr="00B13A23">
        <w:rPr>
          <w:b/>
          <w:u w:val="single"/>
        </w:rPr>
        <w:t>:</w:t>
      </w: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93AB2">
      <w:pPr>
        <w:ind w:left="720" w:hanging="720"/>
        <w:jc w:val="center"/>
        <w:rPr>
          <w:b/>
          <w:u w:val="single"/>
        </w:rPr>
      </w:pPr>
      <w:r w:rsidRPr="00B128E5">
        <w:rPr>
          <w:b/>
          <w:u w:val="single"/>
        </w:rPr>
        <w:t>Accuracy of Electronic Copies:</w:t>
      </w: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792C7D" w:rsidRDefault="00792C7D" w:rsidP="00893AB2">
      <w:pPr>
        <w:jc w:val="center"/>
        <w:rPr>
          <w:b/>
          <w:bCs/>
          <w:u w:val="single"/>
        </w:rPr>
      </w:pPr>
      <w:r>
        <w:rPr>
          <w:b/>
          <w:bCs/>
          <w:u w:val="single"/>
        </w:rPr>
        <w:t>No Contact/No Advocacy Affidavit:</w:t>
      </w:r>
    </w:p>
    <w:p w:rsidR="00792C7D" w:rsidRDefault="00792C7D" w:rsidP="00792C7D">
      <w:pPr>
        <w:pStyle w:val="ListParagraph"/>
        <w:ind w:left="360" w:hanging="360"/>
        <w:rPr>
          <w:snapToGrid w:val="0"/>
          <w:sz w:val="24"/>
          <w:szCs w:val="24"/>
        </w:rPr>
      </w:pPr>
      <w:r>
        <w:rPr>
          <w:snapToGrid w:val="0"/>
          <w:sz w:val="24"/>
          <w:szCs w:val="24"/>
        </w:rPr>
        <w:t xml:space="preserve">13. After this solicitation is issued, any contact initiated by any </w:t>
      </w:r>
      <w:r w:rsidR="00764C71">
        <w:rPr>
          <w:snapToGrid w:val="0"/>
          <w:sz w:val="24"/>
          <w:szCs w:val="24"/>
        </w:rPr>
        <w:t>supplier</w:t>
      </w:r>
      <w:r>
        <w:rPr>
          <w:snapToGrid w:val="0"/>
          <w:sz w:val="24"/>
          <w:szCs w:val="24"/>
        </w:rPr>
        <w:t xml:space="preserve"> with any KCDC representative concerning this </w:t>
      </w:r>
      <w:r w:rsidR="00764C71">
        <w:rPr>
          <w:snapToGrid w:val="0"/>
          <w:sz w:val="24"/>
          <w:szCs w:val="24"/>
        </w:rPr>
        <w:t>solicitation</w:t>
      </w:r>
      <w:r>
        <w:rPr>
          <w:snapToGrid w:val="0"/>
          <w:sz w:val="24"/>
          <w:szCs w:val="24"/>
        </w:rPr>
        <w:t xml:space="preserve"> is strictly prohibited-except for communication with the Procurement Division. My signature signifies that no unauthorized contact occurred.</w:t>
      </w:r>
    </w:p>
    <w:p w:rsidR="00792C7D" w:rsidRDefault="00792C7D" w:rsidP="00792C7D">
      <w:pPr>
        <w:pStyle w:val="ListParagraph"/>
        <w:rPr>
          <w:snapToGrid w:val="0"/>
          <w:sz w:val="24"/>
          <w:szCs w:val="24"/>
        </w:rPr>
      </w:pPr>
    </w:p>
    <w:p w:rsidR="00792C7D" w:rsidRDefault="00792C7D" w:rsidP="00792C7D">
      <w:pPr>
        <w:pStyle w:val="ListParagraph"/>
        <w:ind w:left="360" w:hanging="360"/>
        <w:rPr>
          <w:snapToGrid w:val="0"/>
          <w:sz w:val="24"/>
          <w:szCs w:val="24"/>
        </w:rPr>
      </w:pPr>
      <w:r>
        <w:rPr>
          <w:snapToGrid w:val="0"/>
          <w:sz w:val="24"/>
          <w:szCs w:val="24"/>
        </w:rPr>
        <w:t xml:space="preserve">14. To ensure the integrity of the review and evaluation process, respondents </w:t>
      </w:r>
      <w:proofErr w:type="gramStart"/>
      <w:r>
        <w:rPr>
          <w:snapToGrid w:val="0"/>
          <w:sz w:val="24"/>
          <w:szCs w:val="24"/>
        </w:rPr>
        <w:t>to this</w:t>
      </w:r>
      <w:proofErr w:type="gramEnd"/>
      <w:r>
        <w:rPr>
          <w:snapToGrid w:val="0"/>
          <w:sz w:val="24"/>
          <w:szCs w:val="24"/>
        </w:rPr>
        <w:t xml:space="preserve"> solicitation nor any firm representing them, may not lobby or advocate to KCDC staff or Board members.  My signature signifies that no unauthorized advocacy occurred.</w:t>
      </w:r>
    </w:p>
    <w:p w:rsidR="00792C7D" w:rsidRDefault="00792C7D"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3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5123"/>
        <w:gridCol w:w="5091"/>
        <w:gridCol w:w="352"/>
      </w:tblGrid>
      <w:tr w:rsidR="008C48DF" w:rsidRPr="005D0824" w:rsidTr="00893AB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7A6CA197" wp14:editId="34800B54">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8A34E"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893AB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2F3F5787" wp14:editId="2C0DB0DC">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9A9BF"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893AB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2446A118" wp14:editId="449EDFE6">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F56FE"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893AB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893AB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1E004DA7" wp14:editId="0CAFC40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DF26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893AB2">
        <w:trPr>
          <w:gridBefore w:val="1"/>
          <w:gridAfter w:val="1"/>
          <w:wBefore w:w="170" w:type="dxa"/>
          <w:wAfter w:w="352"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4DFF2704" wp14:editId="50889753">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4882B"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893AB2">
        <w:trPr>
          <w:gridBefore w:val="1"/>
          <w:gridAfter w:val="1"/>
          <w:wBefore w:w="170" w:type="dxa"/>
          <w:wAfter w:w="352" w:type="dxa"/>
          <w:trHeight w:val="710"/>
        </w:trPr>
        <w:tc>
          <w:tcPr>
            <w:tcW w:w="10214" w:type="dxa"/>
            <w:gridSpan w:val="2"/>
            <w:tcBorders>
              <w:top w:val="single" w:sz="4" w:space="0" w:color="auto"/>
              <w:left w:val="single" w:sz="4" w:space="0" w:color="auto"/>
              <w:right w:val="single" w:sz="4" w:space="0" w:color="auto"/>
            </w:tcBorders>
          </w:tcPr>
          <w:p w:rsidR="001421F3" w:rsidRPr="005D0824" w:rsidRDefault="001421F3" w:rsidP="00B07060">
            <w:pPr>
              <w:widowControl w:val="0"/>
              <w:tabs>
                <w:tab w:val="left" w:pos="3330"/>
              </w:tabs>
              <w:autoSpaceDE w:val="0"/>
              <w:autoSpaceDN w:val="0"/>
              <w:adjustRightInd w:val="0"/>
            </w:pPr>
            <w:r w:rsidRPr="001D26D3">
              <w:rPr>
                <w:b/>
                <w:noProof/>
              </w:rPr>
              <w:t>Notary Stamp</w:t>
            </w:r>
            <w:r w:rsidR="00B07060">
              <w:rPr>
                <w:b/>
                <w:noProof/>
              </w:rPr>
              <w:tab/>
            </w:r>
          </w:p>
        </w:tc>
      </w:tr>
      <w:tr w:rsidR="00F07816" w:rsidRPr="00DB3AD9" w:rsidTr="00893AB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0000FF"/>
          </w:tcPr>
          <w:p w:rsidR="0031006C" w:rsidRDefault="00B128E5" w:rsidP="0031006C">
            <w:pPr>
              <w:jc w:val="center"/>
              <w:rPr>
                <w:b/>
                <w:color w:val="FFFFFF" w:themeColor="background1"/>
              </w:rPr>
            </w:pPr>
            <w:r>
              <w:lastRenderedPageBreak/>
              <w:br w:type="page"/>
            </w:r>
            <w:r w:rsidR="003A2F7B">
              <w:rPr>
                <w:b/>
                <w:color w:val="FFFFFF" w:themeColor="background1"/>
              </w:rPr>
              <w:t>Industrial Supplies Q1922</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pgSz w:w="12240" w:h="15840" w:code="1"/>
          <w:pgMar w:top="1008" w:right="1008" w:bottom="1008" w:left="1008" w:header="720" w:footer="720" w:gutter="0"/>
          <w:cols w:space="720"/>
          <w:titlePg/>
          <w:docGrid w:linePitch="360"/>
        </w:sectPr>
      </w:pPr>
    </w:p>
    <w:p w:rsidR="008B131E" w:rsidRDefault="008B1874" w:rsidP="00BD74EE">
      <w:r>
        <w:rPr>
          <w:noProof/>
        </w:rPr>
        <w:lastRenderedPageBreak/>
        <w:drawing>
          <wp:anchor distT="0" distB="0" distL="114300" distR="114300" simplePos="0" relativeHeight="251722752" behindDoc="1" locked="0" layoutInCell="1" allowOverlap="1">
            <wp:simplePos x="0" y="0"/>
            <wp:positionH relativeFrom="column">
              <wp:posOffset>0</wp:posOffset>
            </wp:positionH>
            <wp:positionV relativeFrom="paragraph">
              <wp:posOffset>-635</wp:posOffset>
            </wp:positionV>
            <wp:extent cx="6492240" cy="840168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D 5369A Representations  Certifications of Bidders Highlighted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3A2F7B" w:rsidP="0031006C">
            <w:pPr>
              <w:jc w:val="center"/>
              <w:rPr>
                <w:b/>
                <w:color w:val="FFFFFF" w:themeColor="background1"/>
              </w:rPr>
            </w:pPr>
            <w:r>
              <w:rPr>
                <w:b/>
                <w:color w:val="FFFFFF" w:themeColor="background1"/>
              </w:rPr>
              <w:lastRenderedPageBreak/>
              <w:t>Industrial Supplies Q1922</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8B1874" w:rsidP="00BD74EE">
      <w:pPr>
        <w:rPr>
          <w:b/>
          <w:u w:val="single"/>
        </w:rPr>
      </w:pPr>
      <w:r>
        <w:rPr>
          <w:b/>
          <w:noProof/>
          <w:u w:val="single"/>
        </w:rPr>
        <w:drawing>
          <wp:anchor distT="0" distB="0" distL="114300" distR="114300" simplePos="0" relativeHeight="251723776" behindDoc="1" locked="0" layoutInCell="1" allowOverlap="1">
            <wp:simplePos x="0" y="0"/>
            <wp:positionH relativeFrom="column">
              <wp:posOffset>0</wp:posOffset>
            </wp:positionH>
            <wp:positionV relativeFrom="paragraph">
              <wp:posOffset>-635</wp:posOffset>
            </wp:positionV>
            <wp:extent cx="6492240" cy="840168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D 5369A Representations  Certifications of Bidders Highlighted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3A2F7B" w:rsidP="0031006C">
            <w:pPr>
              <w:jc w:val="center"/>
              <w:rPr>
                <w:b/>
                <w:color w:val="FFFFFF" w:themeColor="background1"/>
              </w:rPr>
            </w:pPr>
            <w:r>
              <w:rPr>
                <w:b/>
                <w:color w:val="FFFFFF" w:themeColor="background1"/>
              </w:rPr>
              <w:lastRenderedPageBreak/>
              <w:t>Industrial Supplies Q1922</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8B1874"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r>
        <w:rPr>
          <w:noProof/>
        </w:rPr>
        <w:drawing>
          <wp:anchor distT="0" distB="0" distL="114300" distR="114300" simplePos="0" relativeHeight="251724800" behindDoc="1" locked="0" layoutInCell="1" allowOverlap="1">
            <wp:simplePos x="0" y="0"/>
            <wp:positionH relativeFrom="margin">
              <wp:align>center</wp:align>
            </wp:positionH>
            <wp:positionV relativeFrom="paragraph">
              <wp:posOffset>-142240</wp:posOffset>
            </wp:positionV>
            <wp:extent cx="6858000" cy="88747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D 5369A Representations  Certifications of Bidders Highlighted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rsidR="00B116D3" w:rsidRDefault="00B116D3" w:rsidP="00B116D3"/>
    <w:p w:rsidR="000D32FC" w:rsidRDefault="000D32FC" w:rsidP="00B116D3"/>
    <w:p w:rsidR="000D32FC" w:rsidRDefault="000D32FC" w:rsidP="00B116D3"/>
    <w:p w:rsidR="000D32FC" w:rsidRDefault="000D32FC" w:rsidP="00B116D3"/>
    <w:tbl>
      <w:tblPr>
        <w:tblpPr w:leftFromText="180" w:rightFromText="180" w:vertAnchor="page" w:horzAnchor="page" w:tblpX="752" w:tblpY="2653"/>
        <w:tblW w:w="14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418"/>
      </w:tblGrid>
      <w:tr w:rsidR="000A34A7" w:rsidRPr="00C00381" w:rsidTr="00C83C47">
        <w:trPr>
          <w:trHeight w:val="288"/>
        </w:trPr>
        <w:tc>
          <w:tcPr>
            <w:tcW w:w="14418" w:type="dxa"/>
            <w:tcBorders>
              <w:top w:val="single" w:sz="18" w:space="0" w:color="000000"/>
              <w:left w:val="single" w:sz="18" w:space="0" w:color="000000"/>
              <w:bottom w:val="single" w:sz="18" w:space="0" w:color="000000"/>
              <w:right w:val="single" w:sz="18" w:space="0" w:color="000000"/>
            </w:tcBorders>
            <w:shd w:val="clear" w:color="auto" w:fill="0000FF"/>
          </w:tcPr>
          <w:p w:rsidR="000A34A7" w:rsidRPr="00C00381" w:rsidRDefault="000A34A7" w:rsidP="00C83C47">
            <w:pPr>
              <w:jc w:val="center"/>
              <w:rPr>
                <w:b/>
                <w:color w:val="FFFFFF" w:themeColor="background1"/>
              </w:rPr>
            </w:pPr>
            <w:r>
              <w:rPr>
                <w:b/>
                <w:color w:val="FFFFFF" w:themeColor="background1"/>
              </w:rPr>
              <w:t>Industrial Supplies Q1922</w:t>
            </w:r>
          </w:p>
          <w:p w:rsidR="000A34A7" w:rsidRPr="00C00381" w:rsidRDefault="000A34A7" w:rsidP="00C83C47">
            <w:r w:rsidRPr="00C00381">
              <w:rPr>
                <w:b/>
                <w:color w:val="FFFFFF" w:themeColor="background1"/>
              </w:rPr>
              <w:t xml:space="preserve">Solicitation Document E  </w:t>
            </w:r>
            <w:r w:rsidRPr="00C00381">
              <w:rPr>
                <w:b/>
                <w:color w:val="FFFFFF" w:themeColor="background1"/>
              </w:rPr>
              <w:tab/>
            </w:r>
            <w:r>
              <w:rPr>
                <w:b/>
                <w:color w:val="FFFFFF" w:themeColor="background1"/>
              </w:rPr>
              <w:t>Site Manager’s Contact Information</w:t>
            </w:r>
          </w:p>
        </w:tc>
      </w:tr>
    </w:tbl>
    <w:p w:rsidR="000A34A7" w:rsidRDefault="000A34A7" w:rsidP="00B116D3"/>
    <w:tbl>
      <w:tblPr>
        <w:tblpPr w:leftFromText="171" w:rightFromText="171" w:vertAnchor="text" w:tblpXSpec="center"/>
        <w:tblW w:w="14380" w:type="dxa"/>
        <w:jc w:val="center"/>
        <w:tblCellMar>
          <w:left w:w="0" w:type="dxa"/>
          <w:right w:w="0" w:type="dxa"/>
        </w:tblCellMar>
        <w:tblLook w:val="04A0" w:firstRow="1" w:lastRow="0" w:firstColumn="1" w:lastColumn="0" w:noHBand="0" w:noVBand="1"/>
      </w:tblPr>
      <w:tblGrid>
        <w:gridCol w:w="3320"/>
        <w:gridCol w:w="3510"/>
        <w:gridCol w:w="3690"/>
        <w:gridCol w:w="3860"/>
      </w:tblGrid>
      <w:tr w:rsidR="000A34A7" w:rsidRPr="001F4E0F" w:rsidTr="000209DF">
        <w:trPr>
          <w:trHeight w:val="288"/>
          <w:jc w:val="center"/>
        </w:trPr>
        <w:tc>
          <w:tcPr>
            <w:tcW w:w="3320" w:type="dxa"/>
            <w:tcBorders>
              <w:top w:val="single" w:sz="8" w:space="0" w:color="auto"/>
              <w:left w:val="single" w:sz="8" w:space="0" w:color="auto"/>
              <w:bottom w:val="nil"/>
              <w:right w:val="single" w:sz="8" w:space="0" w:color="auto"/>
            </w:tcBorders>
            <w:noWrap/>
            <w:tcMar>
              <w:top w:w="0" w:type="dxa"/>
              <w:left w:w="108" w:type="dxa"/>
              <w:bottom w:w="0" w:type="dxa"/>
              <w:right w:w="108" w:type="dxa"/>
            </w:tcMar>
            <w:hideMark/>
          </w:tcPr>
          <w:p w:rsidR="000A34A7" w:rsidRPr="00C217C4" w:rsidRDefault="000A34A7" w:rsidP="00C217C4">
            <w:pPr>
              <w:jc w:val="center"/>
              <w:rPr>
                <w:rFonts w:asciiTheme="minorHAnsi" w:hAnsiTheme="minorHAnsi"/>
                <w:b/>
                <w:bCs/>
                <w:color w:val="000000"/>
              </w:rPr>
            </w:pPr>
            <w:r w:rsidRPr="00C217C4">
              <w:rPr>
                <w:rFonts w:asciiTheme="minorHAnsi" w:hAnsiTheme="minorHAnsi"/>
                <w:b/>
                <w:bCs/>
                <w:color w:val="000000"/>
              </w:rPr>
              <w:t>Property</w:t>
            </w:r>
          </w:p>
        </w:tc>
        <w:tc>
          <w:tcPr>
            <w:tcW w:w="351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0A34A7" w:rsidRPr="00C217C4" w:rsidRDefault="000A34A7" w:rsidP="00C217C4">
            <w:pPr>
              <w:jc w:val="center"/>
              <w:rPr>
                <w:rFonts w:asciiTheme="minorHAnsi" w:hAnsiTheme="minorHAnsi"/>
                <w:b/>
                <w:bCs/>
                <w:color w:val="000000"/>
              </w:rPr>
            </w:pPr>
            <w:r w:rsidRPr="00C217C4">
              <w:rPr>
                <w:rFonts w:asciiTheme="minorHAnsi" w:hAnsiTheme="minorHAnsi"/>
                <w:b/>
                <w:bCs/>
                <w:color w:val="000000"/>
              </w:rPr>
              <w:t>Address</w:t>
            </w:r>
          </w:p>
        </w:tc>
        <w:tc>
          <w:tcPr>
            <w:tcW w:w="3690" w:type="dxa"/>
            <w:tcBorders>
              <w:top w:val="single" w:sz="8" w:space="0" w:color="auto"/>
              <w:left w:val="nil"/>
              <w:bottom w:val="single" w:sz="8" w:space="0" w:color="auto"/>
              <w:right w:val="single" w:sz="8" w:space="0" w:color="auto"/>
            </w:tcBorders>
          </w:tcPr>
          <w:p w:rsidR="000A34A7" w:rsidRPr="00C217C4" w:rsidRDefault="000A34A7" w:rsidP="00C217C4">
            <w:pPr>
              <w:jc w:val="center"/>
              <w:rPr>
                <w:rFonts w:asciiTheme="minorHAnsi" w:hAnsiTheme="minorHAnsi"/>
                <w:b/>
                <w:bCs/>
                <w:color w:val="000000"/>
              </w:rPr>
            </w:pPr>
            <w:r w:rsidRPr="00C217C4">
              <w:rPr>
                <w:rFonts w:asciiTheme="minorHAnsi" w:hAnsiTheme="minorHAnsi"/>
                <w:b/>
                <w:bCs/>
                <w:color w:val="000000"/>
              </w:rPr>
              <w:t>Manager</w:t>
            </w:r>
          </w:p>
        </w:tc>
        <w:tc>
          <w:tcPr>
            <w:tcW w:w="3860" w:type="dxa"/>
            <w:tcBorders>
              <w:top w:val="single" w:sz="8" w:space="0" w:color="auto"/>
              <w:left w:val="nil"/>
              <w:bottom w:val="single" w:sz="8" w:space="0" w:color="auto"/>
              <w:right w:val="single" w:sz="8" w:space="0" w:color="auto"/>
            </w:tcBorders>
          </w:tcPr>
          <w:p w:rsidR="000A34A7" w:rsidRPr="00C217C4" w:rsidRDefault="000A34A7" w:rsidP="00C217C4">
            <w:pPr>
              <w:jc w:val="center"/>
              <w:rPr>
                <w:rFonts w:asciiTheme="minorHAnsi" w:hAnsiTheme="minorHAnsi"/>
                <w:b/>
                <w:bCs/>
                <w:color w:val="000000"/>
              </w:rPr>
            </w:pPr>
            <w:r w:rsidRPr="00C217C4">
              <w:rPr>
                <w:rFonts w:asciiTheme="minorHAnsi" w:hAnsiTheme="minorHAnsi"/>
                <w:b/>
                <w:bCs/>
                <w:color w:val="000000"/>
              </w:rPr>
              <w:t>Contact Points</w:t>
            </w:r>
          </w:p>
        </w:tc>
      </w:tr>
      <w:tr w:rsidR="00CC74FB" w:rsidRPr="001F4E0F" w:rsidTr="000209DF">
        <w:trPr>
          <w:trHeight w:val="288"/>
          <w:jc w:val="center"/>
        </w:trPr>
        <w:tc>
          <w:tcPr>
            <w:tcW w:w="3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CC74FB" w:rsidRPr="00C217C4" w:rsidRDefault="00CC74FB" w:rsidP="00C217C4">
            <w:pPr>
              <w:rPr>
                <w:rFonts w:asciiTheme="minorHAnsi" w:hAnsiTheme="minorHAnsi" w:cs="Arial"/>
              </w:rPr>
            </w:pPr>
            <w:r w:rsidRPr="00C217C4">
              <w:rPr>
                <w:rFonts w:asciiTheme="minorHAnsi" w:hAnsiTheme="minorHAnsi" w:cs="Arial"/>
              </w:rPr>
              <w:t>Austin Homes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CC74FB" w:rsidRPr="00C217C4" w:rsidRDefault="00CC74FB" w:rsidP="00AC2DCA">
            <w:pPr>
              <w:rPr>
                <w:rFonts w:asciiTheme="minorHAnsi" w:hAnsiTheme="minorHAnsi"/>
                <w:color w:val="000000"/>
              </w:rPr>
            </w:pPr>
            <w:r w:rsidRPr="00C217C4">
              <w:rPr>
                <w:rFonts w:asciiTheme="minorHAnsi" w:hAnsiTheme="minorHAnsi"/>
                <w:color w:val="000000"/>
              </w:rPr>
              <w:t>957 E</w:t>
            </w:r>
            <w:r w:rsidR="00AC2DCA">
              <w:rPr>
                <w:rFonts w:asciiTheme="minorHAnsi" w:hAnsiTheme="minorHAnsi"/>
                <w:color w:val="000000"/>
              </w:rPr>
              <w:t>ast</w:t>
            </w:r>
            <w:r w:rsidRPr="00C217C4">
              <w:rPr>
                <w:rFonts w:asciiTheme="minorHAnsi" w:hAnsiTheme="minorHAnsi"/>
                <w:color w:val="000000"/>
              </w:rPr>
              <w:t xml:space="preserve"> Hill Avenue</w:t>
            </w:r>
          </w:p>
        </w:tc>
        <w:tc>
          <w:tcPr>
            <w:tcW w:w="3690" w:type="dxa"/>
            <w:tcBorders>
              <w:top w:val="nil"/>
              <w:left w:val="nil"/>
              <w:bottom w:val="single" w:sz="8" w:space="0" w:color="auto"/>
              <w:right w:val="single" w:sz="8" w:space="0" w:color="auto"/>
            </w:tcBorders>
          </w:tcPr>
          <w:p w:rsidR="00CC74FB" w:rsidRPr="00C217C4" w:rsidRDefault="00CC74FB" w:rsidP="00C217C4">
            <w:pPr>
              <w:rPr>
                <w:rFonts w:asciiTheme="minorHAnsi" w:hAnsiTheme="minorHAnsi"/>
                <w:color w:val="000000"/>
              </w:rPr>
            </w:pPr>
            <w:r w:rsidRPr="00C217C4">
              <w:rPr>
                <w:rFonts w:asciiTheme="minorHAnsi" w:eastAsia="Times New Roman" w:hAnsiTheme="minorHAnsi" w:cs="Calibri"/>
                <w:color w:val="0F0F0F"/>
              </w:rPr>
              <w:t>Darrell Lindsey</w:t>
            </w:r>
          </w:p>
        </w:tc>
        <w:tc>
          <w:tcPr>
            <w:tcW w:w="3860" w:type="dxa"/>
            <w:tcBorders>
              <w:top w:val="nil"/>
              <w:left w:val="nil"/>
              <w:bottom w:val="single" w:sz="8" w:space="0" w:color="auto"/>
              <w:right w:val="single" w:sz="8" w:space="0" w:color="auto"/>
            </w:tcBorders>
          </w:tcPr>
          <w:p w:rsidR="00CC74FB" w:rsidRPr="00435C6F" w:rsidRDefault="00B07060" w:rsidP="00435C6F">
            <w:pPr>
              <w:jc w:val="both"/>
              <w:rPr>
                <w:rFonts w:asciiTheme="minorHAnsi" w:eastAsia="Times New Roman" w:hAnsiTheme="minorHAnsi" w:cs="Calibri"/>
                <w:u w:val="single"/>
              </w:rPr>
            </w:pPr>
            <w:hyperlink r:id="rId24" w:history="1">
              <w:r w:rsidR="00CC74FB" w:rsidRPr="00435C6F">
                <w:rPr>
                  <w:rFonts w:asciiTheme="minorHAnsi" w:eastAsia="Times New Roman" w:hAnsiTheme="minorHAnsi" w:cs="Calibri"/>
                  <w:u w:val="single"/>
                </w:rPr>
                <w:t>dlindsey@kcdc.org</w:t>
              </w:r>
            </w:hyperlink>
            <w:r w:rsidR="00CC74FB" w:rsidRPr="00435C6F">
              <w:rPr>
                <w:rFonts w:asciiTheme="minorHAnsi" w:eastAsia="Times New Roman" w:hAnsiTheme="minorHAnsi" w:cs="Calibri"/>
              </w:rPr>
              <w:t xml:space="preserve">   </w:t>
            </w:r>
            <w:r w:rsidR="000209DF" w:rsidRPr="00435C6F">
              <w:rPr>
                <w:rFonts w:asciiTheme="minorHAnsi" w:eastAsia="Times New Roman" w:hAnsiTheme="minorHAnsi" w:cs="Calibri"/>
              </w:rPr>
              <w:t xml:space="preserve">               </w:t>
            </w:r>
            <w:r w:rsidR="00CC74FB" w:rsidRPr="00435C6F">
              <w:rPr>
                <w:rFonts w:asciiTheme="minorHAnsi" w:eastAsia="Times New Roman" w:hAnsiTheme="minorHAnsi" w:cs="Calibri"/>
              </w:rPr>
              <w:t>403-1300</w:t>
            </w:r>
          </w:p>
        </w:tc>
      </w:tr>
      <w:tr w:rsidR="00CC74FB"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CC74FB" w:rsidRPr="00C217C4" w:rsidRDefault="00CC74FB" w:rsidP="00C217C4">
            <w:pPr>
              <w:rPr>
                <w:rFonts w:asciiTheme="minorHAnsi" w:hAnsiTheme="minorHAnsi" w:cs="Arial"/>
              </w:rPr>
            </w:pPr>
            <w:r w:rsidRPr="00C217C4">
              <w:rPr>
                <w:rFonts w:asciiTheme="minorHAnsi" w:hAnsiTheme="minorHAnsi" w:cs="Arial"/>
              </w:rPr>
              <w:t>Autumn Landing</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CC74FB" w:rsidRPr="00C217C4" w:rsidRDefault="00CC74FB" w:rsidP="00C217C4">
            <w:pPr>
              <w:rPr>
                <w:rFonts w:asciiTheme="minorHAnsi" w:hAnsiTheme="minorHAnsi"/>
                <w:color w:val="000000"/>
              </w:rPr>
            </w:pPr>
            <w:r w:rsidRPr="00C217C4">
              <w:rPr>
                <w:rFonts w:asciiTheme="minorHAnsi" w:hAnsiTheme="minorHAnsi"/>
                <w:color w:val="000000"/>
              </w:rPr>
              <w:t>6331 Pleasant Ridge Road</w:t>
            </w:r>
          </w:p>
        </w:tc>
        <w:tc>
          <w:tcPr>
            <w:tcW w:w="3690" w:type="dxa"/>
            <w:tcBorders>
              <w:top w:val="nil"/>
              <w:left w:val="nil"/>
              <w:bottom w:val="single" w:sz="8" w:space="0" w:color="auto"/>
              <w:right w:val="single" w:sz="8" w:space="0" w:color="auto"/>
            </w:tcBorders>
          </w:tcPr>
          <w:p w:rsidR="00CC74FB" w:rsidRPr="00C217C4" w:rsidRDefault="00CC74FB" w:rsidP="00C217C4">
            <w:pPr>
              <w:rPr>
                <w:rFonts w:asciiTheme="minorHAnsi" w:hAnsiTheme="minorHAnsi"/>
                <w:color w:val="000000"/>
              </w:rPr>
            </w:pPr>
            <w:r w:rsidRPr="00C217C4">
              <w:rPr>
                <w:rFonts w:asciiTheme="minorHAnsi" w:eastAsia="Times New Roman" w:hAnsiTheme="minorHAnsi" w:cs="Calibri"/>
                <w:color w:val="0F0F0F"/>
              </w:rPr>
              <w:t>James Pruitt</w:t>
            </w:r>
          </w:p>
        </w:tc>
        <w:tc>
          <w:tcPr>
            <w:tcW w:w="3860" w:type="dxa"/>
            <w:tcBorders>
              <w:top w:val="nil"/>
              <w:left w:val="nil"/>
              <w:bottom w:val="single" w:sz="8" w:space="0" w:color="auto"/>
              <w:right w:val="single" w:sz="8" w:space="0" w:color="auto"/>
            </w:tcBorders>
          </w:tcPr>
          <w:p w:rsidR="00CC74FB" w:rsidRPr="00435C6F" w:rsidRDefault="00B07060" w:rsidP="00435C6F">
            <w:pPr>
              <w:jc w:val="both"/>
              <w:rPr>
                <w:rFonts w:asciiTheme="minorHAnsi" w:eastAsia="Times New Roman" w:hAnsiTheme="minorHAnsi" w:cs="Calibri"/>
                <w:u w:val="single"/>
              </w:rPr>
            </w:pPr>
            <w:hyperlink r:id="rId25" w:history="1">
              <w:r w:rsidR="00CC74FB" w:rsidRPr="00435C6F">
                <w:rPr>
                  <w:rFonts w:asciiTheme="minorHAnsi" w:eastAsia="Times New Roman" w:hAnsiTheme="minorHAnsi" w:cs="Calibri"/>
                  <w:u w:val="single"/>
                </w:rPr>
                <w:t>jpruitt@kcdc.org</w:t>
              </w:r>
            </w:hyperlink>
            <w:r w:rsidR="00CC74FB" w:rsidRPr="00435C6F">
              <w:rPr>
                <w:rFonts w:asciiTheme="minorHAnsi" w:eastAsia="Times New Roman" w:hAnsiTheme="minorHAnsi" w:cs="Calibri"/>
              </w:rPr>
              <w:t xml:space="preserve">       </w:t>
            </w:r>
            <w:r w:rsidR="000209DF" w:rsidRPr="00435C6F">
              <w:rPr>
                <w:rFonts w:asciiTheme="minorHAnsi" w:eastAsia="Times New Roman" w:hAnsiTheme="minorHAnsi" w:cs="Calibri"/>
              </w:rPr>
              <w:t xml:space="preserve">               </w:t>
            </w:r>
            <w:r w:rsidR="00CC74FB" w:rsidRPr="00435C6F">
              <w:rPr>
                <w:rFonts w:asciiTheme="minorHAnsi" w:eastAsia="Times New Roman" w:hAnsiTheme="minorHAnsi" w:cs="Calibri"/>
              </w:rPr>
              <w:t>403-1422</w:t>
            </w:r>
          </w:p>
        </w:tc>
      </w:tr>
      <w:tr w:rsidR="00CC74FB"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CC74FB" w:rsidRPr="00C217C4" w:rsidRDefault="00CC74FB" w:rsidP="00C217C4">
            <w:pPr>
              <w:rPr>
                <w:rFonts w:asciiTheme="minorHAnsi" w:hAnsiTheme="minorHAnsi" w:cs="Arial"/>
              </w:rPr>
            </w:pPr>
            <w:r w:rsidRPr="00C217C4">
              <w:rPr>
                <w:rFonts w:asciiTheme="minorHAnsi" w:hAnsiTheme="minorHAnsi" w:cs="Arial"/>
              </w:rPr>
              <w:t>Cagle Terrace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CC74FB" w:rsidRPr="00C217C4" w:rsidRDefault="00CC74FB" w:rsidP="00C217C4">
            <w:pPr>
              <w:rPr>
                <w:rFonts w:asciiTheme="minorHAnsi" w:hAnsiTheme="minorHAnsi"/>
                <w:color w:val="000000"/>
              </w:rPr>
            </w:pPr>
            <w:r w:rsidRPr="00C217C4">
              <w:rPr>
                <w:rFonts w:asciiTheme="minorHAnsi" w:hAnsiTheme="minorHAnsi"/>
                <w:color w:val="000000"/>
              </w:rPr>
              <w:t>515 Renford Drive</w:t>
            </w:r>
          </w:p>
        </w:tc>
        <w:tc>
          <w:tcPr>
            <w:tcW w:w="3690" w:type="dxa"/>
            <w:tcBorders>
              <w:top w:val="nil"/>
              <w:left w:val="nil"/>
              <w:bottom w:val="single" w:sz="8" w:space="0" w:color="auto"/>
              <w:right w:val="single" w:sz="8" w:space="0" w:color="auto"/>
            </w:tcBorders>
          </w:tcPr>
          <w:p w:rsidR="00CC74FB" w:rsidRPr="00C217C4" w:rsidRDefault="00CC74FB" w:rsidP="00C217C4">
            <w:pPr>
              <w:rPr>
                <w:rFonts w:asciiTheme="minorHAnsi" w:hAnsiTheme="minorHAnsi"/>
                <w:color w:val="000000"/>
              </w:rPr>
            </w:pPr>
            <w:r w:rsidRPr="00C217C4">
              <w:rPr>
                <w:rFonts w:asciiTheme="minorHAnsi" w:hAnsiTheme="minorHAnsi"/>
                <w:color w:val="000000"/>
              </w:rPr>
              <w:t>Manager:          Rhonda Harris</w:t>
            </w:r>
          </w:p>
          <w:p w:rsidR="00CC74FB" w:rsidRPr="00C217C4" w:rsidRDefault="00CC74FB" w:rsidP="00C217C4">
            <w:pPr>
              <w:rPr>
                <w:rFonts w:asciiTheme="minorHAnsi" w:hAnsiTheme="minorHAnsi"/>
                <w:color w:val="000000"/>
              </w:rPr>
            </w:pPr>
            <w:r w:rsidRPr="00C217C4">
              <w:rPr>
                <w:rFonts w:asciiTheme="minorHAnsi" w:hAnsiTheme="minorHAnsi"/>
                <w:color w:val="000000"/>
              </w:rPr>
              <w:t>Maintenance:  Larry Medley</w:t>
            </w:r>
          </w:p>
        </w:tc>
        <w:tc>
          <w:tcPr>
            <w:tcW w:w="3860" w:type="dxa"/>
            <w:tcBorders>
              <w:top w:val="nil"/>
              <w:left w:val="nil"/>
              <w:bottom w:val="single" w:sz="8" w:space="0" w:color="auto"/>
              <w:right w:val="single" w:sz="8" w:space="0" w:color="auto"/>
            </w:tcBorders>
          </w:tcPr>
          <w:p w:rsidR="00CC74FB" w:rsidRPr="00435C6F" w:rsidRDefault="00B07060" w:rsidP="00435C6F">
            <w:pPr>
              <w:jc w:val="both"/>
              <w:rPr>
                <w:rFonts w:asciiTheme="minorHAnsi" w:hAnsiTheme="minorHAnsi"/>
                <w:b/>
              </w:rPr>
            </w:pPr>
            <w:hyperlink r:id="rId26" w:history="1">
              <w:r w:rsidR="00CC74FB" w:rsidRPr="00435C6F">
                <w:rPr>
                  <w:rStyle w:val="Hyperlink"/>
                  <w:rFonts w:asciiTheme="minorHAnsi" w:hAnsiTheme="minorHAnsi"/>
                  <w:b w:val="0"/>
                  <w:color w:val="auto"/>
                  <w:sz w:val="24"/>
                  <w:szCs w:val="24"/>
                </w:rPr>
                <w:t>rharris@kcdc.org</w:t>
              </w:r>
            </w:hyperlink>
            <w:r w:rsidR="00CC74FB" w:rsidRPr="00435C6F">
              <w:rPr>
                <w:rFonts w:asciiTheme="minorHAnsi" w:hAnsiTheme="minorHAnsi"/>
                <w:b/>
              </w:rPr>
              <w:t xml:space="preserve">    </w:t>
            </w:r>
            <w:r w:rsidR="000209DF" w:rsidRPr="00435C6F">
              <w:rPr>
                <w:rFonts w:asciiTheme="minorHAnsi" w:hAnsiTheme="minorHAnsi"/>
                <w:b/>
              </w:rPr>
              <w:t xml:space="preserve">                 </w:t>
            </w:r>
            <w:r w:rsidR="00CC74FB" w:rsidRPr="00435C6F">
              <w:rPr>
                <w:rFonts w:asciiTheme="minorHAnsi" w:hAnsiTheme="minorHAnsi"/>
              </w:rPr>
              <w:t>403-1310</w:t>
            </w:r>
          </w:p>
          <w:p w:rsidR="00CC74FB" w:rsidRPr="00435C6F" w:rsidRDefault="00B07060" w:rsidP="00435C6F">
            <w:pPr>
              <w:jc w:val="both"/>
              <w:rPr>
                <w:rFonts w:asciiTheme="minorHAnsi" w:hAnsiTheme="minorHAnsi"/>
                <w:b/>
              </w:rPr>
            </w:pPr>
            <w:hyperlink r:id="rId27" w:history="1">
              <w:r w:rsidR="00CC74FB" w:rsidRPr="00435C6F">
                <w:rPr>
                  <w:rStyle w:val="Hyperlink"/>
                  <w:rFonts w:asciiTheme="minorHAnsi" w:hAnsiTheme="minorHAnsi"/>
                  <w:b w:val="0"/>
                  <w:color w:val="auto"/>
                  <w:sz w:val="24"/>
                  <w:szCs w:val="24"/>
                </w:rPr>
                <w:t>lmedley@kcdc.org</w:t>
              </w:r>
            </w:hyperlink>
          </w:p>
        </w:tc>
      </w:tr>
      <w:tr w:rsidR="00CC74FB"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CC74FB" w:rsidRPr="00C217C4" w:rsidRDefault="00CC74FB" w:rsidP="00C217C4">
            <w:pPr>
              <w:rPr>
                <w:rFonts w:asciiTheme="minorHAnsi" w:hAnsiTheme="minorHAnsi" w:cs="Arial"/>
              </w:rPr>
            </w:pPr>
            <w:r w:rsidRPr="00C217C4">
              <w:rPr>
                <w:rFonts w:asciiTheme="minorHAnsi" w:hAnsiTheme="minorHAnsi" w:cs="Arial"/>
              </w:rPr>
              <w:t>Five Points Properties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CC74FB" w:rsidRPr="00C217C4" w:rsidRDefault="00CC74FB" w:rsidP="00AC2DCA">
            <w:pPr>
              <w:rPr>
                <w:rFonts w:asciiTheme="minorHAnsi" w:hAnsiTheme="minorHAnsi"/>
                <w:color w:val="000000"/>
              </w:rPr>
            </w:pPr>
            <w:r w:rsidRPr="00C217C4">
              <w:rPr>
                <w:rFonts w:asciiTheme="minorHAnsi" w:hAnsiTheme="minorHAnsi"/>
                <w:color w:val="000000"/>
              </w:rPr>
              <w:t>Office at 3</w:t>
            </w:r>
            <w:r w:rsidR="00AC2DCA">
              <w:rPr>
                <w:rFonts w:asciiTheme="minorHAnsi" w:hAnsiTheme="minorHAnsi"/>
                <w:color w:val="000000"/>
              </w:rPr>
              <w:t>81</w:t>
            </w:r>
            <w:r w:rsidRPr="00C217C4">
              <w:rPr>
                <w:rFonts w:asciiTheme="minorHAnsi" w:hAnsiTheme="minorHAnsi"/>
                <w:color w:val="000000"/>
              </w:rPr>
              <w:t xml:space="preserve"> McConnell</w:t>
            </w:r>
          </w:p>
        </w:tc>
        <w:tc>
          <w:tcPr>
            <w:tcW w:w="3690" w:type="dxa"/>
            <w:tcBorders>
              <w:top w:val="nil"/>
              <w:left w:val="nil"/>
              <w:bottom w:val="single" w:sz="8" w:space="0" w:color="auto"/>
              <w:right w:val="single" w:sz="8" w:space="0" w:color="auto"/>
            </w:tcBorders>
          </w:tcPr>
          <w:p w:rsidR="00CC74FB" w:rsidRPr="00C217C4" w:rsidRDefault="000209DF" w:rsidP="00C217C4">
            <w:pPr>
              <w:rPr>
                <w:rFonts w:asciiTheme="minorHAnsi" w:hAnsiTheme="minorHAnsi"/>
                <w:color w:val="000000"/>
              </w:rPr>
            </w:pPr>
            <w:r>
              <w:rPr>
                <w:rFonts w:asciiTheme="minorHAnsi" w:hAnsiTheme="minorHAnsi"/>
                <w:color w:val="000000"/>
              </w:rPr>
              <w:t>Kim Clark</w:t>
            </w:r>
          </w:p>
        </w:tc>
        <w:tc>
          <w:tcPr>
            <w:tcW w:w="3860" w:type="dxa"/>
            <w:tcBorders>
              <w:top w:val="nil"/>
              <w:left w:val="nil"/>
              <w:bottom w:val="single" w:sz="8" w:space="0" w:color="auto"/>
              <w:right w:val="single" w:sz="8" w:space="0" w:color="auto"/>
            </w:tcBorders>
          </w:tcPr>
          <w:p w:rsidR="00CC74FB" w:rsidRPr="00435C6F" w:rsidRDefault="00B07060" w:rsidP="00435C6F">
            <w:pPr>
              <w:jc w:val="both"/>
              <w:rPr>
                <w:rFonts w:asciiTheme="minorHAnsi" w:hAnsiTheme="minorHAnsi"/>
                <w:b/>
              </w:rPr>
            </w:pPr>
            <w:hyperlink r:id="rId28" w:history="1">
              <w:r w:rsidR="000209DF" w:rsidRPr="00435C6F">
                <w:rPr>
                  <w:rStyle w:val="Hyperlink"/>
                  <w:rFonts w:asciiTheme="minorHAnsi" w:hAnsiTheme="minorHAnsi"/>
                  <w:b w:val="0"/>
                  <w:color w:val="auto"/>
                  <w:sz w:val="24"/>
                  <w:szCs w:val="24"/>
                </w:rPr>
                <w:t>kclark@kcdc.org</w:t>
              </w:r>
            </w:hyperlink>
            <w:r w:rsidR="000209DF" w:rsidRPr="00435C6F">
              <w:rPr>
                <w:rFonts w:asciiTheme="minorHAnsi" w:hAnsiTheme="minorHAnsi"/>
                <w:b/>
              </w:rPr>
              <w:t xml:space="preserve">                       </w:t>
            </w:r>
            <w:r w:rsidR="000209DF" w:rsidRPr="00435C6F">
              <w:rPr>
                <w:rFonts w:asciiTheme="minorHAnsi" w:hAnsiTheme="minorHAnsi"/>
              </w:rPr>
              <w:t>403-1390</w:t>
            </w:r>
            <w:r w:rsidR="000209DF" w:rsidRPr="00435C6F">
              <w:rPr>
                <w:rFonts w:asciiTheme="minorHAnsi" w:hAnsiTheme="minorHAnsi"/>
                <w:b/>
              </w:rPr>
              <w:t xml:space="preserve"> </w:t>
            </w:r>
          </w:p>
        </w:tc>
      </w:tr>
      <w:tr w:rsidR="00CC74FB"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CC74FB" w:rsidRPr="00C217C4" w:rsidRDefault="00CC74FB" w:rsidP="00C217C4">
            <w:pPr>
              <w:rPr>
                <w:rFonts w:asciiTheme="minorHAnsi" w:hAnsiTheme="minorHAnsi" w:cs="Arial"/>
              </w:rPr>
            </w:pPr>
            <w:r w:rsidRPr="00C217C4">
              <w:rPr>
                <w:rFonts w:asciiTheme="minorHAnsi" w:hAnsiTheme="minorHAnsi" w:cs="Arial"/>
              </w:rPr>
              <w:t>Isabella Towers</w:t>
            </w:r>
          </w:p>
        </w:tc>
        <w:tc>
          <w:tcPr>
            <w:tcW w:w="3510" w:type="dxa"/>
            <w:tcBorders>
              <w:top w:val="nil"/>
              <w:left w:val="nil"/>
              <w:bottom w:val="single" w:sz="8" w:space="0" w:color="auto"/>
              <w:right w:val="single" w:sz="8" w:space="0" w:color="auto"/>
            </w:tcBorders>
            <w:noWrap/>
            <w:tcMar>
              <w:top w:w="0" w:type="dxa"/>
              <w:left w:w="108" w:type="dxa"/>
              <w:bottom w:w="0" w:type="dxa"/>
              <w:right w:w="108" w:type="dxa"/>
            </w:tcMar>
            <w:hideMark/>
          </w:tcPr>
          <w:p w:rsidR="00CC74FB" w:rsidRPr="00C217C4" w:rsidRDefault="00CC74FB" w:rsidP="00C217C4">
            <w:pPr>
              <w:rPr>
                <w:rFonts w:asciiTheme="minorHAnsi" w:hAnsiTheme="minorHAnsi"/>
                <w:color w:val="000000"/>
              </w:rPr>
            </w:pPr>
            <w:r w:rsidRPr="00C217C4">
              <w:rPr>
                <w:rFonts w:asciiTheme="minorHAnsi" w:hAnsiTheme="minorHAnsi"/>
                <w:color w:val="000000"/>
              </w:rPr>
              <w:t>1515 Isabella Circle</w:t>
            </w:r>
          </w:p>
        </w:tc>
        <w:tc>
          <w:tcPr>
            <w:tcW w:w="3690" w:type="dxa"/>
            <w:tcBorders>
              <w:top w:val="nil"/>
              <w:left w:val="nil"/>
              <w:bottom w:val="single" w:sz="8" w:space="0" w:color="auto"/>
              <w:right w:val="single" w:sz="8" w:space="0" w:color="auto"/>
            </w:tcBorders>
          </w:tcPr>
          <w:p w:rsidR="00CC74FB" w:rsidRPr="00C217C4" w:rsidRDefault="00CC74FB" w:rsidP="00C217C4">
            <w:pPr>
              <w:rPr>
                <w:rFonts w:asciiTheme="minorHAnsi" w:hAnsiTheme="minorHAnsi"/>
                <w:color w:val="000000"/>
              </w:rPr>
            </w:pPr>
            <w:r w:rsidRPr="00C217C4">
              <w:rPr>
                <w:rFonts w:asciiTheme="minorHAnsi" w:hAnsiTheme="minorHAnsi"/>
                <w:color w:val="000000"/>
              </w:rPr>
              <w:t xml:space="preserve">Manager:         </w:t>
            </w:r>
            <w:r w:rsidR="00C217C4">
              <w:rPr>
                <w:rFonts w:asciiTheme="minorHAnsi" w:hAnsiTheme="minorHAnsi"/>
                <w:color w:val="000000"/>
              </w:rPr>
              <w:t xml:space="preserve"> </w:t>
            </w:r>
            <w:r w:rsidRPr="00C217C4">
              <w:rPr>
                <w:rFonts w:asciiTheme="minorHAnsi" w:hAnsiTheme="minorHAnsi"/>
                <w:color w:val="000000"/>
              </w:rPr>
              <w:t>Sam Chambers</w:t>
            </w:r>
          </w:p>
          <w:p w:rsidR="00CC74FB" w:rsidRPr="00C217C4" w:rsidRDefault="00CC74FB" w:rsidP="00C217C4">
            <w:pPr>
              <w:rPr>
                <w:rFonts w:asciiTheme="minorHAnsi" w:hAnsiTheme="minorHAnsi"/>
                <w:color w:val="000000"/>
              </w:rPr>
            </w:pPr>
            <w:r w:rsidRPr="00C217C4">
              <w:rPr>
                <w:rFonts w:asciiTheme="minorHAnsi" w:hAnsiTheme="minorHAnsi"/>
                <w:color w:val="000000"/>
              </w:rPr>
              <w:t xml:space="preserve">Maintenance: </w:t>
            </w:r>
            <w:r w:rsidR="00C217C4">
              <w:rPr>
                <w:rFonts w:asciiTheme="minorHAnsi" w:hAnsiTheme="minorHAnsi"/>
                <w:color w:val="000000"/>
              </w:rPr>
              <w:t xml:space="preserve"> </w:t>
            </w:r>
            <w:r w:rsidRPr="00C217C4">
              <w:rPr>
                <w:rFonts w:asciiTheme="minorHAnsi" w:hAnsiTheme="minorHAnsi"/>
                <w:color w:val="000000"/>
              </w:rPr>
              <w:t>Mark Meade</w:t>
            </w:r>
          </w:p>
        </w:tc>
        <w:tc>
          <w:tcPr>
            <w:tcW w:w="3860" w:type="dxa"/>
            <w:tcBorders>
              <w:top w:val="nil"/>
              <w:left w:val="nil"/>
              <w:bottom w:val="single" w:sz="8" w:space="0" w:color="auto"/>
              <w:right w:val="single" w:sz="8" w:space="0" w:color="auto"/>
            </w:tcBorders>
          </w:tcPr>
          <w:p w:rsidR="00CC74FB" w:rsidRPr="00435C6F" w:rsidRDefault="00B07060" w:rsidP="00435C6F">
            <w:pPr>
              <w:jc w:val="both"/>
              <w:rPr>
                <w:rFonts w:asciiTheme="minorHAnsi" w:hAnsiTheme="minorHAnsi"/>
                <w:b/>
              </w:rPr>
            </w:pPr>
            <w:hyperlink r:id="rId29" w:history="1">
              <w:r w:rsidR="00CC74FB" w:rsidRPr="00435C6F">
                <w:rPr>
                  <w:rStyle w:val="Hyperlink"/>
                  <w:rFonts w:asciiTheme="minorHAnsi" w:hAnsiTheme="minorHAnsi"/>
                  <w:b w:val="0"/>
                  <w:color w:val="auto"/>
                  <w:sz w:val="24"/>
                  <w:szCs w:val="24"/>
                </w:rPr>
                <w:t>schambers@kcdc.org</w:t>
              </w:r>
            </w:hyperlink>
            <w:r w:rsidR="00CC74FB" w:rsidRPr="00435C6F">
              <w:rPr>
                <w:rFonts w:asciiTheme="minorHAnsi" w:hAnsiTheme="minorHAnsi"/>
                <w:b/>
              </w:rPr>
              <w:t xml:space="preserve">  </w:t>
            </w:r>
            <w:r w:rsidR="000209DF" w:rsidRPr="00435C6F">
              <w:rPr>
                <w:rFonts w:asciiTheme="minorHAnsi" w:hAnsiTheme="minorHAnsi"/>
                <w:b/>
              </w:rPr>
              <w:t xml:space="preserve">            </w:t>
            </w:r>
            <w:r w:rsidR="00CC74FB" w:rsidRPr="00435C6F">
              <w:rPr>
                <w:rFonts w:asciiTheme="minorHAnsi" w:hAnsiTheme="minorHAnsi"/>
              </w:rPr>
              <w:t>403-1340</w:t>
            </w:r>
          </w:p>
          <w:p w:rsidR="00CC74FB" w:rsidRPr="00435C6F" w:rsidRDefault="00B07060" w:rsidP="00435C6F">
            <w:pPr>
              <w:jc w:val="both"/>
              <w:rPr>
                <w:rFonts w:asciiTheme="minorHAnsi" w:hAnsiTheme="minorHAnsi"/>
                <w:b/>
              </w:rPr>
            </w:pPr>
            <w:hyperlink r:id="rId30" w:history="1">
              <w:r w:rsidR="00CC74FB" w:rsidRPr="00435C6F">
                <w:rPr>
                  <w:rStyle w:val="Hyperlink"/>
                  <w:rFonts w:asciiTheme="minorHAnsi" w:hAnsiTheme="minorHAnsi"/>
                  <w:b w:val="0"/>
                  <w:color w:val="auto"/>
                  <w:sz w:val="24"/>
                  <w:szCs w:val="24"/>
                </w:rPr>
                <w:t>mmeade@kcdc.org</w:t>
              </w:r>
            </w:hyperlink>
          </w:p>
        </w:tc>
      </w:tr>
      <w:tr w:rsidR="00CC74FB"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CC74FB" w:rsidRPr="00C217C4" w:rsidRDefault="00CC74FB" w:rsidP="00C217C4">
            <w:pPr>
              <w:rPr>
                <w:rFonts w:asciiTheme="minorHAnsi" w:hAnsiTheme="minorHAnsi" w:cs="Arial"/>
              </w:rPr>
            </w:pPr>
            <w:r w:rsidRPr="00C217C4">
              <w:rPr>
                <w:rFonts w:asciiTheme="minorHAnsi" w:hAnsiTheme="minorHAnsi" w:cs="Arial"/>
              </w:rPr>
              <w:t>Lonsdale Homes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CC74FB" w:rsidRPr="00C217C4" w:rsidRDefault="00CC74FB" w:rsidP="00C217C4">
            <w:pPr>
              <w:rPr>
                <w:rFonts w:asciiTheme="minorHAnsi" w:hAnsiTheme="minorHAnsi"/>
                <w:color w:val="000000"/>
              </w:rPr>
            </w:pPr>
            <w:r w:rsidRPr="00C217C4">
              <w:rPr>
                <w:rFonts w:asciiTheme="minorHAnsi" w:hAnsiTheme="minorHAnsi"/>
                <w:color w:val="000000"/>
              </w:rPr>
              <w:t>2020 Minnesota Avenue</w:t>
            </w:r>
          </w:p>
        </w:tc>
        <w:tc>
          <w:tcPr>
            <w:tcW w:w="3690" w:type="dxa"/>
            <w:tcBorders>
              <w:top w:val="nil"/>
              <w:left w:val="nil"/>
              <w:bottom w:val="single" w:sz="8" w:space="0" w:color="auto"/>
              <w:right w:val="single" w:sz="8" w:space="0" w:color="auto"/>
            </w:tcBorders>
          </w:tcPr>
          <w:p w:rsidR="00CC74FB" w:rsidRPr="00C217C4" w:rsidRDefault="00F16315" w:rsidP="00C217C4">
            <w:pPr>
              <w:rPr>
                <w:rFonts w:asciiTheme="minorHAnsi" w:hAnsiTheme="minorHAnsi"/>
                <w:color w:val="000000"/>
              </w:rPr>
            </w:pPr>
            <w:r w:rsidRPr="00C217C4">
              <w:rPr>
                <w:rFonts w:asciiTheme="minorHAnsi" w:eastAsia="Times New Roman" w:hAnsiTheme="minorHAnsi" w:cs="Calibri"/>
                <w:color w:val="0F0F0F"/>
              </w:rPr>
              <w:t>Darlene Farmer</w:t>
            </w:r>
          </w:p>
        </w:tc>
        <w:tc>
          <w:tcPr>
            <w:tcW w:w="3860" w:type="dxa"/>
            <w:tcBorders>
              <w:top w:val="nil"/>
              <w:left w:val="nil"/>
              <w:bottom w:val="single" w:sz="8" w:space="0" w:color="auto"/>
              <w:right w:val="single" w:sz="8" w:space="0" w:color="auto"/>
            </w:tcBorders>
          </w:tcPr>
          <w:p w:rsidR="00CC74FB" w:rsidRPr="00435C6F" w:rsidRDefault="00B07060" w:rsidP="00435C6F">
            <w:pPr>
              <w:jc w:val="both"/>
              <w:rPr>
                <w:rFonts w:asciiTheme="minorHAnsi" w:hAnsiTheme="minorHAnsi"/>
                <w:b/>
              </w:rPr>
            </w:pPr>
            <w:hyperlink r:id="rId31" w:history="1">
              <w:r w:rsidR="00F16315" w:rsidRPr="00435C6F">
                <w:rPr>
                  <w:rStyle w:val="Hyperlink"/>
                  <w:rFonts w:asciiTheme="minorHAnsi" w:hAnsiTheme="minorHAnsi"/>
                  <w:b w:val="0"/>
                  <w:color w:val="auto"/>
                  <w:sz w:val="24"/>
                  <w:szCs w:val="24"/>
                </w:rPr>
                <w:t>dfarmer@kcdc.org</w:t>
              </w:r>
            </w:hyperlink>
            <w:r w:rsidR="00F16315" w:rsidRPr="00435C6F">
              <w:rPr>
                <w:rFonts w:asciiTheme="minorHAnsi" w:hAnsiTheme="minorHAnsi"/>
                <w:b/>
              </w:rPr>
              <w:t xml:space="preserve">       </w:t>
            </w:r>
            <w:r w:rsidR="000209DF" w:rsidRPr="00435C6F">
              <w:rPr>
                <w:rFonts w:asciiTheme="minorHAnsi" w:hAnsiTheme="minorHAnsi"/>
                <w:b/>
              </w:rPr>
              <w:t xml:space="preserve">             </w:t>
            </w:r>
            <w:r w:rsidR="00F16315" w:rsidRPr="00435C6F">
              <w:rPr>
                <w:rFonts w:asciiTheme="minorHAnsi" w:hAnsiTheme="minorHAnsi"/>
              </w:rPr>
              <w:t>403-1350</w:t>
            </w:r>
          </w:p>
        </w:tc>
      </w:tr>
      <w:tr w:rsidR="00CC74FB"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CC74FB" w:rsidRPr="00C217C4" w:rsidRDefault="00CC74FB" w:rsidP="00C217C4">
            <w:pPr>
              <w:rPr>
                <w:rFonts w:asciiTheme="minorHAnsi" w:hAnsiTheme="minorHAnsi" w:cs="Arial"/>
              </w:rPr>
            </w:pPr>
            <w:r w:rsidRPr="00C217C4">
              <w:rPr>
                <w:rFonts w:asciiTheme="minorHAnsi" w:hAnsiTheme="minorHAnsi" w:cs="Arial"/>
              </w:rPr>
              <w:t>Love Towers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CC74FB" w:rsidRPr="00C217C4" w:rsidRDefault="00CC74FB" w:rsidP="00C217C4">
            <w:pPr>
              <w:rPr>
                <w:rFonts w:asciiTheme="minorHAnsi" w:hAnsiTheme="minorHAnsi"/>
                <w:color w:val="000000"/>
              </w:rPr>
            </w:pPr>
            <w:r w:rsidRPr="00C217C4">
              <w:rPr>
                <w:rFonts w:asciiTheme="minorHAnsi" w:hAnsiTheme="minorHAnsi"/>
                <w:color w:val="000000"/>
              </w:rPr>
              <w:t>1171 Armstrong Avenue</w:t>
            </w:r>
          </w:p>
        </w:tc>
        <w:tc>
          <w:tcPr>
            <w:tcW w:w="3690" w:type="dxa"/>
            <w:tcBorders>
              <w:top w:val="nil"/>
              <w:left w:val="nil"/>
              <w:bottom w:val="single" w:sz="8" w:space="0" w:color="auto"/>
              <w:right w:val="single" w:sz="8" w:space="0" w:color="auto"/>
            </w:tcBorders>
          </w:tcPr>
          <w:p w:rsidR="00CC74FB" w:rsidRPr="00C217C4" w:rsidRDefault="00893A3E" w:rsidP="00C217C4">
            <w:pPr>
              <w:rPr>
                <w:rFonts w:asciiTheme="minorHAnsi" w:hAnsiTheme="minorHAnsi"/>
                <w:color w:val="000000"/>
              </w:rPr>
            </w:pPr>
            <w:r w:rsidRPr="00C217C4">
              <w:rPr>
                <w:rFonts w:asciiTheme="minorHAnsi" w:hAnsiTheme="minorHAnsi"/>
                <w:color w:val="000000"/>
              </w:rPr>
              <w:t>Steve Ellis</w:t>
            </w:r>
          </w:p>
        </w:tc>
        <w:tc>
          <w:tcPr>
            <w:tcW w:w="3860" w:type="dxa"/>
            <w:tcBorders>
              <w:top w:val="nil"/>
              <w:left w:val="nil"/>
              <w:bottom w:val="single" w:sz="8" w:space="0" w:color="auto"/>
              <w:right w:val="single" w:sz="8" w:space="0" w:color="auto"/>
            </w:tcBorders>
          </w:tcPr>
          <w:p w:rsidR="00CC74FB" w:rsidRPr="00435C6F" w:rsidRDefault="00B07060" w:rsidP="00435C6F">
            <w:pPr>
              <w:jc w:val="both"/>
              <w:rPr>
                <w:rFonts w:asciiTheme="minorHAnsi" w:hAnsiTheme="minorHAnsi"/>
                <w:b/>
              </w:rPr>
            </w:pPr>
            <w:hyperlink r:id="rId32" w:history="1">
              <w:r w:rsidR="00893A3E" w:rsidRPr="00435C6F">
                <w:rPr>
                  <w:rStyle w:val="Hyperlink"/>
                  <w:rFonts w:asciiTheme="minorHAnsi" w:hAnsiTheme="minorHAnsi"/>
                  <w:b w:val="0"/>
                  <w:color w:val="auto"/>
                  <w:sz w:val="24"/>
                  <w:szCs w:val="24"/>
                </w:rPr>
                <w:t>Sellis@kcdc.org</w:t>
              </w:r>
            </w:hyperlink>
            <w:r w:rsidR="00893A3E" w:rsidRPr="00435C6F">
              <w:rPr>
                <w:rFonts w:asciiTheme="minorHAnsi" w:hAnsiTheme="minorHAnsi"/>
                <w:b/>
              </w:rPr>
              <w:t xml:space="preserve">             </w:t>
            </w:r>
            <w:r w:rsidR="000209DF" w:rsidRPr="00435C6F">
              <w:rPr>
                <w:rFonts w:asciiTheme="minorHAnsi" w:hAnsiTheme="minorHAnsi"/>
                <w:b/>
              </w:rPr>
              <w:t xml:space="preserve">            </w:t>
            </w:r>
            <w:r w:rsidR="00893A3E" w:rsidRPr="00435C6F">
              <w:rPr>
                <w:rFonts w:asciiTheme="minorHAnsi" w:hAnsiTheme="minorHAnsi"/>
              </w:rPr>
              <w:t>403-1360</w:t>
            </w:r>
          </w:p>
        </w:tc>
      </w:tr>
      <w:tr w:rsidR="000209DF"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Mechanicsville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0209DF" w:rsidRPr="00C217C4" w:rsidRDefault="000209DF" w:rsidP="000209DF">
            <w:pPr>
              <w:rPr>
                <w:rFonts w:asciiTheme="minorHAnsi" w:hAnsiTheme="minorHAnsi"/>
              </w:rPr>
            </w:pPr>
            <w:r w:rsidRPr="00C217C4">
              <w:rPr>
                <w:rFonts w:asciiTheme="minorHAnsi" w:hAnsiTheme="minorHAnsi"/>
                <w:color w:val="000000"/>
              </w:rPr>
              <w:t>Office at 2020 Minnesota Avenue</w:t>
            </w:r>
          </w:p>
        </w:tc>
        <w:tc>
          <w:tcPr>
            <w:tcW w:w="3690" w:type="dxa"/>
            <w:tcBorders>
              <w:top w:val="nil"/>
              <w:left w:val="nil"/>
              <w:bottom w:val="single" w:sz="8" w:space="0" w:color="auto"/>
              <w:right w:val="single" w:sz="8" w:space="0" w:color="auto"/>
            </w:tcBorders>
          </w:tcPr>
          <w:p w:rsidR="000209DF" w:rsidRPr="00C217C4" w:rsidRDefault="000209DF" w:rsidP="000209DF">
            <w:pPr>
              <w:rPr>
                <w:rFonts w:asciiTheme="minorHAnsi" w:hAnsiTheme="minorHAnsi"/>
                <w:color w:val="000000"/>
              </w:rPr>
            </w:pPr>
            <w:r w:rsidRPr="00C217C4">
              <w:rPr>
                <w:rFonts w:asciiTheme="minorHAnsi" w:eastAsia="Times New Roman" w:hAnsiTheme="minorHAnsi" w:cs="Calibri"/>
                <w:color w:val="0F0F0F"/>
              </w:rPr>
              <w:t>Darlene Farmer</w:t>
            </w:r>
          </w:p>
        </w:tc>
        <w:tc>
          <w:tcPr>
            <w:tcW w:w="3860" w:type="dxa"/>
            <w:tcBorders>
              <w:top w:val="nil"/>
              <w:left w:val="nil"/>
              <w:bottom w:val="single" w:sz="8" w:space="0" w:color="auto"/>
              <w:right w:val="single" w:sz="8" w:space="0" w:color="auto"/>
            </w:tcBorders>
          </w:tcPr>
          <w:p w:rsidR="000209DF" w:rsidRPr="00435C6F" w:rsidRDefault="00B07060" w:rsidP="00435C6F">
            <w:pPr>
              <w:jc w:val="both"/>
              <w:rPr>
                <w:rFonts w:asciiTheme="minorHAnsi" w:hAnsiTheme="minorHAnsi"/>
                <w:b/>
              </w:rPr>
            </w:pPr>
            <w:hyperlink r:id="rId33" w:history="1">
              <w:r w:rsidR="000209DF" w:rsidRPr="00435C6F">
                <w:rPr>
                  <w:rStyle w:val="Hyperlink"/>
                  <w:rFonts w:asciiTheme="minorHAnsi" w:hAnsiTheme="minorHAnsi"/>
                  <w:b w:val="0"/>
                  <w:color w:val="auto"/>
                  <w:sz w:val="24"/>
                  <w:szCs w:val="24"/>
                </w:rPr>
                <w:t>dfarmer@kcdc.org</w:t>
              </w:r>
            </w:hyperlink>
            <w:r w:rsidR="000209DF" w:rsidRPr="00435C6F">
              <w:rPr>
                <w:rFonts w:asciiTheme="minorHAnsi" w:hAnsiTheme="minorHAnsi"/>
                <w:b/>
              </w:rPr>
              <w:t xml:space="preserve">                    </w:t>
            </w:r>
            <w:r w:rsidR="000209DF" w:rsidRPr="00435C6F">
              <w:rPr>
                <w:rFonts w:asciiTheme="minorHAnsi" w:hAnsiTheme="minorHAnsi"/>
              </w:rPr>
              <w:t>403-1350</w:t>
            </w:r>
          </w:p>
        </w:tc>
      </w:tr>
      <w:tr w:rsidR="000209DF"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Montgomery Village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0209DF" w:rsidRPr="00C217C4" w:rsidRDefault="000209DF" w:rsidP="000209DF">
            <w:pPr>
              <w:rPr>
                <w:rFonts w:asciiTheme="minorHAnsi" w:hAnsiTheme="minorHAnsi"/>
                <w:color w:val="000000"/>
              </w:rPr>
            </w:pPr>
            <w:r w:rsidRPr="00C217C4">
              <w:rPr>
                <w:rFonts w:asciiTheme="minorHAnsi" w:hAnsiTheme="minorHAnsi"/>
                <w:color w:val="000000"/>
              </w:rPr>
              <w:t>4530 Joe Lewis Road</w:t>
            </w:r>
          </w:p>
        </w:tc>
        <w:tc>
          <w:tcPr>
            <w:tcW w:w="3690" w:type="dxa"/>
            <w:tcBorders>
              <w:top w:val="nil"/>
              <w:left w:val="nil"/>
              <w:bottom w:val="single" w:sz="8" w:space="0" w:color="auto"/>
              <w:right w:val="single" w:sz="8" w:space="0" w:color="auto"/>
            </w:tcBorders>
          </w:tcPr>
          <w:p w:rsidR="000209DF" w:rsidRPr="00C217C4" w:rsidRDefault="000209DF" w:rsidP="000209DF">
            <w:pPr>
              <w:rPr>
                <w:rFonts w:asciiTheme="minorHAnsi" w:hAnsiTheme="minorHAnsi"/>
                <w:color w:val="000000"/>
              </w:rPr>
            </w:pPr>
            <w:r w:rsidRPr="00C217C4">
              <w:rPr>
                <w:rFonts w:asciiTheme="minorHAnsi" w:hAnsiTheme="minorHAnsi"/>
                <w:color w:val="000000"/>
              </w:rPr>
              <w:t>Linda Jeter</w:t>
            </w:r>
          </w:p>
        </w:tc>
        <w:tc>
          <w:tcPr>
            <w:tcW w:w="3860" w:type="dxa"/>
            <w:tcBorders>
              <w:top w:val="nil"/>
              <w:left w:val="nil"/>
              <w:bottom w:val="single" w:sz="8" w:space="0" w:color="auto"/>
              <w:right w:val="single" w:sz="8" w:space="0" w:color="auto"/>
            </w:tcBorders>
          </w:tcPr>
          <w:p w:rsidR="000209DF" w:rsidRPr="00435C6F" w:rsidRDefault="00B07060" w:rsidP="00435C6F">
            <w:pPr>
              <w:jc w:val="both"/>
              <w:rPr>
                <w:rFonts w:asciiTheme="minorHAnsi" w:hAnsiTheme="minorHAnsi"/>
                <w:b/>
              </w:rPr>
            </w:pPr>
            <w:hyperlink r:id="rId34" w:history="1">
              <w:r w:rsidR="000209DF" w:rsidRPr="00435C6F">
                <w:rPr>
                  <w:rStyle w:val="Hyperlink"/>
                  <w:rFonts w:asciiTheme="minorHAnsi" w:hAnsiTheme="minorHAnsi"/>
                  <w:b w:val="0"/>
                  <w:color w:val="auto"/>
                  <w:sz w:val="24"/>
                  <w:szCs w:val="24"/>
                </w:rPr>
                <w:t>ljeter@kcdc.org</w:t>
              </w:r>
            </w:hyperlink>
            <w:r w:rsidR="000209DF" w:rsidRPr="00435C6F">
              <w:rPr>
                <w:rFonts w:asciiTheme="minorHAnsi" w:hAnsiTheme="minorHAnsi"/>
                <w:b/>
              </w:rPr>
              <w:t xml:space="preserve">                         </w:t>
            </w:r>
            <w:r w:rsidR="000209DF" w:rsidRPr="00435C6F">
              <w:rPr>
                <w:rFonts w:asciiTheme="minorHAnsi" w:hAnsiTheme="minorHAnsi"/>
              </w:rPr>
              <w:t>403-1380</w:t>
            </w:r>
          </w:p>
        </w:tc>
      </w:tr>
      <w:tr w:rsidR="000209DF"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Nature's Cove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0209DF" w:rsidRPr="00C217C4" w:rsidRDefault="000209DF" w:rsidP="000209DF">
            <w:pPr>
              <w:rPr>
                <w:rFonts w:asciiTheme="minorHAnsi" w:hAnsiTheme="minorHAnsi"/>
                <w:color w:val="000000"/>
              </w:rPr>
            </w:pPr>
            <w:r w:rsidRPr="00C217C4">
              <w:rPr>
                <w:rFonts w:asciiTheme="minorHAnsi" w:hAnsiTheme="minorHAnsi"/>
                <w:color w:val="000000"/>
              </w:rPr>
              <w:t>2639 Bakertown Road</w:t>
            </w:r>
          </w:p>
        </w:tc>
        <w:tc>
          <w:tcPr>
            <w:tcW w:w="3690" w:type="dxa"/>
            <w:tcBorders>
              <w:top w:val="nil"/>
              <w:left w:val="nil"/>
              <w:bottom w:val="single" w:sz="8" w:space="0" w:color="auto"/>
              <w:right w:val="single" w:sz="8" w:space="0" w:color="auto"/>
            </w:tcBorders>
          </w:tcPr>
          <w:p w:rsidR="000209DF" w:rsidRPr="00C217C4" w:rsidRDefault="000209DF" w:rsidP="000209DF">
            <w:pPr>
              <w:rPr>
                <w:rFonts w:asciiTheme="minorHAnsi" w:hAnsiTheme="minorHAnsi"/>
                <w:color w:val="000000"/>
              </w:rPr>
            </w:pPr>
            <w:r w:rsidRPr="00C217C4">
              <w:rPr>
                <w:rFonts w:asciiTheme="minorHAnsi" w:hAnsiTheme="minorHAnsi"/>
                <w:color w:val="000000"/>
              </w:rPr>
              <w:t xml:space="preserve">Manager:        </w:t>
            </w:r>
            <w:r>
              <w:rPr>
                <w:rFonts w:asciiTheme="minorHAnsi" w:hAnsiTheme="minorHAnsi"/>
                <w:color w:val="000000"/>
              </w:rPr>
              <w:t xml:space="preserve"> </w:t>
            </w:r>
            <w:r w:rsidRPr="00C217C4">
              <w:rPr>
                <w:rFonts w:asciiTheme="minorHAnsi" w:hAnsiTheme="minorHAnsi"/>
                <w:color w:val="000000"/>
              </w:rPr>
              <w:t xml:space="preserve"> James Pruitt</w:t>
            </w:r>
          </w:p>
          <w:p w:rsidR="000209DF" w:rsidRPr="00C217C4" w:rsidRDefault="000209DF" w:rsidP="000209DF">
            <w:pPr>
              <w:rPr>
                <w:rFonts w:asciiTheme="minorHAnsi" w:hAnsiTheme="minorHAnsi"/>
                <w:color w:val="000000"/>
              </w:rPr>
            </w:pPr>
            <w:r w:rsidRPr="00C217C4">
              <w:rPr>
                <w:rFonts w:asciiTheme="minorHAnsi" w:hAnsiTheme="minorHAnsi"/>
                <w:color w:val="000000"/>
              </w:rPr>
              <w:t>Maintenance:  Johnny Booker</w:t>
            </w:r>
          </w:p>
        </w:tc>
        <w:tc>
          <w:tcPr>
            <w:tcW w:w="3860" w:type="dxa"/>
            <w:tcBorders>
              <w:top w:val="nil"/>
              <w:left w:val="nil"/>
              <w:bottom w:val="single" w:sz="8" w:space="0" w:color="auto"/>
              <w:right w:val="single" w:sz="8" w:space="0" w:color="auto"/>
            </w:tcBorders>
          </w:tcPr>
          <w:p w:rsidR="000209DF" w:rsidRPr="00435C6F" w:rsidRDefault="00B07060" w:rsidP="00435C6F">
            <w:pPr>
              <w:jc w:val="both"/>
              <w:rPr>
                <w:rFonts w:asciiTheme="minorHAnsi" w:eastAsia="Times New Roman" w:hAnsiTheme="minorHAnsi" w:cs="Calibri"/>
              </w:rPr>
            </w:pPr>
            <w:hyperlink r:id="rId35" w:history="1">
              <w:r w:rsidR="000209DF" w:rsidRPr="00435C6F">
                <w:rPr>
                  <w:rFonts w:asciiTheme="minorHAnsi" w:eastAsia="Times New Roman" w:hAnsiTheme="minorHAnsi" w:cs="Calibri"/>
                  <w:u w:val="single"/>
                </w:rPr>
                <w:t>jpruitt@kcdc.org</w:t>
              </w:r>
            </w:hyperlink>
            <w:r w:rsidR="000209DF" w:rsidRPr="00435C6F">
              <w:rPr>
                <w:rFonts w:asciiTheme="minorHAnsi" w:eastAsia="Times New Roman" w:hAnsiTheme="minorHAnsi" w:cs="Calibri"/>
              </w:rPr>
              <w:t xml:space="preserve">                       403-1422</w:t>
            </w:r>
          </w:p>
          <w:p w:rsidR="000209DF" w:rsidRPr="00435C6F" w:rsidRDefault="00B07060" w:rsidP="00435C6F">
            <w:pPr>
              <w:jc w:val="both"/>
              <w:rPr>
                <w:rFonts w:asciiTheme="minorHAnsi" w:hAnsiTheme="minorHAnsi"/>
                <w:b/>
              </w:rPr>
            </w:pPr>
            <w:hyperlink r:id="rId36" w:history="1">
              <w:r w:rsidR="000209DF" w:rsidRPr="00435C6F">
                <w:rPr>
                  <w:rStyle w:val="Hyperlink"/>
                  <w:rFonts w:asciiTheme="minorHAnsi" w:hAnsiTheme="minorHAnsi"/>
                  <w:b w:val="0"/>
                  <w:color w:val="auto"/>
                  <w:sz w:val="24"/>
                  <w:szCs w:val="24"/>
                </w:rPr>
                <w:t>jbooker@kcdc.org</w:t>
              </w:r>
            </w:hyperlink>
          </w:p>
        </w:tc>
      </w:tr>
      <w:tr w:rsidR="000209DF" w:rsidRPr="00435C6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North Ridge Crossing</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0209DF" w:rsidRPr="00C217C4" w:rsidRDefault="000209DF" w:rsidP="000209DF">
            <w:pPr>
              <w:rPr>
                <w:rFonts w:asciiTheme="minorHAnsi" w:hAnsiTheme="minorHAnsi"/>
                <w:color w:val="000000"/>
              </w:rPr>
            </w:pPr>
            <w:r w:rsidRPr="00C217C4">
              <w:rPr>
                <w:rFonts w:asciiTheme="minorHAnsi" w:hAnsiTheme="minorHAnsi"/>
                <w:color w:val="000000"/>
              </w:rPr>
              <w:t>712 Breda Drive</w:t>
            </w:r>
          </w:p>
        </w:tc>
        <w:tc>
          <w:tcPr>
            <w:tcW w:w="3690" w:type="dxa"/>
            <w:tcBorders>
              <w:top w:val="nil"/>
              <w:left w:val="nil"/>
              <w:bottom w:val="single" w:sz="8" w:space="0" w:color="auto"/>
              <w:right w:val="single" w:sz="8" w:space="0" w:color="auto"/>
            </w:tcBorders>
          </w:tcPr>
          <w:p w:rsidR="000209DF" w:rsidRPr="00C217C4" w:rsidRDefault="000209DF" w:rsidP="000209DF">
            <w:pPr>
              <w:rPr>
                <w:rFonts w:asciiTheme="minorHAnsi" w:hAnsiTheme="minorHAnsi"/>
                <w:color w:val="000000"/>
              </w:rPr>
            </w:pPr>
            <w:r w:rsidRPr="00C217C4">
              <w:rPr>
                <w:rFonts w:asciiTheme="minorHAnsi" w:eastAsia="Times New Roman" w:hAnsiTheme="minorHAnsi" w:cs="Calibri"/>
                <w:color w:val="0F0F0F"/>
              </w:rPr>
              <w:t>Adronicus Thomas</w:t>
            </w:r>
          </w:p>
        </w:tc>
        <w:tc>
          <w:tcPr>
            <w:tcW w:w="3860" w:type="dxa"/>
            <w:tcBorders>
              <w:top w:val="nil"/>
              <w:left w:val="nil"/>
              <w:bottom w:val="single" w:sz="8" w:space="0" w:color="auto"/>
              <w:right w:val="single" w:sz="8" w:space="0" w:color="auto"/>
            </w:tcBorders>
          </w:tcPr>
          <w:p w:rsidR="000209DF" w:rsidRPr="00435C6F" w:rsidRDefault="00B07060" w:rsidP="00435C6F">
            <w:pPr>
              <w:jc w:val="both"/>
              <w:rPr>
                <w:rFonts w:asciiTheme="minorHAnsi" w:hAnsiTheme="minorHAnsi"/>
              </w:rPr>
            </w:pPr>
            <w:hyperlink r:id="rId37" w:history="1">
              <w:r w:rsidR="000209DF" w:rsidRPr="00435C6F">
                <w:rPr>
                  <w:rFonts w:asciiTheme="minorHAnsi" w:eastAsia="Times New Roman" w:hAnsiTheme="minorHAnsi" w:cs="Calibri"/>
                  <w:u w:val="single"/>
                </w:rPr>
                <w:t>athomas@kcdc.org</w:t>
              </w:r>
            </w:hyperlink>
            <w:r w:rsidR="000209DF" w:rsidRPr="00435C6F">
              <w:rPr>
                <w:rFonts w:asciiTheme="minorHAnsi" w:eastAsia="Times New Roman" w:hAnsiTheme="minorHAnsi" w:cs="Calibri"/>
              </w:rPr>
              <w:t xml:space="preserve">                  403-1320</w:t>
            </w:r>
          </w:p>
        </w:tc>
      </w:tr>
      <w:tr w:rsidR="000209DF"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Northgate Terrace</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0209DF" w:rsidRPr="00C217C4" w:rsidRDefault="000209DF" w:rsidP="000209DF">
            <w:pPr>
              <w:rPr>
                <w:rFonts w:asciiTheme="minorHAnsi" w:hAnsiTheme="minorHAnsi"/>
                <w:color w:val="000000"/>
              </w:rPr>
            </w:pPr>
            <w:r w:rsidRPr="00C217C4">
              <w:rPr>
                <w:rFonts w:asciiTheme="minorHAnsi" w:hAnsiTheme="minorHAnsi"/>
                <w:color w:val="000000"/>
              </w:rPr>
              <w:t>4301 Whittle Springs Road</w:t>
            </w:r>
          </w:p>
        </w:tc>
        <w:tc>
          <w:tcPr>
            <w:tcW w:w="3690" w:type="dxa"/>
            <w:tcBorders>
              <w:top w:val="nil"/>
              <w:left w:val="nil"/>
              <w:bottom w:val="single" w:sz="8" w:space="0" w:color="auto"/>
              <w:right w:val="single" w:sz="8" w:space="0" w:color="auto"/>
            </w:tcBorders>
          </w:tcPr>
          <w:p w:rsidR="000209DF" w:rsidRPr="00C217C4" w:rsidRDefault="000209DF" w:rsidP="000209DF">
            <w:pPr>
              <w:rPr>
                <w:rFonts w:asciiTheme="minorHAnsi" w:eastAsia="Times New Roman" w:hAnsiTheme="minorHAnsi" w:cs="Calibri"/>
                <w:color w:val="0F0F0F"/>
              </w:rPr>
            </w:pPr>
            <w:r w:rsidRPr="00C217C4">
              <w:rPr>
                <w:rFonts w:asciiTheme="minorHAnsi" w:eastAsia="Times New Roman" w:hAnsiTheme="minorHAnsi" w:cs="Calibri"/>
                <w:color w:val="0F0F0F"/>
              </w:rPr>
              <w:t>Manager:           Terri Evans</w:t>
            </w:r>
          </w:p>
          <w:p w:rsidR="000209DF" w:rsidRPr="00C217C4" w:rsidRDefault="000209DF" w:rsidP="000209DF">
            <w:pPr>
              <w:rPr>
                <w:rFonts w:asciiTheme="minorHAnsi" w:hAnsiTheme="minorHAnsi"/>
                <w:color w:val="000000"/>
              </w:rPr>
            </w:pPr>
            <w:r w:rsidRPr="00C217C4">
              <w:rPr>
                <w:rFonts w:asciiTheme="minorHAnsi" w:hAnsiTheme="minorHAnsi"/>
                <w:color w:val="000000"/>
              </w:rPr>
              <w:t xml:space="preserve">Maintenance: </w:t>
            </w:r>
            <w:r>
              <w:rPr>
                <w:rFonts w:asciiTheme="minorHAnsi" w:hAnsiTheme="minorHAnsi"/>
                <w:color w:val="000000"/>
              </w:rPr>
              <w:t xml:space="preserve">   </w:t>
            </w:r>
            <w:r w:rsidRPr="00C217C4">
              <w:rPr>
                <w:rFonts w:asciiTheme="minorHAnsi" w:hAnsiTheme="minorHAnsi"/>
                <w:color w:val="000000"/>
              </w:rPr>
              <w:t>Rodney Yardley</w:t>
            </w:r>
          </w:p>
        </w:tc>
        <w:tc>
          <w:tcPr>
            <w:tcW w:w="3860" w:type="dxa"/>
            <w:tcBorders>
              <w:top w:val="nil"/>
              <w:left w:val="nil"/>
              <w:bottom w:val="single" w:sz="8" w:space="0" w:color="auto"/>
              <w:right w:val="single" w:sz="8" w:space="0" w:color="auto"/>
            </w:tcBorders>
          </w:tcPr>
          <w:p w:rsidR="000209DF" w:rsidRPr="00435C6F" w:rsidRDefault="00B07060" w:rsidP="00435C6F">
            <w:pPr>
              <w:jc w:val="both"/>
              <w:rPr>
                <w:rFonts w:asciiTheme="minorHAnsi" w:eastAsia="Times New Roman" w:hAnsiTheme="minorHAnsi" w:cs="Calibri"/>
                <w:b/>
              </w:rPr>
            </w:pPr>
            <w:hyperlink r:id="rId38" w:history="1">
              <w:r w:rsidR="000209DF" w:rsidRPr="00435C6F">
                <w:rPr>
                  <w:rStyle w:val="Hyperlink"/>
                  <w:rFonts w:asciiTheme="minorHAnsi" w:eastAsia="Times New Roman" w:hAnsiTheme="minorHAnsi" w:cs="Calibri"/>
                  <w:b w:val="0"/>
                  <w:color w:val="auto"/>
                  <w:sz w:val="24"/>
                  <w:szCs w:val="24"/>
                </w:rPr>
                <w:t>tevans@kcdc.org</w:t>
              </w:r>
            </w:hyperlink>
            <w:r w:rsidR="000209DF" w:rsidRPr="00435C6F">
              <w:rPr>
                <w:rFonts w:asciiTheme="minorHAnsi" w:eastAsia="Times New Roman" w:hAnsiTheme="minorHAnsi" w:cs="Calibri"/>
                <w:b/>
              </w:rPr>
              <w:t xml:space="preserve">                      </w:t>
            </w:r>
            <w:r w:rsidR="000209DF" w:rsidRPr="00435C6F">
              <w:rPr>
                <w:rFonts w:asciiTheme="minorHAnsi" w:eastAsia="Times New Roman" w:hAnsiTheme="minorHAnsi" w:cs="Calibri"/>
              </w:rPr>
              <w:t>403-1400</w:t>
            </w:r>
          </w:p>
          <w:p w:rsidR="000209DF" w:rsidRPr="00435C6F" w:rsidRDefault="00B07060" w:rsidP="00435C6F">
            <w:pPr>
              <w:jc w:val="both"/>
              <w:rPr>
                <w:rFonts w:asciiTheme="minorHAnsi" w:hAnsiTheme="minorHAnsi"/>
                <w:b/>
              </w:rPr>
            </w:pPr>
            <w:hyperlink r:id="rId39" w:history="1">
              <w:r w:rsidR="000209DF" w:rsidRPr="00435C6F">
                <w:rPr>
                  <w:rStyle w:val="Hyperlink"/>
                  <w:rFonts w:asciiTheme="minorHAnsi" w:hAnsiTheme="minorHAnsi"/>
                  <w:b w:val="0"/>
                  <w:color w:val="auto"/>
                  <w:sz w:val="24"/>
                  <w:szCs w:val="24"/>
                </w:rPr>
                <w:t>ryardley@kcdc.org</w:t>
              </w:r>
            </w:hyperlink>
          </w:p>
        </w:tc>
      </w:tr>
      <w:tr w:rsidR="000209DF" w:rsidRPr="001F4E0F" w:rsidTr="000209DF">
        <w:trPr>
          <w:trHeight w:val="288"/>
          <w:jc w:val="center"/>
        </w:trPr>
        <w:tc>
          <w:tcPr>
            <w:tcW w:w="3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Passport Properties</w:t>
            </w:r>
            <w:r>
              <w:rPr>
                <w:rFonts w:asciiTheme="minorHAnsi" w:hAnsiTheme="minorHAnsi" w:cs="Arial"/>
              </w:rPr>
              <w:t>/Residences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0209DF" w:rsidRPr="00C217C4" w:rsidRDefault="000209DF" w:rsidP="00AC2DCA">
            <w:pPr>
              <w:rPr>
                <w:rFonts w:asciiTheme="minorHAnsi" w:hAnsiTheme="minorHAnsi"/>
                <w:color w:val="000000"/>
              </w:rPr>
            </w:pPr>
            <w:r w:rsidRPr="00C217C4">
              <w:rPr>
                <w:rFonts w:asciiTheme="minorHAnsi" w:hAnsiTheme="minorHAnsi"/>
                <w:color w:val="000000"/>
              </w:rPr>
              <w:t>Office at 3</w:t>
            </w:r>
            <w:r w:rsidR="00AC2DCA">
              <w:rPr>
                <w:rFonts w:asciiTheme="minorHAnsi" w:hAnsiTheme="minorHAnsi"/>
                <w:color w:val="000000"/>
              </w:rPr>
              <w:t>81</w:t>
            </w:r>
            <w:r w:rsidRPr="00C217C4">
              <w:rPr>
                <w:rFonts w:asciiTheme="minorHAnsi" w:hAnsiTheme="minorHAnsi"/>
                <w:color w:val="000000"/>
              </w:rPr>
              <w:t xml:space="preserve"> McConnell</w:t>
            </w:r>
          </w:p>
        </w:tc>
        <w:tc>
          <w:tcPr>
            <w:tcW w:w="3690" w:type="dxa"/>
            <w:tcBorders>
              <w:top w:val="nil"/>
              <w:left w:val="nil"/>
              <w:bottom w:val="single" w:sz="8" w:space="0" w:color="auto"/>
              <w:right w:val="single" w:sz="8" w:space="0" w:color="auto"/>
            </w:tcBorders>
          </w:tcPr>
          <w:p w:rsidR="000209DF" w:rsidRPr="00C217C4" w:rsidRDefault="000209DF" w:rsidP="000209DF">
            <w:pPr>
              <w:rPr>
                <w:rFonts w:asciiTheme="minorHAnsi" w:hAnsiTheme="minorHAnsi"/>
                <w:color w:val="000000"/>
              </w:rPr>
            </w:pPr>
            <w:r>
              <w:rPr>
                <w:rFonts w:asciiTheme="minorHAnsi" w:hAnsiTheme="minorHAnsi"/>
                <w:color w:val="000000"/>
              </w:rPr>
              <w:t>Kim Clark</w:t>
            </w:r>
          </w:p>
        </w:tc>
        <w:tc>
          <w:tcPr>
            <w:tcW w:w="3860" w:type="dxa"/>
            <w:tcBorders>
              <w:top w:val="nil"/>
              <w:left w:val="nil"/>
              <w:bottom w:val="single" w:sz="8" w:space="0" w:color="auto"/>
              <w:right w:val="single" w:sz="8" w:space="0" w:color="auto"/>
            </w:tcBorders>
          </w:tcPr>
          <w:p w:rsidR="000209DF" w:rsidRPr="00435C6F" w:rsidRDefault="00B07060" w:rsidP="00435C6F">
            <w:pPr>
              <w:jc w:val="both"/>
              <w:rPr>
                <w:rFonts w:asciiTheme="minorHAnsi" w:hAnsiTheme="minorHAnsi"/>
                <w:b/>
              </w:rPr>
            </w:pPr>
            <w:hyperlink r:id="rId40" w:history="1">
              <w:r w:rsidR="000209DF" w:rsidRPr="00435C6F">
                <w:rPr>
                  <w:rStyle w:val="Hyperlink"/>
                  <w:rFonts w:asciiTheme="minorHAnsi" w:hAnsiTheme="minorHAnsi"/>
                  <w:b w:val="0"/>
                  <w:color w:val="auto"/>
                  <w:sz w:val="24"/>
                  <w:szCs w:val="24"/>
                </w:rPr>
                <w:t>kclark@kcdc.org</w:t>
              </w:r>
            </w:hyperlink>
            <w:r w:rsidR="000209DF" w:rsidRPr="00435C6F">
              <w:rPr>
                <w:rFonts w:asciiTheme="minorHAnsi" w:hAnsiTheme="minorHAnsi"/>
                <w:b/>
              </w:rPr>
              <w:t xml:space="preserve">                       </w:t>
            </w:r>
            <w:r w:rsidR="000209DF" w:rsidRPr="00435C6F">
              <w:rPr>
                <w:rFonts w:asciiTheme="minorHAnsi" w:hAnsiTheme="minorHAnsi"/>
              </w:rPr>
              <w:t>403-1390</w:t>
            </w:r>
            <w:r w:rsidR="000209DF" w:rsidRPr="00435C6F">
              <w:rPr>
                <w:rFonts w:asciiTheme="minorHAnsi" w:hAnsiTheme="minorHAnsi"/>
                <w:b/>
              </w:rPr>
              <w:t xml:space="preserve"> </w:t>
            </w:r>
          </w:p>
        </w:tc>
      </w:tr>
      <w:tr w:rsidR="000209DF" w:rsidRPr="001F4E0F" w:rsidTr="000209DF">
        <w:trPr>
          <w:trHeight w:val="288"/>
          <w:jc w:val="center"/>
        </w:trPr>
        <w:tc>
          <w:tcPr>
            <w:tcW w:w="3320" w:type="dxa"/>
            <w:tcBorders>
              <w:top w:val="nil"/>
              <w:left w:val="single" w:sz="8" w:space="0" w:color="auto"/>
              <w:bottom w:val="single" w:sz="4" w:space="0" w:color="auto"/>
              <w:right w:val="single" w:sz="8" w:space="0" w:color="auto"/>
            </w:tcBorders>
            <w:noWrap/>
            <w:tcMar>
              <w:top w:w="0" w:type="dxa"/>
              <w:left w:w="108" w:type="dxa"/>
              <w:bottom w:w="0" w:type="dxa"/>
              <w:right w:w="108" w:type="dxa"/>
            </w:tcMar>
          </w:tcPr>
          <w:p w:rsidR="000209DF" w:rsidRPr="00C217C4" w:rsidRDefault="000209DF" w:rsidP="000209DF">
            <w:pPr>
              <w:rPr>
                <w:rFonts w:asciiTheme="minorHAnsi" w:hAnsiTheme="minorHAnsi" w:cs="Arial"/>
              </w:rPr>
            </w:pPr>
            <w:r w:rsidRPr="00C217C4">
              <w:rPr>
                <w:rFonts w:asciiTheme="minorHAnsi" w:hAnsiTheme="minorHAnsi" w:cs="Arial"/>
              </w:rPr>
              <w:t>Supportive Maintenance</w:t>
            </w:r>
          </w:p>
        </w:tc>
        <w:tc>
          <w:tcPr>
            <w:tcW w:w="3510" w:type="dxa"/>
            <w:tcBorders>
              <w:top w:val="nil"/>
              <w:left w:val="nil"/>
              <w:bottom w:val="single" w:sz="4" w:space="0" w:color="auto"/>
              <w:right w:val="single" w:sz="8" w:space="0" w:color="auto"/>
            </w:tcBorders>
            <w:noWrap/>
            <w:tcMar>
              <w:top w:w="0" w:type="dxa"/>
              <w:left w:w="108" w:type="dxa"/>
              <w:bottom w:w="0" w:type="dxa"/>
              <w:right w:w="108" w:type="dxa"/>
            </w:tcMar>
          </w:tcPr>
          <w:p w:rsidR="000209DF" w:rsidRPr="00C217C4" w:rsidRDefault="000209DF" w:rsidP="000209DF">
            <w:pPr>
              <w:rPr>
                <w:rFonts w:asciiTheme="minorHAnsi" w:hAnsiTheme="minorHAnsi"/>
                <w:color w:val="000000"/>
              </w:rPr>
            </w:pPr>
            <w:r w:rsidRPr="00C217C4">
              <w:rPr>
                <w:rFonts w:asciiTheme="minorHAnsi" w:eastAsia="Times New Roman" w:hAnsiTheme="minorHAnsi" w:cs="Calibri"/>
                <w:color w:val="0F0F0F"/>
              </w:rPr>
              <w:t>1130 Cornelia Street</w:t>
            </w:r>
          </w:p>
        </w:tc>
        <w:tc>
          <w:tcPr>
            <w:tcW w:w="3690" w:type="dxa"/>
            <w:tcBorders>
              <w:top w:val="nil"/>
              <w:left w:val="nil"/>
              <w:bottom w:val="single" w:sz="4" w:space="0" w:color="auto"/>
              <w:right w:val="single" w:sz="8" w:space="0" w:color="auto"/>
            </w:tcBorders>
          </w:tcPr>
          <w:p w:rsidR="000209DF" w:rsidRPr="00C217C4" w:rsidRDefault="000209DF" w:rsidP="000209DF">
            <w:pPr>
              <w:rPr>
                <w:rFonts w:asciiTheme="minorHAnsi" w:hAnsiTheme="minorHAnsi"/>
                <w:color w:val="000000"/>
              </w:rPr>
            </w:pPr>
            <w:r w:rsidRPr="00C217C4">
              <w:rPr>
                <w:rFonts w:asciiTheme="minorHAnsi" w:hAnsiTheme="minorHAnsi"/>
                <w:color w:val="000000"/>
              </w:rPr>
              <w:t>Jack Canada</w:t>
            </w:r>
          </w:p>
        </w:tc>
        <w:tc>
          <w:tcPr>
            <w:tcW w:w="3860" w:type="dxa"/>
            <w:tcBorders>
              <w:top w:val="nil"/>
              <w:left w:val="nil"/>
              <w:bottom w:val="single" w:sz="4" w:space="0" w:color="auto"/>
              <w:right w:val="single" w:sz="8" w:space="0" w:color="auto"/>
            </w:tcBorders>
          </w:tcPr>
          <w:p w:rsidR="000209DF" w:rsidRPr="00435C6F" w:rsidRDefault="00B07060" w:rsidP="00435C6F">
            <w:pPr>
              <w:jc w:val="both"/>
              <w:rPr>
                <w:rFonts w:asciiTheme="minorHAnsi" w:hAnsiTheme="minorHAnsi"/>
                <w:b/>
              </w:rPr>
            </w:pPr>
            <w:hyperlink r:id="rId41" w:history="1">
              <w:r w:rsidR="000209DF" w:rsidRPr="00435C6F">
                <w:rPr>
                  <w:rStyle w:val="Hyperlink"/>
                  <w:rFonts w:asciiTheme="minorHAnsi" w:hAnsiTheme="minorHAnsi"/>
                  <w:b w:val="0"/>
                  <w:color w:val="auto"/>
                  <w:sz w:val="24"/>
                  <w:szCs w:val="24"/>
                </w:rPr>
                <w:t>jcanada@kcdc.org</w:t>
              </w:r>
            </w:hyperlink>
            <w:r w:rsidR="000209DF" w:rsidRPr="00435C6F">
              <w:rPr>
                <w:rFonts w:asciiTheme="minorHAnsi" w:hAnsiTheme="minorHAnsi"/>
                <w:b/>
              </w:rPr>
              <w:t xml:space="preserve">                    </w:t>
            </w:r>
            <w:r w:rsidR="000209DF" w:rsidRPr="00435C6F">
              <w:rPr>
                <w:rFonts w:asciiTheme="minorHAnsi" w:hAnsiTheme="minorHAnsi"/>
              </w:rPr>
              <w:t>403-1371</w:t>
            </w:r>
          </w:p>
        </w:tc>
      </w:tr>
      <w:tr w:rsidR="000209DF" w:rsidRPr="001F4E0F" w:rsidTr="000209DF">
        <w:trPr>
          <w:trHeight w:val="288"/>
          <w:jc w:val="center"/>
        </w:trPr>
        <w:tc>
          <w:tcPr>
            <w:tcW w:w="3320" w:type="dxa"/>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Valley Oaks</w:t>
            </w:r>
          </w:p>
        </w:tc>
        <w:tc>
          <w:tcPr>
            <w:tcW w:w="3510" w:type="dxa"/>
            <w:tcBorders>
              <w:top w:val="nil"/>
              <w:left w:val="nil"/>
              <w:bottom w:val="single" w:sz="4" w:space="0" w:color="auto"/>
              <w:right w:val="single" w:sz="8"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olor w:val="000000"/>
              </w:rPr>
            </w:pPr>
            <w:r w:rsidRPr="00C217C4">
              <w:rPr>
                <w:rFonts w:asciiTheme="minorHAnsi" w:hAnsiTheme="minorHAnsi"/>
                <w:color w:val="000000"/>
              </w:rPr>
              <w:t>3504 Oak Branch Circle</w:t>
            </w:r>
          </w:p>
        </w:tc>
        <w:tc>
          <w:tcPr>
            <w:tcW w:w="3690" w:type="dxa"/>
            <w:tcBorders>
              <w:top w:val="nil"/>
              <w:left w:val="nil"/>
              <w:bottom w:val="single" w:sz="4" w:space="0" w:color="auto"/>
              <w:right w:val="single" w:sz="8" w:space="0" w:color="auto"/>
            </w:tcBorders>
          </w:tcPr>
          <w:p w:rsidR="000209DF" w:rsidRPr="00C217C4" w:rsidRDefault="000209DF" w:rsidP="000209DF">
            <w:pPr>
              <w:rPr>
                <w:rFonts w:asciiTheme="minorHAnsi" w:hAnsiTheme="minorHAnsi"/>
                <w:color w:val="000000"/>
              </w:rPr>
            </w:pPr>
            <w:r w:rsidRPr="00C217C4">
              <w:rPr>
                <w:rFonts w:asciiTheme="minorHAnsi" w:eastAsia="Times New Roman" w:hAnsiTheme="minorHAnsi" w:cs="Calibri"/>
                <w:color w:val="0F0F0F"/>
              </w:rPr>
              <w:t>Adronicus Thomas</w:t>
            </w:r>
          </w:p>
        </w:tc>
        <w:tc>
          <w:tcPr>
            <w:tcW w:w="3860" w:type="dxa"/>
            <w:tcBorders>
              <w:top w:val="nil"/>
              <w:left w:val="nil"/>
              <w:bottom w:val="single" w:sz="4" w:space="0" w:color="auto"/>
              <w:right w:val="single" w:sz="8" w:space="0" w:color="auto"/>
            </w:tcBorders>
          </w:tcPr>
          <w:p w:rsidR="000209DF" w:rsidRPr="00435C6F" w:rsidRDefault="00B07060" w:rsidP="00435C6F">
            <w:pPr>
              <w:jc w:val="both"/>
              <w:rPr>
                <w:rFonts w:asciiTheme="minorHAnsi" w:hAnsiTheme="minorHAnsi"/>
              </w:rPr>
            </w:pPr>
            <w:hyperlink r:id="rId42" w:history="1">
              <w:r w:rsidR="000209DF" w:rsidRPr="00435C6F">
                <w:rPr>
                  <w:rFonts w:asciiTheme="minorHAnsi" w:eastAsia="Times New Roman" w:hAnsiTheme="minorHAnsi" w:cs="Calibri"/>
                  <w:u w:val="single"/>
                </w:rPr>
                <w:t>athomas@kcdc.org</w:t>
              </w:r>
            </w:hyperlink>
            <w:r w:rsidR="000209DF" w:rsidRPr="00435C6F">
              <w:rPr>
                <w:rFonts w:asciiTheme="minorHAnsi" w:eastAsia="Times New Roman" w:hAnsiTheme="minorHAnsi" w:cs="Calibri"/>
              </w:rPr>
              <w:t xml:space="preserve">                  403-1320</w:t>
            </w:r>
          </w:p>
        </w:tc>
      </w:tr>
      <w:tr w:rsidR="000209DF" w:rsidRPr="001F4E0F" w:rsidTr="000209DF">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Verandas</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olor w:val="000000"/>
              </w:rPr>
            </w:pPr>
            <w:r w:rsidRPr="00C217C4">
              <w:rPr>
                <w:rFonts w:asciiTheme="minorHAnsi" w:hAnsiTheme="minorHAnsi"/>
                <w:color w:val="000000"/>
              </w:rPr>
              <w:t>107 Flenniken Avenue</w:t>
            </w:r>
          </w:p>
        </w:tc>
        <w:tc>
          <w:tcPr>
            <w:tcW w:w="3690" w:type="dxa"/>
            <w:tcBorders>
              <w:top w:val="single" w:sz="4" w:space="0" w:color="auto"/>
              <w:left w:val="single" w:sz="4" w:space="0" w:color="auto"/>
              <w:bottom w:val="single" w:sz="4" w:space="0" w:color="auto"/>
              <w:right w:val="single" w:sz="4" w:space="0" w:color="auto"/>
            </w:tcBorders>
          </w:tcPr>
          <w:p w:rsidR="000209DF" w:rsidRPr="00C217C4" w:rsidRDefault="000209DF" w:rsidP="000209DF">
            <w:pPr>
              <w:rPr>
                <w:rFonts w:asciiTheme="minorHAnsi" w:hAnsiTheme="minorHAnsi"/>
                <w:color w:val="000000"/>
              </w:rPr>
            </w:pPr>
            <w:r w:rsidRPr="00C217C4">
              <w:rPr>
                <w:rFonts w:asciiTheme="minorHAnsi" w:hAnsiTheme="minorHAnsi"/>
                <w:color w:val="000000"/>
              </w:rPr>
              <w:t>Linda Jeter</w:t>
            </w:r>
          </w:p>
        </w:tc>
        <w:tc>
          <w:tcPr>
            <w:tcW w:w="3860" w:type="dxa"/>
            <w:tcBorders>
              <w:top w:val="single" w:sz="4" w:space="0" w:color="auto"/>
              <w:left w:val="single" w:sz="4" w:space="0" w:color="auto"/>
              <w:bottom w:val="single" w:sz="4" w:space="0" w:color="auto"/>
              <w:right w:val="single" w:sz="4" w:space="0" w:color="auto"/>
            </w:tcBorders>
          </w:tcPr>
          <w:p w:rsidR="000209DF" w:rsidRPr="00435C6F" w:rsidRDefault="00B07060" w:rsidP="00435C6F">
            <w:pPr>
              <w:jc w:val="both"/>
              <w:rPr>
                <w:rFonts w:asciiTheme="minorHAnsi" w:hAnsiTheme="minorHAnsi"/>
                <w:b/>
              </w:rPr>
            </w:pPr>
            <w:hyperlink r:id="rId43" w:history="1">
              <w:r w:rsidR="000209DF" w:rsidRPr="00435C6F">
                <w:rPr>
                  <w:rStyle w:val="Hyperlink"/>
                  <w:rFonts w:asciiTheme="minorHAnsi" w:hAnsiTheme="minorHAnsi"/>
                  <w:b w:val="0"/>
                  <w:color w:val="auto"/>
                  <w:sz w:val="24"/>
                  <w:szCs w:val="24"/>
                </w:rPr>
                <w:t>ljeter@kcdc.org</w:t>
              </w:r>
            </w:hyperlink>
            <w:r w:rsidR="000209DF" w:rsidRPr="00435C6F">
              <w:rPr>
                <w:rFonts w:asciiTheme="minorHAnsi" w:hAnsiTheme="minorHAnsi"/>
                <w:b/>
              </w:rPr>
              <w:t xml:space="preserve">                        </w:t>
            </w:r>
            <w:r w:rsidR="000209DF" w:rsidRPr="00435C6F">
              <w:rPr>
                <w:rFonts w:asciiTheme="minorHAnsi" w:hAnsiTheme="minorHAnsi"/>
              </w:rPr>
              <w:t>403-1380</w:t>
            </w:r>
          </w:p>
        </w:tc>
      </w:tr>
      <w:tr w:rsidR="000209DF" w:rsidRPr="00435C6F" w:rsidTr="000209DF">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Vista</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olor w:val="000000"/>
              </w:rPr>
            </w:pPr>
            <w:r w:rsidRPr="00C217C4">
              <w:rPr>
                <w:rFonts w:asciiTheme="minorHAnsi" w:hAnsiTheme="minorHAnsi"/>
                <w:color w:val="000000"/>
              </w:rPr>
              <w:t>957 East Hill Avenue</w:t>
            </w:r>
          </w:p>
        </w:tc>
        <w:tc>
          <w:tcPr>
            <w:tcW w:w="3690" w:type="dxa"/>
            <w:tcBorders>
              <w:top w:val="single" w:sz="4" w:space="0" w:color="auto"/>
              <w:left w:val="single" w:sz="4" w:space="0" w:color="auto"/>
              <w:bottom w:val="single" w:sz="4" w:space="0" w:color="auto"/>
              <w:right w:val="single" w:sz="4" w:space="0" w:color="auto"/>
            </w:tcBorders>
          </w:tcPr>
          <w:p w:rsidR="000209DF" w:rsidRPr="00C217C4" w:rsidRDefault="000209DF" w:rsidP="000209DF">
            <w:pPr>
              <w:rPr>
                <w:rFonts w:asciiTheme="minorHAnsi" w:hAnsiTheme="minorHAnsi"/>
                <w:color w:val="000000"/>
              </w:rPr>
            </w:pPr>
            <w:r w:rsidRPr="00C217C4">
              <w:rPr>
                <w:rFonts w:asciiTheme="minorHAnsi" w:eastAsia="Times New Roman" w:hAnsiTheme="minorHAnsi" w:cs="Calibri"/>
                <w:color w:val="0F0F0F"/>
              </w:rPr>
              <w:t>Darrell Lindsey</w:t>
            </w:r>
          </w:p>
        </w:tc>
        <w:tc>
          <w:tcPr>
            <w:tcW w:w="3860" w:type="dxa"/>
            <w:tcBorders>
              <w:top w:val="single" w:sz="4" w:space="0" w:color="auto"/>
              <w:left w:val="single" w:sz="4" w:space="0" w:color="auto"/>
              <w:bottom w:val="single" w:sz="4" w:space="0" w:color="auto"/>
              <w:right w:val="single" w:sz="4" w:space="0" w:color="auto"/>
            </w:tcBorders>
          </w:tcPr>
          <w:p w:rsidR="000209DF" w:rsidRPr="00435C6F" w:rsidRDefault="00B07060" w:rsidP="00435C6F">
            <w:pPr>
              <w:jc w:val="both"/>
              <w:rPr>
                <w:rFonts w:asciiTheme="minorHAnsi" w:eastAsia="Times New Roman" w:hAnsiTheme="minorHAnsi" w:cs="Calibri"/>
                <w:u w:val="single"/>
              </w:rPr>
            </w:pPr>
            <w:hyperlink r:id="rId44" w:history="1">
              <w:r w:rsidR="000209DF" w:rsidRPr="00435C6F">
                <w:rPr>
                  <w:rFonts w:asciiTheme="minorHAnsi" w:eastAsia="Times New Roman" w:hAnsiTheme="minorHAnsi" w:cs="Calibri"/>
                  <w:u w:val="single"/>
                </w:rPr>
                <w:t>dlindsey@kcdc.org</w:t>
              </w:r>
            </w:hyperlink>
            <w:r w:rsidR="000209DF" w:rsidRPr="00435C6F">
              <w:rPr>
                <w:rFonts w:asciiTheme="minorHAnsi" w:eastAsia="Times New Roman" w:hAnsiTheme="minorHAnsi" w:cs="Calibri"/>
              </w:rPr>
              <w:t xml:space="preserve">                   403-1300</w:t>
            </w:r>
          </w:p>
        </w:tc>
      </w:tr>
      <w:tr w:rsidR="000209DF" w:rsidRPr="001F4E0F" w:rsidTr="000209DF">
        <w:trPr>
          <w:trHeight w:val="288"/>
          <w:jc w:val="center"/>
        </w:trPr>
        <w:tc>
          <w:tcPr>
            <w:tcW w:w="33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s="Arial"/>
              </w:rPr>
            </w:pPr>
            <w:r w:rsidRPr="00C217C4">
              <w:rPr>
                <w:rFonts w:asciiTheme="minorHAnsi" w:hAnsiTheme="minorHAnsi" w:cs="Arial"/>
              </w:rPr>
              <w:t>Western Heights</w:t>
            </w:r>
          </w:p>
        </w:tc>
        <w:tc>
          <w:tcPr>
            <w:tcW w:w="35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0209DF" w:rsidRPr="00C217C4" w:rsidRDefault="000209DF" w:rsidP="000209DF">
            <w:pPr>
              <w:rPr>
                <w:rFonts w:asciiTheme="minorHAnsi" w:hAnsiTheme="minorHAnsi"/>
                <w:color w:val="000000"/>
              </w:rPr>
            </w:pPr>
            <w:r w:rsidRPr="00C217C4">
              <w:rPr>
                <w:rFonts w:asciiTheme="minorHAnsi" w:hAnsiTheme="minorHAnsi"/>
                <w:color w:val="000000"/>
              </w:rPr>
              <w:t xml:space="preserve">1621 </w:t>
            </w:r>
            <w:proofErr w:type="spellStart"/>
            <w:r w:rsidRPr="00C217C4">
              <w:rPr>
                <w:rFonts w:asciiTheme="minorHAnsi" w:hAnsiTheme="minorHAnsi"/>
                <w:color w:val="000000"/>
              </w:rPr>
              <w:t>Jourolmon</w:t>
            </w:r>
            <w:proofErr w:type="spellEnd"/>
            <w:r w:rsidRPr="00C217C4">
              <w:rPr>
                <w:rFonts w:asciiTheme="minorHAnsi" w:hAnsiTheme="minorHAnsi"/>
                <w:color w:val="000000"/>
              </w:rPr>
              <w:t xml:space="preserve"> Avenue</w:t>
            </w:r>
          </w:p>
        </w:tc>
        <w:tc>
          <w:tcPr>
            <w:tcW w:w="3690" w:type="dxa"/>
            <w:tcBorders>
              <w:top w:val="single" w:sz="4" w:space="0" w:color="auto"/>
              <w:left w:val="single" w:sz="4" w:space="0" w:color="auto"/>
              <w:bottom w:val="single" w:sz="4" w:space="0" w:color="auto"/>
              <w:right w:val="single" w:sz="4" w:space="0" w:color="auto"/>
            </w:tcBorders>
          </w:tcPr>
          <w:p w:rsidR="000209DF" w:rsidRPr="00C217C4" w:rsidRDefault="000209DF" w:rsidP="000209DF">
            <w:pPr>
              <w:rPr>
                <w:rFonts w:asciiTheme="minorHAnsi" w:eastAsia="Times New Roman" w:hAnsiTheme="minorHAnsi" w:cs="Calibri"/>
                <w:color w:val="000000"/>
              </w:rPr>
            </w:pPr>
            <w:r w:rsidRPr="00C217C4">
              <w:rPr>
                <w:rFonts w:asciiTheme="minorHAnsi" w:eastAsia="Times New Roman" w:hAnsiTheme="minorHAnsi" w:cs="Calibri"/>
                <w:color w:val="000000"/>
              </w:rPr>
              <w:t>Manager:            Kristie Toby</w:t>
            </w:r>
          </w:p>
          <w:p w:rsidR="000209DF" w:rsidRPr="00C217C4" w:rsidRDefault="000209DF" w:rsidP="000209DF">
            <w:pPr>
              <w:rPr>
                <w:rFonts w:asciiTheme="minorHAnsi" w:hAnsiTheme="minorHAnsi"/>
                <w:color w:val="000000"/>
              </w:rPr>
            </w:pPr>
            <w:r w:rsidRPr="00C217C4">
              <w:rPr>
                <w:rFonts w:asciiTheme="minorHAnsi" w:hAnsiTheme="minorHAnsi"/>
                <w:color w:val="000000"/>
              </w:rPr>
              <w:t xml:space="preserve">Maintenance: </w:t>
            </w:r>
            <w:r>
              <w:rPr>
                <w:rFonts w:asciiTheme="minorHAnsi" w:hAnsiTheme="minorHAnsi"/>
                <w:color w:val="000000"/>
              </w:rPr>
              <w:t xml:space="preserve">   </w:t>
            </w:r>
            <w:r w:rsidRPr="00C217C4">
              <w:rPr>
                <w:rFonts w:asciiTheme="minorHAnsi" w:hAnsiTheme="minorHAnsi"/>
                <w:color w:val="000000"/>
              </w:rPr>
              <w:t>Bryan Coffee</w:t>
            </w:r>
          </w:p>
        </w:tc>
        <w:tc>
          <w:tcPr>
            <w:tcW w:w="3860" w:type="dxa"/>
            <w:tcBorders>
              <w:top w:val="single" w:sz="4" w:space="0" w:color="auto"/>
              <w:left w:val="single" w:sz="4" w:space="0" w:color="auto"/>
              <w:bottom w:val="single" w:sz="4" w:space="0" w:color="auto"/>
              <w:right w:val="single" w:sz="4" w:space="0" w:color="auto"/>
            </w:tcBorders>
          </w:tcPr>
          <w:p w:rsidR="000209DF" w:rsidRPr="00435C6F" w:rsidRDefault="00B07060" w:rsidP="00435C6F">
            <w:pPr>
              <w:jc w:val="both"/>
              <w:rPr>
                <w:rFonts w:asciiTheme="minorHAnsi" w:eastAsia="Times New Roman" w:hAnsiTheme="minorHAnsi" w:cs="Calibri"/>
              </w:rPr>
            </w:pPr>
            <w:hyperlink r:id="rId45" w:history="1">
              <w:r w:rsidR="000209DF" w:rsidRPr="00435C6F">
                <w:rPr>
                  <w:rFonts w:asciiTheme="minorHAnsi" w:eastAsia="Times New Roman" w:hAnsiTheme="minorHAnsi" w:cs="Calibri"/>
                  <w:u w:val="single"/>
                </w:rPr>
                <w:t>ktoby@kcdc.org</w:t>
              </w:r>
            </w:hyperlink>
            <w:r w:rsidR="000209DF" w:rsidRPr="00435C6F">
              <w:rPr>
                <w:rFonts w:asciiTheme="minorHAnsi" w:eastAsia="Times New Roman" w:hAnsiTheme="minorHAnsi" w:cs="Calibri"/>
              </w:rPr>
              <w:t xml:space="preserve">                        403-1420</w:t>
            </w:r>
          </w:p>
          <w:p w:rsidR="000209DF" w:rsidRPr="00435C6F" w:rsidRDefault="00BF3118" w:rsidP="00435C6F">
            <w:pPr>
              <w:jc w:val="both"/>
              <w:rPr>
                <w:rFonts w:asciiTheme="minorHAnsi" w:hAnsiTheme="minorHAnsi"/>
                <w:b/>
                <w:bCs/>
                <w:u w:val="single"/>
              </w:rPr>
            </w:pPr>
            <w:hyperlink r:id="rId46" w:history="1">
              <w:r w:rsidRPr="00435C6F">
                <w:rPr>
                  <w:rStyle w:val="Hyperlink"/>
                  <w:rFonts w:asciiTheme="minorHAnsi" w:hAnsiTheme="minorHAnsi"/>
                  <w:b w:val="0"/>
                  <w:color w:val="auto"/>
                  <w:sz w:val="24"/>
                  <w:szCs w:val="24"/>
                </w:rPr>
                <w:t>bcoffey@kcdc.org</w:t>
              </w:r>
            </w:hyperlink>
          </w:p>
        </w:tc>
      </w:tr>
    </w:tbl>
    <w:tbl>
      <w:tblPr>
        <w:tblW w:w="7820" w:type="dxa"/>
        <w:tblInd w:w="93" w:type="dxa"/>
        <w:tblLook w:val="04A0" w:firstRow="1" w:lastRow="0" w:firstColumn="1" w:lastColumn="0" w:noHBand="0" w:noVBand="1"/>
      </w:tblPr>
      <w:tblGrid>
        <w:gridCol w:w="3580"/>
        <w:gridCol w:w="460"/>
        <w:gridCol w:w="3780"/>
      </w:tblGrid>
      <w:tr w:rsidR="00966E58" w:rsidRPr="00966E58" w:rsidTr="00966E58">
        <w:trPr>
          <w:trHeight w:val="300"/>
        </w:trPr>
        <w:tc>
          <w:tcPr>
            <w:tcW w:w="3580" w:type="dxa"/>
            <w:tcBorders>
              <w:top w:val="nil"/>
              <w:left w:val="nil"/>
              <w:bottom w:val="nil"/>
              <w:right w:val="nil"/>
            </w:tcBorders>
            <w:shd w:val="clear" w:color="auto" w:fill="auto"/>
            <w:noWrap/>
            <w:vAlign w:val="center"/>
            <w:hideMark/>
          </w:tcPr>
          <w:p w:rsidR="00966E58" w:rsidRPr="00966E58" w:rsidRDefault="00966E58" w:rsidP="00966E58">
            <w:pPr>
              <w:rPr>
                <w:rFonts w:eastAsia="Times New Roman" w:cs="Calibri"/>
                <w:color w:val="000000"/>
                <w:sz w:val="22"/>
                <w:szCs w:val="22"/>
              </w:rPr>
            </w:pPr>
          </w:p>
        </w:tc>
        <w:tc>
          <w:tcPr>
            <w:tcW w:w="460" w:type="dxa"/>
            <w:tcBorders>
              <w:top w:val="nil"/>
              <w:left w:val="nil"/>
              <w:bottom w:val="nil"/>
              <w:right w:val="nil"/>
            </w:tcBorders>
            <w:vAlign w:val="center"/>
            <w:hideMark/>
          </w:tcPr>
          <w:p w:rsidR="00966E58" w:rsidRPr="00966E58" w:rsidRDefault="00966E58" w:rsidP="00966E58">
            <w:pPr>
              <w:rPr>
                <w:rFonts w:eastAsia="Times New Roman" w:cs="Calibri"/>
                <w:color w:val="000000"/>
                <w:sz w:val="22"/>
                <w:szCs w:val="22"/>
              </w:rPr>
            </w:pPr>
          </w:p>
        </w:tc>
        <w:tc>
          <w:tcPr>
            <w:tcW w:w="3780" w:type="dxa"/>
            <w:tcBorders>
              <w:top w:val="nil"/>
              <w:left w:val="nil"/>
              <w:bottom w:val="nil"/>
              <w:right w:val="nil"/>
            </w:tcBorders>
            <w:shd w:val="clear" w:color="auto" w:fill="auto"/>
            <w:noWrap/>
            <w:vAlign w:val="bottom"/>
            <w:hideMark/>
          </w:tcPr>
          <w:p w:rsidR="00966E58" w:rsidRPr="00966E58" w:rsidRDefault="00966E58" w:rsidP="00966E58">
            <w:pPr>
              <w:rPr>
                <w:rFonts w:eastAsia="Times New Roman" w:cs="Calibri"/>
                <w:color w:val="000000"/>
                <w:sz w:val="22"/>
                <w:szCs w:val="22"/>
              </w:rPr>
            </w:pPr>
          </w:p>
        </w:tc>
      </w:tr>
    </w:tbl>
    <w:p w:rsidR="00642103" w:rsidRPr="00966E58" w:rsidRDefault="00642103" w:rsidP="00966E58">
      <w:pPr>
        <w:rPr>
          <w:rFonts w:ascii="Times New Roman" w:eastAsia="Times New Roman" w:hAnsi="Times New Roman" w:cs="Times New Roman"/>
          <w:sz w:val="18"/>
          <w:szCs w:val="18"/>
        </w:rPr>
      </w:pPr>
    </w:p>
    <w:sectPr w:rsidR="00642103" w:rsidRPr="00966E58" w:rsidSect="000A34A7">
      <w:pgSz w:w="15840" w:h="12240" w:orient="landscape"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060" w:rsidRDefault="00B07060" w:rsidP="001366BD">
      <w:r>
        <w:separator/>
      </w:r>
    </w:p>
  </w:endnote>
  <w:endnote w:type="continuationSeparator" w:id="0">
    <w:p w:rsidR="00B07060" w:rsidRDefault="00B07060"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352666"/>
      <w:docPartObj>
        <w:docPartGallery w:val="Page Numbers (Bottom of Page)"/>
        <w:docPartUnique/>
      </w:docPartObj>
    </w:sdtPr>
    <w:sdtContent>
      <w:sdt>
        <w:sdtPr>
          <w:id w:val="-2137795905"/>
          <w:docPartObj>
            <w:docPartGallery w:val="Page Numbers (Top of Page)"/>
            <w:docPartUnique/>
          </w:docPartObj>
        </w:sdtPr>
        <w:sdtContent>
          <w:p w:rsidR="00B07060" w:rsidRDefault="00B07060" w:rsidP="00584217">
            <w:pPr>
              <w:pStyle w:val="Footer"/>
              <w:tabs>
                <w:tab w:val="left" w:pos="255"/>
                <w:tab w:val="center" w:pos="5400"/>
              </w:tabs>
              <w:jc w:val="center"/>
            </w:pP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DA5D3A">
              <w:rPr>
                <w:bCs/>
                <w:noProof/>
                <w:sz w:val="20"/>
                <w:szCs w:val="20"/>
              </w:rPr>
              <w:t>7</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DA5D3A">
              <w:rPr>
                <w:bCs/>
                <w:noProof/>
                <w:sz w:val="20"/>
                <w:szCs w:val="20"/>
              </w:rPr>
              <w:t>15</w:t>
            </w:r>
            <w:r w:rsidRPr="00116B9A">
              <w:rPr>
                <w:bCs/>
                <w:sz w:val="20"/>
                <w:szCs w:val="20"/>
              </w:rPr>
              <w:fldChar w:fldCharType="end"/>
            </w:r>
          </w:p>
        </w:sdtContent>
      </w:sdt>
    </w:sdtContent>
  </w:sdt>
  <w:p w:rsidR="00B07060" w:rsidRDefault="00B07060"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060" w:rsidRDefault="00B07060" w:rsidP="001366BD">
      <w:r>
        <w:separator/>
      </w:r>
    </w:p>
  </w:footnote>
  <w:footnote w:type="continuationSeparator" w:id="0">
    <w:p w:rsidR="00B07060" w:rsidRDefault="00B07060"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60" w:rsidRDefault="00B07060">
    <w:pPr>
      <w:pStyle w:val="Header"/>
    </w:pPr>
  </w:p>
  <w:p w:rsidR="00B07060" w:rsidRDefault="00B070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060" w:rsidRDefault="00B07060">
    <w:pPr>
      <w:pStyle w:val="Header"/>
    </w:pPr>
    <w:r>
      <w:rPr>
        <w:noProof/>
      </w:rPr>
      <w:drawing>
        <wp:anchor distT="0" distB="0" distL="114300" distR="114300" simplePos="0" relativeHeight="251661312" behindDoc="1" locked="1" layoutInCell="0" allowOverlap="1" wp14:anchorId="620899E3" wp14:editId="7F048A3A">
          <wp:simplePos x="0" y="0"/>
          <wp:positionH relativeFrom="page">
            <wp:posOffset>1227455</wp:posOffset>
          </wp:positionH>
          <wp:positionV relativeFrom="paragraph">
            <wp:posOffset>-494030</wp:posOffset>
          </wp:positionV>
          <wp:extent cx="7769225" cy="10052050"/>
          <wp:effectExtent l="0" t="0" r="317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B07060" w:rsidRDefault="00B07060" w:rsidP="00B07060">
    <w:pPr>
      <w:pStyle w:val="Header"/>
      <w:tabs>
        <w:tab w:val="clear" w:pos="4680"/>
        <w:tab w:val="clear" w:pos="9360"/>
        <w:tab w:val="left" w:pos="77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2">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34FD1918"/>
    <w:multiLevelType w:val="hybridMultilevel"/>
    <w:tmpl w:val="C60AF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2E45913"/>
    <w:multiLevelType w:val="hybridMultilevel"/>
    <w:tmpl w:val="F7DA28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3"/>
  </w:num>
  <w:num w:numId="3">
    <w:abstractNumId w:val="8"/>
  </w:num>
  <w:num w:numId="4">
    <w:abstractNumId w:val="6"/>
  </w:num>
  <w:num w:numId="5">
    <w:abstractNumId w:val="2"/>
  </w:num>
  <w:num w:numId="6">
    <w:abstractNumId w:val="16"/>
  </w:num>
  <w:num w:numId="7">
    <w:abstractNumId w:val="14"/>
  </w:num>
  <w:num w:numId="8">
    <w:abstractNumId w:val="11"/>
  </w:num>
  <w:num w:numId="9">
    <w:abstractNumId w:val="4"/>
  </w:num>
  <w:num w:numId="10">
    <w:abstractNumId w:val="13"/>
  </w:num>
  <w:num w:numId="11">
    <w:abstractNumId w:val="10"/>
  </w:num>
  <w:num w:numId="12">
    <w:abstractNumId w:val="0"/>
  </w:num>
  <w:num w:numId="13">
    <w:abstractNumId w:val="1"/>
  </w:num>
  <w:num w:numId="14">
    <w:abstractNumId w:val="12"/>
  </w:num>
  <w:num w:numId="15">
    <w:abstractNumId w:val="7"/>
  </w:num>
  <w:num w:numId="16">
    <w:abstractNumId w:val="5"/>
  </w:num>
  <w:num w:numId="17">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3A2F"/>
    <w:rsid w:val="00014E77"/>
    <w:rsid w:val="00016EEC"/>
    <w:rsid w:val="000174C5"/>
    <w:rsid w:val="000209DF"/>
    <w:rsid w:val="00021F83"/>
    <w:rsid w:val="00027D48"/>
    <w:rsid w:val="000344F5"/>
    <w:rsid w:val="0004136F"/>
    <w:rsid w:val="00042BE8"/>
    <w:rsid w:val="00046022"/>
    <w:rsid w:val="0004693A"/>
    <w:rsid w:val="00047F51"/>
    <w:rsid w:val="00056A00"/>
    <w:rsid w:val="00056CFE"/>
    <w:rsid w:val="00063180"/>
    <w:rsid w:val="0006476F"/>
    <w:rsid w:val="00064D08"/>
    <w:rsid w:val="000712CD"/>
    <w:rsid w:val="00075383"/>
    <w:rsid w:val="00075ECD"/>
    <w:rsid w:val="00076C93"/>
    <w:rsid w:val="00083454"/>
    <w:rsid w:val="000846C2"/>
    <w:rsid w:val="00084BC9"/>
    <w:rsid w:val="0009358B"/>
    <w:rsid w:val="000943DE"/>
    <w:rsid w:val="00095FCD"/>
    <w:rsid w:val="000A1678"/>
    <w:rsid w:val="000A34A7"/>
    <w:rsid w:val="000A752E"/>
    <w:rsid w:val="000B3056"/>
    <w:rsid w:val="000B427D"/>
    <w:rsid w:val="000B488F"/>
    <w:rsid w:val="000B6E0E"/>
    <w:rsid w:val="000C4714"/>
    <w:rsid w:val="000D2180"/>
    <w:rsid w:val="000D23E1"/>
    <w:rsid w:val="000D32FC"/>
    <w:rsid w:val="000D4F63"/>
    <w:rsid w:val="000D5627"/>
    <w:rsid w:val="000E0AC9"/>
    <w:rsid w:val="000E3FA4"/>
    <w:rsid w:val="000E43AF"/>
    <w:rsid w:val="000E4A6D"/>
    <w:rsid w:val="000E6F7F"/>
    <w:rsid w:val="000F1617"/>
    <w:rsid w:val="0010231C"/>
    <w:rsid w:val="0010479B"/>
    <w:rsid w:val="00107197"/>
    <w:rsid w:val="001101F0"/>
    <w:rsid w:val="001147B4"/>
    <w:rsid w:val="00114E97"/>
    <w:rsid w:val="00114EA6"/>
    <w:rsid w:val="001153CA"/>
    <w:rsid w:val="00116B9A"/>
    <w:rsid w:val="00121B3B"/>
    <w:rsid w:val="00125E2C"/>
    <w:rsid w:val="0012742A"/>
    <w:rsid w:val="00127C31"/>
    <w:rsid w:val="001301A8"/>
    <w:rsid w:val="00131EBE"/>
    <w:rsid w:val="00134573"/>
    <w:rsid w:val="001366BD"/>
    <w:rsid w:val="00137D33"/>
    <w:rsid w:val="001421F3"/>
    <w:rsid w:val="00143B2A"/>
    <w:rsid w:val="001519EB"/>
    <w:rsid w:val="00151A5A"/>
    <w:rsid w:val="00151E16"/>
    <w:rsid w:val="00156303"/>
    <w:rsid w:val="0016054C"/>
    <w:rsid w:val="00165C8A"/>
    <w:rsid w:val="00170114"/>
    <w:rsid w:val="00177FDD"/>
    <w:rsid w:val="00184640"/>
    <w:rsid w:val="00184AA3"/>
    <w:rsid w:val="00186681"/>
    <w:rsid w:val="0018783D"/>
    <w:rsid w:val="00187B27"/>
    <w:rsid w:val="001923ED"/>
    <w:rsid w:val="00192EBA"/>
    <w:rsid w:val="001B126C"/>
    <w:rsid w:val="001B3501"/>
    <w:rsid w:val="001B4E4C"/>
    <w:rsid w:val="001B7938"/>
    <w:rsid w:val="001C10A8"/>
    <w:rsid w:val="001C1EC9"/>
    <w:rsid w:val="001C6593"/>
    <w:rsid w:val="001C79F7"/>
    <w:rsid w:val="001D0618"/>
    <w:rsid w:val="001D3B0B"/>
    <w:rsid w:val="001E0A2E"/>
    <w:rsid w:val="001E0E3E"/>
    <w:rsid w:val="001E1196"/>
    <w:rsid w:val="001E2C95"/>
    <w:rsid w:val="001E4816"/>
    <w:rsid w:val="001E62A1"/>
    <w:rsid w:val="001F5D00"/>
    <w:rsid w:val="00201761"/>
    <w:rsid w:val="002141B9"/>
    <w:rsid w:val="00220ABD"/>
    <w:rsid w:val="00224F41"/>
    <w:rsid w:val="002253D9"/>
    <w:rsid w:val="002278E8"/>
    <w:rsid w:val="00230EA4"/>
    <w:rsid w:val="00231500"/>
    <w:rsid w:val="0023386D"/>
    <w:rsid w:val="00240A86"/>
    <w:rsid w:val="0024283F"/>
    <w:rsid w:val="00242A28"/>
    <w:rsid w:val="00247949"/>
    <w:rsid w:val="00256B20"/>
    <w:rsid w:val="00256FE6"/>
    <w:rsid w:val="00262B1D"/>
    <w:rsid w:val="00265871"/>
    <w:rsid w:val="00271BFB"/>
    <w:rsid w:val="00271E00"/>
    <w:rsid w:val="002800C8"/>
    <w:rsid w:val="00280130"/>
    <w:rsid w:val="00295A0E"/>
    <w:rsid w:val="002A3F78"/>
    <w:rsid w:val="002A4A5F"/>
    <w:rsid w:val="002B1EE9"/>
    <w:rsid w:val="002C3F78"/>
    <w:rsid w:val="002C5DE7"/>
    <w:rsid w:val="002C6238"/>
    <w:rsid w:val="002C6C23"/>
    <w:rsid w:val="002D13CD"/>
    <w:rsid w:val="002D2C41"/>
    <w:rsid w:val="002D4BC5"/>
    <w:rsid w:val="002D5769"/>
    <w:rsid w:val="002D5E4B"/>
    <w:rsid w:val="002E61E2"/>
    <w:rsid w:val="002F0758"/>
    <w:rsid w:val="002F3C20"/>
    <w:rsid w:val="0031006C"/>
    <w:rsid w:val="00322AA6"/>
    <w:rsid w:val="00323401"/>
    <w:rsid w:val="00323AC9"/>
    <w:rsid w:val="003312C7"/>
    <w:rsid w:val="00336835"/>
    <w:rsid w:val="00337AFC"/>
    <w:rsid w:val="00346F5D"/>
    <w:rsid w:val="00350699"/>
    <w:rsid w:val="00352B38"/>
    <w:rsid w:val="00356B69"/>
    <w:rsid w:val="00356DD7"/>
    <w:rsid w:val="00357D2A"/>
    <w:rsid w:val="00361194"/>
    <w:rsid w:val="00372C63"/>
    <w:rsid w:val="00375C5B"/>
    <w:rsid w:val="00376708"/>
    <w:rsid w:val="003770C7"/>
    <w:rsid w:val="00384127"/>
    <w:rsid w:val="00384945"/>
    <w:rsid w:val="0038755C"/>
    <w:rsid w:val="003902AF"/>
    <w:rsid w:val="00391812"/>
    <w:rsid w:val="003938FB"/>
    <w:rsid w:val="003A0BA6"/>
    <w:rsid w:val="003A2F7B"/>
    <w:rsid w:val="003A3896"/>
    <w:rsid w:val="003A672C"/>
    <w:rsid w:val="003B2A71"/>
    <w:rsid w:val="003C09CF"/>
    <w:rsid w:val="003C24EF"/>
    <w:rsid w:val="003C2C3F"/>
    <w:rsid w:val="003C49A6"/>
    <w:rsid w:val="003C56A7"/>
    <w:rsid w:val="003C6CE9"/>
    <w:rsid w:val="003D2719"/>
    <w:rsid w:val="003E4B66"/>
    <w:rsid w:val="003F7C29"/>
    <w:rsid w:val="00402AF7"/>
    <w:rsid w:val="00404CA5"/>
    <w:rsid w:val="004051AB"/>
    <w:rsid w:val="004152D7"/>
    <w:rsid w:val="00415400"/>
    <w:rsid w:val="00420978"/>
    <w:rsid w:val="00422E16"/>
    <w:rsid w:val="00426531"/>
    <w:rsid w:val="004276A9"/>
    <w:rsid w:val="00435C6F"/>
    <w:rsid w:val="0044057F"/>
    <w:rsid w:val="00440CCD"/>
    <w:rsid w:val="0044465E"/>
    <w:rsid w:val="00447A14"/>
    <w:rsid w:val="00455B94"/>
    <w:rsid w:val="00462CA7"/>
    <w:rsid w:val="00471D24"/>
    <w:rsid w:val="004737D9"/>
    <w:rsid w:val="00476EF5"/>
    <w:rsid w:val="00483048"/>
    <w:rsid w:val="0048521C"/>
    <w:rsid w:val="004857F5"/>
    <w:rsid w:val="00491D00"/>
    <w:rsid w:val="004935FB"/>
    <w:rsid w:val="004960A3"/>
    <w:rsid w:val="004C13D2"/>
    <w:rsid w:val="004C55F7"/>
    <w:rsid w:val="004D2744"/>
    <w:rsid w:val="004D281C"/>
    <w:rsid w:val="004E7864"/>
    <w:rsid w:val="004F4F04"/>
    <w:rsid w:val="004F6316"/>
    <w:rsid w:val="004F6C0B"/>
    <w:rsid w:val="00506A16"/>
    <w:rsid w:val="00520964"/>
    <w:rsid w:val="00521B51"/>
    <w:rsid w:val="00521BE7"/>
    <w:rsid w:val="00525100"/>
    <w:rsid w:val="005315DA"/>
    <w:rsid w:val="00534506"/>
    <w:rsid w:val="00545400"/>
    <w:rsid w:val="005457EA"/>
    <w:rsid w:val="00550AD3"/>
    <w:rsid w:val="0055175C"/>
    <w:rsid w:val="00555233"/>
    <w:rsid w:val="00555CFC"/>
    <w:rsid w:val="005572D0"/>
    <w:rsid w:val="005608B2"/>
    <w:rsid w:val="00564019"/>
    <w:rsid w:val="0056429A"/>
    <w:rsid w:val="00571B3B"/>
    <w:rsid w:val="0057582C"/>
    <w:rsid w:val="00575983"/>
    <w:rsid w:val="00583C26"/>
    <w:rsid w:val="00584217"/>
    <w:rsid w:val="00590027"/>
    <w:rsid w:val="00596D0C"/>
    <w:rsid w:val="005A2D36"/>
    <w:rsid w:val="005A6D36"/>
    <w:rsid w:val="005B447E"/>
    <w:rsid w:val="005B5FA6"/>
    <w:rsid w:val="005D65F4"/>
    <w:rsid w:val="005D76FA"/>
    <w:rsid w:val="005D78F7"/>
    <w:rsid w:val="005E0853"/>
    <w:rsid w:val="005E6C7D"/>
    <w:rsid w:val="005F3022"/>
    <w:rsid w:val="005F6F3E"/>
    <w:rsid w:val="00605BF6"/>
    <w:rsid w:val="00607794"/>
    <w:rsid w:val="0061227D"/>
    <w:rsid w:val="006122D3"/>
    <w:rsid w:val="00621333"/>
    <w:rsid w:val="0062709D"/>
    <w:rsid w:val="006313BB"/>
    <w:rsid w:val="00633A44"/>
    <w:rsid w:val="00633DC1"/>
    <w:rsid w:val="0064137B"/>
    <w:rsid w:val="00642103"/>
    <w:rsid w:val="00644B17"/>
    <w:rsid w:val="0064609A"/>
    <w:rsid w:val="00651E6F"/>
    <w:rsid w:val="00655457"/>
    <w:rsid w:val="00655B9B"/>
    <w:rsid w:val="006608FE"/>
    <w:rsid w:val="0066512E"/>
    <w:rsid w:val="00670A6D"/>
    <w:rsid w:val="0067106E"/>
    <w:rsid w:val="006735F6"/>
    <w:rsid w:val="00675084"/>
    <w:rsid w:val="00677743"/>
    <w:rsid w:val="00684A18"/>
    <w:rsid w:val="00684D37"/>
    <w:rsid w:val="00697DAC"/>
    <w:rsid w:val="006A35F6"/>
    <w:rsid w:val="006B416B"/>
    <w:rsid w:val="006B45FC"/>
    <w:rsid w:val="006B4CF9"/>
    <w:rsid w:val="006B694E"/>
    <w:rsid w:val="006D12EB"/>
    <w:rsid w:val="006D3364"/>
    <w:rsid w:val="006E0569"/>
    <w:rsid w:val="006E2197"/>
    <w:rsid w:val="006E517B"/>
    <w:rsid w:val="006E5214"/>
    <w:rsid w:val="006E632F"/>
    <w:rsid w:val="006E6419"/>
    <w:rsid w:val="00700568"/>
    <w:rsid w:val="00705EFF"/>
    <w:rsid w:val="00706A7F"/>
    <w:rsid w:val="00711F28"/>
    <w:rsid w:val="00716FF1"/>
    <w:rsid w:val="00721C18"/>
    <w:rsid w:val="00723F85"/>
    <w:rsid w:val="007255FE"/>
    <w:rsid w:val="007274EF"/>
    <w:rsid w:val="00727958"/>
    <w:rsid w:val="00732F77"/>
    <w:rsid w:val="00733904"/>
    <w:rsid w:val="00740404"/>
    <w:rsid w:val="007432B7"/>
    <w:rsid w:val="0074428F"/>
    <w:rsid w:val="007578B8"/>
    <w:rsid w:val="00764C71"/>
    <w:rsid w:val="007657D5"/>
    <w:rsid w:val="007708D7"/>
    <w:rsid w:val="00770C13"/>
    <w:rsid w:val="007812BF"/>
    <w:rsid w:val="007917C7"/>
    <w:rsid w:val="00792C7D"/>
    <w:rsid w:val="00797399"/>
    <w:rsid w:val="00797BA0"/>
    <w:rsid w:val="007A44D4"/>
    <w:rsid w:val="007B4D8E"/>
    <w:rsid w:val="007B6DF4"/>
    <w:rsid w:val="007E3085"/>
    <w:rsid w:val="007E4C95"/>
    <w:rsid w:val="007F0A42"/>
    <w:rsid w:val="007F4624"/>
    <w:rsid w:val="007F4C3C"/>
    <w:rsid w:val="007F5274"/>
    <w:rsid w:val="007F72D4"/>
    <w:rsid w:val="00804706"/>
    <w:rsid w:val="00805E5A"/>
    <w:rsid w:val="008107AC"/>
    <w:rsid w:val="00820EBB"/>
    <w:rsid w:val="0082387D"/>
    <w:rsid w:val="0082466E"/>
    <w:rsid w:val="00830A48"/>
    <w:rsid w:val="00831453"/>
    <w:rsid w:val="00831D02"/>
    <w:rsid w:val="008320B5"/>
    <w:rsid w:val="00837B15"/>
    <w:rsid w:val="00850484"/>
    <w:rsid w:val="00850761"/>
    <w:rsid w:val="0085151E"/>
    <w:rsid w:val="008538A4"/>
    <w:rsid w:val="008545F3"/>
    <w:rsid w:val="008567BF"/>
    <w:rsid w:val="00857F77"/>
    <w:rsid w:val="00870800"/>
    <w:rsid w:val="00873221"/>
    <w:rsid w:val="00880448"/>
    <w:rsid w:val="00893363"/>
    <w:rsid w:val="00893490"/>
    <w:rsid w:val="00893A3E"/>
    <w:rsid w:val="00893AB2"/>
    <w:rsid w:val="008A3B84"/>
    <w:rsid w:val="008A5566"/>
    <w:rsid w:val="008B131E"/>
    <w:rsid w:val="008B1874"/>
    <w:rsid w:val="008C4296"/>
    <w:rsid w:val="008C48DF"/>
    <w:rsid w:val="008D4E60"/>
    <w:rsid w:val="008D6667"/>
    <w:rsid w:val="008E0AF6"/>
    <w:rsid w:val="008E5446"/>
    <w:rsid w:val="008F07A7"/>
    <w:rsid w:val="0091030C"/>
    <w:rsid w:val="00911E67"/>
    <w:rsid w:val="0091494C"/>
    <w:rsid w:val="00920455"/>
    <w:rsid w:val="00931C2E"/>
    <w:rsid w:val="00933AF3"/>
    <w:rsid w:val="009349BF"/>
    <w:rsid w:val="00934FC7"/>
    <w:rsid w:val="00935B99"/>
    <w:rsid w:val="00935D0C"/>
    <w:rsid w:val="009364D0"/>
    <w:rsid w:val="00937FD6"/>
    <w:rsid w:val="0096218E"/>
    <w:rsid w:val="00962580"/>
    <w:rsid w:val="0096326D"/>
    <w:rsid w:val="00964A5F"/>
    <w:rsid w:val="00965695"/>
    <w:rsid w:val="009658B2"/>
    <w:rsid w:val="009658D6"/>
    <w:rsid w:val="00966E58"/>
    <w:rsid w:val="00983D10"/>
    <w:rsid w:val="009869C3"/>
    <w:rsid w:val="009869E1"/>
    <w:rsid w:val="00992265"/>
    <w:rsid w:val="009A0595"/>
    <w:rsid w:val="009A146F"/>
    <w:rsid w:val="009A310D"/>
    <w:rsid w:val="009A439F"/>
    <w:rsid w:val="009A6D80"/>
    <w:rsid w:val="009B0137"/>
    <w:rsid w:val="009B37CD"/>
    <w:rsid w:val="009C36BA"/>
    <w:rsid w:val="009C391F"/>
    <w:rsid w:val="009C5338"/>
    <w:rsid w:val="009C7D89"/>
    <w:rsid w:val="009D0001"/>
    <w:rsid w:val="009D45B6"/>
    <w:rsid w:val="009D4CF6"/>
    <w:rsid w:val="009D678D"/>
    <w:rsid w:val="009D7762"/>
    <w:rsid w:val="009F137C"/>
    <w:rsid w:val="00A07276"/>
    <w:rsid w:val="00A10739"/>
    <w:rsid w:val="00A15FAC"/>
    <w:rsid w:val="00A17443"/>
    <w:rsid w:val="00A2051A"/>
    <w:rsid w:val="00A234F0"/>
    <w:rsid w:val="00A31A73"/>
    <w:rsid w:val="00A325B9"/>
    <w:rsid w:val="00A35DF2"/>
    <w:rsid w:val="00A42554"/>
    <w:rsid w:val="00A42F61"/>
    <w:rsid w:val="00A4361A"/>
    <w:rsid w:val="00A60412"/>
    <w:rsid w:val="00A64A9B"/>
    <w:rsid w:val="00A667FD"/>
    <w:rsid w:val="00A674AD"/>
    <w:rsid w:val="00A751F9"/>
    <w:rsid w:val="00A931DD"/>
    <w:rsid w:val="00A96613"/>
    <w:rsid w:val="00AA0811"/>
    <w:rsid w:val="00AA315C"/>
    <w:rsid w:val="00AA5829"/>
    <w:rsid w:val="00AB342C"/>
    <w:rsid w:val="00AC2DCA"/>
    <w:rsid w:val="00AC42F8"/>
    <w:rsid w:val="00AD166C"/>
    <w:rsid w:val="00AD17D4"/>
    <w:rsid w:val="00AD486A"/>
    <w:rsid w:val="00AD7E0E"/>
    <w:rsid w:val="00AE64E2"/>
    <w:rsid w:val="00AF04A3"/>
    <w:rsid w:val="00AF0FE6"/>
    <w:rsid w:val="00AF759D"/>
    <w:rsid w:val="00B01890"/>
    <w:rsid w:val="00B02DFA"/>
    <w:rsid w:val="00B07060"/>
    <w:rsid w:val="00B116D3"/>
    <w:rsid w:val="00B128E5"/>
    <w:rsid w:val="00B24124"/>
    <w:rsid w:val="00B27A9A"/>
    <w:rsid w:val="00B27AB4"/>
    <w:rsid w:val="00B3088D"/>
    <w:rsid w:val="00B36908"/>
    <w:rsid w:val="00B43141"/>
    <w:rsid w:val="00B4507C"/>
    <w:rsid w:val="00B4672E"/>
    <w:rsid w:val="00B71221"/>
    <w:rsid w:val="00B750A8"/>
    <w:rsid w:val="00B86921"/>
    <w:rsid w:val="00B879EA"/>
    <w:rsid w:val="00B92193"/>
    <w:rsid w:val="00B92715"/>
    <w:rsid w:val="00B95D1A"/>
    <w:rsid w:val="00BA3960"/>
    <w:rsid w:val="00BA3E63"/>
    <w:rsid w:val="00BA61CB"/>
    <w:rsid w:val="00BB04F7"/>
    <w:rsid w:val="00BB5F84"/>
    <w:rsid w:val="00BB6387"/>
    <w:rsid w:val="00BC2EA1"/>
    <w:rsid w:val="00BC6E22"/>
    <w:rsid w:val="00BC782A"/>
    <w:rsid w:val="00BD1842"/>
    <w:rsid w:val="00BD381C"/>
    <w:rsid w:val="00BD4159"/>
    <w:rsid w:val="00BD4DA2"/>
    <w:rsid w:val="00BD6395"/>
    <w:rsid w:val="00BD74EE"/>
    <w:rsid w:val="00BE6FBB"/>
    <w:rsid w:val="00BE781E"/>
    <w:rsid w:val="00BE7E20"/>
    <w:rsid w:val="00BF2385"/>
    <w:rsid w:val="00BF3118"/>
    <w:rsid w:val="00BF3CAA"/>
    <w:rsid w:val="00BF522F"/>
    <w:rsid w:val="00BF5D68"/>
    <w:rsid w:val="00C00381"/>
    <w:rsid w:val="00C00BB6"/>
    <w:rsid w:val="00C02C36"/>
    <w:rsid w:val="00C0438C"/>
    <w:rsid w:val="00C06CCF"/>
    <w:rsid w:val="00C14D5C"/>
    <w:rsid w:val="00C1725E"/>
    <w:rsid w:val="00C17C16"/>
    <w:rsid w:val="00C2150E"/>
    <w:rsid w:val="00C21790"/>
    <w:rsid w:val="00C217AE"/>
    <w:rsid w:val="00C217C4"/>
    <w:rsid w:val="00C31666"/>
    <w:rsid w:val="00C322C0"/>
    <w:rsid w:val="00C40E30"/>
    <w:rsid w:val="00C54D2E"/>
    <w:rsid w:val="00C54DA6"/>
    <w:rsid w:val="00C56D79"/>
    <w:rsid w:val="00C678A8"/>
    <w:rsid w:val="00C8221C"/>
    <w:rsid w:val="00C83C47"/>
    <w:rsid w:val="00C90130"/>
    <w:rsid w:val="00C9386A"/>
    <w:rsid w:val="00C942FC"/>
    <w:rsid w:val="00C9763C"/>
    <w:rsid w:val="00CA16EE"/>
    <w:rsid w:val="00CA6210"/>
    <w:rsid w:val="00CB0ED7"/>
    <w:rsid w:val="00CC74FB"/>
    <w:rsid w:val="00CD135C"/>
    <w:rsid w:val="00CD19BC"/>
    <w:rsid w:val="00CD2407"/>
    <w:rsid w:val="00CD4D93"/>
    <w:rsid w:val="00CD4E60"/>
    <w:rsid w:val="00CD5C1F"/>
    <w:rsid w:val="00CE08B5"/>
    <w:rsid w:val="00CE0F27"/>
    <w:rsid w:val="00CE2983"/>
    <w:rsid w:val="00CE4AC4"/>
    <w:rsid w:val="00CE7BF2"/>
    <w:rsid w:val="00CF24C0"/>
    <w:rsid w:val="00CF3D75"/>
    <w:rsid w:val="00CF5D50"/>
    <w:rsid w:val="00D00813"/>
    <w:rsid w:val="00D13FBA"/>
    <w:rsid w:val="00D161F1"/>
    <w:rsid w:val="00D20EA7"/>
    <w:rsid w:val="00D2248A"/>
    <w:rsid w:val="00D2554A"/>
    <w:rsid w:val="00D30646"/>
    <w:rsid w:val="00D31927"/>
    <w:rsid w:val="00D31DBB"/>
    <w:rsid w:val="00D33E99"/>
    <w:rsid w:val="00D36186"/>
    <w:rsid w:val="00D4125F"/>
    <w:rsid w:val="00D44391"/>
    <w:rsid w:val="00D572C8"/>
    <w:rsid w:val="00D57512"/>
    <w:rsid w:val="00D577F6"/>
    <w:rsid w:val="00D60009"/>
    <w:rsid w:val="00D63FFB"/>
    <w:rsid w:val="00D72E2C"/>
    <w:rsid w:val="00D75D34"/>
    <w:rsid w:val="00D84B72"/>
    <w:rsid w:val="00D9107A"/>
    <w:rsid w:val="00D95B91"/>
    <w:rsid w:val="00D96A40"/>
    <w:rsid w:val="00DA21BF"/>
    <w:rsid w:val="00DA23CB"/>
    <w:rsid w:val="00DA5D3A"/>
    <w:rsid w:val="00DA622D"/>
    <w:rsid w:val="00DB394C"/>
    <w:rsid w:val="00DB65E5"/>
    <w:rsid w:val="00DC03CC"/>
    <w:rsid w:val="00DC05C2"/>
    <w:rsid w:val="00DD3905"/>
    <w:rsid w:val="00DD6BA4"/>
    <w:rsid w:val="00DE238B"/>
    <w:rsid w:val="00DE5DB7"/>
    <w:rsid w:val="00DE71D7"/>
    <w:rsid w:val="00E041E6"/>
    <w:rsid w:val="00E15DAC"/>
    <w:rsid w:val="00E16982"/>
    <w:rsid w:val="00E17614"/>
    <w:rsid w:val="00E215E1"/>
    <w:rsid w:val="00E23924"/>
    <w:rsid w:val="00E24845"/>
    <w:rsid w:val="00E24A7A"/>
    <w:rsid w:val="00E30F60"/>
    <w:rsid w:val="00E43D65"/>
    <w:rsid w:val="00E46822"/>
    <w:rsid w:val="00E56148"/>
    <w:rsid w:val="00E56249"/>
    <w:rsid w:val="00E6042D"/>
    <w:rsid w:val="00E67840"/>
    <w:rsid w:val="00E73A7E"/>
    <w:rsid w:val="00E73B1E"/>
    <w:rsid w:val="00E76665"/>
    <w:rsid w:val="00E82319"/>
    <w:rsid w:val="00E83896"/>
    <w:rsid w:val="00EA30F8"/>
    <w:rsid w:val="00EA4A44"/>
    <w:rsid w:val="00EA7EF9"/>
    <w:rsid w:val="00EB1618"/>
    <w:rsid w:val="00EB7EA9"/>
    <w:rsid w:val="00EB7FC7"/>
    <w:rsid w:val="00EC6629"/>
    <w:rsid w:val="00EC7985"/>
    <w:rsid w:val="00ED1556"/>
    <w:rsid w:val="00ED30E5"/>
    <w:rsid w:val="00ED43D8"/>
    <w:rsid w:val="00ED62C6"/>
    <w:rsid w:val="00ED696E"/>
    <w:rsid w:val="00EE1A05"/>
    <w:rsid w:val="00EF7961"/>
    <w:rsid w:val="00F0430D"/>
    <w:rsid w:val="00F06B32"/>
    <w:rsid w:val="00F074D4"/>
    <w:rsid w:val="00F07816"/>
    <w:rsid w:val="00F12371"/>
    <w:rsid w:val="00F16315"/>
    <w:rsid w:val="00F236E2"/>
    <w:rsid w:val="00F31648"/>
    <w:rsid w:val="00F32D42"/>
    <w:rsid w:val="00F352D5"/>
    <w:rsid w:val="00F43F39"/>
    <w:rsid w:val="00F44A2F"/>
    <w:rsid w:val="00F46853"/>
    <w:rsid w:val="00F53E26"/>
    <w:rsid w:val="00F60974"/>
    <w:rsid w:val="00F61FAC"/>
    <w:rsid w:val="00F6758A"/>
    <w:rsid w:val="00F84A0B"/>
    <w:rsid w:val="00F86016"/>
    <w:rsid w:val="00F8679E"/>
    <w:rsid w:val="00F91B79"/>
    <w:rsid w:val="00F9204D"/>
    <w:rsid w:val="00F93E0C"/>
    <w:rsid w:val="00F97B6F"/>
    <w:rsid w:val="00FA2DFF"/>
    <w:rsid w:val="00FB5FD2"/>
    <w:rsid w:val="00FC197D"/>
    <w:rsid w:val="00FD6FEB"/>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C74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C7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17478">
      <w:bodyDiv w:val="1"/>
      <w:marLeft w:val="0"/>
      <w:marRight w:val="0"/>
      <w:marTop w:val="0"/>
      <w:marBottom w:val="0"/>
      <w:divBdr>
        <w:top w:val="none" w:sz="0" w:space="0" w:color="auto"/>
        <w:left w:val="none" w:sz="0" w:space="0" w:color="auto"/>
        <w:bottom w:val="none" w:sz="0" w:space="0" w:color="auto"/>
        <w:right w:val="none" w:sz="0" w:space="0" w:color="auto"/>
      </w:divBdr>
    </w:div>
    <w:div w:id="972172932">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procurement/" TargetMode="External"/><Relationship Id="rId18" Type="http://schemas.openxmlformats.org/officeDocument/2006/relationships/footer" Target="footer1.xml"/><Relationship Id="rId26" Type="http://schemas.openxmlformats.org/officeDocument/2006/relationships/hyperlink" Target="mailto:rharris@kcdc.org" TargetMode="External"/><Relationship Id="rId39" Type="http://schemas.openxmlformats.org/officeDocument/2006/relationships/hyperlink" Target="mailto:ryardley@kcdc.org"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mailto:ljeter@kcdc.org" TargetMode="External"/><Relationship Id="rId42" Type="http://schemas.openxmlformats.org/officeDocument/2006/relationships/hyperlink" Target="mailto:athomas@kcdc.org"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purchasinginfo@kcdc.org" TargetMode="External"/><Relationship Id="rId17" Type="http://schemas.openxmlformats.org/officeDocument/2006/relationships/hyperlink" Target="http://www.kcdc.org" TargetMode="External"/><Relationship Id="rId25" Type="http://schemas.openxmlformats.org/officeDocument/2006/relationships/hyperlink" Target="mailto:jpruitt@kcdc.org" TargetMode="External"/><Relationship Id="rId33" Type="http://schemas.openxmlformats.org/officeDocument/2006/relationships/hyperlink" Target="mailto:dfarmer@kcdc.org" TargetMode="External"/><Relationship Id="rId38" Type="http://schemas.openxmlformats.org/officeDocument/2006/relationships/hyperlink" Target="mailto:tevans@kcdc.org" TargetMode="External"/><Relationship Id="rId46" Type="http://schemas.openxmlformats.org/officeDocument/2006/relationships/hyperlink" Target="mailto:bcoffey@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29" Type="http://schemas.openxmlformats.org/officeDocument/2006/relationships/hyperlink" Target="mailto:schambers@kcdc.org" TargetMode="External"/><Relationship Id="rId41" Type="http://schemas.openxmlformats.org/officeDocument/2006/relationships/hyperlink" Target="mailto:jcanada@kcd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hyperlink" Target="mailto:dlindsey@kcdc.org" TargetMode="External"/><Relationship Id="rId32" Type="http://schemas.openxmlformats.org/officeDocument/2006/relationships/hyperlink" Target="mailto:Sellis@kcdc.org" TargetMode="External"/><Relationship Id="rId37" Type="http://schemas.openxmlformats.org/officeDocument/2006/relationships/hyperlink" Target="mailto:athomas@kcdc.org" TargetMode="External"/><Relationship Id="rId40" Type="http://schemas.openxmlformats.org/officeDocument/2006/relationships/hyperlink" Target="mailto:kclark@kcdc.org" TargetMode="External"/><Relationship Id="rId45" Type="http://schemas.openxmlformats.org/officeDocument/2006/relationships/hyperlink" Target="mailto:ktoby@kcdc.org" TargetMode="External"/><Relationship Id="rId5" Type="http://schemas.openxmlformats.org/officeDocument/2006/relationships/settings" Target="settings.xml"/><Relationship Id="rId15" Type="http://schemas.openxmlformats.org/officeDocument/2006/relationships/hyperlink" Target="mailto:purchasinginfo@KCDC.org" TargetMode="External"/><Relationship Id="rId23" Type="http://schemas.openxmlformats.org/officeDocument/2006/relationships/image" Target="media/image5.jpg"/><Relationship Id="rId28" Type="http://schemas.openxmlformats.org/officeDocument/2006/relationships/hyperlink" Target="mailto:kclark@kcdc.org" TargetMode="External"/><Relationship Id="rId36" Type="http://schemas.openxmlformats.org/officeDocument/2006/relationships/hyperlink" Target="mailto:jbooker@kcdc.org" TargetMode="Externa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yperlink" Target="mailto:dfarmer@kcdc.org" TargetMode="External"/><Relationship Id="rId44" Type="http://schemas.openxmlformats.org/officeDocument/2006/relationships/hyperlink" Target="mailto:dlindsey@kcdc.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cdc.org" TargetMode="External"/><Relationship Id="rId22" Type="http://schemas.openxmlformats.org/officeDocument/2006/relationships/header" Target="header2.xml"/><Relationship Id="rId27" Type="http://schemas.openxmlformats.org/officeDocument/2006/relationships/hyperlink" Target="mailto:lmedley@kcdc.org" TargetMode="External"/><Relationship Id="rId30" Type="http://schemas.openxmlformats.org/officeDocument/2006/relationships/hyperlink" Target="mailto:mmeade@kcdc.org" TargetMode="External"/><Relationship Id="rId35" Type="http://schemas.openxmlformats.org/officeDocument/2006/relationships/hyperlink" Target="mailto:jpruitt@kcdc.org" TargetMode="External"/><Relationship Id="rId43" Type="http://schemas.openxmlformats.org/officeDocument/2006/relationships/hyperlink" Target="mailto:ljeter@kcdc.org"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20694-D9A4-408F-8D40-D3230840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15</Pages>
  <Words>3613</Words>
  <Characters>20596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14</cp:revision>
  <cp:lastPrinted>2019-05-07T17:29:00Z</cp:lastPrinted>
  <dcterms:created xsi:type="dcterms:W3CDTF">2019-01-02T19:14:00Z</dcterms:created>
  <dcterms:modified xsi:type="dcterms:W3CDTF">2019-05-07T17:39:00Z</dcterms:modified>
</cp:coreProperties>
</file>