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679D7" w14:textId="77777777" w:rsidR="00D56EA3" w:rsidRDefault="00D56EA3" w:rsidP="00ED2972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B155660" w14:textId="54566D28" w:rsidR="00B86088" w:rsidRPr="00863C2E" w:rsidRDefault="0020706F" w:rsidP="00ED2972">
      <w:pPr>
        <w:spacing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863C2E">
        <w:rPr>
          <w:rFonts w:ascii="Times New Roman" w:eastAsia="Times New Roman" w:hAnsi="Times New Roman"/>
          <w:color w:val="000000"/>
          <w:sz w:val="32"/>
          <w:szCs w:val="32"/>
        </w:rPr>
        <w:t xml:space="preserve"> Darlington County Environmental Services is soliciting quotes for a landfill compactor. Please submit quotes on the following specifications listed below</w:t>
      </w:r>
      <w:r w:rsidR="00AB5D33" w:rsidRPr="00863C2E">
        <w:rPr>
          <w:rFonts w:ascii="Times New Roman" w:eastAsia="Times New Roman" w:hAnsi="Times New Roman"/>
          <w:color w:val="000000"/>
          <w:sz w:val="32"/>
          <w:szCs w:val="32"/>
        </w:rPr>
        <w:t>.</w:t>
      </w:r>
      <w:bookmarkStart w:id="0" w:name="_GoBack"/>
      <w:bookmarkEnd w:id="0"/>
    </w:p>
    <w:p w14:paraId="7E6284F3" w14:textId="77777777" w:rsidR="00863C2E" w:rsidRDefault="00863C2E" w:rsidP="00ED2972">
      <w:pPr>
        <w:spacing w:line="240" w:lineRule="auto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</w:pPr>
    </w:p>
    <w:p w14:paraId="496CF2BA" w14:textId="6E7AF6FF" w:rsidR="00B86088" w:rsidRPr="00863C2E" w:rsidRDefault="00B86088" w:rsidP="00ED2972">
      <w:pPr>
        <w:spacing w:line="240" w:lineRule="auto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</w:pPr>
      <w:r w:rsidRPr="00863C2E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  <w:t>Landfill Compactor Specification</w:t>
      </w:r>
      <w:r w:rsidR="004E32F1" w:rsidRPr="00863C2E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  <w:t>s</w:t>
      </w:r>
    </w:p>
    <w:p w14:paraId="0FEF2CB2" w14:textId="73CB9147" w:rsidR="006A1B70" w:rsidRPr="00863C2E" w:rsidRDefault="00B86088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Weight 90,000lb</w:t>
      </w:r>
    </w:p>
    <w:p w14:paraId="6391550A" w14:textId="62519FBE" w:rsidR="00B86088" w:rsidRPr="00863C2E" w:rsidRDefault="00B86088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High compaction C&amp;D wheels with option for cleaner bars</w:t>
      </w:r>
      <w:r w:rsidR="007B7113" w:rsidRPr="00863C2E">
        <w:rPr>
          <w:rFonts w:ascii="Arial" w:hAnsi="Arial" w:cs="Arial"/>
          <w:sz w:val="32"/>
          <w:szCs w:val="32"/>
        </w:rPr>
        <w:t>.</w:t>
      </w:r>
    </w:p>
    <w:p w14:paraId="34CCE9BE" w14:textId="238938B8" w:rsidR="00B86088" w:rsidRPr="00863C2E" w:rsidRDefault="00B86088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14 foot see through trash blade</w:t>
      </w:r>
      <w:r w:rsidR="007B7113" w:rsidRPr="00863C2E">
        <w:rPr>
          <w:rFonts w:ascii="Arial" w:hAnsi="Arial" w:cs="Arial"/>
          <w:sz w:val="32"/>
          <w:szCs w:val="32"/>
        </w:rPr>
        <w:t>.</w:t>
      </w:r>
    </w:p>
    <w:p w14:paraId="7761FAA7" w14:textId="14C6A3DE" w:rsidR="00B86088" w:rsidRPr="00863C2E" w:rsidRDefault="00B86088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H.D modulated transmission</w:t>
      </w:r>
      <w:r w:rsidR="007B7113" w:rsidRPr="00863C2E">
        <w:rPr>
          <w:rFonts w:ascii="Arial" w:hAnsi="Arial" w:cs="Arial"/>
          <w:sz w:val="32"/>
          <w:szCs w:val="32"/>
        </w:rPr>
        <w:t>.</w:t>
      </w:r>
      <w:r w:rsidRPr="00863C2E">
        <w:rPr>
          <w:rFonts w:ascii="Arial" w:hAnsi="Arial" w:cs="Arial"/>
          <w:sz w:val="32"/>
          <w:szCs w:val="32"/>
        </w:rPr>
        <w:t xml:space="preserve"> </w:t>
      </w:r>
    </w:p>
    <w:p w14:paraId="6FAEE266" w14:textId="714F92FB" w:rsidR="00B86088" w:rsidRPr="00863C2E" w:rsidRDefault="00B86088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430 HP tier 4 final Diesel engine</w:t>
      </w:r>
      <w:r w:rsidR="007B7113" w:rsidRPr="00863C2E">
        <w:rPr>
          <w:rFonts w:ascii="Arial" w:hAnsi="Arial" w:cs="Arial"/>
          <w:sz w:val="32"/>
          <w:szCs w:val="32"/>
        </w:rPr>
        <w:t>.</w:t>
      </w:r>
    </w:p>
    <w:p w14:paraId="422713C9" w14:textId="6B865C7C" w:rsidR="00B86088" w:rsidRPr="00863C2E" w:rsidRDefault="00B86088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 xml:space="preserve">Extra-large high visibility operator’s cab </w:t>
      </w:r>
      <w:r w:rsidR="004E32F1" w:rsidRPr="00863C2E">
        <w:rPr>
          <w:rFonts w:ascii="Arial" w:hAnsi="Arial" w:cs="Arial"/>
          <w:sz w:val="32"/>
          <w:szCs w:val="32"/>
        </w:rPr>
        <w:t>with tow doors for easy access from either side of compactor with air ride seat &amp; automatic pressurized &amp; filtered climate-controlled cab.</w:t>
      </w:r>
    </w:p>
    <w:p w14:paraId="5FF907B4" w14:textId="645D7B49" w:rsidR="004E32F1" w:rsidRPr="00863C2E" w:rsidRDefault="004E32F1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Joystick control steering</w:t>
      </w:r>
      <w:r w:rsidR="007B7113" w:rsidRPr="00863C2E">
        <w:rPr>
          <w:rFonts w:ascii="Arial" w:hAnsi="Arial" w:cs="Arial"/>
          <w:sz w:val="32"/>
          <w:szCs w:val="32"/>
        </w:rPr>
        <w:t>.</w:t>
      </w:r>
    </w:p>
    <w:p w14:paraId="63C2E1AC" w14:textId="2FD295C4" w:rsidR="004E32F1" w:rsidRPr="00863C2E" w:rsidRDefault="004E32F1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 xml:space="preserve">Center frame oscillation for maximum compaction plus 45 degrees of articulation. </w:t>
      </w:r>
    </w:p>
    <w:p w14:paraId="3CC83CAC" w14:textId="479CACE3" w:rsidR="007B7113" w:rsidRPr="00863C2E" w:rsidRDefault="007B7113" w:rsidP="00B8608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32"/>
          <w:szCs w:val="32"/>
        </w:rPr>
      </w:pPr>
      <w:r w:rsidRPr="00863C2E">
        <w:rPr>
          <w:rFonts w:ascii="Arial" w:hAnsi="Arial" w:cs="Arial"/>
          <w:sz w:val="32"/>
          <w:szCs w:val="32"/>
        </w:rPr>
        <w:t>Cooling system includes swing out reversible fan for easy access for cleaning</w:t>
      </w:r>
      <w:r w:rsidR="00AB5D33" w:rsidRPr="00863C2E">
        <w:rPr>
          <w:rFonts w:ascii="Arial" w:hAnsi="Arial" w:cs="Arial"/>
          <w:sz w:val="32"/>
          <w:szCs w:val="32"/>
        </w:rPr>
        <w:t>.</w:t>
      </w:r>
    </w:p>
    <w:p w14:paraId="60A16877" w14:textId="2491511B" w:rsidR="00AB5D33" w:rsidRPr="00863C2E" w:rsidRDefault="00AB5D33" w:rsidP="00AB5D33">
      <w:pPr>
        <w:spacing w:line="240" w:lineRule="auto"/>
        <w:rPr>
          <w:rFonts w:ascii="Arial" w:hAnsi="Arial" w:cs="Arial"/>
          <w:sz w:val="32"/>
          <w:szCs w:val="32"/>
        </w:rPr>
      </w:pPr>
    </w:p>
    <w:p w14:paraId="088E622F" w14:textId="2DB75D17" w:rsidR="00697EE4" w:rsidRPr="00863C2E" w:rsidRDefault="00697EE4" w:rsidP="00697EE4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863C2E">
        <w:rPr>
          <w:rFonts w:ascii="Times New Roman" w:eastAsia="Times New Roman" w:hAnsi="Times New Roman"/>
          <w:color w:val="000000"/>
          <w:sz w:val="32"/>
          <w:szCs w:val="32"/>
        </w:rPr>
        <w:t>Sealed quotes will be accepted until 3pm</w:t>
      </w:r>
      <w:r w:rsidR="00863C2E">
        <w:rPr>
          <w:rFonts w:ascii="Times New Roman" w:eastAsia="Times New Roman" w:hAnsi="Times New Roman"/>
          <w:color w:val="000000"/>
          <w:sz w:val="32"/>
          <w:szCs w:val="32"/>
        </w:rPr>
        <w:t>, Friday,</w:t>
      </w:r>
      <w:r w:rsidRPr="00863C2E">
        <w:rPr>
          <w:rFonts w:ascii="Times New Roman" w:eastAsia="Times New Roman" w:hAnsi="Times New Roman"/>
          <w:color w:val="000000"/>
          <w:sz w:val="32"/>
          <w:szCs w:val="32"/>
        </w:rPr>
        <w:t xml:space="preserve"> March 11</w:t>
      </w:r>
      <w:r w:rsidRPr="00863C2E">
        <w:rPr>
          <w:rFonts w:ascii="Times New Roman" w:eastAsia="Times New Roman" w:hAnsi="Times New Roman"/>
          <w:color w:val="000000"/>
          <w:sz w:val="32"/>
          <w:szCs w:val="32"/>
          <w:vertAlign w:val="superscript"/>
        </w:rPr>
        <w:t>th</w:t>
      </w:r>
      <w:r w:rsidRPr="00863C2E">
        <w:rPr>
          <w:rFonts w:ascii="Times New Roman" w:eastAsia="Times New Roman" w:hAnsi="Times New Roman"/>
          <w:color w:val="000000"/>
          <w:sz w:val="32"/>
          <w:szCs w:val="32"/>
        </w:rPr>
        <w:t xml:space="preserve">, 2022 in in the Office of the County Administrator/Procurement Analyst or submitted thru Vendor Registry. </w:t>
      </w:r>
    </w:p>
    <w:p w14:paraId="184364E2" w14:textId="595956C0" w:rsidR="00AB5D33" w:rsidRPr="00863C2E" w:rsidRDefault="00AB5D33" w:rsidP="00AB5D33">
      <w:pPr>
        <w:spacing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</w:p>
    <w:p w14:paraId="75E13CD7" w14:textId="77777777" w:rsidR="00AB5D33" w:rsidRPr="00AB5D33" w:rsidRDefault="00AB5D33" w:rsidP="00AB5D33">
      <w:pPr>
        <w:spacing w:line="240" w:lineRule="auto"/>
        <w:rPr>
          <w:rFonts w:ascii="Arial" w:hAnsi="Arial" w:cs="Arial"/>
          <w:sz w:val="28"/>
          <w:szCs w:val="28"/>
        </w:rPr>
      </w:pPr>
    </w:p>
    <w:sectPr w:rsidR="00AB5D33" w:rsidRPr="00AB5D3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9013E" w14:textId="77777777" w:rsidR="00A2556C" w:rsidRDefault="00A2556C" w:rsidP="005841B3">
      <w:pPr>
        <w:spacing w:after="0" w:line="240" w:lineRule="auto"/>
      </w:pPr>
      <w:r>
        <w:separator/>
      </w:r>
    </w:p>
  </w:endnote>
  <w:endnote w:type="continuationSeparator" w:id="0">
    <w:p w14:paraId="128C2655" w14:textId="77777777" w:rsidR="00A2556C" w:rsidRDefault="00A2556C" w:rsidP="00584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A26F4" w14:textId="2A856586" w:rsidR="00B879AA" w:rsidRPr="000400E2" w:rsidRDefault="00B879AA" w:rsidP="00B879AA">
    <w:pPr>
      <w:pStyle w:val="Footer"/>
      <w:jc w:val="center"/>
    </w:pPr>
    <w:r w:rsidRPr="000400E2">
      <w:t>1 Public Square, Room 210 Darlington, SC  29532</w:t>
    </w:r>
  </w:p>
  <w:p w14:paraId="11001B04" w14:textId="55483221" w:rsidR="00B879AA" w:rsidRPr="000400E2" w:rsidRDefault="00B879AA" w:rsidP="00B879AA">
    <w:pPr>
      <w:pStyle w:val="Footer"/>
      <w:jc w:val="center"/>
    </w:pPr>
    <w:r w:rsidRPr="000400E2">
      <w:t>Telephone (843) 398-4100</w:t>
    </w:r>
  </w:p>
  <w:p w14:paraId="4DB806D6" w14:textId="005A5693" w:rsidR="00B879AA" w:rsidRPr="000400E2" w:rsidRDefault="00B879AA" w:rsidP="00B879AA">
    <w:pPr>
      <w:pStyle w:val="Footer"/>
      <w:jc w:val="center"/>
    </w:pPr>
    <w:r w:rsidRPr="000400E2">
      <w:t>Fax: (843) 398-8539</w:t>
    </w:r>
  </w:p>
  <w:p w14:paraId="24B7E89F" w14:textId="3E397300" w:rsidR="00B879AA" w:rsidRPr="000400E2" w:rsidRDefault="00B879AA" w:rsidP="00B879AA">
    <w:pPr>
      <w:pStyle w:val="Footer"/>
      <w:jc w:val="center"/>
    </w:pPr>
    <w:r w:rsidRPr="000400E2">
      <w:t xml:space="preserve">Email: </w:t>
    </w:r>
    <w:hyperlink r:id="rId1" w:history="1">
      <w:r w:rsidRPr="000400E2">
        <w:rPr>
          <w:rStyle w:val="Hyperlink"/>
        </w:rPr>
        <w:t>bodom@darcosc.net</w:t>
      </w:r>
    </w:hyperlink>
    <w:r w:rsidRPr="000400E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EAA43" w14:textId="77777777" w:rsidR="00A2556C" w:rsidRDefault="00A2556C" w:rsidP="005841B3">
      <w:pPr>
        <w:spacing w:after="0" w:line="240" w:lineRule="auto"/>
      </w:pPr>
      <w:r>
        <w:separator/>
      </w:r>
    </w:p>
  </w:footnote>
  <w:footnote w:type="continuationSeparator" w:id="0">
    <w:p w14:paraId="470A2177" w14:textId="77777777" w:rsidR="00A2556C" w:rsidRDefault="00A2556C" w:rsidP="00584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BAA09" w14:textId="4C1EB5AA" w:rsidR="005841B3" w:rsidRDefault="005841B3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  <w:r w:rsidRPr="0099619A">
      <w:rPr>
        <w:rFonts w:ascii="Imprint MT Shadow" w:hAnsi="Imprint MT Shadow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8303160" wp14:editId="5BE2F914">
          <wp:simplePos x="0" y="0"/>
          <wp:positionH relativeFrom="column">
            <wp:posOffset>-133350</wp:posOffset>
          </wp:positionH>
          <wp:positionV relativeFrom="paragraph">
            <wp:posOffset>-179562</wp:posOffset>
          </wp:positionV>
          <wp:extent cx="1196883" cy="1215267"/>
          <wp:effectExtent l="0" t="0" r="381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883" cy="1215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9AA">
      <w:rPr>
        <w:rFonts w:ascii="Imprint MT Shadow" w:hAnsi="Imprint MT Shadow"/>
        <w:b/>
        <w:bCs/>
        <w:sz w:val="32"/>
        <w:szCs w:val="32"/>
      </w:rPr>
      <w:t>D</w:t>
    </w:r>
    <w:r w:rsidRPr="0099619A">
      <w:rPr>
        <w:rFonts w:ascii="Imprint MT Shadow" w:hAnsi="Imprint MT Shadow"/>
        <w:b/>
        <w:bCs/>
        <w:sz w:val="32"/>
        <w:szCs w:val="32"/>
      </w:rPr>
      <w:t>arlington County Procurement</w:t>
    </w:r>
  </w:p>
  <w:p w14:paraId="512C0B61" w14:textId="24685345" w:rsidR="0020706F" w:rsidRDefault="0020706F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  <w:r>
      <w:rPr>
        <w:rFonts w:ascii="Imprint MT Shadow" w:hAnsi="Imprint MT Shadow"/>
        <w:b/>
        <w:bCs/>
        <w:sz w:val="32"/>
        <w:szCs w:val="32"/>
      </w:rPr>
      <w:t xml:space="preserve">Request for Quote </w:t>
    </w:r>
  </w:p>
  <w:p w14:paraId="514F4386" w14:textId="1244B67B" w:rsidR="0020706F" w:rsidRDefault="0020706F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  <w:r>
      <w:rPr>
        <w:rFonts w:ascii="Imprint MT Shadow" w:hAnsi="Imprint MT Shadow"/>
        <w:b/>
        <w:bCs/>
        <w:sz w:val="32"/>
        <w:szCs w:val="32"/>
      </w:rPr>
      <w:t xml:space="preserve">Landfill Compactor </w:t>
    </w:r>
  </w:p>
  <w:p w14:paraId="7119404E" w14:textId="238512A4" w:rsidR="0020706F" w:rsidRPr="0099619A" w:rsidRDefault="0020706F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  <w:r>
      <w:rPr>
        <w:rFonts w:ascii="Imprint MT Shadow" w:hAnsi="Imprint MT Shadow"/>
        <w:b/>
        <w:bCs/>
        <w:sz w:val="32"/>
        <w:szCs w:val="32"/>
      </w:rPr>
      <w:t>RFQ 06-03-11-2022</w:t>
    </w:r>
  </w:p>
  <w:p w14:paraId="0BFC3B17" w14:textId="5DCDD982" w:rsidR="0099619A" w:rsidRDefault="0099619A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E68E9"/>
    <w:multiLevelType w:val="hybridMultilevel"/>
    <w:tmpl w:val="10E2F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6750AD"/>
    <w:multiLevelType w:val="hybridMultilevel"/>
    <w:tmpl w:val="83ACD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1B3"/>
    <w:rsid w:val="000400E2"/>
    <w:rsid w:val="00064B84"/>
    <w:rsid w:val="000E06C6"/>
    <w:rsid w:val="0020706F"/>
    <w:rsid w:val="003360FC"/>
    <w:rsid w:val="004E32F1"/>
    <w:rsid w:val="005841B3"/>
    <w:rsid w:val="005B2EA2"/>
    <w:rsid w:val="00697EE4"/>
    <w:rsid w:val="006A1B70"/>
    <w:rsid w:val="007867FC"/>
    <w:rsid w:val="007B7113"/>
    <w:rsid w:val="008128E4"/>
    <w:rsid w:val="00863C2E"/>
    <w:rsid w:val="00871297"/>
    <w:rsid w:val="00961A8C"/>
    <w:rsid w:val="0099619A"/>
    <w:rsid w:val="009B64E8"/>
    <w:rsid w:val="00A2556C"/>
    <w:rsid w:val="00AB5D33"/>
    <w:rsid w:val="00B86088"/>
    <w:rsid w:val="00B879AA"/>
    <w:rsid w:val="00BB3A34"/>
    <w:rsid w:val="00D56EA3"/>
    <w:rsid w:val="00ED2972"/>
    <w:rsid w:val="00ED7D4F"/>
    <w:rsid w:val="00F47893"/>
    <w:rsid w:val="00FF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2EA1C"/>
  <w15:chartTrackingRefBased/>
  <w15:docId w15:val="{F99A7957-15D9-47D2-AF50-B63637CB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7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1B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841B3"/>
  </w:style>
  <w:style w:type="paragraph" w:styleId="Footer">
    <w:name w:val="footer"/>
    <w:basedOn w:val="Normal"/>
    <w:link w:val="FooterChar"/>
    <w:uiPriority w:val="99"/>
    <w:unhideWhenUsed/>
    <w:rsid w:val="005841B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841B3"/>
  </w:style>
  <w:style w:type="character" w:styleId="Hyperlink">
    <w:name w:val="Hyperlink"/>
    <w:basedOn w:val="DefaultParagraphFont"/>
    <w:uiPriority w:val="99"/>
    <w:unhideWhenUsed/>
    <w:rsid w:val="005841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19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6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7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dom@darcosc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22D40-7031-4595-BD27-4030CC5F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Odom</dc:creator>
  <cp:keywords/>
  <dc:description/>
  <cp:lastModifiedBy>Barry Odom</cp:lastModifiedBy>
  <cp:revision>4</cp:revision>
  <cp:lastPrinted>2022-02-04T15:44:00Z</cp:lastPrinted>
  <dcterms:created xsi:type="dcterms:W3CDTF">2022-02-04T15:22:00Z</dcterms:created>
  <dcterms:modified xsi:type="dcterms:W3CDTF">2022-02-04T15:45:00Z</dcterms:modified>
</cp:coreProperties>
</file>