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24A2" w:rsidRDefault="003924A2">
      <w:pPr>
        <w:pStyle w:val="BodyText"/>
        <w:rPr>
          <w:rFonts w:ascii="Times New Roman"/>
          <w:sz w:val="20"/>
        </w:rPr>
      </w:pPr>
    </w:p>
    <w:p w:rsidR="003924A2" w:rsidRDefault="003924A2">
      <w:pPr>
        <w:pStyle w:val="BodyText"/>
        <w:rPr>
          <w:rFonts w:ascii="Times New Roman"/>
          <w:sz w:val="20"/>
        </w:rPr>
      </w:pPr>
    </w:p>
    <w:p w:rsidR="003924A2" w:rsidRDefault="003924A2">
      <w:pPr>
        <w:pStyle w:val="BodyText"/>
        <w:rPr>
          <w:rFonts w:ascii="Times New Roman"/>
          <w:sz w:val="20"/>
        </w:rPr>
      </w:pPr>
    </w:p>
    <w:p w:rsidR="003924A2" w:rsidRDefault="003924A2">
      <w:pPr>
        <w:pStyle w:val="BodyText"/>
        <w:rPr>
          <w:rFonts w:ascii="Times New Roman"/>
          <w:sz w:val="20"/>
        </w:rPr>
      </w:pPr>
    </w:p>
    <w:p w:rsidR="003924A2" w:rsidRDefault="003924A2">
      <w:pPr>
        <w:pStyle w:val="BodyText"/>
        <w:spacing w:before="10"/>
        <w:rPr>
          <w:rFonts w:ascii="Times New Roman"/>
          <w:sz w:val="26"/>
        </w:rPr>
      </w:pPr>
    </w:p>
    <w:p w:rsidR="00AD0D70" w:rsidRPr="00AD0D70" w:rsidRDefault="00AD0D70">
      <w:pPr>
        <w:spacing w:before="88"/>
        <w:ind w:left="1645" w:right="1981" w:hanging="4"/>
        <w:jc w:val="center"/>
        <w:rPr>
          <w:b/>
          <w:sz w:val="36"/>
          <w:szCs w:val="36"/>
        </w:rPr>
      </w:pPr>
      <w:bookmarkStart w:id="0" w:name="TOWN_OF_ALAMO,_TENNESSEE"/>
      <w:bookmarkEnd w:id="0"/>
      <w:r w:rsidRPr="00AD0D70">
        <w:rPr>
          <w:b/>
          <w:sz w:val="36"/>
          <w:szCs w:val="36"/>
        </w:rPr>
        <w:t>CITY OF WINCHESTER, TENNESSEE</w:t>
      </w:r>
      <w:bookmarkStart w:id="1" w:name="CONTRACT_DOCUMENTS_&amp;"/>
      <w:bookmarkEnd w:id="1"/>
      <w:r w:rsidRPr="00AD0D70">
        <w:rPr>
          <w:b/>
          <w:sz w:val="36"/>
          <w:szCs w:val="36"/>
        </w:rPr>
        <w:t xml:space="preserve"> REQEST FOR PROPOSAL</w:t>
      </w:r>
      <w:bookmarkStart w:id="2" w:name="SPECIFICATIONS_FOR"/>
      <w:bookmarkEnd w:id="2"/>
      <w:r w:rsidRPr="00AD0D70">
        <w:rPr>
          <w:b/>
          <w:sz w:val="36"/>
          <w:szCs w:val="36"/>
        </w:rPr>
        <w:t xml:space="preserve"> </w:t>
      </w:r>
    </w:p>
    <w:p w:rsidR="00AD0D70" w:rsidRPr="00AD0D70" w:rsidRDefault="00AD0D70">
      <w:pPr>
        <w:spacing w:before="88"/>
        <w:ind w:left="1645" w:right="1981" w:hanging="4"/>
        <w:jc w:val="center"/>
        <w:rPr>
          <w:b/>
          <w:sz w:val="36"/>
          <w:szCs w:val="36"/>
        </w:rPr>
      </w:pPr>
      <w:r w:rsidRPr="00AD0D70">
        <w:rPr>
          <w:b/>
          <w:sz w:val="36"/>
          <w:szCs w:val="36"/>
        </w:rPr>
        <w:t>FOR</w:t>
      </w:r>
      <w:bookmarkStart w:id="3" w:name="RESIDENTIAL_AND_COMMERCIAL"/>
      <w:bookmarkEnd w:id="3"/>
      <w:r w:rsidRPr="00AD0D70">
        <w:rPr>
          <w:b/>
          <w:sz w:val="36"/>
          <w:szCs w:val="36"/>
        </w:rPr>
        <w:t xml:space="preserve"> </w:t>
      </w:r>
    </w:p>
    <w:p w:rsidR="003924A2" w:rsidRPr="00AD0D70" w:rsidRDefault="00AD0D70">
      <w:pPr>
        <w:spacing w:before="88"/>
        <w:ind w:left="1645" w:right="1981" w:hanging="4"/>
        <w:jc w:val="center"/>
        <w:rPr>
          <w:b/>
          <w:sz w:val="36"/>
          <w:szCs w:val="36"/>
        </w:rPr>
      </w:pPr>
      <w:r w:rsidRPr="00AD0D70">
        <w:rPr>
          <w:b/>
          <w:sz w:val="36"/>
          <w:szCs w:val="36"/>
        </w:rPr>
        <w:t>RESIDENTIAL SOLID WASTE COLLECTION AND</w:t>
      </w:r>
      <w:bookmarkStart w:id="4" w:name="DISPOSAL_SERVICE"/>
      <w:bookmarkEnd w:id="4"/>
      <w:r w:rsidRPr="00AD0D70">
        <w:rPr>
          <w:b/>
          <w:sz w:val="36"/>
          <w:szCs w:val="36"/>
        </w:rPr>
        <w:t xml:space="preserve"> DISPOSAL SERVICE</w:t>
      </w:r>
    </w:p>
    <w:p w:rsidR="003924A2" w:rsidRDefault="003924A2">
      <w:pPr>
        <w:pStyle w:val="BodyText"/>
        <w:rPr>
          <w:b/>
          <w:sz w:val="44"/>
        </w:rPr>
      </w:pPr>
    </w:p>
    <w:p w:rsidR="003924A2" w:rsidRDefault="003924A2">
      <w:pPr>
        <w:pStyle w:val="BodyText"/>
        <w:rPr>
          <w:b/>
          <w:sz w:val="44"/>
        </w:rPr>
      </w:pPr>
    </w:p>
    <w:p w:rsidR="003924A2" w:rsidRDefault="003924A2">
      <w:pPr>
        <w:pStyle w:val="BodyText"/>
        <w:rPr>
          <w:b/>
          <w:sz w:val="44"/>
        </w:rPr>
      </w:pPr>
    </w:p>
    <w:p w:rsidR="003924A2" w:rsidRDefault="003924A2">
      <w:pPr>
        <w:pStyle w:val="BodyText"/>
        <w:rPr>
          <w:b/>
          <w:sz w:val="44"/>
        </w:rPr>
      </w:pPr>
    </w:p>
    <w:p w:rsidR="003924A2" w:rsidRPr="00AD0D70" w:rsidRDefault="00AD0D70" w:rsidP="00AD0D70">
      <w:pPr>
        <w:pStyle w:val="BodyText"/>
        <w:jc w:val="center"/>
        <w:rPr>
          <w:b/>
          <w:sz w:val="36"/>
          <w:szCs w:val="36"/>
        </w:rPr>
      </w:pPr>
      <w:r w:rsidRPr="00AD0D70">
        <w:rPr>
          <w:b/>
          <w:sz w:val="36"/>
          <w:szCs w:val="36"/>
        </w:rPr>
        <w:t>May 4, 2020</w:t>
      </w:r>
    </w:p>
    <w:p w:rsidR="00AD0D70" w:rsidRDefault="00AD0D70" w:rsidP="00AD0D70">
      <w:pPr>
        <w:pStyle w:val="BodyText"/>
        <w:jc w:val="center"/>
        <w:rPr>
          <w:b/>
          <w:sz w:val="44"/>
        </w:rPr>
      </w:pPr>
    </w:p>
    <w:p w:rsidR="003924A2" w:rsidRDefault="003924A2">
      <w:pPr>
        <w:pStyle w:val="BodyText"/>
        <w:rPr>
          <w:b/>
          <w:sz w:val="44"/>
        </w:rPr>
      </w:pPr>
    </w:p>
    <w:p w:rsidR="003924A2" w:rsidRDefault="003924A2">
      <w:pPr>
        <w:pStyle w:val="BodyText"/>
        <w:rPr>
          <w:b/>
          <w:sz w:val="44"/>
        </w:rPr>
      </w:pPr>
    </w:p>
    <w:p w:rsidR="003924A2" w:rsidRDefault="003924A2">
      <w:pPr>
        <w:pStyle w:val="BodyText"/>
        <w:rPr>
          <w:b/>
          <w:sz w:val="44"/>
        </w:rPr>
      </w:pPr>
    </w:p>
    <w:p w:rsidR="003924A2" w:rsidRDefault="003924A2">
      <w:pPr>
        <w:pStyle w:val="BodyText"/>
        <w:spacing w:before="11"/>
        <w:rPr>
          <w:b/>
          <w:sz w:val="39"/>
        </w:rPr>
      </w:pPr>
    </w:p>
    <w:p w:rsidR="003924A2" w:rsidRDefault="003924A2" w:rsidP="00AD0D70">
      <w:pPr>
        <w:jc w:val="center"/>
        <w:rPr>
          <w:sz w:val="40"/>
        </w:rPr>
        <w:sectPr w:rsidR="003924A2" w:rsidSect="00AD0D70">
          <w:type w:val="continuous"/>
          <w:pgSz w:w="12240" w:h="15840"/>
          <w:pgMar w:top="1498" w:right="878" w:bottom="274" w:left="1224"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3924A2" w:rsidRDefault="00AD0D70">
      <w:pPr>
        <w:pStyle w:val="BodyText"/>
        <w:spacing w:before="75"/>
        <w:ind w:left="2984" w:right="3324" w:firstLine="4"/>
        <w:jc w:val="center"/>
      </w:pPr>
      <w:r>
        <w:rPr>
          <w:u w:val="single"/>
        </w:rPr>
        <w:lastRenderedPageBreak/>
        <w:t>REQUEST FOR PROPOSAL (RFP)</w:t>
      </w:r>
    </w:p>
    <w:p w:rsidR="003924A2" w:rsidRDefault="00AD0D70">
      <w:pPr>
        <w:pStyle w:val="BodyText"/>
        <w:ind w:left="2598" w:right="2936"/>
        <w:jc w:val="center"/>
      </w:pPr>
      <w:r>
        <w:t>Solid Waste Collection &amp; Disposal Services City of Winchester, Tennessee</w:t>
      </w:r>
    </w:p>
    <w:p w:rsidR="003924A2" w:rsidRDefault="003924A2">
      <w:pPr>
        <w:pStyle w:val="BodyText"/>
      </w:pPr>
    </w:p>
    <w:p w:rsidR="003924A2" w:rsidRDefault="00AD0D70" w:rsidP="00AD0D70">
      <w:pPr>
        <w:pStyle w:val="BodyText"/>
        <w:ind w:left="220" w:right="654"/>
      </w:pPr>
      <w:r>
        <w:t xml:space="preserve">Sealed Proposals will be received by the City of Winchester, Tennessee, for collection and disposal of residential solid waste at the City Hall, 7 South High Street, Winchester, TN 37398, </w:t>
      </w:r>
      <w:r>
        <w:rPr>
          <w:b/>
          <w:u w:val="thick"/>
        </w:rPr>
        <w:t>on or before May 4, 2020 2:00 p.m., Central Time</w:t>
      </w:r>
      <w:r>
        <w:t>. The work performed under this contract will be that of a professional solid waste collection and disposal service, from July 1, 2020 through June 30, 2024. The contract will be for four years with one three-year renewal option.</w:t>
      </w:r>
    </w:p>
    <w:p w:rsidR="003924A2" w:rsidRDefault="003924A2">
      <w:pPr>
        <w:pStyle w:val="BodyText"/>
        <w:spacing w:before="11"/>
        <w:rPr>
          <w:sz w:val="23"/>
        </w:rPr>
      </w:pPr>
    </w:p>
    <w:p w:rsidR="003924A2" w:rsidRDefault="00AD0D70">
      <w:pPr>
        <w:pStyle w:val="BodyText"/>
        <w:ind w:left="219" w:right="628"/>
      </w:pPr>
      <w:r>
        <w:t xml:space="preserve">The envelope containing the proposal must be sealed and plainly marked "Proposal for Solid Waste Collection and Disposal Service.” The sealed bids, invited by the </w:t>
      </w:r>
      <w:r w:rsidR="001F3ACF">
        <w:t>City of Winchester</w:t>
      </w:r>
      <w:r>
        <w:t xml:space="preserve">, will be received by </w:t>
      </w:r>
      <w:r w:rsidR="001F3ACF">
        <w:t>Beth Rhoton</w:t>
      </w:r>
      <w:r>
        <w:t xml:space="preserve">, </w:t>
      </w:r>
      <w:r w:rsidR="001F3ACF">
        <w:t>City Administrator</w:t>
      </w:r>
      <w:r>
        <w:t xml:space="preserve">, City Hall, </w:t>
      </w:r>
      <w:r w:rsidR="001F3ACF">
        <w:t>7 South High Street, Winchester, T</w:t>
      </w:r>
      <w:r>
        <w:t xml:space="preserve">ennessee, until 2:00:00 p.m. (Central Time) on </w:t>
      </w:r>
      <w:r w:rsidR="001F3ACF">
        <w:t>Monday, May 4, 2020</w:t>
      </w:r>
      <w:r>
        <w:t xml:space="preserve">, at which time they will be opened and publicly read aloud and a contract awarded as soon thereafter as practicable. In making its award, the </w:t>
      </w:r>
      <w:r w:rsidR="001F3ACF">
        <w:t>City of Winchester</w:t>
      </w:r>
      <w:r>
        <w:t xml:space="preserve"> will evaluate, in addition to pricing, the administrative capability, the equipment on hand and condition, references, work load, disposal plan, past performance, and conformance to other conditions or preferences stated in the General Specifications section of the RFP, and any other element of a proposal by a bidder that the </w:t>
      </w:r>
      <w:r w:rsidR="001F3ACF">
        <w:t>City of Winchester</w:t>
      </w:r>
      <w:r>
        <w:t xml:space="preserve"> finds valuable. In short, the lowest price quoted may not win the subsequent award, as these other evaluation criteria are extremely important to the </w:t>
      </w:r>
      <w:r w:rsidR="001F3ACF">
        <w:t>City</w:t>
      </w:r>
      <w:r>
        <w:t xml:space="preserve"> and the decision of the Mayor and </w:t>
      </w:r>
      <w:r w:rsidR="001F3ACF">
        <w:t>City Council Members</w:t>
      </w:r>
      <w:r>
        <w:t xml:space="preserve"> shall be final. It is the policy of the </w:t>
      </w:r>
      <w:r w:rsidR="001F3ACF">
        <w:t>City of Winchester</w:t>
      </w:r>
      <w:r>
        <w:t xml:space="preserve"> that all </w:t>
      </w:r>
      <w:r w:rsidR="001F3ACF">
        <w:t>city</w:t>
      </w:r>
      <w:r>
        <w:t xml:space="preserve"> sponsored public meetings and events are accessible to people with disabilities. If you need assistance in participating in this meeting or event due to a disability as defined under the ADA, please call </w:t>
      </w:r>
      <w:r w:rsidR="001F3ACF">
        <w:t xml:space="preserve">Beth Rhoton, City Administrator at (931) 967-2532 at </w:t>
      </w:r>
      <w:r>
        <w:t>least three (3) business days prior to the scheduled meeting to request an accommodation.</w:t>
      </w:r>
    </w:p>
    <w:p w:rsidR="003924A2" w:rsidRDefault="003924A2">
      <w:pPr>
        <w:pStyle w:val="BodyText"/>
      </w:pPr>
    </w:p>
    <w:p w:rsidR="003924A2" w:rsidRDefault="00AD0D70">
      <w:pPr>
        <w:pStyle w:val="BodyText"/>
        <w:spacing w:before="1"/>
        <w:ind w:left="220" w:right="608"/>
      </w:pPr>
      <w:r>
        <w:t xml:space="preserve">The Instructions to Bidders will be provided electronically. Any </w:t>
      </w:r>
      <w:r>
        <w:rPr>
          <w:u w:val="single"/>
        </w:rPr>
        <w:t>request for clarifications of bidding instructions or any other</w:t>
      </w:r>
      <w:r>
        <w:t xml:space="preserve"> </w:t>
      </w:r>
      <w:r>
        <w:rPr>
          <w:u w:val="single"/>
        </w:rPr>
        <w:t xml:space="preserve">question shall be forwarded electronically to the </w:t>
      </w:r>
      <w:r w:rsidR="001F3ACF">
        <w:rPr>
          <w:u w:val="single"/>
        </w:rPr>
        <w:t>City Administrator</w:t>
      </w:r>
      <w:r>
        <w:rPr>
          <w:u w:val="single"/>
        </w:rPr>
        <w:t xml:space="preserve"> no later than Noon</w:t>
      </w:r>
      <w:r>
        <w:t xml:space="preserve"> </w:t>
      </w:r>
      <w:r w:rsidR="001F3ACF">
        <w:t>April 2</w:t>
      </w:r>
      <w:r w:rsidR="004E1035">
        <w:t>8, 2020</w:t>
      </w:r>
      <w:r w:rsidR="00B235A1">
        <w:t xml:space="preserve"> at bethrhoton@winchester-tn.com</w:t>
      </w:r>
      <w:r>
        <w:t>. All questions will be answered in writing only and will be furnished to every bidder who has requested the Instructions to Bidders package. The defined terms appearing in the General Specifications apply to all Contract Documents. A proposal bond or certified check must accompany the Proposal, in accordance with the Instructions to Bidders.</w:t>
      </w:r>
    </w:p>
    <w:p w:rsidR="003924A2" w:rsidRDefault="003924A2">
      <w:pPr>
        <w:pStyle w:val="BodyText"/>
      </w:pPr>
    </w:p>
    <w:p w:rsidR="003924A2" w:rsidRDefault="00AD0D70">
      <w:pPr>
        <w:pStyle w:val="BodyText"/>
        <w:ind w:left="220" w:right="548"/>
      </w:pPr>
      <w:r>
        <w:t xml:space="preserve">The </w:t>
      </w:r>
      <w:r w:rsidR="004E1035">
        <w:t>City of Winchester</w:t>
      </w:r>
      <w:r>
        <w:t xml:space="preserve"> reserves the right to reject any or all Proposals regarding the collection and disposal of solid waste, to waive irregularities and/or informalities in any Proposal, and to make an award in any manner, consistent with law, deemed in the best interest of the </w:t>
      </w:r>
      <w:r w:rsidR="004E1035">
        <w:t>City</w:t>
      </w:r>
      <w:r>
        <w:t>.</w:t>
      </w:r>
    </w:p>
    <w:p w:rsidR="003924A2" w:rsidRDefault="003924A2">
      <w:pPr>
        <w:sectPr w:rsidR="003924A2">
          <w:footerReference w:type="default" r:id="rId7"/>
          <w:pgSz w:w="12240" w:h="15840"/>
          <w:pgMar w:top="1360" w:right="880" w:bottom="1260" w:left="1220" w:header="0" w:footer="1070" w:gutter="0"/>
          <w:pgNumType w:start="2"/>
          <w:cols w:space="720"/>
        </w:sectPr>
      </w:pPr>
    </w:p>
    <w:p w:rsidR="003924A2" w:rsidRDefault="00AD0D70">
      <w:pPr>
        <w:pStyle w:val="BodyText"/>
        <w:spacing w:before="75"/>
        <w:ind w:left="2598" w:right="2934"/>
        <w:jc w:val="center"/>
      </w:pPr>
      <w:r>
        <w:rPr>
          <w:u w:val="single"/>
        </w:rPr>
        <w:lastRenderedPageBreak/>
        <w:t>INSTRUCTIONS TO BIDDERS</w:t>
      </w:r>
    </w:p>
    <w:p w:rsidR="003924A2" w:rsidRDefault="00AD0D70">
      <w:pPr>
        <w:pStyle w:val="BodyText"/>
        <w:ind w:right="333"/>
        <w:jc w:val="center"/>
      </w:pPr>
      <w:r>
        <w:rPr>
          <w:u w:val="single"/>
        </w:rPr>
        <w:t>RESIDENTIAL SOLID WASTE COLLECTION &amp; DISPOSAL SERVICES</w:t>
      </w:r>
    </w:p>
    <w:p w:rsidR="003924A2" w:rsidRDefault="003924A2">
      <w:pPr>
        <w:pStyle w:val="BodyText"/>
        <w:rPr>
          <w:sz w:val="20"/>
        </w:rPr>
      </w:pPr>
    </w:p>
    <w:p w:rsidR="003924A2" w:rsidRDefault="003924A2">
      <w:pPr>
        <w:pStyle w:val="BodyText"/>
        <w:rPr>
          <w:sz w:val="20"/>
        </w:rPr>
      </w:pPr>
    </w:p>
    <w:p w:rsidR="003924A2" w:rsidRDefault="00AD0D70">
      <w:pPr>
        <w:pStyle w:val="Heading1"/>
        <w:numPr>
          <w:ilvl w:val="0"/>
          <w:numId w:val="19"/>
        </w:numPr>
        <w:tabs>
          <w:tab w:val="left" w:pos="939"/>
          <w:tab w:val="left" w:pos="940"/>
        </w:tabs>
        <w:spacing w:before="92"/>
      </w:pPr>
      <w:r>
        <w:t xml:space="preserve">RECEIPT </w:t>
      </w:r>
      <w:r>
        <w:rPr>
          <w:spacing w:val="-3"/>
        </w:rPr>
        <w:t xml:space="preserve">AND </w:t>
      </w:r>
      <w:r>
        <w:t>OPENING OF</w:t>
      </w:r>
      <w:r>
        <w:rPr>
          <w:spacing w:val="5"/>
        </w:rPr>
        <w:t xml:space="preserve"> </w:t>
      </w:r>
      <w:r>
        <w:t>PROPOSALS</w:t>
      </w:r>
    </w:p>
    <w:p w:rsidR="003924A2" w:rsidRDefault="003924A2">
      <w:pPr>
        <w:pStyle w:val="BodyText"/>
        <w:rPr>
          <w:b/>
        </w:rPr>
      </w:pPr>
    </w:p>
    <w:p w:rsidR="003924A2" w:rsidRDefault="00AD0D70">
      <w:pPr>
        <w:pStyle w:val="BodyText"/>
        <w:spacing w:before="1"/>
        <w:ind w:left="940" w:right="555"/>
        <w:jc w:val="both"/>
      </w:pPr>
      <w:r>
        <w:t xml:space="preserve">The </w:t>
      </w:r>
      <w:r w:rsidR="00750954">
        <w:t>City of Winchester</w:t>
      </w:r>
      <w:r>
        <w:t>, Tennessee invites and will receive Proposals on the forms attached hereto, on which all information must be appropriately completed. Proposals will be received at City</w:t>
      </w:r>
      <w:r w:rsidR="006E04D5">
        <w:t xml:space="preserve"> </w:t>
      </w:r>
      <w:r>
        <w:t xml:space="preserve">Hall until 2:00 p.m. Central Time on </w:t>
      </w:r>
      <w:r w:rsidR="006E04D5">
        <w:t>May 4, 2020</w:t>
      </w:r>
      <w:r>
        <w:t xml:space="preserve">, and publicly opened and read aloud </w:t>
      </w:r>
      <w:r w:rsidR="006E04D5">
        <w:t>at that time</w:t>
      </w:r>
      <w:r>
        <w:t xml:space="preserve">. The envelopes containing the Proposals must be sealed and addressed to </w:t>
      </w:r>
      <w:r w:rsidR="006E04D5">
        <w:t>Beth Rhoton</w:t>
      </w:r>
      <w:r>
        <w:t>,</w:t>
      </w:r>
      <w:r w:rsidR="006E04D5">
        <w:t xml:space="preserve"> City of Winchester, Tennessee</w:t>
      </w:r>
      <w:r>
        <w:t>, and plainly marked "Proposal for Residential Solid Waste Collection and Disposal Services".</w:t>
      </w:r>
    </w:p>
    <w:p w:rsidR="003924A2" w:rsidRDefault="003924A2">
      <w:pPr>
        <w:pStyle w:val="BodyText"/>
      </w:pPr>
    </w:p>
    <w:p w:rsidR="003924A2" w:rsidRDefault="00AD0D70">
      <w:pPr>
        <w:pStyle w:val="BodyText"/>
        <w:ind w:left="940"/>
        <w:jc w:val="both"/>
      </w:pPr>
      <w:r>
        <w:t>Bidders must furnish the following information in writing with their submission:</w:t>
      </w:r>
    </w:p>
    <w:p w:rsidR="003924A2" w:rsidRDefault="003924A2">
      <w:pPr>
        <w:pStyle w:val="BodyText"/>
      </w:pPr>
    </w:p>
    <w:p w:rsidR="003924A2" w:rsidRDefault="00AD0D70">
      <w:pPr>
        <w:pStyle w:val="ListParagraph"/>
        <w:numPr>
          <w:ilvl w:val="1"/>
          <w:numId w:val="19"/>
        </w:numPr>
        <w:tabs>
          <w:tab w:val="left" w:pos="1660"/>
        </w:tabs>
        <w:ind w:right="555"/>
        <w:jc w:val="both"/>
        <w:rPr>
          <w:sz w:val="24"/>
        </w:rPr>
      </w:pPr>
      <w:r>
        <w:rPr>
          <w:sz w:val="24"/>
        </w:rPr>
        <w:t>Bid Form showing bidder's name, address, quoted price, business license number and date of expiration of business license. A copy of the bidder's current business license may be submitted in lieu of providing the license expiration date.</w:t>
      </w:r>
    </w:p>
    <w:p w:rsidR="003924A2" w:rsidRDefault="00AD0D70">
      <w:pPr>
        <w:pStyle w:val="ListParagraph"/>
        <w:numPr>
          <w:ilvl w:val="1"/>
          <w:numId w:val="19"/>
        </w:numPr>
        <w:tabs>
          <w:tab w:val="left" w:pos="1660"/>
        </w:tabs>
        <w:rPr>
          <w:sz w:val="24"/>
        </w:rPr>
      </w:pPr>
      <w:r>
        <w:rPr>
          <w:sz w:val="24"/>
        </w:rPr>
        <w:t>Non-Collusion Affidavit</w:t>
      </w:r>
    </w:p>
    <w:p w:rsidR="003924A2" w:rsidRDefault="00AD0D70">
      <w:pPr>
        <w:pStyle w:val="ListParagraph"/>
        <w:numPr>
          <w:ilvl w:val="1"/>
          <w:numId w:val="19"/>
        </w:numPr>
        <w:tabs>
          <w:tab w:val="left" w:pos="1660"/>
        </w:tabs>
        <w:rPr>
          <w:sz w:val="24"/>
        </w:rPr>
      </w:pPr>
      <w:r>
        <w:rPr>
          <w:sz w:val="24"/>
        </w:rPr>
        <w:t>Child Crime</w:t>
      </w:r>
      <w:r>
        <w:rPr>
          <w:spacing w:val="1"/>
          <w:sz w:val="24"/>
        </w:rPr>
        <w:t xml:space="preserve"> </w:t>
      </w:r>
      <w:r>
        <w:rPr>
          <w:sz w:val="24"/>
        </w:rPr>
        <w:t>Affidavit</w:t>
      </w:r>
    </w:p>
    <w:p w:rsidR="003924A2" w:rsidRDefault="00AD0D70">
      <w:pPr>
        <w:pStyle w:val="ListParagraph"/>
        <w:numPr>
          <w:ilvl w:val="1"/>
          <w:numId w:val="19"/>
        </w:numPr>
        <w:tabs>
          <w:tab w:val="left" w:pos="1660"/>
        </w:tabs>
        <w:rPr>
          <w:sz w:val="24"/>
        </w:rPr>
      </w:pPr>
      <w:r>
        <w:rPr>
          <w:sz w:val="24"/>
        </w:rPr>
        <w:t>Drug-Free Workplace</w:t>
      </w:r>
      <w:r>
        <w:rPr>
          <w:spacing w:val="-6"/>
          <w:sz w:val="24"/>
        </w:rPr>
        <w:t xml:space="preserve"> </w:t>
      </w:r>
      <w:r>
        <w:rPr>
          <w:sz w:val="24"/>
        </w:rPr>
        <w:t>Affidavit</w:t>
      </w:r>
    </w:p>
    <w:p w:rsidR="003924A2" w:rsidRDefault="00AD0D70">
      <w:pPr>
        <w:pStyle w:val="ListParagraph"/>
        <w:numPr>
          <w:ilvl w:val="1"/>
          <w:numId w:val="19"/>
        </w:numPr>
        <w:tabs>
          <w:tab w:val="left" w:pos="1660"/>
        </w:tabs>
        <w:rPr>
          <w:sz w:val="24"/>
        </w:rPr>
      </w:pPr>
      <w:r>
        <w:rPr>
          <w:sz w:val="24"/>
        </w:rPr>
        <w:t>Illegal Alien Prohibition</w:t>
      </w:r>
    </w:p>
    <w:p w:rsidR="003924A2" w:rsidRDefault="00AD0D70">
      <w:pPr>
        <w:pStyle w:val="ListParagraph"/>
        <w:numPr>
          <w:ilvl w:val="1"/>
          <w:numId w:val="19"/>
        </w:numPr>
        <w:tabs>
          <w:tab w:val="left" w:pos="1659"/>
          <w:tab w:val="left" w:pos="1660"/>
        </w:tabs>
        <w:rPr>
          <w:sz w:val="24"/>
        </w:rPr>
      </w:pPr>
      <w:r>
        <w:rPr>
          <w:sz w:val="24"/>
        </w:rPr>
        <w:t>Iran Divestment Act Certification of</w:t>
      </w:r>
      <w:r>
        <w:rPr>
          <w:spacing w:val="-1"/>
          <w:sz w:val="24"/>
        </w:rPr>
        <w:t xml:space="preserve"> </w:t>
      </w:r>
      <w:r>
        <w:rPr>
          <w:sz w:val="24"/>
        </w:rPr>
        <w:t>Non-inclusion</w:t>
      </w:r>
    </w:p>
    <w:p w:rsidR="003924A2" w:rsidRDefault="00AD0D70">
      <w:pPr>
        <w:pStyle w:val="ListParagraph"/>
        <w:numPr>
          <w:ilvl w:val="1"/>
          <w:numId w:val="19"/>
        </w:numPr>
        <w:tabs>
          <w:tab w:val="left" w:pos="1660"/>
        </w:tabs>
        <w:rPr>
          <w:sz w:val="24"/>
        </w:rPr>
      </w:pPr>
      <w:r>
        <w:rPr>
          <w:sz w:val="24"/>
        </w:rPr>
        <w:t>Form I or Form II to indicate Title VI</w:t>
      </w:r>
      <w:r>
        <w:rPr>
          <w:spacing w:val="-4"/>
          <w:sz w:val="24"/>
        </w:rPr>
        <w:t xml:space="preserve"> </w:t>
      </w:r>
      <w:r>
        <w:rPr>
          <w:sz w:val="24"/>
        </w:rPr>
        <w:t>compliance</w:t>
      </w:r>
    </w:p>
    <w:p w:rsidR="003924A2" w:rsidRDefault="00AD0D70">
      <w:pPr>
        <w:pStyle w:val="ListParagraph"/>
        <w:numPr>
          <w:ilvl w:val="1"/>
          <w:numId w:val="19"/>
        </w:numPr>
        <w:tabs>
          <w:tab w:val="left" w:pos="1660"/>
        </w:tabs>
        <w:rPr>
          <w:sz w:val="24"/>
        </w:rPr>
      </w:pPr>
      <w:r>
        <w:rPr>
          <w:sz w:val="24"/>
        </w:rPr>
        <w:t>Responses for each of the Evaluation Criteria listed in the public</w:t>
      </w:r>
      <w:r>
        <w:rPr>
          <w:spacing w:val="-18"/>
          <w:sz w:val="24"/>
        </w:rPr>
        <w:t xml:space="preserve"> </w:t>
      </w:r>
      <w:r>
        <w:rPr>
          <w:sz w:val="24"/>
        </w:rPr>
        <w:t>notice.</w:t>
      </w:r>
    </w:p>
    <w:p w:rsidR="003924A2" w:rsidRDefault="003924A2">
      <w:pPr>
        <w:pStyle w:val="BodyText"/>
      </w:pPr>
    </w:p>
    <w:p w:rsidR="003924A2" w:rsidRDefault="00AD0D70">
      <w:pPr>
        <w:pStyle w:val="Heading1"/>
        <w:numPr>
          <w:ilvl w:val="0"/>
          <w:numId w:val="19"/>
        </w:numPr>
        <w:tabs>
          <w:tab w:val="left" w:pos="939"/>
          <w:tab w:val="left" w:pos="940"/>
        </w:tabs>
      </w:pPr>
      <w:r>
        <w:t>PREPARATION OF THE PROPOSAL</w:t>
      </w:r>
    </w:p>
    <w:p w:rsidR="003924A2" w:rsidRDefault="003924A2">
      <w:pPr>
        <w:pStyle w:val="BodyText"/>
        <w:rPr>
          <w:b/>
        </w:rPr>
      </w:pPr>
    </w:p>
    <w:p w:rsidR="003924A2" w:rsidRDefault="00AD0D70">
      <w:pPr>
        <w:pStyle w:val="BodyText"/>
        <w:ind w:left="940" w:right="554"/>
        <w:jc w:val="both"/>
      </w:pPr>
      <w:r>
        <w:t xml:space="preserve">All Proposals shall be made on the Proposal Form attached hereto and shall give the </w:t>
      </w:r>
      <w:proofErr w:type="gramStart"/>
      <w:r>
        <w:t>amount</w:t>
      </w:r>
      <w:proofErr w:type="gramEnd"/>
      <w:r>
        <w:t xml:space="preserve"> of bids for work and must be signed by the Bidders. All blank spaces in each Proposal Form, together with appropriate schedules, must be completed in full in ink or typewritten, in both words and figures.</w:t>
      </w:r>
    </w:p>
    <w:p w:rsidR="003924A2" w:rsidRDefault="003924A2">
      <w:pPr>
        <w:pStyle w:val="BodyText"/>
      </w:pPr>
    </w:p>
    <w:p w:rsidR="003924A2" w:rsidRDefault="00AD0D70">
      <w:pPr>
        <w:pStyle w:val="BodyText"/>
        <w:ind w:left="940" w:right="556"/>
        <w:jc w:val="both"/>
      </w:pPr>
      <w:r>
        <w:t>If a unit price or a lump sum already entered by the Bidder on the Proposal Form is to be altered, it shall be crossed out with ink and the new unit price or lump sum bid entered above or below it, in ink, and initialed by the Bidder in blue</w:t>
      </w:r>
      <w:r>
        <w:rPr>
          <w:spacing w:val="-31"/>
        </w:rPr>
        <w:t xml:space="preserve"> </w:t>
      </w:r>
      <w:r>
        <w:t>ink.</w:t>
      </w:r>
    </w:p>
    <w:p w:rsidR="003924A2" w:rsidRDefault="003924A2">
      <w:pPr>
        <w:pStyle w:val="BodyText"/>
      </w:pPr>
    </w:p>
    <w:p w:rsidR="003924A2" w:rsidRDefault="00AD0D70">
      <w:pPr>
        <w:pStyle w:val="BodyText"/>
        <w:ind w:left="940" w:right="554"/>
        <w:jc w:val="both"/>
      </w:pPr>
      <w:r>
        <w:t>Each Proposal, together with appropriate schedules, must be submitted in a sealed envelope bearing on the outside the name of the Bidder, its address, and plainly marked "Proposal for Residential Solid Waste Collection and Disposal Services". If forwarding by mail, the sealed envelope containing the Proposal must be enclosed in another envelope addressed as specified in the Proposal. The City may consider as irregular any Proposal not prepared and submitted in accordance with the provisions hereof and may waive any informalities or reject any and all</w:t>
      </w:r>
      <w:r>
        <w:rPr>
          <w:spacing w:val="-6"/>
        </w:rPr>
        <w:t xml:space="preserve"> </w:t>
      </w:r>
      <w:r>
        <w:t>Proposals.</w:t>
      </w:r>
    </w:p>
    <w:p w:rsidR="003924A2" w:rsidRDefault="003924A2">
      <w:pPr>
        <w:jc w:val="both"/>
        <w:sectPr w:rsidR="003924A2">
          <w:pgSz w:w="12240" w:h="15840"/>
          <w:pgMar w:top="1360" w:right="880" w:bottom="1260" w:left="1220" w:header="0" w:footer="1070" w:gutter="0"/>
          <w:cols w:space="720"/>
        </w:sectPr>
      </w:pPr>
    </w:p>
    <w:p w:rsidR="003924A2" w:rsidRDefault="003924A2">
      <w:pPr>
        <w:pStyle w:val="BodyText"/>
        <w:spacing w:before="4"/>
        <w:rPr>
          <w:sz w:val="10"/>
        </w:rPr>
      </w:pPr>
    </w:p>
    <w:p w:rsidR="003924A2" w:rsidRDefault="00AD0D70">
      <w:pPr>
        <w:pStyle w:val="BodyText"/>
        <w:spacing w:before="92"/>
        <w:ind w:left="940" w:right="556"/>
        <w:jc w:val="both"/>
      </w:pPr>
      <w:r>
        <w:t>Any Proposal may be withdrawn prior to the above-scheduled time for the opening of Proposals or authorized postponement thereof.</w:t>
      </w:r>
    </w:p>
    <w:p w:rsidR="003924A2" w:rsidRDefault="003924A2">
      <w:pPr>
        <w:pStyle w:val="BodyText"/>
      </w:pPr>
    </w:p>
    <w:p w:rsidR="003924A2" w:rsidRDefault="00AD0D70">
      <w:pPr>
        <w:pStyle w:val="BodyText"/>
        <w:ind w:left="940" w:right="556"/>
        <w:jc w:val="both"/>
      </w:pPr>
      <w:r>
        <w:t>Any Proposal received after the time and date specified above shall not be considered.</w:t>
      </w:r>
    </w:p>
    <w:p w:rsidR="003924A2" w:rsidRDefault="003924A2">
      <w:pPr>
        <w:pStyle w:val="BodyText"/>
      </w:pPr>
    </w:p>
    <w:p w:rsidR="003924A2" w:rsidRDefault="00AD0D70">
      <w:pPr>
        <w:pStyle w:val="Heading1"/>
        <w:numPr>
          <w:ilvl w:val="0"/>
          <w:numId w:val="19"/>
        </w:numPr>
        <w:tabs>
          <w:tab w:val="left" w:pos="939"/>
          <w:tab w:val="left" w:pos="940"/>
        </w:tabs>
        <w:spacing w:before="1"/>
      </w:pPr>
      <w:r>
        <w:t xml:space="preserve">PROPOSAL SECURITY </w:t>
      </w:r>
      <w:r>
        <w:rPr>
          <w:spacing w:val="-3"/>
        </w:rPr>
        <w:t xml:space="preserve">AND </w:t>
      </w:r>
      <w:r>
        <w:t>EVIDENCE OF</w:t>
      </w:r>
      <w:r>
        <w:rPr>
          <w:spacing w:val="5"/>
        </w:rPr>
        <w:t xml:space="preserve"> </w:t>
      </w:r>
      <w:r>
        <w:t>INSURANCE</w:t>
      </w:r>
    </w:p>
    <w:p w:rsidR="003924A2" w:rsidRDefault="003924A2">
      <w:pPr>
        <w:pStyle w:val="BodyText"/>
        <w:spacing w:before="11"/>
        <w:rPr>
          <w:b/>
          <w:sz w:val="23"/>
        </w:rPr>
      </w:pPr>
    </w:p>
    <w:p w:rsidR="003924A2" w:rsidRDefault="00AD0D70">
      <w:pPr>
        <w:pStyle w:val="BodyText"/>
        <w:ind w:left="940" w:right="553"/>
        <w:jc w:val="both"/>
      </w:pPr>
      <w:r>
        <w:t>Each Proposal must be accompanied by a bond or a certified check of the Bidder, drawn on a national bank, in the amount of $15,000.00. The total shall be a guarantee on the part of the Bidder that it will, if called upon to do so, accept and enter into a contract on the attached form, to do the work covered by such Proposal and at the rates stated therein, and to furnish a corporate surety for its faithful and entire fulfillment. Checks and bonds will be returned promptly after the City and the selected Bidder have executed the Contract, or, if no Bidder's Proposal has been selected within one hundred twenty (120) days after the date of the opening of Proposals, upon demand of the Bidder at any time thereafter, so long as it has not been notified of the acceptance of its</w:t>
      </w:r>
      <w:r>
        <w:rPr>
          <w:spacing w:val="-30"/>
        </w:rPr>
        <w:t xml:space="preserve"> </w:t>
      </w:r>
      <w:r>
        <w:t>Proposal.</w:t>
      </w:r>
    </w:p>
    <w:p w:rsidR="003924A2" w:rsidRDefault="003924A2">
      <w:pPr>
        <w:pStyle w:val="BodyText"/>
      </w:pPr>
    </w:p>
    <w:p w:rsidR="003924A2" w:rsidRDefault="00AD0D70">
      <w:pPr>
        <w:pStyle w:val="BodyText"/>
        <w:ind w:left="940" w:right="556"/>
        <w:jc w:val="both"/>
      </w:pPr>
      <w:r>
        <w:t>Each Proposal must also be accompanied by a certificate of insurance evidencing the coverage set forth in Section 12.00 of the General</w:t>
      </w:r>
      <w:r>
        <w:rPr>
          <w:spacing w:val="-32"/>
        </w:rPr>
        <w:t xml:space="preserve"> </w:t>
      </w:r>
      <w:r>
        <w:t>Specifications.</w:t>
      </w:r>
    </w:p>
    <w:p w:rsidR="003924A2" w:rsidRDefault="003924A2">
      <w:pPr>
        <w:pStyle w:val="BodyText"/>
      </w:pPr>
    </w:p>
    <w:p w:rsidR="003924A2" w:rsidRDefault="00AD0D70">
      <w:pPr>
        <w:pStyle w:val="Heading1"/>
        <w:numPr>
          <w:ilvl w:val="0"/>
          <w:numId w:val="19"/>
        </w:numPr>
        <w:tabs>
          <w:tab w:val="left" w:pos="939"/>
          <w:tab w:val="left" w:pos="940"/>
        </w:tabs>
      </w:pPr>
      <w:r>
        <w:t>LIQUIDATED DAMAGES FOR FAILURE TO ENTER INTO THE</w:t>
      </w:r>
      <w:r>
        <w:rPr>
          <w:spacing w:val="-7"/>
        </w:rPr>
        <w:t xml:space="preserve"> </w:t>
      </w:r>
      <w:r>
        <w:t>CONTRACT</w:t>
      </w:r>
    </w:p>
    <w:p w:rsidR="003924A2" w:rsidRDefault="003924A2">
      <w:pPr>
        <w:pStyle w:val="BodyText"/>
        <w:rPr>
          <w:b/>
        </w:rPr>
      </w:pPr>
    </w:p>
    <w:p w:rsidR="003924A2" w:rsidRDefault="00AD0D70">
      <w:pPr>
        <w:pStyle w:val="BodyText"/>
        <w:ind w:left="940" w:right="558"/>
        <w:jc w:val="both"/>
      </w:pPr>
      <w:r>
        <w:t xml:space="preserve">The Contract shall be deemed as having been awarded when formal notice of award has been mailed by the </w:t>
      </w:r>
      <w:r w:rsidR="006E04D5">
        <w:t>City of Winchester</w:t>
      </w:r>
      <w:r>
        <w:t xml:space="preserve"> to the Bidder by certified mail, return receipt requested.</w:t>
      </w:r>
    </w:p>
    <w:p w:rsidR="003924A2" w:rsidRDefault="003924A2">
      <w:pPr>
        <w:pStyle w:val="BodyText"/>
      </w:pPr>
    </w:p>
    <w:p w:rsidR="003924A2" w:rsidRDefault="00AD0D70">
      <w:pPr>
        <w:pStyle w:val="BodyText"/>
        <w:spacing w:before="1"/>
        <w:ind w:left="940" w:right="555"/>
        <w:jc w:val="both"/>
      </w:pPr>
      <w:r>
        <w:t xml:space="preserve">The Bidder to whom the Contract shall have been awarded will be required to execute three (3) copies of the Contract on the form attached hereto and to furnish insurance certificates, all as required. In case of the Bidder's refusal or failure to do so within twenty (20) days after its receipt of formal notice of award, Bidder will be considered to have abandoned all rights and interests in the award, and Bidder's proposal security may be declared forfeited to the </w:t>
      </w:r>
      <w:r w:rsidR="006E04D5">
        <w:t>City of Winchester</w:t>
      </w:r>
      <w:r>
        <w:t xml:space="preserve"> as liquidated damages. The award may then be made to the next best qualified Bidder or the work re-advertised for Proposals as the </w:t>
      </w:r>
      <w:r w:rsidR="006E04D5">
        <w:t>City of Winchester</w:t>
      </w:r>
      <w:r>
        <w:t xml:space="preserve"> may elect.</w:t>
      </w:r>
    </w:p>
    <w:p w:rsidR="003924A2" w:rsidRDefault="003924A2">
      <w:pPr>
        <w:pStyle w:val="BodyText"/>
      </w:pPr>
    </w:p>
    <w:p w:rsidR="003924A2" w:rsidRDefault="00AD0D70">
      <w:pPr>
        <w:pStyle w:val="Heading1"/>
        <w:numPr>
          <w:ilvl w:val="0"/>
          <w:numId w:val="19"/>
        </w:numPr>
        <w:tabs>
          <w:tab w:val="left" w:pos="939"/>
          <w:tab w:val="left" w:pos="940"/>
        </w:tabs>
      </w:pPr>
      <w:r>
        <w:t>SECURITY OF</w:t>
      </w:r>
      <w:r>
        <w:rPr>
          <w:spacing w:val="-3"/>
        </w:rPr>
        <w:t xml:space="preserve"> </w:t>
      </w:r>
      <w:r>
        <w:t>PERFORMANCE</w:t>
      </w:r>
    </w:p>
    <w:p w:rsidR="003924A2" w:rsidRDefault="003924A2">
      <w:pPr>
        <w:pStyle w:val="BodyText"/>
        <w:rPr>
          <w:b/>
        </w:rPr>
      </w:pPr>
    </w:p>
    <w:p w:rsidR="003924A2" w:rsidRDefault="00AD0D70">
      <w:pPr>
        <w:pStyle w:val="BodyText"/>
        <w:ind w:left="940" w:right="555"/>
        <w:jc w:val="both"/>
      </w:pPr>
      <w:r>
        <w:t xml:space="preserve">The Proposal shall be accompanied by a letter from a corporate surety satisfactory to the </w:t>
      </w:r>
      <w:r w:rsidR="006E04D5">
        <w:t>City of Winchester, st</w:t>
      </w:r>
      <w:r>
        <w:t>ating that the Performance Bond will be furnished by it to the person submitting the Proposal in the event it is the successful Bidder. Such letter is to be signed by an authorized representative of the surety together with a certified and effectively dated copy of the power of attorney attached thereto.</w:t>
      </w:r>
    </w:p>
    <w:p w:rsidR="003924A2" w:rsidRDefault="003924A2">
      <w:pPr>
        <w:jc w:val="both"/>
        <w:sectPr w:rsidR="003924A2">
          <w:pgSz w:w="12240" w:h="15840"/>
          <w:pgMar w:top="1500" w:right="880" w:bottom="1260" w:left="1220" w:header="0" w:footer="1070" w:gutter="0"/>
          <w:cols w:space="720"/>
        </w:sectPr>
      </w:pPr>
    </w:p>
    <w:p w:rsidR="003924A2" w:rsidRDefault="00AD0D70">
      <w:pPr>
        <w:pStyle w:val="BodyText"/>
        <w:spacing w:before="75"/>
        <w:ind w:left="940" w:right="555"/>
        <w:jc w:val="both"/>
      </w:pPr>
      <w:r>
        <w:t>The successful Bidder will be required to furnish a performance bond as security for the faithful performance of this Contract. Said performance bond must be in the amount indicated in Section 1</w:t>
      </w:r>
      <w:r w:rsidR="00073F20">
        <w:t>2</w:t>
      </w:r>
      <w:r>
        <w:t>.00 of the General Specifications.</w:t>
      </w:r>
    </w:p>
    <w:p w:rsidR="003924A2" w:rsidRDefault="003924A2">
      <w:pPr>
        <w:pStyle w:val="BodyText"/>
      </w:pPr>
    </w:p>
    <w:p w:rsidR="003924A2" w:rsidRDefault="00AD0D70">
      <w:pPr>
        <w:pStyle w:val="BodyText"/>
        <w:ind w:left="940" w:right="555"/>
        <w:jc w:val="both"/>
      </w:pPr>
      <w:r>
        <w:t>Premium for the bonds described above shall be paid by the Contractor. A certificate from the surety showing that the bond premiums are paid in full shall accompany the bond.</w:t>
      </w:r>
    </w:p>
    <w:p w:rsidR="003924A2" w:rsidRDefault="003924A2">
      <w:pPr>
        <w:pStyle w:val="BodyText"/>
      </w:pPr>
    </w:p>
    <w:p w:rsidR="003924A2" w:rsidRDefault="00AD0D70">
      <w:pPr>
        <w:pStyle w:val="BodyText"/>
        <w:spacing w:before="1"/>
        <w:ind w:left="940"/>
        <w:jc w:val="both"/>
      </w:pPr>
      <w:r>
        <w:t>The form of the bond is appended hereto.</w:t>
      </w:r>
    </w:p>
    <w:p w:rsidR="003924A2" w:rsidRDefault="003924A2">
      <w:pPr>
        <w:pStyle w:val="BodyText"/>
        <w:spacing w:before="11"/>
        <w:rPr>
          <w:sz w:val="23"/>
        </w:rPr>
      </w:pPr>
    </w:p>
    <w:p w:rsidR="003924A2" w:rsidRDefault="00AD0D70">
      <w:pPr>
        <w:pStyle w:val="BodyText"/>
        <w:ind w:left="940" w:right="554"/>
        <w:jc w:val="both"/>
      </w:pPr>
      <w:r>
        <w:t>The surety on the bond shall be a duly authorized corporate surety company authorized to do business in the State of Tennessee.</w:t>
      </w:r>
    </w:p>
    <w:p w:rsidR="003924A2" w:rsidRDefault="003924A2">
      <w:pPr>
        <w:pStyle w:val="BodyText"/>
      </w:pPr>
    </w:p>
    <w:p w:rsidR="003924A2" w:rsidRDefault="00AD0D70">
      <w:pPr>
        <w:pStyle w:val="Heading1"/>
        <w:numPr>
          <w:ilvl w:val="0"/>
          <w:numId w:val="19"/>
        </w:numPr>
        <w:tabs>
          <w:tab w:val="left" w:pos="939"/>
          <w:tab w:val="left" w:pos="940"/>
        </w:tabs>
      </w:pPr>
      <w:r>
        <w:t>POWER OF</w:t>
      </w:r>
      <w:r>
        <w:rPr>
          <w:spacing w:val="-2"/>
        </w:rPr>
        <w:t xml:space="preserve"> </w:t>
      </w:r>
      <w:r>
        <w:t>ATTORNEY</w:t>
      </w:r>
    </w:p>
    <w:p w:rsidR="003924A2" w:rsidRDefault="003924A2">
      <w:pPr>
        <w:pStyle w:val="BodyText"/>
        <w:rPr>
          <w:b/>
        </w:rPr>
      </w:pPr>
    </w:p>
    <w:p w:rsidR="003924A2" w:rsidRDefault="00AD0D70">
      <w:pPr>
        <w:pStyle w:val="BodyText"/>
        <w:ind w:left="939" w:right="555"/>
        <w:jc w:val="both"/>
      </w:pPr>
      <w:r>
        <w:t>Attorneys-in-fact who sign bonds must file with each bond a certified and effectively dated copy of their power of attorney.</w:t>
      </w:r>
    </w:p>
    <w:p w:rsidR="003924A2" w:rsidRDefault="003924A2">
      <w:pPr>
        <w:pStyle w:val="BodyText"/>
      </w:pPr>
    </w:p>
    <w:p w:rsidR="003924A2" w:rsidRDefault="00AD0D70">
      <w:pPr>
        <w:pStyle w:val="Heading1"/>
        <w:numPr>
          <w:ilvl w:val="0"/>
          <w:numId w:val="19"/>
        </w:numPr>
        <w:tabs>
          <w:tab w:val="left" w:pos="939"/>
          <w:tab w:val="left" w:pos="940"/>
        </w:tabs>
      </w:pPr>
      <w:r>
        <w:t>SCOPE OF</w:t>
      </w:r>
      <w:r>
        <w:rPr>
          <w:spacing w:val="-3"/>
        </w:rPr>
        <w:t xml:space="preserve"> </w:t>
      </w:r>
      <w:r>
        <w:t>WORK</w:t>
      </w:r>
    </w:p>
    <w:p w:rsidR="003924A2" w:rsidRDefault="003924A2">
      <w:pPr>
        <w:pStyle w:val="BodyText"/>
        <w:rPr>
          <w:b/>
        </w:rPr>
      </w:pPr>
    </w:p>
    <w:p w:rsidR="003924A2" w:rsidRDefault="00AD0D70">
      <w:pPr>
        <w:pStyle w:val="BodyText"/>
        <w:ind w:left="940" w:right="556"/>
        <w:jc w:val="both"/>
      </w:pPr>
      <w:r>
        <w:t>The work under this Contract shall consist of the items contained in the General Specifications and Proposal, including all incidentals necessary to complete fully said work in accordance with the Contract Documents.</w:t>
      </w:r>
    </w:p>
    <w:p w:rsidR="003924A2" w:rsidRDefault="003924A2">
      <w:pPr>
        <w:pStyle w:val="BodyText"/>
      </w:pPr>
    </w:p>
    <w:p w:rsidR="003924A2" w:rsidRDefault="00AD0D70">
      <w:pPr>
        <w:pStyle w:val="Heading1"/>
        <w:numPr>
          <w:ilvl w:val="0"/>
          <w:numId w:val="19"/>
        </w:numPr>
        <w:tabs>
          <w:tab w:val="left" w:pos="939"/>
          <w:tab w:val="left" w:pos="940"/>
        </w:tabs>
      </w:pPr>
      <w:r>
        <w:t>CONDITIONS</w:t>
      </w:r>
    </w:p>
    <w:p w:rsidR="003924A2" w:rsidRDefault="003924A2">
      <w:pPr>
        <w:pStyle w:val="BodyText"/>
        <w:rPr>
          <w:b/>
        </w:rPr>
      </w:pPr>
    </w:p>
    <w:p w:rsidR="003924A2" w:rsidRDefault="00AD0D70">
      <w:pPr>
        <w:pStyle w:val="BodyText"/>
        <w:ind w:left="940" w:right="555"/>
        <w:jc w:val="both"/>
      </w:pPr>
      <w:r>
        <w:t>Each Bidder shall fully acquaint itself with conditions relating to the scope and restrictions attending the execution of the work under Contract. Bidders shall thoroughly examine and be familiar with the Specifications.</w:t>
      </w:r>
    </w:p>
    <w:p w:rsidR="003924A2" w:rsidRDefault="003924A2">
      <w:pPr>
        <w:pStyle w:val="BodyText"/>
      </w:pPr>
    </w:p>
    <w:p w:rsidR="003924A2" w:rsidRDefault="00AD0D70">
      <w:pPr>
        <w:pStyle w:val="BodyText"/>
        <w:spacing w:before="1"/>
        <w:ind w:left="940" w:right="556"/>
        <w:jc w:val="both"/>
      </w:pPr>
      <w:r>
        <w:t>It is also expected that the Bidders will obtain information concerning the conditions at locations that may affect its work.</w:t>
      </w:r>
    </w:p>
    <w:p w:rsidR="003924A2" w:rsidRDefault="003924A2">
      <w:pPr>
        <w:pStyle w:val="BodyText"/>
        <w:spacing w:before="11"/>
        <w:rPr>
          <w:sz w:val="23"/>
        </w:rPr>
      </w:pPr>
    </w:p>
    <w:p w:rsidR="003924A2" w:rsidRDefault="00AD0D70">
      <w:pPr>
        <w:pStyle w:val="BodyText"/>
        <w:ind w:left="940" w:right="555"/>
        <w:jc w:val="both"/>
      </w:pPr>
      <w:r>
        <w:t xml:space="preserve">The failure or omission of any Bidder to receive or examine any form, instrument, addendum or other document, or to acquaint itself with existing conditions, shall in no way relieve it of any obligations with respect to his Proposal or to the Contract. The </w:t>
      </w:r>
      <w:r w:rsidR="00D46002">
        <w:t>City of Winchester</w:t>
      </w:r>
      <w:r>
        <w:t xml:space="preserve"> shall make all such documents available to the Bidder.</w:t>
      </w:r>
    </w:p>
    <w:p w:rsidR="003924A2" w:rsidRDefault="003924A2">
      <w:pPr>
        <w:pStyle w:val="BodyText"/>
      </w:pPr>
    </w:p>
    <w:p w:rsidR="003924A2" w:rsidRDefault="00AD0D70">
      <w:pPr>
        <w:pStyle w:val="BodyText"/>
        <w:ind w:left="940" w:right="556"/>
        <w:jc w:val="both"/>
      </w:pPr>
      <w:r>
        <w:t xml:space="preserve">The Bidder shall make its own determination as to conditions and shall assume all risk and responsibility and shall complete the work in and under conditions it may encounter or create, without extra cost to the </w:t>
      </w:r>
      <w:r w:rsidR="00D46002">
        <w:t>City of Winchester</w:t>
      </w:r>
      <w:r>
        <w:t>.</w:t>
      </w:r>
    </w:p>
    <w:p w:rsidR="003924A2" w:rsidRDefault="003924A2">
      <w:pPr>
        <w:pStyle w:val="BodyText"/>
      </w:pPr>
    </w:p>
    <w:p w:rsidR="003924A2" w:rsidRDefault="00AD0D70">
      <w:pPr>
        <w:pStyle w:val="BodyText"/>
        <w:ind w:left="939" w:right="555"/>
        <w:jc w:val="both"/>
      </w:pPr>
      <w:r>
        <w:t>The Bidder's attention is directed to the fact that all applicable State laws, municipal ordinances, and the rules and regulations of all authorities having jurisdiction over the work to be performed shall apply to the Contract throughout,</w:t>
      </w:r>
    </w:p>
    <w:p w:rsidR="003924A2" w:rsidRDefault="003924A2">
      <w:pPr>
        <w:jc w:val="both"/>
        <w:sectPr w:rsidR="003924A2">
          <w:pgSz w:w="12240" w:h="15840"/>
          <w:pgMar w:top="1360" w:right="880" w:bottom="1260" w:left="1220" w:header="0" w:footer="1070" w:gutter="0"/>
          <w:cols w:space="720"/>
        </w:sectPr>
      </w:pPr>
    </w:p>
    <w:p w:rsidR="003924A2" w:rsidRDefault="00AD0D70">
      <w:pPr>
        <w:pStyle w:val="BodyText"/>
        <w:spacing w:before="75"/>
        <w:ind w:left="940" w:right="558"/>
        <w:jc w:val="both"/>
      </w:pPr>
      <w:r>
        <w:t>and they will be deemed to be included in the Contract as though written out in full in the</w:t>
      </w:r>
      <w:r>
        <w:rPr>
          <w:spacing w:val="1"/>
        </w:rPr>
        <w:t xml:space="preserve"> </w:t>
      </w:r>
      <w:r>
        <w:t>Contract.</w:t>
      </w:r>
    </w:p>
    <w:p w:rsidR="003924A2" w:rsidRDefault="003924A2">
      <w:pPr>
        <w:pStyle w:val="BodyText"/>
      </w:pPr>
    </w:p>
    <w:p w:rsidR="003924A2" w:rsidRDefault="00AD0D70">
      <w:pPr>
        <w:pStyle w:val="Heading1"/>
        <w:numPr>
          <w:ilvl w:val="0"/>
          <w:numId w:val="19"/>
        </w:numPr>
        <w:tabs>
          <w:tab w:val="left" w:pos="939"/>
          <w:tab w:val="left" w:pos="940"/>
        </w:tabs>
      </w:pPr>
      <w:r>
        <w:t xml:space="preserve">ADDENDA </w:t>
      </w:r>
      <w:r>
        <w:rPr>
          <w:spacing w:val="-3"/>
        </w:rPr>
        <w:t>AND</w:t>
      </w:r>
      <w:r>
        <w:rPr>
          <w:spacing w:val="-1"/>
        </w:rPr>
        <w:t xml:space="preserve"> </w:t>
      </w:r>
      <w:r>
        <w:t>EXPLANATIONS</w:t>
      </w:r>
    </w:p>
    <w:p w:rsidR="003924A2" w:rsidRDefault="003924A2">
      <w:pPr>
        <w:pStyle w:val="BodyText"/>
        <w:rPr>
          <w:b/>
        </w:rPr>
      </w:pPr>
    </w:p>
    <w:p w:rsidR="003924A2" w:rsidRDefault="00AD0D70">
      <w:pPr>
        <w:pStyle w:val="BodyText"/>
        <w:ind w:left="940" w:right="555"/>
        <w:jc w:val="both"/>
      </w:pPr>
      <w:r>
        <w:t xml:space="preserve">Explanations desired by a prospective Bidder shall be requested of the </w:t>
      </w:r>
      <w:r w:rsidR="00B840E5">
        <w:t>City of Winchester</w:t>
      </w:r>
      <w:r>
        <w:t xml:space="preserve"> in writing, and if explanations are necessary, a reply shall be made in the form of an Addendum, a copy of which will be forwarded to each Bidder. Every request for such explanation shall be </w:t>
      </w:r>
      <w:r w:rsidR="00B840E5">
        <w:t xml:space="preserve">emailed to Beth Rhoton, City Administrator at </w:t>
      </w:r>
      <w:hyperlink r:id="rId8" w:history="1">
        <w:r w:rsidR="00B840E5" w:rsidRPr="00D642A6">
          <w:rPr>
            <w:rStyle w:val="Hyperlink"/>
          </w:rPr>
          <w:t>bethrhoton@winchester-tn.com</w:t>
        </w:r>
      </w:hyperlink>
      <w:r w:rsidR="00B840E5">
        <w:t xml:space="preserve">. </w:t>
      </w:r>
      <w:r>
        <w:t xml:space="preserve"> Any verbal statements regarding same by any person prior to the award shall be unauthoritative and not binding.</w:t>
      </w:r>
    </w:p>
    <w:p w:rsidR="003924A2" w:rsidRDefault="003924A2">
      <w:pPr>
        <w:pStyle w:val="BodyText"/>
      </w:pPr>
    </w:p>
    <w:p w:rsidR="003924A2" w:rsidRDefault="00AD0D70">
      <w:pPr>
        <w:pStyle w:val="BodyText"/>
        <w:spacing w:before="1"/>
        <w:ind w:left="940" w:right="556"/>
        <w:jc w:val="both"/>
      </w:pPr>
      <w:r>
        <w:t>Addenda issued to Bidders prior to date of receipt of Proposals shall become a part of the Contract Documents, and all Proposals shall include the work described in the Addenda.</w:t>
      </w:r>
    </w:p>
    <w:p w:rsidR="003924A2" w:rsidRDefault="003924A2">
      <w:pPr>
        <w:pStyle w:val="BodyText"/>
      </w:pPr>
    </w:p>
    <w:p w:rsidR="003924A2" w:rsidRDefault="00AD0D70">
      <w:pPr>
        <w:pStyle w:val="BodyText"/>
        <w:ind w:left="940" w:right="556"/>
        <w:jc w:val="both"/>
      </w:pPr>
      <w:r>
        <w:t>No inquiry received within seven (7) days of the date fixed for the submission and opening of Proposals will be given consideration.</w:t>
      </w:r>
    </w:p>
    <w:p w:rsidR="003924A2" w:rsidRDefault="003924A2">
      <w:pPr>
        <w:pStyle w:val="BodyText"/>
      </w:pPr>
    </w:p>
    <w:p w:rsidR="003924A2" w:rsidRDefault="00AD0D70">
      <w:pPr>
        <w:pStyle w:val="BodyText"/>
        <w:ind w:left="940" w:right="555"/>
        <w:jc w:val="both"/>
      </w:pPr>
      <w:r>
        <w:t xml:space="preserve">Any and all such interpretations and any supplemental instructions will be in the form of written Addenda, which, if issued, shall be </w:t>
      </w:r>
      <w:r w:rsidR="00DC5CAD">
        <w:t>e</w:t>
      </w:r>
      <w:r>
        <w:t>mailed to all prospective Bidders, not later than five (5) days prior to the date fixed for the opening of Proposals.</w:t>
      </w:r>
    </w:p>
    <w:p w:rsidR="003924A2" w:rsidRDefault="003924A2">
      <w:pPr>
        <w:pStyle w:val="BodyText"/>
      </w:pPr>
    </w:p>
    <w:p w:rsidR="003924A2" w:rsidRDefault="00AD0D70">
      <w:pPr>
        <w:pStyle w:val="Heading1"/>
        <w:numPr>
          <w:ilvl w:val="0"/>
          <w:numId w:val="19"/>
        </w:numPr>
        <w:tabs>
          <w:tab w:val="left" w:pos="939"/>
          <w:tab w:val="left" w:pos="940"/>
        </w:tabs>
      </w:pPr>
      <w:r>
        <w:t>NAME, ADDRESS, AND LEGAL STATUS OF THE</w:t>
      </w:r>
      <w:r>
        <w:rPr>
          <w:spacing w:val="7"/>
        </w:rPr>
        <w:t xml:space="preserve"> </w:t>
      </w:r>
      <w:r>
        <w:t>BIDDER</w:t>
      </w:r>
    </w:p>
    <w:p w:rsidR="003924A2" w:rsidRDefault="003924A2">
      <w:pPr>
        <w:pStyle w:val="BodyText"/>
        <w:rPr>
          <w:b/>
        </w:rPr>
      </w:pPr>
    </w:p>
    <w:p w:rsidR="003924A2" w:rsidRDefault="00AD0D70">
      <w:pPr>
        <w:pStyle w:val="BodyText"/>
        <w:ind w:left="940" w:right="557"/>
        <w:jc w:val="both"/>
      </w:pPr>
      <w:r>
        <w:t>The Proposal must be properly signed in ink and the address of the Bidder given. The legal status of the Bidder whether corporation, partnership, or individual shall also be stated in the Proposal.</w:t>
      </w:r>
    </w:p>
    <w:p w:rsidR="003924A2" w:rsidRDefault="003924A2">
      <w:pPr>
        <w:pStyle w:val="BodyText"/>
      </w:pPr>
    </w:p>
    <w:p w:rsidR="003924A2" w:rsidRDefault="00AD0D70">
      <w:pPr>
        <w:pStyle w:val="BodyText"/>
        <w:ind w:left="940" w:right="556"/>
        <w:jc w:val="both"/>
      </w:pPr>
      <w:r>
        <w:t>A corporation shall execute the Proposal by its duly authorized officers in accordance with its corporate by-laws and shall also list the state in which it is incorporated. A partnership Bidder shall give full names of all partners. Partnership and individual Bidders will be required to state in the Proposal the names of all persons interested therein.</w:t>
      </w:r>
    </w:p>
    <w:p w:rsidR="003924A2" w:rsidRDefault="003924A2">
      <w:pPr>
        <w:pStyle w:val="BodyText"/>
      </w:pPr>
    </w:p>
    <w:p w:rsidR="003924A2" w:rsidRDefault="00AD0D70">
      <w:pPr>
        <w:pStyle w:val="BodyText"/>
        <w:ind w:left="940" w:right="553"/>
        <w:jc w:val="both"/>
      </w:pPr>
      <w:r>
        <w:t>The place of residence of each Bidder, or the office address in the case of a firm or company, with county and state and telephone number, must be given after the Bidder’s signature.</w:t>
      </w:r>
    </w:p>
    <w:p w:rsidR="003924A2" w:rsidRDefault="003924A2">
      <w:pPr>
        <w:pStyle w:val="BodyText"/>
      </w:pPr>
    </w:p>
    <w:p w:rsidR="003924A2" w:rsidRDefault="00AD0D70">
      <w:pPr>
        <w:pStyle w:val="BodyText"/>
        <w:ind w:left="940" w:right="556"/>
        <w:jc w:val="both"/>
      </w:pPr>
      <w:r>
        <w:t xml:space="preserve">If the Bidder is a joint venture consisting of a combination of any or </w:t>
      </w:r>
      <w:proofErr w:type="gramStart"/>
      <w:r>
        <w:t>all of</w:t>
      </w:r>
      <w:proofErr w:type="gramEnd"/>
      <w:r>
        <w:t xml:space="preserve"> the above entities, each joint </w:t>
      </w:r>
      <w:proofErr w:type="spellStart"/>
      <w:r>
        <w:t>venturer</w:t>
      </w:r>
      <w:proofErr w:type="spellEnd"/>
      <w:r>
        <w:t xml:space="preserve"> shall execute the Proposal.</w:t>
      </w:r>
    </w:p>
    <w:p w:rsidR="003924A2" w:rsidRDefault="003924A2">
      <w:pPr>
        <w:pStyle w:val="BodyText"/>
      </w:pPr>
    </w:p>
    <w:p w:rsidR="003924A2" w:rsidRDefault="00AD0D70">
      <w:pPr>
        <w:pStyle w:val="BodyText"/>
        <w:ind w:left="940" w:right="555"/>
        <w:jc w:val="both"/>
      </w:pPr>
      <w:r>
        <w:t>Anyone signing a Proposal as an agent of another or others must submit with his Proposal, legal evidence of his authority to do so.</w:t>
      </w:r>
    </w:p>
    <w:p w:rsidR="003924A2" w:rsidRDefault="003924A2">
      <w:pPr>
        <w:jc w:val="both"/>
        <w:sectPr w:rsidR="003924A2">
          <w:pgSz w:w="12240" w:h="15840"/>
          <w:pgMar w:top="1360" w:right="880" w:bottom="1260" w:left="1220" w:header="0" w:footer="1070" w:gutter="0"/>
          <w:cols w:space="720"/>
        </w:sectPr>
      </w:pPr>
    </w:p>
    <w:p w:rsidR="003924A2" w:rsidRDefault="00AD0D70">
      <w:pPr>
        <w:pStyle w:val="Heading1"/>
        <w:numPr>
          <w:ilvl w:val="0"/>
          <w:numId w:val="19"/>
        </w:numPr>
        <w:tabs>
          <w:tab w:val="left" w:pos="939"/>
          <w:tab w:val="left" w:pos="940"/>
        </w:tabs>
        <w:spacing w:before="75"/>
      </w:pPr>
      <w:r>
        <w:t>COMPETENCY OF</w:t>
      </w:r>
      <w:r>
        <w:rPr>
          <w:spacing w:val="-3"/>
        </w:rPr>
        <w:t xml:space="preserve"> </w:t>
      </w:r>
      <w:r>
        <w:t>BIDDER</w:t>
      </w:r>
    </w:p>
    <w:p w:rsidR="003924A2" w:rsidRDefault="003924A2">
      <w:pPr>
        <w:pStyle w:val="BodyText"/>
        <w:rPr>
          <w:b/>
        </w:rPr>
      </w:pPr>
    </w:p>
    <w:p w:rsidR="003924A2" w:rsidRDefault="00AD0D70">
      <w:pPr>
        <w:pStyle w:val="BodyText"/>
        <w:ind w:left="940" w:right="553"/>
        <w:jc w:val="both"/>
      </w:pPr>
      <w:r>
        <w:t xml:space="preserve">The opening and reading of the Proposal shall not be construed as an acceptance of the Bidder as a qualified, responsible Bidder. The </w:t>
      </w:r>
      <w:r w:rsidR="00DC5CAD">
        <w:t>City of Winchester</w:t>
      </w:r>
      <w:r>
        <w:t xml:space="preserve"> reserves the right to determine the competence and responsibility of a Bidder from its knowledge of the Bidder's qualifications or from other</w:t>
      </w:r>
      <w:r>
        <w:rPr>
          <w:spacing w:val="-9"/>
        </w:rPr>
        <w:t xml:space="preserve"> </w:t>
      </w:r>
      <w:r>
        <w:t>sources.</w:t>
      </w:r>
    </w:p>
    <w:p w:rsidR="003924A2" w:rsidRDefault="003924A2">
      <w:pPr>
        <w:pStyle w:val="BodyText"/>
      </w:pPr>
    </w:p>
    <w:p w:rsidR="003924A2" w:rsidRDefault="00AD0D70">
      <w:pPr>
        <w:pStyle w:val="BodyText"/>
        <w:spacing w:before="1"/>
        <w:ind w:left="940" w:right="556"/>
        <w:jc w:val="both"/>
      </w:pPr>
      <w:r>
        <w:t xml:space="preserve">The </w:t>
      </w:r>
      <w:r w:rsidR="00DC5CAD">
        <w:t>City of Winchester</w:t>
      </w:r>
      <w:r>
        <w:t xml:space="preserve"> shall require submission </w:t>
      </w:r>
      <w:r>
        <w:rPr>
          <w:u w:val="single"/>
        </w:rPr>
        <w:t>with the Proposal</w:t>
      </w:r>
      <w:r>
        <w:t xml:space="preserve"> of the following supporting data regarding the qualifications of the Bidder in order to determine whether it is a qualified, responsible Bidder. The Bidder will be required </w:t>
      </w:r>
      <w:proofErr w:type="gramStart"/>
      <w:r>
        <w:t>to  furnish</w:t>
      </w:r>
      <w:proofErr w:type="gramEnd"/>
      <w:r>
        <w:t xml:space="preserve"> the following</w:t>
      </w:r>
      <w:r>
        <w:rPr>
          <w:spacing w:val="-2"/>
        </w:rPr>
        <w:t xml:space="preserve"> </w:t>
      </w:r>
      <w:r>
        <w:t>information:</w:t>
      </w:r>
    </w:p>
    <w:p w:rsidR="003924A2" w:rsidRDefault="003924A2">
      <w:pPr>
        <w:pStyle w:val="BodyText"/>
        <w:spacing w:before="11"/>
        <w:rPr>
          <w:sz w:val="23"/>
        </w:rPr>
      </w:pPr>
    </w:p>
    <w:p w:rsidR="003924A2" w:rsidRDefault="00AD0D70">
      <w:pPr>
        <w:pStyle w:val="ListParagraph"/>
        <w:numPr>
          <w:ilvl w:val="0"/>
          <w:numId w:val="18"/>
        </w:numPr>
        <w:tabs>
          <w:tab w:val="left" w:pos="2380"/>
        </w:tabs>
        <w:ind w:right="558"/>
        <w:jc w:val="both"/>
        <w:rPr>
          <w:sz w:val="24"/>
        </w:rPr>
      </w:pPr>
      <w:r>
        <w:rPr>
          <w:sz w:val="24"/>
        </w:rPr>
        <w:t>An itemized list of the Bidder's equipment available for use on the Contract</w:t>
      </w:r>
    </w:p>
    <w:p w:rsidR="003924A2" w:rsidRDefault="003924A2">
      <w:pPr>
        <w:pStyle w:val="BodyText"/>
      </w:pPr>
    </w:p>
    <w:p w:rsidR="003924A2" w:rsidRDefault="00AD0D70">
      <w:pPr>
        <w:pStyle w:val="ListParagraph"/>
        <w:numPr>
          <w:ilvl w:val="0"/>
          <w:numId w:val="18"/>
        </w:numPr>
        <w:tabs>
          <w:tab w:val="left" w:pos="2380"/>
        </w:tabs>
        <w:ind w:right="556"/>
        <w:jc w:val="both"/>
        <w:rPr>
          <w:sz w:val="24"/>
        </w:rPr>
      </w:pPr>
      <w:r>
        <w:rPr>
          <w:sz w:val="24"/>
        </w:rPr>
        <w:t>A copy of the latest available certified financial statement of the Bidder (or its parent corporation if individual subsidiary or division financial statements are not prepared and generally available) certified by a nationally recognized firm of independent certified public</w:t>
      </w:r>
      <w:r>
        <w:rPr>
          <w:spacing w:val="-1"/>
          <w:sz w:val="24"/>
        </w:rPr>
        <w:t xml:space="preserve"> </w:t>
      </w:r>
      <w:r>
        <w:rPr>
          <w:sz w:val="24"/>
        </w:rPr>
        <w:t>accountants</w:t>
      </w:r>
    </w:p>
    <w:p w:rsidR="003924A2" w:rsidRDefault="003924A2">
      <w:pPr>
        <w:pStyle w:val="BodyText"/>
      </w:pPr>
    </w:p>
    <w:p w:rsidR="003924A2" w:rsidRDefault="00AD0D70">
      <w:pPr>
        <w:pStyle w:val="ListParagraph"/>
        <w:numPr>
          <w:ilvl w:val="0"/>
          <w:numId w:val="18"/>
        </w:numPr>
        <w:tabs>
          <w:tab w:val="left" w:pos="2380"/>
        </w:tabs>
        <w:ind w:right="555"/>
        <w:jc w:val="both"/>
        <w:rPr>
          <w:sz w:val="24"/>
        </w:rPr>
      </w:pPr>
      <w:r>
        <w:rPr>
          <w:sz w:val="24"/>
        </w:rPr>
        <w:t>Evidence that the Bidder is in good standing under the laws of the State of Tennessee, and, in the case of corporations organized under the laws of any other State, evidence that the Bidder is licensed to do business and in good standing under the laws of the State of Tennessee or a sworn statement that it will take necessary action to become so licensed if its Proposal is</w:t>
      </w:r>
      <w:r>
        <w:rPr>
          <w:spacing w:val="-6"/>
          <w:sz w:val="24"/>
        </w:rPr>
        <w:t xml:space="preserve"> </w:t>
      </w:r>
      <w:r>
        <w:rPr>
          <w:sz w:val="24"/>
        </w:rPr>
        <w:t>accepted</w:t>
      </w:r>
    </w:p>
    <w:p w:rsidR="003924A2" w:rsidRDefault="003924A2">
      <w:pPr>
        <w:pStyle w:val="BodyText"/>
      </w:pPr>
    </w:p>
    <w:p w:rsidR="003924A2" w:rsidRDefault="00AD0D70">
      <w:pPr>
        <w:pStyle w:val="ListParagraph"/>
        <w:numPr>
          <w:ilvl w:val="0"/>
          <w:numId w:val="18"/>
        </w:numPr>
        <w:tabs>
          <w:tab w:val="left" w:pos="2380"/>
        </w:tabs>
        <w:spacing w:before="1"/>
        <w:ind w:right="553"/>
        <w:jc w:val="both"/>
        <w:rPr>
          <w:sz w:val="24"/>
        </w:rPr>
      </w:pPr>
      <w:r>
        <w:rPr>
          <w:sz w:val="24"/>
        </w:rPr>
        <w:t xml:space="preserve">Evidence, in form and substance satisfactory to </w:t>
      </w:r>
      <w:r w:rsidR="00DC5CAD">
        <w:rPr>
          <w:sz w:val="24"/>
        </w:rPr>
        <w:t>the city</w:t>
      </w:r>
      <w:r>
        <w:rPr>
          <w:sz w:val="24"/>
        </w:rPr>
        <w:t>, that Bidder (or Bidder's subsidiaries or affiliates) has been in existence as a going concern for in excess of five (5) years and possesses not  less than five (5) years actual operating experience as a going concern in refuse collection and disposal</w:t>
      </w:r>
    </w:p>
    <w:p w:rsidR="003924A2" w:rsidRDefault="003924A2">
      <w:pPr>
        <w:pStyle w:val="BodyText"/>
        <w:spacing w:before="11"/>
        <w:rPr>
          <w:sz w:val="23"/>
        </w:rPr>
      </w:pPr>
    </w:p>
    <w:p w:rsidR="003924A2" w:rsidRDefault="00AD0D70">
      <w:pPr>
        <w:pStyle w:val="BodyText"/>
        <w:ind w:left="940" w:right="553"/>
        <w:jc w:val="both"/>
      </w:pPr>
      <w:proofErr w:type="gramStart"/>
      <w:r>
        <w:t>In the event that</w:t>
      </w:r>
      <w:proofErr w:type="gramEnd"/>
      <w:r>
        <w:t xml:space="preserve"> the </w:t>
      </w:r>
      <w:r w:rsidR="00DC5CAD">
        <w:t>City of Winchester</w:t>
      </w:r>
      <w:r>
        <w:t xml:space="preserve"> shall require </w:t>
      </w:r>
      <w:r>
        <w:rPr>
          <w:u w:val="single"/>
        </w:rPr>
        <w:t>additional</w:t>
      </w:r>
      <w:r>
        <w:t xml:space="preserve"> certified supporting data regarding the qualifications of the Bidder in order to determine whether it is a qualified responsible bidder, the Bidder may be required to furnish any or all of the following information sworn to under</w:t>
      </w:r>
      <w:r>
        <w:rPr>
          <w:spacing w:val="-4"/>
        </w:rPr>
        <w:t xml:space="preserve"> </w:t>
      </w:r>
      <w:r>
        <w:t>oath:</w:t>
      </w:r>
    </w:p>
    <w:p w:rsidR="003924A2" w:rsidRDefault="003924A2">
      <w:pPr>
        <w:pStyle w:val="BodyText"/>
      </w:pPr>
    </w:p>
    <w:p w:rsidR="003924A2" w:rsidRDefault="00AD0D70">
      <w:pPr>
        <w:pStyle w:val="ListParagraph"/>
        <w:numPr>
          <w:ilvl w:val="0"/>
          <w:numId w:val="17"/>
        </w:numPr>
        <w:tabs>
          <w:tab w:val="left" w:pos="2380"/>
        </w:tabs>
        <w:ind w:right="554"/>
        <w:jc w:val="both"/>
        <w:rPr>
          <w:sz w:val="24"/>
        </w:rPr>
      </w:pPr>
      <w:r>
        <w:rPr>
          <w:sz w:val="24"/>
        </w:rPr>
        <w:t xml:space="preserve">Evidence that the Bidder </w:t>
      </w:r>
      <w:proofErr w:type="gramStart"/>
      <w:r>
        <w:rPr>
          <w:sz w:val="24"/>
        </w:rPr>
        <w:t>is capable of commencing</w:t>
      </w:r>
      <w:proofErr w:type="gramEnd"/>
      <w:r>
        <w:rPr>
          <w:sz w:val="24"/>
        </w:rPr>
        <w:t xml:space="preserve"> performance as required in the Contract</w:t>
      </w:r>
      <w:r>
        <w:rPr>
          <w:spacing w:val="2"/>
          <w:sz w:val="24"/>
        </w:rPr>
        <w:t xml:space="preserve"> </w:t>
      </w:r>
      <w:r>
        <w:rPr>
          <w:sz w:val="24"/>
        </w:rPr>
        <w:t>Documents</w:t>
      </w:r>
    </w:p>
    <w:p w:rsidR="003924A2" w:rsidRDefault="003924A2">
      <w:pPr>
        <w:pStyle w:val="BodyText"/>
      </w:pPr>
    </w:p>
    <w:p w:rsidR="003924A2" w:rsidRDefault="00AD0D70">
      <w:pPr>
        <w:pStyle w:val="ListParagraph"/>
        <w:numPr>
          <w:ilvl w:val="0"/>
          <w:numId w:val="17"/>
        </w:numPr>
        <w:tabs>
          <w:tab w:val="left" w:pos="2380"/>
        </w:tabs>
        <w:ind w:right="556"/>
        <w:jc w:val="both"/>
        <w:rPr>
          <w:sz w:val="24"/>
        </w:rPr>
      </w:pPr>
      <w:r>
        <w:rPr>
          <w:sz w:val="24"/>
        </w:rPr>
        <w:t xml:space="preserve">Evidence, in form and substance satisfactory to the </w:t>
      </w:r>
      <w:r w:rsidR="00F909BF">
        <w:rPr>
          <w:sz w:val="24"/>
        </w:rPr>
        <w:t>City of Winchester</w:t>
      </w:r>
      <w:r>
        <w:rPr>
          <w:sz w:val="24"/>
        </w:rPr>
        <w:t xml:space="preserve"> that Bidder possesses as a going concern the managerial and financial capacities to perform all phases of the work called for in the Contract</w:t>
      </w:r>
      <w:r>
        <w:rPr>
          <w:spacing w:val="1"/>
          <w:sz w:val="24"/>
        </w:rPr>
        <w:t xml:space="preserve"> </w:t>
      </w:r>
      <w:r>
        <w:rPr>
          <w:sz w:val="24"/>
        </w:rPr>
        <w:t>Documents</w:t>
      </w:r>
    </w:p>
    <w:p w:rsidR="003924A2" w:rsidRDefault="003924A2">
      <w:pPr>
        <w:jc w:val="both"/>
        <w:rPr>
          <w:sz w:val="24"/>
        </w:rPr>
        <w:sectPr w:rsidR="003924A2">
          <w:pgSz w:w="12240" w:h="15840"/>
          <w:pgMar w:top="1360" w:right="880" w:bottom="1260" w:left="1220" w:header="0" w:footer="1070" w:gutter="0"/>
          <w:cols w:space="720"/>
        </w:sectPr>
      </w:pPr>
    </w:p>
    <w:p w:rsidR="003924A2" w:rsidRDefault="00AD0D70" w:rsidP="00F909BF">
      <w:pPr>
        <w:pStyle w:val="ListParagraph"/>
        <w:numPr>
          <w:ilvl w:val="0"/>
          <w:numId w:val="17"/>
        </w:numPr>
        <w:tabs>
          <w:tab w:val="left" w:pos="2379"/>
          <w:tab w:val="left" w:pos="2380"/>
        </w:tabs>
        <w:spacing w:before="75"/>
        <w:ind w:right="556"/>
        <w:jc w:val="both"/>
      </w:pPr>
      <w:r>
        <w:rPr>
          <w:sz w:val="24"/>
        </w:rPr>
        <w:t xml:space="preserve">Evidence, in form and substance satisfactory to the </w:t>
      </w:r>
      <w:r w:rsidR="00F909BF">
        <w:rPr>
          <w:sz w:val="24"/>
        </w:rPr>
        <w:t>City of Winchester,</w:t>
      </w:r>
      <w:r>
        <w:t xml:space="preserve"> that Bidder's experience as a going concern in refuse collection and disposal derives from operations of comparable size to that contemplated by the Contract Documents</w:t>
      </w:r>
    </w:p>
    <w:p w:rsidR="003924A2" w:rsidRDefault="003924A2">
      <w:pPr>
        <w:pStyle w:val="BodyText"/>
      </w:pPr>
    </w:p>
    <w:p w:rsidR="003924A2" w:rsidRDefault="00AD0D70">
      <w:pPr>
        <w:pStyle w:val="ListParagraph"/>
        <w:numPr>
          <w:ilvl w:val="0"/>
          <w:numId w:val="17"/>
        </w:numPr>
        <w:tabs>
          <w:tab w:val="left" w:pos="2379"/>
          <w:tab w:val="left" w:pos="2380"/>
        </w:tabs>
        <w:ind w:right="556"/>
        <w:rPr>
          <w:sz w:val="24"/>
        </w:rPr>
      </w:pPr>
      <w:r>
        <w:rPr>
          <w:sz w:val="24"/>
        </w:rPr>
        <w:t xml:space="preserve">Such additional information as will satisfy the </w:t>
      </w:r>
      <w:r w:rsidR="00F909BF">
        <w:rPr>
          <w:sz w:val="24"/>
        </w:rPr>
        <w:t>City of Winchester</w:t>
      </w:r>
      <w:r>
        <w:rPr>
          <w:sz w:val="24"/>
        </w:rPr>
        <w:t xml:space="preserve"> that the Bidder is adequately prepared to fulfill the</w:t>
      </w:r>
      <w:r>
        <w:rPr>
          <w:spacing w:val="-11"/>
          <w:sz w:val="24"/>
        </w:rPr>
        <w:t xml:space="preserve"> </w:t>
      </w:r>
      <w:r>
        <w:rPr>
          <w:sz w:val="24"/>
        </w:rPr>
        <w:t>Contract</w:t>
      </w:r>
    </w:p>
    <w:p w:rsidR="003924A2" w:rsidRDefault="003924A2">
      <w:pPr>
        <w:pStyle w:val="BodyText"/>
      </w:pPr>
    </w:p>
    <w:p w:rsidR="003924A2" w:rsidRDefault="00AD0D70">
      <w:pPr>
        <w:pStyle w:val="BodyText"/>
        <w:spacing w:before="1"/>
        <w:ind w:left="939" w:right="556"/>
        <w:jc w:val="both"/>
      </w:pPr>
      <w:r>
        <w:t xml:space="preserve">The Bidder may satisfy any or </w:t>
      </w:r>
      <w:proofErr w:type="gramStart"/>
      <w:r>
        <w:t>all of</w:t>
      </w:r>
      <w:proofErr w:type="gramEnd"/>
      <w:r>
        <w:t xml:space="preserve"> the experience and qualification requirements of this Paragraph 11 by submitting the experience and qualifications of its parent organization and subsidiaries or affiliates of the</w:t>
      </w:r>
      <w:r>
        <w:rPr>
          <w:spacing w:val="-42"/>
        </w:rPr>
        <w:t xml:space="preserve"> </w:t>
      </w:r>
      <w:r>
        <w:t>parent.</w:t>
      </w:r>
    </w:p>
    <w:p w:rsidR="003924A2" w:rsidRDefault="003924A2">
      <w:pPr>
        <w:pStyle w:val="BodyText"/>
        <w:spacing w:before="11"/>
        <w:rPr>
          <w:sz w:val="23"/>
        </w:rPr>
      </w:pPr>
    </w:p>
    <w:p w:rsidR="003924A2" w:rsidRDefault="00AD0D70">
      <w:pPr>
        <w:pStyle w:val="Heading1"/>
        <w:numPr>
          <w:ilvl w:val="0"/>
          <w:numId w:val="19"/>
        </w:numPr>
        <w:tabs>
          <w:tab w:val="left" w:pos="939"/>
          <w:tab w:val="left" w:pos="940"/>
        </w:tabs>
      </w:pPr>
      <w:r>
        <w:t>DISQUALIFICATION OF</w:t>
      </w:r>
      <w:r>
        <w:rPr>
          <w:spacing w:val="1"/>
        </w:rPr>
        <w:t xml:space="preserve"> </w:t>
      </w:r>
      <w:r>
        <w:t>BIDDERS</w:t>
      </w:r>
    </w:p>
    <w:p w:rsidR="003924A2" w:rsidRDefault="003924A2">
      <w:pPr>
        <w:pStyle w:val="BodyText"/>
        <w:rPr>
          <w:b/>
        </w:rPr>
      </w:pPr>
    </w:p>
    <w:p w:rsidR="003924A2" w:rsidRDefault="00AD0D70">
      <w:pPr>
        <w:pStyle w:val="BodyText"/>
        <w:ind w:left="939" w:right="554"/>
        <w:jc w:val="both"/>
      </w:pPr>
      <w:r>
        <w:t xml:space="preserve">Although not intended to be an exhaustive list of causes for disqualification, any one or more of the following causes, among others, may be considered </w:t>
      </w:r>
      <w:proofErr w:type="gramStart"/>
      <w:r>
        <w:t>sufficient</w:t>
      </w:r>
      <w:proofErr w:type="gramEnd"/>
      <w:r>
        <w:t xml:space="preserve"> for the disqualification of a Bidder and the rejection of its Proposal:</w:t>
      </w:r>
    </w:p>
    <w:p w:rsidR="003924A2" w:rsidRDefault="003924A2">
      <w:pPr>
        <w:pStyle w:val="BodyText"/>
      </w:pPr>
    </w:p>
    <w:p w:rsidR="003924A2" w:rsidRDefault="00AD0D70">
      <w:pPr>
        <w:pStyle w:val="ListParagraph"/>
        <w:numPr>
          <w:ilvl w:val="0"/>
          <w:numId w:val="16"/>
        </w:numPr>
        <w:tabs>
          <w:tab w:val="left" w:pos="2379"/>
          <w:tab w:val="left" w:pos="2380"/>
        </w:tabs>
        <w:rPr>
          <w:sz w:val="24"/>
        </w:rPr>
      </w:pPr>
      <w:r>
        <w:rPr>
          <w:sz w:val="24"/>
        </w:rPr>
        <w:t>Evidence of collusion among</w:t>
      </w:r>
      <w:r>
        <w:rPr>
          <w:spacing w:val="-1"/>
          <w:sz w:val="24"/>
        </w:rPr>
        <w:t xml:space="preserve"> </w:t>
      </w:r>
      <w:r>
        <w:rPr>
          <w:sz w:val="24"/>
        </w:rPr>
        <w:t>Bidders</w:t>
      </w:r>
    </w:p>
    <w:p w:rsidR="003924A2" w:rsidRDefault="003924A2">
      <w:pPr>
        <w:pStyle w:val="BodyText"/>
      </w:pPr>
    </w:p>
    <w:p w:rsidR="003924A2" w:rsidRDefault="00AD0D70">
      <w:pPr>
        <w:pStyle w:val="ListParagraph"/>
        <w:numPr>
          <w:ilvl w:val="0"/>
          <w:numId w:val="16"/>
        </w:numPr>
        <w:tabs>
          <w:tab w:val="left" w:pos="2379"/>
          <w:tab w:val="left" w:pos="2380"/>
        </w:tabs>
        <w:ind w:right="556"/>
        <w:rPr>
          <w:sz w:val="24"/>
        </w:rPr>
      </w:pPr>
      <w:r>
        <w:rPr>
          <w:sz w:val="24"/>
        </w:rPr>
        <w:t>Lack of competency as revealed by either financial statements, experience or equipment statements as submitted or other</w:t>
      </w:r>
      <w:r>
        <w:rPr>
          <w:spacing w:val="-25"/>
          <w:sz w:val="24"/>
        </w:rPr>
        <w:t xml:space="preserve"> </w:t>
      </w:r>
      <w:r>
        <w:rPr>
          <w:sz w:val="24"/>
        </w:rPr>
        <w:t>factors</w:t>
      </w:r>
    </w:p>
    <w:p w:rsidR="003924A2" w:rsidRDefault="003924A2">
      <w:pPr>
        <w:pStyle w:val="BodyText"/>
      </w:pPr>
    </w:p>
    <w:p w:rsidR="003924A2" w:rsidRDefault="00AD0D70">
      <w:pPr>
        <w:pStyle w:val="ListParagraph"/>
        <w:numPr>
          <w:ilvl w:val="0"/>
          <w:numId w:val="16"/>
        </w:numPr>
        <w:tabs>
          <w:tab w:val="left" w:pos="2379"/>
          <w:tab w:val="left" w:pos="2380"/>
        </w:tabs>
        <w:ind w:right="556"/>
        <w:rPr>
          <w:sz w:val="24"/>
        </w:rPr>
      </w:pPr>
      <w:r>
        <w:rPr>
          <w:sz w:val="24"/>
        </w:rPr>
        <w:t>Lack of responsibility as shown by past work, judged from the standpoint of workmanship as</w:t>
      </w:r>
      <w:r>
        <w:rPr>
          <w:spacing w:val="-2"/>
          <w:sz w:val="24"/>
        </w:rPr>
        <w:t xml:space="preserve"> </w:t>
      </w:r>
      <w:r>
        <w:rPr>
          <w:sz w:val="24"/>
        </w:rPr>
        <w:t>submitted</w:t>
      </w:r>
    </w:p>
    <w:p w:rsidR="003924A2" w:rsidRDefault="003924A2">
      <w:pPr>
        <w:pStyle w:val="BodyText"/>
      </w:pPr>
    </w:p>
    <w:p w:rsidR="003924A2" w:rsidRDefault="00AD0D70">
      <w:pPr>
        <w:pStyle w:val="ListParagraph"/>
        <w:numPr>
          <w:ilvl w:val="0"/>
          <w:numId w:val="16"/>
        </w:numPr>
        <w:tabs>
          <w:tab w:val="left" w:pos="2379"/>
          <w:tab w:val="left" w:pos="2380"/>
        </w:tabs>
        <w:rPr>
          <w:sz w:val="24"/>
        </w:rPr>
      </w:pPr>
      <w:r>
        <w:rPr>
          <w:sz w:val="24"/>
        </w:rPr>
        <w:t>Default on a previous municipal contract for failure to</w:t>
      </w:r>
      <w:r>
        <w:rPr>
          <w:spacing w:val="-17"/>
          <w:sz w:val="24"/>
        </w:rPr>
        <w:t xml:space="preserve"> </w:t>
      </w:r>
      <w:r>
        <w:rPr>
          <w:sz w:val="24"/>
        </w:rPr>
        <w:t>perform</w:t>
      </w:r>
    </w:p>
    <w:p w:rsidR="003924A2" w:rsidRDefault="003924A2">
      <w:pPr>
        <w:pStyle w:val="BodyText"/>
      </w:pPr>
    </w:p>
    <w:p w:rsidR="003924A2" w:rsidRDefault="00AD0D70">
      <w:pPr>
        <w:pStyle w:val="Heading1"/>
        <w:numPr>
          <w:ilvl w:val="0"/>
          <w:numId w:val="19"/>
        </w:numPr>
        <w:tabs>
          <w:tab w:val="left" w:pos="939"/>
          <w:tab w:val="left" w:pos="940"/>
        </w:tabs>
        <w:spacing w:before="1"/>
      </w:pPr>
      <w:r>
        <w:t>BASIS OF THE</w:t>
      </w:r>
      <w:r>
        <w:rPr>
          <w:spacing w:val="1"/>
        </w:rPr>
        <w:t xml:space="preserve"> </w:t>
      </w:r>
      <w:r>
        <w:t>PROPOSAL</w:t>
      </w:r>
    </w:p>
    <w:p w:rsidR="003924A2" w:rsidRDefault="003924A2">
      <w:pPr>
        <w:pStyle w:val="BodyText"/>
        <w:spacing w:before="11"/>
        <w:rPr>
          <w:b/>
          <w:sz w:val="23"/>
        </w:rPr>
      </w:pPr>
    </w:p>
    <w:p w:rsidR="003924A2" w:rsidRDefault="00AD0D70">
      <w:pPr>
        <w:pStyle w:val="BodyText"/>
        <w:ind w:left="939" w:right="553"/>
        <w:jc w:val="both"/>
      </w:pPr>
      <w:r>
        <w:t xml:space="preserve">Proposals for refuse collection and disposal are solicited </w:t>
      </w:r>
      <w:proofErr w:type="gramStart"/>
      <w:r>
        <w:t>on the basis of</w:t>
      </w:r>
      <w:proofErr w:type="gramEnd"/>
      <w:r>
        <w:t xml:space="preserve"> rates for each type of work. Proposals will be compared </w:t>
      </w:r>
      <w:proofErr w:type="gramStart"/>
      <w:r>
        <w:t>on the basis of</w:t>
      </w:r>
      <w:proofErr w:type="gramEnd"/>
      <w:r>
        <w:t xml:space="preserve"> the summation of the rates proposed.</w:t>
      </w:r>
    </w:p>
    <w:p w:rsidR="003924A2" w:rsidRDefault="003924A2">
      <w:pPr>
        <w:pStyle w:val="BodyText"/>
      </w:pPr>
    </w:p>
    <w:p w:rsidR="003924A2" w:rsidRDefault="00AD0D70">
      <w:pPr>
        <w:pStyle w:val="Heading1"/>
        <w:numPr>
          <w:ilvl w:val="0"/>
          <w:numId w:val="19"/>
        </w:numPr>
        <w:tabs>
          <w:tab w:val="left" w:pos="939"/>
          <w:tab w:val="left" w:pos="940"/>
        </w:tabs>
      </w:pPr>
      <w:r>
        <w:t>QUANTITIES</w:t>
      </w:r>
    </w:p>
    <w:p w:rsidR="003924A2" w:rsidRDefault="003924A2">
      <w:pPr>
        <w:pStyle w:val="BodyText"/>
        <w:rPr>
          <w:b/>
        </w:rPr>
      </w:pPr>
    </w:p>
    <w:p w:rsidR="003924A2" w:rsidRDefault="00AD0D70">
      <w:pPr>
        <w:pStyle w:val="BodyText"/>
        <w:ind w:left="940" w:right="555"/>
        <w:jc w:val="both"/>
      </w:pPr>
      <w:r>
        <w:t xml:space="preserve">The </w:t>
      </w:r>
      <w:r w:rsidR="00F909BF">
        <w:t>City of Winchester</w:t>
      </w:r>
      <w:r>
        <w:t xml:space="preserve"> estimates that the number of units to be initially served under the Contract is </w:t>
      </w:r>
      <w:r>
        <w:rPr>
          <w:u w:val="single"/>
        </w:rPr>
        <w:t xml:space="preserve">approximately </w:t>
      </w:r>
      <w:r w:rsidR="00DD1BFA">
        <w:rPr>
          <w:u w:val="single"/>
        </w:rPr>
        <w:t>3930</w:t>
      </w:r>
      <w:r>
        <w:t xml:space="preserve"> residential customers and</w:t>
      </w:r>
      <w:r w:rsidR="00F909BF">
        <w:t xml:space="preserve"> </w:t>
      </w:r>
      <w:r w:rsidR="0097145E" w:rsidRPr="00073F20">
        <w:t xml:space="preserve">(5) City of Winchester Governmental Departments that will consist of </w:t>
      </w:r>
      <w:r w:rsidRPr="00073F20">
        <w:rPr>
          <w:u w:val="single"/>
        </w:rPr>
        <w:t xml:space="preserve">approximately </w:t>
      </w:r>
      <w:r w:rsidR="0097145E" w:rsidRPr="00073F20">
        <w:rPr>
          <w:u w:val="single"/>
        </w:rPr>
        <w:t>10</w:t>
      </w:r>
      <w:r w:rsidRPr="00073F20">
        <w:t xml:space="preserve"> </w:t>
      </w:r>
      <w:r w:rsidR="0097145E" w:rsidRPr="00073F20">
        <w:t xml:space="preserve">Trash </w:t>
      </w:r>
      <w:r w:rsidR="00DD1BFA" w:rsidRPr="00073F20">
        <w:t>Cans</w:t>
      </w:r>
      <w:r w:rsidR="0097145E" w:rsidRPr="00073F20">
        <w:t xml:space="preserve"> and </w:t>
      </w:r>
      <w:r w:rsidR="0097145E" w:rsidRPr="00073F20">
        <w:rPr>
          <w:u w:val="single"/>
        </w:rPr>
        <w:t xml:space="preserve">approximately </w:t>
      </w:r>
      <w:r w:rsidR="00073F20" w:rsidRPr="00073F20">
        <w:rPr>
          <w:u w:val="single"/>
        </w:rPr>
        <w:t>8</w:t>
      </w:r>
      <w:r w:rsidR="00F85E47" w:rsidRPr="00073F20">
        <w:rPr>
          <w:u w:val="single"/>
        </w:rPr>
        <w:t xml:space="preserve"> </w:t>
      </w:r>
      <w:proofErr w:type="gramStart"/>
      <w:r w:rsidR="00BD4EAE" w:rsidRPr="00073F20">
        <w:rPr>
          <w:u w:val="single"/>
        </w:rPr>
        <w:t>8</w:t>
      </w:r>
      <w:r w:rsidR="00DD1BFA" w:rsidRPr="00073F20">
        <w:rPr>
          <w:u w:val="single"/>
        </w:rPr>
        <w:t>/10</w:t>
      </w:r>
      <w:r w:rsidR="005969F3" w:rsidRPr="00073F20">
        <w:rPr>
          <w:u w:val="single"/>
        </w:rPr>
        <w:t xml:space="preserve"> yard</w:t>
      </w:r>
      <w:proofErr w:type="gramEnd"/>
      <w:r w:rsidR="005969F3" w:rsidRPr="00073F20">
        <w:rPr>
          <w:u w:val="single"/>
        </w:rPr>
        <w:t xml:space="preserve"> </w:t>
      </w:r>
      <w:r w:rsidR="00BD4EAE" w:rsidRPr="00073F20">
        <w:rPr>
          <w:u w:val="single"/>
        </w:rPr>
        <w:t>bin</w:t>
      </w:r>
      <w:r w:rsidR="00DD1BFA" w:rsidRPr="00073F20">
        <w:rPr>
          <w:u w:val="single"/>
        </w:rPr>
        <w:t>s</w:t>
      </w:r>
      <w:r w:rsidRPr="00073F20">
        <w:t>.</w:t>
      </w:r>
      <w:r w:rsidR="00F85E47" w:rsidRPr="00073F20">
        <w:t xml:space="preserve">  If the City has a special event</w:t>
      </w:r>
      <w:r w:rsidR="005969F3" w:rsidRPr="00073F20">
        <w:t>, trach receptacles will be supplied.</w:t>
      </w:r>
      <w:r w:rsidR="005969F3">
        <w:t xml:space="preserve">  </w:t>
      </w:r>
      <w:r>
        <w:t xml:space="preserve"> The City makes no representation as to the reliability of its</w:t>
      </w:r>
      <w:r>
        <w:rPr>
          <w:spacing w:val="2"/>
        </w:rPr>
        <w:t xml:space="preserve"> </w:t>
      </w:r>
      <w:r>
        <w:t>estimate.</w:t>
      </w:r>
    </w:p>
    <w:p w:rsidR="003924A2" w:rsidRDefault="003924A2">
      <w:pPr>
        <w:pStyle w:val="BodyText"/>
      </w:pPr>
    </w:p>
    <w:p w:rsidR="003924A2" w:rsidRDefault="00AD0D70">
      <w:pPr>
        <w:pStyle w:val="Heading1"/>
        <w:numPr>
          <w:ilvl w:val="0"/>
          <w:numId w:val="19"/>
        </w:numPr>
        <w:tabs>
          <w:tab w:val="left" w:pos="939"/>
          <w:tab w:val="left" w:pos="940"/>
        </w:tabs>
      </w:pPr>
      <w:r>
        <w:t>METHOD OF</w:t>
      </w:r>
      <w:r>
        <w:rPr>
          <w:spacing w:val="1"/>
        </w:rPr>
        <w:t xml:space="preserve"> </w:t>
      </w:r>
      <w:r>
        <w:t>AWARD</w:t>
      </w:r>
    </w:p>
    <w:p w:rsidR="003924A2" w:rsidRDefault="003924A2">
      <w:pPr>
        <w:pStyle w:val="BodyText"/>
        <w:rPr>
          <w:b/>
        </w:rPr>
      </w:pPr>
    </w:p>
    <w:p w:rsidR="003924A2" w:rsidRDefault="00AD0D70" w:rsidP="005969F3">
      <w:pPr>
        <w:pStyle w:val="BodyText"/>
        <w:ind w:left="940" w:right="556"/>
        <w:jc w:val="both"/>
      </w:pPr>
      <w:r>
        <w:t xml:space="preserve">The </w:t>
      </w:r>
      <w:r w:rsidR="005969F3">
        <w:t>City of Winchester</w:t>
      </w:r>
      <w:r>
        <w:t xml:space="preserve"> reserves the right to accept any Proposal or to reject any or all Proposals, and to waive defects or irregularities in any Proposal. </w:t>
      </w:r>
      <w:proofErr w:type="gramStart"/>
      <w:r>
        <w:t>In particular, any</w:t>
      </w:r>
      <w:proofErr w:type="gramEnd"/>
      <w:r>
        <w:t xml:space="preserve"> alteration, erasure or interlineations of the Contract Documents and of the</w:t>
      </w:r>
      <w:r w:rsidR="005969F3">
        <w:t xml:space="preserve"> </w:t>
      </w:r>
      <w:r>
        <w:t xml:space="preserve">Proposal shall render the accompanying Proposal irregular and subject to (but not requiring) rejection by the </w:t>
      </w:r>
      <w:r w:rsidR="005969F3">
        <w:t>City of Winchester</w:t>
      </w:r>
      <w:r>
        <w:t>.</w:t>
      </w:r>
    </w:p>
    <w:p w:rsidR="003924A2" w:rsidRDefault="003924A2">
      <w:pPr>
        <w:pStyle w:val="BodyText"/>
      </w:pPr>
    </w:p>
    <w:p w:rsidR="003924A2" w:rsidRDefault="00AD0D70">
      <w:pPr>
        <w:pStyle w:val="BodyText"/>
        <w:ind w:left="939" w:right="557"/>
        <w:jc w:val="both"/>
      </w:pPr>
      <w:r>
        <w:t xml:space="preserve">Therefore, the </w:t>
      </w:r>
      <w:r w:rsidR="005969F3">
        <w:t>City of Winchester</w:t>
      </w:r>
      <w:r>
        <w:t xml:space="preserve"> intends to award the Contract within thirty-five (35) days following the date that Proposals are publicly opened and read.</w:t>
      </w:r>
    </w:p>
    <w:p w:rsidR="003924A2" w:rsidRDefault="003924A2">
      <w:pPr>
        <w:pStyle w:val="BodyText"/>
      </w:pPr>
    </w:p>
    <w:p w:rsidR="003924A2" w:rsidRDefault="00AD0D70">
      <w:pPr>
        <w:pStyle w:val="Heading1"/>
        <w:numPr>
          <w:ilvl w:val="0"/>
          <w:numId w:val="19"/>
        </w:numPr>
        <w:tabs>
          <w:tab w:val="left" w:pos="939"/>
          <w:tab w:val="left" w:pos="940"/>
        </w:tabs>
        <w:spacing w:before="1"/>
      </w:pPr>
      <w:r>
        <w:t>DISPOSAL</w:t>
      </w:r>
      <w:r>
        <w:rPr>
          <w:spacing w:val="-1"/>
        </w:rPr>
        <w:t xml:space="preserve"> </w:t>
      </w:r>
      <w:r>
        <w:t>SITES</w:t>
      </w:r>
    </w:p>
    <w:p w:rsidR="003924A2" w:rsidRDefault="003924A2">
      <w:pPr>
        <w:pStyle w:val="BodyText"/>
        <w:spacing w:before="11"/>
        <w:rPr>
          <w:b/>
          <w:sz w:val="23"/>
        </w:rPr>
      </w:pPr>
    </w:p>
    <w:p w:rsidR="003924A2" w:rsidRDefault="00AD0D70">
      <w:pPr>
        <w:pStyle w:val="BodyText"/>
        <w:ind w:left="939" w:right="554"/>
        <w:jc w:val="both"/>
      </w:pPr>
      <w:r>
        <w:t xml:space="preserve">The Bidder shall indicate on the Proposal the name and location of the Disposal Site(s) which the Bidder intends to use to perform the Contract. Further, the Bidder shall provide evidence reasonably satisfactory to the </w:t>
      </w:r>
      <w:r w:rsidR="00AF4853">
        <w:t>City of Winchester</w:t>
      </w:r>
      <w:r>
        <w:t xml:space="preserve"> that the Bidder, if awarded the Contract, will have the right to use said Disposal Site(s) under and for the duration of the</w:t>
      </w:r>
      <w:r>
        <w:rPr>
          <w:spacing w:val="-4"/>
        </w:rPr>
        <w:t xml:space="preserve"> </w:t>
      </w:r>
      <w:r>
        <w:t>Contract.</w:t>
      </w:r>
    </w:p>
    <w:p w:rsidR="003924A2" w:rsidRDefault="003924A2">
      <w:pPr>
        <w:jc w:val="both"/>
        <w:sectPr w:rsidR="003924A2">
          <w:pgSz w:w="12240" w:h="15840"/>
          <w:pgMar w:top="1360" w:right="880" w:bottom="1260" w:left="1220" w:header="0" w:footer="1070" w:gutter="0"/>
          <w:cols w:space="720"/>
        </w:sectPr>
      </w:pPr>
    </w:p>
    <w:p w:rsidR="003924A2" w:rsidRDefault="00AD0D70">
      <w:pPr>
        <w:pStyle w:val="Heading1"/>
        <w:spacing w:before="75"/>
        <w:ind w:left="220"/>
      </w:pPr>
      <w:r>
        <w:t>RESIDENTIAL SOLID WASTE COLLECTION &amp; DISPOSAL SERVICES</w:t>
      </w:r>
    </w:p>
    <w:p w:rsidR="003924A2" w:rsidRDefault="003924A2">
      <w:pPr>
        <w:pStyle w:val="BodyText"/>
        <w:rPr>
          <w:b/>
        </w:rPr>
      </w:pPr>
    </w:p>
    <w:p w:rsidR="003924A2" w:rsidRDefault="00AD0D70">
      <w:pPr>
        <w:ind w:left="3272"/>
        <w:rPr>
          <w:b/>
          <w:sz w:val="24"/>
        </w:rPr>
      </w:pPr>
      <w:bookmarkStart w:id="5" w:name="GENERAL_SPECIFICATIONS"/>
      <w:bookmarkEnd w:id="5"/>
      <w:r>
        <w:rPr>
          <w:b/>
          <w:sz w:val="24"/>
          <w:u w:val="thick"/>
        </w:rPr>
        <w:t>GENERAL SPECIFICATIONS</w:t>
      </w:r>
    </w:p>
    <w:p w:rsidR="003924A2" w:rsidRDefault="003924A2">
      <w:pPr>
        <w:pStyle w:val="BodyText"/>
        <w:rPr>
          <w:b/>
          <w:sz w:val="16"/>
        </w:rPr>
      </w:pPr>
    </w:p>
    <w:p w:rsidR="003924A2" w:rsidRDefault="00AD0D70">
      <w:pPr>
        <w:pStyle w:val="ListParagraph"/>
        <w:numPr>
          <w:ilvl w:val="1"/>
          <w:numId w:val="15"/>
        </w:numPr>
        <w:tabs>
          <w:tab w:val="left" w:pos="939"/>
          <w:tab w:val="left" w:pos="940"/>
        </w:tabs>
        <w:spacing w:before="92"/>
        <w:rPr>
          <w:b/>
          <w:sz w:val="24"/>
        </w:rPr>
      </w:pPr>
      <w:bookmarkStart w:id="6" w:name="1.00_DEFINITIONS"/>
      <w:bookmarkEnd w:id="6"/>
      <w:r>
        <w:rPr>
          <w:b/>
          <w:sz w:val="24"/>
        </w:rPr>
        <w:t>DEFINITIONS</w:t>
      </w:r>
    </w:p>
    <w:p w:rsidR="003924A2" w:rsidRDefault="003924A2">
      <w:pPr>
        <w:pStyle w:val="BodyText"/>
        <w:rPr>
          <w:b/>
        </w:rPr>
      </w:pPr>
    </w:p>
    <w:p w:rsidR="003924A2" w:rsidRDefault="00AD0D70">
      <w:pPr>
        <w:pStyle w:val="ListParagraph"/>
        <w:numPr>
          <w:ilvl w:val="1"/>
          <w:numId w:val="15"/>
        </w:numPr>
        <w:tabs>
          <w:tab w:val="left" w:pos="940"/>
        </w:tabs>
        <w:spacing w:before="1"/>
        <w:ind w:right="555"/>
        <w:jc w:val="both"/>
        <w:rPr>
          <w:sz w:val="24"/>
        </w:rPr>
      </w:pPr>
      <w:bookmarkStart w:id="7" w:name="1.01_Bags_-_Plastic_sacks_designed_to_st"/>
      <w:bookmarkEnd w:id="7"/>
      <w:r>
        <w:rPr>
          <w:sz w:val="24"/>
          <w:u w:val="single"/>
        </w:rPr>
        <w:t>Bags</w:t>
      </w:r>
      <w:r>
        <w:rPr>
          <w:sz w:val="24"/>
        </w:rPr>
        <w:t xml:space="preserve"> - Plastic sacks designed to store refuse with </w:t>
      </w:r>
      <w:proofErr w:type="gramStart"/>
      <w:r>
        <w:rPr>
          <w:sz w:val="24"/>
        </w:rPr>
        <w:t>sufficient</w:t>
      </w:r>
      <w:proofErr w:type="gramEnd"/>
      <w:r>
        <w:rPr>
          <w:sz w:val="24"/>
        </w:rPr>
        <w:t xml:space="preserve"> wall strength to maintain physical integrity when lifted by the top with total weight of a bag and its contents not to exceed 35 pounds (not shopping</w:t>
      </w:r>
      <w:r>
        <w:rPr>
          <w:spacing w:val="-11"/>
          <w:sz w:val="24"/>
        </w:rPr>
        <w:t xml:space="preserve"> </w:t>
      </w:r>
      <w:r>
        <w:rPr>
          <w:sz w:val="24"/>
        </w:rPr>
        <w:t>bags).</w:t>
      </w:r>
    </w:p>
    <w:p w:rsidR="003924A2" w:rsidRDefault="003924A2">
      <w:pPr>
        <w:pStyle w:val="BodyText"/>
        <w:spacing w:before="11"/>
        <w:rPr>
          <w:sz w:val="23"/>
        </w:rPr>
      </w:pPr>
    </w:p>
    <w:p w:rsidR="00073F20" w:rsidRPr="00073F20" w:rsidRDefault="00AD0D70" w:rsidP="00BD4EAE">
      <w:pPr>
        <w:pStyle w:val="ListParagraph"/>
        <w:numPr>
          <w:ilvl w:val="1"/>
          <w:numId w:val="15"/>
        </w:numPr>
        <w:tabs>
          <w:tab w:val="left" w:pos="939"/>
          <w:tab w:val="left" w:pos="940"/>
        </w:tabs>
        <w:ind w:right="555"/>
        <w:rPr>
          <w:sz w:val="24"/>
        </w:rPr>
      </w:pPr>
      <w:r w:rsidRPr="00073F20">
        <w:rPr>
          <w:sz w:val="24"/>
          <w:u w:val="single"/>
        </w:rPr>
        <w:t>Bin</w:t>
      </w:r>
      <w:r w:rsidRPr="00073F20">
        <w:rPr>
          <w:sz w:val="24"/>
        </w:rPr>
        <w:t xml:space="preserve"> – A receptacle that can be lifted and emptied mechanically for use at Commercial Units</w:t>
      </w:r>
      <w:r w:rsidRPr="00073F20">
        <w:rPr>
          <w:spacing w:val="-1"/>
          <w:sz w:val="24"/>
        </w:rPr>
        <w:t xml:space="preserve"> </w:t>
      </w:r>
      <w:r w:rsidRPr="00073F20">
        <w:rPr>
          <w:sz w:val="24"/>
        </w:rPr>
        <w:t>(Dumpster).</w:t>
      </w:r>
      <w:r w:rsidR="00073F20">
        <w:rPr>
          <w:sz w:val="24"/>
        </w:rPr>
        <w:br/>
      </w:r>
    </w:p>
    <w:p w:rsidR="003924A2" w:rsidRDefault="00BD4EAE" w:rsidP="00073F20">
      <w:pPr>
        <w:pStyle w:val="ListParagraph"/>
        <w:numPr>
          <w:ilvl w:val="1"/>
          <w:numId w:val="15"/>
        </w:numPr>
        <w:tabs>
          <w:tab w:val="left" w:pos="939"/>
          <w:tab w:val="left" w:pos="940"/>
        </w:tabs>
        <w:ind w:right="555"/>
      </w:pPr>
      <w:r w:rsidRPr="00073F20">
        <w:rPr>
          <w:sz w:val="24"/>
          <w:u w:val="single"/>
        </w:rPr>
        <w:t>Can</w:t>
      </w:r>
      <w:r>
        <w:rPr>
          <w:sz w:val="24"/>
        </w:rPr>
        <w:t xml:space="preserve"> – A container that stores </w:t>
      </w:r>
      <w:r w:rsidR="00DD1BFA">
        <w:rPr>
          <w:sz w:val="24"/>
        </w:rPr>
        <w:t xml:space="preserve">residential </w:t>
      </w:r>
      <w:r>
        <w:rPr>
          <w:sz w:val="24"/>
        </w:rPr>
        <w:t>refuse</w:t>
      </w:r>
    </w:p>
    <w:p w:rsidR="003924A2" w:rsidRDefault="003924A2">
      <w:pPr>
        <w:pStyle w:val="BodyText"/>
        <w:rPr>
          <w:sz w:val="16"/>
        </w:rPr>
      </w:pPr>
    </w:p>
    <w:p w:rsidR="00BD4EAE" w:rsidRDefault="00BD4EAE" w:rsidP="00BD4EAE">
      <w:pPr>
        <w:pStyle w:val="ListParagraph"/>
        <w:numPr>
          <w:ilvl w:val="1"/>
          <w:numId w:val="14"/>
        </w:numPr>
        <w:tabs>
          <w:tab w:val="left" w:pos="939"/>
          <w:tab w:val="left" w:pos="940"/>
        </w:tabs>
        <w:rPr>
          <w:sz w:val="24"/>
        </w:rPr>
      </w:pPr>
      <w:r>
        <w:rPr>
          <w:sz w:val="24"/>
          <w:u w:val="single"/>
        </w:rPr>
        <w:t>City or Town</w:t>
      </w:r>
      <w:r>
        <w:rPr>
          <w:sz w:val="24"/>
        </w:rPr>
        <w:t xml:space="preserve"> – City of Winchester, Tennessee.</w:t>
      </w:r>
    </w:p>
    <w:p w:rsidR="003924A2" w:rsidRDefault="003924A2">
      <w:pPr>
        <w:pStyle w:val="BodyText"/>
        <w:rPr>
          <w:sz w:val="16"/>
        </w:rPr>
      </w:pPr>
    </w:p>
    <w:p w:rsidR="003924A2" w:rsidRDefault="00AD0D70">
      <w:pPr>
        <w:pStyle w:val="ListParagraph"/>
        <w:numPr>
          <w:ilvl w:val="1"/>
          <w:numId w:val="14"/>
        </w:numPr>
        <w:tabs>
          <w:tab w:val="left" w:pos="940"/>
        </w:tabs>
        <w:spacing w:before="92"/>
        <w:ind w:right="553"/>
        <w:jc w:val="both"/>
        <w:rPr>
          <w:sz w:val="24"/>
        </w:rPr>
      </w:pPr>
      <w:r>
        <w:rPr>
          <w:sz w:val="24"/>
          <w:u w:val="single"/>
        </w:rPr>
        <w:t>Commercial Unit</w:t>
      </w:r>
      <w:r>
        <w:rPr>
          <w:sz w:val="24"/>
        </w:rPr>
        <w:t xml:space="preserve"> - All premises, locations or entities, public or private, requiring refuse collection within the corporate limits of the Town, not a Residential Unit, for the purposes of this document, using a </w:t>
      </w:r>
      <w:r w:rsidR="00BD4EAE">
        <w:rPr>
          <w:sz w:val="24"/>
        </w:rPr>
        <w:t>Bin</w:t>
      </w:r>
      <w:r>
        <w:rPr>
          <w:sz w:val="24"/>
        </w:rPr>
        <w:t xml:space="preserve"> provided by the</w:t>
      </w:r>
      <w:r>
        <w:rPr>
          <w:spacing w:val="-34"/>
          <w:sz w:val="24"/>
        </w:rPr>
        <w:t xml:space="preserve"> </w:t>
      </w:r>
      <w:r>
        <w:rPr>
          <w:sz w:val="24"/>
        </w:rPr>
        <w:t>Contractor.</w:t>
      </w:r>
    </w:p>
    <w:p w:rsidR="003924A2" w:rsidRDefault="003924A2">
      <w:pPr>
        <w:pStyle w:val="BodyText"/>
      </w:pPr>
    </w:p>
    <w:p w:rsidR="003924A2" w:rsidRDefault="00AD0D70">
      <w:pPr>
        <w:pStyle w:val="ListParagraph"/>
        <w:numPr>
          <w:ilvl w:val="1"/>
          <w:numId w:val="14"/>
        </w:numPr>
        <w:tabs>
          <w:tab w:val="left" w:pos="940"/>
        </w:tabs>
        <w:ind w:right="556"/>
        <w:jc w:val="both"/>
        <w:rPr>
          <w:sz w:val="24"/>
        </w:rPr>
      </w:pPr>
      <w:r>
        <w:rPr>
          <w:sz w:val="24"/>
          <w:u w:val="single"/>
        </w:rPr>
        <w:t>Construction Debris</w:t>
      </w:r>
      <w:r>
        <w:rPr>
          <w:sz w:val="24"/>
        </w:rPr>
        <w:t xml:space="preserve"> - Waste building materials resulting from construction, remodeling, repair or demolition</w:t>
      </w:r>
      <w:r>
        <w:rPr>
          <w:spacing w:val="-2"/>
          <w:sz w:val="24"/>
        </w:rPr>
        <w:t xml:space="preserve"> </w:t>
      </w:r>
      <w:r>
        <w:rPr>
          <w:sz w:val="24"/>
        </w:rPr>
        <w:t>operations.</w:t>
      </w:r>
    </w:p>
    <w:p w:rsidR="003924A2" w:rsidRDefault="003924A2">
      <w:pPr>
        <w:pStyle w:val="BodyText"/>
      </w:pPr>
    </w:p>
    <w:p w:rsidR="003924A2" w:rsidRDefault="00073F20" w:rsidP="00073F20">
      <w:pPr>
        <w:pStyle w:val="BodyText"/>
        <w:ind w:left="990" w:right="556" w:hanging="810"/>
        <w:jc w:val="both"/>
      </w:pPr>
      <w:r>
        <w:t>1.07</w:t>
      </w:r>
      <w:r>
        <w:tab/>
        <w:t>Contract</w:t>
      </w:r>
      <w:r w:rsidR="00AD0D70">
        <w:rPr>
          <w:u w:val="single"/>
        </w:rPr>
        <w:t xml:space="preserve"> Documents</w:t>
      </w:r>
      <w:r w:rsidR="00AD0D70">
        <w:t xml:space="preserve"> - The Request for Proposals, Instructions to Bidders, Contractor's Proposal, General Specifications, the Contract Performance Bond, and any addenda or changes to the foregoing documents agreed to by the City/town and the Contractor</w:t>
      </w:r>
    </w:p>
    <w:p w:rsidR="003924A2" w:rsidRDefault="003924A2">
      <w:pPr>
        <w:pStyle w:val="BodyText"/>
      </w:pPr>
    </w:p>
    <w:p w:rsidR="003924A2" w:rsidRPr="00073F20" w:rsidRDefault="00AD0D70" w:rsidP="00073F20">
      <w:pPr>
        <w:pStyle w:val="ListParagraph"/>
        <w:numPr>
          <w:ilvl w:val="1"/>
          <w:numId w:val="26"/>
        </w:numPr>
        <w:tabs>
          <w:tab w:val="left" w:pos="940"/>
        </w:tabs>
        <w:spacing w:before="1"/>
        <w:ind w:right="556"/>
        <w:jc w:val="both"/>
        <w:rPr>
          <w:sz w:val="24"/>
        </w:rPr>
      </w:pPr>
      <w:r w:rsidRPr="00073F20">
        <w:rPr>
          <w:sz w:val="24"/>
          <w:u w:val="single"/>
        </w:rPr>
        <w:t>Contractor</w:t>
      </w:r>
      <w:r w:rsidRPr="00073F20">
        <w:rPr>
          <w:sz w:val="24"/>
        </w:rPr>
        <w:t xml:space="preserve"> - The person, corporation, or partnership performing Refuse collection and disposal under contract with the</w:t>
      </w:r>
      <w:r w:rsidRPr="00073F20">
        <w:rPr>
          <w:spacing w:val="-3"/>
          <w:sz w:val="24"/>
        </w:rPr>
        <w:t xml:space="preserve"> </w:t>
      </w:r>
      <w:r w:rsidRPr="00073F20">
        <w:rPr>
          <w:sz w:val="24"/>
        </w:rPr>
        <w:t>City/town</w:t>
      </w:r>
    </w:p>
    <w:p w:rsidR="003924A2" w:rsidRDefault="003924A2">
      <w:pPr>
        <w:pStyle w:val="BodyText"/>
        <w:spacing w:before="11"/>
        <w:rPr>
          <w:sz w:val="23"/>
        </w:rPr>
      </w:pPr>
    </w:p>
    <w:p w:rsidR="003924A2" w:rsidRDefault="00AD0D70" w:rsidP="00073F20">
      <w:pPr>
        <w:pStyle w:val="ListParagraph"/>
        <w:numPr>
          <w:ilvl w:val="1"/>
          <w:numId w:val="26"/>
        </w:numPr>
        <w:tabs>
          <w:tab w:val="left" w:pos="940"/>
        </w:tabs>
        <w:ind w:right="553"/>
        <w:jc w:val="both"/>
        <w:rPr>
          <w:sz w:val="24"/>
        </w:rPr>
      </w:pPr>
      <w:r>
        <w:rPr>
          <w:sz w:val="24"/>
          <w:u w:val="single"/>
        </w:rPr>
        <w:t>Dead Animals</w:t>
      </w:r>
      <w:r>
        <w:rPr>
          <w:sz w:val="24"/>
        </w:rPr>
        <w:t xml:space="preserve"> - Animals or portions thereof equal to or greater than 10 pounds in weight that have expired from any cause, except those slaughtered or killed for human use or</w:t>
      </w:r>
      <w:r>
        <w:rPr>
          <w:spacing w:val="-4"/>
          <w:sz w:val="24"/>
        </w:rPr>
        <w:t xml:space="preserve"> </w:t>
      </w:r>
      <w:r>
        <w:rPr>
          <w:sz w:val="24"/>
        </w:rPr>
        <w:t>consumption</w:t>
      </w:r>
    </w:p>
    <w:p w:rsidR="003924A2" w:rsidRDefault="003924A2">
      <w:pPr>
        <w:pStyle w:val="BodyText"/>
      </w:pPr>
    </w:p>
    <w:p w:rsidR="003924A2" w:rsidRDefault="00AD0D70" w:rsidP="00073F20">
      <w:pPr>
        <w:pStyle w:val="ListParagraph"/>
        <w:numPr>
          <w:ilvl w:val="1"/>
          <w:numId w:val="26"/>
        </w:numPr>
        <w:tabs>
          <w:tab w:val="left" w:pos="940"/>
        </w:tabs>
        <w:ind w:right="555"/>
        <w:jc w:val="both"/>
        <w:rPr>
          <w:sz w:val="24"/>
        </w:rPr>
      </w:pPr>
      <w:r>
        <w:rPr>
          <w:sz w:val="24"/>
          <w:u w:val="single"/>
        </w:rPr>
        <w:t>Disposal Site</w:t>
      </w:r>
      <w:r>
        <w:rPr>
          <w:sz w:val="24"/>
        </w:rPr>
        <w:t xml:space="preserve"> - A Refuse depository including but not limited to sanitary landfills, transfer stations, incinerators, and waste processing/separation centers licensed and permitted or approved by all governmental bodies and agencies having jurisdiction and requiring such licenses, permits or approvals to receive Refuse and Dead Animals for processing or final</w:t>
      </w:r>
      <w:r>
        <w:rPr>
          <w:spacing w:val="-11"/>
          <w:sz w:val="24"/>
        </w:rPr>
        <w:t xml:space="preserve"> </w:t>
      </w:r>
      <w:r>
        <w:rPr>
          <w:sz w:val="24"/>
        </w:rPr>
        <w:t>disposal</w:t>
      </w:r>
    </w:p>
    <w:p w:rsidR="003924A2" w:rsidRDefault="003924A2">
      <w:pPr>
        <w:pStyle w:val="BodyText"/>
      </w:pPr>
    </w:p>
    <w:p w:rsidR="003924A2" w:rsidRDefault="00AD0D70" w:rsidP="00073F20">
      <w:pPr>
        <w:pStyle w:val="ListParagraph"/>
        <w:numPr>
          <w:ilvl w:val="1"/>
          <w:numId w:val="26"/>
        </w:numPr>
        <w:tabs>
          <w:tab w:val="left" w:pos="940"/>
        </w:tabs>
        <w:spacing w:before="75"/>
        <w:ind w:right="555"/>
        <w:jc w:val="both"/>
      </w:pPr>
      <w:r w:rsidRPr="00073F20">
        <w:rPr>
          <w:sz w:val="24"/>
          <w:u w:val="single"/>
        </w:rPr>
        <w:t>Garbage</w:t>
      </w:r>
      <w:r w:rsidRPr="00073F20">
        <w:rPr>
          <w:sz w:val="24"/>
        </w:rPr>
        <w:t xml:space="preserve"> - Every accumulation of waste (animal, vegetable and/or other matter) that results from the preparation, processing, consumption, dealing in, handling, packing, canning, storage, transportation, decay or decomposition of meats, fish, fowl, birds, fruits, grains, or other animal or vegetable matter (including, but not by</w:t>
      </w:r>
      <w:r w:rsidRPr="00073F20">
        <w:rPr>
          <w:spacing w:val="12"/>
          <w:sz w:val="24"/>
        </w:rPr>
        <w:t xml:space="preserve"> </w:t>
      </w:r>
      <w:r w:rsidRPr="00073F20">
        <w:rPr>
          <w:sz w:val="24"/>
        </w:rPr>
        <w:t>way</w:t>
      </w:r>
      <w:r w:rsidRPr="00073F20">
        <w:rPr>
          <w:spacing w:val="10"/>
          <w:sz w:val="24"/>
        </w:rPr>
        <w:t xml:space="preserve"> </w:t>
      </w:r>
      <w:r w:rsidRPr="00073F20">
        <w:rPr>
          <w:sz w:val="24"/>
        </w:rPr>
        <w:t>of</w:t>
      </w:r>
      <w:r w:rsidRPr="00073F20">
        <w:rPr>
          <w:spacing w:val="15"/>
          <w:sz w:val="24"/>
        </w:rPr>
        <w:t xml:space="preserve"> </w:t>
      </w:r>
      <w:r w:rsidRPr="00073F20">
        <w:rPr>
          <w:sz w:val="24"/>
        </w:rPr>
        <w:t>limitation,</w:t>
      </w:r>
      <w:r w:rsidRPr="00073F20">
        <w:rPr>
          <w:spacing w:val="14"/>
          <w:sz w:val="24"/>
        </w:rPr>
        <w:t xml:space="preserve"> </w:t>
      </w:r>
      <w:r w:rsidRPr="00073F20">
        <w:rPr>
          <w:sz w:val="24"/>
        </w:rPr>
        <w:t>used</w:t>
      </w:r>
      <w:r w:rsidRPr="00073F20">
        <w:rPr>
          <w:spacing w:val="13"/>
          <w:sz w:val="24"/>
        </w:rPr>
        <w:t xml:space="preserve"> </w:t>
      </w:r>
      <w:r w:rsidRPr="00073F20">
        <w:rPr>
          <w:sz w:val="24"/>
        </w:rPr>
        <w:t>tin</w:t>
      </w:r>
      <w:r w:rsidRPr="00073F20">
        <w:rPr>
          <w:spacing w:val="13"/>
          <w:sz w:val="24"/>
        </w:rPr>
        <w:t xml:space="preserve"> </w:t>
      </w:r>
      <w:r w:rsidRPr="00073F20">
        <w:rPr>
          <w:sz w:val="24"/>
        </w:rPr>
        <w:t>cans</w:t>
      </w:r>
      <w:r w:rsidRPr="00073F20">
        <w:rPr>
          <w:spacing w:val="13"/>
          <w:sz w:val="24"/>
        </w:rPr>
        <w:t xml:space="preserve"> </w:t>
      </w:r>
      <w:r w:rsidRPr="00073F20">
        <w:rPr>
          <w:sz w:val="24"/>
        </w:rPr>
        <w:t>and</w:t>
      </w:r>
      <w:r w:rsidRPr="00073F20">
        <w:rPr>
          <w:spacing w:val="13"/>
          <w:sz w:val="24"/>
        </w:rPr>
        <w:t xml:space="preserve"> </w:t>
      </w:r>
      <w:r w:rsidRPr="00073F20">
        <w:rPr>
          <w:sz w:val="24"/>
        </w:rPr>
        <w:t>other</w:t>
      </w:r>
      <w:r w:rsidRPr="00073F20">
        <w:rPr>
          <w:spacing w:val="12"/>
          <w:sz w:val="24"/>
        </w:rPr>
        <w:t xml:space="preserve"> </w:t>
      </w:r>
      <w:r w:rsidRPr="00073F20">
        <w:rPr>
          <w:sz w:val="24"/>
        </w:rPr>
        <w:t>food</w:t>
      </w:r>
      <w:r w:rsidRPr="00073F20">
        <w:rPr>
          <w:spacing w:val="13"/>
          <w:sz w:val="24"/>
        </w:rPr>
        <w:t xml:space="preserve"> </w:t>
      </w:r>
      <w:r w:rsidRPr="00073F20">
        <w:rPr>
          <w:sz w:val="24"/>
        </w:rPr>
        <w:t>containers;</w:t>
      </w:r>
      <w:r w:rsidRPr="00073F20">
        <w:rPr>
          <w:spacing w:val="14"/>
          <w:sz w:val="24"/>
        </w:rPr>
        <w:t xml:space="preserve"> </w:t>
      </w:r>
      <w:r w:rsidRPr="00073F20">
        <w:rPr>
          <w:sz w:val="24"/>
        </w:rPr>
        <w:t>and</w:t>
      </w:r>
      <w:r w:rsidRPr="00073F20">
        <w:rPr>
          <w:spacing w:val="13"/>
          <w:sz w:val="24"/>
        </w:rPr>
        <w:t xml:space="preserve"> </w:t>
      </w:r>
      <w:r w:rsidRPr="00073F20">
        <w:rPr>
          <w:sz w:val="24"/>
        </w:rPr>
        <w:t>all</w:t>
      </w:r>
      <w:r w:rsidRPr="00073F20">
        <w:rPr>
          <w:spacing w:val="12"/>
          <w:sz w:val="24"/>
        </w:rPr>
        <w:t xml:space="preserve"> </w:t>
      </w:r>
      <w:r w:rsidRPr="00073F20">
        <w:rPr>
          <w:sz w:val="24"/>
        </w:rPr>
        <w:t>putrescible</w:t>
      </w:r>
      <w:r w:rsidR="00BD4EAE" w:rsidRPr="00073F20">
        <w:rPr>
          <w:sz w:val="24"/>
        </w:rPr>
        <w:t xml:space="preserve"> </w:t>
      </w:r>
      <w:r>
        <w:t xml:space="preserve">or easily decomposable animal or vegetable waste matter which is likely to  attract flies or rodents); any and all dead animals of less than 10 pounds in weight, except those slaughtered for human consumption; </w:t>
      </w:r>
      <w:r w:rsidRPr="00073F20">
        <w:rPr>
          <w:u w:val="single"/>
        </w:rPr>
        <w:t>except</w:t>
      </w:r>
      <w:r>
        <w:t xml:space="preserve"> (in all cases) any matter included in the definition of Bulky Waste, Construction Debris, Dead Animals, Hazardous Waste, Rubbish or Yard</w:t>
      </w:r>
      <w:r w:rsidRPr="00073F20">
        <w:rPr>
          <w:spacing w:val="-10"/>
        </w:rPr>
        <w:t xml:space="preserve"> </w:t>
      </w:r>
      <w:r>
        <w:t>Waste</w:t>
      </w:r>
    </w:p>
    <w:p w:rsidR="003924A2" w:rsidRDefault="003924A2">
      <w:pPr>
        <w:pStyle w:val="BodyText"/>
      </w:pPr>
    </w:p>
    <w:p w:rsidR="003924A2" w:rsidRDefault="00AD0D70" w:rsidP="00073F20">
      <w:pPr>
        <w:pStyle w:val="ListParagraph"/>
        <w:numPr>
          <w:ilvl w:val="1"/>
          <w:numId w:val="26"/>
        </w:numPr>
        <w:tabs>
          <w:tab w:val="left" w:pos="940"/>
        </w:tabs>
        <w:spacing w:before="1"/>
        <w:ind w:right="554"/>
        <w:jc w:val="both"/>
        <w:rPr>
          <w:sz w:val="24"/>
        </w:rPr>
      </w:pPr>
      <w:r>
        <w:rPr>
          <w:sz w:val="24"/>
          <w:u w:val="single"/>
        </w:rPr>
        <w:t>Hazardous Waste</w:t>
      </w:r>
      <w:r>
        <w:rPr>
          <w:sz w:val="24"/>
        </w:rPr>
        <w:t xml:space="preserve"> - Waste, in any amount, which is defined, characterized or designated as hazardous by the United States Environmental Protection Agency or appropriate State Agency by or pursuant to Federal or State law, or waste, in any amount, which is regulated under Federal or State</w:t>
      </w:r>
      <w:r>
        <w:rPr>
          <w:spacing w:val="-7"/>
          <w:sz w:val="24"/>
        </w:rPr>
        <w:t xml:space="preserve"> </w:t>
      </w:r>
      <w:r>
        <w:rPr>
          <w:sz w:val="24"/>
        </w:rPr>
        <w:t>law</w:t>
      </w:r>
    </w:p>
    <w:p w:rsidR="003924A2" w:rsidRDefault="003924A2">
      <w:pPr>
        <w:pStyle w:val="BodyText"/>
        <w:spacing w:before="11"/>
        <w:rPr>
          <w:sz w:val="23"/>
        </w:rPr>
      </w:pPr>
    </w:p>
    <w:p w:rsidR="003924A2" w:rsidRDefault="00AD0D70" w:rsidP="00073F20">
      <w:pPr>
        <w:pStyle w:val="ListParagraph"/>
        <w:numPr>
          <w:ilvl w:val="1"/>
          <w:numId w:val="26"/>
        </w:numPr>
        <w:tabs>
          <w:tab w:val="left" w:pos="940"/>
        </w:tabs>
        <w:ind w:right="554"/>
        <w:jc w:val="both"/>
        <w:rPr>
          <w:sz w:val="24"/>
        </w:rPr>
      </w:pPr>
      <w:r>
        <w:rPr>
          <w:sz w:val="24"/>
          <w:u w:val="single"/>
        </w:rPr>
        <w:t>Producer</w:t>
      </w:r>
      <w:r>
        <w:rPr>
          <w:sz w:val="24"/>
        </w:rPr>
        <w:t xml:space="preserve"> - An occupant of a Residential or Commercial Unit who generates Refuse</w:t>
      </w:r>
    </w:p>
    <w:p w:rsidR="003924A2" w:rsidRDefault="003924A2">
      <w:pPr>
        <w:pStyle w:val="BodyText"/>
      </w:pPr>
    </w:p>
    <w:p w:rsidR="003924A2" w:rsidRDefault="00AD0D70" w:rsidP="00073F20">
      <w:pPr>
        <w:pStyle w:val="ListParagraph"/>
        <w:numPr>
          <w:ilvl w:val="1"/>
          <w:numId w:val="26"/>
        </w:numPr>
        <w:tabs>
          <w:tab w:val="left" w:pos="940"/>
        </w:tabs>
        <w:ind w:right="556"/>
        <w:jc w:val="both"/>
        <w:rPr>
          <w:sz w:val="24"/>
        </w:rPr>
      </w:pPr>
      <w:r>
        <w:rPr>
          <w:sz w:val="24"/>
          <w:u w:val="single"/>
        </w:rPr>
        <w:t>Recyclable Materials</w:t>
      </w:r>
      <w:r>
        <w:rPr>
          <w:sz w:val="24"/>
        </w:rPr>
        <w:t xml:space="preserve"> - Newsprint, glass, plastic containers, etc., which are placed in the recyclable materials containers or in some manner separated from the waste stream</w:t>
      </w:r>
    </w:p>
    <w:p w:rsidR="003924A2" w:rsidRDefault="003924A2">
      <w:pPr>
        <w:pStyle w:val="BodyText"/>
      </w:pPr>
    </w:p>
    <w:p w:rsidR="003924A2" w:rsidRDefault="00AD0D70" w:rsidP="00073F20">
      <w:pPr>
        <w:pStyle w:val="ListParagraph"/>
        <w:numPr>
          <w:ilvl w:val="1"/>
          <w:numId w:val="26"/>
        </w:numPr>
        <w:tabs>
          <w:tab w:val="left" w:pos="940"/>
        </w:tabs>
        <w:ind w:right="555"/>
        <w:jc w:val="both"/>
        <w:rPr>
          <w:sz w:val="24"/>
        </w:rPr>
      </w:pPr>
      <w:r>
        <w:rPr>
          <w:sz w:val="24"/>
          <w:u w:val="single"/>
        </w:rPr>
        <w:t>Refuse</w:t>
      </w:r>
      <w:r>
        <w:rPr>
          <w:sz w:val="24"/>
        </w:rPr>
        <w:t xml:space="preserve"> - This term shall refer to Residential and Commercial Garbage generated at a Residential or qualifying Commercial Unit unless the context otherwise requires</w:t>
      </w:r>
    </w:p>
    <w:p w:rsidR="003924A2" w:rsidRDefault="003924A2">
      <w:pPr>
        <w:pStyle w:val="BodyText"/>
      </w:pPr>
    </w:p>
    <w:p w:rsidR="003924A2" w:rsidRDefault="00AD0D70" w:rsidP="00073F20">
      <w:pPr>
        <w:pStyle w:val="ListParagraph"/>
        <w:numPr>
          <w:ilvl w:val="1"/>
          <w:numId w:val="26"/>
        </w:numPr>
        <w:tabs>
          <w:tab w:val="left" w:pos="940"/>
        </w:tabs>
        <w:ind w:right="556"/>
        <w:jc w:val="both"/>
        <w:rPr>
          <w:sz w:val="24"/>
        </w:rPr>
      </w:pPr>
      <w:r>
        <w:rPr>
          <w:sz w:val="24"/>
          <w:u w:val="single"/>
        </w:rPr>
        <w:t>Residential Refuse</w:t>
      </w:r>
      <w:r>
        <w:rPr>
          <w:sz w:val="24"/>
        </w:rPr>
        <w:t xml:space="preserve"> - All Garbage, Rubbish, generated by a Producer at a Residential</w:t>
      </w:r>
      <w:r>
        <w:rPr>
          <w:spacing w:val="-1"/>
          <w:sz w:val="24"/>
        </w:rPr>
        <w:t xml:space="preserve"> </w:t>
      </w:r>
      <w:r>
        <w:rPr>
          <w:sz w:val="24"/>
        </w:rPr>
        <w:t>Unit</w:t>
      </w:r>
    </w:p>
    <w:p w:rsidR="003924A2" w:rsidRDefault="003924A2">
      <w:pPr>
        <w:pStyle w:val="BodyText"/>
      </w:pPr>
    </w:p>
    <w:p w:rsidR="003924A2" w:rsidRDefault="00AD0D70" w:rsidP="00073F20">
      <w:pPr>
        <w:pStyle w:val="ListParagraph"/>
        <w:numPr>
          <w:ilvl w:val="1"/>
          <w:numId w:val="26"/>
        </w:numPr>
        <w:tabs>
          <w:tab w:val="left" w:pos="940"/>
        </w:tabs>
        <w:ind w:right="554"/>
        <w:jc w:val="both"/>
        <w:rPr>
          <w:sz w:val="24"/>
        </w:rPr>
      </w:pPr>
      <w:r>
        <w:rPr>
          <w:sz w:val="24"/>
          <w:u w:val="single"/>
        </w:rPr>
        <w:t>Residential Unit</w:t>
      </w:r>
      <w:r>
        <w:rPr>
          <w:sz w:val="24"/>
        </w:rPr>
        <w:t xml:space="preserve"> - A dwelling within the corporate limits of the Town of Alamo </w:t>
      </w:r>
      <w:r>
        <w:rPr>
          <w:spacing w:val="-2"/>
          <w:sz w:val="24"/>
        </w:rPr>
        <w:t xml:space="preserve">and </w:t>
      </w:r>
      <w:r>
        <w:rPr>
          <w:sz w:val="24"/>
        </w:rPr>
        <w:t xml:space="preserve">residential water customers outside the city limits of the Town of Alamo, occupied by a person or group of persons comprising not more than four families. A Residential Unit shall be deemed occupied when either water or domestic light and power services are being supplied thereto. A condominium </w:t>
      </w:r>
      <w:proofErr w:type="gramStart"/>
      <w:r>
        <w:rPr>
          <w:sz w:val="24"/>
        </w:rPr>
        <w:t>dwelling,  whether</w:t>
      </w:r>
      <w:proofErr w:type="gramEnd"/>
      <w:r>
        <w:rPr>
          <w:sz w:val="24"/>
        </w:rPr>
        <w:t xml:space="preserve"> of single or multi-level construction, consisting of four or less contiguous or separate single-family dwelling units, shall be treated as a Residential Unit, except that each single-family dwelling within any such Residential Unit shall be billed separately as a Residential</w:t>
      </w:r>
      <w:r>
        <w:rPr>
          <w:spacing w:val="-4"/>
          <w:sz w:val="24"/>
        </w:rPr>
        <w:t xml:space="preserve"> </w:t>
      </w:r>
      <w:r>
        <w:rPr>
          <w:sz w:val="24"/>
        </w:rPr>
        <w:t>Unit</w:t>
      </w:r>
    </w:p>
    <w:p w:rsidR="003924A2" w:rsidRDefault="003924A2">
      <w:pPr>
        <w:pStyle w:val="BodyText"/>
        <w:spacing w:before="1"/>
      </w:pPr>
    </w:p>
    <w:p w:rsidR="003924A2" w:rsidRDefault="00AD0D70" w:rsidP="00073F20">
      <w:pPr>
        <w:pStyle w:val="ListParagraph"/>
        <w:numPr>
          <w:ilvl w:val="1"/>
          <w:numId w:val="26"/>
        </w:numPr>
        <w:tabs>
          <w:tab w:val="left" w:pos="940"/>
        </w:tabs>
        <w:ind w:right="553"/>
        <w:jc w:val="both"/>
        <w:rPr>
          <w:sz w:val="24"/>
        </w:rPr>
      </w:pPr>
      <w:r>
        <w:rPr>
          <w:sz w:val="24"/>
          <w:u w:val="single"/>
        </w:rPr>
        <w:t>Rubbish</w:t>
      </w:r>
      <w:r>
        <w:rPr>
          <w:sz w:val="24"/>
        </w:rPr>
        <w:t xml:space="preserve"> - All waste wood, wood products, chips, shavings, sawdust, printed matter, paper, pasteboard, rags, straw, used and discarded clothing, used and discarded shoes and boots, combustible waste pulp and other products such as are used for packaging, or wrapping crockery and glass, ashes, cinders, floor sweepings, glass, mineral or metallic substances, and any and all other waste materials not included in the definition of, Construction Debris, Dead Animals, Garbage, or Hazardous Waste shall NOT be bid under this</w:t>
      </w:r>
      <w:r>
        <w:rPr>
          <w:spacing w:val="-16"/>
          <w:sz w:val="24"/>
        </w:rPr>
        <w:t xml:space="preserve"> </w:t>
      </w:r>
      <w:r>
        <w:rPr>
          <w:sz w:val="24"/>
        </w:rPr>
        <w:t>RFP.</w:t>
      </w:r>
    </w:p>
    <w:p w:rsidR="003924A2" w:rsidRDefault="003924A2">
      <w:pPr>
        <w:pStyle w:val="BodyText"/>
      </w:pPr>
    </w:p>
    <w:p w:rsidR="003924A2" w:rsidRDefault="00AD0D70" w:rsidP="0024594A">
      <w:pPr>
        <w:pStyle w:val="ListParagraph"/>
        <w:numPr>
          <w:ilvl w:val="1"/>
          <w:numId w:val="26"/>
        </w:numPr>
        <w:tabs>
          <w:tab w:val="left" w:pos="940"/>
        </w:tabs>
        <w:ind w:left="270" w:right="558" w:firstLine="0"/>
        <w:rPr>
          <w:sz w:val="24"/>
        </w:rPr>
      </w:pPr>
      <w:r>
        <w:rPr>
          <w:sz w:val="24"/>
          <w:u w:val="single"/>
        </w:rPr>
        <w:t>Storm Debris</w:t>
      </w:r>
      <w:r>
        <w:rPr>
          <w:sz w:val="24"/>
        </w:rPr>
        <w:t xml:space="preserve"> - </w:t>
      </w:r>
      <w:r w:rsidRPr="00DD1BFA">
        <w:rPr>
          <w:sz w:val="24"/>
        </w:rPr>
        <w:t>Debris, i.e. limbs, building debris, etc., generated by storms or other disasters shall NOT be bid under this</w:t>
      </w:r>
      <w:r w:rsidRPr="00DD1BFA">
        <w:rPr>
          <w:spacing w:val="-7"/>
          <w:sz w:val="24"/>
        </w:rPr>
        <w:t xml:space="preserve"> </w:t>
      </w:r>
      <w:r w:rsidRPr="00DD1BFA">
        <w:rPr>
          <w:sz w:val="24"/>
        </w:rPr>
        <w:t>RFP</w:t>
      </w:r>
      <w:r>
        <w:rPr>
          <w:sz w:val="24"/>
        </w:rPr>
        <w:t>.</w:t>
      </w:r>
      <w:r w:rsidR="00073F20">
        <w:rPr>
          <w:sz w:val="24"/>
        </w:rPr>
        <w:br/>
      </w:r>
      <w:r w:rsidR="00073F20">
        <w:rPr>
          <w:sz w:val="24"/>
        </w:rPr>
        <w:br/>
      </w:r>
      <w:r w:rsidR="00073F20" w:rsidRPr="0024594A">
        <w:rPr>
          <w:sz w:val="24"/>
          <w:u w:val="single"/>
        </w:rPr>
        <w:t>1.20</w:t>
      </w:r>
      <w:r w:rsidR="00073F20">
        <w:rPr>
          <w:sz w:val="24"/>
        </w:rPr>
        <w:tab/>
      </w:r>
      <w:r w:rsidR="00073F20">
        <w:rPr>
          <w:sz w:val="24"/>
          <w:u w:val="single"/>
        </w:rPr>
        <w:t xml:space="preserve">Yard Waste – </w:t>
      </w:r>
      <w:r w:rsidR="00073F20" w:rsidRPr="0024594A">
        <w:rPr>
          <w:sz w:val="24"/>
        </w:rPr>
        <w:t>Any grass clippings or bush</w:t>
      </w:r>
      <w:r w:rsidR="0024594A">
        <w:rPr>
          <w:sz w:val="24"/>
        </w:rPr>
        <w:t xml:space="preserve"> clippings that are in bags.</w:t>
      </w:r>
      <w:r w:rsidR="00073F20">
        <w:rPr>
          <w:sz w:val="24"/>
        </w:rPr>
        <w:br/>
      </w:r>
      <w:r w:rsidR="00073F20">
        <w:rPr>
          <w:sz w:val="24"/>
        </w:rPr>
        <w:br/>
      </w:r>
    </w:p>
    <w:p w:rsidR="003924A2" w:rsidRDefault="00AD0D70">
      <w:pPr>
        <w:pStyle w:val="Heading1"/>
        <w:numPr>
          <w:ilvl w:val="1"/>
          <w:numId w:val="12"/>
        </w:numPr>
        <w:tabs>
          <w:tab w:val="left" w:pos="939"/>
          <w:tab w:val="left" w:pos="940"/>
        </w:tabs>
        <w:spacing w:before="75"/>
      </w:pPr>
      <w:r>
        <w:t>SCOPE OF CONTRACT</w:t>
      </w:r>
    </w:p>
    <w:p w:rsidR="003924A2" w:rsidRDefault="003924A2">
      <w:pPr>
        <w:pStyle w:val="BodyText"/>
        <w:rPr>
          <w:b/>
        </w:rPr>
      </w:pPr>
    </w:p>
    <w:p w:rsidR="003924A2" w:rsidRDefault="00AD0D70">
      <w:pPr>
        <w:pStyle w:val="ListParagraph"/>
        <w:numPr>
          <w:ilvl w:val="1"/>
          <w:numId w:val="12"/>
        </w:numPr>
        <w:tabs>
          <w:tab w:val="left" w:pos="940"/>
        </w:tabs>
        <w:ind w:right="556"/>
        <w:jc w:val="both"/>
        <w:rPr>
          <w:sz w:val="24"/>
        </w:rPr>
      </w:pPr>
      <w:bookmarkStart w:id="8" w:name="2.01_The_Town_of_Alamo_is_requesting_pro"/>
      <w:bookmarkEnd w:id="8"/>
      <w:r>
        <w:rPr>
          <w:sz w:val="24"/>
        </w:rPr>
        <w:t xml:space="preserve">The </w:t>
      </w:r>
      <w:r w:rsidR="006F6956">
        <w:rPr>
          <w:sz w:val="24"/>
        </w:rPr>
        <w:t>City of Winchester</w:t>
      </w:r>
      <w:r>
        <w:rPr>
          <w:sz w:val="24"/>
        </w:rPr>
        <w:t xml:space="preserve"> is requesting proposals for the collection of all waste generated by residential</w:t>
      </w:r>
      <w:r w:rsidR="006031F8">
        <w:rPr>
          <w:sz w:val="24"/>
        </w:rPr>
        <w:t xml:space="preserve"> units</w:t>
      </w:r>
      <w:r>
        <w:rPr>
          <w:sz w:val="24"/>
        </w:rPr>
        <w:t>.</w:t>
      </w:r>
    </w:p>
    <w:p w:rsidR="003924A2" w:rsidRDefault="003924A2">
      <w:pPr>
        <w:pStyle w:val="BodyText"/>
      </w:pPr>
    </w:p>
    <w:p w:rsidR="003924A2" w:rsidRDefault="00AD0D70">
      <w:pPr>
        <w:pStyle w:val="BodyText"/>
        <w:ind w:left="939" w:right="555"/>
        <w:jc w:val="both"/>
      </w:pPr>
      <w:r>
        <w:t xml:space="preserve">All collection prices shall be firm for the </w:t>
      </w:r>
      <w:r w:rsidR="006F6956">
        <w:t xml:space="preserve">duration of this contract and can be discussed at the time of a possible extension. </w:t>
      </w:r>
      <w:r>
        <w:t xml:space="preserve"> </w:t>
      </w:r>
    </w:p>
    <w:p w:rsidR="003924A2" w:rsidRDefault="003924A2">
      <w:pPr>
        <w:pStyle w:val="BodyText"/>
      </w:pPr>
    </w:p>
    <w:p w:rsidR="003924A2" w:rsidRDefault="00AD0D70">
      <w:pPr>
        <w:pStyle w:val="ListParagraph"/>
        <w:numPr>
          <w:ilvl w:val="1"/>
          <w:numId w:val="12"/>
        </w:numPr>
        <w:tabs>
          <w:tab w:val="left" w:pos="940"/>
        </w:tabs>
        <w:spacing w:before="1"/>
        <w:ind w:right="554"/>
        <w:jc w:val="both"/>
        <w:rPr>
          <w:sz w:val="24"/>
        </w:rPr>
      </w:pPr>
      <w:r>
        <w:rPr>
          <w:sz w:val="24"/>
        </w:rPr>
        <w:t xml:space="preserve">The work to be done consists of furnishing all supervision, labor, tools,  equipment and materials, supplies and services to perform all work and services necessary to satisfactorily collect all refuse from </w:t>
      </w:r>
      <w:r w:rsidR="006031F8">
        <w:rPr>
          <w:sz w:val="24"/>
        </w:rPr>
        <w:t xml:space="preserve">residential </w:t>
      </w:r>
      <w:r>
        <w:rPr>
          <w:sz w:val="24"/>
        </w:rPr>
        <w:t xml:space="preserve">locations within the </w:t>
      </w:r>
      <w:r w:rsidR="006031F8">
        <w:rPr>
          <w:sz w:val="24"/>
        </w:rPr>
        <w:t>City of Winchester</w:t>
      </w:r>
      <w:r>
        <w:rPr>
          <w:sz w:val="24"/>
        </w:rPr>
        <w:t>, collect and transport refuse to a disposal site, and perform all other work or services incidental to refuse collection and transportation services in strict accordance with the terms and provisions of this</w:t>
      </w:r>
      <w:r>
        <w:rPr>
          <w:spacing w:val="-1"/>
          <w:sz w:val="24"/>
        </w:rPr>
        <w:t xml:space="preserve"> </w:t>
      </w:r>
      <w:r>
        <w:rPr>
          <w:sz w:val="24"/>
        </w:rPr>
        <w:t>Contract.</w:t>
      </w:r>
    </w:p>
    <w:p w:rsidR="003924A2" w:rsidRDefault="003924A2">
      <w:pPr>
        <w:pStyle w:val="BodyText"/>
      </w:pPr>
    </w:p>
    <w:p w:rsidR="003924A2" w:rsidRDefault="00AD0D70">
      <w:pPr>
        <w:pStyle w:val="BodyText"/>
        <w:ind w:left="940" w:right="553"/>
        <w:jc w:val="both"/>
      </w:pPr>
      <w:r>
        <w:t xml:space="preserve">In performance of this Contract, the Contractor binds himself to the </w:t>
      </w:r>
      <w:r w:rsidR="006031F8">
        <w:t>City of Winchester</w:t>
      </w:r>
      <w:r>
        <w:t xml:space="preserve"> to comply fully with all provisions, undertakings and obligations hereinafter set forth</w:t>
      </w:r>
    </w:p>
    <w:p w:rsidR="003924A2" w:rsidRDefault="003924A2">
      <w:pPr>
        <w:pStyle w:val="BodyText"/>
      </w:pPr>
    </w:p>
    <w:p w:rsidR="003924A2" w:rsidRDefault="00AD0D70">
      <w:pPr>
        <w:pStyle w:val="BodyText"/>
        <w:ind w:left="940" w:right="555" w:hanging="720"/>
        <w:jc w:val="both"/>
      </w:pPr>
      <w:r>
        <w:t xml:space="preserve">2.04 </w:t>
      </w:r>
      <w:r w:rsidR="006031F8">
        <w:t xml:space="preserve">  </w:t>
      </w:r>
      <w:r>
        <w:t xml:space="preserve">Furthermore, if selected by the </w:t>
      </w:r>
      <w:r w:rsidR="006031F8">
        <w:t>City of Winchester</w:t>
      </w:r>
      <w:r>
        <w:t xml:space="preserve"> the work to be done will include furnishing all labor, tools, equipment and materials, supplies, fuel, and services necessary to implement a weekly curbside collection service for Residential Units.</w:t>
      </w:r>
    </w:p>
    <w:p w:rsidR="003924A2" w:rsidRDefault="003924A2">
      <w:pPr>
        <w:pStyle w:val="BodyText"/>
      </w:pPr>
    </w:p>
    <w:p w:rsidR="003924A2" w:rsidRDefault="00AD0D70">
      <w:pPr>
        <w:pStyle w:val="Heading1"/>
        <w:numPr>
          <w:ilvl w:val="1"/>
          <w:numId w:val="11"/>
        </w:numPr>
        <w:tabs>
          <w:tab w:val="left" w:pos="939"/>
          <w:tab w:val="left" w:pos="940"/>
        </w:tabs>
      </w:pPr>
      <w:r>
        <w:t>RESIDENTIAL COLLECTION</w:t>
      </w:r>
      <w:r>
        <w:rPr>
          <w:spacing w:val="-1"/>
        </w:rPr>
        <w:t xml:space="preserve"> </w:t>
      </w:r>
      <w:r>
        <w:t>PROGRAM</w:t>
      </w:r>
    </w:p>
    <w:p w:rsidR="003924A2" w:rsidRDefault="003924A2">
      <w:pPr>
        <w:pStyle w:val="BodyText"/>
        <w:rPr>
          <w:b/>
        </w:rPr>
      </w:pPr>
    </w:p>
    <w:p w:rsidR="003924A2" w:rsidRDefault="00AD0D70">
      <w:pPr>
        <w:pStyle w:val="ListParagraph"/>
        <w:numPr>
          <w:ilvl w:val="1"/>
          <w:numId w:val="11"/>
        </w:numPr>
        <w:tabs>
          <w:tab w:val="left" w:pos="939"/>
          <w:tab w:val="left" w:pos="940"/>
        </w:tabs>
        <w:rPr>
          <w:sz w:val="24"/>
        </w:rPr>
      </w:pPr>
      <w:r>
        <w:rPr>
          <w:sz w:val="24"/>
          <w:u w:val="single"/>
        </w:rPr>
        <w:t>Service Provided</w:t>
      </w:r>
    </w:p>
    <w:p w:rsidR="003924A2" w:rsidRDefault="003924A2">
      <w:pPr>
        <w:pStyle w:val="BodyText"/>
        <w:rPr>
          <w:sz w:val="16"/>
        </w:rPr>
      </w:pPr>
    </w:p>
    <w:p w:rsidR="003924A2" w:rsidRDefault="00AD0D70">
      <w:pPr>
        <w:pStyle w:val="ListParagraph"/>
        <w:numPr>
          <w:ilvl w:val="2"/>
          <w:numId w:val="11"/>
        </w:numPr>
        <w:tabs>
          <w:tab w:val="left" w:pos="2380"/>
        </w:tabs>
        <w:spacing w:before="92"/>
        <w:ind w:right="556"/>
        <w:jc w:val="both"/>
        <w:rPr>
          <w:sz w:val="24"/>
        </w:rPr>
      </w:pPr>
      <w:bookmarkStart w:id="9" w:name="(a)_Contractor_shall_provide_collection_"/>
      <w:bookmarkEnd w:id="9"/>
      <w:r>
        <w:rPr>
          <w:sz w:val="24"/>
        </w:rPr>
        <w:t>Contractor shall provide collection service as defined on the proposal form for the collection of Residential Refuse</w:t>
      </w:r>
      <w:r w:rsidR="0024594A">
        <w:rPr>
          <w:sz w:val="24"/>
        </w:rPr>
        <w:t xml:space="preserve"> and Yard Waste</w:t>
      </w:r>
      <w:r>
        <w:rPr>
          <w:sz w:val="24"/>
        </w:rPr>
        <w:t xml:space="preserve"> to each Residential Unit. Containers shall be placed by 7:00 a.m. on the designated collection</w:t>
      </w:r>
      <w:r>
        <w:rPr>
          <w:spacing w:val="-1"/>
          <w:sz w:val="24"/>
        </w:rPr>
        <w:t xml:space="preserve"> </w:t>
      </w:r>
      <w:r>
        <w:rPr>
          <w:sz w:val="24"/>
        </w:rPr>
        <w:t>day.</w:t>
      </w:r>
    </w:p>
    <w:p w:rsidR="00240E2A" w:rsidRDefault="00240E2A">
      <w:pPr>
        <w:pStyle w:val="ListParagraph"/>
        <w:numPr>
          <w:ilvl w:val="2"/>
          <w:numId w:val="11"/>
        </w:numPr>
        <w:tabs>
          <w:tab w:val="left" w:pos="2380"/>
        </w:tabs>
        <w:spacing w:before="92"/>
        <w:ind w:right="556"/>
        <w:jc w:val="both"/>
        <w:rPr>
          <w:sz w:val="24"/>
        </w:rPr>
      </w:pPr>
      <w:r>
        <w:rPr>
          <w:sz w:val="24"/>
        </w:rPr>
        <w:t xml:space="preserve">Contractor shall supply each residential unit with a can. </w:t>
      </w:r>
    </w:p>
    <w:p w:rsidR="003924A2" w:rsidRDefault="003924A2">
      <w:pPr>
        <w:pStyle w:val="BodyText"/>
      </w:pPr>
    </w:p>
    <w:p w:rsidR="003924A2" w:rsidRDefault="00370335">
      <w:pPr>
        <w:pStyle w:val="ListParagraph"/>
        <w:numPr>
          <w:ilvl w:val="2"/>
          <w:numId w:val="11"/>
        </w:numPr>
        <w:tabs>
          <w:tab w:val="left" w:pos="2380"/>
        </w:tabs>
        <w:ind w:right="556"/>
        <w:jc w:val="both"/>
        <w:rPr>
          <w:sz w:val="24"/>
        </w:rPr>
      </w:pPr>
      <w:r>
        <w:rPr>
          <w:sz w:val="24"/>
        </w:rPr>
        <w:t>Residential Units will be pick</w:t>
      </w:r>
      <w:r w:rsidR="00304854">
        <w:rPr>
          <w:sz w:val="24"/>
        </w:rPr>
        <w:t>ed</w:t>
      </w:r>
      <w:r>
        <w:rPr>
          <w:sz w:val="24"/>
        </w:rPr>
        <w:t>-up o</w:t>
      </w:r>
      <w:r w:rsidR="00AD0D70">
        <w:rPr>
          <w:sz w:val="24"/>
        </w:rPr>
        <w:t xml:space="preserve">nce </w:t>
      </w:r>
      <w:r>
        <w:rPr>
          <w:sz w:val="24"/>
        </w:rPr>
        <w:t>per</w:t>
      </w:r>
      <w:r w:rsidR="00AD0D70">
        <w:rPr>
          <w:sz w:val="24"/>
        </w:rPr>
        <w:t xml:space="preserve"> week</w:t>
      </w:r>
      <w:r w:rsidR="00304854">
        <w:rPr>
          <w:sz w:val="24"/>
        </w:rPr>
        <w:t xml:space="preserve">.  Routes </w:t>
      </w:r>
      <w:r w:rsidR="00AD0D70">
        <w:rPr>
          <w:sz w:val="24"/>
        </w:rPr>
        <w:t>shall be established by the Contractor</w:t>
      </w:r>
      <w:r w:rsidR="00240E2A">
        <w:rPr>
          <w:sz w:val="24"/>
        </w:rPr>
        <w:t>.</w:t>
      </w:r>
      <w:r>
        <w:rPr>
          <w:sz w:val="24"/>
        </w:rPr>
        <w:t xml:space="preserve"> </w:t>
      </w:r>
    </w:p>
    <w:p w:rsidR="003924A2" w:rsidRDefault="003924A2">
      <w:pPr>
        <w:pStyle w:val="BodyText"/>
        <w:rPr>
          <w:sz w:val="16"/>
        </w:rPr>
      </w:pPr>
    </w:p>
    <w:p w:rsidR="003924A2" w:rsidRDefault="00AD0D70">
      <w:pPr>
        <w:pStyle w:val="ListParagraph"/>
        <w:numPr>
          <w:ilvl w:val="1"/>
          <w:numId w:val="11"/>
        </w:numPr>
        <w:tabs>
          <w:tab w:val="left" w:pos="939"/>
          <w:tab w:val="left" w:pos="940"/>
        </w:tabs>
        <w:spacing w:before="92"/>
        <w:rPr>
          <w:sz w:val="24"/>
        </w:rPr>
      </w:pPr>
      <w:r>
        <w:rPr>
          <w:sz w:val="24"/>
          <w:u w:val="single"/>
        </w:rPr>
        <w:t>Curbside Collection</w:t>
      </w:r>
    </w:p>
    <w:p w:rsidR="003924A2" w:rsidRDefault="003924A2">
      <w:pPr>
        <w:pStyle w:val="BodyText"/>
        <w:rPr>
          <w:sz w:val="16"/>
        </w:rPr>
      </w:pPr>
    </w:p>
    <w:p w:rsidR="003924A2" w:rsidRDefault="00AD0D70">
      <w:pPr>
        <w:pStyle w:val="BodyText"/>
        <w:spacing w:before="92"/>
        <w:ind w:left="940"/>
      </w:pPr>
      <w:r>
        <w:t>The Contractor shall provide curbside collection only.</w:t>
      </w:r>
    </w:p>
    <w:p w:rsidR="003924A2" w:rsidRDefault="003924A2">
      <w:pPr>
        <w:sectPr w:rsidR="003924A2">
          <w:pgSz w:w="12240" w:h="15840"/>
          <w:pgMar w:top="1360" w:right="880" w:bottom="1260" w:left="1220" w:header="0" w:footer="1070" w:gutter="0"/>
          <w:cols w:space="720"/>
        </w:sectPr>
      </w:pPr>
    </w:p>
    <w:p w:rsidR="003924A2" w:rsidRDefault="00AD0D70" w:rsidP="00304854">
      <w:pPr>
        <w:pStyle w:val="Heading1"/>
        <w:numPr>
          <w:ilvl w:val="0"/>
          <w:numId w:val="20"/>
        </w:numPr>
        <w:tabs>
          <w:tab w:val="left" w:pos="939"/>
          <w:tab w:val="left" w:pos="940"/>
        </w:tabs>
      </w:pPr>
      <w:r>
        <w:t>OPERATION</w:t>
      </w:r>
    </w:p>
    <w:p w:rsidR="003924A2" w:rsidRDefault="003924A2">
      <w:pPr>
        <w:pStyle w:val="BodyText"/>
        <w:rPr>
          <w:b/>
        </w:rPr>
      </w:pPr>
    </w:p>
    <w:p w:rsidR="003924A2" w:rsidRPr="00F86281" w:rsidRDefault="00AD0D70" w:rsidP="00F86281">
      <w:pPr>
        <w:pStyle w:val="ListParagraph"/>
        <w:numPr>
          <w:ilvl w:val="1"/>
          <w:numId w:val="20"/>
        </w:numPr>
        <w:tabs>
          <w:tab w:val="left" w:pos="940"/>
        </w:tabs>
        <w:ind w:right="554" w:hanging="1225"/>
        <w:jc w:val="both"/>
        <w:rPr>
          <w:sz w:val="24"/>
        </w:rPr>
      </w:pPr>
      <w:r w:rsidRPr="00F86281">
        <w:rPr>
          <w:sz w:val="24"/>
          <w:u w:val="single"/>
        </w:rPr>
        <w:t>Hours of Operation</w:t>
      </w:r>
      <w:r w:rsidRPr="00F86281">
        <w:rPr>
          <w:sz w:val="24"/>
        </w:rPr>
        <w:t xml:space="preserve"> - Collection of Refuse shall not start before 7:00 a.m. or continue after 5:00 p.m. on the same day. Exceptions to collection hours shall be </w:t>
      </w:r>
      <w:r w:rsidR="0024594A">
        <w:rPr>
          <w:sz w:val="24"/>
        </w:rPr>
        <w:t>a</w:t>
      </w:r>
      <w:r w:rsidRPr="00F86281">
        <w:rPr>
          <w:sz w:val="24"/>
        </w:rPr>
        <w:t xml:space="preserve">ffected only upon the mutual agreement of the </w:t>
      </w:r>
      <w:r w:rsidR="00240E2A">
        <w:rPr>
          <w:sz w:val="24"/>
        </w:rPr>
        <w:t>City of Winchester</w:t>
      </w:r>
      <w:r w:rsidRPr="00F86281">
        <w:rPr>
          <w:sz w:val="24"/>
        </w:rPr>
        <w:t xml:space="preserve"> and Contractor or when Contractor reasonably determines that an exception is necessary in order to complete collection on an existing collection route due to unusual circumstances.</w:t>
      </w:r>
    </w:p>
    <w:p w:rsidR="003924A2" w:rsidRDefault="003924A2">
      <w:pPr>
        <w:pStyle w:val="BodyText"/>
      </w:pPr>
    </w:p>
    <w:p w:rsidR="003924A2" w:rsidRDefault="00AD0D70" w:rsidP="00F86281">
      <w:pPr>
        <w:pStyle w:val="ListParagraph"/>
        <w:numPr>
          <w:ilvl w:val="1"/>
          <w:numId w:val="20"/>
        </w:numPr>
        <w:tabs>
          <w:tab w:val="left" w:pos="940"/>
        </w:tabs>
        <w:ind w:right="556" w:hanging="1225"/>
        <w:jc w:val="both"/>
        <w:rPr>
          <w:sz w:val="24"/>
        </w:rPr>
      </w:pPr>
      <w:r>
        <w:rPr>
          <w:sz w:val="24"/>
          <w:u w:val="single"/>
        </w:rPr>
        <w:t>Routes of Collection</w:t>
      </w:r>
      <w:r>
        <w:rPr>
          <w:sz w:val="24"/>
        </w:rPr>
        <w:t xml:space="preserve"> - Collection routes shall be established by the Contractor. Contractor shall submit a map designating the collection routes to the </w:t>
      </w:r>
      <w:r w:rsidR="00240E2A">
        <w:rPr>
          <w:sz w:val="24"/>
        </w:rPr>
        <w:t>City of Winchester</w:t>
      </w:r>
      <w:r>
        <w:rPr>
          <w:sz w:val="24"/>
        </w:rPr>
        <w:t xml:space="preserve"> for approval, which approval shall not be unreasonably</w:t>
      </w:r>
      <w:r>
        <w:rPr>
          <w:spacing w:val="-16"/>
          <w:sz w:val="24"/>
        </w:rPr>
        <w:t xml:space="preserve"> </w:t>
      </w:r>
      <w:r>
        <w:rPr>
          <w:sz w:val="24"/>
        </w:rPr>
        <w:t>withheld.</w:t>
      </w:r>
    </w:p>
    <w:p w:rsidR="003924A2" w:rsidRDefault="003924A2">
      <w:pPr>
        <w:pStyle w:val="BodyText"/>
      </w:pPr>
    </w:p>
    <w:p w:rsidR="003924A2" w:rsidRDefault="00AD0D70" w:rsidP="00F86281">
      <w:pPr>
        <w:pStyle w:val="ListParagraph"/>
        <w:numPr>
          <w:ilvl w:val="1"/>
          <w:numId w:val="20"/>
        </w:numPr>
        <w:tabs>
          <w:tab w:val="left" w:pos="939"/>
          <w:tab w:val="left" w:pos="940"/>
        </w:tabs>
        <w:ind w:hanging="1225"/>
        <w:rPr>
          <w:sz w:val="24"/>
        </w:rPr>
      </w:pPr>
      <w:r>
        <w:rPr>
          <w:sz w:val="24"/>
          <w:u w:val="single"/>
        </w:rPr>
        <w:t>Holidays</w:t>
      </w:r>
      <w:r>
        <w:rPr>
          <w:sz w:val="24"/>
        </w:rPr>
        <w:t xml:space="preserve"> - The following shall be holidays for purposes of this</w:t>
      </w:r>
      <w:r>
        <w:rPr>
          <w:spacing w:val="-16"/>
          <w:sz w:val="24"/>
        </w:rPr>
        <w:t xml:space="preserve"> </w:t>
      </w:r>
      <w:r>
        <w:rPr>
          <w:sz w:val="24"/>
        </w:rPr>
        <w:t>Contract:</w:t>
      </w:r>
    </w:p>
    <w:p w:rsidR="003924A2" w:rsidRDefault="003924A2">
      <w:pPr>
        <w:pStyle w:val="BodyText"/>
        <w:rPr>
          <w:sz w:val="16"/>
        </w:rPr>
      </w:pPr>
    </w:p>
    <w:p w:rsidR="003924A2" w:rsidRDefault="00AD0D70">
      <w:pPr>
        <w:pStyle w:val="BodyText"/>
        <w:spacing w:before="93"/>
        <w:ind w:left="940"/>
      </w:pPr>
      <w:r>
        <w:t>New Year's Day</w:t>
      </w:r>
    </w:p>
    <w:p w:rsidR="003924A2" w:rsidRDefault="00AD0D70">
      <w:pPr>
        <w:pStyle w:val="BodyText"/>
        <w:ind w:left="940" w:right="6725"/>
      </w:pPr>
      <w:r>
        <w:t>Memorial Day Independence Day Labor Day Thanksgiving Day Christmas Day</w:t>
      </w:r>
    </w:p>
    <w:p w:rsidR="003924A2" w:rsidRDefault="003924A2">
      <w:pPr>
        <w:pStyle w:val="BodyText"/>
        <w:spacing w:before="11"/>
        <w:rPr>
          <w:sz w:val="23"/>
        </w:rPr>
      </w:pPr>
    </w:p>
    <w:p w:rsidR="003924A2" w:rsidRDefault="00AD0D70">
      <w:pPr>
        <w:pStyle w:val="BodyText"/>
        <w:ind w:left="940" w:right="554"/>
        <w:jc w:val="both"/>
      </w:pPr>
      <w:r>
        <w:t xml:space="preserve">Contractor may decide to observe any or </w:t>
      </w:r>
      <w:proofErr w:type="gramStart"/>
      <w:r>
        <w:t>all of</w:t>
      </w:r>
      <w:proofErr w:type="gramEnd"/>
      <w:r>
        <w:t xml:space="preserve"> the above-mentioned holidays by suspension of collection service on the holiday. If so, Contractor shall provide weekly collection service the very next day.</w:t>
      </w:r>
    </w:p>
    <w:p w:rsidR="003924A2" w:rsidRDefault="003924A2">
      <w:pPr>
        <w:pStyle w:val="BodyText"/>
      </w:pPr>
    </w:p>
    <w:p w:rsidR="003924A2" w:rsidRDefault="00AD0D70" w:rsidP="00EF7734">
      <w:pPr>
        <w:pStyle w:val="ListParagraph"/>
        <w:numPr>
          <w:ilvl w:val="1"/>
          <w:numId w:val="20"/>
        </w:numPr>
        <w:tabs>
          <w:tab w:val="left" w:pos="940"/>
        </w:tabs>
        <w:ind w:left="900" w:right="556" w:hanging="720"/>
        <w:jc w:val="both"/>
        <w:rPr>
          <w:sz w:val="24"/>
        </w:rPr>
      </w:pPr>
      <w:r>
        <w:rPr>
          <w:sz w:val="24"/>
          <w:u w:val="single"/>
        </w:rPr>
        <w:t>Complaints</w:t>
      </w:r>
      <w:r>
        <w:rPr>
          <w:sz w:val="24"/>
        </w:rPr>
        <w:t xml:space="preserve"> - All complaints shall be made directly to the Contractor and shall be given prompt and courteous</w:t>
      </w:r>
      <w:r>
        <w:rPr>
          <w:spacing w:val="-1"/>
          <w:sz w:val="24"/>
        </w:rPr>
        <w:t xml:space="preserve"> </w:t>
      </w:r>
      <w:r>
        <w:rPr>
          <w:sz w:val="24"/>
        </w:rPr>
        <w:t>attention.</w:t>
      </w:r>
    </w:p>
    <w:p w:rsidR="003924A2" w:rsidRDefault="003924A2">
      <w:pPr>
        <w:pStyle w:val="BodyText"/>
      </w:pPr>
    </w:p>
    <w:p w:rsidR="003924A2" w:rsidRDefault="00AD0D70" w:rsidP="00EF7734">
      <w:pPr>
        <w:pStyle w:val="ListParagraph"/>
        <w:numPr>
          <w:ilvl w:val="1"/>
          <w:numId w:val="20"/>
        </w:numPr>
        <w:tabs>
          <w:tab w:val="left" w:pos="940"/>
        </w:tabs>
        <w:ind w:left="900" w:right="556" w:hanging="720"/>
        <w:jc w:val="both"/>
        <w:rPr>
          <w:sz w:val="24"/>
        </w:rPr>
      </w:pPr>
      <w:r>
        <w:rPr>
          <w:sz w:val="24"/>
          <w:u w:val="single"/>
        </w:rPr>
        <w:t>Missed Collections</w:t>
      </w:r>
      <w:r>
        <w:rPr>
          <w:sz w:val="24"/>
        </w:rPr>
        <w:t xml:space="preserve"> - The Contractor shall call the designated point of contact of the </w:t>
      </w:r>
      <w:r w:rsidR="00EF7734">
        <w:rPr>
          <w:sz w:val="24"/>
        </w:rPr>
        <w:t>City of Winchester</w:t>
      </w:r>
      <w:r>
        <w:rPr>
          <w:sz w:val="24"/>
        </w:rPr>
        <w:t xml:space="preserve"> in the morning and the afternoon each collection day to obtain missed units. A system of notification shall be established between the City and Contractor for resolution of problem collection points. Contractor shall return the next day to pick up any streets that are</w:t>
      </w:r>
      <w:r>
        <w:rPr>
          <w:spacing w:val="-11"/>
          <w:sz w:val="24"/>
        </w:rPr>
        <w:t xml:space="preserve"> </w:t>
      </w:r>
      <w:r>
        <w:rPr>
          <w:sz w:val="24"/>
        </w:rPr>
        <w:t>missed.</w:t>
      </w:r>
    </w:p>
    <w:p w:rsidR="00EF7734" w:rsidRDefault="00EF7734">
      <w:pPr>
        <w:jc w:val="both"/>
        <w:rPr>
          <w:sz w:val="24"/>
        </w:rPr>
      </w:pPr>
    </w:p>
    <w:p w:rsidR="003924A2" w:rsidRDefault="00AD0D70" w:rsidP="00F86281">
      <w:pPr>
        <w:pStyle w:val="ListParagraph"/>
        <w:numPr>
          <w:ilvl w:val="1"/>
          <w:numId w:val="20"/>
        </w:numPr>
        <w:tabs>
          <w:tab w:val="left" w:pos="940"/>
        </w:tabs>
        <w:spacing w:before="92"/>
        <w:ind w:left="900" w:right="556" w:hanging="720"/>
        <w:jc w:val="both"/>
        <w:rPr>
          <w:sz w:val="24"/>
        </w:rPr>
      </w:pPr>
      <w:r>
        <w:rPr>
          <w:sz w:val="24"/>
          <w:u w:val="single"/>
        </w:rPr>
        <w:t>Collection Equipment</w:t>
      </w:r>
      <w:r>
        <w:rPr>
          <w:sz w:val="24"/>
        </w:rPr>
        <w:t xml:space="preserve"> - The Contractor shall provide an adequate number of new or used vehicles for regular collection services. All used equipment shall be of reasonable repair and appearance and will be subject to rejection by the </w:t>
      </w:r>
      <w:r w:rsidR="00EF7734">
        <w:rPr>
          <w:sz w:val="24"/>
        </w:rPr>
        <w:t>City of Winchester</w:t>
      </w:r>
      <w:r>
        <w:rPr>
          <w:sz w:val="24"/>
        </w:rPr>
        <w:t xml:space="preserve">. All vehicles and other equipment shall be kept in good repair, appearance, and in a sanitary condition </w:t>
      </w:r>
      <w:proofErr w:type="gramStart"/>
      <w:r>
        <w:rPr>
          <w:sz w:val="24"/>
        </w:rPr>
        <w:t>at all times</w:t>
      </w:r>
      <w:proofErr w:type="gramEnd"/>
      <w:r>
        <w:rPr>
          <w:sz w:val="24"/>
        </w:rPr>
        <w:t>. Each vehicle shall have clearly visible on each side the identity and telephone number of the</w:t>
      </w:r>
      <w:r>
        <w:rPr>
          <w:spacing w:val="-32"/>
          <w:sz w:val="24"/>
        </w:rPr>
        <w:t xml:space="preserve"> </w:t>
      </w:r>
      <w:r>
        <w:rPr>
          <w:sz w:val="24"/>
        </w:rPr>
        <w:t>Contractor.</w:t>
      </w:r>
    </w:p>
    <w:p w:rsidR="003924A2" w:rsidRDefault="003924A2">
      <w:pPr>
        <w:pStyle w:val="BodyText"/>
      </w:pPr>
    </w:p>
    <w:p w:rsidR="003924A2" w:rsidRDefault="00AD0D70" w:rsidP="00F86281">
      <w:pPr>
        <w:pStyle w:val="ListParagraph"/>
        <w:numPr>
          <w:ilvl w:val="1"/>
          <w:numId w:val="20"/>
        </w:numPr>
        <w:tabs>
          <w:tab w:val="left" w:pos="940"/>
        </w:tabs>
        <w:spacing w:before="1"/>
        <w:ind w:left="900" w:right="553" w:hanging="720"/>
        <w:jc w:val="both"/>
        <w:rPr>
          <w:sz w:val="24"/>
        </w:rPr>
      </w:pPr>
      <w:r>
        <w:rPr>
          <w:sz w:val="24"/>
          <w:u w:val="single"/>
        </w:rPr>
        <w:t>Office</w:t>
      </w:r>
      <w:r>
        <w:rPr>
          <w:sz w:val="24"/>
        </w:rPr>
        <w:t xml:space="preserve"> - The Contractor shall maintain an office or such other facilities through which it can be contacted. It shall be equipped with </w:t>
      </w:r>
      <w:proofErr w:type="gramStart"/>
      <w:r>
        <w:rPr>
          <w:sz w:val="24"/>
        </w:rPr>
        <w:t>sufficient</w:t>
      </w:r>
      <w:proofErr w:type="gramEnd"/>
      <w:r>
        <w:rPr>
          <w:sz w:val="24"/>
        </w:rPr>
        <w:t xml:space="preserve"> telephones and shall have a responsible person in charge on regular collection</w:t>
      </w:r>
      <w:r>
        <w:rPr>
          <w:spacing w:val="-2"/>
          <w:sz w:val="24"/>
        </w:rPr>
        <w:t xml:space="preserve"> </w:t>
      </w:r>
      <w:r>
        <w:rPr>
          <w:sz w:val="24"/>
        </w:rPr>
        <w:t>days.</w:t>
      </w:r>
    </w:p>
    <w:p w:rsidR="003924A2" w:rsidRDefault="003924A2">
      <w:pPr>
        <w:pStyle w:val="BodyText"/>
        <w:spacing w:before="11"/>
        <w:rPr>
          <w:sz w:val="23"/>
        </w:rPr>
      </w:pPr>
    </w:p>
    <w:p w:rsidR="003924A2" w:rsidRDefault="00AD0D70" w:rsidP="00F86281">
      <w:pPr>
        <w:pStyle w:val="ListParagraph"/>
        <w:numPr>
          <w:ilvl w:val="1"/>
          <w:numId w:val="20"/>
        </w:numPr>
        <w:tabs>
          <w:tab w:val="left" w:pos="940"/>
        </w:tabs>
        <w:ind w:left="900" w:right="553" w:hanging="720"/>
        <w:jc w:val="both"/>
        <w:rPr>
          <w:sz w:val="24"/>
        </w:rPr>
      </w:pPr>
      <w:r>
        <w:rPr>
          <w:sz w:val="24"/>
          <w:u w:val="single"/>
        </w:rPr>
        <w:t>Hauling</w:t>
      </w:r>
      <w:r>
        <w:rPr>
          <w:sz w:val="24"/>
        </w:rPr>
        <w:t xml:space="preserve"> - All Refuse hauled by the Contractor shall be so contained, tied, or enclosed that leaking, spilling or blowing are prevented. Free liquids dripping from the equipment is not</w:t>
      </w:r>
      <w:r>
        <w:rPr>
          <w:spacing w:val="-6"/>
          <w:sz w:val="24"/>
        </w:rPr>
        <w:t xml:space="preserve"> </w:t>
      </w:r>
      <w:r>
        <w:rPr>
          <w:sz w:val="24"/>
        </w:rPr>
        <w:t>allowed.</w:t>
      </w:r>
    </w:p>
    <w:p w:rsidR="003924A2" w:rsidRDefault="003924A2">
      <w:pPr>
        <w:pStyle w:val="BodyText"/>
      </w:pPr>
    </w:p>
    <w:p w:rsidR="003924A2" w:rsidRDefault="00AD0D70" w:rsidP="00F86281">
      <w:pPr>
        <w:pStyle w:val="ListParagraph"/>
        <w:numPr>
          <w:ilvl w:val="1"/>
          <w:numId w:val="20"/>
        </w:numPr>
        <w:tabs>
          <w:tab w:val="left" w:pos="940"/>
        </w:tabs>
        <w:ind w:left="900" w:right="556" w:hanging="720"/>
        <w:jc w:val="both"/>
        <w:rPr>
          <w:sz w:val="24"/>
        </w:rPr>
      </w:pPr>
      <w:r>
        <w:rPr>
          <w:sz w:val="24"/>
          <w:u w:val="single"/>
        </w:rPr>
        <w:t>Disposal</w:t>
      </w:r>
      <w:r>
        <w:rPr>
          <w:sz w:val="24"/>
        </w:rPr>
        <w:t xml:space="preserve"> - All Refuse collected for disposal by the Contractor shall be hauled to a Disposal Site. The charge for disposal shall be included in the rate set forth </w:t>
      </w:r>
      <w:proofErr w:type="gramStart"/>
      <w:r>
        <w:rPr>
          <w:sz w:val="24"/>
        </w:rPr>
        <w:t>in  the</w:t>
      </w:r>
      <w:proofErr w:type="gramEnd"/>
      <w:r>
        <w:rPr>
          <w:sz w:val="24"/>
        </w:rPr>
        <w:t xml:space="preserve"> Proposal for each Unit serviced by the</w:t>
      </w:r>
      <w:r>
        <w:rPr>
          <w:spacing w:val="-12"/>
          <w:sz w:val="24"/>
        </w:rPr>
        <w:t xml:space="preserve"> </w:t>
      </w:r>
      <w:r>
        <w:rPr>
          <w:sz w:val="24"/>
        </w:rPr>
        <w:t>Contractor.</w:t>
      </w:r>
    </w:p>
    <w:p w:rsidR="003924A2" w:rsidRDefault="003924A2">
      <w:pPr>
        <w:pStyle w:val="BodyText"/>
      </w:pPr>
    </w:p>
    <w:p w:rsidR="003924A2" w:rsidRPr="00F86281" w:rsidRDefault="00AD0D70" w:rsidP="00F86281">
      <w:pPr>
        <w:pStyle w:val="ListParagraph"/>
        <w:numPr>
          <w:ilvl w:val="1"/>
          <w:numId w:val="20"/>
        </w:numPr>
        <w:tabs>
          <w:tab w:val="left" w:pos="940"/>
        </w:tabs>
        <w:ind w:left="900" w:right="556" w:hanging="720"/>
        <w:jc w:val="both"/>
        <w:rPr>
          <w:sz w:val="24"/>
        </w:rPr>
      </w:pPr>
      <w:r w:rsidRPr="00F86281">
        <w:rPr>
          <w:sz w:val="24"/>
          <w:u w:val="single"/>
        </w:rPr>
        <w:t>Notification</w:t>
      </w:r>
      <w:r w:rsidRPr="00F86281">
        <w:rPr>
          <w:sz w:val="24"/>
        </w:rPr>
        <w:t xml:space="preserve"> - The City shall notify all Producers about complaint </w:t>
      </w:r>
      <w:proofErr w:type="gramStart"/>
      <w:r w:rsidRPr="00F86281">
        <w:rPr>
          <w:sz w:val="24"/>
        </w:rPr>
        <w:t xml:space="preserve">procedures, </w:t>
      </w:r>
      <w:r w:rsidR="00F86281">
        <w:rPr>
          <w:sz w:val="24"/>
        </w:rPr>
        <w:t xml:space="preserve">  </w:t>
      </w:r>
      <w:proofErr w:type="gramEnd"/>
      <w:r w:rsidR="00F86281">
        <w:rPr>
          <w:sz w:val="24"/>
        </w:rPr>
        <w:t xml:space="preserve"> </w:t>
      </w:r>
      <w:r w:rsidRPr="00F86281">
        <w:rPr>
          <w:sz w:val="24"/>
        </w:rPr>
        <w:t>rates, regulations, and day(s) for scheduled Refuse</w:t>
      </w:r>
      <w:r w:rsidRPr="00F86281">
        <w:rPr>
          <w:spacing w:val="-12"/>
          <w:sz w:val="24"/>
        </w:rPr>
        <w:t xml:space="preserve"> </w:t>
      </w:r>
      <w:r w:rsidRPr="00F86281">
        <w:rPr>
          <w:sz w:val="24"/>
        </w:rPr>
        <w:t>collection.</w:t>
      </w:r>
    </w:p>
    <w:p w:rsidR="003924A2" w:rsidRDefault="003924A2">
      <w:pPr>
        <w:pStyle w:val="BodyText"/>
      </w:pPr>
    </w:p>
    <w:p w:rsidR="003924A2" w:rsidRDefault="00F86281" w:rsidP="00F86281">
      <w:pPr>
        <w:pStyle w:val="ListParagraph"/>
        <w:numPr>
          <w:ilvl w:val="1"/>
          <w:numId w:val="20"/>
        </w:numPr>
        <w:tabs>
          <w:tab w:val="left" w:pos="940"/>
        </w:tabs>
        <w:ind w:left="900" w:right="556" w:hanging="720"/>
        <w:rPr>
          <w:sz w:val="24"/>
        </w:rPr>
      </w:pPr>
      <w:r>
        <w:rPr>
          <w:sz w:val="24"/>
          <w:u w:val="single"/>
        </w:rPr>
        <w:t>P</w:t>
      </w:r>
      <w:r w:rsidR="00AD0D70">
        <w:rPr>
          <w:sz w:val="24"/>
          <w:u w:val="single"/>
        </w:rPr>
        <w:t>oint of Contact</w:t>
      </w:r>
      <w:r w:rsidR="00AD0D70">
        <w:rPr>
          <w:sz w:val="24"/>
        </w:rPr>
        <w:t xml:space="preserve"> - All dealings, contacts, etc., between the Contractor and the </w:t>
      </w:r>
      <w:r w:rsidR="00EF7734">
        <w:rPr>
          <w:sz w:val="24"/>
        </w:rPr>
        <w:t xml:space="preserve">City of Winchester </w:t>
      </w:r>
      <w:r w:rsidR="00AD0D70">
        <w:rPr>
          <w:sz w:val="24"/>
        </w:rPr>
        <w:t>shall be directed to</w:t>
      </w:r>
      <w:r w:rsidR="00AD0D70">
        <w:rPr>
          <w:spacing w:val="25"/>
          <w:sz w:val="24"/>
        </w:rPr>
        <w:t xml:space="preserve"> </w:t>
      </w:r>
      <w:r w:rsidR="00AD0D70">
        <w:rPr>
          <w:sz w:val="24"/>
        </w:rPr>
        <w:t>the</w:t>
      </w:r>
      <w:r w:rsidR="00AD0D70">
        <w:rPr>
          <w:spacing w:val="4"/>
          <w:sz w:val="24"/>
        </w:rPr>
        <w:t xml:space="preserve"> </w:t>
      </w:r>
      <w:r w:rsidR="00AD0D70">
        <w:rPr>
          <w:sz w:val="24"/>
        </w:rPr>
        <w:t>Contractor:</w:t>
      </w:r>
      <w:r w:rsidR="00AD0D70">
        <w:rPr>
          <w:sz w:val="24"/>
          <w:u w:val="single"/>
        </w:rPr>
        <w:t xml:space="preserve"> </w:t>
      </w:r>
      <w:r w:rsidR="00AD0D70">
        <w:rPr>
          <w:sz w:val="24"/>
          <w:u w:val="single"/>
        </w:rPr>
        <w:tab/>
      </w:r>
      <w:r w:rsidR="00AD0D70">
        <w:rPr>
          <w:sz w:val="24"/>
        </w:rPr>
        <w:t xml:space="preserve">(title </w:t>
      </w:r>
      <w:r w:rsidR="00AD0D70">
        <w:rPr>
          <w:spacing w:val="-9"/>
          <w:sz w:val="24"/>
        </w:rPr>
        <w:t xml:space="preserve">of </w:t>
      </w:r>
      <w:r w:rsidR="00AD0D70">
        <w:rPr>
          <w:sz w:val="24"/>
        </w:rPr>
        <w:t xml:space="preserve">position or office) and to </w:t>
      </w:r>
      <w:r w:rsidR="00EF7734">
        <w:rPr>
          <w:sz w:val="24"/>
        </w:rPr>
        <w:t>Beth Rhoton, City Administrator</w:t>
      </w:r>
      <w:r w:rsidR="00AD0D70">
        <w:rPr>
          <w:sz w:val="24"/>
        </w:rPr>
        <w:t>.</w:t>
      </w:r>
    </w:p>
    <w:p w:rsidR="003924A2" w:rsidRDefault="003924A2">
      <w:pPr>
        <w:pStyle w:val="BodyText"/>
      </w:pPr>
    </w:p>
    <w:p w:rsidR="003924A2" w:rsidRDefault="00AD0D70" w:rsidP="00240E2A">
      <w:pPr>
        <w:pStyle w:val="ListParagraph"/>
        <w:numPr>
          <w:ilvl w:val="1"/>
          <w:numId w:val="20"/>
        </w:numPr>
        <w:tabs>
          <w:tab w:val="left" w:pos="940"/>
        </w:tabs>
        <w:spacing w:before="1"/>
        <w:ind w:left="900" w:right="556" w:hanging="720"/>
        <w:jc w:val="both"/>
        <w:rPr>
          <w:sz w:val="24"/>
        </w:rPr>
      </w:pPr>
      <w:r>
        <w:rPr>
          <w:sz w:val="24"/>
          <w:u w:val="single"/>
        </w:rPr>
        <w:t>Reports &amp; Data</w:t>
      </w:r>
      <w:r>
        <w:rPr>
          <w:sz w:val="24"/>
        </w:rPr>
        <w:t xml:space="preserve"> - The Contractor shall maintain records as directed by the </w:t>
      </w:r>
      <w:r w:rsidR="00DA69A3">
        <w:rPr>
          <w:sz w:val="24"/>
        </w:rPr>
        <w:t>City of Winchester</w:t>
      </w:r>
      <w:r>
        <w:rPr>
          <w:sz w:val="24"/>
        </w:rPr>
        <w:t xml:space="preserve"> for a monthly report. The Contractor shall meet with the </w:t>
      </w:r>
      <w:r w:rsidR="00DA69A3">
        <w:rPr>
          <w:sz w:val="24"/>
        </w:rPr>
        <w:t>City</w:t>
      </w:r>
      <w:r>
        <w:rPr>
          <w:sz w:val="24"/>
        </w:rPr>
        <w:t xml:space="preserve"> and shall develop a report form to provide the following</w:t>
      </w:r>
      <w:r>
        <w:rPr>
          <w:spacing w:val="-9"/>
          <w:sz w:val="24"/>
        </w:rPr>
        <w:t xml:space="preserve"> </w:t>
      </w:r>
      <w:r>
        <w:rPr>
          <w:sz w:val="24"/>
        </w:rPr>
        <w:t>information:</w:t>
      </w:r>
    </w:p>
    <w:p w:rsidR="003924A2" w:rsidRDefault="003924A2">
      <w:pPr>
        <w:pStyle w:val="BodyText"/>
        <w:spacing w:before="11"/>
        <w:rPr>
          <w:sz w:val="23"/>
        </w:rPr>
      </w:pPr>
    </w:p>
    <w:p w:rsidR="003924A2" w:rsidRDefault="00AD0D70" w:rsidP="00F86281">
      <w:pPr>
        <w:pStyle w:val="ListParagraph"/>
        <w:numPr>
          <w:ilvl w:val="2"/>
          <w:numId w:val="20"/>
        </w:numPr>
        <w:tabs>
          <w:tab w:val="left" w:pos="2379"/>
          <w:tab w:val="left" w:pos="2380"/>
        </w:tabs>
        <w:ind w:right="561"/>
        <w:rPr>
          <w:sz w:val="24"/>
        </w:rPr>
      </w:pPr>
      <w:r>
        <w:rPr>
          <w:sz w:val="24"/>
        </w:rPr>
        <w:t>Number of residential customers.</w:t>
      </w:r>
    </w:p>
    <w:p w:rsidR="003924A2" w:rsidRDefault="00AD0D70" w:rsidP="00F86281">
      <w:pPr>
        <w:pStyle w:val="ListParagraph"/>
        <w:numPr>
          <w:ilvl w:val="2"/>
          <w:numId w:val="20"/>
        </w:numPr>
        <w:tabs>
          <w:tab w:val="left" w:pos="2379"/>
          <w:tab w:val="left" w:pos="2380"/>
        </w:tabs>
        <w:rPr>
          <w:sz w:val="24"/>
        </w:rPr>
      </w:pPr>
      <w:r>
        <w:rPr>
          <w:sz w:val="24"/>
        </w:rPr>
        <w:t>Total weight of waste from residential and commercial</w:t>
      </w:r>
      <w:r>
        <w:rPr>
          <w:spacing w:val="-10"/>
          <w:sz w:val="24"/>
        </w:rPr>
        <w:t xml:space="preserve"> </w:t>
      </w:r>
      <w:r>
        <w:rPr>
          <w:sz w:val="24"/>
        </w:rPr>
        <w:t>customers.</w:t>
      </w:r>
    </w:p>
    <w:p w:rsidR="003924A2" w:rsidRDefault="00AD0D70" w:rsidP="00F86281">
      <w:pPr>
        <w:pStyle w:val="ListParagraph"/>
        <w:numPr>
          <w:ilvl w:val="2"/>
          <w:numId w:val="20"/>
        </w:numPr>
        <w:tabs>
          <w:tab w:val="left" w:pos="2379"/>
          <w:tab w:val="left" w:pos="2380"/>
        </w:tabs>
        <w:rPr>
          <w:sz w:val="24"/>
        </w:rPr>
      </w:pPr>
      <w:r>
        <w:rPr>
          <w:sz w:val="24"/>
        </w:rPr>
        <w:t>Listing of</w:t>
      </w:r>
      <w:r>
        <w:rPr>
          <w:spacing w:val="1"/>
          <w:sz w:val="24"/>
        </w:rPr>
        <w:t xml:space="preserve"> </w:t>
      </w:r>
      <w:r>
        <w:rPr>
          <w:sz w:val="24"/>
        </w:rPr>
        <w:t>complaints.</w:t>
      </w:r>
    </w:p>
    <w:p w:rsidR="003924A2" w:rsidRDefault="003924A2">
      <w:pPr>
        <w:pStyle w:val="BodyText"/>
      </w:pPr>
    </w:p>
    <w:p w:rsidR="003924A2" w:rsidRDefault="00DA69A3">
      <w:pPr>
        <w:pStyle w:val="Heading1"/>
        <w:tabs>
          <w:tab w:val="left" w:pos="939"/>
        </w:tabs>
        <w:ind w:left="219"/>
      </w:pPr>
      <w:r>
        <w:t>5</w:t>
      </w:r>
      <w:r w:rsidR="00AD0D70">
        <w:t>.00</w:t>
      </w:r>
      <w:r w:rsidR="00AD0D70">
        <w:tab/>
        <w:t>COMPLIANCE WITH</w:t>
      </w:r>
      <w:r w:rsidR="00AD0D70">
        <w:rPr>
          <w:spacing w:val="-3"/>
        </w:rPr>
        <w:t xml:space="preserve"> </w:t>
      </w:r>
      <w:r w:rsidR="00AD0D70">
        <w:t>LAWS</w:t>
      </w:r>
    </w:p>
    <w:p w:rsidR="003924A2" w:rsidRDefault="003924A2">
      <w:pPr>
        <w:pStyle w:val="BodyText"/>
        <w:rPr>
          <w:b/>
        </w:rPr>
      </w:pPr>
    </w:p>
    <w:p w:rsidR="003924A2" w:rsidRDefault="00AD0D70">
      <w:pPr>
        <w:pStyle w:val="BodyText"/>
        <w:ind w:left="940" w:right="555"/>
        <w:jc w:val="both"/>
      </w:pPr>
      <w:bookmarkStart w:id="10" w:name="The_Contractor_shall_conduct_operations_"/>
      <w:bookmarkEnd w:id="10"/>
      <w:r>
        <w:t xml:space="preserve">The Contractor shall conduct operations under this Contract in compliance with all applicable laws; provided, however, that the General Specification shall govern the obligations of the Contractor where there </w:t>
      </w:r>
      <w:proofErr w:type="gramStart"/>
      <w:r>
        <w:t>exists</w:t>
      </w:r>
      <w:proofErr w:type="gramEnd"/>
      <w:r>
        <w:t xml:space="preserve"> conflicting ordinances of the </w:t>
      </w:r>
      <w:r w:rsidR="00DA69A3">
        <w:t>City of Winchester</w:t>
      </w:r>
      <w:r>
        <w:t xml:space="preserve"> on the</w:t>
      </w:r>
      <w:r>
        <w:rPr>
          <w:spacing w:val="3"/>
        </w:rPr>
        <w:t xml:space="preserve"> </w:t>
      </w:r>
      <w:r>
        <w:t>subject.</w:t>
      </w:r>
    </w:p>
    <w:p w:rsidR="003924A2" w:rsidRDefault="00F6691D">
      <w:pPr>
        <w:pStyle w:val="Heading1"/>
        <w:tabs>
          <w:tab w:val="left" w:pos="939"/>
        </w:tabs>
        <w:spacing w:before="187"/>
        <w:ind w:left="220"/>
      </w:pPr>
      <w:r>
        <w:t>6</w:t>
      </w:r>
      <w:r w:rsidR="00AD0D70">
        <w:t>.00</w:t>
      </w:r>
      <w:r w:rsidR="00AD0D70">
        <w:tab/>
        <w:t>EFFECTIVE</w:t>
      </w:r>
      <w:r w:rsidR="00AD0D70">
        <w:rPr>
          <w:spacing w:val="1"/>
        </w:rPr>
        <w:t xml:space="preserve"> </w:t>
      </w:r>
      <w:r w:rsidR="00AD0D70">
        <w:rPr>
          <w:spacing w:val="-3"/>
        </w:rPr>
        <w:t>DATE</w:t>
      </w:r>
    </w:p>
    <w:p w:rsidR="003924A2" w:rsidRDefault="003924A2">
      <w:pPr>
        <w:pStyle w:val="BodyText"/>
        <w:rPr>
          <w:b/>
        </w:rPr>
      </w:pPr>
    </w:p>
    <w:p w:rsidR="003924A2" w:rsidRDefault="00AD0D70">
      <w:pPr>
        <w:pStyle w:val="BodyText"/>
        <w:ind w:left="940" w:right="558"/>
        <w:jc w:val="both"/>
      </w:pPr>
      <w:bookmarkStart w:id="11" w:name="This_Contract_shall_be_effective_upon_th"/>
      <w:bookmarkEnd w:id="11"/>
      <w:r>
        <w:t>This Contract shall be effective upon the execution of the Contract and performance of such Contract shall begin on July 1, 20</w:t>
      </w:r>
      <w:r w:rsidR="00F6691D">
        <w:t>20</w:t>
      </w:r>
      <w:r>
        <w:t>.</w:t>
      </w:r>
    </w:p>
    <w:p w:rsidR="003924A2" w:rsidRDefault="003924A2">
      <w:pPr>
        <w:pStyle w:val="BodyText"/>
      </w:pPr>
    </w:p>
    <w:p w:rsidR="003924A2" w:rsidRDefault="00F6691D">
      <w:pPr>
        <w:pStyle w:val="Heading1"/>
        <w:tabs>
          <w:tab w:val="left" w:pos="939"/>
        </w:tabs>
        <w:spacing w:before="1"/>
        <w:ind w:left="220"/>
      </w:pPr>
      <w:r>
        <w:t>7</w:t>
      </w:r>
      <w:r w:rsidR="00AD0D70">
        <w:t>.00</w:t>
      </w:r>
      <w:r w:rsidR="00AD0D70">
        <w:tab/>
        <w:t>NONDISCRIMINATION</w:t>
      </w:r>
    </w:p>
    <w:p w:rsidR="003924A2" w:rsidRDefault="003924A2">
      <w:pPr>
        <w:pStyle w:val="BodyText"/>
        <w:spacing w:before="11"/>
        <w:rPr>
          <w:b/>
          <w:sz w:val="23"/>
        </w:rPr>
      </w:pPr>
    </w:p>
    <w:p w:rsidR="003924A2" w:rsidRDefault="00AD0D70">
      <w:pPr>
        <w:pStyle w:val="BodyText"/>
        <w:ind w:left="940" w:right="556"/>
        <w:jc w:val="both"/>
      </w:pPr>
      <w:r>
        <w:t>The Contractor shall not discriminate against any person because of race, sex, age, creed, color, religion or national origin.</w:t>
      </w:r>
    </w:p>
    <w:p w:rsidR="003924A2" w:rsidRDefault="003924A2">
      <w:pPr>
        <w:pStyle w:val="BodyText"/>
      </w:pPr>
    </w:p>
    <w:p w:rsidR="003924A2" w:rsidRDefault="00F6691D">
      <w:pPr>
        <w:pStyle w:val="Heading1"/>
        <w:tabs>
          <w:tab w:val="left" w:pos="939"/>
        </w:tabs>
        <w:ind w:left="220"/>
      </w:pPr>
      <w:r>
        <w:t>8</w:t>
      </w:r>
      <w:r w:rsidR="00AD0D70">
        <w:t>.00</w:t>
      </w:r>
      <w:r w:rsidR="00AD0D70">
        <w:tab/>
        <w:t>INDEMNITY</w:t>
      </w:r>
    </w:p>
    <w:p w:rsidR="003924A2" w:rsidRDefault="003924A2">
      <w:pPr>
        <w:pStyle w:val="BodyText"/>
        <w:rPr>
          <w:b/>
        </w:rPr>
      </w:pPr>
    </w:p>
    <w:p w:rsidR="003924A2" w:rsidRDefault="00AD0D70">
      <w:pPr>
        <w:pStyle w:val="BodyText"/>
        <w:ind w:left="939" w:right="552"/>
        <w:jc w:val="both"/>
      </w:pPr>
      <w:bookmarkStart w:id="12" w:name="The_Contractor_will_indemnify_and_save_h"/>
      <w:bookmarkEnd w:id="12"/>
      <w:r>
        <w:t xml:space="preserve">The Contractor will indemnify and save harmless the </w:t>
      </w:r>
      <w:r w:rsidR="00F6691D">
        <w:t>City of Winchester</w:t>
      </w:r>
      <w:r>
        <w:t xml:space="preserve">, its officers, agents, servants, and employees from and against any and all suits, actions, legal proceedings, claims, demands, damages, costs, expenses, and attorneys' fees to the extent resulting from a willful or negligent act or omission of the Contractor, its officers, agents, servants, and employees in the performance of this Contract; provided, however, that the Contractor shall not be liable for any suits, actions, legal proceedings, claims, demands, damages, costs, expenses and attorneys' fees arising out of the award of this Contract or a willful or negligent act or omission of the </w:t>
      </w:r>
      <w:r w:rsidR="00F6691D">
        <w:t>City of Winchester</w:t>
      </w:r>
      <w:r>
        <w:t>, its officers, agents, servants and employees.</w:t>
      </w:r>
    </w:p>
    <w:p w:rsidR="003924A2" w:rsidRDefault="003924A2">
      <w:pPr>
        <w:pStyle w:val="BodyText"/>
      </w:pPr>
    </w:p>
    <w:p w:rsidR="003924A2" w:rsidRDefault="00F6691D">
      <w:pPr>
        <w:pStyle w:val="Heading1"/>
        <w:ind w:left="220"/>
      </w:pPr>
      <w:r>
        <w:t>9</w:t>
      </w:r>
      <w:r w:rsidR="00AD0D70">
        <w:t>.00 LICENSES AND TAXES</w:t>
      </w:r>
    </w:p>
    <w:p w:rsidR="003924A2" w:rsidRDefault="003924A2">
      <w:pPr>
        <w:pStyle w:val="BodyText"/>
        <w:rPr>
          <w:b/>
        </w:rPr>
      </w:pPr>
    </w:p>
    <w:p w:rsidR="003924A2" w:rsidRDefault="00AD0D70">
      <w:pPr>
        <w:pStyle w:val="BodyText"/>
        <w:ind w:left="940" w:right="556"/>
        <w:jc w:val="both"/>
      </w:pPr>
      <w:bookmarkStart w:id="13" w:name="The_Contractor_shall_obtain_all_licenses"/>
      <w:bookmarkEnd w:id="13"/>
      <w:r>
        <w:t xml:space="preserve">The Contractor shall obtain all licenses and permits (other than the license and permit granted by the Contract) and promptly pay all taxes required by the </w:t>
      </w:r>
      <w:r w:rsidR="00D02801">
        <w:t>City of Winchester.</w:t>
      </w:r>
    </w:p>
    <w:p w:rsidR="003924A2" w:rsidRDefault="003924A2">
      <w:pPr>
        <w:pStyle w:val="BodyText"/>
      </w:pPr>
    </w:p>
    <w:p w:rsidR="003924A2" w:rsidRDefault="00AD0D70">
      <w:pPr>
        <w:pStyle w:val="Heading1"/>
        <w:spacing w:before="1"/>
        <w:ind w:left="220"/>
      </w:pPr>
      <w:r>
        <w:t>1</w:t>
      </w:r>
      <w:r w:rsidR="00D02801">
        <w:t>0</w:t>
      </w:r>
      <w:r>
        <w:t>.00</w:t>
      </w:r>
      <w:r>
        <w:rPr>
          <w:spacing w:val="51"/>
        </w:rPr>
        <w:t xml:space="preserve"> </w:t>
      </w:r>
      <w:r>
        <w:t>TERM</w:t>
      </w:r>
    </w:p>
    <w:p w:rsidR="003924A2" w:rsidRDefault="003924A2">
      <w:pPr>
        <w:pStyle w:val="BodyText"/>
        <w:spacing w:before="11"/>
        <w:rPr>
          <w:b/>
          <w:sz w:val="23"/>
        </w:rPr>
      </w:pPr>
    </w:p>
    <w:p w:rsidR="003924A2" w:rsidRDefault="00AD0D70">
      <w:pPr>
        <w:pStyle w:val="BodyText"/>
        <w:ind w:left="939" w:right="555"/>
        <w:jc w:val="both"/>
      </w:pPr>
      <w:r>
        <w:t>The contract shall be for a four- (4) year period beginning upon the execution of this Contract and ending four- (4) years thereafter for the collection and disposal of solid waste with an option for a one-time three- (3) year extension under the same terms as the original four- (4) year Contract.</w:t>
      </w:r>
    </w:p>
    <w:p w:rsidR="003924A2" w:rsidRDefault="003924A2">
      <w:pPr>
        <w:pStyle w:val="BodyText"/>
      </w:pPr>
    </w:p>
    <w:p w:rsidR="003924A2" w:rsidRDefault="00AD0D70">
      <w:pPr>
        <w:pStyle w:val="Heading1"/>
        <w:ind w:left="220"/>
      </w:pPr>
      <w:r>
        <w:t>1</w:t>
      </w:r>
      <w:r w:rsidR="00D02801">
        <w:t>1</w:t>
      </w:r>
      <w:r>
        <w:t>.00</w:t>
      </w:r>
      <w:r>
        <w:rPr>
          <w:spacing w:val="51"/>
        </w:rPr>
        <w:t xml:space="preserve"> </w:t>
      </w:r>
      <w:r>
        <w:t>INSURANCE</w:t>
      </w:r>
    </w:p>
    <w:p w:rsidR="003924A2" w:rsidRDefault="003924A2">
      <w:pPr>
        <w:pStyle w:val="BodyText"/>
        <w:rPr>
          <w:b/>
        </w:rPr>
      </w:pPr>
    </w:p>
    <w:p w:rsidR="003924A2" w:rsidRDefault="00AD0D70" w:rsidP="00D02801">
      <w:pPr>
        <w:pStyle w:val="BodyText"/>
        <w:ind w:left="939" w:right="553"/>
        <w:jc w:val="both"/>
      </w:pPr>
      <w:bookmarkStart w:id="14" w:name="The_Contractor_shall_at_all_times_during"/>
      <w:bookmarkEnd w:id="14"/>
      <w:r>
        <w:t xml:space="preserve">The Contractor </w:t>
      </w:r>
      <w:proofErr w:type="gramStart"/>
      <w:r>
        <w:t>shall at all times</w:t>
      </w:r>
      <w:proofErr w:type="gramEnd"/>
      <w:r>
        <w:t xml:space="preserve"> during the Contract maintain in full force and effect Employer's Liability, Workmen's Compensation, Public Liability, and Property Damage Insurance, including contractual liability coverage</w:t>
      </w:r>
      <w:r w:rsidR="00D02801">
        <w:t>.</w:t>
      </w:r>
      <w:r>
        <w:t xml:space="preserve"> Prior to the execution of the contract, the contractor shall provide evidence that all necessary insurance policies are in place and that the </w:t>
      </w:r>
      <w:r w:rsidR="00D02801">
        <w:t>City of Winchester</w:t>
      </w:r>
      <w:r>
        <w:t xml:space="preserve"> is named as an additional insured for any and all claims arising from the performance of the contract. All insurance shall be by insurers and for policy limits acceptable to the </w:t>
      </w:r>
      <w:r w:rsidR="00D02801">
        <w:t>City of Winchester</w:t>
      </w:r>
      <w:r>
        <w:t xml:space="preserve"> and before commencement</w:t>
      </w:r>
      <w:r w:rsidR="00D02801">
        <w:t xml:space="preserve"> </w:t>
      </w:r>
      <w:r>
        <w:t>of work hereunder the Contractor agrees to furnish the City certificates of insurance or other evidence satisfactory to the City</w:t>
      </w:r>
      <w:r w:rsidR="00D02801">
        <w:t xml:space="preserve"> </w:t>
      </w:r>
      <w:r>
        <w:t>to the effect that such insurance has been procured and is in force. The certificates shall contain the following express obligation:</w:t>
      </w:r>
    </w:p>
    <w:p w:rsidR="003924A2" w:rsidRDefault="003924A2">
      <w:pPr>
        <w:pStyle w:val="BodyText"/>
      </w:pPr>
    </w:p>
    <w:p w:rsidR="003924A2" w:rsidRDefault="00AD0D70">
      <w:pPr>
        <w:pStyle w:val="BodyText"/>
        <w:ind w:left="1660" w:right="1995"/>
        <w:jc w:val="both"/>
      </w:pPr>
      <w:r>
        <w:t>"This is to certify that the policies of insurance described herein have been issued to the insured for whom this certificate is executed and are in force at this time. In the event of cancellation or material change in a policy affecting the certificate holder, thirty (30) days prior written notice will be given the certificate holder."</w:t>
      </w:r>
    </w:p>
    <w:p w:rsidR="003924A2" w:rsidRDefault="003924A2">
      <w:pPr>
        <w:pStyle w:val="BodyText"/>
      </w:pPr>
    </w:p>
    <w:p w:rsidR="003924A2" w:rsidRDefault="00AD0D70">
      <w:pPr>
        <w:pStyle w:val="BodyText"/>
        <w:spacing w:before="1"/>
        <w:ind w:left="940" w:right="558"/>
        <w:jc w:val="both"/>
      </w:pPr>
      <w:r>
        <w:t>For the purpose of the Contract, the Contractor shall carry the following types of insurance in at least the limits specified below:</w:t>
      </w:r>
    </w:p>
    <w:p w:rsidR="00DD1BFA" w:rsidRDefault="00DD1BFA">
      <w:pPr>
        <w:pStyle w:val="BodyText"/>
        <w:spacing w:before="1"/>
        <w:ind w:left="940" w:right="558"/>
        <w:jc w:val="both"/>
      </w:pPr>
    </w:p>
    <w:p w:rsidR="00DD1BFA" w:rsidRDefault="00DD1BFA">
      <w:pPr>
        <w:pStyle w:val="BodyText"/>
        <w:spacing w:before="1"/>
        <w:ind w:left="940" w:right="558"/>
        <w:jc w:val="both"/>
      </w:pPr>
    </w:p>
    <w:p w:rsidR="00DD1BFA" w:rsidRDefault="00DD1BFA">
      <w:pPr>
        <w:pStyle w:val="BodyText"/>
        <w:spacing w:before="1"/>
        <w:ind w:left="940" w:right="558"/>
        <w:jc w:val="both"/>
      </w:pPr>
    </w:p>
    <w:p w:rsidR="00DD1BFA" w:rsidRDefault="00DD1BFA">
      <w:pPr>
        <w:pStyle w:val="BodyText"/>
        <w:spacing w:before="1"/>
        <w:ind w:left="940" w:right="558"/>
        <w:jc w:val="both"/>
      </w:pPr>
    </w:p>
    <w:p w:rsidR="00DA3989" w:rsidRDefault="00DA3989">
      <w:pPr>
        <w:pStyle w:val="BodyText"/>
        <w:spacing w:before="1"/>
        <w:ind w:left="940" w:right="558"/>
        <w:jc w:val="both"/>
      </w:pPr>
    </w:p>
    <w:p w:rsidR="003924A2" w:rsidRDefault="003924A2">
      <w:pPr>
        <w:pStyle w:val="BodyText"/>
        <w:rPr>
          <w:sz w:val="20"/>
        </w:rPr>
      </w:pPr>
    </w:p>
    <w:p w:rsidR="003924A2" w:rsidRDefault="003924A2">
      <w:pPr>
        <w:pStyle w:val="BodyText"/>
        <w:spacing w:before="9"/>
        <w:rPr>
          <w:sz w:val="17"/>
        </w:rPr>
      </w:pPr>
    </w:p>
    <w:tbl>
      <w:tblPr>
        <w:tblW w:w="0" w:type="auto"/>
        <w:tblInd w:w="1001"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firstRow="1" w:lastRow="1" w:firstColumn="1" w:lastColumn="1" w:noHBand="0" w:noVBand="0"/>
      </w:tblPr>
      <w:tblGrid>
        <w:gridCol w:w="4680"/>
        <w:gridCol w:w="3929"/>
      </w:tblGrid>
      <w:tr w:rsidR="003924A2" w:rsidTr="00D02801">
        <w:trPr>
          <w:trHeight w:val="471"/>
        </w:trPr>
        <w:tc>
          <w:tcPr>
            <w:tcW w:w="4680" w:type="dxa"/>
            <w:tcBorders>
              <w:bottom w:val="single" w:sz="8" w:space="0" w:color="000000"/>
              <w:right w:val="single" w:sz="8" w:space="0" w:color="000000"/>
            </w:tcBorders>
          </w:tcPr>
          <w:p w:rsidR="003924A2" w:rsidRDefault="00AD0D70">
            <w:pPr>
              <w:pStyle w:val="TableParagraph"/>
              <w:spacing w:before="192" w:line="259" w:lineRule="exact"/>
              <w:ind w:left="1775" w:right="1663"/>
              <w:jc w:val="center"/>
              <w:rPr>
                <w:sz w:val="24"/>
              </w:rPr>
            </w:pPr>
            <w:r>
              <w:rPr>
                <w:sz w:val="24"/>
              </w:rPr>
              <w:t>Coverages</w:t>
            </w:r>
          </w:p>
        </w:tc>
        <w:tc>
          <w:tcPr>
            <w:tcW w:w="3929" w:type="dxa"/>
            <w:tcBorders>
              <w:left w:val="single" w:sz="8" w:space="0" w:color="000000"/>
              <w:bottom w:val="single" w:sz="8" w:space="0" w:color="000000"/>
            </w:tcBorders>
          </w:tcPr>
          <w:p w:rsidR="003924A2" w:rsidRDefault="00AD0D70">
            <w:pPr>
              <w:pStyle w:val="TableParagraph"/>
              <w:spacing w:before="192" w:line="259" w:lineRule="exact"/>
              <w:ind w:left="1478"/>
              <w:rPr>
                <w:sz w:val="24"/>
              </w:rPr>
            </w:pPr>
            <w:r>
              <w:rPr>
                <w:sz w:val="24"/>
              </w:rPr>
              <w:t>Limits of Liability</w:t>
            </w:r>
          </w:p>
        </w:tc>
      </w:tr>
      <w:tr w:rsidR="003924A2" w:rsidTr="00D02801">
        <w:trPr>
          <w:trHeight w:val="436"/>
        </w:trPr>
        <w:tc>
          <w:tcPr>
            <w:tcW w:w="4680" w:type="dxa"/>
            <w:tcBorders>
              <w:top w:val="single" w:sz="8" w:space="0" w:color="000000"/>
              <w:bottom w:val="single" w:sz="8" w:space="0" w:color="000000"/>
              <w:right w:val="single" w:sz="8" w:space="0" w:color="000000"/>
            </w:tcBorders>
          </w:tcPr>
          <w:p w:rsidR="003924A2" w:rsidRDefault="00AD0D70">
            <w:pPr>
              <w:pStyle w:val="TableParagraph"/>
              <w:spacing w:before="157" w:line="259" w:lineRule="exact"/>
              <w:ind w:left="157"/>
              <w:rPr>
                <w:sz w:val="24"/>
              </w:rPr>
            </w:pPr>
            <w:r>
              <w:rPr>
                <w:sz w:val="24"/>
              </w:rPr>
              <w:t>Workmen's Compensation</w:t>
            </w:r>
          </w:p>
        </w:tc>
        <w:tc>
          <w:tcPr>
            <w:tcW w:w="3929" w:type="dxa"/>
            <w:tcBorders>
              <w:top w:val="single" w:sz="8" w:space="0" w:color="000000"/>
              <w:left w:val="single" w:sz="8" w:space="0" w:color="000000"/>
              <w:bottom w:val="single" w:sz="8" w:space="0" w:color="000000"/>
            </w:tcBorders>
          </w:tcPr>
          <w:p w:rsidR="003924A2" w:rsidRDefault="00AD0D70">
            <w:pPr>
              <w:pStyle w:val="TableParagraph"/>
              <w:spacing w:before="157" w:line="259" w:lineRule="exact"/>
              <w:ind w:left="138"/>
              <w:rPr>
                <w:sz w:val="24"/>
              </w:rPr>
            </w:pPr>
            <w:r>
              <w:rPr>
                <w:sz w:val="24"/>
              </w:rPr>
              <w:t>Statutory</w:t>
            </w:r>
          </w:p>
        </w:tc>
      </w:tr>
      <w:tr w:rsidR="003924A2" w:rsidTr="00D02801">
        <w:trPr>
          <w:trHeight w:val="436"/>
        </w:trPr>
        <w:tc>
          <w:tcPr>
            <w:tcW w:w="4680" w:type="dxa"/>
            <w:tcBorders>
              <w:top w:val="single" w:sz="8" w:space="0" w:color="000000"/>
              <w:bottom w:val="single" w:sz="8" w:space="0" w:color="000000"/>
              <w:right w:val="single" w:sz="8" w:space="0" w:color="000000"/>
            </w:tcBorders>
          </w:tcPr>
          <w:p w:rsidR="003924A2" w:rsidRDefault="00AD0D70">
            <w:pPr>
              <w:pStyle w:val="TableParagraph"/>
              <w:spacing w:before="157" w:line="259" w:lineRule="exact"/>
              <w:ind w:left="157"/>
              <w:rPr>
                <w:sz w:val="24"/>
              </w:rPr>
            </w:pPr>
            <w:r>
              <w:rPr>
                <w:sz w:val="24"/>
              </w:rPr>
              <w:t>Employer's Liability</w:t>
            </w:r>
          </w:p>
        </w:tc>
        <w:tc>
          <w:tcPr>
            <w:tcW w:w="3929" w:type="dxa"/>
            <w:tcBorders>
              <w:top w:val="single" w:sz="8" w:space="0" w:color="000000"/>
              <w:left w:val="single" w:sz="8" w:space="0" w:color="000000"/>
              <w:bottom w:val="single" w:sz="8" w:space="0" w:color="000000"/>
            </w:tcBorders>
          </w:tcPr>
          <w:p w:rsidR="003924A2" w:rsidRDefault="00AD0D70">
            <w:pPr>
              <w:pStyle w:val="TableParagraph"/>
              <w:spacing w:before="157" w:line="259" w:lineRule="exact"/>
              <w:ind w:left="138"/>
              <w:rPr>
                <w:sz w:val="24"/>
              </w:rPr>
            </w:pPr>
            <w:r>
              <w:rPr>
                <w:sz w:val="24"/>
              </w:rPr>
              <w:t>$</w:t>
            </w:r>
            <w:r w:rsidR="00672D1C">
              <w:rPr>
                <w:sz w:val="24"/>
              </w:rPr>
              <w:t>1,000,000.00 each person</w:t>
            </w:r>
          </w:p>
        </w:tc>
      </w:tr>
      <w:tr w:rsidR="003924A2" w:rsidTr="00D02801">
        <w:trPr>
          <w:trHeight w:val="711"/>
        </w:trPr>
        <w:tc>
          <w:tcPr>
            <w:tcW w:w="4680" w:type="dxa"/>
            <w:tcBorders>
              <w:top w:val="single" w:sz="8" w:space="0" w:color="000000"/>
              <w:bottom w:val="single" w:sz="8" w:space="0" w:color="000000"/>
              <w:right w:val="single" w:sz="8" w:space="0" w:color="000000"/>
            </w:tcBorders>
          </w:tcPr>
          <w:p w:rsidR="003924A2" w:rsidRDefault="00AD0D70">
            <w:pPr>
              <w:pStyle w:val="TableParagraph"/>
              <w:spacing w:before="157"/>
              <w:ind w:left="157"/>
              <w:rPr>
                <w:sz w:val="24"/>
              </w:rPr>
            </w:pPr>
            <w:r>
              <w:rPr>
                <w:sz w:val="24"/>
              </w:rPr>
              <w:t>Bodily Injury Liability Except Automobile</w:t>
            </w:r>
          </w:p>
        </w:tc>
        <w:tc>
          <w:tcPr>
            <w:tcW w:w="3929" w:type="dxa"/>
            <w:tcBorders>
              <w:top w:val="single" w:sz="8" w:space="0" w:color="000000"/>
              <w:left w:val="single" w:sz="8" w:space="0" w:color="000000"/>
              <w:bottom w:val="single" w:sz="8" w:space="0" w:color="000000"/>
            </w:tcBorders>
          </w:tcPr>
          <w:p w:rsidR="003924A2" w:rsidRDefault="00AD0D70" w:rsidP="00672D1C">
            <w:pPr>
              <w:pStyle w:val="TableParagraph"/>
              <w:spacing w:before="157"/>
              <w:ind w:left="138"/>
              <w:rPr>
                <w:sz w:val="24"/>
              </w:rPr>
            </w:pPr>
            <w:r>
              <w:rPr>
                <w:sz w:val="24"/>
              </w:rPr>
              <w:t>$1,000,000</w:t>
            </w:r>
            <w:r w:rsidR="00672D1C">
              <w:rPr>
                <w:sz w:val="24"/>
              </w:rPr>
              <w:t>.00 each occurrence</w:t>
            </w:r>
          </w:p>
        </w:tc>
      </w:tr>
      <w:tr w:rsidR="003924A2" w:rsidTr="00D02801">
        <w:trPr>
          <w:trHeight w:val="711"/>
        </w:trPr>
        <w:tc>
          <w:tcPr>
            <w:tcW w:w="4680" w:type="dxa"/>
            <w:tcBorders>
              <w:top w:val="single" w:sz="8" w:space="0" w:color="000000"/>
              <w:bottom w:val="single" w:sz="8" w:space="0" w:color="000000"/>
              <w:right w:val="single" w:sz="8" w:space="0" w:color="000000"/>
            </w:tcBorders>
          </w:tcPr>
          <w:p w:rsidR="003924A2" w:rsidRDefault="00AD0D70">
            <w:pPr>
              <w:pStyle w:val="TableParagraph"/>
              <w:spacing w:before="157" w:line="270" w:lineRule="atLeast"/>
              <w:ind w:left="157" w:right="914"/>
              <w:rPr>
                <w:sz w:val="24"/>
              </w:rPr>
            </w:pPr>
            <w:r>
              <w:rPr>
                <w:sz w:val="24"/>
              </w:rPr>
              <w:t>Property Damage Liability Except Automobile</w:t>
            </w:r>
          </w:p>
        </w:tc>
        <w:tc>
          <w:tcPr>
            <w:tcW w:w="3929" w:type="dxa"/>
            <w:tcBorders>
              <w:top w:val="single" w:sz="8" w:space="0" w:color="000000"/>
              <w:left w:val="single" w:sz="8" w:space="0" w:color="000000"/>
              <w:bottom w:val="single" w:sz="8" w:space="0" w:color="000000"/>
            </w:tcBorders>
          </w:tcPr>
          <w:p w:rsidR="003924A2" w:rsidRDefault="00AD0D70" w:rsidP="00672D1C">
            <w:pPr>
              <w:pStyle w:val="TableParagraph"/>
              <w:spacing w:before="157"/>
              <w:ind w:left="138"/>
              <w:rPr>
                <w:sz w:val="24"/>
              </w:rPr>
            </w:pPr>
            <w:r>
              <w:rPr>
                <w:sz w:val="24"/>
              </w:rPr>
              <w:t>$</w:t>
            </w:r>
            <w:r w:rsidR="00672D1C">
              <w:rPr>
                <w:sz w:val="24"/>
              </w:rPr>
              <w:t>1,0</w:t>
            </w:r>
            <w:r>
              <w:rPr>
                <w:sz w:val="24"/>
              </w:rPr>
              <w:t>00,000</w:t>
            </w:r>
            <w:r w:rsidR="00672D1C">
              <w:rPr>
                <w:sz w:val="24"/>
              </w:rPr>
              <w:t>.00 each</w:t>
            </w:r>
            <w:r>
              <w:rPr>
                <w:sz w:val="24"/>
              </w:rPr>
              <w:t xml:space="preserve"> aggregate</w:t>
            </w:r>
          </w:p>
        </w:tc>
      </w:tr>
      <w:tr w:rsidR="003924A2" w:rsidTr="00D02801">
        <w:trPr>
          <w:trHeight w:val="712"/>
        </w:trPr>
        <w:tc>
          <w:tcPr>
            <w:tcW w:w="4680" w:type="dxa"/>
            <w:tcBorders>
              <w:top w:val="single" w:sz="8" w:space="0" w:color="000000"/>
              <w:bottom w:val="single" w:sz="8" w:space="0" w:color="000000"/>
              <w:right w:val="single" w:sz="8" w:space="0" w:color="000000"/>
            </w:tcBorders>
          </w:tcPr>
          <w:p w:rsidR="003924A2" w:rsidRDefault="00AD0D70">
            <w:pPr>
              <w:pStyle w:val="TableParagraph"/>
              <w:spacing w:before="157"/>
              <w:ind w:left="157"/>
              <w:rPr>
                <w:sz w:val="24"/>
              </w:rPr>
            </w:pPr>
            <w:r>
              <w:rPr>
                <w:sz w:val="24"/>
              </w:rPr>
              <w:t>Automobile Bodily Injury Liability</w:t>
            </w:r>
          </w:p>
        </w:tc>
        <w:tc>
          <w:tcPr>
            <w:tcW w:w="3929" w:type="dxa"/>
            <w:tcBorders>
              <w:top w:val="single" w:sz="8" w:space="0" w:color="000000"/>
              <w:left w:val="single" w:sz="8" w:space="0" w:color="000000"/>
              <w:bottom w:val="single" w:sz="8" w:space="0" w:color="000000"/>
            </w:tcBorders>
          </w:tcPr>
          <w:p w:rsidR="003924A2" w:rsidRDefault="00AD0D70" w:rsidP="00672D1C">
            <w:pPr>
              <w:pStyle w:val="TableParagraph"/>
              <w:spacing w:before="157"/>
              <w:ind w:left="138"/>
              <w:rPr>
                <w:sz w:val="24"/>
              </w:rPr>
            </w:pPr>
            <w:r>
              <w:rPr>
                <w:sz w:val="24"/>
              </w:rPr>
              <w:t>$1,000,000</w:t>
            </w:r>
            <w:r w:rsidR="00672D1C">
              <w:rPr>
                <w:sz w:val="24"/>
              </w:rPr>
              <w:t>.00</w:t>
            </w:r>
            <w:r>
              <w:rPr>
                <w:sz w:val="24"/>
              </w:rPr>
              <w:t xml:space="preserve"> each occurrence</w:t>
            </w:r>
          </w:p>
        </w:tc>
      </w:tr>
      <w:tr w:rsidR="003924A2" w:rsidTr="00D02801">
        <w:trPr>
          <w:trHeight w:val="435"/>
        </w:trPr>
        <w:tc>
          <w:tcPr>
            <w:tcW w:w="4680" w:type="dxa"/>
            <w:tcBorders>
              <w:top w:val="single" w:sz="8" w:space="0" w:color="000000"/>
              <w:bottom w:val="single" w:sz="8" w:space="0" w:color="000000"/>
              <w:right w:val="single" w:sz="8" w:space="0" w:color="000000"/>
            </w:tcBorders>
          </w:tcPr>
          <w:p w:rsidR="003924A2" w:rsidRDefault="00AD0D70">
            <w:pPr>
              <w:pStyle w:val="TableParagraph"/>
              <w:spacing w:before="157" w:line="259" w:lineRule="exact"/>
              <w:ind w:left="157"/>
              <w:rPr>
                <w:sz w:val="24"/>
              </w:rPr>
            </w:pPr>
            <w:r>
              <w:rPr>
                <w:sz w:val="24"/>
              </w:rPr>
              <w:t>Automobile Property Damage Liability</w:t>
            </w:r>
          </w:p>
        </w:tc>
        <w:tc>
          <w:tcPr>
            <w:tcW w:w="3929" w:type="dxa"/>
            <w:tcBorders>
              <w:top w:val="single" w:sz="8" w:space="0" w:color="000000"/>
              <w:left w:val="single" w:sz="8" w:space="0" w:color="000000"/>
              <w:bottom w:val="single" w:sz="8" w:space="0" w:color="000000"/>
            </w:tcBorders>
          </w:tcPr>
          <w:p w:rsidR="003924A2" w:rsidRDefault="00AD0D70">
            <w:pPr>
              <w:pStyle w:val="TableParagraph"/>
              <w:spacing w:before="157" w:line="259" w:lineRule="exact"/>
              <w:ind w:left="138"/>
              <w:rPr>
                <w:sz w:val="24"/>
              </w:rPr>
            </w:pPr>
            <w:r>
              <w:rPr>
                <w:sz w:val="24"/>
              </w:rPr>
              <w:t>$</w:t>
            </w:r>
            <w:r w:rsidR="00672D1C">
              <w:rPr>
                <w:sz w:val="24"/>
              </w:rPr>
              <w:t>1,0</w:t>
            </w:r>
            <w:r>
              <w:rPr>
                <w:sz w:val="24"/>
              </w:rPr>
              <w:t>00,000</w:t>
            </w:r>
            <w:r w:rsidR="00672D1C">
              <w:rPr>
                <w:sz w:val="24"/>
              </w:rPr>
              <w:t>.00</w:t>
            </w:r>
            <w:r>
              <w:rPr>
                <w:sz w:val="24"/>
              </w:rPr>
              <w:t xml:space="preserve"> each occurrence</w:t>
            </w:r>
          </w:p>
        </w:tc>
      </w:tr>
      <w:tr w:rsidR="003924A2" w:rsidTr="00D02801">
        <w:trPr>
          <w:trHeight w:val="492"/>
        </w:trPr>
        <w:tc>
          <w:tcPr>
            <w:tcW w:w="4680" w:type="dxa"/>
            <w:tcBorders>
              <w:top w:val="single" w:sz="8" w:space="0" w:color="000000"/>
              <w:right w:val="single" w:sz="8" w:space="0" w:color="000000"/>
            </w:tcBorders>
          </w:tcPr>
          <w:p w:rsidR="003924A2" w:rsidRDefault="00AD0D70">
            <w:pPr>
              <w:pStyle w:val="TableParagraph"/>
              <w:spacing w:before="157"/>
              <w:ind w:left="157"/>
              <w:rPr>
                <w:sz w:val="24"/>
              </w:rPr>
            </w:pPr>
            <w:r>
              <w:rPr>
                <w:sz w:val="24"/>
              </w:rPr>
              <w:t>Excess Umbrella Liability</w:t>
            </w:r>
          </w:p>
        </w:tc>
        <w:tc>
          <w:tcPr>
            <w:tcW w:w="3929" w:type="dxa"/>
            <w:tcBorders>
              <w:top w:val="single" w:sz="8" w:space="0" w:color="000000"/>
              <w:left w:val="single" w:sz="8" w:space="0" w:color="000000"/>
            </w:tcBorders>
          </w:tcPr>
          <w:p w:rsidR="003924A2" w:rsidRDefault="00AD0D70">
            <w:pPr>
              <w:pStyle w:val="TableParagraph"/>
              <w:spacing w:before="157"/>
              <w:ind w:left="138"/>
              <w:rPr>
                <w:sz w:val="24"/>
              </w:rPr>
            </w:pPr>
            <w:r>
              <w:rPr>
                <w:sz w:val="24"/>
              </w:rPr>
              <w:t>$10,000,000</w:t>
            </w:r>
            <w:r w:rsidR="00672D1C">
              <w:rPr>
                <w:sz w:val="24"/>
              </w:rPr>
              <w:t>.00</w:t>
            </w:r>
            <w:r>
              <w:rPr>
                <w:sz w:val="24"/>
              </w:rPr>
              <w:t xml:space="preserve"> each occurrence</w:t>
            </w:r>
          </w:p>
        </w:tc>
      </w:tr>
    </w:tbl>
    <w:p w:rsidR="003924A2" w:rsidRDefault="003924A2">
      <w:pPr>
        <w:pStyle w:val="BodyText"/>
        <w:rPr>
          <w:sz w:val="20"/>
        </w:rPr>
      </w:pPr>
    </w:p>
    <w:p w:rsidR="003924A2" w:rsidRDefault="003924A2">
      <w:pPr>
        <w:pStyle w:val="BodyText"/>
        <w:rPr>
          <w:sz w:val="21"/>
        </w:rPr>
      </w:pPr>
    </w:p>
    <w:p w:rsidR="003924A2" w:rsidRDefault="00AD0D70">
      <w:pPr>
        <w:pStyle w:val="BodyText"/>
        <w:spacing w:before="93"/>
        <w:ind w:left="940" w:right="555"/>
        <w:jc w:val="both"/>
      </w:pPr>
      <w:r>
        <w:t xml:space="preserve">To the extent permitted by law, all or any part of any required insurance coverages may be provided under a plan or plans of self-insurance. The coverages may be provided by the Contractor's parent corporation. For </w:t>
      </w:r>
      <w:proofErr w:type="gramStart"/>
      <w:r>
        <w:t>each  type</w:t>
      </w:r>
      <w:proofErr w:type="gramEnd"/>
      <w:r>
        <w:t xml:space="preserve"> of insurance coverage, the contractor’s insurance policies shall name the </w:t>
      </w:r>
      <w:r w:rsidR="004E6889">
        <w:t>City of Winchester</w:t>
      </w:r>
      <w:r>
        <w:t xml:space="preserve"> as an additional insured.</w:t>
      </w:r>
    </w:p>
    <w:p w:rsidR="003924A2" w:rsidRDefault="003924A2">
      <w:pPr>
        <w:jc w:val="both"/>
        <w:sectPr w:rsidR="003924A2">
          <w:pgSz w:w="12240" w:h="15840"/>
          <w:pgMar w:top="1360" w:right="880" w:bottom="1260" w:left="1220" w:header="0" w:footer="1070" w:gutter="0"/>
          <w:cols w:space="720"/>
        </w:sectPr>
      </w:pPr>
    </w:p>
    <w:p w:rsidR="003924A2" w:rsidRDefault="003924A2">
      <w:pPr>
        <w:pStyle w:val="BodyText"/>
        <w:spacing w:before="4"/>
        <w:rPr>
          <w:sz w:val="10"/>
        </w:rPr>
      </w:pPr>
    </w:p>
    <w:p w:rsidR="003924A2" w:rsidRDefault="00AD0D70" w:rsidP="004E6889">
      <w:pPr>
        <w:pStyle w:val="Heading1"/>
        <w:numPr>
          <w:ilvl w:val="0"/>
          <w:numId w:val="22"/>
        </w:numPr>
        <w:tabs>
          <w:tab w:val="left" w:pos="940"/>
        </w:tabs>
        <w:spacing w:before="92"/>
      </w:pPr>
      <w:r>
        <w:t>BOND</w:t>
      </w:r>
    </w:p>
    <w:p w:rsidR="003924A2" w:rsidRDefault="003924A2">
      <w:pPr>
        <w:pStyle w:val="BodyText"/>
        <w:rPr>
          <w:b/>
        </w:rPr>
      </w:pPr>
    </w:p>
    <w:p w:rsidR="003924A2" w:rsidRPr="004E6889" w:rsidRDefault="004E6889" w:rsidP="004E6889">
      <w:pPr>
        <w:tabs>
          <w:tab w:val="left" w:pos="940"/>
        </w:tabs>
        <w:ind w:left="220"/>
        <w:rPr>
          <w:sz w:val="24"/>
        </w:rPr>
      </w:pPr>
      <w:bookmarkStart w:id="15" w:name="13.01_Performance_Bond"/>
      <w:bookmarkEnd w:id="15"/>
      <w:r w:rsidRPr="004E6889">
        <w:rPr>
          <w:sz w:val="24"/>
        </w:rPr>
        <w:t>12.01</w:t>
      </w:r>
      <w:r w:rsidRPr="004E6889">
        <w:rPr>
          <w:sz w:val="24"/>
        </w:rPr>
        <w:tab/>
      </w:r>
      <w:r w:rsidR="00AD0D70" w:rsidRPr="004E6889">
        <w:rPr>
          <w:sz w:val="24"/>
          <w:u w:val="single"/>
        </w:rPr>
        <w:t>Performance</w:t>
      </w:r>
      <w:r w:rsidR="00AD0D70" w:rsidRPr="004E6889">
        <w:rPr>
          <w:spacing w:val="-2"/>
          <w:sz w:val="24"/>
          <w:u w:val="single"/>
        </w:rPr>
        <w:t xml:space="preserve"> </w:t>
      </w:r>
      <w:r w:rsidR="00AD0D70" w:rsidRPr="004E6889">
        <w:rPr>
          <w:sz w:val="24"/>
          <w:u w:val="single"/>
        </w:rPr>
        <w:t>Bond</w:t>
      </w:r>
    </w:p>
    <w:p w:rsidR="003924A2" w:rsidRDefault="003924A2">
      <w:pPr>
        <w:pStyle w:val="BodyText"/>
        <w:rPr>
          <w:sz w:val="16"/>
        </w:rPr>
      </w:pPr>
    </w:p>
    <w:p w:rsidR="003924A2" w:rsidRDefault="00AD0D70">
      <w:pPr>
        <w:pStyle w:val="ListParagraph"/>
        <w:numPr>
          <w:ilvl w:val="2"/>
          <w:numId w:val="7"/>
        </w:numPr>
        <w:tabs>
          <w:tab w:val="left" w:pos="2380"/>
        </w:tabs>
        <w:spacing w:before="92"/>
        <w:ind w:right="555"/>
        <w:jc w:val="both"/>
        <w:rPr>
          <w:sz w:val="24"/>
        </w:rPr>
      </w:pPr>
      <w:r>
        <w:rPr>
          <w:sz w:val="24"/>
        </w:rPr>
        <w:t>The Contractor will be required to furnish a corporate surety bond as security for the performance of this Contract. Said surety bond must be in the amount of the contract for one year and shall be renewed and adjusted each year to the amount of the contract.  The bond can only be extended with the express written consent of the Surety, and the total liability of the Surety shall not exceed the penal sum of the</w:t>
      </w:r>
      <w:r>
        <w:rPr>
          <w:spacing w:val="3"/>
          <w:sz w:val="24"/>
        </w:rPr>
        <w:t xml:space="preserve"> </w:t>
      </w:r>
      <w:r>
        <w:rPr>
          <w:sz w:val="24"/>
        </w:rPr>
        <w:t>Bond.</w:t>
      </w:r>
    </w:p>
    <w:p w:rsidR="003924A2" w:rsidRDefault="003924A2">
      <w:pPr>
        <w:pStyle w:val="BodyText"/>
      </w:pPr>
    </w:p>
    <w:p w:rsidR="003924A2" w:rsidRDefault="00AD0D70">
      <w:pPr>
        <w:pStyle w:val="ListParagraph"/>
        <w:numPr>
          <w:ilvl w:val="2"/>
          <w:numId w:val="7"/>
        </w:numPr>
        <w:tabs>
          <w:tab w:val="left" w:pos="2380"/>
        </w:tabs>
        <w:spacing w:before="1"/>
        <w:ind w:right="555"/>
        <w:jc w:val="both"/>
        <w:rPr>
          <w:sz w:val="24"/>
        </w:rPr>
      </w:pPr>
      <w:r>
        <w:rPr>
          <w:sz w:val="24"/>
        </w:rPr>
        <w:t>The premium for the bond(s) described above shall be paid by the Contractor. A certificate from the surety showing that the bond premiums are paid in full shall accompany the</w:t>
      </w:r>
      <w:r>
        <w:rPr>
          <w:spacing w:val="-7"/>
          <w:sz w:val="24"/>
        </w:rPr>
        <w:t xml:space="preserve"> </w:t>
      </w:r>
      <w:r>
        <w:rPr>
          <w:sz w:val="24"/>
        </w:rPr>
        <w:t>bond.</w:t>
      </w:r>
    </w:p>
    <w:p w:rsidR="003924A2" w:rsidRDefault="003924A2">
      <w:pPr>
        <w:pStyle w:val="BodyText"/>
      </w:pPr>
    </w:p>
    <w:p w:rsidR="003924A2" w:rsidRDefault="00AD0D70">
      <w:pPr>
        <w:pStyle w:val="ListParagraph"/>
        <w:numPr>
          <w:ilvl w:val="2"/>
          <w:numId w:val="7"/>
        </w:numPr>
        <w:tabs>
          <w:tab w:val="left" w:pos="2380"/>
        </w:tabs>
        <w:ind w:right="555"/>
        <w:jc w:val="both"/>
        <w:rPr>
          <w:sz w:val="24"/>
        </w:rPr>
      </w:pPr>
      <w:r>
        <w:rPr>
          <w:sz w:val="24"/>
        </w:rPr>
        <w:t>The surety on the bond shall be a duly authorized corporate surety company authorized to do business in the State of</w:t>
      </w:r>
      <w:r>
        <w:rPr>
          <w:spacing w:val="-16"/>
          <w:sz w:val="24"/>
        </w:rPr>
        <w:t xml:space="preserve"> </w:t>
      </w:r>
      <w:r>
        <w:rPr>
          <w:sz w:val="24"/>
        </w:rPr>
        <w:t>Tennessee.</w:t>
      </w:r>
    </w:p>
    <w:p w:rsidR="003924A2" w:rsidRDefault="003924A2">
      <w:pPr>
        <w:pStyle w:val="BodyText"/>
      </w:pPr>
    </w:p>
    <w:p w:rsidR="003924A2" w:rsidRPr="004E6889" w:rsidRDefault="00AD0D70" w:rsidP="004E6889">
      <w:pPr>
        <w:pStyle w:val="ListParagraph"/>
        <w:numPr>
          <w:ilvl w:val="1"/>
          <w:numId w:val="23"/>
        </w:numPr>
        <w:tabs>
          <w:tab w:val="left" w:pos="940"/>
        </w:tabs>
        <w:ind w:left="900" w:right="556"/>
        <w:jc w:val="both"/>
        <w:rPr>
          <w:sz w:val="24"/>
        </w:rPr>
      </w:pPr>
      <w:r w:rsidRPr="004E6889">
        <w:rPr>
          <w:sz w:val="24"/>
          <w:u w:val="single"/>
        </w:rPr>
        <w:t>Power of Attorney</w:t>
      </w:r>
      <w:r w:rsidRPr="004E6889">
        <w:rPr>
          <w:sz w:val="24"/>
        </w:rPr>
        <w:t xml:space="preserve"> - Attorneys-in-fact who sign performance bonds or contract bonds must file with each bond a certified and effectively dated copy of their power of</w:t>
      </w:r>
      <w:r w:rsidRPr="004E6889">
        <w:rPr>
          <w:spacing w:val="-1"/>
          <w:sz w:val="24"/>
        </w:rPr>
        <w:t xml:space="preserve"> </w:t>
      </w:r>
      <w:r w:rsidRPr="004E6889">
        <w:rPr>
          <w:sz w:val="24"/>
        </w:rPr>
        <w:t>attorney.</w:t>
      </w:r>
    </w:p>
    <w:p w:rsidR="003924A2" w:rsidRDefault="003924A2">
      <w:pPr>
        <w:pStyle w:val="BodyText"/>
      </w:pPr>
    </w:p>
    <w:p w:rsidR="003924A2" w:rsidRDefault="00EF3716" w:rsidP="00EF3716">
      <w:pPr>
        <w:pStyle w:val="Heading1"/>
        <w:tabs>
          <w:tab w:val="left" w:pos="940"/>
        </w:tabs>
        <w:ind w:left="220"/>
      </w:pPr>
      <w:r>
        <w:t>13.00</w:t>
      </w:r>
      <w:r>
        <w:tab/>
      </w:r>
      <w:r w:rsidR="00AD0D70">
        <w:t xml:space="preserve">BASIS </w:t>
      </w:r>
      <w:r w:rsidR="00AD0D70">
        <w:rPr>
          <w:spacing w:val="-3"/>
        </w:rPr>
        <w:t xml:space="preserve">AND </w:t>
      </w:r>
      <w:r w:rsidR="00AD0D70">
        <w:t>METHOD OF</w:t>
      </w:r>
      <w:r w:rsidR="00AD0D70">
        <w:rPr>
          <w:spacing w:val="10"/>
        </w:rPr>
        <w:t xml:space="preserve"> </w:t>
      </w:r>
      <w:r w:rsidR="00AD0D70">
        <w:t>PAYMENT</w:t>
      </w:r>
    </w:p>
    <w:p w:rsidR="003924A2" w:rsidRDefault="003924A2">
      <w:pPr>
        <w:pStyle w:val="BodyText"/>
        <w:rPr>
          <w:b/>
        </w:rPr>
      </w:pPr>
    </w:p>
    <w:p w:rsidR="003924A2" w:rsidRPr="00EF3716" w:rsidRDefault="00AD0D70" w:rsidP="00EF3716">
      <w:pPr>
        <w:pStyle w:val="ListParagraph"/>
        <w:numPr>
          <w:ilvl w:val="1"/>
          <w:numId w:val="24"/>
        </w:numPr>
        <w:tabs>
          <w:tab w:val="left" w:pos="940"/>
        </w:tabs>
        <w:ind w:hanging="640"/>
        <w:rPr>
          <w:sz w:val="24"/>
        </w:rPr>
      </w:pPr>
      <w:r w:rsidRPr="00EF3716">
        <w:rPr>
          <w:sz w:val="24"/>
          <w:u w:val="single"/>
        </w:rPr>
        <w:t>Rates</w:t>
      </w:r>
    </w:p>
    <w:p w:rsidR="003924A2" w:rsidRDefault="003924A2">
      <w:pPr>
        <w:pStyle w:val="BodyText"/>
        <w:rPr>
          <w:sz w:val="16"/>
        </w:rPr>
      </w:pPr>
    </w:p>
    <w:p w:rsidR="003924A2" w:rsidRDefault="00AD0D70" w:rsidP="00EF3716">
      <w:pPr>
        <w:pStyle w:val="BodyText"/>
        <w:spacing w:before="92"/>
        <w:ind w:left="1530" w:right="556"/>
        <w:jc w:val="both"/>
      </w:pPr>
      <w:r>
        <w:t>For collection and disposal services required to be performed pursuant to the specifications, the charges shall not exceed the rates as fixed by the Contract Documents.</w:t>
      </w:r>
    </w:p>
    <w:p w:rsidR="003924A2" w:rsidRDefault="003924A2">
      <w:pPr>
        <w:pStyle w:val="BodyText"/>
      </w:pPr>
    </w:p>
    <w:p w:rsidR="003924A2" w:rsidRPr="00707E9D" w:rsidRDefault="00AD0D70" w:rsidP="00EF3716">
      <w:pPr>
        <w:pStyle w:val="ListParagraph"/>
        <w:numPr>
          <w:ilvl w:val="1"/>
          <w:numId w:val="24"/>
        </w:numPr>
        <w:tabs>
          <w:tab w:val="left" w:pos="940"/>
        </w:tabs>
        <w:ind w:right="555" w:hanging="640"/>
        <w:jc w:val="both"/>
        <w:rPr>
          <w:sz w:val="24"/>
        </w:rPr>
      </w:pPr>
      <w:r w:rsidRPr="00707E9D">
        <w:rPr>
          <w:sz w:val="24"/>
          <w:u w:val="single"/>
        </w:rPr>
        <w:t>Modification to Rates</w:t>
      </w:r>
      <w:r w:rsidRPr="00707E9D">
        <w:rPr>
          <w:sz w:val="24"/>
        </w:rPr>
        <w:t xml:space="preserve"> - The fees which are established by contract shall not be changed during the life of the contract. Negotiated annual adjustments to the contract compensation rates, commencing July 1</w:t>
      </w:r>
      <w:r w:rsidR="00707E9D">
        <w:rPr>
          <w:sz w:val="24"/>
        </w:rPr>
        <w:t>,</w:t>
      </w:r>
      <w:r w:rsidRPr="00707E9D">
        <w:rPr>
          <w:sz w:val="24"/>
        </w:rPr>
        <w:t xml:space="preserve"> 2021, shall not exceed the most currently available Consumer Price Index (CPI) for All Urban Consumers (CPI-U): U.S. City/town Average, by expenditure category and commodity and service group</w:t>
      </w:r>
      <w:r w:rsidR="00707E9D" w:rsidRPr="00707E9D">
        <w:rPr>
          <w:sz w:val="24"/>
        </w:rPr>
        <w:t>.</w:t>
      </w:r>
      <w:r w:rsidRPr="00707E9D">
        <w:rPr>
          <w:sz w:val="24"/>
        </w:rPr>
        <w:t xml:space="preserve"> </w:t>
      </w:r>
    </w:p>
    <w:p w:rsidR="003924A2" w:rsidRDefault="003924A2">
      <w:pPr>
        <w:pStyle w:val="BodyText"/>
      </w:pPr>
    </w:p>
    <w:p w:rsidR="003924A2" w:rsidRDefault="00AD0D70">
      <w:pPr>
        <w:pStyle w:val="BodyText"/>
        <w:ind w:left="940" w:right="608"/>
      </w:pPr>
      <w:r>
        <w:t xml:space="preserve">Documentation to the satisfaction of the </w:t>
      </w:r>
      <w:r w:rsidR="00EF3716">
        <w:t>City of Winchester</w:t>
      </w:r>
      <w:r>
        <w:t xml:space="preserve"> must be provided before compensation will be made.</w:t>
      </w:r>
    </w:p>
    <w:p w:rsidR="003924A2" w:rsidRDefault="003924A2">
      <w:pPr>
        <w:pStyle w:val="BodyText"/>
      </w:pPr>
    </w:p>
    <w:p w:rsidR="003924A2" w:rsidRDefault="00AD0D70">
      <w:pPr>
        <w:pStyle w:val="BodyText"/>
        <w:ind w:left="940" w:right="654"/>
      </w:pPr>
      <w:r w:rsidRPr="00707E9D">
        <w:t xml:space="preserve">Price adjustments will be allowed by mutual agreement </w:t>
      </w:r>
      <w:proofErr w:type="gramStart"/>
      <w:r w:rsidRPr="00707E9D">
        <w:t>on the basis of</w:t>
      </w:r>
      <w:proofErr w:type="gramEnd"/>
      <w:r w:rsidRPr="00707E9D">
        <w:t xml:space="preserve"> unusual changes in Contractor's cost of operation based on revised laws.</w:t>
      </w:r>
    </w:p>
    <w:p w:rsidR="00F46A1A" w:rsidRDefault="00F46A1A">
      <w:pPr>
        <w:pStyle w:val="BodyText"/>
        <w:ind w:left="940" w:right="654"/>
      </w:pPr>
    </w:p>
    <w:p w:rsidR="003924A2" w:rsidRDefault="003924A2">
      <w:pPr>
        <w:pStyle w:val="BodyText"/>
      </w:pPr>
    </w:p>
    <w:p w:rsidR="003924A2" w:rsidRDefault="00AD0D70" w:rsidP="00F46A1A">
      <w:pPr>
        <w:pStyle w:val="ListParagraph"/>
        <w:numPr>
          <w:ilvl w:val="1"/>
          <w:numId w:val="24"/>
        </w:numPr>
        <w:spacing w:before="75"/>
        <w:ind w:left="1710" w:right="554" w:hanging="810"/>
        <w:jc w:val="both"/>
      </w:pPr>
      <w:r w:rsidRPr="00AA765C">
        <w:rPr>
          <w:sz w:val="24"/>
          <w:u w:val="single"/>
        </w:rPr>
        <w:t>Collector</w:t>
      </w:r>
      <w:r>
        <w:rPr>
          <w:sz w:val="24"/>
        </w:rPr>
        <w:t xml:space="preserve"> - The </w:t>
      </w:r>
      <w:r w:rsidR="00F46A1A">
        <w:rPr>
          <w:sz w:val="24"/>
        </w:rPr>
        <w:t xml:space="preserve">City of Winchester </w:t>
      </w:r>
      <w:r>
        <w:rPr>
          <w:sz w:val="24"/>
        </w:rPr>
        <w:t>shall</w:t>
      </w:r>
      <w:r w:rsidR="00F46A1A">
        <w:rPr>
          <w:sz w:val="24"/>
        </w:rPr>
        <w:t xml:space="preserve"> partner with Winchester Utility       System </w:t>
      </w:r>
      <w:r>
        <w:rPr>
          <w:sz w:val="24"/>
        </w:rPr>
        <w:t>to collect all Residential Units for services provided</w:t>
      </w:r>
      <w:r w:rsidRPr="00AA765C">
        <w:rPr>
          <w:spacing w:val="51"/>
          <w:sz w:val="24"/>
        </w:rPr>
        <w:t xml:space="preserve"> </w:t>
      </w:r>
      <w:r>
        <w:rPr>
          <w:sz w:val="24"/>
        </w:rPr>
        <w:t>by</w:t>
      </w:r>
      <w:r w:rsidR="00AA765C">
        <w:rPr>
          <w:sz w:val="24"/>
        </w:rPr>
        <w:t xml:space="preserve"> </w:t>
      </w:r>
      <w:r>
        <w:t xml:space="preserve">the Contractor, including such accounts as are delinquent. </w:t>
      </w:r>
    </w:p>
    <w:p w:rsidR="003924A2" w:rsidRDefault="003924A2">
      <w:pPr>
        <w:pStyle w:val="BodyText"/>
      </w:pPr>
    </w:p>
    <w:p w:rsidR="003924A2" w:rsidRDefault="003924A2">
      <w:pPr>
        <w:pStyle w:val="BodyText"/>
        <w:spacing w:before="1"/>
      </w:pPr>
    </w:p>
    <w:p w:rsidR="003924A2" w:rsidRDefault="00AD0D70" w:rsidP="00F46A1A">
      <w:pPr>
        <w:pStyle w:val="ListParagraph"/>
        <w:numPr>
          <w:ilvl w:val="1"/>
          <w:numId w:val="24"/>
        </w:numPr>
        <w:tabs>
          <w:tab w:val="left" w:pos="940"/>
        </w:tabs>
        <w:ind w:right="553" w:hanging="640"/>
        <w:jc w:val="both"/>
        <w:rPr>
          <w:sz w:val="24"/>
        </w:rPr>
      </w:pPr>
      <w:r>
        <w:rPr>
          <w:sz w:val="24"/>
          <w:u w:val="single"/>
        </w:rPr>
        <w:t xml:space="preserve">Contractor Billings to the </w:t>
      </w:r>
      <w:r w:rsidR="00F46A1A">
        <w:rPr>
          <w:sz w:val="24"/>
          <w:u w:val="single"/>
        </w:rPr>
        <w:t>City of Winchester</w:t>
      </w:r>
      <w:r>
        <w:rPr>
          <w:sz w:val="24"/>
        </w:rPr>
        <w:t xml:space="preserve">- </w:t>
      </w:r>
      <w:r w:rsidRPr="00672D1C">
        <w:rPr>
          <w:sz w:val="24"/>
        </w:rPr>
        <w:t xml:space="preserve">The Contractor shall bill the </w:t>
      </w:r>
      <w:r w:rsidR="00F46A1A" w:rsidRPr="00672D1C">
        <w:rPr>
          <w:sz w:val="24"/>
        </w:rPr>
        <w:t>City of Winchester</w:t>
      </w:r>
      <w:r w:rsidRPr="00672D1C">
        <w:rPr>
          <w:sz w:val="24"/>
        </w:rPr>
        <w:t xml:space="preserve"> for service rendered within ten (10) days following the end of the month and the </w:t>
      </w:r>
      <w:r w:rsidR="00F46A1A" w:rsidRPr="00672D1C">
        <w:rPr>
          <w:sz w:val="24"/>
        </w:rPr>
        <w:t>City</w:t>
      </w:r>
      <w:r w:rsidRPr="00672D1C">
        <w:rPr>
          <w:sz w:val="24"/>
        </w:rPr>
        <w:t xml:space="preserve"> shall pay the Contractor on or before the 15th day following the end of such month.</w:t>
      </w:r>
      <w:r>
        <w:rPr>
          <w:sz w:val="24"/>
        </w:rPr>
        <w:t xml:space="preserve"> The Contractor shall be entitled to payment for services rendered irrespective of </w:t>
      </w:r>
      <w:proofErr w:type="gramStart"/>
      <w:r>
        <w:rPr>
          <w:sz w:val="24"/>
        </w:rPr>
        <w:t>whether or not</w:t>
      </w:r>
      <w:proofErr w:type="gramEnd"/>
      <w:r>
        <w:rPr>
          <w:sz w:val="24"/>
        </w:rPr>
        <w:t xml:space="preserve"> the </w:t>
      </w:r>
      <w:r w:rsidR="00F46A1A">
        <w:rPr>
          <w:sz w:val="24"/>
        </w:rPr>
        <w:t>City</w:t>
      </w:r>
      <w:r>
        <w:rPr>
          <w:sz w:val="24"/>
        </w:rPr>
        <w:t xml:space="preserve"> collects from the customer for such service. All billing and payment shall be based on the rates and schedules set forth in the Contract Documents as</w:t>
      </w:r>
      <w:r>
        <w:rPr>
          <w:spacing w:val="-3"/>
          <w:sz w:val="24"/>
        </w:rPr>
        <w:t xml:space="preserve"> </w:t>
      </w:r>
      <w:r>
        <w:rPr>
          <w:sz w:val="24"/>
        </w:rPr>
        <w:t>follows:</w:t>
      </w:r>
    </w:p>
    <w:p w:rsidR="003924A2" w:rsidRDefault="003924A2">
      <w:pPr>
        <w:pStyle w:val="BodyText"/>
      </w:pPr>
    </w:p>
    <w:p w:rsidR="003924A2" w:rsidRPr="00AA765C" w:rsidRDefault="00AD0D70" w:rsidP="00AA765C">
      <w:pPr>
        <w:pStyle w:val="ListParagraph"/>
        <w:numPr>
          <w:ilvl w:val="0"/>
          <w:numId w:val="25"/>
        </w:numPr>
        <w:tabs>
          <w:tab w:val="left" w:pos="1660"/>
        </w:tabs>
        <w:jc w:val="both"/>
        <w:rPr>
          <w:sz w:val="24"/>
        </w:rPr>
      </w:pPr>
      <w:r w:rsidRPr="00AA765C">
        <w:rPr>
          <w:sz w:val="24"/>
          <w:u w:val="single"/>
        </w:rPr>
        <w:t>Residential</w:t>
      </w:r>
    </w:p>
    <w:p w:rsidR="003924A2" w:rsidRDefault="003924A2">
      <w:pPr>
        <w:pStyle w:val="BodyText"/>
        <w:rPr>
          <w:sz w:val="16"/>
        </w:rPr>
      </w:pPr>
    </w:p>
    <w:p w:rsidR="003924A2" w:rsidRDefault="00AD0D70">
      <w:pPr>
        <w:pStyle w:val="BodyText"/>
        <w:spacing w:before="92"/>
        <w:ind w:left="1659" w:right="554"/>
        <w:jc w:val="both"/>
      </w:pPr>
      <w:r>
        <w:t xml:space="preserve">Payment for Residential service shall be based on the unit rates as established by contract and a total count of residential customers made in conjunction with the </w:t>
      </w:r>
      <w:r w:rsidR="00F46A1A">
        <w:t>City</w:t>
      </w:r>
      <w:r>
        <w:t xml:space="preserve"> within the first 30 days of the contract. </w:t>
      </w:r>
      <w:proofErr w:type="gramStart"/>
      <w:r>
        <w:t>This  total</w:t>
      </w:r>
      <w:proofErr w:type="gramEnd"/>
      <w:r>
        <w:t xml:space="preserve"> count of customers shall be deemed correct for the next 11 months of the contract and shall be adjusted up or down only in cases where the total increase or decrease exceeds 3% from the established count. In subsequent years the total count of customers shall be corrected to actual numbers on the yearly anniversary date of the contract and used the next 12 months and adjusted only if variations exceed</w:t>
      </w:r>
      <w:r>
        <w:rPr>
          <w:spacing w:val="-9"/>
        </w:rPr>
        <w:t xml:space="preserve"> </w:t>
      </w:r>
      <w:r>
        <w:t>3%.</w:t>
      </w:r>
    </w:p>
    <w:p w:rsidR="003924A2" w:rsidRDefault="003924A2">
      <w:pPr>
        <w:pStyle w:val="BodyText"/>
        <w:rPr>
          <w:sz w:val="26"/>
        </w:rPr>
      </w:pPr>
    </w:p>
    <w:p w:rsidR="003924A2" w:rsidRPr="00672D1C" w:rsidRDefault="00AD0D70" w:rsidP="009E662D">
      <w:pPr>
        <w:pStyle w:val="ListParagraph"/>
        <w:numPr>
          <w:ilvl w:val="1"/>
          <w:numId w:val="24"/>
        </w:numPr>
        <w:tabs>
          <w:tab w:val="left" w:pos="897"/>
        </w:tabs>
        <w:spacing w:before="75"/>
        <w:ind w:left="940" w:right="555" w:hanging="640"/>
        <w:jc w:val="both"/>
      </w:pPr>
      <w:r w:rsidRPr="00672D1C">
        <w:rPr>
          <w:sz w:val="24"/>
          <w:u w:val="single"/>
        </w:rPr>
        <w:t>Fuel Cost Adjustment</w:t>
      </w:r>
      <w:r w:rsidRPr="00672D1C">
        <w:rPr>
          <w:sz w:val="24"/>
        </w:rPr>
        <w:t xml:space="preserve"> – At the end of the first year of the contract and every year thereafter, a fuel cost adjustment may be made to the Contractor to cover the percentage increase in fuel cost beyond the control of the Contractor, which exceeds the percent increase of the Annual Modification of Rates agreed to</w:t>
      </w:r>
      <w:r w:rsidRPr="00672D1C">
        <w:rPr>
          <w:spacing w:val="9"/>
          <w:sz w:val="24"/>
        </w:rPr>
        <w:t xml:space="preserve"> </w:t>
      </w:r>
      <w:r w:rsidRPr="00672D1C">
        <w:rPr>
          <w:sz w:val="24"/>
        </w:rPr>
        <w:t>in</w:t>
      </w:r>
      <w:r w:rsidR="00F46A1A" w:rsidRPr="00672D1C">
        <w:rPr>
          <w:sz w:val="24"/>
        </w:rPr>
        <w:t xml:space="preserve"> </w:t>
      </w:r>
      <w:r w:rsidRPr="00672D1C">
        <w:t>1</w:t>
      </w:r>
      <w:r w:rsidR="00F46A1A" w:rsidRPr="00672D1C">
        <w:t>3</w:t>
      </w:r>
      <w:r w:rsidRPr="00672D1C">
        <w:t>.02 above. At the end of each year of the contract (June 30), if the percent increase in the cost of fuel exceeds the percent increase in the Annual</w:t>
      </w:r>
      <w:r w:rsidR="009E662D" w:rsidRPr="00672D1C">
        <w:t xml:space="preserve"> </w:t>
      </w:r>
      <w:r w:rsidRPr="00672D1C">
        <w:t>Modification of Rates in 1</w:t>
      </w:r>
      <w:r w:rsidR="009E662D" w:rsidRPr="00672D1C">
        <w:t>3</w:t>
      </w:r>
      <w:r w:rsidRPr="00672D1C">
        <w:t>.02, the percentage difference shall be added to the Contractor’s monthly compensation as a fuel cost adjustment based on  the actual cost of fuel used. The first year of a Fuel Cost Adjustment becomes the base, and the annual recalculated every year of the contract thereafter can result in a negative adjustment if fuel cost</w:t>
      </w:r>
      <w:r w:rsidRPr="00672D1C">
        <w:rPr>
          <w:spacing w:val="3"/>
        </w:rPr>
        <w:t xml:space="preserve"> </w:t>
      </w:r>
      <w:r w:rsidRPr="00672D1C">
        <w:t>declines.</w:t>
      </w:r>
    </w:p>
    <w:p w:rsidR="003924A2" w:rsidRDefault="003924A2">
      <w:pPr>
        <w:pStyle w:val="BodyText"/>
      </w:pPr>
    </w:p>
    <w:p w:rsidR="003924A2" w:rsidRDefault="00AD0D70">
      <w:pPr>
        <w:pStyle w:val="Heading1"/>
        <w:spacing w:before="1"/>
        <w:ind w:left="220"/>
      </w:pPr>
      <w:r>
        <w:t>1</w:t>
      </w:r>
      <w:r w:rsidR="009E662D">
        <w:t>4</w:t>
      </w:r>
      <w:r>
        <w:t>.00 TRANSFERABILITY OF CONTRACT</w:t>
      </w:r>
    </w:p>
    <w:p w:rsidR="003924A2" w:rsidRDefault="003924A2">
      <w:pPr>
        <w:pStyle w:val="BodyText"/>
        <w:spacing w:before="11"/>
        <w:rPr>
          <w:b/>
          <w:sz w:val="23"/>
        </w:rPr>
      </w:pPr>
    </w:p>
    <w:p w:rsidR="003924A2" w:rsidRDefault="00AD0D70">
      <w:pPr>
        <w:pStyle w:val="BodyText"/>
        <w:ind w:left="939" w:right="555"/>
        <w:jc w:val="both"/>
      </w:pPr>
      <w:r>
        <w:t xml:space="preserve">Other than by operation of law, no assignment of the Contract or any right accruing under this Contract shall be made in whole or in part by the Contractor without the express written consent of the </w:t>
      </w:r>
      <w:r w:rsidR="009E662D">
        <w:t>City of Winchester</w:t>
      </w:r>
      <w:r>
        <w:t>, which consent shall not be unreasonably withheld; however, in the event of an assignment, the assignee shall assume the liability of the</w:t>
      </w:r>
      <w:r>
        <w:rPr>
          <w:spacing w:val="-2"/>
        </w:rPr>
        <w:t xml:space="preserve"> </w:t>
      </w:r>
      <w:r>
        <w:t>Contractor.</w:t>
      </w:r>
    </w:p>
    <w:p w:rsidR="003924A2" w:rsidRDefault="003924A2">
      <w:pPr>
        <w:pStyle w:val="BodyText"/>
      </w:pPr>
    </w:p>
    <w:p w:rsidR="003924A2" w:rsidRDefault="00AD0D70">
      <w:pPr>
        <w:pStyle w:val="Heading1"/>
        <w:ind w:left="220"/>
      </w:pPr>
      <w:r>
        <w:t>1</w:t>
      </w:r>
      <w:r w:rsidR="009E662D">
        <w:t>5</w:t>
      </w:r>
      <w:r>
        <w:t>.00 CONTRACT NOT A FRANCHISE</w:t>
      </w:r>
    </w:p>
    <w:p w:rsidR="003924A2" w:rsidRDefault="003924A2">
      <w:pPr>
        <w:pStyle w:val="BodyText"/>
        <w:rPr>
          <w:b/>
        </w:rPr>
      </w:pPr>
    </w:p>
    <w:p w:rsidR="003924A2" w:rsidRDefault="00AD0D70">
      <w:pPr>
        <w:pStyle w:val="BodyText"/>
        <w:ind w:left="939" w:right="556"/>
        <w:jc w:val="both"/>
      </w:pPr>
      <w:bookmarkStart w:id="16" w:name="It_is_the_understanding_and_intention_of"/>
      <w:bookmarkEnd w:id="16"/>
      <w:r>
        <w:t>It is the understanding and intention of the parties hereto that this agreement shall constitute a contract for the collection and disposal refuse, that said Contract shall not constitute a franchise nor shall the same be deemed or construed as</w:t>
      </w:r>
      <w:r>
        <w:rPr>
          <w:spacing w:val="-2"/>
        </w:rPr>
        <w:t xml:space="preserve"> </w:t>
      </w:r>
      <w:r>
        <w:t>such.</w:t>
      </w:r>
    </w:p>
    <w:p w:rsidR="003924A2" w:rsidRDefault="003924A2">
      <w:pPr>
        <w:pStyle w:val="BodyText"/>
        <w:rPr>
          <w:sz w:val="26"/>
        </w:rPr>
      </w:pPr>
    </w:p>
    <w:p w:rsidR="003924A2" w:rsidRDefault="003924A2">
      <w:pPr>
        <w:pStyle w:val="BodyText"/>
        <w:rPr>
          <w:sz w:val="22"/>
        </w:rPr>
      </w:pPr>
    </w:p>
    <w:p w:rsidR="003924A2" w:rsidRDefault="00AD0D70">
      <w:pPr>
        <w:pStyle w:val="Heading1"/>
        <w:ind w:left="220"/>
      </w:pPr>
      <w:r>
        <w:t>17.00</w:t>
      </w:r>
      <w:r>
        <w:rPr>
          <w:spacing w:val="51"/>
        </w:rPr>
        <w:t xml:space="preserve"> </w:t>
      </w:r>
      <w:r>
        <w:t>OWNERSHIP</w:t>
      </w:r>
    </w:p>
    <w:p w:rsidR="003924A2" w:rsidRDefault="003924A2">
      <w:pPr>
        <w:pStyle w:val="BodyText"/>
        <w:rPr>
          <w:b/>
        </w:rPr>
      </w:pPr>
    </w:p>
    <w:p w:rsidR="003924A2" w:rsidRDefault="00AD0D70">
      <w:pPr>
        <w:pStyle w:val="BodyText"/>
        <w:ind w:left="940" w:right="556"/>
        <w:jc w:val="both"/>
      </w:pPr>
      <w:bookmarkStart w:id="17" w:name="Title_to_Refuse_that_Contractor_has_agre"/>
      <w:bookmarkEnd w:id="17"/>
      <w:r>
        <w:t>Title to Refuse that Contractor has agreed to accept shall pass to the Contractor when placed in Contractor's collection vehicle, removed by Contractor from a Container, or removed by Contractor from the Unit, whichever last occurs.</w:t>
      </w:r>
    </w:p>
    <w:p w:rsidR="003924A2" w:rsidRDefault="003924A2">
      <w:pPr>
        <w:pStyle w:val="BodyText"/>
        <w:rPr>
          <w:sz w:val="26"/>
        </w:rPr>
      </w:pPr>
    </w:p>
    <w:p w:rsidR="003924A2" w:rsidRDefault="003924A2">
      <w:pPr>
        <w:pStyle w:val="BodyText"/>
        <w:rPr>
          <w:sz w:val="22"/>
        </w:rPr>
      </w:pPr>
    </w:p>
    <w:p w:rsidR="003924A2" w:rsidRDefault="00AD0D70">
      <w:pPr>
        <w:pStyle w:val="Heading1"/>
        <w:spacing w:before="1"/>
        <w:ind w:left="220"/>
      </w:pPr>
      <w:r>
        <w:t>18.00 TERMINATION</w:t>
      </w:r>
    </w:p>
    <w:p w:rsidR="003924A2" w:rsidRDefault="003924A2">
      <w:pPr>
        <w:pStyle w:val="BodyText"/>
        <w:spacing w:before="11"/>
        <w:rPr>
          <w:b/>
          <w:sz w:val="23"/>
        </w:rPr>
      </w:pPr>
    </w:p>
    <w:p w:rsidR="003924A2" w:rsidRDefault="00AD0D70">
      <w:pPr>
        <w:pStyle w:val="BodyText"/>
        <w:ind w:left="940" w:right="553"/>
        <w:jc w:val="both"/>
      </w:pPr>
      <w:bookmarkStart w:id="18" w:name="The_City_may_terminate_this_Agreement_if"/>
      <w:bookmarkEnd w:id="18"/>
      <w:r>
        <w:t>The City may terminate this Agreement if the Contractor fails to fulfill its obligations under the Agreement in a proper and timely manner, or otherwise violates the terms of the Agreement if the default has not been cured after thirty</w:t>
      </w:r>
    </w:p>
    <w:p w:rsidR="003924A2" w:rsidRDefault="00AD0D70">
      <w:pPr>
        <w:pStyle w:val="BodyText"/>
        <w:ind w:left="939" w:right="554"/>
        <w:jc w:val="both"/>
      </w:pPr>
      <w:r>
        <w:t>(30) days written notice has been provided. The City shall pay all compensation earned prior to the date of termination minus any damages and costs incurred by the City as a result of the breach. If the Agreement is cancelled or terminated, all finished or unfinished documents, data, studies, surveys, maps, photographs, reports or other materials prepared by under this Agreement shall, at the option of the City, become the property of the City, and shall be entitled to receive just and equitable compensation for any satisfactory work completed on such documents or materials prior to the</w:t>
      </w:r>
      <w:r>
        <w:rPr>
          <w:spacing w:val="-6"/>
        </w:rPr>
        <w:t xml:space="preserve"> </w:t>
      </w:r>
      <w:r>
        <w:t>termination.</w:t>
      </w:r>
    </w:p>
    <w:p w:rsidR="003924A2" w:rsidRDefault="003924A2">
      <w:pPr>
        <w:jc w:val="both"/>
        <w:sectPr w:rsidR="003924A2">
          <w:pgSz w:w="12240" w:h="15840"/>
          <w:pgMar w:top="1360" w:right="880" w:bottom="1260" w:left="1220" w:header="0" w:footer="1070" w:gutter="0"/>
          <w:cols w:space="720"/>
        </w:sectPr>
      </w:pPr>
    </w:p>
    <w:p w:rsidR="003924A2" w:rsidRDefault="00AD0D70">
      <w:pPr>
        <w:pStyle w:val="Heading1"/>
        <w:spacing w:before="75"/>
        <w:ind w:left="2598" w:right="2936"/>
        <w:jc w:val="center"/>
      </w:pPr>
      <w:r>
        <w:t>CONTRACT</w:t>
      </w:r>
    </w:p>
    <w:p w:rsidR="003924A2" w:rsidRDefault="003924A2">
      <w:pPr>
        <w:pStyle w:val="BodyText"/>
        <w:rPr>
          <w:b/>
        </w:rPr>
      </w:pPr>
    </w:p>
    <w:p w:rsidR="003924A2" w:rsidRDefault="00AD0D70">
      <w:pPr>
        <w:pStyle w:val="BodyText"/>
        <w:tabs>
          <w:tab w:val="left" w:pos="5495"/>
          <w:tab w:val="left" w:pos="7864"/>
        </w:tabs>
        <w:ind w:right="339"/>
        <w:jc w:val="center"/>
      </w:pPr>
      <w:r>
        <w:t>THIS CONTRACT, made and entered</w:t>
      </w:r>
      <w:r>
        <w:rPr>
          <w:spacing w:val="61"/>
        </w:rPr>
        <w:t xml:space="preserve"> </w:t>
      </w:r>
      <w:r>
        <w:t>into</w:t>
      </w:r>
      <w:r>
        <w:rPr>
          <w:spacing w:val="11"/>
        </w:rPr>
        <w:t xml:space="preserve"> </w:t>
      </w:r>
      <w:r>
        <w:t>this</w:t>
      </w:r>
      <w:r>
        <w:rPr>
          <w:u w:val="single"/>
        </w:rPr>
        <w:t xml:space="preserve"> </w:t>
      </w:r>
      <w:r>
        <w:rPr>
          <w:u w:val="single"/>
        </w:rPr>
        <w:tab/>
      </w:r>
      <w:r>
        <w:t>day</w:t>
      </w:r>
      <w:r>
        <w:rPr>
          <w:spacing w:val="11"/>
        </w:rPr>
        <w:t xml:space="preserve"> </w:t>
      </w:r>
      <w:r>
        <w:t>of</w:t>
      </w:r>
      <w:r>
        <w:rPr>
          <w:u w:val="single"/>
        </w:rPr>
        <w:t xml:space="preserve"> </w:t>
      </w:r>
      <w:r>
        <w:rPr>
          <w:u w:val="single"/>
        </w:rPr>
        <w:tab/>
      </w:r>
      <w:r>
        <w:t>, 20</w:t>
      </w:r>
      <w:r w:rsidR="009E662D">
        <w:t>20</w:t>
      </w:r>
      <w:r>
        <w:t xml:space="preserve"> by</w:t>
      </w:r>
      <w:r>
        <w:rPr>
          <w:spacing w:val="37"/>
        </w:rPr>
        <w:t xml:space="preserve"> </w:t>
      </w:r>
      <w:r>
        <w:t>and</w:t>
      </w:r>
    </w:p>
    <w:p w:rsidR="003924A2" w:rsidRDefault="003924A2">
      <w:pPr>
        <w:pStyle w:val="BodyText"/>
        <w:rPr>
          <w:sz w:val="16"/>
        </w:rPr>
      </w:pPr>
    </w:p>
    <w:p w:rsidR="003924A2" w:rsidRDefault="00AD0D70">
      <w:pPr>
        <w:pStyle w:val="BodyText"/>
        <w:tabs>
          <w:tab w:val="left" w:pos="9582"/>
        </w:tabs>
        <w:spacing w:before="92" w:line="480" w:lineRule="auto"/>
        <w:ind w:left="220" w:right="555"/>
      </w:pPr>
      <w:r>
        <w:t xml:space="preserve">between the </w:t>
      </w:r>
      <w:r w:rsidR="009E662D">
        <w:t>City of Winchester</w:t>
      </w:r>
      <w:r>
        <w:t xml:space="preserve">, Tennessee, a Municipal Corporation of </w:t>
      </w:r>
      <w:r w:rsidR="009E662D">
        <w:t>Franklin</w:t>
      </w:r>
      <w:r>
        <w:t xml:space="preserve"> County, Tennessee, (hereinafter called the "</w:t>
      </w:r>
      <w:r w:rsidR="009E662D">
        <w:t>City</w:t>
      </w:r>
      <w:r>
        <w:t>"),</w:t>
      </w:r>
      <w:r>
        <w:rPr>
          <w:spacing w:val="29"/>
        </w:rPr>
        <w:t xml:space="preserve"> </w:t>
      </w:r>
      <w:r>
        <w:t>and</w:t>
      </w:r>
      <w:r>
        <w:rPr>
          <w:spacing w:val="11"/>
        </w:rPr>
        <w:t xml:space="preserve"> </w:t>
      </w:r>
      <w:r>
        <w:rPr>
          <w:u w:val="single"/>
        </w:rPr>
        <w:t xml:space="preserve"> </w:t>
      </w:r>
      <w:r>
        <w:rPr>
          <w:u w:val="single"/>
        </w:rPr>
        <w:tab/>
      </w:r>
    </w:p>
    <w:p w:rsidR="003924A2" w:rsidRDefault="00AD0D70">
      <w:pPr>
        <w:pStyle w:val="BodyText"/>
        <w:spacing w:before="1"/>
        <w:ind w:left="220"/>
      </w:pPr>
      <w:r>
        <w:t>(Hereinafter called "Contractor").</w:t>
      </w:r>
    </w:p>
    <w:p w:rsidR="003924A2" w:rsidRDefault="003924A2">
      <w:pPr>
        <w:pStyle w:val="BodyText"/>
        <w:rPr>
          <w:sz w:val="20"/>
        </w:rPr>
      </w:pPr>
    </w:p>
    <w:p w:rsidR="003924A2" w:rsidRDefault="003924A2">
      <w:pPr>
        <w:pStyle w:val="BodyText"/>
        <w:rPr>
          <w:sz w:val="20"/>
        </w:rPr>
      </w:pPr>
    </w:p>
    <w:p w:rsidR="003924A2" w:rsidRDefault="003924A2">
      <w:pPr>
        <w:pStyle w:val="BodyText"/>
        <w:spacing w:before="11"/>
        <w:rPr>
          <w:sz w:val="23"/>
        </w:rPr>
      </w:pPr>
    </w:p>
    <w:p w:rsidR="003924A2" w:rsidRDefault="00AD0D70">
      <w:pPr>
        <w:pStyle w:val="Heading1"/>
        <w:spacing w:before="92"/>
        <w:ind w:left="2598" w:right="2932"/>
        <w:jc w:val="center"/>
      </w:pPr>
      <w:r>
        <w:t xml:space="preserve">W I T N E S </w:t>
      </w:r>
      <w:proofErr w:type="spellStart"/>
      <w:r>
        <w:t>S</w:t>
      </w:r>
      <w:proofErr w:type="spellEnd"/>
      <w:r>
        <w:t xml:space="preserve"> E T H:</w:t>
      </w:r>
    </w:p>
    <w:p w:rsidR="003924A2" w:rsidRDefault="003924A2">
      <w:pPr>
        <w:pStyle w:val="BodyText"/>
        <w:rPr>
          <w:b/>
          <w:sz w:val="26"/>
        </w:rPr>
      </w:pPr>
    </w:p>
    <w:p w:rsidR="003924A2" w:rsidRDefault="003924A2">
      <w:pPr>
        <w:pStyle w:val="BodyText"/>
        <w:rPr>
          <w:b/>
          <w:sz w:val="26"/>
        </w:rPr>
      </w:pPr>
    </w:p>
    <w:p w:rsidR="003924A2" w:rsidRDefault="00AD0D70">
      <w:pPr>
        <w:pStyle w:val="BodyText"/>
        <w:tabs>
          <w:tab w:val="left" w:pos="4425"/>
          <w:tab w:val="left" w:pos="6621"/>
        </w:tabs>
        <w:spacing w:before="230"/>
        <w:ind w:right="334"/>
        <w:jc w:val="center"/>
      </w:pPr>
      <w:bookmarkStart w:id="19" w:name="WHEREAS,_the_Contractor_did_on_the______"/>
      <w:bookmarkEnd w:id="19"/>
      <w:r>
        <w:t>WHEREAS, the Contractor did</w:t>
      </w:r>
      <w:r>
        <w:rPr>
          <w:spacing w:val="3"/>
        </w:rPr>
        <w:t xml:space="preserve"> </w:t>
      </w:r>
      <w:r>
        <w:t>on</w:t>
      </w:r>
      <w:r>
        <w:rPr>
          <w:spacing w:val="2"/>
        </w:rPr>
        <w:t xml:space="preserve"> </w:t>
      </w:r>
      <w:r>
        <w:t>the</w:t>
      </w:r>
      <w:r>
        <w:rPr>
          <w:u w:val="single"/>
        </w:rPr>
        <w:t xml:space="preserve"> </w:t>
      </w:r>
      <w:r>
        <w:rPr>
          <w:u w:val="single"/>
        </w:rPr>
        <w:tab/>
      </w:r>
      <w:r>
        <w:t>day</w:t>
      </w:r>
      <w:r>
        <w:rPr>
          <w:spacing w:val="-1"/>
        </w:rPr>
        <w:t xml:space="preserve"> </w:t>
      </w:r>
      <w:r>
        <w:t>of</w:t>
      </w:r>
      <w:r>
        <w:rPr>
          <w:u w:val="single"/>
        </w:rPr>
        <w:t xml:space="preserve"> </w:t>
      </w:r>
      <w:r>
        <w:rPr>
          <w:u w:val="single"/>
        </w:rPr>
        <w:tab/>
      </w:r>
      <w:r>
        <w:t>, 20</w:t>
      </w:r>
      <w:r w:rsidR="009E662D">
        <w:t>20</w:t>
      </w:r>
      <w:r>
        <w:t>, submit a</w:t>
      </w:r>
      <w:r>
        <w:rPr>
          <w:spacing w:val="9"/>
        </w:rPr>
        <w:t xml:space="preserve"> </w:t>
      </w:r>
      <w:r>
        <w:t>Proposal</w:t>
      </w:r>
    </w:p>
    <w:p w:rsidR="003924A2" w:rsidRDefault="003924A2">
      <w:pPr>
        <w:pStyle w:val="BodyText"/>
        <w:rPr>
          <w:sz w:val="16"/>
        </w:rPr>
      </w:pPr>
    </w:p>
    <w:p w:rsidR="003924A2" w:rsidRDefault="00AD0D70">
      <w:pPr>
        <w:pStyle w:val="BodyText"/>
        <w:spacing w:before="92" w:line="480" w:lineRule="auto"/>
        <w:ind w:left="220" w:right="654"/>
      </w:pPr>
      <w:r>
        <w:t xml:space="preserve">to provide Residential Solid Waste Collection and Disposal Services within </w:t>
      </w:r>
      <w:proofErr w:type="gramStart"/>
      <w:r>
        <w:t xml:space="preserve">the </w:t>
      </w:r>
      <w:r w:rsidR="009E662D">
        <w:t xml:space="preserve"> City</w:t>
      </w:r>
      <w:proofErr w:type="gramEnd"/>
      <w:r w:rsidR="009E662D">
        <w:t xml:space="preserve"> of Winchester </w:t>
      </w:r>
      <w:r>
        <w:t>and to perform such work as may be incidental thereto.</w:t>
      </w:r>
    </w:p>
    <w:p w:rsidR="003924A2" w:rsidRDefault="00AD0D70">
      <w:pPr>
        <w:pStyle w:val="BodyText"/>
        <w:spacing w:line="480" w:lineRule="auto"/>
        <w:ind w:left="220" w:right="654"/>
      </w:pPr>
      <w:r>
        <w:t>NOW, THEREFORE, in consideration of the following mutual agreements and covenants, it is understood and agreed by and between the parties hereto as follows:</w:t>
      </w:r>
    </w:p>
    <w:p w:rsidR="003924A2" w:rsidRDefault="00AD0D70">
      <w:pPr>
        <w:pStyle w:val="BodyText"/>
        <w:spacing w:line="480" w:lineRule="auto"/>
        <w:ind w:left="940" w:right="555" w:hanging="720"/>
        <w:jc w:val="both"/>
      </w:pPr>
      <w:r>
        <w:t xml:space="preserve">1. The Contractor is hereby granted a contract for services within the territorial jurisdiction of the </w:t>
      </w:r>
      <w:r w:rsidR="009E662D">
        <w:t>City of Winchester</w:t>
      </w:r>
      <w:r>
        <w:t>, and shall furnish all personnel, labor, equipment, trucks, and all other  items necessary to provide curbside Residential Solid Waste Collection and Disposal Services as specified and to perform all of the work called for and described in the Contract</w:t>
      </w:r>
      <w:r>
        <w:rPr>
          <w:spacing w:val="-1"/>
        </w:rPr>
        <w:t xml:space="preserve"> </w:t>
      </w:r>
      <w:r>
        <w:t>Documents.</w:t>
      </w:r>
    </w:p>
    <w:p w:rsidR="003924A2" w:rsidRDefault="00AD0D70">
      <w:pPr>
        <w:pStyle w:val="ListParagraph"/>
        <w:numPr>
          <w:ilvl w:val="0"/>
          <w:numId w:val="5"/>
        </w:numPr>
        <w:tabs>
          <w:tab w:val="left" w:pos="580"/>
        </w:tabs>
        <w:spacing w:before="1" w:line="480" w:lineRule="auto"/>
        <w:ind w:right="555"/>
        <w:jc w:val="both"/>
        <w:rPr>
          <w:sz w:val="24"/>
        </w:rPr>
      </w:pPr>
      <w:r>
        <w:rPr>
          <w:sz w:val="24"/>
        </w:rPr>
        <w:t>The Contract Documents shall include the following documents, and this Contract does hereby expressly incorporate same herein as fully as if set forth verbatim in this Contract:</w:t>
      </w:r>
    </w:p>
    <w:p w:rsidR="003924A2" w:rsidRDefault="00AD0D70">
      <w:pPr>
        <w:pStyle w:val="ListParagraph"/>
        <w:numPr>
          <w:ilvl w:val="1"/>
          <w:numId w:val="5"/>
        </w:numPr>
        <w:tabs>
          <w:tab w:val="left" w:pos="940"/>
        </w:tabs>
        <w:rPr>
          <w:sz w:val="24"/>
        </w:rPr>
      </w:pPr>
      <w:r>
        <w:rPr>
          <w:sz w:val="24"/>
        </w:rPr>
        <w:t>The Request for</w:t>
      </w:r>
      <w:r>
        <w:rPr>
          <w:spacing w:val="-12"/>
          <w:sz w:val="24"/>
        </w:rPr>
        <w:t xml:space="preserve"> </w:t>
      </w:r>
      <w:r>
        <w:rPr>
          <w:sz w:val="24"/>
        </w:rPr>
        <w:t>Proposals</w:t>
      </w:r>
    </w:p>
    <w:p w:rsidR="003924A2" w:rsidRDefault="00AD0D70">
      <w:pPr>
        <w:pStyle w:val="ListParagraph"/>
        <w:numPr>
          <w:ilvl w:val="1"/>
          <w:numId w:val="5"/>
        </w:numPr>
        <w:tabs>
          <w:tab w:val="left" w:pos="940"/>
        </w:tabs>
        <w:rPr>
          <w:sz w:val="24"/>
        </w:rPr>
      </w:pPr>
      <w:r>
        <w:rPr>
          <w:sz w:val="24"/>
        </w:rPr>
        <w:t>The Instructions to</w:t>
      </w:r>
      <w:r>
        <w:rPr>
          <w:spacing w:val="-12"/>
          <w:sz w:val="24"/>
        </w:rPr>
        <w:t xml:space="preserve"> </w:t>
      </w:r>
      <w:r>
        <w:rPr>
          <w:sz w:val="24"/>
        </w:rPr>
        <w:t>Bidders</w:t>
      </w:r>
    </w:p>
    <w:p w:rsidR="003924A2" w:rsidRDefault="00AD0D70">
      <w:pPr>
        <w:pStyle w:val="ListParagraph"/>
        <w:numPr>
          <w:ilvl w:val="1"/>
          <w:numId w:val="5"/>
        </w:numPr>
        <w:tabs>
          <w:tab w:val="left" w:pos="940"/>
        </w:tabs>
        <w:rPr>
          <w:sz w:val="24"/>
        </w:rPr>
      </w:pPr>
      <w:r>
        <w:rPr>
          <w:sz w:val="24"/>
        </w:rPr>
        <w:t>The Contractor's Proposal</w:t>
      </w:r>
    </w:p>
    <w:p w:rsidR="003924A2" w:rsidRDefault="003924A2">
      <w:pPr>
        <w:rPr>
          <w:sz w:val="24"/>
        </w:rPr>
        <w:sectPr w:rsidR="003924A2">
          <w:pgSz w:w="12240" w:h="15840"/>
          <w:pgMar w:top="1360" w:right="880" w:bottom="1260" w:left="1220" w:header="0" w:footer="1070" w:gutter="0"/>
          <w:cols w:space="720"/>
        </w:sectPr>
      </w:pPr>
    </w:p>
    <w:p w:rsidR="003924A2" w:rsidRDefault="00AD0D70">
      <w:pPr>
        <w:pStyle w:val="ListParagraph"/>
        <w:numPr>
          <w:ilvl w:val="1"/>
          <w:numId w:val="5"/>
        </w:numPr>
        <w:tabs>
          <w:tab w:val="left" w:pos="940"/>
        </w:tabs>
        <w:spacing w:before="75"/>
        <w:rPr>
          <w:sz w:val="24"/>
        </w:rPr>
      </w:pPr>
      <w:r>
        <w:rPr>
          <w:sz w:val="24"/>
        </w:rPr>
        <w:t>The General</w:t>
      </w:r>
      <w:r>
        <w:rPr>
          <w:spacing w:val="-3"/>
          <w:sz w:val="24"/>
        </w:rPr>
        <w:t xml:space="preserve"> </w:t>
      </w:r>
      <w:r>
        <w:rPr>
          <w:sz w:val="24"/>
        </w:rPr>
        <w:t>Specifications</w:t>
      </w:r>
    </w:p>
    <w:p w:rsidR="003924A2" w:rsidRDefault="00AD0D70">
      <w:pPr>
        <w:pStyle w:val="ListParagraph"/>
        <w:numPr>
          <w:ilvl w:val="1"/>
          <w:numId w:val="5"/>
        </w:numPr>
        <w:tabs>
          <w:tab w:val="left" w:pos="940"/>
        </w:tabs>
        <w:ind w:right="556"/>
        <w:rPr>
          <w:sz w:val="24"/>
        </w:rPr>
      </w:pPr>
      <w:r>
        <w:rPr>
          <w:sz w:val="24"/>
        </w:rPr>
        <w:t>The resolution of the Town of Alamo ordering or authorizing the work and services contemplated</w:t>
      </w:r>
      <w:r>
        <w:rPr>
          <w:spacing w:val="-2"/>
          <w:sz w:val="24"/>
        </w:rPr>
        <w:t xml:space="preserve"> </w:t>
      </w:r>
      <w:r>
        <w:rPr>
          <w:sz w:val="24"/>
        </w:rPr>
        <w:t>herein</w:t>
      </w:r>
    </w:p>
    <w:p w:rsidR="003924A2" w:rsidRDefault="00AD0D70">
      <w:pPr>
        <w:pStyle w:val="ListParagraph"/>
        <w:numPr>
          <w:ilvl w:val="1"/>
          <w:numId w:val="5"/>
        </w:numPr>
        <w:tabs>
          <w:tab w:val="left" w:pos="939"/>
          <w:tab w:val="left" w:pos="940"/>
        </w:tabs>
        <w:rPr>
          <w:sz w:val="24"/>
        </w:rPr>
      </w:pPr>
      <w:r>
        <w:rPr>
          <w:sz w:val="24"/>
        </w:rPr>
        <w:t>The Performance</w:t>
      </w:r>
      <w:r>
        <w:rPr>
          <w:spacing w:val="-1"/>
          <w:sz w:val="24"/>
        </w:rPr>
        <w:t xml:space="preserve"> </w:t>
      </w:r>
      <w:r>
        <w:rPr>
          <w:sz w:val="24"/>
        </w:rPr>
        <w:t>Bond</w:t>
      </w:r>
    </w:p>
    <w:p w:rsidR="003924A2" w:rsidRDefault="00AD0D70">
      <w:pPr>
        <w:pStyle w:val="ListParagraph"/>
        <w:numPr>
          <w:ilvl w:val="1"/>
          <w:numId w:val="5"/>
        </w:numPr>
        <w:tabs>
          <w:tab w:val="left" w:pos="940"/>
        </w:tabs>
        <w:rPr>
          <w:sz w:val="24"/>
        </w:rPr>
      </w:pPr>
      <w:r>
        <w:rPr>
          <w:sz w:val="24"/>
        </w:rPr>
        <w:t>This</w:t>
      </w:r>
      <w:r>
        <w:rPr>
          <w:spacing w:val="-1"/>
          <w:sz w:val="24"/>
        </w:rPr>
        <w:t xml:space="preserve"> </w:t>
      </w:r>
      <w:r>
        <w:rPr>
          <w:sz w:val="24"/>
        </w:rPr>
        <w:t>instrument</w:t>
      </w:r>
    </w:p>
    <w:p w:rsidR="003924A2" w:rsidRDefault="00AD0D70">
      <w:pPr>
        <w:pStyle w:val="ListParagraph"/>
        <w:numPr>
          <w:ilvl w:val="1"/>
          <w:numId w:val="5"/>
        </w:numPr>
        <w:tabs>
          <w:tab w:val="left" w:pos="940"/>
        </w:tabs>
        <w:ind w:right="554"/>
        <w:rPr>
          <w:sz w:val="24"/>
        </w:rPr>
      </w:pPr>
      <w:r>
        <w:rPr>
          <w:sz w:val="24"/>
        </w:rPr>
        <w:t>Any addenda or changes to the foregoing documents agreed to by the parties hereto</w:t>
      </w:r>
    </w:p>
    <w:p w:rsidR="003924A2" w:rsidRDefault="00AD0D70">
      <w:pPr>
        <w:pStyle w:val="ListParagraph"/>
        <w:numPr>
          <w:ilvl w:val="2"/>
          <w:numId w:val="5"/>
        </w:numPr>
        <w:tabs>
          <w:tab w:val="left" w:pos="1299"/>
          <w:tab w:val="left" w:pos="1300"/>
        </w:tabs>
        <w:spacing w:before="1"/>
        <w:rPr>
          <w:sz w:val="24"/>
        </w:rPr>
      </w:pPr>
      <w:r>
        <w:rPr>
          <w:sz w:val="24"/>
        </w:rPr>
        <w:t>Non-Collusion Affidavit</w:t>
      </w:r>
    </w:p>
    <w:p w:rsidR="003924A2" w:rsidRDefault="00AD0D70">
      <w:pPr>
        <w:pStyle w:val="ListParagraph"/>
        <w:numPr>
          <w:ilvl w:val="2"/>
          <w:numId w:val="5"/>
        </w:numPr>
        <w:tabs>
          <w:tab w:val="left" w:pos="1300"/>
        </w:tabs>
        <w:rPr>
          <w:sz w:val="24"/>
        </w:rPr>
      </w:pPr>
      <w:r>
        <w:rPr>
          <w:sz w:val="24"/>
        </w:rPr>
        <w:t>Child Crime</w:t>
      </w:r>
      <w:r>
        <w:rPr>
          <w:spacing w:val="1"/>
          <w:sz w:val="24"/>
        </w:rPr>
        <w:t xml:space="preserve"> </w:t>
      </w:r>
      <w:r>
        <w:rPr>
          <w:sz w:val="24"/>
        </w:rPr>
        <w:t>Affidavit</w:t>
      </w:r>
    </w:p>
    <w:p w:rsidR="003924A2" w:rsidRDefault="00AD0D70">
      <w:pPr>
        <w:pStyle w:val="ListParagraph"/>
        <w:numPr>
          <w:ilvl w:val="2"/>
          <w:numId w:val="5"/>
        </w:numPr>
        <w:tabs>
          <w:tab w:val="left" w:pos="1300"/>
        </w:tabs>
        <w:rPr>
          <w:sz w:val="24"/>
        </w:rPr>
      </w:pPr>
      <w:r>
        <w:rPr>
          <w:sz w:val="24"/>
        </w:rPr>
        <w:t>Drug-Free Workplace</w:t>
      </w:r>
      <w:r>
        <w:rPr>
          <w:spacing w:val="-6"/>
          <w:sz w:val="24"/>
        </w:rPr>
        <w:t xml:space="preserve"> </w:t>
      </w:r>
      <w:r>
        <w:rPr>
          <w:sz w:val="24"/>
        </w:rPr>
        <w:t>Affidavit</w:t>
      </w:r>
    </w:p>
    <w:p w:rsidR="003924A2" w:rsidRDefault="00AD0D70">
      <w:pPr>
        <w:pStyle w:val="ListParagraph"/>
        <w:numPr>
          <w:ilvl w:val="2"/>
          <w:numId w:val="5"/>
        </w:numPr>
        <w:tabs>
          <w:tab w:val="left" w:pos="1300"/>
        </w:tabs>
        <w:rPr>
          <w:sz w:val="24"/>
        </w:rPr>
      </w:pPr>
      <w:r>
        <w:rPr>
          <w:sz w:val="24"/>
        </w:rPr>
        <w:t>Illegal Alien Prohibition</w:t>
      </w:r>
    </w:p>
    <w:p w:rsidR="003924A2" w:rsidRDefault="00AD0D70">
      <w:pPr>
        <w:pStyle w:val="ListParagraph"/>
        <w:numPr>
          <w:ilvl w:val="2"/>
          <w:numId w:val="5"/>
        </w:numPr>
        <w:tabs>
          <w:tab w:val="left" w:pos="1300"/>
        </w:tabs>
        <w:rPr>
          <w:sz w:val="24"/>
        </w:rPr>
      </w:pPr>
      <w:r>
        <w:rPr>
          <w:sz w:val="24"/>
        </w:rPr>
        <w:t>Iran Divestment Act Certification of Non-inclusion</w:t>
      </w:r>
    </w:p>
    <w:p w:rsidR="003924A2" w:rsidRDefault="00AD0D70">
      <w:pPr>
        <w:pStyle w:val="ListParagraph"/>
        <w:numPr>
          <w:ilvl w:val="2"/>
          <w:numId w:val="5"/>
        </w:numPr>
        <w:tabs>
          <w:tab w:val="left" w:pos="1300"/>
        </w:tabs>
        <w:rPr>
          <w:sz w:val="24"/>
        </w:rPr>
      </w:pPr>
      <w:r>
        <w:rPr>
          <w:sz w:val="24"/>
        </w:rPr>
        <w:t>Form I or Form II to indicate Title VI</w:t>
      </w:r>
      <w:r>
        <w:rPr>
          <w:spacing w:val="-4"/>
          <w:sz w:val="24"/>
        </w:rPr>
        <w:t xml:space="preserve"> </w:t>
      </w:r>
      <w:r>
        <w:rPr>
          <w:sz w:val="24"/>
        </w:rPr>
        <w:t>compliance</w:t>
      </w:r>
    </w:p>
    <w:p w:rsidR="003924A2" w:rsidRDefault="00AD0D70">
      <w:pPr>
        <w:pStyle w:val="ListParagraph"/>
        <w:numPr>
          <w:ilvl w:val="2"/>
          <w:numId w:val="5"/>
        </w:numPr>
        <w:tabs>
          <w:tab w:val="left" w:pos="1300"/>
        </w:tabs>
        <w:rPr>
          <w:sz w:val="24"/>
        </w:rPr>
      </w:pPr>
      <w:r>
        <w:rPr>
          <w:sz w:val="24"/>
        </w:rPr>
        <w:t>Responses for each of the Evaluation Criteria listed</w:t>
      </w:r>
      <w:r>
        <w:rPr>
          <w:spacing w:val="-8"/>
          <w:sz w:val="24"/>
        </w:rPr>
        <w:t xml:space="preserve"> </w:t>
      </w:r>
      <w:r>
        <w:rPr>
          <w:sz w:val="24"/>
        </w:rPr>
        <w:t>above.</w:t>
      </w:r>
    </w:p>
    <w:p w:rsidR="003924A2" w:rsidRDefault="003924A2">
      <w:pPr>
        <w:pStyle w:val="BodyText"/>
        <w:rPr>
          <w:sz w:val="26"/>
        </w:rPr>
      </w:pPr>
    </w:p>
    <w:p w:rsidR="003924A2" w:rsidRDefault="003924A2">
      <w:pPr>
        <w:pStyle w:val="BodyText"/>
        <w:rPr>
          <w:sz w:val="22"/>
        </w:rPr>
      </w:pPr>
    </w:p>
    <w:p w:rsidR="003924A2" w:rsidRDefault="00AD0D70">
      <w:pPr>
        <w:pStyle w:val="ListParagraph"/>
        <w:numPr>
          <w:ilvl w:val="0"/>
          <w:numId w:val="4"/>
        </w:numPr>
        <w:tabs>
          <w:tab w:val="left" w:pos="940"/>
        </w:tabs>
        <w:spacing w:line="480" w:lineRule="auto"/>
        <w:ind w:right="555"/>
        <w:jc w:val="both"/>
        <w:rPr>
          <w:sz w:val="24"/>
        </w:rPr>
      </w:pPr>
      <w:r>
        <w:rPr>
          <w:sz w:val="24"/>
        </w:rPr>
        <w:t>All provisions of the Contract Documents shall be strictly complied with and conformed to by the Contractor, and no amendment to this Contract shall be made except upon the written consent of the parties, which consent shall not be unreasonably withheld. No amendment shall be construed to release either party from any obligation of the Contract Documents except as specifically provided for in such</w:t>
      </w:r>
      <w:r>
        <w:rPr>
          <w:spacing w:val="-1"/>
          <w:sz w:val="24"/>
        </w:rPr>
        <w:t xml:space="preserve"> </w:t>
      </w:r>
      <w:r>
        <w:rPr>
          <w:sz w:val="24"/>
        </w:rPr>
        <w:t>amendment.</w:t>
      </w:r>
    </w:p>
    <w:p w:rsidR="003924A2" w:rsidRDefault="00AD0D70">
      <w:pPr>
        <w:pStyle w:val="ListParagraph"/>
        <w:numPr>
          <w:ilvl w:val="0"/>
          <w:numId w:val="4"/>
        </w:numPr>
        <w:tabs>
          <w:tab w:val="left" w:pos="939"/>
          <w:tab w:val="left" w:pos="940"/>
        </w:tabs>
        <w:rPr>
          <w:sz w:val="24"/>
        </w:rPr>
      </w:pPr>
      <w:r>
        <w:rPr>
          <w:sz w:val="24"/>
        </w:rPr>
        <w:t xml:space="preserve">This Contract is </w:t>
      </w:r>
      <w:proofErr w:type="gramStart"/>
      <w:r>
        <w:rPr>
          <w:sz w:val="24"/>
        </w:rPr>
        <w:t>entered into</w:t>
      </w:r>
      <w:proofErr w:type="gramEnd"/>
      <w:r>
        <w:rPr>
          <w:sz w:val="24"/>
        </w:rPr>
        <w:t xml:space="preserve"> subject to the following</w:t>
      </w:r>
      <w:r>
        <w:rPr>
          <w:spacing w:val="-8"/>
          <w:sz w:val="24"/>
        </w:rPr>
        <w:t xml:space="preserve"> </w:t>
      </w:r>
      <w:r>
        <w:rPr>
          <w:sz w:val="24"/>
        </w:rPr>
        <w:t>conditions:</w:t>
      </w:r>
    </w:p>
    <w:p w:rsidR="003924A2" w:rsidRDefault="003924A2">
      <w:pPr>
        <w:pStyle w:val="BodyText"/>
      </w:pPr>
    </w:p>
    <w:p w:rsidR="003924A2" w:rsidRDefault="00AD0D70">
      <w:pPr>
        <w:pStyle w:val="ListParagraph"/>
        <w:numPr>
          <w:ilvl w:val="1"/>
          <w:numId w:val="4"/>
        </w:numPr>
        <w:tabs>
          <w:tab w:val="left" w:pos="1660"/>
        </w:tabs>
        <w:spacing w:line="480" w:lineRule="auto"/>
        <w:ind w:right="556"/>
        <w:jc w:val="both"/>
        <w:rPr>
          <w:sz w:val="24"/>
        </w:rPr>
      </w:pPr>
      <w:r>
        <w:rPr>
          <w:sz w:val="24"/>
        </w:rPr>
        <w:t xml:space="preserve">The Contractor shall procure and keep in full force and effect throughout the term of this Contract </w:t>
      </w:r>
      <w:proofErr w:type="gramStart"/>
      <w:r>
        <w:rPr>
          <w:sz w:val="24"/>
        </w:rPr>
        <w:t>all of</w:t>
      </w:r>
      <w:proofErr w:type="gramEnd"/>
      <w:r>
        <w:rPr>
          <w:sz w:val="24"/>
        </w:rPr>
        <w:t xml:space="preserve"> the insurance policies specified in, and required by, the Contract</w:t>
      </w:r>
      <w:r>
        <w:rPr>
          <w:spacing w:val="2"/>
          <w:sz w:val="24"/>
        </w:rPr>
        <w:t xml:space="preserve"> </w:t>
      </w:r>
      <w:r>
        <w:rPr>
          <w:sz w:val="24"/>
        </w:rPr>
        <w:t>Documents.</w:t>
      </w:r>
    </w:p>
    <w:p w:rsidR="003924A2" w:rsidRDefault="00AD0D70">
      <w:pPr>
        <w:pStyle w:val="ListParagraph"/>
        <w:numPr>
          <w:ilvl w:val="1"/>
          <w:numId w:val="4"/>
        </w:numPr>
        <w:tabs>
          <w:tab w:val="left" w:pos="1660"/>
        </w:tabs>
        <w:spacing w:line="480" w:lineRule="auto"/>
        <w:ind w:right="555"/>
        <w:jc w:val="both"/>
        <w:rPr>
          <w:sz w:val="24"/>
        </w:rPr>
      </w:pPr>
      <w:r>
        <w:rPr>
          <w:sz w:val="24"/>
        </w:rPr>
        <w:t xml:space="preserve">Neither the Contractor nor the </w:t>
      </w:r>
      <w:r w:rsidR="009E662D">
        <w:rPr>
          <w:sz w:val="24"/>
        </w:rPr>
        <w:t>City of Winchester</w:t>
      </w:r>
      <w:r>
        <w:rPr>
          <w:sz w:val="24"/>
        </w:rPr>
        <w:t xml:space="preserve"> shall be liable for the failure to perform their duties if such failure is caused by a catastrophe, riot, war, governmental order or regulation, strike, fire, accident, act of God or other similar or different contingency beyond the reasonable control of the Contractor.</w:t>
      </w:r>
    </w:p>
    <w:p w:rsidR="003924A2" w:rsidRDefault="003924A2">
      <w:pPr>
        <w:spacing w:line="480" w:lineRule="auto"/>
        <w:jc w:val="both"/>
        <w:rPr>
          <w:sz w:val="24"/>
        </w:rPr>
        <w:sectPr w:rsidR="003924A2">
          <w:pgSz w:w="12240" w:h="15840"/>
          <w:pgMar w:top="1360" w:right="880" w:bottom="1260" w:left="1220" w:header="0" w:footer="1070" w:gutter="0"/>
          <w:cols w:space="720"/>
        </w:sectPr>
      </w:pPr>
    </w:p>
    <w:p w:rsidR="003924A2" w:rsidRDefault="00AD0D70">
      <w:pPr>
        <w:pStyle w:val="ListParagraph"/>
        <w:numPr>
          <w:ilvl w:val="1"/>
          <w:numId w:val="4"/>
        </w:numPr>
        <w:tabs>
          <w:tab w:val="left" w:pos="1660"/>
        </w:tabs>
        <w:spacing w:before="75" w:line="480" w:lineRule="auto"/>
        <w:ind w:right="553"/>
        <w:jc w:val="both"/>
        <w:rPr>
          <w:sz w:val="24"/>
        </w:rPr>
      </w:pPr>
      <w:proofErr w:type="gramStart"/>
      <w:r>
        <w:rPr>
          <w:sz w:val="24"/>
        </w:rPr>
        <w:t>In the event that</w:t>
      </w:r>
      <w:proofErr w:type="gramEnd"/>
      <w:r>
        <w:rPr>
          <w:sz w:val="24"/>
        </w:rPr>
        <w:t xml:space="preserve"> any provision or portion thereof of any Contract Document shall be found to be invalid or unenforceable, then such provision or portion thereof shall be reformed in accordance with the applicable laws. The invalidity or unenforceability of any provision or portion of any Contract Document shall not affect the validity or enforceability of any other provision or portion of the Contract</w:t>
      </w:r>
      <w:r>
        <w:rPr>
          <w:spacing w:val="-28"/>
          <w:sz w:val="24"/>
        </w:rPr>
        <w:t xml:space="preserve"> </w:t>
      </w:r>
      <w:r>
        <w:rPr>
          <w:sz w:val="24"/>
        </w:rPr>
        <w:t>Documents.</w:t>
      </w:r>
    </w:p>
    <w:p w:rsidR="003924A2" w:rsidRDefault="003924A2">
      <w:pPr>
        <w:pStyle w:val="BodyText"/>
        <w:rPr>
          <w:sz w:val="26"/>
        </w:rPr>
      </w:pPr>
    </w:p>
    <w:p w:rsidR="003924A2" w:rsidRDefault="003924A2">
      <w:pPr>
        <w:pStyle w:val="BodyText"/>
        <w:spacing w:before="1"/>
        <w:rPr>
          <w:sz w:val="22"/>
        </w:rPr>
      </w:pPr>
    </w:p>
    <w:p w:rsidR="003924A2" w:rsidRDefault="00AD0D70" w:rsidP="00B77CF5">
      <w:pPr>
        <w:pStyle w:val="BodyText"/>
        <w:tabs>
          <w:tab w:val="left" w:pos="6284"/>
          <w:tab w:val="left" w:pos="8459"/>
        </w:tabs>
        <w:spacing w:line="480" w:lineRule="auto"/>
        <w:ind w:left="220" w:right="555"/>
      </w:pPr>
      <w:r>
        <w:t>IN WITNESS WHEREOF, we, the contracting parties, by our duly authorized agents, hereto affix our signatures and</w:t>
      </w:r>
      <w:r>
        <w:rPr>
          <w:spacing w:val="27"/>
        </w:rPr>
        <w:t xml:space="preserve"> </w:t>
      </w:r>
      <w:r>
        <w:t>seals</w:t>
      </w:r>
      <w:r>
        <w:rPr>
          <w:spacing w:val="6"/>
        </w:rPr>
        <w:t xml:space="preserve"> </w:t>
      </w:r>
      <w:r w:rsidR="00B77CF5">
        <w:rPr>
          <w:spacing w:val="6"/>
        </w:rPr>
        <w:t xml:space="preserve">as </w:t>
      </w:r>
      <w:proofErr w:type="gramStart"/>
      <w:r>
        <w:t>of</w:t>
      </w:r>
      <w:r>
        <w:rPr>
          <w:spacing w:val="25"/>
        </w:rPr>
        <w:t xml:space="preserve"> </w:t>
      </w:r>
      <w:r w:rsidR="00B77CF5">
        <w:rPr>
          <w:spacing w:val="-4"/>
        </w:rPr>
        <w:t xml:space="preserve"> _</w:t>
      </w:r>
      <w:proofErr w:type="gramEnd"/>
      <w:r w:rsidR="00B77CF5">
        <w:rPr>
          <w:spacing w:val="-4"/>
        </w:rPr>
        <w:t>____________</w:t>
      </w:r>
      <w:r>
        <w:t>,</w:t>
      </w:r>
      <w:r>
        <w:rPr>
          <w:spacing w:val="1"/>
        </w:rPr>
        <w:t xml:space="preserve"> </w:t>
      </w:r>
      <w:r>
        <w:t>20</w:t>
      </w:r>
      <w:r w:rsidR="00B77CF5">
        <w:t>20.</w:t>
      </w:r>
    </w:p>
    <w:p w:rsidR="003924A2" w:rsidRDefault="003924A2">
      <w:pPr>
        <w:pStyle w:val="BodyText"/>
        <w:spacing w:before="11"/>
        <w:rPr>
          <w:sz w:val="15"/>
        </w:rPr>
      </w:pPr>
    </w:p>
    <w:p w:rsidR="00B77CF5" w:rsidRDefault="00B77CF5">
      <w:pPr>
        <w:pStyle w:val="BodyText"/>
        <w:spacing w:before="92" w:line="480" w:lineRule="auto"/>
        <w:ind w:left="4539" w:right="2393"/>
      </w:pPr>
    </w:p>
    <w:p w:rsidR="003924A2" w:rsidRDefault="00B77CF5">
      <w:pPr>
        <w:pStyle w:val="BodyText"/>
        <w:tabs>
          <w:tab w:val="left" w:pos="10014"/>
        </w:tabs>
        <w:spacing w:before="1"/>
        <w:ind w:left="5260" w:right="123" w:hanging="720"/>
      </w:pPr>
      <w:bookmarkStart w:id="20" w:name="Crockett_County,_Tennessee"/>
      <w:bookmarkStart w:id="21" w:name="Mayor"/>
      <w:bookmarkEnd w:id="20"/>
      <w:bookmarkEnd w:id="21"/>
      <w:r>
        <w:t>By:</w:t>
      </w:r>
      <w:r>
        <w:tab/>
        <w:t>_________________________________</w:t>
      </w:r>
      <w:r>
        <w:br/>
        <w:t>Terry Harrell, Mayor</w:t>
      </w:r>
      <w:r>
        <w:br/>
        <w:t>City of Winchester, TN</w:t>
      </w:r>
    </w:p>
    <w:p w:rsidR="003924A2" w:rsidRDefault="003924A2">
      <w:pPr>
        <w:pStyle w:val="BodyText"/>
        <w:spacing w:before="11"/>
        <w:rPr>
          <w:sz w:val="23"/>
        </w:rPr>
      </w:pPr>
    </w:p>
    <w:p w:rsidR="003924A2" w:rsidRDefault="00AD0D70">
      <w:pPr>
        <w:pStyle w:val="BodyText"/>
        <w:spacing w:line="480" w:lineRule="auto"/>
        <w:ind w:left="220" w:right="5085"/>
      </w:pPr>
      <w:r>
        <w:t>ATTEST:</w:t>
      </w:r>
      <w:r w:rsidR="00B77CF5">
        <w:br/>
      </w:r>
    </w:p>
    <w:p w:rsidR="003924A2" w:rsidRDefault="00073F20">
      <w:pPr>
        <w:pStyle w:val="BodyText"/>
        <w:spacing w:before="5"/>
        <w:rPr>
          <w:sz w:val="18"/>
        </w:rPr>
      </w:pPr>
      <w:r>
        <w:pict>
          <v:line id="_x0000_s2076" style="position:absolute;z-index:-251664384;mso-wrap-distance-left:0;mso-wrap-distance-right:0;mso-position-horizontal-relative:page" from="1in,13pt" to="275.4pt,13pt" strokeweight=".29669mm">
            <w10:wrap type="topAndBottom" anchorx="page"/>
          </v:line>
        </w:pict>
      </w:r>
    </w:p>
    <w:p w:rsidR="003924A2" w:rsidRDefault="00B77CF5" w:rsidP="00B77CF5">
      <w:pPr>
        <w:pStyle w:val="BodyText"/>
        <w:spacing w:line="254" w:lineRule="exact"/>
        <w:ind w:left="180"/>
      </w:pPr>
      <w:r>
        <w:t>Beth Rhoton, City Administrator</w:t>
      </w:r>
      <w:r>
        <w:br/>
        <w:t>City of Winchester, TN</w:t>
      </w:r>
    </w:p>
    <w:p w:rsidR="003924A2" w:rsidRDefault="003924A2">
      <w:pPr>
        <w:pStyle w:val="BodyText"/>
        <w:rPr>
          <w:sz w:val="20"/>
        </w:rPr>
      </w:pPr>
    </w:p>
    <w:p w:rsidR="003924A2" w:rsidRDefault="003924A2">
      <w:pPr>
        <w:pStyle w:val="BodyText"/>
        <w:spacing w:before="11"/>
        <w:rPr>
          <w:sz w:val="19"/>
        </w:rPr>
      </w:pPr>
    </w:p>
    <w:p w:rsidR="003924A2" w:rsidRDefault="00AD0D70">
      <w:pPr>
        <w:pStyle w:val="BodyText"/>
        <w:tabs>
          <w:tab w:val="left" w:pos="5087"/>
          <w:tab w:val="left" w:pos="10028"/>
        </w:tabs>
        <w:spacing w:before="92"/>
        <w:ind w:left="4540"/>
      </w:pPr>
      <w:r>
        <w:t>By:</w:t>
      </w:r>
      <w:r>
        <w:tab/>
      </w:r>
      <w:r>
        <w:rPr>
          <w:u w:val="single"/>
        </w:rPr>
        <w:t xml:space="preserve"> </w:t>
      </w:r>
      <w:r>
        <w:rPr>
          <w:u w:val="single"/>
        </w:rPr>
        <w:tab/>
      </w:r>
    </w:p>
    <w:p w:rsidR="003924A2" w:rsidRDefault="003924A2">
      <w:pPr>
        <w:pStyle w:val="BodyText"/>
        <w:rPr>
          <w:sz w:val="16"/>
        </w:rPr>
      </w:pPr>
    </w:p>
    <w:p w:rsidR="003924A2" w:rsidRDefault="00AD0D70">
      <w:pPr>
        <w:pStyle w:val="BodyText"/>
        <w:spacing w:before="92"/>
        <w:ind w:left="2598" w:right="926"/>
        <w:jc w:val="center"/>
      </w:pPr>
      <w:r>
        <w:t>"Contractor"</w:t>
      </w:r>
    </w:p>
    <w:p w:rsidR="003924A2" w:rsidRDefault="003924A2">
      <w:pPr>
        <w:pStyle w:val="BodyText"/>
        <w:rPr>
          <w:sz w:val="20"/>
        </w:rPr>
      </w:pPr>
    </w:p>
    <w:p w:rsidR="003924A2" w:rsidRDefault="003924A2">
      <w:pPr>
        <w:pStyle w:val="BodyText"/>
        <w:rPr>
          <w:sz w:val="20"/>
        </w:rPr>
      </w:pPr>
    </w:p>
    <w:p w:rsidR="003924A2" w:rsidRDefault="003924A2">
      <w:pPr>
        <w:pStyle w:val="BodyText"/>
      </w:pPr>
    </w:p>
    <w:p w:rsidR="003924A2" w:rsidRDefault="00AD0D70">
      <w:pPr>
        <w:pStyle w:val="BodyText"/>
        <w:spacing w:before="92"/>
        <w:ind w:left="219"/>
      </w:pPr>
      <w:bookmarkStart w:id="22" w:name="SEAL"/>
      <w:bookmarkEnd w:id="22"/>
      <w:r>
        <w:t>SEAL</w:t>
      </w:r>
    </w:p>
    <w:p w:rsidR="003924A2" w:rsidRDefault="003924A2">
      <w:pPr>
        <w:sectPr w:rsidR="003924A2">
          <w:pgSz w:w="12240" w:h="15840"/>
          <w:pgMar w:top="1360" w:right="880" w:bottom="1260" w:left="1220" w:header="0" w:footer="1070" w:gutter="0"/>
          <w:cols w:space="720"/>
        </w:sectPr>
      </w:pPr>
    </w:p>
    <w:p w:rsidR="003924A2" w:rsidRDefault="00AD0D70">
      <w:pPr>
        <w:pStyle w:val="Heading1"/>
        <w:spacing w:before="75"/>
        <w:ind w:left="2598" w:right="2933"/>
        <w:jc w:val="center"/>
      </w:pPr>
      <w:r>
        <w:t>PERFORMANCE BOND</w:t>
      </w:r>
    </w:p>
    <w:p w:rsidR="003924A2" w:rsidRDefault="003924A2">
      <w:pPr>
        <w:pStyle w:val="BodyText"/>
        <w:rPr>
          <w:b/>
        </w:rPr>
      </w:pPr>
    </w:p>
    <w:p w:rsidR="003924A2" w:rsidRDefault="00AD0D70">
      <w:pPr>
        <w:pStyle w:val="BodyText"/>
        <w:tabs>
          <w:tab w:val="left" w:pos="1411"/>
          <w:tab w:val="left" w:pos="2498"/>
          <w:tab w:val="left" w:pos="3693"/>
          <w:tab w:val="left" w:pos="4677"/>
          <w:tab w:val="left" w:pos="5822"/>
          <w:tab w:val="left" w:pos="7843"/>
          <w:tab w:val="left" w:pos="8985"/>
        </w:tabs>
        <w:ind w:right="340"/>
        <w:jc w:val="center"/>
      </w:pPr>
      <w:bookmarkStart w:id="23" w:name="KNOW_ALL_MEN_BY_THE_PRESENTS,_That_we,__"/>
      <w:bookmarkEnd w:id="23"/>
      <w:r>
        <w:t>KNOW</w:t>
      </w:r>
      <w:r>
        <w:tab/>
        <w:t>ALL</w:t>
      </w:r>
      <w:r>
        <w:tab/>
        <w:t>MEN</w:t>
      </w:r>
      <w:r>
        <w:tab/>
        <w:t>BY</w:t>
      </w:r>
      <w:r>
        <w:tab/>
        <w:t>THE</w:t>
      </w:r>
      <w:r>
        <w:tab/>
        <w:t>PRESENTS,</w:t>
      </w:r>
      <w:r>
        <w:tab/>
        <w:t>That</w:t>
      </w:r>
      <w:r>
        <w:tab/>
        <w:t>we,</w:t>
      </w:r>
    </w:p>
    <w:p w:rsidR="003924A2" w:rsidRDefault="00073F20">
      <w:pPr>
        <w:pStyle w:val="BodyText"/>
        <w:rPr>
          <w:sz w:val="19"/>
        </w:rPr>
      </w:pPr>
      <w:r>
        <w:pict>
          <v:line id="_x0000_s2075" style="position:absolute;z-index:-251663360;mso-wrap-distance-left:0;mso-wrap-distance-right:0;mso-position-horizontal-relative:page" from="1in,13.3pt" to="299.05pt,13.3pt" strokeweight=".26669mm">
            <w10:wrap type="topAndBottom" anchorx="page"/>
          </v:line>
        </w:pict>
      </w:r>
    </w:p>
    <w:p w:rsidR="003924A2" w:rsidRDefault="00AD0D70">
      <w:pPr>
        <w:pStyle w:val="BodyText"/>
        <w:tabs>
          <w:tab w:val="left" w:pos="9308"/>
        </w:tabs>
        <w:spacing w:line="250" w:lineRule="exact"/>
        <w:ind w:left="220"/>
      </w:pPr>
      <w:r>
        <w:t>(hereinafter called "Principal"), as</w:t>
      </w:r>
      <w:r>
        <w:rPr>
          <w:spacing w:val="13"/>
        </w:rPr>
        <w:t xml:space="preserve"> </w:t>
      </w:r>
      <w:r>
        <w:t>Principal</w:t>
      </w:r>
      <w:r>
        <w:rPr>
          <w:spacing w:val="4"/>
        </w:rPr>
        <w:t xml:space="preserve"> </w:t>
      </w:r>
      <w:r>
        <w:t>and</w:t>
      </w:r>
      <w:r>
        <w:rPr>
          <w:u w:val="single"/>
        </w:rPr>
        <w:t xml:space="preserve"> </w:t>
      </w:r>
      <w:r>
        <w:rPr>
          <w:u w:val="single"/>
        </w:rPr>
        <w:tab/>
      </w:r>
      <w:r>
        <w:t>,</w:t>
      </w:r>
      <w:r>
        <w:rPr>
          <w:spacing w:val="5"/>
        </w:rPr>
        <w:t xml:space="preserve"> </w:t>
      </w:r>
      <w:r>
        <w:t>a</w:t>
      </w:r>
    </w:p>
    <w:p w:rsidR="003924A2" w:rsidRDefault="00AD0D70">
      <w:pPr>
        <w:pStyle w:val="BodyText"/>
        <w:tabs>
          <w:tab w:val="left" w:pos="2123"/>
          <w:tab w:val="left" w:pos="3133"/>
          <w:tab w:val="left" w:pos="4784"/>
          <w:tab w:val="left" w:pos="5730"/>
          <w:tab w:val="left" w:pos="6822"/>
          <w:tab w:val="left" w:pos="7587"/>
          <w:tab w:val="left" w:pos="8168"/>
          <w:tab w:val="left" w:pos="9380"/>
        </w:tabs>
        <w:ind w:left="220" w:right="555"/>
        <w:jc w:val="both"/>
      </w:pPr>
      <w:r>
        <w:t>corporation organized and existing under the laws of the State of Tennessee and authorized to transact business in the State of Tennessee (hereinafter called "Surety"), as Surety, are held firmly</w:t>
      </w:r>
      <w:r>
        <w:rPr>
          <w:spacing w:val="10"/>
        </w:rPr>
        <w:t xml:space="preserve"> </w:t>
      </w:r>
      <w:r>
        <w:t>bound</w:t>
      </w:r>
      <w:r>
        <w:rPr>
          <w:spacing w:val="3"/>
        </w:rPr>
        <w:t xml:space="preserve"> </w:t>
      </w:r>
      <w:r>
        <w:t>unto</w:t>
      </w:r>
      <w:r>
        <w:rPr>
          <w:u w:val="single"/>
        </w:rPr>
        <w:t xml:space="preserve"> </w:t>
      </w:r>
      <w:r>
        <w:rPr>
          <w:u w:val="single"/>
        </w:rPr>
        <w:tab/>
      </w:r>
      <w:r>
        <w:rPr>
          <w:u w:val="single"/>
        </w:rPr>
        <w:tab/>
      </w:r>
      <w:r>
        <w:rPr>
          <w:u w:val="single"/>
        </w:rPr>
        <w:tab/>
      </w:r>
      <w:r>
        <w:rPr>
          <w:u w:val="single"/>
        </w:rPr>
        <w:tab/>
      </w:r>
      <w:r>
        <w:t>(hereinafter called "</w:t>
      </w:r>
      <w:proofErr w:type="spellStart"/>
      <w:r>
        <w:t>Obligee</w:t>
      </w:r>
      <w:proofErr w:type="spellEnd"/>
      <w:r>
        <w:t>"),</w:t>
      </w:r>
      <w:r>
        <w:tab/>
        <w:t>as</w:t>
      </w:r>
      <w:r>
        <w:tab/>
      </w:r>
      <w:proofErr w:type="spellStart"/>
      <w:r>
        <w:t>Obligee</w:t>
      </w:r>
      <w:proofErr w:type="spellEnd"/>
      <w:r>
        <w:t>,</w:t>
      </w:r>
      <w:r>
        <w:tab/>
        <w:t>in</w:t>
      </w:r>
      <w:r>
        <w:tab/>
        <w:t>the</w:t>
      </w:r>
      <w:r>
        <w:tab/>
        <w:t>penal</w:t>
      </w:r>
      <w:r>
        <w:tab/>
      </w:r>
      <w:r>
        <w:tab/>
        <w:t>sum</w:t>
      </w:r>
      <w:r>
        <w:tab/>
      </w:r>
      <w:r>
        <w:rPr>
          <w:spacing w:val="-12"/>
        </w:rPr>
        <w:t>of</w:t>
      </w:r>
    </w:p>
    <w:p w:rsidR="003924A2" w:rsidRDefault="00AD0D70">
      <w:pPr>
        <w:pStyle w:val="BodyText"/>
        <w:tabs>
          <w:tab w:val="left" w:pos="2891"/>
          <w:tab w:val="left" w:pos="6219"/>
        </w:tabs>
        <w:ind w:left="220" w:right="555"/>
        <w:jc w:val="both"/>
      </w:pPr>
      <w:r>
        <w:rPr>
          <w:u w:val="single"/>
        </w:rPr>
        <w:t xml:space="preserve"> </w:t>
      </w:r>
      <w:r>
        <w:rPr>
          <w:u w:val="single"/>
        </w:rPr>
        <w:tab/>
      </w:r>
      <w:r>
        <w:t>DOLLARS ($</w:t>
      </w:r>
      <w:r>
        <w:rPr>
          <w:u w:val="single"/>
        </w:rPr>
        <w:t xml:space="preserve"> </w:t>
      </w:r>
      <w:r>
        <w:rPr>
          <w:u w:val="single"/>
        </w:rPr>
        <w:tab/>
      </w:r>
      <w:r>
        <w:t>), good and lawful money of the United States of America, for the payment of which, well and truly to be made, we bind ourselves, our heirs, administrators, executors, successors, and assigns, jointly and severally, firmly by these</w:t>
      </w:r>
      <w:r>
        <w:rPr>
          <w:spacing w:val="-3"/>
        </w:rPr>
        <w:t xml:space="preserve"> </w:t>
      </w:r>
      <w:r>
        <w:t>presents.</w:t>
      </w:r>
    </w:p>
    <w:p w:rsidR="003924A2" w:rsidRDefault="003924A2">
      <w:pPr>
        <w:pStyle w:val="BodyText"/>
      </w:pPr>
    </w:p>
    <w:p w:rsidR="003924A2" w:rsidRDefault="00AD0D70">
      <w:pPr>
        <w:pStyle w:val="BodyText"/>
        <w:tabs>
          <w:tab w:val="left" w:pos="5915"/>
        </w:tabs>
        <w:ind w:left="940" w:right="1275"/>
        <w:jc w:val="both"/>
      </w:pPr>
      <w:r>
        <w:t xml:space="preserve">WHEREAS, the Principal has entered into a certain written contract with the </w:t>
      </w:r>
      <w:proofErr w:type="spellStart"/>
      <w:r>
        <w:t>Obligee</w:t>
      </w:r>
      <w:proofErr w:type="spellEnd"/>
      <w:r>
        <w:t xml:space="preserve">, dated the </w:t>
      </w:r>
      <w:r>
        <w:rPr>
          <w:u w:val="single"/>
        </w:rPr>
        <w:t xml:space="preserve">     </w:t>
      </w:r>
      <w:r>
        <w:rPr>
          <w:spacing w:val="16"/>
        </w:rPr>
        <w:t xml:space="preserve"> </w:t>
      </w:r>
      <w:r>
        <w:t>day</w:t>
      </w:r>
      <w:r>
        <w:rPr>
          <w:spacing w:val="-1"/>
        </w:rPr>
        <w:t xml:space="preserve"> </w:t>
      </w:r>
      <w:r>
        <w:t>of</w:t>
      </w:r>
      <w:r>
        <w:rPr>
          <w:u w:val="single"/>
        </w:rPr>
        <w:t xml:space="preserve"> </w:t>
      </w:r>
      <w:r>
        <w:rPr>
          <w:u w:val="single"/>
        </w:rPr>
        <w:tab/>
      </w:r>
      <w:r>
        <w:t>, 20</w:t>
      </w:r>
      <w:r w:rsidR="00DD54BB">
        <w:t>20</w:t>
      </w:r>
      <w:r>
        <w:t>, for Residential Solid Waste Collection and Disposal Services, which Contract is hereby referred to and made a part hereof as fully and to the same extent as if copied at length herein.</w:t>
      </w:r>
    </w:p>
    <w:p w:rsidR="003924A2" w:rsidRDefault="003924A2">
      <w:pPr>
        <w:pStyle w:val="BodyText"/>
      </w:pPr>
    </w:p>
    <w:p w:rsidR="003924A2" w:rsidRDefault="00AD0D70">
      <w:pPr>
        <w:pStyle w:val="BodyText"/>
        <w:ind w:left="940"/>
      </w:pPr>
      <w:r>
        <w:t>NOW, THEREFORE, THE CONDITION OF THIS OBLIGATION IS SUCH</w:t>
      </w:r>
    </w:p>
    <w:p w:rsidR="003924A2" w:rsidRDefault="00AD0D70">
      <w:pPr>
        <w:pStyle w:val="BodyText"/>
        <w:ind w:left="939" w:right="1274"/>
        <w:jc w:val="both"/>
      </w:pPr>
      <w:r>
        <w:t xml:space="preserve">that if the Principal shall faithfully perform the Contract on his part, free and clear of all liens arising out of the contract and indemnify and save harmless the </w:t>
      </w:r>
      <w:proofErr w:type="spellStart"/>
      <w:r>
        <w:t>Obligee</w:t>
      </w:r>
      <w:proofErr w:type="spellEnd"/>
      <w:r>
        <w:t xml:space="preserve"> from all loss, cost or damage that he may suffer by reason of the failure so to do, then this obligation shall be void, otherwise to remain in full force and</w:t>
      </w:r>
      <w:r>
        <w:rPr>
          <w:spacing w:val="-4"/>
        </w:rPr>
        <w:t xml:space="preserve"> </w:t>
      </w:r>
      <w:r>
        <w:t>effect.</w:t>
      </w:r>
    </w:p>
    <w:p w:rsidR="003924A2" w:rsidRDefault="003924A2">
      <w:pPr>
        <w:pStyle w:val="BodyText"/>
      </w:pPr>
    </w:p>
    <w:p w:rsidR="003924A2" w:rsidRDefault="00AD0D70">
      <w:pPr>
        <w:pStyle w:val="BodyText"/>
        <w:ind w:left="940" w:right="1273"/>
        <w:jc w:val="both"/>
      </w:pPr>
      <w:r>
        <w:t>PROVIDED, HOWEVER, that no suit, action or proceeding shall be had or maintained against Surety on this bond unless the same be brought or instituted within one (1) year after the date of completion or default by Principal. Written Notice to Principal and Surety must be given within thirty</w:t>
      </w:r>
    </w:p>
    <w:p w:rsidR="003924A2" w:rsidRDefault="00AD0D70">
      <w:pPr>
        <w:pStyle w:val="BodyText"/>
        <w:ind w:left="940"/>
        <w:jc w:val="both"/>
      </w:pPr>
      <w:r>
        <w:t>(30) days after the occurrence of an alleged default or failure to perform.</w:t>
      </w:r>
    </w:p>
    <w:p w:rsidR="003924A2" w:rsidRDefault="003924A2">
      <w:pPr>
        <w:pStyle w:val="BodyText"/>
      </w:pPr>
    </w:p>
    <w:p w:rsidR="003924A2" w:rsidRDefault="00AD0D70">
      <w:pPr>
        <w:pStyle w:val="BodyText"/>
        <w:tabs>
          <w:tab w:val="left" w:pos="5504"/>
        </w:tabs>
        <w:ind w:left="220"/>
        <w:jc w:val="both"/>
      </w:pPr>
      <w:r>
        <w:t>Signed and sealed this</w:t>
      </w:r>
      <w:r>
        <w:rPr>
          <w:u w:val="single"/>
        </w:rPr>
        <w:t xml:space="preserve">        </w:t>
      </w:r>
      <w:r>
        <w:rPr>
          <w:spacing w:val="54"/>
        </w:rPr>
        <w:t xml:space="preserve"> </w:t>
      </w:r>
      <w:r>
        <w:t>day</w:t>
      </w:r>
      <w:r>
        <w:rPr>
          <w:spacing w:val="-3"/>
        </w:rPr>
        <w:t xml:space="preserve"> </w:t>
      </w:r>
      <w:r>
        <w:t>of</w:t>
      </w:r>
      <w:r>
        <w:rPr>
          <w:u w:val="single"/>
        </w:rPr>
        <w:t xml:space="preserve"> </w:t>
      </w:r>
      <w:r>
        <w:rPr>
          <w:u w:val="single"/>
        </w:rPr>
        <w:tab/>
      </w:r>
      <w:r>
        <w:t>,</w:t>
      </w:r>
      <w:r>
        <w:rPr>
          <w:spacing w:val="1"/>
        </w:rPr>
        <w:t xml:space="preserve"> </w:t>
      </w:r>
      <w:r>
        <w:t>20</w:t>
      </w:r>
      <w:r w:rsidR="00DD54BB">
        <w:t>20</w:t>
      </w:r>
      <w:r>
        <w:t>.</w:t>
      </w:r>
    </w:p>
    <w:p w:rsidR="003924A2" w:rsidRDefault="003924A2">
      <w:pPr>
        <w:pStyle w:val="BodyText"/>
        <w:rPr>
          <w:sz w:val="20"/>
        </w:rPr>
      </w:pPr>
    </w:p>
    <w:p w:rsidR="003924A2" w:rsidRDefault="003924A2">
      <w:pPr>
        <w:pStyle w:val="BodyText"/>
        <w:rPr>
          <w:sz w:val="20"/>
        </w:rPr>
      </w:pPr>
    </w:p>
    <w:p w:rsidR="003924A2" w:rsidRDefault="003924A2">
      <w:pPr>
        <w:pStyle w:val="BodyText"/>
      </w:pPr>
    </w:p>
    <w:p w:rsidR="003924A2" w:rsidRDefault="00AD0D70">
      <w:pPr>
        <w:pStyle w:val="BodyText"/>
        <w:tabs>
          <w:tab w:val="left" w:pos="4539"/>
        </w:tabs>
        <w:spacing w:before="92"/>
        <w:ind w:left="220"/>
      </w:pPr>
      <w:r>
        <w:t>(SEAL)</w:t>
      </w:r>
      <w:r>
        <w:tab/>
        <w:t>PRINCIPAL</w:t>
      </w:r>
    </w:p>
    <w:p w:rsidR="003924A2" w:rsidRDefault="003924A2">
      <w:pPr>
        <w:pStyle w:val="BodyText"/>
      </w:pPr>
    </w:p>
    <w:p w:rsidR="003924A2" w:rsidRDefault="00AD0D70">
      <w:pPr>
        <w:pStyle w:val="BodyText"/>
        <w:tabs>
          <w:tab w:val="left" w:pos="9826"/>
        </w:tabs>
        <w:spacing w:before="1"/>
        <w:ind w:left="4540"/>
      </w:pPr>
      <w:r>
        <w:t xml:space="preserve">By: </w:t>
      </w:r>
      <w:r>
        <w:rPr>
          <w:spacing w:val="1"/>
        </w:rPr>
        <w:t xml:space="preserve"> </w:t>
      </w:r>
      <w:r>
        <w:rPr>
          <w:u w:val="single"/>
        </w:rPr>
        <w:t xml:space="preserve"> </w:t>
      </w:r>
      <w:r>
        <w:rPr>
          <w:u w:val="single"/>
        </w:rPr>
        <w:tab/>
      </w:r>
    </w:p>
    <w:p w:rsidR="003924A2" w:rsidRDefault="003924A2">
      <w:pPr>
        <w:pStyle w:val="BodyText"/>
        <w:rPr>
          <w:sz w:val="20"/>
        </w:rPr>
      </w:pPr>
    </w:p>
    <w:p w:rsidR="003924A2" w:rsidRDefault="003924A2">
      <w:pPr>
        <w:pStyle w:val="BodyText"/>
        <w:rPr>
          <w:sz w:val="20"/>
        </w:rPr>
      </w:pPr>
    </w:p>
    <w:p w:rsidR="003924A2" w:rsidRDefault="003924A2">
      <w:pPr>
        <w:pStyle w:val="BodyText"/>
        <w:spacing w:before="11"/>
        <w:rPr>
          <w:sz w:val="23"/>
        </w:rPr>
      </w:pPr>
    </w:p>
    <w:p w:rsidR="003924A2" w:rsidRDefault="00AD0D70">
      <w:pPr>
        <w:pStyle w:val="BodyText"/>
        <w:tabs>
          <w:tab w:val="left" w:pos="4539"/>
        </w:tabs>
        <w:spacing w:before="92"/>
        <w:ind w:left="220"/>
      </w:pPr>
      <w:bookmarkStart w:id="24" w:name="(SEAL)_____SURETY"/>
      <w:bookmarkEnd w:id="24"/>
      <w:r>
        <w:t>(SEAL)</w:t>
      </w:r>
      <w:r>
        <w:tab/>
        <w:t>SURETY</w:t>
      </w:r>
    </w:p>
    <w:p w:rsidR="003924A2" w:rsidRDefault="003924A2">
      <w:pPr>
        <w:pStyle w:val="BodyText"/>
      </w:pPr>
    </w:p>
    <w:p w:rsidR="003924A2" w:rsidRDefault="00AD0D70">
      <w:pPr>
        <w:pStyle w:val="BodyText"/>
        <w:tabs>
          <w:tab w:val="left" w:pos="9826"/>
        </w:tabs>
        <w:ind w:left="4540"/>
      </w:pPr>
      <w:r>
        <w:t xml:space="preserve">By: </w:t>
      </w:r>
      <w:r>
        <w:rPr>
          <w:spacing w:val="1"/>
        </w:rPr>
        <w:t xml:space="preserve"> </w:t>
      </w:r>
      <w:r>
        <w:rPr>
          <w:u w:val="single"/>
        </w:rPr>
        <w:t xml:space="preserve"> </w:t>
      </w:r>
      <w:r>
        <w:rPr>
          <w:u w:val="single"/>
        </w:rPr>
        <w:tab/>
      </w:r>
    </w:p>
    <w:p w:rsidR="003924A2" w:rsidRDefault="003924A2">
      <w:pPr>
        <w:sectPr w:rsidR="003924A2">
          <w:pgSz w:w="12240" w:h="15840"/>
          <w:pgMar w:top="1360" w:right="880" w:bottom="1260" w:left="1220" w:header="0" w:footer="1070" w:gutter="0"/>
          <w:cols w:space="720"/>
        </w:sectPr>
      </w:pPr>
    </w:p>
    <w:p w:rsidR="003924A2" w:rsidRDefault="00AD0D70">
      <w:pPr>
        <w:pStyle w:val="Heading1"/>
        <w:spacing w:before="75"/>
        <w:ind w:left="3211" w:right="3551"/>
        <w:jc w:val="center"/>
      </w:pPr>
      <w:r>
        <w:t>CONTRACTOR'S PROPOSAL</w:t>
      </w:r>
      <w:bookmarkStart w:id="25" w:name="FOR"/>
      <w:bookmarkEnd w:id="25"/>
      <w:r>
        <w:t xml:space="preserve"> FOR</w:t>
      </w:r>
    </w:p>
    <w:p w:rsidR="003924A2" w:rsidRDefault="00AD0D70">
      <w:pPr>
        <w:ind w:left="841"/>
        <w:rPr>
          <w:b/>
          <w:sz w:val="24"/>
        </w:rPr>
      </w:pPr>
      <w:bookmarkStart w:id="26" w:name="RESIDENTIAL_SOLID_WASTE_COLLECTION_AND_D"/>
      <w:bookmarkEnd w:id="26"/>
      <w:r>
        <w:rPr>
          <w:b/>
          <w:sz w:val="24"/>
        </w:rPr>
        <w:t>RESIDENTIAL SOLID WASTE COLLECTION AND DISPOSAL SERVICES</w:t>
      </w:r>
    </w:p>
    <w:p w:rsidR="003924A2" w:rsidRDefault="003924A2">
      <w:pPr>
        <w:pStyle w:val="BodyText"/>
        <w:rPr>
          <w:b/>
        </w:rPr>
      </w:pPr>
    </w:p>
    <w:p w:rsidR="003924A2" w:rsidRDefault="00AD0D70">
      <w:pPr>
        <w:pStyle w:val="BodyText"/>
        <w:tabs>
          <w:tab w:val="left" w:pos="939"/>
        </w:tabs>
        <w:ind w:left="220"/>
      </w:pPr>
      <w:bookmarkStart w:id="27" w:name="To:_The_Mayor_of_the_Town_of_Alamo,_Tenn"/>
      <w:bookmarkEnd w:id="27"/>
      <w:r>
        <w:t>To:</w:t>
      </w:r>
      <w:r>
        <w:tab/>
        <w:t xml:space="preserve">The Mayor of the </w:t>
      </w:r>
      <w:r w:rsidR="00DD54BB">
        <w:t>City of Winchester</w:t>
      </w:r>
      <w:r>
        <w:t>, Tennessee</w:t>
      </w:r>
    </w:p>
    <w:p w:rsidR="003924A2" w:rsidRDefault="003924A2">
      <w:pPr>
        <w:pStyle w:val="BodyText"/>
      </w:pPr>
    </w:p>
    <w:p w:rsidR="003924A2" w:rsidRDefault="00AD0D70">
      <w:pPr>
        <w:pStyle w:val="BodyText"/>
        <w:tabs>
          <w:tab w:val="left" w:pos="9582"/>
        </w:tabs>
        <w:spacing w:before="1"/>
        <w:ind w:left="940" w:right="555"/>
        <w:jc w:val="both"/>
      </w:pPr>
      <w:r>
        <w:t>Proposal</w:t>
      </w:r>
      <w:r>
        <w:rPr>
          <w:spacing w:val="64"/>
        </w:rPr>
        <w:t xml:space="preserve"> </w:t>
      </w:r>
      <w:r>
        <w:t xml:space="preserve">of </w:t>
      </w:r>
      <w:r>
        <w:rPr>
          <w:spacing w:val="6"/>
        </w:rPr>
        <w:t xml:space="preserve"> </w:t>
      </w:r>
      <w:r>
        <w:rPr>
          <w:u w:val="single"/>
        </w:rPr>
        <w:t xml:space="preserve"> </w:t>
      </w:r>
      <w:r>
        <w:rPr>
          <w:u w:val="single"/>
        </w:rPr>
        <w:tab/>
      </w:r>
      <w:r>
        <w:t xml:space="preserve"> (an individual) (a partnership) (a corporation duly organized under the laws of the State of</w:t>
      </w:r>
      <w:r>
        <w:rPr>
          <w:spacing w:val="-1"/>
        </w:rPr>
        <w:t xml:space="preserve"> </w:t>
      </w:r>
      <w:r>
        <w:t>Tennessee).</w:t>
      </w:r>
    </w:p>
    <w:p w:rsidR="003924A2" w:rsidRDefault="003924A2">
      <w:pPr>
        <w:pStyle w:val="BodyText"/>
        <w:spacing w:before="11"/>
        <w:rPr>
          <w:sz w:val="23"/>
        </w:rPr>
      </w:pPr>
    </w:p>
    <w:p w:rsidR="003924A2" w:rsidRDefault="00AD0D70">
      <w:pPr>
        <w:pStyle w:val="BodyText"/>
        <w:ind w:left="940" w:right="554"/>
        <w:jc w:val="both"/>
      </w:pPr>
      <w:r>
        <w:t xml:space="preserve">The undersigned having carefully read and considered the terms and conditions of the Contract Documents for Residential Solid Waste Collection and Disposal Services for the </w:t>
      </w:r>
      <w:r w:rsidR="00DD54BB">
        <w:t>City of Winchester</w:t>
      </w:r>
      <w:r>
        <w:t xml:space="preserve">, does hereby offer to perform such services on behalf of the </w:t>
      </w:r>
      <w:r w:rsidR="00DD54BB">
        <w:t>City</w:t>
      </w:r>
      <w:r>
        <w:t>, of the type and quality and in the manner described, and subject to and in accordance with the terms and conditions set forth in the Contract Documents at the rates on the Bid Forms hereinafter set forth.</w:t>
      </w:r>
    </w:p>
    <w:p w:rsidR="003924A2" w:rsidRDefault="003924A2">
      <w:pPr>
        <w:pStyle w:val="BodyText"/>
        <w:rPr>
          <w:sz w:val="26"/>
        </w:rPr>
      </w:pPr>
    </w:p>
    <w:p w:rsidR="003924A2" w:rsidRDefault="003924A2">
      <w:pPr>
        <w:pStyle w:val="BodyText"/>
        <w:rPr>
          <w:sz w:val="26"/>
        </w:rPr>
      </w:pPr>
    </w:p>
    <w:p w:rsidR="003924A2" w:rsidRDefault="00AD0D70">
      <w:pPr>
        <w:pStyle w:val="BodyText"/>
        <w:spacing w:before="230"/>
        <w:ind w:left="220"/>
      </w:pPr>
      <w:r>
        <w:t>BIDDER</w:t>
      </w:r>
    </w:p>
    <w:p w:rsidR="003924A2" w:rsidRDefault="003924A2">
      <w:pPr>
        <w:pStyle w:val="BodyText"/>
      </w:pPr>
    </w:p>
    <w:p w:rsidR="003924A2" w:rsidRDefault="00AD0D70">
      <w:pPr>
        <w:pStyle w:val="BodyText"/>
        <w:tabs>
          <w:tab w:val="left" w:pos="767"/>
          <w:tab w:val="left" w:pos="5573"/>
        </w:tabs>
        <w:ind w:left="220"/>
      </w:pPr>
      <w:bookmarkStart w:id="28" w:name="By:_____________________________________"/>
      <w:bookmarkEnd w:id="28"/>
      <w:r>
        <w:t>By:</w:t>
      </w:r>
      <w:r>
        <w:tab/>
      </w:r>
      <w:r>
        <w:rPr>
          <w:u w:val="single"/>
        </w:rPr>
        <w:t xml:space="preserve"> </w:t>
      </w:r>
      <w:r>
        <w:rPr>
          <w:u w:val="single"/>
        </w:rPr>
        <w:tab/>
      </w:r>
    </w:p>
    <w:p w:rsidR="003924A2" w:rsidRDefault="003924A2">
      <w:pPr>
        <w:pStyle w:val="BodyText"/>
        <w:rPr>
          <w:sz w:val="20"/>
        </w:rPr>
      </w:pPr>
    </w:p>
    <w:p w:rsidR="003924A2" w:rsidRDefault="003924A2">
      <w:pPr>
        <w:pStyle w:val="BodyText"/>
        <w:rPr>
          <w:sz w:val="20"/>
        </w:rPr>
      </w:pPr>
    </w:p>
    <w:p w:rsidR="003924A2" w:rsidRDefault="00073F20">
      <w:pPr>
        <w:pStyle w:val="BodyText"/>
        <w:rPr>
          <w:sz w:val="27"/>
        </w:rPr>
      </w:pPr>
      <w:r>
        <w:pict>
          <v:line id="_x0000_s2074" style="position:absolute;z-index:-251662336;mso-wrap-distance-left:0;mso-wrap-distance-right:0;mso-position-horizontal-relative:page" from="1in,17.9pt" to="352.45pt,17.9pt" strokeweight=".26669mm">
            <w10:wrap type="topAndBottom" anchorx="page"/>
          </v:line>
        </w:pict>
      </w:r>
    </w:p>
    <w:p w:rsidR="003924A2" w:rsidRDefault="00AD0D70">
      <w:pPr>
        <w:pStyle w:val="BodyText"/>
        <w:spacing w:line="250" w:lineRule="exact"/>
        <w:ind w:left="220"/>
      </w:pPr>
      <w:r>
        <w:t>Principal office address</w:t>
      </w:r>
    </w:p>
    <w:p w:rsidR="003924A2" w:rsidRDefault="003924A2">
      <w:pPr>
        <w:pStyle w:val="BodyText"/>
        <w:rPr>
          <w:sz w:val="20"/>
        </w:rPr>
      </w:pPr>
    </w:p>
    <w:p w:rsidR="003924A2" w:rsidRDefault="00073F20">
      <w:pPr>
        <w:pStyle w:val="BodyText"/>
        <w:spacing w:before="11"/>
        <w:rPr>
          <w:sz w:val="22"/>
        </w:rPr>
      </w:pPr>
      <w:r>
        <w:pict>
          <v:line id="_x0000_s2073" style="position:absolute;z-index:-251661312;mso-wrap-distance-left:0;mso-wrap-distance-right:0;mso-position-horizontal-relative:page" from="1in,15.55pt" to="352.45pt,15.55pt" strokeweight=".26669mm">
            <w10:wrap type="topAndBottom" anchorx="page"/>
          </v:line>
        </w:pict>
      </w:r>
    </w:p>
    <w:p w:rsidR="003924A2" w:rsidRDefault="00AD0D70">
      <w:pPr>
        <w:pStyle w:val="BodyText"/>
        <w:spacing w:line="250" w:lineRule="exact"/>
        <w:ind w:left="220"/>
      </w:pPr>
      <w:r>
        <w:t>(CITY/TOWN) (STATE) (COUNTY)</w:t>
      </w:r>
    </w:p>
    <w:p w:rsidR="003924A2" w:rsidRDefault="003924A2">
      <w:pPr>
        <w:pStyle w:val="BodyText"/>
      </w:pPr>
    </w:p>
    <w:p w:rsidR="003924A2" w:rsidRDefault="00AD0D70">
      <w:pPr>
        <w:pStyle w:val="BodyText"/>
        <w:tabs>
          <w:tab w:val="left" w:pos="5611"/>
        </w:tabs>
        <w:ind w:left="220"/>
      </w:pPr>
      <w:r>
        <w:t xml:space="preserve">TELEPHONE: </w:t>
      </w:r>
      <w:r>
        <w:rPr>
          <w:spacing w:val="-1"/>
        </w:rPr>
        <w:t xml:space="preserve"> </w:t>
      </w:r>
      <w:r>
        <w:rPr>
          <w:u w:val="single"/>
        </w:rPr>
        <w:t xml:space="preserve"> </w:t>
      </w:r>
      <w:r>
        <w:rPr>
          <w:u w:val="single"/>
        </w:rPr>
        <w:tab/>
      </w:r>
    </w:p>
    <w:p w:rsidR="003924A2" w:rsidRDefault="003924A2">
      <w:pPr>
        <w:sectPr w:rsidR="003924A2">
          <w:pgSz w:w="12240" w:h="15840"/>
          <w:pgMar w:top="1360" w:right="880" w:bottom="1260" w:left="1220" w:header="0" w:footer="1070" w:gutter="0"/>
          <w:cols w:space="720"/>
        </w:sectPr>
      </w:pPr>
    </w:p>
    <w:p w:rsidR="003924A2" w:rsidRDefault="00AD0D70">
      <w:pPr>
        <w:pStyle w:val="Heading1"/>
        <w:spacing w:before="75"/>
        <w:ind w:left="2598" w:right="2935"/>
        <w:jc w:val="center"/>
      </w:pPr>
      <w:r>
        <w:t>BID FORM</w:t>
      </w:r>
    </w:p>
    <w:p w:rsidR="003924A2" w:rsidRDefault="003924A2">
      <w:pPr>
        <w:pStyle w:val="BodyText"/>
        <w:rPr>
          <w:b/>
          <w:sz w:val="16"/>
        </w:rPr>
      </w:pPr>
    </w:p>
    <w:p w:rsidR="003924A2" w:rsidRDefault="00AD0D70">
      <w:pPr>
        <w:pStyle w:val="BodyText"/>
        <w:spacing w:before="92"/>
        <w:ind w:left="220"/>
      </w:pPr>
      <w:bookmarkStart w:id="29" w:name="BASE_BID_-_RESIDENTIAL"/>
      <w:bookmarkEnd w:id="29"/>
      <w:r>
        <w:rPr>
          <w:u w:val="single"/>
        </w:rPr>
        <w:t>BASE BID - RESIDENTIAL</w:t>
      </w:r>
    </w:p>
    <w:p w:rsidR="003924A2" w:rsidRDefault="003924A2">
      <w:pPr>
        <w:pStyle w:val="BodyText"/>
        <w:rPr>
          <w:sz w:val="16"/>
        </w:rPr>
      </w:pPr>
    </w:p>
    <w:p w:rsidR="003924A2" w:rsidRDefault="002B385F">
      <w:pPr>
        <w:pStyle w:val="BodyText"/>
        <w:spacing w:before="92"/>
        <w:ind w:left="220" w:right="654"/>
      </w:pPr>
      <w:r>
        <w:t>Each Residential Unit will be pickup-up once per week at cur</w:t>
      </w:r>
      <w:r w:rsidR="00AD0D70">
        <w:t xml:space="preserve">bside in roll out containers. </w:t>
      </w:r>
      <w:r w:rsidR="00AD0D70">
        <w:rPr>
          <w:u w:val="single"/>
        </w:rPr>
        <w:t>Containers furnished</w:t>
      </w:r>
      <w:r w:rsidR="00AD0D70">
        <w:t xml:space="preserve"> </w:t>
      </w:r>
      <w:r w:rsidR="00AD0D70">
        <w:rPr>
          <w:u w:val="single"/>
        </w:rPr>
        <w:t>and maintained by the Contractor.</w:t>
      </w:r>
    </w:p>
    <w:p w:rsidR="003924A2" w:rsidRDefault="003924A2">
      <w:pPr>
        <w:pStyle w:val="BodyText"/>
        <w:spacing w:before="5"/>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268"/>
        <w:gridCol w:w="4032"/>
      </w:tblGrid>
      <w:tr w:rsidR="003924A2">
        <w:trPr>
          <w:trHeight w:val="275"/>
        </w:trPr>
        <w:tc>
          <w:tcPr>
            <w:tcW w:w="468" w:type="dxa"/>
          </w:tcPr>
          <w:p w:rsidR="003924A2" w:rsidRDefault="003924A2">
            <w:pPr>
              <w:pStyle w:val="TableParagraph"/>
              <w:rPr>
                <w:rFonts w:ascii="Times New Roman"/>
                <w:sz w:val="20"/>
              </w:rPr>
            </w:pPr>
          </w:p>
        </w:tc>
        <w:tc>
          <w:tcPr>
            <w:tcW w:w="2268" w:type="dxa"/>
          </w:tcPr>
          <w:p w:rsidR="003924A2" w:rsidRDefault="00AD0D70">
            <w:pPr>
              <w:pStyle w:val="TableParagraph"/>
              <w:spacing w:line="256" w:lineRule="exact"/>
              <w:ind w:left="107"/>
              <w:rPr>
                <w:b/>
                <w:sz w:val="24"/>
              </w:rPr>
            </w:pPr>
            <w:r>
              <w:rPr>
                <w:b/>
                <w:sz w:val="24"/>
              </w:rPr>
              <w:t>Description Unit</w:t>
            </w:r>
          </w:p>
        </w:tc>
        <w:tc>
          <w:tcPr>
            <w:tcW w:w="4032" w:type="dxa"/>
          </w:tcPr>
          <w:p w:rsidR="003924A2" w:rsidRDefault="00AD0D70">
            <w:pPr>
              <w:pStyle w:val="TableParagraph"/>
              <w:spacing w:line="256" w:lineRule="exact"/>
              <w:ind w:left="107"/>
              <w:rPr>
                <w:b/>
                <w:sz w:val="24"/>
              </w:rPr>
            </w:pPr>
            <w:r>
              <w:rPr>
                <w:b/>
                <w:sz w:val="24"/>
              </w:rPr>
              <w:t>Year 1</w:t>
            </w:r>
          </w:p>
        </w:tc>
      </w:tr>
      <w:tr w:rsidR="003924A2">
        <w:trPr>
          <w:trHeight w:val="1103"/>
        </w:trPr>
        <w:tc>
          <w:tcPr>
            <w:tcW w:w="468" w:type="dxa"/>
          </w:tcPr>
          <w:p w:rsidR="003924A2" w:rsidRDefault="00AD0D70">
            <w:pPr>
              <w:pStyle w:val="TableParagraph"/>
              <w:spacing w:line="271" w:lineRule="exact"/>
              <w:ind w:left="107"/>
              <w:rPr>
                <w:b/>
                <w:sz w:val="24"/>
              </w:rPr>
            </w:pPr>
            <w:r>
              <w:rPr>
                <w:b/>
                <w:sz w:val="24"/>
              </w:rPr>
              <w:t>A.</w:t>
            </w:r>
          </w:p>
        </w:tc>
        <w:tc>
          <w:tcPr>
            <w:tcW w:w="2268" w:type="dxa"/>
          </w:tcPr>
          <w:p w:rsidR="003924A2" w:rsidRDefault="00AD0D70">
            <w:pPr>
              <w:pStyle w:val="TableParagraph"/>
              <w:spacing w:line="276" w:lineRule="exact"/>
              <w:ind w:left="107" w:right="94"/>
              <w:jc w:val="both"/>
              <w:rPr>
                <w:b/>
                <w:sz w:val="24"/>
              </w:rPr>
            </w:pPr>
            <w:r>
              <w:rPr>
                <w:b/>
                <w:sz w:val="24"/>
              </w:rPr>
              <w:t>Collection of Solid Waste (per Unit per month) and</w:t>
            </w:r>
            <w:r>
              <w:rPr>
                <w:b/>
                <w:spacing w:val="-1"/>
                <w:sz w:val="24"/>
              </w:rPr>
              <w:t xml:space="preserve"> </w:t>
            </w:r>
            <w:r>
              <w:rPr>
                <w:b/>
                <w:sz w:val="24"/>
              </w:rPr>
              <w:t>Disposal</w:t>
            </w:r>
          </w:p>
        </w:tc>
        <w:tc>
          <w:tcPr>
            <w:tcW w:w="4032" w:type="dxa"/>
          </w:tcPr>
          <w:p w:rsidR="003924A2" w:rsidRDefault="003924A2">
            <w:pPr>
              <w:pStyle w:val="TableParagraph"/>
              <w:rPr>
                <w:rFonts w:ascii="Times New Roman"/>
              </w:rPr>
            </w:pPr>
          </w:p>
        </w:tc>
      </w:tr>
    </w:tbl>
    <w:p w:rsidR="003924A2" w:rsidRDefault="003924A2">
      <w:pPr>
        <w:pStyle w:val="BodyText"/>
        <w:spacing w:before="7"/>
        <w:rPr>
          <w:sz w:val="23"/>
        </w:rPr>
      </w:pPr>
    </w:p>
    <w:p w:rsidR="003924A2" w:rsidRDefault="002B385F">
      <w:pPr>
        <w:pStyle w:val="BodyText"/>
        <w:ind w:left="220" w:right="548"/>
      </w:pPr>
      <w:r>
        <w:t>Each Residential Unit will be picked-up once per week at curbside</w:t>
      </w:r>
      <w:r w:rsidR="00AD0D70">
        <w:t xml:space="preserve"> with a maximum </w:t>
      </w:r>
      <w:r w:rsidR="00AD0D70" w:rsidRPr="00672D1C">
        <w:t>of two containers furnished by individual residential units (with occasionally two extra bags of trash).</w:t>
      </w:r>
      <w:bookmarkStart w:id="30" w:name="_GoBack"/>
      <w:bookmarkEnd w:id="30"/>
    </w:p>
    <w:p w:rsidR="003924A2" w:rsidRDefault="003924A2">
      <w:pPr>
        <w:pStyle w:val="BodyText"/>
        <w:spacing w:before="4"/>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2268"/>
        <w:gridCol w:w="4032"/>
      </w:tblGrid>
      <w:tr w:rsidR="003924A2">
        <w:trPr>
          <w:trHeight w:val="277"/>
        </w:trPr>
        <w:tc>
          <w:tcPr>
            <w:tcW w:w="468" w:type="dxa"/>
          </w:tcPr>
          <w:p w:rsidR="003924A2" w:rsidRDefault="003924A2">
            <w:pPr>
              <w:pStyle w:val="TableParagraph"/>
              <w:rPr>
                <w:rFonts w:ascii="Times New Roman"/>
                <w:sz w:val="20"/>
              </w:rPr>
            </w:pPr>
          </w:p>
        </w:tc>
        <w:tc>
          <w:tcPr>
            <w:tcW w:w="2268" w:type="dxa"/>
          </w:tcPr>
          <w:p w:rsidR="003924A2" w:rsidRDefault="00AD0D70">
            <w:pPr>
              <w:pStyle w:val="TableParagraph"/>
              <w:spacing w:line="258" w:lineRule="exact"/>
              <w:ind w:left="107"/>
              <w:rPr>
                <w:b/>
                <w:sz w:val="24"/>
              </w:rPr>
            </w:pPr>
            <w:r>
              <w:rPr>
                <w:b/>
                <w:sz w:val="24"/>
              </w:rPr>
              <w:t>Description Unit</w:t>
            </w:r>
          </w:p>
        </w:tc>
        <w:tc>
          <w:tcPr>
            <w:tcW w:w="4032" w:type="dxa"/>
          </w:tcPr>
          <w:p w:rsidR="003924A2" w:rsidRDefault="00AD0D70">
            <w:pPr>
              <w:pStyle w:val="TableParagraph"/>
              <w:spacing w:line="258" w:lineRule="exact"/>
              <w:ind w:left="107"/>
              <w:rPr>
                <w:b/>
                <w:sz w:val="24"/>
              </w:rPr>
            </w:pPr>
            <w:r>
              <w:rPr>
                <w:b/>
                <w:sz w:val="24"/>
              </w:rPr>
              <w:t>Year 1</w:t>
            </w:r>
          </w:p>
        </w:tc>
      </w:tr>
      <w:tr w:rsidR="003924A2">
        <w:trPr>
          <w:trHeight w:val="1103"/>
        </w:trPr>
        <w:tc>
          <w:tcPr>
            <w:tcW w:w="468" w:type="dxa"/>
          </w:tcPr>
          <w:p w:rsidR="003924A2" w:rsidRDefault="002B385F">
            <w:pPr>
              <w:pStyle w:val="TableParagraph"/>
              <w:spacing w:line="271" w:lineRule="exact"/>
              <w:ind w:left="107"/>
              <w:rPr>
                <w:b/>
                <w:sz w:val="24"/>
              </w:rPr>
            </w:pPr>
            <w:r>
              <w:rPr>
                <w:b/>
                <w:sz w:val="24"/>
              </w:rPr>
              <w:t>B</w:t>
            </w:r>
            <w:r w:rsidR="00AD0D70">
              <w:rPr>
                <w:b/>
                <w:sz w:val="24"/>
              </w:rPr>
              <w:t>.</w:t>
            </w:r>
          </w:p>
        </w:tc>
        <w:tc>
          <w:tcPr>
            <w:tcW w:w="2268" w:type="dxa"/>
          </w:tcPr>
          <w:p w:rsidR="003924A2" w:rsidRDefault="00AD0D70">
            <w:pPr>
              <w:pStyle w:val="TableParagraph"/>
              <w:spacing w:line="276" w:lineRule="exact"/>
              <w:ind w:left="107" w:right="94"/>
              <w:jc w:val="both"/>
              <w:rPr>
                <w:b/>
                <w:sz w:val="24"/>
              </w:rPr>
            </w:pPr>
            <w:r>
              <w:rPr>
                <w:b/>
                <w:sz w:val="24"/>
              </w:rPr>
              <w:t>Collection of Solid Waste (per Unit per month) and</w:t>
            </w:r>
            <w:r>
              <w:rPr>
                <w:b/>
                <w:spacing w:val="-1"/>
                <w:sz w:val="24"/>
              </w:rPr>
              <w:t xml:space="preserve"> </w:t>
            </w:r>
            <w:r>
              <w:rPr>
                <w:b/>
                <w:sz w:val="24"/>
              </w:rPr>
              <w:t>Disposal</w:t>
            </w:r>
          </w:p>
        </w:tc>
        <w:tc>
          <w:tcPr>
            <w:tcW w:w="4032" w:type="dxa"/>
          </w:tcPr>
          <w:p w:rsidR="003924A2" w:rsidRDefault="003924A2">
            <w:pPr>
              <w:pStyle w:val="TableParagraph"/>
              <w:rPr>
                <w:rFonts w:ascii="Times New Roman"/>
              </w:rPr>
            </w:pPr>
          </w:p>
        </w:tc>
      </w:tr>
    </w:tbl>
    <w:p w:rsidR="003924A2" w:rsidRDefault="003924A2">
      <w:pPr>
        <w:pStyle w:val="BodyText"/>
        <w:rPr>
          <w:sz w:val="26"/>
        </w:rPr>
      </w:pPr>
    </w:p>
    <w:p w:rsidR="003924A2" w:rsidRDefault="003924A2">
      <w:pPr>
        <w:pStyle w:val="BodyText"/>
        <w:rPr>
          <w:sz w:val="26"/>
        </w:rPr>
      </w:pPr>
    </w:p>
    <w:p w:rsidR="003924A2" w:rsidRDefault="003924A2">
      <w:pPr>
        <w:pStyle w:val="BodyText"/>
        <w:rPr>
          <w:sz w:val="20"/>
        </w:rPr>
      </w:pPr>
    </w:p>
    <w:p w:rsidR="003924A2" w:rsidRDefault="003924A2">
      <w:pPr>
        <w:pStyle w:val="BodyText"/>
        <w:rPr>
          <w:sz w:val="20"/>
        </w:rPr>
      </w:pPr>
    </w:p>
    <w:p w:rsidR="003924A2" w:rsidRDefault="003924A2">
      <w:pPr>
        <w:pStyle w:val="BodyText"/>
        <w:spacing w:before="8"/>
        <w:rPr>
          <w:sz w:val="15"/>
        </w:rPr>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2B385F" w:rsidRDefault="002B385F">
      <w:pPr>
        <w:pStyle w:val="Heading1"/>
        <w:spacing w:before="92"/>
        <w:ind w:left="220"/>
      </w:pPr>
    </w:p>
    <w:p w:rsidR="003924A2" w:rsidRDefault="00AD0D70">
      <w:pPr>
        <w:pStyle w:val="Heading1"/>
        <w:spacing w:before="92"/>
        <w:ind w:left="220"/>
      </w:pPr>
      <w:r>
        <w:t>BID FORM</w:t>
      </w:r>
    </w:p>
    <w:p w:rsidR="003924A2" w:rsidRDefault="003924A2">
      <w:pPr>
        <w:pStyle w:val="BodyText"/>
        <w:rPr>
          <w:b/>
          <w:sz w:val="26"/>
        </w:rPr>
      </w:pPr>
    </w:p>
    <w:p w:rsidR="003924A2" w:rsidRDefault="003924A2">
      <w:pPr>
        <w:pStyle w:val="BodyText"/>
        <w:rPr>
          <w:b/>
          <w:sz w:val="22"/>
        </w:rPr>
      </w:pPr>
    </w:p>
    <w:p w:rsidR="003924A2" w:rsidRDefault="00AD0D70">
      <w:pPr>
        <w:pStyle w:val="BodyText"/>
        <w:ind w:left="220" w:right="654"/>
      </w:pPr>
      <w:r>
        <w:t>Method for Extension of Collection and Disposal prices for one three-(3) year period after the initial four-(4) year period as bid:</w:t>
      </w:r>
    </w:p>
    <w:p w:rsidR="003924A2" w:rsidRDefault="003924A2">
      <w:pPr>
        <w:pStyle w:val="BodyText"/>
      </w:pPr>
    </w:p>
    <w:p w:rsidR="003924A2" w:rsidRDefault="00AD0D70">
      <w:pPr>
        <w:pStyle w:val="BodyText"/>
        <w:ind w:left="940" w:right="553"/>
        <w:jc w:val="both"/>
      </w:pPr>
      <w:r>
        <w:t>A three-year extension to the original four-year contract may be offered to the Contractor under the terms and costs of the original contract as negotiated using the CPI. During the three-year extension, annual adjustments to the contract compensation rates may be made to the Contractor under the same conditions as indicated in Section 1</w:t>
      </w:r>
      <w:r w:rsidR="002B385F">
        <w:t>3</w:t>
      </w:r>
      <w:r>
        <w:t>.02 of this</w:t>
      </w:r>
      <w:r>
        <w:rPr>
          <w:spacing w:val="1"/>
        </w:rPr>
        <w:t xml:space="preserve"> </w:t>
      </w:r>
      <w:r>
        <w:t>RFP.</w:t>
      </w:r>
    </w:p>
    <w:p w:rsidR="003924A2" w:rsidRDefault="003924A2">
      <w:pPr>
        <w:pStyle w:val="BodyText"/>
      </w:pPr>
    </w:p>
    <w:p w:rsidR="003924A2" w:rsidRDefault="00AD0D70">
      <w:pPr>
        <w:pStyle w:val="BodyText"/>
        <w:spacing w:before="1"/>
        <w:ind w:left="940" w:right="556"/>
        <w:jc w:val="both"/>
      </w:pPr>
      <w:r>
        <w:t xml:space="preserve">All interpretations of the cost adjustment calculation, and the fuel adjustment calculation shall be made by the </w:t>
      </w:r>
      <w:r w:rsidR="002B385F">
        <w:t>City of Winchester</w:t>
      </w:r>
      <w:r>
        <w:t xml:space="preserve">. Documentation to the satisfaction of the </w:t>
      </w:r>
      <w:r w:rsidR="002B385F">
        <w:t>City of Winchester</w:t>
      </w:r>
      <w:r>
        <w:t xml:space="preserve"> must be provided before compensation will be made.</w:t>
      </w:r>
    </w:p>
    <w:p w:rsidR="003924A2" w:rsidRDefault="003924A2">
      <w:pPr>
        <w:pStyle w:val="BodyText"/>
        <w:rPr>
          <w:sz w:val="26"/>
        </w:rPr>
      </w:pPr>
    </w:p>
    <w:p w:rsidR="003924A2" w:rsidRDefault="003924A2">
      <w:pPr>
        <w:pStyle w:val="BodyText"/>
        <w:rPr>
          <w:sz w:val="26"/>
        </w:rPr>
      </w:pPr>
    </w:p>
    <w:p w:rsidR="003924A2" w:rsidRDefault="003924A2">
      <w:pPr>
        <w:pStyle w:val="BodyText"/>
        <w:rPr>
          <w:sz w:val="26"/>
        </w:rPr>
      </w:pPr>
    </w:p>
    <w:p w:rsidR="003924A2" w:rsidRDefault="003924A2">
      <w:pPr>
        <w:pStyle w:val="BodyText"/>
        <w:rPr>
          <w:sz w:val="26"/>
        </w:rPr>
      </w:pPr>
    </w:p>
    <w:p w:rsidR="003924A2" w:rsidRDefault="003924A2">
      <w:pPr>
        <w:pStyle w:val="BodyText"/>
        <w:rPr>
          <w:sz w:val="26"/>
        </w:rPr>
      </w:pPr>
    </w:p>
    <w:p w:rsidR="003924A2" w:rsidRDefault="003924A2">
      <w:pPr>
        <w:pStyle w:val="BodyText"/>
        <w:rPr>
          <w:sz w:val="26"/>
        </w:rPr>
      </w:pPr>
    </w:p>
    <w:p w:rsidR="003924A2" w:rsidRDefault="003924A2">
      <w:pPr>
        <w:pStyle w:val="BodyText"/>
        <w:ind w:left="220"/>
      </w:pPr>
    </w:p>
    <w:p w:rsidR="003924A2" w:rsidRDefault="003924A2">
      <w:pPr>
        <w:sectPr w:rsidR="003924A2">
          <w:pgSz w:w="12240" w:h="15840"/>
          <w:pgMar w:top="1500" w:right="880" w:bottom="1260" w:left="1220" w:header="0" w:footer="1070" w:gutter="0"/>
          <w:cols w:space="720"/>
        </w:sectPr>
      </w:pPr>
    </w:p>
    <w:p w:rsidR="003924A2" w:rsidRDefault="003924A2">
      <w:pPr>
        <w:pStyle w:val="BodyText"/>
        <w:rPr>
          <w:sz w:val="20"/>
        </w:rPr>
      </w:pPr>
    </w:p>
    <w:p w:rsidR="003924A2" w:rsidRDefault="003924A2">
      <w:pPr>
        <w:pStyle w:val="BodyText"/>
        <w:spacing w:before="4"/>
        <w:rPr>
          <w:sz w:val="22"/>
        </w:rPr>
      </w:pPr>
    </w:p>
    <w:p w:rsidR="003924A2" w:rsidRDefault="00AD0D70">
      <w:pPr>
        <w:pStyle w:val="BodyText"/>
        <w:ind w:left="220"/>
      </w:pPr>
      <w:r>
        <w:rPr>
          <w:u w:val="single"/>
        </w:rPr>
        <w:t>DISPOSAL SITE TO BE USED</w:t>
      </w:r>
    </w:p>
    <w:p w:rsidR="003924A2" w:rsidRDefault="003924A2">
      <w:pPr>
        <w:pStyle w:val="BodyText"/>
        <w:rPr>
          <w:sz w:val="20"/>
        </w:rPr>
      </w:pPr>
    </w:p>
    <w:p w:rsidR="003924A2" w:rsidRDefault="003924A2">
      <w:pPr>
        <w:pStyle w:val="BodyText"/>
        <w:rPr>
          <w:sz w:val="20"/>
        </w:rPr>
      </w:pPr>
    </w:p>
    <w:p w:rsidR="003924A2" w:rsidRDefault="00AD0D70">
      <w:pPr>
        <w:pStyle w:val="BodyText"/>
        <w:tabs>
          <w:tab w:val="left" w:pos="8924"/>
        </w:tabs>
        <w:spacing w:before="92"/>
        <w:ind w:left="220"/>
      </w:pPr>
      <w:r>
        <w:t>NAME:</w:t>
      </w:r>
      <w:r>
        <w:rPr>
          <w:spacing w:val="1"/>
        </w:rPr>
        <w:t xml:space="preserve"> </w:t>
      </w:r>
      <w:r>
        <w:rPr>
          <w:u w:val="single"/>
        </w:rPr>
        <w:t xml:space="preserve"> </w:t>
      </w:r>
      <w:r>
        <w:rPr>
          <w:u w:val="single"/>
        </w:rPr>
        <w:tab/>
      </w:r>
    </w:p>
    <w:p w:rsidR="003924A2" w:rsidRDefault="003924A2">
      <w:pPr>
        <w:pStyle w:val="BodyText"/>
        <w:rPr>
          <w:sz w:val="16"/>
        </w:rPr>
      </w:pPr>
    </w:p>
    <w:p w:rsidR="003924A2" w:rsidRDefault="00AD0D70">
      <w:pPr>
        <w:pStyle w:val="BodyText"/>
        <w:tabs>
          <w:tab w:val="left" w:pos="8883"/>
        </w:tabs>
        <w:spacing w:before="93"/>
        <w:ind w:left="220"/>
      </w:pPr>
      <w:bookmarkStart w:id="31" w:name="OWNER:__________________________________"/>
      <w:bookmarkEnd w:id="31"/>
      <w:r>
        <w:t>OWNER:</w:t>
      </w:r>
      <w:r>
        <w:rPr>
          <w:spacing w:val="1"/>
        </w:rPr>
        <w:t xml:space="preserve"> </w:t>
      </w:r>
      <w:r>
        <w:rPr>
          <w:u w:val="single"/>
        </w:rPr>
        <w:t xml:space="preserve"> </w:t>
      </w:r>
      <w:r>
        <w:rPr>
          <w:u w:val="single"/>
        </w:rPr>
        <w:tab/>
      </w:r>
    </w:p>
    <w:p w:rsidR="003924A2" w:rsidRDefault="003924A2">
      <w:pPr>
        <w:pStyle w:val="BodyText"/>
        <w:spacing w:before="11"/>
        <w:rPr>
          <w:sz w:val="15"/>
        </w:rPr>
      </w:pPr>
    </w:p>
    <w:p w:rsidR="003924A2" w:rsidRDefault="00AD0D70">
      <w:pPr>
        <w:pStyle w:val="BodyText"/>
        <w:tabs>
          <w:tab w:val="left" w:pos="8789"/>
        </w:tabs>
        <w:spacing w:before="92"/>
        <w:ind w:left="220"/>
      </w:pPr>
      <w:bookmarkStart w:id="32" w:name="LOCATION:_______________________________"/>
      <w:bookmarkEnd w:id="32"/>
      <w:r>
        <w:t>LOCATION:</w:t>
      </w:r>
      <w:r>
        <w:rPr>
          <w:spacing w:val="-2"/>
        </w:rPr>
        <w:t xml:space="preserve"> </w:t>
      </w:r>
      <w:r>
        <w:rPr>
          <w:u w:val="single"/>
        </w:rPr>
        <w:t xml:space="preserve"> </w:t>
      </w:r>
      <w:r>
        <w:rPr>
          <w:u w:val="single"/>
        </w:rPr>
        <w:tab/>
      </w:r>
    </w:p>
    <w:p w:rsidR="003924A2" w:rsidRDefault="003924A2">
      <w:pPr>
        <w:pStyle w:val="BodyText"/>
        <w:rPr>
          <w:sz w:val="20"/>
        </w:rPr>
      </w:pPr>
    </w:p>
    <w:p w:rsidR="003924A2" w:rsidRDefault="003924A2">
      <w:pPr>
        <w:pStyle w:val="BodyText"/>
        <w:rPr>
          <w:sz w:val="20"/>
        </w:rPr>
      </w:pPr>
    </w:p>
    <w:p w:rsidR="003924A2" w:rsidRDefault="00AD0D70">
      <w:pPr>
        <w:pStyle w:val="BodyText"/>
        <w:spacing w:before="92"/>
        <w:ind w:left="940" w:right="555"/>
        <w:jc w:val="both"/>
      </w:pPr>
      <w:bookmarkStart w:id="33" w:name="Contractor_agrees_to_furnish_the_Town_of"/>
      <w:bookmarkEnd w:id="33"/>
      <w:r>
        <w:t xml:space="preserve">Contractor agrees to furnish the </w:t>
      </w:r>
      <w:r w:rsidR="002B385F">
        <w:t>City of Winchester</w:t>
      </w:r>
      <w:r>
        <w:t xml:space="preserve"> contracts, agreements or other evidence satisfactory to the </w:t>
      </w:r>
      <w:r w:rsidR="002B385F">
        <w:t>City</w:t>
      </w:r>
      <w:r>
        <w:t xml:space="preserve"> to the effect that the disposal site has sufficient capacity for the duration of this contract, is properly permitted and licensed, and that the Contractor has a legal guarantee for the use of the disposal site for the duration of this contract.</w:t>
      </w:r>
    </w:p>
    <w:p w:rsidR="003924A2" w:rsidRDefault="003924A2">
      <w:pPr>
        <w:jc w:val="both"/>
        <w:sectPr w:rsidR="003924A2">
          <w:pgSz w:w="12240" w:h="15840"/>
          <w:pgMar w:top="1500" w:right="880" w:bottom="1260" w:left="1220" w:header="0" w:footer="1070" w:gutter="0"/>
          <w:cols w:space="720"/>
        </w:sectPr>
      </w:pPr>
    </w:p>
    <w:p w:rsidR="003924A2" w:rsidRDefault="00AD0D70">
      <w:pPr>
        <w:pStyle w:val="Heading1"/>
        <w:spacing w:before="92"/>
        <w:ind w:left="220"/>
      </w:pPr>
      <w:r>
        <w:t>NON-COLLUSION AFFIDAVIT OF PRIME BIDDER</w:t>
      </w:r>
    </w:p>
    <w:p w:rsidR="003924A2" w:rsidRDefault="00AD0D70">
      <w:pPr>
        <w:pStyle w:val="BodyText"/>
        <w:tabs>
          <w:tab w:val="left" w:pos="4985"/>
          <w:tab w:val="left" w:pos="5052"/>
        </w:tabs>
        <w:spacing w:before="180" w:line="398" w:lineRule="auto"/>
        <w:ind w:left="219" w:right="5085"/>
      </w:pPr>
      <w:r>
        <w:t>State</w:t>
      </w:r>
      <w:r>
        <w:rPr>
          <w:spacing w:val="-3"/>
        </w:rPr>
        <w:t xml:space="preserve"> </w:t>
      </w:r>
      <w:proofErr w:type="gramStart"/>
      <w:r>
        <w:t>of</w:t>
      </w:r>
      <w:r>
        <w:rPr>
          <w:spacing w:val="1"/>
        </w:rPr>
        <w:t xml:space="preserve"> </w:t>
      </w:r>
      <w:r>
        <w:rPr>
          <w:u w:val="single"/>
        </w:rPr>
        <w:t xml:space="preserve"> </w:t>
      </w:r>
      <w:r>
        <w:rPr>
          <w:u w:val="single"/>
        </w:rPr>
        <w:tab/>
      </w:r>
      <w:proofErr w:type="gramEnd"/>
      <w:r>
        <w:t xml:space="preserve"> County</w:t>
      </w:r>
      <w:r>
        <w:rPr>
          <w:spacing w:val="-6"/>
        </w:rPr>
        <w:t xml:space="preserve"> </w:t>
      </w:r>
      <w:r>
        <w:t>of</w:t>
      </w:r>
      <w:r>
        <w:rPr>
          <w:spacing w:val="1"/>
        </w:rPr>
        <w:t xml:space="preserve"> </w:t>
      </w:r>
      <w:r>
        <w:rPr>
          <w:u w:val="single"/>
        </w:rPr>
        <w:t xml:space="preserve"> </w:t>
      </w:r>
      <w:r>
        <w:rPr>
          <w:u w:val="single"/>
        </w:rPr>
        <w:tab/>
      </w:r>
      <w:r>
        <w:rPr>
          <w:u w:val="single"/>
        </w:rPr>
        <w:tab/>
      </w:r>
    </w:p>
    <w:p w:rsidR="003924A2" w:rsidRDefault="003924A2">
      <w:pPr>
        <w:pStyle w:val="BodyText"/>
        <w:rPr>
          <w:sz w:val="20"/>
        </w:rPr>
      </w:pPr>
    </w:p>
    <w:p w:rsidR="003924A2" w:rsidRDefault="00AD0D70">
      <w:pPr>
        <w:pStyle w:val="BodyText"/>
        <w:tabs>
          <w:tab w:val="left" w:pos="5158"/>
        </w:tabs>
        <w:spacing w:before="232" w:line="256" w:lineRule="auto"/>
        <w:ind w:left="219" w:right="589"/>
      </w:pPr>
      <w:r>
        <w:rPr>
          <w:u w:val="single"/>
        </w:rPr>
        <w:t xml:space="preserve"> </w:t>
      </w:r>
      <w:r>
        <w:rPr>
          <w:u w:val="single"/>
        </w:rPr>
        <w:tab/>
      </w:r>
      <w:r>
        <w:rPr>
          <w:spacing w:val="1"/>
        </w:rPr>
        <w:t xml:space="preserve"> </w:t>
      </w:r>
      <w:r>
        <w:t>being first duly sworn, deposes and says that:</w:t>
      </w:r>
    </w:p>
    <w:p w:rsidR="003924A2" w:rsidRDefault="00AD0D70">
      <w:pPr>
        <w:pStyle w:val="BodyText"/>
        <w:tabs>
          <w:tab w:val="left" w:pos="939"/>
        </w:tabs>
        <w:spacing w:before="163"/>
        <w:ind w:left="219"/>
      </w:pPr>
      <w:r>
        <w:t>(I)</w:t>
      </w:r>
      <w:r>
        <w:tab/>
        <w:t>He is owner, partner, officer, representative, or agent of</w:t>
      </w:r>
    </w:p>
    <w:p w:rsidR="003924A2" w:rsidRDefault="00AD0D70">
      <w:pPr>
        <w:pStyle w:val="BodyText"/>
        <w:tabs>
          <w:tab w:val="left" w:pos="3426"/>
        </w:tabs>
        <w:spacing w:before="21"/>
        <w:ind w:left="219"/>
      </w:pPr>
      <w:r>
        <w:rPr>
          <w:u w:val="single"/>
        </w:rPr>
        <w:t xml:space="preserve"> </w:t>
      </w:r>
      <w:r>
        <w:rPr>
          <w:u w:val="single"/>
        </w:rPr>
        <w:tab/>
      </w:r>
      <w:r>
        <w:t>,</w:t>
      </w:r>
    </w:p>
    <w:p w:rsidR="003924A2" w:rsidRDefault="00AD0D70">
      <w:pPr>
        <w:pStyle w:val="BodyText"/>
        <w:spacing w:before="180"/>
        <w:ind w:left="939"/>
      </w:pPr>
      <w:r>
        <w:t>the Bidder that has submitted the attached Bid;</w:t>
      </w:r>
    </w:p>
    <w:p w:rsidR="003924A2" w:rsidRDefault="00AD0D70">
      <w:pPr>
        <w:pStyle w:val="ListParagraph"/>
        <w:numPr>
          <w:ilvl w:val="0"/>
          <w:numId w:val="2"/>
        </w:numPr>
        <w:tabs>
          <w:tab w:val="left" w:pos="939"/>
          <w:tab w:val="left" w:pos="940"/>
        </w:tabs>
        <w:spacing w:before="185" w:line="256" w:lineRule="auto"/>
        <w:ind w:right="791"/>
        <w:rPr>
          <w:sz w:val="24"/>
        </w:rPr>
      </w:pPr>
      <w:r>
        <w:rPr>
          <w:sz w:val="24"/>
        </w:rPr>
        <w:t>He is fully informed respecting the preparation and contents of the attached Bid and of all pertinent circumstances respecting such</w:t>
      </w:r>
      <w:r>
        <w:rPr>
          <w:spacing w:val="-5"/>
          <w:sz w:val="24"/>
        </w:rPr>
        <w:t xml:space="preserve"> </w:t>
      </w:r>
      <w:r>
        <w:rPr>
          <w:sz w:val="24"/>
        </w:rPr>
        <w:t>Bid;</w:t>
      </w:r>
    </w:p>
    <w:p w:rsidR="003924A2" w:rsidRDefault="00AD0D70">
      <w:pPr>
        <w:pStyle w:val="ListParagraph"/>
        <w:numPr>
          <w:ilvl w:val="0"/>
          <w:numId w:val="2"/>
        </w:numPr>
        <w:tabs>
          <w:tab w:val="left" w:pos="939"/>
          <w:tab w:val="left" w:pos="940"/>
        </w:tabs>
        <w:spacing w:before="163"/>
        <w:rPr>
          <w:sz w:val="24"/>
        </w:rPr>
      </w:pPr>
      <w:r>
        <w:rPr>
          <w:sz w:val="24"/>
        </w:rPr>
        <w:t>Such Bid is genuine and is not a collusive or sham</w:t>
      </w:r>
      <w:r>
        <w:rPr>
          <w:spacing w:val="-4"/>
          <w:sz w:val="24"/>
        </w:rPr>
        <w:t xml:space="preserve"> </w:t>
      </w:r>
      <w:r>
        <w:rPr>
          <w:sz w:val="24"/>
        </w:rPr>
        <w:t>Bid;</w:t>
      </w:r>
    </w:p>
    <w:p w:rsidR="003924A2" w:rsidRDefault="00AD0D70">
      <w:pPr>
        <w:pStyle w:val="ListParagraph"/>
        <w:numPr>
          <w:ilvl w:val="0"/>
          <w:numId w:val="2"/>
        </w:numPr>
        <w:tabs>
          <w:tab w:val="left" w:pos="939"/>
          <w:tab w:val="left" w:pos="940"/>
        </w:tabs>
        <w:spacing w:before="185" w:line="259" w:lineRule="auto"/>
        <w:ind w:right="594"/>
        <w:rPr>
          <w:sz w:val="24"/>
        </w:rPr>
      </w:pPr>
      <w:r>
        <w:rPr>
          <w:sz w:val="24"/>
        </w:rPr>
        <w:t>Neither the said Bid nor any of its officers, partners, owners, agents, representatives, employees, or parties in interest, including this affiant, has in any way colluded, conspired, connived or agreed, directly or indirectly, with any other Bidder, firm or person to submit a collusive or sham Bid in connection with the Contract for which the attached Bid has been submitted or to refrain from proposing in connection with such Contract, or has in any manner, directly or indirectly, sought by agreement or collusion or communication or conference</w:t>
      </w:r>
      <w:r>
        <w:rPr>
          <w:spacing w:val="-40"/>
          <w:sz w:val="24"/>
        </w:rPr>
        <w:t xml:space="preserve"> </w:t>
      </w:r>
      <w:r>
        <w:rPr>
          <w:sz w:val="24"/>
        </w:rPr>
        <w:t xml:space="preserve">with any other Bidder, firm, or person to fix the price or prices in the attached Bid or of any other Bidder, firm, or person to fix any overhead, profit, or cost element of the bid price or the bid price of any other Bidder, or to secure through any collusion, conspiracy, connivance or unlawful agreement any advantage against the </w:t>
      </w:r>
      <w:r w:rsidR="002B385F">
        <w:rPr>
          <w:sz w:val="24"/>
        </w:rPr>
        <w:t>City of Winchester</w:t>
      </w:r>
      <w:r>
        <w:rPr>
          <w:sz w:val="24"/>
        </w:rPr>
        <w:t xml:space="preserve"> or any person interested in the proposed Contract;</w:t>
      </w:r>
      <w:r>
        <w:rPr>
          <w:spacing w:val="-16"/>
          <w:sz w:val="24"/>
        </w:rPr>
        <w:t xml:space="preserve"> </w:t>
      </w:r>
      <w:r>
        <w:rPr>
          <w:sz w:val="24"/>
        </w:rPr>
        <w:t>and</w:t>
      </w:r>
    </w:p>
    <w:p w:rsidR="003924A2" w:rsidRDefault="00AD0D70">
      <w:pPr>
        <w:pStyle w:val="ListParagraph"/>
        <w:numPr>
          <w:ilvl w:val="0"/>
          <w:numId w:val="2"/>
        </w:numPr>
        <w:tabs>
          <w:tab w:val="left" w:pos="940"/>
        </w:tabs>
        <w:spacing w:before="155" w:line="259" w:lineRule="auto"/>
        <w:ind w:right="899"/>
        <w:jc w:val="both"/>
        <w:rPr>
          <w:sz w:val="24"/>
        </w:rPr>
      </w:pPr>
      <w:r>
        <w:rPr>
          <w:sz w:val="24"/>
        </w:rPr>
        <w:t>The price or prices quoted in that attached Bid are fair and proper and are not tainted by any collusion, conspiracy, connivance or unlawful agreement on the part of the Bidder or any of its agents, representatives, owners, employees, or parties in interest, including this</w:t>
      </w:r>
      <w:r>
        <w:rPr>
          <w:spacing w:val="-1"/>
          <w:sz w:val="24"/>
        </w:rPr>
        <w:t xml:space="preserve"> </w:t>
      </w:r>
      <w:r>
        <w:rPr>
          <w:sz w:val="24"/>
        </w:rPr>
        <w:t>affidavit.</w:t>
      </w:r>
    </w:p>
    <w:p w:rsidR="003924A2" w:rsidRDefault="00AD0D70">
      <w:pPr>
        <w:pStyle w:val="BodyText"/>
        <w:tabs>
          <w:tab w:val="left" w:pos="4842"/>
        </w:tabs>
        <w:spacing w:before="159" w:line="396" w:lineRule="auto"/>
        <w:ind w:left="219" w:right="5257"/>
      </w:pPr>
      <w:r>
        <w:t>Signed:</w:t>
      </w:r>
      <w:r>
        <w:rPr>
          <w:u w:val="single"/>
        </w:rPr>
        <w:tab/>
      </w:r>
      <w:r>
        <w:t xml:space="preserve"> Title: </w:t>
      </w:r>
      <w:r>
        <w:rPr>
          <w:spacing w:val="-1"/>
        </w:rPr>
        <w:t xml:space="preserve"> </w:t>
      </w:r>
      <w:r>
        <w:rPr>
          <w:u w:val="single"/>
        </w:rPr>
        <w:t xml:space="preserve"> </w:t>
      </w:r>
      <w:r>
        <w:rPr>
          <w:u w:val="single"/>
        </w:rPr>
        <w:tab/>
      </w:r>
      <w:r>
        <w:rPr>
          <w:w w:val="31"/>
          <w:u w:val="single"/>
        </w:rPr>
        <w:t xml:space="preserve"> </w:t>
      </w:r>
    </w:p>
    <w:p w:rsidR="00B22A67" w:rsidRDefault="00AD0D70" w:rsidP="00B22A67">
      <w:pPr>
        <w:pStyle w:val="BodyText"/>
        <w:tabs>
          <w:tab w:val="left" w:pos="889"/>
        </w:tabs>
        <w:spacing w:before="6" w:line="256" w:lineRule="auto"/>
        <w:ind w:left="220" w:right="-3024"/>
      </w:pPr>
      <w:r>
        <w:t>Subscribed and sworn to before</w:t>
      </w:r>
      <w:r>
        <w:rPr>
          <w:spacing w:val="-12"/>
        </w:rPr>
        <w:t xml:space="preserve"> </w:t>
      </w:r>
      <w:r>
        <w:t>me</w:t>
      </w:r>
      <w:r>
        <w:rPr>
          <w:spacing w:val="-2"/>
        </w:rPr>
        <w:t xml:space="preserve"> </w:t>
      </w:r>
      <w:r>
        <w:t>this</w:t>
      </w:r>
      <w:r>
        <w:rPr>
          <w:spacing w:val="-2"/>
        </w:rPr>
        <w:t xml:space="preserve"> </w:t>
      </w:r>
      <w:r w:rsidR="002B385F">
        <w:rPr>
          <w:spacing w:val="-2"/>
        </w:rPr>
        <w:t>____</w:t>
      </w:r>
      <w:r w:rsidR="00B22A67">
        <w:rPr>
          <w:spacing w:val="-2"/>
        </w:rPr>
        <w:t>___</w:t>
      </w:r>
      <w:r>
        <w:t>day</w:t>
      </w:r>
      <w:r>
        <w:rPr>
          <w:spacing w:val="-3"/>
        </w:rPr>
        <w:t xml:space="preserve"> </w:t>
      </w:r>
      <w:r>
        <w:t>of</w:t>
      </w:r>
      <w:r w:rsidR="00B22A67">
        <w:t xml:space="preserve"> _________________, 2020.</w:t>
      </w:r>
    </w:p>
    <w:p w:rsidR="00B22A67" w:rsidRDefault="00B22A67" w:rsidP="00B22A67">
      <w:pPr>
        <w:pStyle w:val="BodyText"/>
        <w:tabs>
          <w:tab w:val="left" w:pos="889"/>
        </w:tabs>
        <w:spacing w:before="6" w:line="256" w:lineRule="auto"/>
        <w:ind w:left="220" w:right="-3024"/>
      </w:pPr>
    </w:p>
    <w:p w:rsidR="003924A2" w:rsidRDefault="00AD0D70" w:rsidP="00B22A67">
      <w:pPr>
        <w:pStyle w:val="BodyText"/>
        <w:tabs>
          <w:tab w:val="left" w:pos="889"/>
        </w:tabs>
        <w:spacing w:before="6" w:line="256" w:lineRule="auto"/>
        <w:ind w:left="220" w:right="-3024"/>
      </w:pPr>
      <w:r>
        <w:t>My commission</w:t>
      </w:r>
      <w:r>
        <w:rPr>
          <w:spacing w:val="-10"/>
        </w:rPr>
        <w:t xml:space="preserve"> </w:t>
      </w:r>
      <w:r>
        <w:t xml:space="preserve">expires: </w:t>
      </w:r>
      <w:r>
        <w:rPr>
          <w:spacing w:val="1"/>
        </w:rPr>
        <w:t xml:space="preserve"> </w:t>
      </w:r>
      <w:r>
        <w:rPr>
          <w:u w:val="single"/>
        </w:rPr>
        <w:t xml:space="preserve"> </w:t>
      </w:r>
      <w:r>
        <w:rPr>
          <w:u w:val="single"/>
        </w:rPr>
        <w:tab/>
      </w:r>
      <w:r w:rsidR="00B22A67">
        <w:rPr>
          <w:u w:val="single"/>
        </w:rPr>
        <w:t>_____</w:t>
      </w:r>
    </w:p>
    <w:p w:rsidR="00B22A67" w:rsidRDefault="00B22A67">
      <w:pPr>
        <w:pStyle w:val="Heading1"/>
        <w:spacing w:before="75"/>
        <w:ind w:left="220"/>
      </w:pPr>
    </w:p>
    <w:p w:rsidR="00B22A67" w:rsidRDefault="00B22A67">
      <w:pPr>
        <w:pStyle w:val="Heading1"/>
        <w:spacing w:before="75"/>
        <w:ind w:left="220"/>
      </w:pPr>
    </w:p>
    <w:p w:rsidR="00B22A67" w:rsidRDefault="00B22A67">
      <w:pPr>
        <w:pStyle w:val="Heading1"/>
        <w:spacing w:before="75"/>
        <w:ind w:left="220"/>
      </w:pPr>
    </w:p>
    <w:p w:rsidR="00B22A67" w:rsidRDefault="00B22A67">
      <w:pPr>
        <w:pStyle w:val="Heading1"/>
        <w:spacing w:before="75"/>
        <w:ind w:left="220"/>
      </w:pPr>
    </w:p>
    <w:p w:rsidR="003924A2" w:rsidRDefault="00AD0D70">
      <w:pPr>
        <w:pStyle w:val="Heading1"/>
        <w:spacing w:before="75"/>
        <w:ind w:left="220"/>
      </w:pPr>
      <w:r>
        <w:t>Child Crime Affidavit</w:t>
      </w:r>
    </w:p>
    <w:p w:rsidR="003924A2" w:rsidRDefault="00AD0D70">
      <w:pPr>
        <w:pStyle w:val="BodyText"/>
        <w:tabs>
          <w:tab w:val="left" w:pos="5518"/>
          <w:tab w:val="left" w:pos="5585"/>
        </w:tabs>
        <w:spacing w:before="183" w:line="398" w:lineRule="auto"/>
        <w:ind w:left="220" w:right="4552"/>
      </w:pPr>
      <w:r>
        <w:t>State</w:t>
      </w:r>
      <w:r>
        <w:rPr>
          <w:spacing w:val="-3"/>
        </w:rPr>
        <w:t xml:space="preserve"> </w:t>
      </w:r>
      <w:proofErr w:type="gramStart"/>
      <w:r>
        <w:t>of</w:t>
      </w:r>
      <w:r>
        <w:rPr>
          <w:spacing w:val="1"/>
        </w:rPr>
        <w:t xml:space="preserve"> </w:t>
      </w:r>
      <w:r>
        <w:rPr>
          <w:u w:val="single"/>
        </w:rPr>
        <w:t xml:space="preserve"> </w:t>
      </w:r>
      <w:r>
        <w:rPr>
          <w:u w:val="single"/>
        </w:rPr>
        <w:tab/>
      </w:r>
      <w:proofErr w:type="gramEnd"/>
      <w:r>
        <w:t xml:space="preserve"> County</w:t>
      </w:r>
      <w:r>
        <w:rPr>
          <w:spacing w:val="-6"/>
        </w:rPr>
        <w:t xml:space="preserve"> </w:t>
      </w:r>
      <w:r>
        <w:t>of</w:t>
      </w:r>
      <w:r>
        <w:rPr>
          <w:spacing w:val="1"/>
        </w:rPr>
        <w:t xml:space="preserve"> </w:t>
      </w:r>
      <w:r>
        <w:rPr>
          <w:u w:val="single"/>
        </w:rPr>
        <w:t xml:space="preserve"> </w:t>
      </w:r>
      <w:r>
        <w:rPr>
          <w:u w:val="single"/>
        </w:rPr>
        <w:tab/>
      </w:r>
      <w:r>
        <w:rPr>
          <w:u w:val="single"/>
        </w:rPr>
        <w:tab/>
      </w:r>
    </w:p>
    <w:p w:rsidR="003924A2" w:rsidRDefault="003924A2">
      <w:pPr>
        <w:pStyle w:val="BodyText"/>
        <w:rPr>
          <w:sz w:val="20"/>
        </w:rPr>
      </w:pPr>
    </w:p>
    <w:p w:rsidR="003924A2" w:rsidRDefault="00AD0D70">
      <w:pPr>
        <w:pStyle w:val="BodyText"/>
        <w:tabs>
          <w:tab w:val="left" w:pos="5159"/>
        </w:tabs>
        <w:spacing w:before="229" w:line="256" w:lineRule="auto"/>
        <w:ind w:left="220" w:right="911"/>
      </w:pPr>
      <w:r>
        <w:rPr>
          <w:rFonts w:ascii="Times New Roman" w:hAnsi="Times New Roman"/>
          <w:u w:val="single"/>
        </w:rPr>
        <w:t xml:space="preserve"> </w:t>
      </w:r>
      <w:r>
        <w:rPr>
          <w:rFonts w:ascii="Times New Roman" w:hAnsi="Times New Roman"/>
          <w:u w:val="single"/>
        </w:rPr>
        <w:tab/>
      </w:r>
      <w:r>
        <w:t>▼ being first duly sworn, deposes and says</w:t>
      </w:r>
      <w:r>
        <w:rPr>
          <w:spacing w:val="-1"/>
        </w:rPr>
        <w:t xml:space="preserve"> </w:t>
      </w:r>
      <w:r>
        <w:t>that:</w:t>
      </w:r>
    </w:p>
    <w:p w:rsidR="003924A2" w:rsidRDefault="003924A2">
      <w:pPr>
        <w:pStyle w:val="BodyText"/>
        <w:rPr>
          <w:sz w:val="26"/>
        </w:rPr>
      </w:pPr>
    </w:p>
    <w:p w:rsidR="003924A2" w:rsidRDefault="003924A2">
      <w:pPr>
        <w:pStyle w:val="BodyText"/>
        <w:rPr>
          <w:sz w:val="28"/>
        </w:rPr>
      </w:pPr>
    </w:p>
    <w:p w:rsidR="003924A2" w:rsidRDefault="00AD0D70">
      <w:pPr>
        <w:pStyle w:val="ListParagraph"/>
        <w:numPr>
          <w:ilvl w:val="1"/>
          <w:numId w:val="2"/>
        </w:numPr>
        <w:tabs>
          <w:tab w:val="left" w:pos="940"/>
        </w:tabs>
        <w:rPr>
          <w:sz w:val="24"/>
        </w:rPr>
      </w:pPr>
      <w:proofErr w:type="spellStart"/>
      <w:r>
        <w:rPr>
          <w:sz w:val="24"/>
        </w:rPr>
        <w:t>He/She</w:t>
      </w:r>
      <w:proofErr w:type="spellEnd"/>
      <w:r>
        <w:rPr>
          <w:sz w:val="24"/>
        </w:rPr>
        <w:t xml:space="preserve"> is the owner, partner, officer, representative, or agent</w:t>
      </w:r>
      <w:r>
        <w:rPr>
          <w:spacing w:val="-6"/>
          <w:sz w:val="24"/>
        </w:rPr>
        <w:t xml:space="preserve"> </w:t>
      </w:r>
      <w:r>
        <w:rPr>
          <w:sz w:val="24"/>
        </w:rPr>
        <w:t>of</w:t>
      </w:r>
    </w:p>
    <w:p w:rsidR="003924A2" w:rsidRDefault="003924A2">
      <w:pPr>
        <w:pStyle w:val="BodyText"/>
        <w:rPr>
          <w:sz w:val="20"/>
        </w:rPr>
      </w:pPr>
    </w:p>
    <w:p w:rsidR="003924A2" w:rsidRDefault="00073F20">
      <w:pPr>
        <w:pStyle w:val="BodyText"/>
        <w:spacing w:before="7"/>
        <w:rPr>
          <w:sz w:val="14"/>
        </w:rPr>
      </w:pPr>
      <w:r>
        <w:pict>
          <v:line id="_x0000_s2072" style="position:absolute;z-index:-251660288;mso-wrap-distance-left:0;mso-wrap-distance-right:0;mso-position-horizontal-relative:page" from="108pt,10.8pt" to="361.7pt,10.8pt" strokeweight=".26669mm">
            <w10:wrap type="topAndBottom" anchorx="page"/>
          </v:line>
        </w:pict>
      </w:r>
    </w:p>
    <w:p w:rsidR="003924A2" w:rsidRDefault="00AD0D70">
      <w:pPr>
        <w:pStyle w:val="BodyText"/>
        <w:tabs>
          <w:tab w:val="left" w:pos="6013"/>
        </w:tabs>
        <w:spacing w:before="158" w:line="256" w:lineRule="auto"/>
        <w:ind w:left="940" w:right="870"/>
      </w:pPr>
      <w:r>
        <w:rPr>
          <w:u w:val="single"/>
        </w:rPr>
        <w:t xml:space="preserve"> </w:t>
      </w:r>
      <w:r>
        <w:rPr>
          <w:u w:val="single"/>
        </w:rPr>
        <w:tab/>
      </w:r>
      <w:r>
        <w:t>, the Bidder that has</w:t>
      </w:r>
      <w:r>
        <w:rPr>
          <w:spacing w:val="-15"/>
        </w:rPr>
        <w:t xml:space="preserve"> </w:t>
      </w:r>
      <w:r>
        <w:t>submitted the attached</w:t>
      </w:r>
      <w:r>
        <w:rPr>
          <w:spacing w:val="-1"/>
        </w:rPr>
        <w:t xml:space="preserve"> </w:t>
      </w:r>
      <w:r>
        <w:t>Bid;</w:t>
      </w:r>
    </w:p>
    <w:p w:rsidR="003924A2" w:rsidRDefault="003924A2">
      <w:pPr>
        <w:pStyle w:val="BodyText"/>
        <w:rPr>
          <w:sz w:val="26"/>
        </w:rPr>
      </w:pPr>
    </w:p>
    <w:p w:rsidR="003924A2" w:rsidRDefault="003924A2">
      <w:pPr>
        <w:pStyle w:val="BodyText"/>
        <w:spacing w:before="3"/>
        <w:rPr>
          <w:sz w:val="28"/>
        </w:rPr>
      </w:pPr>
    </w:p>
    <w:p w:rsidR="003924A2" w:rsidRDefault="00AD0D70">
      <w:pPr>
        <w:pStyle w:val="ListParagraph"/>
        <w:numPr>
          <w:ilvl w:val="1"/>
          <w:numId w:val="2"/>
        </w:numPr>
        <w:tabs>
          <w:tab w:val="left" w:pos="940"/>
          <w:tab w:val="left" w:pos="5655"/>
        </w:tabs>
        <w:spacing w:line="256" w:lineRule="auto"/>
        <w:ind w:right="683"/>
        <w:rPr>
          <w:sz w:val="24"/>
        </w:rPr>
      </w:pPr>
      <w:r>
        <w:rPr>
          <w:sz w:val="24"/>
        </w:rPr>
        <w:t>The</w:t>
      </w:r>
      <w:r>
        <w:rPr>
          <w:spacing w:val="-1"/>
          <w:sz w:val="24"/>
        </w:rPr>
        <w:t xml:space="preserve"> </w:t>
      </w:r>
      <w:r>
        <w:rPr>
          <w:sz w:val="24"/>
        </w:rPr>
        <w:t>Bidder</w:t>
      </w:r>
      <w:r>
        <w:rPr>
          <w:sz w:val="24"/>
          <w:u w:val="single"/>
        </w:rPr>
        <w:t xml:space="preserve"> </w:t>
      </w:r>
      <w:r>
        <w:rPr>
          <w:sz w:val="24"/>
          <w:u w:val="single"/>
        </w:rPr>
        <w:tab/>
      </w:r>
      <w:r>
        <w:rPr>
          <w:sz w:val="24"/>
        </w:rPr>
        <w:t>will abide by the following if chosen as the successful bidder:</w:t>
      </w:r>
    </w:p>
    <w:p w:rsidR="003924A2" w:rsidRDefault="00AD0D70">
      <w:pPr>
        <w:pStyle w:val="BodyText"/>
        <w:tabs>
          <w:tab w:val="left" w:pos="5655"/>
        </w:tabs>
        <w:spacing w:before="165" w:line="259" w:lineRule="auto"/>
        <w:ind w:left="940" w:right="589"/>
      </w:pPr>
      <w:r>
        <w:t>The</w:t>
      </w:r>
      <w:r>
        <w:rPr>
          <w:spacing w:val="-1"/>
        </w:rPr>
        <w:t xml:space="preserve"> </w:t>
      </w:r>
      <w:r>
        <w:t>Bidder</w:t>
      </w:r>
      <w:r>
        <w:rPr>
          <w:u w:val="single"/>
        </w:rPr>
        <w:t xml:space="preserve"> </w:t>
      </w:r>
      <w:r>
        <w:rPr>
          <w:u w:val="single"/>
        </w:rPr>
        <w:tab/>
      </w:r>
      <w:r>
        <w:t>agrees not to allow any employee or volunteer who is awaiting trial or has been convicted of a felony crime involving the sexual exploitation of children, sexual offenses involving children or violent crimes to participate in this Agreement at sites where children may be</w:t>
      </w:r>
      <w:r>
        <w:rPr>
          <w:spacing w:val="-26"/>
        </w:rPr>
        <w:t xml:space="preserve"> </w:t>
      </w:r>
      <w:r>
        <w:t>present.</w:t>
      </w:r>
    </w:p>
    <w:p w:rsidR="003924A2" w:rsidRDefault="00AD0D70">
      <w:pPr>
        <w:pStyle w:val="BodyText"/>
        <w:spacing w:line="256" w:lineRule="auto"/>
        <w:ind w:left="940" w:right="896"/>
      </w:pPr>
      <w:r>
        <w:t>Failure by the Bidder to comply with this requirement is grounds for immediate termination of the Agreement.</w:t>
      </w:r>
    </w:p>
    <w:p w:rsidR="003924A2" w:rsidRDefault="003924A2">
      <w:pPr>
        <w:pStyle w:val="BodyText"/>
        <w:rPr>
          <w:sz w:val="26"/>
        </w:rPr>
      </w:pPr>
    </w:p>
    <w:p w:rsidR="003924A2" w:rsidRDefault="003924A2">
      <w:pPr>
        <w:pStyle w:val="BodyText"/>
        <w:rPr>
          <w:sz w:val="26"/>
        </w:rPr>
      </w:pPr>
    </w:p>
    <w:p w:rsidR="003924A2" w:rsidRDefault="003924A2">
      <w:pPr>
        <w:pStyle w:val="BodyText"/>
        <w:rPr>
          <w:sz w:val="26"/>
        </w:rPr>
      </w:pPr>
    </w:p>
    <w:p w:rsidR="003924A2" w:rsidRDefault="00AD0D70">
      <w:pPr>
        <w:pStyle w:val="BodyText"/>
        <w:tabs>
          <w:tab w:val="left" w:pos="5746"/>
        </w:tabs>
        <w:spacing w:before="179" w:line="398" w:lineRule="auto"/>
        <w:ind w:left="220" w:right="4363"/>
      </w:pPr>
      <w:r>
        <w:t>Signed:</w:t>
      </w:r>
      <w:r>
        <w:rPr>
          <w:u w:val="single"/>
        </w:rPr>
        <w:tab/>
      </w:r>
      <w:r>
        <w:t xml:space="preserve"> Title:  </w:t>
      </w:r>
      <w:r>
        <w:rPr>
          <w:spacing w:val="-3"/>
        </w:rPr>
        <w:t xml:space="preserve"> </w:t>
      </w:r>
      <w:r>
        <w:rPr>
          <w:u w:val="single"/>
        </w:rPr>
        <w:t xml:space="preserve"> </w:t>
      </w:r>
      <w:r>
        <w:rPr>
          <w:u w:val="single"/>
        </w:rPr>
        <w:tab/>
      </w:r>
    </w:p>
    <w:p w:rsidR="003924A2" w:rsidRDefault="003924A2">
      <w:pPr>
        <w:pStyle w:val="BodyText"/>
        <w:rPr>
          <w:sz w:val="20"/>
        </w:rPr>
      </w:pPr>
    </w:p>
    <w:p w:rsidR="003924A2" w:rsidRDefault="00AD0D70">
      <w:pPr>
        <w:pStyle w:val="BodyText"/>
        <w:tabs>
          <w:tab w:val="left" w:pos="5050"/>
          <w:tab w:val="left" w:pos="7571"/>
          <w:tab w:val="left" w:pos="8375"/>
        </w:tabs>
        <w:spacing w:before="229"/>
        <w:ind w:left="220"/>
      </w:pPr>
      <w:r>
        <w:t>Subscribed and sworn to before</w:t>
      </w:r>
      <w:r>
        <w:rPr>
          <w:spacing w:val="-9"/>
        </w:rPr>
        <w:t xml:space="preserve"> </w:t>
      </w:r>
      <w:r>
        <w:t>me</w:t>
      </w:r>
      <w:r>
        <w:rPr>
          <w:spacing w:val="-1"/>
        </w:rPr>
        <w:t xml:space="preserve"> </w:t>
      </w:r>
      <w:r>
        <w:t>this</w:t>
      </w:r>
      <w:r>
        <w:rPr>
          <w:u w:val="single"/>
        </w:rPr>
        <w:t xml:space="preserve"> </w:t>
      </w:r>
      <w:r>
        <w:rPr>
          <w:u w:val="single"/>
        </w:rPr>
        <w:tab/>
      </w:r>
      <w:r>
        <w:t>day</w:t>
      </w:r>
      <w:r>
        <w:rPr>
          <w:spacing w:val="-3"/>
        </w:rPr>
        <w:t xml:space="preserve"> </w:t>
      </w:r>
      <w:r>
        <w:t>of</w:t>
      </w:r>
      <w:r>
        <w:rPr>
          <w:u w:val="single"/>
        </w:rPr>
        <w:t xml:space="preserve"> </w:t>
      </w:r>
      <w:r>
        <w:rPr>
          <w:u w:val="single"/>
        </w:rPr>
        <w:tab/>
      </w:r>
      <w:r>
        <w:t>,</w:t>
      </w:r>
      <w:r>
        <w:rPr>
          <w:spacing w:val="-1"/>
        </w:rPr>
        <w:t xml:space="preserve"> </w:t>
      </w:r>
      <w:r>
        <w:t>20</w:t>
      </w:r>
      <w:r>
        <w:rPr>
          <w:u w:val="single"/>
        </w:rPr>
        <w:t xml:space="preserve"> </w:t>
      </w:r>
      <w:r>
        <w:rPr>
          <w:u w:val="single"/>
        </w:rPr>
        <w:tab/>
      </w: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spacing w:before="1"/>
        <w:rPr>
          <w:sz w:val="27"/>
        </w:rPr>
      </w:pPr>
    </w:p>
    <w:p w:rsidR="003924A2" w:rsidRDefault="00AD0D70">
      <w:pPr>
        <w:pStyle w:val="BodyText"/>
        <w:tabs>
          <w:tab w:val="left" w:pos="7385"/>
        </w:tabs>
        <w:spacing w:before="92"/>
        <w:ind w:left="220"/>
      </w:pPr>
      <w:r>
        <w:t>My commission</w:t>
      </w:r>
      <w:r>
        <w:rPr>
          <w:spacing w:val="-10"/>
        </w:rPr>
        <w:t xml:space="preserve"> </w:t>
      </w:r>
      <w:r>
        <w:t>expires:</w:t>
      </w:r>
      <w:r>
        <w:rPr>
          <w:spacing w:val="1"/>
        </w:rPr>
        <w:t xml:space="preserve"> </w:t>
      </w:r>
      <w:r>
        <w:rPr>
          <w:u w:val="single"/>
        </w:rPr>
        <w:t xml:space="preserve"> </w:t>
      </w:r>
      <w:r>
        <w:rPr>
          <w:u w:val="single"/>
        </w:rPr>
        <w:tab/>
      </w:r>
    </w:p>
    <w:p w:rsidR="003924A2" w:rsidRDefault="003924A2">
      <w:pPr>
        <w:sectPr w:rsidR="003924A2">
          <w:pgSz w:w="12240" w:h="15840"/>
          <w:pgMar w:top="1360" w:right="880" w:bottom="1260" w:left="1220" w:header="0" w:footer="1070" w:gutter="0"/>
          <w:cols w:space="720"/>
        </w:sectPr>
      </w:pPr>
    </w:p>
    <w:p w:rsidR="003924A2" w:rsidRDefault="00AD0D70">
      <w:pPr>
        <w:pStyle w:val="Heading1"/>
        <w:spacing w:before="75"/>
        <w:ind w:left="220"/>
      </w:pPr>
      <w:r>
        <w:t xml:space="preserve">DRUG-FREE </w:t>
      </w:r>
      <w:proofErr w:type="gramStart"/>
      <w:r>
        <w:t>WORK PLACE</w:t>
      </w:r>
      <w:proofErr w:type="gramEnd"/>
      <w:r>
        <w:t xml:space="preserve"> AFFIDAVIT</w:t>
      </w:r>
    </w:p>
    <w:p w:rsidR="003924A2" w:rsidRDefault="003924A2">
      <w:pPr>
        <w:pStyle w:val="BodyText"/>
        <w:rPr>
          <w:b/>
          <w:sz w:val="26"/>
        </w:rPr>
      </w:pPr>
    </w:p>
    <w:p w:rsidR="003924A2" w:rsidRDefault="003924A2">
      <w:pPr>
        <w:pStyle w:val="BodyText"/>
        <w:spacing w:before="9"/>
        <w:rPr>
          <w:b/>
          <w:sz w:val="29"/>
        </w:rPr>
      </w:pPr>
    </w:p>
    <w:p w:rsidR="003924A2" w:rsidRDefault="00AD0D70">
      <w:pPr>
        <w:pStyle w:val="BodyText"/>
        <w:tabs>
          <w:tab w:val="left" w:pos="5518"/>
          <w:tab w:val="left" w:pos="5585"/>
        </w:tabs>
        <w:spacing w:line="396" w:lineRule="auto"/>
        <w:ind w:left="220" w:right="4552"/>
      </w:pPr>
      <w:r>
        <w:t>State</w:t>
      </w:r>
      <w:r>
        <w:rPr>
          <w:spacing w:val="-3"/>
        </w:rPr>
        <w:t xml:space="preserve"> </w:t>
      </w:r>
      <w:proofErr w:type="gramStart"/>
      <w:r>
        <w:t>of</w:t>
      </w:r>
      <w:r>
        <w:rPr>
          <w:spacing w:val="1"/>
        </w:rPr>
        <w:t xml:space="preserve"> </w:t>
      </w:r>
      <w:r>
        <w:rPr>
          <w:u w:val="single"/>
        </w:rPr>
        <w:t xml:space="preserve"> </w:t>
      </w:r>
      <w:r>
        <w:rPr>
          <w:u w:val="single"/>
        </w:rPr>
        <w:tab/>
      </w:r>
      <w:proofErr w:type="gramEnd"/>
      <w:r>
        <w:t xml:space="preserve"> County</w:t>
      </w:r>
      <w:r>
        <w:rPr>
          <w:spacing w:val="-6"/>
        </w:rPr>
        <w:t xml:space="preserve"> </w:t>
      </w:r>
      <w:r>
        <w:t>of</w:t>
      </w:r>
      <w:r>
        <w:rPr>
          <w:spacing w:val="1"/>
        </w:rPr>
        <w:t xml:space="preserve"> </w:t>
      </w:r>
      <w:r>
        <w:rPr>
          <w:u w:val="single"/>
        </w:rPr>
        <w:t xml:space="preserve"> </w:t>
      </w:r>
      <w:r>
        <w:rPr>
          <w:u w:val="single"/>
        </w:rPr>
        <w:tab/>
      </w:r>
      <w:r>
        <w:rPr>
          <w:u w:val="single"/>
        </w:rPr>
        <w:tab/>
      </w:r>
    </w:p>
    <w:p w:rsidR="003924A2" w:rsidRDefault="003924A2">
      <w:pPr>
        <w:pStyle w:val="BodyText"/>
        <w:rPr>
          <w:sz w:val="20"/>
        </w:rPr>
      </w:pPr>
    </w:p>
    <w:p w:rsidR="003924A2" w:rsidRDefault="003924A2">
      <w:pPr>
        <w:pStyle w:val="BodyText"/>
        <w:spacing w:before="4"/>
        <w:rPr>
          <w:sz w:val="20"/>
        </w:rPr>
      </w:pPr>
    </w:p>
    <w:p w:rsidR="003924A2" w:rsidRDefault="00AD0D70">
      <w:pPr>
        <w:pStyle w:val="BodyText"/>
        <w:tabs>
          <w:tab w:val="left" w:pos="5159"/>
        </w:tabs>
        <w:spacing w:line="256" w:lineRule="auto"/>
        <w:ind w:left="219" w:right="911"/>
      </w:pPr>
      <w:r>
        <w:rPr>
          <w:rFonts w:ascii="Times New Roman" w:hAnsi="Times New Roman"/>
          <w:u w:val="single"/>
        </w:rPr>
        <w:t xml:space="preserve"> </w:t>
      </w:r>
      <w:r>
        <w:rPr>
          <w:rFonts w:ascii="Times New Roman" w:hAnsi="Times New Roman"/>
          <w:u w:val="single"/>
        </w:rPr>
        <w:tab/>
      </w:r>
      <w:r>
        <w:t>▼ being first duly sworn, deposes and says</w:t>
      </w:r>
      <w:r>
        <w:rPr>
          <w:spacing w:val="-1"/>
        </w:rPr>
        <w:t xml:space="preserve"> </w:t>
      </w:r>
      <w:r>
        <w:t>that:</w:t>
      </w:r>
    </w:p>
    <w:p w:rsidR="003924A2" w:rsidRDefault="003924A2">
      <w:pPr>
        <w:spacing w:line="256" w:lineRule="auto"/>
        <w:sectPr w:rsidR="003924A2">
          <w:pgSz w:w="12240" w:h="15840"/>
          <w:pgMar w:top="1360" w:right="880" w:bottom="1260" w:left="1220" w:header="0" w:footer="1070" w:gutter="0"/>
          <w:cols w:space="720"/>
        </w:sectPr>
      </w:pPr>
    </w:p>
    <w:p w:rsidR="003924A2" w:rsidRDefault="00AD0D70">
      <w:pPr>
        <w:pStyle w:val="ListParagraph"/>
        <w:numPr>
          <w:ilvl w:val="0"/>
          <w:numId w:val="1"/>
        </w:numPr>
        <w:tabs>
          <w:tab w:val="left" w:pos="939"/>
          <w:tab w:val="left" w:pos="940"/>
          <w:tab w:val="left" w:pos="8734"/>
        </w:tabs>
        <w:spacing w:before="166" w:line="259" w:lineRule="auto"/>
        <w:ind w:firstLine="0"/>
        <w:rPr>
          <w:sz w:val="24"/>
        </w:rPr>
      </w:pPr>
      <w:proofErr w:type="spellStart"/>
      <w:r>
        <w:rPr>
          <w:sz w:val="24"/>
        </w:rPr>
        <w:t>He/She</w:t>
      </w:r>
      <w:proofErr w:type="spellEnd"/>
      <w:r>
        <w:rPr>
          <w:sz w:val="24"/>
        </w:rPr>
        <w:t xml:space="preserve"> is a principal</w:t>
      </w:r>
      <w:r>
        <w:rPr>
          <w:spacing w:val="-12"/>
          <w:sz w:val="24"/>
        </w:rPr>
        <w:t xml:space="preserve"> </w:t>
      </w:r>
      <w:r>
        <w:rPr>
          <w:sz w:val="24"/>
        </w:rPr>
        <w:t>officer</w:t>
      </w:r>
      <w:r>
        <w:rPr>
          <w:spacing w:val="-3"/>
          <w:sz w:val="24"/>
        </w:rPr>
        <w:t xml:space="preserve"> </w:t>
      </w:r>
      <w:proofErr w:type="gramStart"/>
      <w:r>
        <w:rPr>
          <w:sz w:val="24"/>
        </w:rPr>
        <w:t>of</w:t>
      </w:r>
      <w:r>
        <w:rPr>
          <w:spacing w:val="1"/>
          <w:sz w:val="24"/>
        </w:rPr>
        <w:t xml:space="preserve"> </w:t>
      </w:r>
      <w:r>
        <w:rPr>
          <w:sz w:val="24"/>
          <w:u w:val="single"/>
        </w:rPr>
        <w:t xml:space="preserve"> </w:t>
      </w:r>
      <w:r>
        <w:rPr>
          <w:sz w:val="24"/>
          <w:u w:val="single"/>
        </w:rPr>
        <w:tab/>
      </w:r>
      <w:proofErr w:type="gramEnd"/>
      <w:r>
        <w:rPr>
          <w:sz w:val="24"/>
        </w:rPr>
        <w:t xml:space="preserve"> firm</w:t>
      </w:r>
      <w:r>
        <w:rPr>
          <w:spacing w:val="-2"/>
          <w:sz w:val="24"/>
        </w:rPr>
        <w:t xml:space="preserve"> </w:t>
      </w:r>
      <w:r>
        <w:rPr>
          <w:sz w:val="24"/>
        </w:rPr>
        <w:t>that</w:t>
      </w:r>
    </w:p>
    <w:p w:rsidR="003924A2" w:rsidRDefault="00AD0D70">
      <w:pPr>
        <w:pStyle w:val="BodyText"/>
        <w:spacing w:line="275" w:lineRule="exact"/>
        <w:ind w:left="939"/>
      </w:pPr>
      <w:r>
        <w:t>has submitted the attached Proposal, his or her title being</w:t>
      </w:r>
    </w:p>
    <w:p w:rsidR="003924A2" w:rsidRDefault="00AD0D70">
      <w:pPr>
        <w:pStyle w:val="BodyText"/>
        <w:spacing w:before="166"/>
        <w:ind w:left="85"/>
      </w:pPr>
      <w:r>
        <w:br w:type="column"/>
        <w:t>, the</w:t>
      </w:r>
    </w:p>
    <w:p w:rsidR="003924A2" w:rsidRDefault="003924A2">
      <w:pPr>
        <w:sectPr w:rsidR="003924A2">
          <w:type w:val="continuous"/>
          <w:pgSz w:w="12240" w:h="15840"/>
          <w:pgMar w:top="1500" w:right="880" w:bottom="280" w:left="1220" w:header="720" w:footer="720" w:gutter="0"/>
          <w:cols w:num="2" w:space="720" w:equalWidth="0">
            <w:col w:w="8735" w:space="40"/>
            <w:col w:w="1365"/>
          </w:cols>
        </w:sectPr>
      </w:pPr>
    </w:p>
    <w:p w:rsidR="003924A2" w:rsidRDefault="003924A2">
      <w:pPr>
        <w:pStyle w:val="BodyText"/>
        <w:spacing w:before="2" w:after="1"/>
      </w:pPr>
    </w:p>
    <w:p w:rsidR="003924A2" w:rsidRDefault="00073F20">
      <w:pPr>
        <w:pStyle w:val="BodyText"/>
        <w:spacing w:line="20" w:lineRule="exact"/>
        <w:ind w:left="212"/>
        <w:rPr>
          <w:sz w:val="2"/>
        </w:rPr>
      </w:pPr>
      <w:r>
        <w:rPr>
          <w:sz w:val="2"/>
        </w:rPr>
      </w:r>
      <w:r>
        <w:rPr>
          <w:sz w:val="2"/>
        </w:rPr>
        <w:pict>
          <v:group id="_x0000_s2070" style="width:153.6pt;height:.8pt;mso-position-horizontal-relative:char;mso-position-vertical-relative:line" coordsize="3072,16">
            <v:line id="_x0000_s2071" style="position:absolute" from="0,8" to="3072,8" strokeweight=".26669mm"/>
            <w10:anchorlock/>
          </v:group>
        </w:pict>
      </w:r>
    </w:p>
    <w:p w:rsidR="003924A2" w:rsidRDefault="00AD0D70">
      <w:pPr>
        <w:pStyle w:val="BodyText"/>
        <w:spacing w:before="20"/>
        <w:ind w:left="939"/>
      </w:pPr>
      <w:r>
        <w:t>of the firm; and</w:t>
      </w:r>
    </w:p>
    <w:p w:rsidR="003924A2" w:rsidRDefault="003924A2">
      <w:pPr>
        <w:pStyle w:val="BodyText"/>
        <w:spacing w:before="9"/>
        <w:rPr>
          <w:sz w:val="27"/>
        </w:rPr>
      </w:pPr>
    </w:p>
    <w:p w:rsidR="003924A2" w:rsidRDefault="00AD0D70">
      <w:pPr>
        <w:pStyle w:val="ListParagraph"/>
        <w:numPr>
          <w:ilvl w:val="0"/>
          <w:numId w:val="1"/>
        </w:numPr>
        <w:tabs>
          <w:tab w:val="left" w:pos="939"/>
          <w:tab w:val="left" w:pos="940"/>
        </w:tabs>
        <w:spacing w:line="256" w:lineRule="auto"/>
        <w:ind w:left="940" w:right="1048"/>
        <w:rPr>
          <w:sz w:val="24"/>
        </w:rPr>
      </w:pPr>
      <w:proofErr w:type="spellStart"/>
      <w:r>
        <w:rPr>
          <w:sz w:val="24"/>
        </w:rPr>
        <w:t>He/She</w:t>
      </w:r>
      <w:proofErr w:type="spellEnd"/>
      <w:r>
        <w:rPr>
          <w:sz w:val="24"/>
        </w:rPr>
        <w:t xml:space="preserve"> has personal knowledge of the policies of the above-named firm</w:t>
      </w:r>
      <w:r>
        <w:rPr>
          <w:spacing w:val="-36"/>
          <w:sz w:val="24"/>
        </w:rPr>
        <w:t xml:space="preserve"> </w:t>
      </w:r>
      <w:r>
        <w:rPr>
          <w:sz w:val="24"/>
        </w:rPr>
        <w:t>with respect to the maintenance of a drug-free workplace;</w:t>
      </w:r>
      <w:r>
        <w:rPr>
          <w:spacing w:val="-2"/>
          <w:sz w:val="24"/>
        </w:rPr>
        <w:t xml:space="preserve"> </w:t>
      </w:r>
      <w:r>
        <w:rPr>
          <w:sz w:val="24"/>
        </w:rPr>
        <w:t>and</w:t>
      </w:r>
    </w:p>
    <w:p w:rsidR="003924A2" w:rsidRDefault="00AD0D70">
      <w:pPr>
        <w:pStyle w:val="ListParagraph"/>
        <w:numPr>
          <w:ilvl w:val="0"/>
          <w:numId w:val="1"/>
        </w:numPr>
        <w:tabs>
          <w:tab w:val="left" w:pos="939"/>
          <w:tab w:val="left" w:pos="940"/>
        </w:tabs>
        <w:spacing w:before="165" w:line="256" w:lineRule="auto"/>
        <w:ind w:left="940" w:right="567"/>
        <w:rPr>
          <w:sz w:val="24"/>
        </w:rPr>
      </w:pPr>
      <w:proofErr w:type="spellStart"/>
      <w:r>
        <w:rPr>
          <w:sz w:val="24"/>
        </w:rPr>
        <w:t>He/She</w:t>
      </w:r>
      <w:proofErr w:type="spellEnd"/>
      <w:r>
        <w:rPr>
          <w:sz w:val="24"/>
        </w:rPr>
        <w:t xml:space="preserve"> certifies that all provisions and requirements of the Tennessee Drug-Free Workplace Program, as established by Tenn. Code Ann. §§ 50-9-100 et. </w:t>
      </w:r>
      <w:proofErr w:type="gramStart"/>
      <w:r>
        <w:rPr>
          <w:sz w:val="24"/>
        </w:rPr>
        <w:t>seq.,</w:t>
      </w:r>
      <w:proofErr w:type="gramEnd"/>
      <w:r>
        <w:rPr>
          <w:sz w:val="24"/>
        </w:rPr>
        <w:t xml:space="preserve"> have been met and</w:t>
      </w:r>
      <w:r>
        <w:rPr>
          <w:spacing w:val="-2"/>
          <w:sz w:val="24"/>
        </w:rPr>
        <w:t xml:space="preserve"> </w:t>
      </w:r>
      <w:r>
        <w:rPr>
          <w:sz w:val="24"/>
        </w:rPr>
        <w:t>implemented.</w:t>
      </w: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073F20">
      <w:pPr>
        <w:pStyle w:val="BodyText"/>
        <w:spacing w:before="5"/>
        <w:rPr>
          <w:sz w:val="13"/>
        </w:rPr>
      </w:pPr>
      <w:r>
        <w:pict>
          <v:line id="_x0000_s2069" style="position:absolute;z-index:-251659264;mso-wrap-distance-left:0;mso-wrap-distance-right:0;mso-position-horizontal-relative:page" from="1in,10.1pt" to="352.45pt,10.1pt" strokeweight=".26669mm">
            <w10:wrap type="topAndBottom" anchorx="page"/>
          </v:line>
        </w:pict>
      </w:r>
    </w:p>
    <w:p w:rsidR="003924A2" w:rsidRDefault="00AD0D70">
      <w:pPr>
        <w:pStyle w:val="BodyText"/>
        <w:spacing w:line="271" w:lineRule="exact"/>
        <w:ind w:left="219"/>
      </w:pPr>
      <w:r>
        <w:t>(Signed)</w:t>
      </w:r>
    </w:p>
    <w:p w:rsidR="003924A2" w:rsidRDefault="003924A2">
      <w:pPr>
        <w:pStyle w:val="BodyText"/>
        <w:rPr>
          <w:sz w:val="20"/>
        </w:rPr>
      </w:pPr>
    </w:p>
    <w:p w:rsidR="003924A2" w:rsidRDefault="00073F20">
      <w:pPr>
        <w:pStyle w:val="BodyText"/>
        <w:spacing w:before="8"/>
        <w:rPr>
          <w:sz w:val="26"/>
        </w:rPr>
      </w:pPr>
      <w:r>
        <w:pict>
          <v:line id="_x0000_s2068" style="position:absolute;z-index:-251658240;mso-wrap-distance-left:0;mso-wrap-distance-right:0;mso-position-horizontal-relative:page" from="1in,17.75pt" to="352.45pt,17.75pt" strokeweight=".26669mm">
            <w10:wrap type="topAndBottom" anchorx="page"/>
          </v:line>
        </w:pict>
      </w:r>
    </w:p>
    <w:p w:rsidR="003924A2" w:rsidRDefault="00AD0D70">
      <w:pPr>
        <w:pStyle w:val="BodyText"/>
        <w:spacing w:line="271" w:lineRule="exact"/>
        <w:ind w:left="219"/>
      </w:pPr>
      <w:r>
        <w:t>(Title)</w:t>
      </w:r>
    </w:p>
    <w:p w:rsidR="003924A2" w:rsidRDefault="003924A2">
      <w:pPr>
        <w:pStyle w:val="BodyText"/>
        <w:rPr>
          <w:sz w:val="26"/>
        </w:rPr>
      </w:pPr>
    </w:p>
    <w:p w:rsidR="003924A2" w:rsidRDefault="003924A2">
      <w:pPr>
        <w:pStyle w:val="BodyText"/>
        <w:spacing w:before="4"/>
        <w:rPr>
          <w:sz w:val="27"/>
        </w:rPr>
      </w:pPr>
    </w:p>
    <w:p w:rsidR="003924A2" w:rsidRDefault="00AD0D70">
      <w:pPr>
        <w:pStyle w:val="BodyText"/>
        <w:tabs>
          <w:tab w:val="left" w:pos="5449"/>
          <w:tab w:val="left" w:pos="7907"/>
          <w:tab w:val="left" w:pos="8708"/>
        </w:tabs>
        <w:spacing w:before="1"/>
        <w:ind w:left="219"/>
      </w:pPr>
      <w:r>
        <w:t>Subscribed and sworn to before</w:t>
      </w:r>
      <w:r>
        <w:rPr>
          <w:spacing w:val="-9"/>
        </w:rPr>
        <w:t xml:space="preserve"> </w:t>
      </w:r>
      <w:r>
        <w:t>me</w:t>
      </w:r>
      <w:r>
        <w:rPr>
          <w:spacing w:val="-1"/>
        </w:rPr>
        <w:t xml:space="preserve"> </w:t>
      </w:r>
      <w:r>
        <w:t>this</w:t>
      </w:r>
      <w:r>
        <w:rPr>
          <w:u w:val="single"/>
        </w:rPr>
        <w:t xml:space="preserve"> </w:t>
      </w:r>
      <w:r>
        <w:rPr>
          <w:u w:val="single"/>
        </w:rPr>
        <w:tab/>
      </w:r>
      <w:r>
        <w:t>day</w:t>
      </w:r>
      <w:r>
        <w:rPr>
          <w:spacing w:val="-3"/>
        </w:rPr>
        <w:t xml:space="preserve"> </w:t>
      </w:r>
      <w:r>
        <w:t>of</w:t>
      </w:r>
      <w:r>
        <w:rPr>
          <w:u w:val="single"/>
        </w:rPr>
        <w:t xml:space="preserve"> </w:t>
      </w:r>
      <w:r>
        <w:rPr>
          <w:u w:val="single"/>
        </w:rPr>
        <w:tab/>
      </w:r>
      <w:r>
        <w:t>,</w:t>
      </w:r>
      <w:r>
        <w:rPr>
          <w:spacing w:val="-4"/>
        </w:rPr>
        <w:t xml:space="preserve"> </w:t>
      </w:r>
      <w:r>
        <w:t>20</w:t>
      </w:r>
      <w:r>
        <w:rPr>
          <w:u w:val="single"/>
        </w:rPr>
        <w:t xml:space="preserve"> </w:t>
      </w:r>
      <w:r>
        <w:rPr>
          <w:u w:val="single"/>
        </w:rPr>
        <w:tab/>
      </w: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rPr>
          <w:sz w:val="20"/>
        </w:rPr>
      </w:pPr>
    </w:p>
    <w:p w:rsidR="003924A2" w:rsidRDefault="003924A2">
      <w:pPr>
        <w:pStyle w:val="BodyText"/>
        <w:spacing w:before="1"/>
        <w:rPr>
          <w:sz w:val="27"/>
        </w:rPr>
      </w:pPr>
    </w:p>
    <w:p w:rsidR="003924A2" w:rsidRDefault="00AD0D70">
      <w:pPr>
        <w:pStyle w:val="BodyText"/>
        <w:tabs>
          <w:tab w:val="left" w:pos="6703"/>
        </w:tabs>
        <w:spacing w:before="92" w:line="398" w:lineRule="auto"/>
        <w:ind w:left="219" w:right="3391"/>
      </w:pPr>
      <w:r>
        <w:t>Title</w:t>
      </w:r>
      <w:r>
        <w:rPr>
          <w:u w:val="single"/>
        </w:rPr>
        <w:tab/>
      </w:r>
      <w:r>
        <w:t xml:space="preserve"> My Commission</w:t>
      </w:r>
      <w:r>
        <w:rPr>
          <w:spacing w:val="-11"/>
        </w:rPr>
        <w:t xml:space="preserve"> </w:t>
      </w:r>
      <w:r>
        <w:t xml:space="preserve">expires </w:t>
      </w:r>
      <w:r>
        <w:rPr>
          <w:u w:val="single"/>
        </w:rPr>
        <w:t xml:space="preserve"> </w:t>
      </w:r>
      <w:r>
        <w:rPr>
          <w:u w:val="single"/>
        </w:rPr>
        <w:tab/>
      </w:r>
    </w:p>
    <w:p w:rsidR="003924A2" w:rsidRDefault="003924A2">
      <w:pPr>
        <w:spacing w:line="398" w:lineRule="auto"/>
        <w:sectPr w:rsidR="003924A2">
          <w:type w:val="continuous"/>
          <w:pgSz w:w="12240" w:h="15840"/>
          <w:pgMar w:top="1500" w:right="880" w:bottom="280" w:left="1220" w:header="720" w:footer="720" w:gutter="0"/>
          <w:cols w:space="720"/>
        </w:sectPr>
      </w:pPr>
    </w:p>
    <w:p w:rsidR="003924A2" w:rsidRDefault="00AD0D70">
      <w:pPr>
        <w:pStyle w:val="Heading1"/>
        <w:spacing w:before="75"/>
        <w:ind w:left="220"/>
      </w:pPr>
      <w:r>
        <w:t>Prohibition of Illegal Immigrants Compliance Affidavit</w:t>
      </w:r>
    </w:p>
    <w:p w:rsidR="003924A2" w:rsidRDefault="003924A2">
      <w:pPr>
        <w:pStyle w:val="BodyText"/>
        <w:rPr>
          <w:b/>
          <w:sz w:val="26"/>
        </w:rPr>
      </w:pPr>
    </w:p>
    <w:p w:rsidR="003924A2" w:rsidRDefault="00AD0D70">
      <w:pPr>
        <w:pStyle w:val="BodyText"/>
        <w:spacing w:before="162" w:line="259" w:lineRule="auto"/>
        <w:ind w:left="220" w:right="675"/>
      </w:pPr>
      <w:r>
        <w:t>The requirements of State of Tennessee's Public Acts, 2006, Chapter Number 878 and Executive Order 41 addressing the use of Illegal Immigrants in the performance of any contract to supply goods or services to the State of Tennessee, shall be a material provision of this contract, a breach of which shall be grounds for monetary and other penalties, up to and including termination of this contract.</w:t>
      </w:r>
    </w:p>
    <w:p w:rsidR="003924A2" w:rsidRDefault="00AD0D70">
      <w:pPr>
        <w:pStyle w:val="BodyText"/>
        <w:spacing w:before="159" w:line="259" w:lineRule="auto"/>
        <w:ind w:left="219" w:right="689"/>
      </w:pPr>
      <w:r>
        <w:t>For purposes of this contract, "Illegal Immigrant" shall be defined as any person who is not either a United States citizen, a lawful permanent resident, or a person whose physical presence in the United States is authorized or allowed by the department of homeland security and who, under federal immigration laws and/or regulations, is authorized to be employed in the U.S. or is otherwise authorized to provide services under the contract. The contractor hereby attests, certifies, warrants, and assures that it shall comply with this term and condition for the entire contract</w:t>
      </w:r>
      <w:r>
        <w:rPr>
          <w:spacing w:val="-18"/>
        </w:rPr>
        <w:t xml:space="preserve"> </w:t>
      </w:r>
      <w:r>
        <w:t>period.</w:t>
      </w:r>
    </w:p>
    <w:p w:rsidR="003924A2" w:rsidRDefault="003924A2">
      <w:pPr>
        <w:pStyle w:val="BodyText"/>
        <w:rPr>
          <w:sz w:val="26"/>
        </w:rPr>
      </w:pPr>
    </w:p>
    <w:p w:rsidR="003924A2" w:rsidRDefault="003924A2">
      <w:pPr>
        <w:pStyle w:val="BodyText"/>
        <w:spacing w:before="6"/>
        <w:rPr>
          <w:sz w:val="27"/>
        </w:rPr>
      </w:pPr>
    </w:p>
    <w:p w:rsidR="003924A2" w:rsidRDefault="00AD0D70">
      <w:pPr>
        <w:pStyle w:val="BodyText"/>
        <w:spacing w:line="259" w:lineRule="auto"/>
        <w:ind w:left="220" w:right="547"/>
      </w:pPr>
      <w:r>
        <w:t>The contractor understands and agrees that failure to comply with this section will be subject to the sanctions of Public Chapter 878 of 2006 for acts or omissions occurring after its effective date. By submission of this bid, each bidder and each person signing on behalf of any bidder certifies, and in the case of a joint bid each party thereto certifies as to its own organization, under penalty of perjury, that to the best of its knowledge and belief that the bidder is in compliance.</w:t>
      </w:r>
    </w:p>
    <w:p w:rsidR="003924A2" w:rsidRDefault="003924A2">
      <w:pPr>
        <w:pStyle w:val="BodyText"/>
        <w:rPr>
          <w:sz w:val="26"/>
        </w:rPr>
      </w:pPr>
    </w:p>
    <w:p w:rsidR="003924A2" w:rsidRDefault="003924A2">
      <w:pPr>
        <w:pStyle w:val="BodyText"/>
        <w:spacing w:before="7"/>
        <w:rPr>
          <w:sz w:val="27"/>
        </w:rPr>
      </w:pPr>
    </w:p>
    <w:p w:rsidR="003924A2" w:rsidRDefault="00AD0D70">
      <w:pPr>
        <w:pStyle w:val="BodyText"/>
        <w:tabs>
          <w:tab w:val="left" w:pos="4441"/>
          <w:tab w:val="left" w:pos="5959"/>
        </w:tabs>
        <w:spacing w:line="256" w:lineRule="auto"/>
        <w:ind w:left="220" w:right="4178"/>
      </w:pPr>
      <w:r>
        <w:t>Vendor</w:t>
      </w:r>
      <w:r>
        <w:rPr>
          <w:spacing w:val="-7"/>
        </w:rPr>
        <w:t xml:space="preserve"> </w:t>
      </w:r>
      <w:r>
        <w:t>Name</w:t>
      </w:r>
      <w:r>
        <w:rPr>
          <w:spacing w:val="-5"/>
        </w:rPr>
        <w:t xml:space="preserve"> </w:t>
      </w:r>
      <w:r>
        <w:t>(</w:t>
      </w:r>
      <w:proofErr w:type="gramStart"/>
      <w:r>
        <w:t>Printed)</w:t>
      </w:r>
      <w:r>
        <w:rPr>
          <w:spacing w:val="-1"/>
          <w:w w:val="99"/>
        </w:rPr>
        <w:t xml:space="preserve"> </w:t>
      </w:r>
      <w:r>
        <w:rPr>
          <w:u w:val="single"/>
        </w:rPr>
        <w:t xml:space="preserve"> </w:t>
      </w:r>
      <w:r>
        <w:rPr>
          <w:u w:val="single"/>
        </w:rPr>
        <w:tab/>
      </w:r>
      <w:proofErr w:type="gramEnd"/>
      <w:r>
        <w:rPr>
          <w:u w:val="single"/>
        </w:rPr>
        <w:tab/>
      </w:r>
      <w:r>
        <w:t xml:space="preserve"> Address</w:t>
      </w:r>
      <w:r>
        <w:rPr>
          <w:u w:val="single"/>
        </w:rPr>
        <w:t xml:space="preserve"> </w:t>
      </w:r>
      <w:r>
        <w:rPr>
          <w:u w:val="single"/>
        </w:rPr>
        <w:tab/>
      </w:r>
    </w:p>
    <w:p w:rsidR="003924A2" w:rsidRDefault="00AD0D70">
      <w:pPr>
        <w:pStyle w:val="BodyText"/>
        <w:tabs>
          <w:tab w:val="left" w:pos="3224"/>
          <w:tab w:val="left" w:pos="6638"/>
        </w:tabs>
        <w:spacing w:before="166" w:line="256" w:lineRule="auto"/>
        <w:ind w:left="220" w:right="2925"/>
      </w:pPr>
      <w:r>
        <w:t>By</w:t>
      </w:r>
      <w:r>
        <w:rPr>
          <w:spacing w:val="-5"/>
        </w:rPr>
        <w:t xml:space="preserve"> </w:t>
      </w:r>
      <w:r>
        <w:t>(Authorized</w:t>
      </w:r>
      <w:r>
        <w:rPr>
          <w:spacing w:val="-3"/>
        </w:rPr>
        <w:t xml:space="preserve"> </w:t>
      </w:r>
      <w:r>
        <w:t>Signature)</w:t>
      </w:r>
      <w:r>
        <w:rPr>
          <w:u w:val="single"/>
        </w:rPr>
        <w:t xml:space="preserve"> </w:t>
      </w:r>
      <w:r>
        <w:rPr>
          <w:u w:val="single"/>
        </w:rPr>
        <w:tab/>
      </w:r>
      <w:r>
        <w:rPr>
          <w:u w:val="single"/>
        </w:rPr>
        <w:tab/>
      </w:r>
      <w:r w:rsidR="00454587">
        <w:rPr>
          <w:u w:val="single"/>
        </w:rPr>
        <w:br/>
      </w:r>
      <w:r>
        <w:rPr>
          <w:spacing w:val="-6"/>
        </w:rPr>
        <w:t xml:space="preserve">Date </w:t>
      </w:r>
      <w:r>
        <w:t>Executed</w:t>
      </w:r>
      <w:r>
        <w:rPr>
          <w:u w:val="single"/>
        </w:rPr>
        <w:t xml:space="preserve"> </w:t>
      </w:r>
      <w:r>
        <w:rPr>
          <w:u w:val="single"/>
        </w:rPr>
        <w:tab/>
      </w:r>
    </w:p>
    <w:p w:rsidR="003924A2" w:rsidRDefault="00AD0D70">
      <w:pPr>
        <w:pStyle w:val="BodyText"/>
        <w:spacing w:before="165"/>
        <w:ind w:left="220"/>
      </w:pPr>
      <w:r>
        <w:t>Printed Name and Title of Person Signing</w:t>
      </w:r>
    </w:p>
    <w:p w:rsidR="003924A2" w:rsidRDefault="00073F20">
      <w:pPr>
        <w:pStyle w:val="BodyText"/>
        <w:spacing w:before="8"/>
        <w:rPr>
          <w:sz w:val="20"/>
        </w:rPr>
      </w:pPr>
      <w:r>
        <w:pict>
          <v:line id="_x0000_s2067" style="position:absolute;z-index:-251657216;mso-wrap-distance-left:0;mso-wrap-distance-right:0;mso-position-horizontal-relative:page" from="1in,14.25pt" to="352.45pt,14.25pt" strokeweight=".26669mm">
            <w10:wrap type="topAndBottom" anchorx="page"/>
          </v:line>
        </w:pict>
      </w:r>
    </w:p>
    <w:p w:rsidR="003924A2" w:rsidRDefault="003924A2">
      <w:pPr>
        <w:pStyle w:val="BodyText"/>
        <w:rPr>
          <w:sz w:val="20"/>
        </w:rPr>
      </w:pPr>
    </w:p>
    <w:p w:rsidR="003924A2" w:rsidRDefault="003924A2">
      <w:pPr>
        <w:pStyle w:val="BodyText"/>
        <w:spacing w:before="2"/>
        <w:rPr>
          <w:sz w:val="25"/>
        </w:rPr>
      </w:pPr>
    </w:p>
    <w:p w:rsidR="003924A2" w:rsidRDefault="00AD0D70">
      <w:pPr>
        <w:pStyle w:val="BodyText"/>
        <w:spacing w:before="92"/>
        <w:ind w:left="220"/>
      </w:pPr>
      <w:r>
        <w:t>Notary public:</w:t>
      </w:r>
    </w:p>
    <w:p w:rsidR="003924A2" w:rsidRDefault="00AD0D70">
      <w:pPr>
        <w:pStyle w:val="BodyText"/>
        <w:tabs>
          <w:tab w:val="left" w:pos="4705"/>
          <w:tab w:val="left" w:pos="7227"/>
          <w:tab w:val="left" w:pos="7958"/>
        </w:tabs>
        <w:spacing w:before="183"/>
        <w:ind w:left="220"/>
      </w:pPr>
      <w:r>
        <w:t>Subscribed and sworn to</w:t>
      </w:r>
      <w:r>
        <w:rPr>
          <w:spacing w:val="-8"/>
        </w:rPr>
        <w:t xml:space="preserve"> </w:t>
      </w:r>
      <w:r>
        <w:t>me this</w:t>
      </w:r>
      <w:r>
        <w:rPr>
          <w:u w:val="single"/>
        </w:rPr>
        <w:t xml:space="preserve"> </w:t>
      </w:r>
      <w:r>
        <w:rPr>
          <w:u w:val="single"/>
        </w:rPr>
        <w:tab/>
      </w:r>
      <w:r>
        <w:t>day</w:t>
      </w:r>
      <w:r>
        <w:rPr>
          <w:spacing w:val="-3"/>
        </w:rPr>
        <w:t xml:space="preserve"> </w:t>
      </w:r>
      <w:r>
        <w:t>of</w:t>
      </w:r>
      <w:r>
        <w:rPr>
          <w:u w:val="single"/>
        </w:rPr>
        <w:t xml:space="preserve"> </w:t>
      </w:r>
      <w:r>
        <w:rPr>
          <w:u w:val="single"/>
        </w:rPr>
        <w:tab/>
      </w:r>
      <w:r>
        <w:t>20</w:t>
      </w:r>
      <w:r>
        <w:rPr>
          <w:u w:val="single"/>
        </w:rPr>
        <w:t xml:space="preserve"> </w:t>
      </w:r>
      <w:r>
        <w:rPr>
          <w:u w:val="single"/>
        </w:rPr>
        <w:tab/>
      </w:r>
    </w:p>
    <w:p w:rsidR="003924A2" w:rsidRDefault="003924A2">
      <w:pPr>
        <w:pStyle w:val="BodyText"/>
        <w:rPr>
          <w:sz w:val="20"/>
        </w:rPr>
      </w:pPr>
    </w:p>
    <w:p w:rsidR="003924A2" w:rsidRDefault="003924A2">
      <w:pPr>
        <w:pStyle w:val="BodyText"/>
        <w:spacing w:before="8"/>
        <w:rPr>
          <w:sz w:val="27"/>
        </w:rPr>
      </w:pPr>
    </w:p>
    <w:p w:rsidR="003924A2" w:rsidRDefault="00AD0D70">
      <w:pPr>
        <w:pStyle w:val="BodyText"/>
        <w:tabs>
          <w:tab w:val="left" w:pos="6984"/>
        </w:tabs>
        <w:spacing w:before="92"/>
        <w:ind w:left="220"/>
      </w:pPr>
      <w:r>
        <w:t>My commission</w:t>
      </w:r>
      <w:r>
        <w:rPr>
          <w:spacing w:val="-10"/>
        </w:rPr>
        <w:t xml:space="preserve"> </w:t>
      </w:r>
      <w:r>
        <w:t>expires:</w:t>
      </w:r>
      <w:r>
        <w:rPr>
          <w:spacing w:val="1"/>
        </w:rPr>
        <w:t xml:space="preserve"> </w:t>
      </w:r>
      <w:r>
        <w:rPr>
          <w:u w:val="single"/>
        </w:rPr>
        <w:t xml:space="preserve"> </w:t>
      </w:r>
      <w:r>
        <w:rPr>
          <w:u w:val="single"/>
        </w:rPr>
        <w:tab/>
      </w:r>
    </w:p>
    <w:p w:rsidR="003924A2" w:rsidRDefault="003924A2">
      <w:pPr>
        <w:sectPr w:rsidR="003924A2">
          <w:pgSz w:w="12240" w:h="15840"/>
          <w:pgMar w:top="1360" w:right="880" w:bottom="1260" w:left="1220" w:header="0" w:footer="1070" w:gutter="0"/>
          <w:cols w:space="720"/>
        </w:sectPr>
      </w:pPr>
    </w:p>
    <w:p w:rsidR="003924A2" w:rsidRDefault="00AD0D70">
      <w:pPr>
        <w:spacing w:before="75"/>
        <w:ind w:left="220"/>
        <w:rPr>
          <w:b/>
          <w:sz w:val="23"/>
        </w:rPr>
      </w:pPr>
      <w:r>
        <w:rPr>
          <w:b/>
          <w:sz w:val="23"/>
        </w:rPr>
        <w:t>Assurance of Compliance under Title VI of the Civil Rights Act of 1964</w:t>
      </w:r>
    </w:p>
    <w:p w:rsidR="003924A2" w:rsidRDefault="003924A2">
      <w:pPr>
        <w:pStyle w:val="BodyText"/>
        <w:spacing w:before="1"/>
        <w:rPr>
          <w:b/>
          <w:sz w:val="15"/>
        </w:rPr>
      </w:pPr>
    </w:p>
    <w:p w:rsidR="003924A2" w:rsidRDefault="00AD0D70">
      <w:pPr>
        <w:tabs>
          <w:tab w:val="left" w:pos="6100"/>
        </w:tabs>
        <w:spacing w:before="93"/>
        <w:ind w:left="219" w:right="3907"/>
        <w:rPr>
          <w:sz w:val="23"/>
        </w:rPr>
      </w:pPr>
      <w:r>
        <w:rPr>
          <w:sz w:val="23"/>
          <w:u w:val="single"/>
        </w:rPr>
        <w:t xml:space="preserve"> </w:t>
      </w:r>
      <w:r>
        <w:rPr>
          <w:sz w:val="23"/>
          <w:u w:val="single"/>
        </w:rPr>
        <w:tab/>
      </w:r>
      <w:r>
        <w:rPr>
          <w:sz w:val="23"/>
        </w:rPr>
        <w:t>_ Name of Applicant (hereby referred to as “The</w:t>
      </w:r>
      <w:r>
        <w:rPr>
          <w:spacing w:val="-13"/>
          <w:sz w:val="23"/>
        </w:rPr>
        <w:t xml:space="preserve"> </w:t>
      </w:r>
      <w:r>
        <w:rPr>
          <w:sz w:val="23"/>
        </w:rPr>
        <w:t>Applicant”)</w:t>
      </w:r>
    </w:p>
    <w:p w:rsidR="003924A2" w:rsidRDefault="003924A2">
      <w:pPr>
        <w:pStyle w:val="BodyText"/>
        <w:rPr>
          <w:sz w:val="23"/>
        </w:rPr>
      </w:pPr>
    </w:p>
    <w:p w:rsidR="003924A2" w:rsidRDefault="00AD0D70">
      <w:pPr>
        <w:tabs>
          <w:tab w:val="left" w:pos="7575"/>
        </w:tabs>
        <w:spacing w:before="1"/>
        <w:ind w:left="219" w:right="555"/>
        <w:jc w:val="both"/>
        <w:rPr>
          <w:sz w:val="23"/>
        </w:rPr>
      </w:pPr>
      <w:r>
        <w:rPr>
          <w:sz w:val="23"/>
        </w:rPr>
        <w:t>Hereby agrees that it will comply with Title VI of the Civil Rights Act of 1964 (P.L. 88-352) and all requirements imposed by the Regulations of the U.S. Department of Justice (28 CFR Parts 42 &amp; 50) and the</w:t>
      </w:r>
      <w:r>
        <w:rPr>
          <w:spacing w:val="32"/>
          <w:sz w:val="23"/>
        </w:rPr>
        <w:t xml:space="preserve"> </w:t>
      </w:r>
      <w:r>
        <w:rPr>
          <w:b/>
          <w:sz w:val="23"/>
        </w:rPr>
        <w:t>City</w:t>
      </w:r>
      <w:r w:rsidR="00454587">
        <w:rPr>
          <w:b/>
          <w:sz w:val="23"/>
        </w:rPr>
        <w:t xml:space="preserve"> of Winchester</w:t>
      </w:r>
      <w:r>
        <w:rPr>
          <w:b/>
          <w:sz w:val="23"/>
        </w:rPr>
        <w:t xml:space="preserve">, </w:t>
      </w:r>
      <w:r>
        <w:rPr>
          <w:sz w:val="23"/>
        </w:rPr>
        <w:t xml:space="preserve">and any directives or regulations issued pursuant to that Act and the Regulations, to the effect that, no person in the United States shall, on the ground of race, color, or national origin, be excluded from participation in, be denied the benefits of, or be otherwise subject to discrimination under any program or activity for which the Applicant received Federal financial assistance from the </w:t>
      </w:r>
      <w:r>
        <w:rPr>
          <w:b/>
          <w:sz w:val="23"/>
        </w:rPr>
        <w:t xml:space="preserve">City </w:t>
      </w:r>
      <w:r>
        <w:rPr>
          <w:sz w:val="23"/>
        </w:rPr>
        <w:t>and HEREBY GIVES ASSURANCE THAT it will immediately take any measures necessary to effectuate this</w:t>
      </w:r>
      <w:r>
        <w:rPr>
          <w:spacing w:val="-11"/>
          <w:sz w:val="23"/>
        </w:rPr>
        <w:t xml:space="preserve"> </w:t>
      </w:r>
      <w:r>
        <w:rPr>
          <w:sz w:val="23"/>
        </w:rPr>
        <w:t>agreement.</w:t>
      </w:r>
    </w:p>
    <w:p w:rsidR="003924A2" w:rsidRDefault="003924A2">
      <w:pPr>
        <w:pStyle w:val="BodyText"/>
        <w:rPr>
          <w:sz w:val="23"/>
        </w:rPr>
      </w:pPr>
    </w:p>
    <w:p w:rsidR="003924A2" w:rsidRDefault="00AD0D70">
      <w:pPr>
        <w:ind w:left="220" w:right="559"/>
        <w:jc w:val="both"/>
        <w:rPr>
          <w:sz w:val="23"/>
        </w:rPr>
      </w:pPr>
      <w:r>
        <w:rPr>
          <w:sz w:val="23"/>
        </w:rPr>
        <w:t xml:space="preserve">THIS ASSURANCE is given in consideration of and for the purpose of obtaining any and all Federal financial assistance, grants and loans of Federal funds, reimbursable expenditures, grant or donation of Federal property and interest in property, the detail of Federal personnel, the sale and lease of, and the permission to use, Federal property or interest in such property or the furnishing of services without consideration or at a nominal consideration, or at a consideration which is reduced for the purpose of assisting the recipient, or in recognition of the public interest to be served by such sale, lease, or furnishing of services to the recipient, or any improvements made with Federal financial assistance extended to the Applicant by the </w:t>
      </w:r>
      <w:r>
        <w:rPr>
          <w:b/>
          <w:sz w:val="23"/>
        </w:rPr>
        <w:t>City</w:t>
      </w:r>
      <w:r>
        <w:rPr>
          <w:sz w:val="23"/>
        </w:rPr>
        <w:t>.</w:t>
      </w:r>
    </w:p>
    <w:p w:rsidR="003924A2" w:rsidRDefault="003924A2">
      <w:pPr>
        <w:pStyle w:val="BodyText"/>
        <w:rPr>
          <w:sz w:val="23"/>
        </w:rPr>
      </w:pPr>
    </w:p>
    <w:p w:rsidR="003924A2" w:rsidRDefault="00AD0D70">
      <w:pPr>
        <w:ind w:left="220" w:right="555"/>
        <w:jc w:val="both"/>
        <w:rPr>
          <w:sz w:val="23"/>
        </w:rPr>
      </w:pPr>
      <w:r>
        <w:rPr>
          <w:sz w:val="23"/>
        </w:rPr>
        <w:t xml:space="preserve">BY ACCEPTING THIS ASSURANCE, the applicant aggress to compile data, maintain records, and submit reports as required to permit effective enforcement of Title VI, and permit authorized </w:t>
      </w:r>
      <w:r>
        <w:rPr>
          <w:b/>
          <w:sz w:val="23"/>
        </w:rPr>
        <w:t>City</w:t>
      </w:r>
      <w:r w:rsidR="00454587">
        <w:rPr>
          <w:b/>
          <w:sz w:val="23"/>
        </w:rPr>
        <w:t xml:space="preserve"> </w:t>
      </w:r>
      <w:r>
        <w:rPr>
          <w:sz w:val="23"/>
        </w:rPr>
        <w:t xml:space="preserve">personnel during normal working hours to review such records, books, and accounts as needed to ascertain compliance with Title VI. If there are any violations of this assurance, the </w:t>
      </w:r>
      <w:r>
        <w:rPr>
          <w:b/>
          <w:sz w:val="23"/>
        </w:rPr>
        <w:t>City</w:t>
      </w:r>
      <w:r w:rsidR="00454587">
        <w:rPr>
          <w:b/>
          <w:sz w:val="23"/>
        </w:rPr>
        <w:t xml:space="preserve"> </w:t>
      </w:r>
      <w:r>
        <w:rPr>
          <w:sz w:val="23"/>
        </w:rPr>
        <w:t>shall have the right to seek administrative and/or judicial enforcement of this assurance.</w:t>
      </w:r>
    </w:p>
    <w:p w:rsidR="003924A2" w:rsidRDefault="003924A2">
      <w:pPr>
        <w:pStyle w:val="BodyText"/>
        <w:spacing w:before="10"/>
        <w:rPr>
          <w:sz w:val="22"/>
        </w:rPr>
      </w:pPr>
    </w:p>
    <w:p w:rsidR="003924A2" w:rsidRDefault="00AD0D70">
      <w:pPr>
        <w:ind w:left="220" w:right="556"/>
        <w:jc w:val="both"/>
        <w:rPr>
          <w:sz w:val="23"/>
        </w:rPr>
      </w:pPr>
      <w:r>
        <w:rPr>
          <w:sz w:val="23"/>
        </w:rPr>
        <w:t xml:space="preserve">This assurance is binding on the applicant, its successors, transferees, and assignees </w:t>
      </w:r>
      <w:proofErr w:type="gramStart"/>
      <w:r>
        <w:rPr>
          <w:sz w:val="23"/>
        </w:rPr>
        <w:t>as long as</w:t>
      </w:r>
      <w:proofErr w:type="gramEnd"/>
      <w:r>
        <w:rPr>
          <w:sz w:val="23"/>
        </w:rPr>
        <w:t xml:space="preserve"> it receives assistance from the </w:t>
      </w:r>
      <w:r>
        <w:rPr>
          <w:b/>
          <w:sz w:val="23"/>
        </w:rPr>
        <w:t>City</w:t>
      </w:r>
      <w:r>
        <w:rPr>
          <w:sz w:val="23"/>
        </w:rPr>
        <w:t xml:space="preserve">. In the case of real property, this assurance is binding for as long as the property is used for a purposed for which this assistance was intended or for the provision of services or benefits </w:t>
      </w:r>
      <w:proofErr w:type="gramStart"/>
      <w:r>
        <w:rPr>
          <w:sz w:val="23"/>
        </w:rPr>
        <w:t>similar to</w:t>
      </w:r>
      <w:proofErr w:type="gramEnd"/>
      <w:r>
        <w:rPr>
          <w:sz w:val="23"/>
        </w:rPr>
        <w:t xml:space="preserve"> those originally intended. In the case of personal property, this assurance applies for as long as the recipient retains ownership or possession of the property. The person or persons whose signatures appear below are authorized to sign this assurance on the behalf of the applicant.</w:t>
      </w:r>
    </w:p>
    <w:p w:rsidR="003924A2" w:rsidRDefault="003924A2">
      <w:pPr>
        <w:pStyle w:val="BodyText"/>
        <w:rPr>
          <w:sz w:val="20"/>
        </w:rPr>
      </w:pPr>
    </w:p>
    <w:p w:rsidR="003924A2" w:rsidRDefault="00073F20">
      <w:pPr>
        <w:pStyle w:val="BodyText"/>
        <w:spacing w:before="7"/>
      </w:pPr>
      <w:r>
        <w:pict>
          <v:line id="_x0000_s2066" style="position:absolute;z-index:-251656192;mso-wrap-distance-left:0;mso-wrap-distance-right:0;mso-position-horizontal-relative:page" from="70.55pt,16.9pt" to="541.45pt,16.9pt" strokeweight="1.44pt">
            <w10:wrap type="topAndBottom" anchorx="page"/>
          </v:line>
        </w:pict>
      </w:r>
    </w:p>
    <w:p w:rsidR="003924A2" w:rsidRDefault="00AD0D70">
      <w:pPr>
        <w:spacing w:line="233" w:lineRule="exact"/>
        <w:ind w:left="220"/>
        <w:rPr>
          <w:sz w:val="23"/>
        </w:rPr>
      </w:pPr>
      <w:r>
        <w:rPr>
          <w:sz w:val="23"/>
        </w:rPr>
        <w:t>(Applicant)</w:t>
      </w:r>
    </w:p>
    <w:p w:rsidR="003924A2" w:rsidRDefault="003924A2">
      <w:pPr>
        <w:pStyle w:val="BodyText"/>
        <w:spacing w:before="1"/>
        <w:rPr>
          <w:sz w:val="23"/>
        </w:rPr>
      </w:pPr>
    </w:p>
    <w:p w:rsidR="003924A2" w:rsidRDefault="00AD0D70">
      <w:pPr>
        <w:tabs>
          <w:tab w:val="left" w:pos="4896"/>
          <w:tab w:val="left" w:pos="9091"/>
        </w:tabs>
        <w:ind w:left="220"/>
        <w:rPr>
          <w:sz w:val="23"/>
        </w:rPr>
      </w:pPr>
      <w:r>
        <w:rPr>
          <w:sz w:val="23"/>
        </w:rPr>
        <w:t>By</w:t>
      </w:r>
      <w:r>
        <w:rPr>
          <w:sz w:val="23"/>
          <w:u w:val="single"/>
        </w:rPr>
        <w:t xml:space="preserve"> </w:t>
      </w:r>
      <w:r>
        <w:rPr>
          <w:sz w:val="23"/>
          <w:u w:val="single"/>
        </w:rPr>
        <w:tab/>
      </w:r>
      <w:r>
        <w:rPr>
          <w:sz w:val="23"/>
        </w:rPr>
        <w:t>Dated</w:t>
      </w:r>
      <w:r>
        <w:rPr>
          <w:spacing w:val="-1"/>
          <w:sz w:val="23"/>
        </w:rPr>
        <w:t xml:space="preserve"> </w:t>
      </w:r>
      <w:r>
        <w:rPr>
          <w:sz w:val="23"/>
          <w:u w:val="single"/>
        </w:rPr>
        <w:t xml:space="preserve"> </w:t>
      </w:r>
      <w:r>
        <w:rPr>
          <w:sz w:val="23"/>
          <w:u w:val="single"/>
        </w:rPr>
        <w:tab/>
      </w:r>
    </w:p>
    <w:p w:rsidR="003924A2" w:rsidRDefault="003924A2">
      <w:pPr>
        <w:pStyle w:val="BodyText"/>
        <w:spacing w:before="10"/>
        <w:rPr>
          <w:sz w:val="14"/>
        </w:rPr>
      </w:pPr>
    </w:p>
    <w:p w:rsidR="003924A2" w:rsidRDefault="00AD0D70">
      <w:pPr>
        <w:tabs>
          <w:tab w:val="left" w:pos="4950"/>
          <w:tab w:val="left" w:pos="9120"/>
        </w:tabs>
        <w:spacing w:before="93"/>
        <w:ind w:left="220" w:right="1017"/>
        <w:rPr>
          <w:sz w:val="23"/>
        </w:rPr>
      </w:pPr>
      <w:r>
        <w:rPr>
          <w:sz w:val="23"/>
          <w:u w:val="single"/>
        </w:rPr>
        <w:t xml:space="preserve"> </w:t>
      </w:r>
      <w:r>
        <w:rPr>
          <w:sz w:val="23"/>
          <w:u w:val="single"/>
        </w:rPr>
        <w:tab/>
      </w:r>
      <w:r>
        <w:rPr>
          <w:spacing w:val="3"/>
          <w:sz w:val="23"/>
        </w:rPr>
        <w:t xml:space="preserve"> </w:t>
      </w:r>
      <w:r>
        <w:rPr>
          <w:sz w:val="23"/>
        </w:rPr>
        <w:t>Address</w:t>
      </w:r>
      <w:r>
        <w:rPr>
          <w:sz w:val="23"/>
          <w:u w:val="single"/>
        </w:rPr>
        <w:tab/>
      </w:r>
      <w:r>
        <w:rPr>
          <w:sz w:val="23"/>
        </w:rPr>
        <w:t xml:space="preserve"> (Title of Authorized</w:t>
      </w:r>
      <w:r>
        <w:rPr>
          <w:spacing w:val="-2"/>
          <w:sz w:val="23"/>
        </w:rPr>
        <w:t xml:space="preserve"> </w:t>
      </w:r>
      <w:r>
        <w:rPr>
          <w:sz w:val="23"/>
        </w:rPr>
        <w:t>Official)</w:t>
      </w:r>
    </w:p>
    <w:p w:rsidR="003924A2" w:rsidRDefault="00073F20">
      <w:pPr>
        <w:pStyle w:val="BodyText"/>
        <w:spacing w:line="20" w:lineRule="exact"/>
        <w:ind w:left="5700"/>
        <w:rPr>
          <w:sz w:val="2"/>
        </w:rPr>
      </w:pPr>
      <w:r>
        <w:rPr>
          <w:sz w:val="2"/>
        </w:rPr>
      </w:r>
      <w:r>
        <w:rPr>
          <w:sz w:val="2"/>
        </w:rPr>
        <w:pict>
          <v:group id="_x0000_s2058" style="width:159.7pt;height:.75pt;mso-position-horizontal-relative:char;mso-position-vertical-relative:line" coordsize="3194,15">
            <v:line id="_x0000_s2065" style="position:absolute" from="0,7" to="763,7" strokeweight=".25603mm"/>
            <v:line id="_x0000_s2064" style="position:absolute" from="765,7" to="1274,7" strokeweight=".25603mm"/>
            <v:line id="_x0000_s2063" style="position:absolute" from="1276,7" to="1658,7" strokeweight=".25603mm"/>
            <v:line id="_x0000_s2062" style="position:absolute" from="1660,7" to="1915,7" strokeweight=".25603mm"/>
            <v:line id="_x0000_s2061" style="position:absolute" from="1917,7" to="2426,7" strokeweight=".25603mm"/>
            <v:line id="_x0000_s2060" style="position:absolute" from="2428,7" to="2937,7" strokeweight=".25603mm"/>
            <v:line id="_x0000_s2059" style="position:absolute" from="2939,7" to="3194,7" strokeweight=".25603mm"/>
            <w10:anchorlock/>
          </v:group>
        </w:pict>
      </w:r>
    </w:p>
    <w:p w:rsidR="003924A2" w:rsidRDefault="00073F20">
      <w:pPr>
        <w:pStyle w:val="BodyText"/>
        <w:spacing w:before="2"/>
        <w:rPr>
          <w:sz w:val="16"/>
        </w:rPr>
      </w:pPr>
      <w:r>
        <w:pict>
          <v:group id="_x0000_s2050" style="position:absolute;margin-left:346.45pt;margin-top:11.3pt;width:159.7pt;height:.75pt;z-index:-251655168;mso-wrap-distance-left:0;mso-wrap-distance-right:0;mso-position-horizontal-relative:page" coordorigin="6929,226" coordsize="3194,15">
            <v:line id="_x0000_s2057" style="position:absolute" from="6929,233" to="7692,233" strokeweight=".25603mm"/>
            <v:line id="_x0000_s2056" style="position:absolute" from="7694,233" to="8203,233" strokeweight=".25603mm"/>
            <v:line id="_x0000_s2055" style="position:absolute" from="8205,233" to="8587,233" strokeweight=".25603mm"/>
            <v:line id="_x0000_s2054" style="position:absolute" from="8589,233" to="8843,233" strokeweight=".25603mm"/>
            <v:line id="_x0000_s2053" style="position:absolute" from="8846,233" to="9354,233" strokeweight=".25603mm"/>
            <v:line id="_x0000_s2052" style="position:absolute" from="9357,233" to="9865,233" strokeweight=".25603mm"/>
            <v:line id="_x0000_s2051" style="position:absolute" from="9868,233" to="10122,233" strokeweight=".25603mm"/>
            <w10:wrap type="topAndBottom" anchorx="page"/>
          </v:group>
        </w:pict>
      </w:r>
    </w:p>
    <w:p w:rsidR="003924A2" w:rsidRDefault="003924A2">
      <w:pPr>
        <w:rPr>
          <w:sz w:val="16"/>
        </w:rPr>
        <w:sectPr w:rsidR="003924A2">
          <w:pgSz w:w="12240" w:h="15840"/>
          <w:pgMar w:top="1360" w:right="880" w:bottom="1260" w:left="1220" w:header="0" w:footer="1070" w:gutter="0"/>
          <w:cols w:space="720"/>
        </w:sectPr>
      </w:pPr>
    </w:p>
    <w:p w:rsidR="003924A2" w:rsidRDefault="00AD0D70">
      <w:pPr>
        <w:spacing w:before="75"/>
        <w:ind w:left="349"/>
        <w:rPr>
          <w:b/>
          <w:sz w:val="23"/>
        </w:rPr>
      </w:pPr>
      <w:r>
        <w:rPr>
          <w:b/>
          <w:sz w:val="23"/>
        </w:rPr>
        <w:t>IRAN DIVESTMENT ACT CERTIFICATION</w:t>
      </w:r>
    </w:p>
    <w:p w:rsidR="003924A2" w:rsidRDefault="003924A2">
      <w:pPr>
        <w:pStyle w:val="BodyText"/>
        <w:rPr>
          <w:b/>
          <w:sz w:val="26"/>
        </w:rPr>
      </w:pPr>
    </w:p>
    <w:p w:rsidR="003924A2" w:rsidRDefault="00AD0D70">
      <w:pPr>
        <w:spacing w:before="234"/>
        <w:ind w:left="219" w:right="559"/>
        <w:jc w:val="both"/>
        <w:rPr>
          <w:sz w:val="23"/>
        </w:rPr>
      </w:pPr>
      <w:r>
        <w:rPr>
          <w:sz w:val="23"/>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TCA 12-12-106 in reference to the Iran Divestment Act.</w:t>
      </w:r>
    </w:p>
    <w:p w:rsidR="003924A2" w:rsidRDefault="003924A2">
      <w:pPr>
        <w:pStyle w:val="BodyText"/>
        <w:rPr>
          <w:sz w:val="23"/>
        </w:rPr>
      </w:pPr>
    </w:p>
    <w:p w:rsidR="003924A2" w:rsidRDefault="00AD0D70">
      <w:pPr>
        <w:ind w:left="219" w:right="562"/>
        <w:jc w:val="both"/>
        <w:rPr>
          <w:sz w:val="23"/>
        </w:rPr>
      </w:pPr>
      <w:r>
        <w:rPr>
          <w:sz w:val="23"/>
        </w:rPr>
        <w:t xml:space="preserve">This act prohibits a person identified on the list from bidding or contracting with a local government and makes any contract </w:t>
      </w:r>
      <w:proofErr w:type="gramStart"/>
      <w:r>
        <w:rPr>
          <w:sz w:val="23"/>
        </w:rPr>
        <w:t>entered into</w:t>
      </w:r>
      <w:proofErr w:type="gramEnd"/>
      <w:r>
        <w:rPr>
          <w:sz w:val="23"/>
        </w:rPr>
        <w:t xml:space="preserve"> void.</w:t>
      </w:r>
    </w:p>
    <w:p w:rsidR="003924A2" w:rsidRDefault="003924A2">
      <w:pPr>
        <w:pStyle w:val="BodyText"/>
        <w:spacing w:before="10"/>
        <w:rPr>
          <w:sz w:val="22"/>
        </w:rPr>
      </w:pPr>
    </w:p>
    <w:p w:rsidR="003924A2" w:rsidRDefault="00AD0D70">
      <w:pPr>
        <w:ind w:left="219"/>
        <w:rPr>
          <w:sz w:val="23"/>
        </w:rPr>
      </w:pPr>
      <w:r>
        <w:rPr>
          <w:sz w:val="23"/>
        </w:rPr>
        <w:t>The State of Tennessee list can be found at:</w:t>
      </w:r>
    </w:p>
    <w:p w:rsidR="003924A2" w:rsidRDefault="003924A2">
      <w:pPr>
        <w:pStyle w:val="BodyText"/>
        <w:spacing w:before="6"/>
        <w:rPr>
          <w:sz w:val="22"/>
        </w:rPr>
      </w:pPr>
    </w:p>
    <w:p w:rsidR="003924A2" w:rsidRDefault="00AD0D70">
      <w:pPr>
        <w:pStyle w:val="BodyText"/>
        <w:spacing w:before="1"/>
        <w:ind w:left="219" w:right="560"/>
        <w:jc w:val="both"/>
        <w:rPr>
          <w:rFonts w:ascii="Times New Roman"/>
        </w:rPr>
      </w:pPr>
      <w:r>
        <w:rPr>
          <w:rFonts w:ascii="Times New Roman"/>
        </w:rPr>
        <w:t>https</w:t>
      </w:r>
      <w:hyperlink r:id="rId9">
        <w:r>
          <w:rPr>
            <w:rFonts w:ascii="Times New Roman"/>
          </w:rPr>
          <w:t>://w</w:t>
        </w:r>
      </w:hyperlink>
      <w:r>
        <w:rPr>
          <w:rFonts w:ascii="Times New Roman"/>
        </w:rPr>
        <w:t>ww.</w:t>
      </w:r>
      <w:hyperlink r:id="rId10">
        <w:r>
          <w:rPr>
            <w:rFonts w:ascii="Times New Roman"/>
          </w:rPr>
          <w:t>tn.gov/content/dam/tn/generalservices/documents/cpo/other/List_of_persons_pursua</w:t>
        </w:r>
      </w:hyperlink>
      <w:r>
        <w:rPr>
          <w:rFonts w:ascii="Times New Roman"/>
        </w:rPr>
        <w:t xml:space="preserve"> nt_to_Tenn._Code_Ann._12-12-106_Iran_Divestment_Act_updated_1.16.18.docx</w:t>
      </w:r>
    </w:p>
    <w:p w:rsidR="003924A2" w:rsidRDefault="003924A2">
      <w:pPr>
        <w:pStyle w:val="BodyText"/>
        <w:spacing w:before="5"/>
        <w:rPr>
          <w:rFonts w:ascii="Times New Roman"/>
          <w:sz w:val="23"/>
        </w:rPr>
      </w:pPr>
    </w:p>
    <w:p w:rsidR="003924A2" w:rsidRDefault="00AD0D70">
      <w:pPr>
        <w:ind w:left="220" w:right="560"/>
        <w:jc w:val="both"/>
        <w:rPr>
          <w:sz w:val="23"/>
        </w:rPr>
      </w:pPr>
      <w:r>
        <w:rPr>
          <w:sz w:val="23"/>
        </w:rPr>
        <w:t>The undersigned hereby certifies that he or she is authorized by the vendor or bidder to certify that his/her company is not on the list.</w:t>
      </w:r>
    </w:p>
    <w:p w:rsidR="003924A2" w:rsidRDefault="003924A2">
      <w:pPr>
        <w:pStyle w:val="BodyText"/>
        <w:spacing w:before="10"/>
        <w:rPr>
          <w:sz w:val="22"/>
        </w:rPr>
      </w:pPr>
    </w:p>
    <w:p w:rsidR="003924A2" w:rsidRDefault="00AD0D70">
      <w:pPr>
        <w:tabs>
          <w:tab w:val="left" w:pos="7637"/>
        </w:tabs>
        <w:ind w:left="220"/>
        <w:jc w:val="both"/>
        <w:rPr>
          <w:sz w:val="23"/>
        </w:rPr>
      </w:pPr>
      <w:r>
        <w:rPr>
          <w:sz w:val="23"/>
        </w:rPr>
        <w:t>Company</w:t>
      </w:r>
      <w:r>
        <w:rPr>
          <w:spacing w:val="-3"/>
          <w:sz w:val="23"/>
        </w:rPr>
        <w:t xml:space="preserve"> </w:t>
      </w:r>
      <w:r>
        <w:rPr>
          <w:sz w:val="23"/>
        </w:rPr>
        <w:t>Name:</w:t>
      </w:r>
      <w:r>
        <w:rPr>
          <w:spacing w:val="1"/>
          <w:sz w:val="23"/>
        </w:rPr>
        <w:t xml:space="preserve"> </w:t>
      </w:r>
      <w:r>
        <w:rPr>
          <w:sz w:val="23"/>
          <w:u w:val="single"/>
        </w:rPr>
        <w:t xml:space="preserve"> </w:t>
      </w:r>
      <w:r>
        <w:rPr>
          <w:sz w:val="23"/>
          <w:u w:val="single"/>
        </w:rPr>
        <w:tab/>
      </w:r>
    </w:p>
    <w:p w:rsidR="003924A2" w:rsidRDefault="003924A2">
      <w:pPr>
        <w:pStyle w:val="BodyText"/>
        <w:spacing w:before="1"/>
        <w:rPr>
          <w:sz w:val="15"/>
        </w:rPr>
      </w:pPr>
    </w:p>
    <w:p w:rsidR="003924A2" w:rsidRDefault="003924A2">
      <w:pPr>
        <w:rPr>
          <w:sz w:val="15"/>
        </w:rPr>
        <w:sectPr w:rsidR="003924A2">
          <w:pgSz w:w="12240" w:h="15840"/>
          <w:pgMar w:top="1360" w:right="880" w:bottom="1260" w:left="1220" w:header="0" w:footer="1070" w:gutter="0"/>
          <w:cols w:space="720"/>
        </w:sectPr>
      </w:pPr>
    </w:p>
    <w:p w:rsidR="003924A2" w:rsidRDefault="00AD0D70">
      <w:pPr>
        <w:tabs>
          <w:tab w:val="left" w:pos="7374"/>
        </w:tabs>
        <w:spacing w:before="93" w:line="264" w:lineRule="exact"/>
        <w:ind w:left="220"/>
        <w:rPr>
          <w:sz w:val="23"/>
        </w:rPr>
      </w:pPr>
      <w:r>
        <w:rPr>
          <w:sz w:val="23"/>
        </w:rPr>
        <w:t>Contractor’s</w:t>
      </w:r>
      <w:r>
        <w:rPr>
          <w:spacing w:val="-3"/>
          <w:sz w:val="23"/>
        </w:rPr>
        <w:t xml:space="preserve"> </w:t>
      </w:r>
      <w:r>
        <w:rPr>
          <w:sz w:val="23"/>
        </w:rPr>
        <w:t>Authorized</w:t>
      </w:r>
      <w:r>
        <w:rPr>
          <w:spacing w:val="-1"/>
          <w:sz w:val="23"/>
        </w:rPr>
        <w:t xml:space="preserve"> </w:t>
      </w:r>
      <w:r>
        <w:rPr>
          <w:sz w:val="23"/>
        </w:rPr>
        <w:t>Agent:</w:t>
      </w:r>
      <w:r>
        <w:rPr>
          <w:sz w:val="23"/>
          <w:u w:val="single"/>
        </w:rPr>
        <w:t xml:space="preserve"> </w:t>
      </w:r>
      <w:r>
        <w:rPr>
          <w:sz w:val="23"/>
          <w:u w:val="single"/>
        </w:rPr>
        <w:tab/>
      </w:r>
      <w:r>
        <w:rPr>
          <w:sz w:val="23"/>
        </w:rPr>
        <w:t>_</w:t>
      </w:r>
    </w:p>
    <w:p w:rsidR="003924A2" w:rsidRDefault="00AD0D70">
      <w:pPr>
        <w:spacing w:line="264" w:lineRule="exact"/>
        <w:ind w:left="3800" w:right="2931"/>
        <w:jc w:val="center"/>
        <w:rPr>
          <w:sz w:val="23"/>
        </w:rPr>
      </w:pPr>
      <w:r>
        <w:rPr>
          <w:sz w:val="23"/>
        </w:rPr>
        <w:t>(Printed Name)</w:t>
      </w:r>
    </w:p>
    <w:p w:rsidR="00454587" w:rsidRDefault="00454587">
      <w:pPr>
        <w:spacing w:line="264" w:lineRule="exact"/>
        <w:ind w:left="3800" w:right="2931"/>
        <w:jc w:val="center"/>
        <w:rPr>
          <w:sz w:val="23"/>
        </w:rPr>
      </w:pPr>
    </w:p>
    <w:p w:rsidR="00454587" w:rsidRDefault="00454587" w:rsidP="00454587">
      <w:pPr>
        <w:spacing w:line="264" w:lineRule="exact"/>
        <w:ind w:left="180" w:right="960"/>
        <w:rPr>
          <w:sz w:val="23"/>
        </w:rPr>
      </w:pPr>
      <w:r>
        <w:rPr>
          <w:sz w:val="23"/>
        </w:rPr>
        <w:t>Contractor’s Authorized Agent: _________________________________</w:t>
      </w:r>
      <w:r>
        <w:rPr>
          <w:sz w:val="23"/>
        </w:rPr>
        <w:br/>
        <w:t xml:space="preserve">                                                                    </w:t>
      </w:r>
      <w:proofErr w:type="gramStart"/>
      <w:r>
        <w:rPr>
          <w:sz w:val="23"/>
        </w:rPr>
        <w:t xml:space="preserve">   (</w:t>
      </w:r>
      <w:proofErr w:type="gramEnd"/>
      <w:r>
        <w:rPr>
          <w:sz w:val="23"/>
        </w:rPr>
        <w:t>Signature)</w:t>
      </w:r>
    </w:p>
    <w:p w:rsidR="00454587" w:rsidRDefault="00454587" w:rsidP="00454587">
      <w:pPr>
        <w:spacing w:line="264" w:lineRule="exact"/>
        <w:ind w:left="180" w:right="960"/>
        <w:rPr>
          <w:sz w:val="23"/>
        </w:rPr>
      </w:pPr>
      <w:r>
        <w:rPr>
          <w:sz w:val="23"/>
        </w:rPr>
        <w:t>Date: ____________</w:t>
      </w:r>
    </w:p>
    <w:sectPr w:rsidR="00454587">
      <w:type w:val="continuous"/>
      <w:pgSz w:w="12240" w:h="15840"/>
      <w:pgMar w:top="1500" w:right="880" w:bottom="280" w:left="12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3F20" w:rsidRDefault="00073F20">
      <w:r>
        <w:separator/>
      </w:r>
    </w:p>
  </w:endnote>
  <w:endnote w:type="continuationSeparator" w:id="0">
    <w:p w:rsidR="00073F20" w:rsidRDefault="00073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3F20" w:rsidRDefault="00073F20">
    <w:pPr>
      <w:pStyle w:val="BodyText"/>
      <w:spacing w:line="14" w:lineRule="auto"/>
      <w:rPr>
        <w:sz w:val="20"/>
      </w:rPr>
    </w:pPr>
    <w:r>
      <w:pict>
        <v:shapetype id="_x0000_t202" coordsize="21600,21600" o:spt="202" path="m,l,21600r21600,l21600,xe">
          <v:stroke joinstyle="miter"/>
          <v:path gradientshapeok="t" o:connecttype="rect"/>
        </v:shapetype>
        <v:shape id="_x0000_s1025" type="#_x0000_t202" style="position:absolute;margin-left:298pt;margin-top:727.5pt;width:16pt;height:15.3pt;z-index:-251658752;mso-position-horizontal-relative:page;mso-position-vertical-relative:page" filled="f" stroked="f">
          <v:textbox inset="0,0,0,0">
            <w:txbxContent>
              <w:p w:rsidR="00073F20" w:rsidRDefault="00073F20">
                <w:pPr>
                  <w:pStyle w:val="BodyText"/>
                  <w:spacing w:before="10"/>
                  <w:ind w:left="40"/>
                  <w:rPr>
                    <w:rFonts w:ascii="Times New Roman"/>
                  </w:rPr>
                </w:pPr>
                <w:r>
                  <w:fldChar w:fldCharType="begin"/>
                </w:r>
                <w:r>
                  <w:rPr>
                    <w:rFonts w:ascii="Times New Roman"/>
                  </w:rPr>
                  <w:instrText xml:space="preserve"> PAGE </w:instrText>
                </w:r>
                <w:r>
                  <w:fldChar w:fldCharType="separate"/>
                </w:r>
                <w:r>
                  <w:t>10</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3F20" w:rsidRDefault="00073F20">
      <w:r>
        <w:separator/>
      </w:r>
    </w:p>
  </w:footnote>
  <w:footnote w:type="continuationSeparator" w:id="0">
    <w:p w:rsidR="00073F20" w:rsidRDefault="00073F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36872"/>
    <w:multiLevelType w:val="hybridMultilevel"/>
    <w:tmpl w:val="38706FAE"/>
    <w:lvl w:ilvl="0" w:tplc="E7B0F5BA">
      <w:start w:val="10"/>
      <w:numFmt w:val="upperLetter"/>
      <w:lvlText w:val="%1."/>
      <w:lvlJc w:val="left"/>
      <w:pPr>
        <w:ind w:left="940" w:hanging="361"/>
      </w:pPr>
      <w:rPr>
        <w:rFonts w:ascii="Arial" w:eastAsia="Arial" w:hAnsi="Arial" w:cs="Arial" w:hint="default"/>
        <w:w w:val="100"/>
        <w:sz w:val="22"/>
        <w:szCs w:val="22"/>
      </w:rPr>
    </w:lvl>
    <w:lvl w:ilvl="1" w:tplc="7D164886">
      <w:numFmt w:val="bullet"/>
      <w:lvlText w:val="•"/>
      <w:lvlJc w:val="left"/>
      <w:pPr>
        <w:ind w:left="1860" w:hanging="361"/>
      </w:pPr>
      <w:rPr>
        <w:rFonts w:hint="default"/>
      </w:rPr>
    </w:lvl>
    <w:lvl w:ilvl="2" w:tplc="BACC98B8">
      <w:numFmt w:val="bullet"/>
      <w:lvlText w:val="•"/>
      <w:lvlJc w:val="left"/>
      <w:pPr>
        <w:ind w:left="2780" w:hanging="361"/>
      </w:pPr>
      <w:rPr>
        <w:rFonts w:hint="default"/>
      </w:rPr>
    </w:lvl>
    <w:lvl w:ilvl="3" w:tplc="2F80A7B4">
      <w:numFmt w:val="bullet"/>
      <w:lvlText w:val="•"/>
      <w:lvlJc w:val="left"/>
      <w:pPr>
        <w:ind w:left="3700" w:hanging="361"/>
      </w:pPr>
      <w:rPr>
        <w:rFonts w:hint="default"/>
      </w:rPr>
    </w:lvl>
    <w:lvl w:ilvl="4" w:tplc="102A9A68">
      <w:numFmt w:val="bullet"/>
      <w:lvlText w:val="•"/>
      <w:lvlJc w:val="left"/>
      <w:pPr>
        <w:ind w:left="4620" w:hanging="361"/>
      </w:pPr>
      <w:rPr>
        <w:rFonts w:hint="default"/>
      </w:rPr>
    </w:lvl>
    <w:lvl w:ilvl="5" w:tplc="317A5B3E">
      <w:numFmt w:val="bullet"/>
      <w:lvlText w:val="•"/>
      <w:lvlJc w:val="left"/>
      <w:pPr>
        <w:ind w:left="5540" w:hanging="361"/>
      </w:pPr>
      <w:rPr>
        <w:rFonts w:hint="default"/>
      </w:rPr>
    </w:lvl>
    <w:lvl w:ilvl="6" w:tplc="F3C0A070">
      <w:numFmt w:val="bullet"/>
      <w:lvlText w:val="•"/>
      <w:lvlJc w:val="left"/>
      <w:pPr>
        <w:ind w:left="6460" w:hanging="361"/>
      </w:pPr>
      <w:rPr>
        <w:rFonts w:hint="default"/>
      </w:rPr>
    </w:lvl>
    <w:lvl w:ilvl="7" w:tplc="5A5C172E">
      <w:numFmt w:val="bullet"/>
      <w:lvlText w:val="•"/>
      <w:lvlJc w:val="left"/>
      <w:pPr>
        <w:ind w:left="7380" w:hanging="361"/>
      </w:pPr>
      <w:rPr>
        <w:rFonts w:hint="default"/>
      </w:rPr>
    </w:lvl>
    <w:lvl w:ilvl="8" w:tplc="B7EA29A8">
      <w:numFmt w:val="bullet"/>
      <w:lvlText w:val="•"/>
      <w:lvlJc w:val="left"/>
      <w:pPr>
        <w:ind w:left="8300" w:hanging="361"/>
      </w:pPr>
      <w:rPr>
        <w:rFonts w:hint="default"/>
      </w:rPr>
    </w:lvl>
  </w:abstractNum>
  <w:abstractNum w:abstractNumId="1" w15:restartNumberingAfterBreak="0">
    <w:nsid w:val="07893242"/>
    <w:multiLevelType w:val="multilevel"/>
    <w:tmpl w:val="84149AF6"/>
    <w:lvl w:ilvl="0">
      <w:start w:val="5"/>
      <w:numFmt w:val="decimal"/>
      <w:lvlText w:val="%1"/>
      <w:lvlJc w:val="left"/>
      <w:pPr>
        <w:ind w:left="940" w:hanging="720"/>
      </w:pPr>
      <w:rPr>
        <w:rFonts w:hint="default"/>
      </w:rPr>
    </w:lvl>
    <w:lvl w:ilvl="1">
      <w:numFmt w:val="decimalZero"/>
      <w:lvlText w:val="%1.%2"/>
      <w:lvlJc w:val="left"/>
      <w:pPr>
        <w:ind w:left="940" w:hanging="720"/>
      </w:pPr>
      <w:rPr>
        <w:rFonts w:hint="default"/>
        <w:b/>
        <w:bCs/>
        <w:w w:val="99"/>
      </w:rPr>
    </w:lvl>
    <w:lvl w:ilvl="2">
      <w:numFmt w:val="bullet"/>
      <w:lvlText w:val="•"/>
      <w:lvlJc w:val="left"/>
      <w:pPr>
        <w:ind w:left="2780" w:hanging="720"/>
      </w:pPr>
      <w:rPr>
        <w:rFonts w:hint="default"/>
      </w:rPr>
    </w:lvl>
    <w:lvl w:ilvl="3">
      <w:numFmt w:val="bullet"/>
      <w:lvlText w:val="•"/>
      <w:lvlJc w:val="left"/>
      <w:pPr>
        <w:ind w:left="3700" w:hanging="720"/>
      </w:pPr>
      <w:rPr>
        <w:rFonts w:hint="default"/>
      </w:rPr>
    </w:lvl>
    <w:lvl w:ilvl="4">
      <w:numFmt w:val="bullet"/>
      <w:lvlText w:val="•"/>
      <w:lvlJc w:val="left"/>
      <w:pPr>
        <w:ind w:left="4620" w:hanging="720"/>
      </w:pPr>
      <w:rPr>
        <w:rFonts w:hint="default"/>
      </w:rPr>
    </w:lvl>
    <w:lvl w:ilvl="5">
      <w:numFmt w:val="bullet"/>
      <w:lvlText w:val="•"/>
      <w:lvlJc w:val="left"/>
      <w:pPr>
        <w:ind w:left="5540" w:hanging="720"/>
      </w:pPr>
      <w:rPr>
        <w:rFonts w:hint="default"/>
      </w:rPr>
    </w:lvl>
    <w:lvl w:ilvl="6">
      <w:numFmt w:val="bullet"/>
      <w:lvlText w:val="•"/>
      <w:lvlJc w:val="left"/>
      <w:pPr>
        <w:ind w:left="6460" w:hanging="720"/>
      </w:pPr>
      <w:rPr>
        <w:rFonts w:hint="default"/>
      </w:rPr>
    </w:lvl>
    <w:lvl w:ilvl="7">
      <w:numFmt w:val="bullet"/>
      <w:lvlText w:val="•"/>
      <w:lvlJc w:val="left"/>
      <w:pPr>
        <w:ind w:left="7380" w:hanging="720"/>
      </w:pPr>
      <w:rPr>
        <w:rFonts w:hint="default"/>
      </w:rPr>
    </w:lvl>
    <w:lvl w:ilvl="8">
      <w:numFmt w:val="bullet"/>
      <w:lvlText w:val="•"/>
      <w:lvlJc w:val="left"/>
      <w:pPr>
        <w:ind w:left="8300" w:hanging="720"/>
      </w:pPr>
      <w:rPr>
        <w:rFonts w:hint="default"/>
      </w:rPr>
    </w:lvl>
  </w:abstractNum>
  <w:abstractNum w:abstractNumId="2" w15:restartNumberingAfterBreak="0">
    <w:nsid w:val="0BDA4D42"/>
    <w:multiLevelType w:val="hybridMultilevel"/>
    <w:tmpl w:val="747654A4"/>
    <w:lvl w:ilvl="0" w:tplc="7F403D9C">
      <w:start w:val="1"/>
      <w:numFmt w:val="upperLetter"/>
      <w:lvlText w:val="%1."/>
      <w:lvlJc w:val="left"/>
      <w:pPr>
        <w:ind w:left="2970" w:hanging="360"/>
      </w:pPr>
      <w:rPr>
        <w:rFonts w:hint="default"/>
        <w:u w:val="none"/>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3" w15:restartNumberingAfterBreak="0">
    <w:nsid w:val="0C5C5658"/>
    <w:multiLevelType w:val="multilevel"/>
    <w:tmpl w:val="4A46C57A"/>
    <w:lvl w:ilvl="0">
      <w:start w:val="12"/>
      <w:numFmt w:val="decimal"/>
      <w:lvlText w:val="%1.0"/>
      <w:lvlJc w:val="left"/>
      <w:pPr>
        <w:ind w:left="820" w:hanging="600"/>
      </w:pPr>
      <w:rPr>
        <w:rFonts w:hint="default"/>
      </w:rPr>
    </w:lvl>
    <w:lvl w:ilvl="1">
      <w:start w:val="1"/>
      <w:numFmt w:val="decimalZero"/>
      <w:lvlText w:val="%1.%2"/>
      <w:lvlJc w:val="left"/>
      <w:pPr>
        <w:ind w:left="1540" w:hanging="600"/>
      </w:pPr>
      <w:rPr>
        <w:rFonts w:hint="default"/>
      </w:rPr>
    </w:lvl>
    <w:lvl w:ilvl="2">
      <w:start w:val="1"/>
      <w:numFmt w:val="decimal"/>
      <w:lvlText w:val="%1.%2.%3"/>
      <w:lvlJc w:val="left"/>
      <w:pPr>
        <w:ind w:left="2380" w:hanging="720"/>
      </w:pPr>
      <w:rPr>
        <w:rFonts w:hint="default"/>
      </w:rPr>
    </w:lvl>
    <w:lvl w:ilvl="3">
      <w:start w:val="1"/>
      <w:numFmt w:val="decimal"/>
      <w:lvlText w:val="%1.%2.%3.%4"/>
      <w:lvlJc w:val="left"/>
      <w:pPr>
        <w:ind w:left="3460" w:hanging="1080"/>
      </w:pPr>
      <w:rPr>
        <w:rFonts w:hint="default"/>
      </w:rPr>
    </w:lvl>
    <w:lvl w:ilvl="4">
      <w:start w:val="1"/>
      <w:numFmt w:val="decimal"/>
      <w:lvlText w:val="%1.%2.%3.%4.%5"/>
      <w:lvlJc w:val="left"/>
      <w:pPr>
        <w:ind w:left="4180" w:hanging="1080"/>
      </w:pPr>
      <w:rPr>
        <w:rFonts w:hint="default"/>
      </w:rPr>
    </w:lvl>
    <w:lvl w:ilvl="5">
      <w:start w:val="1"/>
      <w:numFmt w:val="decimal"/>
      <w:lvlText w:val="%1.%2.%3.%4.%5.%6"/>
      <w:lvlJc w:val="left"/>
      <w:pPr>
        <w:ind w:left="5260" w:hanging="1440"/>
      </w:pPr>
      <w:rPr>
        <w:rFonts w:hint="default"/>
      </w:rPr>
    </w:lvl>
    <w:lvl w:ilvl="6">
      <w:start w:val="1"/>
      <w:numFmt w:val="decimal"/>
      <w:lvlText w:val="%1.%2.%3.%4.%5.%6.%7"/>
      <w:lvlJc w:val="left"/>
      <w:pPr>
        <w:ind w:left="5980" w:hanging="1440"/>
      </w:pPr>
      <w:rPr>
        <w:rFonts w:hint="default"/>
      </w:rPr>
    </w:lvl>
    <w:lvl w:ilvl="7">
      <w:start w:val="1"/>
      <w:numFmt w:val="decimal"/>
      <w:lvlText w:val="%1.%2.%3.%4.%5.%6.%7.%8"/>
      <w:lvlJc w:val="left"/>
      <w:pPr>
        <w:ind w:left="7060" w:hanging="1800"/>
      </w:pPr>
      <w:rPr>
        <w:rFonts w:hint="default"/>
      </w:rPr>
    </w:lvl>
    <w:lvl w:ilvl="8">
      <w:start w:val="1"/>
      <w:numFmt w:val="decimal"/>
      <w:lvlText w:val="%1.%2.%3.%4.%5.%6.%7.%8.%9"/>
      <w:lvlJc w:val="left"/>
      <w:pPr>
        <w:ind w:left="7780" w:hanging="1800"/>
      </w:pPr>
      <w:rPr>
        <w:rFonts w:hint="default"/>
      </w:rPr>
    </w:lvl>
  </w:abstractNum>
  <w:abstractNum w:abstractNumId="4" w15:restartNumberingAfterBreak="0">
    <w:nsid w:val="0C623640"/>
    <w:multiLevelType w:val="multilevel"/>
    <w:tmpl w:val="FB70ADE8"/>
    <w:lvl w:ilvl="0">
      <w:start w:val="1"/>
      <w:numFmt w:val="decimal"/>
      <w:lvlText w:val="%1"/>
      <w:lvlJc w:val="left"/>
      <w:pPr>
        <w:ind w:left="465" w:hanging="465"/>
      </w:pPr>
      <w:rPr>
        <w:rFonts w:hint="default"/>
        <w:u w:val="single"/>
      </w:rPr>
    </w:lvl>
    <w:lvl w:ilvl="1">
      <w:start w:val="8"/>
      <w:numFmt w:val="decimalZero"/>
      <w:lvlText w:val="%1.%2"/>
      <w:lvlJc w:val="left"/>
      <w:pPr>
        <w:ind w:left="685" w:hanging="465"/>
      </w:pPr>
      <w:rPr>
        <w:rFonts w:hint="default"/>
        <w:u w:val="single"/>
      </w:rPr>
    </w:lvl>
    <w:lvl w:ilvl="2">
      <w:start w:val="1"/>
      <w:numFmt w:val="decimal"/>
      <w:lvlText w:val="%1.%2.%3"/>
      <w:lvlJc w:val="left"/>
      <w:pPr>
        <w:ind w:left="1160" w:hanging="720"/>
      </w:pPr>
      <w:rPr>
        <w:rFonts w:hint="default"/>
        <w:u w:val="single"/>
      </w:rPr>
    </w:lvl>
    <w:lvl w:ilvl="3">
      <w:start w:val="1"/>
      <w:numFmt w:val="decimal"/>
      <w:lvlText w:val="%1.%2.%3.%4"/>
      <w:lvlJc w:val="left"/>
      <w:pPr>
        <w:ind w:left="1740" w:hanging="1080"/>
      </w:pPr>
      <w:rPr>
        <w:rFonts w:hint="default"/>
        <w:u w:val="single"/>
      </w:rPr>
    </w:lvl>
    <w:lvl w:ilvl="4">
      <w:start w:val="1"/>
      <w:numFmt w:val="decimal"/>
      <w:lvlText w:val="%1.%2.%3.%4.%5"/>
      <w:lvlJc w:val="left"/>
      <w:pPr>
        <w:ind w:left="1960" w:hanging="1080"/>
      </w:pPr>
      <w:rPr>
        <w:rFonts w:hint="default"/>
        <w:u w:val="single"/>
      </w:rPr>
    </w:lvl>
    <w:lvl w:ilvl="5">
      <w:start w:val="1"/>
      <w:numFmt w:val="decimal"/>
      <w:lvlText w:val="%1.%2.%3.%4.%5.%6"/>
      <w:lvlJc w:val="left"/>
      <w:pPr>
        <w:ind w:left="2540" w:hanging="1440"/>
      </w:pPr>
      <w:rPr>
        <w:rFonts w:hint="default"/>
        <w:u w:val="single"/>
      </w:rPr>
    </w:lvl>
    <w:lvl w:ilvl="6">
      <w:start w:val="1"/>
      <w:numFmt w:val="decimal"/>
      <w:lvlText w:val="%1.%2.%3.%4.%5.%6.%7"/>
      <w:lvlJc w:val="left"/>
      <w:pPr>
        <w:ind w:left="2760" w:hanging="1440"/>
      </w:pPr>
      <w:rPr>
        <w:rFonts w:hint="default"/>
        <w:u w:val="single"/>
      </w:rPr>
    </w:lvl>
    <w:lvl w:ilvl="7">
      <w:start w:val="1"/>
      <w:numFmt w:val="decimal"/>
      <w:lvlText w:val="%1.%2.%3.%4.%5.%6.%7.%8"/>
      <w:lvlJc w:val="left"/>
      <w:pPr>
        <w:ind w:left="3340" w:hanging="1800"/>
      </w:pPr>
      <w:rPr>
        <w:rFonts w:hint="default"/>
        <w:u w:val="single"/>
      </w:rPr>
    </w:lvl>
    <w:lvl w:ilvl="8">
      <w:start w:val="1"/>
      <w:numFmt w:val="decimal"/>
      <w:lvlText w:val="%1.%2.%3.%4.%5.%6.%7.%8.%9"/>
      <w:lvlJc w:val="left"/>
      <w:pPr>
        <w:ind w:left="3560" w:hanging="1800"/>
      </w:pPr>
      <w:rPr>
        <w:rFonts w:hint="default"/>
        <w:u w:val="single"/>
      </w:rPr>
    </w:lvl>
  </w:abstractNum>
  <w:abstractNum w:abstractNumId="5" w15:restartNumberingAfterBreak="0">
    <w:nsid w:val="0F5D1013"/>
    <w:multiLevelType w:val="multilevel"/>
    <w:tmpl w:val="9460B5FA"/>
    <w:lvl w:ilvl="0">
      <w:start w:val="12"/>
      <w:numFmt w:val="decimal"/>
      <w:lvlText w:val="%1.0"/>
      <w:lvlJc w:val="left"/>
      <w:pPr>
        <w:ind w:left="820" w:hanging="600"/>
      </w:pPr>
      <w:rPr>
        <w:rFonts w:hint="default"/>
      </w:rPr>
    </w:lvl>
    <w:lvl w:ilvl="1">
      <w:start w:val="1"/>
      <w:numFmt w:val="decimalZero"/>
      <w:lvlText w:val="%1.%2"/>
      <w:lvlJc w:val="left"/>
      <w:pPr>
        <w:ind w:left="1540" w:hanging="600"/>
      </w:pPr>
      <w:rPr>
        <w:rFonts w:hint="default"/>
      </w:rPr>
    </w:lvl>
    <w:lvl w:ilvl="2">
      <w:start w:val="1"/>
      <w:numFmt w:val="decimal"/>
      <w:lvlText w:val="%1.%2.%3"/>
      <w:lvlJc w:val="left"/>
      <w:pPr>
        <w:ind w:left="2380" w:hanging="720"/>
      </w:pPr>
      <w:rPr>
        <w:rFonts w:hint="default"/>
      </w:rPr>
    </w:lvl>
    <w:lvl w:ilvl="3">
      <w:start w:val="1"/>
      <w:numFmt w:val="decimal"/>
      <w:lvlText w:val="%1.%2.%3.%4"/>
      <w:lvlJc w:val="left"/>
      <w:pPr>
        <w:ind w:left="3460" w:hanging="1080"/>
      </w:pPr>
      <w:rPr>
        <w:rFonts w:hint="default"/>
      </w:rPr>
    </w:lvl>
    <w:lvl w:ilvl="4">
      <w:start w:val="1"/>
      <w:numFmt w:val="decimal"/>
      <w:lvlText w:val="%1.%2.%3.%4.%5"/>
      <w:lvlJc w:val="left"/>
      <w:pPr>
        <w:ind w:left="4180" w:hanging="1080"/>
      </w:pPr>
      <w:rPr>
        <w:rFonts w:hint="default"/>
      </w:rPr>
    </w:lvl>
    <w:lvl w:ilvl="5">
      <w:start w:val="1"/>
      <w:numFmt w:val="decimal"/>
      <w:lvlText w:val="%1.%2.%3.%4.%5.%6"/>
      <w:lvlJc w:val="left"/>
      <w:pPr>
        <w:ind w:left="5260" w:hanging="1440"/>
      </w:pPr>
      <w:rPr>
        <w:rFonts w:hint="default"/>
      </w:rPr>
    </w:lvl>
    <w:lvl w:ilvl="6">
      <w:start w:val="1"/>
      <w:numFmt w:val="decimal"/>
      <w:lvlText w:val="%1.%2.%3.%4.%5.%6.%7"/>
      <w:lvlJc w:val="left"/>
      <w:pPr>
        <w:ind w:left="5980" w:hanging="1440"/>
      </w:pPr>
      <w:rPr>
        <w:rFonts w:hint="default"/>
      </w:rPr>
    </w:lvl>
    <w:lvl w:ilvl="7">
      <w:start w:val="1"/>
      <w:numFmt w:val="decimal"/>
      <w:lvlText w:val="%1.%2.%3.%4.%5.%6.%7.%8"/>
      <w:lvlJc w:val="left"/>
      <w:pPr>
        <w:ind w:left="7060" w:hanging="1800"/>
      </w:pPr>
      <w:rPr>
        <w:rFonts w:hint="default"/>
      </w:rPr>
    </w:lvl>
    <w:lvl w:ilvl="8">
      <w:start w:val="1"/>
      <w:numFmt w:val="decimal"/>
      <w:lvlText w:val="%1.%2.%3.%4.%5.%6.%7.%8.%9"/>
      <w:lvlJc w:val="left"/>
      <w:pPr>
        <w:ind w:left="7780" w:hanging="1800"/>
      </w:pPr>
      <w:rPr>
        <w:rFonts w:hint="default"/>
      </w:rPr>
    </w:lvl>
  </w:abstractNum>
  <w:abstractNum w:abstractNumId="6" w15:restartNumberingAfterBreak="0">
    <w:nsid w:val="11203354"/>
    <w:multiLevelType w:val="multilevel"/>
    <w:tmpl w:val="480A18AE"/>
    <w:lvl w:ilvl="0">
      <w:start w:val="4"/>
      <w:numFmt w:val="decimal"/>
      <w:lvlText w:val="%1"/>
      <w:lvlJc w:val="left"/>
      <w:pPr>
        <w:ind w:left="940" w:hanging="720"/>
      </w:pPr>
      <w:rPr>
        <w:rFonts w:hint="default"/>
      </w:rPr>
    </w:lvl>
    <w:lvl w:ilvl="1">
      <w:numFmt w:val="decimalZero"/>
      <w:lvlText w:val="%1.%2"/>
      <w:lvlJc w:val="left"/>
      <w:pPr>
        <w:ind w:left="940" w:hanging="720"/>
      </w:pPr>
      <w:rPr>
        <w:rFonts w:hint="default"/>
        <w:b/>
        <w:bCs/>
        <w:w w:val="99"/>
      </w:rPr>
    </w:lvl>
    <w:lvl w:ilvl="2">
      <w:numFmt w:val="bullet"/>
      <w:lvlText w:val="•"/>
      <w:lvlJc w:val="left"/>
      <w:pPr>
        <w:ind w:left="2780" w:hanging="720"/>
      </w:pPr>
      <w:rPr>
        <w:rFonts w:hint="default"/>
      </w:rPr>
    </w:lvl>
    <w:lvl w:ilvl="3">
      <w:numFmt w:val="bullet"/>
      <w:lvlText w:val="•"/>
      <w:lvlJc w:val="left"/>
      <w:pPr>
        <w:ind w:left="3700" w:hanging="720"/>
      </w:pPr>
      <w:rPr>
        <w:rFonts w:hint="default"/>
      </w:rPr>
    </w:lvl>
    <w:lvl w:ilvl="4">
      <w:numFmt w:val="bullet"/>
      <w:lvlText w:val="•"/>
      <w:lvlJc w:val="left"/>
      <w:pPr>
        <w:ind w:left="4620" w:hanging="720"/>
      </w:pPr>
      <w:rPr>
        <w:rFonts w:hint="default"/>
      </w:rPr>
    </w:lvl>
    <w:lvl w:ilvl="5">
      <w:numFmt w:val="bullet"/>
      <w:lvlText w:val="•"/>
      <w:lvlJc w:val="left"/>
      <w:pPr>
        <w:ind w:left="5540" w:hanging="720"/>
      </w:pPr>
      <w:rPr>
        <w:rFonts w:hint="default"/>
      </w:rPr>
    </w:lvl>
    <w:lvl w:ilvl="6">
      <w:numFmt w:val="bullet"/>
      <w:lvlText w:val="•"/>
      <w:lvlJc w:val="left"/>
      <w:pPr>
        <w:ind w:left="6460" w:hanging="720"/>
      </w:pPr>
      <w:rPr>
        <w:rFonts w:hint="default"/>
      </w:rPr>
    </w:lvl>
    <w:lvl w:ilvl="7">
      <w:numFmt w:val="bullet"/>
      <w:lvlText w:val="•"/>
      <w:lvlJc w:val="left"/>
      <w:pPr>
        <w:ind w:left="7380" w:hanging="720"/>
      </w:pPr>
      <w:rPr>
        <w:rFonts w:hint="default"/>
      </w:rPr>
    </w:lvl>
    <w:lvl w:ilvl="8">
      <w:numFmt w:val="bullet"/>
      <w:lvlText w:val="•"/>
      <w:lvlJc w:val="left"/>
      <w:pPr>
        <w:ind w:left="8300" w:hanging="720"/>
      </w:pPr>
      <w:rPr>
        <w:rFonts w:hint="default"/>
      </w:rPr>
    </w:lvl>
  </w:abstractNum>
  <w:abstractNum w:abstractNumId="7" w15:restartNumberingAfterBreak="0">
    <w:nsid w:val="215B5A27"/>
    <w:multiLevelType w:val="multilevel"/>
    <w:tmpl w:val="410A9946"/>
    <w:lvl w:ilvl="0">
      <w:start w:val="1"/>
      <w:numFmt w:val="decimal"/>
      <w:lvlText w:val="%1"/>
      <w:lvlJc w:val="left"/>
      <w:pPr>
        <w:ind w:left="940" w:hanging="720"/>
      </w:pPr>
      <w:rPr>
        <w:rFonts w:hint="default"/>
      </w:rPr>
    </w:lvl>
    <w:lvl w:ilvl="1">
      <w:start w:val="4"/>
      <w:numFmt w:val="decimalZero"/>
      <w:lvlText w:val="%1.%2"/>
      <w:lvlJc w:val="left"/>
      <w:pPr>
        <w:ind w:left="940" w:hanging="720"/>
      </w:pPr>
      <w:rPr>
        <w:rFonts w:ascii="Arial" w:eastAsia="Arial" w:hAnsi="Arial" w:cs="Arial" w:hint="default"/>
        <w:w w:val="99"/>
        <w:sz w:val="24"/>
        <w:szCs w:val="24"/>
      </w:rPr>
    </w:lvl>
    <w:lvl w:ilvl="2">
      <w:numFmt w:val="bullet"/>
      <w:lvlText w:val="•"/>
      <w:lvlJc w:val="left"/>
      <w:pPr>
        <w:ind w:left="2780" w:hanging="720"/>
      </w:pPr>
      <w:rPr>
        <w:rFonts w:hint="default"/>
      </w:rPr>
    </w:lvl>
    <w:lvl w:ilvl="3">
      <w:numFmt w:val="bullet"/>
      <w:lvlText w:val="•"/>
      <w:lvlJc w:val="left"/>
      <w:pPr>
        <w:ind w:left="3700" w:hanging="720"/>
      </w:pPr>
      <w:rPr>
        <w:rFonts w:hint="default"/>
      </w:rPr>
    </w:lvl>
    <w:lvl w:ilvl="4">
      <w:numFmt w:val="bullet"/>
      <w:lvlText w:val="•"/>
      <w:lvlJc w:val="left"/>
      <w:pPr>
        <w:ind w:left="4620" w:hanging="720"/>
      </w:pPr>
      <w:rPr>
        <w:rFonts w:hint="default"/>
      </w:rPr>
    </w:lvl>
    <w:lvl w:ilvl="5">
      <w:numFmt w:val="bullet"/>
      <w:lvlText w:val="•"/>
      <w:lvlJc w:val="left"/>
      <w:pPr>
        <w:ind w:left="5540" w:hanging="720"/>
      </w:pPr>
      <w:rPr>
        <w:rFonts w:hint="default"/>
      </w:rPr>
    </w:lvl>
    <w:lvl w:ilvl="6">
      <w:numFmt w:val="bullet"/>
      <w:lvlText w:val="•"/>
      <w:lvlJc w:val="left"/>
      <w:pPr>
        <w:ind w:left="6460" w:hanging="720"/>
      </w:pPr>
      <w:rPr>
        <w:rFonts w:hint="default"/>
      </w:rPr>
    </w:lvl>
    <w:lvl w:ilvl="7">
      <w:numFmt w:val="bullet"/>
      <w:lvlText w:val="•"/>
      <w:lvlJc w:val="left"/>
      <w:pPr>
        <w:ind w:left="7380" w:hanging="720"/>
      </w:pPr>
      <w:rPr>
        <w:rFonts w:hint="default"/>
      </w:rPr>
    </w:lvl>
    <w:lvl w:ilvl="8">
      <w:numFmt w:val="bullet"/>
      <w:lvlText w:val="•"/>
      <w:lvlJc w:val="left"/>
      <w:pPr>
        <w:ind w:left="8300" w:hanging="720"/>
      </w:pPr>
      <w:rPr>
        <w:rFonts w:hint="default"/>
      </w:rPr>
    </w:lvl>
  </w:abstractNum>
  <w:abstractNum w:abstractNumId="8" w15:restartNumberingAfterBreak="0">
    <w:nsid w:val="22EE2DCD"/>
    <w:multiLevelType w:val="multilevel"/>
    <w:tmpl w:val="C1E863C4"/>
    <w:lvl w:ilvl="0">
      <w:start w:val="2"/>
      <w:numFmt w:val="decimal"/>
      <w:lvlText w:val="%1"/>
      <w:lvlJc w:val="left"/>
      <w:pPr>
        <w:ind w:left="940" w:hanging="720"/>
      </w:pPr>
      <w:rPr>
        <w:rFonts w:hint="default"/>
      </w:rPr>
    </w:lvl>
    <w:lvl w:ilvl="1">
      <w:numFmt w:val="decimalZero"/>
      <w:lvlText w:val="%1.%2"/>
      <w:lvlJc w:val="left"/>
      <w:pPr>
        <w:ind w:left="940" w:hanging="720"/>
      </w:pPr>
      <w:rPr>
        <w:rFonts w:hint="default"/>
        <w:b/>
        <w:bCs/>
        <w:w w:val="99"/>
      </w:rPr>
    </w:lvl>
    <w:lvl w:ilvl="2">
      <w:numFmt w:val="bullet"/>
      <w:lvlText w:val="•"/>
      <w:lvlJc w:val="left"/>
      <w:pPr>
        <w:ind w:left="2780" w:hanging="720"/>
      </w:pPr>
      <w:rPr>
        <w:rFonts w:hint="default"/>
      </w:rPr>
    </w:lvl>
    <w:lvl w:ilvl="3">
      <w:numFmt w:val="bullet"/>
      <w:lvlText w:val="•"/>
      <w:lvlJc w:val="left"/>
      <w:pPr>
        <w:ind w:left="3700" w:hanging="720"/>
      </w:pPr>
      <w:rPr>
        <w:rFonts w:hint="default"/>
      </w:rPr>
    </w:lvl>
    <w:lvl w:ilvl="4">
      <w:numFmt w:val="bullet"/>
      <w:lvlText w:val="•"/>
      <w:lvlJc w:val="left"/>
      <w:pPr>
        <w:ind w:left="4620" w:hanging="720"/>
      </w:pPr>
      <w:rPr>
        <w:rFonts w:hint="default"/>
      </w:rPr>
    </w:lvl>
    <w:lvl w:ilvl="5">
      <w:numFmt w:val="bullet"/>
      <w:lvlText w:val="•"/>
      <w:lvlJc w:val="left"/>
      <w:pPr>
        <w:ind w:left="5540" w:hanging="720"/>
      </w:pPr>
      <w:rPr>
        <w:rFonts w:hint="default"/>
      </w:rPr>
    </w:lvl>
    <w:lvl w:ilvl="6">
      <w:numFmt w:val="bullet"/>
      <w:lvlText w:val="•"/>
      <w:lvlJc w:val="left"/>
      <w:pPr>
        <w:ind w:left="6460" w:hanging="720"/>
      </w:pPr>
      <w:rPr>
        <w:rFonts w:hint="default"/>
      </w:rPr>
    </w:lvl>
    <w:lvl w:ilvl="7">
      <w:numFmt w:val="bullet"/>
      <w:lvlText w:val="•"/>
      <w:lvlJc w:val="left"/>
      <w:pPr>
        <w:ind w:left="7380" w:hanging="720"/>
      </w:pPr>
      <w:rPr>
        <w:rFonts w:hint="default"/>
      </w:rPr>
    </w:lvl>
    <w:lvl w:ilvl="8">
      <w:numFmt w:val="bullet"/>
      <w:lvlText w:val="•"/>
      <w:lvlJc w:val="left"/>
      <w:pPr>
        <w:ind w:left="8300" w:hanging="720"/>
      </w:pPr>
      <w:rPr>
        <w:rFonts w:hint="default"/>
      </w:rPr>
    </w:lvl>
  </w:abstractNum>
  <w:abstractNum w:abstractNumId="9" w15:restartNumberingAfterBreak="0">
    <w:nsid w:val="2A31650E"/>
    <w:multiLevelType w:val="multilevel"/>
    <w:tmpl w:val="DF404876"/>
    <w:lvl w:ilvl="0">
      <w:start w:val="1"/>
      <w:numFmt w:val="decimal"/>
      <w:lvlText w:val="%1"/>
      <w:lvlJc w:val="left"/>
      <w:pPr>
        <w:ind w:left="940" w:hanging="720"/>
      </w:pPr>
      <w:rPr>
        <w:rFonts w:hint="default"/>
      </w:rPr>
    </w:lvl>
    <w:lvl w:ilvl="1">
      <w:start w:val="10"/>
      <w:numFmt w:val="decimal"/>
      <w:lvlText w:val="%1.%2"/>
      <w:lvlJc w:val="left"/>
      <w:pPr>
        <w:ind w:left="940" w:hanging="720"/>
      </w:pPr>
      <w:rPr>
        <w:rFonts w:ascii="Arial" w:eastAsia="Arial" w:hAnsi="Arial" w:cs="Arial" w:hint="default"/>
        <w:w w:val="99"/>
        <w:sz w:val="24"/>
        <w:szCs w:val="24"/>
      </w:rPr>
    </w:lvl>
    <w:lvl w:ilvl="2">
      <w:numFmt w:val="bullet"/>
      <w:lvlText w:val="•"/>
      <w:lvlJc w:val="left"/>
      <w:pPr>
        <w:ind w:left="2780" w:hanging="720"/>
      </w:pPr>
      <w:rPr>
        <w:rFonts w:hint="default"/>
      </w:rPr>
    </w:lvl>
    <w:lvl w:ilvl="3">
      <w:numFmt w:val="bullet"/>
      <w:lvlText w:val="•"/>
      <w:lvlJc w:val="left"/>
      <w:pPr>
        <w:ind w:left="3700" w:hanging="720"/>
      </w:pPr>
      <w:rPr>
        <w:rFonts w:hint="default"/>
      </w:rPr>
    </w:lvl>
    <w:lvl w:ilvl="4">
      <w:numFmt w:val="bullet"/>
      <w:lvlText w:val="•"/>
      <w:lvlJc w:val="left"/>
      <w:pPr>
        <w:ind w:left="4620" w:hanging="720"/>
      </w:pPr>
      <w:rPr>
        <w:rFonts w:hint="default"/>
      </w:rPr>
    </w:lvl>
    <w:lvl w:ilvl="5">
      <w:numFmt w:val="bullet"/>
      <w:lvlText w:val="•"/>
      <w:lvlJc w:val="left"/>
      <w:pPr>
        <w:ind w:left="5540" w:hanging="720"/>
      </w:pPr>
      <w:rPr>
        <w:rFonts w:hint="default"/>
      </w:rPr>
    </w:lvl>
    <w:lvl w:ilvl="6">
      <w:numFmt w:val="bullet"/>
      <w:lvlText w:val="•"/>
      <w:lvlJc w:val="left"/>
      <w:pPr>
        <w:ind w:left="6460" w:hanging="720"/>
      </w:pPr>
      <w:rPr>
        <w:rFonts w:hint="default"/>
      </w:rPr>
    </w:lvl>
    <w:lvl w:ilvl="7">
      <w:numFmt w:val="bullet"/>
      <w:lvlText w:val="•"/>
      <w:lvlJc w:val="left"/>
      <w:pPr>
        <w:ind w:left="7380" w:hanging="720"/>
      </w:pPr>
      <w:rPr>
        <w:rFonts w:hint="default"/>
      </w:rPr>
    </w:lvl>
    <w:lvl w:ilvl="8">
      <w:numFmt w:val="bullet"/>
      <w:lvlText w:val="•"/>
      <w:lvlJc w:val="left"/>
      <w:pPr>
        <w:ind w:left="8300" w:hanging="720"/>
      </w:pPr>
      <w:rPr>
        <w:rFonts w:hint="default"/>
      </w:rPr>
    </w:lvl>
  </w:abstractNum>
  <w:abstractNum w:abstractNumId="10" w15:restartNumberingAfterBreak="0">
    <w:nsid w:val="2DF5434B"/>
    <w:multiLevelType w:val="hybridMultilevel"/>
    <w:tmpl w:val="A36E23A0"/>
    <w:lvl w:ilvl="0" w:tplc="1B109BB0">
      <w:start w:val="1"/>
      <w:numFmt w:val="decimal"/>
      <w:lvlText w:val="(%1)"/>
      <w:lvlJc w:val="left"/>
      <w:pPr>
        <w:ind w:left="220" w:hanging="720"/>
      </w:pPr>
      <w:rPr>
        <w:rFonts w:ascii="Arial" w:eastAsia="Arial" w:hAnsi="Arial" w:cs="Arial" w:hint="default"/>
        <w:spacing w:val="-3"/>
        <w:w w:val="99"/>
        <w:sz w:val="24"/>
        <w:szCs w:val="24"/>
      </w:rPr>
    </w:lvl>
    <w:lvl w:ilvl="1" w:tplc="5156C2C8">
      <w:numFmt w:val="bullet"/>
      <w:lvlText w:val="•"/>
      <w:lvlJc w:val="left"/>
      <w:pPr>
        <w:ind w:left="1071" w:hanging="720"/>
      </w:pPr>
      <w:rPr>
        <w:rFonts w:hint="default"/>
      </w:rPr>
    </w:lvl>
    <w:lvl w:ilvl="2" w:tplc="FF888FBC">
      <w:numFmt w:val="bullet"/>
      <w:lvlText w:val="•"/>
      <w:lvlJc w:val="left"/>
      <w:pPr>
        <w:ind w:left="1922" w:hanging="720"/>
      </w:pPr>
      <w:rPr>
        <w:rFonts w:hint="default"/>
      </w:rPr>
    </w:lvl>
    <w:lvl w:ilvl="3" w:tplc="C3E85732">
      <w:numFmt w:val="bullet"/>
      <w:lvlText w:val="•"/>
      <w:lvlJc w:val="left"/>
      <w:pPr>
        <w:ind w:left="2774" w:hanging="720"/>
      </w:pPr>
      <w:rPr>
        <w:rFonts w:hint="default"/>
      </w:rPr>
    </w:lvl>
    <w:lvl w:ilvl="4" w:tplc="6DDE4994">
      <w:numFmt w:val="bullet"/>
      <w:lvlText w:val="•"/>
      <w:lvlJc w:val="left"/>
      <w:pPr>
        <w:ind w:left="3625" w:hanging="720"/>
      </w:pPr>
      <w:rPr>
        <w:rFonts w:hint="default"/>
      </w:rPr>
    </w:lvl>
    <w:lvl w:ilvl="5" w:tplc="09BA657A">
      <w:numFmt w:val="bullet"/>
      <w:lvlText w:val="•"/>
      <w:lvlJc w:val="left"/>
      <w:pPr>
        <w:ind w:left="4477" w:hanging="720"/>
      </w:pPr>
      <w:rPr>
        <w:rFonts w:hint="default"/>
      </w:rPr>
    </w:lvl>
    <w:lvl w:ilvl="6" w:tplc="95B6077C">
      <w:numFmt w:val="bullet"/>
      <w:lvlText w:val="•"/>
      <w:lvlJc w:val="left"/>
      <w:pPr>
        <w:ind w:left="5328" w:hanging="720"/>
      </w:pPr>
      <w:rPr>
        <w:rFonts w:hint="default"/>
      </w:rPr>
    </w:lvl>
    <w:lvl w:ilvl="7" w:tplc="A4106934">
      <w:numFmt w:val="bullet"/>
      <w:lvlText w:val="•"/>
      <w:lvlJc w:val="left"/>
      <w:pPr>
        <w:ind w:left="6179" w:hanging="720"/>
      </w:pPr>
      <w:rPr>
        <w:rFonts w:hint="default"/>
      </w:rPr>
    </w:lvl>
    <w:lvl w:ilvl="8" w:tplc="709ED396">
      <w:numFmt w:val="bullet"/>
      <w:lvlText w:val="•"/>
      <w:lvlJc w:val="left"/>
      <w:pPr>
        <w:ind w:left="7031" w:hanging="720"/>
      </w:pPr>
      <w:rPr>
        <w:rFonts w:hint="default"/>
      </w:rPr>
    </w:lvl>
  </w:abstractNum>
  <w:abstractNum w:abstractNumId="11" w15:restartNumberingAfterBreak="0">
    <w:nsid w:val="32DD7929"/>
    <w:multiLevelType w:val="multilevel"/>
    <w:tmpl w:val="5B1CC62E"/>
    <w:lvl w:ilvl="0">
      <w:start w:val="5"/>
      <w:numFmt w:val="decimal"/>
      <w:lvlText w:val="%1"/>
      <w:lvlJc w:val="left"/>
      <w:pPr>
        <w:ind w:left="940" w:hanging="720"/>
      </w:pPr>
      <w:rPr>
        <w:rFonts w:hint="default"/>
      </w:rPr>
    </w:lvl>
    <w:lvl w:ilvl="1">
      <w:start w:val="10"/>
      <w:numFmt w:val="decimal"/>
      <w:lvlText w:val="%1.%2"/>
      <w:lvlJc w:val="left"/>
      <w:pPr>
        <w:ind w:left="940" w:hanging="720"/>
      </w:pPr>
      <w:rPr>
        <w:rFonts w:ascii="Arial" w:eastAsia="Arial" w:hAnsi="Arial" w:cs="Arial" w:hint="default"/>
        <w:w w:val="99"/>
        <w:sz w:val="24"/>
        <w:szCs w:val="24"/>
      </w:rPr>
    </w:lvl>
    <w:lvl w:ilvl="2">
      <w:start w:val="1"/>
      <w:numFmt w:val="decimal"/>
      <w:lvlText w:val="%3."/>
      <w:lvlJc w:val="left"/>
      <w:pPr>
        <w:ind w:left="2380" w:hanging="720"/>
      </w:pPr>
      <w:rPr>
        <w:rFonts w:ascii="Arial" w:eastAsia="Arial" w:hAnsi="Arial" w:cs="Arial" w:hint="default"/>
        <w:spacing w:val="-15"/>
        <w:w w:val="99"/>
        <w:sz w:val="24"/>
        <w:szCs w:val="24"/>
      </w:rPr>
    </w:lvl>
    <w:lvl w:ilvl="3">
      <w:numFmt w:val="bullet"/>
      <w:lvlText w:val="•"/>
      <w:lvlJc w:val="left"/>
      <w:pPr>
        <w:ind w:left="4104" w:hanging="720"/>
      </w:pPr>
      <w:rPr>
        <w:rFonts w:hint="default"/>
      </w:rPr>
    </w:lvl>
    <w:lvl w:ilvl="4">
      <w:numFmt w:val="bullet"/>
      <w:lvlText w:val="•"/>
      <w:lvlJc w:val="left"/>
      <w:pPr>
        <w:ind w:left="4966" w:hanging="720"/>
      </w:pPr>
      <w:rPr>
        <w:rFonts w:hint="default"/>
      </w:rPr>
    </w:lvl>
    <w:lvl w:ilvl="5">
      <w:numFmt w:val="bullet"/>
      <w:lvlText w:val="•"/>
      <w:lvlJc w:val="left"/>
      <w:pPr>
        <w:ind w:left="5828" w:hanging="720"/>
      </w:pPr>
      <w:rPr>
        <w:rFonts w:hint="default"/>
      </w:rPr>
    </w:lvl>
    <w:lvl w:ilvl="6">
      <w:numFmt w:val="bullet"/>
      <w:lvlText w:val="•"/>
      <w:lvlJc w:val="left"/>
      <w:pPr>
        <w:ind w:left="6691" w:hanging="720"/>
      </w:pPr>
      <w:rPr>
        <w:rFonts w:hint="default"/>
      </w:rPr>
    </w:lvl>
    <w:lvl w:ilvl="7">
      <w:numFmt w:val="bullet"/>
      <w:lvlText w:val="•"/>
      <w:lvlJc w:val="left"/>
      <w:pPr>
        <w:ind w:left="7553" w:hanging="720"/>
      </w:pPr>
      <w:rPr>
        <w:rFonts w:hint="default"/>
      </w:rPr>
    </w:lvl>
    <w:lvl w:ilvl="8">
      <w:numFmt w:val="bullet"/>
      <w:lvlText w:val="•"/>
      <w:lvlJc w:val="left"/>
      <w:pPr>
        <w:ind w:left="8415" w:hanging="720"/>
      </w:pPr>
      <w:rPr>
        <w:rFonts w:hint="default"/>
      </w:rPr>
    </w:lvl>
  </w:abstractNum>
  <w:abstractNum w:abstractNumId="12" w15:restartNumberingAfterBreak="0">
    <w:nsid w:val="35AA78D6"/>
    <w:multiLevelType w:val="multilevel"/>
    <w:tmpl w:val="505C3BAE"/>
    <w:lvl w:ilvl="0">
      <w:start w:val="14"/>
      <w:numFmt w:val="decimal"/>
      <w:lvlText w:val="%1"/>
      <w:lvlJc w:val="left"/>
      <w:pPr>
        <w:ind w:left="940" w:hanging="720"/>
      </w:pPr>
      <w:rPr>
        <w:rFonts w:hint="default"/>
      </w:rPr>
    </w:lvl>
    <w:lvl w:ilvl="1">
      <w:numFmt w:val="decimalZero"/>
      <w:lvlText w:val="%1.%2"/>
      <w:lvlJc w:val="left"/>
      <w:pPr>
        <w:ind w:left="940" w:hanging="720"/>
      </w:pPr>
      <w:rPr>
        <w:rFonts w:hint="default"/>
        <w:b/>
        <w:bCs/>
        <w:spacing w:val="-2"/>
        <w:w w:val="99"/>
      </w:rPr>
    </w:lvl>
    <w:lvl w:ilvl="2">
      <w:start w:val="1"/>
      <w:numFmt w:val="lowerLetter"/>
      <w:lvlText w:val="%3."/>
      <w:lvlJc w:val="left"/>
      <w:pPr>
        <w:ind w:left="1660" w:hanging="720"/>
      </w:pPr>
      <w:rPr>
        <w:rFonts w:ascii="Arial" w:eastAsia="Arial" w:hAnsi="Arial" w:cs="Arial" w:hint="default"/>
        <w:spacing w:val="-15"/>
        <w:w w:val="99"/>
        <w:sz w:val="24"/>
        <w:szCs w:val="24"/>
      </w:rPr>
    </w:lvl>
    <w:lvl w:ilvl="3">
      <w:numFmt w:val="bullet"/>
      <w:lvlText w:val="•"/>
      <w:lvlJc w:val="left"/>
      <w:pPr>
        <w:ind w:left="3544" w:hanging="720"/>
      </w:pPr>
      <w:rPr>
        <w:rFonts w:hint="default"/>
      </w:rPr>
    </w:lvl>
    <w:lvl w:ilvl="4">
      <w:numFmt w:val="bullet"/>
      <w:lvlText w:val="•"/>
      <w:lvlJc w:val="left"/>
      <w:pPr>
        <w:ind w:left="4486" w:hanging="720"/>
      </w:pPr>
      <w:rPr>
        <w:rFonts w:hint="default"/>
      </w:rPr>
    </w:lvl>
    <w:lvl w:ilvl="5">
      <w:numFmt w:val="bullet"/>
      <w:lvlText w:val="•"/>
      <w:lvlJc w:val="left"/>
      <w:pPr>
        <w:ind w:left="5428" w:hanging="720"/>
      </w:pPr>
      <w:rPr>
        <w:rFonts w:hint="default"/>
      </w:rPr>
    </w:lvl>
    <w:lvl w:ilvl="6">
      <w:numFmt w:val="bullet"/>
      <w:lvlText w:val="•"/>
      <w:lvlJc w:val="left"/>
      <w:pPr>
        <w:ind w:left="6371" w:hanging="720"/>
      </w:pPr>
      <w:rPr>
        <w:rFonts w:hint="default"/>
      </w:rPr>
    </w:lvl>
    <w:lvl w:ilvl="7">
      <w:numFmt w:val="bullet"/>
      <w:lvlText w:val="•"/>
      <w:lvlJc w:val="left"/>
      <w:pPr>
        <w:ind w:left="7313" w:hanging="720"/>
      </w:pPr>
      <w:rPr>
        <w:rFonts w:hint="default"/>
      </w:rPr>
    </w:lvl>
    <w:lvl w:ilvl="8">
      <w:numFmt w:val="bullet"/>
      <w:lvlText w:val="•"/>
      <w:lvlJc w:val="left"/>
      <w:pPr>
        <w:ind w:left="8255" w:hanging="720"/>
      </w:pPr>
      <w:rPr>
        <w:rFonts w:hint="default"/>
      </w:rPr>
    </w:lvl>
  </w:abstractNum>
  <w:abstractNum w:abstractNumId="13" w15:restartNumberingAfterBreak="0">
    <w:nsid w:val="3BE62404"/>
    <w:multiLevelType w:val="multilevel"/>
    <w:tmpl w:val="14B6C6A4"/>
    <w:lvl w:ilvl="0">
      <w:start w:val="1"/>
      <w:numFmt w:val="decimal"/>
      <w:lvlText w:val="%1"/>
      <w:lvlJc w:val="left"/>
      <w:pPr>
        <w:ind w:left="940" w:hanging="720"/>
      </w:pPr>
      <w:rPr>
        <w:rFonts w:hint="default"/>
      </w:rPr>
    </w:lvl>
    <w:lvl w:ilvl="1">
      <w:numFmt w:val="decimalZero"/>
      <w:lvlText w:val="%1.%2"/>
      <w:lvlJc w:val="left"/>
      <w:pPr>
        <w:ind w:left="940" w:hanging="720"/>
      </w:pPr>
      <w:rPr>
        <w:rFonts w:hint="default"/>
        <w:b/>
        <w:bCs/>
        <w:w w:val="99"/>
      </w:rPr>
    </w:lvl>
    <w:lvl w:ilvl="2">
      <w:numFmt w:val="bullet"/>
      <w:lvlText w:val="•"/>
      <w:lvlJc w:val="left"/>
      <w:pPr>
        <w:ind w:left="2780" w:hanging="720"/>
      </w:pPr>
      <w:rPr>
        <w:rFonts w:hint="default"/>
      </w:rPr>
    </w:lvl>
    <w:lvl w:ilvl="3">
      <w:numFmt w:val="bullet"/>
      <w:lvlText w:val="•"/>
      <w:lvlJc w:val="left"/>
      <w:pPr>
        <w:ind w:left="3700" w:hanging="720"/>
      </w:pPr>
      <w:rPr>
        <w:rFonts w:hint="default"/>
      </w:rPr>
    </w:lvl>
    <w:lvl w:ilvl="4">
      <w:numFmt w:val="bullet"/>
      <w:lvlText w:val="•"/>
      <w:lvlJc w:val="left"/>
      <w:pPr>
        <w:ind w:left="4620" w:hanging="720"/>
      </w:pPr>
      <w:rPr>
        <w:rFonts w:hint="default"/>
      </w:rPr>
    </w:lvl>
    <w:lvl w:ilvl="5">
      <w:numFmt w:val="bullet"/>
      <w:lvlText w:val="•"/>
      <w:lvlJc w:val="left"/>
      <w:pPr>
        <w:ind w:left="5540" w:hanging="720"/>
      </w:pPr>
      <w:rPr>
        <w:rFonts w:hint="default"/>
      </w:rPr>
    </w:lvl>
    <w:lvl w:ilvl="6">
      <w:numFmt w:val="bullet"/>
      <w:lvlText w:val="•"/>
      <w:lvlJc w:val="left"/>
      <w:pPr>
        <w:ind w:left="6460" w:hanging="720"/>
      </w:pPr>
      <w:rPr>
        <w:rFonts w:hint="default"/>
      </w:rPr>
    </w:lvl>
    <w:lvl w:ilvl="7">
      <w:numFmt w:val="bullet"/>
      <w:lvlText w:val="•"/>
      <w:lvlJc w:val="left"/>
      <w:pPr>
        <w:ind w:left="7380" w:hanging="720"/>
      </w:pPr>
      <w:rPr>
        <w:rFonts w:hint="default"/>
      </w:rPr>
    </w:lvl>
    <w:lvl w:ilvl="8">
      <w:numFmt w:val="bullet"/>
      <w:lvlText w:val="•"/>
      <w:lvlJc w:val="left"/>
      <w:pPr>
        <w:ind w:left="8300" w:hanging="720"/>
      </w:pPr>
      <w:rPr>
        <w:rFonts w:hint="default"/>
      </w:rPr>
    </w:lvl>
  </w:abstractNum>
  <w:abstractNum w:abstractNumId="14" w15:restartNumberingAfterBreak="0">
    <w:nsid w:val="3C815A76"/>
    <w:multiLevelType w:val="hybridMultilevel"/>
    <w:tmpl w:val="50F65922"/>
    <w:lvl w:ilvl="0" w:tplc="DD105E20">
      <w:start w:val="3"/>
      <w:numFmt w:val="decimal"/>
      <w:lvlText w:val="%1."/>
      <w:lvlJc w:val="left"/>
      <w:pPr>
        <w:ind w:left="940" w:hanging="720"/>
      </w:pPr>
      <w:rPr>
        <w:rFonts w:ascii="Arial" w:eastAsia="Arial" w:hAnsi="Arial" w:cs="Arial" w:hint="default"/>
        <w:spacing w:val="-23"/>
        <w:w w:val="99"/>
        <w:sz w:val="24"/>
        <w:szCs w:val="24"/>
      </w:rPr>
    </w:lvl>
    <w:lvl w:ilvl="1" w:tplc="595698E0">
      <w:start w:val="1"/>
      <w:numFmt w:val="lowerLetter"/>
      <w:lvlText w:val="%2."/>
      <w:lvlJc w:val="left"/>
      <w:pPr>
        <w:ind w:left="1660" w:hanging="720"/>
      </w:pPr>
      <w:rPr>
        <w:rFonts w:ascii="Arial" w:eastAsia="Arial" w:hAnsi="Arial" w:cs="Arial" w:hint="default"/>
        <w:spacing w:val="-17"/>
        <w:w w:val="99"/>
        <w:sz w:val="24"/>
        <w:szCs w:val="24"/>
      </w:rPr>
    </w:lvl>
    <w:lvl w:ilvl="2" w:tplc="79205176">
      <w:numFmt w:val="bullet"/>
      <w:lvlText w:val="•"/>
      <w:lvlJc w:val="left"/>
      <w:pPr>
        <w:ind w:left="2602" w:hanging="720"/>
      </w:pPr>
      <w:rPr>
        <w:rFonts w:hint="default"/>
      </w:rPr>
    </w:lvl>
    <w:lvl w:ilvl="3" w:tplc="93128E10">
      <w:numFmt w:val="bullet"/>
      <w:lvlText w:val="•"/>
      <w:lvlJc w:val="left"/>
      <w:pPr>
        <w:ind w:left="3544" w:hanging="720"/>
      </w:pPr>
      <w:rPr>
        <w:rFonts w:hint="default"/>
      </w:rPr>
    </w:lvl>
    <w:lvl w:ilvl="4" w:tplc="7DD4C9F4">
      <w:numFmt w:val="bullet"/>
      <w:lvlText w:val="•"/>
      <w:lvlJc w:val="left"/>
      <w:pPr>
        <w:ind w:left="4486" w:hanging="720"/>
      </w:pPr>
      <w:rPr>
        <w:rFonts w:hint="default"/>
      </w:rPr>
    </w:lvl>
    <w:lvl w:ilvl="5" w:tplc="1E40C90C">
      <w:numFmt w:val="bullet"/>
      <w:lvlText w:val="•"/>
      <w:lvlJc w:val="left"/>
      <w:pPr>
        <w:ind w:left="5428" w:hanging="720"/>
      </w:pPr>
      <w:rPr>
        <w:rFonts w:hint="default"/>
      </w:rPr>
    </w:lvl>
    <w:lvl w:ilvl="6" w:tplc="4B9AB84C">
      <w:numFmt w:val="bullet"/>
      <w:lvlText w:val="•"/>
      <w:lvlJc w:val="left"/>
      <w:pPr>
        <w:ind w:left="6371" w:hanging="720"/>
      </w:pPr>
      <w:rPr>
        <w:rFonts w:hint="default"/>
      </w:rPr>
    </w:lvl>
    <w:lvl w:ilvl="7" w:tplc="CB5E6392">
      <w:numFmt w:val="bullet"/>
      <w:lvlText w:val="•"/>
      <w:lvlJc w:val="left"/>
      <w:pPr>
        <w:ind w:left="7313" w:hanging="720"/>
      </w:pPr>
      <w:rPr>
        <w:rFonts w:hint="default"/>
      </w:rPr>
    </w:lvl>
    <w:lvl w:ilvl="8" w:tplc="3C76C96C">
      <w:numFmt w:val="bullet"/>
      <w:lvlText w:val="•"/>
      <w:lvlJc w:val="left"/>
      <w:pPr>
        <w:ind w:left="8255" w:hanging="720"/>
      </w:pPr>
      <w:rPr>
        <w:rFonts w:hint="default"/>
      </w:rPr>
    </w:lvl>
  </w:abstractNum>
  <w:abstractNum w:abstractNumId="15" w15:restartNumberingAfterBreak="0">
    <w:nsid w:val="40792CB4"/>
    <w:multiLevelType w:val="multilevel"/>
    <w:tmpl w:val="0DBC445A"/>
    <w:lvl w:ilvl="0">
      <w:start w:val="3"/>
      <w:numFmt w:val="decimal"/>
      <w:lvlText w:val="%1"/>
      <w:lvlJc w:val="left"/>
      <w:pPr>
        <w:ind w:left="940" w:hanging="720"/>
      </w:pPr>
      <w:rPr>
        <w:rFonts w:hint="default"/>
      </w:rPr>
    </w:lvl>
    <w:lvl w:ilvl="1">
      <w:numFmt w:val="decimalZero"/>
      <w:lvlText w:val="%1.%2"/>
      <w:lvlJc w:val="left"/>
      <w:pPr>
        <w:ind w:left="940" w:hanging="720"/>
      </w:pPr>
      <w:rPr>
        <w:rFonts w:hint="default"/>
        <w:b/>
        <w:bCs/>
        <w:w w:val="99"/>
      </w:rPr>
    </w:lvl>
    <w:lvl w:ilvl="2">
      <w:start w:val="1"/>
      <w:numFmt w:val="lowerLetter"/>
      <w:lvlText w:val="(%3)"/>
      <w:lvlJc w:val="left"/>
      <w:pPr>
        <w:ind w:left="2380" w:hanging="720"/>
      </w:pPr>
      <w:rPr>
        <w:rFonts w:ascii="Arial" w:eastAsia="Arial" w:hAnsi="Arial" w:cs="Arial" w:hint="default"/>
        <w:spacing w:val="-34"/>
        <w:w w:val="99"/>
        <w:sz w:val="24"/>
        <w:szCs w:val="24"/>
      </w:rPr>
    </w:lvl>
    <w:lvl w:ilvl="3">
      <w:numFmt w:val="bullet"/>
      <w:lvlText w:val="•"/>
      <w:lvlJc w:val="left"/>
      <w:pPr>
        <w:ind w:left="4104" w:hanging="720"/>
      </w:pPr>
      <w:rPr>
        <w:rFonts w:hint="default"/>
      </w:rPr>
    </w:lvl>
    <w:lvl w:ilvl="4">
      <w:numFmt w:val="bullet"/>
      <w:lvlText w:val="•"/>
      <w:lvlJc w:val="left"/>
      <w:pPr>
        <w:ind w:left="4966" w:hanging="720"/>
      </w:pPr>
      <w:rPr>
        <w:rFonts w:hint="default"/>
      </w:rPr>
    </w:lvl>
    <w:lvl w:ilvl="5">
      <w:numFmt w:val="bullet"/>
      <w:lvlText w:val="•"/>
      <w:lvlJc w:val="left"/>
      <w:pPr>
        <w:ind w:left="5828" w:hanging="720"/>
      </w:pPr>
      <w:rPr>
        <w:rFonts w:hint="default"/>
      </w:rPr>
    </w:lvl>
    <w:lvl w:ilvl="6">
      <w:numFmt w:val="bullet"/>
      <w:lvlText w:val="•"/>
      <w:lvlJc w:val="left"/>
      <w:pPr>
        <w:ind w:left="6691" w:hanging="720"/>
      </w:pPr>
      <w:rPr>
        <w:rFonts w:hint="default"/>
      </w:rPr>
    </w:lvl>
    <w:lvl w:ilvl="7">
      <w:numFmt w:val="bullet"/>
      <w:lvlText w:val="•"/>
      <w:lvlJc w:val="left"/>
      <w:pPr>
        <w:ind w:left="7553" w:hanging="720"/>
      </w:pPr>
      <w:rPr>
        <w:rFonts w:hint="default"/>
      </w:rPr>
    </w:lvl>
    <w:lvl w:ilvl="8">
      <w:numFmt w:val="bullet"/>
      <w:lvlText w:val="•"/>
      <w:lvlJc w:val="left"/>
      <w:pPr>
        <w:ind w:left="8415" w:hanging="720"/>
      </w:pPr>
      <w:rPr>
        <w:rFonts w:hint="default"/>
      </w:rPr>
    </w:lvl>
  </w:abstractNum>
  <w:abstractNum w:abstractNumId="16" w15:restartNumberingAfterBreak="0">
    <w:nsid w:val="495C7F95"/>
    <w:multiLevelType w:val="hybridMultilevel"/>
    <w:tmpl w:val="9126E414"/>
    <w:lvl w:ilvl="0" w:tplc="53FA2FD2">
      <w:start w:val="1"/>
      <w:numFmt w:val="lowerLetter"/>
      <w:lvlText w:val="(%1)"/>
      <w:lvlJc w:val="left"/>
      <w:pPr>
        <w:ind w:left="2380" w:hanging="720"/>
      </w:pPr>
      <w:rPr>
        <w:rFonts w:ascii="Arial" w:eastAsia="Arial" w:hAnsi="Arial" w:cs="Arial" w:hint="default"/>
        <w:spacing w:val="-4"/>
        <w:w w:val="99"/>
        <w:sz w:val="24"/>
        <w:szCs w:val="24"/>
      </w:rPr>
    </w:lvl>
    <w:lvl w:ilvl="1" w:tplc="E14A57A4">
      <w:numFmt w:val="bullet"/>
      <w:lvlText w:val="•"/>
      <w:lvlJc w:val="left"/>
      <w:pPr>
        <w:ind w:left="3156" w:hanging="720"/>
      </w:pPr>
      <w:rPr>
        <w:rFonts w:hint="default"/>
      </w:rPr>
    </w:lvl>
    <w:lvl w:ilvl="2" w:tplc="C4BA87BC">
      <w:numFmt w:val="bullet"/>
      <w:lvlText w:val="•"/>
      <w:lvlJc w:val="left"/>
      <w:pPr>
        <w:ind w:left="3932" w:hanging="720"/>
      </w:pPr>
      <w:rPr>
        <w:rFonts w:hint="default"/>
      </w:rPr>
    </w:lvl>
    <w:lvl w:ilvl="3" w:tplc="C0448BD4">
      <w:numFmt w:val="bullet"/>
      <w:lvlText w:val="•"/>
      <w:lvlJc w:val="left"/>
      <w:pPr>
        <w:ind w:left="4708" w:hanging="720"/>
      </w:pPr>
      <w:rPr>
        <w:rFonts w:hint="default"/>
      </w:rPr>
    </w:lvl>
    <w:lvl w:ilvl="4" w:tplc="B06CAF26">
      <w:numFmt w:val="bullet"/>
      <w:lvlText w:val="•"/>
      <w:lvlJc w:val="left"/>
      <w:pPr>
        <w:ind w:left="5484" w:hanging="720"/>
      </w:pPr>
      <w:rPr>
        <w:rFonts w:hint="default"/>
      </w:rPr>
    </w:lvl>
    <w:lvl w:ilvl="5" w:tplc="C3B46AD6">
      <w:numFmt w:val="bullet"/>
      <w:lvlText w:val="•"/>
      <w:lvlJc w:val="left"/>
      <w:pPr>
        <w:ind w:left="6260" w:hanging="720"/>
      </w:pPr>
      <w:rPr>
        <w:rFonts w:hint="default"/>
      </w:rPr>
    </w:lvl>
    <w:lvl w:ilvl="6" w:tplc="18F493CA">
      <w:numFmt w:val="bullet"/>
      <w:lvlText w:val="•"/>
      <w:lvlJc w:val="left"/>
      <w:pPr>
        <w:ind w:left="7036" w:hanging="720"/>
      </w:pPr>
      <w:rPr>
        <w:rFonts w:hint="default"/>
      </w:rPr>
    </w:lvl>
    <w:lvl w:ilvl="7" w:tplc="2C30B022">
      <w:numFmt w:val="bullet"/>
      <w:lvlText w:val="•"/>
      <w:lvlJc w:val="left"/>
      <w:pPr>
        <w:ind w:left="7812" w:hanging="720"/>
      </w:pPr>
      <w:rPr>
        <w:rFonts w:hint="default"/>
      </w:rPr>
    </w:lvl>
    <w:lvl w:ilvl="8" w:tplc="7FA8DB82">
      <w:numFmt w:val="bullet"/>
      <w:lvlText w:val="•"/>
      <w:lvlJc w:val="left"/>
      <w:pPr>
        <w:ind w:left="8588" w:hanging="720"/>
      </w:pPr>
      <w:rPr>
        <w:rFonts w:hint="default"/>
      </w:rPr>
    </w:lvl>
  </w:abstractNum>
  <w:abstractNum w:abstractNumId="17" w15:restartNumberingAfterBreak="0">
    <w:nsid w:val="51770734"/>
    <w:multiLevelType w:val="hybridMultilevel"/>
    <w:tmpl w:val="03A65194"/>
    <w:lvl w:ilvl="0" w:tplc="04720048">
      <w:start w:val="1"/>
      <w:numFmt w:val="lowerLetter"/>
      <w:lvlText w:val="(%1)"/>
      <w:lvlJc w:val="left"/>
      <w:pPr>
        <w:ind w:left="2380" w:hanging="720"/>
      </w:pPr>
      <w:rPr>
        <w:rFonts w:ascii="Arial" w:eastAsia="Arial" w:hAnsi="Arial" w:cs="Arial" w:hint="default"/>
        <w:spacing w:val="-3"/>
        <w:w w:val="99"/>
        <w:sz w:val="24"/>
        <w:szCs w:val="24"/>
      </w:rPr>
    </w:lvl>
    <w:lvl w:ilvl="1" w:tplc="2E442C48">
      <w:numFmt w:val="bullet"/>
      <w:lvlText w:val="•"/>
      <w:lvlJc w:val="left"/>
      <w:pPr>
        <w:ind w:left="3156" w:hanging="720"/>
      </w:pPr>
      <w:rPr>
        <w:rFonts w:hint="default"/>
      </w:rPr>
    </w:lvl>
    <w:lvl w:ilvl="2" w:tplc="0CFEBB66">
      <w:numFmt w:val="bullet"/>
      <w:lvlText w:val="•"/>
      <w:lvlJc w:val="left"/>
      <w:pPr>
        <w:ind w:left="3932" w:hanging="720"/>
      </w:pPr>
      <w:rPr>
        <w:rFonts w:hint="default"/>
      </w:rPr>
    </w:lvl>
    <w:lvl w:ilvl="3" w:tplc="CB96BE12">
      <w:numFmt w:val="bullet"/>
      <w:lvlText w:val="•"/>
      <w:lvlJc w:val="left"/>
      <w:pPr>
        <w:ind w:left="4708" w:hanging="720"/>
      </w:pPr>
      <w:rPr>
        <w:rFonts w:hint="default"/>
      </w:rPr>
    </w:lvl>
    <w:lvl w:ilvl="4" w:tplc="6EB6AA84">
      <w:numFmt w:val="bullet"/>
      <w:lvlText w:val="•"/>
      <w:lvlJc w:val="left"/>
      <w:pPr>
        <w:ind w:left="5484" w:hanging="720"/>
      </w:pPr>
      <w:rPr>
        <w:rFonts w:hint="default"/>
      </w:rPr>
    </w:lvl>
    <w:lvl w:ilvl="5" w:tplc="01A80C12">
      <w:numFmt w:val="bullet"/>
      <w:lvlText w:val="•"/>
      <w:lvlJc w:val="left"/>
      <w:pPr>
        <w:ind w:left="6260" w:hanging="720"/>
      </w:pPr>
      <w:rPr>
        <w:rFonts w:hint="default"/>
      </w:rPr>
    </w:lvl>
    <w:lvl w:ilvl="6" w:tplc="55AAC50E">
      <w:numFmt w:val="bullet"/>
      <w:lvlText w:val="•"/>
      <w:lvlJc w:val="left"/>
      <w:pPr>
        <w:ind w:left="7036" w:hanging="720"/>
      </w:pPr>
      <w:rPr>
        <w:rFonts w:hint="default"/>
      </w:rPr>
    </w:lvl>
    <w:lvl w:ilvl="7" w:tplc="1CC651C4">
      <w:numFmt w:val="bullet"/>
      <w:lvlText w:val="•"/>
      <w:lvlJc w:val="left"/>
      <w:pPr>
        <w:ind w:left="7812" w:hanging="720"/>
      </w:pPr>
      <w:rPr>
        <w:rFonts w:hint="default"/>
      </w:rPr>
    </w:lvl>
    <w:lvl w:ilvl="8" w:tplc="404CFD4A">
      <w:numFmt w:val="bullet"/>
      <w:lvlText w:val="•"/>
      <w:lvlJc w:val="left"/>
      <w:pPr>
        <w:ind w:left="8588" w:hanging="720"/>
      </w:pPr>
      <w:rPr>
        <w:rFonts w:hint="default"/>
      </w:rPr>
    </w:lvl>
  </w:abstractNum>
  <w:abstractNum w:abstractNumId="18" w15:restartNumberingAfterBreak="0">
    <w:nsid w:val="572B64C4"/>
    <w:multiLevelType w:val="hybridMultilevel"/>
    <w:tmpl w:val="D9F2B1E6"/>
    <w:lvl w:ilvl="0" w:tplc="40903032">
      <w:start w:val="1"/>
      <w:numFmt w:val="decimal"/>
      <w:lvlText w:val="%1)"/>
      <w:lvlJc w:val="left"/>
      <w:pPr>
        <w:ind w:left="580" w:hanging="360"/>
      </w:pPr>
      <w:rPr>
        <w:rFonts w:ascii="Arial" w:eastAsia="Arial" w:hAnsi="Arial" w:cs="Arial" w:hint="default"/>
        <w:w w:val="99"/>
        <w:sz w:val="24"/>
        <w:szCs w:val="24"/>
      </w:rPr>
    </w:lvl>
    <w:lvl w:ilvl="1" w:tplc="7556E71C">
      <w:start w:val="1"/>
      <w:numFmt w:val="lowerLetter"/>
      <w:lvlText w:val="%2)"/>
      <w:lvlJc w:val="left"/>
      <w:pPr>
        <w:ind w:left="940" w:hanging="360"/>
      </w:pPr>
      <w:rPr>
        <w:rFonts w:ascii="Arial" w:eastAsia="Arial" w:hAnsi="Arial" w:cs="Arial" w:hint="default"/>
        <w:w w:val="99"/>
        <w:sz w:val="24"/>
        <w:szCs w:val="24"/>
      </w:rPr>
    </w:lvl>
    <w:lvl w:ilvl="2" w:tplc="C5002ACA">
      <w:start w:val="1"/>
      <w:numFmt w:val="lowerRoman"/>
      <w:lvlText w:val="%3)"/>
      <w:lvlJc w:val="left"/>
      <w:pPr>
        <w:ind w:left="1300" w:hanging="360"/>
      </w:pPr>
      <w:rPr>
        <w:rFonts w:ascii="Arial" w:eastAsia="Arial" w:hAnsi="Arial" w:cs="Arial" w:hint="default"/>
        <w:spacing w:val="-1"/>
        <w:w w:val="99"/>
        <w:sz w:val="24"/>
        <w:szCs w:val="24"/>
      </w:rPr>
    </w:lvl>
    <w:lvl w:ilvl="3" w:tplc="0E8EC0DC">
      <w:numFmt w:val="bullet"/>
      <w:lvlText w:val="•"/>
      <w:lvlJc w:val="left"/>
      <w:pPr>
        <w:ind w:left="2405" w:hanging="360"/>
      </w:pPr>
      <w:rPr>
        <w:rFonts w:hint="default"/>
      </w:rPr>
    </w:lvl>
    <w:lvl w:ilvl="4" w:tplc="3FFAA808">
      <w:numFmt w:val="bullet"/>
      <w:lvlText w:val="•"/>
      <w:lvlJc w:val="left"/>
      <w:pPr>
        <w:ind w:left="3510" w:hanging="360"/>
      </w:pPr>
      <w:rPr>
        <w:rFonts w:hint="default"/>
      </w:rPr>
    </w:lvl>
    <w:lvl w:ilvl="5" w:tplc="D1400914">
      <w:numFmt w:val="bullet"/>
      <w:lvlText w:val="•"/>
      <w:lvlJc w:val="left"/>
      <w:pPr>
        <w:ind w:left="4615" w:hanging="360"/>
      </w:pPr>
      <w:rPr>
        <w:rFonts w:hint="default"/>
      </w:rPr>
    </w:lvl>
    <w:lvl w:ilvl="6" w:tplc="C1C05E10">
      <w:numFmt w:val="bullet"/>
      <w:lvlText w:val="•"/>
      <w:lvlJc w:val="left"/>
      <w:pPr>
        <w:ind w:left="5720" w:hanging="360"/>
      </w:pPr>
      <w:rPr>
        <w:rFonts w:hint="default"/>
      </w:rPr>
    </w:lvl>
    <w:lvl w:ilvl="7" w:tplc="0F86F930">
      <w:numFmt w:val="bullet"/>
      <w:lvlText w:val="•"/>
      <w:lvlJc w:val="left"/>
      <w:pPr>
        <w:ind w:left="6825" w:hanging="360"/>
      </w:pPr>
      <w:rPr>
        <w:rFonts w:hint="default"/>
      </w:rPr>
    </w:lvl>
    <w:lvl w:ilvl="8" w:tplc="452C2EEC">
      <w:numFmt w:val="bullet"/>
      <w:lvlText w:val="•"/>
      <w:lvlJc w:val="left"/>
      <w:pPr>
        <w:ind w:left="7930" w:hanging="360"/>
      </w:pPr>
      <w:rPr>
        <w:rFonts w:hint="default"/>
      </w:rPr>
    </w:lvl>
  </w:abstractNum>
  <w:abstractNum w:abstractNumId="19" w15:restartNumberingAfterBreak="0">
    <w:nsid w:val="5A5B2BB2"/>
    <w:multiLevelType w:val="hybridMultilevel"/>
    <w:tmpl w:val="30AE1344"/>
    <w:lvl w:ilvl="0" w:tplc="8AC65138">
      <w:start w:val="2"/>
      <w:numFmt w:val="decimal"/>
      <w:lvlText w:val="(%1)"/>
      <w:lvlJc w:val="left"/>
      <w:pPr>
        <w:ind w:left="940" w:hanging="720"/>
      </w:pPr>
      <w:rPr>
        <w:rFonts w:ascii="Arial" w:eastAsia="Arial" w:hAnsi="Arial" w:cs="Arial" w:hint="default"/>
        <w:spacing w:val="-4"/>
        <w:w w:val="99"/>
        <w:sz w:val="24"/>
        <w:szCs w:val="24"/>
      </w:rPr>
    </w:lvl>
    <w:lvl w:ilvl="1" w:tplc="643020A2">
      <w:start w:val="1"/>
      <w:numFmt w:val="decimal"/>
      <w:lvlText w:val="(%2)"/>
      <w:lvlJc w:val="left"/>
      <w:pPr>
        <w:ind w:left="940" w:hanging="360"/>
      </w:pPr>
      <w:rPr>
        <w:rFonts w:ascii="Arial" w:eastAsia="Arial" w:hAnsi="Arial" w:cs="Arial" w:hint="default"/>
        <w:spacing w:val="-1"/>
        <w:w w:val="99"/>
        <w:sz w:val="24"/>
        <w:szCs w:val="24"/>
      </w:rPr>
    </w:lvl>
    <w:lvl w:ilvl="2" w:tplc="5A3077F8">
      <w:numFmt w:val="bullet"/>
      <w:lvlText w:val="•"/>
      <w:lvlJc w:val="left"/>
      <w:pPr>
        <w:ind w:left="2780" w:hanging="360"/>
      </w:pPr>
      <w:rPr>
        <w:rFonts w:hint="default"/>
      </w:rPr>
    </w:lvl>
    <w:lvl w:ilvl="3" w:tplc="CC14C6F2">
      <w:numFmt w:val="bullet"/>
      <w:lvlText w:val="•"/>
      <w:lvlJc w:val="left"/>
      <w:pPr>
        <w:ind w:left="3700" w:hanging="360"/>
      </w:pPr>
      <w:rPr>
        <w:rFonts w:hint="default"/>
      </w:rPr>
    </w:lvl>
    <w:lvl w:ilvl="4" w:tplc="E7C05116">
      <w:numFmt w:val="bullet"/>
      <w:lvlText w:val="•"/>
      <w:lvlJc w:val="left"/>
      <w:pPr>
        <w:ind w:left="4620" w:hanging="360"/>
      </w:pPr>
      <w:rPr>
        <w:rFonts w:hint="default"/>
      </w:rPr>
    </w:lvl>
    <w:lvl w:ilvl="5" w:tplc="4B1E4728">
      <w:numFmt w:val="bullet"/>
      <w:lvlText w:val="•"/>
      <w:lvlJc w:val="left"/>
      <w:pPr>
        <w:ind w:left="5540" w:hanging="360"/>
      </w:pPr>
      <w:rPr>
        <w:rFonts w:hint="default"/>
      </w:rPr>
    </w:lvl>
    <w:lvl w:ilvl="6" w:tplc="38A804DA">
      <w:numFmt w:val="bullet"/>
      <w:lvlText w:val="•"/>
      <w:lvlJc w:val="left"/>
      <w:pPr>
        <w:ind w:left="6460" w:hanging="360"/>
      </w:pPr>
      <w:rPr>
        <w:rFonts w:hint="default"/>
      </w:rPr>
    </w:lvl>
    <w:lvl w:ilvl="7" w:tplc="61EE542C">
      <w:numFmt w:val="bullet"/>
      <w:lvlText w:val="•"/>
      <w:lvlJc w:val="left"/>
      <w:pPr>
        <w:ind w:left="7380" w:hanging="360"/>
      </w:pPr>
      <w:rPr>
        <w:rFonts w:hint="default"/>
      </w:rPr>
    </w:lvl>
    <w:lvl w:ilvl="8" w:tplc="749AAECA">
      <w:numFmt w:val="bullet"/>
      <w:lvlText w:val="•"/>
      <w:lvlJc w:val="left"/>
      <w:pPr>
        <w:ind w:left="8300" w:hanging="360"/>
      </w:pPr>
      <w:rPr>
        <w:rFonts w:hint="default"/>
      </w:rPr>
    </w:lvl>
  </w:abstractNum>
  <w:abstractNum w:abstractNumId="20" w15:restartNumberingAfterBreak="0">
    <w:nsid w:val="5C0D3020"/>
    <w:multiLevelType w:val="multilevel"/>
    <w:tmpl w:val="7F984E88"/>
    <w:lvl w:ilvl="0">
      <w:start w:val="12"/>
      <w:numFmt w:val="decimal"/>
      <w:lvlText w:val="%1"/>
      <w:lvlJc w:val="left"/>
      <w:pPr>
        <w:ind w:left="600" w:hanging="600"/>
      </w:pPr>
      <w:rPr>
        <w:rFonts w:hint="default"/>
        <w:u w:val="single"/>
      </w:rPr>
    </w:lvl>
    <w:lvl w:ilvl="1">
      <w:start w:val="2"/>
      <w:numFmt w:val="decimalZero"/>
      <w:lvlText w:val="%1.%2"/>
      <w:lvlJc w:val="left"/>
      <w:pPr>
        <w:ind w:left="820" w:hanging="600"/>
      </w:pPr>
      <w:rPr>
        <w:rFonts w:hint="default"/>
        <w:u w:val="none"/>
      </w:rPr>
    </w:lvl>
    <w:lvl w:ilvl="2">
      <w:start w:val="1"/>
      <w:numFmt w:val="decimal"/>
      <w:lvlText w:val="%1.%2.%3"/>
      <w:lvlJc w:val="left"/>
      <w:pPr>
        <w:ind w:left="1160" w:hanging="720"/>
      </w:pPr>
      <w:rPr>
        <w:rFonts w:hint="default"/>
        <w:u w:val="single"/>
      </w:rPr>
    </w:lvl>
    <w:lvl w:ilvl="3">
      <w:start w:val="1"/>
      <w:numFmt w:val="decimal"/>
      <w:lvlText w:val="%1.%2.%3.%4"/>
      <w:lvlJc w:val="left"/>
      <w:pPr>
        <w:ind w:left="1740" w:hanging="1080"/>
      </w:pPr>
      <w:rPr>
        <w:rFonts w:hint="default"/>
        <w:u w:val="single"/>
      </w:rPr>
    </w:lvl>
    <w:lvl w:ilvl="4">
      <w:start w:val="1"/>
      <w:numFmt w:val="decimal"/>
      <w:lvlText w:val="%1.%2.%3.%4.%5"/>
      <w:lvlJc w:val="left"/>
      <w:pPr>
        <w:ind w:left="1960" w:hanging="1080"/>
      </w:pPr>
      <w:rPr>
        <w:rFonts w:hint="default"/>
        <w:u w:val="single"/>
      </w:rPr>
    </w:lvl>
    <w:lvl w:ilvl="5">
      <w:start w:val="1"/>
      <w:numFmt w:val="decimal"/>
      <w:lvlText w:val="%1.%2.%3.%4.%5.%6"/>
      <w:lvlJc w:val="left"/>
      <w:pPr>
        <w:ind w:left="2540" w:hanging="1440"/>
      </w:pPr>
      <w:rPr>
        <w:rFonts w:hint="default"/>
        <w:u w:val="single"/>
      </w:rPr>
    </w:lvl>
    <w:lvl w:ilvl="6">
      <w:start w:val="1"/>
      <w:numFmt w:val="decimal"/>
      <w:lvlText w:val="%1.%2.%3.%4.%5.%6.%7"/>
      <w:lvlJc w:val="left"/>
      <w:pPr>
        <w:ind w:left="2760" w:hanging="1440"/>
      </w:pPr>
      <w:rPr>
        <w:rFonts w:hint="default"/>
        <w:u w:val="single"/>
      </w:rPr>
    </w:lvl>
    <w:lvl w:ilvl="7">
      <w:start w:val="1"/>
      <w:numFmt w:val="decimal"/>
      <w:lvlText w:val="%1.%2.%3.%4.%5.%6.%7.%8"/>
      <w:lvlJc w:val="left"/>
      <w:pPr>
        <w:ind w:left="3340" w:hanging="1800"/>
      </w:pPr>
      <w:rPr>
        <w:rFonts w:hint="default"/>
        <w:u w:val="single"/>
      </w:rPr>
    </w:lvl>
    <w:lvl w:ilvl="8">
      <w:start w:val="1"/>
      <w:numFmt w:val="decimal"/>
      <w:lvlText w:val="%1.%2.%3.%4.%5.%6.%7.%8.%9"/>
      <w:lvlJc w:val="left"/>
      <w:pPr>
        <w:ind w:left="3560" w:hanging="1800"/>
      </w:pPr>
      <w:rPr>
        <w:rFonts w:hint="default"/>
        <w:u w:val="single"/>
      </w:rPr>
    </w:lvl>
  </w:abstractNum>
  <w:abstractNum w:abstractNumId="21" w15:restartNumberingAfterBreak="0">
    <w:nsid w:val="5FA226C2"/>
    <w:multiLevelType w:val="hybridMultilevel"/>
    <w:tmpl w:val="40BE0DD2"/>
    <w:lvl w:ilvl="0" w:tplc="B0FE97EA">
      <w:start w:val="1"/>
      <w:numFmt w:val="decimal"/>
      <w:lvlText w:val="%1."/>
      <w:lvlJc w:val="left"/>
      <w:pPr>
        <w:ind w:left="940" w:hanging="720"/>
      </w:pPr>
      <w:rPr>
        <w:rFonts w:ascii="Arial" w:eastAsia="Arial" w:hAnsi="Arial" w:cs="Arial" w:hint="default"/>
        <w:spacing w:val="-6"/>
        <w:w w:val="99"/>
        <w:sz w:val="24"/>
        <w:szCs w:val="24"/>
      </w:rPr>
    </w:lvl>
    <w:lvl w:ilvl="1" w:tplc="7D884D96">
      <w:start w:val="1"/>
      <w:numFmt w:val="lowerLetter"/>
      <w:lvlText w:val="%2."/>
      <w:lvlJc w:val="left"/>
      <w:pPr>
        <w:ind w:left="1660" w:hanging="360"/>
      </w:pPr>
      <w:rPr>
        <w:rFonts w:ascii="Arial" w:eastAsia="Arial" w:hAnsi="Arial" w:cs="Arial" w:hint="default"/>
        <w:spacing w:val="-3"/>
        <w:w w:val="99"/>
        <w:sz w:val="24"/>
        <w:szCs w:val="24"/>
      </w:rPr>
    </w:lvl>
    <w:lvl w:ilvl="2" w:tplc="C8CA95E2">
      <w:numFmt w:val="bullet"/>
      <w:lvlText w:val="•"/>
      <w:lvlJc w:val="left"/>
      <w:pPr>
        <w:ind w:left="2602" w:hanging="360"/>
      </w:pPr>
      <w:rPr>
        <w:rFonts w:hint="default"/>
      </w:rPr>
    </w:lvl>
    <w:lvl w:ilvl="3" w:tplc="8312D4EC">
      <w:numFmt w:val="bullet"/>
      <w:lvlText w:val="•"/>
      <w:lvlJc w:val="left"/>
      <w:pPr>
        <w:ind w:left="3544" w:hanging="360"/>
      </w:pPr>
      <w:rPr>
        <w:rFonts w:hint="default"/>
      </w:rPr>
    </w:lvl>
    <w:lvl w:ilvl="4" w:tplc="FD680A46">
      <w:numFmt w:val="bullet"/>
      <w:lvlText w:val="•"/>
      <w:lvlJc w:val="left"/>
      <w:pPr>
        <w:ind w:left="4486" w:hanging="360"/>
      </w:pPr>
      <w:rPr>
        <w:rFonts w:hint="default"/>
      </w:rPr>
    </w:lvl>
    <w:lvl w:ilvl="5" w:tplc="745A39D6">
      <w:numFmt w:val="bullet"/>
      <w:lvlText w:val="•"/>
      <w:lvlJc w:val="left"/>
      <w:pPr>
        <w:ind w:left="5428" w:hanging="360"/>
      </w:pPr>
      <w:rPr>
        <w:rFonts w:hint="default"/>
      </w:rPr>
    </w:lvl>
    <w:lvl w:ilvl="6" w:tplc="166C7432">
      <w:numFmt w:val="bullet"/>
      <w:lvlText w:val="•"/>
      <w:lvlJc w:val="left"/>
      <w:pPr>
        <w:ind w:left="6371" w:hanging="360"/>
      </w:pPr>
      <w:rPr>
        <w:rFonts w:hint="default"/>
      </w:rPr>
    </w:lvl>
    <w:lvl w:ilvl="7" w:tplc="2ABA790A">
      <w:numFmt w:val="bullet"/>
      <w:lvlText w:val="•"/>
      <w:lvlJc w:val="left"/>
      <w:pPr>
        <w:ind w:left="7313" w:hanging="360"/>
      </w:pPr>
      <w:rPr>
        <w:rFonts w:hint="default"/>
      </w:rPr>
    </w:lvl>
    <w:lvl w:ilvl="8" w:tplc="CFAED6E2">
      <w:numFmt w:val="bullet"/>
      <w:lvlText w:val="•"/>
      <w:lvlJc w:val="left"/>
      <w:pPr>
        <w:ind w:left="8255" w:hanging="360"/>
      </w:pPr>
      <w:rPr>
        <w:rFonts w:hint="default"/>
      </w:rPr>
    </w:lvl>
  </w:abstractNum>
  <w:abstractNum w:abstractNumId="22" w15:restartNumberingAfterBreak="0">
    <w:nsid w:val="730F5AB7"/>
    <w:multiLevelType w:val="multilevel"/>
    <w:tmpl w:val="B1D4ABAC"/>
    <w:lvl w:ilvl="0">
      <w:start w:val="4"/>
      <w:numFmt w:val="decimal"/>
      <w:lvlText w:val="%1.0"/>
      <w:lvlJc w:val="left"/>
      <w:pPr>
        <w:ind w:left="685" w:hanging="465"/>
      </w:pPr>
      <w:rPr>
        <w:rFonts w:hint="default"/>
      </w:rPr>
    </w:lvl>
    <w:lvl w:ilvl="1">
      <w:start w:val="1"/>
      <w:numFmt w:val="decimalZero"/>
      <w:lvlText w:val="%1.%2"/>
      <w:lvlJc w:val="left"/>
      <w:pPr>
        <w:ind w:left="1405" w:hanging="465"/>
      </w:pPr>
      <w:rPr>
        <w:rFonts w:hint="default"/>
      </w:rPr>
    </w:lvl>
    <w:lvl w:ilvl="2">
      <w:start w:val="1"/>
      <w:numFmt w:val="decimal"/>
      <w:lvlText w:val="%1.%2.%3"/>
      <w:lvlJc w:val="left"/>
      <w:pPr>
        <w:ind w:left="2380" w:hanging="720"/>
      </w:pPr>
      <w:rPr>
        <w:rFonts w:hint="default"/>
      </w:rPr>
    </w:lvl>
    <w:lvl w:ilvl="3">
      <w:start w:val="1"/>
      <w:numFmt w:val="decimal"/>
      <w:lvlText w:val="%1.%2.%3.%4"/>
      <w:lvlJc w:val="left"/>
      <w:pPr>
        <w:ind w:left="3460" w:hanging="1080"/>
      </w:pPr>
      <w:rPr>
        <w:rFonts w:hint="default"/>
      </w:rPr>
    </w:lvl>
    <w:lvl w:ilvl="4">
      <w:start w:val="1"/>
      <w:numFmt w:val="decimal"/>
      <w:lvlText w:val="%1.%2.%3.%4.%5"/>
      <w:lvlJc w:val="left"/>
      <w:pPr>
        <w:ind w:left="4180" w:hanging="1080"/>
      </w:pPr>
      <w:rPr>
        <w:rFonts w:hint="default"/>
      </w:rPr>
    </w:lvl>
    <w:lvl w:ilvl="5">
      <w:start w:val="1"/>
      <w:numFmt w:val="decimal"/>
      <w:lvlText w:val="%1.%2.%3.%4.%5.%6"/>
      <w:lvlJc w:val="left"/>
      <w:pPr>
        <w:ind w:left="5260" w:hanging="1440"/>
      </w:pPr>
      <w:rPr>
        <w:rFonts w:hint="default"/>
      </w:rPr>
    </w:lvl>
    <w:lvl w:ilvl="6">
      <w:start w:val="1"/>
      <w:numFmt w:val="decimal"/>
      <w:lvlText w:val="%1.%2.%3.%4.%5.%6.%7"/>
      <w:lvlJc w:val="left"/>
      <w:pPr>
        <w:ind w:left="5980" w:hanging="1440"/>
      </w:pPr>
      <w:rPr>
        <w:rFonts w:hint="default"/>
      </w:rPr>
    </w:lvl>
    <w:lvl w:ilvl="7">
      <w:start w:val="1"/>
      <w:numFmt w:val="decimal"/>
      <w:lvlText w:val="%1.%2.%3.%4.%5.%6.%7.%8"/>
      <w:lvlJc w:val="left"/>
      <w:pPr>
        <w:ind w:left="7060" w:hanging="1800"/>
      </w:pPr>
      <w:rPr>
        <w:rFonts w:hint="default"/>
      </w:rPr>
    </w:lvl>
    <w:lvl w:ilvl="8">
      <w:start w:val="1"/>
      <w:numFmt w:val="decimal"/>
      <w:lvlText w:val="%1.%2.%3.%4.%5.%6.%7.%8.%9"/>
      <w:lvlJc w:val="left"/>
      <w:pPr>
        <w:ind w:left="7780" w:hanging="1800"/>
      </w:pPr>
      <w:rPr>
        <w:rFonts w:hint="default"/>
      </w:rPr>
    </w:lvl>
  </w:abstractNum>
  <w:abstractNum w:abstractNumId="23" w15:restartNumberingAfterBreak="0">
    <w:nsid w:val="764C1412"/>
    <w:multiLevelType w:val="hybridMultilevel"/>
    <w:tmpl w:val="4ABC992A"/>
    <w:lvl w:ilvl="0" w:tplc="88CA38FC">
      <w:start w:val="1"/>
      <w:numFmt w:val="lowerLetter"/>
      <w:lvlText w:val="(%1)"/>
      <w:lvlJc w:val="left"/>
      <w:pPr>
        <w:ind w:left="2380" w:hanging="720"/>
      </w:pPr>
      <w:rPr>
        <w:rFonts w:ascii="Arial" w:eastAsia="Arial" w:hAnsi="Arial" w:cs="Arial" w:hint="default"/>
        <w:spacing w:val="-3"/>
        <w:w w:val="99"/>
        <w:sz w:val="24"/>
        <w:szCs w:val="24"/>
      </w:rPr>
    </w:lvl>
    <w:lvl w:ilvl="1" w:tplc="67989E20">
      <w:numFmt w:val="bullet"/>
      <w:lvlText w:val="•"/>
      <w:lvlJc w:val="left"/>
      <w:pPr>
        <w:ind w:left="3156" w:hanging="720"/>
      </w:pPr>
      <w:rPr>
        <w:rFonts w:hint="default"/>
      </w:rPr>
    </w:lvl>
    <w:lvl w:ilvl="2" w:tplc="BAB2E35A">
      <w:numFmt w:val="bullet"/>
      <w:lvlText w:val="•"/>
      <w:lvlJc w:val="left"/>
      <w:pPr>
        <w:ind w:left="3932" w:hanging="720"/>
      </w:pPr>
      <w:rPr>
        <w:rFonts w:hint="default"/>
      </w:rPr>
    </w:lvl>
    <w:lvl w:ilvl="3" w:tplc="B4409D7A">
      <w:numFmt w:val="bullet"/>
      <w:lvlText w:val="•"/>
      <w:lvlJc w:val="left"/>
      <w:pPr>
        <w:ind w:left="4708" w:hanging="720"/>
      </w:pPr>
      <w:rPr>
        <w:rFonts w:hint="default"/>
      </w:rPr>
    </w:lvl>
    <w:lvl w:ilvl="4" w:tplc="018A482E">
      <w:numFmt w:val="bullet"/>
      <w:lvlText w:val="•"/>
      <w:lvlJc w:val="left"/>
      <w:pPr>
        <w:ind w:left="5484" w:hanging="720"/>
      </w:pPr>
      <w:rPr>
        <w:rFonts w:hint="default"/>
      </w:rPr>
    </w:lvl>
    <w:lvl w:ilvl="5" w:tplc="93442580">
      <w:numFmt w:val="bullet"/>
      <w:lvlText w:val="•"/>
      <w:lvlJc w:val="left"/>
      <w:pPr>
        <w:ind w:left="6260" w:hanging="720"/>
      </w:pPr>
      <w:rPr>
        <w:rFonts w:hint="default"/>
      </w:rPr>
    </w:lvl>
    <w:lvl w:ilvl="6" w:tplc="0FEC4572">
      <w:numFmt w:val="bullet"/>
      <w:lvlText w:val="•"/>
      <w:lvlJc w:val="left"/>
      <w:pPr>
        <w:ind w:left="7036" w:hanging="720"/>
      </w:pPr>
      <w:rPr>
        <w:rFonts w:hint="default"/>
      </w:rPr>
    </w:lvl>
    <w:lvl w:ilvl="7" w:tplc="719011F0">
      <w:numFmt w:val="bullet"/>
      <w:lvlText w:val="•"/>
      <w:lvlJc w:val="left"/>
      <w:pPr>
        <w:ind w:left="7812" w:hanging="720"/>
      </w:pPr>
      <w:rPr>
        <w:rFonts w:hint="default"/>
      </w:rPr>
    </w:lvl>
    <w:lvl w:ilvl="8" w:tplc="9AB81980">
      <w:numFmt w:val="bullet"/>
      <w:lvlText w:val="•"/>
      <w:lvlJc w:val="left"/>
      <w:pPr>
        <w:ind w:left="8588" w:hanging="720"/>
      </w:pPr>
      <w:rPr>
        <w:rFonts w:hint="default"/>
      </w:rPr>
    </w:lvl>
  </w:abstractNum>
  <w:abstractNum w:abstractNumId="24" w15:restartNumberingAfterBreak="0">
    <w:nsid w:val="79660789"/>
    <w:multiLevelType w:val="multilevel"/>
    <w:tmpl w:val="85AC8FB6"/>
    <w:lvl w:ilvl="0">
      <w:start w:val="13"/>
      <w:numFmt w:val="decimal"/>
      <w:lvlText w:val="%1.0"/>
      <w:lvlJc w:val="left"/>
      <w:pPr>
        <w:ind w:left="820" w:hanging="600"/>
      </w:pPr>
      <w:rPr>
        <w:rFonts w:hint="default"/>
      </w:rPr>
    </w:lvl>
    <w:lvl w:ilvl="1">
      <w:start w:val="1"/>
      <w:numFmt w:val="decimalZero"/>
      <w:lvlText w:val="%1.%2"/>
      <w:lvlJc w:val="left"/>
      <w:pPr>
        <w:ind w:left="1540" w:hanging="60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3460" w:hanging="1080"/>
      </w:pPr>
      <w:rPr>
        <w:rFonts w:hint="default"/>
      </w:rPr>
    </w:lvl>
    <w:lvl w:ilvl="4">
      <w:start w:val="1"/>
      <w:numFmt w:val="decimal"/>
      <w:lvlText w:val="%1.%2.%3.%4.%5"/>
      <w:lvlJc w:val="left"/>
      <w:pPr>
        <w:ind w:left="4180" w:hanging="1080"/>
      </w:pPr>
      <w:rPr>
        <w:rFonts w:hint="default"/>
      </w:rPr>
    </w:lvl>
    <w:lvl w:ilvl="5">
      <w:start w:val="1"/>
      <w:numFmt w:val="decimal"/>
      <w:lvlText w:val="%1.%2.%3.%4.%5.%6"/>
      <w:lvlJc w:val="left"/>
      <w:pPr>
        <w:ind w:left="5260" w:hanging="1440"/>
      </w:pPr>
      <w:rPr>
        <w:rFonts w:hint="default"/>
      </w:rPr>
    </w:lvl>
    <w:lvl w:ilvl="6">
      <w:start w:val="1"/>
      <w:numFmt w:val="decimal"/>
      <w:lvlText w:val="%1.%2.%3.%4.%5.%6.%7"/>
      <w:lvlJc w:val="left"/>
      <w:pPr>
        <w:ind w:left="5980" w:hanging="1440"/>
      </w:pPr>
      <w:rPr>
        <w:rFonts w:hint="default"/>
      </w:rPr>
    </w:lvl>
    <w:lvl w:ilvl="7">
      <w:start w:val="1"/>
      <w:numFmt w:val="decimal"/>
      <w:lvlText w:val="%1.%2.%3.%4.%5.%6.%7.%8"/>
      <w:lvlJc w:val="left"/>
      <w:pPr>
        <w:ind w:left="7060" w:hanging="1800"/>
      </w:pPr>
      <w:rPr>
        <w:rFonts w:hint="default"/>
      </w:rPr>
    </w:lvl>
    <w:lvl w:ilvl="8">
      <w:start w:val="1"/>
      <w:numFmt w:val="decimal"/>
      <w:lvlText w:val="%1.%2.%3.%4.%5.%6.%7.%8.%9"/>
      <w:lvlJc w:val="left"/>
      <w:pPr>
        <w:ind w:left="7780" w:hanging="1800"/>
      </w:pPr>
      <w:rPr>
        <w:rFonts w:hint="default"/>
      </w:rPr>
    </w:lvl>
  </w:abstractNum>
  <w:abstractNum w:abstractNumId="25" w15:restartNumberingAfterBreak="0">
    <w:nsid w:val="7AA8515E"/>
    <w:multiLevelType w:val="multilevel"/>
    <w:tmpl w:val="95101F14"/>
    <w:lvl w:ilvl="0">
      <w:start w:val="13"/>
      <w:numFmt w:val="decimal"/>
      <w:lvlText w:val="%1"/>
      <w:lvlJc w:val="left"/>
      <w:pPr>
        <w:ind w:left="940" w:hanging="720"/>
      </w:pPr>
      <w:rPr>
        <w:rFonts w:hint="default"/>
      </w:rPr>
    </w:lvl>
    <w:lvl w:ilvl="1">
      <w:numFmt w:val="decimalZero"/>
      <w:lvlText w:val="%1.%2"/>
      <w:lvlJc w:val="left"/>
      <w:pPr>
        <w:ind w:left="940" w:hanging="720"/>
      </w:pPr>
      <w:rPr>
        <w:rFonts w:hint="default"/>
        <w:b/>
        <w:bCs/>
        <w:spacing w:val="-2"/>
        <w:w w:val="99"/>
      </w:rPr>
    </w:lvl>
    <w:lvl w:ilvl="2">
      <w:start w:val="1"/>
      <w:numFmt w:val="lowerLetter"/>
      <w:lvlText w:val="(%3)"/>
      <w:lvlJc w:val="left"/>
      <w:pPr>
        <w:ind w:left="2380" w:hanging="720"/>
      </w:pPr>
      <w:rPr>
        <w:rFonts w:ascii="Arial" w:eastAsia="Arial" w:hAnsi="Arial" w:cs="Arial" w:hint="default"/>
        <w:spacing w:val="-30"/>
        <w:w w:val="99"/>
        <w:sz w:val="24"/>
        <w:szCs w:val="24"/>
      </w:rPr>
    </w:lvl>
    <w:lvl w:ilvl="3">
      <w:numFmt w:val="bullet"/>
      <w:lvlText w:val="•"/>
      <w:lvlJc w:val="left"/>
      <w:pPr>
        <w:ind w:left="4104" w:hanging="720"/>
      </w:pPr>
      <w:rPr>
        <w:rFonts w:hint="default"/>
      </w:rPr>
    </w:lvl>
    <w:lvl w:ilvl="4">
      <w:numFmt w:val="bullet"/>
      <w:lvlText w:val="•"/>
      <w:lvlJc w:val="left"/>
      <w:pPr>
        <w:ind w:left="4966" w:hanging="720"/>
      </w:pPr>
      <w:rPr>
        <w:rFonts w:hint="default"/>
      </w:rPr>
    </w:lvl>
    <w:lvl w:ilvl="5">
      <w:numFmt w:val="bullet"/>
      <w:lvlText w:val="•"/>
      <w:lvlJc w:val="left"/>
      <w:pPr>
        <w:ind w:left="5828" w:hanging="720"/>
      </w:pPr>
      <w:rPr>
        <w:rFonts w:hint="default"/>
      </w:rPr>
    </w:lvl>
    <w:lvl w:ilvl="6">
      <w:numFmt w:val="bullet"/>
      <w:lvlText w:val="•"/>
      <w:lvlJc w:val="left"/>
      <w:pPr>
        <w:ind w:left="6691" w:hanging="720"/>
      </w:pPr>
      <w:rPr>
        <w:rFonts w:hint="default"/>
      </w:rPr>
    </w:lvl>
    <w:lvl w:ilvl="7">
      <w:numFmt w:val="bullet"/>
      <w:lvlText w:val="•"/>
      <w:lvlJc w:val="left"/>
      <w:pPr>
        <w:ind w:left="7553" w:hanging="720"/>
      </w:pPr>
      <w:rPr>
        <w:rFonts w:hint="default"/>
      </w:rPr>
    </w:lvl>
    <w:lvl w:ilvl="8">
      <w:numFmt w:val="bullet"/>
      <w:lvlText w:val="•"/>
      <w:lvlJc w:val="left"/>
      <w:pPr>
        <w:ind w:left="8415" w:hanging="720"/>
      </w:pPr>
      <w:rPr>
        <w:rFonts w:hint="default"/>
      </w:rPr>
    </w:lvl>
  </w:abstractNum>
  <w:num w:numId="1">
    <w:abstractNumId w:val="10"/>
  </w:num>
  <w:num w:numId="2">
    <w:abstractNumId w:val="19"/>
  </w:num>
  <w:num w:numId="3">
    <w:abstractNumId w:val="0"/>
  </w:num>
  <w:num w:numId="4">
    <w:abstractNumId w:val="14"/>
  </w:num>
  <w:num w:numId="5">
    <w:abstractNumId w:val="18"/>
  </w:num>
  <w:num w:numId="6">
    <w:abstractNumId w:val="12"/>
  </w:num>
  <w:num w:numId="7">
    <w:abstractNumId w:val="25"/>
  </w:num>
  <w:num w:numId="8">
    <w:abstractNumId w:val="11"/>
  </w:num>
  <w:num w:numId="9">
    <w:abstractNumId w:val="1"/>
  </w:num>
  <w:num w:numId="10">
    <w:abstractNumId w:val="6"/>
  </w:num>
  <w:num w:numId="11">
    <w:abstractNumId w:val="15"/>
  </w:num>
  <w:num w:numId="12">
    <w:abstractNumId w:val="8"/>
  </w:num>
  <w:num w:numId="13">
    <w:abstractNumId w:val="9"/>
  </w:num>
  <w:num w:numId="14">
    <w:abstractNumId w:val="7"/>
  </w:num>
  <w:num w:numId="15">
    <w:abstractNumId w:val="13"/>
  </w:num>
  <w:num w:numId="16">
    <w:abstractNumId w:val="23"/>
  </w:num>
  <w:num w:numId="17">
    <w:abstractNumId w:val="16"/>
  </w:num>
  <w:num w:numId="18">
    <w:abstractNumId w:val="17"/>
  </w:num>
  <w:num w:numId="19">
    <w:abstractNumId w:val="21"/>
  </w:num>
  <w:num w:numId="20">
    <w:abstractNumId w:val="22"/>
  </w:num>
  <w:num w:numId="21">
    <w:abstractNumId w:val="3"/>
  </w:num>
  <w:num w:numId="22">
    <w:abstractNumId w:val="5"/>
  </w:num>
  <w:num w:numId="23">
    <w:abstractNumId w:val="20"/>
  </w:num>
  <w:num w:numId="24">
    <w:abstractNumId w:val="24"/>
  </w:num>
  <w:num w:numId="25">
    <w:abstractNumId w:val="2"/>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77"/>
    <o:shapelayout v:ext="edit">
      <o:idmap v:ext="edit" data="1"/>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3924A2"/>
    <w:rsid w:val="00073F20"/>
    <w:rsid w:val="001F3ACF"/>
    <w:rsid w:val="00240E2A"/>
    <w:rsid w:val="0024594A"/>
    <w:rsid w:val="002B385F"/>
    <w:rsid w:val="00304854"/>
    <w:rsid w:val="00370335"/>
    <w:rsid w:val="003924A2"/>
    <w:rsid w:val="00454587"/>
    <w:rsid w:val="004E1035"/>
    <w:rsid w:val="004E6889"/>
    <w:rsid w:val="005969F3"/>
    <w:rsid w:val="005B5EC0"/>
    <w:rsid w:val="006031F8"/>
    <w:rsid w:val="00672D1C"/>
    <w:rsid w:val="006E04D5"/>
    <w:rsid w:val="006F6956"/>
    <w:rsid w:val="00707E9D"/>
    <w:rsid w:val="00750954"/>
    <w:rsid w:val="007E7CF8"/>
    <w:rsid w:val="0097145E"/>
    <w:rsid w:val="009E662D"/>
    <w:rsid w:val="00AA765C"/>
    <w:rsid w:val="00AD0D70"/>
    <w:rsid w:val="00AF4853"/>
    <w:rsid w:val="00B22A67"/>
    <w:rsid w:val="00B235A1"/>
    <w:rsid w:val="00B77CF5"/>
    <w:rsid w:val="00B840E5"/>
    <w:rsid w:val="00BD4EAE"/>
    <w:rsid w:val="00C50088"/>
    <w:rsid w:val="00D02801"/>
    <w:rsid w:val="00D46002"/>
    <w:rsid w:val="00DA3989"/>
    <w:rsid w:val="00DA69A3"/>
    <w:rsid w:val="00DC5CAD"/>
    <w:rsid w:val="00DD1BFA"/>
    <w:rsid w:val="00DD54BB"/>
    <w:rsid w:val="00EF3716"/>
    <w:rsid w:val="00EF7734"/>
    <w:rsid w:val="00F46A1A"/>
    <w:rsid w:val="00F6691D"/>
    <w:rsid w:val="00F85E47"/>
    <w:rsid w:val="00F86281"/>
    <w:rsid w:val="00F90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7"/>
    <o:shapelayout v:ext="edit">
      <o:idmap v:ext="edit" data="2"/>
    </o:shapelayout>
  </w:shapeDefaults>
  <w:decimalSymbol w:val="."/>
  <w:listSeparator w:val=","/>
  <w14:docId w14:val="672CC02F"/>
  <w15:docId w15:val="{DEC2195E-E75C-4C34-994C-CDD9145CF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9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940" w:hanging="72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7509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0954"/>
    <w:rPr>
      <w:rFonts w:ascii="Segoe UI" w:eastAsia="Arial" w:hAnsi="Segoe UI" w:cs="Segoe UI"/>
      <w:sz w:val="18"/>
      <w:szCs w:val="18"/>
    </w:rPr>
  </w:style>
  <w:style w:type="character" w:styleId="Hyperlink">
    <w:name w:val="Hyperlink"/>
    <w:basedOn w:val="DefaultParagraphFont"/>
    <w:uiPriority w:val="99"/>
    <w:unhideWhenUsed/>
    <w:rsid w:val="00B840E5"/>
    <w:rPr>
      <w:color w:val="0000FF" w:themeColor="hyperlink"/>
      <w:u w:val="single"/>
    </w:rPr>
  </w:style>
  <w:style w:type="character" w:styleId="UnresolvedMention">
    <w:name w:val="Unresolved Mention"/>
    <w:basedOn w:val="DefaultParagraphFont"/>
    <w:uiPriority w:val="99"/>
    <w:semiHidden/>
    <w:unhideWhenUsed/>
    <w:rsid w:val="00B840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bethrhoton@winchester-tn.com"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tn.gov/content/dam/tn/generalservices/documents/cpo/other/List_of_persons_pursua" TargetMode="External"/><Relationship Id="rId4" Type="http://schemas.openxmlformats.org/officeDocument/2006/relationships/webSettings" Target="webSettings.xml"/><Relationship Id="rId9" Type="http://schemas.openxmlformats.org/officeDocument/2006/relationships/hyperlink" Target="http://www.tn.gov/content/dam/tn/generalservices/documents/cpo/other/List_of_persons_pursu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1775</TotalTime>
  <Pages>33</Pages>
  <Words>8126</Words>
  <Characters>46323</Characters>
  <Application>Microsoft Office Word</Application>
  <DocSecurity>0</DocSecurity>
  <Lines>386</Lines>
  <Paragraphs>108</Paragraphs>
  <ScaleCrop>false</ScaleCrop>
  <HeadingPairs>
    <vt:vector size="2" baseType="variant">
      <vt:variant>
        <vt:lpstr>Title</vt:lpstr>
      </vt:variant>
      <vt:variant>
        <vt:i4>1</vt:i4>
      </vt:variant>
    </vt:vector>
  </HeadingPairs>
  <TitlesOfParts>
    <vt:vector size="1" baseType="lpstr">
      <vt:lpstr/>
    </vt:vector>
  </TitlesOfParts>
  <Company>City of Winchester</Company>
  <LinksUpToDate>false</LinksUpToDate>
  <CharactersWithSpaces>54341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MTAS</dc:creator>
  <cp:lastModifiedBy>Teena Waggoner</cp:lastModifiedBy>
  <cp:revision>19</cp:revision>
  <cp:lastPrinted>2020-03-17T15:31:00Z</cp:lastPrinted>
  <dcterms:created xsi:type="dcterms:W3CDTF">2020-03-17T15:07:00Z</dcterms:created>
  <dcterms:modified xsi:type="dcterms:W3CDTF">2020-03-18T21:04:00Z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2019-03-04T00:00:00Z</vt:filetime>
  </property>
  <property fmtid="{D5CDD505-2E9C-101B-9397-08002B2CF9AE}" pid="3" name="Creator">
    <vt:lpwstr>Acrobat PDFMaker 10.1 for Word</vt:lpwstr>
  </property>
  <property fmtid="{D5CDD505-2E9C-101B-9397-08002B2CF9AE}" pid="4" name="LastSaved">
    <vt:filetime>2020-03-17T00:00:00Z</vt:filetime>
  </property>
</Properties>
</file>