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410D91"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22981B6C"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w:t>
            </w:r>
            <w:r w:rsidR="00E03B85">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4942409F" w:rsidR="003520F7" w:rsidRPr="003520F7" w:rsidRDefault="00E03B85">
            <w:pPr>
              <w:rPr>
                <w:sz w:val="28"/>
                <w:szCs w:val="28"/>
              </w:rPr>
            </w:pPr>
            <w:r>
              <w:rPr>
                <w:sz w:val="28"/>
                <w:szCs w:val="28"/>
              </w:rPr>
              <w:t>Class B biosolids hauling and disposal</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1B5B6EBF" w:rsidR="003520F7" w:rsidRPr="003520F7" w:rsidRDefault="006A4911">
            <w:pPr>
              <w:rPr>
                <w:sz w:val="28"/>
                <w:szCs w:val="28"/>
              </w:rPr>
            </w:pPr>
            <w:proofErr w:type="gramStart"/>
            <w:r>
              <w:rPr>
                <w:sz w:val="28"/>
                <w:szCs w:val="28"/>
              </w:rPr>
              <w:t xml:space="preserve">September </w:t>
            </w:r>
            <w:r w:rsidR="00E03B85">
              <w:rPr>
                <w:sz w:val="28"/>
                <w:szCs w:val="28"/>
              </w:rPr>
              <w:t xml:space="preserve"> </w:t>
            </w:r>
            <w:r w:rsidR="00DF4CAC">
              <w:rPr>
                <w:sz w:val="28"/>
                <w:szCs w:val="28"/>
              </w:rPr>
              <w:t>21</w:t>
            </w:r>
            <w:proofErr w:type="gramEnd"/>
            <w:r>
              <w:rPr>
                <w:sz w:val="28"/>
                <w:szCs w:val="28"/>
              </w:rPr>
              <w:t xml:space="preserve">, 2020 </w:t>
            </w:r>
            <w:r w:rsidR="001343F7">
              <w:rPr>
                <w:sz w:val="28"/>
                <w:szCs w:val="28"/>
              </w:rPr>
              <w:t>2:00PM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007F1A21" w:rsidR="003520F7" w:rsidRPr="003520F7" w:rsidRDefault="001343F7">
            <w:pPr>
              <w:rPr>
                <w:sz w:val="28"/>
                <w:szCs w:val="28"/>
              </w:rPr>
            </w:pPr>
            <w:r>
              <w:rPr>
                <w:sz w:val="28"/>
                <w:szCs w:val="28"/>
              </w:rPr>
              <w:t xml:space="preserve">September </w:t>
            </w:r>
            <w:r w:rsidR="00DF4CAC">
              <w:rPr>
                <w:sz w:val="28"/>
                <w:szCs w:val="28"/>
              </w:rPr>
              <w:t>21</w:t>
            </w:r>
            <w:r>
              <w:rPr>
                <w:sz w:val="28"/>
                <w:szCs w:val="28"/>
              </w:rPr>
              <w:t>, 2020 2:15PM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Pr="00410D91" w:rsidRDefault="00F02597">
            <w:pPr>
              <w:rPr>
                <w:sz w:val="28"/>
                <w:szCs w:val="28"/>
              </w:rPr>
            </w:pPr>
            <w:r w:rsidRPr="00410D91">
              <w:rPr>
                <w:sz w:val="28"/>
                <w:szCs w:val="28"/>
              </w:rPr>
              <w:t>Total Cost</w:t>
            </w:r>
          </w:p>
        </w:tc>
      </w:tr>
      <w:tr w:rsidR="00F02597" w:rsidRPr="003520F7" w14:paraId="19D23A1F" w14:textId="77777777" w:rsidTr="00F745DD">
        <w:tc>
          <w:tcPr>
            <w:tcW w:w="2785" w:type="dxa"/>
          </w:tcPr>
          <w:p w14:paraId="5D673629" w14:textId="1A155089" w:rsidR="00F02597" w:rsidRDefault="00F02597">
            <w:pPr>
              <w:rPr>
                <w:sz w:val="28"/>
                <w:szCs w:val="28"/>
              </w:rPr>
            </w:pPr>
            <w:r>
              <w:rPr>
                <w:sz w:val="28"/>
                <w:szCs w:val="28"/>
              </w:rPr>
              <w:t>Contract period:</w:t>
            </w:r>
          </w:p>
        </w:tc>
        <w:tc>
          <w:tcPr>
            <w:tcW w:w="7429" w:type="dxa"/>
          </w:tcPr>
          <w:p w14:paraId="5B95B875" w14:textId="594A2DB5" w:rsidR="00F02597" w:rsidRPr="00410D91" w:rsidRDefault="00F02597">
            <w:pPr>
              <w:rPr>
                <w:sz w:val="28"/>
                <w:szCs w:val="28"/>
              </w:rPr>
            </w:pPr>
            <w:r w:rsidRPr="00410D91">
              <w:rPr>
                <w:sz w:val="28"/>
                <w:szCs w:val="28"/>
              </w:rPr>
              <w:t xml:space="preserve">Oct </w:t>
            </w:r>
            <w:r w:rsidR="00D61A6C" w:rsidRPr="00410D91">
              <w:rPr>
                <w:sz w:val="28"/>
                <w:szCs w:val="28"/>
              </w:rPr>
              <w:t>1</w:t>
            </w:r>
            <w:r w:rsidRPr="00410D91">
              <w:rPr>
                <w:sz w:val="28"/>
                <w:szCs w:val="28"/>
              </w:rPr>
              <w:t>, 2020 thru Sept</w:t>
            </w:r>
            <w:r w:rsidR="00402357" w:rsidRPr="00410D91">
              <w:rPr>
                <w:sz w:val="28"/>
                <w:szCs w:val="28"/>
              </w:rPr>
              <w:t xml:space="preserve"> 30,</w:t>
            </w:r>
            <w:r w:rsidRPr="00410D91">
              <w:rPr>
                <w:sz w:val="28"/>
                <w:szCs w:val="28"/>
              </w:rPr>
              <w:t xml:space="preserve"> 2021 with two </w:t>
            </w:r>
            <w:r w:rsidR="00F745DD" w:rsidRPr="00410D91">
              <w:rPr>
                <w:sz w:val="28"/>
                <w:szCs w:val="28"/>
              </w:rPr>
              <w:t>1</w:t>
            </w:r>
            <w:r w:rsidRPr="00410D91">
              <w:rPr>
                <w:sz w:val="28"/>
                <w:szCs w:val="28"/>
              </w:rPr>
              <w:t>-year extensions</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59715EC0" w14:textId="4685B04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r w:rsidR="00D61A6C">
              <w:rPr>
                <w:sz w:val="28"/>
                <w:szCs w:val="28"/>
              </w:rPr>
              <w:t xml:space="preserve"> general information</w:t>
            </w:r>
          </w:p>
          <w:p w14:paraId="6A44A500" w14:textId="13569949" w:rsidR="00D61A6C" w:rsidRPr="003520F7" w:rsidRDefault="00D61A6C">
            <w:pPr>
              <w:rPr>
                <w:sz w:val="28"/>
                <w:szCs w:val="28"/>
              </w:rPr>
            </w:pPr>
            <w:r>
              <w:rPr>
                <w:sz w:val="28"/>
                <w:szCs w:val="28"/>
              </w:rPr>
              <w:t xml:space="preserve">Sharon </w:t>
            </w:r>
            <w:proofErr w:type="gramStart"/>
            <w:r>
              <w:rPr>
                <w:sz w:val="28"/>
                <w:szCs w:val="28"/>
              </w:rPr>
              <w:t>Surra  251</w:t>
            </w:r>
            <w:proofErr w:type="gramEnd"/>
            <w:r>
              <w:rPr>
                <w:sz w:val="28"/>
                <w:szCs w:val="28"/>
              </w:rPr>
              <w:t>-621-0979  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70CB19FF" w:rsidR="007039FD" w:rsidRDefault="007039FD">
      <w:pPr>
        <w:rPr>
          <w:sz w:val="20"/>
          <w:szCs w:val="20"/>
        </w:rPr>
      </w:pPr>
      <w:r>
        <w:rPr>
          <w:sz w:val="20"/>
          <w:szCs w:val="20"/>
        </w:rPr>
        <w:t xml:space="preserve">The sole purpose of this Request for Bids is to establish a contract for </w:t>
      </w:r>
      <w:r w:rsidR="003B3DAE">
        <w:rPr>
          <w:sz w:val="20"/>
          <w:szCs w:val="20"/>
        </w:rPr>
        <w:t xml:space="preserve">hauling and disposal of class B biosolids </w:t>
      </w:r>
      <w:r>
        <w:rPr>
          <w:sz w:val="20"/>
          <w:szCs w:val="20"/>
        </w:rPr>
        <w:t xml:space="preserve">for Daphne Utilities. </w:t>
      </w:r>
    </w:p>
    <w:p w14:paraId="20699348" w14:textId="17A6FE80"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20-0</w:t>
      </w:r>
      <w:r w:rsidR="003B3DAE">
        <w:rPr>
          <w:b/>
          <w:bCs/>
          <w:color w:val="2F5496" w:themeColor="accent1" w:themeShade="BF"/>
          <w:sz w:val="20"/>
          <w:szCs w:val="20"/>
        </w:rPr>
        <w:t>2</w:t>
      </w:r>
      <w:r w:rsidRPr="008F3CAB">
        <w:rPr>
          <w:b/>
          <w:bCs/>
          <w:color w:val="2F5496" w:themeColor="accent1" w:themeShade="BF"/>
          <w:sz w:val="20"/>
          <w:szCs w:val="20"/>
        </w:rPr>
        <w:t xml:space="preserve"> </w:t>
      </w:r>
      <w:r w:rsidR="003B3DAE">
        <w:rPr>
          <w:b/>
          <w:bCs/>
          <w:color w:val="2F5496" w:themeColor="accent1" w:themeShade="BF"/>
          <w:sz w:val="20"/>
          <w:szCs w:val="20"/>
        </w:rPr>
        <w:t>Hauling and Disposal of Class B Biosolids</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638DEDA" w:rsidR="00BD6087" w:rsidRPr="003520F7" w:rsidRDefault="00BD6087">
      <w:pPr>
        <w:rPr>
          <w:sz w:val="20"/>
          <w:szCs w:val="20"/>
        </w:rPr>
      </w:pPr>
      <w:r w:rsidRPr="003520F7">
        <w:rPr>
          <w:sz w:val="20"/>
          <w:szCs w:val="20"/>
        </w:rPr>
        <w:t>All bids shall be quoted FOB destination or freight prepaid with no additional charges</w:t>
      </w:r>
      <w:r w:rsidRPr="00DF4CAC">
        <w:rPr>
          <w:sz w:val="20"/>
          <w:szCs w:val="20"/>
        </w:rPr>
        <w:t>.  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3520F7" w:rsidRPr="00DF4CAC">
        <w:rPr>
          <w:sz w:val="20"/>
          <w:szCs w:val="20"/>
        </w:rPr>
        <w:t>.</w:t>
      </w:r>
      <w:r w:rsidR="004A55FF" w:rsidRPr="00DF4CAC">
        <w:rPr>
          <w:sz w:val="20"/>
          <w:szCs w:val="20"/>
        </w:rPr>
        <w:t xml:space="preserve"> Award will be by total cost</w:t>
      </w:r>
      <w:r w:rsidR="004A55FF">
        <w:rPr>
          <w:sz w:val="20"/>
          <w:szCs w:val="20"/>
        </w:rPr>
        <w:t xml:space="preserve">.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Pr="00DF4CAC">
        <w:rPr>
          <w:sz w:val="20"/>
          <w:szCs w:val="20"/>
        </w:rPr>
        <w:t>.</w:t>
      </w:r>
      <w:r w:rsidR="00FF284A" w:rsidRPr="00DF4CAC">
        <w:rPr>
          <w:sz w:val="20"/>
          <w:szCs w:val="20"/>
        </w:rPr>
        <w:t xml:space="preserve"> </w:t>
      </w:r>
      <w:r w:rsidR="005C5BAA" w:rsidRPr="00DF4CAC">
        <w:rPr>
          <w:sz w:val="20"/>
          <w:szCs w:val="20"/>
        </w:rPr>
        <w:t>Awarded contractor</w:t>
      </w:r>
      <w:r w:rsidR="00FF284A" w:rsidRPr="00DF4CAC">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42A2B7C" w14:textId="57E91C1B" w:rsidR="00B51171" w:rsidRDefault="007A439C">
      <w:pPr>
        <w:rPr>
          <w:sz w:val="20"/>
          <w:szCs w:val="20"/>
        </w:rPr>
      </w:pPr>
      <w:bookmarkStart w:id="0" w:name="_Hlk46922641"/>
      <w:r>
        <w:rPr>
          <w:sz w:val="20"/>
          <w:szCs w:val="20"/>
        </w:rPr>
        <w:t xml:space="preserve">Bidders are strongly encouraged to attend a pre bid conference </w:t>
      </w:r>
      <w:r w:rsidRPr="00410D91">
        <w:rPr>
          <w:sz w:val="20"/>
          <w:szCs w:val="20"/>
        </w:rPr>
        <w:t>o</w:t>
      </w:r>
      <w:r w:rsidR="00970C7F" w:rsidRPr="00410D91">
        <w:rPr>
          <w:sz w:val="20"/>
          <w:szCs w:val="20"/>
        </w:rPr>
        <w:t xml:space="preserve">n </w:t>
      </w:r>
      <w:r w:rsidR="00DF4CAC" w:rsidRPr="00410D91">
        <w:rPr>
          <w:sz w:val="20"/>
          <w:szCs w:val="20"/>
        </w:rPr>
        <w:t>Mon</w:t>
      </w:r>
      <w:r w:rsidR="006815CF" w:rsidRPr="00410D91">
        <w:rPr>
          <w:sz w:val="20"/>
          <w:szCs w:val="20"/>
        </w:rPr>
        <w:t>d</w:t>
      </w:r>
      <w:r w:rsidR="001343F7" w:rsidRPr="00410D91">
        <w:rPr>
          <w:sz w:val="20"/>
          <w:szCs w:val="20"/>
        </w:rPr>
        <w:t xml:space="preserve">ay, </w:t>
      </w:r>
      <w:r w:rsidR="00970C7F" w:rsidRPr="00410D91">
        <w:rPr>
          <w:sz w:val="20"/>
          <w:szCs w:val="20"/>
        </w:rPr>
        <w:t xml:space="preserve">September </w:t>
      </w:r>
      <w:r w:rsidR="00DF4CAC" w:rsidRPr="00410D91">
        <w:rPr>
          <w:sz w:val="20"/>
          <w:szCs w:val="20"/>
        </w:rPr>
        <w:t>14</w:t>
      </w:r>
      <w:r w:rsidR="001343F7" w:rsidRPr="00410D91">
        <w:rPr>
          <w:sz w:val="20"/>
          <w:szCs w:val="20"/>
        </w:rPr>
        <w:t xml:space="preserve">, 2020 at </w:t>
      </w:r>
      <w:r w:rsidR="00410D91" w:rsidRPr="00410D91">
        <w:rPr>
          <w:sz w:val="20"/>
          <w:szCs w:val="20"/>
        </w:rPr>
        <w:t>8</w:t>
      </w:r>
      <w:r w:rsidR="001343F7" w:rsidRPr="00410D91">
        <w:rPr>
          <w:sz w:val="20"/>
          <w:szCs w:val="20"/>
        </w:rPr>
        <w:t xml:space="preserve">:00 </w:t>
      </w:r>
      <w:r w:rsidR="00410D91" w:rsidRPr="00410D91">
        <w:rPr>
          <w:sz w:val="20"/>
          <w:szCs w:val="20"/>
        </w:rPr>
        <w:t>A</w:t>
      </w:r>
      <w:r w:rsidR="001343F7" w:rsidRPr="00410D91">
        <w:rPr>
          <w:sz w:val="20"/>
          <w:szCs w:val="20"/>
        </w:rPr>
        <w:t xml:space="preserve">M CST at the </w:t>
      </w:r>
      <w:r w:rsidR="00410D91" w:rsidRPr="00410D91">
        <w:rPr>
          <w:sz w:val="20"/>
          <w:szCs w:val="20"/>
        </w:rPr>
        <w:t>Water Reclamation Facility 29280 N Main Street, Daphne, Alabama 36526</w:t>
      </w:r>
      <w:r w:rsidRPr="00410D91">
        <w:rPr>
          <w:sz w:val="20"/>
          <w:szCs w:val="20"/>
        </w:rPr>
        <w:t>. Access to the facilit</w:t>
      </w:r>
      <w:r w:rsidR="00410D91" w:rsidRPr="00410D91">
        <w:rPr>
          <w:sz w:val="20"/>
          <w:szCs w:val="20"/>
        </w:rPr>
        <w:t>y</w:t>
      </w:r>
      <w:r w:rsidRPr="00410D91">
        <w:rPr>
          <w:sz w:val="20"/>
          <w:szCs w:val="20"/>
        </w:rPr>
        <w:t xml:space="preserve"> will not be granted at any other time other than the pre bid conference.</w:t>
      </w:r>
    </w:p>
    <w:p w14:paraId="7B0478B4" w14:textId="6797F573" w:rsidR="007A439C" w:rsidRPr="00DF4CAC" w:rsidRDefault="007A439C">
      <w:pPr>
        <w:rPr>
          <w:sz w:val="20"/>
          <w:szCs w:val="20"/>
        </w:rPr>
      </w:pPr>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w:t>
      </w:r>
      <w:r w:rsidR="00A56C21" w:rsidRPr="00DF4CAC">
        <w:rPr>
          <w:sz w:val="20"/>
          <w:szCs w:val="20"/>
        </w:rPr>
        <w:t>services. Bidder must demonstrate the technical and professional capacity to provide the goods and services requested by submitting the following information:</w:t>
      </w:r>
    </w:p>
    <w:p w14:paraId="4BB032A4" w14:textId="009AB66F" w:rsidR="00A56C21" w:rsidRPr="00DF4CAC" w:rsidRDefault="00A56C21" w:rsidP="00A56C21">
      <w:pPr>
        <w:ind w:left="720"/>
        <w:rPr>
          <w:sz w:val="20"/>
          <w:szCs w:val="20"/>
        </w:rPr>
      </w:pPr>
      <w:r w:rsidRPr="00DF4CAC">
        <w:rPr>
          <w:sz w:val="20"/>
          <w:szCs w:val="20"/>
        </w:rPr>
        <w:t xml:space="preserve">Three references for which the bidder has provided </w:t>
      </w:r>
      <w:r w:rsidR="00D61A6C" w:rsidRPr="00DF4CAC">
        <w:rPr>
          <w:sz w:val="20"/>
          <w:szCs w:val="20"/>
        </w:rPr>
        <w:t xml:space="preserve">hauling and disposal of class B biosolids </w:t>
      </w:r>
      <w:r w:rsidRPr="00DF4CAC">
        <w:rPr>
          <w:sz w:val="20"/>
          <w:szCs w:val="20"/>
        </w:rPr>
        <w:t xml:space="preserve">(preferably governmental or commercial). Provide the agency name, address and contact name and information of </w:t>
      </w:r>
      <w:proofErr w:type="gramStart"/>
      <w:r w:rsidRPr="00DF4CAC">
        <w:rPr>
          <w:sz w:val="20"/>
          <w:szCs w:val="20"/>
        </w:rPr>
        <w:t>representative</w:t>
      </w:r>
      <w:r w:rsidR="006A4911" w:rsidRPr="00DF4CAC">
        <w:rPr>
          <w:sz w:val="20"/>
          <w:szCs w:val="20"/>
        </w:rPr>
        <w:t>;</w:t>
      </w:r>
      <w:proofErr w:type="gramEnd"/>
    </w:p>
    <w:p w14:paraId="27BCFE42" w14:textId="38CAE6B4" w:rsidR="00A56C21" w:rsidRPr="00DF4CAC" w:rsidRDefault="00A56C21" w:rsidP="00A56C21">
      <w:pPr>
        <w:ind w:left="720"/>
        <w:rPr>
          <w:sz w:val="20"/>
          <w:szCs w:val="20"/>
        </w:rPr>
      </w:pPr>
      <w:r w:rsidRPr="00DF4CAC">
        <w:rPr>
          <w:sz w:val="20"/>
          <w:szCs w:val="20"/>
        </w:rPr>
        <w:t>List of equipment and personnel requirements to accomplish the scope of work</w:t>
      </w:r>
      <w:r w:rsidR="006A4911" w:rsidRPr="00DF4CAC">
        <w:rPr>
          <w:sz w:val="20"/>
          <w:szCs w:val="20"/>
        </w:rPr>
        <w:t xml:space="preserve"> </w:t>
      </w:r>
      <w:proofErr w:type="gramStart"/>
      <w:r w:rsidR="006A4911" w:rsidRPr="00DF4CAC">
        <w:rPr>
          <w:sz w:val="20"/>
          <w:szCs w:val="20"/>
        </w:rPr>
        <w:t>and</w:t>
      </w:r>
      <w:r w:rsidRPr="00DF4CAC">
        <w:rPr>
          <w:sz w:val="20"/>
          <w:szCs w:val="20"/>
        </w:rPr>
        <w:t>;</w:t>
      </w:r>
      <w:proofErr w:type="gramEnd"/>
    </w:p>
    <w:p w14:paraId="6D2BE190" w14:textId="11ADA827" w:rsidR="00A56C21" w:rsidRDefault="00A56C21" w:rsidP="00A56C21">
      <w:pPr>
        <w:ind w:left="720"/>
        <w:rPr>
          <w:sz w:val="20"/>
          <w:szCs w:val="20"/>
        </w:rPr>
      </w:pPr>
      <w:r w:rsidRPr="00DF4CAC">
        <w:rPr>
          <w:sz w:val="20"/>
          <w:szCs w:val="20"/>
        </w:rPr>
        <w:t>Any licenses or certifications showing expertise or authorization to provide the services.</w:t>
      </w:r>
    </w:p>
    <w:p w14:paraId="7B832835" w14:textId="3060575E" w:rsidR="009A691F" w:rsidRDefault="005C5BAA">
      <w:pPr>
        <w:rPr>
          <w:sz w:val="20"/>
          <w:szCs w:val="20"/>
        </w:rPr>
      </w:pPr>
      <w:r>
        <w:rPr>
          <w:sz w:val="20"/>
          <w:szCs w:val="20"/>
        </w:rPr>
        <w:t>Awarded contractor</w:t>
      </w:r>
      <w:r w:rsidR="009A691F">
        <w:rPr>
          <w:sz w:val="20"/>
          <w:szCs w:val="20"/>
        </w:rPr>
        <w:t xml:space="preserve"> will be required to obtain, at its own expense, all licenses, permits, or certifications to provide the required services. </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4E47641"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$1,000,000 per occurrence,</w:t>
      </w:r>
      <w:r w:rsidR="00355FF3">
        <w:rPr>
          <w:sz w:val="20"/>
          <w:szCs w:val="20"/>
        </w:rPr>
        <w:t xml:space="preserve"> $2,000,000 aggregate,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p w14:paraId="1E5CF9C2" w14:textId="46674B1C" w:rsidR="00355FF3" w:rsidRPr="006815CF" w:rsidRDefault="00355FF3" w:rsidP="006815CF">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$1,000,000 combined single limit of bodily injury and property damage per occurrence covering all non-owned, owned and hired vehicles.</w:t>
      </w:r>
    </w:p>
    <w:bookmarkEnd w:id="0"/>
    <w:p w14:paraId="5F051997" w14:textId="7475AE13" w:rsidR="005C5BAA" w:rsidRDefault="005C5BAA" w:rsidP="006461FC">
      <w:pPr>
        <w:spacing w:after="0" w:line="240" w:lineRule="auto"/>
        <w:ind w:left="720"/>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2F33AEF2"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w:t>
      </w:r>
      <w:proofErr w:type="gramStart"/>
      <w:r w:rsidRPr="006461FC">
        <w:rPr>
          <w:rFonts w:eastAsia="Arial" w:cs="Arial"/>
          <w:sz w:val="20"/>
          <w:szCs w:val="20"/>
        </w:rPr>
        <w:t>entering into</w:t>
      </w:r>
      <w:proofErr w:type="gramEnd"/>
      <w:r w:rsidRPr="006461FC">
        <w:rPr>
          <w:rFonts w:eastAsia="Arial" w:cs="Arial"/>
          <w:sz w:val="20"/>
          <w:szCs w:val="20"/>
        </w:rPr>
        <w:t xml:space="preserve"> contracts with SAPA or its members 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lastRenderedPageBreak/>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lastRenderedPageBreak/>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Proof of E-Verify documentation will be in the form of a copy of the signed Memorandum of Understanding (MOU) generated upon completion of the E-Verify program. </w:t>
      </w:r>
    </w:p>
    <w:p w14:paraId="7BD852CB" w14:textId="34ED3F9D" w:rsidR="006461FC" w:rsidRPr="006461FC" w:rsidRDefault="006461FC" w:rsidP="005C5BAA">
      <w:pPr>
        <w:spacing w:after="0" w:line="240" w:lineRule="auto"/>
        <w:rPr>
          <w:rFonts w:cs="Arial"/>
          <w:sz w:val="20"/>
          <w:szCs w:val="20"/>
        </w:rPr>
      </w:pPr>
    </w:p>
    <w:p w14:paraId="0CAE4C45" w14:textId="15B0AB91" w:rsidR="006461FC" w:rsidRPr="006461FC" w:rsidRDefault="006461FC"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even" r:id="rId10"/>
      <w:headerReference w:type="default" r:id="rId11"/>
      <w:footerReference w:type="even" r:id="rId12"/>
      <w:footerReference w:type="default" r:id="rId13"/>
      <w:headerReference w:type="first" r:id="rId14"/>
      <w:footerReference w:type="first" r:id="rId15"/>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C7978"/>
    <w:rsid w:val="001343F7"/>
    <w:rsid w:val="00320912"/>
    <w:rsid w:val="003520F7"/>
    <w:rsid w:val="00355FF3"/>
    <w:rsid w:val="003B3DAE"/>
    <w:rsid w:val="00402357"/>
    <w:rsid w:val="00410D91"/>
    <w:rsid w:val="00474C1F"/>
    <w:rsid w:val="004A55FF"/>
    <w:rsid w:val="005C5BAA"/>
    <w:rsid w:val="005E4975"/>
    <w:rsid w:val="00630A92"/>
    <w:rsid w:val="006461FC"/>
    <w:rsid w:val="006815CF"/>
    <w:rsid w:val="006A4911"/>
    <w:rsid w:val="006F2C31"/>
    <w:rsid w:val="007039FD"/>
    <w:rsid w:val="00705F7A"/>
    <w:rsid w:val="00750A77"/>
    <w:rsid w:val="007A439C"/>
    <w:rsid w:val="00826A0A"/>
    <w:rsid w:val="00831876"/>
    <w:rsid w:val="00852E39"/>
    <w:rsid w:val="008A6BB8"/>
    <w:rsid w:val="008F3CAB"/>
    <w:rsid w:val="009606F3"/>
    <w:rsid w:val="00963B14"/>
    <w:rsid w:val="00970C7F"/>
    <w:rsid w:val="009A691F"/>
    <w:rsid w:val="00A05765"/>
    <w:rsid w:val="00A4353A"/>
    <w:rsid w:val="00A56C21"/>
    <w:rsid w:val="00A87A1A"/>
    <w:rsid w:val="00B034C7"/>
    <w:rsid w:val="00B51171"/>
    <w:rsid w:val="00B92994"/>
    <w:rsid w:val="00BD6087"/>
    <w:rsid w:val="00BE7B76"/>
    <w:rsid w:val="00C24DEF"/>
    <w:rsid w:val="00CF6BAB"/>
    <w:rsid w:val="00D61A6C"/>
    <w:rsid w:val="00D71D89"/>
    <w:rsid w:val="00D80B97"/>
    <w:rsid w:val="00DA1BF6"/>
    <w:rsid w:val="00DF4CAC"/>
    <w:rsid w:val="00E03B85"/>
    <w:rsid w:val="00E45638"/>
    <w:rsid w:val="00E71C4C"/>
    <w:rsid w:val="00E950AA"/>
    <w:rsid w:val="00F02597"/>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2020-08-26T15:18:00Z</cp:lastPrinted>
  <dcterms:created xsi:type="dcterms:W3CDTF">2020-08-25T19:53:00Z</dcterms:created>
  <dcterms:modified xsi:type="dcterms:W3CDTF">2020-09-04T13:10:00Z</dcterms:modified>
</cp:coreProperties>
</file>