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5690" w:rsidRDefault="009F5690" w:rsidP="009F5690">
      <w:pPr>
        <w:widowControl/>
        <w:jc w:val="center"/>
      </w:pPr>
      <w:r>
        <w:t>ADVERTISEMENT FOR BIDS</w:t>
      </w:r>
    </w:p>
    <w:p w:rsidR="009F5690" w:rsidRDefault="009F5690" w:rsidP="009F5690">
      <w:pPr>
        <w:widowControl/>
        <w:jc w:val="both"/>
      </w:pPr>
    </w:p>
    <w:p w:rsidR="009F5690" w:rsidRDefault="009F5690" w:rsidP="009F5690">
      <w:pPr>
        <w:widowControl/>
        <w:tabs>
          <w:tab w:val="left" w:pos="5040"/>
        </w:tabs>
        <w:spacing w:line="360" w:lineRule="auto"/>
        <w:jc w:val="both"/>
        <w:rPr>
          <w:u w:val="single"/>
        </w:rPr>
      </w:pPr>
      <w:r>
        <w:rPr>
          <w:u w:val="single"/>
        </w:rPr>
        <w:t xml:space="preserve">  City of Carlsbad</w:t>
      </w:r>
      <w:r>
        <w:rPr>
          <w:u w:val="single"/>
        </w:rPr>
        <w:tab/>
      </w:r>
    </w:p>
    <w:p w:rsidR="009F5690" w:rsidRDefault="009F5690" w:rsidP="009F5690">
      <w:pPr>
        <w:widowControl/>
        <w:tabs>
          <w:tab w:val="left" w:pos="5040"/>
        </w:tabs>
        <w:spacing w:line="360" w:lineRule="auto"/>
        <w:jc w:val="both"/>
        <w:rPr>
          <w:u w:val="single"/>
        </w:rPr>
      </w:pPr>
      <w:r>
        <w:rPr>
          <w:u w:val="single"/>
        </w:rPr>
        <w:t xml:space="preserve">  101 N. Halagueño Street</w:t>
      </w:r>
      <w:r>
        <w:rPr>
          <w:u w:val="single"/>
        </w:rPr>
        <w:tab/>
      </w:r>
    </w:p>
    <w:p w:rsidR="009F5690" w:rsidRDefault="009F5690" w:rsidP="009F5690">
      <w:pPr>
        <w:widowControl/>
        <w:tabs>
          <w:tab w:val="left" w:pos="5040"/>
        </w:tabs>
        <w:spacing w:line="360" w:lineRule="auto"/>
        <w:jc w:val="both"/>
        <w:rPr>
          <w:u w:val="single"/>
        </w:rPr>
      </w:pPr>
      <w:r>
        <w:rPr>
          <w:u w:val="single"/>
        </w:rPr>
        <w:t xml:space="preserve">  Carlsbad, New Mexico 88220</w:t>
      </w:r>
      <w:r>
        <w:rPr>
          <w:u w:val="single"/>
        </w:rPr>
        <w:tab/>
      </w:r>
    </w:p>
    <w:p w:rsidR="00F02868" w:rsidRDefault="00F02868" w:rsidP="009F5690">
      <w:pPr>
        <w:widowControl/>
        <w:tabs>
          <w:tab w:val="left" w:pos="9360"/>
        </w:tabs>
        <w:spacing w:line="360" w:lineRule="auto"/>
        <w:jc w:val="both"/>
      </w:pPr>
    </w:p>
    <w:p w:rsidR="009F5690" w:rsidRPr="00A53C24" w:rsidRDefault="009F5690" w:rsidP="009F5690">
      <w:pPr>
        <w:widowControl/>
        <w:tabs>
          <w:tab w:val="left" w:pos="9360"/>
        </w:tabs>
        <w:spacing w:line="360" w:lineRule="auto"/>
        <w:jc w:val="both"/>
        <w:rPr>
          <w:u w:val="single"/>
        </w:rPr>
      </w:pPr>
      <w:r>
        <w:t xml:space="preserve">PROJECT NAME:  </w:t>
      </w:r>
      <w:r>
        <w:rPr>
          <w:u w:val="single"/>
        </w:rPr>
        <w:t xml:space="preserve">  </w:t>
      </w:r>
      <w:r w:rsidR="008A35C3">
        <w:rPr>
          <w:u w:val="single"/>
        </w:rPr>
        <w:t xml:space="preserve">                </w:t>
      </w:r>
      <w:r>
        <w:rPr>
          <w:u w:val="single"/>
        </w:rPr>
        <w:t>Double Eagle Phase 3 Water System Improvements</w:t>
      </w:r>
      <w:r>
        <w:rPr>
          <w:u w:val="single"/>
        </w:rPr>
        <w:tab/>
      </w:r>
    </w:p>
    <w:p w:rsidR="009F5690" w:rsidRDefault="009F5690" w:rsidP="009F5690">
      <w:pPr>
        <w:widowControl/>
        <w:tabs>
          <w:tab w:val="left" w:pos="1980"/>
          <w:tab w:val="left" w:pos="2700"/>
          <w:tab w:val="right" w:pos="5040"/>
        </w:tabs>
        <w:ind w:right="4320"/>
        <w:rPr>
          <w:u w:val="single"/>
        </w:rPr>
      </w:pPr>
      <w:r>
        <w:t>CITY’S BID NO.:</w:t>
      </w:r>
      <w:r>
        <w:tab/>
      </w:r>
      <w:r>
        <w:rPr>
          <w:u w:val="single"/>
        </w:rPr>
        <w:t xml:space="preserve">  </w:t>
      </w:r>
      <w:r>
        <w:rPr>
          <w:u w:val="single"/>
        </w:rPr>
        <w:tab/>
      </w:r>
      <w:r w:rsidR="00D83ABE">
        <w:rPr>
          <w:u w:val="single"/>
        </w:rPr>
        <w:t xml:space="preserve">     2018-15</w:t>
      </w:r>
      <w:r>
        <w:rPr>
          <w:u w:val="single"/>
        </w:rPr>
        <w:tab/>
      </w:r>
      <w:r w:rsidR="000350CE">
        <w:rPr>
          <w:u w:val="single"/>
        </w:rPr>
        <w:tab/>
      </w:r>
      <w:r w:rsidR="000350CE">
        <w:rPr>
          <w:u w:val="single"/>
        </w:rPr>
        <w:tab/>
      </w:r>
      <w:r w:rsidR="000350CE">
        <w:rPr>
          <w:u w:val="single"/>
        </w:rPr>
        <w:tab/>
      </w:r>
      <w:r w:rsidR="000350CE">
        <w:rPr>
          <w:u w:val="single"/>
        </w:rPr>
        <w:tab/>
      </w:r>
      <w:r w:rsidR="000350CE">
        <w:rPr>
          <w:u w:val="single"/>
        </w:rPr>
        <w:tab/>
      </w:r>
      <w:r w:rsidR="000350CE">
        <w:rPr>
          <w:u w:val="single"/>
        </w:rPr>
        <w:tab/>
      </w:r>
    </w:p>
    <w:p w:rsidR="009F5690" w:rsidRDefault="009F5690" w:rsidP="009F5690">
      <w:pPr>
        <w:widowControl/>
        <w:tabs>
          <w:tab w:val="right" w:pos="9360"/>
        </w:tabs>
        <w:jc w:val="both"/>
      </w:pPr>
    </w:p>
    <w:p w:rsidR="009F5690" w:rsidRDefault="009F5690" w:rsidP="00EA2FA4">
      <w:pPr>
        <w:widowControl/>
        <w:ind w:right="-450"/>
      </w:pPr>
      <w:r>
        <w:t>Pursuant to the provisions of the New Mexico State Purchasing Act, competitive sealed Bid Proposals for construction will be received for:</w:t>
      </w:r>
    </w:p>
    <w:p w:rsidR="00F64C04" w:rsidRDefault="00F64C04" w:rsidP="00F64C04">
      <w:pPr>
        <w:pStyle w:val="1500"/>
        <w:numPr>
          <w:ilvl w:val="0"/>
          <w:numId w:val="0"/>
        </w:numPr>
        <w:spacing w:after="0"/>
        <w:ind w:left="360"/>
      </w:pPr>
    </w:p>
    <w:p w:rsidR="00B95C07" w:rsidRPr="00F64C04" w:rsidRDefault="00B95C07" w:rsidP="00A7507E">
      <w:pPr>
        <w:pStyle w:val="1500"/>
        <w:numPr>
          <w:ilvl w:val="0"/>
          <w:numId w:val="0"/>
        </w:numPr>
        <w:spacing w:after="0"/>
        <w:ind w:left="1080" w:hanging="720"/>
      </w:pPr>
      <w:r>
        <w:t>A.</w:t>
      </w:r>
      <w:r>
        <w:tab/>
        <w:t>Base Bid:</w:t>
      </w:r>
    </w:p>
    <w:p w:rsidR="00977682" w:rsidRPr="009D789F" w:rsidRDefault="00977682" w:rsidP="00977682">
      <w:pPr>
        <w:pStyle w:val="Level3"/>
        <w:widowControl/>
        <w:numPr>
          <w:ilvl w:val="3"/>
          <w:numId w:val="6"/>
        </w:numPr>
      </w:pPr>
      <w:r>
        <w:t xml:space="preserve">Construct approximately </w:t>
      </w:r>
      <w:r w:rsidRPr="009D789F">
        <w:rPr>
          <w:u w:val="single"/>
        </w:rPr>
        <w:t xml:space="preserve"> 2</w:t>
      </w:r>
      <w:r w:rsidR="00EF44F5" w:rsidRPr="009D789F">
        <w:rPr>
          <w:u w:val="single"/>
        </w:rPr>
        <w:t>1</w:t>
      </w:r>
      <w:r w:rsidRPr="009D789F">
        <w:rPr>
          <w:u w:val="single"/>
        </w:rPr>
        <w:t>,</w:t>
      </w:r>
      <w:r w:rsidR="00EF44F5" w:rsidRPr="009D789F">
        <w:rPr>
          <w:u w:val="single"/>
        </w:rPr>
        <w:t>16</w:t>
      </w:r>
      <w:r w:rsidRPr="009D789F">
        <w:rPr>
          <w:u w:val="single"/>
        </w:rPr>
        <w:t xml:space="preserve">0 </w:t>
      </w:r>
      <w:r w:rsidRPr="009D789F">
        <w:t xml:space="preserve"> feet of 24-inch, and </w:t>
      </w:r>
      <w:r w:rsidRPr="009D789F">
        <w:rPr>
          <w:u w:val="single"/>
        </w:rPr>
        <w:t xml:space="preserve"> </w:t>
      </w:r>
      <w:r w:rsidR="00EF44F5" w:rsidRPr="009D789F">
        <w:rPr>
          <w:u w:val="single"/>
        </w:rPr>
        <w:t>630</w:t>
      </w:r>
      <w:r w:rsidRPr="009D789F">
        <w:rPr>
          <w:u w:val="single"/>
        </w:rPr>
        <w:t xml:space="preserve"> </w:t>
      </w:r>
      <w:r w:rsidR="000350CE">
        <w:t xml:space="preserve"> feet of 12-inch water</w:t>
      </w:r>
      <w:r w:rsidRPr="009D789F">
        <w:t>lines with associated shutoff valves, air release/vacuum valve stations, and appurtenances.</w:t>
      </w:r>
    </w:p>
    <w:p w:rsidR="00977682" w:rsidRPr="009D789F" w:rsidRDefault="00977682" w:rsidP="00977682">
      <w:pPr>
        <w:pStyle w:val="Level3"/>
        <w:widowControl/>
        <w:numPr>
          <w:ilvl w:val="3"/>
          <w:numId w:val="6"/>
        </w:numPr>
      </w:pPr>
      <w:r w:rsidRPr="009D789F">
        <w:t>Construct one (1) jack and bore / trench casing crossing under State Road NM200 for 24-inch waterline.</w:t>
      </w:r>
    </w:p>
    <w:p w:rsidR="00977682" w:rsidRPr="009D789F" w:rsidRDefault="00977682" w:rsidP="00977682">
      <w:pPr>
        <w:pStyle w:val="Level3"/>
        <w:widowControl/>
        <w:numPr>
          <w:ilvl w:val="3"/>
          <w:numId w:val="6"/>
        </w:numPr>
      </w:pPr>
      <w:r w:rsidRPr="009D789F">
        <w:t>Construct one (1) jack and bore crossing under Railroad for 24-inch waterline.</w:t>
      </w:r>
    </w:p>
    <w:p w:rsidR="00977682" w:rsidRPr="009D789F" w:rsidRDefault="00977682" w:rsidP="00977682">
      <w:pPr>
        <w:pStyle w:val="Level3"/>
        <w:widowControl/>
        <w:numPr>
          <w:ilvl w:val="3"/>
          <w:numId w:val="6"/>
        </w:numPr>
      </w:pPr>
      <w:r w:rsidRPr="009D789F">
        <w:t>Construct eleven (11) jack and bore / auger and bore crossings under numerous existing utilities for 24-inch waterline.</w:t>
      </w:r>
    </w:p>
    <w:p w:rsidR="00977682" w:rsidRPr="009D789F" w:rsidRDefault="00977682" w:rsidP="00977682">
      <w:pPr>
        <w:pStyle w:val="Level3"/>
        <w:widowControl/>
        <w:numPr>
          <w:ilvl w:val="3"/>
          <w:numId w:val="6"/>
        </w:numPr>
      </w:pPr>
      <w:r w:rsidRPr="009D789F">
        <w:t xml:space="preserve">Construct one (1) jack and bore / auger and bore crossing under numerous existing utilities for 12-inch waterline. </w:t>
      </w:r>
    </w:p>
    <w:p w:rsidR="00977682" w:rsidRPr="009D789F" w:rsidRDefault="00977682" w:rsidP="00977682">
      <w:pPr>
        <w:pStyle w:val="Level3"/>
        <w:widowControl/>
        <w:numPr>
          <w:ilvl w:val="3"/>
          <w:numId w:val="6"/>
        </w:numPr>
      </w:pPr>
      <w:r w:rsidRPr="009D789F">
        <w:t>Construct the water transmission line facilities within State Land easements, Federal Land (Bureau of Land Management) easements, and private land easements.</w:t>
      </w:r>
    </w:p>
    <w:p w:rsidR="00977682" w:rsidRPr="009D789F" w:rsidRDefault="00977682" w:rsidP="00977682">
      <w:pPr>
        <w:pStyle w:val="Level3"/>
        <w:widowControl/>
        <w:numPr>
          <w:ilvl w:val="3"/>
          <w:numId w:val="6"/>
        </w:numPr>
      </w:pPr>
      <w:r w:rsidRPr="009D789F">
        <w:t>Construct all work with full compliance of Permit Requirements from the New</w:t>
      </w:r>
      <w:r w:rsidR="00EA2FA4">
        <w:t> </w:t>
      </w:r>
      <w:r w:rsidRPr="009D789F">
        <w:t>Mexico Department of Transportation, the United States Department of Interior – Bureau of Land Management, and BNSF Railroad Company.</w:t>
      </w:r>
    </w:p>
    <w:p w:rsidR="00977682" w:rsidRDefault="00977682" w:rsidP="00977682">
      <w:pPr>
        <w:pStyle w:val="Level3"/>
        <w:widowControl/>
        <w:numPr>
          <w:ilvl w:val="3"/>
          <w:numId w:val="6"/>
        </w:numPr>
      </w:pPr>
      <w:r w:rsidRPr="009D789F">
        <w:t>Construct Chlorination Building (</w:t>
      </w:r>
      <w:r w:rsidR="00EF44F5" w:rsidRPr="009D789F">
        <w:t xml:space="preserve">approximately </w:t>
      </w:r>
      <w:r w:rsidR="00EF44F5" w:rsidRPr="009D789F">
        <w:rPr>
          <w:u w:val="single"/>
        </w:rPr>
        <w:t xml:space="preserve"> 1,040</w:t>
      </w:r>
      <w:r w:rsidRPr="009D789F">
        <w:rPr>
          <w:u w:val="single"/>
        </w:rPr>
        <w:t xml:space="preserve"> </w:t>
      </w:r>
      <w:r w:rsidR="00A7507E" w:rsidRPr="00A7507E">
        <w:t xml:space="preserve"> </w:t>
      </w:r>
      <w:r w:rsidR="000350CE">
        <w:t>square feet) i</w:t>
      </w:r>
      <w:r w:rsidRPr="009D789F">
        <w:t>ncluding building, chlorine loading</w:t>
      </w:r>
      <w:r>
        <w:t xml:space="preserve"> and feed system, chlorination system, electrical, and instrumentation with SCADA system.</w:t>
      </w:r>
    </w:p>
    <w:p w:rsidR="00977682" w:rsidRDefault="00977682" w:rsidP="00977682">
      <w:pPr>
        <w:pStyle w:val="Level3"/>
        <w:widowControl/>
        <w:numPr>
          <w:ilvl w:val="3"/>
          <w:numId w:val="6"/>
        </w:numPr>
      </w:pPr>
      <w:r>
        <w:t>Construct 5-million gallon ground storage reservoir (prestressed concrete)</w:t>
      </w:r>
      <w:r w:rsidR="000350CE">
        <w:t xml:space="preserve"> i</w:t>
      </w:r>
      <w:r>
        <w:t>ncluding site development, piping, and flow meter structures.</w:t>
      </w:r>
    </w:p>
    <w:p w:rsidR="00977682" w:rsidRDefault="00977682" w:rsidP="00977682">
      <w:pPr>
        <w:pStyle w:val="Level3"/>
        <w:widowControl/>
        <w:numPr>
          <w:ilvl w:val="3"/>
          <w:numId w:val="6"/>
        </w:numPr>
      </w:pPr>
      <w:r>
        <w:t>Construct Water Booster Pump Station (</w:t>
      </w:r>
      <w:r w:rsidR="00EF44F5">
        <w:t xml:space="preserve">approximately </w:t>
      </w:r>
      <w:r w:rsidR="00EF44F5">
        <w:rPr>
          <w:u w:val="single"/>
        </w:rPr>
        <w:t xml:space="preserve"> 168 </w:t>
      </w:r>
      <w:r w:rsidR="000350CE">
        <w:t xml:space="preserve"> square feet) i</w:t>
      </w:r>
      <w:r>
        <w:t>ncluding building, booster pumps, piping, electrical, and instrumentation with SCADA system, and site work.</w:t>
      </w:r>
    </w:p>
    <w:p w:rsidR="00A7507E" w:rsidRDefault="00A7507E" w:rsidP="00A7507E">
      <w:pPr>
        <w:pStyle w:val="Level3"/>
        <w:widowControl/>
        <w:numPr>
          <w:ilvl w:val="0"/>
          <w:numId w:val="0"/>
        </w:numPr>
        <w:ind w:left="1656"/>
      </w:pPr>
    </w:p>
    <w:p w:rsidR="00A7507E" w:rsidRDefault="00A7507E" w:rsidP="00793977">
      <w:pPr>
        <w:pStyle w:val="Level3"/>
        <w:widowControl/>
        <w:numPr>
          <w:ilvl w:val="0"/>
          <w:numId w:val="0"/>
        </w:numPr>
        <w:tabs>
          <w:tab w:val="left" w:pos="1080"/>
        </w:tabs>
        <w:ind w:left="360"/>
      </w:pPr>
      <w:r>
        <w:t>B.</w:t>
      </w:r>
      <w:r>
        <w:tab/>
        <w:t xml:space="preserve">Additive Alternate </w:t>
      </w:r>
      <w:r w:rsidR="00401C17">
        <w:t>“</w:t>
      </w:r>
      <w:r>
        <w:t>A</w:t>
      </w:r>
      <w:r w:rsidR="00401C17">
        <w:t>”</w:t>
      </w:r>
      <w:r>
        <w:t>:</w:t>
      </w:r>
    </w:p>
    <w:p w:rsidR="00A7507E" w:rsidRDefault="00A7507E" w:rsidP="00A7507E">
      <w:pPr>
        <w:pStyle w:val="Level3"/>
        <w:widowControl/>
        <w:numPr>
          <w:ilvl w:val="0"/>
          <w:numId w:val="8"/>
        </w:numPr>
        <w:ind w:left="1620" w:hanging="540"/>
      </w:pPr>
      <w:r>
        <w:t xml:space="preserve">Construct approximately </w:t>
      </w:r>
      <w:r>
        <w:rPr>
          <w:u w:val="single"/>
        </w:rPr>
        <w:t xml:space="preserve"> 9,650 </w:t>
      </w:r>
      <w:r>
        <w:t xml:space="preserve"> feet of 16-inch waterline with associate</w:t>
      </w:r>
      <w:r w:rsidR="00401C17">
        <w:t>d</w:t>
      </w:r>
      <w:r>
        <w:t xml:space="preserve"> shutoff valves, air release / vacuum valve stations, and appurtenances.</w:t>
      </w:r>
    </w:p>
    <w:p w:rsidR="00A7507E" w:rsidRDefault="00A7507E" w:rsidP="00A7507E">
      <w:pPr>
        <w:pStyle w:val="Level3"/>
        <w:widowControl/>
        <w:numPr>
          <w:ilvl w:val="0"/>
          <w:numId w:val="8"/>
        </w:numPr>
        <w:ind w:left="1620" w:hanging="540"/>
      </w:pPr>
      <w:r>
        <w:t>Construct two (2) jack and bore / auger and bore crossings under numerous existing utilities for 16-inch water line.</w:t>
      </w:r>
    </w:p>
    <w:p w:rsidR="00A7507E" w:rsidRDefault="00A7507E" w:rsidP="00A7507E">
      <w:pPr>
        <w:pStyle w:val="Level3"/>
        <w:widowControl/>
        <w:numPr>
          <w:ilvl w:val="0"/>
          <w:numId w:val="8"/>
        </w:numPr>
        <w:ind w:left="1620" w:hanging="540"/>
      </w:pPr>
      <w:r>
        <w:t>Construct one (1) trench cas</w:t>
      </w:r>
      <w:r w:rsidR="00401C17">
        <w:t>ing</w:t>
      </w:r>
      <w:r>
        <w:t xml:space="preserve"> crossing over existing utility for 16-inch waterline.</w:t>
      </w:r>
    </w:p>
    <w:p w:rsidR="00486FBD" w:rsidRDefault="00486FBD">
      <w:pPr>
        <w:widowControl/>
        <w:spacing w:after="160"/>
        <w:rPr>
          <w:snapToGrid/>
        </w:rPr>
      </w:pPr>
      <w:r>
        <w:br w:type="page"/>
      </w:r>
    </w:p>
    <w:p w:rsidR="00A7507E" w:rsidRDefault="00A7507E" w:rsidP="00A7507E">
      <w:pPr>
        <w:pStyle w:val="Level3"/>
        <w:widowControl/>
        <w:numPr>
          <w:ilvl w:val="0"/>
          <w:numId w:val="8"/>
        </w:numPr>
        <w:ind w:left="1620" w:hanging="540"/>
      </w:pPr>
      <w:r>
        <w:lastRenderedPageBreak/>
        <w:t>Construct the water transmissio</w:t>
      </w:r>
      <w:r w:rsidR="000350CE">
        <w:t>n line facilities within State l</w:t>
      </w:r>
      <w:r>
        <w:t xml:space="preserve">and easements, Federal </w:t>
      </w:r>
      <w:r w:rsidR="000350CE">
        <w:t>l</w:t>
      </w:r>
      <w:r>
        <w:t xml:space="preserve">and (Bureau of Land Management) easements, and private land easements. </w:t>
      </w:r>
    </w:p>
    <w:p w:rsidR="00A7507E" w:rsidRDefault="00A7507E" w:rsidP="002453DC">
      <w:pPr>
        <w:pStyle w:val="Level3"/>
        <w:widowControl/>
        <w:numPr>
          <w:ilvl w:val="0"/>
          <w:numId w:val="8"/>
        </w:numPr>
        <w:ind w:left="1627" w:hanging="547"/>
      </w:pPr>
      <w:r>
        <w:t>Construct all work with full compliance of Permit Requirements from the United States Department of Interior – Bureau of Land Management.</w:t>
      </w:r>
    </w:p>
    <w:p w:rsidR="00A7507E" w:rsidRDefault="00A7507E" w:rsidP="00A7507E">
      <w:pPr>
        <w:pStyle w:val="Level3"/>
        <w:widowControl/>
        <w:numPr>
          <w:ilvl w:val="0"/>
          <w:numId w:val="0"/>
        </w:numPr>
        <w:ind w:left="1080" w:hanging="720"/>
      </w:pPr>
    </w:p>
    <w:p w:rsidR="00A7507E" w:rsidRDefault="00A7507E" w:rsidP="00A7507E">
      <w:pPr>
        <w:pStyle w:val="Level3"/>
        <w:widowControl/>
        <w:numPr>
          <w:ilvl w:val="0"/>
          <w:numId w:val="0"/>
        </w:numPr>
        <w:ind w:left="1080" w:hanging="720"/>
      </w:pPr>
      <w:r>
        <w:t>C.</w:t>
      </w:r>
      <w:r>
        <w:tab/>
        <w:t xml:space="preserve">Additive Alternate </w:t>
      </w:r>
      <w:r w:rsidR="00401C17">
        <w:t>“</w:t>
      </w:r>
      <w:r>
        <w:t>B</w:t>
      </w:r>
      <w:r w:rsidR="00401C17">
        <w:t>”</w:t>
      </w:r>
      <w:r>
        <w:t>:</w:t>
      </w:r>
    </w:p>
    <w:p w:rsidR="00A7507E" w:rsidRPr="002453DC" w:rsidRDefault="00A7507E" w:rsidP="00A7507E">
      <w:pPr>
        <w:pStyle w:val="Level3"/>
        <w:widowControl/>
        <w:numPr>
          <w:ilvl w:val="0"/>
          <w:numId w:val="0"/>
        </w:numPr>
        <w:ind w:left="1620" w:hanging="540"/>
      </w:pPr>
      <w:r>
        <w:t>1.</w:t>
      </w:r>
      <w:r>
        <w:tab/>
      </w:r>
      <w:r w:rsidR="002453DC">
        <w:t xml:space="preserve">Construct </w:t>
      </w:r>
      <w:r w:rsidR="002453DC">
        <w:rPr>
          <w:u w:val="single"/>
        </w:rPr>
        <w:t xml:space="preserve"> 20 </w:t>
      </w:r>
      <w:r w:rsidR="002453DC">
        <w:t xml:space="preserve"> feet of 16-inch waterline extension with shutoff valve, fittings, and thrust block at end of pipe.</w:t>
      </w:r>
    </w:p>
    <w:p w:rsidR="00F64C04" w:rsidRDefault="00F64C04" w:rsidP="00F64C04">
      <w:pPr>
        <w:pStyle w:val="1500"/>
        <w:numPr>
          <w:ilvl w:val="0"/>
          <w:numId w:val="0"/>
        </w:numPr>
        <w:spacing w:after="0"/>
        <w:ind w:left="1350"/>
      </w:pPr>
    </w:p>
    <w:p w:rsidR="009F5690" w:rsidRDefault="009F5690" w:rsidP="00F64C04">
      <w:pPr>
        <w:widowControl/>
        <w:tabs>
          <w:tab w:val="right" w:pos="9360"/>
        </w:tabs>
        <w:jc w:val="both"/>
        <w:rPr>
          <w:u w:val="single"/>
        </w:rPr>
      </w:pPr>
      <w:r>
        <w:rPr>
          <w:u w:val="single"/>
        </w:rPr>
        <w:t>Bid Proposal</w:t>
      </w:r>
    </w:p>
    <w:p w:rsidR="002453DC" w:rsidRDefault="002453DC" w:rsidP="00F64C04">
      <w:pPr>
        <w:widowControl/>
        <w:tabs>
          <w:tab w:val="right" w:pos="9360"/>
        </w:tabs>
        <w:jc w:val="both"/>
      </w:pPr>
    </w:p>
    <w:p w:rsidR="009F5690" w:rsidRDefault="009F5690" w:rsidP="00F64C04">
      <w:pPr>
        <w:widowControl/>
        <w:tabs>
          <w:tab w:val="right" w:pos="9360"/>
        </w:tabs>
        <w:jc w:val="both"/>
      </w:pPr>
      <w:r>
        <w:t>Bid Proposal consists of the Bidder’s Qualifications Package</w:t>
      </w:r>
      <w:r w:rsidR="00B21E7D">
        <w:t xml:space="preserve"> (</w:t>
      </w:r>
      <w:r w:rsidR="006F605E">
        <w:t>Technical Proposal</w:t>
      </w:r>
      <w:r w:rsidR="00B21E7D">
        <w:t>)</w:t>
      </w:r>
      <w:r w:rsidR="006F605E">
        <w:t xml:space="preserve"> and Bidder’s Bid</w:t>
      </w:r>
      <w:r w:rsidR="00B21E7D">
        <w:t xml:space="preserve"> (</w:t>
      </w:r>
      <w:r w:rsidR="006F605E">
        <w:t>Price Proposal</w:t>
      </w:r>
      <w:r w:rsidR="00B21E7D">
        <w:t>)</w:t>
      </w:r>
      <w:r w:rsidR="00A90E14">
        <w:t>.  B</w:t>
      </w:r>
      <w:r w:rsidR="00B21E7D">
        <w:t>oth</w:t>
      </w:r>
      <w:r w:rsidR="006F605E">
        <w:t xml:space="preserve"> </w:t>
      </w:r>
      <w:r w:rsidR="00874F8A">
        <w:t xml:space="preserve">must </w:t>
      </w:r>
      <w:r>
        <w:t xml:space="preserve">be submitted with </w:t>
      </w:r>
      <w:r w:rsidR="00874F8A">
        <w:t xml:space="preserve">the </w:t>
      </w:r>
      <w:r>
        <w:t>Bid Proposal.  Bidder’s Bid and Bidder’s Qualifications Package must be enclosed in separate sealed envelopes with both sealed envelopes enclosed in one sealed envelope.  Bidder must demonstrate the required qualifications and capabilities, both within its organization and within its subcontractors for this project.  Refer to Qualifications Package section of the Project Manual for qualifications submittal requirements and method for scoring qualifications and Bidder’s price.</w:t>
      </w:r>
    </w:p>
    <w:p w:rsidR="00F64C04" w:rsidRDefault="00F64C04">
      <w:pPr>
        <w:widowControl/>
        <w:spacing w:after="160"/>
      </w:pPr>
    </w:p>
    <w:p w:rsidR="009F5690" w:rsidRPr="00C9586C" w:rsidRDefault="009F5690" w:rsidP="00F64C04">
      <w:pPr>
        <w:keepNext/>
        <w:widowControl/>
        <w:tabs>
          <w:tab w:val="right" w:pos="9360"/>
        </w:tabs>
        <w:spacing w:line="276" w:lineRule="auto"/>
        <w:jc w:val="both"/>
      </w:pPr>
      <w:r>
        <w:t xml:space="preserve">Bid Proposals will be received by </w:t>
      </w:r>
      <w:r>
        <w:rPr>
          <w:u w:val="single"/>
        </w:rPr>
        <w:t xml:space="preserve"> the City of Carlsbad, City Hall, 101 N</w:t>
      </w:r>
      <w:r w:rsidR="008A35C3">
        <w:rPr>
          <w:u w:val="single"/>
        </w:rPr>
        <w:t>orth</w:t>
      </w:r>
      <w:r>
        <w:rPr>
          <w:u w:val="single"/>
        </w:rPr>
        <w:t xml:space="preserve"> Halagueño Street, Carlsbad, NM 88220 </w:t>
      </w:r>
      <w:r>
        <w:t xml:space="preserve">, at the office of </w:t>
      </w:r>
      <w:r>
        <w:rPr>
          <w:u w:val="single"/>
        </w:rPr>
        <w:t xml:space="preserve"> the Purchasing </w:t>
      </w:r>
      <w:r w:rsidR="00D83ABE">
        <w:rPr>
          <w:u w:val="single"/>
        </w:rPr>
        <w:t>Manager</w:t>
      </w:r>
      <w:r w:rsidR="00723990">
        <w:rPr>
          <w:u w:val="single"/>
        </w:rPr>
        <w:t xml:space="preserve"> </w:t>
      </w:r>
      <w:r>
        <w:t xml:space="preserve"> until </w:t>
      </w:r>
      <w:r>
        <w:rPr>
          <w:u w:val="single"/>
        </w:rPr>
        <w:t xml:space="preserve"> 11:00 a.m. </w:t>
      </w:r>
      <w:r w:rsidR="00830B32" w:rsidRPr="00830B32">
        <w:t xml:space="preserve"> (local time)</w:t>
      </w:r>
      <w:r w:rsidR="00830B32">
        <w:rPr>
          <w:u w:val="single"/>
        </w:rPr>
        <w:t xml:space="preserve"> </w:t>
      </w:r>
      <w:r>
        <w:rPr>
          <w:u w:val="single"/>
        </w:rPr>
        <w:br/>
      </w:r>
      <w:r>
        <w:t xml:space="preserve">on </w:t>
      </w:r>
      <w:r w:rsidR="00626849">
        <w:rPr>
          <w:u w:val="single"/>
        </w:rPr>
        <w:t xml:space="preserve"> </w:t>
      </w:r>
      <w:r w:rsidR="007E13E5">
        <w:rPr>
          <w:u w:val="single"/>
        </w:rPr>
        <w:t xml:space="preserve">November 14, 2018 </w:t>
      </w:r>
      <w:r w:rsidR="007E13E5" w:rsidRPr="007E13E5">
        <w:t>.</w:t>
      </w:r>
      <w:r>
        <w:t xml:space="preserve">  City will complete Evaluation of Bids and Bidder’s Qualifications within </w:t>
      </w:r>
      <w:r w:rsidR="00FA7DCC">
        <w:t>ten</w:t>
      </w:r>
      <w:r>
        <w:t xml:space="preserve"> (</w:t>
      </w:r>
      <w:r w:rsidR="00FA7DCC">
        <w:t>10</w:t>
      </w:r>
      <w:r>
        <w:t>) business days.</w:t>
      </w:r>
    </w:p>
    <w:p w:rsidR="009F5690" w:rsidRDefault="009F5690" w:rsidP="009F5690">
      <w:pPr>
        <w:widowControl/>
        <w:tabs>
          <w:tab w:val="right" w:pos="9360"/>
        </w:tabs>
        <w:spacing w:line="276" w:lineRule="auto"/>
        <w:jc w:val="both"/>
      </w:pPr>
    </w:p>
    <w:p w:rsidR="009F5690" w:rsidRDefault="009F5690" w:rsidP="009F5690">
      <w:pPr>
        <w:widowControl/>
        <w:spacing w:line="276" w:lineRule="auto"/>
        <w:jc w:val="both"/>
      </w:pPr>
      <w:r w:rsidRPr="006D2962">
        <w:t xml:space="preserve">Pre-Bid Conference.  A non-mandatory Pre-Bid Conference meeting will be held on </w:t>
      </w:r>
      <w:r w:rsidR="00626849">
        <w:br/>
      </w:r>
      <w:r w:rsidR="00626849">
        <w:rPr>
          <w:u w:val="single"/>
        </w:rPr>
        <w:t xml:space="preserve"> October 17, 2018 </w:t>
      </w:r>
      <w:r w:rsidR="00626849">
        <w:t xml:space="preserve"> at </w:t>
      </w:r>
      <w:r w:rsidR="00626849">
        <w:rPr>
          <w:u w:val="single"/>
        </w:rPr>
        <w:t xml:space="preserve"> 8:30 a.m. </w:t>
      </w:r>
      <w:r w:rsidR="00626849">
        <w:t xml:space="preserve"> (local time) at</w:t>
      </w:r>
      <w:r w:rsidR="004F13A7">
        <w:t xml:space="preserve">: </w:t>
      </w:r>
      <w:r w:rsidR="006F605E">
        <w:rPr>
          <w:u w:val="single"/>
        </w:rPr>
        <w:t xml:space="preserve"> Water Department, 1502 West Stevens Street, </w:t>
      </w:r>
      <w:r>
        <w:rPr>
          <w:u w:val="single"/>
        </w:rPr>
        <w:t>Carlsbad, NM</w:t>
      </w:r>
      <w:r w:rsidR="00723990">
        <w:rPr>
          <w:u w:val="single"/>
        </w:rPr>
        <w:t xml:space="preserve"> 88220</w:t>
      </w:r>
      <w:r w:rsidR="006F605E">
        <w:rPr>
          <w:u w:val="single"/>
        </w:rPr>
        <w:t> </w:t>
      </w:r>
      <w:r w:rsidRPr="006D2962">
        <w:t xml:space="preserve">.  </w:t>
      </w:r>
      <w:r>
        <w:t>A detailed summary of the scope of work, project limits, and requirements will be presented at the Pre-Bid Meeting.  A limited tour of the project site will be provided by the City.  Schedule for Pre</w:t>
      </w:r>
      <w:r>
        <w:noBreakHyphen/>
        <w:t>Bid Conference:</w:t>
      </w:r>
    </w:p>
    <w:p w:rsidR="00D83ABE" w:rsidRDefault="009F5690" w:rsidP="003B4ACC">
      <w:pPr>
        <w:widowControl/>
        <w:numPr>
          <w:ilvl w:val="0"/>
          <w:numId w:val="3"/>
        </w:numPr>
        <w:tabs>
          <w:tab w:val="left" w:pos="2520"/>
          <w:tab w:val="left" w:pos="5400"/>
        </w:tabs>
        <w:spacing w:before="120"/>
        <w:jc w:val="both"/>
      </w:pPr>
      <w:r>
        <w:t>Pre-Bid Meeting:</w:t>
      </w:r>
      <w:r>
        <w:tab/>
      </w:r>
      <w:r w:rsidR="00626849">
        <w:rPr>
          <w:u w:val="single"/>
        </w:rPr>
        <w:t xml:space="preserve"> 8:30 a.m. </w:t>
      </w:r>
      <w:r>
        <w:t xml:space="preserve"> to </w:t>
      </w:r>
      <w:r w:rsidR="00626849">
        <w:rPr>
          <w:u w:val="single"/>
        </w:rPr>
        <w:t xml:space="preserve"> 10:00 a.m. </w:t>
      </w:r>
      <w:r w:rsidR="003B4ACC">
        <w:t xml:space="preserve"> at</w:t>
      </w:r>
      <w:r w:rsidR="003B4ACC">
        <w:tab/>
      </w:r>
      <w:r>
        <w:t xml:space="preserve">Carlsbad </w:t>
      </w:r>
      <w:r w:rsidR="00D83ABE">
        <w:t>Water Department</w:t>
      </w:r>
    </w:p>
    <w:p w:rsidR="00D83ABE" w:rsidRDefault="003B4ACC" w:rsidP="003B4ACC">
      <w:pPr>
        <w:widowControl/>
        <w:tabs>
          <w:tab w:val="left" w:pos="5400"/>
        </w:tabs>
        <w:jc w:val="both"/>
      </w:pPr>
      <w:r>
        <w:tab/>
      </w:r>
      <w:r w:rsidR="00D83ABE">
        <w:t>1502 West Stevens Street</w:t>
      </w:r>
    </w:p>
    <w:p w:rsidR="009F5690" w:rsidRDefault="003B4ACC" w:rsidP="003B4ACC">
      <w:pPr>
        <w:widowControl/>
        <w:tabs>
          <w:tab w:val="left" w:pos="5400"/>
        </w:tabs>
        <w:ind w:right="-90"/>
        <w:jc w:val="both"/>
      </w:pPr>
      <w:r>
        <w:tab/>
      </w:r>
      <w:r w:rsidR="00D83ABE">
        <w:t>Carlsbad, NM 88220</w:t>
      </w:r>
    </w:p>
    <w:p w:rsidR="009F5690" w:rsidRDefault="009F5690" w:rsidP="00645D91">
      <w:pPr>
        <w:widowControl/>
        <w:numPr>
          <w:ilvl w:val="0"/>
          <w:numId w:val="3"/>
        </w:numPr>
        <w:tabs>
          <w:tab w:val="left" w:pos="720"/>
          <w:tab w:val="left" w:pos="2520"/>
          <w:tab w:val="right" w:pos="5400"/>
        </w:tabs>
        <w:spacing w:before="120"/>
        <w:jc w:val="both"/>
      </w:pPr>
      <w:r>
        <w:t>Site Tour:</w:t>
      </w:r>
      <w:r>
        <w:tab/>
      </w:r>
      <w:r w:rsidR="00645D91">
        <w:rPr>
          <w:u w:val="single"/>
        </w:rPr>
        <w:t xml:space="preserve"> Following P</w:t>
      </w:r>
      <w:r w:rsidR="00B663AA">
        <w:rPr>
          <w:u w:val="single"/>
        </w:rPr>
        <w:t>re-Bid Meeting.</w:t>
      </w:r>
      <w:r w:rsidR="00B663AA">
        <w:tab/>
      </w:r>
    </w:p>
    <w:p w:rsidR="009F5690" w:rsidRDefault="009F5690" w:rsidP="004F13A7">
      <w:pPr>
        <w:widowControl/>
        <w:tabs>
          <w:tab w:val="left" w:pos="2880"/>
        </w:tabs>
        <w:ind w:left="2880"/>
        <w:jc w:val="both"/>
      </w:pPr>
    </w:p>
    <w:p w:rsidR="009F5690" w:rsidRDefault="009F5690" w:rsidP="009F5690">
      <w:pPr>
        <w:widowControl/>
        <w:spacing w:after="120" w:line="360" w:lineRule="auto"/>
        <w:jc w:val="both"/>
      </w:pPr>
      <w:r>
        <w:t>The CONTRACT DOCUMENTS may be examined at the following locations:</w:t>
      </w:r>
    </w:p>
    <w:p w:rsidR="009F5690" w:rsidRPr="009F388B" w:rsidRDefault="009F5690" w:rsidP="009F5690">
      <w:pPr>
        <w:widowControl/>
        <w:spacing w:after="120"/>
        <w:jc w:val="both"/>
        <w:rPr>
          <w:sz w:val="23"/>
          <w:szCs w:val="23"/>
          <w:u w:val="single"/>
        </w:rPr>
      </w:pPr>
      <w:r w:rsidRPr="009F388B">
        <w:rPr>
          <w:sz w:val="23"/>
          <w:szCs w:val="23"/>
          <w:u w:val="single"/>
        </w:rPr>
        <w:t xml:space="preserve"> ARI Graphix (www.arigraphix.com), 4716 McLeod, NE, Albuquerque, NM 87109</w:t>
      </w:r>
      <w:r w:rsidRPr="009F388B">
        <w:rPr>
          <w:sz w:val="23"/>
          <w:szCs w:val="23"/>
          <w:u w:val="single"/>
        </w:rPr>
        <w:tab/>
      </w:r>
      <w:r w:rsidRPr="009F388B">
        <w:rPr>
          <w:sz w:val="23"/>
          <w:szCs w:val="23"/>
          <w:u w:val="single"/>
        </w:rPr>
        <w:tab/>
      </w:r>
      <w:r w:rsidRPr="009F388B">
        <w:rPr>
          <w:sz w:val="23"/>
          <w:szCs w:val="23"/>
          <w:u w:val="single"/>
        </w:rPr>
        <w:tab/>
      </w:r>
    </w:p>
    <w:p w:rsidR="009F5690" w:rsidRPr="009F388B" w:rsidRDefault="009F5690" w:rsidP="009F5690">
      <w:pPr>
        <w:widowControl/>
        <w:spacing w:after="120"/>
        <w:jc w:val="both"/>
        <w:rPr>
          <w:sz w:val="23"/>
          <w:szCs w:val="23"/>
          <w:u w:val="single"/>
        </w:rPr>
      </w:pPr>
      <w:r w:rsidRPr="009F388B">
        <w:rPr>
          <w:sz w:val="23"/>
          <w:szCs w:val="23"/>
          <w:u w:val="single"/>
        </w:rPr>
        <w:t xml:space="preserve"> Construction Reporter, 1607 2nd St</w:t>
      </w:r>
      <w:r w:rsidR="00B21E7D">
        <w:rPr>
          <w:sz w:val="23"/>
          <w:szCs w:val="23"/>
          <w:u w:val="single"/>
        </w:rPr>
        <w:t>reet</w:t>
      </w:r>
      <w:r w:rsidRPr="009F388B">
        <w:rPr>
          <w:sz w:val="23"/>
          <w:szCs w:val="23"/>
          <w:u w:val="single"/>
        </w:rPr>
        <w:t>, Albuquerque, NM  87107</w:t>
      </w:r>
      <w:r w:rsidRPr="009F388B">
        <w:rPr>
          <w:sz w:val="23"/>
          <w:szCs w:val="23"/>
          <w:u w:val="single"/>
        </w:rPr>
        <w:tab/>
      </w:r>
      <w:r w:rsidRPr="009F388B">
        <w:rPr>
          <w:sz w:val="23"/>
          <w:szCs w:val="23"/>
          <w:u w:val="single"/>
        </w:rPr>
        <w:tab/>
      </w:r>
      <w:r w:rsidRPr="009F388B">
        <w:rPr>
          <w:sz w:val="23"/>
          <w:szCs w:val="23"/>
          <w:u w:val="single"/>
        </w:rPr>
        <w:tab/>
      </w:r>
      <w:r w:rsidRPr="009F388B">
        <w:rPr>
          <w:sz w:val="23"/>
          <w:szCs w:val="23"/>
          <w:u w:val="single"/>
        </w:rPr>
        <w:tab/>
      </w:r>
      <w:r w:rsidRPr="009F388B">
        <w:rPr>
          <w:sz w:val="23"/>
          <w:szCs w:val="23"/>
          <w:u w:val="single"/>
        </w:rPr>
        <w:tab/>
      </w:r>
    </w:p>
    <w:p w:rsidR="00F02868" w:rsidRDefault="00F02868" w:rsidP="00F02868">
      <w:pPr>
        <w:pStyle w:val="Heading1"/>
      </w:pPr>
      <w:r>
        <w:t xml:space="preserve"> Dodge Data &amp; </w:t>
      </w:r>
      <w:r>
        <w:rPr>
          <w:caps/>
        </w:rPr>
        <w:t>A</w:t>
      </w:r>
      <w:r>
        <w:t>nalytics, www.construction.com</w:t>
      </w:r>
      <w:r>
        <w:tab/>
      </w:r>
    </w:p>
    <w:p w:rsidR="00F02868" w:rsidRDefault="00F02868" w:rsidP="00F02868">
      <w:pPr>
        <w:widowControl/>
        <w:jc w:val="both"/>
      </w:pPr>
    </w:p>
    <w:p w:rsidR="002453DC" w:rsidRDefault="002453DC">
      <w:pPr>
        <w:widowControl/>
        <w:spacing w:after="160"/>
      </w:pPr>
      <w:r>
        <w:br w:type="page"/>
      </w:r>
    </w:p>
    <w:p w:rsidR="009F5690" w:rsidRDefault="009F5690" w:rsidP="009F5690">
      <w:pPr>
        <w:widowControl/>
        <w:spacing w:before="120" w:line="276" w:lineRule="auto"/>
        <w:jc w:val="both"/>
      </w:pPr>
      <w:r>
        <w:lastRenderedPageBreak/>
        <w:t>Copies of the CONTRACT DOCUMENTS may be obtained at ARI Graphix (</w:t>
      </w:r>
      <w:hyperlink r:id="rId8" w:history="1">
        <w:r w:rsidR="00F02868" w:rsidRPr="00F6101A">
          <w:rPr>
            <w:rStyle w:val="Hyperlink"/>
          </w:rPr>
          <w:t>www.ariplans.com</w:t>
        </w:r>
      </w:hyperlink>
      <w:r>
        <w:t>), 4716 McLeod, NE, Albuquerque, NM 87109.  Contact ARI Graphix for costs of printing CONTRACT DOCUMENTS (non-refundable) at (505) 884-0862.</w:t>
      </w:r>
    </w:p>
    <w:p w:rsidR="009F5690" w:rsidRDefault="009F5690" w:rsidP="009F5690">
      <w:pPr>
        <w:widowControl/>
        <w:jc w:val="both"/>
      </w:pPr>
    </w:p>
    <w:p w:rsidR="009F5690" w:rsidRDefault="009F5690" w:rsidP="000A135B">
      <w:pPr>
        <w:widowControl/>
        <w:tabs>
          <w:tab w:val="right" w:pos="4230"/>
        </w:tabs>
        <w:spacing w:before="120" w:line="360" w:lineRule="auto"/>
        <w:jc w:val="both"/>
      </w:pPr>
      <w:r>
        <w:t xml:space="preserve">TO BE PUBLISHED:  </w:t>
      </w:r>
      <w:r w:rsidR="00795690">
        <w:rPr>
          <w:u w:val="single"/>
        </w:rPr>
        <w:t xml:space="preserve"> </w:t>
      </w:r>
      <w:r w:rsidR="00E30711">
        <w:rPr>
          <w:u w:val="single"/>
        </w:rPr>
        <w:t>September</w:t>
      </w:r>
      <w:r w:rsidR="00795690">
        <w:rPr>
          <w:u w:val="single"/>
        </w:rPr>
        <w:t xml:space="preserve"> </w:t>
      </w:r>
      <w:r w:rsidR="00E30711">
        <w:rPr>
          <w:u w:val="single"/>
        </w:rPr>
        <w:t>30,</w:t>
      </w:r>
      <w:r w:rsidR="00795690">
        <w:rPr>
          <w:u w:val="single"/>
        </w:rPr>
        <w:t xml:space="preserve"> 2018</w:t>
      </w:r>
      <w:r w:rsidR="000A135B">
        <w:rPr>
          <w:u w:val="single"/>
        </w:rPr>
        <w:tab/>
      </w:r>
      <w:r w:rsidR="000A135B">
        <w:rPr>
          <w:u w:val="single"/>
        </w:rPr>
        <w:tab/>
      </w:r>
      <w:r>
        <w:t xml:space="preserve"> in the </w:t>
      </w:r>
      <w:r>
        <w:rPr>
          <w:b/>
        </w:rPr>
        <w:t>Carlsbad Current – Argus</w:t>
      </w:r>
    </w:p>
    <w:p w:rsidR="009F5690" w:rsidRDefault="009F5690" w:rsidP="000A135B">
      <w:pPr>
        <w:widowControl/>
        <w:tabs>
          <w:tab w:val="right" w:pos="4410"/>
        </w:tabs>
        <w:spacing w:line="360" w:lineRule="auto"/>
        <w:jc w:val="both"/>
      </w:pPr>
      <w:r>
        <w:t xml:space="preserve">TO BE PUBLISHED:  </w:t>
      </w:r>
      <w:r w:rsidR="00795690">
        <w:rPr>
          <w:u w:val="single"/>
        </w:rPr>
        <w:t xml:space="preserve"> September 30, 2018</w:t>
      </w:r>
      <w:r w:rsidR="000A135B">
        <w:rPr>
          <w:u w:val="single"/>
        </w:rPr>
        <w:tab/>
      </w:r>
      <w:r w:rsidR="00795690">
        <w:rPr>
          <w:u w:val="single"/>
        </w:rPr>
        <w:t xml:space="preserve"> </w:t>
      </w:r>
      <w:r>
        <w:t xml:space="preserve"> in the </w:t>
      </w:r>
      <w:r>
        <w:rPr>
          <w:b/>
        </w:rPr>
        <w:t>Albuquerque Journal</w:t>
      </w:r>
      <w:bookmarkStart w:id="0" w:name="_GoBack"/>
      <w:bookmarkEnd w:id="0"/>
    </w:p>
    <w:p w:rsidR="009F5690" w:rsidRDefault="009F5690" w:rsidP="009F5690">
      <w:pPr>
        <w:widowControl/>
        <w:tabs>
          <w:tab w:val="left" w:pos="6120"/>
        </w:tabs>
        <w:spacing w:line="360" w:lineRule="auto"/>
        <w:jc w:val="both"/>
      </w:pPr>
    </w:p>
    <w:p w:rsidR="009F5690" w:rsidRDefault="009F5690" w:rsidP="009F5690">
      <w:pPr>
        <w:widowControl/>
        <w:tabs>
          <w:tab w:val="left" w:pos="6120"/>
        </w:tabs>
        <w:spacing w:line="360" w:lineRule="auto"/>
        <w:jc w:val="both"/>
      </w:pPr>
    </w:p>
    <w:p w:rsidR="009F5690" w:rsidRPr="00F95DAA" w:rsidRDefault="009F5690" w:rsidP="00D772D2">
      <w:pPr>
        <w:widowControl/>
        <w:tabs>
          <w:tab w:val="center" w:pos="2160"/>
          <w:tab w:val="right" w:pos="4680"/>
          <w:tab w:val="left" w:pos="5400"/>
          <w:tab w:val="right" w:pos="8100"/>
        </w:tabs>
        <w:spacing w:line="360" w:lineRule="auto"/>
        <w:jc w:val="both"/>
        <w:rPr>
          <w:u w:val="single"/>
        </w:rPr>
      </w:pPr>
      <w:r>
        <w:rPr>
          <w:u w:val="single"/>
        </w:rPr>
        <w:tab/>
      </w:r>
      <w:r w:rsidR="00C43B49">
        <w:rPr>
          <w:u w:val="single"/>
        </w:rPr>
        <w:t>M</w:t>
      </w:r>
      <w:r w:rsidR="00E30711">
        <w:rPr>
          <w:u w:val="single"/>
        </w:rPr>
        <w:t>att</w:t>
      </w:r>
      <w:r w:rsidR="00C43B49">
        <w:rPr>
          <w:u w:val="single"/>
        </w:rPr>
        <w:t xml:space="preserve"> </w:t>
      </w:r>
      <w:r w:rsidR="00E30711">
        <w:rPr>
          <w:u w:val="single"/>
        </w:rPr>
        <w:t>Fletcher</w:t>
      </w:r>
      <w:r>
        <w:rPr>
          <w:u w:val="single"/>
        </w:rPr>
        <w:tab/>
      </w:r>
      <w:r>
        <w:tab/>
        <w:t xml:space="preserve">Date:  </w:t>
      </w:r>
      <w:r w:rsidR="00431B33">
        <w:rPr>
          <w:u w:val="single"/>
        </w:rPr>
        <w:t xml:space="preserve"> </w:t>
      </w:r>
      <w:r w:rsidR="00D772D2">
        <w:rPr>
          <w:u w:val="single"/>
        </w:rPr>
        <w:t>September 2</w:t>
      </w:r>
      <w:r w:rsidR="00E30711">
        <w:rPr>
          <w:u w:val="single"/>
        </w:rPr>
        <w:t>7</w:t>
      </w:r>
      <w:r w:rsidR="00D772D2">
        <w:rPr>
          <w:u w:val="single"/>
        </w:rPr>
        <w:t>, 2018</w:t>
      </w:r>
      <w:r w:rsidR="00D772D2">
        <w:rPr>
          <w:u w:val="single"/>
        </w:rPr>
        <w:tab/>
      </w:r>
    </w:p>
    <w:p w:rsidR="009F5690" w:rsidRDefault="009F5690" w:rsidP="009F5690">
      <w:pPr>
        <w:widowControl/>
        <w:tabs>
          <w:tab w:val="center" w:pos="2160"/>
          <w:tab w:val="left" w:pos="6120"/>
        </w:tabs>
        <w:spacing w:line="360" w:lineRule="auto"/>
        <w:jc w:val="both"/>
      </w:pPr>
      <w:r>
        <w:tab/>
        <w:t>C</w:t>
      </w:r>
      <w:r w:rsidR="00E30711">
        <w:t>hief Procurement Officer</w:t>
      </w:r>
    </w:p>
    <w:p w:rsidR="00D36395" w:rsidRDefault="00D36395"/>
    <w:sectPr w:rsidR="00D36395" w:rsidSect="00A53C24">
      <w:footerReference w:type="default" r:id="rId9"/>
      <w:endnotePr>
        <w:numFmt w:val="decimal"/>
      </w:endnotePr>
      <w:pgSz w:w="12240" w:h="15840"/>
      <w:pgMar w:top="1080" w:right="1440" w:bottom="720" w:left="1440" w:header="1440" w:footer="446"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068D" w:rsidRDefault="0047068D">
      <w:r>
        <w:separator/>
      </w:r>
    </w:p>
  </w:endnote>
  <w:endnote w:type="continuationSeparator" w:id="0">
    <w:p w:rsidR="0047068D" w:rsidRDefault="004706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6F2C" w:rsidRDefault="00412826">
    <w:pPr>
      <w:tabs>
        <w:tab w:val="center" w:pos="4680"/>
        <w:tab w:val="right" w:pos="9360"/>
      </w:tabs>
    </w:pPr>
    <w:r>
      <w:tab/>
      <w:t>AFB-</w:t>
    </w:r>
    <w:r>
      <w:fldChar w:fldCharType="begin"/>
    </w:r>
    <w:r>
      <w:instrText xml:space="preserve">PAGE </w:instrText>
    </w:r>
    <w:r>
      <w:fldChar w:fldCharType="separate"/>
    </w:r>
    <w:r w:rsidR="0047068D">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068D" w:rsidRDefault="0047068D">
      <w:r>
        <w:separator/>
      </w:r>
    </w:p>
  </w:footnote>
  <w:footnote w:type="continuationSeparator" w:id="0">
    <w:p w:rsidR="0047068D" w:rsidRDefault="004706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600A4D"/>
    <w:multiLevelType w:val="hybridMultilevel"/>
    <w:tmpl w:val="AA644C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BF69F9"/>
    <w:multiLevelType w:val="multilevel"/>
    <w:tmpl w:val="27D8100C"/>
    <w:lvl w:ilvl="0">
      <w:start w:val="1"/>
      <w:numFmt w:val="decimal"/>
      <w:pStyle w:val="Level1"/>
      <w:lvlText w:val="PART %1"/>
      <w:lvlJc w:val="left"/>
      <w:pPr>
        <w:tabs>
          <w:tab w:val="num" w:pos="1080"/>
        </w:tabs>
        <w:ind w:left="1080" w:hanging="1080"/>
      </w:pPr>
    </w:lvl>
    <w:lvl w:ilvl="1">
      <w:start w:val="1"/>
      <w:numFmt w:val="decimalZero"/>
      <w:pStyle w:val="Level2"/>
      <w:lvlText w:val="%1.%2"/>
      <w:lvlJc w:val="left"/>
      <w:pPr>
        <w:tabs>
          <w:tab w:val="num" w:pos="1080"/>
        </w:tabs>
        <w:ind w:left="1080" w:hanging="1080"/>
      </w:pPr>
    </w:lvl>
    <w:lvl w:ilvl="2">
      <w:start w:val="1"/>
      <w:numFmt w:val="upperLetter"/>
      <w:pStyle w:val="Level3"/>
      <w:lvlText w:val="%3."/>
      <w:lvlJc w:val="left"/>
      <w:pPr>
        <w:tabs>
          <w:tab w:val="num" w:pos="1080"/>
        </w:tabs>
        <w:ind w:left="1080" w:hanging="792"/>
      </w:pPr>
    </w:lvl>
    <w:lvl w:ilvl="3">
      <w:start w:val="1"/>
      <w:numFmt w:val="decimal"/>
      <w:lvlText w:val="%4."/>
      <w:lvlJc w:val="left"/>
      <w:pPr>
        <w:tabs>
          <w:tab w:val="num" w:pos="1656"/>
        </w:tabs>
        <w:ind w:left="1656" w:hanging="576"/>
      </w:pPr>
    </w:lvl>
    <w:lvl w:ilvl="4">
      <w:start w:val="1"/>
      <w:numFmt w:val="lowerLetter"/>
      <w:lvlText w:val="%5."/>
      <w:lvlJc w:val="left"/>
      <w:pPr>
        <w:tabs>
          <w:tab w:val="num" w:pos="2088"/>
        </w:tabs>
        <w:ind w:left="2088" w:hanging="432"/>
      </w:pPr>
      <w:rPr>
        <w:rFonts w:ascii="Times New Roman" w:hAnsi="Times New Roman" w:hint="default"/>
        <w:b w:val="0"/>
        <w:i w:val="0"/>
        <w:sz w:val="24"/>
      </w:rPr>
    </w:lvl>
    <w:lvl w:ilvl="5">
      <w:start w:val="1"/>
      <w:numFmt w:val="decimal"/>
      <w:lvlText w:val="%6)"/>
      <w:lvlJc w:val="left"/>
      <w:pPr>
        <w:tabs>
          <w:tab w:val="num" w:pos="2592"/>
        </w:tabs>
        <w:ind w:left="2592" w:hanging="504"/>
      </w:pPr>
    </w:lvl>
    <w:lvl w:ilvl="6">
      <w:start w:val="1"/>
      <w:numFmt w:val="lowerLetter"/>
      <w:lvlText w:val="%7)"/>
      <w:lvlJc w:val="left"/>
      <w:pPr>
        <w:tabs>
          <w:tab w:val="num" w:pos="3024"/>
        </w:tabs>
        <w:ind w:left="3024" w:hanging="432"/>
      </w:pPr>
    </w:lvl>
    <w:lvl w:ilvl="7">
      <w:start w:val="1"/>
      <w:numFmt w:val="lowerRoman"/>
      <w:lvlText w:val="%8."/>
      <w:lvlJc w:val="left"/>
      <w:pPr>
        <w:tabs>
          <w:tab w:val="num" w:pos="3744"/>
        </w:tabs>
        <w:ind w:left="3456" w:hanging="432"/>
      </w:pPr>
    </w:lvl>
    <w:lvl w:ilvl="8">
      <w:start w:val="1"/>
      <w:numFmt w:val="lowerLetter"/>
      <w:lvlText w:val="(%9)"/>
      <w:lvlJc w:val="left"/>
      <w:pPr>
        <w:tabs>
          <w:tab w:val="num" w:pos="3816"/>
        </w:tabs>
        <w:ind w:left="3658" w:hanging="202"/>
      </w:pPr>
    </w:lvl>
  </w:abstractNum>
  <w:abstractNum w:abstractNumId="2">
    <w:nsid w:val="2736086C"/>
    <w:multiLevelType w:val="hybridMultilevel"/>
    <w:tmpl w:val="9864B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1042282"/>
    <w:multiLevelType w:val="hybridMultilevel"/>
    <w:tmpl w:val="19763EE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5085931"/>
    <w:multiLevelType w:val="hybridMultilevel"/>
    <w:tmpl w:val="C6BA79B6"/>
    <w:lvl w:ilvl="0" w:tplc="772A25D0">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6BB42B38"/>
    <w:multiLevelType w:val="hybridMultilevel"/>
    <w:tmpl w:val="5C8003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E9202B3"/>
    <w:multiLevelType w:val="multilevel"/>
    <w:tmpl w:val="FEEAF460"/>
    <w:lvl w:ilvl="0">
      <w:start w:val="1"/>
      <w:numFmt w:val="decimal"/>
      <w:suff w:val="nothing"/>
      <w:lvlText w:val="Article %1 – "/>
      <w:lvlJc w:val="left"/>
      <w:pPr>
        <w:ind w:left="0" w:firstLine="0"/>
      </w:pPr>
      <w:rPr>
        <w:rFonts w:hint="default"/>
        <w:b/>
        <w:i w:val="0"/>
        <w:caps/>
      </w:rPr>
    </w:lvl>
    <w:lvl w:ilvl="1">
      <w:start w:val="1"/>
      <w:numFmt w:val="decimalZero"/>
      <w:lvlText w:val="%1.%2"/>
      <w:lvlJc w:val="left"/>
      <w:pPr>
        <w:tabs>
          <w:tab w:val="num" w:pos="720"/>
        </w:tabs>
        <w:ind w:left="720" w:hanging="720"/>
      </w:pPr>
      <w:rPr>
        <w:rFonts w:hint="default"/>
        <w:b w:val="0"/>
        <w:i w:val="0"/>
      </w:rPr>
    </w:lvl>
    <w:lvl w:ilvl="2">
      <w:start w:val="1"/>
      <w:numFmt w:val="upperLetter"/>
      <w:pStyle w:val="A500"/>
      <w:lvlText w:val="%3."/>
      <w:lvlJc w:val="left"/>
      <w:pPr>
        <w:tabs>
          <w:tab w:val="num" w:pos="1080"/>
        </w:tabs>
        <w:ind w:left="1080" w:hanging="360"/>
      </w:pPr>
      <w:rPr>
        <w:rFonts w:hint="default"/>
      </w:rPr>
    </w:lvl>
    <w:lvl w:ilvl="3">
      <w:start w:val="1"/>
      <w:numFmt w:val="decimal"/>
      <w:pStyle w:val="1500"/>
      <w:lvlText w:val="%4."/>
      <w:lvlJc w:val="left"/>
      <w:pPr>
        <w:tabs>
          <w:tab w:val="num" w:pos="1350"/>
        </w:tabs>
        <w:ind w:left="1350" w:hanging="360"/>
      </w:pPr>
      <w:rPr>
        <w:rFonts w:hint="default"/>
        <w:u w:val="none"/>
      </w:rPr>
    </w:lvl>
    <w:lvl w:ilvl="4">
      <w:start w:val="1"/>
      <w:numFmt w:val="lowerLetter"/>
      <w:lvlText w:val="%5."/>
      <w:lvlJc w:val="left"/>
      <w:pPr>
        <w:tabs>
          <w:tab w:val="num" w:pos="1800"/>
        </w:tabs>
        <w:ind w:left="1800" w:hanging="360"/>
      </w:pPr>
      <w:rPr>
        <w:rFonts w:hint="default"/>
      </w:rPr>
    </w:lvl>
    <w:lvl w:ilvl="5">
      <w:start w:val="1"/>
      <w:numFmt w:val="decimal"/>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600"/>
        </w:tabs>
        <w:ind w:left="3240" w:hanging="360"/>
      </w:pPr>
      <w:rPr>
        <w:rFont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2"/>
  </w:num>
  <w:num w:numId="4">
    <w:abstractNumId w:val="4"/>
  </w:num>
  <w:num w:numId="5">
    <w:abstractNumId w:val="6"/>
  </w:num>
  <w:num w:numId="6">
    <w:abstractNumId w:val="1"/>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cumentProtection w:edit="readOnly" w:enforcement="0"/>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690"/>
    <w:rsid w:val="000350CE"/>
    <w:rsid w:val="000A135B"/>
    <w:rsid w:val="002453DC"/>
    <w:rsid w:val="00286445"/>
    <w:rsid w:val="002F0371"/>
    <w:rsid w:val="003B0B23"/>
    <w:rsid w:val="003B4ACC"/>
    <w:rsid w:val="003B61BB"/>
    <w:rsid w:val="00401C17"/>
    <w:rsid w:val="00412826"/>
    <w:rsid w:val="00431B33"/>
    <w:rsid w:val="0047068D"/>
    <w:rsid w:val="00486FBD"/>
    <w:rsid w:val="004F13A7"/>
    <w:rsid w:val="00626849"/>
    <w:rsid w:val="00630B6B"/>
    <w:rsid w:val="00645D91"/>
    <w:rsid w:val="006F4F9C"/>
    <w:rsid w:val="006F605E"/>
    <w:rsid w:val="0070540D"/>
    <w:rsid w:val="00723990"/>
    <w:rsid w:val="00793977"/>
    <w:rsid w:val="00795690"/>
    <w:rsid w:val="007E13E5"/>
    <w:rsid w:val="00815AB9"/>
    <w:rsid w:val="00830B32"/>
    <w:rsid w:val="008505A4"/>
    <w:rsid w:val="00874F8A"/>
    <w:rsid w:val="0089499B"/>
    <w:rsid w:val="008A35C3"/>
    <w:rsid w:val="008D1624"/>
    <w:rsid w:val="00935BE6"/>
    <w:rsid w:val="00977682"/>
    <w:rsid w:val="009A6304"/>
    <w:rsid w:val="009D789F"/>
    <w:rsid w:val="009F5690"/>
    <w:rsid w:val="00A7507E"/>
    <w:rsid w:val="00A90E14"/>
    <w:rsid w:val="00B21E7D"/>
    <w:rsid w:val="00B663AA"/>
    <w:rsid w:val="00B95C07"/>
    <w:rsid w:val="00BE7842"/>
    <w:rsid w:val="00C43B49"/>
    <w:rsid w:val="00D36395"/>
    <w:rsid w:val="00D772D2"/>
    <w:rsid w:val="00D83ABE"/>
    <w:rsid w:val="00DA0B50"/>
    <w:rsid w:val="00DF79C4"/>
    <w:rsid w:val="00E30711"/>
    <w:rsid w:val="00EA2FA4"/>
    <w:rsid w:val="00EF44F5"/>
    <w:rsid w:val="00F02868"/>
    <w:rsid w:val="00F64C04"/>
    <w:rsid w:val="00FA7DCC"/>
    <w:rsid w:val="00FF0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pPr>
        <w:spacing w:after="16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5690"/>
    <w:pPr>
      <w:widowControl w:val="0"/>
      <w:spacing w:after="0"/>
    </w:pPr>
    <w:rPr>
      <w:rFonts w:eastAsia="Times New Roman"/>
      <w:snapToGrid w:val="0"/>
      <w:sz w:val="24"/>
      <w:szCs w:val="20"/>
    </w:rPr>
  </w:style>
  <w:style w:type="paragraph" w:styleId="Heading1">
    <w:name w:val="heading 1"/>
    <w:basedOn w:val="Normal"/>
    <w:next w:val="Normal"/>
    <w:link w:val="Heading1Char"/>
    <w:qFormat/>
    <w:rsid w:val="00F02868"/>
    <w:pPr>
      <w:keepNext/>
      <w:widowControl/>
      <w:tabs>
        <w:tab w:val="left" w:pos="9360"/>
      </w:tabs>
      <w:spacing w:line="360" w:lineRule="auto"/>
      <w:jc w:val="both"/>
      <w:outlineLvl w:val="0"/>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5690"/>
    <w:rPr>
      <w:color w:val="0000FF"/>
      <w:u w:val="single"/>
    </w:rPr>
  </w:style>
  <w:style w:type="character" w:customStyle="1" w:styleId="Heading1Char">
    <w:name w:val="Heading 1 Char"/>
    <w:basedOn w:val="DefaultParagraphFont"/>
    <w:link w:val="Heading1"/>
    <w:rsid w:val="00F02868"/>
    <w:rPr>
      <w:rFonts w:eastAsia="Times New Roman"/>
      <w:snapToGrid w:val="0"/>
      <w:sz w:val="24"/>
      <w:szCs w:val="20"/>
      <w:u w:val="single"/>
    </w:rPr>
  </w:style>
  <w:style w:type="paragraph" w:styleId="BalloonText">
    <w:name w:val="Balloon Text"/>
    <w:basedOn w:val="Normal"/>
    <w:link w:val="BalloonTextChar"/>
    <w:uiPriority w:val="99"/>
    <w:semiHidden/>
    <w:unhideWhenUsed/>
    <w:rsid w:val="00F0286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868"/>
    <w:rPr>
      <w:rFonts w:ascii="Segoe UI" w:eastAsia="Times New Roman" w:hAnsi="Segoe UI" w:cs="Segoe UI"/>
      <w:snapToGrid w:val="0"/>
      <w:sz w:val="18"/>
      <w:szCs w:val="18"/>
    </w:rPr>
  </w:style>
  <w:style w:type="paragraph" w:customStyle="1" w:styleId="A500">
    <w:name w:val="A. (500)"/>
    <w:basedOn w:val="Normal"/>
    <w:rsid w:val="00F64C04"/>
    <w:pPr>
      <w:widowControl/>
      <w:numPr>
        <w:ilvl w:val="2"/>
        <w:numId w:val="5"/>
      </w:numPr>
      <w:overflowPunct w:val="0"/>
      <w:autoSpaceDE w:val="0"/>
      <w:autoSpaceDN w:val="0"/>
      <w:adjustRightInd w:val="0"/>
      <w:spacing w:after="240"/>
      <w:jc w:val="both"/>
      <w:textAlignment w:val="baseline"/>
      <w:outlineLvl w:val="2"/>
    </w:pPr>
    <w:rPr>
      <w:snapToGrid/>
      <w:spacing w:val="-2"/>
    </w:rPr>
  </w:style>
  <w:style w:type="paragraph" w:customStyle="1" w:styleId="1500">
    <w:name w:val="1. (500)"/>
    <w:basedOn w:val="Normal"/>
    <w:rsid w:val="00F64C04"/>
    <w:pPr>
      <w:widowControl/>
      <w:numPr>
        <w:ilvl w:val="3"/>
        <w:numId w:val="5"/>
      </w:numPr>
      <w:overflowPunct w:val="0"/>
      <w:autoSpaceDE w:val="0"/>
      <w:autoSpaceDN w:val="0"/>
      <w:adjustRightInd w:val="0"/>
      <w:spacing w:after="240"/>
      <w:jc w:val="both"/>
      <w:textAlignment w:val="baseline"/>
      <w:outlineLvl w:val="3"/>
    </w:pPr>
    <w:rPr>
      <w:snapToGrid/>
      <w:spacing w:val="-2"/>
    </w:rPr>
  </w:style>
  <w:style w:type="paragraph" w:customStyle="1" w:styleId="Level1">
    <w:name w:val="Level 1"/>
    <w:basedOn w:val="Normal"/>
    <w:rsid w:val="00977682"/>
    <w:pPr>
      <w:numPr>
        <w:numId w:val="6"/>
      </w:numPr>
    </w:pPr>
    <w:rPr>
      <w:snapToGrid/>
    </w:rPr>
  </w:style>
  <w:style w:type="paragraph" w:customStyle="1" w:styleId="Level2">
    <w:name w:val="Level 2"/>
    <w:basedOn w:val="Normal"/>
    <w:rsid w:val="00977682"/>
    <w:pPr>
      <w:numPr>
        <w:ilvl w:val="1"/>
        <w:numId w:val="6"/>
      </w:numPr>
    </w:pPr>
    <w:rPr>
      <w:snapToGrid/>
    </w:rPr>
  </w:style>
  <w:style w:type="paragraph" w:customStyle="1" w:styleId="Level3">
    <w:name w:val="Level 3"/>
    <w:basedOn w:val="Normal"/>
    <w:rsid w:val="00977682"/>
    <w:pPr>
      <w:numPr>
        <w:ilvl w:val="2"/>
        <w:numId w:val="6"/>
      </w:numPr>
    </w:pPr>
    <w:rPr>
      <w:snapToGr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en-US" w:eastAsia="en-US" w:bidi="ar-SA"/>
      </w:rPr>
    </w:rPrDefault>
    <w:pPrDefault>
      <w:pPr>
        <w:spacing w:after="16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5690"/>
    <w:pPr>
      <w:widowControl w:val="0"/>
      <w:spacing w:after="0"/>
    </w:pPr>
    <w:rPr>
      <w:rFonts w:eastAsia="Times New Roman"/>
      <w:snapToGrid w:val="0"/>
      <w:sz w:val="24"/>
      <w:szCs w:val="20"/>
    </w:rPr>
  </w:style>
  <w:style w:type="paragraph" w:styleId="Heading1">
    <w:name w:val="heading 1"/>
    <w:basedOn w:val="Normal"/>
    <w:next w:val="Normal"/>
    <w:link w:val="Heading1Char"/>
    <w:qFormat/>
    <w:rsid w:val="00F02868"/>
    <w:pPr>
      <w:keepNext/>
      <w:widowControl/>
      <w:tabs>
        <w:tab w:val="left" w:pos="9360"/>
      </w:tabs>
      <w:spacing w:line="360" w:lineRule="auto"/>
      <w:jc w:val="both"/>
      <w:outlineLvl w:val="0"/>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5690"/>
    <w:rPr>
      <w:color w:val="0000FF"/>
      <w:u w:val="single"/>
    </w:rPr>
  </w:style>
  <w:style w:type="character" w:customStyle="1" w:styleId="Heading1Char">
    <w:name w:val="Heading 1 Char"/>
    <w:basedOn w:val="DefaultParagraphFont"/>
    <w:link w:val="Heading1"/>
    <w:rsid w:val="00F02868"/>
    <w:rPr>
      <w:rFonts w:eastAsia="Times New Roman"/>
      <w:snapToGrid w:val="0"/>
      <w:sz w:val="24"/>
      <w:szCs w:val="20"/>
      <w:u w:val="single"/>
    </w:rPr>
  </w:style>
  <w:style w:type="paragraph" w:styleId="BalloonText">
    <w:name w:val="Balloon Text"/>
    <w:basedOn w:val="Normal"/>
    <w:link w:val="BalloonTextChar"/>
    <w:uiPriority w:val="99"/>
    <w:semiHidden/>
    <w:unhideWhenUsed/>
    <w:rsid w:val="00F0286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868"/>
    <w:rPr>
      <w:rFonts w:ascii="Segoe UI" w:eastAsia="Times New Roman" w:hAnsi="Segoe UI" w:cs="Segoe UI"/>
      <w:snapToGrid w:val="0"/>
      <w:sz w:val="18"/>
      <w:szCs w:val="18"/>
    </w:rPr>
  </w:style>
  <w:style w:type="paragraph" w:customStyle="1" w:styleId="A500">
    <w:name w:val="A. (500)"/>
    <w:basedOn w:val="Normal"/>
    <w:rsid w:val="00F64C04"/>
    <w:pPr>
      <w:widowControl/>
      <w:numPr>
        <w:ilvl w:val="2"/>
        <w:numId w:val="5"/>
      </w:numPr>
      <w:overflowPunct w:val="0"/>
      <w:autoSpaceDE w:val="0"/>
      <w:autoSpaceDN w:val="0"/>
      <w:adjustRightInd w:val="0"/>
      <w:spacing w:after="240"/>
      <w:jc w:val="both"/>
      <w:textAlignment w:val="baseline"/>
      <w:outlineLvl w:val="2"/>
    </w:pPr>
    <w:rPr>
      <w:snapToGrid/>
      <w:spacing w:val="-2"/>
    </w:rPr>
  </w:style>
  <w:style w:type="paragraph" w:customStyle="1" w:styleId="1500">
    <w:name w:val="1. (500)"/>
    <w:basedOn w:val="Normal"/>
    <w:rsid w:val="00F64C04"/>
    <w:pPr>
      <w:widowControl/>
      <w:numPr>
        <w:ilvl w:val="3"/>
        <w:numId w:val="5"/>
      </w:numPr>
      <w:overflowPunct w:val="0"/>
      <w:autoSpaceDE w:val="0"/>
      <w:autoSpaceDN w:val="0"/>
      <w:adjustRightInd w:val="0"/>
      <w:spacing w:after="240"/>
      <w:jc w:val="both"/>
      <w:textAlignment w:val="baseline"/>
      <w:outlineLvl w:val="3"/>
    </w:pPr>
    <w:rPr>
      <w:snapToGrid/>
      <w:spacing w:val="-2"/>
    </w:rPr>
  </w:style>
  <w:style w:type="paragraph" w:customStyle="1" w:styleId="Level1">
    <w:name w:val="Level 1"/>
    <w:basedOn w:val="Normal"/>
    <w:rsid w:val="00977682"/>
    <w:pPr>
      <w:numPr>
        <w:numId w:val="6"/>
      </w:numPr>
    </w:pPr>
    <w:rPr>
      <w:snapToGrid/>
    </w:rPr>
  </w:style>
  <w:style w:type="paragraph" w:customStyle="1" w:styleId="Level2">
    <w:name w:val="Level 2"/>
    <w:basedOn w:val="Normal"/>
    <w:rsid w:val="00977682"/>
    <w:pPr>
      <w:numPr>
        <w:ilvl w:val="1"/>
        <w:numId w:val="6"/>
      </w:numPr>
    </w:pPr>
    <w:rPr>
      <w:snapToGrid/>
    </w:rPr>
  </w:style>
  <w:style w:type="paragraph" w:customStyle="1" w:styleId="Level3">
    <w:name w:val="Level 3"/>
    <w:basedOn w:val="Normal"/>
    <w:rsid w:val="00977682"/>
    <w:pPr>
      <w:numPr>
        <w:ilvl w:val="2"/>
        <w:numId w:val="6"/>
      </w:numPr>
    </w:pPr>
    <w:rPr>
      <w:snapToGr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iplans.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738</Words>
  <Characters>4207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 Campos</dc:creator>
  <cp:lastModifiedBy>Operator</cp:lastModifiedBy>
  <cp:revision>3</cp:revision>
  <cp:lastPrinted>2018-09-26T21:47:00Z</cp:lastPrinted>
  <dcterms:created xsi:type="dcterms:W3CDTF">2018-09-27T15:11:00Z</dcterms:created>
  <dcterms:modified xsi:type="dcterms:W3CDTF">2018-09-27T15:12:00Z</dcterms:modified>
</cp:coreProperties>
</file>