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682B11" w:rsidP="006F5E91">
      <w:pPr>
        <w:widowControl w:val="0"/>
        <w:ind w:right="-720"/>
        <w:rPr>
          <w:rFonts w:ascii="Arial" w:hAnsi="Arial" w:cs="Arial"/>
          <w:b/>
        </w:rPr>
      </w:pPr>
      <w:r>
        <w:rPr>
          <w:rFonts w:ascii="Arial" w:hAnsi="Arial" w:cs="Arial"/>
          <w:b/>
        </w:rPr>
        <w:t xml:space="preserve">  </w:t>
      </w:r>
      <w:r w:rsidR="00F75304"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7718E9" w:rsidRDefault="00694EB7" w:rsidP="00342DBA">
      <w:pPr>
        <w:widowControl w:val="0"/>
        <w:rPr>
          <w:rFonts w:ascii="Arial" w:hAnsi="Arial" w:cs="Arial"/>
          <w:b/>
          <w:sz w:val="22"/>
          <w:szCs w:val="22"/>
        </w:rPr>
      </w:pPr>
      <w:r w:rsidRPr="009C39AA">
        <w:rPr>
          <w:rFonts w:ascii="Arial" w:hAnsi="Arial" w:cs="Arial"/>
          <w:b/>
          <w:sz w:val="22"/>
          <w:szCs w:val="22"/>
        </w:rPr>
        <w:t>RFP No</w:t>
      </w:r>
      <w:r w:rsidRPr="007718E9">
        <w:rPr>
          <w:rFonts w:ascii="Arial" w:hAnsi="Arial" w:cs="Arial"/>
          <w:b/>
          <w:sz w:val="22"/>
          <w:szCs w:val="22"/>
        </w:rPr>
        <w:t>.:</w:t>
      </w:r>
      <w:r w:rsidR="00006C0E" w:rsidRPr="007718E9">
        <w:rPr>
          <w:rFonts w:ascii="Arial" w:hAnsi="Arial" w:cs="Arial"/>
          <w:b/>
          <w:sz w:val="22"/>
          <w:szCs w:val="22"/>
        </w:rPr>
        <w:t xml:space="preserve"> </w:t>
      </w:r>
      <w:r w:rsidR="00006C0E" w:rsidRPr="007718E9">
        <w:rPr>
          <w:rFonts w:ascii="Arial" w:hAnsi="Arial" w:cs="Arial"/>
          <w:b/>
          <w:sz w:val="22"/>
          <w:szCs w:val="22"/>
          <w:u w:val="single"/>
        </w:rPr>
        <w:t>RFP</w:t>
      </w:r>
      <w:r w:rsidR="00BD7748" w:rsidRPr="007718E9">
        <w:rPr>
          <w:rFonts w:ascii="Arial" w:hAnsi="Arial" w:cs="Arial"/>
          <w:b/>
          <w:sz w:val="22"/>
          <w:szCs w:val="22"/>
          <w:u w:val="single"/>
        </w:rPr>
        <w:t>0423TIRES</w:t>
      </w:r>
    </w:p>
    <w:p w:rsidR="002C7A12" w:rsidRPr="007718E9" w:rsidRDefault="002C7A12" w:rsidP="00342DBA">
      <w:pPr>
        <w:widowControl w:val="0"/>
        <w:rPr>
          <w:rFonts w:ascii="Arial" w:hAnsi="Arial" w:cs="Arial"/>
          <w:b/>
          <w:sz w:val="22"/>
          <w:szCs w:val="22"/>
        </w:rPr>
      </w:pPr>
    </w:p>
    <w:p w:rsidR="00006C0E" w:rsidRPr="007718E9" w:rsidRDefault="00ED3BC3" w:rsidP="00342DBA">
      <w:pPr>
        <w:widowControl w:val="0"/>
        <w:rPr>
          <w:rFonts w:ascii="Arial" w:hAnsi="Arial" w:cs="Arial"/>
          <w:b/>
          <w:sz w:val="22"/>
          <w:szCs w:val="22"/>
        </w:rPr>
      </w:pPr>
      <w:r w:rsidRPr="007718E9">
        <w:rPr>
          <w:rFonts w:ascii="Arial" w:hAnsi="Arial" w:cs="Arial"/>
          <w:b/>
          <w:sz w:val="22"/>
          <w:szCs w:val="22"/>
        </w:rPr>
        <w:t xml:space="preserve">Title: </w:t>
      </w:r>
      <w:r w:rsidR="00BD7748" w:rsidRPr="007718E9">
        <w:rPr>
          <w:rFonts w:ascii="Arial" w:hAnsi="Arial" w:cs="Arial"/>
          <w:b/>
          <w:sz w:val="22"/>
          <w:szCs w:val="22"/>
          <w:u w:val="single"/>
        </w:rPr>
        <w:t>Bus and Fleet Vehicle Tires and Tire Services</w:t>
      </w:r>
    </w:p>
    <w:p w:rsidR="006B283D" w:rsidRPr="007718E9"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7718E9">
        <w:rPr>
          <w:rFonts w:ascii="Arial" w:hAnsi="Arial" w:cs="Arial"/>
          <w:b/>
          <w:sz w:val="22"/>
          <w:szCs w:val="22"/>
        </w:rPr>
        <w:t xml:space="preserve">Issue Date: </w:t>
      </w:r>
      <w:r w:rsidR="00BD7748" w:rsidRPr="006D50D9">
        <w:rPr>
          <w:rFonts w:ascii="Arial" w:hAnsi="Arial" w:cs="Arial"/>
          <w:b/>
          <w:sz w:val="22"/>
          <w:szCs w:val="22"/>
          <w:u w:val="single"/>
        </w:rPr>
        <w:t xml:space="preserve">April </w:t>
      </w:r>
      <w:r w:rsidR="00A365C6" w:rsidRPr="006D50D9">
        <w:rPr>
          <w:rFonts w:ascii="Arial" w:hAnsi="Arial" w:cs="Arial"/>
          <w:b/>
          <w:sz w:val="22"/>
          <w:szCs w:val="22"/>
          <w:u w:val="single"/>
        </w:rPr>
        <w:t>2</w:t>
      </w:r>
      <w:r w:rsidR="007C6266">
        <w:rPr>
          <w:rFonts w:ascii="Arial" w:hAnsi="Arial" w:cs="Arial"/>
          <w:b/>
          <w:sz w:val="22"/>
          <w:szCs w:val="22"/>
          <w:u w:val="single"/>
        </w:rPr>
        <w:t>6</w:t>
      </w:r>
      <w:r w:rsidR="00BD7748" w:rsidRPr="006D50D9">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FB35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B30B87">
        <w:rPr>
          <w:rFonts w:ascii="Arial" w:hAnsi="Arial" w:cs="Arial"/>
          <w:sz w:val="22"/>
          <w:szCs w:val="22"/>
        </w:rPr>
        <w:t>,</w:t>
      </w:r>
      <w:r w:rsidR="00D1168A" w:rsidRPr="00342DBA">
        <w:rPr>
          <w:rFonts w:ascii="Arial" w:hAnsi="Arial" w:cs="Arial"/>
          <w:sz w:val="22"/>
          <w:szCs w:val="22"/>
        </w:rPr>
        <w:t xml:space="preserve">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products</w:t>
      </w:r>
      <w:r w:rsidR="00FB35D0">
        <w:rPr>
          <w:rFonts w:ascii="Arial" w:hAnsi="Arial" w:cs="Arial"/>
          <w:sz w:val="22"/>
          <w:szCs w:val="22"/>
        </w:rPr>
        <w:t>,</w:t>
      </w:r>
      <w:r w:rsidR="001A3D2A" w:rsidRPr="00ED3AAB">
        <w:rPr>
          <w:rFonts w:ascii="Arial" w:hAnsi="Arial" w:cs="Arial"/>
          <w:sz w:val="22"/>
          <w:szCs w:val="22"/>
        </w:rPr>
        <w:t xml:space="preserve">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w:t>
      </w:r>
      <w:r w:rsidR="00D1168A" w:rsidRPr="007718E9">
        <w:rPr>
          <w:rFonts w:ascii="Arial" w:hAnsi="Arial" w:cs="Arial"/>
          <w:b/>
          <w:sz w:val="22"/>
          <w:szCs w:val="22"/>
        </w:rPr>
        <w:t xml:space="preserve">: </w:t>
      </w:r>
      <w:r w:rsidR="00D87105" w:rsidRPr="00D87105">
        <w:rPr>
          <w:rFonts w:ascii="Arial" w:hAnsi="Arial" w:cs="Arial"/>
          <w:b/>
          <w:sz w:val="22"/>
          <w:szCs w:val="22"/>
          <w:u w:val="single"/>
        </w:rPr>
        <w:t>2</w:t>
      </w:r>
      <w:r w:rsidR="00B30B87" w:rsidRPr="00D87105">
        <w:rPr>
          <w:rFonts w:ascii="Arial" w:hAnsi="Arial" w:cs="Arial"/>
          <w:b/>
          <w:sz w:val="22"/>
          <w:szCs w:val="22"/>
          <w:u w:val="single"/>
        </w:rPr>
        <w:t>:</w:t>
      </w:r>
      <w:r w:rsidR="00B30B87" w:rsidRPr="007718E9">
        <w:rPr>
          <w:rFonts w:ascii="Arial" w:hAnsi="Arial" w:cs="Arial"/>
          <w:b/>
          <w:sz w:val="22"/>
          <w:szCs w:val="22"/>
          <w:u w:val="single"/>
        </w:rPr>
        <w:t xml:space="preserve">00 PM CDT </w:t>
      </w:r>
      <w:r w:rsidR="00B30B87" w:rsidRPr="006D50D9">
        <w:rPr>
          <w:rFonts w:ascii="Arial" w:hAnsi="Arial" w:cs="Arial"/>
          <w:b/>
          <w:sz w:val="22"/>
          <w:szCs w:val="22"/>
          <w:u w:val="single"/>
        </w:rPr>
        <w:t xml:space="preserve">ON MAY </w:t>
      </w:r>
      <w:r w:rsidR="006D50D9" w:rsidRPr="006D50D9">
        <w:rPr>
          <w:rFonts w:ascii="Arial" w:hAnsi="Arial" w:cs="Arial"/>
          <w:b/>
          <w:sz w:val="22"/>
          <w:szCs w:val="22"/>
          <w:u w:val="single"/>
        </w:rPr>
        <w:t>23</w:t>
      </w:r>
      <w:r w:rsidR="00B30B87" w:rsidRPr="006D50D9">
        <w:rPr>
          <w:rFonts w:ascii="Arial" w:hAnsi="Arial" w:cs="Arial"/>
          <w:b/>
          <w:sz w:val="22"/>
          <w:szCs w:val="22"/>
          <w:u w:val="single"/>
        </w:rPr>
        <w:t xml:space="preserve"> 2023</w:t>
      </w:r>
      <w:r w:rsidR="00006C0E" w:rsidRPr="006D50D9">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bookmarkStart w:id="0" w:name="_GoBack"/>
      <w:bookmarkEnd w:id="0"/>
    </w:p>
    <w:p w:rsidR="00003C32" w:rsidRPr="00C82613" w:rsidRDefault="00C82613" w:rsidP="00342DBA">
      <w:pPr>
        <w:widowControl w:val="0"/>
        <w:jc w:val="both"/>
        <w:rPr>
          <w:rFonts w:ascii="Arial" w:hAnsi="Arial" w:cs="Arial"/>
          <w:sz w:val="22"/>
          <w:szCs w:val="22"/>
        </w:rPr>
      </w:pPr>
      <w:r w:rsidRPr="00C82613">
        <w:rPr>
          <w:rFonts w:ascii="Arial" w:hAnsi="Arial" w:cs="Arial"/>
          <w:sz w:val="22"/>
          <w:szCs w:val="22"/>
        </w:rPr>
        <w:t>Coordinator of Purchasing</w:t>
      </w:r>
    </w:p>
    <w:p w:rsidR="00DA0E9D" w:rsidRPr="00C82613" w:rsidRDefault="00DA0E9D" w:rsidP="00342DBA">
      <w:pPr>
        <w:widowControl w:val="0"/>
        <w:jc w:val="both"/>
        <w:rPr>
          <w:rFonts w:ascii="Arial" w:hAnsi="Arial" w:cs="Arial"/>
          <w:sz w:val="22"/>
          <w:szCs w:val="22"/>
        </w:rPr>
      </w:pPr>
      <w:r w:rsidRPr="00C82613">
        <w:rPr>
          <w:rFonts w:ascii="Arial" w:hAnsi="Arial" w:cs="Arial"/>
          <w:sz w:val="22"/>
          <w:szCs w:val="22"/>
        </w:rPr>
        <w:t>Rockwood School District</w:t>
      </w:r>
    </w:p>
    <w:p w:rsidR="00DA0E9D" w:rsidRPr="00C82613" w:rsidRDefault="00DA0E9D" w:rsidP="00342DBA">
      <w:pPr>
        <w:widowControl w:val="0"/>
        <w:jc w:val="both"/>
        <w:rPr>
          <w:rFonts w:ascii="Arial" w:hAnsi="Arial" w:cs="Arial"/>
          <w:sz w:val="22"/>
          <w:szCs w:val="22"/>
        </w:rPr>
      </w:pPr>
      <w:r w:rsidRPr="00C82613">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C82613">
        <w:rPr>
          <w:rFonts w:ascii="Arial" w:hAnsi="Arial" w:cs="Arial"/>
          <w:sz w:val="22"/>
          <w:szCs w:val="22"/>
        </w:rPr>
        <w:t xml:space="preserve">Eureka, </w:t>
      </w:r>
      <w:r w:rsidR="00F6555A" w:rsidRPr="00C82613">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EB1C1C" w:rsidRDefault="00C82613" w:rsidP="00342DBA">
      <w:pPr>
        <w:widowControl w:val="0"/>
        <w:jc w:val="both"/>
        <w:rPr>
          <w:rFonts w:ascii="Arial" w:hAnsi="Arial" w:cs="Arial"/>
          <w:sz w:val="22"/>
          <w:szCs w:val="22"/>
        </w:rPr>
      </w:pPr>
      <w:r w:rsidRPr="00EB1C1C">
        <w:rPr>
          <w:rFonts w:ascii="Arial" w:hAnsi="Arial" w:cs="Arial"/>
          <w:sz w:val="22"/>
          <w:szCs w:val="22"/>
        </w:rPr>
        <w:t>Brenda Kirchhoefer</w:t>
      </w:r>
    </w:p>
    <w:p w:rsidR="00E46B16" w:rsidRPr="00EB1C1C" w:rsidRDefault="00C82613" w:rsidP="00342DBA">
      <w:pPr>
        <w:widowControl w:val="0"/>
        <w:jc w:val="both"/>
        <w:rPr>
          <w:rFonts w:ascii="Arial" w:hAnsi="Arial" w:cs="Arial"/>
          <w:sz w:val="22"/>
          <w:szCs w:val="22"/>
        </w:rPr>
      </w:pPr>
      <w:r w:rsidRPr="00EB1C1C">
        <w:rPr>
          <w:rFonts w:ascii="Arial" w:hAnsi="Arial" w:cs="Arial"/>
          <w:sz w:val="22"/>
          <w:szCs w:val="22"/>
        </w:rPr>
        <w:t>Coordinator of Purchasing</w:t>
      </w:r>
    </w:p>
    <w:p w:rsidR="00E46B16" w:rsidRPr="00EB1C1C" w:rsidRDefault="00E46B16" w:rsidP="00342DBA">
      <w:pPr>
        <w:widowControl w:val="0"/>
        <w:jc w:val="both"/>
        <w:rPr>
          <w:rFonts w:ascii="Arial" w:hAnsi="Arial" w:cs="Arial"/>
          <w:sz w:val="22"/>
          <w:szCs w:val="22"/>
        </w:rPr>
      </w:pPr>
      <w:r w:rsidRPr="00EB1C1C">
        <w:rPr>
          <w:rFonts w:ascii="Arial" w:hAnsi="Arial" w:cs="Arial"/>
          <w:sz w:val="22"/>
          <w:szCs w:val="22"/>
        </w:rPr>
        <w:t>Rockwood School District</w:t>
      </w:r>
    </w:p>
    <w:p w:rsidR="00E46B16" w:rsidRPr="00EB1C1C" w:rsidRDefault="00E46B16" w:rsidP="00342DBA">
      <w:pPr>
        <w:widowControl w:val="0"/>
        <w:jc w:val="both"/>
        <w:rPr>
          <w:rFonts w:ascii="Arial" w:hAnsi="Arial" w:cs="Arial"/>
          <w:sz w:val="22"/>
          <w:szCs w:val="22"/>
        </w:rPr>
      </w:pPr>
      <w:r w:rsidRPr="00EB1C1C">
        <w:rPr>
          <w:rFonts w:ascii="Arial" w:hAnsi="Arial" w:cs="Arial"/>
          <w:sz w:val="22"/>
          <w:szCs w:val="22"/>
        </w:rPr>
        <w:t>111 East North Street</w:t>
      </w:r>
    </w:p>
    <w:p w:rsidR="00E46B16" w:rsidRPr="00EB1C1C" w:rsidRDefault="00E46B16" w:rsidP="00342DBA">
      <w:pPr>
        <w:widowControl w:val="0"/>
        <w:jc w:val="both"/>
        <w:rPr>
          <w:rFonts w:ascii="Arial" w:hAnsi="Arial" w:cs="Arial"/>
          <w:sz w:val="22"/>
          <w:szCs w:val="22"/>
        </w:rPr>
      </w:pPr>
      <w:r w:rsidRPr="00EB1C1C">
        <w:rPr>
          <w:rFonts w:ascii="Arial" w:hAnsi="Arial" w:cs="Arial"/>
          <w:sz w:val="22"/>
          <w:szCs w:val="22"/>
        </w:rPr>
        <w:t xml:space="preserve">Eureka, </w:t>
      </w:r>
      <w:r w:rsidR="00DE487F" w:rsidRPr="00EB1C1C">
        <w:rPr>
          <w:rFonts w:ascii="Arial" w:hAnsi="Arial" w:cs="Arial"/>
          <w:sz w:val="22"/>
          <w:szCs w:val="22"/>
        </w:rPr>
        <w:t>Missouri 63025</w:t>
      </w:r>
    </w:p>
    <w:p w:rsidR="00E46B16" w:rsidRPr="00EB1C1C" w:rsidRDefault="00D87105" w:rsidP="00342DBA">
      <w:pPr>
        <w:widowControl w:val="0"/>
        <w:jc w:val="both"/>
        <w:rPr>
          <w:rFonts w:ascii="Arial" w:hAnsi="Arial" w:cs="Arial"/>
          <w:sz w:val="22"/>
          <w:szCs w:val="22"/>
        </w:rPr>
      </w:pPr>
      <w:hyperlink r:id="rId12" w:history="1">
        <w:r w:rsidR="00C82613" w:rsidRPr="00EB1C1C">
          <w:rPr>
            <w:rStyle w:val="Hyperlink"/>
            <w:rFonts w:ascii="Arial" w:hAnsi="Arial" w:cs="Arial"/>
            <w:sz w:val="22"/>
            <w:szCs w:val="22"/>
          </w:rPr>
          <w:t>kirchhoeferbrenda@rsdmo.org</w:t>
        </w:r>
      </w:hyperlink>
    </w:p>
    <w:p w:rsidR="00E46B16" w:rsidRPr="00342DBA" w:rsidRDefault="00563C5A" w:rsidP="00342DBA">
      <w:pPr>
        <w:widowControl w:val="0"/>
        <w:jc w:val="both"/>
        <w:rPr>
          <w:rFonts w:ascii="Arial" w:hAnsi="Arial" w:cs="Arial"/>
          <w:sz w:val="22"/>
          <w:szCs w:val="22"/>
        </w:rPr>
      </w:pPr>
      <w:r w:rsidRPr="00EB1C1C">
        <w:rPr>
          <w:rFonts w:ascii="Arial" w:hAnsi="Arial" w:cs="Arial"/>
          <w:sz w:val="22"/>
          <w:szCs w:val="22"/>
        </w:rPr>
        <w:t>(</w:t>
      </w:r>
      <w:r w:rsidR="000532FA" w:rsidRPr="00EB1C1C">
        <w:rPr>
          <w:rFonts w:ascii="Arial" w:hAnsi="Arial" w:cs="Arial"/>
          <w:sz w:val="22"/>
          <w:szCs w:val="22"/>
        </w:rPr>
        <w:t>636</w:t>
      </w:r>
      <w:r w:rsidRPr="00EB1C1C">
        <w:rPr>
          <w:rFonts w:ascii="Arial" w:hAnsi="Arial" w:cs="Arial"/>
          <w:sz w:val="22"/>
          <w:szCs w:val="22"/>
        </w:rPr>
        <w:t xml:space="preserve">) </w:t>
      </w:r>
      <w:r w:rsidR="000532FA" w:rsidRPr="00EB1C1C">
        <w:rPr>
          <w:rFonts w:ascii="Arial" w:hAnsi="Arial" w:cs="Arial"/>
          <w:sz w:val="22"/>
          <w:szCs w:val="22"/>
        </w:rPr>
        <w:t>733</w:t>
      </w:r>
      <w:r w:rsidRPr="00EB1C1C">
        <w:rPr>
          <w:rFonts w:ascii="Arial" w:hAnsi="Arial" w:cs="Arial"/>
          <w:sz w:val="22"/>
          <w:szCs w:val="22"/>
        </w:rPr>
        <w:t>-20</w:t>
      </w:r>
      <w:r w:rsidR="00EB1C1C" w:rsidRPr="00EB1C1C">
        <w:rPr>
          <w:rFonts w:ascii="Arial" w:hAnsi="Arial" w:cs="Arial"/>
          <w:sz w:val="22"/>
          <w:szCs w:val="22"/>
        </w:rPr>
        <w:t>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C39AA">
          <w:footerReference w:type="even" r:id="rId13"/>
          <w:footerReference w:type="default" r:id="rId14"/>
          <w:footerReference w:type="first" r:id="rId15"/>
          <w:type w:val="continuous"/>
          <w:pgSz w:w="12240" w:h="15840" w:code="1"/>
          <w:pgMar w:top="1152" w:right="1440" w:bottom="1152" w:left="1440" w:header="432" w:footer="864" w:gutter="0"/>
          <w:cols w:space="720"/>
          <w:docGrid w:linePitch="326"/>
        </w:sectPr>
      </w:pPr>
    </w:p>
    <w:p w:rsidR="009A40D7" w:rsidRDefault="009A40D7" w:rsidP="009A40D7">
      <w:pPr>
        <w:jc w:val="center"/>
        <w:rPr>
          <w:rFonts w:ascii="Arial" w:hAnsi="Arial" w:cs="Arial"/>
          <w:b/>
          <w:u w:val="single"/>
        </w:rPr>
      </w:pPr>
      <w:r w:rsidRPr="006737ED">
        <w:rPr>
          <w:rFonts w:ascii="Arial" w:hAnsi="Arial" w:cs="Arial"/>
          <w:b/>
          <w:u w:val="single"/>
        </w:rPr>
        <w:lastRenderedPageBreak/>
        <w:t>Important Dates</w:t>
      </w:r>
    </w:p>
    <w:p w:rsidR="00C152DC" w:rsidRPr="006737ED" w:rsidRDefault="00C152DC" w:rsidP="009A40D7">
      <w:pPr>
        <w:jc w:val="center"/>
        <w:rPr>
          <w:rFonts w:ascii="Arial" w:hAnsi="Arial" w:cs="Arial"/>
          <w:b/>
          <w:u w:val="single"/>
        </w:rPr>
      </w:pPr>
    </w:p>
    <w:p w:rsidR="009A40D7" w:rsidRPr="006737ED" w:rsidRDefault="009A40D7" w:rsidP="009A40D7">
      <w:pPr>
        <w:jc w:val="center"/>
        <w:rPr>
          <w:rFonts w:ascii="Arial" w:hAnsi="Arial" w:cs="Arial"/>
          <w:b/>
          <w:sz w:val="22"/>
          <w:szCs w:val="22"/>
          <w:u w:val="single"/>
        </w:rPr>
      </w:pPr>
    </w:p>
    <w:p w:rsidR="009A40D7" w:rsidRPr="00EB1C1C"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Pr="006737ED">
        <w:rPr>
          <w:rFonts w:ascii="Arial" w:hAnsi="Arial" w:cs="Arial"/>
          <w:b/>
          <w:sz w:val="22"/>
          <w:szCs w:val="22"/>
        </w:rPr>
        <w:tab/>
      </w:r>
      <w:r w:rsidR="00336C53" w:rsidRPr="00EB1C1C">
        <w:rPr>
          <w:rFonts w:ascii="Arial" w:hAnsi="Arial" w:cs="Arial"/>
          <w:b/>
          <w:sz w:val="22"/>
          <w:szCs w:val="22"/>
        </w:rPr>
        <w:t xml:space="preserve">April </w:t>
      </w:r>
      <w:r w:rsidR="00A365C6">
        <w:rPr>
          <w:rFonts w:ascii="Arial" w:hAnsi="Arial" w:cs="Arial"/>
          <w:b/>
          <w:sz w:val="22"/>
          <w:szCs w:val="22"/>
        </w:rPr>
        <w:t>2</w:t>
      </w:r>
      <w:r w:rsidR="007C6266">
        <w:rPr>
          <w:rFonts w:ascii="Arial" w:hAnsi="Arial" w:cs="Arial"/>
          <w:b/>
          <w:sz w:val="22"/>
          <w:szCs w:val="22"/>
        </w:rPr>
        <w:t>6</w:t>
      </w:r>
      <w:r w:rsidR="00EB1C1C">
        <w:rPr>
          <w:rFonts w:ascii="Arial" w:hAnsi="Arial" w:cs="Arial"/>
          <w:b/>
          <w:sz w:val="22"/>
          <w:szCs w:val="22"/>
        </w:rPr>
        <w:t>,</w:t>
      </w:r>
      <w:r w:rsidR="00336C53" w:rsidRPr="00EB1C1C">
        <w:rPr>
          <w:rFonts w:ascii="Arial" w:hAnsi="Arial" w:cs="Arial"/>
          <w:b/>
          <w:sz w:val="22"/>
          <w:szCs w:val="22"/>
        </w:rPr>
        <w:t xml:space="preserve"> 2023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6F6862">
        <w:rPr>
          <w:rFonts w:ascii="Arial" w:hAnsi="Arial" w:cs="Arial"/>
          <w:b/>
          <w:sz w:val="22"/>
          <w:szCs w:val="22"/>
        </w:rPr>
        <w:t xml:space="preserve">May </w:t>
      </w:r>
      <w:r w:rsidR="00336C53" w:rsidRPr="00EB1C1C">
        <w:rPr>
          <w:rFonts w:ascii="Arial" w:hAnsi="Arial" w:cs="Arial"/>
          <w:b/>
          <w:sz w:val="22"/>
          <w:szCs w:val="22"/>
        </w:rPr>
        <w:t>2, 2023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336C53" w:rsidRPr="00EB1C1C">
        <w:rPr>
          <w:rFonts w:ascii="Arial" w:hAnsi="Arial" w:cs="Arial"/>
          <w:b/>
          <w:sz w:val="22"/>
          <w:szCs w:val="22"/>
        </w:rPr>
        <w:t xml:space="preserve">May </w:t>
      </w:r>
      <w:r w:rsidR="006F6862">
        <w:rPr>
          <w:rFonts w:ascii="Arial" w:hAnsi="Arial" w:cs="Arial"/>
          <w:b/>
          <w:sz w:val="22"/>
          <w:szCs w:val="22"/>
        </w:rPr>
        <w:t>23</w:t>
      </w:r>
      <w:r w:rsidR="00336C53" w:rsidRPr="00EB1C1C">
        <w:rPr>
          <w:rFonts w:ascii="Arial" w:hAnsi="Arial" w:cs="Arial"/>
          <w:b/>
          <w:sz w:val="22"/>
          <w:szCs w:val="22"/>
        </w:rPr>
        <w:t xml:space="preserve">, 2023 </w:t>
      </w:r>
      <w:r w:rsidRPr="00EB1C1C">
        <w:rPr>
          <w:rFonts w:ascii="Arial" w:hAnsi="Arial" w:cs="Arial"/>
          <w:b/>
          <w:sz w:val="22"/>
          <w:szCs w:val="22"/>
        </w:rPr>
        <w:t>at</w:t>
      </w:r>
      <w:r w:rsidR="00336C53" w:rsidRPr="00EB1C1C">
        <w:rPr>
          <w:rFonts w:ascii="Arial" w:hAnsi="Arial" w:cs="Arial"/>
          <w:b/>
          <w:sz w:val="22"/>
          <w:szCs w:val="22"/>
        </w:rPr>
        <w:t xml:space="preserve"> </w:t>
      </w:r>
      <w:r w:rsidR="00D87105">
        <w:rPr>
          <w:rFonts w:ascii="Arial" w:hAnsi="Arial" w:cs="Arial"/>
          <w:b/>
          <w:sz w:val="22"/>
          <w:szCs w:val="22"/>
        </w:rPr>
        <w:t>2</w:t>
      </w:r>
      <w:r w:rsidRPr="00EB1C1C">
        <w:rPr>
          <w:rFonts w:ascii="Arial" w:hAnsi="Arial" w:cs="Arial"/>
          <w:b/>
          <w:sz w:val="22"/>
          <w:szCs w:val="22"/>
        </w:rPr>
        <w:t>:00 PM C</w:t>
      </w:r>
      <w:r w:rsidR="00336C53" w:rsidRPr="00EB1C1C">
        <w:rPr>
          <w:rFonts w:ascii="Arial" w:hAnsi="Arial" w:cs="Arial"/>
          <w:b/>
          <w:sz w:val="22"/>
          <w:szCs w:val="22"/>
        </w:rPr>
        <w:t>D</w:t>
      </w:r>
      <w:r w:rsidRPr="00EB1C1C">
        <w:rPr>
          <w:rFonts w:ascii="Arial" w:hAnsi="Arial" w:cs="Arial"/>
          <w:b/>
          <w:sz w:val="22"/>
          <w:szCs w:val="22"/>
        </w:rPr>
        <w:t>T</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6F6862">
        <w:rPr>
          <w:rFonts w:ascii="Arial" w:hAnsi="Arial" w:cs="Arial"/>
          <w:b/>
          <w:sz w:val="22"/>
          <w:szCs w:val="22"/>
        </w:rPr>
        <w:t>June 7, 2023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EB1C1C"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BOE Approval Date</w:t>
      </w:r>
      <w:r w:rsidRPr="006737ED">
        <w:rPr>
          <w:rFonts w:ascii="Arial" w:hAnsi="Arial" w:cs="Arial"/>
          <w:b/>
          <w:sz w:val="22"/>
          <w:szCs w:val="22"/>
        </w:rPr>
        <w:tab/>
      </w:r>
      <w:r w:rsidR="00336C53" w:rsidRPr="00EB1C1C">
        <w:rPr>
          <w:rFonts w:ascii="Arial" w:hAnsi="Arial" w:cs="Arial"/>
          <w:b/>
          <w:sz w:val="22"/>
          <w:szCs w:val="22"/>
        </w:rPr>
        <w:t xml:space="preserve">June </w:t>
      </w:r>
      <w:r w:rsidR="006F6862">
        <w:rPr>
          <w:rFonts w:ascii="Arial" w:hAnsi="Arial" w:cs="Arial"/>
          <w:b/>
          <w:sz w:val="22"/>
          <w:szCs w:val="22"/>
        </w:rPr>
        <w:t>22</w:t>
      </w:r>
      <w:r w:rsidR="00336C53" w:rsidRPr="00EB1C1C">
        <w:rPr>
          <w:rFonts w:ascii="Arial" w:hAnsi="Arial" w:cs="Arial"/>
          <w:b/>
          <w:sz w:val="22"/>
          <w:szCs w:val="22"/>
        </w:rPr>
        <w:t>, 2023</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113ABD">
        <w:rPr>
          <w:rFonts w:ascii="Arial" w:hAnsi="Arial" w:cs="Arial"/>
          <w:b/>
          <w:sz w:val="22"/>
          <w:szCs w:val="22"/>
        </w:rPr>
        <w:t>Contract C</w:t>
      </w:r>
      <w:r w:rsidRPr="006737ED">
        <w:rPr>
          <w:rFonts w:ascii="Arial" w:hAnsi="Arial" w:cs="Arial"/>
          <w:b/>
          <w:sz w:val="22"/>
          <w:szCs w:val="22"/>
        </w:rPr>
        <w:t>ommencement Date</w:t>
      </w:r>
      <w:r w:rsidRPr="006737ED">
        <w:rPr>
          <w:rFonts w:ascii="Arial" w:hAnsi="Arial" w:cs="Arial"/>
          <w:b/>
          <w:sz w:val="22"/>
          <w:szCs w:val="22"/>
        </w:rPr>
        <w:tab/>
      </w:r>
      <w:r w:rsidR="00B178A1">
        <w:rPr>
          <w:rFonts w:ascii="Arial" w:hAnsi="Arial" w:cs="Arial"/>
          <w:b/>
          <w:sz w:val="22"/>
          <w:szCs w:val="22"/>
        </w:rPr>
        <w:t xml:space="preserve">August </w:t>
      </w:r>
      <w:r w:rsidRPr="00EB1C1C">
        <w:rPr>
          <w:rFonts w:ascii="Arial" w:hAnsi="Arial" w:cs="Arial"/>
          <w:b/>
          <w:sz w:val="22"/>
          <w:szCs w:val="22"/>
        </w:rPr>
        <w:t>1, 20</w:t>
      </w:r>
      <w:r w:rsidR="00EB1C1C" w:rsidRPr="00EB1C1C">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jc w:val="both"/>
        <w:rPr>
          <w:rFonts w:ascii="Arial" w:hAnsi="Arial" w:cs="Arial"/>
          <w:b/>
          <w:u w:val="single"/>
        </w:rPr>
      </w:pPr>
      <w:r w:rsidRPr="006E733A">
        <w:rPr>
          <w:rFonts w:ascii="Arial" w:hAnsi="Arial" w:cs="Arial"/>
          <w:b/>
          <w:u w:val="single"/>
        </w:rPr>
        <w:t>INTRODUCTION</w:t>
      </w:r>
    </w:p>
    <w:p w:rsidR="00792C0A" w:rsidRPr="001754EF" w:rsidRDefault="00792C0A" w:rsidP="006E733A">
      <w:pPr>
        <w:widowControl w:val="0"/>
        <w:ind w:left="360"/>
        <w:jc w:val="both"/>
        <w:rPr>
          <w:rFonts w:ascii="Arial" w:hAnsi="Arial" w:cs="Arial"/>
          <w:sz w:val="22"/>
          <w:szCs w:val="22"/>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9C39AA">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4B6909">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w:t>
      </w:r>
      <w:r w:rsidR="009C39AA">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C82613" w:rsidRPr="003A5254">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1F6278">
        <w:rPr>
          <w:rFonts w:ascii="Arial" w:hAnsi="Arial" w:cs="Arial"/>
          <w:sz w:val="22"/>
          <w:szCs w:val="22"/>
        </w:rPr>
        <w:t>bus and fleet vehicle tires</w:t>
      </w:r>
      <w:r w:rsidR="00A264DF">
        <w:rPr>
          <w:rFonts w:ascii="Arial" w:hAnsi="Arial" w:cs="Arial"/>
          <w:sz w:val="22"/>
          <w:szCs w:val="22"/>
        </w:rPr>
        <w:t xml:space="preserve"> (“Products”) and </w:t>
      </w:r>
      <w:r w:rsidR="001F6278">
        <w:rPr>
          <w:rFonts w:ascii="Arial" w:hAnsi="Arial" w:cs="Arial"/>
          <w:sz w:val="22"/>
          <w:szCs w:val="22"/>
        </w:rPr>
        <w:t>tire services</w:t>
      </w:r>
      <w:r w:rsidR="00ED3AAB">
        <w:rPr>
          <w:rFonts w:ascii="Arial" w:hAnsi="Arial" w:cs="Arial"/>
          <w:sz w:val="22"/>
          <w:szCs w:val="22"/>
        </w:rPr>
        <w:t xml:space="preserve"> (“Services”). </w:t>
      </w:r>
      <w:r w:rsidR="00A264DF">
        <w:rPr>
          <w:rFonts w:ascii="Arial" w:hAnsi="Arial" w:cs="Arial"/>
          <w:sz w:val="22"/>
          <w:szCs w:val="22"/>
        </w:rPr>
        <w:t xml:space="preserve">The Products and Services are described more fully below in this RFP. It is anticipated that the delivery of the Products and the Services would begin by </w:t>
      </w:r>
      <w:r w:rsidR="00B178A1">
        <w:rPr>
          <w:rFonts w:ascii="Arial" w:hAnsi="Arial" w:cs="Arial"/>
          <w:sz w:val="22"/>
          <w:szCs w:val="22"/>
        </w:rPr>
        <w:t>August 1, 2023.</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w:t>
      </w:r>
      <w:r w:rsidR="004B01BE" w:rsidRPr="00342DBA">
        <w:rPr>
          <w:rFonts w:ascii="Arial" w:hAnsi="Arial" w:cs="Arial"/>
          <w:sz w:val="22"/>
          <w:szCs w:val="22"/>
        </w:rPr>
        <w:t xml:space="preserve">submit </w:t>
      </w:r>
      <w:r w:rsidR="004B01BE">
        <w:rPr>
          <w:rFonts w:ascii="Arial" w:hAnsi="Arial" w:cs="Arial"/>
          <w:sz w:val="22"/>
          <w:szCs w:val="22"/>
        </w:rPr>
        <w:t>one (1</w:t>
      </w:r>
      <w:r w:rsidR="004B01BE" w:rsidRPr="00342DBA">
        <w:rPr>
          <w:rFonts w:ascii="Arial" w:hAnsi="Arial" w:cs="Arial"/>
          <w:sz w:val="22"/>
          <w:szCs w:val="22"/>
        </w:rPr>
        <w:t>) hard</w:t>
      </w:r>
      <w:r w:rsidR="004B01BE">
        <w:rPr>
          <w:rFonts w:ascii="Arial" w:hAnsi="Arial" w:cs="Arial"/>
          <w:sz w:val="22"/>
          <w:szCs w:val="22"/>
        </w:rPr>
        <w:t xml:space="preserve"> </w:t>
      </w:r>
      <w:r w:rsidR="004B01BE" w:rsidRPr="00342DBA">
        <w:rPr>
          <w:rFonts w:ascii="Arial" w:hAnsi="Arial" w:cs="Arial"/>
          <w:sz w:val="22"/>
          <w:szCs w:val="22"/>
        </w:rPr>
        <w:t>cop</w:t>
      </w:r>
      <w:r w:rsidR="004B01BE">
        <w:rPr>
          <w:rFonts w:ascii="Arial" w:hAnsi="Arial" w:cs="Arial"/>
          <w:sz w:val="22"/>
          <w:szCs w:val="22"/>
        </w:rPr>
        <w:t>y</w:t>
      </w:r>
      <w:r w:rsidR="004B01BE" w:rsidRPr="00342DBA">
        <w:rPr>
          <w:rFonts w:ascii="Arial" w:hAnsi="Arial" w:cs="Arial"/>
          <w:sz w:val="22"/>
          <w:szCs w:val="22"/>
        </w:rPr>
        <w:t xml:space="preserve"> of the proposal and one electronic copy</w:t>
      </w:r>
      <w:r w:rsidR="004B01BE">
        <w:rPr>
          <w:rFonts w:ascii="Arial" w:hAnsi="Arial" w:cs="Arial"/>
          <w:sz w:val="22"/>
          <w:szCs w:val="22"/>
        </w:rPr>
        <w:t xml:space="preserve">, </w:t>
      </w:r>
      <w:r w:rsidR="004B01BE" w:rsidRPr="00B178A1">
        <w:rPr>
          <w:rFonts w:ascii="Arial" w:hAnsi="Arial" w:cs="Arial"/>
          <w:sz w:val="22"/>
          <w:szCs w:val="22"/>
        </w:rPr>
        <w:t xml:space="preserve">which shall be submitted via email to </w:t>
      </w:r>
      <w:hyperlink r:id="rId17" w:history="1">
        <w:r w:rsidR="00B178A1" w:rsidRPr="00B178A1">
          <w:rPr>
            <w:rStyle w:val="Hyperlink"/>
            <w:rFonts w:ascii="Arial" w:hAnsi="Arial" w:cs="Arial"/>
            <w:sz w:val="22"/>
            <w:szCs w:val="22"/>
          </w:rPr>
          <w:t>kirchhoeferbrenda@rsdmo.org</w:t>
        </w:r>
      </w:hyperlink>
      <w:r w:rsidR="00B178A1" w:rsidRPr="00B178A1">
        <w:rPr>
          <w:rFonts w:ascii="Arial" w:hAnsi="Arial" w:cs="Arial"/>
          <w:sz w:val="22"/>
          <w:szCs w:val="22"/>
        </w:rPr>
        <w:t>.</w:t>
      </w:r>
      <w:r w:rsidR="00F57A51" w:rsidRPr="00B178A1">
        <w:rPr>
          <w:rFonts w:ascii="Arial" w:hAnsi="Arial" w:cs="Arial"/>
          <w:sz w:val="22"/>
          <w:szCs w:val="22"/>
        </w:rPr>
        <w:t xml:space="preserve"> </w:t>
      </w:r>
      <w:r w:rsidR="000C7F20" w:rsidRPr="00B178A1">
        <w:rPr>
          <w:rFonts w:ascii="Arial" w:hAnsi="Arial" w:cs="Arial"/>
          <w:sz w:val="22"/>
          <w:szCs w:val="22"/>
        </w:rPr>
        <w:t xml:space="preserve">Proposals shall be </w:t>
      </w:r>
      <w:r w:rsidR="00DC23EE" w:rsidRPr="00B178A1">
        <w:rPr>
          <w:rFonts w:ascii="Arial" w:hAnsi="Arial" w:cs="Arial"/>
          <w:sz w:val="22"/>
          <w:szCs w:val="22"/>
        </w:rPr>
        <w:t xml:space="preserve">signed and </w:t>
      </w:r>
      <w:r w:rsidR="000C7F20" w:rsidRPr="00B178A1">
        <w:rPr>
          <w:rFonts w:ascii="Arial" w:hAnsi="Arial" w:cs="Arial"/>
          <w:sz w:val="22"/>
          <w:szCs w:val="22"/>
        </w:rPr>
        <w:t xml:space="preserve">printed or </w:t>
      </w:r>
      <w:r w:rsidR="00BD6653" w:rsidRPr="00B178A1">
        <w:rPr>
          <w:rFonts w:ascii="Arial" w:hAnsi="Arial" w:cs="Arial"/>
          <w:sz w:val="22"/>
          <w:szCs w:val="22"/>
        </w:rPr>
        <w:t>typewritten</w:t>
      </w:r>
      <w:r w:rsidR="000C7F20" w:rsidRPr="00B178A1">
        <w:rPr>
          <w:rFonts w:ascii="Arial" w:hAnsi="Arial" w:cs="Arial"/>
          <w:sz w:val="22"/>
          <w:szCs w:val="22"/>
        </w:rPr>
        <w:t>, submitted sealed</w:t>
      </w:r>
      <w:r w:rsidR="00E8652D" w:rsidRPr="00B178A1">
        <w:rPr>
          <w:rFonts w:ascii="Arial" w:hAnsi="Arial" w:cs="Arial"/>
          <w:sz w:val="22"/>
          <w:szCs w:val="22"/>
        </w:rPr>
        <w:t xml:space="preserve"> with the envelope</w:t>
      </w:r>
      <w:r w:rsidR="00E8652D" w:rsidRPr="00342DBA">
        <w:rPr>
          <w:rFonts w:ascii="Arial" w:hAnsi="Arial" w:cs="Arial"/>
          <w:sz w:val="22"/>
          <w:szCs w:val="22"/>
        </w:rPr>
        <w:t xml:space="preserv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B178A1">
        <w:rPr>
          <w:rFonts w:ascii="Arial" w:hAnsi="Arial" w:cs="Arial"/>
          <w:b/>
          <w:sz w:val="22"/>
          <w:szCs w:val="22"/>
          <w:u w:val="single"/>
        </w:rPr>
        <w:t>RFP</w:t>
      </w:r>
      <w:r w:rsidR="004B01BE" w:rsidRPr="00B178A1">
        <w:rPr>
          <w:rFonts w:ascii="Arial" w:hAnsi="Arial" w:cs="Arial"/>
          <w:b/>
          <w:sz w:val="22"/>
          <w:szCs w:val="22"/>
          <w:u w:val="single"/>
        </w:rPr>
        <w:t>0423TIRES</w:t>
      </w:r>
      <w:r w:rsidR="00F57A51" w:rsidRPr="00B178A1">
        <w:rPr>
          <w:rFonts w:ascii="Arial" w:hAnsi="Arial" w:cs="Arial"/>
          <w:sz w:val="22"/>
          <w:szCs w:val="22"/>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4B01BE" w:rsidRDefault="009B71C0" w:rsidP="006E733A">
      <w:pPr>
        <w:widowControl w:val="0"/>
        <w:ind w:left="720"/>
        <w:jc w:val="both"/>
        <w:rPr>
          <w:rFonts w:ascii="Arial" w:hAnsi="Arial" w:cs="Arial"/>
          <w:sz w:val="22"/>
          <w:szCs w:val="22"/>
        </w:rPr>
      </w:pPr>
      <w:r w:rsidRPr="004B01BE">
        <w:rPr>
          <w:rFonts w:ascii="Arial" w:hAnsi="Arial" w:cs="Arial"/>
          <w:sz w:val="22"/>
          <w:szCs w:val="22"/>
        </w:rPr>
        <w:t>Purchasing</w:t>
      </w:r>
      <w:r w:rsidR="004B01BE" w:rsidRPr="004B01BE">
        <w:rPr>
          <w:rFonts w:ascii="Arial" w:hAnsi="Arial" w:cs="Arial"/>
          <w:sz w:val="22"/>
          <w:szCs w:val="22"/>
        </w:rPr>
        <w:t xml:space="preserve"> Buyer</w:t>
      </w:r>
    </w:p>
    <w:p w:rsidR="00E067C2" w:rsidRPr="004B01BE" w:rsidRDefault="009B71C0" w:rsidP="006E733A">
      <w:pPr>
        <w:widowControl w:val="0"/>
        <w:ind w:left="720"/>
        <w:jc w:val="both"/>
        <w:rPr>
          <w:rFonts w:ascii="Arial" w:hAnsi="Arial" w:cs="Arial"/>
          <w:sz w:val="22"/>
          <w:szCs w:val="22"/>
        </w:rPr>
      </w:pPr>
      <w:r w:rsidRPr="004B01BE">
        <w:rPr>
          <w:rFonts w:ascii="Arial" w:hAnsi="Arial" w:cs="Arial"/>
          <w:sz w:val="22"/>
          <w:szCs w:val="22"/>
        </w:rPr>
        <w:t>Rockwood School District</w:t>
      </w:r>
    </w:p>
    <w:p w:rsidR="00E067C2" w:rsidRPr="004B01BE" w:rsidRDefault="00006C0E" w:rsidP="006E733A">
      <w:pPr>
        <w:widowControl w:val="0"/>
        <w:ind w:left="720"/>
        <w:jc w:val="both"/>
        <w:rPr>
          <w:rFonts w:ascii="Arial" w:hAnsi="Arial" w:cs="Arial"/>
          <w:sz w:val="22"/>
          <w:szCs w:val="22"/>
        </w:rPr>
      </w:pPr>
      <w:r w:rsidRPr="00B178A1">
        <w:rPr>
          <w:rFonts w:ascii="Arial" w:hAnsi="Arial" w:cs="Arial"/>
          <w:b/>
          <w:sz w:val="22"/>
          <w:szCs w:val="22"/>
          <w:u w:val="single"/>
        </w:rPr>
        <w:t>RFP</w:t>
      </w:r>
      <w:r w:rsidR="004B01BE" w:rsidRPr="00B178A1">
        <w:rPr>
          <w:rFonts w:ascii="Arial" w:hAnsi="Arial" w:cs="Arial"/>
          <w:b/>
          <w:sz w:val="22"/>
          <w:szCs w:val="22"/>
          <w:u w:val="single"/>
        </w:rPr>
        <w:t>0423TIRES</w:t>
      </w:r>
    </w:p>
    <w:p w:rsidR="00E067C2" w:rsidRPr="004B01BE" w:rsidRDefault="00E067C2" w:rsidP="006E733A">
      <w:pPr>
        <w:widowControl w:val="0"/>
        <w:ind w:left="720"/>
        <w:jc w:val="both"/>
        <w:rPr>
          <w:rFonts w:ascii="Arial" w:hAnsi="Arial" w:cs="Arial"/>
          <w:sz w:val="22"/>
          <w:szCs w:val="22"/>
        </w:rPr>
      </w:pPr>
      <w:r w:rsidRPr="004B01BE">
        <w:rPr>
          <w:rFonts w:ascii="Arial" w:hAnsi="Arial" w:cs="Arial"/>
          <w:sz w:val="22"/>
          <w:szCs w:val="22"/>
        </w:rPr>
        <w:t>1</w:t>
      </w:r>
      <w:r w:rsidR="009B71C0" w:rsidRPr="004B01BE">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4B01BE">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w:t>
      </w:r>
      <w:r w:rsidR="00932152">
        <w:rPr>
          <w:rFonts w:ascii="Arial" w:hAnsi="Arial" w:cs="Arial"/>
          <w:b/>
          <w:sz w:val="22"/>
          <w:szCs w:val="22"/>
        </w:rPr>
        <w:t xml:space="preserve">PRODUCTS AND </w:t>
      </w:r>
      <w:r w:rsidRPr="00342DBA">
        <w:rPr>
          <w:rFonts w:ascii="Arial" w:hAnsi="Arial" w:cs="Arial"/>
          <w:b/>
          <w:sz w:val="22"/>
          <w:szCs w:val="22"/>
        </w:rPr>
        <w:t>SERVICES DESCRIBED HEREIN MUST BE RECEIVED BY</w:t>
      </w:r>
      <w:r w:rsidR="009B71C0" w:rsidRPr="00342DBA">
        <w:rPr>
          <w:rFonts w:ascii="Arial" w:hAnsi="Arial" w:cs="Arial"/>
          <w:b/>
          <w:sz w:val="22"/>
          <w:szCs w:val="22"/>
        </w:rPr>
        <w:t xml:space="preserve"> </w:t>
      </w:r>
      <w:r w:rsidR="00B178A1" w:rsidRPr="00B178A1">
        <w:rPr>
          <w:rFonts w:ascii="Arial" w:hAnsi="Arial" w:cs="Arial"/>
          <w:b/>
          <w:sz w:val="22"/>
          <w:szCs w:val="22"/>
          <w:u w:val="single"/>
        </w:rPr>
        <w:t>2</w:t>
      </w:r>
      <w:r w:rsidR="00DC39F9" w:rsidRPr="00B178A1">
        <w:rPr>
          <w:rFonts w:ascii="Arial" w:hAnsi="Arial" w:cs="Arial"/>
          <w:b/>
          <w:sz w:val="22"/>
          <w:szCs w:val="22"/>
          <w:u w:val="single"/>
        </w:rPr>
        <w:t xml:space="preserve">:00 PM CDT </w:t>
      </w:r>
      <w:r w:rsidR="00974C89" w:rsidRPr="006D50D9">
        <w:rPr>
          <w:rFonts w:ascii="Arial" w:hAnsi="Arial" w:cs="Arial"/>
          <w:b/>
          <w:sz w:val="22"/>
          <w:szCs w:val="22"/>
          <w:u w:val="single"/>
        </w:rPr>
        <w:t xml:space="preserve">ON </w:t>
      </w:r>
      <w:r w:rsidR="00DC39F9" w:rsidRPr="006D50D9">
        <w:rPr>
          <w:rFonts w:ascii="Arial" w:hAnsi="Arial" w:cs="Arial"/>
          <w:b/>
          <w:sz w:val="22"/>
          <w:szCs w:val="22"/>
          <w:u w:val="single"/>
        </w:rPr>
        <w:t xml:space="preserve">MAY </w:t>
      </w:r>
      <w:r w:rsidR="006D50D9" w:rsidRPr="006D50D9">
        <w:rPr>
          <w:rFonts w:ascii="Arial" w:hAnsi="Arial" w:cs="Arial"/>
          <w:b/>
          <w:sz w:val="22"/>
          <w:szCs w:val="22"/>
          <w:u w:val="single"/>
        </w:rPr>
        <w:t>23</w:t>
      </w:r>
      <w:r w:rsidR="00DC39F9" w:rsidRPr="006D50D9">
        <w:rPr>
          <w:rFonts w:ascii="Arial" w:hAnsi="Arial" w:cs="Arial"/>
          <w:b/>
          <w:sz w:val="22"/>
          <w:szCs w:val="22"/>
          <w:u w:val="single"/>
        </w:rPr>
        <w:t>, 2023</w:t>
      </w:r>
      <w:r w:rsidRPr="006D50D9">
        <w:rPr>
          <w:rFonts w:ascii="Arial" w:hAnsi="Arial" w:cs="Arial"/>
          <w:b/>
          <w:sz w:val="22"/>
          <w:szCs w:val="22"/>
        </w:rPr>
        <w:t>.</w:t>
      </w:r>
      <w:r w:rsidRPr="00342DBA">
        <w:rPr>
          <w:rFonts w:ascii="Arial" w:hAnsi="Arial" w:cs="Arial"/>
          <w:b/>
          <w:sz w:val="22"/>
          <w:szCs w:val="22"/>
        </w:rPr>
        <w:t xml:space="preserve"> Proposals submitted after that time and date will be rejected</w:t>
      </w:r>
      <w:r w:rsidR="00C60260">
        <w:rPr>
          <w:rFonts w:ascii="Arial" w:hAnsi="Arial" w:cs="Arial"/>
          <w:b/>
          <w:sz w:val="22"/>
          <w:szCs w:val="22"/>
        </w:rPr>
        <w:t>.</w:t>
      </w:r>
    </w:p>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9C39AA" w:rsidRPr="00342DBA" w:rsidRDefault="00932152" w:rsidP="009C39AA">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9C39AA" w:rsidRPr="00342DBA">
        <w:rPr>
          <w:rFonts w:ascii="Arial" w:hAnsi="Arial" w:cs="Arial"/>
          <w:sz w:val="22"/>
          <w:szCs w:val="22"/>
        </w:rPr>
        <w:t>Proposers must provide a description or evidence of their experience and qualifications to undertake and to provide the services described in this RFP with a particular emphasis upon experience and services provided to Missouri K-12 school districts.</w:t>
      </w:r>
    </w:p>
    <w:p w:rsidR="009C39AA" w:rsidRPr="00342DBA" w:rsidRDefault="009C39AA" w:rsidP="009C39AA">
      <w:pPr>
        <w:widowControl w:val="0"/>
        <w:ind w:left="720"/>
        <w:jc w:val="both"/>
        <w:rPr>
          <w:rFonts w:ascii="Arial" w:hAnsi="Arial" w:cs="Arial"/>
          <w:sz w:val="22"/>
          <w:szCs w:val="22"/>
        </w:rPr>
      </w:pPr>
    </w:p>
    <w:p w:rsidR="009C39AA" w:rsidRPr="0042670B" w:rsidRDefault="009C39AA" w:rsidP="009C39AA">
      <w:pPr>
        <w:pStyle w:val="ListParagraph"/>
        <w:widowControl w:val="0"/>
        <w:numPr>
          <w:ilvl w:val="0"/>
          <w:numId w:val="37"/>
        </w:numPr>
        <w:spacing w:after="0"/>
        <w:ind w:left="720"/>
        <w:jc w:val="both"/>
        <w:rPr>
          <w:rFonts w:ascii="Arial" w:hAnsi="Arial" w:cs="Arial"/>
        </w:rPr>
      </w:pPr>
      <w:r w:rsidRPr="0042670B">
        <w:rPr>
          <w:rFonts w:ascii="Arial" w:hAnsi="Arial" w:cs="Arial"/>
        </w:rPr>
        <w:t>Proposers must provide evidence or information as to their financial condition and stability.</w:t>
      </w:r>
    </w:p>
    <w:p w:rsidR="009C39AA" w:rsidRPr="00342DBA" w:rsidRDefault="009C39AA" w:rsidP="009C39AA">
      <w:pPr>
        <w:widowControl w:val="0"/>
        <w:ind w:left="720"/>
        <w:jc w:val="both"/>
        <w:rPr>
          <w:rFonts w:ascii="Arial" w:hAnsi="Arial" w:cs="Arial"/>
          <w:sz w:val="22"/>
          <w:szCs w:val="22"/>
        </w:rPr>
      </w:pPr>
    </w:p>
    <w:p w:rsidR="009C39AA" w:rsidRPr="001C5B0F" w:rsidRDefault="009C39AA" w:rsidP="009C39AA">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9C39AA" w:rsidRPr="00342DBA" w:rsidRDefault="009C39AA" w:rsidP="009C39AA">
      <w:pPr>
        <w:widowControl w:val="0"/>
        <w:ind w:left="720"/>
        <w:jc w:val="both"/>
        <w:rPr>
          <w:rFonts w:ascii="Arial" w:hAnsi="Arial" w:cs="Arial"/>
          <w:sz w:val="22"/>
          <w:szCs w:val="22"/>
        </w:rPr>
      </w:pPr>
    </w:p>
    <w:p w:rsidR="009C39AA" w:rsidRPr="009C39AA" w:rsidRDefault="009C39AA" w:rsidP="009C39AA">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AA41D5" w:rsidRPr="00A817B6" w:rsidRDefault="00AA41D5" w:rsidP="009C39AA">
      <w:pPr>
        <w:widowControl w:val="0"/>
        <w:ind w:left="720" w:hanging="360"/>
        <w:jc w:val="both"/>
        <w:rPr>
          <w:rFonts w:ascii="Arial" w:hAnsi="Arial" w:cs="Arial"/>
          <w:sz w:val="22"/>
          <w:szCs w:val="22"/>
        </w:rPr>
      </w:pPr>
    </w:p>
    <w:p w:rsidR="004074BD" w:rsidRPr="00342DBA" w:rsidRDefault="006C6501" w:rsidP="005C16AE">
      <w:pPr>
        <w:widowControl w:val="0"/>
        <w:ind w:left="720" w:hanging="360"/>
        <w:jc w:val="both"/>
        <w:rPr>
          <w:rFonts w:ascii="Arial" w:hAnsi="Arial" w:cs="Arial"/>
          <w:sz w:val="22"/>
          <w:szCs w:val="22"/>
        </w:rPr>
      </w:pPr>
      <w:r>
        <w:rPr>
          <w:rFonts w:ascii="Arial" w:hAnsi="Arial" w:cs="Arial"/>
          <w:sz w:val="22"/>
          <w:szCs w:val="22"/>
        </w:rPr>
        <w:t>I</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w:t>
      </w:r>
      <w:r w:rsidR="005E1D23">
        <w:rPr>
          <w:rFonts w:ascii="Arial" w:hAnsi="Arial" w:cs="Arial"/>
          <w:sz w:val="22"/>
          <w:szCs w:val="22"/>
        </w:rPr>
        <w:t>,</w:t>
      </w:r>
      <w:r w:rsidR="006449C9" w:rsidRPr="00342DBA">
        <w:rPr>
          <w:rFonts w:ascii="Arial" w:hAnsi="Arial" w:cs="Arial"/>
          <w:sz w:val="22"/>
          <w:szCs w:val="22"/>
        </w:rPr>
        <w:t xml:space="preserve">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7F104E" w:rsidRDefault="00D773A2" w:rsidP="006243AE">
      <w:pPr>
        <w:pStyle w:val="ListParagraph"/>
        <w:widowControl w:val="0"/>
        <w:numPr>
          <w:ilvl w:val="0"/>
          <w:numId w:val="22"/>
        </w:numPr>
        <w:spacing w:after="0" w:line="240" w:lineRule="auto"/>
        <w:jc w:val="both"/>
        <w:rPr>
          <w:rFonts w:ascii="Arial" w:hAnsi="Arial" w:cs="Arial"/>
          <w:b/>
        </w:rPr>
      </w:pPr>
      <w:r w:rsidRPr="007F104E">
        <w:rPr>
          <w:rFonts w:ascii="Arial" w:hAnsi="Arial" w:cs="Arial"/>
          <w:b/>
          <w:u w:val="single"/>
        </w:rPr>
        <w:t xml:space="preserve">PRE-PROPOSAL </w:t>
      </w:r>
      <w:r w:rsidR="00E46B16" w:rsidRPr="007F104E">
        <w:rPr>
          <w:rFonts w:ascii="Arial" w:hAnsi="Arial" w:cs="Arial"/>
          <w:b/>
          <w:u w:val="single"/>
        </w:rPr>
        <w:t>MEETING</w:t>
      </w:r>
      <w:r w:rsidR="002E01F8" w:rsidRPr="007F104E">
        <w:rPr>
          <w:rFonts w:ascii="Arial" w:hAnsi="Arial" w:cs="Arial"/>
          <w:b/>
          <w:u w:val="single"/>
        </w:rPr>
        <w:t xml:space="preserve"> </w:t>
      </w:r>
    </w:p>
    <w:p w:rsidR="00D773A2" w:rsidRPr="006243AE" w:rsidRDefault="00D773A2" w:rsidP="006243AE">
      <w:pPr>
        <w:widowControl w:val="0"/>
        <w:ind w:left="360"/>
        <w:jc w:val="both"/>
        <w:rPr>
          <w:rFonts w:ascii="Arial" w:hAnsi="Arial" w:cs="Arial"/>
          <w:sz w:val="22"/>
          <w:szCs w:val="22"/>
        </w:rPr>
      </w:pPr>
    </w:p>
    <w:p w:rsidR="002E01F8" w:rsidRPr="006D50D9" w:rsidRDefault="002E01F8" w:rsidP="005E1D23">
      <w:pPr>
        <w:widowControl w:val="0"/>
        <w:ind w:left="360"/>
        <w:jc w:val="both"/>
        <w:rPr>
          <w:rFonts w:ascii="Arial" w:hAnsi="Arial" w:cs="Arial"/>
          <w:sz w:val="22"/>
          <w:szCs w:val="22"/>
        </w:rPr>
      </w:pPr>
      <w:r w:rsidRPr="002E01F8">
        <w:rPr>
          <w:rFonts w:ascii="Arial" w:hAnsi="Arial" w:cs="Arial"/>
          <w:sz w:val="22"/>
          <w:szCs w:val="22"/>
        </w:rPr>
        <w:t>A pre-proposal meeting will not be held for these services. Clarification of proposal</w:t>
      </w:r>
      <w:r w:rsidR="005E1D23">
        <w:rPr>
          <w:rFonts w:ascii="Arial" w:hAnsi="Arial" w:cs="Arial"/>
          <w:sz w:val="22"/>
          <w:szCs w:val="22"/>
        </w:rPr>
        <w:t xml:space="preserve"> </w:t>
      </w:r>
      <w:r w:rsidRPr="002E01F8">
        <w:rPr>
          <w:rFonts w:ascii="Arial" w:hAnsi="Arial" w:cs="Arial"/>
          <w:sz w:val="22"/>
          <w:szCs w:val="22"/>
        </w:rPr>
        <w:t xml:space="preserve">requirements shall be directed to the District’s </w:t>
      </w:r>
      <w:r w:rsidR="00FA41DE">
        <w:rPr>
          <w:rFonts w:ascii="Arial" w:hAnsi="Arial" w:cs="Arial"/>
          <w:sz w:val="22"/>
          <w:szCs w:val="22"/>
        </w:rPr>
        <w:t xml:space="preserve">Coordinator of Purchasing </w:t>
      </w:r>
      <w:r w:rsidR="005E1D23" w:rsidRPr="00FA41DE">
        <w:rPr>
          <w:rFonts w:ascii="Arial" w:hAnsi="Arial" w:cs="Arial"/>
          <w:sz w:val="22"/>
          <w:szCs w:val="22"/>
        </w:rPr>
        <w:t>by</w:t>
      </w:r>
      <w:r w:rsidRPr="00FA41DE">
        <w:rPr>
          <w:rFonts w:ascii="Arial" w:hAnsi="Arial" w:cs="Arial"/>
          <w:sz w:val="22"/>
          <w:szCs w:val="22"/>
        </w:rPr>
        <w:t xml:space="preserve"> 4:00 PM C</w:t>
      </w:r>
      <w:r w:rsidR="005E1D23" w:rsidRPr="00FA41DE">
        <w:rPr>
          <w:rFonts w:ascii="Arial" w:hAnsi="Arial" w:cs="Arial"/>
          <w:sz w:val="22"/>
          <w:szCs w:val="22"/>
        </w:rPr>
        <w:t>D</w:t>
      </w:r>
      <w:r w:rsidRPr="00FA41DE">
        <w:rPr>
          <w:rFonts w:ascii="Arial" w:hAnsi="Arial" w:cs="Arial"/>
          <w:sz w:val="22"/>
          <w:szCs w:val="22"/>
        </w:rPr>
        <w:t>T on</w:t>
      </w:r>
      <w:r w:rsidR="005E1D23" w:rsidRPr="00FA41DE">
        <w:rPr>
          <w:rFonts w:ascii="Arial" w:hAnsi="Arial" w:cs="Arial"/>
          <w:sz w:val="22"/>
          <w:szCs w:val="22"/>
        </w:rPr>
        <w:t xml:space="preserve"> </w:t>
      </w:r>
      <w:r w:rsidR="006D50D9" w:rsidRPr="006D50D9">
        <w:rPr>
          <w:rFonts w:ascii="Arial" w:hAnsi="Arial" w:cs="Arial"/>
          <w:sz w:val="22"/>
          <w:szCs w:val="22"/>
        </w:rPr>
        <w:t>May 2, 2023</w:t>
      </w:r>
      <w:r w:rsidRPr="006D50D9">
        <w:rPr>
          <w:rFonts w:ascii="Arial" w:hAnsi="Arial" w:cs="Arial"/>
          <w:sz w:val="22"/>
          <w:szCs w:val="22"/>
        </w:rPr>
        <w:t>. Responses</w:t>
      </w:r>
      <w:r w:rsidRPr="00FA41DE">
        <w:rPr>
          <w:rFonts w:ascii="Arial" w:hAnsi="Arial" w:cs="Arial"/>
          <w:sz w:val="22"/>
          <w:szCs w:val="22"/>
        </w:rPr>
        <w:t xml:space="preserve"> to the proposer’s clarification will be posted via the </w:t>
      </w:r>
      <w:r w:rsidRPr="006D50D9">
        <w:rPr>
          <w:rFonts w:ascii="Arial" w:hAnsi="Arial" w:cs="Arial"/>
          <w:sz w:val="22"/>
          <w:szCs w:val="22"/>
        </w:rPr>
        <w:t xml:space="preserve">District’s </w:t>
      </w:r>
      <w:hyperlink r:id="rId18" w:history="1">
        <w:r w:rsidR="006D50D9" w:rsidRPr="006D50D9">
          <w:rPr>
            <w:rStyle w:val="Hyperlink"/>
            <w:rFonts w:ascii="Arial" w:hAnsi="Arial" w:cs="Arial"/>
            <w:sz w:val="22"/>
            <w:szCs w:val="22"/>
          </w:rPr>
          <w:t>w</w:t>
        </w:r>
        <w:r w:rsidR="005E1D23" w:rsidRPr="006D50D9">
          <w:rPr>
            <w:rStyle w:val="Hyperlink"/>
            <w:rFonts w:ascii="Arial" w:hAnsi="Arial" w:cs="Arial"/>
            <w:sz w:val="22"/>
            <w:szCs w:val="22"/>
          </w:rPr>
          <w:t>ebsite</w:t>
        </w:r>
      </w:hyperlink>
      <w:r w:rsidR="006D50D9">
        <w:rPr>
          <w:rFonts w:ascii="Arial" w:hAnsi="Arial" w:cs="Arial"/>
          <w:sz w:val="22"/>
          <w:szCs w:val="22"/>
        </w:rPr>
        <w:t>.</w:t>
      </w:r>
    </w:p>
    <w:p w:rsidR="002E01F8" w:rsidRDefault="002E01F8"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FA41DE" w:rsidRPr="006D4AE4" w:rsidRDefault="00FA41DE"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 xml:space="preserve">fees, </w:t>
      </w:r>
      <w:r w:rsidRPr="00EA019C">
        <w:rPr>
          <w:rFonts w:ascii="Arial" w:hAnsi="Arial" w:cs="Arial"/>
          <w:sz w:val="22"/>
          <w:szCs w:val="22"/>
        </w:rPr>
        <w:lastRenderedPageBreak/>
        <w:t>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2E478F" w:rsidRDefault="002E478F" w:rsidP="00EA019C">
      <w:pPr>
        <w:widowControl w:val="0"/>
        <w:ind w:left="360"/>
        <w:jc w:val="both"/>
        <w:rPr>
          <w:rFonts w:ascii="Arial" w:hAnsi="Arial" w:cs="Arial"/>
          <w:sz w:val="22"/>
          <w:szCs w:val="22"/>
        </w:rPr>
      </w:pPr>
    </w:p>
    <w:p w:rsidR="002E478F" w:rsidRPr="002F0DB8" w:rsidRDefault="002E478F" w:rsidP="002E478F">
      <w:pPr>
        <w:pStyle w:val="ListParagraph"/>
        <w:widowControl w:val="0"/>
        <w:numPr>
          <w:ilvl w:val="0"/>
          <w:numId w:val="22"/>
        </w:numPr>
        <w:spacing w:after="0" w:line="240" w:lineRule="auto"/>
        <w:rPr>
          <w:rFonts w:ascii="Arial" w:hAnsi="Arial" w:cs="Arial"/>
          <w:b/>
          <w:u w:val="single"/>
        </w:rPr>
      </w:pPr>
      <w:r w:rsidRPr="002F0DB8">
        <w:rPr>
          <w:rFonts w:ascii="Arial" w:hAnsi="Arial" w:cs="Arial"/>
          <w:b/>
          <w:u w:val="single"/>
        </w:rPr>
        <w:t>BILLING AND PAYMENT</w:t>
      </w:r>
    </w:p>
    <w:p w:rsidR="002E478F" w:rsidRPr="002F0DB8" w:rsidRDefault="002E478F" w:rsidP="002E478F">
      <w:pPr>
        <w:widowControl w:val="0"/>
        <w:ind w:left="360"/>
        <w:jc w:val="both"/>
        <w:rPr>
          <w:rFonts w:ascii="Arial" w:hAnsi="Arial" w:cs="Arial"/>
          <w:b/>
          <w:sz w:val="22"/>
          <w:szCs w:val="22"/>
          <w:highlight w:val="yellow"/>
          <w:u w:val="single"/>
        </w:rPr>
      </w:pPr>
    </w:p>
    <w:p w:rsidR="002E478F" w:rsidRPr="002F0DB8" w:rsidRDefault="002E478F" w:rsidP="002E478F">
      <w:pPr>
        <w:widowControl w:val="0"/>
        <w:ind w:left="360"/>
        <w:jc w:val="both"/>
        <w:rPr>
          <w:rFonts w:ascii="Arial" w:hAnsi="Arial" w:cs="Arial"/>
          <w:sz w:val="22"/>
          <w:szCs w:val="22"/>
        </w:rPr>
      </w:pPr>
      <w:r w:rsidRPr="002F0DB8">
        <w:rPr>
          <w:rFonts w:ascii="Arial" w:hAnsi="Arial" w:cs="Arial"/>
          <w:sz w:val="22"/>
          <w:szCs w:val="22"/>
        </w:rPr>
        <w:t xml:space="preserve">Invoices shall be submitted directly to the Rockwood School District via email at </w:t>
      </w:r>
      <w:hyperlink r:id="rId19" w:history="1">
        <w:r w:rsidRPr="003A51E7">
          <w:rPr>
            <w:rStyle w:val="Hyperlink"/>
            <w:rFonts w:ascii="Arial" w:hAnsi="Arial" w:cs="Arial"/>
            <w:sz w:val="22"/>
            <w:szCs w:val="22"/>
          </w:rPr>
          <w:t>accountspayable@rsdmo.org</w:t>
        </w:r>
      </w:hyperlink>
      <w:r w:rsidRPr="002F0DB8">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3A51E7">
        <w:rPr>
          <w:rFonts w:ascii="Arial" w:hAnsi="Arial" w:cs="Arial"/>
          <w:sz w:val="22"/>
          <w:szCs w:val="22"/>
        </w:rPr>
        <w:t>,</w:t>
      </w:r>
      <w:r w:rsidRPr="002F0DB8">
        <w:rPr>
          <w:rFonts w:ascii="Arial" w:hAnsi="Arial" w:cs="Arial"/>
          <w:sz w:val="22"/>
          <w:szCs w:val="22"/>
        </w:rPr>
        <w:t xml:space="preserve"> and items(s) shipped. Invoices will not become due and payable until all times listed on the invoice are received complete.</w:t>
      </w:r>
    </w:p>
    <w:p w:rsidR="002E478F" w:rsidRPr="002F0DB8" w:rsidRDefault="002E478F" w:rsidP="002E478F">
      <w:pPr>
        <w:widowControl w:val="0"/>
        <w:ind w:left="360"/>
        <w:jc w:val="both"/>
        <w:rPr>
          <w:rFonts w:ascii="Arial" w:hAnsi="Arial" w:cs="Arial"/>
          <w:sz w:val="22"/>
          <w:szCs w:val="22"/>
        </w:rPr>
      </w:pPr>
    </w:p>
    <w:p w:rsidR="002E478F" w:rsidRPr="00C762FC" w:rsidRDefault="002E478F" w:rsidP="002E478F">
      <w:pPr>
        <w:widowControl w:val="0"/>
        <w:ind w:left="360"/>
        <w:jc w:val="both"/>
        <w:rPr>
          <w:rFonts w:ascii="Arial" w:hAnsi="Arial" w:cs="Arial"/>
          <w:sz w:val="22"/>
          <w:szCs w:val="22"/>
        </w:rPr>
      </w:pPr>
      <w:r w:rsidRPr="002F0DB8">
        <w:rPr>
          <w:rFonts w:ascii="Arial" w:hAnsi="Arial" w:cs="Arial"/>
          <w:sz w:val="22"/>
          <w:szCs w:val="22"/>
        </w:rPr>
        <w:t>Rockwood School Distr</w:t>
      </w:r>
      <w:r>
        <w:rPr>
          <w:rFonts w:ascii="Arial" w:hAnsi="Arial" w:cs="Arial"/>
          <w:sz w:val="22"/>
          <w:szCs w:val="22"/>
        </w:rPr>
        <w:t>ict’s payment terms are Net 45.</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3A51E7">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3E0D4A" w:rsidRPr="00E55FE7">
        <w:rPr>
          <w:rFonts w:ascii="Arial" w:hAnsi="Arial" w:cs="Arial"/>
          <w:sz w:val="22"/>
          <w:szCs w:val="22"/>
        </w:rPr>
        <w:t xml:space="preserve">June </w:t>
      </w:r>
      <w:r w:rsidR="00E55FE7" w:rsidRPr="00E55FE7">
        <w:rPr>
          <w:rFonts w:ascii="Arial" w:hAnsi="Arial" w:cs="Arial"/>
          <w:sz w:val="22"/>
          <w:szCs w:val="22"/>
        </w:rPr>
        <w:t>22,</w:t>
      </w:r>
      <w:r w:rsidR="00FA41DE" w:rsidRPr="00E55FE7">
        <w:rPr>
          <w:rFonts w:ascii="Arial" w:hAnsi="Arial" w:cs="Arial"/>
          <w:sz w:val="22"/>
          <w:szCs w:val="22"/>
        </w:rPr>
        <w:t xml:space="preserve"> 2023</w:t>
      </w:r>
      <w:r w:rsidR="001073DC" w:rsidRPr="00E55FE7">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3A51E7">
        <w:rPr>
          <w:rFonts w:ascii="Arial" w:hAnsi="Arial" w:cs="Arial"/>
          <w:sz w:val="22"/>
          <w:szCs w:val="22"/>
        </w:rPr>
        <w: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w:t>
      </w:r>
      <w:r w:rsidR="003A51E7">
        <w:rPr>
          <w:rFonts w:ascii="Arial" w:hAnsi="Arial" w:cs="Arial"/>
          <w:sz w:val="22"/>
          <w:szCs w:val="22"/>
        </w:rPr>
        <w:t>,</w:t>
      </w:r>
      <w:r w:rsidRPr="00EA019C">
        <w:rPr>
          <w:rFonts w:ascii="Arial" w:hAnsi="Arial" w:cs="Arial"/>
          <w:sz w:val="22"/>
          <w:szCs w:val="22"/>
        </w:rPr>
        <w:t xml:space="preserve"> and the contract provisions included herein.</w:t>
      </w:r>
      <w:r w:rsidR="001073DC" w:rsidRPr="00EA019C">
        <w:rPr>
          <w:rFonts w:ascii="Arial" w:hAnsi="Arial" w:cs="Arial"/>
          <w:sz w:val="22"/>
          <w:szCs w:val="22"/>
        </w:rPr>
        <w:t xml:space="preserve"> It is anticipated </w:t>
      </w:r>
      <w:r w:rsidR="003A51E7">
        <w:rPr>
          <w:rFonts w:ascii="Arial" w:hAnsi="Arial" w:cs="Arial"/>
          <w:sz w:val="22"/>
          <w:szCs w:val="22"/>
        </w:rPr>
        <w:t xml:space="preserve">that </w:t>
      </w:r>
      <w:r w:rsidR="001073DC" w:rsidRPr="00EA019C">
        <w:rPr>
          <w:rFonts w:ascii="Arial" w:hAnsi="Arial" w:cs="Arial"/>
          <w:sz w:val="22"/>
          <w:szCs w:val="22"/>
        </w:rPr>
        <w:t xml:space="preserve">the contract term will commence on </w:t>
      </w:r>
      <w:r w:rsidR="00FA41DE">
        <w:rPr>
          <w:rFonts w:ascii="Arial" w:hAnsi="Arial" w:cs="Arial"/>
          <w:sz w:val="22"/>
          <w:szCs w:val="22"/>
        </w:rPr>
        <w:t xml:space="preserve">August 1, </w:t>
      </w:r>
      <w:r w:rsidR="00FA41DE" w:rsidRPr="00FA41DE">
        <w:rPr>
          <w:rFonts w:ascii="Arial" w:hAnsi="Arial" w:cs="Arial"/>
          <w:sz w:val="22"/>
          <w:szCs w:val="22"/>
        </w:rPr>
        <w:t>2023</w:t>
      </w:r>
      <w:r w:rsidR="001073DC" w:rsidRPr="00FA41DE">
        <w:rPr>
          <w:rFonts w:ascii="Arial" w:hAnsi="Arial" w:cs="Arial"/>
          <w:sz w:val="22"/>
          <w:szCs w:val="22"/>
        </w:rPr>
        <w:t xml:space="preserve"> and continue through </w:t>
      </w:r>
      <w:r w:rsidR="00FA41DE" w:rsidRPr="00FA41DE">
        <w:rPr>
          <w:rFonts w:ascii="Arial" w:hAnsi="Arial" w:cs="Arial"/>
          <w:sz w:val="22"/>
          <w:szCs w:val="22"/>
        </w:rPr>
        <w:t>Ju</w:t>
      </w:r>
      <w:r w:rsidR="006726D9">
        <w:rPr>
          <w:rFonts w:ascii="Arial" w:hAnsi="Arial" w:cs="Arial"/>
          <w:sz w:val="22"/>
          <w:szCs w:val="22"/>
        </w:rPr>
        <w:t>ne 30</w:t>
      </w:r>
      <w:r w:rsidR="00FA41DE" w:rsidRPr="00FA41DE">
        <w:rPr>
          <w:rFonts w:ascii="Arial" w:hAnsi="Arial" w:cs="Arial"/>
          <w:sz w:val="22"/>
          <w:szCs w:val="22"/>
        </w:rPr>
        <w:t>, 202</w:t>
      </w:r>
      <w:r w:rsidR="00113ABD">
        <w:rPr>
          <w:rFonts w:ascii="Arial" w:hAnsi="Arial" w:cs="Arial"/>
          <w:sz w:val="22"/>
          <w:szCs w:val="22"/>
        </w:rPr>
        <w:t>6</w:t>
      </w:r>
      <w:r w:rsidR="00FA41DE" w:rsidRPr="00FA41DE">
        <w:rPr>
          <w:rFonts w:ascii="Arial" w:hAnsi="Arial" w:cs="Arial"/>
          <w:sz w:val="22"/>
          <w:szCs w:val="22"/>
        </w:rPr>
        <w:t>.</w:t>
      </w:r>
    </w:p>
    <w:p w:rsidR="002F0DB8" w:rsidRPr="00EA019C" w:rsidRDefault="002F0DB8"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291E68" w:rsidRDefault="00291E68" w:rsidP="00C37EB8">
      <w:pPr>
        <w:widowControl w:val="0"/>
        <w:ind w:left="360"/>
        <w:jc w:val="both"/>
        <w:rPr>
          <w:rFonts w:ascii="Arial" w:hAnsi="Arial" w:cs="Arial"/>
          <w:sz w:val="22"/>
          <w:szCs w:val="22"/>
        </w:rPr>
      </w:pPr>
    </w:p>
    <w:p w:rsidR="00291E68" w:rsidRPr="00C37EB8" w:rsidRDefault="00291E68" w:rsidP="00C37EB8">
      <w:pPr>
        <w:widowControl w:val="0"/>
        <w:ind w:left="360"/>
        <w:jc w:val="both"/>
        <w:rPr>
          <w:rFonts w:ascii="Arial" w:hAnsi="Arial" w:cs="Arial"/>
          <w:sz w:val="22"/>
          <w:szCs w:val="22"/>
        </w:rPr>
      </w:pP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jc w:val="both"/>
        <w:rPr>
          <w:rFonts w:ascii="Arial" w:hAnsi="Arial" w:cs="Arial"/>
          <w:b/>
        </w:rPr>
      </w:pPr>
      <w:r w:rsidRPr="00E77BF2">
        <w:rPr>
          <w:rFonts w:ascii="Arial" w:hAnsi="Arial" w:cs="Arial"/>
          <w:b/>
          <w:u w:val="single"/>
        </w:rPr>
        <w:lastRenderedPageBreak/>
        <w:t>EXCEPTIONS</w:t>
      </w:r>
    </w:p>
    <w:p w:rsidR="003B408F" w:rsidRPr="00036124" w:rsidRDefault="003B408F" w:rsidP="00C60260">
      <w:pPr>
        <w:pStyle w:val="ListParagraph"/>
        <w:widowControl w:val="0"/>
        <w:tabs>
          <w:tab w:val="left" w:pos="360"/>
        </w:tabs>
        <w:spacing w:after="0" w:line="240" w:lineRule="auto"/>
        <w:ind w:left="360"/>
        <w:jc w:val="both"/>
        <w:rPr>
          <w:rFonts w:ascii="Arial" w:hAnsi="Arial" w:cs="Arial"/>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036124" w:rsidRDefault="003B408F" w:rsidP="00C60260">
      <w:pPr>
        <w:pStyle w:val="ListParagraph"/>
        <w:widowControl w:val="0"/>
        <w:tabs>
          <w:tab w:val="left" w:pos="360"/>
        </w:tabs>
        <w:spacing w:after="0" w:line="240" w:lineRule="auto"/>
        <w:ind w:left="360"/>
        <w:jc w:val="both"/>
        <w:rPr>
          <w:rFonts w:ascii="Arial" w:hAnsi="Arial" w:cs="Arial"/>
        </w:rPr>
      </w:pPr>
    </w:p>
    <w:p w:rsidR="00993876" w:rsidRPr="00C37EB8" w:rsidRDefault="006449C9"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E534AE">
        <w:rPr>
          <w:rFonts w:ascii="Arial" w:hAnsi="Arial" w:cs="Arial"/>
          <w:b/>
        </w:rPr>
        <w:lastRenderedPageBreak/>
        <w:t xml:space="preserve">II. </w:t>
      </w:r>
      <w:r w:rsidR="00B0663F" w:rsidRPr="00E534AE">
        <w:rPr>
          <w:rFonts w:ascii="Arial" w:hAnsi="Arial" w:cs="Arial"/>
          <w:b/>
        </w:rPr>
        <w:t xml:space="preserve">DESCRIPTION OF PRODUCTS AND </w:t>
      </w:r>
      <w:r w:rsidR="00E46B16" w:rsidRPr="00E534AE">
        <w:rPr>
          <w:rFonts w:ascii="Arial" w:hAnsi="Arial" w:cs="Arial"/>
          <w:b/>
        </w:rPr>
        <w:t>SERVICES</w:t>
      </w:r>
    </w:p>
    <w:p w:rsidR="00006C0E" w:rsidRPr="004356FD" w:rsidRDefault="00006C0E" w:rsidP="00342DBA">
      <w:pPr>
        <w:jc w:val="center"/>
        <w:rPr>
          <w:rFonts w:ascii="Arial" w:hAnsi="Arial" w:cs="Arial"/>
          <w:b/>
        </w:rPr>
      </w:pPr>
    </w:p>
    <w:p w:rsidR="00F42CBF" w:rsidRPr="00B0663F" w:rsidRDefault="00F42CBF" w:rsidP="00F42CBF">
      <w:pPr>
        <w:widowControl w:val="0"/>
        <w:jc w:val="both"/>
        <w:rPr>
          <w:rFonts w:ascii="Arial" w:hAnsi="Arial" w:cs="Arial"/>
          <w:sz w:val="22"/>
          <w:szCs w:val="22"/>
        </w:rPr>
      </w:pPr>
      <w:r w:rsidRPr="00B0663F">
        <w:rPr>
          <w:rFonts w:ascii="Arial" w:hAnsi="Arial" w:cs="Arial"/>
          <w:sz w:val="22"/>
          <w:szCs w:val="22"/>
        </w:rPr>
        <w:t xml:space="preserve">Through this RFP, the District is seeking to obtain proposals from qualified and experienced persons, organizations, companies or firms to provide </w:t>
      </w:r>
      <w:r w:rsidR="00E534AE">
        <w:rPr>
          <w:rFonts w:ascii="Arial" w:hAnsi="Arial" w:cs="Arial"/>
          <w:sz w:val="22"/>
          <w:szCs w:val="22"/>
        </w:rPr>
        <w:t xml:space="preserve">and assemble bus and fleet vehicle tires as described in </w:t>
      </w:r>
      <w:r w:rsidR="00E534AE" w:rsidRPr="00113ABD">
        <w:rPr>
          <w:rFonts w:ascii="Arial" w:hAnsi="Arial" w:cs="Arial"/>
          <w:b/>
          <w:sz w:val="22"/>
          <w:szCs w:val="22"/>
        </w:rPr>
        <w:t>Exhibit A</w:t>
      </w:r>
      <w:r w:rsidR="00E534AE">
        <w:rPr>
          <w:rFonts w:ascii="Arial" w:hAnsi="Arial" w:cs="Arial"/>
          <w:sz w:val="22"/>
          <w:szCs w:val="22"/>
        </w:rPr>
        <w:t xml:space="preserve">. </w:t>
      </w:r>
      <w:r w:rsidRPr="00B0663F">
        <w:rPr>
          <w:rFonts w:ascii="Arial" w:hAnsi="Arial" w:cs="Arial"/>
          <w:sz w:val="22"/>
          <w:szCs w:val="22"/>
        </w:rPr>
        <w:t xml:space="preserve">The District intends to contract with the successful Proposer to provide the Products </w:t>
      </w:r>
      <w:r>
        <w:rPr>
          <w:rFonts w:ascii="Arial" w:hAnsi="Arial" w:cs="Arial"/>
          <w:sz w:val="22"/>
          <w:szCs w:val="22"/>
        </w:rPr>
        <w:t xml:space="preserve">and Services </w:t>
      </w:r>
      <w:r w:rsidRPr="00B0663F">
        <w:rPr>
          <w:rFonts w:ascii="Arial" w:hAnsi="Arial" w:cs="Arial"/>
          <w:sz w:val="22"/>
          <w:szCs w:val="22"/>
        </w:rPr>
        <w:t xml:space="preserve">consistent with the terms of this RFP. While subject to final determination, the District anticipates that the successful Proposer will begin delivery of the Products </w:t>
      </w:r>
      <w:r>
        <w:rPr>
          <w:rFonts w:ascii="Arial" w:hAnsi="Arial" w:cs="Arial"/>
          <w:sz w:val="22"/>
          <w:szCs w:val="22"/>
        </w:rPr>
        <w:t xml:space="preserve">and Services </w:t>
      </w:r>
      <w:r w:rsidRPr="00B0663F">
        <w:rPr>
          <w:rFonts w:ascii="Arial" w:hAnsi="Arial" w:cs="Arial"/>
          <w:sz w:val="22"/>
          <w:szCs w:val="22"/>
        </w:rPr>
        <w:t>on or about</w:t>
      </w:r>
      <w:r w:rsidR="007F7718">
        <w:rPr>
          <w:rFonts w:ascii="Arial" w:hAnsi="Arial" w:cs="Arial"/>
          <w:sz w:val="22"/>
          <w:szCs w:val="22"/>
        </w:rPr>
        <w:t xml:space="preserve"> August 1, 2023.</w:t>
      </w:r>
    </w:p>
    <w:p w:rsidR="00C7584B" w:rsidRDefault="00C7584B" w:rsidP="00B0663F">
      <w:pPr>
        <w:widowControl w:val="0"/>
        <w:jc w:val="both"/>
        <w:rPr>
          <w:rFonts w:ascii="Arial" w:hAnsi="Arial" w:cs="Arial"/>
          <w:sz w:val="22"/>
          <w:szCs w:val="22"/>
        </w:rPr>
      </w:pPr>
    </w:p>
    <w:p w:rsidR="00C7584B" w:rsidRDefault="00C7584B" w:rsidP="00B0663F">
      <w:pPr>
        <w:widowControl w:val="0"/>
        <w:jc w:val="both"/>
        <w:rPr>
          <w:rFonts w:ascii="Arial" w:hAnsi="Arial" w:cs="Arial"/>
          <w:sz w:val="22"/>
          <w:szCs w:val="22"/>
        </w:rPr>
      </w:pPr>
    </w:p>
    <w:p w:rsidR="00C7584B" w:rsidRDefault="00C7584B" w:rsidP="00B0663F">
      <w:pPr>
        <w:widowControl w:val="0"/>
        <w:jc w:val="both"/>
        <w:rPr>
          <w:rFonts w:ascii="Arial" w:hAnsi="Arial" w:cs="Arial"/>
          <w:sz w:val="22"/>
          <w:szCs w:val="22"/>
        </w:rPr>
      </w:pPr>
      <w:r>
        <w:rPr>
          <w:rFonts w:ascii="Arial" w:hAnsi="Arial" w:cs="Arial"/>
          <w:sz w:val="22"/>
          <w:szCs w:val="22"/>
        </w:rPr>
        <w:t>Proposals must be submitted on the attached Exhibit A</w:t>
      </w:r>
      <w:r w:rsidR="003E2105">
        <w:rPr>
          <w:rFonts w:ascii="Arial" w:hAnsi="Arial" w:cs="Arial"/>
          <w:sz w:val="22"/>
          <w:szCs w:val="22"/>
        </w:rPr>
        <w:t>.</w:t>
      </w:r>
      <w:r>
        <w:rPr>
          <w:rFonts w:ascii="Arial" w:hAnsi="Arial" w:cs="Arial"/>
          <w:sz w:val="22"/>
          <w:szCs w:val="22"/>
        </w:rPr>
        <w:t xml:space="preserve">  </w:t>
      </w:r>
      <w:r w:rsidR="00E534AE">
        <w:rPr>
          <w:rFonts w:ascii="Arial" w:hAnsi="Arial" w:cs="Arial"/>
          <w:sz w:val="22"/>
          <w:szCs w:val="22"/>
        </w:rPr>
        <w:t>Prices and fees shall be all-inclusive, including delivery of tires to all three transportation locations.</w:t>
      </w:r>
    </w:p>
    <w:p w:rsidR="00E534AE" w:rsidRDefault="00E534AE" w:rsidP="00B0663F">
      <w:pPr>
        <w:widowControl w:val="0"/>
        <w:jc w:val="both"/>
        <w:rPr>
          <w:rFonts w:ascii="Arial" w:hAnsi="Arial" w:cs="Arial"/>
          <w:sz w:val="22"/>
          <w:szCs w:val="22"/>
        </w:rPr>
      </w:pP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Transportation Department – Wildwood</w:t>
      </w: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17146 Manchester Road</w:t>
      </w: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Wildwood, MO 63040</w:t>
      </w:r>
    </w:p>
    <w:p w:rsidR="00E534AE" w:rsidRPr="00E534AE" w:rsidRDefault="00E534AE" w:rsidP="00E534AE">
      <w:pPr>
        <w:widowControl w:val="0"/>
        <w:ind w:left="1296"/>
        <w:jc w:val="both"/>
        <w:rPr>
          <w:rFonts w:ascii="Arial" w:hAnsi="Arial" w:cs="Arial"/>
          <w:sz w:val="22"/>
          <w:szCs w:val="22"/>
        </w:rPr>
      </w:pP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Transportation Department – Fenton</w:t>
      </w: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4555 Commerce Avenue</w:t>
      </w: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High Ridge, MO 63049</w:t>
      </w:r>
    </w:p>
    <w:p w:rsidR="00E534AE" w:rsidRPr="00E534AE" w:rsidRDefault="00E534AE" w:rsidP="00E534AE">
      <w:pPr>
        <w:widowControl w:val="0"/>
        <w:ind w:left="1296"/>
        <w:jc w:val="both"/>
        <w:rPr>
          <w:rFonts w:ascii="Arial" w:hAnsi="Arial" w:cs="Arial"/>
          <w:sz w:val="22"/>
          <w:szCs w:val="22"/>
        </w:rPr>
      </w:pP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Transportation Department – Eureka</w:t>
      </w: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442 West Fourth Street</w:t>
      </w:r>
    </w:p>
    <w:p w:rsidR="00E534AE" w:rsidRPr="00E534AE" w:rsidRDefault="00E534AE" w:rsidP="00E534AE">
      <w:pPr>
        <w:widowControl w:val="0"/>
        <w:ind w:left="1296"/>
        <w:jc w:val="both"/>
        <w:rPr>
          <w:rFonts w:ascii="Arial" w:hAnsi="Arial" w:cs="Arial"/>
          <w:sz w:val="22"/>
          <w:szCs w:val="22"/>
        </w:rPr>
      </w:pPr>
      <w:r w:rsidRPr="00E534AE">
        <w:rPr>
          <w:rFonts w:ascii="Arial" w:hAnsi="Arial" w:cs="Arial"/>
          <w:sz w:val="22"/>
          <w:szCs w:val="22"/>
        </w:rPr>
        <w:t>Eureka, MO 63025</w:t>
      </w:r>
    </w:p>
    <w:p w:rsidR="003E2105" w:rsidRDefault="003E2105" w:rsidP="00B0663F">
      <w:pPr>
        <w:widowControl w:val="0"/>
        <w:jc w:val="both"/>
        <w:rPr>
          <w:rFonts w:ascii="Arial" w:hAnsi="Arial" w:cs="Arial"/>
          <w:sz w:val="22"/>
          <w:szCs w:val="22"/>
        </w:rPr>
      </w:pPr>
    </w:p>
    <w:p w:rsidR="00EC5AB6" w:rsidRDefault="00EC5AB6" w:rsidP="00B0663F">
      <w:pPr>
        <w:widowControl w:val="0"/>
        <w:jc w:val="both"/>
        <w:rPr>
          <w:rFonts w:ascii="Arial" w:hAnsi="Arial" w:cs="Arial"/>
          <w:sz w:val="22"/>
          <w:szCs w:val="22"/>
        </w:rPr>
      </w:pPr>
      <w:r w:rsidRPr="00A54708">
        <w:rPr>
          <w:rFonts w:ascii="Arial" w:hAnsi="Arial" w:cs="Arial"/>
          <w:sz w:val="22"/>
          <w:szCs w:val="22"/>
        </w:rPr>
        <w:t xml:space="preserve">Proposed pricing shall </w:t>
      </w:r>
      <w:r w:rsidR="00766947">
        <w:rPr>
          <w:rFonts w:ascii="Arial" w:hAnsi="Arial" w:cs="Arial"/>
          <w:sz w:val="22"/>
          <w:szCs w:val="22"/>
        </w:rPr>
        <w:t>remain</w:t>
      </w:r>
      <w:r w:rsidRPr="00A54708">
        <w:rPr>
          <w:rFonts w:ascii="Arial" w:hAnsi="Arial" w:cs="Arial"/>
          <w:sz w:val="22"/>
          <w:szCs w:val="22"/>
        </w:rPr>
        <w:t xml:space="preserve"> fixed </w:t>
      </w:r>
      <w:r w:rsidR="00B07782" w:rsidRPr="00A54708">
        <w:rPr>
          <w:rFonts w:ascii="Arial" w:hAnsi="Arial" w:cs="Arial"/>
          <w:sz w:val="22"/>
          <w:szCs w:val="22"/>
        </w:rPr>
        <w:t>through J</w:t>
      </w:r>
      <w:r w:rsidR="00D77E21">
        <w:rPr>
          <w:rFonts w:ascii="Arial" w:hAnsi="Arial" w:cs="Arial"/>
          <w:sz w:val="22"/>
          <w:szCs w:val="22"/>
        </w:rPr>
        <w:t>une 30</w:t>
      </w:r>
      <w:r w:rsidR="00B07782" w:rsidRPr="00A54708">
        <w:rPr>
          <w:rFonts w:ascii="Arial" w:hAnsi="Arial" w:cs="Arial"/>
          <w:sz w:val="22"/>
          <w:szCs w:val="22"/>
        </w:rPr>
        <w:t xml:space="preserve">, 2026. Manufacturer’s price increases during the contract term may be incorporated into the agreement, provided both parties agree in writing. </w:t>
      </w:r>
    </w:p>
    <w:p w:rsidR="00EC5AB6" w:rsidRDefault="00EC5AB6" w:rsidP="00B0663F">
      <w:pPr>
        <w:widowControl w:val="0"/>
        <w:jc w:val="both"/>
        <w:rPr>
          <w:rFonts w:ascii="Arial" w:hAnsi="Arial" w:cs="Arial"/>
          <w:sz w:val="22"/>
          <w:szCs w:val="22"/>
        </w:rPr>
      </w:pPr>
    </w:p>
    <w:p w:rsidR="003E2105" w:rsidRPr="00B0663F" w:rsidRDefault="003E2105" w:rsidP="00B0663F">
      <w:pPr>
        <w:widowControl w:val="0"/>
        <w:jc w:val="both"/>
        <w:rPr>
          <w:rFonts w:ascii="Arial" w:hAnsi="Arial" w:cs="Arial"/>
          <w:sz w:val="22"/>
          <w:szCs w:val="22"/>
        </w:rPr>
      </w:pPr>
      <w:r>
        <w:rPr>
          <w:rFonts w:ascii="Arial" w:hAnsi="Arial" w:cs="Arial"/>
          <w:sz w:val="22"/>
          <w:szCs w:val="22"/>
        </w:rPr>
        <w:t xml:space="preserve">Additional services may be provided at the request of the district. </w:t>
      </w:r>
    </w:p>
    <w:p w:rsidR="00B0663F" w:rsidRPr="00B0663F" w:rsidRDefault="00B0663F" w:rsidP="00B0663F">
      <w:pPr>
        <w:widowControl w:val="0"/>
        <w:jc w:val="both"/>
        <w:rPr>
          <w:rFonts w:ascii="Arial" w:hAnsi="Arial" w:cs="Arial"/>
          <w:sz w:val="22"/>
          <w:szCs w:val="22"/>
        </w:rPr>
      </w:pPr>
    </w:p>
    <w:p w:rsidR="00BB7920" w:rsidRPr="00BB7920" w:rsidRDefault="00BB7920" w:rsidP="00342DBA">
      <w:pPr>
        <w:widowControl w:val="0"/>
        <w:jc w:val="both"/>
        <w:rPr>
          <w:rFonts w:ascii="Arial" w:hAnsi="Arial" w:cs="Arial"/>
          <w:sz w:val="22"/>
          <w:szCs w:val="22"/>
        </w:rPr>
      </w:pPr>
    </w:p>
    <w:p w:rsidR="00BB7920" w:rsidRPr="00BB7920" w:rsidRDefault="00BB7920" w:rsidP="00342DBA">
      <w:pPr>
        <w:widowControl w:val="0"/>
        <w:jc w:val="both"/>
        <w:rPr>
          <w:rFonts w:ascii="Arial" w:hAnsi="Arial" w:cs="Arial"/>
          <w:sz w:val="22"/>
          <w:szCs w:val="22"/>
        </w:rPr>
      </w:pPr>
    </w:p>
    <w:p w:rsidR="00BB7920" w:rsidRPr="00BB7920" w:rsidRDefault="00BB7920"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FB35D0">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FA41DE" w:rsidRPr="00FA41DE">
        <w:rPr>
          <w:rFonts w:ascii="Arial" w:hAnsi="Arial" w:cs="Arial"/>
          <w:sz w:val="22"/>
          <w:szCs w:val="22"/>
        </w:rPr>
        <w:t>August 1, 2023</w:t>
      </w:r>
      <w:r w:rsidR="00BD6653" w:rsidRPr="00FA41DE">
        <w:rPr>
          <w:rFonts w:ascii="Arial" w:hAnsi="Arial" w:cs="Arial"/>
          <w:sz w:val="22"/>
          <w:szCs w:val="22"/>
        </w:rPr>
        <w:t>,</w:t>
      </w:r>
      <w:r w:rsidR="00147FAF" w:rsidRPr="00FA41DE">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w:t>
      </w:r>
      <w:r w:rsidR="00FB35D0">
        <w:rPr>
          <w:rFonts w:ascii="Arial" w:hAnsi="Arial" w:cs="Arial"/>
          <w:sz w:val="22"/>
          <w:szCs w:val="22"/>
        </w:rPr>
        <w:t>,</w:t>
      </w:r>
      <w:r w:rsidRPr="00E77BF2">
        <w:rPr>
          <w:rFonts w:ascii="Arial" w:hAnsi="Arial" w:cs="Arial"/>
          <w:sz w:val="22"/>
          <w:szCs w:val="22"/>
        </w:rPr>
        <w:t xml:space="preserv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FA41DE">
        <w:rPr>
          <w:rFonts w:ascii="Arial" w:hAnsi="Arial" w:cs="Arial"/>
          <w:sz w:val="22"/>
          <w:szCs w:val="22"/>
        </w:rPr>
        <w:t xml:space="preserve">Section </w:t>
      </w:r>
      <w:r w:rsidR="00FB2F6C" w:rsidRPr="00FA41DE">
        <w:rPr>
          <w:rFonts w:ascii="Arial" w:hAnsi="Arial" w:cs="Arial"/>
          <w:sz w:val="22"/>
          <w:szCs w:val="22"/>
        </w:rPr>
        <w:t>2</w:t>
      </w:r>
      <w:r w:rsidRPr="00FA41DE">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A41DE" w:rsidRDefault="00FA41DE" w:rsidP="00342DBA">
      <w:pPr>
        <w:widowControl w:val="0"/>
        <w:jc w:val="both"/>
        <w:rPr>
          <w:rFonts w:ascii="Arial" w:hAnsi="Arial" w:cs="Arial"/>
          <w:sz w:val="22"/>
          <w:szCs w:val="22"/>
        </w:rPr>
      </w:pPr>
    </w:p>
    <w:p w:rsidR="00FA41DE" w:rsidRPr="00342DBA" w:rsidRDefault="00FA41DE"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lastRenderedPageBreak/>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FB35D0">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FB35D0">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w:t>
      </w:r>
      <w:r w:rsidR="00D7653C" w:rsidRPr="00342DBA">
        <w:rPr>
          <w:rFonts w:ascii="Arial" w:hAnsi="Arial" w:cs="Arial"/>
          <w:sz w:val="22"/>
          <w:szCs w:val="22"/>
        </w:rPr>
        <w:lastRenderedPageBreak/>
        <w:t xml:space="preserve">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B044EC">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2E3D0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B044EC" w:rsidRPr="001305CC">
        <w:rPr>
          <w:rFonts w:ascii="Arial" w:hAnsi="Arial" w:cs="Arial"/>
          <w:sz w:val="22"/>
          <w:szCs w:val="22"/>
        </w:rPr>
        <w:t xml:space="preserve">five (5) </w:t>
      </w:r>
      <w:r w:rsidRPr="001305CC">
        <w:rPr>
          <w:rFonts w:ascii="Arial" w:hAnsi="Arial" w:cs="Arial"/>
          <w:sz w:val="22"/>
          <w:szCs w:val="22"/>
        </w:rPr>
        <w:t>years</w:t>
      </w:r>
      <w:r w:rsidRPr="00342DBA">
        <w:rPr>
          <w:rFonts w:ascii="Arial" w:hAnsi="Arial" w:cs="Arial"/>
          <w:sz w:val="22"/>
          <w:szCs w:val="22"/>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Consultant for the </w:t>
      </w:r>
      <w:r w:rsidR="008377ED">
        <w:rPr>
          <w:rFonts w:ascii="Arial" w:hAnsi="Arial" w:cs="Arial"/>
          <w:sz w:val="22"/>
          <w:szCs w:val="22"/>
        </w:rPr>
        <w:t xml:space="preserve">products received and the </w:t>
      </w:r>
      <w:r w:rsidRPr="00342DBA">
        <w:rPr>
          <w:rFonts w:ascii="Arial" w:hAnsi="Arial" w:cs="Arial"/>
          <w:sz w:val="22"/>
          <w:szCs w:val="22"/>
        </w:rPr>
        <w:t>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90389F" w:rsidRPr="001305CC">
        <w:rPr>
          <w:rFonts w:ascii="Arial" w:hAnsi="Arial" w:cs="Arial"/>
          <w:sz w:val="22"/>
          <w:szCs w:val="22"/>
        </w:rPr>
        <w:t>Director of Transportation</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1305CC" w:rsidRDefault="001305CC" w:rsidP="00342DBA">
      <w:pPr>
        <w:pStyle w:val="p4"/>
        <w:ind w:firstLine="0"/>
        <w:rPr>
          <w:rFonts w:ascii="Arial" w:hAnsi="Arial" w:cs="Arial"/>
          <w:sz w:val="22"/>
          <w:szCs w:val="22"/>
        </w:rPr>
      </w:pPr>
    </w:p>
    <w:p w:rsidR="001305CC" w:rsidRPr="00342DBA" w:rsidRDefault="001305CC" w:rsidP="00342DBA">
      <w:pPr>
        <w:pStyle w:val="p4"/>
        <w:ind w:firstLine="0"/>
        <w:rPr>
          <w:rFonts w:ascii="Arial" w:hAnsi="Arial" w:cs="Arial"/>
          <w:sz w:val="22"/>
          <w:szCs w:val="22"/>
        </w:rPr>
      </w:pP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lastRenderedPageBreak/>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bookmarkStart w:id="1" w:name="_Hlk118194625"/>
      <w:r w:rsidR="00BD6653">
        <w:rPr>
          <w:rFonts w:ascii="Arial" w:hAnsi="Arial" w:cs="Arial"/>
          <w:sz w:val="22"/>
          <w:szCs w:val="22"/>
        </w:rPr>
        <w:fldChar w:fldCharType="begin"/>
      </w:r>
      <w:r w:rsidR="00BD6653">
        <w:rPr>
          <w:rFonts w:ascii="Arial" w:hAnsi="Arial" w:cs="Arial"/>
          <w:sz w:val="22"/>
          <w:szCs w:val="22"/>
        </w:rPr>
        <w:instrText xml:space="preserve"> HYPERLINK "http://go.boarddocs.com/mo/rsdpa/Board.nsf/goto?open&amp;id=C49N95589EBA" </w:instrText>
      </w:r>
      <w:r w:rsidR="00BD6653">
        <w:rPr>
          <w:rFonts w:ascii="Arial" w:hAnsi="Arial" w:cs="Arial"/>
          <w:sz w:val="22"/>
          <w:szCs w:val="22"/>
        </w:rPr>
        <w:fldChar w:fldCharType="separate"/>
      </w:r>
      <w:r w:rsidR="00BD6653" w:rsidRPr="00F702AD">
        <w:rPr>
          <w:rStyle w:val="Hyperlink"/>
          <w:rFonts w:ascii="Arial" w:hAnsi="Arial" w:cs="Arial"/>
          <w:sz w:val="22"/>
          <w:szCs w:val="22"/>
        </w:rPr>
        <w:t>http://go.boarddocs.com/mo/rsdpa/Board.nsf/goto?open&amp;id=C49N95589EBA</w:t>
      </w:r>
      <w:r w:rsidR="00BD6653">
        <w:rPr>
          <w:rFonts w:ascii="Arial" w:hAnsi="Arial" w:cs="Arial"/>
          <w:sz w:val="22"/>
          <w:szCs w:val="22"/>
        </w:rPr>
        <w:fldChar w:fldCharType="end"/>
      </w:r>
      <w:bookmarkEnd w:id="1"/>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 xml:space="preserve">nd </w:t>
      </w:r>
      <w:r w:rsidR="00BD6653">
        <w:rPr>
          <w:rFonts w:ascii="Arial" w:hAnsi="Arial" w:cs="Arial"/>
          <w:sz w:val="22"/>
          <w:szCs w:val="22"/>
        </w:rPr>
        <w:t>Vietnam-Era-veteran status</w:t>
      </w:r>
      <w:r>
        <w:rPr>
          <w:rFonts w:ascii="Arial" w:hAnsi="Arial" w:cs="Arial"/>
          <w:sz w:val="22"/>
          <w:szCs w:val="22"/>
        </w:rPr>
        <w:t>.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r w:rsidR="00611F30">
        <w:rPr>
          <w:rFonts w:ascii="Arial" w:hAnsi="Arial" w:cs="Arial"/>
          <w:b/>
          <w:sz w:val="22"/>
          <w:szCs w:val="22"/>
          <w:u w:val="single"/>
        </w:rPr>
        <w:t xml:space="preserve"> </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Pursuant to section 285.530, RSMo, if the Contractor meets the section 285.525, RSMo, definition of a “business entity” (</w:t>
      </w:r>
      <w:hyperlink r:id="rId20"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Pr="001305CC">
        <w:rPr>
          <w:rFonts w:ascii="Arial" w:hAnsi="Arial" w:cs="Arial"/>
          <w:sz w:val="22"/>
          <w:szCs w:val="22"/>
        </w:rPr>
        <w:t>Exhibit B,</w:t>
      </w:r>
      <w:r w:rsidRPr="00611F30">
        <w:rPr>
          <w:rFonts w:ascii="Arial" w:hAnsi="Arial" w:cs="Arial"/>
          <w:sz w:val="22"/>
          <w:szCs w:val="22"/>
        </w:rPr>
        <w:t xml:space="preserve"> Business Entity </w:t>
      </w:r>
      <w:r w:rsidRPr="001305CC">
        <w:rPr>
          <w:rFonts w:ascii="Arial" w:hAnsi="Arial" w:cs="Arial"/>
          <w:sz w:val="22"/>
          <w:szCs w:val="22"/>
        </w:rPr>
        <w:t>Certification, Enrollment Documentation, and Affidavit of Work Authorization. The applicable portions of Exhibit B must</w:t>
      </w:r>
      <w:r w:rsidRPr="00611F30">
        <w:rPr>
          <w:rFonts w:ascii="Arial" w:hAnsi="Arial" w:cs="Arial"/>
          <w:sz w:val="22"/>
          <w:szCs w:val="22"/>
        </w:rPr>
        <w:t xml:space="preserve"> be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2" w:name="OLE_LINK1"/>
      <w:r w:rsidRPr="00611F30">
        <w:rPr>
          <w:rFonts w:ascii="Arial" w:hAnsi="Arial" w:cs="Arial"/>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611F30">
      <w:pPr>
        <w:numPr>
          <w:ilvl w:val="0"/>
          <w:numId w:val="29"/>
        </w:numPr>
        <w:ind w:left="1080"/>
        <w:contextualSpacing/>
        <w:rPr>
          <w:rFonts w:ascii="Arial" w:eastAsia="Calibri" w:hAnsi="Arial" w:cs="Arial"/>
          <w:sz w:val="22"/>
          <w:szCs w:val="22"/>
        </w:rPr>
      </w:pPr>
      <w:r w:rsidRPr="00611F30">
        <w:rPr>
          <w:rFonts w:ascii="Arial" w:eastAsia="Calibri" w:hAnsi="Arial" w:cs="Arial"/>
          <w:sz w:val="22"/>
          <w:szCs w:val="22"/>
        </w:rPr>
        <w:lastRenderedPageBreak/>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2"/>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543CE6" w:rsidRPr="00342DBA" w:rsidRDefault="00543CE6" w:rsidP="00611F30">
      <w:pPr>
        <w:jc w:val="both"/>
        <w:rPr>
          <w:rFonts w:ascii="Arial" w:hAnsi="Arial" w:cs="Arial"/>
          <w:sz w:val="22"/>
          <w:szCs w:val="22"/>
        </w:rPr>
      </w:pPr>
    </w:p>
    <w:p w:rsidR="00611F30" w:rsidRDefault="00611F30" w:rsidP="00611F30">
      <w:pPr>
        <w:tabs>
          <w:tab w:val="left" w:pos="360"/>
        </w:tabs>
        <w:rPr>
          <w:rFonts w:ascii="Arial" w:hAnsi="Arial" w:cs="Arial"/>
          <w:sz w:val="22"/>
          <w:szCs w:val="22"/>
        </w:rPr>
      </w:pPr>
    </w:p>
    <w:p w:rsidR="00D048F2" w:rsidRDefault="00D048F2" w:rsidP="00611F30">
      <w:pPr>
        <w:tabs>
          <w:tab w:val="left" w:pos="360"/>
        </w:tabs>
        <w:rPr>
          <w:rFonts w:ascii="Arial" w:hAnsi="Arial" w:cs="Arial"/>
          <w:sz w:val="22"/>
          <w:szCs w:val="22"/>
        </w:rPr>
      </w:pPr>
    </w:p>
    <w:p w:rsidR="00D048F2" w:rsidRPr="00611F30" w:rsidRDefault="00D048F2" w:rsidP="00611F30">
      <w:pPr>
        <w:tabs>
          <w:tab w:val="left" w:pos="360"/>
        </w:tabs>
        <w:rPr>
          <w:rFonts w:ascii="Arial" w:hAnsi="Arial" w:cs="Arial"/>
          <w:sz w:val="22"/>
          <w:szCs w:val="22"/>
        </w:rPr>
      </w:pPr>
    </w:p>
    <w:p w:rsidR="00611F30" w:rsidRPr="00611F30" w:rsidRDefault="00611F30" w:rsidP="00611F30">
      <w:pPr>
        <w:tabs>
          <w:tab w:val="left" w:pos="360"/>
        </w:tabs>
        <w:jc w:val="center"/>
        <w:rPr>
          <w:rFonts w:ascii="Arial" w:hAnsi="Arial" w:cs="Arial"/>
          <w:sz w:val="22"/>
          <w:szCs w:val="22"/>
        </w:rPr>
      </w:pPr>
      <w:r w:rsidRPr="00611F30">
        <w:rPr>
          <w:rFonts w:ascii="Arial" w:hAnsi="Arial" w:cs="Arial"/>
          <w:sz w:val="22"/>
          <w:szCs w:val="22"/>
        </w:rPr>
        <w:t>[REMAINDER OF PAGE INTENTIONALLY LEFT BLANK]</w:t>
      </w: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Default="00611F30"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Pr="009746DA" w:rsidRDefault="0080288B" w:rsidP="00611F30">
      <w:pPr>
        <w:tabs>
          <w:tab w:val="center" w:pos="5328"/>
        </w:tabs>
        <w:spacing w:line="-240" w:lineRule="auto"/>
        <w:jc w:val="center"/>
        <w:rPr>
          <w:rFonts w:ascii="Arial" w:hAnsi="Arial" w:cs="Arial"/>
          <w:b/>
          <w:sz w:val="28"/>
          <w:szCs w:val="28"/>
          <w:u w:val="single"/>
        </w:rPr>
      </w:pPr>
      <w:r w:rsidRPr="002F1032">
        <w:rPr>
          <w:rFonts w:ascii="Arial" w:hAnsi="Arial" w:cs="Arial"/>
          <w:b/>
          <w:sz w:val="28"/>
          <w:szCs w:val="28"/>
          <w:highlight w:val="yellow"/>
          <w:u w:val="single"/>
        </w:rPr>
        <w:t>Exhibit A</w:t>
      </w:r>
    </w:p>
    <w:p w:rsidR="0080288B" w:rsidRDefault="0080288B" w:rsidP="00611F30">
      <w:pPr>
        <w:tabs>
          <w:tab w:val="center" w:pos="5328"/>
        </w:tabs>
        <w:spacing w:line="-240" w:lineRule="auto"/>
        <w:jc w:val="center"/>
        <w:rPr>
          <w:rFonts w:ascii="Arial" w:hAnsi="Arial" w:cs="Arial"/>
          <w:b/>
          <w:szCs w:val="22"/>
          <w:u w:val="single"/>
        </w:rPr>
      </w:pPr>
    </w:p>
    <w:p w:rsidR="0080288B" w:rsidRDefault="0080288B" w:rsidP="00611F30">
      <w:pPr>
        <w:tabs>
          <w:tab w:val="center" w:pos="5328"/>
        </w:tabs>
        <w:spacing w:line="-240" w:lineRule="auto"/>
        <w:jc w:val="center"/>
        <w:rPr>
          <w:rFonts w:ascii="Arial" w:hAnsi="Arial" w:cs="Arial"/>
          <w:b/>
          <w:szCs w:val="22"/>
          <w:u w:val="single"/>
        </w:rPr>
      </w:pPr>
    </w:p>
    <w:p w:rsidR="0080288B" w:rsidRPr="009746DA" w:rsidRDefault="009746DA" w:rsidP="0080288B">
      <w:pPr>
        <w:tabs>
          <w:tab w:val="center" w:pos="5328"/>
        </w:tabs>
        <w:spacing w:line="-240" w:lineRule="auto"/>
        <w:rPr>
          <w:rFonts w:ascii="Arial" w:hAnsi="Arial" w:cs="Arial"/>
          <w:szCs w:val="22"/>
        </w:rPr>
      </w:pPr>
      <w:r w:rsidRPr="009746DA">
        <w:rPr>
          <w:rFonts w:ascii="Arial" w:hAnsi="Arial" w:cs="Arial"/>
          <w:szCs w:val="22"/>
        </w:rPr>
        <w:t>See attached spreadsheet.</w:t>
      </w:r>
    </w:p>
    <w:p w:rsidR="0080288B" w:rsidRDefault="0080288B" w:rsidP="00611F30">
      <w:pPr>
        <w:tabs>
          <w:tab w:val="center" w:pos="5328"/>
        </w:tabs>
        <w:spacing w:line="-240" w:lineRule="auto"/>
        <w:jc w:val="center"/>
        <w:rPr>
          <w:rFonts w:ascii="Arial" w:hAnsi="Arial" w:cs="Arial"/>
          <w:b/>
          <w:szCs w:val="22"/>
          <w:u w:val="single"/>
        </w:rPr>
      </w:pPr>
    </w:p>
    <w:p w:rsidR="0080288B" w:rsidRPr="00611F30" w:rsidRDefault="0080288B" w:rsidP="0080288B">
      <w:pPr>
        <w:tabs>
          <w:tab w:val="center" w:pos="5328"/>
        </w:tabs>
        <w:spacing w:line="-240" w:lineRule="auto"/>
        <w:jc w:val="both"/>
        <w:rPr>
          <w:rFonts w:ascii="Arial" w:hAnsi="Arial" w:cs="Arial"/>
          <w:b/>
          <w:szCs w:val="22"/>
          <w:u w:val="single"/>
        </w:rPr>
        <w:sectPr w:rsidR="0080288B" w:rsidRPr="00611F30" w:rsidSect="009C39AA">
          <w:pgSz w:w="12240" w:h="15840" w:code="1"/>
          <w:pgMar w:top="1152" w:right="1440" w:bottom="1152" w:left="1440" w:header="432" w:footer="432" w:gutter="0"/>
          <w:cols w:space="720"/>
          <w:docGrid w:linePitch="326"/>
        </w:sectPr>
      </w:pPr>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lastRenderedPageBreak/>
        <w:t>EXHIBI</w:t>
      </w:r>
      <w:r w:rsidRPr="008E59A9">
        <w:rPr>
          <w:rFonts w:ascii="Arial" w:hAnsi="Arial" w:cs="Arial"/>
          <w:b/>
          <w:szCs w:val="22"/>
          <w:u w:val="single"/>
        </w:rPr>
        <w:t>T B</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CF72F8">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CF72F8">
        <w:tc>
          <w:tcPr>
            <w:tcW w:w="10080"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611F30" w:rsidTr="00CF72F8">
        <w:tc>
          <w:tcPr>
            <w:tcW w:w="10080" w:type="dxa"/>
            <w:gridSpan w:val="5"/>
            <w:tcBorders>
              <w:bottom w:val="nil"/>
            </w:tcBorders>
            <w:shd w:val="clear" w:color="auto" w:fill="auto"/>
            <w:tcMar>
              <w:left w:w="115" w:type="dxa"/>
              <w:right w:w="115" w:type="dxa"/>
            </w:tcMar>
          </w:tcPr>
          <w:p w:rsidR="00611F30" w:rsidRPr="00611F30" w:rsidRDefault="00611F30" w:rsidP="00611F30">
            <w:pPr>
              <w:ind w:left="-15"/>
              <w:jc w:val="both"/>
              <w:rPr>
                <w:rFonts w:ascii="Arial" w:hAnsi="Arial" w:cs="Arial"/>
                <w:sz w:val="18"/>
                <w:szCs w:val="18"/>
              </w:rPr>
            </w:pPr>
          </w:p>
          <w:p w:rsidR="00611F30" w:rsidRPr="00611F30" w:rsidRDefault="00611F30" w:rsidP="00611F30">
            <w:pPr>
              <w:ind w:left="-15"/>
              <w:jc w:val="both"/>
              <w:rPr>
                <w:rFonts w:ascii="Arial" w:hAnsi="Arial" w:cs="Arial"/>
                <w:sz w:val="22"/>
                <w:szCs w:val="22"/>
              </w:rPr>
            </w:pPr>
            <w:r w:rsidRPr="00611F30">
              <w:rPr>
                <w:rFonts w:ascii="Arial" w:hAnsi="Arial" w:cs="Arial"/>
                <w:sz w:val="22"/>
                <w:szCs w:val="22"/>
              </w:rPr>
              <w:t xml:space="preserve">I certify that _________________________ (Company/Individual Name) </w:t>
            </w:r>
            <w:r w:rsidRPr="00611F30">
              <w:rPr>
                <w:rFonts w:ascii="Arial" w:hAnsi="Arial" w:cs="Arial"/>
                <w:b/>
                <w:sz w:val="22"/>
                <w:szCs w:val="22"/>
                <w:u w:val="single"/>
              </w:rPr>
              <w:t>DOES NOT CURRENTLY MEET</w:t>
            </w:r>
            <w:r w:rsidRPr="00611F30">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611F30" w:rsidRPr="00611F30" w:rsidRDefault="00611F30" w:rsidP="00611F30">
            <w:pPr>
              <w:ind w:left="75" w:hanging="75"/>
              <w:jc w:val="both"/>
              <w:rPr>
                <w:rFonts w:ascii="Arial" w:hAnsi="Arial" w:cs="Arial"/>
                <w:sz w:val="22"/>
                <w:szCs w:val="22"/>
              </w:rPr>
            </w:pPr>
          </w:p>
          <w:p w:rsidR="00611F30" w:rsidRPr="00611F30" w:rsidRDefault="00611F30" w:rsidP="00611F30">
            <w:pPr>
              <w:numPr>
                <w:ilvl w:val="0"/>
                <w:numId w:val="32"/>
              </w:numPr>
              <w:ind w:left="705"/>
              <w:jc w:val="both"/>
              <w:rPr>
                <w:rFonts w:ascii="Arial" w:hAnsi="Arial" w:cs="Arial"/>
                <w:b/>
                <w:sz w:val="22"/>
                <w:szCs w:val="22"/>
              </w:rPr>
            </w:pPr>
            <w:r w:rsidRPr="00611F30">
              <w:rPr>
                <w:rFonts w:ascii="Arial" w:hAnsi="Arial" w:cs="Arial"/>
                <w:sz w:val="22"/>
                <w:szCs w:val="22"/>
              </w:rPr>
              <w:t xml:space="preserve">I am a self-employed individual with no employees; </w:t>
            </w:r>
            <w:r w:rsidRPr="00611F30">
              <w:rPr>
                <w:rFonts w:ascii="Arial" w:hAnsi="Arial" w:cs="Arial"/>
                <w:b/>
                <w:sz w:val="22"/>
                <w:szCs w:val="22"/>
              </w:rPr>
              <w:t>OR</w:t>
            </w:r>
          </w:p>
          <w:p w:rsidR="00611F30" w:rsidRPr="00611F30" w:rsidRDefault="00611F30" w:rsidP="00611F30">
            <w:pPr>
              <w:numPr>
                <w:ilvl w:val="0"/>
                <w:numId w:val="32"/>
              </w:numPr>
              <w:ind w:left="705"/>
              <w:jc w:val="both"/>
              <w:rPr>
                <w:rFonts w:ascii="Arial" w:hAnsi="Arial" w:cs="Arial"/>
                <w:sz w:val="22"/>
                <w:szCs w:val="22"/>
              </w:rPr>
            </w:pPr>
            <w:r w:rsidRPr="00611F30">
              <w:rPr>
                <w:rFonts w:ascii="Arial" w:hAnsi="Arial" w:cs="Arial"/>
                <w:sz w:val="22"/>
                <w:szCs w:val="22"/>
              </w:rPr>
              <w:t>The company that I represent employs the services of direct sellers as defined in subdivision (17) of subsection 12 of section 288.034, RSMo.</w:t>
            </w:r>
          </w:p>
          <w:p w:rsidR="00611F30" w:rsidRPr="00611F30" w:rsidRDefault="00611F30" w:rsidP="00611F30">
            <w:pPr>
              <w:ind w:left="900"/>
              <w:jc w:val="both"/>
              <w:rPr>
                <w:rFonts w:ascii="Arial" w:hAnsi="Arial" w:cs="Arial"/>
                <w:sz w:val="22"/>
                <w:szCs w:val="22"/>
              </w:rPr>
            </w:pPr>
          </w:p>
          <w:p w:rsidR="00611F30" w:rsidRPr="00611F30" w:rsidRDefault="00611F30" w:rsidP="00611F30">
            <w:pPr>
              <w:jc w:val="both"/>
              <w:rPr>
                <w:rFonts w:ascii="Arial" w:hAnsi="Arial" w:cs="Arial"/>
                <w:sz w:val="22"/>
                <w:szCs w:val="22"/>
                <w:highlight w:val="black"/>
              </w:rPr>
            </w:pPr>
            <w:r w:rsidRPr="00611F30">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611F30">
              <w:rPr>
                <w:rFonts w:ascii="Arial" w:hAnsi="Arial" w:cs="Arial"/>
                <w:sz w:val="22"/>
                <w:szCs w:val="22"/>
                <w:u w:val="single"/>
              </w:rPr>
              <w:t>Rockwood School District</w:t>
            </w:r>
            <w:r w:rsidRPr="00611F30">
              <w:rPr>
                <w:rFonts w:ascii="Arial" w:hAnsi="Arial" w:cs="Arial"/>
                <w:sz w:val="22"/>
                <w:szCs w:val="22"/>
              </w:rPr>
              <w:t xml:space="preserve"> with all documentation required in Box B of this document.</w:t>
            </w:r>
          </w:p>
        </w:tc>
      </w:tr>
      <w:tr w:rsidR="00611F30" w:rsidRPr="00611F30" w:rsidTr="00BD6653">
        <w:trPr>
          <w:trHeight w:val="261"/>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CF72F8">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Representative’s Name</w:t>
            </w:r>
          </w:p>
          <w:p w:rsidR="00611F30" w:rsidRPr="00611F30" w:rsidRDefault="00611F30" w:rsidP="00611F30">
            <w:pPr>
              <w:rPr>
                <w:rFonts w:ascii="Arial" w:hAnsi="Arial" w:cs="Arial"/>
                <w:sz w:val="22"/>
                <w:szCs w:val="22"/>
                <w:highlight w:val="black"/>
              </w:rPr>
            </w:pPr>
            <w:r w:rsidRPr="00611F30">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BD6653">
        <w:trPr>
          <w:trHeight w:val="258"/>
        </w:trPr>
        <w:tc>
          <w:tcPr>
            <w:tcW w:w="270" w:type="dxa"/>
            <w:tcBorders>
              <w:top w:val="nil"/>
              <w:bottom w:val="nil"/>
              <w:right w:val="nil"/>
            </w:tcBorders>
            <w:shd w:val="clear" w:color="auto" w:fill="auto"/>
            <w:tcMar>
              <w:left w:w="43" w:type="dxa"/>
              <w:right w:w="43" w:type="dxa"/>
            </w:tcMar>
          </w:tcPr>
          <w:p w:rsidR="00611F30" w:rsidRDefault="00611F30" w:rsidP="00611F30">
            <w:pPr>
              <w:rPr>
                <w:rFonts w:ascii="Arial" w:hAnsi="Arial" w:cs="Arial"/>
                <w:sz w:val="22"/>
                <w:szCs w:val="22"/>
                <w:highlight w:val="black"/>
              </w:rPr>
            </w:pPr>
          </w:p>
          <w:p w:rsidR="00BD6653" w:rsidRPr="00611F30" w:rsidRDefault="00BD6653"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CF72F8">
        <w:trPr>
          <w:trHeight w:val="432"/>
        </w:trPr>
        <w:tc>
          <w:tcPr>
            <w:tcW w:w="270" w:type="dxa"/>
            <w:tcBorders>
              <w:top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611F30" w:rsidP="00611F30">
      <w:pPr>
        <w:jc w:val="center"/>
        <w:rPr>
          <w:rFonts w:ascii="Arial" w:hAnsi="Arial" w:cs="Arial"/>
          <w:b/>
          <w:szCs w:val="22"/>
          <w:u w:val="single"/>
        </w:rPr>
      </w:pPr>
      <w:r w:rsidRPr="008E59A9">
        <w:rPr>
          <w:rFonts w:ascii="Arial" w:hAnsi="Arial" w:cs="Arial"/>
          <w:b/>
          <w:szCs w:val="22"/>
          <w:u w:val="single"/>
        </w:rPr>
        <w:lastRenderedPageBreak/>
        <w:t>EXHIBIT B,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611F30" w:rsidRPr="00611F30" w:rsidTr="00CF72F8">
        <w:tc>
          <w:tcPr>
            <w:tcW w:w="9962"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CF72F8">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w:t>
            </w:r>
          </w:p>
          <w:p w:rsidR="00611F30" w:rsidRPr="00611F30" w:rsidRDefault="00611F30" w:rsidP="00611F30">
            <w:pPr>
              <w:jc w:val="both"/>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405"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405"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2" w:history="1">
              <w:r w:rsidRPr="00BD6653">
                <w:rPr>
                  <w:rStyle w:val="Hyperlink"/>
                  <w:rFonts w:ascii="Arial" w:hAnsi="Arial" w:cs="Arial"/>
                  <w:sz w:val="22"/>
                  <w:szCs w:val="22"/>
                </w:rPr>
                <w:t>www.e-verify.gov</w:t>
              </w:r>
            </w:hyperlink>
            <w:r w:rsidRPr="00611F30">
              <w:rPr>
                <w:rFonts w:ascii="Arial" w:hAnsi="Arial" w:cs="Arial"/>
                <w:sz w:val="22"/>
                <w:szCs w:val="22"/>
              </w:rPr>
              <w:t xml:space="preserve">; Phone: 888-464-4218; Email:  </w:t>
            </w:r>
            <w:hyperlink r:id="rId23" w:history="1">
              <w:r w:rsidRPr="00BD6653">
                <w:rPr>
                  <w:rStyle w:val="Hyperlink"/>
                  <w:rFonts w:ascii="Arial" w:hAnsi="Arial" w:cs="Arial"/>
                  <w:sz w:val="22"/>
                  <w:szCs w:val="22"/>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8E59A9">
        <w:rPr>
          <w:rFonts w:ascii="Arial" w:hAnsi="Arial" w:cs="Arial"/>
          <w:b/>
          <w:szCs w:val="22"/>
          <w:u w:val="single"/>
        </w:rPr>
        <w:lastRenderedPageBreak/>
        <w:t>EXHIBIT B,</w:t>
      </w:r>
      <w:r w:rsidRPr="00611F30">
        <w:rPr>
          <w:rFonts w:ascii="Arial" w:hAnsi="Arial" w:cs="Arial"/>
          <w:b/>
          <w:szCs w:val="22"/>
          <w:u w:val="single"/>
        </w:rPr>
        <w:t xml:space="preserve">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The consultant/contractor who meets the section 285.525, RSMo,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BD6653" w:rsidRPr="00EF05C6" w:rsidTr="001F6278">
        <w:trPr>
          <w:trHeight w:val="389"/>
          <w:jc w:val="center"/>
        </w:trPr>
        <w:tc>
          <w:tcPr>
            <w:tcW w:w="5184" w:type="dxa"/>
            <w:tcBorders>
              <w:top w:val="nil"/>
              <w:left w:val="nil"/>
              <w:bottom w:val="nil"/>
              <w:right w:val="nil"/>
            </w:tcBorders>
            <w:vAlign w:val="bottom"/>
          </w:tcPr>
          <w:p w:rsidR="00BD6653" w:rsidRPr="00EF05C6" w:rsidRDefault="00BD6653" w:rsidP="001F6278">
            <w:pPr>
              <w:rPr>
                <w:rFonts w:ascii="Arial" w:hAnsi="Arial" w:cs="Arial"/>
                <w:sz w:val="22"/>
                <w:szCs w:val="22"/>
              </w:rPr>
            </w:pPr>
            <w:bookmarkStart w:id="3" w:name="_Hlk89684137"/>
          </w:p>
        </w:tc>
        <w:tc>
          <w:tcPr>
            <w:tcW w:w="270" w:type="dxa"/>
            <w:tcBorders>
              <w:top w:val="nil"/>
              <w:left w:val="nil"/>
              <w:bottom w:val="nil"/>
              <w:right w:val="nil"/>
            </w:tcBorders>
            <w:vAlign w:val="bottom"/>
          </w:tcPr>
          <w:p w:rsidR="00BD6653" w:rsidRPr="00EF05C6" w:rsidRDefault="00BD6653" w:rsidP="001F6278">
            <w:pPr>
              <w:rPr>
                <w:rFonts w:ascii="Arial" w:hAnsi="Arial" w:cs="Arial"/>
                <w:sz w:val="22"/>
                <w:szCs w:val="22"/>
              </w:rPr>
            </w:pPr>
          </w:p>
        </w:tc>
        <w:tc>
          <w:tcPr>
            <w:tcW w:w="4734" w:type="dxa"/>
            <w:tcBorders>
              <w:top w:val="nil"/>
              <w:left w:val="nil"/>
              <w:bottom w:val="nil"/>
              <w:right w:val="nil"/>
            </w:tcBorders>
            <w:vAlign w:val="bottom"/>
          </w:tcPr>
          <w:p w:rsidR="00BD6653" w:rsidRPr="00EF05C6" w:rsidRDefault="00BD6653" w:rsidP="001F6278">
            <w:pPr>
              <w:rPr>
                <w:rFonts w:ascii="Arial" w:hAnsi="Arial" w:cs="Arial"/>
                <w:sz w:val="22"/>
                <w:szCs w:val="22"/>
              </w:rPr>
            </w:pPr>
          </w:p>
        </w:tc>
      </w:tr>
      <w:tr w:rsidR="00BD6653" w:rsidRPr="00EF05C6" w:rsidTr="001F6278">
        <w:trPr>
          <w:trHeight w:val="389"/>
          <w:jc w:val="center"/>
        </w:trPr>
        <w:tc>
          <w:tcPr>
            <w:tcW w:w="5184" w:type="dxa"/>
            <w:tcBorders>
              <w:left w:val="nil"/>
              <w:bottom w:val="nil"/>
              <w:right w:val="nil"/>
            </w:tcBorders>
          </w:tcPr>
          <w:p w:rsidR="00BD6653" w:rsidRPr="00EF05C6" w:rsidRDefault="00BD6653" w:rsidP="001F6278">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BD6653" w:rsidRPr="00EF05C6" w:rsidRDefault="00BD6653" w:rsidP="001F6278">
            <w:pPr>
              <w:jc w:val="both"/>
              <w:rPr>
                <w:rFonts w:ascii="Arial" w:hAnsi="Arial" w:cs="Arial"/>
                <w:sz w:val="22"/>
                <w:szCs w:val="22"/>
              </w:rPr>
            </w:pPr>
          </w:p>
        </w:tc>
        <w:tc>
          <w:tcPr>
            <w:tcW w:w="4734" w:type="dxa"/>
            <w:tcBorders>
              <w:left w:val="nil"/>
              <w:bottom w:val="nil"/>
              <w:right w:val="nil"/>
            </w:tcBorders>
          </w:tcPr>
          <w:p w:rsidR="00BD6653" w:rsidRPr="00EF05C6" w:rsidRDefault="00BD6653" w:rsidP="001F6278">
            <w:pPr>
              <w:jc w:val="both"/>
              <w:rPr>
                <w:rFonts w:ascii="Arial" w:hAnsi="Arial" w:cs="Arial"/>
                <w:sz w:val="22"/>
                <w:szCs w:val="22"/>
              </w:rPr>
            </w:pPr>
            <w:r w:rsidRPr="00EF05C6">
              <w:rPr>
                <w:rFonts w:ascii="Arial" w:hAnsi="Arial" w:cs="Arial"/>
                <w:sz w:val="22"/>
                <w:szCs w:val="22"/>
              </w:rPr>
              <w:t>Printed Name</w:t>
            </w:r>
          </w:p>
        </w:tc>
      </w:tr>
      <w:tr w:rsidR="00BD6653" w:rsidRPr="00EF05C6" w:rsidTr="001F6278">
        <w:trPr>
          <w:trHeight w:val="389"/>
          <w:jc w:val="center"/>
        </w:trPr>
        <w:tc>
          <w:tcPr>
            <w:tcW w:w="5184" w:type="dxa"/>
            <w:tcBorders>
              <w:top w:val="nil"/>
              <w:left w:val="nil"/>
              <w:bottom w:val="single" w:sz="4" w:space="0" w:color="auto"/>
              <w:right w:val="nil"/>
            </w:tcBorders>
            <w:vAlign w:val="bottom"/>
          </w:tcPr>
          <w:p w:rsidR="00BD6653" w:rsidRPr="00EF05C6" w:rsidRDefault="00BD6653" w:rsidP="001F6278">
            <w:pPr>
              <w:rPr>
                <w:rFonts w:ascii="Arial" w:hAnsi="Arial" w:cs="Arial"/>
                <w:sz w:val="22"/>
                <w:szCs w:val="22"/>
              </w:rPr>
            </w:pPr>
          </w:p>
        </w:tc>
        <w:tc>
          <w:tcPr>
            <w:tcW w:w="270" w:type="dxa"/>
            <w:tcBorders>
              <w:top w:val="nil"/>
              <w:left w:val="nil"/>
              <w:bottom w:val="nil"/>
              <w:right w:val="nil"/>
            </w:tcBorders>
            <w:vAlign w:val="bottom"/>
          </w:tcPr>
          <w:p w:rsidR="00BD6653" w:rsidRPr="00EF05C6" w:rsidRDefault="00BD6653" w:rsidP="001F6278">
            <w:pPr>
              <w:rPr>
                <w:rFonts w:ascii="Arial" w:hAnsi="Arial" w:cs="Arial"/>
                <w:sz w:val="22"/>
                <w:szCs w:val="22"/>
              </w:rPr>
            </w:pPr>
          </w:p>
        </w:tc>
        <w:tc>
          <w:tcPr>
            <w:tcW w:w="4734" w:type="dxa"/>
            <w:tcBorders>
              <w:top w:val="nil"/>
              <w:left w:val="nil"/>
              <w:bottom w:val="single" w:sz="4" w:space="0" w:color="auto"/>
              <w:right w:val="nil"/>
            </w:tcBorders>
            <w:vAlign w:val="bottom"/>
          </w:tcPr>
          <w:p w:rsidR="00BD6653" w:rsidRPr="00EF05C6" w:rsidRDefault="00BD6653" w:rsidP="001F6278">
            <w:pPr>
              <w:rPr>
                <w:rFonts w:ascii="Arial" w:hAnsi="Arial" w:cs="Arial"/>
                <w:sz w:val="22"/>
                <w:szCs w:val="22"/>
              </w:rPr>
            </w:pPr>
          </w:p>
        </w:tc>
      </w:tr>
      <w:tr w:rsidR="00BD6653" w:rsidRPr="00EF05C6" w:rsidTr="001F6278">
        <w:trPr>
          <w:trHeight w:val="389"/>
          <w:jc w:val="center"/>
        </w:trPr>
        <w:tc>
          <w:tcPr>
            <w:tcW w:w="5184" w:type="dxa"/>
            <w:tcBorders>
              <w:top w:val="single" w:sz="4" w:space="0" w:color="auto"/>
              <w:left w:val="nil"/>
              <w:bottom w:val="nil"/>
              <w:right w:val="nil"/>
            </w:tcBorders>
          </w:tcPr>
          <w:p w:rsidR="00BD6653" w:rsidRPr="00EF05C6" w:rsidRDefault="00BD6653" w:rsidP="001F6278">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BD6653" w:rsidRPr="00EF05C6" w:rsidRDefault="00BD6653" w:rsidP="001F6278">
            <w:pPr>
              <w:jc w:val="both"/>
              <w:rPr>
                <w:rFonts w:ascii="Arial" w:hAnsi="Arial" w:cs="Arial"/>
                <w:sz w:val="22"/>
                <w:szCs w:val="22"/>
              </w:rPr>
            </w:pPr>
          </w:p>
        </w:tc>
        <w:tc>
          <w:tcPr>
            <w:tcW w:w="4734" w:type="dxa"/>
            <w:tcBorders>
              <w:top w:val="single" w:sz="4" w:space="0" w:color="auto"/>
              <w:left w:val="nil"/>
              <w:bottom w:val="nil"/>
              <w:right w:val="nil"/>
            </w:tcBorders>
          </w:tcPr>
          <w:p w:rsidR="00BD6653" w:rsidRPr="00EF05C6" w:rsidRDefault="00BD6653" w:rsidP="001F6278">
            <w:pPr>
              <w:jc w:val="both"/>
              <w:rPr>
                <w:rFonts w:ascii="Arial" w:hAnsi="Arial" w:cs="Arial"/>
                <w:sz w:val="22"/>
                <w:szCs w:val="22"/>
              </w:rPr>
            </w:pPr>
            <w:r>
              <w:rPr>
                <w:rFonts w:ascii="Arial" w:hAnsi="Arial" w:cs="Arial"/>
                <w:sz w:val="22"/>
                <w:szCs w:val="22"/>
              </w:rPr>
              <w:t>Date</w:t>
            </w:r>
          </w:p>
        </w:tc>
      </w:tr>
      <w:tr w:rsidR="00BD6653" w:rsidRPr="00EF05C6" w:rsidTr="001F6278">
        <w:trPr>
          <w:trHeight w:val="389"/>
          <w:jc w:val="center"/>
        </w:trPr>
        <w:tc>
          <w:tcPr>
            <w:tcW w:w="5184" w:type="dxa"/>
            <w:tcBorders>
              <w:top w:val="nil"/>
              <w:left w:val="nil"/>
              <w:bottom w:val="single" w:sz="4" w:space="0" w:color="auto"/>
              <w:right w:val="nil"/>
            </w:tcBorders>
            <w:vAlign w:val="bottom"/>
          </w:tcPr>
          <w:p w:rsidR="00BD6653" w:rsidRPr="00EF05C6" w:rsidRDefault="00BD6653" w:rsidP="001F6278">
            <w:pPr>
              <w:rPr>
                <w:rFonts w:ascii="Arial" w:hAnsi="Arial" w:cs="Arial"/>
                <w:sz w:val="22"/>
                <w:szCs w:val="22"/>
              </w:rPr>
            </w:pPr>
          </w:p>
        </w:tc>
        <w:tc>
          <w:tcPr>
            <w:tcW w:w="270" w:type="dxa"/>
            <w:tcBorders>
              <w:top w:val="nil"/>
              <w:left w:val="nil"/>
              <w:bottom w:val="nil"/>
              <w:right w:val="nil"/>
            </w:tcBorders>
            <w:vAlign w:val="bottom"/>
          </w:tcPr>
          <w:p w:rsidR="00BD6653" w:rsidRPr="00EF05C6" w:rsidRDefault="00BD6653" w:rsidP="001F6278">
            <w:pPr>
              <w:rPr>
                <w:rFonts w:ascii="Arial" w:hAnsi="Arial" w:cs="Arial"/>
                <w:sz w:val="22"/>
                <w:szCs w:val="22"/>
              </w:rPr>
            </w:pPr>
          </w:p>
        </w:tc>
        <w:tc>
          <w:tcPr>
            <w:tcW w:w="4734" w:type="dxa"/>
            <w:tcBorders>
              <w:top w:val="nil"/>
              <w:left w:val="nil"/>
              <w:bottom w:val="single" w:sz="4" w:space="0" w:color="auto"/>
              <w:right w:val="nil"/>
            </w:tcBorders>
            <w:vAlign w:val="bottom"/>
          </w:tcPr>
          <w:p w:rsidR="00BD6653" w:rsidRPr="00EF05C6" w:rsidRDefault="00BD6653" w:rsidP="001F6278">
            <w:pPr>
              <w:rPr>
                <w:rFonts w:ascii="Arial" w:hAnsi="Arial" w:cs="Arial"/>
                <w:sz w:val="22"/>
                <w:szCs w:val="22"/>
              </w:rPr>
            </w:pPr>
          </w:p>
        </w:tc>
      </w:tr>
      <w:tr w:rsidR="00BD6653" w:rsidRPr="00EF05C6" w:rsidTr="001F6278">
        <w:trPr>
          <w:trHeight w:val="389"/>
          <w:jc w:val="center"/>
        </w:trPr>
        <w:tc>
          <w:tcPr>
            <w:tcW w:w="5184" w:type="dxa"/>
            <w:tcBorders>
              <w:top w:val="single" w:sz="4" w:space="0" w:color="auto"/>
              <w:left w:val="nil"/>
              <w:bottom w:val="nil"/>
              <w:right w:val="nil"/>
            </w:tcBorders>
          </w:tcPr>
          <w:p w:rsidR="00BD6653" w:rsidRPr="00EF05C6" w:rsidRDefault="00BD6653" w:rsidP="001F6278">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BD6653" w:rsidRPr="00EF05C6" w:rsidRDefault="00BD6653" w:rsidP="001F6278">
            <w:pPr>
              <w:jc w:val="both"/>
              <w:rPr>
                <w:rFonts w:ascii="Arial" w:hAnsi="Arial" w:cs="Arial"/>
                <w:sz w:val="22"/>
                <w:szCs w:val="22"/>
              </w:rPr>
            </w:pPr>
          </w:p>
        </w:tc>
        <w:tc>
          <w:tcPr>
            <w:tcW w:w="4734" w:type="dxa"/>
            <w:tcBorders>
              <w:top w:val="single" w:sz="4" w:space="0" w:color="auto"/>
              <w:left w:val="nil"/>
              <w:bottom w:val="nil"/>
              <w:right w:val="nil"/>
            </w:tcBorders>
          </w:tcPr>
          <w:p w:rsidR="00BD6653" w:rsidRPr="00EF05C6" w:rsidRDefault="00BD6653" w:rsidP="001F6278">
            <w:pPr>
              <w:jc w:val="both"/>
              <w:rPr>
                <w:rFonts w:ascii="Arial" w:hAnsi="Arial" w:cs="Arial"/>
                <w:sz w:val="22"/>
                <w:szCs w:val="22"/>
              </w:rPr>
            </w:pPr>
            <w:r w:rsidRPr="00EF05C6">
              <w:rPr>
                <w:rFonts w:ascii="Arial" w:hAnsi="Arial" w:cs="Arial"/>
                <w:sz w:val="22"/>
                <w:szCs w:val="22"/>
              </w:rPr>
              <w:t>E-Verify Company ID Number</w:t>
            </w:r>
          </w:p>
        </w:tc>
      </w:tr>
      <w:bookmarkEnd w:id="3"/>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611F30" w:rsidRPr="00611F30" w:rsidTr="00BD6653">
        <w:tc>
          <w:tcPr>
            <w:tcW w:w="5130" w:type="dxa"/>
            <w:tcBorders>
              <w:top w:val="nil"/>
              <w:left w:val="nil"/>
              <w:bottom w:val="single" w:sz="4" w:space="0" w:color="000000"/>
              <w:right w:val="nil"/>
            </w:tcBorders>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vAlign w:val="bottom"/>
          </w:tcPr>
          <w:p w:rsidR="00611F30" w:rsidRPr="00611F30" w:rsidRDefault="00611F30" w:rsidP="00BD6653">
            <w:pPr>
              <w:rPr>
                <w:rFonts w:ascii="Arial" w:hAnsi="Arial" w:cs="Arial"/>
                <w:sz w:val="22"/>
                <w:szCs w:val="22"/>
              </w:rPr>
            </w:pPr>
          </w:p>
        </w:tc>
        <w:tc>
          <w:tcPr>
            <w:tcW w:w="4770" w:type="dxa"/>
            <w:tcBorders>
              <w:top w:val="nil"/>
              <w:left w:val="nil"/>
              <w:bottom w:val="single" w:sz="4" w:space="0" w:color="000000"/>
              <w:right w:val="nil"/>
            </w:tcBorders>
            <w:vAlign w:val="bottom"/>
          </w:tcPr>
          <w:p w:rsidR="00611F30" w:rsidRPr="00611F30" w:rsidRDefault="00611F30" w:rsidP="00BD6653">
            <w:pPr>
              <w:rPr>
                <w:rFonts w:ascii="Arial" w:hAnsi="Arial" w:cs="Arial"/>
                <w:sz w:val="22"/>
                <w:szCs w:val="22"/>
              </w:rPr>
            </w:pPr>
          </w:p>
        </w:tc>
      </w:tr>
      <w:tr w:rsidR="00611F30" w:rsidRPr="00611F30" w:rsidTr="00CF72F8">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8E59A9">
        <w:rPr>
          <w:rFonts w:ascii="Arial" w:hAnsi="Arial" w:cs="Arial"/>
          <w:b/>
          <w:szCs w:val="22"/>
          <w:u w:val="single"/>
        </w:rPr>
        <w:lastRenderedPageBreak/>
        <w:t>EXHIBIT B,</w:t>
      </w:r>
      <w:r w:rsidRPr="00611F30">
        <w:rPr>
          <w:rFonts w:ascii="Arial" w:hAnsi="Arial" w:cs="Arial"/>
          <w:b/>
          <w:szCs w:val="22"/>
          <w:u w:val="single"/>
        </w:rPr>
        <w:t xml:space="preserve">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611F30" w:rsidRPr="00611F30" w:rsidTr="00CF72F8">
        <w:tc>
          <w:tcPr>
            <w:tcW w:w="9962"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C – AFFIDAVIT ON FILE -  CURRENT BUSINESS ENTITY STATU</w:t>
            </w:r>
            <w:r w:rsidRPr="00611F30">
              <w:rPr>
                <w:rFonts w:ascii="Arial" w:hAnsi="Arial" w:cs="Arial"/>
                <w:b/>
                <w:color w:val="FFFFFF"/>
                <w:sz w:val="22"/>
                <w:szCs w:val="22"/>
              </w:rPr>
              <w:t>S</w:t>
            </w:r>
          </w:p>
        </w:tc>
      </w:tr>
      <w:tr w:rsidR="00611F30" w:rsidRPr="00611F30" w:rsidTr="00CF72F8">
        <w:tc>
          <w:tcPr>
            <w:tcW w:w="9962"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611F30">
            <w:pPr>
              <w:numPr>
                <w:ilvl w:val="0"/>
                <w:numId w:val="31"/>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611F30">
            <w:pPr>
              <w:numPr>
                <w:ilvl w:val="0"/>
                <w:numId w:val="31"/>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5130"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5130"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9962" w:type="dxa"/>
            <w:gridSpan w:val="7"/>
            <w:tcBorders>
              <w:top w:val="nil"/>
            </w:tcBorders>
          </w:tcPr>
          <w:p w:rsidR="00611F30" w:rsidRPr="00611F30" w:rsidRDefault="00611F30" w:rsidP="00611F30">
            <w:pPr>
              <w:ind w:left="900" w:hanging="630"/>
              <w:rPr>
                <w:rFonts w:ascii="Arial" w:hAnsi="Arial" w:cs="Arial"/>
                <w:sz w:val="22"/>
                <w:szCs w:val="22"/>
              </w:rPr>
            </w:pPr>
          </w:p>
        </w:tc>
      </w:tr>
    </w:tbl>
    <w:p w:rsidR="00611F30" w:rsidRPr="00611F30" w:rsidRDefault="00611F30" w:rsidP="00611F30">
      <w:pPr>
        <w:rPr>
          <w:rFonts w:ascii="Arial" w:hAnsi="Arial" w:cs="Arial"/>
          <w:sz w:val="12"/>
          <w:szCs w:val="12"/>
        </w:rPr>
      </w:pPr>
    </w:p>
    <w:p w:rsidR="00611F30" w:rsidRPr="00611F30" w:rsidRDefault="00611F30" w:rsidP="00611F30">
      <w:pPr>
        <w:rPr>
          <w:rFonts w:ascii="Arial" w:eastAsia="Calibri" w:hAnsi="Arial" w:cs="Arial"/>
          <w:b/>
          <w:sz w:val="22"/>
          <w:szCs w:val="22"/>
          <w:u w:val="single"/>
        </w:rPr>
        <w:sectPr w:rsidR="00611F30" w:rsidRPr="00611F30" w:rsidSect="00CF72F8">
          <w:pgSz w:w="12240" w:h="15840" w:code="1"/>
          <w:pgMar w:top="720" w:right="1080" w:bottom="720" w:left="1080" w:header="0" w:footer="432" w:gutter="0"/>
          <w:cols w:space="720"/>
          <w:docGrid w:linePitch="326"/>
        </w:sectPr>
      </w:pPr>
    </w:p>
    <w:p w:rsidR="004D5494" w:rsidRPr="004D5494" w:rsidRDefault="004D5494" w:rsidP="004D5494">
      <w:pPr>
        <w:tabs>
          <w:tab w:val="left" w:pos="360"/>
        </w:tabs>
        <w:jc w:val="center"/>
        <w:rPr>
          <w:rFonts w:ascii="Arial" w:hAnsi="Arial" w:cs="Arial"/>
          <w:b/>
          <w:u w:val="single"/>
        </w:rPr>
      </w:pPr>
      <w:r w:rsidRPr="004D5494">
        <w:rPr>
          <w:rFonts w:ascii="Arial" w:hAnsi="Arial" w:cs="Arial"/>
          <w:b/>
          <w:u w:val="single"/>
        </w:rPr>
        <w:lastRenderedPageBreak/>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w:t>
      </w:r>
      <w:r w:rsidR="00BD6653">
        <w:rPr>
          <w:rFonts w:ascii="Arial" w:hAnsi="Arial" w:cs="Arial"/>
          <w:sz w:val="22"/>
          <w:szCs w:val="22"/>
        </w:rPr>
        <w:t>,</w:t>
      </w:r>
      <w:r w:rsidRPr="004D5494">
        <w:rPr>
          <w:rFonts w:ascii="Arial" w:hAnsi="Arial" w:cs="Arial"/>
          <w:sz w:val="22"/>
          <w:szCs w:val="22"/>
        </w:rPr>
        <w:t xml:space="preserve"> and certification of compliance to provide the items and/or services, at the prices quoted, in accordance with all terms and conditions, requirements</w:t>
      </w:r>
      <w:r w:rsidR="00BD6653">
        <w:rPr>
          <w:rFonts w:ascii="Arial" w:hAnsi="Arial" w:cs="Arial"/>
          <w:sz w:val="22"/>
          <w:szCs w:val="22"/>
        </w:rPr>
        <w:t>,</w:t>
      </w:r>
      <w:r w:rsidRPr="004D5494">
        <w:rPr>
          <w:rFonts w:ascii="Arial" w:hAnsi="Arial" w:cs="Arial"/>
          <w:sz w:val="22"/>
          <w:szCs w:val="22"/>
        </w:rPr>
        <w:t xml:space="preserve">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CF72F8">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BD6653">
        <w:trPr>
          <w:trHeight w:val="280"/>
        </w:trPr>
        <w:tc>
          <w:tcPr>
            <w:tcW w:w="5328"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r>
      <w:tr w:rsidR="004D5494" w:rsidRPr="004D5494" w:rsidTr="00BD6653">
        <w:trPr>
          <w:trHeight w:val="280"/>
        </w:trPr>
        <w:tc>
          <w:tcPr>
            <w:tcW w:w="5328" w:type="dxa"/>
            <w:tcBorders>
              <w:top w:val="single" w:sz="4" w:space="0" w:color="auto"/>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r>
      <w:tr w:rsidR="004D5494" w:rsidRPr="004D5494" w:rsidTr="00BD6653">
        <w:trPr>
          <w:trHeight w:val="280"/>
        </w:trPr>
        <w:tc>
          <w:tcPr>
            <w:tcW w:w="5328" w:type="dxa"/>
            <w:tcBorders>
              <w:top w:val="single" w:sz="4" w:space="0" w:color="auto"/>
              <w:left w:val="nil"/>
              <w:bottom w:val="single" w:sz="4" w:space="0" w:color="auto"/>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r>
      <w:tr w:rsidR="004D5494" w:rsidRPr="004D5494" w:rsidTr="00BD6653">
        <w:trPr>
          <w:trHeight w:val="280"/>
        </w:trPr>
        <w:tc>
          <w:tcPr>
            <w:tcW w:w="5328" w:type="dxa"/>
            <w:tcBorders>
              <w:top w:val="nil"/>
              <w:left w:val="nil"/>
              <w:bottom w:val="single" w:sz="4" w:space="0" w:color="auto"/>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4D5494" w:rsidRPr="004D5494" w:rsidRDefault="004D5494" w:rsidP="00BD6653">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CF72F8">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BD6653">
        <w:trPr>
          <w:trHeight w:val="280"/>
        </w:trPr>
        <w:tc>
          <w:tcPr>
            <w:tcW w:w="1368" w:type="dxa"/>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r w:rsidR="004D5494" w:rsidRPr="004D5494" w:rsidTr="00BD6653">
        <w:trPr>
          <w:trHeight w:val="280"/>
        </w:trPr>
        <w:tc>
          <w:tcPr>
            <w:tcW w:w="1368"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r w:rsidR="004D5494" w:rsidRPr="004D5494" w:rsidTr="00BD6653">
        <w:trPr>
          <w:trHeight w:val="280"/>
        </w:trPr>
        <w:tc>
          <w:tcPr>
            <w:tcW w:w="1368"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r w:rsidR="004D5494" w:rsidRPr="004D5494" w:rsidTr="00BD6653">
        <w:trPr>
          <w:trHeight w:val="280"/>
        </w:trPr>
        <w:tc>
          <w:tcPr>
            <w:tcW w:w="1368" w:type="dxa"/>
            <w:tcBorders>
              <w:top w:val="single" w:sz="4" w:space="0" w:color="auto"/>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tcBorders>
              <w:top w:val="single" w:sz="4" w:space="0" w:color="auto"/>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BD6653">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vAlign w:val="bottom"/>
          </w:tcPr>
          <w:p w:rsidR="004D5494" w:rsidRPr="00BD6653" w:rsidRDefault="004D5494" w:rsidP="00BD6653">
            <w:pPr>
              <w:rPr>
                <w:rFonts w:ascii="Arial" w:hAnsi="Arial" w:cs="Arial"/>
                <w:sz w:val="22"/>
                <w:szCs w:val="22"/>
              </w:rPr>
            </w:pPr>
          </w:p>
        </w:tc>
      </w:tr>
      <w:tr w:rsidR="004D5494" w:rsidRPr="004D5494" w:rsidTr="00CF72F8">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BD6653">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vAlign w:val="bottom"/>
          </w:tcPr>
          <w:p w:rsidR="004D5494" w:rsidRPr="00BD6653" w:rsidRDefault="004D5494" w:rsidP="00BD6653">
            <w:pPr>
              <w:rPr>
                <w:rFonts w:ascii="Arial" w:hAnsi="Arial" w:cs="Arial"/>
                <w:sz w:val="22"/>
                <w:szCs w:val="22"/>
              </w:rPr>
            </w:pPr>
          </w:p>
        </w:tc>
      </w:tr>
      <w:tr w:rsidR="004D5494" w:rsidRPr="004D5494" w:rsidTr="00CF72F8">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AB6" w:rsidRDefault="00EC5AB6">
      <w:r>
        <w:separator/>
      </w:r>
    </w:p>
  </w:endnote>
  <w:endnote w:type="continuationSeparator" w:id="0">
    <w:p w:rsidR="00EC5AB6" w:rsidRDefault="00EC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B6" w:rsidRDefault="00EC5AB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AB6" w:rsidRDefault="00EC5AB6">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B6" w:rsidRPr="009C39AA" w:rsidRDefault="00EC5AB6" w:rsidP="009C39AA">
    <w:pPr>
      <w:tabs>
        <w:tab w:val="center" w:pos="4550"/>
        <w:tab w:val="left" w:pos="5818"/>
      </w:tabs>
      <w:ind w:right="260"/>
      <w:jc w:val="right"/>
      <w:rPr>
        <w:rFonts w:ascii="Arial" w:hAnsi="Arial" w:cs="Arial"/>
        <w:sz w:val="20"/>
        <w:szCs w:val="20"/>
      </w:rPr>
    </w:pPr>
    <w:r w:rsidRPr="00847AC0">
      <w:rPr>
        <w:rFonts w:ascii="Arial" w:hAnsi="Arial" w:cs="Arial"/>
        <w:spacing w:val="60"/>
        <w:sz w:val="20"/>
        <w:szCs w:val="20"/>
      </w:rPr>
      <w:t>Page</w:t>
    </w:r>
    <w:r w:rsidRPr="00847AC0">
      <w:rPr>
        <w:rFonts w:ascii="Arial" w:hAnsi="Arial" w:cs="Arial"/>
        <w:sz w:val="20"/>
        <w:szCs w:val="20"/>
      </w:rPr>
      <w:t xml:space="preserve"> </w:t>
    </w:r>
    <w:r w:rsidRPr="00847AC0">
      <w:rPr>
        <w:rFonts w:ascii="Arial" w:hAnsi="Arial" w:cs="Arial"/>
        <w:sz w:val="20"/>
        <w:szCs w:val="20"/>
      </w:rPr>
      <w:fldChar w:fldCharType="begin"/>
    </w:r>
    <w:r w:rsidRPr="00847AC0">
      <w:rPr>
        <w:rFonts w:ascii="Arial" w:hAnsi="Arial" w:cs="Arial"/>
        <w:sz w:val="20"/>
        <w:szCs w:val="20"/>
      </w:rPr>
      <w:instrText xml:space="preserve"> PAGE   \* MERGEFORMAT </w:instrText>
    </w:r>
    <w:r w:rsidRPr="00847AC0">
      <w:rPr>
        <w:rFonts w:ascii="Arial" w:hAnsi="Arial" w:cs="Arial"/>
        <w:sz w:val="20"/>
        <w:szCs w:val="20"/>
      </w:rPr>
      <w:fldChar w:fldCharType="separate"/>
    </w:r>
    <w:r>
      <w:rPr>
        <w:rFonts w:ascii="Arial" w:hAnsi="Arial" w:cs="Arial"/>
        <w:noProof/>
        <w:sz w:val="20"/>
        <w:szCs w:val="20"/>
      </w:rPr>
      <w:t>2</w:t>
    </w:r>
    <w:r w:rsidRPr="00847AC0">
      <w:rPr>
        <w:rFonts w:ascii="Arial" w:hAnsi="Arial" w:cs="Arial"/>
        <w:sz w:val="20"/>
        <w:szCs w:val="20"/>
      </w:rPr>
      <w:fldChar w:fldCharType="end"/>
    </w:r>
    <w:r w:rsidRPr="00847AC0">
      <w:rPr>
        <w:rFonts w:ascii="Arial" w:hAnsi="Arial" w:cs="Arial"/>
        <w:sz w:val="20"/>
        <w:szCs w:val="20"/>
      </w:rPr>
      <w:t xml:space="preserve"> | </w:t>
    </w:r>
    <w:r w:rsidRPr="00847AC0">
      <w:rPr>
        <w:rFonts w:ascii="Arial" w:hAnsi="Arial" w:cs="Arial"/>
        <w:sz w:val="20"/>
        <w:szCs w:val="20"/>
      </w:rPr>
      <w:fldChar w:fldCharType="begin"/>
    </w:r>
    <w:r w:rsidRPr="00847AC0">
      <w:rPr>
        <w:rFonts w:ascii="Arial" w:hAnsi="Arial" w:cs="Arial"/>
        <w:sz w:val="20"/>
        <w:szCs w:val="20"/>
      </w:rPr>
      <w:instrText xml:space="preserve"> NUMPAGES  \* Arabic  \* MERGEFORMAT </w:instrText>
    </w:r>
    <w:r w:rsidRPr="00847AC0">
      <w:rPr>
        <w:rFonts w:ascii="Arial" w:hAnsi="Arial" w:cs="Arial"/>
        <w:sz w:val="20"/>
        <w:szCs w:val="20"/>
      </w:rPr>
      <w:fldChar w:fldCharType="separate"/>
    </w:r>
    <w:r>
      <w:rPr>
        <w:rFonts w:ascii="Arial" w:hAnsi="Arial" w:cs="Arial"/>
        <w:noProof/>
        <w:sz w:val="20"/>
        <w:szCs w:val="20"/>
      </w:rPr>
      <w:t>22</w:t>
    </w:r>
    <w:r w:rsidRPr="00847AC0">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B6" w:rsidRPr="008E123D" w:rsidRDefault="00EC5AB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EC5AB6" w:rsidRDefault="00EC5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AB6" w:rsidRDefault="00EC5AB6">
      <w:r>
        <w:separator/>
      </w:r>
    </w:p>
  </w:footnote>
  <w:footnote w:type="continuationSeparator" w:id="0">
    <w:p w:rsidR="00EC5AB6" w:rsidRDefault="00EC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02E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9295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4A36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88AE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B6AE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2E1A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3078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E64C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A20D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3A9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2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48D66F22"/>
    <w:multiLevelType w:val="hybridMultilevel"/>
    <w:tmpl w:val="210E788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634C1"/>
    <w:multiLevelType w:val="hybridMultilevel"/>
    <w:tmpl w:val="27648EA6"/>
    <w:lvl w:ilvl="0" w:tplc="0E66D700">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3"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357383"/>
    <w:multiLevelType w:val="hybridMultilevel"/>
    <w:tmpl w:val="62A60BCA"/>
    <w:lvl w:ilvl="0" w:tplc="F4085726">
      <w:start w:val="6"/>
      <w:numFmt w:val="upperLetter"/>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33"/>
  </w:num>
  <w:num w:numId="4">
    <w:abstractNumId w:val="37"/>
  </w:num>
  <w:num w:numId="5">
    <w:abstractNumId w:val="29"/>
  </w:num>
  <w:num w:numId="6">
    <w:abstractNumId w:val="27"/>
  </w:num>
  <w:num w:numId="7">
    <w:abstractNumId w:val="10"/>
  </w:num>
  <w:num w:numId="8">
    <w:abstractNumId w:val="13"/>
  </w:num>
  <w:num w:numId="9">
    <w:abstractNumId w:val="22"/>
  </w:num>
  <w:num w:numId="10">
    <w:abstractNumId w:val="11"/>
  </w:num>
  <w:num w:numId="11">
    <w:abstractNumId w:val="46"/>
  </w:num>
  <w:num w:numId="12">
    <w:abstractNumId w:val="35"/>
  </w:num>
  <w:num w:numId="13">
    <w:abstractNumId w:val="34"/>
  </w:num>
  <w:num w:numId="14">
    <w:abstractNumId w:val="32"/>
  </w:num>
  <w:num w:numId="15">
    <w:abstractNumId w:val="41"/>
  </w:num>
  <w:num w:numId="16">
    <w:abstractNumId w:val="16"/>
  </w:num>
  <w:num w:numId="17">
    <w:abstractNumId w:val="12"/>
  </w:num>
  <w:num w:numId="18">
    <w:abstractNumId w:val="36"/>
  </w:num>
  <w:num w:numId="19">
    <w:abstractNumId w:val="40"/>
  </w:num>
  <w:num w:numId="20">
    <w:abstractNumId w:val="38"/>
  </w:num>
  <w:num w:numId="21">
    <w:abstractNumId w:val="23"/>
  </w:num>
  <w:num w:numId="22">
    <w:abstractNumId w:val="31"/>
  </w:num>
  <w:num w:numId="23">
    <w:abstractNumId w:val="30"/>
  </w:num>
  <w:num w:numId="24">
    <w:abstractNumId w:val="15"/>
  </w:num>
  <w:num w:numId="25">
    <w:abstractNumId w:val="42"/>
    <w:lvlOverride w:ilvl="0"/>
    <w:lvlOverride w:ilvl="1">
      <w:startOverride w:val="1"/>
    </w:lvlOverride>
    <w:lvlOverride w:ilvl="2"/>
    <w:lvlOverride w:ilvl="3"/>
    <w:lvlOverride w:ilvl="4"/>
    <w:lvlOverride w:ilvl="5"/>
    <w:lvlOverride w:ilvl="6"/>
    <w:lvlOverride w:ilvl="7"/>
    <w:lvlOverride w:ilvl="8"/>
  </w:num>
  <w:num w:numId="26">
    <w:abstractNumId w:val="26"/>
  </w:num>
  <w:num w:numId="27">
    <w:abstractNumId w:val="25"/>
  </w:num>
  <w:num w:numId="28">
    <w:abstractNumId w:val="17"/>
  </w:num>
  <w:num w:numId="29">
    <w:abstractNumId w:val="18"/>
  </w:num>
  <w:num w:numId="30">
    <w:abstractNumId w:val="45"/>
  </w:num>
  <w:num w:numId="31">
    <w:abstractNumId w:val="19"/>
  </w:num>
  <w:num w:numId="32">
    <w:abstractNumId w:val="28"/>
  </w:num>
  <w:num w:numId="33">
    <w:abstractNumId w:val="14"/>
  </w:num>
  <w:num w:numId="34">
    <w:abstractNumId w:val="20"/>
  </w:num>
  <w:num w:numId="35">
    <w:abstractNumId w:val="43"/>
  </w:num>
  <w:num w:numId="36">
    <w:abstractNumId w:val="39"/>
  </w:num>
  <w:num w:numId="37">
    <w:abstractNumId w:val="44"/>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94"/>
    <w:rsid w:val="00027A3B"/>
    <w:rsid w:val="00034861"/>
    <w:rsid w:val="0003593E"/>
    <w:rsid w:val="00036124"/>
    <w:rsid w:val="000419C1"/>
    <w:rsid w:val="00041C30"/>
    <w:rsid w:val="000450C7"/>
    <w:rsid w:val="00051C25"/>
    <w:rsid w:val="000532FA"/>
    <w:rsid w:val="00055C49"/>
    <w:rsid w:val="00060980"/>
    <w:rsid w:val="00086EFC"/>
    <w:rsid w:val="000872EC"/>
    <w:rsid w:val="00091F0E"/>
    <w:rsid w:val="0009250F"/>
    <w:rsid w:val="0009517C"/>
    <w:rsid w:val="000A511D"/>
    <w:rsid w:val="000A7603"/>
    <w:rsid w:val="000B3127"/>
    <w:rsid w:val="000B75D0"/>
    <w:rsid w:val="000C7F20"/>
    <w:rsid w:val="000E1462"/>
    <w:rsid w:val="000E1B6C"/>
    <w:rsid w:val="000E1C70"/>
    <w:rsid w:val="000E365B"/>
    <w:rsid w:val="000F181E"/>
    <w:rsid w:val="000F27E4"/>
    <w:rsid w:val="00100138"/>
    <w:rsid w:val="001036EE"/>
    <w:rsid w:val="001073DC"/>
    <w:rsid w:val="00111442"/>
    <w:rsid w:val="00113ABD"/>
    <w:rsid w:val="00114D75"/>
    <w:rsid w:val="00120FD9"/>
    <w:rsid w:val="001265E0"/>
    <w:rsid w:val="001305CC"/>
    <w:rsid w:val="00140383"/>
    <w:rsid w:val="00145BCF"/>
    <w:rsid w:val="00147FAF"/>
    <w:rsid w:val="00173CB0"/>
    <w:rsid w:val="001754EF"/>
    <w:rsid w:val="00176AC1"/>
    <w:rsid w:val="00176B6C"/>
    <w:rsid w:val="001860F4"/>
    <w:rsid w:val="001866D2"/>
    <w:rsid w:val="00191ECB"/>
    <w:rsid w:val="001A01E7"/>
    <w:rsid w:val="001A07F8"/>
    <w:rsid w:val="001A3D2A"/>
    <w:rsid w:val="001B74E5"/>
    <w:rsid w:val="001C2A75"/>
    <w:rsid w:val="001C5517"/>
    <w:rsid w:val="001E4C03"/>
    <w:rsid w:val="001F0E3F"/>
    <w:rsid w:val="001F152D"/>
    <w:rsid w:val="001F6278"/>
    <w:rsid w:val="001F63EA"/>
    <w:rsid w:val="00221317"/>
    <w:rsid w:val="00224A70"/>
    <w:rsid w:val="00231ADC"/>
    <w:rsid w:val="0023559C"/>
    <w:rsid w:val="002428A5"/>
    <w:rsid w:val="00247252"/>
    <w:rsid w:val="00256587"/>
    <w:rsid w:val="002616F4"/>
    <w:rsid w:val="00264392"/>
    <w:rsid w:val="00265EC6"/>
    <w:rsid w:val="00267180"/>
    <w:rsid w:val="00271B2C"/>
    <w:rsid w:val="00273117"/>
    <w:rsid w:val="00282D26"/>
    <w:rsid w:val="002862E3"/>
    <w:rsid w:val="00287C06"/>
    <w:rsid w:val="00291E68"/>
    <w:rsid w:val="00295001"/>
    <w:rsid w:val="002B1C38"/>
    <w:rsid w:val="002B5479"/>
    <w:rsid w:val="002B7DFD"/>
    <w:rsid w:val="002C7A12"/>
    <w:rsid w:val="002D256C"/>
    <w:rsid w:val="002D7616"/>
    <w:rsid w:val="002E01F8"/>
    <w:rsid w:val="002E3D00"/>
    <w:rsid w:val="002E478F"/>
    <w:rsid w:val="002E5C71"/>
    <w:rsid w:val="002F0DB8"/>
    <w:rsid w:val="002F1032"/>
    <w:rsid w:val="002F7DF7"/>
    <w:rsid w:val="003127B0"/>
    <w:rsid w:val="0031288C"/>
    <w:rsid w:val="00320880"/>
    <w:rsid w:val="00323627"/>
    <w:rsid w:val="00334561"/>
    <w:rsid w:val="00336546"/>
    <w:rsid w:val="00336C53"/>
    <w:rsid w:val="003410BF"/>
    <w:rsid w:val="00342DBA"/>
    <w:rsid w:val="00352E2D"/>
    <w:rsid w:val="003635E4"/>
    <w:rsid w:val="003638A4"/>
    <w:rsid w:val="00373656"/>
    <w:rsid w:val="003746E5"/>
    <w:rsid w:val="003749EC"/>
    <w:rsid w:val="00375C6F"/>
    <w:rsid w:val="00380825"/>
    <w:rsid w:val="00387D3E"/>
    <w:rsid w:val="003920E0"/>
    <w:rsid w:val="003A195B"/>
    <w:rsid w:val="003A51E7"/>
    <w:rsid w:val="003B0306"/>
    <w:rsid w:val="003B244E"/>
    <w:rsid w:val="003B408F"/>
    <w:rsid w:val="003C3729"/>
    <w:rsid w:val="003C4AA1"/>
    <w:rsid w:val="003C6496"/>
    <w:rsid w:val="003C6768"/>
    <w:rsid w:val="003D04EA"/>
    <w:rsid w:val="003E0D4A"/>
    <w:rsid w:val="003E2105"/>
    <w:rsid w:val="003E7667"/>
    <w:rsid w:val="004074BD"/>
    <w:rsid w:val="00407E11"/>
    <w:rsid w:val="00422015"/>
    <w:rsid w:val="004356FD"/>
    <w:rsid w:val="00440920"/>
    <w:rsid w:val="00447285"/>
    <w:rsid w:val="00450CBE"/>
    <w:rsid w:val="00457A46"/>
    <w:rsid w:val="00461E3E"/>
    <w:rsid w:val="00487C87"/>
    <w:rsid w:val="00492741"/>
    <w:rsid w:val="00496C2B"/>
    <w:rsid w:val="004A7B00"/>
    <w:rsid w:val="004B01BE"/>
    <w:rsid w:val="004B0A86"/>
    <w:rsid w:val="004B229D"/>
    <w:rsid w:val="004B6909"/>
    <w:rsid w:val="004B7A28"/>
    <w:rsid w:val="004C3F16"/>
    <w:rsid w:val="004C6647"/>
    <w:rsid w:val="004D1AB6"/>
    <w:rsid w:val="004D4094"/>
    <w:rsid w:val="004D5494"/>
    <w:rsid w:val="004E11DD"/>
    <w:rsid w:val="004F4F4F"/>
    <w:rsid w:val="004F6322"/>
    <w:rsid w:val="00511D94"/>
    <w:rsid w:val="005127E9"/>
    <w:rsid w:val="00512B28"/>
    <w:rsid w:val="00514A05"/>
    <w:rsid w:val="00514D58"/>
    <w:rsid w:val="00525E0E"/>
    <w:rsid w:val="00530221"/>
    <w:rsid w:val="005416F7"/>
    <w:rsid w:val="00543CE6"/>
    <w:rsid w:val="00545D30"/>
    <w:rsid w:val="00557EF5"/>
    <w:rsid w:val="00557F14"/>
    <w:rsid w:val="00557FBE"/>
    <w:rsid w:val="0056238B"/>
    <w:rsid w:val="00563C5A"/>
    <w:rsid w:val="00565C06"/>
    <w:rsid w:val="00570AF7"/>
    <w:rsid w:val="005737FA"/>
    <w:rsid w:val="00573D1E"/>
    <w:rsid w:val="00574B5F"/>
    <w:rsid w:val="00594A57"/>
    <w:rsid w:val="00594D37"/>
    <w:rsid w:val="005962E8"/>
    <w:rsid w:val="005A02BF"/>
    <w:rsid w:val="005A0ACE"/>
    <w:rsid w:val="005A4C15"/>
    <w:rsid w:val="005B145C"/>
    <w:rsid w:val="005B3063"/>
    <w:rsid w:val="005C0B36"/>
    <w:rsid w:val="005C16AE"/>
    <w:rsid w:val="005C21E5"/>
    <w:rsid w:val="005C396A"/>
    <w:rsid w:val="005E1D23"/>
    <w:rsid w:val="005E3489"/>
    <w:rsid w:val="005E3E09"/>
    <w:rsid w:val="005E5942"/>
    <w:rsid w:val="005E6305"/>
    <w:rsid w:val="005E6815"/>
    <w:rsid w:val="005F119A"/>
    <w:rsid w:val="005F4760"/>
    <w:rsid w:val="00611B14"/>
    <w:rsid w:val="00611F30"/>
    <w:rsid w:val="00614E43"/>
    <w:rsid w:val="00615D46"/>
    <w:rsid w:val="00617B93"/>
    <w:rsid w:val="006243AE"/>
    <w:rsid w:val="006327D9"/>
    <w:rsid w:val="006333C6"/>
    <w:rsid w:val="00637D45"/>
    <w:rsid w:val="00642F53"/>
    <w:rsid w:val="006449C9"/>
    <w:rsid w:val="006511A9"/>
    <w:rsid w:val="00653FD9"/>
    <w:rsid w:val="006566B3"/>
    <w:rsid w:val="006658C7"/>
    <w:rsid w:val="00666DDA"/>
    <w:rsid w:val="0067230E"/>
    <w:rsid w:val="006726D9"/>
    <w:rsid w:val="00675720"/>
    <w:rsid w:val="006764A6"/>
    <w:rsid w:val="00682B11"/>
    <w:rsid w:val="00687F46"/>
    <w:rsid w:val="006908C0"/>
    <w:rsid w:val="00693904"/>
    <w:rsid w:val="00694EB7"/>
    <w:rsid w:val="006A32BC"/>
    <w:rsid w:val="006B283D"/>
    <w:rsid w:val="006C0C17"/>
    <w:rsid w:val="006C5473"/>
    <w:rsid w:val="006C6501"/>
    <w:rsid w:val="006D0AC7"/>
    <w:rsid w:val="006D4AE4"/>
    <w:rsid w:val="006D50D9"/>
    <w:rsid w:val="006D7FAC"/>
    <w:rsid w:val="006E432C"/>
    <w:rsid w:val="006E733A"/>
    <w:rsid w:val="006F5C13"/>
    <w:rsid w:val="006F5E91"/>
    <w:rsid w:val="006F6862"/>
    <w:rsid w:val="00714561"/>
    <w:rsid w:val="00715AFA"/>
    <w:rsid w:val="0073641F"/>
    <w:rsid w:val="00747793"/>
    <w:rsid w:val="00766947"/>
    <w:rsid w:val="007718E9"/>
    <w:rsid w:val="00773C46"/>
    <w:rsid w:val="00786A6D"/>
    <w:rsid w:val="00792C0A"/>
    <w:rsid w:val="007931C8"/>
    <w:rsid w:val="00796AA8"/>
    <w:rsid w:val="00797372"/>
    <w:rsid w:val="007A1EAA"/>
    <w:rsid w:val="007A22FD"/>
    <w:rsid w:val="007A5353"/>
    <w:rsid w:val="007B0B89"/>
    <w:rsid w:val="007B53AB"/>
    <w:rsid w:val="007C2093"/>
    <w:rsid w:val="007C3179"/>
    <w:rsid w:val="007C6266"/>
    <w:rsid w:val="007E3ED4"/>
    <w:rsid w:val="007E4694"/>
    <w:rsid w:val="007F104E"/>
    <w:rsid w:val="007F1149"/>
    <w:rsid w:val="007F7718"/>
    <w:rsid w:val="0080288B"/>
    <w:rsid w:val="008058E4"/>
    <w:rsid w:val="00805D63"/>
    <w:rsid w:val="0082541B"/>
    <w:rsid w:val="00833784"/>
    <w:rsid w:val="00835474"/>
    <w:rsid w:val="008377ED"/>
    <w:rsid w:val="00840158"/>
    <w:rsid w:val="0084102C"/>
    <w:rsid w:val="00847821"/>
    <w:rsid w:val="00847AC0"/>
    <w:rsid w:val="00852D41"/>
    <w:rsid w:val="00870BC9"/>
    <w:rsid w:val="00887E07"/>
    <w:rsid w:val="00893B11"/>
    <w:rsid w:val="00896277"/>
    <w:rsid w:val="008A12BF"/>
    <w:rsid w:val="008C0B99"/>
    <w:rsid w:val="008C6083"/>
    <w:rsid w:val="008D4C36"/>
    <w:rsid w:val="008E123D"/>
    <w:rsid w:val="008E59A9"/>
    <w:rsid w:val="008F020D"/>
    <w:rsid w:val="0090389F"/>
    <w:rsid w:val="0090482C"/>
    <w:rsid w:val="00906AD9"/>
    <w:rsid w:val="0090745B"/>
    <w:rsid w:val="009145D8"/>
    <w:rsid w:val="00914CE9"/>
    <w:rsid w:val="0092688F"/>
    <w:rsid w:val="00932152"/>
    <w:rsid w:val="00932632"/>
    <w:rsid w:val="00933AA2"/>
    <w:rsid w:val="00935BAD"/>
    <w:rsid w:val="00961A8D"/>
    <w:rsid w:val="00964DF6"/>
    <w:rsid w:val="00970746"/>
    <w:rsid w:val="009744F8"/>
    <w:rsid w:val="009746DA"/>
    <w:rsid w:val="00974C89"/>
    <w:rsid w:val="00980377"/>
    <w:rsid w:val="00982090"/>
    <w:rsid w:val="00993876"/>
    <w:rsid w:val="00996026"/>
    <w:rsid w:val="009A40D7"/>
    <w:rsid w:val="009B058D"/>
    <w:rsid w:val="009B71C0"/>
    <w:rsid w:val="009C0D17"/>
    <w:rsid w:val="009C39AA"/>
    <w:rsid w:val="009C5DFF"/>
    <w:rsid w:val="009C6DE7"/>
    <w:rsid w:val="009D4771"/>
    <w:rsid w:val="009D4D5C"/>
    <w:rsid w:val="009D502F"/>
    <w:rsid w:val="009F35EE"/>
    <w:rsid w:val="00A10A15"/>
    <w:rsid w:val="00A13EC0"/>
    <w:rsid w:val="00A20E6C"/>
    <w:rsid w:val="00A21CD3"/>
    <w:rsid w:val="00A23C01"/>
    <w:rsid w:val="00A23D89"/>
    <w:rsid w:val="00A264DF"/>
    <w:rsid w:val="00A26D1D"/>
    <w:rsid w:val="00A31D2D"/>
    <w:rsid w:val="00A365C6"/>
    <w:rsid w:val="00A40DC8"/>
    <w:rsid w:val="00A47EFA"/>
    <w:rsid w:val="00A54708"/>
    <w:rsid w:val="00A56138"/>
    <w:rsid w:val="00A57C67"/>
    <w:rsid w:val="00A634EC"/>
    <w:rsid w:val="00A65A1D"/>
    <w:rsid w:val="00A6723D"/>
    <w:rsid w:val="00A711AE"/>
    <w:rsid w:val="00A71813"/>
    <w:rsid w:val="00A74354"/>
    <w:rsid w:val="00A76C4E"/>
    <w:rsid w:val="00A817B6"/>
    <w:rsid w:val="00A92389"/>
    <w:rsid w:val="00A97E6B"/>
    <w:rsid w:val="00AA3E92"/>
    <w:rsid w:val="00AA41D5"/>
    <w:rsid w:val="00AA614F"/>
    <w:rsid w:val="00AB4FC9"/>
    <w:rsid w:val="00AC0D5B"/>
    <w:rsid w:val="00AC6851"/>
    <w:rsid w:val="00AD2155"/>
    <w:rsid w:val="00AD4304"/>
    <w:rsid w:val="00AE12A0"/>
    <w:rsid w:val="00AE33B2"/>
    <w:rsid w:val="00AF3E84"/>
    <w:rsid w:val="00AF6F40"/>
    <w:rsid w:val="00B044EC"/>
    <w:rsid w:val="00B0663F"/>
    <w:rsid w:val="00B07782"/>
    <w:rsid w:val="00B1268B"/>
    <w:rsid w:val="00B14DFF"/>
    <w:rsid w:val="00B15F55"/>
    <w:rsid w:val="00B178A1"/>
    <w:rsid w:val="00B30B87"/>
    <w:rsid w:val="00B33801"/>
    <w:rsid w:val="00B33DEC"/>
    <w:rsid w:val="00B402AB"/>
    <w:rsid w:val="00B414A8"/>
    <w:rsid w:val="00B43C39"/>
    <w:rsid w:val="00B44BA1"/>
    <w:rsid w:val="00B707E9"/>
    <w:rsid w:val="00B71BEC"/>
    <w:rsid w:val="00B730EB"/>
    <w:rsid w:val="00B74C7D"/>
    <w:rsid w:val="00B75196"/>
    <w:rsid w:val="00B76328"/>
    <w:rsid w:val="00B80A97"/>
    <w:rsid w:val="00B82EFD"/>
    <w:rsid w:val="00B855F9"/>
    <w:rsid w:val="00B92E3F"/>
    <w:rsid w:val="00B96B12"/>
    <w:rsid w:val="00BA31CE"/>
    <w:rsid w:val="00BB69F3"/>
    <w:rsid w:val="00BB7920"/>
    <w:rsid w:val="00BC5C79"/>
    <w:rsid w:val="00BC6A52"/>
    <w:rsid w:val="00BD26FE"/>
    <w:rsid w:val="00BD3CBE"/>
    <w:rsid w:val="00BD4E0E"/>
    <w:rsid w:val="00BD6653"/>
    <w:rsid w:val="00BD7748"/>
    <w:rsid w:val="00BE0E22"/>
    <w:rsid w:val="00BF4094"/>
    <w:rsid w:val="00C02299"/>
    <w:rsid w:val="00C02834"/>
    <w:rsid w:val="00C02E16"/>
    <w:rsid w:val="00C06189"/>
    <w:rsid w:val="00C06BC7"/>
    <w:rsid w:val="00C104EB"/>
    <w:rsid w:val="00C123FC"/>
    <w:rsid w:val="00C13E12"/>
    <w:rsid w:val="00C152DC"/>
    <w:rsid w:val="00C233AB"/>
    <w:rsid w:val="00C33242"/>
    <w:rsid w:val="00C37EB8"/>
    <w:rsid w:val="00C43ED8"/>
    <w:rsid w:val="00C46F3D"/>
    <w:rsid w:val="00C60260"/>
    <w:rsid w:val="00C7584B"/>
    <w:rsid w:val="00C762FC"/>
    <w:rsid w:val="00C76FA5"/>
    <w:rsid w:val="00C80885"/>
    <w:rsid w:val="00C82613"/>
    <w:rsid w:val="00CA7FAE"/>
    <w:rsid w:val="00CB0125"/>
    <w:rsid w:val="00CB3352"/>
    <w:rsid w:val="00CC2507"/>
    <w:rsid w:val="00CC64B9"/>
    <w:rsid w:val="00CC79B6"/>
    <w:rsid w:val="00CD1666"/>
    <w:rsid w:val="00CD41E9"/>
    <w:rsid w:val="00CD4FB4"/>
    <w:rsid w:val="00CE403E"/>
    <w:rsid w:val="00CF0D3E"/>
    <w:rsid w:val="00CF35A5"/>
    <w:rsid w:val="00CF4848"/>
    <w:rsid w:val="00CF72F8"/>
    <w:rsid w:val="00D048F2"/>
    <w:rsid w:val="00D05FA1"/>
    <w:rsid w:val="00D1168A"/>
    <w:rsid w:val="00D17EEB"/>
    <w:rsid w:val="00D2178F"/>
    <w:rsid w:val="00D25D51"/>
    <w:rsid w:val="00D267FA"/>
    <w:rsid w:val="00D4416A"/>
    <w:rsid w:val="00D47930"/>
    <w:rsid w:val="00D552E3"/>
    <w:rsid w:val="00D57C3B"/>
    <w:rsid w:val="00D647E2"/>
    <w:rsid w:val="00D70CD8"/>
    <w:rsid w:val="00D7653C"/>
    <w:rsid w:val="00D773A2"/>
    <w:rsid w:val="00D77E21"/>
    <w:rsid w:val="00D820BF"/>
    <w:rsid w:val="00D87105"/>
    <w:rsid w:val="00D93A07"/>
    <w:rsid w:val="00D9514C"/>
    <w:rsid w:val="00DA0E9D"/>
    <w:rsid w:val="00DA1D5D"/>
    <w:rsid w:val="00DA22DB"/>
    <w:rsid w:val="00DA3C0D"/>
    <w:rsid w:val="00DB2C18"/>
    <w:rsid w:val="00DC1C5B"/>
    <w:rsid w:val="00DC2203"/>
    <w:rsid w:val="00DC23EE"/>
    <w:rsid w:val="00DC39F9"/>
    <w:rsid w:val="00DD6A95"/>
    <w:rsid w:val="00DE0FEC"/>
    <w:rsid w:val="00DE32EC"/>
    <w:rsid w:val="00DE433B"/>
    <w:rsid w:val="00DE487F"/>
    <w:rsid w:val="00DE5301"/>
    <w:rsid w:val="00DE74A5"/>
    <w:rsid w:val="00DF06E8"/>
    <w:rsid w:val="00DF146C"/>
    <w:rsid w:val="00E047DB"/>
    <w:rsid w:val="00E067C2"/>
    <w:rsid w:val="00E073E5"/>
    <w:rsid w:val="00E07A67"/>
    <w:rsid w:val="00E145BC"/>
    <w:rsid w:val="00E22471"/>
    <w:rsid w:val="00E303F6"/>
    <w:rsid w:val="00E412B0"/>
    <w:rsid w:val="00E41865"/>
    <w:rsid w:val="00E46B16"/>
    <w:rsid w:val="00E534AE"/>
    <w:rsid w:val="00E55FE7"/>
    <w:rsid w:val="00E5772F"/>
    <w:rsid w:val="00E619BE"/>
    <w:rsid w:val="00E80E24"/>
    <w:rsid w:val="00E8652D"/>
    <w:rsid w:val="00E871B1"/>
    <w:rsid w:val="00E94991"/>
    <w:rsid w:val="00E97789"/>
    <w:rsid w:val="00EA019C"/>
    <w:rsid w:val="00EA0832"/>
    <w:rsid w:val="00EA4D55"/>
    <w:rsid w:val="00EB0497"/>
    <w:rsid w:val="00EB1C1C"/>
    <w:rsid w:val="00EB2062"/>
    <w:rsid w:val="00EB527E"/>
    <w:rsid w:val="00EC5AB6"/>
    <w:rsid w:val="00ED383C"/>
    <w:rsid w:val="00ED3AAB"/>
    <w:rsid w:val="00ED3BC3"/>
    <w:rsid w:val="00ED57F4"/>
    <w:rsid w:val="00ED7EB7"/>
    <w:rsid w:val="00EE09AF"/>
    <w:rsid w:val="00EF012B"/>
    <w:rsid w:val="00EF418D"/>
    <w:rsid w:val="00F2525F"/>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41DE"/>
    <w:rsid w:val="00FA777C"/>
    <w:rsid w:val="00FB02BC"/>
    <w:rsid w:val="00FB2F6C"/>
    <w:rsid w:val="00FB35D0"/>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7E850B05"/>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563C5A"/>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character" w:styleId="UnresolvedMention">
    <w:name w:val="Unresolved Mention"/>
    <w:basedOn w:val="DefaultParagraphFont"/>
    <w:uiPriority w:val="99"/>
    <w:semiHidden/>
    <w:unhideWhenUsed/>
    <w:rsid w:val="005E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vrapp.vendorregistry.com/Bids/View/BidsList?BuyerId=f295cbae-d9e1-442b-a595-0eff5d3a89cf"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kirchhoeferbrenda@rsdmo.org" TargetMode="External"/><Relationship Id="rId17" Type="http://schemas.openxmlformats.org/officeDocument/2006/relationships/hyperlink" Target="mailto:kirchhoeferbrend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file:///\\fs1.rcwd.int\cohome\cofiles\apps\allusers\Purchasing\Templates\RF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1FE8D-C7C5-4FE5-8AF8-5D252BA0ABC3}">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20</Pages>
  <Words>6404</Words>
  <Characters>37360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43677</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48</cp:revision>
  <cp:lastPrinted>2017-04-25T14:21:00Z</cp:lastPrinted>
  <dcterms:created xsi:type="dcterms:W3CDTF">2022-11-08T21:26:00Z</dcterms:created>
  <dcterms:modified xsi:type="dcterms:W3CDTF">2023-04-26T20:56:00Z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1c4632f2475685c623b91b73b8bc9b3b2ecc27e70331eec4f42f09615780d1a4</vt:lpwstr>
  </property>
</Properties>
</file>