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D49E8" w14:textId="0221E8DC" w:rsidR="003337EF" w:rsidRDefault="00F36047" w:rsidP="00F36047">
      <w:pPr>
        <w:jc w:val="center"/>
        <w:rPr>
          <w:b/>
          <w:bCs/>
          <w:sz w:val="32"/>
          <w:szCs w:val="32"/>
          <w:u w:val="single"/>
        </w:rPr>
      </w:pPr>
      <w:r w:rsidRPr="00F36047">
        <w:rPr>
          <w:b/>
          <w:bCs/>
          <w:sz w:val="32"/>
          <w:szCs w:val="32"/>
          <w:u w:val="single"/>
        </w:rPr>
        <w:t>Addendum Questionnaire</w:t>
      </w:r>
    </w:p>
    <w:p w14:paraId="69EEE1CA" w14:textId="1EDE2E5D" w:rsidR="00CF5735" w:rsidRDefault="00CF5735" w:rsidP="00F36047">
      <w:pPr>
        <w:jc w:val="center"/>
        <w:rPr>
          <w:b/>
          <w:bCs/>
          <w:sz w:val="32"/>
          <w:szCs w:val="32"/>
          <w:u w:val="single"/>
        </w:rPr>
      </w:pPr>
      <w:r>
        <w:rPr>
          <w:b/>
          <w:bCs/>
          <w:sz w:val="32"/>
          <w:szCs w:val="32"/>
          <w:u w:val="single"/>
        </w:rPr>
        <w:t>Elevator Modernization Bid# 23-009</w:t>
      </w:r>
    </w:p>
    <w:p w14:paraId="2C038CC8" w14:textId="5CD3677D" w:rsidR="00F36047" w:rsidRDefault="00F36047" w:rsidP="00F36047">
      <w:pPr>
        <w:pStyle w:val="ListParagraph"/>
        <w:numPr>
          <w:ilvl w:val="0"/>
          <w:numId w:val="1"/>
        </w:numPr>
        <w:rPr>
          <w:b/>
          <w:bCs/>
          <w:sz w:val="32"/>
          <w:szCs w:val="32"/>
        </w:rPr>
      </w:pPr>
      <w:r>
        <w:rPr>
          <w:b/>
          <w:bCs/>
          <w:sz w:val="32"/>
          <w:szCs w:val="32"/>
        </w:rPr>
        <w:t xml:space="preserve">Please clarify how the controller and hoist machine will be removed from the building and how the new controller and new machine will be placed. </w:t>
      </w:r>
      <w:r w:rsidR="00EC76BC">
        <w:rPr>
          <w:b/>
          <w:bCs/>
          <w:sz w:val="32"/>
          <w:szCs w:val="32"/>
        </w:rPr>
        <w:t xml:space="preserve">Is it assumed the City is to provide a crane to hoist equipment as needed? If so, a crane should be included within bid package along with designated personnel to operate said equipment. </w:t>
      </w:r>
      <w:r w:rsidR="00903AAE">
        <w:rPr>
          <w:b/>
          <w:bCs/>
          <w:sz w:val="32"/>
          <w:szCs w:val="32"/>
        </w:rPr>
        <w:t xml:space="preserve">If a crane is needed to get equipment on top of building how will this equipment come through the hall, through the doors and into the mechanical room? Will building modifications need to be made in order </w:t>
      </w:r>
      <w:r w:rsidR="00831CAD">
        <w:rPr>
          <w:b/>
          <w:bCs/>
          <w:sz w:val="32"/>
          <w:szCs w:val="32"/>
        </w:rPr>
        <w:t xml:space="preserve">to get the equipment in to the building? </w:t>
      </w:r>
    </w:p>
    <w:p w14:paraId="288F01B8" w14:textId="47B45502" w:rsidR="00F36047" w:rsidRDefault="00F36047" w:rsidP="00F36047">
      <w:pPr>
        <w:pStyle w:val="ListParagraph"/>
        <w:numPr>
          <w:ilvl w:val="0"/>
          <w:numId w:val="1"/>
        </w:numPr>
        <w:rPr>
          <w:b/>
          <w:bCs/>
          <w:sz w:val="32"/>
          <w:szCs w:val="32"/>
        </w:rPr>
      </w:pPr>
      <w:r>
        <w:rPr>
          <w:b/>
          <w:bCs/>
          <w:sz w:val="32"/>
          <w:szCs w:val="32"/>
        </w:rPr>
        <w:t xml:space="preserve">Pit equipment was only referenced in 2 out of 3 bids. </w:t>
      </w:r>
      <w:r w:rsidR="00484E54">
        <w:rPr>
          <w:b/>
          <w:bCs/>
          <w:sz w:val="32"/>
          <w:szCs w:val="32"/>
        </w:rPr>
        <w:t xml:space="preserve">Will need clarification from all 3 bidders as this was referenced in section 1.3.2.(l). </w:t>
      </w:r>
    </w:p>
    <w:p w14:paraId="6C2E186C" w14:textId="2C456192" w:rsidR="00484E54" w:rsidRDefault="00484E54" w:rsidP="00F36047">
      <w:pPr>
        <w:pStyle w:val="ListParagraph"/>
        <w:numPr>
          <w:ilvl w:val="0"/>
          <w:numId w:val="1"/>
        </w:numPr>
        <w:rPr>
          <w:b/>
          <w:bCs/>
          <w:sz w:val="32"/>
          <w:szCs w:val="32"/>
        </w:rPr>
      </w:pPr>
      <w:r>
        <w:rPr>
          <w:b/>
          <w:bCs/>
          <w:sz w:val="32"/>
          <w:szCs w:val="32"/>
        </w:rPr>
        <w:t xml:space="preserve">Need clarification from all 3 bidders on what type of new motor/machine will be installed. This was only clarified in 1 bid. </w:t>
      </w:r>
    </w:p>
    <w:p w14:paraId="7CBCF361" w14:textId="14C95D66" w:rsidR="00484E54" w:rsidRDefault="001A51D2" w:rsidP="00F36047">
      <w:pPr>
        <w:pStyle w:val="ListParagraph"/>
        <w:numPr>
          <w:ilvl w:val="0"/>
          <w:numId w:val="1"/>
        </w:numPr>
        <w:rPr>
          <w:b/>
          <w:bCs/>
          <w:sz w:val="32"/>
          <w:szCs w:val="32"/>
        </w:rPr>
      </w:pPr>
      <w:r>
        <w:rPr>
          <w:b/>
          <w:bCs/>
          <w:sz w:val="32"/>
          <w:szCs w:val="32"/>
        </w:rPr>
        <w:t>Refurbishing car enclosure was only referenced in 2 out of 3 bids. Need clarification from all 3 bidders this was included within pricing of bid. Reference section 1.3.2. (h)</w:t>
      </w:r>
    </w:p>
    <w:p w14:paraId="0C10C516" w14:textId="6B5A16A9" w:rsidR="001A51D2" w:rsidRDefault="001A51D2" w:rsidP="00F36047">
      <w:pPr>
        <w:pStyle w:val="ListParagraph"/>
        <w:numPr>
          <w:ilvl w:val="0"/>
          <w:numId w:val="1"/>
        </w:numPr>
        <w:rPr>
          <w:b/>
          <w:bCs/>
          <w:sz w:val="32"/>
          <w:szCs w:val="32"/>
        </w:rPr>
      </w:pPr>
      <w:r>
        <w:rPr>
          <w:b/>
          <w:bCs/>
          <w:sz w:val="32"/>
          <w:szCs w:val="32"/>
        </w:rPr>
        <w:t xml:space="preserve">One bid mentioned new roller guides. Although not directly specified within the bid we will need clarification from all 3 bidders if this was included in the pricing of all the bids. </w:t>
      </w:r>
    </w:p>
    <w:p w14:paraId="7A2434E5" w14:textId="65294C15" w:rsidR="001A51D2" w:rsidRDefault="001A51D2" w:rsidP="00F36047">
      <w:pPr>
        <w:pStyle w:val="ListParagraph"/>
        <w:numPr>
          <w:ilvl w:val="0"/>
          <w:numId w:val="1"/>
        </w:numPr>
        <w:rPr>
          <w:b/>
          <w:bCs/>
          <w:sz w:val="32"/>
          <w:szCs w:val="32"/>
        </w:rPr>
      </w:pPr>
      <w:r>
        <w:rPr>
          <w:b/>
          <w:bCs/>
          <w:sz w:val="32"/>
          <w:szCs w:val="32"/>
        </w:rPr>
        <w:t xml:space="preserve">Need clarification from all 3 bidders that a new door operator was included in the bid. </w:t>
      </w:r>
    </w:p>
    <w:p w14:paraId="7C58BDA2" w14:textId="64C82D00" w:rsidR="00EC76BC" w:rsidRDefault="00EC76BC" w:rsidP="00F36047">
      <w:pPr>
        <w:pStyle w:val="ListParagraph"/>
        <w:numPr>
          <w:ilvl w:val="0"/>
          <w:numId w:val="1"/>
        </w:numPr>
        <w:rPr>
          <w:b/>
          <w:bCs/>
          <w:sz w:val="32"/>
          <w:szCs w:val="32"/>
        </w:rPr>
      </w:pPr>
      <w:r>
        <w:rPr>
          <w:b/>
          <w:bCs/>
          <w:sz w:val="32"/>
          <w:szCs w:val="32"/>
        </w:rPr>
        <w:t xml:space="preserve">2 out of 3 bidders referenced providing drawings and/or cut sheets along with wiring diagrams. Need clarification from all 3 bidders that this is included within the bid. </w:t>
      </w:r>
      <w:r w:rsidR="00AB0944">
        <w:rPr>
          <w:b/>
          <w:bCs/>
          <w:sz w:val="32"/>
          <w:szCs w:val="32"/>
        </w:rPr>
        <w:t>Reference section 1.3.12.</w:t>
      </w:r>
    </w:p>
    <w:p w14:paraId="2F548B65" w14:textId="6E734F29" w:rsidR="00EC76BC" w:rsidRDefault="00EC76BC" w:rsidP="00F36047">
      <w:pPr>
        <w:pStyle w:val="ListParagraph"/>
        <w:numPr>
          <w:ilvl w:val="0"/>
          <w:numId w:val="1"/>
        </w:numPr>
        <w:rPr>
          <w:b/>
          <w:bCs/>
          <w:sz w:val="32"/>
          <w:szCs w:val="32"/>
        </w:rPr>
      </w:pPr>
      <w:r>
        <w:rPr>
          <w:b/>
          <w:bCs/>
          <w:sz w:val="32"/>
          <w:szCs w:val="32"/>
        </w:rPr>
        <w:lastRenderedPageBreak/>
        <w:t>Need clarification from bidders that debris clean up and removal is included within bid pricing. This was referenced in 1 out of 3 bids. Reference section 1.3.5.</w:t>
      </w:r>
    </w:p>
    <w:p w14:paraId="7581A698" w14:textId="092E828A" w:rsidR="00903AAE" w:rsidRDefault="00AB0944" w:rsidP="00903AAE">
      <w:pPr>
        <w:pStyle w:val="ListParagraph"/>
        <w:numPr>
          <w:ilvl w:val="0"/>
          <w:numId w:val="1"/>
        </w:numPr>
        <w:rPr>
          <w:b/>
          <w:bCs/>
          <w:sz w:val="32"/>
          <w:szCs w:val="32"/>
        </w:rPr>
      </w:pPr>
      <w:r>
        <w:rPr>
          <w:b/>
          <w:bCs/>
          <w:sz w:val="32"/>
          <w:szCs w:val="32"/>
        </w:rPr>
        <w:t xml:space="preserve">1 out of 3 bids clarified work that would need to be done by the City of Griffin and not included in the bid proposal. Need clarification from all 3 bidders on work that would fall under the City of Griffin and/or required by an additional contractor. </w:t>
      </w:r>
      <w:r w:rsidR="00CF5735">
        <w:rPr>
          <w:b/>
          <w:bCs/>
          <w:sz w:val="32"/>
          <w:szCs w:val="32"/>
        </w:rPr>
        <w:t xml:space="preserve">We want to avoid any potential for unaccounted costs to the City. </w:t>
      </w:r>
    </w:p>
    <w:p w14:paraId="5852A5A6" w14:textId="35360E7D" w:rsidR="00903AAE" w:rsidRDefault="00903AAE" w:rsidP="00903AAE">
      <w:pPr>
        <w:pStyle w:val="ListParagraph"/>
        <w:numPr>
          <w:ilvl w:val="0"/>
          <w:numId w:val="1"/>
        </w:numPr>
        <w:rPr>
          <w:b/>
          <w:bCs/>
          <w:sz w:val="32"/>
          <w:szCs w:val="32"/>
        </w:rPr>
      </w:pPr>
      <w:r>
        <w:rPr>
          <w:b/>
          <w:bCs/>
          <w:sz w:val="32"/>
          <w:szCs w:val="32"/>
        </w:rPr>
        <w:t xml:space="preserve">What type of storage area is needed during the renovation? 2 out of 3 bids mentioned this information. </w:t>
      </w:r>
    </w:p>
    <w:p w14:paraId="6B2CDF7C" w14:textId="277F5A27" w:rsidR="00903AAE" w:rsidRDefault="00903AAE" w:rsidP="00903AAE">
      <w:pPr>
        <w:pStyle w:val="ListParagraph"/>
        <w:numPr>
          <w:ilvl w:val="0"/>
          <w:numId w:val="1"/>
        </w:numPr>
        <w:rPr>
          <w:b/>
          <w:bCs/>
          <w:sz w:val="32"/>
          <w:szCs w:val="32"/>
        </w:rPr>
      </w:pPr>
      <w:r>
        <w:rPr>
          <w:b/>
          <w:bCs/>
          <w:sz w:val="32"/>
          <w:szCs w:val="32"/>
        </w:rPr>
        <w:t xml:space="preserve">Need clarification from all 3 bidders for section 1.3.2.c. that “new signal fixtures; new hall fixtures at all landings and new EUD boxes at every floor and new pull door straps” are included within the bid pricing provided. </w:t>
      </w:r>
    </w:p>
    <w:p w14:paraId="5BB25937" w14:textId="64158505" w:rsidR="00F420B5" w:rsidRDefault="00F420B5" w:rsidP="00F420B5">
      <w:pPr>
        <w:pStyle w:val="ListParagraph"/>
        <w:jc w:val="center"/>
        <w:rPr>
          <w:b/>
          <w:bCs/>
          <w:color w:val="FF0000"/>
          <w:sz w:val="32"/>
          <w:szCs w:val="32"/>
        </w:rPr>
      </w:pPr>
    </w:p>
    <w:p w14:paraId="289CFC31" w14:textId="18D568F6" w:rsidR="00F420B5" w:rsidRPr="00F420B5" w:rsidRDefault="00F420B5" w:rsidP="00F420B5">
      <w:pPr>
        <w:pStyle w:val="ListParagraph"/>
        <w:jc w:val="center"/>
        <w:rPr>
          <w:b/>
          <w:bCs/>
          <w:color w:val="FF0000"/>
          <w:sz w:val="32"/>
          <w:szCs w:val="32"/>
        </w:rPr>
      </w:pPr>
      <w:r>
        <w:rPr>
          <w:b/>
          <w:bCs/>
          <w:color w:val="FF0000"/>
          <w:sz w:val="32"/>
          <w:szCs w:val="32"/>
        </w:rPr>
        <w:t xml:space="preserve">Deadline for questions is February 15, 2023 at 4:00 p.m. </w:t>
      </w:r>
    </w:p>
    <w:p w14:paraId="17B540E3" w14:textId="77777777" w:rsidR="00903AAE" w:rsidRPr="00903AAE" w:rsidRDefault="00903AAE" w:rsidP="00903AAE">
      <w:pPr>
        <w:ind w:left="360"/>
        <w:rPr>
          <w:b/>
          <w:bCs/>
          <w:sz w:val="32"/>
          <w:szCs w:val="32"/>
        </w:rPr>
      </w:pPr>
    </w:p>
    <w:p w14:paraId="107F0578" w14:textId="77777777" w:rsidR="00F36047" w:rsidRPr="00F36047" w:rsidRDefault="00F36047" w:rsidP="00F36047">
      <w:pPr>
        <w:jc w:val="center"/>
        <w:rPr>
          <w:b/>
          <w:bCs/>
          <w:sz w:val="32"/>
          <w:szCs w:val="32"/>
        </w:rPr>
      </w:pPr>
    </w:p>
    <w:sectPr w:rsidR="00F36047" w:rsidRPr="00F36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A73C2"/>
    <w:multiLevelType w:val="hybridMultilevel"/>
    <w:tmpl w:val="280CA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047"/>
    <w:rsid w:val="001A51D2"/>
    <w:rsid w:val="003337EF"/>
    <w:rsid w:val="00484E54"/>
    <w:rsid w:val="00831CAD"/>
    <w:rsid w:val="00903AAE"/>
    <w:rsid w:val="00AB0944"/>
    <w:rsid w:val="00CF5735"/>
    <w:rsid w:val="00EC76BC"/>
    <w:rsid w:val="00F36047"/>
    <w:rsid w:val="00F4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F0CC5"/>
  <w15:chartTrackingRefBased/>
  <w15:docId w15:val="{7420D35F-2990-4BFC-A56C-D2E9EF67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City of Griffin</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Eller</dc:creator>
  <cp:keywords/>
  <dc:description/>
  <cp:lastModifiedBy>Mariza Eller</cp:lastModifiedBy>
  <cp:revision>3</cp:revision>
  <dcterms:created xsi:type="dcterms:W3CDTF">2023-02-07T21:31:00Z</dcterms:created>
  <dcterms:modified xsi:type="dcterms:W3CDTF">2023-02-08T21:10:00Z</dcterms:modified>
</cp:coreProperties>
</file>