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46381" w14:textId="77777777" w:rsidR="001A4018" w:rsidRDefault="001A4018" w:rsidP="001A401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CITY OF ETOWAH</w:t>
      </w:r>
    </w:p>
    <w:p w14:paraId="2C066FE6" w14:textId="7E5BBFA7" w:rsidR="001A4018" w:rsidRDefault="001A4018" w:rsidP="001A4018">
      <w:pPr>
        <w:jc w:val="center"/>
        <w:rPr>
          <w:rFonts w:ascii="Aptos" w:eastAsia="Times New Roman" w:hAnsi="Aptos"/>
          <w:color w:val="000000"/>
          <w:sz w:val="24"/>
          <w:szCs w:val="24"/>
        </w:rPr>
      </w:pPr>
      <w:r>
        <w:rPr>
          <w:b/>
          <w:sz w:val="36"/>
          <w:szCs w:val="36"/>
        </w:rPr>
        <w:t>SPECIFICATIONS FOR</w:t>
      </w:r>
      <w:r>
        <w:rPr>
          <w:b/>
          <w:sz w:val="36"/>
          <w:szCs w:val="36"/>
        </w:rPr>
        <w:t xml:space="preserve"> NEW BOBCAT/TRACK LOADER</w:t>
      </w:r>
    </w:p>
    <w:p w14:paraId="239A6522" w14:textId="77777777" w:rsidR="001A4018" w:rsidRDefault="001A4018" w:rsidP="001A4018">
      <w:pPr>
        <w:jc w:val="center"/>
        <w:rPr>
          <w:rFonts w:ascii="Aptos" w:eastAsia="Times New Roman" w:hAnsi="Aptos"/>
          <w:color w:val="000000"/>
          <w:sz w:val="24"/>
          <w:szCs w:val="24"/>
        </w:rPr>
      </w:pPr>
    </w:p>
    <w:p w14:paraId="624D2EA4" w14:textId="77777777" w:rsidR="001A4018" w:rsidRDefault="001A4018" w:rsidP="001A4018">
      <w:pPr>
        <w:rPr>
          <w:rFonts w:ascii="Aptos" w:eastAsia="Times New Roman" w:hAnsi="Aptos"/>
          <w:color w:val="000000"/>
          <w:sz w:val="24"/>
          <w:szCs w:val="24"/>
        </w:rPr>
      </w:pPr>
    </w:p>
    <w:p w14:paraId="680CB780" w14:textId="77777777" w:rsidR="001A4018" w:rsidRDefault="001A4018" w:rsidP="001A4018">
      <w:pPr>
        <w:rPr>
          <w:rFonts w:ascii="Aptos" w:eastAsia="Times New Roman" w:hAnsi="Aptos"/>
          <w:color w:val="000000"/>
          <w:sz w:val="24"/>
          <w:szCs w:val="24"/>
        </w:rPr>
      </w:pPr>
    </w:p>
    <w:p w14:paraId="2015EDDA" w14:textId="384655C0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ompact track loader with a 70hp to 75hp diesel powered, turbocharged engine. </w:t>
      </w:r>
    </w:p>
    <w:p w14:paraId="045291AD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an enclosed cab that tilts up for ease of maintenance to the engine.  </w:t>
      </w:r>
    </w:p>
    <w:p w14:paraId="6EAB4647" w14:textId="3C7F9D86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It must have climate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controlled cab.</w:t>
      </w:r>
    </w:p>
    <w:p w14:paraId="3BB406FB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come with a 68in wide smooth bucket.</w:t>
      </w:r>
    </w:p>
    <w:p w14:paraId="047CA853" w14:textId="33AEB92E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rubber tracks safe for on or off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road use.</w:t>
      </w:r>
    </w:p>
    <w:p w14:paraId="3D522329" w14:textId="764F5C09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a 2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speed travel system.</w:t>
      </w:r>
    </w:p>
    <w:p w14:paraId="131BBFC7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be new and not used.</w:t>
      </w:r>
    </w:p>
    <w:p w14:paraId="2A98EDA4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all the safety features,</w:t>
      </w:r>
    </w:p>
    <w:p w14:paraId="47E176D5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a backup alarm and camera.</w:t>
      </w:r>
    </w:p>
    <w:p w14:paraId="2F98A372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joystick controls.</w:t>
      </w:r>
    </w:p>
    <w:p w14:paraId="0DC30CA2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E13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Must have quick connect coupler system and auxiliary hydraulic hookups.</w:t>
      </w:r>
    </w:p>
    <w:p w14:paraId="0EC84985" w14:textId="77777777" w:rsidR="001A4018" w:rsidRPr="00AE1357" w:rsidRDefault="001A4018" w:rsidP="001A401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786B216" w14:textId="77777777" w:rsidR="00B206D1" w:rsidRPr="00AE1357" w:rsidRDefault="00B206D1">
      <w:pPr>
        <w:rPr>
          <w:rFonts w:ascii="Times New Roman" w:hAnsi="Times New Roman" w:cs="Times New Roman"/>
          <w:b/>
          <w:bCs/>
        </w:rPr>
      </w:pPr>
    </w:p>
    <w:sectPr w:rsidR="00B206D1" w:rsidRPr="00AE1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018"/>
    <w:rsid w:val="001A4018"/>
    <w:rsid w:val="00AE1357"/>
    <w:rsid w:val="00B206D1"/>
    <w:rsid w:val="00C71989"/>
    <w:rsid w:val="00D0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163D7"/>
  <w15:chartTrackingRefBased/>
  <w15:docId w15:val="{29C4C420-D555-4FB5-ACAA-0AAFC0616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018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23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etowahcty 20191019</dc:creator>
  <cp:keywords/>
  <dc:description/>
  <cp:lastModifiedBy>etowahcty 20191019</cp:lastModifiedBy>
  <cp:revision>2</cp:revision>
  <dcterms:created xsi:type="dcterms:W3CDTF">2024-05-23T19:09:00Z</dcterms:created>
  <dcterms:modified xsi:type="dcterms:W3CDTF">2024-05-23T19:12:00Z</dcterms:modified>
</cp:coreProperties>
</file>