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2E79C2" w:rsidRDefault="008C48DF" w:rsidP="002E79C2">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754BC7">
        <w:rPr>
          <w:rFonts w:asciiTheme="minorHAnsi" w:hAnsiTheme="minorHAnsi"/>
          <w:color w:val="FFFFFF" w:themeColor="background1"/>
          <w:sz w:val="32"/>
          <w:szCs w:val="32"/>
        </w:rPr>
        <w:t>Quotes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2E79C2" w:rsidRPr="000E0AC9" w:rsidTr="00E30F60">
        <w:trPr>
          <w:trHeight w:val="432"/>
        </w:trPr>
        <w:tc>
          <w:tcPr>
            <w:tcW w:w="3978" w:type="dxa"/>
            <w:vAlign w:val="center"/>
          </w:tcPr>
          <w:p w:rsidR="002E79C2" w:rsidRPr="000E0AC9" w:rsidRDefault="002E79C2" w:rsidP="00B95D1A">
            <w:pPr>
              <w:rPr>
                <w:rFonts w:asciiTheme="minorHAnsi" w:hAnsiTheme="minorHAnsi"/>
                <w:b/>
              </w:rPr>
            </w:pPr>
            <w:r>
              <w:rPr>
                <w:rFonts w:asciiTheme="minorHAnsi" w:hAnsiTheme="minorHAnsi"/>
                <w:b/>
                <w:sz w:val="24"/>
                <w:szCs w:val="24"/>
              </w:rPr>
              <w:t>Solicitation Name</w:t>
            </w:r>
          </w:p>
        </w:tc>
        <w:tc>
          <w:tcPr>
            <w:tcW w:w="6462" w:type="dxa"/>
            <w:vAlign w:val="center"/>
          </w:tcPr>
          <w:p w:rsidR="002E79C2" w:rsidRDefault="002E79C2" w:rsidP="00FF428A">
            <w:pPr>
              <w:rPr>
                <w:rFonts w:asciiTheme="minorHAnsi" w:hAnsiTheme="minorHAnsi"/>
              </w:rPr>
            </w:pPr>
            <w:r w:rsidRPr="002E79C2">
              <w:rPr>
                <w:rFonts w:asciiTheme="minorHAnsi" w:hAnsiTheme="minorHAnsi"/>
                <w:sz w:val="24"/>
              </w:rPr>
              <w:t xml:space="preserve">Carpet &amp; Floor Cleaning Services </w:t>
            </w:r>
            <w:r>
              <w:rPr>
                <w:rFonts w:asciiTheme="minorHAnsi" w:hAnsiTheme="minorHAnsi"/>
                <w:sz w:val="24"/>
              </w:rPr>
              <w:t xml:space="preserve"> (as needed)</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CE70F0" w:rsidP="00FF428A">
            <w:pPr>
              <w:rPr>
                <w:rFonts w:asciiTheme="minorHAnsi" w:hAnsiTheme="minorHAnsi"/>
                <w:sz w:val="24"/>
                <w:szCs w:val="24"/>
              </w:rPr>
            </w:pPr>
            <w:r>
              <w:rPr>
                <w:rFonts w:asciiTheme="minorHAnsi" w:hAnsiTheme="minorHAnsi"/>
                <w:sz w:val="24"/>
                <w:szCs w:val="24"/>
              </w:rPr>
              <w:t>Q1917</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EC370D" w:rsidP="00397873">
            <w:pPr>
              <w:rPr>
                <w:rFonts w:asciiTheme="minorHAnsi" w:hAnsiTheme="minorHAnsi"/>
                <w:sz w:val="24"/>
                <w:szCs w:val="24"/>
              </w:rPr>
            </w:pPr>
            <w:r>
              <w:rPr>
                <w:rFonts w:asciiTheme="minorHAnsi" w:hAnsiTheme="minorHAnsi"/>
                <w:bCs/>
                <w:sz w:val="24"/>
                <w:szCs w:val="24"/>
              </w:rPr>
              <w:t>May 23</w:t>
            </w:r>
            <w:r w:rsidR="00F31B45">
              <w:rPr>
                <w:rFonts w:asciiTheme="minorHAnsi" w:hAnsiTheme="minorHAnsi"/>
                <w:bCs/>
                <w:sz w:val="24"/>
                <w:szCs w:val="24"/>
              </w:rPr>
              <w:t>, 2019</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F31B45" w:rsidP="00F31B4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8E1411">
        <w:trPr>
          <w:trHeight w:val="1673"/>
        </w:trPr>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2E79C2"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12E30A34" wp14:editId="2B0B2E9B">
                  <wp:simplePos x="0" y="0"/>
                  <wp:positionH relativeFrom="page">
                    <wp:posOffset>3358515</wp:posOffset>
                  </wp:positionH>
                  <wp:positionV relativeFrom="page">
                    <wp:posOffset>6985</wp:posOffset>
                  </wp:positionV>
                  <wp:extent cx="466725" cy="576580"/>
                  <wp:effectExtent l="0" t="0" r="9525"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8E1411" w:rsidRDefault="008C48DF" w:rsidP="002E79C2">
            <w:pPr>
              <w:rPr>
                <w:rFonts w:asciiTheme="minorHAnsi" w:hAnsiTheme="minorHAnsi"/>
                <w:sz w:val="24"/>
                <w:szCs w:val="24"/>
              </w:rPr>
            </w:pPr>
            <w:r w:rsidRPr="008E1411">
              <w:rPr>
                <w:rFonts w:asciiTheme="minorHAnsi" w:hAnsiTheme="minorHAnsi"/>
                <w:sz w:val="24"/>
                <w:szCs w:val="24"/>
              </w:rPr>
              <w:t xml:space="preserve">Procurement is </w:t>
            </w:r>
            <w:r w:rsidR="002E79C2" w:rsidRPr="008E1411">
              <w:rPr>
                <w:rFonts w:asciiTheme="minorHAnsi" w:hAnsiTheme="minorHAnsi"/>
                <w:sz w:val="24"/>
                <w:szCs w:val="24"/>
              </w:rPr>
              <w:t>located</w:t>
            </w:r>
            <w:r w:rsidRPr="008E1411">
              <w:rPr>
                <w:rFonts w:asciiTheme="minorHAnsi" w:hAnsiTheme="minorHAnsi"/>
                <w:sz w:val="24"/>
                <w:szCs w:val="24"/>
              </w:rPr>
              <w:t xml:space="preserve"> behind the main office building</w:t>
            </w:r>
            <w:r w:rsidR="00F43F39" w:rsidRPr="008E1411">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r w:rsidR="002E79C2">
              <w:rPr>
                <w:rFonts w:asciiTheme="minorHAnsi" w:hAnsiTheme="minorHAnsi"/>
                <w:b/>
                <w:sz w:val="24"/>
                <w:szCs w:val="24"/>
              </w:rPr>
              <w:t xml:space="preserve"> </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74311C" w:rsidRDefault="00F43C40" w:rsidP="0074311C">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F43C40"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highlight w:val="yellow"/>
              </w:rPr>
            </w:pPr>
            <w:r w:rsidRPr="0074311C">
              <w:rPr>
                <w:rFonts w:asciiTheme="minorHAnsi" w:hAnsiTheme="minorHAnsi"/>
                <w:b/>
                <w:sz w:val="24"/>
                <w:szCs w:val="24"/>
              </w:rPr>
              <w:t>Solicitation Meeting</w:t>
            </w:r>
          </w:p>
        </w:tc>
        <w:tc>
          <w:tcPr>
            <w:tcW w:w="6462" w:type="dxa"/>
            <w:vAlign w:val="center"/>
          </w:tcPr>
          <w:p w:rsidR="008C48DF" w:rsidRPr="0074311C" w:rsidRDefault="00F43C40"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5B08B8" w:rsidRPr="0074311C">
                  <w:rPr>
                    <w:rFonts w:ascii="MS Gothic" w:eastAsia="MS Gothic" w:hAnsi="MS Gothic" w:hint="eastAsia"/>
                    <w:bCs/>
                    <w:sz w:val="24"/>
                    <w:szCs w:val="24"/>
                  </w:rPr>
                  <w:t>☒</w:t>
                </w:r>
              </w:sdtContent>
            </w:sdt>
            <w:r w:rsidR="008C48DF" w:rsidRPr="0074311C">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is Mandatory</w:t>
            </w:r>
          </w:p>
        </w:tc>
        <w:tc>
          <w:tcPr>
            <w:tcW w:w="6462" w:type="dxa"/>
            <w:vAlign w:val="center"/>
          </w:tcPr>
          <w:p w:rsidR="008C48DF" w:rsidRPr="0074311C" w:rsidRDefault="00F43C40"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Content>
                <w:r w:rsidR="00392069">
                  <w:rPr>
                    <w:rFonts w:ascii="MS Gothic" w:eastAsia="MS Gothic" w:hAnsi="MS Gothic" w:hint="eastAsia"/>
                    <w:bCs/>
                    <w:sz w:val="24"/>
                    <w:szCs w:val="24"/>
                  </w:rPr>
                  <w:t>☐</w:t>
                </w:r>
              </w:sdtContent>
            </w:sdt>
            <w:r w:rsidR="008C48DF" w:rsidRPr="0074311C">
              <w:rPr>
                <w:bCs/>
                <w:sz w:val="24"/>
                <w:szCs w:val="24"/>
              </w:rPr>
              <w:t xml:space="preserve">  No</w:t>
            </w:r>
            <w:r w:rsidR="0074311C" w:rsidRPr="0074311C">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Content>
                <w:r w:rsidR="00392069">
                  <w:rPr>
                    <w:rFonts w:ascii="MS Gothic" w:eastAsia="MS Gothic" w:hAnsi="MS Gothic" w:hint="eastAsia"/>
                    <w:bCs/>
                    <w:sz w:val="24"/>
                    <w:szCs w:val="24"/>
                  </w:rPr>
                  <w:t>☒</w:t>
                </w:r>
              </w:sdtContent>
            </w:sdt>
            <w:r w:rsidR="0074311C" w:rsidRPr="0074311C">
              <w:rPr>
                <w:bCs/>
                <w:sz w:val="24"/>
                <w:szCs w:val="24"/>
              </w:rPr>
              <w:t xml:space="preserve">  Not Applicable</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Date</w:t>
            </w:r>
          </w:p>
        </w:tc>
        <w:tc>
          <w:tcPr>
            <w:tcW w:w="6462" w:type="dxa"/>
            <w:vAlign w:val="center"/>
          </w:tcPr>
          <w:p w:rsidR="008C48DF"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Time</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Location</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Pr="002E79C2" w:rsidRDefault="008E1411" w:rsidP="008E1411">
            <w:pPr>
              <w:rPr>
                <w:rFonts w:asciiTheme="minorHAnsi" w:hAnsiTheme="minorHAnsi"/>
                <w:sz w:val="24"/>
                <w:szCs w:val="24"/>
              </w:rPr>
            </w:pPr>
            <w:r w:rsidRPr="008E1411">
              <w:rPr>
                <w:rFonts w:asciiTheme="minorHAnsi" w:hAnsiTheme="minorHAnsi"/>
                <w:bCs/>
                <w:sz w:val="24"/>
                <w:szCs w:val="24"/>
              </w:rPr>
              <w:t>KCDC will not accept questions via telephone. Submit questions to purchasinginfo@kcdc.org by 4:00 p.m. on May 1</w:t>
            </w:r>
            <w:r>
              <w:rPr>
                <w:rFonts w:asciiTheme="minorHAnsi" w:hAnsiTheme="minorHAnsi"/>
                <w:bCs/>
                <w:sz w:val="24"/>
                <w:szCs w:val="24"/>
              </w:rPr>
              <w:t>8</w:t>
            </w:r>
            <w:r w:rsidRPr="008E1411">
              <w:rPr>
                <w:rFonts w:asciiTheme="minorHAnsi" w:hAnsiTheme="minorHAnsi"/>
                <w:bCs/>
                <w:sz w:val="24"/>
                <w:szCs w:val="24"/>
              </w:rPr>
              <w:t>, 2019.</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8E1411">
            <w:pPr>
              <w:rPr>
                <w:rFonts w:asciiTheme="minorHAnsi" w:hAnsiTheme="minorHAnsi"/>
                <w:bCs/>
              </w:rPr>
            </w:pPr>
            <w:r w:rsidRPr="00A721C9">
              <w:rPr>
                <w:rFonts w:asciiTheme="minorHAnsi" w:hAnsiTheme="minorHAnsi"/>
                <w:sz w:val="24"/>
                <w:szCs w:val="24"/>
              </w:rPr>
              <w:t xml:space="preserve">KCDC posts a summary of the quotes received and the award decision to its web page at: </w:t>
            </w:r>
            <w:hyperlink r:id="rId11" w:history="1">
              <w:r w:rsidRPr="00A721C9">
                <w:rPr>
                  <w:rStyle w:val="Hyperlink"/>
                  <w:rFonts w:asciiTheme="minorHAnsi" w:hAnsiTheme="minorHAnsi"/>
                  <w:b w:val="0"/>
                  <w:sz w:val="24"/>
                  <w:szCs w:val="24"/>
                </w:rPr>
                <w:t>http://www.kcdc.org/procurement/</w:t>
              </w:r>
            </w:hyperlink>
          </w:p>
        </w:tc>
      </w:tr>
      <w:tr w:rsidR="002E79C2" w:rsidRPr="008A59AE" w:rsidTr="002E79C2">
        <w:trPr>
          <w:trHeight w:val="432"/>
        </w:trPr>
        <w:tc>
          <w:tcPr>
            <w:tcW w:w="3978" w:type="dxa"/>
          </w:tcPr>
          <w:p w:rsidR="002E79C2" w:rsidRPr="008A59AE" w:rsidRDefault="002E79C2" w:rsidP="00B80C1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2E79C2" w:rsidRPr="008A59AE" w:rsidRDefault="002E79C2" w:rsidP="00B80C1E">
            <w:pPr>
              <w:rPr>
                <w:rFonts w:asciiTheme="minorHAnsi" w:hAnsiTheme="minorHAnsi"/>
                <w:b/>
                <w:sz w:val="24"/>
                <w:szCs w:val="24"/>
              </w:rPr>
            </w:pPr>
          </w:p>
        </w:tc>
        <w:tc>
          <w:tcPr>
            <w:tcW w:w="6462" w:type="dxa"/>
          </w:tcPr>
          <w:p w:rsidR="002E79C2" w:rsidRPr="008A59AE" w:rsidRDefault="002E79C2" w:rsidP="00B80C1E">
            <w:pPr>
              <w:jc w:val="both"/>
              <w:rPr>
                <w:rFonts w:asciiTheme="minorHAnsi" w:hAnsiTheme="minorHAnsi"/>
                <w:sz w:val="24"/>
                <w:szCs w:val="24"/>
              </w:rPr>
            </w:pPr>
            <w:r w:rsidRPr="008A59AE">
              <w:rPr>
                <w:rFonts w:asciiTheme="minorHAnsi" w:hAnsiTheme="minorHAnsi"/>
                <w:sz w:val="24"/>
                <w:szCs w:val="24"/>
              </w:rPr>
              <w:t>All document</w:t>
            </w:r>
            <w:r w:rsidR="008E1411">
              <w:rPr>
                <w:rFonts w:asciiTheme="minorHAnsi" w:hAnsiTheme="minorHAnsi"/>
                <w:sz w:val="24"/>
                <w:szCs w:val="24"/>
              </w:rPr>
              <w:t>s</w:t>
            </w:r>
            <w:r w:rsidRPr="008A59AE">
              <w:rPr>
                <w:rFonts w:asciiTheme="minorHAnsi" w:hAnsiTheme="minorHAnsi"/>
                <w:sz w:val="24"/>
                <w:szCs w:val="24"/>
              </w:rPr>
              <w:t xml:space="preserve"> provided to KCDC are subject to the Tennessee Open Meetings Act (TCA 8-44-101) and open records requirements.</w:t>
            </w:r>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164238" w:rsidRPr="00164238" w:rsidRDefault="001C1EC9" w:rsidP="00164238">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5F3022" w:rsidRPr="00E83896">
        <w:rPr>
          <w:rFonts w:asciiTheme="minorHAnsi" w:hAnsiTheme="minorHAnsi"/>
        </w:rPr>
        <w:t xml:space="preserve">The intent of this solicitation is to </w:t>
      </w:r>
      <w:r w:rsidR="00655457" w:rsidRPr="00E83896">
        <w:rPr>
          <w:rFonts w:asciiTheme="minorHAnsi" w:eastAsia="Times New Roman" w:hAnsiTheme="minorHAnsi" w:cs="Times New Roman"/>
        </w:rPr>
        <w:t xml:space="preserve">hire a </w:t>
      </w:r>
      <w:r w:rsidR="005F3022" w:rsidRPr="00E83896">
        <w:rPr>
          <w:rFonts w:asciiTheme="minorHAnsi" w:eastAsia="Times New Roman" w:hAnsiTheme="minorHAnsi" w:cs="Times New Roman"/>
        </w:rPr>
        <w:t>supplie</w:t>
      </w:r>
      <w:r w:rsidR="00655457" w:rsidRPr="00E83896">
        <w:rPr>
          <w:rFonts w:asciiTheme="minorHAnsi" w:eastAsia="Times New Roman" w:hAnsiTheme="minorHAnsi" w:cs="Times New Roman"/>
        </w:rPr>
        <w:t xml:space="preserve">r to </w:t>
      </w:r>
      <w:r w:rsidR="004B3CC5">
        <w:rPr>
          <w:rFonts w:asciiTheme="minorHAnsi" w:eastAsia="Times New Roman" w:hAnsiTheme="minorHAnsi" w:cs="Times New Roman"/>
        </w:rPr>
        <w:t xml:space="preserve">provide floor </w:t>
      </w:r>
      <w:r w:rsidR="00164238" w:rsidRPr="00164238">
        <w:rPr>
          <w:rFonts w:asciiTheme="minorHAnsi" w:eastAsia="Times New Roman" w:hAnsiTheme="minorHAnsi" w:cs="Times New Roman"/>
        </w:rPr>
        <w:t xml:space="preserve">cleaning services </w:t>
      </w:r>
      <w:r w:rsidR="00164238">
        <w:rPr>
          <w:rFonts w:asciiTheme="minorHAnsi" w:eastAsia="Times New Roman" w:hAnsiTheme="minorHAnsi" w:cs="Times New Roman"/>
        </w:rPr>
        <w:t xml:space="preserve">on an as needed basis </w:t>
      </w:r>
      <w:r w:rsidR="00164238" w:rsidRPr="00164238">
        <w:rPr>
          <w:rFonts w:asciiTheme="minorHAnsi" w:eastAsia="Times New Roman" w:hAnsiTheme="minorHAnsi" w:cs="Times New Roman"/>
        </w:rPr>
        <w:t>for its various locations</w:t>
      </w:r>
      <w:r w:rsidR="005B08B8">
        <w:rPr>
          <w:rFonts w:asciiTheme="minorHAnsi" w:eastAsia="Times New Roman" w:hAnsiTheme="minorHAnsi" w:cs="Times New Roman"/>
        </w:rPr>
        <w:t xml:space="preserve"> and to </w:t>
      </w:r>
      <w:r w:rsidR="005B08B8" w:rsidRPr="00164238">
        <w:rPr>
          <w:rFonts w:asciiTheme="minorHAnsi" w:eastAsia="Times New Roman" w:hAnsiTheme="minorHAnsi" w:cs="Times New Roman"/>
        </w:rPr>
        <w:t>arrive</w:t>
      </w:r>
      <w:r w:rsidR="005B08B8">
        <w:rPr>
          <w:rFonts w:asciiTheme="minorHAnsi" w:eastAsia="Times New Roman" w:hAnsiTheme="minorHAnsi" w:cs="Times New Roman"/>
        </w:rPr>
        <w:t xml:space="preserve"> at an agreed upon</w:t>
      </w:r>
      <w:r w:rsidR="005B08B8" w:rsidRPr="00164238">
        <w:rPr>
          <w:rFonts w:asciiTheme="minorHAnsi" w:eastAsia="Times New Roman" w:hAnsiTheme="minorHAnsi" w:cs="Times New Roman"/>
        </w:rPr>
        <w:t xml:space="preserve"> price for such services so that the successful </w:t>
      </w:r>
      <w:r w:rsidR="005B08B8">
        <w:rPr>
          <w:rFonts w:asciiTheme="minorHAnsi" w:eastAsia="Times New Roman" w:hAnsiTheme="minorHAnsi" w:cs="Times New Roman"/>
        </w:rPr>
        <w:t>supplie</w:t>
      </w:r>
      <w:r w:rsidR="005B08B8" w:rsidRPr="00164238">
        <w:rPr>
          <w:rFonts w:asciiTheme="minorHAnsi" w:eastAsia="Times New Roman" w:hAnsiTheme="minorHAnsi" w:cs="Times New Roman"/>
        </w:rPr>
        <w:t>r can be easily and quickly engaged to p</w:t>
      </w:r>
      <w:r w:rsidR="005B08B8">
        <w:rPr>
          <w:rFonts w:asciiTheme="minorHAnsi" w:eastAsia="Times New Roman" w:hAnsiTheme="minorHAnsi" w:cs="Times New Roman"/>
        </w:rPr>
        <w:t>erform the services.</w:t>
      </w:r>
      <w:r w:rsidR="00164238" w:rsidRPr="00164238">
        <w:rPr>
          <w:rFonts w:asciiTheme="minorHAnsi" w:eastAsia="Times New Roman" w:hAnsiTheme="minorHAnsi" w:cs="Times New Roman"/>
        </w:rPr>
        <w:t xml:space="preserve">  At these locations the areas to be cleaned would be either </w:t>
      </w:r>
      <w:r w:rsidR="00164238">
        <w:rPr>
          <w:rFonts w:asciiTheme="minorHAnsi" w:eastAsia="Times New Roman" w:hAnsiTheme="minorHAnsi" w:cs="Times New Roman"/>
        </w:rPr>
        <w:t>an</w:t>
      </w:r>
      <w:r w:rsidR="00164238" w:rsidRPr="00164238">
        <w:rPr>
          <w:rFonts w:asciiTheme="minorHAnsi" w:eastAsia="Times New Roman" w:hAnsiTheme="minorHAnsi" w:cs="Times New Roman"/>
        </w:rPr>
        <w:t xml:space="preserve"> office area or vacant apartments.  Note that most KCDC apartments do not have carpet. </w:t>
      </w:r>
    </w:p>
    <w:p w:rsidR="00164238" w:rsidRPr="00164238" w:rsidRDefault="00164238" w:rsidP="00164238">
      <w:pPr>
        <w:ind w:left="864" w:hanging="864"/>
        <w:jc w:val="both"/>
        <w:rPr>
          <w:rFonts w:asciiTheme="minorHAnsi" w:eastAsia="Times New Roman" w:hAnsiTheme="minorHAnsi" w:cs="Times New Roman"/>
        </w:rPr>
      </w:pPr>
    </w:p>
    <w:p w:rsidR="00596D0C" w:rsidRPr="00E83896" w:rsidRDefault="00164238" w:rsidP="002C5DE7">
      <w:pPr>
        <w:ind w:left="864" w:hanging="864"/>
        <w:jc w:val="both"/>
        <w:rPr>
          <w:rFonts w:asciiTheme="minorHAnsi" w:eastAsia="Times New Roman" w:hAnsiTheme="minorHAnsi" w:cs="Times New Roman"/>
        </w:rPr>
      </w:pPr>
      <w:r w:rsidRPr="00164238">
        <w:rPr>
          <w:rFonts w:asciiTheme="minorHAnsi" w:eastAsia="Times New Roman" w:hAnsiTheme="minorHAnsi" w:cs="Times New Roman"/>
        </w:rPr>
        <w:t>c.</w:t>
      </w:r>
      <w:r w:rsidRPr="00164238">
        <w:rPr>
          <w:rFonts w:asciiTheme="minorHAnsi" w:eastAsia="Times New Roman" w:hAnsiTheme="minorHAnsi" w:cs="Times New Roman"/>
        </w:rPr>
        <w:tab/>
      </w:r>
      <w:r w:rsidR="002C5DE7" w:rsidRPr="00E83896">
        <w:rPr>
          <w:rFonts w:asciiTheme="minorHAnsi" w:eastAsia="Times New Roman" w:hAnsiTheme="minorHAnsi" w:cs="Times New Roman"/>
        </w:rPr>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A84FAA">
        <w:rPr>
          <w:b/>
          <w:snapToGrid w:val="0"/>
          <w:u w:val="single"/>
        </w:rPr>
        <w:t>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nd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lastRenderedPageBreak/>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6177F3" w:rsidRDefault="006177F3" w:rsidP="00E6042D">
      <w:pPr>
        <w:ind w:left="864"/>
        <w:jc w:val="both"/>
        <w:rPr>
          <w:rFonts w:asciiTheme="minorHAnsi" w:eastAsia="Times New Roman" w:hAnsiTheme="minorHAnsi" w:cs="Times New Roman"/>
        </w:rPr>
      </w:pPr>
    </w:p>
    <w:p w:rsidR="00170114" w:rsidRPr="00820FFB" w:rsidRDefault="00911E67" w:rsidP="00A35DF2">
      <w:pPr>
        <w:jc w:val="both"/>
        <w:rPr>
          <w:rFonts w:asciiTheme="minorHAnsi" w:hAnsiTheme="minorHAnsi"/>
        </w:rPr>
      </w:pPr>
      <w:r>
        <w:rPr>
          <w:rFonts w:asciiTheme="minorHAnsi" w:hAnsiTheme="minorHAnsi"/>
        </w:rPr>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w:t>
      </w:r>
      <w:r w:rsidR="004B3CC5">
        <w:rPr>
          <w:rFonts w:asciiTheme="minorHAnsi" w:hAnsiTheme="minorHAnsi"/>
        </w:rPr>
        <w:t xml:space="preserve"> or</w:t>
      </w:r>
      <w:r w:rsidRPr="00820FFB">
        <w:rPr>
          <w:rFonts w:asciiTheme="minorHAnsi" w:hAnsiTheme="minorHAnsi"/>
        </w:rPr>
        <w:t xml:space="preserv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D2248A">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4B3CC5" w:rsidRDefault="004B3CC5" w:rsidP="004B3CC5">
      <w:pPr>
        <w:ind w:left="864"/>
        <w:jc w:val="both"/>
        <w:rPr>
          <w:rFonts w:asciiTheme="minorHAnsi" w:hAnsiTheme="minorHAnsi" w:cstheme="minorHAnsi"/>
        </w:rPr>
      </w:pPr>
      <w:r>
        <w:rPr>
          <w:rFonts w:asciiTheme="minorHAnsi" w:hAnsiTheme="minorHAnsi"/>
        </w:rPr>
        <w:t>KCDC</w:t>
      </w:r>
      <w:r w:rsidRPr="0022540B">
        <w:rPr>
          <w:rFonts w:asciiTheme="minorHAnsi" w:hAnsiTheme="minorHAnsi"/>
        </w:rPr>
        <w:t xml:space="preserve"> will evaluate this as a formal sealed bid and the award is to the “lowest and best.” </w:t>
      </w:r>
      <w:r>
        <w:rPr>
          <w:rFonts w:asciiTheme="minorHAnsi" w:hAnsiTheme="minorHAnsi"/>
        </w:rPr>
        <w:t xml:space="preserve">KCDC </w:t>
      </w:r>
      <w:r w:rsidRPr="007C7FBC">
        <w:rPr>
          <w:rFonts w:asciiTheme="minorHAnsi" w:hAnsiTheme="minorHAnsi" w:cstheme="minorHAnsi"/>
        </w:rPr>
        <w:t>alone determine</w:t>
      </w:r>
      <w:r>
        <w:rPr>
          <w:rFonts w:asciiTheme="minorHAnsi" w:hAnsiTheme="minorHAnsi" w:cstheme="minorHAnsi"/>
        </w:rPr>
        <w:t>s</w:t>
      </w:r>
      <w:r w:rsidRPr="007C7FBC">
        <w:rPr>
          <w:rFonts w:asciiTheme="minorHAnsi" w:hAnsiTheme="minorHAnsi" w:cstheme="minorHAnsi"/>
        </w:rPr>
        <w:t xml:space="preserve"> (using NIGP’s definition and other relevant sources as appropriate) the supplier’s “responsive” and “responsible” status prior to award.  </w:t>
      </w:r>
    </w:p>
    <w:p w:rsidR="004B3CC5" w:rsidRDefault="004B3CC5" w:rsidP="004B3CC5">
      <w:pPr>
        <w:ind w:left="432"/>
        <w:jc w:val="both"/>
        <w:rPr>
          <w:rFonts w:asciiTheme="minorHAnsi" w:hAnsiTheme="minorHAnsi" w:cstheme="minorHAnsi"/>
        </w:rPr>
      </w:pPr>
    </w:p>
    <w:p w:rsidR="004B3CC5" w:rsidRDefault="004B3CC5" w:rsidP="004B3CC5">
      <w:pPr>
        <w:ind w:left="864"/>
        <w:jc w:val="both"/>
        <w:rPr>
          <w:rFonts w:asciiTheme="minorHAnsi" w:hAnsiTheme="minorHAnsi" w:cstheme="minorHAnsi"/>
          <w:bCs/>
        </w:rPr>
      </w:pPr>
      <w:r w:rsidRPr="007C7FBC">
        <w:rPr>
          <w:rFonts w:asciiTheme="minorHAnsi" w:hAnsiTheme="minorHAnsi" w:cstheme="minorHAnsi"/>
        </w:rPr>
        <w:t xml:space="preserve">Responsible means a business with the financial and technical capacity to perform the requirements of the solicitation and subsequent contract. A responsive </w:t>
      </w:r>
      <w:r>
        <w:rPr>
          <w:rFonts w:asciiTheme="minorHAnsi" w:hAnsiTheme="minorHAnsi" w:cstheme="minorHAnsi"/>
        </w:rPr>
        <w:t>b</w:t>
      </w:r>
      <w:r w:rsidRPr="007C7FBC">
        <w:rPr>
          <w:rFonts w:asciiTheme="minorHAnsi" w:hAnsiTheme="minorHAnsi" w:cstheme="minorHAnsi"/>
        </w:rPr>
        <w:t>id is one that fully conforms in all material respects to the solicitation document and all of its requirements, including all form and substance.</w:t>
      </w:r>
      <w:r>
        <w:rPr>
          <w:rFonts w:asciiTheme="minorHAnsi" w:hAnsiTheme="minorHAnsi" w:cstheme="minorHAnsi"/>
        </w:rPr>
        <w:t xml:space="preserve"> </w:t>
      </w:r>
      <w:r>
        <w:rPr>
          <w:rFonts w:asciiTheme="minorHAnsi" w:hAnsiTheme="minorHAnsi"/>
        </w:rPr>
        <w:t xml:space="preserve">KCDC </w:t>
      </w:r>
      <w:r w:rsidRPr="007C7FBC">
        <w:rPr>
          <w:rFonts w:asciiTheme="minorHAnsi" w:hAnsiTheme="minorHAnsi" w:cstheme="minorHAnsi"/>
          <w:bCs/>
        </w:rPr>
        <w:t>reserve</w:t>
      </w:r>
      <w:r>
        <w:rPr>
          <w:rFonts w:asciiTheme="minorHAnsi" w:hAnsiTheme="minorHAnsi" w:cstheme="minorHAnsi"/>
          <w:bCs/>
        </w:rPr>
        <w:t>s</w:t>
      </w:r>
      <w:r w:rsidRPr="007C7FBC">
        <w:rPr>
          <w:rFonts w:asciiTheme="minorHAnsi" w:hAnsiTheme="minorHAnsi" w:cstheme="minorHAnsi"/>
          <w:bCs/>
        </w:rPr>
        <w:t xml:space="preserve">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lastRenderedPageBreak/>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 xml:space="preserve">.”  </w:t>
      </w:r>
    </w:p>
    <w:p w:rsidR="00AF33FF" w:rsidRDefault="00AF33FF"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6177F3" w:rsidRDefault="006177F3" w:rsidP="00A35DF2">
      <w:pPr>
        <w:ind w:left="720"/>
        <w:jc w:val="both"/>
        <w:rPr>
          <w:rFonts w:asciiTheme="minorHAnsi" w:hAnsiTheme="minorHAnsi"/>
          <w:snapToGrid w:val="0"/>
        </w:rPr>
      </w:pPr>
    </w:p>
    <w:p w:rsidR="009E0741" w:rsidRPr="00666C69" w:rsidRDefault="00911E67" w:rsidP="009E0741">
      <w:pPr>
        <w:jc w:val="both"/>
        <w:rPr>
          <w:rFonts w:asciiTheme="minorHAnsi" w:hAnsiTheme="minorHAnsi" w:cs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9E0741" w:rsidRPr="00666C69">
        <w:rPr>
          <w:rFonts w:asciiTheme="minorHAnsi" w:hAnsiTheme="minorHAnsi" w:cstheme="minorHAnsi"/>
          <w:b/>
          <w:snapToGrid w:val="0"/>
          <w:u w:val="single"/>
        </w:rPr>
        <w:t>Insurance</w:t>
      </w:r>
    </w:p>
    <w:p w:rsidR="009E0741" w:rsidRPr="00666C69" w:rsidRDefault="009E0741" w:rsidP="009E0741">
      <w:pPr>
        <w:pStyle w:val="BodyText"/>
        <w:spacing w:after="0" w:line="240" w:lineRule="auto"/>
        <w:ind w:left="864"/>
        <w:jc w:val="both"/>
        <w:rPr>
          <w:rFonts w:eastAsia="Times New Roman" w:cstheme="minorHAnsi"/>
          <w:sz w:val="24"/>
          <w:szCs w:val="24"/>
        </w:rPr>
      </w:pPr>
      <w:r>
        <w:rPr>
          <w:rFonts w:cstheme="minorHAnsi"/>
          <w:sz w:val="24"/>
          <w:szCs w:val="24"/>
        </w:rPr>
        <w:t>S</w:t>
      </w:r>
      <w:r w:rsidRPr="00666C69">
        <w:rPr>
          <w:rFonts w:cstheme="minorHAnsi"/>
          <w:sz w:val="24"/>
          <w:szCs w:val="24"/>
        </w:rPr>
        <w:t>ee Appendix 1.</w:t>
      </w:r>
      <w:r>
        <w:rPr>
          <w:rFonts w:cstheme="minorHAnsi"/>
          <w:sz w:val="24"/>
          <w:szCs w:val="24"/>
        </w:rPr>
        <w:t xml:space="preserve"> These insurances and levels are required and not optional. If you or your insurance agent have concerns or believe that some coverages are not necessary, email </w:t>
      </w:r>
      <w:hyperlink r:id="rId13" w:history="1">
        <w:r w:rsidRPr="005C0E51">
          <w:rPr>
            <w:rStyle w:val="Hyperlink"/>
            <w:rFonts w:cstheme="minorHAnsi"/>
            <w:sz w:val="24"/>
            <w:szCs w:val="24"/>
          </w:rPr>
          <w:t>purchasinginfo@kcdc.org</w:t>
        </w:r>
      </w:hyperlink>
      <w:r>
        <w:rPr>
          <w:rFonts w:cstheme="minorHAnsi"/>
          <w:sz w:val="24"/>
          <w:szCs w:val="24"/>
        </w:rPr>
        <w:t xml:space="preserve"> detailing any requested changes before this solicitation’s due date.</w:t>
      </w:r>
    </w:p>
    <w:p w:rsidR="00A07276" w:rsidRPr="009E0741" w:rsidRDefault="00A07276" w:rsidP="00A07276">
      <w:pPr>
        <w:jc w:val="both"/>
        <w:rPr>
          <w:rFonts w:asciiTheme="minorHAnsi" w:hAnsiTheme="minorHAnsi"/>
          <w:b/>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5B08B8" w:rsidRDefault="005B08B8"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D13486">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Bill each specific site for work performed or goods delivered there</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7C6025" w:rsidRDefault="007C6025" w:rsidP="007C6025">
      <w:pPr>
        <w:ind w:left="1152"/>
        <w:jc w:val="both"/>
        <w:rPr>
          <w:rFonts w:asciiTheme="minorHAnsi" w:hAnsiTheme="minorHAnsi"/>
          <w:snapToGrid w:val="0"/>
        </w:rPr>
      </w:pPr>
    </w:p>
    <w:p w:rsidR="00633A44" w:rsidRDefault="00633A44" w:rsidP="00BB04F7">
      <w:pPr>
        <w:jc w:val="both"/>
        <w:rPr>
          <w:rFonts w:asciiTheme="minorHAnsi" w:hAnsiTheme="minorHAnsi"/>
          <w:snapToGrid w:val="0"/>
        </w:rPr>
      </w:pPr>
      <w:r>
        <w:rPr>
          <w:rFonts w:asciiTheme="minorHAnsi" w:hAnsiTheme="minorHAnsi"/>
          <w:snapToGrid w:val="0"/>
        </w:rPr>
        <w:t>f.</w:t>
      </w:r>
      <w:r>
        <w:rPr>
          <w:rFonts w:asciiTheme="minorHAnsi" w:hAnsiTheme="minorHAnsi"/>
          <w:snapToGrid w:val="0"/>
        </w:rPr>
        <w:tab/>
      </w:r>
      <w:r>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70114" w:rsidRDefault="00357D2A" w:rsidP="005B08B8">
      <w:pPr>
        <w:ind w:left="864"/>
        <w:jc w:val="both"/>
        <w:rPr>
          <w:rFonts w:asciiTheme="minorHAnsi" w:hAnsiTheme="minorHAnsi"/>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r w:rsidR="00170114" w:rsidRPr="00820FFB">
        <w:rPr>
          <w:rFonts w:asciiTheme="minorHAnsi" w:hAnsiTheme="minorHAnsi"/>
        </w:rPr>
        <w:t xml:space="preserve"> </w:t>
      </w:r>
    </w:p>
    <w:p w:rsidR="00170114" w:rsidRDefault="00170114" w:rsidP="00A35DF2">
      <w:pPr>
        <w:jc w:val="both"/>
        <w:rPr>
          <w:rFonts w:asciiTheme="minorHAnsi" w:hAnsiTheme="minorHAnsi"/>
          <w:bCs/>
        </w:rPr>
      </w:pPr>
    </w:p>
    <w:p w:rsidR="009349BF" w:rsidRDefault="005B08B8" w:rsidP="009349BF">
      <w:pPr>
        <w:jc w:val="both"/>
        <w:rPr>
          <w:rFonts w:asciiTheme="minorHAnsi" w:hAnsiTheme="minorHAnsi"/>
          <w:b/>
          <w:u w:val="single"/>
        </w:rPr>
      </w:pPr>
      <w:r>
        <w:rPr>
          <w:rFonts w:asciiTheme="minorHAnsi" w:hAnsiTheme="minorHAnsi"/>
          <w:bCs/>
        </w:rPr>
        <w:t>15.</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r w:rsidR="00B24124" w:rsidRPr="007812BF">
        <w:rPr>
          <w:sz w:val="24"/>
        </w:rPr>
        <w:t xml:space="preserve">Suppliers </w:t>
      </w:r>
      <w:r w:rsidR="00C9763C">
        <w:rPr>
          <w:sz w:val="24"/>
        </w:rPr>
        <w:t xml:space="preserve"> </w:t>
      </w:r>
      <w:r w:rsidR="00B24124" w:rsidRPr="007812BF">
        <w:rPr>
          <w:sz w:val="24"/>
        </w:rPr>
        <w:t>may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 xml:space="preserve">ncrease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3F03F0" w:rsidRDefault="007812BF" w:rsidP="007812BF">
      <w:pPr>
        <w:pStyle w:val="ListParagraph"/>
        <w:ind w:left="0"/>
        <w:jc w:val="both"/>
        <w:rPr>
          <w:sz w:val="24"/>
        </w:rPr>
      </w:pPr>
      <w:r w:rsidRPr="003F03F0">
        <w:rPr>
          <w:sz w:val="24"/>
        </w:rPr>
        <w:t>b.</w:t>
      </w:r>
      <w:r w:rsidRPr="003F03F0">
        <w:rPr>
          <w:sz w:val="24"/>
        </w:rPr>
        <w:tab/>
      </w:r>
      <w:r w:rsidRPr="003F03F0">
        <w:rPr>
          <w:sz w:val="24"/>
        </w:rPr>
        <w:tab/>
      </w:r>
      <w:r w:rsidR="00B24124" w:rsidRPr="003F03F0">
        <w:rPr>
          <w:sz w:val="24"/>
        </w:rPr>
        <w:t>KCDC does not pay f</w:t>
      </w:r>
      <w:r w:rsidR="00357D2A" w:rsidRPr="003F03F0">
        <w:rPr>
          <w:sz w:val="24"/>
        </w:rPr>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5B08B8">
        <w:rPr>
          <w:rFonts w:asciiTheme="minorHAnsi" w:hAnsiTheme="minorHAnsi"/>
        </w:rPr>
        <w:t>6</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Default="00AD486A" w:rsidP="00BE5CB2">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BE5CB2">
        <w:rPr>
          <w:rFonts w:asciiTheme="minorHAnsi" w:hAnsiTheme="minorHAnsi"/>
        </w:rPr>
        <w:t>Carpet &amp; Flooring Cleaning Services</w:t>
      </w:r>
      <w:r w:rsidR="008C48DF" w:rsidRPr="00256B20">
        <w:rPr>
          <w:rFonts w:asciiTheme="minorHAnsi" w:hAnsiTheme="minorHAnsi"/>
        </w:rPr>
        <w:t>” in the subject line, at least five days prior to the due date</w:t>
      </w:r>
      <w:r w:rsidR="008C48DF" w:rsidRPr="0074311C">
        <w:rPr>
          <w:rFonts w:asciiTheme="minorHAnsi" w:hAnsiTheme="minorHAnsi"/>
          <w:bCs/>
        </w:rPr>
        <w:t>.</w:t>
      </w:r>
      <w:r w:rsidR="0074311C" w:rsidRPr="0074311C">
        <w:rPr>
          <w:rFonts w:asciiTheme="minorHAnsi" w:hAnsiTheme="minorHAnsi"/>
          <w:bCs/>
        </w:rPr>
        <w:t xml:space="preserve">  KCDC</w:t>
      </w:r>
      <w:r w:rsidR="008C48DF" w:rsidRPr="00256B20">
        <w:rPr>
          <w:rFonts w:asciiTheme="minorHAnsi" w:hAnsiTheme="minorHAnsi"/>
          <w:b/>
          <w:bCs/>
        </w:rPr>
        <w:t xml:space="preserve"> </w:t>
      </w:r>
      <w:r w:rsidR="0074311C" w:rsidRPr="0074311C">
        <w:rPr>
          <w:rFonts w:asciiTheme="minorHAnsi" w:hAnsiTheme="minorHAnsi"/>
          <w:bCs/>
        </w:rPr>
        <w:t>does not accept questions via telephone.</w:t>
      </w:r>
      <w:r w:rsidR="008C48DF" w:rsidRPr="0074311C">
        <w:rPr>
          <w:rFonts w:asciiTheme="minorHAnsi" w:hAnsiTheme="minorHAnsi"/>
          <w:bCs/>
        </w:rPr>
        <w:t xml:space="preserve">  </w:t>
      </w:r>
    </w:p>
    <w:p w:rsidR="007C6025" w:rsidRPr="0074311C" w:rsidRDefault="007C6025" w:rsidP="00BE5CB2">
      <w:pPr>
        <w:ind w:left="864" w:firstLine="6"/>
        <w:jc w:val="both"/>
        <w:rPr>
          <w:rFonts w:asciiTheme="minorHAnsi" w:hAnsiTheme="minorHAnsi"/>
          <w:bCs/>
        </w:rPr>
      </w:pPr>
    </w:p>
    <w:p w:rsidR="00170114" w:rsidRPr="00820FFB" w:rsidRDefault="00184640" w:rsidP="00A35DF2">
      <w:pPr>
        <w:jc w:val="both"/>
        <w:rPr>
          <w:rFonts w:asciiTheme="minorHAnsi" w:hAnsiTheme="minorHAnsi"/>
        </w:rPr>
      </w:pPr>
      <w:r>
        <w:rPr>
          <w:rFonts w:asciiTheme="minorHAnsi" w:hAnsiTheme="minorHAnsi"/>
        </w:rPr>
        <w:t>1</w:t>
      </w:r>
      <w:r w:rsidR="005B08B8">
        <w:rPr>
          <w:rFonts w:asciiTheme="minorHAnsi" w:hAnsiTheme="minorHAnsi"/>
        </w:rPr>
        <w:t>7</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081812">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81141C" w:rsidRDefault="0081141C" w:rsidP="00081812">
      <w:pPr>
        <w:pStyle w:val="Header"/>
        <w:tabs>
          <w:tab w:val="clear" w:pos="4680"/>
          <w:tab w:val="clear" w:pos="9360"/>
        </w:tabs>
        <w:ind w:left="360"/>
        <w:jc w:val="both"/>
        <w:rPr>
          <w:rFonts w:asciiTheme="minorHAnsi" w:hAnsiTheme="minorHAnsi"/>
          <w:bCs/>
        </w:rPr>
      </w:pPr>
    </w:p>
    <w:p w:rsidR="00170114" w:rsidRDefault="006E0569" w:rsidP="00081812">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081812">
      <w:pPr>
        <w:pStyle w:val="Header"/>
        <w:tabs>
          <w:tab w:val="clear" w:pos="4680"/>
          <w:tab w:val="clear" w:pos="9360"/>
        </w:tabs>
        <w:jc w:val="both"/>
        <w:rPr>
          <w:bCs/>
        </w:rPr>
      </w:pPr>
    </w:p>
    <w:p w:rsidR="00170114" w:rsidRDefault="006E0569" w:rsidP="00081812">
      <w:pPr>
        <w:ind w:left="864" w:hanging="864"/>
        <w:jc w:val="both"/>
      </w:pPr>
      <w:r w:rsidRPr="00893363">
        <w:t>c.</w:t>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specifications and the worksites and</w:t>
      </w:r>
      <w:r w:rsidR="00081812">
        <w:t xml:space="preserve"> </w:t>
      </w:r>
      <w:r w:rsidR="00170114" w:rsidRPr="00893363">
        <w:t>that from its own investigations, has satisfied itself as to the nature and location of the work,</w:t>
      </w:r>
      <w:r w:rsidR="00CD2407" w:rsidRPr="00893363">
        <w:t xml:space="preserve"> </w:t>
      </w:r>
      <w:r w:rsidR="00170114" w:rsidRPr="00893363">
        <w:t>the</w:t>
      </w:r>
      <w:r w:rsidR="00CD2407" w:rsidRPr="00893363">
        <w:t xml:space="preserve"> </w:t>
      </w:r>
      <w:r w:rsidR="00170114" w:rsidRPr="00893363">
        <w:t>character, quality, quantity of surface and subsurface materials likely to be encountered, character</w:t>
      </w:r>
      <w:r w:rsidRPr="00893363">
        <w:t xml:space="preserve"> </w:t>
      </w:r>
      <w:r w:rsidR="00170114" w:rsidRPr="00893363">
        <w:t>of equipment and other facilities needed for the performance of the work, the</w:t>
      </w:r>
      <w:r w:rsidR="00081812">
        <w:t xml:space="preserve"> </w:t>
      </w:r>
      <w:r w:rsidR="00170114" w:rsidRPr="00893363">
        <w:t>general and local conditions and all other materials which may in any way affect the work or its</w:t>
      </w:r>
      <w:r w:rsidR="00081812">
        <w:t xml:space="preserve"> </w:t>
      </w:r>
      <w:r w:rsidR="00170114" w:rsidRPr="00893363">
        <w:t>performance.</w:t>
      </w:r>
    </w:p>
    <w:p w:rsidR="00D95B91" w:rsidRPr="00893363" w:rsidRDefault="00D95B91" w:rsidP="00893363">
      <w:pPr>
        <w:jc w:val="both"/>
      </w:pPr>
    </w:p>
    <w:p w:rsidR="00262B1D" w:rsidRDefault="00D13486" w:rsidP="00AD17D4">
      <w:pPr>
        <w:jc w:val="both"/>
        <w:rPr>
          <w:rFonts w:asciiTheme="minorHAnsi" w:hAnsiTheme="minorHAnsi"/>
          <w:b/>
          <w:bCs/>
          <w:u w:val="single"/>
        </w:rPr>
      </w:pPr>
      <w:r>
        <w:rPr>
          <w:rFonts w:asciiTheme="minorHAnsi" w:hAnsiTheme="minorHAnsi"/>
          <w:bCs/>
        </w:rPr>
        <w:lastRenderedPageBreak/>
        <w:t>1</w:t>
      </w:r>
      <w:r w:rsidR="005B08B8">
        <w:rPr>
          <w:rFonts w:asciiTheme="minorHAnsi" w:hAnsiTheme="minorHAnsi"/>
          <w:bCs/>
        </w:rPr>
        <w:t>8</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w:t>
      </w:r>
      <w:r w:rsidR="00D2248A">
        <w:rPr>
          <w:rFonts w:asciiTheme="minorHAnsi" w:hAnsiTheme="minorHAnsi"/>
          <w:b/>
          <w:bCs/>
          <w:u w:val="single"/>
        </w:rPr>
        <w:t xml:space="preserve">afety and </w:t>
      </w:r>
      <w:r w:rsidR="00CE4AC4" w:rsidRPr="00C54DA6">
        <w:rPr>
          <w:rFonts w:asciiTheme="minorHAnsi" w:hAnsiTheme="minorHAnsi"/>
          <w:b/>
          <w:bCs/>
          <w:u w:val="single"/>
        </w:rPr>
        <w:t>OSHA G</w:t>
      </w:r>
      <w:r w:rsidR="00D2248A">
        <w:rPr>
          <w:rFonts w:asciiTheme="minorHAnsi" w:hAnsiTheme="minorHAnsi"/>
          <w:b/>
          <w:bCs/>
          <w:u w:val="single"/>
        </w:rPr>
        <w:t>uideline Compliance</w:t>
      </w:r>
    </w:p>
    <w:p w:rsidR="0055175C" w:rsidRDefault="0055175C" w:rsidP="00262B1D">
      <w:pPr>
        <w:jc w:val="both"/>
        <w:rPr>
          <w:rFonts w:asciiTheme="minorHAnsi" w:hAnsiTheme="minorHAnsi"/>
          <w:b/>
          <w:bCs/>
          <w:u w:val="single"/>
        </w:rPr>
      </w:pPr>
    </w:p>
    <w:p w:rsidR="00170114" w:rsidRPr="00CD5C1F" w:rsidRDefault="00262B1D" w:rsidP="007657D5">
      <w:pPr>
        <w:pStyle w:val="ListParagraph"/>
        <w:numPr>
          <w:ilvl w:val="0"/>
          <w:numId w:val="6"/>
        </w:numPr>
        <w:jc w:val="both"/>
        <w:rPr>
          <w:sz w:val="24"/>
          <w:szCs w:val="24"/>
        </w:rPr>
      </w:pPr>
      <w:r>
        <w:tab/>
      </w:r>
      <w:r>
        <w:tab/>
      </w:r>
      <w:r w:rsidR="00170114" w:rsidRPr="00CD5C1F">
        <w:rPr>
          <w:sz w:val="24"/>
          <w:szCs w:val="24"/>
        </w:rPr>
        <w:t>The supplier is responsible for providing and placing barricades, tarps, plastic, flag tape and</w:t>
      </w:r>
      <w:r w:rsidR="00AA5829" w:rsidRPr="00CD5C1F">
        <w:rPr>
          <w:sz w:val="24"/>
          <w:szCs w:val="24"/>
        </w:rPr>
        <w:t xml:space="preserve">  </w:t>
      </w:r>
      <w:r w:rsidR="00170114" w:rsidRPr="00CD5C1F">
        <w:rPr>
          <w:sz w:val="24"/>
          <w:szCs w:val="24"/>
        </w:rPr>
        <w:t xml:space="preserve"> </w:t>
      </w:r>
      <w:r w:rsidR="00CD5C1F">
        <w:rPr>
          <w:sz w:val="24"/>
          <w:szCs w:val="24"/>
        </w:rPr>
        <w:t xml:space="preserve"> </w:t>
      </w:r>
      <w:r w:rsidR="00CD5C1F">
        <w:rPr>
          <w:sz w:val="24"/>
          <w:szCs w:val="24"/>
        </w:rPr>
        <w:tab/>
      </w:r>
      <w:r w:rsidR="00CD5C1F">
        <w:rPr>
          <w:sz w:val="24"/>
          <w:szCs w:val="24"/>
        </w:rPr>
        <w:tab/>
      </w:r>
      <w:r w:rsidRPr="00CD5C1F">
        <w:rPr>
          <w:sz w:val="24"/>
          <w:szCs w:val="24"/>
        </w:rPr>
        <w:t>other</w:t>
      </w:r>
      <w:r w:rsidR="00CD5C1F">
        <w:rPr>
          <w:sz w:val="24"/>
          <w:szCs w:val="24"/>
        </w:rPr>
        <w:t xml:space="preserve"> </w:t>
      </w:r>
      <w:r w:rsidR="00F6758A" w:rsidRPr="00CD5C1F">
        <w:rPr>
          <w:sz w:val="24"/>
          <w:szCs w:val="24"/>
        </w:rPr>
        <w:t>safety</w:t>
      </w:r>
      <w:r w:rsidR="00170114" w:rsidRPr="00CD5C1F">
        <w:rPr>
          <w:sz w:val="24"/>
          <w:szCs w:val="24"/>
        </w:rPr>
        <w:t xml:space="preserve">/traffic control equipment to protect the public, surrounding areas, equipment and </w:t>
      </w:r>
      <w:r w:rsidR="00CD5C1F">
        <w:rPr>
          <w:sz w:val="24"/>
          <w:szCs w:val="24"/>
        </w:rPr>
        <w:t xml:space="preserve">     </w:t>
      </w:r>
      <w:r w:rsidR="00CD5C1F">
        <w:rPr>
          <w:sz w:val="24"/>
          <w:szCs w:val="24"/>
        </w:rPr>
        <w:tab/>
      </w:r>
      <w:r w:rsidR="00CD5C1F">
        <w:rPr>
          <w:sz w:val="24"/>
          <w:szCs w:val="24"/>
        </w:rPr>
        <w:tab/>
      </w:r>
      <w:r w:rsidR="00170114" w:rsidRPr="00CD5C1F">
        <w:rPr>
          <w:sz w:val="24"/>
          <w:szCs w:val="24"/>
        </w:rPr>
        <w:t xml:space="preserve">vehicles.  </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safety of staff and the public is of </w:t>
      </w:r>
      <w:r w:rsidR="00CD5C1F">
        <w:rPr>
          <w:sz w:val="24"/>
          <w:szCs w:val="24"/>
        </w:rPr>
        <w:t xml:space="preserve"> </w:t>
      </w:r>
      <w:r w:rsidR="00170114" w:rsidRPr="00CD5C1F">
        <w:rPr>
          <w:sz w:val="24"/>
          <w:szCs w:val="24"/>
        </w:rPr>
        <w:t>prime concern to KCDC and all costs</w:t>
      </w:r>
      <w:r w:rsidR="00CD5C1F">
        <w:rPr>
          <w:sz w:val="24"/>
          <w:szCs w:val="24"/>
        </w:rPr>
        <w:t xml:space="preserve"> </w:t>
      </w:r>
      <w:r w:rsidR="00170114" w:rsidRPr="00CD5C1F">
        <w:rPr>
          <w:sz w:val="24"/>
          <w:szCs w:val="24"/>
        </w:rPr>
        <w:t xml:space="preserve"> associated</w:t>
      </w:r>
      <w:r w:rsidR="00CD5C1F">
        <w:rPr>
          <w:sz w:val="24"/>
          <w:szCs w:val="24"/>
        </w:rPr>
        <w:t xml:space="preserve"> </w:t>
      </w:r>
      <w:r w:rsidR="00170114" w:rsidRPr="00CD5C1F">
        <w:rPr>
          <w:sz w:val="24"/>
          <w:szCs w:val="24"/>
        </w:rPr>
        <w:t xml:space="preserve"> 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The supplier shall ensure that its</w:t>
      </w:r>
      <w:r w:rsidR="00CD5C1F">
        <w:rPr>
          <w:sz w:val="24"/>
          <w:szCs w:val="24"/>
        </w:rPr>
        <w:t xml:space="preserve"> </w:t>
      </w:r>
      <w:r w:rsidR="00170114" w:rsidRPr="00CD5C1F">
        <w:rPr>
          <w:sz w:val="24"/>
          <w:szCs w:val="24"/>
        </w:rPr>
        <w:t xml:space="preserve"> employees </w:t>
      </w:r>
      <w:r w:rsidR="00CD5C1F">
        <w:rPr>
          <w:sz w:val="24"/>
          <w:szCs w:val="24"/>
        </w:rPr>
        <w:t xml:space="preserve"> </w:t>
      </w:r>
      <w:r w:rsidR="00170114" w:rsidRPr="00CD5C1F">
        <w:rPr>
          <w:sz w:val="24"/>
          <w:szCs w:val="24"/>
        </w:rPr>
        <w:t>exercise all</w:t>
      </w:r>
      <w:r w:rsidR="00CD5C1F">
        <w:rPr>
          <w:sz w:val="24"/>
          <w:szCs w:val="24"/>
        </w:rPr>
        <w:t xml:space="preserve"> </w:t>
      </w:r>
      <w:r w:rsidR="00170114" w:rsidRPr="00CD5C1F">
        <w:rPr>
          <w:sz w:val="24"/>
          <w:szCs w:val="24"/>
        </w:rPr>
        <w:t xml:space="preserve"> necessary caution a</w:t>
      </w:r>
      <w:r w:rsidRPr="00CD5C1F">
        <w:rPr>
          <w:sz w:val="24"/>
          <w:szCs w:val="24"/>
        </w:rPr>
        <w:t xml:space="preserve">nd discretion to </w:t>
      </w:r>
      <w:r w:rsidR="00CD5C1F">
        <w:rPr>
          <w:sz w:val="24"/>
          <w:szCs w:val="24"/>
        </w:rPr>
        <w:tab/>
      </w:r>
      <w:r w:rsidR="00CD5C1F">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The supplier will protect all</w:t>
      </w:r>
      <w:r w:rsidR="00CD5C1F">
        <w:rPr>
          <w:sz w:val="24"/>
          <w:szCs w:val="24"/>
        </w:rPr>
        <w:t xml:space="preserve"> </w:t>
      </w:r>
      <w:r w:rsidR="00170114" w:rsidRPr="00CD5C1F">
        <w:rPr>
          <w:sz w:val="24"/>
          <w:szCs w:val="24"/>
        </w:rPr>
        <w:t xml:space="preserve"> buildings, </w:t>
      </w:r>
      <w:r w:rsidR="00CD5C1F">
        <w:rPr>
          <w:sz w:val="24"/>
          <w:szCs w:val="24"/>
        </w:rPr>
        <w:t xml:space="preserve">  </w:t>
      </w:r>
      <w:r w:rsidR="00170114" w:rsidRPr="00CD5C1F">
        <w:rPr>
          <w:sz w:val="24"/>
          <w:szCs w:val="24"/>
        </w:rPr>
        <w:t xml:space="preserve">appurtenances and </w:t>
      </w:r>
      <w:r w:rsidR="00CD5C1F">
        <w:rPr>
          <w:sz w:val="24"/>
          <w:szCs w:val="24"/>
        </w:rPr>
        <w:t xml:space="preserve">   </w:t>
      </w:r>
      <w:r w:rsidR="00170114" w:rsidRPr="00CD5C1F">
        <w:rPr>
          <w:sz w:val="24"/>
          <w:szCs w:val="24"/>
        </w:rPr>
        <w:t xml:space="preserve">furnishings </w:t>
      </w:r>
      <w:r w:rsidR="00CD5C1F">
        <w:rPr>
          <w:sz w:val="24"/>
          <w:szCs w:val="24"/>
        </w:rPr>
        <w:t xml:space="preserve"> </w:t>
      </w:r>
      <w:r w:rsidR="00170114" w:rsidRPr="00CD5C1F">
        <w:rPr>
          <w:sz w:val="24"/>
          <w:szCs w:val="24"/>
        </w:rPr>
        <w:t xml:space="preserve">from damage. </w:t>
      </w:r>
      <w:r w:rsidR="00CD5C1F">
        <w:rPr>
          <w:sz w:val="24"/>
          <w:szCs w:val="24"/>
        </w:rPr>
        <w:t xml:space="preserve">  </w:t>
      </w:r>
      <w:r w:rsidR="00170114" w:rsidRPr="00CD5C1F">
        <w:rPr>
          <w:sz w:val="24"/>
          <w:szCs w:val="24"/>
        </w:rPr>
        <w:t>The</w:t>
      </w:r>
      <w:r w:rsidRPr="00CD5C1F">
        <w:rPr>
          <w:sz w:val="24"/>
          <w:szCs w:val="24"/>
        </w:rPr>
        <w:t xml:space="preserve"> </w:t>
      </w:r>
      <w:r w:rsidR="00CD5C1F">
        <w:rPr>
          <w:sz w:val="24"/>
          <w:szCs w:val="24"/>
        </w:rPr>
        <w:tab/>
      </w:r>
      <w:r w:rsidR="00CD5C1F">
        <w:rPr>
          <w:sz w:val="24"/>
          <w:szCs w:val="24"/>
        </w:rPr>
        <w:tab/>
      </w:r>
      <w:r w:rsidR="00170114" w:rsidRPr="00CD5C1F">
        <w:rPr>
          <w:sz w:val="24"/>
          <w:szCs w:val="24"/>
        </w:rPr>
        <w:t>supplier shall, at</w:t>
      </w:r>
      <w:r w:rsidR="00CD5C1F">
        <w:rPr>
          <w:sz w:val="24"/>
          <w:szCs w:val="24"/>
        </w:rPr>
        <w:t xml:space="preserve"> </w:t>
      </w:r>
      <w:r w:rsidR="00170114" w:rsidRPr="00CD5C1F">
        <w:rPr>
          <w:sz w:val="24"/>
          <w:szCs w:val="24"/>
        </w:rPr>
        <w:t>his expenses, repair such damages (or replace the items) by approved methods</w:t>
      </w:r>
      <w:r w:rsidRPr="00CD5C1F">
        <w:rPr>
          <w:sz w:val="24"/>
          <w:szCs w:val="24"/>
        </w:rPr>
        <w:t xml:space="preserve"> </w:t>
      </w:r>
      <w:r w:rsidR="00CD5C1F">
        <w:rPr>
          <w:sz w:val="24"/>
          <w:szCs w:val="24"/>
        </w:rPr>
        <w:tab/>
      </w:r>
      <w:r w:rsidR="00CD5C1F">
        <w:rPr>
          <w:sz w:val="24"/>
          <w:szCs w:val="24"/>
        </w:rPr>
        <w:tab/>
      </w:r>
      <w:r w:rsidR="00170114" w:rsidRPr="00CD5C1F">
        <w:rPr>
          <w:sz w:val="24"/>
          <w:szCs w:val="24"/>
        </w:rPr>
        <w:t>to restore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C13096" w:rsidRDefault="00C13096" w:rsidP="00C13096">
      <w:pPr>
        <w:jc w:val="both"/>
      </w:pPr>
    </w:p>
    <w:p w:rsidR="001B3501" w:rsidRPr="00C54DA6" w:rsidRDefault="005B08B8" w:rsidP="00A35DF2">
      <w:pPr>
        <w:autoSpaceDE w:val="0"/>
        <w:autoSpaceDN w:val="0"/>
        <w:adjustRightInd w:val="0"/>
        <w:jc w:val="both"/>
        <w:rPr>
          <w:rFonts w:asciiTheme="minorHAnsi" w:hAnsiTheme="minorHAnsi" w:cs="Arial"/>
          <w:bCs/>
        </w:rPr>
      </w:pPr>
      <w:r>
        <w:rPr>
          <w:rFonts w:asciiTheme="minorHAnsi" w:hAnsiTheme="minorHAnsi" w:cs="Arial"/>
          <w:bCs/>
        </w:rPr>
        <w:t>19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lastRenderedPageBreak/>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xml:space="preserve">.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w:t>
      </w:r>
      <w:r w:rsidR="009738A3">
        <w:rPr>
          <w:rFonts w:asciiTheme="minorHAnsi" w:hAnsiTheme="minorHAnsi"/>
          <w:noProof/>
        </w:rPr>
        <w:t>865-</w:t>
      </w:r>
      <w:r w:rsidRPr="00000FA8">
        <w:rPr>
          <w:rFonts w:asciiTheme="minorHAnsi" w:hAnsiTheme="minorHAnsi"/>
          <w:noProof/>
        </w:rPr>
        <w:t>544-5269.</w:t>
      </w:r>
    </w:p>
    <w:p w:rsid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C13096" w:rsidRDefault="00C13096" w:rsidP="00000FA8">
      <w:pPr>
        <w:autoSpaceDE w:val="0"/>
        <w:autoSpaceDN w:val="0"/>
        <w:adjustRightInd w:val="0"/>
        <w:ind w:left="1440" w:hanging="576"/>
        <w:jc w:val="both"/>
        <w:textAlignment w:val="center"/>
        <w:rPr>
          <w:rFonts w:asciiTheme="minorHAnsi" w:hAnsiTheme="minorHAnsi"/>
          <w:color w:val="000000"/>
        </w:rPr>
      </w:pPr>
    </w:p>
    <w:p w:rsidR="00C13096" w:rsidRPr="00C13096" w:rsidRDefault="00C13096" w:rsidP="00C13096">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20.</w:t>
      </w:r>
      <w:r>
        <w:rPr>
          <w:rFonts w:asciiTheme="minorHAnsi" w:hAnsiTheme="minorHAnsi"/>
          <w:color w:val="000000"/>
        </w:rPr>
        <w:tab/>
      </w:r>
      <w:r>
        <w:rPr>
          <w:rFonts w:asciiTheme="minorHAnsi" w:hAnsiTheme="minorHAnsi"/>
          <w:color w:val="000000"/>
        </w:rPr>
        <w:tab/>
      </w:r>
      <w:r w:rsidRPr="00C13096">
        <w:rPr>
          <w:rFonts w:asciiTheme="minorHAnsi" w:hAnsiTheme="minorHAnsi"/>
          <w:b/>
          <w:color w:val="000000"/>
          <w:u w:val="single"/>
        </w:rPr>
        <w:t>Smoking Policy</w:t>
      </w:r>
    </w:p>
    <w:p w:rsidR="00C13096" w:rsidRPr="00C13096" w:rsidRDefault="00C13096" w:rsidP="00C13096">
      <w:pPr>
        <w:autoSpaceDE w:val="0"/>
        <w:autoSpaceDN w:val="0"/>
        <w:adjustRightInd w:val="0"/>
        <w:ind w:left="864"/>
        <w:jc w:val="both"/>
        <w:textAlignment w:val="center"/>
        <w:rPr>
          <w:rFonts w:asciiTheme="minorHAnsi" w:hAnsiTheme="minorHAnsi"/>
          <w:color w:val="000000"/>
        </w:rPr>
      </w:pPr>
      <w:r w:rsidRPr="00C13096">
        <w:rPr>
          <w:rFonts w:asciiTheme="minorHAnsi" w:hAnsiTheme="minorHAnsi"/>
          <w:color w:val="000000"/>
        </w:rPr>
        <w:t>KCDC has a Smoke Free policy that applies to you, your employees and all subcontractors. This policy mandates:</w:t>
      </w:r>
    </w:p>
    <w:p w:rsidR="00C13096" w:rsidRPr="00C13096" w:rsidRDefault="00C13096" w:rsidP="00C13096">
      <w:pPr>
        <w:autoSpaceDE w:val="0"/>
        <w:autoSpaceDN w:val="0"/>
        <w:adjustRightInd w:val="0"/>
        <w:ind w:left="1440" w:hanging="576"/>
        <w:jc w:val="both"/>
        <w:textAlignment w:val="center"/>
        <w:rPr>
          <w:rFonts w:asciiTheme="minorHAnsi" w:hAnsiTheme="minorHAnsi"/>
          <w:color w:val="000000"/>
        </w:rPr>
      </w:pPr>
    </w:p>
    <w:p w:rsidR="00C13096" w:rsidRPr="00C13096" w:rsidRDefault="00C13096" w:rsidP="00C13096">
      <w:pPr>
        <w:autoSpaceDE w:val="0"/>
        <w:autoSpaceDN w:val="0"/>
        <w:adjustRightInd w:val="0"/>
        <w:ind w:left="1440" w:hanging="576"/>
        <w:jc w:val="both"/>
        <w:textAlignment w:val="center"/>
        <w:rPr>
          <w:rFonts w:asciiTheme="minorHAnsi" w:hAnsiTheme="minorHAnsi"/>
          <w:color w:val="000000"/>
        </w:rPr>
      </w:pPr>
      <w:r w:rsidRPr="00C13096">
        <w:rPr>
          <w:rFonts w:asciiTheme="minorHAnsi" w:hAnsiTheme="minorHAnsi"/>
          <w:color w:val="000000"/>
        </w:rPr>
        <w:t>•</w:t>
      </w:r>
      <w:r w:rsidRPr="00C13096">
        <w:rPr>
          <w:rFonts w:asciiTheme="minorHAnsi" w:hAnsiTheme="minorHAnsi"/>
          <w:color w:val="000000"/>
        </w:rPr>
        <w:tab/>
        <w:t>No smoking on KCDC’s property</w:t>
      </w:r>
    </w:p>
    <w:p w:rsidR="00C13096" w:rsidRPr="00C13096" w:rsidRDefault="00C13096" w:rsidP="00C13096">
      <w:pPr>
        <w:autoSpaceDE w:val="0"/>
        <w:autoSpaceDN w:val="0"/>
        <w:adjustRightInd w:val="0"/>
        <w:ind w:left="1440" w:hanging="576"/>
        <w:jc w:val="both"/>
        <w:textAlignment w:val="center"/>
        <w:rPr>
          <w:rFonts w:asciiTheme="minorHAnsi" w:hAnsiTheme="minorHAnsi"/>
          <w:color w:val="000000"/>
        </w:rPr>
      </w:pPr>
      <w:r w:rsidRPr="00C13096">
        <w:rPr>
          <w:rFonts w:asciiTheme="minorHAnsi" w:hAnsiTheme="minorHAnsi"/>
          <w:color w:val="000000"/>
        </w:rPr>
        <w:t>•</w:t>
      </w:r>
      <w:r w:rsidRPr="00C13096">
        <w:rPr>
          <w:rFonts w:asciiTheme="minorHAnsi" w:hAnsiTheme="minorHAnsi"/>
          <w:color w:val="000000"/>
        </w:rPr>
        <w:tab/>
        <w:t>No e-vape or similar usage on KCDC’s property</w:t>
      </w:r>
    </w:p>
    <w:p w:rsidR="00C13096" w:rsidRPr="00C13096" w:rsidRDefault="00C13096" w:rsidP="00C13096">
      <w:pPr>
        <w:autoSpaceDE w:val="0"/>
        <w:autoSpaceDN w:val="0"/>
        <w:adjustRightInd w:val="0"/>
        <w:ind w:left="1440" w:hanging="576"/>
        <w:jc w:val="both"/>
        <w:textAlignment w:val="center"/>
        <w:rPr>
          <w:rFonts w:asciiTheme="minorHAnsi" w:hAnsiTheme="minorHAnsi"/>
          <w:color w:val="000000"/>
        </w:rPr>
      </w:pPr>
      <w:r w:rsidRPr="00C13096">
        <w:rPr>
          <w:rFonts w:asciiTheme="minorHAnsi" w:hAnsiTheme="minorHAnsi"/>
          <w:color w:val="000000"/>
        </w:rPr>
        <w:t>•</w:t>
      </w:r>
      <w:r w:rsidRPr="00C13096">
        <w:rPr>
          <w:rFonts w:asciiTheme="minorHAnsi" w:hAnsiTheme="minorHAnsi"/>
          <w:color w:val="000000"/>
        </w:rPr>
        <w:tab/>
        <w:t>The Smoke Free policy applies in personal or corporate vehicles on KCDC’s property</w:t>
      </w:r>
    </w:p>
    <w:p w:rsidR="00C13096" w:rsidRPr="00C13096" w:rsidRDefault="00C13096" w:rsidP="00C13096">
      <w:pPr>
        <w:autoSpaceDE w:val="0"/>
        <w:autoSpaceDN w:val="0"/>
        <w:adjustRightInd w:val="0"/>
        <w:ind w:left="576" w:hanging="576"/>
        <w:jc w:val="both"/>
        <w:textAlignment w:val="center"/>
        <w:rPr>
          <w:rFonts w:asciiTheme="minorHAnsi" w:hAnsiTheme="minorHAnsi"/>
          <w:color w:val="000000"/>
        </w:rPr>
      </w:pPr>
    </w:p>
    <w:p w:rsidR="00562425" w:rsidRPr="00C13096" w:rsidRDefault="00C13096" w:rsidP="00C13096">
      <w:pPr>
        <w:autoSpaceDE w:val="0"/>
        <w:autoSpaceDN w:val="0"/>
        <w:adjustRightInd w:val="0"/>
        <w:ind w:left="576" w:firstLine="288"/>
        <w:jc w:val="both"/>
        <w:textAlignment w:val="center"/>
        <w:rPr>
          <w:rFonts w:asciiTheme="minorHAnsi" w:hAnsiTheme="minorHAnsi"/>
          <w:color w:val="000000"/>
        </w:rPr>
      </w:pPr>
      <w:r w:rsidRPr="00C13096">
        <w:rPr>
          <w:rFonts w:asciiTheme="minorHAnsi" w:hAnsiTheme="minorHAnsi"/>
          <w:color w:val="000000"/>
        </w:rPr>
        <w:t>HUD definitions include:</w:t>
      </w:r>
    </w:p>
    <w:p w:rsidR="00C13096" w:rsidRPr="00C13096" w:rsidRDefault="00C13096" w:rsidP="00C13096">
      <w:pPr>
        <w:autoSpaceDE w:val="0"/>
        <w:autoSpaceDN w:val="0"/>
        <w:adjustRightInd w:val="0"/>
        <w:ind w:left="576" w:hanging="576"/>
        <w:jc w:val="both"/>
        <w:textAlignment w:val="center"/>
        <w:rPr>
          <w:rFonts w:asciiTheme="minorHAnsi" w:hAnsiTheme="minorHAnsi"/>
          <w:color w:val="000000"/>
        </w:rPr>
      </w:pPr>
    </w:p>
    <w:p w:rsidR="00C13096" w:rsidRPr="00562425" w:rsidRDefault="00C13096" w:rsidP="00562425">
      <w:pPr>
        <w:pStyle w:val="ListParagraph"/>
        <w:numPr>
          <w:ilvl w:val="0"/>
          <w:numId w:val="19"/>
        </w:numPr>
        <w:autoSpaceDE w:val="0"/>
        <w:autoSpaceDN w:val="0"/>
        <w:adjustRightInd w:val="0"/>
        <w:jc w:val="both"/>
        <w:textAlignment w:val="center"/>
        <w:rPr>
          <w:color w:val="000000"/>
          <w:sz w:val="24"/>
          <w:szCs w:val="24"/>
        </w:rPr>
      </w:pPr>
      <w:r w:rsidRPr="00562425">
        <w:rPr>
          <w:color w:val="000000"/>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w:t>
      </w:r>
    </w:p>
    <w:p w:rsidR="00C13096" w:rsidRPr="00562425" w:rsidRDefault="00C13096" w:rsidP="00C13096">
      <w:pPr>
        <w:autoSpaceDE w:val="0"/>
        <w:autoSpaceDN w:val="0"/>
        <w:adjustRightInd w:val="0"/>
        <w:ind w:left="1080" w:hanging="576"/>
        <w:jc w:val="both"/>
        <w:textAlignment w:val="center"/>
        <w:rPr>
          <w:rFonts w:asciiTheme="minorHAnsi" w:hAnsiTheme="minorHAnsi"/>
          <w:color w:val="000000"/>
        </w:rPr>
      </w:pPr>
    </w:p>
    <w:p w:rsidR="006C6529" w:rsidRPr="00562425" w:rsidRDefault="00C13096" w:rsidP="00562425">
      <w:pPr>
        <w:numPr>
          <w:ilvl w:val="1"/>
          <w:numId w:val="15"/>
        </w:numPr>
        <w:autoSpaceDE w:val="0"/>
        <w:autoSpaceDN w:val="0"/>
        <w:adjustRightInd w:val="0"/>
        <w:jc w:val="both"/>
        <w:textAlignment w:val="center"/>
        <w:rPr>
          <w:rFonts w:asciiTheme="minorHAnsi" w:hAnsiTheme="minorHAnsi"/>
          <w:color w:val="000000"/>
        </w:rPr>
      </w:pPr>
      <w:r w:rsidRPr="00562425">
        <w:rPr>
          <w:rFonts w:asciiTheme="minorHAnsi" w:hAnsiTheme="minorHAnsi"/>
          <w:color w:val="000000"/>
        </w:rPr>
        <w:t xml:space="preserve">“Smoking” also includes the use of an electronic smoking device which creates an aerosol or </w:t>
      </w:r>
      <w:r w:rsidR="006C6529" w:rsidRPr="00562425">
        <w:rPr>
          <w:rFonts w:asciiTheme="minorHAnsi" w:hAnsiTheme="minorHAnsi"/>
          <w:color w:val="000000"/>
        </w:rPr>
        <w:t xml:space="preserve"> </w:t>
      </w:r>
    </w:p>
    <w:p w:rsidR="00C13096" w:rsidRPr="00562425" w:rsidRDefault="00C13096" w:rsidP="00562425">
      <w:pPr>
        <w:autoSpaceDE w:val="0"/>
        <w:autoSpaceDN w:val="0"/>
        <w:adjustRightInd w:val="0"/>
        <w:ind w:left="396" w:firstLine="432"/>
        <w:jc w:val="both"/>
        <w:textAlignment w:val="center"/>
        <w:rPr>
          <w:rFonts w:asciiTheme="minorHAnsi" w:hAnsiTheme="minorHAnsi"/>
          <w:color w:val="000000"/>
        </w:rPr>
      </w:pPr>
      <w:r w:rsidRPr="00562425">
        <w:rPr>
          <w:rFonts w:asciiTheme="minorHAnsi" w:hAnsiTheme="minorHAnsi"/>
          <w:color w:val="000000"/>
        </w:rPr>
        <w:t xml:space="preserve">vapor, in any manner or in any form. </w:t>
      </w:r>
    </w:p>
    <w:p w:rsidR="00C13096" w:rsidRPr="00562425" w:rsidRDefault="00C13096" w:rsidP="00C13096">
      <w:pPr>
        <w:autoSpaceDE w:val="0"/>
        <w:autoSpaceDN w:val="0"/>
        <w:adjustRightInd w:val="0"/>
        <w:ind w:left="1080" w:hanging="576"/>
        <w:jc w:val="both"/>
        <w:textAlignment w:val="center"/>
        <w:rPr>
          <w:rFonts w:asciiTheme="minorHAnsi" w:hAnsiTheme="minorHAnsi"/>
          <w:color w:val="000000"/>
        </w:rPr>
      </w:pPr>
    </w:p>
    <w:p w:rsidR="00C13096" w:rsidRPr="00562425" w:rsidRDefault="00C13096" w:rsidP="00562425">
      <w:pPr>
        <w:numPr>
          <w:ilvl w:val="1"/>
          <w:numId w:val="15"/>
        </w:numPr>
        <w:autoSpaceDE w:val="0"/>
        <w:autoSpaceDN w:val="0"/>
        <w:adjustRightInd w:val="0"/>
        <w:jc w:val="both"/>
        <w:textAlignment w:val="center"/>
        <w:rPr>
          <w:rFonts w:asciiTheme="minorHAnsi" w:hAnsiTheme="minorHAnsi"/>
          <w:color w:val="000000"/>
        </w:rPr>
      </w:pPr>
      <w:r w:rsidRPr="00562425">
        <w:rPr>
          <w:rFonts w:asciiTheme="minorHAnsi" w:hAnsiTheme="minorHAnsi"/>
          <w:color w:val="000000"/>
        </w:rPr>
        <w:t>“Electronic Smoking Device” means any product containing or delivering nicotine or any</w:t>
      </w:r>
      <w:r w:rsidR="006C6529" w:rsidRPr="00562425">
        <w:rPr>
          <w:rFonts w:asciiTheme="minorHAnsi" w:hAnsiTheme="minorHAnsi"/>
          <w:color w:val="000000"/>
        </w:rPr>
        <w:t xml:space="preserve">  </w:t>
      </w:r>
      <w:r w:rsidRPr="00562425">
        <w:rPr>
          <w:rFonts w:asciiTheme="minorHAnsi" w:hAnsiTheme="minorHAnsi"/>
          <w:color w:val="000000"/>
        </w:rPr>
        <w:t>other substance intended for human consumption that can be used by a person in any</w:t>
      </w:r>
      <w:r w:rsidR="006C6529" w:rsidRPr="00562425">
        <w:rPr>
          <w:rFonts w:asciiTheme="minorHAnsi" w:hAnsiTheme="minorHAnsi"/>
          <w:color w:val="000000"/>
        </w:rPr>
        <w:t xml:space="preserve">  </w:t>
      </w:r>
      <w:r w:rsidRPr="00562425">
        <w:rPr>
          <w:rFonts w:asciiTheme="minorHAnsi" w:hAnsiTheme="minorHAnsi"/>
          <w:color w:val="000000"/>
        </w:rPr>
        <w:t xml:space="preserve">manner for the purpose of inhaling vapor or aerosol from the product. </w:t>
      </w:r>
    </w:p>
    <w:p w:rsidR="00C13096" w:rsidRPr="00562425" w:rsidRDefault="00C13096" w:rsidP="00C13096">
      <w:pPr>
        <w:autoSpaceDE w:val="0"/>
        <w:autoSpaceDN w:val="0"/>
        <w:adjustRightInd w:val="0"/>
        <w:ind w:left="1080" w:hanging="576"/>
        <w:jc w:val="both"/>
        <w:textAlignment w:val="center"/>
        <w:rPr>
          <w:rFonts w:asciiTheme="minorHAnsi" w:hAnsiTheme="minorHAnsi"/>
          <w:color w:val="000000"/>
        </w:rPr>
      </w:pPr>
    </w:p>
    <w:p w:rsidR="006C6529" w:rsidRPr="00562425" w:rsidRDefault="00C13096" w:rsidP="00562425">
      <w:pPr>
        <w:autoSpaceDE w:val="0"/>
        <w:autoSpaceDN w:val="0"/>
        <w:adjustRightInd w:val="0"/>
        <w:ind w:left="828"/>
        <w:jc w:val="both"/>
        <w:textAlignment w:val="center"/>
        <w:rPr>
          <w:rFonts w:asciiTheme="minorHAnsi" w:hAnsiTheme="minorHAnsi"/>
          <w:color w:val="000000"/>
        </w:rPr>
      </w:pPr>
      <w:r w:rsidRPr="00562425">
        <w:rPr>
          <w:rFonts w:asciiTheme="minorHAnsi" w:hAnsiTheme="minorHAnsi"/>
          <w:color w:val="000000"/>
        </w:rPr>
        <w:t>The term includes any such device, whether manufactured, distributed, marketed or sold as an e-cigarette, e-cigar, e-pipe, e-hookah or vape pen or under any other product name or descriptor.</w:t>
      </w:r>
    </w:p>
    <w:p w:rsidR="006C6529" w:rsidRPr="006C6529" w:rsidRDefault="006C6529" w:rsidP="006C6529">
      <w:pPr>
        <w:autoSpaceDE w:val="0"/>
        <w:autoSpaceDN w:val="0"/>
        <w:adjustRightInd w:val="0"/>
        <w:ind w:left="1224"/>
        <w:jc w:val="both"/>
        <w:textAlignment w:val="center"/>
        <w:rPr>
          <w:rFonts w:asciiTheme="minorHAnsi" w:hAnsiTheme="minorHAnsi"/>
          <w:color w:val="000000"/>
        </w:rPr>
      </w:pPr>
    </w:p>
    <w:p w:rsidR="00C13096" w:rsidRPr="006C6529" w:rsidRDefault="00C13096" w:rsidP="006C6529">
      <w:pPr>
        <w:pStyle w:val="ListParagraph"/>
        <w:numPr>
          <w:ilvl w:val="1"/>
          <w:numId w:val="15"/>
        </w:numPr>
        <w:autoSpaceDE w:val="0"/>
        <w:autoSpaceDN w:val="0"/>
        <w:adjustRightInd w:val="0"/>
        <w:jc w:val="both"/>
        <w:textAlignment w:val="center"/>
        <w:rPr>
          <w:color w:val="000000"/>
          <w:sz w:val="24"/>
          <w:szCs w:val="24"/>
        </w:rPr>
      </w:pPr>
      <w:r w:rsidRPr="006C6529">
        <w:rPr>
          <w:color w:val="000000"/>
          <w:sz w:val="24"/>
          <w:szCs w:val="24"/>
        </w:rPr>
        <w:t>Property means all KCDC owned buildings, parking lots, streets, structures and land.</w:t>
      </w:r>
      <w:r w:rsidR="006C6529" w:rsidRPr="006C6529">
        <w:rPr>
          <w:color w:val="000000"/>
          <w:sz w:val="24"/>
          <w:szCs w:val="24"/>
        </w:rPr>
        <w:t xml:space="preserve">  </w:t>
      </w:r>
      <w:r w:rsidRPr="006C6529">
        <w:rPr>
          <w:color w:val="000000"/>
          <w:sz w:val="24"/>
          <w:szCs w:val="24"/>
        </w:rPr>
        <w:t>Should supplier staff be observed violating these requirements, KCDC’s Procurement Division will notify the corporate level contact about the problem. Should there be recurrences</w:t>
      </w:r>
      <w:r w:rsidR="00562425">
        <w:rPr>
          <w:color w:val="000000"/>
          <w:sz w:val="24"/>
          <w:szCs w:val="24"/>
        </w:rPr>
        <w:t>,</w:t>
      </w:r>
      <w:r w:rsidRPr="006C6529">
        <w:rPr>
          <w:color w:val="000000"/>
          <w:sz w:val="24"/>
          <w:szCs w:val="24"/>
        </w:rPr>
        <w:t xml:space="preserve"> KCDC may ask the supplier to not send the employee to owner’s property. Repeated offenses may result in forfeiture of your award.</w:t>
      </w:r>
    </w:p>
    <w:p w:rsidR="00C13096" w:rsidRPr="006C6529" w:rsidRDefault="00C13096" w:rsidP="006C6529">
      <w:pPr>
        <w:autoSpaceDE w:val="0"/>
        <w:autoSpaceDN w:val="0"/>
        <w:adjustRightInd w:val="0"/>
        <w:ind w:left="576"/>
        <w:jc w:val="both"/>
        <w:textAlignment w:val="center"/>
        <w:rPr>
          <w:rFonts w:asciiTheme="minorHAnsi" w:hAnsiTheme="minorHAnsi"/>
          <w:bCs/>
          <w:color w:val="000000"/>
        </w:rPr>
      </w:pPr>
    </w:p>
    <w:p w:rsidR="004005CA" w:rsidRPr="00820FFB" w:rsidRDefault="004005CA" w:rsidP="004005CA">
      <w:pPr>
        <w:jc w:val="both"/>
        <w:rPr>
          <w:rFonts w:asciiTheme="minorHAnsi" w:hAnsiTheme="minorHAnsi"/>
        </w:rPr>
      </w:pPr>
      <w:r w:rsidRPr="004005CA">
        <w:rPr>
          <w:rFonts w:asciiTheme="minorHAnsi" w:hAnsiTheme="minorHAnsi"/>
        </w:rPr>
        <w:t>2</w:t>
      </w:r>
      <w:r w:rsidR="00C13096">
        <w:rPr>
          <w:rFonts w:asciiTheme="minorHAnsi" w:hAnsiTheme="minorHAnsi"/>
        </w:rPr>
        <w:t>1</w:t>
      </w:r>
      <w:r w:rsidRPr="004005CA">
        <w:rPr>
          <w:rFonts w:asciiTheme="minorHAnsi" w:hAnsiTheme="minorHAnsi"/>
        </w:rPr>
        <w:t>.</w:t>
      </w:r>
      <w:r w:rsidRPr="004005CA">
        <w:rPr>
          <w:rFonts w:asciiTheme="minorHAnsi" w:hAnsiTheme="minorHAnsi"/>
        </w:rPr>
        <w:tab/>
      </w:r>
      <w:r w:rsidRPr="004005CA">
        <w:rPr>
          <w:rFonts w:asciiTheme="minorHAnsi" w:hAnsiTheme="minorHAnsi"/>
          <w:b/>
        </w:rPr>
        <w:tab/>
      </w:r>
      <w:r w:rsidRPr="00820FFB">
        <w:rPr>
          <w:rFonts w:asciiTheme="minorHAnsi" w:hAnsiTheme="minorHAnsi"/>
          <w:b/>
          <w:u w:val="single"/>
        </w:rPr>
        <w:t>S</w:t>
      </w:r>
      <w:r>
        <w:rPr>
          <w:rFonts w:asciiTheme="minorHAnsi" w:hAnsiTheme="minorHAnsi"/>
          <w:b/>
          <w:u w:val="single"/>
        </w:rPr>
        <w:t>torm Water and Street Ordinances</w:t>
      </w:r>
      <w:r w:rsidRPr="00820FFB">
        <w:rPr>
          <w:rFonts w:asciiTheme="minorHAnsi" w:hAnsiTheme="minorHAnsi"/>
        </w:rPr>
        <w:t xml:space="preserve"> </w:t>
      </w:r>
    </w:p>
    <w:p w:rsidR="004005CA" w:rsidRPr="00000FA8" w:rsidRDefault="004005CA" w:rsidP="004005CA">
      <w:pPr>
        <w:ind w:left="864"/>
        <w:jc w:val="both"/>
      </w:pPr>
      <w:r w:rsidRPr="00000FA8">
        <w:t>The City of Knoxville’s Storm Water and Street Ordinances apply to this solicitation. The successful supplier will comply with all aspects of the City’s ordinances. Compliance includes but is not limited to:</w:t>
      </w:r>
    </w:p>
    <w:p w:rsidR="004005CA" w:rsidRPr="00000FA8" w:rsidRDefault="004005CA" w:rsidP="004005CA">
      <w:pPr>
        <w:ind w:left="864"/>
        <w:jc w:val="both"/>
      </w:pPr>
    </w:p>
    <w:p w:rsidR="004005CA" w:rsidRPr="00000FA8" w:rsidRDefault="004005CA" w:rsidP="004005CA">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 or residues from the project site to streets, drainage facilities or adjacent properties by wind or runoff.</w:t>
      </w:r>
    </w:p>
    <w:p w:rsidR="004005CA" w:rsidRPr="00000FA8" w:rsidRDefault="004005CA" w:rsidP="004005CA">
      <w:pPr>
        <w:ind w:left="864" w:hanging="864"/>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controls or remedy a Notice of Violation.  KCDC shall also charge a $50 fee per violation for related administrative costs.</w:t>
      </w:r>
    </w:p>
    <w:p w:rsidR="004005CA" w:rsidRPr="00000FA8" w:rsidRDefault="004005CA" w:rsidP="004005CA">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sidRPr="004005CA">
        <w:rPr>
          <w:rFonts w:asciiTheme="minorHAnsi" w:eastAsia="Times New Roman" w:hAnsiTheme="minorHAnsi" w:cs="Times New Roman"/>
        </w:rPr>
        <w:t>2</w:t>
      </w:r>
      <w:r w:rsidR="00C13096">
        <w:rPr>
          <w:rFonts w:asciiTheme="minorHAnsi" w:eastAsia="Times New Roman" w:hAnsiTheme="minorHAnsi" w:cs="Times New Roman"/>
        </w:rPr>
        <w:t>2</w:t>
      </w:r>
      <w:r w:rsidR="00AE64E2" w:rsidRPr="004005CA">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lastRenderedPageBreak/>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C13096">
        <w:rPr>
          <w:rFonts w:asciiTheme="minorHAnsi" w:hAnsiTheme="minorHAnsi" w:cs="Arial"/>
          <w:bCs/>
        </w:rPr>
        <w:t>3</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9708A6" w:rsidRPr="00256B20" w:rsidRDefault="009708A6" w:rsidP="00A35DF2">
      <w:pPr>
        <w:ind w:left="720"/>
        <w:jc w:val="both"/>
        <w:rPr>
          <w:rFonts w:asciiTheme="minorHAnsi" w:hAnsiTheme="minorHAnsi"/>
          <w:bCs/>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w:t>
      </w:r>
      <w:r w:rsidR="00C13096">
        <w:rPr>
          <w:rFonts w:asciiTheme="minorHAnsi" w:eastAsia="Times New Roman" w:hAnsiTheme="minorHAnsi" w:cs="Times New Roman"/>
        </w:rPr>
        <w:t>4</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w:t>
      </w:r>
      <w:r w:rsidR="00D2248A">
        <w:rPr>
          <w:rFonts w:asciiTheme="minorHAnsi" w:eastAsia="Times New Roman" w:hAnsiTheme="minorHAnsi" w:cs="Times New Roman"/>
          <w:b/>
          <w:bCs/>
          <w:u w:val="single"/>
        </w:rPr>
        <w:t>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t>a.</w:t>
      </w:r>
      <w:r w:rsidRPr="007D02A0">
        <w:tab/>
        <w:t xml:space="preserve">When work is at or in its apartments, KCDC does not normally supply utilities for vendors because the residents pay their own utility bills. In such cases, the vendor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vendors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Pr="007D02A0">
        <w:t>The vendor</w:t>
      </w:r>
      <w:r w:rsidR="00E73B1E">
        <w:t xml:space="preserve"> </w:t>
      </w:r>
      <w:r w:rsidRPr="007D02A0">
        <w:t xml:space="preserve"> must</w:t>
      </w:r>
      <w:r w:rsidR="00E73B1E">
        <w:t xml:space="preserve"> </w:t>
      </w:r>
      <w:r w:rsidRPr="007D02A0">
        <w:t xml:space="preserve"> ascertain </w:t>
      </w:r>
      <w:r w:rsidR="00E73B1E">
        <w:t xml:space="preserve"> </w:t>
      </w:r>
      <w:r w:rsidRPr="007D02A0">
        <w:t>the availability of</w:t>
      </w:r>
      <w:r w:rsidR="00E73B1E">
        <w:t xml:space="preserve"> </w:t>
      </w:r>
      <w:r w:rsidRPr="007D02A0">
        <w:t xml:space="preserve"> utilities </w:t>
      </w:r>
      <w:r w:rsidR="00E73B1E">
        <w:t xml:space="preserve"> </w:t>
      </w:r>
      <w:r w:rsidRPr="007D02A0">
        <w:t>for</w:t>
      </w:r>
      <w:r w:rsidR="00E73B1E">
        <w:t xml:space="preserve"> </w:t>
      </w:r>
      <w:r w:rsidRPr="007D02A0">
        <w:t xml:space="preserve"> this work prior to</w:t>
      </w:r>
      <w:r w:rsidR="00E73B1E">
        <w:t xml:space="preserve"> </w:t>
      </w:r>
      <w:r w:rsidRPr="007D02A0">
        <w:t xml:space="preserve"> submitting</w:t>
      </w:r>
      <w:r w:rsidR="00E73B1E">
        <w:t xml:space="preserve"> </w:t>
      </w:r>
      <w:r w:rsidRPr="007D02A0">
        <w:t xml:space="preserve"> a bid.</w:t>
      </w:r>
    </w:p>
    <w:p w:rsidR="00AE64E2" w:rsidRPr="00201761" w:rsidRDefault="00AE64E2" w:rsidP="00A35DF2">
      <w:pPr>
        <w:ind w:left="720"/>
        <w:jc w:val="both"/>
        <w:rPr>
          <w:rFonts w:asciiTheme="minorHAnsi" w:eastAsia="Times New Roman" w:hAnsiTheme="minorHAnsi" w:cs="Times New Roman"/>
          <w:color w:val="FF0000"/>
        </w:rPr>
      </w:pPr>
    </w:p>
    <w:p w:rsidR="00AE64E2" w:rsidRPr="006E2197" w:rsidRDefault="00911E67" w:rsidP="00F12371">
      <w:pPr>
        <w:jc w:val="both"/>
        <w:rPr>
          <w:rFonts w:asciiTheme="minorHAnsi" w:eastAsia="Times New Roman" w:hAnsiTheme="minorHAnsi" w:cs="Times New Roman"/>
        </w:rPr>
      </w:pPr>
      <w:r>
        <w:rPr>
          <w:rFonts w:asciiTheme="minorHAnsi" w:eastAsia="Times New Roman" w:hAnsiTheme="minorHAnsi" w:cs="Times New Roman"/>
        </w:rPr>
        <w:t>2</w:t>
      </w:r>
      <w:r w:rsidR="00C13096">
        <w:rPr>
          <w:rFonts w:asciiTheme="minorHAnsi" w:eastAsia="Times New Roman" w:hAnsiTheme="minorHAnsi" w:cs="Times New Roman"/>
        </w:rPr>
        <w:t>5</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D2248A">
        <w:rPr>
          <w:rFonts w:asciiTheme="minorHAnsi" w:eastAsia="Times New Roman" w:hAnsiTheme="minorHAnsi" w:cs="Times New Roman"/>
          <w:b/>
          <w:u w:val="single"/>
        </w:rPr>
        <w:t>Wage Compliance</w:t>
      </w:r>
    </w:p>
    <w:p w:rsidR="00AE64E2" w:rsidRPr="006E2197" w:rsidRDefault="00F12371" w:rsidP="00A35DF2">
      <w:pPr>
        <w:ind w:left="720"/>
        <w:jc w:val="both"/>
        <w:rPr>
          <w:rFonts w:asciiTheme="minorHAnsi" w:eastAsia="Times New Roman" w:hAnsiTheme="minorHAnsi" w:cs="Times New Roman"/>
        </w:rPr>
      </w:pP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successful </w:t>
      </w:r>
      <w:r w:rsidR="00201761" w:rsidRPr="006E2197">
        <w:rPr>
          <w:rFonts w:asciiTheme="minorHAnsi" w:eastAsia="Times New Roman" w:hAnsiTheme="minorHAnsi" w:cs="Times New Roman"/>
        </w:rPr>
        <w:t>supplie</w:t>
      </w:r>
      <w:r w:rsidR="00AE64E2" w:rsidRPr="006E2197">
        <w:rPr>
          <w:rFonts w:asciiTheme="minorHAnsi" w:eastAsia="Times New Roman" w:hAnsiTheme="minorHAnsi" w:cs="Times New Roman"/>
        </w:rPr>
        <w:t xml:space="preserve">r will be required to submit certified wage compliance forms once per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00AE64E2" w:rsidRPr="006E2197">
        <w:rPr>
          <w:rFonts w:asciiTheme="minorHAnsi" w:eastAsia="Times New Roman" w:hAnsiTheme="minorHAnsi" w:cs="Times New Roman"/>
        </w:rPr>
        <w:t>two minutes.</w:t>
      </w:r>
    </w:p>
    <w:p w:rsidR="00AE64E2" w:rsidRPr="006E2197" w:rsidRDefault="00AE64E2" w:rsidP="00A35DF2">
      <w:pPr>
        <w:jc w:val="both"/>
        <w:rPr>
          <w:rFonts w:asciiTheme="minorHAnsi" w:eastAsia="Times New Roman" w:hAnsiTheme="minorHAnsi" w:cs="Times New Roman"/>
        </w:rPr>
      </w:pPr>
    </w:p>
    <w:p w:rsidR="00AE64E2" w:rsidRPr="006E2197" w:rsidRDefault="00AE64E2" w:rsidP="00A35DF2">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AE64E2" w:rsidRPr="006E2197" w:rsidRDefault="00AE64E2" w:rsidP="00A35DF2">
      <w:pPr>
        <w:jc w:val="both"/>
        <w:rPr>
          <w:rFonts w:asciiTheme="minorHAnsi" w:eastAsia="Times New Roman" w:hAnsiTheme="minorHAnsi" w:cs="Times New Roman"/>
        </w:rPr>
      </w:pPr>
    </w:p>
    <w:p w:rsidR="00AE64E2" w:rsidRPr="006E2197" w:rsidRDefault="00AE64E2" w:rsidP="00F12371">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 xml:space="preserve">Employee Statement of </w:t>
      </w:r>
      <w:r w:rsidR="001E4816" w:rsidRPr="001E4816">
        <w:rPr>
          <w:rFonts w:asciiTheme="minorHAnsi" w:eastAsia="Times New Roman" w:hAnsiTheme="minorHAnsi" w:cs="Times New Roman"/>
        </w:rPr>
        <w:t>Wages &amp; Hours Worked.</w:t>
      </w:r>
    </w:p>
    <w:p w:rsidR="00AE64E2"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sidR="001E4816">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E041E6" w:rsidRPr="006E2197" w:rsidRDefault="00E041E6" w:rsidP="00F12371">
      <w:pPr>
        <w:ind w:left="864"/>
        <w:jc w:val="both"/>
        <w:rPr>
          <w:rFonts w:asciiTheme="minorHAnsi" w:eastAsia="Times New Roman" w:hAnsiTheme="minorHAnsi" w:cs="Times New Roman"/>
        </w:rPr>
      </w:pPr>
    </w:p>
    <w:p w:rsidR="00DA23CB"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sidR="00CE7BF2">
        <w:rPr>
          <w:rFonts w:asciiTheme="minorHAnsi" w:eastAsia="Times New Roman" w:hAnsiTheme="minorHAnsi" w:cs="Times New Roman"/>
        </w:rPr>
        <w:t>supplie</w:t>
      </w:r>
      <w:r w:rsidRPr="006E2197">
        <w:rPr>
          <w:rFonts w:asciiTheme="minorHAnsi" w:eastAsia="Times New Roman" w:hAnsiTheme="minorHAnsi" w:cs="Times New Roman"/>
        </w:rPr>
        <w:t>r.</w:t>
      </w:r>
    </w:p>
    <w:p w:rsidR="00AE64E2"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sidR="002F0758">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FA2DFF" w:rsidRPr="006E2197" w:rsidRDefault="00FA2DFF" w:rsidP="00AE64E2">
      <w:pPr>
        <w:jc w:val="both"/>
        <w:rPr>
          <w:rFonts w:asciiTheme="minorHAnsi" w:eastAsia="Times New Roman" w:hAnsiTheme="minorHAns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BE781E" w:rsidRPr="00BE781E" w:rsidTr="00042BE8">
        <w:trPr>
          <w:jc w:val="center"/>
        </w:trPr>
        <w:tc>
          <w:tcPr>
            <w:tcW w:w="3669"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C8221C" w:rsidRPr="00AE64E2" w:rsidTr="00042BE8">
        <w:trPr>
          <w:jc w:val="center"/>
        </w:trPr>
        <w:tc>
          <w:tcPr>
            <w:tcW w:w="3669" w:type="dxa"/>
            <w:shd w:val="clear" w:color="auto" w:fill="auto"/>
          </w:tcPr>
          <w:p w:rsidR="00C8221C" w:rsidRPr="00C8221C" w:rsidRDefault="00C8221C"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C8221C"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046022"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4C55F7"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10.01</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8.95</w:t>
            </w:r>
          </w:p>
        </w:tc>
      </w:tr>
      <w:tr w:rsidR="004C55F7" w:rsidRPr="00AE64E2" w:rsidTr="00042BE8">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6E517B">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lastRenderedPageBreak/>
              <w:t>Equipment Operator I</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BE781E" w:rsidRPr="00AE64E2" w:rsidTr="00042BE8">
        <w:trPr>
          <w:jc w:val="center"/>
        </w:trPr>
        <w:tc>
          <w:tcPr>
            <w:tcW w:w="3669" w:type="dxa"/>
            <w:shd w:val="clear" w:color="auto" w:fill="auto"/>
          </w:tcPr>
          <w:p w:rsidR="00BE781E" w:rsidRPr="00042BE8" w:rsidRDefault="00BE781E"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C8221C" w:rsidRDefault="00021F83"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F0758" w:rsidRDefault="002F0758" w:rsidP="002F0758">
      <w:pPr>
        <w:pStyle w:val="ListParagraph"/>
        <w:ind w:left="360"/>
        <w:jc w:val="both"/>
        <w:rPr>
          <w:rFonts w:eastAsia="Times New Roman" w:cs="Times New Roman"/>
          <w:sz w:val="24"/>
          <w:szCs w:val="24"/>
        </w:rPr>
      </w:pPr>
    </w:p>
    <w:p w:rsidR="00DD3905" w:rsidRDefault="002F0758" w:rsidP="009662E7">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00D30646" w:rsidRPr="00C54DA6">
        <w:rPr>
          <w:rFonts w:eastAsia="Times New Roman" w:cs="Times New Roman"/>
          <w:sz w:val="24"/>
          <w:szCs w:val="24"/>
        </w:rPr>
        <w:t xml:space="preserve">       </w:t>
      </w:r>
      <w:r w:rsidR="00AE64E2" w:rsidRPr="00C54DA6">
        <w:rPr>
          <w:rFonts w:eastAsia="Times New Roman" w:cs="Times New Roman"/>
          <w:sz w:val="24"/>
          <w:szCs w:val="24"/>
        </w:rPr>
        <w:t xml:space="preserve">These requirements apply to all subcontractors that may be used by the successful </w:t>
      </w:r>
      <w:r w:rsidR="00CE7BF2">
        <w:rPr>
          <w:rFonts w:eastAsia="Times New Roman" w:cs="Times New Roman"/>
          <w:sz w:val="24"/>
          <w:szCs w:val="24"/>
        </w:rPr>
        <w:t>supplie</w:t>
      </w:r>
      <w:r w:rsidR="00AE64E2" w:rsidRPr="00C54DA6">
        <w:rPr>
          <w:rFonts w:eastAsia="Times New Roman" w:cs="Times New Roman"/>
          <w:sz w:val="24"/>
          <w:szCs w:val="24"/>
        </w:rPr>
        <w:t>r.</w:t>
      </w:r>
    </w:p>
    <w:p w:rsidR="006177F3" w:rsidRDefault="006177F3" w:rsidP="009662E7">
      <w:pPr>
        <w:pStyle w:val="ListParagraph"/>
        <w:ind w:left="0"/>
        <w:jc w:val="both"/>
        <w:rPr>
          <w:rFonts w:eastAsia="Times New Roman" w:cs="Times New Roman"/>
          <w:sz w:val="24"/>
          <w:szCs w:val="24"/>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8F6753"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C13096">
        <w:rPr>
          <w:rFonts w:asciiTheme="minorHAnsi" w:eastAsia="Times New Roman" w:hAnsiTheme="minorHAnsi" w:cs="Times New Roman"/>
        </w:rPr>
        <w:t>6</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sidRPr="008F6753">
        <w:rPr>
          <w:rFonts w:asciiTheme="minorHAnsi" w:eastAsia="Times New Roman" w:hAnsiTheme="minorHAnsi" w:cs="Times New Roman"/>
          <w:b/>
          <w:u w:val="single"/>
        </w:rPr>
        <w:t>General Requirements</w:t>
      </w:r>
    </w:p>
    <w:p w:rsidR="001A7099" w:rsidRDefault="00AD17D4" w:rsidP="001B7938">
      <w:pPr>
        <w:ind w:left="864"/>
        <w:jc w:val="both"/>
        <w:rPr>
          <w:rFonts w:asciiTheme="minorHAnsi" w:eastAsia="Times New Roman" w:hAnsiTheme="minorHAnsi" w:cs="Times New Roman"/>
        </w:rPr>
      </w:pPr>
      <w:r w:rsidRPr="008F6753">
        <w:rPr>
          <w:rFonts w:asciiTheme="minorHAnsi" w:eastAsia="Times New Roman" w:hAnsiTheme="minorHAnsi" w:cs="Times New Roman"/>
        </w:rPr>
        <w:t xml:space="preserve">KCDC primarily intends for this contract to result in an award for </w:t>
      </w:r>
      <w:r w:rsidR="008F6753" w:rsidRPr="008F6753">
        <w:rPr>
          <w:rFonts w:asciiTheme="minorHAnsi" w:eastAsia="Times New Roman" w:hAnsiTheme="minorHAnsi" w:cs="Times New Roman"/>
        </w:rPr>
        <w:t>carpet and floor cleaning</w:t>
      </w:r>
      <w:r w:rsidRPr="008F6753">
        <w:rPr>
          <w:rFonts w:asciiTheme="minorHAnsi" w:eastAsia="Times New Roman" w:hAnsiTheme="minorHAnsi" w:cs="Times New Roman"/>
        </w:rPr>
        <w:t xml:space="preserve"> services</w:t>
      </w:r>
      <w:r w:rsidR="008F6753" w:rsidRPr="008F6753">
        <w:rPr>
          <w:rFonts w:asciiTheme="minorHAnsi" w:eastAsia="Times New Roman" w:hAnsiTheme="minorHAnsi" w:cs="Times New Roman"/>
        </w:rPr>
        <w:t>, including cleaning carpet, tile and upholstered furniture</w:t>
      </w:r>
      <w:r w:rsidRPr="008F6753">
        <w:rPr>
          <w:rFonts w:asciiTheme="minorHAnsi" w:eastAsia="Times New Roman" w:hAnsiTheme="minorHAnsi" w:cs="Times New Roman"/>
        </w:rPr>
        <w:t xml:space="preserve">. </w:t>
      </w:r>
    </w:p>
    <w:p w:rsidR="000C61CC" w:rsidRDefault="000C61CC" w:rsidP="001B7938">
      <w:pPr>
        <w:ind w:left="864"/>
        <w:jc w:val="both"/>
        <w:rPr>
          <w:rFonts w:asciiTheme="minorHAnsi" w:eastAsia="Times New Roman" w:hAnsiTheme="minorHAnsi" w:cs="Times New Roman"/>
        </w:rPr>
      </w:pPr>
    </w:p>
    <w:p w:rsidR="00A84FAA" w:rsidRPr="003C09CF" w:rsidRDefault="00C0623E" w:rsidP="00A84FAA">
      <w:pPr>
        <w:contextualSpacing/>
        <w:jc w:val="both"/>
        <w:rPr>
          <w:rFonts w:asciiTheme="minorHAnsi" w:eastAsia="Times New Roman" w:hAnsiTheme="minorHAnsi" w:cs="Times New Roman"/>
        </w:rPr>
      </w:pPr>
      <w:r>
        <w:rPr>
          <w:rFonts w:asciiTheme="minorHAnsi" w:eastAsia="Times New Roman" w:hAnsiTheme="minorHAnsi" w:cs="Times New Roman"/>
        </w:rPr>
        <w:t>2</w:t>
      </w:r>
      <w:r w:rsidR="00C13096">
        <w:rPr>
          <w:rFonts w:asciiTheme="minorHAnsi" w:eastAsia="Times New Roman" w:hAnsiTheme="minorHAnsi" w:cs="Times New Roman"/>
        </w:rPr>
        <w:t>7</w:t>
      </w:r>
      <w:r>
        <w:rPr>
          <w:rFonts w:asciiTheme="minorHAnsi" w:eastAsia="Times New Roman" w:hAnsiTheme="minorHAnsi" w:cs="Times New Roman"/>
        </w:rPr>
        <w:t xml:space="preserve">. </w:t>
      </w:r>
      <w:r>
        <w:rPr>
          <w:rFonts w:asciiTheme="minorHAnsi" w:eastAsia="Times New Roman" w:hAnsiTheme="minorHAnsi" w:cs="Times New Roman"/>
        </w:rPr>
        <w:tab/>
      </w:r>
      <w:r>
        <w:rPr>
          <w:rFonts w:asciiTheme="minorHAnsi" w:eastAsia="Times New Roman" w:hAnsiTheme="minorHAnsi" w:cs="Times New Roman"/>
        </w:rPr>
        <w:tab/>
      </w:r>
      <w:r w:rsidR="00A84FAA" w:rsidRPr="004F6316">
        <w:rPr>
          <w:rFonts w:asciiTheme="minorHAnsi" w:eastAsia="Times New Roman" w:hAnsiTheme="minorHAnsi" w:cs="Times New Roman"/>
          <w:b/>
          <w:u w:val="single"/>
        </w:rPr>
        <w:t>C</w:t>
      </w:r>
      <w:r w:rsidR="00A84FAA">
        <w:rPr>
          <w:rFonts w:asciiTheme="minorHAnsi" w:eastAsia="Times New Roman" w:hAnsiTheme="minorHAnsi" w:cs="Times New Roman"/>
          <w:b/>
          <w:u w:val="single"/>
        </w:rPr>
        <w:t>odes</w:t>
      </w:r>
    </w:p>
    <w:p w:rsidR="00A84FAA" w:rsidRDefault="00A84FAA" w:rsidP="00A84FAA">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Pr="003C09CF">
        <w:rPr>
          <w:rFonts w:asciiTheme="minorHAnsi" w:eastAsia="Times New Roman" w:hAnsiTheme="minorHAnsi" w:cs="Times New Roman"/>
        </w:rPr>
        <w:t>jurisdiction. KCDC will not authorize payment until compliance with codes is achieved.</w:t>
      </w:r>
    </w:p>
    <w:p w:rsidR="001874A2" w:rsidRDefault="001874A2" w:rsidP="00A84FAA">
      <w:pPr>
        <w:ind w:left="720"/>
        <w:contextualSpacing/>
        <w:jc w:val="both"/>
        <w:rPr>
          <w:rFonts w:asciiTheme="minorHAnsi" w:eastAsia="Times New Roman" w:hAnsiTheme="minorHAnsi" w:cs="Times New Roman"/>
          <w:bCs/>
        </w:rPr>
      </w:pPr>
    </w:p>
    <w:p w:rsidR="00F236E2" w:rsidRPr="003C09CF" w:rsidRDefault="00A84FAA" w:rsidP="0016054C">
      <w:pPr>
        <w:contextualSpacing/>
        <w:jc w:val="both"/>
        <w:rPr>
          <w:rFonts w:asciiTheme="minorHAnsi" w:eastAsia="Times New Roman" w:hAnsiTheme="minorHAnsi" w:cs="Times New Roman"/>
          <w:b/>
          <w:bCs/>
          <w:u w:val="single"/>
        </w:rPr>
      </w:pPr>
      <w:r w:rsidRPr="001769DA">
        <w:rPr>
          <w:rFonts w:asciiTheme="minorHAnsi" w:eastAsia="Times New Roman" w:hAnsiTheme="minorHAnsi" w:cs="Times New Roman"/>
          <w:bCs/>
        </w:rPr>
        <w:t>2</w:t>
      </w:r>
      <w:r w:rsidR="00C13096">
        <w:rPr>
          <w:rFonts w:asciiTheme="minorHAnsi" w:eastAsia="Times New Roman" w:hAnsiTheme="minorHAnsi" w:cs="Times New Roman"/>
          <w:bCs/>
        </w:rPr>
        <w:t>8</w:t>
      </w:r>
      <w:r w:rsidR="00F236E2" w:rsidRPr="001769DA">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D13486" w:rsidP="0016054C">
      <w:pPr>
        <w:contextualSpacing/>
        <w:jc w:val="both"/>
        <w:rPr>
          <w:rFonts w:asciiTheme="minorHAnsi" w:eastAsia="Times New Roman" w:hAnsiTheme="minorHAnsi" w:cs="Times New Roman"/>
          <w:b/>
          <w:snapToGrid w:val="0"/>
          <w:u w:val="single"/>
        </w:rPr>
      </w:pPr>
      <w:r>
        <w:rPr>
          <w:rFonts w:asciiTheme="minorHAnsi" w:eastAsia="Times New Roman" w:hAnsiTheme="minorHAnsi" w:cs="Times New Roman"/>
          <w:snapToGrid w:val="0"/>
        </w:rPr>
        <w:t>2</w:t>
      </w:r>
      <w:r w:rsidR="00C13096">
        <w:rPr>
          <w:rFonts w:asciiTheme="minorHAnsi" w:eastAsia="Times New Roman" w:hAnsiTheme="minorHAnsi" w:cs="Times New Roman"/>
          <w:snapToGrid w:val="0"/>
        </w:rPr>
        <w:t>9</w:t>
      </w:r>
      <w:r w:rsidR="00F236E2" w:rsidRPr="000D23E1">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C13096"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30</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4E2581" w:rsidRPr="003C09CF" w:rsidRDefault="004E2581" w:rsidP="0016054C">
      <w:pPr>
        <w:ind w:left="720"/>
        <w:contextualSpacing/>
        <w:jc w:val="both"/>
        <w:rPr>
          <w:rFonts w:asciiTheme="minorHAnsi" w:eastAsia="Times New Roman" w:hAnsiTheme="minorHAnsi" w:cs="Times New Roman"/>
        </w:rPr>
      </w:pPr>
    </w:p>
    <w:p w:rsidR="00F236E2" w:rsidRPr="005E6C7D" w:rsidRDefault="004005CA"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3</w:t>
      </w:r>
      <w:r w:rsidR="00C13096">
        <w:rPr>
          <w:rFonts w:asciiTheme="minorHAnsi" w:eastAsia="Times New Roman" w:hAnsiTheme="minorHAnsi" w:cs="Times New Roman"/>
          <w:bCs/>
        </w:rPr>
        <w:t>1</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lastRenderedPageBreak/>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A84FAA" w:rsidRPr="00A84FAA" w:rsidRDefault="00A84FAA" w:rsidP="00A84F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Pr>
          <w:rFonts w:asciiTheme="minorHAnsi" w:eastAsia="Times New Roman" w:hAnsiTheme="minorHAnsi" w:cs="Times New Roman"/>
          <w:bCs/>
        </w:rPr>
        <w:t>3</w:t>
      </w:r>
      <w:r w:rsidR="00C13096">
        <w:rPr>
          <w:rFonts w:asciiTheme="minorHAnsi" w:eastAsia="Times New Roman" w:hAnsiTheme="minorHAnsi" w:cs="Times New Roman"/>
          <w:bCs/>
        </w:rPr>
        <w:t>2</w:t>
      </w:r>
      <w:r w:rsidR="00911E67" w:rsidRPr="00B750A8">
        <w:rPr>
          <w:rFonts w:asciiTheme="minorHAnsi" w:eastAsia="Times New Roman" w:hAnsiTheme="minorHAnsi" w:cs="Times New Roman"/>
          <w:bCs/>
        </w:rPr>
        <w:t>.</w:t>
      </w:r>
      <w:r w:rsidR="00F236E2" w:rsidRPr="005E6C7D">
        <w:rPr>
          <w:rFonts w:asciiTheme="minorHAnsi" w:eastAsia="Times New Roman" w:hAnsiTheme="minorHAnsi" w:cs="Times New Roman"/>
          <w:bCs/>
        </w:rPr>
        <w:tab/>
      </w:r>
      <w:r>
        <w:rPr>
          <w:rFonts w:asciiTheme="minorHAnsi" w:eastAsia="Times New Roman" w:hAnsiTheme="minorHAnsi" w:cs="Times New Roman"/>
          <w:bCs/>
        </w:rPr>
        <w:t xml:space="preserve">   </w:t>
      </w:r>
      <w:r w:rsidRPr="00A84FAA">
        <w:rPr>
          <w:rFonts w:asciiTheme="minorHAnsi" w:eastAsia="Times New Roman" w:hAnsiTheme="minorHAnsi" w:cs="Times New Roman"/>
          <w:b/>
          <w:bCs/>
          <w:u w:val="single"/>
        </w:rPr>
        <w:t>Pet Urine</w:t>
      </w:r>
    </w:p>
    <w:p w:rsidR="00047F51" w:rsidRPr="00C14D5C" w:rsidRDefault="00A84FAA" w:rsidP="0005760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rPr>
      </w:pPr>
      <w:r w:rsidRPr="00A84FAA">
        <w:rPr>
          <w:rFonts w:asciiTheme="minorHAnsi" w:eastAsia="Times New Roman" w:hAnsiTheme="minorHAnsi" w:cs="Times New Roman"/>
          <w:bCs/>
        </w:rPr>
        <w:t>When</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working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in KCDC’s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apartments, there may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be pet urine in the carpet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which the</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vendor</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will be expected to properly remove.</w:t>
      </w:r>
    </w:p>
    <w:p w:rsidR="00047F51" w:rsidRPr="00C14D5C" w:rsidRDefault="00047F51"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B750A8" w:rsidRDefault="00A84FAA"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3</w:t>
      </w:r>
      <w:r w:rsidR="00C13096">
        <w:rPr>
          <w:rFonts w:asciiTheme="minorHAnsi" w:eastAsia="Times New Roman" w:hAnsiTheme="minorHAnsi" w:cs="Times New Roman"/>
        </w:rPr>
        <w:t>3</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Pr="00B750A8"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55175C" w:rsidRPr="00F352D5" w:rsidRDefault="0055175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color w:val="FF0000"/>
        </w:rPr>
      </w:pPr>
    </w:p>
    <w:p w:rsidR="00F236E2" w:rsidRPr="004005CA" w:rsidRDefault="00A84FAA"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color w:val="000000" w:themeColor="text1"/>
          <w:u w:val="single"/>
        </w:rPr>
      </w:pPr>
      <w:r>
        <w:rPr>
          <w:rFonts w:asciiTheme="minorHAnsi" w:eastAsia="Times New Roman" w:hAnsiTheme="minorHAnsi" w:cs="Times New Roman"/>
        </w:rPr>
        <w:t>3</w:t>
      </w:r>
      <w:r w:rsidR="00C13096">
        <w:rPr>
          <w:rFonts w:asciiTheme="minorHAnsi" w:eastAsia="Times New Roman" w:hAnsiTheme="minorHAnsi" w:cs="Times New Roman"/>
        </w:rPr>
        <w:t>4</w:t>
      </w:r>
      <w:r w:rsidR="009D4CF6" w:rsidRPr="00404CA5">
        <w:rPr>
          <w:rFonts w:asciiTheme="minorHAnsi" w:eastAsia="Times New Roman" w:hAnsiTheme="minorHAnsi" w:cs="Times New Roman"/>
        </w:rPr>
        <w:t>.</w:t>
      </w:r>
      <w:r w:rsidR="009D4CF6" w:rsidRPr="00404CA5">
        <w:rPr>
          <w:rFonts w:asciiTheme="minorHAnsi" w:eastAsia="Times New Roman" w:hAnsiTheme="minorHAnsi" w:cs="Times New Roman"/>
        </w:rPr>
        <w:tab/>
      </w:r>
      <w:r w:rsidR="00BD381C" w:rsidRPr="001A7099">
        <w:rPr>
          <w:rFonts w:asciiTheme="minorHAnsi" w:eastAsia="Times New Roman" w:hAnsiTheme="minorHAnsi" w:cs="Times New Roman"/>
          <w:color w:val="FF0000"/>
        </w:rPr>
        <w:t xml:space="preserve">  </w:t>
      </w:r>
      <w:r w:rsidR="007F5CF6">
        <w:rPr>
          <w:rFonts w:asciiTheme="minorHAnsi" w:eastAsia="Times New Roman" w:hAnsiTheme="minorHAnsi" w:cs="Times New Roman"/>
          <w:color w:val="FF0000"/>
        </w:rPr>
        <w:t xml:space="preserve"> </w:t>
      </w:r>
      <w:r w:rsidR="00F236E2" w:rsidRPr="004005CA">
        <w:rPr>
          <w:rFonts w:asciiTheme="minorHAnsi" w:eastAsia="Times New Roman" w:hAnsiTheme="minorHAnsi" w:cs="Times New Roman"/>
          <w:b/>
          <w:color w:val="000000" w:themeColor="text1"/>
          <w:u w:val="single"/>
        </w:rPr>
        <w:t>R</w:t>
      </w:r>
      <w:r w:rsidR="00D2248A" w:rsidRPr="004005CA">
        <w:rPr>
          <w:rFonts w:asciiTheme="minorHAnsi" w:eastAsia="Times New Roman" w:hAnsiTheme="minorHAnsi" w:cs="Times New Roman"/>
          <w:b/>
          <w:color w:val="000000" w:themeColor="text1"/>
          <w:u w:val="single"/>
        </w:rPr>
        <w:t xml:space="preserve">outine Work </w:t>
      </w:r>
    </w:p>
    <w:p w:rsidR="00F236E2" w:rsidRPr="004005CA" w:rsidRDefault="00CD135C"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color w:val="000000" w:themeColor="text1"/>
        </w:rPr>
      </w:pPr>
      <w:r w:rsidRPr="004005CA">
        <w:rPr>
          <w:rFonts w:asciiTheme="minorHAnsi" w:eastAsia="Times New Roman" w:hAnsiTheme="minorHAnsi" w:cs="Times New Roman"/>
          <w:color w:val="000000" w:themeColor="text1"/>
        </w:rPr>
        <w:t>Routine w</w:t>
      </w:r>
      <w:r w:rsidR="00F236E2" w:rsidRPr="004005CA">
        <w:rPr>
          <w:rFonts w:asciiTheme="minorHAnsi" w:eastAsia="Times New Roman" w:hAnsiTheme="minorHAnsi" w:cs="Times New Roman"/>
          <w:bCs/>
          <w:color w:val="000000" w:themeColor="text1"/>
        </w:rPr>
        <w:t>ork</w:t>
      </w:r>
      <w:r w:rsidR="00644B17" w:rsidRPr="004005CA">
        <w:rPr>
          <w:rFonts w:asciiTheme="minorHAnsi" w:eastAsia="Times New Roman" w:hAnsiTheme="minorHAnsi" w:cs="Times New Roman"/>
          <w:bCs/>
          <w:color w:val="000000" w:themeColor="text1"/>
        </w:rPr>
        <w:t xml:space="preserve"> </w:t>
      </w:r>
      <w:r w:rsidR="00837B15" w:rsidRPr="004005CA">
        <w:rPr>
          <w:rFonts w:asciiTheme="minorHAnsi" w:eastAsia="Times New Roman" w:hAnsiTheme="minorHAnsi" w:cs="Times New Roman"/>
          <w:bCs/>
          <w:color w:val="000000" w:themeColor="text1"/>
        </w:rPr>
        <w:t xml:space="preserve">shall be started within </w:t>
      </w:r>
      <w:r w:rsidR="006A35F6" w:rsidRPr="004005CA">
        <w:rPr>
          <w:rFonts w:asciiTheme="minorHAnsi" w:eastAsia="Times New Roman" w:hAnsiTheme="minorHAnsi" w:cs="Times New Roman"/>
          <w:bCs/>
          <w:color w:val="000000" w:themeColor="text1"/>
        </w:rPr>
        <w:t>two business days of request</w:t>
      </w:r>
      <w:r w:rsidR="00837B15" w:rsidRPr="004005CA">
        <w:rPr>
          <w:rFonts w:asciiTheme="minorHAnsi" w:eastAsia="Times New Roman" w:hAnsiTheme="minorHAnsi" w:cs="Times New Roman"/>
          <w:bCs/>
          <w:color w:val="000000" w:themeColor="text1"/>
        </w:rPr>
        <w:t xml:space="preserve"> and completed </w:t>
      </w:r>
      <w:r w:rsidR="00F236E2" w:rsidRPr="004005CA">
        <w:rPr>
          <w:rFonts w:asciiTheme="minorHAnsi" w:eastAsia="Times New Roman" w:hAnsiTheme="minorHAnsi" w:cs="Times New Roman"/>
          <w:bCs/>
          <w:color w:val="000000" w:themeColor="text1"/>
        </w:rPr>
        <w:t>within</w:t>
      </w:r>
      <w:r w:rsidR="006A35F6" w:rsidRPr="004005CA">
        <w:rPr>
          <w:rFonts w:asciiTheme="minorHAnsi" w:eastAsia="Times New Roman" w:hAnsiTheme="minorHAnsi" w:cs="Times New Roman"/>
          <w:bCs/>
          <w:color w:val="000000" w:themeColor="text1"/>
        </w:rPr>
        <w:t xml:space="preserve"> 3 business days</w:t>
      </w:r>
      <w:r w:rsidR="00F236E2" w:rsidRPr="004005CA">
        <w:rPr>
          <w:rFonts w:asciiTheme="minorHAnsi" w:eastAsia="Times New Roman" w:hAnsiTheme="minorHAnsi" w:cs="Times New Roman"/>
          <w:bCs/>
          <w:color w:val="000000" w:themeColor="text1"/>
        </w:rPr>
        <w:t xml:space="preserve"> following the </w:t>
      </w:r>
      <w:r w:rsidR="00F236E2" w:rsidRPr="004005CA">
        <w:rPr>
          <w:rFonts w:asciiTheme="minorHAnsi" w:eastAsia="Times New Roman" w:hAnsiTheme="minorHAnsi" w:cs="Times New Roman"/>
          <w:b/>
          <w:bCs/>
          <w:color w:val="000000" w:themeColor="text1"/>
        </w:rPr>
        <w:t xml:space="preserve">issuance of </w:t>
      </w:r>
      <w:r w:rsidR="00DE238B" w:rsidRPr="004005CA">
        <w:rPr>
          <w:rFonts w:asciiTheme="minorHAnsi" w:eastAsia="Times New Roman" w:hAnsiTheme="minorHAnsi" w:cs="Times New Roman"/>
          <w:b/>
          <w:bCs/>
          <w:color w:val="000000" w:themeColor="text1"/>
        </w:rPr>
        <w:t>the purchase order.</w:t>
      </w:r>
      <w:r w:rsidRPr="004005CA">
        <w:rPr>
          <w:rFonts w:asciiTheme="minorHAnsi" w:eastAsia="Times New Roman" w:hAnsiTheme="minorHAnsi" w:cs="Times New Roman"/>
          <w:b/>
          <w:bCs/>
          <w:color w:val="000000" w:themeColor="text1"/>
        </w:rPr>
        <w:t xml:space="preserve">  </w:t>
      </w:r>
    </w:p>
    <w:p w:rsidR="009D4CF6"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934FC7" w:rsidRDefault="00A84FAA"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C13096">
        <w:rPr>
          <w:rFonts w:asciiTheme="minorHAnsi" w:eastAsia="Times New Roman" w:hAnsiTheme="minorHAnsi" w:cs="Times New Roman"/>
          <w:snapToGrid w:val="0"/>
        </w:rPr>
        <w:t>5</w:t>
      </w:r>
      <w:r w:rsidR="0006476F" w:rsidRPr="00934FC7">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F236E2" w:rsidRDefault="005457EA" w:rsidP="0016054C">
      <w:pPr>
        <w:numPr>
          <w:ilvl w:val="12"/>
          <w:numId w:val="0"/>
        </w:numPr>
        <w:ind w:left="720"/>
        <w:contextualSpacing/>
        <w:jc w:val="both"/>
        <w:rPr>
          <w:rFonts w:asciiTheme="minorHAnsi" w:eastAsia="Times New Roman" w:hAnsiTheme="minorHAnsi" w:cs="Times New Roman"/>
        </w:rPr>
      </w:pPr>
      <w:r w:rsidRPr="00934FC7">
        <w:rPr>
          <w:rFonts w:asciiTheme="minorHAnsi" w:eastAsia="Times New Roman" w:hAnsiTheme="minorHAnsi" w:cs="Times New Roman"/>
        </w:rPr>
        <w:t xml:space="preserve">   </w:t>
      </w:r>
      <w:r w:rsidR="003A672C" w:rsidRPr="00934FC7">
        <w:rPr>
          <w:rFonts w:asciiTheme="minorHAnsi" w:eastAsia="Times New Roman" w:hAnsiTheme="minorHAnsi" w:cs="Times New Roman"/>
        </w:rPr>
        <w:t>Supplie</w:t>
      </w:r>
      <w:r w:rsidR="00F236E2" w:rsidRPr="00934FC7">
        <w:rPr>
          <w:rFonts w:asciiTheme="minorHAnsi" w:eastAsia="Times New Roman" w:hAnsiTheme="minorHAnsi" w:cs="Times New Roman"/>
        </w:rPr>
        <w:t xml:space="preserve">r will leave a service ticket (provided by KCDC) on site with the Senior Asset Manager or </w:t>
      </w:r>
      <w:r w:rsidRPr="00934FC7">
        <w:rPr>
          <w:rFonts w:asciiTheme="minorHAnsi" w:eastAsia="Times New Roman" w:hAnsiTheme="minorHAnsi" w:cs="Times New Roman"/>
        </w:rPr>
        <w:t xml:space="preserv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 xml:space="preserve">Asset Manager at the completion of each day on which services were provided to KCDC. If these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are not left, KCDC has the right to withhold payment.</w:t>
      </w:r>
    </w:p>
    <w:p w:rsidR="009662E7" w:rsidRDefault="009662E7" w:rsidP="0016054C">
      <w:pPr>
        <w:numPr>
          <w:ilvl w:val="12"/>
          <w:numId w:val="0"/>
        </w:numPr>
        <w:ind w:left="720"/>
        <w:contextualSpacing/>
        <w:jc w:val="both"/>
        <w:rPr>
          <w:rFonts w:asciiTheme="minorHAnsi" w:eastAsia="Times New Roman" w:hAnsiTheme="minorHAnsi" w:cs="Times New Roman"/>
        </w:rPr>
      </w:pPr>
    </w:p>
    <w:p w:rsidR="009662E7" w:rsidRDefault="00A84FAA" w:rsidP="009662E7">
      <w:pPr>
        <w:numPr>
          <w:ilvl w:val="12"/>
          <w:numId w:val="0"/>
        </w:numPr>
        <w:jc w:val="both"/>
        <w:rPr>
          <w:rFonts w:asciiTheme="minorHAnsi" w:hAnsiTheme="minorHAnsi"/>
          <w:b/>
          <w:u w:val="single"/>
        </w:rPr>
      </w:pPr>
      <w:r>
        <w:rPr>
          <w:rFonts w:asciiTheme="minorHAnsi" w:hAnsiTheme="minorHAnsi"/>
        </w:rPr>
        <w:t>3</w:t>
      </w:r>
      <w:r w:rsidR="00C13096">
        <w:rPr>
          <w:rFonts w:asciiTheme="minorHAnsi" w:hAnsiTheme="minorHAnsi"/>
        </w:rPr>
        <w:t>6</w:t>
      </w:r>
      <w:r w:rsidR="009662E7" w:rsidRPr="009662E7">
        <w:rPr>
          <w:rFonts w:asciiTheme="minorHAnsi" w:hAnsiTheme="minorHAnsi"/>
        </w:rPr>
        <w:t>.</w:t>
      </w:r>
      <w:r w:rsidR="009662E7" w:rsidRPr="009662E7">
        <w:rPr>
          <w:rFonts w:asciiTheme="minorHAnsi" w:hAnsiTheme="minorHAnsi"/>
        </w:rPr>
        <w:tab/>
      </w:r>
      <w:r w:rsidR="009662E7" w:rsidRPr="009662E7">
        <w:rPr>
          <w:rFonts w:asciiTheme="minorHAnsi" w:hAnsiTheme="minorHAnsi"/>
        </w:rPr>
        <w:tab/>
      </w:r>
      <w:r w:rsidR="009662E7">
        <w:rPr>
          <w:rFonts w:asciiTheme="minorHAnsi" w:hAnsiTheme="minorHAnsi"/>
          <w:b/>
          <w:u w:val="single"/>
        </w:rPr>
        <w:t>Work Hours</w:t>
      </w:r>
    </w:p>
    <w:p w:rsidR="00A6748F" w:rsidRDefault="00A6748F" w:rsidP="00A6748F">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r w:rsidRPr="00820FFB">
        <w:rPr>
          <w:rFonts w:asciiTheme="minorHAnsi" w:hAnsiTheme="minorHAnsi"/>
        </w:rPr>
        <w:t xml:space="preserve">during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A84FAA" w:rsidRPr="00820FFB" w:rsidRDefault="00A84FAA" w:rsidP="009662E7">
      <w:pPr>
        <w:numPr>
          <w:ilvl w:val="12"/>
          <w:numId w:val="0"/>
        </w:numPr>
        <w:jc w:val="both"/>
        <w:rPr>
          <w:rFonts w:asciiTheme="minorHAnsi" w:hAnsiTheme="minorHAnsi"/>
          <w:b/>
        </w:rPr>
      </w:pPr>
    </w:p>
    <w:p w:rsidR="00F236E2" w:rsidRPr="00F42955" w:rsidRDefault="00A6748F" w:rsidP="003F03F0">
      <w:pPr>
        <w:ind w:left="864" w:hanging="861"/>
        <w:jc w:val="both"/>
        <w:rPr>
          <w:rFonts w:asciiTheme="minorHAnsi" w:hAnsiTheme="minorHAnsi"/>
        </w:rPr>
      </w:pPr>
      <w:r>
        <w:rPr>
          <w:rFonts w:asciiTheme="minorHAnsi" w:hAnsiTheme="minorHAnsi"/>
        </w:rPr>
        <w:t>a</w:t>
      </w:r>
      <w:r w:rsidR="00A84FAA" w:rsidRPr="00A84FAA">
        <w:rPr>
          <w:rFonts w:asciiTheme="minorHAnsi" w:hAnsiTheme="minorHAnsi"/>
        </w:rPr>
        <w:t>.</w:t>
      </w:r>
      <w:r w:rsidR="00A84FAA" w:rsidRPr="00A84FAA">
        <w:rPr>
          <w:rFonts w:asciiTheme="minorHAnsi" w:hAnsiTheme="minorHAnsi"/>
        </w:rPr>
        <w:tab/>
      </w:r>
      <w:r w:rsidR="00A84FAA" w:rsidRPr="00F42955">
        <w:rPr>
          <w:rFonts w:asciiTheme="minorHAnsi" w:hAnsiTheme="minorHAnsi"/>
        </w:rPr>
        <w:t>KCDC would prefer that cleaning be on Fridays to allow for weekend drying</w:t>
      </w:r>
      <w:r w:rsidR="003F03F0" w:rsidRPr="00F42955">
        <w:rPr>
          <w:rFonts w:asciiTheme="minorHAnsi" w:hAnsiTheme="minorHAnsi"/>
        </w:rPr>
        <w:t xml:space="preserve"> in KCDC office areas</w:t>
      </w:r>
      <w:r w:rsidR="00A84FAA" w:rsidRPr="00F42955">
        <w:rPr>
          <w:rFonts w:asciiTheme="minorHAnsi" w:hAnsiTheme="minorHAnsi"/>
        </w:rPr>
        <w:t>.</w:t>
      </w:r>
    </w:p>
    <w:p w:rsidR="00A6748F" w:rsidRDefault="00A6748F"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19773C"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0E0A4F" w:rsidRDefault="000E0A4F"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C13096" w:rsidRDefault="00C13096" w:rsidP="002B1EE9">
      <w:pPr>
        <w:jc w:val="center"/>
        <w:rPr>
          <w:b/>
          <w:color w:val="FF0000"/>
          <w:sz w:val="28"/>
          <w:szCs w:val="28"/>
          <w:u w:val="single"/>
        </w:rPr>
      </w:pPr>
    </w:p>
    <w:p w:rsidR="00C13096" w:rsidRDefault="00C13096" w:rsidP="002B1EE9">
      <w:pPr>
        <w:jc w:val="center"/>
        <w:rPr>
          <w:b/>
          <w:color w:val="FF0000"/>
          <w:sz w:val="28"/>
          <w:szCs w:val="28"/>
          <w:u w:val="single"/>
        </w:rPr>
      </w:pPr>
    </w:p>
    <w:p w:rsidR="00C13096" w:rsidRDefault="00C13096" w:rsidP="002B1EE9">
      <w:pPr>
        <w:jc w:val="center"/>
        <w:rPr>
          <w:b/>
          <w:color w:val="FF0000"/>
          <w:sz w:val="28"/>
          <w:szCs w:val="28"/>
          <w:u w:val="single"/>
        </w:rPr>
      </w:pPr>
    </w:p>
    <w:p w:rsidR="00C13096" w:rsidRDefault="00C13096" w:rsidP="002B1EE9">
      <w:pPr>
        <w:jc w:val="center"/>
        <w:rPr>
          <w:b/>
          <w:color w:val="FF0000"/>
          <w:sz w:val="28"/>
          <w:szCs w:val="28"/>
          <w:u w:val="single"/>
        </w:rPr>
      </w:pPr>
    </w:p>
    <w:p w:rsidR="00E56249" w:rsidRPr="000E0AC9" w:rsidRDefault="00A84FAA" w:rsidP="00C13096">
      <w:pPr>
        <w:pStyle w:val="Heading2"/>
        <w:pBdr>
          <w:top w:val="single" w:sz="18" w:space="1" w:color="auto"/>
          <w:left w:val="single" w:sz="18" w:space="12" w:color="auto"/>
          <w:bottom w:val="single" w:sz="18" w:space="1" w:color="auto"/>
          <w:right w:val="single" w:sz="18" w:space="9"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w:t>
      </w:r>
      <w:r w:rsidR="0019773C">
        <w:rPr>
          <w:rFonts w:asciiTheme="minorHAnsi" w:hAnsiTheme="minorHAnsi"/>
          <w:color w:val="FFFFFF" w:themeColor="background1"/>
        </w:rPr>
        <w:t>917</w:t>
      </w:r>
    </w:p>
    <w:p w:rsidR="00E56249" w:rsidRPr="000E0AC9" w:rsidRDefault="00E56249" w:rsidP="00C13096">
      <w:pPr>
        <w:pStyle w:val="Heading2"/>
        <w:pBdr>
          <w:top w:val="single" w:sz="18" w:space="1" w:color="auto"/>
          <w:left w:val="single" w:sz="18" w:space="12" w:color="auto"/>
          <w:bottom w:val="single" w:sz="18" w:space="1" w:color="auto"/>
          <w:right w:val="single" w:sz="18" w:space="9"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A   </w:t>
      </w:r>
      <w:r w:rsidRPr="000E0AC9">
        <w:rPr>
          <w:rFonts w:asciiTheme="minorHAnsi" w:hAnsiTheme="minorHAnsi"/>
          <w:color w:val="FFFFFF" w:themeColor="background1"/>
        </w:rPr>
        <w:tab/>
        <w:t>General Response Section</w:t>
      </w:r>
    </w:p>
    <w:p w:rsidR="00E5624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13096" w:rsidRPr="00CD4D93" w:rsidTr="00F43C40">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13096" w:rsidRPr="00CD4D93" w:rsidRDefault="00C13096" w:rsidP="00F43C40">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13096" w:rsidRPr="00CD4D93" w:rsidTr="00F43C40">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27872" behindDoc="0" locked="0" layoutInCell="1" allowOverlap="1" wp14:anchorId="4C9C967D" wp14:editId="2E461FD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13096" w:rsidRPr="00CD4D93" w:rsidRDefault="00C13096" w:rsidP="00F43C40">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28896" behindDoc="0" locked="0" layoutInCell="1" allowOverlap="1" wp14:anchorId="53403A32" wp14:editId="620567C1">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0944" behindDoc="0" locked="0" layoutInCell="1" allowOverlap="1" wp14:anchorId="046A3DEB" wp14:editId="7AD61BF0">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1968" behindDoc="0" locked="0" layoutInCell="1" allowOverlap="1" wp14:anchorId="02FAAF8A" wp14:editId="662D037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2992" behindDoc="0" locked="0" layoutInCell="1" allowOverlap="1" wp14:anchorId="67E9FCBD" wp14:editId="1691C4B7">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6064" behindDoc="0" locked="0" layoutInCell="1" allowOverlap="1" wp14:anchorId="71346317" wp14:editId="01CA558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4016" behindDoc="0" locked="0" layoutInCell="1" allowOverlap="1" wp14:anchorId="4A40E727" wp14:editId="36F09059">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13096" w:rsidRPr="00CD4D93" w:rsidRDefault="00C13096" w:rsidP="00F43C40">
            <w:pPr>
              <w:rPr>
                <w:rFonts w:asciiTheme="minorHAnsi" w:hAnsiTheme="minorHAnsi"/>
                <w:b/>
              </w:rPr>
            </w:pPr>
          </w:p>
        </w:tc>
      </w:tr>
      <w:tr w:rsidR="00C13096" w:rsidRPr="00CD4D93" w:rsidTr="00F43C40">
        <w:trPr>
          <w:trHeight w:val="432"/>
        </w:trPr>
        <w:tc>
          <w:tcPr>
            <w:tcW w:w="5760" w:type="dxa"/>
            <w:gridSpan w:val="7"/>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29920" behindDoc="0" locked="0" layoutInCell="1" allowOverlap="1" wp14:anchorId="45DE7442" wp14:editId="021EDE39">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13096" w:rsidRPr="00CD4D93" w:rsidRDefault="00C13096" w:rsidP="00F43C40">
            <w:pPr>
              <w:rPr>
                <w:rFonts w:asciiTheme="minorHAnsi" w:hAnsiTheme="minorHAnsi"/>
              </w:rPr>
            </w:pPr>
          </w:p>
        </w:tc>
      </w:tr>
      <w:tr w:rsidR="00C13096" w:rsidRPr="00CD4D93" w:rsidTr="00F43C40">
        <w:trPr>
          <w:trHeight w:val="432"/>
        </w:trPr>
        <w:tc>
          <w:tcPr>
            <w:tcW w:w="5760" w:type="dxa"/>
            <w:gridSpan w:val="7"/>
            <w:vAlign w:val="center"/>
          </w:tcPr>
          <w:p w:rsidR="00C13096" w:rsidRPr="00CD4D93" w:rsidRDefault="00C13096" w:rsidP="00F43C40">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35040" behindDoc="0" locked="0" layoutInCell="1" allowOverlap="1" wp14:anchorId="753FE6CD" wp14:editId="2F864C39">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13096" w:rsidRPr="00CD4D93" w:rsidRDefault="00C13096" w:rsidP="00F43C40">
            <w:pPr>
              <w:rPr>
                <w:rFonts w:asciiTheme="minorHAnsi" w:hAnsiTheme="minorHAnsi"/>
              </w:rPr>
            </w:pPr>
          </w:p>
        </w:tc>
      </w:tr>
      <w:tr w:rsidR="00C13096" w:rsidRPr="00CD4D93" w:rsidTr="00F43C40">
        <w:trPr>
          <w:trHeight w:val="288"/>
        </w:trPr>
        <w:tc>
          <w:tcPr>
            <w:tcW w:w="10710" w:type="dxa"/>
            <w:gridSpan w:val="12"/>
            <w:shd w:val="clear" w:color="auto" w:fill="0000FF"/>
            <w:vAlign w:val="center"/>
          </w:tcPr>
          <w:p w:rsidR="00C13096" w:rsidRPr="00CD4D93" w:rsidRDefault="00C13096" w:rsidP="00F43C40">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13096" w:rsidRPr="00CD4D93" w:rsidTr="00F43C40">
        <w:trPr>
          <w:trHeight w:val="432"/>
        </w:trPr>
        <w:tc>
          <w:tcPr>
            <w:tcW w:w="10710" w:type="dxa"/>
            <w:gridSpan w:val="12"/>
            <w:shd w:val="clear" w:color="auto" w:fill="auto"/>
            <w:vAlign w:val="center"/>
          </w:tcPr>
          <w:p w:rsidR="00C13096" w:rsidRPr="00CD4D93" w:rsidRDefault="00C13096" w:rsidP="00F43C40">
            <w:pPr>
              <w:jc w:val="both"/>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xml:space="preserve">.   Click on “Procurement” and then on “Open Solicitations” to find addenda. Please check for addenda prior to submitting a </w:t>
            </w:r>
            <w:r>
              <w:rPr>
                <w:rFonts w:asciiTheme="minorHAnsi" w:hAnsiTheme="minorHAnsi"/>
                <w:b/>
              </w:rPr>
              <w:t>response</w:t>
            </w:r>
            <w:r w:rsidRPr="00CD4D93">
              <w:rPr>
                <w:rFonts w:asciiTheme="minorHAnsi" w:hAnsiTheme="minorHAnsi"/>
                <w:b/>
              </w:rPr>
              <w:t>.</w:t>
            </w:r>
          </w:p>
        </w:tc>
      </w:tr>
      <w:tr w:rsidR="00C13096" w:rsidRPr="00CD4D93" w:rsidTr="00F43C40">
        <w:trPr>
          <w:trHeight w:val="288"/>
        </w:trPr>
        <w:tc>
          <w:tcPr>
            <w:tcW w:w="10710" w:type="dxa"/>
            <w:gridSpan w:val="12"/>
            <w:shd w:val="clear" w:color="auto" w:fill="auto"/>
            <w:vAlign w:val="center"/>
          </w:tcPr>
          <w:p w:rsidR="00C13096" w:rsidRPr="00CD4D93" w:rsidRDefault="00C13096" w:rsidP="00F43C40">
            <w:pPr>
              <w:jc w:val="center"/>
              <w:rPr>
                <w:rFonts w:asciiTheme="minorHAnsi" w:hAnsiTheme="minorHAnsi"/>
                <w:b/>
              </w:rPr>
            </w:pPr>
            <w:r w:rsidRPr="00CD4D93">
              <w:rPr>
                <w:rFonts w:asciiTheme="minorHAnsi" w:hAnsiTheme="minorHAnsi"/>
                <w:b/>
              </w:rPr>
              <w:t>Acknowledge addenda have been issued by checking below as appropriate:</w:t>
            </w:r>
          </w:p>
        </w:tc>
      </w:tr>
      <w:tr w:rsidR="00C13096" w:rsidRPr="00CD4D93" w:rsidTr="00F43C40">
        <w:trPr>
          <w:trHeight w:val="288"/>
        </w:trPr>
        <w:tc>
          <w:tcPr>
            <w:tcW w:w="1440" w:type="dxa"/>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980" w:type="dxa"/>
            <w:gridSpan w:val="2"/>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90" w:type="dxa"/>
            <w:gridSpan w:val="2"/>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13096" w:rsidRPr="00CD4D93" w:rsidTr="00F43C40">
        <w:trPr>
          <w:trHeight w:val="288"/>
        </w:trPr>
        <w:tc>
          <w:tcPr>
            <w:tcW w:w="10710" w:type="dxa"/>
            <w:gridSpan w:val="12"/>
            <w:tcBorders>
              <w:bottom w:val="single" w:sz="4" w:space="0" w:color="auto"/>
            </w:tcBorders>
            <w:shd w:val="clear" w:color="auto" w:fill="0000FF"/>
            <w:vAlign w:val="center"/>
          </w:tcPr>
          <w:p w:rsidR="00C13096" w:rsidRPr="00CD4D93" w:rsidRDefault="00C13096" w:rsidP="00F43C40">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13096" w:rsidRPr="00CD4D93" w:rsidTr="00F43C40">
        <w:trPr>
          <w:trHeight w:val="288"/>
        </w:trPr>
        <w:tc>
          <w:tcPr>
            <w:tcW w:w="8910" w:type="dxa"/>
            <w:gridSpan w:val="11"/>
            <w:tcBorders>
              <w:top w:val="single" w:sz="4" w:space="0" w:color="auto"/>
              <w:bottom w:val="single" w:sz="4" w:space="0" w:color="auto"/>
            </w:tcBorders>
            <w:vAlign w:val="center"/>
          </w:tcPr>
          <w:p w:rsidR="00C13096" w:rsidRPr="00CD4D93" w:rsidRDefault="00C13096" w:rsidP="00F43C40">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13096" w:rsidRPr="00CD4D93" w:rsidRDefault="00C13096" w:rsidP="00F43C40">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13096" w:rsidRPr="00CD4D93" w:rsidTr="00F43C40">
        <w:trPr>
          <w:trHeight w:val="288"/>
        </w:trPr>
        <w:tc>
          <w:tcPr>
            <w:tcW w:w="8910" w:type="dxa"/>
            <w:gridSpan w:val="11"/>
            <w:tcBorders>
              <w:top w:val="single" w:sz="4" w:space="0" w:color="auto"/>
              <w:bottom w:val="single" w:sz="4" w:space="0" w:color="auto"/>
            </w:tcBorders>
            <w:vAlign w:val="center"/>
          </w:tcPr>
          <w:p w:rsidR="00C13096" w:rsidRPr="00CD4D93" w:rsidRDefault="00C13096" w:rsidP="00F43C40">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13096" w:rsidRPr="00CD4D93" w:rsidRDefault="00C13096" w:rsidP="00F43C40">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13096" w:rsidRPr="00CD4D93" w:rsidRDefault="00C13096" w:rsidP="00F43C40">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13096" w:rsidRPr="00CD4D93" w:rsidTr="00F43C40">
        <w:trPr>
          <w:trHeight w:val="432"/>
        </w:trPr>
        <w:tc>
          <w:tcPr>
            <w:tcW w:w="8910" w:type="dxa"/>
            <w:gridSpan w:val="11"/>
            <w:tcBorders>
              <w:top w:val="single" w:sz="4" w:space="0" w:color="auto"/>
              <w:bottom w:val="single" w:sz="4" w:space="0" w:color="auto"/>
            </w:tcBorders>
            <w:vAlign w:val="center"/>
          </w:tcPr>
          <w:p w:rsidR="00C13096" w:rsidRPr="00CD4D93" w:rsidRDefault="00C13096" w:rsidP="00F43C40">
            <w:pPr>
              <w:rPr>
                <w:rFonts w:asciiTheme="minorHAnsi" w:hAnsiTheme="minorHAnsi"/>
                <w:b/>
                <w:bCs/>
              </w:rPr>
            </w:pPr>
            <w:r w:rsidRPr="00CD4D93">
              <w:rPr>
                <w:rFonts w:asciiTheme="minorHAnsi" w:hAnsiTheme="minorHAnsi"/>
                <w:b/>
                <w:bCs/>
              </w:rPr>
              <w:t>This business qualifies as Section 3 business (as defined by HUD):</w:t>
            </w:r>
          </w:p>
          <w:p w:rsidR="00C13096" w:rsidRPr="00CD4D93" w:rsidRDefault="00C13096" w:rsidP="00F43C40">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13096" w:rsidRPr="00CD4D93" w:rsidRDefault="00C13096" w:rsidP="00F43C40">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13096" w:rsidRPr="00CD4D93" w:rsidTr="00F43C40">
        <w:trPr>
          <w:trHeight w:val="288"/>
        </w:trPr>
        <w:tc>
          <w:tcPr>
            <w:tcW w:w="10710" w:type="dxa"/>
            <w:gridSpan w:val="12"/>
            <w:tcBorders>
              <w:top w:val="single" w:sz="4" w:space="0" w:color="auto"/>
              <w:bottom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13096" w:rsidRPr="00CD4D93" w:rsidTr="00F43C40">
        <w:trPr>
          <w:trHeight w:val="288"/>
        </w:trPr>
        <w:tc>
          <w:tcPr>
            <w:tcW w:w="2070" w:type="dxa"/>
            <w:gridSpan w:val="2"/>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080" w:type="dxa"/>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tcBorders>
              <w:top w:val="single" w:sz="4" w:space="0" w:color="auto"/>
            </w:tcBorders>
            <w:vAlign w:val="center"/>
          </w:tcPr>
          <w:p w:rsidR="00C13096" w:rsidRPr="00CD4D93" w:rsidRDefault="00C13096" w:rsidP="00F43C40">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13096" w:rsidRPr="00CD4D93" w:rsidTr="00F43C40">
        <w:trPr>
          <w:trHeight w:val="288"/>
        </w:trPr>
        <w:tc>
          <w:tcPr>
            <w:tcW w:w="10710" w:type="dxa"/>
            <w:gridSpan w:val="12"/>
            <w:tcBorders>
              <w:bottom w:val="single" w:sz="4" w:space="0" w:color="auto"/>
            </w:tcBorders>
            <w:shd w:val="clear" w:color="auto" w:fill="0000FF"/>
            <w:vAlign w:val="center"/>
          </w:tcPr>
          <w:p w:rsidR="00C13096" w:rsidRPr="00CD4D93" w:rsidRDefault="00C13096" w:rsidP="00F43C40">
            <w:pPr>
              <w:jc w:val="center"/>
              <w:rPr>
                <w:b/>
              </w:rPr>
            </w:pPr>
            <w:r w:rsidRPr="00CD4D93">
              <w:rPr>
                <w:b/>
              </w:rPr>
              <w:t>Cooperative Procurement</w:t>
            </w:r>
          </w:p>
        </w:tc>
      </w:tr>
      <w:tr w:rsidR="00C13096" w:rsidRPr="00CD4D93" w:rsidTr="00F43C40">
        <w:trPr>
          <w:trHeight w:val="576"/>
        </w:trPr>
        <w:tc>
          <w:tcPr>
            <w:tcW w:w="10710" w:type="dxa"/>
            <w:gridSpan w:val="12"/>
            <w:tcBorders>
              <w:top w:val="single" w:sz="4" w:space="0" w:color="auto"/>
            </w:tcBorders>
            <w:vAlign w:val="center"/>
          </w:tcPr>
          <w:p w:rsidR="00C13096" w:rsidRPr="00CD4D93" w:rsidRDefault="00C13096" w:rsidP="00F43C40">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Content>
                <w:r w:rsidRPr="00CD4D93">
                  <w:rPr>
                    <w:rFonts w:hint="eastAsia"/>
                    <w:bCs/>
                  </w:rPr>
                  <w:t>☐</w:t>
                </w:r>
              </w:sdtContent>
            </w:sdt>
          </w:p>
        </w:tc>
      </w:tr>
      <w:tr w:rsidR="00C13096" w:rsidRPr="00CD4D93" w:rsidTr="00F43C40">
        <w:trPr>
          <w:trHeight w:val="144"/>
        </w:trPr>
        <w:tc>
          <w:tcPr>
            <w:tcW w:w="10710" w:type="dxa"/>
            <w:gridSpan w:val="12"/>
            <w:shd w:val="clear" w:color="auto" w:fill="0000FF"/>
            <w:vAlign w:val="center"/>
          </w:tcPr>
          <w:p w:rsidR="00C13096" w:rsidRPr="00CD4D93" w:rsidRDefault="00C13096" w:rsidP="00F43C40">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13096" w:rsidRPr="00CD4D93" w:rsidTr="00F43C40">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13096" w:rsidRPr="00CD4D93" w:rsidRDefault="00C13096" w:rsidP="00F43C40">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13096" w:rsidRPr="00CD4D93" w:rsidTr="00F43C40">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13096" w:rsidRPr="00CD4D93" w:rsidRDefault="00C13096" w:rsidP="00F43C40">
            <w:pPr>
              <w:jc w:val="center"/>
              <w:rPr>
                <w:rFonts w:asciiTheme="minorHAnsi" w:hAnsiTheme="minorHAnsi"/>
                <w:b/>
                <w:color w:val="FFFFFF" w:themeColor="background1"/>
              </w:rPr>
            </w:pPr>
            <w:r w:rsidRPr="00CD4D93">
              <w:rPr>
                <w:rFonts w:asciiTheme="minorHAnsi" w:hAnsiTheme="minorHAnsi"/>
                <w:b/>
                <w:color w:val="FFFFFF" w:themeColor="background1"/>
              </w:rPr>
              <w:t>MasterCard Acceptance</w:t>
            </w:r>
          </w:p>
        </w:tc>
      </w:tr>
      <w:tr w:rsidR="00C13096" w:rsidRPr="00CD4D93" w:rsidTr="00F43C40">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13096" w:rsidRPr="00CD4D93" w:rsidRDefault="00C13096" w:rsidP="00F43C40">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13096" w:rsidRPr="00CD4D93" w:rsidTr="00F43C40">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13096" w:rsidRPr="00CD4D93" w:rsidRDefault="00C13096" w:rsidP="00F43C40">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bl>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84FAA">
        <w:rPr>
          <w:rFonts w:asciiTheme="minorHAnsi" w:hAnsiTheme="minorHAnsi"/>
          <w:color w:val="FFFFFF" w:themeColor="background1"/>
        </w:rPr>
        <w:lastRenderedPageBreak/>
        <w:t>Carpet</w:t>
      </w:r>
      <w:r w:rsidR="0019773C">
        <w:rPr>
          <w:rFonts w:asciiTheme="minorHAnsi" w:hAnsiTheme="minorHAnsi"/>
          <w:color w:val="FFFFFF" w:themeColor="background1"/>
        </w:rPr>
        <w:t xml:space="preserve"> &amp; Floor Cleaning Services Q1917</w:t>
      </w:r>
    </w:p>
    <w:p w:rsidR="00A44030" w:rsidRDefault="000E0A4F" w:rsidP="00A4403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B</w:t>
      </w:r>
      <w:r w:rsidR="00A44030">
        <w:rPr>
          <w:rFonts w:asciiTheme="minorHAnsi" w:hAnsiTheme="minorHAnsi"/>
          <w:color w:val="FFFFFF" w:themeColor="background1"/>
        </w:rPr>
        <w:t xml:space="preserve">  </w:t>
      </w:r>
      <w:r w:rsidR="00A44030">
        <w:rPr>
          <w:rFonts w:asciiTheme="minorHAnsi" w:hAnsiTheme="minorHAnsi"/>
          <w:color w:val="FFFFFF" w:themeColor="background1"/>
        </w:rPr>
        <w:tab/>
        <w:t xml:space="preserve">Affidavits </w:t>
      </w:r>
    </w:p>
    <w:p w:rsidR="00A44030" w:rsidRDefault="00A44030" w:rsidP="00D63FFB">
      <w:pPr>
        <w:jc w:val="both"/>
        <w:rPr>
          <w:rFonts w:asciiTheme="minorHAnsi" w:hAnsiTheme="minorHAnsi"/>
        </w:rPr>
      </w:pPr>
    </w:p>
    <w:p w:rsidR="002D1886" w:rsidRPr="000E0AC9" w:rsidRDefault="002D1886" w:rsidP="002D1886">
      <w:pPr>
        <w:ind w:left="720" w:hanging="720"/>
        <w:jc w:val="center"/>
        <w:rPr>
          <w:rFonts w:asciiTheme="minorHAnsi" w:hAnsiTheme="minorHAnsi"/>
        </w:rPr>
      </w:pPr>
      <w:r w:rsidRPr="000E0AC9">
        <w:rPr>
          <w:rFonts w:asciiTheme="minorHAnsi" w:hAnsiTheme="minorHAnsi"/>
          <w:b/>
          <w:u w:val="single"/>
        </w:rPr>
        <w:t>Conflict of Interest:</w:t>
      </w:r>
    </w:p>
    <w:p w:rsidR="002D1886" w:rsidRPr="000E0AC9" w:rsidRDefault="002D1886" w:rsidP="002D1886">
      <w:pPr>
        <w:ind w:left="432" w:hanging="432"/>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2D1886" w:rsidRPr="000E0AC9" w:rsidRDefault="002D1886" w:rsidP="002D1886">
      <w:pPr>
        <w:jc w:val="both"/>
        <w:rPr>
          <w:rFonts w:asciiTheme="minorHAnsi" w:hAnsiTheme="minorHAnsi"/>
        </w:rPr>
      </w:pPr>
    </w:p>
    <w:p w:rsidR="002D1886" w:rsidRPr="000E0AC9" w:rsidRDefault="002D1886" w:rsidP="002D1886">
      <w:pPr>
        <w:autoSpaceDE w:val="0"/>
        <w:autoSpaceDN w:val="0"/>
        <w:adjustRightInd w:val="0"/>
        <w:ind w:left="432"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No employee, officer or agent of the grantee or sub-grante</w:t>
      </w:r>
      <w:r w:rsidR="001874A2">
        <w:rPr>
          <w:rFonts w:asciiTheme="minorHAnsi" w:hAnsiTheme="minorHAnsi"/>
          <w:color w:val="000000"/>
        </w:rPr>
        <w:t xml:space="preserve">e will participate in selection </w:t>
      </w:r>
      <w:r w:rsidRPr="000E0AC9">
        <w:rPr>
          <w:rFonts w:asciiTheme="minorHAnsi" w:hAnsiTheme="minorHAnsi"/>
          <w:color w:val="000000"/>
        </w:rPr>
        <w:t xml:space="preserve">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2D1886" w:rsidRPr="000E0AC9" w:rsidRDefault="002D1886" w:rsidP="002D1886">
      <w:pPr>
        <w:jc w:val="both"/>
        <w:rPr>
          <w:rFonts w:asciiTheme="minorHAnsi" w:hAnsiTheme="minorHAnsi"/>
        </w:rPr>
      </w:pPr>
    </w:p>
    <w:p w:rsidR="002D1886" w:rsidRPr="000E0AC9" w:rsidRDefault="002D1886" w:rsidP="002D1886">
      <w:pPr>
        <w:autoSpaceDE w:val="0"/>
        <w:autoSpaceDN w:val="0"/>
        <w:adjustRightInd w:val="0"/>
        <w:ind w:left="432"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supplier</w:t>
      </w:r>
      <w:r w:rsidRPr="000E0AC9">
        <w:rPr>
          <w:rFonts w:asciiTheme="minorHAnsi" w:hAnsiTheme="minorHAnsi"/>
          <w:color w:val="000000"/>
        </w:rPr>
        <w:t xml:space="preserve">s, or parties to sub-agreements.  </w:t>
      </w:r>
    </w:p>
    <w:p w:rsidR="002D1886" w:rsidRPr="000E0AC9" w:rsidRDefault="002D1886" w:rsidP="002D1886">
      <w:pPr>
        <w:jc w:val="both"/>
        <w:rPr>
          <w:rFonts w:asciiTheme="minorHAnsi" w:hAnsiTheme="minorHAnsi"/>
        </w:rPr>
      </w:pPr>
    </w:p>
    <w:p w:rsidR="002D1886" w:rsidRPr="000E0AC9" w:rsidRDefault="002D1886" w:rsidP="002D1886">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2D1886" w:rsidRPr="000E0AC9" w:rsidRDefault="002D1886" w:rsidP="002D1886">
      <w:pPr>
        <w:jc w:val="both"/>
        <w:rPr>
          <w:rFonts w:asciiTheme="minorHAnsi" w:hAnsiTheme="minorHAnsi"/>
          <w:b/>
          <w:u w:val="single"/>
        </w:rPr>
      </w:pPr>
    </w:p>
    <w:p w:rsidR="002D1886" w:rsidRPr="000E0AC9" w:rsidRDefault="002D1886" w:rsidP="002D1886">
      <w:pPr>
        <w:jc w:val="center"/>
        <w:rPr>
          <w:rFonts w:asciiTheme="minorHAnsi" w:hAnsiTheme="minorHAnsi"/>
          <w:b/>
          <w:u w:val="single"/>
        </w:rPr>
      </w:pPr>
      <w:r w:rsidRPr="000E0AC9">
        <w:rPr>
          <w:rFonts w:asciiTheme="minorHAnsi" w:hAnsiTheme="minorHAnsi"/>
          <w:b/>
          <w:u w:val="single"/>
        </w:rPr>
        <w:t>Drug Free Workplace Requirements:</w:t>
      </w:r>
    </w:p>
    <w:p w:rsidR="002D1886" w:rsidRPr="000E0AC9" w:rsidRDefault="002D1886" w:rsidP="002D1886">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2D1886" w:rsidRPr="000E0AC9" w:rsidRDefault="002D1886" w:rsidP="002D1886">
      <w:pPr>
        <w:jc w:val="both"/>
        <w:rPr>
          <w:rFonts w:asciiTheme="minorHAnsi" w:hAnsiTheme="minorHAnsi"/>
        </w:rPr>
      </w:pPr>
    </w:p>
    <w:p w:rsidR="002D1886" w:rsidRPr="000E0AC9" w:rsidRDefault="002D1886" w:rsidP="002D1886">
      <w:pPr>
        <w:jc w:val="center"/>
        <w:rPr>
          <w:rFonts w:asciiTheme="minorHAnsi" w:hAnsiTheme="minorHAnsi"/>
        </w:rPr>
      </w:pPr>
      <w:r w:rsidRPr="000E0AC9">
        <w:rPr>
          <w:rFonts w:asciiTheme="minorHAnsi" w:hAnsiTheme="minorHAnsi"/>
          <w:b/>
          <w:u w:val="single"/>
        </w:rPr>
        <w:t>Eligibility:</w:t>
      </w:r>
    </w:p>
    <w:p w:rsidR="002D1886" w:rsidRDefault="002D1886" w:rsidP="002D1886">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Sherman Anti-Trust Act</w:t>
      </w:r>
      <w:r>
        <w:rPr>
          <w:rFonts w:asciiTheme="minorHAnsi" w:hAnsiTheme="minorHAnsi"/>
        </w:rPr>
        <w:t xml:space="preserve"> violations</w:t>
      </w:r>
      <w:r w:rsidRPr="000E0AC9">
        <w:rPr>
          <w:rFonts w:asciiTheme="minorHAnsi" w:hAnsiTheme="minorHAnsi"/>
        </w:rPr>
        <w:t>, mail fraud or state criminal violations with an award from the State of Tennessee or any political subdivision thereof have occurred.</w:t>
      </w:r>
    </w:p>
    <w:p w:rsidR="002D1886" w:rsidRPr="000E0AC9" w:rsidRDefault="002D1886" w:rsidP="002D1886">
      <w:pPr>
        <w:jc w:val="both"/>
        <w:rPr>
          <w:rFonts w:asciiTheme="minorHAnsi" w:hAnsiTheme="minorHAnsi"/>
        </w:rPr>
      </w:pPr>
    </w:p>
    <w:p w:rsidR="002D1886" w:rsidRPr="000E0AC9" w:rsidRDefault="002D1886" w:rsidP="002D1886">
      <w:pPr>
        <w:jc w:val="center"/>
        <w:rPr>
          <w:rFonts w:asciiTheme="minorHAnsi" w:hAnsiTheme="minorHAnsi"/>
        </w:rPr>
      </w:pPr>
      <w:r w:rsidRPr="000E0AC9">
        <w:rPr>
          <w:rFonts w:asciiTheme="minorHAnsi" w:hAnsiTheme="minorHAnsi"/>
          <w:b/>
          <w:u w:val="single"/>
        </w:rPr>
        <w:t>General:</w:t>
      </w:r>
    </w:p>
    <w:p w:rsidR="002D1886" w:rsidRDefault="002D1886" w:rsidP="002D1886">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attached offer</w:t>
      </w:r>
      <w:r>
        <w:rPr>
          <w:rFonts w:asciiTheme="minorHAnsi" w:hAnsiTheme="minorHAnsi"/>
        </w:rPr>
        <w:t xml:space="preserve">, </w:t>
      </w:r>
      <w:r w:rsidRPr="000E0AC9">
        <w:rPr>
          <w:rFonts w:asciiTheme="minorHAnsi" w:hAnsiTheme="minorHAnsi"/>
        </w:rPr>
        <w:t>all pertinent circumstances respecting such offer</w:t>
      </w:r>
      <w:r>
        <w:rPr>
          <w:rFonts w:asciiTheme="minorHAnsi" w:hAnsiTheme="minorHAnsi"/>
        </w:rPr>
        <w:t xml:space="preserve"> and the supplier attests that the </w:t>
      </w:r>
      <w:r w:rsidRPr="000E0AC9">
        <w:rPr>
          <w:rFonts w:asciiTheme="minorHAnsi" w:hAnsiTheme="minorHAnsi"/>
        </w:rPr>
        <w:t>offer is genuine and is not a sham offer.</w:t>
      </w:r>
    </w:p>
    <w:p w:rsidR="002D1886" w:rsidRDefault="002D1886" w:rsidP="002D1886">
      <w:pPr>
        <w:jc w:val="both"/>
        <w:rPr>
          <w:rFonts w:asciiTheme="minorHAnsi" w:hAnsiTheme="minorHAnsi"/>
        </w:rPr>
      </w:pPr>
    </w:p>
    <w:p w:rsidR="002D1886" w:rsidRDefault="002D1886" w:rsidP="002D1886">
      <w:pPr>
        <w:jc w:val="center"/>
        <w:rPr>
          <w:b/>
          <w:u w:val="single"/>
        </w:rPr>
      </w:pPr>
      <w:r>
        <w:rPr>
          <w:b/>
          <w:u w:val="single"/>
        </w:rPr>
        <w:t>Iran Divestment Act</w:t>
      </w:r>
      <w:r w:rsidRPr="00B13A23">
        <w:rPr>
          <w:b/>
          <w:u w:val="single"/>
        </w:rPr>
        <w:t>:</w:t>
      </w:r>
    </w:p>
    <w:p w:rsidR="002D1886" w:rsidRDefault="002D1886" w:rsidP="002D1886">
      <w:pPr>
        <w:pStyle w:val="Default"/>
        <w:ind w:left="432" w:hanging="432"/>
        <w:jc w:val="both"/>
        <w:rPr>
          <w:rFonts w:asciiTheme="minorHAnsi" w:hAnsiTheme="minorHAnsi" w:cs="Calibri"/>
          <w:iCs/>
        </w:rPr>
      </w:pPr>
      <w:r>
        <w:rPr>
          <w:rFonts w:asciiTheme="minorHAnsi" w:hAnsiTheme="minorHAnsi"/>
        </w:rPr>
        <w:t>8</w:t>
      </w:r>
      <w:r w:rsidRPr="000E0AC9">
        <w:rPr>
          <w:rFonts w:asciiTheme="minorHAnsi" w:hAnsiTheme="minorHAnsi"/>
        </w:rPr>
        <w:t>.</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2D1886" w:rsidRDefault="002D1886" w:rsidP="002D1886">
      <w:pPr>
        <w:pStyle w:val="Default"/>
        <w:ind w:left="432" w:hanging="432"/>
        <w:jc w:val="both"/>
        <w:rPr>
          <w:rFonts w:asciiTheme="minorHAnsi" w:hAnsiTheme="minorHAnsi" w:cs="Calibri"/>
          <w:iCs/>
        </w:rPr>
      </w:pPr>
    </w:p>
    <w:p w:rsidR="002D1886" w:rsidRDefault="002D1886" w:rsidP="002D1886">
      <w:pPr>
        <w:jc w:val="center"/>
      </w:pPr>
      <w:r w:rsidRPr="00B128E5">
        <w:rPr>
          <w:b/>
          <w:u w:val="single"/>
        </w:rPr>
        <w:t>Accuracy of Electronic Copies:</w:t>
      </w:r>
    </w:p>
    <w:p w:rsidR="002D1886" w:rsidRDefault="002D1886" w:rsidP="002D1886">
      <w:pPr>
        <w:ind w:left="432" w:hanging="432"/>
        <w:jc w:val="both"/>
      </w:pPr>
      <w:r>
        <w:t xml:space="preserve">9. </w:t>
      </w:r>
      <w:r>
        <w:tab/>
        <w:t>If the supplier provides electronic copies of the bid/proposal/quote to KCDC, the supplier certifies that the information provided on paper and in the electronic format is identical unless specifically noted otherwise.</w:t>
      </w:r>
    </w:p>
    <w:p w:rsidR="00F43C40" w:rsidRDefault="00F43C40" w:rsidP="00F43C4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F43C40">
        <w:rPr>
          <w:rFonts w:asciiTheme="minorHAnsi" w:hAnsiTheme="minorHAnsi"/>
          <w:color w:val="FFFFFF" w:themeColor="background1"/>
        </w:rPr>
        <w:lastRenderedPageBreak/>
        <w:t>Carpet &amp; Floor Cleaning Services Q1917</w:t>
      </w:r>
    </w:p>
    <w:p w:rsidR="002D1886" w:rsidRDefault="002D1886" w:rsidP="002D1886">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Pr>
          <w:rFonts w:asciiTheme="minorHAnsi" w:hAnsiTheme="minorHAnsi"/>
          <w:color w:val="FFFFFF" w:themeColor="background1"/>
        </w:rPr>
        <w:t xml:space="preserve">Solicitation Document </w:t>
      </w:r>
      <w:r w:rsidR="000E0A4F">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 - continued</w:t>
      </w:r>
    </w:p>
    <w:p w:rsidR="002D1886" w:rsidRDefault="002D1886" w:rsidP="002D1886">
      <w:pPr>
        <w:jc w:val="both"/>
        <w:rPr>
          <w:b/>
          <w:u w:val="single"/>
        </w:rPr>
      </w:pPr>
    </w:p>
    <w:p w:rsidR="002D1886" w:rsidRDefault="002D1886" w:rsidP="00F43C40">
      <w:pPr>
        <w:jc w:val="center"/>
      </w:pPr>
      <w:r>
        <w:rPr>
          <w:b/>
          <w:u w:val="single"/>
        </w:rPr>
        <w:t>Non-Collusion</w:t>
      </w:r>
      <w:r w:rsidRPr="00B13A23">
        <w:rPr>
          <w:b/>
          <w:u w:val="single"/>
        </w:rPr>
        <w:t>:</w:t>
      </w:r>
    </w:p>
    <w:p w:rsidR="002D1886" w:rsidRDefault="002D1886" w:rsidP="002D1886">
      <w:pPr>
        <w:ind w:left="432" w:hanging="432"/>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w:t>
      </w:r>
      <w:r>
        <w:t>,</w:t>
      </w:r>
      <w:r w:rsidRPr="005D0824">
        <w:t xml:space="preserve">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2D1886" w:rsidRPr="005D0824" w:rsidRDefault="002D1886" w:rsidP="002D1886">
      <w:pPr>
        <w:jc w:val="both"/>
      </w:pPr>
    </w:p>
    <w:p w:rsidR="002D1886" w:rsidRDefault="002D1886" w:rsidP="002D1886">
      <w:pPr>
        <w:ind w:left="432" w:hanging="432"/>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2D1886" w:rsidRDefault="002D1886" w:rsidP="002D1886">
      <w:pPr>
        <w:jc w:val="both"/>
      </w:pPr>
    </w:p>
    <w:p w:rsidR="002D1886" w:rsidRPr="007266F9" w:rsidRDefault="002D1886" w:rsidP="002D1886">
      <w:pPr>
        <w:jc w:val="center"/>
        <w:rPr>
          <w:b/>
        </w:rPr>
      </w:pPr>
      <w:r w:rsidRPr="007266F9">
        <w:rPr>
          <w:b/>
          <w:u w:val="single"/>
        </w:rPr>
        <w:t>No Contact/No Advocacy Affidavit</w:t>
      </w:r>
    </w:p>
    <w:p w:rsidR="002D1886" w:rsidRPr="007266F9" w:rsidRDefault="002D1886" w:rsidP="002D1886">
      <w:pPr>
        <w:pStyle w:val="ListParagraph"/>
        <w:widowControl w:val="0"/>
        <w:ind w:left="432" w:hanging="432"/>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proposal is strictly prohibited</w:t>
      </w:r>
      <w:r w:rsidR="001874A2">
        <w:rPr>
          <w:snapToGrid w:val="0"/>
          <w:sz w:val="24"/>
          <w:szCs w:val="20"/>
        </w:rPr>
        <w:t xml:space="preserve">, </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rsidR="002D1886" w:rsidRPr="007266F9" w:rsidRDefault="002D1886" w:rsidP="002D1886">
      <w:pPr>
        <w:pStyle w:val="ListParagraph"/>
        <w:widowControl w:val="0"/>
        <w:ind w:left="0"/>
        <w:jc w:val="both"/>
        <w:rPr>
          <w:snapToGrid w:val="0"/>
          <w:sz w:val="24"/>
          <w:szCs w:val="20"/>
        </w:rPr>
      </w:pPr>
    </w:p>
    <w:p w:rsidR="002D1886" w:rsidRDefault="002D1886" w:rsidP="002D1886">
      <w:pPr>
        <w:pStyle w:val="ListParagraph"/>
        <w:widowControl w:val="0"/>
        <w:ind w:left="432" w:hanging="432"/>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 xml:space="preserve">staff or </w:t>
      </w:r>
      <w:r w:rsidR="001874A2">
        <w:rPr>
          <w:snapToGrid w:val="0"/>
          <w:sz w:val="24"/>
          <w:szCs w:val="20"/>
        </w:rPr>
        <w:t>b</w:t>
      </w:r>
      <w:r w:rsidRPr="006D5847">
        <w:rPr>
          <w:snapToGrid w:val="0"/>
          <w:sz w:val="24"/>
          <w:szCs w:val="20"/>
        </w:rPr>
        <w:t>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rsidR="00B85789" w:rsidRDefault="00B85789" w:rsidP="002D1886">
      <w:pPr>
        <w:autoSpaceDE w:val="0"/>
        <w:autoSpaceDN w:val="0"/>
        <w:adjustRightInd w:val="0"/>
        <w:jc w:val="both"/>
        <w:rPr>
          <w:rFonts w:asciiTheme="minorHAnsi" w:hAnsiTheme="minorHAnsi" w:cs="*Minion Pro-19383-Identity-H"/>
          <w:color w:val="0D0D0D"/>
        </w:rPr>
      </w:pPr>
    </w:p>
    <w:p w:rsidR="002D1886" w:rsidRDefault="002D1886" w:rsidP="002D1886">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2D1886" w:rsidRDefault="002D1886" w:rsidP="002D1886">
      <w:pPr>
        <w:jc w:val="both"/>
      </w:pPr>
    </w:p>
    <w:tbl>
      <w:tblPr>
        <w:tblW w:w="1073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5123"/>
        <w:gridCol w:w="5091"/>
        <w:gridCol w:w="352"/>
      </w:tblGrid>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1728" behindDoc="0" locked="0" layoutInCell="1" allowOverlap="1" wp14:anchorId="10BFEFB1" wp14:editId="2E5B1565">
                      <wp:simplePos x="0" y="0"/>
                      <wp:positionH relativeFrom="column">
                        <wp:posOffset>846455</wp:posOffset>
                      </wp:positionH>
                      <wp:positionV relativeFrom="paragraph">
                        <wp:posOffset>53975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66.65pt;margin-top:4.25pt;width:179.9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2752" behindDoc="0" locked="0" layoutInCell="1" allowOverlap="1" wp14:anchorId="77509117" wp14:editId="68DB118B">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88E13" id="Right Arrow 301" o:spid="_x0000_s1026" type="#_x0000_t13" style="position:absolute;margin-left:86.6pt;margin-top:4.2pt;width:159.6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3776" behindDoc="0" locked="0" layoutInCell="1" allowOverlap="1" wp14:anchorId="373CFACE" wp14:editId="396E8D99">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BED86" id="Right Arrow 300" o:spid="_x0000_s1026" type="#_x0000_t13" style="position:absolute;margin-left:72.9pt;margin-top:4.75pt;width:173.9pt;height: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4800" behindDoc="0" locked="0" layoutInCell="1" allowOverlap="1" wp14:anchorId="613AFB79" wp14:editId="2ECE4971">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A9EC1" id="Right Arrow 298" o:spid="_x0000_s1026" type="#_x0000_t13" style="position:absolute;margin-left:109.05pt;margin-top:6.4pt;width:136.4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2D1886" w:rsidRPr="005D0824" w:rsidTr="00DC5488">
        <w:trPr>
          <w:gridBefore w:val="1"/>
          <w:gridAfter w:val="1"/>
          <w:wBefore w:w="170" w:type="dxa"/>
          <w:wAfter w:w="352" w:type="dxa"/>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2D1886" w:rsidRPr="005D0824" w:rsidRDefault="002D1886" w:rsidP="00DC548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5824" behindDoc="0" locked="0" layoutInCell="1" allowOverlap="1" wp14:anchorId="3AE450E3" wp14:editId="63FFF053">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34ECD" id="Right Arrow 297" o:spid="_x0000_s1026" type="#_x0000_t13" style="position:absolute;margin-left:142.7pt;margin-top:3.75pt;width:104.15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2D1886" w:rsidRPr="005D0824" w:rsidRDefault="002D1886" w:rsidP="00DC5488">
            <w:pPr>
              <w:widowControl w:val="0"/>
              <w:autoSpaceDE w:val="0"/>
              <w:autoSpaceDN w:val="0"/>
              <w:adjustRightInd w:val="0"/>
              <w:jc w:val="both"/>
            </w:pPr>
          </w:p>
        </w:tc>
      </w:tr>
      <w:tr w:rsidR="00CF3182" w:rsidRPr="005D0824" w:rsidTr="000C272D">
        <w:trPr>
          <w:gridBefore w:val="1"/>
          <w:gridAfter w:val="1"/>
          <w:wBefore w:w="170" w:type="dxa"/>
          <w:wAfter w:w="352" w:type="dxa"/>
          <w:trHeight w:val="2354"/>
        </w:trPr>
        <w:tc>
          <w:tcPr>
            <w:tcW w:w="10214" w:type="dxa"/>
            <w:gridSpan w:val="2"/>
            <w:tcBorders>
              <w:top w:val="single" w:sz="4" w:space="0" w:color="auto"/>
              <w:left w:val="single" w:sz="4" w:space="0" w:color="auto"/>
              <w:right w:val="single" w:sz="4" w:space="0" w:color="auto"/>
            </w:tcBorders>
          </w:tcPr>
          <w:p w:rsidR="00CF3182" w:rsidRDefault="00CF3182" w:rsidP="00DC5488">
            <w:pPr>
              <w:widowControl w:val="0"/>
              <w:autoSpaceDE w:val="0"/>
              <w:autoSpaceDN w:val="0"/>
              <w:adjustRightInd w:val="0"/>
              <w:rPr>
                <w:b/>
                <w:noProof/>
              </w:rPr>
            </w:pPr>
            <w:r w:rsidRPr="001D26D3">
              <w:rPr>
                <w:b/>
                <w:noProof/>
              </w:rPr>
              <w:t>Notary Stamp</w:t>
            </w:r>
          </w:p>
          <w:p w:rsidR="00CF3182" w:rsidRDefault="00CF3182" w:rsidP="00DC5488">
            <w:pPr>
              <w:widowControl w:val="0"/>
              <w:autoSpaceDE w:val="0"/>
              <w:autoSpaceDN w:val="0"/>
              <w:adjustRightInd w:val="0"/>
              <w:rPr>
                <w:b/>
                <w:noProof/>
              </w:rPr>
            </w:pPr>
          </w:p>
          <w:p w:rsidR="00CF3182" w:rsidRDefault="00CF3182" w:rsidP="00DC5488">
            <w:pPr>
              <w:widowControl w:val="0"/>
              <w:autoSpaceDE w:val="0"/>
              <w:autoSpaceDN w:val="0"/>
              <w:adjustRightInd w:val="0"/>
              <w:rPr>
                <w:b/>
                <w:noProof/>
              </w:rPr>
            </w:pPr>
          </w:p>
          <w:p w:rsidR="00CF3182" w:rsidRDefault="00CF3182" w:rsidP="00DC5488">
            <w:pPr>
              <w:widowControl w:val="0"/>
              <w:autoSpaceDE w:val="0"/>
              <w:autoSpaceDN w:val="0"/>
              <w:adjustRightInd w:val="0"/>
              <w:rPr>
                <w:b/>
                <w:noProof/>
              </w:rPr>
            </w:pPr>
          </w:p>
          <w:p w:rsidR="00CF3182" w:rsidRDefault="00CF3182" w:rsidP="00DC5488">
            <w:pPr>
              <w:widowControl w:val="0"/>
              <w:autoSpaceDE w:val="0"/>
              <w:autoSpaceDN w:val="0"/>
              <w:adjustRightInd w:val="0"/>
              <w:rPr>
                <w:b/>
                <w:noProof/>
              </w:rPr>
            </w:pPr>
          </w:p>
          <w:p w:rsidR="00CF3182" w:rsidRDefault="00CF3182" w:rsidP="00DC5488">
            <w:pPr>
              <w:widowControl w:val="0"/>
              <w:autoSpaceDE w:val="0"/>
              <w:autoSpaceDN w:val="0"/>
              <w:adjustRightInd w:val="0"/>
              <w:rPr>
                <w:b/>
                <w:noProof/>
              </w:rPr>
            </w:pPr>
          </w:p>
          <w:p w:rsidR="00CF3182" w:rsidRPr="005D0824" w:rsidRDefault="00CF3182" w:rsidP="00DC5488">
            <w:pPr>
              <w:widowControl w:val="0"/>
              <w:autoSpaceDE w:val="0"/>
              <w:autoSpaceDN w:val="0"/>
              <w:adjustRightInd w:val="0"/>
            </w:pPr>
          </w:p>
        </w:tc>
      </w:tr>
      <w:tr w:rsidR="00F07816" w:rsidRPr="00DB3AD9" w:rsidTr="001421F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B85789">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F07816" w:rsidRPr="00DC65C3" w:rsidRDefault="003F7C29" w:rsidP="000E0A4F">
            <w:r w:rsidRPr="003F7C29">
              <w:rPr>
                <w:b/>
                <w:color w:val="FFFFFF" w:themeColor="background1"/>
              </w:rPr>
              <w:t xml:space="preserve">Solicitation Document </w:t>
            </w:r>
            <w:r w:rsidR="000E0A4F">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8B131E" w:rsidP="00BD74EE"/>
    <w:p w:rsidR="00B116D3" w:rsidRDefault="007E196B" w:rsidP="00BD74EE">
      <w:pPr>
        <w:rPr>
          <w:b/>
          <w:u w:val="single"/>
        </w:rPr>
      </w:pPr>
      <w:r>
        <w:rPr>
          <w:rFonts w:asciiTheme="minorHAnsi" w:hAnsiTheme="minorHAnsi"/>
          <w:noProof/>
          <w:color w:val="FFFFFF" w:themeColor="background1"/>
        </w:rPr>
        <w:drawing>
          <wp:anchor distT="0" distB="0" distL="114300" distR="114300" simplePos="0" relativeHeight="251738112" behindDoc="1" locked="0" layoutInCell="1" allowOverlap="1" wp14:anchorId="210E40E4" wp14:editId="3ADC3B9A">
            <wp:simplePos x="0" y="0"/>
            <wp:positionH relativeFrom="margin">
              <wp:posOffset>-19050</wp:posOffset>
            </wp:positionH>
            <wp:positionV relativeFrom="paragraph">
              <wp:posOffset>23495</wp:posOffset>
            </wp:positionV>
            <wp:extent cx="6492240" cy="8298180"/>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D 5369A Representations  Certifications of Bidders Highlighted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29818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B116D3" w:rsidRPr="00DC65C3" w:rsidRDefault="00B116D3" w:rsidP="000E0A4F">
            <w:r w:rsidRPr="003F7C29">
              <w:rPr>
                <w:b/>
                <w:color w:val="FFFFFF" w:themeColor="background1"/>
              </w:rPr>
              <w:t xml:space="preserve">Solicitation Document </w:t>
            </w:r>
            <w:r w:rsidR="000E0A4F">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7E196B" w:rsidP="00BD74EE">
      <w:pPr>
        <w:rPr>
          <w:b/>
          <w:u w:val="single"/>
        </w:rPr>
      </w:pPr>
      <w:r>
        <w:rPr>
          <w:rFonts w:asciiTheme="minorHAnsi" w:hAnsiTheme="minorHAnsi"/>
          <w:noProof/>
          <w:color w:val="FFFFFF" w:themeColor="background1"/>
        </w:rPr>
        <w:drawing>
          <wp:anchor distT="0" distB="0" distL="114300" distR="114300" simplePos="0" relativeHeight="251740160" behindDoc="1" locked="0" layoutInCell="1" allowOverlap="1" wp14:anchorId="2EFBD9D7" wp14:editId="0EE0D68A">
            <wp:simplePos x="0" y="0"/>
            <wp:positionH relativeFrom="margin">
              <wp:posOffset>-9525</wp:posOffset>
            </wp:positionH>
            <wp:positionV relativeFrom="paragraph">
              <wp:posOffset>170815</wp:posOffset>
            </wp:positionV>
            <wp:extent cx="6492240" cy="8260080"/>
            <wp:effectExtent l="0" t="0" r="381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D 5369A Representations  Certifications of Bidders Highlighted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8260080"/>
                    </a:xfrm>
                    <a:prstGeom prst="rect">
                      <a:avLst/>
                    </a:prstGeom>
                  </pic:spPr>
                </pic:pic>
              </a:graphicData>
            </a:graphic>
            <wp14:sizeRelV relativeFrom="margin">
              <wp14:pctHeight>0</wp14:pctHeight>
            </wp14:sizeRelV>
          </wp:anchor>
        </w:drawing>
      </w:r>
    </w:p>
    <w:p w:rsidR="007E196B" w:rsidRDefault="007E196B"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pPr w:leftFromText="180" w:rightFromText="180" w:vertAnchor="page" w:horzAnchor="margin" w:tblpY="69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AF33FF">
        <w:trPr>
          <w:trHeight w:val="76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F33FF">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AF33FF" w:rsidRPr="00AF33FF" w:rsidRDefault="00B116D3" w:rsidP="00AF33FF">
            <w:pPr>
              <w:rPr>
                <w:b/>
                <w:color w:val="FFFFFF" w:themeColor="background1"/>
              </w:rPr>
            </w:pPr>
            <w:r w:rsidRPr="003F7C29">
              <w:rPr>
                <w:b/>
                <w:color w:val="FFFFFF" w:themeColor="background1"/>
              </w:rPr>
              <w:t xml:space="preserve">Solicitation Document </w:t>
            </w:r>
            <w:r w:rsidR="000E0A4F">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w:t>
            </w:r>
            <w:r w:rsidR="00AF33FF">
              <w:rPr>
                <w:b/>
                <w:color w:val="FFFFFF" w:themeColor="background1"/>
              </w:rPr>
              <w:t>–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7E196B" w:rsidP="00B116D3">
      <w:r>
        <w:rPr>
          <w:rFonts w:asciiTheme="minorHAnsi" w:hAnsiTheme="minorHAnsi"/>
          <w:noProof/>
          <w:color w:val="FFFFFF" w:themeColor="background1"/>
        </w:rPr>
        <w:lastRenderedPageBreak/>
        <w:drawing>
          <wp:anchor distT="0" distB="0" distL="114300" distR="114300" simplePos="0" relativeHeight="251742208" behindDoc="1" locked="0" layoutInCell="1" allowOverlap="1" wp14:anchorId="3A538B66" wp14:editId="3217A8B7">
            <wp:simplePos x="0" y="0"/>
            <wp:positionH relativeFrom="margin">
              <wp:posOffset>163830</wp:posOffset>
            </wp:positionH>
            <wp:positionV relativeFrom="paragraph">
              <wp:posOffset>177165</wp:posOffset>
            </wp:positionV>
            <wp:extent cx="64922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7810500"/>
                    </a:xfrm>
                    <a:prstGeom prst="rect">
                      <a:avLst/>
                    </a:prstGeom>
                  </pic:spPr>
                </pic:pic>
              </a:graphicData>
            </a:graphic>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BF529D" w:rsidRDefault="00BF529D" w:rsidP="00B116D3"/>
    <w:p w:rsidR="00BF529D" w:rsidRDefault="00BF529D" w:rsidP="00B116D3"/>
    <w:p w:rsidR="00BF529D" w:rsidRDefault="00BF529D" w:rsidP="00B116D3"/>
    <w:p w:rsidR="00BF529D" w:rsidRDefault="00BF529D" w:rsidP="00B116D3"/>
    <w:p w:rsidR="00BF529D" w:rsidRDefault="00BF529D" w:rsidP="00B116D3"/>
    <w:p w:rsidR="00BF529D" w:rsidRDefault="00BF529D" w:rsidP="00B116D3"/>
    <w:p w:rsidR="00BF529D" w:rsidRDefault="00BF529D">
      <w:r>
        <w:br w:type="page"/>
      </w:r>
    </w:p>
    <w:p w:rsidR="000E0A4F" w:rsidRDefault="000E0A4F" w:rsidP="00AF33FF">
      <w:pPr>
        <w:pStyle w:val="Heading2"/>
        <w:pBdr>
          <w:top w:val="single" w:sz="18" w:space="1" w:color="auto"/>
          <w:left w:val="single" w:sz="18" w:space="4" w:color="auto"/>
          <w:bottom w:val="single" w:sz="18" w:space="5"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 Services Q1917</w:t>
      </w:r>
    </w:p>
    <w:p w:rsidR="000E0A4F" w:rsidRPr="000E0AC9" w:rsidRDefault="000E0A4F" w:rsidP="00AF33FF">
      <w:pPr>
        <w:pStyle w:val="Heading2"/>
        <w:pBdr>
          <w:top w:val="single" w:sz="18" w:space="1" w:color="auto"/>
          <w:left w:val="single" w:sz="18" w:space="4" w:color="auto"/>
          <w:bottom w:val="single" w:sz="18" w:space="5"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w:t>
      </w:r>
      <w:r>
        <w:rPr>
          <w:rFonts w:asciiTheme="minorHAnsi" w:hAnsiTheme="minorHAnsi"/>
          <w:color w:val="FFFFFF" w:themeColor="background1"/>
        </w:rPr>
        <w:t>D</w:t>
      </w:r>
      <w:r>
        <w:rPr>
          <w:rFonts w:asciiTheme="minorHAnsi" w:hAnsiTheme="minorHAnsi"/>
          <w:color w:val="FFFFFF" w:themeColor="background1"/>
        </w:rPr>
        <w:t xml:space="preserve">  </w:t>
      </w:r>
      <w:r>
        <w:rPr>
          <w:rFonts w:asciiTheme="minorHAnsi" w:hAnsiTheme="minorHAnsi"/>
          <w:color w:val="FFFFFF" w:themeColor="background1"/>
        </w:rPr>
        <w:tab/>
        <w:t>Cost</w:t>
      </w:r>
    </w:p>
    <w:p w:rsidR="000E0A4F" w:rsidRDefault="000E0A4F" w:rsidP="000E0A4F">
      <w:pPr>
        <w:jc w:val="both"/>
        <w:rPr>
          <w:rFonts w:asciiTheme="minorHAnsi" w:hAnsiTheme="minorHAnsi"/>
        </w:rPr>
      </w:pPr>
    </w:p>
    <w:p w:rsidR="000E0A4F" w:rsidRDefault="000E0A4F" w:rsidP="000E0A4F">
      <w:pPr>
        <w:jc w:val="both"/>
        <w:rPr>
          <w:rFonts w:asciiTheme="minorHAnsi" w:hAnsiTheme="minorHAnsi"/>
        </w:rPr>
      </w:pPr>
      <w:r>
        <w:rPr>
          <w:rFonts w:asciiTheme="minorHAnsi" w:hAnsiTheme="minorHAnsi"/>
        </w:rPr>
        <w:t xml:space="preserve">In the cost table below, please describe other services that may be provided by your organization and the unit of measure (per square foot, per cleaning, et cetera). </w:t>
      </w:r>
    </w:p>
    <w:p w:rsidR="001874A2" w:rsidRDefault="001874A2" w:rsidP="000E0A4F">
      <w:pPr>
        <w:jc w:val="both"/>
        <w:rPr>
          <w:rFonts w:asciiTheme="minorHAnsi" w:hAnsiTheme="minorHAnsi"/>
        </w:rPr>
      </w:pPr>
    </w:p>
    <w:p w:rsidR="000E0A4F" w:rsidRDefault="000E0A4F" w:rsidP="000E0A4F">
      <w:pPr>
        <w:jc w:val="both"/>
        <w:rPr>
          <w:rFonts w:asciiTheme="minorHAnsi" w:hAnsiTheme="minorHAnsi"/>
        </w:rPr>
      </w:pPr>
    </w:p>
    <w:tbl>
      <w:tblPr>
        <w:tblStyle w:val="TableGrid1"/>
        <w:tblW w:w="0" w:type="auto"/>
        <w:jc w:val="center"/>
        <w:tblLook w:val="01E0" w:firstRow="1" w:lastRow="1" w:firstColumn="1" w:lastColumn="1" w:noHBand="0" w:noVBand="0"/>
      </w:tblPr>
      <w:tblGrid>
        <w:gridCol w:w="5418"/>
        <w:gridCol w:w="1860"/>
        <w:gridCol w:w="2399"/>
      </w:tblGrid>
      <w:tr w:rsidR="000E0A4F" w:rsidRPr="003938FB" w:rsidTr="00A2381B">
        <w:trPr>
          <w:trHeight w:val="322"/>
          <w:jc w:val="center"/>
        </w:trPr>
        <w:tc>
          <w:tcPr>
            <w:tcW w:w="5418" w:type="dxa"/>
            <w:vAlign w:val="center"/>
          </w:tcPr>
          <w:p w:rsidR="000E0A4F" w:rsidRPr="000B3056" w:rsidRDefault="000E0A4F" w:rsidP="00A2381B">
            <w:pPr>
              <w:jc w:val="center"/>
              <w:rPr>
                <w:rFonts w:asciiTheme="minorHAnsi" w:hAnsiTheme="minorHAnsi" w:cstheme="minorHAnsi"/>
                <w:b/>
                <w:sz w:val="24"/>
                <w:szCs w:val="24"/>
              </w:rPr>
            </w:pPr>
            <w:r w:rsidRPr="000B3056">
              <w:rPr>
                <w:rFonts w:asciiTheme="minorHAnsi" w:hAnsiTheme="minorHAnsi" w:cstheme="minorHAnsi"/>
                <w:b/>
                <w:sz w:val="24"/>
                <w:szCs w:val="24"/>
              </w:rPr>
              <w:t>ITEM</w:t>
            </w:r>
          </w:p>
        </w:tc>
        <w:tc>
          <w:tcPr>
            <w:tcW w:w="1860" w:type="dxa"/>
            <w:vAlign w:val="center"/>
          </w:tcPr>
          <w:p w:rsidR="000E0A4F" w:rsidRPr="000B3056" w:rsidRDefault="000E0A4F" w:rsidP="00A2381B">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c>
          <w:tcPr>
            <w:tcW w:w="2399" w:type="dxa"/>
            <w:vAlign w:val="center"/>
          </w:tcPr>
          <w:p w:rsidR="000E0A4F" w:rsidRPr="000B3056" w:rsidRDefault="000E0A4F" w:rsidP="00A2381B">
            <w:pPr>
              <w:jc w:val="center"/>
              <w:rPr>
                <w:rFonts w:asciiTheme="minorHAnsi" w:hAnsiTheme="minorHAnsi" w:cstheme="minorHAnsi"/>
                <w:b/>
                <w:sz w:val="24"/>
                <w:szCs w:val="24"/>
              </w:rPr>
            </w:pPr>
            <w:r w:rsidRPr="000B3056">
              <w:rPr>
                <w:rFonts w:asciiTheme="minorHAnsi" w:hAnsiTheme="minorHAnsi" w:cstheme="minorHAnsi"/>
                <w:b/>
                <w:sz w:val="24"/>
                <w:szCs w:val="24"/>
              </w:rPr>
              <w:t>UNIT OF MEASURE</w:t>
            </w: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Pr>
                <w:rFonts w:asciiTheme="minorHAnsi" w:hAnsiTheme="minorHAnsi" w:cstheme="minorHAnsi"/>
                <w:sz w:val="24"/>
                <w:szCs w:val="24"/>
              </w:rPr>
              <w:t>General Carpet Cleaning Services</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sidRPr="00A44030">
              <w:rPr>
                <w:rFonts w:asciiTheme="minorHAnsi" w:hAnsiTheme="minorHAnsi" w:cstheme="minorHAnsi"/>
                <w:sz w:val="24"/>
                <w:szCs w:val="24"/>
              </w:rPr>
              <w:t xml:space="preserve">General </w:t>
            </w:r>
            <w:r>
              <w:rPr>
                <w:rFonts w:asciiTheme="minorHAnsi" w:hAnsiTheme="minorHAnsi" w:cstheme="minorHAnsi"/>
                <w:sz w:val="24"/>
                <w:szCs w:val="24"/>
              </w:rPr>
              <w:t>Cleaning of Ceramic/Porcelain Tile plus 2 coats of wax</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sidRPr="00A44030">
              <w:rPr>
                <w:rFonts w:asciiTheme="minorHAnsi" w:hAnsiTheme="minorHAnsi" w:cstheme="minorHAnsi"/>
                <w:sz w:val="24"/>
                <w:szCs w:val="24"/>
              </w:rPr>
              <w:t xml:space="preserve">General </w:t>
            </w:r>
            <w:r>
              <w:rPr>
                <w:rFonts w:asciiTheme="minorHAnsi" w:hAnsiTheme="minorHAnsi" w:cstheme="minorHAnsi"/>
                <w:sz w:val="24"/>
                <w:szCs w:val="24"/>
              </w:rPr>
              <w:t>Cleaning of VCT plus 2 coats of wax</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0E0A4F" w:rsidRPr="003938FB" w:rsidTr="00A2381B">
        <w:trPr>
          <w:trHeight w:val="322"/>
          <w:jc w:val="center"/>
        </w:trPr>
        <w:tc>
          <w:tcPr>
            <w:tcW w:w="5418" w:type="dxa"/>
            <w:vAlign w:val="center"/>
          </w:tcPr>
          <w:p w:rsidR="000E0A4F" w:rsidRPr="000C61CC" w:rsidRDefault="000E0A4F" w:rsidP="00A2381B">
            <w:pPr>
              <w:rPr>
                <w:rFonts w:asciiTheme="minorHAnsi" w:hAnsiTheme="minorHAnsi" w:cstheme="minorHAnsi"/>
                <w:sz w:val="24"/>
              </w:rPr>
            </w:pPr>
            <w:r w:rsidRPr="000C61CC">
              <w:rPr>
                <w:rFonts w:asciiTheme="minorHAnsi" w:hAnsiTheme="minorHAnsi" w:cstheme="minorHAnsi"/>
                <w:sz w:val="24"/>
              </w:rPr>
              <w:t xml:space="preserve">General Cleaning of LVT/LVP </w:t>
            </w:r>
          </w:p>
        </w:tc>
        <w:tc>
          <w:tcPr>
            <w:tcW w:w="1860" w:type="dxa"/>
            <w:vAlign w:val="center"/>
          </w:tcPr>
          <w:p w:rsidR="000E0A4F" w:rsidRPr="000B3056" w:rsidRDefault="000E0A4F" w:rsidP="00A2381B">
            <w:pPr>
              <w:rPr>
                <w:rFonts w:asciiTheme="minorHAnsi" w:hAnsiTheme="minorHAnsi" w:cstheme="minorHAnsi"/>
              </w:rPr>
            </w:pPr>
            <w:r>
              <w:rPr>
                <w:rFonts w:asciiTheme="minorHAnsi" w:hAnsiTheme="minorHAnsi" w:cstheme="minorHAnsi"/>
              </w:rPr>
              <w:t>$</w:t>
            </w:r>
          </w:p>
        </w:tc>
        <w:tc>
          <w:tcPr>
            <w:tcW w:w="2399" w:type="dxa"/>
            <w:vAlign w:val="center"/>
          </w:tcPr>
          <w:p w:rsidR="000E0A4F" w:rsidRPr="000B3056" w:rsidRDefault="000E0A4F" w:rsidP="00A2381B">
            <w:pPr>
              <w:jc w:val="center"/>
              <w:rPr>
                <w:rFonts w:asciiTheme="minorHAnsi" w:hAnsiTheme="minorHAnsi" w:cstheme="minorHAnsi"/>
              </w:rPr>
            </w:pPr>
            <w:r w:rsidRPr="000C61CC">
              <w:rPr>
                <w:rFonts w:asciiTheme="minorHAnsi" w:hAnsiTheme="minorHAnsi" w:cstheme="minorHAnsi"/>
                <w:sz w:val="24"/>
              </w:rPr>
              <w:t>per square foot</w:t>
            </w:r>
          </w:p>
        </w:tc>
      </w:tr>
      <w:tr w:rsidR="000E0A4F" w:rsidRPr="003938FB" w:rsidTr="00A2381B">
        <w:trPr>
          <w:trHeight w:val="322"/>
          <w:jc w:val="center"/>
        </w:trPr>
        <w:tc>
          <w:tcPr>
            <w:tcW w:w="5418" w:type="dxa"/>
            <w:vAlign w:val="center"/>
          </w:tcPr>
          <w:p w:rsidR="000E0A4F" w:rsidRDefault="000E0A4F" w:rsidP="00A2381B">
            <w:pPr>
              <w:rPr>
                <w:rFonts w:asciiTheme="minorHAnsi" w:hAnsiTheme="minorHAnsi" w:cstheme="minorHAnsi"/>
              </w:rPr>
            </w:pPr>
            <w:r w:rsidRPr="00A44030">
              <w:rPr>
                <w:rFonts w:asciiTheme="minorHAnsi" w:hAnsiTheme="minorHAnsi" w:cstheme="minorHAnsi"/>
                <w:sz w:val="24"/>
                <w:szCs w:val="24"/>
              </w:rPr>
              <w:t>General Cleaning of Upholstered Chairs/Furniture</w:t>
            </w:r>
          </w:p>
        </w:tc>
        <w:tc>
          <w:tcPr>
            <w:tcW w:w="1860" w:type="dxa"/>
            <w:vAlign w:val="center"/>
          </w:tcPr>
          <w:p w:rsidR="000E0A4F" w:rsidRPr="000B3056" w:rsidRDefault="000E0A4F" w:rsidP="00A2381B">
            <w:pPr>
              <w:rPr>
                <w:rFonts w:asciiTheme="minorHAnsi" w:hAnsiTheme="minorHAnsi" w:cstheme="minorHAnsi"/>
              </w:rPr>
            </w:pPr>
            <w:r>
              <w:rPr>
                <w:rFonts w:asciiTheme="minorHAnsi" w:hAnsiTheme="minorHAnsi" w:cstheme="minorHAnsi"/>
              </w:rPr>
              <w:t>$</w:t>
            </w:r>
          </w:p>
        </w:tc>
        <w:tc>
          <w:tcPr>
            <w:tcW w:w="2399" w:type="dxa"/>
            <w:vAlign w:val="center"/>
          </w:tcPr>
          <w:p w:rsidR="000E0A4F" w:rsidRPr="000B3056" w:rsidRDefault="000E0A4F" w:rsidP="00A2381B">
            <w:pPr>
              <w:jc w:val="center"/>
              <w:rPr>
                <w:rFonts w:asciiTheme="minorHAnsi" w:hAnsiTheme="minorHAnsi" w:cstheme="minorHAnsi"/>
              </w:rPr>
            </w:pPr>
            <w:r w:rsidRPr="009708A6">
              <w:rPr>
                <w:rFonts w:asciiTheme="minorHAnsi" w:hAnsiTheme="minorHAnsi" w:cstheme="minorHAnsi"/>
                <w:color w:val="000000" w:themeColor="text1"/>
                <w:sz w:val="24"/>
                <w:szCs w:val="24"/>
              </w:rPr>
              <w:t>per piece</w:t>
            </w: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p>
        </w:tc>
      </w:tr>
      <w:tr w:rsidR="000E0A4F" w:rsidRPr="003938FB" w:rsidTr="00A2381B">
        <w:trPr>
          <w:trHeight w:val="322"/>
          <w:jc w:val="center"/>
        </w:trPr>
        <w:tc>
          <w:tcPr>
            <w:tcW w:w="5418" w:type="dxa"/>
            <w:vAlign w:val="center"/>
          </w:tcPr>
          <w:p w:rsidR="000E0A4F" w:rsidRPr="000B3056" w:rsidRDefault="000E0A4F" w:rsidP="00A2381B">
            <w:pPr>
              <w:rPr>
                <w:rFonts w:asciiTheme="minorHAnsi" w:hAnsiTheme="minorHAnsi" w:cstheme="minorHAnsi"/>
                <w:color w:val="FF0000"/>
                <w:sz w:val="24"/>
                <w:szCs w:val="24"/>
              </w:rPr>
            </w:pPr>
            <w:r w:rsidRPr="00A44030">
              <w:rPr>
                <w:rFonts w:asciiTheme="minorHAnsi" w:hAnsiTheme="minorHAnsi" w:cstheme="minorHAnsi"/>
                <w:sz w:val="24"/>
                <w:szCs w:val="24"/>
              </w:rPr>
              <w:t>Other:</w:t>
            </w:r>
          </w:p>
        </w:tc>
        <w:tc>
          <w:tcPr>
            <w:tcW w:w="1860" w:type="dxa"/>
            <w:vAlign w:val="center"/>
          </w:tcPr>
          <w:p w:rsidR="000E0A4F" w:rsidRPr="000B3056" w:rsidRDefault="000E0A4F" w:rsidP="00A2381B">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E0A4F" w:rsidRPr="000B3056" w:rsidRDefault="000E0A4F" w:rsidP="00A2381B">
            <w:pPr>
              <w:jc w:val="center"/>
              <w:rPr>
                <w:rFonts w:asciiTheme="minorHAnsi" w:hAnsiTheme="minorHAnsi" w:cstheme="minorHAnsi"/>
                <w:sz w:val="24"/>
                <w:szCs w:val="24"/>
              </w:rPr>
            </w:pPr>
          </w:p>
        </w:tc>
      </w:tr>
    </w:tbl>
    <w:p w:rsidR="000E0A4F" w:rsidRDefault="000E0A4F" w:rsidP="000E0A4F">
      <w:pPr>
        <w:rPr>
          <w:rFonts w:asciiTheme="minorHAnsi" w:hAnsiTheme="minorHAnsi"/>
          <w:color w:val="FFFFFF" w:themeColor="background1"/>
        </w:rPr>
      </w:pPr>
    </w:p>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0E0A4F" w:rsidRDefault="000E0A4F"/>
    <w:p w:rsidR="00AF33FF" w:rsidRDefault="00AF33FF" w:rsidP="00AF33F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 Services Q1917</w:t>
      </w:r>
    </w:p>
    <w:p w:rsidR="00AF33FF" w:rsidRDefault="00AF33FF" w:rsidP="00AF33FF">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80C3B">
        <w:rPr>
          <w:rFonts w:asciiTheme="minorHAnsi" w:hAnsiTheme="minorHAnsi"/>
          <w:color w:val="FFFFFF" w:themeColor="background1"/>
        </w:rPr>
        <w:t>Appendix 1</w:t>
      </w:r>
      <w:r w:rsidRPr="00280C3B">
        <w:rPr>
          <w:rFonts w:asciiTheme="minorHAnsi" w:hAnsiTheme="minorHAnsi"/>
          <w:color w:val="FFFFFF" w:themeColor="background1"/>
        </w:rPr>
        <w:tab/>
        <w:t>Insurance Requirements</w:t>
      </w:r>
      <w:r>
        <w:rPr>
          <w:rFonts w:asciiTheme="minorHAnsi" w:hAnsiTheme="minorHAnsi"/>
          <w:color w:val="FFFFFF" w:themeColor="background1"/>
        </w:rPr>
        <w:t xml:space="preserve"> – Continued</w:t>
      </w:r>
    </w:p>
    <w:p w:rsidR="00F81D1F" w:rsidRDefault="00F81D1F" w:rsidP="005F72D7">
      <w:pPr>
        <w:autoSpaceDE w:val="0"/>
        <w:autoSpaceDN w:val="0"/>
        <w:adjustRightInd w:val="0"/>
        <w:jc w:val="both"/>
        <w:rPr>
          <w:b/>
          <w:noProof/>
          <w:u w:val="single"/>
        </w:rPr>
      </w:pPr>
      <w:bookmarkStart w:id="0" w:name="_GoBack"/>
      <w:bookmarkEnd w:id="0"/>
    </w:p>
    <w:p w:rsidR="005F72D7" w:rsidRPr="006900F6" w:rsidRDefault="005F72D7" w:rsidP="005F72D7">
      <w:pPr>
        <w:autoSpaceDE w:val="0"/>
        <w:autoSpaceDN w:val="0"/>
        <w:adjustRightInd w:val="0"/>
        <w:jc w:val="both"/>
        <w:rPr>
          <w:b/>
          <w:noProof/>
          <w:u w:val="single"/>
        </w:rPr>
      </w:pPr>
      <w:r w:rsidRPr="006900F6">
        <w:rPr>
          <w:b/>
          <w:noProof/>
          <w:u w:val="single"/>
        </w:rPr>
        <w:t>Part One:</w:t>
      </w:r>
      <w:r w:rsidRPr="006900F6">
        <w:rPr>
          <w:b/>
          <w:noProof/>
          <w:u w:val="single"/>
        </w:rPr>
        <w:tab/>
      </w:r>
      <w:r>
        <w:rPr>
          <w:b/>
          <w:noProof/>
          <w:u w:val="single"/>
        </w:rPr>
        <w:t>Statement of</w:t>
      </w:r>
      <w:r w:rsidRPr="006900F6">
        <w:rPr>
          <w:b/>
          <w:noProof/>
          <w:u w:val="single"/>
        </w:rPr>
        <w:t xml:space="preserve"> Insurance</w:t>
      </w:r>
      <w:r>
        <w:rPr>
          <w:b/>
          <w:noProof/>
          <w:u w:val="single"/>
        </w:rPr>
        <w:t xml:space="preserve"> Requirements</w:t>
      </w:r>
    </w:p>
    <w:p w:rsidR="005F72D7" w:rsidRDefault="005F72D7" w:rsidP="005F72D7">
      <w:pPr>
        <w:jc w:val="both"/>
        <w:rPr>
          <w:rFonts w:asciiTheme="minorHAnsi" w:hAnsiTheme="minorHAnsi" w:cstheme="minorHAnsi"/>
          <w:color w:val="FF0000"/>
        </w:rPr>
      </w:pPr>
    </w:p>
    <w:p w:rsidR="005F72D7" w:rsidRPr="00280B06" w:rsidRDefault="005F72D7" w:rsidP="005F72D7">
      <w:pPr>
        <w:pStyle w:val="Heading3"/>
        <w:keepNext w:val="0"/>
        <w:widowControl w:val="0"/>
        <w:numPr>
          <w:ilvl w:val="0"/>
          <w:numId w:val="17"/>
        </w:numPr>
        <w:autoSpaceDE w:val="0"/>
        <w:autoSpaceDN w:val="0"/>
        <w:spacing w:before="0" w:after="0"/>
        <w:ind w:left="0" w:firstLine="0"/>
        <w:jc w:val="both"/>
        <w:rPr>
          <w:rFonts w:asciiTheme="minorHAnsi" w:hAnsiTheme="minorHAnsi"/>
          <w:sz w:val="24"/>
          <w:szCs w:val="24"/>
        </w:rPr>
      </w:pPr>
      <w:r w:rsidRPr="00280B06">
        <w:rPr>
          <w:rFonts w:asciiTheme="minorHAnsi" w:hAnsiTheme="minorHAnsi"/>
          <w:sz w:val="24"/>
          <w:szCs w:val="24"/>
        </w:rPr>
        <w:t xml:space="preserve">INSURANCE   </w:t>
      </w: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left="432"/>
        <w:jc w:val="both"/>
        <w:rPr>
          <w:rFonts w:cstheme="minorHAnsi"/>
          <w:b/>
          <w:sz w:val="24"/>
          <w:szCs w:val="24"/>
        </w:rPr>
      </w:pPr>
      <w:r w:rsidRPr="00280B06">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rsidR="005F72D7" w:rsidRPr="00280B06" w:rsidRDefault="005F72D7" w:rsidP="005F72D7">
      <w:pPr>
        <w:pStyle w:val="BodyText"/>
        <w:spacing w:after="0" w:line="240" w:lineRule="auto"/>
        <w:jc w:val="both"/>
        <w:rPr>
          <w:rFonts w:cstheme="minorHAnsi"/>
          <w:sz w:val="24"/>
          <w:szCs w:val="24"/>
        </w:rPr>
      </w:pPr>
    </w:p>
    <w:p w:rsidR="005F72D7" w:rsidRDefault="005F72D7" w:rsidP="005F72D7">
      <w:pPr>
        <w:pStyle w:val="ListParagraph"/>
        <w:widowControl w:val="0"/>
        <w:numPr>
          <w:ilvl w:val="1"/>
          <w:numId w:val="17"/>
        </w:numPr>
        <w:autoSpaceDE w:val="0"/>
        <w:autoSpaceDN w:val="0"/>
        <w:ind w:left="0" w:firstLine="0"/>
        <w:contextualSpacing w:val="0"/>
        <w:jc w:val="both"/>
        <w:rPr>
          <w:rFonts w:cstheme="minorHAnsi"/>
          <w:sz w:val="24"/>
          <w:szCs w:val="24"/>
        </w:rPr>
      </w:pPr>
      <w:r w:rsidRPr="00280B06">
        <w:rPr>
          <w:rFonts w:cstheme="minorHAnsi"/>
          <w:b/>
          <w:sz w:val="24"/>
          <w:szCs w:val="24"/>
        </w:rPr>
        <w:t xml:space="preserve">Commercial General Liability Insurance: </w:t>
      </w:r>
      <w:r w:rsidRPr="00280B06">
        <w:rPr>
          <w:rFonts w:cstheme="minorHAnsi"/>
          <w:sz w:val="24"/>
          <w:szCs w:val="24"/>
        </w:rPr>
        <w:t xml:space="preserve">occurrence version commercial general liability insurance with a </w:t>
      </w:r>
    </w:p>
    <w:p w:rsidR="005F72D7" w:rsidRPr="00280B06" w:rsidRDefault="005F72D7" w:rsidP="005F72D7">
      <w:pPr>
        <w:pStyle w:val="ListParagraph"/>
        <w:widowControl w:val="0"/>
        <w:autoSpaceDE w:val="0"/>
        <w:autoSpaceDN w:val="0"/>
        <w:ind w:left="432"/>
        <w:contextualSpacing w:val="0"/>
        <w:jc w:val="both"/>
        <w:rPr>
          <w:rFonts w:cstheme="minorHAnsi"/>
          <w:sz w:val="24"/>
          <w:szCs w:val="24"/>
        </w:rPr>
      </w:pPr>
      <w:r w:rsidRPr="00280B06">
        <w:rPr>
          <w:rFonts w:cstheme="minorHAnsi"/>
          <w:sz w:val="24"/>
          <w:szCs w:val="24"/>
        </w:rPr>
        <w:t>minimum combined single limit of $1,000,000 per occurrence with $2,000,000 in the aggregate covering the following perils:  bodily injury, personal injury, and broad form property damage including products/completed operations ($2,000,000) for one year after completion of the Project. Limits must apply separately to the work/location in this contract.</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 xml:space="preserve">Such insurance shall contain or be endorsed to contain a provision that includes Owner Entity(s) as additional insureds providing coverage at least as broad as CG 20 10 07 04 and 20 37 07 04 endorsements.  The coverage shall contain no special limitations on the scope of its protection afforded to the listed insureds.  </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left="432"/>
        <w:jc w:val="both"/>
        <w:rPr>
          <w:b/>
          <w:sz w:val="24"/>
          <w:szCs w:val="24"/>
        </w:rPr>
      </w:pPr>
      <w:r w:rsidRPr="00280B06">
        <w:rPr>
          <w:sz w:val="24"/>
          <w:szCs w:val="24"/>
        </w:rPr>
        <w:t>If necessary, umbrella/excess liability insurance can be used in conjunction with the general liability insurance to meet these requirements. Unless the umbrella/excess liability insurance provides coverage on a pure/true follow-form basis, or the Owner Entities are automatically defined as an additional insureds, the Supplier shall add by endorsement, the Owner Entities as an additional insured for both ongoing and completed operations, providing coverage at least as broad as CG 20 10 07 04 and 20 37 07 04 endorsements.</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firstLine="432"/>
        <w:jc w:val="both"/>
        <w:rPr>
          <w:rFonts w:cstheme="minorHAnsi"/>
          <w:b/>
          <w:sz w:val="24"/>
          <w:szCs w:val="24"/>
        </w:rPr>
      </w:pPr>
      <w:r w:rsidRPr="00280B06">
        <w:rPr>
          <w:rFonts w:cstheme="minorHAnsi"/>
          <w:b/>
          <w:sz w:val="24"/>
          <w:szCs w:val="24"/>
        </w:rPr>
        <w:t>See paragraph “d.1.” for exact naming of certificate holder and additional insured(s) (Owner Entity(s)).</w:t>
      </w:r>
    </w:p>
    <w:p w:rsidR="005F72D7" w:rsidRPr="00280B06" w:rsidRDefault="005F72D7" w:rsidP="005F72D7">
      <w:pPr>
        <w:pStyle w:val="BodyText"/>
        <w:spacing w:after="0" w:line="240" w:lineRule="auto"/>
        <w:jc w:val="both"/>
        <w:rPr>
          <w:rFonts w:cstheme="minorHAnsi"/>
          <w:sz w:val="24"/>
          <w:szCs w:val="24"/>
        </w:rPr>
      </w:pPr>
    </w:p>
    <w:p w:rsidR="005E515A" w:rsidRDefault="005F72D7" w:rsidP="005F72D7">
      <w:pPr>
        <w:pStyle w:val="ListParagraph"/>
        <w:widowControl w:val="0"/>
        <w:numPr>
          <w:ilvl w:val="1"/>
          <w:numId w:val="17"/>
        </w:numPr>
        <w:autoSpaceDE w:val="0"/>
        <w:autoSpaceDN w:val="0"/>
        <w:ind w:left="0" w:firstLine="0"/>
        <w:contextualSpacing w:val="0"/>
        <w:jc w:val="both"/>
        <w:rPr>
          <w:rFonts w:cstheme="minorHAnsi"/>
          <w:sz w:val="24"/>
          <w:szCs w:val="24"/>
        </w:rPr>
      </w:pPr>
      <w:r w:rsidRPr="00280B06">
        <w:rPr>
          <w:rFonts w:cstheme="minorHAnsi"/>
          <w:b/>
          <w:sz w:val="24"/>
          <w:szCs w:val="24"/>
        </w:rPr>
        <w:t>Commercial Automobile Liability Insurance:</w:t>
      </w:r>
      <w:r w:rsidRPr="00280B06">
        <w:rPr>
          <w:rFonts w:cstheme="minorHAnsi"/>
          <w:sz w:val="24"/>
          <w:szCs w:val="24"/>
        </w:rPr>
        <w:t xml:space="preserve"> in an amount not less than $1,000,000 (combined single </w:t>
      </w:r>
      <w:r w:rsidR="005E515A">
        <w:rPr>
          <w:rFonts w:cstheme="minorHAnsi"/>
          <w:sz w:val="24"/>
          <w:szCs w:val="24"/>
        </w:rPr>
        <w:t xml:space="preserve"> </w:t>
      </w:r>
    </w:p>
    <w:p w:rsidR="005F72D7" w:rsidRDefault="005F72D7" w:rsidP="005E515A">
      <w:pPr>
        <w:pStyle w:val="ListParagraph"/>
        <w:widowControl w:val="0"/>
        <w:autoSpaceDE w:val="0"/>
        <w:autoSpaceDN w:val="0"/>
        <w:ind w:left="432"/>
        <w:contextualSpacing w:val="0"/>
        <w:jc w:val="both"/>
        <w:rPr>
          <w:rFonts w:cstheme="minorHAnsi"/>
          <w:sz w:val="24"/>
          <w:szCs w:val="24"/>
        </w:rPr>
      </w:pPr>
      <w:r w:rsidRPr="00280B06">
        <w:rPr>
          <w:rFonts w:cstheme="minorHAnsi"/>
          <w:sz w:val="24"/>
          <w:szCs w:val="24"/>
        </w:rPr>
        <w:t xml:space="preserve">limit) for all owned, hired, and non-owned vehicles utilized by Contactor in connection with the Project. </w:t>
      </w:r>
      <w:r w:rsidR="005E515A">
        <w:rPr>
          <w:rFonts w:cstheme="minorHAnsi"/>
          <w:sz w:val="24"/>
          <w:szCs w:val="24"/>
        </w:rPr>
        <w:t xml:space="preserve">  </w:t>
      </w:r>
      <w:r w:rsidRPr="00280B06">
        <w:rPr>
          <w:rFonts w:cstheme="minorHAnsi"/>
          <w:sz w:val="24"/>
          <w:szCs w:val="24"/>
        </w:rPr>
        <w:t>Coverage is to include coverage for loading and unloading</w:t>
      </w:r>
      <w:r w:rsidRPr="00280B06">
        <w:rPr>
          <w:rFonts w:cstheme="minorHAnsi"/>
          <w:spacing w:val="-18"/>
          <w:sz w:val="24"/>
          <w:szCs w:val="24"/>
        </w:rPr>
        <w:t xml:space="preserve"> </w:t>
      </w:r>
      <w:r w:rsidRPr="00280B06">
        <w:rPr>
          <w:rFonts w:cstheme="minorHAnsi"/>
          <w:sz w:val="24"/>
          <w:szCs w:val="24"/>
        </w:rPr>
        <w:t>hazards.</w:t>
      </w:r>
    </w:p>
    <w:p w:rsidR="005E515A" w:rsidRDefault="005E515A" w:rsidP="005E515A">
      <w:pPr>
        <w:pStyle w:val="ListParagraph"/>
        <w:widowControl w:val="0"/>
        <w:autoSpaceDE w:val="0"/>
        <w:autoSpaceDN w:val="0"/>
        <w:ind w:left="432"/>
        <w:contextualSpacing w:val="0"/>
        <w:jc w:val="both"/>
        <w:rPr>
          <w:rFonts w:cstheme="minorHAnsi"/>
          <w:sz w:val="24"/>
          <w:szCs w:val="24"/>
        </w:rPr>
      </w:pPr>
    </w:p>
    <w:p w:rsidR="005F72D7" w:rsidRDefault="005F72D7" w:rsidP="005F72D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 Services Q1917</w:t>
      </w:r>
    </w:p>
    <w:p w:rsidR="005F72D7" w:rsidRDefault="005F72D7" w:rsidP="005F72D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80C3B">
        <w:rPr>
          <w:rFonts w:asciiTheme="minorHAnsi" w:hAnsiTheme="minorHAnsi"/>
          <w:color w:val="FFFFFF" w:themeColor="background1"/>
        </w:rPr>
        <w:t>Appendix 1</w:t>
      </w:r>
      <w:r w:rsidRPr="00280C3B">
        <w:rPr>
          <w:rFonts w:asciiTheme="minorHAnsi" w:hAnsiTheme="minorHAnsi"/>
          <w:color w:val="FFFFFF" w:themeColor="background1"/>
        </w:rPr>
        <w:tab/>
        <w:t>Insurance Requirements</w:t>
      </w:r>
      <w:r w:rsidR="0030438A">
        <w:rPr>
          <w:rFonts w:asciiTheme="minorHAnsi" w:hAnsiTheme="minorHAnsi"/>
          <w:color w:val="FFFFFF" w:themeColor="background1"/>
        </w:rPr>
        <w:t xml:space="preserve"> – Continued</w:t>
      </w:r>
    </w:p>
    <w:p w:rsidR="005F72D7" w:rsidRDefault="005F72D7" w:rsidP="005F72D7">
      <w:pPr>
        <w:ind w:left="432"/>
        <w:jc w:val="both"/>
        <w:rPr>
          <w:rFonts w:asciiTheme="minorHAnsi" w:hAnsiTheme="minorHAnsi" w:cstheme="minorHAnsi"/>
        </w:rPr>
      </w:pPr>
    </w:p>
    <w:p w:rsidR="005F72D7" w:rsidRPr="00280B06" w:rsidRDefault="005F72D7" w:rsidP="005F72D7">
      <w:pPr>
        <w:ind w:left="432"/>
        <w:jc w:val="both"/>
        <w:rPr>
          <w:rFonts w:asciiTheme="minorHAnsi" w:hAnsiTheme="minorHAnsi" w:cstheme="minorHAnsi"/>
        </w:rPr>
      </w:pPr>
      <w:r w:rsidRPr="00280B06">
        <w:rPr>
          <w:rFonts w:asciiTheme="minorHAnsi" w:hAnsiTheme="minorHAnsi" w:cstheme="minorHAnsi"/>
        </w:rPr>
        <w:t>Such insurance shall contain or be endorsed to contain a provision that includes Owner Entities as additional insureds.</w:t>
      </w:r>
    </w:p>
    <w:p w:rsidR="005F72D7" w:rsidRPr="00280B06" w:rsidRDefault="005F72D7" w:rsidP="005F72D7">
      <w:pPr>
        <w:jc w:val="both"/>
        <w:rPr>
          <w:rFonts w:asciiTheme="minorHAnsi" w:hAnsiTheme="minorHAnsi" w:cstheme="minorHAnsi"/>
        </w:rPr>
      </w:pPr>
    </w:p>
    <w:p w:rsidR="005F72D7" w:rsidRPr="00280B06" w:rsidRDefault="005F72D7" w:rsidP="005F72D7">
      <w:pPr>
        <w:pStyle w:val="BodyText"/>
        <w:spacing w:after="0" w:line="240" w:lineRule="auto"/>
        <w:ind w:firstLine="432"/>
        <w:jc w:val="both"/>
        <w:rPr>
          <w:rFonts w:cstheme="minorHAnsi"/>
          <w:b/>
          <w:sz w:val="24"/>
          <w:szCs w:val="24"/>
        </w:rPr>
      </w:pPr>
      <w:r w:rsidRPr="00280B06">
        <w:rPr>
          <w:rFonts w:cstheme="minorHAnsi"/>
          <w:b/>
          <w:sz w:val="24"/>
          <w:szCs w:val="24"/>
        </w:rPr>
        <w:t>See paragraph “d.1.” for exact naming of certificate holder and additional insured(s) (Owner Entity(s)).</w:t>
      </w:r>
    </w:p>
    <w:p w:rsidR="005F72D7" w:rsidRDefault="005F72D7" w:rsidP="005F72D7">
      <w:pPr>
        <w:pStyle w:val="BodyText"/>
        <w:spacing w:after="0" w:line="240" w:lineRule="auto"/>
        <w:jc w:val="both"/>
        <w:rPr>
          <w:rFonts w:cstheme="minorHAnsi"/>
          <w:sz w:val="24"/>
          <w:szCs w:val="24"/>
        </w:rPr>
      </w:pPr>
    </w:p>
    <w:p w:rsidR="005F72D7" w:rsidRDefault="005F72D7" w:rsidP="005F72D7">
      <w:pPr>
        <w:pStyle w:val="ListParagraph"/>
        <w:widowControl w:val="0"/>
        <w:numPr>
          <w:ilvl w:val="1"/>
          <w:numId w:val="17"/>
        </w:numPr>
        <w:autoSpaceDE w:val="0"/>
        <w:autoSpaceDN w:val="0"/>
        <w:ind w:left="0" w:firstLine="0"/>
        <w:contextualSpacing w:val="0"/>
        <w:jc w:val="both"/>
        <w:rPr>
          <w:rFonts w:cstheme="minorHAnsi"/>
          <w:sz w:val="24"/>
          <w:szCs w:val="24"/>
        </w:rPr>
      </w:pPr>
      <w:r w:rsidRPr="00280B06">
        <w:rPr>
          <w:rFonts w:cstheme="minorHAnsi"/>
          <w:b/>
          <w:sz w:val="24"/>
          <w:szCs w:val="24"/>
        </w:rPr>
        <w:t>Workers’ Compensation Insurance and Employers Liability Insurance:</w:t>
      </w:r>
      <w:r w:rsidRPr="00280B06">
        <w:rPr>
          <w:rFonts w:cstheme="minorHAnsi"/>
          <w:sz w:val="24"/>
          <w:szCs w:val="24"/>
        </w:rPr>
        <w:t xml:space="preserve"> Workers’ Compensation Insurance </w:t>
      </w:r>
    </w:p>
    <w:p w:rsidR="005F72D7" w:rsidRDefault="005F72D7" w:rsidP="005F72D7">
      <w:pPr>
        <w:pStyle w:val="ListParagraph"/>
        <w:widowControl w:val="0"/>
        <w:autoSpaceDE w:val="0"/>
        <w:autoSpaceDN w:val="0"/>
        <w:ind w:left="0" w:firstLine="432"/>
        <w:contextualSpacing w:val="0"/>
        <w:jc w:val="both"/>
        <w:rPr>
          <w:rFonts w:cstheme="minorHAnsi"/>
          <w:sz w:val="24"/>
          <w:szCs w:val="24"/>
        </w:rPr>
      </w:pPr>
      <w:r w:rsidRPr="00280B06">
        <w:rPr>
          <w:rFonts w:cstheme="minorHAnsi"/>
          <w:sz w:val="24"/>
          <w:szCs w:val="24"/>
        </w:rPr>
        <w:t xml:space="preserve">with statutory limits as required by the State of Tennessee. </w:t>
      </w:r>
    </w:p>
    <w:p w:rsidR="005F72D7" w:rsidRPr="00280B06" w:rsidRDefault="005F72D7" w:rsidP="005F72D7">
      <w:pPr>
        <w:pStyle w:val="ListParagraph"/>
        <w:widowControl w:val="0"/>
        <w:autoSpaceDE w:val="0"/>
        <w:autoSpaceDN w:val="0"/>
        <w:ind w:left="0" w:firstLine="432"/>
        <w:contextualSpacing w:val="0"/>
        <w:jc w:val="both"/>
        <w:rPr>
          <w:rFonts w:cstheme="minorHAnsi"/>
          <w:sz w:val="24"/>
          <w:szCs w:val="24"/>
        </w:rPr>
      </w:pPr>
    </w:p>
    <w:p w:rsidR="005F72D7" w:rsidRDefault="005F72D7" w:rsidP="005F72D7">
      <w:pPr>
        <w:pStyle w:val="ListParagraph"/>
        <w:widowControl w:val="0"/>
        <w:numPr>
          <w:ilvl w:val="1"/>
          <w:numId w:val="17"/>
        </w:numPr>
        <w:autoSpaceDE w:val="0"/>
        <w:autoSpaceDN w:val="0"/>
        <w:ind w:left="0" w:firstLine="0"/>
        <w:contextualSpacing w:val="0"/>
        <w:jc w:val="both"/>
        <w:rPr>
          <w:rFonts w:cstheme="minorHAnsi"/>
          <w:b/>
          <w:sz w:val="24"/>
          <w:szCs w:val="24"/>
        </w:rPr>
      </w:pPr>
      <w:r w:rsidRPr="00280B06">
        <w:rPr>
          <w:rFonts w:cstheme="minorHAnsi"/>
          <w:b/>
          <w:sz w:val="24"/>
          <w:szCs w:val="24"/>
        </w:rPr>
        <w:t xml:space="preserve">Other Insurance Requirements:   </w:t>
      </w:r>
    </w:p>
    <w:p w:rsidR="005F72D7" w:rsidRPr="00280B06" w:rsidRDefault="005F72D7" w:rsidP="005F72D7">
      <w:pPr>
        <w:pStyle w:val="ListParagraph"/>
        <w:widowControl w:val="0"/>
        <w:autoSpaceDE w:val="0"/>
        <w:autoSpaceDN w:val="0"/>
        <w:ind w:left="0"/>
        <w:contextualSpacing w:val="0"/>
        <w:jc w:val="both"/>
        <w:rPr>
          <w:rFonts w:cstheme="minorHAnsi"/>
          <w:b/>
          <w:sz w:val="24"/>
          <w:szCs w:val="24"/>
        </w:rPr>
      </w:pPr>
    </w:p>
    <w:p w:rsidR="005F72D7"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 xml:space="preserve">Upon award, Supplier shall provide original Certificate(s) of Insurance and amendatory endorsements </w:t>
      </w:r>
    </w:p>
    <w:p w:rsidR="005F72D7" w:rsidRPr="00280B06" w:rsidRDefault="005F72D7" w:rsidP="005F72D7">
      <w:pPr>
        <w:pStyle w:val="ListParagraph"/>
        <w:widowControl w:val="0"/>
        <w:autoSpaceDE w:val="0"/>
        <w:autoSpaceDN w:val="0"/>
        <w:ind w:left="0" w:firstLine="432"/>
        <w:contextualSpacing w:val="0"/>
        <w:jc w:val="both"/>
        <w:rPr>
          <w:rFonts w:cstheme="minorHAnsi"/>
          <w:sz w:val="24"/>
          <w:szCs w:val="24"/>
        </w:rPr>
      </w:pPr>
      <w:r w:rsidRPr="00280B06">
        <w:rPr>
          <w:rFonts w:cstheme="minorHAnsi"/>
          <w:sz w:val="24"/>
          <w:szCs w:val="24"/>
        </w:rPr>
        <w:t xml:space="preserve">effecting coverage required by this section as follows: </w:t>
      </w:r>
    </w:p>
    <w:p w:rsidR="005F72D7" w:rsidRPr="00280B06" w:rsidRDefault="005F72D7" w:rsidP="005F72D7">
      <w:pPr>
        <w:pStyle w:val="ListParagraph"/>
        <w:ind w:left="0"/>
        <w:jc w:val="both"/>
        <w:rPr>
          <w:rFonts w:cstheme="minorHAnsi"/>
          <w:sz w:val="24"/>
          <w:szCs w:val="24"/>
        </w:rPr>
      </w:pPr>
    </w:p>
    <w:p w:rsidR="005F72D7" w:rsidRPr="00280B06" w:rsidRDefault="005F72D7" w:rsidP="005F72D7">
      <w:pPr>
        <w:pStyle w:val="BodyText"/>
        <w:spacing w:after="0" w:line="240" w:lineRule="auto"/>
        <w:ind w:left="432"/>
        <w:jc w:val="both"/>
        <w:rPr>
          <w:rFonts w:cstheme="minorHAnsi"/>
          <w:b/>
          <w:sz w:val="24"/>
          <w:szCs w:val="24"/>
        </w:rPr>
      </w:pPr>
      <w:r w:rsidRPr="00280B06">
        <w:rPr>
          <w:rFonts w:cstheme="minorHAnsi"/>
          <w:b/>
          <w:sz w:val="24"/>
          <w:szCs w:val="24"/>
        </w:rPr>
        <w:t>Certificate Holder shall be:</w:t>
      </w: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Knoxville’s Community Development Corporation (KCDC)</w:t>
      </w: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 xml:space="preserve">901 N Broadway </w:t>
      </w: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Knoxville, TN 37917</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left="432"/>
        <w:jc w:val="both"/>
        <w:rPr>
          <w:rFonts w:cstheme="minorHAnsi"/>
          <w:b/>
          <w:sz w:val="24"/>
          <w:szCs w:val="24"/>
        </w:rPr>
      </w:pPr>
      <w:r w:rsidRPr="00280B06">
        <w:rPr>
          <w:rFonts w:cstheme="minorHAnsi"/>
          <w:b/>
          <w:sz w:val="24"/>
          <w:szCs w:val="24"/>
        </w:rPr>
        <w:t>Additional Insureds (Owner Entities) shall be:</w:t>
      </w:r>
    </w:p>
    <w:p w:rsidR="005F72D7" w:rsidRPr="00280B06" w:rsidRDefault="005F72D7" w:rsidP="005F72D7">
      <w:pPr>
        <w:pStyle w:val="BodyText"/>
        <w:numPr>
          <w:ilvl w:val="0"/>
          <w:numId w:val="18"/>
        </w:numPr>
        <w:spacing w:after="0" w:line="240" w:lineRule="auto"/>
        <w:jc w:val="both"/>
        <w:rPr>
          <w:rFonts w:cstheme="minorHAnsi"/>
          <w:sz w:val="24"/>
          <w:szCs w:val="24"/>
        </w:rPr>
      </w:pPr>
      <w:r w:rsidRPr="00280B06">
        <w:rPr>
          <w:rFonts w:cstheme="minorHAnsi"/>
          <w:sz w:val="24"/>
          <w:szCs w:val="24"/>
        </w:rPr>
        <w:t>KCDC, its officials, officers, employees, and volunteers</w:t>
      </w:r>
    </w:p>
    <w:p w:rsidR="005F72D7" w:rsidRPr="00280B06" w:rsidRDefault="005F72D7" w:rsidP="005F72D7">
      <w:pPr>
        <w:pStyle w:val="BodyText"/>
        <w:numPr>
          <w:ilvl w:val="0"/>
          <w:numId w:val="18"/>
        </w:numPr>
        <w:spacing w:after="0" w:line="240" w:lineRule="auto"/>
        <w:jc w:val="both"/>
        <w:rPr>
          <w:rFonts w:cstheme="minorHAnsi"/>
          <w:sz w:val="24"/>
          <w:szCs w:val="24"/>
        </w:rPr>
      </w:pPr>
      <w:r w:rsidRPr="00280B06">
        <w:rPr>
          <w:rFonts w:cstheme="minorHAnsi"/>
          <w:sz w:val="24"/>
          <w:szCs w:val="24"/>
        </w:rPr>
        <w:t>Knoxville’s Housing Development Corporation (KHDC)</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Eastport Development,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Five Points 1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Five Points 2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Five Points 3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Five Points 4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Lonsdale, LP</w:t>
      </w:r>
    </w:p>
    <w:p w:rsidR="005F72D7" w:rsidRPr="00280B06" w:rsidRDefault="005F72D7" w:rsidP="005F72D7">
      <w:pPr>
        <w:pStyle w:val="BodyText"/>
        <w:numPr>
          <w:ilvl w:val="0"/>
          <w:numId w:val="18"/>
        </w:numPr>
        <w:spacing w:after="0" w:line="240" w:lineRule="auto"/>
        <w:jc w:val="both"/>
        <w:rPr>
          <w:b/>
          <w:sz w:val="24"/>
          <w:szCs w:val="24"/>
        </w:rPr>
      </w:pPr>
      <w:r w:rsidRPr="00280B06">
        <w:rPr>
          <w:sz w:val="24"/>
          <w:szCs w:val="24"/>
        </w:rPr>
        <w:t>North Ridge Crossing, LP</w:t>
      </w:r>
    </w:p>
    <w:p w:rsidR="005F72D7" w:rsidRPr="00280B06" w:rsidRDefault="005F72D7" w:rsidP="005F72D7">
      <w:pPr>
        <w:pStyle w:val="BodyText"/>
        <w:numPr>
          <w:ilvl w:val="0"/>
          <w:numId w:val="18"/>
        </w:numPr>
        <w:spacing w:after="0" w:line="240" w:lineRule="auto"/>
        <w:jc w:val="both"/>
        <w:rPr>
          <w:sz w:val="24"/>
          <w:szCs w:val="24"/>
        </w:rPr>
      </w:pPr>
      <w:r w:rsidRPr="00280B06">
        <w:rPr>
          <w:sz w:val="24"/>
          <w:szCs w:val="24"/>
        </w:rPr>
        <w:t>Vista at Summit Hill, LP</w:t>
      </w:r>
    </w:p>
    <w:p w:rsidR="005F72D7" w:rsidRPr="00280B06" w:rsidRDefault="005F72D7" w:rsidP="005F72D7">
      <w:pPr>
        <w:pStyle w:val="BodyText"/>
        <w:numPr>
          <w:ilvl w:val="0"/>
          <w:numId w:val="18"/>
        </w:numPr>
        <w:spacing w:after="0" w:line="240" w:lineRule="auto"/>
        <w:jc w:val="both"/>
        <w:rPr>
          <w:rFonts w:cstheme="minorHAnsi"/>
          <w:sz w:val="24"/>
          <w:szCs w:val="24"/>
        </w:rPr>
      </w:pPr>
      <w:r w:rsidRPr="00280B06">
        <w:rPr>
          <w:sz w:val="24"/>
          <w:szCs w:val="24"/>
        </w:rPr>
        <w:t>Montgomery Village Corporation</w:t>
      </w:r>
    </w:p>
    <w:p w:rsidR="005F72D7" w:rsidRPr="00280B06" w:rsidRDefault="005F72D7" w:rsidP="005F72D7">
      <w:pPr>
        <w:pStyle w:val="BodyText"/>
        <w:spacing w:after="0" w:line="240" w:lineRule="auto"/>
        <w:jc w:val="both"/>
        <w:rPr>
          <w:rFonts w:cstheme="minorHAnsi"/>
          <w:sz w:val="24"/>
          <w:szCs w:val="24"/>
        </w:rPr>
      </w:pPr>
    </w:p>
    <w:p w:rsidR="005F72D7"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 xml:space="preserve">Provide a waiver of subrogation </w:t>
      </w:r>
      <w:r w:rsidRPr="00280B06">
        <w:rPr>
          <w:rFonts w:cstheme="minorHAnsi"/>
          <w:b/>
          <w:sz w:val="24"/>
          <w:szCs w:val="24"/>
        </w:rPr>
        <w:t>for each required policy herein</w:t>
      </w:r>
      <w:r w:rsidRPr="00280B06">
        <w:rPr>
          <w:rFonts w:cstheme="minorHAnsi"/>
          <w:sz w:val="24"/>
          <w:szCs w:val="24"/>
        </w:rPr>
        <w:t xml:space="preserve">. When required by the insurer, or should </w:t>
      </w:r>
    </w:p>
    <w:p w:rsidR="005F72D7" w:rsidRPr="00280B06" w:rsidRDefault="005F72D7" w:rsidP="005F72D7">
      <w:pPr>
        <w:pStyle w:val="ListParagraph"/>
        <w:widowControl w:val="0"/>
        <w:autoSpaceDE w:val="0"/>
        <w:autoSpaceDN w:val="0"/>
        <w:ind w:left="432"/>
        <w:contextualSpacing w:val="0"/>
        <w:jc w:val="both"/>
        <w:rPr>
          <w:rFonts w:cstheme="minorHAnsi"/>
          <w:sz w:val="24"/>
          <w:szCs w:val="24"/>
        </w:rPr>
      </w:pPr>
      <w:r w:rsidRPr="00280B06">
        <w:rPr>
          <w:rFonts w:cstheme="minorHAnsi"/>
          <w:sz w:val="24"/>
          <w:szCs w:val="24"/>
        </w:rPr>
        <w:t>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280B06">
        <w:rPr>
          <w:rFonts w:cstheme="minorHAnsi"/>
          <w:spacing w:val="-19"/>
          <w:sz w:val="24"/>
          <w:szCs w:val="24"/>
        </w:rPr>
        <w:t xml:space="preserve"> </w:t>
      </w:r>
      <w:r w:rsidRPr="00280B06">
        <w:rPr>
          <w:rFonts w:cstheme="minorHAnsi"/>
          <w:sz w:val="24"/>
          <w:szCs w:val="24"/>
        </w:rPr>
        <w:t>basis.</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A minimum 30‐day cancellation notice for all insurances (by endorsement if necessary) is required.</w:t>
      </w:r>
    </w:p>
    <w:p w:rsidR="005F72D7" w:rsidRPr="00280B06" w:rsidRDefault="005F72D7" w:rsidP="005F72D7">
      <w:pPr>
        <w:pStyle w:val="ListParagraph"/>
        <w:ind w:left="0"/>
        <w:jc w:val="both"/>
        <w:rPr>
          <w:rFonts w:cstheme="minorHAnsi"/>
          <w:sz w:val="24"/>
          <w:szCs w:val="24"/>
        </w:rPr>
      </w:pPr>
    </w:p>
    <w:p w:rsidR="005F72D7"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 xml:space="preserve">Provide certified copies of endorsements and policies if requested by KCDC in lieu of or in addition to </w:t>
      </w:r>
    </w:p>
    <w:p w:rsidR="005F72D7" w:rsidRPr="00280B06" w:rsidRDefault="005F72D7" w:rsidP="005F72D7">
      <w:pPr>
        <w:pStyle w:val="ListParagraph"/>
        <w:widowControl w:val="0"/>
        <w:autoSpaceDE w:val="0"/>
        <w:autoSpaceDN w:val="0"/>
        <w:ind w:left="0" w:firstLine="432"/>
        <w:contextualSpacing w:val="0"/>
        <w:jc w:val="both"/>
        <w:rPr>
          <w:rFonts w:cstheme="minorHAnsi"/>
          <w:sz w:val="24"/>
          <w:szCs w:val="24"/>
        </w:rPr>
      </w:pPr>
      <w:r w:rsidRPr="00280B06">
        <w:rPr>
          <w:rFonts w:cstheme="minorHAnsi"/>
          <w:sz w:val="24"/>
          <w:szCs w:val="24"/>
        </w:rPr>
        <w:t>Certificates of</w:t>
      </w:r>
      <w:r w:rsidRPr="00280B06">
        <w:rPr>
          <w:rFonts w:cstheme="minorHAnsi"/>
          <w:spacing w:val="-12"/>
          <w:sz w:val="24"/>
          <w:szCs w:val="24"/>
        </w:rPr>
        <w:t xml:space="preserve"> </w:t>
      </w:r>
      <w:r w:rsidRPr="00280B06">
        <w:rPr>
          <w:rFonts w:cstheme="minorHAnsi"/>
          <w:sz w:val="24"/>
          <w:szCs w:val="24"/>
        </w:rPr>
        <w:t>Insurance.</w:t>
      </w:r>
    </w:p>
    <w:p w:rsidR="001A4639" w:rsidRDefault="001A4639" w:rsidP="001A463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 Services Q1917</w:t>
      </w:r>
    </w:p>
    <w:p w:rsidR="001A4639" w:rsidRDefault="001A4639" w:rsidP="001A4639">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80C3B">
        <w:rPr>
          <w:rFonts w:asciiTheme="minorHAnsi" w:hAnsiTheme="minorHAnsi"/>
          <w:color w:val="FFFFFF" w:themeColor="background1"/>
        </w:rPr>
        <w:t>Appendix 1</w:t>
      </w:r>
      <w:r w:rsidRPr="00280C3B">
        <w:rPr>
          <w:rFonts w:asciiTheme="minorHAnsi" w:hAnsiTheme="minorHAnsi"/>
          <w:color w:val="FFFFFF" w:themeColor="background1"/>
        </w:rPr>
        <w:tab/>
        <w:t>Insurance Requirements</w:t>
      </w:r>
      <w:r w:rsidR="0030438A">
        <w:rPr>
          <w:rFonts w:asciiTheme="minorHAnsi" w:hAnsiTheme="minorHAnsi"/>
          <w:color w:val="FFFFFF" w:themeColor="background1"/>
        </w:rPr>
        <w:t xml:space="preserve"> – Continued </w:t>
      </w:r>
    </w:p>
    <w:p w:rsidR="005F72D7" w:rsidRDefault="005F72D7" w:rsidP="005F72D7">
      <w:pPr>
        <w:pStyle w:val="BodyText"/>
        <w:spacing w:after="0" w:line="240" w:lineRule="auto"/>
        <w:jc w:val="both"/>
        <w:rPr>
          <w:rFonts w:cstheme="minorHAnsi"/>
          <w:sz w:val="24"/>
          <w:szCs w:val="24"/>
        </w:rPr>
      </w:pPr>
    </w:p>
    <w:p w:rsidR="005F72D7" w:rsidRPr="00280B06"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Replace certificates, policies, and endorsements for any such insurance expiring prior to completion of</w:t>
      </w:r>
      <w:r w:rsidRPr="00280B06">
        <w:rPr>
          <w:rFonts w:cstheme="minorHAnsi"/>
          <w:spacing w:val="-3"/>
          <w:sz w:val="24"/>
          <w:szCs w:val="24"/>
        </w:rPr>
        <w:t xml:space="preserve"> </w:t>
      </w:r>
    </w:p>
    <w:p w:rsidR="005F72D7" w:rsidRPr="00280B06" w:rsidRDefault="005F72D7" w:rsidP="005F72D7">
      <w:pPr>
        <w:pStyle w:val="ListParagraph"/>
        <w:widowControl w:val="0"/>
        <w:autoSpaceDE w:val="0"/>
        <w:autoSpaceDN w:val="0"/>
        <w:ind w:left="0" w:firstLine="432"/>
        <w:contextualSpacing w:val="0"/>
        <w:jc w:val="both"/>
        <w:rPr>
          <w:rFonts w:cstheme="minorHAnsi"/>
          <w:sz w:val="24"/>
          <w:szCs w:val="24"/>
        </w:rPr>
      </w:pPr>
      <w:r w:rsidRPr="00280B06">
        <w:rPr>
          <w:rFonts w:cstheme="minorHAnsi"/>
          <w:sz w:val="24"/>
          <w:szCs w:val="24"/>
        </w:rPr>
        <w:t>services.</w:t>
      </w:r>
    </w:p>
    <w:p w:rsidR="005F72D7" w:rsidRPr="00280B06" w:rsidRDefault="005F72D7" w:rsidP="005F72D7">
      <w:pPr>
        <w:pStyle w:val="BodyText"/>
        <w:spacing w:after="0" w:line="240" w:lineRule="auto"/>
        <w:jc w:val="both"/>
        <w:rPr>
          <w:rFonts w:cstheme="minorHAnsi"/>
          <w:sz w:val="24"/>
          <w:szCs w:val="24"/>
        </w:rPr>
      </w:pPr>
    </w:p>
    <w:p w:rsidR="005F72D7"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 xml:space="preserve">Maintain such insurance from the time services commence until services are completed or through such </w:t>
      </w:r>
    </w:p>
    <w:p w:rsidR="005F72D7" w:rsidRDefault="005F72D7" w:rsidP="005F72D7">
      <w:pPr>
        <w:pStyle w:val="ListParagraph"/>
        <w:widowControl w:val="0"/>
        <w:autoSpaceDE w:val="0"/>
        <w:autoSpaceDN w:val="0"/>
        <w:ind w:left="432"/>
        <w:contextualSpacing w:val="0"/>
        <w:jc w:val="both"/>
        <w:rPr>
          <w:rFonts w:cstheme="minorHAnsi"/>
          <w:sz w:val="24"/>
          <w:szCs w:val="24"/>
        </w:rPr>
      </w:pPr>
      <w:r w:rsidRPr="00280B06">
        <w:rPr>
          <w:rFonts w:cstheme="minorHAnsi"/>
          <w:sz w:val="24"/>
          <w:szCs w:val="24"/>
        </w:rPr>
        <w:t>extended discovery/reporting/tail period as required. Failure to maintain or renew coverage or to provide evidence of renewal may be treated by KCDC as a material breach of</w:t>
      </w:r>
      <w:r w:rsidRPr="00280B06">
        <w:rPr>
          <w:rFonts w:cstheme="minorHAnsi"/>
          <w:spacing w:val="-11"/>
          <w:sz w:val="24"/>
          <w:szCs w:val="24"/>
        </w:rPr>
        <w:t xml:space="preserve"> </w:t>
      </w:r>
      <w:r w:rsidRPr="00280B06">
        <w:rPr>
          <w:rFonts w:cstheme="minorHAnsi"/>
          <w:sz w:val="24"/>
          <w:szCs w:val="24"/>
        </w:rPr>
        <w:t>contract.</w:t>
      </w:r>
    </w:p>
    <w:p w:rsidR="005F72D7" w:rsidRPr="00280B06" w:rsidRDefault="005F72D7" w:rsidP="005F72D7">
      <w:pPr>
        <w:pStyle w:val="ListParagraph"/>
        <w:widowControl w:val="0"/>
        <w:autoSpaceDE w:val="0"/>
        <w:autoSpaceDN w:val="0"/>
        <w:ind w:left="432"/>
        <w:contextualSpacing w:val="0"/>
        <w:jc w:val="both"/>
        <w:rPr>
          <w:rFonts w:cstheme="minorHAnsi"/>
          <w:sz w:val="24"/>
          <w:szCs w:val="24"/>
        </w:rPr>
      </w:pPr>
    </w:p>
    <w:p w:rsidR="001A4639"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 xml:space="preserve">Any deductibles and/or self‐insured retentions greater than $50,000 must be disclosed to and approved </w:t>
      </w:r>
    </w:p>
    <w:p w:rsidR="005F72D7" w:rsidRDefault="005F72D7" w:rsidP="001A4639">
      <w:pPr>
        <w:pStyle w:val="ListParagraph"/>
        <w:widowControl w:val="0"/>
        <w:autoSpaceDE w:val="0"/>
        <w:autoSpaceDN w:val="0"/>
        <w:ind w:left="432"/>
        <w:contextualSpacing w:val="0"/>
        <w:jc w:val="both"/>
        <w:rPr>
          <w:rFonts w:cstheme="minorHAnsi"/>
          <w:sz w:val="24"/>
          <w:szCs w:val="24"/>
        </w:rPr>
      </w:pPr>
      <w:r w:rsidRPr="00280B06">
        <w:rPr>
          <w:rFonts w:cstheme="minorHAnsi"/>
          <w:sz w:val="24"/>
          <w:szCs w:val="24"/>
        </w:rPr>
        <w:t>by KCDC prior to the commencement of services. Use of large deductibles and/or self‐insured retentions will require proof of financial ability as determined by</w:t>
      </w:r>
      <w:r w:rsidRPr="00280B06">
        <w:rPr>
          <w:rFonts w:cstheme="minorHAnsi"/>
          <w:spacing w:val="-33"/>
          <w:sz w:val="24"/>
          <w:szCs w:val="24"/>
        </w:rPr>
        <w:t xml:space="preserve"> </w:t>
      </w:r>
      <w:r w:rsidRPr="00280B06">
        <w:rPr>
          <w:rFonts w:cstheme="minorHAnsi"/>
          <w:sz w:val="24"/>
          <w:szCs w:val="24"/>
        </w:rPr>
        <w:t>KCDC.</w:t>
      </w:r>
    </w:p>
    <w:p w:rsidR="005F72D7" w:rsidRPr="00280B06" w:rsidRDefault="005F72D7" w:rsidP="005F72D7">
      <w:pPr>
        <w:pStyle w:val="ListParagraph"/>
        <w:widowControl w:val="0"/>
        <w:autoSpaceDE w:val="0"/>
        <w:autoSpaceDN w:val="0"/>
        <w:ind w:left="432"/>
        <w:contextualSpacing w:val="0"/>
        <w:jc w:val="both"/>
        <w:rPr>
          <w:rFonts w:cstheme="minorHAnsi"/>
          <w:sz w:val="24"/>
          <w:szCs w:val="24"/>
        </w:rPr>
      </w:pPr>
    </w:p>
    <w:p w:rsidR="005F72D7" w:rsidRPr="00280B06" w:rsidRDefault="005F72D7" w:rsidP="005F72D7">
      <w:pPr>
        <w:pStyle w:val="ListParagraph"/>
        <w:widowControl w:val="0"/>
        <w:numPr>
          <w:ilvl w:val="0"/>
          <w:numId w:val="16"/>
        </w:numPr>
        <w:autoSpaceDE w:val="0"/>
        <w:autoSpaceDN w:val="0"/>
        <w:ind w:left="0" w:firstLine="0"/>
        <w:contextualSpacing w:val="0"/>
        <w:jc w:val="both"/>
        <w:rPr>
          <w:rFonts w:cstheme="minorHAnsi"/>
          <w:sz w:val="24"/>
          <w:szCs w:val="24"/>
        </w:rPr>
      </w:pPr>
      <w:r w:rsidRPr="00280B06">
        <w:rPr>
          <w:rFonts w:cstheme="minorHAnsi"/>
          <w:sz w:val="24"/>
          <w:szCs w:val="24"/>
        </w:rPr>
        <w:t>All policies must be written on an occurrence</w:t>
      </w:r>
      <w:r w:rsidRPr="00280B06">
        <w:rPr>
          <w:rFonts w:cstheme="minorHAnsi"/>
          <w:spacing w:val="-19"/>
          <w:sz w:val="24"/>
          <w:szCs w:val="24"/>
        </w:rPr>
        <w:t xml:space="preserve"> </w:t>
      </w:r>
      <w:r w:rsidRPr="00280B06">
        <w:rPr>
          <w:rFonts w:cstheme="minorHAnsi"/>
          <w:sz w:val="24"/>
          <w:szCs w:val="24"/>
        </w:rPr>
        <w:t>basis.</w:t>
      </w:r>
    </w:p>
    <w:p w:rsidR="005F72D7" w:rsidRPr="00280B06" w:rsidRDefault="005F72D7" w:rsidP="005F72D7">
      <w:pPr>
        <w:jc w:val="both"/>
        <w:rPr>
          <w:rFonts w:asciiTheme="minorHAnsi" w:hAnsiTheme="minorHAnsi" w:cstheme="minorHAnsi"/>
        </w:rPr>
      </w:pPr>
    </w:p>
    <w:p w:rsidR="005F72D7" w:rsidRDefault="005F72D7" w:rsidP="005F72D7">
      <w:pPr>
        <w:pStyle w:val="BodyText"/>
        <w:widowControl w:val="0"/>
        <w:numPr>
          <w:ilvl w:val="0"/>
          <w:numId w:val="16"/>
        </w:numPr>
        <w:autoSpaceDE w:val="0"/>
        <w:autoSpaceDN w:val="0"/>
        <w:spacing w:after="0" w:line="240" w:lineRule="auto"/>
        <w:ind w:left="0" w:firstLine="0"/>
        <w:jc w:val="both"/>
        <w:rPr>
          <w:rFonts w:cstheme="minorHAnsi"/>
          <w:sz w:val="24"/>
          <w:szCs w:val="24"/>
        </w:rPr>
      </w:pPr>
      <w:r w:rsidRPr="00280B06">
        <w:rPr>
          <w:rFonts w:cstheme="minorHAnsi"/>
          <w:b/>
          <w:sz w:val="24"/>
          <w:szCs w:val="24"/>
        </w:rPr>
        <w:t xml:space="preserve">Require all subcontractors </w:t>
      </w:r>
      <w:r w:rsidRPr="00280B06">
        <w:rPr>
          <w:rFonts w:cstheme="minorHAnsi"/>
          <w:sz w:val="24"/>
          <w:szCs w:val="24"/>
        </w:rPr>
        <w:t xml:space="preserve">to maintain during the term of the resulting contract  commercial general </w:t>
      </w:r>
    </w:p>
    <w:p w:rsidR="005F72D7" w:rsidRPr="00280B06" w:rsidRDefault="005F72D7" w:rsidP="005F72D7">
      <w:pPr>
        <w:pStyle w:val="BodyText"/>
        <w:widowControl w:val="0"/>
        <w:autoSpaceDE w:val="0"/>
        <w:autoSpaceDN w:val="0"/>
        <w:spacing w:after="0" w:line="240" w:lineRule="auto"/>
        <w:ind w:left="432"/>
        <w:jc w:val="both"/>
        <w:rPr>
          <w:rFonts w:cstheme="minorHAnsi"/>
          <w:sz w:val="24"/>
          <w:szCs w:val="24"/>
        </w:rPr>
      </w:pPr>
      <w:r w:rsidRPr="00280B06">
        <w:rPr>
          <w:rFonts w:cstheme="minorHAnsi"/>
          <w:sz w:val="24"/>
          <w:szCs w:val="24"/>
        </w:rPr>
        <w:t>liability insurance, automobile liability insurance, and workers’ compensation/employers liability insurance (unless subcontractor’s employees are covered by Supplier’s insurance) in the same manor and limits as specified for the Supplier.</w:t>
      </w:r>
    </w:p>
    <w:p w:rsidR="005F72D7" w:rsidRPr="00280B06" w:rsidRDefault="005F72D7" w:rsidP="005F72D7">
      <w:pPr>
        <w:pStyle w:val="BodyText"/>
        <w:spacing w:after="0" w:line="240" w:lineRule="auto"/>
        <w:jc w:val="both"/>
        <w:rPr>
          <w:rFonts w:cstheme="minorHAnsi"/>
          <w:sz w:val="24"/>
          <w:szCs w:val="24"/>
        </w:rPr>
      </w:pPr>
    </w:p>
    <w:p w:rsidR="005F72D7" w:rsidRPr="00280B06" w:rsidRDefault="005F72D7" w:rsidP="005F72D7">
      <w:pPr>
        <w:pStyle w:val="BodyText"/>
        <w:spacing w:after="0" w:line="240" w:lineRule="auto"/>
        <w:ind w:left="432"/>
        <w:jc w:val="both"/>
        <w:rPr>
          <w:rFonts w:cstheme="minorHAnsi"/>
          <w:sz w:val="24"/>
          <w:szCs w:val="24"/>
        </w:rPr>
      </w:pPr>
      <w:r w:rsidRPr="00280B06">
        <w:rPr>
          <w:rFonts w:cstheme="minorHAnsi"/>
          <w:sz w:val="24"/>
          <w:szCs w:val="24"/>
        </w:rPr>
        <w:t>Supplier shall furnish subcontractor(s)’ Certificates of Insurance to KCDC without expense prior to subcontractor’(s) commencing</w:t>
      </w:r>
      <w:r w:rsidRPr="00280B06">
        <w:rPr>
          <w:rFonts w:cstheme="minorHAnsi"/>
          <w:spacing w:val="-11"/>
          <w:sz w:val="24"/>
          <w:szCs w:val="24"/>
        </w:rPr>
        <w:t xml:space="preserve"> </w:t>
      </w:r>
      <w:r w:rsidRPr="00280B06">
        <w:rPr>
          <w:rFonts w:cstheme="minorHAnsi"/>
          <w:sz w:val="24"/>
          <w:szCs w:val="24"/>
        </w:rPr>
        <w:t>work.</w:t>
      </w:r>
    </w:p>
    <w:p w:rsidR="005F72D7" w:rsidRPr="00280B06" w:rsidRDefault="005F72D7" w:rsidP="005F72D7">
      <w:pPr>
        <w:pStyle w:val="BodyText"/>
        <w:spacing w:after="0" w:line="240" w:lineRule="auto"/>
        <w:jc w:val="both"/>
        <w:rPr>
          <w:rFonts w:cstheme="minorHAnsi"/>
          <w:sz w:val="24"/>
          <w:szCs w:val="24"/>
        </w:rPr>
      </w:pPr>
    </w:p>
    <w:p w:rsidR="005F72D7" w:rsidRPr="00280B06" w:rsidRDefault="001874A2" w:rsidP="005F72D7">
      <w:pPr>
        <w:ind w:left="432" w:hanging="432"/>
        <w:jc w:val="both"/>
        <w:rPr>
          <w:rFonts w:asciiTheme="minorHAnsi" w:hAnsiTheme="minorHAnsi" w:cstheme="minorHAnsi"/>
        </w:rPr>
      </w:pPr>
      <w:r>
        <w:rPr>
          <w:rFonts w:asciiTheme="minorHAnsi" w:hAnsiTheme="minorHAnsi" w:cstheme="minorHAnsi"/>
          <w:b/>
        </w:rPr>
        <w:t>e</w:t>
      </w:r>
      <w:r w:rsidR="005F72D7" w:rsidRPr="00280B06">
        <w:rPr>
          <w:rFonts w:asciiTheme="minorHAnsi" w:hAnsiTheme="minorHAnsi" w:cstheme="minorHAnsi"/>
          <w:b/>
        </w:rPr>
        <w:t>.</w:t>
      </w:r>
      <w:r w:rsidR="005F72D7" w:rsidRPr="00280B06">
        <w:rPr>
          <w:rFonts w:asciiTheme="minorHAnsi" w:hAnsiTheme="minorHAnsi" w:cstheme="minorHAnsi"/>
        </w:rPr>
        <w:tab/>
      </w:r>
      <w:r w:rsidR="005F72D7" w:rsidRPr="00280B06">
        <w:rPr>
          <w:rFonts w:asciiTheme="minorHAnsi" w:hAnsiTheme="minorHAnsi" w:cstheme="minorHAnsi"/>
          <w:b/>
        </w:rPr>
        <w:t xml:space="preserve">Right to Revise or Reject: </w:t>
      </w:r>
      <w:r w:rsidR="005F72D7" w:rsidRPr="00280B06">
        <w:rPr>
          <w:rFonts w:asciiTheme="minorHAnsi" w:hAnsiTheme="minorHAnsi" w:cstheme="minorHAnsi"/>
        </w:rPr>
        <w:t>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w:t>
      </w:r>
      <w:r w:rsidR="005F72D7" w:rsidRPr="00280B06">
        <w:rPr>
          <w:rFonts w:asciiTheme="minorHAnsi" w:hAnsiTheme="minorHAnsi" w:cstheme="minorHAnsi"/>
          <w:spacing w:val="-16"/>
        </w:rPr>
        <w:t xml:space="preserve"> </w:t>
      </w:r>
      <w:r w:rsidR="005F72D7" w:rsidRPr="00280B06">
        <w:rPr>
          <w:rFonts w:asciiTheme="minorHAnsi" w:hAnsiTheme="minorHAnsi" w:cstheme="minorHAnsi"/>
        </w:rPr>
        <w:t>coverage.</w:t>
      </w:r>
    </w:p>
    <w:p w:rsidR="005F72D7" w:rsidRPr="00280B06" w:rsidRDefault="005F72D7" w:rsidP="005F72D7">
      <w:pPr>
        <w:jc w:val="both"/>
        <w:rPr>
          <w:rFonts w:asciiTheme="minorHAnsi" w:hAnsiTheme="minorHAnsi" w:cstheme="minorHAnsi"/>
        </w:rPr>
      </w:pPr>
    </w:p>
    <w:p w:rsidR="005F72D7" w:rsidRPr="00280B06" w:rsidRDefault="001874A2" w:rsidP="005F72D7">
      <w:pPr>
        <w:pStyle w:val="BodyText"/>
        <w:spacing w:after="0" w:line="240" w:lineRule="auto"/>
        <w:ind w:left="432" w:hanging="432"/>
        <w:jc w:val="both"/>
        <w:rPr>
          <w:rFonts w:cstheme="minorHAnsi"/>
          <w:sz w:val="24"/>
          <w:szCs w:val="24"/>
        </w:rPr>
      </w:pPr>
      <w:r>
        <w:rPr>
          <w:rFonts w:cstheme="minorHAnsi"/>
          <w:b/>
          <w:sz w:val="24"/>
          <w:szCs w:val="24"/>
        </w:rPr>
        <w:t>f</w:t>
      </w:r>
      <w:r w:rsidR="005F72D7" w:rsidRPr="00280B06">
        <w:rPr>
          <w:rFonts w:cstheme="minorHAnsi"/>
          <w:b/>
          <w:sz w:val="24"/>
          <w:szCs w:val="24"/>
        </w:rPr>
        <w:t>.</w:t>
      </w:r>
      <w:r w:rsidR="005F72D7" w:rsidRPr="00280B06">
        <w:rPr>
          <w:rFonts w:cstheme="minorHAnsi"/>
          <w:b/>
          <w:sz w:val="24"/>
          <w:szCs w:val="24"/>
        </w:rPr>
        <w:tab/>
        <w:t>No Representation of Coverage Adequac</w:t>
      </w:r>
      <w:r w:rsidR="005F72D7" w:rsidRPr="00280B06">
        <w:rPr>
          <w:rFonts w:cstheme="minorHAnsi"/>
          <w:sz w:val="24"/>
          <w:szCs w:val="24"/>
        </w:rPr>
        <w:t>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005F72D7" w:rsidRPr="00280B06">
        <w:rPr>
          <w:rFonts w:cstheme="minorHAnsi"/>
          <w:spacing w:val="-10"/>
          <w:sz w:val="24"/>
          <w:szCs w:val="24"/>
        </w:rPr>
        <w:t xml:space="preserve"> </w:t>
      </w:r>
      <w:r w:rsidR="005F72D7" w:rsidRPr="00280B06">
        <w:rPr>
          <w:rFonts w:cstheme="minorHAnsi"/>
          <w:sz w:val="24"/>
          <w:szCs w:val="24"/>
        </w:rPr>
        <w:t>otherwise.</w:t>
      </w: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5F72D7" w:rsidRDefault="005F72D7" w:rsidP="005F72D7">
      <w:pPr>
        <w:jc w:val="both"/>
        <w:rPr>
          <w:rFonts w:asciiTheme="minorHAnsi" w:hAnsiTheme="minorHAnsi" w:cstheme="minorHAnsi"/>
          <w:color w:val="FF0000"/>
        </w:rPr>
      </w:pPr>
    </w:p>
    <w:p w:rsidR="001A4639" w:rsidRDefault="001A4639" w:rsidP="001A463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 Services Q1917</w:t>
      </w:r>
    </w:p>
    <w:p w:rsidR="001A4639" w:rsidRDefault="001A4639" w:rsidP="001A4639">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280C3B">
        <w:rPr>
          <w:rFonts w:asciiTheme="minorHAnsi" w:hAnsiTheme="minorHAnsi"/>
          <w:color w:val="FFFFFF" w:themeColor="background1"/>
        </w:rPr>
        <w:t>Appendix 1</w:t>
      </w:r>
      <w:r w:rsidRPr="00280C3B">
        <w:rPr>
          <w:rFonts w:asciiTheme="minorHAnsi" w:hAnsiTheme="minorHAnsi"/>
          <w:color w:val="FFFFFF" w:themeColor="background1"/>
        </w:rPr>
        <w:tab/>
        <w:t>Insurance Requirements</w:t>
      </w:r>
      <w:r w:rsidR="0030438A">
        <w:rPr>
          <w:rFonts w:asciiTheme="minorHAnsi" w:hAnsiTheme="minorHAnsi"/>
          <w:color w:val="FFFFFF" w:themeColor="background1"/>
        </w:rPr>
        <w:t xml:space="preserve"> - Continued</w:t>
      </w:r>
    </w:p>
    <w:p w:rsidR="005F72D7" w:rsidRDefault="005F72D7" w:rsidP="005F72D7">
      <w:pPr>
        <w:jc w:val="both"/>
        <w:rPr>
          <w:rFonts w:asciiTheme="minorHAnsi" w:hAnsiTheme="minorHAnsi" w:cstheme="minorHAnsi"/>
        </w:rPr>
      </w:pPr>
    </w:p>
    <w:p w:rsidR="005F72D7" w:rsidRDefault="005F72D7" w:rsidP="005F72D7">
      <w:pPr>
        <w:autoSpaceDE w:val="0"/>
        <w:autoSpaceDN w:val="0"/>
        <w:adjustRightInd w:val="0"/>
        <w:jc w:val="both"/>
        <w:rPr>
          <w:rFonts w:asciiTheme="minorHAnsi" w:hAnsiTheme="minorHAnsi" w:cstheme="minorHAnsi"/>
          <w:b/>
          <w:u w:val="single"/>
        </w:rPr>
      </w:pPr>
      <w:r>
        <w:rPr>
          <w:b/>
          <w:noProof/>
          <w:u w:val="single"/>
        </w:rPr>
        <w:t>P</w:t>
      </w:r>
      <w:r w:rsidRPr="006900F6">
        <w:rPr>
          <w:b/>
          <w:noProof/>
          <w:u w:val="single"/>
        </w:rPr>
        <w:t xml:space="preserve">art </w:t>
      </w:r>
      <w:r>
        <w:rPr>
          <w:b/>
          <w:noProof/>
          <w:u w:val="single"/>
        </w:rPr>
        <w:t>Two</w:t>
      </w:r>
      <w:r w:rsidRPr="006900F6">
        <w:rPr>
          <w:b/>
          <w:noProof/>
          <w:u w:val="single"/>
        </w:rPr>
        <w:t>:</w:t>
      </w:r>
      <w:r w:rsidRPr="006900F6">
        <w:rPr>
          <w:b/>
          <w:noProof/>
          <w:u w:val="single"/>
        </w:rPr>
        <w:tab/>
      </w:r>
      <w:r w:rsidRPr="008333DC">
        <w:rPr>
          <w:rFonts w:asciiTheme="minorHAnsi" w:hAnsiTheme="minorHAnsi" w:cstheme="minorHAnsi"/>
          <w:b/>
          <w:u w:val="single"/>
        </w:rPr>
        <w:t>Term Sheet - Insurance Requirements</w:t>
      </w:r>
    </w:p>
    <w:p w:rsidR="005F72D7" w:rsidRPr="00280B06" w:rsidRDefault="005F72D7" w:rsidP="005F72D7">
      <w:pPr>
        <w:jc w:val="both"/>
        <w:rPr>
          <w:rFonts w:asciiTheme="minorHAnsi" w:hAnsiTheme="minorHAnsi" w:cstheme="minorHAnsi"/>
          <w:color w:val="FF0000"/>
        </w:rPr>
      </w:pPr>
    </w:p>
    <w:tbl>
      <w:tblPr>
        <w:tblStyle w:val="TableGrid"/>
        <w:tblW w:w="10890" w:type="dxa"/>
        <w:jc w:val="center"/>
        <w:tblLook w:val="04A0" w:firstRow="1" w:lastRow="0" w:firstColumn="1" w:lastColumn="0" w:noHBand="0" w:noVBand="1"/>
      </w:tblPr>
      <w:tblGrid>
        <w:gridCol w:w="5220"/>
        <w:gridCol w:w="5670"/>
      </w:tblGrid>
      <w:tr w:rsidR="005F72D7" w:rsidRPr="005557F1" w:rsidTr="00A2381B">
        <w:trPr>
          <w:trHeight w:val="288"/>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Certificate Holder </w:t>
            </w:r>
          </w:p>
        </w:tc>
        <w:tc>
          <w:tcPr>
            <w:tcW w:w="5670" w:type="dxa"/>
          </w:tcPr>
          <w:p w:rsidR="005F72D7" w:rsidRPr="005557F1" w:rsidRDefault="005F72D7" w:rsidP="00A2381B">
            <w:pPr>
              <w:pStyle w:val="BodyText"/>
              <w:spacing w:after="0"/>
              <w:rPr>
                <w:rFonts w:cstheme="minorHAnsi"/>
                <w:sz w:val="24"/>
                <w:szCs w:val="24"/>
              </w:rPr>
            </w:pPr>
            <w:r w:rsidRPr="005557F1">
              <w:rPr>
                <w:rFonts w:cstheme="minorHAnsi"/>
                <w:sz w:val="24"/>
                <w:szCs w:val="24"/>
              </w:rPr>
              <w:t>Knoxville’s Community Development Corporation</w:t>
            </w:r>
          </w:p>
          <w:p w:rsidR="005F72D7" w:rsidRPr="005557F1" w:rsidRDefault="005F72D7" w:rsidP="00A2381B">
            <w:pPr>
              <w:pStyle w:val="BodyText"/>
              <w:spacing w:after="0"/>
              <w:rPr>
                <w:rFonts w:cstheme="minorHAnsi"/>
                <w:sz w:val="24"/>
                <w:szCs w:val="24"/>
              </w:rPr>
            </w:pPr>
            <w:r w:rsidRPr="005557F1">
              <w:rPr>
                <w:rFonts w:cstheme="minorHAnsi"/>
                <w:sz w:val="24"/>
                <w:szCs w:val="24"/>
              </w:rPr>
              <w:t>901 N Broadway</w:t>
            </w:r>
          </w:p>
          <w:p w:rsidR="005F72D7" w:rsidRPr="005557F1" w:rsidRDefault="005F72D7" w:rsidP="00A2381B">
            <w:pPr>
              <w:pStyle w:val="BodyText"/>
              <w:spacing w:after="0"/>
              <w:rPr>
                <w:rFonts w:cstheme="minorHAnsi"/>
                <w:sz w:val="24"/>
                <w:szCs w:val="24"/>
              </w:rPr>
            </w:pPr>
            <w:r w:rsidRPr="005557F1">
              <w:rPr>
                <w:rFonts w:cstheme="minorHAnsi"/>
                <w:sz w:val="24"/>
                <w:szCs w:val="24"/>
              </w:rPr>
              <w:t>Knoxville, TN 37917</w:t>
            </w:r>
          </w:p>
        </w:tc>
      </w:tr>
      <w:tr w:rsidR="005F72D7" w:rsidRPr="005557F1" w:rsidTr="00A2381B">
        <w:trPr>
          <w:trHeight w:val="288"/>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Additional Insureds (Owner Entities)</w:t>
            </w:r>
          </w:p>
        </w:tc>
        <w:tc>
          <w:tcPr>
            <w:tcW w:w="5670" w:type="dxa"/>
          </w:tcPr>
          <w:p w:rsidR="005F72D7" w:rsidRPr="005557F1" w:rsidRDefault="005F72D7" w:rsidP="00A2381B">
            <w:pPr>
              <w:pStyle w:val="BodyText"/>
              <w:spacing w:after="0"/>
              <w:rPr>
                <w:rFonts w:cstheme="minorHAnsi"/>
                <w:sz w:val="24"/>
                <w:szCs w:val="24"/>
              </w:rPr>
            </w:pPr>
            <w:r w:rsidRPr="005557F1">
              <w:rPr>
                <w:rFonts w:cstheme="minorHAnsi"/>
                <w:sz w:val="24"/>
                <w:szCs w:val="24"/>
              </w:rPr>
              <w:t>KCDC, its officials, officers, employees, and volunteers</w:t>
            </w:r>
          </w:p>
          <w:p w:rsidR="005F72D7" w:rsidRPr="005557F1" w:rsidRDefault="005F72D7" w:rsidP="00A2381B">
            <w:pPr>
              <w:pStyle w:val="BodyText"/>
              <w:spacing w:after="0"/>
              <w:rPr>
                <w:rFonts w:cstheme="minorHAnsi"/>
                <w:sz w:val="24"/>
                <w:szCs w:val="24"/>
              </w:rPr>
            </w:pPr>
            <w:r w:rsidRPr="005557F1">
              <w:rPr>
                <w:rFonts w:cstheme="minorHAnsi"/>
                <w:sz w:val="24"/>
                <w:szCs w:val="24"/>
              </w:rPr>
              <w:t>Knoxville’s Housing Development Corporation (KHDC)</w:t>
            </w:r>
          </w:p>
          <w:p w:rsidR="005F72D7" w:rsidRPr="005557F1" w:rsidRDefault="005F72D7" w:rsidP="00A2381B">
            <w:pPr>
              <w:pStyle w:val="BodyText"/>
              <w:spacing w:after="0"/>
              <w:rPr>
                <w:b/>
                <w:sz w:val="24"/>
                <w:szCs w:val="24"/>
              </w:rPr>
            </w:pPr>
            <w:r w:rsidRPr="005557F1">
              <w:rPr>
                <w:sz w:val="24"/>
                <w:szCs w:val="24"/>
              </w:rPr>
              <w:t>Eastport Development, LP</w:t>
            </w:r>
          </w:p>
          <w:p w:rsidR="005F72D7" w:rsidRPr="005557F1" w:rsidRDefault="005F72D7" w:rsidP="00A2381B">
            <w:pPr>
              <w:pStyle w:val="BodyText"/>
              <w:spacing w:after="0"/>
              <w:rPr>
                <w:b/>
                <w:sz w:val="24"/>
                <w:szCs w:val="24"/>
              </w:rPr>
            </w:pPr>
            <w:r w:rsidRPr="005557F1">
              <w:rPr>
                <w:sz w:val="24"/>
                <w:szCs w:val="24"/>
              </w:rPr>
              <w:t>Five Points 1 LP</w:t>
            </w:r>
          </w:p>
          <w:p w:rsidR="005F72D7" w:rsidRPr="005557F1" w:rsidRDefault="005F72D7" w:rsidP="00A2381B">
            <w:pPr>
              <w:pStyle w:val="BodyText"/>
              <w:spacing w:after="0"/>
              <w:rPr>
                <w:b/>
                <w:sz w:val="24"/>
                <w:szCs w:val="24"/>
              </w:rPr>
            </w:pPr>
            <w:r w:rsidRPr="005557F1">
              <w:rPr>
                <w:sz w:val="24"/>
                <w:szCs w:val="24"/>
              </w:rPr>
              <w:t>Five Points 2 LP</w:t>
            </w:r>
          </w:p>
          <w:p w:rsidR="005F72D7" w:rsidRPr="005557F1" w:rsidRDefault="005F72D7" w:rsidP="00A2381B">
            <w:pPr>
              <w:pStyle w:val="BodyText"/>
              <w:spacing w:after="0"/>
              <w:rPr>
                <w:b/>
                <w:sz w:val="24"/>
                <w:szCs w:val="24"/>
              </w:rPr>
            </w:pPr>
            <w:r w:rsidRPr="005557F1">
              <w:rPr>
                <w:sz w:val="24"/>
                <w:szCs w:val="24"/>
              </w:rPr>
              <w:t>Five Points 3 LP</w:t>
            </w:r>
          </w:p>
          <w:p w:rsidR="005F72D7" w:rsidRPr="005557F1" w:rsidRDefault="005F72D7" w:rsidP="00A2381B">
            <w:pPr>
              <w:pStyle w:val="BodyText"/>
              <w:spacing w:after="0"/>
              <w:rPr>
                <w:b/>
                <w:sz w:val="24"/>
                <w:szCs w:val="24"/>
              </w:rPr>
            </w:pPr>
            <w:r w:rsidRPr="005557F1">
              <w:rPr>
                <w:sz w:val="24"/>
                <w:szCs w:val="24"/>
              </w:rPr>
              <w:t>Five Points 4 LP</w:t>
            </w:r>
          </w:p>
          <w:p w:rsidR="005F72D7" w:rsidRPr="005557F1" w:rsidRDefault="005F72D7" w:rsidP="00A2381B">
            <w:pPr>
              <w:pStyle w:val="BodyText"/>
              <w:spacing w:after="0"/>
              <w:rPr>
                <w:b/>
                <w:sz w:val="24"/>
                <w:szCs w:val="24"/>
              </w:rPr>
            </w:pPr>
            <w:r w:rsidRPr="005557F1">
              <w:rPr>
                <w:sz w:val="24"/>
                <w:szCs w:val="24"/>
              </w:rPr>
              <w:t>Lonsdale, LP</w:t>
            </w:r>
          </w:p>
          <w:p w:rsidR="005F72D7" w:rsidRPr="005557F1" w:rsidRDefault="005F72D7" w:rsidP="00A2381B">
            <w:pPr>
              <w:pStyle w:val="BodyText"/>
              <w:spacing w:after="0"/>
              <w:rPr>
                <w:rFonts w:eastAsiaTheme="minorHAnsi" w:cstheme="minorHAnsi"/>
                <w:sz w:val="24"/>
                <w:szCs w:val="24"/>
              </w:rPr>
            </w:pPr>
            <w:r w:rsidRPr="005557F1">
              <w:rPr>
                <w:sz w:val="24"/>
                <w:szCs w:val="24"/>
              </w:rPr>
              <w:t>Montgomery Village Corporation</w:t>
            </w:r>
          </w:p>
          <w:p w:rsidR="005F72D7" w:rsidRPr="005557F1" w:rsidRDefault="005F72D7" w:rsidP="00A2381B">
            <w:pPr>
              <w:pStyle w:val="BodyText"/>
              <w:spacing w:after="0"/>
              <w:rPr>
                <w:b/>
                <w:sz w:val="24"/>
                <w:szCs w:val="24"/>
              </w:rPr>
            </w:pPr>
            <w:r w:rsidRPr="005557F1">
              <w:rPr>
                <w:sz w:val="24"/>
                <w:szCs w:val="24"/>
              </w:rPr>
              <w:t>North Ridge Crossing, LP</w:t>
            </w:r>
          </w:p>
          <w:p w:rsidR="005F72D7" w:rsidRPr="005557F1" w:rsidRDefault="005F72D7" w:rsidP="00A2381B">
            <w:pPr>
              <w:pStyle w:val="BodyText"/>
              <w:spacing w:after="0"/>
              <w:rPr>
                <w:rFonts w:cstheme="minorHAnsi"/>
                <w:sz w:val="24"/>
                <w:szCs w:val="24"/>
              </w:rPr>
            </w:pPr>
            <w:r w:rsidRPr="005557F1">
              <w:rPr>
                <w:sz w:val="24"/>
                <w:szCs w:val="24"/>
              </w:rPr>
              <w:t>Vista at Summit Hill, LP</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GL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sidRPr="005557F1">
              <w:rPr>
                <w:rFonts w:asciiTheme="minorHAnsi" w:hAnsiTheme="minorHAnsi" w:cstheme="minorHAnsi"/>
                <w:sz w:val="24"/>
                <w:szCs w:val="24"/>
              </w:rPr>
              <w:t>$1M / $2M</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Auto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sidRPr="005557F1">
              <w:rPr>
                <w:rFonts w:asciiTheme="minorHAnsi" w:hAnsiTheme="minorHAnsi" w:cstheme="minorHAnsi"/>
                <w:sz w:val="24"/>
                <w:szCs w:val="24"/>
              </w:rPr>
              <w:t>$1M (owned, hired, &amp; non-owned)</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WC &amp; Employers Liability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Pr>
                <w:rFonts w:asciiTheme="minorHAnsi" w:hAnsiTheme="minorHAnsi" w:cstheme="minorHAnsi"/>
                <w:sz w:val="24"/>
                <w:szCs w:val="24"/>
              </w:rPr>
              <w:t>S</w:t>
            </w:r>
            <w:r w:rsidRPr="005557F1">
              <w:rPr>
                <w:rFonts w:asciiTheme="minorHAnsi" w:hAnsiTheme="minorHAnsi" w:cstheme="minorHAnsi"/>
                <w:sz w:val="24"/>
                <w:szCs w:val="24"/>
              </w:rPr>
              <w:t>tatutory limits</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30-day cancellation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sidRPr="005557F1">
              <w:rPr>
                <w:rFonts w:asciiTheme="minorHAnsi" w:hAnsiTheme="minorHAnsi" w:cstheme="minorHAnsi"/>
                <w:sz w:val="24"/>
                <w:szCs w:val="24"/>
              </w:rPr>
              <w:t>Required– must indicate on COI</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Primary non-contributory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sidRPr="005557F1">
              <w:rPr>
                <w:rFonts w:asciiTheme="minorHAnsi" w:hAnsiTheme="minorHAnsi" w:cstheme="minorHAnsi"/>
                <w:sz w:val="24"/>
                <w:szCs w:val="24"/>
              </w:rPr>
              <w:t>Required – must indicate on COI</w:t>
            </w:r>
          </w:p>
        </w:tc>
      </w:tr>
      <w:tr w:rsidR="005F72D7" w:rsidRPr="005557F1" w:rsidTr="00A2381B">
        <w:trPr>
          <w:trHeight w:val="576"/>
          <w:jc w:val="center"/>
        </w:trPr>
        <w:tc>
          <w:tcPr>
            <w:tcW w:w="5220" w:type="dxa"/>
          </w:tcPr>
          <w:p w:rsidR="005F72D7" w:rsidRPr="005557F1" w:rsidRDefault="005F72D7" w:rsidP="00A2381B">
            <w:pPr>
              <w:rPr>
                <w:rFonts w:asciiTheme="minorHAnsi" w:hAnsiTheme="minorHAnsi" w:cstheme="minorHAnsi"/>
                <w:b/>
                <w:sz w:val="24"/>
                <w:szCs w:val="24"/>
              </w:rPr>
            </w:pPr>
            <w:r w:rsidRPr="005557F1">
              <w:rPr>
                <w:rFonts w:asciiTheme="minorHAnsi" w:hAnsiTheme="minorHAnsi" w:cstheme="minorHAnsi"/>
                <w:b/>
                <w:sz w:val="24"/>
                <w:szCs w:val="24"/>
              </w:rPr>
              <w:t xml:space="preserve">Waiver of Subrogation </w:t>
            </w:r>
            <w:r w:rsidRPr="005557F1">
              <w:rPr>
                <w:rFonts w:asciiTheme="minorHAnsi" w:hAnsiTheme="minorHAnsi" w:cstheme="minorHAnsi"/>
                <w:b/>
                <w:i/>
                <w:sz w:val="24"/>
                <w:szCs w:val="24"/>
              </w:rPr>
              <w:t>(Contractor &amp; Subcontractors)</w:t>
            </w:r>
          </w:p>
        </w:tc>
        <w:tc>
          <w:tcPr>
            <w:tcW w:w="5670" w:type="dxa"/>
          </w:tcPr>
          <w:p w:rsidR="005F72D7" w:rsidRPr="005557F1" w:rsidRDefault="005F72D7" w:rsidP="00A2381B">
            <w:pPr>
              <w:rPr>
                <w:rFonts w:asciiTheme="minorHAnsi" w:hAnsiTheme="minorHAnsi" w:cstheme="minorHAnsi"/>
                <w:sz w:val="24"/>
                <w:szCs w:val="24"/>
              </w:rPr>
            </w:pPr>
            <w:r w:rsidRPr="005557F1">
              <w:rPr>
                <w:rFonts w:asciiTheme="minorHAnsi" w:hAnsiTheme="minorHAnsi" w:cstheme="minorHAnsi"/>
                <w:sz w:val="24"/>
                <w:szCs w:val="24"/>
              </w:rPr>
              <w:t>Required – must indicate on COI</w:t>
            </w:r>
          </w:p>
        </w:tc>
      </w:tr>
    </w:tbl>
    <w:p w:rsidR="005F72D7" w:rsidRPr="005557F1" w:rsidRDefault="005F72D7" w:rsidP="005F72D7">
      <w:pPr>
        <w:rPr>
          <w:rFonts w:asciiTheme="minorHAnsi" w:hAnsiTheme="minorHAnsi" w:cstheme="minorHAnsi"/>
        </w:rPr>
      </w:pPr>
    </w:p>
    <w:p w:rsidR="005F72D7" w:rsidRPr="005557F1" w:rsidRDefault="005F72D7" w:rsidP="005F72D7">
      <w:pPr>
        <w:rPr>
          <w:rFonts w:asciiTheme="minorHAnsi" w:hAnsiTheme="minorHAnsi" w:cstheme="minorHAnsi"/>
        </w:rPr>
      </w:pPr>
    </w:p>
    <w:p w:rsidR="005F72D7" w:rsidRPr="005557F1" w:rsidRDefault="005F72D7" w:rsidP="005F72D7">
      <w:pPr>
        <w:pStyle w:val="BodyText"/>
        <w:rPr>
          <w:b/>
          <w:i/>
          <w:sz w:val="24"/>
          <w:szCs w:val="24"/>
        </w:rPr>
      </w:pPr>
      <w:r w:rsidRPr="005557F1">
        <w:rPr>
          <w:i/>
          <w:sz w:val="24"/>
          <w:szCs w:val="24"/>
        </w:rPr>
        <w:t>(Note:  Only one (1) certificate needs to be provided.  Certificate must reflect KCDC as the Certificate Holder and specify all coverages and terms apply to all Owner Entities.)</w:t>
      </w:r>
    </w:p>
    <w:p w:rsidR="00BF529D" w:rsidRDefault="00BF529D" w:rsidP="00B116D3"/>
    <w:p w:rsidR="007A7F65" w:rsidRDefault="007A7F65" w:rsidP="00B116D3"/>
    <w:p w:rsidR="007A7F65" w:rsidRDefault="007A7F65" w:rsidP="00B116D3"/>
    <w:p w:rsidR="007A7F65" w:rsidRDefault="007A7F65" w:rsidP="00B116D3"/>
    <w:p w:rsidR="007A7F65" w:rsidRDefault="007A7F65" w:rsidP="00B116D3"/>
    <w:p w:rsidR="007A7F65" w:rsidRDefault="007A7F65" w:rsidP="00B116D3"/>
    <w:p w:rsidR="007A7F65" w:rsidRDefault="007A7F65" w:rsidP="00B116D3">
      <w:pPr>
        <w:sectPr w:rsidR="007A7F65" w:rsidSect="00BD74EE">
          <w:type w:val="continuous"/>
          <w:pgSz w:w="12240" w:h="15840" w:code="1"/>
          <w:pgMar w:top="720" w:right="720" w:bottom="720" w:left="720" w:header="720" w:footer="720" w:gutter="0"/>
          <w:cols w:space="720"/>
          <w:titlePg/>
          <w:docGrid w:linePitch="360"/>
        </w:sectPr>
      </w:pPr>
    </w:p>
    <w:tbl>
      <w:tblPr>
        <w:tblpPr w:leftFromText="180" w:rightFromText="180" w:vertAnchor="page" w:horzAnchor="margin" w:tblpY="856"/>
        <w:tblW w:w="14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040"/>
      </w:tblGrid>
      <w:tr w:rsidR="007A7F65" w:rsidRPr="00FD5807" w:rsidTr="007A7F65">
        <w:trPr>
          <w:trHeight w:val="288"/>
        </w:trPr>
        <w:tc>
          <w:tcPr>
            <w:tcW w:w="14040" w:type="dxa"/>
            <w:tcBorders>
              <w:top w:val="single" w:sz="18" w:space="0" w:color="000000"/>
              <w:left w:val="single" w:sz="18" w:space="0" w:color="000000"/>
              <w:bottom w:val="single" w:sz="18" w:space="0" w:color="000000"/>
              <w:right w:val="single" w:sz="18" w:space="0" w:color="000000"/>
            </w:tcBorders>
            <w:shd w:val="clear" w:color="auto" w:fill="0000FF"/>
          </w:tcPr>
          <w:p w:rsidR="007A7F65" w:rsidRPr="00FD5807" w:rsidRDefault="007A7F65" w:rsidP="007A7F65">
            <w:pPr>
              <w:jc w:val="center"/>
              <w:rPr>
                <w:rFonts w:asciiTheme="minorHAnsi" w:eastAsia="Times New Roman" w:hAnsiTheme="minorHAnsi" w:cs="Times New Roman"/>
                <w:b/>
              </w:rPr>
            </w:pPr>
            <w:r w:rsidRPr="00FD5807">
              <w:rPr>
                <w:rFonts w:asciiTheme="minorHAnsi" w:eastAsia="Times New Roman" w:hAnsiTheme="minorHAnsi" w:cs="Times New Roman"/>
                <w:b/>
              </w:rPr>
              <w:lastRenderedPageBreak/>
              <w:t>Exterior Painting Services (as needed) Q1926</w:t>
            </w:r>
          </w:p>
          <w:p w:rsidR="007A7F65" w:rsidRPr="00FD5807" w:rsidRDefault="00AC651F" w:rsidP="007A7F65">
            <w:pPr>
              <w:rPr>
                <w:rFonts w:asciiTheme="minorHAnsi" w:eastAsia="Times New Roman" w:hAnsiTheme="minorHAnsi" w:cs="Times New Roman"/>
                <w:b/>
              </w:rPr>
            </w:pPr>
            <w:r>
              <w:rPr>
                <w:rFonts w:asciiTheme="minorHAnsi" w:eastAsia="Times New Roman" w:hAnsiTheme="minorHAnsi" w:cs="Times New Roman"/>
                <w:b/>
              </w:rPr>
              <w:t>Appendix 2</w:t>
            </w:r>
            <w:r w:rsidR="007A7F65" w:rsidRPr="00FD5807">
              <w:rPr>
                <w:rFonts w:asciiTheme="minorHAnsi" w:eastAsia="Times New Roman" w:hAnsiTheme="minorHAnsi" w:cs="Times New Roman"/>
                <w:b/>
              </w:rPr>
              <w:t xml:space="preserve">  </w:t>
            </w:r>
            <w:r w:rsidR="007A7F65" w:rsidRPr="00FD5807">
              <w:rPr>
                <w:rFonts w:asciiTheme="minorHAnsi" w:eastAsia="Times New Roman" w:hAnsiTheme="minorHAnsi" w:cs="Times New Roman"/>
                <w:b/>
              </w:rPr>
              <w:tab/>
            </w:r>
            <w:r w:rsidR="007A7F65">
              <w:rPr>
                <w:rFonts w:asciiTheme="minorHAnsi" w:eastAsia="Times New Roman" w:hAnsiTheme="minorHAnsi" w:cs="Times New Roman"/>
                <w:b/>
              </w:rPr>
              <w:t>Site Manager’s Contact Information</w:t>
            </w:r>
          </w:p>
        </w:tc>
      </w:tr>
    </w:tbl>
    <w:p w:rsidR="007A7F65" w:rsidRDefault="007A7F65" w:rsidP="00B116D3"/>
    <w:p w:rsidR="007A7F65" w:rsidRDefault="007A7F65" w:rsidP="00B116D3"/>
    <w:tbl>
      <w:tblPr>
        <w:tblpPr w:leftFromText="171" w:rightFromText="171" w:vertAnchor="text" w:tblpXSpec="center"/>
        <w:tblW w:w="14380" w:type="dxa"/>
        <w:jc w:val="center"/>
        <w:tblCellMar>
          <w:left w:w="0" w:type="dxa"/>
          <w:right w:w="0" w:type="dxa"/>
        </w:tblCellMar>
        <w:tblLook w:val="04A0" w:firstRow="1" w:lastRow="0" w:firstColumn="1" w:lastColumn="0" w:noHBand="0" w:noVBand="1"/>
      </w:tblPr>
      <w:tblGrid>
        <w:gridCol w:w="3320"/>
        <w:gridCol w:w="3510"/>
        <w:gridCol w:w="3690"/>
        <w:gridCol w:w="3860"/>
      </w:tblGrid>
      <w:tr w:rsidR="007A7F65" w:rsidRPr="001F4E0F" w:rsidTr="00AF33FF">
        <w:trPr>
          <w:trHeight w:val="288"/>
          <w:jc w:val="center"/>
        </w:trPr>
        <w:tc>
          <w:tcPr>
            <w:tcW w:w="3320" w:type="dxa"/>
            <w:tcBorders>
              <w:top w:val="single" w:sz="8" w:space="0" w:color="auto"/>
              <w:left w:val="single" w:sz="8" w:space="0" w:color="auto"/>
              <w:bottom w:val="nil"/>
              <w:right w:val="single" w:sz="8" w:space="0" w:color="auto"/>
            </w:tcBorders>
            <w:noWrap/>
            <w:tcMar>
              <w:top w:w="0" w:type="dxa"/>
              <w:left w:w="108" w:type="dxa"/>
              <w:bottom w:w="0" w:type="dxa"/>
              <w:right w:w="108" w:type="dxa"/>
            </w:tcMar>
            <w:hideMark/>
          </w:tcPr>
          <w:p w:rsidR="007A7F65" w:rsidRPr="00C217C4" w:rsidRDefault="007A7F65" w:rsidP="00A2381B">
            <w:pPr>
              <w:jc w:val="center"/>
              <w:rPr>
                <w:rFonts w:asciiTheme="minorHAnsi" w:hAnsiTheme="minorHAnsi"/>
                <w:b/>
                <w:bCs/>
                <w:color w:val="000000"/>
              </w:rPr>
            </w:pPr>
            <w:r w:rsidRPr="00C217C4">
              <w:rPr>
                <w:rFonts w:asciiTheme="minorHAnsi" w:hAnsiTheme="minorHAnsi"/>
                <w:b/>
                <w:bCs/>
                <w:color w:val="000000"/>
              </w:rPr>
              <w:t>Property</w:t>
            </w:r>
          </w:p>
        </w:tc>
        <w:tc>
          <w:tcPr>
            <w:tcW w:w="35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7A7F65" w:rsidRPr="00C217C4" w:rsidRDefault="007A7F65" w:rsidP="00A2381B">
            <w:pPr>
              <w:jc w:val="center"/>
              <w:rPr>
                <w:rFonts w:asciiTheme="minorHAnsi" w:hAnsiTheme="minorHAnsi"/>
                <w:b/>
                <w:bCs/>
                <w:color w:val="000000"/>
              </w:rPr>
            </w:pPr>
            <w:r w:rsidRPr="00C217C4">
              <w:rPr>
                <w:rFonts w:asciiTheme="minorHAnsi" w:hAnsiTheme="minorHAnsi"/>
                <w:b/>
                <w:bCs/>
                <w:color w:val="000000"/>
              </w:rPr>
              <w:t>Address</w:t>
            </w:r>
          </w:p>
        </w:tc>
        <w:tc>
          <w:tcPr>
            <w:tcW w:w="3690" w:type="dxa"/>
            <w:tcBorders>
              <w:top w:val="single" w:sz="8" w:space="0" w:color="auto"/>
              <w:left w:val="nil"/>
              <w:bottom w:val="single" w:sz="8" w:space="0" w:color="auto"/>
              <w:right w:val="single" w:sz="8" w:space="0" w:color="auto"/>
            </w:tcBorders>
          </w:tcPr>
          <w:p w:rsidR="007A7F65" w:rsidRPr="00C217C4" w:rsidRDefault="007A7F65" w:rsidP="00A2381B">
            <w:pPr>
              <w:jc w:val="center"/>
              <w:rPr>
                <w:rFonts w:asciiTheme="minorHAnsi" w:hAnsiTheme="minorHAnsi"/>
                <w:b/>
                <w:bCs/>
                <w:color w:val="000000"/>
              </w:rPr>
            </w:pPr>
            <w:r w:rsidRPr="00C217C4">
              <w:rPr>
                <w:rFonts w:asciiTheme="minorHAnsi" w:hAnsiTheme="minorHAnsi"/>
                <w:b/>
                <w:bCs/>
                <w:color w:val="000000"/>
              </w:rPr>
              <w:t>Manager</w:t>
            </w:r>
          </w:p>
        </w:tc>
        <w:tc>
          <w:tcPr>
            <w:tcW w:w="3860" w:type="dxa"/>
            <w:tcBorders>
              <w:top w:val="single" w:sz="8" w:space="0" w:color="auto"/>
              <w:left w:val="nil"/>
              <w:bottom w:val="single" w:sz="8" w:space="0" w:color="auto"/>
              <w:right w:val="single" w:sz="8" w:space="0" w:color="auto"/>
            </w:tcBorders>
          </w:tcPr>
          <w:p w:rsidR="007A7F65" w:rsidRPr="00285469" w:rsidRDefault="007A7F65" w:rsidP="00A2381B">
            <w:pPr>
              <w:jc w:val="center"/>
              <w:rPr>
                <w:rFonts w:asciiTheme="minorHAnsi" w:hAnsiTheme="minorHAnsi"/>
                <w:b/>
                <w:bCs/>
              </w:rPr>
            </w:pPr>
            <w:r w:rsidRPr="00285469">
              <w:rPr>
                <w:rFonts w:asciiTheme="minorHAnsi" w:hAnsiTheme="minorHAnsi"/>
                <w:b/>
                <w:bCs/>
              </w:rPr>
              <w:t>Contact Points</w:t>
            </w:r>
          </w:p>
        </w:tc>
      </w:tr>
      <w:tr w:rsidR="007A7F65" w:rsidRPr="001F4E0F" w:rsidTr="00AF33FF">
        <w:trPr>
          <w:trHeight w:val="288"/>
          <w:jc w:val="center"/>
        </w:trPr>
        <w:tc>
          <w:tcPr>
            <w:tcW w:w="3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Austin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957 East Hill Avenue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eastAsia="Times New Roman" w:hAnsiTheme="minorHAnsi" w:cs="Calibri"/>
                <w:u w:val="single"/>
              </w:rPr>
            </w:pPr>
            <w:hyperlink r:id="rId24" w:history="1">
              <w:r w:rsidRPr="00285469">
                <w:rPr>
                  <w:rFonts w:asciiTheme="minorHAnsi" w:eastAsia="Times New Roman" w:hAnsiTheme="minorHAnsi" w:cs="Calibri"/>
                  <w:u w:val="single"/>
                </w:rPr>
                <w:t>dlindsey@kcdc.org</w:t>
              </w:r>
            </w:hyperlink>
            <w:r w:rsidRPr="00285469">
              <w:rPr>
                <w:rFonts w:asciiTheme="minorHAnsi" w:eastAsia="Times New Roman" w:hAnsiTheme="minorHAnsi" w:cs="Calibri"/>
              </w:rPr>
              <w:t xml:space="preserve">           865-403-1300</w:t>
            </w:r>
            <w:r w:rsidR="00AF33FF">
              <w:rPr>
                <w:rFonts w:asciiTheme="minorHAnsi" w:eastAsia="Times New Roman" w:hAnsiTheme="minorHAnsi" w:cs="Calibri"/>
              </w:rPr>
              <w:t xml:space="preserve"> </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Autumn Landing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6331 Pleasant Ridge Road</w:t>
            </w:r>
          </w:p>
        </w:tc>
        <w:tc>
          <w:tcPr>
            <w:tcW w:w="3690" w:type="dxa"/>
            <w:tcBorders>
              <w:top w:val="nil"/>
              <w:left w:val="nil"/>
              <w:bottom w:val="single" w:sz="8" w:space="0" w:color="auto"/>
              <w:right w:val="single" w:sz="8" w:space="0" w:color="auto"/>
            </w:tcBorders>
          </w:tcPr>
          <w:p w:rsidR="007A7F65" w:rsidRDefault="007A7F65" w:rsidP="00A2381B">
            <w:pPr>
              <w:rPr>
                <w:rFonts w:asciiTheme="minorHAnsi" w:eastAsia="Times New Roman" w:hAnsiTheme="minorHAnsi" w:cs="Calibri"/>
                <w:color w:val="0F0F0F"/>
              </w:rPr>
            </w:pPr>
            <w:r>
              <w:rPr>
                <w:rFonts w:asciiTheme="minorHAnsi" w:eastAsia="Times New Roman" w:hAnsiTheme="minorHAnsi" w:cs="Calibri"/>
                <w:color w:val="0F0F0F"/>
              </w:rPr>
              <w:t xml:space="preserve">Manager:  </w:t>
            </w:r>
            <w:r w:rsidRPr="006B0F9B">
              <w:rPr>
                <w:rFonts w:asciiTheme="minorHAnsi" w:eastAsia="Times New Roman" w:hAnsiTheme="minorHAnsi" w:cs="Calibri"/>
                <w:color w:val="0F0F0F"/>
              </w:rPr>
              <w:t>James Pruitt</w:t>
            </w:r>
          </w:p>
          <w:p w:rsidR="007A7F65" w:rsidRPr="006B0F9B" w:rsidRDefault="007A7F65" w:rsidP="00A2381B">
            <w:pPr>
              <w:rPr>
                <w:rFonts w:asciiTheme="minorHAnsi" w:hAnsiTheme="minorHAnsi"/>
                <w:color w:val="000000"/>
              </w:rPr>
            </w:pPr>
            <w:r>
              <w:rPr>
                <w:rFonts w:asciiTheme="minorHAnsi" w:hAnsiTheme="minorHAnsi"/>
                <w:color w:val="000000"/>
              </w:rPr>
              <w:t>Maintenance:  Johnny Booker</w:t>
            </w:r>
          </w:p>
        </w:tc>
        <w:tc>
          <w:tcPr>
            <w:tcW w:w="3860" w:type="dxa"/>
            <w:tcBorders>
              <w:top w:val="nil"/>
              <w:left w:val="nil"/>
              <w:bottom w:val="single" w:sz="8" w:space="0" w:color="auto"/>
              <w:right w:val="single" w:sz="8" w:space="0" w:color="auto"/>
            </w:tcBorders>
          </w:tcPr>
          <w:p w:rsidR="007A7F65" w:rsidRPr="00285469" w:rsidRDefault="007A7F65" w:rsidP="002637B1">
            <w:pPr>
              <w:jc w:val="both"/>
              <w:rPr>
                <w:rFonts w:asciiTheme="minorHAnsi" w:eastAsia="Times New Roman" w:hAnsiTheme="minorHAnsi" w:cs="Calibri"/>
                <w:u w:val="single"/>
              </w:rPr>
            </w:pPr>
            <w:hyperlink r:id="rId25" w:history="1">
              <w:r w:rsidRPr="00285469">
                <w:rPr>
                  <w:rFonts w:asciiTheme="minorHAnsi" w:eastAsia="Times New Roman" w:hAnsiTheme="minorHAnsi" w:cs="Calibri"/>
                  <w:u w:val="single"/>
                </w:rPr>
                <w:t>jpruitt@kcdc.org</w:t>
              </w:r>
            </w:hyperlink>
            <w:r w:rsidRPr="00285469">
              <w:rPr>
                <w:rFonts w:asciiTheme="minorHAnsi" w:eastAsia="Times New Roman" w:hAnsiTheme="minorHAnsi" w:cs="Calibri"/>
              </w:rPr>
              <w:t xml:space="preserve">             </w:t>
            </w:r>
            <w:r w:rsidR="002637B1">
              <w:rPr>
                <w:rFonts w:asciiTheme="minorHAnsi" w:eastAsia="Times New Roman" w:hAnsiTheme="minorHAnsi" w:cs="Calibri"/>
              </w:rPr>
              <w:t xml:space="preserve"> </w:t>
            </w:r>
            <w:r w:rsidRPr="00285469">
              <w:rPr>
                <w:rFonts w:asciiTheme="minorHAnsi" w:eastAsia="Times New Roman" w:hAnsiTheme="minorHAnsi" w:cs="Calibri"/>
              </w:rPr>
              <w:t xml:space="preserve">865- 403-1422 </w:t>
            </w:r>
            <w:hyperlink r:id="rId26" w:history="1">
              <w:r w:rsidRPr="00285469">
                <w:rPr>
                  <w:rStyle w:val="Hyperlink"/>
                  <w:rFonts w:asciiTheme="minorHAnsi" w:eastAsia="Times New Roman" w:hAnsiTheme="minorHAnsi" w:cs="Calibri"/>
                  <w:b w:val="0"/>
                  <w:color w:val="auto"/>
                  <w:sz w:val="24"/>
                  <w:szCs w:val="24"/>
                </w:rPr>
                <w:t>jbooker@kcdc.org</w:t>
              </w:r>
            </w:hyperlink>
            <w:r w:rsidRPr="00285469">
              <w:rPr>
                <w:rFonts w:asciiTheme="minorHAnsi" w:eastAsia="Times New Roman" w:hAnsiTheme="minorHAnsi" w:cs="Calibri"/>
              </w:rPr>
              <w:t xml:space="preserve"> </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Cagle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515 Renford Drive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Rhonda Harris</w:t>
            </w:r>
          </w:p>
          <w:p w:rsidR="007A7F65" w:rsidRPr="006B0F9B" w:rsidRDefault="007A7F65" w:rsidP="00A2381B">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w:t>
            </w:r>
            <w:r w:rsidRPr="006B0F9B">
              <w:rPr>
                <w:rFonts w:asciiTheme="minorHAnsi" w:hAnsiTheme="minorHAnsi"/>
                <w:color w:val="000000"/>
              </w:rPr>
              <w:t>Larry Medley</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27" w:history="1">
              <w:r w:rsidRPr="00285469">
                <w:rPr>
                  <w:rStyle w:val="Hyperlink"/>
                  <w:rFonts w:asciiTheme="minorHAnsi" w:hAnsiTheme="minorHAnsi"/>
                  <w:b w:val="0"/>
                  <w:color w:val="auto"/>
                  <w:sz w:val="24"/>
                  <w:szCs w:val="24"/>
                </w:rPr>
                <w:t>rharris@kcdc.org</w:t>
              </w:r>
            </w:hyperlink>
            <w:r w:rsidRPr="00285469">
              <w:rPr>
                <w:rFonts w:asciiTheme="minorHAnsi" w:hAnsiTheme="minorHAnsi"/>
              </w:rPr>
              <w:t xml:space="preserve">              865-403-1310</w:t>
            </w:r>
          </w:p>
          <w:p w:rsidR="007A7F65" w:rsidRPr="00285469" w:rsidRDefault="007A7F65" w:rsidP="00A2381B">
            <w:pPr>
              <w:jc w:val="both"/>
              <w:rPr>
                <w:rFonts w:asciiTheme="minorHAnsi" w:hAnsiTheme="minorHAnsi"/>
                <w:b/>
              </w:rPr>
            </w:pPr>
            <w:hyperlink r:id="rId28" w:history="1">
              <w:r w:rsidRPr="00285469">
                <w:rPr>
                  <w:rStyle w:val="Hyperlink"/>
                  <w:rFonts w:asciiTheme="minorHAnsi" w:hAnsiTheme="minorHAnsi"/>
                  <w:b w:val="0"/>
                  <w:color w:val="auto"/>
                  <w:sz w:val="24"/>
                  <w:szCs w:val="24"/>
                </w:rPr>
                <w:t>lmedley@kcdc.org</w:t>
              </w:r>
            </w:hyperlink>
            <w:r w:rsidRPr="00285469">
              <w:rPr>
                <w:rStyle w:val="Hyperlink"/>
                <w:rFonts w:asciiTheme="minorHAnsi" w:hAnsiTheme="minorHAnsi"/>
                <w:b w:val="0"/>
                <w:color w:val="auto"/>
                <w:sz w:val="24"/>
                <w:szCs w:val="24"/>
              </w:rPr>
              <w:t xml:space="preserve"> </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Five Points Properties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381 McConnell</w:t>
            </w:r>
            <w:r>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Pr>
                <w:rFonts w:asciiTheme="minorHAnsi" w:hAnsiTheme="minorHAnsi"/>
                <w:color w:val="000000"/>
              </w:rPr>
              <w:t>Manager:  Kim Clark                         Manager:  Beth Bacon</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29" w:history="1">
              <w:r w:rsidRPr="00285469">
                <w:rPr>
                  <w:rStyle w:val="Hyperlink"/>
                  <w:rFonts w:asciiTheme="minorHAnsi" w:hAnsiTheme="minorHAnsi"/>
                  <w:b w:val="0"/>
                  <w:color w:val="auto"/>
                  <w:sz w:val="24"/>
                  <w:szCs w:val="24"/>
                </w:rPr>
                <w:t>kclark@kcdc.org</w:t>
              </w:r>
            </w:hyperlink>
            <w:r w:rsidRPr="00285469">
              <w:rPr>
                <w:rFonts w:asciiTheme="minorHAnsi" w:hAnsiTheme="minorHAnsi"/>
              </w:rPr>
              <w:t xml:space="preserve">               865-403-1390 </w:t>
            </w:r>
            <w:hyperlink r:id="rId30" w:history="1">
              <w:r w:rsidRPr="00285469">
                <w:rPr>
                  <w:rStyle w:val="Hyperlink"/>
                  <w:rFonts w:asciiTheme="minorHAnsi" w:hAnsiTheme="minorHAnsi"/>
                  <w:b w:val="0"/>
                  <w:color w:val="auto"/>
                  <w:sz w:val="24"/>
                  <w:szCs w:val="24"/>
                </w:rPr>
                <w:t>bbacon@kcdc.org</w:t>
              </w:r>
            </w:hyperlink>
            <w:r w:rsidRPr="00285469">
              <w:rPr>
                <w:rFonts w:asciiTheme="minorHAnsi" w:hAnsiTheme="minorHAnsi"/>
                <w:b/>
              </w:rPr>
              <w:t xml:space="preserve"> </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Isabella Towers</w:t>
            </w:r>
          </w:p>
        </w:tc>
        <w:tc>
          <w:tcPr>
            <w:tcW w:w="3510" w:type="dxa"/>
            <w:tcBorders>
              <w:top w:val="nil"/>
              <w:left w:val="nil"/>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1515 Isabella Circle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Sam Chambers</w:t>
            </w:r>
          </w:p>
          <w:p w:rsidR="007A7F65" w:rsidRPr="006B0F9B" w:rsidRDefault="007A7F65" w:rsidP="00A2381B">
            <w:pPr>
              <w:rPr>
                <w:rFonts w:asciiTheme="minorHAnsi" w:hAnsiTheme="minorHAnsi"/>
                <w:color w:val="000000"/>
              </w:rPr>
            </w:pPr>
            <w:r w:rsidRPr="006B0F9B">
              <w:rPr>
                <w:rFonts w:asciiTheme="minorHAnsi" w:hAnsiTheme="minorHAnsi"/>
                <w:color w:val="000000"/>
              </w:rPr>
              <w:t>Maintenance:  Mark Meade</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1" w:history="1">
              <w:r w:rsidRPr="00285469">
                <w:rPr>
                  <w:rStyle w:val="Hyperlink"/>
                  <w:rFonts w:asciiTheme="minorHAnsi" w:hAnsiTheme="minorHAnsi"/>
                  <w:b w:val="0"/>
                  <w:color w:val="auto"/>
                  <w:sz w:val="24"/>
                  <w:szCs w:val="24"/>
                </w:rPr>
                <w:t>schambers@kcdc.org</w:t>
              </w:r>
            </w:hyperlink>
            <w:r w:rsidRPr="00285469">
              <w:rPr>
                <w:rFonts w:asciiTheme="minorHAnsi" w:hAnsiTheme="minorHAnsi"/>
              </w:rPr>
              <w:t xml:space="preserve">     </w:t>
            </w:r>
            <w:r w:rsidR="002637B1">
              <w:rPr>
                <w:rFonts w:asciiTheme="minorHAnsi" w:hAnsiTheme="minorHAnsi"/>
              </w:rPr>
              <w:t xml:space="preserve"> </w:t>
            </w:r>
            <w:r w:rsidRPr="00285469">
              <w:rPr>
                <w:rFonts w:asciiTheme="minorHAnsi" w:hAnsiTheme="minorHAnsi"/>
              </w:rPr>
              <w:t xml:space="preserve"> 865-403-1340</w:t>
            </w:r>
          </w:p>
          <w:p w:rsidR="007A7F65" w:rsidRPr="00285469" w:rsidRDefault="007A7F65" w:rsidP="00A2381B">
            <w:pPr>
              <w:jc w:val="both"/>
              <w:rPr>
                <w:rFonts w:asciiTheme="minorHAnsi" w:hAnsiTheme="minorHAnsi"/>
                <w:b/>
              </w:rPr>
            </w:pPr>
            <w:hyperlink r:id="rId32" w:history="1">
              <w:r w:rsidRPr="00285469">
                <w:rPr>
                  <w:rStyle w:val="Hyperlink"/>
                  <w:rFonts w:asciiTheme="minorHAnsi" w:hAnsiTheme="minorHAnsi"/>
                  <w:b w:val="0"/>
                  <w:color w:val="auto"/>
                  <w:sz w:val="24"/>
                  <w:szCs w:val="24"/>
                </w:rPr>
                <w:t>mmeade@kcdc.org</w:t>
              </w:r>
            </w:hyperlink>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Lonsdale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2020 Minnesota Avenue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3" w:history="1">
              <w:r w:rsidRPr="00285469">
                <w:rPr>
                  <w:rStyle w:val="Hyperlink"/>
                  <w:rFonts w:asciiTheme="minorHAnsi" w:hAnsiTheme="minorHAnsi"/>
                  <w:b w:val="0"/>
                  <w:color w:val="auto"/>
                  <w:sz w:val="24"/>
                  <w:szCs w:val="24"/>
                </w:rPr>
                <w:t>dfarmer@kcdc.org</w:t>
              </w:r>
            </w:hyperlink>
            <w:r w:rsidRPr="00285469">
              <w:rPr>
                <w:rFonts w:asciiTheme="minorHAnsi" w:hAnsiTheme="minorHAnsi"/>
              </w:rPr>
              <w:t xml:space="preserve">           865-403-1350</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Love Towers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1171 Armstrong Avenue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Steve Ellis</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4" w:history="1">
              <w:r w:rsidRPr="00285469">
                <w:rPr>
                  <w:rStyle w:val="Hyperlink"/>
                  <w:rFonts w:asciiTheme="minorHAnsi" w:hAnsiTheme="minorHAnsi"/>
                  <w:b w:val="0"/>
                  <w:color w:val="auto"/>
                  <w:sz w:val="24"/>
                  <w:szCs w:val="24"/>
                </w:rPr>
                <w:t>sellis@kcdc.org</w:t>
              </w:r>
            </w:hyperlink>
            <w:r w:rsidRPr="00285469">
              <w:rPr>
                <w:rFonts w:asciiTheme="minorHAnsi" w:hAnsiTheme="minorHAnsi"/>
              </w:rPr>
              <w:t xml:space="preserve">                 865-403-1360</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Mechanicsville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rPr>
            </w:pPr>
            <w:r w:rsidRPr="006B0F9B">
              <w:rPr>
                <w:rFonts w:asciiTheme="minorHAnsi" w:hAnsiTheme="minorHAnsi"/>
                <w:color w:val="000000"/>
              </w:rPr>
              <w:t>2020 Minnesota Avenue</w:t>
            </w:r>
            <w:r>
              <w:rPr>
                <w:rFonts w:asciiTheme="minorHAnsi" w:hAnsiTheme="minorHAnsi"/>
                <w:color w:val="000000"/>
              </w:rPr>
              <w:t xml:space="preserve"> (office)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5" w:history="1">
              <w:r w:rsidRPr="00285469">
                <w:rPr>
                  <w:rStyle w:val="Hyperlink"/>
                  <w:rFonts w:asciiTheme="minorHAnsi" w:hAnsiTheme="minorHAnsi"/>
                  <w:b w:val="0"/>
                  <w:color w:val="auto"/>
                  <w:sz w:val="24"/>
                  <w:szCs w:val="24"/>
                </w:rPr>
                <w:t>dfarmer@kcdc.org</w:t>
              </w:r>
            </w:hyperlink>
            <w:r w:rsidRPr="00285469">
              <w:rPr>
                <w:rFonts w:asciiTheme="minorHAnsi" w:hAnsiTheme="minorHAnsi"/>
              </w:rPr>
              <w:t xml:space="preserve">           865-403-1350</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Montgomery Village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4530 Joe Lewis Road</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Linda Jeter</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6" w:history="1">
              <w:r w:rsidRPr="00285469">
                <w:rPr>
                  <w:rStyle w:val="Hyperlink"/>
                  <w:rFonts w:asciiTheme="minorHAnsi" w:hAnsiTheme="minorHAnsi"/>
                  <w:b w:val="0"/>
                  <w:color w:val="auto"/>
                  <w:sz w:val="24"/>
                  <w:szCs w:val="24"/>
                </w:rPr>
                <w:t>ljeter@kcdc.org</w:t>
              </w:r>
            </w:hyperlink>
            <w:r w:rsidRPr="00285469">
              <w:rPr>
                <w:rFonts w:asciiTheme="minorHAnsi" w:hAnsiTheme="minorHAnsi"/>
                <w:b/>
              </w:rPr>
              <w:t xml:space="preserve">                </w:t>
            </w:r>
            <w:r w:rsidRPr="00285469">
              <w:rPr>
                <w:rFonts w:asciiTheme="minorHAnsi" w:hAnsiTheme="minorHAnsi"/>
              </w:rPr>
              <w:t>865-403-1380</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Nature's Cove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2639 Bakertown Road</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Manager:</w:t>
            </w:r>
            <w:r>
              <w:rPr>
                <w:rFonts w:asciiTheme="minorHAnsi" w:hAnsiTheme="minorHAnsi"/>
                <w:color w:val="000000"/>
              </w:rPr>
              <w:t xml:space="preserve">  </w:t>
            </w:r>
            <w:r w:rsidRPr="006B0F9B">
              <w:rPr>
                <w:rFonts w:asciiTheme="minorHAnsi" w:hAnsiTheme="minorHAnsi"/>
                <w:color w:val="000000"/>
              </w:rPr>
              <w:t>James Pruitt</w:t>
            </w:r>
          </w:p>
          <w:p w:rsidR="007A7F65" w:rsidRPr="006B0F9B" w:rsidRDefault="007A7F65" w:rsidP="00A2381B">
            <w:pPr>
              <w:rPr>
                <w:rFonts w:asciiTheme="minorHAnsi" w:hAnsiTheme="minorHAnsi"/>
                <w:color w:val="000000"/>
              </w:rPr>
            </w:pPr>
            <w:r w:rsidRPr="006B0F9B">
              <w:rPr>
                <w:rFonts w:asciiTheme="minorHAnsi" w:hAnsiTheme="minorHAnsi"/>
                <w:color w:val="000000"/>
              </w:rPr>
              <w:t xml:space="preserve">Maintenance:  </w:t>
            </w:r>
            <w:r>
              <w:rPr>
                <w:rFonts w:asciiTheme="minorHAnsi" w:hAnsiTheme="minorHAnsi"/>
                <w:color w:val="000000"/>
              </w:rPr>
              <w:t>Gerald Littlejohn</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eastAsia="Times New Roman" w:hAnsiTheme="minorHAnsi" w:cs="Calibri"/>
              </w:rPr>
            </w:pPr>
            <w:hyperlink r:id="rId37" w:history="1">
              <w:r w:rsidRPr="00285469">
                <w:rPr>
                  <w:rFonts w:asciiTheme="minorHAnsi" w:eastAsia="Times New Roman" w:hAnsiTheme="minorHAnsi" w:cs="Calibri"/>
                  <w:u w:val="single"/>
                </w:rPr>
                <w:t>jpruitt@kcdc.org</w:t>
              </w:r>
            </w:hyperlink>
            <w:r w:rsidRPr="00285469">
              <w:rPr>
                <w:rFonts w:asciiTheme="minorHAnsi" w:eastAsia="Times New Roman" w:hAnsiTheme="minorHAnsi" w:cs="Calibri"/>
              </w:rPr>
              <w:t xml:space="preserve">              865-403-1422</w:t>
            </w:r>
          </w:p>
          <w:p w:rsidR="007A7F65" w:rsidRPr="00285469" w:rsidRDefault="007A7F65" w:rsidP="00A2381B">
            <w:pPr>
              <w:jc w:val="both"/>
              <w:rPr>
                <w:rFonts w:asciiTheme="minorHAnsi" w:hAnsiTheme="minorHAnsi"/>
                <w:b/>
              </w:rPr>
            </w:pPr>
            <w:hyperlink r:id="rId38" w:history="1">
              <w:r w:rsidRPr="00285469">
                <w:rPr>
                  <w:rStyle w:val="Hyperlink"/>
                  <w:rFonts w:asciiTheme="minorHAnsi" w:hAnsiTheme="minorHAnsi"/>
                  <w:b w:val="0"/>
                  <w:color w:val="auto"/>
                  <w:sz w:val="24"/>
                  <w:szCs w:val="24"/>
                </w:rPr>
                <w:t>glittlejohn@kcdc.org</w:t>
              </w:r>
            </w:hyperlink>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North Ridge Crossing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712 Breda Drive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39" w:history="1">
              <w:r w:rsidRPr="00285469">
                <w:rPr>
                  <w:rFonts w:asciiTheme="minorHAnsi" w:eastAsia="Times New Roman" w:hAnsiTheme="minorHAnsi" w:cs="Calibri"/>
                  <w:u w:val="single"/>
                </w:rPr>
                <w:t>athomas@kcdc.org</w:t>
              </w:r>
            </w:hyperlink>
            <w:r w:rsidRPr="00285469">
              <w:rPr>
                <w:rFonts w:asciiTheme="minorHAnsi" w:eastAsia="Times New Roman" w:hAnsiTheme="minorHAnsi" w:cs="Calibri"/>
              </w:rPr>
              <w:t xml:space="preserve">          865-403-1320</w:t>
            </w:r>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Northgate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4301 Whittle Springs Road</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eastAsia="Times New Roman" w:hAnsiTheme="minorHAnsi" w:cs="Calibri"/>
                <w:color w:val="0F0F0F"/>
              </w:rPr>
            </w:pPr>
            <w:r w:rsidRPr="006B0F9B">
              <w:rPr>
                <w:rFonts w:asciiTheme="minorHAnsi" w:eastAsia="Times New Roman" w:hAnsiTheme="minorHAnsi" w:cs="Calibri"/>
                <w:color w:val="0F0F0F"/>
              </w:rPr>
              <w:t>Manager:</w:t>
            </w:r>
            <w:r>
              <w:rPr>
                <w:rFonts w:asciiTheme="minorHAnsi" w:eastAsia="Times New Roman" w:hAnsiTheme="minorHAnsi" w:cs="Calibri"/>
                <w:color w:val="0F0F0F"/>
              </w:rPr>
              <w:t xml:space="preserve">  </w:t>
            </w:r>
            <w:r w:rsidRPr="006B0F9B">
              <w:rPr>
                <w:rFonts w:asciiTheme="minorHAnsi" w:eastAsia="Times New Roman" w:hAnsiTheme="minorHAnsi" w:cs="Calibri"/>
                <w:color w:val="0F0F0F"/>
              </w:rPr>
              <w:t>Terri Evans</w:t>
            </w:r>
          </w:p>
          <w:p w:rsidR="007A7F65" w:rsidRPr="006B0F9B" w:rsidRDefault="007A7F65" w:rsidP="00A2381B">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w:t>
            </w:r>
            <w:r w:rsidRPr="006B0F9B">
              <w:rPr>
                <w:rFonts w:asciiTheme="minorHAnsi" w:hAnsiTheme="minorHAnsi"/>
                <w:color w:val="000000"/>
              </w:rPr>
              <w:t>Rodney Yardley</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eastAsia="Times New Roman" w:hAnsiTheme="minorHAnsi" w:cs="Calibri"/>
              </w:rPr>
            </w:pPr>
            <w:hyperlink r:id="rId40" w:history="1">
              <w:r w:rsidRPr="00285469">
                <w:rPr>
                  <w:rStyle w:val="Hyperlink"/>
                  <w:rFonts w:asciiTheme="minorHAnsi" w:eastAsia="Times New Roman" w:hAnsiTheme="minorHAnsi" w:cs="Calibri"/>
                  <w:b w:val="0"/>
                  <w:color w:val="auto"/>
                  <w:sz w:val="24"/>
                  <w:szCs w:val="24"/>
                </w:rPr>
                <w:t>tevans@kcdc.org</w:t>
              </w:r>
            </w:hyperlink>
            <w:r w:rsidRPr="00285469">
              <w:rPr>
                <w:rFonts w:asciiTheme="minorHAnsi" w:eastAsia="Times New Roman" w:hAnsiTheme="minorHAnsi" w:cs="Calibri"/>
              </w:rPr>
              <w:t xml:space="preserve">              865-403-1400</w:t>
            </w:r>
          </w:p>
          <w:p w:rsidR="007A7F65" w:rsidRPr="00285469" w:rsidRDefault="007A7F65" w:rsidP="00A2381B">
            <w:pPr>
              <w:jc w:val="both"/>
              <w:rPr>
                <w:rFonts w:asciiTheme="minorHAnsi" w:hAnsiTheme="minorHAnsi"/>
                <w:b/>
              </w:rPr>
            </w:pPr>
            <w:hyperlink r:id="rId41" w:history="1">
              <w:r w:rsidRPr="00285469">
                <w:rPr>
                  <w:rStyle w:val="Hyperlink"/>
                  <w:rFonts w:asciiTheme="minorHAnsi" w:hAnsiTheme="minorHAnsi"/>
                  <w:b w:val="0"/>
                  <w:color w:val="auto"/>
                  <w:sz w:val="24"/>
                  <w:szCs w:val="24"/>
                </w:rPr>
                <w:t>ryardley@kcdc.org</w:t>
              </w:r>
            </w:hyperlink>
          </w:p>
        </w:tc>
      </w:tr>
      <w:tr w:rsidR="007A7F65" w:rsidRPr="001F4E0F" w:rsidTr="00AF33F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Passport Properties/Residences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381 McConnell</w:t>
            </w:r>
            <w:r>
              <w:rPr>
                <w:rFonts w:asciiTheme="minorHAnsi" w:hAnsiTheme="minorHAnsi"/>
                <w:color w:val="000000"/>
              </w:rPr>
              <w:t xml:space="preserve"> Street (office)</w:t>
            </w:r>
          </w:p>
        </w:tc>
        <w:tc>
          <w:tcPr>
            <w:tcW w:w="3690" w:type="dxa"/>
            <w:tcBorders>
              <w:top w:val="nil"/>
              <w:left w:val="nil"/>
              <w:bottom w:val="single" w:sz="8" w:space="0" w:color="auto"/>
              <w:right w:val="single" w:sz="8" w:space="0" w:color="auto"/>
            </w:tcBorders>
          </w:tcPr>
          <w:p w:rsidR="007A7F65" w:rsidRPr="006B0F9B" w:rsidRDefault="007A7F65" w:rsidP="00A2381B">
            <w:pPr>
              <w:rPr>
                <w:rFonts w:asciiTheme="minorHAnsi" w:hAnsiTheme="minorHAnsi"/>
                <w:color w:val="000000"/>
              </w:rPr>
            </w:pPr>
            <w:r>
              <w:rPr>
                <w:rFonts w:asciiTheme="minorHAnsi" w:hAnsiTheme="minorHAnsi"/>
                <w:color w:val="000000"/>
              </w:rPr>
              <w:t>Beth Bacon</w:t>
            </w:r>
          </w:p>
        </w:tc>
        <w:tc>
          <w:tcPr>
            <w:tcW w:w="3860" w:type="dxa"/>
            <w:tcBorders>
              <w:top w:val="nil"/>
              <w:left w:val="nil"/>
              <w:bottom w:val="single" w:sz="8" w:space="0" w:color="auto"/>
              <w:right w:val="single" w:sz="8" w:space="0" w:color="auto"/>
            </w:tcBorders>
          </w:tcPr>
          <w:p w:rsidR="007A7F65" w:rsidRPr="00285469" w:rsidRDefault="007A7F65" w:rsidP="00A2381B">
            <w:pPr>
              <w:jc w:val="both"/>
              <w:rPr>
                <w:rFonts w:asciiTheme="minorHAnsi" w:hAnsiTheme="minorHAnsi"/>
              </w:rPr>
            </w:pPr>
            <w:hyperlink r:id="rId42" w:history="1">
              <w:r w:rsidRPr="00285469">
                <w:rPr>
                  <w:rStyle w:val="Hyperlink"/>
                  <w:rFonts w:asciiTheme="minorHAnsi" w:hAnsiTheme="minorHAnsi"/>
                  <w:b w:val="0"/>
                  <w:color w:val="auto"/>
                  <w:sz w:val="24"/>
                  <w:szCs w:val="24"/>
                </w:rPr>
                <w:t>bbacon@kcdc.org</w:t>
              </w:r>
            </w:hyperlink>
            <w:r w:rsidRPr="00285469">
              <w:rPr>
                <w:rFonts w:asciiTheme="minorHAnsi" w:hAnsiTheme="minorHAnsi"/>
              </w:rPr>
              <w:t xml:space="preserve">            865-403-1390 </w:t>
            </w:r>
          </w:p>
        </w:tc>
      </w:tr>
      <w:tr w:rsidR="007A7F65" w:rsidRPr="001F4E0F" w:rsidTr="00AF33F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rsidR="007A7F65" w:rsidRPr="006B0F9B" w:rsidRDefault="007A7F65" w:rsidP="00A2381B">
            <w:pPr>
              <w:rPr>
                <w:rFonts w:asciiTheme="minorHAnsi" w:hAnsiTheme="minorHAnsi" w:cs="Arial"/>
              </w:rPr>
            </w:pPr>
            <w:r w:rsidRPr="006B0F9B">
              <w:rPr>
                <w:rFonts w:asciiTheme="minorHAnsi" w:hAnsiTheme="minorHAnsi" w:cs="Arial"/>
              </w:rPr>
              <w:t>Supportive Maintenance</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1130 Cornelia Street</w:t>
            </w:r>
          </w:p>
        </w:tc>
        <w:tc>
          <w:tcPr>
            <w:tcW w:w="3690" w:type="dxa"/>
            <w:tcBorders>
              <w:top w:val="nil"/>
              <w:left w:val="nil"/>
              <w:bottom w:val="single" w:sz="4"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Jack Canada</w:t>
            </w:r>
          </w:p>
        </w:tc>
        <w:tc>
          <w:tcPr>
            <w:tcW w:w="3860" w:type="dxa"/>
            <w:tcBorders>
              <w:top w:val="nil"/>
              <w:left w:val="nil"/>
              <w:bottom w:val="single" w:sz="4" w:space="0" w:color="auto"/>
              <w:right w:val="single" w:sz="8" w:space="0" w:color="auto"/>
            </w:tcBorders>
          </w:tcPr>
          <w:p w:rsidR="007A7F65" w:rsidRPr="00285469" w:rsidRDefault="007A7F65" w:rsidP="00A2381B">
            <w:pPr>
              <w:jc w:val="both"/>
              <w:rPr>
                <w:rFonts w:asciiTheme="minorHAnsi" w:hAnsiTheme="minorHAnsi"/>
              </w:rPr>
            </w:pPr>
            <w:hyperlink r:id="rId43" w:history="1">
              <w:r w:rsidRPr="00285469">
                <w:rPr>
                  <w:rStyle w:val="Hyperlink"/>
                  <w:rFonts w:asciiTheme="minorHAnsi" w:hAnsiTheme="minorHAnsi"/>
                  <w:b w:val="0"/>
                  <w:color w:val="auto"/>
                  <w:sz w:val="24"/>
                  <w:szCs w:val="24"/>
                </w:rPr>
                <w:t>jcanada@kcdc.org</w:t>
              </w:r>
            </w:hyperlink>
            <w:r w:rsidRPr="00285469">
              <w:rPr>
                <w:rFonts w:asciiTheme="minorHAnsi" w:hAnsiTheme="minorHAnsi"/>
              </w:rPr>
              <w:t xml:space="preserve">           865-403-1371</w:t>
            </w:r>
          </w:p>
        </w:tc>
      </w:tr>
      <w:tr w:rsidR="007A7F65" w:rsidRPr="001F4E0F" w:rsidTr="00AF33F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Valley Oaks</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3504 Oak Branch Circle</w:t>
            </w:r>
          </w:p>
        </w:tc>
        <w:tc>
          <w:tcPr>
            <w:tcW w:w="3690" w:type="dxa"/>
            <w:tcBorders>
              <w:top w:val="nil"/>
              <w:left w:val="nil"/>
              <w:bottom w:val="single" w:sz="4" w:space="0" w:color="auto"/>
              <w:right w:val="single" w:sz="8"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Adronicus Thomas</w:t>
            </w:r>
          </w:p>
        </w:tc>
        <w:tc>
          <w:tcPr>
            <w:tcW w:w="3860" w:type="dxa"/>
            <w:tcBorders>
              <w:top w:val="nil"/>
              <w:left w:val="nil"/>
              <w:bottom w:val="single" w:sz="4" w:space="0" w:color="auto"/>
              <w:right w:val="single" w:sz="8" w:space="0" w:color="auto"/>
            </w:tcBorders>
          </w:tcPr>
          <w:p w:rsidR="007A7F65" w:rsidRPr="00285469" w:rsidRDefault="007A7F65" w:rsidP="00A2381B">
            <w:pPr>
              <w:jc w:val="both"/>
              <w:rPr>
                <w:rFonts w:asciiTheme="minorHAnsi" w:hAnsiTheme="minorHAnsi"/>
              </w:rPr>
            </w:pPr>
            <w:hyperlink r:id="rId44" w:history="1">
              <w:r w:rsidRPr="00285469">
                <w:rPr>
                  <w:rFonts w:asciiTheme="minorHAnsi" w:eastAsia="Times New Roman" w:hAnsiTheme="minorHAnsi" w:cs="Calibri"/>
                  <w:u w:val="single"/>
                </w:rPr>
                <w:t>athomas@kcdc.org</w:t>
              </w:r>
            </w:hyperlink>
            <w:r w:rsidRPr="00285469">
              <w:rPr>
                <w:rFonts w:asciiTheme="minorHAnsi" w:eastAsia="Times New Roman" w:hAnsiTheme="minorHAnsi" w:cs="Calibri"/>
              </w:rPr>
              <w:t xml:space="preserve">        </w:t>
            </w:r>
            <w:r w:rsidR="002637B1">
              <w:rPr>
                <w:rFonts w:asciiTheme="minorHAnsi" w:eastAsia="Times New Roman" w:hAnsiTheme="minorHAnsi" w:cs="Calibri"/>
              </w:rPr>
              <w:t xml:space="preserve"> </w:t>
            </w:r>
            <w:r w:rsidRPr="00285469">
              <w:rPr>
                <w:rFonts w:asciiTheme="minorHAnsi" w:eastAsia="Times New Roman" w:hAnsiTheme="minorHAnsi" w:cs="Calibri"/>
              </w:rPr>
              <w:t xml:space="preserve"> 865-403-1320</w:t>
            </w:r>
          </w:p>
        </w:tc>
      </w:tr>
      <w:tr w:rsidR="007A7F65" w:rsidRPr="001F4E0F" w:rsidTr="00AF33F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Pr>
                <w:rFonts w:asciiTheme="minorHAnsi" w:hAnsiTheme="minorHAnsi" w:cs="Arial"/>
              </w:rPr>
              <w:t xml:space="preserve">The </w:t>
            </w:r>
            <w:r w:rsidRPr="006B0F9B">
              <w:rPr>
                <w:rFonts w:asciiTheme="minorHAnsi" w:hAnsiTheme="minorHAnsi" w:cs="Arial"/>
              </w:rPr>
              <w:t>Verandas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107 Flenniken Avenue</w:t>
            </w:r>
          </w:p>
        </w:tc>
        <w:tc>
          <w:tcPr>
            <w:tcW w:w="3690" w:type="dxa"/>
            <w:tcBorders>
              <w:top w:val="single" w:sz="4" w:space="0" w:color="auto"/>
              <w:left w:val="single" w:sz="4" w:space="0" w:color="auto"/>
              <w:bottom w:val="single" w:sz="4" w:space="0" w:color="auto"/>
              <w:right w:val="single" w:sz="4" w:space="0" w:color="auto"/>
            </w:tcBorders>
          </w:tcPr>
          <w:p w:rsidR="007A7F65" w:rsidRPr="006B0F9B" w:rsidRDefault="007A7F65" w:rsidP="00A2381B">
            <w:pPr>
              <w:rPr>
                <w:rFonts w:asciiTheme="minorHAnsi" w:hAnsiTheme="minorHAnsi"/>
                <w:color w:val="000000"/>
              </w:rPr>
            </w:pPr>
            <w:r w:rsidRPr="006B0F9B">
              <w:rPr>
                <w:rFonts w:asciiTheme="minorHAnsi" w:hAnsiTheme="minorHAnsi"/>
                <w:color w:val="000000"/>
              </w:rPr>
              <w:t>Linda Jeter</w:t>
            </w:r>
          </w:p>
        </w:tc>
        <w:tc>
          <w:tcPr>
            <w:tcW w:w="3860" w:type="dxa"/>
            <w:tcBorders>
              <w:top w:val="single" w:sz="4" w:space="0" w:color="auto"/>
              <w:left w:val="single" w:sz="4" w:space="0" w:color="auto"/>
              <w:bottom w:val="single" w:sz="4" w:space="0" w:color="auto"/>
              <w:right w:val="single" w:sz="4" w:space="0" w:color="auto"/>
            </w:tcBorders>
          </w:tcPr>
          <w:p w:rsidR="007A7F65" w:rsidRPr="00285469" w:rsidRDefault="007A7F65" w:rsidP="00A2381B">
            <w:pPr>
              <w:jc w:val="both"/>
              <w:rPr>
                <w:rFonts w:asciiTheme="minorHAnsi" w:hAnsiTheme="minorHAnsi"/>
              </w:rPr>
            </w:pPr>
            <w:hyperlink r:id="rId45" w:history="1">
              <w:r w:rsidRPr="00285469">
                <w:rPr>
                  <w:rStyle w:val="Hyperlink"/>
                  <w:rFonts w:asciiTheme="minorHAnsi" w:hAnsiTheme="minorHAnsi"/>
                  <w:b w:val="0"/>
                  <w:color w:val="auto"/>
                  <w:sz w:val="24"/>
                  <w:szCs w:val="24"/>
                </w:rPr>
                <w:t>ljeter@kcdc.org</w:t>
              </w:r>
            </w:hyperlink>
            <w:r w:rsidRPr="00285469">
              <w:rPr>
                <w:rFonts w:asciiTheme="minorHAnsi" w:hAnsiTheme="minorHAnsi"/>
              </w:rPr>
              <w:t xml:space="preserve">                865-403-1380</w:t>
            </w:r>
          </w:p>
        </w:tc>
      </w:tr>
      <w:tr w:rsidR="007A7F65" w:rsidRPr="001F4E0F" w:rsidTr="00AF33F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Pr>
                <w:rFonts w:asciiTheme="minorHAnsi" w:hAnsiTheme="minorHAnsi" w:cs="Arial"/>
              </w:rPr>
              <w:t xml:space="preserve">The </w:t>
            </w:r>
            <w:r w:rsidRPr="006B0F9B">
              <w:rPr>
                <w:rFonts w:asciiTheme="minorHAnsi" w:hAnsiTheme="minorHAnsi" w:cs="Arial"/>
              </w:rPr>
              <w:t>Vista</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957 East Hill Avenue</w:t>
            </w:r>
          </w:p>
        </w:tc>
        <w:tc>
          <w:tcPr>
            <w:tcW w:w="3690" w:type="dxa"/>
            <w:tcBorders>
              <w:top w:val="single" w:sz="4" w:space="0" w:color="auto"/>
              <w:left w:val="single" w:sz="4" w:space="0" w:color="auto"/>
              <w:bottom w:val="single" w:sz="4" w:space="0" w:color="auto"/>
              <w:right w:val="single" w:sz="4" w:space="0" w:color="auto"/>
            </w:tcBorders>
          </w:tcPr>
          <w:p w:rsidR="007A7F65" w:rsidRPr="006B0F9B" w:rsidRDefault="007A7F65" w:rsidP="00A2381B">
            <w:pPr>
              <w:rPr>
                <w:rFonts w:asciiTheme="minorHAnsi" w:hAnsiTheme="minorHAnsi"/>
                <w:color w:val="000000"/>
              </w:rPr>
            </w:pPr>
            <w:r w:rsidRPr="006B0F9B">
              <w:rPr>
                <w:rFonts w:asciiTheme="minorHAnsi" w:eastAsia="Times New Roman" w:hAnsiTheme="minorHAnsi" w:cs="Calibri"/>
                <w:color w:val="0F0F0F"/>
              </w:rPr>
              <w:t>Darrell Lindsey</w:t>
            </w:r>
          </w:p>
        </w:tc>
        <w:tc>
          <w:tcPr>
            <w:tcW w:w="3860" w:type="dxa"/>
            <w:tcBorders>
              <w:top w:val="single" w:sz="4" w:space="0" w:color="auto"/>
              <w:left w:val="single" w:sz="4" w:space="0" w:color="auto"/>
              <w:bottom w:val="single" w:sz="4" w:space="0" w:color="auto"/>
              <w:right w:val="single" w:sz="4" w:space="0" w:color="auto"/>
            </w:tcBorders>
          </w:tcPr>
          <w:p w:rsidR="007A7F65" w:rsidRPr="00285469" w:rsidRDefault="007A7F65" w:rsidP="00A2381B">
            <w:pPr>
              <w:jc w:val="both"/>
              <w:rPr>
                <w:rFonts w:asciiTheme="minorHAnsi" w:eastAsia="Times New Roman" w:hAnsiTheme="minorHAnsi" w:cs="Calibri"/>
                <w:u w:val="single"/>
              </w:rPr>
            </w:pPr>
            <w:hyperlink r:id="rId46" w:history="1">
              <w:r w:rsidRPr="00285469">
                <w:rPr>
                  <w:rFonts w:asciiTheme="minorHAnsi" w:eastAsia="Times New Roman" w:hAnsiTheme="minorHAnsi" w:cs="Calibri"/>
                  <w:u w:val="single"/>
                </w:rPr>
                <w:t>dlindsey@kcdc.org</w:t>
              </w:r>
            </w:hyperlink>
            <w:r w:rsidRPr="00285469">
              <w:rPr>
                <w:rFonts w:asciiTheme="minorHAnsi" w:eastAsia="Times New Roman" w:hAnsiTheme="minorHAnsi" w:cs="Calibri"/>
              </w:rPr>
              <w:t xml:space="preserve">           865-403-1300</w:t>
            </w:r>
          </w:p>
        </w:tc>
      </w:tr>
      <w:tr w:rsidR="007A7F65" w:rsidRPr="001F4E0F" w:rsidTr="00AF33F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s="Arial"/>
              </w:rPr>
            </w:pPr>
            <w:r w:rsidRPr="006B0F9B">
              <w:rPr>
                <w:rFonts w:asciiTheme="minorHAnsi" w:hAnsiTheme="minorHAnsi" w:cs="Arial"/>
              </w:rPr>
              <w:t>Western Heights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7A7F65" w:rsidRPr="006B0F9B" w:rsidRDefault="007A7F65" w:rsidP="00A2381B">
            <w:pPr>
              <w:rPr>
                <w:rFonts w:asciiTheme="minorHAnsi" w:hAnsiTheme="minorHAnsi"/>
                <w:color w:val="000000"/>
              </w:rPr>
            </w:pPr>
            <w:r w:rsidRPr="006B0F9B">
              <w:rPr>
                <w:rFonts w:asciiTheme="minorHAnsi" w:hAnsiTheme="minorHAnsi"/>
                <w:color w:val="000000"/>
              </w:rPr>
              <w:t>1621 Jourolmon Avenue</w:t>
            </w:r>
          </w:p>
        </w:tc>
        <w:tc>
          <w:tcPr>
            <w:tcW w:w="3690" w:type="dxa"/>
            <w:tcBorders>
              <w:top w:val="single" w:sz="4" w:space="0" w:color="auto"/>
              <w:left w:val="single" w:sz="4" w:space="0" w:color="auto"/>
              <w:bottom w:val="single" w:sz="4" w:space="0" w:color="auto"/>
              <w:right w:val="single" w:sz="4" w:space="0" w:color="auto"/>
            </w:tcBorders>
          </w:tcPr>
          <w:p w:rsidR="007A7F65" w:rsidRPr="006B0F9B" w:rsidRDefault="007A7F65" w:rsidP="00A2381B">
            <w:pPr>
              <w:rPr>
                <w:rFonts w:asciiTheme="minorHAnsi" w:eastAsia="Times New Roman" w:hAnsiTheme="minorHAnsi" w:cs="Calibri"/>
                <w:color w:val="000000"/>
              </w:rPr>
            </w:pPr>
            <w:r w:rsidRPr="006B0F9B">
              <w:rPr>
                <w:rFonts w:asciiTheme="minorHAnsi" w:eastAsia="Times New Roman" w:hAnsiTheme="minorHAnsi" w:cs="Calibri"/>
                <w:color w:val="000000"/>
              </w:rPr>
              <w:t>Manager:</w:t>
            </w:r>
            <w:r>
              <w:rPr>
                <w:rFonts w:asciiTheme="minorHAnsi" w:eastAsia="Times New Roman" w:hAnsiTheme="minorHAnsi" w:cs="Calibri"/>
                <w:color w:val="000000"/>
              </w:rPr>
              <w:t xml:space="preserve">  </w:t>
            </w:r>
            <w:r w:rsidRPr="006B0F9B">
              <w:rPr>
                <w:rFonts w:asciiTheme="minorHAnsi" w:eastAsia="Times New Roman" w:hAnsiTheme="minorHAnsi" w:cs="Calibri"/>
                <w:color w:val="000000"/>
              </w:rPr>
              <w:t>Kristie Toby</w:t>
            </w:r>
          </w:p>
          <w:p w:rsidR="007A7F65" w:rsidRPr="006B0F9B" w:rsidRDefault="007A7F65" w:rsidP="00A2381B">
            <w:pPr>
              <w:rPr>
                <w:rFonts w:asciiTheme="minorHAnsi" w:hAnsiTheme="minorHAnsi"/>
                <w:color w:val="000000"/>
              </w:rPr>
            </w:pPr>
            <w:r w:rsidRPr="006B0F9B">
              <w:rPr>
                <w:rFonts w:asciiTheme="minorHAnsi" w:hAnsiTheme="minorHAnsi"/>
                <w:color w:val="000000"/>
              </w:rPr>
              <w:t>Maintenance:</w:t>
            </w:r>
            <w:r>
              <w:rPr>
                <w:rFonts w:asciiTheme="minorHAnsi" w:hAnsiTheme="minorHAnsi"/>
                <w:color w:val="000000"/>
              </w:rPr>
              <w:t xml:space="preserve">  Bryan Coffey</w:t>
            </w:r>
          </w:p>
        </w:tc>
        <w:tc>
          <w:tcPr>
            <w:tcW w:w="3860" w:type="dxa"/>
            <w:tcBorders>
              <w:top w:val="single" w:sz="4" w:space="0" w:color="auto"/>
              <w:left w:val="single" w:sz="4" w:space="0" w:color="auto"/>
              <w:bottom w:val="single" w:sz="4" w:space="0" w:color="auto"/>
              <w:right w:val="single" w:sz="4" w:space="0" w:color="auto"/>
            </w:tcBorders>
          </w:tcPr>
          <w:p w:rsidR="007A7F65" w:rsidRPr="00285469" w:rsidRDefault="007A7F65" w:rsidP="00A2381B">
            <w:pPr>
              <w:jc w:val="both"/>
              <w:rPr>
                <w:rFonts w:asciiTheme="minorHAnsi" w:eastAsia="Times New Roman" w:hAnsiTheme="minorHAnsi" w:cs="Calibri"/>
              </w:rPr>
            </w:pPr>
            <w:hyperlink r:id="rId47" w:history="1">
              <w:r w:rsidRPr="00285469">
                <w:rPr>
                  <w:rFonts w:asciiTheme="minorHAnsi" w:eastAsia="Times New Roman" w:hAnsiTheme="minorHAnsi" w:cs="Calibri"/>
                  <w:u w:val="single"/>
                </w:rPr>
                <w:t>ktoby@kcdc.org</w:t>
              </w:r>
            </w:hyperlink>
            <w:r w:rsidRPr="00285469">
              <w:rPr>
                <w:rFonts w:asciiTheme="minorHAnsi" w:eastAsia="Times New Roman" w:hAnsiTheme="minorHAnsi" w:cs="Calibri"/>
              </w:rPr>
              <w:t xml:space="preserve">                865-403-1420</w:t>
            </w:r>
          </w:p>
          <w:p w:rsidR="007A7F65" w:rsidRPr="00285469" w:rsidRDefault="007A7F65" w:rsidP="00A2381B">
            <w:pPr>
              <w:jc w:val="both"/>
              <w:rPr>
                <w:rFonts w:asciiTheme="minorHAnsi" w:hAnsiTheme="minorHAnsi"/>
                <w:b/>
              </w:rPr>
            </w:pPr>
            <w:hyperlink r:id="rId48" w:history="1">
              <w:r w:rsidRPr="00285469">
                <w:rPr>
                  <w:rStyle w:val="Hyperlink"/>
                  <w:rFonts w:asciiTheme="minorHAnsi" w:hAnsiTheme="minorHAnsi"/>
                  <w:b w:val="0"/>
                  <w:color w:val="auto"/>
                  <w:sz w:val="24"/>
                  <w:szCs w:val="24"/>
                </w:rPr>
                <w:t>bcoffey@kcdc.org</w:t>
              </w:r>
            </w:hyperlink>
          </w:p>
        </w:tc>
      </w:tr>
    </w:tbl>
    <w:p w:rsidR="007A7F65" w:rsidRDefault="007A7F65" w:rsidP="00B116D3"/>
    <w:sectPr w:rsidR="007A7F65" w:rsidSect="007A7F65">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40" w:rsidRDefault="00F43C40" w:rsidP="001366BD">
      <w:r>
        <w:separator/>
      </w:r>
    </w:p>
  </w:endnote>
  <w:endnote w:type="continuationSeparator" w:id="0">
    <w:p w:rsidR="00F43C40" w:rsidRDefault="00F43C40"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19383-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F43C40" w:rsidRDefault="00F43C40" w:rsidP="0031006C">
            <w:pPr>
              <w:pStyle w:val="Footer"/>
              <w:tabs>
                <w:tab w:val="left" w:pos="255"/>
                <w:tab w:val="center" w:pos="5400"/>
              </w:tabs>
              <w:rPr>
                <w:bCs/>
                <w:sz w:val="20"/>
                <w:szCs w:val="20"/>
              </w:rPr>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4F48BC">
              <w:rPr>
                <w:bCs/>
                <w:noProof/>
                <w:sz w:val="20"/>
                <w:szCs w:val="20"/>
              </w:rPr>
              <w:t>20</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4F48BC">
              <w:rPr>
                <w:bCs/>
                <w:noProof/>
                <w:sz w:val="20"/>
                <w:szCs w:val="20"/>
              </w:rPr>
              <w:t>23</w:t>
            </w:r>
            <w:r w:rsidRPr="00116B9A">
              <w:rPr>
                <w:bCs/>
                <w:sz w:val="20"/>
                <w:szCs w:val="20"/>
              </w:rPr>
              <w:fldChar w:fldCharType="end"/>
            </w:r>
          </w:p>
          <w:p w:rsidR="00F43C40" w:rsidRDefault="00F43C40" w:rsidP="00306ECD">
            <w:pPr>
              <w:pStyle w:val="Footer"/>
              <w:tabs>
                <w:tab w:val="left" w:pos="255"/>
                <w:tab w:val="center" w:pos="5400"/>
              </w:tabs>
              <w:jc w:val="center"/>
            </w:pPr>
          </w:p>
        </w:sdtContent>
      </w:sdt>
    </w:sdtContent>
  </w:sdt>
  <w:p w:rsidR="00F43C40" w:rsidRDefault="00F43C40"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40" w:rsidRDefault="00F43C40" w:rsidP="001366BD">
      <w:r>
        <w:separator/>
      </w:r>
    </w:p>
  </w:footnote>
  <w:footnote w:type="continuationSeparator" w:id="0">
    <w:p w:rsidR="00F43C40" w:rsidRDefault="00F43C40"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0" w:rsidRDefault="00F43C40">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43C40" w:rsidRDefault="00F43C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C40" w:rsidRDefault="00F43C40">
    <w:pPr>
      <w:pStyle w:val="Header"/>
    </w:pPr>
  </w:p>
  <w:p w:rsidR="00F43C40" w:rsidRDefault="00F43C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nsid w:val="0E797B0B"/>
    <w:multiLevelType w:val="hybridMultilevel"/>
    <w:tmpl w:val="00EA7EA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684695"/>
    <w:multiLevelType w:val="hybridMultilevel"/>
    <w:tmpl w:val="1E7241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2BCC6379"/>
    <w:multiLevelType w:val="hybridMultilevel"/>
    <w:tmpl w:val="B7FCEFB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0E306A"/>
    <w:multiLevelType w:val="hybridMultilevel"/>
    <w:tmpl w:val="1EA89ADC"/>
    <w:lvl w:ilvl="0" w:tplc="79C4C08A">
      <w:start w:val="1"/>
      <w:numFmt w:val="decimal"/>
      <w:lvlText w:val="%1."/>
      <w:lvlJc w:val="left"/>
      <w:pPr>
        <w:ind w:left="1494" w:hanging="432"/>
      </w:pPr>
      <w:rPr>
        <w:rFonts w:ascii="Calibri" w:eastAsia="Calibri" w:hAnsi="Calibri" w:cs="Calibri" w:hint="default"/>
        <w:spacing w:val="-22"/>
        <w:w w:val="99"/>
        <w:sz w:val="24"/>
        <w:szCs w:val="24"/>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13">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C4FE6"/>
    <w:multiLevelType w:val="hybridMultilevel"/>
    <w:tmpl w:val="E4F06F6E"/>
    <w:lvl w:ilvl="0" w:tplc="0409000D">
      <w:start w:val="1"/>
      <w:numFmt w:val="bullet"/>
      <w:lvlText w:val=""/>
      <w:lvlJc w:val="left"/>
      <w:pPr>
        <w:ind w:left="1188" w:hanging="360"/>
      </w:pPr>
      <w:rPr>
        <w:rFonts w:ascii="Wingdings" w:hAnsi="Wingdings"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5">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2E45913"/>
    <w:multiLevelType w:val="hybridMultilevel"/>
    <w:tmpl w:val="6ACCAD72"/>
    <w:lvl w:ilvl="0" w:tplc="0409000D">
      <w:start w:val="1"/>
      <w:numFmt w:val="bullet"/>
      <w:lvlText w:val=""/>
      <w:lvlJc w:val="left"/>
      <w:pPr>
        <w:ind w:left="288" w:hanging="360"/>
      </w:pPr>
      <w:rPr>
        <w:rFonts w:ascii="Wingdings" w:hAnsi="Wingdings" w:hint="default"/>
      </w:rPr>
    </w:lvl>
    <w:lvl w:ilvl="1" w:tplc="0409000D">
      <w:start w:val="1"/>
      <w:numFmt w:val="bullet"/>
      <w:lvlText w:val=""/>
      <w:lvlJc w:val="left"/>
      <w:pPr>
        <w:ind w:left="828" w:hanging="360"/>
      </w:pPr>
      <w:rPr>
        <w:rFonts w:ascii="Wingdings" w:hAnsi="Wingdings" w:hint="default"/>
      </w:rPr>
    </w:lvl>
    <w:lvl w:ilvl="2" w:tplc="04090005">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5"/>
  </w:num>
  <w:num w:numId="3">
    <w:abstractNumId w:val="9"/>
  </w:num>
  <w:num w:numId="4">
    <w:abstractNumId w:val="8"/>
  </w:num>
  <w:num w:numId="5">
    <w:abstractNumId w:val="3"/>
  </w:num>
  <w:num w:numId="6">
    <w:abstractNumId w:val="18"/>
  </w:num>
  <w:num w:numId="7">
    <w:abstractNumId w:val="16"/>
  </w:num>
  <w:num w:numId="8">
    <w:abstractNumId w:val="13"/>
  </w:num>
  <w:num w:numId="9">
    <w:abstractNumId w:val="6"/>
  </w:num>
  <w:num w:numId="10">
    <w:abstractNumId w:val="15"/>
  </w:num>
  <w:num w:numId="11">
    <w:abstractNumId w:val="11"/>
  </w:num>
  <w:num w:numId="12">
    <w:abstractNumId w:val="2"/>
  </w:num>
  <w:num w:numId="13">
    <w:abstractNumId w:val="7"/>
  </w:num>
  <w:num w:numId="14">
    <w:abstractNumId w:val="1"/>
  </w:num>
  <w:num w:numId="15">
    <w:abstractNumId w:val="17"/>
  </w:num>
  <w:num w:numId="16">
    <w:abstractNumId w:val="12"/>
  </w:num>
  <w:num w:numId="17">
    <w:abstractNumId w:val="0"/>
  </w:num>
  <w:num w:numId="18">
    <w:abstractNumId w:val="4"/>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32"/>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11AC"/>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5760B"/>
    <w:rsid w:val="00063180"/>
    <w:rsid w:val="0006476F"/>
    <w:rsid w:val="00064D08"/>
    <w:rsid w:val="00075383"/>
    <w:rsid w:val="00075ECD"/>
    <w:rsid w:val="00081812"/>
    <w:rsid w:val="00083454"/>
    <w:rsid w:val="00084BC9"/>
    <w:rsid w:val="0009223E"/>
    <w:rsid w:val="000943DE"/>
    <w:rsid w:val="000A752E"/>
    <w:rsid w:val="000B3056"/>
    <w:rsid w:val="000B427D"/>
    <w:rsid w:val="000B488F"/>
    <w:rsid w:val="000B6E0E"/>
    <w:rsid w:val="000C4714"/>
    <w:rsid w:val="000C61CC"/>
    <w:rsid w:val="000D23E1"/>
    <w:rsid w:val="000D32FC"/>
    <w:rsid w:val="000D4F63"/>
    <w:rsid w:val="000D5627"/>
    <w:rsid w:val="000E0A4F"/>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E16"/>
    <w:rsid w:val="00156303"/>
    <w:rsid w:val="0016054C"/>
    <w:rsid w:val="001634A8"/>
    <w:rsid w:val="00164238"/>
    <w:rsid w:val="00165C8A"/>
    <w:rsid w:val="00170114"/>
    <w:rsid w:val="001769DA"/>
    <w:rsid w:val="00177FDD"/>
    <w:rsid w:val="00184640"/>
    <w:rsid w:val="00184AA3"/>
    <w:rsid w:val="00186681"/>
    <w:rsid w:val="001874A2"/>
    <w:rsid w:val="00187B27"/>
    <w:rsid w:val="001923ED"/>
    <w:rsid w:val="00192EBA"/>
    <w:rsid w:val="0019773C"/>
    <w:rsid w:val="001A4639"/>
    <w:rsid w:val="001A7099"/>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3B1"/>
    <w:rsid w:val="00224F41"/>
    <w:rsid w:val="002253D9"/>
    <w:rsid w:val="00230EA4"/>
    <w:rsid w:val="00231500"/>
    <w:rsid w:val="0023386D"/>
    <w:rsid w:val="00247949"/>
    <w:rsid w:val="00256B20"/>
    <w:rsid w:val="00256FE6"/>
    <w:rsid w:val="00262B1D"/>
    <w:rsid w:val="002637B1"/>
    <w:rsid w:val="00265871"/>
    <w:rsid w:val="00271BFB"/>
    <w:rsid w:val="00271E00"/>
    <w:rsid w:val="00280130"/>
    <w:rsid w:val="002A3F78"/>
    <w:rsid w:val="002A4A5F"/>
    <w:rsid w:val="002B1EE9"/>
    <w:rsid w:val="002C3F78"/>
    <w:rsid w:val="002C5DE7"/>
    <w:rsid w:val="002D13CD"/>
    <w:rsid w:val="002D1886"/>
    <w:rsid w:val="002D2C41"/>
    <w:rsid w:val="002E61E2"/>
    <w:rsid w:val="002E79C2"/>
    <w:rsid w:val="002F0758"/>
    <w:rsid w:val="002F3C20"/>
    <w:rsid w:val="0030438A"/>
    <w:rsid w:val="00306ECD"/>
    <w:rsid w:val="0031006C"/>
    <w:rsid w:val="00313328"/>
    <w:rsid w:val="00322AA6"/>
    <w:rsid w:val="00323AC9"/>
    <w:rsid w:val="00336835"/>
    <w:rsid w:val="00337AFC"/>
    <w:rsid w:val="00352B38"/>
    <w:rsid w:val="00356B69"/>
    <w:rsid w:val="00357D2A"/>
    <w:rsid w:val="00376708"/>
    <w:rsid w:val="003770C7"/>
    <w:rsid w:val="00384127"/>
    <w:rsid w:val="0038755C"/>
    <w:rsid w:val="003902AF"/>
    <w:rsid w:val="00391812"/>
    <w:rsid w:val="00392069"/>
    <w:rsid w:val="003938FB"/>
    <w:rsid w:val="00397873"/>
    <w:rsid w:val="003A0BA6"/>
    <w:rsid w:val="003A4A81"/>
    <w:rsid w:val="003A5D5E"/>
    <w:rsid w:val="003A672C"/>
    <w:rsid w:val="003B2A71"/>
    <w:rsid w:val="003C04D9"/>
    <w:rsid w:val="003C09CF"/>
    <w:rsid w:val="003C24EF"/>
    <w:rsid w:val="003C2C3F"/>
    <w:rsid w:val="003C347D"/>
    <w:rsid w:val="003C56A7"/>
    <w:rsid w:val="003C7167"/>
    <w:rsid w:val="003E069D"/>
    <w:rsid w:val="003E4B66"/>
    <w:rsid w:val="003F03F0"/>
    <w:rsid w:val="003F7C29"/>
    <w:rsid w:val="004005CA"/>
    <w:rsid w:val="00402AF7"/>
    <w:rsid w:val="00404CA5"/>
    <w:rsid w:val="004051AB"/>
    <w:rsid w:val="004152D7"/>
    <w:rsid w:val="00420978"/>
    <w:rsid w:val="00422E16"/>
    <w:rsid w:val="00426531"/>
    <w:rsid w:val="004276A9"/>
    <w:rsid w:val="004307CE"/>
    <w:rsid w:val="0044057F"/>
    <w:rsid w:val="00440CCD"/>
    <w:rsid w:val="0044465E"/>
    <w:rsid w:val="00447A14"/>
    <w:rsid w:val="00462CA7"/>
    <w:rsid w:val="004737D9"/>
    <w:rsid w:val="004850DA"/>
    <w:rsid w:val="0048521C"/>
    <w:rsid w:val="004857F5"/>
    <w:rsid w:val="004960A3"/>
    <w:rsid w:val="004B3CC5"/>
    <w:rsid w:val="004C55F7"/>
    <w:rsid w:val="004E2581"/>
    <w:rsid w:val="004E7864"/>
    <w:rsid w:val="004F48BC"/>
    <w:rsid w:val="004F4F04"/>
    <w:rsid w:val="004F6316"/>
    <w:rsid w:val="00506A16"/>
    <w:rsid w:val="00514373"/>
    <w:rsid w:val="00521B51"/>
    <w:rsid w:val="00521BE7"/>
    <w:rsid w:val="00525100"/>
    <w:rsid w:val="005315DA"/>
    <w:rsid w:val="00532665"/>
    <w:rsid w:val="00534506"/>
    <w:rsid w:val="005457EA"/>
    <w:rsid w:val="0055175C"/>
    <w:rsid w:val="005572D0"/>
    <w:rsid w:val="005608B2"/>
    <w:rsid w:val="00562425"/>
    <w:rsid w:val="00564019"/>
    <w:rsid w:val="0056429A"/>
    <w:rsid w:val="00575983"/>
    <w:rsid w:val="0057613B"/>
    <w:rsid w:val="00583C26"/>
    <w:rsid w:val="00590027"/>
    <w:rsid w:val="00596D0C"/>
    <w:rsid w:val="005A2D36"/>
    <w:rsid w:val="005A6D36"/>
    <w:rsid w:val="005B08B8"/>
    <w:rsid w:val="005B5FA6"/>
    <w:rsid w:val="005D0288"/>
    <w:rsid w:val="005D65F4"/>
    <w:rsid w:val="005D78F7"/>
    <w:rsid w:val="005E515A"/>
    <w:rsid w:val="005E6C7D"/>
    <w:rsid w:val="005F3022"/>
    <w:rsid w:val="005F6F3E"/>
    <w:rsid w:val="005F72D7"/>
    <w:rsid w:val="00600808"/>
    <w:rsid w:val="00603DA3"/>
    <w:rsid w:val="0061227D"/>
    <w:rsid w:val="006122D3"/>
    <w:rsid w:val="006177F3"/>
    <w:rsid w:val="00621333"/>
    <w:rsid w:val="0062709D"/>
    <w:rsid w:val="006313BB"/>
    <w:rsid w:val="00633A44"/>
    <w:rsid w:val="00633DC1"/>
    <w:rsid w:val="006354CF"/>
    <w:rsid w:val="0064137B"/>
    <w:rsid w:val="00644B17"/>
    <w:rsid w:val="0064609A"/>
    <w:rsid w:val="00651E6F"/>
    <w:rsid w:val="00655457"/>
    <w:rsid w:val="0066512E"/>
    <w:rsid w:val="00670A6D"/>
    <w:rsid w:val="0067106E"/>
    <w:rsid w:val="00675084"/>
    <w:rsid w:val="00677743"/>
    <w:rsid w:val="00697DAC"/>
    <w:rsid w:val="006A35F6"/>
    <w:rsid w:val="006B416B"/>
    <w:rsid w:val="006B45FC"/>
    <w:rsid w:val="006B4CF9"/>
    <w:rsid w:val="006C5B3A"/>
    <w:rsid w:val="006C6529"/>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40404"/>
    <w:rsid w:val="0074311C"/>
    <w:rsid w:val="007432B7"/>
    <w:rsid w:val="00743F7A"/>
    <w:rsid w:val="0074428F"/>
    <w:rsid w:val="00754BC7"/>
    <w:rsid w:val="007657D5"/>
    <w:rsid w:val="007708D7"/>
    <w:rsid w:val="00770C13"/>
    <w:rsid w:val="007812BF"/>
    <w:rsid w:val="007917C7"/>
    <w:rsid w:val="007A7F65"/>
    <w:rsid w:val="007B4D8E"/>
    <w:rsid w:val="007B6DF4"/>
    <w:rsid w:val="007C6025"/>
    <w:rsid w:val="007E196B"/>
    <w:rsid w:val="007E4C95"/>
    <w:rsid w:val="007F4624"/>
    <w:rsid w:val="007F4C3C"/>
    <w:rsid w:val="007F5CF6"/>
    <w:rsid w:val="007F72D4"/>
    <w:rsid w:val="008107AC"/>
    <w:rsid w:val="0081141C"/>
    <w:rsid w:val="00817511"/>
    <w:rsid w:val="00820EBB"/>
    <w:rsid w:val="0082387D"/>
    <w:rsid w:val="0082466E"/>
    <w:rsid w:val="00831453"/>
    <w:rsid w:val="00831D02"/>
    <w:rsid w:val="008320B5"/>
    <w:rsid w:val="00837B15"/>
    <w:rsid w:val="00850761"/>
    <w:rsid w:val="008567BF"/>
    <w:rsid w:val="00857F77"/>
    <w:rsid w:val="00870800"/>
    <w:rsid w:val="00873221"/>
    <w:rsid w:val="00880448"/>
    <w:rsid w:val="00893363"/>
    <w:rsid w:val="00893490"/>
    <w:rsid w:val="008A3B84"/>
    <w:rsid w:val="008A5566"/>
    <w:rsid w:val="008B131E"/>
    <w:rsid w:val="008B3201"/>
    <w:rsid w:val="008C4296"/>
    <w:rsid w:val="008C48DF"/>
    <w:rsid w:val="008D4E60"/>
    <w:rsid w:val="008D6667"/>
    <w:rsid w:val="008E1411"/>
    <w:rsid w:val="008E5446"/>
    <w:rsid w:val="008F6753"/>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662E7"/>
    <w:rsid w:val="009708A6"/>
    <w:rsid w:val="009738A3"/>
    <w:rsid w:val="00983D10"/>
    <w:rsid w:val="009869E1"/>
    <w:rsid w:val="00992265"/>
    <w:rsid w:val="0099706C"/>
    <w:rsid w:val="009A0595"/>
    <w:rsid w:val="009A310D"/>
    <w:rsid w:val="009B0137"/>
    <w:rsid w:val="009B37CD"/>
    <w:rsid w:val="009C391F"/>
    <w:rsid w:val="009C5338"/>
    <w:rsid w:val="009D4CF6"/>
    <w:rsid w:val="009D678D"/>
    <w:rsid w:val="009D7762"/>
    <w:rsid w:val="009E0741"/>
    <w:rsid w:val="009F137C"/>
    <w:rsid w:val="00A07276"/>
    <w:rsid w:val="00A17443"/>
    <w:rsid w:val="00A2051A"/>
    <w:rsid w:val="00A234F0"/>
    <w:rsid w:val="00A325B9"/>
    <w:rsid w:val="00A35DF2"/>
    <w:rsid w:val="00A42F61"/>
    <w:rsid w:val="00A44030"/>
    <w:rsid w:val="00A60412"/>
    <w:rsid w:val="00A64A9B"/>
    <w:rsid w:val="00A667FD"/>
    <w:rsid w:val="00A6748F"/>
    <w:rsid w:val="00A751F9"/>
    <w:rsid w:val="00A84FAA"/>
    <w:rsid w:val="00A931DD"/>
    <w:rsid w:val="00AA0811"/>
    <w:rsid w:val="00AA5829"/>
    <w:rsid w:val="00AC42F8"/>
    <w:rsid w:val="00AC651F"/>
    <w:rsid w:val="00AD166C"/>
    <w:rsid w:val="00AD17D4"/>
    <w:rsid w:val="00AD486A"/>
    <w:rsid w:val="00AD7E0E"/>
    <w:rsid w:val="00AE64E2"/>
    <w:rsid w:val="00AE758A"/>
    <w:rsid w:val="00AF04A3"/>
    <w:rsid w:val="00AF33FF"/>
    <w:rsid w:val="00AF759D"/>
    <w:rsid w:val="00B01890"/>
    <w:rsid w:val="00B02DFA"/>
    <w:rsid w:val="00B116D3"/>
    <w:rsid w:val="00B128E5"/>
    <w:rsid w:val="00B13B4B"/>
    <w:rsid w:val="00B24124"/>
    <w:rsid w:val="00B27A9A"/>
    <w:rsid w:val="00B27AB4"/>
    <w:rsid w:val="00B4507C"/>
    <w:rsid w:val="00B71221"/>
    <w:rsid w:val="00B750A8"/>
    <w:rsid w:val="00B80C1E"/>
    <w:rsid w:val="00B85789"/>
    <w:rsid w:val="00B86921"/>
    <w:rsid w:val="00B879EA"/>
    <w:rsid w:val="00B92715"/>
    <w:rsid w:val="00B95D1A"/>
    <w:rsid w:val="00BA3292"/>
    <w:rsid w:val="00BA3E63"/>
    <w:rsid w:val="00BB04F7"/>
    <w:rsid w:val="00BB5F84"/>
    <w:rsid w:val="00BC0685"/>
    <w:rsid w:val="00BC6E22"/>
    <w:rsid w:val="00BC782A"/>
    <w:rsid w:val="00BD1842"/>
    <w:rsid w:val="00BD381C"/>
    <w:rsid w:val="00BD4159"/>
    <w:rsid w:val="00BD6395"/>
    <w:rsid w:val="00BD74EE"/>
    <w:rsid w:val="00BE0EFC"/>
    <w:rsid w:val="00BE5CB2"/>
    <w:rsid w:val="00BE6FBB"/>
    <w:rsid w:val="00BE781E"/>
    <w:rsid w:val="00BE7E20"/>
    <w:rsid w:val="00BF2385"/>
    <w:rsid w:val="00BF522F"/>
    <w:rsid w:val="00BF529D"/>
    <w:rsid w:val="00BF5D68"/>
    <w:rsid w:val="00C0438C"/>
    <w:rsid w:val="00C0623E"/>
    <w:rsid w:val="00C13096"/>
    <w:rsid w:val="00C14D5C"/>
    <w:rsid w:val="00C1725E"/>
    <w:rsid w:val="00C17C16"/>
    <w:rsid w:val="00C21790"/>
    <w:rsid w:val="00C217AE"/>
    <w:rsid w:val="00C31666"/>
    <w:rsid w:val="00C322C0"/>
    <w:rsid w:val="00C54DA6"/>
    <w:rsid w:val="00C65E2A"/>
    <w:rsid w:val="00C678A8"/>
    <w:rsid w:val="00C77837"/>
    <w:rsid w:val="00C8221C"/>
    <w:rsid w:val="00C90130"/>
    <w:rsid w:val="00C9763C"/>
    <w:rsid w:val="00CB0ED7"/>
    <w:rsid w:val="00CC1FCA"/>
    <w:rsid w:val="00CD135C"/>
    <w:rsid w:val="00CD1940"/>
    <w:rsid w:val="00CD19BC"/>
    <w:rsid w:val="00CD2407"/>
    <w:rsid w:val="00CD4D93"/>
    <w:rsid w:val="00CD4E60"/>
    <w:rsid w:val="00CD5C1F"/>
    <w:rsid w:val="00CE08B5"/>
    <w:rsid w:val="00CE0F27"/>
    <w:rsid w:val="00CE2983"/>
    <w:rsid w:val="00CE4AC4"/>
    <w:rsid w:val="00CE70F0"/>
    <w:rsid w:val="00CE7BF2"/>
    <w:rsid w:val="00CF24C0"/>
    <w:rsid w:val="00CF3182"/>
    <w:rsid w:val="00CF5D50"/>
    <w:rsid w:val="00D00813"/>
    <w:rsid w:val="00D13486"/>
    <w:rsid w:val="00D20EA7"/>
    <w:rsid w:val="00D2248A"/>
    <w:rsid w:val="00D30646"/>
    <w:rsid w:val="00D31927"/>
    <w:rsid w:val="00D33E99"/>
    <w:rsid w:val="00D4125F"/>
    <w:rsid w:val="00D44391"/>
    <w:rsid w:val="00D53E89"/>
    <w:rsid w:val="00D572C8"/>
    <w:rsid w:val="00D57512"/>
    <w:rsid w:val="00D577F6"/>
    <w:rsid w:val="00D60009"/>
    <w:rsid w:val="00D63FFB"/>
    <w:rsid w:val="00D95B91"/>
    <w:rsid w:val="00D96A40"/>
    <w:rsid w:val="00DA21BF"/>
    <w:rsid w:val="00DA23CB"/>
    <w:rsid w:val="00DA622D"/>
    <w:rsid w:val="00DB65E5"/>
    <w:rsid w:val="00DC5488"/>
    <w:rsid w:val="00DD3905"/>
    <w:rsid w:val="00DD6BA4"/>
    <w:rsid w:val="00DE238B"/>
    <w:rsid w:val="00DE5DB7"/>
    <w:rsid w:val="00DE71D7"/>
    <w:rsid w:val="00E01FD4"/>
    <w:rsid w:val="00E041E6"/>
    <w:rsid w:val="00E17614"/>
    <w:rsid w:val="00E24845"/>
    <w:rsid w:val="00E24A7A"/>
    <w:rsid w:val="00E30F60"/>
    <w:rsid w:val="00E46822"/>
    <w:rsid w:val="00E56148"/>
    <w:rsid w:val="00E56249"/>
    <w:rsid w:val="00E6042D"/>
    <w:rsid w:val="00E67840"/>
    <w:rsid w:val="00E73B1E"/>
    <w:rsid w:val="00E76665"/>
    <w:rsid w:val="00E82319"/>
    <w:rsid w:val="00E83896"/>
    <w:rsid w:val="00E87AA2"/>
    <w:rsid w:val="00E90D88"/>
    <w:rsid w:val="00EA30F8"/>
    <w:rsid w:val="00EA4A44"/>
    <w:rsid w:val="00EB1618"/>
    <w:rsid w:val="00EB7EA9"/>
    <w:rsid w:val="00EB7FC7"/>
    <w:rsid w:val="00EC370D"/>
    <w:rsid w:val="00EC7985"/>
    <w:rsid w:val="00ED1556"/>
    <w:rsid w:val="00ED43D8"/>
    <w:rsid w:val="00ED62C6"/>
    <w:rsid w:val="00ED696E"/>
    <w:rsid w:val="00ED69BB"/>
    <w:rsid w:val="00EE1A05"/>
    <w:rsid w:val="00EF5813"/>
    <w:rsid w:val="00EF7961"/>
    <w:rsid w:val="00F0430D"/>
    <w:rsid w:val="00F06B32"/>
    <w:rsid w:val="00F074D4"/>
    <w:rsid w:val="00F07816"/>
    <w:rsid w:val="00F12371"/>
    <w:rsid w:val="00F236E2"/>
    <w:rsid w:val="00F31B45"/>
    <w:rsid w:val="00F32D42"/>
    <w:rsid w:val="00F352D5"/>
    <w:rsid w:val="00F42955"/>
    <w:rsid w:val="00F43C40"/>
    <w:rsid w:val="00F43F39"/>
    <w:rsid w:val="00F44A2F"/>
    <w:rsid w:val="00F46853"/>
    <w:rsid w:val="00F60974"/>
    <w:rsid w:val="00F61FAC"/>
    <w:rsid w:val="00F6758A"/>
    <w:rsid w:val="00F81D1F"/>
    <w:rsid w:val="00F86016"/>
    <w:rsid w:val="00F93E0C"/>
    <w:rsid w:val="00F97B6F"/>
    <w:rsid w:val="00FA2DFF"/>
    <w:rsid w:val="00FB5FD2"/>
    <w:rsid w:val="00FD6FEB"/>
    <w:rsid w:val="00FE4722"/>
    <w:rsid w:val="00FE60F4"/>
    <w:rsid w:val="00FE6C48"/>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06101">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rchasinginfo@kcdc.org" TargetMode="External"/><Relationship Id="rId18" Type="http://schemas.openxmlformats.org/officeDocument/2006/relationships/footer" Target="footer1.xml"/><Relationship Id="rId26" Type="http://schemas.openxmlformats.org/officeDocument/2006/relationships/hyperlink" Target="mailto:jbooker@kcdc.org" TargetMode="External"/><Relationship Id="rId39" Type="http://schemas.openxmlformats.org/officeDocument/2006/relationships/hyperlink" Target="mailto:athomas@kcdc.org"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mailto:sellis@kcdc.org" TargetMode="External"/><Relationship Id="rId42" Type="http://schemas.openxmlformats.org/officeDocument/2006/relationships/hyperlink" Target="mailto:bbacon@kcdc.org" TargetMode="External"/><Relationship Id="rId47" Type="http://schemas.openxmlformats.org/officeDocument/2006/relationships/hyperlink" Target="mailto:ktoby@kcdc.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yperlink" Target="http://www.kcdc.org" TargetMode="External"/><Relationship Id="rId25" Type="http://schemas.openxmlformats.org/officeDocument/2006/relationships/hyperlink" Target="mailto:jpruitt@kcdc.org" TargetMode="External"/><Relationship Id="rId33" Type="http://schemas.openxmlformats.org/officeDocument/2006/relationships/hyperlink" Target="mailto:dfarmer@kcdc.org" TargetMode="External"/><Relationship Id="rId38" Type="http://schemas.openxmlformats.org/officeDocument/2006/relationships/hyperlink" Target="mailto:glittlejohn@kcdc.org" TargetMode="External"/><Relationship Id="rId46" Type="http://schemas.openxmlformats.org/officeDocument/2006/relationships/hyperlink" Target="mailto:dlindsey@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29" Type="http://schemas.openxmlformats.org/officeDocument/2006/relationships/hyperlink" Target="mailto:kclark@kcdc.org" TargetMode="External"/><Relationship Id="rId41" Type="http://schemas.openxmlformats.org/officeDocument/2006/relationships/hyperlink" Target="mailto:ryardley@kcd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cdc.org/procurement/" TargetMode="External"/><Relationship Id="rId24" Type="http://schemas.openxmlformats.org/officeDocument/2006/relationships/hyperlink" Target="mailto:dlindsey@kcdc.org" TargetMode="External"/><Relationship Id="rId32" Type="http://schemas.openxmlformats.org/officeDocument/2006/relationships/hyperlink" Target="mailto:mmeade@kcdc.org" TargetMode="External"/><Relationship Id="rId37" Type="http://schemas.openxmlformats.org/officeDocument/2006/relationships/hyperlink" Target="mailto:jpruitt@kcdc.org" TargetMode="External"/><Relationship Id="rId40" Type="http://schemas.openxmlformats.org/officeDocument/2006/relationships/hyperlink" Target="mailto:tevans@kcdc.org" TargetMode="External"/><Relationship Id="rId45" Type="http://schemas.openxmlformats.org/officeDocument/2006/relationships/hyperlink" Target="mailto:ljeter@kcdc.org" TargetMode="Externa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28" Type="http://schemas.openxmlformats.org/officeDocument/2006/relationships/hyperlink" Target="mailto:lmedley@kcdc.org" TargetMode="External"/><Relationship Id="rId36" Type="http://schemas.openxmlformats.org/officeDocument/2006/relationships/hyperlink" Target="mailto:ljeter@kcdc.org" TargetMode="External"/><Relationship Id="rId49"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header" Target="header1.xml"/><Relationship Id="rId31" Type="http://schemas.openxmlformats.org/officeDocument/2006/relationships/hyperlink" Target="mailto:schambers@kcdc.org" TargetMode="External"/><Relationship Id="rId44" Type="http://schemas.openxmlformats.org/officeDocument/2006/relationships/hyperlink" Target="mailto:athomas@kcd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 Id="rId27" Type="http://schemas.openxmlformats.org/officeDocument/2006/relationships/hyperlink" Target="mailto:rharris@kcdc.org" TargetMode="External"/><Relationship Id="rId30" Type="http://schemas.openxmlformats.org/officeDocument/2006/relationships/hyperlink" Target="mailto:bbacon@kcdc.org" TargetMode="External"/><Relationship Id="rId35" Type="http://schemas.openxmlformats.org/officeDocument/2006/relationships/hyperlink" Target="mailto:dfarmer@kcdc.org" TargetMode="External"/><Relationship Id="rId43" Type="http://schemas.openxmlformats.org/officeDocument/2006/relationships/hyperlink" Target="mailto:jcanada@kcdc.org" TargetMode="External"/><Relationship Id="rId48" Type="http://schemas.openxmlformats.org/officeDocument/2006/relationships/hyperlink" Target="mailto:bcoffey@kcdc.org"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867A5-CF9D-4FBE-A010-9ED65B45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23</Pages>
  <Words>6695</Words>
  <Characters>36690</Characters>
  <Application>Microsoft Office Word</Application>
  <DocSecurity>0</DocSecurity>
  <Lines>1667</Lines>
  <Paragraphs>943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36</cp:revision>
  <cp:lastPrinted>2019-05-08T13:55:00Z</cp:lastPrinted>
  <dcterms:created xsi:type="dcterms:W3CDTF">2019-03-28T14:04:00Z</dcterms:created>
  <dcterms:modified xsi:type="dcterms:W3CDTF">2019-05-08T13:58:00Z</dcterms:modified>
</cp:coreProperties>
</file>