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9776.0" w:type="dxa"/>
        <w:jc w:val="left"/>
        <w:tblInd w:w="-100.0" w:type="dxa"/>
        <w:tblLayout w:type="fixed"/>
        <w:tblLook w:val="0000"/>
      </w:tblPr>
      <w:tblGrid>
        <w:gridCol w:w="9841"/>
        <w:gridCol w:w="9935"/>
        <w:tblGridChange w:id="0">
          <w:tblGrid>
            <w:gridCol w:w="9841"/>
            <w:gridCol w:w="9935"/>
          </w:tblGrid>
        </w:tblGridChange>
      </w:tblGrid>
      <w:tr>
        <w:trPr>
          <w:cantSplit w:val="0"/>
          <w:trHeight w:val="3299.4580078125" w:hRule="atLeast"/>
          <w:tblHeader w:val="0"/>
        </w:trPr>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2"/>
              <w:tblW w:w="9621.0" w:type="dxa"/>
              <w:jc w:val="left"/>
              <w:tblLayout w:type="fixed"/>
              <w:tblLook w:val="0000"/>
            </w:tblPr>
            <w:tblGrid>
              <w:gridCol w:w="3029"/>
              <w:gridCol w:w="6592"/>
              <w:tblGridChange w:id="0">
                <w:tblGrid>
                  <w:gridCol w:w="3029"/>
                  <w:gridCol w:w="6592"/>
                </w:tblGrid>
              </w:tblGridChange>
            </w:tblGrid>
            <w:tr>
              <w:trPr>
                <w:cantSplit w:val="0"/>
                <w:trHeight w:val="2580" w:hRule="atLeast"/>
                <w:tblHeader w:val="0"/>
              </w:trPr>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3">
                  <w:pPr>
                    <w:rPr>
                      <w:vertAlign w:val="baseline"/>
                    </w:rPr>
                  </w:pPr>
                  <w:r w:rsidDel="00000000" w:rsidR="00000000" w:rsidRPr="00000000">
                    <w:rPr>
                      <w:vertAlign w:val="baseline"/>
                      <w:rtl w:val="0"/>
                    </w:rPr>
                    <w:br w:type="textWrapping"/>
                  </w:r>
                  <w:r w:rsidDel="00000000" w:rsidR="00000000" w:rsidRPr="00000000">
                    <w:rPr>
                      <w:vertAlign w:val="baseline"/>
                    </w:rPr>
                    <w:drawing>
                      <wp:inline distB="0" distT="0" distL="114300" distR="114300">
                        <wp:extent cx="1352550" cy="1352550"/>
                        <wp:effectExtent b="0" l="0" r="0" t="0"/>
                        <wp:docPr descr="Jefferson County Schools" id="1027" name="image1.png"/>
                        <a:graphic>
                          <a:graphicData uri="http://schemas.openxmlformats.org/drawingml/2006/picture">
                            <pic:pic>
                              <pic:nvPicPr>
                                <pic:cNvPr descr="Jefferson County Schools" id="0" name="image1.png"/>
                                <pic:cNvPicPr preferRelativeResize="0"/>
                              </pic:nvPicPr>
                              <pic:blipFill>
                                <a:blip r:embed="rId7"/>
                                <a:srcRect b="0" l="0" r="0" t="0"/>
                                <a:stretch>
                                  <a:fillRect/>
                                </a:stretch>
                              </pic:blipFill>
                              <pic:spPr>
                                <a:xfrm>
                                  <a:off x="0" y="0"/>
                                  <a:ext cx="1352550" cy="1352550"/>
                                </a:xfrm>
                                <a:prstGeom prst="rect"/>
                                <a:ln/>
                              </pic:spPr>
                            </pic:pic>
                          </a:graphicData>
                        </a:graphic>
                      </wp:inline>
                    </w:drawing>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3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PT Serif" w:cs="PT Serif" w:eastAsia="PT Serif" w:hAnsi="PT Serif"/>
                      <w:b w:val="0"/>
                      <w:i w:val="0"/>
                      <w:smallCaps w:val="0"/>
                      <w:strike w:val="0"/>
                      <w:color w:val="073763"/>
                      <w:sz w:val="18"/>
                      <w:szCs w:val="18"/>
                      <w:u w:val="none"/>
                      <w:shd w:fill="auto" w:val="clear"/>
                      <w:vertAlign w:val="baseline"/>
                      <w:rtl w:val="0"/>
                    </w:rPr>
                    <w:br w:type="textWrapping"/>
                    <w:t xml:space="preserve">Mrs. Carita Venable, </w:t>
                  </w:r>
                  <w:r w:rsidDel="00000000" w:rsidR="00000000" w:rsidRPr="00000000">
                    <w:rPr>
                      <w:rFonts w:ascii="PT Serif" w:cs="PT Serif" w:eastAsia="PT Serif" w:hAnsi="PT Serif"/>
                      <w:b w:val="0"/>
                      <w:i w:val="1"/>
                      <w:smallCaps w:val="0"/>
                      <w:strike w:val="0"/>
                      <w:color w:val="073763"/>
                      <w:sz w:val="18"/>
                      <w:szCs w:val="18"/>
                      <w:u w:val="none"/>
                      <w:shd w:fill="auto" w:val="clear"/>
                      <w:vertAlign w:val="baseline"/>
                      <w:rtl w:val="0"/>
                    </w:rPr>
                    <w:t xml:space="preserve">President </w:t>
                  </w:r>
                  <w:r w:rsidDel="00000000" w:rsidR="00000000" w:rsidRPr="00000000">
                    <w:rPr>
                      <w:rFonts w:ascii="PT Serif" w:cs="PT Serif" w:eastAsia="PT Serif" w:hAnsi="PT Serif"/>
                      <w:b w:val="0"/>
                      <w:i w:val="0"/>
                      <w:smallCaps w:val="0"/>
                      <w:strike w:val="0"/>
                      <w:color w:val="073763"/>
                      <w:sz w:val="18"/>
                      <w:szCs w:val="18"/>
                      <w:u w:val="none"/>
                      <w:shd w:fill="auto" w:val="clear"/>
                      <w:vertAlign w:val="baseline"/>
                      <w:rtl w:val="0"/>
                    </w:rPr>
                    <w:t xml:space="preserve">| Mr. Oscar S. Mann, </w:t>
                  </w:r>
                  <w:r w:rsidDel="00000000" w:rsidR="00000000" w:rsidRPr="00000000">
                    <w:rPr>
                      <w:rFonts w:ascii="PT Serif" w:cs="PT Serif" w:eastAsia="PT Serif" w:hAnsi="PT Serif"/>
                      <w:b w:val="0"/>
                      <w:i w:val="1"/>
                      <w:smallCaps w:val="0"/>
                      <w:strike w:val="0"/>
                      <w:color w:val="073763"/>
                      <w:sz w:val="18"/>
                      <w:szCs w:val="18"/>
                      <w:u w:val="none"/>
                      <w:shd w:fill="auto" w:val="clear"/>
                      <w:vertAlign w:val="baseline"/>
                      <w:rtl w:val="0"/>
                    </w:rPr>
                    <w:t xml:space="preserve">Vice President</w:t>
                    <w:br w:type="textWrapping"/>
                  </w:r>
                  <w:r w:rsidDel="00000000" w:rsidR="00000000" w:rsidRPr="00000000">
                    <w:rPr>
                      <w:rFonts w:ascii="PT Serif" w:cs="PT Serif" w:eastAsia="PT Serif" w:hAnsi="PT Serif"/>
                      <w:b w:val="0"/>
                      <w:i w:val="0"/>
                      <w:smallCaps w:val="0"/>
                      <w:strike w:val="0"/>
                      <w:color w:val="073763"/>
                      <w:sz w:val="18"/>
                      <w:szCs w:val="18"/>
                      <w:u w:val="none"/>
                      <w:shd w:fill="auto" w:val="clear"/>
                      <w:vertAlign w:val="baseline"/>
                      <w:rtl w:val="0"/>
                    </w:rPr>
                    <w:t xml:space="preserve">Mr. Ronnie Dixon | Mr. Eddie Brown | Ms. Stephanie Floyd</w:t>
                  </w:r>
                  <w:r w:rsidDel="00000000" w:rsidR="00000000" w:rsidRPr="00000000">
                    <w:rPr>
                      <w:rtl w:val="0"/>
                    </w:rPr>
                  </w:r>
                </w:p>
                <w:p w:rsidR="00000000" w:rsidDel="00000000" w:rsidP="00000000" w:rsidRDefault="00000000" w:rsidRPr="00000000" w14:paraId="00000005">
                  <w:pPr>
                    <w:rPr>
                      <w:vertAlign w:val="baseline"/>
                    </w:rPr>
                  </w:pPr>
                  <w:r w:rsidDel="00000000" w:rsidR="00000000" w:rsidRPr="00000000">
                    <w:rPr>
                      <w:rtl w:val="0"/>
                    </w:rPr>
                  </w:r>
                </w:p>
                <w:p w:rsidR="00000000" w:rsidDel="00000000" w:rsidP="00000000" w:rsidRDefault="00000000" w:rsidRPr="00000000" w14:paraId="00000006">
                  <w:pPr>
                    <w:pStyle w:val="Heading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30"/>
                    <w:jc w:val="right"/>
                    <w:rPr>
                      <w:vertAlign w:val="baseline"/>
                    </w:rPr>
                  </w:pPr>
                  <w:r w:rsidDel="00000000" w:rsidR="00000000" w:rsidRPr="00000000">
                    <w:rPr>
                      <w:rFonts w:ascii="Merriweather Sans" w:cs="Merriweather Sans" w:eastAsia="Merriweather Sans" w:hAnsi="Merriweather Sans"/>
                      <w:color w:val="073763"/>
                      <w:sz w:val="18"/>
                      <w:szCs w:val="18"/>
                      <w:vertAlign w:val="baseline"/>
                      <w:rtl w:val="0"/>
                    </w:rPr>
                    <w:t xml:space="preserve">Walter B. Gonsoulin Jr., Ph.D.</w:t>
                    <w:br w:type="textWrapping"/>
                  </w:r>
                  <w:r w:rsidDel="00000000" w:rsidR="00000000" w:rsidRPr="00000000">
                    <w:rPr>
                      <w:rFonts w:ascii="Merriweather Sans" w:cs="Merriweather Sans" w:eastAsia="Merriweather Sans" w:hAnsi="Merriweather Sans"/>
                      <w:i w:val="1"/>
                      <w:color w:val="073763"/>
                      <w:sz w:val="18"/>
                      <w:szCs w:val="18"/>
                      <w:vertAlign w:val="baseline"/>
                      <w:rtl w:val="0"/>
                    </w:rPr>
                    <w:t xml:space="preserve">Superintendent</w:t>
                  </w:r>
                  <w:r w:rsidDel="00000000" w:rsidR="00000000" w:rsidRPr="00000000">
                    <w:rPr>
                      <w:rtl w:val="0"/>
                    </w:rPr>
                  </w:r>
                </w:p>
              </w:tc>
            </w:tr>
          </w:tbl>
          <w:p w:rsidR="00000000" w:rsidDel="00000000" w:rsidP="00000000" w:rsidRDefault="00000000" w:rsidRPr="00000000" w14:paraId="00000007">
            <w:pPr>
              <w:rPr>
                <w:vertAlign w:val="baseline"/>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vertAlign w:val="baseline"/>
              </w:rPr>
            </w:pPr>
            <w:r w:rsidDel="00000000" w:rsidR="00000000" w:rsidRPr="00000000">
              <w:rPr>
                <w:rtl w:val="0"/>
              </w:rPr>
            </w:r>
          </w:p>
          <w:tbl>
            <w:tblPr>
              <w:tblStyle w:val="Table3"/>
              <w:tblW w:w="9715.0" w:type="dxa"/>
              <w:jc w:val="left"/>
              <w:tblLayout w:type="fixed"/>
              <w:tblLook w:val="0000"/>
            </w:tblPr>
            <w:tblGrid>
              <w:gridCol w:w="3262"/>
              <w:gridCol w:w="6453"/>
              <w:tblGridChange w:id="0">
                <w:tblGrid>
                  <w:gridCol w:w="3262"/>
                  <w:gridCol w:w="6453"/>
                </w:tblGrid>
              </w:tblGridChange>
            </w:tblGrid>
            <w:tr>
              <w:trPr>
                <w:cantSplit w:val="0"/>
                <w:trHeight w:val="2712" w:hRule="atLeast"/>
                <w:tblHeader w:val="0"/>
              </w:trPr>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9">
                  <w:pPr>
                    <w:rPr>
                      <w:sz w:val="24"/>
                      <w:szCs w:val="24"/>
                      <w:vertAlign w:val="baseline"/>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A">
                  <w:pPr>
                    <w:ind w:right="-30"/>
                    <w:jc w:val="right"/>
                    <w:rPr>
                      <w:sz w:val="24"/>
                      <w:szCs w:val="24"/>
                      <w:vertAlign w:val="baseline"/>
                    </w:rPr>
                  </w:pPr>
                  <w:r w:rsidDel="00000000" w:rsidR="00000000" w:rsidRPr="00000000">
                    <w:rPr>
                      <w:color w:val="073763"/>
                      <w:sz w:val="18"/>
                      <w:szCs w:val="18"/>
                      <w:vertAlign w:val="baseline"/>
                      <w:rtl w:val="0"/>
                    </w:rPr>
                    <w:br w:type="textWrapping"/>
                    <w:t xml:space="preserve">Mrs. Carita Venable, </w:t>
                  </w:r>
                  <w:r w:rsidDel="00000000" w:rsidR="00000000" w:rsidRPr="00000000">
                    <w:rPr>
                      <w:i w:val="1"/>
                      <w:color w:val="073763"/>
                      <w:sz w:val="18"/>
                      <w:szCs w:val="18"/>
                      <w:vertAlign w:val="baseline"/>
                      <w:rtl w:val="0"/>
                    </w:rPr>
                    <w:t xml:space="preserve">President </w:t>
                  </w:r>
                  <w:r w:rsidDel="00000000" w:rsidR="00000000" w:rsidRPr="00000000">
                    <w:rPr>
                      <w:color w:val="073763"/>
                      <w:sz w:val="18"/>
                      <w:szCs w:val="18"/>
                      <w:vertAlign w:val="baseline"/>
                      <w:rtl w:val="0"/>
                    </w:rPr>
                    <w:t xml:space="preserve">| Mr. Oscar S. Mann, </w:t>
                  </w:r>
                  <w:r w:rsidDel="00000000" w:rsidR="00000000" w:rsidRPr="00000000">
                    <w:rPr>
                      <w:i w:val="1"/>
                      <w:color w:val="073763"/>
                      <w:sz w:val="18"/>
                      <w:szCs w:val="18"/>
                      <w:vertAlign w:val="baseline"/>
                      <w:rtl w:val="0"/>
                    </w:rPr>
                    <w:t xml:space="preserve">Vice President</w:t>
                    <w:br w:type="textWrapping"/>
                  </w:r>
                  <w:r w:rsidDel="00000000" w:rsidR="00000000" w:rsidRPr="00000000">
                    <w:rPr>
                      <w:color w:val="073763"/>
                      <w:sz w:val="18"/>
                      <w:szCs w:val="18"/>
                      <w:vertAlign w:val="baseline"/>
                      <w:rtl w:val="0"/>
                    </w:rPr>
                    <w:t xml:space="preserve"> Mr. Ronnie Dixon | Donna J. Pike | Mr. Eddie Brown</w:t>
                  </w:r>
                  <w:r w:rsidDel="00000000" w:rsidR="00000000" w:rsidRPr="00000000">
                    <w:rPr>
                      <w:rtl w:val="0"/>
                    </w:rPr>
                  </w:r>
                </w:p>
                <w:p w:rsidR="00000000" w:rsidDel="00000000" w:rsidP="00000000" w:rsidRDefault="00000000" w:rsidRPr="00000000" w14:paraId="0000000B">
                  <w:pPr>
                    <w:rPr>
                      <w:sz w:val="24"/>
                      <w:szCs w:val="24"/>
                      <w:vertAlign w:val="baseline"/>
                    </w:rPr>
                  </w:pPr>
                  <w:r w:rsidDel="00000000" w:rsidR="00000000" w:rsidRPr="00000000">
                    <w:rPr>
                      <w:rtl w:val="0"/>
                    </w:rPr>
                  </w:r>
                </w:p>
                <w:p w:rsidR="00000000" w:rsidDel="00000000" w:rsidP="00000000" w:rsidRDefault="00000000" w:rsidRPr="00000000" w14:paraId="0000000C">
                  <w:pPr>
                    <w:ind w:right="-30"/>
                    <w:jc w:val="right"/>
                    <w:rPr>
                      <w:b w:val="0"/>
                      <w:sz w:val="48"/>
                      <w:szCs w:val="48"/>
                      <w:vertAlign w:val="baseline"/>
                    </w:rPr>
                  </w:pPr>
                  <w:r w:rsidDel="00000000" w:rsidR="00000000" w:rsidRPr="00000000">
                    <w:rPr>
                      <w:rFonts w:ascii="Arial" w:cs="Arial" w:eastAsia="Arial" w:hAnsi="Arial"/>
                      <w:b w:val="1"/>
                      <w:color w:val="073763"/>
                      <w:sz w:val="18"/>
                      <w:szCs w:val="18"/>
                      <w:vertAlign w:val="baseline"/>
                      <w:rtl w:val="0"/>
                    </w:rPr>
                    <w:t xml:space="preserve">Walter B. Gonsoulin Jr., Ph.D.</w:t>
                    <w:br w:type="textWrapping"/>
                  </w:r>
                  <w:r w:rsidDel="00000000" w:rsidR="00000000" w:rsidRPr="00000000">
                    <w:rPr>
                      <w:rFonts w:ascii="Arial" w:cs="Arial" w:eastAsia="Arial" w:hAnsi="Arial"/>
                      <w:b w:val="1"/>
                      <w:i w:val="1"/>
                      <w:color w:val="073763"/>
                      <w:sz w:val="18"/>
                      <w:szCs w:val="18"/>
                      <w:vertAlign w:val="baseline"/>
                      <w:rtl w:val="0"/>
                    </w:rPr>
                    <w:t xml:space="preserve">Superintendent</w:t>
                  </w:r>
                  <w:r w:rsidDel="00000000" w:rsidR="00000000" w:rsidRPr="00000000">
                    <w:rPr>
                      <w:rtl w:val="0"/>
                    </w:rPr>
                  </w:r>
                </w:p>
              </w:tc>
            </w:tr>
          </w:tbl>
          <w:p w:rsidR="00000000" w:rsidDel="00000000" w:rsidP="00000000" w:rsidRDefault="00000000" w:rsidRPr="00000000" w14:paraId="0000000D">
            <w:pPr>
              <w:rPr>
                <w:vertAlign w:val="baseline"/>
              </w:rPr>
            </w:pPr>
            <w:r w:rsidDel="00000000" w:rsidR="00000000" w:rsidRPr="00000000">
              <w:rPr>
                <w:rtl w:val="0"/>
              </w:rPr>
            </w:r>
          </w:p>
        </w:tc>
      </w:tr>
    </w:tbl>
    <w:p w:rsidR="00000000" w:rsidDel="00000000" w:rsidP="00000000" w:rsidRDefault="00000000" w:rsidRPr="00000000" w14:paraId="0000000E">
      <w:pPr>
        <w:tabs>
          <w:tab w:val="left" w:leader="none" w:pos="90"/>
        </w:tabs>
        <w:rPr>
          <w:sz w:val="24"/>
          <w:szCs w:val="24"/>
          <w:vertAlign w:val="baseline"/>
        </w:rPr>
      </w:pPr>
      <w:r w:rsidDel="00000000" w:rsidR="00000000" w:rsidRPr="00000000">
        <w:rPr>
          <w:rFonts w:ascii="Bodoni" w:cs="Bodoni" w:eastAsia="Bodoni" w:hAnsi="Bodoni"/>
          <w:b w:val="1"/>
          <w:color w:val="000080"/>
          <w:sz w:val="36"/>
          <w:szCs w:val="36"/>
          <w:vertAlign w:val="baseline"/>
          <w:rtl w:val="0"/>
        </w:rPr>
        <w:tab/>
      </w:r>
      <w:r w:rsidDel="00000000" w:rsidR="00000000" w:rsidRPr="00000000">
        <w:rPr>
          <w:rFonts w:ascii="Bodoni" w:cs="Bodoni" w:eastAsia="Bodoni" w:hAnsi="Bodoni"/>
          <w:b w:val="1"/>
          <w:color w:val="000080"/>
          <w:sz w:val="28"/>
          <w:szCs w:val="28"/>
          <w:vertAlign w:val="baseline"/>
          <w:rtl w:val="0"/>
        </w:rPr>
        <w:t xml:space="preserve"> </w:t>
      </w:r>
      <w:r w:rsidDel="00000000" w:rsidR="00000000" w:rsidRPr="00000000">
        <w:rPr>
          <w:sz w:val="24"/>
          <w:szCs w:val="24"/>
          <w:rtl w:val="0"/>
        </w:rPr>
        <w:t xml:space="preserve">March 19, 2024</w:t>
      </w:r>
      <w:r w:rsidDel="00000000" w:rsidR="00000000" w:rsidRPr="00000000">
        <w:rPr>
          <w:rtl w:val="0"/>
        </w:rPr>
      </w:r>
    </w:p>
    <w:p w:rsidR="00000000" w:rsidDel="00000000" w:rsidP="00000000" w:rsidRDefault="00000000" w:rsidRPr="00000000" w14:paraId="0000000F">
      <w:pPr>
        <w:jc w:val="center"/>
        <w:rPr>
          <w:sz w:val="24"/>
          <w:szCs w:val="24"/>
          <w:vertAlign w:val="baseline"/>
        </w:rPr>
      </w:pPr>
      <w:r w:rsidDel="00000000" w:rsidR="00000000" w:rsidRPr="00000000">
        <w:rPr>
          <w:b w:val="1"/>
          <w:sz w:val="30"/>
          <w:szCs w:val="30"/>
          <w:vertAlign w:val="baseline"/>
          <w:rtl w:val="0"/>
        </w:rPr>
        <w:t xml:space="preserve">BIDS AND CONTRACTS DEPARTMENT</w:t>
      </w:r>
      <w:r w:rsidDel="00000000" w:rsidR="00000000" w:rsidRPr="00000000">
        <w:rPr>
          <w:rtl w:val="0"/>
        </w:rPr>
      </w:r>
    </w:p>
    <w:p w:rsidR="00000000" w:rsidDel="00000000" w:rsidP="00000000" w:rsidRDefault="00000000" w:rsidRPr="00000000" w14:paraId="00000010">
      <w:pPr>
        <w:jc w:val="center"/>
        <w:rPr>
          <w:b w:val="0"/>
          <w:sz w:val="30"/>
          <w:szCs w:val="30"/>
          <w:vertAlign w:val="baseline"/>
        </w:rPr>
      </w:pPr>
      <w:r w:rsidDel="00000000" w:rsidR="00000000" w:rsidRPr="00000000">
        <w:rPr>
          <w:b w:val="1"/>
          <w:sz w:val="30"/>
          <w:szCs w:val="30"/>
          <w:vertAlign w:val="baseline"/>
          <w:rtl w:val="0"/>
        </w:rPr>
        <w:t xml:space="preserve">Invitation to Bid #</w:t>
      </w:r>
      <w:r w:rsidDel="00000000" w:rsidR="00000000" w:rsidRPr="00000000">
        <w:rPr>
          <w:b w:val="1"/>
          <w:sz w:val="30"/>
          <w:szCs w:val="30"/>
          <w:u w:val="single"/>
          <w:rtl w:val="0"/>
        </w:rPr>
        <w:t xml:space="preserve">20-24</w:t>
      </w:r>
      <w:r w:rsidDel="00000000" w:rsidR="00000000" w:rsidRPr="00000000">
        <w:rPr>
          <w:rtl w:val="0"/>
        </w:rPr>
      </w:r>
    </w:p>
    <w:p w:rsidR="00000000" w:rsidDel="00000000" w:rsidP="00000000" w:rsidRDefault="00000000" w:rsidRPr="00000000" w14:paraId="00000011">
      <w:pPr>
        <w:jc w:val="center"/>
        <w:rPr>
          <w:sz w:val="24"/>
          <w:szCs w:val="24"/>
          <w:vertAlign w:val="baseline"/>
        </w:rPr>
      </w:pPr>
      <w:r w:rsidDel="00000000" w:rsidR="00000000" w:rsidRPr="00000000">
        <w:rPr>
          <w:rtl w:val="0"/>
        </w:rPr>
      </w:r>
    </w:p>
    <w:p w:rsidR="00000000" w:rsidDel="00000000" w:rsidP="00000000" w:rsidRDefault="00000000" w:rsidRPr="00000000" w14:paraId="00000012">
      <w:pPr>
        <w:rPr>
          <w:sz w:val="24"/>
          <w:szCs w:val="24"/>
          <w:vertAlign w:val="baseline"/>
        </w:rPr>
      </w:pPr>
      <w:r w:rsidDel="00000000" w:rsidR="00000000" w:rsidRPr="00000000">
        <w:rPr>
          <w:sz w:val="24"/>
          <w:szCs w:val="24"/>
          <w:vertAlign w:val="baseline"/>
          <w:rtl w:val="0"/>
        </w:rPr>
        <w:t xml:space="preserve">SEALED BIDS WILL BE RECEIVED BY THE BIDS AND CONTRACTS DEPARTMENT, JEFFERSON COUNTY BOARD OF EDUCATION, 2100-18TH STREET SOUTH, BIRMINGHAM, ALABAMA 35209-1891 UNTIL:</w:t>
      </w:r>
    </w:p>
    <w:p w:rsidR="00000000" w:rsidDel="00000000" w:rsidP="00000000" w:rsidRDefault="00000000" w:rsidRPr="00000000" w14:paraId="00000013">
      <w:pPr>
        <w:rPr>
          <w:b w:val="0"/>
          <w:sz w:val="26"/>
          <w:szCs w:val="26"/>
          <w:vertAlign w:val="baseline"/>
        </w:rPr>
      </w:pPr>
      <w:r w:rsidDel="00000000" w:rsidR="00000000" w:rsidRPr="00000000">
        <w:rPr>
          <w:rtl w:val="0"/>
        </w:rPr>
      </w:r>
    </w:p>
    <w:p w:rsidR="00000000" w:rsidDel="00000000" w:rsidP="00000000" w:rsidRDefault="00000000" w:rsidRPr="00000000" w14:paraId="00000014">
      <w:pPr>
        <w:rPr>
          <w:b w:val="0"/>
          <w:sz w:val="28"/>
          <w:szCs w:val="28"/>
          <w:vertAlign w:val="baseline"/>
        </w:rPr>
      </w:pPr>
      <w:r w:rsidDel="00000000" w:rsidR="00000000" w:rsidRPr="00000000">
        <w:rPr>
          <w:b w:val="1"/>
          <w:sz w:val="28"/>
          <w:szCs w:val="28"/>
          <w:rtl w:val="0"/>
        </w:rPr>
        <w:t xml:space="preserve">Monday, April 15, 2024 @ 2:00 p.m.</w:t>
      </w:r>
      <w:r w:rsidDel="00000000" w:rsidR="00000000" w:rsidRPr="00000000">
        <w:rPr>
          <w:rtl w:val="0"/>
        </w:rPr>
      </w:r>
    </w:p>
    <w:p w:rsidR="00000000" w:rsidDel="00000000" w:rsidP="00000000" w:rsidRDefault="00000000" w:rsidRPr="00000000" w14:paraId="00000015">
      <w:pPr>
        <w:rPr>
          <w:sz w:val="24"/>
          <w:szCs w:val="24"/>
          <w:vertAlign w:val="baseline"/>
        </w:rPr>
      </w:pPr>
      <w:r w:rsidDel="00000000" w:rsidR="00000000" w:rsidRPr="00000000">
        <w:rPr>
          <w:rtl w:val="0"/>
        </w:rPr>
      </w:r>
    </w:p>
    <w:p w:rsidR="00000000" w:rsidDel="00000000" w:rsidP="00000000" w:rsidRDefault="00000000" w:rsidRPr="00000000" w14:paraId="00000016">
      <w:pPr>
        <w:rPr>
          <w:sz w:val="24"/>
          <w:szCs w:val="24"/>
          <w:vertAlign w:val="baseline"/>
        </w:rPr>
      </w:pPr>
      <w:r w:rsidDel="00000000" w:rsidR="00000000" w:rsidRPr="00000000">
        <w:rPr>
          <w:sz w:val="24"/>
          <w:szCs w:val="24"/>
          <w:vertAlign w:val="baseline"/>
          <w:rtl w:val="0"/>
        </w:rPr>
        <w:t xml:space="preserve">AT WHICH TIME THE BIDS WILL BE OPENED AND READ PUBLICLY FOR PURCHASE, INSTALLATION AND DELIVERY OF:</w:t>
      </w:r>
    </w:p>
    <w:p w:rsidR="00000000" w:rsidDel="00000000" w:rsidP="00000000" w:rsidRDefault="00000000" w:rsidRPr="00000000" w14:paraId="00000017">
      <w:pPr>
        <w:rPr>
          <w:sz w:val="24"/>
          <w:szCs w:val="24"/>
          <w:vertAlign w:val="baseline"/>
        </w:rPr>
      </w:pPr>
      <w:r w:rsidDel="00000000" w:rsidR="00000000" w:rsidRPr="00000000">
        <w:rPr>
          <w:rtl w:val="0"/>
        </w:rPr>
      </w:r>
    </w:p>
    <w:p w:rsidR="00000000" w:rsidDel="00000000" w:rsidP="00000000" w:rsidRDefault="00000000" w:rsidRPr="00000000" w14:paraId="00000018">
      <w:pPr>
        <w:rPr>
          <w:b w:val="0"/>
          <w:sz w:val="28"/>
          <w:szCs w:val="28"/>
          <w:vertAlign w:val="baseline"/>
        </w:rPr>
      </w:pPr>
      <w:r w:rsidDel="00000000" w:rsidR="00000000" w:rsidRPr="00000000">
        <w:rPr>
          <w:b w:val="1"/>
          <w:sz w:val="28"/>
          <w:szCs w:val="28"/>
          <w:vertAlign w:val="baseline"/>
          <w:rtl w:val="0"/>
        </w:rPr>
        <w:t xml:space="preserve">Replacement of Walk-In Cooler/Freezer – Clay Chalkville Middle School</w:t>
      </w:r>
      <w:r w:rsidDel="00000000" w:rsidR="00000000" w:rsidRPr="00000000">
        <w:rPr>
          <w:rtl w:val="0"/>
        </w:rPr>
      </w:r>
    </w:p>
    <w:p w:rsidR="00000000" w:rsidDel="00000000" w:rsidP="00000000" w:rsidRDefault="00000000" w:rsidRPr="00000000" w14:paraId="00000019">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1A">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8"/>
          <w:szCs w:val="28"/>
          <w:vertAlign w:val="baseline"/>
        </w:rPr>
      </w:pPr>
      <w:r w:rsidDel="00000000" w:rsidR="00000000" w:rsidRPr="00000000">
        <w:rPr>
          <w:b w:val="1"/>
          <w:sz w:val="28"/>
          <w:szCs w:val="28"/>
          <w:u w:val="single"/>
          <w:vertAlign w:val="baseline"/>
          <w:rtl w:val="0"/>
        </w:rPr>
        <w:t xml:space="preserve">REQUIRED</w:t>
      </w:r>
      <w:r w:rsidDel="00000000" w:rsidR="00000000" w:rsidRPr="00000000">
        <w:rPr>
          <w:b w:val="1"/>
          <w:sz w:val="28"/>
          <w:szCs w:val="28"/>
          <w:vertAlign w:val="baseline"/>
          <w:rtl w:val="0"/>
        </w:rPr>
        <w:t xml:space="preserve"> PRE-BID Conference: </w:t>
      </w:r>
      <w:r w:rsidDel="00000000" w:rsidR="00000000" w:rsidRPr="00000000">
        <w:rPr>
          <w:b w:val="1"/>
          <w:sz w:val="28"/>
          <w:szCs w:val="28"/>
          <w:u w:val="single"/>
          <w:rtl w:val="0"/>
        </w:rPr>
        <w:t xml:space="preserve">Thursday, April 4</w:t>
      </w:r>
      <w:r w:rsidDel="00000000" w:rsidR="00000000" w:rsidRPr="00000000">
        <w:rPr>
          <w:b w:val="1"/>
          <w:sz w:val="28"/>
          <w:szCs w:val="28"/>
          <w:u w:val="single"/>
          <w:vertAlign w:val="baseline"/>
          <w:rtl w:val="0"/>
        </w:rPr>
        <w:t xml:space="preserve">, 202</w:t>
      </w:r>
      <w:r w:rsidDel="00000000" w:rsidR="00000000" w:rsidRPr="00000000">
        <w:rPr>
          <w:b w:val="1"/>
          <w:sz w:val="28"/>
          <w:szCs w:val="28"/>
          <w:u w:val="single"/>
          <w:rtl w:val="0"/>
        </w:rPr>
        <w:t xml:space="preserve">4</w:t>
      </w:r>
      <w:r w:rsidDel="00000000" w:rsidR="00000000" w:rsidRPr="00000000">
        <w:rPr>
          <w:b w:val="1"/>
          <w:sz w:val="28"/>
          <w:szCs w:val="28"/>
          <w:u w:val="single"/>
          <w:vertAlign w:val="baseline"/>
          <w:rtl w:val="0"/>
        </w:rPr>
        <w:t xml:space="preserve"> @ 1</w:t>
      </w:r>
      <w:r w:rsidDel="00000000" w:rsidR="00000000" w:rsidRPr="00000000">
        <w:rPr>
          <w:b w:val="1"/>
          <w:sz w:val="28"/>
          <w:szCs w:val="28"/>
          <w:u w:val="single"/>
          <w:rtl w:val="0"/>
        </w:rPr>
        <w:t xml:space="preserve">:30 p.m.</w:t>
      </w:r>
      <w:r w:rsidDel="00000000" w:rsidR="00000000" w:rsidRPr="00000000">
        <w:rPr>
          <w:rtl w:val="0"/>
        </w:rPr>
      </w:r>
    </w:p>
    <w:p w:rsidR="00000000" w:rsidDel="00000000" w:rsidP="00000000" w:rsidRDefault="00000000" w:rsidRPr="00000000" w14:paraId="0000001B">
      <w:pPr>
        <w:rPr>
          <w:b w:val="0"/>
          <w:sz w:val="24"/>
          <w:szCs w:val="24"/>
          <w:vertAlign w:val="baseline"/>
        </w:rPr>
      </w:pPr>
      <w:r w:rsidDel="00000000" w:rsidR="00000000" w:rsidRPr="00000000">
        <w:rPr>
          <w:b w:val="1"/>
          <w:sz w:val="24"/>
          <w:szCs w:val="24"/>
          <w:vertAlign w:val="baseline"/>
          <w:rtl w:val="0"/>
        </w:rPr>
        <w:t xml:space="preserve">Clay-Chalkville Middle, 6700 Trussville School Road, Trussville, AL  35173</w:t>
      </w:r>
      <w:r w:rsidDel="00000000" w:rsidR="00000000" w:rsidRPr="00000000">
        <w:rPr>
          <w:rtl w:val="0"/>
        </w:rPr>
      </w:r>
    </w:p>
    <w:p w:rsidR="00000000" w:rsidDel="00000000" w:rsidP="00000000" w:rsidRDefault="00000000" w:rsidRPr="00000000" w14:paraId="0000001C">
      <w:pPr>
        <w:rPr>
          <w:b w:val="0"/>
          <w:sz w:val="26"/>
          <w:szCs w:val="26"/>
          <w:vertAlign w:val="baseline"/>
        </w:rPr>
      </w:pPr>
      <w:r w:rsidDel="00000000" w:rsidR="00000000" w:rsidRPr="00000000">
        <w:rPr>
          <w:rtl w:val="0"/>
        </w:rPr>
      </w:r>
    </w:p>
    <w:p w:rsidR="00000000" w:rsidDel="00000000" w:rsidP="00000000" w:rsidRDefault="00000000" w:rsidRPr="00000000" w14:paraId="0000001D">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s>
        <w:ind w:left="6210" w:hanging="6210"/>
        <w:rPr>
          <w:sz w:val="24"/>
          <w:szCs w:val="24"/>
          <w:vertAlign w:val="baseline"/>
        </w:rPr>
      </w:pPr>
      <w:r w:rsidDel="00000000" w:rsidR="00000000" w:rsidRPr="00000000">
        <w:rPr>
          <w:b w:val="1"/>
          <w:sz w:val="24"/>
          <w:szCs w:val="24"/>
          <w:vertAlign w:val="baseline"/>
          <w:rtl w:val="0"/>
        </w:rPr>
        <w:t xml:space="preserve">RETURN ENTIRE COMPLETED PROPOSAL TO:</w:t>
      </w:r>
      <w:r w:rsidDel="00000000" w:rsidR="00000000" w:rsidRPr="00000000">
        <w:rPr>
          <w:sz w:val="24"/>
          <w:szCs w:val="24"/>
          <w:vertAlign w:val="baseline"/>
          <w:rtl w:val="0"/>
        </w:rPr>
        <w:tab/>
        <w:t xml:space="preserve">Bids and Contracts Department</w:t>
      </w:r>
    </w:p>
    <w:p w:rsidR="00000000" w:rsidDel="00000000" w:rsidP="00000000" w:rsidRDefault="00000000" w:rsidRPr="00000000" w14:paraId="0000001E">
      <w:pPr>
        <w:rPr>
          <w:sz w:val="24"/>
          <w:szCs w:val="24"/>
          <w:vertAlign w:val="baseline"/>
        </w:rPr>
      </w:pPr>
      <w:r w:rsidDel="00000000" w:rsidR="00000000" w:rsidRPr="00000000">
        <w:rPr>
          <w:sz w:val="24"/>
          <w:szCs w:val="24"/>
          <w:vertAlign w:val="baseline"/>
          <w:rtl w:val="0"/>
        </w:rPr>
        <w:tab/>
        <w:tab/>
        <w:tab/>
        <w:tab/>
        <w:tab/>
        <w:tab/>
        <w:tab/>
        <w:tab/>
        <w:t xml:space="preserve">Jefferson County Board of Education</w:t>
      </w:r>
    </w:p>
    <w:p w:rsidR="00000000" w:rsidDel="00000000" w:rsidP="00000000" w:rsidRDefault="00000000" w:rsidRPr="00000000" w14:paraId="0000001F">
      <w:pPr>
        <w:rPr>
          <w:sz w:val="24"/>
          <w:szCs w:val="24"/>
          <w:vertAlign w:val="baseline"/>
        </w:rPr>
      </w:pPr>
      <w:r w:rsidDel="00000000" w:rsidR="00000000" w:rsidRPr="00000000">
        <w:rPr>
          <w:sz w:val="24"/>
          <w:szCs w:val="24"/>
          <w:vertAlign w:val="baseline"/>
          <w:rtl w:val="0"/>
        </w:rPr>
        <w:tab/>
        <w:tab/>
        <w:tab/>
        <w:tab/>
        <w:tab/>
        <w:tab/>
        <w:tab/>
        <w:tab/>
        <w:t xml:space="preserve">2100 18</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Street South</w:t>
      </w:r>
    </w:p>
    <w:p w:rsidR="00000000" w:rsidDel="00000000" w:rsidP="00000000" w:rsidRDefault="00000000" w:rsidRPr="00000000" w14:paraId="00000020">
      <w:pPr>
        <w:rPr>
          <w:sz w:val="24"/>
          <w:szCs w:val="24"/>
          <w:vertAlign w:val="baseline"/>
        </w:rPr>
      </w:pPr>
      <w:r w:rsidDel="00000000" w:rsidR="00000000" w:rsidRPr="00000000">
        <w:rPr>
          <w:sz w:val="24"/>
          <w:szCs w:val="24"/>
          <w:vertAlign w:val="baseline"/>
          <w:rtl w:val="0"/>
        </w:rPr>
        <w:tab/>
        <w:tab/>
        <w:tab/>
        <w:tab/>
        <w:tab/>
        <w:tab/>
        <w:tab/>
        <w:tab/>
        <w:t xml:space="preserve">Birmingham, AL 35209</w:t>
      </w:r>
    </w:p>
    <w:p w:rsidR="00000000" w:rsidDel="00000000" w:rsidP="00000000" w:rsidRDefault="00000000" w:rsidRPr="00000000" w14:paraId="00000021">
      <w:pPr>
        <w:rPr>
          <w:sz w:val="22"/>
          <w:szCs w:val="22"/>
          <w:vertAlign w:val="baseline"/>
        </w:rPr>
      </w:pPr>
      <w:r w:rsidDel="00000000" w:rsidR="00000000" w:rsidRPr="00000000">
        <w:rPr>
          <w:rtl w:val="0"/>
        </w:rPr>
      </w:r>
    </w:p>
    <w:p w:rsidR="00000000" w:rsidDel="00000000" w:rsidP="00000000" w:rsidRDefault="00000000" w:rsidRPr="00000000" w14:paraId="00000022">
      <w:pPr>
        <w:rPr>
          <w:i w:val="0"/>
          <w:sz w:val="22"/>
          <w:szCs w:val="22"/>
          <w:vertAlign w:val="baseline"/>
        </w:rPr>
      </w:pPr>
      <w:r w:rsidDel="00000000" w:rsidR="00000000" w:rsidRPr="00000000">
        <w:rPr>
          <w:sz w:val="22"/>
          <w:szCs w:val="22"/>
          <w:vertAlign w:val="baseline"/>
          <w:rtl w:val="0"/>
        </w:rPr>
        <w:t xml:space="preserve">IT IS THE RESPONSIBILITY OF THE PROSPECTIVE BIDDER TO MAKE CERTAIN THAT THE BIDS ARE RECEIVED IN THE PURCHASING DEPARTMENT BEFORE THE SCHEDULED BID OPENING.   ANY BIDS RECEIVED AFTER THE DESIGNATED DATE AND TIME, WILL NOT BE CONSIDERED.  BIDDER MUST USE THIS FORM AND RETURN IN ITS ENTIRETY. </w:t>
      </w:r>
      <w:r w:rsidDel="00000000" w:rsidR="00000000" w:rsidRPr="00000000">
        <w:rPr>
          <w:i w:val="1"/>
          <w:sz w:val="22"/>
          <w:szCs w:val="22"/>
          <w:vertAlign w:val="baseline"/>
          <w:rtl w:val="0"/>
        </w:rPr>
        <w:t xml:space="preserve">DO NOT RETURN SHEETS WHICH ARE “NO BID”</w:t>
      </w:r>
      <w:r w:rsidDel="00000000" w:rsidR="00000000" w:rsidRPr="00000000">
        <w:rPr>
          <w:rtl w:val="0"/>
        </w:rPr>
      </w:r>
    </w:p>
    <w:p w:rsidR="00000000" w:rsidDel="00000000" w:rsidP="00000000" w:rsidRDefault="00000000" w:rsidRPr="00000000" w14:paraId="00000023">
      <w:pPr>
        <w:rPr>
          <w:i w:val="0"/>
          <w:sz w:val="22"/>
          <w:szCs w:val="22"/>
          <w:vertAlign w:val="baseline"/>
        </w:rPr>
      </w:pPr>
      <w:r w:rsidDel="00000000" w:rsidR="00000000" w:rsidRPr="00000000">
        <w:rPr>
          <w:rtl w:val="0"/>
        </w:rPr>
      </w:r>
    </w:p>
    <w:p w:rsidR="00000000" w:rsidDel="00000000" w:rsidP="00000000" w:rsidRDefault="00000000" w:rsidRPr="00000000" w14:paraId="00000024">
      <w:pPr>
        <w:rPr>
          <w:sz w:val="22"/>
          <w:szCs w:val="22"/>
          <w:vertAlign w:val="baseline"/>
        </w:rPr>
      </w:pPr>
      <w:r w:rsidDel="00000000" w:rsidR="00000000" w:rsidRPr="00000000">
        <w:rPr>
          <w:b w:val="1"/>
          <w:sz w:val="22"/>
          <w:szCs w:val="22"/>
          <w:vertAlign w:val="baseline"/>
          <w:rtl w:val="0"/>
        </w:rPr>
        <w:t xml:space="preserve">Outside of your bid envelope must be marked with the </w:t>
      </w:r>
      <w:r w:rsidDel="00000000" w:rsidR="00000000" w:rsidRPr="00000000">
        <w:rPr>
          <w:b w:val="1"/>
          <w:sz w:val="22"/>
          <w:szCs w:val="22"/>
          <w:u w:val="single"/>
          <w:vertAlign w:val="baseline"/>
          <w:rtl w:val="0"/>
        </w:rPr>
        <w:t xml:space="preserve">Bid number</w:t>
      </w:r>
      <w:r w:rsidDel="00000000" w:rsidR="00000000" w:rsidRPr="00000000">
        <w:rPr>
          <w:b w:val="1"/>
          <w:sz w:val="22"/>
          <w:szCs w:val="22"/>
          <w:vertAlign w:val="baseline"/>
          <w:rtl w:val="0"/>
        </w:rPr>
        <w:t xml:space="preserve">, </w:t>
      </w:r>
      <w:r w:rsidDel="00000000" w:rsidR="00000000" w:rsidRPr="00000000">
        <w:rPr>
          <w:b w:val="1"/>
          <w:sz w:val="22"/>
          <w:szCs w:val="22"/>
          <w:u w:val="single"/>
          <w:vertAlign w:val="baseline"/>
          <w:rtl w:val="0"/>
        </w:rPr>
        <w:t xml:space="preserve">date and time of bid opening, General Contractor’s license number, if applicable </w:t>
      </w:r>
      <w:r w:rsidDel="00000000" w:rsidR="00000000" w:rsidRPr="00000000">
        <w:rPr>
          <w:b w:val="1"/>
          <w:sz w:val="22"/>
          <w:szCs w:val="22"/>
          <w:vertAlign w:val="baseline"/>
          <w:rtl w:val="0"/>
        </w:rPr>
        <w:t xml:space="preserve">(US MAIL, FEDERAL EXPRESS, UPS, ETC.)</w:t>
      </w:r>
      <w:r w:rsidDel="00000000" w:rsidR="00000000" w:rsidRPr="00000000">
        <w:rPr>
          <w:rtl w:val="0"/>
        </w:rPr>
      </w:r>
    </w:p>
    <w:p w:rsidR="00000000" w:rsidDel="00000000" w:rsidP="00000000" w:rsidRDefault="00000000" w:rsidRPr="00000000" w14:paraId="00000025">
      <w:pPr>
        <w:rPr>
          <w:sz w:val="24"/>
          <w:szCs w:val="24"/>
          <w:vertAlign w:val="baseline"/>
        </w:rPr>
      </w:pPr>
      <w:r w:rsidDel="00000000" w:rsidR="00000000" w:rsidRPr="00000000">
        <w:rPr>
          <w:rtl w:val="0"/>
        </w:rPr>
      </w:r>
    </w:p>
    <w:p w:rsidR="00000000" w:rsidDel="00000000" w:rsidP="00000000" w:rsidRDefault="00000000" w:rsidRPr="00000000" w14:paraId="00000026">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FOR FURTHER INFORMATION RELATED TO PROJECT CALL:</w:t>
      </w:r>
    </w:p>
    <w:p w:rsidR="00000000" w:rsidDel="00000000" w:rsidP="00000000" w:rsidRDefault="00000000" w:rsidRPr="00000000" w14:paraId="00000027">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Dr. Beth Miller, Director of Child Nutrition</w:t>
        <w:tab/>
        <w:t xml:space="preserve">Phone:</w:t>
        <w:tab/>
        <w:t xml:space="preserve">205-379-2129</w:t>
      </w:r>
    </w:p>
    <w:p w:rsidR="00000000" w:rsidDel="00000000" w:rsidP="00000000" w:rsidRDefault="00000000" w:rsidRPr="00000000" w14:paraId="00000028">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FOR FURTHER INFORMATION RELATED TO THE BID PROCESS CALL:</w:t>
      </w:r>
    </w:p>
    <w:p w:rsidR="00000000" w:rsidDel="00000000" w:rsidP="00000000" w:rsidRDefault="00000000" w:rsidRPr="00000000" w14:paraId="00000029">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590" w:hanging="4590"/>
        <w:rPr>
          <w:sz w:val="24"/>
          <w:szCs w:val="24"/>
          <w:vertAlign w:val="baseline"/>
        </w:rPr>
      </w:pPr>
      <w:r w:rsidDel="00000000" w:rsidR="00000000" w:rsidRPr="00000000">
        <w:rPr>
          <w:sz w:val="24"/>
          <w:szCs w:val="24"/>
          <w:vertAlign w:val="baseline"/>
          <w:rtl w:val="0"/>
        </w:rPr>
        <w:t xml:space="preserve">Tracie Busby, Bids &amp; Contracts</w:t>
        <w:tab/>
        <w:tab/>
        <w:tab/>
        <w:t xml:space="preserve">Phone:</w:t>
        <w:tab/>
        <w:t xml:space="preserve">205-379-2215   </w:t>
      </w:r>
    </w:p>
    <w:p w:rsidR="00000000" w:rsidDel="00000000" w:rsidP="00000000" w:rsidRDefault="00000000" w:rsidRPr="00000000" w14:paraId="0000002A">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2B">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2C">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2D">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2E">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2F">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30">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31">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20-24</w:t>
      </w:r>
      <w:r w:rsidDel="00000000" w:rsidR="00000000" w:rsidRPr="00000000">
        <w:rPr>
          <w:rtl w:val="0"/>
        </w:rPr>
      </w:r>
    </w:p>
    <w:p w:rsidR="00000000" w:rsidDel="00000000" w:rsidP="00000000" w:rsidRDefault="00000000" w:rsidRPr="00000000" w14:paraId="00000032">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vertAlign w:val="baseline"/>
        </w:rPr>
      </w:pPr>
      <w:r w:rsidDel="00000000" w:rsidR="00000000" w:rsidRPr="00000000">
        <w:rPr>
          <w:b w:val="1"/>
          <w:sz w:val="24"/>
          <w:szCs w:val="24"/>
          <w:vertAlign w:val="baseline"/>
          <w:rtl w:val="0"/>
        </w:rPr>
        <w:t xml:space="preserve">Page 2</w:t>
      </w:r>
    </w:p>
    <w:p w:rsidR="00000000" w:rsidDel="00000000" w:rsidP="00000000" w:rsidRDefault="00000000" w:rsidRPr="00000000" w14:paraId="00000033">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34">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Terms, conditions, and criteria applicable to bids and contracts awarded pursuant thereto:</w:t>
      </w:r>
    </w:p>
    <w:p w:rsidR="00000000" w:rsidDel="00000000" w:rsidP="00000000" w:rsidRDefault="00000000" w:rsidRPr="00000000" w14:paraId="00000035">
      <w:pPr>
        <w:pStyle w:val="Heading3"/>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vertAlign w:val="baseline"/>
        </w:rPr>
      </w:pPr>
      <w:r w:rsidDel="00000000" w:rsidR="00000000" w:rsidRPr="00000000">
        <w:rPr>
          <w:b w:val="1"/>
          <w:vertAlign w:val="baseline"/>
          <w:rtl w:val="0"/>
        </w:rPr>
        <w:t xml:space="preserve">SECTION I-GENERAL INFORMATION</w:t>
      </w: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General Criteria for Awarding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Bids shall be awarded to the lowest responsible bidder, taking into consideration the amount of the bid, the quality of commodities, goods or services proposed to be provided and their conformity with specifications, compatibility with existing services, material or equipment, the purpose for which the contract or order is to be awarded, terms of delivery (including date, point of delivery or pickup, and transportation charges), and other identifiable objective circumstances or considerations that reasonably reflect or evidence the bidders’ ability to meet the requirements of the invitation to bid.</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Bid Process Governed by Law: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process of bid solicitation and the awarding of bids and/or contracts based thereupon shall, in all respects, be governed and controlled by applicable law, any provision herein to the contrary notwithstanding. </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Eligibility: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Prospective bidders and contractors shall be properly licensed, certified, or registered with appropriate governmental or regulatory authorities and must be prepared to demonstrate to the Jefferson County Board of Education (“the Board”) their fitness and ability to provide the product, material, or service on the terms and conditions specified.  Prospective vendors shall be responsible for advising the Board of their desire to be included in invitations to bid.  The Board reserves the right not to solicit, receive, or entertain bids from vendors which have not responded to previous invitations, which have not performed to the satisfaction of the Board in previous transactions, or which cannot demonstrate to the satisfaction of the Board their willingness or ability to meet the reasonable requirements of the Board.  All potential vendors must disclose eligibility to bid </w:t>
      </w:r>
      <w:r w:rsidDel="00000000" w:rsidR="00000000" w:rsidRPr="00000000">
        <w:rPr>
          <w:sz w:val="24"/>
          <w:szCs w:val="24"/>
          <w:rtl w:val="0"/>
        </w:rPr>
        <w:t xml:space="preserve">on the project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Complete enclosed Certificate of Eligibility.</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4.</w:t>
        <w:tab/>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Insurance Requirements: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Bidders may be required to furnish evidence of appropriate liability, workers compensation, or other insurance as a prerequisite to an award of a bid or contract by the Board with the type and amount of coverage(s) to be specified in the invitation.</w:t>
      </w:r>
    </w:p>
    <w:p w:rsidR="00000000" w:rsidDel="00000000" w:rsidP="00000000" w:rsidRDefault="00000000" w:rsidRPr="00000000" w14:paraId="0000003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0" w:right="0" w:hanging="90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5.</w:t>
        <w:tab/>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Advance Provisions or Samples: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Board reserves the right to request demonstrations or samples of products or services before an award is made.  When applicable, </w:t>
      </w:r>
      <w:r w:rsidDel="00000000" w:rsidR="00000000" w:rsidRPr="00000000">
        <w:rPr>
          <w:sz w:val="24"/>
          <w:szCs w:val="24"/>
          <w:rtl w:val="0"/>
        </w:rPr>
        <w:t xml:space="preserve">the bidder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shall </w:t>
      </w:r>
      <w:r w:rsidDel="00000000" w:rsidR="00000000" w:rsidRPr="00000000">
        <w:rPr>
          <w:sz w:val="24"/>
          <w:szCs w:val="24"/>
          <w:rtl w:val="0"/>
        </w:rPr>
        <w:t xml:space="preserve">satisfy the request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within seven (7) days.  Failure to provide </w:t>
      </w:r>
      <w:r w:rsidDel="00000000" w:rsidR="00000000" w:rsidRPr="00000000">
        <w:rPr>
          <w:sz w:val="24"/>
          <w:szCs w:val="24"/>
          <w:rtl w:val="0"/>
        </w:rPr>
        <w:t xml:space="preserve">samples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 requested will result in rejection of the product for award consideration.  The vendor must supply a return label or pick up the sample within one month following the bid opening.  However, if the vendor does not attempt to pick up the sample within one month, the Jefferson County Board of Education will dispose of the product.   Pictures, descriptions and other explanatory documents and materials are encouraged and may be submitted with the bid.</w:t>
      </w:r>
    </w:p>
    <w:p w:rsidR="00000000" w:rsidDel="00000000" w:rsidP="00000000" w:rsidRDefault="00000000" w:rsidRPr="00000000" w14:paraId="0000003F">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40">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41">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4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4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44">
      <w:pPr>
        <w:pStyle w:val="Heading3"/>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5040"/>
          <w:tab w:val="left" w:leader="none" w:pos="5760"/>
          <w:tab w:val="left" w:leader="none" w:pos="6480"/>
          <w:tab w:val="left" w:leader="none" w:pos="7200"/>
        </w:tabs>
        <w:rPr>
          <w:vertAlign w:val="baseline"/>
        </w:rPr>
      </w:pPr>
      <w:r w:rsidDel="00000000" w:rsidR="00000000" w:rsidRPr="00000000">
        <w:rPr>
          <w:rtl w:val="0"/>
        </w:rPr>
      </w:r>
    </w:p>
    <w:p w:rsidR="00000000" w:rsidDel="00000000" w:rsidP="00000000" w:rsidRDefault="00000000" w:rsidRPr="00000000" w14:paraId="00000045">
      <w:pPr>
        <w:pStyle w:val="Heading3"/>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5040"/>
          <w:tab w:val="left" w:leader="none" w:pos="5760"/>
          <w:tab w:val="left" w:leader="none" w:pos="6480"/>
          <w:tab w:val="left" w:leader="none" w:pos="7200"/>
        </w:tabs>
        <w:rPr/>
      </w:pPr>
      <w:r w:rsidDel="00000000" w:rsidR="00000000" w:rsidRPr="00000000">
        <w:rPr>
          <w:rtl w:val="0"/>
        </w:rPr>
      </w:r>
    </w:p>
    <w:p w:rsidR="00000000" w:rsidDel="00000000" w:rsidP="00000000" w:rsidRDefault="00000000" w:rsidRPr="00000000" w14:paraId="00000046">
      <w:pPr>
        <w:pStyle w:val="Heading3"/>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5040"/>
          <w:tab w:val="left" w:leader="none" w:pos="5760"/>
          <w:tab w:val="left" w:leader="none" w:pos="6480"/>
          <w:tab w:val="left" w:leader="none" w:pos="7200"/>
        </w:tabs>
        <w:rPr>
          <w:vertAlign w:val="baseline"/>
        </w:rPr>
      </w:pPr>
      <w:r w:rsidDel="00000000" w:rsidR="00000000" w:rsidRPr="00000000">
        <w:rPr>
          <w:b w:val="1"/>
          <w:vertAlign w:val="baseline"/>
          <w:rtl w:val="0"/>
        </w:rPr>
        <w:t xml:space="preserve">Bid #</w:t>
      </w:r>
      <w:r w:rsidDel="00000000" w:rsidR="00000000" w:rsidRPr="00000000">
        <w:rPr>
          <w:u w:val="single"/>
          <w:rtl w:val="0"/>
        </w:rPr>
        <w:t xml:space="preserve">20-24</w:t>
      </w:r>
      <w:r w:rsidDel="00000000" w:rsidR="00000000" w:rsidRPr="00000000">
        <w:rPr>
          <w:rtl w:val="0"/>
        </w:rPr>
      </w:r>
    </w:p>
    <w:p w:rsidR="00000000" w:rsidDel="00000000" w:rsidP="00000000" w:rsidRDefault="00000000" w:rsidRPr="00000000" w14:paraId="0000004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3</w:t>
      </w:r>
      <w:r w:rsidDel="00000000" w:rsidR="00000000" w:rsidRPr="00000000">
        <w:rPr>
          <w:rtl w:val="0"/>
        </w:rPr>
      </w:r>
    </w:p>
    <w:p w:rsidR="00000000" w:rsidDel="00000000" w:rsidP="00000000" w:rsidRDefault="00000000" w:rsidRPr="00000000" w14:paraId="00000048">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w:t>
        <w:tab/>
        <w:tab/>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Discretion to Reject Bid: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Jefferson County Board of Education expressly reserves </w:t>
        <w:tab/>
        <w:tab/>
        <w:t xml:space="preserve">the right to reject all bids or parts thereof in its sole discretion.</w:t>
      </w:r>
    </w:p>
    <w:p w:rsidR="00000000" w:rsidDel="00000000" w:rsidP="00000000" w:rsidRDefault="00000000" w:rsidRPr="00000000" w14:paraId="0000004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tab/>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Equivalent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 specifications which refer to company names, brand names or model numbers shall, unless otherwise provided, be construed to permit bids to be proposed which offer products, materials or services of equivalent (or better) utility and quality.  Bids proposing an equivalent product, service or material should include a complete explanation of the nature of any deviation or discrepancy from advertised specifications and the reasons such discrepancies should be deemed equivalent to the advertised specifications.  Proprietary specifications may be waived for functional equivalents.  </w:t>
      </w:r>
      <w:r w:rsidDel="00000000" w:rsidR="00000000" w:rsidRPr="00000000">
        <w:rPr>
          <w:rFonts w:ascii="Times New Roman" w:cs="Times New Roman" w:eastAsia="Times New Roman" w:hAnsi="Times New Roman"/>
          <w:b w:val="0"/>
          <w:i w:val="1"/>
          <w:smallCaps w:val="0"/>
          <w:strike w:val="0"/>
          <w:color w:val="000000"/>
          <w:sz w:val="24"/>
          <w:szCs w:val="24"/>
          <w:u w:val="single"/>
          <w:shd w:fill="auto" w:val="clear"/>
          <w:vertAlign w:val="baseline"/>
          <w:rtl w:val="0"/>
        </w:rPr>
        <w:t xml:space="preserve">The Board or its agents will be the sole party responsible for determining equal or better bids.</w:t>
      </w:r>
      <w:r w:rsidDel="00000000" w:rsidR="00000000" w:rsidRPr="00000000">
        <w:rPr>
          <w:rtl w:val="0"/>
        </w:rPr>
      </w:r>
    </w:p>
    <w:p w:rsidR="00000000" w:rsidDel="00000000" w:rsidP="00000000" w:rsidRDefault="00000000" w:rsidRPr="00000000" w14:paraId="0000004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4D">
      <w:pPr>
        <w:rPr>
          <w:sz w:val="24"/>
          <w:szCs w:val="24"/>
          <w:vertAlign w:val="baseline"/>
        </w:rPr>
      </w:pPr>
      <w:r w:rsidDel="00000000" w:rsidR="00000000" w:rsidRPr="00000000">
        <w:rPr>
          <w:sz w:val="24"/>
          <w:szCs w:val="24"/>
          <w:vertAlign w:val="baseline"/>
          <w:rtl w:val="0"/>
        </w:rPr>
        <w:t xml:space="preserve">8</w:t>
      </w:r>
      <w:r w:rsidDel="00000000" w:rsidR="00000000" w:rsidRPr="00000000">
        <w:rPr>
          <w:vertAlign w:val="baseline"/>
          <w:rtl w:val="0"/>
        </w:rPr>
        <w:t xml:space="preserve">.       </w:t>
      </w:r>
      <w:r w:rsidDel="00000000" w:rsidR="00000000" w:rsidRPr="00000000">
        <w:rPr>
          <w:b w:val="1"/>
          <w:sz w:val="24"/>
          <w:szCs w:val="24"/>
          <w:u w:val="single"/>
          <w:vertAlign w:val="baseline"/>
          <w:rtl w:val="0"/>
        </w:rPr>
        <w:t xml:space="preserve">Sales tax as required by Act 2013-205 Section 1 (g)</w:t>
      </w:r>
      <w:r w:rsidDel="00000000" w:rsidR="00000000" w:rsidRPr="00000000">
        <w:rPr>
          <w:sz w:val="24"/>
          <w:szCs w:val="24"/>
          <w:vertAlign w:val="baseline"/>
          <w:rtl w:val="0"/>
        </w:rPr>
        <w:t xml:space="preserve">:  For projects bid after January 1,  </w:t>
      </w:r>
    </w:p>
    <w:p w:rsidR="00000000" w:rsidDel="00000000" w:rsidP="00000000" w:rsidRDefault="00000000" w:rsidRPr="00000000" w14:paraId="0000004E">
      <w:pPr>
        <w:ind w:left="480" w:firstLine="0"/>
        <w:rPr>
          <w:sz w:val="24"/>
          <w:szCs w:val="24"/>
          <w:vertAlign w:val="baseline"/>
        </w:rPr>
      </w:pPr>
      <w:r w:rsidDel="00000000" w:rsidR="00000000" w:rsidRPr="00000000">
        <w:rPr>
          <w:sz w:val="24"/>
          <w:szCs w:val="24"/>
          <w:vertAlign w:val="baseline"/>
          <w:rtl w:val="0"/>
        </w:rPr>
        <w:t xml:space="preserve">2014, the bid shall not include sales tax but the sales tax for the base bid and all bid items must be included on the contractor’s bid proposal form.  ABC Form C-3A indicates how the sales tax shall be accounted for on the bid proposal form and shall be modified by the project engineer as appropriate for the bid items for each project.  </w:t>
      </w:r>
    </w:p>
    <w:p w:rsidR="00000000" w:rsidDel="00000000" w:rsidP="00000000" w:rsidRDefault="00000000" w:rsidRPr="00000000" w14:paraId="0000004F">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360"/>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w:t>
        <w:tab/>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Bidder’s Certification: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Bidder certifies by bidding that it is fully aware of the conditions of service and purpose for which item(s) included in this bid are to be purchased, and that the bid proposal will meet these requirements of service and purpose to the satisfaction of the Jefferson County Board of Education.</w:t>
      </w:r>
    </w:p>
    <w:p w:rsidR="00000000" w:rsidDel="00000000" w:rsidP="00000000" w:rsidRDefault="00000000" w:rsidRPr="00000000" w14:paraId="00000051">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 w:firstLine="0"/>
        <w:rPr>
          <w:sz w:val="24"/>
          <w:szCs w:val="24"/>
          <w:u w:val="single"/>
          <w:vertAlign w:val="baseline"/>
        </w:rPr>
      </w:pPr>
      <w:r w:rsidDel="00000000" w:rsidR="00000000" w:rsidRPr="00000000">
        <w:rPr>
          <w:rtl w:val="0"/>
        </w:rPr>
      </w:r>
    </w:p>
    <w:p w:rsidR="00000000" w:rsidDel="00000000" w:rsidP="00000000" w:rsidRDefault="00000000" w:rsidRPr="00000000" w14:paraId="0000005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vertAlign w:val="baseline"/>
        </w:rPr>
      </w:pPr>
      <w:r w:rsidDel="00000000" w:rsidR="00000000" w:rsidRPr="00000000">
        <w:rPr>
          <w:sz w:val="24"/>
          <w:szCs w:val="24"/>
          <w:vertAlign w:val="baseline"/>
          <w:rtl w:val="0"/>
        </w:rPr>
        <w:t xml:space="preserve">10.</w:t>
        <w:tab/>
      </w:r>
      <w:r w:rsidDel="00000000" w:rsidR="00000000" w:rsidRPr="00000000">
        <w:rPr>
          <w:b w:val="1"/>
          <w:sz w:val="24"/>
          <w:szCs w:val="24"/>
          <w:u w:val="single"/>
          <w:vertAlign w:val="baseline"/>
          <w:rtl w:val="0"/>
        </w:rPr>
        <w:t xml:space="preserve">Reduction in Pricing</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  In the event the vendor receives a reduction in cost from their supplier or manufacturer, the Jefferson County Board of Education shall receive the benefit of such a reduction on any undelivered portion of the contract.</w:t>
      </w:r>
    </w:p>
    <w:p w:rsidR="00000000" w:rsidDel="00000000" w:rsidP="00000000" w:rsidRDefault="00000000" w:rsidRPr="00000000" w14:paraId="0000005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vertAlign w:val="baseline"/>
        </w:rPr>
      </w:pPr>
      <w:r w:rsidDel="00000000" w:rsidR="00000000" w:rsidRPr="00000000">
        <w:rPr>
          <w:rtl w:val="0"/>
        </w:rPr>
      </w:r>
    </w:p>
    <w:p w:rsidR="00000000" w:rsidDel="00000000" w:rsidP="00000000" w:rsidRDefault="00000000" w:rsidRPr="00000000" w14:paraId="0000005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rPr>
      </w:pPr>
      <w:r w:rsidDel="00000000" w:rsidR="00000000" w:rsidRPr="00000000">
        <w:rPr>
          <w:sz w:val="24"/>
          <w:szCs w:val="24"/>
          <w:vertAlign w:val="baseline"/>
          <w:rtl w:val="0"/>
        </w:rPr>
        <w:t xml:space="preserve">11.</w:t>
        <w:tab/>
      </w:r>
      <w:r w:rsidDel="00000000" w:rsidR="00000000" w:rsidRPr="00000000">
        <w:rPr>
          <w:b w:val="1"/>
          <w:sz w:val="24"/>
          <w:szCs w:val="24"/>
          <w:u w:val="single"/>
          <w:rtl w:val="0"/>
        </w:rPr>
        <w:t xml:space="preserve">Section 200</w:t>
      </w:r>
      <w:r w:rsidDel="00000000" w:rsidR="00000000" w:rsidRPr="00000000">
        <w:rPr>
          <w:sz w:val="24"/>
          <w:szCs w:val="24"/>
          <w:u w:val="single"/>
          <w:rtl w:val="0"/>
        </w:rPr>
        <w:t xml:space="preserve">:</w:t>
      </w:r>
      <w:r w:rsidDel="00000000" w:rsidR="00000000" w:rsidRPr="00000000">
        <w:rPr>
          <w:sz w:val="24"/>
          <w:szCs w:val="24"/>
          <w:rtl w:val="0"/>
        </w:rPr>
        <w:t xml:space="preserve"> This project is partially funded by the US Department of Education</w:t>
      </w:r>
    </w:p>
    <w:p w:rsidR="00000000" w:rsidDel="00000000" w:rsidP="00000000" w:rsidRDefault="00000000" w:rsidRPr="00000000" w14:paraId="00000055">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ab/>
        <w:t xml:space="preserve">and the procurement methods indicated in 2 CRF 200, section 320 “Methods of</w:t>
      </w:r>
    </w:p>
    <w:p w:rsidR="00000000" w:rsidDel="00000000" w:rsidP="00000000" w:rsidRDefault="00000000" w:rsidRPr="00000000" w14:paraId="00000056">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1"/>
          <w:sz w:val="24"/>
          <w:szCs w:val="24"/>
          <w:u w:val="single"/>
        </w:rPr>
      </w:pPr>
      <w:r w:rsidDel="00000000" w:rsidR="00000000" w:rsidRPr="00000000">
        <w:rPr>
          <w:sz w:val="24"/>
          <w:szCs w:val="24"/>
          <w:rtl w:val="0"/>
        </w:rPr>
        <w:tab/>
        <w:t xml:space="preserve">Procurement to be followed” must be adhered to. Prospective bidders should review and </w:t>
        <w:tab/>
        <w:tab/>
        <w:t xml:space="preserve">understand the code of federal regulations (CRF) and ensure their bid adheres to applicable </w:t>
        <w:tab/>
        <w:tab/>
        <w:t xml:space="preserve">requirements.</w:t>
      </w:r>
      <w:r w:rsidDel="00000000" w:rsidR="00000000" w:rsidRPr="00000000">
        <w:rPr>
          <w:rtl w:val="0"/>
        </w:rPr>
      </w:r>
    </w:p>
    <w:p w:rsidR="00000000" w:rsidDel="00000000" w:rsidP="00000000" w:rsidRDefault="00000000" w:rsidRPr="00000000" w14:paraId="0000005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Disqualification of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Bids may be disqualified before the awarding of the contract for any of the following:  </w:t>
      </w:r>
    </w:p>
    <w:p w:rsidR="00000000" w:rsidDel="00000000" w:rsidP="00000000" w:rsidRDefault="00000000" w:rsidRPr="00000000" w14:paraId="0000005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w:t>
      </w:r>
      <w:r w:rsidDel="00000000" w:rsidR="00000000" w:rsidRPr="00000000">
        <w:rPr>
          <w:sz w:val="24"/>
          <w:szCs w:val="24"/>
          <w:rtl w:val="0"/>
        </w:rPr>
        <w:t xml:space="preserve">mark the envelope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 required.</w:t>
      </w:r>
    </w:p>
    <w:p w:rsidR="00000000" w:rsidDel="00000000" w:rsidP="00000000" w:rsidRDefault="00000000" w:rsidRPr="00000000" w14:paraId="0000005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w:t>
      </w:r>
      <w:r w:rsidDel="00000000" w:rsidR="00000000" w:rsidRPr="00000000">
        <w:rPr>
          <w:sz w:val="24"/>
          <w:szCs w:val="24"/>
          <w:rtl w:val="0"/>
        </w:rPr>
        <w:t xml:space="preserve">sign a bid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document on any signature line.</w:t>
      </w:r>
    </w:p>
    <w:p w:rsidR="00000000" w:rsidDel="00000000" w:rsidP="00000000" w:rsidRDefault="00000000" w:rsidRPr="00000000" w14:paraId="0000005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include requested information (example, deviations).</w:t>
      </w:r>
    </w:p>
    <w:p w:rsidR="00000000" w:rsidDel="00000000" w:rsidP="00000000" w:rsidRDefault="00000000" w:rsidRPr="00000000" w14:paraId="0000005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Excessive errors.</w:t>
      </w:r>
    </w:p>
    <w:p w:rsidR="00000000" w:rsidDel="00000000" w:rsidP="00000000" w:rsidRDefault="00000000" w:rsidRPr="00000000" w14:paraId="0000005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include bid bond (if required).</w:t>
      </w:r>
    </w:p>
    <w:p w:rsidR="00000000" w:rsidDel="00000000" w:rsidP="00000000" w:rsidRDefault="00000000" w:rsidRPr="00000000" w14:paraId="0000005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have an original signature on the bid form, a faxed copy is not acceptable.</w:t>
      </w:r>
    </w:p>
    <w:p w:rsidR="00000000" w:rsidDel="00000000" w:rsidP="00000000" w:rsidRDefault="00000000" w:rsidRPr="00000000" w14:paraId="0000005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attend the pre-bid meeting (if required).</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1">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vertAlign w:val="baseline"/>
        </w:rPr>
      </w:pPr>
      <w:r w:rsidDel="00000000" w:rsidR="00000000" w:rsidRPr="00000000">
        <w:rPr>
          <w:rtl w:val="0"/>
        </w:rPr>
      </w:r>
    </w:p>
    <w:p w:rsidR="00000000" w:rsidDel="00000000" w:rsidP="00000000" w:rsidRDefault="00000000" w:rsidRPr="00000000" w14:paraId="0000006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 w:firstLine="0"/>
        <w:rPr>
          <w:b w:val="0"/>
          <w:sz w:val="24"/>
          <w:szCs w:val="24"/>
          <w:vertAlign w:val="baseline"/>
        </w:rPr>
      </w:pPr>
      <w:r w:rsidDel="00000000" w:rsidR="00000000" w:rsidRPr="00000000">
        <w:rPr>
          <w:rtl w:val="0"/>
        </w:rPr>
      </w:r>
    </w:p>
    <w:p w:rsidR="00000000" w:rsidDel="00000000" w:rsidP="00000000" w:rsidRDefault="00000000" w:rsidRPr="00000000" w14:paraId="0000006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 w:firstLine="0"/>
        <w:rPr>
          <w:b w:val="1"/>
          <w:sz w:val="24"/>
          <w:szCs w:val="24"/>
          <w:vertAlign w:val="baseline"/>
        </w:rPr>
      </w:pPr>
      <w:r w:rsidDel="00000000" w:rsidR="00000000" w:rsidRPr="00000000">
        <w:rPr>
          <w:b w:val="1"/>
          <w:sz w:val="24"/>
          <w:szCs w:val="24"/>
          <w:vertAlign w:val="baseline"/>
          <w:rtl w:val="0"/>
        </w:rPr>
        <w:tab/>
      </w:r>
      <w:r w:rsidDel="00000000" w:rsidR="00000000" w:rsidRPr="00000000">
        <w:br w:type="page"/>
      </w:r>
      <w:r w:rsidDel="00000000" w:rsidR="00000000" w:rsidRPr="00000000">
        <w:rPr>
          <w:rtl w:val="0"/>
        </w:rPr>
      </w:r>
    </w:p>
    <w:p w:rsidR="00000000" w:rsidDel="00000000" w:rsidP="00000000" w:rsidRDefault="00000000" w:rsidRPr="00000000" w14:paraId="0000006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 w:firstLine="0"/>
        <w:rPr>
          <w:sz w:val="24"/>
          <w:szCs w:val="24"/>
          <w:vertAlign w:val="baseline"/>
        </w:rPr>
      </w:pPr>
      <w:r w:rsidDel="00000000" w:rsidR="00000000" w:rsidRPr="00000000">
        <w:rPr>
          <w:sz w:val="24"/>
          <w:szCs w:val="24"/>
          <w:vertAlign w:val="baseline"/>
          <w:rtl w:val="0"/>
        </w:rPr>
        <w:tab/>
      </w:r>
    </w:p>
    <w:p w:rsidR="00000000" w:rsidDel="00000000" w:rsidP="00000000" w:rsidRDefault="00000000" w:rsidRPr="00000000" w14:paraId="0000006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66">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6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20-24</w:t>
      </w:r>
      <w:r w:rsidDel="00000000" w:rsidR="00000000" w:rsidRPr="00000000">
        <w:rPr>
          <w:rtl w:val="0"/>
        </w:rPr>
      </w:r>
    </w:p>
    <w:p w:rsidR="00000000" w:rsidDel="00000000" w:rsidP="00000000" w:rsidRDefault="00000000" w:rsidRPr="00000000" w14:paraId="00000068">
      <w:pPr>
        <w:pStyle w:val="Heading3"/>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5040"/>
          <w:tab w:val="left" w:leader="none" w:pos="5760"/>
          <w:tab w:val="left" w:leader="none" w:pos="6480"/>
          <w:tab w:val="left" w:leader="none" w:pos="7200"/>
        </w:tabs>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b w:val="1"/>
          <w:vertAlign w:val="baseline"/>
          <w:rtl w:val="0"/>
        </w:rPr>
        <w:t xml:space="preserve">Page 4</w:t>
      </w:r>
      <w:r w:rsidDel="00000000" w:rsidR="00000000" w:rsidRPr="00000000">
        <w:rPr>
          <w:rtl w:val="0"/>
        </w:rPr>
      </w:r>
    </w:p>
    <w:p w:rsidR="00000000" w:rsidDel="00000000" w:rsidP="00000000" w:rsidRDefault="00000000" w:rsidRPr="00000000" w14:paraId="0000006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450"/>
        <w:rPr>
          <w:sz w:val="24"/>
          <w:szCs w:val="24"/>
          <w:vertAlign w:val="baseline"/>
        </w:rPr>
      </w:pPr>
      <w:r w:rsidDel="00000000" w:rsidR="00000000" w:rsidRPr="00000000">
        <w:rPr>
          <w:rtl w:val="0"/>
        </w:rPr>
      </w:r>
    </w:p>
    <w:p w:rsidR="00000000" w:rsidDel="00000000" w:rsidP="00000000" w:rsidRDefault="00000000" w:rsidRPr="00000000" w14:paraId="0000006A">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36" w:hanging="536"/>
        <w:rPr>
          <w:sz w:val="24"/>
          <w:szCs w:val="24"/>
          <w:vertAlign w:val="baseline"/>
        </w:rPr>
      </w:pPr>
      <w:r w:rsidDel="00000000" w:rsidR="00000000" w:rsidRPr="00000000">
        <w:rPr>
          <w:sz w:val="24"/>
          <w:szCs w:val="24"/>
          <w:vertAlign w:val="baseline"/>
          <w:rtl w:val="0"/>
        </w:rPr>
        <w:t xml:space="preserve">13.</w:t>
        <w:tab/>
      </w:r>
      <w:r w:rsidDel="00000000" w:rsidR="00000000" w:rsidRPr="00000000">
        <w:rPr>
          <w:b w:val="1"/>
          <w:sz w:val="24"/>
          <w:szCs w:val="24"/>
          <w:u w:val="single"/>
          <w:vertAlign w:val="baseline"/>
          <w:rtl w:val="0"/>
        </w:rPr>
        <w:t xml:space="preserve">Waive informality, technicality or irregularity: </w:t>
      </w:r>
      <w:r w:rsidDel="00000000" w:rsidR="00000000" w:rsidRPr="00000000">
        <w:rPr>
          <w:sz w:val="24"/>
          <w:szCs w:val="24"/>
          <w:vertAlign w:val="baseline"/>
          <w:rtl w:val="0"/>
        </w:rPr>
        <w:t xml:space="preserve"> The Jefferson County Board of Education, or its Agent, shall have the right to waive any informality, technicality or irregularity.</w:t>
      </w:r>
    </w:p>
    <w:p w:rsidR="00000000" w:rsidDel="00000000" w:rsidP="00000000" w:rsidRDefault="00000000" w:rsidRPr="00000000" w14:paraId="0000006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r>
    </w:p>
    <w:p w:rsidR="00000000" w:rsidDel="00000000" w:rsidP="00000000" w:rsidRDefault="00000000" w:rsidRPr="00000000" w14:paraId="0000006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50" w:hanging="450"/>
        <w:rPr>
          <w:sz w:val="24"/>
          <w:szCs w:val="24"/>
          <w:vertAlign w:val="baseline"/>
        </w:rPr>
      </w:pPr>
      <w:r w:rsidDel="00000000" w:rsidR="00000000" w:rsidRPr="00000000">
        <w:rPr>
          <w:sz w:val="24"/>
          <w:szCs w:val="24"/>
          <w:vertAlign w:val="baseline"/>
          <w:rtl w:val="0"/>
        </w:rPr>
        <w:t xml:space="preserve">14.</w:t>
        <w:tab/>
      </w:r>
      <w:r w:rsidDel="00000000" w:rsidR="00000000" w:rsidRPr="00000000">
        <w:rPr>
          <w:b w:val="1"/>
          <w:sz w:val="24"/>
          <w:szCs w:val="24"/>
          <w:u w:val="single"/>
          <w:vertAlign w:val="baseline"/>
          <w:rtl w:val="0"/>
        </w:rPr>
        <w:t xml:space="preserve">Termination of contract</w:t>
      </w:r>
      <w:r w:rsidDel="00000000" w:rsidR="00000000" w:rsidRPr="00000000">
        <w:rPr>
          <w:sz w:val="24"/>
          <w:szCs w:val="24"/>
          <w:u w:val="single"/>
          <w:vertAlign w:val="baseline"/>
          <w:rtl w:val="0"/>
        </w:rPr>
        <w:t xml:space="preserve">:</w:t>
      </w:r>
      <w:r w:rsidDel="00000000" w:rsidR="00000000" w:rsidRPr="00000000">
        <w:rPr>
          <w:sz w:val="24"/>
          <w:szCs w:val="24"/>
          <w:vertAlign w:val="baseline"/>
          <w:rtl w:val="0"/>
        </w:rPr>
        <w:t xml:space="preserve">  The Jefferson County Board of Education has the right to        cancel any contract, in accordance with Procurement Contract Rules and regulations, for cause, including but not limited to, the following: (1) failure to deliver within the terms of contract; (2) failure of the product or service to meet specifications, conform to sample quality, or to be delivered in good condition; (3) misrepresentation by the vendor, (4) fraud, collusion, conspiracy, or other unlawful means of obtaining any contract with the state; (5) conflict of contract provisions with constitutional statutory provisions by state or federal law; and (6) substantial change in the financial or economic condition of the Jefferson County Board of Education, (7) failure to resolve billing issues in a timely manner, (8) any other breach of contract.  </w:t>
      </w:r>
      <w:r w:rsidDel="00000000" w:rsidR="00000000" w:rsidRPr="00000000">
        <w:rPr>
          <w:sz w:val="24"/>
          <w:szCs w:val="24"/>
          <w:rtl w:val="0"/>
        </w:rPr>
        <w:t xml:space="preserve">If the contract</w:t>
      </w:r>
      <w:r w:rsidDel="00000000" w:rsidR="00000000" w:rsidRPr="00000000">
        <w:rPr>
          <w:sz w:val="24"/>
          <w:szCs w:val="24"/>
          <w:vertAlign w:val="baseline"/>
          <w:rtl w:val="0"/>
        </w:rPr>
        <w:t xml:space="preserve"> is terminated the contract may be awarded to the next lowest responsible bidder.</w:t>
      </w:r>
    </w:p>
    <w:p w:rsidR="00000000" w:rsidDel="00000000" w:rsidP="00000000" w:rsidRDefault="00000000" w:rsidRPr="00000000" w14:paraId="0000006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6" w:hanging="360"/>
        <w:rPr>
          <w:sz w:val="24"/>
          <w:szCs w:val="24"/>
          <w:vertAlign w:val="baseline"/>
        </w:rPr>
      </w:pPr>
      <w:r w:rsidDel="00000000" w:rsidR="00000000" w:rsidRPr="00000000">
        <w:rPr>
          <w:rtl w:val="0"/>
        </w:rPr>
      </w:r>
    </w:p>
    <w:p w:rsidR="00000000" w:rsidDel="00000000" w:rsidP="00000000" w:rsidRDefault="00000000" w:rsidRPr="00000000" w14:paraId="0000006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50" w:hanging="450"/>
        <w:rPr>
          <w:sz w:val="24"/>
          <w:szCs w:val="24"/>
          <w:vertAlign w:val="baseline"/>
        </w:rPr>
      </w:pPr>
      <w:r w:rsidDel="00000000" w:rsidR="00000000" w:rsidRPr="00000000">
        <w:rPr>
          <w:sz w:val="24"/>
          <w:szCs w:val="24"/>
          <w:vertAlign w:val="baseline"/>
          <w:rtl w:val="0"/>
        </w:rPr>
        <w:t xml:space="preserve">15.</w:t>
        <w:tab/>
      </w:r>
      <w:r w:rsidDel="00000000" w:rsidR="00000000" w:rsidRPr="00000000">
        <w:rPr>
          <w:b w:val="1"/>
          <w:sz w:val="24"/>
          <w:szCs w:val="24"/>
          <w:u w:val="single"/>
          <w:vertAlign w:val="baseline"/>
          <w:rtl w:val="0"/>
        </w:rPr>
        <w:t xml:space="preserve">Deviation Disclosure:</w:t>
      </w:r>
      <w:r w:rsidDel="00000000" w:rsidR="00000000" w:rsidRPr="00000000">
        <w:rPr>
          <w:sz w:val="24"/>
          <w:szCs w:val="24"/>
          <w:vertAlign w:val="baseline"/>
          <w:rtl w:val="0"/>
        </w:rPr>
        <w:t xml:space="preserve">  Any and all deviations must be identified and documented on the appropriate enclosed form.  Failure to do so may result in disqualification of vendor.</w:t>
      </w:r>
    </w:p>
    <w:p w:rsidR="00000000" w:rsidDel="00000000" w:rsidP="00000000" w:rsidRDefault="00000000" w:rsidRPr="00000000" w14:paraId="0000006F">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0">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50" w:hanging="450"/>
        <w:rPr>
          <w:sz w:val="24"/>
          <w:szCs w:val="24"/>
          <w:vertAlign w:val="baseline"/>
        </w:rPr>
      </w:pPr>
      <w:r w:rsidDel="00000000" w:rsidR="00000000" w:rsidRPr="00000000">
        <w:rPr>
          <w:sz w:val="24"/>
          <w:szCs w:val="24"/>
          <w:vertAlign w:val="baseline"/>
          <w:rtl w:val="0"/>
        </w:rPr>
        <w:t xml:space="preserve">16.</w:t>
        <w:tab/>
      </w:r>
      <w:r w:rsidDel="00000000" w:rsidR="00000000" w:rsidRPr="00000000">
        <w:rPr>
          <w:b w:val="1"/>
          <w:sz w:val="24"/>
          <w:szCs w:val="24"/>
          <w:u w:val="single"/>
          <w:vertAlign w:val="baseline"/>
          <w:rtl w:val="0"/>
        </w:rPr>
        <w:t xml:space="preserve">Collusion:</w:t>
      </w:r>
      <w:r w:rsidDel="00000000" w:rsidR="00000000" w:rsidRPr="00000000">
        <w:rPr>
          <w:sz w:val="24"/>
          <w:szCs w:val="24"/>
          <w:vertAlign w:val="baseline"/>
          <w:rtl w:val="0"/>
        </w:rPr>
        <w:t xml:space="preserve"> The Board will not be party to any form of collusion among vendors.  The enclosed non-collusion form shall be completed and forwarded with the bid.  </w:t>
      </w:r>
    </w:p>
    <w:p w:rsidR="00000000" w:rsidDel="00000000" w:rsidP="00000000" w:rsidRDefault="00000000" w:rsidRPr="00000000" w14:paraId="00000071">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rtl w:val="0"/>
        </w:rPr>
      </w:r>
    </w:p>
    <w:p w:rsidR="00000000" w:rsidDel="00000000" w:rsidP="00000000" w:rsidRDefault="00000000" w:rsidRPr="00000000" w14:paraId="0000007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36" w:hanging="536"/>
        <w:rPr>
          <w:sz w:val="24"/>
          <w:szCs w:val="24"/>
          <w:vertAlign w:val="baseline"/>
        </w:rPr>
      </w:pPr>
      <w:r w:rsidDel="00000000" w:rsidR="00000000" w:rsidRPr="00000000">
        <w:rPr>
          <w:sz w:val="24"/>
          <w:szCs w:val="24"/>
          <w:vertAlign w:val="baseline"/>
          <w:rtl w:val="0"/>
        </w:rPr>
        <w:t xml:space="preserve">17.  </w:t>
        <w:tab/>
      </w:r>
      <w:r w:rsidDel="00000000" w:rsidR="00000000" w:rsidRPr="00000000">
        <w:rPr>
          <w:b w:val="1"/>
          <w:sz w:val="24"/>
          <w:szCs w:val="24"/>
          <w:u w:val="single"/>
          <w:vertAlign w:val="baseline"/>
          <w:rtl w:val="0"/>
        </w:rPr>
        <w:t xml:space="preserve">Immigration Law:</w:t>
      </w:r>
      <w:r w:rsidDel="00000000" w:rsidR="00000000" w:rsidRPr="00000000">
        <w:rPr>
          <w:sz w:val="24"/>
          <w:szCs w:val="24"/>
          <w:vertAlign w:val="baseline"/>
          <w:rtl w:val="0"/>
        </w:rPr>
        <w:t xml:space="preserve">  By signing this contract, the contracting parties affirm, for the duration of the agreement, that they will not violate federal immigration law or knowingly employ, hire for employment, or continue to employ an unauthorized alien within the state of Alabama.  Furthermore, a contracting party found to be in violation of this provision shall be deemed in breach of the agreement and shall be responsible for all damages resulting there from.”</w:t>
      </w:r>
    </w:p>
    <w:p w:rsidR="00000000" w:rsidDel="00000000" w:rsidP="00000000" w:rsidRDefault="00000000" w:rsidRPr="00000000" w14:paraId="0000007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rtl w:val="0"/>
        </w:rPr>
      </w:r>
    </w:p>
    <w:p w:rsidR="00000000" w:rsidDel="00000000" w:rsidP="00000000" w:rsidRDefault="00000000" w:rsidRPr="00000000" w14:paraId="0000007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36" w:hanging="536"/>
        <w:rPr>
          <w:sz w:val="24"/>
          <w:szCs w:val="24"/>
          <w:vertAlign w:val="baseline"/>
        </w:rPr>
      </w:pPr>
      <w:r w:rsidDel="00000000" w:rsidR="00000000" w:rsidRPr="00000000">
        <w:rPr>
          <w:sz w:val="24"/>
          <w:szCs w:val="24"/>
          <w:vertAlign w:val="baseline"/>
          <w:rtl w:val="0"/>
        </w:rPr>
        <w:t xml:space="preserve">18.</w:t>
        <w:tab/>
      </w:r>
      <w:r w:rsidDel="00000000" w:rsidR="00000000" w:rsidRPr="00000000">
        <w:rPr>
          <w:b w:val="1"/>
          <w:sz w:val="24"/>
          <w:szCs w:val="24"/>
          <w:u w:val="single"/>
          <w:vertAlign w:val="baseline"/>
          <w:rtl w:val="0"/>
        </w:rPr>
        <w:t xml:space="preserve">Vendor Guidelines:</w:t>
      </w:r>
      <w:r w:rsidDel="00000000" w:rsidR="00000000" w:rsidRPr="00000000">
        <w:rPr>
          <w:sz w:val="24"/>
          <w:szCs w:val="24"/>
          <w:vertAlign w:val="baseline"/>
          <w:rtl w:val="0"/>
        </w:rPr>
        <w:t xml:space="preserve"> All vendors doing business with the Jefferson County Schools are                          expected to comply with guidelines for doing work on school premises.  Enclose Vendor Guidelines for working in Jefferson County Schools when returning your proposal. </w:t>
      </w:r>
    </w:p>
    <w:p w:rsidR="00000000" w:rsidDel="00000000" w:rsidP="00000000" w:rsidRDefault="00000000" w:rsidRPr="00000000" w14:paraId="0000007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36" w:hanging="536"/>
        <w:rPr>
          <w:sz w:val="24"/>
          <w:szCs w:val="24"/>
        </w:rPr>
      </w:pPr>
      <w:r w:rsidDel="00000000" w:rsidR="00000000" w:rsidRPr="00000000">
        <w:rPr>
          <w:rtl w:val="0"/>
        </w:rPr>
      </w:r>
    </w:p>
    <w:p w:rsidR="00000000" w:rsidDel="00000000" w:rsidP="00000000" w:rsidRDefault="00000000" w:rsidRPr="00000000" w14:paraId="00000076">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36" w:hanging="536"/>
        <w:rPr>
          <w:sz w:val="24"/>
          <w:szCs w:val="24"/>
        </w:rPr>
      </w:pPr>
      <w:r w:rsidDel="00000000" w:rsidR="00000000" w:rsidRPr="00000000">
        <w:rPr>
          <w:sz w:val="24"/>
          <w:szCs w:val="24"/>
          <w:rtl w:val="0"/>
        </w:rPr>
        <w:t xml:space="preserve">19.</w:t>
        <w:tab/>
        <w:t xml:space="preserve">Bidder should adhere to all below acts that are applicable for this bid:</w:t>
      </w:r>
    </w:p>
    <w:p w:rsidR="00000000" w:rsidDel="00000000" w:rsidP="00000000" w:rsidRDefault="00000000" w:rsidRPr="00000000" w14:paraId="0000007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ab/>
        <w:t xml:space="preserve">   </w:t>
        <w:tab/>
        <w:t xml:space="preserve">         </w:t>
      </w:r>
      <w:r w:rsidDel="00000000" w:rsidR="00000000" w:rsidRPr="00000000">
        <w:rPr>
          <w:b w:val="1"/>
          <w:sz w:val="24"/>
          <w:szCs w:val="24"/>
          <w:u w:val="single"/>
          <w:rtl w:val="0"/>
        </w:rPr>
        <w:t xml:space="preserve">Clean Air Act</w:t>
      </w:r>
      <w:r w:rsidDel="00000000" w:rsidR="00000000" w:rsidRPr="00000000">
        <w:rPr>
          <w:sz w:val="24"/>
          <w:szCs w:val="24"/>
          <w:rtl w:val="0"/>
        </w:rPr>
        <w:t xml:space="preserve">: (42 U.S.C. 7401-7671q)  </w:t>
      </w:r>
      <w:hyperlink r:id="rId8">
        <w:r w:rsidDel="00000000" w:rsidR="00000000" w:rsidRPr="00000000">
          <w:rPr>
            <w:color w:val="1155cc"/>
            <w:sz w:val="24"/>
            <w:szCs w:val="24"/>
            <w:u w:val="single"/>
            <w:rtl w:val="0"/>
          </w:rPr>
          <w:t xml:space="preserve">Additional Information</w:t>
        </w:r>
      </w:hyperlink>
      <w:r w:rsidDel="00000000" w:rsidR="00000000" w:rsidRPr="00000000">
        <w:rPr>
          <w:rtl w:val="0"/>
        </w:rPr>
      </w:r>
    </w:p>
    <w:p w:rsidR="00000000" w:rsidDel="00000000" w:rsidP="00000000" w:rsidRDefault="00000000" w:rsidRPr="00000000" w14:paraId="00000078">
      <w:pPr>
        <w:ind w:left="1440" w:firstLine="0"/>
        <w:rPr>
          <w:sz w:val="24"/>
          <w:szCs w:val="24"/>
        </w:rPr>
      </w:pPr>
      <w:r w:rsidDel="00000000" w:rsidR="00000000" w:rsidRPr="00000000">
        <w:rPr>
          <w:b w:val="1"/>
          <w:sz w:val="24"/>
          <w:szCs w:val="24"/>
          <w:u w:val="single"/>
          <w:rtl w:val="0"/>
        </w:rPr>
        <w:t xml:space="preserve">Federal Water Pollution Control Act as amended:</w:t>
      </w:r>
      <w:r w:rsidDel="00000000" w:rsidR="00000000" w:rsidRPr="00000000">
        <w:rPr>
          <w:sz w:val="24"/>
          <w:szCs w:val="24"/>
          <w:rtl w:val="0"/>
        </w:rPr>
        <w:t xml:space="preserve"> (22 U.S.C. 1251-1387) </w:t>
      </w:r>
      <w:hyperlink r:id="rId9">
        <w:r w:rsidDel="00000000" w:rsidR="00000000" w:rsidRPr="00000000">
          <w:rPr>
            <w:color w:val="1155cc"/>
            <w:sz w:val="24"/>
            <w:szCs w:val="24"/>
            <w:u w:val="single"/>
            <w:rtl w:val="0"/>
          </w:rPr>
          <w:t xml:space="preserve">Additional Information</w:t>
        </w:r>
      </w:hyperlink>
      <w:r w:rsidDel="00000000" w:rsidR="00000000" w:rsidRPr="00000000">
        <w:rPr>
          <w:rtl w:val="0"/>
        </w:rPr>
      </w:r>
    </w:p>
    <w:p w:rsidR="00000000" w:rsidDel="00000000" w:rsidP="00000000" w:rsidRDefault="00000000" w:rsidRPr="00000000" w14:paraId="00000079">
      <w:pPr>
        <w:ind w:left="720" w:firstLine="720"/>
        <w:rPr>
          <w:b w:val="1"/>
          <w:sz w:val="14"/>
          <w:szCs w:val="14"/>
          <w:u w:val="single"/>
        </w:rPr>
      </w:pPr>
      <w:r w:rsidDel="00000000" w:rsidR="00000000" w:rsidRPr="00000000">
        <w:rPr>
          <w:b w:val="1"/>
          <w:sz w:val="24"/>
          <w:szCs w:val="24"/>
          <w:u w:val="single"/>
          <w:rtl w:val="0"/>
        </w:rPr>
        <w:t xml:space="preserve">Equal Employment Opportunity: </w:t>
      </w:r>
      <w:r w:rsidDel="00000000" w:rsidR="00000000" w:rsidRPr="00000000">
        <w:rPr>
          <w:sz w:val="24"/>
          <w:szCs w:val="24"/>
          <w:rtl w:val="0"/>
        </w:rPr>
        <w:t xml:space="preserve">(41 CFR §60) </w:t>
      </w:r>
      <w:hyperlink r:id="rId10">
        <w:r w:rsidDel="00000000" w:rsidR="00000000" w:rsidRPr="00000000">
          <w:rPr>
            <w:color w:val="1155cc"/>
            <w:sz w:val="24"/>
            <w:szCs w:val="24"/>
            <w:u w:val="single"/>
            <w:rtl w:val="0"/>
          </w:rPr>
          <w:t xml:space="preserve">Additional Information</w:t>
        </w:r>
      </w:hyperlink>
      <w:r w:rsidDel="00000000" w:rsidR="00000000" w:rsidRPr="00000000">
        <w:rPr>
          <w:rtl w:val="0"/>
        </w:rPr>
      </w:r>
    </w:p>
    <w:p w:rsidR="00000000" w:rsidDel="00000000" w:rsidP="00000000" w:rsidRDefault="00000000" w:rsidRPr="00000000" w14:paraId="0000007A">
      <w:pPr>
        <w:ind w:left="720" w:firstLine="720"/>
        <w:rPr>
          <w:sz w:val="24"/>
          <w:szCs w:val="24"/>
          <w:u w:val="single"/>
        </w:rPr>
      </w:pPr>
      <w:r w:rsidDel="00000000" w:rsidR="00000000" w:rsidRPr="00000000">
        <w:rPr>
          <w:b w:val="1"/>
          <w:sz w:val="24"/>
          <w:szCs w:val="24"/>
          <w:u w:val="single"/>
          <w:rtl w:val="0"/>
        </w:rPr>
        <w:t xml:space="preserve">Davis-Bacon Act: </w:t>
      </w:r>
      <w:r w:rsidDel="00000000" w:rsidR="00000000" w:rsidRPr="00000000">
        <w:rPr>
          <w:sz w:val="24"/>
          <w:szCs w:val="24"/>
          <w:rtl w:val="0"/>
        </w:rPr>
        <w:t xml:space="preserve">(40 U.S.C. 3141-3148) </w:t>
      </w:r>
      <w:hyperlink r:id="rId11">
        <w:r w:rsidDel="00000000" w:rsidR="00000000" w:rsidRPr="00000000">
          <w:rPr>
            <w:color w:val="1155cc"/>
            <w:sz w:val="24"/>
            <w:szCs w:val="24"/>
            <w:u w:val="single"/>
            <w:rtl w:val="0"/>
          </w:rPr>
          <w:t xml:space="preserve">Additional Information</w:t>
        </w:r>
      </w:hyperlink>
      <w:r w:rsidDel="00000000" w:rsidR="00000000" w:rsidRPr="00000000">
        <w:rPr>
          <w:rtl w:val="0"/>
        </w:rPr>
      </w:r>
    </w:p>
    <w:p w:rsidR="00000000" w:rsidDel="00000000" w:rsidP="00000000" w:rsidRDefault="00000000" w:rsidRPr="00000000" w14:paraId="0000007B">
      <w:pPr>
        <w:ind w:left="1440" w:firstLine="0"/>
        <w:rPr>
          <w:sz w:val="24"/>
          <w:szCs w:val="24"/>
        </w:rPr>
      </w:pPr>
      <w:r w:rsidDel="00000000" w:rsidR="00000000" w:rsidRPr="00000000">
        <w:rPr>
          <w:b w:val="1"/>
          <w:sz w:val="24"/>
          <w:szCs w:val="24"/>
          <w:u w:val="single"/>
          <w:rtl w:val="0"/>
        </w:rPr>
        <w:t xml:space="preserve">Contract Work Hours and Safety Standards Act:</w:t>
      </w:r>
      <w:r w:rsidDel="00000000" w:rsidR="00000000" w:rsidRPr="00000000">
        <w:rPr>
          <w:sz w:val="24"/>
          <w:szCs w:val="24"/>
          <w:rtl w:val="0"/>
        </w:rPr>
        <w:t xml:space="preserve"> (40 U.S.C. 3701-3708) </w:t>
      </w:r>
      <w:hyperlink r:id="rId12">
        <w:r w:rsidDel="00000000" w:rsidR="00000000" w:rsidRPr="00000000">
          <w:rPr>
            <w:color w:val="1155cc"/>
            <w:sz w:val="24"/>
            <w:szCs w:val="24"/>
            <w:u w:val="single"/>
            <w:rtl w:val="0"/>
          </w:rPr>
          <w:t xml:space="preserve">Additional Information</w:t>
        </w:r>
      </w:hyperlink>
      <w:r w:rsidDel="00000000" w:rsidR="00000000" w:rsidRPr="00000000">
        <w:rPr>
          <w:rtl w:val="0"/>
        </w:rPr>
      </w:r>
    </w:p>
    <w:p w:rsidR="00000000" w:rsidDel="00000000" w:rsidP="00000000" w:rsidRDefault="00000000" w:rsidRPr="00000000" w14:paraId="0000007C">
      <w:pPr>
        <w:ind w:left="1440" w:firstLine="0"/>
        <w:rPr>
          <w:sz w:val="24"/>
          <w:szCs w:val="24"/>
        </w:rPr>
      </w:pPr>
      <w:r w:rsidDel="00000000" w:rsidR="00000000" w:rsidRPr="00000000">
        <w:rPr>
          <w:b w:val="1"/>
          <w:sz w:val="24"/>
          <w:szCs w:val="24"/>
          <w:u w:val="single"/>
          <w:rtl w:val="0"/>
        </w:rPr>
        <w:t xml:space="preserve">Rights to Inventions Made Under a Contract or Agreement:</w:t>
      </w:r>
      <w:r w:rsidDel="00000000" w:rsidR="00000000" w:rsidRPr="00000000">
        <w:rPr>
          <w:sz w:val="24"/>
          <w:szCs w:val="24"/>
          <w:rtl w:val="0"/>
        </w:rPr>
        <w:t xml:space="preserve"> (37 CFR §401.2) </w:t>
      </w:r>
      <w:hyperlink r:id="rId13">
        <w:r w:rsidDel="00000000" w:rsidR="00000000" w:rsidRPr="00000000">
          <w:rPr>
            <w:color w:val="1155cc"/>
            <w:sz w:val="24"/>
            <w:szCs w:val="24"/>
            <w:u w:val="single"/>
            <w:rtl w:val="0"/>
          </w:rPr>
          <w:t xml:space="preserve">Additional Information</w:t>
        </w:r>
      </w:hyperlink>
      <w:r w:rsidDel="00000000" w:rsidR="00000000" w:rsidRPr="00000000">
        <w:rPr>
          <w:rtl w:val="0"/>
        </w:rPr>
      </w:r>
    </w:p>
    <w:p w:rsidR="00000000" w:rsidDel="00000000" w:rsidP="00000000" w:rsidRDefault="00000000" w:rsidRPr="00000000" w14:paraId="0000007D">
      <w:pPr>
        <w:ind w:left="1440" w:firstLine="0"/>
        <w:rPr>
          <w:sz w:val="14"/>
          <w:szCs w:val="14"/>
        </w:rPr>
      </w:pPr>
      <w:r w:rsidDel="00000000" w:rsidR="00000000" w:rsidRPr="00000000">
        <w:rPr>
          <w:b w:val="1"/>
          <w:sz w:val="24"/>
          <w:szCs w:val="24"/>
          <w:u w:val="single"/>
          <w:rtl w:val="0"/>
        </w:rPr>
        <w:t xml:space="preserve">Debarment and Suspension:</w:t>
      </w:r>
      <w:r w:rsidDel="00000000" w:rsidR="00000000" w:rsidRPr="00000000">
        <w:rPr>
          <w:sz w:val="24"/>
          <w:szCs w:val="24"/>
          <w:rtl w:val="0"/>
        </w:rPr>
        <w:t xml:space="preserve"> (Executive Orders 12549 and 12689) </w:t>
      </w:r>
      <w:hyperlink r:id="rId14">
        <w:r w:rsidDel="00000000" w:rsidR="00000000" w:rsidRPr="00000000">
          <w:rPr>
            <w:color w:val="1155cc"/>
            <w:sz w:val="24"/>
            <w:szCs w:val="24"/>
            <w:u w:val="single"/>
            <w:rtl w:val="0"/>
          </w:rPr>
          <w:t xml:space="preserve">Additional Information</w:t>
        </w:r>
      </w:hyperlink>
      <w:r w:rsidDel="00000000" w:rsidR="00000000" w:rsidRPr="00000000">
        <w:rPr>
          <w:rtl w:val="0"/>
        </w:rPr>
      </w:r>
    </w:p>
    <w:p w:rsidR="00000000" w:rsidDel="00000000" w:rsidP="00000000" w:rsidRDefault="00000000" w:rsidRPr="00000000" w14:paraId="0000007E">
      <w:pPr>
        <w:rPr>
          <w:sz w:val="24"/>
          <w:szCs w:val="24"/>
        </w:rPr>
      </w:pPr>
      <w:r w:rsidDel="00000000" w:rsidR="00000000" w:rsidRPr="00000000">
        <w:rPr>
          <w:sz w:val="14"/>
          <w:szCs w:val="14"/>
          <w:rtl w:val="0"/>
        </w:rPr>
        <w:t xml:space="preserve"> </w:t>
        <w:tab/>
        <w:tab/>
      </w:r>
      <w:r w:rsidDel="00000000" w:rsidR="00000000" w:rsidRPr="00000000">
        <w:rPr>
          <w:b w:val="1"/>
          <w:sz w:val="24"/>
          <w:szCs w:val="24"/>
          <w:u w:val="single"/>
          <w:rtl w:val="0"/>
        </w:rPr>
        <w:t xml:space="preserve">Byrd Anti-Lobbying Amendment:</w:t>
      </w:r>
      <w:r w:rsidDel="00000000" w:rsidR="00000000" w:rsidRPr="00000000">
        <w:rPr>
          <w:sz w:val="24"/>
          <w:szCs w:val="24"/>
          <w:rtl w:val="0"/>
        </w:rPr>
        <w:t xml:space="preserve"> (31 U.S.C. 1352) </w:t>
      </w:r>
      <w:hyperlink r:id="rId15">
        <w:r w:rsidDel="00000000" w:rsidR="00000000" w:rsidRPr="00000000">
          <w:rPr>
            <w:color w:val="1155cc"/>
            <w:sz w:val="24"/>
            <w:szCs w:val="24"/>
            <w:u w:val="single"/>
            <w:rtl w:val="0"/>
          </w:rPr>
          <w:t xml:space="preserve">Additional Information</w:t>
        </w:r>
      </w:hyperlink>
      <w:r w:rsidDel="00000000" w:rsidR="00000000" w:rsidRPr="00000000">
        <w:rPr>
          <w:rtl w:val="0"/>
        </w:rPr>
      </w:r>
    </w:p>
    <w:p w:rsidR="00000000" w:rsidDel="00000000" w:rsidP="00000000" w:rsidRDefault="00000000" w:rsidRPr="00000000" w14:paraId="0000007F">
      <w:pPr>
        <w:ind w:left="720" w:firstLine="720"/>
        <w:rPr>
          <w:sz w:val="24"/>
          <w:szCs w:val="24"/>
          <w:u w:val="single"/>
        </w:rPr>
      </w:pPr>
      <w:r w:rsidDel="00000000" w:rsidR="00000000" w:rsidRPr="00000000">
        <w:rPr>
          <w:b w:val="1"/>
          <w:sz w:val="24"/>
          <w:szCs w:val="24"/>
          <w:u w:val="single"/>
          <w:rtl w:val="0"/>
        </w:rPr>
        <w:t xml:space="preserve">Procurement of Recovered Materials: </w:t>
      </w:r>
      <w:r w:rsidDel="00000000" w:rsidR="00000000" w:rsidRPr="00000000">
        <w:rPr>
          <w:sz w:val="24"/>
          <w:szCs w:val="24"/>
          <w:rtl w:val="0"/>
        </w:rPr>
        <w:t xml:space="preserve">(See §200.322)</w:t>
      </w:r>
      <w:hyperlink r:id="rId16">
        <w:r w:rsidDel="00000000" w:rsidR="00000000" w:rsidRPr="00000000">
          <w:rPr>
            <w:color w:val="1155cc"/>
            <w:sz w:val="24"/>
            <w:szCs w:val="24"/>
            <w:u w:val="single"/>
            <w:rtl w:val="0"/>
          </w:rPr>
          <w:t xml:space="preserve"> Additional Information</w:t>
        </w:r>
      </w:hyperlink>
      <w:r w:rsidDel="00000000" w:rsidR="00000000" w:rsidRPr="00000000">
        <w:rPr>
          <w:rtl w:val="0"/>
        </w:rPr>
      </w:r>
    </w:p>
    <w:p w:rsidR="00000000" w:rsidDel="00000000" w:rsidP="00000000" w:rsidRDefault="00000000" w:rsidRPr="00000000" w14:paraId="00000080">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 w:firstLine="0"/>
        <w:rPr>
          <w:sz w:val="24"/>
          <w:szCs w:val="24"/>
          <w:u w:val="single"/>
          <w:vertAlign w:val="baseline"/>
        </w:rPr>
      </w:pPr>
      <w:r w:rsidDel="00000000" w:rsidR="00000000" w:rsidRPr="00000000">
        <w:rPr>
          <w:rtl w:val="0"/>
        </w:rPr>
      </w:r>
    </w:p>
    <w:p w:rsidR="00000000" w:rsidDel="00000000" w:rsidP="00000000" w:rsidRDefault="00000000" w:rsidRPr="00000000" w14:paraId="00000081">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 w:firstLine="0"/>
        <w:rPr>
          <w:sz w:val="24"/>
          <w:szCs w:val="24"/>
          <w:u w:val="single"/>
          <w:vertAlign w:val="baseline"/>
        </w:rPr>
      </w:pPr>
      <w:r w:rsidDel="00000000" w:rsidR="00000000" w:rsidRPr="00000000">
        <w:rPr>
          <w:rtl w:val="0"/>
        </w:rPr>
      </w:r>
    </w:p>
    <w:p w:rsidR="00000000" w:rsidDel="00000000" w:rsidP="00000000" w:rsidRDefault="00000000" w:rsidRPr="00000000" w14:paraId="0000008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20-24</w:t>
      </w:r>
      <w:r w:rsidDel="00000000" w:rsidR="00000000" w:rsidRPr="00000000">
        <w:rPr>
          <w:rtl w:val="0"/>
        </w:rPr>
      </w:r>
    </w:p>
    <w:p w:rsidR="00000000" w:rsidDel="00000000" w:rsidP="00000000" w:rsidRDefault="00000000" w:rsidRPr="00000000" w14:paraId="0000008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5</w:t>
      </w:r>
      <w:r w:rsidDel="00000000" w:rsidR="00000000" w:rsidRPr="00000000">
        <w:rPr>
          <w:rtl w:val="0"/>
        </w:rPr>
      </w:r>
    </w:p>
    <w:p w:rsidR="00000000" w:rsidDel="00000000" w:rsidP="00000000" w:rsidRDefault="00000000" w:rsidRPr="00000000" w14:paraId="0000008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85">
      <w:pPr>
        <w:pStyle w:val="Heading3"/>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5760"/>
          <w:tab w:val="left" w:leader="none" w:pos="6480"/>
          <w:tab w:val="left" w:leader="none" w:pos="7200"/>
        </w:tabs>
        <w:rPr>
          <w:vertAlign w:val="baseline"/>
        </w:rPr>
      </w:pPr>
      <w:r w:rsidDel="00000000" w:rsidR="00000000" w:rsidRPr="00000000">
        <w:rPr>
          <w:b w:val="1"/>
          <w:vertAlign w:val="baseline"/>
          <w:rtl w:val="0"/>
        </w:rPr>
        <w:t xml:space="preserve">SECTION II-GENERAL CONDITIONS</w:t>
      </w:r>
      <w:r w:rsidDel="00000000" w:rsidR="00000000" w:rsidRPr="00000000">
        <w:rPr>
          <w:rtl w:val="0"/>
        </w:rPr>
      </w:r>
    </w:p>
    <w:p w:rsidR="00000000" w:rsidDel="00000000" w:rsidP="00000000" w:rsidRDefault="00000000" w:rsidRPr="00000000" w14:paraId="0000008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 xml:space="preserve">All bidders submitting proposals for labor or product should attach the nature, extent and conditions of all warranties.  Bidder should have a minimum of $ 1,000,000 liability insurance.  The quality and grade of all products and services provided by low bidder shall meet all Local, State, and Federal requirements and inspection/building codes and test, including, but not limited to American Disabilities Act, ADEM, OSHA, Fire &amp; Safety, EPA, and Health Department.</w:t>
      </w:r>
      <w:r w:rsidDel="00000000" w:rsidR="00000000" w:rsidRPr="00000000">
        <w:rPr>
          <w:rtl w:val="0"/>
        </w:rPr>
      </w:r>
    </w:p>
    <w:p w:rsidR="00000000" w:rsidDel="00000000" w:rsidP="00000000" w:rsidRDefault="00000000" w:rsidRPr="00000000" w14:paraId="0000008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88">
      <w:pPr>
        <w:rPr>
          <w:sz w:val="24"/>
          <w:szCs w:val="24"/>
          <w:vertAlign w:val="baseline"/>
        </w:rPr>
      </w:pPr>
      <w:r w:rsidDel="00000000" w:rsidR="00000000" w:rsidRPr="00000000">
        <w:rPr>
          <w:sz w:val="24"/>
          <w:szCs w:val="24"/>
          <w:vertAlign w:val="baseline"/>
          <w:rtl w:val="0"/>
        </w:rPr>
        <w:t xml:space="preserve">By submitting a proposal, the contractor declares that neither he nor any of his employees, agents, intended suppliers or subcontractors have relied upon any verbal representations, allegedly authorized or unauthorized from the owner, his employees or agents, including the engineers, in preparing the proposal, and that the entire proposal is based solely upon the construction documents bound herein together with any properly issued written addenda and not upon any other written representation.</w:t>
      </w:r>
    </w:p>
    <w:p w:rsidR="00000000" w:rsidDel="00000000" w:rsidP="00000000" w:rsidRDefault="00000000" w:rsidRPr="00000000" w14:paraId="00000089">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 w:right="0" w:firstLine="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8A">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 w:right="0" w:firstLine="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MINIMUM QUALIFICATIONS</w:t>
      </w:r>
    </w:p>
    <w:p w:rsidR="00000000" w:rsidDel="00000000" w:rsidP="00000000" w:rsidRDefault="00000000" w:rsidRPr="00000000" w14:paraId="0000008B">
      <w:pPr>
        <w:numPr>
          <w:ilvl w:val="0"/>
          <w:numId w:val="7"/>
        </w:numPr>
        <w:ind w:left="1080" w:hanging="720"/>
        <w:rPr>
          <w:sz w:val="24"/>
          <w:szCs w:val="24"/>
          <w:vertAlign w:val="baseline"/>
        </w:rPr>
      </w:pPr>
      <w:r w:rsidDel="00000000" w:rsidR="00000000" w:rsidRPr="00000000">
        <w:rPr>
          <w:sz w:val="24"/>
          <w:szCs w:val="24"/>
          <w:vertAlign w:val="baseline"/>
          <w:rtl w:val="0"/>
        </w:rPr>
        <w:t xml:space="preserve">General Contractor’s license which permits the bidder to perform the scope of work specified within the bid and any other statutory licensure required.</w:t>
      </w:r>
    </w:p>
    <w:p w:rsidR="00000000" w:rsidDel="00000000" w:rsidP="00000000" w:rsidRDefault="00000000" w:rsidRPr="00000000" w14:paraId="0000008C">
      <w:pPr>
        <w:numPr>
          <w:ilvl w:val="0"/>
          <w:numId w:val="7"/>
        </w:numPr>
        <w:ind w:left="1080" w:hanging="720"/>
        <w:rPr>
          <w:b w:val="0"/>
          <w:sz w:val="24"/>
          <w:szCs w:val="24"/>
          <w:vertAlign w:val="baseline"/>
        </w:rPr>
      </w:pPr>
      <w:r w:rsidDel="00000000" w:rsidR="00000000" w:rsidRPr="00000000">
        <w:rPr>
          <w:b w:val="1"/>
          <w:sz w:val="24"/>
          <w:szCs w:val="24"/>
          <w:vertAlign w:val="baseline"/>
          <w:rtl w:val="0"/>
        </w:rPr>
        <w:t xml:space="preserve">Bidder must submit with their proposal, supporting documentation from the General Contractor’s License Board.</w:t>
      </w:r>
      <w:r w:rsidDel="00000000" w:rsidR="00000000" w:rsidRPr="00000000">
        <w:rPr>
          <w:rtl w:val="0"/>
        </w:rPr>
      </w:r>
    </w:p>
    <w:p w:rsidR="00000000" w:rsidDel="00000000" w:rsidP="00000000" w:rsidRDefault="00000000" w:rsidRPr="00000000" w14:paraId="0000008D">
      <w:pPr>
        <w:numPr>
          <w:ilvl w:val="0"/>
          <w:numId w:val="7"/>
        </w:numPr>
        <w:ind w:left="1080" w:hanging="720"/>
        <w:rPr>
          <w:sz w:val="24"/>
          <w:szCs w:val="24"/>
          <w:vertAlign w:val="baseline"/>
        </w:rPr>
      </w:pPr>
      <w:r w:rsidDel="00000000" w:rsidR="00000000" w:rsidRPr="00000000">
        <w:rPr>
          <w:sz w:val="24"/>
          <w:szCs w:val="24"/>
          <w:vertAlign w:val="baseline"/>
          <w:rtl w:val="0"/>
        </w:rPr>
        <w:t xml:space="preserve">Successful bidder</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shall have bonding capacity of at least $50,000.  Contractors shall be capable of 100% bonding of materials and 100% bonding of labor to the minimum bonding capacity of $50,000.</w:t>
      </w:r>
    </w:p>
    <w:p w:rsidR="00000000" w:rsidDel="00000000" w:rsidP="00000000" w:rsidRDefault="00000000" w:rsidRPr="00000000" w14:paraId="0000008E">
      <w:pPr>
        <w:numPr>
          <w:ilvl w:val="0"/>
          <w:numId w:val="7"/>
        </w:numPr>
        <w:ind w:left="1080" w:hanging="720"/>
        <w:rPr>
          <w:sz w:val="24"/>
          <w:szCs w:val="24"/>
          <w:vertAlign w:val="baseline"/>
        </w:rPr>
      </w:pPr>
      <w:r w:rsidDel="00000000" w:rsidR="00000000" w:rsidRPr="00000000">
        <w:rPr>
          <w:sz w:val="24"/>
          <w:szCs w:val="24"/>
          <w:vertAlign w:val="baseline"/>
          <w:rtl w:val="0"/>
        </w:rPr>
        <w:t xml:space="preserve">All sub contractor’s must be capable of 100% bonding</w:t>
      </w:r>
    </w:p>
    <w:p w:rsidR="00000000" w:rsidDel="00000000" w:rsidP="00000000" w:rsidRDefault="00000000" w:rsidRPr="00000000" w14:paraId="0000008F">
      <w:pPr>
        <w:numPr>
          <w:ilvl w:val="0"/>
          <w:numId w:val="7"/>
        </w:numPr>
        <w:ind w:left="1080" w:hanging="720"/>
        <w:rPr>
          <w:sz w:val="24"/>
          <w:szCs w:val="24"/>
          <w:vertAlign w:val="baseline"/>
        </w:rPr>
      </w:pPr>
      <w:r w:rsidDel="00000000" w:rsidR="00000000" w:rsidRPr="00000000">
        <w:rPr>
          <w:sz w:val="24"/>
          <w:szCs w:val="24"/>
          <w:vertAlign w:val="baseline"/>
          <w:rtl w:val="0"/>
        </w:rPr>
        <w:t xml:space="preserve">Successful bidder shall have a minimum of three (3) years’ experience doing business under the same firm name in which the bids are submitted and with providing services, items or projects of similar size, nature and complexity to that specified.  Joint venture contracts </w:t>
      </w:r>
      <w:r w:rsidDel="00000000" w:rsidR="00000000" w:rsidRPr="00000000">
        <w:rPr>
          <w:b w:val="1"/>
          <w:sz w:val="24"/>
          <w:szCs w:val="24"/>
          <w:vertAlign w:val="baseline"/>
          <w:rtl w:val="0"/>
        </w:rPr>
        <w:t xml:space="preserve">will not</w:t>
      </w:r>
      <w:r w:rsidDel="00000000" w:rsidR="00000000" w:rsidRPr="00000000">
        <w:rPr>
          <w:sz w:val="24"/>
          <w:szCs w:val="24"/>
          <w:vertAlign w:val="baseline"/>
          <w:rtl w:val="0"/>
        </w:rPr>
        <w:t xml:space="preserve"> be considered.</w:t>
      </w:r>
    </w:p>
    <w:p w:rsidR="00000000" w:rsidDel="00000000" w:rsidP="00000000" w:rsidRDefault="00000000" w:rsidRPr="00000000" w14:paraId="00000090">
      <w:pPr>
        <w:numPr>
          <w:ilvl w:val="0"/>
          <w:numId w:val="7"/>
        </w:numPr>
        <w:ind w:left="1080" w:hanging="720"/>
        <w:rPr>
          <w:sz w:val="24"/>
          <w:szCs w:val="24"/>
          <w:vertAlign w:val="baseline"/>
        </w:rPr>
      </w:pPr>
      <w:r w:rsidDel="00000000" w:rsidR="00000000" w:rsidRPr="00000000">
        <w:rPr>
          <w:sz w:val="24"/>
          <w:szCs w:val="24"/>
          <w:vertAlign w:val="baseline"/>
          <w:rtl w:val="0"/>
        </w:rPr>
        <w:t xml:space="preserve">Successful bidder shall have a minimum annual volume of at least $500,000 in construction value for the last three (3) years.</w:t>
      </w:r>
    </w:p>
    <w:p w:rsidR="00000000" w:rsidDel="00000000" w:rsidP="00000000" w:rsidRDefault="00000000" w:rsidRPr="00000000" w14:paraId="00000091">
      <w:pPr>
        <w:numPr>
          <w:ilvl w:val="0"/>
          <w:numId w:val="7"/>
        </w:numPr>
        <w:ind w:left="1080" w:hanging="720"/>
        <w:rPr>
          <w:sz w:val="24"/>
          <w:szCs w:val="24"/>
          <w:vertAlign w:val="baseline"/>
        </w:rPr>
      </w:pPr>
      <w:r w:rsidDel="00000000" w:rsidR="00000000" w:rsidRPr="00000000">
        <w:rPr>
          <w:sz w:val="24"/>
          <w:szCs w:val="24"/>
          <w:vertAlign w:val="baseline"/>
          <w:rtl w:val="0"/>
        </w:rPr>
        <w:t xml:space="preserve">Successful bidder shall have a verified history of completing projects within the specified time and budget.  A full explanation should be submitted for any delayed completion or change order request made during the last three years.  Inexperienced or non-responsible contractors are precluded from bidding and award.</w:t>
      </w:r>
    </w:p>
    <w:p w:rsidR="00000000" w:rsidDel="00000000" w:rsidP="00000000" w:rsidRDefault="00000000" w:rsidRPr="00000000" w14:paraId="00000092">
      <w:pPr>
        <w:numPr>
          <w:ilvl w:val="0"/>
          <w:numId w:val="7"/>
        </w:numPr>
        <w:ind w:left="1080" w:hanging="720"/>
        <w:rPr>
          <w:sz w:val="24"/>
          <w:szCs w:val="24"/>
          <w:vertAlign w:val="baseline"/>
        </w:rPr>
      </w:pPr>
      <w:r w:rsidDel="00000000" w:rsidR="00000000" w:rsidRPr="00000000">
        <w:rPr>
          <w:b w:val="1"/>
          <w:sz w:val="24"/>
          <w:szCs w:val="24"/>
          <w:vertAlign w:val="baseline"/>
          <w:rtl w:val="0"/>
        </w:rPr>
        <w:t xml:space="preserve">Required Background Check:  </w:t>
      </w:r>
      <w:r w:rsidDel="00000000" w:rsidR="00000000" w:rsidRPr="00000000">
        <w:rPr>
          <w:sz w:val="24"/>
          <w:szCs w:val="24"/>
          <w:vertAlign w:val="baseline"/>
          <w:rtl w:val="0"/>
        </w:rPr>
        <w:t xml:space="preserve">Anyone that performs work at Jefferson County Schools must have a basic criminal background check on file.  All results must be permissible and appropriate to be able to work in the schools.  It is the bidders’ responsibility to pay for these reports and to keep them on file for audit purposes.</w:t>
      </w:r>
    </w:p>
    <w:p w:rsidR="00000000" w:rsidDel="00000000" w:rsidP="00000000" w:rsidRDefault="00000000" w:rsidRPr="00000000" w14:paraId="00000093">
      <w:pPr>
        <w:ind w:left="360" w:firstLine="0"/>
        <w:rPr>
          <w:sz w:val="24"/>
          <w:szCs w:val="24"/>
          <w:vertAlign w:val="baseline"/>
        </w:rPr>
      </w:pPr>
      <w:r w:rsidDel="00000000" w:rsidR="00000000" w:rsidRPr="00000000">
        <w:rPr>
          <w:rtl w:val="0"/>
        </w:rPr>
      </w:r>
    </w:p>
    <w:p w:rsidR="00000000" w:rsidDel="00000000" w:rsidP="00000000" w:rsidRDefault="00000000" w:rsidRPr="00000000" w14:paraId="00000094">
      <w:pPr>
        <w:pStyle w:val="Heading5"/>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u w:val="none"/>
          <w:vertAlign w:val="baseline"/>
        </w:rPr>
      </w:pPr>
      <w:r w:rsidDel="00000000" w:rsidR="00000000" w:rsidRPr="00000000">
        <w:rPr>
          <w:b w:val="1"/>
          <w:vertAlign w:val="baseline"/>
          <w:rtl w:val="0"/>
        </w:rPr>
        <w:t xml:space="preserve">Overview:</w:t>
      </w:r>
      <w:r w:rsidDel="00000000" w:rsidR="00000000" w:rsidRPr="00000000">
        <w:rPr>
          <w:b w:val="1"/>
          <w:u w:val="none"/>
          <w:vertAlign w:val="baseline"/>
          <w:rtl w:val="0"/>
        </w:rPr>
        <w:t xml:space="preserve">  </w:t>
      </w:r>
      <w:r w:rsidDel="00000000" w:rsidR="00000000" w:rsidRPr="00000000">
        <w:rPr>
          <w:b w:val="0"/>
          <w:u w:val="none"/>
          <w:vertAlign w:val="baseline"/>
          <w:rtl w:val="0"/>
        </w:rPr>
        <w:t xml:space="preserve">The purpose of this bid is to establish, through a competitive process, the total complete project of replacing </w:t>
      </w:r>
      <w:r w:rsidDel="00000000" w:rsidR="00000000" w:rsidRPr="00000000">
        <w:rPr>
          <w:b w:val="0"/>
          <w:u w:val="none"/>
          <w:rtl w:val="0"/>
        </w:rPr>
        <w:t xml:space="preserve">the </w:t>
      </w:r>
      <w:r w:rsidDel="00000000" w:rsidR="00000000" w:rsidRPr="00000000">
        <w:rPr>
          <w:b w:val="0"/>
          <w:u w:val="none"/>
          <w:vertAlign w:val="baseline"/>
          <w:rtl w:val="0"/>
        </w:rPr>
        <w:t xml:space="preserve">Walk-In Cooler/Freezer at Clay Chalkville Middle as per attached specifications.  </w:t>
      </w:r>
    </w:p>
    <w:p w:rsidR="00000000" w:rsidDel="00000000" w:rsidP="00000000" w:rsidRDefault="00000000" w:rsidRPr="00000000" w14:paraId="00000095">
      <w:pPr>
        <w:rPr>
          <w:sz w:val="24"/>
          <w:szCs w:val="24"/>
          <w:vertAlign w:val="baseline"/>
        </w:rPr>
      </w:pPr>
      <w:r w:rsidDel="00000000" w:rsidR="00000000" w:rsidRPr="00000000">
        <w:rPr>
          <w:rtl w:val="0"/>
        </w:rPr>
      </w:r>
    </w:p>
    <w:p w:rsidR="00000000" w:rsidDel="00000000" w:rsidP="00000000" w:rsidRDefault="00000000" w:rsidRPr="00000000" w14:paraId="00000096">
      <w:pPr>
        <w:rPr>
          <w:b w:val="0"/>
          <w:sz w:val="23"/>
          <w:szCs w:val="23"/>
          <w:vertAlign w:val="baseline"/>
        </w:rPr>
      </w:pPr>
      <w:r w:rsidDel="00000000" w:rsidR="00000000" w:rsidRPr="00000000">
        <w:rPr>
          <w:b w:val="1"/>
          <w:sz w:val="24"/>
          <w:szCs w:val="24"/>
          <w:u w:val="single"/>
          <w:vertAlign w:val="baseline"/>
          <w:rtl w:val="0"/>
        </w:rPr>
        <w:t xml:space="preserve">Award:</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The following criteria will be used in evaluating and awarding this bid: 1) the general criteria for awarding bids, as included in Section I- General Information, 2) the bid will be awarded to the contractor meeting specifications who provides the lowest total cost for the complete project.</w:t>
      </w:r>
      <w:r w:rsidDel="00000000" w:rsidR="00000000" w:rsidRPr="00000000">
        <w:rPr>
          <w:sz w:val="23"/>
          <w:szCs w:val="23"/>
          <w:vertAlign w:val="baseline"/>
          <w:rtl w:val="0"/>
        </w:rPr>
        <w:t xml:space="preserve">  </w:t>
      </w:r>
      <w:r w:rsidDel="00000000" w:rsidR="00000000" w:rsidRPr="00000000">
        <w:rPr>
          <w:rtl w:val="0"/>
        </w:rPr>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___________________________Authorized Signature</w:t>
        <w:tab/>
        <w:tab/>
        <w:t xml:space="preserve">_______________Date</w:t>
      </w:r>
    </w:p>
    <w:p w:rsidR="00000000" w:rsidDel="00000000" w:rsidP="00000000" w:rsidRDefault="00000000" w:rsidRPr="00000000" w14:paraId="00000098">
      <w:pPr>
        <w:pStyle w:val="Heading6"/>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pPr>
      <w:r w:rsidDel="00000000" w:rsidR="00000000" w:rsidRPr="00000000">
        <w:rPr>
          <w:rtl w:val="0"/>
        </w:rPr>
      </w:r>
    </w:p>
    <w:p w:rsidR="00000000" w:rsidDel="00000000" w:rsidP="00000000" w:rsidRDefault="00000000" w:rsidRPr="00000000" w14:paraId="00000099">
      <w:pPr>
        <w:pStyle w:val="Heading6"/>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pPr>
      <w:r w:rsidDel="00000000" w:rsidR="00000000" w:rsidRPr="00000000">
        <w:rPr>
          <w:rtl w:val="0"/>
        </w:rPr>
      </w:r>
    </w:p>
    <w:p w:rsidR="00000000" w:rsidDel="00000000" w:rsidP="00000000" w:rsidRDefault="00000000" w:rsidRPr="00000000" w14:paraId="0000009A">
      <w:pPr>
        <w:pStyle w:val="Heading6"/>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pPr>
      <w:r w:rsidDel="00000000" w:rsidR="00000000" w:rsidRPr="00000000">
        <w:rPr>
          <w:rtl w:val="0"/>
        </w:rPr>
      </w:r>
    </w:p>
    <w:p w:rsidR="00000000" w:rsidDel="00000000" w:rsidP="00000000" w:rsidRDefault="00000000" w:rsidRPr="00000000" w14:paraId="0000009B">
      <w:pPr>
        <w:pStyle w:val="Heading6"/>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sz w:val="24"/>
          <w:szCs w:val="24"/>
          <w:vertAlign w:val="baseline"/>
        </w:rPr>
      </w:pPr>
      <w:r w:rsidDel="00000000" w:rsidR="00000000" w:rsidRPr="00000000">
        <w:rPr>
          <w:b w:val="1"/>
          <w:vertAlign w:val="baseline"/>
          <w:rtl w:val="0"/>
        </w:rPr>
        <w:t xml:space="preserve">Bid #</w:t>
      </w:r>
      <w:r w:rsidDel="00000000" w:rsidR="00000000" w:rsidRPr="00000000">
        <w:rPr>
          <w:sz w:val="24"/>
          <w:szCs w:val="24"/>
          <w:u w:val="single"/>
          <w:rtl w:val="0"/>
        </w:rPr>
        <w:t xml:space="preserve">20-24</w:t>
      </w:r>
      <w:r w:rsidDel="00000000" w:rsidR="00000000" w:rsidRPr="00000000">
        <w:rPr>
          <w:rtl w:val="0"/>
        </w:rPr>
      </w:r>
    </w:p>
    <w:p w:rsidR="00000000" w:rsidDel="00000000" w:rsidP="00000000" w:rsidRDefault="00000000" w:rsidRPr="00000000" w14:paraId="0000009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6</w:t>
      </w:r>
      <w:r w:rsidDel="00000000" w:rsidR="00000000" w:rsidRPr="00000000">
        <w:rPr>
          <w:rtl w:val="0"/>
        </w:rPr>
      </w:r>
    </w:p>
    <w:p w:rsidR="00000000" w:rsidDel="00000000" w:rsidP="00000000" w:rsidRDefault="00000000" w:rsidRPr="00000000" w14:paraId="0000009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2"/>
          <w:szCs w:val="22"/>
          <w:vertAlign w:val="baseline"/>
        </w:rPr>
      </w:pPr>
      <w:r w:rsidDel="00000000" w:rsidR="00000000" w:rsidRPr="00000000">
        <w:rPr>
          <w:rtl w:val="0"/>
        </w:rPr>
      </w:r>
    </w:p>
    <w:p w:rsidR="00000000" w:rsidDel="00000000" w:rsidP="00000000" w:rsidRDefault="00000000" w:rsidRPr="00000000" w14:paraId="0000009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II – GENERAL CONDITIONS (continued)</w:t>
      </w:r>
      <w:r w:rsidDel="00000000" w:rsidR="00000000" w:rsidRPr="00000000">
        <w:rPr>
          <w:rtl w:val="0"/>
        </w:rPr>
      </w:r>
    </w:p>
    <w:p w:rsidR="00000000" w:rsidDel="00000000" w:rsidP="00000000" w:rsidRDefault="00000000" w:rsidRPr="00000000" w14:paraId="0000009F">
      <w:pPr>
        <w:rPr>
          <w:sz w:val="24"/>
          <w:szCs w:val="24"/>
          <w:vertAlign w:val="baseline"/>
        </w:rPr>
      </w:pPr>
      <w:r w:rsidDel="00000000" w:rsidR="00000000" w:rsidRPr="00000000">
        <w:rPr>
          <w:rtl w:val="0"/>
        </w:rPr>
      </w:r>
    </w:p>
    <w:p w:rsidR="00000000" w:rsidDel="00000000" w:rsidP="00000000" w:rsidRDefault="00000000" w:rsidRPr="00000000" w14:paraId="000000A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Contract Period</w:t>
      </w:r>
      <w:r w:rsidDel="00000000" w:rsidR="00000000" w:rsidRPr="00000000">
        <w:rPr>
          <w:sz w:val="24"/>
          <w:szCs w:val="24"/>
          <w:vertAlign w:val="baseline"/>
          <w:rtl w:val="0"/>
        </w:rPr>
        <w:t xml:space="preserve">:  Price effective for six months from date of award.</w:t>
      </w:r>
    </w:p>
    <w:p w:rsidR="00000000" w:rsidDel="00000000" w:rsidP="00000000" w:rsidRDefault="00000000" w:rsidRPr="00000000" w14:paraId="000000A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A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vertAlign w:val="baseline"/>
        </w:rPr>
      </w:pPr>
      <w:r w:rsidDel="00000000" w:rsidR="00000000" w:rsidRPr="00000000">
        <w:rPr>
          <w:b w:val="1"/>
          <w:sz w:val="24"/>
          <w:szCs w:val="24"/>
          <w:u w:val="single"/>
          <w:vertAlign w:val="baseline"/>
          <w:rtl w:val="0"/>
        </w:rPr>
        <w:t xml:space="preserve">Completion Time:</w:t>
      </w: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Project to be completed no later than August </w:t>
      </w:r>
      <w:r w:rsidDel="00000000" w:rsidR="00000000" w:rsidRPr="00000000">
        <w:rPr>
          <w:b w:val="1"/>
          <w:sz w:val="24"/>
          <w:szCs w:val="24"/>
          <w:rtl w:val="0"/>
        </w:rPr>
        <w:t xml:space="preserve">2</w:t>
      </w:r>
      <w:r w:rsidDel="00000000" w:rsidR="00000000" w:rsidRPr="00000000">
        <w:rPr>
          <w:b w:val="1"/>
          <w:sz w:val="24"/>
          <w:szCs w:val="24"/>
          <w:vertAlign w:val="baseline"/>
          <w:rtl w:val="0"/>
        </w:rPr>
        <w:t xml:space="preserve">, 202</w:t>
      </w:r>
      <w:r w:rsidDel="00000000" w:rsidR="00000000" w:rsidRPr="00000000">
        <w:rPr>
          <w:b w:val="1"/>
          <w:sz w:val="24"/>
          <w:szCs w:val="24"/>
          <w:rtl w:val="0"/>
        </w:rPr>
        <w:t xml:space="preserve">4</w:t>
      </w:r>
      <w:r w:rsidDel="00000000" w:rsidR="00000000" w:rsidRPr="00000000">
        <w:rPr>
          <w:sz w:val="24"/>
          <w:szCs w:val="24"/>
          <w:vertAlign w:val="baseline"/>
          <w:rtl w:val="0"/>
        </w:rPr>
        <w:t xml:space="preserve">.  </w:t>
      </w:r>
      <w:r w:rsidDel="00000000" w:rsidR="00000000" w:rsidRPr="00000000">
        <w:rPr>
          <w:sz w:val="24"/>
          <w:szCs w:val="24"/>
          <w:rtl w:val="0"/>
        </w:rPr>
        <w:t xml:space="preserve">If the project isn’t completed by the date mentioned, the successful bidder will be responsible for placing </w:t>
      </w:r>
      <w:r w:rsidDel="00000000" w:rsidR="00000000" w:rsidRPr="00000000">
        <w:rPr>
          <w:color w:val="222222"/>
          <w:sz w:val="24"/>
          <w:szCs w:val="24"/>
          <w:highlight w:val="white"/>
          <w:rtl w:val="0"/>
        </w:rPr>
        <w:t xml:space="preserve">temporary portable freezer/cooler food storage units, comparable to the storage space of the permanent units,</w:t>
      </w:r>
      <w:r w:rsidDel="00000000" w:rsidR="00000000" w:rsidRPr="00000000">
        <w:rPr>
          <w:sz w:val="24"/>
          <w:szCs w:val="24"/>
          <w:rtl w:val="0"/>
        </w:rPr>
        <w:t xml:space="preserve"> until the project is completed.  All fees and charges for temporary units will become the responsibility of the successful bidder. In addition, each day passed the deadline, $100.00 will be deducted from the total amount. </w:t>
      </w:r>
      <w:r w:rsidDel="00000000" w:rsidR="00000000" w:rsidRPr="00000000">
        <w:rPr>
          <w:rtl w:val="0"/>
        </w:rPr>
      </w:r>
    </w:p>
    <w:p w:rsidR="00000000" w:rsidDel="00000000" w:rsidP="00000000" w:rsidRDefault="00000000" w:rsidRPr="00000000" w14:paraId="000000A3">
      <w:pPr>
        <w:rPr>
          <w:vertAlign w:val="baseline"/>
        </w:rPr>
      </w:pPr>
      <w:r w:rsidDel="00000000" w:rsidR="00000000" w:rsidRPr="00000000">
        <w:rPr>
          <w:rtl w:val="0"/>
        </w:rPr>
      </w:r>
    </w:p>
    <w:p w:rsidR="00000000" w:rsidDel="00000000" w:rsidP="00000000" w:rsidRDefault="00000000" w:rsidRPr="00000000" w14:paraId="000000A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vertAlign w:val="baseline"/>
        </w:rPr>
      </w:pPr>
      <w:r w:rsidDel="00000000" w:rsidR="00000000" w:rsidRPr="00000000">
        <w:rPr>
          <w:b w:val="1"/>
          <w:sz w:val="24"/>
          <w:szCs w:val="24"/>
          <w:u w:val="single"/>
          <w:vertAlign w:val="baseline"/>
          <w:rtl w:val="0"/>
        </w:rPr>
        <w:t xml:space="preserve">Continuance of Contract</w:t>
      </w:r>
      <w:r w:rsidDel="00000000" w:rsidR="00000000" w:rsidRPr="00000000">
        <w:rPr>
          <w:sz w:val="24"/>
          <w:szCs w:val="24"/>
          <w:vertAlign w:val="baseline"/>
          <w:rtl w:val="0"/>
        </w:rPr>
        <w:t xml:space="preserve">:  The continuation of this contract is contingent upon the                                        </w:t>
      </w:r>
    </w:p>
    <w:p w:rsidR="00000000" w:rsidDel="00000000" w:rsidP="00000000" w:rsidRDefault="00000000" w:rsidRPr="00000000" w14:paraId="000000A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vertAlign w:val="baseline"/>
        </w:rPr>
      </w:pPr>
      <w:r w:rsidDel="00000000" w:rsidR="00000000" w:rsidRPr="00000000">
        <w:rPr>
          <w:sz w:val="24"/>
          <w:szCs w:val="24"/>
          <w:vertAlign w:val="baseline"/>
          <w:rtl w:val="0"/>
        </w:rPr>
        <w:t xml:space="preserve">appropriation of funds from the appropriate government funding sources.  If sufficient monies</w:t>
      </w:r>
    </w:p>
    <w:p w:rsidR="00000000" w:rsidDel="00000000" w:rsidP="00000000" w:rsidRDefault="00000000" w:rsidRPr="00000000" w14:paraId="000000A6">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vertAlign w:val="baseline"/>
        </w:rPr>
      </w:pPr>
      <w:r w:rsidDel="00000000" w:rsidR="00000000" w:rsidRPr="00000000">
        <w:rPr>
          <w:sz w:val="24"/>
          <w:szCs w:val="24"/>
          <w:vertAlign w:val="baseline"/>
          <w:rtl w:val="0"/>
        </w:rPr>
        <w:t xml:space="preserve">are not provided to allow continuation of this contract, the contract shall terminate on the date</w:t>
      </w:r>
    </w:p>
    <w:p w:rsidR="00000000" w:rsidDel="00000000" w:rsidP="00000000" w:rsidRDefault="00000000" w:rsidRPr="00000000" w14:paraId="000000A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b w:val="0"/>
          <w:sz w:val="24"/>
          <w:szCs w:val="24"/>
          <w:vertAlign w:val="baseline"/>
        </w:rPr>
      </w:pPr>
      <w:r w:rsidDel="00000000" w:rsidR="00000000" w:rsidRPr="00000000">
        <w:rPr>
          <w:sz w:val="24"/>
          <w:szCs w:val="24"/>
          <w:vertAlign w:val="baseline"/>
          <w:rtl w:val="0"/>
        </w:rPr>
        <w:t xml:space="preserve">when funds are no longer available</w:t>
      </w:r>
      <w:r w:rsidDel="00000000" w:rsidR="00000000" w:rsidRPr="00000000">
        <w:rPr>
          <w:b w:val="1"/>
          <w:sz w:val="24"/>
          <w:szCs w:val="24"/>
          <w:vertAlign w:val="baseline"/>
          <w:rtl w:val="0"/>
        </w:rPr>
        <w:t xml:space="preserve">.</w:t>
      </w:r>
      <w:r w:rsidDel="00000000" w:rsidR="00000000" w:rsidRPr="00000000">
        <w:rPr>
          <w:rtl w:val="0"/>
        </w:rPr>
      </w:r>
    </w:p>
    <w:p w:rsidR="00000000" w:rsidDel="00000000" w:rsidP="00000000" w:rsidRDefault="00000000" w:rsidRPr="00000000" w14:paraId="000000A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260" w:firstLine="0"/>
        <w:rPr>
          <w:b w:val="0"/>
          <w:sz w:val="24"/>
          <w:szCs w:val="24"/>
          <w:vertAlign w:val="baseline"/>
        </w:rPr>
      </w:pPr>
      <w:r w:rsidDel="00000000" w:rsidR="00000000" w:rsidRPr="00000000">
        <w:rPr>
          <w:rtl w:val="0"/>
        </w:rPr>
      </w:r>
    </w:p>
    <w:p w:rsidR="00000000" w:rsidDel="00000000" w:rsidP="00000000" w:rsidRDefault="00000000" w:rsidRPr="00000000" w14:paraId="000000A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Substitution:</w:t>
      </w:r>
      <w:r w:rsidDel="00000000" w:rsidR="00000000" w:rsidRPr="00000000">
        <w:rPr>
          <w:sz w:val="24"/>
          <w:szCs w:val="24"/>
          <w:vertAlign w:val="baseline"/>
          <w:rtl w:val="0"/>
        </w:rPr>
        <w:t xml:space="preserve">  The item, manufacturers or brands listed in this “Invitation to Bid” have proven to be of a grade, quality and availability which are acceptable to the Jefferson County Board of Education. Therefore, substitutions for the product specified will not be considered. Only those products that meet or exceed the product and performance specifications as an equal will be considered. When submitting an item as an equal, you should provide a comparison of the specifications for the equal versus the product specified on the form included.  </w:t>
      </w:r>
      <w:r w:rsidDel="00000000" w:rsidR="00000000" w:rsidRPr="00000000">
        <w:rPr>
          <w:i w:val="1"/>
          <w:sz w:val="24"/>
          <w:szCs w:val="24"/>
          <w:u w:val="single"/>
          <w:vertAlign w:val="baseline"/>
          <w:rtl w:val="0"/>
        </w:rPr>
        <w:t xml:space="preserve">The burden of proving a product as an equal to that specified shall fall to the vendor submitting the proposal.</w:t>
      </w:r>
      <w:r w:rsidDel="00000000" w:rsidR="00000000" w:rsidRPr="00000000">
        <w:rPr>
          <w:sz w:val="24"/>
          <w:szCs w:val="24"/>
          <w:vertAlign w:val="baseline"/>
          <w:rtl w:val="0"/>
        </w:rPr>
        <w:t xml:space="preserve"> </w:t>
      </w:r>
    </w:p>
    <w:p w:rsidR="00000000" w:rsidDel="00000000" w:rsidP="00000000" w:rsidRDefault="00000000" w:rsidRPr="00000000" w14:paraId="000000AA">
      <w:pPr>
        <w:rPr>
          <w:b w:val="0"/>
          <w:sz w:val="24"/>
          <w:szCs w:val="24"/>
          <w:u w:val="single"/>
          <w:vertAlign w:val="baseline"/>
        </w:rPr>
      </w:pPr>
      <w:r w:rsidDel="00000000" w:rsidR="00000000" w:rsidRPr="00000000">
        <w:rPr>
          <w:rtl w:val="0"/>
        </w:rPr>
      </w:r>
    </w:p>
    <w:p w:rsidR="00000000" w:rsidDel="00000000" w:rsidP="00000000" w:rsidRDefault="00000000" w:rsidRPr="00000000" w14:paraId="000000AB">
      <w:pPr>
        <w:rPr>
          <w:sz w:val="24"/>
          <w:szCs w:val="24"/>
          <w:vertAlign w:val="baseline"/>
        </w:rPr>
      </w:pPr>
      <w:r w:rsidDel="00000000" w:rsidR="00000000" w:rsidRPr="00000000">
        <w:rPr>
          <w:b w:val="1"/>
          <w:sz w:val="24"/>
          <w:szCs w:val="24"/>
          <w:u w:val="single"/>
          <w:vertAlign w:val="baseline"/>
          <w:rtl w:val="0"/>
        </w:rPr>
        <w:t xml:space="preserve">Pending Legal Actions:</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Disclose all past or present legal actions or party to all legal actions involved in for this service or product.   Failure of accurate disclosure may result </w:t>
      </w:r>
      <w:r w:rsidDel="00000000" w:rsidR="00000000" w:rsidRPr="00000000">
        <w:rPr>
          <w:sz w:val="24"/>
          <w:szCs w:val="24"/>
          <w:rtl w:val="0"/>
        </w:rPr>
        <w:t xml:space="preserve">in the bidder</w:t>
      </w:r>
      <w:r w:rsidDel="00000000" w:rsidR="00000000" w:rsidRPr="00000000">
        <w:rPr>
          <w:sz w:val="24"/>
          <w:szCs w:val="24"/>
          <w:vertAlign w:val="baseline"/>
          <w:rtl w:val="0"/>
        </w:rPr>
        <w:t xml:space="preserve"> being disqualified.  </w:t>
      </w:r>
    </w:p>
    <w:p w:rsidR="00000000" w:rsidDel="00000000" w:rsidP="00000000" w:rsidRDefault="00000000" w:rsidRPr="00000000" w14:paraId="000000AC">
      <w:pPr>
        <w:rPr>
          <w:b w:val="0"/>
          <w:sz w:val="24"/>
          <w:szCs w:val="24"/>
          <w:vertAlign w:val="baseline"/>
        </w:rPr>
      </w:pPr>
      <w:r w:rsidDel="00000000" w:rsidR="00000000" w:rsidRPr="00000000">
        <w:rPr>
          <w:rtl w:val="0"/>
        </w:rPr>
      </w:r>
    </w:p>
    <w:p w:rsidR="00000000" w:rsidDel="00000000" w:rsidP="00000000" w:rsidRDefault="00000000" w:rsidRPr="00000000" w14:paraId="000000AD">
      <w:pPr>
        <w:pStyle w:val="Heading6"/>
        <w:keepNext w:val="1"/>
        <w:spacing w:after="0" w:before="0" w:lineRule="auto"/>
        <w:rPr>
          <w:sz w:val="24"/>
          <w:szCs w:val="24"/>
          <w:u w:val="single"/>
          <w:vertAlign w:val="baseline"/>
        </w:rPr>
      </w:pPr>
      <w:r w:rsidDel="00000000" w:rsidR="00000000" w:rsidRPr="00000000">
        <w:rPr>
          <w:b w:val="1"/>
          <w:sz w:val="24"/>
          <w:szCs w:val="24"/>
          <w:u w:val="single"/>
          <w:vertAlign w:val="baseline"/>
          <w:rtl w:val="0"/>
        </w:rPr>
        <w:t xml:space="preserve">Payment Procedures/Terms</w:t>
      </w:r>
      <w:r w:rsidDel="00000000" w:rsidR="00000000" w:rsidRPr="00000000">
        <w:rPr>
          <w:rtl w:val="0"/>
        </w:rPr>
      </w:r>
    </w:p>
    <w:p w:rsidR="00000000" w:rsidDel="00000000" w:rsidP="00000000" w:rsidRDefault="00000000" w:rsidRPr="00000000" w14:paraId="000000A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orders must be initiated with a purchase order.  No backorders allowed, as specified on purchase order.  Purchase orders are mailed unless otherwise instructed.</w:t>
      </w:r>
    </w:p>
    <w:p w:rsidR="00000000" w:rsidDel="00000000" w:rsidP="00000000" w:rsidRDefault="00000000" w:rsidRPr="00000000" w14:paraId="000000A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Vendor will have measures in place to prevent duplication of orders.</w:t>
      </w:r>
    </w:p>
    <w:p w:rsidR="00000000" w:rsidDel="00000000" w:rsidP="00000000" w:rsidRDefault="00000000" w:rsidRPr="00000000" w14:paraId="000000B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Vendor is expressly prohibited from the exchange of goods without approval of the assistant director of accounts payable. Return of goods to suppliers should be adequately controlled by the issuance of a credit memorandum sent to the Jefferson County Board of Education.  </w:t>
      </w:r>
    </w:p>
    <w:p w:rsidR="00000000" w:rsidDel="00000000" w:rsidP="00000000" w:rsidRDefault="00000000" w:rsidRPr="00000000" w14:paraId="000000B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 is customary that payment terms will be Net 30 days from invoice date.  However, because of the volume of purchases by the Jefferson County Board of Education, and certain down times, such as Christmas holidays, spring and fall breaks and summer vacation, occasionally 45 days from invoice date will be necessary to process payment.   Vendor will be responsible for disclosing in their bid their acceptance of these terms.  Checks will be mailed to the address furnished by the vendor and cannot be picked up at the central office except as approved by the Finance Director.  </w:t>
      </w:r>
    </w:p>
    <w:p w:rsidR="00000000" w:rsidDel="00000000" w:rsidP="00000000" w:rsidRDefault="00000000" w:rsidRPr="00000000" w14:paraId="000000B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0" w:line="240" w:lineRule="auto"/>
        <w:ind w:left="720" w:right="0" w:hanging="360"/>
        <w:jc w:val="left"/>
        <w:rPr>
          <w:sz w:val="24"/>
          <w:szCs w:val="24"/>
          <w:u w:val="no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Any problems with collection of payment should be addressed to the Assistant Director of Accounts Payable at 205-379-2108.  By submitting a signed proposal for this bid, </w:t>
      </w:r>
      <w:r w:rsidDel="00000000" w:rsidR="00000000" w:rsidRPr="00000000">
        <w:rPr>
          <w:sz w:val="24"/>
          <w:szCs w:val="24"/>
          <w:rtl w:val="0"/>
        </w:rPr>
        <w:t xml:space="preserve">the vendor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is acknowledging acceptance of these payment </w:t>
      </w:r>
      <w:r w:rsidDel="00000000" w:rsidR="00000000" w:rsidRPr="00000000">
        <w:rPr>
          <w:sz w:val="24"/>
          <w:szCs w:val="24"/>
          <w:rtl w:val="0"/>
        </w:rPr>
        <w:t xml:space="preserve">procedures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/terms.</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___________________________Authorized Signature</w:t>
        <w:tab/>
        <w:tab/>
        <w:t xml:space="preserve">_______________Date</w:t>
      </w:r>
    </w:p>
    <w:p w:rsidR="00000000" w:rsidDel="00000000" w:rsidP="00000000" w:rsidRDefault="00000000" w:rsidRPr="00000000" w14:paraId="000000B4">
      <w:pPr>
        <w:pStyle w:val="Heading6"/>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pPr>
      <w:r w:rsidDel="00000000" w:rsidR="00000000" w:rsidRPr="00000000">
        <w:rPr>
          <w:rtl w:val="0"/>
        </w:rPr>
      </w:r>
    </w:p>
    <w:p w:rsidR="00000000" w:rsidDel="00000000" w:rsidP="00000000" w:rsidRDefault="00000000" w:rsidRPr="00000000" w14:paraId="000000B5">
      <w:pPr>
        <w:pStyle w:val="Heading6"/>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pPr>
      <w:r w:rsidDel="00000000" w:rsidR="00000000" w:rsidRPr="00000000">
        <w:rPr>
          <w:rtl w:val="0"/>
        </w:rPr>
      </w:r>
    </w:p>
    <w:p w:rsidR="00000000" w:rsidDel="00000000" w:rsidP="00000000" w:rsidRDefault="00000000" w:rsidRPr="00000000" w14:paraId="000000B6">
      <w:pPr>
        <w:pStyle w:val="Heading6"/>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pPr>
      <w:r w:rsidDel="00000000" w:rsidR="00000000" w:rsidRPr="00000000">
        <w:rPr>
          <w:rtl w:val="0"/>
        </w:rPr>
      </w:r>
    </w:p>
    <w:p w:rsidR="00000000" w:rsidDel="00000000" w:rsidP="00000000" w:rsidRDefault="00000000" w:rsidRPr="00000000" w14:paraId="000000B7">
      <w:pPr>
        <w:pStyle w:val="Heading6"/>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sz w:val="24"/>
          <w:szCs w:val="24"/>
          <w:vertAlign w:val="baseline"/>
        </w:rPr>
      </w:pPr>
      <w:r w:rsidDel="00000000" w:rsidR="00000000" w:rsidRPr="00000000">
        <w:rPr>
          <w:rtl w:val="0"/>
        </w:rPr>
        <w:t xml:space="preserve">B</w:t>
      </w:r>
      <w:r w:rsidDel="00000000" w:rsidR="00000000" w:rsidRPr="00000000">
        <w:rPr>
          <w:b w:val="1"/>
          <w:vertAlign w:val="baseline"/>
          <w:rtl w:val="0"/>
        </w:rPr>
        <w:t xml:space="preserve">id #</w:t>
      </w:r>
      <w:r w:rsidDel="00000000" w:rsidR="00000000" w:rsidRPr="00000000">
        <w:rPr>
          <w:sz w:val="24"/>
          <w:szCs w:val="24"/>
          <w:u w:val="single"/>
          <w:rtl w:val="0"/>
        </w:rPr>
        <w:t xml:space="preserve">20-24</w:t>
      </w:r>
      <w:r w:rsidDel="00000000" w:rsidR="00000000" w:rsidRPr="00000000">
        <w:rPr>
          <w:rtl w:val="0"/>
        </w:rPr>
      </w:r>
    </w:p>
    <w:p w:rsidR="00000000" w:rsidDel="00000000" w:rsidP="00000000" w:rsidRDefault="00000000" w:rsidRPr="00000000" w14:paraId="000000B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7</w:t>
      </w:r>
      <w:r w:rsidDel="00000000" w:rsidR="00000000" w:rsidRPr="00000000">
        <w:rPr>
          <w:rtl w:val="0"/>
        </w:rPr>
      </w:r>
    </w:p>
    <w:p w:rsidR="00000000" w:rsidDel="00000000" w:rsidP="00000000" w:rsidRDefault="00000000" w:rsidRPr="00000000" w14:paraId="000000B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2"/>
          <w:szCs w:val="22"/>
          <w:vertAlign w:val="baseline"/>
        </w:rPr>
      </w:pPr>
      <w:r w:rsidDel="00000000" w:rsidR="00000000" w:rsidRPr="00000000">
        <w:rPr>
          <w:rtl w:val="0"/>
        </w:rPr>
      </w:r>
    </w:p>
    <w:p w:rsidR="00000000" w:rsidDel="00000000" w:rsidP="00000000" w:rsidRDefault="00000000" w:rsidRPr="00000000" w14:paraId="000000B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II – GENERAL CONDITIONS (continued)</w:t>
      </w:r>
      <w:r w:rsidDel="00000000" w:rsidR="00000000" w:rsidRPr="00000000">
        <w:rPr>
          <w:rtl w:val="0"/>
        </w:rPr>
      </w:r>
    </w:p>
    <w:p w:rsidR="00000000" w:rsidDel="00000000" w:rsidP="00000000" w:rsidRDefault="00000000" w:rsidRPr="00000000" w14:paraId="000000BB">
      <w:pPr>
        <w:pStyle w:val="Heading6"/>
        <w:rPr>
          <w:sz w:val="24"/>
          <w:szCs w:val="24"/>
          <w:u w:val="single"/>
          <w:vertAlign w:val="baseline"/>
        </w:rPr>
      </w:pPr>
      <w:r w:rsidDel="00000000" w:rsidR="00000000" w:rsidRPr="00000000">
        <w:rPr>
          <w:b w:val="1"/>
          <w:sz w:val="24"/>
          <w:szCs w:val="24"/>
          <w:u w:val="single"/>
          <w:vertAlign w:val="baseline"/>
          <w:rtl w:val="0"/>
        </w:rPr>
        <w:t xml:space="preserve">PUBLIC WORKS PROJECT REQUIREMENTS</w:t>
      </w:r>
      <w:r w:rsidDel="00000000" w:rsidR="00000000" w:rsidRPr="00000000">
        <w:rPr>
          <w:rtl w:val="0"/>
        </w:rPr>
      </w:r>
    </w:p>
    <w:p w:rsidR="00000000" w:rsidDel="00000000" w:rsidP="00000000" w:rsidRDefault="00000000" w:rsidRPr="00000000" w14:paraId="000000BC">
      <w:pPr>
        <w:ind w:left="720" w:firstLine="0"/>
        <w:rPr>
          <w:sz w:val="24"/>
          <w:szCs w:val="24"/>
          <w:vertAlign w:val="baseline"/>
        </w:rPr>
      </w:pPr>
      <w:r w:rsidDel="00000000" w:rsidR="00000000" w:rsidRPr="00000000">
        <w:rPr>
          <w:sz w:val="24"/>
          <w:szCs w:val="24"/>
          <w:vertAlign w:val="baseline"/>
          <w:rtl w:val="0"/>
        </w:rPr>
        <w:t xml:space="preserve">a.         Performance bond equal to 100% </w:t>
      </w:r>
      <w:r w:rsidDel="00000000" w:rsidR="00000000" w:rsidRPr="00000000">
        <w:rPr>
          <w:sz w:val="24"/>
          <w:szCs w:val="24"/>
          <w:rtl w:val="0"/>
        </w:rPr>
        <w:t xml:space="preserve">of the contract</w:t>
      </w:r>
      <w:r w:rsidDel="00000000" w:rsidR="00000000" w:rsidRPr="00000000">
        <w:rPr>
          <w:sz w:val="24"/>
          <w:szCs w:val="24"/>
          <w:vertAlign w:val="baseline"/>
          <w:rtl w:val="0"/>
        </w:rPr>
        <w:t xml:space="preserve"> price is required. (39-1-1)</w:t>
      </w:r>
    </w:p>
    <w:p w:rsidR="00000000" w:rsidDel="00000000" w:rsidP="00000000" w:rsidRDefault="00000000" w:rsidRPr="00000000" w14:paraId="000000BD">
      <w:pPr>
        <w:ind w:left="1440" w:hanging="720"/>
        <w:rPr>
          <w:sz w:val="24"/>
          <w:szCs w:val="24"/>
          <w:vertAlign w:val="baseline"/>
        </w:rPr>
      </w:pPr>
      <w:r w:rsidDel="00000000" w:rsidR="00000000" w:rsidRPr="00000000">
        <w:rPr>
          <w:sz w:val="24"/>
          <w:szCs w:val="24"/>
          <w:vertAlign w:val="baseline"/>
          <w:rtl w:val="0"/>
        </w:rPr>
        <w:tab/>
        <w:t xml:space="preserve">In addition, another bond (Payment Bond) is required for an amount not less than 50% of the contract price, with the obligation that the contractor or contractors shall make payments promptly to all persons who supply labor or materials and supplies in the prosecution of the work provided in the contract.</w:t>
      </w:r>
    </w:p>
    <w:p w:rsidR="00000000" w:rsidDel="00000000" w:rsidP="00000000" w:rsidRDefault="00000000" w:rsidRPr="00000000" w14:paraId="000000BE">
      <w:pPr>
        <w:rPr>
          <w:b w:val="0"/>
          <w:sz w:val="22"/>
          <w:szCs w:val="22"/>
          <w:vertAlign w:val="baseline"/>
        </w:rPr>
      </w:pPr>
      <w:r w:rsidDel="00000000" w:rsidR="00000000" w:rsidRPr="00000000">
        <w:rPr>
          <w:sz w:val="24"/>
          <w:szCs w:val="24"/>
          <w:vertAlign w:val="baseline"/>
          <w:rtl w:val="0"/>
        </w:rPr>
        <w:tab/>
      </w:r>
      <w:r w:rsidDel="00000000" w:rsidR="00000000" w:rsidRPr="00000000">
        <w:rPr>
          <w:b w:val="1"/>
          <w:sz w:val="22"/>
          <w:szCs w:val="22"/>
          <w:vertAlign w:val="baseline"/>
          <w:rtl w:val="0"/>
        </w:rPr>
        <w:t xml:space="preserve">      </w:t>
      </w:r>
      <w:r w:rsidDel="00000000" w:rsidR="00000000" w:rsidRPr="00000000">
        <w:rPr>
          <w:rtl w:val="0"/>
        </w:rPr>
      </w:r>
    </w:p>
    <w:p w:rsidR="00000000" w:rsidDel="00000000" w:rsidP="00000000" w:rsidRDefault="00000000" w:rsidRPr="00000000" w14:paraId="000000BF">
      <w:pPr>
        <w:numPr>
          <w:ilvl w:val="0"/>
          <w:numId w:val="1"/>
        </w:numPr>
        <w:ind w:left="1080" w:hanging="360"/>
        <w:rPr>
          <w:sz w:val="24"/>
          <w:szCs w:val="24"/>
          <w:vertAlign w:val="baseline"/>
        </w:rPr>
      </w:pPr>
      <w:r w:rsidDel="00000000" w:rsidR="00000000" w:rsidRPr="00000000">
        <w:rPr>
          <w:sz w:val="24"/>
          <w:szCs w:val="24"/>
          <w:vertAlign w:val="baseline"/>
          <w:rtl w:val="0"/>
        </w:rPr>
        <w:tab/>
        <w:t xml:space="preserve">If successful bidder fails or refuses to sign the contract to accept all the </w:t>
      </w:r>
    </w:p>
    <w:p w:rsidR="00000000" w:rsidDel="00000000" w:rsidP="00000000" w:rsidRDefault="00000000" w:rsidRPr="00000000" w14:paraId="000000C0">
      <w:pPr>
        <w:ind w:left="1440" w:firstLine="0"/>
        <w:rPr>
          <w:sz w:val="24"/>
          <w:szCs w:val="24"/>
          <w:vertAlign w:val="baseline"/>
        </w:rPr>
      </w:pPr>
      <w:r w:rsidDel="00000000" w:rsidR="00000000" w:rsidRPr="00000000">
        <w:rPr>
          <w:sz w:val="24"/>
          <w:szCs w:val="24"/>
          <w:vertAlign w:val="baseline"/>
          <w:rtl w:val="0"/>
        </w:rPr>
        <w:t xml:space="preserve">requirements set forth, to make bond, or to provide evidence of insurance, the </w:t>
        <w:tab/>
        <w:t xml:space="preserve">awarding authority may award the contract to the second lowest responsible </w:t>
        <w:tab/>
        <w:t xml:space="preserve">bidder and responsive bidder.  If the second lowest bidder fails or refuses to </w:t>
        <w:tab/>
        <w:t xml:space="preserve">sign the contract, make bond, or to provide evidence of insurance, the </w:t>
        <w:tab/>
        <w:t xml:space="preserve">awarding authority </w:t>
      </w:r>
      <w:r w:rsidDel="00000000" w:rsidR="00000000" w:rsidRPr="00000000">
        <w:rPr>
          <w:sz w:val="24"/>
          <w:szCs w:val="24"/>
          <w:u w:val="single"/>
          <w:vertAlign w:val="baseline"/>
          <w:rtl w:val="0"/>
        </w:rPr>
        <w:t xml:space="preserve">may</w:t>
      </w:r>
      <w:r w:rsidDel="00000000" w:rsidR="00000000" w:rsidRPr="00000000">
        <w:rPr>
          <w:sz w:val="24"/>
          <w:szCs w:val="24"/>
          <w:vertAlign w:val="baseline"/>
          <w:rtl w:val="0"/>
        </w:rPr>
        <w:t xml:space="preserve"> award the contract to the third lowest responsible and </w:t>
        <w:tab/>
        <w:t xml:space="preserve">responsive bidder.</w:t>
      </w:r>
    </w:p>
    <w:p w:rsidR="00000000" w:rsidDel="00000000" w:rsidP="00000000" w:rsidRDefault="00000000" w:rsidRPr="00000000" w14:paraId="000000C1">
      <w:pPr>
        <w:ind w:left="720" w:firstLine="0"/>
        <w:rPr>
          <w:sz w:val="24"/>
          <w:szCs w:val="24"/>
          <w:vertAlign w:val="baseline"/>
        </w:rPr>
      </w:pPr>
      <w:r w:rsidDel="00000000" w:rsidR="00000000" w:rsidRPr="00000000">
        <w:rPr>
          <w:rtl w:val="0"/>
        </w:rPr>
      </w:r>
    </w:p>
    <w:p w:rsidR="00000000" w:rsidDel="00000000" w:rsidP="00000000" w:rsidRDefault="00000000" w:rsidRPr="00000000" w14:paraId="000000C2">
      <w:pPr>
        <w:ind w:left="720" w:firstLine="0"/>
        <w:rPr>
          <w:sz w:val="24"/>
          <w:szCs w:val="24"/>
          <w:vertAlign w:val="baseline"/>
        </w:rPr>
      </w:pPr>
      <w:r w:rsidDel="00000000" w:rsidR="00000000" w:rsidRPr="00000000">
        <w:rPr>
          <w:sz w:val="24"/>
          <w:szCs w:val="24"/>
          <w:vertAlign w:val="baseline"/>
          <w:rtl w:val="0"/>
        </w:rPr>
        <w:t xml:space="preserve">c.         If no bids, or only one bid is received, the awarding authority may advertise </w:t>
        <w:tab/>
      </w:r>
    </w:p>
    <w:p w:rsidR="00000000" w:rsidDel="00000000" w:rsidP="00000000" w:rsidRDefault="00000000" w:rsidRPr="00000000" w14:paraId="000000C3">
      <w:pPr>
        <w:ind w:left="720" w:firstLine="720"/>
        <w:rPr>
          <w:sz w:val="24"/>
          <w:szCs w:val="24"/>
          <w:vertAlign w:val="baseline"/>
        </w:rPr>
      </w:pPr>
      <w:r w:rsidDel="00000000" w:rsidR="00000000" w:rsidRPr="00000000">
        <w:rPr>
          <w:sz w:val="24"/>
          <w:szCs w:val="24"/>
          <w:vertAlign w:val="baseline"/>
          <w:rtl w:val="0"/>
        </w:rPr>
        <w:t xml:space="preserve">for and seek other competitive bids, </w:t>
      </w:r>
      <w:r w:rsidDel="00000000" w:rsidR="00000000" w:rsidRPr="00000000">
        <w:rPr>
          <w:sz w:val="24"/>
          <w:szCs w:val="24"/>
          <w:u w:val="single"/>
          <w:vertAlign w:val="baseline"/>
          <w:rtl w:val="0"/>
        </w:rPr>
        <w:t xml:space="preserve">or</w:t>
      </w:r>
      <w:r w:rsidDel="00000000" w:rsidR="00000000" w:rsidRPr="00000000">
        <w:rPr>
          <w:sz w:val="24"/>
          <w:szCs w:val="24"/>
          <w:vertAlign w:val="baseline"/>
          <w:rtl w:val="0"/>
        </w:rPr>
        <w:t xml:space="preserve"> the awarding authority may direct that </w:t>
        <w:tab/>
      </w:r>
    </w:p>
    <w:p w:rsidR="00000000" w:rsidDel="00000000" w:rsidP="00000000" w:rsidRDefault="00000000" w:rsidRPr="00000000" w14:paraId="000000C4">
      <w:pPr>
        <w:ind w:left="720" w:firstLine="720"/>
        <w:rPr>
          <w:sz w:val="24"/>
          <w:szCs w:val="24"/>
          <w:vertAlign w:val="baseline"/>
        </w:rPr>
      </w:pPr>
      <w:r w:rsidDel="00000000" w:rsidR="00000000" w:rsidRPr="00000000">
        <w:rPr>
          <w:sz w:val="24"/>
          <w:szCs w:val="24"/>
          <w:vertAlign w:val="baseline"/>
          <w:rtl w:val="0"/>
        </w:rPr>
        <w:t xml:space="preserve">the work be done by </w:t>
      </w:r>
      <w:r w:rsidDel="00000000" w:rsidR="00000000" w:rsidRPr="00000000">
        <w:rPr>
          <w:sz w:val="24"/>
          <w:szCs w:val="24"/>
          <w:u w:val="single"/>
          <w:vertAlign w:val="baseline"/>
          <w:rtl w:val="0"/>
        </w:rPr>
        <w:t xml:space="preserve">force account</w:t>
      </w:r>
      <w:r w:rsidDel="00000000" w:rsidR="00000000" w:rsidRPr="00000000">
        <w:rPr>
          <w:sz w:val="24"/>
          <w:szCs w:val="24"/>
          <w:vertAlign w:val="baseline"/>
          <w:rtl w:val="0"/>
        </w:rPr>
        <w:t xml:space="preserve"> under its direction and control, or the </w:t>
        <w:tab/>
      </w:r>
    </w:p>
    <w:p w:rsidR="00000000" w:rsidDel="00000000" w:rsidP="00000000" w:rsidRDefault="00000000" w:rsidRPr="00000000" w14:paraId="000000C5">
      <w:pPr>
        <w:ind w:left="720" w:firstLine="720"/>
        <w:rPr>
          <w:sz w:val="24"/>
          <w:szCs w:val="24"/>
          <w:vertAlign w:val="baseline"/>
        </w:rPr>
      </w:pPr>
      <w:r w:rsidDel="00000000" w:rsidR="00000000" w:rsidRPr="00000000">
        <w:rPr>
          <w:sz w:val="24"/>
          <w:szCs w:val="24"/>
          <w:vertAlign w:val="baseline"/>
          <w:rtl w:val="0"/>
        </w:rPr>
        <w:t xml:space="preserve">awarding authority may negotiate for the work through the receipt of informal </w:t>
        <w:tab/>
      </w:r>
    </w:p>
    <w:p w:rsidR="00000000" w:rsidDel="00000000" w:rsidP="00000000" w:rsidRDefault="00000000" w:rsidRPr="00000000" w14:paraId="000000C6">
      <w:pPr>
        <w:ind w:left="720" w:firstLine="720"/>
        <w:rPr>
          <w:sz w:val="24"/>
          <w:szCs w:val="24"/>
          <w:vertAlign w:val="baseline"/>
        </w:rPr>
      </w:pPr>
      <w:r w:rsidDel="00000000" w:rsidR="00000000" w:rsidRPr="00000000">
        <w:rPr>
          <w:sz w:val="24"/>
          <w:szCs w:val="24"/>
          <w:vertAlign w:val="baseline"/>
          <w:rtl w:val="0"/>
        </w:rPr>
        <w:t xml:space="preserve">bids not subject to the requirements of this section.  When only one responsible </w:t>
        <w:tab/>
      </w:r>
    </w:p>
    <w:p w:rsidR="00000000" w:rsidDel="00000000" w:rsidP="00000000" w:rsidRDefault="00000000" w:rsidRPr="00000000" w14:paraId="000000C7">
      <w:pPr>
        <w:ind w:left="720" w:firstLine="720"/>
        <w:rPr>
          <w:sz w:val="24"/>
          <w:szCs w:val="24"/>
          <w:vertAlign w:val="baseline"/>
        </w:rPr>
      </w:pPr>
      <w:r w:rsidDel="00000000" w:rsidR="00000000" w:rsidRPr="00000000">
        <w:rPr>
          <w:sz w:val="24"/>
          <w:szCs w:val="24"/>
          <w:vertAlign w:val="baseline"/>
          <w:rtl w:val="0"/>
        </w:rPr>
        <w:t xml:space="preserve">and responsive bid is received, any negotiation for the work shall be for a price </w:t>
        <w:tab/>
      </w:r>
    </w:p>
    <w:p w:rsidR="00000000" w:rsidDel="00000000" w:rsidP="00000000" w:rsidRDefault="00000000" w:rsidRPr="00000000" w14:paraId="000000C8">
      <w:pPr>
        <w:ind w:left="720" w:firstLine="720"/>
        <w:rPr>
          <w:sz w:val="24"/>
          <w:szCs w:val="24"/>
          <w:vertAlign w:val="baseline"/>
        </w:rPr>
      </w:pPr>
      <w:r w:rsidDel="00000000" w:rsidR="00000000" w:rsidRPr="00000000">
        <w:rPr>
          <w:sz w:val="24"/>
          <w:szCs w:val="24"/>
          <w:vertAlign w:val="baseline"/>
          <w:rtl w:val="0"/>
        </w:rPr>
        <w:t xml:space="preserve">lower than that bid.</w:t>
      </w:r>
    </w:p>
    <w:p w:rsidR="00000000" w:rsidDel="00000000" w:rsidP="00000000" w:rsidRDefault="00000000" w:rsidRPr="00000000" w14:paraId="000000C9">
      <w:pPr>
        <w:ind w:left="1440" w:firstLine="0"/>
        <w:rPr>
          <w:sz w:val="24"/>
          <w:szCs w:val="24"/>
          <w:vertAlign w:val="baseline"/>
        </w:rPr>
      </w:pPr>
      <w:r w:rsidDel="00000000" w:rsidR="00000000" w:rsidRPr="00000000">
        <w:rPr>
          <w:rtl w:val="0"/>
        </w:rPr>
      </w:r>
    </w:p>
    <w:p w:rsidR="00000000" w:rsidDel="00000000" w:rsidP="00000000" w:rsidRDefault="00000000" w:rsidRPr="00000000" w14:paraId="000000CA">
      <w:pPr>
        <w:ind w:left="1440" w:firstLine="0"/>
        <w:rPr>
          <w:sz w:val="24"/>
          <w:szCs w:val="24"/>
          <w:vertAlign w:val="baseline"/>
        </w:rPr>
      </w:pPr>
      <w:r w:rsidDel="00000000" w:rsidR="00000000" w:rsidRPr="00000000">
        <w:rPr>
          <w:sz w:val="24"/>
          <w:szCs w:val="24"/>
          <w:u w:val="single"/>
          <w:vertAlign w:val="baseline"/>
          <w:rtl w:val="0"/>
        </w:rPr>
        <w:t xml:space="preserve">Forced Account defined</w:t>
      </w:r>
      <w:r w:rsidDel="00000000" w:rsidR="00000000" w:rsidRPr="00000000">
        <w:rPr>
          <w:sz w:val="24"/>
          <w:szCs w:val="24"/>
          <w:vertAlign w:val="baseline"/>
          <w:rtl w:val="0"/>
        </w:rPr>
        <w:t xml:space="preserve"> – work paid for by reimbursing for the actual costs for labor, materials and equipment usage incurred in the performance of the work, as directed, including a percentage for overhead and profit. </w:t>
      </w:r>
    </w:p>
    <w:p w:rsidR="00000000" w:rsidDel="00000000" w:rsidP="00000000" w:rsidRDefault="00000000" w:rsidRPr="00000000" w14:paraId="000000CB">
      <w:pPr>
        <w:rPr>
          <w:sz w:val="24"/>
          <w:szCs w:val="24"/>
          <w:u w:val="single"/>
          <w:vertAlign w:val="baseline"/>
        </w:rPr>
      </w:pPr>
      <w:r w:rsidDel="00000000" w:rsidR="00000000" w:rsidRPr="00000000">
        <w:rPr>
          <w:rtl w:val="0"/>
        </w:rPr>
      </w:r>
    </w:p>
    <w:p w:rsidR="00000000" w:rsidDel="00000000" w:rsidP="00000000" w:rsidRDefault="00000000" w:rsidRPr="00000000" w14:paraId="000000CC">
      <w:pPr>
        <w:ind w:left="720" w:firstLine="0"/>
        <w:rPr>
          <w:sz w:val="24"/>
          <w:szCs w:val="24"/>
          <w:vertAlign w:val="baseline"/>
        </w:rPr>
      </w:pPr>
      <w:r w:rsidDel="00000000" w:rsidR="00000000" w:rsidRPr="00000000">
        <w:rPr>
          <w:sz w:val="24"/>
          <w:szCs w:val="24"/>
          <w:vertAlign w:val="baseline"/>
          <w:rtl w:val="0"/>
        </w:rPr>
        <w:t xml:space="preserve">d.         </w:t>
      </w:r>
      <w:r w:rsidDel="00000000" w:rsidR="00000000" w:rsidRPr="00000000">
        <w:rPr>
          <w:sz w:val="24"/>
          <w:szCs w:val="24"/>
          <w:u w:val="single"/>
          <w:vertAlign w:val="baseline"/>
          <w:rtl w:val="0"/>
        </w:rPr>
        <w:t xml:space="preserve">No</w:t>
      </w:r>
      <w:r w:rsidDel="00000000" w:rsidR="00000000" w:rsidRPr="00000000">
        <w:rPr>
          <w:sz w:val="24"/>
          <w:szCs w:val="24"/>
          <w:vertAlign w:val="baseline"/>
          <w:rtl w:val="0"/>
        </w:rPr>
        <w:t xml:space="preserve"> contract awarded to the lowest responsible and responsive bidder shall be </w:t>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assignable by the successful bidder without written consent of the awarding authority, and in no event shall a contract be assigned to an unsuccessful bidder who was not responsible or responsive.</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w:t>
        <w:tab/>
        <w:t xml:space="preserve">If the low bidder discovers a mistake in its bid, the low bidder may seek withdrawal of its bid without forfeiture upon written notice to the awarding authority within three (3) working days after the opening of bids.  The awarding authority has ten (10) days after receipt of low bidder’s evidence, or by the next regular meeting to make a decision regarding the error. (39-2-11)</w:t>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___________________________Authorized Signature</w:t>
        <w:tab/>
        <w:tab/>
        <w:t xml:space="preserve">_______________Date</w:t>
      </w:r>
    </w:p>
    <w:p w:rsidR="00000000" w:rsidDel="00000000" w:rsidP="00000000" w:rsidRDefault="00000000" w:rsidRPr="00000000" w14:paraId="000000D2">
      <w:pPr>
        <w:pStyle w:val="Heading6"/>
        <w:rPr>
          <w:sz w:val="24"/>
          <w:szCs w:val="24"/>
          <w:vertAlign w:val="baseline"/>
        </w:rPr>
      </w:pPr>
      <w:r w:rsidDel="00000000" w:rsidR="00000000" w:rsidRPr="00000000">
        <w:rPr>
          <w:rtl w:val="0"/>
        </w:rPr>
      </w:r>
    </w:p>
    <w:p w:rsidR="00000000" w:rsidDel="00000000" w:rsidP="00000000" w:rsidRDefault="00000000" w:rsidRPr="00000000" w14:paraId="000000D3">
      <w:pPr>
        <w:pStyle w:val="Heading6"/>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D4">
      <w:pPr>
        <w:pStyle w:val="Heading6"/>
        <w:rPr>
          <w:sz w:val="24"/>
          <w:szCs w:val="24"/>
        </w:rPr>
      </w:pPr>
      <w:r w:rsidDel="00000000" w:rsidR="00000000" w:rsidRPr="00000000">
        <w:rPr>
          <w:rtl w:val="0"/>
        </w:rPr>
      </w:r>
    </w:p>
    <w:p w:rsidR="00000000" w:rsidDel="00000000" w:rsidP="00000000" w:rsidRDefault="00000000" w:rsidRPr="00000000" w14:paraId="000000D5">
      <w:pPr>
        <w:pStyle w:val="Heading6"/>
        <w:rPr>
          <w:sz w:val="24"/>
          <w:szCs w:val="24"/>
        </w:rPr>
      </w:pPr>
      <w:r w:rsidDel="00000000" w:rsidR="00000000" w:rsidRPr="00000000">
        <w:rPr>
          <w:rtl w:val="0"/>
        </w:rPr>
      </w:r>
    </w:p>
    <w:p w:rsidR="00000000" w:rsidDel="00000000" w:rsidP="00000000" w:rsidRDefault="00000000" w:rsidRPr="00000000" w14:paraId="000000D6">
      <w:pPr>
        <w:pStyle w:val="Heading6"/>
        <w:rPr>
          <w:sz w:val="24"/>
          <w:szCs w:val="24"/>
          <w:u w:val="single"/>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w:t>
      </w:r>
      <w:r w:rsidDel="00000000" w:rsidR="00000000" w:rsidRPr="00000000">
        <w:rPr>
          <w:sz w:val="24"/>
          <w:szCs w:val="24"/>
          <w:u w:val="single"/>
          <w:rtl w:val="0"/>
        </w:rPr>
        <w:t xml:space="preserve">20-24</w:t>
      </w:r>
      <w:r w:rsidDel="00000000" w:rsidR="00000000" w:rsidRPr="00000000">
        <w:rPr>
          <w:rtl w:val="0"/>
        </w:rPr>
      </w:r>
    </w:p>
    <w:p w:rsidR="00000000" w:rsidDel="00000000" w:rsidP="00000000" w:rsidRDefault="00000000" w:rsidRPr="00000000" w14:paraId="000000D7">
      <w:pPr>
        <w:rPr>
          <w:b w:val="0"/>
          <w:sz w:val="24"/>
          <w:szCs w:val="24"/>
          <w:vertAlign w:val="baseline"/>
        </w:rPr>
      </w:pPr>
      <w:r w:rsidDel="00000000" w:rsidR="00000000" w:rsidRPr="00000000">
        <w:rPr>
          <w:b w:val="1"/>
          <w:sz w:val="24"/>
          <w:szCs w:val="24"/>
          <w:vertAlign w:val="baseline"/>
          <w:rtl w:val="0"/>
        </w:rPr>
        <w:t xml:space="preserve">Page 8</w:t>
      </w:r>
      <w:r w:rsidDel="00000000" w:rsidR="00000000" w:rsidRPr="00000000">
        <w:rPr>
          <w:rtl w:val="0"/>
        </w:rPr>
      </w:r>
    </w:p>
    <w:p w:rsidR="00000000" w:rsidDel="00000000" w:rsidP="00000000" w:rsidRDefault="00000000" w:rsidRPr="00000000" w14:paraId="000000D8">
      <w:pPr>
        <w:rPr>
          <w:b w:val="0"/>
          <w:sz w:val="24"/>
          <w:szCs w:val="24"/>
          <w:u w:val="single"/>
          <w:vertAlign w:val="baseline"/>
        </w:rPr>
      </w:pPr>
      <w:r w:rsidDel="00000000" w:rsidR="00000000" w:rsidRPr="00000000">
        <w:rPr>
          <w:rtl w:val="0"/>
        </w:rPr>
      </w:r>
    </w:p>
    <w:p w:rsidR="00000000" w:rsidDel="00000000" w:rsidP="00000000" w:rsidRDefault="00000000" w:rsidRPr="00000000" w14:paraId="000000D9">
      <w:pPr>
        <w:rPr>
          <w:vertAlign w:val="baseline"/>
        </w:rPr>
      </w:pPr>
      <w:r w:rsidDel="00000000" w:rsidR="00000000" w:rsidRPr="00000000">
        <w:rPr>
          <w:b w:val="1"/>
          <w:sz w:val="24"/>
          <w:szCs w:val="24"/>
          <w:u w:val="single"/>
          <w:vertAlign w:val="baseline"/>
          <w:rtl w:val="0"/>
        </w:rPr>
        <w:t xml:space="preserve">PUBLIC WORKS PROJECT REQUIREMENTS (Continued)</w:t>
      </w:r>
      <w:r w:rsidDel="00000000" w:rsidR="00000000" w:rsidRPr="00000000">
        <w:rPr>
          <w:b w:val="1"/>
          <w:sz w:val="22"/>
          <w:szCs w:val="22"/>
          <w:vertAlign w:val="baseline"/>
          <w:rtl w:val="0"/>
        </w:rPr>
        <w:tab/>
      </w:r>
      <w:r w:rsidDel="00000000" w:rsidR="00000000" w:rsidRPr="00000000">
        <w:rPr>
          <w:rtl w:val="0"/>
        </w:rPr>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B">
      <w:pPr>
        <w:ind w:left="1440" w:hanging="660"/>
        <w:rPr>
          <w:sz w:val="24"/>
          <w:szCs w:val="24"/>
          <w:vertAlign w:val="baseline"/>
        </w:rPr>
      </w:pPr>
      <w:r w:rsidDel="00000000" w:rsidR="00000000" w:rsidRPr="00000000">
        <w:rPr>
          <w:sz w:val="22"/>
          <w:szCs w:val="22"/>
          <w:vertAlign w:val="baseline"/>
          <w:rtl w:val="0"/>
        </w:rPr>
        <w:t xml:space="preserve">f.</w:t>
        <w:tab/>
      </w:r>
      <w:r w:rsidDel="00000000" w:rsidR="00000000" w:rsidRPr="00000000">
        <w:rPr>
          <w:sz w:val="24"/>
          <w:szCs w:val="24"/>
          <w:vertAlign w:val="baseline"/>
          <w:rtl w:val="0"/>
        </w:rPr>
        <w:t xml:space="preserve">The bidder shall be required to file with his or her bid either by a cashier’s check drawn on an Alabama bank or a bid bond executed by a surety company duly authorized and qualified to make such bonds in the State of Alabama, payable to the awarding authority for and amount not less than five percent (5%) of the estimated cost, or if the contractor’s bid, but no more than $10,000.00.</w:t>
      </w:r>
    </w:p>
    <w:p w:rsidR="00000000" w:rsidDel="00000000" w:rsidP="00000000" w:rsidRDefault="00000000" w:rsidRPr="00000000" w14:paraId="000000D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i w:val="1"/>
          <w:sz w:val="24"/>
          <w:szCs w:val="24"/>
          <w:vertAlign w:val="baseline"/>
          <w:rtl w:val="0"/>
        </w:rPr>
        <w:tab/>
        <w:tab/>
        <w:t xml:space="preserve">        </w:t>
        <w:tab/>
        <w:t xml:space="preserve"> Bonding Company</w:t>
      </w:r>
      <w:r w:rsidDel="00000000" w:rsidR="00000000" w:rsidRPr="00000000">
        <w:rPr>
          <w:sz w:val="24"/>
          <w:szCs w:val="24"/>
          <w:vertAlign w:val="baseline"/>
          <w:rtl w:val="0"/>
        </w:rPr>
        <w:t xml:space="preserve">: ___________________.  </w:t>
      </w:r>
    </w:p>
    <w:p w:rsidR="00000000" w:rsidDel="00000000" w:rsidP="00000000" w:rsidRDefault="00000000" w:rsidRPr="00000000" w14:paraId="000000D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2"/>
          <w:szCs w:val="22"/>
          <w:vertAlign w:val="baseline"/>
        </w:rPr>
      </w:pPr>
      <w:r w:rsidDel="00000000" w:rsidR="00000000" w:rsidRPr="00000000">
        <w:rPr>
          <w:sz w:val="24"/>
          <w:szCs w:val="24"/>
          <w:vertAlign w:val="baseline"/>
          <w:rtl w:val="0"/>
        </w:rPr>
        <w:tab/>
        <w:tab/>
        <w:tab/>
      </w:r>
      <w:r w:rsidDel="00000000" w:rsidR="00000000" w:rsidRPr="00000000">
        <w:rPr>
          <w:i w:val="1"/>
          <w:sz w:val="24"/>
          <w:szCs w:val="24"/>
          <w:vertAlign w:val="baseline"/>
          <w:rtl w:val="0"/>
        </w:rPr>
        <w:t xml:space="preserve">The amount of bid bond or check that is being enclosed is</w:t>
      </w:r>
      <w:r w:rsidDel="00000000" w:rsidR="00000000" w:rsidRPr="00000000">
        <w:rPr>
          <w:sz w:val="24"/>
          <w:szCs w:val="24"/>
          <w:vertAlign w:val="baseline"/>
          <w:rtl w:val="0"/>
        </w:rPr>
        <w:t xml:space="preserve"> </w:t>
      </w:r>
      <w:r w:rsidDel="00000000" w:rsidR="00000000" w:rsidRPr="00000000">
        <w:rPr>
          <w:sz w:val="24"/>
          <w:szCs w:val="24"/>
          <w:u w:val="single"/>
          <w:vertAlign w:val="baseline"/>
          <w:rtl w:val="0"/>
        </w:rPr>
        <w:t xml:space="preserve">$</w:t>
      </w:r>
      <w:r w:rsidDel="00000000" w:rsidR="00000000" w:rsidRPr="00000000">
        <w:rPr>
          <w:sz w:val="22"/>
          <w:szCs w:val="22"/>
          <w:u w:val="single"/>
          <w:vertAlign w:val="baseline"/>
          <w:rtl w:val="0"/>
        </w:rPr>
        <w:t xml:space="preserve">                 </w:t>
      </w:r>
      <w:r w:rsidDel="00000000" w:rsidR="00000000" w:rsidRPr="00000000">
        <w:rPr>
          <w:b w:val="1"/>
          <w:sz w:val="22"/>
          <w:szCs w:val="22"/>
          <w:vertAlign w:val="baseline"/>
          <w:rtl w:val="0"/>
        </w:rPr>
        <w:t xml:space="preserve">.</w:t>
      </w:r>
      <w:r w:rsidDel="00000000" w:rsidR="00000000" w:rsidRPr="00000000">
        <w:rPr>
          <w:rtl w:val="0"/>
        </w:rPr>
      </w:r>
    </w:p>
    <w:p w:rsidR="00000000" w:rsidDel="00000000" w:rsidP="00000000" w:rsidRDefault="00000000" w:rsidRPr="00000000" w14:paraId="000000D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2"/>
          <w:szCs w:val="22"/>
          <w:vertAlign w:val="baseline"/>
        </w:rPr>
      </w:pPr>
      <w:r w:rsidDel="00000000" w:rsidR="00000000" w:rsidRPr="00000000">
        <w:rPr>
          <w:rtl w:val="0"/>
        </w:rPr>
      </w:r>
    </w:p>
    <w:p w:rsidR="00000000" w:rsidDel="00000000" w:rsidP="00000000" w:rsidRDefault="00000000" w:rsidRPr="00000000" w14:paraId="000000DF">
      <w:pPr>
        <w:ind w:firstLine="720"/>
        <w:rPr>
          <w:b w:val="0"/>
          <w:sz w:val="22"/>
          <w:szCs w:val="22"/>
          <w:vertAlign w:val="baseline"/>
        </w:rPr>
      </w:pPr>
      <w:r w:rsidDel="00000000" w:rsidR="00000000" w:rsidRPr="00000000">
        <w:rPr>
          <w:sz w:val="22"/>
          <w:szCs w:val="22"/>
          <w:vertAlign w:val="baseline"/>
          <w:rtl w:val="0"/>
        </w:rPr>
        <w:t xml:space="preserve">g.</w:t>
        <w:tab/>
      </w:r>
      <w:r w:rsidDel="00000000" w:rsidR="00000000" w:rsidRPr="00000000">
        <w:rPr>
          <w:sz w:val="24"/>
          <w:szCs w:val="24"/>
          <w:vertAlign w:val="baseline"/>
          <w:rtl w:val="0"/>
        </w:rPr>
        <w:t xml:space="preserve">Contracts for public works project financed entirely by state or subdivisions </w:t>
        <w:tab/>
        <w:tab/>
        <w:tab/>
        <w:t xml:space="preserve">thereof to provide for use of domestic products if available, etc. </w:t>
      </w:r>
      <w:r w:rsidDel="00000000" w:rsidR="00000000" w:rsidRPr="00000000">
        <w:rPr>
          <w:rtl w:val="0"/>
        </w:rPr>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 xml:space="preserve">(a) The awarding authority contracting for a public works project to be </w:t>
        <w:tab/>
        <w:tab/>
        <w:tab/>
        <w:tab/>
        <w:t xml:space="preserve">financed entirely by the State of Alabama or any political subdivision of the </w:t>
        <w:tab/>
        <w:tab/>
        <w:tab/>
        <w:t xml:space="preserve">state, shall stipulate or cause to be stipulated in the contract a provision </w:t>
        <w:tab/>
        <w:tab/>
        <w:tab/>
        <w:tab/>
        <w:t xml:space="preserve">whereby the person, firm, or corporation undertaking the project agrees to use </w:t>
        <w:tab/>
        <w:tab/>
        <w:tab/>
        <w:t xml:space="preserve">in the execution of the contract materials, supplies, and products manufactured, </w:t>
        <w:tab/>
        <w:tab/>
        <w:tab/>
        <w:t xml:space="preserve">mined, processed, or otherwise produced in the United States or its territories, </w:t>
        <w:tab/>
        <w:tab/>
        <w:tab/>
        <w:t xml:space="preserve">if the same are available at reasonable and competitive prices and are not </w:t>
        <w:tab/>
        <w:tab/>
        <w:tab/>
        <w:tab/>
        <w:t xml:space="preserve">contrary to any sole source specification implemented under subsection (f) of </w:t>
        <w:tab/>
        <w:tab/>
        <w:tab/>
        <w:t xml:space="preserve">Section 39-2-2.</w:t>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 xml:space="preserve">(b) In the event the contractor breaches the agreement to use domestic </w:t>
        <w:tab/>
        <w:tab/>
        <w:tab/>
        <w:tab/>
        <w:t xml:space="preserve">products, and domestic products are not used, there shall be a downward </w:t>
        <w:tab/>
        <w:tab/>
        <w:tab/>
        <w:tab/>
        <w:t xml:space="preserve">adjustment in the contract price equal to any realized savings or benefits to the </w:t>
        <w:tab/>
        <w:tab/>
        <w:tab/>
        <w:t xml:space="preserve">contractor.</w:t>
      </w:r>
    </w:p>
    <w:p w:rsidR="00000000" w:rsidDel="00000000" w:rsidP="00000000" w:rsidRDefault="00000000" w:rsidRPr="00000000" w14:paraId="000000E2">
      <w:pPr>
        <w:pStyle w:val="Heading4"/>
        <w:rPr>
          <w:b w:val="0"/>
          <w:vertAlign w:val="baseline"/>
        </w:rPr>
      </w:pPr>
      <w:r w:rsidDel="00000000" w:rsidR="00000000" w:rsidRPr="00000000">
        <w:rPr>
          <w:b w:val="1"/>
          <w:u w:val="none"/>
          <w:vertAlign w:val="baseline"/>
          <w:rtl w:val="0"/>
        </w:rPr>
        <w:tab/>
      </w:r>
      <w:r w:rsidDel="00000000" w:rsidR="00000000" w:rsidRPr="00000000">
        <w:rPr>
          <w:b w:val="0"/>
          <w:sz w:val="24"/>
          <w:szCs w:val="24"/>
          <w:u w:val="none"/>
          <w:vertAlign w:val="baseline"/>
          <w:rtl w:val="0"/>
        </w:rPr>
        <w:t xml:space="preserve">h</w:t>
      </w:r>
      <w:r w:rsidDel="00000000" w:rsidR="00000000" w:rsidRPr="00000000">
        <w:rPr>
          <w:b w:val="1"/>
          <w:u w:val="none"/>
          <w:vertAlign w:val="baseline"/>
          <w:rtl w:val="0"/>
        </w:rPr>
        <w:t xml:space="preserve">.</w:t>
        <w:tab/>
      </w:r>
      <w:r w:rsidDel="00000000" w:rsidR="00000000" w:rsidRPr="00000000">
        <w:rPr>
          <w:b w:val="0"/>
          <w:sz w:val="24"/>
          <w:szCs w:val="24"/>
          <w:u w:val="none"/>
          <w:vertAlign w:val="baseline"/>
          <w:rtl w:val="0"/>
        </w:rPr>
        <w:t xml:space="preserve">Contractors for public works project financed entirely by state or </w:t>
        <w:tab/>
        <w:tab/>
        <w:tab/>
        <w:tab/>
        <w:tab/>
        <w:t xml:space="preserve">subdivisions thereof to use steel produced </w:t>
      </w:r>
      <w:r w:rsidDel="00000000" w:rsidR="00000000" w:rsidRPr="00000000">
        <w:rPr>
          <w:b w:val="0"/>
          <w:sz w:val="24"/>
          <w:szCs w:val="24"/>
          <w:u w:val="none"/>
          <w:rtl w:val="0"/>
        </w:rPr>
        <w:t xml:space="preserve">in the United</w:t>
      </w:r>
      <w:r w:rsidDel="00000000" w:rsidR="00000000" w:rsidRPr="00000000">
        <w:rPr>
          <w:b w:val="0"/>
          <w:sz w:val="24"/>
          <w:szCs w:val="24"/>
          <w:u w:val="none"/>
          <w:vertAlign w:val="baseline"/>
          <w:rtl w:val="0"/>
        </w:rPr>
        <w:t xml:space="preserve"> States; penalty.</w:t>
      </w:r>
      <w:r w:rsidDel="00000000" w:rsidR="00000000" w:rsidRPr="00000000">
        <w:rPr>
          <w:rtl w:val="0"/>
        </w:rPr>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 xml:space="preserve">(a) Any contractor for a public works project, financed entirely by the State of </w:t>
        <w:tab/>
        <w:tab/>
        <w:tab/>
        <w:t xml:space="preserve">Alabama or any political subdivision thereof, within this state shall use steel </w:t>
        <w:tab/>
        <w:tab/>
        <w:tab/>
        <w:t xml:space="preserve">produced within the United States when specifications in the construction </w:t>
        <w:tab/>
        <w:tab/>
        <w:tab/>
        <w:tab/>
        <w:t xml:space="preserve">contract require the use of steel and do not limit its supply to a sole source </w:t>
        <w:tab/>
        <w:tab/>
        <w:tab/>
        <w:tab/>
        <w:t xml:space="preserve">under subsection (f) of Section 39-2-2. If the awarding authority decides that </w:t>
        <w:tab/>
        <w:tab/>
        <w:tab/>
        <w:t xml:space="preserve">the procurement of the above mentioned domestic steel products becomes </w:t>
        <w:tab/>
        <w:tab/>
        <w:tab/>
        <w:tab/>
        <w:t xml:space="preserve">impractical as a result of a national emergency, national strike, or other cause, </w:t>
        <w:tab/>
        <w:tab/>
        <w:tab/>
        <w:t xml:space="preserve">the awarding authority shall waive the above restriction.</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 xml:space="preserve">(b) In the event the contractor violates the domestic steel requirements of </w:t>
        <w:tab/>
        <w:tab/>
        <w:tab/>
        <w:tab/>
        <w:t xml:space="preserve">subsection (a), and domestic steel is not used, there shall be a downward </w:t>
        <w:tab/>
        <w:tab/>
        <w:tab/>
        <w:tab/>
        <w:t xml:space="preserve">adjustment in the contract price equal to any realized savings or benefits to the </w:t>
        <w:tab/>
        <w:tab/>
        <w:tab/>
        <w:t xml:space="preserve">contractor.</w:t>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___________________________Authorized Signature</w:t>
        <w:tab/>
        <w:tab/>
        <w:t xml:space="preserve">_______________Date</w:t>
      </w:r>
    </w:p>
    <w:p w:rsidR="00000000" w:rsidDel="00000000" w:rsidP="00000000" w:rsidRDefault="00000000" w:rsidRPr="00000000" w14:paraId="000000E6">
      <w:pPr>
        <w:pStyle w:val="Heading6"/>
        <w:rPr>
          <w:sz w:val="24"/>
          <w:szCs w:val="24"/>
        </w:rPr>
      </w:pPr>
      <w:r w:rsidDel="00000000" w:rsidR="00000000" w:rsidRPr="00000000">
        <w:rPr>
          <w:rtl w:val="0"/>
        </w:rPr>
      </w:r>
    </w:p>
    <w:p w:rsidR="00000000" w:rsidDel="00000000" w:rsidP="00000000" w:rsidRDefault="00000000" w:rsidRPr="00000000" w14:paraId="000000E7">
      <w:pPr>
        <w:pStyle w:val="Heading6"/>
        <w:rPr>
          <w:sz w:val="24"/>
          <w:szCs w:val="24"/>
        </w:rPr>
      </w:pPr>
      <w:r w:rsidDel="00000000" w:rsidR="00000000" w:rsidRPr="00000000">
        <w:rPr>
          <w:rtl w:val="0"/>
        </w:rPr>
      </w:r>
    </w:p>
    <w:p w:rsidR="00000000" w:rsidDel="00000000" w:rsidP="00000000" w:rsidRDefault="00000000" w:rsidRPr="00000000" w14:paraId="000000E8">
      <w:pPr>
        <w:pStyle w:val="Heading6"/>
        <w:rPr>
          <w:sz w:val="24"/>
          <w:szCs w:val="24"/>
          <w:u w:val="single"/>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w:t>
      </w:r>
      <w:r w:rsidDel="00000000" w:rsidR="00000000" w:rsidRPr="00000000">
        <w:rPr>
          <w:sz w:val="24"/>
          <w:szCs w:val="24"/>
          <w:u w:val="single"/>
          <w:rtl w:val="0"/>
        </w:rPr>
        <w:t xml:space="preserve">20-24</w:t>
      </w:r>
      <w:r w:rsidDel="00000000" w:rsidR="00000000" w:rsidRPr="00000000">
        <w:rPr>
          <w:rtl w:val="0"/>
        </w:rPr>
      </w:r>
    </w:p>
    <w:p w:rsidR="00000000" w:rsidDel="00000000" w:rsidP="00000000" w:rsidRDefault="00000000" w:rsidRPr="00000000" w14:paraId="000000E9">
      <w:pPr>
        <w:rPr>
          <w:b w:val="0"/>
          <w:sz w:val="24"/>
          <w:szCs w:val="24"/>
          <w:vertAlign w:val="baseline"/>
        </w:rPr>
      </w:pPr>
      <w:r w:rsidDel="00000000" w:rsidR="00000000" w:rsidRPr="00000000">
        <w:rPr>
          <w:b w:val="1"/>
          <w:sz w:val="24"/>
          <w:szCs w:val="24"/>
          <w:vertAlign w:val="baseline"/>
          <w:rtl w:val="0"/>
        </w:rPr>
        <w:t xml:space="preserve">Page 9</w:t>
      </w:r>
      <w:r w:rsidDel="00000000" w:rsidR="00000000" w:rsidRPr="00000000">
        <w:rPr>
          <w:rtl w:val="0"/>
        </w:rPr>
      </w:r>
    </w:p>
    <w:p w:rsidR="00000000" w:rsidDel="00000000" w:rsidP="00000000" w:rsidRDefault="00000000" w:rsidRPr="00000000" w14:paraId="000000EA">
      <w:pPr>
        <w:pStyle w:val="Heading6"/>
        <w:rPr>
          <w:sz w:val="24"/>
          <w:szCs w:val="24"/>
          <w:u w:val="single"/>
          <w:vertAlign w:val="baseline"/>
        </w:rPr>
      </w:pPr>
      <w:r w:rsidDel="00000000" w:rsidR="00000000" w:rsidRPr="00000000">
        <w:rPr>
          <w:b w:val="1"/>
          <w:sz w:val="24"/>
          <w:szCs w:val="24"/>
          <w:u w:val="single"/>
          <w:vertAlign w:val="baseline"/>
          <w:rtl w:val="0"/>
        </w:rPr>
        <w:t xml:space="preserve">PUBLIC WORKS PROJECT REQUIREMENTS (Continued)</w:t>
      </w:r>
      <w:r w:rsidDel="00000000" w:rsidR="00000000" w:rsidRPr="00000000">
        <w:rPr>
          <w:rtl w:val="0"/>
        </w:rPr>
      </w:r>
    </w:p>
    <w:p w:rsidR="00000000" w:rsidDel="00000000" w:rsidP="00000000" w:rsidRDefault="00000000" w:rsidRPr="00000000" w14:paraId="000000EB">
      <w:pPr>
        <w:pStyle w:val="Heading4"/>
        <w:rPr>
          <w:b w:val="0"/>
          <w:sz w:val="24"/>
          <w:szCs w:val="24"/>
          <w:u w:val="none"/>
          <w:vertAlign w:val="baseline"/>
        </w:rPr>
      </w:pPr>
      <w:r w:rsidDel="00000000" w:rsidR="00000000" w:rsidRPr="00000000">
        <w:rPr>
          <w:b w:val="1"/>
          <w:u w:val="none"/>
          <w:vertAlign w:val="baseline"/>
          <w:rtl w:val="0"/>
        </w:rPr>
        <w:tab/>
      </w:r>
      <w:r w:rsidDel="00000000" w:rsidR="00000000" w:rsidRPr="00000000">
        <w:rPr>
          <w:b w:val="0"/>
          <w:sz w:val="24"/>
          <w:szCs w:val="24"/>
          <w:u w:val="none"/>
          <w:vertAlign w:val="baseline"/>
          <w:rtl w:val="0"/>
        </w:rPr>
        <w:t xml:space="preserve">i.</w:t>
      </w:r>
      <w:r w:rsidDel="00000000" w:rsidR="00000000" w:rsidRPr="00000000">
        <w:rPr>
          <w:b w:val="1"/>
          <w:sz w:val="24"/>
          <w:szCs w:val="24"/>
          <w:u w:val="none"/>
          <w:vertAlign w:val="baseline"/>
          <w:rtl w:val="0"/>
        </w:rPr>
        <w:tab/>
      </w:r>
      <w:r w:rsidDel="00000000" w:rsidR="00000000" w:rsidRPr="00000000">
        <w:rPr>
          <w:b w:val="0"/>
          <w:sz w:val="24"/>
          <w:szCs w:val="24"/>
          <w:u w:val="none"/>
          <w:vertAlign w:val="baseline"/>
          <w:rtl w:val="0"/>
        </w:rPr>
        <w:t xml:space="preserve">Preference to resident contractors in letting of certain public contracts.</w:t>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 xml:space="preserve">(a) In the letting of public contracts in which any state, county, or municipal </w:t>
        <w:tab/>
        <w:tab/>
        <w:tab/>
        <w:t xml:space="preserve">funds are utilized, except those contracts funded in whole or in part with funds </w:t>
        <w:tab/>
        <w:tab/>
        <w:tab/>
        <w:t xml:space="preserve">received from a federal agency, preference shall be given to resident </w:t>
        <w:tab/>
        <w:tab/>
        <w:tab/>
        <w:tab/>
        <w:t xml:space="preserve">contractors, and a nonresident bidder domiciled in a state having laws granting </w:t>
        <w:tab/>
        <w:tab/>
        <w:tab/>
        <w:t xml:space="preserve">preference to local contractors shall be awarded Alabama public contracts only </w:t>
        <w:tab/>
        <w:tab/>
        <w:tab/>
        <w:t xml:space="preserve">on the same basis as the nonresident bidder's state awards contracts to </w:t>
        <w:tab/>
        <w:tab/>
        <w:tab/>
        <w:tab/>
        <w:t xml:space="preserve">Alabama contractors bidding under similar circumstances; and resident </w:t>
        <w:tab/>
        <w:tab/>
        <w:tab/>
        <w:tab/>
        <w:t xml:space="preserve">contractors in Alabama, as defined in Section 39-2-12, be they corporate, </w:t>
        <w:tab/>
        <w:tab/>
        <w:tab/>
        <w:tab/>
        <w:t xml:space="preserve">individuals, or partnerships, are to be granted preference over nonresidents in </w:t>
        <w:tab/>
        <w:tab/>
        <w:tab/>
        <w:t xml:space="preserve">awarding of contracts in the same manner and to the same extent as provided by </w:t>
        <w:tab/>
        <w:tab/>
        <w:tab/>
        <w:t xml:space="preserve">the laws of the state of domicile of the nonresident.</w:t>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 xml:space="preserve">(b) A summary of this law shall be made a part of the advertised specifications </w:t>
        <w:tab/>
        <w:tab/>
        <w:tab/>
        <w:t xml:space="preserve">of all projects affected by this law.</w:t>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w:t>
        <w:tab/>
        <w:t xml:space="preserve">The Notarized Contractor’s Qualification Certificates must be submitted and notarized, as part of the bid.  The required Form of Certificate is AIA Document A305 Contractor’s Qualification Statement 1986 Edition.</w:t>
      </w:r>
    </w:p>
    <w:p w:rsidR="00000000" w:rsidDel="00000000" w:rsidP="00000000" w:rsidRDefault="00000000" w:rsidRPr="00000000" w14:paraId="000000EF">
      <w:pPr>
        <w:rPr>
          <w:b w:val="0"/>
          <w:sz w:val="22"/>
          <w:szCs w:val="22"/>
          <w:vertAlign w:val="baseline"/>
        </w:rPr>
      </w:pPr>
      <w:r w:rsidDel="00000000" w:rsidR="00000000" w:rsidRPr="00000000">
        <w:rPr>
          <w:rtl w:val="0"/>
        </w:rPr>
      </w:r>
    </w:p>
    <w:p w:rsidR="00000000" w:rsidDel="00000000" w:rsidP="00000000" w:rsidRDefault="00000000" w:rsidRPr="00000000" w14:paraId="000000F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rtl w:val="0"/>
        </w:rPr>
      </w:r>
    </w:p>
    <w:p w:rsidR="00000000" w:rsidDel="00000000" w:rsidP="00000000" w:rsidRDefault="00000000" w:rsidRPr="00000000" w14:paraId="000000F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IF BIDDER IS NOT FROM THE BIRMINGHAM AREA, BIDDER SHOULD INDICATE, IN DETAIL, THEIR PLAN FOR PROVIDING SERVICE SHOULD THEY RECEIVE THE AWARD</w:t>
      </w:r>
      <w:r w:rsidDel="00000000" w:rsidR="00000000" w:rsidRPr="00000000">
        <w:rPr>
          <w:sz w:val="24"/>
          <w:szCs w:val="24"/>
          <w:vertAlign w:val="baseline"/>
          <w:rtl w:val="0"/>
        </w:rPr>
        <w:t xml:space="preserve">.</w:t>
      </w:r>
    </w:p>
    <w:p w:rsidR="00000000" w:rsidDel="00000000" w:rsidP="00000000" w:rsidRDefault="00000000" w:rsidRPr="00000000" w14:paraId="000000F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All Bidders should have verifiable projects of similar function, size and complexity. Bidder must furnish a sales/service representative to handle all details of order or subsequent service.  Bidder is to provide name, address and phone number of representative who will be handling the order and any necessary service or warranty claims.  </w:t>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F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2"/>
          <w:szCs w:val="22"/>
          <w:vertAlign w:val="baseline"/>
          <w:rtl w:val="0"/>
        </w:rPr>
        <w:t xml:space="preserve">Name of Sales/Service Representative</w:t>
      </w:r>
      <w:r w:rsidDel="00000000" w:rsidR="00000000" w:rsidRPr="00000000">
        <w:rPr>
          <w:sz w:val="22"/>
          <w:szCs w:val="22"/>
          <w:rtl w:val="0"/>
        </w:rPr>
        <w:t xml:space="preserve">:__________________________________________________</w:t>
      </w:r>
      <w:r w:rsidDel="00000000" w:rsidR="00000000" w:rsidRPr="00000000">
        <w:rPr>
          <w:sz w:val="22"/>
          <w:szCs w:val="22"/>
          <w:u w:val="single"/>
          <w:vertAlign w:val="baseline"/>
          <w:rtl w:val="0"/>
        </w:rPr>
        <w:t xml:space="preserve">                                                                    </w:t>
      </w:r>
      <w:r w:rsidDel="00000000" w:rsidR="00000000" w:rsidRPr="00000000">
        <w:rPr>
          <w:rtl w:val="0"/>
        </w:rPr>
      </w:r>
    </w:p>
    <w:p w:rsidR="00000000" w:rsidDel="00000000" w:rsidP="00000000" w:rsidRDefault="00000000" w:rsidRPr="00000000" w14:paraId="000000F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2"/>
          <w:szCs w:val="22"/>
          <w:vertAlign w:val="baseline"/>
          <w:rtl w:val="0"/>
        </w:rPr>
        <w:t xml:space="preserve">Address:</w:t>
      </w:r>
      <w:r w:rsidDel="00000000" w:rsidR="00000000" w:rsidRPr="00000000">
        <w:rPr>
          <w:sz w:val="22"/>
          <w:szCs w:val="22"/>
          <w:rtl w:val="0"/>
        </w:rPr>
        <w:t xml:space="preserve">___________________________________________________</w:t>
      </w:r>
      <w:r w:rsidDel="00000000" w:rsidR="00000000" w:rsidRPr="00000000">
        <w:rPr>
          <w:sz w:val="22"/>
          <w:szCs w:val="22"/>
          <w:vertAlign w:val="baseline"/>
          <w:rtl w:val="0"/>
        </w:rPr>
        <w:t xml:space="preserve"> Phone # ________________                                                                      </w:t>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___________________________Authorized Signature</w:t>
        <w:tab/>
        <w:tab/>
        <w:t xml:space="preserve">_______________Date</w:t>
      </w:r>
    </w:p>
    <w:p w:rsidR="00000000" w:rsidDel="00000000" w:rsidP="00000000" w:rsidRDefault="00000000" w:rsidRPr="00000000" w14:paraId="000000FC">
      <w:pPr>
        <w:pStyle w:val="Heading3"/>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5760"/>
          <w:tab w:val="left" w:leader="none" w:pos="6480"/>
          <w:tab w:val="left" w:leader="none" w:pos="7200"/>
        </w:tabs>
        <w:rPr>
          <w:vertAlign w:val="baseline"/>
        </w:rPr>
      </w:pPr>
      <w:r w:rsidDel="00000000" w:rsidR="00000000" w:rsidRPr="00000000">
        <w:rPr>
          <w:rtl w:val="0"/>
        </w:rPr>
      </w:r>
    </w:p>
    <w:p w:rsidR="00000000" w:rsidDel="00000000" w:rsidP="00000000" w:rsidRDefault="00000000" w:rsidRPr="00000000" w14:paraId="000000FD">
      <w:pPr>
        <w:pStyle w:val="Heading3"/>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5760"/>
          <w:tab w:val="left" w:leader="none" w:pos="6480"/>
          <w:tab w:val="left" w:leader="none" w:pos="7200"/>
        </w:tabs>
        <w:rPr>
          <w:vertAlign w:val="baseline"/>
        </w:rPr>
      </w:pPr>
      <w:r w:rsidDel="00000000" w:rsidR="00000000" w:rsidRPr="00000000">
        <w:rPr>
          <w:rtl w:val="0"/>
        </w:rPr>
      </w:r>
    </w:p>
    <w:p w:rsidR="00000000" w:rsidDel="00000000" w:rsidP="00000000" w:rsidRDefault="00000000" w:rsidRPr="00000000" w14:paraId="000000FE">
      <w:pPr>
        <w:pStyle w:val="Heading3"/>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5760"/>
          <w:tab w:val="left" w:leader="none" w:pos="6480"/>
          <w:tab w:val="left" w:leader="none" w:pos="7200"/>
        </w:tabs>
        <w:rPr/>
      </w:pPr>
      <w:r w:rsidDel="00000000" w:rsidR="00000000" w:rsidRPr="00000000">
        <w:rPr>
          <w:rtl w:val="0"/>
        </w:rPr>
      </w:r>
    </w:p>
    <w:p w:rsidR="00000000" w:rsidDel="00000000" w:rsidP="00000000" w:rsidRDefault="00000000" w:rsidRPr="00000000" w14:paraId="000000FF">
      <w:pPr>
        <w:pStyle w:val="Heading3"/>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5760"/>
          <w:tab w:val="left" w:leader="none" w:pos="6480"/>
          <w:tab w:val="left" w:leader="none" w:pos="7200"/>
        </w:tabs>
        <w:rPr>
          <w:vertAlign w:val="baseline"/>
        </w:rPr>
      </w:pPr>
      <w:r w:rsidDel="00000000" w:rsidR="00000000" w:rsidRPr="00000000">
        <w:rPr>
          <w:b w:val="1"/>
          <w:vertAlign w:val="baseline"/>
          <w:rtl w:val="0"/>
        </w:rPr>
        <w:t xml:space="preserve">Bid #</w:t>
      </w:r>
      <w:r w:rsidDel="00000000" w:rsidR="00000000" w:rsidRPr="00000000">
        <w:rPr>
          <w:u w:val="single"/>
          <w:rtl w:val="0"/>
        </w:rPr>
        <w:t xml:space="preserve">20-24</w:t>
      </w:r>
      <w:r w:rsidDel="00000000" w:rsidR="00000000" w:rsidRPr="00000000">
        <w:rPr>
          <w:b w:val="1"/>
          <w:vertAlign w:val="baseline"/>
          <w:rtl w:val="0"/>
        </w:rPr>
        <w:tab/>
        <w:tab/>
        <w:tab/>
        <w:tab/>
      </w:r>
      <w:r w:rsidDel="00000000" w:rsidR="00000000" w:rsidRPr="00000000">
        <w:rPr>
          <w:rtl w:val="0"/>
        </w:rPr>
      </w:r>
    </w:p>
    <w:p w:rsidR="00000000" w:rsidDel="00000000" w:rsidP="00000000" w:rsidRDefault="00000000" w:rsidRPr="00000000" w14:paraId="00000100">
      <w:pPr>
        <w:pStyle w:val="Heading3"/>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5760"/>
          <w:tab w:val="left" w:leader="none" w:pos="6480"/>
          <w:tab w:val="left" w:leader="none" w:pos="7200"/>
        </w:tabs>
        <w:rPr>
          <w:vertAlign w:val="baseline"/>
        </w:rPr>
      </w:pPr>
      <w:r w:rsidDel="00000000" w:rsidR="00000000" w:rsidRPr="00000000">
        <w:rPr>
          <w:b w:val="1"/>
          <w:vertAlign w:val="baseline"/>
          <w:rtl w:val="0"/>
        </w:rPr>
        <w:t xml:space="preserve">Page 10</w:t>
      </w:r>
      <w:r w:rsidDel="00000000" w:rsidR="00000000" w:rsidRPr="00000000">
        <w:rPr>
          <w:rtl w:val="0"/>
        </w:rPr>
      </w:r>
    </w:p>
    <w:p w:rsidR="00000000" w:rsidDel="00000000" w:rsidP="00000000" w:rsidRDefault="00000000" w:rsidRPr="00000000" w14:paraId="0000010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2"/>
          <w:szCs w:val="32"/>
          <w:vertAlign w:val="baseline"/>
          <w:rtl w:val="0"/>
        </w:rPr>
        <w:t xml:space="preserve">QUOTE FORM</w:t>
      </w:r>
      <w:r w:rsidDel="00000000" w:rsidR="00000000" w:rsidRPr="00000000">
        <w:rPr>
          <w:rtl w:val="0"/>
        </w:rPr>
      </w:r>
    </w:p>
    <w:p w:rsidR="00000000" w:rsidDel="00000000" w:rsidP="00000000" w:rsidRDefault="00000000" w:rsidRPr="00000000" w14:paraId="00000102">
      <w:pPr>
        <w:rPr>
          <w:sz w:val="24"/>
          <w:szCs w:val="24"/>
          <w:vertAlign w:val="baseline"/>
        </w:rPr>
      </w:pPr>
      <w:r w:rsidDel="00000000" w:rsidR="00000000" w:rsidRPr="00000000">
        <w:rPr>
          <w:sz w:val="24"/>
          <w:szCs w:val="24"/>
          <w:vertAlign w:val="baseline"/>
          <w:rtl w:val="0"/>
        </w:rPr>
        <w:tab/>
        <w:tab/>
        <w:tab/>
        <w:t xml:space="preserve">       </w:t>
      </w:r>
    </w:p>
    <w:p w:rsidR="00000000" w:rsidDel="00000000" w:rsidP="00000000" w:rsidRDefault="00000000" w:rsidRPr="00000000" w14:paraId="00000103">
      <w:pPr>
        <w:rPr>
          <w:b w:val="0"/>
          <w:sz w:val="28"/>
          <w:szCs w:val="28"/>
          <w:vertAlign w:val="baseline"/>
        </w:rPr>
      </w:pPr>
      <w:r w:rsidDel="00000000" w:rsidR="00000000" w:rsidRPr="00000000">
        <w:rPr>
          <w:b w:val="1"/>
          <w:sz w:val="28"/>
          <w:szCs w:val="28"/>
          <w:vertAlign w:val="baseline"/>
          <w:rtl w:val="0"/>
        </w:rPr>
        <w:t xml:space="preserve">Replacement of Walk-in Cooler/Freezer at Clay Chalkville Middle School – As specified or pre-approved equal.  See attached specifications.</w:t>
      </w:r>
      <w:r w:rsidDel="00000000" w:rsidR="00000000" w:rsidRPr="00000000">
        <w:rPr>
          <w:rtl w:val="0"/>
        </w:rPr>
      </w:r>
    </w:p>
    <w:p w:rsidR="00000000" w:rsidDel="00000000" w:rsidP="00000000" w:rsidRDefault="00000000" w:rsidRPr="00000000" w14:paraId="00000104">
      <w:pPr>
        <w:rPr>
          <w:b w:val="0"/>
          <w:sz w:val="28"/>
          <w:szCs w:val="28"/>
          <w:vertAlign w:val="baseline"/>
        </w:rPr>
      </w:pPr>
      <w:r w:rsidDel="00000000" w:rsidR="00000000" w:rsidRPr="00000000">
        <w:rPr>
          <w:rtl w:val="0"/>
        </w:rPr>
      </w:r>
    </w:p>
    <w:p w:rsidR="00000000" w:rsidDel="00000000" w:rsidP="00000000" w:rsidRDefault="00000000" w:rsidRPr="00000000" w14:paraId="00000105">
      <w:pPr>
        <w:rPr>
          <w:b w:val="0"/>
          <w:sz w:val="32"/>
          <w:szCs w:val="32"/>
          <w:vertAlign w:val="baseline"/>
        </w:rPr>
      </w:pPr>
      <w:r w:rsidDel="00000000" w:rsidR="00000000" w:rsidRPr="00000000">
        <w:rPr>
          <w:b w:val="1"/>
          <w:sz w:val="32"/>
          <w:szCs w:val="32"/>
          <w:vertAlign w:val="baseline"/>
          <w:rtl w:val="0"/>
        </w:rPr>
        <w:t xml:space="preserve">Total Cost of Complete Project:  $___________________</w:t>
      </w:r>
      <w:r w:rsidDel="00000000" w:rsidR="00000000" w:rsidRPr="00000000">
        <w:rPr>
          <w:rtl w:val="0"/>
        </w:rPr>
      </w:r>
    </w:p>
    <w:p w:rsidR="00000000" w:rsidDel="00000000" w:rsidP="00000000" w:rsidRDefault="00000000" w:rsidRPr="00000000" w14:paraId="00000106">
      <w:pPr>
        <w:ind w:left="2160" w:firstLine="720"/>
        <w:rPr>
          <w:b w:val="0"/>
          <w:vertAlign w:val="baseline"/>
        </w:rPr>
      </w:pPr>
      <w:r w:rsidDel="00000000" w:rsidR="00000000" w:rsidRPr="00000000">
        <w:rPr>
          <w:b w:val="1"/>
          <w:vertAlign w:val="baseline"/>
          <w:rtl w:val="0"/>
        </w:rPr>
        <w:t xml:space="preserve">                 Bid Award and Bonding Requirements based on above amount</w:t>
      </w:r>
      <w:r w:rsidDel="00000000" w:rsidR="00000000" w:rsidRPr="00000000">
        <w:rPr>
          <w:rtl w:val="0"/>
        </w:rPr>
      </w:r>
    </w:p>
    <w:p w:rsidR="00000000" w:rsidDel="00000000" w:rsidP="00000000" w:rsidRDefault="00000000" w:rsidRPr="00000000" w14:paraId="00000107">
      <w:pPr>
        <w:rPr>
          <w:b w:val="0"/>
          <w:sz w:val="24"/>
          <w:szCs w:val="24"/>
          <w:vertAlign w:val="baseline"/>
        </w:rPr>
      </w:pPr>
      <w:r w:rsidDel="00000000" w:rsidR="00000000" w:rsidRPr="00000000">
        <w:rPr>
          <w:rtl w:val="0"/>
        </w:rPr>
      </w:r>
    </w:p>
    <w:p w:rsidR="00000000" w:rsidDel="00000000" w:rsidP="00000000" w:rsidRDefault="00000000" w:rsidRPr="00000000" w14:paraId="00000108">
      <w:pPr>
        <w:rPr>
          <w:b w:val="0"/>
          <w:sz w:val="24"/>
          <w:szCs w:val="24"/>
          <w:vertAlign w:val="baseline"/>
        </w:rPr>
      </w:pPr>
      <w:r w:rsidDel="00000000" w:rsidR="00000000" w:rsidRPr="00000000">
        <w:rPr>
          <w:rtl w:val="0"/>
        </w:rPr>
      </w:r>
    </w:p>
    <w:p w:rsidR="00000000" w:rsidDel="00000000" w:rsidP="00000000" w:rsidRDefault="00000000" w:rsidRPr="00000000" w14:paraId="00000109">
      <w:pPr>
        <w:rPr>
          <w:b w:val="0"/>
          <w:sz w:val="24"/>
          <w:szCs w:val="24"/>
          <w:vertAlign w:val="baseline"/>
        </w:rPr>
      </w:pPr>
      <w:r w:rsidDel="00000000" w:rsidR="00000000" w:rsidRPr="00000000">
        <w:rPr>
          <w:b w:val="1"/>
          <w:sz w:val="24"/>
          <w:szCs w:val="24"/>
          <w:vertAlign w:val="baseline"/>
          <w:rtl w:val="0"/>
        </w:rPr>
        <w:t xml:space="preserve">Submittals:</w:t>
      </w:r>
      <w:r w:rsidDel="00000000" w:rsidR="00000000" w:rsidRPr="00000000">
        <w:rPr>
          <w:rtl w:val="0"/>
        </w:rPr>
      </w:r>
    </w:p>
    <w:p w:rsidR="00000000" w:rsidDel="00000000" w:rsidP="00000000" w:rsidRDefault="00000000" w:rsidRPr="00000000" w14:paraId="0000010A">
      <w:pPr>
        <w:numPr>
          <w:ilvl w:val="0"/>
          <w:numId w:val="5"/>
        </w:numPr>
        <w:ind w:left="1800" w:hanging="360"/>
        <w:rPr>
          <w:b w:val="0"/>
          <w:sz w:val="24"/>
          <w:szCs w:val="24"/>
          <w:vertAlign w:val="baseline"/>
        </w:rPr>
      </w:pPr>
      <w:r w:rsidDel="00000000" w:rsidR="00000000" w:rsidRPr="00000000">
        <w:rPr>
          <w:b w:val="1"/>
          <w:sz w:val="24"/>
          <w:szCs w:val="24"/>
          <w:vertAlign w:val="baseline"/>
          <w:rtl w:val="0"/>
        </w:rPr>
        <w:t xml:space="preserve">Bidder must submit with their proposal, supporting documentation from the General Contractor’s License Board. (GC License Certificate)</w:t>
      </w:r>
      <w:r w:rsidDel="00000000" w:rsidR="00000000" w:rsidRPr="00000000">
        <w:rPr>
          <w:rtl w:val="0"/>
        </w:rPr>
      </w:r>
    </w:p>
    <w:p w:rsidR="00000000" w:rsidDel="00000000" w:rsidP="00000000" w:rsidRDefault="00000000" w:rsidRPr="00000000" w14:paraId="0000010B">
      <w:pPr>
        <w:numPr>
          <w:ilvl w:val="0"/>
          <w:numId w:val="5"/>
        </w:numPr>
        <w:ind w:left="1800" w:hanging="360"/>
        <w:rPr>
          <w:b w:val="0"/>
          <w:sz w:val="24"/>
          <w:szCs w:val="24"/>
          <w:vertAlign w:val="baseline"/>
        </w:rPr>
      </w:pPr>
      <w:r w:rsidDel="00000000" w:rsidR="00000000" w:rsidRPr="00000000">
        <w:rPr>
          <w:b w:val="1"/>
          <w:sz w:val="24"/>
          <w:szCs w:val="24"/>
          <w:vertAlign w:val="baseline"/>
          <w:rtl w:val="0"/>
        </w:rPr>
        <w:t xml:space="preserve">Bid Bond or Cashier’s Check</w:t>
      </w:r>
      <w:r w:rsidDel="00000000" w:rsidR="00000000" w:rsidRPr="00000000">
        <w:rPr>
          <w:rtl w:val="0"/>
        </w:rPr>
      </w:r>
    </w:p>
    <w:p w:rsidR="00000000" w:rsidDel="00000000" w:rsidP="00000000" w:rsidRDefault="00000000" w:rsidRPr="00000000" w14:paraId="0000010C">
      <w:pPr>
        <w:rPr>
          <w:b w:val="0"/>
          <w:sz w:val="24"/>
          <w:szCs w:val="24"/>
          <w:vertAlign w:val="baseline"/>
        </w:rPr>
      </w:pPr>
      <w:r w:rsidDel="00000000" w:rsidR="00000000" w:rsidRPr="00000000">
        <w:rPr>
          <w:rtl w:val="0"/>
        </w:rPr>
      </w:r>
    </w:p>
    <w:p w:rsidR="00000000" w:rsidDel="00000000" w:rsidP="00000000" w:rsidRDefault="00000000" w:rsidRPr="00000000" w14:paraId="0000010D">
      <w:pPr>
        <w:rPr>
          <w:b w:val="0"/>
          <w:sz w:val="24"/>
          <w:szCs w:val="24"/>
          <w:vertAlign w:val="baseline"/>
        </w:rPr>
      </w:pPr>
      <w:r w:rsidDel="00000000" w:rsidR="00000000" w:rsidRPr="00000000">
        <w:rPr>
          <w:rtl w:val="0"/>
        </w:rPr>
      </w:r>
    </w:p>
    <w:p w:rsidR="00000000" w:rsidDel="00000000" w:rsidP="00000000" w:rsidRDefault="00000000" w:rsidRPr="00000000" w14:paraId="0000010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This “Invitation” </w:t>
      </w:r>
      <w:r w:rsidDel="00000000" w:rsidR="00000000" w:rsidRPr="00000000">
        <w:rPr>
          <w:b w:val="1"/>
          <w:sz w:val="24"/>
          <w:szCs w:val="24"/>
          <w:u w:val="single"/>
          <w:vertAlign w:val="baseline"/>
          <w:rtl w:val="0"/>
        </w:rPr>
        <w:t xml:space="preserve">shall not </w:t>
      </w:r>
      <w:r w:rsidDel="00000000" w:rsidR="00000000" w:rsidRPr="00000000">
        <w:rPr>
          <w:b w:val="1"/>
          <w:sz w:val="24"/>
          <w:szCs w:val="24"/>
          <w:vertAlign w:val="baseline"/>
          <w:rtl w:val="0"/>
        </w:rPr>
        <w:t xml:space="preserve">be altered by bidder in any way.  Any and all changes from those specified shall be listed as a deviation.  Failure to abide by this requirement </w:t>
      </w:r>
      <w:r w:rsidDel="00000000" w:rsidR="00000000" w:rsidRPr="00000000">
        <w:rPr>
          <w:b w:val="1"/>
          <w:sz w:val="24"/>
          <w:szCs w:val="24"/>
          <w:u w:val="single"/>
          <w:vertAlign w:val="baseline"/>
          <w:rtl w:val="0"/>
        </w:rPr>
        <w:t xml:space="preserve">may</w:t>
      </w:r>
      <w:r w:rsidDel="00000000" w:rsidR="00000000" w:rsidRPr="00000000">
        <w:rPr>
          <w:b w:val="1"/>
          <w:sz w:val="24"/>
          <w:szCs w:val="24"/>
          <w:vertAlign w:val="baseline"/>
          <w:rtl w:val="0"/>
        </w:rPr>
        <w:t xml:space="preserve"> result in the bid being disqualified from consideration.</w:t>
      </w:r>
      <w:r w:rsidDel="00000000" w:rsidR="00000000" w:rsidRPr="00000000">
        <w:rPr>
          <w:rtl w:val="0"/>
        </w:rPr>
      </w:r>
    </w:p>
    <w:p w:rsidR="00000000" w:rsidDel="00000000" w:rsidP="00000000" w:rsidRDefault="00000000" w:rsidRPr="00000000" w14:paraId="0000010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1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1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b w:val="1"/>
          <w:sz w:val="24"/>
          <w:szCs w:val="24"/>
          <w:vertAlign w:val="baseline"/>
          <w:rtl w:val="0"/>
        </w:rPr>
        <w:t xml:space="preserve">IDENTIFICATION</w:t>
      </w:r>
      <w:r w:rsidDel="00000000" w:rsidR="00000000" w:rsidRPr="00000000">
        <w:rPr>
          <w:rtl w:val="0"/>
        </w:rPr>
      </w:r>
    </w:p>
    <w:p w:rsidR="00000000" w:rsidDel="00000000" w:rsidP="00000000" w:rsidRDefault="00000000" w:rsidRPr="00000000" w14:paraId="0000011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2"/>
          <w:szCs w:val="22"/>
          <w:vertAlign w:val="baseline"/>
          <w:rtl w:val="0"/>
        </w:rPr>
        <w:t xml:space="preserve">If Jefferson County business Licenses were issued to your company for the past twelve (12) months, please list numbers:</w:t>
      </w:r>
      <w:r w:rsidDel="00000000" w:rsidR="00000000" w:rsidRPr="00000000">
        <w:rPr>
          <w:b w:val="1"/>
          <w:sz w:val="22"/>
          <w:szCs w:val="22"/>
          <w:vertAlign w:val="baseline"/>
          <w:rtl w:val="0"/>
        </w:rPr>
        <w:t xml:space="preserve"> </w:t>
      </w:r>
      <w:r w:rsidDel="00000000" w:rsidR="00000000" w:rsidRPr="00000000">
        <w:rPr>
          <w:sz w:val="22"/>
          <w:szCs w:val="22"/>
          <w:u w:val="single"/>
          <w:vertAlign w:val="baseline"/>
          <w:rtl w:val="0"/>
        </w:rPr>
        <w:t xml:space="preserve">                                              </w:t>
      </w:r>
      <w:r w:rsidDel="00000000" w:rsidR="00000000" w:rsidRPr="00000000">
        <w:rPr>
          <w:sz w:val="22"/>
          <w:szCs w:val="22"/>
          <w:vertAlign w:val="baseline"/>
          <w:rtl w:val="0"/>
        </w:rPr>
        <w:t xml:space="preserve">Vendor’s Federal I.D. Number:</w:t>
      </w:r>
      <w:r w:rsidDel="00000000" w:rsidR="00000000" w:rsidRPr="00000000">
        <w:rPr>
          <w:sz w:val="22"/>
          <w:szCs w:val="22"/>
          <w:u w:val="single"/>
          <w:vertAlign w:val="baseline"/>
          <w:rtl w:val="0"/>
        </w:rPr>
        <w:t xml:space="preserve">                                </w:t>
      </w:r>
      <w:r w:rsidDel="00000000" w:rsidR="00000000" w:rsidRPr="00000000">
        <w:rPr>
          <w:sz w:val="22"/>
          <w:szCs w:val="22"/>
          <w:vertAlign w:val="baseline"/>
          <w:rtl w:val="0"/>
        </w:rPr>
        <w:t xml:space="preserve">  </w:t>
      </w:r>
      <w:r w:rsidDel="00000000" w:rsidR="00000000" w:rsidRPr="00000000">
        <w:rPr>
          <w:sz w:val="22"/>
          <w:szCs w:val="22"/>
          <w:u w:val="single"/>
          <w:vertAlign w:val="baseline"/>
          <w:rtl w:val="0"/>
        </w:rPr>
        <w:t xml:space="preserve">                                                                                                         </w:t>
      </w:r>
      <w:r w:rsidDel="00000000" w:rsidR="00000000" w:rsidRPr="00000000">
        <w:rPr>
          <w:rtl w:val="0"/>
        </w:rPr>
      </w:r>
    </w:p>
    <w:p w:rsidR="00000000" w:rsidDel="00000000" w:rsidP="00000000" w:rsidRDefault="00000000" w:rsidRPr="00000000" w14:paraId="0000011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2"/>
          <w:szCs w:val="22"/>
          <w:vertAlign w:val="baseline"/>
          <w:rtl w:val="0"/>
        </w:rPr>
        <w:t xml:space="preserve">Address: ______________________________________________________________________</w:t>
      </w:r>
    </w:p>
    <w:p w:rsidR="00000000" w:rsidDel="00000000" w:rsidP="00000000" w:rsidRDefault="00000000" w:rsidRPr="00000000" w14:paraId="0000011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u w:val="single"/>
          <w:vertAlign w:val="baseline"/>
        </w:rPr>
      </w:pPr>
      <w:r w:rsidDel="00000000" w:rsidR="00000000" w:rsidRPr="00000000">
        <w:rPr>
          <w:sz w:val="22"/>
          <w:szCs w:val="22"/>
          <w:vertAlign w:val="baseline"/>
          <w:rtl w:val="0"/>
        </w:rPr>
        <w:t xml:space="preserve">I certify that </w:t>
      </w:r>
      <w:r w:rsidDel="00000000" w:rsidR="00000000" w:rsidRPr="00000000">
        <w:rPr>
          <w:sz w:val="22"/>
          <w:szCs w:val="22"/>
          <w:u w:val="single"/>
          <w:vertAlign w:val="baseline"/>
          <w:rtl w:val="0"/>
        </w:rPr>
        <w:t xml:space="preserve">                                            </w:t>
      </w:r>
      <w:r w:rsidDel="00000000" w:rsidR="00000000" w:rsidRPr="00000000">
        <w:rPr>
          <w:sz w:val="22"/>
          <w:szCs w:val="22"/>
          <w:vertAlign w:val="baseline"/>
          <w:rtl w:val="0"/>
        </w:rPr>
        <w:t xml:space="preserve"> (Company name) has </w:t>
      </w:r>
      <w:r w:rsidDel="00000000" w:rsidR="00000000" w:rsidRPr="00000000">
        <w:rPr>
          <w:sz w:val="22"/>
          <w:szCs w:val="22"/>
          <w:u w:val="single"/>
          <w:vertAlign w:val="baseline"/>
          <w:rtl w:val="0"/>
        </w:rPr>
        <w:t xml:space="preserve">     </w:t>
      </w:r>
      <w:r w:rsidDel="00000000" w:rsidR="00000000" w:rsidRPr="00000000">
        <w:rPr>
          <w:sz w:val="22"/>
          <w:szCs w:val="22"/>
          <w:vertAlign w:val="baseline"/>
          <w:rtl w:val="0"/>
        </w:rPr>
        <w:t xml:space="preserve">, or has not </w:t>
      </w:r>
      <w:r w:rsidDel="00000000" w:rsidR="00000000" w:rsidRPr="00000000">
        <w:rPr>
          <w:sz w:val="22"/>
          <w:szCs w:val="22"/>
          <w:u w:val="single"/>
          <w:vertAlign w:val="baseline"/>
          <w:rtl w:val="0"/>
        </w:rPr>
        <w:t xml:space="preserve">     </w:t>
      </w:r>
      <w:r w:rsidDel="00000000" w:rsidR="00000000" w:rsidRPr="00000000">
        <w:rPr>
          <w:b w:val="1"/>
          <w:sz w:val="22"/>
          <w:szCs w:val="22"/>
          <w:vertAlign w:val="baseline"/>
          <w:rtl w:val="0"/>
        </w:rPr>
        <w:t xml:space="preserve">  </w:t>
      </w:r>
      <w:r w:rsidDel="00000000" w:rsidR="00000000" w:rsidRPr="00000000">
        <w:rPr>
          <w:sz w:val="22"/>
          <w:szCs w:val="22"/>
          <w:vertAlign w:val="baseline"/>
          <w:rtl w:val="0"/>
        </w:rPr>
        <w:t xml:space="preserve">been in operation for at least one year at location (s) zoned for the type of business conducted by my company at the address stated above.</w:t>
      </w:r>
      <w:r w:rsidDel="00000000" w:rsidR="00000000" w:rsidRPr="00000000">
        <w:rPr>
          <w:sz w:val="22"/>
          <w:szCs w:val="22"/>
          <w:u w:val="single"/>
          <w:vertAlign w:val="baseline"/>
          <w:rtl w:val="0"/>
        </w:rPr>
        <w:t xml:space="preserve"> </w:t>
      </w:r>
    </w:p>
    <w:p w:rsidR="00000000" w:rsidDel="00000000" w:rsidP="00000000" w:rsidRDefault="00000000" w:rsidRPr="00000000" w14:paraId="0000011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1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1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1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HOW IS THIS PROPOSAL SUBMITTED? (Indicate only one)</w:t>
      </w:r>
      <w:r w:rsidDel="00000000" w:rsidR="00000000" w:rsidRPr="00000000">
        <w:rPr>
          <w:rtl w:val="0"/>
        </w:rPr>
      </w:r>
    </w:p>
    <w:p w:rsidR="00000000" w:rsidDel="00000000" w:rsidP="00000000" w:rsidRDefault="00000000" w:rsidRPr="00000000" w14:paraId="00000119">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Meeting the exact specifications</w:t>
        <w:tab/>
        <w:t xml:space="preserve">(    )YES     (    )NO or</w:t>
      </w:r>
    </w:p>
    <w:p w:rsidR="00000000" w:rsidDel="00000000" w:rsidP="00000000" w:rsidRDefault="00000000" w:rsidRPr="00000000" w14:paraId="0000011A">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 an equal/or better to the stated specifications</w:t>
        <w:tab/>
        <w:t xml:space="preserve">(    )YES     (    )NO</w:t>
      </w:r>
    </w:p>
    <w:p w:rsidR="00000000" w:rsidDel="00000000" w:rsidP="00000000" w:rsidRDefault="00000000" w:rsidRPr="00000000" w14:paraId="0000011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2"/>
          <w:szCs w:val="22"/>
          <w:vertAlign w:val="baseline"/>
        </w:rPr>
      </w:pPr>
      <w:r w:rsidDel="00000000" w:rsidR="00000000" w:rsidRPr="00000000">
        <w:rPr>
          <w:rtl w:val="0"/>
        </w:rPr>
      </w:r>
    </w:p>
    <w:p w:rsidR="00000000" w:rsidDel="00000000" w:rsidP="00000000" w:rsidRDefault="00000000" w:rsidRPr="00000000" w14:paraId="0000011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2"/>
          <w:szCs w:val="22"/>
          <w:vertAlign w:val="baseline"/>
        </w:rPr>
      </w:pPr>
      <w:r w:rsidDel="00000000" w:rsidR="00000000" w:rsidRPr="00000000">
        <w:rPr>
          <w:rtl w:val="0"/>
        </w:rPr>
      </w:r>
    </w:p>
    <w:p w:rsidR="00000000" w:rsidDel="00000000" w:rsidP="00000000" w:rsidRDefault="00000000" w:rsidRPr="00000000" w14:paraId="0000011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2"/>
          <w:szCs w:val="22"/>
          <w:vertAlign w:val="baseline"/>
        </w:rPr>
      </w:pPr>
      <w:r w:rsidDel="00000000" w:rsidR="00000000" w:rsidRPr="00000000">
        <w:rPr>
          <w:rtl w:val="0"/>
        </w:rPr>
      </w:r>
    </w:p>
    <w:p w:rsidR="00000000" w:rsidDel="00000000" w:rsidP="00000000" w:rsidRDefault="00000000" w:rsidRPr="00000000" w14:paraId="0000011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2"/>
          <w:szCs w:val="22"/>
          <w:vertAlign w:val="baseline"/>
        </w:rPr>
      </w:pPr>
      <w:r w:rsidDel="00000000" w:rsidR="00000000" w:rsidRPr="00000000">
        <w:rPr>
          <w:rtl w:val="0"/>
        </w:rPr>
      </w:r>
    </w:p>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___________________________Authorized Signature</w:t>
        <w:tab/>
        <w:tab/>
        <w:t xml:space="preserve">_______________Date</w:t>
      </w:r>
    </w:p>
    <w:p w:rsidR="00000000" w:rsidDel="00000000" w:rsidP="00000000" w:rsidRDefault="00000000" w:rsidRPr="00000000" w14:paraId="00000120">
      <w:pPr>
        <w:rPr>
          <w:b w:val="0"/>
          <w:sz w:val="24"/>
          <w:szCs w:val="24"/>
          <w:vertAlign w:val="baseline"/>
        </w:rPr>
      </w:pPr>
      <w:r w:rsidDel="00000000" w:rsidR="00000000" w:rsidRPr="00000000">
        <w:rPr>
          <w:rtl w:val="0"/>
        </w:rPr>
      </w:r>
    </w:p>
    <w:p w:rsidR="00000000" w:rsidDel="00000000" w:rsidP="00000000" w:rsidRDefault="00000000" w:rsidRPr="00000000" w14:paraId="00000121">
      <w:pPr>
        <w:rPr>
          <w:b w:val="0"/>
          <w:sz w:val="24"/>
          <w:szCs w:val="24"/>
          <w:vertAlign w:val="baseline"/>
        </w:rPr>
      </w:pPr>
      <w:r w:rsidDel="00000000" w:rsidR="00000000" w:rsidRPr="00000000">
        <w:rPr>
          <w:rtl w:val="0"/>
        </w:rPr>
      </w:r>
    </w:p>
    <w:p w:rsidR="00000000" w:rsidDel="00000000" w:rsidP="00000000" w:rsidRDefault="00000000" w:rsidRPr="00000000" w14:paraId="00000122">
      <w:pPr>
        <w:rPr>
          <w:b w:val="0"/>
          <w:sz w:val="24"/>
          <w:szCs w:val="24"/>
          <w:vertAlign w:val="baseline"/>
        </w:rPr>
      </w:pPr>
      <w:r w:rsidDel="00000000" w:rsidR="00000000" w:rsidRPr="00000000">
        <w:rPr>
          <w:rtl w:val="0"/>
        </w:rPr>
      </w:r>
    </w:p>
    <w:p w:rsidR="00000000" w:rsidDel="00000000" w:rsidP="00000000" w:rsidRDefault="00000000" w:rsidRPr="00000000" w14:paraId="00000123">
      <w:pPr>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24">
      <w:pPr>
        <w:rPr>
          <w:b w:val="1"/>
          <w:sz w:val="24"/>
          <w:szCs w:val="24"/>
        </w:rPr>
      </w:pPr>
      <w:r w:rsidDel="00000000" w:rsidR="00000000" w:rsidRPr="00000000">
        <w:rPr>
          <w:rtl w:val="0"/>
        </w:rPr>
      </w:r>
    </w:p>
    <w:p w:rsidR="00000000" w:rsidDel="00000000" w:rsidP="00000000" w:rsidRDefault="00000000" w:rsidRPr="00000000" w14:paraId="00000125">
      <w:pPr>
        <w:rPr>
          <w:b w:val="1"/>
          <w:sz w:val="24"/>
          <w:szCs w:val="24"/>
        </w:rPr>
      </w:pPr>
      <w:r w:rsidDel="00000000" w:rsidR="00000000" w:rsidRPr="00000000">
        <w:rPr>
          <w:rtl w:val="0"/>
        </w:rPr>
      </w:r>
    </w:p>
    <w:p w:rsidR="00000000" w:rsidDel="00000000" w:rsidP="00000000" w:rsidRDefault="00000000" w:rsidRPr="00000000" w14:paraId="00000126">
      <w:pPr>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w:t>
      </w:r>
      <w:r w:rsidDel="00000000" w:rsidR="00000000" w:rsidRPr="00000000">
        <w:rPr>
          <w:b w:val="1"/>
          <w:sz w:val="24"/>
          <w:szCs w:val="24"/>
          <w:u w:val="single"/>
          <w:rtl w:val="0"/>
        </w:rPr>
        <w:t xml:space="preserve">20-24</w:t>
      </w:r>
      <w:r w:rsidDel="00000000" w:rsidR="00000000" w:rsidRPr="00000000">
        <w:rPr>
          <w:rtl w:val="0"/>
        </w:rPr>
      </w:r>
    </w:p>
    <w:p w:rsidR="00000000" w:rsidDel="00000000" w:rsidP="00000000" w:rsidRDefault="00000000" w:rsidRPr="00000000" w14:paraId="0000012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11</w:t>
      </w:r>
      <w:r w:rsidDel="00000000" w:rsidR="00000000" w:rsidRPr="00000000">
        <w:rPr>
          <w:rtl w:val="0"/>
        </w:rPr>
      </w:r>
    </w:p>
    <w:p w:rsidR="00000000" w:rsidDel="00000000" w:rsidP="00000000" w:rsidRDefault="00000000" w:rsidRPr="00000000" w14:paraId="0000012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b w:val="1"/>
          <w:sz w:val="28"/>
          <w:szCs w:val="28"/>
          <w:vertAlign w:val="baseline"/>
          <w:rtl w:val="0"/>
        </w:rPr>
        <w:t xml:space="preserve">CERTIFICATION OF ELIGIBILITY</w:t>
      </w:r>
      <w:r w:rsidDel="00000000" w:rsidR="00000000" w:rsidRPr="00000000">
        <w:rPr>
          <w:rtl w:val="0"/>
        </w:rPr>
      </w:r>
    </w:p>
    <w:p w:rsidR="00000000" w:rsidDel="00000000" w:rsidP="00000000" w:rsidRDefault="00000000" w:rsidRPr="00000000" w14:paraId="0000012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rtl w:val="0"/>
        </w:rPr>
      </w:r>
    </w:p>
    <w:p w:rsidR="00000000" w:rsidDel="00000000" w:rsidP="00000000" w:rsidRDefault="00000000" w:rsidRPr="00000000" w14:paraId="0000012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The prospective bidder certifies, by submission of this proposal, that neither it nor its principals is presently debarred, suspended, proposed for debarment, declared ineligible, or voluntarily excluded from participation in this transaction by any Federal department or agency.</w:t>
      </w:r>
    </w:p>
    <w:p w:rsidR="00000000" w:rsidDel="00000000" w:rsidP="00000000" w:rsidRDefault="00000000" w:rsidRPr="00000000" w14:paraId="0000012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 xml:space="preserve"> ______________________________________________________________________                                                           </w:t>
      </w:r>
    </w:p>
    <w:p w:rsidR="00000000" w:rsidDel="00000000" w:rsidP="00000000" w:rsidRDefault="00000000" w:rsidRPr="00000000" w14:paraId="0000012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 xml:space="preserve">Organization Name</w:t>
        <w:tab/>
        <w:t xml:space="preserve">Street Address</w:t>
        <w:tab/>
        <w:tab/>
        <w:t xml:space="preserve">City, State, Zip</w:t>
      </w:r>
    </w:p>
    <w:p w:rsidR="00000000" w:rsidDel="00000000" w:rsidP="00000000" w:rsidRDefault="00000000" w:rsidRPr="00000000" w14:paraId="0000012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rtl w:val="0"/>
        </w:rPr>
      </w:r>
    </w:p>
    <w:p w:rsidR="00000000" w:rsidDel="00000000" w:rsidP="00000000" w:rsidRDefault="00000000" w:rsidRPr="00000000" w14:paraId="0000012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vertAlign w:val="baseline"/>
        </w:rPr>
      </w:pPr>
      <w:r w:rsidDel="00000000" w:rsidR="00000000" w:rsidRPr="00000000">
        <w:rPr>
          <w:sz w:val="24"/>
          <w:szCs w:val="24"/>
          <w:vertAlign w:val="baseline"/>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13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Name and Title of Authorized Representative</w:t>
        <w:tab/>
      </w:r>
    </w:p>
    <w:p w:rsidR="00000000" w:rsidDel="00000000" w:rsidP="00000000" w:rsidRDefault="00000000" w:rsidRPr="00000000" w14:paraId="0000013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_____________________________________________________</w:t>
      </w:r>
    </w:p>
    <w:p w:rsidR="00000000" w:rsidDel="00000000" w:rsidP="00000000" w:rsidRDefault="00000000" w:rsidRPr="00000000" w14:paraId="0000013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Signature                                                   Date</w:t>
      </w:r>
    </w:p>
    <w:p w:rsidR="00000000" w:rsidDel="00000000" w:rsidP="00000000" w:rsidRDefault="00000000" w:rsidRPr="00000000" w14:paraId="0000013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3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b w:val="1"/>
          <w:sz w:val="28"/>
          <w:szCs w:val="28"/>
          <w:vertAlign w:val="baseline"/>
          <w:rtl w:val="0"/>
        </w:rPr>
        <w:t xml:space="preserve">CERTIFICATE OF NON-COLLUSION</w:t>
      </w:r>
      <w:r w:rsidDel="00000000" w:rsidR="00000000" w:rsidRPr="00000000">
        <w:rPr>
          <w:rtl w:val="0"/>
        </w:rPr>
      </w:r>
    </w:p>
    <w:p w:rsidR="00000000" w:rsidDel="00000000" w:rsidP="00000000" w:rsidRDefault="00000000" w:rsidRPr="00000000" w14:paraId="0000013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THE BIDDER CERTIFIES THE FOLLOWING TO BE TRUE:</w:t>
      </w:r>
      <w:r w:rsidDel="00000000" w:rsidR="00000000" w:rsidRPr="00000000">
        <w:rPr>
          <w:rtl w:val="0"/>
        </w:rPr>
      </w:r>
    </w:p>
    <w:p w:rsidR="00000000" w:rsidDel="00000000" w:rsidP="00000000" w:rsidRDefault="00000000" w:rsidRPr="00000000" w14:paraId="0000013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bid is the result of independent consideration and no other bidder or competitor has been involved.</w:t>
      </w:r>
    </w:p>
    <w:p w:rsidR="00000000" w:rsidDel="00000000" w:rsidP="00000000" w:rsidRDefault="00000000" w:rsidRPr="00000000" w14:paraId="0000013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contents of this bid have not been disclosed, nor will such occur knowingly, prior to the bid opening, to another bidder, potential bidder or competitor.</w:t>
      </w:r>
    </w:p>
    <w:p w:rsidR="00000000" w:rsidDel="00000000" w:rsidP="00000000" w:rsidRDefault="00000000" w:rsidRPr="00000000" w14:paraId="0000013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There has not been nor will there be any attempt to induce other persons, corporations or partnerships to be involved in or to refrain from involvement in the bid process.</w:t>
      </w:r>
    </w:p>
    <w:p w:rsidR="00000000" w:rsidDel="00000000" w:rsidP="00000000" w:rsidRDefault="00000000" w:rsidRPr="00000000" w14:paraId="0000013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signer certifies that the aforementioned statements are accurate to the best of his/her knowledge and the penalties may be implemented to the bidder and/or the signer of violations occur.</w:t>
      </w:r>
    </w:p>
    <w:p w:rsidR="00000000" w:rsidDel="00000000" w:rsidP="00000000" w:rsidRDefault="00000000" w:rsidRPr="00000000" w14:paraId="0000014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_______________________________</w:t>
        <w:tab/>
        <w:t xml:space="preserve">____________________________</w:t>
      </w:r>
      <w:r w:rsidDel="00000000" w:rsidR="00000000" w:rsidRPr="00000000">
        <w:rPr>
          <w:rtl w:val="0"/>
        </w:rPr>
      </w:r>
    </w:p>
    <w:p w:rsidR="00000000" w:rsidDel="00000000" w:rsidP="00000000" w:rsidRDefault="00000000" w:rsidRPr="00000000" w14:paraId="00000144">
      <w:pPr>
        <w:pStyle w:val="Heading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540"/>
          <w:tab w:val="left" w:leader="none" w:pos="3600"/>
        </w:tabs>
        <w:rPr>
          <w:vertAlign w:val="baseline"/>
        </w:rPr>
      </w:pPr>
      <w:r w:rsidDel="00000000" w:rsidR="00000000" w:rsidRPr="00000000">
        <w:rPr>
          <w:vertAlign w:val="baseline"/>
          <w:rtl w:val="0"/>
        </w:rPr>
        <w:t xml:space="preserve">Organization Submitting Bid</w:t>
        <w:tab/>
        <w:tab/>
        <w:tab/>
        <w:t xml:space="preserve">Date</w:t>
      </w:r>
    </w:p>
    <w:p w:rsidR="00000000" w:rsidDel="00000000" w:rsidP="00000000" w:rsidRDefault="00000000" w:rsidRPr="00000000" w14:paraId="0000014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w:t>
        <w:tab/>
        <w:t xml:space="preserve">____________________________</w:t>
      </w:r>
    </w:p>
    <w:p w:rsidR="00000000" w:rsidDel="00000000" w:rsidP="00000000" w:rsidRDefault="00000000" w:rsidRPr="00000000" w14:paraId="0000014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Name of Signer (Print Name)</w:t>
        <w:tab/>
        <w:tab/>
        <w:tab/>
        <w:t xml:space="preserve">Authorized Signature</w:t>
      </w:r>
    </w:p>
    <w:p w:rsidR="00000000" w:rsidDel="00000000" w:rsidP="00000000" w:rsidRDefault="00000000" w:rsidRPr="00000000" w14:paraId="0000014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4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4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4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4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4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5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5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20-24</w:t>
      </w:r>
      <w:r w:rsidDel="00000000" w:rsidR="00000000" w:rsidRPr="00000000">
        <w:rPr>
          <w:rtl w:val="0"/>
        </w:rPr>
      </w:r>
    </w:p>
    <w:p w:rsidR="00000000" w:rsidDel="00000000" w:rsidP="00000000" w:rsidRDefault="00000000" w:rsidRPr="00000000" w14:paraId="0000015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vertAlign w:val="baseline"/>
        </w:rPr>
      </w:pPr>
      <w:r w:rsidDel="00000000" w:rsidR="00000000" w:rsidRPr="00000000">
        <w:rPr>
          <w:b w:val="1"/>
          <w:sz w:val="24"/>
          <w:szCs w:val="24"/>
          <w:vertAlign w:val="baseline"/>
          <w:rtl w:val="0"/>
        </w:rPr>
        <w:t xml:space="preserve">Page 12</w:t>
      </w:r>
      <w:r w:rsidDel="00000000" w:rsidR="00000000" w:rsidRPr="00000000">
        <w:rPr>
          <w:rtl w:val="0"/>
        </w:rPr>
      </w:r>
    </w:p>
    <w:p w:rsidR="00000000" w:rsidDel="00000000" w:rsidP="00000000" w:rsidRDefault="00000000" w:rsidRPr="00000000" w14:paraId="0000015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0"/>
          <w:szCs w:val="30"/>
          <w:vertAlign w:val="baseline"/>
        </w:rPr>
      </w:pPr>
      <w:r w:rsidDel="00000000" w:rsidR="00000000" w:rsidRPr="00000000">
        <w:rPr>
          <w:rtl w:val="0"/>
        </w:rPr>
      </w:r>
    </w:p>
    <w:p w:rsidR="00000000" w:rsidDel="00000000" w:rsidP="00000000" w:rsidRDefault="00000000" w:rsidRPr="00000000" w14:paraId="0000015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0"/>
          <w:szCs w:val="30"/>
          <w:vertAlign w:val="baseline"/>
        </w:rPr>
      </w:pPr>
      <w:r w:rsidDel="00000000" w:rsidR="00000000" w:rsidRPr="00000000">
        <w:rPr>
          <w:rtl w:val="0"/>
        </w:rPr>
      </w:r>
    </w:p>
    <w:p w:rsidR="00000000" w:rsidDel="00000000" w:rsidP="00000000" w:rsidRDefault="00000000" w:rsidRPr="00000000" w14:paraId="0000015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b w:val="1"/>
          <w:sz w:val="30"/>
          <w:szCs w:val="30"/>
          <w:vertAlign w:val="baseline"/>
          <w:rtl w:val="0"/>
        </w:rPr>
        <w:t xml:space="preserve">CERTIFICATION OF COMPLIANCE WITH SPECIFICATIONS</w:t>
      </w:r>
      <w:r w:rsidDel="00000000" w:rsidR="00000000" w:rsidRPr="00000000">
        <w:rPr>
          <w:rtl w:val="0"/>
        </w:rPr>
      </w:r>
    </w:p>
    <w:p w:rsidR="00000000" w:rsidDel="00000000" w:rsidP="00000000" w:rsidRDefault="00000000" w:rsidRPr="00000000" w14:paraId="0000015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15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The Undersigned person declares that he or she is legally authorized to bind the firm hereby represented, and that the firm being represented is authorized to do business in the State of Alabama, and hereby certifies that he or she has examined and fully comprehends the requirements of and specifications for the Jefferson County Board of Education.</w:t>
      </w:r>
    </w:p>
    <w:p w:rsidR="00000000" w:rsidDel="00000000" w:rsidP="00000000" w:rsidRDefault="00000000" w:rsidRPr="00000000" w14:paraId="0000015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We propose to furnish said items or services quoted and guarantee that, if the order is placed with us, we shall furnish said items in accordance with your specifications and requirements unless otherwise indicated.</w:t>
      </w:r>
    </w:p>
    <w:p w:rsidR="00000000" w:rsidDel="00000000" w:rsidP="00000000" w:rsidRDefault="00000000" w:rsidRPr="00000000" w14:paraId="0000015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5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5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5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5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6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6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6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6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6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6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____________________________________</w:t>
        <w:tab/>
        <w:t xml:space="preserve">                _______________________________</w:t>
      </w:r>
      <w:r w:rsidDel="00000000" w:rsidR="00000000" w:rsidRPr="00000000">
        <w:rPr>
          <w:rtl w:val="0"/>
        </w:rPr>
      </w:r>
    </w:p>
    <w:p w:rsidR="00000000" w:rsidDel="00000000" w:rsidP="00000000" w:rsidRDefault="00000000" w:rsidRPr="00000000" w14:paraId="00000166">
      <w:pPr>
        <w:pStyle w:val="Heading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540"/>
          <w:tab w:val="left" w:leader="none" w:pos="3150"/>
          <w:tab w:val="left" w:leader="none" w:pos="4680"/>
        </w:tabs>
        <w:rPr>
          <w:vertAlign w:val="baseline"/>
        </w:rPr>
      </w:pPr>
      <w:r w:rsidDel="00000000" w:rsidR="00000000" w:rsidRPr="00000000">
        <w:rPr>
          <w:vertAlign w:val="baseline"/>
          <w:rtl w:val="0"/>
        </w:rPr>
        <w:t xml:space="preserve">Authorized Signature</w:t>
        <w:tab/>
        <w:tab/>
        <w:t xml:space="preserve">                                   Date</w:t>
      </w:r>
    </w:p>
    <w:p w:rsidR="00000000" w:rsidDel="00000000" w:rsidP="00000000" w:rsidRDefault="00000000" w:rsidRPr="00000000" w14:paraId="0000016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6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ab/>
        <w:tab/>
        <w:tab/>
        <w:tab/>
        <w:tab/>
        <w:tab/>
      </w:r>
      <w:r w:rsidDel="00000000" w:rsidR="00000000" w:rsidRPr="00000000">
        <w:rPr>
          <w:rtl w:val="0"/>
        </w:rPr>
      </w:r>
    </w:p>
    <w:p w:rsidR="00000000" w:rsidDel="00000000" w:rsidP="00000000" w:rsidRDefault="00000000" w:rsidRPr="00000000" w14:paraId="0000016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6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6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6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6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6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6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7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7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7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7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7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7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7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7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7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7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20-24</w:t>
      </w:r>
      <w:r w:rsidDel="00000000" w:rsidR="00000000" w:rsidRPr="00000000">
        <w:rPr>
          <w:rtl w:val="0"/>
        </w:rPr>
      </w:r>
    </w:p>
    <w:p w:rsidR="00000000" w:rsidDel="00000000" w:rsidP="00000000" w:rsidRDefault="00000000" w:rsidRPr="00000000" w14:paraId="0000017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vertAlign w:val="baseline"/>
        </w:rPr>
      </w:pPr>
      <w:r w:rsidDel="00000000" w:rsidR="00000000" w:rsidRPr="00000000">
        <w:rPr>
          <w:b w:val="1"/>
          <w:sz w:val="24"/>
          <w:szCs w:val="24"/>
          <w:vertAlign w:val="baseline"/>
          <w:rtl w:val="0"/>
        </w:rPr>
        <w:t xml:space="preserve">Page 13</w:t>
      </w:r>
      <w:r w:rsidDel="00000000" w:rsidR="00000000" w:rsidRPr="00000000">
        <w:rPr>
          <w:rtl w:val="0"/>
        </w:rPr>
      </w:r>
    </w:p>
    <w:p w:rsidR="00000000" w:rsidDel="00000000" w:rsidP="00000000" w:rsidRDefault="00000000" w:rsidRPr="00000000" w14:paraId="0000017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4"/>
          <w:szCs w:val="34"/>
          <w:vertAlign w:val="baseline"/>
          <w:rtl w:val="0"/>
        </w:rPr>
        <w:t xml:space="preserve">DEVIATION FORM</w:t>
      </w:r>
      <w:r w:rsidDel="00000000" w:rsidR="00000000" w:rsidRPr="00000000">
        <w:rPr>
          <w:rtl w:val="0"/>
        </w:rPr>
      </w:r>
    </w:p>
    <w:p w:rsidR="00000000" w:rsidDel="00000000" w:rsidP="00000000" w:rsidRDefault="00000000" w:rsidRPr="00000000" w14:paraId="0000017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7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In the event that the undersigned bidder intends to deviate from the specifications, the bidder must fully document and list each deviation in complete detail including reasons for the deviation.  General statements may not be acceptable.</w:t>
      </w:r>
    </w:p>
    <w:p w:rsidR="00000000" w:rsidDel="00000000" w:rsidP="00000000" w:rsidRDefault="00000000" w:rsidRPr="00000000" w14:paraId="0000017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7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If </w:t>
      </w:r>
      <w:r w:rsidDel="00000000" w:rsidR="00000000" w:rsidRPr="00000000">
        <w:rPr>
          <w:sz w:val="24"/>
          <w:szCs w:val="24"/>
          <w:u w:val="single"/>
          <w:vertAlign w:val="baseline"/>
          <w:rtl w:val="0"/>
        </w:rPr>
        <w:t xml:space="preserve">no deviations</w:t>
      </w:r>
      <w:r w:rsidDel="00000000" w:rsidR="00000000" w:rsidRPr="00000000">
        <w:rPr>
          <w:sz w:val="24"/>
          <w:szCs w:val="24"/>
          <w:vertAlign w:val="baseline"/>
          <w:rtl w:val="0"/>
        </w:rPr>
        <w:t xml:space="preserve"> are submitted, the bidder assures the buyer of full compliance with the specifications and conditions, and assures the buyer that samples accompanying bid meet all specifications.</w:t>
      </w:r>
    </w:p>
    <w:p w:rsidR="00000000" w:rsidDel="00000000" w:rsidP="00000000" w:rsidRDefault="00000000" w:rsidRPr="00000000" w14:paraId="0000018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8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If deviations are found on said sample, and not listed, the bidder may be disqualified!</w:t>
      </w:r>
    </w:p>
    <w:p w:rsidR="00000000" w:rsidDel="00000000" w:rsidP="00000000" w:rsidRDefault="00000000" w:rsidRPr="00000000" w14:paraId="0000018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8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ANY DEVIATION FROM PUBLISHED SPECIFICATIONS MUST BE IDENTIFIED ON THIS DEVIATION FORM.  FAILURE TO ABIDE BY THIS REQUEST MAY RESULT IN A BIDDER BEING DISQUALIFIED.  </w:t>
      </w:r>
      <w:r w:rsidDel="00000000" w:rsidR="00000000" w:rsidRPr="00000000">
        <w:rPr>
          <w:rtl w:val="0"/>
        </w:rPr>
      </w:r>
    </w:p>
    <w:p w:rsidR="00000000" w:rsidDel="00000000" w:rsidP="00000000" w:rsidRDefault="00000000" w:rsidRPr="00000000" w14:paraId="0000018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8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8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8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8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8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8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8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8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8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8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8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9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9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9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9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COMPANY NAME: ____________________________________________________________</w:t>
      </w:r>
    </w:p>
    <w:p w:rsidR="00000000" w:rsidDel="00000000" w:rsidP="00000000" w:rsidRDefault="00000000" w:rsidRPr="00000000" w14:paraId="0000019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9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ADDRESS: ___________________________________________________________________</w:t>
      </w:r>
    </w:p>
    <w:p w:rsidR="00000000" w:rsidDel="00000000" w:rsidP="00000000" w:rsidRDefault="00000000" w:rsidRPr="00000000" w14:paraId="0000019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9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CITY, STATE, ZIP: ____________________________________________________________</w:t>
      </w:r>
    </w:p>
    <w:p w:rsidR="00000000" w:rsidDel="00000000" w:rsidP="00000000" w:rsidRDefault="00000000" w:rsidRPr="00000000" w14:paraId="0000019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9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TELEPHONE: ________________________</w:t>
      </w:r>
    </w:p>
    <w:p w:rsidR="00000000" w:rsidDel="00000000" w:rsidP="00000000" w:rsidRDefault="00000000" w:rsidRPr="00000000" w14:paraId="0000019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9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w:t>
        <w:tab/>
        <w:t xml:space="preserve">______________________________________</w:t>
      </w:r>
    </w:p>
    <w:p w:rsidR="00000000" w:rsidDel="00000000" w:rsidP="00000000" w:rsidRDefault="00000000" w:rsidRPr="00000000" w14:paraId="0000019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Authorized Signature</w:t>
        <w:tab/>
        <w:tab/>
        <w:t xml:space="preserve">Title</w:t>
      </w:r>
    </w:p>
    <w:p w:rsidR="00000000" w:rsidDel="00000000" w:rsidP="00000000" w:rsidRDefault="00000000" w:rsidRPr="00000000" w14:paraId="0000019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19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w:t>
      </w:r>
    </w:p>
    <w:p w:rsidR="00000000" w:rsidDel="00000000" w:rsidP="00000000" w:rsidRDefault="00000000" w:rsidRPr="00000000" w14:paraId="0000019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 xml:space="preserve">Date</w:t>
      </w:r>
      <w:r w:rsidDel="00000000" w:rsidR="00000000" w:rsidRPr="00000000">
        <w:rPr>
          <w:b w:val="1"/>
          <w:sz w:val="24"/>
          <w:szCs w:val="24"/>
          <w:vertAlign w:val="baseline"/>
          <w:rtl w:val="0"/>
        </w:rPr>
        <w:tab/>
        <w:tab/>
        <w:tab/>
        <w:tab/>
        <w:tab/>
      </w:r>
      <w:r w:rsidDel="00000000" w:rsidR="00000000" w:rsidRPr="00000000">
        <w:rPr>
          <w:rtl w:val="0"/>
        </w:rPr>
      </w:r>
    </w:p>
    <w:p w:rsidR="00000000" w:rsidDel="00000000" w:rsidP="00000000" w:rsidRDefault="00000000" w:rsidRPr="00000000" w14:paraId="000001A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A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A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A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A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A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A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A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A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20-24</w:t>
      </w:r>
      <w:r w:rsidDel="00000000" w:rsidR="00000000" w:rsidRPr="00000000">
        <w:rPr>
          <w:rtl w:val="0"/>
        </w:rPr>
      </w:r>
    </w:p>
    <w:p w:rsidR="00000000" w:rsidDel="00000000" w:rsidP="00000000" w:rsidRDefault="00000000" w:rsidRPr="00000000" w14:paraId="000001A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14</w:t>
      </w:r>
      <w:r w:rsidDel="00000000" w:rsidR="00000000" w:rsidRPr="00000000">
        <w:rPr>
          <w:rtl w:val="0"/>
        </w:rPr>
      </w:r>
    </w:p>
    <w:p w:rsidR="00000000" w:rsidDel="00000000" w:rsidP="00000000" w:rsidRDefault="00000000" w:rsidRPr="00000000" w14:paraId="000001A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ab/>
        <w:tab/>
        <w:tab/>
        <w:tab/>
      </w:r>
      <w:r w:rsidDel="00000000" w:rsidR="00000000" w:rsidRPr="00000000">
        <w:rPr>
          <w:rtl w:val="0"/>
        </w:rPr>
      </w:r>
    </w:p>
    <w:p w:rsidR="00000000" w:rsidDel="00000000" w:rsidP="00000000" w:rsidRDefault="00000000" w:rsidRPr="00000000" w14:paraId="000001A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A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32"/>
          <w:szCs w:val="32"/>
          <w:vertAlign w:val="baseline"/>
        </w:rPr>
      </w:pPr>
      <w:r w:rsidDel="00000000" w:rsidR="00000000" w:rsidRPr="00000000">
        <w:rPr>
          <w:rtl w:val="0"/>
        </w:rPr>
      </w:r>
    </w:p>
    <w:p w:rsidR="00000000" w:rsidDel="00000000" w:rsidP="00000000" w:rsidRDefault="00000000" w:rsidRPr="00000000" w14:paraId="000001A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b w:val="1"/>
          <w:sz w:val="28"/>
          <w:szCs w:val="28"/>
          <w:vertAlign w:val="baseline"/>
          <w:rtl w:val="0"/>
        </w:rPr>
        <w:t xml:space="preserve">Vendor Guidelines </w:t>
      </w:r>
      <w:r w:rsidDel="00000000" w:rsidR="00000000" w:rsidRPr="00000000">
        <w:rPr>
          <w:rtl w:val="0"/>
        </w:rPr>
      </w:r>
    </w:p>
    <w:p w:rsidR="00000000" w:rsidDel="00000000" w:rsidP="00000000" w:rsidRDefault="00000000" w:rsidRPr="00000000" w14:paraId="000001A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b w:val="1"/>
          <w:sz w:val="28"/>
          <w:szCs w:val="28"/>
          <w:vertAlign w:val="baseline"/>
          <w:rtl w:val="0"/>
        </w:rPr>
        <w:t xml:space="preserve">for Working in</w:t>
      </w:r>
      <w:r w:rsidDel="00000000" w:rsidR="00000000" w:rsidRPr="00000000">
        <w:rPr>
          <w:rtl w:val="0"/>
        </w:rPr>
      </w:r>
    </w:p>
    <w:p w:rsidR="00000000" w:rsidDel="00000000" w:rsidP="00000000" w:rsidRDefault="00000000" w:rsidRPr="00000000" w14:paraId="000001A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b w:val="1"/>
          <w:sz w:val="28"/>
          <w:szCs w:val="28"/>
          <w:vertAlign w:val="baseline"/>
          <w:rtl w:val="0"/>
        </w:rPr>
        <w:t xml:space="preserve"> Jefferson County Schools</w:t>
      </w:r>
      <w:r w:rsidDel="00000000" w:rsidR="00000000" w:rsidRPr="00000000">
        <w:rPr>
          <w:rtl w:val="0"/>
        </w:rPr>
      </w:r>
    </w:p>
    <w:p w:rsidR="00000000" w:rsidDel="00000000" w:rsidP="00000000" w:rsidRDefault="00000000" w:rsidRPr="00000000" w14:paraId="000001B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rtl w:val="0"/>
        </w:rPr>
      </w:r>
    </w:p>
    <w:p w:rsidR="00000000" w:rsidDel="00000000" w:rsidP="00000000" w:rsidRDefault="00000000" w:rsidRPr="00000000" w14:paraId="000001B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rtl w:val="0"/>
        </w:rPr>
      </w:r>
    </w:p>
    <w:p w:rsidR="00000000" w:rsidDel="00000000" w:rsidP="00000000" w:rsidRDefault="00000000" w:rsidRPr="00000000" w14:paraId="000001B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sz w:val="26"/>
          <w:szCs w:val="26"/>
          <w:rtl w:val="0"/>
        </w:rPr>
        <w:tab/>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weapons on school grounds.</w:t>
      </w:r>
    </w:p>
    <w:p w:rsidR="00000000" w:rsidDel="00000000" w:rsidP="00000000" w:rsidRDefault="00000000" w:rsidRPr="00000000" w14:paraId="000001B3">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sz w:val="26"/>
          <w:szCs w:val="26"/>
          <w:rtl w:val="0"/>
        </w:rPr>
        <w:tab/>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illegal substances on school grounds.</w:t>
      </w:r>
    </w:p>
    <w:p w:rsidR="00000000" w:rsidDel="00000000" w:rsidP="00000000" w:rsidRDefault="00000000" w:rsidRPr="00000000" w14:paraId="000001B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sz w:val="26"/>
          <w:szCs w:val="26"/>
          <w:rtl w:val="0"/>
        </w:rPr>
        <w:tab/>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smoking or vaping on school grounds.</w:t>
      </w:r>
    </w:p>
    <w:p w:rsidR="00000000" w:rsidDel="00000000" w:rsidP="00000000" w:rsidRDefault="00000000" w:rsidRPr="00000000" w14:paraId="000001B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sz w:val="26"/>
          <w:szCs w:val="26"/>
          <w:rtl w:val="0"/>
        </w:rPr>
        <w:tab/>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Visible identification required at all times.</w:t>
      </w:r>
    </w:p>
    <w:p w:rsidR="00000000" w:rsidDel="00000000" w:rsidP="00000000" w:rsidRDefault="00000000" w:rsidRPr="00000000" w14:paraId="000001B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sz w:val="26"/>
          <w:szCs w:val="26"/>
          <w:rtl w:val="0"/>
        </w:rPr>
        <w:tab/>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Sign in upon arrival, sign out on departure.</w:t>
      </w:r>
    </w:p>
    <w:p w:rsidR="00000000" w:rsidDel="00000000" w:rsidP="00000000" w:rsidRDefault="00000000" w:rsidRPr="00000000" w14:paraId="000001B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sz w:val="26"/>
          <w:szCs w:val="26"/>
          <w:rtl w:val="0"/>
        </w:rPr>
        <w:tab/>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contact or communication with students.</w:t>
      </w:r>
    </w:p>
    <w:p w:rsidR="00000000" w:rsidDel="00000000" w:rsidP="00000000" w:rsidRDefault="00000000" w:rsidRPr="00000000" w14:paraId="000001B8">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sz w:val="26"/>
          <w:szCs w:val="26"/>
          <w:rtl w:val="0"/>
        </w:rPr>
        <w:tab/>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Appropriate language used at all times.</w:t>
      </w:r>
    </w:p>
    <w:p w:rsidR="00000000" w:rsidDel="00000000" w:rsidP="00000000" w:rsidRDefault="00000000" w:rsidRPr="00000000" w14:paraId="000001B9">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NO cell phones/pagers occupied in classrooms.</w:t>
      </w:r>
    </w:p>
    <w:p w:rsidR="00000000" w:rsidDel="00000000" w:rsidP="00000000" w:rsidRDefault="00000000" w:rsidRPr="00000000" w14:paraId="000001BA">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Contract information and bid specifications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1BB">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Work schedule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before </w:t>
      </w:r>
      <w:r w:rsidDel="00000000" w:rsidR="00000000" w:rsidRPr="00000000">
        <w:rPr>
          <w:sz w:val="26"/>
          <w:szCs w:val="26"/>
          <w:rtl w:val="0"/>
        </w:rPr>
        <w:t xml:space="preserve">starting the job</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/project.</w:t>
      </w:r>
    </w:p>
    <w:p w:rsidR="00000000" w:rsidDel="00000000" w:rsidP="00000000" w:rsidRDefault="00000000" w:rsidRPr="00000000" w14:paraId="000001BC">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sz w:val="26"/>
          <w:szCs w:val="26"/>
          <w:rtl w:val="0"/>
        </w:rPr>
        <w:tab/>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Project completion date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1B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sz w:val="26"/>
          <w:szCs w:val="26"/>
          <w:rtl w:val="0"/>
        </w:rPr>
        <w:tab/>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Advance notice given of after hours work, including areas to which access is </w:t>
        <w:tab/>
        <w:tab/>
        <w:tab/>
        <w:t xml:space="preserve">needed.</w:t>
      </w:r>
    </w:p>
    <w:p w:rsidR="00000000" w:rsidDel="00000000" w:rsidP="00000000" w:rsidRDefault="00000000" w:rsidRPr="00000000" w14:paraId="000001B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w:t>
        <w:tab/>
        <w:t xml:space="preserve">All equipment and physical plant left DAILY in good working order and securely                                                                                                       </w:t>
        <w:tab/>
        <w:t xml:space="preserve">locked.</w:t>
      </w:r>
    </w:p>
    <w:p w:rsidR="00000000" w:rsidDel="00000000" w:rsidP="00000000" w:rsidRDefault="00000000" w:rsidRPr="00000000" w14:paraId="000001BF">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sz w:val="26"/>
          <w:szCs w:val="26"/>
          <w:rtl w:val="0"/>
        </w:rPr>
        <w:tab/>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Work debris removed DAILY by vendor.</w:t>
      </w:r>
    </w:p>
    <w:p w:rsidR="00000000" w:rsidDel="00000000" w:rsidP="00000000" w:rsidRDefault="00000000" w:rsidRPr="00000000" w14:paraId="000001C0">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sz w:val="26"/>
          <w:szCs w:val="26"/>
          <w:rtl w:val="0"/>
        </w:rPr>
        <w:tab/>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School equipment replaced in original location.</w:t>
      </w:r>
    </w:p>
    <w:p w:rsidR="00000000" w:rsidDel="00000000" w:rsidP="00000000" w:rsidRDefault="00000000" w:rsidRPr="00000000" w14:paraId="000001C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C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C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C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C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C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C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__________________________________________              _________________</w:t>
      </w:r>
    </w:p>
    <w:p w:rsidR="00000000" w:rsidDel="00000000" w:rsidP="00000000" w:rsidRDefault="00000000" w:rsidRPr="00000000" w14:paraId="000001C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6"/>
          <w:szCs w:val="26"/>
          <w:vertAlign w:val="baseline"/>
        </w:rPr>
      </w:pPr>
      <w:r w:rsidDel="00000000" w:rsidR="00000000" w:rsidRPr="00000000">
        <w:rPr>
          <w:sz w:val="24"/>
          <w:szCs w:val="24"/>
          <w:vertAlign w:val="baseline"/>
          <w:rtl w:val="0"/>
        </w:rPr>
        <w:t xml:space="preserve">Authorized Signature</w:t>
        <w:tab/>
        <w:tab/>
        <w:t xml:space="preserve">                                        Date</w:t>
      </w:r>
      <w:r w:rsidDel="00000000" w:rsidR="00000000" w:rsidRPr="00000000">
        <w:rPr>
          <w:rtl w:val="0"/>
        </w:rPr>
      </w:r>
    </w:p>
    <w:p w:rsidR="00000000" w:rsidDel="00000000" w:rsidP="00000000" w:rsidRDefault="00000000" w:rsidRPr="00000000" w14:paraId="000001C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CA">
      <w:pPr>
        <w:tabs>
          <w:tab w:val="left" w:leader="none" w:pos="276"/>
        </w:tabs>
        <w:ind w:firstLine="276"/>
        <w:jc w:val="center"/>
        <w:rPr>
          <w:b w:val="0"/>
          <w:sz w:val="28"/>
          <w:szCs w:val="28"/>
          <w:vertAlign w:val="baseline"/>
        </w:rPr>
      </w:pPr>
      <w:r w:rsidDel="00000000" w:rsidR="00000000" w:rsidRPr="00000000">
        <w:rPr>
          <w:rtl w:val="0"/>
        </w:rPr>
      </w:r>
    </w:p>
    <w:p w:rsidR="00000000" w:rsidDel="00000000" w:rsidP="00000000" w:rsidRDefault="00000000" w:rsidRPr="00000000" w14:paraId="000001CB">
      <w:pPr>
        <w:tabs>
          <w:tab w:val="left" w:leader="none" w:pos="276"/>
        </w:tabs>
        <w:ind w:firstLine="276"/>
        <w:jc w:val="center"/>
        <w:rPr>
          <w:b w:val="0"/>
          <w:sz w:val="28"/>
          <w:szCs w:val="28"/>
          <w:vertAlign w:val="baseline"/>
        </w:rPr>
      </w:pPr>
      <w:r w:rsidDel="00000000" w:rsidR="00000000" w:rsidRPr="00000000">
        <w:rPr>
          <w:rtl w:val="0"/>
        </w:rPr>
      </w:r>
    </w:p>
    <w:p w:rsidR="00000000" w:rsidDel="00000000" w:rsidP="00000000" w:rsidRDefault="00000000" w:rsidRPr="00000000" w14:paraId="000001CC">
      <w:pPr>
        <w:tabs>
          <w:tab w:val="left" w:leader="none" w:pos="276"/>
        </w:tabs>
        <w:ind w:firstLine="276"/>
        <w:jc w:val="center"/>
        <w:rPr>
          <w:b w:val="0"/>
          <w:sz w:val="28"/>
          <w:szCs w:val="28"/>
          <w:vertAlign w:val="baseline"/>
        </w:rPr>
      </w:pPr>
      <w:r w:rsidDel="00000000" w:rsidR="00000000" w:rsidRPr="00000000">
        <w:rPr>
          <w:rtl w:val="0"/>
        </w:rPr>
      </w:r>
    </w:p>
    <w:p w:rsidR="00000000" w:rsidDel="00000000" w:rsidP="00000000" w:rsidRDefault="00000000" w:rsidRPr="00000000" w14:paraId="000001CD">
      <w:pPr>
        <w:tabs>
          <w:tab w:val="left" w:leader="none" w:pos="276"/>
        </w:tabs>
        <w:ind w:firstLine="276"/>
        <w:jc w:val="center"/>
        <w:rPr>
          <w:b w:val="0"/>
          <w:sz w:val="28"/>
          <w:szCs w:val="28"/>
          <w:vertAlign w:val="baseline"/>
        </w:rPr>
      </w:pPr>
      <w:r w:rsidDel="00000000" w:rsidR="00000000" w:rsidRPr="00000000">
        <w:rPr>
          <w:rtl w:val="0"/>
        </w:rPr>
      </w:r>
    </w:p>
    <w:p w:rsidR="00000000" w:rsidDel="00000000" w:rsidP="00000000" w:rsidRDefault="00000000" w:rsidRPr="00000000" w14:paraId="000001CE">
      <w:pPr>
        <w:tabs>
          <w:tab w:val="left" w:leader="none" w:pos="276"/>
        </w:tabs>
        <w:ind w:firstLine="276"/>
        <w:jc w:val="center"/>
        <w:rPr>
          <w:b w:val="0"/>
          <w:sz w:val="28"/>
          <w:szCs w:val="28"/>
          <w:vertAlign w:val="baseline"/>
        </w:rPr>
      </w:pPr>
      <w:r w:rsidDel="00000000" w:rsidR="00000000" w:rsidRPr="00000000">
        <w:rPr>
          <w:rtl w:val="0"/>
        </w:rPr>
      </w:r>
    </w:p>
    <w:p w:rsidR="00000000" w:rsidDel="00000000" w:rsidP="00000000" w:rsidRDefault="00000000" w:rsidRPr="00000000" w14:paraId="000001CF">
      <w:pPr>
        <w:tabs>
          <w:tab w:val="left" w:leader="none" w:pos="276"/>
        </w:tabs>
        <w:ind w:firstLine="276"/>
        <w:jc w:val="cente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D0">
      <w:pPr>
        <w:tabs>
          <w:tab w:val="left" w:leader="none" w:pos="276"/>
        </w:tabs>
        <w:ind w:firstLine="276"/>
        <w:jc w:val="center"/>
        <w:rPr>
          <w:sz w:val="28"/>
          <w:szCs w:val="28"/>
        </w:rPr>
      </w:pPr>
      <w:r w:rsidDel="00000000" w:rsidR="00000000" w:rsidRPr="00000000">
        <w:rPr>
          <w:rtl w:val="0"/>
        </w:rPr>
      </w:r>
    </w:p>
    <w:p w:rsidR="00000000" w:rsidDel="00000000" w:rsidP="00000000" w:rsidRDefault="00000000" w:rsidRPr="00000000" w14:paraId="000001D1">
      <w:pPr>
        <w:tabs>
          <w:tab w:val="left" w:leader="none" w:pos="276"/>
        </w:tabs>
        <w:ind w:firstLine="276"/>
        <w:jc w:val="center"/>
        <w:rPr>
          <w:b w:val="0"/>
          <w:sz w:val="28"/>
          <w:szCs w:val="28"/>
          <w:vertAlign w:val="baseline"/>
        </w:rPr>
      </w:pPr>
      <w:r w:rsidDel="00000000" w:rsidR="00000000" w:rsidRPr="00000000">
        <w:rPr>
          <w:rtl w:val="0"/>
        </w:rPr>
      </w:r>
    </w:p>
    <w:p w:rsidR="00000000" w:rsidDel="00000000" w:rsidP="00000000" w:rsidRDefault="00000000" w:rsidRPr="00000000" w14:paraId="000001D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20-24</w:t>
      </w:r>
      <w:r w:rsidDel="00000000" w:rsidR="00000000" w:rsidRPr="00000000">
        <w:rPr>
          <w:rtl w:val="0"/>
        </w:rPr>
      </w:r>
    </w:p>
    <w:p w:rsidR="00000000" w:rsidDel="00000000" w:rsidP="00000000" w:rsidRDefault="00000000" w:rsidRPr="00000000" w14:paraId="000001D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15</w:t>
      </w:r>
      <w:r w:rsidDel="00000000" w:rsidR="00000000" w:rsidRPr="00000000">
        <w:rPr>
          <w:rtl w:val="0"/>
        </w:rPr>
      </w:r>
    </w:p>
    <w:p w:rsidR="00000000" w:rsidDel="00000000" w:rsidP="00000000" w:rsidRDefault="00000000" w:rsidRPr="00000000" w14:paraId="000001D4">
      <w:pPr>
        <w:tabs>
          <w:tab w:val="left" w:leader="none" w:pos="276"/>
        </w:tabs>
        <w:ind w:firstLine="276"/>
        <w:rPr>
          <w:b w:val="1"/>
          <w:sz w:val="32"/>
          <w:szCs w:val="32"/>
          <w:vertAlign w:val="baseline"/>
        </w:rPr>
      </w:pPr>
      <w:r w:rsidDel="00000000" w:rsidR="00000000" w:rsidRPr="00000000">
        <w:rPr>
          <w:rtl w:val="0"/>
        </w:rPr>
      </w:r>
    </w:p>
    <w:p w:rsidR="00000000" w:rsidDel="00000000" w:rsidP="00000000" w:rsidRDefault="00000000" w:rsidRPr="00000000" w14:paraId="000001D5">
      <w:pPr>
        <w:spacing w:line="276" w:lineRule="auto"/>
        <w:jc w:val="center"/>
        <w:rPr>
          <w:rFonts w:ascii="Arial" w:cs="Arial" w:eastAsia="Arial" w:hAnsi="Arial"/>
          <w:b w:val="1"/>
          <w:sz w:val="26"/>
          <w:szCs w:val="26"/>
        </w:rPr>
      </w:pPr>
      <w:r w:rsidDel="00000000" w:rsidR="00000000" w:rsidRPr="00000000">
        <w:rPr>
          <w:rFonts w:ascii="Arial" w:cs="Arial" w:eastAsia="Arial" w:hAnsi="Arial"/>
          <w:b w:val="1"/>
          <w:sz w:val="26"/>
          <w:szCs w:val="26"/>
          <w:rtl w:val="0"/>
        </w:rPr>
        <w:t xml:space="preserve">Clay Chalkville Middle School</w:t>
      </w:r>
    </w:p>
    <w:p w:rsidR="00000000" w:rsidDel="00000000" w:rsidP="00000000" w:rsidRDefault="00000000" w:rsidRPr="00000000" w14:paraId="000001D6">
      <w:pPr>
        <w:spacing w:line="276" w:lineRule="auto"/>
        <w:jc w:val="center"/>
        <w:rPr>
          <w:rFonts w:ascii="Arial" w:cs="Arial" w:eastAsia="Arial" w:hAnsi="Arial"/>
          <w:b w:val="1"/>
          <w:sz w:val="26"/>
          <w:szCs w:val="26"/>
        </w:rPr>
      </w:pPr>
      <w:r w:rsidDel="00000000" w:rsidR="00000000" w:rsidRPr="00000000">
        <w:rPr>
          <w:rFonts w:ascii="Arial" w:cs="Arial" w:eastAsia="Arial" w:hAnsi="Arial"/>
          <w:b w:val="1"/>
          <w:sz w:val="26"/>
          <w:szCs w:val="26"/>
          <w:rtl w:val="0"/>
        </w:rPr>
        <w:t xml:space="preserve">Walk-In Cooler/Freezer Specifications</w:t>
      </w:r>
    </w:p>
    <w:p w:rsidR="00000000" w:rsidDel="00000000" w:rsidP="00000000" w:rsidRDefault="00000000" w:rsidRPr="00000000" w14:paraId="000001D7">
      <w:pPr>
        <w:spacing w:line="276" w:lineRule="auto"/>
        <w:jc w:val="center"/>
        <w:rPr>
          <w:rFonts w:ascii="Arial" w:cs="Arial" w:eastAsia="Arial" w:hAnsi="Arial"/>
          <w:b w:val="1"/>
          <w:sz w:val="26"/>
          <w:szCs w:val="26"/>
        </w:rPr>
      </w:pPr>
      <w:r w:rsidDel="00000000" w:rsidR="00000000" w:rsidRPr="00000000">
        <w:rPr>
          <w:rFonts w:ascii="Arial" w:cs="Arial" w:eastAsia="Arial" w:hAnsi="Arial"/>
          <w:b w:val="1"/>
          <w:sz w:val="26"/>
          <w:szCs w:val="26"/>
          <w:rtl w:val="0"/>
        </w:rPr>
        <w:t xml:space="preserve">Removal of old walk in cooler/freezer units and Installation of new units</w:t>
      </w:r>
    </w:p>
    <w:p w:rsidR="00000000" w:rsidDel="00000000" w:rsidP="00000000" w:rsidRDefault="00000000" w:rsidRPr="00000000" w14:paraId="000001D8">
      <w:pPr>
        <w:spacing w:line="276" w:lineRule="auto"/>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9">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General:</w:t>
      </w:r>
    </w:p>
    <w:p w:rsidR="00000000" w:rsidDel="00000000" w:rsidP="00000000" w:rsidRDefault="00000000" w:rsidRPr="00000000" w14:paraId="000001DA">
      <w:pPr>
        <w:numPr>
          <w:ilvl w:val="0"/>
          <w:numId w:val="17"/>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Walk-in cooler and freezer shall be constructed of prefabricated, precision formed, modular panels designed for rapid field assembly. Refrigeration to remain and be reinstalled. Walk in cooler and freezer shall be manufactured by Bally or a pre approved equal. The pre approved equal should be submitted and approved by the owner before bid opening. (preferably 10 days before bid opening to give owner time to determine if it is a pre approved equal)</w:t>
      </w:r>
    </w:p>
    <w:p w:rsidR="00000000" w:rsidDel="00000000" w:rsidP="00000000" w:rsidRDefault="00000000" w:rsidRPr="00000000" w14:paraId="000001DB">
      <w:pPr>
        <w:spacing w:line="276" w:lineRule="auto"/>
        <w:rPr>
          <w:rFonts w:ascii="Arial" w:cs="Arial" w:eastAsia="Arial" w:hAnsi="Arial"/>
          <w:sz w:val="22"/>
          <w:szCs w:val="22"/>
          <w:highlight w:val="yellow"/>
        </w:rPr>
      </w:pPr>
      <w:r w:rsidDel="00000000" w:rsidR="00000000" w:rsidRPr="00000000">
        <w:rPr>
          <w:rtl w:val="0"/>
        </w:rPr>
      </w:r>
    </w:p>
    <w:p w:rsidR="00000000" w:rsidDel="00000000" w:rsidP="00000000" w:rsidRDefault="00000000" w:rsidRPr="00000000" w14:paraId="000001DC">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Construction Plans and Instructions:</w:t>
      </w:r>
    </w:p>
    <w:p w:rsidR="00000000" w:rsidDel="00000000" w:rsidP="00000000" w:rsidRDefault="00000000" w:rsidRPr="00000000" w14:paraId="000001DD">
      <w:pPr>
        <w:numPr>
          <w:ilvl w:val="0"/>
          <w:numId w:val="10"/>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Walk-in cooler and freezer shall be supplied with a complete set of installation instructions and erection drawings. All panels shall have panel identification corresponding with erection drawings to facilitate accurate field erection.</w:t>
      </w:r>
    </w:p>
    <w:p w:rsidR="00000000" w:rsidDel="00000000" w:rsidP="00000000" w:rsidRDefault="00000000" w:rsidRPr="00000000" w14:paraId="000001DE">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F">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Guarantees:</w:t>
      </w:r>
    </w:p>
    <w:p w:rsidR="00000000" w:rsidDel="00000000" w:rsidP="00000000" w:rsidRDefault="00000000" w:rsidRPr="00000000" w14:paraId="000001E0">
      <w:pPr>
        <w:numPr>
          <w:ilvl w:val="0"/>
          <w:numId w:val="11"/>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Walk-in cooler and freezer panel shall be guaranteed for a minimum of (10) years after final approval against poor workmanship and defective materials. Any defect within this period shall be corrected at no charge to the owner.</w:t>
      </w:r>
      <w:r w:rsidDel="00000000" w:rsidR="00000000" w:rsidRPr="00000000">
        <w:rPr>
          <w:rFonts w:ascii="Arial" w:cs="Arial" w:eastAsia="Arial" w:hAnsi="Arial"/>
          <w:sz w:val="22"/>
          <w:szCs w:val="22"/>
          <w:highlight w:val="yellow"/>
          <w:rtl w:val="0"/>
        </w:rPr>
        <w:t xml:space="preserve"> </w:t>
      </w:r>
    </w:p>
    <w:p w:rsidR="00000000" w:rsidDel="00000000" w:rsidP="00000000" w:rsidRDefault="00000000" w:rsidRPr="00000000" w14:paraId="000001E1">
      <w:pPr>
        <w:spacing w:line="276" w:lineRule="auto"/>
        <w:ind w:left="720" w:firstLine="0"/>
        <w:rPr>
          <w:rFonts w:ascii="Arial" w:cs="Arial" w:eastAsia="Arial" w:hAnsi="Arial"/>
          <w:sz w:val="22"/>
          <w:szCs w:val="22"/>
          <w:highlight w:val="yellow"/>
        </w:rPr>
      </w:pPr>
      <w:r w:rsidDel="00000000" w:rsidR="00000000" w:rsidRPr="00000000">
        <w:rPr>
          <w:rtl w:val="0"/>
        </w:rPr>
      </w:r>
    </w:p>
    <w:p w:rsidR="00000000" w:rsidDel="00000000" w:rsidP="00000000" w:rsidRDefault="00000000" w:rsidRPr="00000000" w14:paraId="000001E2">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Codes and Standards:</w:t>
      </w:r>
    </w:p>
    <w:p w:rsidR="00000000" w:rsidDel="00000000" w:rsidP="00000000" w:rsidRDefault="00000000" w:rsidRPr="00000000" w14:paraId="000001E3">
      <w:pPr>
        <w:numPr>
          <w:ilvl w:val="0"/>
          <w:numId w:val="12"/>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Comply with all applicable National Sanitation Foundation (NSF) standards and provide equipment with a NSF seal of approval.</w:t>
      </w:r>
    </w:p>
    <w:p w:rsidR="00000000" w:rsidDel="00000000" w:rsidP="00000000" w:rsidRDefault="00000000" w:rsidRPr="00000000" w14:paraId="000001E4">
      <w:pPr>
        <w:numPr>
          <w:ilvl w:val="0"/>
          <w:numId w:val="12"/>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Where applicable, provide underwriters laboratories (UL) labels on prime electrical components. Provide UL recognized marking on other items with electrical components, signify listing by UL where available. Provide UL approval of door electrical circuit assembly. </w:t>
      </w:r>
    </w:p>
    <w:p w:rsidR="00000000" w:rsidDel="00000000" w:rsidP="00000000" w:rsidRDefault="00000000" w:rsidRPr="00000000" w14:paraId="000001E5">
      <w:pPr>
        <w:numPr>
          <w:ilvl w:val="0"/>
          <w:numId w:val="12"/>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Comply with fire hazard classification ASTM E-84 (UL723)  </w:t>
      </w:r>
    </w:p>
    <w:p w:rsidR="00000000" w:rsidDel="00000000" w:rsidP="00000000" w:rsidRDefault="00000000" w:rsidRPr="00000000" w14:paraId="000001E6">
      <w:pPr>
        <w:spacing w:line="276" w:lineRule="auto"/>
        <w:ind w:left="72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Panels shall be supplied with a fire hazard classification in accordance with ASTM E-84 (UL723) shall be flame spread rating of 25* or less with a certifying UL factory mutual approved toxicity rated non-CFC polyurethane foam required.</w:t>
      </w:r>
    </w:p>
    <w:p w:rsidR="00000000" w:rsidDel="00000000" w:rsidP="00000000" w:rsidRDefault="00000000" w:rsidRPr="00000000" w14:paraId="000001E7">
      <w:pPr>
        <w:numPr>
          <w:ilvl w:val="0"/>
          <w:numId w:val="12"/>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ASTM D-C518: Panels and doors must meet or exceed minimum R-Values for cooler (R25) and freezer (R-32) per federal regulation 431.304.</w:t>
      </w:r>
    </w:p>
    <w:p w:rsidR="00000000" w:rsidDel="00000000" w:rsidP="00000000" w:rsidRDefault="00000000" w:rsidRPr="00000000" w14:paraId="000001E8">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1E9">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Products:</w:t>
      </w:r>
    </w:p>
    <w:p w:rsidR="00000000" w:rsidDel="00000000" w:rsidP="00000000" w:rsidRDefault="00000000" w:rsidRPr="00000000" w14:paraId="000001EA">
      <w:pPr>
        <w:numPr>
          <w:ilvl w:val="0"/>
          <w:numId w:val="20"/>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Furnish (1) indoor walk in cooler and walk in freezer to be overall dimensions 25” x 16” 4 ½ “ x 8’ 6”</w:t>
      </w:r>
    </w:p>
    <w:p w:rsidR="00000000" w:rsidDel="00000000" w:rsidP="00000000" w:rsidRDefault="00000000" w:rsidRPr="00000000" w14:paraId="000001EB">
      <w:pPr>
        <w:numPr>
          <w:ilvl w:val="0"/>
          <w:numId w:val="20"/>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Walk in cooler and freezer to comply with the US Energy Independence and Security Act</w:t>
      </w:r>
    </w:p>
    <w:p w:rsidR="00000000" w:rsidDel="00000000" w:rsidP="00000000" w:rsidRDefault="00000000" w:rsidRPr="00000000" w14:paraId="000001EC">
      <w:pPr>
        <w:numPr>
          <w:ilvl w:val="0"/>
          <w:numId w:val="20"/>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Interior wall finish to be 190 series embossed with galvalume. Exterior finish to be 190 series embossed white galvalume except on the door wall. Should be 22 gauge stainless steel stucco on the exterior door wall. Interior ceiling finish to be 190 series embossed </w:t>
      </w:r>
    </w:p>
    <w:p w:rsidR="00000000" w:rsidDel="00000000" w:rsidP="00000000" w:rsidRDefault="00000000" w:rsidRPr="00000000" w14:paraId="000001ED">
      <w:pPr>
        <w:spacing w:line="276" w:lineRule="auto"/>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EE">
      <w:pPr>
        <w:spacing w:line="276" w:lineRule="auto"/>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E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F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F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20-24</w:t>
      </w:r>
      <w:r w:rsidDel="00000000" w:rsidR="00000000" w:rsidRPr="00000000">
        <w:rPr>
          <w:rtl w:val="0"/>
        </w:rPr>
      </w:r>
    </w:p>
    <w:p w:rsidR="00000000" w:rsidDel="00000000" w:rsidP="00000000" w:rsidRDefault="00000000" w:rsidRPr="00000000" w14:paraId="000001F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sz w:val="22"/>
          <w:szCs w:val="22"/>
        </w:rPr>
      </w:pPr>
      <w:r w:rsidDel="00000000" w:rsidR="00000000" w:rsidRPr="00000000">
        <w:rPr>
          <w:b w:val="1"/>
          <w:sz w:val="24"/>
          <w:szCs w:val="24"/>
          <w:rtl w:val="0"/>
        </w:rPr>
        <w:t xml:space="preserve">Page 16</w:t>
      </w:r>
      <w:r w:rsidDel="00000000" w:rsidR="00000000" w:rsidRPr="00000000">
        <w:rPr>
          <w:rtl w:val="0"/>
        </w:rPr>
      </w:r>
    </w:p>
    <w:p w:rsidR="00000000" w:rsidDel="00000000" w:rsidP="00000000" w:rsidRDefault="00000000" w:rsidRPr="00000000" w14:paraId="000001F3">
      <w:pPr>
        <w:spacing w:line="276" w:lineRule="auto"/>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F4">
      <w:pPr>
        <w:spacing w:line="276" w:lineRule="auto"/>
        <w:ind w:left="72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white galvalume. Ceiling to be single span. Exterior ceiling finish to be embossed galvalume. 4” thick food panel have a 3 ⁄ 8 '' inside coved radious built in around the </w:t>
      </w:r>
    </w:p>
    <w:p w:rsidR="00000000" w:rsidDel="00000000" w:rsidP="00000000" w:rsidRDefault="00000000" w:rsidRPr="00000000" w14:paraId="000001F5">
      <w:pPr>
        <w:spacing w:line="276" w:lineRule="auto"/>
        <w:ind w:left="720" w:firstLine="0"/>
        <w:rPr>
          <w:rFonts w:ascii="Arial" w:cs="Arial" w:eastAsia="Arial" w:hAnsi="Arial"/>
          <w:sz w:val="22"/>
          <w:szCs w:val="22"/>
          <w:highlight w:val="white"/>
        </w:rPr>
      </w:pPr>
      <w:r w:rsidDel="00000000" w:rsidR="00000000" w:rsidRPr="00000000">
        <w:rPr>
          <w:rFonts w:ascii="Arial" w:cs="Arial" w:eastAsia="Arial" w:hAnsi="Arial"/>
          <w:sz w:val="22"/>
          <w:szCs w:val="22"/>
          <w:rtl w:val="0"/>
        </w:rPr>
        <w:t xml:space="preserve">perimeter of skins and are NSF certified. Floor to be designed to support loads up to 1,0000 pounds per square food and shall include ¾ “ plywood reinforcement. Floor finish to be .100 smooth aluminum. Floor to be covered in vinyl flooring. Flooring will have an 8” rubber cove base that will be capped off with stainless steel. </w:t>
      </w:r>
      <w:r w:rsidDel="00000000" w:rsidR="00000000" w:rsidRPr="00000000">
        <w:rPr>
          <w:rFonts w:ascii="Arial" w:cs="Arial" w:eastAsia="Arial" w:hAnsi="Arial"/>
          <w:sz w:val="22"/>
          <w:szCs w:val="22"/>
          <w:highlight w:val="white"/>
          <w:rtl w:val="0"/>
        </w:rPr>
        <w:t xml:space="preserve">Rubber non-skid flooring is the same as Clay Chalkville High. Site visit at pre-bid. See link for specifics. Prefer a gray or slate gray color.-</w:t>
      </w:r>
      <w:hyperlink r:id="rId17">
        <w:r w:rsidDel="00000000" w:rsidR="00000000" w:rsidRPr="00000000">
          <w:rPr>
            <w:rFonts w:ascii="Arial" w:cs="Arial" w:eastAsia="Arial" w:hAnsi="Arial"/>
            <w:color w:val="1155cc"/>
            <w:sz w:val="22"/>
            <w:szCs w:val="22"/>
            <w:highlight w:val="white"/>
            <w:u w:val="single"/>
            <w:rtl w:val="0"/>
          </w:rPr>
          <w:t xml:space="preserve">Protect-All Flooring</w:t>
        </w:r>
      </w:hyperlink>
      <w:r w:rsidDel="00000000" w:rsidR="00000000" w:rsidRPr="00000000">
        <w:rPr>
          <w:rFonts w:ascii="Arial" w:cs="Arial" w:eastAsia="Arial" w:hAnsi="Arial"/>
          <w:sz w:val="22"/>
          <w:szCs w:val="22"/>
          <w:highlight w:val="white"/>
          <w:rtl w:val="0"/>
        </w:rPr>
        <w:t xml:space="preserve"> and rapid weld. </w:t>
      </w:r>
    </w:p>
    <w:p w:rsidR="00000000" w:rsidDel="00000000" w:rsidP="00000000" w:rsidRDefault="00000000" w:rsidRPr="00000000" w14:paraId="000001F6">
      <w:pPr>
        <w:numPr>
          <w:ilvl w:val="0"/>
          <w:numId w:val="20"/>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Provide 48” high minimum ⅛” textured aluminum tread plate wainscot on exposed exterior wall panels.</w:t>
      </w:r>
    </w:p>
    <w:p w:rsidR="00000000" w:rsidDel="00000000" w:rsidP="00000000" w:rsidRDefault="00000000" w:rsidRPr="00000000" w14:paraId="000001F7">
      <w:pPr>
        <w:numPr>
          <w:ilvl w:val="0"/>
          <w:numId w:val="20"/>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Panels shall be equipped with Bally Speed-Loc diaphragmatic joining devices or pre approved equal joining devices. The distance between locks shall not exceed 46”. Each device shall consist of a cam action, hooked locking arm placed in one panel, and a steel rod positioned in the adjoining panel, so that when the arm is rotated, the hood engages the rod and draws the panels tightly together with cam action. Arms and rods shall be housed in individual steel pockets. Pockets on one side of the panel shall be connected to pockets on the other side in width, by use of 2” wide metal straps set into and completely surrounded by insulation. When panels are joined these straps shall form lock to lock connection for superior strength. Locking device shall be accessible from the inside to facilitate installations in confined areas and shall be provided with flush press-fit caps. Surface mounted plastic plugs will not be accepted.</w:t>
      </w:r>
    </w:p>
    <w:p w:rsidR="00000000" w:rsidDel="00000000" w:rsidP="00000000" w:rsidRDefault="00000000" w:rsidRPr="00000000" w14:paraId="000001F8">
      <w:pPr>
        <w:numPr>
          <w:ilvl w:val="0"/>
          <w:numId w:val="20"/>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Panels shall consist of interior and exterior metal skins precisely foamed with steel dies and roll-form equipment and thoroughly checked with gauges for accuracy. Metal skins shall be treated on the inside surface with a bonding agent to ensure a stable adhesion with the chemical bonding agents of the urethane. Urethane shall be Enovate 3000 or Solstice foamed in place (poured not frothed) and, when completely cured, shall bind tenaciously to metal skins to form an insulated panel. Panels shall contain 100% urethane insulation and have no internal wood or structural members between skins unless required as structural support for external accessories. To ensure tight joints, panel edges must be foamed in place tongue and groove with flexible vinyl gasket foamed in place on the interior and exterior of all tongue edges. Gaskets shall be resistant to damage from oils, fats, water, and detergents must be NSP approved. Gaskets shall not be stapled or glued to metal skins. All panels (except corner panels) shall be made in 23” and 46” widths, fully interchangeable for fast, easy assembly. 11 ½”, 17 ¼”, 34 ½” wide are to be furnished only if required to fit allocated space. To ensure perfect alignment and maximum strength, corner panels shall employ a right angle configuration with exterior horizontal dimensions of 12” on each side.</w:t>
      </w:r>
    </w:p>
    <w:p w:rsidR="00000000" w:rsidDel="00000000" w:rsidP="00000000" w:rsidRDefault="00000000" w:rsidRPr="00000000" w14:paraId="000001F9">
      <w:pPr>
        <w:numPr>
          <w:ilvl w:val="0"/>
          <w:numId w:val="20"/>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Unit shall be fitted with two 36” x 78” wing out type hinged entrance doors. Freezer door provided with pressure relief port. Doors shall be flush mounted, in-fitting type will have a 14-gauge unitized structural “U” channel steel door frame with ⅛” steel plates where all hardware is mounted. The steel frame with an internal thermal breaker will present twisting, sagging, and eliminates the need for structural members. Door shall be equipped with a magnetic steel core gasket across the top and both sides of the door. Bottom of the door shall be fitted with an adjustable, couple vinyl wiper gasket. NSF approved removable gasket. Each door frame shall be provided with an LED vapor proof </w:t>
      </w:r>
    </w:p>
    <w:p w:rsidR="00000000" w:rsidDel="00000000" w:rsidP="00000000" w:rsidRDefault="00000000" w:rsidRPr="00000000" w14:paraId="000001FA">
      <w:pPr>
        <w:spacing w:line="276" w:lineRule="auto"/>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FB">
      <w:pPr>
        <w:spacing w:line="276" w:lineRule="auto"/>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FC">
      <w:pPr>
        <w:spacing w:line="276" w:lineRule="auto"/>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FD">
      <w:pPr>
        <w:spacing w:line="276" w:lineRule="auto"/>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F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20-24</w:t>
      </w:r>
      <w:r w:rsidDel="00000000" w:rsidR="00000000" w:rsidRPr="00000000">
        <w:rPr>
          <w:rtl w:val="0"/>
        </w:rPr>
      </w:r>
    </w:p>
    <w:p w:rsidR="00000000" w:rsidDel="00000000" w:rsidP="00000000" w:rsidRDefault="00000000" w:rsidRPr="00000000" w14:paraId="000001F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sz w:val="22"/>
          <w:szCs w:val="22"/>
        </w:rPr>
      </w:pPr>
      <w:r w:rsidDel="00000000" w:rsidR="00000000" w:rsidRPr="00000000">
        <w:rPr>
          <w:b w:val="1"/>
          <w:sz w:val="24"/>
          <w:szCs w:val="24"/>
          <w:rtl w:val="0"/>
        </w:rPr>
        <w:t xml:space="preserve">Page 17</w:t>
      </w:r>
      <w:r w:rsidDel="00000000" w:rsidR="00000000" w:rsidRPr="00000000">
        <w:rPr>
          <w:rtl w:val="0"/>
        </w:rPr>
      </w:r>
    </w:p>
    <w:p w:rsidR="00000000" w:rsidDel="00000000" w:rsidP="00000000" w:rsidRDefault="00000000" w:rsidRPr="00000000" w14:paraId="00000200">
      <w:pPr>
        <w:spacing w:line="276" w:lineRule="auto"/>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201">
      <w:pPr>
        <w:spacing w:line="276" w:lineRule="auto"/>
        <w:ind w:left="72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light fixture and an indeed safety release. Doors and door handles shall be listed bu UL. Provide Kason 1346 positive action hydraulic door closer shall be included to ensure gentle closing action of the door and ensure a positive seal. Provide Kason 27C deadbolt latch handle. Provide each door with (3) Kason 1346 heavy duty adjustable/ spring assisted satin aluminum hinges. Hinges shall be am-lift, self-closing type, hold-open feature allowing door to remain open unaided, when opened to 180 degrees position. Door frames shall be provided with a 2” diameter flush face dial thermometer. Doors provided with thermostatically controlled warmer cable around entire perimeter of opening. Provide doors and frames with 1 ⁄ 8 '' textured aluminum tread plate 48” high on exterior door and frame.</w:t>
      </w:r>
    </w:p>
    <w:p w:rsidR="00000000" w:rsidDel="00000000" w:rsidP="00000000" w:rsidRDefault="00000000" w:rsidRPr="00000000" w14:paraId="00000202">
      <w:pPr>
        <w:numPr>
          <w:ilvl w:val="0"/>
          <w:numId w:val="20"/>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Freezer and cooler compartments provided with (3) each total of (6) 48” long LED light fixtures. Lights are to be designed to operate properly in their respective moisture and temperature environments.</w:t>
      </w:r>
    </w:p>
    <w:p w:rsidR="00000000" w:rsidDel="00000000" w:rsidP="00000000" w:rsidRDefault="00000000" w:rsidRPr="00000000" w14:paraId="00000203">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204">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Walk-In-Cooler and Freezer Bidder Responsibilities:</w:t>
      </w:r>
    </w:p>
    <w:p w:rsidR="00000000" w:rsidDel="00000000" w:rsidP="00000000" w:rsidRDefault="00000000" w:rsidRPr="00000000" w14:paraId="00000205">
      <w:pPr>
        <w:numPr>
          <w:ilvl w:val="0"/>
          <w:numId w:val="18"/>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Remove old walk-in-cooler box and refrigeration from Clay Chalkville Middle School.</w:t>
      </w:r>
    </w:p>
    <w:p w:rsidR="00000000" w:rsidDel="00000000" w:rsidP="00000000" w:rsidRDefault="00000000" w:rsidRPr="00000000" w14:paraId="00000206">
      <w:pPr>
        <w:numPr>
          <w:ilvl w:val="0"/>
          <w:numId w:val="18"/>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Existing refrigeration system to be safely moved out of the way during installation but then placed back in the same location.</w:t>
      </w:r>
    </w:p>
    <w:p w:rsidR="00000000" w:rsidDel="00000000" w:rsidP="00000000" w:rsidRDefault="00000000" w:rsidRPr="00000000" w14:paraId="00000207">
      <w:pPr>
        <w:numPr>
          <w:ilvl w:val="0"/>
          <w:numId w:val="18"/>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Install new walk in cooler/freezer and be sure a level and plumb installation</w:t>
      </w:r>
    </w:p>
    <w:p w:rsidR="00000000" w:rsidDel="00000000" w:rsidP="00000000" w:rsidRDefault="00000000" w:rsidRPr="00000000" w14:paraId="00000208">
      <w:pPr>
        <w:numPr>
          <w:ilvl w:val="0"/>
          <w:numId w:val="18"/>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Install new walk in cooler/freezer level floors with use of roof shingles. No ceramic tile allowed for leveling.</w:t>
      </w:r>
    </w:p>
    <w:p w:rsidR="00000000" w:rsidDel="00000000" w:rsidP="00000000" w:rsidRDefault="00000000" w:rsidRPr="00000000" w14:paraId="00000209">
      <w:pPr>
        <w:numPr>
          <w:ilvl w:val="0"/>
          <w:numId w:val="18"/>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All refrigerant lines shall be extended in a neat and orderly manner. All copper tubing shall be securely supported with clamps and unistrut. All copper tubing shall be refrigerant grade ACR type L hard copper attached with forged or wrought copper fittings. SIlver sodder is not acceptable. Conduit, wiring, and refrigerant lines will be concealed within walls, ceilings, and floors of buildings as much as possible.</w:t>
      </w:r>
    </w:p>
    <w:p w:rsidR="00000000" w:rsidDel="00000000" w:rsidP="00000000" w:rsidRDefault="00000000" w:rsidRPr="00000000" w14:paraId="0000020A">
      <w:pPr>
        <w:numPr>
          <w:ilvl w:val="0"/>
          <w:numId w:val="18"/>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Hard copper line sets are to be installed in accordance with acceptable refrigeration practices including utilization of all necessary line traps and line grading to maximize the flow of oil and refrigerant and/or condensate throughout the system.</w:t>
      </w:r>
    </w:p>
    <w:p w:rsidR="00000000" w:rsidDel="00000000" w:rsidP="00000000" w:rsidRDefault="00000000" w:rsidRPr="00000000" w14:paraId="0000020B">
      <w:pPr>
        <w:numPr>
          <w:ilvl w:val="0"/>
          <w:numId w:val="18"/>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Drain line piping shall be ACR type “L” hard copper, properly graded and trapped outside of the compartments.</w:t>
      </w:r>
    </w:p>
    <w:p w:rsidR="00000000" w:rsidDel="00000000" w:rsidP="00000000" w:rsidRDefault="00000000" w:rsidRPr="00000000" w14:paraId="0000020C">
      <w:pPr>
        <w:numPr>
          <w:ilvl w:val="0"/>
          <w:numId w:val="18"/>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All walk-in panel penetrations are to be field drilled with PVC sleeves utilized. Sleeves to be internally sealed with polyurethane foam. </w:t>
      </w:r>
    </w:p>
    <w:p w:rsidR="00000000" w:rsidDel="00000000" w:rsidP="00000000" w:rsidRDefault="00000000" w:rsidRPr="00000000" w14:paraId="0000020D">
      <w:pPr>
        <w:numPr>
          <w:ilvl w:val="0"/>
          <w:numId w:val="18"/>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Provide control wiring between evaporator units, compressor units, and related control items. All wiring will be of type TW copper. Wiring and conduit sizing shall conform to the requirement of the state of Alabama Electrical code. All conduits inside of units shall be of the “Seal-Tite” type.</w:t>
      </w:r>
    </w:p>
    <w:p w:rsidR="00000000" w:rsidDel="00000000" w:rsidP="00000000" w:rsidRDefault="00000000" w:rsidRPr="00000000" w14:paraId="0000020E">
      <w:pPr>
        <w:numPr>
          <w:ilvl w:val="0"/>
          <w:numId w:val="18"/>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Manufacturer will be responsible for hanging all lights inside walk-in units.</w:t>
      </w:r>
    </w:p>
    <w:p w:rsidR="00000000" w:rsidDel="00000000" w:rsidP="00000000" w:rsidRDefault="00000000" w:rsidRPr="00000000" w14:paraId="0000020F">
      <w:pPr>
        <w:numPr>
          <w:ilvl w:val="0"/>
          <w:numId w:val="18"/>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Provide on-site operation and functional testing of specified equipment. Testing and initial operation of this equipment will be supervised by a qualified representative of the balanced refrigeration system manufacturer. Defects or deficiencies will be corrected to the satisfaction of the owner at the expense of the manufacturer responsible for the installation.</w:t>
      </w:r>
    </w:p>
    <w:p w:rsidR="00000000" w:rsidDel="00000000" w:rsidP="00000000" w:rsidRDefault="00000000" w:rsidRPr="00000000" w14:paraId="00000210">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211">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212">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213">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21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20-24</w:t>
      </w:r>
      <w:r w:rsidDel="00000000" w:rsidR="00000000" w:rsidRPr="00000000">
        <w:rPr>
          <w:rtl w:val="0"/>
        </w:rPr>
      </w:r>
    </w:p>
    <w:p w:rsidR="00000000" w:rsidDel="00000000" w:rsidP="00000000" w:rsidRDefault="00000000" w:rsidRPr="00000000" w14:paraId="0000021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Page 18</w:t>
      </w:r>
    </w:p>
    <w:p w:rsidR="00000000" w:rsidDel="00000000" w:rsidP="00000000" w:rsidRDefault="00000000" w:rsidRPr="00000000" w14:paraId="0000021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21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21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219">
      <w:pPr>
        <w:numPr>
          <w:ilvl w:val="0"/>
          <w:numId w:val="18"/>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On completion of installation and testing, remove all packaging and debris from site, clean all items of equipment as recommended by manufacturer and leave equipment ready to use for the owner.</w:t>
      </w:r>
    </w:p>
    <w:p w:rsidR="00000000" w:rsidDel="00000000" w:rsidP="00000000" w:rsidRDefault="00000000" w:rsidRPr="00000000" w14:paraId="0000021A">
      <w:pPr>
        <w:numPr>
          <w:ilvl w:val="0"/>
          <w:numId w:val="18"/>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Manufacturer removing and installing the walk-in units will be responsible for removal of all debris. If a dumpster is needed then the manufacturer will handle and pay the cost of the removal of debris from the installation process.</w:t>
      </w:r>
    </w:p>
    <w:p w:rsidR="00000000" w:rsidDel="00000000" w:rsidP="00000000" w:rsidRDefault="00000000" w:rsidRPr="00000000" w14:paraId="0000021B">
      <w:pPr>
        <w:numPr>
          <w:ilvl w:val="0"/>
          <w:numId w:val="18"/>
        </w:numPr>
        <w:spacing w:line="276" w:lineRule="auto"/>
        <w:ind w:left="720" w:hanging="360"/>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MetroMax Polymer shelving (graphite color) or Camshelving® Universal Storage Racks (brushed graphite) need to be replaced in both units. Measurements to replace current shelving can be taken at pre-bid. It should be replaced with most durable plastic type shelving units and NSF approved.</w:t>
      </w:r>
    </w:p>
    <w:p w:rsidR="00000000" w:rsidDel="00000000" w:rsidP="00000000" w:rsidRDefault="00000000" w:rsidRPr="00000000" w14:paraId="0000021C">
      <w:pPr>
        <w:spacing w:line="276" w:lineRule="auto"/>
        <w:rPr>
          <w:rFonts w:ascii="Arial" w:cs="Arial" w:eastAsia="Arial" w:hAnsi="Arial"/>
          <w:sz w:val="22"/>
          <w:szCs w:val="22"/>
          <w:highlight w:val="yellow"/>
        </w:rPr>
      </w:pPr>
      <w:r w:rsidDel="00000000" w:rsidR="00000000" w:rsidRPr="00000000">
        <w:rPr>
          <w:rtl w:val="0"/>
        </w:rPr>
      </w:r>
    </w:p>
    <w:p w:rsidR="00000000" w:rsidDel="00000000" w:rsidP="00000000" w:rsidRDefault="00000000" w:rsidRPr="00000000" w14:paraId="0000021D">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21E">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Jefferson County Responsibilities:</w:t>
      </w:r>
    </w:p>
    <w:p w:rsidR="00000000" w:rsidDel="00000000" w:rsidP="00000000" w:rsidRDefault="00000000" w:rsidRPr="00000000" w14:paraId="0000021F">
      <w:pPr>
        <w:numPr>
          <w:ilvl w:val="0"/>
          <w:numId w:val="16"/>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Any duct work adjustments above the walk in units to be sure proper installation and access to the ceiling panels.</w:t>
      </w:r>
    </w:p>
    <w:p w:rsidR="00000000" w:rsidDel="00000000" w:rsidP="00000000" w:rsidRDefault="00000000" w:rsidRPr="00000000" w14:paraId="00000220">
      <w:pPr>
        <w:numPr>
          <w:ilvl w:val="0"/>
          <w:numId w:val="16"/>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Any ceiling, tile or drop ceiling work</w:t>
      </w:r>
    </w:p>
    <w:p w:rsidR="00000000" w:rsidDel="00000000" w:rsidP="00000000" w:rsidRDefault="00000000" w:rsidRPr="00000000" w14:paraId="00000221">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22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8"/>
          <w:szCs w:val="28"/>
        </w:rPr>
      </w:pPr>
      <w:r w:rsidDel="00000000" w:rsidR="00000000" w:rsidRPr="00000000">
        <w:rPr>
          <w:rtl w:val="0"/>
        </w:rPr>
      </w:r>
    </w:p>
    <w:sectPr>
      <w:pgSz w:h="15840" w:w="12240" w:orient="portrait"/>
      <w:pgMar w:bottom="1008" w:top="0" w:left="1440" w:right="1440" w:header="1440" w:footer="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Courier New"/>
  <w:font w:name="Merriweather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T Serif">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Bodoni">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Noto Sans Symbols">
    <w:embedRegular w:fontKey="{00000000-0000-0000-0000-000000000000}" r:id="rId13" w:subsetted="0"/>
    <w:embedBold w:fontKey="{00000000-0000-0000-0000-000000000000}" r:id="rId1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2"/>
      <w:numFmt w:val="lowerLetter"/>
      <w:lvlText w:val="%1."/>
      <w:lvlJc w:val="left"/>
      <w:pPr>
        <w:ind w:left="1080" w:hanging="360"/>
      </w:pPr>
      <w:rPr>
        <w:sz w:val="22"/>
        <w:szCs w:val="22"/>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decimal"/>
      <w:lvlText w:val="%1."/>
      <w:lvlJc w:val="left"/>
      <w:pPr>
        <w:ind w:left="900" w:hanging="360"/>
      </w:pPr>
      <w:rPr>
        <w:vertAlign w:val="baseline"/>
      </w:rPr>
    </w:lvl>
    <w:lvl w:ilvl="1">
      <w:start w:val="1"/>
      <w:numFmt w:val="lowerLetter"/>
      <w:lvlText w:val="%2."/>
      <w:lvlJc w:val="left"/>
      <w:pPr>
        <w:ind w:left="1620" w:hanging="360"/>
      </w:pPr>
      <w:rPr>
        <w:vertAlign w:val="baseline"/>
      </w:rPr>
    </w:lvl>
    <w:lvl w:ilvl="2">
      <w:start w:val="1"/>
      <w:numFmt w:val="lowerRoman"/>
      <w:lvlText w:val="%3."/>
      <w:lvlJc w:val="right"/>
      <w:pPr>
        <w:ind w:left="2340" w:hanging="180"/>
      </w:pPr>
      <w:rPr>
        <w:vertAlign w:val="baseline"/>
      </w:rPr>
    </w:lvl>
    <w:lvl w:ilvl="3">
      <w:start w:val="1"/>
      <w:numFmt w:val="decimal"/>
      <w:lvlText w:val="%4."/>
      <w:lvlJc w:val="left"/>
      <w:pPr>
        <w:ind w:left="3060" w:hanging="360"/>
      </w:pPr>
      <w:rPr>
        <w:vertAlign w:val="baseline"/>
      </w:rPr>
    </w:lvl>
    <w:lvl w:ilvl="4">
      <w:start w:val="1"/>
      <w:numFmt w:val="lowerLetter"/>
      <w:lvlText w:val="%5."/>
      <w:lvlJc w:val="left"/>
      <w:pPr>
        <w:ind w:left="3780" w:hanging="360"/>
      </w:pPr>
      <w:rPr>
        <w:vertAlign w:val="baseline"/>
      </w:rPr>
    </w:lvl>
    <w:lvl w:ilvl="5">
      <w:start w:val="1"/>
      <w:numFmt w:val="lowerRoman"/>
      <w:lvlText w:val="%6."/>
      <w:lvlJc w:val="right"/>
      <w:pPr>
        <w:ind w:left="4500" w:hanging="180"/>
      </w:pPr>
      <w:rPr>
        <w:vertAlign w:val="baseline"/>
      </w:rPr>
    </w:lvl>
    <w:lvl w:ilvl="6">
      <w:start w:val="1"/>
      <w:numFmt w:val="decimal"/>
      <w:lvlText w:val="%7."/>
      <w:lvlJc w:val="left"/>
      <w:pPr>
        <w:ind w:left="5220" w:hanging="360"/>
      </w:pPr>
      <w:rPr>
        <w:vertAlign w:val="baseline"/>
      </w:rPr>
    </w:lvl>
    <w:lvl w:ilvl="7">
      <w:start w:val="1"/>
      <w:numFmt w:val="lowerLetter"/>
      <w:lvlText w:val="%8."/>
      <w:lvlJc w:val="left"/>
      <w:pPr>
        <w:ind w:left="5940" w:hanging="360"/>
      </w:pPr>
      <w:rPr>
        <w:vertAlign w:val="baseline"/>
      </w:rPr>
    </w:lvl>
    <w:lvl w:ilvl="8">
      <w:start w:val="1"/>
      <w:numFmt w:val="lowerRoman"/>
      <w:lvlText w:val="%9."/>
      <w:lvlJc w:val="right"/>
      <w:pPr>
        <w:ind w:left="6660" w:hanging="180"/>
      </w:pPr>
      <w:rPr>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5">
    <w:lvl w:ilvl="0">
      <w:start w:val="1"/>
      <w:numFmt w:val="decimal"/>
      <w:lvlText w:val="%1."/>
      <w:lvlJc w:val="left"/>
      <w:pPr>
        <w:ind w:left="1800" w:hanging="360"/>
      </w:pPr>
      <w:rPr>
        <w:vertAlign w:val="baseline"/>
      </w:rPr>
    </w:lvl>
    <w:lvl w:ilvl="1">
      <w:start w:val="1"/>
      <w:numFmt w:val="lowerLetter"/>
      <w:lvlText w:val="%2."/>
      <w:lvlJc w:val="left"/>
      <w:pPr>
        <w:ind w:left="2520" w:hanging="360"/>
      </w:pPr>
      <w:rPr>
        <w:vertAlign w:val="baseline"/>
      </w:rPr>
    </w:lvl>
    <w:lvl w:ilvl="2">
      <w:start w:val="1"/>
      <w:numFmt w:val="lowerRoman"/>
      <w:lvlText w:val="%3."/>
      <w:lvlJc w:val="right"/>
      <w:pPr>
        <w:ind w:left="3240" w:hanging="180"/>
      </w:pPr>
      <w:rPr>
        <w:vertAlign w:val="baseline"/>
      </w:rPr>
    </w:lvl>
    <w:lvl w:ilvl="3">
      <w:start w:val="1"/>
      <w:numFmt w:val="decimal"/>
      <w:lvlText w:val="%4."/>
      <w:lvlJc w:val="left"/>
      <w:pPr>
        <w:ind w:left="3960" w:hanging="360"/>
      </w:pPr>
      <w:rPr>
        <w:vertAlign w:val="baseline"/>
      </w:rPr>
    </w:lvl>
    <w:lvl w:ilvl="4">
      <w:start w:val="1"/>
      <w:numFmt w:val="lowerLetter"/>
      <w:lvlText w:val="%5."/>
      <w:lvlJc w:val="left"/>
      <w:pPr>
        <w:ind w:left="4680" w:hanging="360"/>
      </w:pPr>
      <w:rPr>
        <w:vertAlign w:val="baseline"/>
      </w:rPr>
    </w:lvl>
    <w:lvl w:ilvl="5">
      <w:start w:val="1"/>
      <w:numFmt w:val="lowerRoman"/>
      <w:lvlText w:val="%6."/>
      <w:lvlJc w:val="right"/>
      <w:pPr>
        <w:ind w:left="5400" w:hanging="180"/>
      </w:pPr>
      <w:rPr>
        <w:vertAlign w:val="baseline"/>
      </w:rPr>
    </w:lvl>
    <w:lvl w:ilvl="6">
      <w:start w:val="1"/>
      <w:numFmt w:val="decimal"/>
      <w:lvlText w:val="%7."/>
      <w:lvlJc w:val="left"/>
      <w:pPr>
        <w:ind w:left="6120" w:hanging="360"/>
      </w:pPr>
      <w:rPr>
        <w:vertAlign w:val="baseline"/>
      </w:rPr>
    </w:lvl>
    <w:lvl w:ilvl="7">
      <w:start w:val="1"/>
      <w:numFmt w:val="lowerLetter"/>
      <w:lvlText w:val="%8."/>
      <w:lvlJc w:val="left"/>
      <w:pPr>
        <w:ind w:left="6840" w:hanging="360"/>
      </w:pPr>
      <w:rPr>
        <w:vertAlign w:val="baseline"/>
      </w:rPr>
    </w:lvl>
    <w:lvl w:ilvl="8">
      <w:start w:val="1"/>
      <w:numFmt w:val="lowerRoman"/>
      <w:lvlText w:val="%9."/>
      <w:lvlJc w:val="right"/>
      <w:pPr>
        <w:ind w:left="7560" w:hanging="180"/>
      </w:pPr>
      <w:rPr>
        <w:vertAlign w:val="baseline"/>
      </w:rPr>
    </w:lvl>
  </w:abstractNum>
  <w:abstractNum w:abstractNumId="6">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decimal"/>
      <w:lvlText w:val="%1."/>
      <w:lvlJc w:val="left"/>
      <w:pPr>
        <w:ind w:left="1080" w:hanging="720"/>
      </w:pPr>
      <w:rPr>
        <w:color w:val="00000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lvl w:ilvl="0">
      <w:start w:val="1389072016"/>
      <w:numFmt w:val="bullet"/>
      <w:lvlText w:val="•"/>
      <w:lvlJc w:val="left"/>
      <w:pPr>
        <w:ind w:left="1" w:hanging="1"/>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upperLetter"/>
      <w:lvlText w:val="%1."/>
      <w:lvlJc w:val="left"/>
      <w:pPr>
        <w:ind w:left="181" w:hanging="1"/>
      </w:pPr>
      <w:rPr>
        <w:vertAlign w:val="baseline"/>
      </w:rPr>
    </w:lvl>
    <w:lvl w:ilvl="1">
      <w:start w:val="1"/>
      <w:numFmt w:val="lowerRoman"/>
      <w:lvlText w:val="%2."/>
      <w:lvlJc w:val="left"/>
      <w:pPr>
        <w:ind w:left="1530" w:hanging="720"/>
      </w:pPr>
      <w:rPr>
        <w:b w:val="0"/>
        <w:u w:val="none"/>
        <w:vertAlign w:val="baseline"/>
      </w:rPr>
    </w:lvl>
    <w:lvl w:ilvl="2">
      <w:start w:val="1"/>
      <w:numFmt w:val="lowerRoman"/>
      <w:lvlText w:val="%3."/>
      <w:lvlJc w:val="right"/>
      <w:pPr>
        <w:ind w:left="1890" w:hanging="180"/>
      </w:pPr>
      <w:rPr>
        <w:vertAlign w:val="baseline"/>
      </w:rPr>
    </w:lvl>
    <w:lvl w:ilvl="3">
      <w:start w:val="1"/>
      <w:numFmt w:val="decimal"/>
      <w:lvlText w:val="%4."/>
      <w:lvlJc w:val="left"/>
      <w:pPr>
        <w:ind w:left="2610" w:hanging="360"/>
      </w:pPr>
      <w:rPr>
        <w:vertAlign w:val="baseline"/>
      </w:rPr>
    </w:lvl>
    <w:lvl w:ilvl="4">
      <w:start w:val="1"/>
      <w:numFmt w:val="lowerLetter"/>
      <w:lvlText w:val="%5."/>
      <w:lvlJc w:val="left"/>
      <w:pPr>
        <w:ind w:left="3330" w:hanging="360"/>
      </w:pPr>
      <w:rPr>
        <w:vertAlign w:val="baseline"/>
      </w:rPr>
    </w:lvl>
    <w:lvl w:ilvl="5">
      <w:start w:val="1"/>
      <w:numFmt w:val="lowerRoman"/>
      <w:lvlText w:val="%6."/>
      <w:lvlJc w:val="right"/>
      <w:pPr>
        <w:ind w:left="4050" w:hanging="180"/>
      </w:pPr>
      <w:rPr>
        <w:vertAlign w:val="baseline"/>
      </w:rPr>
    </w:lvl>
    <w:lvl w:ilvl="6">
      <w:start w:val="1"/>
      <w:numFmt w:val="decimal"/>
      <w:lvlText w:val="%7."/>
      <w:lvlJc w:val="left"/>
      <w:pPr>
        <w:ind w:left="4770" w:hanging="360"/>
      </w:pPr>
      <w:rPr>
        <w:vertAlign w:val="baseline"/>
      </w:rPr>
    </w:lvl>
    <w:lvl w:ilvl="7">
      <w:start w:val="1"/>
      <w:numFmt w:val="lowerLetter"/>
      <w:lvlText w:val="%8."/>
      <w:lvlJc w:val="left"/>
      <w:pPr>
        <w:ind w:left="5490" w:hanging="360"/>
      </w:pPr>
      <w:rPr>
        <w:vertAlign w:val="baseline"/>
      </w:rPr>
    </w:lvl>
    <w:lvl w:ilvl="8">
      <w:start w:val="1"/>
      <w:numFmt w:val="lowerRoman"/>
      <w:lvlText w:val="%9."/>
      <w:lvlJc w:val="right"/>
      <w:pPr>
        <w:ind w:left="6210" w:hanging="180"/>
      </w:pPr>
      <w:rPr>
        <w:vertAlign w:val="baseli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4">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5">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sz w:val="24"/>
      <w:szCs w:val="24"/>
      <w:vertAlign w:val="baseline"/>
    </w:rPr>
  </w:style>
  <w:style w:type="paragraph" w:styleId="Heading2">
    <w:name w:val="heading 2"/>
    <w:basedOn w:val="Normal"/>
    <w:next w:val="Normal"/>
    <w:pPr>
      <w:keepNext w:val="1"/>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pPr>
    <w:rPr>
      <w:b w:val="1"/>
      <w:sz w:val="24"/>
      <w:szCs w:val="24"/>
      <w:vertAlign w:val="baseline"/>
    </w:rPr>
  </w:style>
  <w:style w:type="paragraph" w:styleId="Heading3">
    <w:name w:val="heading 3"/>
    <w:basedOn w:val="Normal"/>
    <w:next w:val="Normal"/>
    <w:pPr>
      <w:keepNext w:val="1"/>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b w:val="1"/>
      <w:sz w:val="24"/>
      <w:szCs w:val="24"/>
      <w:vertAlign w:val="baseline"/>
    </w:rPr>
  </w:style>
  <w:style w:type="paragraph" w:styleId="Heading4">
    <w:name w:val="heading 4"/>
    <w:basedOn w:val="Normal"/>
    <w:next w:val="Normal"/>
    <w:pPr>
      <w:keepNext w:val="1"/>
    </w:pPr>
    <w:rPr>
      <w:b w:val="1"/>
      <w:u w:val="single"/>
      <w:vertAlign w:val="baseline"/>
    </w:rPr>
  </w:style>
  <w:style w:type="paragraph" w:styleId="Heading5">
    <w:name w:val="heading 5"/>
    <w:basedOn w:val="Normal"/>
    <w:next w:val="Normal"/>
    <w:pPr>
      <w:keepNext w:val="1"/>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b w:val="1"/>
      <w:sz w:val="24"/>
      <w:szCs w:val="24"/>
      <w:u w:val="single"/>
      <w:vertAlign w:val="baseline"/>
    </w:rPr>
  </w:style>
  <w:style w:type="paragraph" w:styleId="Heading6">
    <w:name w:val="heading 6"/>
    <w:basedOn w:val="Normal"/>
    <w:next w:val="Normal"/>
    <w:pPr>
      <w:spacing w:after="60" w:before="240" w:lineRule="auto"/>
    </w:pPr>
    <w:rPr>
      <w:b w:val="1"/>
      <w:sz w:val="22"/>
      <w:szCs w:val="22"/>
      <w:vertAlign w:val="baseline"/>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sz w:val="24"/>
      <w:szCs w:val="24"/>
      <w:vertAlign w:val="baseline"/>
    </w:rPr>
  </w:style>
  <w:style w:type="paragraph" w:styleId="Heading2">
    <w:name w:val="heading 2"/>
    <w:basedOn w:val="Normal"/>
    <w:next w:val="Normal"/>
    <w:pPr>
      <w:keepNext w:val="1"/>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pPr>
    <w:rPr>
      <w:b w:val="1"/>
      <w:sz w:val="24"/>
      <w:szCs w:val="24"/>
      <w:vertAlign w:val="baseline"/>
    </w:rPr>
  </w:style>
  <w:style w:type="paragraph" w:styleId="Heading3">
    <w:name w:val="heading 3"/>
    <w:basedOn w:val="Normal"/>
    <w:next w:val="Normal"/>
    <w:pPr>
      <w:keepNext w:val="1"/>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b w:val="1"/>
      <w:sz w:val="24"/>
      <w:szCs w:val="24"/>
      <w:vertAlign w:val="baseline"/>
    </w:rPr>
  </w:style>
  <w:style w:type="paragraph" w:styleId="Heading4">
    <w:name w:val="heading 4"/>
    <w:basedOn w:val="Normal"/>
    <w:next w:val="Normal"/>
    <w:pPr>
      <w:keepNext w:val="1"/>
    </w:pPr>
    <w:rPr>
      <w:b w:val="1"/>
      <w:u w:val="single"/>
      <w:vertAlign w:val="baseline"/>
    </w:rPr>
  </w:style>
  <w:style w:type="paragraph" w:styleId="Heading5">
    <w:name w:val="heading 5"/>
    <w:basedOn w:val="Normal"/>
    <w:next w:val="Normal"/>
    <w:pPr>
      <w:keepNext w:val="1"/>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b w:val="1"/>
      <w:sz w:val="24"/>
      <w:szCs w:val="24"/>
      <w:u w:val="single"/>
      <w:vertAlign w:val="baseline"/>
    </w:rPr>
  </w:style>
  <w:style w:type="paragraph" w:styleId="Heading6">
    <w:name w:val="heading 6"/>
    <w:basedOn w:val="Normal"/>
    <w:next w:val="Normal"/>
    <w:pPr>
      <w:spacing w:after="60" w:before="240" w:lineRule="auto"/>
    </w:pPr>
    <w:rPr>
      <w:b w:val="1"/>
      <w:sz w:val="22"/>
      <w:szCs w:val="22"/>
      <w:vertAlign w:val="baseline"/>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Heading2">
    <w:name w:val="Heading 2"/>
    <w:basedOn w:val="Normal"/>
    <w:next w:val="Normal"/>
    <w:autoRedefine w:val="0"/>
    <w:hidden w:val="0"/>
    <w:qFormat w:val="0"/>
    <w:pPr>
      <w:keepNext w:val="1"/>
      <w:numPr>
        <w:ilvl w:val="12"/>
        <w:numId w:val="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Chars="-1" w:rightChars="0" w:firstLineChars="-1"/>
      <w:jc w:val="both"/>
      <w:textDirection w:val="btLr"/>
      <w:textAlignment w:val="top"/>
      <w:outlineLvl w:val="1"/>
    </w:pPr>
    <w:rPr>
      <w:b w:val="1"/>
      <w:bCs w:val="1"/>
      <w:w w:val="100"/>
      <w:position w:val="-1"/>
      <w:sz w:val="24"/>
      <w:effect w:val="none"/>
      <w:vertAlign w:val="baseline"/>
      <w:cs w:val="0"/>
      <w:em w:val="none"/>
      <w:lang w:bidi="ar-SA" w:eastAsia="en-US" w:val="en-US"/>
    </w:rPr>
  </w:style>
  <w:style w:type="paragraph" w:styleId="Heading3">
    <w:name w:val="Heading 3"/>
    <w:basedOn w:val="Normal"/>
    <w:next w:val="Normal"/>
    <w:autoRedefine w:val="0"/>
    <w:hidden w:val="0"/>
    <w:qFormat w:val="0"/>
    <w:pPr>
      <w:keepNext w:val="1"/>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Chars="-1" w:rightChars="0" w:firstLineChars="-1"/>
      <w:textDirection w:val="btLr"/>
      <w:textAlignment w:val="top"/>
      <w:outlineLvl w:val="2"/>
    </w:pPr>
    <w:rPr>
      <w:b w:val="1"/>
      <w:w w:val="100"/>
      <w:position w:val="-1"/>
      <w:sz w:val="24"/>
      <w:effect w:val="none"/>
      <w:vertAlign w:val="baseline"/>
      <w:cs w:val="0"/>
      <w:em w:val="none"/>
      <w:lang w:bidi="ar-SA" w:eastAsia="en-US" w:val="en-US"/>
    </w:rPr>
  </w:style>
  <w:style w:type="paragraph" w:styleId="Heading4">
    <w:name w:val="Heading 4"/>
    <w:basedOn w:val="Normal"/>
    <w:next w:val="Normal"/>
    <w:autoRedefine w:val="0"/>
    <w:hidden w:val="0"/>
    <w:qFormat w:val="0"/>
    <w:pPr>
      <w:keepNext w:val="1"/>
      <w:suppressAutoHyphens w:val="1"/>
      <w:spacing w:line="1" w:lineRule="atLeast"/>
      <w:ind w:leftChars="-1" w:rightChars="0" w:firstLineChars="-1"/>
      <w:textDirection w:val="btLr"/>
      <w:textAlignment w:val="top"/>
      <w:outlineLvl w:val="3"/>
    </w:pPr>
    <w:rPr>
      <w:b w:val="1"/>
      <w:bCs w:val="1"/>
      <w:w w:val="100"/>
      <w:position w:val="-1"/>
      <w:u w:val="single"/>
      <w:effect w:val="none"/>
      <w:vertAlign w:val="baseline"/>
      <w:cs w:val="0"/>
      <w:em w:val="none"/>
      <w:lang w:bidi="ar-SA" w:eastAsia="en-US" w:val="en-US"/>
    </w:rPr>
  </w:style>
  <w:style w:type="paragraph" w:styleId="Heading5">
    <w:name w:val="Heading 5"/>
    <w:basedOn w:val="Normal"/>
    <w:next w:val="Normal"/>
    <w:autoRedefine w:val="0"/>
    <w:hidden w:val="0"/>
    <w:qFormat w:val="0"/>
    <w:pPr>
      <w:keepNext w:val="1"/>
      <w:numPr>
        <w:ilvl w:val="12"/>
        <w:numId w:val="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Chars="-1" w:rightChars="0" w:firstLineChars="-1"/>
      <w:textDirection w:val="btLr"/>
      <w:textAlignment w:val="top"/>
      <w:outlineLvl w:val="4"/>
    </w:pPr>
    <w:rPr>
      <w:b w:val="1"/>
      <w:bCs w:val="1"/>
      <w:w w:val="100"/>
      <w:position w:val="-1"/>
      <w:sz w:val="24"/>
      <w:u w:val="single"/>
      <w:effect w:val="none"/>
      <w:vertAlign w:val="baseline"/>
      <w:cs w:val="0"/>
      <w:em w:val="none"/>
      <w:lang w:bidi="ar-SA" w:eastAsia="en-US" w:val="en-US"/>
    </w:rPr>
  </w:style>
  <w:style w:type="paragraph" w:styleId="Heading6">
    <w:name w:val="Heading 6"/>
    <w:basedOn w:val="Normal"/>
    <w:next w:val="Normal"/>
    <w:autoRedefine w:val="0"/>
    <w:hidden w:val="0"/>
    <w:qFormat w:val="0"/>
    <w:pPr>
      <w:suppressAutoHyphens w:val="1"/>
      <w:spacing w:after="60" w:before="240" w:line="1" w:lineRule="atLeast"/>
      <w:ind w:leftChars="-1" w:rightChars="0" w:firstLineChars="-1"/>
      <w:textDirection w:val="btLr"/>
      <w:textAlignment w:val="top"/>
      <w:outlineLvl w:val="5"/>
    </w:pPr>
    <w:rPr>
      <w:b w:val="1"/>
      <w:bCs w:val="1"/>
      <w:w w:val="100"/>
      <w:position w:val="-1"/>
      <w:sz w:val="22"/>
      <w:szCs w:val="22"/>
      <w:effect w:val="none"/>
      <w:vertAlign w:val="baseline"/>
      <w:cs w:val="0"/>
      <w:em w:val="none"/>
      <w:lang w:bidi="ar-SA" w:eastAsia="en-US" w:val="en-US"/>
    </w:rPr>
  </w:style>
  <w:style w:type="paragraph" w:styleId="Heading7">
    <w:name w:val="Heading 7"/>
    <w:basedOn w:val="Normal"/>
    <w:next w:val="Normal"/>
    <w:autoRedefine w:val="0"/>
    <w:hidden w:val="0"/>
    <w:qFormat w:val="0"/>
    <w:pPr>
      <w:keepNext w:val="1"/>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90" w:leftChars="-1" w:rightChars="0" w:firstLineChars="-1"/>
      <w:textDirection w:val="btLr"/>
      <w:textAlignment w:val="top"/>
      <w:outlineLvl w:val="6"/>
    </w:pPr>
    <w:rPr>
      <w:b w:val="1"/>
      <w:bCs w:val="1"/>
      <w:w w:val="100"/>
      <w:position w:val="-1"/>
      <w:sz w:val="24"/>
      <w:u w:val="single"/>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BodyTextIndent">
    <w:name w:val="Body Text Indent"/>
    <w:basedOn w:val="Normal"/>
    <w:next w:val="BodyTextIndent"/>
    <w:autoRedefine w:val="0"/>
    <w:hidden w:val="0"/>
    <w:qFormat w:val="0"/>
    <w:pPr>
      <w:numPr>
        <w:ilvl w:val="12"/>
        <w:numId w:val="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900"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BodyText">
    <w:name w:val="Body Text"/>
    <w:basedOn w:val="Normal"/>
    <w:next w:val="BodyText"/>
    <w:autoRedefine w:val="0"/>
    <w:hidden w:val="0"/>
    <w:qFormat w:val="0"/>
    <w:pPr>
      <w:numPr>
        <w:ilvl w:val="12"/>
        <w:numId w:val="0"/>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Level1">
    <w:name w:val="Level 1"/>
    <w:next w:val="Level1"/>
    <w:autoRedefine w:val="0"/>
    <w:hidden w:val="0"/>
    <w:qFormat w:val="0"/>
    <w:pPr>
      <w:suppressAutoHyphens w:val="1"/>
      <w:spacing w:line="1" w:lineRule="atLeast"/>
      <w:ind w:left="720" w:leftChars="-1" w:rightChars="0" w:firstLineChars="-1"/>
      <w:textDirection w:val="btLr"/>
      <w:textAlignment w:val="top"/>
      <w:outlineLvl w:val="0"/>
    </w:pPr>
    <w:rPr>
      <w:snapToGrid w:val="0"/>
      <w:w w:val="100"/>
      <w:position w:val="-1"/>
      <w:sz w:val="24"/>
      <w:effect w:val="none"/>
      <w:vertAlign w:val="baseline"/>
      <w:cs w:val="0"/>
      <w:em w:val="none"/>
      <w:lang w:bidi="ar-SA" w:eastAsia="en-US" w:val="en-US"/>
    </w:rPr>
  </w:style>
  <w:style w:type="paragraph" w:styleId="BodyText2">
    <w:name w:val="Body Text 2"/>
    <w:basedOn w:val="Normal"/>
    <w:next w:val="BodyText2"/>
    <w:autoRedefine w:val="0"/>
    <w:hidden w:val="0"/>
    <w:qFormat w:val="0"/>
    <w:pPr>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BodyText3">
    <w:name w:val="Body Text 3"/>
    <w:basedOn w:val="Normal"/>
    <w:next w:val="BodyText3"/>
    <w:autoRedefine w:val="0"/>
    <w:hidden w:val="0"/>
    <w:qFormat w:val="0"/>
    <w:pPr>
      <w:suppressAutoHyphens w:val="1"/>
      <w:spacing w:after="120" w:line="1" w:lineRule="atLeast"/>
      <w:ind w:leftChars="-1" w:rightChars="0" w:firstLineChars="-1"/>
      <w:textDirection w:val="btLr"/>
      <w:textAlignment w:val="top"/>
      <w:outlineLvl w:val="0"/>
    </w:pPr>
    <w:rPr>
      <w:w w:val="100"/>
      <w:position w:val="-1"/>
      <w:sz w:val="16"/>
      <w:szCs w:val="16"/>
      <w:effect w:val="none"/>
      <w:vertAlign w:val="baseline"/>
      <w:cs w:val="0"/>
      <w:em w:val="none"/>
      <w:lang w:bidi="ar-SA" w:eastAsia="en-US" w:val="en-US"/>
    </w:rPr>
  </w:style>
  <w:style w:type="paragraph" w:styleId="BodyTextIndent2">
    <w:name w:val="Body Text Indent 2"/>
    <w:basedOn w:val="Normal"/>
    <w:next w:val="BodyTextIndent2"/>
    <w:autoRedefine w:val="0"/>
    <w:hidden w:val="0"/>
    <w:qFormat w:val="0"/>
    <w:pPr>
      <w:suppressAutoHyphens w:val="1"/>
      <w:spacing w:line="1" w:lineRule="atLeast"/>
      <w:ind w:left="1440" w:leftChars="-1" w:rightChars="0" w:firstLineChars="-1"/>
      <w:textDirection w:val="btLr"/>
      <w:textAlignment w:val="top"/>
      <w:outlineLvl w:val="0"/>
    </w:pPr>
    <w:rPr>
      <w:color w:val="ff0000"/>
      <w:w w:val="100"/>
      <w:position w:val="-1"/>
      <w:sz w:val="24"/>
      <w:effect w:val="none"/>
      <w:vertAlign w:val="baseline"/>
      <w:cs w:val="0"/>
      <w:em w:val="none"/>
      <w:lang w:bidi="ar-SA" w:eastAsia="en-US" w:val="en-US"/>
    </w:rPr>
  </w:style>
  <w:style w:type="paragraph" w:styleId="BodyTextIndent3">
    <w:name w:val="Body Text Indent 3"/>
    <w:basedOn w:val="Normal"/>
    <w:next w:val="BodyTextIndent3"/>
    <w:autoRedefine w:val="0"/>
    <w:hidden w:val="0"/>
    <w:qFormat w:val="0"/>
    <w:pPr>
      <w:suppressAutoHyphens w:val="1"/>
      <w:spacing w:line="1" w:lineRule="atLeast"/>
      <w:ind w:left="1440" w:leftChars="-1" w:rightChars="0" w:hanging="720" w:firstLineChars="-1"/>
      <w:textDirection w:val="btLr"/>
      <w:textAlignment w:val="top"/>
      <w:outlineLvl w:val="0"/>
    </w:pPr>
    <w:rPr>
      <w:w w:val="100"/>
      <w:position w:val="-1"/>
      <w:sz w:val="22"/>
      <w:szCs w:val="22"/>
      <w:effect w:val="none"/>
      <w:vertAlign w:val="baseline"/>
      <w:cs w:val="0"/>
      <w:em w:val="none"/>
      <w:lang w:bidi="ar-SA" w:eastAsia="en-US" w:val="en-US"/>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character" w:styleId="PlainTextChar">
    <w:name w:val="Plain Text Char"/>
    <w:next w:val="PlainTextChar"/>
    <w:autoRedefine w:val="0"/>
    <w:hidden w:val="0"/>
    <w:qFormat w:val="0"/>
    <w:rPr>
      <w:rFonts w:ascii="Consolas" w:hAnsi="Consolas"/>
      <w:w w:val="100"/>
      <w:position w:val="-1"/>
      <w:sz w:val="21"/>
      <w:szCs w:val="21"/>
      <w:effect w:val="none"/>
      <w:vertAlign w:val="baseline"/>
      <w:cs w:val="0"/>
      <w:em w:val="none"/>
      <w:lang w:bidi="ar-SA"/>
    </w:rPr>
  </w:style>
  <w:style w:type="paragraph" w:styleId="PlainText">
    <w:name w:val="Plain Text"/>
    <w:basedOn w:val="Normal"/>
    <w:next w:val="PlainText"/>
    <w:autoRedefine w:val="0"/>
    <w:hidden w:val="0"/>
    <w:qFormat w:val="0"/>
    <w:pPr>
      <w:suppressAutoHyphens w:val="1"/>
      <w:spacing w:line="1" w:lineRule="atLeast"/>
      <w:ind w:leftChars="-1" w:rightChars="0" w:firstLineChars="-1"/>
      <w:textDirection w:val="btLr"/>
      <w:textAlignment w:val="top"/>
      <w:outlineLvl w:val="0"/>
    </w:pPr>
    <w:rPr>
      <w:rFonts w:ascii="Consolas" w:hAnsi="Consolas"/>
      <w:w w:val="100"/>
      <w:position w:val="-1"/>
      <w:sz w:val="21"/>
      <w:szCs w:val="21"/>
      <w:effect w:val="none"/>
      <w:vertAlign w:val="baseline"/>
      <w:cs w:val="0"/>
      <w:em w:val="none"/>
      <w:lang w:bidi="ar-SA" w:eastAsia="und" w:val="und"/>
    </w:rPr>
  </w:style>
  <w:style w:type="paragraph" w:styleId="Normal(Web)">
    <w:name w:val="Normal (Web)"/>
    <w:basedOn w:val="Normal"/>
    <w:next w:val="Normal(Web)"/>
    <w:autoRedefine w:val="0"/>
    <w:hidden w:val="0"/>
    <w:qFormat w:val="0"/>
    <w:pPr>
      <w:suppressAutoHyphens w:val="1"/>
      <w:spacing w:after="100" w:afterAutospacing="1" w:before="100" w:beforeAutospacing="1"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paragraph" w:styleId="ListParagraph">
    <w:name w:val="List Paragraph"/>
    <w:basedOn w:val="Normal"/>
    <w:next w:val="ListParagraph"/>
    <w:autoRedefine w:val="0"/>
    <w:hidden w:val="0"/>
    <w:qFormat w:val="0"/>
    <w:pPr>
      <w:suppressAutoHyphens w:val="1"/>
      <w:spacing w:line="1" w:lineRule="atLeast"/>
      <w:ind w:left="720" w:leftChars="-1" w:rightChars="0" w:firstLineChars="-1"/>
      <w:contextualSpacing w:val="1"/>
      <w:textDirection w:val="btLr"/>
      <w:textAlignment w:val="top"/>
      <w:outlineLvl w:val="0"/>
    </w:pPr>
    <w:rPr>
      <w:rFonts w:ascii="Calibri" w:hAnsi="Calibri"/>
      <w:w w:val="100"/>
      <w:position w:val="-1"/>
      <w:sz w:val="22"/>
      <w:szCs w:val="22"/>
      <w:effect w:val="none"/>
      <w:vertAlign w:val="baseline"/>
      <w:cs w:val="0"/>
      <w:em w:val="none"/>
      <w:lang w:bidi="ar-SA" w:eastAsia="en-US" w:val="en-US"/>
    </w:rPr>
  </w:style>
  <w:style w:type="paragraph" w:styleId="BalloonText">
    <w:name w:val="Balloon Text"/>
    <w:basedOn w:val="Normal"/>
    <w:next w:val="BalloonText"/>
    <w:autoRedefine w:val="0"/>
    <w:hidden w:val="0"/>
    <w:qFormat w:val="0"/>
    <w:pPr>
      <w:suppressAutoHyphens w:val="1"/>
      <w:spacing w:line="1" w:lineRule="atLeast"/>
      <w:ind w:leftChars="-1" w:rightChars="0" w:firstLineChars="-1"/>
      <w:textDirection w:val="btLr"/>
      <w:textAlignment w:val="top"/>
      <w:outlineLvl w:val="0"/>
    </w:pPr>
    <w:rPr>
      <w:rFonts w:ascii="Segoe UI" w:cs="Segoe UI" w:hAnsi="Segoe UI"/>
      <w:w w:val="100"/>
      <w:position w:val="-1"/>
      <w:sz w:val="18"/>
      <w:szCs w:val="18"/>
      <w:effect w:val="none"/>
      <w:vertAlign w:val="baseline"/>
      <w:cs w:val="0"/>
      <w:em w:val="none"/>
      <w:lang w:bidi="ar-SA" w:eastAsia="en-US" w:val="en-US"/>
    </w:rPr>
  </w:style>
  <w:style w:type="character" w:styleId="BalloonTextChar">
    <w:name w:val="Balloon Text Char"/>
    <w:next w:val="BalloonTextChar"/>
    <w:autoRedefine w:val="0"/>
    <w:hidden w:val="0"/>
    <w:qFormat w:val="0"/>
    <w:rPr>
      <w:rFonts w:ascii="Segoe UI" w:cs="Segoe UI" w:hAnsi="Segoe UI"/>
      <w:w w:val="100"/>
      <w:position w:val="-1"/>
      <w:sz w:val="18"/>
      <w:szCs w:val="18"/>
      <w:effect w:val="none"/>
      <w:vertAlign w:val="baseline"/>
      <w:cs w:val="0"/>
      <w:em w:val="none"/>
      <w:lang/>
    </w:rPr>
  </w:style>
  <w:style w:type="character" w:styleId="BodyTextIndent3Char">
    <w:name w:val="Body Text Indent 3 Char"/>
    <w:next w:val="BodyTextIndent3Char"/>
    <w:autoRedefine w:val="0"/>
    <w:hidden w:val="0"/>
    <w:qFormat w:val="0"/>
    <w:rPr>
      <w:w w:val="100"/>
      <w:position w:val="-1"/>
      <w:sz w:val="22"/>
      <w:szCs w:val="22"/>
      <w:effect w:val="none"/>
      <w:vertAlign w:val="baseline"/>
      <w:cs w:val="0"/>
      <w:em w:val="none"/>
      <w:lang/>
    </w:rPr>
  </w:style>
  <w:style w:type="paragraph" w:styleId="Header">
    <w:name w:val="Header"/>
    <w:basedOn w:val="Normal"/>
    <w:next w:val="Header"/>
    <w:autoRedefine w:val="0"/>
    <w:hidden w:val="0"/>
    <w:qFormat w:val="0"/>
    <w:pPr>
      <w:tabs>
        <w:tab w:val="center" w:leader="none" w:pos="4680"/>
        <w:tab w:val="right" w:leader="none" w:pos="936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character" w:styleId="HeaderChar">
    <w:name w:val="Header Char"/>
    <w:basedOn w:val="DefaultParagraphFont"/>
    <w:next w:val="HeaderChar"/>
    <w:autoRedefine w:val="0"/>
    <w:hidden w:val="0"/>
    <w:qFormat w:val="0"/>
    <w:rPr>
      <w:w w:val="100"/>
      <w:position w:val="-1"/>
      <w:effect w:val="none"/>
      <w:vertAlign w:val="baseline"/>
      <w:cs w:val="0"/>
      <w:em w:val="none"/>
      <w:lang/>
    </w:rPr>
  </w:style>
  <w:style w:type="paragraph" w:styleId="Footer">
    <w:name w:val="Footer"/>
    <w:basedOn w:val="Normal"/>
    <w:next w:val="Footer"/>
    <w:autoRedefine w:val="0"/>
    <w:hidden w:val="0"/>
    <w:qFormat w:val="0"/>
    <w:pPr>
      <w:tabs>
        <w:tab w:val="center" w:leader="none" w:pos="4680"/>
        <w:tab w:val="right" w:leader="none" w:pos="936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character" w:styleId="FooterChar">
    <w:name w:val="Footer Char"/>
    <w:basedOn w:val="DefaultParagraphFont"/>
    <w:next w:val="FooterChar"/>
    <w:autoRedefine w:val="0"/>
    <w:hidden w:val="0"/>
    <w:qFormat w:val="0"/>
    <w:rPr>
      <w:w w:val="100"/>
      <w:position w:val="-1"/>
      <w:effect w:val="none"/>
      <w:vertAlign w:val="baseline"/>
      <w:cs w:val="0"/>
      <w:em w:val="none"/>
      <w:lang/>
    </w:rPr>
  </w:style>
  <w:style w:type="character" w:styleId="apple-tab-span">
    <w:name w:val="apple-tab-span"/>
    <w:next w:val="apple-tab-span"/>
    <w:autoRedefine w:val="0"/>
    <w:hidden w:val="0"/>
    <w:qFormat w:val="0"/>
    <w:rPr>
      <w:w w:val="100"/>
      <w:position w:val="-1"/>
      <w:effect w:val="none"/>
      <w:vertAlign w:val="baseline"/>
      <w:cs w:val="0"/>
      <w:em w:val="none"/>
      <w:lang/>
    </w:rPr>
  </w:style>
  <w:style w:type="character" w:styleId="Heading1Char">
    <w:name w:val="Heading 1 Char"/>
    <w:next w:val="Heading1Char"/>
    <w:autoRedefine w:val="0"/>
    <w:hidden w:val="0"/>
    <w:qFormat w:val="0"/>
    <w:rPr>
      <w:w w:val="100"/>
      <w:position w:val="-1"/>
      <w:sz w:val="24"/>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rPr>
      <w:vertAlign w:val="baseline"/>
    </w:rPr>
    <w:tblPr>
      <w:tblStyleRowBandSize w:val="1"/>
      <w:tblStyleColBandSize w:val="1"/>
      <w:tblCellMar>
        <w:top w:w="0.0" w:type="dxa"/>
        <w:left w:w="0.0" w:type="dxa"/>
        <w:bottom w:w="0.0" w:type="dxa"/>
        <w:right w:w="0.0" w:type="dxa"/>
      </w:tblCellMar>
    </w:tblPr>
  </w:style>
  <w:style w:type="table" w:styleId="Table2">
    <w:basedOn w:val="TableNormal"/>
    <w:rPr>
      <w:vertAlign w:val="baseline"/>
    </w:rPr>
    <w:tblPr>
      <w:tblStyleRowBandSize w:val="1"/>
      <w:tblStyleColBandSize w:val="1"/>
      <w:tblCellMar>
        <w:top w:w="0.0" w:type="dxa"/>
        <w:left w:w="0.0" w:type="dxa"/>
        <w:bottom w:w="0.0" w:type="dxa"/>
        <w:right w:w="0.0" w:type="dxa"/>
      </w:tblCellMar>
    </w:tblPr>
  </w:style>
  <w:style w:type="table" w:styleId="Table3">
    <w:basedOn w:val="TableNormal"/>
    <w:rPr>
      <w:vertAlign w:val="baseline"/>
    </w:rPr>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dol.gov/agencies/whd/laws-and-regulations/laws/dbra" TargetMode="External"/><Relationship Id="rId10" Type="http://schemas.openxmlformats.org/officeDocument/2006/relationships/hyperlink" Target="https://www.ecfr.gov/current/title-41/subtitle-B/chapter-60/part-60-1" TargetMode="External"/><Relationship Id="rId13" Type="http://schemas.openxmlformats.org/officeDocument/2006/relationships/hyperlink" Target="https://www.ecfr.gov/current/title-37/chapter-IV/part-401" TargetMode="External"/><Relationship Id="rId12" Type="http://schemas.openxmlformats.org/officeDocument/2006/relationships/hyperlink" Target="https://webapps.dol.gov/elaws/elg/cwhssa.ht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pa.gov/laws-regulations/summary-clean-water-act" TargetMode="External"/><Relationship Id="rId15" Type="http://schemas.openxmlformats.org/officeDocument/2006/relationships/hyperlink" Target="https://www.federalregister.gov/documents/2003/05/27/03-11853/restrictions-on-lobbying" TargetMode="External"/><Relationship Id="rId14" Type="http://schemas.openxmlformats.org/officeDocument/2006/relationships/hyperlink" Target="https://www.archives.gov/federal-register/codification/executive-order/12549.html" TargetMode="External"/><Relationship Id="rId17" Type="http://schemas.openxmlformats.org/officeDocument/2006/relationships/hyperlink" Target="https://protect-allflooring.com/protect_all" TargetMode="External"/><Relationship Id="rId16" Type="http://schemas.openxmlformats.org/officeDocument/2006/relationships/hyperlink" Target="https://www.ecfr.gov/current/title-2/subtitle-A/chapter-II/part-200/subpart-D/subject-group-ECFR45ddd4419ad436d/section-200.322"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crsreports.congress.gov/product/pdf/RL/RL30853" TargetMode="External"/></Relationships>
</file>

<file path=word/_rels/fontTable.xml.rels><?xml version="1.0" encoding="UTF-8" standalone="yes"?><Relationships xmlns="http://schemas.openxmlformats.org/package/2006/relationships"><Relationship Id="rId11" Type="http://schemas.openxmlformats.org/officeDocument/2006/relationships/font" Target="fonts/Bodoni-italic.ttf"/><Relationship Id="rId10" Type="http://schemas.openxmlformats.org/officeDocument/2006/relationships/font" Target="fonts/Bodoni-bold.ttf"/><Relationship Id="rId13" Type="http://schemas.openxmlformats.org/officeDocument/2006/relationships/font" Target="fonts/NotoSansSymbols-regular.ttf"/><Relationship Id="rId12" Type="http://schemas.openxmlformats.org/officeDocument/2006/relationships/font" Target="fonts/Bodoni-boldItalic.ttf"/><Relationship Id="rId1" Type="http://schemas.openxmlformats.org/officeDocument/2006/relationships/font" Target="fonts/MerriweatherSans-regular.ttf"/><Relationship Id="rId2" Type="http://schemas.openxmlformats.org/officeDocument/2006/relationships/font" Target="fonts/MerriweatherSans-bold.ttf"/><Relationship Id="rId3" Type="http://schemas.openxmlformats.org/officeDocument/2006/relationships/font" Target="fonts/MerriweatherSans-italic.ttf"/><Relationship Id="rId4" Type="http://schemas.openxmlformats.org/officeDocument/2006/relationships/font" Target="fonts/MerriweatherSans-boldItalic.ttf"/><Relationship Id="rId9" Type="http://schemas.openxmlformats.org/officeDocument/2006/relationships/font" Target="fonts/Bodoni-regular.ttf"/><Relationship Id="rId14" Type="http://schemas.openxmlformats.org/officeDocument/2006/relationships/font" Target="fonts/NotoSansSymbols-bold.ttf"/><Relationship Id="rId5" Type="http://schemas.openxmlformats.org/officeDocument/2006/relationships/font" Target="fonts/PTSerif-regular.ttf"/><Relationship Id="rId6" Type="http://schemas.openxmlformats.org/officeDocument/2006/relationships/font" Target="fonts/PTSerif-bold.ttf"/><Relationship Id="rId7" Type="http://schemas.openxmlformats.org/officeDocument/2006/relationships/font" Target="fonts/PTSerif-italic.ttf"/><Relationship Id="rId8" Type="http://schemas.openxmlformats.org/officeDocument/2006/relationships/font" Target="fonts/PTSerif-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9cRe2wzt5Y3v3Ijo6EQX9jTWgkw==">CgMxLjA4AHIhMVY5U0dDdndSVmQ0bDZYU3UzSWdza18wYXJ4dWRmWTVt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2023-03-17T15:44:00Z</dcterms:created>
  <dc:creator>JEFCOED</dc:creator>
</cp:coreProperties>
</file>