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777CE1">
              <w:rPr>
                <w:color w:val="262626" w:themeColor="text1" w:themeTint="D9"/>
              </w:rPr>
              <w:t>2019-063B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777CE1">
              <w:rPr>
                <w:rFonts w:ascii="Arial" w:hAnsi="Arial" w:cs="Arial"/>
                <w:b/>
                <w:bCs/>
                <w:color w:val="262626" w:themeColor="text1" w:themeTint="D9"/>
                <w:sz w:val="22"/>
              </w:rPr>
              <w:t>Ferric Chloride</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C53122">
              <w:rPr>
                <w:rFonts w:ascii="Arial" w:hAnsi="Arial" w:cs="Arial"/>
                <w:b/>
                <w:bCs/>
                <w:color w:val="262626" w:themeColor="text1" w:themeTint="D9"/>
                <w:sz w:val="22"/>
              </w:rPr>
              <w:t>June 4, 2019</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C53122">
        <w:rPr>
          <w:rFonts w:ascii="Arial" w:eastAsia="MS Mincho" w:hAnsi="Arial" w:cs="Arial"/>
          <w:b/>
          <w:bCs/>
          <w:color w:val="262626" w:themeColor="text1" w:themeTint="D9"/>
        </w:rPr>
        <w:t>June 1</w:t>
      </w:r>
      <w:r w:rsidR="00440230">
        <w:rPr>
          <w:rFonts w:ascii="Arial" w:eastAsia="MS Mincho" w:hAnsi="Arial" w:cs="Arial"/>
          <w:b/>
          <w:bCs/>
          <w:color w:val="262626" w:themeColor="text1" w:themeTint="D9"/>
        </w:rPr>
        <w:t>9</w:t>
      </w:r>
      <w:r w:rsidR="00777CE1">
        <w:rPr>
          <w:rFonts w:ascii="Arial" w:eastAsia="MS Mincho" w:hAnsi="Arial" w:cs="Arial"/>
          <w:b/>
          <w:bCs/>
          <w:color w:val="262626" w:themeColor="text1" w:themeTint="D9"/>
        </w:rPr>
        <w:t xml:space="preserve">, 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bookmarkStart w:id="0" w:name="_GoBack"/>
      <w:bookmarkEnd w:id="0"/>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The City is soliciting bids for the purpose of contracting for the</w:t>
      </w:r>
      <w:r w:rsidR="007348C7">
        <w:rPr>
          <w:rFonts w:ascii="Arial" w:eastAsia="MS Mincho" w:hAnsi="Arial" w:cs="Arial"/>
          <w:color w:val="262626" w:themeColor="text1" w:themeTint="D9"/>
        </w:rPr>
        <w:t xml:space="preserve"> City's annual requirements for ferric chloride</w:t>
      </w:r>
      <w:r w:rsidRPr="006B4A7A">
        <w:rPr>
          <w:rFonts w:ascii="Arial" w:eastAsia="MS Mincho" w:hAnsi="Arial" w:cs="Arial"/>
          <w:color w:val="262626" w:themeColor="text1" w:themeTint="D9"/>
        </w:rPr>
        <w:t>. The resulting contract is anticipated for a term of up to</w:t>
      </w:r>
      <w:r w:rsidR="008E4F90">
        <w:rPr>
          <w:rFonts w:ascii="Arial" w:eastAsia="MS Mincho" w:hAnsi="Arial" w:cs="Arial"/>
          <w:color w:val="262626" w:themeColor="text1" w:themeTint="D9"/>
        </w:rPr>
        <w:t xml:space="preserve"> three (3) </w:t>
      </w:r>
      <w:r w:rsidRPr="006B4A7A">
        <w:rPr>
          <w:rFonts w:ascii="Arial" w:eastAsia="MS Mincho" w:hAnsi="Arial" w:cs="Arial"/>
          <w:color w:val="262626" w:themeColor="text1" w:themeTint="D9"/>
        </w:rPr>
        <w:t>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8E4F90">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C77598" w:rsidRPr="00377EC4" w:rsidRDefault="00CC08A0" w:rsidP="00C77598">
      <w:pPr>
        <w:pStyle w:val="PlainText"/>
        <w:jc w:val="center"/>
        <w:rPr>
          <w:rFonts w:ascii="Arial" w:eastAsia="MS Mincho" w:hAnsi="Arial" w:cs="Arial"/>
          <w:b/>
          <w:bCs/>
          <w:color w:val="000000" w:themeColor="text1"/>
        </w:rPr>
      </w:pPr>
      <w:r w:rsidRPr="00DC0C3F">
        <w:rPr>
          <w:rFonts w:ascii="Arial" w:eastAsia="MS Mincho" w:hAnsi="Arial" w:cs="Arial"/>
          <w:color w:val="262626" w:themeColor="text1" w:themeTint="D9"/>
          <w:sz w:val="18"/>
        </w:rPr>
        <w:br w:type="page"/>
      </w:r>
      <w:r w:rsidR="00C77598" w:rsidRPr="00377EC4">
        <w:rPr>
          <w:rFonts w:ascii="Arial" w:eastAsia="MS Mincho" w:hAnsi="Arial" w:cs="Arial"/>
          <w:b/>
          <w:bCs/>
          <w:color w:val="000000" w:themeColor="text1"/>
          <w:sz w:val="24"/>
        </w:rPr>
        <w:lastRenderedPageBreak/>
        <w:t>SPECIFICATIONS</w:t>
      </w:r>
    </w:p>
    <w:p w:rsidR="00C77598" w:rsidRPr="00377EC4" w:rsidRDefault="00C77598" w:rsidP="00C77598">
      <w:pPr>
        <w:rPr>
          <w:rFonts w:ascii="Arial" w:hAnsi="Arial" w:cs="Arial"/>
          <w:sz w:val="20"/>
          <w:szCs w:val="20"/>
        </w:rPr>
      </w:pPr>
      <w:r w:rsidRPr="00377EC4">
        <w:rPr>
          <w:rFonts w:ascii="Arial" w:eastAsia="MS Mincho" w:hAnsi="Arial" w:cs="Arial"/>
          <w:color w:val="000000" w:themeColor="text1"/>
          <w:sz w:val="20"/>
          <w:szCs w:val="20"/>
        </w:rPr>
        <w:cr/>
      </w:r>
      <w:r w:rsidRPr="00377EC4">
        <w:rPr>
          <w:rFonts w:ascii="Arial" w:hAnsi="Arial" w:cs="Arial"/>
          <w:color w:val="000000" w:themeColor="text1"/>
          <w:spacing w:val="-2"/>
          <w:sz w:val="20"/>
          <w:szCs w:val="20"/>
        </w:rPr>
        <w:t>The successful bidder shall provide and deliver ferric chloride in accordance with the following specifications. The bidder shall provide a certified independent laboratory chemical analysis of product with their bid. This independent lab analysis, containing all of the technical specifications, must be dated within six (6) months prior from the date of this Invitation for Bids.</w:t>
      </w:r>
      <w:r w:rsidRPr="00377EC4">
        <w:rPr>
          <w:rFonts w:ascii="Arial" w:hAnsi="Arial" w:cs="Arial"/>
          <w:sz w:val="20"/>
          <w:szCs w:val="20"/>
        </w:rPr>
        <w:t xml:space="preserve">   </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b/>
          <w:sz w:val="20"/>
          <w:szCs w:val="20"/>
        </w:rPr>
      </w:pPr>
      <w:r w:rsidRPr="00377EC4">
        <w:rPr>
          <w:rFonts w:ascii="Arial" w:hAnsi="Arial" w:cs="Arial"/>
          <w:b/>
          <w:sz w:val="20"/>
          <w:szCs w:val="20"/>
        </w:rPr>
        <w:t xml:space="preserve">Failure to do so may result in the bid being rejected as non-responsive. </w:t>
      </w:r>
    </w:p>
    <w:p w:rsidR="00C77598" w:rsidRPr="00377EC4" w:rsidRDefault="00C77598" w:rsidP="00C77598">
      <w:pPr>
        <w:rPr>
          <w:rFonts w:ascii="Arial" w:hAnsi="Arial" w:cs="Arial"/>
          <w:b/>
          <w:sz w:val="20"/>
          <w:szCs w:val="20"/>
        </w:rPr>
      </w:pPr>
    </w:p>
    <w:p w:rsidR="00C77598" w:rsidRPr="00377EC4" w:rsidRDefault="00C77598" w:rsidP="00C77598">
      <w:pPr>
        <w:rPr>
          <w:rFonts w:ascii="Arial" w:hAnsi="Arial" w:cs="Arial"/>
          <w:color w:val="000000" w:themeColor="text1"/>
          <w:spacing w:val="-2"/>
          <w:sz w:val="20"/>
          <w:szCs w:val="20"/>
        </w:rPr>
      </w:pPr>
      <w:r w:rsidRPr="00377EC4">
        <w:rPr>
          <w:rFonts w:ascii="Arial" w:hAnsi="Arial" w:cs="Arial"/>
          <w:color w:val="000000" w:themeColor="text1"/>
          <w:spacing w:val="-2"/>
          <w:sz w:val="20"/>
          <w:szCs w:val="20"/>
        </w:rPr>
        <w:t xml:space="preserve">A current MSDS shall be included at the time of bid, or prior to delivery.  Revised chemical analysis and/or MSDS data shall be provided whenever there is a change in material supplier, a change in product content, or by Federal, State, or local regulations. </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If the bidder is supplying materials manufactured or supplied by someone else, the manufacturer or supplier shall be named in the bid documents.</w:t>
      </w:r>
    </w:p>
    <w:p w:rsidR="00C77598" w:rsidRPr="00377EC4" w:rsidRDefault="00C77598" w:rsidP="00C77598">
      <w:pPr>
        <w:pStyle w:val="PlainText"/>
        <w:jc w:val="both"/>
        <w:rPr>
          <w:rFonts w:ascii="Arial" w:eastAsia="MS Mincho" w:hAnsi="Arial" w:cs="Arial"/>
        </w:rPr>
      </w:pPr>
    </w:p>
    <w:p w:rsidR="00C77598" w:rsidRPr="00377EC4" w:rsidRDefault="00C77598" w:rsidP="00C77598">
      <w:pPr>
        <w:pStyle w:val="PlainText"/>
        <w:jc w:val="both"/>
        <w:rPr>
          <w:rFonts w:ascii="Arial" w:eastAsia="MS Mincho" w:hAnsi="Arial" w:cs="Arial"/>
        </w:rPr>
      </w:pPr>
    </w:p>
    <w:p w:rsidR="00C77598" w:rsidRPr="00377EC4" w:rsidRDefault="00C77598" w:rsidP="00C77598">
      <w:pPr>
        <w:rPr>
          <w:rFonts w:ascii="Arial" w:hAnsi="Arial" w:cs="Arial"/>
          <w:sz w:val="20"/>
          <w:szCs w:val="20"/>
        </w:rPr>
      </w:pPr>
      <w:r w:rsidRPr="00377EC4">
        <w:rPr>
          <w:rFonts w:ascii="Arial" w:hAnsi="Arial" w:cs="Arial"/>
          <w:b/>
          <w:sz w:val="20"/>
          <w:szCs w:val="20"/>
          <w:u w:val="single"/>
        </w:rPr>
        <w:t>MATERIAL CONTENT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Basis:</w:t>
      </w:r>
      <w:r w:rsidRPr="00377EC4">
        <w:rPr>
          <w:rFonts w:ascii="Arial" w:hAnsi="Arial" w:cs="Arial"/>
          <w:sz w:val="20"/>
          <w:szCs w:val="20"/>
        </w:rPr>
        <w:t xml:space="preserve"> Water solution of Iron III Chloride (FeCl3)</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Specific Gravity: </w:t>
      </w:r>
      <w:r w:rsidRPr="00377EC4">
        <w:rPr>
          <w:rFonts w:ascii="Arial" w:hAnsi="Arial" w:cs="Arial"/>
          <w:sz w:val="20"/>
          <w:szCs w:val="20"/>
        </w:rPr>
        <w:t>1.38 to 1.49</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Approximate Concentration: </w:t>
      </w:r>
      <w:r w:rsidRPr="00377EC4">
        <w:rPr>
          <w:rFonts w:ascii="Arial" w:hAnsi="Arial" w:cs="Arial"/>
          <w:sz w:val="20"/>
          <w:szCs w:val="20"/>
        </w:rPr>
        <w:t>Minimum 37%</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Dry Ferric Chloride: </w:t>
      </w:r>
      <w:r w:rsidRPr="00377EC4">
        <w:rPr>
          <w:rFonts w:ascii="Arial" w:hAnsi="Arial" w:cs="Arial"/>
          <w:sz w:val="20"/>
          <w:szCs w:val="20"/>
        </w:rPr>
        <w:t xml:space="preserve">4.25 to 5.00 </w:t>
      </w:r>
      <w:proofErr w:type="spellStart"/>
      <w:r w:rsidRPr="00377EC4">
        <w:rPr>
          <w:rFonts w:ascii="Arial" w:hAnsi="Arial" w:cs="Arial"/>
          <w:sz w:val="20"/>
          <w:szCs w:val="20"/>
        </w:rPr>
        <w:t>lb</w:t>
      </w:r>
      <w:proofErr w:type="spellEnd"/>
      <w:r w:rsidRPr="00377EC4">
        <w:rPr>
          <w:rFonts w:ascii="Arial" w:hAnsi="Arial" w:cs="Arial"/>
          <w:sz w:val="20"/>
          <w:szCs w:val="20"/>
        </w:rPr>
        <w:t>/gal wt.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Insoluble Purity: </w:t>
      </w:r>
      <w:r w:rsidRPr="00377EC4">
        <w:rPr>
          <w:rFonts w:ascii="Arial" w:hAnsi="Arial" w:cs="Arial"/>
          <w:sz w:val="20"/>
          <w:szCs w:val="20"/>
        </w:rPr>
        <w:t>&lt;0.1%</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Free Acid as </w:t>
      </w:r>
      <w:proofErr w:type="spellStart"/>
      <w:r w:rsidRPr="00377EC4">
        <w:rPr>
          <w:rFonts w:ascii="Arial" w:hAnsi="Arial" w:cs="Arial"/>
          <w:b/>
          <w:sz w:val="20"/>
          <w:szCs w:val="20"/>
        </w:rPr>
        <w:t>HCl</w:t>
      </w:r>
      <w:proofErr w:type="spellEnd"/>
      <w:r w:rsidRPr="00377EC4">
        <w:rPr>
          <w:rFonts w:ascii="Arial" w:hAnsi="Arial" w:cs="Arial"/>
          <w:b/>
          <w:sz w:val="20"/>
          <w:szCs w:val="20"/>
        </w:rPr>
        <w:t xml:space="preserve">: </w:t>
      </w:r>
      <w:r w:rsidRPr="00377EC4">
        <w:rPr>
          <w:rFonts w:ascii="Arial" w:hAnsi="Arial" w:cs="Arial"/>
          <w:sz w:val="20"/>
          <w:szCs w:val="20"/>
        </w:rPr>
        <w:t>&lt;1.0%</w:t>
      </w:r>
    </w:p>
    <w:p w:rsidR="00C77598" w:rsidRPr="00377EC4" w:rsidRDefault="00C77598" w:rsidP="00C77598">
      <w:pPr>
        <w:rPr>
          <w:rFonts w:ascii="Arial" w:hAnsi="Arial" w:cs="Arial"/>
          <w:b/>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Ferrous Chloride:  </w:t>
      </w:r>
      <w:r w:rsidRPr="00377EC4">
        <w:rPr>
          <w:rFonts w:ascii="Arial" w:hAnsi="Arial" w:cs="Arial"/>
          <w:sz w:val="20"/>
          <w:szCs w:val="20"/>
        </w:rPr>
        <w:t>&lt;0.1%</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Mercury Impurities:</w:t>
      </w:r>
      <w:r w:rsidRPr="00377EC4">
        <w:rPr>
          <w:rFonts w:ascii="Arial" w:hAnsi="Arial" w:cs="Arial"/>
          <w:sz w:val="20"/>
          <w:szCs w:val="20"/>
        </w:rPr>
        <w:t xml:space="preserve"> &lt;0.2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Lead: </w:t>
      </w:r>
      <w:r w:rsidRPr="00377EC4">
        <w:rPr>
          <w:rFonts w:ascii="Arial" w:hAnsi="Arial" w:cs="Arial"/>
          <w:sz w:val="20"/>
          <w:szCs w:val="20"/>
        </w:rPr>
        <w:t xml:space="preserve">max 10 </w:t>
      </w:r>
      <w:proofErr w:type="spellStart"/>
      <w:r w:rsidRPr="00377EC4">
        <w:rPr>
          <w:rFonts w:ascii="Arial" w:hAnsi="Arial" w:cs="Arial"/>
          <w:sz w:val="20"/>
          <w:szCs w:val="20"/>
        </w:rPr>
        <w:t>ug</w:t>
      </w:r>
      <w:proofErr w:type="spellEnd"/>
      <w:r w:rsidRPr="00377EC4">
        <w:rPr>
          <w:rFonts w:ascii="Arial" w:hAnsi="Arial" w:cs="Arial"/>
          <w:sz w:val="20"/>
          <w:szCs w:val="20"/>
        </w:rPr>
        <w:t>/kg dry wt.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Manganese: </w:t>
      </w:r>
      <w:r w:rsidRPr="00377EC4">
        <w:rPr>
          <w:rFonts w:ascii="Arial" w:hAnsi="Arial" w:cs="Arial"/>
          <w:sz w:val="20"/>
          <w:szCs w:val="20"/>
        </w:rPr>
        <w:t xml:space="preserve">max 1200 </w:t>
      </w:r>
      <w:proofErr w:type="spellStart"/>
      <w:r w:rsidRPr="00377EC4">
        <w:rPr>
          <w:rFonts w:ascii="Arial" w:hAnsi="Arial" w:cs="Arial"/>
          <w:sz w:val="20"/>
          <w:szCs w:val="20"/>
        </w:rPr>
        <w:t>ug</w:t>
      </w:r>
      <w:proofErr w:type="spellEnd"/>
      <w:r w:rsidRPr="00377EC4">
        <w:rPr>
          <w:rFonts w:ascii="Arial" w:hAnsi="Arial" w:cs="Arial"/>
          <w:sz w:val="20"/>
          <w:szCs w:val="20"/>
        </w:rPr>
        <w:t>/kg dry wt.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Chromium:</w:t>
      </w:r>
      <w:r w:rsidRPr="00377EC4">
        <w:rPr>
          <w:rFonts w:ascii="Arial" w:hAnsi="Arial" w:cs="Arial"/>
          <w:sz w:val="20"/>
          <w:szCs w:val="20"/>
        </w:rPr>
        <w:t xml:space="preserve"> max 100 </w:t>
      </w:r>
      <w:proofErr w:type="spellStart"/>
      <w:r w:rsidRPr="00377EC4">
        <w:rPr>
          <w:rFonts w:ascii="Arial" w:hAnsi="Arial" w:cs="Arial"/>
          <w:sz w:val="20"/>
          <w:szCs w:val="20"/>
        </w:rPr>
        <w:t>ug</w:t>
      </w:r>
      <w:proofErr w:type="spellEnd"/>
      <w:r w:rsidRPr="00377EC4">
        <w:rPr>
          <w:rFonts w:ascii="Arial" w:hAnsi="Arial" w:cs="Arial"/>
          <w:sz w:val="20"/>
          <w:szCs w:val="20"/>
        </w:rPr>
        <w:t>/kg dry wt.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Titanium:</w:t>
      </w:r>
      <w:r w:rsidRPr="00377EC4">
        <w:rPr>
          <w:rFonts w:ascii="Arial" w:hAnsi="Arial" w:cs="Arial"/>
          <w:sz w:val="20"/>
          <w:szCs w:val="20"/>
        </w:rPr>
        <w:t xml:space="preserve"> max 5000 </w:t>
      </w:r>
      <w:proofErr w:type="spellStart"/>
      <w:r w:rsidRPr="00377EC4">
        <w:rPr>
          <w:rFonts w:ascii="Arial" w:hAnsi="Arial" w:cs="Arial"/>
          <w:sz w:val="20"/>
          <w:szCs w:val="20"/>
        </w:rPr>
        <w:t>ug</w:t>
      </w:r>
      <w:proofErr w:type="spellEnd"/>
      <w:r w:rsidRPr="00377EC4">
        <w:rPr>
          <w:rFonts w:ascii="Arial" w:hAnsi="Arial" w:cs="Arial"/>
          <w:sz w:val="20"/>
          <w:szCs w:val="20"/>
        </w:rPr>
        <w:t>/kg dry wt.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Radionuclides: </w:t>
      </w:r>
      <w:r w:rsidRPr="00377EC4">
        <w:rPr>
          <w:rFonts w:ascii="Arial" w:hAnsi="Arial" w:cs="Arial"/>
          <w:sz w:val="20"/>
          <w:szCs w:val="20"/>
        </w:rPr>
        <w:t>No measurable amount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Phosphorus: </w:t>
      </w:r>
      <w:r w:rsidRPr="00377EC4">
        <w:rPr>
          <w:rFonts w:ascii="Arial" w:hAnsi="Arial" w:cs="Arial"/>
          <w:sz w:val="20"/>
          <w:szCs w:val="20"/>
        </w:rPr>
        <w:t xml:space="preserve">max 36 </w:t>
      </w:r>
      <w:proofErr w:type="spellStart"/>
      <w:r w:rsidRPr="00377EC4">
        <w:rPr>
          <w:rFonts w:ascii="Arial" w:hAnsi="Arial" w:cs="Arial"/>
          <w:sz w:val="20"/>
          <w:szCs w:val="20"/>
        </w:rPr>
        <w:t>ug</w:t>
      </w:r>
      <w:proofErr w:type="spellEnd"/>
      <w:r w:rsidRPr="00377EC4">
        <w:rPr>
          <w:rFonts w:ascii="Arial" w:hAnsi="Arial" w:cs="Arial"/>
          <w:sz w:val="20"/>
          <w:szCs w:val="20"/>
        </w:rPr>
        <w:t>/kg dry wt.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Sulfur: </w:t>
      </w:r>
      <w:r w:rsidRPr="00377EC4">
        <w:rPr>
          <w:rFonts w:ascii="Arial" w:hAnsi="Arial" w:cs="Arial"/>
          <w:sz w:val="20"/>
          <w:szCs w:val="20"/>
        </w:rPr>
        <w:t xml:space="preserve">max 550 </w:t>
      </w:r>
      <w:proofErr w:type="spellStart"/>
      <w:r w:rsidRPr="00377EC4">
        <w:rPr>
          <w:rFonts w:ascii="Arial" w:hAnsi="Arial" w:cs="Arial"/>
          <w:sz w:val="20"/>
          <w:szCs w:val="20"/>
        </w:rPr>
        <w:t>ug</w:t>
      </w:r>
      <w:proofErr w:type="spellEnd"/>
      <w:r w:rsidRPr="00377EC4">
        <w:rPr>
          <w:rFonts w:ascii="Arial" w:hAnsi="Arial" w:cs="Arial"/>
          <w:sz w:val="20"/>
          <w:szCs w:val="20"/>
        </w:rPr>
        <w:t>/kg dry wt.</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Silver: </w:t>
      </w:r>
      <w:r w:rsidRPr="00377EC4">
        <w:rPr>
          <w:rFonts w:ascii="Arial" w:hAnsi="Arial" w:cs="Arial"/>
          <w:sz w:val="20"/>
          <w:szCs w:val="20"/>
        </w:rPr>
        <w:t xml:space="preserve">&lt;1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Arsenic:</w:t>
      </w:r>
      <w:r w:rsidRPr="00377EC4">
        <w:rPr>
          <w:rFonts w:ascii="Arial" w:hAnsi="Arial" w:cs="Arial"/>
          <w:sz w:val="20"/>
          <w:szCs w:val="20"/>
        </w:rPr>
        <w:t xml:space="preserve"> 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Barium: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Beryllium: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Cadmium: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Copper: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0023FE" w:rsidRDefault="000023FE" w:rsidP="00C77598">
      <w:pPr>
        <w:rPr>
          <w:rFonts w:ascii="Arial" w:hAnsi="Arial" w:cs="Arial"/>
          <w:b/>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Magnesium: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Molybdenum: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Nickel: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Selenium: </w:t>
      </w:r>
      <w:r w:rsidRPr="00377EC4">
        <w:rPr>
          <w:rFonts w:ascii="Arial" w:hAnsi="Arial" w:cs="Arial"/>
          <w:sz w:val="20"/>
          <w:szCs w:val="20"/>
        </w:rPr>
        <w:t xml:space="preserve">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Zinc:</w:t>
      </w:r>
      <w:r w:rsidRPr="00377EC4">
        <w:rPr>
          <w:rFonts w:ascii="Arial" w:hAnsi="Arial" w:cs="Arial"/>
          <w:sz w:val="20"/>
          <w:szCs w:val="20"/>
        </w:rPr>
        <w:t xml:space="preserve"> report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Thallium: </w:t>
      </w:r>
      <w:r w:rsidRPr="00377EC4">
        <w:rPr>
          <w:rFonts w:ascii="Arial" w:hAnsi="Arial" w:cs="Arial"/>
          <w:sz w:val="20"/>
          <w:szCs w:val="20"/>
        </w:rPr>
        <w:t xml:space="preserve">&lt;2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Antimony: </w:t>
      </w:r>
      <w:r w:rsidRPr="00377EC4">
        <w:rPr>
          <w:rFonts w:ascii="Arial" w:hAnsi="Arial" w:cs="Arial"/>
          <w:sz w:val="20"/>
          <w:szCs w:val="20"/>
        </w:rPr>
        <w:t xml:space="preserve">&lt;1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rPr>
        <w:t xml:space="preserve">Lithium: </w:t>
      </w:r>
      <w:r w:rsidRPr="00377EC4">
        <w:rPr>
          <w:rFonts w:ascii="Arial" w:hAnsi="Arial" w:cs="Arial"/>
          <w:sz w:val="20"/>
          <w:szCs w:val="20"/>
        </w:rPr>
        <w:t xml:space="preserve">100 </w:t>
      </w:r>
      <w:proofErr w:type="spellStart"/>
      <w:r w:rsidRPr="00377EC4">
        <w:rPr>
          <w:rFonts w:ascii="Arial" w:hAnsi="Arial" w:cs="Arial"/>
          <w:sz w:val="20"/>
          <w:szCs w:val="20"/>
        </w:rPr>
        <w:t>ug</w:t>
      </w:r>
      <w:proofErr w:type="spellEnd"/>
      <w:r w:rsidRPr="00377EC4">
        <w:rPr>
          <w:rFonts w:ascii="Arial" w:hAnsi="Arial" w:cs="Arial"/>
          <w:sz w:val="20"/>
          <w:szCs w:val="20"/>
        </w:rPr>
        <w:t>/kg</w:t>
      </w:r>
    </w:p>
    <w:p w:rsidR="00C77598" w:rsidRPr="00377EC4" w:rsidRDefault="00C77598" w:rsidP="00C77598">
      <w:pPr>
        <w:rPr>
          <w:rFonts w:ascii="Arial" w:hAnsi="Arial" w:cs="Arial"/>
          <w:sz w:val="20"/>
          <w:szCs w:val="20"/>
        </w:rPr>
      </w:pPr>
    </w:p>
    <w:p w:rsidR="00C77598" w:rsidRPr="00377EC4" w:rsidRDefault="00C77598" w:rsidP="00C77598">
      <w:pPr>
        <w:numPr>
          <w:ilvl w:val="0"/>
          <w:numId w:val="12"/>
        </w:numPr>
        <w:rPr>
          <w:rFonts w:ascii="Arial" w:hAnsi="Arial" w:cs="Arial"/>
          <w:sz w:val="20"/>
          <w:szCs w:val="20"/>
        </w:rPr>
      </w:pPr>
      <w:r w:rsidRPr="00377EC4">
        <w:rPr>
          <w:rFonts w:ascii="Arial" w:hAnsi="Arial" w:cs="Arial"/>
          <w:sz w:val="20"/>
          <w:szCs w:val="20"/>
        </w:rPr>
        <w:t>Ferric chloride supplied shall be double filtered.</w:t>
      </w:r>
    </w:p>
    <w:p w:rsidR="00C77598" w:rsidRPr="00377EC4" w:rsidRDefault="00C77598" w:rsidP="00C77598">
      <w:pPr>
        <w:numPr>
          <w:ilvl w:val="0"/>
          <w:numId w:val="12"/>
        </w:numPr>
        <w:rPr>
          <w:rFonts w:ascii="Arial" w:hAnsi="Arial" w:cs="Arial"/>
          <w:sz w:val="20"/>
          <w:szCs w:val="20"/>
        </w:rPr>
      </w:pPr>
      <w:r w:rsidRPr="00377EC4">
        <w:rPr>
          <w:rFonts w:ascii="Arial" w:hAnsi="Arial" w:cs="Arial"/>
          <w:sz w:val="20"/>
          <w:szCs w:val="20"/>
        </w:rPr>
        <w:t>Ferric Chloride supplied shall be of drinking water quality.</w:t>
      </w:r>
    </w:p>
    <w:p w:rsidR="00C77598" w:rsidRPr="00377EC4" w:rsidRDefault="00C77598" w:rsidP="00C77598">
      <w:pPr>
        <w:numPr>
          <w:ilvl w:val="0"/>
          <w:numId w:val="12"/>
        </w:numPr>
        <w:rPr>
          <w:rFonts w:ascii="Arial" w:hAnsi="Arial" w:cs="Arial"/>
          <w:sz w:val="20"/>
          <w:szCs w:val="20"/>
        </w:rPr>
      </w:pPr>
      <w:r w:rsidRPr="00377EC4">
        <w:rPr>
          <w:rFonts w:ascii="Arial" w:hAnsi="Arial" w:cs="Arial"/>
          <w:sz w:val="20"/>
          <w:szCs w:val="20"/>
        </w:rPr>
        <w:t xml:space="preserve">There shall be no detectable amounts of any insecticide, pesticide, </w:t>
      </w:r>
      <w:proofErr w:type="spellStart"/>
      <w:r w:rsidRPr="00377EC4">
        <w:rPr>
          <w:rFonts w:ascii="Arial" w:hAnsi="Arial" w:cs="Arial"/>
          <w:sz w:val="20"/>
          <w:szCs w:val="20"/>
        </w:rPr>
        <w:t>polychlorinatedbyphenyl</w:t>
      </w:r>
      <w:proofErr w:type="spellEnd"/>
      <w:r w:rsidRPr="00377EC4">
        <w:rPr>
          <w:rFonts w:ascii="Arial" w:hAnsi="Arial" w:cs="Arial"/>
          <w:sz w:val="20"/>
          <w:szCs w:val="20"/>
        </w:rPr>
        <w:t xml:space="preserve"> (PCB), </w:t>
      </w:r>
      <w:proofErr w:type="spellStart"/>
      <w:r w:rsidRPr="00377EC4">
        <w:rPr>
          <w:rFonts w:ascii="Arial" w:hAnsi="Arial" w:cs="Arial"/>
          <w:sz w:val="20"/>
          <w:szCs w:val="20"/>
        </w:rPr>
        <w:t>hexachlorobenzene</w:t>
      </w:r>
      <w:proofErr w:type="spellEnd"/>
      <w:r w:rsidRPr="00377EC4">
        <w:rPr>
          <w:rFonts w:ascii="Arial" w:hAnsi="Arial" w:cs="Arial"/>
          <w:sz w:val="20"/>
          <w:szCs w:val="20"/>
        </w:rPr>
        <w:t>, in the delivered ferric chloride solution.</w:t>
      </w:r>
    </w:p>
    <w:p w:rsidR="00C77598" w:rsidRPr="00377EC4" w:rsidRDefault="00C77598" w:rsidP="00C77598">
      <w:pPr>
        <w:numPr>
          <w:ilvl w:val="0"/>
          <w:numId w:val="12"/>
        </w:numPr>
        <w:rPr>
          <w:rFonts w:ascii="Arial" w:hAnsi="Arial" w:cs="Arial"/>
          <w:sz w:val="20"/>
          <w:szCs w:val="20"/>
        </w:rPr>
      </w:pPr>
      <w:r w:rsidRPr="00377EC4">
        <w:rPr>
          <w:rFonts w:ascii="Arial" w:hAnsi="Arial" w:cs="Arial"/>
          <w:sz w:val="20"/>
          <w:szCs w:val="20"/>
        </w:rPr>
        <w:t>The material shall be free of any foreign element or compounds that may negatively affect treatment plant operations or contaminate residuals for use in landfill or land application.</w:t>
      </w:r>
    </w:p>
    <w:p w:rsidR="00C77598" w:rsidRPr="00377EC4" w:rsidRDefault="00C77598" w:rsidP="00C77598">
      <w:pPr>
        <w:numPr>
          <w:ilvl w:val="0"/>
          <w:numId w:val="12"/>
        </w:numPr>
        <w:rPr>
          <w:rFonts w:ascii="Arial" w:hAnsi="Arial" w:cs="Arial"/>
          <w:sz w:val="20"/>
          <w:szCs w:val="20"/>
        </w:rPr>
      </w:pPr>
      <w:r w:rsidRPr="00377EC4">
        <w:rPr>
          <w:rFonts w:ascii="Arial" w:hAnsi="Arial" w:cs="Arial"/>
          <w:sz w:val="20"/>
          <w:szCs w:val="20"/>
        </w:rPr>
        <w:t>A quarterly analysis of the above list of technical specifications must be provided to the Operations Group Supervisor, 2000 W. River Rd, Battle Creek, MI 49037.</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r w:rsidRPr="00377EC4">
        <w:rPr>
          <w:rFonts w:ascii="Arial" w:hAnsi="Arial" w:cs="Arial"/>
          <w:b/>
          <w:sz w:val="20"/>
          <w:szCs w:val="20"/>
          <w:u w:val="single"/>
        </w:rPr>
        <w:t>Delivery</w:t>
      </w:r>
    </w:p>
    <w:p w:rsidR="00C77598" w:rsidRPr="00377EC4" w:rsidRDefault="00C77598" w:rsidP="00C77598">
      <w:pPr>
        <w:rPr>
          <w:rFonts w:ascii="Arial" w:hAnsi="Arial" w:cs="Arial"/>
          <w:sz w:val="20"/>
          <w:szCs w:val="20"/>
        </w:rPr>
      </w:pPr>
    </w:p>
    <w:p w:rsidR="00C77598" w:rsidRPr="00377EC4" w:rsidRDefault="00C77598" w:rsidP="00C77598">
      <w:pPr>
        <w:numPr>
          <w:ilvl w:val="0"/>
          <w:numId w:val="13"/>
        </w:numPr>
        <w:rPr>
          <w:rFonts w:ascii="Arial" w:hAnsi="Arial" w:cs="Arial"/>
          <w:sz w:val="20"/>
          <w:szCs w:val="20"/>
        </w:rPr>
      </w:pPr>
      <w:r w:rsidRPr="00377EC4">
        <w:rPr>
          <w:rFonts w:ascii="Arial" w:hAnsi="Arial" w:cs="Arial"/>
          <w:sz w:val="20"/>
          <w:szCs w:val="20"/>
        </w:rPr>
        <w:t xml:space="preserve">Normal load size </w:t>
      </w:r>
      <w:r>
        <w:rPr>
          <w:rFonts w:ascii="Arial" w:hAnsi="Arial" w:cs="Arial"/>
          <w:sz w:val="20"/>
          <w:szCs w:val="20"/>
        </w:rPr>
        <w:t>is between</w:t>
      </w:r>
      <w:r w:rsidRPr="00377EC4">
        <w:rPr>
          <w:rFonts w:ascii="Arial" w:hAnsi="Arial" w:cs="Arial"/>
          <w:sz w:val="20"/>
          <w:szCs w:val="20"/>
        </w:rPr>
        <w:t xml:space="preserve"> 3,500 to 4,000 gallons.  </w:t>
      </w:r>
      <w:r w:rsidR="0025174C">
        <w:rPr>
          <w:rFonts w:ascii="Arial" w:hAnsi="Arial" w:cs="Arial"/>
          <w:sz w:val="20"/>
          <w:szCs w:val="20"/>
        </w:rPr>
        <w:t>The annual usage is approximately 1</w:t>
      </w:r>
      <w:r w:rsidR="000D6CA7">
        <w:rPr>
          <w:rFonts w:ascii="Arial" w:hAnsi="Arial" w:cs="Arial"/>
          <w:sz w:val="20"/>
          <w:szCs w:val="20"/>
        </w:rPr>
        <w:t>00,000 gallons of ferric chloride solution</w:t>
      </w:r>
      <w:r w:rsidR="0025174C">
        <w:rPr>
          <w:rFonts w:ascii="Arial" w:hAnsi="Arial" w:cs="Arial"/>
          <w:sz w:val="20"/>
          <w:szCs w:val="20"/>
        </w:rPr>
        <w:t>.</w:t>
      </w:r>
    </w:p>
    <w:p w:rsidR="00C77598" w:rsidRPr="00377EC4" w:rsidRDefault="00C77598" w:rsidP="00C77598">
      <w:pPr>
        <w:numPr>
          <w:ilvl w:val="0"/>
          <w:numId w:val="13"/>
        </w:numPr>
        <w:rPr>
          <w:rFonts w:ascii="Arial" w:hAnsi="Arial" w:cs="Arial"/>
          <w:sz w:val="20"/>
          <w:szCs w:val="20"/>
        </w:rPr>
      </w:pPr>
      <w:r w:rsidRPr="00377EC4">
        <w:rPr>
          <w:rFonts w:ascii="Arial" w:hAnsi="Arial" w:cs="Arial"/>
          <w:sz w:val="20"/>
          <w:szCs w:val="20"/>
        </w:rPr>
        <w:t>Delivery is to be made to the Wastewater Treatment Plant, 2000 W. River Road, Battle Creek, Michigan, between the hours of 7:30 a.m. and 2:00 p.m., weekdays. Deliveries at other times may be done by mutual agreement. City is to be notified of the expected de</w:t>
      </w:r>
      <w:r>
        <w:rPr>
          <w:rFonts w:ascii="Arial" w:hAnsi="Arial" w:cs="Arial"/>
          <w:sz w:val="20"/>
          <w:szCs w:val="20"/>
        </w:rPr>
        <w:t xml:space="preserve">livery date at time of ordering.  </w:t>
      </w:r>
      <w:r w:rsidRPr="00377EC4">
        <w:rPr>
          <w:rFonts w:ascii="Arial" w:hAnsi="Arial" w:cs="Arial"/>
          <w:sz w:val="20"/>
          <w:szCs w:val="20"/>
        </w:rPr>
        <w:t>All deliveries are to be made within forty-eight (48) hours after the order is placed by telephone. Upon request of the City, a sample of liquid ferric chloride will be collected during unloading of each delivery. At the time of delivery, the contractor shall provide analytical data including percent ferric chloride, percent ferrous chloride, free hydrochloric acid, and specific gravity.</w:t>
      </w:r>
    </w:p>
    <w:p w:rsidR="00C77598" w:rsidRPr="00377EC4" w:rsidRDefault="00C77598" w:rsidP="00C77598">
      <w:pPr>
        <w:numPr>
          <w:ilvl w:val="0"/>
          <w:numId w:val="13"/>
        </w:numPr>
        <w:rPr>
          <w:rFonts w:ascii="Arial" w:hAnsi="Arial" w:cs="Arial"/>
          <w:sz w:val="20"/>
          <w:szCs w:val="20"/>
        </w:rPr>
      </w:pPr>
      <w:r w:rsidRPr="00377EC4">
        <w:rPr>
          <w:rFonts w:ascii="Arial" w:hAnsi="Arial" w:cs="Arial"/>
          <w:sz w:val="20"/>
          <w:szCs w:val="20"/>
        </w:rPr>
        <w:t>Material is to be off-loaded with a four bolt connection. The vender is to supply any fittings and or hoses to make liquid tight connection to this fitting. The tanker is to be rear off-load only. The vender is to supply any pumping or pneumatic equipment, air pressure, power, etc., needed to complete off-loading. The method of off-loading must be compatible with existing City facilities and prevent damage to those facilities. Any modifications to the City’s facilities are to be made only with prior written approval of the City at the vendor’s expense.</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b/>
          <w:sz w:val="20"/>
          <w:szCs w:val="20"/>
          <w:u w:val="single"/>
        </w:rPr>
      </w:pPr>
      <w:r w:rsidRPr="00377EC4">
        <w:rPr>
          <w:rFonts w:ascii="Arial" w:hAnsi="Arial" w:cs="Arial"/>
          <w:b/>
          <w:sz w:val="20"/>
          <w:szCs w:val="20"/>
          <w:u w:val="single"/>
        </w:rPr>
        <w:t>UNACCEPTABLE MATERIALS</w:t>
      </w:r>
    </w:p>
    <w:p w:rsidR="00C77598" w:rsidRPr="00377EC4" w:rsidRDefault="00C77598" w:rsidP="00C77598">
      <w:pPr>
        <w:rPr>
          <w:rFonts w:ascii="Arial" w:hAnsi="Arial" w:cs="Arial"/>
          <w:b/>
          <w:sz w:val="20"/>
          <w:szCs w:val="20"/>
          <w:u w:val="single"/>
        </w:rPr>
      </w:pPr>
    </w:p>
    <w:p w:rsidR="00C77598" w:rsidRPr="00377EC4" w:rsidRDefault="00C77598" w:rsidP="00C77598">
      <w:pPr>
        <w:rPr>
          <w:rFonts w:ascii="Arial" w:hAnsi="Arial" w:cs="Arial"/>
          <w:sz w:val="20"/>
          <w:szCs w:val="20"/>
        </w:rPr>
      </w:pPr>
      <w:r w:rsidRPr="00377EC4">
        <w:rPr>
          <w:rFonts w:ascii="Arial" w:hAnsi="Arial" w:cs="Arial"/>
          <w:sz w:val="20"/>
          <w:szCs w:val="20"/>
        </w:rPr>
        <w:t>Materials delivered which fail to meet the specifications of this contract will be removed from the City’s storage facility by the Contractor along with any stored material which may have been diluted and/or contaminated by contact with the improper materials. Removal will be accomplished with 24 hours notification by the City that improper materials have been delivered. Replacement materials for the entire quantity removed shall be provided immediately following removal in order to keep City processes functioning continuously. Removed materials will be disposed of at the vendor’s expense and responsibility. There shall be no charge to the City for this removal beyond the cost for the originally ordered materials.</w:t>
      </w:r>
    </w:p>
    <w:p w:rsidR="00C77598" w:rsidRDefault="00C77598" w:rsidP="00C77598">
      <w:pPr>
        <w:rPr>
          <w:rFonts w:ascii="Arial" w:hAnsi="Arial" w:cs="Arial"/>
          <w:sz w:val="20"/>
          <w:szCs w:val="20"/>
        </w:rPr>
      </w:pPr>
    </w:p>
    <w:p w:rsidR="00C77598" w:rsidRDefault="00C77598" w:rsidP="00C77598">
      <w:pPr>
        <w:rPr>
          <w:rFonts w:ascii="Arial" w:hAnsi="Arial" w:cs="Arial"/>
          <w:sz w:val="20"/>
          <w:szCs w:val="20"/>
        </w:rPr>
      </w:pPr>
    </w:p>
    <w:p w:rsidR="00C77598" w:rsidRDefault="00C77598" w:rsidP="00C77598">
      <w:pPr>
        <w:rPr>
          <w:rFonts w:ascii="Arial" w:hAnsi="Arial" w:cs="Arial"/>
          <w:sz w:val="20"/>
          <w:szCs w:val="20"/>
        </w:rPr>
      </w:pPr>
    </w:p>
    <w:p w:rsidR="000023FE" w:rsidRDefault="000023FE" w:rsidP="00C77598">
      <w:pPr>
        <w:rPr>
          <w:rFonts w:ascii="Arial" w:hAnsi="Arial" w:cs="Arial"/>
          <w:sz w:val="20"/>
          <w:szCs w:val="20"/>
        </w:rPr>
      </w:pPr>
    </w:p>
    <w:p w:rsidR="000023FE" w:rsidRDefault="000023FE" w:rsidP="00C77598">
      <w:pPr>
        <w:rPr>
          <w:rFonts w:ascii="Arial" w:hAnsi="Arial" w:cs="Arial"/>
          <w:sz w:val="20"/>
          <w:szCs w:val="20"/>
        </w:rPr>
      </w:pPr>
    </w:p>
    <w:p w:rsidR="000023FE" w:rsidRDefault="000023FE" w:rsidP="00C77598">
      <w:pPr>
        <w:rPr>
          <w:rFonts w:ascii="Arial" w:hAnsi="Arial" w:cs="Arial"/>
          <w:sz w:val="20"/>
          <w:szCs w:val="20"/>
        </w:rPr>
      </w:pPr>
    </w:p>
    <w:p w:rsidR="000023FE" w:rsidRDefault="000023FE" w:rsidP="00C77598">
      <w:pPr>
        <w:rPr>
          <w:rFonts w:ascii="Arial" w:hAnsi="Arial" w:cs="Arial"/>
          <w:sz w:val="20"/>
          <w:szCs w:val="20"/>
        </w:rPr>
      </w:pPr>
    </w:p>
    <w:p w:rsidR="00C77598" w:rsidRDefault="00C77598" w:rsidP="00C77598">
      <w:pPr>
        <w:rPr>
          <w:rFonts w:ascii="Arial" w:hAnsi="Arial" w:cs="Arial"/>
          <w:sz w:val="20"/>
          <w:szCs w:val="20"/>
        </w:rPr>
      </w:pP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b/>
          <w:sz w:val="20"/>
          <w:szCs w:val="20"/>
          <w:u w:val="single"/>
        </w:rPr>
      </w:pPr>
      <w:r w:rsidRPr="00377EC4">
        <w:rPr>
          <w:rFonts w:ascii="Arial" w:hAnsi="Arial" w:cs="Arial"/>
          <w:b/>
          <w:sz w:val="20"/>
          <w:szCs w:val="20"/>
          <w:u w:val="single"/>
        </w:rPr>
        <w:t>TRANSPORTATION AND CLEAN-UP</w:t>
      </w:r>
    </w:p>
    <w:p w:rsidR="00C77598" w:rsidRPr="00377EC4" w:rsidRDefault="00C77598" w:rsidP="00C77598">
      <w:pPr>
        <w:rPr>
          <w:rFonts w:ascii="Arial" w:hAnsi="Arial" w:cs="Arial"/>
          <w:b/>
          <w:sz w:val="20"/>
          <w:szCs w:val="20"/>
          <w:u w:val="single"/>
        </w:rPr>
      </w:pPr>
    </w:p>
    <w:p w:rsidR="00C77598" w:rsidRPr="00377EC4" w:rsidRDefault="00C77598" w:rsidP="00C77598">
      <w:pPr>
        <w:rPr>
          <w:rFonts w:ascii="Arial" w:hAnsi="Arial" w:cs="Arial"/>
          <w:sz w:val="20"/>
          <w:szCs w:val="20"/>
        </w:rPr>
      </w:pPr>
      <w:r w:rsidRPr="00377EC4">
        <w:rPr>
          <w:rFonts w:ascii="Arial" w:hAnsi="Arial" w:cs="Arial"/>
          <w:sz w:val="20"/>
          <w:szCs w:val="20"/>
        </w:rPr>
        <w:t>Transportation and safe delivery of all materials shall be the vendor’s responsibility, in full compliance with all applicable Federal, State, and local regulations. Clean-up of any materials spilled or lost shall be the sole responsibility of the Contractor.  Transportation charge shall be included in the unit price as stated herein. Demurrage for transportation vehicles shall be the sole responsibility of the vendor, except when the vendor is unable to make delivery under the conditions described in these specifications as a result of an action taken of problem incurred by the City.</w:t>
      </w:r>
    </w:p>
    <w:p w:rsidR="00C77598" w:rsidRPr="00377EC4" w:rsidRDefault="00C77598" w:rsidP="00C77598">
      <w:pPr>
        <w:rPr>
          <w:rFonts w:ascii="Arial" w:hAnsi="Arial" w:cs="Arial"/>
          <w:sz w:val="20"/>
          <w:szCs w:val="20"/>
        </w:rPr>
      </w:pPr>
    </w:p>
    <w:p w:rsidR="00C77598" w:rsidRPr="00377EC4" w:rsidRDefault="00C77598" w:rsidP="00C77598">
      <w:pPr>
        <w:rPr>
          <w:rFonts w:ascii="Arial" w:hAnsi="Arial" w:cs="Arial"/>
          <w:b/>
          <w:sz w:val="20"/>
          <w:szCs w:val="20"/>
          <w:u w:val="single"/>
        </w:rPr>
      </w:pPr>
      <w:r w:rsidRPr="00377EC4">
        <w:rPr>
          <w:rFonts w:ascii="Arial" w:hAnsi="Arial" w:cs="Arial"/>
          <w:b/>
          <w:sz w:val="20"/>
          <w:szCs w:val="20"/>
          <w:u w:val="single"/>
        </w:rPr>
        <w:t>TECHNICAL ASSISTANCE</w:t>
      </w:r>
    </w:p>
    <w:p w:rsidR="00C77598" w:rsidRPr="00377EC4" w:rsidRDefault="00C77598" w:rsidP="00C77598">
      <w:pPr>
        <w:rPr>
          <w:rFonts w:ascii="Arial" w:hAnsi="Arial" w:cs="Arial"/>
          <w:b/>
          <w:sz w:val="20"/>
          <w:szCs w:val="20"/>
          <w:u w:val="single"/>
        </w:rPr>
      </w:pPr>
    </w:p>
    <w:p w:rsidR="00C77598" w:rsidRPr="00377EC4" w:rsidRDefault="00C77598" w:rsidP="00C77598">
      <w:pPr>
        <w:rPr>
          <w:rFonts w:ascii="Arial" w:hAnsi="Arial" w:cs="Arial"/>
          <w:sz w:val="20"/>
          <w:szCs w:val="20"/>
        </w:rPr>
      </w:pPr>
      <w:r w:rsidRPr="00377EC4">
        <w:rPr>
          <w:rFonts w:ascii="Arial" w:hAnsi="Arial" w:cs="Arial"/>
          <w:sz w:val="20"/>
          <w:szCs w:val="20"/>
        </w:rPr>
        <w:t>The vendor shall have available trained technical staff to provide information on the contents of the product, product quality control, specific product reactions, and product health and safety concerns. In case the City encounters difficulty in handling or using the product, the Contractor shall provide knowledgeable personnel, upon request, to discuss the problem with the city in an attempt to find a solution. The Contractor shall provide MSDS sheets as required and shall also provide specific, weatherproof and chemical-resistant product warning labels and/or signs for the City’s storage and off-loading facilities.</w:t>
      </w:r>
    </w:p>
    <w:p w:rsidR="00C77598" w:rsidRPr="00377EC4" w:rsidRDefault="00C77598" w:rsidP="00C77598">
      <w:pPr>
        <w:rPr>
          <w:rFonts w:ascii="Arial" w:hAnsi="Arial" w:cs="Arial"/>
          <w:sz w:val="20"/>
          <w:szCs w:val="20"/>
        </w:rPr>
      </w:pPr>
    </w:p>
    <w:p w:rsidR="00C77598" w:rsidRPr="00377EC4" w:rsidRDefault="00C77598" w:rsidP="00C77598">
      <w:pPr>
        <w:pStyle w:val="PlainText"/>
        <w:jc w:val="both"/>
        <w:rPr>
          <w:rFonts w:ascii="Arial" w:eastAsia="MS Mincho" w:hAnsi="Arial" w:cs="Arial"/>
        </w:rPr>
      </w:pPr>
    </w:p>
    <w:p w:rsidR="00CC08A0" w:rsidRPr="00DC0C3F" w:rsidRDefault="00CC08A0" w:rsidP="00F07AAC">
      <w:pPr>
        <w:jc w:val="center"/>
        <w:rPr>
          <w:rFonts w:ascii="Arial" w:eastAsia="MS Mincho" w:hAnsi="Arial" w:cs="Arial"/>
          <w:b/>
          <w:bCs/>
          <w:color w:val="262626" w:themeColor="text1" w:themeTint="D9"/>
        </w:rPr>
      </w:pP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sz w:val="18"/>
        </w:rPr>
        <w:br w:type="page"/>
      </w:r>
      <w:r w:rsidRPr="00DC0C3F">
        <w:rPr>
          <w:rFonts w:ascii="Arial" w:eastAsia="MS Mincho" w:hAnsi="Arial" w:cs="Arial"/>
          <w:b/>
          <w:bCs/>
          <w:color w:val="262626" w:themeColor="text1" w:themeTint="D9"/>
          <w:sz w:val="24"/>
        </w:rPr>
        <w:lastRenderedPageBreak/>
        <w:t>PRICE SHEET</w:t>
      </w:r>
    </w:p>
    <w:p w:rsidR="00CC08A0" w:rsidRPr="00DC0C3F" w:rsidRDefault="00CC08A0">
      <w:pPr>
        <w:pStyle w:val="PlainText"/>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77598" w:rsidRPr="00347772" w:rsidRDefault="00C77598" w:rsidP="00C77598">
      <w:pPr>
        <w:pStyle w:val="DWSty2"/>
        <w:numPr>
          <w:ilvl w:val="0"/>
          <w:numId w:val="14"/>
        </w:numPr>
        <w:spacing w:line="240" w:lineRule="auto"/>
        <w:ind w:left="450"/>
        <w:rPr>
          <w:rFonts w:ascii="Arial" w:hAnsi="Arial"/>
          <w:sz w:val="20"/>
        </w:rPr>
      </w:pPr>
      <w:r w:rsidRPr="00347772">
        <w:rPr>
          <w:rFonts w:ascii="Arial" w:eastAsia="MS Mincho" w:hAnsi="Arial"/>
          <w:b/>
          <w:szCs w:val="24"/>
        </w:rPr>
        <w:t>Ferric Chloride:</w:t>
      </w:r>
    </w:p>
    <w:p w:rsidR="00C77598" w:rsidRPr="00347772" w:rsidRDefault="00C77598" w:rsidP="00C77598">
      <w:pPr>
        <w:pStyle w:val="DWSty2"/>
        <w:spacing w:line="240" w:lineRule="auto"/>
        <w:ind w:left="720"/>
        <w:rPr>
          <w:rFonts w:ascii="Arial" w:hAnsi="Arial"/>
          <w:sz w:val="20"/>
        </w:rPr>
      </w:pPr>
      <w:r w:rsidRPr="00347772">
        <w:rPr>
          <w:rFonts w:ascii="Arial" w:hAnsi="Arial"/>
          <w:sz w:val="20"/>
        </w:rPr>
        <w:tab/>
      </w:r>
    </w:p>
    <w:p w:rsidR="00C77598" w:rsidRDefault="00C77598" w:rsidP="00C77598">
      <w:pPr>
        <w:pStyle w:val="DWSty2"/>
        <w:spacing w:line="240" w:lineRule="auto"/>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sidR="002D3B50">
        <w:rPr>
          <w:rFonts w:ascii="Arial" w:hAnsi="Arial"/>
          <w:sz w:val="20"/>
        </w:rPr>
        <w:tab/>
      </w:r>
      <w:r>
        <w:rPr>
          <w:rFonts w:ascii="Arial" w:hAnsi="Arial"/>
          <w:b/>
          <w:sz w:val="20"/>
        </w:rPr>
        <w:t>Estimated</w:t>
      </w:r>
    </w:p>
    <w:p w:rsidR="00C77598" w:rsidRDefault="00C77598" w:rsidP="00C77598">
      <w:pPr>
        <w:pStyle w:val="DWSty2"/>
        <w:spacing w:line="240" w:lineRule="auto"/>
        <w:rPr>
          <w:rFonts w:ascii="Arial" w:hAnsi="Arial"/>
          <w:b/>
          <w:sz w:val="20"/>
          <w:u w:val="single"/>
        </w:rPr>
      </w:pPr>
      <w:r>
        <w:rPr>
          <w:rFonts w:ascii="Arial" w:hAnsi="Arial"/>
          <w:b/>
          <w:sz w:val="20"/>
          <w:u w:val="single"/>
        </w:rPr>
        <w:t>Description</w:t>
      </w:r>
      <w:r>
        <w:rPr>
          <w:rFonts w:ascii="Arial" w:hAnsi="Arial"/>
          <w:b/>
          <w:sz w:val="20"/>
        </w:rPr>
        <w:tab/>
      </w:r>
      <w:r>
        <w:rPr>
          <w:rFonts w:ascii="Arial" w:hAnsi="Arial"/>
          <w:b/>
          <w:sz w:val="20"/>
        </w:rPr>
        <w:tab/>
      </w:r>
      <w:r>
        <w:rPr>
          <w:rFonts w:ascii="Arial" w:hAnsi="Arial"/>
          <w:b/>
          <w:sz w:val="20"/>
        </w:rPr>
        <w:tab/>
        <w:t>1</w:t>
      </w:r>
      <w:r>
        <w:rPr>
          <w:rFonts w:ascii="Arial" w:hAnsi="Arial"/>
          <w:b/>
          <w:sz w:val="20"/>
          <w:u w:val="single"/>
        </w:rPr>
        <w:t>-year Quantity</w:t>
      </w:r>
      <w:r>
        <w:rPr>
          <w:rFonts w:ascii="Arial" w:hAnsi="Arial"/>
          <w:b/>
          <w:sz w:val="20"/>
        </w:rPr>
        <w:t xml:space="preserve">   </w:t>
      </w:r>
      <w:r>
        <w:rPr>
          <w:rFonts w:ascii="Arial" w:hAnsi="Arial"/>
          <w:b/>
          <w:sz w:val="20"/>
        </w:rPr>
        <w:tab/>
      </w:r>
      <w:r>
        <w:rPr>
          <w:rFonts w:ascii="Arial" w:hAnsi="Arial"/>
          <w:b/>
          <w:sz w:val="20"/>
        </w:rPr>
        <w:tab/>
      </w:r>
      <w:r>
        <w:rPr>
          <w:rFonts w:ascii="Arial" w:hAnsi="Arial"/>
          <w:b/>
          <w:sz w:val="20"/>
          <w:u w:val="single"/>
        </w:rPr>
        <w:t>Unit Price</w:t>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Pr>
          <w:rFonts w:ascii="Arial" w:hAnsi="Arial"/>
          <w:b/>
          <w:sz w:val="20"/>
          <w:u w:val="single"/>
        </w:rPr>
        <w:t>Total Price</w:t>
      </w:r>
    </w:p>
    <w:p w:rsidR="00C77598" w:rsidRDefault="00C77598" w:rsidP="00C77598">
      <w:pPr>
        <w:pStyle w:val="DWSty2"/>
        <w:spacing w:line="240" w:lineRule="auto"/>
        <w:rPr>
          <w:rFonts w:ascii="Arial" w:hAnsi="Arial"/>
          <w:b/>
          <w:sz w:val="20"/>
          <w:u w:val="single"/>
        </w:rPr>
      </w:pPr>
    </w:p>
    <w:p w:rsidR="00C77598" w:rsidRPr="00947F22" w:rsidRDefault="002D3B50" w:rsidP="00C77598">
      <w:pPr>
        <w:pStyle w:val="DWSty2"/>
        <w:spacing w:line="240" w:lineRule="auto"/>
        <w:rPr>
          <w:rFonts w:ascii="Arial" w:hAnsi="Arial"/>
          <w:sz w:val="20"/>
        </w:rPr>
      </w:pPr>
      <w:r>
        <w:rPr>
          <w:rFonts w:ascii="Arial" w:hAnsi="Arial"/>
          <w:sz w:val="20"/>
        </w:rPr>
        <w:t>Ferric Chloride</w:t>
      </w:r>
      <w:r w:rsidR="00947F22">
        <w:rPr>
          <w:rFonts w:ascii="Arial" w:hAnsi="Arial"/>
          <w:sz w:val="20"/>
        </w:rPr>
        <w:tab/>
      </w:r>
      <w:r w:rsidR="00947F22">
        <w:rPr>
          <w:rFonts w:ascii="Arial" w:hAnsi="Arial"/>
          <w:sz w:val="20"/>
        </w:rPr>
        <w:tab/>
      </w:r>
      <w:r>
        <w:rPr>
          <w:rFonts w:ascii="Arial" w:hAnsi="Arial"/>
          <w:sz w:val="20"/>
        </w:rPr>
        <w:tab/>
      </w:r>
      <w:r w:rsidR="000D6CA7">
        <w:rPr>
          <w:rFonts w:ascii="Arial" w:hAnsi="Arial"/>
          <w:sz w:val="20"/>
        </w:rPr>
        <w:t>250</w:t>
      </w:r>
      <w:r w:rsidR="00C77598">
        <w:rPr>
          <w:rFonts w:ascii="Arial" w:hAnsi="Arial"/>
          <w:sz w:val="20"/>
        </w:rPr>
        <w:t xml:space="preserve"> Dry Tons</w:t>
      </w:r>
      <w:r w:rsidR="00C77598">
        <w:rPr>
          <w:rFonts w:ascii="Arial" w:hAnsi="Arial"/>
          <w:sz w:val="20"/>
        </w:rPr>
        <w:tab/>
      </w:r>
      <w:r w:rsidR="00C77598">
        <w:rPr>
          <w:rFonts w:ascii="Arial" w:hAnsi="Arial"/>
          <w:sz w:val="20"/>
        </w:rPr>
        <w:tab/>
      </w:r>
      <w:r w:rsidR="00C77598">
        <w:rPr>
          <w:rFonts w:ascii="Arial" w:hAnsi="Arial"/>
          <w:sz w:val="20"/>
        </w:rPr>
        <w:tab/>
        <w:t>$________dry ton</w:t>
      </w:r>
      <w:r w:rsidR="00C77598">
        <w:rPr>
          <w:rFonts w:ascii="Arial" w:hAnsi="Arial"/>
          <w:sz w:val="20"/>
        </w:rPr>
        <w:tab/>
      </w:r>
      <w:r w:rsidR="00C77598">
        <w:rPr>
          <w:rFonts w:ascii="Arial" w:hAnsi="Arial"/>
          <w:sz w:val="20"/>
        </w:rPr>
        <w:tab/>
        <w:t>$____________</w:t>
      </w:r>
      <w:r w:rsidR="00C77598">
        <w:rPr>
          <w:rFonts w:ascii="Arial" w:hAnsi="Arial"/>
          <w:sz w:val="20"/>
        </w:rPr>
        <w:tab/>
      </w:r>
      <w:r w:rsidR="00C77598">
        <w:rPr>
          <w:rFonts w:ascii="Arial" w:hAnsi="Arial"/>
          <w:b/>
          <w:bCs/>
          <w:sz w:val="20"/>
        </w:rPr>
        <w:t>F.O.B. Delivered</w:t>
      </w:r>
    </w:p>
    <w:p w:rsidR="001E5CDC"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77598" w:rsidRDefault="00C77598">
      <w:pPr>
        <w:autoSpaceDE w:val="0"/>
        <w:autoSpaceDN w:val="0"/>
        <w:adjustRightInd w:val="0"/>
        <w:spacing w:line="240" w:lineRule="atLeast"/>
        <w:ind w:left="720"/>
        <w:jc w:val="center"/>
        <w:rPr>
          <w:rFonts w:ascii="Arial" w:eastAsia="MS Mincho" w:hAnsi="Arial" w:cs="Arial"/>
          <w:color w:val="262626" w:themeColor="text1" w:themeTint="D9"/>
          <w:sz w:val="18"/>
        </w:rPr>
      </w:pPr>
    </w:p>
    <w:p w:rsidR="00C77598" w:rsidRDefault="00C77598">
      <w:pPr>
        <w:autoSpaceDE w:val="0"/>
        <w:autoSpaceDN w:val="0"/>
        <w:adjustRightInd w:val="0"/>
        <w:spacing w:line="240" w:lineRule="atLeast"/>
        <w:ind w:left="720"/>
        <w:jc w:val="center"/>
        <w:rPr>
          <w:rFonts w:ascii="Arial" w:eastAsia="MS Mincho" w:hAnsi="Arial" w:cs="Arial"/>
          <w:color w:val="262626" w:themeColor="text1" w:themeTint="D9"/>
          <w:sz w:val="18"/>
        </w:rPr>
      </w:pPr>
    </w:p>
    <w:p w:rsidR="00C77598" w:rsidRDefault="00C77598" w:rsidP="00C77598">
      <w:pPr>
        <w:pStyle w:val="DWSty2"/>
        <w:spacing w:line="240" w:lineRule="auto"/>
        <w:rPr>
          <w:rFonts w:ascii="Arial" w:hAnsi="Arial"/>
          <w:b/>
          <w:bCs/>
          <w:sz w:val="20"/>
        </w:rPr>
      </w:pPr>
      <w:r>
        <w:rPr>
          <w:rFonts w:ascii="Arial" w:hAnsi="Arial"/>
          <w:b/>
          <w:bCs/>
          <w:sz w:val="20"/>
        </w:rPr>
        <w:t>~~~~~~~~~~~~~~~~~~~~~~~~~~~~~~~~~~~~~~~~~~~~~~~~~~~~~~~~~~~~~~~~~~~~~~~~~~~~~~~~~~~~~~</w:t>
      </w:r>
    </w:p>
    <w:p w:rsidR="00C77598" w:rsidRPr="00EB60A9" w:rsidRDefault="00C77598" w:rsidP="00C77598">
      <w:pPr>
        <w:pStyle w:val="DWSty2"/>
        <w:spacing w:line="240" w:lineRule="auto"/>
        <w:rPr>
          <w:rFonts w:ascii="Arial" w:eastAsia="MS Mincho" w:hAnsi="Arial" w:cs="Courier New"/>
          <w:b/>
          <w:color w:val="000000"/>
        </w:rPr>
      </w:pPr>
      <w:r>
        <w:rPr>
          <w:rFonts w:ascii="Arial" w:eastAsia="MS Mincho" w:hAnsi="Arial" w:cs="Courier New"/>
          <w:b/>
          <w:color w:val="000000"/>
        </w:rPr>
        <w:t>Please Provide The Following I</w:t>
      </w:r>
      <w:r w:rsidRPr="00EB60A9">
        <w:rPr>
          <w:rFonts w:ascii="Arial" w:eastAsia="MS Mincho" w:hAnsi="Arial" w:cs="Courier New"/>
          <w:b/>
          <w:color w:val="000000"/>
        </w:rPr>
        <w:t>nformation:</w:t>
      </w:r>
    </w:p>
    <w:p w:rsidR="00C77598" w:rsidRDefault="00C77598" w:rsidP="00C77598">
      <w:pPr>
        <w:pStyle w:val="DWSty2"/>
        <w:spacing w:line="240" w:lineRule="auto"/>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C77598" w:rsidRDefault="00C77598" w:rsidP="00C77598">
      <w:pPr>
        <w:pStyle w:val="DWSty2"/>
        <w:spacing w:line="240" w:lineRule="auto"/>
        <w:rPr>
          <w:rFonts w:ascii="Arial" w:hAnsi="Arial"/>
          <w:sz w:val="20"/>
        </w:rPr>
      </w:pPr>
      <w:r>
        <w:rPr>
          <w:rFonts w:ascii="Arial" w:hAnsi="Arial"/>
          <w:sz w:val="20"/>
        </w:rPr>
        <w:t>Ferric chloride trade name of product (if any) ______________________________________________________</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Location of Supplier (shipping point) _____________________________________________________________</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Name of Manufacturer (per MSDS sheet) _________________________________________________________</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Location of Manufacturing Plant (point of origin) ____________________________________________________</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Materials to be shipped by (Circle one)</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 xml:space="preserve">Common Carrier </w:t>
      </w:r>
      <w:r>
        <w:rPr>
          <w:rFonts w:ascii="Arial" w:hAnsi="Arial"/>
          <w:sz w:val="20"/>
        </w:rPr>
        <w:tab/>
        <w:t>Vendor’s Truck</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Contact person for order release: _______________________________________________________________</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Name: ____________________________________________________________________________________</w:t>
      </w:r>
    </w:p>
    <w:p w:rsidR="00C77598" w:rsidRDefault="00C77598" w:rsidP="00C77598">
      <w:pPr>
        <w:pStyle w:val="DWSty2"/>
        <w:spacing w:line="240" w:lineRule="auto"/>
        <w:rPr>
          <w:rFonts w:ascii="Arial" w:hAnsi="Arial"/>
          <w:sz w:val="20"/>
        </w:rPr>
      </w:pPr>
    </w:p>
    <w:p w:rsidR="00C77598" w:rsidRDefault="00C77598" w:rsidP="00C77598">
      <w:pPr>
        <w:pStyle w:val="DWSty2"/>
        <w:spacing w:line="240" w:lineRule="auto"/>
        <w:rPr>
          <w:rFonts w:ascii="Arial" w:hAnsi="Arial"/>
          <w:sz w:val="20"/>
        </w:rPr>
      </w:pPr>
      <w:r>
        <w:rPr>
          <w:rFonts w:ascii="Arial" w:hAnsi="Arial"/>
          <w:sz w:val="20"/>
        </w:rPr>
        <w:t>Telephone: ________________________________________________________________________________</w:t>
      </w:r>
    </w:p>
    <w:p w:rsidR="00C77598" w:rsidRDefault="00C77598" w:rsidP="00C77598">
      <w:pPr>
        <w:pStyle w:val="DWSty2"/>
        <w:spacing w:line="240" w:lineRule="auto"/>
        <w:rPr>
          <w:rFonts w:ascii="Arial" w:hAnsi="Arial"/>
          <w:sz w:val="20"/>
        </w:rPr>
      </w:pPr>
    </w:p>
    <w:p w:rsidR="00C77598" w:rsidRPr="00DC0C3F" w:rsidRDefault="00C77598">
      <w:pPr>
        <w:autoSpaceDE w:val="0"/>
        <w:autoSpaceDN w:val="0"/>
        <w:adjustRightInd w:val="0"/>
        <w:spacing w:line="240" w:lineRule="atLeast"/>
        <w:ind w:left="720"/>
        <w:jc w:val="center"/>
        <w:rPr>
          <w:rFonts w:ascii="Arial" w:eastAsia="MS Mincho" w:hAnsi="Arial" w:cs="Arial"/>
          <w:color w:val="262626" w:themeColor="text1" w:themeTint="D9"/>
          <w:sz w:val="18"/>
        </w:rPr>
      </w:pPr>
    </w:p>
    <w:p w:rsidR="00C77598" w:rsidRDefault="00C77598" w:rsidP="00C77598">
      <w:pPr>
        <w:autoSpaceDE w:val="0"/>
        <w:autoSpaceDN w:val="0"/>
        <w:adjustRightInd w:val="0"/>
        <w:spacing w:line="240" w:lineRule="atLeast"/>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Bids shall include chemical analysis of material.</w:t>
      </w:r>
    </w:p>
    <w:p w:rsidR="001E5CDC" w:rsidRPr="00DC0C3F" w:rsidRDefault="001E5CDC" w:rsidP="00C77598">
      <w:pPr>
        <w:autoSpaceDE w:val="0"/>
        <w:autoSpaceDN w:val="0"/>
        <w:adjustRightInd w:val="0"/>
        <w:spacing w:line="240" w:lineRule="atLeast"/>
        <w:ind w:left="720"/>
        <w:rPr>
          <w:rFonts w:ascii="Arial" w:eastAsia="MS Mincho" w:hAnsi="Arial" w:cs="Arial"/>
          <w:color w:val="262626" w:themeColor="text1" w:themeTint="D9"/>
          <w:sz w:val="18"/>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r w:rsidR="00774A3A">
        <w:rPr>
          <w:rFonts w:ascii="Arial" w:eastAsia="MS Mincho" w:hAnsi="Arial" w:cs="Arial"/>
          <w:b/>
          <w:bCs/>
          <w:color w:val="262626" w:themeColor="text1" w:themeTint="D9"/>
          <w:szCs w:val="20"/>
        </w:rPr>
        <w:t xml:space="preserve"> </w:t>
      </w:r>
      <w:r w:rsidR="00774A3A" w:rsidRPr="009C5D7A">
        <w:rPr>
          <w:rFonts w:ascii="Arial" w:eastAsia="MS Mincho" w:hAnsi="Arial" w:cs="Arial"/>
          <w:b/>
          <w:bCs/>
          <w:color w:val="262626" w:themeColor="text1" w:themeTint="D9"/>
          <w:szCs w:val="20"/>
          <w:u w:val="single"/>
        </w:rPr>
        <w:t>No fuel surcharge allowed to be added to invoices.</w:t>
      </w:r>
      <w:r w:rsidR="00774A3A" w:rsidRPr="00B876FC">
        <w:rPr>
          <w:rFonts w:ascii="Arial" w:eastAsia="MS Mincho" w:hAnsi="Arial" w:cs="Arial"/>
          <w:b/>
          <w:bCs/>
          <w:color w:val="262626" w:themeColor="text1" w:themeTint="D9"/>
          <w:szCs w:val="20"/>
        </w:rPr>
        <w:t xml:space="preserve">  </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color w:val="262626" w:themeColor="text1" w:themeTint="D9"/>
          <w:sz w:val="18"/>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777CE1">
        <w:rPr>
          <w:rFonts w:ascii="Arial" w:eastAsia="MS Mincho" w:hAnsi="Arial" w:cs="Arial"/>
          <w:b/>
          <w:bCs/>
          <w:color w:val="262626" w:themeColor="text1" w:themeTint="D9"/>
          <w:sz w:val="22"/>
          <w:u w:val="single"/>
        </w:rPr>
        <w:t>2019-</w:t>
      </w:r>
      <w:proofErr w:type="gramStart"/>
      <w:r w:rsidR="00777CE1">
        <w:rPr>
          <w:rFonts w:ascii="Arial" w:eastAsia="MS Mincho" w:hAnsi="Arial" w:cs="Arial"/>
          <w:b/>
          <w:bCs/>
          <w:color w:val="262626" w:themeColor="text1" w:themeTint="D9"/>
          <w:sz w:val="22"/>
          <w:u w:val="single"/>
        </w:rPr>
        <w:t xml:space="preserve">063B </w:t>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CE1" w:rsidRDefault="00777CE1">
      <w:r>
        <w:separator/>
      </w:r>
    </w:p>
  </w:endnote>
  <w:endnote w:type="continuationSeparator" w:id="0">
    <w:p w:rsidR="00777CE1" w:rsidRDefault="0077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CE1" w:rsidRDefault="00777CE1">
      <w:r>
        <w:separator/>
      </w:r>
    </w:p>
  </w:footnote>
  <w:footnote w:type="continuationSeparator" w:id="0">
    <w:p w:rsidR="00777CE1" w:rsidRDefault="0077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777CE1">
      <w:rPr>
        <w:rFonts w:ascii="Arial" w:hAnsi="Arial" w:cs="Arial"/>
        <w:sz w:val="16"/>
      </w:rPr>
      <w:t xml:space="preserve"> 2019-063B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40230">
      <w:rPr>
        <w:rStyle w:val="PageNumber"/>
        <w:rFonts w:ascii="Arial" w:hAnsi="Arial" w:cs="Arial"/>
        <w:noProof/>
        <w:sz w:val="16"/>
      </w:rPr>
      <w:t>11</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40230">
      <w:rPr>
        <w:rStyle w:val="PageNumber"/>
        <w:rFonts w:ascii="Arial" w:hAnsi="Arial" w:cs="Arial"/>
        <w:noProof/>
        <w:sz w:val="16"/>
      </w:rPr>
      <w:t>12</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770C1"/>
    <w:multiLevelType w:val="hybridMultilevel"/>
    <w:tmpl w:val="1238475E"/>
    <w:lvl w:ilvl="0" w:tplc="AA949A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E33F5"/>
    <w:multiLevelType w:val="hybridMultilevel"/>
    <w:tmpl w:val="A8C4D748"/>
    <w:lvl w:ilvl="0" w:tplc="B472EB9E">
      <w:start w:val="1"/>
      <w:numFmt w:val="upperLetter"/>
      <w:lvlText w:val="%1."/>
      <w:lvlJc w:val="left"/>
      <w:pPr>
        <w:ind w:left="720" w:hanging="360"/>
      </w:pPr>
      <w:rPr>
        <w:rFonts w:eastAsia="MS Mincho"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5"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8"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5E4CE4"/>
    <w:multiLevelType w:val="hybridMultilevel"/>
    <w:tmpl w:val="3698F7B2"/>
    <w:lvl w:ilvl="0" w:tplc="0E92546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1"/>
  </w:num>
  <w:num w:numId="12">
    <w:abstractNumId w:val="1"/>
  </w:num>
  <w:num w:numId="13">
    <w:abstractNumId w:val="9"/>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E1"/>
    <w:rsid w:val="000023FE"/>
    <w:rsid w:val="00010C92"/>
    <w:rsid w:val="0009746F"/>
    <w:rsid w:val="00097CCD"/>
    <w:rsid w:val="000B5749"/>
    <w:rsid w:val="000D6CA7"/>
    <w:rsid w:val="00170A3C"/>
    <w:rsid w:val="001E5CDC"/>
    <w:rsid w:val="00247F82"/>
    <w:rsid w:val="0025174C"/>
    <w:rsid w:val="002918BD"/>
    <w:rsid w:val="002D3B50"/>
    <w:rsid w:val="003B0925"/>
    <w:rsid w:val="003E7276"/>
    <w:rsid w:val="003F2CB3"/>
    <w:rsid w:val="00440230"/>
    <w:rsid w:val="00484D9B"/>
    <w:rsid w:val="004E579C"/>
    <w:rsid w:val="004E7D12"/>
    <w:rsid w:val="00535F44"/>
    <w:rsid w:val="005779A3"/>
    <w:rsid w:val="005A3556"/>
    <w:rsid w:val="006021EA"/>
    <w:rsid w:val="006436F7"/>
    <w:rsid w:val="006B4A7A"/>
    <w:rsid w:val="007348C7"/>
    <w:rsid w:val="00751D8C"/>
    <w:rsid w:val="00772D02"/>
    <w:rsid w:val="00772D28"/>
    <w:rsid w:val="00774A3A"/>
    <w:rsid w:val="0077775E"/>
    <w:rsid w:val="00777CE1"/>
    <w:rsid w:val="00781EF5"/>
    <w:rsid w:val="007D22BC"/>
    <w:rsid w:val="008B4F9F"/>
    <w:rsid w:val="008E288F"/>
    <w:rsid w:val="008E4F90"/>
    <w:rsid w:val="00912C01"/>
    <w:rsid w:val="00947F22"/>
    <w:rsid w:val="009932E3"/>
    <w:rsid w:val="009C165B"/>
    <w:rsid w:val="009E0062"/>
    <w:rsid w:val="00A4480D"/>
    <w:rsid w:val="00A9771B"/>
    <w:rsid w:val="00AA1855"/>
    <w:rsid w:val="00AE497A"/>
    <w:rsid w:val="00BC20A6"/>
    <w:rsid w:val="00C53122"/>
    <w:rsid w:val="00C77598"/>
    <w:rsid w:val="00C84ECC"/>
    <w:rsid w:val="00C9535A"/>
    <w:rsid w:val="00CC08A0"/>
    <w:rsid w:val="00CF61B0"/>
    <w:rsid w:val="00D03DC4"/>
    <w:rsid w:val="00D05676"/>
    <w:rsid w:val="00D7743E"/>
    <w:rsid w:val="00D77803"/>
    <w:rsid w:val="00D93966"/>
    <w:rsid w:val="00DC0C3F"/>
    <w:rsid w:val="00F07AAC"/>
    <w:rsid w:val="00F11D15"/>
    <w:rsid w:val="00F228AC"/>
    <w:rsid w:val="00F34F95"/>
    <w:rsid w:val="00F43E0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96B205"/>
  <w15:docId w15:val="{A6D15B67-FD0A-4EA1-8B12-92F14278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44</TotalTime>
  <Pages>12</Pages>
  <Words>5573</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36361</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Marcie D. Thompson</cp:lastModifiedBy>
  <cp:revision>12</cp:revision>
  <cp:lastPrinted>2019-06-04T19:01:00Z</cp:lastPrinted>
  <dcterms:created xsi:type="dcterms:W3CDTF">2019-05-22T18:38:00Z</dcterms:created>
  <dcterms:modified xsi:type="dcterms:W3CDTF">2019-06-04T19:15:00Z</dcterms:modified>
</cp:coreProperties>
</file>