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39B6" w14:textId="75A5E080" w:rsidR="007566EC" w:rsidRPr="00013782" w:rsidRDefault="007566EC" w:rsidP="00733BF8">
      <w:pPr>
        <w:tabs>
          <w:tab w:val="left" w:pos="0"/>
          <w:tab w:val="left" w:pos="360"/>
          <w:tab w:val="left" w:pos="2160"/>
          <w:tab w:val="left" w:pos="4320"/>
          <w:tab w:val="left" w:pos="5580"/>
          <w:tab w:val="left" w:pos="6480"/>
          <w:tab w:val="left" w:pos="11790"/>
        </w:tabs>
        <w:jc w:val="center"/>
        <w:rPr>
          <w:rFonts w:asciiTheme="minorHAnsi" w:hAnsiTheme="minorHAnsi" w:cstheme="minorHAnsi"/>
          <w:sz w:val="24"/>
          <w:szCs w:val="24"/>
        </w:rPr>
      </w:pPr>
      <w:bookmarkStart w:id="0" w:name="DeliveryPoint_HDR_00001"/>
      <w:bookmarkEnd w:id="0"/>
      <w:r w:rsidRPr="00013782">
        <w:rPr>
          <w:rFonts w:asciiTheme="minorHAnsi" w:hAnsiTheme="minorHAnsi" w:cstheme="minorHAnsi"/>
          <w:noProof/>
          <w:sz w:val="24"/>
          <w:szCs w:val="24"/>
        </w:rPr>
        <w:drawing>
          <wp:inline distT="0" distB="0" distL="0" distR="0" wp14:anchorId="1C4D2724" wp14:editId="33FD2F57">
            <wp:extent cx="2392201" cy="732817"/>
            <wp:effectExtent l="0" t="0" r="0" b="0"/>
            <wp:docPr id="14" name="Picture 14" descr="\\LCGSERVER\RedirectedFolders\gkozak\My Documents\My Pictures\Lowcountry COG-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CGSERVER\RedirectedFolders\gkozak\My Documents\My Pictures\Lowcountry COG-01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3167" cy="742303"/>
                    </a:xfrm>
                    <a:prstGeom prst="rect">
                      <a:avLst/>
                    </a:prstGeom>
                    <a:noFill/>
                    <a:ln>
                      <a:noFill/>
                    </a:ln>
                  </pic:spPr>
                </pic:pic>
              </a:graphicData>
            </a:graphic>
          </wp:inline>
        </w:drawing>
      </w:r>
    </w:p>
    <w:p w14:paraId="77A28BED" w14:textId="77777777" w:rsidR="00733BF8" w:rsidRPr="00991D13" w:rsidRDefault="00733BF8" w:rsidP="00171E7E">
      <w:pPr>
        <w:tabs>
          <w:tab w:val="left" w:pos="0"/>
          <w:tab w:val="left" w:pos="360"/>
          <w:tab w:val="left" w:pos="2160"/>
          <w:tab w:val="left" w:pos="4320"/>
          <w:tab w:val="left" w:pos="5580"/>
          <w:tab w:val="left" w:pos="6480"/>
          <w:tab w:val="left" w:pos="11790"/>
        </w:tabs>
        <w:jc w:val="center"/>
        <w:rPr>
          <w:rFonts w:asciiTheme="minorHAnsi" w:hAnsiTheme="minorHAnsi" w:cstheme="minorHAnsi"/>
          <w:sz w:val="48"/>
          <w:szCs w:val="48"/>
        </w:rPr>
      </w:pPr>
    </w:p>
    <w:p w14:paraId="32C261E6" w14:textId="295D91E2" w:rsidR="00A41AC8" w:rsidRPr="00991D13" w:rsidRDefault="00AA2D62" w:rsidP="00533779">
      <w:pPr>
        <w:pStyle w:val="NoSpacing"/>
        <w:pBdr>
          <w:top w:val="single" w:sz="6" w:space="6" w:color="4472C4" w:themeColor="accent1"/>
          <w:bottom w:val="single" w:sz="6" w:space="0" w:color="4472C4" w:themeColor="accent1"/>
        </w:pBdr>
        <w:spacing w:after="240" w:line="360" w:lineRule="auto"/>
        <w:jc w:val="center"/>
        <w:rPr>
          <w:rFonts w:eastAsiaTheme="majorEastAsia" w:cstheme="minorHAnsi"/>
          <w:caps/>
          <w:color w:val="4472C4" w:themeColor="accent1"/>
          <w:sz w:val="48"/>
          <w:szCs w:val="48"/>
        </w:rPr>
      </w:pPr>
      <w:sdt>
        <w:sdtPr>
          <w:rPr>
            <w:rFonts w:cstheme="minorHAnsi"/>
            <w:color w:val="000000"/>
            <w:sz w:val="48"/>
            <w:szCs w:val="48"/>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sdtContent>
          <w:r w:rsidR="00A41AC8" w:rsidRPr="00991D13">
            <w:rPr>
              <w:rFonts w:cstheme="minorHAnsi"/>
              <w:color w:val="000000"/>
              <w:sz w:val="48"/>
              <w:szCs w:val="48"/>
            </w:rPr>
            <w:t xml:space="preserve">REQUEST FOR PROPOSALS                         </w:t>
          </w:r>
          <w:bookmarkStart w:id="1" w:name="_Hlk47015264"/>
          <w:r w:rsidR="004221A1">
            <w:rPr>
              <w:rFonts w:cstheme="minorHAnsi"/>
              <w:color w:val="000000"/>
              <w:sz w:val="48"/>
              <w:szCs w:val="48"/>
            </w:rPr>
            <w:t>Northern Beaufort County Transit</w:t>
          </w:r>
          <w:r w:rsidR="00AC4D91">
            <w:rPr>
              <w:rFonts w:cstheme="minorHAnsi"/>
              <w:color w:val="000000"/>
              <w:sz w:val="48"/>
              <w:szCs w:val="48"/>
            </w:rPr>
            <w:t xml:space="preserve"> Study</w:t>
          </w:r>
        </w:sdtContent>
      </w:sdt>
      <w:bookmarkEnd w:id="1"/>
    </w:p>
    <w:p w14:paraId="10DA4072" w14:textId="66B8AECA" w:rsidR="00A41AC8" w:rsidRPr="00991D13" w:rsidRDefault="00A41AC8" w:rsidP="007566EC">
      <w:pPr>
        <w:tabs>
          <w:tab w:val="left" w:pos="0"/>
          <w:tab w:val="left" w:pos="360"/>
          <w:tab w:val="left" w:pos="2160"/>
          <w:tab w:val="left" w:pos="4320"/>
          <w:tab w:val="left" w:pos="5580"/>
          <w:tab w:val="left" w:pos="6480"/>
          <w:tab w:val="left" w:pos="11790"/>
        </w:tabs>
        <w:rPr>
          <w:rFonts w:asciiTheme="minorHAnsi" w:hAnsiTheme="minorHAnsi" w:cstheme="minorHAnsi"/>
          <w:sz w:val="48"/>
          <w:szCs w:val="48"/>
        </w:rPr>
      </w:pPr>
    </w:p>
    <w:p w14:paraId="56165C0A" w14:textId="32D5D19D" w:rsidR="00733BF8" w:rsidRPr="00013782" w:rsidRDefault="00733BF8" w:rsidP="007566EC">
      <w:pPr>
        <w:tabs>
          <w:tab w:val="left" w:pos="0"/>
          <w:tab w:val="left" w:pos="360"/>
          <w:tab w:val="left" w:pos="2160"/>
          <w:tab w:val="left" w:pos="4320"/>
          <w:tab w:val="left" w:pos="5580"/>
          <w:tab w:val="left" w:pos="6480"/>
          <w:tab w:val="left" w:pos="11790"/>
        </w:tabs>
        <w:rPr>
          <w:rFonts w:asciiTheme="minorHAnsi" w:hAnsiTheme="minorHAnsi" w:cstheme="minorHAnsi"/>
          <w:sz w:val="24"/>
          <w:szCs w:val="24"/>
        </w:rPr>
      </w:pPr>
    </w:p>
    <w:p w14:paraId="4FD72FAD" w14:textId="0D4CF02B" w:rsidR="00733BF8" w:rsidRPr="00013782" w:rsidRDefault="00733BF8" w:rsidP="007566EC">
      <w:pPr>
        <w:tabs>
          <w:tab w:val="left" w:pos="0"/>
          <w:tab w:val="left" w:pos="360"/>
          <w:tab w:val="left" w:pos="2160"/>
          <w:tab w:val="left" w:pos="4320"/>
          <w:tab w:val="left" w:pos="5580"/>
          <w:tab w:val="left" w:pos="6480"/>
          <w:tab w:val="left" w:pos="11790"/>
        </w:tabs>
        <w:rPr>
          <w:rFonts w:asciiTheme="minorHAnsi" w:hAnsiTheme="minorHAnsi" w:cstheme="minorHAnsi"/>
          <w:sz w:val="24"/>
          <w:szCs w:val="24"/>
        </w:rPr>
      </w:pPr>
    </w:p>
    <w:p w14:paraId="5BA65FCF" w14:textId="18B67F43" w:rsidR="00733BF8" w:rsidRPr="00013782" w:rsidRDefault="00733BF8" w:rsidP="007566EC">
      <w:pPr>
        <w:tabs>
          <w:tab w:val="left" w:pos="0"/>
          <w:tab w:val="left" w:pos="360"/>
          <w:tab w:val="left" w:pos="2160"/>
          <w:tab w:val="left" w:pos="4320"/>
          <w:tab w:val="left" w:pos="5580"/>
          <w:tab w:val="left" w:pos="6480"/>
          <w:tab w:val="left" w:pos="11790"/>
        </w:tabs>
        <w:rPr>
          <w:rFonts w:asciiTheme="minorHAnsi" w:hAnsiTheme="minorHAnsi" w:cstheme="minorHAnsi"/>
          <w:sz w:val="24"/>
          <w:szCs w:val="24"/>
        </w:rPr>
      </w:pPr>
    </w:p>
    <w:p w14:paraId="2C3CF8DE" w14:textId="3A243A16" w:rsidR="00733BF8" w:rsidRPr="00991D13" w:rsidRDefault="00733BF8" w:rsidP="007566EC">
      <w:pPr>
        <w:tabs>
          <w:tab w:val="left" w:pos="0"/>
          <w:tab w:val="left" w:pos="360"/>
          <w:tab w:val="left" w:pos="2160"/>
          <w:tab w:val="left" w:pos="4320"/>
          <w:tab w:val="left" w:pos="5580"/>
          <w:tab w:val="left" w:pos="6480"/>
          <w:tab w:val="left" w:pos="11790"/>
        </w:tabs>
        <w:rPr>
          <w:rFonts w:asciiTheme="minorHAnsi" w:hAnsiTheme="minorHAnsi" w:cstheme="minorHAnsi"/>
          <w:b/>
          <w:bCs/>
          <w:sz w:val="24"/>
          <w:szCs w:val="24"/>
        </w:rPr>
      </w:pPr>
    </w:p>
    <w:p w14:paraId="4476F1DE" w14:textId="1C5E52CE" w:rsidR="00733BF8" w:rsidRPr="004E102A" w:rsidRDefault="00733BF8" w:rsidP="00733BF8">
      <w:pPr>
        <w:autoSpaceDE w:val="0"/>
        <w:autoSpaceDN w:val="0"/>
        <w:adjustRightInd w:val="0"/>
        <w:spacing w:after="0" w:line="240" w:lineRule="auto"/>
        <w:jc w:val="center"/>
        <w:rPr>
          <w:rFonts w:asciiTheme="minorHAnsi" w:hAnsiTheme="minorHAnsi" w:cstheme="minorHAnsi"/>
          <w:b/>
          <w:bCs/>
          <w:color w:val="000000"/>
          <w:sz w:val="24"/>
          <w:szCs w:val="24"/>
        </w:rPr>
      </w:pPr>
      <w:r w:rsidRPr="004E102A">
        <w:rPr>
          <w:rFonts w:asciiTheme="minorHAnsi" w:hAnsiTheme="minorHAnsi" w:cstheme="minorHAnsi"/>
          <w:b/>
          <w:bCs/>
          <w:color w:val="000000"/>
          <w:sz w:val="24"/>
          <w:szCs w:val="24"/>
        </w:rPr>
        <w:t>RFP</w:t>
      </w:r>
      <w:r w:rsidR="00446B66" w:rsidRPr="004E102A">
        <w:rPr>
          <w:rFonts w:asciiTheme="minorHAnsi" w:hAnsiTheme="minorHAnsi" w:cstheme="minorHAnsi"/>
          <w:b/>
          <w:bCs/>
          <w:color w:val="000000"/>
          <w:sz w:val="24"/>
          <w:szCs w:val="24"/>
        </w:rPr>
        <w:t>#</w:t>
      </w:r>
      <w:r w:rsidRPr="004E102A">
        <w:rPr>
          <w:rFonts w:asciiTheme="minorHAnsi" w:hAnsiTheme="minorHAnsi" w:cstheme="minorHAnsi"/>
          <w:b/>
          <w:bCs/>
          <w:color w:val="000000"/>
          <w:sz w:val="24"/>
          <w:szCs w:val="24"/>
        </w:rPr>
        <w:t>: P10</w:t>
      </w:r>
      <w:r w:rsidR="004E102A" w:rsidRPr="004E102A">
        <w:rPr>
          <w:rFonts w:asciiTheme="minorHAnsi" w:hAnsiTheme="minorHAnsi" w:cstheme="minorHAnsi"/>
          <w:b/>
          <w:bCs/>
          <w:color w:val="000000"/>
          <w:sz w:val="24"/>
          <w:szCs w:val="24"/>
        </w:rPr>
        <w:t>6</w:t>
      </w:r>
    </w:p>
    <w:p w14:paraId="2229A4F9" w14:textId="77777777" w:rsidR="00733BF8" w:rsidRPr="004E102A" w:rsidRDefault="00733BF8" w:rsidP="00733BF8">
      <w:pPr>
        <w:autoSpaceDE w:val="0"/>
        <w:autoSpaceDN w:val="0"/>
        <w:adjustRightInd w:val="0"/>
        <w:spacing w:after="0" w:line="240" w:lineRule="auto"/>
        <w:jc w:val="center"/>
        <w:rPr>
          <w:rFonts w:asciiTheme="minorHAnsi" w:hAnsiTheme="minorHAnsi" w:cstheme="minorHAnsi"/>
          <w:color w:val="000000"/>
          <w:sz w:val="24"/>
          <w:szCs w:val="24"/>
        </w:rPr>
      </w:pPr>
    </w:p>
    <w:p w14:paraId="32AA9756" w14:textId="7D9764A6" w:rsidR="00733BF8" w:rsidRPr="004E102A" w:rsidRDefault="00733BF8" w:rsidP="00733BF8">
      <w:pPr>
        <w:autoSpaceDE w:val="0"/>
        <w:autoSpaceDN w:val="0"/>
        <w:adjustRightInd w:val="0"/>
        <w:spacing w:after="0" w:line="240" w:lineRule="auto"/>
        <w:jc w:val="center"/>
        <w:rPr>
          <w:rFonts w:asciiTheme="minorHAnsi" w:hAnsiTheme="minorHAnsi" w:cstheme="minorHAnsi"/>
          <w:color w:val="000000"/>
          <w:sz w:val="24"/>
          <w:szCs w:val="24"/>
        </w:rPr>
      </w:pPr>
      <w:r w:rsidRPr="004E102A">
        <w:rPr>
          <w:rFonts w:asciiTheme="minorHAnsi" w:hAnsiTheme="minorHAnsi" w:cstheme="minorHAnsi"/>
          <w:color w:val="000000"/>
          <w:sz w:val="24"/>
          <w:szCs w:val="24"/>
        </w:rPr>
        <w:t xml:space="preserve">Proposal Due Date: </w:t>
      </w:r>
      <w:r w:rsidR="009F694D" w:rsidRPr="004E102A">
        <w:rPr>
          <w:rFonts w:asciiTheme="minorHAnsi" w:hAnsiTheme="minorHAnsi" w:cstheme="minorHAnsi"/>
          <w:color w:val="000000"/>
          <w:sz w:val="24"/>
          <w:szCs w:val="24"/>
        </w:rPr>
        <w:t xml:space="preserve">January </w:t>
      </w:r>
      <w:r w:rsidR="004E102A" w:rsidRPr="004E102A">
        <w:rPr>
          <w:rFonts w:asciiTheme="minorHAnsi" w:hAnsiTheme="minorHAnsi" w:cstheme="minorHAnsi"/>
          <w:color w:val="000000"/>
          <w:sz w:val="24"/>
          <w:szCs w:val="24"/>
        </w:rPr>
        <w:t>31</w:t>
      </w:r>
      <w:r w:rsidR="004E102A" w:rsidRPr="004E102A">
        <w:rPr>
          <w:rFonts w:asciiTheme="minorHAnsi" w:hAnsiTheme="minorHAnsi" w:cstheme="minorHAnsi"/>
          <w:color w:val="000000"/>
          <w:sz w:val="24"/>
          <w:szCs w:val="24"/>
          <w:vertAlign w:val="superscript"/>
        </w:rPr>
        <w:t>st</w:t>
      </w:r>
      <w:r w:rsidR="004E102A" w:rsidRPr="004E102A">
        <w:rPr>
          <w:rFonts w:asciiTheme="minorHAnsi" w:hAnsiTheme="minorHAnsi" w:cstheme="minorHAnsi"/>
          <w:color w:val="000000"/>
          <w:sz w:val="24"/>
          <w:szCs w:val="24"/>
        </w:rPr>
        <w:t xml:space="preserve">, </w:t>
      </w:r>
      <w:r w:rsidR="009F694D" w:rsidRPr="004E102A">
        <w:rPr>
          <w:rFonts w:asciiTheme="minorHAnsi" w:hAnsiTheme="minorHAnsi" w:cstheme="minorHAnsi"/>
          <w:color w:val="000000"/>
          <w:sz w:val="24"/>
          <w:szCs w:val="24"/>
        </w:rPr>
        <w:t>2024</w:t>
      </w:r>
    </w:p>
    <w:p w14:paraId="557C7E88" w14:textId="446CB631" w:rsidR="00733BF8" w:rsidRPr="004E102A" w:rsidRDefault="00733BF8" w:rsidP="00733BF8">
      <w:pPr>
        <w:autoSpaceDE w:val="0"/>
        <w:autoSpaceDN w:val="0"/>
        <w:adjustRightInd w:val="0"/>
        <w:spacing w:after="0" w:line="240" w:lineRule="auto"/>
        <w:jc w:val="center"/>
        <w:rPr>
          <w:rFonts w:asciiTheme="minorHAnsi" w:hAnsiTheme="minorHAnsi" w:cstheme="minorHAnsi"/>
          <w:color w:val="000000"/>
          <w:sz w:val="24"/>
          <w:szCs w:val="24"/>
        </w:rPr>
      </w:pPr>
      <w:r w:rsidRPr="004E102A">
        <w:rPr>
          <w:rFonts w:asciiTheme="minorHAnsi" w:hAnsiTheme="minorHAnsi" w:cstheme="minorHAnsi"/>
          <w:color w:val="000000"/>
          <w:sz w:val="24"/>
          <w:szCs w:val="24"/>
        </w:rPr>
        <w:t xml:space="preserve">3:00 </w:t>
      </w:r>
      <w:r w:rsidR="00446B66" w:rsidRPr="004E102A">
        <w:rPr>
          <w:rFonts w:asciiTheme="minorHAnsi" w:hAnsiTheme="minorHAnsi" w:cstheme="minorHAnsi"/>
          <w:color w:val="000000"/>
          <w:sz w:val="24"/>
          <w:szCs w:val="24"/>
        </w:rPr>
        <w:t>P</w:t>
      </w:r>
      <w:r w:rsidRPr="004E102A">
        <w:rPr>
          <w:rFonts w:asciiTheme="minorHAnsi" w:hAnsiTheme="minorHAnsi" w:cstheme="minorHAnsi"/>
          <w:color w:val="000000"/>
          <w:sz w:val="24"/>
          <w:szCs w:val="24"/>
        </w:rPr>
        <w:t>.</w:t>
      </w:r>
      <w:r w:rsidR="00446B66" w:rsidRPr="004E102A">
        <w:rPr>
          <w:rFonts w:asciiTheme="minorHAnsi" w:hAnsiTheme="minorHAnsi" w:cstheme="minorHAnsi"/>
          <w:color w:val="000000"/>
          <w:sz w:val="24"/>
          <w:szCs w:val="24"/>
        </w:rPr>
        <w:t>M</w:t>
      </w:r>
      <w:r w:rsidRPr="004E102A">
        <w:rPr>
          <w:rFonts w:asciiTheme="minorHAnsi" w:hAnsiTheme="minorHAnsi" w:cstheme="minorHAnsi"/>
          <w:color w:val="000000"/>
          <w:sz w:val="24"/>
          <w:szCs w:val="24"/>
        </w:rPr>
        <w:t>.</w:t>
      </w:r>
    </w:p>
    <w:p w14:paraId="1AD524E0" w14:textId="30D81F86" w:rsidR="00733BF8" w:rsidRPr="004E102A" w:rsidRDefault="00733BF8" w:rsidP="00733BF8">
      <w:pPr>
        <w:tabs>
          <w:tab w:val="left" w:pos="0"/>
          <w:tab w:val="left" w:pos="360"/>
          <w:tab w:val="left" w:pos="2160"/>
          <w:tab w:val="left" w:pos="4320"/>
          <w:tab w:val="left" w:pos="5580"/>
          <w:tab w:val="left" w:pos="6480"/>
          <w:tab w:val="left" w:pos="11790"/>
        </w:tabs>
        <w:jc w:val="center"/>
        <w:rPr>
          <w:rFonts w:asciiTheme="minorHAnsi" w:hAnsiTheme="minorHAnsi" w:cstheme="minorHAnsi"/>
          <w:sz w:val="24"/>
          <w:szCs w:val="24"/>
        </w:rPr>
      </w:pPr>
    </w:p>
    <w:p w14:paraId="6E3E3005" w14:textId="62C50F93" w:rsidR="00733BF8" w:rsidRPr="004E102A" w:rsidRDefault="00733BF8" w:rsidP="00733BF8">
      <w:pPr>
        <w:tabs>
          <w:tab w:val="left" w:pos="0"/>
          <w:tab w:val="left" w:pos="360"/>
          <w:tab w:val="left" w:pos="2160"/>
          <w:tab w:val="left" w:pos="4320"/>
          <w:tab w:val="left" w:pos="5580"/>
          <w:tab w:val="left" w:pos="6480"/>
          <w:tab w:val="left" w:pos="11790"/>
        </w:tabs>
        <w:jc w:val="center"/>
        <w:rPr>
          <w:rFonts w:asciiTheme="minorHAnsi" w:hAnsiTheme="minorHAnsi" w:cstheme="minorHAnsi"/>
          <w:sz w:val="24"/>
          <w:szCs w:val="24"/>
        </w:rPr>
      </w:pPr>
    </w:p>
    <w:p w14:paraId="3CF359A3" w14:textId="5EC296E2" w:rsidR="00733BF8" w:rsidRPr="004E102A" w:rsidRDefault="00733BF8" w:rsidP="00733BF8">
      <w:pPr>
        <w:tabs>
          <w:tab w:val="left" w:pos="0"/>
          <w:tab w:val="left" w:pos="360"/>
          <w:tab w:val="left" w:pos="2160"/>
          <w:tab w:val="left" w:pos="4320"/>
          <w:tab w:val="left" w:pos="5580"/>
          <w:tab w:val="left" w:pos="6480"/>
          <w:tab w:val="left" w:pos="11790"/>
        </w:tabs>
        <w:jc w:val="center"/>
        <w:rPr>
          <w:rFonts w:asciiTheme="minorHAnsi" w:hAnsiTheme="minorHAnsi" w:cstheme="minorHAnsi"/>
          <w:sz w:val="24"/>
          <w:szCs w:val="24"/>
        </w:rPr>
      </w:pPr>
    </w:p>
    <w:p w14:paraId="6A233FAE" w14:textId="654EDF69" w:rsidR="00733BF8" w:rsidRPr="004E102A" w:rsidRDefault="00733BF8" w:rsidP="00733BF8">
      <w:pPr>
        <w:tabs>
          <w:tab w:val="left" w:pos="0"/>
          <w:tab w:val="left" w:pos="360"/>
          <w:tab w:val="left" w:pos="2160"/>
          <w:tab w:val="left" w:pos="4320"/>
          <w:tab w:val="left" w:pos="5580"/>
          <w:tab w:val="left" w:pos="6480"/>
          <w:tab w:val="left" w:pos="11790"/>
        </w:tabs>
        <w:jc w:val="center"/>
        <w:rPr>
          <w:rFonts w:asciiTheme="minorHAnsi" w:hAnsiTheme="minorHAnsi" w:cstheme="minorHAnsi"/>
          <w:sz w:val="24"/>
          <w:szCs w:val="24"/>
        </w:rPr>
      </w:pPr>
    </w:p>
    <w:p w14:paraId="1DDD99E3" w14:textId="41862FA2" w:rsidR="00733BF8" w:rsidRPr="004E102A" w:rsidRDefault="00733BF8" w:rsidP="00733BF8">
      <w:pPr>
        <w:tabs>
          <w:tab w:val="left" w:pos="0"/>
          <w:tab w:val="left" w:pos="360"/>
          <w:tab w:val="left" w:pos="2160"/>
          <w:tab w:val="left" w:pos="4320"/>
          <w:tab w:val="left" w:pos="5580"/>
          <w:tab w:val="left" w:pos="6480"/>
          <w:tab w:val="left" w:pos="11790"/>
        </w:tabs>
        <w:jc w:val="center"/>
        <w:rPr>
          <w:rFonts w:asciiTheme="minorHAnsi" w:hAnsiTheme="minorHAnsi" w:cstheme="minorHAnsi"/>
          <w:sz w:val="24"/>
          <w:szCs w:val="24"/>
        </w:rPr>
      </w:pPr>
    </w:p>
    <w:p w14:paraId="53DE265A" w14:textId="77777777" w:rsidR="00733BF8" w:rsidRPr="004E102A" w:rsidRDefault="00733BF8" w:rsidP="00733BF8">
      <w:pPr>
        <w:tabs>
          <w:tab w:val="left" w:pos="0"/>
          <w:tab w:val="left" w:pos="360"/>
          <w:tab w:val="left" w:pos="2160"/>
          <w:tab w:val="left" w:pos="4320"/>
          <w:tab w:val="left" w:pos="5580"/>
          <w:tab w:val="left" w:pos="6480"/>
          <w:tab w:val="left" w:pos="11790"/>
        </w:tabs>
        <w:jc w:val="center"/>
        <w:rPr>
          <w:rFonts w:asciiTheme="minorHAnsi" w:hAnsiTheme="minorHAnsi" w:cstheme="minorHAnsi"/>
          <w:sz w:val="24"/>
          <w:szCs w:val="24"/>
        </w:rPr>
      </w:pPr>
    </w:p>
    <w:p w14:paraId="0CF8C875" w14:textId="51A8C7AB" w:rsidR="00733BF8" w:rsidRPr="004E102A" w:rsidRDefault="004E102A" w:rsidP="00733BF8">
      <w:pPr>
        <w:pStyle w:val="NoSpacing"/>
        <w:spacing w:after="40"/>
        <w:jc w:val="center"/>
        <w:rPr>
          <w:rFonts w:cstheme="minorHAnsi"/>
          <w:caps/>
          <w:sz w:val="24"/>
          <w:szCs w:val="24"/>
        </w:rPr>
      </w:pPr>
      <w:r>
        <w:rPr>
          <w:rFonts w:cstheme="minorHAnsi"/>
          <w:caps/>
          <w:sz w:val="24"/>
          <w:szCs w:val="24"/>
        </w:rPr>
        <w:t>January 2</w:t>
      </w:r>
      <w:r w:rsidRPr="004E102A">
        <w:rPr>
          <w:rFonts w:cstheme="minorHAnsi"/>
          <w:caps/>
          <w:sz w:val="24"/>
          <w:szCs w:val="24"/>
          <w:vertAlign w:val="superscript"/>
        </w:rPr>
        <w:t>nd</w:t>
      </w:r>
      <w:r>
        <w:rPr>
          <w:rFonts w:cstheme="minorHAnsi"/>
          <w:caps/>
          <w:sz w:val="24"/>
          <w:szCs w:val="24"/>
        </w:rPr>
        <w:t>, 2024</w:t>
      </w:r>
    </w:p>
    <w:p w14:paraId="3F2EE6FA" w14:textId="6C165AEB" w:rsidR="00733BF8" w:rsidRPr="004E102A" w:rsidRDefault="00733BF8" w:rsidP="00733BF8">
      <w:pPr>
        <w:pStyle w:val="NoSpacing"/>
        <w:jc w:val="center"/>
        <w:rPr>
          <w:rFonts w:cstheme="minorHAnsi"/>
          <w:sz w:val="24"/>
          <w:szCs w:val="24"/>
        </w:rPr>
      </w:pPr>
      <w:r w:rsidRPr="004E102A">
        <w:rPr>
          <w:rFonts w:cstheme="minorHAnsi"/>
          <w:caps/>
          <w:sz w:val="24"/>
          <w:szCs w:val="24"/>
        </w:rPr>
        <w:t>Lowcountry Council of governments</w:t>
      </w:r>
    </w:p>
    <w:p w14:paraId="055FE0B0" w14:textId="4AC5CCA2" w:rsidR="00733BF8" w:rsidRPr="004E102A" w:rsidRDefault="00733BF8" w:rsidP="00733BF8">
      <w:pPr>
        <w:pStyle w:val="NoSpacing"/>
        <w:jc w:val="center"/>
        <w:rPr>
          <w:rFonts w:cstheme="minorHAnsi"/>
          <w:sz w:val="24"/>
          <w:szCs w:val="24"/>
        </w:rPr>
      </w:pPr>
      <w:r w:rsidRPr="004E102A">
        <w:rPr>
          <w:rFonts w:cstheme="minorHAnsi"/>
          <w:sz w:val="24"/>
          <w:szCs w:val="24"/>
        </w:rPr>
        <w:t>PO Box 98| 634 Campground Road, Yemassee, SC 29945</w:t>
      </w:r>
    </w:p>
    <w:p w14:paraId="1E14AD6C" w14:textId="13B7EF91" w:rsidR="00733BF8" w:rsidRPr="004E102A" w:rsidRDefault="00AA2D62" w:rsidP="00733BF8">
      <w:pPr>
        <w:tabs>
          <w:tab w:val="left" w:pos="0"/>
          <w:tab w:val="left" w:pos="360"/>
          <w:tab w:val="left" w:pos="2160"/>
          <w:tab w:val="left" w:pos="4320"/>
          <w:tab w:val="left" w:pos="5580"/>
          <w:tab w:val="left" w:pos="6480"/>
          <w:tab w:val="left" w:pos="11790"/>
        </w:tabs>
        <w:jc w:val="center"/>
        <w:rPr>
          <w:rFonts w:asciiTheme="minorHAnsi" w:hAnsiTheme="minorHAnsi" w:cstheme="minorHAnsi"/>
          <w:sz w:val="24"/>
          <w:szCs w:val="24"/>
        </w:rPr>
      </w:pPr>
      <w:hyperlink r:id="rId9" w:history="1">
        <w:r w:rsidR="00733BF8" w:rsidRPr="004E102A">
          <w:rPr>
            <w:rStyle w:val="Hyperlink"/>
            <w:rFonts w:asciiTheme="minorHAnsi" w:hAnsiTheme="minorHAnsi" w:cstheme="minorHAnsi"/>
            <w:sz w:val="24"/>
            <w:szCs w:val="24"/>
          </w:rPr>
          <w:t>www.Lowcountrycog.org</w:t>
        </w:r>
      </w:hyperlink>
      <w:r w:rsidR="00733BF8" w:rsidRPr="004E102A">
        <w:rPr>
          <w:rFonts w:asciiTheme="minorHAnsi" w:hAnsiTheme="minorHAnsi" w:cstheme="minorHAnsi"/>
          <w:sz w:val="24"/>
          <w:szCs w:val="24"/>
        </w:rPr>
        <w:t xml:space="preserve"> </w:t>
      </w:r>
    </w:p>
    <w:p w14:paraId="126E498C" w14:textId="62A41AEA" w:rsidR="00733BF8" w:rsidRPr="004E102A" w:rsidRDefault="00733BF8" w:rsidP="00733BF8">
      <w:pPr>
        <w:tabs>
          <w:tab w:val="left" w:pos="0"/>
          <w:tab w:val="left" w:pos="360"/>
          <w:tab w:val="left" w:pos="2160"/>
          <w:tab w:val="left" w:pos="4320"/>
          <w:tab w:val="left" w:pos="5580"/>
          <w:tab w:val="left" w:pos="6480"/>
          <w:tab w:val="left" w:pos="11790"/>
        </w:tabs>
        <w:jc w:val="center"/>
        <w:rPr>
          <w:rFonts w:asciiTheme="minorHAnsi" w:hAnsiTheme="minorHAnsi" w:cstheme="minorHAnsi"/>
          <w:b/>
          <w:bCs/>
          <w:sz w:val="24"/>
          <w:szCs w:val="24"/>
        </w:rPr>
      </w:pPr>
      <w:r w:rsidRPr="004E102A">
        <w:rPr>
          <w:rFonts w:asciiTheme="minorHAnsi" w:hAnsiTheme="minorHAnsi" w:cstheme="minorHAnsi"/>
          <w:b/>
          <w:bCs/>
          <w:sz w:val="24"/>
          <w:szCs w:val="24"/>
        </w:rPr>
        <w:lastRenderedPageBreak/>
        <w:t>REQEUST FOR PROPOSALS</w:t>
      </w:r>
    </w:p>
    <w:p w14:paraId="4CA97E1D" w14:textId="1D6DBA60" w:rsidR="00733BF8" w:rsidRPr="004E102A" w:rsidRDefault="00733BF8" w:rsidP="00733BF8">
      <w:pPr>
        <w:tabs>
          <w:tab w:val="left" w:pos="0"/>
          <w:tab w:val="left" w:pos="360"/>
          <w:tab w:val="left" w:pos="2160"/>
          <w:tab w:val="left" w:pos="4320"/>
          <w:tab w:val="left" w:pos="5580"/>
          <w:tab w:val="left" w:pos="6480"/>
          <w:tab w:val="left" w:pos="11790"/>
        </w:tabs>
        <w:jc w:val="center"/>
        <w:rPr>
          <w:rFonts w:asciiTheme="minorHAnsi" w:hAnsiTheme="minorHAnsi" w:cstheme="minorHAnsi"/>
          <w:sz w:val="24"/>
          <w:szCs w:val="24"/>
        </w:rPr>
      </w:pPr>
      <w:r w:rsidRPr="004E102A">
        <w:rPr>
          <w:rFonts w:asciiTheme="minorHAnsi" w:hAnsiTheme="minorHAnsi" w:cstheme="minorHAnsi"/>
          <w:sz w:val="24"/>
          <w:szCs w:val="24"/>
        </w:rPr>
        <w:t>RFP#: P10</w:t>
      </w:r>
      <w:r w:rsidR="004E102A" w:rsidRPr="004E102A">
        <w:rPr>
          <w:rFonts w:asciiTheme="minorHAnsi" w:hAnsiTheme="minorHAnsi" w:cstheme="minorHAnsi"/>
          <w:sz w:val="24"/>
          <w:szCs w:val="24"/>
        </w:rPr>
        <w:t>6</w:t>
      </w:r>
    </w:p>
    <w:p w14:paraId="4AAF0670" w14:textId="3796E0A3" w:rsidR="00733BF8" w:rsidRPr="004E102A" w:rsidRDefault="00733BF8" w:rsidP="00733BF8">
      <w:pPr>
        <w:tabs>
          <w:tab w:val="left" w:pos="0"/>
          <w:tab w:val="left" w:pos="360"/>
          <w:tab w:val="left" w:pos="2160"/>
          <w:tab w:val="left" w:pos="4320"/>
          <w:tab w:val="left" w:pos="5580"/>
          <w:tab w:val="left" w:pos="6480"/>
          <w:tab w:val="left" w:pos="11790"/>
        </w:tabs>
        <w:jc w:val="center"/>
        <w:rPr>
          <w:rFonts w:asciiTheme="minorHAnsi" w:hAnsiTheme="minorHAnsi" w:cstheme="minorHAnsi"/>
          <w:sz w:val="24"/>
          <w:szCs w:val="24"/>
        </w:rPr>
      </w:pPr>
    </w:p>
    <w:p w14:paraId="3234A0E9" w14:textId="66C3D2E4" w:rsidR="00733BF8" w:rsidRPr="004E102A" w:rsidRDefault="00733BF8" w:rsidP="00290D3A">
      <w:pPr>
        <w:tabs>
          <w:tab w:val="left" w:pos="0"/>
          <w:tab w:val="left" w:pos="360"/>
          <w:tab w:val="left" w:pos="2160"/>
          <w:tab w:val="left" w:pos="4320"/>
          <w:tab w:val="left" w:pos="5580"/>
          <w:tab w:val="left" w:pos="6480"/>
          <w:tab w:val="left" w:pos="11790"/>
        </w:tabs>
        <w:spacing w:line="240" w:lineRule="auto"/>
        <w:rPr>
          <w:rFonts w:asciiTheme="minorHAnsi" w:hAnsiTheme="minorHAnsi" w:cstheme="minorHAnsi"/>
          <w:sz w:val="24"/>
          <w:szCs w:val="24"/>
        </w:rPr>
      </w:pPr>
      <w:r w:rsidRPr="004E102A">
        <w:rPr>
          <w:rFonts w:asciiTheme="minorHAnsi" w:hAnsiTheme="minorHAnsi" w:cstheme="minorHAnsi"/>
          <w:sz w:val="24"/>
          <w:szCs w:val="24"/>
        </w:rPr>
        <w:t xml:space="preserve">This RFP is available in its entirety in electronic form via the Lowcountry Council of Governments (LCOG) website at </w:t>
      </w:r>
      <w:hyperlink r:id="rId10" w:history="1">
        <w:r w:rsidRPr="004E102A">
          <w:rPr>
            <w:rStyle w:val="Hyperlink"/>
            <w:rFonts w:asciiTheme="minorHAnsi" w:hAnsiTheme="minorHAnsi" w:cstheme="minorHAnsi"/>
            <w:sz w:val="24"/>
            <w:szCs w:val="24"/>
          </w:rPr>
          <w:t>www.lowcountrycog.org/solicitations</w:t>
        </w:r>
      </w:hyperlink>
      <w:r w:rsidRPr="004E102A">
        <w:rPr>
          <w:rFonts w:asciiTheme="minorHAnsi" w:hAnsiTheme="minorHAnsi" w:cstheme="minorHAnsi"/>
          <w:sz w:val="24"/>
          <w:szCs w:val="24"/>
        </w:rPr>
        <w:t xml:space="preserve">. You are responsible for sending </w:t>
      </w:r>
      <w:r w:rsidR="00290D3A" w:rsidRPr="004E102A">
        <w:rPr>
          <w:rFonts w:asciiTheme="minorHAnsi" w:hAnsiTheme="minorHAnsi" w:cstheme="minorHAnsi"/>
          <w:sz w:val="24"/>
          <w:szCs w:val="24"/>
        </w:rPr>
        <w:t>your name, address, email address, and telephone number to the RFP Coordinator for your organization to receive any RFP amendments or bidder questions/agency answers.</w:t>
      </w:r>
    </w:p>
    <w:p w14:paraId="77801391" w14:textId="4990418F" w:rsidR="00290D3A" w:rsidRPr="004E102A" w:rsidRDefault="00290D3A" w:rsidP="00290D3A">
      <w:pPr>
        <w:tabs>
          <w:tab w:val="left" w:pos="0"/>
          <w:tab w:val="left" w:pos="360"/>
          <w:tab w:val="left" w:pos="2160"/>
          <w:tab w:val="left" w:pos="4320"/>
          <w:tab w:val="left" w:pos="5580"/>
          <w:tab w:val="left" w:pos="6480"/>
          <w:tab w:val="left" w:pos="11790"/>
        </w:tabs>
        <w:spacing w:line="240" w:lineRule="auto"/>
        <w:rPr>
          <w:rFonts w:asciiTheme="minorHAnsi" w:hAnsiTheme="minorHAnsi" w:cstheme="minorHAnsi"/>
          <w:sz w:val="24"/>
          <w:szCs w:val="24"/>
        </w:rPr>
      </w:pPr>
      <w:r w:rsidRPr="004E102A">
        <w:rPr>
          <w:rFonts w:asciiTheme="minorHAnsi" w:hAnsiTheme="minorHAnsi" w:cstheme="minorHAnsi"/>
          <w:sz w:val="24"/>
          <w:szCs w:val="24"/>
        </w:rPr>
        <w:t xml:space="preserve">You may also obtain a copy of the RFP by submitting a written request to the RFP Coordinator, Stephanie Rossi, Lowcountry Council of Governments, </w:t>
      </w:r>
      <w:hyperlink r:id="rId11" w:history="1">
        <w:r w:rsidRPr="004E102A">
          <w:rPr>
            <w:rStyle w:val="Hyperlink"/>
            <w:rFonts w:asciiTheme="minorHAnsi" w:hAnsiTheme="minorHAnsi" w:cstheme="minorHAnsi"/>
            <w:sz w:val="24"/>
            <w:szCs w:val="24"/>
          </w:rPr>
          <w:t>srossi@lowcountrycog.org</w:t>
        </w:r>
      </w:hyperlink>
      <w:r w:rsidRPr="004E102A">
        <w:rPr>
          <w:rFonts w:asciiTheme="minorHAnsi" w:hAnsiTheme="minorHAnsi" w:cstheme="minorHAnsi"/>
          <w:sz w:val="24"/>
          <w:szCs w:val="24"/>
        </w:rPr>
        <w:t>, Phone: 843-473-3958.</w:t>
      </w:r>
    </w:p>
    <w:p w14:paraId="6FBE5575" w14:textId="77777777" w:rsidR="008844C1" w:rsidRPr="004E102A" w:rsidRDefault="008844C1" w:rsidP="00290D3A">
      <w:pPr>
        <w:tabs>
          <w:tab w:val="left" w:pos="0"/>
          <w:tab w:val="left" w:pos="360"/>
          <w:tab w:val="left" w:pos="2160"/>
          <w:tab w:val="left" w:pos="4320"/>
          <w:tab w:val="left" w:pos="5580"/>
          <w:tab w:val="left" w:pos="6480"/>
          <w:tab w:val="left" w:pos="11790"/>
        </w:tabs>
        <w:spacing w:line="240" w:lineRule="auto"/>
        <w:rPr>
          <w:rFonts w:asciiTheme="minorHAnsi" w:hAnsiTheme="minorHAnsi" w:cstheme="minorHAnsi"/>
          <w:sz w:val="24"/>
          <w:szCs w:val="24"/>
        </w:rPr>
      </w:pPr>
    </w:p>
    <w:p w14:paraId="66D6A40F" w14:textId="0C7FBD4A" w:rsidR="00290D3A" w:rsidRPr="004E102A" w:rsidRDefault="00290D3A" w:rsidP="00533779">
      <w:pPr>
        <w:tabs>
          <w:tab w:val="left" w:pos="0"/>
          <w:tab w:val="left" w:pos="360"/>
          <w:tab w:val="left" w:pos="2160"/>
          <w:tab w:val="left" w:pos="4320"/>
          <w:tab w:val="left" w:pos="5580"/>
          <w:tab w:val="left" w:pos="6480"/>
          <w:tab w:val="left" w:pos="11790"/>
        </w:tabs>
        <w:spacing w:line="240" w:lineRule="auto"/>
        <w:rPr>
          <w:rFonts w:asciiTheme="minorHAnsi" w:hAnsiTheme="minorHAnsi" w:cstheme="minorHAnsi"/>
          <w:sz w:val="24"/>
          <w:szCs w:val="24"/>
        </w:rPr>
      </w:pPr>
      <w:r w:rsidRPr="004E102A">
        <w:rPr>
          <w:rFonts w:asciiTheme="minorHAnsi" w:hAnsiTheme="minorHAnsi" w:cstheme="minorHAnsi"/>
          <w:sz w:val="24"/>
          <w:szCs w:val="24"/>
        </w:rPr>
        <w:t>A pre-proposal conference will not be held for this project</w:t>
      </w:r>
      <w:r w:rsidR="00171E7E" w:rsidRPr="004E102A">
        <w:rPr>
          <w:rFonts w:asciiTheme="minorHAnsi" w:hAnsiTheme="minorHAnsi" w:cstheme="minorHAnsi"/>
          <w:sz w:val="24"/>
          <w:szCs w:val="24"/>
        </w:rPr>
        <w:t>.</w:t>
      </w:r>
    </w:p>
    <w:p w14:paraId="2C84D5A2" w14:textId="77777777" w:rsidR="007566EC" w:rsidRPr="004E102A" w:rsidRDefault="007566EC" w:rsidP="007566EC">
      <w:pPr>
        <w:tabs>
          <w:tab w:val="left" w:pos="0"/>
          <w:tab w:val="left" w:pos="360"/>
          <w:tab w:val="left" w:pos="2160"/>
          <w:tab w:val="left" w:pos="4320"/>
          <w:tab w:val="left" w:pos="5580"/>
          <w:tab w:val="left" w:pos="6480"/>
          <w:tab w:val="left" w:pos="11790"/>
        </w:tabs>
        <w:rPr>
          <w:rFonts w:asciiTheme="minorHAnsi" w:hAnsiTheme="minorHAnsi" w:cstheme="minorHAnsi"/>
          <w:sz w:val="24"/>
          <w:szCs w:val="24"/>
        </w:rPr>
      </w:pPr>
      <w:r w:rsidRPr="004E102A">
        <w:rPr>
          <w:rFonts w:asciiTheme="minorHAnsi" w:hAnsiTheme="minorHAnsi" w:cstheme="minorHAnsi"/>
          <w:noProof/>
          <w:sz w:val="24"/>
          <w:szCs w:val="24"/>
        </w:rPr>
        <mc:AlternateContent>
          <mc:Choice Requires="wps">
            <w:drawing>
              <wp:anchor distT="0" distB="0" distL="114300" distR="114300" simplePos="0" relativeHeight="251664384" behindDoc="0" locked="0" layoutInCell="0" allowOverlap="1" wp14:anchorId="6B2447E8" wp14:editId="69E77B40">
                <wp:simplePos x="0" y="0"/>
                <wp:positionH relativeFrom="column">
                  <wp:posOffset>0</wp:posOffset>
                </wp:positionH>
                <wp:positionV relativeFrom="paragraph">
                  <wp:posOffset>113030</wp:posOffset>
                </wp:positionV>
                <wp:extent cx="6309360" cy="635"/>
                <wp:effectExtent l="0" t="0" r="34290" b="3746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ACF0D0B"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496.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" o:allowincell="f">
                <v:stroke startarrowwidth="narrow" startarrowlength="short" endarrowwidth="narrow" endarrowlength="short"/>
              </v:line>
            </w:pict>
          </mc:Fallback>
        </mc:AlternateContent>
      </w:r>
    </w:p>
    <w:p w14:paraId="7F046B82" w14:textId="28767571" w:rsidR="007566EC" w:rsidRPr="004E102A" w:rsidRDefault="007566EC" w:rsidP="00BF7BB1">
      <w:pPr>
        <w:pStyle w:val="Default"/>
        <w:rPr>
          <w:rFonts w:asciiTheme="minorHAnsi" w:hAnsiTheme="minorHAnsi" w:cstheme="minorHAnsi"/>
          <w:bCs/>
        </w:rPr>
      </w:pPr>
      <w:r w:rsidRPr="004E102A">
        <w:rPr>
          <w:rFonts w:asciiTheme="minorHAnsi" w:hAnsiTheme="minorHAnsi" w:cstheme="minorHAnsi"/>
          <w:noProof/>
        </w:rPr>
        <mc:AlternateContent>
          <mc:Choice Requires="wps">
            <w:drawing>
              <wp:anchor distT="0" distB="0" distL="114300" distR="114300" simplePos="0" relativeHeight="251663360" behindDoc="0" locked="0" layoutInCell="0" allowOverlap="1" wp14:anchorId="70703CB6" wp14:editId="250AAF59">
                <wp:simplePos x="0" y="0"/>
                <wp:positionH relativeFrom="margin">
                  <wp:align>left</wp:align>
                </wp:positionH>
                <wp:positionV relativeFrom="paragraph">
                  <wp:posOffset>493367</wp:posOffset>
                </wp:positionV>
                <wp:extent cx="6309360" cy="635"/>
                <wp:effectExtent l="0" t="0" r="34290"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3FDA4BC" id="Straight Connector 12"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8.85pt" to="496.8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" o:allowincell="f">
                <v:stroke startarrowwidth="narrow" startarrowlength="short" endarrowwidth="narrow" endarrowlength="short"/>
                <w10:wrap anchorx="margin"/>
              </v:line>
            </w:pict>
          </mc:Fallback>
        </mc:AlternateContent>
      </w:r>
      <w:r w:rsidR="00290D3A" w:rsidRPr="004E102A">
        <w:rPr>
          <w:rFonts w:asciiTheme="minorHAnsi" w:hAnsiTheme="minorHAnsi" w:cstheme="minorHAnsi"/>
          <w:b/>
          <w:u w:val="single"/>
        </w:rPr>
        <w:t xml:space="preserve">PROJECT TITLE: </w:t>
      </w:r>
      <w:r w:rsidR="00D855B1" w:rsidRPr="004E102A">
        <w:rPr>
          <w:rFonts w:asciiTheme="minorHAnsi" w:hAnsiTheme="minorHAnsi" w:cstheme="minorHAnsi"/>
          <w:bCs/>
        </w:rPr>
        <w:t>Bluffton Parkway Corridor Study</w:t>
      </w:r>
    </w:p>
    <w:p w14:paraId="4E874803" w14:textId="77777777" w:rsidR="00290D3A" w:rsidRPr="004E102A" w:rsidRDefault="00290D3A" w:rsidP="007566EC">
      <w:pPr>
        <w:tabs>
          <w:tab w:val="left" w:pos="0"/>
          <w:tab w:val="left" w:pos="360"/>
          <w:tab w:val="left" w:pos="2250"/>
          <w:tab w:val="left" w:pos="3600"/>
          <w:tab w:val="left" w:pos="5580"/>
          <w:tab w:val="left" w:pos="6480"/>
          <w:tab w:val="left" w:pos="11790"/>
        </w:tabs>
        <w:rPr>
          <w:rFonts w:asciiTheme="minorHAnsi" w:hAnsiTheme="minorHAnsi" w:cstheme="minorHAnsi"/>
          <w:bCs/>
          <w:sz w:val="24"/>
          <w:szCs w:val="24"/>
        </w:rPr>
      </w:pPr>
    </w:p>
    <w:p w14:paraId="1AC29E5D" w14:textId="737DD0EC" w:rsidR="007566EC" w:rsidRPr="004E102A" w:rsidRDefault="00290D3A" w:rsidP="007566EC">
      <w:pPr>
        <w:tabs>
          <w:tab w:val="left" w:pos="0"/>
          <w:tab w:val="left" w:pos="360"/>
          <w:tab w:val="left" w:pos="2160"/>
          <w:tab w:val="left" w:pos="4320"/>
          <w:tab w:val="left" w:pos="5580"/>
          <w:tab w:val="left" w:pos="6480"/>
          <w:tab w:val="left" w:pos="11790"/>
        </w:tabs>
        <w:rPr>
          <w:rFonts w:asciiTheme="minorHAnsi" w:hAnsiTheme="minorHAnsi" w:cstheme="minorHAnsi"/>
          <w:sz w:val="24"/>
          <w:szCs w:val="24"/>
        </w:rPr>
      </w:pPr>
      <w:r w:rsidRPr="004E102A">
        <w:rPr>
          <w:rFonts w:asciiTheme="minorHAnsi" w:hAnsiTheme="minorHAnsi" w:cstheme="minorHAnsi"/>
          <w:b/>
          <w:sz w:val="24"/>
          <w:szCs w:val="24"/>
          <w:u w:val="single"/>
        </w:rPr>
        <w:t>PROPOSAL DUE DATE</w:t>
      </w:r>
      <w:proofErr w:type="gramStart"/>
      <w:r w:rsidR="007566EC" w:rsidRPr="004E102A">
        <w:rPr>
          <w:rFonts w:asciiTheme="minorHAnsi" w:hAnsiTheme="minorHAnsi" w:cstheme="minorHAnsi"/>
          <w:b/>
          <w:sz w:val="24"/>
          <w:szCs w:val="24"/>
          <w:u w:val="single"/>
        </w:rPr>
        <w:t>…(</w:t>
      </w:r>
      <w:proofErr w:type="gramEnd"/>
      <w:r w:rsidR="007566EC" w:rsidRPr="004E102A">
        <w:rPr>
          <w:rFonts w:asciiTheme="minorHAnsi" w:hAnsiTheme="minorHAnsi" w:cstheme="minorHAnsi"/>
          <w:b/>
          <w:sz w:val="24"/>
          <w:szCs w:val="24"/>
          <w:u w:val="single"/>
        </w:rPr>
        <w:t>Opening Date/Time)</w:t>
      </w:r>
      <w:r w:rsidR="007566EC" w:rsidRPr="004E102A">
        <w:rPr>
          <w:rFonts w:asciiTheme="minorHAnsi" w:hAnsiTheme="minorHAnsi" w:cstheme="minorHAnsi"/>
          <w:b/>
          <w:sz w:val="24"/>
          <w:szCs w:val="24"/>
        </w:rPr>
        <w:t xml:space="preserve">:  </w:t>
      </w:r>
      <w:r w:rsidR="009F694D" w:rsidRPr="004E102A">
        <w:rPr>
          <w:rFonts w:asciiTheme="minorHAnsi" w:hAnsiTheme="minorHAnsi" w:cstheme="minorHAnsi"/>
          <w:b/>
          <w:sz w:val="24"/>
          <w:szCs w:val="24"/>
        </w:rPr>
        <w:t xml:space="preserve">January </w:t>
      </w:r>
      <w:r w:rsidR="004E102A" w:rsidRPr="004E102A">
        <w:rPr>
          <w:rFonts w:asciiTheme="minorHAnsi" w:hAnsiTheme="minorHAnsi" w:cstheme="minorHAnsi"/>
          <w:b/>
          <w:sz w:val="24"/>
          <w:szCs w:val="24"/>
        </w:rPr>
        <w:t>31</w:t>
      </w:r>
      <w:r w:rsidR="004E102A" w:rsidRPr="004E102A">
        <w:rPr>
          <w:rFonts w:asciiTheme="minorHAnsi" w:hAnsiTheme="minorHAnsi" w:cstheme="minorHAnsi"/>
          <w:b/>
          <w:sz w:val="24"/>
          <w:szCs w:val="24"/>
          <w:vertAlign w:val="superscript"/>
        </w:rPr>
        <w:t>st</w:t>
      </w:r>
      <w:r w:rsidR="004E102A" w:rsidRPr="004E102A">
        <w:rPr>
          <w:rFonts w:asciiTheme="minorHAnsi" w:hAnsiTheme="minorHAnsi" w:cstheme="minorHAnsi"/>
          <w:b/>
          <w:sz w:val="24"/>
          <w:szCs w:val="24"/>
        </w:rPr>
        <w:t>,</w:t>
      </w:r>
      <w:r w:rsidR="009F694D" w:rsidRPr="004E102A">
        <w:rPr>
          <w:rFonts w:asciiTheme="minorHAnsi" w:hAnsiTheme="minorHAnsi" w:cstheme="minorHAnsi"/>
          <w:b/>
          <w:sz w:val="24"/>
          <w:szCs w:val="24"/>
        </w:rPr>
        <w:t xml:space="preserve"> 2024</w:t>
      </w:r>
      <w:r w:rsidRPr="004E102A">
        <w:rPr>
          <w:rFonts w:asciiTheme="minorHAnsi" w:hAnsiTheme="minorHAnsi" w:cstheme="minorHAnsi"/>
          <w:b/>
          <w:sz w:val="24"/>
          <w:szCs w:val="24"/>
        </w:rPr>
        <w:t xml:space="preserve"> 3:00 pm.</w:t>
      </w:r>
    </w:p>
    <w:p w14:paraId="37420FC8" w14:textId="00205C8C" w:rsidR="007566EC" w:rsidRPr="004E102A" w:rsidRDefault="00290D3A" w:rsidP="007566EC">
      <w:pPr>
        <w:tabs>
          <w:tab w:val="left" w:pos="0"/>
          <w:tab w:val="left" w:pos="2160"/>
          <w:tab w:val="left" w:pos="4320"/>
          <w:tab w:val="left" w:pos="5580"/>
          <w:tab w:val="left" w:pos="6480"/>
          <w:tab w:val="left" w:pos="11790"/>
        </w:tabs>
        <w:rPr>
          <w:rFonts w:asciiTheme="minorHAnsi" w:hAnsiTheme="minorHAnsi" w:cstheme="minorHAnsi"/>
          <w:sz w:val="24"/>
          <w:szCs w:val="24"/>
        </w:rPr>
      </w:pPr>
      <w:r w:rsidRPr="004E102A">
        <w:rPr>
          <w:rFonts w:asciiTheme="minorHAnsi" w:hAnsiTheme="minorHAnsi" w:cstheme="minorHAnsi"/>
          <w:noProof/>
          <w:sz w:val="24"/>
          <w:szCs w:val="24"/>
        </w:rPr>
        <mc:AlternateContent>
          <mc:Choice Requires="wps">
            <w:drawing>
              <wp:anchor distT="0" distB="0" distL="114300" distR="114300" simplePos="0" relativeHeight="251659264" behindDoc="0" locked="0" layoutInCell="0" allowOverlap="1" wp14:anchorId="56C9BC2A" wp14:editId="748B0C9F">
                <wp:simplePos x="0" y="0"/>
                <wp:positionH relativeFrom="margin">
                  <wp:align>left</wp:align>
                </wp:positionH>
                <wp:positionV relativeFrom="paragraph">
                  <wp:posOffset>67448</wp:posOffset>
                </wp:positionV>
                <wp:extent cx="6309360" cy="635"/>
                <wp:effectExtent l="0" t="0" r="34290" b="374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F466225" id="Straight Connector 1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3pt" to="496.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" o:allowincell="f">
                <v:stroke startarrowwidth="narrow" startarrowlength="short" endarrowwidth="narrow" endarrowlength="short"/>
                <w10:wrap anchorx="margin"/>
              </v:line>
            </w:pict>
          </mc:Fallback>
        </mc:AlternateContent>
      </w:r>
    </w:p>
    <w:p w14:paraId="21810480" w14:textId="2B5758F7" w:rsidR="007566EC" w:rsidRPr="004E102A" w:rsidRDefault="00290D3A" w:rsidP="00533779">
      <w:pPr>
        <w:tabs>
          <w:tab w:val="left" w:pos="0"/>
          <w:tab w:val="left" w:pos="360"/>
          <w:tab w:val="left" w:pos="1710"/>
          <w:tab w:val="left" w:pos="5040"/>
          <w:tab w:val="left" w:pos="7290"/>
        </w:tabs>
        <w:rPr>
          <w:rFonts w:asciiTheme="minorHAnsi" w:hAnsiTheme="minorHAnsi" w:cstheme="minorHAnsi"/>
          <w:sz w:val="24"/>
          <w:szCs w:val="24"/>
        </w:rPr>
      </w:pPr>
      <w:r w:rsidRPr="004E102A">
        <w:rPr>
          <w:rFonts w:asciiTheme="minorHAnsi" w:hAnsiTheme="minorHAnsi" w:cstheme="minorHAnsi"/>
          <w:b/>
          <w:sz w:val="24"/>
          <w:szCs w:val="24"/>
          <w:u w:val="single"/>
        </w:rPr>
        <w:t>RETURN PROPOSAL TO</w:t>
      </w:r>
      <w:r w:rsidR="007566EC" w:rsidRPr="004E102A">
        <w:rPr>
          <w:rFonts w:asciiTheme="minorHAnsi" w:hAnsiTheme="minorHAnsi" w:cstheme="minorHAnsi"/>
          <w:sz w:val="24"/>
          <w:szCs w:val="24"/>
        </w:rPr>
        <w:t>:</w:t>
      </w:r>
      <w:r w:rsidRPr="004E102A">
        <w:rPr>
          <w:rFonts w:asciiTheme="minorHAnsi" w:hAnsiTheme="minorHAnsi" w:cstheme="minorHAnsi"/>
          <w:sz w:val="24"/>
          <w:szCs w:val="24"/>
        </w:rPr>
        <w:t xml:space="preserve"> RFP Coordinator</w:t>
      </w:r>
      <w:r w:rsidR="00446B66" w:rsidRPr="004E102A">
        <w:rPr>
          <w:rFonts w:asciiTheme="minorHAnsi" w:hAnsiTheme="minorHAnsi" w:cstheme="minorHAnsi"/>
          <w:sz w:val="24"/>
          <w:szCs w:val="24"/>
        </w:rPr>
        <w:t xml:space="preserve">, </w:t>
      </w:r>
      <w:r w:rsidR="000B5261" w:rsidRPr="004E102A">
        <w:rPr>
          <w:rFonts w:asciiTheme="minorHAnsi" w:hAnsiTheme="minorHAnsi" w:cstheme="minorHAnsi"/>
          <w:sz w:val="24"/>
          <w:szCs w:val="24"/>
        </w:rPr>
        <w:t>Stephanie Rossi, Planning Director</w:t>
      </w:r>
      <w:r w:rsidR="00484F9F" w:rsidRPr="004E102A">
        <w:rPr>
          <w:rFonts w:asciiTheme="minorHAnsi" w:hAnsiTheme="minorHAnsi" w:cstheme="minorHAnsi"/>
          <w:sz w:val="24"/>
          <w:szCs w:val="24"/>
        </w:rPr>
        <w:t xml:space="preserve">, </w:t>
      </w:r>
      <w:r w:rsidR="000F2201" w:rsidRPr="004E102A">
        <w:rPr>
          <w:rFonts w:asciiTheme="minorHAnsi" w:hAnsiTheme="minorHAnsi" w:cstheme="minorHAnsi"/>
          <w:sz w:val="24"/>
          <w:szCs w:val="24"/>
        </w:rPr>
        <w:t>Lowcountry Council of Governments</w:t>
      </w:r>
      <w:r w:rsidR="007566EC" w:rsidRPr="004E102A">
        <w:rPr>
          <w:rFonts w:asciiTheme="minorHAnsi" w:hAnsiTheme="minorHAnsi" w:cstheme="minorHAnsi"/>
          <w:sz w:val="24"/>
          <w:szCs w:val="24"/>
        </w:rPr>
        <w:t xml:space="preserve"> </w:t>
      </w:r>
      <w:r w:rsidR="00484F9F" w:rsidRPr="004E102A">
        <w:rPr>
          <w:rFonts w:asciiTheme="minorHAnsi" w:hAnsiTheme="minorHAnsi" w:cstheme="minorHAnsi"/>
          <w:sz w:val="24"/>
          <w:szCs w:val="24"/>
        </w:rPr>
        <w:t xml:space="preserve">via email at </w:t>
      </w:r>
      <w:hyperlink r:id="rId12" w:history="1">
        <w:r w:rsidR="00446B66" w:rsidRPr="004E102A">
          <w:rPr>
            <w:rStyle w:val="Hyperlink"/>
            <w:rFonts w:asciiTheme="minorHAnsi" w:hAnsiTheme="minorHAnsi" w:cstheme="minorHAnsi"/>
            <w:sz w:val="24"/>
            <w:szCs w:val="24"/>
          </w:rPr>
          <w:t>srossi@lowcountrycog.org</w:t>
        </w:r>
      </w:hyperlink>
      <w:r w:rsidR="00446B66" w:rsidRPr="004E102A">
        <w:rPr>
          <w:rFonts w:asciiTheme="minorHAnsi" w:hAnsiTheme="minorHAnsi" w:cstheme="minorHAnsi"/>
          <w:sz w:val="24"/>
          <w:szCs w:val="24"/>
        </w:rPr>
        <w:t xml:space="preserve"> </w:t>
      </w:r>
    </w:p>
    <w:p w14:paraId="73FE59E8" w14:textId="77777777" w:rsidR="00096C52" w:rsidRPr="004E102A" w:rsidRDefault="00096C52" w:rsidP="00533779">
      <w:pPr>
        <w:tabs>
          <w:tab w:val="left" w:pos="0"/>
          <w:tab w:val="left" w:pos="1710"/>
          <w:tab w:val="left" w:pos="7290"/>
        </w:tabs>
        <w:spacing w:after="0"/>
        <w:rPr>
          <w:rFonts w:asciiTheme="minorHAnsi" w:hAnsiTheme="minorHAnsi" w:cstheme="minorHAnsi"/>
          <w:b/>
          <w:bCs/>
          <w:sz w:val="24"/>
          <w:szCs w:val="24"/>
          <w:u w:val="single"/>
        </w:rPr>
      </w:pPr>
    </w:p>
    <w:p w14:paraId="40A8AD3A" w14:textId="77777777" w:rsidR="007566EC" w:rsidRPr="004E102A" w:rsidRDefault="007566EC" w:rsidP="007566EC">
      <w:pPr>
        <w:tabs>
          <w:tab w:val="left" w:pos="180"/>
          <w:tab w:val="left" w:pos="1260"/>
        </w:tabs>
        <w:rPr>
          <w:rFonts w:asciiTheme="minorHAnsi" w:hAnsiTheme="minorHAnsi" w:cstheme="minorHAnsi"/>
          <w:b/>
          <w:sz w:val="24"/>
          <w:szCs w:val="24"/>
          <w:u w:val="single"/>
        </w:rPr>
      </w:pPr>
      <w:r w:rsidRPr="004E102A">
        <w:rPr>
          <w:rFonts w:asciiTheme="minorHAnsi" w:hAnsiTheme="minorHAnsi" w:cstheme="minorHAnsi"/>
          <w:noProof/>
          <w:sz w:val="24"/>
          <w:szCs w:val="24"/>
        </w:rPr>
        <mc:AlternateContent>
          <mc:Choice Requires="wps">
            <w:drawing>
              <wp:anchor distT="0" distB="0" distL="114300" distR="114300" simplePos="0" relativeHeight="251660288" behindDoc="0" locked="0" layoutInCell="0" allowOverlap="1" wp14:anchorId="2329216F" wp14:editId="133CC34A">
                <wp:simplePos x="0" y="0"/>
                <wp:positionH relativeFrom="margin">
                  <wp:align>left</wp:align>
                </wp:positionH>
                <wp:positionV relativeFrom="paragraph">
                  <wp:posOffset>29348</wp:posOffset>
                </wp:positionV>
                <wp:extent cx="6309360" cy="635"/>
                <wp:effectExtent l="0" t="0" r="34290"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C8A9322" id="Straight Connector 10"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3pt" to="49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" o:allowincell="f">
                <v:stroke startarrowwidth="narrow" startarrowlength="short" endarrowwidth="narrow" endarrowlength="short"/>
                <w10:wrap anchorx="margin"/>
              </v:line>
            </w:pict>
          </mc:Fallback>
        </mc:AlternateContent>
      </w:r>
    </w:p>
    <w:p w14:paraId="220A6137" w14:textId="7F8B6DE0" w:rsidR="007566EC" w:rsidRPr="004E102A" w:rsidRDefault="00290D3A" w:rsidP="007566EC">
      <w:pPr>
        <w:spacing w:after="0" w:line="240" w:lineRule="auto"/>
        <w:jc w:val="both"/>
        <w:rPr>
          <w:rFonts w:asciiTheme="minorHAnsi" w:hAnsiTheme="minorHAnsi" w:cstheme="minorHAnsi"/>
          <w:b/>
          <w:sz w:val="24"/>
          <w:szCs w:val="24"/>
        </w:rPr>
      </w:pPr>
      <w:bookmarkStart w:id="2" w:name="_Hlk47014239"/>
      <w:r w:rsidRPr="004E102A">
        <w:rPr>
          <w:rFonts w:asciiTheme="minorHAnsi" w:hAnsiTheme="minorHAnsi" w:cstheme="minorHAnsi"/>
          <w:b/>
          <w:sz w:val="24"/>
          <w:szCs w:val="24"/>
          <w:u w:val="single"/>
        </w:rPr>
        <w:t>EXPECTED TIME PERIOD FOR CONTRACT</w:t>
      </w:r>
      <w:bookmarkEnd w:id="2"/>
    </w:p>
    <w:p w14:paraId="034037FA" w14:textId="51B5F3FB" w:rsidR="007566EC" w:rsidRPr="004E102A" w:rsidRDefault="004E102A" w:rsidP="007566EC">
      <w:pPr>
        <w:tabs>
          <w:tab w:val="left" w:pos="180"/>
          <w:tab w:val="left" w:pos="1260"/>
        </w:tabs>
        <w:rPr>
          <w:rFonts w:asciiTheme="minorHAnsi" w:hAnsiTheme="minorHAnsi" w:cstheme="minorHAnsi"/>
          <w:bCs/>
          <w:noProof/>
          <w:sz w:val="24"/>
          <w:szCs w:val="24"/>
        </w:rPr>
      </w:pPr>
      <w:r w:rsidRPr="004E102A">
        <w:rPr>
          <w:rFonts w:asciiTheme="minorHAnsi" w:hAnsiTheme="minorHAnsi" w:cstheme="minorHAnsi"/>
          <w:bCs/>
          <w:noProof/>
          <w:sz w:val="24"/>
          <w:szCs w:val="24"/>
          <w:u w:val="single"/>
        </w:rPr>
        <w:t>March 31</w:t>
      </w:r>
      <w:r w:rsidRPr="004E102A">
        <w:rPr>
          <w:rFonts w:asciiTheme="minorHAnsi" w:hAnsiTheme="minorHAnsi" w:cstheme="minorHAnsi"/>
          <w:bCs/>
          <w:noProof/>
          <w:sz w:val="24"/>
          <w:szCs w:val="24"/>
          <w:u w:val="single"/>
          <w:vertAlign w:val="superscript"/>
        </w:rPr>
        <w:t>st</w:t>
      </w:r>
      <w:r w:rsidRPr="004E102A">
        <w:rPr>
          <w:rFonts w:asciiTheme="minorHAnsi" w:hAnsiTheme="minorHAnsi" w:cstheme="minorHAnsi"/>
          <w:bCs/>
          <w:noProof/>
          <w:sz w:val="24"/>
          <w:szCs w:val="24"/>
          <w:u w:val="single"/>
        </w:rPr>
        <w:t>, 2024 to March 31</w:t>
      </w:r>
      <w:r w:rsidRPr="004E102A">
        <w:rPr>
          <w:rFonts w:asciiTheme="minorHAnsi" w:hAnsiTheme="minorHAnsi" w:cstheme="minorHAnsi"/>
          <w:bCs/>
          <w:noProof/>
          <w:sz w:val="24"/>
          <w:szCs w:val="24"/>
          <w:u w:val="single"/>
          <w:vertAlign w:val="superscript"/>
        </w:rPr>
        <w:t>st</w:t>
      </w:r>
      <w:r w:rsidRPr="004E102A">
        <w:rPr>
          <w:rFonts w:asciiTheme="minorHAnsi" w:hAnsiTheme="minorHAnsi" w:cstheme="minorHAnsi"/>
          <w:bCs/>
          <w:noProof/>
          <w:sz w:val="24"/>
          <w:szCs w:val="24"/>
          <w:u w:val="single"/>
        </w:rPr>
        <w:t xml:space="preserve"> 2025</w:t>
      </w:r>
      <w:r w:rsidR="00026218" w:rsidRPr="004E102A">
        <w:rPr>
          <w:rFonts w:asciiTheme="minorHAnsi" w:hAnsiTheme="minorHAnsi" w:cstheme="minorHAnsi"/>
          <w:bCs/>
          <w:noProof/>
          <w:sz w:val="24"/>
          <w:szCs w:val="24"/>
        </w:rPr>
        <w:t>.  Lowcountry Council of Governments reserves the right at its discretion to extend the contract up to three additional months.</w:t>
      </w:r>
    </w:p>
    <w:p w14:paraId="2FE335C9" w14:textId="3A931F7C" w:rsidR="00026218" w:rsidRPr="004E102A" w:rsidRDefault="00026218" w:rsidP="00533779">
      <w:pPr>
        <w:tabs>
          <w:tab w:val="left" w:pos="180"/>
          <w:tab w:val="left" w:pos="1260"/>
        </w:tabs>
        <w:spacing w:after="0"/>
        <w:rPr>
          <w:rFonts w:asciiTheme="minorHAnsi" w:hAnsiTheme="minorHAnsi" w:cstheme="minorHAnsi"/>
          <w:bCs/>
          <w:noProof/>
          <w:sz w:val="24"/>
          <w:szCs w:val="24"/>
        </w:rPr>
      </w:pPr>
    </w:p>
    <w:p w14:paraId="392BAC1E" w14:textId="2B20580B" w:rsidR="00026218" w:rsidRPr="004E102A" w:rsidRDefault="00026218" w:rsidP="007566EC">
      <w:pPr>
        <w:tabs>
          <w:tab w:val="left" w:pos="180"/>
          <w:tab w:val="left" w:pos="1260"/>
        </w:tabs>
        <w:rPr>
          <w:rFonts w:asciiTheme="minorHAnsi" w:hAnsiTheme="minorHAnsi" w:cstheme="minorHAnsi"/>
          <w:bCs/>
          <w:noProof/>
          <w:sz w:val="24"/>
          <w:szCs w:val="24"/>
        </w:rPr>
      </w:pPr>
      <w:r w:rsidRPr="004E102A">
        <w:rPr>
          <w:rFonts w:asciiTheme="minorHAnsi" w:hAnsiTheme="minorHAnsi" w:cstheme="minorHAnsi"/>
          <w:b/>
          <w:noProof/>
          <w:sz w:val="24"/>
          <w:szCs w:val="24"/>
          <w:u w:val="single"/>
        </w:rPr>
        <w:t>CONSULTANT ELIGIBILITY:</w:t>
      </w:r>
      <w:r w:rsidRPr="004E102A">
        <w:rPr>
          <w:rFonts w:asciiTheme="minorHAnsi" w:hAnsiTheme="minorHAnsi" w:cstheme="minorHAnsi"/>
          <w:bCs/>
          <w:noProof/>
          <w:sz w:val="24"/>
          <w:szCs w:val="24"/>
        </w:rPr>
        <w:t xml:space="preserve"> This procuremet is open to those consultants that satisfy the miimum qualifications stated herein and that are available for work in the Lowcountry COG Region.</w:t>
      </w:r>
    </w:p>
    <w:p w14:paraId="1BB88C91" w14:textId="4C235718" w:rsidR="007566EC" w:rsidRPr="004E102A" w:rsidRDefault="007566EC" w:rsidP="007566EC">
      <w:pPr>
        <w:tabs>
          <w:tab w:val="left" w:pos="0"/>
        </w:tabs>
        <w:jc w:val="center"/>
        <w:rPr>
          <w:rFonts w:asciiTheme="minorHAnsi" w:hAnsiTheme="minorHAnsi" w:cstheme="minorHAnsi"/>
          <w:b/>
          <w:sz w:val="24"/>
          <w:szCs w:val="24"/>
          <w:u w:val="single"/>
        </w:rPr>
      </w:pPr>
      <w:r w:rsidRPr="004E102A">
        <w:rPr>
          <w:rFonts w:asciiTheme="minorHAnsi" w:hAnsiTheme="minorHAnsi" w:cstheme="minorHAnsi"/>
          <w:noProof/>
          <w:sz w:val="24"/>
          <w:szCs w:val="24"/>
        </w:rPr>
        <w:t xml:space="preserve"> </w:t>
      </w:r>
      <w:r w:rsidRPr="004E102A">
        <w:rPr>
          <w:rFonts w:asciiTheme="minorHAnsi" w:hAnsiTheme="minorHAnsi" w:cstheme="minorHAnsi"/>
          <w:b/>
          <w:sz w:val="24"/>
          <w:szCs w:val="24"/>
        </w:rPr>
        <w:tab/>
      </w:r>
      <w:r w:rsidRPr="004E102A">
        <w:rPr>
          <w:rFonts w:asciiTheme="minorHAnsi" w:hAnsiTheme="minorHAnsi" w:cstheme="minorHAnsi"/>
          <w:b/>
          <w:sz w:val="24"/>
          <w:szCs w:val="24"/>
        </w:rPr>
        <w:tab/>
        <w:t xml:space="preserve"> </w:t>
      </w:r>
      <w:r w:rsidRPr="004E102A">
        <w:rPr>
          <w:rFonts w:asciiTheme="minorHAnsi" w:hAnsiTheme="minorHAnsi" w:cstheme="minorHAnsi"/>
          <w:noProof/>
          <w:sz w:val="24"/>
          <w:szCs w:val="24"/>
        </w:rPr>
        <mc:AlternateContent>
          <mc:Choice Requires="wps">
            <w:drawing>
              <wp:anchor distT="0" distB="0" distL="114300" distR="114300" simplePos="0" relativeHeight="251661312" behindDoc="0" locked="0" layoutInCell="0" allowOverlap="1" wp14:anchorId="69C2957E" wp14:editId="06970171">
                <wp:simplePos x="0" y="0"/>
                <wp:positionH relativeFrom="column">
                  <wp:posOffset>0</wp:posOffset>
                </wp:positionH>
                <wp:positionV relativeFrom="paragraph">
                  <wp:posOffset>104775</wp:posOffset>
                </wp:positionV>
                <wp:extent cx="6309360" cy="635"/>
                <wp:effectExtent l="0" t="0" r="34290" b="374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4F9D2F0"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5pt" to="496.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" o:allowincell="f">
                <v:stroke startarrowwidth="narrow" startarrowlength="short" endarrowwidth="narrow" endarrowlength="short"/>
              </v:line>
            </w:pict>
          </mc:Fallback>
        </mc:AlternateContent>
      </w:r>
    </w:p>
    <w:p w14:paraId="414FD751" w14:textId="66DC811C" w:rsidR="007566EC" w:rsidRPr="004E102A" w:rsidRDefault="00457EC0" w:rsidP="00132462">
      <w:pPr>
        <w:spacing w:after="160" w:line="259" w:lineRule="auto"/>
        <w:rPr>
          <w:rFonts w:asciiTheme="minorHAnsi" w:hAnsiTheme="minorHAnsi" w:cstheme="minorHAnsi"/>
          <w:b/>
          <w:sz w:val="24"/>
          <w:szCs w:val="24"/>
          <w:u w:val="single"/>
        </w:rPr>
      </w:pPr>
      <w:r w:rsidRPr="004E102A">
        <w:rPr>
          <w:rFonts w:asciiTheme="minorHAnsi" w:hAnsiTheme="minorHAnsi" w:cstheme="minorHAnsi"/>
          <w:b/>
          <w:sz w:val="24"/>
          <w:szCs w:val="24"/>
          <w:u w:val="single"/>
        </w:rPr>
        <w:br w:type="page"/>
      </w:r>
      <w:r w:rsidR="00F10D2B" w:rsidRPr="004E102A">
        <w:rPr>
          <w:rFonts w:asciiTheme="minorHAnsi" w:hAnsiTheme="minorHAnsi" w:cstheme="minorHAnsi"/>
          <w:b/>
          <w:sz w:val="24"/>
          <w:szCs w:val="24"/>
          <w:u w:val="single"/>
        </w:rPr>
        <w:lastRenderedPageBreak/>
        <w:t xml:space="preserve"> </w:t>
      </w:r>
    </w:p>
    <w:p w14:paraId="0B723D1A" w14:textId="77777777" w:rsidR="007566EC" w:rsidRPr="004E102A" w:rsidRDefault="007566EC" w:rsidP="007566EC">
      <w:pPr>
        <w:tabs>
          <w:tab w:val="left" w:pos="0"/>
        </w:tabs>
        <w:jc w:val="center"/>
        <w:rPr>
          <w:rFonts w:asciiTheme="minorHAnsi" w:hAnsiTheme="minorHAnsi" w:cstheme="minorHAnsi"/>
          <w:b/>
          <w:sz w:val="24"/>
          <w:szCs w:val="24"/>
        </w:rPr>
      </w:pPr>
      <w:r w:rsidRPr="004E102A">
        <w:rPr>
          <w:rFonts w:asciiTheme="minorHAnsi" w:hAnsiTheme="minorHAnsi" w:cstheme="minorHAnsi"/>
          <w:b/>
          <w:sz w:val="24"/>
          <w:szCs w:val="24"/>
          <w:u w:val="single"/>
        </w:rPr>
        <w:t>MUST BE SIGNED TO BE VALID</w:t>
      </w:r>
    </w:p>
    <w:p w14:paraId="389EB808" w14:textId="77777777" w:rsidR="007566EC" w:rsidRPr="004E102A" w:rsidRDefault="007566EC" w:rsidP="007566EC">
      <w:pPr>
        <w:tabs>
          <w:tab w:val="left" w:pos="0"/>
        </w:tabs>
        <w:jc w:val="center"/>
        <w:rPr>
          <w:rFonts w:asciiTheme="minorHAnsi" w:hAnsiTheme="minorHAnsi" w:cstheme="minorHAnsi"/>
          <w:b/>
          <w:sz w:val="24"/>
          <w:szCs w:val="24"/>
        </w:rPr>
      </w:pPr>
      <w:r w:rsidRPr="004E102A">
        <w:rPr>
          <w:rFonts w:asciiTheme="minorHAnsi" w:hAnsiTheme="minorHAnsi" w:cstheme="minorHAnsi"/>
          <w:noProof/>
          <w:sz w:val="24"/>
          <w:szCs w:val="24"/>
        </w:rPr>
        <mc:AlternateContent>
          <mc:Choice Requires="wps">
            <w:drawing>
              <wp:anchor distT="0" distB="0" distL="114300" distR="114300" simplePos="0" relativeHeight="251662336" behindDoc="0" locked="0" layoutInCell="0" allowOverlap="1" wp14:anchorId="0B432189" wp14:editId="296A2F68">
                <wp:simplePos x="0" y="0"/>
                <wp:positionH relativeFrom="margin">
                  <wp:posOffset>0</wp:posOffset>
                </wp:positionH>
                <wp:positionV relativeFrom="paragraph">
                  <wp:posOffset>40005</wp:posOffset>
                </wp:positionV>
                <wp:extent cx="6172200" cy="39370"/>
                <wp:effectExtent l="0" t="0" r="19050" b="368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3937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446D35"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15pt" to="48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" o:allowincell="f">
                <v:stroke startarrowwidth="narrow" startarrowlength="short" endarrowwidth="narrow" endarrowlength="short"/>
                <w10:wrap anchorx="margin"/>
              </v:line>
            </w:pict>
          </mc:Fallback>
        </mc:AlternateContent>
      </w:r>
    </w:p>
    <w:p w14:paraId="3C06DD7A" w14:textId="02D116A1" w:rsidR="007566EC" w:rsidRPr="004E102A" w:rsidRDefault="007566EC" w:rsidP="007566EC">
      <w:pPr>
        <w:tabs>
          <w:tab w:val="left" w:pos="0"/>
          <w:tab w:val="left" w:pos="720"/>
        </w:tabs>
        <w:rPr>
          <w:rFonts w:asciiTheme="minorHAnsi" w:hAnsiTheme="minorHAnsi" w:cstheme="minorHAnsi"/>
          <w:sz w:val="24"/>
          <w:szCs w:val="24"/>
        </w:rPr>
      </w:pPr>
      <w:r w:rsidRPr="004E102A">
        <w:rPr>
          <w:rFonts w:asciiTheme="minorHAnsi" w:hAnsiTheme="minorHAnsi" w:cstheme="minorHAnsi"/>
          <w:sz w:val="24"/>
          <w:szCs w:val="24"/>
        </w:rPr>
        <w:t xml:space="preserve">By signing this proposal, I </w:t>
      </w:r>
      <w:proofErr w:type="gramStart"/>
      <w:r w:rsidRPr="004E102A">
        <w:rPr>
          <w:rFonts w:asciiTheme="minorHAnsi" w:hAnsiTheme="minorHAnsi" w:cstheme="minorHAnsi"/>
          <w:sz w:val="24"/>
          <w:szCs w:val="24"/>
        </w:rPr>
        <w:t>certify,</w:t>
      </w:r>
      <w:proofErr w:type="gramEnd"/>
      <w:r w:rsidRPr="004E102A">
        <w:rPr>
          <w:rFonts w:asciiTheme="minorHAnsi" w:hAnsiTheme="minorHAnsi" w:cstheme="minorHAnsi"/>
          <w:sz w:val="24"/>
          <w:szCs w:val="24"/>
        </w:rPr>
        <w:t xml:space="preserve"> that we will comply with all requirements of Section 44-107-10, ET Seq., relating to the S.C. Drug-Free Workplace Act.</w:t>
      </w:r>
    </w:p>
    <w:tbl>
      <w:tblPr>
        <w:tblW w:w="0" w:type="auto"/>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38"/>
        <w:gridCol w:w="1234"/>
        <w:gridCol w:w="1106"/>
        <w:gridCol w:w="1440"/>
        <w:gridCol w:w="360"/>
        <w:gridCol w:w="1440"/>
      </w:tblGrid>
      <w:tr w:rsidR="007566EC" w:rsidRPr="004E102A" w14:paraId="09CCA3E8" w14:textId="77777777" w:rsidTr="008C6670">
        <w:tc>
          <w:tcPr>
            <w:tcW w:w="4338" w:type="dxa"/>
            <w:tcBorders>
              <w:top w:val="single" w:sz="6" w:space="0" w:color="auto"/>
              <w:left w:val="single" w:sz="6" w:space="0" w:color="auto"/>
              <w:bottom w:val="single" w:sz="6" w:space="0" w:color="auto"/>
              <w:right w:val="nil"/>
            </w:tcBorders>
          </w:tcPr>
          <w:p w14:paraId="6E6B719A" w14:textId="77777777" w:rsidR="007566EC" w:rsidRPr="004E102A" w:rsidRDefault="007566EC" w:rsidP="008C667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E102A">
              <w:rPr>
                <w:rFonts w:asciiTheme="minorHAnsi" w:hAnsiTheme="minorHAnsi" w:cstheme="minorHAnsi"/>
                <w:sz w:val="24"/>
                <w:szCs w:val="24"/>
              </w:rPr>
              <w:t>AUTHORIZED SIGNATURE</w:t>
            </w:r>
          </w:p>
        </w:tc>
        <w:tc>
          <w:tcPr>
            <w:tcW w:w="4140" w:type="dxa"/>
            <w:gridSpan w:val="4"/>
            <w:tcBorders>
              <w:top w:val="single" w:sz="6" w:space="0" w:color="auto"/>
              <w:left w:val="single" w:sz="6" w:space="0" w:color="auto"/>
              <w:bottom w:val="single" w:sz="6" w:space="0" w:color="auto"/>
              <w:right w:val="single" w:sz="6" w:space="0" w:color="auto"/>
            </w:tcBorders>
          </w:tcPr>
          <w:p w14:paraId="2AF20A72" w14:textId="77777777" w:rsidR="007566EC" w:rsidRPr="004E102A" w:rsidRDefault="007566EC" w:rsidP="008C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E102A">
              <w:rPr>
                <w:rFonts w:asciiTheme="minorHAnsi" w:hAnsiTheme="minorHAnsi" w:cstheme="minorHAnsi"/>
                <w:sz w:val="24"/>
                <w:szCs w:val="24"/>
              </w:rPr>
              <w:t>PRINTED NAME</w:t>
            </w:r>
          </w:p>
        </w:tc>
        <w:tc>
          <w:tcPr>
            <w:tcW w:w="1440" w:type="dxa"/>
            <w:tcBorders>
              <w:left w:val="nil"/>
            </w:tcBorders>
          </w:tcPr>
          <w:p w14:paraId="228787AA" w14:textId="77777777" w:rsidR="007566EC" w:rsidRPr="004E102A" w:rsidRDefault="007566EC" w:rsidP="008C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E102A">
              <w:rPr>
                <w:rFonts w:asciiTheme="minorHAnsi" w:hAnsiTheme="minorHAnsi" w:cstheme="minorHAnsi"/>
                <w:sz w:val="24"/>
                <w:szCs w:val="24"/>
              </w:rPr>
              <w:t>DATE</w:t>
            </w:r>
          </w:p>
          <w:p w14:paraId="446C4CD7" w14:textId="77777777" w:rsidR="007566EC" w:rsidRPr="004E102A" w:rsidRDefault="007566EC" w:rsidP="008C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r>
      <w:tr w:rsidR="007566EC" w:rsidRPr="004E102A" w14:paraId="6979F3F8" w14:textId="77777777" w:rsidTr="008C6670">
        <w:tc>
          <w:tcPr>
            <w:tcW w:w="6678" w:type="dxa"/>
            <w:gridSpan w:val="3"/>
            <w:tcBorders>
              <w:top w:val="single" w:sz="6" w:space="0" w:color="auto"/>
              <w:left w:val="single" w:sz="6" w:space="0" w:color="auto"/>
              <w:bottom w:val="single" w:sz="6" w:space="0" w:color="auto"/>
              <w:right w:val="nil"/>
            </w:tcBorders>
          </w:tcPr>
          <w:p w14:paraId="0AB8BFEB" w14:textId="77777777" w:rsidR="007566EC" w:rsidRPr="004E102A" w:rsidRDefault="007566EC" w:rsidP="008C667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E102A">
              <w:rPr>
                <w:rFonts w:asciiTheme="minorHAnsi" w:hAnsiTheme="minorHAnsi" w:cstheme="minorHAnsi"/>
                <w:sz w:val="24"/>
                <w:szCs w:val="24"/>
              </w:rPr>
              <w:t xml:space="preserve">COMPANY  </w:t>
            </w:r>
          </w:p>
        </w:tc>
        <w:tc>
          <w:tcPr>
            <w:tcW w:w="3240" w:type="dxa"/>
            <w:gridSpan w:val="3"/>
            <w:tcBorders>
              <w:top w:val="single" w:sz="6" w:space="0" w:color="auto"/>
              <w:left w:val="single" w:sz="6" w:space="0" w:color="auto"/>
              <w:bottom w:val="single" w:sz="6" w:space="0" w:color="auto"/>
              <w:right w:val="single" w:sz="6" w:space="0" w:color="auto"/>
            </w:tcBorders>
          </w:tcPr>
          <w:p w14:paraId="6CA75C88" w14:textId="77777777" w:rsidR="007566EC" w:rsidRPr="004E102A" w:rsidRDefault="007566EC" w:rsidP="008C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E102A">
              <w:rPr>
                <w:rFonts w:asciiTheme="minorHAnsi" w:hAnsiTheme="minorHAnsi" w:cstheme="minorHAnsi"/>
                <w:sz w:val="24"/>
                <w:szCs w:val="24"/>
              </w:rPr>
              <w:t>STATE VENDOR NO. (IF KNOWN)</w:t>
            </w:r>
          </w:p>
          <w:p w14:paraId="6B95B627" w14:textId="77777777" w:rsidR="007566EC" w:rsidRPr="004E102A" w:rsidRDefault="007566EC" w:rsidP="008C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r>
      <w:tr w:rsidR="007566EC" w:rsidRPr="004E102A" w14:paraId="61980FA6" w14:textId="77777777" w:rsidTr="008C6670">
        <w:trPr>
          <w:trHeight w:val="1290"/>
        </w:trPr>
        <w:tc>
          <w:tcPr>
            <w:tcW w:w="6678" w:type="dxa"/>
            <w:gridSpan w:val="3"/>
            <w:tcBorders>
              <w:top w:val="nil"/>
              <w:bottom w:val="single" w:sz="6" w:space="0" w:color="auto"/>
            </w:tcBorders>
          </w:tcPr>
          <w:p w14:paraId="06917067" w14:textId="77777777" w:rsidR="007566EC" w:rsidRPr="004E102A" w:rsidRDefault="007566EC" w:rsidP="008C667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E102A">
              <w:rPr>
                <w:rFonts w:asciiTheme="minorHAnsi" w:hAnsiTheme="minorHAnsi" w:cstheme="minorHAnsi"/>
                <w:sz w:val="24"/>
                <w:szCs w:val="24"/>
              </w:rPr>
              <w:t xml:space="preserve">MAILING ADDRESS  </w:t>
            </w:r>
          </w:p>
        </w:tc>
        <w:tc>
          <w:tcPr>
            <w:tcW w:w="3240" w:type="dxa"/>
            <w:gridSpan w:val="3"/>
            <w:tcBorders>
              <w:top w:val="nil"/>
            </w:tcBorders>
          </w:tcPr>
          <w:p w14:paraId="1491C3D6" w14:textId="77777777" w:rsidR="007566EC" w:rsidRPr="004E102A" w:rsidRDefault="007566EC" w:rsidP="008C6670">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E102A">
              <w:rPr>
                <w:rFonts w:asciiTheme="minorHAnsi" w:hAnsiTheme="minorHAnsi" w:cstheme="minorHAnsi"/>
                <w:sz w:val="24"/>
                <w:szCs w:val="24"/>
              </w:rPr>
              <w:t>SOCIAL SECURITY OR FEDERAL TAX NO.</w:t>
            </w:r>
          </w:p>
          <w:p w14:paraId="3712A6DC" w14:textId="77777777" w:rsidR="007566EC" w:rsidRPr="004E102A" w:rsidRDefault="007566EC" w:rsidP="008C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r>
      <w:tr w:rsidR="007566EC" w:rsidRPr="004E102A" w14:paraId="5F8DBAEF" w14:textId="77777777" w:rsidTr="008C6670">
        <w:tc>
          <w:tcPr>
            <w:tcW w:w="4338" w:type="dxa"/>
            <w:tcBorders>
              <w:bottom w:val="single" w:sz="6" w:space="0" w:color="auto"/>
            </w:tcBorders>
          </w:tcPr>
          <w:p w14:paraId="219D4952" w14:textId="77777777" w:rsidR="007566EC" w:rsidRPr="004E102A" w:rsidRDefault="007566EC" w:rsidP="008C667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smartTag w:uri="urn:schemas-microsoft-com:office:smarttags" w:element="stockticker">
              <w:r w:rsidRPr="004E102A">
                <w:rPr>
                  <w:rFonts w:asciiTheme="minorHAnsi" w:hAnsiTheme="minorHAnsi" w:cstheme="minorHAnsi"/>
                  <w:sz w:val="24"/>
                  <w:szCs w:val="24"/>
                </w:rPr>
                <w:t>CITY</w:t>
              </w:r>
            </w:smartTag>
          </w:p>
        </w:tc>
        <w:tc>
          <w:tcPr>
            <w:tcW w:w="1234" w:type="dxa"/>
            <w:tcBorders>
              <w:bottom w:val="single" w:sz="6" w:space="0" w:color="auto"/>
            </w:tcBorders>
          </w:tcPr>
          <w:p w14:paraId="2A12857D" w14:textId="77777777" w:rsidR="007566EC" w:rsidRPr="004E102A" w:rsidRDefault="007566EC" w:rsidP="008C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E102A">
              <w:rPr>
                <w:rFonts w:asciiTheme="minorHAnsi" w:hAnsiTheme="minorHAnsi" w:cstheme="minorHAnsi"/>
                <w:sz w:val="24"/>
                <w:szCs w:val="24"/>
              </w:rPr>
              <w:t>STATE</w:t>
            </w:r>
          </w:p>
        </w:tc>
        <w:tc>
          <w:tcPr>
            <w:tcW w:w="2546" w:type="dxa"/>
            <w:gridSpan w:val="2"/>
          </w:tcPr>
          <w:p w14:paraId="2397D6D1" w14:textId="77777777" w:rsidR="007566EC" w:rsidRPr="004E102A" w:rsidRDefault="007566EC" w:rsidP="008C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E102A">
              <w:rPr>
                <w:rFonts w:asciiTheme="minorHAnsi" w:hAnsiTheme="minorHAnsi" w:cstheme="minorHAnsi"/>
                <w:sz w:val="24"/>
                <w:szCs w:val="24"/>
              </w:rPr>
              <w:t>ZIP CODE</w:t>
            </w:r>
          </w:p>
        </w:tc>
        <w:tc>
          <w:tcPr>
            <w:tcW w:w="1800" w:type="dxa"/>
            <w:gridSpan w:val="2"/>
          </w:tcPr>
          <w:p w14:paraId="1318D191" w14:textId="77777777" w:rsidR="007566EC" w:rsidRPr="004E102A" w:rsidRDefault="007566EC" w:rsidP="008C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E102A">
              <w:rPr>
                <w:rFonts w:asciiTheme="minorHAnsi" w:hAnsiTheme="minorHAnsi" w:cstheme="minorHAnsi"/>
                <w:sz w:val="24"/>
                <w:szCs w:val="24"/>
              </w:rPr>
              <w:t>PHONE</w:t>
            </w:r>
          </w:p>
          <w:p w14:paraId="3A2C5FA6" w14:textId="77777777" w:rsidR="007566EC" w:rsidRPr="004E102A" w:rsidRDefault="007566EC" w:rsidP="008C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p w14:paraId="535E3114" w14:textId="77777777" w:rsidR="007566EC" w:rsidRPr="004E102A" w:rsidRDefault="007566EC" w:rsidP="008C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r>
      <w:tr w:rsidR="007566EC" w:rsidRPr="004E102A" w14:paraId="39E137FE" w14:textId="77777777" w:rsidTr="008C6670">
        <w:trPr>
          <w:trHeight w:val="1218"/>
        </w:trPr>
        <w:tc>
          <w:tcPr>
            <w:tcW w:w="8118" w:type="dxa"/>
            <w:gridSpan w:val="4"/>
            <w:tcBorders>
              <w:top w:val="single" w:sz="6" w:space="0" w:color="auto"/>
              <w:left w:val="single" w:sz="6" w:space="0" w:color="auto"/>
              <w:bottom w:val="single" w:sz="6" w:space="0" w:color="auto"/>
              <w:right w:val="single" w:sz="6" w:space="0" w:color="auto"/>
            </w:tcBorders>
          </w:tcPr>
          <w:p w14:paraId="5B494787" w14:textId="77777777" w:rsidR="007566EC" w:rsidRPr="004E102A" w:rsidRDefault="007566EC" w:rsidP="008C667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E102A">
              <w:rPr>
                <w:rFonts w:asciiTheme="minorHAnsi" w:hAnsiTheme="minorHAnsi" w:cstheme="minorHAnsi"/>
                <w:sz w:val="24"/>
                <w:szCs w:val="24"/>
              </w:rPr>
              <w:t>EMAIL ADDRESS (Please Provide)</w:t>
            </w:r>
          </w:p>
        </w:tc>
        <w:tc>
          <w:tcPr>
            <w:tcW w:w="1800" w:type="dxa"/>
            <w:gridSpan w:val="2"/>
          </w:tcPr>
          <w:p w14:paraId="2549E4AE" w14:textId="77777777" w:rsidR="007566EC" w:rsidRPr="004E102A" w:rsidRDefault="007566EC" w:rsidP="008C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E102A">
              <w:rPr>
                <w:rFonts w:asciiTheme="minorHAnsi" w:hAnsiTheme="minorHAnsi" w:cstheme="minorHAnsi"/>
                <w:sz w:val="24"/>
                <w:szCs w:val="24"/>
              </w:rPr>
              <w:t>CONTRACT NO.</w:t>
            </w:r>
          </w:p>
          <w:p w14:paraId="1ED6AA80" w14:textId="77777777" w:rsidR="007566EC" w:rsidRPr="004E102A" w:rsidRDefault="007566EC" w:rsidP="008C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p w14:paraId="2C57A853" w14:textId="77777777" w:rsidR="007566EC" w:rsidRPr="004E102A" w:rsidRDefault="007566EC" w:rsidP="008C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r>
      <w:tr w:rsidR="007566EC" w:rsidRPr="004E102A" w14:paraId="1C018407" w14:textId="77777777" w:rsidTr="008C6670">
        <w:tc>
          <w:tcPr>
            <w:tcW w:w="9918" w:type="dxa"/>
            <w:gridSpan w:val="6"/>
            <w:tcBorders>
              <w:top w:val="single" w:sz="6" w:space="0" w:color="auto"/>
              <w:left w:val="single" w:sz="6" w:space="0" w:color="auto"/>
              <w:bottom w:val="single" w:sz="6" w:space="0" w:color="auto"/>
              <w:right w:val="single" w:sz="6" w:space="0" w:color="auto"/>
            </w:tcBorders>
          </w:tcPr>
          <w:p w14:paraId="102DDBD3" w14:textId="77777777" w:rsidR="007566EC" w:rsidRPr="004E102A" w:rsidRDefault="007566EC" w:rsidP="008C667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E102A">
              <w:rPr>
                <w:rFonts w:asciiTheme="minorHAnsi" w:hAnsiTheme="minorHAnsi" w:cstheme="minorHAnsi"/>
                <w:sz w:val="24"/>
                <w:szCs w:val="24"/>
              </w:rPr>
              <w:t>ACCEPTED BY STATE OF SOUTH CAROLINA AS FOLLOWS:</w:t>
            </w:r>
          </w:p>
          <w:p w14:paraId="4A56EB3E" w14:textId="77777777" w:rsidR="007566EC" w:rsidRPr="004E102A" w:rsidRDefault="007566EC" w:rsidP="008C667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p w14:paraId="038B8F35" w14:textId="77777777" w:rsidR="007566EC" w:rsidRPr="004E102A" w:rsidRDefault="007566EC" w:rsidP="008C667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r>
      <w:tr w:rsidR="007566EC" w:rsidRPr="004E102A" w14:paraId="330740E2" w14:textId="77777777" w:rsidTr="008C6670">
        <w:tc>
          <w:tcPr>
            <w:tcW w:w="8478" w:type="dxa"/>
            <w:gridSpan w:val="5"/>
            <w:tcBorders>
              <w:top w:val="single" w:sz="6" w:space="0" w:color="auto"/>
              <w:left w:val="single" w:sz="6" w:space="0" w:color="auto"/>
              <w:bottom w:val="single" w:sz="6" w:space="0" w:color="auto"/>
              <w:right w:val="single" w:sz="6" w:space="0" w:color="auto"/>
            </w:tcBorders>
          </w:tcPr>
          <w:p w14:paraId="0132B49F" w14:textId="77777777" w:rsidR="007566EC" w:rsidRPr="004E102A" w:rsidRDefault="007566EC" w:rsidP="008C667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E102A">
              <w:rPr>
                <w:rFonts w:asciiTheme="minorHAnsi" w:hAnsiTheme="minorHAnsi" w:cstheme="minorHAnsi"/>
                <w:sz w:val="24"/>
                <w:szCs w:val="24"/>
              </w:rPr>
              <w:t>BUYER</w:t>
            </w:r>
          </w:p>
        </w:tc>
        <w:tc>
          <w:tcPr>
            <w:tcW w:w="1440" w:type="dxa"/>
          </w:tcPr>
          <w:p w14:paraId="1147F475" w14:textId="77777777" w:rsidR="007566EC" w:rsidRPr="004E102A" w:rsidRDefault="007566EC" w:rsidP="008C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E102A">
              <w:rPr>
                <w:rFonts w:asciiTheme="minorHAnsi" w:hAnsiTheme="minorHAnsi" w:cstheme="minorHAnsi"/>
                <w:sz w:val="24"/>
                <w:szCs w:val="24"/>
              </w:rPr>
              <w:t>DATE</w:t>
            </w:r>
          </w:p>
          <w:p w14:paraId="1079E4EE" w14:textId="77777777" w:rsidR="007566EC" w:rsidRPr="004E102A" w:rsidRDefault="007566EC" w:rsidP="008C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p w14:paraId="2F5034D3" w14:textId="77777777" w:rsidR="007566EC" w:rsidRPr="004E102A" w:rsidRDefault="007566EC" w:rsidP="008C6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r>
    </w:tbl>
    <w:p w14:paraId="3850DF1A" w14:textId="77777777" w:rsidR="007566EC" w:rsidRPr="004E102A" w:rsidRDefault="007566EC" w:rsidP="00756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4E102A">
        <w:rPr>
          <w:rFonts w:asciiTheme="minorHAnsi" w:hAnsiTheme="minorHAnsi" w:cstheme="minorHAnsi"/>
          <w:sz w:val="24"/>
          <w:szCs w:val="24"/>
        </w:rPr>
        <w:t>MMO NO. 001 (</w:t>
      </w:r>
      <w:smartTag w:uri="urn:schemas-microsoft-com:office:smarttags" w:element="stockticker">
        <w:r w:rsidRPr="004E102A">
          <w:rPr>
            <w:rFonts w:asciiTheme="minorHAnsi" w:hAnsiTheme="minorHAnsi" w:cstheme="minorHAnsi"/>
            <w:sz w:val="24"/>
            <w:szCs w:val="24"/>
          </w:rPr>
          <w:t>REV</w:t>
        </w:r>
      </w:smartTag>
      <w:r w:rsidRPr="004E102A">
        <w:rPr>
          <w:rFonts w:asciiTheme="minorHAnsi" w:hAnsiTheme="minorHAnsi" w:cstheme="minorHAnsi"/>
          <w:sz w:val="24"/>
          <w:szCs w:val="24"/>
        </w:rPr>
        <w:t xml:space="preserve"> 7/01)</w:t>
      </w:r>
    </w:p>
    <w:sdt>
      <w:sdtPr>
        <w:rPr>
          <w:rFonts w:asciiTheme="minorHAnsi" w:eastAsia="Calibri" w:hAnsiTheme="minorHAnsi" w:cstheme="minorHAnsi"/>
          <w:color w:val="auto"/>
          <w:sz w:val="24"/>
          <w:szCs w:val="24"/>
        </w:rPr>
        <w:id w:val="1062526696"/>
        <w:docPartObj>
          <w:docPartGallery w:val="Table of Contents"/>
          <w:docPartUnique/>
        </w:docPartObj>
      </w:sdtPr>
      <w:sdtEndPr>
        <w:rPr>
          <w:b/>
          <w:bCs/>
          <w:noProof/>
        </w:rPr>
      </w:sdtEndPr>
      <w:sdtContent>
        <w:p w14:paraId="5DABB8DE" w14:textId="7C2FE8E8" w:rsidR="00457EC0" w:rsidRPr="004E102A" w:rsidRDefault="00457EC0">
          <w:pPr>
            <w:pStyle w:val="TOCHeading"/>
            <w:rPr>
              <w:rFonts w:asciiTheme="minorHAnsi" w:hAnsiTheme="minorHAnsi" w:cstheme="minorHAnsi"/>
              <w:sz w:val="24"/>
              <w:szCs w:val="24"/>
            </w:rPr>
          </w:pPr>
          <w:r w:rsidRPr="004E102A">
            <w:rPr>
              <w:rFonts w:asciiTheme="minorHAnsi" w:hAnsiTheme="minorHAnsi" w:cstheme="minorHAnsi"/>
              <w:sz w:val="24"/>
              <w:szCs w:val="24"/>
            </w:rPr>
            <w:t>Contents</w:t>
          </w:r>
        </w:p>
        <w:p w14:paraId="660A20D3" w14:textId="69931EFE" w:rsidR="00AA2D62" w:rsidRDefault="00457EC0">
          <w:pPr>
            <w:pStyle w:val="TOC1"/>
            <w:tabs>
              <w:tab w:val="right" w:leader="dot" w:pos="9350"/>
            </w:tabs>
            <w:rPr>
              <w:rFonts w:asciiTheme="minorHAnsi" w:eastAsiaTheme="minorEastAsia" w:hAnsiTheme="minorHAnsi" w:cstheme="minorBidi"/>
              <w:noProof/>
              <w:kern w:val="2"/>
              <w:sz w:val="24"/>
              <w:szCs w:val="24"/>
              <w14:ligatures w14:val="standardContextual"/>
            </w:rPr>
          </w:pPr>
          <w:r w:rsidRPr="004E102A">
            <w:rPr>
              <w:rFonts w:asciiTheme="minorHAnsi" w:hAnsiTheme="minorHAnsi" w:cstheme="minorHAnsi"/>
              <w:sz w:val="24"/>
              <w:szCs w:val="24"/>
            </w:rPr>
            <w:fldChar w:fldCharType="begin"/>
          </w:r>
          <w:r w:rsidRPr="004E102A">
            <w:rPr>
              <w:rFonts w:asciiTheme="minorHAnsi" w:hAnsiTheme="minorHAnsi" w:cstheme="minorHAnsi"/>
              <w:sz w:val="24"/>
              <w:szCs w:val="24"/>
            </w:rPr>
            <w:instrText xml:space="preserve"> TOC \o "1-3" \h \z \u </w:instrText>
          </w:r>
          <w:r w:rsidRPr="004E102A">
            <w:rPr>
              <w:rFonts w:asciiTheme="minorHAnsi" w:hAnsiTheme="minorHAnsi" w:cstheme="minorHAnsi"/>
              <w:sz w:val="24"/>
              <w:szCs w:val="24"/>
            </w:rPr>
            <w:fldChar w:fldCharType="separate"/>
          </w:r>
          <w:hyperlink w:anchor="_Toc153976354" w:history="1">
            <w:r w:rsidR="00AA2D62" w:rsidRPr="00034D47">
              <w:rPr>
                <w:rStyle w:val="Hyperlink"/>
                <w:rFonts w:cstheme="minorHAnsi"/>
                <w:noProof/>
              </w:rPr>
              <w:t>PART I:  GENERAL INFORMATION</w:t>
            </w:r>
            <w:r w:rsidR="00AA2D62">
              <w:rPr>
                <w:noProof/>
                <w:webHidden/>
              </w:rPr>
              <w:tab/>
            </w:r>
            <w:r w:rsidR="00AA2D62">
              <w:rPr>
                <w:noProof/>
                <w:webHidden/>
              </w:rPr>
              <w:fldChar w:fldCharType="begin"/>
            </w:r>
            <w:r w:rsidR="00AA2D62">
              <w:rPr>
                <w:noProof/>
                <w:webHidden/>
              </w:rPr>
              <w:instrText xml:space="preserve"> PAGEREF _Toc153976354 \h </w:instrText>
            </w:r>
            <w:r w:rsidR="00AA2D62">
              <w:rPr>
                <w:noProof/>
                <w:webHidden/>
              </w:rPr>
            </w:r>
            <w:r w:rsidR="00AA2D62">
              <w:rPr>
                <w:noProof/>
                <w:webHidden/>
              </w:rPr>
              <w:fldChar w:fldCharType="separate"/>
            </w:r>
            <w:r w:rsidR="00AA2D62">
              <w:rPr>
                <w:noProof/>
                <w:webHidden/>
              </w:rPr>
              <w:t>5</w:t>
            </w:r>
            <w:r w:rsidR="00AA2D62">
              <w:rPr>
                <w:noProof/>
                <w:webHidden/>
              </w:rPr>
              <w:fldChar w:fldCharType="end"/>
            </w:r>
          </w:hyperlink>
        </w:p>
        <w:p w14:paraId="2D9A31BE" w14:textId="645CDC8F" w:rsidR="00AA2D62" w:rsidRDefault="00AA2D62">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53976355" w:history="1">
            <w:r w:rsidRPr="00034D47">
              <w:rPr>
                <w:rStyle w:val="Hyperlink"/>
                <w:rFonts w:cstheme="minorHAnsi"/>
                <w:noProof/>
              </w:rPr>
              <w:t>PART II:  GENERAL INSTRUCTIONS</w:t>
            </w:r>
            <w:r>
              <w:rPr>
                <w:noProof/>
                <w:webHidden/>
              </w:rPr>
              <w:tab/>
            </w:r>
            <w:r>
              <w:rPr>
                <w:noProof/>
                <w:webHidden/>
              </w:rPr>
              <w:fldChar w:fldCharType="begin"/>
            </w:r>
            <w:r>
              <w:rPr>
                <w:noProof/>
                <w:webHidden/>
              </w:rPr>
              <w:instrText xml:space="preserve"> PAGEREF _Toc153976355 \h </w:instrText>
            </w:r>
            <w:r>
              <w:rPr>
                <w:noProof/>
                <w:webHidden/>
              </w:rPr>
            </w:r>
            <w:r>
              <w:rPr>
                <w:noProof/>
                <w:webHidden/>
              </w:rPr>
              <w:fldChar w:fldCharType="separate"/>
            </w:r>
            <w:r>
              <w:rPr>
                <w:noProof/>
                <w:webHidden/>
              </w:rPr>
              <w:t>6</w:t>
            </w:r>
            <w:r>
              <w:rPr>
                <w:noProof/>
                <w:webHidden/>
              </w:rPr>
              <w:fldChar w:fldCharType="end"/>
            </w:r>
          </w:hyperlink>
        </w:p>
        <w:p w14:paraId="0F731FDE" w14:textId="1BF894DF" w:rsidR="00AA2D62" w:rsidRDefault="00AA2D62">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53976356" w:history="1">
            <w:r w:rsidRPr="00034D47">
              <w:rPr>
                <w:rStyle w:val="Hyperlink"/>
                <w:rFonts w:cstheme="minorHAnsi"/>
                <w:noProof/>
              </w:rPr>
              <w:t>PART III:  INTRODUCTION</w:t>
            </w:r>
            <w:r>
              <w:rPr>
                <w:noProof/>
                <w:webHidden/>
              </w:rPr>
              <w:tab/>
            </w:r>
            <w:r>
              <w:rPr>
                <w:noProof/>
                <w:webHidden/>
              </w:rPr>
              <w:fldChar w:fldCharType="begin"/>
            </w:r>
            <w:r>
              <w:rPr>
                <w:noProof/>
                <w:webHidden/>
              </w:rPr>
              <w:instrText xml:space="preserve"> PAGEREF _Toc153976356 \h </w:instrText>
            </w:r>
            <w:r>
              <w:rPr>
                <w:noProof/>
                <w:webHidden/>
              </w:rPr>
            </w:r>
            <w:r>
              <w:rPr>
                <w:noProof/>
                <w:webHidden/>
              </w:rPr>
              <w:fldChar w:fldCharType="separate"/>
            </w:r>
            <w:r>
              <w:rPr>
                <w:noProof/>
                <w:webHidden/>
              </w:rPr>
              <w:t>7</w:t>
            </w:r>
            <w:r>
              <w:rPr>
                <w:noProof/>
                <w:webHidden/>
              </w:rPr>
              <w:fldChar w:fldCharType="end"/>
            </w:r>
          </w:hyperlink>
        </w:p>
        <w:p w14:paraId="4E9A32F5" w14:textId="46799ADA" w:rsidR="00AA2D62" w:rsidRDefault="00AA2D62">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53976357" w:history="1">
            <w:r w:rsidRPr="00034D47">
              <w:rPr>
                <w:rStyle w:val="Hyperlink"/>
                <w:rFonts w:eastAsiaTheme="minorHAnsi" w:cstheme="minorHAnsi"/>
                <w:noProof/>
              </w:rPr>
              <w:t>Agency Overview</w:t>
            </w:r>
            <w:r>
              <w:rPr>
                <w:noProof/>
                <w:webHidden/>
              </w:rPr>
              <w:tab/>
            </w:r>
            <w:r>
              <w:rPr>
                <w:noProof/>
                <w:webHidden/>
              </w:rPr>
              <w:fldChar w:fldCharType="begin"/>
            </w:r>
            <w:r>
              <w:rPr>
                <w:noProof/>
                <w:webHidden/>
              </w:rPr>
              <w:instrText xml:space="preserve"> PAGEREF _Toc153976357 \h </w:instrText>
            </w:r>
            <w:r>
              <w:rPr>
                <w:noProof/>
                <w:webHidden/>
              </w:rPr>
            </w:r>
            <w:r>
              <w:rPr>
                <w:noProof/>
                <w:webHidden/>
              </w:rPr>
              <w:fldChar w:fldCharType="separate"/>
            </w:r>
            <w:r>
              <w:rPr>
                <w:noProof/>
                <w:webHidden/>
              </w:rPr>
              <w:t>7</w:t>
            </w:r>
            <w:r>
              <w:rPr>
                <w:noProof/>
                <w:webHidden/>
              </w:rPr>
              <w:fldChar w:fldCharType="end"/>
            </w:r>
          </w:hyperlink>
        </w:p>
        <w:p w14:paraId="0CA1BA66" w14:textId="59A5770A" w:rsidR="00AA2D62" w:rsidRDefault="00AA2D62">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53976358" w:history="1">
            <w:r w:rsidRPr="00034D47">
              <w:rPr>
                <w:rStyle w:val="Hyperlink"/>
                <w:rFonts w:cstheme="minorHAnsi"/>
                <w:noProof/>
              </w:rPr>
              <w:t>Purpose of Request:</w:t>
            </w:r>
            <w:r>
              <w:rPr>
                <w:noProof/>
                <w:webHidden/>
              </w:rPr>
              <w:tab/>
            </w:r>
            <w:r>
              <w:rPr>
                <w:noProof/>
                <w:webHidden/>
              </w:rPr>
              <w:fldChar w:fldCharType="begin"/>
            </w:r>
            <w:r>
              <w:rPr>
                <w:noProof/>
                <w:webHidden/>
              </w:rPr>
              <w:instrText xml:space="preserve"> PAGEREF _Toc153976358 \h </w:instrText>
            </w:r>
            <w:r>
              <w:rPr>
                <w:noProof/>
                <w:webHidden/>
              </w:rPr>
            </w:r>
            <w:r>
              <w:rPr>
                <w:noProof/>
                <w:webHidden/>
              </w:rPr>
              <w:fldChar w:fldCharType="separate"/>
            </w:r>
            <w:r>
              <w:rPr>
                <w:noProof/>
                <w:webHidden/>
              </w:rPr>
              <w:t>7</w:t>
            </w:r>
            <w:r>
              <w:rPr>
                <w:noProof/>
                <w:webHidden/>
              </w:rPr>
              <w:fldChar w:fldCharType="end"/>
            </w:r>
          </w:hyperlink>
        </w:p>
        <w:p w14:paraId="337882EB" w14:textId="39739B4C" w:rsidR="00AA2D62" w:rsidRDefault="00AA2D62">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53976359" w:history="1">
            <w:r w:rsidRPr="00034D47">
              <w:rPr>
                <w:rStyle w:val="Hyperlink"/>
                <w:rFonts w:cstheme="minorHAnsi"/>
                <w:noProof/>
              </w:rPr>
              <w:t>PART IV: SCOPE OF WORK</w:t>
            </w:r>
            <w:r>
              <w:rPr>
                <w:noProof/>
                <w:webHidden/>
              </w:rPr>
              <w:tab/>
            </w:r>
            <w:r>
              <w:rPr>
                <w:noProof/>
                <w:webHidden/>
              </w:rPr>
              <w:fldChar w:fldCharType="begin"/>
            </w:r>
            <w:r>
              <w:rPr>
                <w:noProof/>
                <w:webHidden/>
              </w:rPr>
              <w:instrText xml:space="preserve"> PAGEREF _Toc153976359 \h </w:instrText>
            </w:r>
            <w:r>
              <w:rPr>
                <w:noProof/>
                <w:webHidden/>
              </w:rPr>
            </w:r>
            <w:r>
              <w:rPr>
                <w:noProof/>
                <w:webHidden/>
              </w:rPr>
              <w:fldChar w:fldCharType="separate"/>
            </w:r>
            <w:r>
              <w:rPr>
                <w:noProof/>
                <w:webHidden/>
              </w:rPr>
              <w:t>7</w:t>
            </w:r>
            <w:r>
              <w:rPr>
                <w:noProof/>
                <w:webHidden/>
              </w:rPr>
              <w:fldChar w:fldCharType="end"/>
            </w:r>
          </w:hyperlink>
        </w:p>
        <w:p w14:paraId="31433D20" w14:textId="3AAE253B" w:rsidR="00AA2D62" w:rsidRDefault="00AA2D62">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53976360" w:history="1">
            <w:r w:rsidRPr="00034D47">
              <w:rPr>
                <w:rStyle w:val="Hyperlink"/>
                <w:rFonts w:cstheme="minorHAnsi"/>
                <w:noProof/>
              </w:rPr>
              <w:t>Overview</w:t>
            </w:r>
            <w:r>
              <w:rPr>
                <w:noProof/>
                <w:webHidden/>
              </w:rPr>
              <w:tab/>
            </w:r>
            <w:r>
              <w:rPr>
                <w:noProof/>
                <w:webHidden/>
              </w:rPr>
              <w:fldChar w:fldCharType="begin"/>
            </w:r>
            <w:r>
              <w:rPr>
                <w:noProof/>
                <w:webHidden/>
              </w:rPr>
              <w:instrText xml:space="preserve"> PAGEREF _Toc153976360 \h </w:instrText>
            </w:r>
            <w:r>
              <w:rPr>
                <w:noProof/>
                <w:webHidden/>
              </w:rPr>
            </w:r>
            <w:r>
              <w:rPr>
                <w:noProof/>
                <w:webHidden/>
              </w:rPr>
              <w:fldChar w:fldCharType="separate"/>
            </w:r>
            <w:r>
              <w:rPr>
                <w:noProof/>
                <w:webHidden/>
              </w:rPr>
              <w:t>7</w:t>
            </w:r>
            <w:r>
              <w:rPr>
                <w:noProof/>
                <w:webHidden/>
              </w:rPr>
              <w:fldChar w:fldCharType="end"/>
            </w:r>
          </w:hyperlink>
        </w:p>
        <w:p w14:paraId="7B8CC099" w14:textId="5D221E16" w:rsidR="00AA2D62" w:rsidRDefault="00AA2D6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53976361" w:history="1">
            <w:r w:rsidRPr="00034D47">
              <w:rPr>
                <w:rStyle w:val="Hyperlink"/>
                <w:rFonts w:cstheme="minorHAnsi"/>
                <w:noProof/>
              </w:rPr>
              <w:t>Task 1:  Project Structure and Work Plan</w:t>
            </w:r>
            <w:r>
              <w:rPr>
                <w:noProof/>
                <w:webHidden/>
              </w:rPr>
              <w:tab/>
            </w:r>
            <w:r>
              <w:rPr>
                <w:noProof/>
                <w:webHidden/>
              </w:rPr>
              <w:fldChar w:fldCharType="begin"/>
            </w:r>
            <w:r>
              <w:rPr>
                <w:noProof/>
                <w:webHidden/>
              </w:rPr>
              <w:instrText xml:space="preserve"> PAGEREF _Toc153976361 \h </w:instrText>
            </w:r>
            <w:r>
              <w:rPr>
                <w:noProof/>
                <w:webHidden/>
              </w:rPr>
            </w:r>
            <w:r>
              <w:rPr>
                <w:noProof/>
                <w:webHidden/>
              </w:rPr>
              <w:fldChar w:fldCharType="separate"/>
            </w:r>
            <w:r>
              <w:rPr>
                <w:noProof/>
                <w:webHidden/>
              </w:rPr>
              <w:t>8</w:t>
            </w:r>
            <w:r>
              <w:rPr>
                <w:noProof/>
                <w:webHidden/>
              </w:rPr>
              <w:fldChar w:fldCharType="end"/>
            </w:r>
          </w:hyperlink>
        </w:p>
        <w:p w14:paraId="61C5B4D3" w14:textId="266EFE6A" w:rsidR="00AA2D62" w:rsidRDefault="00AA2D6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53976362" w:history="1">
            <w:r w:rsidRPr="00034D47">
              <w:rPr>
                <w:rStyle w:val="Hyperlink"/>
                <w:rFonts w:cstheme="minorHAnsi"/>
                <w:noProof/>
              </w:rPr>
              <w:t>Task 2:  Project Management and Coordination</w:t>
            </w:r>
            <w:r>
              <w:rPr>
                <w:noProof/>
                <w:webHidden/>
              </w:rPr>
              <w:tab/>
            </w:r>
            <w:r>
              <w:rPr>
                <w:noProof/>
                <w:webHidden/>
              </w:rPr>
              <w:fldChar w:fldCharType="begin"/>
            </w:r>
            <w:r>
              <w:rPr>
                <w:noProof/>
                <w:webHidden/>
              </w:rPr>
              <w:instrText xml:space="preserve"> PAGEREF _Toc153976362 \h </w:instrText>
            </w:r>
            <w:r>
              <w:rPr>
                <w:noProof/>
                <w:webHidden/>
              </w:rPr>
            </w:r>
            <w:r>
              <w:rPr>
                <w:noProof/>
                <w:webHidden/>
              </w:rPr>
              <w:fldChar w:fldCharType="separate"/>
            </w:r>
            <w:r>
              <w:rPr>
                <w:noProof/>
                <w:webHidden/>
              </w:rPr>
              <w:t>8</w:t>
            </w:r>
            <w:r>
              <w:rPr>
                <w:noProof/>
                <w:webHidden/>
              </w:rPr>
              <w:fldChar w:fldCharType="end"/>
            </w:r>
          </w:hyperlink>
        </w:p>
        <w:p w14:paraId="78B6FD9B" w14:textId="4FC4124E" w:rsidR="00AA2D62" w:rsidRDefault="00AA2D6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53976363" w:history="1">
            <w:r w:rsidRPr="00034D47">
              <w:rPr>
                <w:rStyle w:val="Hyperlink"/>
                <w:rFonts w:cstheme="minorHAnsi"/>
                <w:noProof/>
              </w:rPr>
              <w:t>Task 3: Stakeholder and Public Engagement Program</w:t>
            </w:r>
            <w:r>
              <w:rPr>
                <w:noProof/>
                <w:webHidden/>
              </w:rPr>
              <w:tab/>
            </w:r>
            <w:r>
              <w:rPr>
                <w:noProof/>
                <w:webHidden/>
              </w:rPr>
              <w:fldChar w:fldCharType="begin"/>
            </w:r>
            <w:r>
              <w:rPr>
                <w:noProof/>
                <w:webHidden/>
              </w:rPr>
              <w:instrText xml:space="preserve"> PAGEREF _Toc153976363 \h </w:instrText>
            </w:r>
            <w:r>
              <w:rPr>
                <w:noProof/>
                <w:webHidden/>
              </w:rPr>
            </w:r>
            <w:r>
              <w:rPr>
                <w:noProof/>
                <w:webHidden/>
              </w:rPr>
              <w:fldChar w:fldCharType="separate"/>
            </w:r>
            <w:r>
              <w:rPr>
                <w:noProof/>
                <w:webHidden/>
              </w:rPr>
              <w:t>9</w:t>
            </w:r>
            <w:r>
              <w:rPr>
                <w:noProof/>
                <w:webHidden/>
              </w:rPr>
              <w:fldChar w:fldCharType="end"/>
            </w:r>
          </w:hyperlink>
        </w:p>
        <w:p w14:paraId="1F2C2649" w14:textId="04810E12" w:rsidR="00AA2D62" w:rsidRDefault="00AA2D6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53976364" w:history="1">
            <w:r w:rsidRPr="00034D47">
              <w:rPr>
                <w:rStyle w:val="Hyperlink"/>
                <w:rFonts w:cstheme="minorHAnsi"/>
                <w:noProof/>
              </w:rPr>
              <w:t>Task 4: Existing Conditions Assessment</w:t>
            </w:r>
            <w:r>
              <w:rPr>
                <w:noProof/>
                <w:webHidden/>
              </w:rPr>
              <w:tab/>
            </w:r>
            <w:r>
              <w:rPr>
                <w:noProof/>
                <w:webHidden/>
              </w:rPr>
              <w:fldChar w:fldCharType="begin"/>
            </w:r>
            <w:r>
              <w:rPr>
                <w:noProof/>
                <w:webHidden/>
              </w:rPr>
              <w:instrText xml:space="preserve"> PAGEREF _Toc153976364 \h </w:instrText>
            </w:r>
            <w:r>
              <w:rPr>
                <w:noProof/>
                <w:webHidden/>
              </w:rPr>
            </w:r>
            <w:r>
              <w:rPr>
                <w:noProof/>
                <w:webHidden/>
              </w:rPr>
              <w:fldChar w:fldCharType="separate"/>
            </w:r>
            <w:r>
              <w:rPr>
                <w:noProof/>
                <w:webHidden/>
              </w:rPr>
              <w:t>9</w:t>
            </w:r>
            <w:r>
              <w:rPr>
                <w:noProof/>
                <w:webHidden/>
              </w:rPr>
              <w:fldChar w:fldCharType="end"/>
            </w:r>
          </w:hyperlink>
        </w:p>
        <w:p w14:paraId="7BC58579" w14:textId="0DAEF745" w:rsidR="00AA2D62" w:rsidRDefault="00AA2D6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53976365" w:history="1">
            <w:r w:rsidRPr="00034D47">
              <w:rPr>
                <w:rStyle w:val="Hyperlink"/>
                <w:rFonts w:cstheme="minorHAnsi"/>
                <w:noProof/>
              </w:rPr>
              <w:t>Task 5: New Service Transit Needs</w:t>
            </w:r>
            <w:r>
              <w:rPr>
                <w:noProof/>
                <w:webHidden/>
              </w:rPr>
              <w:tab/>
            </w:r>
            <w:r>
              <w:rPr>
                <w:noProof/>
                <w:webHidden/>
              </w:rPr>
              <w:fldChar w:fldCharType="begin"/>
            </w:r>
            <w:r>
              <w:rPr>
                <w:noProof/>
                <w:webHidden/>
              </w:rPr>
              <w:instrText xml:space="preserve"> PAGEREF _Toc153976365 \h </w:instrText>
            </w:r>
            <w:r>
              <w:rPr>
                <w:noProof/>
                <w:webHidden/>
              </w:rPr>
            </w:r>
            <w:r>
              <w:rPr>
                <w:noProof/>
                <w:webHidden/>
              </w:rPr>
              <w:fldChar w:fldCharType="separate"/>
            </w:r>
            <w:r>
              <w:rPr>
                <w:noProof/>
                <w:webHidden/>
              </w:rPr>
              <w:t>9</w:t>
            </w:r>
            <w:r>
              <w:rPr>
                <w:noProof/>
                <w:webHidden/>
              </w:rPr>
              <w:fldChar w:fldCharType="end"/>
            </w:r>
          </w:hyperlink>
        </w:p>
        <w:p w14:paraId="639E73AF" w14:textId="3476071D" w:rsidR="00AA2D62" w:rsidRDefault="00AA2D6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53976366" w:history="1">
            <w:r w:rsidRPr="00034D47">
              <w:rPr>
                <w:rStyle w:val="Hyperlink"/>
                <w:rFonts w:cstheme="minorHAnsi"/>
                <w:noProof/>
              </w:rPr>
              <w:t>Task 6: Identify Alternatives and Recommendations</w:t>
            </w:r>
            <w:r>
              <w:rPr>
                <w:noProof/>
                <w:webHidden/>
              </w:rPr>
              <w:tab/>
            </w:r>
            <w:r>
              <w:rPr>
                <w:noProof/>
                <w:webHidden/>
              </w:rPr>
              <w:fldChar w:fldCharType="begin"/>
            </w:r>
            <w:r>
              <w:rPr>
                <w:noProof/>
                <w:webHidden/>
              </w:rPr>
              <w:instrText xml:space="preserve"> PAGEREF _Toc153976366 \h </w:instrText>
            </w:r>
            <w:r>
              <w:rPr>
                <w:noProof/>
                <w:webHidden/>
              </w:rPr>
            </w:r>
            <w:r>
              <w:rPr>
                <w:noProof/>
                <w:webHidden/>
              </w:rPr>
              <w:fldChar w:fldCharType="separate"/>
            </w:r>
            <w:r>
              <w:rPr>
                <w:noProof/>
                <w:webHidden/>
              </w:rPr>
              <w:t>10</w:t>
            </w:r>
            <w:r>
              <w:rPr>
                <w:noProof/>
                <w:webHidden/>
              </w:rPr>
              <w:fldChar w:fldCharType="end"/>
            </w:r>
          </w:hyperlink>
        </w:p>
        <w:p w14:paraId="50C8DCCF" w14:textId="36F335AC" w:rsidR="00AA2D62" w:rsidRDefault="00AA2D6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53976367" w:history="1">
            <w:r w:rsidRPr="00034D47">
              <w:rPr>
                <w:rStyle w:val="Hyperlink"/>
                <w:rFonts w:cstheme="minorHAnsi"/>
                <w:noProof/>
              </w:rPr>
              <w:t>Task 7: Implementation Plan</w:t>
            </w:r>
            <w:r>
              <w:rPr>
                <w:noProof/>
                <w:webHidden/>
              </w:rPr>
              <w:tab/>
            </w:r>
            <w:r>
              <w:rPr>
                <w:noProof/>
                <w:webHidden/>
              </w:rPr>
              <w:fldChar w:fldCharType="begin"/>
            </w:r>
            <w:r>
              <w:rPr>
                <w:noProof/>
                <w:webHidden/>
              </w:rPr>
              <w:instrText xml:space="preserve"> PAGEREF _Toc153976367 \h </w:instrText>
            </w:r>
            <w:r>
              <w:rPr>
                <w:noProof/>
                <w:webHidden/>
              </w:rPr>
            </w:r>
            <w:r>
              <w:rPr>
                <w:noProof/>
                <w:webHidden/>
              </w:rPr>
              <w:fldChar w:fldCharType="separate"/>
            </w:r>
            <w:r>
              <w:rPr>
                <w:noProof/>
                <w:webHidden/>
              </w:rPr>
              <w:t>10</w:t>
            </w:r>
            <w:r>
              <w:rPr>
                <w:noProof/>
                <w:webHidden/>
              </w:rPr>
              <w:fldChar w:fldCharType="end"/>
            </w:r>
          </w:hyperlink>
        </w:p>
        <w:p w14:paraId="44CBE20B" w14:textId="3F1C1B1C" w:rsidR="00AA2D62" w:rsidRDefault="00AA2D62">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53976368" w:history="1">
            <w:r w:rsidRPr="00034D47">
              <w:rPr>
                <w:rStyle w:val="Hyperlink"/>
                <w:rFonts w:cstheme="minorHAnsi"/>
                <w:noProof/>
              </w:rPr>
              <w:t>Task 8: Develop Final Study and Documentation</w:t>
            </w:r>
            <w:r>
              <w:rPr>
                <w:noProof/>
                <w:webHidden/>
              </w:rPr>
              <w:tab/>
            </w:r>
            <w:r>
              <w:rPr>
                <w:noProof/>
                <w:webHidden/>
              </w:rPr>
              <w:fldChar w:fldCharType="begin"/>
            </w:r>
            <w:r>
              <w:rPr>
                <w:noProof/>
                <w:webHidden/>
              </w:rPr>
              <w:instrText xml:space="preserve"> PAGEREF _Toc153976368 \h </w:instrText>
            </w:r>
            <w:r>
              <w:rPr>
                <w:noProof/>
                <w:webHidden/>
              </w:rPr>
            </w:r>
            <w:r>
              <w:rPr>
                <w:noProof/>
                <w:webHidden/>
              </w:rPr>
              <w:fldChar w:fldCharType="separate"/>
            </w:r>
            <w:r>
              <w:rPr>
                <w:noProof/>
                <w:webHidden/>
              </w:rPr>
              <w:t>11</w:t>
            </w:r>
            <w:r>
              <w:rPr>
                <w:noProof/>
                <w:webHidden/>
              </w:rPr>
              <w:fldChar w:fldCharType="end"/>
            </w:r>
          </w:hyperlink>
        </w:p>
        <w:p w14:paraId="5CAB889A" w14:textId="214E0F62" w:rsidR="00AA2D62" w:rsidRDefault="00AA2D62">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53976369" w:history="1">
            <w:r w:rsidRPr="00034D47">
              <w:rPr>
                <w:rStyle w:val="Hyperlink"/>
                <w:rFonts w:cstheme="minorHAnsi"/>
                <w:noProof/>
              </w:rPr>
              <w:t>PART V:  EVALUATION AND SELECTION CRITERIA</w:t>
            </w:r>
            <w:r>
              <w:rPr>
                <w:noProof/>
                <w:webHidden/>
              </w:rPr>
              <w:tab/>
            </w:r>
            <w:r>
              <w:rPr>
                <w:noProof/>
                <w:webHidden/>
              </w:rPr>
              <w:fldChar w:fldCharType="begin"/>
            </w:r>
            <w:r>
              <w:rPr>
                <w:noProof/>
                <w:webHidden/>
              </w:rPr>
              <w:instrText xml:space="preserve"> PAGEREF _Toc153976369 \h </w:instrText>
            </w:r>
            <w:r>
              <w:rPr>
                <w:noProof/>
                <w:webHidden/>
              </w:rPr>
            </w:r>
            <w:r>
              <w:rPr>
                <w:noProof/>
                <w:webHidden/>
              </w:rPr>
              <w:fldChar w:fldCharType="separate"/>
            </w:r>
            <w:r>
              <w:rPr>
                <w:noProof/>
                <w:webHidden/>
              </w:rPr>
              <w:t>11</w:t>
            </w:r>
            <w:r>
              <w:rPr>
                <w:noProof/>
                <w:webHidden/>
              </w:rPr>
              <w:fldChar w:fldCharType="end"/>
            </w:r>
          </w:hyperlink>
        </w:p>
        <w:p w14:paraId="3BA45629" w14:textId="725F884F" w:rsidR="00AA2D62" w:rsidRDefault="00AA2D62">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53976370" w:history="1">
            <w:r w:rsidRPr="00034D47">
              <w:rPr>
                <w:rStyle w:val="Hyperlink"/>
                <w:rFonts w:cstheme="minorHAnsi"/>
                <w:noProof/>
              </w:rPr>
              <w:t>PART VI:  PERFORMANCE CONDITIONS</w:t>
            </w:r>
            <w:r>
              <w:rPr>
                <w:noProof/>
                <w:webHidden/>
              </w:rPr>
              <w:tab/>
            </w:r>
            <w:r>
              <w:rPr>
                <w:noProof/>
                <w:webHidden/>
              </w:rPr>
              <w:fldChar w:fldCharType="begin"/>
            </w:r>
            <w:r>
              <w:rPr>
                <w:noProof/>
                <w:webHidden/>
              </w:rPr>
              <w:instrText xml:space="preserve"> PAGEREF _Toc153976370 \h </w:instrText>
            </w:r>
            <w:r>
              <w:rPr>
                <w:noProof/>
                <w:webHidden/>
              </w:rPr>
            </w:r>
            <w:r>
              <w:rPr>
                <w:noProof/>
                <w:webHidden/>
              </w:rPr>
              <w:fldChar w:fldCharType="separate"/>
            </w:r>
            <w:r>
              <w:rPr>
                <w:noProof/>
                <w:webHidden/>
              </w:rPr>
              <w:t>12</w:t>
            </w:r>
            <w:r>
              <w:rPr>
                <w:noProof/>
                <w:webHidden/>
              </w:rPr>
              <w:fldChar w:fldCharType="end"/>
            </w:r>
          </w:hyperlink>
        </w:p>
        <w:p w14:paraId="2A8A310C" w14:textId="7D77E6BD" w:rsidR="00AA2D62" w:rsidRDefault="00AA2D62">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53976371" w:history="1">
            <w:r w:rsidRPr="00034D47">
              <w:rPr>
                <w:rStyle w:val="Hyperlink"/>
                <w:noProof/>
              </w:rPr>
              <w:t>PART VII: TIMELINE</w:t>
            </w:r>
            <w:r>
              <w:rPr>
                <w:noProof/>
                <w:webHidden/>
              </w:rPr>
              <w:tab/>
            </w:r>
            <w:r>
              <w:rPr>
                <w:noProof/>
                <w:webHidden/>
              </w:rPr>
              <w:fldChar w:fldCharType="begin"/>
            </w:r>
            <w:r>
              <w:rPr>
                <w:noProof/>
                <w:webHidden/>
              </w:rPr>
              <w:instrText xml:space="preserve"> PAGEREF _Toc153976371 \h </w:instrText>
            </w:r>
            <w:r>
              <w:rPr>
                <w:noProof/>
                <w:webHidden/>
              </w:rPr>
            </w:r>
            <w:r>
              <w:rPr>
                <w:noProof/>
                <w:webHidden/>
              </w:rPr>
              <w:fldChar w:fldCharType="separate"/>
            </w:r>
            <w:r>
              <w:rPr>
                <w:noProof/>
                <w:webHidden/>
              </w:rPr>
              <w:t>12</w:t>
            </w:r>
            <w:r>
              <w:rPr>
                <w:noProof/>
                <w:webHidden/>
              </w:rPr>
              <w:fldChar w:fldCharType="end"/>
            </w:r>
          </w:hyperlink>
        </w:p>
        <w:p w14:paraId="12885E26" w14:textId="0E2DD438" w:rsidR="00AA2D62" w:rsidRDefault="00AA2D62">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53976372" w:history="1">
            <w:r w:rsidRPr="00034D47">
              <w:rPr>
                <w:rStyle w:val="Hyperlink"/>
                <w:rFonts w:cstheme="minorHAnsi"/>
                <w:noProof/>
              </w:rPr>
              <w:t>PART VIII:  CONTRACTUAL REQUIREMENTS</w:t>
            </w:r>
            <w:r>
              <w:rPr>
                <w:noProof/>
                <w:webHidden/>
              </w:rPr>
              <w:tab/>
            </w:r>
            <w:r>
              <w:rPr>
                <w:noProof/>
                <w:webHidden/>
              </w:rPr>
              <w:fldChar w:fldCharType="begin"/>
            </w:r>
            <w:r>
              <w:rPr>
                <w:noProof/>
                <w:webHidden/>
              </w:rPr>
              <w:instrText xml:space="preserve"> PAGEREF _Toc153976372 \h </w:instrText>
            </w:r>
            <w:r>
              <w:rPr>
                <w:noProof/>
                <w:webHidden/>
              </w:rPr>
            </w:r>
            <w:r>
              <w:rPr>
                <w:noProof/>
                <w:webHidden/>
              </w:rPr>
              <w:fldChar w:fldCharType="separate"/>
            </w:r>
            <w:r>
              <w:rPr>
                <w:noProof/>
                <w:webHidden/>
              </w:rPr>
              <w:t>12</w:t>
            </w:r>
            <w:r>
              <w:rPr>
                <w:noProof/>
                <w:webHidden/>
              </w:rPr>
              <w:fldChar w:fldCharType="end"/>
            </w:r>
          </w:hyperlink>
        </w:p>
        <w:p w14:paraId="1490818B" w14:textId="3AFE7DEC" w:rsidR="00AA2D62" w:rsidRDefault="00AA2D62">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53976373" w:history="1">
            <w:r w:rsidRPr="00034D47">
              <w:rPr>
                <w:rStyle w:val="Hyperlink"/>
                <w:rFonts w:cstheme="minorHAnsi"/>
                <w:noProof/>
              </w:rPr>
              <w:t>PART VIII:  SPECIAL INSTRUCTIONS</w:t>
            </w:r>
            <w:r>
              <w:rPr>
                <w:noProof/>
                <w:webHidden/>
              </w:rPr>
              <w:tab/>
            </w:r>
            <w:r>
              <w:rPr>
                <w:noProof/>
                <w:webHidden/>
              </w:rPr>
              <w:fldChar w:fldCharType="begin"/>
            </w:r>
            <w:r>
              <w:rPr>
                <w:noProof/>
                <w:webHidden/>
              </w:rPr>
              <w:instrText xml:space="preserve"> PAGEREF _Toc153976373 \h </w:instrText>
            </w:r>
            <w:r>
              <w:rPr>
                <w:noProof/>
                <w:webHidden/>
              </w:rPr>
            </w:r>
            <w:r>
              <w:rPr>
                <w:noProof/>
                <w:webHidden/>
              </w:rPr>
              <w:fldChar w:fldCharType="separate"/>
            </w:r>
            <w:r>
              <w:rPr>
                <w:noProof/>
                <w:webHidden/>
              </w:rPr>
              <w:t>16</w:t>
            </w:r>
            <w:r>
              <w:rPr>
                <w:noProof/>
                <w:webHidden/>
              </w:rPr>
              <w:fldChar w:fldCharType="end"/>
            </w:r>
          </w:hyperlink>
        </w:p>
        <w:p w14:paraId="1FE00447" w14:textId="06C66BA5" w:rsidR="00457EC0" w:rsidRPr="004E102A" w:rsidRDefault="00457EC0">
          <w:pPr>
            <w:rPr>
              <w:rFonts w:asciiTheme="minorHAnsi" w:hAnsiTheme="minorHAnsi" w:cstheme="minorHAnsi"/>
              <w:sz w:val="24"/>
              <w:szCs w:val="24"/>
            </w:rPr>
          </w:pPr>
          <w:r w:rsidRPr="004E102A">
            <w:rPr>
              <w:rFonts w:asciiTheme="minorHAnsi" w:hAnsiTheme="minorHAnsi" w:cstheme="minorHAnsi"/>
              <w:b/>
              <w:bCs/>
              <w:noProof/>
              <w:sz w:val="24"/>
              <w:szCs w:val="24"/>
            </w:rPr>
            <w:fldChar w:fldCharType="end"/>
          </w:r>
        </w:p>
      </w:sdtContent>
    </w:sdt>
    <w:p w14:paraId="02C6E172" w14:textId="46E246A0" w:rsidR="00457EC0" w:rsidRPr="004E102A" w:rsidRDefault="00457EC0" w:rsidP="00176E4D">
      <w:pPr>
        <w:pStyle w:val="Heading1"/>
      </w:pPr>
      <w:r w:rsidRPr="004E102A">
        <w:br w:type="page"/>
      </w:r>
    </w:p>
    <w:p w14:paraId="61CCFAA5" w14:textId="01004795" w:rsidR="007566EC" w:rsidRPr="004E102A" w:rsidRDefault="007566EC" w:rsidP="00457EC0">
      <w:pPr>
        <w:pStyle w:val="Heading1"/>
        <w:rPr>
          <w:rFonts w:asciiTheme="minorHAnsi" w:hAnsiTheme="minorHAnsi" w:cstheme="minorHAnsi"/>
          <w:sz w:val="24"/>
          <w:szCs w:val="24"/>
        </w:rPr>
      </w:pPr>
      <w:bookmarkStart w:id="3" w:name="_Toc153976354"/>
      <w:r w:rsidRPr="004E102A">
        <w:rPr>
          <w:rFonts w:asciiTheme="minorHAnsi" w:hAnsiTheme="minorHAnsi" w:cstheme="minorHAnsi"/>
          <w:sz w:val="24"/>
          <w:szCs w:val="24"/>
        </w:rPr>
        <w:lastRenderedPageBreak/>
        <w:t>PART I</w:t>
      </w:r>
      <w:r w:rsidR="00457EC0" w:rsidRPr="004E102A">
        <w:rPr>
          <w:rFonts w:asciiTheme="minorHAnsi" w:hAnsiTheme="minorHAnsi" w:cstheme="minorHAnsi"/>
          <w:sz w:val="24"/>
          <w:szCs w:val="24"/>
        </w:rPr>
        <w:t xml:space="preserve">:  </w:t>
      </w:r>
      <w:r w:rsidRPr="004E102A">
        <w:rPr>
          <w:rFonts w:asciiTheme="minorHAnsi" w:hAnsiTheme="minorHAnsi" w:cstheme="minorHAnsi"/>
          <w:sz w:val="24"/>
          <w:szCs w:val="24"/>
        </w:rPr>
        <w:t>GENERAL INFORMATION</w:t>
      </w:r>
      <w:bookmarkEnd w:id="3"/>
    </w:p>
    <w:p w14:paraId="0FB867CF" w14:textId="77777777" w:rsidR="007566EC" w:rsidRPr="004E102A" w:rsidRDefault="007566EC" w:rsidP="00533779">
      <w:pPr>
        <w:spacing w:after="120"/>
        <w:ind w:right="90"/>
        <w:jc w:val="both"/>
        <w:rPr>
          <w:rFonts w:asciiTheme="minorHAnsi" w:hAnsiTheme="minorHAnsi" w:cstheme="minorHAnsi"/>
          <w:sz w:val="24"/>
          <w:szCs w:val="24"/>
        </w:rPr>
      </w:pPr>
    </w:p>
    <w:p w14:paraId="5A2A6007" w14:textId="2CE02A2B" w:rsidR="00FC0103" w:rsidRPr="004E102A" w:rsidRDefault="00FC0103" w:rsidP="00FC0103">
      <w:pPr>
        <w:pStyle w:val="ListParagraph"/>
        <w:numPr>
          <w:ilvl w:val="0"/>
          <w:numId w:val="3"/>
        </w:numPr>
        <w:spacing w:line="240" w:lineRule="auto"/>
        <w:jc w:val="both"/>
        <w:rPr>
          <w:rFonts w:asciiTheme="minorHAnsi" w:hAnsiTheme="minorHAnsi" w:cstheme="minorHAnsi"/>
          <w:sz w:val="24"/>
          <w:szCs w:val="24"/>
        </w:rPr>
      </w:pPr>
      <w:r w:rsidRPr="004E102A">
        <w:rPr>
          <w:rFonts w:asciiTheme="minorHAnsi" w:hAnsiTheme="minorHAnsi" w:cstheme="minorHAnsi"/>
          <w:sz w:val="24"/>
          <w:szCs w:val="24"/>
        </w:rPr>
        <w:t>This project will be administered by the Lowcountry Council of Governments (LCOG)</w:t>
      </w:r>
      <w:r w:rsidR="005B5CD4" w:rsidRPr="004E102A">
        <w:rPr>
          <w:rFonts w:asciiTheme="minorHAnsi" w:hAnsiTheme="minorHAnsi" w:cstheme="minorHAnsi"/>
          <w:sz w:val="24"/>
          <w:szCs w:val="24"/>
        </w:rPr>
        <w:t xml:space="preserve"> on behalf of the Lowcountry Area Transportation Study the Metropolitan Planning Organization for Beaufort-Bluffton Hilton Head urbanized area as well as the Hampton, Beaufort, Jasper and Colleton Counites and the municipalities within.</w:t>
      </w:r>
    </w:p>
    <w:p w14:paraId="61DD5762" w14:textId="0D0D8169" w:rsidR="00AE69AF" w:rsidRPr="004E102A" w:rsidRDefault="00AE69AF" w:rsidP="00026218">
      <w:pPr>
        <w:numPr>
          <w:ilvl w:val="0"/>
          <w:numId w:val="3"/>
        </w:numPr>
        <w:spacing w:after="0" w:line="240" w:lineRule="atLeast"/>
        <w:ind w:right="86"/>
        <w:jc w:val="both"/>
        <w:rPr>
          <w:rFonts w:asciiTheme="minorHAnsi" w:hAnsiTheme="minorHAnsi" w:cstheme="minorHAnsi"/>
          <w:sz w:val="24"/>
          <w:szCs w:val="24"/>
        </w:rPr>
      </w:pPr>
      <w:r w:rsidRPr="004E102A">
        <w:rPr>
          <w:rFonts w:asciiTheme="minorHAnsi" w:hAnsiTheme="minorHAnsi" w:cstheme="minorHAnsi"/>
          <w:sz w:val="24"/>
          <w:szCs w:val="24"/>
        </w:rPr>
        <w:t xml:space="preserve">The RFP Coordinator is the sole point of contact for this procurement. All communication between the proposer and Lowcountry COG upon receipt of this RFP shall be with the RFP Coordinator Stephanie Rossi, Planning Director, Lowcountry  Council of Governments, </w:t>
      </w:r>
      <w:hyperlink r:id="rId13" w:history="1">
        <w:r w:rsidRPr="004E102A">
          <w:rPr>
            <w:rStyle w:val="Hyperlink"/>
            <w:rFonts w:asciiTheme="minorHAnsi" w:hAnsiTheme="minorHAnsi" w:cstheme="minorHAnsi"/>
            <w:sz w:val="24"/>
            <w:szCs w:val="24"/>
          </w:rPr>
          <w:t>srossi@lowcountrycog.org</w:t>
        </w:r>
      </w:hyperlink>
      <w:r w:rsidRPr="004E102A">
        <w:rPr>
          <w:rFonts w:asciiTheme="minorHAnsi" w:hAnsiTheme="minorHAnsi" w:cstheme="minorHAnsi"/>
          <w:sz w:val="24"/>
          <w:szCs w:val="24"/>
        </w:rPr>
        <w:t>, 843-473-3958.  Any other communication will be considered unofficial and non-binding on the Lowcountry COG. Consultants are to rely on written statements issued by the RFP Coordinator. Communication directed to parties other than the RFP Coordinator may result in disqualification of the proposer</w:t>
      </w:r>
      <w:r w:rsidR="00484F9F" w:rsidRPr="004E102A">
        <w:rPr>
          <w:rFonts w:asciiTheme="minorHAnsi" w:hAnsiTheme="minorHAnsi" w:cstheme="minorHAnsi"/>
          <w:sz w:val="24"/>
          <w:szCs w:val="24"/>
        </w:rPr>
        <w:t>.</w:t>
      </w:r>
    </w:p>
    <w:p w14:paraId="144233EC" w14:textId="77777777" w:rsidR="00484F9F" w:rsidRPr="004E102A" w:rsidRDefault="00484F9F" w:rsidP="00533779">
      <w:pPr>
        <w:spacing w:after="0" w:line="240" w:lineRule="atLeast"/>
        <w:ind w:left="360" w:right="86"/>
        <w:jc w:val="both"/>
        <w:rPr>
          <w:rFonts w:asciiTheme="minorHAnsi" w:hAnsiTheme="minorHAnsi" w:cstheme="minorHAnsi"/>
          <w:sz w:val="24"/>
          <w:szCs w:val="24"/>
        </w:rPr>
      </w:pPr>
    </w:p>
    <w:p w14:paraId="307317D6" w14:textId="54051401" w:rsidR="007566EC" w:rsidRPr="004E102A" w:rsidRDefault="007566EC">
      <w:pPr>
        <w:numPr>
          <w:ilvl w:val="0"/>
          <w:numId w:val="3"/>
        </w:numPr>
        <w:spacing w:after="0" w:line="240" w:lineRule="atLeast"/>
        <w:ind w:right="86"/>
        <w:jc w:val="both"/>
        <w:rPr>
          <w:rFonts w:asciiTheme="minorHAnsi" w:hAnsiTheme="minorHAnsi" w:cstheme="minorHAnsi"/>
          <w:sz w:val="24"/>
          <w:szCs w:val="24"/>
        </w:rPr>
      </w:pPr>
      <w:r w:rsidRPr="004E102A">
        <w:rPr>
          <w:rFonts w:asciiTheme="minorHAnsi" w:hAnsiTheme="minorHAnsi" w:cstheme="minorHAnsi"/>
          <w:sz w:val="24"/>
          <w:szCs w:val="24"/>
        </w:rPr>
        <w:t>Proposals will be considered as specified herein or attached hereto under the terms and conditions of this proposal.</w:t>
      </w:r>
    </w:p>
    <w:p w14:paraId="4A6649F4" w14:textId="77777777" w:rsidR="007566EC" w:rsidRPr="004E102A" w:rsidRDefault="007566EC">
      <w:pPr>
        <w:spacing w:after="0" w:line="240" w:lineRule="atLeast"/>
        <w:ind w:right="86"/>
        <w:jc w:val="both"/>
        <w:rPr>
          <w:rFonts w:asciiTheme="minorHAnsi" w:hAnsiTheme="minorHAnsi" w:cstheme="minorHAnsi"/>
          <w:sz w:val="24"/>
          <w:szCs w:val="24"/>
        </w:rPr>
      </w:pPr>
    </w:p>
    <w:p w14:paraId="512FEDFB" w14:textId="77777777" w:rsidR="007566EC" w:rsidRPr="004E102A" w:rsidRDefault="007566EC">
      <w:pPr>
        <w:numPr>
          <w:ilvl w:val="0"/>
          <w:numId w:val="3"/>
        </w:numPr>
        <w:spacing w:after="0" w:line="240" w:lineRule="atLeast"/>
        <w:ind w:right="86"/>
        <w:jc w:val="both"/>
        <w:rPr>
          <w:rFonts w:asciiTheme="minorHAnsi" w:hAnsiTheme="minorHAnsi" w:cstheme="minorHAnsi"/>
          <w:sz w:val="24"/>
          <w:szCs w:val="24"/>
        </w:rPr>
      </w:pPr>
      <w:r w:rsidRPr="004E102A">
        <w:rPr>
          <w:rFonts w:asciiTheme="minorHAnsi" w:hAnsiTheme="minorHAnsi" w:cstheme="minorHAnsi"/>
          <w:sz w:val="24"/>
          <w:szCs w:val="24"/>
        </w:rPr>
        <w:t>Proposals should be prepared simply and economically, providing a straightforward, concise description of OFFEROR's capabilities to satisfy the requirements of the RFP.  Emphasis should be on completeness and clarity of content.</w:t>
      </w:r>
    </w:p>
    <w:p w14:paraId="36C995F1" w14:textId="77777777" w:rsidR="007566EC" w:rsidRPr="004E102A" w:rsidRDefault="007566EC" w:rsidP="00533779">
      <w:pPr>
        <w:numPr>
          <w:ilvl w:val="12"/>
          <w:numId w:val="0"/>
        </w:numPr>
        <w:spacing w:after="0" w:line="240" w:lineRule="atLeast"/>
        <w:ind w:left="360" w:hanging="360"/>
        <w:jc w:val="both"/>
        <w:rPr>
          <w:rFonts w:asciiTheme="minorHAnsi" w:hAnsiTheme="minorHAnsi" w:cstheme="minorHAnsi"/>
          <w:sz w:val="24"/>
          <w:szCs w:val="24"/>
        </w:rPr>
      </w:pPr>
    </w:p>
    <w:p w14:paraId="6E8A1DA2" w14:textId="77777777" w:rsidR="007566EC" w:rsidRPr="004E102A" w:rsidRDefault="007566EC">
      <w:pPr>
        <w:numPr>
          <w:ilvl w:val="0"/>
          <w:numId w:val="3"/>
        </w:numPr>
        <w:spacing w:after="0" w:line="240" w:lineRule="atLeast"/>
        <w:ind w:right="86"/>
        <w:jc w:val="both"/>
        <w:rPr>
          <w:rFonts w:asciiTheme="minorHAnsi" w:hAnsiTheme="minorHAnsi" w:cstheme="minorHAnsi"/>
          <w:sz w:val="24"/>
          <w:szCs w:val="24"/>
        </w:rPr>
      </w:pPr>
      <w:r w:rsidRPr="004E102A">
        <w:rPr>
          <w:rFonts w:asciiTheme="minorHAnsi" w:hAnsiTheme="minorHAnsi" w:cstheme="minorHAnsi"/>
          <w:sz w:val="24"/>
          <w:szCs w:val="24"/>
        </w:rPr>
        <w:t xml:space="preserve">Proposals must be made in the official name of the firm or individual under which business is </w:t>
      </w:r>
      <w:r w:rsidRPr="004E102A">
        <w:rPr>
          <w:rFonts w:asciiTheme="minorHAnsi" w:hAnsiTheme="minorHAnsi" w:cstheme="minorHAnsi"/>
          <w:sz w:val="24"/>
          <w:szCs w:val="24"/>
          <w:u w:val="single"/>
        </w:rPr>
        <w:t>conducted (showing official business address) and must be signed in ink by a person duly</w:t>
      </w:r>
      <w:r w:rsidRPr="004E102A">
        <w:rPr>
          <w:rFonts w:asciiTheme="minorHAnsi" w:hAnsiTheme="minorHAnsi" w:cstheme="minorHAnsi"/>
          <w:sz w:val="24"/>
          <w:szCs w:val="24"/>
        </w:rPr>
        <w:t xml:space="preserve"> authorized to legally bind the person, partnership, company or corporation submitting the proposal.</w:t>
      </w:r>
    </w:p>
    <w:p w14:paraId="439FBCF2" w14:textId="77777777" w:rsidR="007566EC" w:rsidRPr="004E102A" w:rsidRDefault="007566EC" w:rsidP="00533779">
      <w:pPr>
        <w:numPr>
          <w:ilvl w:val="12"/>
          <w:numId w:val="0"/>
        </w:numPr>
        <w:spacing w:after="0" w:line="240" w:lineRule="atLeast"/>
        <w:ind w:left="360" w:right="86" w:hanging="360"/>
        <w:jc w:val="both"/>
        <w:rPr>
          <w:rFonts w:asciiTheme="minorHAnsi" w:hAnsiTheme="minorHAnsi" w:cstheme="minorHAnsi"/>
          <w:sz w:val="24"/>
          <w:szCs w:val="24"/>
        </w:rPr>
      </w:pPr>
    </w:p>
    <w:p w14:paraId="4BE7653B" w14:textId="3352DB29" w:rsidR="00096C52" w:rsidRPr="004E102A" w:rsidRDefault="00096C52" w:rsidP="00096C52">
      <w:pPr>
        <w:pStyle w:val="ListParagraph"/>
        <w:numPr>
          <w:ilvl w:val="0"/>
          <w:numId w:val="3"/>
        </w:numPr>
        <w:tabs>
          <w:tab w:val="left" w:pos="0"/>
          <w:tab w:val="left" w:pos="1710"/>
          <w:tab w:val="left" w:pos="7290"/>
        </w:tabs>
        <w:rPr>
          <w:rFonts w:asciiTheme="minorHAnsi" w:hAnsiTheme="minorHAnsi" w:cstheme="minorHAnsi"/>
          <w:sz w:val="24"/>
          <w:szCs w:val="24"/>
        </w:rPr>
      </w:pPr>
      <w:r w:rsidRPr="004E102A">
        <w:rPr>
          <w:rFonts w:asciiTheme="minorHAnsi" w:hAnsiTheme="minorHAnsi" w:cstheme="minorHAnsi"/>
          <w:sz w:val="24"/>
          <w:szCs w:val="24"/>
        </w:rPr>
        <w:t xml:space="preserve">Proposals must provide </w:t>
      </w:r>
      <w:r w:rsidRPr="004E102A">
        <w:rPr>
          <w:rFonts w:asciiTheme="minorHAnsi" w:hAnsiTheme="minorHAnsi" w:cstheme="minorHAnsi"/>
          <w:b/>
          <w:bCs/>
          <w:i/>
          <w:iCs/>
          <w:sz w:val="24"/>
          <w:szCs w:val="24"/>
        </w:rPr>
        <w:t>90 days for acceptance</w:t>
      </w:r>
      <w:r w:rsidRPr="004E102A">
        <w:rPr>
          <w:rFonts w:asciiTheme="minorHAnsi" w:hAnsiTheme="minorHAnsi" w:cstheme="minorHAnsi"/>
          <w:sz w:val="24"/>
          <w:szCs w:val="24"/>
        </w:rPr>
        <w:t xml:space="preserve"> by the Lowcountry Council of Governments from the due date for receipt of proposals.</w:t>
      </w:r>
    </w:p>
    <w:p w14:paraId="62207BBC" w14:textId="77777777" w:rsidR="007566EC" w:rsidRPr="004E102A" w:rsidRDefault="007566EC">
      <w:pPr>
        <w:numPr>
          <w:ilvl w:val="0"/>
          <w:numId w:val="3"/>
        </w:numPr>
        <w:spacing w:after="0" w:line="240" w:lineRule="atLeast"/>
        <w:ind w:right="86"/>
        <w:jc w:val="both"/>
        <w:rPr>
          <w:rFonts w:asciiTheme="minorHAnsi" w:hAnsiTheme="minorHAnsi" w:cstheme="minorHAnsi"/>
          <w:bCs/>
          <w:sz w:val="24"/>
          <w:szCs w:val="24"/>
        </w:rPr>
      </w:pPr>
      <w:r w:rsidRPr="004E102A">
        <w:rPr>
          <w:rFonts w:asciiTheme="minorHAnsi" w:hAnsiTheme="minorHAnsi" w:cstheme="minorHAnsi"/>
          <w:sz w:val="24"/>
          <w:szCs w:val="24"/>
        </w:rPr>
        <w:t>OFFERORs are to include all applicable requested information and are encouraged to include any additional information they wish to be considered.</w:t>
      </w:r>
    </w:p>
    <w:p w14:paraId="1337C3C0" w14:textId="77777777" w:rsidR="007566EC" w:rsidRPr="004E102A" w:rsidRDefault="007566EC" w:rsidP="00533779">
      <w:pPr>
        <w:numPr>
          <w:ilvl w:val="12"/>
          <w:numId w:val="0"/>
        </w:numPr>
        <w:spacing w:after="0" w:line="240" w:lineRule="atLeast"/>
        <w:ind w:left="360" w:right="86" w:hanging="360"/>
        <w:jc w:val="both"/>
        <w:rPr>
          <w:rFonts w:asciiTheme="minorHAnsi" w:hAnsiTheme="minorHAnsi" w:cstheme="minorHAnsi"/>
          <w:bCs/>
          <w:sz w:val="24"/>
          <w:szCs w:val="24"/>
        </w:rPr>
      </w:pPr>
    </w:p>
    <w:p w14:paraId="3905AD33" w14:textId="2E7063AE" w:rsidR="00446B66" w:rsidRPr="00013782" w:rsidRDefault="00446B66">
      <w:pPr>
        <w:pStyle w:val="ListParagraph"/>
        <w:numPr>
          <w:ilvl w:val="0"/>
          <w:numId w:val="3"/>
        </w:numPr>
        <w:ind w:right="90"/>
        <w:jc w:val="both"/>
        <w:rPr>
          <w:rFonts w:asciiTheme="minorHAnsi" w:hAnsiTheme="minorHAnsi" w:cstheme="minorHAnsi"/>
          <w:b/>
          <w:bCs/>
          <w:sz w:val="24"/>
          <w:szCs w:val="24"/>
        </w:rPr>
      </w:pPr>
      <w:r w:rsidRPr="004E102A">
        <w:rPr>
          <w:rFonts w:asciiTheme="minorHAnsi" w:hAnsiTheme="minorHAnsi" w:cstheme="minorHAnsi"/>
          <w:b/>
          <w:sz w:val="24"/>
          <w:szCs w:val="24"/>
        </w:rPr>
        <w:t>SUBMISSION OF QUESTIONS</w:t>
      </w:r>
      <w:r w:rsidRPr="004E102A">
        <w:rPr>
          <w:rFonts w:asciiTheme="minorHAnsi" w:hAnsiTheme="minorHAnsi" w:cstheme="minorHAnsi"/>
          <w:bCs/>
          <w:sz w:val="24"/>
          <w:szCs w:val="24"/>
        </w:rPr>
        <w:t>:</w:t>
      </w:r>
      <w:r w:rsidRPr="004E102A">
        <w:rPr>
          <w:rFonts w:asciiTheme="minorHAnsi" w:hAnsiTheme="minorHAnsi" w:cstheme="minorHAnsi"/>
          <w:b/>
          <w:sz w:val="24"/>
          <w:szCs w:val="24"/>
        </w:rPr>
        <w:t xml:space="preserve">  </w:t>
      </w:r>
      <w:r w:rsidRPr="004E102A">
        <w:rPr>
          <w:rFonts w:asciiTheme="minorHAnsi" w:hAnsiTheme="minorHAnsi" w:cstheme="minorHAnsi"/>
          <w:sz w:val="24"/>
          <w:szCs w:val="24"/>
        </w:rPr>
        <w:t>All questions or request for information must be submitted via email to the RFP Coordinator</w:t>
      </w:r>
      <w:r w:rsidR="00F417D1" w:rsidRPr="004E102A">
        <w:rPr>
          <w:rFonts w:asciiTheme="minorHAnsi" w:hAnsiTheme="minorHAnsi" w:cstheme="minorHAnsi"/>
          <w:sz w:val="24"/>
          <w:szCs w:val="24"/>
        </w:rPr>
        <w:t>, Stephanie Rossi,</w:t>
      </w:r>
      <w:r w:rsidRPr="004E102A">
        <w:rPr>
          <w:rFonts w:asciiTheme="minorHAnsi" w:hAnsiTheme="minorHAnsi" w:cstheme="minorHAnsi"/>
          <w:sz w:val="24"/>
          <w:szCs w:val="24"/>
        </w:rPr>
        <w:t xml:space="preserve"> at </w:t>
      </w:r>
      <w:hyperlink r:id="rId14" w:history="1">
        <w:r w:rsidRPr="004E102A">
          <w:rPr>
            <w:rStyle w:val="Hyperlink"/>
            <w:rFonts w:asciiTheme="minorHAnsi" w:hAnsiTheme="minorHAnsi" w:cstheme="minorHAnsi"/>
            <w:sz w:val="24"/>
            <w:szCs w:val="24"/>
          </w:rPr>
          <w:t>srossi@lowcountrycog.org</w:t>
        </w:r>
      </w:hyperlink>
      <w:r w:rsidRPr="004E102A">
        <w:rPr>
          <w:rFonts w:asciiTheme="minorHAnsi" w:hAnsiTheme="minorHAnsi" w:cstheme="minorHAnsi"/>
          <w:sz w:val="24"/>
          <w:szCs w:val="24"/>
        </w:rPr>
        <w:t xml:space="preserve"> and received by </w:t>
      </w:r>
      <w:r w:rsidR="009F694D" w:rsidRPr="004E102A">
        <w:rPr>
          <w:rFonts w:asciiTheme="minorHAnsi" w:hAnsiTheme="minorHAnsi" w:cstheme="minorHAnsi"/>
          <w:sz w:val="24"/>
          <w:szCs w:val="24"/>
        </w:rPr>
        <w:t xml:space="preserve">January </w:t>
      </w:r>
      <w:r w:rsidR="004E102A" w:rsidRPr="004E102A">
        <w:rPr>
          <w:rFonts w:asciiTheme="minorHAnsi" w:hAnsiTheme="minorHAnsi" w:cstheme="minorHAnsi"/>
          <w:sz w:val="24"/>
          <w:szCs w:val="24"/>
        </w:rPr>
        <w:t>19</w:t>
      </w:r>
      <w:r w:rsidR="004E102A" w:rsidRPr="004E102A">
        <w:rPr>
          <w:rFonts w:asciiTheme="minorHAnsi" w:hAnsiTheme="minorHAnsi" w:cstheme="minorHAnsi"/>
          <w:sz w:val="24"/>
          <w:szCs w:val="24"/>
          <w:vertAlign w:val="superscript"/>
        </w:rPr>
        <w:t>th</w:t>
      </w:r>
      <w:r w:rsidR="004E102A" w:rsidRPr="004E102A">
        <w:rPr>
          <w:rFonts w:asciiTheme="minorHAnsi" w:hAnsiTheme="minorHAnsi" w:cstheme="minorHAnsi"/>
          <w:sz w:val="24"/>
          <w:szCs w:val="24"/>
        </w:rPr>
        <w:t>,</w:t>
      </w:r>
      <w:r w:rsidR="009F694D" w:rsidRPr="004E102A">
        <w:rPr>
          <w:rFonts w:asciiTheme="minorHAnsi" w:hAnsiTheme="minorHAnsi" w:cstheme="minorHAnsi"/>
          <w:sz w:val="24"/>
          <w:szCs w:val="24"/>
        </w:rPr>
        <w:t xml:space="preserve"> 2024</w:t>
      </w:r>
      <w:r w:rsidRPr="004E102A">
        <w:rPr>
          <w:rFonts w:asciiTheme="minorHAnsi" w:hAnsiTheme="minorHAnsi" w:cstheme="minorHAnsi"/>
          <w:sz w:val="24"/>
          <w:szCs w:val="24"/>
        </w:rPr>
        <w:t xml:space="preserve">  After this date no further questions will be addressed.  After all responses have been received, a written response will be</w:t>
      </w:r>
      <w:r w:rsidRPr="00013782">
        <w:rPr>
          <w:rFonts w:asciiTheme="minorHAnsi" w:hAnsiTheme="minorHAnsi" w:cstheme="minorHAnsi"/>
          <w:sz w:val="24"/>
          <w:szCs w:val="24"/>
        </w:rPr>
        <w:t xml:space="preserve"> mailed to all potential OFFERORs.</w:t>
      </w:r>
    </w:p>
    <w:p w14:paraId="5D5D582B" w14:textId="2BEB1D56" w:rsidR="007566EC" w:rsidRPr="00013782" w:rsidRDefault="007566EC">
      <w:pPr>
        <w:numPr>
          <w:ilvl w:val="0"/>
          <w:numId w:val="3"/>
        </w:numPr>
        <w:spacing w:after="0" w:line="240" w:lineRule="atLeast"/>
        <w:ind w:right="86"/>
        <w:jc w:val="both"/>
        <w:rPr>
          <w:rFonts w:asciiTheme="minorHAnsi" w:hAnsiTheme="minorHAnsi" w:cstheme="minorHAnsi"/>
          <w:b/>
          <w:sz w:val="24"/>
          <w:szCs w:val="24"/>
        </w:rPr>
      </w:pPr>
      <w:r w:rsidRPr="00013782">
        <w:rPr>
          <w:rFonts w:asciiTheme="minorHAnsi" w:hAnsiTheme="minorHAnsi" w:cstheme="minorHAnsi"/>
          <w:b/>
          <w:sz w:val="24"/>
          <w:szCs w:val="24"/>
          <w:u w:val="single"/>
        </w:rPr>
        <w:t>ONE</w:t>
      </w:r>
      <w:r w:rsidRPr="00013782">
        <w:rPr>
          <w:rFonts w:asciiTheme="minorHAnsi" w:hAnsiTheme="minorHAnsi" w:cstheme="minorHAnsi"/>
          <w:b/>
          <w:sz w:val="24"/>
          <w:szCs w:val="24"/>
        </w:rPr>
        <w:t xml:space="preserve"> (1) DIGITAL COPY OF YOUR PROPOSAL IS REQUIRED.</w:t>
      </w:r>
    </w:p>
    <w:p w14:paraId="610C4508" w14:textId="77777777" w:rsidR="007566EC" w:rsidRPr="00013782" w:rsidRDefault="007566EC" w:rsidP="00533779">
      <w:pPr>
        <w:numPr>
          <w:ilvl w:val="12"/>
          <w:numId w:val="0"/>
        </w:numPr>
        <w:spacing w:after="0" w:line="240" w:lineRule="atLeast"/>
        <w:ind w:left="360" w:right="86" w:hanging="360"/>
        <w:jc w:val="both"/>
        <w:rPr>
          <w:rFonts w:asciiTheme="minorHAnsi" w:hAnsiTheme="minorHAnsi" w:cstheme="minorHAnsi"/>
          <w:sz w:val="24"/>
          <w:szCs w:val="24"/>
        </w:rPr>
      </w:pPr>
    </w:p>
    <w:p w14:paraId="2EC134D3" w14:textId="050A17B0" w:rsidR="007566EC" w:rsidRPr="00013782" w:rsidRDefault="007566EC">
      <w:pPr>
        <w:numPr>
          <w:ilvl w:val="0"/>
          <w:numId w:val="3"/>
        </w:numPr>
        <w:spacing w:after="0" w:line="240" w:lineRule="atLeast"/>
        <w:ind w:right="86"/>
        <w:jc w:val="both"/>
        <w:rPr>
          <w:rFonts w:asciiTheme="minorHAnsi" w:hAnsiTheme="minorHAnsi" w:cstheme="minorHAnsi"/>
          <w:sz w:val="24"/>
          <w:szCs w:val="24"/>
        </w:rPr>
      </w:pPr>
      <w:r w:rsidRPr="00013782">
        <w:rPr>
          <w:rFonts w:asciiTheme="minorHAnsi" w:hAnsiTheme="minorHAnsi" w:cstheme="minorHAnsi"/>
          <w:sz w:val="24"/>
          <w:szCs w:val="24"/>
        </w:rPr>
        <w:t>Notice of intended award of contract will be posted on the LCOG website</w:t>
      </w:r>
      <w:r w:rsidR="00446B66" w:rsidRPr="00013782">
        <w:rPr>
          <w:rFonts w:asciiTheme="minorHAnsi" w:hAnsiTheme="minorHAnsi" w:cstheme="minorHAnsi"/>
          <w:sz w:val="24"/>
          <w:szCs w:val="24"/>
        </w:rPr>
        <w:t xml:space="preserve"> at </w:t>
      </w:r>
      <w:hyperlink r:id="rId15" w:history="1">
        <w:r w:rsidR="00446B66" w:rsidRPr="00013782">
          <w:rPr>
            <w:rStyle w:val="Hyperlink"/>
            <w:rFonts w:asciiTheme="minorHAnsi" w:hAnsiTheme="minorHAnsi" w:cstheme="minorHAnsi"/>
            <w:b/>
            <w:bCs/>
            <w:sz w:val="24"/>
            <w:szCs w:val="24"/>
          </w:rPr>
          <w:t>www.lowcountrycog.org</w:t>
        </w:r>
      </w:hyperlink>
      <w:r w:rsidR="00446B66" w:rsidRPr="00013782">
        <w:rPr>
          <w:rFonts w:asciiTheme="minorHAnsi" w:hAnsiTheme="minorHAnsi" w:cstheme="minorHAnsi"/>
          <w:sz w:val="24"/>
          <w:szCs w:val="24"/>
        </w:rPr>
        <w:t>.  All bidders will be notified via email.</w:t>
      </w:r>
    </w:p>
    <w:p w14:paraId="4514523A" w14:textId="77777777" w:rsidR="007566EC" w:rsidRPr="00013782" w:rsidRDefault="007566EC" w:rsidP="00533779">
      <w:pPr>
        <w:spacing w:after="0" w:line="240" w:lineRule="atLeast"/>
        <w:ind w:left="360" w:right="86" w:hanging="360"/>
        <w:jc w:val="both"/>
        <w:rPr>
          <w:rFonts w:asciiTheme="minorHAnsi" w:hAnsiTheme="minorHAnsi" w:cstheme="minorHAnsi"/>
          <w:sz w:val="24"/>
          <w:szCs w:val="24"/>
        </w:rPr>
      </w:pPr>
    </w:p>
    <w:p w14:paraId="020A1204" w14:textId="4EC73AEE" w:rsidR="00991D13" w:rsidRDefault="007566EC" w:rsidP="00BE02D8">
      <w:pPr>
        <w:pStyle w:val="Heading1"/>
        <w:rPr>
          <w:rFonts w:asciiTheme="minorHAnsi" w:hAnsiTheme="minorHAnsi" w:cstheme="minorHAnsi"/>
          <w:sz w:val="24"/>
          <w:szCs w:val="24"/>
        </w:rPr>
      </w:pPr>
      <w:bookmarkStart w:id="4" w:name="_Toc153976355"/>
      <w:r w:rsidRPr="00013782">
        <w:rPr>
          <w:rFonts w:asciiTheme="minorHAnsi" w:hAnsiTheme="minorHAnsi" w:cstheme="minorHAnsi"/>
          <w:sz w:val="24"/>
          <w:szCs w:val="24"/>
        </w:rPr>
        <w:lastRenderedPageBreak/>
        <w:t>PART II</w:t>
      </w:r>
      <w:r w:rsidR="00457EC0" w:rsidRPr="00013782">
        <w:rPr>
          <w:rFonts w:asciiTheme="minorHAnsi" w:hAnsiTheme="minorHAnsi" w:cstheme="minorHAnsi"/>
          <w:sz w:val="24"/>
          <w:szCs w:val="24"/>
        </w:rPr>
        <w:t xml:space="preserve">:  </w:t>
      </w:r>
      <w:r w:rsidR="00991D13">
        <w:rPr>
          <w:rFonts w:asciiTheme="minorHAnsi" w:hAnsiTheme="minorHAnsi" w:cstheme="minorHAnsi"/>
          <w:sz w:val="24"/>
          <w:szCs w:val="24"/>
        </w:rPr>
        <w:t>GENERAL INSTRUCTIONS</w:t>
      </w:r>
      <w:bookmarkEnd w:id="4"/>
    </w:p>
    <w:p w14:paraId="65DF6D06" w14:textId="77777777" w:rsidR="00BE02D8" w:rsidRPr="00BE02D8" w:rsidRDefault="00BE02D8" w:rsidP="00BE02D8"/>
    <w:p w14:paraId="353635E7" w14:textId="59C24229" w:rsidR="007566EC" w:rsidRPr="00013782" w:rsidRDefault="007566EC" w:rsidP="007566EC">
      <w:pPr>
        <w:spacing w:line="360" w:lineRule="auto"/>
        <w:jc w:val="both"/>
        <w:rPr>
          <w:rFonts w:asciiTheme="minorHAnsi" w:hAnsiTheme="minorHAnsi" w:cstheme="minorHAnsi"/>
          <w:sz w:val="24"/>
          <w:szCs w:val="24"/>
        </w:rPr>
      </w:pPr>
      <w:r w:rsidRPr="00013782">
        <w:rPr>
          <w:rFonts w:asciiTheme="minorHAnsi" w:hAnsiTheme="minorHAnsi" w:cstheme="minorHAnsi"/>
          <w:sz w:val="24"/>
          <w:szCs w:val="24"/>
        </w:rPr>
        <w:t>Proposals shall include the following information:</w:t>
      </w:r>
    </w:p>
    <w:p w14:paraId="7BBEA0ED" w14:textId="69E536AA" w:rsidR="007566EC" w:rsidRPr="00013782" w:rsidRDefault="007566EC" w:rsidP="005B5CD4">
      <w:pPr>
        <w:numPr>
          <w:ilvl w:val="0"/>
          <w:numId w:val="22"/>
        </w:numPr>
        <w:spacing w:after="0" w:line="240" w:lineRule="auto"/>
        <w:jc w:val="both"/>
        <w:rPr>
          <w:rFonts w:asciiTheme="minorHAnsi" w:hAnsiTheme="minorHAnsi" w:cstheme="minorHAnsi"/>
          <w:sz w:val="24"/>
          <w:szCs w:val="24"/>
        </w:rPr>
      </w:pPr>
      <w:r w:rsidRPr="00013782">
        <w:rPr>
          <w:rFonts w:asciiTheme="minorHAnsi" w:hAnsiTheme="minorHAnsi" w:cstheme="minorHAnsi"/>
          <w:sz w:val="24"/>
          <w:szCs w:val="24"/>
        </w:rPr>
        <w:t>Proposals must not be more than the equivalent of 1</w:t>
      </w:r>
      <w:r w:rsidR="00701BAF" w:rsidRPr="00013782">
        <w:rPr>
          <w:rFonts w:asciiTheme="minorHAnsi" w:hAnsiTheme="minorHAnsi" w:cstheme="minorHAnsi"/>
          <w:sz w:val="24"/>
          <w:szCs w:val="24"/>
        </w:rPr>
        <w:t>5</w:t>
      </w:r>
      <w:r w:rsidRPr="00013782">
        <w:rPr>
          <w:rFonts w:asciiTheme="minorHAnsi" w:hAnsiTheme="minorHAnsi" w:cstheme="minorHAnsi"/>
          <w:sz w:val="24"/>
          <w:szCs w:val="24"/>
        </w:rPr>
        <w:t xml:space="preserve"> single-sided 8 ½ by 11-inch pages in length (not counting the front and back covers of the proposal, section dividers that contain no information or SF 330 forms).  The font size should be no smaller than 12 pt.</w:t>
      </w:r>
    </w:p>
    <w:p w14:paraId="5B30A546" w14:textId="77777777" w:rsidR="007566EC" w:rsidRPr="00013782" w:rsidRDefault="007566EC" w:rsidP="005B5CD4">
      <w:pPr>
        <w:numPr>
          <w:ilvl w:val="0"/>
          <w:numId w:val="22"/>
        </w:numPr>
        <w:spacing w:after="0" w:line="240" w:lineRule="auto"/>
        <w:jc w:val="both"/>
        <w:rPr>
          <w:rFonts w:asciiTheme="minorHAnsi" w:hAnsiTheme="minorHAnsi" w:cstheme="minorHAnsi"/>
          <w:sz w:val="24"/>
          <w:szCs w:val="24"/>
        </w:rPr>
      </w:pPr>
      <w:r w:rsidRPr="00013782">
        <w:rPr>
          <w:rFonts w:asciiTheme="minorHAnsi" w:hAnsiTheme="minorHAnsi" w:cstheme="minorHAnsi"/>
          <w:sz w:val="24"/>
          <w:szCs w:val="24"/>
        </w:rPr>
        <w:t>Name the prime and subconsultants that will comprise the team and identify the Executive Officer of each company.</w:t>
      </w:r>
    </w:p>
    <w:p w14:paraId="74414DF6" w14:textId="77777777" w:rsidR="007566EC" w:rsidRPr="00013782" w:rsidRDefault="007566EC" w:rsidP="005B5CD4">
      <w:pPr>
        <w:numPr>
          <w:ilvl w:val="0"/>
          <w:numId w:val="22"/>
        </w:numPr>
        <w:spacing w:after="0" w:line="240" w:lineRule="auto"/>
        <w:jc w:val="both"/>
        <w:rPr>
          <w:rFonts w:asciiTheme="minorHAnsi" w:hAnsiTheme="minorHAnsi" w:cstheme="minorHAnsi"/>
          <w:sz w:val="24"/>
          <w:szCs w:val="24"/>
        </w:rPr>
      </w:pPr>
      <w:r w:rsidRPr="00013782">
        <w:rPr>
          <w:rFonts w:asciiTheme="minorHAnsi" w:hAnsiTheme="minorHAnsi" w:cstheme="minorHAnsi"/>
          <w:sz w:val="24"/>
          <w:szCs w:val="24"/>
        </w:rPr>
        <w:t>Identify the proposed Program Manager for the team who will be the sole point of contact for LCOG for day to day operations.</w:t>
      </w:r>
    </w:p>
    <w:p w14:paraId="0858C6EA" w14:textId="77777777" w:rsidR="007566EC" w:rsidRPr="00013782" w:rsidRDefault="007566EC" w:rsidP="005B5CD4">
      <w:pPr>
        <w:numPr>
          <w:ilvl w:val="0"/>
          <w:numId w:val="22"/>
        </w:numPr>
        <w:spacing w:after="0" w:line="240" w:lineRule="auto"/>
        <w:jc w:val="both"/>
        <w:rPr>
          <w:rFonts w:asciiTheme="minorHAnsi" w:hAnsiTheme="minorHAnsi" w:cstheme="minorHAnsi"/>
          <w:sz w:val="24"/>
          <w:szCs w:val="24"/>
        </w:rPr>
      </w:pPr>
      <w:r w:rsidRPr="00013782">
        <w:rPr>
          <w:rFonts w:asciiTheme="minorHAnsi" w:hAnsiTheme="minorHAnsi" w:cstheme="minorHAnsi"/>
          <w:sz w:val="24"/>
          <w:szCs w:val="24"/>
        </w:rPr>
        <w:t>List the key personnel with their office location who will participate in performing the scope of work.  Provide a brief résumé for each listed team member.  (Including subconsultants’ key personnel with their office who will be completing a portion of the scope of work).</w:t>
      </w:r>
    </w:p>
    <w:p w14:paraId="50D3ABE4" w14:textId="77777777" w:rsidR="007566EC" w:rsidRPr="00013782" w:rsidRDefault="007566EC" w:rsidP="005B5CD4">
      <w:pPr>
        <w:numPr>
          <w:ilvl w:val="0"/>
          <w:numId w:val="22"/>
        </w:numPr>
        <w:spacing w:after="0" w:line="240" w:lineRule="auto"/>
        <w:jc w:val="both"/>
        <w:rPr>
          <w:rFonts w:asciiTheme="minorHAnsi" w:hAnsiTheme="minorHAnsi" w:cstheme="minorHAnsi"/>
          <w:sz w:val="24"/>
          <w:szCs w:val="24"/>
        </w:rPr>
      </w:pPr>
      <w:r w:rsidRPr="00013782">
        <w:rPr>
          <w:rFonts w:asciiTheme="minorHAnsi" w:hAnsiTheme="minorHAnsi" w:cstheme="minorHAnsi"/>
          <w:sz w:val="24"/>
          <w:szCs w:val="24"/>
        </w:rPr>
        <w:t>Provide an organizational chart depicting the relationships between the team members and agencies.</w:t>
      </w:r>
    </w:p>
    <w:p w14:paraId="63761C19" w14:textId="77777777" w:rsidR="007566EC" w:rsidRPr="00013782" w:rsidRDefault="007566EC" w:rsidP="005B5CD4">
      <w:pPr>
        <w:numPr>
          <w:ilvl w:val="0"/>
          <w:numId w:val="22"/>
        </w:numPr>
        <w:spacing w:after="0" w:line="240" w:lineRule="auto"/>
        <w:jc w:val="both"/>
        <w:rPr>
          <w:rFonts w:asciiTheme="minorHAnsi" w:hAnsiTheme="minorHAnsi" w:cstheme="minorHAnsi"/>
          <w:sz w:val="24"/>
          <w:szCs w:val="24"/>
        </w:rPr>
      </w:pPr>
      <w:r w:rsidRPr="00013782">
        <w:rPr>
          <w:rFonts w:asciiTheme="minorHAnsi" w:hAnsiTheme="minorHAnsi" w:cstheme="minorHAnsi"/>
          <w:sz w:val="24"/>
          <w:szCs w:val="24"/>
        </w:rPr>
        <w:t>List three (3) recently performed, relevant projects within the past 5 years that indicate the past performances and abilities of the proposed team.  Include a key client contact person for each project with their current daytime phone number.</w:t>
      </w:r>
    </w:p>
    <w:p w14:paraId="4520D5DB" w14:textId="2B8FEB03" w:rsidR="007566EC" w:rsidRPr="00013782" w:rsidRDefault="007566EC" w:rsidP="005B5CD4">
      <w:pPr>
        <w:numPr>
          <w:ilvl w:val="0"/>
          <w:numId w:val="22"/>
        </w:numPr>
        <w:spacing w:after="0" w:line="240" w:lineRule="auto"/>
        <w:jc w:val="both"/>
        <w:rPr>
          <w:rFonts w:asciiTheme="minorHAnsi" w:hAnsiTheme="minorHAnsi" w:cstheme="minorHAnsi"/>
          <w:sz w:val="24"/>
          <w:szCs w:val="24"/>
        </w:rPr>
      </w:pPr>
      <w:r w:rsidRPr="00013782">
        <w:rPr>
          <w:rFonts w:asciiTheme="minorHAnsi" w:hAnsiTheme="minorHAnsi" w:cstheme="minorHAnsi"/>
          <w:sz w:val="24"/>
          <w:szCs w:val="24"/>
        </w:rPr>
        <w:t>Provide a proposed list of required tasks and milestones to address the provided scope of work</w:t>
      </w:r>
      <w:r w:rsidR="007A45EB" w:rsidRPr="00013782">
        <w:rPr>
          <w:rFonts w:asciiTheme="minorHAnsi" w:hAnsiTheme="minorHAnsi" w:cstheme="minorHAnsi"/>
          <w:sz w:val="24"/>
          <w:szCs w:val="24"/>
        </w:rPr>
        <w:t>.</w:t>
      </w:r>
      <w:r w:rsidR="000F2201" w:rsidRPr="00013782">
        <w:rPr>
          <w:rFonts w:asciiTheme="minorHAnsi" w:hAnsiTheme="minorHAnsi" w:cstheme="minorHAnsi"/>
          <w:sz w:val="24"/>
          <w:szCs w:val="24"/>
        </w:rPr>
        <w:t xml:space="preserve"> </w:t>
      </w:r>
    </w:p>
    <w:p w14:paraId="17B9062E" w14:textId="7AA1414F" w:rsidR="007566EC" w:rsidRPr="00013782" w:rsidRDefault="007566EC" w:rsidP="005B5CD4">
      <w:pPr>
        <w:numPr>
          <w:ilvl w:val="0"/>
          <w:numId w:val="22"/>
        </w:numPr>
        <w:spacing w:after="0" w:line="240" w:lineRule="auto"/>
        <w:jc w:val="both"/>
        <w:rPr>
          <w:rFonts w:asciiTheme="minorHAnsi" w:hAnsiTheme="minorHAnsi" w:cstheme="minorHAnsi"/>
          <w:sz w:val="24"/>
          <w:szCs w:val="24"/>
        </w:rPr>
      </w:pPr>
      <w:r w:rsidRPr="00013782">
        <w:rPr>
          <w:rFonts w:asciiTheme="minorHAnsi" w:hAnsiTheme="minorHAnsi" w:cstheme="minorHAnsi"/>
          <w:sz w:val="24"/>
          <w:szCs w:val="24"/>
        </w:rPr>
        <w:t>Provide a proposed project schedule that includes the key task activities, duration, milestones and deliverables that will complete the scope of work in the shortest time frame that is responsive to the required review</w:t>
      </w:r>
      <w:r w:rsidR="007A45EB" w:rsidRPr="00013782">
        <w:rPr>
          <w:rFonts w:asciiTheme="minorHAnsi" w:hAnsiTheme="minorHAnsi" w:cstheme="minorHAnsi"/>
          <w:sz w:val="24"/>
          <w:szCs w:val="24"/>
        </w:rPr>
        <w:t>.</w:t>
      </w:r>
    </w:p>
    <w:p w14:paraId="302EE176" w14:textId="77777777" w:rsidR="007566EC" w:rsidRPr="00013782" w:rsidRDefault="007566EC" w:rsidP="005B5CD4">
      <w:pPr>
        <w:numPr>
          <w:ilvl w:val="0"/>
          <w:numId w:val="22"/>
        </w:numPr>
        <w:spacing w:after="0" w:line="240" w:lineRule="auto"/>
        <w:jc w:val="both"/>
        <w:rPr>
          <w:rFonts w:asciiTheme="minorHAnsi" w:hAnsiTheme="minorHAnsi" w:cstheme="minorHAnsi"/>
          <w:sz w:val="24"/>
          <w:szCs w:val="24"/>
        </w:rPr>
      </w:pPr>
      <w:r w:rsidRPr="00013782">
        <w:rPr>
          <w:rFonts w:asciiTheme="minorHAnsi" w:hAnsiTheme="minorHAnsi" w:cstheme="minorHAnsi"/>
          <w:sz w:val="24"/>
          <w:szCs w:val="24"/>
        </w:rPr>
        <w:t>Provide a flow chart depicting key task activities and sequence.</w:t>
      </w:r>
    </w:p>
    <w:p w14:paraId="118C420A" w14:textId="77777777" w:rsidR="007566EC" w:rsidRPr="00013782" w:rsidRDefault="007566EC" w:rsidP="005B5CD4">
      <w:pPr>
        <w:numPr>
          <w:ilvl w:val="0"/>
          <w:numId w:val="22"/>
        </w:numPr>
        <w:spacing w:after="0" w:line="240" w:lineRule="auto"/>
        <w:jc w:val="both"/>
        <w:rPr>
          <w:rFonts w:asciiTheme="minorHAnsi" w:hAnsiTheme="minorHAnsi" w:cstheme="minorHAnsi"/>
          <w:sz w:val="24"/>
          <w:szCs w:val="24"/>
        </w:rPr>
      </w:pPr>
      <w:r w:rsidRPr="00013782">
        <w:rPr>
          <w:rFonts w:asciiTheme="minorHAnsi" w:hAnsiTheme="minorHAnsi" w:cstheme="minorHAnsi"/>
          <w:sz w:val="24"/>
          <w:szCs w:val="24"/>
        </w:rPr>
        <w:t xml:space="preserve">Provide Standard Federal Form 330 for the prime consultant and all subconsultants. </w:t>
      </w:r>
    </w:p>
    <w:p w14:paraId="4CCE28C3" w14:textId="77777777" w:rsidR="007566EC" w:rsidRPr="00013782" w:rsidRDefault="007566EC" w:rsidP="008659E6">
      <w:pPr>
        <w:spacing w:after="0" w:line="240" w:lineRule="auto"/>
        <w:jc w:val="both"/>
        <w:rPr>
          <w:rFonts w:asciiTheme="minorHAnsi" w:hAnsiTheme="minorHAnsi" w:cstheme="minorHAnsi"/>
          <w:b/>
          <w:bCs/>
          <w:sz w:val="24"/>
          <w:szCs w:val="24"/>
        </w:rPr>
      </w:pPr>
    </w:p>
    <w:p w14:paraId="1BFEA459" w14:textId="77777777" w:rsidR="007566EC" w:rsidRPr="00013782" w:rsidRDefault="007566EC" w:rsidP="008659E6">
      <w:pPr>
        <w:spacing w:after="0" w:line="240" w:lineRule="auto"/>
        <w:ind w:right="90"/>
        <w:jc w:val="both"/>
        <w:rPr>
          <w:rFonts w:asciiTheme="minorHAnsi" w:hAnsiTheme="minorHAnsi" w:cstheme="minorHAnsi"/>
          <w:sz w:val="24"/>
          <w:szCs w:val="24"/>
        </w:rPr>
      </w:pPr>
      <w:r w:rsidRPr="00013782">
        <w:rPr>
          <w:rFonts w:asciiTheme="minorHAnsi" w:hAnsiTheme="minorHAnsi" w:cstheme="minorHAnsi"/>
          <w:sz w:val="24"/>
          <w:szCs w:val="24"/>
        </w:rPr>
        <w:t>Unless stated otherwise herein, the basic and governing language of the contract resulting from this solicitation shall be comprised of the RFP documents, including any attachments and amendments, and the successful OFFEROR's signed proposal.  In the event of a conflict between the two documents, the RFP shall govern.</w:t>
      </w:r>
    </w:p>
    <w:p w14:paraId="12F3A634" w14:textId="77777777" w:rsidR="007566EC" w:rsidRPr="00013782" w:rsidRDefault="007566EC" w:rsidP="007566EC">
      <w:pPr>
        <w:ind w:right="90"/>
        <w:rPr>
          <w:rFonts w:asciiTheme="minorHAnsi" w:hAnsiTheme="minorHAnsi" w:cstheme="minorHAnsi"/>
          <w:b/>
          <w:sz w:val="24"/>
          <w:szCs w:val="24"/>
        </w:rPr>
      </w:pPr>
    </w:p>
    <w:p w14:paraId="283BD163" w14:textId="77777777" w:rsidR="007566EC" w:rsidRPr="00013782" w:rsidRDefault="007566EC" w:rsidP="007566EC">
      <w:pPr>
        <w:ind w:right="90"/>
        <w:rPr>
          <w:rFonts w:asciiTheme="minorHAnsi" w:hAnsiTheme="minorHAnsi" w:cstheme="minorHAnsi"/>
          <w:b/>
          <w:sz w:val="24"/>
          <w:szCs w:val="24"/>
        </w:rPr>
      </w:pPr>
    </w:p>
    <w:p w14:paraId="19DC9B28" w14:textId="77777777" w:rsidR="007566EC" w:rsidRPr="00013782" w:rsidRDefault="007566EC" w:rsidP="007566EC">
      <w:pPr>
        <w:ind w:right="90"/>
        <w:rPr>
          <w:rFonts w:asciiTheme="minorHAnsi" w:hAnsiTheme="minorHAnsi" w:cstheme="minorHAnsi"/>
          <w:b/>
          <w:sz w:val="24"/>
          <w:szCs w:val="24"/>
        </w:rPr>
      </w:pPr>
    </w:p>
    <w:p w14:paraId="3F391F5A" w14:textId="77777777" w:rsidR="007566EC" w:rsidRDefault="007566EC" w:rsidP="007566EC">
      <w:pPr>
        <w:ind w:right="90"/>
        <w:rPr>
          <w:rFonts w:asciiTheme="minorHAnsi" w:hAnsiTheme="minorHAnsi" w:cstheme="minorHAnsi"/>
          <w:b/>
          <w:sz w:val="24"/>
          <w:szCs w:val="24"/>
        </w:rPr>
      </w:pPr>
    </w:p>
    <w:p w14:paraId="02F23CCE" w14:textId="77777777" w:rsidR="00B22635" w:rsidRDefault="00B22635" w:rsidP="007566EC">
      <w:pPr>
        <w:ind w:right="90"/>
        <w:rPr>
          <w:rFonts w:asciiTheme="minorHAnsi" w:hAnsiTheme="minorHAnsi" w:cstheme="minorHAnsi"/>
          <w:b/>
          <w:sz w:val="24"/>
          <w:szCs w:val="24"/>
        </w:rPr>
      </w:pPr>
    </w:p>
    <w:p w14:paraId="0530A974" w14:textId="77777777" w:rsidR="00B22635" w:rsidRPr="00013782" w:rsidRDefault="00B22635" w:rsidP="007566EC">
      <w:pPr>
        <w:ind w:right="90"/>
        <w:rPr>
          <w:rFonts w:asciiTheme="minorHAnsi" w:hAnsiTheme="minorHAnsi" w:cstheme="minorHAnsi"/>
          <w:b/>
          <w:sz w:val="24"/>
          <w:szCs w:val="24"/>
        </w:rPr>
      </w:pPr>
    </w:p>
    <w:p w14:paraId="0D74A706" w14:textId="77777777" w:rsidR="007566EC" w:rsidRPr="00013782" w:rsidRDefault="007566EC" w:rsidP="007566EC">
      <w:pPr>
        <w:ind w:right="90"/>
        <w:rPr>
          <w:rFonts w:asciiTheme="minorHAnsi" w:hAnsiTheme="minorHAnsi" w:cstheme="minorHAnsi"/>
          <w:b/>
          <w:sz w:val="24"/>
          <w:szCs w:val="24"/>
        </w:rPr>
      </w:pPr>
    </w:p>
    <w:p w14:paraId="5A65ECC4" w14:textId="77777777" w:rsidR="00B22635" w:rsidRPr="006653CE" w:rsidRDefault="00B22635" w:rsidP="00B22635">
      <w:pPr>
        <w:pStyle w:val="Heading1"/>
        <w:rPr>
          <w:rFonts w:asciiTheme="minorHAnsi" w:hAnsiTheme="minorHAnsi" w:cstheme="minorHAnsi"/>
          <w:sz w:val="24"/>
          <w:szCs w:val="24"/>
        </w:rPr>
      </w:pPr>
      <w:bookmarkStart w:id="5" w:name="_Toc153976356"/>
      <w:r w:rsidRPr="00013782">
        <w:rPr>
          <w:rFonts w:asciiTheme="minorHAnsi" w:hAnsiTheme="minorHAnsi" w:cstheme="minorHAnsi"/>
          <w:sz w:val="24"/>
          <w:szCs w:val="24"/>
        </w:rPr>
        <w:lastRenderedPageBreak/>
        <w:t>PART III:  INTRODUCTION</w:t>
      </w:r>
      <w:bookmarkEnd w:id="5"/>
    </w:p>
    <w:p w14:paraId="1338FD10" w14:textId="77777777" w:rsidR="00B22635" w:rsidRPr="00013782" w:rsidRDefault="00B22635" w:rsidP="00B22635">
      <w:pPr>
        <w:pStyle w:val="Heading2"/>
        <w:jc w:val="left"/>
        <w:rPr>
          <w:rFonts w:asciiTheme="minorHAnsi" w:eastAsiaTheme="minorHAnsi" w:hAnsiTheme="minorHAnsi" w:cstheme="minorHAnsi"/>
        </w:rPr>
      </w:pPr>
      <w:bookmarkStart w:id="6" w:name="_Toc153976357"/>
      <w:r w:rsidRPr="00013782">
        <w:rPr>
          <w:rFonts w:asciiTheme="minorHAnsi" w:eastAsiaTheme="minorHAnsi" w:hAnsiTheme="minorHAnsi" w:cstheme="minorHAnsi"/>
        </w:rPr>
        <w:t>Agency Overview</w:t>
      </w:r>
      <w:bookmarkEnd w:id="6"/>
      <w:r w:rsidRPr="00013782">
        <w:rPr>
          <w:rFonts w:asciiTheme="minorHAnsi" w:eastAsiaTheme="minorHAnsi" w:hAnsiTheme="minorHAnsi" w:cstheme="minorHAnsi"/>
        </w:rPr>
        <w:t xml:space="preserve"> </w:t>
      </w:r>
    </w:p>
    <w:p w14:paraId="0C510AD5" w14:textId="77777777" w:rsidR="00B22635" w:rsidRPr="00013782" w:rsidRDefault="00B22635" w:rsidP="00B22635">
      <w:pPr>
        <w:autoSpaceDE w:val="0"/>
        <w:autoSpaceDN w:val="0"/>
        <w:adjustRightInd w:val="0"/>
        <w:spacing w:after="0" w:line="240" w:lineRule="auto"/>
        <w:rPr>
          <w:rFonts w:asciiTheme="minorHAnsi" w:eastAsiaTheme="minorHAnsi" w:hAnsiTheme="minorHAnsi" w:cstheme="minorHAnsi"/>
          <w:color w:val="000000"/>
          <w:sz w:val="24"/>
          <w:szCs w:val="24"/>
        </w:rPr>
      </w:pPr>
      <w:r w:rsidRPr="00013782">
        <w:rPr>
          <w:rFonts w:asciiTheme="minorHAnsi" w:eastAsiaTheme="minorHAnsi" w:hAnsiTheme="minorHAnsi" w:cstheme="minorHAnsi"/>
          <w:color w:val="000000"/>
          <w:sz w:val="24"/>
          <w:szCs w:val="24"/>
        </w:rPr>
        <w:t xml:space="preserve">The Lowcountry Council of Governments (LCOG) serves as the Council of Governments (COG) for Hampton, Colleton, Jasper and Beaufort Counties. LCOG also staffs the Lowcountry Area Transportation Study (LATS) the Metropolitan Planning Organization (MPO) for the urbanized area of Beaufort, Bluffton d Hilton </w:t>
      </w:r>
      <w:r>
        <w:rPr>
          <w:rFonts w:asciiTheme="minorHAnsi" w:eastAsiaTheme="minorHAnsi" w:hAnsiTheme="minorHAnsi" w:cstheme="minorHAnsi"/>
          <w:color w:val="000000"/>
          <w:sz w:val="24"/>
          <w:szCs w:val="24"/>
        </w:rPr>
        <w:t>H</w:t>
      </w:r>
      <w:r w:rsidRPr="00013782">
        <w:rPr>
          <w:rFonts w:asciiTheme="minorHAnsi" w:eastAsiaTheme="minorHAnsi" w:hAnsiTheme="minorHAnsi" w:cstheme="minorHAnsi"/>
          <w:color w:val="000000"/>
          <w:sz w:val="24"/>
          <w:szCs w:val="24"/>
        </w:rPr>
        <w:t xml:space="preserve">ead Island. As the designated MPO LATS is responsible under federal law for maintaining a continuous, comprehensive, and coordinated transportation planning process. LCOG is responsible, in cooperation with the South Carolina Department of Transportation and local planning partners, for carrying out the metropolitan transportation planning process and other planning issues of a rural and regional nature. </w:t>
      </w:r>
    </w:p>
    <w:p w14:paraId="1C1953D0" w14:textId="77777777" w:rsidR="00B22635" w:rsidRPr="00013782" w:rsidRDefault="00B22635" w:rsidP="00B22635">
      <w:pPr>
        <w:pStyle w:val="Heading2"/>
        <w:jc w:val="left"/>
        <w:rPr>
          <w:rFonts w:asciiTheme="minorHAnsi" w:hAnsiTheme="minorHAnsi" w:cstheme="minorHAnsi"/>
        </w:rPr>
      </w:pPr>
    </w:p>
    <w:p w14:paraId="12B12284" w14:textId="77777777" w:rsidR="00B22635" w:rsidRPr="00013782" w:rsidRDefault="00B22635" w:rsidP="00B22635">
      <w:pPr>
        <w:pStyle w:val="Heading2"/>
        <w:jc w:val="left"/>
        <w:rPr>
          <w:rFonts w:asciiTheme="minorHAnsi" w:hAnsiTheme="minorHAnsi" w:cstheme="minorHAnsi"/>
        </w:rPr>
      </w:pPr>
      <w:bookmarkStart w:id="7" w:name="_Toc153976358"/>
      <w:r w:rsidRPr="00013782">
        <w:rPr>
          <w:rFonts w:asciiTheme="minorHAnsi" w:hAnsiTheme="minorHAnsi" w:cstheme="minorHAnsi"/>
        </w:rPr>
        <w:t>Purpose of Request:</w:t>
      </w:r>
      <w:bookmarkEnd w:id="7"/>
      <w:r w:rsidRPr="00013782">
        <w:rPr>
          <w:rFonts w:asciiTheme="minorHAnsi" w:hAnsiTheme="minorHAnsi" w:cstheme="minorHAnsi"/>
        </w:rPr>
        <w:t xml:space="preserve">  </w:t>
      </w:r>
    </w:p>
    <w:p w14:paraId="3085CE29" w14:textId="77777777" w:rsidR="00B22635" w:rsidRPr="00D610EA" w:rsidRDefault="00B22635" w:rsidP="00B22635">
      <w:pPr>
        <w:pStyle w:val="BodyTextIndent2"/>
        <w:spacing w:line="240" w:lineRule="auto"/>
        <w:ind w:left="0"/>
        <w:rPr>
          <w:rFonts w:asciiTheme="minorHAnsi" w:eastAsiaTheme="minorHAnsi" w:hAnsiTheme="minorHAnsi" w:cstheme="minorHAnsi"/>
          <w:color w:val="000000"/>
          <w:sz w:val="24"/>
          <w:szCs w:val="24"/>
        </w:rPr>
      </w:pPr>
      <w:r w:rsidRPr="00013782">
        <w:rPr>
          <w:rFonts w:asciiTheme="minorHAnsi" w:hAnsiTheme="minorHAnsi" w:cstheme="minorHAnsi"/>
          <w:sz w:val="24"/>
          <w:szCs w:val="24"/>
        </w:rPr>
        <w:t xml:space="preserve">The RFP provides interested OFFERORs with sufficient information to enable them to prepare and submit written proposals for consideration by the Lowcountry Council of Governments (LCOG) to </w:t>
      </w:r>
      <w:r>
        <w:rPr>
          <w:rFonts w:asciiTheme="minorHAnsi" w:hAnsiTheme="minorHAnsi" w:cstheme="minorHAnsi"/>
          <w:sz w:val="24"/>
          <w:szCs w:val="24"/>
        </w:rPr>
        <w:t xml:space="preserve">develop a transit study for Northern Beaufort County including the Town of Port Royal, the City of Beaufort and Unincorporated Beaufort County north of the Broad River.  </w:t>
      </w:r>
      <w:r>
        <w:rPr>
          <w:rFonts w:asciiTheme="minorHAnsi" w:eastAsiaTheme="minorHAnsi" w:hAnsiTheme="minorHAnsi" w:cstheme="minorHAnsi"/>
          <w:color w:val="000000"/>
          <w:sz w:val="24"/>
          <w:szCs w:val="24"/>
        </w:rPr>
        <w:t>This</w:t>
      </w:r>
      <w:r w:rsidRPr="00013782">
        <w:rPr>
          <w:rFonts w:asciiTheme="minorHAnsi" w:eastAsiaTheme="minorHAnsi" w:hAnsiTheme="minorHAnsi" w:cstheme="minorHAnsi"/>
          <w:color w:val="000000"/>
          <w:sz w:val="24"/>
          <w:szCs w:val="24"/>
        </w:rPr>
        <w:t xml:space="preserve"> </w:t>
      </w:r>
      <w:r>
        <w:rPr>
          <w:rFonts w:asciiTheme="minorHAnsi" w:eastAsiaTheme="minorHAnsi" w:hAnsiTheme="minorHAnsi" w:cstheme="minorHAnsi"/>
          <w:color w:val="000000"/>
          <w:sz w:val="24"/>
          <w:szCs w:val="24"/>
        </w:rPr>
        <w:t>project</w:t>
      </w:r>
      <w:r w:rsidRPr="00013782">
        <w:rPr>
          <w:rFonts w:asciiTheme="minorHAnsi" w:eastAsiaTheme="minorHAnsi" w:hAnsiTheme="minorHAnsi" w:cstheme="minorHAnsi"/>
          <w:color w:val="000000"/>
          <w:sz w:val="24"/>
          <w:szCs w:val="24"/>
        </w:rPr>
        <w:t xml:space="preserve"> will be funded through </w:t>
      </w:r>
      <w:r>
        <w:rPr>
          <w:rFonts w:asciiTheme="minorHAnsi" w:eastAsiaTheme="minorHAnsi" w:hAnsiTheme="minorHAnsi" w:cstheme="minorHAnsi"/>
          <w:color w:val="000000"/>
          <w:sz w:val="24"/>
          <w:szCs w:val="24"/>
        </w:rPr>
        <w:t xml:space="preserve">the Lowcountry Council of Governments </w:t>
      </w:r>
      <w:proofErr w:type="spellStart"/>
      <w:r>
        <w:rPr>
          <w:rFonts w:asciiTheme="minorHAnsi" w:eastAsiaTheme="minorHAnsi" w:hAnsiTheme="minorHAnsi" w:cstheme="minorHAnsi"/>
          <w:color w:val="000000"/>
          <w:sz w:val="24"/>
          <w:szCs w:val="24"/>
        </w:rPr>
        <w:t>Guideshare</w:t>
      </w:r>
      <w:proofErr w:type="spellEnd"/>
      <w:r>
        <w:rPr>
          <w:rFonts w:asciiTheme="minorHAnsi" w:eastAsiaTheme="minorHAnsi" w:hAnsiTheme="minorHAnsi" w:cstheme="minorHAnsi"/>
          <w:color w:val="000000"/>
          <w:sz w:val="24"/>
          <w:szCs w:val="24"/>
        </w:rPr>
        <w:t xml:space="preserve"> funds.  T</w:t>
      </w:r>
      <w:r w:rsidRPr="00013782">
        <w:rPr>
          <w:rFonts w:asciiTheme="minorHAnsi" w:eastAsiaTheme="minorHAnsi" w:hAnsiTheme="minorHAnsi" w:cstheme="minorHAnsi"/>
          <w:color w:val="000000"/>
          <w:sz w:val="24"/>
          <w:szCs w:val="24"/>
        </w:rPr>
        <w:t>h</w:t>
      </w:r>
      <w:r>
        <w:rPr>
          <w:rFonts w:asciiTheme="minorHAnsi" w:eastAsiaTheme="minorHAnsi" w:hAnsiTheme="minorHAnsi" w:cstheme="minorHAnsi"/>
          <w:color w:val="000000"/>
          <w:sz w:val="24"/>
          <w:szCs w:val="24"/>
        </w:rPr>
        <w:t xml:space="preserve">e study </w:t>
      </w:r>
      <w:r w:rsidRPr="00013782">
        <w:rPr>
          <w:rFonts w:asciiTheme="minorHAnsi" w:eastAsiaTheme="minorHAnsi" w:hAnsiTheme="minorHAnsi" w:cstheme="minorHAnsi"/>
          <w:color w:val="000000"/>
          <w:sz w:val="24"/>
          <w:szCs w:val="24"/>
        </w:rPr>
        <w:t xml:space="preserve">will provide a framework of strategies and implementation actions intended </w:t>
      </w:r>
      <w:r>
        <w:rPr>
          <w:rFonts w:asciiTheme="minorHAnsi" w:eastAsiaTheme="minorHAnsi" w:hAnsiTheme="minorHAnsi" w:cstheme="minorHAnsi"/>
          <w:color w:val="000000"/>
          <w:sz w:val="24"/>
          <w:szCs w:val="24"/>
        </w:rPr>
        <w:t xml:space="preserve"> to improve transit operations in Northern Beaufort County. </w:t>
      </w:r>
      <w:r w:rsidRPr="00013782">
        <w:rPr>
          <w:rFonts w:asciiTheme="minorHAnsi" w:eastAsiaTheme="minorHAnsi" w:hAnsiTheme="minorHAnsi" w:cstheme="minorHAnsi"/>
          <w:color w:val="000000"/>
          <w:sz w:val="24"/>
          <w:szCs w:val="24"/>
        </w:rPr>
        <w:t>The plan will address federal and state regulations</w:t>
      </w:r>
      <w:r>
        <w:rPr>
          <w:rFonts w:asciiTheme="minorHAnsi" w:eastAsiaTheme="minorHAnsi" w:hAnsiTheme="minorHAnsi" w:cstheme="minorHAnsi"/>
          <w:color w:val="000000"/>
          <w:sz w:val="24"/>
          <w:szCs w:val="24"/>
        </w:rPr>
        <w:t xml:space="preserve"> and directives related to transit planning.</w:t>
      </w:r>
      <w:r w:rsidRPr="00013782">
        <w:rPr>
          <w:rFonts w:asciiTheme="minorHAnsi" w:eastAsiaTheme="minorHAnsi" w:hAnsiTheme="minorHAnsi" w:cstheme="minorHAnsi"/>
          <w:color w:val="000000"/>
          <w:sz w:val="24"/>
          <w:szCs w:val="24"/>
        </w:rPr>
        <w:t xml:space="preserve"> </w:t>
      </w:r>
    </w:p>
    <w:p w14:paraId="1842DB2E" w14:textId="77777777" w:rsidR="00B22635" w:rsidRPr="00013782" w:rsidRDefault="00B22635" w:rsidP="00B22635">
      <w:pPr>
        <w:pStyle w:val="Heading1"/>
        <w:rPr>
          <w:rFonts w:asciiTheme="minorHAnsi" w:hAnsiTheme="minorHAnsi" w:cstheme="minorHAnsi"/>
          <w:sz w:val="24"/>
          <w:szCs w:val="24"/>
        </w:rPr>
      </w:pPr>
      <w:bookmarkStart w:id="8" w:name="_Toc153976359"/>
      <w:r w:rsidRPr="00013782">
        <w:rPr>
          <w:rFonts w:asciiTheme="minorHAnsi" w:hAnsiTheme="minorHAnsi" w:cstheme="minorHAnsi"/>
          <w:sz w:val="24"/>
          <w:szCs w:val="24"/>
        </w:rPr>
        <w:t>PART IV: SCOPE OF WORK</w:t>
      </w:r>
      <w:bookmarkEnd w:id="8"/>
    </w:p>
    <w:p w14:paraId="57DF36D8" w14:textId="77777777" w:rsidR="00B22635" w:rsidRPr="00013782" w:rsidRDefault="00B22635" w:rsidP="00B22635">
      <w:pPr>
        <w:pStyle w:val="Heading2"/>
        <w:jc w:val="left"/>
        <w:rPr>
          <w:rFonts w:asciiTheme="minorHAnsi" w:hAnsiTheme="minorHAnsi" w:cstheme="minorHAnsi"/>
        </w:rPr>
      </w:pPr>
      <w:bookmarkStart w:id="9" w:name="_Toc153976360"/>
      <w:r w:rsidRPr="00013782">
        <w:rPr>
          <w:rFonts w:asciiTheme="minorHAnsi" w:hAnsiTheme="minorHAnsi" w:cstheme="minorHAnsi"/>
        </w:rPr>
        <w:t>Overview</w:t>
      </w:r>
      <w:bookmarkEnd w:id="9"/>
    </w:p>
    <w:p w14:paraId="2947F315" w14:textId="77777777" w:rsidR="00B22635" w:rsidRDefault="00B22635" w:rsidP="00B22635">
      <w:pPr>
        <w:pStyle w:val="BodyTextIndent2"/>
        <w:spacing w:after="0" w:line="240" w:lineRule="auto"/>
        <w:ind w:left="0"/>
        <w:rPr>
          <w:rFonts w:asciiTheme="minorHAnsi" w:eastAsiaTheme="minorHAnsi" w:hAnsiTheme="minorHAnsi" w:cstheme="minorHAnsi"/>
          <w:color w:val="000000"/>
          <w:sz w:val="24"/>
          <w:szCs w:val="24"/>
        </w:rPr>
      </w:pPr>
      <w:r w:rsidRPr="009C14E5">
        <w:rPr>
          <w:rFonts w:asciiTheme="minorHAnsi" w:eastAsiaTheme="minorHAnsi" w:hAnsiTheme="minorHAnsi" w:cstheme="minorHAnsi"/>
          <w:color w:val="000000"/>
          <w:sz w:val="24"/>
          <w:szCs w:val="24"/>
        </w:rPr>
        <w:t>The Lowcountry 2045 Long Range Transportation Plan (LRTP) and the Lowcountry 2045 Rural Long Range Transportation Plan serve as the comprehensive plans for transportation investment to support the safe and efficient movement of people and goods within the LATS an LCOG region through the plan horizon year of 2045.  The Plans establishes the purpose and need for major projects included in the federal transportation funding program, identifies activities to address major transportation issues, and prioritizes investments in the transportation system.   Based on this plan, a transit study has been requested for Northern Beaufort County.  The area north of Broad River has recently been designated an urban area according to the 2020 decennial census.  There is a growing demand for transit within the urban area but at this time service is limited to commuter routes</w:t>
      </w:r>
      <w:r>
        <w:rPr>
          <w:rFonts w:asciiTheme="minorHAnsi" w:eastAsiaTheme="minorHAnsi" w:hAnsiTheme="minorHAnsi" w:cstheme="minorHAnsi"/>
          <w:color w:val="000000"/>
          <w:sz w:val="24"/>
          <w:szCs w:val="24"/>
        </w:rPr>
        <w:t>, demand response routes</w:t>
      </w:r>
      <w:r w:rsidRPr="009C14E5">
        <w:rPr>
          <w:rFonts w:asciiTheme="minorHAnsi" w:eastAsiaTheme="minorHAnsi" w:hAnsiTheme="minorHAnsi" w:cstheme="minorHAnsi"/>
          <w:color w:val="000000"/>
          <w:sz w:val="24"/>
          <w:szCs w:val="24"/>
        </w:rPr>
        <w:t xml:space="preserve"> and university shuttle service.  The rural area has a limited service and is difficult to serve efficiently.  The plan is looking for recommendations to implement service in the new urban area as well as provide a more efficient service in the rural area.</w:t>
      </w:r>
    </w:p>
    <w:p w14:paraId="484534B6" w14:textId="77777777" w:rsidR="00B22635" w:rsidRPr="009C14E5" w:rsidRDefault="00B22635" w:rsidP="00B22635">
      <w:pPr>
        <w:pStyle w:val="BodyTextIndent2"/>
        <w:spacing w:after="0" w:line="240" w:lineRule="auto"/>
        <w:ind w:left="0"/>
        <w:rPr>
          <w:rFonts w:asciiTheme="minorHAnsi" w:eastAsiaTheme="minorHAnsi" w:hAnsiTheme="minorHAnsi" w:cstheme="minorHAnsi"/>
          <w:color w:val="000000"/>
          <w:sz w:val="24"/>
          <w:szCs w:val="24"/>
        </w:rPr>
      </w:pPr>
    </w:p>
    <w:p w14:paraId="2203F9EB" w14:textId="77777777" w:rsidR="00B22635" w:rsidRDefault="00B22635" w:rsidP="00B22635">
      <w:pPr>
        <w:spacing w:after="0" w:line="240" w:lineRule="auto"/>
        <w:rPr>
          <w:rFonts w:asciiTheme="minorHAnsi" w:hAnsiTheme="minorHAnsi" w:cstheme="minorHAnsi"/>
          <w:sz w:val="24"/>
          <w:szCs w:val="24"/>
        </w:rPr>
      </w:pPr>
      <w:r w:rsidRPr="009C14E5">
        <w:rPr>
          <w:rFonts w:asciiTheme="minorHAnsi" w:hAnsiTheme="minorHAnsi" w:cstheme="minorHAnsi"/>
          <w:sz w:val="24"/>
          <w:szCs w:val="24"/>
        </w:rPr>
        <w:t>The Lowcountry Regional Transit Authority (LRTA) is the primary public transportation provider for five counties in the Lowcountry of South Carolina, including Allendale, Beaufort, Colleton, Hampton, and Jasper Counties.  The LRTA is legally designated by the State as a Regional Transportation Authority under Chapter 25 (582510). Services provided by the LRTA</w:t>
      </w:r>
      <w:r>
        <w:rPr>
          <w:rFonts w:asciiTheme="minorHAnsi" w:hAnsiTheme="minorHAnsi" w:cstheme="minorHAnsi"/>
          <w:sz w:val="24"/>
          <w:szCs w:val="24"/>
        </w:rPr>
        <w:t xml:space="preserve"> Dba</w:t>
      </w:r>
      <w:r w:rsidRPr="009C14E5">
        <w:rPr>
          <w:rFonts w:asciiTheme="minorHAnsi" w:hAnsiTheme="minorHAnsi" w:cstheme="minorHAnsi"/>
          <w:sz w:val="24"/>
          <w:szCs w:val="24"/>
        </w:rPr>
        <w:t xml:space="preserve"> Palmetto Breeze, include 7 fixed route commuter lines from locations in the 5 counties to Hilton Head Island, demand and response services in Beaufort County, as well as coordinated trips which serve specific destinations such as regional healthcare providers.  In addition to daily operations, Palmetto Breeze buses are a critical component of disaster response planning </w:t>
      </w:r>
      <w:r w:rsidRPr="009C14E5">
        <w:rPr>
          <w:rFonts w:asciiTheme="minorHAnsi" w:hAnsiTheme="minorHAnsi" w:cstheme="minorHAnsi"/>
          <w:sz w:val="24"/>
          <w:szCs w:val="24"/>
        </w:rPr>
        <w:lastRenderedPageBreak/>
        <w:t xml:space="preserve">for the region, serving to evacuate residents in the event of a hurricane or other natural disaster. </w:t>
      </w:r>
    </w:p>
    <w:p w14:paraId="0D977102" w14:textId="77777777" w:rsidR="00B22635" w:rsidRDefault="00B22635" w:rsidP="00B22635">
      <w:pPr>
        <w:spacing w:after="0" w:line="240" w:lineRule="auto"/>
        <w:rPr>
          <w:rFonts w:asciiTheme="minorHAnsi" w:hAnsiTheme="minorHAnsi" w:cstheme="minorHAnsi"/>
          <w:sz w:val="24"/>
          <w:szCs w:val="24"/>
        </w:rPr>
      </w:pPr>
    </w:p>
    <w:p w14:paraId="05D71BE4" w14:textId="77777777" w:rsidR="00B22635" w:rsidRDefault="00B22635" w:rsidP="00B22635">
      <w:pPr>
        <w:spacing w:after="0" w:line="240" w:lineRule="auto"/>
        <w:rPr>
          <w:rFonts w:asciiTheme="minorHAnsi" w:hAnsiTheme="minorHAnsi" w:cstheme="minorHAnsi"/>
          <w:sz w:val="24"/>
          <w:szCs w:val="24"/>
        </w:rPr>
      </w:pPr>
      <w:r>
        <w:rPr>
          <w:rFonts w:asciiTheme="minorHAnsi" w:hAnsiTheme="minorHAnsi" w:cstheme="minorHAnsi"/>
          <w:sz w:val="24"/>
          <w:szCs w:val="24"/>
        </w:rPr>
        <w:t>Palmetto Breeze has a fleet of 44 revenue vehicles with 11 MCI commuter buses, 4 Hometown trolley buses, 8 Large cutaways (24 passenger), 5 large cutaways (20 – 22 passenger), 10 small cutaways (14 passenger), and 6 Transit ADA vans.  The commuter buses run 7 days a week and the remaining services are Monday through Friday.  In FY23 the ridership was 232,738 with 201,753 on the fixed routes (including commuter), and the remaining on demand response and ADA.  The facility is located in Bluffton,</w:t>
      </w:r>
    </w:p>
    <w:p w14:paraId="2855BC37" w14:textId="77777777" w:rsidR="00B22635" w:rsidRPr="009C14E5" w:rsidRDefault="00B22635" w:rsidP="00B22635">
      <w:pPr>
        <w:spacing w:after="0" w:line="240" w:lineRule="auto"/>
        <w:rPr>
          <w:rFonts w:asciiTheme="minorHAnsi" w:eastAsiaTheme="minorHAnsi" w:hAnsiTheme="minorHAnsi" w:cstheme="minorHAnsi"/>
          <w:sz w:val="24"/>
          <w:szCs w:val="24"/>
        </w:rPr>
      </w:pPr>
    </w:p>
    <w:p w14:paraId="7C226145" w14:textId="77777777" w:rsidR="00B22635" w:rsidRPr="009C14E5" w:rsidRDefault="00B22635" w:rsidP="00B22635">
      <w:pPr>
        <w:pStyle w:val="Heading3"/>
        <w:spacing w:before="0" w:line="240" w:lineRule="auto"/>
        <w:rPr>
          <w:rFonts w:asciiTheme="minorHAnsi" w:hAnsiTheme="minorHAnsi" w:cstheme="minorHAnsi"/>
        </w:rPr>
      </w:pPr>
      <w:bookmarkStart w:id="10" w:name="_Toc137560035"/>
      <w:bookmarkStart w:id="11" w:name="_Toc153976361"/>
      <w:r w:rsidRPr="009C14E5">
        <w:rPr>
          <w:rFonts w:asciiTheme="minorHAnsi" w:hAnsiTheme="minorHAnsi" w:cstheme="minorHAnsi"/>
        </w:rPr>
        <w:t>Task 1:  Project Structure and Work Plan</w:t>
      </w:r>
      <w:bookmarkEnd w:id="11"/>
    </w:p>
    <w:p w14:paraId="4DFA855C" w14:textId="77777777" w:rsidR="00B22635" w:rsidRPr="009C14E5" w:rsidRDefault="00B22635" w:rsidP="00B22635">
      <w:pPr>
        <w:spacing w:after="0" w:line="240" w:lineRule="auto"/>
        <w:rPr>
          <w:rFonts w:asciiTheme="minorHAnsi" w:hAnsiTheme="minorHAnsi" w:cstheme="minorHAnsi"/>
          <w:sz w:val="24"/>
          <w:szCs w:val="24"/>
        </w:rPr>
      </w:pPr>
      <w:r w:rsidRPr="009C14E5">
        <w:rPr>
          <w:rFonts w:asciiTheme="minorHAnsi" w:hAnsiTheme="minorHAnsi" w:cstheme="minorHAnsi"/>
          <w:sz w:val="24"/>
          <w:szCs w:val="24"/>
        </w:rPr>
        <w:t>Building on the scope of work presented in their proposal, and incorporating any relevant changes made during contract negotiations, the consultant will prepare a detailed work plan and the achievable timeline for the Plan. The work plan will outline the overall approach, as well as specific actions and activities that will occur during the project and how these will result in a successful conclusion to the study.</w:t>
      </w:r>
    </w:p>
    <w:p w14:paraId="1EDAE67A" w14:textId="77777777" w:rsidR="00B22635" w:rsidRPr="009C14E5" w:rsidRDefault="00B22635" w:rsidP="00B22635">
      <w:pPr>
        <w:pStyle w:val="ListParagraph"/>
        <w:spacing w:after="0" w:line="240" w:lineRule="auto"/>
        <w:rPr>
          <w:rFonts w:asciiTheme="minorHAnsi" w:hAnsiTheme="minorHAnsi" w:cstheme="minorHAnsi"/>
          <w:sz w:val="24"/>
          <w:szCs w:val="24"/>
        </w:rPr>
      </w:pPr>
    </w:p>
    <w:p w14:paraId="4EC897CF" w14:textId="77777777" w:rsidR="00B22635" w:rsidRPr="009C14E5" w:rsidRDefault="00B22635" w:rsidP="00B22635">
      <w:pPr>
        <w:pStyle w:val="Heading3"/>
        <w:spacing w:before="0" w:line="240" w:lineRule="auto"/>
        <w:rPr>
          <w:rFonts w:asciiTheme="minorHAnsi" w:hAnsiTheme="minorHAnsi" w:cstheme="minorHAnsi"/>
        </w:rPr>
      </w:pPr>
      <w:bookmarkStart w:id="12" w:name="_Toc153976362"/>
      <w:r w:rsidRPr="009C14E5">
        <w:rPr>
          <w:rFonts w:asciiTheme="minorHAnsi" w:hAnsiTheme="minorHAnsi" w:cstheme="minorHAnsi"/>
        </w:rPr>
        <w:t>Task 2:  Project Management and Coordination</w:t>
      </w:r>
      <w:bookmarkEnd w:id="12"/>
    </w:p>
    <w:p w14:paraId="0074B09A" w14:textId="77777777" w:rsidR="00B22635" w:rsidRPr="009C14E5" w:rsidRDefault="00B22635" w:rsidP="00B22635">
      <w:pPr>
        <w:spacing w:after="0" w:line="240" w:lineRule="auto"/>
        <w:rPr>
          <w:rFonts w:asciiTheme="minorHAnsi" w:hAnsiTheme="minorHAnsi" w:cstheme="minorHAnsi"/>
          <w:sz w:val="24"/>
          <w:szCs w:val="24"/>
        </w:rPr>
      </w:pPr>
      <w:r w:rsidRPr="009C14E5">
        <w:rPr>
          <w:rFonts w:asciiTheme="minorHAnsi" w:hAnsiTheme="minorHAnsi" w:cstheme="minorHAnsi"/>
          <w:sz w:val="24"/>
          <w:szCs w:val="24"/>
        </w:rPr>
        <w:t xml:space="preserve">The consultant shall be required to manage the study and coordination with any subconsultants, as well as </w:t>
      </w:r>
      <w:r>
        <w:rPr>
          <w:rFonts w:asciiTheme="minorHAnsi" w:hAnsiTheme="minorHAnsi" w:cstheme="minorHAnsi"/>
          <w:sz w:val="24"/>
          <w:szCs w:val="24"/>
        </w:rPr>
        <w:t>bare</w:t>
      </w:r>
      <w:r w:rsidRPr="009C14E5">
        <w:rPr>
          <w:rFonts w:asciiTheme="minorHAnsi" w:hAnsiTheme="minorHAnsi" w:cstheme="minorHAnsi"/>
          <w:sz w:val="24"/>
          <w:szCs w:val="24"/>
        </w:rPr>
        <w:t xml:space="preserve"> responsibility for all documentation and equipment needs. The consultant will identify a project lead from their team to act as the direct point of contact for LCOG’s project manager.</w:t>
      </w:r>
    </w:p>
    <w:p w14:paraId="17A7B39A" w14:textId="77777777" w:rsidR="00B22635" w:rsidRPr="009C14E5" w:rsidRDefault="00B22635" w:rsidP="00B22635">
      <w:pPr>
        <w:spacing w:after="0" w:line="240" w:lineRule="auto"/>
        <w:rPr>
          <w:rFonts w:asciiTheme="minorHAnsi" w:hAnsiTheme="minorHAnsi" w:cstheme="minorHAnsi"/>
          <w:sz w:val="24"/>
          <w:szCs w:val="24"/>
        </w:rPr>
      </w:pPr>
    </w:p>
    <w:p w14:paraId="17A1E281" w14:textId="77777777" w:rsidR="00B22635" w:rsidRPr="009C14E5" w:rsidRDefault="00B22635" w:rsidP="00B22635">
      <w:pPr>
        <w:spacing w:after="0" w:line="240" w:lineRule="auto"/>
        <w:rPr>
          <w:rFonts w:asciiTheme="minorHAnsi" w:hAnsiTheme="minorHAnsi" w:cstheme="minorHAnsi"/>
          <w:sz w:val="24"/>
          <w:szCs w:val="24"/>
        </w:rPr>
      </w:pPr>
      <w:r w:rsidRPr="009C14E5">
        <w:rPr>
          <w:rFonts w:asciiTheme="minorHAnsi" w:hAnsiTheme="minorHAnsi" w:cstheme="minorHAnsi"/>
          <w:sz w:val="24"/>
          <w:szCs w:val="24"/>
        </w:rPr>
        <w:t>This task will also include regular progress meetings with LCOG staff, the preparation of monthly progress reports, documentation of travel and expense receipts, and the preparation and submission of invoices. When submitting progress reports, the consultant will be required to outline the following:</w:t>
      </w:r>
    </w:p>
    <w:p w14:paraId="387B3FC0" w14:textId="77777777" w:rsidR="00B22635" w:rsidRPr="009C14E5" w:rsidRDefault="00B22635" w:rsidP="00B22635">
      <w:pPr>
        <w:numPr>
          <w:ilvl w:val="0"/>
          <w:numId w:val="36"/>
        </w:numPr>
        <w:spacing w:after="0" w:line="240" w:lineRule="auto"/>
        <w:contextualSpacing/>
        <w:rPr>
          <w:rFonts w:asciiTheme="minorHAnsi" w:eastAsia="Times New Roman" w:hAnsiTheme="minorHAnsi" w:cstheme="minorHAnsi"/>
          <w:sz w:val="24"/>
          <w:szCs w:val="24"/>
        </w:rPr>
      </w:pPr>
      <w:r w:rsidRPr="009C14E5">
        <w:rPr>
          <w:rFonts w:asciiTheme="minorHAnsi" w:eastAsia="Times New Roman" w:hAnsiTheme="minorHAnsi" w:cstheme="minorHAnsi"/>
          <w:sz w:val="24"/>
          <w:szCs w:val="24"/>
        </w:rPr>
        <w:t>Performed work;</w:t>
      </w:r>
    </w:p>
    <w:p w14:paraId="6B497284" w14:textId="77777777" w:rsidR="00B22635" w:rsidRPr="009C14E5" w:rsidRDefault="00B22635" w:rsidP="00B22635">
      <w:pPr>
        <w:numPr>
          <w:ilvl w:val="0"/>
          <w:numId w:val="36"/>
        </w:numPr>
        <w:spacing w:after="0" w:line="240" w:lineRule="auto"/>
        <w:contextualSpacing/>
        <w:rPr>
          <w:rFonts w:asciiTheme="minorHAnsi" w:eastAsia="Times New Roman" w:hAnsiTheme="minorHAnsi" w:cstheme="minorHAnsi"/>
          <w:sz w:val="24"/>
          <w:szCs w:val="24"/>
        </w:rPr>
      </w:pPr>
      <w:r w:rsidRPr="009C14E5">
        <w:rPr>
          <w:rFonts w:asciiTheme="minorHAnsi" w:eastAsia="Times New Roman" w:hAnsiTheme="minorHAnsi" w:cstheme="minorHAnsi"/>
          <w:sz w:val="24"/>
          <w:szCs w:val="24"/>
        </w:rPr>
        <w:t>Upcoming tasks or milestones;</w:t>
      </w:r>
    </w:p>
    <w:p w14:paraId="7BBB184D" w14:textId="77777777" w:rsidR="00B22635" w:rsidRPr="009C14E5" w:rsidRDefault="00B22635" w:rsidP="00B22635">
      <w:pPr>
        <w:numPr>
          <w:ilvl w:val="0"/>
          <w:numId w:val="36"/>
        </w:numPr>
        <w:spacing w:after="0" w:line="240" w:lineRule="auto"/>
        <w:contextualSpacing/>
        <w:rPr>
          <w:rFonts w:asciiTheme="minorHAnsi" w:eastAsia="Times New Roman" w:hAnsiTheme="minorHAnsi" w:cstheme="minorHAnsi"/>
          <w:sz w:val="24"/>
          <w:szCs w:val="24"/>
        </w:rPr>
      </w:pPr>
      <w:r w:rsidRPr="009C14E5">
        <w:rPr>
          <w:rFonts w:asciiTheme="minorHAnsi" w:eastAsia="Times New Roman" w:hAnsiTheme="minorHAnsi" w:cstheme="minorHAnsi"/>
          <w:sz w:val="24"/>
          <w:szCs w:val="24"/>
        </w:rPr>
        <w:t>Status of scope and schedule; and</w:t>
      </w:r>
    </w:p>
    <w:p w14:paraId="53A046F8" w14:textId="77777777" w:rsidR="00B22635" w:rsidRPr="009C14E5" w:rsidRDefault="00B22635" w:rsidP="00B22635">
      <w:pPr>
        <w:numPr>
          <w:ilvl w:val="0"/>
          <w:numId w:val="36"/>
        </w:numPr>
        <w:spacing w:after="0" w:line="240" w:lineRule="auto"/>
        <w:contextualSpacing/>
        <w:rPr>
          <w:rFonts w:asciiTheme="minorHAnsi" w:eastAsia="Times New Roman" w:hAnsiTheme="minorHAnsi" w:cstheme="minorHAnsi"/>
          <w:sz w:val="24"/>
          <w:szCs w:val="24"/>
        </w:rPr>
      </w:pPr>
      <w:r w:rsidRPr="009C14E5">
        <w:rPr>
          <w:rFonts w:asciiTheme="minorHAnsi" w:eastAsia="Times New Roman" w:hAnsiTheme="minorHAnsi" w:cstheme="minorHAnsi"/>
          <w:sz w:val="24"/>
          <w:szCs w:val="24"/>
        </w:rPr>
        <w:t>Any issues to be aware of.</w:t>
      </w:r>
    </w:p>
    <w:p w14:paraId="46CF81D1" w14:textId="77777777" w:rsidR="00B22635" w:rsidRPr="009C14E5" w:rsidRDefault="00B22635" w:rsidP="00B22635">
      <w:pPr>
        <w:spacing w:after="0" w:line="240" w:lineRule="auto"/>
        <w:ind w:left="720"/>
        <w:contextualSpacing/>
        <w:rPr>
          <w:rFonts w:asciiTheme="minorHAnsi" w:eastAsia="Times New Roman" w:hAnsiTheme="minorHAnsi" w:cstheme="minorHAnsi"/>
          <w:sz w:val="24"/>
          <w:szCs w:val="24"/>
        </w:rPr>
      </w:pPr>
    </w:p>
    <w:p w14:paraId="21B41415" w14:textId="77777777" w:rsidR="00B22635" w:rsidRPr="009C14E5" w:rsidRDefault="00B22635" w:rsidP="00B22635">
      <w:pPr>
        <w:spacing w:after="0" w:line="240" w:lineRule="auto"/>
        <w:rPr>
          <w:rFonts w:asciiTheme="minorHAnsi" w:hAnsiTheme="minorHAnsi" w:cstheme="minorHAnsi"/>
          <w:color w:val="000000"/>
          <w:sz w:val="24"/>
          <w:szCs w:val="24"/>
        </w:rPr>
      </w:pPr>
      <w:r w:rsidRPr="009C14E5">
        <w:rPr>
          <w:rFonts w:asciiTheme="minorHAnsi" w:hAnsiTheme="minorHAnsi" w:cstheme="minorHAnsi"/>
          <w:color w:val="000000"/>
          <w:sz w:val="24"/>
          <w:szCs w:val="24"/>
        </w:rPr>
        <w:t>Development of the Plan will be guided by a steering committee which will provide policy level oversight.  A Technical Committee will also be created and input into study assessments, analyses, policies, and recommendations for the Steering Committee approval.  Technical Committee meetings can be virtual or in person. The consultant shall be responsible for the preparation and coordination of all data collection, data analysis, technical memorandum, and draft documents for the Plan. In addition to the Steering Committee meetings the Consultant will present at a minimum one time to the LATS Policy Committee and the Lowcountry Regional Transit Authority in person.</w:t>
      </w:r>
    </w:p>
    <w:p w14:paraId="1473255A" w14:textId="77777777" w:rsidR="00B22635" w:rsidRPr="009C14E5" w:rsidRDefault="00B22635" w:rsidP="00B22635">
      <w:pPr>
        <w:autoSpaceDE w:val="0"/>
        <w:autoSpaceDN w:val="0"/>
        <w:adjustRightInd w:val="0"/>
        <w:spacing w:after="0" w:line="240" w:lineRule="auto"/>
        <w:rPr>
          <w:rFonts w:asciiTheme="minorHAnsi" w:hAnsiTheme="minorHAnsi" w:cstheme="minorHAnsi"/>
          <w:color w:val="000000"/>
          <w:sz w:val="24"/>
          <w:szCs w:val="24"/>
        </w:rPr>
      </w:pPr>
    </w:p>
    <w:p w14:paraId="206C9842" w14:textId="77777777" w:rsidR="00B22635" w:rsidRPr="009C14E5" w:rsidRDefault="00B22635" w:rsidP="00B22635">
      <w:pPr>
        <w:autoSpaceDE w:val="0"/>
        <w:autoSpaceDN w:val="0"/>
        <w:adjustRightInd w:val="0"/>
        <w:spacing w:after="0" w:line="240" w:lineRule="auto"/>
        <w:rPr>
          <w:rFonts w:asciiTheme="minorHAnsi" w:hAnsiTheme="minorHAnsi" w:cstheme="minorHAnsi"/>
          <w:color w:val="000000"/>
          <w:sz w:val="24"/>
          <w:szCs w:val="24"/>
        </w:rPr>
      </w:pPr>
      <w:r w:rsidRPr="009C14E5">
        <w:rPr>
          <w:rFonts w:asciiTheme="minorHAnsi" w:hAnsiTheme="minorHAnsi" w:cstheme="minorHAnsi"/>
          <w:color w:val="000000"/>
          <w:sz w:val="24"/>
          <w:szCs w:val="24"/>
        </w:rPr>
        <w:t xml:space="preserve">LCOG staff shall be responsible for coordinating and scheduling committee meetings and assisting the consultant in developing agendas. The consultant will be expected to work closely with LCOG on the coordination and distribution of materials to the committees as applicable to consultant work tasks, as well as be responsible for the recording of meeting minutes. </w:t>
      </w:r>
    </w:p>
    <w:p w14:paraId="0119D60D" w14:textId="77777777" w:rsidR="00B22635" w:rsidRPr="009C14E5" w:rsidRDefault="00B22635" w:rsidP="00B22635">
      <w:pPr>
        <w:autoSpaceDE w:val="0"/>
        <w:autoSpaceDN w:val="0"/>
        <w:adjustRightInd w:val="0"/>
        <w:spacing w:after="0" w:line="240" w:lineRule="auto"/>
        <w:rPr>
          <w:rFonts w:asciiTheme="minorHAnsi" w:hAnsiTheme="minorHAnsi" w:cstheme="minorHAnsi"/>
          <w:color w:val="000000"/>
          <w:sz w:val="24"/>
          <w:szCs w:val="24"/>
        </w:rPr>
      </w:pPr>
    </w:p>
    <w:p w14:paraId="57355B6E" w14:textId="77777777" w:rsidR="00B22635" w:rsidRPr="009C14E5" w:rsidRDefault="00B22635" w:rsidP="00B22635">
      <w:pPr>
        <w:spacing w:after="0" w:line="240" w:lineRule="auto"/>
        <w:rPr>
          <w:rFonts w:asciiTheme="minorHAnsi" w:hAnsiTheme="minorHAnsi" w:cstheme="minorHAnsi"/>
          <w:color w:val="000000"/>
          <w:sz w:val="24"/>
          <w:szCs w:val="24"/>
        </w:rPr>
      </w:pPr>
      <w:r w:rsidRPr="009C14E5">
        <w:rPr>
          <w:rFonts w:asciiTheme="minorHAnsi" w:hAnsiTheme="minorHAnsi" w:cstheme="minorHAnsi"/>
          <w:color w:val="000000"/>
          <w:sz w:val="24"/>
          <w:szCs w:val="24"/>
        </w:rPr>
        <w:t xml:space="preserve">The Technical Committee should be comprised at the minimum of representatives from the Palmetto Breeze, LCOG, the Town of Port Royal, the City of Beaufort and Beaufort County.  </w:t>
      </w:r>
    </w:p>
    <w:p w14:paraId="35017955" w14:textId="77777777" w:rsidR="00B22635" w:rsidRPr="009C14E5" w:rsidRDefault="00B22635" w:rsidP="00B22635">
      <w:pPr>
        <w:spacing w:after="0" w:line="240" w:lineRule="auto"/>
        <w:rPr>
          <w:rFonts w:asciiTheme="minorHAnsi" w:hAnsiTheme="minorHAnsi" w:cstheme="minorHAnsi"/>
          <w:color w:val="000000"/>
          <w:sz w:val="24"/>
          <w:szCs w:val="24"/>
        </w:rPr>
      </w:pPr>
    </w:p>
    <w:p w14:paraId="1498862D" w14:textId="77777777" w:rsidR="00B22635" w:rsidRPr="009C14E5" w:rsidRDefault="00B22635" w:rsidP="00B22635">
      <w:pPr>
        <w:pStyle w:val="Heading3"/>
        <w:spacing w:before="0" w:line="240" w:lineRule="auto"/>
        <w:rPr>
          <w:rFonts w:asciiTheme="minorHAnsi" w:eastAsia="Calibri" w:hAnsiTheme="minorHAnsi" w:cstheme="minorHAnsi"/>
        </w:rPr>
      </w:pPr>
      <w:bookmarkStart w:id="13" w:name="_Toc153976363"/>
      <w:r w:rsidRPr="009C14E5">
        <w:rPr>
          <w:rFonts w:asciiTheme="minorHAnsi" w:eastAsia="Calibri" w:hAnsiTheme="minorHAnsi" w:cstheme="minorHAnsi"/>
        </w:rPr>
        <w:t>Task 3: Stakeholder and Public Engagement Program</w:t>
      </w:r>
      <w:bookmarkEnd w:id="13"/>
    </w:p>
    <w:p w14:paraId="3A602D16" w14:textId="77777777" w:rsidR="00B22635" w:rsidRPr="009C14E5" w:rsidRDefault="00B22635" w:rsidP="00B22635">
      <w:pPr>
        <w:autoSpaceDE w:val="0"/>
        <w:autoSpaceDN w:val="0"/>
        <w:adjustRightInd w:val="0"/>
        <w:spacing w:after="0" w:line="240" w:lineRule="auto"/>
        <w:rPr>
          <w:rFonts w:asciiTheme="minorHAnsi" w:hAnsiTheme="minorHAnsi" w:cstheme="minorHAnsi"/>
          <w:color w:val="000000"/>
          <w:sz w:val="24"/>
          <w:szCs w:val="24"/>
        </w:rPr>
      </w:pPr>
      <w:r w:rsidRPr="009C14E5">
        <w:rPr>
          <w:rFonts w:asciiTheme="minorHAnsi" w:hAnsiTheme="minorHAnsi" w:cstheme="minorHAnsi"/>
          <w:color w:val="000000"/>
          <w:sz w:val="24"/>
          <w:szCs w:val="24"/>
        </w:rPr>
        <w:t>The consultant will develop and implement a detailed stakeholder and public engagement program that seeks to gain authentic and meaningful public input from community members. At minimum, the stakeholder and public engagement program should address the following:</w:t>
      </w:r>
    </w:p>
    <w:p w14:paraId="16AE7C70" w14:textId="77777777" w:rsidR="00B22635" w:rsidRPr="009C14E5" w:rsidRDefault="00B22635" w:rsidP="00B22635">
      <w:pPr>
        <w:numPr>
          <w:ilvl w:val="0"/>
          <w:numId w:val="37"/>
        </w:numPr>
        <w:autoSpaceDE w:val="0"/>
        <w:autoSpaceDN w:val="0"/>
        <w:adjustRightInd w:val="0"/>
        <w:spacing w:after="0" w:line="240" w:lineRule="auto"/>
        <w:contextualSpacing/>
        <w:rPr>
          <w:rFonts w:asciiTheme="minorHAnsi" w:hAnsiTheme="minorHAnsi" w:cstheme="minorHAnsi"/>
          <w:color w:val="000000"/>
          <w:sz w:val="24"/>
          <w:szCs w:val="24"/>
        </w:rPr>
      </w:pPr>
      <w:r w:rsidRPr="009C14E5">
        <w:rPr>
          <w:rFonts w:asciiTheme="minorHAnsi" w:hAnsiTheme="minorHAnsi" w:cstheme="minorHAnsi"/>
          <w:color w:val="000000"/>
          <w:sz w:val="24"/>
          <w:szCs w:val="24"/>
        </w:rPr>
        <w:t xml:space="preserve">Specific activities for reaching identified stakeholder groups and engagement strategies that inform, involve, and empower stakeholders and the public; </w:t>
      </w:r>
    </w:p>
    <w:p w14:paraId="3EE88731" w14:textId="77777777" w:rsidR="00B22635" w:rsidRPr="009C14E5" w:rsidRDefault="00B22635" w:rsidP="00B22635">
      <w:pPr>
        <w:pStyle w:val="ListParagraph"/>
        <w:numPr>
          <w:ilvl w:val="1"/>
          <w:numId w:val="37"/>
        </w:numPr>
        <w:spacing w:after="0" w:line="240" w:lineRule="auto"/>
        <w:rPr>
          <w:rFonts w:asciiTheme="minorHAnsi" w:hAnsiTheme="minorHAnsi" w:cstheme="minorHAnsi"/>
          <w:sz w:val="24"/>
          <w:szCs w:val="24"/>
        </w:rPr>
      </w:pPr>
      <w:r w:rsidRPr="009C14E5">
        <w:rPr>
          <w:rFonts w:asciiTheme="minorHAnsi" w:hAnsiTheme="minorHAnsi" w:cstheme="minorHAnsi"/>
          <w:sz w:val="24"/>
          <w:szCs w:val="24"/>
        </w:rPr>
        <w:t>Wiki Mapping Tool or other interactive Public Involvement tool or survey</w:t>
      </w:r>
    </w:p>
    <w:p w14:paraId="7997269C" w14:textId="77777777" w:rsidR="00B22635" w:rsidRPr="009C14E5" w:rsidRDefault="00B22635" w:rsidP="00B22635">
      <w:pPr>
        <w:pStyle w:val="ListParagraph"/>
        <w:numPr>
          <w:ilvl w:val="1"/>
          <w:numId w:val="37"/>
        </w:numPr>
        <w:spacing w:after="0" w:line="240" w:lineRule="auto"/>
        <w:rPr>
          <w:rFonts w:asciiTheme="minorHAnsi" w:hAnsiTheme="minorHAnsi" w:cstheme="minorHAnsi"/>
          <w:sz w:val="24"/>
          <w:szCs w:val="24"/>
        </w:rPr>
      </w:pPr>
      <w:r w:rsidRPr="009C14E5">
        <w:rPr>
          <w:rFonts w:asciiTheme="minorHAnsi" w:hAnsiTheme="minorHAnsi" w:cstheme="minorHAnsi"/>
          <w:sz w:val="24"/>
          <w:szCs w:val="24"/>
        </w:rPr>
        <w:t xml:space="preserve">Minimum of one public open house meeting </w:t>
      </w:r>
    </w:p>
    <w:p w14:paraId="36B11746" w14:textId="77777777" w:rsidR="00B22635" w:rsidRPr="009C14E5" w:rsidRDefault="00B22635" w:rsidP="00B22635">
      <w:pPr>
        <w:numPr>
          <w:ilvl w:val="0"/>
          <w:numId w:val="37"/>
        </w:numPr>
        <w:autoSpaceDE w:val="0"/>
        <w:autoSpaceDN w:val="0"/>
        <w:adjustRightInd w:val="0"/>
        <w:spacing w:after="0" w:line="240" w:lineRule="auto"/>
        <w:contextualSpacing/>
        <w:rPr>
          <w:rFonts w:asciiTheme="minorHAnsi" w:hAnsiTheme="minorHAnsi" w:cstheme="minorHAnsi"/>
          <w:color w:val="000000"/>
          <w:sz w:val="24"/>
          <w:szCs w:val="24"/>
        </w:rPr>
      </w:pPr>
      <w:r w:rsidRPr="009C14E5">
        <w:rPr>
          <w:rFonts w:asciiTheme="minorHAnsi" w:hAnsiTheme="minorHAnsi" w:cstheme="minorHAnsi"/>
          <w:color w:val="000000"/>
          <w:sz w:val="24"/>
          <w:szCs w:val="24"/>
        </w:rPr>
        <w:t xml:space="preserve">Timeline for stakeholder and public engagement activities; </w:t>
      </w:r>
    </w:p>
    <w:p w14:paraId="42D6A1C9" w14:textId="77777777" w:rsidR="00B22635" w:rsidRPr="009C14E5" w:rsidRDefault="00B22635" w:rsidP="00B22635">
      <w:pPr>
        <w:numPr>
          <w:ilvl w:val="0"/>
          <w:numId w:val="37"/>
        </w:numPr>
        <w:autoSpaceDE w:val="0"/>
        <w:autoSpaceDN w:val="0"/>
        <w:adjustRightInd w:val="0"/>
        <w:spacing w:after="0" w:line="240" w:lineRule="auto"/>
        <w:contextualSpacing/>
        <w:rPr>
          <w:rFonts w:asciiTheme="minorHAnsi" w:hAnsiTheme="minorHAnsi" w:cstheme="minorHAnsi"/>
          <w:color w:val="000000"/>
          <w:sz w:val="24"/>
          <w:szCs w:val="24"/>
        </w:rPr>
      </w:pPr>
      <w:r w:rsidRPr="009C14E5">
        <w:rPr>
          <w:rFonts w:asciiTheme="minorHAnsi" w:hAnsiTheme="minorHAnsi" w:cstheme="minorHAnsi"/>
          <w:color w:val="000000"/>
          <w:sz w:val="24"/>
          <w:szCs w:val="24"/>
        </w:rPr>
        <w:t xml:space="preserve">Communication methods for sharing information with residents and community members; and </w:t>
      </w:r>
    </w:p>
    <w:p w14:paraId="3F096F31" w14:textId="77777777" w:rsidR="00B22635" w:rsidRPr="009C14E5" w:rsidRDefault="00B22635" w:rsidP="00B22635">
      <w:pPr>
        <w:numPr>
          <w:ilvl w:val="0"/>
          <w:numId w:val="37"/>
        </w:numPr>
        <w:autoSpaceDE w:val="0"/>
        <w:autoSpaceDN w:val="0"/>
        <w:adjustRightInd w:val="0"/>
        <w:spacing w:after="0" w:line="240" w:lineRule="auto"/>
        <w:contextualSpacing/>
        <w:rPr>
          <w:rFonts w:asciiTheme="minorHAnsi" w:hAnsiTheme="minorHAnsi" w:cstheme="minorHAnsi"/>
          <w:color w:val="000000"/>
          <w:sz w:val="24"/>
          <w:szCs w:val="24"/>
        </w:rPr>
      </w:pPr>
      <w:r w:rsidRPr="009C14E5">
        <w:rPr>
          <w:rFonts w:asciiTheme="minorHAnsi" w:hAnsiTheme="minorHAnsi" w:cstheme="minorHAnsi"/>
          <w:color w:val="000000"/>
          <w:sz w:val="24"/>
          <w:szCs w:val="24"/>
        </w:rPr>
        <w:t xml:space="preserve">Strategy for effective and consistent messaging. </w:t>
      </w:r>
    </w:p>
    <w:p w14:paraId="67FB761A" w14:textId="77777777" w:rsidR="00B22635" w:rsidRPr="009C14E5" w:rsidRDefault="00B22635" w:rsidP="00B22635">
      <w:pPr>
        <w:pStyle w:val="ListParagraph"/>
        <w:numPr>
          <w:ilvl w:val="0"/>
          <w:numId w:val="37"/>
        </w:numPr>
        <w:spacing w:after="0" w:line="240" w:lineRule="auto"/>
        <w:rPr>
          <w:rFonts w:asciiTheme="minorHAnsi" w:hAnsiTheme="minorHAnsi" w:cstheme="minorHAnsi"/>
          <w:sz w:val="24"/>
          <w:szCs w:val="24"/>
        </w:rPr>
      </w:pPr>
      <w:r w:rsidRPr="009C14E5">
        <w:rPr>
          <w:rFonts w:asciiTheme="minorHAnsi" w:hAnsiTheme="minorHAnsi" w:cstheme="minorHAnsi"/>
          <w:sz w:val="24"/>
          <w:szCs w:val="24"/>
        </w:rPr>
        <w:t>Public Outreach and input:  Engage stakeholders and the public with both in person and virtual options.</w:t>
      </w:r>
      <w:r w:rsidRPr="009C14E5">
        <w:rPr>
          <w:rFonts w:asciiTheme="minorHAnsi" w:hAnsiTheme="minorHAnsi" w:cstheme="minorHAnsi"/>
          <w:sz w:val="24"/>
          <w:szCs w:val="24"/>
        </w:rPr>
        <w:tab/>
      </w:r>
    </w:p>
    <w:p w14:paraId="34EEB257" w14:textId="77777777" w:rsidR="00B22635" w:rsidRPr="009C14E5" w:rsidRDefault="00B22635" w:rsidP="00B22635">
      <w:pPr>
        <w:autoSpaceDE w:val="0"/>
        <w:autoSpaceDN w:val="0"/>
        <w:adjustRightInd w:val="0"/>
        <w:spacing w:after="0" w:line="240" w:lineRule="auto"/>
        <w:ind w:left="720"/>
        <w:contextualSpacing/>
        <w:rPr>
          <w:rFonts w:asciiTheme="minorHAnsi" w:hAnsiTheme="minorHAnsi" w:cstheme="minorHAnsi"/>
          <w:color w:val="000000"/>
          <w:sz w:val="24"/>
          <w:szCs w:val="24"/>
        </w:rPr>
      </w:pPr>
    </w:p>
    <w:p w14:paraId="443C86DA" w14:textId="77777777" w:rsidR="00B22635" w:rsidRPr="009C14E5" w:rsidRDefault="00B22635" w:rsidP="00B22635">
      <w:pPr>
        <w:pStyle w:val="Heading3"/>
        <w:spacing w:before="0" w:line="240" w:lineRule="auto"/>
        <w:rPr>
          <w:rFonts w:asciiTheme="minorHAnsi" w:eastAsia="Calibri" w:hAnsiTheme="minorHAnsi" w:cstheme="minorHAnsi"/>
          <w:highlight w:val="yellow"/>
        </w:rPr>
      </w:pPr>
      <w:bookmarkStart w:id="14" w:name="_Hlk141190965"/>
      <w:bookmarkStart w:id="15" w:name="_Toc153976364"/>
      <w:r w:rsidRPr="009C14E5">
        <w:rPr>
          <w:rFonts w:asciiTheme="minorHAnsi" w:eastAsia="Calibri" w:hAnsiTheme="minorHAnsi" w:cstheme="minorHAnsi"/>
        </w:rPr>
        <w:t>Task 4: Existing Conditions Assessment</w:t>
      </w:r>
      <w:bookmarkEnd w:id="15"/>
    </w:p>
    <w:bookmarkEnd w:id="14"/>
    <w:p w14:paraId="610E2B77" w14:textId="77777777" w:rsidR="00B22635" w:rsidRPr="009C14E5" w:rsidRDefault="00B22635" w:rsidP="00B22635">
      <w:pPr>
        <w:autoSpaceDE w:val="0"/>
        <w:autoSpaceDN w:val="0"/>
        <w:adjustRightInd w:val="0"/>
        <w:spacing w:after="0" w:line="240" w:lineRule="auto"/>
        <w:rPr>
          <w:rFonts w:asciiTheme="minorHAnsi" w:eastAsiaTheme="minorHAnsi" w:hAnsiTheme="minorHAnsi" w:cstheme="minorHAnsi"/>
          <w:color w:val="000000"/>
          <w:sz w:val="24"/>
          <w:szCs w:val="24"/>
        </w:rPr>
      </w:pPr>
      <w:r w:rsidRPr="009C14E5">
        <w:rPr>
          <w:rFonts w:asciiTheme="minorHAnsi" w:eastAsiaTheme="minorHAnsi" w:hAnsiTheme="minorHAnsi" w:cstheme="minorHAnsi"/>
          <w:color w:val="000000"/>
          <w:sz w:val="24"/>
          <w:szCs w:val="24"/>
        </w:rPr>
        <w:t xml:space="preserve">The consultant team will review </w:t>
      </w:r>
      <w:r>
        <w:rPr>
          <w:rFonts w:asciiTheme="minorHAnsi" w:eastAsiaTheme="minorHAnsi" w:hAnsiTheme="minorHAnsi" w:cstheme="minorHAnsi"/>
          <w:color w:val="000000"/>
          <w:sz w:val="24"/>
          <w:szCs w:val="24"/>
        </w:rPr>
        <w:t xml:space="preserve">existing </w:t>
      </w:r>
      <w:r w:rsidRPr="009C14E5">
        <w:rPr>
          <w:rFonts w:asciiTheme="minorHAnsi" w:eastAsiaTheme="minorHAnsi" w:hAnsiTheme="minorHAnsi" w:cstheme="minorHAnsi"/>
          <w:color w:val="000000"/>
          <w:sz w:val="24"/>
          <w:szCs w:val="24"/>
        </w:rPr>
        <w:t xml:space="preserve">transportation service options in the study area.  Reviewing current and prior recommendations to discuss if some of those recommendations can be used as a baseline to initiate the development of the </w:t>
      </w:r>
      <w:r>
        <w:rPr>
          <w:rFonts w:asciiTheme="minorHAnsi" w:eastAsiaTheme="minorHAnsi" w:hAnsiTheme="minorHAnsi" w:cstheme="minorHAnsi"/>
          <w:color w:val="000000"/>
          <w:sz w:val="24"/>
          <w:szCs w:val="24"/>
        </w:rPr>
        <w:t>Northern Beaufort County Transit Plan</w:t>
      </w:r>
      <w:r w:rsidRPr="009C14E5">
        <w:rPr>
          <w:rFonts w:asciiTheme="minorHAnsi" w:eastAsiaTheme="minorHAnsi" w:hAnsiTheme="minorHAnsi" w:cstheme="minorHAnsi"/>
          <w:color w:val="000000"/>
          <w:sz w:val="24"/>
          <w:szCs w:val="24"/>
        </w:rPr>
        <w:t xml:space="preserve">. </w:t>
      </w:r>
    </w:p>
    <w:p w14:paraId="77A65F00" w14:textId="77777777" w:rsidR="00B22635" w:rsidRPr="009C14E5" w:rsidRDefault="00B22635" w:rsidP="00B22635">
      <w:pPr>
        <w:autoSpaceDE w:val="0"/>
        <w:autoSpaceDN w:val="0"/>
        <w:adjustRightInd w:val="0"/>
        <w:spacing w:after="0" w:line="240" w:lineRule="auto"/>
        <w:rPr>
          <w:rFonts w:asciiTheme="minorHAnsi" w:eastAsiaTheme="minorHAnsi" w:hAnsiTheme="minorHAnsi" w:cstheme="minorHAnsi"/>
          <w:color w:val="000000"/>
          <w:sz w:val="24"/>
          <w:szCs w:val="24"/>
        </w:rPr>
      </w:pPr>
    </w:p>
    <w:p w14:paraId="44977CFC" w14:textId="77777777" w:rsidR="00B22635" w:rsidRPr="009C14E5" w:rsidRDefault="00B22635" w:rsidP="00B22635">
      <w:pPr>
        <w:autoSpaceDE w:val="0"/>
        <w:autoSpaceDN w:val="0"/>
        <w:adjustRightInd w:val="0"/>
        <w:spacing w:after="0" w:line="240" w:lineRule="auto"/>
        <w:rPr>
          <w:rFonts w:asciiTheme="minorHAnsi" w:eastAsiaTheme="minorHAnsi" w:hAnsiTheme="minorHAnsi" w:cstheme="minorHAnsi"/>
          <w:color w:val="000000"/>
          <w:sz w:val="24"/>
          <w:szCs w:val="24"/>
        </w:rPr>
      </w:pPr>
      <w:r w:rsidRPr="009C14E5">
        <w:rPr>
          <w:rFonts w:asciiTheme="minorHAnsi" w:eastAsiaTheme="minorHAnsi" w:hAnsiTheme="minorHAnsi" w:cstheme="minorHAnsi"/>
          <w:color w:val="000000"/>
          <w:sz w:val="24"/>
          <w:szCs w:val="24"/>
        </w:rPr>
        <w:t>The consultant will analyze ridership data already available to determine the origin of riders within Northern Beaufort County’s current Palmetto Breeze route to determine optimal locations for a new route and/or new stop location. Using public engagement or a preferred alternative method the consultant should determine where residents within Northern Beaufort County</w:t>
      </w:r>
      <w:r>
        <w:rPr>
          <w:rFonts w:asciiTheme="minorHAnsi" w:eastAsiaTheme="minorHAnsi" w:hAnsiTheme="minorHAnsi" w:cstheme="minorHAnsi"/>
          <w:color w:val="000000"/>
          <w:sz w:val="24"/>
          <w:szCs w:val="24"/>
        </w:rPr>
        <w:t xml:space="preserve"> </w:t>
      </w:r>
      <w:r w:rsidRPr="009C14E5">
        <w:rPr>
          <w:rFonts w:asciiTheme="minorHAnsi" w:eastAsiaTheme="minorHAnsi" w:hAnsiTheme="minorHAnsi" w:cstheme="minorHAnsi"/>
          <w:color w:val="000000"/>
          <w:sz w:val="24"/>
          <w:szCs w:val="24"/>
        </w:rPr>
        <w:t>may seek to utilize public transit either now, or in the future. Furthermore, consultants should continuously use public engagement or a preferred alternative method to determine the efficiency of the current transit system coming from the opinion of current daily, weekly, or monthly riders.</w:t>
      </w:r>
    </w:p>
    <w:p w14:paraId="02A29E4D" w14:textId="77777777" w:rsidR="00B22635" w:rsidRPr="009C14E5" w:rsidRDefault="00B22635" w:rsidP="00B22635">
      <w:pPr>
        <w:autoSpaceDE w:val="0"/>
        <w:autoSpaceDN w:val="0"/>
        <w:adjustRightInd w:val="0"/>
        <w:spacing w:after="0" w:line="240" w:lineRule="auto"/>
        <w:rPr>
          <w:rFonts w:asciiTheme="minorHAnsi" w:eastAsiaTheme="minorHAnsi" w:hAnsiTheme="minorHAnsi" w:cstheme="minorHAnsi"/>
          <w:color w:val="000000"/>
          <w:sz w:val="24"/>
          <w:szCs w:val="24"/>
        </w:rPr>
      </w:pPr>
    </w:p>
    <w:p w14:paraId="339F9FC7" w14:textId="77777777" w:rsidR="00B22635" w:rsidRPr="009C14E5" w:rsidRDefault="00B22635" w:rsidP="00B22635">
      <w:pPr>
        <w:autoSpaceDE w:val="0"/>
        <w:autoSpaceDN w:val="0"/>
        <w:adjustRightInd w:val="0"/>
        <w:spacing w:after="0" w:line="240" w:lineRule="auto"/>
        <w:rPr>
          <w:rFonts w:asciiTheme="minorHAnsi" w:eastAsiaTheme="minorHAnsi" w:hAnsiTheme="minorHAnsi" w:cstheme="minorHAnsi"/>
          <w:color w:val="000000"/>
          <w:sz w:val="24"/>
          <w:szCs w:val="24"/>
        </w:rPr>
      </w:pPr>
      <w:r w:rsidRPr="009C14E5">
        <w:rPr>
          <w:rFonts w:asciiTheme="minorHAnsi" w:eastAsiaTheme="minorHAnsi" w:hAnsiTheme="minorHAnsi" w:cstheme="minorHAnsi"/>
          <w:color w:val="000000"/>
          <w:sz w:val="24"/>
          <w:szCs w:val="24"/>
        </w:rPr>
        <w:t>The consultant will identify other stakeholders and transportation agencies that could be considered in determining transit needs in the study area.  The consultant will</w:t>
      </w:r>
      <w:r w:rsidRPr="009C14E5">
        <w:rPr>
          <w:rFonts w:asciiTheme="minorHAnsi" w:hAnsiTheme="minorHAnsi" w:cstheme="minorHAnsi"/>
          <w:sz w:val="24"/>
          <w:szCs w:val="24"/>
        </w:rPr>
        <w:t xml:space="preserve"> analyze the service provided by shuttle services, taxi services and transportation network companies, such as Uber and Lyft, and will develop a gap and opportunities memorandum that will provide the baseline for the new service.</w:t>
      </w:r>
    </w:p>
    <w:p w14:paraId="0DC16ACB" w14:textId="77777777" w:rsidR="00B22635" w:rsidRPr="009C14E5" w:rsidRDefault="00B22635" w:rsidP="00B22635">
      <w:pPr>
        <w:autoSpaceDE w:val="0"/>
        <w:autoSpaceDN w:val="0"/>
        <w:adjustRightInd w:val="0"/>
        <w:spacing w:after="0" w:line="240" w:lineRule="auto"/>
        <w:rPr>
          <w:rFonts w:asciiTheme="minorHAnsi" w:hAnsiTheme="minorHAnsi" w:cstheme="minorHAnsi"/>
          <w:color w:val="000000"/>
          <w:sz w:val="24"/>
          <w:szCs w:val="24"/>
          <w:highlight w:val="yellow"/>
        </w:rPr>
      </w:pPr>
    </w:p>
    <w:p w14:paraId="502A9B87" w14:textId="77777777" w:rsidR="00B22635" w:rsidRPr="009C14E5" w:rsidRDefault="00B22635" w:rsidP="00B22635">
      <w:pPr>
        <w:pStyle w:val="Heading3"/>
        <w:spacing w:before="0" w:line="240" w:lineRule="auto"/>
        <w:rPr>
          <w:rFonts w:asciiTheme="minorHAnsi" w:eastAsia="Calibri" w:hAnsiTheme="minorHAnsi" w:cstheme="minorHAnsi"/>
        </w:rPr>
      </w:pPr>
      <w:bookmarkStart w:id="16" w:name="_Toc153976365"/>
      <w:r w:rsidRPr="009C14E5">
        <w:rPr>
          <w:rFonts w:asciiTheme="minorHAnsi" w:eastAsia="Calibri" w:hAnsiTheme="minorHAnsi" w:cstheme="minorHAnsi"/>
        </w:rPr>
        <w:t>Task 5: New Service Transit Needs</w:t>
      </w:r>
      <w:bookmarkEnd w:id="16"/>
    </w:p>
    <w:p w14:paraId="0D9D6336" w14:textId="77777777" w:rsidR="00B22635" w:rsidRDefault="00B22635" w:rsidP="00B22635">
      <w:pPr>
        <w:spacing w:after="0" w:line="240" w:lineRule="auto"/>
        <w:rPr>
          <w:rFonts w:asciiTheme="minorHAnsi" w:hAnsiTheme="minorHAnsi" w:cstheme="minorHAnsi"/>
          <w:sz w:val="24"/>
          <w:szCs w:val="24"/>
        </w:rPr>
      </w:pPr>
      <w:r w:rsidRPr="009C14E5">
        <w:rPr>
          <w:rFonts w:asciiTheme="minorHAnsi" w:hAnsiTheme="minorHAnsi" w:cstheme="minorHAnsi"/>
          <w:sz w:val="24"/>
          <w:szCs w:val="24"/>
        </w:rPr>
        <w:t xml:space="preserve">The consultant will determine the feasibility of a micro transit route for the rural portion of Northern Beaufort County. This route should combine the consistency of a fixed route/fixed service area with the on-demand service capabilities that resemble ride-share services such as Uber, and Lyft. The consultant should determine the effectiveness of a route like this, as well as </w:t>
      </w:r>
      <w:r w:rsidRPr="009C14E5">
        <w:rPr>
          <w:rFonts w:asciiTheme="minorHAnsi" w:hAnsiTheme="minorHAnsi" w:cstheme="minorHAnsi"/>
          <w:sz w:val="24"/>
          <w:szCs w:val="24"/>
        </w:rPr>
        <w:lastRenderedPageBreak/>
        <w:t xml:space="preserve">determine an alternative rural transit service option that may better suit the rural portion of Northern Beaufort County. </w:t>
      </w:r>
    </w:p>
    <w:p w14:paraId="69F3C7EF" w14:textId="77777777" w:rsidR="00B22635" w:rsidRPr="009C14E5" w:rsidRDefault="00B22635" w:rsidP="00B22635">
      <w:pPr>
        <w:spacing w:after="0" w:line="240" w:lineRule="auto"/>
        <w:rPr>
          <w:rFonts w:asciiTheme="minorHAnsi" w:hAnsiTheme="minorHAnsi" w:cstheme="minorHAnsi"/>
          <w:sz w:val="24"/>
          <w:szCs w:val="24"/>
        </w:rPr>
      </w:pPr>
    </w:p>
    <w:p w14:paraId="484A1A4E" w14:textId="77777777" w:rsidR="00B22635" w:rsidRDefault="00B22635" w:rsidP="00B22635">
      <w:pPr>
        <w:spacing w:after="0" w:line="240" w:lineRule="auto"/>
        <w:rPr>
          <w:rFonts w:asciiTheme="minorHAnsi" w:hAnsiTheme="minorHAnsi" w:cstheme="minorHAnsi"/>
          <w:sz w:val="24"/>
          <w:szCs w:val="24"/>
        </w:rPr>
      </w:pPr>
      <w:r w:rsidRPr="009C14E5">
        <w:rPr>
          <w:rFonts w:asciiTheme="minorHAnsi" w:hAnsiTheme="minorHAnsi" w:cstheme="minorHAnsi"/>
          <w:sz w:val="24"/>
          <w:szCs w:val="24"/>
        </w:rPr>
        <w:t>The consultant will examine the current route</w:t>
      </w:r>
      <w:r>
        <w:rPr>
          <w:rFonts w:asciiTheme="minorHAnsi" w:hAnsiTheme="minorHAnsi" w:cstheme="minorHAnsi"/>
          <w:sz w:val="24"/>
          <w:szCs w:val="24"/>
        </w:rPr>
        <w:t>s</w:t>
      </w:r>
      <w:r w:rsidRPr="009C14E5">
        <w:rPr>
          <w:rFonts w:asciiTheme="minorHAnsi" w:hAnsiTheme="minorHAnsi" w:cstheme="minorHAnsi"/>
          <w:sz w:val="24"/>
          <w:szCs w:val="24"/>
        </w:rPr>
        <w:t xml:space="preserve"> serving the urban portion of Northern Beaufort County and determine the </w:t>
      </w:r>
      <w:r>
        <w:rPr>
          <w:rFonts w:asciiTheme="minorHAnsi" w:hAnsiTheme="minorHAnsi" w:cstheme="minorHAnsi"/>
          <w:sz w:val="24"/>
          <w:szCs w:val="24"/>
        </w:rPr>
        <w:t>most efficient way to serve the urban area with transfer locations to the rural routes.  The objective is to have an urban service with urban routes and rural services that are clearly delineated.  R</w:t>
      </w:r>
      <w:r w:rsidRPr="009C14E5">
        <w:rPr>
          <w:rFonts w:asciiTheme="minorHAnsi" w:hAnsiTheme="minorHAnsi" w:cstheme="minorHAnsi"/>
          <w:sz w:val="24"/>
          <w:szCs w:val="24"/>
        </w:rPr>
        <w:t>oute</w:t>
      </w:r>
      <w:r>
        <w:rPr>
          <w:rFonts w:asciiTheme="minorHAnsi" w:hAnsiTheme="minorHAnsi" w:cstheme="minorHAnsi"/>
          <w:sz w:val="24"/>
          <w:szCs w:val="24"/>
        </w:rPr>
        <w:t>s need to be determined,</w:t>
      </w:r>
      <w:r w:rsidRPr="009C14E5">
        <w:rPr>
          <w:rFonts w:asciiTheme="minorHAnsi" w:hAnsiTheme="minorHAnsi" w:cstheme="minorHAnsi"/>
          <w:sz w:val="24"/>
          <w:szCs w:val="24"/>
        </w:rPr>
        <w:t xml:space="preserve"> stop location</w:t>
      </w:r>
      <w:r>
        <w:rPr>
          <w:rFonts w:asciiTheme="minorHAnsi" w:hAnsiTheme="minorHAnsi" w:cstheme="minorHAnsi"/>
          <w:sz w:val="24"/>
          <w:szCs w:val="24"/>
        </w:rPr>
        <w:t>s recommended</w:t>
      </w:r>
      <w:r w:rsidRPr="009C14E5">
        <w:rPr>
          <w:rFonts w:asciiTheme="minorHAnsi" w:hAnsiTheme="minorHAnsi" w:cstheme="minorHAnsi"/>
          <w:sz w:val="24"/>
          <w:szCs w:val="24"/>
        </w:rPr>
        <w:t>, bus frequency</w:t>
      </w:r>
      <w:r>
        <w:rPr>
          <w:rFonts w:asciiTheme="minorHAnsi" w:hAnsiTheme="minorHAnsi" w:cstheme="minorHAnsi"/>
          <w:sz w:val="24"/>
          <w:szCs w:val="24"/>
        </w:rPr>
        <w:t xml:space="preserve"> recommended,</w:t>
      </w:r>
      <w:r w:rsidRPr="009C14E5">
        <w:rPr>
          <w:rFonts w:asciiTheme="minorHAnsi" w:hAnsiTheme="minorHAnsi" w:cstheme="minorHAnsi"/>
          <w:sz w:val="24"/>
          <w:szCs w:val="24"/>
        </w:rPr>
        <w:t xml:space="preserve"> bus </w:t>
      </w:r>
      <w:r>
        <w:rPr>
          <w:rFonts w:asciiTheme="minorHAnsi" w:hAnsiTheme="minorHAnsi" w:cstheme="minorHAnsi"/>
          <w:sz w:val="24"/>
          <w:szCs w:val="24"/>
        </w:rPr>
        <w:t xml:space="preserve">type and </w:t>
      </w:r>
      <w:r w:rsidRPr="009C14E5">
        <w:rPr>
          <w:rFonts w:asciiTheme="minorHAnsi" w:hAnsiTheme="minorHAnsi" w:cstheme="minorHAnsi"/>
          <w:sz w:val="24"/>
          <w:szCs w:val="24"/>
        </w:rPr>
        <w:t>design</w:t>
      </w:r>
      <w:r>
        <w:rPr>
          <w:rFonts w:asciiTheme="minorHAnsi" w:hAnsiTheme="minorHAnsi" w:cstheme="minorHAnsi"/>
          <w:sz w:val="24"/>
          <w:szCs w:val="24"/>
        </w:rPr>
        <w:t xml:space="preserve"> suggestions</w:t>
      </w:r>
      <w:r w:rsidRPr="009C14E5">
        <w:rPr>
          <w:rFonts w:asciiTheme="minorHAnsi" w:hAnsiTheme="minorHAnsi" w:cstheme="minorHAnsi"/>
          <w:sz w:val="24"/>
          <w:szCs w:val="24"/>
        </w:rPr>
        <w:t xml:space="preserve">, and stop design </w:t>
      </w:r>
      <w:r>
        <w:rPr>
          <w:rFonts w:asciiTheme="minorHAnsi" w:hAnsiTheme="minorHAnsi" w:cstheme="minorHAnsi"/>
          <w:sz w:val="24"/>
          <w:szCs w:val="24"/>
        </w:rPr>
        <w:t>are all considerations for this study</w:t>
      </w:r>
      <w:r w:rsidRPr="009C14E5">
        <w:rPr>
          <w:rFonts w:asciiTheme="minorHAnsi" w:hAnsiTheme="minorHAnsi" w:cstheme="minorHAnsi"/>
          <w:sz w:val="24"/>
          <w:szCs w:val="24"/>
        </w:rPr>
        <w:t xml:space="preserve">. </w:t>
      </w:r>
      <w:r>
        <w:rPr>
          <w:rFonts w:asciiTheme="minorHAnsi" w:hAnsiTheme="minorHAnsi" w:cstheme="minorHAnsi"/>
          <w:sz w:val="24"/>
          <w:szCs w:val="24"/>
        </w:rPr>
        <w:t xml:space="preserve">Each of the route options should include the cost of operating the service.  </w:t>
      </w:r>
      <w:r w:rsidRPr="009C14E5">
        <w:rPr>
          <w:rFonts w:asciiTheme="minorHAnsi" w:hAnsiTheme="minorHAnsi" w:cstheme="minorHAnsi"/>
          <w:sz w:val="24"/>
          <w:szCs w:val="24"/>
        </w:rPr>
        <w:t xml:space="preserve"> </w:t>
      </w:r>
    </w:p>
    <w:p w14:paraId="5DDFED30" w14:textId="77777777" w:rsidR="00B22635" w:rsidRPr="009C14E5" w:rsidRDefault="00B22635" w:rsidP="00B22635">
      <w:pPr>
        <w:spacing w:after="0" w:line="240" w:lineRule="auto"/>
        <w:rPr>
          <w:rFonts w:asciiTheme="minorHAnsi" w:hAnsiTheme="minorHAnsi" w:cstheme="minorHAnsi"/>
          <w:sz w:val="24"/>
          <w:szCs w:val="24"/>
        </w:rPr>
      </w:pPr>
    </w:p>
    <w:p w14:paraId="729B35E2" w14:textId="77777777" w:rsidR="00B22635" w:rsidRDefault="00B22635" w:rsidP="00B22635">
      <w:pPr>
        <w:spacing w:after="0" w:line="240" w:lineRule="auto"/>
        <w:rPr>
          <w:rFonts w:asciiTheme="minorHAnsi" w:hAnsiTheme="minorHAnsi" w:cstheme="minorHAnsi"/>
          <w:sz w:val="24"/>
          <w:szCs w:val="24"/>
        </w:rPr>
      </w:pPr>
      <w:r w:rsidRPr="009C14E5">
        <w:rPr>
          <w:rFonts w:asciiTheme="minorHAnsi" w:hAnsiTheme="minorHAnsi" w:cstheme="minorHAnsi"/>
          <w:sz w:val="24"/>
          <w:szCs w:val="24"/>
        </w:rPr>
        <w:t>The consultant should identify areas of need within both the rural and urban portion of Northern Beaufort County to determine specific locations that may produce riders and/or require transit service both in the present, and/or future.</w:t>
      </w:r>
    </w:p>
    <w:p w14:paraId="476F0B13" w14:textId="77777777" w:rsidR="00B22635" w:rsidRPr="009C14E5" w:rsidRDefault="00B22635" w:rsidP="00B22635">
      <w:pPr>
        <w:spacing w:after="0" w:line="240" w:lineRule="auto"/>
        <w:rPr>
          <w:rFonts w:asciiTheme="minorHAnsi" w:hAnsiTheme="minorHAnsi" w:cstheme="minorHAnsi"/>
          <w:sz w:val="24"/>
          <w:szCs w:val="24"/>
        </w:rPr>
      </w:pPr>
    </w:p>
    <w:p w14:paraId="0A08A801" w14:textId="77777777" w:rsidR="00B22635" w:rsidRPr="009C14E5" w:rsidRDefault="00B22635" w:rsidP="00B22635">
      <w:pPr>
        <w:spacing w:after="0" w:line="240" w:lineRule="auto"/>
        <w:rPr>
          <w:rFonts w:asciiTheme="minorHAnsi" w:hAnsiTheme="minorHAnsi" w:cstheme="minorHAnsi"/>
          <w:sz w:val="24"/>
          <w:szCs w:val="24"/>
        </w:rPr>
      </w:pPr>
      <w:r w:rsidRPr="009C14E5">
        <w:rPr>
          <w:rFonts w:asciiTheme="minorHAnsi" w:hAnsiTheme="minorHAnsi" w:cstheme="minorHAnsi"/>
          <w:sz w:val="24"/>
          <w:szCs w:val="24"/>
        </w:rPr>
        <w:t>The consultant will also assess the most appropriate size and vehicle types for both the rural and urban service including cost estimates</w:t>
      </w:r>
      <w:r>
        <w:rPr>
          <w:rFonts w:asciiTheme="minorHAnsi" w:hAnsiTheme="minorHAnsi" w:cstheme="minorHAnsi"/>
          <w:sz w:val="24"/>
          <w:szCs w:val="24"/>
        </w:rPr>
        <w:t xml:space="preserve"> based on service and asset needs.</w:t>
      </w:r>
    </w:p>
    <w:p w14:paraId="0921E883" w14:textId="77777777" w:rsidR="00B22635" w:rsidRDefault="00B22635" w:rsidP="00B22635">
      <w:pPr>
        <w:spacing w:after="0" w:line="240" w:lineRule="auto"/>
        <w:rPr>
          <w:rFonts w:asciiTheme="minorHAnsi" w:hAnsiTheme="minorHAnsi" w:cstheme="minorHAnsi"/>
          <w:sz w:val="24"/>
          <w:szCs w:val="24"/>
        </w:rPr>
      </w:pPr>
    </w:p>
    <w:p w14:paraId="74E19B44" w14:textId="77777777" w:rsidR="00B22635" w:rsidRDefault="00B22635" w:rsidP="00B22635">
      <w:pPr>
        <w:spacing w:after="0" w:line="240" w:lineRule="auto"/>
        <w:rPr>
          <w:rFonts w:asciiTheme="minorHAnsi" w:hAnsiTheme="minorHAnsi" w:cstheme="minorHAnsi"/>
          <w:sz w:val="24"/>
          <w:szCs w:val="24"/>
        </w:rPr>
      </w:pPr>
      <w:r w:rsidRPr="009C14E5">
        <w:rPr>
          <w:rFonts w:asciiTheme="minorHAnsi" w:hAnsiTheme="minorHAnsi" w:cstheme="minorHAnsi"/>
          <w:sz w:val="24"/>
          <w:szCs w:val="24"/>
        </w:rPr>
        <w:t>As part of the routing assessment the consultant will</w:t>
      </w:r>
      <w:r>
        <w:rPr>
          <w:rFonts w:asciiTheme="minorHAnsi" w:hAnsiTheme="minorHAnsi" w:cstheme="minorHAnsi"/>
          <w:sz w:val="24"/>
          <w:szCs w:val="24"/>
        </w:rPr>
        <w:t xml:space="preserve"> identify</w:t>
      </w:r>
      <w:r w:rsidRPr="009C14E5">
        <w:rPr>
          <w:rFonts w:asciiTheme="minorHAnsi" w:hAnsiTheme="minorHAnsi" w:cstheme="minorHAnsi"/>
          <w:sz w:val="24"/>
          <w:szCs w:val="24"/>
        </w:rPr>
        <w:t xml:space="preserve"> areas that may need roadway enhancement </w:t>
      </w:r>
      <w:r>
        <w:rPr>
          <w:rFonts w:asciiTheme="minorHAnsi" w:hAnsiTheme="minorHAnsi" w:cstheme="minorHAnsi"/>
          <w:sz w:val="24"/>
          <w:szCs w:val="24"/>
        </w:rPr>
        <w:t xml:space="preserve">to </w:t>
      </w:r>
      <w:r w:rsidRPr="009C14E5">
        <w:rPr>
          <w:rFonts w:asciiTheme="minorHAnsi" w:hAnsiTheme="minorHAnsi" w:cstheme="minorHAnsi"/>
          <w:sz w:val="24"/>
          <w:szCs w:val="24"/>
        </w:rPr>
        <w:t>deliver safe</w:t>
      </w:r>
      <w:r>
        <w:rPr>
          <w:rFonts w:asciiTheme="minorHAnsi" w:hAnsiTheme="minorHAnsi" w:cstheme="minorHAnsi"/>
          <w:sz w:val="24"/>
          <w:szCs w:val="24"/>
        </w:rPr>
        <w:t xml:space="preserve"> and efficient</w:t>
      </w:r>
      <w:r w:rsidRPr="009C14E5">
        <w:rPr>
          <w:rFonts w:asciiTheme="minorHAnsi" w:hAnsiTheme="minorHAnsi" w:cstheme="minorHAnsi"/>
          <w:sz w:val="24"/>
          <w:szCs w:val="24"/>
        </w:rPr>
        <w:t xml:space="preserve"> transit service</w:t>
      </w:r>
    </w:p>
    <w:p w14:paraId="0E0E69F4" w14:textId="77777777" w:rsidR="00B22635" w:rsidRDefault="00B22635" w:rsidP="00B22635">
      <w:pPr>
        <w:pStyle w:val="ListParagraph"/>
        <w:numPr>
          <w:ilvl w:val="0"/>
          <w:numId w:val="42"/>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Roadway enhancements such as </w:t>
      </w:r>
      <w:r w:rsidRPr="009C14E5">
        <w:rPr>
          <w:rFonts w:asciiTheme="minorHAnsi" w:hAnsiTheme="minorHAnsi" w:cstheme="minorHAnsi"/>
          <w:sz w:val="24"/>
          <w:szCs w:val="24"/>
        </w:rPr>
        <w:t xml:space="preserve">such as bus bulbs, curb extension etc.   </w:t>
      </w:r>
    </w:p>
    <w:p w14:paraId="5A037EFF" w14:textId="77777777" w:rsidR="00B22635" w:rsidRDefault="00B22635" w:rsidP="00B22635">
      <w:pPr>
        <w:pStyle w:val="ListParagraph"/>
        <w:numPr>
          <w:ilvl w:val="0"/>
          <w:numId w:val="42"/>
        </w:numPr>
        <w:spacing w:after="0" w:line="240" w:lineRule="auto"/>
        <w:rPr>
          <w:rFonts w:asciiTheme="minorHAnsi" w:hAnsiTheme="minorHAnsi" w:cstheme="minorHAnsi"/>
          <w:sz w:val="24"/>
          <w:szCs w:val="24"/>
        </w:rPr>
      </w:pPr>
      <w:r>
        <w:rPr>
          <w:rFonts w:asciiTheme="minorHAnsi" w:hAnsiTheme="minorHAnsi" w:cstheme="minorHAnsi"/>
          <w:sz w:val="24"/>
          <w:szCs w:val="24"/>
        </w:rPr>
        <w:t>V</w:t>
      </w:r>
      <w:r w:rsidRPr="009C14E5">
        <w:rPr>
          <w:rFonts w:asciiTheme="minorHAnsi" w:hAnsiTheme="minorHAnsi" w:cstheme="minorHAnsi"/>
          <w:sz w:val="24"/>
          <w:szCs w:val="24"/>
        </w:rPr>
        <w:t>ehicle type and size most appropriate for the potential ridership and route.</w:t>
      </w:r>
    </w:p>
    <w:p w14:paraId="532BCFCE" w14:textId="77777777" w:rsidR="00B22635" w:rsidRPr="0089003D" w:rsidRDefault="00B22635" w:rsidP="00B22635">
      <w:pPr>
        <w:pStyle w:val="ListParagraph"/>
        <w:numPr>
          <w:ilvl w:val="0"/>
          <w:numId w:val="42"/>
        </w:numPr>
        <w:spacing w:after="0" w:line="240" w:lineRule="auto"/>
        <w:rPr>
          <w:rFonts w:asciiTheme="minorHAnsi" w:hAnsiTheme="minorHAnsi" w:cstheme="minorHAnsi"/>
          <w:sz w:val="24"/>
          <w:szCs w:val="24"/>
        </w:rPr>
      </w:pPr>
      <w:r>
        <w:rPr>
          <w:rFonts w:asciiTheme="minorHAnsi" w:hAnsiTheme="minorHAnsi" w:cstheme="minorHAnsi"/>
          <w:sz w:val="24"/>
          <w:szCs w:val="24"/>
        </w:rPr>
        <w:t>New Transit facility located in northern Beaufort County.</w:t>
      </w:r>
    </w:p>
    <w:p w14:paraId="52D00380" w14:textId="77777777" w:rsidR="00B22635" w:rsidRPr="009C14E5" w:rsidRDefault="00B22635" w:rsidP="00B22635">
      <w:pPr>
        <w:spacing w:after="0" w:line="240" w:lineRule="auto"/>
        <w:rPr>
          <w:rFonts w:asciiTheme="minorHAnsi" w:hAnsiTheme="minorHAnsi" w:cstheme="minorHAnsi"/>
          <w:sz w:val="24"/>
          <w:szCs w:val="24"/>
          <w:highlight w:val="yellow"/>
        </w:rPr>
      </w:pPr>
    </w:p>
    <w:p w14:paraId="11233466" w14:textId="77777777" w:rsidR="00B22635" w:rsidRPr="009C14E5" w:rsidRDefault="00B22635" w:rsidP="00B22635">
      <w:pPr>
        <w:pStyle w:val="Heading3"/>
        <w:spacing w:before="0" w:line="240" w:lineRule="auto"/>
        <w:rPr>
          <w:rFonts w:asciiTheme="minorHAnsi" w:eastAsia="Calibri" w:hAnsiTheme="minorHAnsi" w:cstheme="minorHAnsi"/>
        </w:rPr>
      </w:pPr>
      <w:bookmarkStart w:id="17" w:name="_Toc153976366"/>
      <w:r w:rsidRPr="009C14E5">
        <w:rPr>
          <w:rFonts w:asciiTheme="minorHAnsi" w:eastAsia="Calibri" w:hAnsiTheme="minorHAnsi" w:cstheme="minorHAnsi"/>
        </w:rPr>
        <w:t>Task 6: Identify Alternatives and Recommendations</w:t>
      </w:r>
      <w:bookmarkEnd w:id="17"/>
    </w:p>
    <w:p w14:paraId="0E9DD9F1" w14:textId="77777777" w:rsidR="00B22635" w:rsidRDefault="00B22635" w:rsidP="00B22635">
      <w:pPr>
        <w:spacing w:after="0" w:line="240" w:lineRule="auto"/>
        <w:rPr>
          <w:rFonts w:asciiTheme="minorHAnsi" w:eastAsia="Times New Roman" w:hAnsiTheme="minorHAnsi" w:cstheme="minorHAnsi"/>
          <w:sz w:val="24"/>
          <w:szCs w:val="24"/>
        </w:rPr>
      </w:pPr>
      <w:r w:rsidRPr="009C14E5">
        <w:rPr>
          <w:rFonts w:asciiTheme="minorHAnsi" w:eastAsia="Times New Roman" w:hAnsiTheme="minorHAnsi" w:cstheme="minorHAnsi"/>
          <w:sz w:val="24"/>
          <w:szCs w:val="24"/>
        </w:rPr>
        <w:t xml:space="preserve">The consultant shall prepare proposals each for both the rural transit service, and the urban transit service. Finalized studies will be expected to be presented to the Technical Advisory Committee to review. These alternatives shall take into consideration issues and concerns identified throughout the public engagement process, the estimated current and future demand for ridership, and the efficiency of differing types of transit modes (especially in relation to the rural portion), among other expectations. </w:t>
      </w:r>
    </w:p>
    <w:p w14:paraId="58BE9E75" w14:textId="77777777" w:rsidR="00B22635" w:rsidRPr="009C14E5" w:rsidRDefault="00B22635" w:rsidP="00B22635">
      <w:pPr>
        <w:spacing w:after="0" w:line="240" w:lineRule="auto"/>
        <w:rPr>
          <w:rFonts w:asciiTheme="minorHAnsi" w:eastAsia="Times New Roman" w:hAnsiTheme="minorHAnsi" w:cstheme="minorHAnsi"/>
          <w:sz w:val="24"/>
          <w:szCs w:val="24"/>
        </w:rPr>
      </w:pPr>
    </w:p>
    <w:p w14:paraId="23D1D947" w14:textId="77777777" w:rsidR="00B22635" w:rsidRDefault="00B22635" w:rsidP="00B22635">
      <w:pPr>
        <w:spacing w:after="0" w:line="240" w:lineRule="auto"/>
        <w:rPr>
          <w:rFonts w:asciiTheme="minorHAnsi" w:eastAsia="Times New Roman" w:hAnsiTheme="minorHAnsi" w:cstheme="minorHAnsi"/>
          <w:sz w:val="24"/>
          <w:szCs w:val="24"/>
        </w:rPr>
      </w:pPr>
      <w:r w:rsidRPr="009C14E5">
        <w:rPr>
          <w:rFonts w:asciiTheme="minorHAnsi" w:eastAsia="Times New Roman" w:hAnsiTheme="minorHAnsi" w:cstheme="minorHAnsi"/>
          <w:sz w:val="24"/>
          <w:szCs w:val="24"/>
        </w:rPr>
        <w:t xml:space="preserve">The consultant shall come up with recommendations that are feasible and best suit the physical and social form of Northern Beaufort County. These recommendations are expected to be presented to the Technical Advisory Committee for review. </w:t>
      </w:r>
    </w:p>
    <w:p w14:paraId="44894C6A" w14:textId="77777777" w:rsidR="00B22635" w:rsidRDefault="00B22635" w:rsidP="00B22635">
      <w:pPr>
        <w:spacing w:after="0" w:line="240" w:lineRule="auto"/>
        <w:rPr>
          <w:rFonts w:asciiTheme="minorHAnsi" w:eastAsia="Times New Roman" w:hAnsiTheme="minorHAnsi" w:cstheme="minorHAnsi"/>
          <w:sz w:val="24"/>
          <w:szCs w:val="24"/>
        </w:rPr>
      </w:pPr>
    </w:p>
    <w:p w14:paraId="62454D41" w14:textId="77777777" w:rsidR="00B22635" w:rsidRDefault="00B22635" w:rsidP="00B22635">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Recommendations should focus on what is currently feasibility based on existing resources.  Additional service options should also be included in the recommendations on realistic potential future funding scenarios.</w:t>
      </w:r>
    </w:p>
    <w:p w14:paraId="17B1B326" w14:textId="77777777" w:rsidR="00B22635" w:rsidRPr="009C14E5" w:rsidRDefault="00B22635" w:rsidP="00B22635">
      <w:pPr>
        <w:spacing w:after="0" w:line="240" w:lineRule="auto"/>
        <w:rPr>
          <w:rFonts w:asciiTheme="minorHAnsi" w:hAnsiTheme="minorHAnsi" w:cstheme="minorHAnsi"/>
          <w:sz w:val="24"/>
          <w:szCs w:val="24"/>
        </w:rPr>
      </w:pPr>
    </w:p>
    <w:p w14:paraId="173267F0" w14:textId="77777777" w:rsidR="00B22635" w:rsidRPr="009C14E5" w:rsidRDefault="00B22635" w:rsidP="00B22635">
      <w:pPr>
        <w:pStyle w:val="Heading3"/>
        <w:spacing w:before="0" w:line="240" w:lineRule="auto"/>
        <w:rPr>
          <w:rFonts w:asciiTheme="minorHAnsi" w:eastAsia="Calibri" w:hAnsiTheme="minorHAnsi" w:cstheme="minorHAnsi"/>
        </w:rPr>
      </w:pPr>
      <w:bookmarkStart w:id="18" w:name="_Toc153976367"/>
      <w:r w:rsidRPr="009C14E5">
        <w:rPr>
          <w:rFonts w:asciiTheme="minorHAnsi" w:eastAsia="Calibri" w:hAnsiTheme="minorHAnsi" w:cstheme="minorHAnsi"/>
        </w:rPr>
        <w:t>Task 7: Implementation Plan</w:t>
      </w:r>
      <w:bookmarkEnd w:id="18"/>
    </w:p>
    <w:p w14:paraId="03CA1F55" w14:textId="77777777" w:rsidR="00B22635" w:rsidRDefault="00B22635" w:rsidP="00B22635">
      <w:pPr>
        <w:spacing w:after="0" w:line="240" w:lineRule="auto"/>
        <w:rPr>
          <w:rFonts w:asciiTheme="minorHAnsi" w:eastAsia="Times New Roman" w:hAnsiTheme="minorHAnsi" w:cstheme="minorHAnsi"/>
          <w:sz w:val="24"/>
          <w:szCs w:val="24"/>
        </w:rPr>
      </w:pPr>
      <w:r w:rsidRPr="009C14E5">
        <w:rPr>
          <w:rFonts w:asciiTheme="minorHAnsi" w:eastAsia="Times New Roman" w:hAnsiTheme="minorHAnsi" w:cstheme="minorHAnsi"/>
          <w:sz w:val="24"/>
          <w:szCs w:val="24"/>
        </w:rPr>
        <w:t xml:space="preserve">The consultant shall work with the project team to develop a plan and rough cost estimate for program implementation. </w:t>
      </w:r>
      <w:r>
        <w:rPr>
          <w:rFonts w:asciiTheme="minorHAnsi" w:eastAsia="Times New Roman" w:hAnsiTheme="minorHAnsi" w:cstheme="minorHAnsi"/>
          <w:sz w:val="24"/>
          <w:szCs w:val="24"/>
        </w:rPr>
        <w:t xml:space="preserve">The consultant shall provide a base plan for service and then show the cost of enhanced service as well as a plan for staggered implementation of a full and robust route network including </w:t>
      </w:r>
      <w:proofErr w:type="spellStart"/>
      <w:r>
        <w:rPr>
          <w:rFonts w:asciiTheme="minorHAnsi" w:eastAsia="Times New Roman" w:hAnsiTheme="minorHAnsi" w:cstheme="minorHAnsi"/>
          <w:sz w:val="24"/>
          <w:szCs w:val="24"/>
        </w:rPr>
        <w:t>microtransit</w:t>
      </w:r>
      <w:proofErr w:type="spellEnd"/>
      <w:r>
        <w:rPr>
          <w:rFonts w:asciiTheme="minorHAnsi" w:eastAsia="Times New Roman" w:hAnsiTheme="minorHAnsi" w:cstheme="minorHAnsi"/>
          <w:sz w:val="24"/>
          <w:szCs w:val="24"/>
        </w:rPr>
        <w:t xml:space="preserve">. </w:t>
      </w:r>
      <w:r w:rsidRPr="009C14E5">
        <w:rPr>
          <w:rFonts w:asciiTheme="minorHAnsi" w:eastAsia="Times New Roman" w:hAnsiTheme="minorHAnsi" w:cstheme="minorHAnsi"/>
          <w:sz w:val="24"/>
          <w:szCs w:val="24"/>
        </w:rPr>
        <w:t xml:space="preserve">The implementation plan shall include recommendations </w:t>
      </w:r>
      <w:r w:rsidRPr="009C14E5">
        <w:rPr>
          <w:rFonts w:asciiTheme="minorHAnsi" w:eastAsia="Times New Roman" w:hAnsiTheme="minorHAnsi" w:cstheme="minorHAnsi"/>
          <w:sz w:val="24"/>
          <w:szCs w:val="24"/>
        </w:rPr>
        <w:lastRenderedPageBreak/>
        <w:t xml:space="preserve">for program logistics/operations, location, and suggested metrics for tracking performance over time. In addition, the implementation plan should identify all possible funding mechanisms that may be available to finance the implementation of this project and its operation. </w:t>
      </w:r>
    </w:p>
    <w:p w14:paraId="7C20BBBE" w14:textId="77777777" w:rsidR="00B22635" w:rsidRPr="009C14E5" w:rsidRDefault="00B22635" w:rsidP="00B22635">
      <w:pPr>
        <w:spacing w:after="0" w:line="240" w:lineRule="auto"/>
        <w:rPr>
          <w:rFonts w:asciiTheme="minorHAnsi" w:hAnsiTheme="minorHAnsi" w:cstheme="minorHAnsi"/>
          <w:sz w:val="24"/>
          <w:szCs w:val="24"/>
          <w:highlight w:val="yellow"/>
        </w:rPr>
      </w:pPr>
    </w:p>
    <w:p w14:paraId="0ECF6D40" w14:textId="77777777" w:rsidR="00B22635" w:rsidRPr="009C14E5" w:rsidRDefault="00B22635" w:rsidP="00B22635">
      <w:pPr>
        <w:pStyle w:val="Heading3"/>
        <w:spacing w:before="0" w:line="240" w:lineRule="auto"/>
        <w:rPr>
          <w:rFonts w:asciiTheme="minorHAnsi" w:eastAsia="Calibri" w:hAnsiTheme="minorHAnsi" w:cstheme="minorHAnsi"/>
        </w:rPr>
      </w:pPr>
      <w:bookmarkStart w:id="19" w:name="_Toc153976368"/>
      <w:r w:rsidRPr="009C14E5">
        <w:rPr>
          <w:rFonts w:asciiTheme="minorHAnsi" w:eastAsia="Calibri" w:hAnsiTheme="minorHAnsi" w:cstheme="minorHAnsi"/>
        </w:rPr>
        <w:t>Task 8: Develop Final Study and Documentation</w:t>
      </w:r>
      <w:bookmarkEnd w:id="19"/>
    </w:p>
    <w:p w14:paraId="469EE23A" w14:textId="77777777" w:rsidR="00B22635" w:rsidRPr="009C14E5" w:rsidRDefault="00B22635" w:rsidP="00B22635">
      <w:pPr>
        <w:autoSpaceDE w:val="0"/>
        <w:autoSpaceDN w:val="0"/>
        <w:adjustRightInd w:val="0"/>
        <w:spacing w:after="0" w:line="240" w:lineRule="auto"/>
        <w:rPr>
          <w:rFonts w:asciiTheme="minorHAnsi" w:hAnsiTheme="minorHAnsi" w:cstheme="minorHAnsi"/>
          <w:color w:val="000000"/>
          <w:sz w:val="24"/>
          <w:szCs w:val="24"/>
        </w:rPr>
      </w:pPr>
      <w:r w:rsidRPr="009C14E5">
        <w:rPr>
          <w:rFonts w:asciiTheme="minorHAnsi" w:hAnsiTheme="minorHAnsi" w:cstheme="minorHAnsi"/>
          <w:color w:val="000000"/>
          <w:sz w:val="24"/>
          <w:szCs w:val="24"/>
        </w:rPr>
        <w:t>The consultant will prepare a final study document that includes an executive summary and outlines the analyses and findings of previous tasks. This document will include descriptive text, tables, and figures to portray the analysis and clearly define the recommendations of the study. An electronic PDF draft version of the study document will be submitted to the LCOG and the Technical Committee for review and comment. Upon receipt of committee comments, a final version of the study document will be prepared and submitted to LCOG in electronic PDF format.</w:t>
      </w:r>
    </w:p>
    <w:p w14:paraId="3CB02BE4" w14:textId="2F78CA67" w:rsidR="00930994" w:rsidRPr="00B47651" w:rsidRDefault="008844C1" w:rsidP="00B47651">
      <w:pPr>
        <w:pStyle w:val="Heading1"/>
        <w:rPr>
          <w:rFonts w:asciiTheme="minorHAnsi" w:hAnsiTheme="minorHAnsi" w:cstheme="minorHAnsi"/>
          <w:sz w:val="24"/>
          <w:szCs w:val="24"/>
        </w:rPr>
      </w:pPr>
      <w:bookmarkStart w:id="20" w:name="_Toc153976369"/>
      <w:bookmarkEnd w:id="10"/>
      <w:r w:rsidRPr="00013782">
        <w:rPr>
          <w:rFonts w:asciiTheme="minorHAnsi" w:hAnsiTheme="minorHAnsi" w:cstheme="minorHAnsi"/>
          <w:sz w:val="24"/>
          <w:szCs w:val="24"/>
        </w:rPr>
        <w:t>PART V</w:t>
      </w:r>
      <w:r w:rsidR="00457EC0" w:rsidRPr="00013782">
        <w:rPr>
          <w:rFonts w:asciiTheme="minorHAnsi" w:hAnsiTheme="minorHAnsi" w:cstheme="minorHAnsi"/>
          <w:sz w:val="24"/>
          <w:szCs w:val="24"/>
        </w:rPr>
        <w:t xml:space="preserve">:  </w:t>
      </w:r>
      <w:r w:rsidRPr="00013782">
        <w:rPr>
          <w:rFonts w:asciiTheme="minorHAnsi" w:hAnsiTheme="minorHAnsi" w:cstheme="minorHAnsi"/>
          <w:sz w:val="24"/>
          <w:szCs w:val="24"/>
        </w:rPr>
        <w:t>EVALUATION AND SELECTION CRITERIA</w:t>
      </w:r>
      <w:bookmarkEnd w:id="20"/>
    </w:p>
    <w:p w14:paraId="74B05997" w14:textId="33DC9F94" w:rsidR="007566EC" w:rsidRPr="00013782" w:rsidRDefault="007566EC" w:rsidP="007566EC">
      <w:pPr>
        <w:spacing w:after="0" w:line="240" w:lineRule="auto"/>
        <w:jc w:val="both"/>
        <w:rPr>
          <w:rFonts w:asciiTheme="minorHAnsi" w:hAnsiTheme="minorHAnsi" w:cstheme="minorHAnsi"/>
          <w:sz w:val="24"/>
          <w:szCs w:val="24"/>
        </w:rPr>
      </w:pPr>
      <w:r w:rsidRPr="00013782">
        <w:rPr>
          <w:rFonts w:asciiTheme="minorHAnsi" w:hAnsiTheme="minorHAnsi" w:cstheme="minorHAnsi"/>
          <w:sz w:val="24"/>
          <w:szCs w:val="24"/>
        </w:rPr>
        <w:t xml:space="preserve">Proposals will be distributed to the LATS Technical Committee </w:t>
      </w:r>
      <w:r w:rsidR="00A57F5F" w:rsidRPr="00013782">
        <w:rPr>
          <w:rFonts w:asciiTheme="minorHAnsi" w:hAnsiTheme="minorHAnsi" w:cstheme="minorHAnsi"/>
          <w:sz w:val="24"/>
          <w:szCs w:val="24"/>
        </w:rPr>
        <w:t>a</w:t>
      </w:r>
      <w:r w:rsidR="007D58E1" w:rsidRPr="00013782">
        <w:rPr>
          <w:rFonts w:asciiTheme="minorHAnsi" w:hAnsiTheme="minorHAnsi" w:cstheme="minorHAnsi"/>
          <w:sz w:val="24"/>
          <w:szCs w:val="24"/>
        </w:rPr>
        <w:t xml:space="preserve">nd </w:t>
      </w:r>
      <w:r w:rsidRPr="00013782">
        <w:rPr>
          <w:rFonts w:asciiTheme="minorHAnsi" w:hAnsiTheme="minorHAnsi" w:cstheme="minorHAnsi"/>
          <w:sz w:val="24"/>
          <w:szCs w:val="24"/>
        </w:rPr>
        <w:t xml:space="preserve">evaluated against the following criteria.  Each of the identified criteria </w:t>
      </w:r>
      <w:r w:rsidR="00CF54F4" w:rsidRPr="00013782">
        <w:rPr>
          <w:rFonts w:asciiTheme="minorHAnsi" w:hAnsiTheme="minorHAnsi" w:cstheme="minorHAnsi"/>
          <w:sz w:val="24"/>
          <w:szCs w:val="24"/>
        </w:rPr>
        <w:t>h</w:t>
      </w:r>
      <w:r w:rsidRPr="00013782">
        <w:rPr>
          <w:rFonts w:asciiTheme="minorHAnsi" w:hAnsiTheme="minorHAnsi" w:cstheme="minorHAnsi"/>
          <w:sz w:val="24"/>
          <w:szCs w:val="24"/>
        </w:rPr>
        <w:t>as an assigned weight (whole numbers between 1 and 100) that is used to establish their relative importance in the evaluation process.</w:t>
      </w:r>
    </w:p>
    <w:p w14:paraId="2C69DB9C" w14:textId="77777777" w:rsidR="007566EC" w:rsidRPr="00013782" w:rsidRDefault="007566EC" w:rsidP="007566EC">
      <w:pPr>
        <w:spacing w:after="0" w:line="240" w:lineRule="auto"/>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2065"/>
      </w:tblGrid>
      <w:tr w:rsidR="007566EC" w:rsidRPr="00013782" w14:paraId="4F29FE3F" w14:textId="77777777" w:rsidTr="008C6670">
        <w:tc>
          <w:tcPr>
            <w:tcW w:w="7285" w:type="dxa"/>
            <w:shd w:val="clear" w:color="auto" w:fill="auto"/>
          </w:tcPr>
          <w:p w14:paraId="741ABCEC" w14:textId="77777777" w:rsidR="007566EC" w:rsidRPr="00013782" w:rsidRDefault="007566EC" w:rsidP="008C6670">
            <w:pPr>
              <w:rPr>
                <w:rFonts w:asciiTheme="minorHAnsi" w:eastAsia="Times New Roman" w:hAnsiTheme="minorHAnsi" w:cstheme="minorHAnsi"/>
                <w:b/>
                <w:sz w:val="24"/>
                <w:szCs w:val="24"/>
              </w:rPr>
            </w:pPr>
            <w:r w:rsidRPr="00013782">
              <w:rPr>
                <w:rFonts w:asciiTheme="minorHAnsi" w:eastAsia="Times New Roman" w:hAnsiTheme="minorHAnsi" w:cstheme="minorHAnsi"/>
                <w:b/>
                <w:sz w:val="24"/>
                <w:szCs w:val="24"/>
              </w:rPr>
              <w:t>Criteria</w:t>
            </w:r>
          </w:p>
        </w:tc>
        <w:tc>
          <w:tcPr>
            <w:tcW w:w="2065" w:type="dxa"/>
            <w:shd w:val="clear" w:color="auto" w:fill="auto"/>
          </w:tcPr>
          <w:p w14:paraId="40CE8DFD" w14:textId="77777777" w:rsidR="007566EC" w:rsidRPr="00013782" w:rsidRDefault="007566EC" w:rsidP="008C6670">
            <w:pPr>
              <w:rPr>
                <w:rFonts w:asciiTheme="minorHAnsi" w:eastAsia="Times New Roman" w:hAnsiTheme="minorHAnsi" w:cstheme="minorHAnsi"/>
                <w:b/>
                <w:sz w:val="24"/>
                <w:szCs w:val="24"/>
              </w:rPr>
            </w:pPr>
            <w:r w:rsidRPr="00013782">
              <w:rPr>
                <w:rFonts w:asciiTheme="minorHAnsi" w:eastAsia="Times New Roman" w:hAnsiTheme="minorHAnsi" w:cstheme="minorHAnsi"/>
                <w:b/>
                <w:sz w:val="24"/>
                <w:szCs w:val="24"/>
              </w:rPr>
              <w:t>Maximum Points</w:t>
            </w:r>
          </w:p>
        </w:tc>
      </w:tr>
      <w:tr w:rsidR="007566EC" w:rsidRPr="00013782" w14:paraId="43AB6F68" w14:textId="77777777" w:rsidTr="00533779">
        <w:trPr>
          <w:trHeight w:val="1673"/>
        </w:trPr>
        <w:tc>
          <w:tcPr>
            <w:tcW w:w="7285" w:type="dxa"/>
            <w:shd w:val="clear" w:color="auto" w:fill="auto"/>
          </w:tcPr>
          <w:p w14:paraId="190BA0D7" w14:textId="25CF5E8E" w:rsidR="007566EC" w:rsidRPr="00013782" w:rsidRDefault="00525987" w:rsidP="00A57F5F">
            <w:pPr>
              <w:spacing w:after="0" w:line="240" w:lineRule="auto"/>
              <w:rPr>
                <w:rFonts w:asciiTheme="minorHAnsi" w:eastAsiaTheme="minorHAnsi" w:hAnsiTheme="minorHAnsi" w:cstheme="minorHAnsi"/>
                <w:sz w:val="24"/>
                <w:szCs w:val="24"/>
              </w:rPr>
            </w:pPr>
            <w:r w:rsidRPr="00013782">
              <w:rPr>
                <w:rFonts w:asciiTheme="minorHAnsi" w:eastAsia="Times New Roman" w:hAnsiTheme="minorHAnsi" w:cstheme="minorHAnsi"/>
                <w:sz w:val="24"/>
                <w:szCs w:val="24"/>
              </w:rPr>
              <w:t xml:space="preserve">Method of Approach:  </w:t>
            </w:r>
            <w:r w:rsidRPr="00013782">
              <w:rPr>
                <w:rFonts w:asciiTheme="minorHAnsi" w:hAnsiTheme="minorHAnsi" w:cstheme="minorHAnsi"/>
                <w:sz w:val="24"/>
                <w:szCs w:val="24"/>
              </w:rPr>
              <w:t xml:space="preserve">This refers to the technical soundness of the consultant’s stated approach to the project, the comprehensiveness of the proposed approach, and the techniques to be used. </w:t>
            </w:r>
          </w:p>
        </w:tc>
        <w:tc>
          <w:tcPr>
            <w:tcW w:w="2065" w:type="dxa"/>
            <w:shd w:val="clear" w:color="auto" w:fill="auto"/>
          </w:tcPr>
          <w:p w14:paraId="6E26056F" w14:textId="05B54C2E" w:rsidR="007566EC" w:rsidRPr="00013782" w:rsidRDefault="00525987" w:rsidP="008C6670">
            <w:pPr>
              <w:rPr>
                <w:rFonts w:asciiTheme="minorHAnsi" w:eastAsia="Times New Roman" w:hAnsiTheme="minorHAnsi" w:cstheme="minorHAnsi"/>
                <w:sz w:val="24"/>
                <w:szCs w:val="24"/>
              </w:rPr>
            </w:pPr>
            <w:r w:rsidRPr="00013782">
              <w:rPr>
                <w:rFonts w:asciiTheme="minorHAnsi" w:eastAsia="Times New Roman" w:hAnsiTheme="minorHAnsi" w:cstheme="minorHAnsi"/>
                <w:sz w:val="24"/>
                <w:szCs w:val="24"/>
              </w:rPr>
              <w:t>20%</w:t>
            </w:r>
          </w:p>
        </w:tc>
      </w:tr>
      <w:tr w:rsidR="007566EC" w:rsidRPr="00013782" w14:paraId="3D1CB7EF" w14:textId="77777777" w:rsidTr="008C6670">
        <w:tc>
          <w:tcPr>
            <w:tcW w:w="7285" w:type="dxa"/>
            <w:shd w:val="clear" w:color="auto" w:fill="auto"/>
          </w:tcPr>
          <w:p w14:paraId="2376A3FD" w14:textId="77777777" w:rsidR="008844C1" w:rsidRPr="00013782" w:rsidRDefault="00525987" w:rsidP="00A57F5F">
            <w:pPr>
              <w:spacing w:after="0" w:line="240" w:lineRule="auto"/>
              <w:rPr>
                <w:rFonts w:asciiTheme="minorHAnsi" w:hAnsiTheme="minorHAnsi" w:cstheme="minorHAnsi"/>
                <w:sz w:val="24"/>
                <w:szCs w:val="24"/>
              </w:rPr>
            </w:pPr>
            <w:r w:rsidRPr="00013782">
              <w:rPr>
                <w:rFonts w:asciiTheme="minorHAnsi" w:hAnsiTheme="minorHAnsi" w:cstheme="minorHAnsi"/>
                <w:sz w:val="24"/>
                <w:szCs w:val="24"/>
              </w:rPr>
              <w:t>Originality and innovativeness:  A key factor in the selection of the firm is any innovative approach to the project that goes beyond the suggested Scope of Work, design, functionality, interactivity, etc.  It must be shown how this will be accomplished within the time limits.</w:t>
            </w:r>
          </w:p>
          <w:p w14:paraId="4A9AAB9E" w14:textId="6F3D7321" w:rsidR="00A57F5F" w:rsidRPr="00013782" w:rsidRDefault="00A57F5F" w:rsidP="00A57F5F">
            <w:pPr>
              <w:spacing w:after="0" w:line="240" w:lineRule="auto"/>
              <w:rPr>
                <w:rFonts w:asciiTheme="minorHAnsi" w:eastAsia="Times New Roman" w:hAnsiTheme="minorHAnsi" w:cstheme="minorHAnsi"/>
                <w:sz w:val="24"/>
                <w:szCs w:val="24"/>
              </w:rPr>
            </w:pPr>
          </w:p>
        </w:tc>
        <w:tc>
          <w:tcPr>
            <w:tcW w:w="2065" w:type="dxa"/>
            <w:shd w:val="clear" w:color="auto" w:fill="auto"/>
          </w:tcPr>
          <w:p w14:paraId="2AB6AD22" w14:textId="3E4A45FC" w:rsidR="007566EC" w:rsidRPr="00013782" w:rsidRDefault="00525987" w:rsidP="008C6670">
            <w:pPr>
              <w:rPr>
                <w:rFonts w:asciiTheme="minorHAnsi" w:eastAsia="Times New Roman" w:hAnsiTheme="minorHAnsi" w:cstheme="minorHAnsi"/>
                <w:sz w:val="24"/>
                <w:szCs w:val="24"/>
              </w:rPr>
            </w:pPr>
            <w:r w:rsidRPr="00013782">
              <w:rPr>
                <w:rFonts w:asciiTheme="minorHAnsi" w:eastAsia="Times New Roman" w:hAnsiTheme="minorHAnsi" w:cstheme="minorHAnsi"/>
                <w:sz w:val="24"/>
                <w:szCs w:val="24"/>
              </w:rPr>
              <w:t>20%</w:t>
            </w:r>
          </w:p>
        </w:tc>
      </w:tr>
      <w:tr w:rsidR="007566EC" w:rsidRPr="00013782" w14:paraId="7C41F771" w14:textId="77777777" w:rsidTr="008C6670">
        <w:tc>
          <w:tcPr>
            <w:tcW w:w="7285" w:type="dxa"/>
            <w:shd w:val="clear" w:color="auto" w:fill="auto"/>
          </w:tcPr>
          <w:p w14:paraId="0D7D124B" w14:textId="77777777" w:rsidR="007566EC" w:rsidRPr="00013782" w:rsidRDefault="00525987" w:rsidP="00A57F5F">
            <w:pPr>
              <w:spacing w:after="0" w:line="240" w:lineRule="auto"/>
              <w:rPr>
                <w:rFonts w:asciiTheme="minorHAnsi" w:hAnsiTheme="minorHAnsi" w:cstheme="minorHAnsi"/>
                <w:sz w:val="24"/>
                <w:szCs w:val="24"/>
              </w:rPr>
            </w:pPr>
            <w:r w:rsidRPr="00013782">
              <w:rPr>
                <w:rFonts w:asciiTheme="minorHAnsi" w:hAnsiTheme="minorHAnsi" w:cstheme="minorHAnsi"/>
                <w:sz w:val="24"/>
                <w:szCs w:val="24"/>
              </w:rPr>
              <w:t xml:space="preserve">Understanding of Purpose:  A determination will be made of the consultant’s understanding of the purpose and tasks as presented in the RFP.  </w:t>
            </w:r>
            <w:r w:rsidR="00466E41" w:rsidRPr="00013782">
              <w:rPr>
                <w:rFonts w:asciiTheme="minorHAnsi" w:eastAsia="Times New Roman" w:hAnsiTheme="minorHAnsi" w:cstheme="minorHAnsi"/>
                <w:sz w:val="24"/>
                <w:szCs w:val="24"/>
              </w:rPr>
              <w:t xml:space="preserve">Familiarity with local, regional and SCDOT studies and documents of multimodal transportation opportunities and obstacles.  </w:t>
            </w:r>
            <w:r w:rsidRPr="00013782">
              <w:rPr>
                <w:rFonts w:asciiTheme="minorHAnsi" w:hAnsiTheme="minorHAnsi" w:cstheme="minorHAnsi"/>
                <w:sz w:val="24"/>
                <w:szCs w:val="24"/>
              </w:rPr>
              <w:t>Evaluation will be based on the information presented in the consultant’s proposal, the allocation of time on specific tasks.  Consultants should feel free to suggest other requirements, problems, and solutions that may have been overlooked.</w:t>
            </w:r>
          </w:p>
          <w:p w14:paraId="11C929B6" w14:textId="197DE313" w:rsidR="00A57F5F" w:rsidRPr="00013782" w:rsidRDefault="00A57F5F" w:rsidP="00A57F5F">
            <w:pPr>
              <w:spacing w:after="0" w:line="240" w:lineRule="auto"/>
              <w:rPr>
                <w:rFonts w:asciiTheme="minorHAnsi" w:hAnsiTheme="minorHAnsi" w:cstheme="minorHAnsi"/>
                <w:sz w:val="24"/>
                <w:szCs w:val="24"/>
              </w:rPr>
            </w:pPr>
          </w:p>
        </w:tc>
        <w:tc>
          <w:tcPr>
            <w:tcW w:w="2065" w:type="dxa"/>
            <w:shd w:val="clear" w:color="auto" w:fill="auto"/>
          </w:tcPr>
          <w:p w14:paraId="6D51F572" w14:textId="4DC97EBE" w:rsidR="007566EC" w:rsidRPr="00013782" w:rsidRDefault="00525987" w:rsidP="008C6670">
            <w:pPr>
              <w:rPr>
                <w:rFonts w:asciiTheme="minorHAnsi" w:eastAsia="Times New Roman" w:hAnsiTheme="minorHAnsi" w:cstheme="minorHAnsi"/>
                <w:sz w:val="24"/>
                <w:szCs w:val="24"/>
              </w:rPr>
            </w:pPr>
            <w:r w:rsidRPr="00013782">
              <w:rPr>
                <w:rFonts w:asciiTheme="minorHAnsi" w:eastAsia="Times New Roman" w:hAnsiTheme="minorHAnsi" w:cstheme="minorHAnsi"/>
                <w:sz w:val="24"/>
                <w:szCs w:val="24"/>
              </w:rPr>
              <w:t>25%</w:t>
            </w:r>
          </w:p>
        </w:tc>
      </w:tr>
      <w:tr w:rsidR="007566EC" w:rsidRPr="00013782" w14:paraId="03A4121A" w14:textId="77777777" w:rsidTr="008C6670">
        <w:tc>
          <w:tcPr>
            <w:tcW w:w="7285" w:type="dxa"/>
            <w:shd w:val="clear" w:color="auto" w:fill="auto"/>
          </w:tcPr>
          <w:p w14:paraId="6BEE93D6" w14:textId="77777777" w:rsidR="007566EC" w:rsidRPr="00013782" w:rsidRDefault="00525987" w:rsidP="00A57F5F">
            <w:pPr>
              <w:spacing w:after="0" w:line="240" w:lineRule="auto"/>
              <w:rPr>
                <w:rFonts w:asciiTheme="minorHAnsi" w:hAnsiTheme="minorHAnsi" w:cstheme="minorHAnsi"/>
                <w:sz w:val="24"/>
                <w:szCs w:val="24"/>
              </w:rPr>
            </w:pPr>
            <w:r w:rsidRPr="00013782">
              <w:rPr>
                <w:rFonts w:asciiTheme="minorHAnsi" w:hAnsiTheme="minorHAnsi" w:cstheme="minorHAnsi"/>
                <w:sz w:val="24"/>
                <w:szCs w:val="24"/>
              </w:rPr>
              <w:t xml:space="preserve">Capability and </w:t>
            </w:r>
            <w:r w:rsidR="00096C52" w:rsidRPr="00013782">
              <w:rPr>
                <w:rFonts w:asciiTheme="minorHAnsi" w:hAnsiTheme="minorHAnsi" w:cstheme="minorHAnsi"/>
                <w:sz w:val="24"/>
                <w:szCs w:val="24"/>
              </w:rPr>
              <w:t>Q</w:t>
            </w:r>
            <w:r w:rsidRPr="00013782">
              <w:rPr>
                <w:rFonts w:asciiTheme="minorHAnsi" w:hAnsiTheme="minorHAnsi" w:cstheme="minorHAnsi"/>
                <w:sz w:val="24"/>
                <w:szCs w:val="24"/>
              </w:rPr>
              <w:t xml:space="preserve">ualifications:  The ability of a prospective consultant will be evaluated under the terms of the RFP, relative to having a staff with the qualifications needed to successfully complete the project.  Qualifications of professional personnel assigned to the project will be measured by both education and experience, and with </w:t>
            </w:r>
            <w:r w:rsidR="00466E41" w:rsidRPr="00013782">
              <w:rPr>
                <w:rFonts w:asciiTheme="minorHAnsi" w:hAnsiTheme="minorHAnsi" w:cstheme="minorHAnsi"/>
                <w:sz w:val="24"/>
                <w:szCs w:val="24"/>
              </w:rPr>
              <w:t>reference</w:t>
            </w:r>
            <w:r w:rsidRPr="00013782">
              <w:rPr>
                <w:rFonts w:asciiTheme="minorHAnsi" w:hAnsiTheme="minorHAnsi" w:cstheme="minorHAnsi"/>
                <w:sz w:val="24"/>
                <w:szCs w:val="24"/>
              </w:rPr>
              <w:t xml:space="preserve"> </w:t>
            </w:r>
            <w:r w:rsidRPr="00013782">
              <w:rPr>
                <w:rFonts w:asciiTheme="minorHAnsi" w:hAnsiTheme="minorHAnsi" w:cstheme="minorHAnsi"/>
                <w:sz w:val="24"/>
                <w:szCs w:val="24"/>
              </w:rPr>
              <w:lastRenderedPageBreak/>
              <w:t>to experience on similar projects.  The consultant’s professional and project staff that work on the project must be the same staff that is identified in the proposal.</w:t>
            </w:r>
          </w:p>
          <w:p w14:paraId="09BEB2F3" w14:textId="1F6B2170" w:rsidR="00A57F5F" w:rsidRPr="00013782" w:rsidRDefault="00A57F5F" w:rsidP="00A57F5F">
            <w:pPr>
              <w:spacing w:after="0" w:line="240" w:lineRule="auto"/>
              <w:rPr>
                <w:rFonts w:asciiTheme="minorHAnsi" w:eastAsiaTheme="minorHAnsi" w:hAnsiTheme="minorHAnsi" w:cstheme="minorHAnsi"/>
                <w:sz w:val="24"/>
                <w:szCs w:val="24"/>
              </w:rPr>
            </w:pPr>
          </w:p>
        </w:tc>
        <w:tc>
          <w:tcPr>
            <w:tcW w:w="2065" w:type="dxa"/>
            <w:shd w:val="clear" w:color="auto" w:fill="auto"/>
          </w:tcPr>
          <w:p w14:paraId="73E3C25B" w14:textId="6F3340C1" w:rsidR="007566EC" w:rsidRPr="00013782" w:rsidRDefault="00525987" w:rsidP="008C6670">
            <w:pPr>
              <w:rPr>
                <w:rFonts w:asciiTheme="minorHAnsi" w:eastAsia="Times New Roman" w:hAnsiTheme="minorHAnsi" w:cstheme="minorHAnsi"/>
                <w:sz w:val="24"/>
                <w:szCs w:val="24"/>
              </w:rPr>
            </w:pPr>
            <w:r w:rsidRPr="00013782">
              <w:rPr>
                <w:rFonts w:asciiTheme="minorHAnsi" w:eastAsia="Times New Roman" w:hAnsiTheme="minorHAnsi" w:cstheme="minorHAnsi"/>
                <w:sz w:val="24"/>
                <w:szCs w:val="24"/>
              </w:rPr>
              <w:lastRenderedPageBreak/>
              <w:t>25%</w:t>
            </w:r>
          </w:p>
        </w:tc>
      </w:tr>
      <w:tr w:rsidR="007566EC" w:rsidRPr="00013782" w14:paraId="578D2F26" w14:textId="77777777" w:rsidTr="008C6670">
        <w:tc>
          <w:tcPr>
            <w:tcW w:w="7285" w:type="dxa"/>
            <w:shd w:val="clear" w:color="auto" w:fill="auto"/>
          </w:tcPr>
          <w:p w14:paraId="704A34F2" w14:textId="40C262E4" w:rsidR="00466E41" w:rsidRPr="00013782" w:rsidRDefault="00466E41" w:rsidP="00533779">
            <w:pPr>
              <w:spacing w:after="0" w:line="240" w:lineRule="auto"/>
              <w:rPr>
                <w:rFonts w:asciiTheme="minorHAnsi" w:eastAsiaTheme="minorHAnsi" w:hAnsiTheme="minorHAnsi" w:cstheme="minorHAnsi"/>
                <w:sz w:val="24"/>
                <w:szCs w:val="24"/>
              </w:rPr>
            </w:pPr>
            <w:r w:rsidRPr="00013782">
              <w:rPr>
                <w:rFonts w:asciiTheme="minorHAnsi" w:hAnsiTheme="minorHAnsi" w:cstheme="minorHAnsi"/>
                <w:sz w:val="24"/>
                <w:szCs w:val="24"/>
              </w:rPr>
              <w:t>Schedule:  The prospective consultant will be evaluated on their ability to follow a schedule that will successfully complete the project within a reasonable time frame.</w:t>
            </w:r>
          </w:p>
          <w:p w14:paraId="6DF81BAA" w14:textId="1C482919" w:rsidR="007566EC" w:rsidRPr="00013782" w:rsidRDefault="007566EC" w:rsidP="00533779">
            <w:pPr>
              <w:spacing w:line="240" w:lineRule="auto"/>
              <w:rPr>
                <w:rFonts w:asciiTheme="minorHAnsi" w:eastAsia="Times New Roman" w:hAnsiTheme="minorHAnsi" w:cstheme="minorHAnsi"/>
                <w:sz w:val="24"/>
                <w:szCs w:val="24"/>
              </w:rPr>
            </w:pPr>
          </w:p>
        </w:tc>
        <w:tc>
          <w:tcPr>
            <w:tcW w:w="2065" w:type="dxa"/>
            <w:shd w:val="clear" w:color="auto" w:fill="auto"/>
          </w:tcPr>
          <w:p w14:paraId="624A4D87" w14:textId="72D25C2C" w:rsidR="007566EC" w:rsidRPr="00013782" w:rsidRDefault="00466E41" w:rsidP="008C6670">
            <w:pPr>
              <w:rPr>
                <w:rFonts w:asciiTheme="minorHAnsi" w:eastAsia="Times New Roman" w:hAnsiTheme="minorHAnsi" w:cstheme="minorHAnsi"/>
                <w:sz w:val="24"/>
                <w:szCs w:val="24"/>
              </w:rPr>
            </w:pPr>
            <w:r w:rsidRPr="00013782">
              <w:rPr>
                <w:rFonts w:asciiTheme="minorHAnsi" w:eastAsia="Times New Roman" w:hAnsiTheme="minorHAnsi" w:cstheme="minorHAnsi"/>
                <w:sz w:val="24"/>
                <w:szCs w:val="24"/>
              </w:rPr>
              <w:t>10%</w:t>
            </w:r>
          </w:p>
        </w:tc>
      </w:tr>
    </w:tbl>
    <w:p w14:paraId="50FA65CA" w14:textId="6C75C4CD" w:rsidR="007566EC" w:rsidRPr="00013782" w:rsidRDefault="008844C1" w:rsidP="005333B1">
      <w:pPr>
        <w:pStyle w:val="Heading1"/>
        <w:rPr>
          <w:rFonts w:asciiTheme="minorHAnsi" w:hAnsiTheme="minorHAnsi" w:cstheme="minorHAnsi"/>
          <w:sz w:val="24"/>
          <w:szCs w:val="24"/>
        </w:rPr>
      </w:pPr>
      <w:bookmarkStart w:id="21" w:name="_Toc153976370"/>
      <w:r w:rsidRPr="00013782">
        <w:rPr>
          <w:rFonts w:asciiTheme="minorHAnsi" w:hAnsiTheme="minorHAnsi" w:cstheme="minorHAnsi"/>
          <w:sz w:val="24"/>
          <w:szCs w:val="24"/>
        </w:rPr>
        <w:t xml:space="preserve">PART </w:t>
      </w:r>
      <w:r w:rsidR="007566EC" w:rsidRPr="00013782">
        <w:rPr>
          <w:rFonts w:asciiTheme="minorHAnsi" w:hAnsiTheme="minorHAnsi" w:cstheme="minorHAnsi"/>
          <w:sz w:val="24"/>
          <w:szCs w:val="24"/>
        </w:rPr>
        <w:t>V</w:t>
      </w:r>
      <w:r w:rsidRPr="00013782">
        <w:rPr>
          <w:rFonts w:asciiTheme="minorHAnsi" w:hAnsiTheme="minorHAnsi" w:cstheme="minorHAnsi"/>
          <w:sz w:val="24"/>
          <w:szCs w:val="24"/>
        </w:rPr>
        <w:t>I</w:t>
      </w:r>
      <w:r w:rsidR="005333B1" w:rsidRPr="00013782">
        <w:rPr>
          <w:rFonts w:asciiTheme="minorHAnsi" w:hAnsiTheme="minorHAnsi" w:cstheme="minorHAnsi"/>
          <w:sz w:val="24"/>
          <w:szCs w:val="24"/>
        </w:rPr>
        <w:t xml:space="preserve">:  </w:t>
      </w:r>
      <w:r w:rsidR="007566EC" w:rsidRPr="00013782">
        <w:rPr>
          <w:rFonts w:asciiTheme="minorHAnsi" w:hAnsiTheme="minorHAnsi" w:cstheme="minorHAnsi"/>
          <w:sz w:val="24"/>
          <w:szCs w:val="24"/>
        </w:rPr>
        <w:t>PERFORMANCE CONDITIONS</w:t>
      </w:r>
      <w:bookmarkEnd w:id="21"/>
    </w:p>
    <w:p w14:paraId="311FE295" w14:textId="77777777" w:rsidR="007566EC" w:rsidRPr="00013782" w:rsidRDefault="007566EC" w:rsidP="007566EC">
      <w:pPr>
        <w:jc w:val="both"/>
        <w:rPr>
          <w:rFonts w:asciiTheme="minorHAnsi" w:hAnsiTheme="minorHAnsi" w:cstheme="minorHAnsi"/>
          <w:sz w:val="24"/>
          <w:szCs w:val="24"/>
        </w:rPr>
      </w:pPr>
    </w:p>
    <w:p w14:paraId="129333EC" w14:textId="5B962146" w:rsidR="00B203AC" w:rsidRPr="00013782" w:rsidRDefault="007566EC" w:rsidP="00533779">
      <w:pPr>
        <w:autoSpaceDE w:val="0"/>
        <w:autoSpaceDN w:val="0"/>
        <w:adjustRightInd w:val="0"/>
        <w:spacing w:line="240" w:lineRule="auto"/>
        <w:ind w:left="720" w:hanging="720"/>
        <w:jc w:val="both"/>
        <w:rPr>
          <w:rFonts w:asciiTheme="minorHAnsi" w:hAnsiTheme="minorHAnsi" w:cstheme="minorHAnsi"/>
          <w:sz w:val="24"/>
          <w:szCs w:val="24"/>
        </w:rPr>
      </w:pPr>
      <w:r w:rsidRPr="00013782">
        <w:rPr>
          <w:rFonts w:asciiTheme="minorHAnsi" w:hAnsiTheme="minorHAnsi" w:cstheme="minorHAnsi"/>
          <w:sz w:val="24"/>
          <w:szCs w:val="24"/>
        </w:rPr>
        <w:t>A.</w:t>
      </w:r>
      <w:r w:rsidRPr="00013782">
        <w:rPr>
          <w:rFonts w:asciiTheme="minorHAnsi" w:hAnsiTheme="minorHAnsi" w:cstheme="minorHAnsi"/>
          <w:sz w:val="24"/>
          <w:szCs w:val="24"/>
        </w:rPr>
        <w:tab/>
        <w:t xml:space="preserve">The Contract shall be on the basis of a </w:t>
      </w:r>
      <w:r w:rsidRPr="00013782">
        <w:rPr>
          <w:rFonts w:asciiTheme="minorHAnsi" w:hAnsiTheme="minorHAnsi" w:cstheme="minorHAnsi"/>
          <w:b/>
          <w:sz w:val="24"/>
          <w:szCs w:val="24"/>
        </w:rPr>
        <w:t>fixed fee</w:t>
      </w:r>
      <w:r w:rsidRPr="00013782">
        <w:rPr>
          <w:rFonts w:asciiTheme="minorHAnsi" w:hAnsiTheme="minorHAnsi" w:cstheme="minorHAnsi"/>
          <w:sz w:val="24"/>
          <w:szCs w:val="24"/>
        </w:rPr>
        <w:t xml:space="preserve"> with a Contract </w:t>
      </w:r>
      <w:r w:rsidRPr="00013782">
        <w:rPr>
          <w:rFonts w:asciiTheme="minorHAnsi" w:hAnsiTheme="minorHAnsi" w:cstheme="minorHAnsi"/>
          <w:b/>
          <w:sz w:val="24"/>
          <w:szCs w:val="24"/>
        </w:rPr>
        <w:t>maximum</w:t>
      </w:r>
      <w:r w:rsidR="00A57F5F" w:rsidRPr="00013782">
        <w:rPr>
          <w:rFonts w:asciiTheme="minorHAnsi" w:hAnsiTheme="minorHAnsi" w:cstheme="minorHAnsi"/>
          <w:bCs/>
          <w:sz w:val="24"/>
          <w:szCs w:val="24"/>
        </w:rPr>
        <w:t>.</w:t>
      </w:r>
    </w:p>
    <w:p w14:paraId="657375D7" w14:textId="1B9DDF7B" w:rsidR="007566EC" w:rsidRPr="004E102A" w:rsidRDefault="007566EC" w:rsidP="00533779">
      <w:pPr>
        <w:autoSpaceDE w:val="0"/>
        <w:autoSpaceDN w:val="0"/>
        <w:adjustRightInd w:val="0"/>
        <w:spacing w:line="240" w:lineRule="auto"/>
        <w:ind w:left="720" w:hanging="720"/>
        <w:jc w:val="both"/>
        <w:rPr>
          <w:rFonts w:asciiTheme="minorHAnsi" w:hAnsiTheme="minorHAnsi" w:cstheme="minorHAnsi"/>
          <w:sz w:val="24"/>
          <w:szCs w:val="24"/>
        </w:rPr>
      </w:pPr>
      <w:r w:rsidRPr="00013782">
        <w:rPr>
          <w:rFonts w:asciiTheme="minorHAnsi" w:hAnsiTheme="minorHAnsi" w:cstheme="minorHAnsi"/>
          <w:sz w:val="24"/>
          <w:szCs w:val="24"/>
        </w:rPr>
        <w:t>B.</w:t>
      </w:r>
      <w:r w:rsidRPr="00013782">
        <w:rPr>
          <w:rFonts w:asciiTheme="minorHAnsi" w:hAnsiTheme="minorHAnsi" w:cstheme="minorHAnsi"/>
          <w:sz w:val="24"/>
          <w:szCs w:val="24"/>
        </w:rPr>
        <w:tab/>
        <w:t xml:space="preserve">The contractor shall be required to assume sole responsibility for the complete effort as required by </w:t>
      </w:r>
      <w:r w:rsidRPr="004E102A">
        <w:rPr>
          <w:rFonts w:asciiTheme="minorHAnsi" w:hAnsiTheme="minorHAnsi" w:cstheme="minorHAnsi"/>
          <w:sz w:val="24"/>
          <w:szCs w:val="24"/>
        </w:rPr>
        <w:t>this RFP. LCOG/LATS will consider the contractor to be the sole point of contact with regard to contractual matters.</w:t>
      </w:r>
    </w:p>
    <w:p w14:paraId="5BA259A3" w14:textId="79B2E45B" w:rsidR="004572B1" w:rsidRPr="004E102A" w:rsidRDefault="007566EC" w:rsidP="004572B1">
      <w:pPr>
        <w:spacing w:line="240" w:lineRule="auto"/>
        <w:ind w:left="720" w:hanging="720"/>
        <w:jc w:val="both"/>
        <w:rPr>
          <w:rFonts w:asciiTheme="minorHAnsi" w:hAnsiTheme="minorHAnsi" w:cstheme="minorHAnsi"/>
          <w:sz w:val="24"/>
          <w:szCs w:val="24"/>
        </w:rPr>
      </w:pPr>
      <w:r w:rsidRPr="004E102A">
        <w:rPr>
          <w:rFonts w:asciiTheme="minorHAnsi" w:hAnsiTheme="minorHAnsi" w:cstheme="minorHAnsi"/>
          <w:sz w:val="24"/>
          <w:szCs w:val="24"/>
        </w:rPr>
        <w:t>C.</w:t>
      </w:r>
      <w:r w:rsidRPr="004E102A">
        <w:rPr>
          <w:rFonts w:asciiTheme="minorHAnsi" w:hAnsiTheme="minorHAnsi" w:cstheme="minorHAnsi"/>
          <w:sz w:val="24"/>
          <w:szCs w:val="24"/>
        </w:rPr>
        <w:tab/>
      </w:r>
      <w:r w:rsidRPr="004E102A">
        <w:rPr>
          <w:rFonts w:asciiTheme="minorHAnsi" w:hAnsiTheme="minorHAnsi" w:cstheme="minorHAnsi"/>
          <w:b/>
          <w:sz w:val="24"/>
          <w:szCs w:val="24"/>
        </w:rPr>
        <w:t>Timing.</w:t>
      </w:r>
      <w:r w:rsidRPr="004E102A">
        <w:rPr>
          <w:rFonts w:asciiTheme="minorHAnsi" w:hAnsiTheme="minorHAnsi" w:cstheme="minorHAnsi"/>
          <w:sz w:val="24"/>
          <w:szCs w:val="24"/>
        </w:rPr>
        <w:t xml:space="preserve">  The consultant shall complete the project </w:t>
      </w:r>
      <w:r w:rsidR="00B16673" w:rsidRPr="004E102A">
        <w:rPr>
          <w:rFonts w:asciiTheme="minorHAnsi" w:hAnsiTheme="minorHAnsi" w:cstheme="minorHAnsi"/>
          <w:sz w:val="24"/>
          <w:szCs w:val="24"/>
        </w:rPr>
        <w:t xml:space="preserve">and provide deliverables </w:t>
      </w:r>
      <w:r w:rsidRPr="004E102A">
        <w:rPr>
          <w:rFonts w:asciiTheme="minorHAnsi" w:hAnsiTheme="minorHAnsi" w:cstheme="minorHAnsi"/>
          <w:sz w:val="24"/>
          <w:szCs w:val="24"/>
        </w:rPr>
        <w:t xml:space="preserve">by </w:t>
      </w:r>
      <w:r w:rsidR="004E102A" w:rsidRPr="004E102A">
        <w:rPr>
          <w:rFonts w:asciiTheme="minorHAnsi" w:hAnsiTheme="minorHAnsi" w:cstheme="minorHAnsi"/>
          <w:sz w:val="24"/>
          <w:szCs w:val="24"/>
        </w:rPr>
        <w:t>March</w:t>
      </w:r>
      <w:r w:rsidR="00836208" w:rsidRPr="004E102A">
        <w:rPr>
          <w:rFonts w:asciiTheme="minorHAnsi" w:hAnsiTheme="minorHAnsi" w:cstheme="minorHAnsi"/>
          <w:sz w:val="24"/>
          <w:szCs w:val="24"/>
        </w:rPr>
        <w:t xml:space="preserve"> 31</w:t>
      </w:r>
      <w:r w:rsidR="00836208" w:rsidRPr="004E102A">
        <w:rPr>
          <w:rFonts w:asciiTheme="minorHAnsi" w:hAnsiTheme="minorHAnsi" w:cstheme="minorHAnsi"/>
          <w:sz w:val="24"/>
          <w:szCs w:val="24"/>
          <w:vertAlign w:val="superscript"/>
        </w:rPr>
        <w:t>st</w:t>
      </w:r>
      <w:r w:rsidR="00836208" w:rsidRPr="004E102A">
        <w:rPr>
          <w:rFonts w:asciiTheme="minorHAnsi" w:hAnsiTheme="minorHAnsi" w:cstheme="minorHAnsi"/>
          <w:sz w:val="24"/>
          <w:szCs w:val="24"/>
        </w:rPr>
        <w:t>,</w:t>
      </w:r>
      <w:r w:rsidR="006741B7" w:rsidRPr="004E102A">
        <w:rPr>
          <w:rFonts w:asciiTheme="minorHAnsi" w:hAnsiTheme="minorHAnsi" w:cstheme="minorHAnsi"/>
          <w:sz w:val="24"/>
          <w:szCs w:val="24"/>
        </w:rPr>
        <w:t xml:space="preserve"> 202</w:t>
      </w:r>
      <w:r w:rsidR="004E102A" w:rsidRPr="004E102A">
        <w:rPr>
          <w:rFonts w:asciiTheme="minorHAnsi" w:hAnsiTheme="minorHAnsi" w:cstheme="minorHAnsi"/>
          <w:sz w:val="24"/>
          <w:szCs w:val="24"/>
        </w:rPr>
        <w:t>5</w:t>
      </w:r>
      <w:r w:rsidR="006741B7" w:rsidRPr="004E102A">
        <w:rPr>
          <w:rFonts w:asciiTheme="minorHAnsi" w:hAnsiTheme="minorHAnsi" w:cstheme="minorHAnsi"/>
          <w:sz w:val="24"/>
          <w:szCs w:val="24"/>
        </w:rPr>
        <w:t>.</w:t>
      </w:r>
    </w:p>
    <w:p w14:paraId="75D80406" w14:textId="77777777" w:rsidR="00890AB2" w:rsidRPr="004E102A" w:rsidRDefault="00890AB2" w:rsidP="004572B1">
      <w:pPr>
        <w:spacing w:line="240" w:lineRule="auto"/>
        <w:ind w:left="720" w:hanging="720"/>
        <w:jc w:val="both"/>
        <w:rPr>
          <w:rFonts w:asciiTheme="minorHAnsi" w:hAnsiTheme="minorHAnsi" w:cstheme="minorHAnsi"/>
          <w:b/>
          <w:sz w:val="24"/>
          <w:szCs w:val="24"/>
        </w:rPr>
      </w:pPr>
    </w:p>
    <w:p w14:paraId="4E89BE21" w14:textId="2F46BCEB" w:rsidR="007566EC" w:rsidRPr="004E102A" w:rsidRDefault="003D4807" w:rsidP="003D4807">
      <w:pPr>
        <w:pStyle w:val="Heading1"/>
      </w:pPr>
      <w:bookmarkStart w:id="22" w:name="_Toc153976371"/>
      <w:r w:rsidRPr="004E102A">
        <w:t>PART VII: T</w:t>
      </w:r>
      <w:r w:rsidR="000C50CF" w:rsidRPr="004E102A">
        <w:t>IMELINE</w:t>
      </w:r>
      <w:bookmarkEnd w:id="22"/>
    </w:p>
    <w:p w14:paraId="51179609" w14:textId="2412DF0C" w:rsidR="003D4807" w:rsidRDefault="003D4807" w:rsidP="003D4807">
      <w:r w:rsidRPr="004E102A">
        <w:t>Approximate RFP timeline for solicitation and award of contract.</w:t>
      </w:r>
    </w:p>
    <w:tbl>
      <w:tblPr>
        <w:tblStyle w:val="TableGrid"/>
        <w:tblW w:w="0" w:type="auto"/>
        <w:tblLook w:val="04A0" w:firstRow="1" w:lastRow="0" w:firstColumn="1" w:lastColumn="0" w:noHBand="0" w:noVBand="1"/>
      </w:tblPr>
      <w:tblGrid>
        <w:gridCol w:w="4675"/>
        <w:gridCol w:w="4675"/>
      </w:tblGrid>
      <w:tr w:rsidR="00D41883" w:rsidRPr="00D41883" w14:paraId="0AC5ADC6" w14:textId="77777777" w:rsidTr="00FA3B32">
        <w:tc>
          <w:tcPr>
            <w:tcW w:w="4675" w:type="dxa"/>
          </w:tcPr>
          <w:p w14:paraId="516224DE" w14:textId="77777777" w:rsidR="00D41883" w:rsidRPr="00D41883" w:rsidRDefault="00D41883" w:rsidP="00D41883">
            <w:pPr>
              <w:spacing w:after="0" w:line="240" w:lineRule="auto"/>
              <w:rPr>
                <w:rFonts w:asciiTheme="minorHAnsi" w:eastAsiaTheme="minorHAnsi" w:hAnsiTheme="minorHAnsi" w:cstheme="minorBidi"/>
                <w:b/>
                <w:bCs/>
                <w:sz w:val="24"/>
                <w:szCs w:val="24"/>
              </w:rPr>
            </w:pPr>
            <w:r w:rsidRPr="00D41883">
              <w:rPr>
                <w:rFonts w:asciiTheme="minorHAnsi" w:eastAsiaTheme="minorHAnsi" w:hAnsiTheme="minorHAnsi" w:cstheme="minorBidi"/>
                <w:b/>
                <w:bCs/>
                <w:sz w:val="24"/>
                <w:szCs w:val="24"/>
              </w:rPr>
              <w:t>Procurement Step</w:t>
            </w:r>
          </w:p>
        </w:tc>
        <w:tc>
          <w:tcPr>
            <w:tcW w:w="4675" w:type="dxa"/>
          </w:tcPr>
          <w:p w14:paraId="3D2D37E2" w14:textId="77777777" w:rsidR="00D41883" w:rsidRPr="00D41883" w:rsidRDefault="00D41883" w:rsidP="00D41883">
            <w:pPr>
              <w:spacing w:after="0" w:line="240" w:lineRule="auto"/>
              <w:rPr>
                <w:rFonts w:asciiTheme="minorHAnsi" w:eastAsiaTheme="minorHAnsi" w:hAnsiTheme="minorHAnsi" w:cstheme="minorBidi"/>
                <w:b/>
                <w:bCs/>
                <w:sz w:val="24"/>
                <w:szCs w:val="24"/>
              </w:rPr>
            </w:pPr>
            <w:r w:rsidRPr="00D41883">
              <w:rPr>
                <w:rFonts w:asciiTheme="minorHAnsi" w:eastAsiaTheme="minorHAnsi" w:hAnsiTheme="minorHAnsi" w:cstheme="minorBidi"/>
                <w:b/>
                <w:bCs/>
                <w:sz w:val="24"/>
                <w:szCs w:val="24"/>
              </w:rPr>
              <w:t>Date</w:t>
            </w:r>
          </w:p>
        </w:tc>
      </w:tr>
      <w:tr w:rsidR="004E102A" w:rsidRPr="00D41883" w14:paraId="64E76450" w14:textId="77777777" w:rsidTr="009F694D">
        <w:trPr>
          <w:trHeight w:val="161"/>
        </w:trPr>
        <w:tc>
          <w:tcPr>
            <w:tcW w:w="4675" w:type="dxa"/>
          </w:tcPr>
          <w:p w14:paraId="5CA84225" w14:textId="77777777" w:rsidR="004E102A" w:rsidRPr="00D41883" w:rsidRDefault="004E102A" w:rsidP="004E102A">
            <w:pPr>
              <w:spacing w:after="0" w:line="240" w:lineRule="auto"/>
              <w:rPr>
                <w:rFonts w:asciiTheme="minorHAnsi" w:eastAsiaTheme="minorHAnsi" w:hAnsiTheme="minorHAnsi" w:cstheme="minorBidi"/>
              </w:rPr>
            </w:pPr>
            <w:r w:rsidRPr="00D41883">
              <w:rPr>
                <w:rFonts w:asciiTheme="minorHAnsi" w:eastAsiaTheme="minorHAnsi" w:hAnsiTheme="minorHAnsi" w:cstheme="minorBidi"/>
              </w:rPr>
              <w:t>RFP Release Date</w:t>
            </w:r>
          </w:p>
        </w:tc>
        <w:tc>
          <w:tcPr>
            <w:tcW w:w="4675" w:type="dxa"/>
          </w:tcPr>
          <w:p w14:paraId="3DFE6EA4" w14:textId="4A867279" w:rsidR="004E102A" w:rsidRPr="00890AB2" w:rsidRDefault="004E102A" w:rsidP="004E102A">
            <w:pPr>
              <w:spacing w:after="0" w:line="240" w:lineRule="auto"/>
              <w:rPr>
                <w:rFonts w:asciiTheme="minorHAnsi" w:eastAsiaTheme="minorHAnsi" w:hAnsiTheme="minorHAnsi" w:cstheme="minorBidi"/>
              </w:rPr>
            </w:pPr>
            <w:r w:rsidRPr="00BC6F6B">
              <w:t>January 2nd, 2024</w:t>
            </w:r>
          </w:p>
        </w:tc>
      </w:tr>
      <w:tr w:rsidR="004E102A" w:rsidRPr="00D41883" w14:paraId="31228720" w14:textId="77777777" w:rsidTr="00FA3B32">
        <w:tc>
          <w:tcPr>
            <w:tcW w:w="4675" w:type="dxa"/>
          </w:tcPr>
          <w:p w14:paraId="1C004FFE" w14:textId="77777777" w:rsidR="004E102A" w:rsidRPr="00D41883" w:rsidRDefault="004E102A" w:rsidP="004E102A">
            <w:pPr>
              <w:spacing w:after="0" w:line="240" w:lineRule="auto"/>
              <w:rPr>
                <w:rFonts w:asciiTheme="minorHAnsi" w:eastAsiaTheme="minorHAnsi" w:hAnsiTheme="minorHAnsi" w:cstheme="minorBidi"/>
              </w:rPr>
            </w:pPr>
            <w:r w:rsidRPr="00D41883">
              <w:rPr>
                <w:rFonts w:asciiTheme="minorHAnsi" w:eastAsiaTheme="minorHAnsi" w:hAnsiTheme="minorHAnsi" w:cstheme="minorBidi"/>
              </w:rPr>
              <w:t>RFP Advertised</w:t>
            </w:r>
          </w:p>
        </w:tc>
        <w:tc>
          <w:tcPr>
            <w:tcW w:w="4675" w:type="dxa"/>
          </w:tcPr>
          <w:p w14:paraId="53099193" w14:textId="60E1265E" w:rsidR="004E102A" w:rsidRPr="00890AB2" w:rsidRDefault="004E102A" w:rsidP="004E102A">
            <w:pPr>
              <w:spacing w:after="0" w:line="240" w:lineRule="auto"/>
              <w:rPr>
                <w:rFonts w:asciiTheme="minorHAnsi" w:eastAsiaTheme="minorHAnsi" w:hAnsiTheme="minorHAnsi" w:cstheme="minorBidi"/>
              </w:rPr>
            </w:pPr>
            <w:r w:rsidRPr="00BC6F6B">
              <w:t>January 2nd to January 31st, 2024</w:t>
            </w:r>
          </w:p>
        </w:tc>
      </w:tr>
      <w:tr w:rsidR="004E102A" w:rsidRPr="00D41883" w14:paraId="36C2AF8D" w14:textId="77777777" w:rsidTr="00FA3B32">
        <w:tc>
          <w:tcPr>
            <w:tcW w:w="4675" w:type="dxa"/>
          </w:tcPr>
          <w:p w14:paraId="14A69E7C" w14:textId="77777777" w:rsidR="004E102A" w:rsidRPr="00D41883" w:rsidRDefault="004E102A" w:rsidP="004E102A">
            <w:pPr>
              <w:spacing w:after="0" w:line="240" w:lineRule="auto"/>
              <w:rPr>
                <w:rFonts w:asciiTheme="minorHAnsi" w:eastAsiaTheme="minorHAnsi" w:hAnsiTheme="minorHAnsi" w:cstheme="minorBidi"/>
              </w:rPr>
            </w:pPr>
            <w:r w:rsidRPr="00D41883">
              <w:rPr>
                <w:rFonts w:asciiTheme="minorHAnsi" w:eastAsiaTheme="minorHAnsi" w:hAnsiTheme="minorHAnsi" w:cstheme="minorBidi"/>
              </w:rPr>
              <w:t>Deadline for Questions</w:t>
            </w:r>
          </w:p>
        </w:tc>
        <w:tc>
          <w:tcPr>
            <w:tcW w:w="4675" w:type="dxa"/>
          </w:tcPr>
          <w:p w14:paraId="571AB5F0" w14:textId="1AB9FD03" w:rsidR="004E102A" w:rsidRPr="00890AB2" w:rsidRDefault="004E102A" w:rsidP="004E102A">
            <w:pPr>
              <w:spacing w:after="0" w:line="240" w:lineRule="auto"/>
              <w:rPr>
                <w:rFonts w:asciiTheme="minorHAnsi" w:eastAsiaTheme="minorHAnsi" w:hAnsiTheme="minorHAnsi" w:cstheme="minorBidi"/>
              </w:rPr>
            </w:pPr>
            <w:r w:rsidRPr="00BC6F6B">
              <w:t>January 19th, 2024</w:t>
            </w:r>
          </w:p>
        </w:tc>
      </w:tr>
      <w:tr w:rsidR="004E102A" w:rsidRPr="00D41883" w14:paraId="2D47FDA1" w14:textId="77777777" w:rsidTr="00FA3B32">
        <w:tc>
          <w:tcPr>
            <w:tcW w:w="4675" w:type="dxa"/>
          </w:tcPr>
          <w:p w14:paraId="65D57542" w14:textId="77777777" w:rsidR="004E102A" w:rsidRPr="00D41883" w:rsidRDefault="004E102A" w:rsidP="004E102A">
            <w:pPr>
              <w:spacing w:after="0" w:line="240" w:lineRule="auto"/>
              <w:rPr>
                <w:rFonts w:asciiTheme="minorHAnsi" w:eastAsiaTheme="minorHAnsi" w:hAnsiTheme="minorHAnsi" w:cstheme="minorBidi"/>
              </w:rPr>
            </w:pPr>
            <w:r w:rsidRPr="00D41883">
              <w:rPr>
                <w:rFonts w:asciiTheme="minorHAnsi" w:eastAsiaTheme="minorHAnsi" w:hAnsiTheme="minorHAnsi" w:cstheme="minorBidi"/>
              </w:rPr>
              <w:t>Deadline for submission of proposals</w:t>
            </w:r>
          </w:p>
        </w:tc>
        <w:tc>
          <w:tcPr>
            <w:tcW w:w="4675" w:type="dxa"/>
          </w:tcPr>
          <w:p w14:paraId="4900584A" w14:textId="720A7796" w:rsidR="004E102A" w:rsidRPr="00890AB2" w:rsidRDefault="004E102A" w:rsidP="004E102A">
            <w:pPr>
              <w:spacing w:after="0" w:line="240" w:lineRule="auto"/>
              <w:rPr>
                <w:rFonts w:asciiTheme="minorHAnsi" w:eastAsiaTheme="minorHAnsi" w:hAnsiTheme="minorHAnsi" w:cstheme="minorBidi"/>
              </w:rPr>
            </w:pPr>
            <w:r w:rsidRPr="00BC6F6B">
              <w:t xml:space="preserve">January 31st, </w:t>
            </w:r>
            <w:proofErr w:type="gramStart"/>
            <w:r w:rsidRPr="00BC6F6B">
              <w:t>2024</w:t>
            </w:r>
            <w:proofErr w:type="gramEnd"/>
            <w:r w:rsidRPr="00BC6F6B">
              <w:t xml:space="preserve"> at 3pm</w:t>
            </w:r>
          </w:p>
        </w:tc>
      </w:tr>
      <w:tr w:rsidR="004E102A" w:rsidRPr="00D41883" w14:paraId="7B0BB7C8" w14:textId="77777777" w:rsidTr="00FA3B32">
        <w:tc>
          <w:tcPr>
            <w:tcW w:w="4675" w:type="dxa"/>
          </w:tcPr>
          <w:p w14:paraId="3DD9CECC" w14:textId="77777777" w:rsidR="004E102A" w:rsidRPr="00D41883" w:rsidRDefault="004E102A" w:rsidP="004E102A">
            <w:pPr>
              <w:spacing w:after="0" w:line="240" w:lineRule="auto"/>
              <w:rPr>
                <w:rFonts w:asciiTheme="minorHAnsi" w:eastAsiaTheme="minorHAnsi" w:hAnsiTheme="minorHAnsi" w:cstheme="minorBidi"/>
              </w:rPr>
            </w:pPr>
            <w:r w:rsidRPr="00D41883">
              <w:rPr>
                <w:rFonts w:asciiTheme="minorHAnsi" w:eastAsiaTheme="minorHAnsi" w:hAnsiTheme="minorHAnsi" w:cstheme="minorBidi"/>
              </w:rPr>
              <w:t>Evaluate Proposals</w:t>
            </w:r>
          </w:p>
        </w:tc>
        <w:tc>
          <w:tcPr>
            <w:tcW w:w="4675" w:type="dxa"/>
          </w:tcPr>
          <w:p w14:paraId="67DF429F" w14:textId="459E5D6A" w:rsidR="004E102A" w:rsidRPr="00890AB2" w:rsidRDefault="004E102A" w:rsidP="004E102A">
            <w:pPr>
              <w:spacing w:after="0" w:line="240" w:lineRule="auto"/>
              <w:rPr>
                <w:rFonts w:asciiTheme="minorHAnsi" w:eastAsiaTheme="minorHAnsi" w:hAnsiTheme="minorHAnsi" w:cstheme="minorBidi"/>
              </w:rPr>
            </w:pPr>
            <w:r w:rsidRPr="00BC6F6B">
              <w:t>February 2024</w:t>
            </w:r>
          </w:p>
        </w:tc>
      </w:tr>
      <w:tr w:rsidR="004E102A" w:rsidRPr="00D41883" w14:paraId="7CAF3D25" w14:textId="77777777" w:rsidTr="00FA3B32">
        <w:tc>
          <w:tcPr>
            <w:tcW w:w="4675" w:type="dxa"/>
          </w:tcPr>
          <w:p w14:paraId="0B9674B0" w14:textId="77777777" w:rsidR="004E102A" w:rsidRPr="00D41883" w:rsidRDefault="004E102A" w:rsidP="004E102A">
            <w:pPr>
              <w:spacing w:after="0" w:line="240" w:lineRule="auto"/>
              <w:rPr>
                <w:rFonts w:asciiTheme="minorHAnsi" w:eastAsiaTheme="minorHAnsi" w:hAnsiTheme="minorHAnsi" w:cstheme="minorBidi"/>
              </w:rPr>
            </w:pPr>
            <w:r w:rsidRPr="00D41883">
              <w:rPr>
                <w:rFonts w:asciiTheme="minorHAnsi" w:eastAsiaTheme="minorHAnsi" w:hAnsiTheme="minorHAnsi" w:cstheme="minorBidi"/>
              </w:rPr>
              <w:t>Technical Interviews (if needed</w:t>
            </w:r>
          </w:p>
        </w:tc>
        <w:tc>
          <w:tcPr>
            <w:tcW w:w="4675" w:type="dxa"/>
          </w:tcPr>
          <w:p w14:paraId="26072F53" w14:textId="2FF992ED" w:rsidR="004E102A" w:rsidRPr="00890AB2" w:rsidRDefault="004E102A" w:rsidP="004E102A">
            <w:pPr>
              <w:spacing w:after="0" w:line="240" w:lineRule="auto"/>
              <w:rPr>
                <w:rFonts w:asciiTheme="minorHAnsi" w:eastAsiaTheme="minorHAnsi" w:hAnsiTheme="minorHAnsi" w:cstheme="minorBidi"/>
              </w:rPr>
            </w:pPr>
            <w:r w:rsidRPr="00BC6F6B">
              <w:t>February 2024</w:t>
            </w:r>
          </w:p>
        </w:tc>
      </w:tr>
      <w:tr w:rsidR="004E102A" w:rsidRPr="00D41883" w14:paraId="59EC3641" w14:textId="77777777" w:rsidTr="00FA3B32">
        <w:tc>
          <w:tcPr>
            <w:tcW w:w="4675" w:type="dxa"/>
          </w:tcPr>
          <w:p w14:paraId="69C9A4E8" w14:textId="77777777" w:rsidR="004E102A" w:rsidRPr="00D41883" w:rsidRDefault="004E102A" w:rsidP="004E102A">
            <w:pPr>
              <w:spacing w:after="0" w:line="240" w:lineRule="auto"/>
              <w:rPr>
                <w:rFonts w:asciiTheme="minorHAnsi" w:eastAsiaTheme="minorHAnsi" w:hAnsiTheme="minorHAnsi" w:cstheme="minorBidi"/>
              </w:rPr>
            </w:pPr>
            <w:r w:rsidRPr="00D41883">
              <w:rPr>
                <w:rFonts w:asciiTheme="minorHAnsi" w:eastAsiaTheme="minorHAnsi" w:hAnsiTheme="minorHAnsi" w:cstheme="minorBidi"/>
              </w:rPr>
              <w:t xml:space="preserve">Consultant Selection/Notification </w:t>
            </w:r>
          </w:p>
        </w:tc>
        <w:tc>
          <w:tcPr>
            <w:tcW w:w="4675" w:type="dxa"/>
          </w:tcPr>
          <w:p w14:paraId="77C84AD8" w14:textId="02F517DF" w:rsidR="004E102A" w:rsidRPr="00890AB2" w:rsidRDefault="004E102A" w:rsidP="004E102A">
            <w:pPr>
              <w:spacing w:after="0" w:line="240" w:lineRule="auto"/>
              <w:rPr>
                <w:rFonts w:asciiTheme="minorHAnsi" w:eastAsiaTheme="minorHAnsi" w:hAnsiTheme="minorHAnsi" w:cstheme="minorBidi"/>
              </w:rPr>
            </w:pPr>
            <w:r w:rsidRPr="00BC6F6B">
              <w:t>Mid-February 2024</w:t>
            </w:r>
          </w:p>
        </w:tc>
      </w:tr>
      <w:tr w:rsidR="004E102A" w:rsidRPr="00D41883" w14:paraId="3DA552C7" w14:textId="77777777" w:rsidTr="00FA3B32">
        <w:tc>
          <w:tcPr>
            <w:tcW w:w="4675" w:type="dxa"/>
          </w:tcPr>
          <w:p w14:paraId="55EA4A22" w14:textId="77777777" w:rsidR="004E102A" w:rsidRPr="00D41883" w:rsidRDefault="004E102A" w:rsidP="004E102A">
            <w:pPr>
              <w:spacing w:after="0" w:line="240" w:lineRule="auto"/>
              <w:rPr>
                <w:rFonts w:asciiTheme="minorHAnsi" w:eastAsiaTheme="minorHAnsi" w:hAnsiTheme="minorHAnsi" w:cstheme="minorBidi"/>
              </w:rPr>
            </w:pPr>
            <w:r w:rsidRPr="00D41883">
              <w:rPr>
                <w:rFonts w:asciiTheme="minorHAnsi" w:eastAsiaTheme="minorHAnsi" w:hAnsiTheme="minorHAnsi" w:cstheme="minorBidi"/>
              </w:rPr>
              <w:t>Contract Award Date</w:t>
            </w:r>
          </w:p>
        </w:tc>
        <w:tc>
          <w:tcPr>
            <w:tcW w:w="4675" w:type="dxa"/>
          </w:tcPr>
          <w:p w14:paraId="182AD11F" w14:textId="42930D01" w:rsidR="004E102A" w:rsidRPr="00890AB2" w:rsidRDefault="004E102A" w:rsidP="004E102A">
            <w:pPr>
              <w:spacing w:after="0" w:line="240" w:lineRule="auto"/>
              <w:rPr>
                <w:rFonts w:asciiTheme="minorHAnsi" w:eastAsiaTheme="minorHAnsi" w:hAnsiTheme="minorHAnsi" w:cstheme="minorBidi"/>
              </w:rPr>
            </w:pPr>
            <w:r w:rsidRPr="00BC6F6B">
              <w:t>Late February 2024</w:t>
            </w:r>
          </w:p>
        </w:tc>
      </w:tr>
      <w:tr w:rsidR="004E102A" w:rsidRPr="00D41883" w14:paraId="3D88C393" w14:textId="77777777" w:rsidTr="00FA3B32">
        <w:tc>
          <w:tcPr>
            <w:tcW w:w="4675" w:type="dxa"/>
          </w:tcPr>
          <w:p w14:paraId="0A655ED5" w14:textId="77777777" w:rsidR="004E102A" w:rsidRPr="00D41883" w:rsidRDefault="004E102A" w:rsidP="004E102A">
            <w:pPr>
              <w:spacing w:after="0" w:line="240" w:lineRule="auto"/>
              <w:rPr>
                <w:rFonts w:asciiTheme="minorHAnsi" w:eastAsiaTheme="minorHAnsi" w:hAnsiTheme="minorHAnsi" w:cstheme="minorBidi"/>
              </w:rPr>
            </w:pPr>
            <w:r w:rsidRPr="00D41883">
              <w:rPr>
                <w:rFonts w:asciiTheme="minorHAnsi" w:eastAsiaTheme="minorHAnsi" w:hAnsiTheme="minorHAnsi" w:cstheme="minorBidi"/>
              </w:rPr>
              <w:t>Notice to Proceed</w:t>
            </w:r>
          </w:p>
        </w:tc>
        <w:tc>
          <w:tcPr>
            <w:tcW w:w="4675" w:type="dxa"/>
          </w:tcPr>
          <w:p w14:paraId="6DF3D03E" w14:textId="664ECC63" w:rsidR="004E102A" w:rsidRPr="00890AB2" w:rsidRDefault="004E102A" w:rsidP="004E102A">
            <w:pPr>
              <w:spacing w:after="0" w:line="240" w:lineRule="auto"/>
              <w:rPr>
                <w:rFonts w:asciiTheme="minorHAnsi" w:eastAsiaTheme="minorHAnsi" w:hAnsiTheme="minorHAnsi" w:cstheme="minorBidi"/>
              </w:rPr>
            </w:pPr>
            <w:r w:rsidRPr="00BC6F6B">
              <w:t>April 2024</w:t>
            </w:r>
          </w:p>
        </w:tc>
      </w:tr>
      <w:tr w:rsidR="004E102A" w:rsidRPr="00D41883" w14:paraId="5578D65C" w14:textId="77777777" w:rsidTr="00FA3B32">
        <w:tc>
          <w:tcPr>
            <w:tcW w:w="4675" w:type="dxa"/>
          </w:tcPr>
          <w:p w14:paraId="42C3AB5B" w14:textId="77777777" w:rsidR="004E102A" w:rsidRPr="00D41883" w:rsidRDefault="004E102A" w:rsidP="004E102A">
            <w:pPr>
              <w:spacing w:after="0" w:line="240" w:lineRule="auto"/>
              <w:rPr>
                <w:rFonts w:asciiTheme="minorHAnsi" w:eastAsiaTheme="minorHAnsi" w:hAnsiTheme="minorHAnsi" w:cstheme="minorBidi"/>
              </w:rPr>
            </w:pPr>
            <w:r w:rsidRPr="00D41883">
              <w:rPr>
                <w:rFonts w:asciiTheme="minorHAnsi" w:eastAsiaTheme="minorHAnsi" w:hAnsiTheme="minorHAnsi" w:cstheme="minorBidi"/>
              </w:rPr>
              <w:t>Contract Duration</w:t>
            </w:r>
          </w:p>
        </w:tc>
        <w:tc>
          <w:tcPr>
            <w:tcW w:w="4675" w:type="dxa"/>
          </w:tcPr>
          <w:p w14:paraId="67918A70" w14:textId="48A801BA" w:rsidR="004E102A" w:rsidRPr="00890AB2" w:rsidRDefault="004E102A" w:rsidP="004E102A">
            <w:pPr>
              <w:spacing w:after="0" w:line="240" w:lineRule="auto"/>
              <w:rPr>
                <w:rFonts w:asciiTheme="minorHAnsi" w:eastAsiaTheme="minorHAnsi" w:hAnsiTheme="minorHAnsi" w:cstheme="minorBidi"/>
              </w:rPr>
            </w:pPr>
            <w:r w:rsidRPr="00BC6F6B">
              <w:t>12 months</w:t>
            </w:r>
          </w:p>
        </w:tc>
      </w:tr>
      <w:tr w:rsidR="004E102A" w:rsidRPr="00D41883" w14:paraId="3B4A1A7F" w14:textId="77777777" w:rsidTr="005D2F27">
        <w:trPr>
          <w:trHeight w:val="70"/>
        </w:trPr>
        <w:tc>
          <w:tcPr>
            <w:tcW w:w="4675" w:type="dxa"/>
          </w:tcPr>
          <w:p w14:paraId="17C461F0" w14:textId="77777777" w:rsidR="004E102A" w:rsidRPr="00D41883" w:rsidRDefault="004E102A" w:rsidP="004E102A">
            <w:pPr>
              <w:spacing w:after="0" w:line="240" w:lineRule="auto"/>
              <w:rPr>
                <w:rFonts w:asciiTheme="minorHAnsi" w:eastAsiaTheme="minorHAnsi" w:hAnsiTheme="minorHAnsi" w:cstheme="minorBidi"/>
              </w:rPr>
            </w:pPr>
            <w:r w:rsidRPr="00D41883">
              <w:rPr>
                <w:rFonts w:asciiTheme="minorHAnsi" w:eastAsiaTheme="minorHAnsi" w:hAnsiTheme="minorHAnsi" w:cstheme="minorBidi"/>
              </w:rPr>
              <w:t>Contract Completion</w:t>
            </w:r>
          </w:p>
        </w:tc>
        <w:tc>
          <w:tcPr>
            <w:tcW w:w="4675" w:type="dxa"/>
          </w:tcPr>
          <w:p w14:paraId="63EDF7D9" w14:textId="57CA0E67" w:rsidR="004E102A" w:rsidRPr="00890AB2" w:rsidRDefault="004E102A" w:rsidP="004E102A">
            <w:pPr>
              <w:spacing w:after="0" w:line="240" w:lineRule="auto"/>
              <w:rPr>
                <w:rFonts w:asciiTheme="minorHAnsi" w:eastAsiaTheme="minorHAnsi" w:hAnsiTheme="minorHAnsi" w:cstheme="minorBidi"/>
              </w:rPr>
            </w:pPr>
            <w:r w:rsidRPr="00BC6F6B">
              <w:t>March 2025</w:t>
            </w:r>
          </w:p>
        </w:tc>
      </w:tr>
    </w:tbl>
    <w:p w14:paraId="39D03121" w14:textId="77777777" w:rsidR="00D41883" w:rsidRPr="003D4807" w:rsidRDefault="00D41883" w:rsidP="003D4807"/>
    <w:p w14:paraId="359593A8" w14:textId="6D241D39" w:rsidR="007566EC" w:rsidRPr="00013782" w:rsidRDefault="007566EC" w:rsidP="00457EC0">
      <w:pPr>
        <w:pStyle w:val="Heading1"/>
        <w:rPr>
          <w:rFonts w:asciiTheme="minorHAnsi" w:hAnsiTheme="minorHAnsi" w:cstheme="minorHAnsi"/>
          <w:sz w:val="24"/>
          <w:szCs w:val="24"/>
        </w:rPr>
      </w:pPr>
      <w:bookmarkStart w:id="23" w:name="_Toc153976372"/>
      <w:r w:rsidRPr="00013782">
        <w:rPr>
          <w:rFonts w:asciiTheme="minorHAnsi" w:hAnsiTheme="minorHAnsi" w:cstheme="minorHAnsi"/>
          <w:sz w:val="24"/>
          <w:szCs w:val="24"/>
        </w:rPr>
        <w:t>PART VII</w:t>
      </w:r>
      <w:r w:rsidR="003D4807">
        <w:rPr>
          <w:rFonts w:asciiTheme="minorHAnsi" w:hAnsiTheme="minorHAnsi" w:cstheme="minorHAnsi"/>
          <w:sz w:val="24"/>
          <w:szCs w:val="24"/>
        </w:rPr>
        <w:t>I</w:t>
      </w:r>
      <w:r w:rsidR="00457EC0" w:rsidRPr="00013782">
        <w:rPr>
          <w:rFonts w:asciiTheme="minorHAnsi" w:hAnsiTheme="minorHAnsi" w:cstheme="minorHAnsi"/>
          <w:sz w:val="24"/>
          <w:szCs w:val="24"/>
        </w:rPr>
        <w:t xml:space="preserve">:  </w:t>
      </w:r>
      <w:r w:rsidRPr="00013782">
        <w:rPr>
          <w:rFonts w:asciiTheme="minorHAnsi" w:hAnsiTheme="minorHAnsi" w:cstheme="minorHAnsi"/>
          <w:sz w:val="24"/>
          <w:szCs w:val="24"/>
        </w:rPr>
        <w:t>CONTRACTUAL REQUIREMENTS</w:t>
      </w:r>
      <w:bookmarkEnd w:id="23"/>
    </w:p>
    <w:p w14:paraId="464E5764" w14:textId="59DFF097" w:rsidR="007566EC" w:rsidRDefault="007566EC" w:rsidP="00890AB2">
      <w:pPr>
        <w:pStyle w:val="ListParagraph"/>
        <w:numPr>
          <w:ilvl w:val="0"/>
          <w:numId w:val="32"/>
        </w:numPr>
        <w:ind w:right="86"/>
        <w:jc w:val="both"/>
        <w:rPr>
          <w:rFonts w:asciiTheme="minorHAnsi" w:hAnsiTheme="minorHAnsi" w:cstheme="minorHAnsi"/>
          <w:sz w:val="24"/>
          <w:szCs w:val="24"/>
        </w:rPr>
      </w:pPr>
      <w:r w:rsidRPr="00890AB2">
        <w:rPr>
          <w:rFonts w:asciiTheme="minorHAnsi" w:hAnsiTheme="minorHAnsi" w:cstheme="minorHAnsi"/>
          <w:sz w:val="24"/>
          <w:szCs w:val="24"/>
          <w:u w:val="single"/>
        </w:rPr>
        <w:t>FORCE MAJURE</w:t>
      </w:r>
      <w:r w:rsidRPr="00890AB2">
        <w:rPr>
          <w:rFonts w:asciiTheme="minorHAnsi" w:hAnsiTheme="minorHAnsi" w:cstheme="minorHAnsi"/>
          <w:sz w:val="24"/>
          <w:szCs w:val="24"/>
        </w:rPr>
        <w:t xml:space="preserve">:  The Contractor shall not be liable for any excess costs if the failure to perform the contract arises out of causes beyond the control and without the fault or negligence of the contractor.  Such causes may include, but are not restricted to acts of God or of the public enemy, acts of the Governments in either its sovereign or contractual </w:t>
      </w:r>
      <w:r w:rsidRPr="00890AB2">
        <w:rPr>
          <w:rFonts w:asciiTheme="minorHAnsi" w:hAnsiTheme="minorHAnsi" w:cstheme="minorHAnsi"/>
          <w:sz w:val="24"/>
          <w:szCs w:val="24"/>
        </w:rPr>
        <w:lastRenderedPageBreak/>
        <w:t>capacity, fires, floods, epidemics, quarantine restrictions, strikes, freight embargoes, and unusually severe weather; but in every case the failure to perform must be beyond the control and without the fault or negligence of the contractor.  If the failure to perform is caused by the default of a subcontractor, and if such default arises out of causes beyond the control of both the contractor and subcontractor, and without the fault or negligence of either of them, the contractor shall not be liable for any excess costs for failure to perform, unless the supplies or services to be furnished by the subcontractor were obtainable from other sources in sufficient time to permit the contractor to meet the required delivery schedule.</w:t>
      </w:r>
    </w:p>
    <w:p w14:paraId="18CC9855" w14:textId="77777777" w:rsidR="00890AB2" w:rsidRPr="00890AB2" w:rsidRDefault="00890AB2" w:rsidP="00890AB2">
      <w:pPr>
        <w:pStyle w:val="ListParagraph"/>
        <w:ind w:left="360" w:right="86"/>
        <w:jc w:val="both"/>
        <w:rPr>
          <w:rFonts w:asciiTheme="minorHAnsi" w:hAnsiTheme="minorHAnsi" w:cstheme="minorHAnsi"/>
          <w:sz w:val="24"/>
          <w:szCs w:val="24"/>
        </w:rPr>
      </w:pPr>
    </w:p>
    <w:p w14:paraId="467B7C7B" w14:textId="5D0901C3" w:rsidR="007566EC" w:rsidRDefault="007566EC" w:rsidP="00890AB2">
      <w:pPr>
        <w:pStyle w:val="ListParagraph"/>
        <w:numPr>
          <w:ilvl w:val="0"/>
          <w:numId w:val="32"/>
        </w:numPr>
        <w:jc w:val="both"/>
        <w:rPr>
          <w:rFonts w:asciiTheme="minorHAnsi" w:hAnsiTheme="minorHAnsi" w:cstheme="minorHAnsi"/>
          <w:sz w:val="24"/>
          <w:szCs w:val="24"/>
        </w:rPr>
      </w:pPr>
      <w:r w:rsidRPr="00890AB2">
        <w:rPr>
          <w:rFonts w:asciiTheme="minorHAnsi" w:hAnsiTheme="minorHAnsi" w:cstheme="minorHAnsi"/>
          <w:sz w:val="24"/>
          <w:szCs w:val="24"/>
          <w:u w:val="single"/>
        </w:rPr>
        <w:t>GOVERNING LAW</w:t>
      </w:r>
      <w:r w:rsidRPr="00890AB2">
        <w:rPr>
          <w:rFonts w:asciiTheme="minorHAnsi" w:hAnsiTheme="minorHAnsi" w:cstheme="minorHAnsi"/>
          <w:sz w:val="24"/>
          <w:szCs w:val="24"/>
        </w:rPr>
        <w:t>:  Contractor consents to be governed by Section 11-35-4230 of the South Carolina Code of Laws and agrees that Section 11-35-4230 applies to and governs the Agreement.  Contractor waives any objection it may have now or hereafter to the administrative process required by Section 11-35-4230.  To the extent that Section 11-35-4230, by its own terms, does not govern a claim or controversy arising out of or relating to the Agreement, Contractor agrees that any suit, action or proceeding arising out of or relating to the Agreement shall be instituted and maintained only in a state or federal court located in Beaufort County, State of South Carolina.  Notwithstanding any other agreement between Contractor and the State, the Agreement shall be governed by and construed in accordance with the laws of the State of South Carolina, and any suit, action or proceeding arising out of or relating to the Agreement shall be governed by the laws of the State of South Carolina.  Contractor agrees that any act by the State regarding the Agreement is not a waiver of either the State's sovereign immunity or the State's immunity under the Eleventh Amendment of the United States Constitution.  As used in this paragraph, the term "Agreement" means any transaction or agreement arising out of, relating to, or contemplated by this solicitation.  As used in this paragraph, the phrase "the State" includes any governmental entity transacting business with Contractor pursuant to the Agreement and the South Carolina Budget &amp; Control Board.</w:t>
      </w:r>
    </w:p>
    <w:p w14:paraId="43927601" w14:textId="77777777" w:rsidR="00890AB2" w:rsidRPr="00890AB2" w:rsidRDefault="00890AB2" w:rsidP="00890AB2">
      <w:pPr>
        <w:pStyle w:val="ListParagraph"/>
        <w:ind w:left="360"/>
        <w:jc w:val="both"/>
        <w:rPr>
          <w:rFonts w:asciiTheme="minorHAnsi" w:hAnsiTheme="minorHAnsi" w:cstheme="minorHAnsi"/>
          <w:sz w:val="24"/>
          <w:szCs w:val="24"/>
        </w:rPr>
      </w:pPr>
    </w:p>
    <w:p w14:paraId="0042D51F" w14:textId="3D9574C6" w:rsidR="00890AB2" w:rsidRDefault="007566EC" w:rsidP="00E63D5B">
      <w:pPr>
        <w:pStyle w:val="ListParagraph"/>
        <w:numPr>
          <w:ilvl w:val="0"/>
          <w:numId w:val="32"/>
        </w:numPr>
        <w:ind w:right="86"/>
        <w:jc w:val="both"/>
        <w:rPr>
          <w:rFonts w:asciiTheme="minorHAnsi" w:hAnsiTheme="minorHAnsi" w:cstheme="minorHAnsi"/>
          <w:sz w:val="24"/>
          <w:szCs w:val="24"/>
        </w:rPr>
      </w:pPr>
      <w:r w:rsidRPr="00890AB2">
        <w:rPr>
          <w:rFonts w:asciiTheme="minorHAnsi" w:hAnsiTheme="minorHAnsi" w:cstheme="minorHAnsi"/>
          <w:sz w:val="24"/>
          <w:szCs w:val="24"/>
          <w:u w:val="single"/>
        </w:rPr>
        <w:t>OFFEROR'S QUALIFICATION</w:t>
      </w:r>
      <w:r w:rsidRPr="00890AB2">
        <w:rPr>
          <w:rFonts w:asciiTheme="minorHAnsi" w:hAnsiTheme="minorHAnsi" w:cstheme="minorHAnsi"/>
          <w:sz w:val="24"/>
          <w:szCs w:val="24"/>
        </w:rPr>
        <w:t>:  OFFEROR must, upon request of LCOG, furnish satisfactory evidence of its ability to furnish products or services in accordance with the terms and conditions of this proposal.  The Planning Department reserves the right to make the final determination as to the OFFEROR's ability to provide the services requested herein.</w:t>
      </w:r>
    </w:p>
    <w:p w14:paraId="1EF6B17F" w14:textId="77777777" w:rsidR="00890AB2" w:rsidRPr="00890AB2" w:rsidRDefault="00890AB2" w:rsidP="00890AB2">
      <w:pPr>
        <w:pStyle w:val="ListParagraph"/>
        <w:rPr>
          <w:rFonts w:asciiTheme="minorHAnsi" w:hAnsiTheme="minorHAnsi" w:cstheme="minorHAnsi"/>
          <w:sz w:val="24"/>
          <w:szCs w:val="24"/>
        </w:rPr>
      </w:pPr>
    </w:p>
    <w:p w14:paraId="20EA9C21" w14:textId="29ADAF17" w:rsidR="007566EC" w:rsidRPr="00890AB2" w:rsidRDefault="007566EC" w:rsidP="00E63D5B">
      <w:pPr>
        <w:pStyle w:val="ListParagraph"/>
        <w:numPr>
          <w:ilvl w:val="0"/>
          <w:numId w:val="32"/>
        </w:numPr>
        <w:ind w:right="86"/>
        <w:jc w:val="both"/>
        <w:rPr>
          <w:rFonts w:asciiTheme="minorHAnsi" w:hAnsiTheme="minorHAnsi" w:cstheme="minorHAnsi"/>
          <w:sz w:val="24"/>
          <w:szCs w:val="24"/>
        </w:rPr>
      </w:pPr>
      <w:r w:rsidRPr="00890AB2">
        <w:rPr>
          <w:rFonts w:asciiTheme="minorHAnsi" w:hAnsiTheme="minorHAnsi" w:cstheme="minorHAnsi"/>
          <w:sz w:val="24"/>
          <w:szCs w:val="24"/>
          <w:u w:val="single"/>
        </w:rPr>
        <w:t>OFFEROR RESPONSIBILITY</w:t>
      </w:r>
      <w:r w:rsidRPr="00890AB2">
        <w:rPr>
          <w:rFonts w:asciiTheme="minorHAnsi" w:hAnsiTheme="minorHAnsi" w:cstheme="minorHAnsi"/>
          <w:sz w:val="24"/>
          <w:szCs w:val="24"/>
        </w:rPr>
        <w:t xml:space="preserve">:  Each OFFEROR shall fully acquaint himself with conditions relating to the scope and restrictions attending the execution of the work under the conditions of this proposal.  It is expected that this will sometimes require on-site observation.  The failure or omission of an OFFEROR to acquaint himself with existing </w:t>
      </w:r>
      <w:r w:rsidRPr="00890AB2">
        <w:rPr>
          <w:rFonts w:asciiTheme="minorHAnsi" w:hAnsiTheme="minorHAnsi" w:cstheme="minorHAnsi"/>
          <w:sz w:val="24"/>
          <w:szCs w:val="24"/>
        </w:rPr>
        <w:lastRenderedPageBreak/>
        <w:t>conditions shall in no way relieve him of any obligation with respect to this proposal or to the contract</w:t>
      </w:r>
      <w:r w:rsidR="00890AB2" w:rsidRPr="00890AB2">
        <w:rPr>
          <w:rFonts w:asciiTheme="minorHAnsi" w:hAnsiTheme="minorHAnsi" w:cstheme="minorHAnsi"/>
          <w:sz w:val="24"/>
          <w:szCs w:val="24"/>
        </w:rPr>
        <w:t>.</w:t>
      </w:r>
    </w:p>
    <w:p w14:paraId="6120EF18" w14:textId="77777777" w:rsidR="00890AB2" w:rsidRPr="00890AB2" w:rsidRDefault="00890AB2" w:rsidP="00890AB2">
      <w:pPr>
        <w:pStyle w:val="ListParagraph"/>
        <w:ind w:left="360" w:right="86"/>
        <w:jc w:val="both"/>
        <w:rPr>
          <w:rFonts w:asciiTheme="minorHAnsi" w:hAnsiTheme="minorHAnsi" w:cstheme="minorHAnsi"/>
          <w:sz w:val="24"/>
          <w:szCs w:val="24"/>
        </w:rPr>
      </w:pPr>
    </w:p>
    <w:p w14:paraId="6374580E" w14:textId="0722D30F" w:rsidR="007566EC" w:rsidRPr="00890AB2" w:rsidRDefault="007566EC" w:rsidP="00890AB2">
      <w:pPr>
        <w:pStyle w:val="ListParagraph"/>
        <w:numPr>
          <w:ilvl w:val="0"/>
          <w:numId w:val="32"/>
        </w:numPr>
        <w:ind w:right="86"/>
        <w:jc w:val="both"/>
        <w:rPr>
          <w:rFonts w:asciiTheme="minorHAnsi" w:hAnsiTheme="minorHAnsi" w:cstheme="minorHAnsi"/>
          <w:sz w:val="24"/>
          <w:szCs w:val="24"/>
        </w:rPr>
      </w:pPr>
      <w:r w:rsidRPr="00890AB2">
        <w:rPr>
          <w:rFonts w:asciiTheme="minorHAnsi" w:hAnsiTheme="minorHAnsi" w:cstheme="minorHAnsi"/>
          <w:sz w:val="24"/>
          <w:szCs w:val="24"/>
          <w:u w:val="single"/>
        </w:rPr>
        <w:t>AFFIRMATIVE ACTION</w:t>
      </w:r>
      <w:r w:rsidRPr="00890AB2">
        <w:rPr>
          <w:rFonts w:asciiTheme="minorHAnsi" w:hAnsiTheme="minorHAnsi" w:cstheme="minorHAnsi"/>
          <w:sz w:val="24"/>
          <w:szCs w:val="24"/>
        </w:rPr>
        <w:t>:  The contractor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  The following are incorporated herein by reference:  41 C.F.R. 60-1.4, 60-250.4 and 60-741-4.</w:t>
      </w:r>
    </w:p>
    <w:p w14:paraId="01630887" w14:textId="5E07A7C9" w:rsidR="007566EC" w:rsidRPr="00890AB2" w:rsidRDefault="007566EC" w:rsidP="00890AB2">
      <w:pPr>
        <w:pStyle w:val="ListParagraph"/>
        <w:numPr>
          <w:ilvl w:val="0"/>
          <w:numId w:val="32"/>
        </w:numPr>
        <w:ind w:right="86"/>
        <w:jc w:val="both"/>
        <w:rPr>
          <w:rFonts w:asciiTheme="minorHAnsi" w:hAnsiTheme="minorHAnsi" w:cstheme="minorHAnsi"/>
          <w:sz w:val="24"/>
          <w:szCs w:val="24"/>
        </w:rPr>
      </w:pPr>
      <w:r w:rsidRPr="00890AB2">
        <w:rPr>
          <w:rFonts w:asciiTheme="minorHAnsi" w:hAnsiTheme="minorHAnsi" w:cstheme="minorHAnsi"/>
          <w:sz w:val="24"/>
          <w:szCs w:val="24"/>
          <w:u w:val="single"/>
        </w:rPr>
        <w:t>TERMINATION</w:t>
      </w:r>
      <w:r w:rsidRPr="00890AB2">
        <w:rPr>
          <w:rFonts w:asciiTheme="minorHAnsi" w:hAnsiTheme="minorHAnsi" w:cstheme="minorHAnsi"/>
          <w:sz w:val="24"/>
          <w:szCs w:val="24"/>
        </w:rPr>
        <w:t>:  Subject to the Provisions below, any contract resulting from this proposal may be terminated by the Lowcountry Council of Governments, provided a thirty (30) days advance notice in writing is given to the contractor.</w:t>
      </w:r>
    </w:p>
    <w:p w14:paraId="4F4AC4AF" w14:textId="77777777" w:rsidR="007566EC" w:rsidRPr="00013782" w:rsidRDefault="007566EC" w:rsidP="00890AB2">
      <w:pPr>
        <w:numPr>
          <w:ilvl w:val="1"/>
          <w:numId w:val="32"/>
        </w:numPr>
        <w:spacing w:after="0" w:line="240" w:lineRule="auto"/>
        <w:ind w:right="86"/>
        <w:jc w:val="both"/>
        <w:rPr>
          <w:rFonts w:asciiTheme="minorHAnsi" w:hAnsiTheme="minorHAnsi" w:cstheme="minorHAnsi"/>
          <w:sz w:val="24"/>
          <w:szCs w:val="24"/>
        </w:rPr>
      </w:pPr>
      <w:r w:rsidRPr="00013782">
        <w:rPr>
          <w:rFonts w:asciiTheme="minorHAnsi" w:hAnsiTheme="minorHAnsi" w:cstheme="minorHAnsi"/>
          <w:sz w:val="24"/>
          <w:szCs w:val="24"/>
          <w:u w:val="single"/>
        </w:rPr>
        <w:t>Non-Appropriations</w:t>
      </w:r>
      <w:r w:rsidRPr="00013782">
        <w:rPr>
          <w:rFonts w:asciiTheme="minorHAnsi" w:hAnsiTheme="minorHAnsi" w:cstheme="minorHAnsi"/>
          <w:sz w:val="24"/>
          <w:szCs w:val="24"/>
        </w:rPr>
        <w:t>:  Funds for this contract are payable from State and/or Federal and/or Lowcountry Council of Governments appropriations.  In the event sufficient appropriations are not made to pay the charges under the contract it shall terminate without any obligation to the Lowcountry Council of Governments</w:t>
      </w:r>
    </w:p>
    <w:p w14:paraId="02685CC6" w14:textId="77777777" w:rsidR="007566EC" w:rsidRPr="00013782" w:rsidRDefault="007566EC" w:rsidP="007566EC">
      <w:pPr>
        <w:spacing w:after="0" w:line="240" w:lineRule="auto"/>
        <w:ind w:left="1080" w:right="86"/>
        <w:jc w:val="both"/>
        <w:rPr>
          <w:rFonts w:asciiTheme="minorHAnsi" w:hAnsiTheme="minorHAnsi" w:cstheme="minorHAnsi"/>
          <w:sz w:val="24"/>
          <w:szCs w:val="24"/>
        </w:rPr>
      </w:pPr>
    </w:p>
    <w:p w14:paraId="78BBC5C8" w14:textId="66BCB2D8" w:rsidR="007566EC" w:rsidRPr="00890AB2" w:rsidRDefault="007566EC" w:rsidP="00890AB2">
      <w:pPr>
        <w:pStyle w:val="ListParagraph"/>
        <w:numPr>
          <w:ilvl w:val="2"/>
          <w:numId w:val="32"/>
        </w:numPr>
        <w:ind w:right="86"/>
        <w:jc w:val="both"/>
        <w:rPr>
          <w:rFonts w:asciiTheme="minorHAnsi" w:hAnsiTheme="minorHAnsi" w:cstheme="minorHAnsi"/>
          <w:sz w:val="24"/>
          <w:szCs w:val="24"/>
        </w:rPr>
      </w:pPr>
      <w:r w:rsidRPr="00890AB2">
        <w:rPr>
          <w:rFonts w:asciiTheme="minorHAnsi" w:hAnsiTheme="minorHAnsi" w:cstheme="minorHAnsi"/>
          <w:sz w:val="24"/>
          <w:szCs w:val="24"/>
          <w:u w:val="single"/>
        </w:rPr>
        <w:t>Convenience</w:t>
      </w:r>
      <w:r w:rsidRPr="00890AB2">
        <w:rPr>
          <w:rFonts w:asciiTheme="minorHAnsi" w:hAnsiTheme="minorHAnsi" w:cstheme="minorHAnsi"/>
          <w:sz w:val="24"/>
          <w:szCs w:val="24"/>
        </w:rPr>
        <w:t>:  In the event that this contract is terminated or canceled upon request and for the convenience of the Lowcountry Council of Governments without the required thirty (30) days advance written notice, then the Lowcountry Council of Governments shall negotiate reasonable termination costs, if applicable.</w:t>
      </w:r>
    </w:p>
    <w:p w14:paraId="569F9027" w14:textId="08D76CD4" w:rsidR="007566EC" w:rsidRPr="00890AB2" w:rsidRDefault="007566EC" w:rsidP="00890AB2">
      <w:pPr>
        <w:pStyle w:val="ListParagraph"/>
        <w:numPr>
          <w:ilvl w:val="2"/>
          <w:numId w:val="32"/>
        </w:numPr>
        <w:ind w:right="86"/>
        <w:jc w:val="both"/>
        <w:rPr>
          <w:rFonts w:asciiTheme="minorHAnsi" w:hAnsiTheme="minorHAnsi" w:cstheme="minorHAnsi"/>
          <w:sz w:val="24"/>
          <w:szCs w:val="24"/>
        </w:rPr>
      </w:pPr>
      <w:r w:rsidRPr="00890AB2">
        <w:rPr>
          <w:rFonts w:asciiTheme="minorHAnsi" w:hAnsiTheme="minorHAnsi" w:cstheme="minorHAnsi"/>
          <w:sz w:val="24"/>
          <w:szCs w:val="24"/>
          <w:u w:val="single"/>
        </w:rPr>
        <w:t>Cause</w:t>
      </w:r>
      <w:r w:rsidRPr="00890AB2">
        <w:rPr>
          <w:rFonts w:asciiTheme="minorHAnsi" w:hAnsiTheme="minorHAnsi" w:cstheme="minorHAnsi"/>
          <w:sz w:val="24"/>
          <w:szCs w:val="24"/>
        </w:rPr>
        <w:t>:  Lowcountry Council of Governments for cause, default or negligence on the part of the contractor shall be excluded from the foregoing provisions; termination costs, if any shall not apply.  The thirty (30) days advance notice requirement is waived and the default provision listed herein shall apply.</w:t>
      </w:r>
    </w:p>
    <w:p w14:paraId="3CC9B701" w14:textId="299DF1F0" w:rsidR="00890AB2" w:rsidRDefault="007566EC" w:rsidP="00890AB2">
      <w:pPr>
        <w:pStyle w:val="ListParagraph"/>
        <w:numPr>
          <w:ilvl w:val="4"/>
          <w:numId w:val="32"/>
        </w:numPr>
        <w:ind w:right="86"/>
        <w:jc w:val="both"/>
        <w:rPr>
          <w:rFonts w:asciiTheme="minorHAnsi" w:hAnsiTheme="minorHAnsi" w:cstheme="minorHAnsi"/>
          <w:sz w:val="24"/>
          <w:szCs w:val="24"/>
        </w:rPr>
      </w:pPr>
      <w:r w:rsidRPr="00890AB2">
        <w:rPr>
          <w:rFonts w:asciiTheme="minorHAnsi" w:hAnsiTheme="minorHAnsi" w:cstheme="minorHAnsi"/>
          <w:sz w:val="24"/>
          <w:szCs w:val="24"/>
          <w:u w:val="single"/>
        </w:rPr>
        <w:t>Default</w:t>
      </w:r>
      <w:r w:rsidRPr="00890AB2">
        <w:rPr>
          <w:rFonts w:asciiTheme="minorHAnsi" w:hAnsiTheme="minorHAnsi" w:cstheme="minorHAnsi"/>
          <w:sz w:val="24"/>
          <w:szCs w:val="24"/>
        </w:rPr>
        <w:t xml:space="preserve">:  In case of default on contractor, the Lowcountry Council of Governments reserves the right to purchase any or all items/services in default in open market, charging contractor with any excessive costs.  SHOULD SUCH CHARGE BE ASSESSED, NO SUBSEQUENT PROPOSALS OF THE DEFAULTING CONTRACTOR WILL BE CONSIDERED UNTIL THE ASSESSED CHARGE </w:t>
      </w:r>
      <w:smartTag w:uri="urn:schemas-microsoft-com:office:smarttags" w:element="stockticker">
        <w:r w:rsidRPr="00890AB2">
          <w:rPr>
            <w:rFonts w:asciiTheme="minorHAnsi" w:hAnsiTheme="minorHAnsi" w:cstheme="minorHAnsi"/>
            <w:sz w:val="24"/>
            <w:szCs w:val="24"/>
          </w:rPr>
          <w:t>HAS</w:t>
        </w:r>
      </w:smartTag>
      <w:r w:rsidRPr="00890AB2">
        <w:rPr>
          <w:rFonts w:asciiTheme="minorHAnsi" w:hAnsiTheme="minorHAnsi" w:cstheme="minorHAnsi"/>
          <w:sz w:val="24"/>
          <w:szCs w:val="24"/>
        </w:rPr>
        <w:t xml:space="preserve"> BEEN SATISFIED.</w:t>
      </w:r>
    </w:p>
    <w:p w14:paraId="4F2FA1B3" w14:textId="77777777" w:rsidR="00890AB2" w:rsidRPr="00890AB2" w:rsidRDefault="00890AB2" w:rsidP="00890AB2">
      <w:pPr>
        <w:pStyle w:val="ListParagraph"/>
        <w:ind w:left="1800" w:right="86"/>
        <w:jc w:val="both"/>
        <w:rPr>
          <w:rFonts w:asciiTheme="minorHAnsi" w:hAnsiTheme="minorHAnsi" w:cstheme="minorHAnsi"/>
          <w:sz w:val="24"/>
          <w:szCs w:val="24"/>
        </w:rPr>
      </w:pPr>
    </w:p>
    <w:p w14:paraId="7B906DB8" w14:textId="503FDB37" w:rsidR="007566EC" w:rsidRDefault="007566EC" w:rsidP="00890AB2">
      <w:pPr>
        <w:pStyle w:val="ListParagraph"/>
        <w:numPr>
          <w:ilvl w:val="0"/>
          <w:numId w:val="32"/>
        </w:numPr>
        <w:ind w:right="86"/>
        <w:jc w:val="both"/>
        <w:rPr>
          <w:rFonts w:asciiTheme="minorHAnsi" w:hAnsiTheme="minorHAnsi" w:cstheme="minorHAnsi"/>
          <w:sz w:val="24"/>
          <w:szCs w:val="24"/>
        </w:rPr>
      </w:pPr>
      <w:r w:rsidRPr="00890AB2">
        <w:rPr>
          <w:rFonts w:asciiTheme="minorHAnsi" w:hAnsiTheme="minorHAnsi" w:cstheme="minorHAnsi"/>
          <w:sz w:val="24"/>
          <w:szCs w:val="24"/>
          <w:u w:val="single"/>
        </w:rPr>
        <w:t>PRIME CONTRACTOR RESPONSIBILITIES</w:t>
      </w:r>
      <w:r w:rsidRPr="00890AB2">
        <w:rPr>
          <w:rFonts w:asciiTheme="minorHAnsi" w:hAnsiTheme="minorHAnsi" w:cstheme="minorHAnsi"/>
          <w:sz w:val="24"/>
          <w:szCs w:val="24"/>
        </w:rPr>
        <w:t>:  The contractor will be required to assume sole responsibility for the complete effort as required by this RFP.  Lowcountry Council of Governments/Lowcountry Area Transportation Study will consider the contractor to be the sole point of contact with regard to contractual matters.</w:t>
      </w:r>
    </w:p>
    <w:p w14:paraId="370C3D79" w14:textId="77777777" w:rsidR="00890AB2" w:rsidRPr="00890AB2" w:rsidRDefault="00890AB2" w:rsidP="00890AB2">
      <w:pPr>
        <w:pStyle w:val="ListParagraph"/>
        <w:ind w:left="360" w:right="86"/>
        <w:jc w:val="both"/>
        <w:rPr>
          <w:rFonts w:asciiTheme="minorHAnsi" w:hAnsiTheme="minorHAnsi" w:cstheme="minorHAnsi"/>
          <w:sz w:val="24"/>
          <w:szCs w:val="24"/>
        </w:rPr>
      </w:pPr>
    </w:p>
    <w:p w14:paraId="32E8C3B7" w14:textId="3BE9B7AE" w:rsidR="00890AB2" w:rsidRPr="00890AB2" w:rsidRDefault="007566EC" w:rsidP="00890AB2">
      <w:pPr>
        <w:pStyle w:val="ListParagraph"/>
        <w:numPr>
          <w:ilvl w:val="0"/>
          <w:numId w:val="32"/>
        </w:numPr>
        <w:ind w:right="86"/>
        <w:jc w:val="both"/>
        <w:rPr>
          <w:rFonts w:asciiTheme="minorHAnsi" w:hAnsiTheme="minorHAnsi" w:cstheme="minorHAnsi"/>
          <w:sz w:val="24"/>
          <w:szCs w:val="24"/>
        </w:rPr>
      </w:pPr>
      <w:r w:rsidRPr="00890AB2">
        <w:rPr>
          <w:rFonts w:asciiTheme="minorHAnsi" w:hAnsiTheme="minorHAnsi" w:cstheme="minorHAnsi"/>
          <w:sz w:val="24"/>
          <w:szCs w:val="24"/>
          <w:u w:val="single"/>
        </w:rPr>
        <w:t>SUBCONTRACTING</w:t>
      </w:r>
      <w:r w:rsidRPr="00890AB2">
        <w:rPr>
          <w:rFonts w:asciiTheme="minorHAnsi" w:hAnsiTheme="minorHAnsi" w:cstheme="minorHAnsi"/>
          <w:sz w:val="24"/>
          <w:szCs w:val="24"/>
        </w:rPr>
        <w:t xml:space="preserve">:  If any part of the work covered by this RFP is to be subcontracted, the contractor shall identify the subcontracting organization and the contractual arrangements </w:t>
      </w:r>
      <w:r w:rsidRPr="00890AB2">
        <w:rPr>
          <w:rFonts w:asciiTheme="minorHAnsi" w:hAnsiTheme="minorHAnsi" w:cstheme="minorHAnsi"/>
          <w:sz w:val="24"/>
          <w:szCs w:val="24"/>
        </w:rPr>
        <w:lastRenderedPageBreak/>
        <w:t>made therewith.  All subcontractors must be approved by the Lowcountry Council of Governments/Lowcountry Area Transportation Study</w:t>
      </w:r>
      <w:r w:rsidR="00AD3CAF" w:rsidRPr="00890AB2">
        <w:rPr>
          <w:rFonts w:asciiTheme="minorHAnsi" w:hAnsiTheme="minorHAnsi" w:cstheme="minorHAnsi"/>
          <w:sz w:val="24"/>
          <w:szCs w:val="24"/>
        </w:rPr>
        <w:t>.</w:t>
      </w:r>
      <w:r w:rsidRPr="00890AB2">
        <w:rPr>
          <w:rFonts w:asciiTheme="minorHAnsi" w:hAnsiTheme="minorHAnsi" w:cstheme="minorHAnsi"/>
          <w:sz w:val="24"/>
          <w:szCs w:val="24"/>
        </w:rPr>
        <w:t xml:space="preserve">  The successful OFFEROR will also furnish the corporate or company name and the names of the officers of any subcontractors engaged by the OFFEROR.</w:t>
      </w:r>
    </w:p>
    <w:p w14:paraId="5AF98ED1" w14:textId="77777777" w:rsidR="00890AB2" w:rsidRPr="00890AB2" w:rsidRDefault="00890AB2" w:rsidP="00890AB2">
      <w:pPr>
        <w:pStyle w:val="ListParagraph"/>
        <w:ind w:left="360" w:right="86"/>
        <w:jc w:val="both"/>
        <w:rPr>
          <w:rFonts w:asciiTheme="minorHAnsi" w:hAnsiTheme="minorHAnsi" w:cstheme="minorHAnsi"/>
          <w:sz w:val="24"/>
          <w:szCs w:val="24"/>
        </w:rPr>
      </w:pPr>
    </w:p>
    <w:p w14:paraId="73D638A0" w14:textId="1CECB868" w:rsidR="007566EC" w:rsidRPr="00890AB2" w:rsidRDefault="007566EC" w:rsidP="00890AB2">
      <w:pPr>
        <w:pStyle w:val="ListParagraph"/>
        <w:numPr>
          <w:ilvl w:val="0"/>
          <w:numId w:val="32"/>
        </w:numPr>
        <w:ind w:right="86"/>
        <w:jc w:val="both"/>
        <w:rPr>
          <w:rFonts w:asciiTheme="minorHAnsi" w:hAnsiTheme="minorHAnsi" w:cstheme="minorHAnsi"/>
          <w:sz w:val="24"/>
          <w:szCs w:val="24"/>
        </w:rPr>
      </w:pPr>
      <w:r w:rsidRPr="00890AB2">
        <w:rPr>
          <w:rFonts w:asciiTheme="minorHAnsi" w:hAnsiTheme="minorHAnsi" w:cstheme="minorHAnsi"/>
          <w:sz w:val="24"/>
          <w:szCs w:val="24"/>
          <w:u w:val="single"/>
        </w:rPr>
        <w:t>OWNERSHIP OF MATERIAL</w:t>
      </w:r>
      <w:r w:rsidRPr="00890AB2">
        <w:rPr>
          <w:rFonts w:asciiTheme="minorHAnsi" w:hAnsiTheme="minorHAnsi" w:cstheme="minorHAnsi"/>
          <w:sz w:val="24"/>
          <w:szCs w:val="24"/>
        </w:rPr>
        <w:t>:  Ownership of all data, material and documentation originated and prepared for the Lowcountry Council of Governments/Lowcountry Area Transportation Study pursuant to this contract shall belong to the Lowcountry Council of Governments/Lowcountry Area Transportation Study, FHWA/FTA, and SCDOT.</w:t>
      </w:r>
    </w:p>
    <w:p w14:paraId="7C47400B" w14:textId="10386727" w:rsidR="007566EC" w:rsidRDefault="007566EC" w:rsidP="00890AB2">
      <w:pPr>
        <w:pStyle w:val="ListParagraph"/>
        <w:numPr>
          <w:ilvl w:val="0"/>
          <w:numId w:val="32"/>
        </w:numPr>
        <w:ind w:left="540" w:right="86" w:hanging="540"/>
        <w:jc w:val="both"/>
        <w:rPr>
          <w:rFonts w:asciiTheme="minorHAnsi" w:hAnsiTheme="minorHAnsi" w:cstheme="minorHAnsi"/>
          <w:sz w:val="24"/>
          <w:szCs w:val="24"/>
        </w:rPr>
      </w:pPr>
      <w:r w:rsidRPr="00890AB2">
        <w:rPr>
          <w:rFonts w:asciiTheme="minorHAnsi" w:hAnsiTheme="minorHAnsi" w:cstheme="minorHAnsi"/>
          <w:sz w:val="24"/>
          <w:szCs w:val="24"/>
          <w:u w:val="single"/>
        </w:rPr>
        <w:t>LEGAL OR CONSULTANT SERVICES</w:t>
      </w:r>
      <w:r w:rsidRPr="00890AB2">
        <w:rPr>
          <w:rFonts w:asciiTheme="minorHAnsi" w:hAnsiTheme="minorHAnsi" w:cstheme="minorHAnsi"/>
          <w:sz w:val="24"/>
          <w:szCs w:val="24"/>
        </w:rPr>
        <w:t xml:space="preserve">:  If this contract is for legal or consultant services, it is subject to the provisions of Section </w:t>
      </w:r>
      <w:smartTag w:uri="urn:schemas-microsoft-com:office:smarttags" w:element="date">
        <w:smartTagPr>
          <w:attr w:name="Year" w:val="10"/>
          <w:attr w:name="Day" w:val="9"/>
          <w:attr w:name="Month" w:val="11"/>
          <w:attr w:name="ls" w:val="trans"/>
        </w:smartTagPr>
        <w:r w:rsidRPr="00890AB2">
          <w:rPr>
            <w:rFonts w:asciiTheme="minorHAnsi" w:hAnsiTheme="minorHAnsi" w:cstheme="minorHAnsi"/>
            <w:sz w:val="24"/>
            <w:szCs w:val="24"/>
          </w:rPr>
          <w:t>11-9-10</w:t>
        </w:r>
      </w:smartTag>
      <w:r w:rsidRPr="00890AB2">
        <w:rPr>
          <w:rFonts w:asciiTheme="minorHAnsi" w:hAnsiTheme="minorHAnsi" w:cstheme="minorHAnsi"/>
          <w:sz w:val="24"/>
          <w:szCs w:val="24"/>
        </w:rPr>
        <w:t>5 of the 1976 Code of Laws of South Carolina as amended.  "Any contract for legal or consultant services entered into by a state agency or institution shall include a provision which requires completion of all services.  The Provisions shall further require that in the event all services are not fully rendered as provided for in the contract, any Monies which have been paid by the agency under the contract must be refunded to the agency along with a twelve (12) percent penalty".</w:t>
      </w:r>
    </w:p>
    <w:p w14:paraId="7CEBB6A9" w14:textId="77777777" w:rsidR="00890AB2" w:rsidRPr="00890AB2" w:rsidRDefault="00890AB2" w:rsidP="00890AB2">
      <w:pPr>
        <w:pStyle w:val="ListParagraph"/>
        <w:ind w:left="540" w:right="86"/>
        <w:jc w:val="both"/>
        <w:rPr>
          <w:rFonts w:asciiTheme="minorHAnsi" w:hAnsiTheme="minorHAnsi" w:cstheme="minorHAnsi"/>
          <w:sz w:val="24"/>
          <w:szCs w:val="24"/>
        </w:rPr>
      </w:pPr>
    </w:p>
    <w:p w14:paraId="5470D1D1" w14:textId="5EDA0DF2" w:rsidR="007566EC" w:rsidRDefault="007566EC" w:rsidP="00890AB2">
      <w:pPr>
        <w:pStyle w:val="ListParagraph"/>
        <w:numPr>
          <w:ilvl w:val="0"/>
          <w:numId w:val="32"/>
        </w:numPr>
        <w:ind w:left="540" w:hanging="540"/>
        <w:rPr>
          <w:rFonts w:asciiTheme="minorHAnsi" w:hAnsiTheme="minorHAnsi" w:cstheme="minorHAnsi"/>
          <w:sz w:val="24"/>
          <w:szCs w:val="24"/>
        </w:rPr>
      </w:pPr>
      <w:r w:rsidRPr="00890AB2">
        <w:rPr>
          <w:rFonts w:asciiTheme="minorHAnsi" w:hAnsiTheme="minorHAnsi" w:cstheme="minorHAnsi"/>
          <w:sz w:val="24"/>
          <w:szCs w:val="24"/>
          <w:u w:val="single"/>
        </w:rPr>
        <w:t>INDEMNIFICATION</w:t>
      </w:r>
      <w:r w:rsidRPr="00890AB2">
        <w:rPr>
          <w:rFonts w:asciiTheme="minorHAnsi" w:hAnsiTheme="minorHAnsi" w:cstheme="minorHAnsi"/>
          <w:sz w:val="24"/>
          <w:szCs w:val="24"/>
        </w:rPr>
        <w:t>:  The Lowcountry Council of Governments, its officers, agents, and employees, shall be held harmless from liability from any claims, damages and actions of any nature arising from the negligent performance by OFFEROR of a resultant contract, provided that such liability is not attributable to negligence on the part of the using agency or failure of the using agency to comply with the offer as outlined in the OFFEROR’s proposal.</w:t>
      </w:r>
    </w:p>
    <w:p w14:paraId="0AE6425F" w14:textId="77777777" w:rsidR="00890AB2" w:rsidRPr="00890AB2" w:rsidRDefault="00890AB2" w:rsidP="00890AB2">
      <w:pPr>
        <w:pStyle w:val="ListParagraph"/>
        <w:ind w:left="540"/>
        <w:rPr>
          <w:rFonts w:asciiTheme="minorHAnsi" w:hAnsiTheme="minorHAnsi" w:cstheme="minorHAnsi"/>
          <w:sz w:val="24"/>
          <w:szCs w:val="24"/>
        </w:rPr>
      </w:pPr>
    </w:p>
    <w:p w14:paraId="072E2774" w14:textId="6E55E164" w:rsidR="007566EC" w:rsidRDefault="007566EC" w:rsidP="00890AB2">
      <w:pPr>
        <w:pStyle w:val="ListParagraph"/>
        <w:numPr>
          <w:ilvl w:val="0"/>
          <w:numId w:val="32"/>
        </w:numPr>
        <w:ind w:left="540" w:right="86" w:hanging="540"/>
        <w:jc w:val="both"/>
        <w:rPr>
          <w:rFonts w:asciiTheme="minorHAnsi" w:hAnsiTheme="minorHAnsi" w:cstheme="minorHAnsi"/>
          <w:sz w:val="24"/>
          <w:szCs w:val="24"/>
        </w:rPr>
      </w:pPr>
      <w:r w:rsidRPr="00890AB2">
        <w:rPr>
          <w:rFonts w:asciiTheme="minorHAnsi" w:hAnsiTheme="minorHAnsi" w:cstheme="minorHAnsi"/>
          <w:sz w:val="24"/>
          <w:szCs w:val="24"/>
          <w:u w:val="single"/>
        </w:rPr>
        <w:t>COMPLIANCE WITH FEDERAL REQUIREMENTS</w:t>
      </w:r>
      <w:r w:rsidRPr="00890AB2">
        <w:rPr>
          <w:rFonts w:asciiTheme="minorHAnsi" w:hAnsiTheme="minorHAnsi" w:cstheme="minorHAnsi"/>
          <w:sz w:val="24"/>
          <w:szCs w:val="24"/>
        </w:rPr>
        <w:t>:  State or Federal requirements that are more restrictive shall be followed.</w:t>
      </w:r>
    </w:p>
    <w:p w14:paraId="410A48C9" w14:textId="77777777" w:rsidR="00890AB2" w:rsidRPr="00890AB2" w:rsidRDefault="00890AB2" w:rsidP="00890AB2">
      <w:pPr>
        <w:pStyle w:val="ListParagraph"/>
        <w:ind w:left="540" w:right="86"/>
        <w:jc w:val="both"/>
        <w:rPr>
          <w:rFonts w:asciiTheme="minorHAnsi" w:hAnsiTheme="minorHAnsi" w:cstheme="minorHAnsi"/>
          <w:sz w:val="24"/>
          <w:szCs w:val="24"/>
        </w:rPr>
      </w:pPr>
    </w:p>
    <w:p w14:paraId="10AC4F88" w14:textId="6FB4A96B" w:rsidR="007566EC" w:rsidRPr="00890AB2" w:rsidRDefault="007566EC" w:rsidP="00890AB2">
      <w:pPr>
        <w:pStyle w:val="ListParagraph"/>
        <w:numPr>
          <w:ilvl w:val="0"/>
          <w:numId w:val="32"/>
        </w:numPr>
        <w:ind w:left="540" w:right="86" w:hanging="540"/>
        <w:jc w:val="both"/>
        <w:rPr>
          <w:rFonts w:asciiTheme="minorHAnsi" w:hAnsiTheme="minorHAnsi" w:cstheme="minorHAnsi"/>
          <w:sz w:val="24"/>
          <w:szCs w:val="24"/>
          <w:u w:val="single"/>
        </w:rPr>
      </w:pPr>
      <w:r w:rsidRPr="00890AB2">
        <w:rPr>
          <w:rFonts w:asciiTheme="minorHAnsi" w:hAnsiTheme="minorHAnsi" w:cstheme="minorHAnsi"/>
          <w:sz w:val="24"/>
          <w:szCs w:val="24"/>
          <w:u w:val="single"/>
        </w:rPr>
        <w:t>CONTRACT FORMAT</w:t>
      </w:r>
      <w:r w:rsidRPr="00890AB2">
        <w:rPr>
          <w:rFonts w:asciiTheme="minorHAnsi" w:hAnsiTheme="minorHAnsi" w:cstheme="minorHAnsi"/>
          <w:sz w:val="24"/>
          <w:szCs w:val="24"/>
        </w:rPr>
        <w:t>:  When applicable, the contractor shall also be required to abide by all the covenants, conditions, responsibilities, terms and stipulations as set forth in the contract format (attachment and accompanying schedules).  Said contract format is subject to change prior to final execution of any contract which is awarded subsequent to this Request for Proposal.</w:t>
      </w:r>
    </w:p>
    <w:p w14:paraId="3C1C1ADA" w14:textId="77777777" w:rsidR="00890AB2" w:rsidRPr="00890AB2" w:rsidRDefault="00890AB2" w:rsidP="00890AB2">
      <w:pPr>
        <w:pStyle w:val="ListParagraph"/>
        <w:ind w:left="540" w:right="86"/>
        <w:jc w:val="both"/>
        <w:rPr>
          <w:rFonts w:asciiTheme="minorHAnsi" w:hAnsiTheme="minorHAnsi" w:cstheme="minorHAnsi"/>
          <w:sz w:val="24"/>
          <w:szCs w:val="24"/>
          <w:u w:val="single"/>
        </w:rPr>
      </w:pPr>
    </w:p>
    <w:p w14:paraId="332899E0" w14:textId="27B9C86B" w:rsidR="00890AB2" w:rsidRPr="00890AB2" w:rsidRDefault="007566EC" w:rsidP="00890AB2">
      <w:pPr>
        <w:pStyle w:val="ListParagraph"/>
        <w:numPr>
          <w:ilvl w:val="0"/>
          <w:numId w:val="32"/>
        </w:numPr>
        <w:ind w:left="540" w:right="86" w:hanging="540"/>
        <w:jc w:val="both"/>
        <w:rPr>
          <w:rFonts w:asciiTheme="minorHAnsi" w:hAnsiTheme="minorHAnsi" w:cstheme="minorHAnsi"/>
          <w:sz w:val="24"/>
          <w:szCs w:val="24"/>
        </w:rPr>
      </w:pPr>
      <w:r w:rsidRPr="00890AB2">
        <w:rPr>
          <w:rFonts w:asciiTheme="minorHAnsi" w:hAnsiTheme="minorHAnsi" w:cstheme="minorHAnsi"/>
          <w:sz w:val="24"/>
          <w:szCs w:val="24"/>
          <w:u w:val="single"/>
        </w:rPr>
        <w:t>DRUG-FREE WORKPLACE</w:t>
      </w:r>
      <w:r w:rsidRPr="00890AB2">
        <w:rPr>
          <w:rFonts w:asciiTheme="minorHAnsi" w:hAnsiTheme="minorHAnsi" w:cstheme="minorHAnsi"/>
          <w:sz w:val="24"/>
          <w:szCs w:val="24"/>
        </w:rPr>
        <w:t>:  (Note:  This clause applies to any resultant contract of $50,000 or more).  The State of South Carolina has amended Title 44, code of Laws of South Carolina, 1976, relating to health, by adding Chapter 107, so as to enact the Drug-Free Workplace Act.  (See Act No. 593, 1990 Acts and Joint Resolutions).  By submission of a signed proposal, you are certifying that you will comply with this Act.  (See Section 44-107-30).  This will certify to the using agency your compliance.</w:t>
      </w:r>
    </w:p>
    <w:p w14:paraId="0771C894" w14:textId="77777777" w:rsidR="00890AB2" w:rsidRPr="00890AB2" w:rsidRDefault="00890AB2" w:rsidP="00890AB2">
      <w:pPr>
        <w:pStyle w:val="ListParagraph"/>
        <w:ind w:left="540" w:right="86"/>
        <w:jc w:val="both"/>
        <w:rPr>
          <w:rFonts w:asciiTheme="minorHAnsi" w:hAnsiTheme="minorHAnsi" w:cstheme="minorHAnsi"/>
          <w:sz w:val="24"/>
          <w:szCs w:val="24"/>
        </w:rPr>
      </w:pPr>
    </w:p>
    <w:p w14:paraId="1D663F2C" w14:textId="6F08B23C" w:rsidR="007566EC" w:rsidRPr="00890AB2" w:rsidRDefault="007566EC" w:rsidP="00890AB2">
      <w:pPr>
        <w:pStyle w:val="ListParagraph"/>
        <w:numPr>
          <w:ilvl w:val="0"/>
          <w:numId w:val="32"/>
        </w:numPr>
        <w:ind w:left="540" w:right="86" w:hanging="540"/>
        <w:jc w:val="both"/>
        <w:rPr>
          <w:rFonts w:asciiTheme="minorHAnsi" w:hAnsiTheme="minorHAnsi" w:cstheme="minorHAnsi"/>
          <w:sz w:val="24"/>
          <w:szCs w:val="24"/>
        </w:rPr>
      </w:pPr>
      <w:r w:rsidRPr="00890AB2">
        <w:rPr>
          <w:rFonts w:asciiTheme="minorHAnsi" w:hAnsiTheme="minorHAnsi" w:cstheme="minorHAnsi"/>
          <w:sz w:val="24"/>
          <w:szCs w:val="24"/>
          <w:u w:val="single"/>
        </w:rPr>
        <w:t>PURCHASING LIABILITY</w:t>
      </w:r>
      <w:r w:rsidRPr="00890AB2">
        <w:rPr>
          <w:rFonts w:asciiTheme="minorHAnsi" w:hAnsiTheme="minorHAnsi" w:cstheme="minorHAnsi"/>
          <w:sz w:val="24"/>
          <w:szCs w:val="24"/>
        </w:rPr>
        <w:t>:  The Planning Department of the Lowcountry Council of Governments is acting under the authority given to it in the Consolidated Procurement Code to procure contracts on behalf of governmental agencies and acts only as their agent in this respect.  The resulting contract is between the Lowcountry Council of Governments and the successful OFFEROR and the Planning Department bears no liability for any damages that any party may incur in the execution or enforcement of the contract.</w:t>
      </w:r>
    </w:p>
    <w:p w14:paraId="76924709" w14:textId="506B49E3" w:rsidR="007566EC" w:rsidRPr="00013782" w:rsidRDefault="007566EC" w:rsidP="00890AB2">
      <w:pPr>
        <w:numPr>
          <w:ilvl w:val="0"/>
          <w:numId w:val="32"/>
        </w:numPr>
        <w:spacing w:after="0" w:line="240" w:lineRule="auto"/>
        <w:ind w:left="540" w:right="86" w:hanging="540"/>
        <w:jc w:val="both"/>
        <w:rPr>
          <w:rFonts w:asciiTheme="minorHAnsi" w:hAnsiTheme="minorHAnsi" w:cstheme="minorHAnsi"/>
          <w:sz w:val="24"/>
          <w:szCs w:val="24"/>
          <w:u w:val="single"/>
        </w:rPr>
      </w:pPr>
      <w:r w:rsidRPr="00013782">
        <w:rPr>
          <w:rFonts w:asciiTheme="minorHAnsi" w:hAnsiTheme="minorHAnsi" w:cstheme="minorHAnsi"/>
          <w:sz w:val="24"/>
          <w:szCs w:val="24"/>
          <w:u w:val="single"/>
        </w:rPr>
        <w:t>CONTRACT AMENDMENTS</w:t>
      </w:r>
      <w:r w:rsidRPr="00013782">
        <w:rPr>
          <w:rFonts w:asciiTheme="minorHAnsi" w:hAnsiTheme="minorHAnsi" w:cstheme="minorHAnsi"/>
          <w:sz w:val="24"/>
          <w:szCs w:val="24"/>
        </w:rPr>
        <w:t xml:space="preserve">:  Amendments to any contract between the agency and the contractor must be reviewed and approved by </w:t>
      </w:r>
      <w:r w:rsidR="00AD3CAF" w:rsidRPr="00013782">
        <w:rPr>
          <w:rFonts w:asciiTheme="minorHAnsi" w:hAnsiTheme="minorHAnsi" w:cstheme="minorHAnsi"/>
          <w:sz w:val="24"/>
          <w:szCs w:val="24"/>
        </w:rPr>
        <w:t>the Lowcountry Council of Governments.</w:t>
      </w:r>
    </w:p>
    <w:p w14:paraId="64BC0C1E" w14:textId="77777777" w:rsidR="007566EC" w:rsidRPr="00013782" w:rsidRDefault="007566EC" w:rsidP="00890AB2">
      <w:pPr>
        <w:spacing w:after="0" w:line="240" w:lineRule="auto"/>
        <w:ind w:left="540" w:right="86" w:hanging="540"/>
        <w:jc w:val="both"/>
        <w:rPr>
          <w:rFonts w:asciiTheme="minorHAnsi" w:hAnsiTheme="minorHAnsi" w:cstheme="minorHAnsi"/>
          <w:sz w:val="24"/>
          <w:szCs w:val="24"/>
          <w:u w:val="single"/>
        </w:rPr>
      </w:pPr>
    </w:p>
    <w:p w14:paraId="506155A8" w14:textId="77777777" w:rsidR="00AB08BC" w:rsidRPr="00013782" w:rsidRDefault="007566EC" w:rsidP="00890AB2">
      <w:pPr>
        <w:numPr>
          <w:ilvl w:val="0"/>
          <w:numId w:val="32"/>
        </w:numPr>
        <w:spacing w:after="0" w:line="240" w:lineRule="auto"/>
        <w:ind w:left="540" w:right="86" w:hanging="540"/>
        <w:jc w:val="both"/>
        <w:rPr>
          <w:rFonts w:asciiTheme="minorHAnsi" w:hAnsiTheme="minorHAnsi" w:cstheme="minorHAnsi"/>
          <w:sz w:val="24"/>
          <w:szCs w:val="24"/>
          <w:u w:val="single"/>
        </w:rPr>
      </w:pPr>
      <w:r w:rsidRPr="00013782">
        <w:rPr>
          <w:rFonts w:asciiTheme="minorHAnsi" w:hAnsiTheme="minorHAnsi" w:cstheme="minorHAnsi"/>
          <w:sz w:val="24"/>
          <w:szCs w:val="24"/>
          <w:u w:val="single"/>
        </w:rPr>
        <w:t>ASSIGNMENT</w:t>
      </w:r>
      <w:r w:rsidRPr="00013782">
        <w:rPr>
          <w:rFonts w:asciiTheme="minorHAnsi" w:hAnsiTheme="minorHAnsi" w:cstheme="minorHAnsi"/>
          <w:sz w:val="24"/>
          <w:szCs w:val="24"/>
        </w:rPr>
        <w:t xml:space="preserve">:  No contract or its provisions may be assigned, sublet, or transferred without the written consent of the </w:t>
      </w:r>
      <w:r w:rsidR="00AB08BC" w:rsidRPr="00013782">
        <w:rPr>
          <w:rFonts w:asciiTheme="minorHAnsi" w:hAnsiTheme="minorHAnsi" w:cstheme="minorHAnsi"/>
          <w:sz w:val="24"/>
          <w:szCs w:val="24"/>
        </w:rPr>
        <w:t>Lowcountry Council of Governments.</w:t>
      </w:r>
    </w:p>
    <w:p w14:paraId="6862D627" w14:textId="77777777" w:rsidR="007566EC" w:rsidRPr="00013782" w:rsidRDefault="007566EC" w:rsidP="00890AB2">
      <w:pPr>
        <w:pStyle w:val="ListParagraph"/>
        <w:ind w:left="540" w:hanging="540"/>
        <w:rPr>
          <w:rFonts w:asciiTheme="minorHAnsi" w:hAnsiTheme="minorHAnsi" w:cstheme="minorHAnsi"/>
          <w:sz w:val="24"/>
          <w:szCs w:val="24"/>
        </w:rPr>
      </w:pPr>
    </w:p>
    <w:p w14:paraId="32BE7BD9" w14:textId="1D4A768F" w:rsidR="007566EC" w:rsidRPr="00890AB2" w:rsidRDefault="007566EC" w:rsidP="00890AB2">
      <w:pPr>
        <w:pStyle w:val="ListParagraph"/>
        <w:numPr>
          <w:ilvl w:val="0"/>
          <w:numId w:val="32"/>
        </w:numPr>
        <w:tabs>
          <w:tab w:val="left" w:pos="540"/>
        </w:tabs>
        <w:ind w:left="540" w:hanging="540"/>
        <w:jc w:val="both"/>
        <w:rPr>
          <w:rFonts w:asciiTheme="minorHAnsi" w:hAnsiTheme="minorHAnsi" w:cstheme="minorHAnsi"/>
          <w:snapToGrid w:val="0"/>
          <w:sz w:val="24"/>
          <w:szCs w:val="24"/>
        </w:rPr>
      </w:pPr>
      <w:r w:rsidRPr="00890AB2">
        <w:rPr>
          <w:rFonts w:asciiTheme="minorHAnsi" w:hAnsiTheme="minorHAnsi" w:cstheme="minorHAnsi"/>
          <w:snapToGrid w:val="0"/>
          <w:sz w:val="24"/>
          <w:szCs w:val="24"/>
          <w:u w:val="single"/>
        </w:rPr>
        <w:t>RECORDS RETENTION &amp; RIGHT TO AUDIT</w:t>
      </w:r>
      <w:r w:rsidRPr="00890AB2">
        <w:rPr>
          <w:rFonts w:asciiTheme="minorHAnsi" w:hAnsiTheme="minorHAnsi" w:cstheme="minorHAnsi"/>
          <w:snapToGrid w:val="0"/>
          <w:sz w:val="24"/>
          <w:szCs w:val="24"/>
        </w:rPr>
        <w:t>:  The State shall have the right to audit the books and records of the contractor as they pertain to this contract, both independent of, and pursuant to, S.C. Code Section 11-35-2220.  Such books and records shall be maintained for a period of three (3) years from the date of final payment under the contract.</w:t>
      </w:r>
    </w:p>
    <w:p w14:paraId="50A1F9F7" w14:textId="77777777" w:rsidR="007566EC" w:rsidRPr="00890AB2" w:rsidRDefault="007566EC" w:rsidP="00890AB2">
      <w:pPr>
        <w:pStyle w:val="ListParagraph"/>
        <w:numPr>
          <w:ilvl w:val="2"/>
          <w:numId w:val="32"/>
        </w:numPr>
        <w:jc w:val="both"/>
        <w:rPr>
          <w:rFonts w:asciiTheme="minorHAnsi" w:hAnsiTheme="minorHAnsi" w:cstheme="minorHAnsi"/>
          <w:snapToGrid w:val="0"/>
          <w:sz w:val="24"/>
          <w:szCs w:val="24"/>
        </w:rPr>
      </w:pPr>
      <w:r w:rsidRPr="00890AB2">
        <w:rPr>
          <w:rFonts w:asciiTheme="minorHAnsi" w:hAnsiTheme="minorHAnsi" w:cstheme="minorHAnsi"/>
          <w:snapToGrid w:val="0"/>
          <w:sz w:val="24"/>
          <w:szCs w:val="24"/>
        </w:rPr>
        <w:t>The State may conduct, or have conducted, performance audits of the contractor.  The State may conduct, or have conducted, audits of specific requirements of this bid as determined necessary by the State.</w:t>
      </w:r>
    </w:p>
    <w:p w14:paraId="70FF532B" w14:textId="77777777" w:rsidR="007566EC" w:rsidRPr="00890AB2" w:rsidRDefault="007566EC" w:rsidP="00890AB2">
      <w:pPr>
        <w:pStyle w:val="ListParagraph"/>
        <w:numPr>
          <w:ilvl w:val="2"/>
          <w:numId w:val="32"/>
        </w:numPr>
        <w:jc w:val="both"/>
        <w:rPr>
          <w:rFonts w:asciiTheme="minorHAnsi" w:hAnsiTheme="minorHAnsi" w:cstheme="minorHAnsi"/>
          <w:snapToGrid w:val="0"/>
          <w:sz w:val="24"/>
          <w:szCs w:val="24"/>
        </w:rPr>
      </w:pPr>
      <w:r w:rsidRPr="00890AB2">
        <w:rPr>
          <w:rFonts w:asciiTheme="minorHAnsi" w:hAnsiTheme="minorHAnsi" w:cstheme="minorHAnsi"/>
          <w:snapToGrid w:val="0"/>
          <w:sz w:val="24"/>
          <w:szCs w:val="24"/>
        </w:rPr>
        <w:t>Pertaining to all audits, contractor shall make available to the State access to its computer files containing the history of contract performance and all other documents related to the audit.  Additionally, any software used by the contractor shall be made available for auditing purposes at no cost to the State.</w:t>
      </w:r>
    </w:p>
    <w:p w14:paraId="75637AC7" w14:textId="71C1EE05" w:rsidR="007566EC" w:rsidRPr="00013782" w:rsidRDefault="007566EC" w:rsidP="00457EC0">
      <w:pPr>
        <w:pStyle w:val="Heading1"/>
        <w:rPr>
          <w:rFonts w:asciiTheme="minorHAnsi" w:hAnsiTheme="minorHAnsi" w:cstheme="minorHAnsi"/>
          <w:sz w:val="24"/>
          <w:szCs w:val="24"/>
        </w:rPr>
      </w:pPr>
      <w:bookmarkStart w:id="24" w:name="_Toc153976373"/>
      <w:r w:rsidRPr="00013782">
        <w:rPr>
          <w:rFonts w:asciiTheme="minorHAnsi" w:hAnsiTheme="minorHAnsi" w:cstheme="minorHAnsi"/>
          <w:sz w:val="24"/>
          <w:szCs w:val="24"/>
        </w:rPr>
        <w:t>PART VIII</w:t>
      </w:r>
      <w:r w:rsidR="00457EC0" w:rsidRPr="00013782">
        <w:rPr>
          <w:rFonts w:asciiTheme="minorHAnsi" w:hAnsiTheme="minorHAnsi" w:cstheme="minorHAnsi"/>
          <w:sz w:val="24"/>
          <w:szCs w:val="24"/>
        </w:rPr>
        <w:t xml:space="preserve">:  </w:t>
      </w:r>
      <w:r w:rsidRPr="00013782">
        <w:rPr>
          <w:rFonts w:asciiTheme="minorHAnsi" w:hAnsiTheme="minorHAnsi" w:cstheme="minorHAnsi"/>
          <w:sz w:val="24"/>
          <w:szCs w:val="24"/>
        </w:rPr>
        <w:t>SPECIAL INSTRUCTIONS</w:t>
      </w:r>
      <w:bookmarkEnd w:id="24"/>
    </w:p>
    <w:p w14:paraId="046A29D2" w14:textId="386D7201" w:rsidR="007566EC" w:rsidRPr="00890AB2" w:rsidRDefault="007566EC" w:rsidP="00890AB2">
      <w:pPr>
        <w:pStyle w:val="ListParagraph"/>
        <w:numPr>
          <w:ilvl w:val="0"/>
          <w:numId w:val="34"/>
        </w:numPr>
        <w:ind w:right="86"/>
        <w:jc w:val="both"/>
        <w:rPr>
          <w:rFonts w:asciiTheme="minorHAnsi" w:hAnsiTheme="minorHAnsi" w:cstheme="minorHAnsi"/>
          <w:sz w:val="24"/>
          <w:szCs w:val="24"/>
        </w:rPr>
      </w:pPr>
      <w:r w:rsidRPr="00890AB2">
        <w:rPr>
          <w:rFonts w:asciiTheme="minorHAnsi" w:hAnsiTheme="minorHAnsi" w:cstheme="minorHAnsi"/>
          <w:sz w:val="24"/>
          <w:szCs w:val="24"/>
          <w:u w:val="single"/>
        </w:rPr>
        <w:t>INTENT TO PERFORM</w:t>
      </w:r>
      <w:r w:rsidRPr="00890AB2">
        <w:rPr>
          <w:rFonts w:asciiTheme="minorHAnsi" w:hAnsiTheme="minorHAnsi" w:cstheme="minorHAnsi"/>
          <w:sz w:val="24"/>
          <w:szCs w:val="24"/>
        </w:rPr>
        <w:t>:  It is the intent and purpose that this request permits competition.  It shall be the OFFEROR's responsibility to advise the Planning Department of the Lowcountry Council of Governments if any language, requirements, etc., or any combinations thereof, inadvertently restricts or limits the requirements stated in this RFP to a single source.  Such notification must be submitted in writing, and must be received by the Planning Department of the Lowcountry Council of Governments within fifteen (15) days of the date of issue.  A review of such notifications will be made.</w:t>
      </w:r>
    </w:p>
    <w:p w14:paraId="756B1590" w14:textId="252A697B" w:rsidR="007566EC" w:rsidRPr="00013782" w:rsidRDefault="007566EC" w:rsidP="00890AB2">
      <w:pPr>
        <w:numPr>
          <w:ilvl w:val="0"/>
          <w:numId w:val="34"/>
        </w:numPr>
        <w:spacing w:after="0" w:line="240" w:lineRule="auto"/>
        <w:ind w:right="86"/>
        <w:jc w:val="both"/>
        <w:rPr>
          <w:rFonts w:asciiTheme="minorHAnsi" w:hAnsiTheme="minorHAnsi" w:cstheme="minorHAnsi"/>
          <w:sz w:val="24"/>
          <w:szCs w:val="24"/>
        </w:rPr>
      </w:pPr>
      <w:r w:rsidRPr="00013782">
        <w:rPr>
          <w:rFonts w:asciiTheme="minorHAnsi" w:hAnsiTheme="minorHAnsi" w:cstheme="minorHAnsi"/>
          <w:sz w:val="24"/>
          <w:szCs w:val="24"/>
          <w:u w:val="single"/>
        </w:rPr>
        <w:t>RECEIPT OF PROPOSAL</w:t>
      </w:r>
      <w:r w:rsidRPr="00013782">
        <w:rPr>
          <w:rFonts w:asciiTheme="minorHAnsi" w:hAnsiTheme="minorHAnsi" w:cstheme="minorHAnsi"/>
          <w:sz w:val="24"/>
          <w:szCs w:val="24"/>
        </w:rPr>
        <w:t xml:space="preserve">:  State law requires that a copy of the proposal be submitted no later than the date and time specified in the Request for Proposal.  </w:t>
      </w:r>
    </w:p>
    <w:p w14:paraId="671D6A00" w14:textId="77777777" w:rsidR="00AB08BC" w:rsidRPr="00013782" w:rsidRDefault="00AB08BC" w:rsidP="00AB08BC">
      <w:pPr>
        <w:spacing w:after="0" w:line="240" w:lineRule="auto"/>
        <w:ind w:left="540" w:right="86"/>
        <w:jc w:val="both"/>
        <w:rPr>
          <w:rFonts w:asciiTheme="minorHAnsi" w:hAnsiTheme="minorHAnsi" w:cstheme="minorHAnsi"/>
          <w:sz w:val="24"/>
          <w:szCs w:val="24"/>
        </w:rPr>
      </w:pPr>
    </w:p>
    <w:p w14:paraId="28273C69" w14:textId="29719F18" w:rsidR="007566EC" w:rsidRPr="00890AB2" w:rsidRDefault="007566EC" w:rsidP="00890AB2">
      <w:pPr>
        <w:pStyle w:val="ListParagraph"/>
        <w:numPr>
          <w:ilvl w:val="0"/>
          <w:numId w:val="34"/>
        </w:numPr>
        <w:ind w:right="86"/>
        <w:jc w:val="both"/>
        <w:rPr>
          <w:rFonts w:asciiTheme="minorHAnsi" w:hAnsiTheme="minorHAnsi" w:cstheme="minorHAnsi"/>
          <w:b/>
          <w:sz w:val="24"/>
          <w:szCs w:val="24"/>
          <w:u w:val="single"/>
        </w:rPr>
      </w:pPr>
      <w:r w:rsidRPr="00890AB2">
        <w:rPr>
          <w:rFonts w:asciiTheme="minorHAnsi" w:hAnsiTheme="minorHAnsi" w:cstheme="minorHAnsi"/>
          <w:sz w:val="24"/>
          <w:szCs w:val="24"/>
          <w:u w:val="single"/>
        </w:rPr>
        <w:t>PREPARATION OF PROPOSAL</w:t>
      </w:r>
      <w:r w:rsidRPr="00890AB2">
        <w:rPr>
          <w:rFonts w:asciiTheme="minorHAnsi" w:hAnsiTheme="minorHAnsi" w:cstheme="minorHAnsi"/>
          <w:sz w:val="24"/>
          <w:szCs w:val="24"/>
        </w:rPr>
        <w:t>:</w:t>
      </w:r>
    </w:p>
    <w:p w14:paraId="04454ECE" w14:textId="73C11DE1" w:rsidR="007566EC" w:rsidRPr="00890AB2" w:rsidRDefault="007566EC" w:rsidP="00E42FDA">
      <w:pPr>
        <w:pStyle w:val="ListParagraph"/>
        <w:numPr>
          <w:ilvl w:val="2"/>
          <w:numId w:val="34"/>
        </w:numPr>
        <w:spacing w:after="0" w:line="240" w:lineRule="auto"/>
        <w:ind w:right="86"/>
        <w:jc w:val="both"/>
        <w:rPr>
          <w:rFonts w:asciiTheme="minorHAnsi" w:hAnsiTheme="minorHAnsi" w:cstheme="minorHAnsi"/>
          <w:sz w:val="24"/>
          <w:szCs w:val="24"/>
        </w:rPr>
      </w:pPr>
      <w:r w:rsidRPr="00890AB2">
        <w:rPr>
          <w:rFonts w:asciiTheme="minorHAnsi" w:hAnsiTheme="minorHAnsi" w:cstheme="minorHAnsi"/>
          <w:sz w:val="24"/>
          <w:szCs w:val="24"/>
        </w:rPr>
        <w:t xml:space="preserve">All proposals should be complete and carefully worded and must convey </w:t>
      </w:r>
      <w:r w:rsidRPr="00890AB2">
        <w:rPr>
          <w:rFonts w:asciiTheme="minorHAnsi" w:hAnsiTheme="minorHAnsi" w:cstheme="minorHAnsi"/>
          <w:sz w:val="24"/>
          <w:szCs w:val="24"/>
          <w:u w:val="single"/>
        </w:rPr>
        <w:t>all</w:t>
      </w:r>
      <w:r w:rsidRPr="00890AB2">
        <w:rPr>
          <w:rFonts w:asciiTheme="minorHAnsi" w:hAnsiTheme="minorHAnsi" w:cstheme="minorHAnsi"/>
          <w:sz w:val="24"/>
          <w:szCs w:val="24"/>
        </w:rPr>
        <w:t xml:space="preserve"> of the information requested by the Lowcountry Council of Governments.  If significant errors are found in the OFFEROR's proposal, or if the proposal fails to conform to the </w:t>
      </w:r>
      <w:r w:rsidRPr="00890AB2">
        <w:rPr>
          <w:rFonts w:asciiTheme="minorHAnsi" w:hAnsiTheme="minorHAnsi" w:cstheme="minorHAnsi"/>
          <w:sz w:val="24"/>
          <w:szCs w:val="24"/>
        </w:rPr>
        <w:lastRenderedPageBreak/>
        <w:t>essential requirements of the RFP, the Lowcountry Council of Governments and the Lowcountry Council of Governments alone, will be the judge as to whether that variance is significant enough to reject the proposal.</w:t>
      </w:r>
    </w:p>
    <w:p w14:paraId="71ECF353" w14:textId="52A4486F" w:rsidR="007566EC" w:rsidRPr="00890AB2" w:rsidRDefault="007566EC" w:rsidP="00E42FDA">
      <w:pPr>
        <w:pStyle w:val="ListParagraph"/>
        <w:numPr>
          <w:ilvl w:val="2"/>
          <w:numId w:val="34"/>
        </w:numPr>
        <w:spacing w:after="0" w:line="240" w:lineRule="auto"/>
        <w:ind w:right="86"/>
        <w:jc w:val="both"/>
        <w:rPr>
          <w:rFonts w:asciiTheme="minorHAnsi" w:hAnsiTheme="minorHAnsi" w:cstheme="minorHAnsi"/>
          <w:sz w:val="24"/>
          <w:szCs w:val="24"/>
        </w:rPr>
      </w:pPr>
      <w:r w:rsidRPr="00890AB2">
        <w:rPr>
          <w:rFonts w:asciiTheme="minorHAnsi" w:hAnsiTheme="minorHAnsi" w:cstheme="minorHAnsi"/>
          <w:sz w:val="24"/>
          <w:szCs w:val="24"/>
        </w:rPr>
        <w:t xml:space="preserve">Proposals should be prepared </w:t>
      </w:r>
      <w:r w:rsidRPr="00890AB2">
        <w:rPr>
          <w:rFonts w:asciiTheme="minorHAnsi" w:hAnsiTheme="minorHAnsi" w:cstheme="minorHAnsi"/>
          <w:b/>
          <w:i/>
          <w:sz w:val="24"/>
          <w:szCs w:val="24"/>
        </w:rPr>
        <w:t>simply and economically</w:t>
      </w:r>
      <w:r w:rsidRPr="00890AB2">
        <w:rPr>
          <w:rFonts w:asciiTheme="minorHAnsi" w:hAnsiTheme="minorHAnsi" w:cstheme="minorHAnsi"/>
          <w:sz w:val="24"/>
          <w:szCs w:val="24"/>
        </w:rPr>
        <w:t xml:space="preserve">, providing a straightforward, </w:t>
      </w:r>
      <w:r w:rsidRPr="00890AB2">
        <w:rPr>
          <w:rFonts w:asciiTheme="minorHAnsi" w:hAnsiTheme="minorHAnsi" w:cstheme="minorHAnsi"/>
          <w:b/>
          <w:i/>
          <w:sz w:val="24"/>
          <w:szCs w:val="24"/>
        </w:rPr>
        <w:t>concise</w:t>
      </w:r>
      <w:r w:rsidRPr="00890AB2">
        <w:rPr>
          <w:rFonts w:asciiTheme="minorHAnsi" w:hAnsiTheme="minorHAnsi" w:cstheme="minorHAnsi"/>
          <w:sz w:val="24"/>
          <w:szCs w:val="24"/>
        </w:rPr>
        <w:t xml:space="preserve"> description of OFFEROR's capabilities to satisfy the requirements of the RFP.  Emphasis should be on completeness and clarity of content.  </w:t>
      </w:r>
    </w:p>
    <w:p w14:paraId="2A3FA3BA" w14:textId="037BA25E" w:rsidR="007566EC" w:rsidRPr="00890AB2" w:rsidRDefault="007566EC" w:rsidP="00E42FDA">
      <w:pPr>
        <w:pStyle w:val="ListParagraph"/>
        <w:numPr>
          <w:ilvl w:val="2"/>
          <w:numId w:val="34"/>
        </w:numPr>
        <w:spacing w:after="0" w:line="240" w:lineRule="auto"/>
        <w:ind w:right="86"/>
        <w:jc w:val="both"/>
        <w:rPr>
          <w:rFonts w:asciiTheme="minorHAnsi" w:hAnsiTheme="minorHAnsi" w:cstheme="minorHAnsi"/>
          <w:sz w:val="24"/>
          <w:szCs w:val="24"/>
        </w:rPr>
      </w:pPr>
      <w:r w:rsidRPr="00890AB2">
        <w:rPr>
          <w:rFonts w:asciiTheme="minorHAnsi" w:hAnsiTheme="minorHAnsi" w:cstheme="minorHAnsi"/>
          <w:sz w:val="24"/>
          <w:szCs w:val="24"/>
        </w:rPr>
        <w:t xml:space="preserve">Proposals should be submitted via email to </w:t>
      </w:r>
      <w:r w:rsidR="00484F9F" w:rsidRPr="00890AB2">
        <w:rPr>
          <w:rFonts w:asciiTheme="minorHAnsi" w:hAnsiTheme="minorHAnsi" w:cstheme="minorHAnsi"/>
          <w:sz w:val="24"/>
          <w:szCs w:val="24"/>
        </w:rPr>
        <w:t>Stephanie Rossi</w:t>
      </w:r>
      <w:r w:rsidRPr="00890AB2">
        <w:rPr>
          <w:rFonts w:asciiTheme="minorHAnsi" w:hAnsiTheme="minorHAnsi" w:cstheme="minorHAnsi"/>
          <w:sz w:val="24"/>
          <w:szCs w:val="24"/>
        </w:rPr>
        <w:t xml:space="preserve">, </w:t>
      </w:r>
      <w:hyperlink r:id="rId16" w:history="1">
        <w:r w:rsidR="00484F9F" w:rsidRPr="00890AB2">
          <w:rPr>
            <w:rStyle w:val="Hyperlink"/>
            <w:rFonts w:asciiTheme="minorHAnsi" w:hAnsiTheme="minorHAnsi" w:cstheme="minorHAnsi"/>
            <w:sz w:val="24"/>
            <w:szCs w:val="24"/>
          </w:rPr>
          <w:t>srossi@lowcountrycog.org</w:t>
        </w:r>
      </w:hyperlink>
      <w:r w:rsidRPr="00890AB2">
        <w:rPr>
          <w:rFonts w:asciiTheme="minorHAnsi" w:hAnsiTheme="minorHAnsi" w:cstheme="minorHAnsi"/>
          <w:sz w:val="24"/>
          <w:szCs w:val="24"/>
        </w:rPr>
        <w:t>. No hard copy of the proposal is required.</w:t>
      </w:r>
    </w:p>
    <w:p w14:paraId="6678D1B0" w14:textId="3910B409" w:rsidR="007566EC" w:rsidRDefault="007566EC" w:rsidP="00E42FDA">
      <w:pPr>
        <w:pStyle w:val="ListParagraph"/>
        <w:numPr>
          <w:ilvl w:val="2"/>
          <w:numId w:val="34"/>
        </w:numPr>
        <w:spacing w:after="0" w:line="240" w:lineRule="auto"/>
        <w:ind w:right="86"/>
        <w:jc w:val="both"/>
        <w:rPr>
          <w:rFonts w:asciiTheme="minorHAnsi" w:hAnsiTheme="minorHAnsi" w:cstheme="minorHAnsi"/>
          <w:sz w:val="24"/>
          <w:szCs w:val="24"/>
        </w:rPr>
      </w:pPr>
      <w:r w:rsidRPr="00890AB2">
        <w:rPr>
          <w:rFonts w:asciiTheme="minorHAnsi" w:hAnsiTheme="minorHAnsi" w:cstheme="minorHAnsi"/>
          <w:sz w:val="24"/>
          <w:szCs w:val="24"/>
        </w:rPr>
        <w:t>If your proposal includes any comment over and above the specific information requested in our Request for Proposal, you are to include this information as a separate appendix to your proposal.</w:t>
      </w:r>
    </w:p>
    <w:p w14:paraId="6DD749AC" w14:textId="77777777" w:rsidR="00C6113E" w:rsidRPr="00890AB2" w:rsidRDefault="00C6113E" w:rsidP="00E42FDA">
      <w:pPr>
        <w:pStyle w:val="ListParagraph"/>
        <w:spacing w:after="0" w:line="240" w:lineRule="auto"/>
        <w:ind w:left="1080" w:right="86"/>
        <w:jc w:val="both"/>
        <w:rPr>
          <w:rFonts w:asciiTheme="minorHAnsi" w:hAnsiTheme="minorHAnsi" w:cstheme="minorHAnsi"/>
          <w:sz w:val="24"/>
          <w:szCs w:val="24"/>
        </w:rPr>
      </w:pPr>
    </w:p>
    <w:p w14:paraId="62D83D24" w14:textId="66455FC9" w:rsidR="007566EC" w:rsidRDefault="007566EC" w:rsidP="00E42FDA">
      <w:pPr>
        <w:pStyle w:val="ListParagraph"/>
        <w:numPr>
          <w:ilvl w:val="0"/>
          <w:numId w:val="34"/>
        </w:numPr>
        <w:spacing w:after="0" w:line="240" w:lineRule="auto"/>
        <w:ind w:right="86"/>
        <w:jc w:val="both"/>
        <w:rPr>
          <w:rFonts w:asciiTheme="minorHAnsi" w:hAnsiTheme="minorHAnsi" w:cstheme="minorHAnsi"/>
          <w:sz w:val="24"/>
          <w:szCs w:val="24"/>
        </w:rPr>
      </w:pPr>
      <w:r w:rsidRPr="00890AB2">
        <w:rPr>
          <w:rFonts w:asciiTheme="minorHAnsi" w:hAnsiTheme="minorHAnsi" w:cstheme="minorHAnsi"/>
          <w:sz w:val="24"/>
          <w:szCs w:val="24"/>
          <w:u w:val="single"/>
        </w:rPr>
        <w:t>DISCUSSION/NEGOTIATION</w:t>
      </w:r>
      <w:r w:rsidRPr="00890AB2">
        <w:rPr>
          <w:rFonts w:asciiTheme="minorHAnsi" w:hAnsiTheme="minorHAnsi" w:cstheme="minorHAnsi"/>
          <w:sz w:val="24"/>
          <w:szCs w:val="24"/>
        </w:rPr>
        <w:t xml:space="preserve">:  By submission of a proposal, OFFEROR agrees that during the period following issuance of a proposal and prior to final award of contract, OFFEROR </w:t>
      </w:r>
      <w:r w:rsidRPr="00890AB2">
        <w:rPr>
          <w:rFonts w:asciiTheme="minorHAnsi" w:hAnsiTheme="minorHAnsi" w:cstheme="minorHAnsi"/>
          <w:sz w:val="24"/>
          <w:szCs w:val="24"/>
          <w:u w:val="single"/>
        </w:rPr>
        <w:t>shall not</w:t>
      </w:r>
      <w:r w:rsidRPr="00890AB2">
        <w:rPr>
          <w:rFonts w:asciiTheme="minorHAnsi" w:hAnsiTheme="minorHAnsi" w:cstheme="minorHAnsi"/>
          <w:sz w:val="24"/>
          <w:szCs w:val="24"/>
        </w:rPr>
        <w:t xml:space="preserve"> discuss this Procurement with any party except </w:t>
      </w:r>
      <w:r w:rsidR="00484F9F" w:rsidRPr="00890AB2">
        <w:rPr>
          <w:rFonts w:asciiTheme="minorHAnsi" w:hAnsiTheme="minorHAnsi" w:cstheme="minorHAnsi"/>
          <w:sz w:val="24"/>
          <w:szCs w:val="24"/>
        </w:rPr>
        <w:t>RFP Coordinator</w:t>
      </w:r>
      <w:r w:rsidRPr="00890AB2">
        <w:rPr>
          <w:rFonts w:asciiTheme="minorHAnsi" w:hAnsiTheme="minorHAnsi" w:cstheme="minorHAnsi"/>
          <w:sz w:val="24"/>
          <w:szCs w:val="24"/>
        </w:rPr>
        <w:t xml:space="preserve"> designated in this solicitation.  OFFEROR shall not attempt to discuss with or attempt to negotiate with the using Agency any aspect of the procurement without prior approval of the Planning Director.</w:t>
      </w:r>
    </w:p>
    <w:p w14:paraId="3F6B1623" w14:textId="77777777" w:rsidR="00C6113E" w:rsidRPr="00C6113E" w:rsidRDefault="00C6113E" w:rsidP="00E42FDA">
      <w:pPr>
        <w:pStyle w:val="ListParagraph"/>
        <w:spacing w:after="0" w:line="240" w:lineRule="auto"/>
        <w:ind w:left="360" w:right="86"/>
        <w:jc w:val="both"/>
        <w:rPr>
          <w:rFonts w:asciiTheme="minorHAnsi" w:hAnsiTheme="minorHAnsi" w:cstheme="minorHAnsi"/>
          <w:sz w:val="24"/>
          <w:szCs w:val="24"/>
        </w:rPr>
      </w:pPr>
    </w:p>
    <w:p w14:paraId="1CAE8285" w14:textId="0A3D1489" w:rsidR="007566EC" w:rsidRPr="00890AB2" w:rsidRDefault="007566EC" w:rsidP="00E42FDA">
      <w:pPr>
        <w:pStyle w:val="ListParagraph"/>
        <w:numPr>
          <w:ilvl w:val="0"/>
          <w:numId w:val="34"/>
        </w:numPr>
        <w:spacing w:after="0" w:line="240" w:lineRule="auto"/>
        <w:ind w:right="86"/>
        <w:jc w:val="both"/>
        <w:rPr>
          <w:rFonts w:asciiTheme="minorHAnsi" w:hAnsiTheme="minorHAnsi" w:cstheme="minorHAnsi"/>
          <w:sz w:val="24"/>
          <w:szCs w:val="24"/>
        </w:rPr>
      </w:pPr>
      <w:r w:rsidRPr="00890AB2">
        <w:rPr>
          <w:rFonts w:asciiTheme="minorHAnsi" w:hAnsiTheme="minorHAnsi" w:cstheme="minorHAnsi"/>
          <w:sz w:val="24"/>
          <w:szCs w:val="24"/>
          <w:u w:val="single"/>
        </w:rPr>
        <w:t>AMENDMENTS</w:t>
      </w:r>
      <w:r w:rsidRPr="00890AB2">
        <w:rPr>
          <w:rFonts w:asciiTheme="minorHAnsi" w:hAnsiTheme="minorHAnsi" w:cstheme="minorHAnsi"/>
          <w:sz w:val="24"/>
          <w:szCs w:val="24"/>
        </w:rPr>
        <w:t>:</w:t>
      </w:r>
    </w:p>
    <w:p w14:paraId="6DD1E621" w14:textId="77777777" w:rsidR="007566EC" w:rsidRPr="00890AB2" w:rsidRDefault="007566EC" w:rsidP="00E42FDA">
      <w:pPr>
        <w:pStyle w:val="ListParagraph"/>
        <w:numPr>
          <w:ilvl w:val="2"/>
          <w:numId w:val="34"/>
        </w:numPr>
        <w:spacing w:after="0" w:line="240" w:lineRule="auto"/>
        <w:ind w:right="86"/>
        <w:jc w:val="both"/>
        <w:rPr>
          <w:rFonts w:asciiTheme="minorHAnsi" w:hAnsiTheme="minorHAnsi" w:cstheme="minorHAnsi"/>
          <w:sz w:val="24"/>
          <w:szCs w:val="24"/>
        </w:rPr>
      </w:pPr>
      <w:r w:rsidRPr="00890AB2">
        <w:rPr>
          <w:rFonts w:asciiTheme="minorHAnsi" w:hAnsiTheme="minorHAnsi" w:cstheme="minorHAnsi"/>
          <w:sz w:val="24"/>
          <w:szCs w:val="24"/>
        </w:rPr>
        <w:t>5.1</w:t>
      </w:r>
      <w:r w:rsidRPr="00890AB2">
        <w:rPr>
          <w:rFonts w:asciiTheme="minorHAnsi" w:hAnsiTheme="minorHAnsi" w:cstheme="minorHAnsi"/>
          <w:sz w:val="24"/>
          <w:szCs w:val="24"/>
        </w:rPr>
        <w:tab/>
      </w:r>
      <w:r w:rsidRPr="00890AB2">
        <w:rPr>
          <w:rFonts w:asciiTheme="minorHAnsi" w:hAnsiTheme="minorHAnsi" w:cstheme="minorHAnsi"/>
          <w:sz w:val="24"/>
          <w:szCs w:val="24"/>
          <w:u w:val="single"/>
        </w:rPr>
        <w:t xml:space="preserve">VERBAL COMMENTS OR DISCUSSIONS BY THE LCOG RELATIVE TO THIS SOLICITATION CANNOT ADD, DELETE OR MODIFY ANY WRITTEN PROVISION.  ANY ALTERATION MUST BE IN THE FORM OF A WRITTEN AMENDMENT TO </w:t>
      </w:r>
      <w:smartTag w:uri="urn:schemas-microsoft-com:office:smarttags" w:element="stockticker">
        <w:r w:rsidRPr="00890AB2">
          <w:rPr>
            <w:rFonts w:asciiTheme="minorHAnsi" w:hAnsiTheme="minorHAnsi" w:cstheme="minorHAnsi"/>
            <w:sz w:val="24"/>
            <w:szCs w:val="24"/>
            <w:u w:val="single"/>
          </w:rPr>
          <w:t>ALL</w:t>
        </w:r>
      </w:smartTag>
      <w:r w:rsidRPr="00890AB2">
        <w:rPr>
          <w:rFonts w:asciiTheme="minorHAnsi" w:hAnsiTheme="minorHAnsi" w:cstheme="minorHAnsi"/>
          <w:sz w:val="24"/>
          <w:szCs w:val="24"/>
          <w:u w:val="single"/>
        </w:rPr>
        <w:t xml:space="preserve"> OFFEROR'S</w:t>
      </w:r>
      <w:r w:rsidRPr="00890AB2">
        <w:rPr>
          <w:rFonts w:asciiTheme="minorHAnsi" w:hAnsiTheme="minorHAnsi" w:cstheme="minorHAnsi"/>
          <w:sz w:val="24"/>
          <w:szCs w:val="24"/>
        </w:rPr>
        <w:t>.</w:t>
      </w:r>
    </w:p>
    <w:p w14:paraId="28767A93" w14:textId="77777777" w:rsidR="007566EC" w:rsidRDefault="007566EC" w:rsidP="00E42FDA">
      <w:pPr>
        <w:pStyle w:val="ListParagraph"/>
        <w:numPr>
          <w:ilvl w:val="2"/>
          <w:numId w:val="34"/>
        </w:numPr>
        <w:spacing w:after="0" w:line="240" w:lineRule="auto"/>
        <w:ind w:right="86"/>
        <w:jc w:val="both"/>
        <w:rPr>
          <w:rFonts w:asciiTheme="minorHAnsi" w:hAnsiTheme="minorHAnsi" w:cstheme="minorHAnsi"/>
          <w:sz w:val="24"/>
          <w:szCs w:val="24"/>
        </w:rPr>
      </w:pPr>
      <w:r w:rsidRPr="00890AB2">
        <w:rPr>
          <w:rFonts w:asciiTheme="minorHAnsi" w:hAnsiTheme="minorHAnsi" w:cstheme="minorHAnsi"/>
          <w:sz w:val="24"/>
          <w:szCs w:val="24"/>
        </w:rPr>
        <w:t>5.2</w:t>
      </w:r>
      <w:r w:rsidRPr="00890AB2">
        <w:rPr>
          <w:rFonts w:asciiTheme="minorHAnsi" w:hAnsiTheme="minorHAnsi" w:cstheme="minorHAnsi"/>
          <w:sz w:val="24"/>
          <w:szCs w:val="24"/>
        </w:rPr>
        <w:tab/>
        <w:t>If it becomes necessary to revise any part of the RFP, an amendment will be provided to all eligible OFFERORs.</w:t>
      </w:r>
    </w:p>
    <w:p w14:paraId="71F6ED51" w14:textId="77777777" w:rsidR="00C6113E" w:rsidRPr="00890AB2" w:rsidRDefault="00C6113E" w:rsidP="00E42FDA">
      <w:pPr>
        <w:pStyle w:val="ListParagraph"/>
        <w:spacing w:after="0" w:line="240" w:lineRule="auto"/>
        <w:ind w:left="1080" w:right="86"/>
        <w:jc w:val="both"/>
        <w:rPr>
          <w:rFonts w:asciiTheme="minorHAnsi" w:hAnsiTheme="minorHAnsi" w:cstheme="minorHAnsi"/>
          <w:sz w:val="24"/>
          <w:szCs w:val="24"/>
        </w:rPr>
      </w:pPr>
    </w:p>
    <w:p w14:paraId="6449132C" w14:textId="461023BD" w:rsidR="007566EC" w:rsidRDefault="007566EC" w:rsidP="00E42FDA">
      <w:pPr>
        <w:pStyle w:val="ListParagraph"/>
        <w:numPr>
          <w:ilvl w:val="0"/>
          <w:numId w:val="34"/>
        </w:numPr>
        <w:spacing w:after="0" w:line="240" w:lineRule="auto"/>
        <w:ind w:right="86"/>
        <w:jc w:val="both"/>
        <w:rPr>
          <w:rFonts w:asciiTheme="minorHAnsi" w:hAnsiTheme="minorHAnsi" w:cstheme="minorHAnsi"/>
          <w:sz w:val="24"/>
          <w:szCs w:val="24"/>
        </w:rPr>
      </w:pPr>
      <w:r w:rsidRPr="00890AB2">
        <w:rPr>
          <w:rFonts w:asciiTheme="minorHAnsi" w:hAnsiTheme="minorHAnsi" w:cstheme="minorHAnsi"/>
          <w:sz w:val="24"/>
          <w:szCs w:val="24"/>
          <w:u w:val="single"/>
        </w:rPr>
        <w:t>ORAL PRESENTATIONS</w:t>
      </w:r>
      <w:r w:rsidRPr="00890AB2">
        <w:rPr>
          <w:rFonts w:asciiTheme="minorHAnsi" w:hAnsiTheme="minorHAnsi" w:cstheme="minorHAnsi"/>
          <w:sz w:val="24"/>
          <w:szCs w:val="24"/>
        </w:rPr>
        <w:t>:  OFFERORs may be requested to make oral presentations of their proposals to Lowcountry Council of Governments/Lowcountry Area Transportation Study.  Such presentations provide an opportunity for the OFFERORs to clarify their proposals and to ensure a thorough understanding.</w:t>
      </w:r>
    </w:p>
    <w:p w14:paraId="288DEC69" w14:textId="77777777" w:rsidR="00C6113E" w:rsidRPr="00890AB2" w:rsidRDefault="00C6113E" w:rsidP="00E42FDA">
      <w:pPr>
        <w:pStyle w:val="ListParagraph"/>
        <w:spacing w:after="0" w:line="240" w:lineRule="auto"/>
        <w:ind w:left="360" w:right="86"/>
        <w:jc w:val="both"/>
        <w:rPr>
          <w:rFonts w:asciiTheme="minorHAnsi" w:hAnsiTheme="minorHAnsi" w:cstheme="minorHAnsi"/>
          <w:sz w:val="24"/>
          <w:szCs w:val="24"/>
        </w:rPr>
      </w:pPr>
    </w:p>
    <w:p w14:paraId="5AF026C8" w14:textId="4EACAB15" w:rsidR="00C6113E" w:rsidRDefault="007566EC" w:rsidP="00E42FDA">
      <w:pPr>
        <w:pStyle w:val="ListParagraph"/>
        <w:numPr>
          <w:ilvl w:val="0"/>
          <w:numId w:val="34"/>
        </w:numPr>
        <w:spacing w:after="0" w:line="240" w:lineRule="auto"/>
        <w:ind w:right="86"/>
        <w:jc w:val="both"/>
        <w:rPr>
          <w:rFonts w:asciiTheme="minorHAnsi" w:hAnsiTheme="minorHAnsi" w:cstheme="minorHAnsi"/>
          <w:sz w:val="24"/>
          <w:szCs w:val="24"/>
        </w:rPr>
      </w:pPr>
      <w:r w:rsidRPr="00890AB2">
        <w:rPr>
          <w:rFonts w:asciiTheme="minorHAnsi" w:hAnsiTheme="minorHAnsi" w:cstheme="minorHAnsi"/>
          <w:sz w:val="24"/>
          <w:szCs w:val="24"/>
          <w:u w:val="single"/>
        </w:rPr>
        <w:t>FUNDING</w:t>
      </w:r>
      <w:r w:rsidRPr="00890AB2">
        <w:rPr>
          <w:rFonts w:asciiTheme="minorHAnsi" w:hAnsiTheme="minorHAnsi" w:cstheme="minorHAnsi"/>
          <w:sz w:val="24"/>
          <w:szCs w:val="24"/>
        </w:rPr>
        <w:t>:  The OFFEROR shall agree that funds expended for the purposes of the contract must be appropriated by the Lowcountry Council of Governments included within the contract period.  Therefore, the contract shall automatically terminate without penalty or termination costs if such funds are not appropriated.  In the event that funds are not appropriated for the contract, the OFFEROR shall not prohibit or otherwise limit the Agency's right to pursue and contract for alternate solutions and remedies as deemed necessary by the Agency for the conduct of its affairs.  The requirements stated in this paragraph shall apply to any amendment or the execution of any option to extend the contract.</w:t>
      </w:r>
    </w:p>
    <w:p w14:paraId="25E49818" w14:textId="77777777" w:rsidR="00C6113E" w:rsidRPr="00C6113E" w:rsidRDefault="00C6113E" w:rsidP="00E42FDA">
      <w:pPr>
        <w:pStyle w:val="ListParagraph"/>
        <w:spacing w:after="0" w:line="240" w:lineRule="auto"/>
        <w:rPr>
          <w:rFonts w:asciiTheme="minorHAnsi" w:hAnsiTheme="minorHAnsi" w:cstheme="minorHAnsi"/>
          <w:sz w:val="24"/>
          <w:szCs w:val="24"/>
        </w:rPr>
      </w:pPr>
    </w:p>
    <w:p w14:paraId="31AB855A" w14:textId="037F945E" w:rsidR="007566EC" w:rsidRDefault="007566EC" w:rsidP="00E42FDA">
      <w:pPr>
        <w:pStyle w:val="ListParagraph"/>
        <w:numPr>
          <w:ilvl w:val="0"/>
          <w:numId w:val="34"/>
        </w:numPr>
        <w:spacing w:after="0" w:line="240" w:lineRule="auto"/>
        <w:ind w:right="86"/>
        <w:jc w:val="both"/>
        <w:rPr>
          <w:rFonts w:asciiTheme="minorHAnsi" w:hAnsiTheme="minorHAnsi" w:cstheme="minorHAnsi"/>
          <w:sz w:val="24"/>
          <w:szCs w:val="24"/>
        </w:rPr>
      </w:pPr>
      <w:r w:rsidRPr="00890AB2">
        <w:rPr>
          <w:rFonts w:asciiTheme="minorHAnsi" w:hAnsiTheme="minorHAnsi" w:cstheme="minorHAnsi"/>
          <w:sz w:val="24"/>
          <w:szCs w:val="24"/>
          <w:u w:val="single"/>
        </w:rPr>
        <w:t>AWARD</w:t>
      </w:r>
      <w:r w:rsidRPr="00890AB2">
        <w:rPr>
          <w:rFonts w:asciiTheme="minorHAnsi" w:hAnsiTheme="minorHAnsi" w:cstheme="minorHAnsi"/>
          <w:sz w:val="24"/>
          <w:szCs w:val="24"/>
        </w:rPr>
        <w:t xml:space="preserve">:  An award resulting from this request shall be awarded to the responsive and responsible OFFEROR(s) whose proposal is determined to be most advantageous to the Lowcountry Council of Governments, taking into consideration price, when required, and the evaluation factors set forth herein; however, the right is reserved to reject any and all proposals received and in all cases, the Lowcountry Council of Governments will be the sole </w:t>
      </w:r>
      <w:r w:rsidRPr="00890AB2">
        <w:rPr>
          <w:rFonts w:asciiTheme="minorHAnsi" w:hAnsiTheme="minorHAnsi" w:cstheme="minorHAnsi"/>
          <w:sz w:val="24"/>
          <w:szCs w:val="24"/>
        </w:rPr>
        <w:lastRenderedPageBreak/>
        <w:t>judge as to whether an OFFEROR's proposal has or has not satisfactorily met the requirements of this RFP.</w:t>
      </w:r>
    </w:p>
    <w:p w14:paraId="1E5DC1DE" w14:textId="77777777" w:rsidR="00C6113E" w:rsidRPr="00C6113E" w:rsidRDefault="00C6113E" w:rsidP="00E42FDA">
      <w:pPr>
        <w:pStyle w:val="ListParagraph"/>
        <w:spacing w:after="0" w:line="240" w:lineRule="auto"/>
        <w:rPr>
          <w:rFonts w:asciiTheme="minorHAnsi" w:hAnsiTheme="minorHAnsi" w:cstheme="minorHAnsi"/>
          <w:sz w:val="24"/>
          <w:szCs w:val="24"/>
        </w:rPr>
      </w:pPr>
    </w:p>
    <w:p w14:paraId="5B3BC0BC" w14:textId="77777777" w:rsidR="00C6113E" w:rsidRPr="00890AB2" w:rsidRDefault="00C6113E" w:rsidP="00E42FDA">
      <w:pPr>
        <w:pStyle w:val="ListParagraph"/>
        <w:spacing w:after="0" w:line="240" w:lineRule="auto"/>
        <w:ind w:left="360" w:right="86"/>
        <w:jc w:val="both"/>
        <w:rPr>
          <w:rFonts w:asciiTheme="minorHAnsi" w:hAnsiTheme="minorHAnsi" w:cstheme="minorHAnsi"/>
          <w:sz w:val="24"/>
          <w:szCs w:val="24"/>
        </w:rPr>
      </w:pPr>
    </w:p>
    <w:p w14:paraId="1C279508" w14:textId="408808DC" w:rsidR="007566EC" w:rsidRPr="00890AB2" w:rsidRDefault="007566EC" w:rsidP="00E42FDA">
      <w:pPr>
        <w:pStyle w:val="ListParagraph"/>
        <w:numPr>
          <w:ilvl w:val="0"/>
          <w:numId w:val="34"/>
        </w:numPr>
        <w:spacing w:after="0" w:line="240" w:lineRule="auto"/>
        <w:rPr>
          <w:rFonts w:asciiTheme="minorHAnsi" w:hAnsiTheme="minorHAnsi" w:cstheme="minorHAnsi"/>
          <w:sz w:val="24"/>
          <w:szCs w:val="24"/>
        </w:rPr>
      </w:pPr>
      <w:r w:rsidRPr="00890AB2">
        <w:rPr>
          <w:rFonts w:asciiTheme="minorHAnsi" w:hAnsiTheme="minorHAnsi" w:cstheme="minorHAnsi"/>
          <w:sz w:val="24"/>
          <w:szCs w:val="24"/>
        </w:rPr>
        <w:tab/>
      </w:r>
      <w:r w:rsidRPr="00890AB2">
        <w:rPr>
          <w:rFonts w:asciiTheme="minorHAnsi" w:hAnsiTheme="minorHAnsi" w:cstheme="minorHAnsi"/>
          <w:sz w:val="24"/>
          <w:szCs w:val="24"/>
          <w:u w:val="single"/>
        </w:rPr>
        <w:t>SUBMITTING CONFIDENTIAL INFORMATION</w:t>
      </w:r>
      <w:r w:rsidRPr="00890AB2">
        <w:rPr>
          <w:rFonts w:asciiTheme="minorHAnsi" w:hAnsiTheme="minorHAnsi" w:cstheme="minorHAnsi"/>
          <w:sz w:val="24"/>
          <w:szCs w:val="24"/>
        </w:rPr>
        <w:t>:</w:t>
      </w:r>
    </w:p>
    <w:p w14:paraId="7DEE1171" w14:textId="417A197F" w:rsidR="007566EC" w:rsidRPr="00C6113E" w:rsidRDefault="007566EC" w:rsidP="00E42FDA">
      <w:pPr>
        <w:pStyle w:val="BodyTextIndent3"/>
        <w:numPr>
          <w:ilvl w:val="7"/>
          <w:numId w:val="34"/>
        </w:numPr>
        <w:tabs>
          <w:tab w:val="left" w:pos="540"/>
        </w:tabs>
        <w:spacing w:after="0" w:line="240" w:lineRule="auto"/>
        <w:ind w:left="1080"/>
        <w:jc w:val="both"/>
        <w:rPr>
          <w:rFonts w:asciiTheme="minorHAnsi" w:hAnsiTheme="minorHAnsi" w:cstheme="minorHAnsi"/>
          <w:sz w:val="24"/>
          <w:szCs w:val="24"/>
        </w:rPr>
      </w:pPr>
      <w:r w:rsidRPr="00013782">
        <w:rPr>
          <w:rFonts w:asciiTheme="minorHAnsi" w:hAnsiTheme="minorHAnsi" w:cstheme="minorHAnsi"/>
          <w:sz w:val="24"/>
          <w:szCs w:val="24"/>
          <w:u w:val="single"/>
        </w:rPr>
        <w:t>OVERVIEW / APPLICABLE STATUTES</w:t>
      </w:r>
      <w:r w:rsidRPr="00013782">
        <w:rPr>
          <w:rFonts w:asciiTheme="minorHAnsi" w:hAnsiTheme="minorHAnsi" w:cstheme="minorHAnsi"/>
          <w:sz w:val="24"/>
          <w:szCs w:val="24"/>
        </w:rPr>
        <w:t>: Under the South Carolina Freedom of Information Act ("FOIA"), certain documents an OFFEROR submits to the LCOG may be subject to public disclosure.  All references are to the South Carolina Code of Laws, which is available on the Internet at: http://www.lpitr.state.sc.us/code/statmast.htm.  OFFERORs are urged to become familiar with FOIA (Title 30, Chapter 4 of the Code), the Trade Secrets Act (Title 39, Chapter 8), and the Consolidated Procurement Code (Title 11, Chapter 35).  Section 11-35-410 of the Procurement Code exempts certain procurement information from release under FOIA: "[C]</w:t>
      </w:r>
      <w:proofErr w:type="spellStart"/>
      <w:r w:rsidRPr="00013782">
        <w:rPr>
          <w:rFonts w:asciiTheme="minorHAnsi" w:hAnsiTheme="minorHAnsi" w:cstheme="minorHAnsi"/>
          <w:sz w:val="24"/>
          <w:szCs w:val="24"/>
        </w:rPr>
        <w:t>ommercial</w:t>
      </w:r>
      <w:proofErr w:type="spellEnd"/>
      <w:r w:rsidRPr="00013782">
        <w:rPr>
          <w:rFonts w:asciiTheme="minorHAnsi" w:hAnsiTheme="minorHAnsi" w:cstheme="minorHAnsi"/>
          <w:sz w:val="24"/>
          <w:szCs w:val="24"/>
        </w:rPr>
        <w:t xml:space="preserve"> or financial information obtained in response to a 'Request for Proposals' or any type of bid solicitation which is privileged and confidential need not be disclosed.  Privileged and confidential information is information in specific detail not customarily released to the general public, the release of which might cause harm to the competitive position of the party supplying the information.  Examples of this type of information would include: (1) customer lists; (2) design recommendations and identifications of prospective problem areas under an RFP; (3) design concepts, including methods and procedures; (4) biographical data on key employees of the bidder."</w:t>
      </w:r>
    </w:p>
    <w:p w14:paraId="31202732" w14:textId="76DB5C65" w:rsidR="007566EC" w:rsidRPr="00890AB2" w:rsidRDefault="007566EC" w:rsidP="00E42FDA">
      <w:pPr>
        <w:pStyle w:val="ListParagraph"/>
        <w:numPr>
          <w:ilvl w:val="7"/>
          <w:numId w:val="34"/>
        </w:numPr>
        <w:tabs>
          <w:tab w:val="left" w:pos="540"/>
        </w:tabs>
        <w:spacing w:after="0" w:line="240" w:lineRule="auto"/>
        <w:ind w:left="1080"/>
        <w:jc w:val="both"/>
        <w:rPr>
          <w:rFonts w:asciiTheme="minorHAnsi" w:hAnsiTheme="minorHAnsi" w:cstheme="minorHAnsi"/>
          <w:sz w:val="24"/>
          <w:szCs w:val="24"/>
        </w:rPr>
      </w:pPr>
      <w:r w:rsidRPr="00890AB2">
        <w:rPr>
          <w:rFonts w:asciiTheme="minorHAnsi" w:hAnsiTheme="minorHAnsi" w:cstheme="minorHAnsi"/>
          <w:sz w:val="24"/>
          <w:szCs w:val="24"/>
          <w:u w:val="single"/>
        </w:rPr>
        <w:t>INSTRUCTIONS</w:t>
      </w:r>
      <w:r w:rsidRPr="00890AB2">
        <w:rPr>
          <w:rFonts w:asciiTheme="minorHAnsi" w:hAnsiTheme="minorHAnsi" w:cstheme="minorHAnsi"/>
          <w:sz w:val="24"/>
          <w:szCs w:val="24"/>
        </w:rPr>
        <w:t>:  In determining whether to release documents, the LCOG will detrimentally rely on OFFEROR's marking of documents, as required by these bidding instructions, as being either "</w:t>
      </w:r>
      <w:r w:rsidRPr="00890AB2">
        <w:rPr>
          <w:rFonts w:asciiTheme="minorHAnsi" w:hAnsiTheme="minorHAnsi" w:cstheme="minorHAnsi"/>
          <w:caps/>
          <w:sz w:val="24"/>
          <w:szCs w:val="24"/>
        </w:rPr>
        <w:t>Confidential</w:t>
      </w:r>
      <w:r w:rsidRPr="00890AB2">
        <w:rPr>
          <w:rFonts w:asciiTheme="minorHAnsi" w:hAnsiTheme="minorHAnsi" w:cstheme="minorHAnsi"/>
          <w:sz w:val="24"/>
          <w:szCs w:val="24"/>
        </w:rPr>
        <w:t>" or "</w:t>
      </w:r>
      <w:r w:rsidRPr="00890AB2">
        <w:rPr>
          <w:rFonts w:asciiTheme="minorHAnsi" w:hAnsiTheme="minorHAnsi" w:cstheme="minorHAnsi"/>
          <w:caps/>
          <w:sz w:val="24"/>
          <w:szCs w:val="24"/>
        </w:rPr>
        <w:t>Trade Secret</w:t>
      </w:r>
      <w:r w:rsidRPr="00890AB2">
        <w:rPr>
          <w:rFonts w:asciiTheme="minorHAnsi" w:hAnsiTheme="minorHAnsi" w:cstheme="minorHAnsi"/>
          <w:sz w:val="24"/>
          <w:szCs w:val="24"/>
        </w:rPr>
        <w:t xml:space="preserve">".  For every document OFFEROR submits in response to or with regard to this solicitation, OFFEROR must separately mark with the word "CONFIDENTIAL" every page, or portion thereof, that OFFEROR contend contains information that is exempt from public disclosure because it is either (a) a trade secret as defined in Section 30-4-40(a)(1), or (b) privileged and confidential, as that phrase is used in Section 11-35-410.  For every document OFFEROR submits in response to or with regard to this solicitation, OFFEROR must separately mark with the words "TRADE SECRET" every page, or portion thereof, that OFFEROR contends contains a trade secret as that term is defined by the Trade Secrets Act.  </w:t>
      </w:r>
      <w:r w:rsidRPr="00890AB2">
        <w:rPr>
          <w:rFonts w:asciiTheme="minorHAnsi" w:hAnsiTheme="minorHAnsi" w:cstheme="minorHAnsi"/>
          <w:sz w:val="24"/>
          <w:szCs w:val="24"/>
          <w:u w:val="single"/>
        </w:rPr>
        <w:t>All markings must be conspicuous; use color, bold, underlining, or some other method in order to conspicuously distinguish the mark from the other text.  If a portion of a bid or proposal is improperly marked as confidential or trade secret, the State may, in its sole discretion, determine it nonresponsive.  If only portions of a page are protected, do not mark the entire page.</w:t>
      </w:r>
    </w:p>
    <w:p w14:paraId="398C687B" w14:textId="71199AB7" w:rsidR="007566EC" w:rsidRDefault="007566EC" w:rsidP="00E42FDA">
      <w:pPr>
        <w:pStyle w:val="ListParagraph"/>
        <w:numPr>
          <w:ilvl w:val="7"/>
          <w:numId w:val="34"/>
        </w:numPr>
        <w:spacing w:after="0" w:line="240" w:lineRule="auto"/>
        <w:ind w:left="1080"/>
        <w:jc w:val="both"/>
        <w:rPr>
          <w:rFonts w:asciiTheme="minorHAnsi" w:hAnsiTheme="minorHAnsi" w:cstheme="minorHAnsi"/>
          <w:sz w:val="24"/>
          <w:szCs w:val="24"/>
        </w:rPr>
      </w:pPr>
      <w:r w:rsidRPr="00890AB2">
        <w:rPr>
          <w:rFonts w:asciiTheme="minorHAnsi" w:hAnsiTheme="minorHAnsi" w:cstheme="minorHAnsi"/>
          <w:sz w:val="24"/>
          <w:szCs w:val="24"/>
          <w:u w:val="single"/>
        </w:rPr>
        <w:t>CONSENT TO RELEASE</w:t>
      </w:r>
      <w:r w:rsidRPr="00890AB2">
        <w:rPr>
          <w:rFonts w:asciiTheme="minorHAnsi" w:hAnsiTheme="minorHAnsi" w:cstheme="minorHAnsi"/>
          <w:sz w:val="24"/>
          <w:szCs w:val="24"/>
        </w:rPr>
        <w:t xml:space="preserve">:  By submitting a bid or proposal, OFFEROR (1) consents to the release of documents governed by section 11-35-1810 unless OFFEROR conspicuously states otherwise on the cover of its bid or proposal, (2) agrees to the public disclosure of any documents regarding this solicitation submitted at any time prior to entering into a contract (including, but not limited to, documents contained in a bid or proposal, documents submitted to clarify either a bid or proposal, and documents submitted during negotiations), unless the document is conspicuously marked "TRADE SECRET" or "CONFIDENTIAL", (3) agrees that any information not marked, as </w:t>
      </w:r>
      <w:r w:rsidRPr="00890AB2">
        <w:rPr>
          <w:rFonts w:asciiTheme="minorHAnsi" w:hAnsiTheme="minorHAnsi" w:cstheme="minorHAnsi"/>
          <w:sz w:val="24"/>
          <w:szCs w:val="24"/>
        </w:rPr>
        <w:lastRenderedPageBreak/>
        <w:t>required by these bidding instructions, as a "</w:t>
      </w:r>
      <w:r w:rsidRPr="00890AB2">
        <w:rPr>
          <w:rFonts w:asciiTheme="minorHAnsi" w:hAnsiTheme="minorHAnsi" w:cstheme="minorHAnsi"/>
          <w:caps/>
          <w:sz w:val="24"/>
          <w:szCs w:val="24"/>
        </w:rPr>
        <w:t>Trade Secret</w:t>
      </w:r>
      <w:r w:rsidRPr="00890AB2">
        <w:rPr>
          <w:rFonts w:asciiTheme="minorHAnsi" w:hAnsiTheme="minorHAnsi" w:cstheme="minorHAnsi"/>
          <w:sz w:val="24"/>
          <w:szCs w:val="24"/>
        </w:rPr>
        <w:t>" is not a trade secret as defined by the Trade Secrets Act, and (4) that, notwithstanding any claims or markings otherwise, any prices used to determine the award are subject to public disclosure.  By submitting a bid or proposal, OFFEROR agrees to defend, indemnify and hold harmless the State of South Carolina, it’s officers and employees, from every claim, demand, loss, expense, cost, damage or injury, including attorney’s fees, arising out of or resulting from the State withholding information that OFFEROR marked as “</w:t>
      </w:r>
      <w:r w:rsidRPr="00890AB2">
        <w:rPr>
          <w:rFonts w:asciiTheme="minorHAnsi" w:hAnsiTheme="minorHAnsi" w:cstheme="minorHAnsi"/>
          <w:caps/>
          <w:sz w:val="24"/>
          <w:szCs w:val="24"/>
        </w:rPr>
        <w:t>confidential</w:t>
      </w:r>
      <w:r w:rsidRPr="00890AB2">
        <w:rPr>
          <w:rFonts w:asciiTheme="minorHAnsi" w:hAnsiTheme="minorHAnsi" w:cstheme="minorHAnsi"/>
          <w:sz w:val="24"/>
          <w:szCs w:val="24"/>
        </w:rPr>
        <w:t>” or “</w:t>
      </w:r>
      <w:r w:rsidRPr="00890AB2">
        <w:rPr>
          <w:rFonts w:asciiTheme="minorHAnsi" w:hAnsiTheme="minorHAnsi" w:cstheme="minorHAnsi"/>
          <w:caps/>
          <w:sz w:val="24"/>
          <w:szCs w:val="24"/>
        </w:rPr>
        <w:t>trade secret</w:t>
      </w:r>
      <w:r w:rsidRPr="00890AB2">
        <w:rPr>
          <w:rFonts w:asciiTheme="minorHAnsi" w:hAnsiTheme="minorHAnsi" w:cstheme="minorHAnsi"/>
          <w:sz w:val="24"/>
          <w:szCs w:val="24"/>
        </w:rPr>
        <w:t>”.</w:t>
      </w:r>
    </w:p>
    <w:p w14:paraId="67850F36" w14:textId="77777777" w:rsidR="00C6113E" w:rsidRPr="00890AB2" w:rsidRDefault="00C6113E" w:rsidP="00E42FDA">
      <w:pPr>
        <w:pStyle w:val="ListParagraph"/>
        <w:spacing w:after="0" w:line="240" w:lineRule="auto"/>
        <w:ind w:left="1080"/>
        <w:jc w:val="both"/>
        <w:rPr>
          <w:rFonts w:asciiTheme="minorHAnsi" w:hAnsiTheme="minorHAnsi" w:cstheme="minorHAnsi"/>
          <w:sz w:val="24"/>
          <w:szCs w:val="24"/>
        </w:rPr>
      </w:pPr>
    </w:p>
    <w:p w14:paraId="5A90FCD1" w14:textId="76A57D7B" w:rsidR="007566EC" w:rsidRDefault="007566EC" w:rsidP="00E42FDA">
      <w:pPr>
        <w:pStyle w:val="ListParagraph"/>
        <w:numPr>
          <w:ilvl w:val="0"/>
          <w:numId w:val="34"/>
        </w:numPr>
        <w:spacing w:after="0" w:line="240" w:lineRule="auto"/>
        <w:ind w:left="540" w:right="86" w:hanging="540"/>
        <w:jc w:val="both"/>
        <w:rPr>
          <w:rFonts w:asciiTheme="minorHAnsi" w:hAnsiTheme="minorHAnsi" w:cstheme="minorHAnsi"/>
          <w:sz w:val="24"/>
          <w:szCs w:val="24"/>
        </w:rPr>
      </w:pPr>
      <w:r w:rsidRPr="00890AB2">
        <w:rPr>
          <w:rFonts w:asciiTheme="minorHAnsi" w:hAnsiTheme="minorHAnsi" w:cstheme="minorHAnsi"/>
          <w:sz w:val="24"/>
          <w:szCs w:val="24"/>
          <w:u w:val="single"/>
        </w:rPr>
        <w:t>RIGHT OF NON/COMMITMENT OR REJECTION</w:t>
      </w:r>
      <w:r w:rsidRPr="00890AB2">
        <w:rPr>
          <w:rFonts w:asciiTheme="minorHAnsi" w:hAnsiTheme="minorHAnsi" w:cstheme="minorHAnsi"/>
          <w:sz w:val="24"/>
          <w:szCs w:val="24"/>
        </w:rPr>
        <w:t xml:space="preserve">:  This solicitation does not commit Lowcountry Council of Governments/Lowcountry Area Transportation Study to award a contract, to pay any costs incurred in the preparation of a proposal, or to procure or contract for the articles of goods or services.  Lowcountry Council of Governments/Lowcountry Area Transportation Study reserves the right to accept or reject any or all proposals received as a result of this request, or to cancel in part or in its entirety this proposal if it is in </w:t>
      </w:r>
      <w:r w:rsidR="006E547B" w:rsidRPr="00890AB2">
        <w:rPr>
          <w:rFonts w:asciiTheme="minorHAnsi" w:hAnsiTheme="minorHAnsi" w:cstheme="minorHAnsi"/>
          <w:sz w:val="24"/>
          <w:szCs w:val="24"/>
        </w:rPr>
        <w:t xml:space="preserve">its </w:t>
      </w:r>
      <w:r w:rsidRPr="00890AB2">
        <w:rPr>
          <w:rFonts w:asciiTheme="minorHAnsi" w:hAnsiTheme="minorHAnsi" w:cstheme="minorHAnsi"/>
          <w:sz w:val="24"/>
          <w:szCs w:val="24"/>
        </w:rPr>
        <w:t>best interest to do so.</w:t>
      </w:r>
    </w:p>
    <w:p w14:paraId="3877C8A9" w14:textId="77777777" w:rsidR="00C6113E" w:rsidRPr="00890AB2" w:rsidRDefault="00C6113E" w:rsidP="00E42FDA">
      <w:pPr>
        <w:pStyle w:val="ListParagraph"/>
        <w:spacing w:after="0" w:line="240" w:lineRule="auto"/>
        <w:ind w:left="540" w:right="86"/>
        <w:jc w:val="both"/>
        <w:rPr>
          <w:rFonts w:asciiTheme="minorHAnsi" w:hAnsiTheme="minorHAnsi" w:cstheme="minorHAnsi"/>
          <w:sz w:val="24"/>
          <w:szCs w:val="24"/>
        </w:rPr>
      </w:pPr>
    </w:p>
    <w:p w14:paraId="073FB85E" w14:textId="45CBC2FB" w:rsidR="007566EC" w:rsidRDefault="007566EC" w:rsidP="00E42FDA">
      <w:pPr>
        <w:pStyle w:val="ListParagraph"/>
        <w:numPr>
          <w:ilvl w:val="0"/>
          <w:numId w:val="34"/>
        </w:numPr>
        <w:spacing w:after="0" w:line="240" w:lineRule="auto"/>
        <w:ind w:left="540" w:right="86" w:hanging="540"/>
        <w:jc w:val="both"/>
        <w:rPr>
          <w:rFonts w:asciiTheme="minorHAnsi" w:hAnsiTheme="minorHAnsi" w:cstheme="minorHAnsi"/>
          <w:sz w:val="24"/>
          <w:szCs w:val="24"/>
        </w:rPr>
      </w:pPr>
      <w:r w:rsidRPr="00890AB2">
        <w:rPr>
          <w:rFonts w:asciiTheme="minorHAnsi" w:hAnsiTheme="minorHAnsi" w:cstheme="minorHAnsi"/>
          <w:sz w:val="24"/>
          <w:szCs w:val="24"/>
          <w:u w:val="single"/>
        </w:rPr>
        <w:t>RIGHT TO PROTEST</w:t>
      </w:r>
      <w:r w:rsidRPr="00890AB2">
        <w:rPr>
          <w:rFonts w:asciiTheme="minorHAnsi" w:hAnsiTheme="minorHAnsi" w:cstheme="minorHAnsi"/>
          <w:sz w:val="24"/>
          <w:szCs w:val="24"/>
        </w:rPr>
        <w:t xml:space="preserve">:  Any OFFEROR desiring to exercise rights under Section 11-35-4210 (Right to Protest) of the South Carolina Consolidated Procurement code should direct all correspondence to Executive Director, Lowcountry Council of Governments, </w:t>
      </w:r>
      <w:r w:rsidR="006E547B" w:rsidRPr="00890AB2">
        <w:rPr>
          <w:rFonts w:asciiTheme="minorHAnsi" w:hAnsiTheme="minorHAnsi" w:cstheme="minorHAnsi"/>
          <w:sz w:val="24"/>
          <w:szCs w:val="24"/>
        </w:rPr>
        <w:t>PO Box 98</w:t>
      </w:r>
      <w:r w:rsidRPr="00890AB2">
        <w:rPr>
          <w:rFonts w:asciiTheme="minorHAnsi" w:hAnsiTheme="minorHAnsi" w:cstheme="minorHAnsi"/>
          <w:sz w:val="24"/>
          <w:szCs w:val="24"/>
        </w:rPr>
        <w:t xml:space="preserve">, </w:t>
      </w:r>
      <w:r w:rsidR="00E24316" w:rsidRPr="00890AB2">
        <w:rPr>
          <w:rFonts w:asciiTheme="minorHAnsi" w:hAnsiTheme="minorHAnsi" w:cstheme="minorHAnsi"/>
          <w:sz w:val="24"/>
          <w:szCs w:val="24"/>
        </w:rPr>
        <w:t>Yemassee</w:t>
      </w:r>
      <w:r w:rsidRPr="00890AB2">
        <w:rPr>
          <w:rFonts w:asciiTheme="minorHAnsi" w:hAnsiTheme="minorHAnsi" w:cstheme="minorHAnsi"/>
          <w:sz w:val="24"/>
          <w:szCs w:val="24"/>
        </w:rPr>
        <w:t>, SC  299</w:t>
      </w:r>
      <w:r w:rsidR="00E24316" w:rsidRPr="00890AB2">
        <w:rPr>
          <w:rFonts w:asciiTheme="minorHAnsi" w:hAnsiTheme="minorHAnsi" w:cstheme="minorHAnsi"/>
          <w:sz w:val="24"/>
          <w:szCs w:val="24"/>
        </w:rPr>
        <w:t>45</w:t>
      </w:r>
      <w:r w:rsidRPr="00890AB2">
        <w:rPr>
          <w:rFonts w:asciiTheme="minorHAnsi" w:hAnsiTheme="minorHAnsi" w:cstheme="minorHAnsi"/>
          <w:sz w:val="24"/>
          <w:szCs w:val="24"/>
        </w:rPr>
        <w:t>.</w:t>
      </w:r>
    </w:p>
    <w:p w14:paraId="0DA6707A" w14:textId="77777777" w:rsidR="00C6113E" w:rsidRPr="00890AB2" w:rsidRDefault="00C6113E" w:rsidP="00E42FDA">
      <w:pPr>
        <w:pStyle w:val="ListParagraph"/>
        <w:spacing w:after="0" w:line="240" w:lineRule="auto"/>
        <w:ind w:left="540" w:right="86"/>
        <w:jc w:val="both"/>
        <w:rPr>
          <w:rFonts w:asciiTheme="minorHAnsi" w:hAnsiTheme="minorHAnsi" w:cstheme="minorHAnsi"/>
          <w:sz w:val="24"/>
          <w:szCs w:val="24"/>
        </w:rPr>
      </w:pPr>
    </w:p>
    <w:p w14:paraId="3290AAD7" w14:textId="3503F538" w:rsidR="007566EC" w:rsidRDefault="007566EC" w:rsidP="00E42FDA">
      <w:pPr>
        <w:pStyle w:val="ListParagraph"/>
        <w:numPr>
          <w:ilvl w:val="0"/>
          <w:numId w:val="34"/>
        </w:numPr>
        <w:spacing w:after="0" w:line="240" w:lineRule="auto"/>
        <w:ind w:left="540" w:right="86" w:hanging="540"/>
        <w:jc w:val="both"/>
        <w:rPr>
          <w:rFonts w:asciiTheme="minorHAnsi" w:hAnsiTheme="minorHAnsi" w:cstheme="minorHAnsi"/>
          <w:sz w:val="24"/>
          <w:szCs w:val="24"/>
        </w:rPr>
      </w:pPr>
      <w:r w:rsidRPr="00890AB2">
        <w:rPr>
          <w:rFonts w:asciiTheme="minorHAnsi" w:hAnsiTheme="minorHAnsi" w:cstheme="minorHAnsi"/>
          <w:sz w:val="24"/>
          <w:szCs w:val="24"/>
          <w:u w:val="single"/>
        </w:rPr>
        <w:t>UNSUCCESSFUL OFFERORS</w:t>
      </w:r>
      <w:r w:rsidRPr="00890AB2">
        <w:rPr>
          <w:rFonts w:asciiTheme="minorHAnsi" w:hAnsiTheme="minorHAnsi" w:cstheme="minorHAnsi"/>
          <w:sz w:val="24"/>
          <w:szCs w:val="24"/>
        </w:rPr>
        <w:t xml:space="preserve">:  OFFERORs not awarded a contract under this solicitation, may request return of their proposals within thirty (30) days after notification of award is </w:t>
      </w:r>
      <w:r w:rsidR="00E24316" w:rsidRPr="00890AB2">
        <w:rPr>
          <w:rFonts w:asciiTheme="minorHAnsi" w:hAnsiTheme="minorHAnsi" w:cstheme="minorHAnsi"/>
          <w:sz w:val="24"/>
          <w:szCs w:val="24"/>
        </w:rPr>
        <w:t>e</w:t>
      </w:r>
      <w:r w:rsidRPr="00890AB2">
        <w:rPr>
          <w:rFonts w:asciiTheme="minorHAnsi" w:hAnsiTheme="minorHAnsi" w:cstheme="minorHAnsi"/>
          <w:sz w:val="24"/>
          <w:szCs w:val="24"/>
        </w:rPr>
        <w:t xml:space="preserve">mailed.  </w:t>
      </w:r>
    </w:p>
    <w:p w14:paraId="3A28BEF5" w14:textId="77777777" w:rsidR="00C6113E" w:rsidRPr="00890AB2" w:rsidRDefault="00C6113E" w:rsidP="00E42FDA">
      <w:pPr>
        <w:pStyle w:val="ListParagraph"/>
        <w:spacing w:after="0" w:line="240" w:lineRule="auto"/>
        <w:ind w:left="540" w:right="86"/>
        <w:jc w:val="both"/>
        <w:rPr>
          <w:rFonts w:asciiTheme="minorHAnsi" w:hAnsiTheme="minorHAnsi" w:cstheme="minorHAnsi"/>
          <w:sz w:val="24"/>
          <w:szCs w:val="24"/>
        </w:rPr>
      </w:pPr>
    </w:p>
    <w:p w14:paraId="72F6D8E3" w14:textId="73E33D9B" w:rsidR="007566EC" w:rsidRDefault="007566EC" w:rsidP="00E42FDA">
      <w:pPr>
        <w:pStyle w:val="ListParagraph"/>
        <w:numPr>
          <w:ilvl w:val="0"/>
          <w:numId w:val="34"/>
        </w:numPr>
        <w:spacing w:after="0" w:line="240" w:lineRule="auto"/>
        <w:ind w:left="540" w:right="86" w:hanging="540"/>
        <w:jc w:val="both"/>
        <w:rPr>
          <w:rFonts w:asciiTheme="minorHAnsi" w:hAnsiTheme="minorHAnsi" w:cstheme="minorHAnsi"/>
          <w:sz w:val="24"/>
          <w:szCs w:val="24"/>
        </w:rPr>
      </w:pPr>
      <w:r w:rsidRPr="00890AB2">
        <w:rPr>
          <w:rFonts w:asciiTheme="minorHAnsi" w:hAnsiTheme="minorHAnsi" w:cstheme="minorHAnsi"/>
          <w:sz w:val="24"/>
          <w:szCs w:val="24"/>
          <w:u w:val="single"/>
        </w:rPr>
        <w:t>DISCUSSION WITH RESPONSIVE OFFERORS</w:t>
      </w:r>
      <w:r w:rsidRPr="00890AB2">
        <w:rPr>
          <w:rFonts w:asciiTheme="minorHAnsi" w:hAnsiTheme="minorHAnsi" w:cstheme="minorHAnsi"/>
          <w:sz w:val="24"/>
          <w:szCs w:val="24"/>
        </w:rPr>
        <w:t>:  Discussions may be conducted with responsive OFFERORs who submit proposals for the purpose of clarification to assure full understanding of the requirements of the request for proposals.  All OFFERORs, whose proposals, in the procuring agency's sole judgment, needing clarification shall be accorded such an opportunity.</w:t>
      </w:r>
    </w:p>
    <w:p w14:paraId="5927BEC0" w14:textId="77777777" w:rsidR="00C6113E" w:rsidRPr="00890AB2" w:rsidRDefault="00C6113E" w:rsidP="00E42FDA">
      <w:pPr>
        <w:pStyle w:val="ListParagraph"/>
        <w:spacing w:after="0" w:line="240" w:lineRule="auto"/>
        <w:ind w:left="540" w:right="86"/>
        <w:jc w:val="both"/>
        <w:rPr>
          <w:rFonts w:asciiTheme="minorHAnsi" w:hAnsiTheme="minorHAnsi" w:cstheme="minorHAnsi"/>
          <w:sz w:val="24"/>
          <w:szCs w:val="24"/>
        </w:rPr>
      </w:pPr>
    </w:p>
    <w:p w14:paraId="02EB740E" w14:textId="6FBF6276" w:rsidR="007566EC" w:rsidRPr="00890AB2" w:rsidRDefault="007566EC" w:rsidP="00E42FDA">
      <w:pPr>
        <w:pStyle w:val="ListParagraph"/>
        <w:numPr>
          <w:ilvl w:val="0"/>
          <w:numId w:val="34"/>
        </w:numPr>
        <w:spacing w:after="0" w:line="240" w:lineRule="auto"/>
        <w:ind w:left="540" w:right="86" w:hanging="540"/>
        <w:jc w:val="both"/>
        <w:rPr>
          <w:rFonts w:asciiTheme="minorHAnsi" w:hAnsiTheme="minorHAnsi" w:cstheme="minorHAnsi"/>
          <w:sz w:val="24"/>
          <w:szCs w:val="24"/>
        </w:rPr>
      </w:pPr>
      <w:r w:rsidRPr="00890AB2">
        <w:rPr>
          <w:rFonts w:asciiTheme="minorHAnsi" w:hAnsiTheme="minorHAnsi" w:cstheme="minorHAnsi"/>
          <w:sz w:val="24"/>
          <w:szCs w:val="24"/>
          <w:u w:val="single"/>
        </w:rPr>
        <w:t>PAYMENT FOR GOODS &amp; SERVICES:</w:t>
      </w:r>
      <w:r w:rsidRPr="00890AB2">
        <w:rPr>
          <w:rFonts w:asciiTheme="minorHAnsi" w:hAnsiTheme="minorHAnsi" w:cstheme="minorHAnsi"/>
          <w:sz w:val="24"/>
          <w:szCs w:val="24"/>
        </w:rPr>
        <w:t xml:space="preserve">  Payment for goods &amp; services received by the Lowcountry Council of Governments shall be processed in accordance with Section 11-35-45 of the South Carolina Procurement Code.</w:t>
      </w:r>
      <w:bookmarkStart w:id="25" w:name="End_HDR_00001"/>
      <w:bookmarkStart w:id="26" w:name="Start_TRA_00002"/>
      <w:bookmarkEnd w:id="25"/>
      <w:bookmarkEnd w:id="26"/>
    </w:p>
    <w:p w14:paraId="4CB71CB6" w14:textId="77777777" w:rsidR="007566EC" w:rsidRPr="00013782" w:rsidRDefault="007566EC" w:rsidP="007566EC">
      <w:pPr>
        <w:jc w:val="center"/>
        <w:rPr>
          <w:rFonts w:asciiTheme="minorHAnsi" w:hAnsiTheme="minorHAnsi" w:cstheme="minorHAnsi"/>
          <w:sz w:val="24"/>
          <w:szCs w:val="24"/>
          <w:u w:val="single"/>
        </w:rPr>
      </w:pPr>
      <w:r w:rsidRPr="00013782">
        <w:rPr>
          <w:rFonts w:asciiTheme="minorHAnsi" w:hAnsiTheme="minorHAnsi" w:cstheme="minorHAnsi"/>
          <w:sz w:val="24"/>
          <w:szCs w:val="24"/>
          <w:u w:val="single"/>
        </w:rPr>
        <w:t>IMPORTANT NOTICE</w:t>
      </w:r>
    </w:p>
    <w:p w14:paraId="27D552A0" w14:textId="77777777" w:rsidR="007566EC" w:rsidRPr="00013782" w:rsidRDefault="007566EC" w:rsidP="007566EC">
      <w:pPr>
        <w:jc w:val="center"/>
        <w:rPr>
          <w:rFonts w:asciiTheme="minorHAnsi" w:hAnsiTheme="minorHAnsi" w:cstheme="minorHAnsi"/>
          <w:sz w:val="24"/>
          <w:szCs w:val="24"/>
        </w:rPr>
      </w:pPr>
      <w:r w:rsidRPr="00013782">
        <w:rPr>
          <w:rFonts w:asciiTheme="minorHAnsi" w:hAnsiTheme="minorHAnsi" w:cstheme="minorHAnsi"/>
          <w:b/>
          <w:sz w:val="24"/>
          <w:szCs w:val="24"/>
          <w:u w:val="single"/>
        </w:rPr>
        <w:t>APPLIES TO NONRESIDENTS ONLY</w:t>
      </w:r>
    </w:p>
    <w:p w14:paraId="3DCF9C2B" w14:textId="7F2DC9AB" w:rsidR="007566EC" w:rsidRPr="00013782" w:rsidRDefault="007566EC" w:rsidP="007566EC">
      <w:pPr>
        <w:rPr>
          <w:rFonts w:asciiTheme="minorHAnsi" w:hAnsiTheme="minorHAnsi" w:cstheme="minorHAnsi"/>
          <w:sz w:val="24"/>
          <w:szCs w:val="24"/>
        </w:rPr>
      </w:pPr>
      <w:r w:rsidRPr="00013782">
        <w:rPr>
          <w:rFonts w:asciiTheme="minorHAnsi" w:hAnsiTheme="minorHAnsi" w:cstheme="minorHAnsi"/>
          <w:sz w:val="24"/>
          <w:szCs w:val="24"/>
        </w:rPr>
        <w:t>BIDDER/OFFEROR:</w:t>
      </w:r>
      <w:r w:rsidRPr="00013782">
        <w:rPr>
          <w:rFonts w:asciiTheme="minorHAnsi" w:hAnsiTheme="minorHAnsi" w:cstheme="minorHAnsi"/>
          <w:sz w:val="24"/>
          <w:szCs w:val="24"/>
        </w:rPr>
        <w:tab/>
      </w:r>
      <w:r w:rsidRPr="00013782">
        <w:rPr>
          <w:rFonts w:asciiTheme="minorHAnsi" w:hAnsiTheme="minorHAnsi" w:cstheme="minorHAnsi"/>
          <w:sz w:val="24"/>
          <w:szCs w:val="24"/>
        </w:rPr>
        <w:tab/>
      </w:r>
      <w:r w:rsidRPr="00013782">
        <w:rPr>
          <w:rFonts w:asciiTheme="minorHAnsi" w:hAnsiTheme="minorHAnsi" w:cstheme="minorHAnsi"/>
          <w:sz w:val="24"/>
          <w:szCs w:val="24"/>
        </w:rPr>
        <w:tab/>
      </w:r>
      <w:r w:rsidRPr="00013782">
        <w:rPr>
          <w:rFonts w:asciiTheme="minorHAnsi" w:hAnsiTheme="minorHAnsi" w:cstheme="minorHAnsi"/>
          <w:sz w:val="24"/>
          <w:szCs w:val="24"/>
        </w:rPr>
        <w:tab/>
        <w:t xml:space="preserve">         </w:t>
      </w:r>
      <w:r w:rsidR="00AF6F94">
        <w:rPr>
          <w:rFonts w:asciiTheme="minorHAnsi" w:hAnsiTheme="minorHAnsi" w:cstheme="minorHAnsi"/>
          <w:sz w:val="24"/>
          <w:szCs w:val="24"/>
        </w:rPr>
        <w:t xml:space="preserve">      </w:t>
      </w:r>
      <w:r w:rsidRPr="00013782">
        <w:rPr>
          <w:rFonts w:asciiTheme="minorHAnsi" w:hAnsiTheme="minorHAnsi" w:cstheme="minorHAnsi"/>
          <w:sz w:val="24"/>
          <w:szCs w:val="24"/>
        </w:rPr>
        <w:t>S.C. WITHHOLDING TAX AMENDMENTS</w:t>
      </w:r>
    </w:p>
    <w:p w14:paraId="60A6E181" w14:textId="77777777" w:rsidR="007566EC" w:rsidRPr="00013782" w:rsidRDefault="007566EC" w:rsidP="007566EC">
      <w:pPr>
        <w:rPr>
          <w:rFonts w:asciiTheme="minorHAnsi" w:hAnsiTheme="minorHAnsi" w:cstheme="minorHAnsi"/>
          <w:sz w:val="24"/>
          <w:szCs w:val="24"/>
        </w:rPr>
      </w:pPr>
      <w:r w:rsidRPr="00013782">
        <w:rPr>
          <w:rFonts w:asciiTheme="minorHAnsi" w:hAnsiTheme="minorHAnsi" w:cstheme="minorHAnsi"/>
          <w:b/>
          <w:sz w:val="24"/>
          <w:szCs w:val="24"/>
        </w:rPr>
        <w:tab/>
      </w:r>
      <w:r w:rsidRPr="00013782">
        <w:rPr>
          <w:rFonts w:asciiTheme="minorHAnsi" w:hAnsiTheme="minorHAnsi" w:cstheme="minorHAnsi"/>
          <w:b/>
          <w:sz w:val="24"/>
          <w:szCs w:val="24"/>
        </w:rPr>
        <w:tab/>
      </w:r>
      <w:r w:rsidRPr="00013782">
        <w:rPr>
          <w:rFonts w:asciiTheme="minorHAnsi" w:hAnsiTheme="minorHAnsi" w:cstheme="minorHAnsi"/>
          <w:b/>
          <w:sz w:val="24"/>
          <w:szCs w:val="24"/>
        </w:rPr>
        <w:tab/>
      </w:r>
      <w:r w:rsidRPr="00013782">
        <w:rPr>
          <w:rFonts w:asciiTheme="minorHAnsi" w:hAnsiTheme="minorHAnsi" w:cstheme="minorHAnsi"/>
          <w:b/>
          <w:sz w:val="24"/>
          <w:szCs w:val="24"/>
        </w:rPr>
        <w:tab/>
      </w:r>
      <w:r w:rsidRPr="00013782">
        <w:rPr>
          <w:rFonts w:asciiTheme="minorHAnsi" w:hAnsiTheme="minorHAnsi" w:cstheme="minorHAnsi"/>
          <w:b/>
          <w:sz w:val="24"/>
          <w:szCs w:val="24"/>
        </w:rPr>
        <w:tab/>
      </w:r>
      <w:r w:rsidRPr="00013782">
        <w:rPr>
          <w:rFonts w:asciiTheme="minorHAnsi" w:hAnsiTheme="minorHAnsi" w:cstheme="minorHAnsi"/>
          <w:b/>
          <w:sz w:val="24"/>
          <w:szCs w:val="24"/>
        </w:rPr>
        <w:tab/>
      </w:r>
      <w:r w:rsidRPr="00013782">
        <w:rPr>
          <w:rFonts w:asciiTheme="minorHAnsi" w:hAnsiTheme="minorHAnsi" w:cstheme="minorHAnsi"/>
          <w:b/>
          <w:sz w:val="24"/>
          <w:szCs w:val="24"/>
        </w:rPr>
        <w:tab/>
      </w:r>
      <w:r w:rsidRPr="00013782">
        <w:rPr>
          <w:rFonts w:asciiTheme="minorHAnsi" w:hAnsiTheme="minorHAnsi" w:cstheme="minorHAnsi"/>
          <w:b/>
          <w:sz w:val="24"/>
          <w:szCs w:val="24"/>
        </w:rPr>
        <w:tab/>
      </w:r>
      <w:r w:rsidRPr="00013782">
        <w:rPr>
          <w:rFonts w:asciiTheme="minorHAnsi" w:hAnsiTheme="minorHAnsi" w:cstheme="minorHAnsi"/>
          <w:sz w:val="24"/>
          <w:szCs w:val="24"/>
        </w:rPr>
        <w:t xml:space="preserve">CODE SECTION </w:t>
      </w:r>
      <w:smartTag w:uri="urn:schemas-microsoft-com:office:smarttags" w:element="date">
        <w:smartTagPr>
          <w:attr w:name="Year" w:val="31"/>
          <w:attr w:name="Day" w:val="9"/>
          <w:attr w:name="Month" w:val="12"/>
          <w:attr w:name="ls" w:val="trans"/>
        </w:smartTagPr>
        <w:r w:rsidRPr="00013782">
          <w:rPr>
            <w:rFonts w:asciiTheme="minorHAnsi" w:hAnsiTheme="minorHAnsi" w:cstheme="minorHAnsi"/>
            <w:sz w:val="24"/>
            <w:szCs w:val="24"/>
          </w:rPr>
          <w:t>12-9-31</w:t>
        </w:r>
      </w:smartTag>
      <w:r w:rsidRPr="00013782">
        <w:rPr>
          <w:rFonts w:asciiTheme="minorHAnsi" w:hAnsiTheme="minorHAnsi" w:cstheme="minorHAnsi"/>
          <w:sz w:val="24"/>
          <w:szCs w:val="24"/>
        </w:rPr>
        <w:t>0(A)(2)(3)</w:t>
      </w:r>
    </w:p>
    <w:p w14:paraId="7D26016E" w14:textId="77777777" w:rsidR="007566EC" w:rsidRDefault="007566EC" w:rsidP="00AF6F94">
      <w:pPr>
        <w:spacing w:after="0" w:line="240" w:lineRule="auto"/>
        <w:jc w:val="both"/>
        <w:rPr>
          <w:rFonts w:asciiTheme="minorHAnsi" w:hAnsiTheme="minorHAnsi" w:cstheme="minorHAnsi"/>
          <w:sz w:val="24"/>
          <w:szCs w:val="24"/>
        </w:rPr>
      </w:pPr>
      <w:r w:rsidRPr="00013782">
        <w:rPr>
          <w:rFonts w:asciiTheme="minorHAnsi" w:hAnsiTheme="minorHAnsi" w:cstheme="minorHAnsi"/>
          <w:sz w:val="24"/>
          <w:szCs w:val="24"/>
        </w:rPr>
        <w:t xml:space="preserve">Effective </w:t>
      </w:r>
      <w:smartTag w:uri="urn:schemas-microsoft-com:office:smarttags" w:element="date">
        <w:smartTagPr>
          <w:attr w:name="Month" w:val="7"/>
          <w:attr w:name="Day" w:val="1"/>
          <w:attr w:name="Year" w:val="1994"/>
        </w:smartTagPr>
        <w:r w:rsidRPr="00013782">
          <w:rPr>
            <w:rFonts w:asciiTheme="minorHAnsi" w:hAnsiTheme="minorHAnsi" w:cstheme="minorHAnsi"/>
            <w:sz w:val="24"/>
            <w:szCs w:val="24"/>
          </w:rPr>
          <w:t>July 1, 1994</w:t>
        </w:r>
      </w:smartTag>
      <w:r w:rsidRPr="00013782">
        <w:rPr>
          <w:rFonts w:asciiTheme="minorHAnsi" w:hAnsiTheme="minorHAnsi" w:cstheme="minorHAnsi"/>
          <w:sz w:val="24"/>
          <w:szCs w:val="24"/>
        </w:rPr>
        <w:t xml:space="preserve">, Section 49, Appropriations Bill, Part II Amended The Above-Referenced Code Section To Eliminate Withholding From Payments To Nonresident Contractors And Rental Recipients If The Nonresident Is Registered Or Registers With The S.C. Department Of Revenue </w:t>
      </w:r>
      <w:r w:rsidRPr="00013782">
        <w:rPr>
          <w:rFonts w:asciiTheme="minorHAnsi" w:hAnsiTheme="minorHAnsi" w:cstheme="minorHAnsi"/>
          <w:sz w:val="24"/>
          <w:szCs w:val="24"/>
        </w:rPr>
        <w:lastRenderedPageBreak/>
        <w:t>or The S.C. Secretary of State's Office.  The Nonresident Must Provide An Affidavit To Whomever They Are Contracting With To That Effect.</w:t>
      </w:r>
    </w:p>
    <w:p w14:paraId="4BD1B835" w14:textId="77777777" w:rsidR="00AF6F94" w:rsidRPr="00013782" w:rsidRDefault="00AF6F94" w:rsidP="00AF6F94">
      <w:pPr>
        <w:spacing w:after="0" w:line="240" w:lineRule="auto"/>
        <w:jc w:val="both"/>
        <w:rPr>
          <w:rFonts w:asciiTheme="minorHAnsi" w:hAnsiTheme="minorHAnsi" w:cstheme="minorHAnsi"/>
          <w:sz w:val="24"/>
          <w:szCs w:val="24"/>
        </w:rPr>
      </w:pPr>
    </w:p>
    <w:p w14:paraId="3611C48F" w14:textId="77777777" w:rsidR="007566EC" w:rsidRDefault="007566EC" w:rsidP="00AF6F94">
      <w:pPr>
        <w:spacing w:after="0" w:line="240" w:lineRule="auto"/>
        <w:jc w:val="both"/>
        <w:rPr>
          <w:rFonts w:asciiTheme="minorHAnsi" w:hAnsiTheme="minorHAnsi" w:cstheme="minorHAnsi"/>
          <w:sz w:val="24"/>
          <w:szCs w:val="24"/>
        </w:rPr>
      </w:pPr>
      <w:r w:rsidRPr="00013782">
        <w:rPr>
          <w:rFonts w:asciiTheme="minorHAnsi" w:hAnsiTheme="minorHAnsi" w:cstheme="minorHAnsi"/>
          <w:sz w:val="24"/>
          <w:szCs w:val="24"/>
        </w:rPr>
        <w:t>The Affidavit Will Be Retained By The Entity Or Person Letting The Contract To The Nonresident.  In The Absence of an Affidavit Being Provided, Withholding Will Be Required (Contracts--2%, Rental Or Royalty Recipients--7% For Corporations, Or 5% For Individuals And Partnerships).</w:t>
      </w:r>
    </w:p>
    <w:p w14:paraId="338227D3" w14:textId="77777777" w:rsidR="00AF6F94" w:rsidRPr="00013782" w:rsidRDefault="00AF6F94" w:rsidP="00AF6F94">
      <w:pPr>
        <w:spacing w:after="0" w:line="240" w:lineRule="auto"/>
        <w:jc w:val="both"/>
        <w:rPr>
          <w:rFonts w:asciiTheme="minorHAnsi" w:hAnsiTheme="minorHAnsi" w:cstheme="minorHAnsi"/>
          <w:sz w:val="24"/>
          <w:szCs w:val="24"/>
        </w:rPr>
      </w:pPr>
    </w:p>
    <w:p w14:paraId="62AE757E" w14:textId="77777777" w:rsidR="007566EC" w:rsidRDefault="007566EC" w:rsidP="00AF6F94">
      <w:pPr>
        <w:spacing w:after="0" w:line="240" w:lineRule="auto"/>
        <w:jc w:val="both"/>
        <w:rPr>
          <w:rFonts w:asciiTheme="minorHAnsi" w:hAnsiTheme="minorHAnsi" w:cstheme="minorHAnsi"/>
          <w:sz w:val="24"/>
          <w:szCs w:val="24"/>
        </w:rPr>
      </w:pPr>
      <w:r w:rsidRPr="00013782">
        <w:rPr>
          <w:rFonts w:asciiTheme="minorHAnsi" w:hAnsiTheme="minorHAnsi" w:cstheme="minorHAnsi"/>
          <w:sz w:val="24"/>
          <w:szCs w:val="24"/>
        </w:rPr>
        <w:t>The Filing Of The Affidavit Affirming Registration By The Nonresident Eliminates The Requirement To Withhold By Those Letting Contracts To Nonresident As Well As The Posting Of The Surety Bond By The Non Resident.  Enclosed Is An Affidavit And Instructions To Be Used When Contracting With Nonresidents.</w:t>
      </w:r>
    </w:p>
    <w:p w14:paraId="2C13A376" w14:textId="77777777" w:rsidR="00AF6F94" w:rsidRPr="00013782" w:rsidRDefault="00AF6F94" w:rsidP="00AF6F94">
      <w:pPr>
        <w:spacing w:after="0" w:line="240" w:lineRule="auto"/>
        <w:jc w:val="both"/>
        <w:rPr>
          <w:rFonts w:asciiTheme="minorHAnsi" w:hAnsiTheme="minorHAnsi" w:cstheme="minorHAnsi"/>
          <w:sz w:val="24"/>
          <w:szCs w:val="24"/>
        </w:rPr>
      </w:pPr>
    </w:p>
    <w:p w14:paraId="59DE50EB" w14:textId="77777777" w:rsidR="007566EC" w:rsidRDefault="007566EC" w:rsidP="00AF6F94">
      <w:pPr>
        <w:spacing w:after="0" w:line="240" w:lineRule="auto"/>
        <w:jc w:val="both"/>
        <w:rPr>
          <w:rFonts w:asciiTheme="minorHAnsi" w:hAnsiTheme="minorHAnsi" w:cstheme="minorHAnsi"/>
          <w:sz w:val="24"/>
          <w:szCs w:val="24"/>
        </w:rPr>
      </w:pPr>
      <w:r w:rsidRPr="00013782">
        <w:rPr>
          <w:rFonts w:asciiTheme="minorHAnsi" w:hAnsiTheme="minorHAnsi" w:cstheme="minorHAnsi"/>
          <w:sz w:val="24"/>
          <w:szCs w:val="24"/>
        </w:rPr>
        <w:t xml:space="preserve">Forms To Register For All Taxes Administered By The South Carolina Department Of Revenue May Be Obtained By Calling The License And Registration Section At </w:t>
      </w:r>
      <w:r w:rsidRPr="00013782">
        <w:rPr>
          <w:rFonts w:asciiTheme="minorHAnsi" w:hAnsiTheme="minorHAnsi" w:cstheme="minorHAnsi"/>
          <w:b/>
          <w:sz w:val="24"/>
          <w:szCs w:val="24"/>
        </w:rPr>
        <w:t>803 898-5872</w:t>
      </w:r>
      <w:r w:rsidRPr="00013782">
        <w:rPr>
          <w:rFonts w:asciiTheme="minorHAnsi" w:hAnsiTheme="minorHAnsi" w:cstheme="minorHAnsi"/>
          <w:sz w:val="24"/>
          <w:szCs w:val="24"/>
        </w:rPr>
        <w:t xml:space="preserve"> Or Writing The S.C. Department Of Revenue, Registration Unit, Columbia, S.C. 29214-0140.</w:t>
      </w:r>
    </w:p>
    <w:p w14:paraId="604BA65F" w14:textId="77777777" w:rsidR="00AF6F94" w:rsidRPr="00013782" w:rsidRDefault="00AF6F94" w:rsidP="00AF6F94">
      <w:pPr>
        <w:spacing w:after="0" w:line="240" w:lineRule="auto"/>
        <w:jc w:val="both"/>
        <w:rPr>
          <w:rFonts w:asciiTheme="minorHAnsi" w:hAnsiTheme="minorHAnsi" w:cstheme="minorHAnsi"/>
          <w:sz w:val="24"/>
          <w:szCs w:val="24"/>
        </w:rPr>
      </w:pPr>
    </w:p>
    <w:p w14:paraId="40D321A9" w14:textId="77777777" w:rsidR="007566EC" w:rsidRPr="00013782" w:rsidRDefault="007566EC" w:rsidP="00AF6F94">
      <w:pPr>
        <w:spacing w:after="0" w:line="240" w:lineRule="auto"/>
        <w:jc w:val="center"/>
        <w:rPr>
          <w:rFonts w:asciiTheme="minorHAnsi" w:hAnsiTheme="minorHAnsi" w:cstheme="minorHAnsi"/>
          <w:sz w:val="24"/>
          <w:szCs w:val="24"/>
        </w:rPr>
      </w:pPr>
      <w:r w:rsidRPr="00013782">
        <w:rPr>
          <w:rFonts w:asciiTheme="minorHAnsi" w:hAnsiTheme="minorHAnsi" w:cstheme="minorHAnsi"/>
          <w:b/>
          <w:sz w:val="24"/>
          <w:szCs w:val="24"/>
        </w:rPr>
        <w:t>Instructions - Nonresident Taxpayer Registration Affidavit</w:t>
      </w:r>
    </w:p>
    <w:p w14:paraId="7EBF2582" w14:textId="77777777" w:rsidR="007566EC" w:rsidRDefault="007566EC" w:rsidP="00AF6F94">
      <w:pPr>
        <w:spacing w:after="0" w:line="240" w:lineRule="auto"/>
        <w:jc w:val="both"/>
        <w:rPr>
          <w:rFonts w:asciiTheme="minorHAnsi" w:hAnsiTheme="minorHAnsi" w:cstheme="minorHAnsi"/>
          <w:sz w:val="24"/>
          <w:szCs w:val="24"/>
        </w:rPr>
      </w:pPr>
      <w:r w:rsidRPr="00013782">
        <w:rPr>
          <w:rFonts w:asciiTheme="minorHAnsi" w:hAnsiTheme="minorHAnsi" w:cstheme="minorHAnsi"/>
          <w:sz w:val="24"/>
          <w:szCs w:val="24"/>
        </w:rPr>
        <w:t xml:space="preserve">Requirements To Make Withholding Payments:  Code Section </w:t>
      </w:r>
      <w:smartTag w:uri="urn:schemas-microsoft-com:office:smarttags" w:element="date">
        <w:smartTagPr>
          <w:attr w:name="Year" w:val="31"/>
          <w:attr w:name="Day" w:val="9"/>
          <w:attr w:name="Month" w:val="12"/>
          <w:attr w:name="ls" w:val="trans"/>
        </w:smartTagPr>
        <w:r w:rsidRPr="00013782">
          <w:rPr>
            <w:rFonts w:asciiTheme="minorHAnsi" w:hAnsiTheme="minorHAnsi" w:cstheme="minorHAnsi"/>
            <w:sz w:val="24"/>
            <w:szCs w:val="24"/>
          </w:rPr>
          <w:t>12-9-31</w:t>
        </w:r>
      </w:smartTag>
      <w:r w:rsidRPr="00013782">
        <w:rPr>
          <w:rFonts w:asciiTheme="minorHAnsi" w:hAnsiTheme="minorHAnsi" w:cstheme="minorHAnsi"/>
          <w:sz w:val="24"/>
          <w:szCs w:val="24"/>
        </w:rPr>
        <w:t>0 (A) (3) Requires Persons Hiring Or Contracting With A Nonresident Taxpayer To Withhold 2% Of Each Payment Made To The Nonresident Where The Payments Under The Contract Exceed $10,000.00 In Any One Calendar Year.</w:t>
      </w:r>
    </w:p>
    <w:p w14:paraId="465AE35B" w14:textId="77777777" w:rsidR="00AF6F94" w:rsidRPr="00013782" w:rsidRDefault="00AF6F94" w:rsidP="00AF6F94">
      <w:pPr>
        <w:spacing w:after="0" w:line="240" w:lineRule="auto"/>
        <w:jc w:val="both"/>
        <w:rPr>
          <w:rFonts w:asciiTheme="minorHAnsi" w:hAnsiTheme="minorHAnsi" w:cstheme="minorHAnsi"/>
          <w:sz w:val="24"/>
          <w:szCs w:val="24"/>
        </w:rPr>
      </w:pPr>
    </w:p>
    <w:p w14:paraId="060EF99F" w14:textId="77777777" w:rsidR="007566EC" w:rsidRDefault="007566EC" w:rsidP="00AF6F94">
      <w:pPr>
        <w:spacing w:after="0" w:line="240" w:lineRule="auto"/>
        <w:jc w:val="both"/>
        <w:rPr>
          <w:rFonts w:asciiTheme="minorHAnsi" w:hAnsiTheme="minorHAnsi" w:cstheme="minorHAnsi"/>
          <w:sz w:val="24"/>
          <w:szCs w:val="24"/>
        </w:rPr>
      </w:pPr>
      <w:r w:rsidRPr="00013782">
        <w:rPr>
          <w:rFonts w:asciiTheme="minorHAnsi" w:hAnsiTheme="minorHAnsi" w:cstheme="minorHAnsi"/>
          <w:sz w:val="24"/>
          <w:szCs w:val="24"/>
        </w:rPr>
        <w:t xml:space="preserve">Code Section </w:t>
      </w:r>
      <w:smartTag w:uri="urn:schemas-microsoft-com:office:smarttags" w:element="date">
        <w:smartTagPr>
          <w:attr w:name="Year" w:val="31"/>
          <w:attr w:name="Day" w:val="9"/>
          <w:attr w:name="Month" w:val="12"/>
          <w:attr w:name="ls" w:val="trans"/>
        </w:smartTagPr>
        <w:r w:rsidRPr="00013782">
          <w:rPr>
            <w:rFonts w:asciiTheme="minorHAnsi" w:hAnsiTheme="minorHAnsi" w:cstheme="minorHAnsi"/>
            <w:sz w:val="24"/>
            <w:szCs w:val="24"/>
          </w:rPr>
          <w:t>12-9-31</w:t>
        </w:r>
      </w:smartTag>
      <w:r w:rsidRPr="00013782">
        <w:rPr>
          <w:rFonts w:asciiTheme="minorHAnsi" w:hAnsiTheme="minorHAnsi" w:cstheme="minorHAnsi"/>
          <w:sz w:val="24"/>
          <w:szCs w:val="24"/>
        </w:rPr>
        <w:t>0 (A)(2) Requires Persons Making Payment To A Nonresident Taxpayer Of Rentals Or Royalties At A Rate Of $1,200.00 Or More A Year For The Use Of Or For The Privilege Of Using Property In South Carolina To Withhold 7% Of The Total Of Each Payment Made To A Nonresident Taxpayer Who Is Not A Corporation And 5% If The Payment Is Made To A Corporation.</w:t>
      </w:r>
    </w:p>
    <w:p w14:paraId="4CB11C5C" w14:textId="77777777" w:rsidR="00AF6F94" w:rsidRPr="00013782" w:rsidRDefault="00AF6F94" w:rsidP="00AF6F94">
      <w:pPr>
        <w:spacing w:after="0" w:line="240" w:lineRule="auto"/>
        <w:jc w:val="both"/>
        <w:rPr>
          <w:rFonts w:asciiTheme="minorHAnsi" w:hAnsiTheme="minorHAnsi" w:cstheme="minorHAnsi"/>
          <w:sz w:val="24"/>
          <w:szCs w:val="24"/>
        </w:rPr>
      </w:pPr>
    </w:p>
    <w:p w14:paraId="078AF2F3" w14:textId="77777777" w:rsidR="007566EC" w:rsidRDefault="007566EC" w:rsidP="00AF6F94">
      <w:pPr>
        <w:spacing w:after="0" w:line="240" w:lineRule="auto"/>
        <w:jc w:val="both"/>
        <w:rPr>
          <w:rFonts w:asciiTheme="minorHAnsi" w:hAnsiTheme="minorHAnsi" w:cstheme="minorHAnsi"/>
          <w:sz w:val="24"/>
          <w:szCs w:val="24"/>
        </w:rPr>
      </w:pPr>
      <w:r w:rsidRPr="00013782">
        <w:rPr>
          <w:rFonts w:asciiTheme="minorHAnsi" w:hAnsiTheme="minorHAnsi" w:cstheme="minorHAnsi"/>
          <w:sz w:val="24"/>
          <w:szCs w:val="24"/>
        </w:rPr>
        <w:t>Purpose Of Affidavit:  A Person Is Not Required To Withhold Taxes With Regard To Any Nonresident Taxpayer Who Submits An Affidavit Certifying That It Is Registered With The South Carolina Secretary Of State Or The South Carolina Department Of Revenue.</w:t>
      </w:r>
    </w:p>
    <w:p w14:paraId="45748638" w14:textId="77777777" w:rsidR="00AF6F94" w:rsidRPr="00013782" w:rsidRDefault="00AF6F94" w:rsidP="00AF6F94">
      <w:pPr>
        <w:spacing w:after="0" w:line="240" w:lineRule="auto"/>
        <w:jc w:val="both"/>
        <w:rPr>
          <w:rFonts w:asciiTheme="minorHAnsi" w:hAnsiTheme="minorHAnsi" w:cstheme="minorHAnsi"/>
          <w:sz w:val="24"/>
          <w:szCs w:val="24"/>
        </w:rPr>
      </w:pPr>
    </w:p>
    <w:p w14:paraId="789711DE" w14:textId="77777777" w:rsidR="007566EC" w:rsidRPr="00013782" w:rsidRDefault="007566EC" w:rsidP="00AF6F94">
      <w:pPr>
        <w:spacing w:after="0" w:line="240" w:lineRule="auto"/>
        <w:rPr>
          <w:rFonts w:asciiTheme="minorHAnsi" w:hAnsiTheme="minorHAnsi" w:cstheme="minorHAnsi"/>
          <w:sz w:val="24"/>
          <w:szCs w:val="24"/>
        </w:rPr>
      </w:pPr>
      <w:r w:rsidRPr="00013782">
        <w:rPr>
          <w:rFonts w:asciiTheme="minorHAnsi" w:hAnsiTheme="minorHAnsi" w:cstheme="minorHAnsi"/>
          <w:sz w:val="24"/>
          <w:szCs w:val="24"/>
        </w:rPr>
        <w:t>Term And Duration Of Affidavit:  It Is Recommended That An Affidavit Be Obtained From A Nonresident Taxpayer For Each Separate Contract Or Agreement. Otherwise, The Affidavit Submitted By A Nonresident Tax Payer Shall Remain In Effect For A Period Of Three (3) Years, Or For A Lesser Time If The Person Earlier Receives Notice Of Revocation Of Exemption From Withholding From The S.C. Department Of Revenue.</w:t>
      </w:r>
    </w:p>
    <w:p w14:paraId="56955753" w14:textId="77777777" w:rsidR="007566EC" w:rsidRPr="00013782" w:rsidRDefault="007566EC" w:rsidP="00C6113E">
      <w:pPr>
        <w:spacing w:after="0" w:line="240" w:lineRule="auto"/>
        <w:rPr>
          <w:rFonts w:asciiTheme="minorHAnsi" w:hAnsiTheme="minorHAnsi" w:cstheme="minorHAnsi"/>
          <w:sz w:val="24"/>
          <w:szCs w:val="24"/>
        </w:rPr>
      </w:pPr>
    </w:p>
    <w:p w14:paraId="3A43F7B9" w14:textId="77777777" w:rsidR="007566EC" w:rsidRPr="00013782" w:rsidRDefault="007566EC" w:rsidP="00C6113E">
      <w:pPr>
        <w:spacing w:after="0" w:line="240" w:lineRule="auto"/>
        <w:rPr>
          <w:rFonts w:asciiTheme="minorHAnsi" w:hAnsiTheme="minorHAnsi" w:cstheme="minorHAnsi"/>
          <w:sz w:val="24"/>
          <w:szCs w:val="24"/>
        </w:rPr>
      </w:pPr>
      <w:r w:rsidRPr="00013782">
        <w:rPr>
          <w:rFonts w:asciiTheme="minorHAnsi" w:hAnsiTheme="minorHAnsi" w:cstheme="minorHAnsi"/>
          <w:sz w:val="24"/>
          <w:szCs w:val="24"/>
        </w:rPr>
        <w:t xml:space="preserve"> </w:t>
      </w:r>
      <w:r w:rsidRPr="00013782">
        <w:rPr>
          <w:rFonts w:asciiTheme="minorHAnsi" w:hAnsiTheme="minorHAnsi" w:cstheme="minorHAnsi"/>
          <w:sz w:val="24"/>
          <w:szCs w:val="24"/>
          <w:u w:val="single"/>
        </w:rPr>
        <w:t>STATE OF SOUTH CAROLINA, DEPARTMENT OF REVENUE</w:t>
      </w:r>
      <w:r w:rsidRPr="00013782">
        <w:rPr>
          <w:rFonts w:asciiTheme="minorHAnsi" w:hAnsiTheme="minorHAnsi" w:cstheme="minorHAnsi"/>
          <w:sz w:val="24"/>
          <w:szCs w:val="24"/>
        </w:rPr>
        <w:t xml:space="preserve"> </w:t>
      </w:r>
      <w:r w:rsidRPr="00013782">
        <w:rPr>
          <w:rFonts w:asciiTheme="minorHAnsi" w:hAnsiTheme="minorHAnsi" w:cstheme="minorHAnsi"/>
          <w:sz w:val="24"/>
          <w:szCs w:val="24"/>
        </w:rPr>
        <w:tab/>
        <w:t>(I-312)</w:t>
      </w:r>
    </w:p>
    <w:p w14:paraId="5A454000" w14:textId="77777777" w:rsidR="00C6113E" w:rsidRDefault="007566EC" w:rsidP="00C6113E">
      <w:pPr>
        <w:spacing w:after="0" w:line="240" w:lineRule="auto"/>
        <w:jc w:val="center"/>
        <w:rPr>
          <w:rFonts w:asciiTheme="minorHAnsi" w:hAnsiTheme="minorHAnsi" w:cstheme="minorHAnsi"/>
          <w:b/>
          <w:sz w:val="24"/>
          <w:szCs w:val="24"/>
        </w:rPr>
      </w:pPr>
      <w:r w:rsidRPr="00013782">
        <w:rPr>
          <w:rFonts w:asciiTheme="minorHAnsi" w:hAnsiTheme="minorHAnsi" w:cstheme="minorHAnsi"/>
          <w:b/>
          <w:sz w:val="24"/>
          <w:szCs w:val="24"/>
        </w:rPr>
        <w:t xml:space="preserve"> </w:t>
      </w:r>
    </w:p>
    <w:p w14:paraId="5C83559D" w14:textId="7E5692A8" w:rsidR="007566EC" w:rsidRPr="00836208" w:rsidRDefault="007566EC" w:rsidP="00C6113E">
      <w:pPr>
        <w:spacing w:after="0" w:line="240" w:lineRule="auto"/>
        <w:jc w:val="center"/>
        <w:rPr>
          <w:rFonts w:asciiTheme="minorHAnsi" w:hAnsiTheme="minorHAnsi" w:cstheme="minorHAnsi"/>
          <w:b/>
        </w:rPr>
      </w:pPr>
      <w:r w:rsidRPr="00836208">
        <w:rPr>
          <w:rFonts w:asciiTheme="minorHAnsi" w:hAnsiTheme="minorHAnsi" w:cstheme="minorHAnsi"/>
          <w:b/>
        </w:rPr>
        <w:t>THIS AFFIDAVIT APPLIES TO NONRESIDENTS ONLY</w:t>
      </w:r>
    </w:p>
    <w:p w14:paraId="357846F8" w14:textId="77777777"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Nonresident Taxpayer Registration Affidavit, Income Tax Withholding</w:t>
      </w:r>
    </w:p>
    <w:p w14:paraId="62477740" w14:textId="77777777"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The Undersigned Nonresident</w:t>
      </w:r>
      <w:r w:rsidRPr="00836208">
        <w:rPr>
          <w:rFonts w:asciiTheme="minorHAnsi" w:hAnsiTheme="minorHAnsi" w:cstheme="minorHAnsi"/>
          <w:b/>
        </w:rPr>
        <w:t xml:space="preserve"> </w:t>
      </w:r>
      <w:r w:rsidRPr="00836208">
        <w:rPr>
          <w:rFonts w:asciiTheme="minorHAnsi" w:hAnsiTheme="minorHAnsi" w:cstheme="minorHAnsi"/>
        </w:rPr>
        <w:t>Taxpayer On Oath, Being First Duly Sworn, Hereby Certifies As Follows:</w:t>
      </w:r>
    </w:p>
    <w:p w14:paraId="6AB6C650" w14:textId="77777777" w:rsidR="007566EC" w:rsidRPr="00836208" w:rsidRDefault="007566EC" w:rsidP="00C6113E">
      <w:pPr>
        <w:spacing w:after="0" w:line="240" w:lineRule="auto"/>
        <w:rPr>
          <w:rFonts w:asciiTheme="minorHAnsi" w:hAnsiTheme="minorHAnsi" w:cstheme="minorHAnsi"/>
        </w:rPr>
      </w:pPr>
    </w:p>
    <w:p w14:paraId="00E2D2C4" w14:textId="77777777"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1.  Owner, Partner(s) Or Corporate Name Of Nonresident Taxpayer:</w:t>
      </w:r>
    </w:p>
    <w:p w14:paraId="18BC6BAB" w14:textId="2DB51B57"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______________________________________________________________________________</w:t>
      </w:r>
    </w:p>
    <w:p w14:paraId="0F7B3706" w14:textId="77777777" w:rsidR="007566EC" w:rsidRPr="00836208" w:rsidRDefault="007566EC" w:rsidP="00C6113E">
      <w:pPr>
        <w:spacing w:after="0" w:line="240" w:lineRule="auto"/>
        <w:rPr>
          <w:rFonts w:asciiTheme="minorHAnsi" w:hAnsiTheme="minorHAnsi" w:cstheme="minorHAnsi"/>
        </w:rPr>
      </w:pPr>
    </w:p>
    <w:p w14:paraId="04FA8D21" w14:textId="32869F82"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2.  Trade Name (Doing Business</w:t>
      </w:r>
      <w:r w:rsidR="00C6113E" w:rsidRPr="00836208">
        <w:rPr>
          <w:rFonts w:asciiTheme="minorHAnsi" w:hAnsiTheme="minorHAnsi" w:cstheme="minorHAnsi"/>
        </w:rPr>
        <w:t xml:space="preserve"> a</w:t>
      </w:r>
      <w:r w:rsidRPr="00836208">
        <w:rPr>
          <w:rFonts w:asciiTheme="minorHAnsi" w:hAnsiTheme="minorHAnsi" w:cstheme="minorHAnsi"/>
        </w:rPr>
        <w:t>s):_________________________________________________</w:t>
      </w:r>
    </w:p>
    <w:p w14:paraId="1B04DFB4" w14:textId="77777777" w:rsidR="007566EC" w:rsidRPr="00836208" w:rsidRDefault="007566EC" w:rsidP="00C6113E">
      <w:pPr>
        <w:spacing w:after="0" w:line="240" w:lineRule="auto"/>
        <w:rPr>
          <w:rFonts w:asciiTheme="minorHAnsi" w:hAnsiTheme="minorHAnsi" w:cstheme="minorHAnsi"/>
        </w:rPr>
      </w:pPr>
    </w:p>
    <w:p w14:paraId="0E37E682" w14:textId="6BA598A8"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3.  Mailing Address:______________________________________________________________        _________________________________________________________________</w:t>
      </w:r>
      <w:r w:rsidR="00C6113E" w:rsidRPr="00836208">
        <w:rPr>
          <w:rFonts w:asciiTheme="minorHAnsi" w:hAnsiTheme="minorHAnsi" w:cstheme="minorHAnsi"/>
        </w:rPr>
        <w:t>____________</w:t>
      </w:r>
      <w:r w:rsidRPr="00836208">
        <w:rPr>
          <w:rFonts w:asciiTheme="minorHAnsi" w:hAnsiTheme="minorHAnsi" w:cstheme="minorHAnsi"/>
        </w:rPr>
        <w:t>_</w:t>
      </w:r>
    </w:p>
    <w:p w14:paraId="1192B746" w14:textId="77777777" w:rsidR="007566EC" w:rsidRPr="00836208" w:rsidRDefault="007566EC" w:rsidP="00C6113E">
      <w:pPr>
        <w:spacing w:after="0" w:line="240" w:lineRule="auto"/>
        <w:rPr>
          <w:rFonts w:asciiTheme="minorHAnsi" w:hAnsiTheme="minorHAnsi" w:cstheme="minorHAnsi"/>
        </w:rPr>
      </w:pPr>
    </w:p>
    <w:p w14:paraId="448DB070" w14:textId="40247667"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4.  Federal Identification Number:</w:t>
      </w:r>
      <w:r w:rsidR="00C6113E" w:rsidRPr="00836208">
        <w:rPr>
          <w:rFonts w:asciiTheme="minorHAnsi" w:hAnsiTheme="minorHAnsi" w:cstheme="minorHAnsi"/>
        </w:rPr>
        <w:t xml:space="preserve"> </w:t>
      </w:r>
      <w:r w:rsidRPr="00836208">
        <w:rPr>
          <w:rFonts w:asciiTheme="minorHAnsi" w:hAnsiTheme="minorHAnsi" w:cstheme="minorHAnsi"/>
        </w:rPr>
        <w:t>_______________________________________________</w:t>
      </w:r>
    </w:p>
    <w:p w14:paraId="0AB69D22" w14:textId="77777777" w:rsidR="007566EC" w:rsidRPr="00836208" w:rsidRDefault="007566EC" w:rsidP="00C6113E">
      <w:pPr>
        <w:spacing w:after="0" w:line="240" w:lineRule="auto"/>
        <w:rPr>
          <w:rFonts w:asciiTheme="minorHAnsi" w:hAnsiTheme="minorHAnsi" w:cstheme="minorHAnsi"/>
        </w:rPr>
      </w:pPr>
    </w:p>
    <w:p w14:paraId="1AB6D475" w14:textId="77777777"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5.  _________   Hiring Or Contracting With:</w:t>
      </w:r>
    </w:p>
    <w:p w14:paraId="73013B55" w14:textId="518FFBD2"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ab/>
      </w:r>
      <w:r w:rsidRPr="00836208">
        <w:rPr>
          <w:rFonts w:asciiTheme="minorHAnsi" w:hAnsiTheme="minorHAnsi" w:cstheme="minorHAnsi"/>
        </w:rPr>
        <w:tab/>
        <w:t>Name: ____________________________________________________________</w:t>
      </w:r>
    </w:p>
    <w:p w14:paraId="114E19E0" w14:textId="3CDBE3BF"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ab/>
      </w:r>
      <w:r w:rsidRPr="00836208">
        <w:rPr>
          <w:rFonts w:asciiTheme="minorHAnsi" w:hAnsiTheme="minorHAnsi" w:cstheme="minorHAnsi"/>
        </w:rPr>
        <w:tab/>
        <w:t>Address: __________________________________________________________</w:t>
      </w:r>
    </w:p>
    <w:p w14:paraId="7C4372B9" w14:textId="77777777"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 xml:space="preserve">   __________   Receiving Rentals Or Royalties From:</w:t>
      </w:r>
    </w:p>
    <w:p w14:paraId="429526EE" w14:textId="1A19FCC3"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ab/>
      </w:r>
      <w:r w:rsidRPr="00836208">
        <w:rPr>
          <w:rFonts w:asciiTheme="minorHAnsi" w:hAnsiTheme="minorHAnsi" w:cstheme="minorHAnsi"/>
        </w:rPr>
        <w:tab/>
        <w:t>Name: ___________________________________________________________</w:t>
      </w:r>
    </w:p>
    <w:p w14:paraId="6F035EE3" w14:textId="76DC76C0"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ab/>
      </w:r>
      <w:r w:rsidRPr="00836208">
        <w:rPr>
          <w:rFonts w:asciiTheme="minorHAnsi" w:hAnsiTheme="minorHAnsi" w:cstheme="minorHAnsi"/>
        </w:rPr>
        <w:tab/>
        <w:t>Address: __________________________________________________________</w:t>
      </w:r>
    </w:p>
    <w:p w14:paraId="19E63A73" w14:textId="77777777" w:rsidR="00C6113E" w:rsidRPr="00836208" w:rsidRDefault="00C6113E" w:rsidP="00C6113E">
      <w:pPr>
        <w:spacing w:after="0" w:line="240" w:lineRule="auto"/>
        <w:rPr>
          <w:rFonts w:asciiTheme="minorHAnsi" w:hAnsiTheme="minorHAnsi" w:cstheme="minorHAnsi"/>
        </w:rPr>
      </w:pPr>
    </w:p>
    <w:p w14:paraId="6F5C0FEA" w14:textId="77777777"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6.  I Certify That The Above Named Nonresident Taxpayer Is Currently Registered With:</w:t>
      </w:r>
    </w:p>
    <w:p w14:paraId="39DB821D" w14:textId="77777777"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 xml:space="preserve">     (Check Appropriate Box):</w:t>
      </w:r>
    </w:p>
    <w:p w14:paraId="351B60FC" w14:textId="77777777"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 xml:space="preserve">     (     )  The South Carolina Secretary Of State Or</w:t>
      </w:r>
    </w:p>
    <w:p w14:paraId="76648434" w14:textId="77777777"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 xml:space="preserve">     (     )  The South Carolina Department Of Revenue</w:t>
      </w:r>
    </w:p>
    <w:p w14:paraId="0930A4DF" w14:textId="77777777"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 xml:space="preserve">               Date Of Registration____________________________________________________________</w:t>
      </w:r>
    </w:p>
    <w:p w14:paraId="2A31BABB" w14:textId="77777777" w:rsidR="007566EC" w:rsidRPr="00836208" w:rsidRDefault="007566EC" w:rsidP="00C6113E">
      <w:pPr>
        <w:spacing w:after="0" w:line="240" w:lineRule="auto"/>
        <w:rPr>
          <w:rFonts w:asciiTheme="minorHAnsi" w:hAnsiTheme="minorHAnsi" w:cstheme="minorHAnsi"/>
        </w:rPr>
      </w:pPr>
    </w:p>
    <w:p w14:paraId="30F3DC57" w14:textId="0C878CCF"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7.  I Understand That By This Registration, The Above Named Nonresident Taxpayer Has Agreed To Be  Subject To The Jurisdiction Of The S.C. Department Of Revenue And The Courts Of South Carolina To Determine Its South Carolina Tax Liability, Including Estimated Taxes, Together With Any  Related Interest And Penalties.</w:t>
      </w:r>
    </w:p>
    <w:p w14:paraId="1658BE70" w14:textId="77777777" w:rsidR="007566EC" w:rsidRPr="00836208" w:rsidRDefault="007566EC" w:rsidP="00C6113E">
      <w:pPr>
        <w:spacing w:after="0" w:line="240" w:lineRule="auto"/>
        <w:rPr>
          <w:rFonts w:asciiTheme="minorHAnsi" w:hAnsiTheme="minorHAnsi" w:cstheme="minorHAnsi"/>
        </w:rPr>
      </w:pPr>
    </w:p>
    <w:p w14:paraId="10ED9002" w14:textId="68097ADB"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 xml:space="preserve">8.  I Understand The South Carolina Department Of Revenue May Revoke The Withholding Exemption  Granted Under Code Section </w:t>
      </w:r>
      <w:smartTag w:uri="urn:schemas-microsoft-com:office:smarttags" w:element="date">
        <w:smartTagPr>
          <w:attr w:name="Year" w:val="31"/>
          <w:attr w:name="Day" w:val="9"/>
          <w:attr w:name="Month" w:val="12"/>
          <w:attr w:name="ls" w:val="trans"/>
        </w:smartTagPr>
        <w:r w:rsidRPr="00836208">
          <w:rPr>
            <w:rFonts w:asciiTheme="minorHAnsi" w:hAnsiTheme="minorHAnsi" w:cstheme="minorHAnsi"/>
          </w:rPr>
          <w:t>12-9-31</w:t>
        </w:r>
      </w:smartTag>
      <w:r w:rsidRPr="00836208">
        <w:rPr>
          <w:rFonts w:asciiTheme="minorHAnsi" w:hAnsiTheme="minorHAnsi" w:cstheme="minorHAnsi"/>
        </w:rPr>
        <w:t>0 At Any Time It Determines That The Above Named Nonresident Taxpayer Is Not Cooperating With The Department In The Determination Of Its Correct South Carolina Tax Liability.</w:t>
      </w:r>
    </w:p>
    <w:p w14:paraId="04BA65C9" w14:textId="77777777" w:rsidR="007566EC" w:rsidRPr="00836208" w:rsidRDefault="007566EC" w:rsidP="00C6113E">
      <w:pPr>
        <w:spacing w:after="0" w:line="240" w:lineRule="auto"/>
        <w:rPr>
          <w:rFonts w:asciiTheme="minorHAnsi" w:hAnsiTheme="minorHAnsi" w:cstheme="minorHAnsi"/>
        </w:rPr>
      </w:pPr>
    </w:p>
    <w:p w14:paraId="7DDF8750" w14:textId="77777777"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The Undersigned Understands That Any False Statement Contained Herein Could Be Punished By Fine, Imprisonment Or Both.</w:t>
      </w:r>
    </w:p>
    <w:p w14:paraId="03570A38" w14:textId="77777777" w:rsidR="007566EC" w:rsidRPr="00836208" w:rsidRDefault="007566EC" w:rsidP="00C6113E">
      <w:pPr>
        <w:spacing w:after="0" w:line="240" w:lineRule="auto"/>
        <w:rPr>
          <w:rFonts w:asciiTheme="minorHAnsi" w:hAnsiTheme="minorHAnsi" w:cstheme="minorHAnsi"/>
        </w:rPr>
      </w:pPr>
    </w:p>
    <w:p w14:paraId="3D2FA717" w14:textId="416478CB"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_____________________________________________</w:t>
      </w:r>
      <w:r w:rsidR="00C6113E" w:rsidRPr="00836208">
        <w:rPr>
          <w:rFonts w:asciiTheme="minorHAnsi" w:hAnsiTheme="minorHAnsi" w:cstheme="minorHAnsi"/>
        </w:rPr>
        <w:t>___________</w:t>
      </w:r>
      <w:r w:rsidRPr="00836208">
        <w:rPr>
          <w:rFonts w:asciiTheme="minorHAnsi" w:hAnsiTheme="minorHAnsi" w:cstheme="minorHAnsi"/>
        </w:rPr>
        <w:t xml:space="preserve">________________(Seal) </w:t>
      </w:r>
    </w:p>
    <w:p w14:paraId="6829DF4A" w14:textId="77777777"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(Signature Of Owner, Partner Or Corporate Officer</w:t>
      </w:r>
      <w:r w:rsidRPr="00836208">
        <w:rPr>
          <w:rFonts w:asciiTheme="minorHAnsi" w:hAnsiTheme="minorHAnsi" w:cstheme="minorHAnsi"/>
        </w:rPr>
        <w:tab/>
      </w:r>
      <w:r w:rsidRPr="00836208">
        <w:rPr>
          <w:rFonts w:asciiTheme="minorHAnsi" w:hAnsiTheme="minorHAnsi" w:cstheme="minorHAnsi"/>
        </w:rPr>
        <w:tab/>
      </w:r>
      <w:r w:rsidRPr="00836208">
        <w:rPr>
          <w:rFonts w:asciiTheme="minorHAnsi" w:hAnsiTheme="minorHAnsi" w:cstheme="minorHAnsi"/>
        </w:rPr>
        <w:tab/>
      </w:r>
      <w:r w:rsidRPr="00836208">
        <w:rPr>
          <w:rFonts w:asciiTheme="minorHAnsi" w:hAnsiTheme="minorHAnsi" w:cstheme="minorHAnsi"/>
        </w:rPr>
        <w:tab/>
      </w:r>
      <w:r w:rsidRPr="00836208">
        <w:rPr>
          <w:rFonts w:asciiTheme="minorHAnsi" w:hAnsiTheme="minorHAnsi" w:cstheme="minorHAnsi"/>
        </w:rPr>
        <w:tab/>
      </w:r>
      <w:r w:rsidRPr="00836208">
        <w:rPr>
          <w:rFonts w:asciiTheme="minorHAnsi" w:hAnsiTheme="minorHAnsi" w:cstheme="minorHAnsi"/>
        </w:rPr>
        <w:tab/>
        <w:t>Date</w:t>
      </w:r>
    </w:p>
    <w:p w14:paraId="29681418" w14:textId="77777777" w:rsidR="007566EC" w:rsidRPr="00836208" w:rsidRDefault="007566EC" w:rsidP="00C6113E">
      <w:pPr>
        <w:spacing w:after="0" w:line="240" w:lineRule="auto"/>
        <w:rPr>
          <w:rFonts w:asciiTheme="minorHAnsi" w:hAnsiTheme="minorHAnsi" w:cstheme="minorHAnsi"/>
        </w:rPr>
      </w:pPr>
    </w:p>
    <w:p w14:paraId="704A4BD9" w14:textId="77777777" w:rsidR="00C6113E" w:rsidRPr="00836208" w:rsidRDefault="00C6113E" w:rsidP="00C6113E">
      <w:pPr>
        <w:spacing w:after="0" w:line="240" w:lineRule="auto"/>
        <w:rPr>
          <w:rFonts w:asciiTheme="minorHAnsi" w:hAnsiTheme="minorHAnsi" w:cstheme="minorHAnsi"/>
        </w:rPr>
      </w:pPr>
    </w:p>
    <w:p w14:paraId="18D79A03" w14:textId="77777777"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If Corporate Officer State Title:__________________________________________________________</w:t>
      </w:r>
    </w:p>
    <w:p w14:paraId="223C2EE5" w14:textId="76A960E9" w:rsidR="007566EC" w:rsidRPr="00836208" w:rsidRDefault="007566EC" w:rsidP="00C6113E">
      <w:pPr>
        <w:spacing w:after="0" w:line="240" w:lineRule="auto"/>
        <w:rPr>
          <w:rFonts w:asciiTheme="minorHAnsi" w:hAnsiTheme="minorHAnsi" w:cstheme="minorHAnsi"/>
        </w:rPr>
      </w:pPr>
      <w:r w:rsidRPr="00836208">
        <w:rPr>
          <w:rFonts w:asciiTheme="minorHAnsi" w:hAnsiTheme="minorHAnsi" w:cstheme="minorHAnsi"/>
        </w:rPr>
        <w:t xml:space="preserve">                                                   _________________________________________________________</w:t>
      </w:r>
      <w:r w:rsidR="00C6113E" w:rsidRPr="00836208">
        <w:rPr>
          <w:rFonts w:asciiTheme="minorHAnsi" w:hAnsiTheme="minorHAnsi" w:cstheme="minorHAnsi"/>
        </w:rPr>
        <w:t>____</w:t>
      </w:r>
      <w:r w:rsidRPr="00836208">
        <w:rPr>
          <w:rFonts w:asciiTheme="minorHAnsi" w:hAnsiTheme="minorHAnsi" w:cstheme="minorHAnsi"/>
        </w:rPr>
        <w:t>_</w:t>
      </w:r>
    </w:p>
    <w:p w14:paraId="79DFDDCE" w14:textId="77777777" w:rsidR="007566EC" w:rsidRPr="00836208" w:rsidRDefault="007566EC" w:rsidP="00C6113E">
      <w:pPr>
        <w:spacing w:after="0" w:line="240" w:lineRule="auto"/>
        <w:rPr>
          <w:rFonts w:asciiTheme="minorHAnsi" w:hAnsiTheme="minorHAnsi" w:cstheme="minorHAnsi"/>
          <w:u w:val="single"/>
        </w:rPr>
      </w:pPr>
      <w:r w:rsidRPr="00836208">
        <w:rPr>
          <w:rFonts w:asciiTheme="minorHAnsi" w:hAnsiTheme="minorHAnsi" w:cstheme="minorHAnsi"/>
        </w:rPr>
        <w:t xml:space="preserve">                                                   (Name - Please Print)</w:t>
      </w:r>
    </w:p>
    <w:sectPr w:rsidR="007566EC" w:rsidRPr="00836208" w:rsidSect="004F4C05">
      <w:footerReference w:type="default" r:id="rId17"/>
      <w:pgSz w:w="12240" w:h="15840"/>
      <w:pgMar w:top="1008"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B2965" w14:textId="77777777" w:rsidR="00383C8E" w:rsidRDefault="00383C8E">
      <w:pPr>
        <w:spacing w:after="0" w:line="240" w:lineRule="auto"/>
      </w:pPr>
      <w:r>
        <w:separator/>
      </w:r>
    </w:p>
  </w:endnote>
  <w:endnote w:type="continuationSeparator" w:id="0">
    <w:p w14:paraId="29AC3CB2" w14:textId="77777777" w:rsidR="00383C8E" w:rsidRDefault="0038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LT St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522596"/>
      <w:docPartObj>
        <w:docPartGallery w:val="Page Numbers (Bottom of Page)"/>
        <w:docPartUnique/>
      </w:docPartObj>
    </w:sdtPr>
    <w:sdtEndPr>
      <w:rPr>
        <w:noProof/>
      </w:rPr>
    </w:sdtEndPr>
    <w:sdtContent>
      <w:p w14:paraId="684A290A" w14:textId="4EF580FC" w:rsidR="004F4C05" w:rsidRDefault="004F4C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AEB01C" w14:textId="77777777" w:rsidR="008C6670" w:rsidRDefault="008C66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724B2" w14:textId="77777777" w:rsidR="00383C8E" w:rsidRDefault="00383C8E">
      <w:pPr>
        <w:spacing w:after="0" w:line="240" w:lineRule="auto"/>
      </w:pPr>
      <w:r>
        <w:separator/>
      </w:r>
    </w:p>
  </w:footnote>
  <w:footnote w:type="continuationSeparator" w:id="0">
    <w:p w14:paraId="6689991B" w14:textId="77777777" w:rsidR="00383C8E" w:rsidRDefault="00383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2E5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E411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126F0"/>
    <w:multiLevelType w:val="hybridMultilevel"/>
    <w:tmpl w:val="FE3868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9E5B5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9D580E"/>
    <w:multiLevelType w:val="hybridMultilevel"/>
    <w:tmpl w:val="422E4F4A"/>
    <w:lvl w:ilvl="0" w:tplc="10AABF2A">
      <w:start w:val="1"/>
      <w:numFmt w:val="upperLetter"/>
      <w:lvlText w:val="%1."/>
      <w:lvlJc w:val="left"/>
      <w:pPr>
        <w:ind w:left="720" w:hanging="360"/>
      </w:pPr>
      <w:rPr>
        <w:rFonts w:asciiTheme="minorHAnsi" w:eastAsia="Calibr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3054D"/>
    <w:multiLevelType w:val="hybridMultilevel"/>
    <w:tmpl w:val="1D409E66"/>
    <w:lvl w:ilvl="0" w:tplc="78C2228E">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0F9F6C03"/>
    <w:multiLevelType w:val="hybridMultilevel"/>
    <w:tmpl w:val="BCF6A228"/>
    <w:lvl w:ilvl="0" w:tplc="4AD8CBDE">
      <w:start w:val="1"/>
      <w:numFmt w:val="upperLetter"/>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601B6"/>
    <w:multiLevelType w:val="hybridMultilevel"/>
    <w:tmpl w:val="652CC86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ADEC778">
      <w:start w:val="1"/>
      <w:numFmt w:val="decimal"/>
      <w:lvlText w:val="%4."/>
      <w:lvlJc w:val="left"/>
      <w:pPr>
        <w:ind w:left="3240" w:hanging="360"/>
      </w:pPr>
      <w:rPr>
        <w:rFonts w:ascii="Calibri" w:eastAsia="Calibri" w:hAnsi="Calibri" w:cs="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726FAA"/>
    <w:multiLevelType w:val="hybridMultilevel"/>
    <w:tmpl w:val="47747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A01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F3B63D9"/>
    <w:multiLevelType w:val="hybridMultilevel"/>
    <w:tmpl w:val="A4389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66770"/>
    <w:multiLevelType w:val="multilevel"/>
    <w:tmpl w:val="00FC1156"/>
    <w:lvl w:ilvl="0">
      <w:start w:val="2"/>
      <w:numFmt w:val="decimal"/>
      <w:lvlText w:val="%1.0"/>
      <w:lvlJc w:val="left"/>
      <w:pPr>
        <w:tabs>
          <w:tab w:val="num" w:pos="540"/>
        </w:tabs>
        <w:ind w:left="540" w:hanging="480"/>
      </w:pPr>
      <w:rPr>
        <w:rFonts w:hint="default"/>
      </w:rPr>
    </w:lvl>
    <w:lvl w:ilvl="1">
      <w:start w:val="1"/>
      <w:numFmt w:val="decimal"/>
      <w:lvlText w:val="%1.%2"/>
      <w:lvlJc w:val="left"/>
      <w:pPr>
        <w:tabs>
          <w:tab w:val="num" w:pos="828"/>
        </w:tabs>
        <w:ind w:left="828" w:hanging="480"/>
      </w:pPr>
      <w:rPr>
        <w:rFonts w:hint="default"/>
      </w:rPr>
    </w:lvl>
    <w:lvl w:ilvl="2">
      <w:start w:val="1"/>
      <w:numFmt w:val="decimal"/>
      <w:lvlText w:val="%1.%2.%3"/>
      <w:lvlJc w:val="left"/>
      <w:pPr>
        <w:tabs>
          <w:tab w:val="num" w:pos="1356"/>
        </w:tabs>
        <w:ind w:left="1356" w:hanging="720"/>
      </w:pPr>
      <w:rPr>
        <w:rFonts w:hint="default"/>
      </w:rPr>
    </w:lvl>
    <w:lvl w:ilvl="3">
      <w:start w:val="1"/>
      <w:numFmt w:val="decimal"/>
      <w:lvlText w:val="%1.%2.%3.%4"/>
      <w:lvlJc w:val="left"/>
      <w:pPr>
        <w:tabs>
          <w:tab w:val="num" w:pos="1644"/>
        </w:tabs>
        <w:ind w:left="1644" w:hanging="720"/>
      </w:pPr>
      <w:rPr>
        <w:rFonts w:hint="default"/>
      </w:rPr>
    </w:lvl>
    <w:lvl w:ilvl="4">
      <w:start w:val="1"/>
      <w:numFmt w:val="decimal"/>
      <w:lvlText w:val="%1.%2.%3.%4.%5"/>
      <w:lvlJc w:val="left"/>
      <w:pPr>
        <w:tabs>
          <w:tab w:val="num" w:pos="2292"/>
        </w:tabs>
        <w:ind w:left="2292"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28"/>
        </w:tabs>
        <w:ind w:left="3228" w:hanging="1440"/>
      </w:pPr>
      <w:rPr>
        <w:rFonts w:hint="default"/>
      </w:rPr>
    </w:lvl>
    <w:lvl w:ilvl="7">
      <w:start w:val="1"/>
      <w:numFmt w:val="decimal"/>
      <w:lvlText w:val="%1.%2.%3.%4.%5.%6.%7.%8"/>
      <w:lvlJc w:val="left"/>
      <w:pPr>
        <w:tabs>
          <w:tab w:val="num" w:pos="3516"/>
        </w:tabs>
        <w:ind w:left="3516" w:hanging="1440"/>
      </w:pPr>
      <w:rPr>
        <w:rFonts w:hint="default"/>
      </w:rPr>
    </w:lvl>
    <w:lvl w:ilvl="8">
      <w:start w:val="1"/>
      <w:numFmt w:val="decimal"/>
      <w:lvlText w:val="%1.%2.%3.%4.%5.%6.%7.%8.%9"/>
      <w:lvlJc w:val="left"/>
      <w:pPr>
        <w:tabs>
          <w:tab w:val="num" w:pos="4164"/>
        </w:tabs>
        <w:ind w:left="4164" w:hanging="1800"/>
      </w:pPr>
      <w:rPr>
        <w:rFonts w:hint="default"/>
      </w:rPr>
    </w:lvl>
  </w:abstractNum>
  <w:abstractNum w:abstractNumId="12" w15:restartNumberingAfterBreak="0">
    <w:nsid w:val="264F50CF"/>
    <w:multiLevelType w:val="multilevel"/>
    <w:tmpl w:val="D9C84DA2"/>
    <w:lvl w:ilvl="0">
      <w:start w:val="1"/>
      <w:numFmt w:val="decimal"/>
      <w:lvlText w:val="%1.0"/>
      <w:lvlJc w:val="left"/>
      <w:pPr>
        <w:ind w:left="54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13" w15:restartNumberingAfterBreak="0">
    <w:nsid w:val="292F21E5"/>
    <w:multiLevelType w:val="multilevel"/>
    <w:tmpl w:val="186A10E6"/>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2D183840"/>
    <w:multiLevelType w:val="hybridMultilevel"/>
    <w:tmpl w:val="384E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83E81"/>
    <w:multiLevelType w:val="multilevel"/>
    <w:tmpl w:val="16ECD834"/>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33800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F1650E"/>
    <w:multiLevelType w:val="hybridMultilevel"/>
    <w:tmpl w:val="BB289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06864"/>
    <w:multiLevelType w:val="hybridMultilevel"/>
    <w:tmpl w:val="37F8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E7EB5"/>
    <w:multiLevelType w:val="multilevel"/>
    <w:tmpl w:val="5B7062EA"/>
    <w:lvl w:ilvl="0">
      <w:start w:val="1"/>
      <w:numFmt w:val="decimal"/>
      <w:lvlText w:val="%1.0"/>
      <w:lvlJc w:val="left"/>
      <w:pPr>
        <w:ind w:left="54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20" w15:restartNumberingAfterBreak="0">
    <w:nsid w:val="3EF9094F"/>
    <w:multiLevelType w:val="hybridMultilevel"/>
    <w:tmpl w:val="BDB42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0F0687"/>
    <w:multiLevelType w:val="hybridMultilevel"/>
    <w:tmpl w:val="49547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4110A"/>
    <w:multiLevelType w:val="hybridMultilevel"/>
    <w:tmpl w:val="9AEE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E7B78"/>
    <w:multiLevelType w:val="hybridMultilevel"/>
    <w:tmpl w:val="191C8F4A"/>
    <w:lvl w:ilvl="0" w:tplc="665C2DB6">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5D5E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A10AAD"/>
    <w:multiLevelType w:val="multilevel"/>
    <w:tmpl w:val="654EBBA2"/>
    <w:lvl w:ilvl="0">
      <w:start w:val="2015"/>
      <w:numFmt w:val="decimal"/>
      <w:lvlText w:val="%1"/>
      <w:lvlJc w:val="left"/>
      <w:pPr>
        <w:ind w:left="1032" w:hanging="1032"/>
      </w:pPr>
      <w:rPr>
        <w:rFonts w:hint="default"/>
      </w:rPr>
    </w:lvl>
    <w:lvl w:ilvl="1">
      <w:start w:val="2020"/>
      <w:numFmt w:val="decimal"/>
      <w:lvlText w:val="%1-%2"/>
      <w:lvlJc w:val="left"/>
      <w:pPr>
        <w:ind w:left="1752" w:hanging="1032"/>
      </w:pPr>
      <w:rPr>
        <w:rFonts w:hint="default"/>
      </w:rPr>
    </w:lvl>
    <w:lvl w:ilvl="2">
      <w:start w:val="1"/>
      <w:numFmt w:val="decimal"/>
      <w:lvlText w:val="%1-%2.%3"/>
      <w:lvlJc w:val="left"/>
      <w:pPr>
        <w:ind w:left="2472" w:hanging="1032"/>
      </w:pPr>
      <w:rPr>
        <w:rFonts w:hint="default"/>
      </w:rPr>
    </w:lvl>
    <w:lvl w:ilvl="3">
      <w:start w:val="1"/>
      <w:numFmt w:val="decimal"/>
      <w:lvlText w:val="%1-%2.%3.%4"/>
      <w:lvlJc w:val="left"/>
      <w:pPr>
        <w:ind w:left="3192" w:hanging="1032"/>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983E7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DDB08BC"/>
    <w:multiLevelType w:val="hybridMultilevel"/>
    <w:tmpl w:val="A06C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34FD2"/>
    <w:multiLevelType w:val="hybridMultilevel"/>
    <w:tmpl w:val="45867D72"/>
    <w:lvl w:ilvl="0" w:tplc="CAEC5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CF3245"/>
    <w:multiLevelType w:val="singleLevel"/>
    <w:tmpl w:val="6E4CC926"/>
    <w:lvl w:ilvl="0">
      <w:start w:val="1"/>
      <w:numFmt w:val="upperLetter"/>
      <w:lvlText w:val="%1."/>
      <w:legacy w:legacy="1" w:legacySpace="0" w:legacyIndent="360"/>
      <w:lvlJc w:val="left"/>
      <w:pPr>
        <w:ind w:left="360" w:hanging="360"/>
      </w:pPr>
    </w:lvl>
  </w:abstractNum>
  <w:abstractNum w:abstractNumId="30" w15:restartNumberingAfterBreak="0">
    <w:nsid w:val="5F435976"/>
    <w:multiLevelType w:val="hybridMultilevel"/>
    <w:tmpl w:val="B3426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E7738E"/>
    <w:multiLevelType w:val="hybridMultilevel"/>
    <w:tmpl w:val="61A21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01ECD"/>
    <w:multiLevelType w:val="hybridMultilevel"/>
    <w:tmpl w:val="B52270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B91E23"/>
    <w:multiLevelType w:val="hybridMultilevel"/>
    <w:tmpl w:val="93604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9408A9"/>
    <w:multiLevelType w:val="hybridMultilevel"/>
    <w:tmpl w:val="D2CC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EC1338"/>
    <w:multiLevelType w:val="hybridMultilevel"/>
    <w:tmpl w:val="FAE81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64A4"/>
    <w:multiLevelType w:val="multilevel"/>
    <w:tmpl w:val="8A0A0136"/>
    <w:lvl w:ilvl="0">
      <w:start w:val="16"/>
      <w:numFmt w:val="decimal"/>
      <w:lvlText w:val="%1.0"/>
      <w:lvlJc w:val="left"/>
      <w:pPr>
        <w:tabs>
          <w:tab w:val="num" w:pos="540"/>
        </w:tabs>
        <w:ind w:left="540" w:hanging="540"/>
      </w:pPr>
      <w:rPr>
        <w:rFonts w:hint="default"/>
      </w:rPr>
    </w:lvl>
    <w:lvl w:ilvl="1">
      <w:start w:val="1"/>
      <w:numFmt w:val="decimal"/>
      <w:lvlText w:val="%1.%2"/>
      <w:lvlJc w:val="left"/>
      <w:pPr>
        <w:tabs>
          <w:tab w:val="num" w:pos="828"/>
        </w:tabs>
        <w:ind w:left="828" w:hanging="540"/>
      </w:pPr>
      <w:rPr>
        <w:rFonts w:hint="default"/>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584"/>
        </w:tabs>
        <w:ind w:left="1584" w:hanging="720"/>
      </w:pPr>
      <w:rPr>
        <w:rFonts w:hint="default"/>
      </w:rPr>
    </w:lvl>
    <w:lvl w:ilvl="4">
      <w:start w:val="1"/>
      <w:numFmt w:val="decimal"/>
      <w:lvlText w:val="%1.%2.%3.%4.%5"/>
      <w:lvlJc w:val="left"/>
      <w:pPr>
        <w:tabs>
          <w:tab w:val="num" w:pos="2232"/>
        </w:tabs>
        <w:ind w:left="2232"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168"/>
        </w:tabs>
        <w:ind w:left="3168" w:hanging="1440"/>
      </w:pPr>
      <w:rPr>
        <w:rFonts w:hint="default"/>
      </w:rPr>
    </w:lvl>
    <w:lvl w:ilvl="7">
      <w:start w:val="1"/>
      <w:numFmt w:val="decimal"/>
      <w:lvlText w:val="%1.%2.%3.%4.%5.%6.%7.%8"/>
      <w:lvlJc w:val="left"/>
      <w:pPr>
        <w:tabs>
          <w:tab w:val="num" w:pos="3456"/>
        </w:tabs>
        <w:ind w:left="3456" w:hanging="1440"/>
      </w:pPr>
      <w:rPr>
        <w:rFonts w:hint="default"/>
      </w:rPr>
    </w:lvl>
    <w:lvl w:ilvl="8">
      <w:start w:val="1"/>
      <w:numFmt w:val="decimal"/>
      <w:lvlText w:val="%1.%2.%3.%4.%5.%6.%7.%8.%9"/>
      <w:lvlJc w:val="left"/>
      <w:pPr>
        <w:tabs>
          <w:tab w:val="num" w:pos="4104"/>
        </w:tabs>
        <w:ind w:left="4104" w:hanging="1800"/>
      </w:pPr>
      <w:rPr>
        <w:rFonts w:hint="default"/>
      </w:rPr>
    </w:lvl>
  </w:abstractNum>
  <w:abstractNum w:abstractNumId="37" w15:restartNumberingAfterBreak="0">
    <w:nsid w:val="742863BC"/>
    <w:multiLevelType w:val="hybridMultilevel"/>
    <w:tmpl w:val="DB5A86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BA7D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8442140"/>
    <w:multiLevelType w:val="hybridMultilevel"/>
    <w:tmpl w:val="0D0AA6F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9F33FC1"/>
    <w:multiLevelType w:val="hybridMultilevel"/>
    <w:tmpl w:val="D334F13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2453DF"/>
    <w:multiLevelType w:val="hybridMultilevel"/>
    <w:tmpl w:val="652CC8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FADEC778">
      <w:start w:val="1"/>
      <w:numFmt w:val="decimal"/>
      <w:lvlText w:val="%4."/>
      <w:lvlJc w:val="left"/>
      <w:pPr>
        <w:ind w:left="2520" w:hanging="360"/>
      </w:pPr>
      <w:rPr>
        <w:rFonts w:ascii="Calibri" w:eastAsia="Calibri" w:hAnsi="Calibri" w:cs="Times New Roman"/>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68820308">
    <w:abstractNumId w:val="21"/>
  </w:num>
  <w:num w:numId="2" w16cid:durableId="957108336">
    <w:abstractNumId w:val="35"/>
  </w:num>
  <w:num w:numId="3" w16cid:durableId="271547709">
    <w:abstractNumId w:val="29"/>
  </w:num>
  <w:num w:numId="4" w16cid:durableId="1640113813">
    <w:abstractNumId w:val="30"/>
  </w:num>
  <w:num w:numId="5" w16cid:durableId="1611621282">
    <w:abstractNumId w:val="36"/>
  </w:num>
  <w:num w:numId="6" w16cid:durableId="1890456100">
    <w:abstractNumId w:val="13"/>
  </w:num>
  <w:num w:numId="7" w16cid:durableId="790901236">
    <w:abstractNumId w:val="11"/>
  </w:num>
  <w:num w:numId="8" w16cid:durableId="864711496">
    <w:abstractNumId w:val="28"/>
  </w:num>
  <w:num w:numId="9" w16cid:durableId="1624001234">
    <w:abstractNumId w:val="7"/>
  </w:num>
  <w:num w:numId="10" w16cid:durableId="1563566312">
    <w:abstractNumId w:val="4"/>
  </w:num>
  <w:num w:numId="11" w16cid:durableId="1457673892">
    <w:abstractNumId w:val="31"/>
  </w:num>
  <w:num w:numId="12" w16cid:durableId="1731148718">
    <w:abstractNumId w:val="25"/>
  </w:num>
  <w:num w:numId="13" w16cid:durableId="714045210">
    <w:abstractNumId w:val="6"/>
  </w:num>
  <w:num w:numId="14" w16cid:durableId="41712428">
    <w:abstractNumId w:val="37"/>
  </w:num>
  <w:num w:numId="15" w16cid:durableId="9722701">
    <w:abstractNumId w:val="32"/>
  </w:num>
  <w:num w:numId="16" w16cid:durableId="244415330">
    <w:abstractNumId w:val="10"/>
  </w:num>
  <w:num w:numId="17" w16cid:durableId="871268075">
    <w:abstractNumId w:val="41"/>
  </w:num>
  <w:num w:numId="18" w16cid:durableId="589242229">
    <w:abstractNumId w:val="5"/>
  </w:num>
  <w:num w:numId="19" w16cid:durableId="18164113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9224062">
    <w:abstractNumId w:val="23"/>
  </w:num>
  <w:num w:numId="21" w16cid:durableId="1475099239">
    <w:abstractNumId w:val="0"/>
  </w:num>
  <w:num w:numId="22" w16cid:durableId="123036994">
    <w:abstractNumId w:val="40"/>
  </w:num>
  <w:num w:numId="23" w16cid:durableId="1127772927">
    <w:abstractNumId w:val="34"/>
  </w:num>
  <w:num w:numId="24" w16cid:durableId="2077509688">
    <w:abstractNumId w:val="22"/>
  </w:num>
  <w:num w:numId="25" w16cid:durableId="1435903998">
    <w:abstractNumId w:val="9"/>
  </w:num>
  <w:num w:numId="26" w16cid:durableId="1402749857">
    <w:abstractNumId w:val="14"/>
  </w:num>
  <w:num w:numId="27" w16cid:durableId="997608709">
    <w:abstractNumId w:val="1"/>
  </w:num>
  <w:num w:numId="28" w16cid:durableId="1835220696">
    <w:abstractNumId w:val="26"/>
  </w:num>
  <w:num w:numId="29" w16cid:durableId="559248773">
    <w:abstractNumId w:val="18"/>
  </w:num>
  <w:num w:numId="30" w16cid:durableId="152530572">
    <w:abstractNumId w:val="3"/>
  </w:num>
  <w:num w:numId="31" w16cid:durableId="1853832431">
    <w:abstractNumId w:val="27"/>
  </w:num>
  <w:num w:numId="32" w16cid:durableId="925000745">
    <w:abstractNumId w:val="16"/>
  </w:num>
  <w:num w:numId="33" w16cid:durableId="1455758342">
    <w:abstractNumId w:val="12"/>
  </w:num>
  <w:num w:numId="34" w16cid:durableId="1049647081">
    <w:abstractNumId w:val="24"/>
  </w:num>
  <w:num w:numId="35" w16cid:durableId="274598470">
    <w:abstractNumId w:val="19"/>
  </w:num>
  <w:num w:numId="36" w16cid:durableId="1417750031">
    <w:abstractNumId w:val="39"/>
  </w:num>
  <w:num w:numId="37" w16cid:durableId="1045257799">
    <w:abstractNumId w:val="8"/>
  </w:num>
  <w:num w:numId="38" w16cid:durableId="446656637">
    <w:abstractNumId w:val="15"/>
  </w:num>
  <w:num w:numId="39" w16cid:durableId="1237783921">
    <w:abstractNumId w:val="20"/>
  </w:num>
  <w:num w:numId="40" w16cid:durableId="936475164">
    <w:abstractNumId w:val="17"/>
  </w:num>
  <w:num w:numId="41" w16cid:durableId="294137531">
    <w:abstractNumId w:val="33"/>
  </w:num>
  <w:num w:numId="42" w16cid:durableId="1784887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6EC"/>
    <w:rsid w:val="00000B54"/>
    <w:rsid w:val="000026E0"/>
    <w:rsid w:val="00004E40"/>
    <w:rsid w:val="0000674D"/>
    <w:rsid w:val="00013782"/>
    <w:rsid w:val="00014761"/>
    <w:rsid w:val="00026218"/>
    <w:rsid w:val="00090976"/>
    <w:rsid w:val="00096C52"/>
    <w:rsid w:val="000A5244"/>
    <w:rsid w:val="000B5261"/>
    <w:rsid w:val="000C50CF"/>
    <w:rsid w:val="000D14C2"/>
    <w:rsid w:val="000F2201"/>
    <w:rsid w:val="00111EED"/>
    <w:rsid w:val="001262DD"/>
    <w:rsid w:val="00132462"/>
    <w:rsid w:val="00150453"/>
    <w:rsid w:val="00152EE2"/>
    <w:rsid w:val="00171E7E"/>
    <w:rsid w:val="00176D5B"/>
    <w:rsid w:val="00176E4D"/>
    <w:rsid w:val="00190107"/>
    <w:rsid w:val="001A44C2"/>
    <w:rsid w:val="001C518F"/>
    <w:rsid w:val="001C7D17"/>
    <w:rsid w:val="001F63AE"/>
    <w:rsid w:val="00206AA3"/>
    <w:rsid w:val="002074B2"/>
    <w:rsid w:val="00223A6E"/>
    <w:rsid w:val="00231F25"/>
    <w:rsid w:val="00245F49"/>
    <w:rsid w:val="00282E42"/>
    <w:rsid w:val="0028487B"/>
    <w:rsid w:val="0028502B"/>
    <w:rsid w:val="00286D1E"/>
    <w:rsid w:val="00290D3A"/>
    <w:rsid w:val="002A0E8A"/>
    <w:rsid w:val="002D3DF2"/>
    <w:rsid w:val="002E5A94"/>
    <w:rsid w:val="003012E3"/>
    <w:rsid w:val="00335ACE"/>
    <w:rsid w:val="00361213"/>
    <w:rsid w:val="00361854"/>
    <w:rsid w:val="003636B8"/>
    <w:rsid w:val="003648FB"/>
    <w:rsid w:val="003705D6"/>
    <w:rsid w:val="00383C8E"/>
    <w:rsid w:val="00384E7B"/>
    <w:rsid w:val="003B1D59"/>
    <w:rsid w:val="003B59BE"/>
    <w:rsid w:val="003C258C"/>
    <w:rsid w:val="003D3E7A"/>
    <w:rsid w:val="003D4807"/>
    <w:rsid w:val="003F656D"/>
    <w:rsid w:val="00402ADC"/>
    <w:rsid w:val="0041665E"/>
    <w:rsid w:val="004221A1"/>
    <w:rsid w:val="00430D6A"/>
    <w:rsid w:val="0044085E"/>
    <w:rsid w:val="004458BB"/>
    <w:rsid w:val="00446B66"/>
    <w:rsid w:val="004572B1"/>
    <w:rsid w:val="00457EC0"/>
    <w:rsid w:val="00462AA6"/>
    <w:rsid w:val="00466E41"/>
    <w:rsid w:val="00480D59"/>
    <w:rsid w:val="00484F9F"/>
    <w:rsid w:val="00491860"/>
    <w:rsid w:val="004D2B2C"/>
    <w:rsid w:val="004E102A"/>
    <w:rsid w:val="004F0257"/>
    <w:rsid w:val="004F43FE"/>
    <w:rsid w:val="004F4A74"/>
    <w:rsid w:val="004F4C05"/>
    <w:rsid w:val="004F4C72"/>
    <w:rsid w:val="0050294C"/>
    <w:rsid w:val="00507AEC"/>
    <w:rsid w:val="00516E0D"/>
    <w:rsid w:val="00525987"/>
    <w:rsid w:val="005333B1"/>
    <w:rsid w:val="00533779"/>
    <w:rsid w:val="00543721"/>
    <w:rsid w:val="00550A31"/>
    <w:rsid w:val="00593E3B"/>
    <w:rsid w:val="005A65A2"/>
    <w:rsid w:val="005B255E"/>
    <w:rsid w:val="005B5CD4"/>
    <w:rsid w:val="005C1762"/>
    <w:rsid w:val="005D2F27"/>
    <w:rsid w:val="005F1527"/>
    <w:rsid w:val="005F2DB3"/>
    <w:rsid w:val="00602A52"/>
    <w:rsid w:val="00620544"/>
    <w:rsid w:val="00627802"/>
    <w:rsid w:val="00634414"/>
    <w:rsid w:val="00655A29"/>
    <w:rsid w:val="006653CE"/>
    <w:rsid w:val="00665B9D"/>
    <w:rsid w:val="00670AE4"/>
    <w:rsid w:val="006741B7"/>
    <w:rsid w:val="00693D13"/>
    <w:rsid w:val="00696ACD"/>
    <w:rsid w:val="006A706C"/>
    <w:rsid w:val="006B290F"/>
    <w:rsid w:val="006B458D"/>
    <w:rsid w:val="006E547B"/>
    <w:rsid w:val="006F20E9"/>
    <w:rsid w:val="006F346A"/>
    <w:rsid w:val="00701BAF"/>
    <w:rsid w:val="00721675"/>
    <w:rsid w:val="00733BF8"/>
    <w:rsid w:val="00743E24"/>
    <w:rsid w:val="0075056A"/>
    <w:rsid w:val="007566EC"/>
    <w:rsid w:val="007762A7"/>
    <w:rsid w:val="007A45EB"/>
    <w:rsid w:val="007A66C4"/>
    <w:rsid w:val="007D5856"/>
    <w:rsid w:val="007D58E1"/>
    <w:rsid w:val="007E0712"/>
    <w:rsid w:val="007E6A07"/>
    <w:rsid w:val="00826B99"/>
    <w:rsid w:val="00836208"/>
    <w:rsid w:val="008659E6"/>
    <w:rsid w:val="00883623"/>
    <w:rsid w:val="008844C1"/>
    <w:rsid w:val="0089003D"/>
    <w:rsid w:val="00890AB2"/>
    <w:rsid w:val="008A064B"/>
    <w:rsid w:val="008C4CFA"/>
    <w:rsid w:val="008C6670"/>
    <w:rsid w:val="008D602A"/>
    <w:rsid w:val="008F6FBF"/>
    <w:rsid w:val="00930994"/>
    <w:rsid w:val="009474D0"/>
    <w:rsid w:val="00954E77"/>
    <w:rsid w:val="00974FD7"/>
    <w:rsid w:val="00991D13"/>
    <w:rsid w:val="009C14E5"/>
    <w:rsid w:val="009F694D"/>
    <w:rsid w:val="00A23F12"/>
    <w:rsid w:val="00A41AC8"/>
    <w:rsid w:val="00A5419F"/>
    <w:rsid w:val="00A57F5F"/>
    <w:rsid w:val="00A74348"/>
    <w:rsid w:val="00A853B6"/>
    <w:rsid w:val="00A91996"/>
    <w:rsid w:val="00A952BE"/>
    <w:rsid w:val="00AA2D62"/>
    <w:rsid w:val="00AB08BC"/>
    <w:rsid w:val="00AB1A9C"/>
    <w:rsid w:val="00AB7C19"/>
    <w:rsid w:val="00AC4D91"/>
    <w:rsid w:val="00AD05AB"/>
    <w:rsid w:val="00AD3CAF"/>
    <w:rsid w:val="00AE69AF"/>
    <w:rsid w:val="00AF56AC"/>
    <w:rsid w:val="00AF6F94"/>
    <w:rsid w:val="00B06924"/>
    <w:rsid w:val="00B16673"/>
    <w:rsid w:val="00B203AC"/>
    <w:rsid w:val="00B22635"/>
    <w:rsid w:val="00B3506B"/>
    <w:rsid w:val="00B47651"/>
    <w:rsid w:val="00B81B66"/>
    <w:rsid w:val="00B82832"/>
    <w:rsid w:val="00B9680D"/>
    <w:rsid w:val="00BC6ACD"/>
    <w:rsid w:val="00BE02D8"/>
    <w:rsid w:val="00BF7BB1"/>
    <w:rsid w:val="00C04686"/>
    <w:rsid w:val="00C07228"/>
    <w:rsid w:val="00C2634D"/>
    <w:rsid w:val="00C3048A"/>
    <w:rsid w:val="00C6073A"/>
    <w:rsid w:val="00C6113E"/>
    <w:rsid w:val="00CA53C4"/>
    <w:rsid w:val="00CB180F"/>
    <w:rsid w:val="00CC5017"/>
    <w:rsid w:val="00CD3E16"/>
    <w:rsid w:val="00CF312C"/>
    <w:rsid w:val="00CF4F69"/>
    <w:rsid w:val="00CF54F4"/>
    <w:rsid w:val="00D02A86"/>
    <w:rsid w:val="00D03431"/>
    <w:rsid w:val="00D14EC5"/>
    <w:rsid w:val="00D22C60"/>
    <w:rsid w:val="00D24B8C"/>
    <w:rsid w:val="00D24DFF"/>
    <w:rsid w:val="00D27512"/>
    <w:rsid w:val="00D33B7D"/>
    <w:rsid w:val="00D41883"/>
    <w:rsid w:val="00D52DC5"/>
    <w:rsid w:val="00D610EA"/>
    <w:rsid w:val="00D855B1"/>
    <w:rsid w:val="00D90DF5"/>
    <w:rsid w:val="00D92057"/>
    <w:rsid w:val="00DB5DC2"/>
    <w:rsid w:val="00DE3F07"/>
    <w:rsid w:val="00E133BF"/>
    <w:rsid w:val="00E24316"/>
    <w:rsid w:val="00E34D6E"/>
    <w:rsid w:val="00E42FDA"/>
    <w:rsid w:val="00E51E4B"/>
    <w:rsid w:val="00E57D08"/>
    <w:rsid w:val="00E655C9"/>
    <w:rsid w:val="00E73C61"/>
    <w:rsid w:val="00E860FC"/>
    <w:rsid w:val="00E87C8C"/>
    <w:rsid w:val="00E93D70"/>
    <w:rsid w:val="00EA1A1B"/>
    <w:rsid w:val="00ED2695"/>
    <w:rsid w:val="00EE46DF"/>
    <w:rsid w:val="00F10D2B"/>
    <w:rsid w:val="00F417D1"/>
    <w:rsid w:val="00F43539"/>
    <w:rsid w:val="00F72ED9"/>
    <w:rsid w:val="00F920FE"/>
    <w:rsid w:val="00FA5181"/>
    <w:rsid w:val="00FA74B6"/>
    <w:rsid w:val="00FC0103"/>
    <w:rsid w:val="00FD0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189B0F75"/>
  <w15:chartTrackingRefBased/>
  <w15:docId w15:val="{8804B5CC-9ABC-46BE-AE83-B351031B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6EC"/>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57E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566EC"/>
    <w:pPr>
      <w:keepNext/>
      <w:spacing w:after="0" w:line="240" w:lineRule="auto"/>
      <w:jc w:val="center"/>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1504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66EC"/>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756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6EC"/>
    <w:rPr>
      <w:rFonts w:ascii="Calibri" w:eastAsia="Calibri" w:hAnsi="Calibri" w:cs="Times New Roman"/>
    </w:rPr>
  </w:style>
  <w:style w:type="paragraph" w:styleId="ListParagraph">
    <w:name w:val="List Paragraph"/>
    <w:basedOn w:val="Normal"/>
    <w:uiPriority w:val="34"/>
    <w:qFormat/>
    <w:rsid w:val="007566EC"/>
    <w:pPr>
      <w:ind w:left="720"/>
      <w:contextualSpacing/>
    </w:pPr>
    <w:rPr>
      <w:rFonts w:eastAsia="Times New Roman"/>
    </w:rPr>
  </w:style>
  <w:style w:type="character" w:styleId="Hyperlink">
    <w:name w:val="Hyperlink"/>
    <w:uiPriority w:val="99"/>
    <w:rsid w:val="007566EC"/>
    <w:rPr>
      <w:color w:val="0000FF"/>
      <w:u w:val="single"/>
    </w:rPr>
  </w:style>
  <w:style w:type="paragraph" w:styleId="BodyTextIndent2">
    <w:name w:val="Body Text Indent 2"/>
    <w:basedOn w:val="Normal"/>
    <w:link w:val="BodyTextIndent2Char"/>
    <w:rsid w:val="007566EC"/>
    <w:pPr>
      <w:spacing w:after="120" w:line="480" w:lineRule="auto"/>
      <w:ind w:left="360"/>
    </w:pPr>
  </w:style>
  <w:style w:type="character" w:customStyle="1" w:styleId="BodyTextIndent2Char">
    <w:name w:val="Body Text Indent 2 Char"/>
    <w:basedOn w:val="DefaultParagraphFont"/>
    <w:link w:val="BodyTextIndent2"/>
    <w:rsid w:val="007566EC"/>
    <w:rPr>
      <w:rFonts w:ascii="Calibri" w:eastAsia="Calibri" w:hAnsi="Calibri" w:cs="Times New Roman"/>
    </w:rPr>
  </w:style>
  <w:style w:type="paragraph" w:styleId="BodyTextIndent3">
    <w:name w:val="Body Text Indent 3"/>
    <w:basedOn w:val="Normal"/>
    <w:link w:val="BodyTextIndent3Char"/>
    <w:rsid w:val="007566EC"/>
    <w:pPr>
      <w:spacing w:after="120"/>
      <w:ind w:left="360"/>
    </w:pPr>
    <w:rPr>
      <w:sz w:val="16"/>
      <w:szCs w:val="16"/>
    </w:rPr>
  </w:style>
  <w:style w:type="character" w:customStyle="1" w:styleId="BodyTextIndent3Char">
    <w:name w:val="Body Text Indent 3 Char"/>
    <w:basedOn w:val="DefaultParagraphFont"/>
    <w:link w:val="BodyTextIndent3"/>
    <w:rsid w:val="007566EC"/>
    <w:rPr>
      <w:rFonts w:ascii="Calibri" w:eastAsia="Calibri" w:hAnsi="Calibri" w:cs="Times New Roman"/>
      <w:sz w:val="16"/>
      <w:szCs w:val="16"/>
    </w:rPr>
  </w:style>
  <w:style w:type="paragraph" w:customStyle="1" w:styleId="Pa49">
    <w:name w:val="Pa49"/>
    <w:basedOn w:val="Normal"/>
    <w:next w:val="Normal"/>
    <w:uiPriority w:val="99"/>
    <w:rsid w:val="007566EC"/>
    <w:pPr>
      <w:autoSpaceDE w:val="0"/>
      <w:autoSpaceDN w:val="0"/>
      <w:adjustRightInd w:val="0"/>
      <w:spacing w:after="0" w:line="171" w:lineRule="atLeast"/>
    </w:pPr>
    <w:rPr>
      <w:rFonts w:ascii="Frutiger LT Std" w:hAnsi="Frutiger LT Std"/>
      <w:sz w:val="24"/>
      <w:szCs w:val="24"/>
    </w:rPr>
  </w:style>
  <w:style w:type="paragraph" w:styleId="BodyText">
    <w:name w:val="Body Text"/>
    <w:basedOn w:val="Normal"/>
    <w:link w:val="BodyTextChar"/>
    <w:uiPriority w:val="99"/>
    <w:unhideWhenUsed/>
    <w:rsid w:val="007566EC"/>
    <w:pPr>
      <w:spacing w:after="120"/>
    </w:pPr>
  </w:style>
  <w:style w:type="character" w:customStyle="1" w:styleId="BodyTextChar">
    <w:name w:val="Body Text Char"/>
    <w:basedOn w:val="DefaultParagraphFont"/>
    <w:link w:val="BodyText"/>
    <w:uiPriority w:val="99"/>
    <w:rsid w:val="007566EC"/>
    <w:rPr>
      <w:rFonts w:ascii="Calibri" w:eastAsia="Calibri" w:hAnsi="Calibri" w:cs="Times New Roman"/>
    </w:rPr>
  </w:style>
  <w:style w:type="paragraph" w:styleId="Subtitle">
    <w:name w:val="Subtitle"/>
    <w:basedOn w:val="Normal"/>
    <w:link w:val="SubtitleChar"/>
    <w:qFormat/>
    <w:rsid w:val="007566EC"/>
    <w:pPr>
      <w:spacing w:after="0" w:line="240" w:lineRule="auto"/>
      <w:jc w:val="center"/>
    </w:pPr>
    <w:rPr>
      <w:rFonts w:ascii="Times New Roman" w:eastAsia="Times New Roman" w:hAnsi="Times New Roman"/>
      <w:sz w:val="36"/>
      <w:szCs w:val="36"/>
    </w:rPr>
  </w:style>
  <w:style w:type="character" w:customStyle="1" w:styleId="SubtitleChar">
    <w:name w:val="Subtitle Char"/>
    <w:basedOn w:val="DefaultParagraphFont"/>
    <w:link w:val="Subtitle"/>
    <w:rsid w:val="007566EC"/>
    <w:rPr>
      <w:rFonts w:ascii="Times New Roman" w:eastAsia="Times New Roman" w:hAnsi="Times New Roman" w:cs="Times New Roman"/>
      <w:sz w:val="36"/>
      <w:szCs w:val="36"/>
    </w:rPr>
  </w:style>
  <w:style w:type="paragraph" w:styleId="Header">
    <w:name w:val="header"/>
    <w:basedOn w:val="Normal"/>
    <w:link w:val="HeaderChar"/>
    <w:uiPriority w:val="99"/>
    <w:unhideWhenUsed/>
    <w:rsid w:val="00756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6EC"/>
    <w:rPr>
      <w:rFonts w:ascii="Calibri" w:eastAsia="Calibri" w:hAnsi="Calibri" w:cs="Times New Roman"/>
    </w:rPr>
  </w:style>
  <w:style w:type="character" w:styleId="UnresolvedMention">
    <w:name w:val="Unresolved Mention"/>
    <w:basedOn w:val="DefaultParagraphFont"/>
    <w:uiPriority w:val="99"/>
    <w:semiHidden/>
    <w:unhideWhenUsed/>
    <w:rsid w:val="00E24316"/>
    <w:rPr>
      <w:color w:val="605E5C"/>
      <w:shd w:val="clear" w:color="auto" w:fill="E1DFDD"/>
    </w:rPr>
  </w:style>
  <w:style w:type="character" w:styleId="CommentReference">
    <w:name w:val="annotation reference"/>
    <w:basedOn w:val="DefaultParagraphFont"/>
    <w:uiPriority w:val="99"/>
    <w:semiHidden/>
    <w:unhideWhenUsed/>
    <w:rsid w:val="007E0712"/>
    <w:rPr>
      <w:sz w:val="16"/>
      <w:szCs w:val="16"/>
    </w:rPr>
  </w:style>
  <w:style w:type="paragraph" w:styleId="CommentText">
    <w:name w:val="annotation text"/>
    <w:basedOn w:val="Normal"/>
    <w:link w:val="CommentTextChar"/>
    <w:uiPriority w:val="99"/>
    <w:unhideWhenUsed/>
    <w:rsid w:val="007E0712"/>
    <w:pPr>
      <w:spacing w:line="240" w:lineRule="auto"/>
    </w:pPr>
    <w:rPr>
      <w:sz w:val="20"/>
      <w:szCs w:val="20"/>
    </w:rPr>
  </w:style>
  <w:style w:type="character" w:customStyle="1" w:styleId="CommentTextChar">
    <w:name w:val="Comment Text Char"/>
    <w:basedOn w:val="DefaultParagraphFont"/>
    <w:link w:val="CommentText"/>
    <w:uiPriority w:val="99"/>
    <w:rsid w:val="007E07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E0712"/>
    <w:rPr>
      <w:b/>
      <w:bCs/>
    </w:rPr>
  </w:style>
  <w:style w:type="character" w:customStyle="1" w:styleId="CommentSubjectChar">
    <w:name w:val="Comment Subject Char"/>
    <w:basedOn w:val="CommentTextChar"/>
    <w:link w:val="CommentSubject"/>
    <w:uiPriority w:val="99"/>
    <w:semiHidden/>
    <w:rsid w:val="007E071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E07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12"/>
    <w:rPr>
      <w:rFonts w:ascii="Segoe UI" w:eastAsia="Calibri" w:hAnsi="Segoe UI" w:cs="Segoe UI"/>
      <w:sz w:val="18"/>
      <w:szCs w:val="18"/>
    </w:rPr>
  </w:style>
  <w:style w:type="paragraph" w:styleId="NoSpacing">
    <w:name w:val="No Spacing"/>
    <w:link w:val="NoSpacingChar"/>
    <w:uiPriority w:val="1"/>
    <w:qFormat/>
    <w:rsid w:val="00A41AC8"/>
    <w:pPr>
      <w:spacing w:after="0" w:line="240" w:lineRule="auto"/>
    </w:pPr>
    <w:rPr>
      <w:rFonts w:eastAsiaTheme="minorEastAsia"/>
    </w:rPr>
  </w:style>
  <w:style w:type="character" w:customStyle="1" w:styleId="NoSpacingChar">
    <w:name w:val="No Spacing Char"/>
    <w:basedOn w:val="DefaultParagraphFont"/>
    <w:link w:val="NoSpacing"/>
    <w:uiPriority w:val="1"/>
    <w:rsid w:val="00A41AC8"/>
    <w:rPr>
      <w:rFonts w:eastAsiaTheme="minorEastAsia"/>
    </w:rPr>
  </w:style>
  <w:style w:type="paragraph" w:customStyle="1" w:styleId="Default">
    <w:name w:val="Default"/>
    <w:rsid w:val="0019010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457EC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57EC0"/>
    <w:pPr>
      <w:spacing w:line="259" w:lineRule="auto"/>
      <w:outlineLvl w:val="9"/>
    </w:pPr>
  </w:style>
  <w:style w:type="paragraph" w:styleId="TOC1">
    <w:name w:val="toc 1"/>
    <w:basedOn w:val="Normal"/>
    <w:next w:val="Normal"/>
    <w:autoRedefine/>
    <w:uiPriority w:val="39"/>
    <w:unhideWhenUsed/>
    <w:rsid w:val="00457EC0"/>
    <w:pPr>
      <w:spacing w:after="100"/>
    </w:pPr>
  </w:style>
  <w:style w:type="paragraph" w:styleId="TOC2">
    <w:name w:val="toc 2"/>
    <w:basedOn w:val="Normal"/>
    <w:next w:val="Normal"/>
    <w:autoRedefine/>
    <w:uiPriority w:val="39"/>
    <w:unhideWhenUsed/>
    <w:rsid w:val="00457EC0"/>
    <w:pPr>
      <w:spacing w:after="100"/>
      <w:ind w:left="220"/>
    </w:pPr>
  </w:style>
  <w:style w:type="character" w:customStyle="1" w:styleId="Heading3Char">
    <w:name w:val="Heading 3 Char"/>
    <w:basedOn w:val="DefaultParagraphFont"/>
    <w:link w:val="Heading3"/>
    <w:uiPriority w:val="9"/>
    <w:rsid w:val="00150453"/>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333B1"/>
    <w:pPr>
      <w:spacing w:after="100"/>
      <w:ind w:left="440"/>
    </w:pPr>
  </w:style>
  <w:style w:type="table" w:styleId="TableGrid">
    <w:name w:val="Table Grid"/>
    <w:basedOn w:val="TableNormal"/>
    <w:uiPriority w:val="39"/>
    <w:rsid w:val="00D4188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054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77021">
      <w:bodyDiv w:val="1"/>
      <w:marLeft w:val="0"/>
      <w:marRight w:val="0"/>
      <w:marTop w:val="0"/>
      <w:marBottom w:val="0"/>
      <w:divBdr>
        <w:top w:val="none" w:sz="0" w:space="0" w:color="auto"/>
        <w:left w:val="none" w:sz="0" w:space="0" w:color="auto"/>
        <w:bottom w:val="none" w:sz="0" w:space="0" w:color="auto"/>
        <w:right w:val="none" w:sz="0" w:space="0" w:color="auto"/>
      </w:divBdr>
    </w:div>
    <w:div w:id="914511662">
      <w:bodyDiv w:val="1"/>
      <w:marLeft w:val="0"/>
      <w:marRight w:val="0"/>
      <w:marTop w:val="0"/>
      <w:marBottom w:val="0"/>
      <w:divBdr>
        <w:top w:val="none" w:sz="0" w:space="0" w:color="auto"/>
        <w:left w:val="none" w:sz="0" w:space="0" w:color="auto"/>
        <w:bottom w:val="none" w:sz="0" w:space="0" w:color="auto"/>
        <w:right w:val="none" w:sz="0" w:space="0" w:color="auto"/>
      </w:divBdr>
    </w:div>
    <w:div w:id="1142692230">
      <w:bodyDiv w:val="1"/>
      <w:marLeft w:val="0"/>
      <w:marRight w:val="0"/>
      <w:marTop w:val="0"/>
      <w:marBottom w:val="0"/>
      <w:divBdr>
        <w:top w:val="none" w:sz="0" w:space="0" w:color="auto"/>
        <w:left w:val="none" w:sz="0" w:space="0" w:color="auto"/>
        <w:bottom w:val="none" w:sz="0" w:space="0" w:color="auto"/>
        <w:right w:val="none" w:sz="0" w:space="0" w:color="auto"/>
      </w:divBdr>
    </w:div>
    <w:div w:id="1174152516">
      <w:bodyDiv w:val="1"/>
      <w:marLeft w:val="0"/>
      <w:marRight w:val="0"/>
      <w:marTop w:val="0"/>
      <w:marBottom w:val="0"/>
      <w:divBdr>
        <w:top w:val="none" w:sz="0" w:space="0" w:color="auto"/>
        <w:left w:val="none" w:sz="0" w:space="0" w:color="auto"/>
        <w:bottom w:val="none" w:sz="0" w:space="0" w:color="auto"/>
        <w:right w:val="none" w:sz="0" w:space="0" w:color="auto"/>
      </w:divBdr>
    </w:div>
    <w:div w:id="1222330264">
      <w:bodyDiv w:val="1"/>
      <w:marLeft w:val="0"/>
      <w:marRight w:val="0"/>
      <w:marTop w:val="0"/>
      <w:marBottom w:val="0"/>
      <w:divBdr>
        <w:top w:val="none" w:sz="0" w:space="0" w:color="auto"/>
        <w:left w:val="none" w:sz="0" w:space="0" w:color="auto"/>
        <w:bottom w:val="none" w:sz="0" w:space="0" w:color="auto"/>
        <w:right w:val="none" w:sz="0" w:space="0" w:color="auto"/>
      </w:divBdr>
    </w:div>
    <w:div w:id="1768229664">
      <w:bodyDiv w:val="1"/>
      <w:marLeft w:val="0"/>
      <w:marRight w:val="0"/>
      <w:marTop w:val="0"/>
      <w:marBottom w:val="0"/>
      <w:divBdr>
        <w:top w:val="none" w:sz="0" w:space="0" w:color="auto"/>
        <w:left w:val="none" w:sz="0" w:space="0" w:color="auto"/>
        <w:bottom w:val="none" w:sz="0" w:space="0" w:color="auto"/>
        <w:right w:val="none" w:sz="0" w:space="0" w:color="auto"/>
      </w:divBdr>
    </w:div>
    <w:div w:id="1852839426">
      <w:bodyDiv w:val="1"/>
      <w:marLeft w:val="0"/>
      <w:marRight w:val="0"/>
      <w:marTop w:val="0"/>
      <w:marBottom w:val="0"/>
      <w:divBdr>
        <w:top w:val="none" w:sz="0" w:space="0" w:color="auto"/>
        <w:left w:val="none" w:sz="0" w:space="0" w:color="auto"/>
        <w:bottom w:val="none" w:sz="0" w:space="0" w:color="auto"/>
        <w:right w:val="none" w:sz="0" w:space="0" w:color="auto"/>
      </w:divBdr>
    </w:div>
    <w:div w:id="2062318120">
      <w:bodyDiv w:val="1"/>
      <w:marLeft w:val="0"/>
      <w:marRight w:val="0"/>
      <w:marTop w:val="0"/>
      <w:marBottom w:val="0"/>
      <w:divBdr>
        <w:top w:val="none" w:sz="0" w:space="0" w:color="auto"/>
        <w:left w:val="none" w:sz="0" w:space="0" w:color="auto"/>
        <w:bottom w:val="none" w:sz="0" w:space="0" w:color="auto"/>
        <w:right w:val="none" w:sz="0" w:space="0" w:color="auto"/>
      </w:divBdr>
    </w:div>
    <w:div w:id="212403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rossi@lowcountrycog.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rossi@lowcountrycog.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rossi@lowcountrycog.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ossi@lowcountrycog.org" TargetMode="External"/><Relationship Id="rId5" Type="http://schemas.openxmlformats.org/officeDocument/2006/relationships/webSettings" Target="webSettings.xml"/><Relationship Id="rId15" Type="http://schemas.openxmlformats.org/officeDocument/2006/relationships/hyperlink" Target="http://www.lowcountrycog.org" TargetMode="External"/><Relationship Id="rId10" Type="http://schemas.openxmlformats.org/officeDocument/2006/relationships/hyperlink" Target="http://www.lowcountrycog.org/solicit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owcountrycog.org" TargetMode="External"/><Relationship Id="rId14" Type="http://schemas.openxmlformats.org/officeDocument/2006/relationships/hyperlink" Target="mailto:srossi@lowcountryc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9AAB3-5940-4593-A83D-8B41F240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7481</Words>
  <Characters>42644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REQUEST FOR PROPOSALS                         Northern Beaufort County Transit Study</vt:lpstr>
    </vt:vector>
  </TitlesOfParts>
  <Company/>
  <LinksUpToDate>false</LinksUpToDate>
  <CharactersWithSpaces>50025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                         Northern Beaufort County Transit Study</dc:title>
  <dc:subject/>
  <dc:creator>Ginnie Kozak</dc:creator>
  <cp:keywords/>
  <dc:description/>
  <cp:lastModifiedBy>Stephanie Rossi</cp:lastModifiedBy>
  <cp:revision>3</cp:revision>
  <dcterms:created xsi:type="dcterms:W3CDTF">2023-12-20T19:52:00Z</dcterms:created>
  <dcterms:modified xsi:type="dcterms:W3CDTF">2023-12-20T19:52:00Z</dcterms:modified>
</cp:coreProperties>
</file>