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1F4A" w:rsidRDefault="00D54378">
      <w:pPr>
        <w:rPr>
          <w:u w:val="single"/>
        </w:rPr>
      </w:pPr>
      <w:r w:rsidRPr="00D54378">
        <w:rPr>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06pt;height:65.05pt;z-index:251657216">
            <v:textbox>
              <w:txbxContent>
                <w:p w:rsidR="007E1F4A" w:rsidRPr="00D86682" w:rsidRDefault="007E1F4A">
                  <w:pPr>
                    <w:pStyle w:val="Heading1"/>
                    <w:rPr>
                      <w:rFonts w:ascii="Century" w:hAnsi="Century"/>
                      <w:sz w:val="20"/>
                      <w:szCs w:val="20"/>
                    </w:rPr>
                  </w:pPr>
                  <w:r w:rsidRPr="00D86682">
                    <w:rPr>
                      <w:rFonts w:ascii="Century" w:hAnsi="Century"/>
                      <w:sz w:val="20"/>
                      <w:szCs w:val="20"/>
                    </w:rPr>
                    <w:t xml:space="preserve">Invitation to Bid – </w:t>
                  </w:r>
                  <w:r w:rsidR="00253E95">
                    <w:rPr>
                      <w:rFonts w:ascii="Century" w:hAnsi="Century"/>
                      <w:sz w:val="20"/>
                      <w:szCs w:val="20"/>
                    </w:rPr>
                    <w:t>Pavement Marking</w:t>
                  </w:r>
                  <w:r w:rsidR="002A5D3E">
                    <w:rPr>
                      <w:rFonts w:ascii="Century" w:hAnsi="Century"/>
                      <w:sz w:val="20"/>
                      <w:szCs w:val="20"/>
                    </w:rPr>
                    <w:t xml:space="preserve"> Services</w:t>
                  </w:r>
                </w:p>
                <w:p w:rsidR="007E1F4A" w:rsidRPr="00D86682" w:rsidRDefault="002A5D3E">
                  <w:pPr>
                    <w:pStyle w:val="Heading1"/>
                    <w:rPr>
                      <w:rFonts w:ascii="Century" w:hAnsi="Century"/>
                      <w:sz w:val="20"/>
                      <w:szCs w:val="20"/>
                    </w:rPr>
                  </w:pPr>
                  <w:r>
                    <w:rPr>
                      <w:rFonts w:ascii="Century" w:hAnsi="Century"/>
                      <w:sz w:val="20"/>
                      <w:szCs w:val="20"/>
                    </w:rPr>
                    <w:t>February 23, 2015</w:t>
                  </w:r>
                </w:p>
                <w:p w:rsidR="007E1F4A" w:rsidRPr="00D86682" w:rsidRDefault="007E1F4A">
                  <w:pPr>
                    <w:pStyle w:val="Heading1"/>
                    <w:rPr>
                      <w:rFonts w:ascii="Century" w:hAnsi="Century"/>
                      <w:sz w:val="20"/>
                      <w:szCs w:val="20"/>
                    </w:rPr>
                  </w:pPr>
                  <w:r w:rsidRPr="00D86682">
                    <w:rPr>
                      <w:rFonts w:ascii="Century" w:hAnsi="Century"/>
                      <w:sz w:val="20"/>
                      <w:szCs w:val="20"/>
                    </w:rPr>
                    <w:t xml:space="preserve">Solicitation # </w:t>
                  </w:r>
                  <w:r w:rsidR="002A5D3E">
                    <w:rPr>
                      <w:rFonts w:ascii="Century" w:hAnsi="Century"/>
                      <w:sz w:val="20"/>
                      <w:szCs w:val="20"/>
                    </w:rPr>
                    <w:t>431-0215-27</w:t>
                  </w:r>
                </w:p>
              </w:txbxContent>
            </v:textbox>
          </v:shape>
        </w:pict>
      </w:r>
      <w:r w:rsidR="00253E95">
        <w:rPr>
          <w:noProof/>
        </w:rPr>
        <w:drawing>
          <wp:inline distT="0" distB="0" distL="0" distR="0">
            <wp:extent cx="1254760" cy="941070"/>
            <wp:effectExtent l="19050" t="0" r="254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254760" cy="941070"/>
                    </a:xfrm>
                    <a:prstGeom prst="rect">
                      <a:avLst/>
                    </a:prstGeom>
                    <a:noFill/>
                    <a:ln w="9525">
                      <a:noFill/>
                      <a:miter lim="800000"/>
                      <a:headEnd/>
                      <a:tailEnd/>
                    </a:ln>
                  </pic:spPr>
                </pic:pic>
              </a:graphicData>
            </a:graphic>
          </wp:inline>
        </w:drawing>
      </w:r>
    </w:p>
    <w:p w:rsidR="007E1F4A" w:rsidRDefault="007E1F4A"/>
    <w:p w:rsidR="007E1F4A" w:rsidRDefault="007E1F4A"/>
    <w:p w:rsidR="007E1F4A" w:rsidRPr="004947CB" w:rsidRDefault="007E1F4A" w:rsidP="004947CB">
      <w:pPr>
        <w:tabs>
          <w:tab w:val="left" w:pos="5490"/>
        </w:tabs>
        <w:jc w:val="both"/>
        <w:rPr>
          <w:rFonts w:ascii="Calibri" w:hAnsi="Calibri"/>
          <w:b/>
          <w:bCs/>
          <w:sz w:val="20"/>
          <w:szCs w:val="20"/>
          <w:u w:val="single"/>
        </w:rPr>
      </w:pPr>
      <w:r w:rsidRPr="004947CB">
        <w:rPr>
          <w:rFonts w:ascii="Calibri" w:hAnsi="Calibri"/>
          <w:sz w:val="20"/>
          <w:szCs w:val="20"/>
        </w:rPr>
        <w:t xml:space="preserve">Sealed bids, subject to the specifications and conditions contained herein and attached hereto, will be received in the City Manager’s Office, </w:t>
      </w:r>
      <w:r w:rsidR="00331E6D" w:rsidRPr="004947CB">
        <w:rPr>
          <w:rFonts w:ascii="Calibri" w:hAnsi="Calibri"/>
          <w:sz w:val="20"/>
          <w:szCs w:val="20"/>
        </w:rPr>
        <w:t>70</w:t>
      </w:r>
      <w:r w:rsidR="00EE3501">
        <w:rPr>
          <w:rFonts w:ascii="Calibri" w:hAnsi="Calibri"/>
          <w:sz w:val="20"/>
          <w:szCs w:val="20"/>
        </w:rPr>
        <w:t>0</w:t>
      </w:r>
      <w:r w:rsidR="00331E6D" w:rsidRPr="004947CB">
        <w:rPr>
          <w:rFonts w:ascii="Calibri" w:hAnsi="Calibri"/>
          <w:sz w:val="20"/>
          <w:szCs w:val="20"/>
        </w:rPr>
        <w:t xml:space="preserve"> North </w:t>
      </w:r>
      <w:r w:rsidR="00EE3501">
        <w:rPr>
          <w:rFonts w:ascii="Calibri" w:hAnsi="Calibri"/>
          <w:sz w:val="20"/>
          <w:szCs w:val="20"/>
        </w:rPr>
        <w:t>Garden St</w:t>
      </w:r>
      <w:r w:rsidR="00331E6D" w:rsidRPr="004947CB">
        <w:rPr>
          <w:rFonts w:ascii="Calibri" w:hAnsi="Calibri"/>
          <w:sz w:val="20"/>
          <w:szCs w:val="20"/>
        </w:rPr>
        <w:t xml:space="preserve"> , Columbia , Tennessee</w:t>
      </w:r>
      <w:r w:rsidRPr="004947CB">
        <w:rPr>
          <w:rFonts w:ascii="Calibri" w:hAnsi="Calibri"/>
          <w:sz w:val="20"/>
          <w:szCs w:val="20"/>
        </w:rPr>
        <w:t xml:space="preserve">, until, but no later than </w:t>
      </w:r>
      <w:r w:rsidRPr="004947CB">
        <w:rPr>
          <w:rFonts w:ascii="Calibri" w:hAnsi="Calibri"/>
          <w:b/>
          <w:bCs/>
          <w:sz w:val="20"/>
          <w:szCs w:val="20"/>
          <w:u w:val="single"/>
        </w:rPr>
        <w:t xml:space="preserve">2:00 P.M.CST , </w:t>
      </w:r>
      <w:r w:rsidR="002A5D3E">
        <w:rPr>
          <w:rFonts w:ascii="Calibri" w:hAnsi="Calibri"/>
          <w:b/>
          <w:bCs/>
          <w:sz w:val="20"/>
          <w:szCs w:val="20"/>
          <w:u w:val="single"/>
        </w:rPr>
        <w:t>March 1</w:t>
      </w:r>
      <w:r w:rsidR="00877C9D">
        <w:rPr>
          <w:rFonts w:ascii="Calibri" w:hAnsi="Calibri"/>
          <w:b/>
          <w:bCs/>
          <w:sz w:val="20"/>
          <w:szCs w:val="20"/>
          <w:u w:val="single"/>
        </w:rPr>
        <w:t>9</w:t>
      </w:r>
      <w:r w:rsidRPr="004947CB">
        <w:rPr>
          <w:rFonts w:ascii="Calibri" w:hAnsi="Calibri"/>
          <w:b/>
          <w:bCs/>
          <w:sz w:val="20"/>
          <w:szCs w:val="20"/>
          <w:u w:val="single"/>
        </w:rPr>
        <w:t>, 20</w:t>
      </w:r>
      <w:r w:rsidR="00532B7C" w:rsidRPr="004947CB">
        <w:rPr>
          <w:rFonts w:ascii="Calibri" w:hAnsi="Calibri"/>
          <w:b/>
          <w:bCs/>
          <w:sz w:val="20"/>
          <w:szCs w:val="20"/>
          <w:u w:val="single"/>
        </w:rPr>
        <w:t>1</w:t>
      </w:r>
      <w:r w:rsidR="002A5D3E">
        <w:rPr>
          <w:rFonts w:ascii="Calibri" w:hAnsi="Calibri"/>
          <w:b/>
          <w:bCs/>
          <w:sz w:val="20"/>
          <w:szCs w:val="20"/>
          <w:u w:val="single"/>
        </w:rPr>
        <w:t>5</w:t>
      </w:r>
      <w:r w:rsidRPr="004947CB">
        <w:rPr>
          <w:rFonts w:ascii="Calibri" w:hAnsi="Calibri"/>
          <w:sz w:val="20"/>
          <w:szCs w:val="20"/>
        </w:rPr>
        <w:t xml:space="preserve">, and then publicly opened and read aloud for </w:t>
      </w:r>
      <w:r w:rsidR="00253E95">
        <w:rPr>
          <w:rFonts w:ascii="Calibri" w:hAnsi="Calibri"/>
          <w:sz w:val="20"/>
          <w:szCs w:val="20"/>
        </w:rPr>
        <w:t>Pavement Marking</w:t>
      </w:r>
      <w:r w:rsidRPr="004947CB">
        <w:rPr>
          <w:rFonts w:ascii="Calibri" w:hAnsi="Calibri"/>
          <w:sz w:val="20"/>
          <w:szCs w:val="20"/>
        </w:rPr>
        <w:t>.</w:t>
      </w:r>
    </w:p>
    <w:p w:rsidR="007E1F4A" w:rsidRPr="004947CB" w:rsidRDefault="007E1F4A" w:rsidP="004947CB">
      <w:pPr>
        <w:tabs>
          <w:tab w:val="left" w:pos="5490"/>
        </w:tabs>
        <w:jc w:val="both"/>
        <w:rPr>
          <w:rFonts w:ascii="Calibri" w:hAnsi="Calibri"/>
          <w:sz w:val="20"/>
          <w:szCs w:val="20"/>
        </w:rPr>
      </w:pPr>
    </w:p>
    <w:p w:rsidR="007E1F4A" w:rsidRPr="004947CB" w:rsidRDefault="007E1F4A" w:rsidP="004947CB">
      <w:pPr>
        <w:tabs>
          <w:tab w:val="left" w:pos="5490"/>
        </w:tabs>
        <w:jc w:val="both"/>
        <w:rPr>
          <w:rFonts w:ascii="Calibri" w:hAnsi="Calibri"/>
          <w:sz w:val="20"/>
          <w:szCs w:val="20"/>
        </w:rPr>
      </w:pPr>
      <w:r w:rsidRPr="004947CB">
        <w:rPr>
          <w:rFonts w:ascii="Calibri" w:hAnsi="Calibri"/>
          <w:sz w:val="20"/>
          <w:szCs w:val="20"/>
        </w:rPr>
        <w:t xml:space="preserve">If you are an individual with a disability and require a reasonable accommodation or have additional questions regarding this invitation, please notify the Assistant Finance Director, Danny King </w:t>
      </w:r>
      <w:proofErr w:type="gramStart"/>
      <w:r w:rsidRPr="004947CB">
        <w:rPr>
          <w:rFonts w:ascii="Calibri" w:hAnsi="Calibri"/>
          <w:sz w:val="20"/>
          <w:szCs w:val="20"/>
        </w:rPr>
        <w:t>at  (</w:t>
      </w:r>
      <w:proofErr w:type="gramEnd"/>
      <w:r w:rsidRPr="004947CB">
        <w:rPr>
          <w:rFonts w:ascii="Calibri" w:hAnsi="Calibri"/>
          <w:sz w:val="20"/>
          <w:szCs w:val="20"/>
        </w:rPr>
        <w:t>931) 5</w:t>
      </w:r>
      <w:r w:rsidR="00532B7C" w:rsidRPr="004947CB">
        <w:rPr>
          <w:rFonts w:ascii="Calibri" w:hAnsi="Calibri"/>
          <w:sz w:val="20"/>
          <w:szCs w:val="20"/>
        </w:rPr>
        <w:t>6</w:t>
      </w:r>
      <w:r w:rsidRPr="004947CB">
        <w:rPr>
          <w:rFonts w:ascii="Calibri" w:hAnsi="Calibri"/>
          <w:sz w:val="20"/>
          <w:szCs w:val="20"/>
        </w:rPr>
        <w:t>0-</w:t>
      </w:r>
      <w:r w:rsidR="00532B7C" w:rsidRPr="004947CB">
        <w:rPr>
          <w:rFonts w:ascii="Calibri" w:hAnsi="Calibri"/>
          <w:sz w:val="20"/>
          <w:szCs w:val="20"/>
        </w:rPr>
        <w:t>1580</w:t>
      </w:r>
      <w:r w:rsidRPr="004947CB">
        <w:rPr>
          <w:rFonts w:ascii="Calibri" w:hAnsi="Calibri"/>
          <w:sz w:val="20"/>
          <w:szCs w:val="20"/>
        </w:rPr>
        <w:t>.</w:t>
      </w:r>
    </w:p>
    <w:p w:rsidR="00331E6D" w:rsidRPr="004947CB" w:rsidRDefault="00331E6D" w:rsidP="004947CB">
      <w:pPr>
        <w:tabs>
          <w:tab w:val="left" w:pos="5490"/>
        </w:tabs>
        <w:jc w:val="both"/>
        <w:rPr>
          <w:rFonts w:ascii="Calibri" w:hAnsi="Calibri"/>
          <w:sz w:val="20"/>
          <w:szCs w:val="20"/>
        </w:rPr>
      </w:pPr>
    </w:p>
    <w:p w:rsidR="007E1F4A" w:rsidRPr="004947CB" w:rsidRDefault="007E1F4A" w:rsidP="004947CB">
      <w:pPr>
        <w:tabs>
          <w:tab w:val="left" w:pos="5490"/>
        </w:tabs>
        <w:jc w:val="both"/>
        <w:rPr>
          <w:rFonts w:ascii="Calibri" w:hAnsi="Calibri"/>
          <w:sz w:val="20"/>
          <w:szCs w:val="20"/>
        </w:rPr>
      </w:pPr>
      <w:r w:rsidRPr="004947CB">
        <w:rPr>
          <w:rFonts w:ascii="Calibri" w:hAnsi="Calibri"/>
          <w:sz w:val="20"/>
          <w:szCs w:val="20"/>
        </w:rPr>
        <w:t xml:space="preserve">No bid may be withdrawn after the scheduled closing time for receipt of bids for sixty (60) calendar days. </w:t>
      </w:r>
    </w:p>
    <w:p w:rsidR="007E1F4A" w:rsidRPr="004947CB" w:rsidRDefault="007E1F4A" w:rsidP="004947CB">
      <w:pPr>
        <w:tabs>
          <w:tab w:val="left" w:pos="5490"/>
        </w:tabs>
        <w:jc w:val="both"/>
        <w:rPr>
          <w:rFonts w:ascii="Calibri" w:hAnsi="Calibri"/>
          <w:b/>
          <w:bCs/>
          <w:sz w:val="20"/>
          <w:szCs w:val="20"/>
          <w:u w:val="single"/>
        </w:rPr>
      </w:pPr>
    </w:p>
    <w:p w:rsidR="007E1F4A" w:rsidRPr="004947CB" w:rsidRDefault="007E1F4A" w:rsidP="004947CB">
      <w:pPr>
        <w:tabs>
          <w:tab w:val="left" w:pos="5490"/>
        </w:tabs>
        <w:jc w:val="both"/>
        <w:rPr>
          <w:rFonts w:ascii="Calibri" w:hAnsi="Calibri"/>
          <w:b/>
          <w:bCs/>
          <w:sz w:val="20"/>
          <w:szCs w:val="20"/>
          <w:u w:val="single"/>
        </w:rPr>
      </w:pPr>
      <w:r w:rsidRPr="004947CB">
        <w:rPr>
          <w:rFonts w:ascii="Calibri" w:hAnsi="Calibri"/>
          <w:b/>
          <w:bCs/>
          <w:sz w:val="20"/>
          <w:szCs w:val="20"/>
          <w:u w:val="single"/>
        </w:rPr>
        <w:t>Bid Instructions</w:t>
      </w:r>
    </w:p>
    <w:p w:rsidR="00331E6D" w:rsidRPr="004947CB" w:rsidRDefault="00331E6D" w:rsidP="004947CB">
      <w:pPr>
        <w:tabs>
          <w:tab w:val="left" w:pos="5490"/>
        </w:tabs>
        <w:jc w:val="both"/>
        <w:rPr>
          <w:rFonts w:ascii="Calibri" w:hAnsi="Calibri"/>
          <w:sz w:val="20"/>
          <w:szCs w:val="20"/>
        </w:rPr>
      </w:pPr>
      <w:r w:rsidRPr="004947CB">
        <w:rPr>
          <w:rFonts w:ascii="Calibri" w:hAnsi="Calibri"/>
          <w:sz w:val="20"/>
          <w:szCs w:val="20"/>
        </w:rPr>
        <w:t>To be considered you must:</w:t>
      </w:r>
    </w:p>
    <w:p w:rsidR="002A5D3E" w:rsidRDefault="002A5D3E" w:rsidP="002A5D3E">
      <w:pPr>
        <w:autoSpaceDE w:val="0"/>
        <w:autoSpaceDN w:val="0"/>
        <w:adjustRightInd w:val="0"/>
        <w:jc w:val="both"/>
        <w:rPr>
          <w:rFonts w:ascii="Calibri" w:hAnsi="Calibri"/>
          <w:sz w:val="20"/>
          <w:szCs w:val="20"/>
        </w:rPr>
      </w:pPr>
      <w:r>
        <w:rPr>
          <w:rFonts w:ascii="Calibri" w:hAnsi="Calibri"/>
          <w:sz w:val="20"/>
          <w:szCs w:val="20"/>
        </w:rPr>
        <w:tab/>
        <w:t xml:space="preserve">1. </w:t>
      </w:r>
      <w:r w:rsidR="00331E6D" w:rsidRPr="004947CB">
        <w:rPr>
          <w:rFonts w:ascii="Calibri" w:hAnsi="Calibri"/>
          <w:sz w:val="20"/>
          <w:szCs w:val="20"/>
        </w:rPr>
        <w:t xml:space="preserve">Have </w:t>
      </w:r>
      <w:r w:rsidR="004947CB">
        <w:rPr>
          <w:rFonts w:ascii="Calibri" w:hAnsi="Calibri"/>
          <w:sz w:val="20"/>
          <w:szCs w:val="20"/>
        </w:rPr>
        <w:t xml:space="preserve">a current </w:t>
      </w:r>
      <w:r w:rsidR="007E1F4A" w:rsidRPr="004947CB">
        <w:rPr>
          <w:rFonts w:ascii="Calibri" w:hAnsi="Calibri"/>
          <w:sz w:val="20"/>
          <w:szCs w:val="20"/>
        </w:rPr>
        <w:t xml:space="preserve">vendor application on file. </w:t>
      </w:r>
      <w:r>
        <w:rPr>
          <w:rFonts w:ascii="Calibri" w:hAnsi="Calibri"/>
          <w:sz w:val="20"/>
          <w:szCs w:val="20"/>
        </w:rPr>
        <w:t>A</w:t>
      </w:r>
      <w:r w:rsidR="007E1F4A" w:rsidRPr="004947CB">
        <w:rPr>
          <w:rFonts w:ascii="Calibri" w:hAnsi="Calibri"/>
          <w:sz w:val="20"/>
          <w:szCs w:val="20"/>
        </w:rPr>
        <w:t xml:space="preserve">pplication may be </w:t>
      </w:r>
      <w:r>
        <w:rPr>
          <w:rFonts w:ascii="Calibri" w:hAnsi="Calibri"/>
          <w:sz w:val="20"/>
          <w:szCs w:val="20"/>
        </w:rPr>
        <w:t xml:space="preserve">Made or updated </w:t>
      </w:r>
      <w:r w:rsidR="007E1F4A" w:rsidRPr="004947CB">
        <w:rPr>
          <w:rFonts w:ascii="Calibri" w:hAnsi="Calibri"/>
          <w:sz w:val="20"/>
          <w:szCs w:val="20"/>
        </w:rPr>
        <w:t xml:space="preserve">on line at </w:t>
      </w:r>
      <w:r>
        <w:rPr>
          <w:rFonts w:ascii="Calibri" w:hAnsi="Calibri"/>
          <w:sz w:val="20"/>
          <w:szCs w:val="20"/>
        </w:rPr>
        <w:tab/>
      </w:r>
      <w:hyperlink r:id="rId8" w:history="1">
        <w:r w:rsidR="00877C9D" w:rsidRPr="00877C9D">
          <w:rPr>
            <w:rStyle w:val="Hyperlink"/>
            <w:rFonts w:asciiTheme="minorHAnsi" w:hAnsiTheme="minorHAnsi"/>
            <w:color w:val="auto"/>
            <w:sz w:val="20"/>
            <w:szCs w:val="20"/>
          </w:rPr>
          <w:t>https://vrapp.vendorregistry.com/Vendor/Register/Index/columbia-tn-vendor-registration</w:t>
        </w:r>
      </w:hyperlink>
      <w:r w:rsidR="007E1F4A" w:rsidRPr="00877C9D">
        <w:rPr>
          <w:rFonts w:asciiTheme="minorHAnsi" w:hAnsiTheme="minorHAnsi"/>
          <w:sz w:val="20"/>
          <w:szCs w:val="20"/>
        </w:rPr>
        <w:t xml:space="preserve"> </w:t>
      </w:r>
      <w:r w:rsidR="007E1F4A" w:rsidRPr="004947CB">
        <w:rPr>
          <w:rFonts w:ascii="Calibri" w:hAnsi="Calibri"/>
          <w:sz w:val="20"/>
          <w:szCs w:val="20"/>
        </w:rPr>
        <w:t xml:space="preserve">or by </w:t>
      </w:r>
      <w:r>
        <w:rPr>
          <w:rFonts w:ascii="Calibri" w:hAnsi="Calibri"/>
          <w:sz w:val="20"/>
          <w:szCs w:val="20"/>
        </w:rPr>
        <w:tab/>
      </w:r>
      <w:r w:rsidR="007E1F4A" w:rsidRPr="004947CB">
        <w:rPr>
          <w:rFonts w:ascii="Calibri" w:hAnsi="Calibri"/>
          <w:sz w:val="20"/>
          <w:szCs w:val="20"/>
        </w:rPr>
        <w:t>calling the Purchasing Department, City of Columbia 931-5</w:t>
      </w:r>
      <w:r w:rsidR="00532B7C" w:rsidRPr="004947CB">
        <w:rPr>
          <w:rFonts w:ascii="Calibri" w:hAnsi="Calibri"/>
          <w:sz w:val="20"/>
          <w:szCs w:val="20"/>
        </w:rPr>
        <w:t>60</w:t>
      </w:r>
      <w:r w:rsidR="007E1F4A" w:rsidRPr="004947CB">
        <w:rPr>
          <w:rFonts w:ascii="Calibri" w:hAnsi="Calibri"/>
          <w:sz w:val="20"/>
          <w:szCs w:val="20"/>
        </w:rPr>
        <w:t>-</w:t>
      </w:r>
      <w:r w:rsidR="00532B7C" w:rsidRPr="004947CB">
        <w:rPr>
          <w:rFonts w:ascii="Calibri" w:hAnsi="Calibri"/>
          <w:sz w:val="20"/>
          <w:szCs w:val="20"/>
        </w:rPr>
        <w:t>1580</w:t>
      </w:r>
      <w:r w:rsidR="007E1F4A" w:rsidRPr="004947CB">
        <w:rPr>
          <w:rFonts w:ascii="Calibri" w:hAnsi="Calibri"/>
          <w:sz w:val="20"/>
          <w:szCs w:val="20"/>
        </w:rPr>
        <w:t xml:space="preserve">. </w:t>
      </w:r>
    </w:p>
    <w:p w:rsidR="002A5D3E" w:rsidRDefault="002A5D3E" w:rsidP="002A5D3E">
      <w:pPr>
        <w:autoSpaceDE w:val="0"/>
        <w:autoSpaceDN w:val="0"/>
        <w:adjustRightInd w:val="0"/>
        <w:jc w:val="both"/>
        <w:rPr>
          <w:rFonts w:ascii="Calibri" w:hAnsi="Calibri"/>
          <w:sz w:val="20"/>
          <w:szCs w:val="20"/>
        </w:rPr>
      </w:pPr>
      <w:r>
        <w:rPr>
          <w:rFonts w:ascii="Calibri" w:hAnsi="Calibri"/>
          <w:sz w:val="20"/>
          <w:szCs w:val="20"/>
        </w:rPr>
        <w:tab/>
        <w:t xml:space="preserve">2. </w:t>
      </w:r>
      <w:r w:rsidR="00331E6D" w:rsidRPr="004947CB">
        <w:rPr>
          <w:rFonts w:ascii="Calibri" w:hAnsi="Calibri"/>
          <w:sz w:val="20"/>
          <w:szCs w:val="20"/>
        </w:rPr>
        <w:t>S</w:t>
      </w:r>
      <w:r w:rsidR="007E1F4A" w:rsidRPr="004947CB">
        <w:rPr>
          <w:rFonts w:ascii="Calibri" w:hAnsi="Calibri"/>
          <w:sz w:val="20"/>
          <w:szCs w:val="20"/>
        </w:rPr>
        <w:t>ubmit a completed bid sheet(s) using the forms as supplied with this Invitation to Bid.</w:t>
      </w:r>
      <w:r>
        <w:rPr>
          <w:rFonts w:ascii="Calibri" w:hAnsi="Calibri"/>
          <w:sz w:val="20"/>
          <w:szCs w:val="20"/>
        </w:rPr>
        <w:t xml:space="preserve"> </w:t>
      </w:r>
    </w:p>
    <w:p w:rsidR="002A5D3E" w:rsidRDefault="002A5D3E" w:rsidP="002A5D3E">
      <w:pPr>
        <w:autoSpaceDE w:val="0"/>
        <w:autoSpaceDN w:val="0"/>
        <w:adjustRightInd w:val="0"/>
        <w:jc w:val="both"/>
        <w:rPr>
          <w:rFonts w:ascii="Calibri" w:hAnsi="Calibri"/>
          <w:sz w:val="20"/>
          <w:szCs w:val="20"/>
        </w:rPr>
      </w:pPr>
      <w:r>
        <w:rPr>
          <w:rFonts w:ascii="Calibri" w:hAnsi="Calibri"/>
          <w:sz w:val="20"/>
          <w:szCs w:val="20"/>
        </w:rPr>
        <w:tab/>
        <w:t xml:space="preserve">3. </w:t>
      </w:r>
      <w:r w:rsidR="007E1F4A" w:rsidRPr="004947CB">
        <w:rPr>
          <w:rFonts w:ascii="Calibri" w:hAnsi="Calibri"/>
          <w:sz w:val="20"/>
          <w:szCs w:val="20"/>
        </w:rPr>
        <w:t xml:space="preserve">All forms must signed by an individual with the authority to bid the bidder. </w:t>
      </w:r>
    </w:p>
    <w:p w:rsidR="00E17345" w:rsidRPr="007D3BAB" w:rsidRDefault="002A5D3E" w:rsidP="002A5D3E">
      <w:pPr>
        <w:autoSpaceDE w:val="0"/>
        <w:autoSpaceDN w:val="0"/>
        <w:adjustRightInd w:val="0"/>
        <w:jc w:val="both"/>
        <w:rPr>
          <w:rFonts w:asciiTheme="minorHAnsi" w:hAnsiTheme="minorHAnsi"/>
          <w:sz w:val="22"/>
          <w:szCs w:val="22"/>
        </w:rPr>
      </w:pPr>
      <w:r>
        <w:rPr>
          <w:rFonts w:ascii="Calibri" w:hAnsi="Calibri"/>
          <w:sz w:val="20"/>
          <w:szCs w:val="20"/>
        </w:rPr>
        <w:tab/>
        <w:t xml:space="preserve">4. </w:t>
      </w:r>
      <w:r w:rsidR="00E17345">
        <w:rPr>
          <w:rFonts w:ascii="Calibri" w:hAnsi="Calibri"/>
          <w:sz w:val="20"/>
          <w:szCs w:val="20"/>
        </w:rPr>
        <w:t xml:space="preserve">Bids must conform with </w:t>
      </w:r>
      <w:proofErr w:type="gramStart"/>
      <w:r w:rsidR="00E17345">
        <w:rPr>
          <w:rFonts w:ascii="Calibri" w:hAnsi="Calibri"/>
          <w:sz w:val="20"/>
          <w:szCs w:val="20"/>
        </w:rPr>
        <w:t>TCA  62</w:t>
      </w:r>
      <w:proofErr w:type="gramEnd"/>
      <w:r w:rsidR="00E17345">
        <w:rPr>
          <w:rFonts w:ascii="Calibri" w:hAnsi="Calibri"/>
          <w:sz w:val="20"/>
          <w:szCs w:val="20"/>
        </w:rPr>
        <w:t xml:space="preserve">-6-119 with regard to license and submission of bids for any bid </w:t>
      </w:r>
      <w:r>
        <w:rPr>
          <w:rFonts w:ascii="Calibri" w:hAnsi="Calibri"/>
          <w:sz w:val="20"/>
          <w:szCs w:val="20"/>
        </w:rPr>
        <w:tab/>
      </w:r>
      <w:r w:rsidR="00E17345">
        <w:rPr>
          <w:rFonts w:ascii="Calibri" w:hAnsi="Calibri"/>
          <w:sz w:val="20"/>
          <w:szCs w:val="20"/>
        </w:rPr>
        <w:t>equal to or greater than $25,000.</w:t>
      </w:r>
      <w:r w:rsidR="007D3BAB">
        <w:rPr>
          <w:rFonts w:ascii="Calibri" w:hAnsi="Calibri"/>
          <w:sz w:val="20"/>
          <w:szCs w:val="20"/>
        </w:rPr>
        <w:t xml:space="preserve"> </w:t>
      </w:r>
      <w:r w:rsidR="007D3BAB" w:rsidRPr="007D3BAB">
        <w:rPr>
          <w:rFonts w:asciiTheme="minorHAnsi" w:hAnsiTheme="minorHAnsi"/>
          <w:sz w:val="20"/>
          <w:szCs w:val="20"/>
        </w:rPr>
        <w:t xml:space="preserve">The </w:t>
      </w:r>
      <w:r w:rsidR="007D3BAB" w:rsidRPr="007D3BAB">
        <w:rPr>
          <w:rFonts w:asciiTheme="minorHAnsi" w:hAnsiTheme="minorHAnsi"/>
          <w:color w:val="333333"/>
          <w:sz w:val="20"/>
          <w:szCs w:val="20"/>
        </w:rPr>
        <w:t xml:space="preserve">name, license number, expiration date thereof, and </w:t>
      </w:r>
      <w:r w:rsidR="007D3BAB" w:rsidRPr="007D3BAB">
        <w:rPr>
          <w:rFonts w:asciiTheme="minorHAnsi" w:hAnsiTheme="minorHAnsi"/>
          <w:color w:val="333333"/>
          <w:sz w:val="20"/>
          <w:szCs w:val="20"/>
        </w:rPr>
        <w:tab/>
        <w:t xml:space="preserve">license classification of the contractor applying to bid </w:t>
      </w:r>
      <w:r w:rsidR="007D3BAB">
        <w:rPr>
          <w:rFonts w:asciiTheme="minorHAnsi" w:hAnsiTheme="minorHAnsi"/>
          <w:color w:val="333333"/>
          <w:sz w:val="20"/>
          <w:szCs w:val="20"/>
        </w:rPr>
        <w:t>shall be included on the bid envelope.</w:t>
      </w:r>
    </w:p>
    <w:p w:rsidR="002A5D3E" w:rsidRPr="007D3BAB" w:rsidRDefault="002A5D3E" w:rsidP="002A5D3E">
      <w:pPr>
        <w:autoSpaceDE w:val="0"/>
        <w:autoSpaceDN w:val="0"/>
        <w:adjustRightInd w:val="0"/>
        <w:jc w:val="both"/>
        <w:rPr>
          <w:rFonts w:asciiTheme="minorHAnsi" w:hAnsiTheme="minorHAnsi"/>
          <w:sz w:val="22"/>
          <w:szCs w:val="22"/>
        </w:rPr>
      </w:pPr>
    </w:p>
    <w:p w:rsidR="007E1F4A" w:rsidRPr="004947CB" w:rsidRDefault="007E1F4A" w:rsidP="002A5D3E">
      <w:pPr>
        <w:tabs>
          <w:tab w:val="left" w:pos="5490"/>
        </w:tabs>
        <w:ind w:left="720"/>
        <w:jc w:val="both"/>
        <w:rPr>
          <w:rFonts w:ascii="Calibri" w:hAnsi="Calibri"/>
          <w:sz w:val="20"/>
          <w:szCs w:val="20"/>
        </w:rPr>
      </w:pPr>
      <w:r w:rsidRPr="004947CB">
        <w:rPr>
          <w:rFonts w:ascii="Calibri" w:hAnsi="Calibri"/>
          <w:sz w:val="20"/>
          <w:szCs w:val="20"/>
        </w:rPr>
        <w:t>All bid documents shall be returned to:</w:t>
      </w:r>
    </w:p>
    <w:p w:rsidR="007E1F4A" w:rsidRPr="004947CB" w:rsidRDefault="00331E6D" w:rsidP="004947CB">
      <w:pPr>
        <w:tabs>
          <w:tab w:val="left" w:pos="5490"/>
        </w:tabs>
        <w:ind w:left="1695"/>
        <w:jc w:val="both"/>
        <w:rPr>
          <w:rFonts w:ascii="Calibri" w:hAnsi="Calibri"/>
          <w:sz w:val="20"/>
          <w:szCs w:val="20"/>
        </w:rPr>
      </w:pPr>
      <w:proofErr w:type="gramStart"/>
      <w:r w:rsidRPr="004947CB">
        <w:rPr>
          <w:rFonts w:ascii="Calibri" w:hAnsi="Calibri"/>
          <w:sz w:val="20"/>
          <w:szCs w:val="20"/>
        </w:rPr>
        <w:t xml:space="preserve">Purchasing Agent, </w:t>
      </w:r>
      <w:r w:rsidR="007E1F4A" w:rsidRPr="004947CB">
        <w:rPr>
          <w:rFonts w:ascii="Calibri" w:hAnsi="Calibri"/>
          <w:sz w:val="20"/>
          <w:szCs w:val="20"/>
        </w:rPr>
        <w:t>City Hall, 70</w:t>
      </w:r>
      <w:r w:rsidR="00253E95">
        <w:rPr>
          <w:rFonts w:ascii="Calibri" w:hAnsi="Calibri"/>
          <w:sz w:val="20"/>
          <w:szCs w:val="20"/>
        </w:rPr>
        <w:t>0</w:t>
      </w:r>
      <w:r w:rsidR="007E1F4A" w:rsidRPr="004947CB">
        <w:rPr>
          <w:rFonts w:ascii="Calibri" w:hAnsi="Calibri"/>
          <w:sz w:val="20"/>
          <w:szCs w:val="20"/>
        </w:rPr>
        <w:t xml:space="preserve"> North </w:t>
      </w:r>
      <w:r w:rsidR="00253E95">
        <w:rPr>
          <w:rFonts w:ascii="Calibri" w:hAnsi="Calibri"/>
          <w:sz w:val="20"/>
          <w:szCs w:val="20"/>
        </w:rPr>
        <w:t xml:space="preserve">Garden </w:t>
      </w:r>
      <w:r w:rsidR="007E1F4A" w:rsidRPr="004947CB">
        <w:rPr>
          <w:rFonts w:ascii="Calibri" w:hAnsi="Calibri"/>
          <w:sz w:val="20"/>
          <w:szCs w:val="20"/>
        </w:rPr>
        <w:t>St., Columbia, TN 38401.</w:t>
      </w:r>
      <w:proofErr w:type="gramEnd"/>
    </w:p>
    <w:p w:rsidR="00331E6D" w:rsidRPr="004947CB" w:rsidRDefault="00331E6D" w:rsidP="004947CB">
      <w:pPr>
        <w:tabs>
          <w:tab w:val="left" w:pos="5490"/>
        </w:tabs>
        <w:ind w:left="1695"/>
        <w:jc w:val="both"/>
        <w:rPr>
          <w:rFonts w:ascii="Calibri" w:hAnsi="Calibri"/>
          <w:b/>
          <w:bCs/>
          <w:sz w:val="20"/>
          <w:szCs w:val="20"/>
        </w:rPr>
      </w:pPr>
    </w:p>
    <w:p w:rsidR="007E1F4A" w:rsidRPr="004947CB" w:rsidRDefault="007E1F4A" w:rsidP="004947CB">
      <w:pPr>
        <w:tabs>
          <w:tab w:val="left" w:pos="5490"/>
        </w:tabs>
        <w:ind w:left="720"/>
        <w:jc w:val="both"/>
        <w:rPr>
          <w:rFonts w:ascii="Calibri" w:hAnsi="Calibri"/>
          <w:sz w:val="20"/>
          <w:szCs w:val="20"/>
        </w:rPr>
      </w:pPr>
      <w:r w:rsidRPr="004947CB">
        <w:rPr>
          <w:rFonts w:ascii="Calibri" w:hAnsi="Calibri"/>
          <w:sz w:val="20"/>
          <w:szCs w:val="20"/>
        </w:rPr>
        <w:t xml:space="preserve">Mark outside of envelope with </w:t>
      </w:r>
      <w:r w:rsidRPr="004947CB">
        <w:rPr>
          <w:rFonts w:ascii="Calibri" w:hAnsi="Calibri"/>
          <w:b/>
          <w:bCs/>
          <w:sz w:val="20"/>
          <w:szCs w:val="20"/>
          <w:u w:val="single"/>
        </w:rPr>
        <w:t xml:space="preserve">Invitation to </w:t>
      </w:r>
      <w:r w:rsidR="00D86682" w:rsidRPr="004947CB">
        <w:rPr>
          <w:rFonts w:ascii="Calibri" w:hAnsi="Calibri"/>
          <w:b/>
          <w:bCs/>
          <w:sz w:val="20"/>
          <w:szCs w:val="20"/>
          <w:u w:val="single"/>
        </w:rPr>
        <w:t xml:space="preserve">Bid </w:t>
      </w:r>
      <w:r w:rsidR="00253E95">
        <w:rPr>
          <w:rFonts w:ascii="Calibri" w:hAnsi="Calibri"/>
          <w:b/>
          <w:bCs/>
          <w:sz w:val="20"/>
          <w:szCs w:val="20"/>
          <w:u w:val="single"/>
        </w:rPr>
        <w:t>Pavement Marking</w:t>
      </w:r>
      <w:r w:rsidRPr="004947CB">
        <w:rPr>
          <w:rFonts w:ascii="Calibri" w:hAnsi="Calibri"/>
          <w:b/>
          <w:bCs/>
          <w:sz w:val="20"/>
          <w:szCs w:val="20"/>
          <w:u w:val="single"/>
        </w:rPr>
        <w:t xml:space="preserve"> </w:t>
      </w:r>
      <w:r w:rsidRPr="004947CB">
        <w:rPr>
          <w:rFonts w:ascii="Calibri" w:hAnsi="Calibri"/>
          <w:sz w:val="20"/>
          <w:szCs w:val="20"/>
        </w:rPr>
        <w:t xml:space="preserve">and opening date of bid, </w:t>
      </w:r>
      <w:r w:rsidR="00877C9D">
        <w:rPr>
          <w:rFonts w:ascii="Calibri" w:hAnsi="Calibri"/>
          <w:sz w:val="20"/>
          <w:szCs w:val="20"/>
        </w:rPr>
        <w:t>March 19</w:t>
      </w:r>
      <w:r w:rsidR="002A5D3E">
        <w:rPr>
          <w:rFonts w:ascii="Calibri" w:hAnsi="Calibri"/>
          <w:sz w:val="20"/>
          <w:szCs w:val="20"/>
        </w:rPr>
        <w:t>, 2015.</w:t>
      </w:r>
    </w:p>
    <w:p w:rsidR="007E1F4A" w:rsidRPr="004947CB" w:rsidRDefault="007E1F4A" w:rsidP="004947CB">
      <w:pPr>
        <w:tabs>
          <w:tab w:val="left" w:pos="5490"/>
        </w:tabs>
        <w:ind w:left="720"/>
        <w:jc w:val="both"/>
        <w:rPr>
          <w:rFonts w:ascii="Calibri" w:hAnsi="Calibri"/>
          <w:sz w:val="20"/>
          <w:szCs w:val="20"/>
        </w:rPr>
      </w:pPr>
    </w:p>
    <w:p w:rsidR="007E1F4A" w:rsidRPr="004947CB" w:rsidRDefault="007E1F4A" w:rsidP="004947CB">
      <w:pPr>
        <w:tabs>
          <w:tab w:val="left" w:pos="5490"/>
        </w:tabs>
        <w:jc w:val="both"/>
        <w:rPr>
          <w:rFonts w:ascii="Calibri" w:hAnsi="Calibri"/>
          <w:sz w:val="20"/>
          <w:szCs w:val="20"/>
        </w:rPr>
      </w:pPr>
      <w:r w:rsidRPr="004947CB">
        <w:rPr>
          <w:rFonts w:ascii="Calibri" w:hAnsi="Calibr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w:t>
      </w:r>
    </w:p>
    <w:p w:rsidR="007E1F4A" w:rsidRPr="004947CB" w:rsidRDefault="007E1F4A" w:rsidP="004947CB">
      <w:pPr>
        <w:tabs>
          <w:tab w:val="left" w:pos="5490"/>
        </w:tabs>
        <w:jc w:val="both"/>
        <w:rPr>
          <w:rFonts w:ascii="Calibri" w:hAnsi="Calibri"/>
          <w:sz w:val="20"/>
          <w:szCs w:val="20"/>
        </w:rPr>
      </w:pPr>
    </w:p>
    <w:p w:rsidR="007E1F4A" w:rsidRPr="00DF57D7" w:rsidRDefault="007E1F4A" w:rsidP="004947CB">
      <w:pPr>
        <w:tabs>
          <w:tab w:val="left" w:pos="5490"/>
        </w:tabs>
        <w:jc w:val="both"/>
        <w:rPr>
          <w:rFonts w:asciiTheme="minorHAnsi" w:hAnsiTheme="minorHAnsi"/>
          <w:sz w:val="20"/>
          <w:szCs w:val="20"/>
        </w:rPr>
      </w:pPr>
      <w:r w:rsidRPr="00DF57D7">
        <w:rPr>
          <w:rFonts w:asciiTheme="minorHAnsi" w:hAnsiTheme="minorHAnsi"/>
          <w:sz w:val="20"/>
          <w:szCs w:val="20"/>
        </w:rPr>
        <w:t>Nothing herein is intended to exclude any responsible vendor, his product or service or in any way restrain or restrict competition. On the contrary, all responsible vendors are encouraged to bid and their bids are solicited.</w:t>
      </w:r>
      <w:r w:rsidR="00253E95" w:rsidRPr="00DF57D7">
        <w:rPr>
          <w:rFonts w:asciiTheme="minorHAnsi" w:hAnsiTheme="minorHAnsi"/>
          <w:sz w:val="22"/>
          <w:szCs w:val="22"/>
        </w:rPr>
        <w:t xml:space="preserve"> </w:t>
      </w:r>
      <w:r w:rsidR="00253E95" w:rsidRPr="00DF57D7">
        <w:rPr>
          <w:rFonts w:asciiTheme="minorHAnsi" w:hAnsiTheme="minorHAnsi"/>
          <w:sz w:val="20"/>
          <w:szCs w:val="20"/>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7E1F4A" w:rsidRPr="004947CB" w:rsidRDefault="007E1F4A" w:rsidP="004947CB">
      <w:pPr>
        <w:tabs>
          <w:tab w:val="left" w:pos="5490"/>
        </w:tabs>
        <w:jc w:val="both"/>
        <w:rPr>
          <w:rFonts w:ascii="Calibri" w:hAnsi="Calibri"/>
          <w:sz w:val="20"/>
          <w:szCs w:val="20"/>
        </w:rPr>
      </w:pPr>
    </w:p>
    <w:p w:rsidR="007E1F4A" w:rsidRPr="004947CB" w:rsidRDefault="007E1F4A" w:rsidP="004947CB">
      <w:pPr>
        <w:tabs>
          <w:tab w:val="left" w:pos="5490"/>
        </w:tabs>
        <w:jc w:val="both"/>
        <w:rPr>
          <w:rFonts w:ascii="Calibri" w:hAnsi="Calibri"/>
          <w:sz w:val="20"/>
          <w:szCs w:val="20"/>
        </w:rPr>
      </w:pPr>
      <w:r w:rsidRPr="004947CB">
        <w:rPr>
          <w:rFonts w:ascii="Calibri" w:hAnsi="Calibri"/>
          <w:sz w:val="20"/>
          <w:szCs w:val="20"/>
        </w:rPr>
        <w:t>The cost of bid preparation and submission is the sole responsibility of the bidder. </w:t>
      </w:r>
    </w:p>
    <w:p w:rsidR="007E1F4A" w:rsidRPr="004947CB" w:rsidRDefault="007E1F4A" w:rsidP="004947CB">
      <w:pPr>
        <w:tabs>
          <w:tab w:val="left" w:pos="5490"/>
        </w:tabs>
        <w:jc w:val="both"/>
        <w:rPr>
          <w:rFonts w:ascii="Calibri" w:hAnsi="Calibri"/>
          <w:sz w:val="20"/>
          <w:szCs w:val="20"/>
        </w:rPr>
      </w:pPr>
    </w:p>
    <w:p w:rsidR="007D3BAB" w:rsidRDefault="007D3BAB" w:rsidP="004947CB">
      <w:pPr>
        <w:tabs>
          <w:tab w:val="left" w:pos="5490"/>
        </w:tabs>
        <w:jc w:val="both"/>
        <w:rPr>
          <w:rFonts w:ascii="Calibri" w:hAnsi="Calibri"/>
          <w:sz w:val="20"/>
          <w:szCs w:val="20"/>
        </w:rPr>
      </w:pPr>
    </w:p>
    <w:p w:rsidR="007D3BAB" w:rsidRDefault="007D3BAB" w:rsidP="004947CB">
      <w:pPr>
        <w:tabs>
          <w:tab w:val="left" w:pos="5490"/>
        </w:tabs>
        <w:jc w:val="both"/>
        <w:rPr>
          <w:rFonts w:ascii="Calibri" w:hAnsi="Calibri"/>
          <w:sz w:val="20"/>
          <w:szCs w:val="20"/>
        </w:rPr>
      </w:pPr>
    </w:p>
    <w:p w:rsidR="007D3BAB" w:rsidRDefault="007D3BAB" w:rsidP="004947CB">
      <w:pPr>
        <w:tabs>
          <w:tab w:val="left" w:pos="5490"/>
        </w:tabs>
        <w:jc w:val="both"/>
        <w:rPr>
          <w:rFonts w:ascii="Calibri" w:hAnsi="Calibri"/>
          <w:sz w:val="20"/>
          <w:szCs w:val="20"/>
        </w:rPr>
      </w:pPr>
    </w:p>
    <w:p w:rsidR="007E1F4A" w:rsidRPr="004947CB" w:rsidRDefault="007E1F4A" w:rsidP="004947CB">
      <w:pPr>
        <w:tabs>
          <w:tab w:val="left" w:pos="5490"/>
        </w:tabs>
        <w:jc w:val="both"/>
        <w:rPr>
          <w:rFonts w:ascii="Calibri" w:hAnsi="Calibri"/>
          <w:sz w:val="20"/>
          <w:szCs w:val="20"/>
          <w:u w:val="single"/>
        </w:rPr>
      </w:pPr>
      <w:r w:rsidRPr="004947CB">
        <w:rPr>
          <w:rFonts w:ascii="Calibri" w:hAnsi="Calibri"/>
          <w:sz w:val="20"/>
          <w:szCs w:val="20"/>
        </w:rPr>
        <w:lastRenderedPageBreak/>
        <w:t>1.</w:t>
      </w:r>
      <w:r w:rsidRPr="004947CB">
        <w:rPr>
          <w:rFonts w:ascii="Calibri" w:hAnsi="Calibri"/>
          <w:sz w:val="20"/>
          <w:szCs w:val="20"/>
          <w:u w:val="single"/>
        </w:rPr>
        <w:t xml:space="preserve"> SCOPE</w:t>
      </w:r>
    </w:p>
    <w:p w:rsidR="00A441C7" w:rsidRPr="004947CB" w:rsidRDefault="007E1F4A" w:rsidP="004947CB">
      <w:pPr>
        <w:tabs>
          <w:tab w:val="left" w:pos="5490"/>
        </w:tabs>
        <w:ind w:left="720"/>
        <w:jc w:val="both"/>
        <w:rPr>
          <w:rFonts w:ascii="Calibri" w:hAnsi="Calibri"/>
          <w:sz w:val="20"/>
          <w:szCs w:val="20"/>
        </w:rPr>
      </w:pPr>
      <w:r w:rsidRPr="004947CB">
        <w:rPr>
          <w:rFonts w:ascii="Calibri" w:hAnsi="Calibri"/>
          <w:sz w:val="20"/>
          <w:szCs w:val="20"/>
        </w:rPr>
        <w:t xml:space="preserve">The City of Columbia is seeking </w:t>
      </w:r>
      <w:r w:rsidR="00532B7C" w:rsidRPr="004947CB">
        <w:rPr>
          <w:rFonts w:ascii="Calibri" w:hAnsi="Calibri"/>
          <w:sz w:val="20"/>
          <w:szCs w:val="20"/>
        </w:rPr>
        <w:t>bids</w:t>
      </w:r>
      <w:r w:rsidR="008F24E0" w:rsidRPr="004947CB">
        <w:rPr>
          <w:rFonts w:ascii="Calibri" w:hAnsi="Calibri"/>
          <w:sz w:val="20"/>
          <w:szCs w:val="20"/>
        </w:rPr>
        <w:t xml:space="preserve"> </w:t>
      </w:r>
      <w:r w:rsidR="00270EE7">
        <w:rPr>
          <w:rFonts w:ascii="Calibri" w:hAnsi="Calibri"/>
          <w:sz w:val="20"/>
          <w:szCs w:val="20"/>
        </w:rPr>
        <w:t xml:space="preserve">from qualified vendors </w:t>
      </w:r>
      <w:r w:rsidRPr="004947CB">
        <w:rPr>
          <w:rFonts w:ascii="Calibri" w:hAnsi="Calibri"/>
          <w:sz w:val="20"/>
          <w:szCs w:val="20"/>
        </w:rPr>
        <w:t xml:space="preserve">to </w:t>
      </w:r>
      <w:r w:rsidR="00270EE7">
        <w:rPr>
          <w:rFonts w:ascii="Calibri" w:hAnsi="Calibri"/>
          <w:sz w:val="20"/>
          <w:szCs w:val="20"/>
        </w:rPr>
        <w:t xml:space="preserve">provide labor and materials </w:t>
      </w:r>
      <w:r w:rsidR="007766D8">
        <w:rPr>
          <w:rFonts w:ascii="Calibri" w:hAnsi="Calibri"/>
          <w:sz w:val="20"/>
          <w:szCs w:val="20"/>
        </w:rPr>
        <w:t xml:space="preserve">to restripe </w:t>
      </w:r>
      <w:r w:rsidR="00270EE7">
        <w:rPr>
          <w:rFonts w:ascii="Calibri" w:hAnsi="Calibri"/>
          <w:sz w:val="20"/>
          <w:szCs w:val="20"/>
        </w:rPr>
        <w:t xml:space="preserve">approximately </w:t>
      </w:r>
      <w:r w:rsidR="002A5D3E">
        <w:rPr>
          <w:rFonts w:ascii="Calibri" w:hAnsi="Calibri"/>
          <w:sz w:val="20"/>
          <w:szCs w:val="20"/>
        </w:rPr>
        <w:t>228,821</w:t>
      </w:r>
      <w:r w:rsidR="00270EE7">
        <w:rPr>
          <w:rFonts w:ascii="Calibri" w:hAnsi="Calibri"/>
          <w:sz w:val="20"/>
          <w:szCs w:val="20"/>
        </w:rPr>
        <w:t xml:space="preserve"> linear feet of white and yellow striping to </w:t>
      </w:r>
      <w:r w:rsidR="00253E95">
        <w:rPr>
          <w:rFonts w:ascii="Calibri" w:hAnsi="Calibri"/>
          <w:sz w:val="20"/>
          <w:szCs w:val="20"/>
        </w:rPr>
        <w:t xml:space="preserve">certain streets within the city. </w:t>
      </w:r>
      <w:r w:rsidR="00270EE7">
        <w:rPr>
          <w:rFonts w:ascii="Calibri" w:hAnsi="Calibri"/>
          <w:sz w:val="20"/>
          <w:szCs w:val="20"/>
        </w:rPr>
        <w:t xml:space="preserve">All work must comply with conditions and specifications as defined herein. </w:t>
      </w:r>
    </w:p>
    <w:p w:rsidR="00A441C7" w:rsidRPr="004947CB" w:rsidRDefault="00A441C7" w:rsidP="004947CB">
      <w:pPr>
        <w:tabs>
          <w:tab w:val="left" w:pos="5490"/>
        </w:tabs>
        <w:ind w:firstLine="720"/>
        <w:jc w:val="both"/>
        <w:rPr>
          <w:rFonts w:ascii="Calibri" w:hAnsi="Calibri"/>
          <w:sz w:val="20"/>
          <w:szCs w:val="20"/>
        </w:rPr>
      </w:pPr>
    </w:p>
    <w:p w:rsidR="007E1F4A" w:rsidRPr="004947CB" w:rsidRDefault="007E1F4A" w:rsidP="004947CB">
      <w:pPr>
        <w:tabs>
          <w:tab w:val="left" w:pos="5490"/>
        </w:tabs>
        <w:jc w:val="both"/>
        <w:rPr>
          <w:rFonts w:ascii="Calibri" w:hAnsi="Calibri"/>
          <w:sz w:val="20"/>
          <w:szCs w:val="20"/>
          <w:u w:val="single"/>
        </w:rPr>
      </w:pPr>
      <w:r w:rsidRPr="004947CB">
        <w:rPr>
          <w:rFonts w:ascii="Calibri" w:hAnsi="Calibri"/>
          <w:sz w:val="20"/>
          <w:szCs w:val="20"/>
        </w:rPr>
        <w:t>2</w:t>
      </w:r>
      <w:r w:rsidRPr="004947CB">
        <w:rPr>
          <w:rFonts w:ascii="Calibri" w:hAnsi="Calibri"/>
          <w:sz w:val="20"/>
          <w:szCs w:val="20"/>
          <w:u w:val="single"/>
        </w:rPr>
        <w:t>. GENERAL CONDITIONS</w:t>
      </w: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Acceptance of Bids</w:t>
      </w:r>
      <w:r w:rsidRPr="004947CB">
        <w:rPr>
          <w:rFonts w:ascii="Calibri" w:hAnsi="Calibr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tabs>
          <w:tab w:val="left" w:pos="5490"/>
        </w:tabs>
        <w:ind w:left="1080"/>
        <w:jc w:val="both"/>
        <w:rPr>
          <w:rFonts w:ascii="Calibri" w:hAnsi="Calibri"/>
          <w:sz w:val="20"/>
          <w:szCs w:val="20"/>
        </w:rPr>
      </w:pPr>
      <w:r w:rsidRPr="004947CB">
        <w:rPr>
          <w:rFonts w:ascii="Calibri" w:hAnsi="Calibri"/>
          <w:sz w:val="20"/>
          <w:szCs w:val="20"/>
        </w:rPr>
        <w:t>If the bidder fails to state the time within which a bid must be accepted, it is understood and agreed that said City shall have ninety (90) days from bid opening date in which to accept bid.</w:t>
      </w:r>
    </w:p>
    <w:p w:rsidR="00331E6D" w:rsidRPr="004947CB" w:rsidRDefault="00331E6D" w:rsidP="004947CB">
      <w:pPr>
        <w:tabs>
          <w:tab w:val="left" w:pos="5490"/>
        </w:tabs>
        <w:ind w:left="417"/>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Error in Bid:</w:t>
      </w:r>
      <w:r w:rsidRPr="004947CB">
        <w:rPr>
          <w:rFonts w:ascii="Calibri" w:hAnsi="Calibr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 xml:space="preserve">Discount Period: </w:t>
      </w:r>
      <w:r w:rsidRPr="004947CB">
        <w:rPr>
          <w:rFonts w:ascii="Calibri" w:hAnsi="Calibr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Sample of Materials:</w:t>
      </w:r>
      <w:r w:rsidRPr="004947CB">
        <w:rPr>
          <w:rFonts w:ascii="Calibri" w:hAnsi="Calibr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 xml:space="preserve">Signatures on Bids: </w:t>
      </w:r>
      <w:r w:rsidRPr="004947CB">
        <w:rPr>
          <w:rFonts w:ascii="Calibri" w:hAnsi="Calibr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Alternate Bids:</w:t>
      </w:r>
      <w:r w:rsidRPr="004947CB">
        <w:rPr>
          <w:rFonts w:ascii="Calibri" w:hAnsi="Calibr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331E6D" w:rsidRPr="004947CB" w:rsidRDefault="00331E6D" w:rsidP="004947CB">
      <w:pPr>
        <w:tabs>
          <w:tab w:val="left" w:pos="5490"/>
        </w:tabs>
        <w:jc w:val="both"/>
        <w:rPr>
          <w:rFonts w:ascii="Calibri" w:hAnsi="Calibri"/>
          <w:b/>
          <w:bCs/>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 xml:space="preserve">Proposal Sheets: </w:t>
      </w:r>
      <w:r w:rsidRPr="004947CB">
        <w:rPr>
          <w:rFonts w:ascii="Calibri" w:hAnsi="Calibri"/>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Federal or State Sales, Excise or Use Tax:</w:t>
      </w:r>
      <w:r w:rsidRPr="004947CB">
        <w:rPr>
          <w:rFonts w:ascii="Calibri" w:hAnsi="Calibr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 xml:space="preserve">Delivery: </w:t>
      </w:r>
      <w:r w:rsidRPr="004947CB">
        <w:rPr>
          <w:rFonts w:ascii="Calibri" w:hAnsi="Calibr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 xml:space="preserve">Compliance: </w:t>
      </w:r>
      <w:r w:rsidRPr="004947CB">
        <w:rPr>
          <w:rFonts w:ascii="Calibri" w:hAnsi="Calibri"/>
          <w:sz w:val="20"/>
          <w:szCs w:val="20"/>
        </w:rPr>
        <w:t xml:space="preserve">Contractor shall abide by all federal, state and local laws and statues and obtain all permits required in number </w:t>
      </w:r>
      <w:r w:rsidR="00532B7C" w:rsidRPr="004947CB">
        <w:rPr>
          <w:rFonts w:ascii="Calibri" w:hAnsi="Calibri"/>
          <w:sz w:val="20"/>
          <w:szCs w:val="20"/>
        </w:rPr>
        <w:t>fifteen (15</w:t>
      </w:r>
      <w:r w:rsidRPr="004947CB">
        <w:rPr>
          <w:rFonts w:ascii="Calibri" w:hAnsi="Calibri"/>
          <w:sz w:val="20"/>
          <w:szCs w:val="20"/>
        </w:rPr>
        <w:t>) of these conditions.</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 xml:space="preserve">Specifications: </w:t>
      </w:r>
      <w:r w:rsidRPr="004947CB">
        <w:rPr>
          <w:rFonts w:ascii="Calibri" w:hAnsi="Calibr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 xml:space="preserve">Inspection: </w:t>
      </w:r>
      <w:r w:rsidRPr="004947CB">
        <w:rPr>
          <w:rFonts w:ascii="Calibri" w:hAnsi="Calibr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 xml:space="preserve"> Bid Opening: </w:t>
      </w:r>
      <w:r w:rsidRPr="004947CB">
        <w:rPr>
          <w:rFonts w:ascii="Calibri" w:hAnsi="Calibri"/>
          <w:sz w:val="20"/>
          <w:szCs w:val="20"/>
        </w:rPr>
        <w:t xml:space="preserve">Bids may be mailed or delivered to the </w:t>
      </w:r>
      <w:r w:rsidR="00532B7C" w:rsidRPr="004947CB">
        <w:rPr>
          <w:rFonts w:ascii="Calibri" w:hAnsi="Calibri"/>
          <w:sz w:val="20"/>
          <w:szCs w:val="20"/>
        </w:rPr>
        <w:t>Purchasing Agent</w:t>
      </w:r>
      <w:r w:rsidRPr="004947CB">
        <w:rPr>
          <w:rFonts w:ascii="Calibri" w:hAnsi="Calibri"/>
          <w:sz w:val="20"/>
          <w:szCs w:val="20"/>
        </w:rPr>
        <w:t xml:space="preserve"> </w:t>
      </w:r>
      <w:r w:rsidR="00AD1217" w:rsidRPr="004947CB">
        <w:rPr>
          <w:rFonts w:ascii="Calibri" w:hAnsi="Calibri"/>
          <w:sz w:val="20"/>
          <w:szCs w:val="20"/>
        </w:rPr>
        <w:t>for</w:t>
      </w:r>
      <w:r w:rsidRPr="004947CB">
        <w:rPr>
          <w:rFonts w:ascii="Calibri" w:hAnsi="Calibri"/>
          <w:sz w:val="20"/>
          <w:szCs w:val="20"/>
        </w:rPr>
        <w:t xml:space="preserve"> the City of Columbia, Tennessee. All bids will be opened and publicly read at a time specified on the </w:t>
      </w:r>
      <w:r w:rsidR="00AD1217" w:rsidRPr="004947CB">
        <w:rPr>
          <w:rFonts w:ascii="Calibri" w:hAnsi="Calibri"/>
          <w:sz w:val="20"/>
          <w:szCs w:val="20"/>
        </w:rPr>
        <w:t>herein</w:t>
      </w:r>
      <w:r w:rsidRPr="004947CB">
        <w:rPr>
          <w:rFonts w:ascii="Calibri" w:hAnsi="Calibri"/>
          <w:sz w:val="20"/>
          <w:szCs w:val="20"/>
        </w:rPr>
        <w:t>. Bids received after the specified time for opening, as shown on the invitation to bid, will not be accepted.</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 xml:space="preserve">Cancellation: </w:t>
      </w:r>
      <w:r w:rsidRPr="004947CB">
        <w:rPr>
          <w:rFonts w:ascii="Calibri" w:hAnsi="Calibri"/>
          <w:sz w:val="20"/>
          <w:szCs w:val="20"/>
        </w:rPr>
        <w:t>The City reserves the right to cancel an accepted bid or contract in whole or in part due to nonperformance or defective products.</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 xml:space="preserve">Permit Requirements: </w:t>
      </w:r>
      <w:r w:rsidRPr="004947CB">
        <w:rPr>
          <w:rFonts w:ascii="Calibri" w:hAnsi="Calibri"/>
          <w:sz w:val="20"/>
          <w:szCs w:val="20"/>
        </w:rPr>
        <w:t>Successful bidder will be responsible for securing any necessary permits for complying with all required inspections whether local state or federal.</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 xml:space="preserve">Multi-Year Contracts: </w:t>
      </w:r>
      <w:r w:rsidRPr="004947CB">
        <w:rPr>
          <w:rFonts w:ascii="Calibri" w:hAnsi="Calibri"/>
          <w:sz w:val="20"/>
          <w:szCs w:val="20"/>
        </w:rPr>
        <w:t>The City reserves the right to enter into multi –year contracts and further has the right to terminate multi year contracts due to non-appropriation of funds.</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 xml:space="preserve">Financial Statements: </w:t>
      </w:r>
      <w:r w:rsidRPr="004947CB">
        <w:rPr>
          <w:rFonts w:ascii="Calibri" w:hAnsi="Calibri"/>
          <w:sz w:val="20"/>
          <w:szCs w:val="20"/>
        </w:rPr>
        <w:t>Financial statements will be submitted upon request.</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Term of Payment:</w:t>
      </w:r>
      <w:r w:rsidRPr="004947CB">
        <w:rPr>
          <w:rFonts w:ascii="Calibri" w:hAnsi="Calibr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0"/>
          <w:numId w:val="4"/>
        </w:numPr>
        <w:tabs>
          <w:tab w:val="left" w:pos="5490"/>
        </w:tabs>
        <w:jc w:val="both"/>
        <w:rPr>
          <w:rFonts w:ascii="Calibri" w:hAnsi="Calibri"/>
          <w:sz w:val="20"/>
          <w:szCs w:val="20"/>
        </w:rPr>
      </w:pPr>
      <w:r w:rsidRPr="004947CB">
        <w:rPr>
          <w:rFonts w:ascii="Calibri" w:hAnsi="Calibri"/>
          <w:b/>
          <w:bCs/>
          <w:sz w:val="20"/>
          <w:szCs w:val="20"/>
        </w:rPr>
        <w:t>Complaints – Vendors</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pStyle w:val="BodyTextIndent"/>
        <w:tabs>
          <w:tab w:val="left" w:pos="5490"/>
        </w:tabs>
        <w:ind w:left="1080"/>
        <w:jc w:val="both"/>
        <w:rPr>
          <w:rFonts w:ascii="Calibri" w:hAnsi="Calibri"/>
          <w:sz w:val="20"/>
          <w:szCs w:val="20"/>
        </w:rPr>
      </w:pPr>
      <w:r w:rsidRPr="004947CB">
        <w:rPr>
          <w:rFonts w:ascii="Calibri" w:hAnsi="Calibri"/>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331E6D" w:rsidRPr="004947CB" w:rsidRDefault="00331E6D" w:rsidP="004947CB">
      <w:pPr>
        <w:tabs>
          <w:tab w:val="left" w:pos="5490"/>
        </w:tabs>
        <w:ind w:left="417"/>
        <w:jc w:val="both"/>
        <w:rPr>
          <w:rFonts w:ascii="Calibri" w:hAnsi="Calibri"/>
          <w:sz w:val="20"/>
          <w:szCs w:val="20"/>
        </w:rPr>
      </w:pPr>
    </w:p>
    <w:p w:rsidR="00331E6D" w:rsidRPr="004947CB" w:rsidRDefault="00331E6D" w:rsidP="004947CB">
      <w:pPr>
        <w:numPr>
          <w:ilvl w:val="1"/>
          <w:numId w:val="4"/>
        </w:numPr>
        <w:tabs>
          <w:tab w:val="left" w:pos="5490"/>
        </w:tabs>
        <w:jc w:val="both"/>
        <w:rPr>
          <w:rFonts w:ascii="Calibri" w:hAnsi="Calibri"/>
          <w:sz w:val="20"/>
          <w:szCs w:val="20"/>
        </w:rPr>
      </w:pPr>
      <w:r w:rsidRPr="004947CB">
        <w:rPr>
          <w:rFonts w:ascii="Calibri" w:hAnsi="Calibri"/>
          <w:sz w:val="20"/>
          <w:szCs w:val="20"/>
          <w:u w:val="single"/>
        </w:rPr>
        <w:t xml:space="preserve">Step </w:t>
      </w:r>
      <w:proofErr w:type="gramStart"/>
      <w:r w:rsidRPr="004947CB">
        <w:rPr>
          <w:rFonts w:ascii="Calibri" w:hAnsi="Calibri"/>
          <w:sz w:val="20"/>
          <w:szCs w:val="20"/>
          <w:u w:val="single"/>
        </w:rPr>
        <w:t>One</w:t>
      </w:r>
      <w:r w:rsidRPr="004947CB">
        <w:rPr>
          <w:rFonts w:ascii="Calibri" w:hAnsi="Calibri"/>
          <w:sz w:val="20"/>
          <w:szCs w:val="20"/>
        </w:rPr>
        <w:t xml:space="preserve">  -</w:t>
      </w:r>
      <w:proofErr w:type="gramEnd"/>
      <w:r w:rsidRPr="004947CB">
        <w:rPr>
          <w:rFonts w:ascii="Calibri" w:hAnsi="Calibri"/>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w:t>
      </w:r>
      <w:r w:rsidRPr="004947CB">
        <w:rPr>
          <w:rFonts w:ascii="Calibri" w:hAnsi="Calibri"/>
          <w:sz w:val="20"/>
          <w:szCs w:val="20"/>
        </w:rPr>
        <w:lastRenderedPageBreak/>
        <w:t>Purchasing Agent will forward a copy of  the complaint with the user department who shall  provide a written reply within thirty (30) days to the Purchasing Agent who will review the response and if agreement forward the decision to the vendor.</w:t>
      </w:r>
    </w:p>
    <w:p w:rsidR="00331E6D" w:rsidRPr="004947CB" w:rsidRDefault="00331E6D" w:rsidP="004947CB">
      <w:pPr>
        <w:tabs>
          <w:tab w:val="left" w:pos="5490"/>
        </w:tabs>
        <w:jc w:val="both"/>
        <w:rPr>
          <w:rFonts w:ascii="Calibri" w:hAnsi="Calibri"/>
          <w:sz w:val="20"/>
          <w:szCs w:val="20"/>
        </w:rPr>
      </w:pPr>
    </w:p>
    <w:p w:rsidR="00331E6D" w:rsidRPr="004947CB" w:rsidRDefault="00331E6D" w:rsidP="004947CB">
      <w:pPr>
        <w:numPr>
          <w:ilvl w:val="1"/>
          <w:numId w:val="4"/>
        </w:numPr>
        <w:tabs>
          <w:tab w:val="left" w:pos="5490"/>
        </w:tabs>
        <w:jc w:val="both"/>
        <w:rPr>
          <w:rFonts w:ascii="Calibri" w:hAnsi="Calibri"/>
          <w:sz w:val="20"/>
          <w:szCs w:val="20"/>
        </w:rPr>
      </w:pPr>
      <w:r w:rsidRPr="004947CB">
        <w:rPr>
          <w:rFonts w:ascii="Calibri" w:hAnsi="Calibri"/>
          <w:sz w:val="20"/>
          <w:szCs w:val="20"/>
          <w:u w:val="single"/>
        </w:rPr>
        <w:t xml:space="preserve">Step Two </w:t>
      </w:r>
      <w:r w:rsidRPr="004947CB">
        <w:rPr>
          <w:rFonts w:ascii="Calibri" w:hAnsi="Calibri"/>
          <w:sz w:val="20"/>
          <w:szCs w:val="20"/>
        </w:rPr>
        <w:t>– If the vendor is not satisfied wit</w:t>
      </w:r>
      <w:r w:rsidR="00A81ED5" w:rsidRPr="004947CB">
        <w:rPr>
          <w:rFonts w:ascii="Calibri" w:hAnsi="Calibri"/>
          <w:sz w:val="20"/>
          <w:szCs w:val="20"/>
        </w:rPr>
        <w:t>h</w:t>
      </w:r>
      <w:r w:rsidRPr="004947CB">
        <w:rPr>
          <w:rFonts w:ascii="Calibri" w:hAnsi="Calibri"/>
          <w:sz w:val="20"/>
          <w:szCs w:val="20"/>
        </w:rPr>
        <w:t xml:space="preserve"> the Purchasing Agent’s response, the vendor may appeal in writing to the City Manager within 10 day from the date of the Purchasing Agents re</w:t>
      </w:r>
      <w:r w:rsidR="00A81ED5" w:rsidRPr="004947CB">
        <w:rPr>
          <w:rFonts w:ascii="Calibri" w:hAnsi="Calibri"/>
          <w:sz w:val="20"/>
          <w:szCs w:val="20"/>
        </w:rPr>
        <w:t>s</w:t>
      </w:r>
      <w:r w:rsidRPr="004947CB">
        <w:rPr>
          <w:rFonts w:ascii="Calibri" w:hAnsi="Calibri"/>
          <w:sz w:val="20"/>
          <w:szCs w:val="20"/>
        </w:rPr>
        <w:t>p</w:t>
      </w:r>
      <w:r w:rsidR="00A81ED5" w:rsidRPr="004947CB">
        <w:rPr>
          <w:rFonts w:ascii="Calibri" w:hAnsi="Calibri"/>
          <w:sz w:val="20"/>
          <w:szCs w:val="20"/>
        </w:rPr>
        <w:t>onse</w:t>
      </w:r>
      <w:r w:rsidRPr="004947CB">
        <w:rPr>
          <w:rFonts w:ascii="Calibri" w:hAnsi="Calibri"/>
          <w:sz w:val="20"/>
          <w:szCs w:val="20"/>
        </w:rPr>
        <w:t>, who shall with the advice of the Purchasing Agent and/or City Attorney, make a written determination to all parties involved. The City Manager’s decision shall be final.</w:t>
      </w:r>
    </w:p>
    <w:p w:rsidR="00331E6D" w:rsidRPr="004947CB" w:rsidRDefault="00331E6D" w:rsidP="004947CB">
      <w:pPr>
        <w:tabs>
          <w:tab w:val="left" w:pos="5490"/>
        </w:tabs>
        <w:jc w:val="both"/>
        <w:rPr>
          <w:rFonts w:ascii="Calibri" w:hAnsi="Calibri"/>
          <w:sz w:val="20"/>
          <w:szCs w:val="20"/>
        </w:rPr>
      </w:pPr>
    </w:p>
    <w:p w:rsidR="007E1F4A" w:rsidRPr="004947CB" w:rsidRDefault="00A81ED5" w:rsidP="004947CB">
      <w:pPr>
        <w:tabs>
          <w:tab w:val="left" w:pos="5490"/>
        </w:tabs>
        <w:jc w:val="both"/>
        <w:rPr>
          <w:rFonts w:ascii="Calibri" w:hAnsi="Calibri"/>
          <w:sz w:val="20"/>
          <w:szCs w:val="20"/>
          <w:u w:val="single"/>
        </w:rPr>
      </w:pPr>
      <w:r w:rsidRPr="004947CB">
        <w:rPr>
          <w:rFonts w:ascii="Calibri" w:hAnsi="Calibri"/>
          <w:sz w:val="20"/>
          <w:szCs w:val="20"/>
        </w:rPr>
        <w:t>3</w:t>
      </w:r>
      <w:r w:rsidR="007E1F4A" w:rsidRPr="004947CB">
        <w:rPr>
          <w:rFonts w:ascii="Calibri" w:hAnsi="Calibri"/>
          <w:sz w:val="20"/>
          <w:szCs w:val="20"/>
        </w:rPr>
        <w:t xml:space="preserve">. </w:t>
      </w:r>
      <w:r w:rsidR="007E1F4A" w:rsidRPr="004947CB">
        <w:rPr>
          <w:rFonts w:ascii="Calibri" w:hAnsi="Calibri"/>
          <w:sz w:val="20"/>
          <w:szCs w:val="20"/>
          <w:u w:val="single"/>
        </w:rPr>
        <w:t>INSURANCE</w:t>
      </w:r>
    </w:p>
    <w:p w:rsidR="007E1F4A" w:rsidRPr="004947CB" w:rsidRDefault="007E1F4A" w:rsidP="004947CB">
      <w:pPr>
        <w:tabs>
          <w:tab w:val="left" w:pos="5490"/>
        </w:tabs>
        <w:ind w:firstLine="720"/>
        <w:jc w:val="both"/>
        <w:rPr>
          <w:rFonts w:ascii="Calibri" w:hAnsi="Calibri"/>
          <w:sz w:val="20"/>
          <w:szCs w:val="20"/>
        </w:rPr>
      </w:pPr>
      <w:r w:rsidRPr="004947CB">
        <w:rPr>
          <w:rFonts w:ascii="Calibri" w:hAnsi="Calibri"/>
          <w:sz w:val="20"/>
          <w:szCs w:val="20"/>
        </w:rPr>
        <w:t xml:space="preserve">The awarded vendor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a copy of an original Certificate of Insurance, </w:t>
      </w:r>
      <w:r w:rsidRPr="004947CB">
        <w:rPr>
          <w:rFonts w:ascii="Calibri" w:hAnsi="Calibri"/>
          <w:sz w:val="20"/>
          <w:szCs w:val="20"/>
          <w:u w:val="single"/>
        </w:rPr>
        <w:t>naming City of Columbia as an additional insured</w:t>
      </w:r>
      <w:r w:rsidRPr="004947CB">
        <w:rPr>
          <w:rFonts w:ascii="Calibri" w:hAnsi="Calibri"/>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award.</w:t>
      </w:r>
    </w:p>
    <w:p w:rsidR="007E1F4A" w:rsidRPr="004947CB" w:rsidRDefault="007E1F4A" w:rsidP="004947CB">
      <w:pPr>
        <w:tabs>
          <w:tab w:val="left" w:pos="5490"/>
        </w:tabs>
        <w:jc w:val="both"/>
        <w:rPr>
          <w:rFonts w:ascii="Calibri" w:hAnsi="Calibri"/>
          <w:sz w:val="20"/>
          <w:szCs w:val="20"/>
        </w:rPr>
      </w:pPr>
      <w:r w:rsidRPr="004947CB">
        <w:rPr>
          <w:rFonts w:ascii="Calibri" w:hAnsi="Calibri"/>
          <w:sz w:val="20"/>
          <w:szCs w:val="20"/>
        </w:rPr>
        <w:t>The following insurance requirements are the minimum that will be acceptable:</w:t>
      </w:r>
    </w:p>
    <w:p w:rsidR="007E1F4A" w:rsidRPr="004947CB" w:rsidRDefault="007E1F4A" w:rsidP="004947CB">
      <w:pPr>
        <w:tabs>
          <w:tab w:val="left" w:pos="5490"/>
        </w:tabs>
        <w:ind w:left="720"/>
        <w:jc w:val="both"/>
        <w:rPr>
          <w:rFonts w:ascii="Calibri" w:hAnsi="Calibri"/>
          <w:sz w:val="20"/>
          <w:szCs w:val="20"/>
        </w:rPr>
      </w:pPr>
      <w:proofErr w:type="gramStart"/>
      <w:r w:rsidRPr="004947CB">
        <w:rPr>
          <w:rFonts w:ascii="Calibri" w:hAnsi="Calibri"/>
          <w:sz w:val="20"/>
          <w:szCs w:val="20"/>
        </w:rPr>
        <w:t>1.Workmen’s</w:t>
      </w:r>
      <w:proofErr w:type="gramEnd"/>
      <w:r w:rsidRPr="004947CB">
        <w:rPr>
          <w:rFonts w:ascii="Calibri" w:hAnsi="Calibri"/>
          <w:sz w:val="20"/>
          <w:szCs w:val="20"/>
        </w:rPr>
        <w:t xml:space="preserve"> Compensation Insurance – State statutory limits .</w:t>
      </w:r>
    </w:p>
    <w:p w:rsidR="007E1F4A" w:rsidRPr="004947CB" w:rsidRDefault="007E1F4A" w:rsidP="004947CB">
      <w:pPr>
        <w:tabs>
          <w:tab w:val="left" w:pos="5490"/>
        </w:tabs>
        <w:ind w:left="720"/>
        <w:jc w:val="both"/>
        <w:rPr>
          <w:rFonts w:ascii="Calibri" w:hAnsi="Calibri"/>
          <w:sz w:val="20"/>
          <w:szCs w:val="20"/>
        </w:rPr>
      </w:pPr>
      <w:r w:rsidRPr="004947CB">
        <w:rPr>
          <w:rFonts w:ascii="Calibri" w:hAnsi="Calibri"/>
          <w:sz w:val="20"/>
          <w:szCs w:val="20"/>
        </w:rPr>
        <w:t>2. Commercial General Liability – Including products and completed operations coverage and contractual liability on the amount of $</w:t>
      </w:r>
      <w:r w:rsidR="00270EE7">
        <w:rPr>
          <w:rFonts w:ascii="Calibri" w:hAnsi="Calibri"/>
          <w:sz w:val="20"/>
          <w:szCs w:val="20"/>
        </w:rPr>
        <w:t>1,0</w:t>
      </w:r>
      <w:r w:rsidRPr="004947CB">
        <w:rPr>
          <w:rFonts w:ascii="Calibri" w:hAnsi="Calibri"/>
          <w:sz w:val="20"/>
          <w:szCs w:val="20"/>
        </w:rPr>
        <w:t>00,000 CSL (combined single limit).</w:t>
      </w:r>
    </w:p>
    <w:p w:rsidR="007E1F4A" w:rsidRPr="004947CB" w:rsidRDefault="007E1F4A" w:rsidP="004947CB">
      <w:pPr>
        <w:tabs>
          <w:tab w:val="left" w:pos="5490"/>
        </w:tabs>
        <w:ind w:left="720"/>
        <w:jc w:val="both"/>
        <w:rPr>
          <w:rFonts w:ascii="Calibri" w:hAnsi="Calibri"/>
          <w:sz w:val="20"/>
          <w:szCs w:val="20"/>
        </w:rPr>
      </w:pPr>
      <w:r w:rsidRPr="004947CB">
        <w:rPr>
          <w:rFonts w:ascii="Calibri" w:hAnsi="Calibri"/>
          <w:sz w:val="20"/>
          <w:szCs w:val="20"/>
        </w:rPr>
        <w:t>3. Commercial Automobile Liability including owned, non-owned and hired car in the amount of $1</w:t>
      </w:r>
      <w:r w:rsidR="00270EE7">
        <w:rPr>
          <w:rFonts w:ascii="Calibri" w:hAnsi="Calibri"/>
          <w:sz w:val="20"/>
          <w:szCs w:val="20"/>
        </w:rPr>
        <w:t>,0</w:t>
      </w:r>
      <w:r w:rsidRPr="004947CB">
        <w:rPr>
          <w:rFonts w:ascii="Calibri" w:hAnsi="Calibri"/>
          <w:sz w:val="20"/>
          <w:szCs w:val="20"/>
        </w:rPr>
        <w:t>00,000 CSL.</w:t>
      </w:r>
    </w:p>
    <w:p w:rsidR="00AD1217" w:rsidRPr="004947CB" w:rsidRDefault="00AD1217" w:rsidP="004947CB">
      <w:pPr>
        <w:tabs>
          <w:tab w:val="left" w:pos="5490"/>
        </w:tabs>
        <w:ind w:left="720"/>
        <w:jc w:val="both"/>
        <w:rPr>
          <w:rFonts w:ascii="Calibri" w:hAnsi="Calibri"/>
          <w:sz w:val="20"/>
          <w:szCs w:val="20"/>
        </w:rPr>
      </w:pPr>
    </w:p>
    <w:p w:rsidR="00AD1217" w:rsidRPr="004947CB" w:rsidRDefault="00AD1217" w:rsidP="004947CB">
      <w:pPr>
        <w:tabs>
          <w:tab w:val="left" w:pos="5490"/>
        </w:tabs>
        <w:jc w:val="both"/>
        <w:rPr>
          <w:rFonts w:ascii="Calibri" w:hAnsi="Calibri"/>
          <w:sz w:val="20"/>
          <w:szCs w:val="20"/>
          <w:u w:val="single"/>
        </w:rPr>
      </w:pPr>
      <w:r w:rsidRPr="004947CB">
        <w:rPr>
          <w:rFonts w:ascii="Calibri" w:hAnsi="Calibri"/>
          <w:sz w:val="20"/>
          <w:szCs w:val="20"/>
        </w:rPr>
        <w:t xml:space="preserve">4.  </w:t>
      </w:r>
      <w:r w:rsidRPr="004947CB">
        <w:rPr>
          <w:rFonts w:ascii="Calibri" w:hAnsi="Calibri"/>
          <w:sz w:val="20"/>
          <w:szCs w:val="20"/>
          <w:u w:val="single"/>
        </w:rPr>
        <w:t xml:space="preserve">SPECIAL TERMS AND CONDITIONS </w:t>
      </w:r>
    </w:p>
    <w:p w:rsidR="00F939EA" w:rsidRDefault="00AD1217" w:rsidP="004947CB">
      <w:pPr>
        <w:tabs>
          <w:tab w:val="left" w:pos="5490"/>
        </w:tabs>
        <w:ind w:left="720"/>
        <w:jc w:val="both"/>
        <w:rPr>
          <w:rFonts w:ascii="Calibri" w:hAnsi="Calibri"/>
          <w:sz w:val="20"/>
          <w:szCs w:val="20"/>
        </w:rPr>
      </w:pPr>
      <w:r w:rsidRPr="004947CB">
        <w:rPr>
          <w:rFonts w:ascii="Calibri" w:hAnsi="Calibri"/>
          <w:sz w:val="20"/>
          <w:szCs w:val="20"/>
        </w:rPr>
        <w:t xml:space="preserve">4.1 The awarded vendors will be required to supply Material Safety Data Sheets (MSDS) on all </w:t>
      </w:r>
      <w:r w:rsidR="0027158B">
        <w:rPr>
          <w:rFonts w:ascii="Calibri" w:hAnsi="Calibri"/>
          <w:sz w:val="20"/>
          <w:szCs w:val="20"/>
        </w:rPr>
        <w:t xml:space="preserve">     </w:t>
      </w:r>
      <w:r w:rsidRPr="004947CB">
        <w:rPr>
          <w:rFonts w:ascii="Calibri" w:hAnsi="Calibri"/>
          <w:sz w:val="20"/>
          <w:szCs w:val="20"/>
        </w:rPr>
        <w:t>products furnished</w:t>
      </w:r>
      <w:r w:rsidR="007766D8">
        <w:rPr>
          <w:rFonts w:ascii="Calibri" w:hAnsi="Calibri"/>
          <w:sz w:val="20"/>
          <w:szCs w:val="20"/>
        </w:rPr>
        <w:t xml:space="preserve"> and or applied pursuant to an award of this bid</w:t>
      </w:r>
      <w:r w:rsidRPr="004947CB">
        <w:rPr>
          <w:rFonts w:ascii="Calibri" w:hAnsi="Calibri"/>
          <w:sz w:val="20"/>
          <w:szCs w:val="20"/>
        </w:rPr>
        <w:t>.</w:t>
      </w:r>
      <w:r w:rsidR="00F939EA">
        <w:rPr>
          <w:rFonts w:ascii="Calibri" w:hAnsi="Calibri"/>
          <w:sz w:val="20"/>
          <w:szCs w:val="20"/>
        </w:rPr>
        <w:t xml:space="preserve"> </w:t>
      </w:r>
    </w:p>
    <w:p w:rsidR="00C75F0E" w:rsidRDefault="00C75F0E" w:rsidP="004947CB">
      <w:pPr>
        <w:tabs>
          <w:tab w:val="left" w:pos="5490"/>
        </w:tabs>
        <w:ind w:left="720"/>
        <w:jc w:val="both"/>
        <w:rPr>
          <w:rFonts w:ascii="Calibri" w:hAnsi="Calibri"/>
          <w:sz w:val="20"/>
          <w:szCs w:val="20"/>
        </w:rPr>
      </w:pPr>
      <w:r>
        <w:rPr>
          <w:rFonts w:ascii="Calibri" w:hAnsi="Calibri"/>
          <w:sz w:val="20"/>
          <w:szCs w:val="20"/>
        </w:rPr>
        <w:t xml:space="preserve">4.2 </w:t>
      </w:r>
      <w:r w:rsidR="00333F40">
        <w:rPr>
          <w:rFonts w:ascii="Calibri" w:hAnsi="Calibri"/>
          <w:sz w:val="20"/>
          <w:szCs w:val="20"/>
        </w:rPr>
        <w:t>The awarded vendor shall provide p</w:t>
      </w:r>
      <w:r>
        <w:rPr>
          <w:rFonts w:ascii="Calibri" w:hAnsi="Calibri"/>
          <w:sz w:val="20"/>
          <w:szCs w:val="20"/>
        </w:rPr>
        <w:t xml:space="preserve">roper traffic control measures </w:t>
      </w:r>
      <w:r w:rsidR="00333F40">
        <w:rPr>
          <w:rFonts w:ascii="Calibri" w:hAnsi="Calibri"/>
          <w:sz w:val="20"/>
          <w:szCs w:val="20"/>
        </w:rPr>
        <w:t>at all times while applying striping</w:t>
      </w:r>
    </w:p>
    <w:p w:rsidR="00333F40" w:rsidRDefault="00333F40" w:rsidP="004947CB">
      <w:pPr>
        <w:tabs>
          <w:tab w:val="left" w:pos="5490"/>
        </w:tabs>
        <w:ind w:left="720"/>
        <w:jc w:val="both"/>
        <w:rPr>
          <w:rFonts w:ascii="Calibri" w:hAnsi="Calibri"/>
          <w:sz w:val="20"/>
          <w:szCs w:val="20"/>
        </w:rPr>
      </w:pPr>
      <w:r>
        <w:rPr>
          <w:rFonts w:ascii="Calibri" w:hAnsi="Calibri"/>
          <w:sz w:val="20"/>
          <w:szCs w:val="20"/>
        </w:rPr>
        <w:t>4.3 Paint shall be applied according to manufacturer’s specifications regarding surface preparation and climatic conditions.</w:t>
      </w:r>
    </w:p>
    <w:p w:rsidR="007766D8" w:rsidRDefault="007766D8" w:rsidP="004947CB">
      <w:pPr>
        <w:tabs>
          <w:tab w:val="left" w:pos="5490"/>
        </w:tabs>
        <w:ind w:left="720"/>
        <w:jc w:val="both"/>
        <w:rPr>
          <w:rFonts w:ascii="Calibri" w:hAnsi="Calibri"/>
          <w:sz w:val="20"/>
          <w:szCs w:val="20"/>
        </w:rPr>
      </w:pPr>
      <w:r>
        <w:rPr>
          <w:rFonts w:ascii="Calibri" w:hAnsi="Calibri"/>
          <w:sz w:val="20"/>
          <w:szCs w:val="20"/>
        </w:rPr>
        <w:t xml:space="preserve">4.4 All work shall be completed within 45 days after the award of the bid subject to extensions for weather delays. All weather delay extension must be approved by the Director of Public Works for the City of Columbia. </w:t>
      </w:r>
    </w:p>
    <w:p w:rsidR="00BC1CB9" w:rsidRDefault="00BC1CB9" w:rsidP="004947CB">
      <w:pPr>
        <w:tabs>
          <w:tab w:val="left" w:pos="5490"/>
        </w:tabs>
        <w:ind w:left="720"/>
        <w:jc w:val="both"/>
        <w:rPr>
          <w:rFonts w:ascii="Calibri" w:hAnsi="Calibri"/>
          <w:sz w:val="20"/>
          <w:szCs w:val="20"/>
        </w:rPr>
      </w:pPr>
    </w:p>
    <w:p w:rsidR="00270EE7" w:rsidRDefault="00270EE7" w:rsidP="00270EE7">
      <w:pPr>
        <w:tabs>
          <w:tab w:val="left" w:pos="5490"/>
        </w:tabs>
        <w:jc w:val="both"/>
        <w:rPr>
          <w:rFonts w:ascii="Calibri" w:hAnsi="Calibri"/>
          <w:sz w:val="20"/>
          <w:szCs w:val="20"/>
          <w:u w:val="single"/>
        </w:rPr>
      </w:pPr>
      <w:r>
        <w:rPr>
          <w:rFonts w:ascii="Calibri" w:hAnsi="Calibri"/>
          <w:sz w:val="20"/>
          <w:szCs w:val="20"/>
        </w:rPr>
        <w:t>5</w:t>
      </w:r>
      <w:r w:rsidR="007E1F4A" w:rsidRPr="004947CB">
        <w:rPr>
          <w:rFonts w:ascii="Calibri" w:hAnsi="Calibri"/>
          <w:sz w:val="20"/>
          <w:szCs w:val="20"/>
        </w:rPr>
        <w:t xml:space="preserve">. </w:t>
      </w:r>
      <w:r w:rsidR="007E1F4A" w:rsidRPr="004947CB">
        <w:rPr>
          <w:rFonts w:ascii="Calibri" w:hAnsi="Calibri"/>
          <w:sz w:val="20"/>
          <w:szCs w:val="20"/>
          <w:u w:val="single"/>
        </w:rPr>
        <w:t>SPECIFICATIONS AND REQUIREMENTS</w:t>
      </w:r>
      <w:r w:rsidR="00EF5EFC">
        <w:rPr>
          <w:rFonts w:ascii="Calibri" w:hAnsi="Calibri"/>
          <w:sz w:val="20"/>
          <w:szCs w:val="20"/>
          <w:u w:val="single"/>
        </w:rPr>
        <w:t xml:space="preserve"> –</w:t>
      </w:r>
    </w:p>
    <w:p w:rsidR="00270EE7" w:rsidRDefault="00270EE7" w:rsidP="00BD6A91">
      <w:pPr>
        <w:ind w:left="360"/>
        <w:contextualSpacing/>
        <w:rPr>
          <w:rFonts w:asciiTheme="minorHAnsi" w:hAnsiTheme="minorHAnsi"/>
          <w:sz w:val="20"/>
          <w:szCs w:val="20"/>
        </w:rPr>
      </w:pPr>
      <w:r w:rsidRPr="00270EE7">
        <w:rPr>
          <w:rFonts w:ascii="Calibri" w:hAnsi="Calibri"/>
          <w:sz w:val="20"/>
          <w:szCs w:val="20"/>
        </w:rPr>
        <w:tab/>
        <w:t xml:space="preserve">5.1 </w:t>
      </w:r>
      <w:r>
        <w:rPr>
          <w:rFonts w:ascii="Calibri" w:hAnsi="Calibri"/>
          <w:sz w:val="20"/>
          <w:szCs w:val="20"/>
        </w:rPr>
        <w:t xml:space="preserve"> All s</w:t>
      </w:r>
      <w:r w:rsidRPr="00270EE7">
        <w:rPr>
          <w:rFonts w:asciiTheme="minorHAnsi" w:hAnsiTheme="minorHAnsi"/>
          <w:sz w:val="20"/>
          <w:szCs w:val="20"/>
        </w:rPr>
        <w:t xml:space="preserve">triping paint and </w:t>
      </w:r>
      <w:r>
        <w:rPr>
          <w:rFonts w:asciiTheme="minorHAnsi" w:hAnsiTheme="minorHAnsi"/>
          <w:sz w:val="20"/>
          <w:szCs w:val="20"/>
        </w:rPr>
        <w:t xml:space="preserve">the </w:t>
      </w:r>
      <w:r w:rsidRPr="00270EE7">
        <w:rPr>
          <w:rFonts w:asciiTheme="minorHAnsi" w:hAnsiTheme="minorHAnsi"/>
          <w:sz w:val="20"/>
          <w:szCs w:val="20"/>
        </w:rPr>
        <w:t>application</w:t>
      </w:r>
      <w:r>
        <w:rPr>
          <w:rFonts w:asciiTheme="minorHAnsi" w:hAnsiTheme="minorHAnsi"/>
          <w:sz w:val="20"/>
          <w:szCs w:val="20"/>
        </w:rPr>
        <w:t xml:space="preserve"> thereof</w:t>
      </w:r>
      <w:r w:rsidR="00DF57D7">
        <w:rPr>
          <w:rFonts w:asciiTheme="minorHAnsi" w:hAnsiTheme="minorHAnsi"/>
          <w:sz w:val="20"/>
          <w:szCs w:val="20"/>
        </w:rPr>
        <w:t xml:space="preserve"> shall meet the s</w:t>
      </w:r>
      <w:r w:rsidRPr="00270EE7">
        <w:rPr>
          <w:rFonts w:asciiTheme="minorHAnsi" w:hAnsiTheme="minorHAnsi"/>
          <w:sz w:val="20"/>
          <w:szCs w:val="20"/>
        </w:rPr>
        <w:t>pecifications used by T</w:t>
      </w:r>
      <w:r>
        <w:rPr>
          <w:rFonts w:asciiTheme="minorHAnsi" w:hAnsiTheme="minorHAnsi"/>
          <w:sz w:val="20"/>
          <w:szCs w:val="20"/>
        </w:rPr>
        <w:t xml:space="preserve">ennessee </w:t>
      </w:r>
      <w:r>
        <w:rPr>
          <w:rFonts w:asciiTheme="minorHAnsi" w:hAnsiTheme="minorHAnsi"/>
          <w:sz w:val="20"/>
          <w:szCs w:val="20"/>
        </w:rPr>
        <w:tab/>
      </w:r>
      <w:r w:rsidRPr="00270EE7">
        <w:rPr>
          <w:rFonts w:asciiTheme="minorHAnsi" w:hAnsiTheme="minorHAnsi"/>
          <w:sz w:val="20"/>
          <w:szCs w:val="20"/>
        </w:rPr>
        <w:t>D</w:t>
      </w:r>
      <w:r>
        <w:rPr>
          <w:rFonts w:asciiTheme="minorHAnsi" w:hAnsiTheme="minorHAnsi"/>
          <w:sz w:val="20"/>
          <w:szCs w:val="20"/>
        </w:rPr>
        <w:t xml:space="preserve">epartment </w:t>
      </w:r>
      <w:r w:rsidRPr="00270EE7">
        <w:rPr>
          <w:rFonts w:asciiTheme="minorHAnsi" w:hAnsiTheme="minorHAnsi"/>
          <w:sz w:val="20"/>
          <w:szCs w:val="20"/>
        </w:rPr>
        <w:t>O</w:t>
      </w:r>
      <w:r>
        <w:rPr>
          <w:rFonts w:asciiTheme="minorHAnsi" w:hAnsiTheme="minorHAnsi"/>
          <w:sz w:val="20"/>
          <w:szCs w:val="20"/>
        </w:rPr>
        <w:t xml:space="preserve">f </w:t>
      </w:r>
      <w:r w:rsidRPr="00270EE7">
        <w:rPr>
          <w:rFonts w:asciiTheme="minorHAnsi" w:hAnsiTheme="minorHAnsi"/>
          <w:sz w:val="20"/>
          <w:szCs w:val="20"/>
        </w:rPr>
        <w:t>T</w:t>
      </w:r>
      <w:r>
        <w:rPr>
          <w:rFonts w:asciiTheme="minorHAnsi" w:hAnsiTheme="minorHAnsi"/>
          <w:sz w:val="20"/>
          <w:szCs w:val="20"/>
        </w:rPr>
        <w:t>ransportation</w:t>
      </w:r>
      <w:r w:rsidRPr="00270EE7">
        <w:rPr>
          <w:rFonts w:asciiTheme="minorHAnsi" w:hAnsiTheme="minorHAnsi"/>
          <w:sz w:val="20"/>
          <w:szCs w:val="20"/>
        </w:rPr>
        <w:t xml:space="preserve"> for the State of Tennessee and the</w:t>
      </w:r>
      <w:r>
        <w:rPr>
          <w:rFonts w:asciiTheme="minorHAnsi" w:hAnsiTheme="minorHAnsi"/>
          <w:sz w:val="20"/>
          <w:szCs w:val="20"/>
        </w:rPr>
        <w:t xml:space="preserve"> standards as found in the</w:t>
      </w:r>
      <w:r w:rsidRPr="00270EE7">
        <w:rPr>
          <w:rFonts w:asciiTheme="minorHAnsi" w:hAnsiTheme="minorHAnsi"/>
          <w:sz w:val="20"/>
          <w:szCs w:val="20"/>
        </w:rPr>
        <w:t xml:space="preserve"> </w:t>
      </w:r>
      <w:r>
        <w:rPr>
          <w:rFonts w:asciiTheme="minorHAnsi" w:hAnsiTheme="minorHAnsi"/>
          <w:sz w:val="20"/>
          <w:szCs w:val="20"/>
        </w:rPr>
        <w:t xml:space="preserve">current </w:t>
      </w:r>
      <w:r>
        <w:rPr>
          <w:rFonts w:asciiTheme="minorHAnsi" w:hAnsiTheme="minorHAnsi"/>
          <w:sz w:val="20"/>
          <w:szCs w:val="20"/>
        </w:rPr>
        <w:tab/>
      </w:r>
      <w:r w:rsidRPr="00270EE7">
        <w:rPr>
          <w:rFonts w:asciiTheme="minorHAnsi" w:hAnsiTheme="minorHAnsi"/>
          <w:sz w:val="20"/>
          <w:szCs w:val="20"/>
        </w:rPr>
        <w:t>M</w:t>
      </w:r>
      <w:r>
        <w:rPr>
          <w:rFonts w:asciiTheme="minorHAnsi" w:hAnsiTheme="minorHAnsi"/>
          <w:sz w:val="20"/>
          <w:szCs w:val="20"/>
        </w:rPr>
        <w:t xml:space="preserve">anual </w:t>
      </w:r>
      <w:r w:rsidRPr="00270EE7">
        <w:rPr>
          <w:rFonts w:asciiTheme="minorHAnsi" w:hAnsiTheme="minorHAnsi"/>
          <w:sz w:val="20"/>
          <w:szCs w:val="20"/>
        </w:rPr>
        <w:t>U</w:t>
      </w:r>
      <w:r>
        <w:rPr>
          <w:rFonts w:asciiTheme="minorHAnsi" w:hAnsiTheme="minorHAnsi"/>
          <w:sz w:val="20"/>
          <w:szCs w:val="20"/>
        </w:rPr>
        <w:t xml:space="preserve">niform </w:t>
      </w:r>
      <w:r w:rsidRPr="00270EE7">
        <w:rPr>
          <w:rFonts w:asciiTheme="minorHAnsi" w:hAnsiTheme="minorHAnsi"/>
          <w:sz w:val="20"/>
          <w:szCs w:val="20"/>
        </w:rPr>
        <w:t>T</w:t>
      </w:r>
      <w:r>
        <w:rPr>
          <w:rFonts w:asciiTheme="minorHAnsi" w:hAnsiTheme="minorHAnsi"/>
          <w:sz w:val="20"/>
          <w:szCs w:val="20"/>
        </w:rPr>
        <w:t xml:space="preserve">raffic </w:t>
      </w:r>
      <w:r w:rsidRPr="00270EE7">
        <w:rPr>
          <w:rFonts w:asciiTheme="minorHAnsi" w:hAnsiTheme="minorHAnsi"/>
          <w:sz w:val="20"/>
          <w:szCs w:val="20"/>
        </w:rPr>
        <w:t>C</w:t>
      </w:r>
      <w:r>
        <w:rPr>
          <w:rFonts w:asciiTheme="minorHAnsi" w:hAnsiTheme="minorHAnsi"/>
          <w:sz w:val="20"/>
          <w:szCs w:val="20"/>
        </w:rPr>
        <w:t xml:space="preserve">ontrol </w:t>
      </w:r>
      <w:r w:rsidRPr="00270EE7">
        <w:rPr>
          <w:rFonts w:asciiTheme="minorHAnsi" w:hAnsiTheme="minorHAnsi"/>
          <w:sz w:val="20"/>
          <w:szCs w:val="20"/>
        </w:rPr>
        <w:t>D</w:t>
      </w:r>
      <w:r>
        <w:rPr>
          <w:rFonts w:asciiTheme="minorHAnsi" w:hAnsiTheme="minorHAnsi"/>
          <w:sz w:val="20"/>
          <w:szCs w:val="20"/>
        </w:rPr>
        <w:t>evices</w:t>
      </w:r>
      <w:r w:rsidRPr="00270EE7">
        <w:rPr>
          <w:rFonts w:asciiTheme="minorHAnsi" w:hAnsiTheme="minorHAnsi"/>
          <w:sz w:val="20"/>
          <w:szCs w:val="20"/>
        </w:rPr>
        <w:t>.</w:t>
      </w:r>
    </w:p>
    <w:p w:rsidR="002005E9" w:rsidRDefault="00270EE7" w:rsidP="00BD6A91">
      <w:pPr>
        <w:spacing w:before="120" w:after="120"/>
        <w:ind w:left="360"/>
        <w:rPr>
          <w:sz w:val="20"/>
          <w:szCs w:val="20"/>
        </w:rPr>
      </w:pPr>
      <w:r>
        <w:rPr>
          <w:rFonts w:asciiTheme="minorHAnsi" w:hAnsiTheme="minorHAnsi"/>
          <w:sz w:val="20"/>
          <w:szCs w:val="20"/>
        </w:rPr>
        <w:tab/>
      </w:r>
      <w:proofErr w:type="gramStart"/>
      <w:r>
        <w:rPr>
          <w:rFonts w:asciiTheme="minorHAnsi" w:hAnsiTheme="minorHAnsi"/>
          <w:sz w:val="20"/>
          <w:szCs w:val="20"/>
        </w:rPr>
        <w:t xml:space="preserve">5.2 </w:t>
      </w:r>
      <w:r w:rsidR="002005E9">
        <w:rPr>
          <w:rFonts w:asciiTheme="minorHAnsi" w:hAnsiTheme="minorHAnsi"/>
          <w:sz w:val="20"/>
          <w:szCs w:val="20"/>
        </w:rPr>
        <w:t xml:space="preserve"> All</w:t>
      </w:r>
      <w:proofErr w:type="gramEnd"/>
      <w:r w:rsidR="002005E9">
        <w:rPr>
          <w:rFonts w:asciiTheme="minorHAnsi" w:hAnsiTheme="minorHAnsi"/>
          <w:sz w:val="20"/>
          <w:szCs w:val="20"/>
        </w:rPr>
        <w:t xml:space="preserve"> p</w:t>
      </w:r>
      <w:r w:rsidRPr="007C0207">
        <w:rPr>
          <w:sz w:val="20"/>
          <w:szCs w:val="20"/>
        </w:rPr>
        <w:t xml:space="preserve">aint shall be </w:t>
      </w:r>
      <w:r w:rsidR="002005E9">
        <w:rPr>
          <w:sz w:val="20"/>
          <w:szCs w:val="20"/>
        </w:rPr>
        <w:t>a premium quality w</w:t>
      </w:r>
      <w:r w:rsidRPr="007C0207">
        <w:rPr>
          <w:sz w:val="20"/>
          <w:szCs w:val="20"/>
        </w:rPr>
        <w:t xml:space="preserve">aterborne </w:t>
      </w:r>
      <w:r w:rsidR="002005E9">
        <w:rPr>
          <w:sz w:val="20"/>
          <w:szCs w:val="20"/>
        </w:rPr>
        <w:t>traffic marking paint.</w:t>
      </w:r>
    </w:p>
    <w:p w:rsidR="00270EE7" w:rsidRDefault="002005E9" w:rsidP="00BD6A91">
      <w:pPr>
        <w:spacing w:before="120" w:after="120"/>
        <w:ind w:left="360"/>
        <w:rPr>
          <w:sz w:val="20"/>
          <w:szCs w:val="20"/>
        </w:rPr>
      </w:pPr>
      <w:r>
        <w:rPr>
          <w:sz w:val="20"/>
          <w:szCs w:val="20"/>
        </w:rPr>
        <w:tab/>
      </w:r>
      <w:proofErr w:type="gramStart"/>
      <w:r>
        <w:rPr>
          <w:sz w:val="20"/>
          <w:szCs w:val="20"/>
        </w:rPr>
        <w:t>5.3  All</w:t>
      </w:r>
      <w:proofErr w:type="gramEnd"/>
      <w:r>
        <w:rPr>
          <w:sz w:val="20"/>
          <w:szCs w:val="20"/>
        </w:rPr>
        <w:t xml:space="preserve"> s</w:t>
      </w:r>
      <w:r w:rsidRPr="007C0207">
        <w:rPr>
          <w:sz w:val="20"/>
          <w:szCs w:val="20"/>
        </w:rPr>
        <w:t xml:space="preserve">triping will be retracing of existing </w:t>
      </w:r>
      <w:r>
        <w:rPr>
          <w:sz w:val="20"/>
          <w:szCs w:val="20"/>
        </w:rPr>
        <w:t>road s</w:t>
      </w:r>
      <w:r w:rsidRPr="007C0207">
        <w:rPr>
          <w:sz w:val="20"/>
          <w:szCs w:val="20"/>
        </w:rPr>
        <w:t>triping</w:t>
      </w:r>
    </w:p>
    <w:p w:rsidR="002005E9" w:rsidRDefault="002005E9" w:rsidP="00BD6A91">
      <w:pPr>
        <w:spacing w:before="120" w:after="120"/>
        <w:ind w:left="360"/>
        <w:rPr>
          <w:sz w:val="20"/>
          <w:szCs w:val="20"/>
        </w:rPr>
      </w:pPr>
      <w:r>
        <w:rPr>
          <w:sz w:val="20"/>
          <w:szCs w:val="20"/>
        </w:rPr>
        <w:tab/>
        <w:t xml:space="preserve">5.4 </w:t>
      </w:r>
      <w:r w:rsidRPr="007C0207">
        <w:rPr>
          <w:sz w:val="20"/>
          <w:szCs w:val="20"/>
        </w:rPr>
        <w:t xml:space="preserve">There will be no edge line </w:t>
      </w:r>
      <w:r>
        <w:rPr>
          <w:sz w:val="20"/>
          <w:szCs w:val="20"/>
        </w:rPr>
        <w:t>s</w:t>
      </w:r>
      <w:r w:rsidRPr="007C0207">
        <w:rPr>
          <w:sz w:val="20"/>
          <w:szCs w:val="20"/>
        </w:rPr>
        <w:t>triping</w:t>
      </w:r>
    </w:p>
    <w:p w:rsidR="002005E9" w:rsidRDefault="002005E9" w:rsidP="00BD6A91">
      <w:pPr>
        <w:spacing w:before="120" w:after="120"/>
        <w:ind w:left="360"/>
        <w:rPr>
          <w:sz w:val="20"/>
          <w:szCs w:val="20"/>
        </w:rPr>
      </w:pPr>
      <w:r>
        <w:rPr>
          <w:sz w:val="20"/>
          <w:szCs w:val="20"/>
        </w:rPr>
        <w:tab/>
        <w:t xml:space="preserve">5.5 </w:t>
      </w:r>
      <w:r w:rsidRPr="007C0207">
        <w:rPr>
          <w:sz w:val="20"/>
          <w:szCs w:val="20"/>
        </w:rPr>
        <w:t xml:space="preserve">There will be </w:t>
      </w:r>
      <w:r>
        <w:rPr>
          <w:sz w:val="20"/>
          <w:szCs w:val="20"/>
        </w:rPr>
        <w:t xml:space="preserve">approximately </w:t>
      </w:r>
      <w:r w:rsidR="002A5D3E">
        <w:rPr>
          <w:sz w:val="20"/>
          <w:szCs w:val="20"/>
        </w:rPr>
        <w:t>220,096</w:t>
      </w:r>
      <w:r w:rsidRPr="007C0207">
        <w:rPr>
          <w:sz w:val="20"/>
          <w:szCs w:val="20"/>
        </w:rPr>
        <w:t xml:space="preserve"> linear feet of yellow striping</w:t>
      </w:r>
    </w:p>
    <w:p w:rsidR="002005E9" w:rsidRPr="007C0207" w:rsidRDefault="002005E9" w:rsidP="00BD6A91">
      <w:pPr>
        <w:spacing w:before="120" w:after="120"/>
        <w:ind w:left="360"/>
        <w:rPr>
          <w:sz w:val="20"/>
          <w:szCs w:val="20"/>
        </w:rPr>
      </w:pPr>
      <w:r>
        <w:rPr>
          <w:sz w:val="20"/>
          <w:szCs w:val="20"/>
        </w:rPr>
        <w:tab/>
        <w:t xml:space="preserve">5.6 </w:t>
      </w:r>
      <w:r w:rsidRPr="007C0207">
        <w:rPr>
          <w:sz w:val="20"/>
          <w:szCs w:val="20"/>
        </w:rPr>
        <w:t>There will be 8</w:t>
      </w:r>
      <w:r w:rsidR="002A5D3E">
        <w:rPr>
          <w:sz w:val="20"/>
          <w:szCs w:val="20"/>
        </w:rPr>
        <w:t>725</w:t>
      </w:r>
      <w:r w:rsidRPr="007C0207">
        <w:rPr>
          <w:sz w:val="20"/>
          <w:szCs w:val="20"/>
        </w:rPr>
        <w:t xml:space="preserve"> linear feet of white striping</w:t>
      </w:r>
    </w:p>
    <w:p w:rsidR="00BD6A91" w:rsidRDefault="002005E9" w:rsidP="00BD6A91">
      <w:pPr>
        <w:spacing w:before="120" w:after="120"/>
        <w:ind w:left="360"/>
        <w:rPr>
          <w:sz w:val="20"/>
          <w:szCs w:val="20"/>
        </w:rPr>
      </w:pPr>
      <w:r>
        <w:rPr>
          <w:sz w:val="20"/>
          <w:szCs w:val="20"/>
        </w:rPr>
        <w:lastRenderedPageBreak/>
        <w:tab/>
        <w:t xml:space="preserve">5.7 Striping shall be limited to the locations outlined in </w:t>
      </w:r>
      <w:r w:rsidR="007766D8">
        <w:rPr>
          <w:sz w:val="20"/>
          <w:szCs w:val="20"/>
        </w:rPr>
        <w:t>Item 7</w:t>
      </w:r>
      <w:r w:rsidR="00BD6A91">
        <w:rPr>
          <w:sz w:val="20"/>
          <w:szCs w:val="20"/>
        </w:rPr>
        <w:t xml:space="preserve"> below</w:t>
      </w:r>
      <w:r>
        <w:rPr>
          <w:sz w:val="20"/>
          <w:szCs w:val="20"/>
        </w:rPr>
        <w:t>.</w:t>
      </w:r>
    </w:p>
    <w:p w:rsidR="002005E9" w:rsidRDefault="00BD6A91" w:rsidP="00BD6A91">
      <w:pPr>
        <w:spacing w:before="120" w:after="120"/>
        <w:ind w:left="360"/>
        <w:rPr>
          <w:sz w:val="20"/>
          <w:szCs w:val="20"/>
        </w:rPr>
      </w:pPr>
      <w:r>
        <w:rPr>
          <w:sz w:val="20"/>
          <w:szCs w:val="20"/>
        </w:rPr>
        <w:tab/>
        <w:t xml:space="preserve">5.8 Any questions regarding striping locations shall be </w:t>
      </w:r>
      <w:r w:rsidR="00333F40">
        <w:rPr>
          <w:sz w:val="20"/>
          <w:szCs w:val="20"/>
        </w:rPr>
        <w:t>referred</w:t>
      </w:r>
      <w:r>
        <w:rPr>
          <w:sz w:val="20"/>
          <w:szCs w:val="20"/>
        </w:rPr>
        <w:t xml:space="preserve"> to Danny Miller, </w:t>
      </w:r>
      <w:r w:rsidR="00333F40">
        <w:rPr>
          <w:sz w:val="20"/>
          <w:szCs w:val="20"/>
        </w:rPr>
        <w:t>Public</w:t>
      </w:r>
      <w:r>
        <w:rPr>
          <w:sz w:val="20"/>
          <w:szCs w:val="20"/>
        </w:rPr>
        <w:t xml:space="preserve"> Works </w:t>
      </w:r>
      <w:r>
        <w:rPr>
          <w:sz w:val="20"/>
          <w:szCs w:val="20"/>
        </w:rPr>
        <w:tab/>
        <w:t>Department for the City of Columbia</w:t>
      </w:r>
      <w:r w:rsidR="00877C9D">
        <w:rPr>
          <w:sz w:val="20"/>
          <w:szCs w:val="20"/>
        </w:rPr>
        <w:t>, 931-388-8650</w:t>
      </w:r>
      <w:r>
        <w:rPr>
          <w:sz w:val="20"/>
          <w:szCs w:val="20"/>
        </w:rPr>
        <w:t>.</w:t>
      </w:r>
      <w:r w:rsidR="002005E9">
        <w:rPr>
          <w:sz w:val="20"/>
          <w:szCs w:val="20"/>
        </w:rPr>
        <w:t xml:space="preserve"> </w:t>
      </w:r>
    </w:p>
    <w:p w:rsidR="0027158B" w:rsidRDefault="00270EE7" w:rsidP="0027158B">
      <w:pPr>
        <w:tabs>
          <w:tab w:val="left" w:pos="540"/>
          <w:tab w:val="left" w:pos="5490"/>
        </w:tabs>
        <w:ind w:left="720" w:hanging="720"/>
        <w:rPr>
          <w:rFonts w:ascii="Calibri" w:hAnsi="Calibri"/>
          <w:sz w:val="20"/>
          <w:szCs w:val="20"/>
        </w:rPr>
      </w:pPr>
      <w:r>
        <w:rPr>
          <w:rFonts w:ascii="Calibri" w:hAnsi="Calibri"/>
          <w:sz w:val="20"/>
          <w:szCs w:val="20"/>
        </w:rPr>
        <w:t>6</w:t>
      </w:r>
      <w:r w:rsidR="0027158B">
        <w:rPr>
          <w:rFonts w:ascii="Calibri" w:hAnsi="Calibri"/>
          <w:sz w:val="20"/>
          <w:szCs w:val="20"/>
        </w:rPr>
        <w:t xml:space="preserve">. </w:t>
      </w:r>
      <w:r w:rsidR="007E1F4A" w:rsidRPr="0027158B">
        <w:rPr>
          <w:rFonts w:ascii="Calibri" w:hAnsi="Calibri"/>
          <w:sz w:val="20"/>
          <w:szCs w:val="20"/>
          <w:u w:val="single"/>
        </w:rPr>
        <w:t>P</w:t>
      </w:r>
      <w:r w:rsidR="00C86623" w:rsidRPr="0027158B">
        <w:rPr>
          <w:rFonts w:ascii="Calibri" w:hAnsi="Calibri"/>
          <w:sz w:val="20"/>
          <w:szCs w:val="20"/>
          <w:u w:val="single"/>
        </w:rPr>
        <w:t>AYMENT</w:t>
      </w:r>
      <w:r w:rsidR="007E1F4A" w:rsidRPr="0027158B">
        <w:rPr>
          <w:rFonts w:ascii="Calibri" w:hAnsi="Calibri"/>
          <w:sz w:val="20"/>
          <w:szCs w:val="20"/>
        </w:rPr>
        <w:t xml:space="preserve"> – </w:t>
      </w:r>
      <w:r w:rsidR="00EB511F">
        <w:rPr>
          <w:rFonts w:ascii="Calibri" w:hAnsi="Calibri"/>
          <w:sz w:val="20"/>
          <w:szCs w:val="20"/>
        </w:rPr>
        <w:t xml:space="preserve"> </w:t>
      </w:r>
      <w:r w:rsidR="0027158B" w:rsidRPr="0027158B">
        <w:rPr>
          <w:rFonts w:ascii="Calibri" w:hAnsi="Calibri"/>
          <w:sz w:val="20"/>
          <w:szCs w:val="20"/>
        </w:rPr>
        <w:t xml:space="preserve"> Payment will be made on the following basis </w:t>
      </w:r>
    </w:p>
    <w:p w:rsidR="00BD6A91" w:rsidRDefault="00BD6A91" w:rsidP="004947CB">
      <w:pPr>
        <w:numPr>
          <w:ilvl w:val="0"/>
          <w:numId w:val="11"/>
        </w:numPr>
        <w:tabs>
          <w:tab w:val="left" w:pos="5490"/>
        </w:tabs>
        <w:jc w:val="both"/>
        <w:rPr>
          <w:rFonts w:ascii="Calibri" w:hAnsi="Calibri"/>
          <w:sz w:val="20"/>
          <w:szCs w:val="20"/>
        </w:rPr>
      </w:pPr>
      <w:r>
        <w:rPr>
          <w:rFonts w:ascii="Calibri" w:hAnsi="Calibri"/>
          <w:sz w:val="20"/>
          <w:szCs w:val="20"/>
        </w:rPr>
        <w:t xml:space="preserve">Acceptance of a proper Invoice, </w:t>
      </w:r>
      <w:r w:rsidR="007E1F4A" w:rsidRPr="00BD6A91">
        <w:rPr>
          <w:rFonts w:ascii="Calibri" w:hAnsi="Calibri"/>
          <w:sz w:val="20"/>
          <w:szCs w:val="20"/>
        </w:rPr>
        <w:t xml:space="preserve">delivered to the </w:t>
      </w:r>
      <w:r w:rsidR="00C86623" w:rsidRPr="00BD6A91">
        <w:rPr>
          <w:rFonts w:ascii="Calibri" w:hAnsi="Calibri"/>
          <w:sz w:val="20"/>
          <w:szCs w:val="20"/>
        </w:rPr>
        <w:t xml:space="preserve">City </w:t>
      </w:r>
      <w:r w:rsidRPr="00BD6A91">
        <w:rPr>
          <w:rFonts w:ascii="Calibri" w:hAnsi="Calibri"/>
          <w:sz w:val="20"/>
          <w:szCs w:val="20"/>
        </w:rPr>
        <w:t xml:space="preserve">of Columbia Public Works </w:t>
      </w:r>
      <w:r w:rsidR="007E1F4A" w:rsidRPr="00BD6A91">
        <w:rPr>
          <w:rFonts w:ascii="Calibri" w:hAnsi="Calibri"/>
          <w:sz w:val="20"/>
          <w:szCs w:val="20"/>
        </w:rPr>
        <w:t>Department</w:t>
      </w:r>
      <w:r w:rsidR="00C86623" w:rsidRPr="00BD6A91">
        <w:rPr>
          <w:rFonts w:ascii="Calibri" w:hAnsi="Calibri"/>
          <w:sz w:val="20"/>
          <w:szCs w:val="20"/>
        </w:rPr>
        <w:t xml:space="preserve"> </w:t>
      </w:r>
      <w:r>
        <w:rPr>
          <w:rFonts w:ascii="Calibri" w:hAnsi="Calibri"/>
          <w:sz w:val="20"/>
          <w:szCs w:val="20"/>
        </w:rPr>
        <w:t>as evidenced by the signature of the Director of Public Works.</w:t>
      </w:r>
    </w:p>
    <w:p w:rsidR="007E1F4A" w:rsidRDefault="007E1F4A" w:rsidP="004947CB">
      <w:pPr>
        <w:numPr>
          <w:ilvl w:val="0"/>
          <w:numId w:val="11"/>
        </w:numPr>
        <w:tabs>
          <w:tab w:val="left" w:pos="5490"/>
        </w:tabs>
        <w:jc w:val="both"/>
        <w:rPr>
          <w:rFonts w:ascii="Calibri" w:hAnsi="Calibri"/>
          <w:sz w:val="20"/>
          <w:szCs w:val="20"/>
        </w:rPr>
      </w:pPr>
      <w:r w:rsidRPr="00BD6A91">
        <w:rPr>
          <w:rFonts w:ascii="Calibri" w:hAnsi="Calibri"/>
          <w:sz w:val="20"/>
          <w:szCs w:val="20"/>
        </w:rPr>
        <w:t xml:space="preserve">Payment will be made within </w:t>
      </w:r>
      <w:r w:rsidR="00C86623" w:rsidRPr="00BD6A91">
        <w:rPr>
          <w:rFonts w:ascii="Calibri" w:hAnsi="Calibri"/>
          <w:sz w:val="20"/>
          <w:szCs w:val="20"/>
        </w:rPr>
        <w:t>30</w:t>
      </w:r>
      <w:r w:rsidRPr="00BD6A91">
        <w:rPr>
          <w:rFonts w:ascii="Calibri" w:hAnsi="Calibri"/>
          <w:sz w:val="20"/>
          <w:szCs w:val="20"/>
        </w:rPr>
        <w:t xml:space="preserve"> days of receiving a correct invoice with all required documentation. </w:t>
      </w:r>
    </w:p>
    <w:p w:rsidR="00877C9D" w:rsidRPr="00BD6A91" w:rsidRDefault="00877C9D" w:rsidP="004947CB">
      <w:pPr>
        <w:numPr>
          <w:ilvl w:val="0"/>
          <w:numId w:val="11"/>
        </w:numPr>
        <w:tabs>
          <w:tab w:val="left" w:pos="5490"/>
        </w:tabs>
        <w:jc w:val="both"/>
        <w:rPr>
          <w:rFonts w:ascii="Calibri" w:hAnsi="Calibri"/>
          <w:sz w:val="20"/>
          <w:szCs w:val="20"/>
        </w:rPr>
      </w:pPr>
    </w:p>
    <w:p w:rsidR="007E1F4A" w:rsidRDefault="00BD6A91" w:rsidP="00BD6A91">
      <w:pPr>
        <w:tabs>
          <w:tab w:val="left" w:pos="5490"/>
        </w:tabs>
        <w:ind w:left="90" w:hanging="90"/>
        <w:rPr>
          <w:rFonts w:ascii="Calibri" w:hAnsi="Calibri"/>
          <w:sz w:val="20"/>
          <w:szCs w:val="20"/>
          <w:u w:val="single"/>
        </w:rPr>
      </w:pPr>
      <w:r>
        <w:rPr>
          <w:rFonts w:ascii="Calibri" w:hAnsi="Calibri"/>
          <w:sz w:val="20"/>
          <w:szCs w:val="20"/>
        </w:rPr>
        <w:t xml:space="preserve">7. </w:t>
      </w:r>
      <w:r w:rsidRPr="00BD6A91">
        <w:rPr>
          <w:rFonts w:ascii="Calibri" w:hAnsi="Calibri"/>
          <w:sz w:val="20"/>
          <w:szCs w:val="20"/>
          <w:u w:val="single"/>
        </w:rPr>
        <w:t>LOCATION OF STRIPING</w:t>
      </w:r>
    </w:p>
    <w:p w:rsidR="00BD6A91" w:rsidRDefault="00BD6A91" w:rsidP="00BD6A91">
      <w:pPr>
        <w:tabs>
          <w:tab w:val="left" w:pos="5490"/>
        </w:tabs>
        <w:ind w:left="90" w:hanging="90"/>
        <w:rPr>
          <w:rFonts w:ascii="Calibri" w:hAnsi="Calibri"/>
          <w:sz w:val="20"/>
          <w:szCs w:val="20"/>
          <w:u w:val="single"/>
        </w:rPr>
      </w:pPr>
    </w:p>
    <w:tbl>
      <w:tblPr>
        <w:tblStyle w:val="TableGrid"/>
        <w:tblW w:w="0" w:type="auto"/>
        <w:tblInd w:w="648" w:type="dxa"/>
        <w:tblLook w:val="04A0"/>
      </w:tblPr>
      <w:tblGrid>
        <w:gridCol w:w="1797"/>
        <w:gridCol w:w="2163"/>
        <w:gridCol w:w="1800"/>
        <w:gridCol w:w="900"/>
        <w:gridCol w:w="990"/>
      </w:tblGrid>
      <w:tr w:rsidR="000501E4" w:rsidRPr="000501E4" w:rsidTr="000501E4">
        <w:trPr>
          <w:trHeight w:val="375"/>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LOCATION</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FROM</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TO</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xml:space="preserve">YELLOW </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WHITE</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Armstrong lane</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Hampshire Pike</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Bridge</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5760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Baker Road</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xml:space="preserve">Bear Creek </w:t>
            </w:r>
            <w:r w:rsidR="007D3BAB">
              <w:rPr>
                <w:rFonts w:asciiTheme="minorHAnsi" w:hAnsiTheme="minorHAnsi"/>
                <w:bCs/>
                <w:sz w:val="20"/>
                <w:szCs w:val="20"/>
              </w:rPr>
              <w:t xml:space="preserve">Pike </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City Limits</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1088</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Baker Road</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Nashville Highway</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City Limits</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2950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Cayce Lane</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Trotwood Ave</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xml:space="preserve">Williamsport </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27764</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315</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Carter Street</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2nd Ave</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7th Ave</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3948</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East 9th</w:t>
            </w:r>
          </w:p>
        </w:tc>
        <w:tc>
          <w:tcPr>
            <w:tcW w:w="2163" w:type="dxa"/>
            <w:noWrap/>
            <w:hideMark/>
          </w:tcPr>
          <w:p w:rsidR="000501E4" w:rsidRPr="000501E4" w:rsidRDefault="000501E4" w:rsidP="000501E4">
            <w:pPr>
              <w:ind w:left="720" w:hanging="720"/>
              <w:rPr>
                <w:rFonts w:asciiTheme="minorHAnsi" w:hAnsiTheme="minorHAnsi"/>
                <w:bCs/>
                <w:sz w:val="20"/>
                <w:szCs w:val="20"/>
              </w:rPr>
            </w:pPr>
            <w:proofErr w:type="spellStart"/>
            <w:r w:rsidRPr="000501E4">
              <w:rPr>
                <w:rFonts w:asciiTheme="minorHAnsi" w:hAnsiTheme="minorHAnsi"/>
                <w:bCs/>
                <w:sz w:val="20"/>
                <w:szCs w:val="20"/>
              </w:rPr>
              <w:t>Carmack</w:t>
            </w:r>
            <w:proofErr w:type="spellEnd"/>
            <w:r w:rsidR="007D3BAB">
              <w:rPr>
                <w:rFonts w:asciiTheme="minorHAnsi" w:hAnsiTheme="minorHAnsi"/>
                <w:bCs/>
                <w:sz w:val="20"/>
                <w:szCs w:val="20"/>
              </w:rPr>
              <w:t xml:space="preserve"> Blvd</w:t>
            </w:r>
          </w:p>
        </w:tc>
        <w:tc>
          <w:tcPr>
            <w:tcW w:w="1800" w:type="dxa"/>
            <w:noWrap/>
            <w:hideMark/>
          </w:tcPr>
          <w:p w:rsidR="000501E4" w:rsidRPr="000501E4" w:rsidRDefault="000501E4" w:rsidP="000501E4">
            <w:pPr>
              <w:ind w:left="720" w:hanging="720"/>
              <w:rPr>
                <w:rFonts w:asciiTheme="minorHAnsi" w:hAnsiTheme="minorHAnsi"/>
                <w:bCs/>
                <w:sz w:val="20"/>
                <w:szCs w:val="20"/>
              </w:rPr>
            </w:pPr>
            <w:proofErr w:type="spellStart"/>
            <w:r w:rsidRPr="000501E4">
              <w:rPr>
                <w:rFonts w:asciiTheme="minorHAnsi" w:hAnsiTheme="minorHAnsi"/>
                <w:bCs/>
                <w:sz w:val="20"/>
                <w:szCs w:val="20"/>
              </w:rPr>
              <w:t>Mapleash</w:t>
            </w:r>
            <w:proofErr w:type="spellEnd"/>
            <w:r w:rsidR="007D3BAB">
              <w:rPr>
                <w:rFonts w:asciiTheme="minorHAnsi" w:hAnsiTheme="minorHAnsi"/>
                <w:bCs/>
                <w:sz w:val="20"/>
                <w:szCs w:val="20"/>
              </w:rPr>
              <w:t xml:space="preserve"> Ave</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6336</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7D3BAB" w:rsidP="000501E4">
            <w:pPr>
              <w:ind w:left="720" w:hanging="720"/>
              <w:rPr>
                <w:rFonts w:asciiTheme="minorHAnsi" w:hAnsiTheme="minorHAnsi"/>
                <w:bCs/>
                <w:sz w:val="20"/>
                <w:szCs w:val="20"/>
              </w:rPr>
            </w:pPr>
            <w:r w:rsidRPr="000501E4">
              <w:rPr>
                <w:rFonts w:asciiTheme="minorHAnsi" w:hAnsiTheme="minorHAnsi"/>
                <w:bCs/>
                <w:sz w:val="20"/>
                <w:szCs w:val="20"/>
              </w:rPr>
              <w:t>Blythewood</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Trotwood Ave</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Hatcher Lane</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220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110</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High Street</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James Campbell</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West 8th Street</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5748</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773</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Highland Ave</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James Campbell</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South Main Street</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11288</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Industrial Park</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James Campbell</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xml:space="preserve">Highway 7 </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15554</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Lion Parkway</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James Campbell</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Hampshire Pike</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12520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145</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South Main</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Court House</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Cemetery Street</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4110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250</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Riverside Drive</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end of new asphalt</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Old bear Creek</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11884</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Rutherford Lane</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Trotwood Ave</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Hampshire Pike</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17010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711</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Shady Brook</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James Campbell</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Hatcher Lane</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4360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204</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South Main</w:t>
            </w:r>
          </w:p>
        </w:tc>
        <w:tc>
          <w:tcPr>
            <w:tcW w:w="2163" w:type="dxa"/>
            <w:noWrap/>
            <w:hideMark/>
          </w:tcPr>
          <w:p w:rsidR="000501E4" w:rsidRPr="000501E4" w:rsidRDefault="000501E4" w:rsidP="000501E4">
            <w:pPr>
              <w:ind w:left="720" w:hanging="720"/>
              <w:rPr>
                <w:rFonts w:asciiTheme="minorHAnsi" w:hAnsiTheme="minorHAnsi"/>
                <w:bCs/>
                <w:sz w:val="20"/>
                <w:szCs w:val="20"/>
              </w:rPr>
            </w:pPr>
            <w:proofErr w:type="spellStart"/>
            <w:r w:rsidRPr="000501E4">
              <w:rPr>
                <w:rFonts w:asciiTheme="minorHAnsi" w:hAnsiTheme="minorHAnsi"/>
                <w:bCs/>
                <w:sz w:val="20"/>
                <w:szCs w:val="20"/>
              </w:rPr>
              <w:t>Carmack</w:t>
            </w:r>
            <w:proofErr w:type="spellEnd"/>
            <w:r w:rsidR="007D3BAB">
              <w:rPr>
                <w:rFonts w:asciiTheme="minorHAnsi" w:hAnsiTheme="minorHAnsi"/>
                <w:bCs/>
                <w:sz w:val="20"/>
                <w:szCs w:val="20"/>
              </w:rPr>
              <w:t xml:space="preserve"> Blvd</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Highland</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1859</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42</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Sunny Side Dr</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Trotwood Ave</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City Limits</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12009</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151</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Theta Pike</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Nashville Highway</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City Limits</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15166</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64</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West 8th Street</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High Street</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South Main Street</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1588</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230</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Woodland Street</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East 6</w:t>
            </w:r>
            <w:r w:rsidRPr="007D3BAB">
              <w:rPr>
                <w:rFonts w:asciiTheme="minorHAnsi" w:hAnsiTheme="minorHAnsi"/>
                <w:bCs/>
                <w:sz w:val="20"/>
                <w:szCs w:val="20"/>
                <w:vertAlign w:val="superscript"/>
              </w:rPr>
              <w:t>th</w:t>
            </w:r>
            <w:r w:rsidR="007D3BAB">
              <w:rPr>
                <w:rFonts w:asciiTheme="minorHAnsi" w:hAnsiTheme="minorHAnsi"/>
                <w:bCs/>
                <w:sz w:val="20"/>
                <w:szCs w:val="20"/>
              </w:rPr>
              <w:t xml:space="preserve"> St</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East 9</w:t>
            </w:r>
            <w:r w:rsidRPr="007D3BAB">
              <w:rPr>
                <w:rFonts w:asciiTheme="minorHAnsi" w:hAnsiTheme="minorHAnsi"/>
                <w:bCs/>
                <w:sz w:val="20"/>
                <w:szCs w:val="20"/>
                <w:vertAlign w:val="superscript"/>
              </w:rPr>
              <w:t>th</w:t>
            </w:r>
            <w:r w:rsidR="007D3BAB">
              <w:rPr>
                <w:rFonts w:asciiTheme="minorHAnsi" w:hAnsiTheme="minorHAnsi"/>
                <w:bCs/>
                <w:sz w:val="20"/>
                <w:szCs w:val="20"/>
              </w:rPr>
              <w:t xml:space="preserve"> St</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2426</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N. Main Street</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Court House</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East 6th Street</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570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East 7th Street</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Court House</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S. Water Street</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3230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W. 6th Street</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High Street</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xml:space="preserve">Plastic at Garden </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268</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45</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Fairway</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James Campbell</w:t>
            </w:r>
            <w:r w:rsidR="007D3BAB">
              <w:rPr>
                <w:rFonts w:asciiTheme="minorHAnsi" w:hAnsiTheme="minorHAnsi"/>
                <w:bCs/>
                <w:sz w:val="20"/>
                <w:szCs w:val="20"/>
              </w:rPr>
              <w:t xml:space="preserve"> Blvd</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end of yellow</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300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100</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Brook Meade</w:t>
            </w:r>
          </w:p>
        </w:tc>
        <w:tc>
          <w:tcPr>
            <w:tcW w:w="2163" w:type="dxa"/>
            <w:noWrap/>
            <w:hideMark/>
          </w:tcPr>
          <w:p w:rsidR="000501E4" w:rsidRPr="000501E4" w:rsidRDefault="007D3BAB" w:rsidP="000501E4">
            <w:pPr>
              <w:ind w:left="720" w:hanging="720"/>
              <w:rPr>
                <w:rFonts w:asciiTheme="minorHAnsi" w:hAnsiTheme="minorHAnsi"/>
                <w:bCs/>
                <w:sz w:val="20"/>
                <w:szCs w:val="20"/>
              </w:rPr>
            </w:pPr>
            <w:r w:rsidRPr="000501E4">
              <w:rPr>
                <w:rFonts w:asciiTheme="minorHAnsi" w:hAnsiTheme="minorHAnsi"/>
                <w:bCs/>
                <w:sz w:val="20"/>
                <w:szCs w:val="20"/>
              </w:rPr>
              <w:t>James Campbell</w:t>
            </w:r>
            <w:r>
              <w:rPr>
                <w:rFonts w:asciiTheme="minorHAnsi" w:hAnsiTheme="minorHAnsi"/>
                <w:bCs/>
                <w:sz w:val="20"/>
                <w:szCs w:val="20"/>
              </w:rPr>
              <w:t xml:space="preserve"> Blvd</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Entrance to the Mall</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938</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460</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Hillary</w:t>
            </w:r>
          </w:p>
        </w:tc>
        <w:tc>
          <w:tcPr>
            <w:tcW w:w="2163" w:type="dxa"/>
            <w:noWrap/>
            <w:hideMark/>
          </w:tcPr>
          <w:p w:rsidR="000501E4" w:rsidRPr="000501E4" w:rsidRDefault="007D3BAB" w:rsidP="000501E4">
            <w:pPr>
              <w:ind w:left="720" w:hanging="720"/>
              <w:rPr>
                <w:rFonts w:asciiTheme="minorHAnsi" w:hAnsiTheme="minorHAnsi"/>
                <w:bCs/>
                <w:sz w:val="20"/>
                <w:szCs w:val="20"/>
              </w:rPr>
            </w:pPr>
            <w:r w:rsidRPr="000501E4">
              <w:rPr>
                <w:rFonts w:asciiTheme="minorHAnsi" w:hAnsiTheme="minorHAnsi"/>
                <w:bCs/>
                <w:sz w:val="20"/>
                <w:szCs w:val="20"/>
              </w:rPr>
              <w:t>James Campbell</w:t>
            </w:r>
            <w:r>
              <w:rPr>
                <w:rFonts w:asciiTheme="minorHAnsi" w:hAnsiTheme="minorHAnsi"/>
                <w:bCs/>
                <w:sz w:val="20"/>
                <w:szCs w:val="20"/>
              </w:rPr>
              <w:t xml:space="preserve"> Blvd</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end of yellow</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400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Oak Springs</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Hampshire Pike</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end of yellow</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368</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72</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17th Street</w:t>
            </w:r>
          </w:p>
        </w:tc>
        <w:tc>
          <w:tcPr>
            <w:tcW w:w="2163" w:type="dxa"/>
            <w:noWrap/>
            <w:hideMark/>
          </w:tcPr>
          <w:p w:rsidR="000501E4" w:rsidRPr="000501E4" w:rsidRDefault="000501E4" w:rsidP="000501E4">
            <w:pPr>
              <w:ind w:left="720" w:hanging="720"/>
              <w:rPr>
                <w:rFonts w:asciiTheme="minorHAnsi" w:hAnsiTheme="minorHAnsi"/>
                <w:bCs/>
                <w:sz w:val="20"/>
                <w:szCs w:val="20"/>
              </w:rPr>
            </w:pPr>
            <w:proofErr w:type="spellStart"/>
            <w:r w:rsidRPr="000501E4">
              <w:rPr>
                <w:rFonts w:asciiTheme="minorHAnsi" w:hAnsiTheme="minorHAnsi"/>
                <w:bCs/>
                <w:sz w:val="20"/>
                <w:szCs w:val="20"/>
              </w:rPr>
              <w:t>Carmack</w:t>
            </w:r>
            <w:proofErr w:type="spellEnd"/>
            <w:r w:rsidR="007D3BAB">
              <w:rPr>
                <w:rFonts w:asciiTheme="minorHAnsi" w:hAnsiTheme="minorHAnsi"/>
                <w:bCs/>
                <w:sz w:val="20"/>
                <w:szCs w:val="20"/>
              </w:rPr>
              <w:t xml:space="preserve"> Blvd</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Both sides</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372</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95</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Tom Hitch</w:t>
            </w:r>
            <w:r w:rsidR="007D3BAB">
              <w:rPr>
                <w:rFonts w:asciiTheme="minorHAnsi" w:hAnsiTheme="minorHAnsi"/>
                <w:bCs/>
                <w:sz w:val="20"/>
                <w:szCs w:val="20"/>
              </w:rPr>
              <w:t xml:space="preserve"> Parkway</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xml:space="preserve">Highway 50 </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City Limits</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11566</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298</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Tom Hitch</w:t>
            </w:r>
            <w:r w:rsidR="007D3BAB">
              <w:rPr>
                <w:rFonts w:asciiTheme="minorHAnsi" w:hAnsiTheme="minorHAnsi"/>
                <w:bCs/>
                <w:sz w:val="20"/>
                <w:szCs w:val="20"/>
              </w:rPr>
              <w:t xml:space="preserve"> Parkway</w:t>
            </w:r>
          </w:p>
        </w:tc>
        <w:tc>
          <w:tcPr>
            <w:tcW w:w="2163" w:type="dxa"/>
            <w:noWrap/>
            <w:hideMark/>
          </w:tcPr>
          <w:p w:rsidR="000501E4" w:rsidRPr="000501E4" w:rsidRDefault="007D3BAB" w:rsidP="000501E4">
            <w:pPr>
              <w:ind w:left="720" w:hanging="720"/>
              <w:rPr>
                <w:rFonts w:asciiTheme="minorHAnsi" w:hAnsiTheme="minorHAnsi"/>
                <w:bCs/>
                <w:sz w:val="20"/>
                <w:szCs w:val="20"/>
              </w:rPr>
            </w:pPr>
            <w:r>
              <w:rPr>
                <w:rFonts w:asciiTheme="minorHAnsi" w:hAnsiTheme="minorHAnsi"/>
                <w:bCs/>
                <w:sz w:val="20"/>
                <w:szCs w:val="20"/>
              </w:rPr>
              <w:t xml:space="preserve">Duck </w:t>
            </w:r>
            <w:r w:rsidR="000501E4" w:rsidRPr="000501E4">
              <w:rPr>
                <w:rFonts w:asciiTheme="minorHAnsi" w:hAnsiTheme="minorHAnsi"/>
                <w:bCs/>
                <w:sz w:val="20"/>
                <w:szCs w:val="20"/>
              </w:rPr>
              <w:t>River Bridge</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Bear Creek Pike</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420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110</w:t>
            </w:r>
          </w:p>
        </w:tc>
      </w:tr>
      <w:tr w:rsidR="000501E4" w:rsidRPr="000501E4" w:rsidTr="000501E4">
        <w:trPr>
          <w:trHeight w:val="300"/>
        </w:trPr>
        <w:tc>
          <w:tcPr>
            <w:tcW w:w="1797" w:type="dxa"/>
            <w:noWrap/>
            <w:hideMark/>
          </w:tcPr>
          <w:p w:rsidR="000501E4" w:rsidRPr="000501E4" w:rsidRDefault="007D3BAB" w:rsidP="000501E4">
            <w:pPr>
              <w:ind w:left="720" w:hanging="720"/>
              <w:rPr>
                <w:rFonts w:asciiTheme="minorHAnsi" w:hAnsiTheme="minorHAnsi"/>
                <w:bCs/>
                <w:sz w:val="20"/>
                <w:szCs w:val="20"/>
              </w:rPr>
            </w:pPr>
            <w:r w:rsidRPr="000501E4">
              <w:rPr>
                <w:rFonts w:asciiTheme="minorHAnsi" w:hAnsiTheme="minorHAnsi"/>
                <w:bCs/>
                <w:sz w:val="20"/>
                <w:szCs w:val="20"/>
              </w:rPr>
              <w:lastRenderedPageBreak/>
              <w:t>Cemetery</w:t>
            </w:r>
            <w:r>
              <w:rPr>
                <w:rFonts w:asciiTheme="minorHAnsi" w:hAnsiTheme="minorHAnsi"/>
                <w:bCs/>
                <w:sz w:val="20"/>
                <w:szCs w:val="20"/>
              </w:rPr>
              <w:t xml:space="preserve"> Ave</w:t>
            </w:r>
          </w:p>
        </w:tc>
        <w:tc>
          <w:tcPr>
            <w:tcW w:w="2163" w:type="dxa"/>
            <w:noWrap/>
            <w:hideMark/>
          </w:tcPr>
          <w:p w:rsidR="000501E4" w:rsidRPr="000501E4" w:rsidRDefault="000501E4" w:rsidP="000501E4">
            <w:pPr>
              <w:ind w:left="720" w:hanging="720"/>
              <w:rPr>
                <w:rFonts w:asciiTheme="minorHAnsi" w:hAnsiTheme="minorHAnsi"/>
                <w:bCs/>
                <w:sz w:val="20"/>
                <w:szCs w:val="20"/>
              </w:rPr>
            </w:pPr>
            <w:proofErr w:type="spellStart"/>
            <w:r w:rsidRPr="000501E4">
              <w:rPr>
                <w:rFonts w:asciiTheme="minorHAnsi" w:hAnsiTheme="minorHAnsi"/>
                <w:bCs/>
                <w:sz w:val="20"/>
                <w:szCs w:val="20"/>
              </w:rPr>
              <w:t>Carmack</w:t>
            </w:r>
            <w:proofErr w:type="spellEnd"/>
            <w:r w:rsidR="007D3BAB">
              <w:rPr>
                <w:rFonts w:asciiTheme="minorHAnsi" w:hAnsiTheme="minorHAnsi"/>
                <w:bCs/>
                <w:sz w:val="20"/>
                <w:szCs w:val="20"/>
              </w:rPr>
              <w:t xml:space="preserve"> Blvd</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end of yellow</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150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Oakland Parkway</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Highway 43</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100 ft both sides</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400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180</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James Campbell</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Industrial Park</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xml:space="preserve">Highway 7 </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3960</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proofErr w:type="spellStart"/>
            <w:r w:rsidRPr="000501E4">
              <w:rPr>
                <w:rFonts w:asciiTheme="minorHAnsi" w:hAnsiTheme="minorHAnsi"/>
                <w:bCs/>
                <w:sz w:val="20"/>
                <w:szCs w:val="20"/>
              </w:rPr>
              <w:t>Sheegog</w:t>
            </w:r>
            <w:proofErr w:type="spellEnd"/>
            <w:r w:rsidR="007D3BAB">
              <w:rPr>
                <w:rFonts w:asciiTheme="minorHAnsi" w:hAnsiTheme="minorHAnsi"/>
                <w:bCs/>
                <w:sz w:val="20"/>
                <w:szCs w:val="20"/>
              </w:rPr>
              <w:t xml:space="preserve"> Lane</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Pulaski Hwy</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City limits</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2694</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Old Hwy 99</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Bear Creek</w:t>
            </w:r>
          </w:p>
        </w:tc>
        <w:tc>
          <w:tcPr>
            <w:tcW w:w="1800" w:type="dxa"/>
            <w:noWrap/>
            <w:hideMark/>
          </w:tcPr>
          <w:p w:rsidR="000501E4" w:rsidRPr="000501E4" w:rsidRDefault="000501E4" w:rsidP="000501E4">
            <w:pPr>
              <w:ind w:left="720" w:hanging="720"/>
              <w:rPr>
                <w:rFonts w:asciiTheme="minorHAnsi" w:hAnsiTheme="minorHAnsi"/>
                <w:bCs/>
                <w:sz w:val="20"/>
                <w:szCs w:val="20"/>
              </w:rPr>
            </w:pPr>
            <w:proofErr w:type="spellStart"/>
            <w:r w:rsidRPr="000501E4">
              <w:rPr>
                <w:rFonts w:asciiTheme="minorHAnsi" w:hAnsiTheme="minorHAnsi"/>
                <w:bCs/>
                <w:sz w:val="20"/>
                <w:szCs w:val="20"/>
              </w:rPr>
              <w:t>Lasea</w:t>
            </w:r>
            <w:proofErr w:type="spellEnd"/>
            <w:r w:rsidRPr="000501E4">
              <w:rPr>
                <w:rFonts w:asciiTheme="minorHAnsi" w:hAnsiTheme="minorHAnsi"/>
                <w:bCs/>
                <w:sz w:val="20"/>
                <w:szCs w:val="20"/>
              </w:rPr>
              <w:t xml:space="preserve"> Rd</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4400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Mt Olivet</w:t>
            </w:r>
            <w:r w:rsidR="007D3BAB">
              <w:rPr>
                <w:rFonts w:asciiTheme="minorHAnsi" w:hAnsiTheme="minorHAnsi"/>
                <w:bCs/>
                <w:sz w:val="20"/>
                <w:szCs w:val="20"/>
              </w:rPr>
              <w:t xml:space="preserve"> Rd</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Bear Creek</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City Limits</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1068</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60</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Newt Hood</w:t>
            </w:r>
            <w:r w:rsidR="007D3BAB">
              <w:rPr>
                <w:rFonts w:asciiTheme="minorHAnsi" w:hAnsiTheme="minorHAnsi"/>
                <w:bCs/>
                <w:sz w:val="20"/>
                <w:szCs w:val="20"/>
              </w:rPr>
              <w:t xml:space="preserve"> Rd</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Mt Olivet</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City Limits</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4378</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Tom Sharp</w:t>
            </w:r>
            <w:r w:rsidR="007D3BAB">
              <w:rPr>
                <w:rFonts w:asciiTheme="minorHAnsi" w:hAnsiTheme="minorHAnsi"/>
                <w:bCs/>
                <w:sz w:val="20"/>
                <w:szCs w:val="20"/>
              </w:rPr>
              <w:t xml:space="preserve"> Rd</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Bear Creek</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Timberland</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3264</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50</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Glade Street</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East 6th</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East 9th</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2650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Oakland Pkwy</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Highway 43</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Rutherford</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9532</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Hatcher Lane</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James Campbell</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Wheeler</w:t>
            </w:r>
            <w:r w:rsidR="007D3BAB">
              <w:rPr>
                <w:rFonts w:asciiTheme="minorHAnsi" w:hAnsiTheme="minorHAnsi"/>
                <w:bCs/>
                <w:sz w:val="20"/>
                <w:szCs w:val="20"/>
              </w:rPr>
              <w:t xml:space="preserve"> Dr</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8780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Spring Meade</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Nashville Hwy</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xml:space="preserve">Old </w:t>
            </w:r>
            <w:r w:rsidR="007D3BAB">
              <w:rPr>
                <w:rFonts w:asciiTheme="minorHAnsi" w:hAnsiTheme="minorHAnsi"/>
                <w:bCs/>
                <w:sz w:val="20"/>
                <w:szCs w:val="20"/>
              </w:rPr>
              <w:t xml:space="preserve">Hwy </w:t>
            </w:r>
            <w:r w:rsidRPr="000501E4">
              <w:rPr>
                <w:rFonts w:asciiTheme="minorHAnsi" w:hAnsiTheme="minorHAnsi"/>
                <w:bCs/>
                <w:sz w:val="20"/>
                <w:szCs w:val="20"/>
              </w:rPr>
              <w:t>31</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760</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300</w:t>
            </w:r>
          </w:p>
        </w:tc>
      </w:tr>
      <w:tr w:rsidR="000501E4" w:rsidRPr="000501E4" w:rsidTr="000501E4">
        <w:trPr>
          <w:trHeight w:val="300"/>
        </w:trPr>
        <w:tc>
          <w:tcPr>
            <w:tcW w:w="1797"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TOTAL</w:t>
            </w:r>
          </w:p>
        </w:tc>
        <w:tc>
          <w:tcPr>
            <w:tcW w:w="2163"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c>
          <w:tcPr>
            <w:tcW w:w="18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 </w:t>
            </w:r>
          </w:p>
        </w:tc>
        <w:tc>
          <w:tcPr>
            <w:tcW w:w="90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220096</w:t>
            </w:r>
          </w:p>
        </w:tc>
        <w:tc>
          <w:tcPr>
            <w:tcW w:w="990" w:type="dxa"/>
            <w:noWrap/>
            <w:hideMark/>
          </w:tcPr>
          <w:p w:rsidR="000501E4" w:rsidRPr="000501E4" w:rsidRDefault="000501E4" w:rsidP="000501E4">
            <w:pPr>
              <w:ind w:left="720" w:hanging="720"/>
              <w:rPr>
                <w:rFonts w:asciiTheme="minorHAnsi" w:hAnsiTheme="minorHAnsi"/>
                <w:bCs/>
                <w:sz w:val="20"/>
                <w:szCs w:val="20"/>
              </w:rPr>
            </w:pPr>
            <w:r w:rsidRPr="000501E4">
              <w:rPr>
                <w:rFonts w:asciiTheme="minorHAnsi" w:hAnsiTheme="minorHAnsi"/>
                <w:bCs/>
                <w:sz w:val="20"/>
                <w:szCs w:val="20"/>
              </w:rPr>
              <w:t>8725</w:t>
            </w:r>
          </w:p>
        </w:tc>
      </w:tr>
    </w:tbl>
    <w:p w:rsidR="00E17345" w:rsidRPr="000501E4" w:rsidRDefault="00E17345" w:rsidP="000501E4">
      <w:pPr>
        <w:ind w:left="720" w:hanging="720"/>
        <w:rPr>
          <w:rFonts w:ascii="Calibri" w:hAnsi="Calibri"/>
          <w:bCs/>
          <w:sz w:val="20"/>
          <w:szCs w:val="20"/>
        </w:rPr>
      </w:pPr>
    </w:p>
    <w:p w:rsidR="00E17345" w:rsidRDefault="00E17345">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0501E4" w:rsidRDefault="000501E4">
      <w:pPr>
        <w:rPr>
          <w:rFonts w:ascii="Calibri" w:hAnsi="Calibri"/>
          <w:b/>
          <w:bCs/>
          <w:sz w:val="20"/>
          <w:szCs w:val="20"/>
          <w:u w:val="single"/>
        </w:rPr>
      </w:pPr>
    </w:p>
    <w:p w:rsidR="007E1F4A" w:rsidRPr="004947CB" w:rsidRDefault="007E1F4A">
      <w:pPr>
        <w:rPr>
          <w:rFonts w:ascii="Calibri" w:hAnsi="Calibri"/>
          <w:b/>
          <w:bCs/>
          <w:sz w:val="20"/>
          <w:szCs w:val="20"/>
          <w:u w:val="single"/>
        </w:rPr>
      </w:pPr>
      <w:r w:rsidRPr="004947CB">
        <w:rPr>
          <w:rFonts w:ascii="Calibri" w:hAnsi="Calibri"/>
          <w:b/>
          <w:bCs/>
          <w:sz w:val="20"/>
          <w:szCs w:val="20"/>
          <w:u w:val="single"/>
        </w:rPr>
        <w:lastRenderedPageBreak/>
        <w:t xml:space="preserve">BID SHEET  Page 1 of 1 –  </w:t>
      </w:r>
      <w:r w:rsidR="00BD6A91">
        <w:rPr>
          <w:rFonts w:ascii="Calibri" w:hAnsi="Calibri"/>
          <w:b/>
          <w:bCs/>
          <w:sz w:val="20"/>
          <w:szCs w:val="20"/>
          <w:u w:val="single"/>
        </w:rPr>
        <w:t>PAVEM</w:t>
      </w:r>
      <w:r w:rsidR="000501E4">
        <w:rPr>
          <w:rFonts w:ascii="Calibri" w:hAnsi="Calibri"/>
          <w:b/>
          <w:bCs/>
          <w:sz w:val="20"/>
          <w:szCs w:val="20"/>
          <w:u w:val="single"/>
        </w:rPr>
        <w:t>EN</w:t>
      </w:r>
      <w:r w:rsidR="00BD6A91">
        <w:rPr>
          <w:rFonts w:ascii="Calibri" w:hAnsi="Calibri"/>
          <w:b/>
          <w:bCs/>
          <w:sz w:val="20"/>
          <w:szCs w:val="20"/>
          <w:u w:val="single"/>
        </w:rPr>
        <w:t>T MARKING</w:t>
      </w:r>
      <w:r w:rsidR="00902E49" w:rsidRPr="004947CB">
        <w:rPr>
          <w:rFonts w:ascii="Calibri" w:hAnsi="Calibri"/>
          <w:b/>
          <w:bCs/>
          <w:sz w:val="20"/>
          <w:szCs w:val="20"/>
          <w:u w:val="single"/>
        </w:rPr>
        <w:t xml:space="preserve"> </w:t>
      </w:r>
      <w:r w:rsidRPr="004947CB">
        <w:rPr>
          <w:rFonts w:ascii="Calibri" w:hAnsi="Calibri"/>
          <w:b/>
          <w:bCs/>
          <w:sz w:val="20"/>
          <w:szCs w:val="20"/>
          <w:u w:val="single"/>
        </w:rPr>
        <w:t xml:space="preserve">– Solicitation </w:t>
      </w:r>
      <w:r w:rsidR="00BD6A91">
        <w:rPr>
          <w:rFonts w:ascii="Calibri" w:hAnsi="Calibri"/>
          <w:b/>
          <w:bCs/>
          <w:sz w:val="20"/>
          <w:szCs w:val="20"/>
          <w:u w:val="single"/>
        </w:rPr>
        <w:t>431</w:t>
      </w:r>
      <w:r w:rsidRPr="004947CB">
        <w:rPr>
          <w:rFonts w:ascii="Calibri" w:hAnsi="Calibri"/>
          <w:b/>
          <w:bCs/>
          <w:sz w:val="20"/>
          <w:szCs w:val="20"/>
          <w:u w:val="single"/>
        </w:rPr>
        <w:t>-</w:t>
      </w:r>
      <w:r w:rsidR="00F56F24" w:rsidRPr="004947CB">
        <w:rPr>
          <w:rFonts w:ascii="Calibri" w:hAnsi="Calibri"/>
          <w:b/>
          <w:bCs/>
          <w:sz w:val="20"/>
          <w:szCs w:val="20"/>
          <w:u w:val="single"/>
        </w:rPr>
        <w:t>0</w:t>
      </w:r>
      <w:r w:rsidR="000501E4">
        <w:rPr>
          <w:rFonts w:ascii="Calibri" w:hAnsi="Calibri"/>
          <w:b/>
          <w:bCs/>
          <w:sz w:val="20"/>
          <w:szCs w:val="20"/>
          <w:u w:val="single"/>
        </w:rPr>
        <w:t>215</w:t>
      </w:r>
      <w:r w:rsidRPr="004947CB">
        <w:rPr>
          <w:rFonts w:ascii="Calibri" w:hAnsi="Calibri"/>
          <w:b/>
          <w:bCs/>
          <w:sz w:val="20"/>
          <w:szCs w:val="20"/>
          <w:u w:val="single"/>
        </w:rPr>
        <w:t>-</w:t>
      </w:r>
      <w:r w:rsidR="000501E4">
        <w:rPr>
          <w:rFonts w:ascii="Calibri" w:hAnsi="Calibri"/>
          <w:b/>
          <w:bCs/>
          <w:sz w:val="20"/>
          <w:szCs w:val="20"/>
          <w:u w:val="single"/>
        </w:rPr>
        <w:t>27</w:t>
      </w:r>
    </w:p>
    <w:p w:rsidR="007E1F4A" w:rsidRPr="004947CB" w:rsidRDefault="007E1F4A">
      <w:pPr>
        <w:rPr>
          <w:rFonts w:ascii="Calibri" w:hAnsi="Calibri"/>
          <w:b/>
          <w:bCs/>
          <w:sz w:val="20"/>
          <w:szCs w:val="20"/>
          <w:u w:val="single"/>
        </w:rPr>
      </w:pPr>
    </w:p>
    <w:p w:rsidR="007E1F4A" w:rsidRPr="004947CB" w:rsidRDefault="00D54378">
      <w:pPr>
        <w:rPr>
          <w:rFonts w:ascii="Calibri" w:hAnsi="Calibri"/>
          <w:b/>
          <w:bCs/>
          <w:sz w:val="20"/>
          <w:szCs w:val="20"/>
        </w:rPr>
      </w:pPr>
      <w:r>
        <w:rPr>
          <w:rFonts w:ascii="Calibri" w:hAnsi="Calibri"/>
          <w:b/>
          <w:bCs/>
          <w:noProof/>
          <w:sz w:val="20"/>
          <w:szCs w:val="20"/>
        </w:rPr>
        <w:pict>
          <v:line id="_x0000_s1028" style="position:absolute;z-index:251658240" from="54pt,17.2pt" to="468pt,17.2pt"/>
        </w:pict>
      </w:r>
      <w:r w:rsidR="007E1F4A" w:rsidRPr="004947CB">
        <w:rPr>
          <w:rFonts w:ascii="Calibri" w:hAnsi="Calibri"/>
          <w:b/>
          <w:bCs/>
          <w:sz w:val="20"/>
          <w:szCs w:val="20"/>
        </w:rPr>
        <w:t xml:space="preserve">VENDOR: </w:t>
      </w:r>
    </w:p>
    <w:p w:rsidR="007E1F4A" w:rsidRPr="004947CB" w:rsidRDefault="007E1F4A">
      <w:pPr>
        <w:rPr>
          <w:rFonts w:ascii="Calibri" w:hAnsi="Calibri"/>
          <w:b/>
          <w:bCs/>
          <w:sz w:val="20"/>
          <w:szCs w:val="20"/>
        </w:rPr>
      </w:pPr>
    </w:p>
    <w:p w:rsidR="009A668A" w:rsidRPr="004947CB" w:rsidRDefault="009A668A">
      <w:pPr>
        <w:rPr>
          <w:rFonts w:ascii="Calibri" w:hAnsi="Calibri"/>
          <w:b/>
          <w:sz w:val="20"/>
          <w:szCs w:val="20"/>
        </w:rPr>
      </w:pPr>
    </w:p>
    <w:tbl>
      <w:tblPr>
        <w:tblW w:w="0" w:type="auto"/>
        <w:jc w:val="center"/>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3"/>
        <w:gridCol w:w="950"/>
        <w:gridCol w:w="1500"/>
        <w:gridCol w:w="1350"/>
        <w:gridCol w:w="2179"/>
      </w:tblGrid>
      <w:tr w:rsidR="00BD6A91" w:rsidRPr="004E0BF1" w:rsidTr="00EE3501">
        <w:trPr>
          <w:jc w:val="center"/>
        </w:trPr>
        <w:tc>
          <w:tcPr>
            <w:tcW w:w="3093" w:type="dxa"/>
          </w:tcPr>
          <w:p w:rsidR="00BD6A91" w:rsidRPr="004E0BF1" w:rsidRDefault="00BD6A91" w:rsidP="004E0BF1">
            <w:pPr>
              <w:jc w:val="center"/>
              <w:rPr>
                <w:rFonts w:ascii="Calibri" w:hAnsi="Calibri"/>
                <w:b/>
                <w:sz w:val="20"/>
                <w:szCs w:val="20"/>
              </w:rPr>
            </w:pPr>
            <w:r w:rsidRPr="004E0BF1">
              <w:rPr>
                <w:rFonts w:ascii="Calibri" w:hAnsi="Calibri"/>
                <w:b/>
                <w:sz w:val="20"/>
                <w:szCs w:val="20"/>
              </w:rPr>
              <w:t>Product</w:t>
            </w:r>
          </w:p>
        </w:tc>
        <w:tc>
          <w:tcPr>
            <w:tcW w:w="950" w:type="dxa"/>
          </w:tcPr>
          <w:p w:rsidR="00BD6A91" w:rsidRPr="004E0BF1" w:rsidRDefault="00BD6A91" w:rsidP="00526061">
            <w:pPr>
              <w:jc w:val="center"/>
              <w:rPr>
                <w:rFonts w:ascii="Calibri" w:hAnsi="Calibri"/>
                <w:b/>
                <w:sz w:val="20"/>
                <w:szCs w:val="20"/>
              </w:rPr>
            </w:pPr>
            <w:r w:rsidRPr="004E0BF1">
              <w:rPr>
                <w:rFonts w:ascii="Calibri" w:hAnsi="Calibri"/>
                <w:b/>
                <w:sz w:val="20"/>
                <w:szCs w:val="20"/>
              </w:rPr>
              <w:t>Unit of Measure</w:t>
            </w:r>
          </w:p>
        </w:tc>
        <w:tc>
          <w:tcPr>
            <w:tcW w:w="1500" w:type="dxa"/>
          </w:tcPr>
          <w:p w:rsidR="00BD6A91" w:rsidRPr="004E0BF1" w:rsidRDefault="00BD6A91" w:rsidP="004E0BF1">
            <w:pPr>
              <w:jc w:val="center"/>
              <w:rPr>
                <w:rFonts w:ascii="Calibri" w:hAnsi="Calibri"/>
                <w:b/>
                <w:sz w:val="20"/>
                <w:szCs w:val="20"/>
              </w:rPr>
            </w:pPr>
            <w:r>
              <w:rPr>
                <w:rFonts w:ascii="Calibri" w:hAnsi="Calibri"/>
                <w:b/>
                <w:sz w:val="20"/>
                <w:szCs w:val="20"/>
              </w:rPr>
              <w:t xml:space="preserve">Price Per Foot </w:t>
            </w:r>
          </w:p>
        </w:tc>
        <w:tc>
          <w:tcPr>
            <w:tcW w:w="1350" w:type="dxa"/>
          </w:tcPr>
          <w:p w:rsidR="00BD6A91" w:rsidRPr="004E0BF1" w:rsidRDefault="00BD6A91" w:rsidP="004E0BF1">
            <w:pPr>
              <w:jc w:val="center"/>
              <w:rPr>
                <w:rFonts w:ascii="Calibri" w:hAnsi="Calibri"/>
                <w:b/>
                <w:sz w:val="20"/>
                <w:szCs w:val="20"/>
              </w:rPr>
            </w:pPr>
            <w:r>
              <w:rPr>
                <w:rFonts w:ascii="Calibri" w:hAnsi="Calibri"/>
                <w:b/>
                <w:sz w:val="20"/>
                <w:szCs w:val="20"/>
              </w:rPr>
              <w:t xml:space="preserve">Approximate Linear footage </w:t>
            </w:r>
          </w:p>
        </w:tc>
        <w:tc>
          <w:tcPr>
            <w:tcW w:w="2179" w:type="dxa"/>
          </w:tcPr>
          <w:p w:rsidR="00BD6A91" w:rsidRDefault="00BD6A91" w:rsidP="004E0BF1">
            <w:pPr>
              <w:jc w:val="center"/>
              <w:rPr>
                <w:rFonts w:ascii="Calibri" w:hAnsi="Calibri"/>
                <w:b/>
                <w:sz w:val="20"/>
                <w:szCs w:val="20"/>
              </w:rPr>
            </w:pPr>
            <w:r>
              <w:rPr>
                <w:rFonts w:ascii="Calibri" w:hAnsi="Calibri"/>
                <w:b/>
                <w:sz w:val="20"/>
                <w:szCs w:val="20"/>
              </w:rPr>
              <w:t xml:space="preserve">Total Extended Price </w:t>
            </w:r>
          </w:p>
        </w:tc>
      </w:tr>
      <w:tr w:rsidR="00BD6A91" w:rsidRPr="004E0BF1" w:rsidTr="00EE3501">
        <w:trPr>
          <w:jc w:val="center"/>
        </w:trPr>
        <w:tc>
          <w:tcPr>
            <w:tcW w:w="3093" w:type="dxa"/>
          </w:tcPr>
          <w:p w:rsidR="00BD6A91" w:rsidRPr="004E0BF1" w:rsidRDefault="00BD6A91">
            <w:pPr>
              <w:rPr>
                <w:rFonts w:ascii="Calibri" w:hAnsi="Calibri"/>
                <w:sz w:val="20"/>
                <w:szCs w:val="20"/>
              </w:rPr>
            </w:pPr>
            <w:r>
              <w:rPr>
                <w:rFonts w:ascii="Calibri" w:hAnsi="Calibri"/>
                <w:sz w:val="20"/>
                <w:szCs w:val="20"/>
              </w:rPr>
              <w:t xml:space="preserve">Yellow Striping </w:t>
            </w:r>
          </w:p>
        </w:tc>
        <w:tc>
          <w:tcPr>
            <w:tcW w:w="950" w:type="dxa"/>
          </w:tcPr>
          <w:p w:rsidR="00BD6A91" w:rsidRPr="004E0BF1" w:rsidRDefault="00BD6A91" w:rsidP="00526061">
            <w:pPr>
              <w:rPr>
                <w:rFonts w:ascii="Calibri" w:hAnsi="Calibri"/>
                <w:sz w:val="20"/>
                <w:szCs w:val="20"/>
              </w:rPr>
            </w:pPr>
            <w:r>
              <w:rPr>
                <w:rFonts w:ascii="Calibri" w:hAnsi="Calibri"/>
                <w:sz w:val="20"/>
                <w:szCs w:val="20"/>
              </w:rPr>
              <w:t xml:space="preserve">Linear Foot </w:t>
            </w:r>
          </w:p>
        </w:tc>
        <w:tc>
          <w:tcPr>
            <w:tcW w:w="1500" w:type="dxa"/>
          </w:tcPr>
          <w:p w:rsidR="00BD6A91" w:rsidRPr="004E0BF1" w:rsidRDefault="00BD6A91">
            <w:pPr>
              <w:rPr>
                <w:rFonts w:ascii="Calibri" w:hAnsi="Calibri"/>
                <w:sz w:val="20"/>
                <w:szCs w:val="20"/>
              </w:rPr>
            </w:pPr>
          </w:p>
        </w:tc>
        <w:tc>
          <w:tcPr>
            <w:tcW w:w="1350" w:type="dxa"/>
          </w:tcPr>
          <w:p w:rsidR="00BD6A91" w:rsidRPr="004E0BF1" w:rsidRDefault="00877C9D">
            <w:pPr>
              <w:rPr>
                <w:rFonts w:ascii="Calibri" w:hAnsi="Calibri"/>
                <w:sz w:val="20"/>
                <w:szCs w:val="20"/>
              </w:rPr>
            </w:pPr>
            <w:r>
              <w:rPr>
                <w:rFonts w:ascii="Calibri" w:hAnsi="Calibri"/>
                <w:sz w:val="20"/>
                <w:szCs w:val="20"/>
              </w:rPr>
              <w:t>220,096</w:t>
            </w:r>
          </w:p>
        </w:tc>
        <w:tc>
          <w:tcPr>
            <w:tcW w:w="2179" w:type="dxa"/>
          </w:tcPr>
          <w:p w:rsidR="00BD6A91" w:rsidRPr="004E0BF1" w:rsidRDefault="00BD6A91">
            <w:pPr>
              <w:rPr>
                <w:rFonts w:ascii="Calibri" w:hAnsi="Calibri"/>
                <w:sz w:val="20"/>
                <w:szCs w:val="20"/>
              </w:rPr>
            </w:pPr>
          </w:p>
        </w:tc>
      </w:tr>
      <w:tr w:rsidR="00BD6A91" w:rsidRPr="004E0BF1" w:rsidTr="00EE3501">
        <w:trPr>
          <w:jc w:val="center"/>
        </w:trPr>
        <w:tc>
          <w:tcPr>
            <w:tcW w:w="3093" w:type="dxa"/>
          </w:tcPr>
          <w:p w:rsidR="00BD6A91" w:rsidRPr="004E0BF1" w:rsidRDefault="00BD6A91">
            <w:pPr>
              <w:rPr>
                <w:rFonts w:ascii="Calibri" w:hAnsi="Calibri"/>
                <w:sz w:val="20"/>
                <w:szCs w:val="20"/>
              </w:rPr>
            </w:pPr>
            <w:r>
              <w:rPr>
                <w:rFonts w:ascii="Calibri" w:hAnsi="Calibri"/>
                <w:sz w:val="20"/>
                <w:szCs w:val="20"/>
              </w:rPr>
              <w:t xml:space="preserve">White Striping </w:t>
            </w:r>
          </w:p>
        </w:tc>
        <w:tc>
          <w:tcPr>
            <w:tcW w:w="950" w:type="dxa"/>
          </w:tcPr>
          <w:p w:rsidR="00BD6A91" w:rsidRPr="004E0BF1" w:rsidRDefault="00BD6A91" w:rsidP="00526061">
            <w:pPr>
              <w:rPr>
                <w:rFonts w:ascii="Calibri" w:hAnsi="Calibri"/>
                <w:sz w:val="20"/>
                <w:szCs w:val="20"/>
              </w:rPr>
            </w:pPr>
            <w:r>
              <w:rPr>
                <w:rFonts w:ascii="Calibri" w:hAnsi="Calibri"/>
                <w:sz w:val="20"/>
                <w:szCs w:val="20"/>
              </w:rPr>
              <w:t xml:space="preserve">Linear Foot </w:t>
            </w:r>
          </w:p>
        </w:tc>
        <w:tc>
          <w:tcPr>
            <w:tcW w:w="1500" w:type="dxa"/>
          </w:tcPr>
          <w:p w:rsidR="00BD6A91" w:rsidRPr="004E0BF1" w:rsidRDefault="00BD6A91">
            <w:pPr>
              <w:rPr>
                <w:rFonts w:ascii="Calibri" w:hAnsi="Calibri"/>
                <w:sz w:val="20"/>
                <w:szCs w:val="20"/>
              </w:rPr>
            </w:pPr>
          </w:p>
        </w:tc>
        <w:tc>
          <w:tcPr>
            <w:tcW w:w="1350" w:type="dxa"/>
          </w:tcPr>
          <w:p w:rsidR="00BD6A91" w:rsidRPr="004E0BF1" w:rsidRDefault="00EE3501" w:rsidP="00877C9D">
            <w:pPr>
              <w:rPr>
                <w:rFonts w:ascii="Calibri" w:hAnsi="Calibri"/>
                <w:sz w:val="20"/>
                <w:szCs w:val="20"/>
              </w:rPr>
            </w:pPr>
            <w:r>
              <w:rPr>
                <w:rFonts w:ascii="Calibri" w:hAnsi="Calibri"/>
                <w:sz w:val="20"/>
                <w:szCs w:val="20"/>
              </w:rPr>
              <w:t>8,</w:t>
            </w:r>
            <w:r w:rsidR="00877C9D">
              <w:rPr>
                <w:rFonts w:ascii="Calibri" w:hAnsi="Calibri"/>
                <w:sz w:val="20"/>
                <w:szCs w:val="20"/>
              </w:rPr>
              <w:t>725</w:t>
            </w:r>
          </w:p>
        </w:tc>
        <w:tc>
          <w:tcPr>
            <w:tcW w:w="2179" w:type="dxa"/>
          </w:tcPr>
          <w:p w:rsidR="00BD6A91" w:rsidRPr="004E0BF1" w:rsidRDefault="00BD6A91">
            <w:pPr>
              <w:rPr>
                <w:rFonts w:ascii="Calibri" w:hAnsi="Calibri"/>
                <w:sz w:val="20"/>
                <w:szCs w:val="20"/>
              </w:rPr>
            </w:pPr>
          </w:p>
        </w:tc>
      </w:tr>
      <w:tr w:rsidR="00EE3501" w:rsidRPr="004E0BF1" w:rsidTr="00EE3501">
        <w:trPr>
          <w:jc w:val="center"/>
        </w:trPr>
        <w:tc>
          <w:tcPr>
            <w:tcW w:w="6893" w:type="dxa"/>
            <w:gridSpan w:val="4"/>
            <w:tcBorders>
              <w:bottom w:val="single" w:sz="4" w:space="0" w:color="auto"/>
            </w:tcBorders>
          </w:tcPr>
          <w:p w:rsidR="00EE3501" w:rsidRPr="004E0BF1" w:rsidRDefault="00EE3501" w:rsidP="00EE3501">
            <w:pPr>
              <w:jc w:val="center"/>
              <w:rPr>
                <w:rFonts w:ascii="Calibri" w:hAnsi="Calibri"/>
                <w:sz w:val="20"/>
                <w:szCs w:val="20"/>
              </w:rPr>
            </w:pPr>
            <w:r>
              <w:rPr>
                <w:rFonts w:ascii="Calibri" w:hAnsi="Calibri"/>
                <w:sz w:val="20"/>
                <w:szCs w:val="20"/>
              </w:rPr>
              <w:t>Total</w:t>
            </w:r>
          </w:p>
        </w:tc>
        <w:tc>
          <w:tcPr>
            <w:tcW w:w="2179" w:type="dxa"/>
            <w:tcBorders>
              <w:bottom w:val="single" w:sz="4" w:space="0" w:color="auto"/>
            </w:tcBorders>
          </w:tcPr>
          <w:p w:rsidR="00EE3501" w:rsidRPr="004E0BF1" w:rsidRDefault="00EE3501">
            <w:pPr>
              <w:rPr>
                <w:rFonts w:ascii="Calibri" w:hAnsi="Calibri"/>
                <w:sz w:val="20"/>
                <w:szCs w:val="20"/>
              </w:rPr>
            </w:pPr>
          </w:p>
        </w:tc>
      </w:tr>
    </w:tbl>
    <w:p w:rsidR="007E1F4A" w:rsidRPr="004947CB" w:rsidRDefault="007E1F4A">
      <w:pPr>
        <w:rPr>
          <w:rFonts w:ascii="Calibri" w:hAnsi="Calibri"/>
          <w:sz w:val="20"/>
          <w:szCs w:val="20"/>
        </w:rPr>
      </w:pPr>
    </w:p>
    <w:p w:rsidR="0027158B" w:rsidRDefault="0027158B">
      <w:pPr>
        <w:rPr>
          <w:rFonts w:ascii="Calibri" w:hAnsi="Calibri"/>
          <w:sz w:val="20"/>
          <w:szCs w:val="20"/>
        </w:rPr>
      </w:pPr>
      <w:r>
        <w:rPr>
          <w:rFonts w:ascii="Calibri" w:hAnsi="Calibri"/>
          <w:sz w:val="20"/>
          <w:szCs w:val="20"/>
        </w:rPr>
        <w:t>Are there any other terms and conditions of the bid? (If yes, please explain below)   ________________</w:t>
      </w:r>
    </w:p>
    <w:p w:rsidR="0027158B" w:rsidRDefault="0027158B">
      <w:pPr>
        <w:rPr>
          <w:rFonts w:ascii="Calibri" w:hAnsi="Calibri"/>
          <w:sz w:val="20"/>
          <w:szCs w:val="20"/>
        </w:rPr>
      </w:pPr>
    </w:p>
    <w:p w:rsidR="0027158B" w:rsidRDefault="0027158B">
      <w:pPr>
        <w:rPr>
          <w:rFonts w:ascii="Calibri" w:hAnsi="Calibri"/>
          <w:sz w:val="20"/>
          <w:szCs w:val="20"/>
        </w:rPr>
      </w:pPr>
      <w:r>
        <w:rPr>
          <w:rFonts w:ascii="Calibri" w:hAnsi="Calibri"/>
          <w:sz w:val="20"/>
          <w:szCs w:val="20"/>
        </w:rPr>
        <w:t>Other terms and conditions of the bid: _____________________________________________________</w:t>
      </w:r>
    </w:p>
    <w:p w:rsidR="0027158B" w:rsidRDefault="0027158B">
      <w:pPr>
        <w:rPr>
          <w:rFonts w:ascii="Calibri" w:hAnsi="Calibri"/>
          <w:sz w:val="20"/>
          <w:szCs w:val="20"/>
        </w:rPr>
      </w:pPr>
    </w:p>
    <w:p w:rsidR="0027158B" w:rsidRDefault="0027158B">
      <w:pPr>
        <w:rPr>
          <w:rFonts w:ascii="Calibri" w:hAnsi="Calibri"/>
          <w:sz w:val="20"/>
          <w:szCs w:val="20"/>
        </w:rPr>
      </w:pPr>
      <w:r>
        <w:rPr>
          <w:rFonts w:ascii="Calibri" w:hAnsi="Calibri"/>
          <w:sz w:val="20"/>
          <w:szCs w:val="20"/>
        </w:rPr>
        <w:t>_____________________________________________________________________________________</w:t>
      </w:r>
    </w:p>
    <w:p w:rsidR="0027158B" w:rsidRDefault="0027158B">
      <w:pPr>
        <w:rPr>
          <w:rFonts w:ascii="Calibri" w:hAnsi="Calibri"/>
          <w:sz w:val="20"/>
          <w:szCs w:val="20"/>
        </w:rPr>
      </w:pPr>
    </w:p>
    <w:p w:rsidR="00752980" w:rsidRPr="004947CB" w:rsidRDefault="00752980">
      <w:pPr>
        <w:rPr>
          <w:rFonts w:ascii="Calibri" w:hAnsi="Calibri"/>
          <w:sz w:val="20"/>
          <w:szCs w:val="20"/>
        </w:rPr>
      </w:pPr>
    </w:p>
    <w:p w:rsidR="00F56F24" w:rsidRPr="004947CB" w:rsidRDefault="007E1F4A" w:rsidP="004947CB">
      <w:pPr>
        <w:jc w:val="both"/>
        <w:rPr>
          <w:rFonts w:ascii="Calibri" w:hAnsi="Calibri"/>
          <w:sz w:val="20"/>
          <w:szCs w:val="20"/>
        </w:rPr>
      </w:pPr>
      <w:r w:rsidRPr="004947CB">
        <w:rPr>
          <w:rFonts w:ascii="Calibri" w:hAnsi="Calibri"/>
          <w:sz w:val="20"/>
          <w:szCs w:val="20"/>
        </w:rPr>
        <w:t xml:space="preserve">In compliance with this Invitation for Bid for </w:t>
      </w:r>
      <w:r w:rsidR="00EE3501">
        <w:rPr>
          <w:rFonts w:ascii="Calibri" w:hAnsi="Calibri"/>
          <w:sz w:val="20"/>
          <w:szCs w:val="20"/>
        </w:rPr>
        <w:t>Pavement Marking</w:t>
      </w:r>
      <w:r w:rsidR="00877C9D">
        <w:rPr>
          <w:rFonts w:ascii="Calibri" w:hAnsi="Calibri"/>
          <w:sz w:val="20"/>
          <w:szCs w:val="20"/>
        </w:rPr>
        <w:t>, solicitation 431-0215-</w:t>
      </w:r>
      <w:proofErr w:type="gramStart"/>
      <w:r w:rsidR="00877C9D">
        <w:rPr>
          <w:rFonts w:ascii="Calibri" w:hAnsi="Calibri"/>
          <w:sz w:val="20"/>
          <w:szCs w:val="20"/>
        </w:rPr>
        <w:t>27</w:t>
      </w:r>
      <w:r w:rsidR="00EE3501">
        <w:rPr>
          <w:rFonts w:ascii="Calibri" w:hAnsi="Calibri"/>
          <w:sz w:val="20"/>
          <w:szCs w:val="20"/>
        </w:rPr>
        <w:t xml:space="preserve"> </w:t>
      </w:r>
      <w:r w:rsidRPr="004947CB">
        <w:rPr>
          <w:rFonts w:ascii="Calibri" w:hAnsi="Calibri"/>
          <w:sz w:val="20"/>
          <w:szCs w:val="20"/>
        </w:rPr>
        <w:t xml:space="preserve"> and</w:t>
      </w:r>
      <w:proofErr w:type="gramEnd"/>
      <w:r w:rsidRPr="004947CB">
        <w:rPr>
          <w:rFonts w:ascii="Calibri" w:hAnsi="Calibri"/>
          <w:sz w:val="20"/>
          <w:szCs w:val="20"/>
        </w:rPr>
        <w:t xml:space="preserve"> subject to all conditions thereof, the undersigned offers and agrees to furnish any or all items</w:t>
      </w:r>
      <w:r w:rsidR="00EE3501">
        <w:rPr>
          <w:rFonts w:ascii="Calibri" w:hAnsi="Calibri"/>
          <w:sz w:val="20"/>
          <w:szCs w:val="20"/>
        </w:rPr>
        <w:t>, labor and materials</w:t>
      </w:r>
      <w:r w:rsidRPr="004947CB">
        <w:rPr>
          <w:rFonts w:ascii="Calibri" w:hAnsi="Calibri"/>
          <w:sz w:val="20"/>
          <w:szCs w:val="20"/>
        </w:rPr>
        <w:t xml:space="preserve"> </w:t>
      </w:r>
      <w:r w:rsidR="00C86623">
        <w:rPr>
          <w:rFonts w:ascii="Calibri" w:hAnsi="Calibri"/>
          <w:sz w:val="20"/>
          <w:szCs w:val="20"/>
        </w:rPr>
        <w:t xml:space="preserve">for </w:t>
      </w:r>
      <w:r w:rsidR="00EE3501">
        <w:rPr>
          <w:rFonts w:ascii="Calibri" w:hAnsi="Calibri"/>
          <w:sz w:val="20"/>
          <w:szCs w:val="20"/>
        </w:rPr>
        <w:t>services</w:t>
      </w:r>
      <w:r w:rsidRPr="004947CB">
        <w:rPr>
          <w:rFonts w:ascii="Calibri" w:hAnsi="Calibri"/>
          <w:sz w:val="20"/>
          <w:szCs w:val="20"/>
        </w:rPr>
        <w:t xml:space="preserve"> quoted</w:t>
      </w:r>
      <w:r w:rsidR="00EE3501">
        <w:rPr>
          <w:rFonts w:ascii="Calibri" w:hAnsi="Calibri"/>
          <w:sz w:val="20"/>
          <w:szCs w:val="20"/>
        </w:rPr>
        <w:t xml:space="preserve"> above</w:t>
      </w:r>
      <w:r w:rsidR="00C86623">
        <w:rPr>
          <w:rFonts w:ascii="Calibri" w:hAnsi="Calibri"/>
          <w:sz w:val="20"/>
          <w:szCs w:val="20"/>
        </w:rPr>
        <w:t>.</w:t>
      </w:r>
      <w:r w:rsidRPr="004947CB">
        <w:rPr>
          <w:rFonts w:ascii="Calibri" w:hAnsi="Calibri"/>
          <w:sz w:val="20"/>
          <w:szCs w:val="20"/>
        </w:rPr>
        <w:t xml:space="preserve"> 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w:t>
      </w:r>
      <w:r w:rsidR="00F56F24" w:rsidRPr="004947CB">
        <w:rPr>
          <w:rFonts w:ascii="Calibri" w:hAnsi="Calibri"/>
          <w:sz w:val="20"/>
          <w:szCs w:val="20"/>
        </w:rPr>
        <w:t xml:space="preserve">my signature can bind the bidder and </w:t>
      </w:r>
      <w:r w:rsidRPr="004947CB">
        <w:rPr>
          <w:rFonts w:ascii="Calibri" w:hAnsi="Calibri"/>
          <w:sz w:val="20"/>
          <w:szCs w:val="20"/>
        </w:rPr>
        <w:t>I am authorized to sign this bid.</w:t>
      </w:r>
    </w:p>
    <w:p w:rsidR="007E1F4A" w:rsidRPr="004947CB" w:rsidRDefault="007E1F4A" w:rsidP="004947CB">
      <w:pPr>
        <w:jc w:val="both"/>
        <w:rPr>
          <w:rFonts w:ascii="Calibri" w:hAnsi="Calibri"/>
          <w:sz w:val="20"/>
          <w:szCs w:val="20"/>
        </w:rPr>
      </w:pPr>
      <w:r w:rsidRPr="004947CB">
        <w:rPr>
          <w:rFonts w:ascii="Calibri" w:hAnsi="Calibri"/>
          <w:sz w:val="20"/>
          <w:szCs w:val="20"/>
        </w:rPr>
        <w:t xml:space="preserve"> </w:t>
      </w:r>
    </w:p>
    <w:p w:rsidR="007E1F4A" w:rsidRPr="004947CB" w:rsidRDefault="007E1F4A" w:rsidP="004947CB">
      <w:pPr>
        <w:jc w:val="both"/>
        <w:rPr>
          <w:rFonts w:ascii="Calibri" w:hAnsi="Calibri"/>
          <w:sz w:val="20"/>
          <w:szCs w:val="20"/>
        </w:rPr>
      </w:pPr>
      <w:r w:rsidRPr="004947CB">
        <w:rPr>
          <w:rFonts w:ascii="Calibri" w:hAnsi="Calibri"/>
          <w:sz w:val="20"/>
          <w:szCs w:val="20"/>
        </w:rPr>
        <w:t xml:space="preserve">If you desire not to quote on this Invitation, please </w:t>
      </w:r>
      <w:r w:rsidR="00F56F24" w:rsidRPr="004947CB">
        <w:rPr>
          <w:rFonts w:ascii="Calibri" w:hAnsi="Calibri"/>
          <w:sz w:val="20"/>
          <w:szCs w:val="20"/>
        </w:rPr>
        <w:t>return a completed No Bid Statement as furnished with this invitation to bid</w:t>
      </w:r>
      <w:r w:rsidRPr="004947CB">
        <w:rPr>
          <w:rFonts w:ascii="Calibri" w:hAnsi="Calibri"/>
          <w:sz w:val="20"/>
          <w:szCs w:val="20"/>
        </w:rPr>
        <w:t xml:space="preserve">. </w:t>
      </w:r>
      <w:r w:rsidR="00F56F24" w:rsidRPr="004947CB">
        <w:rPr>
          <w:rFonts w:ascii="Calibri" w:hAnsi="Calibri"/>
          <w:sz w:val="20"/>
          <w:szCs w:val="20"/>
        </w:rPr>
        <w:t xml:space="preserve"> </w:t>
      </w:r>
    </w:p>
    <w:p w:rsidR="00F56F24" w:rsidRPr="004947CB" w:rsidRDefault="00F56F24">
      <w:pPr>
        <w:rPr>
          <w:rFonts w:ascii="Calibri" w:hAnsi="Calibri"/>
          <w:sz w:val="20"/>
          <w:szCs w:val="20"/>
        </w:rPr>
      </w:pPr>
    </w:p>
    <w:p w:rsidR="007E1F4A" w:rsidRPr="004947CB" w:rsidRDefault="007E1F4A">
      <w:pPr>
        <w:rPr>
          <w:rFonts w:ascii="Calibri" w:hAnsi="Calibri"/>
          <w:b/>
          <w:bCs/>
          <w:sz w:val="20"/>
          <w:szCs w:val="20"/>
        </w:rPr>
      </w:pPr>
      <w:r w:rsidRPr="004947CB">
        <w:rPr>
          <w:rFonts w:ascii="Calibri" w:hAnsi="Calibri"/>
          <w:b/>
          <w:bCs/>
          <w:sz w:val="20"/>
          <w:szCs w:val="20"/>
        </w:rPr>
        <w:t>Signature of Vendor________ ___________________________</w:t>
      </w:r>
      <w:r w:rsidR="00F56F24" w:rsidRPr="004947CB">
        <w:rPr>
          <w:rFonts w:ascii="Calibri" w:hAnsi="Calibri"/>
          <w:b/>
          <w:bCs/>
          <w:sz w:val="20"/>
          <w:szCs w:val="20"/>
        </w:rPr>
        <w:t>____________________</w:t>
      </w:r>
      <w:r w:rsidRPr="004947CB">
        <w:rPr>
          <w:rFonts w:ascii="Calibri" w:hAnsi="Calibri"/>
          <w:b/>
          <w:bCs/>
          <w:sz w:val="20"/>
          <w:szCs w:val="20"/>
        </w:rPr>
        <w:t>______</w:t>
      </w:r>
      <w:r w:rsidR="00F56F24" w:rsidRPr="004947CB">
        <w:rPr>
          <w:rFonts w:ascii="Calibri" w:hAnsi="Calibri"/>
          <w:b/>
          <w:bCs/>
          <w:sz w:val="20"/>
          <w:szCs w:val="20"/>
        </w:rPr>
        <w:t>___</w:t>
      </w:r>
      <w:r w:rsidRPr="004947CB">
        <w:rPr>
          <w:rFonts w:ascii="Calibri" w:hAnsi="Calibri"/>
          <w:b/>
          <w:bCs/>
          <w:sz w:val="20"/>
          <w:szCs w:val="20"/>
        </w:rPr>
        <w:t xml:space="preserve">___ </w:t>
      </w:r>
    </w:p>
    <w:p w:rsidR="007E1F4A" w:rsidRPr="004947CB" w:rsidRDefault="007E1F4A">
      <w:pPr>
        <w:rPr>
          <w:rFonts w:ascii="Calibri" w:hAnsi="Calibri"/>
          <w:b/>
          <w:bCs/>
          <w:sz w:val="20"/>
          <w:szCs w:val="20"/>
        </w:rPr>
      </w:pPr>
    </w:p>
    <w:p w:rsidR="007E1F4A" w:rsidRPr="004947CB" w:rsidRDefault="007E1F4A">
      <w:pPr>
        <w:rPr>
          <w:rFonts w:ascii="Calibri" w:hAnsi="Calibri"/>
          <w:b/>
          <w:bCs/>
          <w:sz w:val="20"/>
          <w:szCs w:val="20"/>
        </w:rPr>
      </w:pPr>
      <w:r w:rsidRPr="004947CB">
        <w:rPr>
          <w:rFonts w:ascii="Calibri" w:hAnsi="Calibri"/>
          <w:b/>
          <w:bCs/>
          <w:sz w:val="20"/>
          <w:szCs w:val="20"/>
        </w:rPr>
        <w:t>Name (type/print): _______________________________</w:t>
      </w:r>
      <w:r w:rsidR="00F56F24" w:rsidRPr="004947CB">
        <w:rPr>
          <w:rFonts w:ascii="Calibri" w:hAnsi="Calibri"/>
          <w:b/>
          <w:bCs/>
          <w:sz w:val="20"/>
          <w:szCs w:val="20"/>
        </w:rPr>
        <w:t xml:space="preserve"> </w:t>
      </w:r>
      <w:r w:rsidRPr="004947CB">
        <w:rPr>
          <w:rFonts w:ascii="Calibri" w:hAnsi="Calibri"/>
          <w:b/>
          <w:bCs/>
          <w:sz w:val="20"/>
          <w:szCs w:val="20"/>
        </w:rPr>
        <w:t>Title:</w:t>
      </w:r>
      <w:r w:rsidR="00F56F24" w:rsidRPr="004947CB">
        <w:rPr>
          <w:rFonts w:ascii="Calibri" w:hAnsi="Calibri"/>
          <w:b/>
          <w:bCs/>
          <w:sz w:val="20"/>
          <w:szCs w:val="20"/>
        </w:rPr>
        <w:t xml:space="preserve"> </w:t>
      </w:r>
      <w:r w:rsidRPr="004947CB">
        <w:rPr>
          <w:rFonts w:ascii="Calibri" w:hAnsi="Calibri"/>
          <w:b/>
          <w:bCs/>
          <w:sz w:val="20"/>
          <w:szCs w:val="20"/>
        </w:rPr>
        <w:t>________________________________</w:t>
      </w:r>
    </w:p>
    <w:p w:rsidR="007E1F4A" w:rsidRPr="004947CB" w:rsidRDefault="007E1F4A">
      <w:pPr>
        <w:rPr>
          <w:rFonts w:ascii="Calibri" w:hAnsi="Calibri"/>
          <w:b/>
          <w:bCs/>
          <w:sz w:val="20"/>
          <w:szCs w:val="20"/>
        </w:rPr>
      </w:pPr>
    </w:p>
    <w:p w:rsidR="007E1F4A" w:rsidRPr="004947CB" w:rsidRDefault="007E1F4A">
      <w:pPr>
        <w:rPr>
          <w:rFonts w:ascii="Calibri" w:hAnsi="Calibri"/>
          <w:b/>
          <w:bCs/>
          <w:sz w:val="20"/>
          <w:szCs w:val="20"/>
        </w:rPr>
      </w:pPr>
      <w:r w:rsidRPr="004947CB">
        <w:rPr>
          <w:rFonts w:ascii="Calibri" w:hAnsi="Calibri"/>
          <w:b/>
          <w:bCs/>
          <w:sz w:val="20"/>
          <w:szCs w:val="20"/>
        </w:rPr>
        <w:t>Date: _________________    Te</w:t>
      </w:r>
      <w:r w:rsidR="00F56F24" w:rsidRPr="004947CB">
        <w:rPr>
          <w:rFonts w:ascii="Calibri" w:hAnsi="Calibri"/>
          <w:b/>
          <w:bCs/>
          <w:sz w:val="20"/>
          <w:szCs w:val="20"/>
        </w:rPr>
        <w:t>lephone: (_____</w:t>
      </w:r>
      <w:proofErr w:type="gramStart"/>
      <w:r w:rsidR="00F56F24" w:rsidRPr="004947CB">
        <w:rPr>
          <w:rFonts w:ascii="Calibri" w:hAnsi="Calibri"/>
          <w:b/>
          <w:bCs/>
          <w:sz w:val="20"/>
          <w:szCs w:val="20"/>
        </w:rPr>
        <w:t>)_</w:t>
      </w:r>
      <w:proofErr w:type="gramEnd"/>
      <w:r w:rsidR="00F56F24" w:rsidRPr="004947CB">
        <w:rPr>
          <w:rFonts w:ascii="Calibri" w:hAnsi="Calibri"/>
          <w:b/>
          <w:bCs/>
          <w:sz w:val="20"/>
          <w:szCs w:val="20"/>
        </w:rPr>
        <w:t>___________  F</w:t>
      </w:r>
      <w:r w:rsidRPr="004947CB">
        <w:rPr>
          <w:rFonts w:ascii="Calibri" w:hAnsi="Calibri"/>
          <w:b/>
          <w:bCs/>
          <w:sz w:val="20"/>
          <w:szCs w:val="20"/>
        </w:rPr>
        <w:t>ax No.: (_____)__________________</w:t>
      </w:r>
    </w:p>
    <w:p w:rsidR="00F56F24" w:rsidRPr="004947CB" w:rsidRDefault="00F56F24">
      <w:pPr>
        <w:rPr>
          <w:rFonts w:ascii="Calibri" w:hAnsi="Calibri"/>
          <w:b/>
          <w:bCs/>
          <w:sz w:val="20"/>
          <w:szCs w:val="20"/>
        </w:rPr>
      </w:pPr>
    </w:p>
    <w:p w:rsidR="00F56F24" w:rsidRPr="004947CB" w:rsidRDefault="00F56F24">
      <w:pPr>
        <w:rPr>
          <w:rFonts w:ascii="Calibri" w:hAnsi="Calibri"/>
          <w:b/>
          <w:bCs/>
          <w:sz w:val="20"/>
          <w:szCs w:val="20"/>
        </w:rPr>
      </w:pPr>
      <w:proofErr w:type="gramStart"/>
      <w:r w:rsidRPr="004947CB">
        <w:rPr>
          <w:rFonts w:ascii="Calibri" w:hAnsi="Calibri"/>
          <w:b/>
          <w:bCs/>
          <w:sz w:val="20"/>
          <w:szCs w:val="20"/>
        </w:rPr>
        <w:t>Email :</w:t>
      </w:r>
      <w:proofErr w:type="gramEnd"/>
      <w:r w:rsidRPr="004947CB">
        <w:rPr>
          <w:rFonts w:ascii="Calibri" w:hAnsi="Calibri"/>
          <w:b/>
          <w:bCs/>
          <w:sz w:val="20"/>
          <w:szCs w:val="20"/>
        </w:rPr>
        <w:t xml:space="preserve"> _____________________________________________</w:t>
      </w:r>
    </w:p>
    <w:p w:rsidR="007E1F4A" w:rsidRPr="004947CB" w:rsidRDefault="007E1F4A">
      <w:pPr>
        <w:rPr>
          <w:rFonts w:ascii="Calibri" w:hAnsi="Calibri"/>
          <w:sz w:val="20"/>
          <w:szCs w:val="20"/>
        </w:rPr>
      </w:pPr>
    </w:p>
    <w:p w:rsidR="00F56F24" w:rsidRDefault="00F56F24">
      <w:pPr>
        <w:rPr>
          <w:sz w:val="20"/>
          <w:szCs w:val="20"/>
        </w:rPr>
      </w:pPr>
    </w:p>
    <w:p w:rsidR="00F56F24" w:rsidRDefault="00F56F24">
      <w:pPr>
        <w:rPr>
          <w:sz w:val="20"/>
          <w:szCs w:val="20"/>
        </w:rPr>
      </w:pPr>
    </w:p>
    <w:p w:rsidR="00F56F24" w:rsidRDefault="00F56F24">
      <w:pPr>
        <w:rPr>
          <w:sz w:val="20"/>
          <w:szCs w:val="20"/>
        </w:rPr>
      </w:pPr>
    </w:p>
    <w:p w:rsidR="00F56F24" w:rsidRDefault="00F56F24">
      <w:pPr>
        <w:rPr>
          <w:sz w:val="20"/>
          <w:szCs w:val="20"/>
        </w:rPr>
      </w:pPr>
    </w:p>
    <w:p w:rsidR="00F56F24" w:rsidRDefault="00F56F24">
      <w:pPr>
        <w:rPr>
          <w:sz w:val="20"/>
          <w:szCs w:val="20"/>
        </w:rPr>
      </w:pPr>
    </w:p>
    <w:p w:rsidR="00F56F24" w:rsidRDefault="00F56F24">
      <w:pPr>
        <w:rPr>
          <w:sz w:val="20"/>
          <w:szCs w:val="20"/>
        </w:rPr>
      </w:pPr>
    </w:p>
    <w:p w:rsidR="00F56F24" w:rsidRDefault="00F56F24">
      <w:pPr>
        <w:rPr>
          <w:sz w:val="20"/>
          <w:szCs w:val="20"/>
        </w:rPr>
      </w:pPr>
    </w:p>
    <w:p w:rsidR="00F56F24" w:rsidRDefault="00F56F24">
      <w:pPr>
        <w:rPr>
          <w:sz w:val="20"/>
          <w:szCs w:val="20"/>
        </w:rPr>
      </w:pPr>
    </w:p>
    <w:p w:rsidR="00F56F24" w:rsidRDefault="00F56F24">
      <w:pPr>
        <w:rPr>
          <w:sz w:val="20"/>
          <w:szCs w:val="20"/>
        </w:rPr>
      </w:pPr>
    </w:p>
    <w:p w:rsidR="007766D8" w:rsidRDefault="007766D8">
      <w:pPr>
        <w:rPr>
          <w:sz w:val="20"/>
          <w:szCs w:val="20"/>
        </w:rPr>
      </w:pPr>
    </w:p>
    <w:p w:rsidR="007766D8" w:rsidRDefault="007766D8">
      <w:pPr>
        <w:rPr>
          <w:sz w:val="20"/>
          <w:szCs w:val="20"/>
        </w:rPr>
      </w:pPr>
    </w:p>
    <w:p w:rsidR="00F56F24" w:rsidRDefault="00F56F24">
      <w:pPr>
        <w:rPr>
          <w:sz w:val="20"/>
          <w:szCs w:val="20"/>
        </w:rPr>
      </w:pPr>
    </w:p>
    <w:p w:rsidR="00EE3501" w:rsidRDefault="00EE3501" w:rsidP="00F56F24">
      <w:pPr>
        <w:autoSpaceDE w:val="0"/>
        <w:autoSpaceDN w:val="0"/>
        <w:adjustRightInd w:val="0"/>
        <w:jc w:val="center"/>
        <w:rPr>
          <w:b/>
          <w:bCs/>
          <w:color w:val="000000"/>
          <w:sz w:val="32"/>
          <w:szCs w:val="32"/>
        </w:rPr>
      </w:pPr>
    </w:p>
    <w:p w:rsidR="00F56F24" w:rsidRPr="00E830C5" w:rsidRDefault="00F56F24" w:rsidP="00F56F24">
      <w:pPr>
        <w:autoSpaceDE w:val="0"/>
        <w:autoSpaceDN w:val="0"/>
        <w:adjustRightInd w:val="0"/>
        <w:jc w:val="center"/>
        <w:rPr>
          <w:color w:val="000000"/>
          <w:sz w:val="32"/>
          <w:szCs w:val="32"/>
        </w:rPr>
      </w:pPr>
      <w:r>
        <w:rPr>
          <w:b/>
          <w:bCs/>
          <w:color w:val="000000"/>
          <w:sz w:val="32"/>
          <w:szCs w:val="32"/>
        </w:rPr>
        <w:t xml:space="preserve">City of Columbia </w:t>
      </w:r>
    </w:p>
    <w:p w:rsidR="00F56F24" w:rsidRDefault="00F56F24" w:rsidP="00F56F24">
      <w:pPr>
        <w:autoSpaceDE w:val="0"/>
        <w:autoSpaceDN w:val="0"/>
        <w:adjustRightInd w:val="0"/>
        <w:jc w:val="center"/>
        <w:rPr>
          <w:b/>
          <w:bCs/>
          <w:color w:val="000000"/>
          <w:sz w:val="32"/>
          <w:szCs w:val="32"/>
        </w:rPr>
      </w:pPr>
      <w:r>
        <w:rPr>
          <w:b/>
          <w:bCs/>
          <w:color w:val="000000"/>
          <w:sz w:val="32"/>
          <w:szCs w:val="32"/>
        </w:rPr>
        <w:t>Statement of No Bid</w:t>
      </w:r>
    </w:p>
    <w:p w:rsidR="00F56F24" w:rsidRDefault="00F56F24" w:rsidP="00F56F24">
      <w:pPr>
        <w:autoSpaceDE w:val="0"/>
        <w:autoSpaceDN w:val="0"/>
        <w:adjustRightInd w:val="0"/>
        <w:jc w:val="center"/>
        <w:rPr>
          <w:b/>
          <w:bCs/>
          <w:color w:val="000000"/>
          <w:sz w:val="20"/>
          <w:szCs w:val="20"/>
        </w:rPr>
      </w:pPr>
      <w:r w:rsidRPr="00E830C5">
        <w:rPr>
          <w:b/>
          <w:bCs/>
          <w:color w:val="000000"/>
          <w:sz w:val="20"/>
          <w:szCs w:val="20"/>
        </w:rPr>
        <w:t>ITB #</w:t>
      </w:r>
      <w:r w:rsidR="00EE3501">
        <w:rPr>
          <w:b/>
          <w:bCs/>
          <w:color w:val="000000"/>
          <w:sz w:val="20"/>
          <w:szCs w:val="20"/>
        </w:rPr>
        <w:t>431</w:t>
      </w:r>
      <w:r w:rsidRPr="00E830C5">
        <w:rPr>
          <w:b/>
          <w:bCs/>
          <w:color w:val="000000"/>
          <w:sz w:val="20"/>
          <w:szCs w:val="20"/>
        </w:rPr>
        <w:t>-</w:t>
      </w:r>
      <w:r w:rsidR="00877C9D">
        <w:rPr>
          <w:b/>
          <w:bCs/>
          <w:color w:val="000000"/>
          <w:sz w:val="20"/>
          <w:szCs w:val="20"/>
        </w:rPr>
        <w:t>0215</w:t>
      </w:r>
      <w:r>
        <w:rPr>
          <w:b/>
          <w:bCs/>
          <w:color w:val="000000"/>
          <w:sz w:val="20"/>
          <w:szCs w:val="20"/>
        </w:rPr>
        <w:t>-</w:t>
      </w:r>
      <w:r w:rsidR="00877C9D">
        <w:rPr>
          <w:b/>
          <w:bCs/>
          <w:color w:val="000000"/>
          <w:sz w:val="20"/>
          <w:szCs w:val="20"/>
        </w:rPr>
        <w:t>27</w:t>
      </w:r>
      <w:r w:rsidRPr="00E830C5">
        <w:rPr>
          <w:b/>
          <w:bCs/>
          <w:color w:val="000000"/>
          <w:sz w:val="20"/>
          <w:szCs w:val="20"/>
        </w:rPr>
        <w:t xml:space="preserve"> </w:t>
      </w:r>
      <w:proofErr w:type="gramStart"/>
      <w:r w:rsidR="00EE3501">
        <w:rPr>
          <w:b/>
          <w:bCs/>
          <w:color w:val="000000"/>
          <w:sz w:val="20"/>
          <w:szCs w:val="20"/>
        </w:rPr>
        <w:t>PAVEMENT</w:t>
      </w:r>
      <w:proofErr w:type="gramEnd"/>
      <w:r w:rsidR="00EE3501">
        <w:rPr>
          <w:b/>
          <w:bCs/>
          <w:color w:val="000000"/>
          <w:sz w:val="20"/>
          <w:szCs w:val="20"/>
        </w:rPr>
        <w:t xml:space="preserve"> MARKING</w:t>
      </w:r>
      <w:r w:rsidRPr="00E830C5">
        <w:rPr>
          <w:b/>
          <w:bCs/>
          <w:color w:val="000000"/>
          <w:sz w:val="20"/>
          <w:szCs w:val="20"/>
        </w:rPr>
        <w:t xml:space="preserve"> </w:t>
      </w:r>
    </w:p>
    <w:p w:rsidR="00F56F24" w:rsidRDefault="00F56F24" w:rsidP="00F56F24">
      <w:pPr>
        <w:autoSpaceDE w:val="0"/>
        <w:autoSpaceDN w:val="0"/>
        <w:adjustRightInd w:val="0"/>
        <w:jc w:val="center"/>
        <w:rPr>
          <w:b/>
          <w:bCs/>
          <w:color w:val="000000"/>
          <w:sz w:val="20"/>
          <w:szCs w:val="20"/>
        </w:rPr>
      </w:pPr>
    </w:p>
    <w:p w:rsidR="00F56F24" w:rsidRPr="00E830C5" w:rsidRDefault="00F56F24" w:rsidP="00F56F24">
      <w:pPr>
        <w:autoSpaceDE w:val="0"/>
        <w:autoSpaceDN w:val="0"/>
        <w:adjustRightInd w:val="0"/>
        <w:jc w:val="center"/>
        <w:rPr>
          <w:color w:val="000000"/>
          <w:sz w:val="20"/>
          <w:szCs w:val="20"/>
        </w:rPr>
      </w:pPr>
    </w:p>
    <w:p w:rsidR="00F56F24" w:rsidRPr="00262144" w:rsidRDefault="00F56F24" w:rsidP="004947CB">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If bidder is not bidding on the goods and/or services as stated in this ITB, please complete and return this form to: City of Columbia Tennessee, Purchasing </w:t>
      </w:r>
      <w:r w:rsidR="004947CB" w:rsidRPr="00262144">
        <w:rPr>
          <w:rFonts w:ascii="Calibri" w:hAnsi="Calibri"/>
          <w:color w:val="000000"/>
          <w:sz w:val="22"/>
          <w:szCs w:val="22"/>
        </w:rPr>
        <w:t>Agent</w:t>
      </w:r>
      <w:r w:rsidRPr="00262144">
        <w:rPr>
          <w:rFonts w:ascii="Calibri" w:hAnsi="Calibri"/>
          <w:color w:val="000000"/>
          <w:sz w:val="22"/>
          <w:szCs w:val="22"/>
        </w:rPr>
        <w:t xml:space="preserve">, </w:t>
      </w:r>
      <w:proofErr w:type="gramStart"/>
      <w:r w:rsidRPr="00262144">
        <w:rPr>
          <w:rFonts w:ascii="Calibri" w:hAnsi="Calibri"/>
          <w:color w:val="000000"/>
          <w:sz w:val="22"/>
          <w:szCs w:val="22"/>
        </w:rPr>
        <w:t>70</w:t>
      </w:r>
      <w:r w:rsidR="00EE3501">
        <w:rPr>
          <w:rFonts w:ascii="Calibri" w:hAnsi="Calibri"/>
          <w:color w:val="000000"/>
          <w:sz w:val="22"/>
          <w:szCs w:val="22"/>
        </w:rPr>
        <w:t>0</w:t>
      </w:r>
      <w:proofErr w:type="gramEnd"/>
      <w:r w:rsidRPr="00262144">
        <w:rPr>
          <w:rFonts w:ascii="Calibri" w:hAnsi="Calibri"/>
          <w:color w:val="000000"/>
          <w:sz w:val="22"/>
          <w:szCs w:val="22"/>
        </w:rPr>
        <w:t xml:space="preserve"> North </w:t>
      </w:r>
      <w:r w:rsidR="00EE3501">
        <w:rPr>
          <w:rFonts w:ascii="Calibri" w:hAnsi="Calibri"/>
          <w:color w:val="000000"/>
          <w:sz w:val="22"/>
          <w:szCs w:val="22"/>
        </w:rPr>
        <w:t xml:space="preserve">Garden </w:t>
      </w:r>
      <w:r w:rsidRPr="00262144">
        <w:rPr>
          <w:rFonts w:ascii="Calibri" w:hAnsi="Calibri"/>
          <w:color w:val="000000"/>
          <w:sz w:val="22"/>
          <w:szCs w:val="22"/>
        </w:rPr>
        <w:t xml:space="preserve">St, Columbia Tennessee 38401. </w:t>
      </w:r>
    </w:p>
    <w:p w:rsidR="00F56F24" w:rsidRPr="004947CB" w:rsidRDefault="00F56F24" w:rsidP="004947CB">
      <w:pPr>
        <w:autoSpaceDE w:val="0"/>
        <w:autoSpaceDN w:val="0"/>
        <w:adjustRightInd w:val="0"/>
        <w:jc w:val="both"/>
        <w:rPr>
          <w:rFonts w:ascii="Calibri" w:hAnsi="Calibri"/>
          <w:color w:val="000000"/>
        </w:rPr>
      </w:pPr>
    </w:p>
    <w:p w:rsidR="00F56F24" w:rsidRPr="00262144" w:rsidRDefault="00F56F24" w:rsidP="004947CB">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 </w:t>
      </w:r>
    </w:p>
    <w:p w:rsidR="00F56F24" w:rsidRPr="00262144" w:rsidRDefault="00F56F24" w:rsidP="004947CB">
      <w:pPr>
        <w:autoSpaceDE w:val="0"/>
        <w:autoSpaceDN w:val="0"/>
        <w:adjustRightInd w:val="0"/>
        <w:jc w:val="both"/>
        <w:rPr>
          <w:rFonts w:ascii="Calibri" w:hAnsi="Calibri"/>
          <w:color w:val="000000"/>
          <w:sz w:val="22"/>
          <w:szCs w:val="22"/>
        </w:rPr>
      </w:pPr>
    </w:p>
    <w:p w:rsidR="00F56F24" w:rsidRPr="00262144" w:rsidRDefault="00F56F24" w:rsidP="004947CB">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NAME OF FIRM: __________________________________________________________</w:t>
      </w:r>
    </w:p>
    <w:p w:rsidR="00F56F24" w:rsidRPr="00262144" w:rsidRDefault="00F56F24" w:rsidP="004947CB">
      <w:pPr>
        <w:autoSpaceDE w:val="0"/>
        <w:autoSpaceDN w:val="0"/>
        <w:adjustRightInd w:val="0"/>
        <w:jc w:val="both"/>
        <w:rPr>
          <w:rFonts w:ascii="Calibri" w:hAnsi="Calibri"/>
          <w:color w:val="000000"/>
          <w:sz w:val="22"/>
          <w:szCs w:val="22"/>
        </w:rPr>
      </w:pPr>
    </w:p>
    <w:p w:rsidR="00F56F24" w:rsidRPr="00262144" w:rsidRDefault="00F56F24" w:rsidP="004947CB">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ADDRESS: _______________________________________________________________</w:t>
      </w:r>
    </w:p>
    <w:p w:rsidR="00F56F24" w:rsidRPr="00262144" w:rsidRDefault="00F56F24" w:rsidP="004947CB">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 </w:t>
      </w:r>
    </w:p>
    <w:p w:rsidR="00F56F24" w:rsidRPr="00262144" w:rsidRDefault="00F56F24" w:rsidP="004947CB">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__________</w:t>
      </w:r>
      <w:r w:rsidR="004947CB" w:rsidRPr="00262144">
        <w:rPr>
          <w:rFonts w:ascii="Calibri" w:hAnsi="Calibri"/>
          <w:color w:val="000000"/>
          <w:sz w:val="22"/>
          <w:szCs w:val="22"/>
        </w:rPr>
        <w:t>_</w:t>
      </w:r>
      <w:r w:rsidRPr="00262144">
        <w:rPr>
          <w:rFonts w:ascii="Calibri" w:hAnsi="Calibri"/>
          <w:color w:val="000000"/>
          <w:sz w:val="22"/>
          <w:szCs w:val="22"/>
        </w:rPr>
        <w:t>______________________________________________________________</w:t>
      </w:r>
    </w:p>
    <w:p w:rsidR="00F56F24" w:rsidRPr="00262144" w:rsidRDefault="00F56F24" w:rsidP="004947CB">
      <w:pPr>
        <w:autoSpaceDE w:val="0"/>
        <w:autoSpaceDN w:val="0"/>
        <w:adjustRightInd w:val="0"/>
        <w:jc w:val="both"/>
        <w:rPr>
          <w:rFonts w:ascii="Calibri" w:hAnsi="Calibri"/>
          <w:color w:val="000000"/>
          <w:sz w:val="22"/>
          <w:szCs w:val="22"/>
        </w:rPr>
      </w:pPr>
    </w:p>
    <w:p w:rsidR="00F56F24" w:rsidRPr="00262144" w:rsidRDefault="00F56F24" w:rsidP="004947CB">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SIGNATURE: </w:t>
      </w:r>
      <w:r w:rsidR="004947CB" w:rsidRPr="00262144">
        <w:rPr>
          <w:rFonts w:ascii="Calibri" w:hAnsi="Calibri"/>
          <w:color w:val="000000"/>
          <w:sz w:val="22"/>
          <w:szCs w:val="22"/>
        </w:rPr>
        <w:t xml:space="preserve"> _</w:t>
      </w:r>
      <w:r w:rsidRPr="00262144">
        <w:rPr>
          <w:rFonts w:ascii="Calibri" w:hAnsi="Calibri"/>
          <w:color w:val="000000"/>
          <w:sz w:val="22"/>
          <w:szCs w:val="22"/>
        </w:rPr>
        <w:t xml:space="preserve">___________________________________________________________ </w:t>
      </w:r>
    </w:p>
    <w:p w:rsidR="00F56F24" w:rsidRPr="00262144" w:rsidRDefault="00F56F24" w:rsidP="004947CB">
      <w:pPr>
        <w:autoSpaceDE w:val="0"/>
        <w:autoSpaceDN w:val="0"/>
        <w:adjustRightInd w:val="0"/>
        <w:jc w:val="both"/>
        <w:rPr>
          <w:rFonts w:ascii="Calibri" w:hAnsi="Calibri"/>
          <w:color w:val="000000"/>
          <w:sz w:val="22"/>
          <w:szCs w:val="22"/>
        </w:rPr>
      </w:pPr>
    </w:p>
    <w:p w:rsidR="00F56F24" w:rsidRPr="00262144" w:rsidRDefault="00F56F24" w:rsidP="004947CB">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TELEPHONE: ______________________________ DATE: _______________________ </w:t>
      </w:r>
    </w:p>
    <w:p w:rsidR="00F56F24" w:rsidRPr="00262144" w:rsidRDefault="00F56F24" w:rsidP="004947CB">
      <w:pPr>
        <w:autoSpaceDE w:val="0"/>
        <w:autoSpaceDN w:val="0"/>
        <w:adjustRightInd w:val="0"/>
        <w:jc w:val="both"/>
        <w:rPr>
          <w:rFonts w:ascii="Calibri" w:hAnsi="Calibri"/>
          <w:color w:val="000000"/>
          <w:sz w:val="22"/>
          <w:szCs w:val="22"/>
        </w:rPr>
      </w:pPr>
    </w:p>
    <w:p w:rsidR="00F56F24" w:rsidRPr="00262144" w:rsidRDefault="00F56F24" w:rsidP="004947CB">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 </w:t>
      </w:r>
    </w:p>
    <w:p w:rsidR="00F56F24" w:rsidRPr="00262144" w:rsidRDefault="00F56F24" w:rsidP="004947CB">
      <w:pPr>
        <w:autoSpaceDE w:val="0"/>
        <w:autoSpaceDN w:val="0"/>
        <w:adjustRightInd w:val="0"/>
        <w:jc w:val="both"/>
        <w:rPr>
          <w:rFonts w:ascii="Calibri" w:hAnsi="Calibri"/>
          <w:color w:val="000000"/>
          <w:sz w:val="22"/>
          <w:szCs w:val="22"/>
        </w:rPr>
      </w:pPr>
    </w:p>
    <w:p w:rsidR="00F56F24" w:rsidRPr="00262144" w:rsidRDefault="00F56F24" w:rsidP="004947CB">
      <w:pPr>
        <w:autoSpaceDE w:val="0"/>
        <w:autoSpaceDN w:val="0"/>
        <w:adjustRightInd w:val="0"/>
        <w:jc w:val="both"/>
        <w:rPr>
          <w:rFonts w:ascii="Calibri" w:hAnsi="Calibri"/>
          <w:color w:val="000000"/>
          <w:sz w:val="22"/>
          <w:szCs w:val="22"/>
        </w:rPr>
      </w:pPr>
      <w:r w:rsidRPr="00262144">
        <w:rPr>
          <w:rFonts w:ascii="Calibri" w:hAnsi="Calibri"/>
          <w:color w:val="000000"/>
          <w:sz w:val="22"/>
          <w:szCs w:val="22"/>
        </w:rPr>
        <w:t xml:space="preserve">The above has declined to submit a bid response for the following reason(s) [please check all that apply]: </w:t>
      </w:r>
    </w:p>
    <w:p w:rsidR="00F56F24" w:rsidRPr="00262144" w:rsidRDefault="00F56F24" w:rsidP="004947CB">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 Specifications too “restrictive”, i.e., goods offered by our company do not meet stated specifications. </w:t>
      </w:r>
    </w:p>
    <w:p w:rsidR="00F56F24" w:rsidRPr="00262144" w:rsidRDefault="00F56F24" w:rsidP="004947CB">
      <w:pPr>
        <w:autoSpaceDE w:val="0"/>
        <w:autoSpaceDN w:val="0"/>
        <w:adjustRightInd w:val="0"/>
        <w:ind w:left="1440" w:hanging="720"/>
        <w:jc w:val="both"/>
        <w:rPr>
          <w:rFonts w:ascii="Calibri" w:hAnsi="Calibri"/>
          <w:color w:val="000000"/>
          <w:sz w:val="22"/>
          <w:szCs w:val="22"/>
        </w:rPr>
      </w:pPr>
    </w:p>
    <w:p w:rsidR="00F56F24" w:rsidRPr="00262144" w:rsidRDefault="00F56F24" w:rsidP="004947CB">
      <w:pPr>
        <w:autoSpaceDE w:val="0"/>
        <w:autoSpaceDN w:val="0"/>
        <w:adjustRightInd w:val="0"/>
        <w:ind w:left="1440" w:hanging="720"/>
        <w:jc w:val="both"/>
        <w:rPr>
          <w:rFonts w:ascii="Calibri" w:hAnsi="Calibri"/>
          <w:color w:val="000000"/>
          <w:sz w:val="22"/>
          <w:szCs w:val="22"/>
        </w:rPr>
      </w:pPr>
      <w:proofErr w:type="gramStart"/>
      <w:r w:rsidRPr="00262144">
        <w:rPr>
          <w:rFonts w:ascii="Calibri" w:hAnsi="Calibri"/>
          <w:color w:val="000000"/>
          <w:sz w:val="22"/>
          <w:szCs w:val="22"/>
        </w:rPr>
        <w:t>_____ Specifications unclear (please explain below).</w:t>
      </w:r>
      <w:proofErr w:type="gramEnd"/>
      <w:r w:rsidRPr="00262144">
        <w:rPr>
          <w:rFonts w:ascii="Calibri" w:hAnsi="Calibri"/>
          <w:color w:val="000000"/>
          <w:sz w:val="22"/>
          <w:szCs w:val="22"/>
        </w:rPr>
        <w:t xml:space="preserve"> </w:t>
      </w:r>
    </w:p>
    <w:p w:rsidR="00F56F24" w:rsidRPr="00262144" w:rsidRDefault="00F56F24" w:rsidP="004947CB">
      <w:pPr>
        <w:autoSpaceDE w:val="0"/>
        <w:autoSpaceDN w:val="0"/>
        <w:adjustRightInd w:val="0"/>
        <w:ind w:left="1440" w:hanging="720"/>
        <w:jc w:val="both"/>
        <w:rPr>
          <w:rFonts w:ascii="Calibri" w:hAnsi="Calibri"/>
          <w:color w:val="000000"/>
          <w:sz w:val="22"/>
          <w:szCs w:val="22"/>
        </w:rPr>
      </w:pPr>
    </w:p>
    <w:p w:rsidR="00F56F24" w:rsidRPr="00262144" w:rsidRDefault="00F56F24" w:rsidP="004947CB">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 </w:t>
      </w:r>
      <w:proofErr w:type="gramStart"/>
      <w:r w:rsidRPr="00262144">
        <w:rPr>
          <w:rFonts w:ascii="Calibri" w:hAnsi="Calibri"/>
          <w:color w:val="000000"/>
          <w:sz w:val="22"/>
          <w:szCs w:val="22"/>
        </w:rPr>
        <w:t>We</w:t>
      </w:r>
      <w:proofErr w:type="gramEnd"/>
      <w:r w:rsidRPr="00262144">
        <w:rPr>
          <w:rFonts w:ascii="Calibri" w:hAnsi="Calibri"/>
          <w:color w:val="000000"/>
          <w:sz w:val="22"/>
          <w:szCs w:val="22"/>
        </w:rPr>
        <w:t xml:space="preserve"> do not offer this commodity and/or service or an equivalent.</w:t>
      </w:r>
    </w:p>
    <w:p w:rsidR="00F56F24" w:rsidRPr="00262144" w:rsidRDefault="00F56F24" w:rsidP="004947CB">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 </w:t>
      </w:r>
    </w:p>
    <w:p w:rsidR="00F56F24" w:rsidRPr="00262144" w:rsidRDefault="00F56F24" w:rsidP="004947CB">
      <w:pPr>
        <w:autoSpaceDE w:val="0"/>
        <w:autoSpaceDN w:val="0"/>
        <w:adjustRightInd w:val="0"/>
        <w:ind w:left="1440" w:hanging="720"/>
        <w:jc w:val="both"/>
        <w:rPr>
          <w:rFonts w:ascii="Calibri" w:hAnsi="Calibri"/>
          <w:color w:val="000000"/>
          <w:sz w:val="22"/>
          <w:szCs w:val="22"/>
        </w:rPr>
      </w:pPr>
      <w:proofErr w:type="gramStart"/>
      <w:r w:rsidRPr="00262144">
        <w:rPr>
          <w:rFonts w:ascii="Calibri" w:hAnsi="Calibri"/>
          <w:color w:val="000000"/>
          <w:sz w:val="22"/>
          <w:szCs w:val="22"/>
        </w:rPr>
        <w:t>_____Insufficient time to respond to the ITB.</w:t>
      </w:r>
      <w:proofErr w:type="gramEnd"/>
      <w:r w:rsidRPr="00262144">
        <w:rPr>
          <w:rFonts w:ascii="Calibri" w:hAnsi="Calibri"/>
          <w:color w:val="000000"/>
          <w:sz w:val="22"/>
          <w:szCs w:val="22"/>
        </w:rPr>
        <w:t xml:space="preserve"> </w:t>
      </w:r>
    </w:p>
    <w:p w:rsidR="00F56F24" w:rsidRPr="00262144" w:rsidRDefault="00F56F24" w:rsidP="004947CB">
      <w:pPr>
        <w:autoSpaceDE w:val="0"/>
        <w:autoSpaceDN w:val="0"/>
        <w:adjustRightInd w:val="0"/>
        <w:ind w:left="1440" w:hanging="720"/>
        <w:jc w:val="both"/>
        <w:rPr>
          <w:rFonts w:ascii="Calibri" w:hAnsi="Calibri"/>
          <w:color w:val="000000"/>
          <w:sz w:val="22"/>
          <w:szCs w:val="22"/>
        </w:rPr>
      </w:pPr>
    </w:p>
    <w:p w:rsidR="00F56F24" w:rsidRPr="00262144" w:rsidRDefault="00F56F24" w:rsidP="004947CB">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 </w:t>
      </w:r>
      <w:proofErr w:type="gramStart"/>
      <w:r w:rsidRPr="00262144">
        <w:rPr>
          <w:rFonts w:ascii="Calibri" w:hAnsi="Calibri"/>
          <w:color w:val="000000"/>
          <w:sz w:val="22"/>
          <w:szCs w:val="22"/>
        </w:rPr>
        <w:t>Our</w:t>
      </w:r>
      <w:proofErr w:type="gramEnd"/>
      <w:r w:rsidRPr="00262144">
        <w:rPr>
          <w:rFonts w:ascii="Calibri" w:hAnsi="Calibri"/>
          <w:color w:val="000000"/>
          <w:sz w:val="22"/>
          <w:szCs w:val="22"/>
        </w:rPr>
        <w:t xml:space="preserve"> schedule would not permit us to perform. </w:t>
      </w:r>
    </w:p>
    <w:p w:rsidR="00F56F24" w:rsidRPr="00262144" w:rsidRDefault="00F56F24" w:rsidP="004947CB">
      <w:pPr>
        <w:autoSpaceDE w:val="0"/>
        <w:autoSpaceDN w:val="0"/>
        <w:adjustRightInd w:val="0"/>
        <w:ind w:left="1440" w:hanging="720"/>
        <w:jc w:val="both"/>
        <w:rPr>
          <w:rFonts w:ascii="Calibri" w:hAnsi="Calibri"/>
          <w:color w:val="000000"/>
          <w:sz w:val="22"/>
          <w:szCs w:val="22"/>
        </w:rPr>
      </w:pPr>
    </w:p>
    <w:p w:rsidR="00F56F24" w:rsidRDefault="00F56F24" w:rsidP="004947CB">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 </w:t>
      </w:r>
      <w:proofErr w:type="gramStart"/>
      <w:r w:rsidRPr="00262144">
        <w:rPr>
          <w:rFonts w:ascii="Calibri" w:hAnsi="Calibri"/>
          <w:color w:val="000000"/>
          <w:sz w:val="22"/>
          <w:szCs w:val="22"/>
        </w:rPr>
        <w:t>Cannot</w:t>
      </w:r>
      <w:proofErr w:type="gramEnd"/>
      <w:r w:rsidRPr="00262144">
        <w:rPr>
          <w:rFonts w:ascii="Calibri" w:hAnsi="Calibri"/>
          <w:color w:val="000000"/>
          <w:sz w:val="22"/>
          <w:szCs w:val="22"/>
        </w:rPr>
        <w:t xml:space="preserve"> meet insurance requirements. </w:t>
      </w:r>
    </w:p>
    <w:p w:rsidR="00262144" w:rsidRDefault="00262144" w:rsidP="004947CB">
      <w:pPr>
        <w:autoSpaceDE w:val="0"/>
        <w:autoSpaceDN w:val="0"/>
        <w:adjustRightInd w:val="0"/>
        <w:ind w:left="1440" w:hanging="720"/>
        <w:jc w:val="both"/>
        <w:rPr>
          <w:rFonts w:ascii="Calibri" w:hAnsi="Calibri"/>
          <w:color w:val="000000"/>
          <w:sz w:val="22"/>
          <w:szCs w:val="22"/>
        </w:rPr>
      </w:pPr>
    </w:p>
    <w:p w:rsidR="00262144" w:rsidRPr="00262144" w:rsidRDefault="00262144" w:rsidP="004947CB">
      <w:pPr>
        <w:autoSpaceDE w:val="0"/>
        <w:autoSpaceDN w:val="0"/>
        <w:adjustRightInd w:val="0"/>
        <w:ind w:left="1440" w:hanging="720"/>
        <w:jc w:val="both"/>
        <w:rPr>
          <w:rFonts w:ascii="Calibri" w:hAnsi="Calibri"/>
          <w:color w:val="000000"/>
          <w:sz w:val="22"/>
          <w:szCs w:val="22"/>
        </w:rPr>
      </w:pPr>
      <w:r>
        <w:rPr>
          <w:rFonts w:ascii="Calibri" w:hAnsi="Calibri"/>
          <w:color w:val="000000"/>
          <w:sz w:val="22"/>
          <w:szCs w:val="22"/>
        </w:rPr>
        <w:t xml:space="preserve">_____ </w:t>
      </w:r>
      <w:proofErr w:type="gramStart"/>
      <w:r>
        <w:rPr>
          <w:rFonts w:ascii="Calibri" w:hAnsi="Calibri"/>
          <w:color w:val="000000"/>
          <w:sz w:val="22"/>
          <w:szCs w:val="22"/>
        </w:rPr>
        <w:t>Other</w:t>
      </w:r>
      <w:proofErr w:type="gramEnd"/>
      <w:r>
        <w:rPr>
          <w:rFonts w:ascii="Calibri" w:hAnsi="Calibri"/>
          <w:color w:val="000000"/>
          <w:sz w:val="22"/>
          <w:szCs w:val="22"/>
        </w:rPr>
        <w:t xml:space="preserve"> reason (please explain below)</w:t>
      </w:r>
    </w:p>
    <w:p w:rsidR="00F56F24" w:rsidRPr="00262144" w:rsidRDefault="00F56F24" w:rsidP="004947CB">
      <w:pPr>
        <w:autoSpaceDE w:val="0"/>
        <w:autoSpaceDN w:val="0"/>
        <w:adjustRightInd w:val="0"/>
        <w:ind w:left="1440" w:hanging="720"/>
        <w:jc w:val="both"/>
        <w:rPr>
          <w:rFonts w:ascii="Calibri" w:hAnsi="Calibri"/>
          <w:color w:val="000000"/>
          <w:sz w:val="22"/>
          <w:szCs w:val="22"/>
        </w:rPr>
      </w:pPr>
    </w:p>
    <w:p w:rsidR="00F56F24" w:rsidRPr="00262144" w:rsidRDefault="00F56F24" w:rsidP="004947CB">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Remarks: ___________________________________________________________ </w:t>
      </w:r>
    </w:p>
    <w:p w:rsidR="00F56F24" w:rsidRPr="00262144" w:rsidRDefault="00F56F24" w:rsidP="004947CB">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___________________________________________________________________ </w:t>
      </w:r>
    </w:p>
    <w:p w:rsidR="00F56F24" w:rsidRPr="00262144" w:rsidRDefault="00F56F24" w:rsidP="004947CB">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__________________________________________________________________</w:t>
      </w:r>
      <w:r w:rsidR="00262144">
        <w:rPr>
          <w:rFonts w:ascii="Calibri" w:hAnsi="Calibri"/>
          <w:color w:val="000000"/>
          <w:sz w:val="22"/>
          <w:szCs w:val="22"/>
        </w:rPr>
        <w:t>_</w:t>
      </w:r>
      <w:r w:rsidRPr="00262144">
        <w:rPr>
          <w:rFonts w:ascii="Calibri" w:hAnsi="Calibri"/>
          <w:color w:val="000000"/>
          <w:sz w:val="22"/>
          <w:szCs w:val="22"/>
        </w:rPr>
        <w:t xml:space="preserve"> </w:t>
      </w:r>
    </w:p>
    <w:p w:rsidR="00F56F24" w:rsidRPr="00262144" w:rsidRDefault="00F56F24" w:rsidP="004947CB">
      <w:pPr>
        <w:autoSpaceDE w:val="0"/>
        <w:autoSpaceDN w:val="0"/>
        <w:adjustRightInd w:val="0"/>
        <w:ind w:left="1440" w:hanging="720"/>
        <w:jc w:val="both"/>
        <w:rPr>
          <w:rFonts w:ascii="Calibri" w:hAnsi="Calibri"/>
          <w:color w:val="000000"/>
          <w:sz w:val="22"/>
          <w:szCs w:val="22"/>
        </w:rPr>
      </w:pPr>
      <w:r w:rsidRPr="00262144">
        <w:rPr>
          <w:rFonts w:ascii="Calibri" w:hAnsi="Calibri"/>
          <w:color w:val="000000"/>
          <w:sz w:val="22"/>
          <w:szCs w:val="22"/>
        </w:rPr>
        <w:t xml:space="preserve">___________________________________________________________________ </w:t>
      </w:r>
    </w:p>
    <w:p w:rsidR="00397CA2" w:rsidRDefault="00F56F24" w:rsidP="004947CB">
      <w:pPr>
        <w:autoSpaceDE w:val="0"/>
        <w:autoSpaceDN w:val="0"/>
        <w:adjustRightInd w:val="0"/>
        <w:ind w:left="1440" w:hanging="720"/>
        <w:jc w:val="both"/>
        <w:rPr>
          <w:rFonts w:ascii="Calibri" w:hAnsi="Calibri"/>
          <w:sz w:val="20"/>
          <w:szCs w:val="20"/>
        </w:rPr>
      </w:pPr>
      <w:r w:rsidRPr="00262144">
        <w:rPr>
          <w:rFonts w:ascii="Calibri" w:hAnsi="Calibri"/>
          <w:color w:val="000000"/>
          <w:sz w:val="22"/>
          <w:szCs w:val="22"/>
        </w:rPr>
        <w:t>____________</w:t>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r>
      <w:r w:rsidR="00262144">
        <w:rPr>
          <w:rFonts w:ascii="Calibri" w:hAnsi="Calibri"/>
          <w:color w:val="000000"/>
          <w:sz w:val="22"/>
          <w:szCs w:val="22"/>
        </w:rPr>
        <w:softHyphen/>
        <w:t>_______________________________________________________</w:t>
      </w:r>
      <w:r w:rsidRPr="004947CB">
        <w:rPr>
          <w:rFonts w:ascii="Calibri" w:hAnsi="Calibri"/>
          <w:color w:val="000000"/>
        </w:rPr>
        <w:t xml:space="preserve"> </w:t>
      </w:r>
    </w:p>
    <w:sectPr w:rsidR="00397CA2" w:rsidSect="00D86682">
      <w:footerReference w:type="even" r:id="rId9"/>
      <w:footerReference w:type="default" r:id="rId10"/>
      <w:pgSz w:w="12240" w:h="15840" w:code="1"/>
      <w:pgMar w:top="1440" w:right="162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ACF" w:rsidRDefault="00DA6ACF">
      <w:r>
        <w:separator/>
      </w:r>
    </w:p>
  </w:endnote>
  <w:endnote w:type="continuationSeparator" w:id="0">
    <w:p w:rsidR="00DA6ACF" w:rsidRDefault="00DA6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F4A" w:rsidRDefault="00D54378">
    <w:pPr>
      <w:pStyle w:val="Footer"/>
      <w:framePr w:wrap="around" w:vAnchor="text" w:hAnchor="margin" w:xAlign="right" w:y="1"/>
      <w:rPr>
        <w:rStyle w:val="PageNumber"/>
      </w:rPr>
    </w:pPr>
    <w:r>
      <w:rPr>
        <w:rStyle w:val="PageNumber"/>
      </w:rPr>
      <w:fldChar w:fldCharType="begin"/>
    </w:r>
    <w:r w:rsidR="007E1F4A">
      <w:rPr>
        <w:rStyle w:val="PageNumber"/>
      </w:rPr>
      <w:instrText xml:space="preserve">PAGE  </w:instrText>
    </w:r>
    <w:r>
      <w:rPr>
        <w:rStyle w:val="PageNumber"/>
      </w:rPr>
      <w:fldChar w:fldCharType="end"/>
    </w:r>
  </w:p>
  <w:p w:rsidR="007E1F4A" w:rsidRDefault="007E1F4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F4A" w:rsidRDefault="00D54378">
    <w:pPr>
      <w:pStyle w:val="Footer"/>
      <w:framePr w:wrap="around" w:vAnchor="text" w:hAnchor="margin" w:xAlign="right" w:y="1"/>
      <w:rPr>
        <w:rStyle w:val="PageNumber"/>
      </w:rPr>
    </w:pPr>
    <w:r>
      <w:rPr>
        <w:rStyle w:val="PageNumber"/>
      </w:rPr>
      <w:fldChar w:fldCharType="begin"/>
    </w:r>
    <w:r w:rsidR="007E1F4A">
      <w:rPr>
        <w:rStyle w:val="PageNumber"/>
      </w:rPr>
      <w:instrText xml:space="preserve">PAGE  </w:instrText>
    </w:r>
    <w:r>
      <w:rPr>
        <w:rStyle w:val="PageNumber"/>
      </w:rPr>
      <w:fldChar w:fldCharType="separate"/>
    </w:r>
    <w:r w:rsidR="007D3BAB">
      <w:rPr>
        <w:rStyle w:val="PageNumber"/>
        <w:noProof/>
      </w:rPr>
      <w:t>8</w:t>
    </w:r>
    <w:r>
      <w:rPr>
        <w:rStyle w:val="PageNumber"/>
      </w:rPr>
      <w:fldChar w:fldCharType="end"/>
    </w:r>
  </w:p>
  <w:p w:rsidR="007E1F4A" w:rsidRDefault="007E1F4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ACF" w:rsidRDefault="00DA6ACF">
      <w:r>
        <w:separator/>
      </w:r>
    </w:p>
  </w:footnote>
  <w:footnote w:type="continuationSeparator" w:id="0">
    <w:p w:rsidR="00DA6ACF" w:rsidRDefault="00DA6A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9472A32"/>
    <w:multiLevelType w:val="hybridMultilevel"/>
    <w:tmpl w:val="39A859FA"/>
    <w:lvl w:ilvl="0" w:tplc="A4F0253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41B161C"/>
    <w:multiLevelType w:val="hybridMultilevel"/>
    <w:tmpl w:val="12E4FDD2"/>
    <w:lvl w:ilvl="0" w:tplc="DA14AC3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9AD365D"/>
    <w:multiLevelType w:val="hybridMultilevel"/>
    <w:tmpl w:val="64B26C9C"/>
    <w:lvl w:ilvl="0" w:tplc="86D6333A">
      <w:start w:val="2"/>
      <w:numFmt w:val="decimal"/>
      <w:lvlText w:val="%1."/>
      <w:lvlJc w:val="left"/>
      <w:pPr>
        <w:tabs>
          <w:tab w:val="num" w:pos="2460"/>
        </w:tabs>
        <w:ind w:left="2460" w:hanging="1020"/>
      </w:pPr>
      <w:rPr>
        <w:rFonts w:hint="default"/>
      </w:rPr>
    </w:lvl>
    <w:lvl w:ilvl="1" w:tplc="2D8008C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B3F0428"/>
    <w:multiLevelType w:val="multilevel"/>
    <w:tmpl w:val="2BA82100"/>
    <w:lvl w:ilvl="0">
      <w:start w:val="1"/>
      <w:numFmt w:val="decimal"/>
      <w:lvlText w:val="%1."/>
      <w:lvlJc w:val="left"/>
      <w:pPr>
        <w:tabs>
          <w:tab w:val="num" w:pos="1695"/>
        </w:tabs>
        <w:ind w:left="1695" w:hanging="975"/>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nsid w:val="1BDA2DBE"/>
    <w:multiLevelType w:val="multilevel"/>
    <w:tmpl w:val="BE4E59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18D4C14"/>
    <w:multiLevelType w:val="hybridMultilevel"/>
    <w:tmpl w:val="5AF869B2"/>
    <w:lvl w:ilvl="0" w:tplc="4FDC23B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24A3AA0"/>
    <w:multiLevelType w:val="hybridMultilevel"/>
    <w:tmpl w:val="8A6AB0B8"/>
    <w:lvl w:ilvl="0" w:tplc="D9B8F3B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nsid w:val="251F4044"/>
    <w:multiLevelType w:val="hybridMultilevel"/>
    <w:tmpl w:val="ACF26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EE7F41"/>
    <w:multiLevelType w:val="hybridMultilevel"/>
    <w:tmpl w:val="7AA0B8AE"/>
    <w:lvl w:ilvl="0" w:tplc="6472BFD2">
      <w:start w:val="4"/>
      <w:numFmt w:val="decimal"/>
      <w:lvlText w:val="%1."/>
      <w:lvlJc w:val="left"/>
      <w:pPr>
        <w:tabs>
          <w:tab w:val="num" w:pos="2460"/>
        </w:tabs>
        <w:ind w:left="2460" w:hanging="10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F86449"/>
    <w:multiLevelType w:val="hybridMultilevel"/>
    <w:tmpl w:val="E4DEC93C"/>
    <w:lvl w:ilvl="0" w:tplc="C472C60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3BEF78F8"/>
    <w:multiLevelType w:val="hybridMultilevel"/>
    <w:tmpl w:val="7CB47072"/>
    <w:lvl w:ilvl="0" w:tplc="AC78045C">
      <w:start w:val="7"/>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F025AE"/>
    <w:multiLevelType w:val="hybridMultilevel"/>
    <w:tmpl w:val="12E4FDD2"/>
    <w:lvl w:ilvl="0" w:tplc="DA14AC3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56E83D1C"/>
    <w:multiLevelType w:val="hybridMultilevel"/>
    <w:tmpl w:val="2EE6A478"/>
    <w:lvl w:ilvl="0" w:tplc="875EAEE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6674439C"/>
    <w:multiLevelType w:val="hybridMultilevel"/>
    <w:tmpl w:val="12E4FDD2"/>
    <w:lvl w:ilvl="0" w:tplc="DA14AC3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15"/>
  </w:num>
  <w:num w:numId="3">
    <w:abstractNumId w:val="0"/>
  </w:num>
  <w:num w:numId="4">
    <w:abstractNumId w:val="2"/>
  </w:num>
  <w:num w:numId="5">
    <w:abstractNumId w:val="9"/>
  </w:num>
  <w:num w:numId="6">
    <w:abstractNumId w:val="1"/>
  </w:num>
  <w:num w:numId="7">
    <w:abstractNumId w:val="12"/>
  </w:num>
  <w:num w:numId="8">
    <w:abstractNumId w:val="16"/>
  </w:num>
  <w:num w:numId="9">
    <w:abstractNumId w:val="5"/>
  </w:num>
  <w:num w:numId="10">
    <w:abstractNumId w:val="11"/>
  </w:num>
  <w:num w:numId="11">
    <w:abstractNumId w:val="14"/>
  </w:num>
  <w:num w:numId="12">
    <w:abstractNumId w:val="6"/>
  </w:num>
  <w:num w:numId="13">
    <w:abstractNumId w:val="7"/>
  </w:num>
  <w:num w:numId="14">
    <w:abstractNumId w:val="8"/>
  </w:num>
  <w:num w:numId="15">
    <w:abstractNumId w:val="13"/>
  </w:num>
  <w:num w:numId="16">
    <w:abstractNumId w:val="10"/>
  </w:num>
  <w:num w:numId="17">
    <w:abstractNumId w:val="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D26C7"/>
    <w:rsid w:val="000501E4"/>
    <w:rsid w:val="00053B5E"/>
    <w:rsid w:val="000A2D75"/>
    <w:rsid w:val="000D5503"/>
    <w:rsid w:val="000F5CFC"/>
    <w:rsid w:val="00134DFD"/>
    <w:rsid w:val="001707ED"/>
    <w:rsid w:val="001743B2"/>
    <w:rsid w:val="002005E9"/>
    <w:rsid w:val="00234588"/>
    <w:rsid w:val="00253E95"/>
    <w:rsid w:val="00262144"/>
    <w:rsid w:val="00270EE7"/>
    <w:rsid w:val="0027158B"/>
    <w:rsid w:val="00282166"/>
    <w:rsid w:val="002A5D3E"/>
    <w:rsid w:val="00331E6D"/>
    <w:rsid w:val="00333F40"/>
    <w:rsid w:val="00397CA2"/>
    <w:rsid w:val="003E4444"/>
    <w:rsid w:val="0043002A"/>
    <w:rsid w:val="0044774C"/>
    <w:rsid w:val="004947CB"/>
    <w:rsid w:val="004D4CD8"/>
    <w:rsid w:val="004E0BF1"/>
    <w:rsid w:val="004F279B"/>
    <w:rsid w:val="00526061"/>
    <w:rsid w:val="00532B7C"/>
    <w:rsid w:val="00571F3F"/>
    <w:rsid w:val="00572DA7"/>
    <w:rsid w:val="005A11C5"/>
    <w:rsid w:val="005F3542"/>
    <w:rsid w:val="00636734"/>
    <w:rsid w:val="006A7F8E"/>
    <w:rsid w:val="00707B3C"/>
    <w:rsid w:val="00737A37"/>
    <w:rsid w:val="00752980"/>
    <w:rsid w:val="007766D8"/>
    <w:rsid w:val="00781CC2"/>
    <w:rsid w:val="007D3BAB"/>
    <w:rsid w:val="007E1F4A"/>
    <w:rsid w:val="00870E82"/>
    <w:rsid w:val="00877C9D"/>
    <w:rsid w:val="00881E67"/>
    <w:rsid w:val="008F24E0"/>
    <w:rsid w:val="00902E49"/>
    <w:rsid w:val="009A668A"/>
    <w:rsid w:val="009D3295"/>
    <w:rsid w:val="009E7FC2"/>
    <w:rsid w:val="00A04FF9"/>
    <w:rsid w:val="00A441C7"/>
    <w:rsid w:val="00A54BAD"/>
    <w:rsid w:val="00A81ED5"/>
    <w:rsid w:val="00AD1217"/>
    <w:rsid w:val="00B11357"/>
    <w:rsid w:val="00B45811"/>
    <w:rsid w:val="00BC1CB9"/>
    <w:rsid w:val="00BD6A91"/>
    <w:rsid w:val="00C06DB3"/>
    <w:rsid w:val="00C13D3C"/>
    <w:rsid w:val="00C32242"/>
    <w:rsid w:val="00C75F0E"/>
    <w:rsid w:val="00C77EF2"/>
    <w:rsid w:val="00C86623"/>
    <w:rsid w:val="00D45E99"/>
    <w:rsid w:val="00D54378"/>
    <w:rsid w:val="00D60AC1"/>
    <w:rsid w:val="00D85427"/>
    <w:rsid w:val="00D86682"/>
    <w:rsid w:val="00DA6ACF"/>
    <w:rsid w:val="00DF57D7"/>
    <w:rsid w:val="00E17345"/>
    <w:rsid w:val="00E17D75"/>
    <w:rsid w:val="00E40672"/>
    <w:rsid w:val="00E643FD"/>
    <w:rsid w:val="00EB511F"/>
    <w:rsid w:val="00ED26C7"/>
    <w:rsid w:val="00EE3501"/>
    <w:rsid w:val="00EF5EFC"/>
    <w:rsid w:val="00F56F24"/>
    <w:rsid w:val="00F939EA"/>
    <w:rsid w:val="00FE294E"/>
    <w:rsid w:val="00FF2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295"/>
    <w:rPr>
      <w:sz w:val="24"/>
      <w:szCs w:val="24"/>
    </w:rPr>
  </w:style>
  <w:style w:type="paragraph" w:styleId="Heading1">
    <w:name w:val="heading 1"/>
    <w:basedOn w:val="Normal"/>
    <w:next w:val="Normal"/>
    <w:qFormat/>
    <w:rsid w:val="009D3295"/>
    <w:pPr>
      <w:keepNext/>
      <w:outlineLvl w:val="0"/>
    </w:pPr>
    <w:rPr>
      <w:b/>
      <w:bCs/>
    </w:rPr>
  </w:style>
  <w:style w:type="paragraph" w:styleId="Heading2">
    <w:name w:val="heading 2"/>
    <w:basedOn w:val="Normal"/>
    <w:next w:val="Normal"/>
    <w:qFormat/>
    <w:rsid w:val="00331E6D"/>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D3295"/>
    <w:pPr>
      <w:spacing w:before="100" w:beforeAutospacing="1" w:after="100" w:afterAutospacing="1"/>
    </w:pPr>
  </w:style>
  <w:style w:type="paragraph" w:styleId="Footer">
    <w:name w:val="footer"/>
    <w:basedOn w:val="Normal"/>
    <w:rsid w:val="009D3295"/>
    <w:pPr>
      <w:tabs>
        <w:tab w:val="center" w:pos="4320"/>
        <w:tab w:val="right" w:pos="8640"/>
      </w:tabs>
    </w:pPr>
  </w:style>
  <w:style w:type="character" w:styleId="PageNumber">
    <w:name w:val="page number"/>
    <w:basedOn w:val="DefaultParagraphFont"/>
    <w:rsid w:val="009D3295"/>
  </w:style>
  <w:style w:type="paragraph" w:styleId="BodyTextIndent">
    <w:name w:val="Body Text Indent"/>
    <w:basedOn w:val="Normal"/>
    <w:rsid w:val="009D3295"/>
    <w:pPr>
      <w:ind w:left="417"/>
    </w:pPr>
  </w:style>
  <w:style w:type="paragraph" w:styleId="BodyTextIndent2">
    <w:name w:val="Body Text Indent 2"/>
    <w:basedOn w:val="Normal"/>
    <w:rsid w:val="009D3295"/>
    <w:pPr>
      <w:ind w:left="1800" w:hanging="360"/>
    </w:pPr>
  </w:style>
  <w:style w:type="character" w:styleId="Hyperlink">
    <w:name w:val="Hyperlink"/>
    <w:basedOn w:val="DefaultParagraphFont"/>
    <w:rsid w:val="009D3295"/>
    <w:rPr>
      <w:color w:val="0000FF"/>
      <w:u w:val="single"/>
    </w:rPr>
  </w:style>
  <w:style w:type="paragraph" w:styleId="BodyTextIndent3">
    <w:name w:val="Body Text Indent 3"/>
    <w:basedOn w:val="Normal"/>
    <w:rsid w:val="009D3295"/>
    <w:pPr>
      <w:ind w:left="3060"/>
    </w:pPr>
  </w:style>
  <w:style w:type="table" w:styleId="TableGrid">
    <w:name w:val="Table Grid"/>
    <w:basedOn w:val="TableNormal"/>
    <w:rsid w:val="00902E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F21D4"/>
    <w:rPr>
      <w:rFonts w:ascii="Tahoma" w:hAnsi="Tahoma" w:cs="Tahoma"/>
      <w:sz w:val="16"/>
      <w:szCs w:val="16"/>
    </w:rPr>
  </w:style>
  <w:style w:type="character" w:styleId="FollowedHyperlink">
    <w:name w:val="FollowedHyperlink"/>
    <w:basedOn w:val="DefaultParagraphFont"/>
    <w:rsid w:val="004947CB"/>
    <w:rPr>
      <w:color w:val="800080"/>
      <w:u w:val="single"/>
    </w:rPr>
  </w:style>
  <w:style w:type="paragraph" w:styleId="ListParagraph">
    <w:name w:val="List Paragraph"/>
    <w:basedOn w:val="Normal"/>
    <w:uiPriority w:val="34"/>
    <w:qFormat/>
    <w:rsid w:val="00F939EA"/>
    <w:pPr>
      <w:ind w:left="720"/>
    </w:pPr>
  </w:style>
</w:styles>
</file>

<file path=word/webSettings.xml><?xml version="1.0" encoding="utf-8"?>
<w:webSettings xmlns:r="http://schemas.openxmlformats.org/officeDocument/2006/relationships" xmlns:w="http://schemas.openxmlformats.org/wordprocessingml/2006/main">
  <w:divs>
    <w:div w:id="179971833">
      <w:bodyDiv w:val="1"/>
      <w:marLeft w:val="0"/>
      <w:marRight w:val="0"/>
      <w:marTop w:val="0"/>
      <w:marBottom w:val="0"/>
      <w:divBdr>
        <w:top w:val="none" w:sz="0" w:space="0" w:color="auto"/>
        <w:left w:val="none" w:sz="0" w:space="0" w:color="auto"/>
        <w:bottom w:val="none" w:sz="0" w:space="0" w:color="auto"/>
        <w:right w:val="none" w:sz="0" w:space="0" w:color="auto"/>
      </w:divBdr>
    </w:div>
    <w:div w:id="1207569031">
      <w:bodyDiv w:val="1"/>
      <w:marLeft w:val="0"/>
      <w:marRight w:val="0"/>
      <w:marTop w:val="0"/>
      <w:marBottom w:val="0"/>
      <w:divBdr>
        <w:top w:val="none" w:sz="0" w:space="0" w:color="auto"/>
        <w:left w:val="none" w:sz="0" w:space="0" w:color="auto"/>
        <w:bottom w:val="none" w:sz="0" w:space="0" w:color="auto"/>
        <w:right w:val="none" w:sz="0" w:space="0" w:color="auto"/>
      </w:divBdr>
    </w:div>
    <w:div w:id="1588420367">
      <w:bodyDiv w:val="1"/>
      <w:marLeft w:val="0"/>
      <w:marRight w:val="0"/>
      <w:marTop w:val="0"/>
      <w:marBottom w:val="0"/>
      <w:divBdr>
        <w:top w:val="none" w:sz="0" w:space="0" w:color="auto"/>
        <w:left w:val="none" w:sz="0" w:space="0" w:color="auto"/>
        <w:bottom w:val="none" w:sz="0" w:space="0" w:color="auto"/>
        <w:right w:val="none" w:sz="0" w:space="0" w:color="auto"/>
      </w:divBdr>
      <w:divsChild>
        <w:div w:id="12613513">
          <w:marLeft w:val="0"/>
          <w:marRight w:val="0"/>
          <w:marTop w:val="0"/>
          <w:marBottom w:val="0"/>
          <w:divBdr>
            <w:top w:val="none" w:sz="0" w:space="0" w:color="auto"/>
            <w:left w:val="none" w:sz="0" w:space="0" w:color="auto"/>
            <w:bottom w:val="none" w:sz="0" w:space="0" w:color="auto"/>
            <w:right w:val="none" w:sz="0" w:space="0" w:color="auto"/>
          </w:divBdr>
          <w:divsChild>
            <w:div w:id="1401908832">
              <w:marLeft w:val="0"/>
              <w:marRight w:val="0"/>
              <w:marTop w:val="0"/>
              <w:marBottom w:val="0"/>
              <w:divBdr>
                <w:top w:val="none" w:sz="0" w:space="0" w:color="auto"/>
                <w:left w:val="none" w:sz="0" w:space="0" w:color="auto"/>
                <w:bottom w:val="none" w:sz="0" w:space="0" w:color="auto"/>
                <w:right w:val="none" w:sz="0" w:space="0" w:color="auto"/>
              </w:divBdr>
              <w:divsChild>
                <w:div w:id="117649013">
                  <w:marLeft w:val="0"/>
                  <w:marRight w:val="0"/>
                  <w:marTop w:val="0"/>
                  <w:marBottom w:val="0"/>
                  <w:divBdr>
                    <w:top w:val="single" w:sz="4" w:space="1" w:color="343434"/>
                    <w:left w:val="single" w:sz="4" w:space="0" w:color="343434"/>
                    <w:bottom w:val="single" w:sz="4" w:space="1" w:color="343434"/>
                    <w:right w:val="single" w:sz="4" w:space="0" w:color="343434"/>
                  </w:divBdr>
                  <w:divsChild>
                    <w:div w:id="1212882459">
                      <w:marLeft w:val="157"/>
                      <w:marRight w:val="157"/>
                      <w:marTop w:val="104"/>
                      <w:marBottom w:val="0"/>
                      <w:divBdr>
                        <w:top w:val="none" w:sz="0" w:space="0" w:color="auto"/>
                        <w:left w:val="none" w:sz="0" w:space="0" w:color="auto"/>
                        <w:bottom w:val="none" w:sz="0" w:space="0" w:color="auto"/>
                        <w:right w:val="none" w:sz="0" w:space="0" w:color="auto"/>
                      </w:divBdr>
                      <w:divsChild>
                        <w:div w:id="602760644">
                          <w:marLeft w:val="0"/>
                          <w:marRight w:val="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app.vendorregistry.com/Vendor/Register/Index/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nvitation%20to%20B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Invitation to Bid</Template>
  <TotalTime>57</TotalTime>
  <Pages>8</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7</cp:revision>
  <cp:lastPrinted>2013-07-26T16:02:00Z</cp:lastPrinted>
  <dcterms:created xsi:type="dcterms:W3CDTF">2015-02-23T21:04:00Z</dcterms:created>
  <dcterms:modified xsi:type="dcterms:W3CDTF">2015-02-24T17:50:00Z</dcterms:modified>
</cp:coreProperties>
</file>