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5D2" w:rsidRDefault="00F86537" w:rsidP="00F65D0E">
      <w:pPr>
        <w:tabs>
          <w:tab w:val="left" w:pos="2160"/>
          <w:tab w:val="left" w:pos="2520"/>
        </w:tabs>
        <w:rPr>
          <w:rFonts w:cs="Arial"/>
          <w:sz w:val="22"/>
          <w:szCs w:val="22"/>
        </w:rPr>
      </w:pPr>
      <w:r w:rsidRPr="00501B1E">
        <w:rPr>
          <w:noProof/>
        </w:rPr>
        <w:drawing>
          <wp:inline distT="0" distB="0" distL="0" distR="0">
            <wp:extent cx="3006725" cy="750570"/>
            <wp:effectExtent l="0" t="0" r="3175" b="0"/>
            <wp:docPr id="4" name="Picture 4" descr="C:\Users\kaherrman\AppData\Local\Microsoft\Windows\INetCache\Content.MSO\1A11C2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herrman\AppData\Local\Microsoft\Windows\INetCache\Content.MSO\1A11C24E.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6725" cy="750570"/>
                    </a:xfrm>
                    <a:prstGeom prst="rect">
                      <a:avLst/>
                    </a:prstGeom>
                    <a:noFill/>
                    <a:ln>
                      <a:noFill/>
                    </a:ln>
                  </pic:spPr>
                </pic:pic>
              </a:graphicData>
            </a:graphic>
          </wp:inline>
        </w:drawing>
      </w:r>
    </w:p>
    <w:p w:rsidR="00F65D0E" w:rsidRDefault="00F65D0E" w:rsidP="00F65D0E">
      <w:pPr>
        <w:tabs>
          <w:tab w:val="left" w:pos="2160"/>
          <w:tab w:val="left" w:pos="2520"/>
        </w:tabs>
        <w:rPr>
          <w:rFonts w:cs="Arial"/>
          <w:sz w:val="22"/>
          <w:szCs w:val="22"/>
        </w:rPr>
      </w:pPr>
    </w:p>
    <w:p w:rsidR="00F65D0E" w:rsidRPr="000E071C" w:rsidRDefault="00F65D0E" w:rsidP="0046081D">
      <w:pPr>
        <w:tabs>
          <w:tab w:val="left" w:pos="2160"/>
          <w:tab w:val="left" w:pos="2520"/>
        </w:tabs>
        <w:jc w:val="center"/>
        <w:rPr>
          <w:rFonts w:cs="Arial"/>
          <w:b/>
          <w:sz w:val="24"/>
        </w:rPr>
      </w:pPr>
      <w:r w:rsidRPr="000E071C">
        <w:rPr>
          <w:rFonts w:cs="Arial"/>
          <w:b/>
          <w:sz w:val="24"/>
        </w:rPr>
        <w:t>Addendum</w:t>
      </w:r>
    </w:p>
    <w:p w:rsidR="00F65D0E" w:rsidRPr="00363E25" w:rsidRDefault="00F65D0E" w:rsidP="0046081D">
      <w:pPr>
        <w:tabs>
          <w:tab w:val="left" w:pos="2160"/>
          <w:tab w:val="left" w:pos="2520"/>
        </w:tabs>
        <w:rPr>
          <w:rFonts w:cs="Arial"/>
          <w:sz w:val="22"/>
          <w:szCs w:val="22"/>
        </w:rPr>
      </w:pPr>
    </w:p>
    <w:p w:rsidR="00F65D0E" w:rsidRPr="00802804" w:rsidRDefault="00F65D0E" w:rsidP="0046081D">
      <w:pPr>
        <w:autoSpaceDE w:val="0"/>
        <w:autoSpaceDN w:val="0"/>
        <w:adjustRightInd w:val="0"/>
        <w:rPr>
          <w:rFonts w:eastAsiaTheme="minorHAnsi" w:cs="Arial"/>
          <w:b/>
          <w:bCs/>
          <w:szCs w:val="20"/>
        </w:rPr>
      </w:pPr>
      <w:r w:rsidRPr="00802804">
        <w:rPr>
          <w:rFonts w:eastAsiaTheme="minorHAnsi" w:cs="Arial"/>
          <w:b/>
          <w:bCs/>
          <w:szCs w:val="20"/>
        </w:rPr>
        <w:t xml:space="preserve">Date: </w:t>
      </w:r>
      <w:r w:rsidRPr="00802804">
        <w:rPr>
          <w:rFonts w:eastAsiaTheme="minorHAnsi" w:cs="Arial"/>
          <w:b/>
          <w:bCs/>
          <w:szCs w:val="20"/>
        </w:rPr>
        <w:tab/>
      </w:r>
      <w:r w:rsidRPr="00802804">
        <w:rPr>
          <w:rFonts w:eastAsiaTheme="minorHAnsi" w:cs="Arial"/>
          <w:b/>
          <w:bCs/>
          <w:szCs w:val="20"/>
        </w:rPr>
        <w:tab/>
      </w:r>
      <w:r w:rsidRPr="00802804">
        <w:rPr>
          <w:rFonts w:eastAsiaTheme="minorHAnsi" w:cs="Arial"/>
          <w:b/>
          <w:bCs/>
          <w:szCs w:val="20"/>
        </w:rPr>
        <w:tab/>
      </w:r>
      <w:r>
        <w:rPr>
          <w:rFonts w:eastAsiaTheme="minorHAnsi" w:cs="Arial"/>
          <w:b/>
          <w:bCs/>
          <w:szCs w:val="20"/>
        </w:rPr>
        <w:t xml:space="preserve">September </w:t>
      </w:r>
      <w:r w:rsidR="009175D2">
        <w:rPr>
          <w:rFonts w:eastAsiaTheme="minorHAnsi" w:cs="Arial"/>
          <w:b/>
          <w:bCs/>
          <w:szCs w:val="20"/>
        </w:rPr>
        <w:t>20</w:t>
      </w:r>
      <w:r>
        <w:rPr>
          <w:rFonts w:eastAsiaTheme="minorHAnsi" w:cs="Arial"/>
          <w:b/>
          <w:bCs/>
          <w:szCs w:val="20"/>
        </w:rPr>
        <w:t>, 2023</w:t>
      </w:r>
    </w:p>
    <w:p w:rsidR="00D71C7E" w:rsidRDefault="00D71C7E" w:rsidP="0046081D">
      <w:pPr>
        <w:autoSpaceDE w:val="0"/>
        <w:autoSpaceDN w:val="0"/>
        <w:adjustRightInd w:val="0"/>
        <w:rPr>
          <w:rFonts w:eastAsiaTheme="minorHAnsi" w:cs="Arial"/>
          <w:b/>
          <w:bCs/>
          <w:szCs w:val="20"/>
        </w:rPr>
      </w:pPr>
    </w:p>
    <w:p w:rsidR="00F65D0E" w:rsidRPr="00802804" w:rsidRDefault="00F65D0E" w:rsidP="0046081D">
      <w:pPr>
        <w:autoSpaceDE w:val="0"/>
        <w:autoSpaceDN w:val="0"/>
        <w:adjustRightInd w:val="0"/>
        <w:rPr>
          <w:rFonts w:eastAsiaTheme="minorHAnsi" w:cs="Arial"/>
          <w:b/>
          <w:bCs/>
          <w:szCs w:val="20"/>
        </w:rPr>
      </w:pPr>
      <w:r w:rsidRPr="00802804">
        <w:rPr>
          <w:rFonts w:eastAsiaTheme="minorHAnsi" w:cs="Arial"/>
          <w:b/>
          <w:bCs/>
          <w:szCs w:val="20"/>
        </w:rPr>
        <w:t>RFP Number:</w:t>
      </w:r>
      <w:r w:rsidRPr="00802804">
        <w:rPr>
          <w:rFonts w:eastAsiaTheme="minorHAnsi" w:cs="Arial"/>
          <w:b/>
          <w:bCs/>
          <w:szCs w:val="20"/>
        </w:rPr>
        <w:tab/>
      </w:r>
      <w:r w:rsidRPr="00802804">
        <w:rPr>
          <w:rFonts w:eastAsiaTheme="minorHAnsi" w:cs="Arial"/>
          <w:b/>
          <w:bCs/>
          <w:szCs w:val="20"/>
        </w:rPr>
        <w:tab/>
      </w:r>
      <w:r>
        <w:rPr>
          <w:rFonts w:eastAsiaTheme="minorHAnsi" w:cs="Arial"/>
          <w:b/>
          <w:bCs/>
          <w:szCs w:val="20"/>
        </w:rPr>
        <w:t>24006</w:t>
      </w:r>
    </w:p>
    <w:p w:rsidR="00D71C7E" w:rsidRDefault="00D71C7E" w:rsidP="0046081D">
      <w:pPr>
        <w:autoSpaceDE w:val="0"/>
        <w:autoSpaceDN w:val="0"/>
        <w:adjustRightInd w:val="0"/>
        <w:rPr>
          <w:rFonts w:eastAsiaTheme="minorHAnsi" w:cs="Arial"/>
          <w:b/>
          <w:bCs/>
          <w:szCs w:val="20"/>
        </w:rPr>
      </w:pPr>
    </w:p>
    <w:p w:rsidR="00F65D0E" w:rsidRPr="00802804" w:rsidRDefault="00F65D0E" w:rsidP="0046081D">
      <w:pPr>
        <w:autoSpaceDE w:val="0"/>
        <w:autoSpaceDN w:val="0"/>
        <w:adjustRightInd w:val="0"/>
        <w:rPr>
          <w:rFonts w:eastAsiaTheme="minorHAnsi" w:cs="Arial"/>
          <w:b/>
          <w:bCs/>
          <w:szCs w:val="20"/>
        </w:rPr>
      </w:pPr>
      <w:r w:rsidRPr="00802804">
        <w:rPr>
          <w:rFonts w:eastAsiaTheme="minorHAnsi" w:cs="Arial"/>
          <w:b/>
          <w:bCs/>
          <w:szCs w:val="20"/>
        </w:rPr>
        <w:t xml:space="preserve">Addendum: </w:t>
      </w:r>
      <w:r w:rsidRPr="00802804">
        <w:rPr>
          <w:rFonts w:eastAsiaTheme="minorHAnsi" w:cs="Arial"/>
          <w:b/>
          <w:bCs/>
          <w:szCs w:val="20"/>
        </w:rPr>
        <w:tab/>
      </w:r>
      <w:r w:rsidRPr="00802804">
        <w:rPr>
          <w:rFonts w:eastAsiaTheme="minorHAnsi" w:cs="Arial"/>
          <w:b/>
          <w:bCs/>
          <w:szCs w:val="20"/>
        </w:rPr>
        <w:tab/>
      </w:r>
      <w:r>
        <w:rPr>
          <w:rFonts w:eastAsiaTheme="minorHAnsi" w:cs="Arial"/>
          <w:b/>
          <w:bCs/>
          <w:szCs w:val="20"/>
        </w:rPr>
        <w:t>1</w:t>
      </w:r>
    </w:p>
    <w:p w:rsidR="00D71C7E" w:rsidRDefault="00D71C7E" w:rsidP="0046081D">
      <w:pPr>
        <w:tabs>
          <w:tab w:val="left" w:pos="2160"/>
          <w:tab w:val="left" w:pos="2520"/>
        </w:tabs>
        <w:rPr>
          <w:rFonts w:eastAsiaTheme="minorHAnsi" w:cs="Arial"/>
          <w:b/>
          <w:bCs/>
          <w:szCs w:val="20"/>
        </w:rPr>
      </w:pPr>
      <w:bookmarkStart w:id="0" w:name="_GoBack"/>
      <w:bookmarkEnd w:id="0"/>
    </w:p>
    <w:p w:rsidR="00F65D0E" w:rsidRPr="00802804" w:rsidRDefault="00F65D0E" w:rsidP="0046081D">
      <w:pPr>
        <w:tabs>
          <w:tab w:val="left" w:pos="2160"/>
          <w:tab w:val="left" w:pos="2520"/>
        </w:tabs>
        <w:rPr>
          <w:rFonts w:eastAsiaTheme="minorHAnsi" w:cs="Arial"/>
          <w:b/>
          <w:bCs/>
          <w:szCs w:val="20"/>
        </w:rPr>
      </w:pPr>
      <w:r w:rsidRPr="0046081D">
        <w:rPr>
          <w:rFonts w:eastAsiaTheme="minorHAnsi" w:cs="Arial"/>
          <w:b/>
          <w:bCs/>
          <w:szCs w:val="20"/>
          <w:highlight w:val="yellow"/>
        </w:rPr>
        <w:t xml:space="preserve">Closing Date: </w:t>
      </w:r>
      <w:r w:rsidRPr="0046081D">
        <w:rPr>
          <w:rFonts w:eastAsiaTheme="minorHAnsi" w:cs="Arial"/>
          <w:b/>
          <w:bCs/>
          <w:szCs w:val="20"/>
          <w:highlight w:val="yellow"/>
        </w:rPr>
        <w:tab/>
      </w:r>
      <w:r w:rsidRPr="0046081D">
        <w:rPr>
          <w:rFonts w:cs="Arial"/>
          <w:b/>
          <w:strike/>
          <w:szCs w:val="20"/>
          <w:highlight w:val="yellow"/>
        </w:rPr>
        <w:t>Wednesday, October 4, 2023</w:t>
      </w:r>
      <w:r w:rsidRPr="0046081D">
        <w:rPr>
          <w:rFonts w:cs="Arial"/>
          <w:b/>
          <w:szCs w:val="20"/>
          <w:highlight w:val="yellow"/>
        </w:rPr>
        <w:t xml:space="preserve">, </w:t>
      </w:r>
      <w:r w:rsidR="00BD7A22" w:rsidRPr="0046081D">
        <w:rPr>
          <w:rFonts w:cs="Arial"/>
          <w:b/>
          <w:szCs w:val="20"/>
          <w:highlight w:val="yellow"/>
        </w:rPr>
        <w:t>Tuesday, October 10, 2023</w:t>
      </w:r>
      <w:r w:rsidR="00BD7A22" w:rsidRPr="0046081D">
        <w:rPr>
          <w:rFonts w:cs="Arial"/>
          <w:b/>
          <w:szCs w:val="20"/>
          <w:highlight w:val="yellow"/>
        </w:rPr>
        <w:t xml:space="preserve">, </w:t>
      </w:r>
      <w:r w:rsidRPr="0046081D">
        <w:rPr>
          <w:rFonts w:cs="Arial"/>
          <w:b/>
          <w:szCs w:val="20"/>
          <w:highlight w:val="yellow"/>
        </w:rPr>
        <w:t>4:30 p.m.</w:t>
      </w:r>
    </w:p>
    <w:p w:rsidR="00F65D0E" w:rsidRPr="00802804" w:rsidRDefault="00F65D0E" w:rsidP="0046081D">
      <w:pPr>
        <w:tabs>
          <w:tab w:val="left" w:pos="2160"/>
          <w:tab w:val="left" w:pos="2520"/>
        </w:tabs>
        <w:rPr>
          <w:rFonts w:cs="Arial"/>
          <w:szCs w:val="20"/>
        </w:rPr>
      </w:pPr>
    </w:p>
    <w:p w:rsidR="00F65D0E" w:rsidRPr="00802804" w:rsidRDefault="00F65D0E" w:rsidP="0046081D">
      <w:pPr>
        <w:tabs>
          <w:tab w:val="left" w:pos="2160"/>
        </w:tabs>
        <w:rPr>
          <w:szCs w:val="20"/>
        </w:rPr>
      </w:pPr>
      <w:r w:rsidRPr="00802804">
        <w:rPr>
          <w:szCs w:val="20"/>
        </w:rPr>
        <w:t>Fort Hays State University Purchasing Office</w:t>
      </w:r>
    </w:p>
    <w:p w:rsidR="00F65D0E" w:rsidRPr="00802804" w:rsidRDefault="00F65D0E" w:rsidP="0046081D">
      <w:pPr>
        <w:tabs>
          <w:tab w:val="left" w:pos="2160"/>
        </w:tabs>
        <w:rPr>
          <w:szCs w:val="20"/>
        </w:rPr>
      </w:pPr>
      <w:r w:rsidRPr="00802804">
        <w:rPr>
          <w:szCs w:val="20"/>
        </w:rPr>
        <w:t xml:space="preserve">Telephone: </w:t>
      </w:r>
      <w:r w:rsidRPr="00802804">
        <w:rPr>
          <w:szCs w:val="20"/>
        </w:rPr>
        <w:tab/>
        <w:t>785-628-4251</w:t>
      </w:r>
    </w:p>
    <w:p w:rsidR="00F65D0E" w:rsidRPr="00802804" w:rsidRDefault="00F65D0E" w:rsidP="0046081D">
      <w:pPr>
        <w:tabs>
          <w:tab w:val="left" w:pos="2160"/>
        </w:tabs>
        <w:rPr>
          <w:rFonts w:cs="Arial"/>
          <w:szCs w:val="20"/>
        </w:rPr>
      </w:pPr>
      <w:r w:rsidRPr="00802804">
        <w:rPr>
          <w:rFonts w:cs="Arial"/>
          <w:szCs w:val="20"/>
        </w:rPr>
        <w:t>Fax:</w:t>
      </w:r>
      <w:r w:rsidRPr="00802804">
        <w:rPr>
          <w:rFonts w:cs="Arial"/>
          <w:szCs w:val="20"/>
        </w:rPr>
        <w:tab/>
        <w:t>785-628-4046</w:t>
      </w:r>
    </w:p>
    <w:p w:rsidR="00F65D0E" w:rsidRPr="00802804" w:rsidRDefault="00F65D0E" w:rsidP="0046081D">
      <w:pPr>
        <w:tabs>
          <w:tab w:val="left" w:pos="2160"/>
        </w:tabs>
        <w:rPr>
          <w:rFonts w:cs="Arial"/>
          <w:szCs w:val="20"/>
        </w:rPr>
      </w:pPr>
      <w:r w:rsidRPr="00802804">
        <w:rPr>
          <w:rFonts w:cs="Arial"/>
          <w:szCs w:val="20"/>
        </w:rPr>
        <w:t>E-Mail Address:</w:t>
      </w:r>
      <w:r w:rsidRPr="00802804">
        <w:rPr>
          <w:rFonts w:cs="Arial"/>
          <w:szCs w:val="20"/>
        </w:rPr>
        <w:tab/>
      </w:r>
      <w:hyperlink r:id="rId9" w:history="1">
        <w:r w:rsidRPr="00802804">
          <w:rPr>
            <w:rStyle w:val="Hyperlink"/>
            <w:rFonts w:cs="Arial"/>
            <w:szCs w:val="20"/>
          </w:rPr>
          <w:t>purchasing@fhsu.edu</w:t>
        </w:r>
      </w:hyperlink>
      <w:r w:rsidRPr="00802804">
        <w:rPr>
          <w:rFonts w:cs="Arial"/>
          <w:szCs w:val="20"/>
        </w:rPr>
        <w:t xml:space="preserve"> </w:t>
      </w:r>
    </w:p>
    <w:p w:rsidR="00F65D0E" w:rsidRPr="00802804" w:rsidRDefault="00F65D0E" w:rsidP="0046081D">
      <w:pPr>
        <w:tabs>
          <w:tab w:val="left" w:pos="2160"/>
        </w:tabs>
        <w:rPr>
          <w:rFonts w:cs="Arial"/>
          <w:szCs w:val="20"/>
        </w:rPr>
      </w:pPr>
      <w:r w:rsidRPr="00802804">
        <w:rPr>
          <w:rFonts w:cs="Arial"/>
          <w:szCs w:val="20"/>
        </w:rPr>
        <w:t>Web Address:</w:t>
      </w:r>
      <w:r w:rsidRPr="00802804">
        <w:rPr>
          <w:rFonts w:cs="Arial"/>
          <w:szCs w:val="20"/>
        </w:rPr>
        <w:tab/>
      </w:r>
      <w:hyperlink r:id="rId10" w:history="1">
        <w:r w:rsidRPr="00802804">
          <w:rPr>
            <w:rStyle w:val="Hyperlink"/>
            <w:rFonts w:cs="Arial"/>
            <w:szCs w:val="20"/>
          </w:rPr>
          <w:t>http://www.fhsu.edu/purchasing/</w:t>
        </w:r>
      </w:hyperlink>
      <w:r w:rsidRPr="00802804">
        <w:rPr>
          <w:rStyle w:val="Hyperlink"/>
          <w:rFonts w:cs="Arial"/>
          <w:szCs w:val="20"/>
        </w:rPr>
        <w:t>bids</w:t>
      </w:r>
      <w:r w:rsidRPr="00802804">
        <w:rPr>
          <w:rFonts w:cs="Arial"/>
          <w:szCs w:val="20"/>
        </w:rPr>
        <w:t xml:space="preserve"> </w:t>
      </w:r>
    </w:p>
    <w:p w:rsidR="00F65D0E" w:rsidRPr="00802804" w:rsidRDefault="00F65D0E" w:rsidP="0046081D">
      <w:pPr>
        <w:tabs>
          <w:tab w:val="left" w:pos="2160"/>
        </w:tabs>
        <w:rPr>
          <w:rFonts w:cs="Arial"/>
          <w:szCs w:val="20"/>
        </w:rPr>
      </w:pPr>
    </w:p>
    <w:p w:rsidR="00F65D0E" w:rsidRPr="00FE6235" w:rsidRDefault="00F65D0E" w:rsidP="0046081D">
      <w:pPr>
        <w:tabs>
          <w:tab w:val="left" w:pos="2160"/>
        </w:tabs>
        <w:ind w:left="2250" w:hanging="2250"/>
        <w:rPr>
          <w:rFonts w:cs="Arial"/>
          <w:b/>
          <w:szCs w:val="20"/>
        </w:rPr>
      </w:pPr>
      <w:r w:rsidRPr="00802804">
        <w:rPr>
          <w:rFonts w:cs="Arial"/>
          <w:b/>
          <w:szCs w:val="20"/>
        </w:rPr>
        <w:t>Item:</w:t>
      </w:r>
      <w:r w:rsidRPr="00802804">
        <w:rPr>
          <w:rFonts w:cs="Arial"/>
          <w:b/>
          <w:szCs w:val="20"/>
        </w:rPr>
        <w:tab/>
      </w:r>
      <w:r w:rsidRPr="0028670B">
        <w:rPr>
          <w:rFonts w:eastAsiaTheme="minorHAnsi" w:cs="Arial"/>
          <w:b/>
          <w:kern w:val="2"/>
          <w:szCs w:val="20"/>
          <w14:ligatures w14:val="standardContextual"/>
        </w:rPr>
        <w:t xml:space="preserve">Managed Detection and Response </w:t>
      </w:r>
      <w:r w:rsidRPr="00FE6235">
        <w:rPr>
          <w:rFonts w:eastAsiaTheme="minorHAnsi" w:cs="Arial"/>
          <w:b/>
          <w:kern w:val="2"/>
          <w:szCs w:val="20"/>
          <w14:ligatures w14:val="standardContextual"/>
        </w:rPr>
        <w:t>S</w:t>
      </w:r>
      <w:r w:rsidRPr="0028670B">
        <w:rPr>
          <w:rFonts w:eastAsiaTheme="minorHAnsi" w:cs="Arial"/>
          <w:b/>
          <w:kern w:val="2"/>
          <w:szCs w:val="20"/>
          <w14:ligatures w14:val="standardContextual"/>
        </w:rPr>
        <w:t>ystem/</w:t>
      </w:r>
      <w:r w:rsidRPr="00FE6235">
        <w:rPr>
          <w:rFonts w:eastAsiaTheme="minorHAnsi" w:cs="Arial"/>
          <w:b/>
          <w:kern w:val="2"/>
          <w:szCs w:val="20"/>
          <w14:ligatures w14:val="standardContextual"/>
        </w:rPr>
        <w:t>S</w:t>
      </w:r>
      <w:r w:rsidRPr="0028670B">
        <w:rPr>
          <w:rFonts w:eastAsiaTheme="minorHAnsi" w:cs="Arial"/>
          <w:b/>
          <w:kern w:val="2"/>
          <w:szCs w:val="20"/>
          <w14:ligatures w14:val="standardContextual"/>
        </w:rPr>
        <w:t>ervice (MDR)</w:t>
      </w:r>
    </w:p>
    <w:p w:rsidR="00D71C7E" w:rsidRDefault="00D71C7E" w:rsidP="0046081D">
      <w:pPr>
        <w:tabs>
          <w:tab w:val="left" w:pos="2160"/>
        </w:tabs>
        <w:rPr>
          <w:rFonts w:cs="Arial"/>
          <w:szCs w:val="20"/>
        </w:rPr>
      </w:pPr>
    </w:p>
    <w:p w:rsidR="00F65D0E" w:rsidRPr="00802804" w:rsidRDefault="00F65D0E" w:rsidP="0046081D">
      <w:pPr>
        <w:tabs>
          <w:tab w:val="left" w:pos="2160"/>
        </w:tabs>
        <w:rPr>
          <w:rFonts w:cs="Arial"/>
          <w:szCs w:val="20"/>
        </w:rPr>
      </w:pPr>
      <w:r w:rsidRPr="00802804">
        <w:rPr>
          <w:rFonts w:cs="Arial"/>
          <w:szCs w:val="20"/>
        </w:rPr>
        <w:t>Agency:</w:t>
      </w:r>
      <w:r w:rsidRPr="00802804">
        <w:rPr>
          <w:rFonts w:cs="Arial"/>
          <w:szCs w:val="20"/>
        </w:rPr>
        <w:tab/>
        <w:t>Fort Hays State University (FHSU), Hays, KS</w:t>
      </w:r>
    </w:p>
    <w:p w:rsidR="00D71C7E" w:rsidRDefault="00D71C7E" w:rsidP="0046081D">
      <w:pPr>
        <w:tabs>
          <w:tab w:val="left" w:pos="2160"/>
        </w:tabs>
        <w:ind w:left="2160" w:hanging="2160"/>
        <w:rPr>
          <w:rFonts w:cs="Arial"/>
          <w:szCs w:val="20"/>
        </w:rPr>
      </w:pPr>
    </w:p>
    <w:p w:rsidR="00F65D0E" w:rsidRPr="0029144C" w:rsidRDefault="00F65D0E" w:rsidP="0046081D">
      <w:pPr>
        <w:tabs>
          <w:tab w:val="left" w:pos="2160"/>
        </w:tabs>
        <w:ind w:left="2160" w:hanging="2160"/>
        <w:rPr>
          <w:rFonts w:cs="Arial"/>
          <w:szCs w:val="20"/>
        </w:rPr>
      </w:pPr>
      <w:r w:rsidRPr="00802804">
        <w:rPr>
          <w:rFonts w:cs="Arial"/>
          <w:szCs w:val="20"/>
        </w:rPr>
        <w:t>Term of Contract:</w:t>
      </w:r>
      <w:r>
        <w:rPr>
          <w:rFonts w:cs="Arial"/>
          <w:szCs w:val="20"/>
        </w:rPr>
        <w:tab/>
      </w:r>
      <w:r w:rsidRPr="00F33582">
        <w:rPr>
          <w:rFonts w:cs="Arial"/>
          <w:szCs w:val="20"/>
        </w:rPr>
        <w:t xml:space="preserve">Contract Award for four (4) year </w:t>
      </w:r>
      <w:r w:rsidRPr="00F33582">
        <w:rPr>
          <w:rFonts w:cs="Arial"/>
          <w:szCs w:val="20"/>
        </w:rPr>
        <w:tab/>
        <w:t>(with the option to renew for one (1) additional one (1) year renewal period)</w:t>
      </w:r>
    </w:p>
    <w:p w:rsidR="00F65D0E" w:rsidRPr="00802804" w:rsidRDefault="00F65D0E" w:rsidP="0046081D">
      <w:pPr>
        <w:tabs>
          <w:tab w:val="left" w:pos="2160"/>
        </w:tabs>
        <w:rPr>
          <w:rFonts w:cs="Arial"/>
          <w:szCs w:val="20"/>
        </w:rPr>
      </w:pPr>
    </w:p>
    <w:p w:rsidR="00981531" w:rsidRPr="00981531" w:rsidRDefault="00F65D0E" w:rsidP="0046081D">
      <w:pPr>
        <w:tabs>
          <w:tab w:val="left" w:pos="2160"/>
          <w:tab w:val="left" w:pos="2520"/>
        </w:tabs>
        <w:ind w:left="2520" w:hanging="2520"/>
        <w:rPr>
          <w:rFonts w:cs="Arial"/>
          <w:b/>
          <w:szCs w:val="20"/>
        </w:rPr>
      </w:pPr>
      <w:r w:rsidRPr="00981531">
        <w:rPr>
          <w:rFonts w:cs="Arial"/>
          <w:b/>
          <w:szCs w:val="20"/>
        </w:rPr>
        <w:t>Conditions:</w:t>
      </w:r>
      <w:r w:rsidR="00981531" w:rsidRPr="00981531">
        <w:rPr>
          <w:rFonts w:cs="Arial"/>
          <w:b/>
          <w:szCs w:val="20"/>
        </w:rPr>
        <w:t xml:space="preserve">  </w:t>
      </w:r>
    </w:p>
    <w:p w:rsidR="00D71C7E" w:rsidRDefault="00D71C7E" w:rsidP="0046081D">
      <w:pPr>
        <w:tabs>
          <w:tab w:val="left" w:pos="2160"/>
          <w:tab w:val="left" w:pos="2520"/>
        </w:tabs>
        <w:ind w:left="2520" w:hanging="2520"/>
        <w:rPr>
          <w:rFonts w:cs="Arial"/>
          <w:b/>
          <w:szCs w:val="20"/>
        </w:rPr>
      </w:pPr>
    </w:p>
    <w:p w:rsidR="00220235" w:rsidRPr="00220235" w:rsidRDefault="00981531" w:rsidP="00220235">
      <w:pPr>
        <w:pStyle w:val="ListParagraph"/>
        <w:numPr>
          <w:ilvl w:val="0"/>
          <w:numId w:val="14"/>
        </w:numPr>
        <w:tabs>
          <w:tab w:val="left" w:pos="1440"/>
          <w:tab w:val="left" w:pos="2160"/>
          <w:tab w:val="left" w:pos="2520"/>
        </w:tabs>
        <w:autoSpaceDE w:val="0"/>
        <w:autoSpaceDN w:val="0"/>
        <w:adjustRightInd w:val="0"/>
        <w:ind w:right="90"/>
        <w:rPr>
          <w:rFonts w:cs="Arial"/>
          <w:b/>
          <w:szCs w:val="20"/>
          <w:u w:val="single"/>
        </w:rPr>
      </w:pPr>
      <w:r w:rsidRPr="00AB03C7">
        <w:rPr>
          <w:rFonts w:cs="Arial"/>
          <w:szCs w:val="20"/>
        </w:rPr>
        <w:t xml:space="preserve">See </w:t>
      </w:r>
      <w:r w:rsidR="000355F1" w:rsidRPr="00AB03C7">
        <w:rPr>
          <w:rFonts w:cs="Arial"/>
          <w:szCs w:val="20"/>
        </w:rPr>
        <w:t xml:space="preserve">the summary of </w:t>
      </w:r>
      <w:r w:rsidRPr="00AB03C7">
        <w:rPr>
          <w:rFonts w:cs="Arial"/>
          <w:szCs w:val="20"/>
        </w:rPr>
        <w:t xml:space="preserve">answers </w:t>
      </w:r>
      <w:r w:rsidR="000355F1" w:rsidRPr="00AB03C7">
        <w:rPr>
          <w:rFonts w:cs="Arial"/>
          <w:szCs w:val="20"/>
        </w:rPr>
        <w:t>(</w:t>
      </w:r>
      <w:r w:rsidR="000355F1" w:rsidRPr="00AB03C7">
        <w:rPr>
          <w:rFonts w:cs="Arial"/>
          <w:szCs w:val="20"/>
        </w:rPr>
        <w:t>on page 3 of Addendum 1</w:t>
      </w:r>
      <w:r w:rsidR="000355F1" w:rsidRPr="00AB03C7">
        <w:rPr>
          <w:rFonts w:cs="Arial"/>
          <w:szCs w:val="20"/>
        </w:rPr>
        <w:t xml:space="preserve">) </w:t>
      </w:r>
      <w:r w:rsidRPr="00AB03C7">
        <w:rPr>
          <w:rFonts w:cs="Arial"/>
          <w:szCs w:val="20"/>
        </w:rPr>
        <w:t xml:space="preserve">to </w:t>
      </w:r>
      <w:r w:rsidR="000355F1" w:rsidRPr="00AB03C7">
        <w:rPr>
          <w:rFonts w:cs="Arial"/>
          <w:szCs w:val="20"/>
        </w:rPr>
        <w:t xml:space="preserve">the </w:t>
      </w:r>
      <w:r w:rsidRPr="00AB03C7">
        <w:rPr>
          <w:rFonts w:cs="Arial"/>
          <w:szCs w:val="20"/>
        </w:rPr>
        <w:t>questions submitted.</w:t>
      </w:r>
      <w:r w:rsidR="000355F1" w:rsidRPr="00AB03C7">
        <w:rPr>
          <w:rFonts w:cs="Arial"/>
          <w:szCs w:val="20"/>
        </w:rPr>
        <w:t xml:space="preserve">  Due to the number of questions asked, the closing date will </w:t>
      </w:r>
      <w:r w:rsidR="008653C0" w:rsidRPr="00AB03C7">
        <w:rPr>
          <w:rFonts w:cs="Arial"/>
          <w:szCs w:val="20"/>
        </w:rPr>
        <w:t xml:space="preserve">be </w:t>
      </w:r>
      <w:r w:rsidR="000355F1" w:rsidRPr="00AB03C7">
        <w:rPr>
          <w:rFonts w:cs="Arial"/>
          <w:szCs w:val="20"/>
        </w:rPr>
        <w:t>extend</w:t>
      </w:r>
      <w:r w:rsidR="008653C0" w:rsidRPr="00AB03C7">
        <w:rPr>
          <w:rFonts w:cs="Arial"/>
          <w:szCs w:val="20"/>
        </w:rPr>
        <w:t>ed</w:t>
      </w:r>
      <w:r w:rsidR="000355F1" w:rsidRPr="00AB03C7">
        <w:rPr>
          <w:rFonts w:cs="Arial"/>
          <w:szCs w:val="20"/>
        </w:rPr>
        <w:t xml:space="preserve"> to </w:t>
      </w:r>
      <w:r w:rsidR="008653C0" w:rsidRPr="00AB03C7">
        <w:rPr>
          <w:rFonts w:cs="Arial"/>
          <w:b/>
          <w:szCs w:val="20"/>
        </w:rPr>
        <w:t>Tuesday, October 10, 2023 at 4:30 p.m.</w:t>
      </w:r>
      <w:r w:rsidR="00BD7A22" w:rsidRPr="00AB03C7">
        <w:rPr>
          <w:rFonts w:cs="Arial"/>
          <w:szCs w:val="20"/>
        </w:rPr>
        <w:t xml:space="preserve"> and </w:t>
      </w:r>
      <w:r w:rsidR="00BD7A22" w:rsidRPr="00AB03C7">
        <w:rPr>
          <w:rFonts w:cs="Arial"/>
          <w:szCs w:val="20"/>
        </w:rPr>
        <w:t xml:space="preserve">presentation of the finalist’s response may be required the week of </w:t>
      </w:r>
      <w:r w:rsidR="00BD7A22" w:rsidRPr="00AB03C7">
        <w:rPr>
          <w:rFonts w:cs="Arial"/>
          <w:b/>
          <w:szCs w:val="20"/>
        </w:rPr>
        <w:t>October 23, 2023.</w:t>
      </w:r>
    </w:p>
    <w:p w:rsidR="00220235" w:rsidRPr="00220235" w:rsidRDefault="00220235" w:rsidP="00220235">
      <w:pPr>
        <w:pStyle w:val="ListParagraph"/>
        <w:tabs>
          <w:tab w:val="left" w:pos="1440"/>
          <w:tab w:val="left" w:pos="2160"/>
          <w:tab w:val="left" w:pos="2520"/>
        </w:tabs>
        <w:autoSpaceDE w:val="0"/>
        <w:autoSpaceDN w:val="0"/>
        <w:adjustRightInd w:val="0"/>
        <w:ind w:right="90"/>
        <w:rPr>
          <w:rFonts w:cs="Arial"/>
          <w:b/>
          <w:szCs w:val="20"/>
          <w:u w:val="single"/>
        </w:rPr>
      </w:pPr>
    </w:p>
    <w:p w:rsidR="00220235" w:rsidRPr="00220235" w:rsidRDefault="00220235" w:rsidP="00220235">
      <w:pPr>
        <w:pStyle w:val="ListParagraph"/>
        <w:numPr>
          <w:ilvl w:val="0"/>
          <w:numId w:val="14"/>
        </w:numPr>
        <w:tabs>
          <w:tab w:val="left" w:pos="1440"/>
          <w:tab w:val="left" w:pos="2160"/>
          <w:tab w:val="left" w:pos="2520"/>
        </w:tabs>
        <w:autoSpaceDE w:val="0"/>
        <w:autoSpaceDN w:val="0"/>
        <w:adjustRightInd w:val="0"/>
        <w:ind w:right="90"/>
        <w:rPr>
          <w:rFonts w:cs="Arial"/>
          <w:b/>
          <w:szCs w:val="20"/>
          <w:u w:val="single"/>
        </w:rPr>
      </w:pPr>
      <w:r w:rsidRPr="00220235">
        <w:rPr>
          <w:rFonts w:cs="Arial"/>
          <w:szCs w:val="20"/>
        </w:rPr>
        <w:t>The implementation completion timeline has also changed to the following.</w:t>
      </w:r>
      <w:r w:rsidRPr="00220235">
        <w:rPr>
          <w:rFonts w:eastAsiaTheme="minorHAnsi" w:cs="Arial"/>
          <w:kern w:val="2"/>
          <w:szCs w:val="20"/>
          <w14:ligatures w14:val="standardContextual"/>
        </w:rPr>
        <w:t xml:space="preserve">  </w:t>
      </w:r>
      <w:r>
        <w:rPr>
          <w:szCs w:val="20"/>
        </w:rPr>
        <w:t>When</w:t>
      </w:r>
      <w:r w:rsidRPr="00220235">
        <w:rPr>
          <w:szCs w:val="20"/>
        </w:rPr>
        <w:t xml:space="preserve"> the RFP is awarded and contract completed, we would like the </w:t>
      </w:r>
      <w:r w:rsidRPr="00220235">
        <w:rPr>
          <w:b/>
          <w:szCs w:val="20"/>
        </w:rPr>
        <w:t xml:space="preserve">initial implementation completed within two (2) months. </w:t>
      </w:r>
      <w:r w:rsidRPr="00220235">
        <w:rPr>
          <w:szCs w:val="20"/>
        </w:rPr>
        <w:t xml:space="preserve"> We understand that there are likely to be modifications to the system in an ongoing manner. </w:t>
      </w:r>
    </w:p>
    <w:p w:rsidR="00F65D0E" w:rsidRPr="00981531" w:rsidRDefault="00F65D0E" w:rsidP="0046081D">
      <w:pPr>
        <w:tabs>
          <w:tab w:val="left" w:pos="2070"/>
        </w:tabs>
        <w:rPr>
          <w:rFonts w:cs="Arial"/>
          <w:szCs w:val="20"/>
        </w:rPr>
      </w:pPr>
    </w:p>
    <w:p w:rsidR="00981531" w:rsidRPr="000355F1" w:rsidRDefault="00981531" w:rsidP="00220235">
      <w:pPr>
        <w:pStyle w:val="ListParagraph"/>
        <w:numPr>
          <w:ilvl w:val="0"/>
          <w:numId w:val="14"/>
        </w:numPr>
        <w:tabs>
          <w:tab w:val="left" w:pos="2070"/>
        </w:tabs>
        <w:rPr>
          <w:rFonts w:cs="Arial"/>
          <w:b/>
          <w:szCs w:val="20"/>
        </w:rPr>
      </w:pPr>
      <w:r w:rsidRPr="000355F1">
        <w:rPr>
          <w:rFonts w:cs="Arial"/>
          <w:b/>
          <w:szCs w:val="20"/>
        </w:rPr>
        <w:t xml:space="preserve">Proof of Insurance </w:t>
      </w:r>
      <w:r w:rsidR="000355F1" w:rsidRPr="000355F1">
        <w:rPr>
          <w:rFonts w:cs="Arial"/>
          <w:b/>
          <w:szCs w:val="20"/>
        </w:rPr>
        <w:t xml:space="preserve">General Aggregate </w:t>
      </w:r>
      <w:r w:rsidRPr="000355F1">
        <w:rPr>
          <w:rFonts w:cs="Arial"/>
          <w:b/>
          <w:szCs w:val="20"/>
        </w:rPr>
        <w:t xml:space="preserve">coverage changed </w:t>
      </w:r>
      <w:r w:rsidR="00D71C7E" w:rsidRPr="000355F1">
        <w:rPr>
          <w:rFonts w:cs="Arial"/>
          <w:b/>
          <w:szCs w:val="20"/>
        </w:rPr>
        <w:t>from $1,000,000 to $3,000,000</w:t>
      </w:r>
      <w:r w:rsidRPr="000355F1">
        <w:rPr>
          <w:rFonts w:cs="Arial"/>
          <w:b/>
          <w:szCs w:val="20"/>
        </w:rPr>
        <w:t xml:space="preserve"> on page 14:</w:t>
      </w:r>
    </w:p>
    <w:p w:rsidR="000355F1" w:rsidRPr="000355F1" w:rsidRDefault="000355F1" w:rsidP="0046081D">
      <w:pPr>
        <w:ind w:left="720"/>
        <w:jc w:val="both"/>
        <w:rPr>
          <w:rFonts w:cs="Arial"/>
          <w:szCs w:val="20"/>
        </w:rPr>
      </w:pPr>
      <w:r w:rsidRPr="00763443">
        <w:rPr>
          <w:rFonts w:cs="Arial"/>
          <w:b/>
          <w:szCs w:val="20"/>
        </w:rPr>
        <w:t>Proof of</w:t>
      </w:r>
      <w:r w:rsidRPr="00763443">
        <w:rPr>
          <w:rFonts w:cs="Arial"/>
          <w:szCs w:val="20"/>
        </w:rPr>
        <w:t xml:space="preserve"> </w:t>
      </w:r>
      <w:r w:rsidRPr="00763443">
        <w:rPr>
          <w:rFonts w:cs="Arial"/>
          <w:b/>
          <w:szCs w:val="20"/>
        </w:rPr>
        <w:t>Insurance:</w:t>
      </w:r>
      <w:r w:rsidRPr="00763443">
        <w:rPr>
          <w:rFonts w:cs="Arial"/>
          <w:szCs w:val="20"/>
        </w:rPr>
        <w:t xml:space="preserve">  Upon request, the vendor shall present Certificates of Insurance to the FHSU Purchasing Office evidencing the following coverage during the performance of the Services:</w:t>
      </w:r>
    </w:p>
    <w:p w:rsidR="000355F1" w:rsidRPr="000355F1" w:rsidRDefault="000355F1" w:rsidP="0046081D">
      <w:pPr>
        <w:tabs>
          <w:tab w:val="left" w:pos="1080"/>
        </w:tabs>
        <w:ind w:left="1080" w:hanging="360"/>
        <w:jc w:val="both"/>
        <w:rPr>
          <w:rFonts w:cs="Arial"/>
          <w:szCs w:val="20"/>
        </w:rPr>
      </w:pPr>
      <w:r w:rsidRPr="000355F1">
        <w:rPr>
          <w:rFonts w:cs="Arial"/>
          <w:szCs w:val="20"/>
        </w:rPr>
        <w:t>(a)</w:t>
      </w:r>
      <w:r w:rsidRPr="000355F1">
        <w:rPr>
          <w:rFonts w:cs="Arial"/>
          <w:szCs w:val="20"/>
        </w:rPr>
        <w:tab/>
        <w:t>Worker’s Compensation with statutory limits;</w:t>
      </w:r>
    </w:p>
    <w:p w:rsidR="000355F1" w:rsidRPr="000355F1" w:rsidRDefault="000355F1" w:rsidP="0046081D">
      <w:pPr>
        <w:tabs>
          <w:tab w:val="left" w:pos="1080"/>
        </w:tabs>
        <w:ind w:left="1080" w:hanging="360"/>
        <w:jc w:val="both"/>
        <w:rPr>
          <w:rFonts w:cs="Arial"/>
          <w:szCs w:val="20"/>
        </w:rPr>
      </w:pPr>
      <w:r w:rsidRPr="000355F1">
        <w:rPr>
          <w:rFonts w:cs="Arial"/>
          <w:szCs w:val="20"/>
        </w:rPr>
        <w:t>(b)</w:t>
      </w:r>
      <w:r w:rsidRPr="000355F1">
        <w:rPr>
          <w:rFonts w:cs="Arial"/>
          <w:szCs w:val="20"/>
        </w:rPr>
        <w:tab/>
        <w:t>Employers Liability, with a minimum $1,000,000 limit of liability per occurrence;</w:t>
      </w:r>
    </w:p>
    <w:p w:rsidR="000355F1" w:rsidRPr="000355F1" w:rsidRDefault="000355F1" w:rsidP="0046081D">
      <w:pPr>
        <w:tabs>
          <w:tab w:val="left" w:pos="1080"/>
          <w:tab w:val="right" w:pos="1260"/>
        </w:tabs>
        <w:ind w:left="1080" w:hanging="360"/>
        <w:jc w:val="both"/>
        <w:rPr>
          <w:rFonts w:cs="Arial"/>
          <w:szCs w:val="20"/>
        </w:rPr>
      </w:pPr>
      <w:r w:rsidRPr="000355F1">
        <w:rPr>
          <w:rFonts w:cs="Arial"/>
          <w:szCs w:val="20"/>
        </w:rPr>
        <w:t>(c)</w:t>
      </w:r>
      <w:r w:rsidRPr="000355F1">
        <w:rPr>
          <w:rFonts w:cs="Arial"/>
          <w:szCs w:val="20"/>
        </w:rPr>
        <w:tab/>
      </w:r>
      <w:r w:rsidRPr="000355F1">
        <w:rPr>
          <w:rFonts w:cs="Arial"/>
          <w:szCs w:val="20"/>
        </w:rPr>
        <w:tab/>
        <w:t>Commercial General Liability, including Contractual Liability coverage, with the following minimum limits of liability: $1,000,000 per occurrence for Bodily Injury and Property Damage, an</w:t>
      </w:r>
      <w:r w:rsidRPr="00BD7A22">
        <w:rPr>
          <w:rFonts w:cs="Arial"/>
          <w:szCs w:val="20"/>
        </w:rPr>
        <w:t xml:space="preserve">d </w:t>
      </w:r>
      <w:r w:rsidR="00BD7A22" w:rsidRPr="0046081D">
        <w:rPr>
          <w:rFonts w:cs="Arial"/>
          <w:strike/>
          <w:szCs w:val="20"/>
          <w:highlight w:val="yellow"/>
        </w:rPr>
        <w:t>$1,000,000</w:t>
      </w:r>
      <w:r w:rsidR="00BD7A22" w:rsidRPr="00BD7A22">
        <w:rPr>
          <w:rFonts w:cs="Arial"/>
          <w:szCs w:val="20"/>
        </w:rPr>
        <w:t xml:space="preserve"> </w:t>
      </w:r>
      <w:r w:rsidRPr="00837D09">
        <w:rPr>
          <w:rFonts w:cs="Arial"/>
          <w:szCs w:val="20"/>
          <w:highlight w:val="yellow"/>
        </w:rPr>
        <w:t>$</w:t>
      </w:r>
      <w:r>
        <w:rPr>
          <w:rFonts w:cs="Arial"/>
          <w:szCs w:val="20"/>
          <w:highlight w:val="yellow"/>
        </w:rPr>
        <w:t>3</w:t>
      </w:r>
      <w:r w:rsidRPr="00837D09">
        <w:rPr>
          <w:rFonts w:cs="Arial"/>
          <w:szCs w:val="20"/>
          <w:highlight w:val="yellow"/>
        </w:rPr>
        <w:t xml:space="preserve">,000,000 General Aggregate; </w:t>
      </w:r>
      <w:r w:rsidRPr="000355F1">
        <w:rPr>
          <w:rFonts w:cs="Arial"/>
          <w:szCs w:val="20"/>
        </w:rPr>
        <w:t>and</w:t>
      </w:r>
    </w:p>
    <w:p w:rsidR="000355F1" w:rsidRPr="00AE437B" w:rsidRDefault="000355F1" w:rsidP="0046081D">
      <w:pPr>
        <w:tabs>
          <w:tab w:val="left" w:pos="1080"/>
        </w:tabs>
        <w:ind w:left="1080" w:hanging="360"/>
        <w:jc w:val="both"/>
        <w:rPr>
          <w:rFonts w:cs="Arial"/>
          <w:szCs w:val="20"/>
        </w:rPr>
      </w:pPr>
      <w:r w:rsidRPr="000355F1">
        <w:rPr>
          <w:rFonts w:cs="Arial"/>
          <w:szCs w:val="20"/>
        </w:rPr>
        <w:t>(d)</w:t>
      </w:r>
      <w:r w:rsidRPr="000355F1">
        <w:rPr>
          <w:rFonts w:cs="Arial"/>
          <w:szCs w:val="20"/>
        </w:rPr>
        <w:tab/>
        <w:t>Professional Liability in the minimum amount of $1,000,000 per claim.</w:t>
      </w:r>
    </w:p>
    <w:p w:rsidR="00981531" w:rsidRPr="00981531" w:rsidRDefault="00981531" w:rsidP="0046081D">
      <w:pPr>
        <w:tabs>
          <w:tab w:val="left" w:pos="2070"/>
        </w:tabs>
        <w:rPr>
          <w:rFonts w:cs="Arial"/>
          <w:szCs w:val="20"/>
        </w:rPr>
      </w:pPr>
    </w:p>
    <w:p w:rsidR="00F65D0E" w:rsidRPr="000355F1" w:rsidRDefault="009175D2" w:rsidP="00220235">
      <w:pPr>
        <w:pStyle w:val="ListParagraph"/>
        <w:numPr>
          <w:ilvl w:val="0"/>
          <w:numId w:val="14"/>
        </w:numPr>
        <w:tabs>
          <w:tab w:val="left" w:pos="2070"/>
        </w:tabs>
        <w:rPr>
          <w:rFonts w:cs="Arial"/>
          <w:b/>
          <w:szCs w:val="20"/>
        </w:rPr>
      </w:pPr>
      <w:r w:rsidRPr="000355F1">
        <w:rPr>
          <w:rFonts w:cs="Arial"/>
          <w:b/>
          <w:szCs w:val="20"/>
        </w:rPr>
        <w:t xml:space="preserve">A </w:t>
      </w:r>
      <w:r w:rsidR="00981531" w:rsidRPr="000355F1">
        <w:rPr>
          <w:rFonts w:cs="Arial"/>
          <w:b/>
          <w:szCs w:val="20"/>
        </w:rPr>
        <w:t xml:space="preserve">performance bond will be required:  </w:t>
      </w:r>
    </w:p>
    <w:p w:rsidR="00981531" w:rsidRPr="00981531" w:rsidRDefault="00981531" w:rsidP="0046081D">
      <w:pPr>
        <w:pStyle w:val="xmsonormal"/>
        <w:autoSpaceDE w:val="0"/>
        <w:autoSpaceDN w:val="0"/>
        <w:ind w:left="720"/>
        <w:rPr>
          <w:rFonts w:ascii="Arial" w:hAnsi="Arial" w:cs="Arial"/>
          <w:sz w:val="20"/>
          <w:szCs w:val="20"/>
        </w:rPr>
      </w:pPr>
      <w:r w:rsidRPr="00981531">
        <w:rPr>
          <w:rFonts w:ascii="Arial" w:hAnsi="Arial" w:cs="Arial"/>
          <w:b/>
          <w:bCs/>
          <w:color w:val="000000"/>
          <w:sz w:val="20"/>
          <w:szCs w:val="20"/>
        </w:rPr>
        <w:t xml:space="preserve">Performance Bond: </w:t>
      </w:r>
      <w:r w:rsidRPr="00981531">
        <w:rPr>
          <w:rFonts w:ascii="Arial" w:hAnsi="Arial" w:cs="Arial"/>
          <w:color w:val="000000"/>
          <w:sz w:val="20"/>
          <w:szCs w:val="20"/>
        </w:rPr>
        <w:t xml:space="preserve">The Successful Bidder shall file with the </w:t>
      </w:r>
      <w:r w:rsidRPr="00981531">
        <w:rPr>
          <w:rFonts w:ascii="Arial" w:hAnsi="Arial" w:cs="Arial"/>
          <w:sz w:val="20"/>
          <w:szCs w:val="20"/>
        </w:rPr>
        <w:t xml:space="preserve">FHSU </w:t>
      </w:r>
      <w:r w:rsidRPr="00981531">
        <w:rPr>
          <w:rFonts w:ascii="Arial" w:hAnsi="Arial" w:cs="Arial"/>
          <w:color w:val="000000"/>
          <w:sz w:val="20"/>
          <w:szCs w:val="20"/>
        </w:rPr>
        <w:t>Director of Purchases a Performance Bond in an amount equal to one hundred percent (100%) of the price bid as security for the faithful performance of this contract and as security for the payment of all persons performing labor and furnishing materials in connection with this solicitation.</w:t>
      </w:r>
    </w:p>
    <w:p w:rsidR="00981531" w:rsidRPr="00981531" w:rsidRDefault="00981531" w:rsidP="0046081D">
      <w:pPr>
        <w:pStyle w:val="xmsonormal"/>
        <w:autoSpaceDE w:val="0"/>
        <w:autoSpaceDN w:val="0"/>
        <w:ind w:left="720"/>
        <w:rPr>
          <w:rFonts w:ascii="Arial" w:hAnsi="Arial" w:cs="Arial"/>
          <w:sz w:val="20"/>
          <w:szCs w:val="20"/>
        </w:rPr>
      </w:pPr>
      <w:r w:rsidRPr="00981531">
        <w:rPr>
          <w:rFonts w:ascii="Arial" w:hAnsi="Arial" w:cs="Arial"/>
          <w:color w:val="000000"/>
          <w:sz w:val="20"/>
          <w:szCs w:val="20"/>
        </w:rPr>
        <w:t> </w:t>
      </w:r>
    </w:p>
    <w:p w:rsidR="00981531" w:rsidRPr="00981531" w:rsidRDefault="00981531" w:rsidP="0046081D">
      <w:pPr>
        <w:pStyle w:val="xmsonormal"/>
        <w:autoSpaceDE w:val="0"/>
        <w:autoSpaceDN w:val="0"/>
        <w:ind w:left="720"/>
        <w:rPr>
          <w:rFonts w:ascii="Arial" w:hAnsi="Arial" w:cs="Arial"/>
          <w:sz w:val="20"/>
          <w:szCs w:val="20"/>
        </w:rPr>
      </w:pPr>
      <w:r w:rsidRPr="00981531">
        <w:rPr>
          <w:rFonts w:ascii="Arial" w:hAnsi="Arial" w:cs="Arial"/>
          <w:color w:val="000000"/>
          <w:sz w:val="20"/>
          <w:szCs w:val="20"/>
        </w:rPr>
        <w:t xml:space="preserve">The guaranty shall be returned to the Contractor upon the completion of this contract subject to total or partial forfeiture for failure to perform adequately the terms of this contract. If damages exceed the amount of the guaranty, </w:t>
      </w:r>
      <w:r w:rsidRPr="00981531">
        <w:rPr>
          <w:rFonts w:ascii="Arial" w:hAnsi="Arial" w:cs="Arial"/>
          <w:sz w:val="20"/>
          <w:szCs w:val="20"/>
        </w:rPr>
        <w:t>Fort Hays State University may seek additional damages.</w:t>
      </w:r>
    </w:p>
    <w:p w:rsidR="00981531" w:rsidRPr="00981531" w:rsidRDefault="00981531" w:rsidP="0046081D">
      <w:pPr>
        <w:pStyle w:val="xmsonormal"/>
        <w:autoSpaceDE w:val="0"/>
        <w:autoSpaceDN w:val="0"/>
        <w:ind w:left="720"/>
        <w:rPr>
          <w:rFonts w:ascii="Arial" w:hAnsi="Arial" w:cs="Arial"/>
          <w:sz w:val="20"/>
          <w:szCs w:val="20"/>
        </w:rPr>
      </w:pPr>
      <w:r w:rsidRPr="00981531">
        <w:rPr>
          <w:rFonts w:ascii="Arial" w:hAnsi="Arial" w:cs="Arial"/>
          <w:sz w:val="20"/>
          <w:szCs w:val="20"/>
        </w:rPr>
        <w:t> </w:t>
      </w:r>
    </w:p>
    <w:p w:rsidR="00981531" w:rsidRPr="00981531" w:rsidRDefault="00981531" w:rsidP="0046081D">
      <w:pPr>
        <w:pStyle w:val="xmsonormal"/>
        <w:autoSpaceDE w:val="0"/>
        <w:autoSpaceDN w:val="0"/>
        <w:ind w:left="720"/>
        <w:rPr>
          <w:rFonts w:ascii="Arial" w:hAnsi="Arial" w:cs="Arial"/>
          <w:sz w:val="20"/>
          <w:szCs w:val="20"/>
        </w:rPr>
      </w:pPr>
      <w:r w:rsidRPr="00981531">
        <w:rPr>
          <w:rFonts w:ascii="Arial" w:hAnsi="Arial" w:cs="Arial"/>
          <w:sz w:val="20"/>
          <w:szCs w:val="20"/>
        </w:rPr>
        <w:t>Bond form will be furnished by the FHSU Purchasing Office and can be completed by any General Insurance Agent. Bond shall be issued by a Surety Company licensed to do business in the State of Kansas.</w:t>
      </w:r>
    </w:p>
    <w:p w:rsidR="00981531" w:rsidRDefault="00981531" w:rsidP="0046081D">
      <w:pPr>
        <w:tabs>
          <w:tab w:val="left" w:pos="2070"/>
        </w:tabs>
        <w:rPr>
          <w:rFonts w:cs="Arial"/>
          <w:szCs w:val="20"/>
        </w:rPr>
      </w:pPr>
    </w:p>
    <w:p w:rsidR="00D71C7E" w:rsidRPr="00802804" w:rsidRDefault="00D71C7E" w:rsidP="0046081D">
      <w:pPr>
        <w:tabs>
          <w:tab w:val="left" w:pos="2070"/>
        </w:tabs>
        <w:rPr>
          <w:rFonts w:cs="Arial"/>
          <w:szCs w:val="20"/>
        </w:rPr>
      </w:pPr>
    </w:p>
    <w:p w:rsidR="00F65D0E" w:rsidRPr="00802804" w:rsidRDefault="00F65D0E" w:rsidP="0046081D">
      <w:pPr>
        <w:tabs>
          <w:tab w:val="left" w:pos="2070"/>
        </w:tabs>
        <w:rPr>
          <w:rFonts w:cs="Arial"/>
          <w:szCs w:val="20"/>
        </w:rPr>
      </w:pPr>
      <w:r w:rsidRPr="00802804">
        <w:rPr>
          <w:rFonts w:cs="Arial"/>
          <w:szCs w:val="20"/>
        </w:rPr>
        <w:t>A signed copy of this Addendum must be submitted with your bid.  If your bid response has been returned, submit this Addendum by the closing date indicated above.</w:t>
      </w:r>
    </w:p>
    <w:p w:rsidR="00F65D0E" w:rsidRPr="00802804" w:rsidRDefault="00F65D0E" w:rsidP="0046081D">
      <w:pPr>
        <w:tabs>
          <w:tab w:val="left" w:pos="2070"/>
        </w:tabs>
        <w:rPr>
          <w:rFonts w:cs="Arial"/>
          <w:szCs w:val="20"/>
        </w:rPr>
      </w:pPr>
    </w:p>
    <w:p w:rsidR="00F65D0E" w:rsidRPr="00802804" w:rsidRDefault="00F65D0E" w:rsidP="0046081D">
      <w:pPr>
        <w:tabs>
          <w:tab w:val="left" w:pos="2070"/>
        </w:tabs>
        <w:rPr>
          <w:rFonts w:cs="Arial"/>
          <w:szCs w:val="20"/>
        </w:rPr>
      </w:pPr>
      <w:r w:rsidRPr="00802804">
        <w:rPr>
          <w:rFonts w:cs="Arial"/>
          <w:szCs w:val="20"/>
        </w:rPr>
        <w:t>I (We) have read and understand this addendum and agree it is a part of my (our) bid response.</w:t>
      </w:r>
    </w:p>
    <w:p w:rsidR="00F65D0E" w:rsidRPr="00802804" w:rsidRDefault="00F65D0E" w:rsidP="0046081D">
      <w:pPr>
        <w:tabs>
          <w:tab w:val="left" w:pos="2070"/>
        </w:tabs>
        <w:rPr>
          <w:rFonts w:cs="Arial"/>
          <w:szCs w:val="20"/>
        </w:rPr>
      </w:pPr>
    </w:p>
    <w:p w:rsidR="00F65D0E" w:rsidRPr="00802804" w:rsidRDefault="00F65D0E" w:rsidP="0046081D">
      <w:pPr>
        <w:tabs>
          <w:tab w:val="left" w:pos="9360"/>
        </w:tabs>
        <w:spacing w:line="360" w:lineRule="auto"/>
        <w:rPr>
          <w:rFonts w:cs="Arial"/>
          <w:szCs w:val="20"/>
        </w:rPr>
      </w:pPr>
      <w:r w:rsidRPr="00802804">
        <w:rPr>
          <w:rFonts w:cs="Arial"/>
          <w:szCs w:val="20"/>
        </w:rPr>
        <w:t>NAME OF COMPANY OR FIRM:</w:t>
      </w:r>
      <w:r w:rsidRPr="00802804">
        <w:rPr>
          <w:rFonts w:cs="Arial"/>
          <w:szCs w:val="20"/>
          <w:u w:val="single"/>
        </w:rPr>
        <w:tab/>
      </w:r>
    </w:p>
    <w:p w:rsidR="00F65D0E" w:rsidRPr="00802804" w:rsidRDefault="00F65D0E" w:rsidP="0046081D">
      <w:pPr>
        <w:tabs>
          <w:tab w:val="left" w:pos="9360"/>
        </w:tabs>
        <w:spacing w:line="360" w:lineRule="auto"/>
        <w:rPr>
          <w:rFonts w:cs="Arial"/>
          <w:szCs w:val="20"/>
        </w:rPr>
      </w:pPr>
      <w:r w:rsidRPr="00802804">
        <w:rPr>
          <w:rFonts w:cs="Arial"/>
          <w:szCs w:val="20"/>
        </w:rPr>
        <w:t>SIGNED BY:</w:t>
      </w:r>
      <w:r w:rsidRPr="00802804">
        <w:rPr>
          <w:rFonts w:cs="Arial"/>
          <w:szCs w:val="20"/>
          <w:u w:val="single"/>
        </w:rPr>
        <w:tab/>
      </w:r>
    </w:p>
    <w:p w:rsidR="00F65D0E" w:rsidRPr="00802804" w:rsidRDefault="00F65D0E" w:rsidP="0046081D">
      <w:pPr>
        <w:tabs>
          <w:tab w:val="left" w:pos="6480"/>
          <w:tab w:val="left" w:pos="9360"/>
        </w:tabs>
        <w:spacing w:line="360" w:lineRule="auto"/>
        <w:rPr>
          <w:rFonts w:cs="Arial"/>
          <w:szCs w:val="20"/>
          <w:u w:val="single"/>
        </w:rPr>
        <w:sectPr w:rsidR="00F65D0E" w:rsidRPr="00802804" w:rsidSect="009175D2">
          <w:headerReference w:type="default" r:id="rId11"/>
          <w:pgSz w:w="12240" w:h="15840" w:code="1"/>
          <w:pgMar w:top="1440" w:right="1440" w:bottom="1440" w:left="1440" w:header="720" w:footer="720" w:gutter="0"/>
          <w:cols w:space="720"/>
          <w:titlePg/>
          <w:docGrid w:linePitch="360"/>
        </w:sectPr>
      </w:pPr>
      <w:r w:rsidRPr="00802804">
        <w:rPr>
          <w:rFonts w:cs="Arial"/>
          <w:szCs w:val="20"/>
        </w:rPr>
        <w:t>TITLE:</w:t>
      </w:r>
      <w:r w:rsidRPr="00802804">
        <w:rPr>
          <w:rFonts w:cs="Arial"/>
          <w:szCs w:val="20"/>
          <w:u w:val="single"/>
        </w:rPr>
        <w:tab/>
      </w:r>
      <w:r w:rsidRPr="00802804">
        <w:rPr>
          <w:rFonts w:cs="Arial"/>
          <w:szCs w:val="20"/>
        </w:rPr>
        <w:t xml:space="preserve"> DATE:</w:t>
      </w:r>
      <w:r w:rsidRPr="00802804">
        <w:rPr>
          <w:rFonts w:cs="Arial"/>
          <w:szCs w:val="20"/>
          <w:u w:val="single"/>
        </w:rPr>
        <w:tab/>
      </w:r>
    </w:p>
    <w:p w:rsidR="00F65D0E" w:rsidRPr="00F65D0E" w:rsidRDefault="00F65D0E" w:rsidP="009175D2">
      <w:pPr>
        <w:tabs>
          <w:tab w:val="left" w:pos="6480"/>
        </w:tabs>
        <w:ind w:left="-360" w:right="-360"/>
        <w:jc w:val="center"/>
        <w:rPr>
          <w:rFonts w:cs="Arial"/>
          <w:b/>
          <w:szCs w:val="20"/>
        </w:rPr>
      </w:pPr>
      <w:r w:rsidRPr="00F65D0E">
        <w:rPr>
          <w:rFonts w:cs="Arial"/>
          <w:b/>
          <w:szCs w:val="20"/>
        </w:rPr>
        <w:lastRenderedPageBreak/>
        <w:t>Answers to Questions for RFP 24006</w:t>
      </w:r>
    </w:p>
    <w:p w:rsidR="00F65D0E" w:rsidRPr="00F65D0E" w:rsidRDefault="00F65D0E" w:rsidP="009175D2">
      <w:pPr>
        <w:tabs>
          <w:tab w:val="left" w:pos="6480"/>
        </w:tabs>
        <w:ind w:left="-360" w:right="-360"/>
        <w:jc w:val="center"/>
        <w:rPr>
          <w:rFonts w:cs="Arial"/>
          <w:b/>
          <w:szCs w:val="20"/>
        </w:rPr>
      </w:pPr>
    </w:p>
    <w:p w:rsidR="00F65D0E" w:rsidRPr="00F65D0E" w:rsidRDefault="00F65D0E" w:rsidP="009175D2">
      <w:pPr>
        <w:spacing w:after="120"/>
        <w:ind w:left="-360" w:right="-360"/>
        <w:rPr>
          <w:szCs w:val="20"/>
        </w:rPr>
      </w:pPr>
      <w:r w:rsidRPr="00F65D0E">
        <w:rPr>
          <w:szCs w:val="20"/>
        </w:rPr>
        <w:t xml:space="preserve">Fort Hays State University (FHSU) is looking to purchase a Managed Detection and Response system/service (MDR) that will provide us with a team of experts that will monitor our endpoints, networks, and cloud environments, and respond to identified cyberthreats 24/7/365. Arctic Wolf Managed Detection and Response solution or its equivalent can provide this service. We are a regional University in Western Kansas. At our university, we have approximately 13,000 students, 900 full-time faculty/staff, and 1000 part-time adjunct faculty, student employees, and other workers. This service is for our main campus (Hays, KS) only, at this time. </w:t>
      </w:r>
    </w:p>
    <w:p w:rsidR="00F65D0E" w:rsidRPr="00F65D0E" w:rsidRDefault="00F65D0E" w:rsidP="009175D2">
      <w:pPr>
        <w:spacing w:after="120"/>
        <w:ind w:left="-360" w:right="-360"/>
        <w:rPr>
          <w:szCs w:val="20"/>
        </w:rPr>
      </w:pPr>
      <w:r w:rsidRPr="00F65D0E">
        <w:rPr>
          <w:szCs w:val="20"/>
        </w:rPr>
        <w:t xml:space="preserve">Our faculty, staff, and other workers (full and part time), use Office 365 for their primary email. Students use Gmail for their primary email system.  Faculty and staff do have mailboxes on both systems, while students only have Gmail.  </w:t>
      </w:r>
    </w:p>
    <w:p w:rsidR="00F65D0E" w:rsidRPr="00F65D0E" w:rsidRDefault="00F65D0E" w:rsidP="009175D2">
      <w:pPr>
        <w:spacing w:after="120"/>
        <w:ind w:left="-360" w:right="-360"/>
        <w:rPr>
          <w:szCs w:val="20"/>
        </w:rPr>
      </w:pPr>
      <w:r w:rsidRPr="00F65D0E">
        <w:rPr>
          <w:szCs w:val="20"/>
        </w:rPr>
        <w:t xml:space="preserve">We utilize a Barracuda spam filter in front of both of these email systems. </w:t>
      </w:r>
    </w:p>
    <w:p w:rsidR="00F65D0E" w:rsidRPr="00F65D0E" w:rsidRDefault="00F65D0E" w:rsidP="009175D2">
      <w:pPr>
        <w:spacing w:after="120"/>
        <w:ind w:left="-360" w:right="-360"/>
        <w:rPr>
          <w:szCs w:val="20"/>
        </w:rPr>
      </w:pPr>
      <w:r w:rsidRPr="00F65D0E">
        <w:rPr>
          <w:szCs w:val="20"/>
        </w:rPr>
        <w:t>Our Microsoft License is the M365 EDU A3 license.</w:t>
      </w:r>
    </w:p>
    <w:p w:rsidR="00F65D0E" w:rsidRPr="00F65D0E" w:rsidRDefault="00F65D0E" w:rsidP="009175D2">
      <w:pPr>
        <w:spacing w:after="120"/>
        <w:ind w:left="-360" w:right="-360"/>
        <w:rPr>
          <w:szCs w:val="20"/>
        </w:rPr>
      </w:pPr>
      <w:r w:rsidRPr="00F65D0E">
        <w:rPr>
          <w:szCs w:val="20"/>
        </w:rPr>
        <w:t xml:space="preserve">We support approximately 2200 workstations (on and off campus), about 85% of those are Windows based, while the other 15% are Macs. Most of our full-time faculty/staff work on-campus, though some do work remote, including about 30 faculty working in China.  At least half of our part-time faculty/staff work remote (adjunct teaching faculty). </w:t>
      </w:r>
    </w:p>
    <w:p w:rsidR="00F65D0E" w:rsidRPr="00F65D0E" w:rsidRDefault="00F65D0E" w:rsidP="009175D2">
      <w:pPr>
        <w:spacing w:after="120"/>
        <w:ind w:left="-360" w:right="-360"/>
        <w:rPr>
          <w:szCs w:val="20"/>
        </w:rPr>
      </w:pPr>
      <w:r w:rsidRPr="00F65D0E">
        <w:rPr>
          <w:szCs w:val="20"/>
        </w:rPr>
        <w:t xml:space="preserve">We have a substantial IT staff (approx. 40 full-time, and 15 part-time). This includes 5 server admins, 2 network admins, 1 Information Security Officer, and various other IT roles throughout the organization. </w:t>
      </w:r>
    </w:p>
    <w:p w:rsidR="00F65D0E" w:rsidRPr="00F65D0E" w:rsidRDefault="00F65D0E" w:rsidP="009175D2">
      <w:pPr>
        <w:spacing w:after="120"/>
        <w:ind w:left="-360" w:right="-360"/>
        <w:rPr>
          <w:szCs w:val="20"/>
        </w:rPr>
      </w:pPr>
      <w:r w:rsidRPr="00F65D0E">
        <w:rPr>
          <w:szCs w:val="20"/>
        </w:rPr>
        <w:t xml:space="preserve">We have 254 total servers. 2 of those are physical, with the rest being virtual (VMWare).  We run approximately 84 Linux systems and the rest are Windows Servers (~170). </w:t>
      </w:r>
    </w:p>
    <w:p w:rsidR="00F65D0E" w:rsidRPr="00F65D0E" w:rsidRDefault="00F65D0E" w:rsidP="009175D2">
      <w:pPr>
        <w:spacing w:after="120"/>
        <w:ind w:left="-360" w:right="-360"/>
        <w:rPr>
          <w:szCs w:val="20"/>
        </w:rPr>
      </w:pPr>
      <w:r w:rsidRPr="00F65D0E">
        <w:rPr>
          <w:szCs w:val="20"/>
        </w:rPr>
        <w:t xml:space="preserve">We have 2 Palo Alto Firewalls. They run in Active/Passive mode. The Palo Alto Firewall also provides our IDS/IPS service. </w:t>
      </w:r>
    </w:p>
    <w:p w:rsidR="00F65D0E" w:rsidRPr="00F65D0E" w:rsidRDefault="00F65D0E" w:rsidP="009175D2">
      <w:pPr>
        <w:spacing w:after="120"/>
        <w:ind w:left="-360" w:right="-360"/>
        <w:rPr>
          <w:szCs w:val="20"/>
        </w:rPr>
      </w:pPr>
      <w:r w:rsidRPr="00F65D0E">
        <w:rPr>
          <w:szCs w:val="20"/>
        </w:rPr>
        <w:t xml:space="preserve">We use Sophos for our Anti-virus system, and Sophos provides EDR services. </w:t>
      </w:r>
    </w:p>
    <w:p w:rsidR="00F65D0E" w:rsidRPr="00F65D0E" w:rsidRDefault="00F65D0E" w:rsidP="009175D2">
      <w:pPr>
        <w:spacing w:after="120"/>
        <w:ind w:left="-360" w:right="-360"/>
        <w:rPr>
          <w:szCs w:val="20"/>
        </w:rPr>
      </w:pPr>
      <w:r w:rsidRPr="00F65D0E">
        <w:rPr>
          <w:szCs w:val="20"/>
        </w:rPr>
        <w:t xml:space="preserve">Our only SIEM is AlienVault, though it is only configured to monitor only about 15 of our systems. </w:t>
      </w:r>
    </w:p>
    <w:p w:rsidR="00F65D0E" w:rsidRPr="00F65D0E" w:rsidRDefault="00F65D0E" w:rsidP="009175D2">
      <w:pPr>
        <w:spacing w:after="120"/>
        <w:ind w:left="-360" w:right="-360"/>
        <w:rPr>
          <w:szCs w:val="20"/>
        </w:rPr>
      </w:pPr>
      <w:r w:rsidRPr="00F65D0E">
        <w:rPr>
          <w:szCs w:val="20"/>
        </w:rPr>
        <w:t xml:space="preserve">We run Global Protect as our VPN that remote users utilize to access on-campus resources, and while utilizing public internet access points. </w:t>
      </w:r>
    </w:p>
    <w:p w:rsidR="00F65D0E" w:rsidRPr="00F65D0E" w:rsidRDefault="00F65D0E" w:rsidP="009175D2">
      <w:pPr>
        <w:spacing w:after="120"/>
        <w:ind w:left="-360" w:right="-360"/>
        <w:rPr>
          <w:szCs w:val="20"/>
        </w:rPr>
      </w:pPr>
      <w:r w:rsidRPr="00F65D0E">
        <w:rPr>
          <w:szCs w:val="20"/>
        </w:rPr>
        <w:t xml:space="preserve">All of our faculty, staff, and students are required to use Duo Multi-factor authentication. </w:t>
      </w:r>
    </w:p>
    <w:p w:rsidR="00F65D0E" w:rsidRPr="00F65D0E" w:rsidRDefault="00F65D0E" w:rsidP="009175D2">
      <w:pPr>
        <w:spacing w:after="120"/>
        <w:ind w:left="-360" w:right="-360"/>
        <w:rPr>
          <w:szCs w:val="20"/>
        </w:rPr>
      </w:pPr>
      <w:r w:rsidRPr="00F65D0E">
        <w:rPr>
          <w:szCs w:val="20"/>
        </w:rPr>
        <w:t xml:space="preserve">We currently have 1 HPE FF7910 router, but will soon be upgrading to 2 Aruba 6410 routers that will operate in Active/Passive mode.  Our network also consists of approximately 110 network switches, a mix of standalone, stack, and chassis models from Aruba Networks. </w:t>
      </w:r>
    </w:p>
    <w:p w:rsidR="00F65D0E" w:rsidRPr="00F65D0E" w:rsidRDefault="00F65D0E" w:rsidP="009175D2">
      <w:pPr>
        <w:spacing w:after="120"/>
        <w:ind w:left="-360" w:right="-360"/>
        <w:rPr>
          <w:szCs w:val="20"/>
        </w:rPr>
      </w:pPr>
      <w:r w:rsidRPr="00F65D0E">
        <w:rPr>
          <w:szCs w:val="20"/>
        </w:rPr>
        <w:t xml:space="preserve">Our primary cloud service providers are Microsoft Office 365, Google Suite, Workday, Blackboard, Amazon Web Services, and EAB.  There are certainly other cloud providers utilized, but these are the most highly utilized services. EAB is actually being implemented now, but we anticipate it being highly utilized. </w:t>
      </w:r>
    </w:p>
    <w:p w:rsidR="00F65D0E" w:rsidRPr="00F65D0E" w:rsidRDefault="00F65D0E" w:rsidP="009175D2">
      <w:pPr>
        <w:spacing w:after="120"/>
        <w:ind w:left="-360" w:right="-360"/>
        <w:rPr>
          <w:szCs w:val="20"/>
        </w:rPr>
      </w:pPr>
      <w:r w:rsidRPr="00F65D0E">
        <w:rPr>
          <w:szCs w:val="20"/>
        </w:rPr>
        <w:t xml:space="preserve">We utilize Active Directory and Microsoft Identity Manager (MIM) for our Identity Management. We have 6 Active Directory Domain Controllers. </w:t>
      </w:r>
    </w:p>
    <w:p w:rsidR="00F65D0E" w:rsidRPr="00F65D0E" w:rsidRDefault="00F65D0E" w:rsidP="009175D2">
      <w:pPr>
        <w:spacing w:after="120"/>
        <w:ind w:left="-360" w:right="-360"/>
        <w:rPr>
          <w:szCs w:val="20"/>
        </w:rPr>
      </w:pPr>
      <w:r w:rsidRPr="00F65D0E">
        <w:rPr>
          <w:szCs w:val="20"/>
        </w:rPr>
        <w:t xml:space="preserve">We support 10 IIS servers. Some of those are public facing, the primary domain is fhsu.edu, and some are on private IP’s. </w:t>
      </w:r>
    </w:p>
    <w:p w:rsidR="00F65D0E" w:rsidRPr="00F65D0E" w:rsidRDefault="00F65D0E" w:rsidP="009175D2">
      <w:pPr>
        <w:spacing w:after="120"/>
        <w:ind w:left="-360" w:right="-360"/>
        <w:rPr>
          <w:szCs w:val="20"/>
        </w:rPr>
      </w:pPr>
      <w:r w:rsidRPr="00F65D0E">
        <w:rPr>
          <w:szCs w:val="20"/>
        </w:rPr>
        <w:t xml:space="preserve">All of our users are required to take annual security awareness training. At this time, we use SANS security awareness training. </w:t>
      </w:r>
    </w:p>
    <w:p w:rsidR="00F65D0E" w:rsidRPr="00F65D0E" w:rsidRDefault="00F65D0E" w:rsidP="009175D2">
      <w:pPr>
        <w:spacing w:after="120"/>
        <w:ind w:left="-360" w:right="-360"/>
        <w:rPr>
          <w:szCs w:val="20"/>
        </w:rPr>
      </w:pPr>
      <w:r w:rsidRPr="00F65D0E">
        <w:rPr>
          <w:szCs w:val="20"/>
        </w:rPr>
        <w:t>We work with a number of resellers. In no particular order or preference, we have worked with CDW</w:t>
      </w:r>
      <w:r w:rsidR="006D18E8">
        <w:rPr>
          <w:szCs w:val="20"/>
        </w:rPr>
        <w:t>G</w:t>
      </w:r>
      <w:r w:rsidRPr="00F65D0E">
        <w:rPr>
          <w:szCs w:val="20"/>
        </w:rPr>
        <w:t xml:space="preserve">, Converge One, and Logicalis. We are not opposed to considering other potential resellers as well. Or, we can also work directly with any vendor. </w:t>
      </w:r>
    </w:p>
    <w:p w:rsidR="00F65D0E" w:rsidRPr="00F65D0E" w:rsidRDefault="00220235" w:rsidP="009175D2">
      <w:pPr>
        <w:spacing w:after="120"/>
        <w:ind w:left="-360" w:right="-360"/>
        <w:rPr>
          <w:szCs w:val="20"/>
        </w:rPr>
      </w:pPr>
      <w:r>
        <w:rPr>
          <w:szCs w:val="20"/>
          <w:highlight w:val="yellow"/>
        </w:rPr>
        <w:t>When</w:t>
      </w:r>
      <w:r w:rsidR="00F65D0E" w:rsidRPr="00220235">
        <w:rPr>
          <w:szCs w:val="20"/>
          <w:highlight w:val="yellow"/>
        </w:rPr>
        <w:t xml:space="preserve"> the RFP is awarded</w:t>
      </w:r>
      <w:r w:rsidR="006D18E8" w:rsidRPr="00220235">
        <w:rPr>
          <w:szCs w:val="20"/>
          <w:highlight w:val="yellow"/>
        </w:rPr>
        <w:t xml:space="preserve"> and contract completed</w:t>
      </w:r>
      <w:r w:rsidR="00F65D0E" w:rsidRPr="00220235">
        <w:rPr>
          <w:szCs w:val="20"/>
          <w:highlight w:val="yellow"/>
        </w:rPr>
        <w:t>, we would like the initial implementation completed within two (2) months.  We understand that there are likely to be modifications to the system in an ongoing manner.</w:t>
      </w:r>
      <w:r w:rsidR="00F65D0E" w:rsidRPr="00F65D0E">
        <w:rPr>
          <w:szCs w:val="20"/>
        </w:rPr>
        <w:t xml:space="preserve"> </w:t>
      </w:r>
    </w:p>
    <w:p w:rsidR="00F65D0E" w:rsidRPr="00F65D0E" w:rsidRDefault="00F65D0E" w:rsidP="009175D2">
      <w:pPr>
        <w:spacing w:after="120"/>
        <w:ind w:left="-360" w:right="-360"/>
        <w:contextualSpacing/>
        <w:rPr>
          <w:rFonts w:cs="Arial"/>
          <w:szCs w:val="20"/>
        </w:rPr>
      </w:pPr>
    </w:p>
    <w:p w:rsidR="00F65D0E" w:rsidRDefault="00F65D0E" w:rsidP="00F65D0E">
      <w:pPr>
        <w:tabs>
          <w:tab w:val="left" w:pos="6480"/>
          <w:tab w:val="left" w:pos="9360"/>
        </w:tabs>
        <w:spacing w:line="360" w:lineRule="auto"/>
        <w:rPr>
          <w:rFonts w:cs="Arial"/>
          <w:b/>
          <w:szCs w:val="20"/>
        </w:rPr>
        <w:sectPr w:rsidR="00F65D0E">
          <w:pgSz w:w="12240" w:h="15840"/>
          <w:pgMar w:top="1440" w:right="1440" w:bottom="1440" w:left="1440" w:header="720" w:footer="720" w:gutter="0"/>
          <w:cols w:space="720"/>
          <w:docGrid w:linePitch="360"/>
        </w:sectPr>
      </w:pPr>
    </w:p>
    <w:p w:rsidR="00375B8D" w:rsidRDefault="00F86537" w:rsidP="00375B8D">
      <w:r w:rsidRPr="00501B1E">
        <w:rPr>
          <w:noProof/>
        </w:rPr>
        <w:lastRenderedPageBreak/>
        <w:drawing>
          <wp:inline distT="0" distB="0" distL="0" distR="0">
            <wp:extent cx="3006725" cy="750570"/>
            <wp:effectExtent l="0" t="0" r="3175" b="0"/>
            <wp:docPr id="2" name="Picture 2" descr="C:\Users\kaherrman\AppData\Local\Microsoft\Windows\INetCache\Content.MSO\1A11C2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herrman\AppData\Local\Microsoft\Windows\INetCache\Content.MSO\1A11C24E.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6725" cy="750570"/>
                    </a:xfrm>
                    <a:prstGeom prst="rect">
                      <a:avLst/>
                    </a:prstGeom>
                    <a:noFill/>
                    <a:ln>
                      <a:noFill/>
                    </a:ln>
                  </pic:spPr>
                </pic:pic>
              </a:graphicData>
            </a:graphic>
          </wp:inline>
        </w:drawing>
      </w:r>
    </w:p>
    <w:p w:rsidR="004A7BF4" w:rsidRDefault="004A7BF4" w:rsidP="00375B8D"/>
    <w:p w:rsidR="00CD0BCA" w:rsidRPr="007D6AF1" w:rsidRDefault="00CD0BCA" w:rsidP="0026378F">
      <w:pPr>
        <w:jc w:val="center"/>
        <w:rPr>
          <w:rFonts w:cs="Arial"/>
          <w:b/>
          <w:bCs/>
          <w:sz w:val="28"/>
          <w:szCs w:val="28"/>
        </w:rPr>
      </w:pPr>
      <w:r w:rsidRPr="007D6AF1">
        <w:rPr>
          <w:rFonts w:cs="Arial"/>
          <w:b/>
          <w:bCs/>
          <w:sz w:val="28"/>
          <w:szCs w:val="28"/>
        </w:rPr>
        <w:t>Request for Proposal</w:t>
      </w:r>
      <w:r w:rsidR="0026378F">
        <w:rPr>
          <w:rFonts w:cs="Arial"/>
          <w:b/>
          <w:bCs/>
          <w:sz w:val="28"/>
          <w:szCs w:val="28"/>
        </w:rPr>
        <w:t xml:space="preserve"> (R</w:t>
      </w:r>
      <w:r w:rsidR="0026378F" w:rsidRPr="0028670B">
        <w:rPr>
          <w:rFonts w:cs="Arial"/>
          <w:b/>
          <w:bCs/>
          <w:sz w:val="28"/>
          <w:szCs w:val="28"/>
        </w:rPr>
        <w:t xml:space="preserve">FP) </w:t>
      </w:r>
      <w:r w:rsidR="0028670B" w:rsidRPr="0028670B">
        <w:rPr>
          <w:rFonts w:cs="Arial"/>
          <w:b/>
          <w:bCs/>
          <w:sz w:val="28"/>
          <w:szCs w:val="28"/>
        </w:rPr>
        <w:t>24006</w:t>
      </w:r>
    </w:p>
    <w:p w:rsidR="001C48B1" w:rsidRDefault="001C48B1" w:rsidP="00CD0BCA">
      <w:pPr>
        <w:tabs>
          <w:tab w:val="right" w:pos="10620"/>
        </w:tabs>
        <w:rPr>
          <w:rFonts w:cs="Arial"/>
          <w:b/>
          <w:bCs/>
          <w:i/>
        </w:rPr>
      </w:pPr>
    </w:p>
    <w:p w:rsidR="001C48B1" w:rsidRPr="000C20E5" w:rsidRDefault="001C48B1" w:rsidP="00501047">
      <w:pPr>
        <w:tabs>
          <w:tab w:val="left" w:pos="2160"/>
          <w:tab w:val="left" w:pos="4332"/>
        </w:tabs>
        <w:rPr>
          <w:rFonts w:cs="Arial"/>
          <w:b/>
          <w:szCs w:val="20"/>
        </w:rPr>
      </w:pPr>
      <w:r w:rsidRPr="000C20E5">
        <w:rPr>
          <w:rFonts w:cs="Arial"/>
          <w:b/>
          <w:szCs w:val="20"/>
        </w:rPr>
        <w:t xml:space="preserve">Date </w:t>
      </w:r>
      <w:r w:rsidR="0029144C" w:rsidRPr="000C20E5">
        <w:rPr>
          <w:rFonts w:cs="Arial"/>
          <w:b/>
          <w:szCs w:val="20"/>
        </w:rPr>
        <w:t>Issued</w:t>
      </w:r>
      <w:r w:rsidRPr="000C20E5">
        <w:rPr>
          <w:rFonts w:cs="Arial"/>
          <w:b/>
          <w:szCs w:val="20"/>
        </w:rPr>
        <w:t>:</w:t>
      </w:r>
      <w:r w:rsidRPr="000C20E5">
        <w:rPr>
          <w:rFonts w:cs="Arial"/>
          <w:b/>
          <w:szCs w:val="20"/>
        </w:rPr>
        <w:tab/>
      </w:r>
      <w:r w:rsidR="0017272A" w:rsidRPr="000C20E5">
        <w:rPr>
          <w:rFonts w:cs="Arial"/>
          <w:b/>
          <w:szCs w:val="20"/>
        </w:rPr>
        <w:t xml:space="preserve">September </w:t>
      </w:r>
      <w:r w:rsidR="002E3A08" w:rsidRPr="000C20E5">
        <w:rPr>
          <w:rFonts w:cs="Arial"/>
          <w:b/>
          <w:szCs w:val="20"/>
        </w:rPr>
        <w:t>7</w:t>
      </w:r>
      <w:r w:rsidR="0028670B" w:rsidRPr="000C20E5">
        <w:rPr>
          <w:rFonts w:cs="Arial"/>
          <w:b/>
          <w:szCs w:val="20"/>
        </w:rPr>
        <w:t>, 2023</w:t>
      </w:r>
    </w:p>
    <w:p w:rsidR="00B454FB" w:rsidRPr="000C20E5" w:rsidRDefault="002052D8" w:rsidP="00501047">
      <w:pPr>
        <w:tabs>
          <w:tab w:val="left" w:pos="2160"/>
          <w:tab w:val="left" w:pos="4332"/>
        </w:tabs>
        <w:rPr>
          <w:rFonts w:cs="Arial"/>
          <w:b/>
          <w:szCs w:val="20"/>
        </w:rPr>
      </w:pPr>
      <w:r w:rsidRPr="000C20E5">
        <w:rPr>
          <w:rFonts w:cs="Arial"/>
          <w:b/>
          <w:szCs w:val="20"/>
        </w:rPr>
        <w:t>Questions Deadline:</w:t>
      </w:r>
      <w:r w:rsidRPr="000C20E5">
        <w:rPr>
          <w:rFonts w:cs="Arial"/>
          <w:b/>
          <w:szCs w:val="20"/>
        </w:rPr>
        <w:tab/>
      </w:r>
      <w:r w:rsidR="00D84FED" w:rsidRPr="000C20E5">
        <w:rPr>
          <w:rFonts w:cs="Arial"/>
          <w:b/>
          <w:szCs w:val="20"/>
        </w:rPr>
        <w:t>Thurs</w:t>
      </w:r>
      <w:r w:rsidR="00FE6235" w:rsidRPr="000C20E5">
        <w:rPr>
          <w:rFonts w:cs="Arial"/>
          <w:b/>
          <w:szCs w:val="20"/>
        </w:rPr>
        <w:t>day</w:t>
      </w:r>
      <w:r w:rsidR="001D31EF" w:rsidRPr="000C20E5">
        <w:rPr>
          <w:rFonts w:cs="Arial"/>
          <w:b/>
          <w:szCs w:val="20"/>
        </w:rPr>
        <w:t xml:space="preserve">, </w:t>
      </w:r>
      <w:r w:rsidR="00FE6235" w:rsidRPr="000C20E5">
        <w:rPr>
          <w:rFonts w:cs="Arial"/>
          <w:b/>
          <w:szCs w:val="20"/>
        </w:rPr>
        <w:t>September 1</w:t>
      </w:r>
      <w:r w:rsidR="00D84FED" w:rsidRPr="000C20E5">
        <w:rPr>
          <w:rFonts w:cs="Arial"/>
          <w:b/>
          <w:szCs w:val="20"/>
        </w:rPr>
        <w:t>4</w:t>
      </w:r>
      <w:r w:rsidR="00FE6235" w:rsidRPr="000C20E5">
        <w:rPr>
          <w:rFonts w:cs="Arial"/>
          <w:b/>
          <w:szCs w:val="20"/>
        </w:rPr>
        <w:t>, 2023</w:t>
      </w:r>
      <w:r w:rsidR="00862DB9" w:rsidRPr="000C20E5">
        <w:rPr>
          <w:rFonts w:cs="Arial"/>
          <w:b/>
          <w:szCs w:val="20"/>
        </w:rPr>
        <w:t xml:space="preserve">, </w:t>
      </w:r>
      <w:r w:rsidR="00752BBE" w:rsidRPr="000C20E5">
        <w:rPr>
          <w:rFonts w:cs="Arial"/>
          <w:b/>
          <w:szCs w:val="20"/>
        </w:rPr>
        <w:t>4:30</w:t>
      </w:r>
      <w:r w:rsidR="00862DB9" w:rsidRPr="000C20E5">
        <w:rPr>
          <w:rFonts w:cs="Arial"/>
          <w:b/>
          <w:szCs w:val="20"/>
        </w:rPr>
        <w:t xml:space="preserve"> p.m.</w:t>
      </w:r>
    </w:p>
    <w:p w:rsidR="001C48B1" w:rsidRPr="00FE6235" w:rsidRDefault="001C48B1" w:rsidP="00BD7A22">
      <w:pPr>
        <w:tabs>
          <w:tab w:val="left" w:pos="2160"/>
          <w:tab w:val="left" w:pos="2520"/>
        </w:tabs>
        <w:ind w:right="-720"/>
        <w:rPr>
          <w:rFonts w:cs="Arial"/>
          <w:b/>
          <w:szCs w:val="20"/>
        </w:rPr>
      </w:pPr>
      <w:r w:rsidRPr="00BD7A22">
        <w:rPr>
          <w:rFonts w:cs="Arial"/>
          <w:b/>
          <w:szCs w:val="20"/>
          <w:highlight w:val="yellow"/>
        </w:rPr>
        <w:t>Closing Date:</w:t>
      </w:r>
      <w:r w:rsidRPr="00BD7A22">
        <w:rPr>
          <w:rFonts w:cs="Arial"/>
          <w:b/>
          <w:szCs w:val="20"/>
          <w:highlight w:val="yellow"/>
        </w:rPr>
        <w:tab/>
      </w:r>
      <w:r w:rsidR="00BD7A22" w:rsidRPr="00BD7A22">
        <w:rPr>
          <w:rFonts w:cs="Arial"/>
          <w:b/>
          <w:strike/>
          <w:szCs w:val="20"/>
          <w:highlight w:val="yellow"/>
        </w:rPr>
        <w:t>Wednesday, October 4, 2023</w:t>
      </w:r>
      <w:r w:rsidR="00BD7A22" w:rsidRPr="00BD7A22">
        <w:rPr>
          <w:rFonts w:cs="Arial"/>
          <w:b/>
          <w:szCs w:val="20"/>
          <w:highlight w:val="yellow"/>
        </w:rPr>
        <w:t>, Tuesday, October 10, 2023, 4:30 p.m.</w:t>
      </w:r>
    </w:p>
    <w:p w:rsidR="001C48B1" w:rsidRPr="0029144C" w:rsidRDefault="001C48B1" w:rsidP="00501047">
      <w:pPr>
        <w:tabs>
          <w:tab w:val="left" w:pos="2160"/>
          <w:tab w:val="left" w:pos="4332"/>
        </w:tabs>
        <w:rPr>
          <w:rFonts w:cs="Arial"/>
          <w:szCs w:val="20"/>
        </w:rPr>
      </w:pPr>
    </w:p>
    <w:p w:rsidR="002D0B86" w:rsidRPr="0029144C" w:rsidRDefault="00AA2124" w:rsidP="00501047">
      <w:pPr>
        <w:tabs>
          <w:tab w:val="left" w:pos="2160"/>
          <w:tab w:val="left" w:pos="4332"/>
        </w:tabs>
        <w:rPr>
          <w:rFonts w:cs="Arial"/>
          <w:szCs w:val="20"/>
        </w:rPr>
      </w:pPr>
      <w:r>
        <w:rPr>
          <w:rFonts w:cs="Arial"/>
          <w:szCs w:val="20"/>
        </w:rPr>
        <w:t>Address</w:t>
      </w:r>
      <w:r w:rsidR="002D0B86" w:rsidRPr="0029144C">
        <w:rPr>
          <w:rFonts w:cs="Arial"/>
          <w:szCs w:val="20"/>
        </w:rPr>
        <w:t>:</w:t>
      </w:r>
      <w:r w:rsidR="002D0B86" w:rsidRPr="0029144C">
        <w:rPr>
          <w:rFonts w:cs="Arial"/>
          <w:szCs w:val="20"/>
        </w:rPr>
        <w:tab/>
        <w:t>Fort Hays State University Purchasing Office</w:t>
      </w:r>
    </w:p>
    <w:p w:rsidR="002D0B86" w:rsidRPr="0029144C" w:rsidRDefault="002D0B86" w:rsidP="00501047">
      <w:pPr>
        <w:tabs>
          <w:tab w:val="left" w:pos="2160"/>
          <w:tab w:val="left" w:pos="4332"/>
        </w:tabs>
        <w:rPr>
          <w:rFonts w:cs="Arial"/>
          <w:szCs w:val="20"/>
        </w:rPr>
      </w:pPr>
      <w:r w:rsidRPr="0029144C">
        <w:rPr>
          <w:rFonts w:cs="Arial"/>
          <w:szCs w:val="20"/>
        </w:rPr>
        <w:tab/>
        <w:t>601 Park Street, Sheridan Hall 318, Hays, KS 67601</w:t>
      </w:r>
    </w:p>
    <w:p w:rsidR="002D0B86" w:rsidRPr="0029144C" w:rsidRDefault="002D0B86" w:rsidP="00501047">
      <w:pPr>
        <w:tabs>
          <w:tab w:val="left" w:pos="2160"/>
          <w:tab w:val="left" w:pos="4332"/>
        </w:tabs>
        <w:rPr>
          <w:rFonts w:cs="Arial"/>
          <w:szCs w:val="20"/>
        </w:rPr>
      </w:pPr>
      <w:r w:rsidRPr="0029144C">
        <w:rPr>
          <w:rFonts w:cs="Arial"/>
          <w:szCs w:val="20"/>
        </w:rPr>
        <w:t>Telephone:</w:t>
      </w:r>
      <w:r w:rsidRPr="0029144C">
        <w:rPr>
          <w:rFonts w:cs="Arial"/>
          <w:szCs w:val="20"/>
        </w:rPr>
        <w:tab/>
        <w:t>785-628-4251</w:t>
      </w:r>
    </w:p>
    <w:p w:rsidR="002D0B86" w:rsidRPr="0029144C" w:rsidRDefault="002D0B86" w:rsidP="00501047">
      <w:pPr>
        <w:tabs>
          <w:tab w:val="left" w:pos="2160"/>
          <w:tab w:val="left" w:pos="4332"/>
        </w:tabs>
        <w:rPr>
          <w:rFonts w:cs="Arial"/>
          <w:szCs w:val="20"/>
        </w:rPr>
      </w:pPr>
      <w:r w:rsidRPr="0029144C">
        <w:rPr>
          <w:rFonts w:cs="Arial"/>
          <w:szCs w:val="20"/>
        </w:rPr>
        <w:t>Fax:</w:t>
      </w:r>
      <w:r w:rsidRPr="0029144C">
        <w:rPr>
          <w:rFonts w:cs="Arial"/>
          <w:szCs w:val="20"/>
        </w:rPr>
        <w:tab/>
        <w:t>785-628-4046</w:t>
      </w:r>
    </w:p>
    <w:p w:rsidR="002D0B86" w:rsidRPr="0029144C" w:rsidRDefault="002D0B86" w:rsidP="00501047">
      <w:pPr>
        <w:tabs>
          <w:tab w:val="left" w:pos="2160"/>
          <w:tab w:val="left" w:pos="4332"/>
        </w:tabs>
        <w:rPr>
          <w:rFonts w:cs="Arial"/>
          <w:szCs w:val="20"/>
        </w:rPr>
      </w:pPr>
      <w:r w:rsidRPr="0029144C">
        <w:rPr>
          <w:rFonts w:cs="Arial"/>
          <w:szCs w:val="20"/>
        </w:rPr>
        <w:t>E-Mail Address:</w:t>
      </w:r>
      <w:r w:rsidRPr="0029144C">
        <w:rPr>
          <w:rFonts w:cs="Arial"/>
          <w:szCs w:val="20"/>
        </w:rPr>
        <w:tab/>
      </w:r>
      <w:hyperlink r:id="rId12" w:history="1">
        <w:r w:rsidRPr="0029144C">
          <w:rPr>
            <w:rStyle w:val="Hyperlink"/>
            <w:rFonts w:cs="Arial"/>
            <w:szCs w:val="20"/>
          </w:rPr>
          <w:t>purchasing@fhsu.edu</w:t>
        </w:r>
      </w:hyperlink>
    </w:p>
    <w:p w:rsidR="002D0B86" w:rsidRPr="0029144C" w:rsidRDefault="002D0B86" w:rsidP="00501047">
      <w:pPr>
        <w:tabs>
          <w:tab w:val="left" w:pos="2160"/>
          <w:tab w:val="left" w:pos="4332"/>
        </w:tabs>
        <w:rPr>
          <w:szCs w:val="20"/>
        </w:rPr>
      </w:pPr>
      <w:r w:rsidRPr="0029144C">
        <w:rPr>
          <w:rFonts w:cs="Arial"/>
          <w:szCs w:val="20"/>
        </w:rPr>
        <w:t>Web Address:</w:t>
      </w:r>
      <w:r w:rsidRPr="0029144C">
        <w:rPr>
          <w:rFonts w:cs="Arial"/>
          <w:szCs w:val="20"/>
        </w:rPr>
        <w:tab/>
      </w:r>
      <w:hyperlink r:id="rId13" w:history="1">
        <w:r w:rsidR="00B10CDC" w:rsidRPr="00236084">
          <w:rPr>
            <w:rStyle w:val="Hyperlink"/>
            <w:rFonts w:cs="Arial"/>
            <w:szCs w:val="20"/>
          </w:rPr>
          <w:t>https://fhsu.edu/purchasing/bids/</w:t>
        </w:r>
      </w:hyperlink>
    </w:p>
    <w:p w:rsidR="001C48B1" w:rsidRPr="0029144C" w:rsidRDefault="001C48B1" w:rsidP="00501047">
      <w:pPr>
        <w:tabs>
          <w:tab w:val="left" w:pos="2160"/>
          <w:tab w:val="left" w:pos="4332"/>
        </w:tabs>
        <w:rPr>
          <w:szCs w:val="20"/>
        </w:rPr>
      </w:pPr>
    </w:p>
    <w:p w:rsidR="00CD0BCA" w:rsidRPr="00FE6235" w:rsidRDefault="00CD0BCA" w:rsidP="00501047">
      <w:pPr>
        <w:tabs>
          <w:tab w:val="left" w:pos="2160"/>
        </w:tabs>
        <w:ind w:left="2250" w:hanging="2250"/>
        <w:rPr>
          <w:rFonts w:cs="Arial"/>
          <w:b/>
          <w:szCs w:val="20"/>
        </w:rPr>
      </w:pPr>
      <w:r w:rsidRPr="00FE6235">
        <w:rPr>
          <w:rFonts w:cs="Arial"/>
          <w:b/>
          <w:szCs w:val="20"/>
        </w:rPr>
        <w:t>Item:</w:t>
      </w:r>
      <w:r w:rsidRPr="00FE6235">
        <w:rPr>
          <w:rFonts w:cs="Arial"/>
          <w:b/>
          <w:szCs w:val="20"/>
        </w:rPr>
        <w:tab/>
      </w:r>
      <w:r w:rsidR="00FE6235" w:rsidRPr="0028670B">
        <w:rPr>
          <w:rFonts w:eastAsiaTheme="minorHAnsi" w:cs="Arial"/>
          <w:b/>
          <w:kern w:val="2"/>
          <w:szCs w:val="20"/>
          <w14:ligatures w14:val="standardContextual"/>
        </w:rPr>
        <w:t xml:space="preserve">Managed Detection and Response </w:t>
      </w:r>
      <w:r w:rsidR="00FE6235" w:rsidRPr="00FE6235">
        <w:rPr>
          <w:rFonts w:eastAsiaTheme="minorHAnsi" w:cs="Arial"/>
          <w:b/>
          <w:kern w:val="2"/>
          <w:szCs w:val="20"/>
          <w14:ligatures w14:val="standardContextual"/>
        </w:rPr>
        <w:t>S</w:t>
      </w:r>
      <w:r w:rsidR="00FE6235" w:rsidRPr="0028670B">
        <w:rPr>
          <w:rFonts w:eastAsiaTheme="minorHAnsi" w:cs="Arial"/>
          <w:b/>
          <w:kern w:val="2"/>
          <w:szCs w:val="20"/>
          <w14:ligatures w14:val="standardContextual"/>
        </w:rPr>
        <w:t>ystem/</w:t>
      </w:r>
      <w:r w:rsidR="00FE6235" w:rsidRPr="00FE6235">
        <w:rPr>
          <w:rFonts w:eastAsiaTheme="minorHAnsi" w:cs="Arial"/>
          <w:b/>
          <w:kern w:val="2"/>
          <w:szCs w:val="20"/>
          <w14:ligatures w14:val="standardContextual"/>
        </w:rPr>
        <w:t>S</w:t>
      </w:r>
      <w:r w:rsidR="00FE6235" w:rsidRPr="0028670B">
        <w:rPr>
          <w:rFonts w:eastAsiaTheme="minorHAnsi" w:cs="Arial"/>
          <w:b/>
          <w:kern w:val="2"/>
          <w:szCs w:val="20"/>
          <w14:ligatures w14:val="standardContextual"/>
        </w:rPr>
        <w:t>ervice (MDR)</w:t>
      </w:r>
    </w:p>
    <w:p w:rsidR="00CD0BCA" w:rsidRPr="0029144C" w:rsidRDefault="00CD0BCA" w:rsidP="00501047">
      <w:pPr>
        <w:tabs>
          <w:tab w:val="left" w:pos="2160"/>
        </w:tabs>
        <w:ind w:left="2250" w:hanging="2250"/>
        <w:rPr>
          <w:rFonts w:cs="Arial"/>
          <w:b/>
          <w:szCs w:val="20"/>
        </w:rPr>
      </w:pPr>
    </w:p>
    <w:p w:rsidR="00CD0BCA" w:rsidRPr="0029144C" w:rsidRDefault="00CD0BCA" w:rsidP="00501047">
      <w:pPr>
        <w:tabs>
          <w:tab w:val="left" w:pos="2160"/>
        </w:tabs>
        <w:ind w:left="2250" w:hanging="2250"/>
        <w:rPr>
          <w:rFonts w:cs="Arial"/>
          <w:szCs w:val="20"/>
        </w:rPr>
      </w:pPr>
      <w:r w:rsidRPr="0029144C">
        <w:rPr>
          <w:rFonts w:cs="Arial"/>
          <w:szCs w:val="20"/>
        </w:rPr>
        <w:t>Agency:</w:t>
      </w:r>
      <w:r w:rsidR="001C48B1" w:rsidRPr="0029144C">
        <w:rPr>
          <w:rFonts w:cs="Arial"/>
          <w:szCs w:val="20"/>
        </w:rPr>
        <w:tab/>
        <w:t>Fort Hays State University</w:t>
      </w:r>
      <w:r w:rsidR="007879DD" w:rsidRPr="0029144C">
        <w:rPr>
          <w:rFonts w:cs="Arial"/>
          <w:szCs w:val="20"/>
        </w:rPr>
        <w:t xml:space="preserve"> (FHSU)</w:t>
      </w:r>
      <w:r w:rsidR="00FD03C6">
        <w:rPr>
          <w:rFonts w:cs="Arial"/>
          <w:szCs w:val="20"/>
        </w:rPr>
        <w:t xml:space="preserve">, </w:t>
      </w:r>
      <w:r w:rsidR="001C48B1" w:rsidRPr="0029144C">
        <w:rPr>
          <w:rFonts w:cs="Arial"/>
          <w:szCs w:val="20"/>
        </w:rPr>
        <w:t>Hays, KS</w:t>
      </w:r>
    </w:p>
    <w:p w:rsidR="00CD0BCA" w:rsidRPr="0029144C" w:rsidRDefault="00CD0BCA" w:rsidP="00501047">
      <w:pPr>
        <w:tabs>
          <w:tab w:val="left" w:pos="2160"/>
        </w:tabs>
        <w:rPr>
          <w:rFonts w:cs="Arial"/>
          <w:szCs w:val="20"/>
        </w:rPr>
      </w:pPr>
    </w:p>
    <w:p w:rsidR="00CD0BCA" w:rsidRPr="0029144C" w:rsidRDefault="00CD0BCA" w:rsidP="00D84FED">
      <w:pPr>
        <w:tabs>
          <w:tab w:val="left" w:pos="2160"/>
        </w:tabs>
        <w:ind w:left="2160" w:hanging="2160"/>
        <w:rPr>
          <w:rFonts w:cs="Arial"/>
          <w:szCs w:val="20"/>
        </w:rPr>
      </w:pPr>
      <w:r w:rsidRPr="00F33582">
        <w:rPr>
          <w:rFonts w:cs="Arial"/>
          <w:szCs w:val="20"/>
        </w:rPr>
        <w:t>Term of Contract:</w:t>
      </w:r>
      <w:r w:rsidRPr="00F33582">
        <w:rPr>
          <w:rFonts w:cs="Arial"/>
          <w:szCs w:val="20"/>
        </w:rPr>
        <w:tab/>
      </w:r>
      <w:r w:rsidR="0029144C" w:rsidRPr="00F33582">
        <w:rPr>
          <w:rFonts w:cs="Arial"/>
          <w:szCs w:val="20"/>
        </w:rPr>
        <w:t xml:space="preserve">Contract Award </w:t>
      </w:r>
      <w:r w:rsidR="00E645F1" w:rsidRPr="00F33582">
        <w:rPr>
          <w:rFonts w:cs="Arial"/>
          <w:szCs w:val="20"/>
        </w:rPr>
        <w:t>for four (4) year</w:t>
      </w:r>
      <w:r w:rsidR="00D84FED" w:rsidRPr="00F33582">
        <w:rPr>
          <w:rFonts w:cs="Arial"/>
          <w:szCs w:val="20"/>
        </w:rPr>
        <w:t xml:space="preserve"> </w:t>
      </w:r>
      <w:r w:rsidR="00E645F1" w:rsidRPr="00F33582">
        <w:rPr>
          <w:rFonts w:cs="Arial"/>
          <w:szCs w:val="20"/>
        </w:rPr>
        <w:tab/>
      </w:r>
      <w:r w:rsidRPr="00F33582">
        <w:rPr>
          <w:rFonts w:cs="Arial"/>
          <w:szCs w:val="20"/>
        </w:rPr>
        <w:t>(with</w:t>
      </w:r>
      <w:r w:rsidR="0029144C" w:rsidRPr="00F33582">
        <w:rPr>
          <w:rFonts w:cs="Arial"/>
          <w:szCs w:val="20"/>
        </w:rPr>
        <w:t xml:space="preserve"> the option to renew for </w:t>
      </w:r>
      <w:r w:rsidR="00D84FED" w:rsidRPr="00F33582">
        <w:rPr>
          <w:rFonts w:cs="Arial"/>
          <w:szCs w:val="20"/>
        </w:rPr>
        <w:t xml:space="preserve">one </w:t>
      </w:r>
      <w:r w:rsidRPr="00F33582">
        <w:rPr>
          <w:rFonts w:cs="Arial"/>
          <w:szCs w:val="20"/>
        </w:rPr>
        <w:t>(</w:t>
      </w:r>
      <w:r w:rsidR="00D84FED" w:rsidRPr="00F33582">
        <w:rPr>
          <w:rFonts w:cs="Arial"/>
          <w:szCs w:val="20"/>
        </w:rPr>
        <w:t>1</w:t>
      </w:r>
      <w:r w:rsidRPr="00F33582">
        <w:rPr>
          <w:rFonts w:cs="Arial"/>
          <w:szCs w:val="20"/>
        </w:rPr>
        <w:t>) additional</w:t>
      </w:r>
      <w:r w:rsidR="0029144C" w:rsidRPr="00F33582">
        <w:rPr>
          <w:rFonts w:cs="Arial"/>
          <w:szCs w:val="20"/>
        </w:rPr>
        <w:t xml:space="preserve"> </w:t>
      </w:r>
      <w:r w:rsidR="00D84FED" w:rsidRPr="00F33582">
        <w:rPr>
          <w:rFonts w:cs="Arial"/>
          <w:szCs w:val="20"/>
        </w:rPr>
        <w:t>one</w:t>
      </w:r>
      <w:r w:rsidR="0029144C" w:rsidRPr="00F33582">
        <w:rPr>
          <w:rFonts w:cs="Arial"/>
          <w:szCs w:val="20"/>
        </w:rPr>
        <w:t xml:space="preserve"> (</w:t>
      </w:r>
      <w:r w:rsidR="00D84FED" w:rsidRPr="00F33582">
        <w:rPr>
          <w:rFonts w:cs="Arial"/>
          <w:szCs w:val="20"/>
        </w:rPr>
        <w:t>1</w:t>
      </w:r>
      <w:r w:rsidR="0029144C" w:rsidRPr="00F33582">
        <w:rPr>
          <w:rFonts w:cs="Arial"/>
          <w:szCs w:val="20"/>
        </w:rPr>
        <w:t xml:space="preserve">) </w:t>
      </w:r>
      <w:r w:rsidRPr="00F33582">
        <w:rPr>
          <w:rFonts w:cs="Arial"/>
          <w:szCs w:val="20"/>
        </w:rPr>
        <w:t>year renewal period)</w:t>
      </w:r>
    </w:p>
    <w:p w:rsidR="00CD0BCA" w:rsidRPr="0029144C" w:rsidRDefault="00CD0BCA" w:rsidP="00501047">
      <w:pPr>
        <w:tabs>
          <w:tab w:val="left" w:pos="2160"/>
        </w:tabs>
        <w:rPr>
          <w:rFonts w:cs="Arial"/>
          <w:szCs w:val="20"/>
        </w:rPr>
      </w:pPr>
    </w:p>
    <w:p w:rsidR="0039383B" w:rsidRPr="0029144C" w:rsidRDefault="0039383B" w:rsidP="00FD03C6">
      <w:pPr>
        <w:rPr>
          <w:rFonts w:cs="Arial"/>
          <w:szCs w:val="20"/>
        </w:rPr>
      </w:pPr>
      <w:r w:rsidRPr="0029144C">
        <w:rPr>
          <w:rFonts w:cs="Arial"/>
          <w:b/>
          <w:szCs w:val="20"/>
        </w:rPr>
        <w:t>Questio</w:t>
      </w:r>
      <w:r w:rsidRPr="00F33582">
        <w:rPr>
          <w:rFonts w:cs="Arial"/>
          <w:b/>
          <w:szCs w:val="20"/>
        </w:rPr>
        <w:t xml:space="preserve">ns/Addenda </w:t>
      </w:r>
      <w:r w:rsidRPr="00F33582">
        <w:rPr>
          <w:rFonts w:cs="Arial"/>
          <w:szCs w:val="20"/>
        </w:rPr>
        <w:t>-</w:t>
      </w:r>
      <w:r w:rsidRPr="00F33582">
        <w:rPr>
          <w:rFonts w:cs="Arial"/>
          <w:b/>
          <w:szCs w:val="20"/>
        </w:rPr>
        <w:t xml:space="preserve"> </w:t>
      </w:r>
      <w:r w:rsidRPr="00F33582">
        <w:rPr>
          <w:rFonts w:cs="Arial"/>
          <w:szCs w:val="20"/>
        </w:rPr>
        <w:t>No pre</w:t>
      </w:r>
      <w:r w:rsidRPr="00F33582">
        <w:rPr>
          <w:rFonts w:cs="Arial"/>
          <w:szCs w:val="20"/>
        </w:rPr>
        <w:noBreakHyphen/>
        <w:t xml:space="preserve">proposal conference is scheduled for this RFP.  </w:t>
      </w:r>
      <w:r w:rsidRPr="00F33582">
        <w:rPr>
          <w:szCs w:val="20"/>
        </w:rPr>
        <w:t xml:space="preserve">Questions and requests for clarification of the RFP must be submitted by email to the attention of the FHSU Purchasing Director at </w:t>
      </w:r>
      <w:hyperlink r:id="rId14" w:history="1">
        <w:r w:rsidRPr="00F33582">
          <w:rPr>
            <w:rStyle w:val="Hyperlink"/>
            <w:b/>
            <w:szCs w:val="20"/>
          </w:rPr>
          <w:t>purchasing@fhsu.edu</w:t>
        </w:r>
      </w:hyperlink>
      <w:r w:rsidRPr="00F33582">
        <w:rPr>
          <w:b/>
          <w:szCs w:val="20"/>
        </w:rPr>
        <w:t xml:space="preserve"> by </w:t>
      </w:r>
      <w:r w:rsidR="00D84FED" w:rsidRPr="00F33582">
        <w:rPr>
          <w:b/>
          <w:szCs w:val="20"/>
        </w:rPr>
        <w:t>Thur</w:t>
      </w:r>
      <w:r w:rsidR="00FE6235" w:rsidRPr="00F33582">
        <w:rPr>
          <w:b/>
          <w:szCs w:val="20"/>
        </w:rPr>
        <w:t>sday, September 1</w:t>
      </w:r>
      <w:r w:rsidR="00D84FED" w:rsidRPr="00F33582">
        <w:rPr>
          <w:b/>
          <w:szCs w:val="20"/>
        </w:rPr>
        <w:t>4</w:t>
      </w:r>
      <w:r w:rsidR="00FE6235" w:rsidRPr="00F33582">
        <w:rPr>
          <w:b/>
          <w:szCs w:val="20"/>
        </w:rPr>
        <w:t>, 2023</w:t>
      </w:r>
      <w:r w:rsidRPr="00F33582">
        <w:rPr>
          <w:b/>
          <w:szCs w:val="20"/>
        </w:rPr>
        <w:t xml:space="preserve">, at 4:30 p.m.  </w:t>
      </w:r>
      <w:r w:rsidRPr="00F33582">
        <w:rPr>
          <w:szCs w:val="20"/>
        </w:rPr>
        <w:t>E</w:t>
      </w:r>
      <w:r w:rsidRPr="0029144C">
        <w:rPr>
          <w:szCs w:val="20"/>
        </w:rPr>
        <w:t>ach question or clarification should reference the appropriate RFP section.</w:t>
      </w:r>
    </w:p>
    <w:p w:rsidR="0078280C" w:rsidRPr="0078280C" w:rsidRDefault="0078280C" w:rsidP="00FD03C6">
      <w:pPr>
        <w:pStyle w:val="Default"/>
        <w:rPr>
          <w:sz w:val="20"/>
          <w:szCs w:val="20"/>
        </w:rPr>
      </w:pPr>
    </w:p>
    <w:p w:rsidR="00BD7A22" w:rsidRPr="00BD7A22" w:rsidRDefault="009D270C" w:rsidP="00FD03C6">
      <w:pPr>
        <w:tabs>
          <w:tab w:val="left" w:pos="1440"/>
        </w:tabs>
        <w:autoSpaceDE w:val="0"/>
        <w:autoSpaceDN w:val="0"/>
        <w:adjustRightInd w:val="0"/>
        <w:ind w:right="-720"/>
        <w:rPr>
          <w:rFonts w:cs="Arial"/>
          <w:b/>
          <w:szCs w:val="20"/>
          <w:highlight w:val="yellow"/>
        </w:rPr>
      </w:pPr>
      <w:r w:rsidRPr="00BD7A22">
        <w:rPr>
          <w:rFonts w:cs="Arial"/>
          <w:b/>
          <w:szCs w:val="20"/>
          <w:highlight w:val="yellow"/>
          <w:u w:val="single"/>
        </w:rPr>
        <w:t>Presentations</w:t>
      </w:r>
      <w:r w:rsidRPr="00BD7A22">
        <w:rPr>
          <w:rFonts w:cs="Arial"/>
          <w:szCs w:val="20"/>
          <w:highlight w:val="yellow"/>
        </w:rPr>
        <w:t xml:space="preserve">.  A presentation of the finalist’s response may be required the week of </w:t>
      </w:r>
      <w:r w:rsidR="00E645F1" w:rsidRPr="00BD7A22">
        <w:rPr>
          <w:rFonts w:cs="Arial"/>
          <w:b/>
          <w:strike/>
          <w:szCs w:val="20"/>
          <w:highlight w:val="yellow"/>
        </w:rPr>
        <w:t>October 16, 2023</w:t>
      </w:r>
      <w:r w:rsidR="00BD7A22" w:rsidRPr="00BD7A22">
        <w:rPr>
          <w:rFonts w:cs="Arial"/>
          <w:b/>
          <w:szCs w:val="20"/>
          <w:highlight w:val="yellow"/>
        </w:rPr>
        <w:t xml:space="preserve"> </w:t>
      </w:r>
    </w:p>
    <w:p w:rsidR="009D270C" w:rsidRPr="00D84FED" w:rsidRDefault="00BD7A22" w:rsidP="00FD03C6">
      <w:pPr>
        <w:tabs>
          <w:tab w:val="left" w:pos="1440"/>
        </w:tabs>
        <w:autoSpaceDE w:val="0"/>
        <w:autoSpaceDN w:val="0"/>
        <w:adjustRightInd w:val="0"/>
        <w:ind w:right="-720"/>
        <w:rPr>
          <w:rFonts w:cs="Arial"/>
          <w:szCs w:val="20"/>
          <w:u w:val="single"/>
        </w:rPr>
      </w:pPr>
      <w:r w:rsidRPr="00BD7A22">
        <w:rPr>
          <w:rFonts w:cs="Arial"/>
          <w:b/>
          <w:szCs w:val="20"/>
          <w:highlight w:val="yellow"/>
        </w:rPr>
        <w:t>October 23, 2023.</w:t>
      </w:r>
      <w:r>
        <w:rPr>
          <w:rFonts w:cs="Arial"/>
          <w:b/>
          <w:szCs w:val="20"/>
        </w:rPr>
        <w:t xml:space="preserve"> </w:t>
      </w:r>
    </w:p>
    <w:p w:rsidR="00FD03C6" w:rsidRPr="00E645F1" w:rsidRDefault="00FD03C6" w:rsidP="00FD03C6">
      <w:pPr>
        <w:pStyle w:val="CM2"/>
        <w:rPr>
          <w:sz w:val="20"/>
          <w:szCs w:val="20"/>
        </w:rPr>
      </w:pPr>
    </w:p>
    <w:p w:rsidR="0078280C" w:rsidRPr="0078280C" w:rsidRDefault="0078280C" w:rsidP="00FD03C6">
      <w:pPr>
        <w:pStyle w:val="CM2"/>
        <w:rPr>
          <w:sz w:val="20"/>
          <w:szCs w:val="20"/>
        </w:rPr>
      </w:pPr>
      <w:r w:rsidRPr="0078280C">
        <w:rPr>
          <w:sz w:val="20"/>
          <w:szCs w:val="20"/>
        </w:rPr>
        <w:t xml:space="preserve">Impromptu questions may be permitted and spontaneous unofficial answers provided, however bidders should understand that the only official answer or position of </w:t>
      </w:r>
      <w:r w:rsidR="005B25D8">
        <w:rPr>
          <w:sz w:val="20"/>
          <w:szCs w:val="20"/>
        </w:rPr>
        <w:t>Fort Hays</w:t>
      </w:r>
      <w:r w:rsidRPr="0078280C">
        <w:rPr>
          <w:sz w:val="20"/>
          <w:szCs w:val="20"/>
        </w:rPr>
        <w:t xml:space="preserve"> State University will be in writing. </w:t>
      </w:r>
    </w:p>
    <w:p w:rsidR="0078280C" w:rsidRDefault="0078280C" w:rsidP="00FD03C6">
      <w:pPr>
        <w:rPr>
          <w:rFonts w:cs="Arial"/>
          <w:szCs w:val="20"/>
        </w:rPr>
      </w:pPr>
    </w:p>
    <w:p w:rsidR="0039383B" w:rsidRPr="0078280C" w:rsidRDefault="0039383B" w:rsidP="00FD03C6">
      <w:pPr>
        <w:rPr>
          <w:rFonts w:cs="Arial"/>
          <w:szCs w:val="20"/>
        </w:rPr>
      </w:pPr>
      <w:r w:rsidRPr="0029144C">
        <w:rPr>
          <w:rFonts w:cs="Arial"/>
          <w:szCs w:val="20"/>
        </w:rPr>
        <w:t xml:space="preserve">Failure to notify the FHSU Purchasing Director of any conflicts or ambiguities in this RFP may result in items being resolved in the best interest of FHSU.  Any modification to this RFP shall be made in writing by addendum and posted on the Purchasing website, </w:t>
      </w:r>
      <w:hyperlink r:id="rId15" w:history="1">
        <w:r w:rsidR="00B10CDC" w:rsidRPr="00236084">
          <w:rPr>
            <w:rStyle w:val="Hyperlink"/>
            <w:rFonts w:cs="Arial"/>
            <w:szCs w:val="20"/>
          </w:rPr>
          <w:t>https://fhsu.edu/purchasing/bids/index.html</w:t>
        </w:r>
      </w:hyperlink>
      <w:r w:rsidR="00B10CDC">
        <w:rPr>
          <w:rFonts w:cs="Arial"/>
          <w:szCs w:val="20"/>
        </w:rPr>
        <w:t>.</w:t>
      </w:r>
      <w:r w:rsidR="00FD03C6">
        <w:rPr>
          <w:rFonts w:cs="Arial"/>
          <w:szCs w:val="20"/>
        </w:rPr>
        <w:t xml:space="preserve">  </w:t>
      </w:r>
      <w:r w:rsidRPr="0029144C">
        <w:rPr>
          <w:rFonts w:cs="Arial"/>
          <w:szCs w:val="20"/>
        </w:rPr>
        <w:t>Only written communications are binding.</w:t>
      </w:r>
    </w:p>
    <w:p w:rsidR="0039383B" w:rsidRPr="0029144C" w:rsidRDefault="0039383B" w:rsidP="00FD03C6">
      <w:pPr>
        <w:rPr>
          <w:rFonts w:cs="Arial"/>
          <w:szCs w:val="20"/>
        </w:rPr>
      </w:pPr>
    </w:p>
    <w:p w:rsidR="0039383B" w:rsidRPr="0029144C" w:rsidRDefault="0039383B" w:rsidP="00FD03C6">
      <w:pPr>
        <w:rPr>
          <w:rFonts w:cs="Arial"/>
          <w:szCs w:val="20"/>
        </w:rPr>
      </w:pPr>
      <w:r w:rsidRPr="0029144C">
        <w:rPr>
          <w:rFonts w:cs="Arial"/>
          <w:szCs w:val="20"/>
        </w:rPr>
        <w:t>Answers to questions will be available in the form of an addendum on the FHSU Purchasing website.</w:t>
      </w:r>
    </w:p>
    <w:p w:rsidR="0039383B" w:rsidRPr="0029144C" w:rsidRDefault="0039383B" w:rsidP="00FD03C6">
      <w:pPr>
        <w:rPr>
          <w:rFonts w:cs="Arial"/>
          <w:szCs w:val="20"/>
        </w:rPr>
      </w:pPr>
    </w:p>
    <w:p w:rsidR="0039383B" w:rsidRPr="0029144C" w:rsidRDefault="0039383B" w:rsidP="00FD03C6">
      <w:pPr>
        <w:rPr>
          <w:rFonts w:cs="Arial"/>
          <w:szCs w:val="20"/>
        </w:rPr>
      </w:pPr>
      <w:r w:rsidRPr="0029144C">
        <w:rPr>
          <w:rFonts w:cs="Arial"/>
          <w:szCs w:val="20"/>
        </w:rPr>
        <w:t>It shall be the responsibility of all participating vendors to acquire any and all addenda and additional information as it is made available from the web site cited above.  Vendors are required to check the website periodically for any additional information or instructions.</w:t>
      </w:r>
    </w:p>
    <w:p w:rsidR="00CD0BCA" w:rsidRPr="0029144C" w:rsidRDefault="00CD0BCA" w:rsidP="00FD03C6">
      <w:pPr>
        <w:tabs>
          <w:tab w:val="left" w:pos="2250"/>
        </w:tabs>
        <w:rPr>
          <w:rFonts w:cs="Arial"/>
          <w:szCs w:val="20"/>
        </w:rPr>
      </w:pPr>
    </w:p>
    <w:p w:rsidR="00CD0BCA" w:rsidRPr="0029144C" w:rsidRDefault="00CD0BCA" w:rsidP="00FD03C6">
      <w:pPr>
        <w:jc w:val="center"/>
        <w:rPr>
          <w:rFonts w:cs="Arial"/>
          <w:b/>
          <w:szCs w:val="20"/>
        </w:rPr>
      </w:pPr>
      <w:r w:rsidRPr="0029144C">
        <w:rPr>
          <w:rFonts w:cs="Arial"/>
          <w:b/>
          <w:szCs w:val="20"/>
        </w:rPr>
        <w:t>READ THIS REQUEST CAREFULLY</w:t>
      </w:r>
    </w:p>
    <w:p w:rsidR="00FC1571" w:rsidRPr="0029144C" w:rsidRDefault="00FC1571" w:rsidP="00FD03C6">
      <w:pPr>
        <w:rPr>
          <w:rFonts w:cs="Arial"/>
          <w:b/>
          <w:szCs w:val="20"/>
        </w:rPr>
      </w:pPr>
    </w:p>
    <w:p w:rsidR="00CD0BCA" w:rsidRPr="0029144C" w:rsidRDefault="00CD0BCA" w:rsidP="00FD03C6">
      <w:pPr>
        <w:rPr>
          <w:rFonts w:cs="Arial"/>
          <w:szCs w:val="20"/>
        </w:rPr>
      </w:pPr>
      <w:r w:rsidRPr="0029144C">
        <w:rPr>
          <w:rFonts w:cs="Arial"/>
          <w:szCs w:val="20"/>
        </w:rPr>
        <w:t xml:space="preserve">Failure to abide by all of the conditions of this Request </w:t>
      </w:r>
      <w:r w:rsidR="00FC1571" w:rsidRPr="0029144C">
        <w:rPr>
          <w:rFonts w:cs="Arial"/>
          <w:szCs w:val="20"/>
        </w:rPr>
        <w:t xml:space="preserve">for Proposal (RFP) </w:t>
      </w:r>
      <w:r w:rsidRPr="0029144C">
        <w:rPr>
          <w:rFonts w:cs="Arial"/>
          <w:szCs w:val="20"/>
        </w:rPr>
        <w:t>may result in the rejection of a bid.</w:t>
      </w:r>
      <w:r w:rsidR="00FC1571" w:rsidRPr="0029144C">
        <w:rPr>
          <w:rFonts w:cs="Arial"/>
          <w:szCs w:val="20"/>
        </w:rPr>
        <w:t xml:space="preserve">  Inquiries about this RFP should indicate the contract number and be directed to the Fort Hays State University Purchasing Office.  </w:t>
      </w:r>
    </w:p>
    <w:p w:rsidR="00CD0BCA" w:rsidRPr="0029144C" w:rsidRDefault="00CD0BCA" w:rsidP="00CD0BCA">
      <w:pPr>
        <w:tabs>
          <w:tab w:val="left" w:pos="9360"/>
        </w:tabs>
        <w:rPr>
          <w:rFonts w:cs="Arial"/>
          <w:szCs w:val="20"/>
          <w:u w:val="thick"/>
        </w:rPr>
      </w:pPr>
      <w:r w:rsidRPr="0029144C">
        <w:rPr>
          <w:rFonts w:cs="Arial"/>
          <w:szCs w:val="20"/>
          <w:u w:val="thick"/>
        </w:rPr>
        <w:tab/>
      </w:r>
    </w:p>
    <w:p w:rsidR="00CD0BCA" w:rsidRPr="0029144C" w:rsidRDefault="00CD0BCA" w:rsidP="00CD0BCA">
      <w:pPr>
        <w:tabs>
          <w:tab w:val="left" w:pos="4320"/>
        </w:tabs>
        <w:jc w:val="both"/>
        <w:rPr>
          <w:rFonts w:cs="Arial"/>
          <w:szCs w:val="20"/>
        </w:rPr>
      </w:pPr>
      <w:r w:rsidRPr="0029144C">
        <w:rPr>
          <w:rFonts w:cs="Arial"/>
          <w:b/>
          <w:szCs w:val="20"/>
        </w:rPr>
        <w:t xml:space="preserve">It is the vendor's responsibility to monitor the </w:t>
      </w:r>
      <w:r w:rsidR="00FD528C" w:rsidRPr="0029144C">
        <w:rPr>
          <w:rFonts w:cs="Arial"/>
          <w:b/>
          <w:szCs w:val="20"/>
        </w:rPr>
        <w:t>FHSU Purchasing</w:t>
      </w:r>
      <w:r w:rsidRPr="0029144C">
        <w:rPr>
          <w:rFonts w:cs="Arial"/>
          <w:b/>
          <w:szCs w:val="20"/>
        </w:rPr>
        <w:t xml:space="preserve"> website on a regular basis for any changes/addenda</w:t>
      </w:r>
      <w:r w:rsidRPr="0029144C">
        <w:rPr>
          <w:rFonts w:cs="Arial"/>
          <w:szCs w:val="20"/>
        </w:rPr>
        <w:t>.</w:t>
      </w:r>
    </w:p>
    <w:p w:rsidR="00E915D3" w:rsidRDefault="00E915D3" w:rsidP="00CD0BCA">
      <w:pPr>
        <w:rPr>
          <w:rFonts w:cs="Arial"/>
          <w:b/>
        </w:rPr>
        <w:sectPr w:rsidR="00E915D3" w:rsidSect="006450A1">
          <w:headerReference w:type="default" r:id="rId16"/>
          <w:pgSz w:w="12240" w:h="15840" w:code="1"/>
          <w:pgMar w:top="576" w:right="1440" w:bottom="360" w:left="1440" w:header="576" w:footer="0" w:gutter="0"/>
          <w:cols w:space="720"/>
          <w:titlePg/>
          <w:docGrid w:linePitch="360"/>
        </w:sectPr>
      </w:pPr>
    </w:p>
    <w:p w:rsidR="00CD0BCA" w:rsidRPr="00D344BA" w:rsidRDefault="00CD0BCA" w:rsidP="00CD0BCA">
      <w:pPr>
        <w:jc w:val="center"/>
        <w:rPr>
          <w:rFonts w:cs="Arial"/>
          <w:b/>
          <w:bCs/>
          <w:sz w:val="28"/>
          <w:szCs w:val="28"/>
        </w:rPr>
      </w:pPr>
      <w:r w:rsidRPr="00D344BA">
        <w:rPr>
          <w:rFonts w:cs="Arial"/>
          <w:b/>
          <w:bCs/>
          <w:sz w:val="28"/>
          <w:szCs w:val="28"/>
        </w:rPr>
        <w:lastRenderedPageBreak/>
        <w:t>SIGNATURE SHEET</w:t>
      </w:r>
    </w:p>
    <w:p w:rsidR="00CD0BCA" w:rsidRPr="00B4668D" w:rsidRDefault="00CD0BCA" w:rsidP="00CD0BCA">
      <w:pPr>
        <w:tabs>
          <w:tab w:val="left" w:pos="990"/>
        </w:tabs>
        <w:rPr>
          <w:rFonts w:cs="Arial"/>
        </w:rPr>
      </w:pPr>
    </w:p>
    <w:p w:rsidR="00E645F1" w:rsidRPr="00E645F1" w:rsidRDefault="00CD0BCA" w:rsidP="00E645F1">
      <w:pPr>
        <w:ind w:left="1440" w:hanging="1440"/>
        <w:rPr>
          <w:rFonts w:cs="Arial"/>
          <w:b/>
          <w:szCs w:val="20"/>
        </w:rPr>
      </w:pPr>
      <w:r w:rsidRPr="00E645F1">
        <w:rPr>
          <w:rFonts w:cs="Arial"/>
          <w:b/>
        </w:rPr>
        <w:t>Item:</w:t>
      </w:r>
      <w:r w:rsidR="00E645F1">
        <w:rPr>
          <w:rFonts w:cs="Arial"/>
          <w:b/>
        </w:rPr>
        <w:tab/>
      </w:r>
      <w:r w:rsidR="00E645F1" w:rsidRPr="0028670B">
        <w:rPr>
          <w:rFonts w:eastAsiaTheme="minorHAnsi" w:cs="Arial"/>
          <w:b/>
          <w:kern w:val="2"/>
          <w:szCs w:val="20"/>
          <w14:ligatures w14:val="standardContextual"/>
        </w:rPr>
        <w:t xml:space="preserve">Managed Detection and Response </w:t>
      </w:r>
      <w:r w:rsidR="00E645F1" w:rsidRPr="00E645F1">
        <w:rPr>
          <w:rFonts w:eastAsiaTheme="minorHAnsi" w:cs="Arial"/>
          <w:b/>
          <w:kern w:val="2"/>
          <w:szCs w:val="20"/>
          <w14:ligatures w14:val="standardContextual"/>
        </w:rPr>
        <w:t>S</w:t>
      </w:r>
      <w:r w:rsidR="00E645F1" w:rsidRPr="0028670B">
        <w:rPr>
          <w:rFonts w:eastAsiaTheme="minorHAnsi" w:cs="Arial"/>
          <w:b/>
          <w:kern w:val="2"/>
          <w:szCs w:val="20"/>
          <w14:ligatures w14:val="standardContextual"/>
        </w:rPr>
        <w:t>ystem/</w:t>
      </w:r>
      <w:r w:rsidR="00E645F1" w:rsidRPr="00E645F1">
        <w:rPr>
          <w:rFonts w:eastAsiaTheme="minorHAnsi" w:cs="Arial"/>
          <w:b/>
          <w:kern w:val="2"/>
          <w:szCs w:val="20"/>
          <w14:ligatures w14:val="standardContextual"/>
        </w:rPr>
        <w:t>S</w:t>
      </w:r>
      <w:r w:rsidR="00E645F1" w:rsidRPr="0028670B">
        <w:rPr>
          <w:rFonts w:eastAsiaTheme="minorHAnsi" w:cs="Arial"/>
          <w:b/>
          <w:kern w:val="2"/>
          <w:szCs w:val="20"/>
          <w14:ligatures w14:val="standardContextual"/>
        </w:rPr>
        <w:t>ervice (MDR)</w:t>
      </w:r>
    </w:p>
    <w:p w:rsidR="00CD0BCA" w:rsidRPr="00D84FED" w:rsidRDefault="00CD0BCA" w:rsidP="00E645F1">
      <w:pPr>
        <w:tabs>
          <w:tab w:val="left" w:pos="1440"/>
        </w:tabs>
        <w:ind w:left="2160" w:hanging="2160"/>
        <w:rPr>
          <w:rFonts w:cs="Arial"/>
          <w:b/>
        </w:rPr>
      </w:pPr>
      <w:r w:rsidRPr="00D84FED">
        <w:rPr>
          <w:rFonts w:cs="Arial"/>
          <w:b/>
        </w:rPr>
        <w:t>Agency:</w:t>
      </w:r>
      <w:r w:rsidR="00867569" w:rsidRPr="00D84FED">
        <w:rPr>
          <w:rFonts w:cs="Arial"/>
          <w:b/>
        </w:rPr>
        <w:tab/>
      </w:r>
      <w:r w:rsidR="0039383B" w:rsidRPr="00D84FED">
        <w:rPr>
          <w:rFonts w:cs="Arial"/>
          <w:b/>
        </w:rPr>
        <w:t>Fort Hays State University</w:t>
      </w:r>
    </w:p>
    <w:p w:rsidR="00E645F1" w:rsidRDefault="00CD0BCA" w:rsidP="0046081D">
      <w:pPr>
        <w:tabs>
          <w:tab w:val="left" w:pos="1440"/>
        </w:tabs>
        <w:rPr>
          <w:rFonts w:cs="Arial"/>
          <w:b/>
          <w:szCs w:val="20"/>
          <w:highlight w:val="yellow"/>
        </w:rPr>
      </w:pPr>
      <w:r w:rsidRPr="00D84FED">
        <w:rPr>
          <w:rFonts w:cs="Arial"/>
          <w:b/>
          <w:bCs/>
        </w:rPr>
        <w:t>Closing Date:</w:t>
      </w:r>
      <w:r w:rsidR="00E645F1" w:rsidRPr="00D84FED">
        <w:rPr>
          <w:rFonts w:cs="Arial"/>
          <w:b/>
          <w:bCs/>
        </w:rPr>
        <w:tab/>
      </w:r>
      <w:r w:rsidR="0046081D" w:rsidRPr="00BD7A22">
        <w:rPr>
          <w:rFonts w:cs="Arial"/>
          <w:b/>
          <w:strike/>
          <w:szCs w:val="20"/>
          <w:highlight w:val="yellow"/>
        </w:rPr>
        <w:t>Wednesday, October 4, 2023</w:t>
      </w:r>
      <w:r w:rsidR="0046081D" w:rsidRPr="00BD7A22">
        <w:rPr>
          <w:rFonts w:cs="Arial"/>
          <w:b/>
          <w:szCs w:val="20"/>
          <w:highlight w:val="yellow"/>
        </w:rPr>
        <w:t>, Tuesday, October 10, 2023, 4:30 p.m.</w:t>
      </w:r>
    </w:p>
    <w:p w:rsidR="0046081D" w:rsidRPr="00FE6235" w:rsidRDefault="0046081D" w:rsidP="0046081D">
      <w:pPr>
        <w:tabs>
          <w:tab w:val="left" w:pos="1440"/>
        </w:tabs>
        <w:rPr>
          <w:rFonts w:cs="Arial"/>
          <w:b/>
          <w:szCs w:val="20"/>
        </w:rPr>
      </w:pPr>
    </w:p>
    <w:p w:rsidR="00CD0BCA" w:rsidRPr="00FE7D19" w:rsidRDefault="00CD0BCA" w:rsidP="00CD0BCA">
      <w:pPr>
        <w:tabs>
          <w:tab w:val="left" w:pos="990"/>
        </w:tabs>
        <w:jc w:val="both"/>
        <w:rPr>
          <w:rFonts w:cs="Arial"/>
        </w:rPr>
      </w:pPr>
      <w:r w:rsidRPr="00FE7D19">
        <w:rPr>
          <w:rFonts w:cs="Arial"/>
        </w:rPr>
        <w:t xml:space="preserve">By submission of a bid and the signatures affixed thereto, the bidder certifies all products and services proposed in the bid meet or exceed all requirements of this specification as set forth in the </w:t>
      </w:r>
      <w:r w:rsidR="001532C2">
        <w:rPr>
          <w:rFonts w:cs="Arial"/>
        </w:rPr>
        <w:t>request</w:t>
      </w:r>
      <w:r w:rsidRPr="00FE7D19">
        <w:rPr>
          <w:rFonts w:cs="Arial"/>
        </w:rPr>
        <w:t xml:space="preserve"> and that all exce</w:t>
      </w:r>
      <w:r w:rsidR="00867569">
        <w:rPr>
          <w:rFonts w:cs="Arial"/>
        </w:rPr>
        <w:t>ptions are clearly identified.</w:t>
      </w:r>
    </w:p>
    <w:p w:rsidR="00CD0BCA" w:rsidRPr="00FE7D19" w:rsidRDefault="00CD0BCA" w:rsidP="00CD0BCA">
      <w:pPr>
        <w:tabs>
          <w:tab w:val="left" w:pos="990"/>
        </w:tabs>
        <w:rPr>
          <w:rFonts w:cs="Arial"/>
        </w:rPr>
      </w:pPr>
    </w:p>
    <w:p w:rsidR="00CD0BCA" w:rsidRPr="00B4668D" w:rsidRDefault="00CD0BCA" w:rsidP="00CD0BCA">
      <w:pPr>
        <w:tabs>
          <w:tab w:val="left" w:pos="9360"/>
          <w:tab w:val="left" w:pos="9990"/>
        </w:tabs>
        <w:rPr>
          <w:rFonts w:cs="Arial"/>
          <w:u w:val="single"/>
        </w:rPr>
      </w:pPr>
      <w:r w:rsidRPr="00B4668D">
        <w:rPr>
          <w:rFonts w:cs="Arial"/>
        </w:rPr>
        <w:t>Legal Name of Person, Firm or Corporation</w:t>
      </w:r>
      <w:r>
        <w:rPr>
          <w:rFonts w:cs="Arial"/>
          <w:u w:val="single"/>
        </w:rPr>
        <w:tab/>
      </w:r>
    </w:p>
    <w:p w:rsidR="00CD0BCA" w:rsidRPr="00B4668D" w:rsidRDefault="00CD0BCA" w:rsidP="00CD0BCA">
      <w:pPr>
        <w:tabs>
          <w:tab w:val="left" w:pos="9360"/>
          <w:tab w:val="left" w:pos="9990"/>
        </w:tabs>
        <w:rPr>
          <w:rFonts w:cs="Arial"/>
        </w:rPr>
      </w:pPr>
    </w:p>
    <w:p w:rsidR="001532C2" w:rsidRDefault="00CD0BCA" w:rsidP="00CD0BCA">
      <w:pPr>
        <w:tabs>
          <w:tab w:val="left" w:pos="4140"/>
          <w:tab w:val="left" w:pos="8100"/>
          <w:tab w:val="left" w:pos="9360"/>
          <w:tab w:val="left" w:pos="9990"/>
        </w:tabs>
        <w:rPr>
          <w:rFonts w:cs="Arial"/>
        </w:rPr>
      </w:pPr>
      <w:r w:rsidRPr="00B4668D">
        <w:rPr>
          <w:rFonts w:cs="Arial"/>
        </w:rPr>
        <w:t>Mailing Address</w:t>
      </w:r>
      <w:r w:rsidRPr="00B4668D">
        <w:rPr>
          <w:rFonts w:cs="Arial"/>
          <w:u w:val="single"/>
        </w:rPr>
        <w:t xml:space="preserve"> </w:t>
      </w:r>
      <w:r w:rsidRPr="00B4668D">
        <w:rPr>
          <w:rFonts w:cs="Arial"/>
          <w:u w:val="single"/>
        </w:rPr>
        <w:tab/>
      </w:r>
      <w:r w:rsidR="001532C2">
        <w:rPr>
          <w:rFonts w:cs="Arial"/>
          <w:u w:val="single"/>
        </w:rPr>
        <w:tab/>
      </w:r>
      <w:r w:rsidR="001532C2">
        <w:rPr>
          <w:rFonts w:cs="Arial"/>
          <w:u w:val="single"/>
        </w:rPr>
        <w:tab/>
      </w:r>
    </w:p>
    <w:p w:rsidR="001532C2" w:rsidRDefault="001532C2" w:rsidP="00CD0BCA">
      <w:pPr>
        <w:tabs>
          <w:tab w:val="left" w:pos="4140"/>
          <w:tab w:val="left" w:pos="8100"/>
          <w:tab w:val="left" w:pos="9360"/>
          <w:tab w:val="left" w:pos="9990"/>
        </w:tabs>
        <w:rPr>
          <w:rFonts w:cs="Arial"/>
        </w:rPr>
      </w:pPr>
    </w:p>
    <w:p w:rsidR="00CD0BCA" w:rsidRPr="00B4668D" w:rsidRDefault="00CD0BCA" w:rsidP="001532C2">
      <w:pPr>
        <w:tabs>
          <w:tab w:val="left" w:pos="4140"/>
          <w:tab w:val="left" w:pos="7125"/>
          <w:tab w:val="left" w:pos="9360"/>
          <w:tab w:val="left" w:pos="9990"/>
        </w:tabs>
        <w:rPr>
          <w:rFonts w:cs="Arial"/>
        </w:rPr>
      </w:pPr>
      <w:r w:rsidRPr="00B4668D">
        <w:rPr>
          <w:rFonts w:cs="Arial"/>
        </w:rPr>
        <w:t>City &amp; State</w:t>
      </w:r>
      <w:r w:rsidRPr="00B4668D">
        <w:rPr>
          <w:rFonts w:cs="Arial"/>
          <w:u w:val="single"/>
        </w:rPr>
        <w:tab/>
      </w:r>
      <w:r w:rsidR="001532C2">
        <w:rPr>
          <w:rFonts w:cs="Arial"/>
          <w:u w:val="single"/>
        </w:rPr>
        <w:tab/>
      </w:r>
      <w:r w:rsidRPr="00B4668D">
        <w:rPr>
          <w:rFonts w:cs="Arial"/>
        </w:rPr>
        <w:t xml:space="preserve">Zip </w:t>
      </w:r>
      <w:r w:rsidRPr="00B4668D">
        <w:rPr>
          <w:rFonts w:cs="Arial"/>
          <w:u w:val="single"/>
        </w:rPr>
        <w:tab/>
      </w:r>
    </w:p>
    <w:p w:rsidR="00CD0BCA" w:rsidRPr="00B4668D" w:rsidRDefault="00CD0BCA" w:rsidP="00CD0BCA">
      <w:pPr>
        <w:tabs>
          <w:tab w:val="left" w:pos="4320"/>
          <w:tab w:val="left" w:pos="7110"/>
          <w:tab w:val="left" w:pos="9360"/>
          <w:tab w:val="left" w:pos="9990"/>
        </w:tabs>
        <w:rPr>
          <w:rFonts w:cs="Arial"/>
        </w:rPr>
      </w:pPr>
    </w:p>
    <w:p w:rsidR="00CD0BCA" w:rsidRPr="00B4668D" w:rsidRDefault="00CD0BCA" w:rsidP="001532C2">
      <w:pPr>
        <w:tabs>
          <w:tab w:val="left" w:pos="3600"/>
          <w:tab w:val="left" w:pos="4161"/>
          <w:tab w:val="left" w:pos="7110"/>
          <w:tab w:val="left" w:pos="8100"/>
          <w:tab w:val="left" w:pos="9360"/>
          <w:tab w:val="left" w:pos="9990"/>
        </w:tabs>
        <w:rPr>
          <w:rFonts w:cs="Arial"/>
          <w:u w:val="single"/>
        </w:rPr>
      </w:pPr>
      <w:r w:rsidRPr="00B4668D">
        <w:rPr>
          <w:rFonts w:cs="Arial"/>
        </w:rPr>
        <w:t>Toll Free Telephone</w:t>
      </w:r>
      <w:r w:rsidRPr="00B4668D">
        <w:rPr>
          <w:rFonts w:cs="Arial"/>
          <w:u w:val="single"/>
        </w:rPr>
        <w:tab/>
      </w:r>
      <w:r w:rsidRPr="00B4668D">
        <w:rPr>
          <w:rFonts w:cs="Arial"/>
        </w:rPr>
        <w:t>Local</w:t>
      </w:r>
      <w:r w:rsidR="001532C2">
        <w:rPr>
          <w:rFonts w:cs="Arial"/>
        </w:rPr>
        <w:tab/>
        <w:t>_______________</w:t>
      </w:r>
      <w:r w:rsidRPr="00B4668D">
        <w:rPr>
          <w:rFonts w:cs="Arial"/>
          <w:u w:val="single"/>
        </w:rPr>
        <w:tab/>
      </w:r>
      <w:r w:rsidRPr="00B4668D">
        <w:rPr>
          <w:rFonts w:cs="Arial"/>
        </w:rPr>
        <w:t>Fax</w:t>
      </w:r>
      <w:r>
        <w:rPr>
          <w:rFonts w:cs="Arial"/>
          <w:u w:val="single"/>
        </w:rPr>
        <w:tab/>
      </w:r>
      <w:r w:rsidR="001532C2">
        <w:rPr>
          <w:rFonts w:cs="Arial"/>
          <w:u w:val="single"/>
        </w:rPr>
        <w:t>__</w:t>
      </w:r>
      <w:r w:rsidR="001532C2">
        <w:rPr>
          <w:rFonts w:cs="Arial"/>
          <w:u w:val="single"/>
        </w:rPr>
        <w:tab/>
      </w:r>
    </w:p>
    <w:p w:rsidR="00CD0BCA" w:rsidRPr="00B4668D" w:rsidRDefault="00CD0BCA" w:rsidP="00CD0BCA">
      <w:pPr>
        <w:tabs>
          <w:tab w:val="left" w:pos="9360"/>
          <w:tab w:val="left" w:pos="9990"/>
        </w:tabs>
        <w:rPr>
          <w:rFonts w:cs="Arial"/>
        </w:rPr>
      </w:pPr>
    </w:p>
    <w:p w:rsidR="00710A9D" w:rsidRDefault="00710A9D" w:rsidP="00710A9D">
      <w:pPr>
        <w:tabs>
          <w:tab w:val="left" w:pos="3600"/>
          <w:tab w:val="left" w:pos="9360"/>
          <w:tab w:val="left" w:pos="9990"/>
        </w:tabs>
        <w:rPr>
          <w:rFonts w:cs="Arial"/>
          <w:u w:val="single"/>
        </w:rPr>
      </w:pPr>
      <w:r w:rsidRPr="00823086">
        <w:rPr>
          <w:rFonts w:cs="Arial"/>
        </w:rPr>
        <w:t>Tax Number</w:t>
      </w:r>
      <w:r>
        <w:rPr>
          <w:rFonts w:cs="Arial"/>
          <w:u w:val="single"/>
        </w:rPr>
        <w:tab/>
      </w:r>
      <w:r>
        <w:rPr>
          <w:rFonts w:cs="Arial"/>
          <w:u w:val="single"/>
        </w:rPr>
        <w:tab/>
      </w:r>
    </w:p>
    <w:p w:rsidR="00710A9D" w:rsidRPr="00812EDC" w:rsidRDefault="00710A9D" w:rsidP="00710A9D">
      <w:pPr>
        <w:tabs>
          <w:tab w:val="left" w:pos="6570"/>
          <w:tab w:val="left" w:pos="9360"/>
          <w:tab w:val="left" w:pos="9990"/>
        </w:tabs>
        <w:rPr>
          <w:rFonts w:cs="Arial"/>
          <w:b/>
          <w:color w:val="FF0000"/>
          <w:sz w:val="16"/>
          <w:szCs w:val="16"/>
        </w:rPr>
      </w:pPr>
      <w:r w:rsidRPr="00812EDC">
        <w:rPr>
          <w:rFonts w:cs="Arial"/>
          <w:b/>
          <w:color w:val="FF0000"/>
          <w:sz w:val="16"/>
          <w:szCs w:val="16"/>
        </w:rPr>
        <w:t xml:space="preserve">CAUTION:  If </w:t>
      </w:r>
      <w:r>
        <w:rPr>
          <w:rFonts w:cs="Arial"/>
          <w:b/>
          <w:color w:val="FF0000"/>
          <w:sz w:val="16"/>
          <w:szCs w:val="16"/>
        </w:rPr>
        <w:t>y</w:t>
      </w:r>
      <w:r w:rsidRPr="00812EDC">
        <w:rPr>
          <w:rFonts w:cs="Arial"/>
          <w:b/>
          <w:color w:val="FF0000"/>
          <w:sz w:val="16"/>
          <w:szCs w:val="16"/>
        </w:rPr>
        <w:t xml:space="preserve">our tax number is </w:t>
      </w:r>
      <w:r>
        <w:rPr>
          <w:rFonts w:cs="Arial"/>
          <w:b/>
          <w:color w:val="FF0000"/>
          <w:sz w:val="16"/>
          <w:szCs w:val="16"/>
        </w:rPr>
        <w:t xml:space="preserve">the same as </w:t>
      </w:r>
      <w:r w:rsidRPr="00812EDC">
        <w:rPr>
          <w:rFonts w:cs="Arial"/>
          <w:b/>
          <w:color w:val="FF0000"/>
          <w:sz w:val="16"/>
          <w:szCs w:val="16"/>
        </w:rPr>
        <w:t xml:space="preserve">your Social Security Number (SSN), </w:t>
      </w:r>
      <w:r>
        <w:rPr>
          <w:rFonts w:cs="Arial"/>
          <w:b/>
          <w:color w:val="FF0000"/>
          <w:sz w:val="16"/>
          <w:szCs w:val="16"/>
        </w:rPr>
        <w:t xml:space="preserve">you must </w:t>
      </w:r>
      <w:r w:rsidRPr="00812EDC">
        <w:rPr>
          <w:rFonts w:cs="Arial"/>
          <w:b/>
          <w:color w:val="FF0000"/>
          <w:sz w:val="16"/>
          <w:szCs w:val="16"/>
        </w:rPr>
        <w:t xml:space="preserve">leave this line blank.  </w:t>
      </w:r>
      <w:r w:rsidRPr="00812EDC">
        <w:rPr>
          <w:rFonts w:cs="Arial"/>
          <w:b/>
          <w:color w:val="FF0000"/>
          <w:sz w:val="16"/>
          <w:szCs w:val="16"/>
          <w:u w:val="single"/>
        </w:rPr>
        <w:t>DO NOT</w:t>
      </w:r>
      <w:r>
        <w:rPr>
          <w:rFonts w:cs="Arial"/>
          <w:b/>
          <w:color w:val="FF0000"/>
          <w:sz w:val="16"/>
          <w:szCs w:val="16"/>
        </w:rPr>
        <w:t xml:space="preserve"> e</w:t>
      </w:r>
      <w:r w:rsidRPr="00812EDC">
        <w:rPr>
          <w:rFonts w:cs="Arial"/>
          <w:b/>
          <w:color w:val="FF0000"/>
          <w:sz w:val="16"/>
          <w:szCs w:val="16"/>
        </w:rPr>
        <w:t xml:space="preserve">nter your SSN on this signature sheet.  If your SSN is required to process a contract award, including any tax clearance requirements, you will be contacted </w:t>
      </w:r>
      <w:r>
        <w:rPr>
          <w:rFonts w:cs="Arial"/>
          <w:b/>
          <w:color w:val="FF0000"/>
          <w:sz w:val="16"/>
          <w:szCs w:val="16"/>
        </w:rPr>
        <w:t xml:space="preserve">by an authorized representative of the FHSU Purchasing Office </w:t>
      </w:r>
      <w:r w:rsidRPr="00812EDC">
        <w:rPr>
          <w:rFonts w:cs="Arial"/>
          <w:b/>
          <w:color w:val="FF0000"/>
          <w:sz w:val="16"/>
          <w:szCs w:val="16"/>
        </w:rPr>
        <w:t xml:space="preserve">at a later date.    </w:t>
      </w:r>
    </w:p>
    <w:p w:rsidR="00710A9D" w:rsidRDefault="00710A9D" w:rsidP="00710A9D">
      <w:pPr>
        <w:tabs>
          <w:tab w:val="left" w:pos="6570"/>
          <w:tab w:val="left" w:pos="9360"/>
          <w:tab w:val="left" w:pos="9990"/>
        </w:tabs>
        <w:rPr>
          <w:rFonts w:cs="Arial"/>
          <w:b/>
          <w:i/>
          <w:color w:val="FF0000"/>
          <w:sz w:val="16"/>
          <w:szCs w:val="16"/>
        </w:rPr>
      </w:pPr>
    </w:p>
    <w:p w:rsidR="00CD0BCA" w:rsidRPr="00B4668D" w:rsidRDefault="001532C2" w:rsidP="00CD0BCA">
      <w:pPr>
        <w:tabs>
          <w:tab w:val="left" w:pos="3600"/>
          <w:tab w:val="left" w:pos="9360"/>
          <w:tab w:val="left" w:pos="9990"/>
        </w:tabs>
        <w:rPr>
          <w:rFonts w:cs="Arial"/>
          <w:u w:val="single"/>
        </w:rPr>
      </w:pPr>
      <w:r>
        <w:rPr>
          <w:rFonts w:cs="Arial"/>
        </w:rPr>
        <w:t>E-Mail</w:t>
      </w:r>
      <w:r w:rsidR="00CD0BCA">
        <w:rPr>
          <w:rFonts w:cs="Arial"/>
          <w:u w:val="single"/>
        </w:rPr>
        <w:tab/>
      </w:r>
      <w:r>
        <w:rPr>
          <w:rFonts w:cs="Arial"/>
          <w:u w:val="single"/>
        </w:rPr>
        <w:tab/>
      </w:r>
    </w:p>
    <w:p w:rsidR="00CD0BCA" w:rsidRPr="00B4668D" w:rsidRDefault="00CD0BCA" w:rsidP="00CD0BCA">
      <w:pPr>
        <w:tabs>
          <w:tab w:val="left" w:pos="6570"/>
          <w:tab w:val="left" w:pos="9360"/>
          <w:tab w:val="left" w:pos="9990"/>
        </w:tabs>
        <w:rPr>
          <w:rFonts w:cs="Arial"/>
        </w:rPr>
      </w:pPr>
    </w:p>
    <w:p w:rsidR="00CD0BCA" w:rsidRPr="00B4668D" w:rsidRDefault="00CD0BCA" w:rsidP="00CD0BCA">
      <w:pPr>
        <w:tabs>
          <w:tab w:val="left" w:pos="6570"/>
          <w:tab w:val="left" w:pos="9360"/>
          <w:tab w:val="left" w:pos="9990"/>
        </w:tabs>
        <w:rPr>
          <w:rFonts w:cs="Arial"/>
          <w:u w:val="single"/>
        </w:rPr>
      </w:pPr>
      <w:r w:rsidRPr="00B4668D">
        <w:rPr>
          <w:rFonts w:cs="Arial"/>
        </w:rPr>
        <w:t>Signature</w:t>
      </w:r>
      <w:r w:rsidRPr="00B4668D">
        <w:rPr>
          <w:rFonts w:cs="Arial"/>
          <w:u w:val="single"/>
        </w:rPr>
        <w:tab/>
      </w:r>
      <w:r w:rsidRPr="00B4668D">
        <w:rPr>
          <w:rFonts w:cs="Arial"/>
        </w:rPr>
        <w:t>Date</w:t>
      </w:r>
      <w:r>
        <w:rPr>
          <w:rFonts w:cs="Arial"/>
          <w:u w:val="single"/>
        </w:rPr>
        <w:tab/>
      </w:r>
    </w:p>
    <w:p w:rsidR="00CD0BCA" w:rsidRPr="00B4668D" w:rsidRDefault="00CD0BCA" w:rsidP="00CD0BCA">
      <w:pPr>
        <w:tabs>
          <w:tab w:val="left" w:pos="9360"/>
          <w:tab w:val="left" w:pos="9990"/>
        </w:tabs>
        <w:rPr>
          <w:rFonts w:cs="Arial"/>
        </w:rPr>
      </w:pPr>
    </w:p>
    <w:p w:rsidR="00CD0BCA" w:rsidRPr="00B4668D" w:rsidRDefault="001532C2" w:rsidP="00CD0BCA">
      <w:pPr>
        <w:tabs>
          <w:tab w:val="left" w:pos="6570"/>
          <w:tab w:val="left" w:pos="9360"/>
          <w:tab w:val="left" w:pos="9990"/>
        </w:tabs>
        <w:rPr>
          <w:rFonts w:cs="Arial"/>
          <w:u w:val="single"/>
        </w:rPr>
      </w:pPr>
      <w:r>
        <w:rPr>
          <w:rFonts w:cs="Arial"/>
        </w:rPr>
        <w:t>Typed Name of Signature</w:t>
      </w:r>
      <w:r w:rsidR="00CD0BCA" w:rsidRPr="00B4668D">
        <w:rPr>
          <w:rFonts w:cs="Arial"/>
          <w:u w:val="single"/>
        </w:rPr>
        <w:tab/>
      </w:r>
      <w:r w:rsidR="00CD0BCA" w:rsidRPr="00B4668D">
        <w:rPr>
          <w:rFonts w:cs="Arial"/>
        </w:rPr>
        <w:t>Title</w:t>
      </w:r>
      <w:r w:rsidR="00CD0BCA">
        <w:rPr>
          <w:rFonts w:cs="Arial"/>
          <w:u w:val="single"/>
        </w:rPr>
        <w:tab/>
      </w:r>
    </w:p>
    <w:p w:rsidR="00CD0BCA" w:rsidRPr="00B4668D" w:rsidRDefault="00CD0BCA" w:rsidP="00CD0BCA">
      <w:pPr>
        <w:tabs>
          <w:tab w:val="left" w:pos="9990"/>
        </w:tabs>
        <w:rPr>
          <w:rFonts w:cs="Arial"/>
        </w:rPr>
      </w:pPr>
    </w:p>
    <w:p w:rsidR="00710A9D" w:rsidRPr="00B4668D" w:rsidRDefault="00710A9D" w:rsidP="00710A9D">
      <w:pPr>
        <w:tabs>
          <w:tab w:val="left" w:pos="9990"/>
        </w:tabs>
        <w:rPr>
          <w:rFonts w:cs="Arial"/>
        </w:rPr>
      </w:pPr>
      <w:r w:rsidRPr="00B4668D">
        <w:rPr>
          <w:rFonts w:cs="Arial"/>
        </w:rPr>
        <w:t xml:space="preserve">In the event the </w:t>
      </w:r>
      <w:r w:rsidRPr="00B4668D">
        <w:rPr>
          <w:rFonts w:cs="Arial"/>
          <w:b/>
        </w:rPr>
        <w:t>contact for the bidding process</w:t>
      </w:r>
      <w:r w:rsidRPr="00B4668D">
        <w:rPr>
          <w:rFonts w:cs="Arial"/>
        </w:rPr>
        <w:t xml:space="preserve"> is different from above, indicate contact information below.</w:t>
      </w:r>
    </w:p>
    <w:p w:rsidR="00710A9D" w:rsidRPr="00B4668D" w:rsidRDefault="00710A9D" w:rsidP="00710A9D">
      <w:pPr>
        <w:tabs>
          <w:tab w:val="left" w:pos="9990"/>
        </w:tabs>
        <w:rPr>
          <w:rFonts w:cs="Arial"/>
        </w:rPr>
      </w:pPr>
    </w:p>
    <w:p w:rsidR="00710A9D" w:rsidRPr="00B4668D" w:rsidRDefault="00710A9D" w:rsidP="00710A9D">
      <w:pPr>
        <w:tabs>
          <w:tab w:val="left" w:pos="9360"/>
          <w:tab w:val="left" w:pos="9990"/>
        </w:tabs>
        <w:rPr>
          <w:rFonts w:cs="Arial"/>
          <w:u w:val="single"/>
        </w:rPr>
      </w:pPr>
      <w:r w:rsidRPr="00B4668D">
        <w:rPr>
          <w:rFonts w:cs="Arial"/>
          <w:b/>
        </w:rPr>
        <w:t>Bidding Process</w:t>
      </w:r>
      <w:r w:rsidRPr="00B4668D">
        <w:rPr>
          <w:rFonts w:cs="Arial"/>
        </w:rPr>
        <w:t xml:space="preserve"> Contact Name</w:t>
      </w:r>
      <w:r>
        <w:rPr>
          <w:rFonts w:cs="Arial"/>
          <w:u w:val="single"/>
        </w:rPr>
        <w:tab/>
      </w:r>
    </w:p>
    <w:p w:rsidR="00710A9D" w:rsidRPr="00B4668D" w:rsidRDefault="00710A9D" w:rsidP="00710A9D">
      <w:pPr>
        <w:tabs>
          <w:tab w:val="left" w:pos="9360"/>
          <w:tab w:val="left" w:pos="9990"/>
        </w:tabs>
        <w:rPr>
          <w:rFonts w:cs="Arial"/>
        </w:rPr>
      </w:pPr>
    </w:p>
    <w:p w:rsidR="00710A9D" w:rsidRPr="00B4668D" w:rsidRDefault="00710A9D" w:rsidP="00710A9D">
      <w:pPr>
        <w:tabs>
          <w:tab w:val="left" w:pos="4140"/>
          <w:tab w:val="left" w:pos="8280"/>
          <w:tab w:val="left" w:pos="9360"/>
          <w:tab w:val="left" w:pos="9990"/>
        </w:tabs>
        <w:rPr>
          <w:rFonts w:cs="Arial"/>
        </w:rPr>
      </w:pPr>
      <w:r w:rsidRPr="00B4668D">
        <w:rPr>
          <w:rFonts w:cs="Arial"/>
        </w:rPr>
        <w:t>Mailing Address</w:t>
      </w:r>
      <w:r w:rsidRPr="00B4668D">
        <w:rPr>
          <w:rFonts w:cs="Arial"/>
          <w:u w:val="single"/>
        </w:rPr>
        <w:t xml:space="preserve"> </w:t>
      </w:r>
      <w:proofErr w:type="gramStart"/>
      <w:r w:rsidRPr="00B4668D">
        <w:rPr>
          <w:rFonts w:cs="Arial"/>
          <w:u w:val="single"/>
        </w:rPr>
        <w:tab/>
      </w:r>
      <w:r w:rsidRPr="00B4668D">
        <w:rPr>
          <w:rFonts w:cs="Arial"/>
        </w:rPr>
        <w:t xml:space="preserve">  City</w:t>
      </w:r>
      <w:proofErr w:type="gramEnd"/>
      <w:r w:rsidRPr="00B4668D">
        <w:rPr>
          <w:rFonts w:cs="Arial"/>
        </w:rPr>
        <w:t xml:space="preserve"> &amp; State</w:t>
      </w:r>
      <w:r w:rsidRPr="00B4668D">
        <w:rPr>
          <w:rFonts w:cs="Arial"/>
          <w:u w:val="single"/>
        </w:rPr>
        <w:tab/>
      </w:r>
      <w:r w:rsidRPr="00B4668D">
        <w:rPr>
          <w:rFonts w:cs="Arial"/>
        </w:rPr>
        <w:t xml:space="preserve">Zip </w:t>
      </w:r>
      <w:r w:rsidRPr="00B4668D">
        <w:rPr>
          <w:rFonts w:cs="Arial"/>
          <w:u w:val="single"/>
        </w:rPr>
        <w:tab/>
      </w:r>
    </w:p>
    <w:p w:rsidR="00710A9D" w:rsidRPr="00B4668D" w:rsidRDefault="00710A9D" w:rsidP="00710A9D">
      <w:pPr>
        <w:tabs>
          <w:tab w:val="left" w:pos="4320"/>
          <w:tab w:val="left" w:pos="7110"/>
          <w:tab w:val="left" w:pos="9360"/>
          <w:tab w:val="left" w:pos="9990"/>
        </w:tabs>
        <w:rPr>
          <w:rFonts w:cs="Arial"/>
        </w:rPr>
      </w:pPr>
    </w:p>
    <w:p w:rsidR="00710A9D" w:rsidRPr="00B4668D" w:rsidRDefault="00710A9D" w:rsidP="00710A9D">
      <w:pPr>
        <w:tabs>
          <w:tab w:val="left" w:pos="3600"/>
          <w:tab w:val="left" w:pos="6120"/>
          <w:tab w:val="left" w:pos="7110"/>
          <w:tab w:val="left" w:pos="8280"/>
          <w:tab w:val="left" w:pos="9360"/>
          <w:tab w:val="left" w:pos="9990"/>
        </w:tabs>
        <w:rPr>
          <w:rFonts w:cs="Arial"/>
          <w:u w:val="single"/>
        </w:rPr>
      </w:pPr>
      <w:r w:rsidRPr="00B4668D">
        <w:rPr>
          <w:rFonts w:cs="Arial"/>
        </w:rPr>
        <w:t>Toll Free Telephone</w:t>
      </w:r>
      <w:r w:rsidRPr="00B4668D">
        <w:rPr>
          <w:rFonts w:cs="Arial"/>
          <w:u w:val="single"/>
        </w:rPr>
        <w:tab/>
      </w:r>
      <w:r w:rsidRPr="00B4668D">
        <w:rPr>
          <w:rFonts w:cs="Arial"/>
        </w:rPr>
        <w:t>Local</w:t>
      </w:r>
      <w:proofErr w:type="gramStart"/>
      <w:r w:rsidRPr="00B4668D">
        <w:rPr>
          <w:rFonts w:cs="Arial"/>
          <w:u w:val="single"/>
        </w:rPr>
        <w:tab/>
      </w:r>
      <w:r w:rsidRPr="00B4668D">
        <w:rPr>
          <w:rFonts w:cs="Arial"/>
        </w:rPr>
        <w:t xml:space="preserve">  Cell</w:t>
      </w:r>
      <w:proofErr w:type="gramEnd"/>
      <w:r w:rsidRPr="00B4668D">
        <w:rPr>
          <w:rFonts w:cs="Arial"/>
        </w:rPr>
        <w:t xml:space="preserve">:  </w:t>
      </w:r>
      <w:r w:rsidRPr="00B4668D">
        <w:rPr>
          <w:rFonts w:cs="Arial"/>
          <w:u w:val="single"/>
        </w:rPr>
        <w:tab/>
      </w:r>
      <w:r w:rsidRPr="00B4668D">
        <w:rPr>
          <w:rFonts w:cs="Arial"/>
          <w:u w:val="single"/>
        </w:rPr>
        <w:tab/>
      </w:r>
      <w:r w:rsidRPr="00B4668D">
        <w:rPr>
          <w:rFonts w:cs="Arial"/>
        </w:rPr>
        <w:t>Fax</w:t>
      </w:r>
      <w:r>
        <w:rPr>
          <w:rFonts w:cs="Arial"/>
          <w:u w:val="single"/>
        </w:rPr>
        <w:tab/>
      </w:r>
    </w:p>
    <w:p w:rsidR="00710A9D" w:rsidRPr="00B4668D" w:rsidRDefault="00710A9D" w:rsidP="00710A9D">
      <w:pPr>
        <w:tabs>
          <w:tab w:val="left" w:pos="9360"/>
          <w:tab w:val="left" w:pos="9990"/>
        </w:tabs>
        <w:rPr>
          <w:rFonts w:cs="Arial"/>
        </w:rPr>
      </w:pPr>
    </w:p>
    <w:p w:rsidR="00710A9D" w:rsidRPr="00B4668D" w:rsidRDefault="00710A9D" w:rsidP="00710A9D">
      <w:pPr>
        <w:tabs>
          <w:tab w:val="left" w:pos="9360"/>
          <w:tab w:val="left" w:pos="9990"/>
        </w:tabs>
        <w:rPr>
          <w:rFonts w:cs="Arial"/>
        </w:rPr>
      </w:pPr>
      <w:r w:rsidRPr="00B4668D">
        <w:rPr>
          <w:rFonts w:cs="Arial"/>
        </w:rPr>
        <w:t>E-Mail</w:t>
      </w:r>
      <w:r w:rsidRPr="00B4668D">
        <w:rPr>
          <w:rFonts w:cs="Arial"/>
          <w:u w:val="single"/>
        </w:rPr>
        <w:tab/>
      </w:r>
    </w:p>
    <w:p w:rsidR="00710A9D" w:rsidRPr="00B4668D" w:rsidRDefault="00710A9D" w:rsidP="00710A9D">
      <w:pPr>
        <w:tabs>
          <w:tab w:val="left" w:pos="9990"/>
        </w:tabs>
        <w:rPr>
          <w:rFonts w:cs="Arial"/>
        </w:rPr>
      </w:pPr>
    </w:p>
    <w:p w:rsidR="00710A9D" w:rsidRPr="00B4668D" w:rsidRDefault="00710A9D" w:rsidP="00710A9D">
      <w:pPr>
        <w:tabs>
          <w:tab w:val="left" w:pos="9990"/>
        </w:tabs>
        <w:rPr>
          <w:rFonts w:cs="Arial"/>
        </w:rPr>
      </w:pPr>
      <w:r w:rsidRPr="00B4668D">
        <w:rPr>
          <w:rFonts w:cs="Arial"/>
        </w:rPr>
        <w:t xml:space="preserve">If </w:t>
      </w:r>
      <w:r w:rsidRPr="00B4668D">
        <w:rPr>
          <w:rFonts w:cs="Arial"/>
          <w:b/>
        </w:rPr>
        <w:t>awarded a contract and purchase orders</w:t>
      </w:r>
      <w:r w:rsidRPr="00B4668D">
        <w:rPr>
          <w:rFonts w:cs="Arial"/>
        </w:rPr>
        <w:t xml:space="preserve"> are to be directed to an address other than above, indicate mailing address and telephone number below.</w:t>
      </w:r>
    </w:p>
    <w:p w:rsidR="00710A9D" w:rsidRDefault="00710A9D" w:rsidP="00710A9D">
      <w:pPr>
        <w:tabs>
          <w:tab w:val="left" w:pos="9990"/>
        </w:tabs>
        <w:rPr>
          <w:rFonts w:cs="Arial"/>
        </w:rPr>
      </w:pPr>
    </w:p>
    <w:p w:rsidR="00710A9D" w:rsidRPr="00B4668D" w:rsidRDefault="00710A9D" w:rsidP="00710A9D">
      <w:pPr>
        <w:tabs>
          <w:tab w:val="left" w:pos="9360"/>
          <w:tab w:val="left" w:pos="9990"/>
        </w:tabs>
        <w:rPr>
          <w:rFonts w:cs="Arial"/>
          <w:u w:val="single"/>
        </w:rPr>
      </w:pPr>
      <w:r>
        <w:rPr>
          <w:rFonts w:cs="Arial"/>
          <w:b/>
        </w:rPr>
        <w:t>Award</w:t>
      </w:r>
      <w:r w:rsidRPr="00B4668D">
        <w:rPr>
          <w:rFonts w:cs="Arial"/>
        </w:rPr>
        <w:t xml:space="preserve"> Contact Name</w:t>
      </w:r>
      <w:r>
        <w:rPr>
          <w:rFonts w:cs="Arial"/>
          <w:u w:val="single"/>
        </w:rPr>
        <w:tab/>
      </w:r>
    </w:p>
    <w:p w:rsidR="00710A9D" w:rsidRPr="00B4668D" w:rsidRDefault="00710A9D" w:rsidP="00710A9D">
      <w:pPr>
        <w:tabs>
          <w:tab w:val="left" w:pos="9990"/>
        </w:tabs>
        <w:rPr>
          <w:rFonts w:cs="Arial"/>
        </w:rPr>
      </w:pPr>
    </w:p>
    <w:p w:rsidR="00710A9D" w:rsidRPr="00B4668D" w:rsidRDefault="00710A9D" w:rsidP="00710A9D">
      <w:pPr>
        <w:tabs>
          <w:tab w:val="left" w:pos="4140"/>
          <w:tab w:val="left" w:pos="8100"/>
          <w:tab w:val="left" w:pos="9360"/>
          <w:tab w:val="left" w:pos="9990"/>
        </w:tabs>
        <w:rPr>
          <w:rFonts w:cs="Arial"/>
        </w:rPr>
      </w:pPr>
      <w:r w:rsidRPr="00B4668D">
        <w:rPr>
          <w:rFonts w:cs="Arial"/>
        </w:rPr>
        <w:t>Mailing Address</w:t>
      </w:r>
      <w:r w:rsidRPr="00B4668D">
        <w:rPr>
          <w:rFonts w:cs="Arial"/>
          <w:u w:val="single"/>
        </w:rPr>
        <w:t xml:space="preserve"> </w:t>
      </w:r>
      <w:proofErr w:type="gramStart"/>
      <w:r w:rsidRPr="00B4668D">
        <w:rPr>
          <w:rFonts w:cs="Arial"/>
          <w:u w:val="single"/>
        </w:rPr>
        <w:tab/>
      </w:r>
      <w:r w:rsidRPr="00B4668D">
        <w:rPr>
          <w:rFonts w:cs="Arial"/>
        </w:rPr>
        <w:t xml:space="preserve">  City</w:t>
      </w:r>
      <w:proofErr w:type="gramEnd"/>
      <w:r w:rsidRPr="00B4668D">
        <w:rPr>
          <w:rFonts w:cs="Arial"/>
        </w:rPr>
        <w:t xml:space="preserve"> &amp; State</w:t>
      </w:r>
      <w:r w:rsidRPr="00B4668D">
        <w:rPr>
          <w:rFonts w:cs="Arial"/>
          <w:u w:val="single"/>
        </w:rPr>
        <w:tab/>
      </w:r>
      <w:r w:rsidRPr="00B4668D">
        <w:rPr>
          <w:rFonts w:cs="Arial"/>
        </w:rPr>
        <w:t xml:space="preserve">Zip </w:t>
      </w:r>
      <w:r w:rsidRPr="00B4668D">
        <w:rPr>
          <w:rFonts w:cs="Arial"/>
          <w:u w:val="single"/>
        </w:rPr>
        <w:tab/>
      </w:r>
    </w:p>
    <w:p w:rsidR="00710A9D" w:rsidRPr="00B4668D" w:rsidRDefault="00710A9D" w:rsidP="00710A9D">
      <w:pPr>
        <w:tabs>
          <w:tab w:val="left" w:pos="9360"/>
          <w:tab w:val="left" w:pos="9990"/>
        </w:tabs>
        <w:rPr>
          <w:rFonts w:cs="Arial"/>
        </w:rPr>
      </w:pPr>
    </w:p>
    <w:p w:rsidR="00710A9D" w:rsidRPr="00B4668D" w:rsidRDefault="00710A9D" w:rsidP="00710A9D">
      <w:pPr>
        <w:tabs>
          <w:tab w:val="left" w:pos="3600"/>
          <w:tab w:val="left" w:pos="6120"/>
          <w:tab w:val="left" w:pos="7110"/>
          <w:tab w:val="left" w:pos="8100"/>
          <w:tab w:val="left" w:pos="9360"/>
          <w:tab w:val="left" w:pos="9990"/>
        </w:tabs>
        <w:rPr>
          <w:rFonts w:cs="Arial"/>
          <w:u w:val="single"/>
        </w:rPr>
      </w:pPr>
      <w:r w:rsidRPr="00B4668D">
        <w:rPr>
          <w:rFonts w:cs="Arial"/>
        </w:rPr>
        <w:t>Toll Free Telephone</w:t>
      </w:r>
      <w:r w:rsidRPr="00B4668D">
        <w:rPr>
          <w:rFonts w:cs="Arial"/>
          <w:u w:val="single"/>
        </w:rPr>
        <w:tab/>
      </w:r>
      <w:r w:rsidRPr="00B4668D">
        <w:rPr>
          <w:rFonts w:cs="Arial"/>
        </w:rPr>
        <w:t>Local</w:t>
      </w:r>
      <w:proofErr w:type="gramStart"/>
      <w:r w:rsidRPr="00B4668D">
        <w:rPr>
          <w:rFonts w:cs="Arial"/>
          <w:u w:val="single"/>
        </w:rPr>
        <w:tab/>
      </w:r>
      <w:r w:rsidRPr="00B4668D">
        <w:rPr>
          <w:rFonts w:cs="Arial"/>
        </w:rPr>
        <w:t xml:space="preserve">  Cell</w:t>
      </w:r>
      <w:proofErr w:type="gramEnd"/>
      <w:r w:rsidRPr="00B4668D">
        <w:rPr>
          <w:rFonts w:cs="Arial"/>
        </w:rPr>
        <w:t xml:space="preserve">:  </w:t>
      </w:r>
      <w:r w:rsidRPr="00B4668D">
        <w:rPr>
          <w:rFonts w:cs="Arial"/>
          <w:u w:val="single"/>
        </w:rPr>
        <w:tab/>
      </w:r>
      <w:r w:rsidRPr="00B4668D">
        <w:rPr>
          <w:rFonts w:cs="Arial"/>
          <w:u w:val="single"/>
        </w:rPr>
        <w:tab/>
      </w:r>
      <w:r w:rsidRPr="00B4668D">
        <w:rPr>
          <w:rFonts w:cs="Arial"/>
        </w:rPr>
        <w:t>Fax</w:t>
      </w:r>
      <w:r>
        <w:rPr>
          <w:rFonts w:cs="Arial"/>
          <w:u w:val="single"/>
        </w:rPr>
        <w:tab/>
      </w:r>
    </w:p>
    <w:p w:rsidR="00710A9D" w:rsidRPr="00B4668D" w:rsidRDefault="00710A9D" w:rsidP="00710A9D">
      <w:pPr>
        <w:tabs>
          <w:tab w:val="left" w:pos="9360"/>
          <w:tab w:val="left" w:pos="9990"/>
        </w:tabs>
        <w:rPr>
          <w:rFonts w:cs="Arial"/>
        </w:rPr>
      </w:pPr>
    </w:p>
    <w:p w:rsidR="00710A9D" w:rsidRDefault="00710A9D" w:rsidP="00710A9D">
      <w:pPr>
        <w:tabs>
          <w:tab w:val="left" w:pos="9360"/>
          <w:tab w:val="left" w:pos="9990"/>
        </w:tabs>
        <w:rPr>
          <w:rFonts w:cs="Arial"/>
          <w:u w:val="single"/>
        </w:rPr>
      </w:pPr>
      <w:r w:rsidRPr="00B4668D">
        <w:rPr>
          <w:rFonts w:cs="Arial"/>
        </w:rPr>
        <w:t>E-Mail</w:t>
      </w:r>
      <w:r>
        <w:rPr>
          <w:rFonts w:cs="Arial"/>
          <w:u w:val="single"/>
        </w:rPr>
        <w:tab/>
      </w:r>
    </w:p>
    <w:p w:rsidR="0039383B" w:rsidRDefault="0039383B" w:rsidP="000767F3">
      <w:pPr>
        <w:tabs>
          <w:tab w:val="right" w:pos="9348"/>
        </w:tabs>
        <w:rPr>
          <w:rFonts w:cs="Arial"/>
          <w:szCs w:val="20"/>
        </w:rPr>
      </w:pPr>
    </w:p>
    <w:p w:rsidR="000767F3" w:rsidRPr="001D31EF" w:rsidRDefault="000767F3" w:rsidP="000767F3">
      <w:pPr>
        <w:tabs>
          <w:tab w:val="right" w:pos="9348"/>
        </w:tabs>
        <w:rPr>
          <w:rFonts w:cs="Arial"/>
          <w:szCs w:val="20"/>
        </w:rPr>
      </w:pPr>
      <w:r w:rsidRPr="001D31EF">
        <w:rPr>
          <w:rFonts w:cs="Arial"/>
          <w:szCs w:val="20"/>
        </w:rPr>
        <w:t xml:space="preserve">Fort Hays State University may use the Procurement Card (P-Card / Visa) in lieu of a state warrant to pay for some of its purchases.  State of Kansas Law does not allow retailers to charge a credit fee for using their cards.  </w:t>
      </w:r>
      <w:r w:rsidRPr="001D31EF">
        <w:rPr>
          <w:rFonts w:cs="Arial"/>
          <w:i/>
          <w:szCs w:val="20"/>
          <w:u w:val="single"/>
        </w:rPr>
        <w:t>(Refusal will not be a determining factor in award of this contract.)</w:t>
      </w:r>
      <w:r w:rsidRPr="001D31EF">
        <w:rPr>
          <w:rFonts w:cs="Arial"/>
          <w:i/>
          <w:szCs w:val="20"/>
        </w:rPr>
        <w:t xml:space="preserve">  </w:t>
      </w:r>
      <w:r w:rsidRPr="001D31EF">
        <w:rPr>
          <w:rFonts w:cs="Arial"/>
          <w:szCs w:val="20"/>
        </w:rPr>
        <w:t>Yes ___      No ___</w:t>
      </w:r>
    </w:p>
    <w:p w:rsidR="00D00FD6" w:rsidRPr="001D31EF" w:rsidRDefault="00D00FD6" w:rsidP="00D00FD6">
      <w:pPr>
        <w:autoSpaceDE w:val="0"/>
        <w:autoSpaceDN w:val="0"/>
        <w:adjustRightInd w:val="0"/>
        <w:rPr>
          <w:rFonts w:cs="Arial"/>
          <w:sz w:val="22"/>
          <w:szCs w:val="22"/>
        </w:rPr>
      </w:pPr>
      <w:r w:rsidRPr="001D31EF">
        <w:rPr>
          <w:rFonts w:cs="Arial"/>
          <w:sz w:val="22"/>
          <w:szCs w:val="22"/>
        </w:rPr>
        <w:t>Would this contract be available to other political subdivisions of the State of Kansas? Yes ____ No ____</w:t>
      </w:r>
    </w:p>
    <w:p w:rsidR="00D00FD6" w:rsidRPr="001D31EF" w:rsidRDefault="00D00FD6" w:rsidP="00D00FD6">
      <w:pPr>
        <w:tabs>
          <w:tab w:val="right" w:pos="9348"/>
        </w:tabs>
        <w:rPr>
          <w:rFonts w:cs="Arial"/>
          <w:szCs w:val="20"/>
        </w:rPr>
      </w:pPr>
      <w:r w:rsidRPr="001D31EF">
        <w:rPr>
          <w:rFonts w:cs="Arial"/>
          <w:i/>
          <w:iCs/>
          <w:sz w:val="22"/>
          <w:szCs w:val="22"/>
        </w:rPr>
        <w:t>(Award will not be based on accepting or declining)</w:t>
      </w:r>
    </w:p>
    <w:p w:rsidR="00CD0BCA" w:rsidRPr="005F51BB" w:rsidRDefault="00CD0BCA" w:rsidP="00652F44">
      <w:pPr>
        <w:jc w:val="center"/>
        <w:rPr>
          <w:rFonts w:cs="Arial"/>
          <w:sz w:val="16"/>
          <w:szCs w:val="16"/>
        </w:rPr>
      </w:pPr>
      <w:r w:rsidRPr="001D31EF">
        <w:rPr>
          <w:rFonts w:cs="Arial"/>
          <w:b/>
          <w:bCs/>
          <w:caps/>
        </w:rPr>
        <w:br w:type="page"/>
      </w:r>
    </w:p>
    <w:p w:rsidR="00A15CFD" w:rsidRPr="001A0E19" w:rsidRDefault="00A15CFD" w:rsidP="00A15CFD">
      <w:pPr>
        <w:jc w:val="center"/>
        <w:rPr>
          <w:rFonts w:cs="Arial"/>
          <w:b/>
          <w:bCs/>
          <w:caps/>
          <w:sz w:val="28"/>
        </w:rPr>
      </w:pPr>
      <w:r w:rsidRPr="001A0E19">
        <w:rPr>
          <w:rFonts w:cs="Arial"/>
          <w:b/>
          <w:bCs/>
          <w:caps/>
          <w:sz w:val="28"/>
        </w:rPr>
        <w:lastRenderedPageBreak/>
        <w:t>Tax Clearance</w:t>
      </w:r>
    </w:p>
    <w:p w:rsidR="00A15CFD" w:rsidRDefault="00A15CFD" w:rsidP="00A15CFD">
      <w:pPr>
        <w:autoSpaceDE w:val="0"/>
        <w:autoSpaceDN w:val="0"/>
        <w:adjustRightInd w:val="0"/>
        <w:rPr>
          <w:rFonts w:cs="Arial"/>
          <w:color w:val="000000"/>
          <w:szCs w:val="20"/>
        </w:rPr>
      </w:pPr>
    </w:p>
    <w:p w:rsidR="00A15CFD" w:rsidRDefault="00A15CFD" w:rsidP="00A15CFD">
      <w:pPr>
        <w:autoSpaceDE w:val="0"/>
        <w:autoSpaceDN w:val="0"/>
        <w:adjustRightInd w:val="0"/>
        <w:rPr>
          <w:rFonts w:cs="Arial"/>
          <w:szCs w:val="20"/>
        </w:rPr>
      </w:pPr>
      <w:r w:rsidRPr="00047A05">
        <w:rPr>
          <w:rFonts w:cs="Arial"/>
          <w:color w:val="000000"/>
          <w:szCs w:val="20"/>
        </w:rPr>
        <w:t xml:space="preserve">Fort Hays State University strongly supports the State of Kansas Tax Clearance Process.  </w:t>
      </w:r>
      <w:r w:rsidRPr="00047A05">
        <w:rPr>
          <w:rFonts w:cs="Arial"/>
          <w:szCs w:val="20"/>
        </w:rPr>
        <w:t>Vendors submitting bids or proposals which exceed $25,00</w:t>
      </w:r>
      <w:r>
        <w:rPr>
          <w:rFonts w:cs="Arial"/>
          <w:szCs w:val="20"/>
        </w:rPr>
        <w:t>0 over the term of the contract</w:t>
      </w:r>
      <w:r w:rsidRPr="00047A05">
        <w:rPr>
          <w:rFonts w:cs="Arial"/>
          <w:szCs w:val="20"/>
        </w:rPr>
        <w:t xml:space="preserve"> shall include a copy of a Tax Clearance Certification Form with their submittal. Failure to provide this information may be cause for rejection of vendor</w:t>
      </w:r>
      <w:r>
        <w:rPr>
          <w:rFonts w:ascii="Times New Roman" w:hAnsi="Times New Roman" w:cs="Arial"/>
          <w:szCs w:val="20"/>
        </w:rPr>
        <w:t>’</w:t>
      </w:r>
      <w:r w:rsidRPr="00047A05">
        <w:rPr>
          <w:rFonts w:cs="Arial"/>
          <w:szCs w:val="20"/>
        </w:rPr>
        <w:t xml:space="preserve">s bid or proposal. </w:t>
      </w:r>
    </w:p>
    <w:p w:rsidR="00A15CFD" w:rsidRDefault="00A15CFD" w:rsidP="00A15CFD">
      <w:pPr>
        <w:autoSpaceDE w:val="0"/>
        <w:autoSpaceDN w:val="0"/>
        <w:adjustRightInd w:val="0"/>
        <w:rPr>
          <w:rFonts w:cs="Arial"/>
          <w:szCs w:val="20"/>
        </w:rPr>
      </w:pPr>
    </w:p>
    <w:p w:rsidR="00A15CFD" w:rsidRPr="004A19F1" w:rsidRDefault="00A15CFD" w:rsidP="00A15CFD">
      <w:pPr>
        <w:autoSpaceDE w:val="0"/>
        <w:autoSpaceDN w:val="0"/>
        <w:adjustRightInd w:val="0"/>
        <w:rPr>
          <w:rFonts w:cs="Arial"/>
          <w:szCs w:val="20"/>
        </w:rPr>
      </w:pPr>
      <w:r w:rsidRPr="004A19F1">
        <w:rPr>
          <w:rFonts w:cs="Arial"/>
          <w:szCs w:val="20"/>
        </w:rPr>
        <w:t>A “Tax Clearance” is a comprehensive tax account review to determine and ensure that the account is compliant with all primary Kansas Tax Laws administered by the Kansas Department of Revenue (KDOR) Director of Taxation.  Information pertaining to a Tax Clearance is subject to change(s), which may arise as a result of a State Tax Audit, Federal Revenue Agent Report, or other lawful adjustment(s).</w:t>
      </w:r>
    </w:p>
    <w:p w:rsidR="00A15CFD" w:rsidRPr="004A19F1" w:rsidRDefault="00A15CFD" w:rsidP="00A15CFD">
      <w:pPr>
        <w:rPr>
          <w:rFonts w:cs="Arial"/>
          <w:b/>
          <w:bCs/>
          <w:szCs w:val="20"/>
        </w:rPr>
      </w:pPr>
    </w:p>
    <w:p w:rsidR="00A15CFD" w:rsidRPr="00823086" w:rsidRDefault="00A15CFD" w:rsidP="00A15CFD">
      <w:pPr>
        <w:rPr>
          <w:rFonts w:cs="Arial"/>
          <w:b/>
          <w:bCs/>
          <w:szCs w:val="20"/>
        </w:rPr>
      </w:pPr>
      <w:r w:rsidRPr="00823086">
        <w:rPr>
          <w:rFonts w:cs="Arial"/>
          <w:b/>
          <w:bCs/>
          <w:szCs w:val="20"/>
        </w:rPr>
        <w:t>To obtain a Tax Clearance Certificate, you must:</w:t>
      </w:r>
    </w:p>
    <w:p w:rsidR="00A15CFD" w:rsidRPr="00A06508" w:rsidRDefault="00A15CFD" w:rsidP="00220235">
      <w:pPr>
        <w:pStyle w:val="ListParagraph"/>
        <w:numPr>
          <w:ilvl w:val="0"/>
          <w:numId w:val="6"/>
        </w:numPr>
        <w:contextualSpacing/>
        <w:jc w:val="left"/>
        <w:rPr>
          <w:rFonts w:cs="Arial"/>
          <w:b/>
          <w:bCs/>
          <w:szCs w:val="20"/>
        </w:rPr>
      </w:pPr>
      <w:r w:rsidRPr="00823086">
        <w:rPr>
          <w:rFonts w:cs="Arial"/>
          <w:bCs/>
          <w:szCs w:val="20"/>
        </w:rPr>
        <w:t xml:space="preserve">Go </w:t>
      </w:r>
      <w:r w:rsidRPr="00A06508">
        <w:rPr>
          <w:rFonts w:cs="Arial"/>
          <w:bCs/>
          <w:szCs w:val="20"/>
        </w:rPr>
        <w:t xml:space="preserve">to </w:t>
      </w:r>
      <w:hyperlink r:id="rId17" w:history="1">
        <w:r w:rsidR="009A322F" w:rsidRPr="009A322F">
          <w:rPr>
            <w:rStyle w:val="Hyperlink"/>
            <w:rFonts w:cs="Arial"/>
            <w:bCs/>
            <w:szCs w:val="20"/>
          </w:rPr>
          <w:t>https://www.kdor.ks.gov/apps/taxclearance/Default.aspx</w:t>
        </w:r>
      </w:hyperlink>
      <w:r w:rsidR="009A322F">
        <w:rPr>
          <w:rFonts w:cs="Arial"/>
          <w:bCs/>
          <w:szCs w:val="20"/>
        </w:rPr>
        <w:t xml:space="preserve"> </w:t>
      </w:r>
      <w:r w:rsidRPr="00A06508">
        <w:rPr>
          <w:szCs w:val="20"/>
        </w:rPr>
        <w:t>to request a Tax Clearance Certificate</w:t>
      </w:r>
    </w:p>
    <w:p w:rsidR="00A15CFD" w:rsidRPr="00823086" w:rsidRDefault="00A15CFD" w:rsidP="00220235">
      <w:pPr>
        <w:pStyle w:val="ListParagraph"/>
        <w:numPr>
          <w:ilvl w:val="0"/>
          <w:numId w:val="6"/>
        </w:numPr>
        <w:contextualSpacing/>
        <w:jc w:val="left"/>
        <w:rPr>
          <w:rFonts w:cs="Arial"/>
          <w:bCs/>
          <w:szCs w:val="20"/>
        </w:rPr>
      </w:pPr>
      <w:r w:rsidRPr="00823086">
        <w:rPr>
          <w:rFonts w:cs="Arial"/>
          <w:bCs/>
          <w:szCs w:val="20"/>
        </w:rPr>
        <w:t xml:space="preserve">Return to the website the following working day to see if KDOR will issue the certificate </w:t>
      </w:r>
    </w:p>
    <w:p w:rsidR="00A15CFD" w:rsidRPr="00823086" w:rsidRDefault="00A15CFD" w:rsidP="00220235">
      <w:pPr>
        <w:pStyle w:val="ListParagraph"/>
        <w:numPr>
          <w:ilvl w:val="0"/>
          <w:numId w:val="6"/>
        </w:numPr>
        <w:contextualSpacing/>
        <w:jc w:val="left"/>
        <w:rPr>
          <w:rFonts w:cs="Arial"/>
          <w:bCs/>
          <w:szCs w:val="20"/>
        </w:rPr>
      </w:pPr>
      <w:r w:rsidRPr="00823086">
        <w:rPr>
          <w:rFonts w:cs="Arial"/>
          <w:bCs/>
          <w:szCs w:val="20"/>
        </w:rPr>
        <w:t>If issued an official certificate, print it and attach it to your bid response</w:t>
      </w:r>
    </w:p>
    <w:p w:rsidR="00A15CFD" w:rsidRPr="00823086" w:rsidRDefault="00A15CFD" w:rsidP="00220235">
      <w:pPr>
        <w:pStyle w:val="ListParagraph"/>
        <w:numPr>
          <w:ilvl w:val="0"/>
          <w:numId w:val="6"/>
        </w:numPr>
        <w:contextualSpacing/>
        <w:jc w:val="left"/>
        <w:rPr>
          <w:rFonts w:cs="Arial"/>
          <w:bCs/>
          <w:szCs w:val="20"/>
        </w:rPr>
      </w:pPr>
      <w:r w:rsidRPr="00823086">
        <w:rPr>
          <w:rFonts w:cs="Arial"/>
          <w:bCs/>
          <w:szCs w:val="20"/>
        </w:rPr>
        <w:t>If denied a certificate, engage KDOR in a discussion about why a certificate wasn’t issued</w:t>
      </w:r>
    </w:p>
    <w:p w:rsidR="00A15CFD" w:rsidRPr="00823086" w:rsidRDefault="00A15CFD" w:rsidP="00A15CFD">
      <w:pPr>
        <w:rPr>
          <w:rFonts w:cs="Arial"/>
          <w:b/>
          <w:bCs/>
          <w:szCs w:val="20"/>
        </w:rPr>
      </w:pPr>
    </w:p>
    <w:p w:rsidR="00A15CFD" w:rsidRPr="00823086" w:rsidRDefault="00A15CFD" w:rsidP="00A15CFD">
      <w:pPr>
        <w:tabs>
          <w:tab w:val="left" w:pos="9990"/>
        </w:tabs>
        <w:autoSpaceDE w:val="0"/>
        <w:autoSpaceDN w:val="0"/>
        <w:adjustRightInd w:val="0"/>
        <w:rPr>
          <w:rFonts w:cs="Arial"/>
          <w:szCs w:val="20"/>
        </w:rPr>
      </w:pPr>
      <w:r w:rsidRPr="00823086">
        <w:rPr>
          <w:rFonts w:cs="Arial"/>
          <w:b/>
          <w:bCs/>
          <w:i/>
          <w:szCs w:val="20"/>
          <w:u w:val="single"/>
        </w:rPr>
        <w:t>Bidders (and their subcontractors) are expected to submit a current Tax Clearance Certificate with every event response</w:t>
      </w:r>
      <w:r w:rsidRPr="00823086">
        <w:rPr>
          <w:rFonts w:cs="Arial"/>
          <w:b/>
          <w:szCs w:val="20"/>
          <w:u w:val="single"/>
        </w:rPr>
        <w:t>.</w:t>
      </w:r>
    </w:p>
    <w:p w:rsidR="00A15CFD" w:rsidRPr="00823086" w:rsidRDefault="00A15CFD" w:rsidP="00A15CFD">
      <w:pPr>
        <w:autoSpaceDE w:val="0"/>
        <w:autoSpaceDN w:val="0"/>
        <w:adjustRightInd w:val="0"/>
        <w:rPr>
          <w:rFonts w:cs="Arial"/>
          <w:szCs w:val="20"/>
        </w:rPr>
      </w:pPr>
    </w:p>
    <w:p w:rsidR="00A15CFD" w:rsidRPr="00823086" w:rsidRDefault="00A15CFD" w:rsidP="00A15CFD">
      <w:pPr>
        <w:autoSpaceDE w:val="0"/>
        <w:autoSpaceDN w:val="0"/>
        <w:adjustRightInd w:val="0"/>
        <w:rPr>
          <w:rFonts w:cs="Arial"/>
          <w:i/>
          <w:color w:val="215868"/>
          <w:szCs w:val="20"/>
        </w:rPr>
      </w:pPr>
      <w:r w:rsidRPr="00823086">
        <w:rPr>
          <w:rFonts w:cs="Arial"/>
          <w:b/>
          <w:i/>
          <w:color w:val="215868"/>
          <w:szCs w:val="20"/>
        </w:rPr>
        <w:t xml:space="preserve">Please Note: </w:t>
      </w:r>
      <w:r w:rsidRPr="00823086">
        <w:rPr>
          <w:rFonts w:cs="Arial"/>
          <w:i/>
          <w:color w:val="215868"/>
          <w:szCs w:val="20"/>
        </w:rPr>
        <w:t xml:space="preserve"> Individual and business applications are available.  For applications entered prior to 5:00 PM Monday through Friday, results typically will be available the following business day.  </w:t>
      </w:r>
      <w:r w:rsidRPr="00823086">
        <w:rPr>
          <w:rFonts w:cs="Arial"/>
          <w:i/>
          <w:color w:val="215868"/>
          <w:szCs w:val="20"/>
          <w:u w:val="single"/>
        </w:rPr>
        <w:t>Tax clearance requests may be denied if the request includes incomplete or incorrect information.</w:t>
      </w:r>
    </w:p>
    <w:p w:rsidR="00A15CFD" w:rsidRPr="00823086" w:rsidRDefault="00A15CFD" w:rsidP="00A15CFD">
      <w:pPr>
        <w:tabs>
          <w:tab w:val="left" w:pos="9990"/>
        </w:tabs>
        <w:autoSpaceDE w:val="0"/>
        <w:autoSpaceDN w:val="0"/>
        <w:adjustRightInd w:val="0"/>
        <w:rPr>
          <w:rFonts w:cs="Arial"/>
          <w:szCs w:val="20"/>
        </w:rPr>
      </w:pPr>
    </w:p>
    <w:p w:rsidR="00A15CFD" w:rsidRPr="00823086" w:rsidRDefault="00A15CFD" w:rsidP="00A15CFD">
      <w:pPr>
        <w:tabs>
          <w:tab w:val="left" w:pos="9990"/>
        </w:tabs>
        <w:autoSpaceDE w:val="0"/>
        <w:autoSpaceDN w:val="0"/>
        <w:adjustRightInd w:val="0"/>
        <w:rPr>
          <w:rFonts w:cs="Arial"/>
          <w:szCs w:val="20"/>
        </w:rPr>
      </w:pPr>
      <w:r w:rsidRPr="00823086">
        <w:rPr>
          <w:rFonts w:cs="Arial"/>
          <w:b/>
          <w:i/>
          <w:color w:val="215868"/>
          <w:szCs w:val="20"/>
        </w:rPr>
        <w:t>Please Note:  You will need to sign back into the KDOR website to view and print the official tax clearance certificate.</w:t>
      </w:r>
    </w:p>
    <w:p w:rsidR="00A15CFD" w:rsidRPr="00823086" w:rsidRDefault="00A15CFD" w:rsidP="00A15CFD">
      <w:pPr>
        <w:autoSpaceDE w:val="0"/>
        <w:autoSpaceDN w:val="0"/>
        <w:adjustRightInd w:val="0"/>
        <w:rPr>
          <w:rFonts w:cs="Arial"/>
          <w:color w:val="000000"/>
          <w:szCs w:val="20"/>
          <w:u w:val="single"/>
        </w:rPr>
      </w:pPr>
    </w:p>
    <w:p w:rsidR="00A15CFD" w:rsidRPr="00EB1AD5" w:rsidRDefault="00A15CFD" w:rsidP="00A15CFD">
      <w:pPr>
        <w:autoSpaceDE w:val="0"/>
        <w:autoSpaceDN w:val="0"/>
        <w:adjustRightInd w:val="0"/>
        <w:rPr>
          <w:rFonts w:cs="Arial"/>
          <w:color w:val="000000"/>
          <w:szCs w:val="20"/>
        </w:rPr>
      </w:pPr>
      <w:r w:rsidRPr="00823086">
        <w:rPr>
          <w:rFonts w:cs="Arial"/>
          <w:color w:val="000000"/>
          <w:szCs w:val="20"/>
          <w:u w:val="single"/>
        </w:rPr>
        <w:t xml:space="preserve">A copy of the </w:t>
      </w:r>
      <w:r w:rsidRPr="00823086">
        <w:rPr>
          <w:rFonts w:cs="Arial"/>
          <w:b/>
          <w:bCs/>
          <w:color w:val="000000"/>
          <w:szCs w:val="20"/>
          <w:u w:val="single"/>
        </w:rPr>
        <w:t>Certification of Tax</w:t>
      </w:r>
      <w:r>
        <w:rPr>
          <w:rFonts w:cs="Arial"/>
          <w:b/>
          <w:bCs/>
          <w:color w:val="000000"/>
          <w:szCs w:val="20"/>
          <w:u w:val="single"/>
        </w:rPr>
        <w:t xml:space="preserve"> Clearance</w:t>
      </w:r>
      <w:r w:rsidRPr="00EB1AD5">
        <w:rPr>
          <w:rFonts w:cs="Arial"/>
          <w:color w:val="000000"/>
          <w:szCs w:val="20"/>
          <w:u w:val="single"/>
        </w:rPr>
        <w:t xml:space="preserve"> </w:t>
      </w:r>
      <w:r>
        <w:rPr>
          <w:rFonts w:cs="Arial"/>
          <w:color w:val="000000"/>
          <w:szCs w:val="20"/>
          <w:u w:val="single"/>
        </w:rPr>
        <w:t>form</w:t>
      </w:r>
      <w:r w:rsidRPr="00EB1AD5">
        <w:rPr>
          <w:rFonts w:cs="Arial"/>
          <w:color w:val="000000"/>
          <w:szCs w:val="20"/>
          <w:u w:val="single"/>
        </w:rPr>
        <w:t xml:space="preserve"> received from the Kansas Department of Revenue should be sent along with the bid response(s) to</w:t>
      </w:r>
      <w:r w:rsidRPr="00EB1AD5">
        <w:rPr>
          <w:rFonts w:cs="Arial"/>
          <w:color w:val="000000"/>
          <w:szCs w:val="20"/>
        </w:rPr>
        <w:t>:</w:t>
      </w:r>
    </w:p>
    <w:p w:rsidR="00A15CFD" w:rsidRPr="00EB1AD5" w:rsidRDefault="00A15CFD" w:rsidP="00A15CFD">
      <w:pPr>
        <w:autoSpaceDE w:val="0"/>
        <w:autoSpaceDN w:val="0"/>
        <w:adjustRightInd w:val="0"/>
        <w:ind w:left="342"/>
        <w:rPr>
          <w:rFonts w:cs="Arial"/>
          <w:color w:val="000000"/>
          <w:szCs w:val="20"/>
        </w:rPr>
      </w:pPr>
      <w:r w:rsidRPr="00EB1AD5">
        <w:rPr>
          <w:rFonts w:cs="Arial"/>
          <w:color w:val="000000"/>
          <w:szCs w:val="20"/>
        </w:rPr>
        <w:t>Fort Hays State University</w:t>
      </w:r>
    </w:p>
    <w:p w:rsidR="00A15CFD" w:rsidRPr="00EB1AD5" w:rsidRDefault="00A15CFD" w:rsidP="00A15CFD">
      <w:pPr>
        <w:autoSpaceDE w:val="0"/>
        <w:autoSpaceDN w:val="0"/>
        <w:adjustRightInd w:val="0"/>
        <w:ind w:left="342"/>
        <w:rPr>
          <w:rFonts w:cs="Arial"/>
          <w:color w:val="000000"/>
          <w:szCs w:val="20"/>
        </w:rPr>
      </w:pPr>
      <w:r>
        <w:rPr>
          <w:rFonts w:cs="Arial"/>
          <w:color w:val="000000"/>
          <w:szCs w:val="20"/>
        </w:rPr>
        <w:t>Purchasing Office</w:t>
      </w:r>
    </w:p>
    <w:p w:rsidR="00A15CFD" w:rsidRPr="00EB1AD5" w:rsidRDefault="00A15CFD" w:rsidP="00A15CFD">
      <w:pPr>
        <w:autoSpaceDE w:val="0"/>
        <w:autoSpaceDN w:val="0"/>
        <w:adjustRightInd w:val="0"/>
        <w:ind w:left="342"/>
        <w:rPr>
          <w:rFonts w:cs="Arial"/>
          <w:color w:val="000000"/>
          <w:szCs w:val="20"/>
        </w:rPr>
      </w:pPr>
      <w:r w:rsidRPr="00EB1AD5">
        <w:rPr>
          <w:rFonts w:cs="Arial"/>
          <w:color w:val="000000"/>
          <w:szCs w:val="20"/>
        </w:rPr>
        <w:t>601 Park Street, Sheridan Hall 318</w:t>
      </w:r>
    </w:p>
    <w:p w:rsidR="00A15CFD" w:rsidRPr="00047A05" w:rsidRDefault="00A15CFD" w:rsidP="00A15CFD">
      <w:pPr>
        <w:autoSpaceDE w:val="0"/>
        <w:autoSpaceDN w:val="0"/>
        <w:adjustRightInd w:val="0"/>
        <w:ind w:left="342"/>
        <w:rPr>
          <w:rFonts w:cs="Arial"/>
          <w:color w:val="000000"/>
          <w:szCs w:val="20"/>
        </w:rPr>
      </w:pPr>
      <w:r w:rsidRPr="00EB1AD5">
        <w:rPr>
          <w:rFonts w:cs="Arial"/>
          <w:color w:val="000000"/>
          <w:szCs w:val="20"/>
        </w:rPr>
        <w:t>Hays, KS  67601</w:t>
      </w:r>
    </w:p>
    <w:p w:rsidR="00A15CFD" w:rsidRPr="00047A05" w:rsidRDefault="00A15CFD" w:rsidP="00A15CFD">
      <w:pPr>
        <w:tabs>
          <w:tab w:val="left" w:pos="1044"/>
        </w:tabs>
        <w:autoSpaceDE w:val="0"/>
        <w:autoSpaceDN w:val="0"/>
        <w:adjustRightInd w:val="0"/>
        <w:rPr>
          <w:rFonts w:cs="Arial"/>
          <w:color w:val="000000"/>
          <w:szCs w:val="20"/>
        </w:rPr>
      </w:pPr>
    </w:p>
    <w:p w:rsidR="00A15CFD" w:rsidRDefault="00A15CFD" w:rsidP="00A15CFD">
      <w:pPr>
        <w:autoSpaceDE w:val="0"/>
        <w:autoSpaceDN w:val="0"/>
        <w:adjustRightInd w:val="0"/>
        <w:rPr>
          <w:rFonts w:cs="Arial"/>
          <w:color w:val="000000"/>
          <w:szCs w:val="20"/>
        </w:rPr>
      </w:pPr>
      <w:r w:rsidRPr="00047A05">
        <w:rPr>
          <w:rFonts w:cs="Arial"/>
          <w:color w:val="000000"/>
          <w:szCs w:val="20"/>
        </w:rPr>
        <w:t>Failure to provide this information may be cause for rejection of vendor's bid or proposal.</w:t>
      </w:r>
    </w:p>
    <w:p w:rsidR="00A15CFD" w:rsidRDefault="00A15CFD" w:rsidP="00A15CFD">
      <w:pPr>
        <w:autoSpaceDE w:val="0"/>
        <w:autoSpaceDN w:val="0"/>
        <w:adjustRightInd w:val="0"/>
        <w:rPr>
          <w:rFonts w:cs="Arial"/>
          <w:color w:val="000000"/>
          <w:szCs w:val="20"/>
        </w:rPr>
      </w:pPr>
    </w:p>
    <w:p w:rsidR="00A15CFD" w:rsidRPr="004A19F1" w:rsidRDefault="00A15CFD" w:rsidP="00A15CFD">
      <w:pPr>
        <w:tabs>
          <w:tab w:val="left" w:pos="9990"/>
        </w:tabs>
        <w:autoSpaceDE w:val="0"/>
        <w:autoSpaceDN w:val="0"/>
        <w:adjustRightInd w:val="0"/>
        <w:rPr>
          <w:rFonts w:cs="Arial"/>
          <w:szCs w:val="20"/>
        </w:rPr>
      </w:pPr>
      <w:r w:rsidRPr="004A19F1">
        <w:rPr>
          <w:rFonts w:cs="Arial"/>
          <w:szCs w:val="20"/>
        </w:rPr>
        <w:t>Information about Tax Registration can be found at the following website:</w:t>
      </w:r>
    </w:p>
    <w:p w:rsidR="00A15CFD" w:rsidRPr="004A19F1" w:rsidRDefault="00F65D0E" w:rsidP="00A15CFD">
      <w:pPr>
        <w:tabs>
          <w:tab w:val="left" w:pos="9990"/>
        </w:tabs>
        <w:autoSpaceDE w:val="0"/>
        <w:autoSpaceDN w:val="0"/>
        <w:adjustRightInd w:val="0"/>
        <w:rPr>
          <w:rFonts w:cs="Arial"/>
          <w:b/>
          <w:bCs/>
          <w:szCs w:val="20"/>
          <w:u w:val="single"/>
        </w:rPr>
      </w:pPr>
      <w:hyperlink r:id="rId18" w:history="1">
        <w:r w:rsidR="00A15CFD" w:rsidRPr="00D844DF">
          <w:rPr>
            <w:rStyle w:val="Hyperlink"/>
            <w:szCs w:val="20"/>
          </w:rPr>
          <w:t>http://www.ksrevenue.org/forms-btreg.html</w:t>
        </w:r>
      </w:hyperlink>
      <w:r w:rsidR="00A15CFD">
        <w:rPr>
          <w:szCs w:val="20"/>
        </w:rPr>
        <w:t xml:space="preserve"> </w:t>
      </w:r>
    </w:p>
    <w:p w:rsidR="00A15CFD" w:rsidRPr="004A19F1" w:rsidRDefault="00A15CFD" w:rsidP="00A15CFD">
      <w:pPr>
        <w:tabs>
          <w:tab w:val="left" w:pos="9990"/>
        </w:tabs>
        <w:autoSpaceDE w:val="0"/>
        <w:autoSpaceDN w:val="0"/>
        <w:adjustRightInd w:val="0"/>
        <w:rPr>
          <w:rFonts w:cs="Arial"/>
          <w:bCs/>
          <w:szCs w:val="20"/>
        </w:rPr>
      </w:pPr>
    </w:p>
    <w:p w:rsidR="00A15CFD" w:rsidRPr="004A19F1" w:rsidRDefault="00A15CFD" w:rsidP="00A15CFD">
      <w:pPr>
        <w:tabs>
          <w:tab w:val="left" w:pos="9990"/>
        </w:tabs>
        <w:autoSpaceDE w:val="0"/>
        <w:autoSpaceDN w:val="0"/>
        <w:adjustRightInd w:val="0"/>
        <w:rPr>
          <w:rFonts w:cs="Arial"/>
          <w:szCs w:val="20"/>
        </w:rPr>
      </w:pPr>
      <w:r w:rsidRPr="004A19F1">
        <w:rPr>
          <w:rFonts w:cs="Arial"/>
          <w:szCs w:val="20"/>
        </w:rPr>
        <w:t xml:space="preserve">The </w:t>
      </w:r>
      <w:r>
        <w:rPr>
          <w:rFonts w:cs="Arial"/>
          <w:szCs w:val="20"/>
        </w:rPr>
        <w:t>FHSU Purchasing Office</w:t>
      </w:r>
      <w:r w:rsidRPr="004A19F1">
        <w:rPr>
          <w:rFonts w:cs="Arial"/>
          <w:szCs w:val="20"/>
        </w:rPr>
        <w:t xml:space="preserve"> reserves the right to confirm tax status of all potential contractors </w:t>
      </w:r>
      <w:r w:rsidRPr="004A19F1">
        <w:rPr>
          <w:rFonts w:cs="Arial"/>
          <w:szCs w:val="20"/>
          <w:u w:val="single"/>
        </w:rPr>
        <w:t>and subcontractors</w:t>
      </w:r>
      <w:r w:rsidRPr="004A19F1">
        <w:rPr>
          <w:rFonts w:cs="Arial"/>
          <w:szCs w:val="20"/>
        </w:rPr>
        <w:t xml:space="preserve"> prior to the release of a purchase order or contract award.  </w:t>
      </w:r>
    </w:p>
    <w:p w:rsidR="00A15CFD" w:rsidRPr="004A19F1" w:rsidRDefault="00A15CFD" w:rsidP="00A15CFD">
      <w:pPr>
        <w:tabs>
          <w:tab w:val="left" w:pos="9990"/>
        </w:tabs>
        <w:autoSpaceDE w:val="0"/>
        <w:autoSpaceDN w:val="0"/>
        <w:adjustRightInd w:val="0"/>
        <w:rPr>
          <w:rFonts w:cs="Arial"/>
          <w:szCs w:val="20"/>
        </w:rPr>
      </w:pPr>
    </w:p>
    <w:p w:rsidR="00A15CFD" w:rsidRPr="004A19F1" w:rsidRDefault="00A15CFD" w:rsidP="00A15CFD">
      <w:pPr>
        <w:tabs>
          <w:tab w:val="left" w:pos="9990"/>
        </w:tabs>
        <w:autoSpaceDE w:val="0"/>
        <w:autoSpaceDN w:val="0"/>
        <w:adjustRightInd w:val="0"/>
        <w:rPr>
          <w:rFonts w:cs="Arial"/>
          <w:b/>
          <w:bCs/>
          <w:szCs w:val="20"/>
          <w:u w:val="single"/>
        </w:rPr>
      </w:pPr>
      <w:r w:rsidRPr="004A19F1">
        <w:rPr>
          <w:rFonts w:cs="Arial"/>
          <w:szCs w:val="20"/>
        </w:rPr>
        <w:t xml:space="preserve">In the event that a current tax certificate is unavailable, the </w:t>
      </w:r>
      <w:r>
        <w:rPr>
          <w:rFonts w:cs="Arial"/>
          <w:szCs w:val="20"/>
        </w:rPr>
        <w:t>FHSU Purchasing Office</w:t>
      </w:r>
      <w:r w:rsidRPr="004A19F1">
        <w:rPr>
          <w:rFonts w:cs="Arial"/>
          <w:szCs w:val="20"/>
        </w:rPr>
        <w:t xml:space="preserve"> reserves the right to notify a bidder (one that has submitted a timely event response) that they have to provide a current Tax Clearance Certificate within ten (10) calendar days, or </w:t>
      </w:r>
      <w:r>
        <w:rPr>
          <w:rFonts w:cs="Arial"/>
          <w:szCs w:val="20"/>
        </w:rPr>
        <w:t>FHSU</w:t>
      </w:r>
      <w:r w:rsidRPr="004A19F1">
        <w:rPr>
          <w:rFonts w:cs="Arial"/>
          <w:szCs w:val="20"/>
        </w:rPr>
        <w:t xml:space="preserve"> may proceed with an award to the next lowest responsive bidder, whichever is determined by </w:t>
      </w:r>
      <w:r>
        <w:rPr>
          <w:rFonts w:cs="Arial"/>
          <w:szCs w:val="20"/>
        </w:rPr>
        <w:t>the Purchasing Director</w:t>
      </w:r>
      <w:r w:rsidRPr="004A19F1">
        <w:rPr>
          <w:rFonts w:cs="Arial"/>
          <w:szCs w:val="20"/>
        </w:rPr>
        <w:t xml:space="preserve"> to be in the best interest of </w:t>
      </w:r>
      <w:r>
        <w:rPr>
          <w:rFonts w:cs="Arial"/>
          <w:szCs w:val="20"/>
        </w:rPr>
        <w:t>FHSU and the State</w:t>
      </w:r>
      <w:r w:rsidRPr="004A19F1">
        <w:rPr>
          <w:rFonts w:cs="Arial"/>
          <w:szCs w:val="20"/>
        </w:rPr>
        <w:t>.</w:t>
      </w:r>
    </w:p>
    <w:p w:rsidR="00A15CFD" w:rsidRPr="00047A05" w:rsidRDefault="00A15CFD" w:rsidP="00A15CFD">
      <w:pPr>
        <w:autoSpaceDE w:val="0"/>
        <w:autoSpaceDN w:val="0"/>
        <w:adjustRightInd w:val="0"/>
        <w:rPr>
          <w:rFonts w:cs="Arial"/>
          <w:color w:val="000000"/>
          <w:szCs w:val="20"/>
        </w:rPr>
      </w:pPr>
    </w:p>
    <w:p w:rsidR="00B47F14" w:rsidRPr="00047A05" w:rsidRDefault="00FF6DFB" w:rsidP="00A15CFD">
      <w:pPr>
        <w:jc w:val="center"/>
        <w:rPr>
          <w:rFonts w:cs="Arial"/>
          <w:color w:val="000000"/>
          <w:szCs w:val="20"/>
        </w:rPr>
      </w:pPr>
      <w:r>
        <w:rPr>
          <w:rFonts w:cs="Arial"/>
          <w:i/>
        </w:rPr>
        <w:br w:type="page"/>
      </w:r>
    </w:p>
    <w:p w:rsidR="00B47F14" w:rsidRPr="002E52EE" w:rsidRDefault="00B47F14" w:rsidP="00B47F14">
      <w:pPr>
        <w:pStyle w:val="Header"/>
        <w:jc w:val="center"/>
        <w:rPr>
          <w:rFonts w:cs="Arial"/>
          <w:b/>
          <w:sz w:val="28"/>
          <w:szCs w:val="28"/>
        </w:rPr>
      </w:pPr>
      <w:r w:rsidRPr="002E52EE">
        <w:rPr>
          <w:rFonts w:cs="Arial"/>
          <w:b/>
          <w:sz w:val="28"/>
          <w:szCs w:val="28"/>
        </w:rPr>
        <w:lastRenderedPageBreak/>
        <w:t xml:space="preserve">CERTIFICATION REGARDING </w:t>
      </w:r>
    </w:p>
    <w:p w:rsidR="00B47F14" w:rsidRPr="002E52EE" w:rsidRDefault="00B47F14" w:rsidP="00B47F14">
      <w:pPr>
        <w:pStyle w:val="Header"/>
        <w:jc w:val="center"/>
        <w:rPr>
          <w:rFonts w:cs="Arial"/>
          <w:b/>
          <w:sz w:val="28"/>
          <w:szCs w:val="28"/>
        </w:rPr>
      </w:pPr>
      <w:r w:rsidRPr="002E52EE">
        <w:rPr>
          <w:rFonts w:cs="Arial"/>
          <w:b/>
          <w:sz w:val="28"/>
          <w:szCs w:val="28"/>
        </w:rPr>
        <w:t>IMMIGRATION REFORM &amp; CONTROL</w:t>
      </w:r>
    </w:p>
    <w:p w:rsidR="00B47F14" w:rsidRPr="002E52EE" w:rsidRDefault="00B47F14" w:rsidP="00B47F14">
      <w:pPr>
        <w:pStyle w:val="Header"/>
        <w:rPr>
          <w:rFonts w:cs="Arial"/>
          <w:b/>
          <w:sz w:val="28"/>
          <w:szCs w:val="28"/>
        </w:rPr>
      </w:pPr>
    </w:p>
    <w:p w:rsidR="00B47F14" w:rsidRPr="00A629E3" w:rsidRDefault="00B47F14" w:rsidP="00B47F14">
      <w:pPr>
        <w:rPr>
          <w:rFonts w:cs="Arial"/>
        </w:rPr>
      </w:pPr>
    </w:p>
    <w:p w:rsidR="00B47F14" w:rsidRPr="00BA58A0" w:rsidRDefault="00B47F14" w:rsidP="00B47F14">
      <w:pPr>
        <w:ind w:firstLine="720"/>
        <w:jc w:val="both"/>
        <w:rPr>
          <w:rFonts w:cs="Arial"/>
        </w:rPr>
      </w:pPr>
      <w:r w:rsidRPr="00A629E3">
        <w:rPr>
          <w:rFonts w:cs="Arial"/>
        </w:rPr>
        <w:t xml:space="preserve">All Contractors are expected to comply with the Immigration and Reform Control Act of 1986 (IRCA), as may be amended from time to time.  This Act, with certain limitations, requires the verification of the employment status of all individuals who were hired on or after November 6, 1986, by the Contractor as well as any subcontractor or sub-subcontractor.  The usual method of verification is through the Employment Verification (I-9) Form.  With the submission of this bid, the Contractor hereby certifies without exception that Contractor has complied with all federal and state laws relating to immigration and reform.  Any misrepresentation in this regard or any employment of persons not authorized to </w:t>
      </w:r>
      <w:r w:rsidRPr="00BA58A0">
        <w:rPr>
          <w:rFonts w:cs="Arial"/>
        </w:rPr>
        <w:t>work in the United States constitutes a material breach and, at the State’s option, may subject the contract to termination and any applicable damages.</w:t>
      </w:r>
    </w:p>
    <w:p w:rsidR="00B47F14" w:rsidRPr="00BA58A0" w:rsidRDefault="00B47F14" w:rsidP="00B47F14">
      <w:pPr>
        <w:pStyle w:val="Header"/>
        <w:jc w:val="both"/>
        <w:rPr>
          <w:rFonts w:cs="Arial"/>
        </w:rPr>
      </w:pPr>
    </w:p>
    <w:p w:rsidR="00B47F14" w:rsidRPr="00BA58A0" w:rsidRDefault="00B47F14" w:rsidP="00B47F14">
      <w:pPr>
        <w:pStyle w:val="Header"/>
        <w:jc w:val="both"/>
        <w:rPr>
          <w:rFonts w:cs="Arial"/>
        </w:rPr>
      </w:pPr>
      <w:r w:rsidRPr="00BA58A0">
        <w:rPr>
          <w:rFonts w:cs="Arial"/>
        </w:rPr>
        <w:tab/>
        <w:t>Contractor certifies that, should it be awarded a contract by the State, Contractor will comply with all applicable federal and state laws, standards, orders and regulations affecting a person’s participation and eligibility in any program or activity undertaken by the Contractor pursuant to this contract.  Contractor further certifies that it will remain in compliance throughout the term of the contract.</w:t>
      </w:r>
    </w:p>
    <w:p w:rsidR="00B47F14" w:rsidRPr="00BA58A0" w:rsidRDefault="00B47F14" w:rsidP="00B47F14">
      <w:pPr>
        <w:pStyle w:val="Header"/>
        <w:jc w:val="both"/>
        <w:rPr>
          <w:rFonts w:cs="Arial"/>
        </w:rPr>
      </w:pPr>
    </w:p>
    <w:p w:rsidR="00B47F14" w:rsidRPr="00BA58A0" w:rsidRDefault="00B47F14" w:rsidP="00B47F14">
      <w:pPr>
        <w:pStyle w:val="Header"/>
        <w:jc w:val="both"/>
        <w:rPr>
          <w:rFonts w:cs="Arial"/>
        </w:rPr>
      </w:pPr>
      <w:r w:rsidRPr="00BA58A0">
        <w:rPr>
          <w:rFonts w:cs="Arial"/>
        </w:rPr>
        <w:tab/>
        <w:t>At the State’s request, Contractor is expected to produce to the State any documentation or other such evidence to verify Contractor’s compliance with any provision, duty, certification, or the like under the contract.</w:t>
      </w:r>
    </w:p>
    <w:p w:rsidR="00B47F14" w:rsidRPr="00BA58A0" w:rsidRDefault="00B47F14" w:rsidP="00B47F14">
      <w:pPr>
        <w:pStyle w:val="Header"/>
        <w:jc w:val="both"/>
        <w:rPr>
          <w:rFonts w:cs="Arial"/>
        </w:rPr>
      </w:pPr>
    </w:p>
    <w:p w:rsidR="00B47F14" w:rsidRPr="00BA58A0" w:rsidRDefault="00B47F14" w:rsidP="00B47F14">
      <w:pPr>
        <w:autoSpaceDE w:val="0"/>
        <w:autoSpaceDN w:val="0"/>
        <w:adjustRightInd w:val="0"/>
        <w:jc w:val="both"/>
        <w:rPr>
          <w:rFonts w:cs="Arial"/>
        </w:rPr>
      </w:pPr>
      <w:r w:rsidRPr="00BA58A0">
        <w:rPr>
          <w:rFonts w:cs="Arial"/>
        </w:rPr>
        <w:tab/>
        <w:t>Contractor agrees to include this Certification in contracts between itself and any subcontractors in connection with the services performed under this contract.</w:t>
      </w:r>
    </w:p>
    <w:p w:rsidR="00B47F14" w:rsidRPr="00BA58A0" w:rsidRDefault="00B47F14" w:rsidP="00B47F14">
      <w:pPr>
        <w:pStyle w:val="Header"/>
        <w:jc w:val="both"/>
        <w:rPr>
          <w:rFonts w:cs="Arial"/>
        </w:rPr>
      </w:pPr>
    </w:p>
    <w:p w:rsidR="00B47F14" w:rsidRPr="00BA58A0" w:rsidRDefault="00B47F14" w:rsidP="00B47F14">
      <w:pPr>
        <w:pStyle w:val="Header"/>
        <w:jc w:val="both"/>
        <w:rPr>
          <w:rFonts w:cs="Arial"/>
        </w:rPr>
      </w:pPr>
    </w:p>
    <w:p w:rsidR="00B47F14" w:rsidRPr="00BA58A0" w:rsidRDefault="00B47F14" w:rsidP="00B47F14">
      <w:pPr>
        <w:pStyle w:val="Header"/>
        <w:jc w:val="both"/>
        <w:rPr>
          <w:rFonts w:cs="Arial"/>
        </w:rPr>
      </w:pPr>
    </w:p>
    <w:p w:rsidR="00B47F14" w:rsidRPr="00BA58A0" w:rsidRDefault="00B47F14" w:rsidP="00B47F14">
      <w:pPr>
        <w:pStyle w:val="Header"/>
        <w:jc w:val="both"/>
        <w:rPr>
          <w:rFonts w:cs="Arial"/>
        </w:rPr>
      </w:pPr>
    </w:p>
    <w:p w:rsidR="00B47F14" w:rsidRPr="00BA58A0" w:rsidRDefault="00B47F14" w:rsidP="00B47F14">
      <w:pPr>
        <w:pStyle w:val="Header"/>
        <w:autoSpaceDE w:val="0"/>
        <w:jc w:val="both"/>
        <w:rPr>
          <w:rFonts w:cs="Arial"/>
        </w:rPr>
      </w:pPr>
      <w:r w:rsidRPr="00BA58A0">
        <w:rPr>
          <w:rFonts w:cs="Arial"/>
          <w:sz w:val="2"/>
          <w:szCs w:val="2"/>
        </w:rPr>
        <w:t>UU</w:t>
      </w:r>
      <w:r w:rsidRPr="00BA58A0">
        <w:rPr>
          <w:rFonts w:cs="Arial"/>
          <w:u w:val="single"/>
        </w:rPr>
        <w:t>_____________________________________________________________________________</w:t>
      </w:r>
      <w:r w:rsidRPr="00BA58A0">
        <w:rPr>
          <w:rFonts w:cs="Arial"/>
          <w:u w:val="single"/>
        </w:rPr>
        <w:tab/>
        <w:t>______</w:t>
      </w:r>
      <w:r w:rsidR="001D31EF" w:rsidRPr="00BA58A0">
        <w:rPr>
          <w:rFonts w:cs="Arial"/>
          <w:u w:val="single"/>
        </w:rPr>
        <w:t>_____________</w:t>
      </w:r>
    </w:p>
    <w:p w:rsidR="00B47F14" w:rsidRPr="00BA58A0" w:rsidRDefault="00B47F14" w:rsidP="00B47F14">
      <w:pPr>
        <w:pStyle w:val="Header"/>
        <w:tabs>
          <w:tab w:val="clear" w:pos="8640"/>
          <w:tab w:val="right" w:pos="8280"/>
        </w:tabs>
        <w:jc w:val="both"/>
        <w:rPr>
          <w:rFonts w:cs="Arial"/>
          <w:sz w:val="22"/>
          <w:szCs w:val="22"/>
        </w:rPr>
      </w:pPr>
      <w:r w:rsidRPr="00BA58A0">
        <w:rPr>
          <w:rFonts w:cs="Arial"/>
        </w:rPr>
        <w:t>Signature, Title of Contractor</w:t>
      </w:r>
      <w:r w:rsidRPr="00BA58A0">
        <w:rPr>
          <w:rFonts w:cs="Arial"/>
        </w:rPr>
        <w:tab/>
      </w:r>
      <w:r w:rsidRPr="00BA58A0">
        <w:rPr>
          <w:rFonts w:cs="Arial"/>
        </w:rPr>
        <w:tab/>
        <w:t>Date</w:t>
      </w:r>
    </w:p>
    <w:p w:rsidR="00B47F14" w:rsidRPr="00BA58A0" w:rsidRDefault="00B47F14" w:rsidP="00B47F14">
      <w:pPr>
        <w:pStyle w:val="Header"/>
        <w:jc w:val="both"/>
        <w:rPr>
          <w:rFonts w:cs="Arial"/>
        </w:rPr>
      </w:pPr>
    </w:p>
    <w:p w:rsidR="00D16DC5" w:rsidRPr="00F33582" w:rsidRDefault="00B47F14" w:rsidP="00E645F1">
      <w:pPr>
        <w:tabs>
          <w:tab w:val="left" w:pos="1260"/>
          <w:tab w:val="left" w:pos="2340"/>
          <w:tab w:val="left" w:pos="9990"/>
        </w:tabs>
        <w:jc w:val="center"/>
        <w:rPr>
          <w:rFonts w:cs="Arial"/>
          <w:b/>
          <w:szCs w:val="20"/>
        </w:rPr>
      </w:pPr>
      <w:r w:rsidRPr="00BA58A0">
        <w:rPr>
          <w:rFonts w:cs="Arial"/>
          <w:i/>
        </w:rPr>
        <w:br w:type="page"/>
      </w:r>
      <w:r w:rsidR="00D16DC5">
        <w:rPr>
          <w:rFonts w:cs="Arial"/>
          <w:szCs w:val="20"/>
        </w:rPr>
        <w:lastRenderedPageBreak/>
        <w:br/>
      </w:r>
      <w:r w:rsidR="00D16DC5" w:rsidRPr="00F33582">
        <w:rPr>
          <w:rFonts w:cs="Arial"/>
          <w:b/>
          <w:szCs w:val="20"/>
        </w:rPr>
        <w:t>VENDOR RESPONSE CHECK-LIST</w:t>
      </w:r>
    </w:p>
    <w:p w:rsidR="00D16DC5" w:rsidRPr="00F33582" w:rsidRDefault="00D16DC5" w:rsidP="00D16DC5">
      <w:pPr>
        <w:tabs>
          <w:tab w:val="left" w:pos="458"/>
        </w:tabs>
        <w:rPr>
          <w:rFonts w:cs="Arial"/>
          <w:szCs w:val="20"/>
        </w:rPr>
      </w:pPr>
    </w:p>
    <w:p w:rsidR="00D16DC5" w:rsidRPr="00F33582" w:rsidRDefault="00D16DC5" w:rsidP="00D16DC5">
      <w:pPr>
        <w:autoSpaceDE w:val="0"/>
        <w:autoSpaceDN w:val="0"/>
        <w:adjustRightInd w:val="0"/>
        <w:rPr>
          <w:rFonts w:eastAsia="TTE1A2A5F8t00" w:cs="Arial"/>
          <w:szCs w:val="20"/>
        </w:rPr>
      </w:pPr>
    </w:p>
    <w:p w:rsidR="00D16DC5" w:rsidRPr="00F33582" w:rsidRDefault="00D16DC5" w:rsidP="00D16DC5">
      <w:pPr>
        <w:jc w:val="both"/>
        <w:rPr>
          <w:rFonts w:cs="Arial"/>
          <w:szCs w:val="20"/>
        </w:rPr>
      </w:pPr>
      <w:r w:rsidRPr="00F33582">
        <w:rPr>
          <w:rFonts w:cs="Arial"/>
          <w:szCs w:val="20"/>
        </w:rPr>
        <w:t>The following items are provided to bidders to ensure that all requirements are met and all required submissions are included with the bid.  Vendors are instructed to utilize this list in order to ensure fair and accurate evaluation.</w:t>
      </w:r>
    </w:p>
    <w:p w:rsidR="00D16DC5" w:rsidRPr="00F33582" w:rsidRDefault="00D16DC5" w:rsidP="00D16DC5">
      <w:pPr>
        <w:jc w:val="both"/>
        <w:rPr>
          <w:rFonts w:cs="Arial"/>
          <w:szCs w:val="20"/>
        </w:rPr>
      </w:pPr>
    </w:p>
    <w:p w:rsidR="00D16DC5" w:rsidRPr="00993F2F" w:rsidRDefault="00F81D09" w:rsidP="00D16DC5">
      <w:pPr>
        <w:jc w:val="both"/>
        <w:rPr>
          <w:rFonts w:cs="Arial"/>
          <w:b/>
          <w:szCs w:val="20"/>
        </w:rPr>
      </w:pPr>
      <w:r w:rsidRPr="00F33582">
        <w:rPr>
          <w:rFonts w:cs="Arial"/>
          <w:b/>
          <w:szCs w:val="20"/>
        </w:rPr>
        <w:t>T</w:t>
      </w:r>
      <w:r w:rsidR="00D16DC5" w:rsidRPr="00F33582">
        <w:rPr>
          <w:rFonts w:cs="Arial"/>
          <w:b/>
          <w:szCs w:val="20"/>
        </w:rPr>
        <w:t>he technical and cost proposals, including other supporting documents</w:t>
      </w:r>
      <w:r w:rsidRPr="00F33582">
        <w:rPr>
          <w:rFonts w:cs="Arial"/>
          <w:b/>
          <w:szCs w:val="20"/>
        </w:rPr>
        <w:t xml:space="preserve"> required</w:t>
      </w:r>
      <w:r w:rsidR="00D16DC5" w:rsidRPr="00F33582">
        <w:rPr>
          <w:rFonts w:cs="Arial"/>
          <w:b/>
          <w:szCs w:val="20"/>
        </w:rPr>
        <w:t>:</w:t>
      </w:r>
    </w:p>
    <w:p w:rsidR="00D16DC5" w:rsidRPr="00993F2F" w:rsidRDefault="00D16DC5" w:rsidP="00D16DC5">
      <w:pPr>
        <w:rPr>
          <w:rFonts w:cs="Arial"/>
          <w:b/>
          <w:szCs w:val="20"/>
        </w:rPr>
      </w:pPr>
    </w:p>
    <w:p w:rsidR="009A37B9" w:rsidRPr="00271715" w:rsidRDefault="009A37B9" w:rsidP="009A37B9">
      <w:pPr>
        <w:tabs>
          <w:tab w:val="left" w:pos="741"/>
          <w:tab w:val="left" w:pos="1080"/>
          <w:tab w:val="left" w:pos="7200"/>
        </w:tabs>
        <w:rPr>
          <w:rFonts w:cs="Arial"/>
          <w:szCs w:val="20"/>
        </w:rPr>
      </w:pPr>
      <w:r w:rsidRPr="00271715">
        <w:rPr>
          <w:rFonts w:cs="Arial"/>
          <w:szCs w:val="20"/>
          <w:u w:val="single"/>
        </w:rPr>
        <w:tab/>
      </w:r>
      <w:r w:rsidRPr="00271715">
        <w:rPr>
          <w:rFonts w:cs="Arial"/>
          <w:szCs w:val="20"/>
        </w:rPr>
        <w:tab/>
        <w:t>Signature Sheet</w:t>
      </w:r>
      <w:r w:rsidRPr="00271715">
        <w:rPr>
          <w:rFonts w:cs="Arial"/>
          <w:szCs w:val="20"/>
        </w:rPr>
        <w:tab/>
      </w:r>
      <w:r w:rsidRPr="00271715">
        <w:rPr>
          <w:rFonts w:cs="Arial"/>
          <w:szCs w:val="20"/>
        </w:rPr>
        <w:tab/>
        <w:t>page 2</w:t>
      </w:r>
    </w:p>
    <w:p w:rsidR="009A37B9" w:rsidRPr="00271715" w:rsidRDefault="009A37B9" w:rsidP="009A37B9">
      <w:pPr>
        <w:tabs>
          <w:tab w:val="left" w:pos="741"/>
          <w:tab w:val="left" w:pos="1080"/>
          <w:tab w:val="left" w:pos="7200"/>
        </w:tabs>
        <w:rPr>
          <w:rFonts w:cs="Arial"/>
          <w:szCs w:val="20"/>
        </w:rPr>
      </w:pPr>
    </w:p>
    <w:p w:rsidR="009A37B9" w:rsidRPr="00271715" w:rsidRDefault="009A37B9" w:rsidP="009A37B9">
      <w:pPr>
        <w:tabs>
          <w:tab w:val="left" w:pos="741"/>
          <w:tab w:val="left" w:pos="1080"/>
          <w:tab w:val="left" w:pos="7200"/>
        </w:tabs>
        <w:ind w:left="1440" w:hanging="1440"/>
        <w:rPr>
          <w:rFonts w:cs="Arial"/>
          <w:szCs w:val="20"/>
        </w:rPr>
      </w:pPr>
      <w:r w:rsidRPr="00271715">
        <w:rPr>
          <w:rFonts w:cs="Arial"/>
          <w:szCs w:val="20"/>
          <w:u w:val="single"/>
        </w:rPr>
        <w:tab/>
      </w:r>
      <w:r w:rsidRPr="00271715">
        <w:rPr>
          <w:rFonts w:cs="Arial"/>
          <w:szCs w:val="20"/>
        </w:rPr>
        <w:tab/>
        <w:t xml:space="preserve">Provide a copy of the </w:t>
      </w:r>
      <w:r w:rsidRPr="00271715">
        <w:rPr>
          <w:rFonts w:cs="Arial"/>
          <w:b/>
          <w:bCs/>
          <w:szCs w:val="20"/>
        </w:rPr>
        <w:t>Tax Clearance Certificate</w:t>
      </w:r>
      <w:r w:rsidRPr="00271715">
        <w:rPr>
          <w:rFonts w:cs="Arial"/>
          <w:szCs w:val="20"/>
        </w:rPr>
        <w:t xml:space="preserve"> received from the</w:t>
      </w:r>
      <w:r w:rsidRPr="00271715">
        <w:rPr>
          <w:rFonts w:cs="Arial"/>
          <w:szCs w:val="20"/>
        </w:rPr>
        <w:tab/>
      </w:r>
      <w:r w:rsidRPr="00271715">
        <w:rPr>
          <w:rFonts w:cs="Arial"/>
          <w:szCs w:val="20"/>
        </w:rPr>
        <w:tab/>
        <w:t>page 3</w:t>
      </w:r>
    </w:p>
    <w:p w:rsidR="009A37B9" w:rsidRPr="00271715" w:rsidRDefault="009A37B9" w:rsidP="009A37B9">
      <w:pPr>
        <w:tabs>
          <w:tab w:val="left" w:pos="741"/>
          <w:tab w:val="left" w:pos="1080"/>
          <w:tab w:val="left" w:pos="7200"/>
        </w:tabs>
        <w:ind w:left="1440" w:hanging="360"/>
        <w:rPr>
          <w:rFonts w:cs="Arial"/>
          <w:szCs w:val="20"/>
        </w:rPr>
      </w:pPr>
      <w:r w:rsidRPr="00271715">
        <w:rPr>
          <w:rFonts w:cs="Arial"/>
          <w:szCs w:val="20"/>
        </w:rPr>
        <w:t>Kansas Department of Revenue.</w:t>
      </w:r>
    </w:p>
    <w:p w:rsidR="009A37B9" w:rsidRPr="00271715" w:rsidRDefault="009A37B9" w:rsidP="009A37B9">
      <w:pPr>
        <w:tabs>
          <w:tab w:val="left" w:pos="741"/>
          <w:tab w:val="left" w:pos="1080"/>
          <w:tab w:val="left" w:pos="7200"/>
        </w:tabs>
        <w:ind w:left="1440" w:hanging="1440"/>
        <w:rPr>
          <w:rFonts w:cs="Arial"/>
          <w:szCs w:val="20"/>
        </w:rPr>
      </w:pPr>
    </w:p>
    <w:p w:rsidR="009A37B9" w:rsidRPr="00271715" w:rsidRDefault="009A37B9" w:rsidP="009A37B9">
      <w:pPr>
        <w:tabs>
          <w:tab w:val="left" w:pos="741"/>
          <w:tab w:val="left" w:pos="1080"/>
          <w:tab w:val="left" w:pos="7200"/>
        </w:tabs>
        <w:rPr>
          <w:rFonts w:cs="Arial"/>
          <w:szCs w:val="20"/>
        </w:rPr>
      </w:pPr>
      <w:r w:rsidRPr="00271715">
        <w:rPr>
          <w:rFonts w:cs="Arial"/>
          <w:szCs w:val="20"/>
          <w:u w:val="single"/>
        </w:rPr>
        <w:tab/>
      </w:r>
      <w:r w:rsidRPr="00271715">
        <w:rPr>
          <w:rFonts w:cs="Arial"/>
          <w:szCs w:val="20"/>
        </w:rPr>
        <w:tab/>
        <w:t>Sign the Certification Regarding Immigration Reform &amp; Control form.</w:t>
      </w:r>
      <w:r w:rsidRPr="00271715">
        <w:rPr>
          <w:rFonts w:cs="Arial"/>
          <w:szCs w:val="20"/>
        </w:rPr>
        <w:tab/>
      </w:r>
      <w:r w:rsidRPr="00271715">
        <w:rPr>
          <w:rFonts w:cs="Arial"/>
          <w:szCs w:val="20"/>
        </w:rPr>
        <w:tab/>
        <w:t>page 4</w:t>
      </w:r>
    </w:p>
    <w:p w:rsidR="009A37B9" w:rsidRPr="00271715" w:rsidRDefault="009A37B9" w:rsidP="009A37B9">
      <w:pPr>
        <w:tabs>
          <w:tab w:val="left" w:pos="741"/>
          <w:tab w:val="left" w:pos="1080"/>
          <w:tab w:val="left" w:pos="7200"/>
        </w:tabs>
        <w:rPr>
          <w:rFonts w:cs="Arial"/>
          <w:szCs w:val="20"/>
        </w:rPr>
      </w:pPr>
    </w:p>
    <w:p w:rsidR="009A37B9" w:rsidRDefault="009A37B9" w:rsidP="009A37B9">
      <w:pPr>
        <w:tabs>
          <w:tab w:val="left" w:pos="741"/>
          <w:tab w:val="left" w:pos="1080"/>
          <w:tab w:val="left" w:pos="7200"/>
        </w:tabs>
        <w:rPr>
          <w:rFonts w:cs="Arial"/>
          <w:szCs w:val="20"/>
        </w:rPr>
      </w:pPr>
      <w:r w:rsidRPr="00271715">
        <w:rPr>
          <w:rFonts w:cs="Arial"/>
          <w:szCs w:val="20"/>
          <w:u w:val="single"/>
        </w:rPr>
        <w:tab/>
      </w:r>
      <w:r w:rsidRPr="00271715">
        <w:rPr>
          <w:rFonts w:cs="Arial"/>
          <w:szCs w:val="20"/>
        </w:rPr>
        <w:tab/>
        <w:t>References</w:t>
      </w:r>
      <w:r w:rsidRPr="00271715">
        <w:rPr>
          <w:rFonts w:cs="Arial"/>
          <w:szCs w:val="20"/>
        </w:rPr>
        <w:tab/>
      </w:r>
      <w:r w:rsidRPr="00271715">
        <w:rPr>
          <w:rFonts w:cs="Arial"/>
          <w:szCs w:val="20"/>
        </w:rPr>
        <w:tab/>
        <w:t>page 6</w:t>
      </w:r>
    </w:p>
    <w:p w:rsidR="00A356A4" w:rsidRPr="00271715" w:rsidRDefault="00A356A4" w:rsidP="009A37B9">
      <w:pPr>
        <w:tabs>
          <w:tab w:val="left" w:pos="741"/>
          <w:tab w:val="left" w:pos="1080"/>
          <w:tab w:val="left" w:pos="7200"/>
        </w:tabs>
        <w:rPr>
          <w:rFonts w:cs="Arial"/>
          <w:szCs w:val="20"/>
        </w:rPr>
      </w:pPr>
    </w:p>
    <w:p w:rsidR="00A356A4" w:rsidRDefault="00A356A4" w:rsidP="00A356A4">
      <w:pPr>
        <w:tabs>
          <w:tab w:val="left" w:pos="741"/>
          <w:tab w:val="left" w:pos="1080"/>
          <w:tab w:val="left" w:pos="7200"/>
        </w:tabs>
        <w:rPr>
          <w:rFonts w:cs="Arial"/>
          <w:szCs w:val="20"/>
        </w:rPr>
      </w:pPr>
      <w:r w:rsidRPr="00271715">
        <w:rPr>
          <w:rFonts w:cs="Arial"/>
          <w:szCs w:val="20"/>
          <w:u w:val="single"/>
        </w:rPr>
        <w:tab/>
      </w:r>
      <w:r w:rsidRPr="00271715">
        <w:rPr>
          <w:rFonts w:cs="Arial"/>
          <w:szCs w:val="20"/>
        </w:rPr>
        <w:tab/>
      </w:r>
      <w:r>
        <w:rPr>
          <w:rFonts w:cs="Arial"/>
          <w:szCs w:val="20"/>
        </w:rPr>
        <w:t>Instructions</w:t>
      </w:r>
      <w:r w:rsidRPr="00271715">
        <w:rPr>
          <w:rFonts w:cs="Arial"/>
          <w:szCs w:val="20"/>
        </w:rPr>
        <w:tab/>
      </w:r>
      <w:r w:rsidRPr="00271715">
        <w:rPr>
          <w:rFonts w:cs="Arial"/>
          <w:szCs w:val="20"/>
        </w:rPr>
        <w:tab/>
        <w:t>page</w:t>
      </w:r>
      <w:r w:rsidR="007A69FC">
        <w:rPr>
          <w:rFonts w:cs="Arial"/>
          <w:szCs w:val="20"/>
        </w:rPr>
        <w:t>s</w:t>
      </w:r>
      <w:r w:rsidRPr="00271715">
        <w:rPr>
          <w:rFonts w:cs="Arial"/>
          <w:szCs w:val="20"/>
        </w:rPr>
        <w:t xml:space="preserve"> </w:t>
      </w:r>
      <w:r>
        <w:rPr>
          <w:rFonts w:cs="Arial"/>
          <w:szCs w:val="20"/>
        </w:rPr>
        <w:t>7 – 9</w:t>
      </w:r>
    </w:p>
    <w:p w:rsidR="009A37B9" w:rsidRPr="00271715" w:rsidRDefault="009A37B9" w:rsidP="009A37B9">
      <w:pPr>
        <w:tabs>
          <w:tab w:val="left" w:pos="741"/>
          <w:tab w:val="left" w:pos="1080"/>
          <w:tab w:val="left" w:pos="7200"/>
        </w:tabs>
        <w:rPr>
          <w:rFonts w:cs="Arial"/>
          <w:szCs w:val="20"/>
          <w:u w:val="single"/>
        </w:rPr>
      </w:pPr>
    </w:p>
    <w:p w:rsidR="009A37B9" w:rsidRDefault="009A37B9" w:rsidP="009A37B9">
      <w:pPr>
        <w:tabs>
          <w:tab w:val="left" w:pos="741"/>
          <w:tab w:val="left" w:pos="1080"/>
          <w:tab w:val="left" w:pos="7200"/>
        </w:tabs>
        <w:rPr>
          <w:rFonts w:cs="Arial"/>
          <w:szCs w:val="20"/>
        </w:rPr>
      </w:pPr>
      <w:r w:rsidRPr="00271715">
        <w:rPr>
          <w:rFonts w:cs="Arial"/>
          <w:szCs w:val="20"/>
          <w:u w:val="single"/>
        </w:rPr>
        <w:tab/>
      </w:r>
      <w:r w:rsidRPr="00271715">
        <w:rPr>
          <w:rFonts w:cs="Arial"/>
          <w:szCs w:val="20"/>
        </w:rPr>
        <w:tab/>
        <w:t>Technical Proposal</w:t>
      </w:r>
      <w:r w:rsidRPr="00271715">
        <w:rPr>
          <w:rFonts w:cs="Arial"/>
          <w:szCs w:val="20"/>
        </w:rPr>
        <w:tab/>
      </w:r>
      <w:r w:rsidRPr="00271715">
        <w:rPr>
          <w:rFonts w:cs="Arial"/>
          <w:szCs w:val="20"/>
        </w:rPr>
        <w:tab/>
        <w:t>pages 10 – 11</w:t>
      </w:r>
    </w:p>
    <w:p w:rsidR="00D42B13" w:rsidRDefault="00D42B13" w:rsidP="009A37B9">
      <w:pPr>
        <w:tabs>
          <w:tab w:val="left" w:pos="741"/>
          <w:tab w:val="left" w:pos="1080"/>
          <w:tab w:val="left" w:pos="7200"/>
        </w:tabs>
        <w:rPr>
          <w:rFonts w:cs="Arial"/>
          <w:szCs w:val="20"/>
        </w:rPr>
      </w:pPr>
    </w:p>
    <w:p w:rsidR="00D42B13" w:rsidRPr="00271715" w:rsidRDefault="00D42B13" w:rsidP="009A37B9">
      <w:pPr>
        <w:tabs>
          <w:tab w:val="left" w:pos="741"/>
          <w:tab w:val="left" w:pos="1080"/>
          <w:tab w:val="left" w:pos="7200"/>
        </w:tabs>
        <w:rPr>
          <w:rFonts w:cs="Arial"/>
          <w:szCs w:val="20"/>
        </w:rPr>
      </w:pPr>
      <w:r w:rsidRPr="00271715">
        <w:rPr>
          <w:rFonts w:cs="Arial"/>
          <w:szCs w:val="20"/>
          <w:u w:val="single"/>
        </w:rPr>
        <w:tab/>
      </w:r>
      <w:r w:rsidRPr="00271715">
        <w:rPr>
          <w:rFonts w:cs="Arial"/>
          <w:szCs w:val="20"/>
        </w:rPr>
        <w:tab/>
      </w:r>
      <w:r>
        <w:rPr>
          <w:rFonts w:cs="Arial"/>
          <w:szCs w:val="20"/>
        </w:rPr>
        <w:t>Terms and Conditions</w:t>
      </w:r>
      <w:r>
        <w:rPr>
          <w:rFonts w:cs="Arial"/>
          <w:szCs w:val="20"/>
        </w:rPr>
        <w:tab/>
      </w:r>
      <w:r>
        <w:rPr>
          <w:rFonts w:cs="Arial"/>
          <w:szCs w:val="20"/>
        </w:rPr>
        <w:tab/>
        <w:t xml:space="preserve">pages 12 – 20 </w:t>
      </w:r>
    </w:p>
    <w:p w:rsidR="009A37B9" w:rsidRPr="00271715" w:rsidRDefault="009A37B9" w:rsidP="009A37B9">
      <w:pPr>
        <w:tabs>
          <w:tab w:val="left" w:pos="741"/>
          <w:tab w:val="left" w:pos="1080"/>
          <w:tab w:val="left" w:pos="7200"/>
        </w:tabs>
        <w:rPr>
          <w:rFonts w:cs="Arial"/>
          <w:szCs w:val="20"/>
        </w:rPr>
      </w:pPr>
    </w:p>
    <w:p w:rsidR="009A37B9" w:rsidRPr="00271715" w:rsidRDefault="009A37B9" w:rsidP="009A37B9">
      <w:pPr>
        <w:tabs>
          <w:tab w:val="left" w:pos="741"/>
          <w:tab w:val="left" w:pos="1080"/>
          <w:tab w:val="left" w:pos="7200"/>
        </w:tabs>
        <w:rPr>
          <w:rFonts w:cs="Arial"/>
          <w:szCs w:val="20"/>
        </w:rPr>
      </w:pPr>
      <w:r w:rsidRPr="00271715">
        <w:rPr>
          <w:rFonts w:cs="Arial"/>
          <w:szCs w:val="20"/>
        </w:rPr>
        <w:t>_______</w:t>
      </w:r>
      <w:r w:rsidRPr="00271715">
        <w:rPr>
          <w:rFonts w:cs="Arial"/>
          <w:szCs w:val="20"/>
        </w:rPr>
        <w:tab/>
        <w:t>Proof of Insurance</w:t>
      </w:r>
      <w:r w:rsidRPr="00271715">
        <w:rPr>
          <w:rFonts w:cs="Arial"/>
          <w:szCs w:val="20"/>
        </w:rPr>
        <w:tab/>
      </w:r>
      <w:r w:rsidRPr="00271715">
        <w:rPr>
          <w:rFonts w:cs="Arial"/>
          <w:szCs w:val="20"/>
        </w:rPr>
        <w:tab/>
        <w:t>page</w:t>
      </w:r>
      <w:r w:rsidR="007A69FC">
        <w:rPr>
          <w:rFonts w:cs="Arial"/>
          <w:szCs w:val="20"/>
        </w:rPr>
        <w:t>s 13 - 14</w:t>
      </w:r>
    </w:p>
    <w:p w:rsidR="009A37B9" w:rsidRPr="00271715" w:rsidRDefault="009A37B9" w:rsidP="009A37B9">
      <w:pPr>
        <w:tabs>
          <w:tab w:val="left" w:pos="741"/>
          <w:tab w:val="left" w:pos="1080"/>
          <w:tab w:val="left" w:pos="7200"/>
        </w:tabs>
        <w:rPr>
          <w:rFonts w:cs="Arial"/>
          <w:szCs w:val="20"/>
          <w:u w:val="single"/>
        </w:rPr>
      </w:pPr>
    </w:p>
    <w:p w:rsidR="009A37B9" w:rsidRPr="00271715" w:rsidRDefault="009A37B9" w:rsidP="009A37B9">
      <w:pPr>
        <w:tabs>
          <w:tab w:val="left" w:pos="741"/>
          <w:tab w:val="left" w:pos="1080"/>
          <w:tab w:val="left" w:pos="7200"/>
        </w:tabs>
        <w:rPr>
          <w:rFonts w:cs="Arial"/>
          <w:szCs w:val="20"/>
        </w:rPr>
      </w:pPr>
      <w:r w:rsidRPr="00271715">
        <w:rPr>
          <w:rFonts w:cs="Arial"/>
          <w:szCs w:val="20"/>
          <w:u w:val="single"/>
        </w:rPr>
        <w:tab/>
      </w:r>
      <w:r w:rsidRPr="00271715">
        <w:rPr>
          <w:rFonts w:cs="Arial"/>
          <w:szCs w:val="20"/>
        </w:rPr>
        <w:tab/>
        <w:t>Specifications</w:t>
      </w:r>
      <w:r w:rsidRPr="00271715">
        <w:rPr>
          <w:rFonts w:cs="Arial"/>
          <w:szCs w:val="20"/>
        </w:rPr>
        <w:tab/>
      </w:r>
      <w:r w:rsidRPr="00271715">
        <w:rPr>
          <w:rFonts w:cs="Arial"/>
          <w:szCs w:val="20"/>
        </w:rPr>
        <w:tab/>
        <w:t>pages 2</w:t>
      </w:r>
      <w:r w:rsidR="00D42B13">
        <w:rPr>
          <w:rFonts w:cs="Arial"/>
          <w:szCs w:val="20"/>
        </w:rPr>
        <w:t>1</w:t>
      </w:r>
      <w:r w:rsidRPr="00271715">
        <w:rPr>
          <w:rFonts w:cs="Arial"/>
          <w:szCs w:val="20"/>
        </w:rPr>
        <w:t xml:space="preserve"> - 2</w:t>
      </w:r>
      <w:r w:rsidR="00D42B13">
        <w:rPr>
          <w:rFonts w:cs="Arial"/>
          <w:szCs w:val="20"/>
        </w:rPr>
        <w:t>8</w:t>
      </w:r>
    </w:p>
    <w:p w:rsidR="009A37B9" w:rsidRPr="00271715" w:rsidRDefault="009A37B9" w:rsidP="009A37B9">
      <w:pPr>
        <w:tabs>
          <w:tab w:val="left" w:pos="741"/>
          <w:tab w:val="left" w:pos="1080"/>
          <w:tab w:val="left" w:pos="7200"/>
        </w:tabs>
        <w:rPr>
          <w:rFonts w:cs="Arial"/>
          <w:szCs w:val="20"/>
        </w:rPr>
      </w:pPr>
    </w:p>
    <w:p w:rsidR="009A37B9" w:rsidRDefault="009A37B9" w:rsidP="009A37B9">
      <w:pPr>
        <w:tabs>
          <w:tab w:val="left" w:pos="741"/>
          <w:tab w:val="left" w:pos="1080"/>
          <w:tab w:val="left" w:pos="7200"/>
        </w:tabs>
        <w:rPr>
          <w:rFonts w:cs="Arial"/>
          <w:szCs w:val="20"/>
        </w:rPr>
      </w:pPr>
      <w:r w:rsidRPr="00271715">
        <w:rPr>
          <w:rFonts w:cs="Arial"/>
          <w:szCs w:val="20"/>
          <w:u w:val="single"/>
        </w:rPr>
        <w:tab/>
      </w:r>
      <w:r w:rsidRPr="00271715">
        <w:rPr>
          <w:rFonts w:cs="Arial"/>
          <w:szCs w:val="20"/>
        </w:rPr>
        <w:tab/>
        <w:t>Cost Proposal</w:t>
      </w:r>
      <w:r w:rsidRPr="00271715">
        <w:rPr>
          <w:rFonts w:cs="Arial"/>
          <w:szCs w:val="20"/>
        </w:rPr>
        <w:tab/>
      </w:r>
      <w:r w:rsidRPr="00271715">
        <w:rPr>
          <w:rFonts w:cs="Arial"/>
          <w:szCs w:val="20"/>
        </w:rPr>
        <w:tab/>
        <w:t xml:space="preserve">page </w:t>
      </w:r>
      <w:r w:rsidR="00A356A4">
        <w:rPr>
          <w:rFonts w:cs="Arial"/>
          <w:szCs w:val="20"/>
        </w:rPr>
        <w:t>29</w:t>
      </w:r>
    </w:p>
    <w:p w:rsidR="009A37B9" w:rsidRDefault="009A37B9" w:rsidP="009A37B9">
      <w:pPr>
        <w:tabs>
          <w:tab w:val="left" w:pos="741"/>
          <w:tab w:val="left" w:pos="1080"/>
          <w:tab w:val="left" w:pos="7200"/>
        </w:tabs>
        <w:rPr>
          <w:rFonts w:cs="Arial"/>
          <w:szCs w:val="20"/>
        </w:rPr>
      </w:pPr>
    </w:p>
    <w:p w:rsidR="009A37B9" w:rsidRPr="00271715" w:rsidRDefault="009A37B9" w:rsidP="009A37B9">
      <w:pPr>
        <w:tabs>
          <w:tab w:val="left" w:pos="741"/>
          <w:tab w:val="left" w:pos="1080"/>
          <w:tab w:val="left" w:pos="7200"/>
        </w:tabs>
        <w:rPr>
          <w:rFonts w:cs="Arial"/>
          <w:szCs w:val="20"/>
        </w:rPr>
      </w:pPr>
      <w:r w:rsidRPr="00271715">
        <w:rPr>
          <w:rFonts w:cs="Arial"/>
          <w:szCs w:val="20"/>
          <w:u w:val="single"/>
        </w:rPr>
        <w:tab/>
      </w:r>
      <w:r w:rsidRPr="00271715">
        <w:rPr>
          <w:rFonts w:cs="Arial"/>
          <w:szCs w:val="20"/>
        </w:rPr>
        <w:tab/>
      </w:r>
      <w:r>
        <w:rPr>
          <w:rFonts w:cs="Arial"/>
          <w:szCs w:val="20"/>
        </w:rPr>
        <w:t>FHSU DA-146a Contractual Provisions</w:t>
      </w:r>
      <w:r w:rsidRPr="00271715">
        <w:rPr>
          <w:rFonts w:cs="Arial"/>
          <w:szCs w:val="20"/>
        </w:rPr>
        <w:tab/>
      </w:r>
      <w:r w:rsidRPr="00271715">
        <w:rPr>
          <w:rFonts w:cs="Arial"/>
          <w:szCs w:val="20"/>
        </w:rPr>
        <w:tab/>
        <w:t>page</w:t>
      </w:r>
      <w:r w:rsidR="00A356A4">
        <w:rPr>
          <w:rFonts w:cs="Arial"/>
          <w:szCs w:val="20"/>
        </w:rPr>
        <w:t>s</w:t>
      </w:r>
      <w:r w:rsidRPr="00271715">
        <w:rPr>
          <w:rFonts w:cs="Arial"/>
          <w:szCs w:val="20"/>
        </w:rPr>
        <w:t xml:space="preserve"> </w:t>
      </w:r>
      <w:r w:rsidR="00A356A4">
        <w:rPr>
          <w:rFonts w:cs="Arial"/>
          <w:szCs w:val="20"/>
        </w:rPr>
        <w:t>30</w:t>
      </w:r>
      <w:r>
        <w:rPr>
          <w:rFonts w:cs="Arial"/>
          <w:szCs w:val="20"/>
        </w:rPr>
        <w:t xml:space="preserve"> – </w:t>
      </w:r>
      <w:r w:rsidR="00A356A4">
        <w:rPr>
          <w:rFonts w:cs="Arial"/>
          <w:szCs w:val="20"/>
        </w:rPr>
        <w:t>31</w:t>
      </w:r>
    </w:p>
    <w:p w:rsidR="009A37B9" w:rsidRPr="00271715" w:rsidRDefault="009A37B9" w:rsidP="009A37B9">
      <w:pPr>
        <w:tabs>
          <w:tab w:val="left" w:pos="741"/>
          <w:tab w:val="left" w:pos="1080"/>
          <w:tab w:val="left" w:pos="7200"/>
        </w:tabs>
        <w:rPr>
          <w:rFonts w:cs="Arial"/>
          <w:szCs w:val="20"/>
        </w:rPr>
      </w:pPr>
    </w:p>
    <w:p w:rsidR="009A37B9" w:rsidRPr="00271715" w:rsidRDefault="009A37B9" w:rsidP="009A37B9">
      <w:pPr>
        <w:tabs>
          <w:tab w:val="left" w:pos="741"/>
          <w:tab w:val="left" w:pos="1080"/>
          <w:tab w:val="left" w:pos="7200"/>
        </w:tabs>
        <w:rPr>
          <w:rFonts w:cs="Arial"/>
          <w:szCs w:val="20"/>
        </w:rPr>
      </w:pPr>
      <w:r w:rsidRPr="00271715">
        <w:rPr>
          <w:rFonts w:cs="Arial"/>
          <w:szCs w:val="20"/>
          <w:u w:val="single"/>
        </w:rPr>
        <w:tab/>
      </w:r>
      <w:r w:rsidRPr="00271715">
        <w:rPr>
          <w:rFonts w:cs="Arial"/>
          <w:szCs w:val="20"/>
        </w:rPr>
        <w:tab/>
        <w:t>Provide Bidder’s Standard Terms and Conditions</w:t>
      </w:r>
      <w:r w:rsidRPr="00271715">
        <w:rPr>
          <w:rFonts w:cs="Arial"/>
          <w:szCs w:val="20"/>
        </w:rPr>
        <w:tab/>
      </w:r>
      <w:r w:rsidRPr="00271715">
        <w:rPr>
          <w:rFonts w:cs="Arial"/>
          <w:szCs w:val="20"/>
        </w:rPr>
        <w:tab/>
      </w:r>
    </w:p>
    <w:p w:rsidR="009A37B9" w:rsidRPr="00271715" w:rsidRDefault="009A37B9" w:rsidP="009A37B9">
      <w:pPr>
        <w:tabs>
          <w:tab w:val="left" w:pos="741"/>
          <w:tab w:val="left" w:pos="1080"/>
          <w:tab w:val="left" w:pos="7200"/>
        </w:tabs>
        <w:rPr>
          <w:rFonts w:cs="Arial"/>
          <w:szCs w:val="20"/>
        </w:rPr>
      </w:pPr>
    </w:p>
    <w:p w:rsidR="009A37B9" w:rsidRPr="00271715" w:rsidRDefault="009A37B9" w:rsidP="009A37B9">
      <w:pPr>
        <w:pStyle w:val="Default"/>
        <w:tabs>
          <w:tab w:val="left" w:pos="720"/>
        </w:tabs>
        <w:ind w:left="1080" w:hanging="1080"/>
        <w:rPr>
          <w:color w:val="auto"/>
          <w:sz w:val="20"/>
          <w:szCs w:val="20"/>
        </w:rPr>
      </w:pPr>
      <w:r w:rsidRPr="00271715">
        <w:rPr>
          <w:sz w:val="20"/>
          <w:szCs w:val="20"/>
          <w:u w:val="single"/>
        </w:rPr>
        <w:tab/>
      </w:r>
      <w:r w:rsidRPr="00271715">
        <w:rPr>
          <w:sz w:val="20"/>
          <w:szCs w:val="20"/>
        </w:rPr>
        <w:tab/>
        <w:t>A</w:t>
      </w:r>
      <w:r w:rsidRPr="00271715">
        <w:rPr>
          <w:color w:val="auto"/>
          <w:sz w:val="20"/>
          <w:szCs w:val="20"/>
        </w:rPr>
        <w:t xml:space="preserve">ddenda Acknowledgement:  If applicable, bidder acknowledges receipt </w:t>
      </w:r>
      <w:r w:rsidRPr="00271715">
        <w:rPr>
          <w:color w:val="auto"/>
          <w:sz w:val="20"/>
          <w:szCs w:val="20"/>
        </w:rPr>
        <w:tab/>
      </w:r>
    </w:p>
    <w:p w:rsidR="009A37B9" w:rsidRPr="00271715" w:rsidRDefault="009A37B9" w:rsidP="009A37B9">
      <w:pPr>
        <w:pStyle w:val="Default"/>
        <w:tabs>
          <w:tab w:val="left" w:pos="1080"/>
        </w:tabs>
        <w:ind w:left="1080" w:hanging="1080"/>
        <w:rPr>
          <w:color w:val="auto"/>
          <w:sz w:val="20"/>
          <w:szCs w:val="20"/>
        </w:rPr>
      </w:pPr>
      <w:r w:rsidRPr="00271715">
        <w:rPr>
          <w:color w:val="auto"/>
          <w:sz w:val="20"/>
          <w:szCs w:val="20"/>
        </w:rPr>
        <w:tab/>
        <w:t>of any addenda submitted by signing and dating each form.</w:t>
      </w:r>
    </w:p>
    <w:p w:rsidR="009A37B9" w:rsidRPr="00271715" w:rsidRDefault="009A37B9" w:rsidP="009A37B9">
      <w:pPr>
        <w:tabs>
          <w:tab w:val="left" w:pos="741"/>
          <w:tab w:val="left" w:pos="1080"/>
          <w:tab w:val="left" w:pos="7200"/>
        </w:tabs>
        <w:rPr>
          <w:rFonts w:cs="Arial"/>
          <w:szCs w:val="20"/>
        </w:rPr>
      </w:pPr>
    </w:p>
    <w:p w:rsidR="009A37B9" w:rsidRPr="002E7720" w:rsidRDefault="009A37B9" w:rsidP="009A37B9">
      <w:pPr>
        <w:rPr>
          <w:rFonts w:cs="Arial"/>
          <w:b/>
          <w:szCs w:val="20"/>
        </w:rPr>
      </w:pPr>
      <w:r w:rsidRPr="002E7720">
        <w:rPr>
          <w:rFonts w:cs="Arial"/>
          <w:b/>
          <w:szCs w:val="20"/>
        </w:rPr>
        <w:t>Deadlines:</w:t>
      </w:r>
    </w:p>
    <w:p w:rsidR="009A37B9" w:rsidRPr="00506567" w:rsidRDefault="009A37B9" w:rsidP="009A37B9">
      <w:pPr>
        <w:rPr>
          <w:rFonts w:cs="Arial"/>
          <w:b/>
          <w:szCs w:val="20"/>
          <w:highlight w:val="yellow"/>
          <w:u w:val="single"/>
        </w:rPr>
      </w:pPr>
    </w:p>
    <w:p w:rsidR="00D16DC5" w:rsidRPr="00327240" w:rsidRDefault="00D16DC5" w:rsidP="00B5396A">
      <w:pPr>
        <w:tabs>
          <w:tab w:val="left" w:pos="2160"/>
          <w:tab w:val="left" w:pos="4332"/>
        </w:tabs>
        <w:rPr>
          <w:rFonts w:cs="Arial"/>
          <w:szCs w:val="20"/>
        </w:rPr>
      </w:pPr>
      <w:r w:rsidRPr="00327240">
        <w:rPr>
          <w:rFonts w:cs="Arial"/>
          <w:b/>
          <w:szCs w:val="20"/>
          <w:u w:val="single"/>
        </w:rPr>
        <w:t>Questions/Addenda</w:t>
      </w:r>
      <w:r w:rsidRPr="00327240">
        <w:rPr>
          <w:rFonts w:cs="Arial"/>
          <w:b/>
          <w:szCs w:val="20"/>
        </w:rPr>
        <w:t>:</w:t>
      </w:r>
      <w:r w:rsidRPr="00327240">
        <w:rPr>
          <w:rFonts w:cs="Arial"/>
          <w:szCs w:val="20"/>
        </w:rPr>
        <w:t xml:space="preserve"> </w:t>
      </w:r>
      <w:r w:rsidRPr="00327240">
        <w:rPr>
          <w:rFonts w:cs="Arial"/>
          <w:b/>
          <w:szCs w:val="20"/>
        </w:rPr>
        <w:t xml:space="preserve"> </w:t>
      </w:r>
      <w:r w:rsidRPr="00327240">
        <w:rPr>
          <w:rFonts w:cs="Arial"/>
          <w:szCs w:val="20"/>
        </w:rPr>
        <w:t>No pre</w:t>
      </w:r>
      <w:r w:rsidRPr="00327240">
        <w:rPr>
          <w:rFonts w:cs="Arial"/>
          <w:szCs w:val="20"/>
        </w:rPr>
        <w:noBreakHyphen/>
        <w:t xml:space="preserve">proposal conference is scheduled for this RFP.  Questions and requests for clarification of </w:t>
      </w:r>
      <w:r w:rsidRPr="00D84FED">
        <w:rPr>
          <w:rFonts w:cs="Arial"/>
          <w:szCs w:val="20"/>
        </w:rPr>
        <w:t xml:space="preserve">the RFP must be submitted by email to the attention of the FHSU Purchasing Director at </w:t>
      </w:r>
      <w:hyperlink r:id="rId19" w:history="1">
        <w:r w:rsidRPr="00D84FED">
          <w:rPr>
            <w:rStyle w:val="Hyperlink"/>
            <w:rFonts w:cs="Arial"/>
            <w:b/>
            <w:szCs w:val="20"/>
          </w:rPr>
          <w:t>purchasing@fhsu.edu</w:t>
        </w:r>
      </w:hyperlink>
      <w:r w:rsidRPr="00D84FED">
        <w:rPr>
          <w:rFonts w:cs="Arial"/>
          <w:b/>
          <w:szCs w:val="20"/>
        </w:rPr>
        <w:t xml:space="preserve"> by </w:t>
      </w:r>
      <w:r w:rsidR="00A356A4">
        <w:rPr>
          <w:rFonts w:cs="Arial"/>
          <w:b/>
          <w:szCs w:val="20"/>
        </w:rPr>
        <w:t>Thursday</w:t>
      </w:r>
      <w:r w:rsidR="00D84FED" w:rsidRPr="00D84FED">
        <w:rPr>
          <w:rFonts w:cs="Arial"/>
          <w:b/>
          <w:szCs w:val="20"/>
        </w:rPr>
        <w:t xml:space="preserve">, </w:t>
      </w:r>
      <w:r w:rsidR="00A356A4">
        <w:rPr>
          <w:rFonts w:cs="Arial"/>
          <w:b/>
          <w:szCs w:val="20"/>
        </w:rPr>
        <w:t>September 1</w:t>
      </w:r>
      <w:r w:rsidR="00D84FED" w:rsidRPr="00D84FED">
        <w:rPr>
          <w:rFonts w:cs="Arial"/>
          <w:b/>
          <w:szCs w:val="20"/>
        </w:rPr>
        <w:t>4</w:t>
      </w:r>
      <w:r w:rsidR="00E645F1" w:rsidRPr="00D84FED">
        <w:rPr>
          <w:rFonts w:cs="Arial"/>
          <w:b/>
          <w:szCs w:val="20"/>
        </w:rPr>
        <w:t xml:space="preserve">, 2023, </w:t>
      </w:r>
      <w:r w:rsidR="00752BBE" w:rsidRPr="00D84FED">
        <w:rPr>
          <w:rFonts w:cs="Arial"/>
          <w:b/>
          <w:szCs w:val="20"/>
        </w:rPr>
        <w:t>4:3</w:t>
      </w:r>
      <w:r w:rsidR="00E645F1" w:rsidRPr="00D84FED">
        <w:rPr>
          <w:rFonts w:cs="Arial"/>
          <w:b/>
          <w:szCs w:val="20"/>
        </w:rPr>
        <w:t xml:space="preserve">0 p.m. </w:t>
      </w:r>
      <w:r w:rsidRPr="00D84FED">
        <w:rPr>
          <w:rFonts w:cs="Arial"/>
          <w:b/>
          <w:szCs w:val="20"/>
        </w:rPr>
        <w:t xml:space="preserve"> </w:t>
      </w:r>
      <w:r w:rsidRPr="00D84FED">
        <w:rPr>
          <w:rFonts w:cs="Arial"/>
          <w:szCs w:val="20"/>
        </w:rPr>
        <w:t>Eac</w:t>
      </w:r>
      <w:r w:rsidRPr="00327240">
        <w:rPr>
          <w:rFonts w:cs="Arial"/>
          <w:szCs w:val="20"/>
        </w:rPr>
        <w:t>h question or clarification should reference the appropriate RFP section.</w:t>
      </w:r>
    </w:p>
    <w:p w:rsidR="00D16DC5" w:rsidRPr="00327240" w:rsidRDefault="00D16DC5" w:rsidP="00D16DC5">
      <w:pPr>
        <w:rPr>
          <w:rFonts w:cs="Arial"/>
          <w:szCs w:val="20"/>
        </w:rPr>
      </w:pPr>
    </w:p>
    <w:p w:rsidR="00D16DC5" w:rsidRDefault="00D16DC5" w:rsidP="0046081D">
      <w:pPr>
        <w:tabs>
          <w:tab w:val="left" w:pos="2160"/>
          <w:tab w:val="left" w:pos="4332"/>
        </w:tabs>
        <w:rPr>
          <w:rFonts w:cs="Arial"/>
          <w:b/>
          <w:szCs w:val="20"/>
          <w:highlight w:val="yellow"/>
        </w:rPr>
      </w:pPr>
      <w:r w:rsidRPr="00525A8E">
        <w:rPr>
          <w:rFonts w:cs="Arial"/>
          <w:b/>
          <w:szCs w:val="20"/>
          <w:u w:val="single"/>
        </w:rPr>
        <w:t>Vendor's bid responses</w:t>
      </w:r>
      <w:r w:rsidRPr="00525A8E">
        <w:rPr>
          <w:rFonts w:cs="Arial"/>
          <w:b/>
          <w:szCs w:val="20"/>
        </w:rPr>
        <w:t xml:space="preserve"> must be submitted no later than </w:t>
      </w:r>
      <w:r w:rsidR="0046081D" w:rsidRPr="00BD7A22">
        <w:rPr>
          <w:rFonts w:cs="Arial"/>
          <w:b/>
          <w:strike/>
          <w:szCs w:val="20"/>
          <w:highlight w:val="yellow"/>
        </w:rPr>
        <w:t>Wednesday, October 4, 2023</w:t>
      </w:r>
      <w:r w:rsidR="0046081D" w:rsidRPr="00BD7A22">
        <w:rPr>
          <w:rFonts w:cs="Arial"/>
          <w:b/>
          <w:szCs w:val="20"/>
          <w:highlight w:val="yellow"/>
        </w:rPr>
        <w:t>, Tuesday, October 10, 2023, 4:30 p.m.</w:t>
      </w:r>
    </w:p>
    <w:p w:rsidR="0046081D" w:rsidRPr="00F33582" w:rsidRDefault="0046081D" w:rsidP="0046081D">
      <w:pPr>
        <w:tabs>
          <w:tab w:val="left" w:pos="2160"/>
          <w:tab w:val="left" w:pos="4332"/>
        </w:tabs>
        <w:rPr>
          <w:rFonts w:cs="Arial"/>
          <w:szCs w:val="20"/>
          <w:u w:val="single"/>
        </w:rPr>
      </w:pPr>
    </w:p>
    <w:p w:rsidR="0046081D" w:rsidRPr="00AF42AD" w:rsidRDefault="00D16DC5" w:rsidP="00AF42AD">
      <w:pPr>
        <w:tabs>
          <w:tab w:val="left" w:pos="1440"/>
          <w:tab w:val="left" w:pos="2160"/>
          <w:tab w:val="left" w:pos="2520"/>
        </w:tabs>
        <w:autoSpaceDE w:val="0"/>
        <w:autoSpaceDN w:val="0"/>
        <w:adjustRightInd w:val="0"/>
        <w:rPr>
          <w:rFonts w:cs="Arial"/>
          <w:b/>
          <w:szCs w:val="20"/>
          <w:highlight w:val="yellow"/>
          <w:u w:val="single"/>
        </w:rPr>
      </w:pPr>
      <w:r w:rsidRPr="00AF42AD">
        <w:rPr>
          <w:rFonts w:cs="Arial"/>
          <w:b/>
          <w:szCs w:val="20"/>
          <w:u w:val="single"/>
        </w:rPr>
        <w:t>Presentations</w:t>
      </w:r>
      <w:r w:rsidRPr="00AF42AD">
        <w:rPr>
          <w:rFonts w:cs="Arial"/>
          <w:szCs w:val="20"/>
        </w:rPr>
        <w:t xml:space="preserve">.  A </w:t>
      </w:r>
      <w:r w:rsidR="00B454FB" w:rsidRPr="00AF42AD">
        <w:rPr>
          <w:rFonts w:cs="Arial"/>
          <w:szCs w:val="20"/>
        </w:rPr>
        <w:t>presentation/</w:t>
      </w:r>
      <w:r w:rsidRPr="00AF42AD">
        <w:rPr>
          <w:rFonts w:cs="Arial"/>
          <w:szCs w:val="20"/>
        </w:rPr>
        <w:t>demonstration</w:t>
      </w:r>
      <w:r w:rsidR="00B454FB" w:rsidRPr="00AF42AD">
        <w:rPr>
          <w:rFonts w:cs="Arial"/>
          <w:szCs w:val="20"/>
        </w:rPr>
        <w:t xml:space="preserve"> </w:t>
      </w:r>
      <w:r w:rsidRPr="00AF42AD">
        <w:rPr>
          <w:rFonts w:cs="Arial"/>
          <w:szCs w:val="20"/>
        </w:rPr>
        <w:t xml:space="preserve">may be required </w:t>
      </w:r>
      <w:r w:rsidR="00E645F1" w:rsidRPr="00AF42AD">
        <w:rPr>
          <w:rFonts w:cs="Arial"/>
          <w:szCs w:val="20"/>
        </w:rPr>
        <w:t xml:space="preserve">the </w:t>
      </w:r>
      <w:r w:rsidR="00E645F1" w:rsidRPr="00AF42AD">
        <w:rPr>
          <w:rFonts w:cs="Arial"/>
          <w:szCs w:val="20"/>
          <w:highlight w:val="yellow"/>
        </w:rPr>
        <w:t xml:space="preserve">week of </w:t>
      </w:r>
      <w:r w:rsidR="0046081D" w:rsidRPr="00AF42AD">
        <w:rPr>
          <w:rFonts w:cs="Arial"/>
          <w:strike/>
          <w:szCs w:val="20"/>
          <w:highlight w:val="yellow"/>
        </w:rPr>
        <w:t>October 16, 2023</w:t>
      </w:r>
      <w:r w:rsidR="0046081D" w:rsidRPr="00AF42AD">
        <w:rPr>
          <w:rFonts w:cs="Arial"/>
          <w:szCs w:val="20"/>
          <w:highlight w:val="yellow"/>
        </w:rPr>
        <w:t xml:space="preserve"> </w:t>
      </w:r>
      <w:r w:rsidR="0046081D" w:rsidRPr="00AF42AD">
        <w:rPr>
          <w:rFonts w:cs="Arial"/>
          <w:b/>
          <w:szCs w:val="20"/>
          <w:highlight w:val="yellow"/>
        </w:rPr>
        <w:t xml:space="preserve">October 23, 2023. </w:t>
      </w:r>
    </w:p>
    <w:p w:rsidR="00E645F1" w:rsidRPr="00F33582" w:rsidRDefault="00E645F1" w:rsidP="00E645F1">
      <w:pPr>
        <w:tabs>
          <w:tab w:val="left" w:pos="1440"/>
        </w:tabs>
        <w:autoSpaceDE w:val="0"/>
        <w:autoSpaceDN w:val="0"/>
        <w:adjustRightInd w:val="0"/>
        <w:ind w:right="-720"/>
        <w:rPr>
          <w:rFonts w:cs="Arial"/>
          <w:szCs w:val="20"/>
          <w:u w:val="single"/>
        </w:rPr>
      </w:pPr>
    </w:p>
    <w:p w:rsidR="008F4745" w:rsidRPr="00F33582" w:rsidRDefault="008F4745" w:rsidP="0039383B">
      <w:pPr>
        <w:tabs>
          <w:tab w:val="left" w:pos="2160"/>
          <w:tab w:val="left" w:pos="4332"/>
        </w:tabs>
        <w:rPr>
          <w:rFonts w:cs="Arial"/>
          <w:szCs w:val="20"/>
        </w:rPr>
      </w:pPr>
    </w:p>
    <w:p w:rsidR="00CF73B3" w:rsidRPr="00A356A4" w:rsidRDefault="00CF73B3" w:rsidP="00CF73B3">
      <w:pPr>
        <w:pStyle w:val="Default"/>
        <w:jc w:val="center"/>
        <w:rPr>
          <w:b/>
          <w:color w:val="auto"/>
          <w:sz w:val="20"/>
          <w:szCs w:val="20"/>
        </w:rPr>
      </w:pPr>
      <w:r w:rsidRPr="00F33582">
        <w:rPr>
          <w:color w:val="auto"/>
          <w:sz w:val="20"/>
          <w:szCs w:val="20"/>
        </w:rPr>
        <w:br w:type="page"/>
      </w:r>
      <w:r w:rsidRPr="00A356A4">
        <w:rPr>
          <w:b/>
          <w:color w:val="auto"/>
          <w:sz w:val="20"/>
          <w:szCs w:val="20"/>
        </w:rPr>
        <w:lastRenderedPageBreak/>
        <w:t>REFERENCES</w:t>
      </w:r>
    </w:p>
    <w:p w:rsidR="00CF73B3" w:rsidRPr="00A356A4" w:rsidRDefault="00CF73B3" w:rsidP="00CF73B3">
      <w:pPr>
        <w:pStyle w:val="Default"/>
        <w:jc w:val="center"/>
        <w:rPr>
          <w:b/>
          <w:color w:val="auto"/>
          <w:sz w:val="20"/>
          <w:szCs w:val="20"/>
        </w:rPr>
      </w:pPr>
    </w:p>
    <w:p w:rsidR="00CF73B3" w:rsidRPr="00BA58A0" w:rsidRDefault="00CF73B3" w:rsidP="00CF73B3">
      <w:pPr>
        <w:pStyle w:val="Default"/>
        <w:rPr>
          <w:color w:val="auto"/>
          <w:sz w:val="20"/>
          <w:szCs w:val="20"/>
        </w:rPr>
      </w:pPr>
      <w:r w:rsidRPr="00A356A4">
        <w:rPr>
          <w:color w:val="auto"/>
          <w:sz w:val="20"/>
          <w:szCs w:val="20"/>
        </w:rPr>
        <w:t xml:space="preserve">Provide </w:t>
      </w:r>
      <w:r w:rsidR="00F33582" w:rsidRPr="00A356A4">
        <w:rPr>
          <w:color w:val="auto"/>
          <w:sz w:val="20"/>
          <w:szCs w:val="20"/>
        </w:rPr>
        <w:t>three (3)</w:t>
      </w:r>
      <w:r w:rsidRPr="00A356A4">
        <w:rPr>
          <w:color w:val="auto"/>
          <w:sz w:val="20"/>
          <w:szCs w:val="20"/>
        </w:rPr>
        <w:t xml:space="preserve"> references.  References shall have purcha</w:t>
      </w:r>
      <w:r w:rsidRPr="00BA58A0">
        <w:rPr>
          <w:color w:val="auto"/>
          <w:sz w:val="20"/>
          <w:szCs w:val="20"/>
        </w:rPr>
        <w:t xml:space="preserve">sed similar items/services from the vendor in the last year.  Vendor employees and </w:t>
      </w:r>
      <w:r w:rsidR="008D439B">
        <w:rPr>
          <w:color w:val="auto"/>
          <w:sz w:val="20"/>
          <w:szCs w:val="20"/>
        </w:rPr>
        <w:t>FHSU</w:t>
      </w:r>
      <w:r w:rsidRPr="00BA58A0">
        <w:rPr>
          <w:color w:val="auto"/>
          <w:sz w:val="20"/>
          <w:szCs w:val="20"/>
        </w:rPr>
        <w:t xml:space="preserve"> shall not be shown as references.  If available, provide higher education references within </w:t>
      </w:r>
      <w:r w:rsidR="00466D21">
        <w:rPr>
          <w:color w:val="auto"/>
          <w:sz w:val="20"/>
          <w:szCs w:val="20"/>
        </w:rPr>
        <w:t>FH</w:t>
      </w:r>
      <w:r w:rsidRPr="00BA58A0">
        <w:rPr>
          <w:color w:val="auto"/>
          <w:sz w:val="20"/>
          <w:szCs w:val="20"/>
        </w:rPr>
        <w:t xml:space="preserve">SU’s geographical location. </w:t>
      </w:r>
    </w:p>
    <w:p w:rsidR="00CF73B3" w:rsidRPr="00BA58A0" w:rsidRDefault="00CF73B3" w:rsidP="00CF73B3">
      <w:pPr>
        <w:pStyle w:val="Default"/>
        <w:rPr>
          <w:b/>
          <w:color w:val="auto"/>
          <w:sz w:val="20"/>
          <w:szCs w:val="20"/>
        </w:rPr>
      </w:pPr>
    </w:p>
    <w:p w:rsidR="00CF73B3" w:rsidRPr="00BA58A0" w:rsidRDefault="007A69FC" w:rsidP="00220235">
      <w:pPr>
        <w:pStyle w:val="Default"/>
        <w:numPr>
          <w:ilvl w:val="0"/>
          <w:numId w:val="9"/>
        </w:numPr>
        <w:rPr>
          <w:color w:val="auto"/>
          <w:sz w:val="20"/>
          <w:szCs w:val="20"/>
        </w:rPr>
      </w:pPr>
      <w:r w:rsidRPr="00BA58A0">
        <w:rPr>
          <w:color w:val="auto"/>
          <w:sz w:val="20"/>
          <w:szCs w:val="20"/>
        </w:rPr>
        <w:t>Name:</w:t>
      </w:r>
      <w:r w:rsidRPr="00BA58A0">
        <w:rPr>
          <w:color w:val="auto"/>
          <w:sz w:val="20"/>
          <w:szCs w:val="20"/>
        </w:rPr>
        <w:tab/>
      </w:r>
      <w:r w:rsidRPr="00BA58A0">
        <w:rPr>
          <w:color w:val="auto"/>
          <w:sz w:val="20"/>
          <w:szCs w:val="20"/>
        </w:rPr>
        <w:tab/>
        <w:t>___________________________________________________________________</w:t>
      </w:r>
    </w:p>
    <w:p w:rsidR="00CF73B3" w:rsidRPr="00BA58A0" w:rsidRDefault="00CF73B3" w:rsidP="00CF73B3">
      <w:pPr>
        <w:pStyle w:val="Default"/>
        <w:ind w:left="720"/>
        <w:rPr>
          <w:color w:val="auto"/>
          <w:sz w:val="20"/>
          <w:szCs w:val="20"/>
        </w:rPr>
      </w:pPr>
    </w:p>
    <w:p w:rsidR="00CF73B3" w:rsidRPr="00BA58A0" w:rsidRDefault="007A69FC" w:rsidP="00CF73B3">
      <w:pPr>
        <w:pStyle w:val="Default"/>
        <w:ind w:left="720"/>
        <w:rPr>
          <w:color w:val="auto"/>
          <w:sz w:val="20"/>
          <w:szCs w:val="20"/>
        </w:rPr>
      </w:pPr>
      <w:r w:rsidRPr="00BA58A0">
        <w:rPr>
          <w:color w:val="auto"/>
          <w:sz w:val="20"/>
          <w:szCs w:val="20"/>
        </w:rPr>
        <w:t>Company:</w:t>
      </w:r>
      <w:r w:rsidRPr="00BA58A0">
        <w:rPr>
          <w:color w:val="auto"/>
          <w:sz w:val="20"/>
          <w:szCs w:val="20"/>
        </w:rPr>
        <w:tab/>
        <w:t>___________________________________________________________________</w:t>
      </w:r>
    </w:p>
    <w:p w:rsidR="00CF73B3" w:rsidRPr="00BA58A0" w:rsidRDefault="00CF73B3" w:rsidP="00CF73B3">
      <w:pPr>
        <w:pStyle w:val="Default"/>
        <w:ind w:left="720"/>
        <w:rPr>
          <w:color w:val="auto"/>
          <w:sz w:val="20"/>
          <w:szCs w:val="20"/>
        </w:rPr>
      </w:pPr>
    </w:p>
    <w:p w:rsidR="00CF73B3" w:rsidRPr="00BA58A0" w:rsidRDefault="007A69FC" w:rsidP="00CF73B3">
      <w:pPr>
        <w:pStyle w:val="Default"/>
        <w:ind w:left="720"/>
        <w:rPr>
          <w:color w:val="auto"/>
          <w:sz w:val="20"/>
          <w:szCs w:val="20"/>
        </w:rPr>
      </w:pPr>
      <w:r w:rsidRPr="00BA58A0">
        <w:rPr>
          <w:color w:val="auto"/>
          <w:sz w:val="20"/>
          <w:szCs w:val="20"/>
        </w:rPr>
        <w:t>Address:</w:t>
      </w:r>
      <w:r w:rsidRPr="00BA58A0">
        <w:rPr>
          <w:color w:val="auto"/>
          <w:sz w:val="20"/>
          <w:szCs w:val="20"/>
        </w:rPr>
        <w:tab/>
        <w:t>___________________________________________________________________</w:t>
      </w:r>
    </w:p>
    <w:p w:rsidR="00CF73B3" w:rsidRPr="00BA58A0" w:rsidRDefault="00CF73B3" w:rsidP="00CF73B3">
      <w:pPr>
        <w:pStyle w:val="Default"/>
        <w:ind w:left="720"/>
        <w:rPr>
          <w:color w:val="auto"/>
          <w:sz w:val="20"/>
          <w:szCs w:val="20"/>
        </w:rPr>
      </w:pPr>
    </w:p>
    <w:p w:rsidR="00CF73B3" w:rsidRPr="00BA58A0" w:rsidRDefault="007A69FC" w:rsidP="00CF73B3">
      <w:pPr>
        <w:pStyle w:val="Default"/>
        <w:ind w:left="720"/>
        <w:rPr>
          <w:color w:val="auto"/>
          <w:sz w:val="20"/>
          <w:szCs w:val="20"/>
        </w:rPr>
      </w:pPr>
      <w:r>
        <w:rPr>
          <w:color w:val="auto"/>
          <w:sz w:val="20"/>
          <w:szCs w:val="20"/>
        </w:rPr>
        <w:t>Telephone:</w:t>
      </w:r>
      <w:r>
        <w:rPr>
          <w:color w:val="auto"/>
          <w:sz w:val="20"/>
          <w:szCs w:val="20"/>
        </w:rPr>
        <w:tab/>
      </w:r>
      <w:r w:rsidRPr="00BA58A0">
        <w:rPr>
          <w:color w:val="auto"/>
          <w:sz w:val="20"/>
          <w:szCs w:val="20"/>
        </w:rPr>
        <w:t>___________________________________________________________________</w:t>
      </w:r>
    </w:p>
    <w:p w:rsidR="00CF73B3" w:rsidRPr="00BA58A0" w:rsidRDefault="00CF73B3" w:rsidP="00CF73B3">
      <w:pPr>
        <w:pStyle w:val="Default"/>
        <w:ind w:left="720"/>
        <w:rPr>
          <w:color w:val="auto"/>
          <w:sz w:val="20"/>
          <w:szCs w:val="20"/>
        </w:rPr>
      </w:pPr>
    </w:p>
    <w:p w:rsidR="00CF73B3" w:rsidRPr="00BA58A0" w:rsidRDefault="007A69FC" w:rsidP="00CF73B3">
      <w:pPr>
        <w:pStyle w:val="Default"/>
        <w:ind w:left="720"/>
        <w:rPr>
          <w:color w:val="auto"/>
          <w:sz w:val="20"/>
          <w:szCs w:val="20"/>
        </w:rPr>
      </w:pPr>
      <w:r w:rsidRPr="00BA58A0">
        <w:rPr>
          <w:color w:val="auto"/>
          <w:sz w:val="20"/>
          <w:szCs w:val="20"/>
        </w:rPr>
        <w:t>Email:</w:t>
      </w:r>
      <w:r w:rsidRPr="00BA58A0">
        <w:rPr>
          <w:color w:val="auto"/>
          <w:sz w:val="20"/>
          <w:szCs w:val="20"/>
        </w:rPr>
        <w:tab/>
      </w:r>
      <w:r>
        <w:rPr>
          <w:color w:val="auto"/>
          <w:sz w:val="20"/>
          <w:szCs w:val="20"/>
        </w:rPr>
        <w:tab/>
      </w:r>
      <w:r w:rsidRPr="00BA58A0">
        <w:rPr>
          <w:color w:val="auto"/>
          <w:sz w:val="20"/>
          <w:szCs w:val="20"/>
        </w:rPr>
        <w:t>___________________________________________________________________</w:t>
      </w:r>
    </w:p>
    <w:p w:rsidR="00CF73B3" w:rsidRDefault="00CF73B3" w:rsidP="00CF73B3">
      <w:pPr>
        <w:pStyle w:val="Default"/>
        <w:rPr>
          <w:color w:val="auto"/>
          <w:sz w:val="20"/>
          <w:szCs w:val="20"/>
        </w:rPr>
      </w:pPr>
    </w:p>
    <w:p w:rsidR="007A69FC" w:rsidRPr="00BA58A0" w:rsidRDefault="007A69FC" w:rsidP="00CF73B3">
      <w:pPr>
        <w:pStyle w:val="Default"/>
        <w:rPr>
          <w:color w:val="auto"/>
          <w:sz w:val="20"/>
          <w:szCs w:val="20"/>
        </w:rPr>
      </w:pPr>
    </w:p>
    <w:p w:rsidR="00CF73B3" w:rsidRPr="00BA58A0" w:rsidRDefault="007A69FC" w:rsidP="00220235">
      <w:pPr>
        <w:pStyle w:val="Default"/>
        <w:numPr>
          <w:ilvl w:val="0"/>
          <w:numId w:val="9"/>
        </w:numPr>
        <w:rPr>
          <w:color w:val="auto"/>
          <w:sz w:val="20"/>
          <w:szCs w:val="20"/>
        </w:rPr>
      </w:pPr>
      <w:r w:rsidRPr="00BA58A0">
        <w:rPr>
          <w:color w:val="auto"/>
          <w:sz w:val="20"/>
          <w:szCs w:val="20"/>
        </w:rPr>
        <w:t>Name:</w:t>
      </w:r>
      <w:r w:rsidRPr="00BA58A0">
        <w:rPr>
          <w:color w:val="auto"/>
          <w:sz w:val="20"/>
          <w:szCs w:val="20"/>
        </w:rPr>
        <w:tab/>
      </w:r>
      <w:r w:rsidRPr="00BA58A0">
        <w:rPr>
          <w:color w:val="auto"/>
          <w:sz w:val="20"/>
          <w:szCs w:val="20"/>
        </w:rPr>
        <w:tab/>
        <w:t>___________________________________________________________________</w:t>
      </w:r>
    </w:p>
    <w:p w:rsidR="00CF73B3" w:rsidRPr="00BA58A0" w:rsidRDefault="00CF73B3" w:rsidP="00CF73B3">
      <w:pPr>
        <w:pStyle w:val="Default"/>
        <w:ind w:left="720"/>
        <w:rPr>
          <w:color w:val="auto"/>
          <w:sz w:val="20"/>
          <w:szCs w:val="20"/>
        </w:rPr>
      </w:pPr>
    </w:p>
    <w:p w:rsidR="00CF73B3" w:rsidRPr="00BA58A0" w:rsidRDefault="007A69FC" w:rsidP="00CF73B3">
      <w:pPr>
        <w:pStyle w:val="Default"/>
        <w:ind w:left="720"/>
        <w:rPr>
          <w:color w:val="auto"/>
          <w:sz w:val="20"/>
          <w:szCs w:val="20"/>
        </w:rPr>
      </w:pPr>
      <w:r w:rsidRPr="00BA58A0">
        <w:rPr>
          <w:color w:val="auto"/>
          <w:sz w:val="20"/>
          <w:szCs w:val="20"/>
        </w:rPr>
        <w:t>Company:</w:t>
      </w:r>
      <w:r w:rsidRPr="00BA58A0">
        <w:rPr>
          <w:color w:val="auto"/>
          <w:sz w:val="20"/>
          <w:szCs w:val="20"/>
        </w:rPr>
        <w:tab/>
        <w:t>___________________________________________________________________</w:t>
      </w:r>
    </w:p>
    <w:p w:rsidR="00CF73B3" w:rsidRPr="00BA58A0" w:rsidRDefault="00CF73B3" w:rsidP="00CF73B3">
      <w:pPr>
        <w:pStyle w:val="Default"/>
        <w:ind w:left="720"/>
        <w:rPr>
          <w:color w:val="auto"/>
          <w:sz w:val="20"/>
          <w:szCs w:val="20"/>
        </w:rPr>
      </w:pPr>
    </w:p>
    <w:p w:rsidR="00CF73B3" w:rsidRPr="00BA58A0" w:rsidRDefault="007A69FC" w:rsidP="00CF73B3">
      <w:pPr>
        <w:pStyle w:val="Default"/>
        <w:ind w:left="720"/>
        <w:rPr>
          <w:color w:val="auto"/>
          <w:sz w:val="20"/>
          <w:szCs w:val="20"/>
        </w:rPr>
      </w:pPr>
      <w:r w:rsidRPr="00BA58A0">
        <w:rPr>
          <w:color w:val="auto"/>
          <w:sz w:val="20"/>
          <w:szCs w:val="20"/>
        </w:rPr>
        <w:t>Address:</w:t>
      </w:r>
      <w:r w:rsidRPr="00BA58A0">
        <w:rPr>
          <w:color w:val="auto"/>
          <w:sz w:val="20"/>
          <w:szCs w:val="20"/>
        </w:rPr>
        <w:tab/>
        <w:t>___________________________________________________________________</w:t>
      </w:r>
    </w:p>
    <w:p w:rsidR="00CF73B3" w:rsidRPr="00BA58A0" w:rsidRDefault="00CF73B3" w:rsidP="00CF73B3">
      <w:pPr>
        <w:pStyle w:val="Default"/>
        <w:ind w:left="720"/>
        <w:rPr>
          <w:color w:val="auto"/>
          <w:sz w:val="20"/>
          <w:szCs w:val="20"/>
        </w:rPr>
      </w:pPr>
    </w:p>
    <w:p w:rsidR="00CF73B3" w:rsidRPr="00BA58A0" w:rsidRDefault="007A69FC" w:rsidP="00CF73B3">
      <w:pPr>
        <w:pStyle w:val="Default"/>
        <w:ind w:left="720"/>
        <w:rPr>
          <w:color w:val="auto"/>
          <w:sz w:val="20"/>
          <w:szCs w:val="20"/>
        </w:rPr>
      </w:pPr>
      <w:r w:rsidRPr="00BA58A0">
        <w:rPr>
          <w:color w:val="auto"/>
          <w:sz w:val="20"/>
          <w:szCs w:val="20"/>
        </w:rPr>
        <w:t>Telephone:</w:t>
      </w:r>
      <w:r w:rsidRPr="00BA58A0">
        <w:rPr>
          <w:color w:val="auto"/>
          <w:sz w:val="20"/>
          <w:szCs w:val="20"/>
        </w:rPr>
        <w:tab/>
        <w:t>___________________________________________________________________</w:t>
      </w:r>
    </w:p>
    <w:p w:rsidR="00CF73B3" w:rsidRPr="00BA58A0" w:rsidRDefault="00CF73B3" w:rsidP="00CF73B3">
      <w:pPr>
        <w:pStyle w:val="Default"/>
        <w:ind w:left="720"/>
        <w:rPr>
          <w:color w:val="auto"/>
          <w:sz w:val="20"/>
          <w:szCs w:val="20"/>
        </w:rPr>
      </w:pPr>
    </w:p>
    <w:p w:rsidR="00CF73B3" w:rsidRPr="00BA58A0" w:rsidRDefault="007A69FC" w:rsidP="00CF73B3">
      <w:pPr>
        <w:pStyle w:val="Default"/>
        <w:ind w:left="720"/>
        <w:rPr>
          <w:color w:val="auto"/>
          <w:sz w:val="20"/>
          <w:szCs w:val="20"/>
        </w:rPr>
      </w:pPr>
      <w:r w:rsidRPr="00BA58A0">
        <w:rPr>
          <w:color w:val="auto"/>
          <w:sz w:val="20"/>
          <w:szCs w:val="20"/>
        </w:rPr>
        <w:t>Email:</w:t>
      </w:r>
      <w:r w:rsidRPr="00BA58A0">
        <w:rPr>
          <w:color w:val="auto"/>
          <w:sz w:val="20"/>
          <w:szCs w:val="20"/>
        </w:rPr>
        <w:tab/>
      </w:r>
      <w:r>
        <w:rPr>
          <w:color w:val="auto"/>
          <w:sz w:val="20"/>
          <w:szCs w:val="20"/>
        </w:rPr>
        <w:tab/>
      </w:r>
      <w:r w:rsidRPr="00BA58A0">
        <w:rPr>
          <w:color w:val="auto"/>
          <w:sz w:val="20"/>
          <w:szCs w:val="20"/>
        </w:rPr>
        <w:t>___________________________________________________________________</w:t>
      </w:r>
    </w:p>
    <w:p w:rsidR="00CF73B3" w:rsidRDefault="00CF73B3" w:rsidP="00CF73B3">
      <w:pPr>
        <w:pStyle w:val="Default"/>
        <w:ind w:left="720"/>
        <w:rPr>
          <w:color w:val="auto"/>
          <w:sz w:val="20"/>
          <w:szCs w:val="20"/>
        </w:rPr>
      </w:pPr>
    </w:p>
    <w:p w:rsidR="007A69FC" w:rsidRPr="00BA58A0" w:rsidRDefault="007A69FC" w:rsidP="00CF73B3">
      <w:pPr>
        <w:pStyle w:val="Default"/>
        <w:ind w:left="720"/>
        <w:rPr>
          <w:color w:val="auto"/>
          <w:sz w:val="20"/>
          <w:szCs w:val="20"/>
        </w:rPr>
      </w:pPr>
    </w:p>
    <w:p w:rsidR="00CF73B3" w:rsidRPr="00BA58A0" w:rsidRDefault="007A69FC" w:rsidP="00220235">
      <w:pPr>
        <w:pStyle w:val="Default"/>
        <w:numPr>
          <w:ilvl w:val="0"/>
          <w:numId w:val="9"/>
        </w:numPr>
        <w:rPr>
          <w:color w:val="auto"/>
          <w:sz w:val="20"/>
          <w:szCs w:val="20"/>
        </w:rPr>
      </w:pPr>
      <w:r w:rsidRPr="00BA58A0">
        <w:rPr>
          <w:color w:val="auto"/>
          <w:sz w:val="20"/>
          <w:szCs w:val="20"/>
        </w:rPr>
        <w:t>Name:</w:t>
      </w:r>
      <w:r w:rsidRPr="00BA58A0">
        <w:rPr>
          <w:color w:val="auto"/>
          <w:sz w:val="20"/>
          <w:szCs w:val="20"/>
        </w:rPr>
        <w:tab/>
      </w:r>
      <w:r w:rsidRPr="00BA58A0">
        <w:rPr>
          <w:color w:val="auto"/>
          <w:sz w:val="20"/>
          <w:szCs w:val="20"/>
        </w:rPr>
        <w:tab/>
        <w:t>___________________________________________________________________</w:t>
      </w:r>
    </w:p>
    <w:p w:rsidR="00CF73B3" w:rsidRPr="00BA58A0" w:rsidRDefault="00CF73B3" w:rsidP="00CF73B3">
      <w:pPr>
        <w:pStyle w:val="Default"/>
        <w:ind w:left="720"/>
        <w:rPr>
          <w:color w:val="auto"/>
          <w:sz w:val="20"/>
          <w:szCs w:val="20"/>
        </w:rPr>
      </w:pPr>
    </w:p>
    <w:p w:rsidR="00CF73B3" w:rsidRPr="00BA58A0" w:rsidRDefault="007A69FC" w:rsidP="00CF73B3">
      <w:pPr>
        <w:pStyle w:val="Default"/>
        <w:ind w:left="720"/>
        <w:rPr>
          <w:color w:val="auto"/>
          <w:sz w:val="20"/>
          <w:szCs w:val="20"/>
        </w:rPr>
      </w:pPr>
      <w:r w:rsidRPr="00BA58A0">
        <w:rPr>
          <w:color w:val="auto"/>
          <w:sz w:val="20"/>
          <w:szCs w:val="20"/>
        </w:rPr>
        <w:t>Company:</w:t>
      </w:r>
      <w:r w:rsidRPr="00BA58A0">
        <w:rPr>
          <w:color w:val="auto"/>
          <w:sz w:val="20"/>
          <w:szCs w:val="20"/>
        </w:rPr>
        <w:tab/>
        <w:t>___________________________________________________________________</w:t>
      </w:r>
    </w:p>
    <w:p w:rsidR="00CF73B3" w:rsidRPr="00BA58A0" w:rsidRDefault="00CF73B3" w:rsidP="00CF73B3">
      <w:pPr>
        <w:pStyle w:val="Default"/>
        <w:ind w:left="720"/>
        <w:rPr>
          <w:color w:val="auto"/>
          <w:sz w:val="20"/>
          <w:szCs w:val="20"/>
        </w:rPr>
      </w:pPr>
    </w:p>
    <w:p w:rsidR="00CF73B3" w:rsidRPr="00BA58A0" w:rsidRDefault="007A69FC" w:rsidP="00CF73B3">
      <w:pPr>
        <w:pStyle w:val="Default"/>
        <w:ind w:left="720"/>
        <w:rPr>
          <w:color w:val="auto"/>
          <w:sz w:val="20"/>
          <w:szCs w:val="20"/>
        </w:rPr>
      </w:pPr>
      <w:r w:rsidRPr="00BA58A0">
        <w:rPr>
          <w:color w:val="auto"/>
          <w:sz w:val="20"/>
          <w:szCs w:val="20"/>
        </w:rPr>
        <w:t>Address:</w:t>
      </w:r>
      <w:r w:rsidRPr="00BA58A0">
        <w:rPr>
          <w:color w:val="auto"/>
          <w:sz w:val="20"/>
          <w:szCs w:val="20"/>
        </w:rPr>
        <w:tab/>
        <w:t>___________________________________________________________________</w:t>
      </w:r>
    </w:p>
    <w:p w:rsidR="00CF73B3" w:rsidRPr="00BA58A0" w:rsidRDefault="00CF73B3" w:rsidP="00CF73B3">
      <w:pPr>
        <w:pStyle w:val="Default"/>
        <w:ind w:left="720"/>
        <w:rPr>
          <w:color w:val="auto"/>
          <w:sz w:val="20"/>
          <w:szCs w:val="20"/>
        </w:rPr>
      </w:pPr>
    </w:p>
    <w:p w:rsidR="00CF73B3" w:rsidRPr="00BA58A0" w:rsidRDefault="007A69FC" w:rsidP="00CF73B3">
      <w:pPr>
        <w:pStyle w:val="Default"/>
        <w:ind w:left="720"/>
        <w:rPr>
          <w:color w:val="auto"/>
          <w:sz w:val="20"/>
          <w:szCs w:val="20"/>
        </w:rPr>
      </w:pPr>
      <w:r w:rsidRPr="00BA58A0">
        <w:rPr>
          <w:color w:val="auto"/>
          <w:sz w:val="20"/>
          <w:szCs w:val="20"/>
        </w:rPr>
        <w:t>Telephone:</w:t>
      </w:r>
      <w:r w:rsidRPr="00BA58A0">
        <w:rPr>
          <w:color w:val="auto"/>
          <w:sz w:val="20"/>
          <w:szCs w:val="20"/>
        </w:rPr>
        <w:tab/>
        <w:t>___________________________________________________________________</w:t>
      </w:r>
    </w:p>
    <w:p w:rsidR="00CF73B3" w:rsidRPr="00BA58A0" w:rsidRDefault="00CF73B3" w:rsidP="00CF73B3">
      <w:pPr>
        <w:pStyle w:val="Default"/>
        <w:ind w:left="720"/>
        <w:rPr>
          <w:color w:val="auto"/>
          <w:sz w:val="20"/>
          <w:szCs w:val="20"/>
        </w:rPr>
      </w:pPr>
    </w:p>
    <w:p w:rsidR="00CF73B3" w:rsidRPr="00BA58A0" w:rsidRDefault="007A69FC" w:rsidP="00CF73B3">
      <w:pPr>
        <w:pStyle w:val="Default"/>
        <w:ind w:left="720"/>
        <w:rPr>
          <w:color w:val="auto"/>
          <w:sz w:val="20"/>
          <w:szCs w:val="20"/>
        </w:rPr>
      </w:pPr>
      <w:r w:rsidRPr="00BA58A0">
        <w:rPr>
          <w:color w:val="auto"/>
          <w:sz w:val="20"/>
          <w:szCs w:val="20"/>
        </w:rPr>
        <w:t>Email:</w:t>
      </w:r>
      <w:r w:rsidRPr="00BA58A0">
        <w:rPr>
          <w:color w:val="auto"/>
          <w:sz w:val="20"/>
          <w:szCs w:val="20"/>
        </w:rPr>
        <w:tab/>
      </w:r>
      <w:r>
        <w:rPr>
          <w:color w:val="auto"/>
          <w:sz w:val="20"/>
          <w:szCs w:val="20"/>
        </w:rPr>
        <w:tab/>
      </w:r>
      <w:r w:rsidRPr="00BA58A0">
        <w:rPr>
          <w:color w:val="auto"/>
          <w:sz w:val="20"/>
          <w:szCs w:val="20"/>
        </w:rPr>
        <w:t>___________________________________________________________________</w:t>
      </w:r>
    </w:p>
    <w:p w:rsidR="00CF73B3" w:rsidRPr="00BA58A0" w:rsidRDefault="00CF73B3" w:rsidP="00CF73B3">
      <w:pPr>
        <w:pStyle w:val="Default"/>
        <w:ind w:left="1080"/>
        <w:jc w:val="center"/>
        <w:rPr>
          <w:b/>
          <w:bCs/>
          <w:sz w:val="20"/>
          <w:szCs w:val="20"/>
        </w:rPr>
      </w:pPr>
    </w:p>
    <w:p w:rsidR="00CF73B3" w:rsidRDefault="00CF73B3" w:rsidP="00CF73B3">
      <w:pPr>
        <w:pStyle w:val="Default"/>
        <w:ind w:left="1080"/>
        <w:jc w:val="center"/>
        <w:rPr>
          <w:color w:val="auto"/>
          <w:sz w:val="20"/>
          <w:szCs w:val="20"/>
        </w:rPr>
      </w:pPr>
    </w:p>
    <w:p w:rsidR="00E645F1" w:rsidRPr="00A356A4" w:rsidRDefault="00E645F1" w:rsidP="00E645F1">
      <w:pPr>
        <w:autoSpaceDE w:val="0"/>
        <w:autoSpaceDN w:val="0"/>
        <w:adjustRightInd w:val="0"/>
        <w:ind w:left="720"/>
        <w:rPr>
          <w:rFonts w:cs="Arial"/>
          <w:szCs w:val="20"/>
        </w:rPr>
      </w:pPr>
      <w:r w:rsidRPr="00A356A4">
        <w:rPr>
          <w:rFonts w:cs="Arial"/>
          <w:szCs w:val="20"/>
        </w:rPr>
        <w:t>Provide a list of clients who have discontinued or terminated services within the past three (3) years, indicating reasons for termination. Provide the firm name, contact person, address, email address and phone number of each referenced organization.</w:t>
      </w:r>
    </w:p>
    <w:p w:rsidR="00E645F1" w:rsidRPr="00CD157F" w:rsidRDefault="00E645F1" w:rsidP="00E645F1">
      <w:pPr>
        <w:autoSpaceDE w:val="0"/>
        <w:autoSpaceDN w:val="0"/>
        <w:adjustRightInd w:val="0"/>
        <w:ind w:left="720"/>
        <w:rPr>
          <w:rFonts w:cs="Arial"/>
          <w:szCs w:val="20"/>
        </w:rPr>
      </w:pPr>
    </w:p>
    <w:p w:rsidR="00E645F1" w:rsidRDefault="007A69FC" w:rsidP="00220235">
      <w:pPr>
        <w:pStyle w:val="Default"/>
        <w:numPr>
          <w:ilvl w:val="0"/>
          <w:numId w:val="9"/>
        </w:numPr>
        <w:rPr>
          <w:color w:val="auto"/>
          <w:sz w:val="20"/>
          <w:szCs w:val="20"/>
        </w:rPr>
      </w:pPr>
      <w:r w:rsidRPr="00BA58A0">
        <w:rPr>
          <w:color w:val="auto"/>
          <w:sz w:val="20"/>
          <w:szCs w:val="20"/>
        </w:rPr>
        <w:t>Name:</w:t>
      </w:r>
      <w:r w:rsidRPr="00BA58A0">
        <w:rPr>
          <w:color w:val="auto"/>
          <w:sz w:val="20"/>
          <w:szCs w:val="20"/>
        </w:rPr>
        <w:tab/>
      </w:r>
      <w:r w:rsidRPr="00BA58A0">
        <w:rPr>
          <w:color w:val="auto"/>
          <w:sz w:val="20"/>
          <w:szCs w:val="20"/>
        </w:rPr>
        <w:tab/>
        <w:t>___________________________________________________________________</w:t>
      </w:r>
    </w:p>
    <w:p w:rsidR="00F33582" w:rsidRPr="00BA58A0" w:rsidRDefault="00F33582" w:rsidP="00F33582">
      <w:pPr>
        <w:pStyle w:val="Default"/>
        <w:ind w:left="720"/>
        <w:rPr>
          <w:color w:val="auto"/>
          <w:sz w:val="20"/>
          <w:szCs w:val="20"/>
        </w:rPr>
      </w:pPr>
    </w:p>
    <w:p w:rsidR="00E645F1" w:rsidRDefault="007A69FC" w:rsidP="00E645F1">
      <w:pPr>
        <w:pStyle w:val="Default"/>
        <w:ind w:left="720"/>
        <w:rPr>
          <w:color w:val="auto"/>
          <w:sz w:val="20"/>
          <w:szCs w:val="20"/>
        </w:rPr>
      </w:pPr>
      <w:r w:rsidRPr="00BA58A0">
        <w:rPr>
          <w:color w:val="auto"/>
          <w:sz w:val="20"/>
          <w:szCs w:val="20"/>
        </w:rPr>
        <w:t>Company:</w:t>
      </w:r>
      <w:r w:rsidRPr="00BA58A0">
        <w:rPr>
          <w:color w:val="auto"/>
          <w:sz w:val="20"/>
          <w:szCs w:val="20"/>
        </w:rPr>
        <w:tab/>
        <w:t>___________________________________________________________________</w:t>
      </w:r>
    </w:p>
    <w:p w:rsidR="00F33582" w:rsidRPr="00BA58A0" w:rsidRDefault="00F33582" w:rsidP="00E645F1">
      <w:pPr>
        <w:pStyle w:val="Default"/>
        <w:ind w:left="720"/>
        <w:rPr>
          <w:color w:val="auto"/>
          <w:sz w:val="20"/>
          <w:szCs w:val="20"/>
        </w:rPr>
      </w:pPr>
    </w:p>
    <w:p w:rsidR="00E645F1" w:rsidRDefault="007A69FC" w:rsidP="00E645F1">
      <w:pPr>
        <w:pStyle w:val="Default"/>
        <w:ind w:left="720"/>
        <w:rPr>
          <w:color w:val="auto"/>
          <w:sz w:val="20"/>
          <w:szCs w:val="20"/>
        </w:rPr>
      </w:pPr>
      <w:r w:rsidRPr="00BA58A0">
        <w:rPr>
          <w:color w:val="auto"/>
          <w:sz w:val="20"/>
          <w:szCs w:val="20"/>
        </w:rPr>
        <w:t>Address:</w:t>
      </w:r>
      <w:r w:rsidRPr="00BA58A0">
        <w:rPr>
          <w:color w:val="auto"/>
          <w:sz w:val="20"/>
          <w:szCs w:val="20"/>
        </w:rPr>
        <w:tab/>
        <w:t>___________________________________________________________________</w:t>
      </w:r>
    </w:p>
    <w:p w:rsidR="00F33582" w:rsidRPr="00BA58A0" w:rsidRDefault="00F33582" w:rsidP="00F33582">
      <w:pPr>
        <w:pStyle w:val="Default"/>
        <w:ind w:left="720"/>
        <w:rPr>
          <w:color w:val="auto"/>
          <w:sz w:val="20"/>
          <w:szCs w:val="20"/>
        </w:rPr>
      </w:pPr>
    </w:p>
    <w:p w:rsidR="00E645F1" w:rsidRDefault="007A69FC" w:rsidP="00E645F1">
      <w:pPr>
        <w:pStyle w:val="Default"/>
        <w:ind w:left="720"/>
        <w:rPr>
          <w:color w:val="auto"/>
          <w:sz w:val="20"/>
          <w:szCs w:val="20"/>
        </w:rPr>
      </w:pPr>
      <w:r w:rsidRPr="00BA58A0">
        <w:rPr>
          <w:color w:val="auto"/>
          <w:sz w:val="20"/>
          <w:szCs w:val="20"/>
        </w:rPr>
        <w:t>Telephone:</w:t>
      </w:r>
      <w:r w:rsidRPr="00BA58A0">
        <w:rPr>
          <w:color w:val="auto"/>
          <w:sz w:val="20"/>
          <w:szCs w:val="20"/>
        </w:rPr>
        <w:tab/>
        <w:t>___________________________________________________________________</w:t>
      </w:r>
    </w:p>
    <w:p w:rsidR="00F33582" w:rsidRPr="00BA58A0" w:rsidRDefault="00F33582" w:rsidP="00E645F1">
      <w:pPr>
        <w:pStyle w:val="Default"/>
        <w:ind w:left="720"/>
        <w:rPr>
          <w:color w:val="auto"/>
          <w:sz w:val="20"/>
          <w:szCs w:val="20"/>
        </w:rPr>
      </w:pPr>
    </w:p>
    <w:p w:rsidR="00BA58A0" w:rsidRDefault="007A69FC" w:rsidP="00123043">
      <w:pPr>
        <w:pStyle w:val="Default"/>
        <w:ind w:left="720"/>
        <w:rPr>
          <w:color w:val="auto"/>
          <w:sz w:val="20"/>
          <w:szCs w:val="20"/>
        </w:rPr>
      </w:pPr>
      <w:r w:rsidRPr="00BA58A0">
        <w:rPr>
          <w:color w:val="auto"/>
          <w:sz w:val="20"/>
          <w:szCs w:val="20"/>
        </w:rPr>
        <w:t>Email:</w:t>
      </w:r>
      <w:r w:rsidRPr="00BA58A0">
        <w:rPr>
          <w:color w:val="auto"/>
          <w:sz w:val="20"/>
          <w:szCs w:val="20"/>
        </w:rPr>
        <w:tab/>
      </w:r>
      <w:r>
        <w:rPr>
          <w:color w:val="auto"/>
          <w:sz w:val="20"/>
          <w:szCs w:val="20"/>
        </w:rPr>
        <w:tab/>
      </w:r>
      <w:r w:rsidRPr="00BA58A0">
        <w:rPr>
          <w:color w:val="auto"/>
          <w:sz w:val="20"/>
          <w:szCs w:val="20"/>
        </w:rPr>
        <w:t>___________________________________________________________________</w:t>
      </w:r>
    </w:p>
    <w:p w:rsidR="00F33582" w:rsidRPr="00123043" w:rsidRDefault="00F33582" w:rsidP="00123043">
      <w:pPr>
        <w:pStyle w:val="Default"/>
        <w:ind w:left="720"/>
        <w:rPr>
          <w:color w:val="auto"/>
          <w:sz w:val="20"/>
          <w:szCs w:val="20"/>
        </w:rPr>
      </w:pPr>
    </w:p>
    <w:p w:rsidR="00CD0BCA" w:rsidRDefault="007A69FC" w:rsidP="0039383B">
      <w:pPr>
        <w:autoSpaceDE w:val="0"/>
        <w:autoSpaceDN w:val="0"/>
        <w:adjustRightInd w:val="0"/>
        <w:jc w:val="center"/>
      </w:pPr>
      <w:bookmarkStart w:id="1" w:name="_Toc104952916"/>
      <w:r>
        <w:rPr>
          <w:b/>
        </w:rPr>
        <w:br w:type="page"/>
      </w:r>
      <w:r w:rsidR="00CD0BCA" w:rsidRPr="0094581E">
        <w:rPr>
          <w:b/>
        </w:rPr>
        <w:lastRenderedPageBreak/>
        <w:t>Section I</w:t>
      </w:r>
    </w:p>
    <w:p w:rsidR="00CD0BCA" w:rsidRPr="00D344BA" w:rsidRDefault="00CD0BCA" w:rsidP="00CD0BCA">
      <w:pPr>
        <w:autoSpaceDE w:val="0"/>
        <w:autoSpaceDN w:val="0"/>
        <w:adjustRightInd w:val="0"/>
        <w:jc w:val="center"/>
        <w:rPr>
          <w:rFonts w:cs="Arial"/>
          <w:b/>
          <w:sz w:val="28"/>
          <w:szCs w:val="28"/>
        </w:rPr>
      </w:pPr>
      <w:r w:rsidRPr="0094581E">
        <w:rPr>
          <w:rFonts w:cs="Arial"/>
          <w:b/>
          <w:sz w:val="24"/>
        </w:rPr>
        <w:t>INSTRUCTIONS</w:t>
      </w:r>
      <w:bookmarkEnd w:id="1"/>
    </w:p>
    <w:p w:rsidR="00CD0BCA" w:rsidRPr="00B4668D" w:rsidRDefault="00CD0BCA" w:rsidP="00CD0BCA">
      <w:pPr>
        <w:rPr>
          <w:rFonts w:cs="Arial"/>
          <w:b/>
        </w:rPr>
      </w:pPr>
    </w:p>
    <w:p w:rsidR="00CD0BCA" w:rsidRPr="00B4668D" w:rsidRDefault="00CD0BCA" w:rsidP="00CD0BCA">
      <w:pPr>
        <w:ind w:left="720" w:hanging="720"/>
        <w:jc w:val="both"/>
        <w:rPr>
          <w:rFonts w:cs="Arial"/>
        </w:rPr>
      </w:pPr>
      <w:r w:rsidRPr="00B4668D">
        <w:rPr>
          <w:rFonts w:cs="Arial"/>
        </w:rPr>
        <w:t>1.</w:t>
      </w:r>
      <w:r w:rsidRPr="00B4668D">
        <w:rPr>
          <w:rFonts w:cs="Arial"/>
          <w:b/>
        </w:rPr>
        <w:tab/>
        <w:t>Proposal Reference Number:</w:t>
      </w:r>
      <w:r w:rsidRPr="00B4668D">
        <w:rPr>
          <w:rFonts w:cs="Arial"/>
        </w:rPr>
        <w:t xml:space="preserve">  The RFP number, indicated in the header of this page, as well as on the first page of this proposal, has been assigned to this </w:t>
      </w:r>
      <w:r w:rsidR="00F30B3A">
        <w:rPr>
          <w:rFonts w:cs="Arial"/>
        </w:rPr>
        <w:t>RFP</w:t>
      </w:r>
      <w:r w:rsidRPr="00B4668D">
        <w:rPr>
          <w:rFonts w:cs="Arial"/>
        </w:rPr>
        <w:t xml:space="preserve"> and MUST be shown on all correspondence or other docume</w:t>
      </w:r>
      <w:r w:rsidR="00F30B3A">
        <w:rPr>
          <w:rFonts w:cs="Arial"/>
        </w:rPr>
        <w:t>nts associated with this RFP</w:t>
      </w:r>
      <w:r w:rsidRPr="00B4668D">
        <w:rPr>
          <w:rFonts w:cs="Arial"/>
        </w:rPr>
        <w:t xml:space="preserve"> and MUST be referred to in all verbal communications.  All inquiries, written or verbal, shall be directed only to the </w:t>
      </w:r>
      <w:r w:rsidR="00B2748D" w:rsidRPr="00B2748D">
        <w:rPr>
          <w:rFonts w:cs="Arial"/>
        </w:rPr>
        <w:t>Fort Hays State University</w:t>
      </w:r>
      <w:r w:rsidR="00B2748D">
        <w:rPr>
          <w:rFonts w:cs="Arial"/>
        </w:rPr>
        <w:t xml:space="preserve"> Purchasing Office</w:t>
      </w:r>
      <w:r w:rsidR="00F30B3A">
        <w:rPr>
          <w:rFonts w:cs="Arial"/>
        </w:rPr>
        <w:t xml:space="preserve"> </w:t>
      </w:r>
      <w:r w:rsidRPr="00B4668D">
        <w:rPr>
          <w:rFonts w:cs="Arial"/>
        </w:rPr>
        <w:t xml:space="preserve">reflected on Page 1 of this proposal.  There shall be no communication with any other </w:t>
      </w:r>
      <w:r w:rsidR="002508B1">
        <w:rPr>
          <w:rFonts w:cs="Arial"/>
        </w:rPr>
        <w:t>University</w:t>
      </w:r>
      <w:r w:rsidRPr="00B4668D">
        <w:rPr>
          <w:rFonts w:cs="Arial"/>
        </w:rPr>
        <w:t xml:space="preserve"> employee regarding this </w:t>
      </w:r>
      <w:r w:rsidR="00A816F8">
        <w:rPr>
          <w:rFonts w:cs="Arial"/>
        </w:rPr>
        <w:t>RFP</w:t>
      </w:r>
      <w:r w:rsidRPr="00B4668D">
        <w:rPr>
          <w:rFonts w:cs="Arial"/>
        </w:rPr>
        <w:t xml:space="preserve"> except with designated </w:t>
      </w:r>
      <w:r w:rsidR="002508B1">
        <w:rPr>
          <w:rFonts w:cs="Arial"/>
        </w:rPr>
        <w:t xml:space="preserve">University </w:t>
      </w:r>
      <w:r w:rsidRPr="00B4668D">
        <w:rPr>
          <w:rFonts w:cs="Arial"/>
        </w:rPr>
        <w:t xml:space="preserve">participants in attendance </w:t>
      </w:r>
      <w:r w:rsidRPr="00B4668D">
        <w:rPr>
          <w:rFonts w:cs="Arial"/>
          <w:b/>
        </w:rPr>
        <w:t>ONLY DURING:</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i/>
        </w:rPr>
        <w:tab/>
      </w:r>
      <w:r w:rsidRPr="00B4668D">
        <w:rPr>
          <w:rFonts w:cs="Arial"/>
        </w:rPr>
        <w:t>Negotiations</w:t>
      </w:r>
    </w:p>
    <w:p w:rsidR="00CD0BCA" w:rsidRPr="00B4668D" w:rsidRDefault="00CD0BCA" w:rsidP="00CD0BCA">
      <w:pPr>
        <w:ind w:left="720" w:hanging="720"/>
        <w:jc w:val="both"/>
        <w:rPr>
          <w:rFonts w:cs="Arial"/>
        </w:rPr>
      </w:pPr>
      <w:r w:rsidRPr="00B4668D">
        <w:rPr>
          <w:rFonts w:cs="Arial"/>
        </w:rPr>
        <w:tab/>
        <w:t>Contract Signing</w:t>
      </w:r>
    </w:p>
    <w:p w:rsidR="00CD0BCA" w:rsidRPr="00B4668D" w:rsidRDefault="00CD0BCA" w:rsidP="00CD0BCA">
      <w:pPr>
        <w:ind w:left="720" w:hanging="720"/>
        <w:jc w:val="both"/>
        <w:rPr>
          <w:rFonts w:cs="Arial"/>
        </w:rPr>
      </w:pPr>
      <w:r w:rsidRPr="00B4668D">
        <w:rPr>
          <w:rFonts w:cs="Arial"/>
        </w:rPr>
        <w:tab/>
        <w:t xml:space="preserve">as otherwise specified in this </w:t>
      </w:r>
      <w:r w:rsidR="00A816F8">
        <w:rPr>
          <w:rFonts w:cs="Arial"/>
        </w:rPr>
        <w:t>RFP</w:t>
      </w:r>
      <w:r w:rsidRPr="00B4668D">
        <w:rPr>
          <w:rFonts w:cs="Arial"/>
        </w:rPr>
        <w:t>.</w:t>
      </w:r>
    </w:p>
    <w:p w:rsidR="00CD0BCA" w:rsidRPr="00B4668D" w:rsidRDefault="00CD0BCA" w:rsidP="00CD0BCA">
      <w:pPr>
        <w:ind w:left="720" w:hanging="720"/>
        <w:jc w:val="both"/>
        <w:rPr>
          <w:rFonts w:cs="Arial"/>
        </w:rPr>
      </w:pPr>
    </w:p>
    <w:p w:rsidR="00CD0BCA" w:rsidRPr="00B4668D" w:rsidRDefault="00CD0BCA" w:rsidP="00CD0BCA">
      <w:pPr>
        <w:ind w:left="720"/>
        <w:jc w:val="both"/>
        <w:rPr>
          <w:rFonts w:cs="Arial"/>
        </w:rPr>
      </w:pPr>
      <w:r w:rsidRPr="00B4668D">
        <w:rPr>
          <w:rFonts w:cs="Arial"/>
        </w:rPr>
        <w:t xml:space="preserve">Violations of this provision by vendor </w:t>
      </w:r>
      <w:r w:rsidR="00B2748D">
        <w:rPr>
          <w:rFonts w:cs="Arial"/>
        </w:rPr>
        <w:t xml:space="preserve">or </w:t>
      </w:r>
      <w:smartTag w:uri="urn:schemas-microsoft-com:office:smarttags" w:element="place">
        <w:smartTag w:uri="urn:schemas-microsoft-com:office:smarttags" w:element="PlaceType">
          <w:r w:rsidR="00B2748D" w:rsidRPr="00B2748D">
            <w:rPr>
              <w:rFonts w:cs="Arial"/>
            </w:rPr>
            <w:t>Fort</w:t>
          </w:r>
        </w:smartTag>
        <w:r w:rsidR="00B2748D" w:rsidRPr="00B2748D">
          <w:rPr>
            <w:rFonts w:cs="Arial"/>
          </w:rPr>
          <w:t xml:space="preserve"> </w:t>
        </w:r>
        <w:smartTag w:uri="urn:schemas-microsoft-com:office:smarttags" w:element="PlaceName">
          <w:r w:rsidR="00B2748D" w:rsidRPr="00B2748D">
            <w:rPr>
              <w:rFonts w:cs="Arial"/>
            </w:rPr>
            <w:t>Hays</w:t>
          </w:r>
        </w:smartTag>
        <w:r w:rsidR="00B2748D" w:rsidRPr="00B2748D">
          <w:rPr>
            <w:rFonts w:cs="Arial"/>
          </w:rPr>
          <w:t xml:space="preserve"> </w:t>
        </w:r>
        <w:smartTag w:uri="urn:schemas-microsoft-com:office:smarttags" w:element="PlaceType">
          <w:r w:rsidR="00B2748D" w:rsidRPr="00B2748D">
            <w:rPr>
              <w:rFonts w:cs="Arial"/>
            </w:rPr>
            <w:t>State</w:t>
          </w:r>
        </w:smartTag>
        <w:r w:rsidR="00B2748D" w:rsidRPr="00B2748D">
          <w:rPr>
            <w:rFonts w:cs="Arial"/>
          </w:rPr>
          <w:t xml:space="preserve"> </w:t>
        </w:r>
        <w:smartTag w:uri="urn:schemas-microsoft-com:office:smarttags" w:element="PlaceType">
          <w:r w:rsidR="00B2748D" w:rsidRPr="00B2748D">
            <w:rPr>
              <w:rFonts w:cs="Arial"/>
            </w:rPr>
            <w:t>University</w:t>
          </w:r>
        </w:smartTag>
      </w:smartTag>
      <w:r w:rsidR="00B2748D">
        <w:rPr>
          <w:rFonts w:cs="Arial"/>
        </w:rPr>
        <w:t xml:space="preserve"> </w:t>
      </w:r>
      <w:r w:rsidRPr="00B4668D">
        <w:rPr>
          <w:rFonts w:cs="Arial"/>
        </w:rPr>
        <w:t>personnel may result in the rejection of the proposal.</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2.</w:t>
      </w:r>
      <w:r w:rsidRPr="00B4668D">
        <w:rPr>
          <w:rFonts w:cs="Arial"/>
        </w:rPr>
        <w:tab/>
      </w:r>
      <w:r w:rsidRPr="00B4668D">
        <w:rPr>
          <w:rFonts w:cs="Arial"/>
          <w:b/>
        </w:rPr>
        <w:t>Negotiated Procurement:</w:t>
      </w:r>
      <w:r w:rsidRPr="00B4668D">
        <w:rPr>
          <w:rFonts w:cs="Arial"/>
        </w:rPr>
        <w:t xml:space="preserve">  This is a negotiated procurement pursuant </w:t>
      </w:r>
      <w:r w:rsidRPr="00AA7832">
        <w:rPr>
          <w:rFonts w:cs="Arial"/>
        </w:rPr>
        <w:t>to K.S.A. 75</w:t>
      </w:r>
      <w:r w:rsidRPr="00AA7832">
        <w:rPr>
          <w:rFonts w:cs="Arial"/>
        </w:rPr>
        <w:noBreakHyphen/>
        <w:t>37,102.</w:t>
      </w:r>
      <w:r w:rsidRPr="00B4668D">
        <w:rPr>
          <w:rFonts w:cs="Arial"/>
        </w:rPr>
        <w:t xml:space="preserve">  </w:t>
      </w:r>
      <w:r w:rsidRPr="002508B1">
        <w:rPr>
          <w:rFonts w:cs="Arial"/>
        </w:rPr>
        <w:t>Final evaluation and award will be made by The Procurement Negotiation Committee (PNC)</w:t>
      </w:r>
      <w:r w:rsidRPr="00B4668D">
        <w:rPr>
          <w:rFonts w:cs="Arial"/>
        </w:rPr>
        <w:t xml:space="preserve"> consist</w:t>
      </w:r>
      <w:r>
        <w:rPr>
          <w:rFonts w:cs="Arial"/>
        </w:rPr>
        <w:t>ing</w:t>
      </w:r>
      <w:r w:rsidRPr="00B4668D">
        <w:rPr>
          <w:rFonts w:cs="Arial"/>
        </w:rPr>
        <w:t xml:space="preserve"> of the following</w:t>
      </w:r>
      <w:r>
        <w:rPr>
          <w:rFonts w:cs="Arial"/>
        </w:rPr>
        <w:t xml:space="preserve"> entities</w:t>
      </w:r>
      <w:r w:rsidRPr="00B4668D">
        <w:rPr>
          <w:rFonts w:cs="Arial"/>
        </w:rPr>
        <w:t xml:space="preserve"> (or their designees):</w:t>
      </w:r>
    </w:p>
    <w:p w:rsidR="00CD0BCA" w:rsidRPr="00CB4CAB" w:rsidRDefault="00CD0BCA" w:rsidP="00CD0BCA">
      <w:pPr>
        <w:ind w:left="720" w:hanging="720"/>
        <w:jc w:val="both"/>
        <w:rPr>
          <w:rFonts w:cs="Arial"/>
        </w:rPr>
      </w:pPr>
      <w:r w:rsidRPr="00B4668D">
        <w:rPr>
          <w:rFonts w:cs="Arial"/>
        </w:rPr>
        <w:tab/>
      </w:r>
      <w:r w:rsidR="00CB4CAB" w:rsidRPr="00CB4CAB">
        <w:rPr>
          <w:rFonts w:cs="Arial"/>
        </w:rPr>
        <w:t xml:space="preserve">FHSU </w:t>
      </w:r>
      <w:r w:rsidR="002508B1" w:rsidRPr="00CB4CAB">
        <w:rPr>
          <w:rFonts w:cs="Arial"/>
        </w:rPr>
        <w:t>Controller or their designee;</w:t>
      </w:r>
    </w:p>
    <w:p w:rsidR="00CD0BCA" w:rsidRPr="00CB4CAB" w:rsidRDefault="002508B1" w:rsidP="002508B1">
      <w:pPr>
        <w:ind w:left="720"/>
        <w:jc w:val="both"/>
        <w:rPr>
          <w:rFonts w:cs="Arial"/>
        </w:rPr>
      </w:pPr>
      <w:r w:rsidRPr="00CB4CAB">
        <w:rPr>
          <w:rFonts w:cs="Arial"/>
        </w:rPr>
        <w:t>FHSU Director of Purchasing or their designee; and</w:t>
      </w:r>
    </w:p>
    <w:p w:rsidR="00CD0BCA" w:rsidRDefault="002508B1" w:rsidP="00CD0BCA">
      <w:pPr>
        <w:ind w:left="720" w:hanging="720"/>
        <w:jc w:val="both"/>
        <w:rPr>
          <w:rFonts w:cs="Arial"/>
        </w:rPr>
      </w:pPr>
      <w:r w:rsidRPr="00CB4CAB">
        <w:rPr>
          <w:rFonts w:cs="Arial"/>
        </w:rPr>
        <w:tab/>
        <w:t>Member of Requesting Department</w:t>
      </w:r>
    </w:p>
    <w:p w:rsidR="002508B1" w:rsidRPr="00B4668D" w:rsidRDefault="002508B1"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3.</w:t>
      </w:r>
      <w:r w:rsidRPr="00B4668D">
        <w:rPr>
          <w:rFonts w:cs="Arial"/>
        </w:rPr>
        <w:tab/>
      </w:r>
      <w:r w:rsidRPr="00B4668D">
        <w:rPr>
          <w:rFonts w:cs="Arial"/>
          <w:b/>
        </w:rPr>
        <w:t>Appearance Before Committee:</w:t>
      </w:r>
      <w:r w:rsidRPr="00B4668D">
        <w:rPr>
          <w:rFonts w:cs="Arial"/>
        </w:rPr>
        <w:t xml:space="preserve">  Any, all or no vendors may be required to appear before the </w:t>
      </w:r>
      <w:r w:rsidRPr="0080407C">
        <w:rPr>
          <w:rFonts w:cs="Arial"/>
        </w:rPr>
        <w:t>PNC to explain the vendor's understanding and approach to the project and/or respond to questions from the PNC concerning the proposal; or, the PNC may award without conducting negotiations, based on the initial proposal.  The PNC reserves the right to request information from vendors as needed.  If information is requested, the PNC is not required to request the</w:t>
      </w:r>
      <w:r w:rsidRPr="00B4668D">
        <w:rPr>
          <w:rFonts w:cs="Arial"/>
        </w:rPr>
        <w:t xml:space="preserve"> information of all vendors.</w:t>
      </w:r>
    </w:p>
    <w:p w:rsidR="00CD0BCA" w:rsidRPr="00B4668D" w:rsidRDefault="00CD0BCA" w:rsidP="00CD0BCA">
      <w:pPr>
        <w:ind w:left="720" w:hanging="720"/>
        <w:jc w:val="both"/>
        <w:rPr>
          <w:rFonts w:cs="Arial"/>
        </w:rPr>
      </w:pPr>
    </w:p>
    <w:p w:rsidR="00CD0BCA" w:rsidRPr="00B4668D" w:rsidRDefault="00CD0BCA" w:rsidP="00CD0BCA">
      <w:pPr>
        <w:ind w:left="720"/>
        <w:jc w:val="both"/>
        <w:rPr>
          <w:rFonts w:cs="Arial"/>
        </w:rPr>
      </w:pPr>
      <w:r w:rsidRPr="00B4668D">
        <w:rPr>
          <w:rFonts w:cs="Arial"/>
        </w:rPr>
        <w:t xml:space="preserve">Vendors selected to participate in negotiations may be given an opportunity to submit a </w:t>
      </w:r>
      <w:r>
        <w:rPr>
          <w:rFonts w:cs="Arial"/>
        </w:rPr>
        <w:t xml:space="preserve">revised </w:t>
      </w:r>
      <w:r w:rsidRPr="0080407C">
        <w:rPr>
          <w:rFonts w:cs="Arial"/>
        </w:rPr>
        <w:t>proposal and/or their revised offer to the PNC.  Prior to a specified cut</w:t>
      </w:r>
      <w:r w:rsidRPr="0080407C">
        <w:rPr>
          <w:rFonts w:cs="Arial"/>
        </w:rPr>
        <w:noBreakHyphen/>
        <w:t>off time for revised offers, vendors may submit revisions to their technical and cost proposals.  Meetings before the PNC are not subject to the Open Meetings Act.  Vendors are prohibited from electronically recording these</w:t>
      </w:r>
      <w:r w:rsidRPr="00B4668D">
        <w:rPr>
          <w:rFonts w:cs="Arial"/>
        </w:rPr>
        <w:t xml:space="preserve"> meetings.  All information received prior to the cut</w:t>
      </w:r>
      <w:r w:rsidRPr="00B4668D">
        <w:rPr>
          <w:rFonts w:cs="Arial"/>
        </w:rPr>
        <w:noBreakHyphen/>
        <w:t xml:space="preserve">off time will be considered part of the vendor's </w:t>
      </w:r>
      <w:r>
        <w:rPr>
          <w:rFonts w:cs="Arial"/>
        </w:rPr>
        <w:t>revised</w:t>
      </w:r>
      <w:r w:rsidRPr="00B4668D">
        <w:rPr>
          <w:rFonts w:cs="Arial"/>
        </w:rPr>
        <w:t xml:space="preserve"> offer.</w:t>
      </w:r>
    </w:p>
    <w:p w:rsidR="00CD0BCA" w:rsidRPr="00B4668D" w:rsidRDefault="00CD0BCA" w:rsidP="00CD0BCA">
      <w:pPr>
        <w:ind w:left="720" w:hanging="720"/>
        <w:jc w:val="both"/>
        <w:rPr>
          <w:rFonts w:cs="Arial"/>
        </w:rPr>
      </w:pPr>
    </w:p>
    <w:p w:rsidR="00CD0BCA" w:rsidRPr="00B4668D" w:rsidRDefault="00CD0BCA" w:rsidP="00CD0BCA">
      <w:pPr>
        <w:ind w:left="720"/>
        <w:jc w:val="both"/>
        <w:rPr>
          <w:rFonts w:cs="Arial"/>
        </w:rPr>
      </w:pPr>
      <w:r w:rsidRPr="00B4668D">
        <w:rPr>
          <w:rFonts w:cs="Arial"/>
        </w:rPr>
        <w:t>No additional revisions shall be made after the specified cut</w:t>
      </w:r>
      <w:r w:rsidRPr="00B4668D">
        <w:rPr>
          <w:rFonts w:cs="Arial"/>
        </w:rPr>
        <w:noBreakHyphen/>
        <w:t xml:space="preserve">off time unless requested by the </w:t>
      </w:r>
      <w:r w:rsidRPr="003049FA">
        <w:rPr>
          <w:rFonts w:cs="Arial"/>
        </w:rPr>
        <w:t>PNC.</w:t>
      </w:r>
    </w:p>
    <w:p w:rsidR="00CD0BCA" w:rsidRPr="00B4668D" w:rsidRDefault="00CD0BCA" w:rsidP="00CD0BCA">
      <w:pPr>
        <w:ind w:left="720" w:hanging="720"/>
        <w:jc w:val="both"/>
        <w:rPr>
          <w:rFonts w:cs="Arial"/>
        </w:rPr>
      </w:pPr>
    </w:p>
    <w:p w:rsidR="00CD0BCA" w:rsidRDefault="00CD0BCA" w:rsidP="00CD0BCA">
      <w:pPr>
        <w:ind w:left="720" w:hanging="720"/>
        <w:jc w:val="both"/>
        <w:rPr>
          <w:rFonts w:cs="Arial"/>
        </w:rPr>
      </w:pPr>
      <w:r w:rsidRPr="00B4668D">
        <w:rPr>
          <w:rFonts w:cs="Arial"/>
        </w:rPr>
        <w:t>4.</w:t>
      </w:r>
      <w:r w:rsidRPr="00B4668D">
        <w:rPr>
          <w:rFonts w:cs="Arial"/>
        </w:rPr>
        <w:tab/>
      </w:r>
      <w:r w:rsidRPr="00B4668D">
        <w:rPr>
          <w:rFonts w:cs="Arial"/>
          <w:b/>
        </w:rPr>
        <w:t>Cost of Preparing Proposal:</w:t>
      </w:r>
      <w:r w:rsidRPr="00B4668D">
        <w:rPr>
          <w:rFonts w:cs="Arial"/>
        </w:rPr>
        <w:t xml:space="preserve">  The cost of developing and submitting the proposal is entirely the responsibility of the vendor.  This includes costs to determine the nature of the engagement, preparation of the proposal, submitting the proposal, negotiating for the contract and other costs</w:t>
      </w:r>
      <w:r w:rsidR="00A816F8">
        <w:rPr>
          <w:rFonts w:cs="Arial"/>
        </w:rPr>
        <w:t xml:space="preserve"> associated with this RFP.</w:t>
      </w:r>
    </w:p>
    <w:p w:rsidR="00926ED4" w:rsidRPr="00B4668D" w:rsidRDefault="00926ED4" w:rsidP="00CD0BCA">
      <w:pPr>
        <w:ind w:left="720" w:hanging="720"/>
        <w:jc w:val="both"/>
        <w:rPr>
          <w:rFonts w:cs="Arial"/>
        </w:rPr>
      </w:pPr>
    </w:p>
    <w:p w:rsidR="00926ED4" w:rsidRPr="00047A05" w:rsidRDefault="00926ED4" w:rsidP="00220235">
      <w:pPr>
        <w:numPr>
          <w:ilvl w:val="0"/>
          <w:numId w:val="5"/>
        </w:numPr>
        <w:tabs>
          <w:tab w:val="clear" w:pos="720"/>
          <w:tab w:val="num" w:pos="0"/>
        </w:tabs>
        <w:autoSpaceDE w:val="0"/>
        <w:autoSpaceDN w:val="0"/>
        <w:adjustRightInd w:val="0"/>
        <w:ind w:hanging="720"/>
        <w:rPr>
          <w:rFonts w:cs="Arial"/>
          <w:color w:val="000000"/>
          <w:szCs w:val="20"/>
        </w:rPr>
      </w:pPr>
      <w:r w:rsidRPr="00B90DF8">
        <w:rPr>
          <w:b/>
        </w:rPr>
        <w:t xml:space="preserve">Tax Clearance.  </w:t>
      </w:r>
      <w:r w:rsidRPr="00B90DF8">
        <w:rPr>
          <w:rFonts w:cs="Arial"/>
          <w:color w:val="000000"/>
          <w:szCs w:val="20"/>
        </w:rPr>
        <w:t>Fort Hays State University strongly supports the State of Kansas Tax Clearance</w:t>
      </w:r>
      <w:r w:rsidRPr="00047A05">
        <w:rPr>
          <w:rFonts w:cs="Arial"/>
          <w:color w:val="000000"/>
          <w:szCs w:val="20"/>
        </w:rPr>
        <w:t xml:space="preserve"> Process.  </w:t>
      </w:r>
      <w:r w:rsidRPr="00047A05">
        <w:rPr>
          <w:rFonts w:cs="Arial"/>
          <w:szCs w:val="20"/>
        </w:rPr>
        <w:t>Vendors submitting bids or proposals which exceed $25,00</w:t>
      </w:r>
      <w:r>
        <w:rPr>
          <w:rFonts w:cs="Arial"/>
          <w:szCs w:val="20"/>
        </w:rPr>
        <w:t>0 over the term of the contract</w:t>
      </w:r>
      <w:r w:rsidRPr="00047A05">
        <w:rPr>
          <w:rFonts w:cs="Arial"/>
          <w:szCs w:val="20"/>
        </w:rPr>
        <w:t xml:space="preserve"> shall include a copy of a Tax Clearance Certification Form with their submittal. Failure to provide this information may be cause for rejection of vendor</w:t>
      </w:r>
      <w:r>
        <w:rPr>
          <w:rFonts w:ascii="Times New Roman" w:hAnsi="Times New Roman" w:cs="Arial"/>
          <w:szCs w:val="20"/>
        </w:rPr>
        <w:t>’</w:t>
      </w:r>
      <w:r w:rsidRPr="00047A05">
        <w:rPr>
          <w:rFonts w:cs="Arial"/>
          <w:szCs w:val="20"/>
        </w:rPr>
        <w:t>s bid or proposal. Tax Clearances may be obtained at the following website</w:t>
      </w:r>
      <w:r w:rsidRPr="00047A05">
        <w:rPr>
          <w:rFonts w:cs="Arial"/>
          <w:color w:val="000000"/>
          <w:szCs w:val="20"/>
        </w:rPr>
        <w:t xml:space="preserve">: </w:t>
      </w:r>
      <w:hyperlink r:id="rId20" w:history="1">
        <w:r w:rsidR="0036087F">
          <w:rPr>
            <w:rFonts w:cs="Arial"/>
            <w:b/>
            <w:color w:val="2F5496"/>
            <w:szCs w:val="20"/>
            <w:u w:val="single"/>
          </w:rPr>
          <w:t>http://www.ksrevenue.org/taxclearance.html</w:t>
        </w:r>
      </w:hyperlink>
      <w:r w:rsidRPr="00047A05">
        <w:rPr>
          <w:rFonts w:cs="Arial"/>
          <w:color w:val="000000"/>
          <w:szCs w:val="20"/>
        </w:rPr>
        <w:t>.</w:t>
      </w:r>
    </w:p>
    <w:p w:rsidR="00CD0BCA" w:rsidRPr="00B4668D" w:rsidRDefault="00CD0BCA" w:rsidP="00CD0BCA">
      <w:pPr>
        <w:ind w:left="720" w:hanging="720"/>
        <w:jc w:val="both"/>
        <w:rPr>
          <w:rFonts w:cs="Arial"/>
        </w:rPr>
      </w:pPr>
    </w:p>
    <w:p w:rsidR="00CD0BCA" w:rsidRDefault="00CD0BCA" w:rsidP="00220235">
      <w:pPr>
        <w:numPr>
          <w:ilvl w:val="0"/>
          <w:numId w:val="5"/>
        </w:numPr>
        <w:tabs>
          <w:tab w:val="clear" w:pos="720"/>
          <w:tab w:val="num" w:pos="0"/>
        </w:tabs>
        <w:ind w:hanging="720"/>
        <w:jc w:val="both"/>
        <w:rPr>
          <w:rFonts w:cs="Arial"/>
        </w:rPr>
      </w:pPr>
      <w:r w:rsidRPr="00B4668D">
        <w:rPr>
          <w:rFonts w:cs="Arial"/>
          <w:b/>
        </w:rPr>
        <w:t>Preparation of Proposal:</w:t>
      </w:r>
      <w:r w:rsidRPr="00B4668D">
        <w:rPr>
          <w:rFonts w:cs="Arial"/>
        </w:rPr>
        <w:t xml:space="preserve">  Prices are to be entered in spaces provided on the proposal cost form </w:t>
      </w:r>
      <w:r w:rsidRPr="003049FA">
        <w:rPr>
          <w:rFonts w:cs="Arial"/>
        </w:rPr>
        <w:t>if provided herein.  Computations and totals shall be indicated where required.  In case of error in computations or totals, the unit price shall govern.  The Committee has the right to rely on any price quotes provided by vendors.  The vendor shall be responsible for any mathematical error in price quotes.  The Committee reserves the right to reject proposals which contain errors.</w:t>
      </w:r>
    </w:p>
    <w:p w:rsidR="00CD0BCA" w:rsidRPr="0068371E" w:rsidRDefault="00CD0BCA" w:rsidP="00CD0BCA">
      <w:pPr>
        <w:jc w:val="both"/>
        <w:rPr>
          <w:rFonts w:cs="Arial"/>
          <w:strike/>
        </w:rPr>
      </w:pPr>
    </w:p>
    <w:p w:rsidR="00CD0BCA" w:rsidRPr="00B4668D" w:rsidRDefault="00CD0BCA" w:rsidP="00CD0BCA">
      <w:pPr>
        <w:ind w:left="720"/>
        <w:jc w:val="both"/>
        <w:rPr>
          <w:rFonts w:cs="Arial"/>
        </w:rPr>
      </w:pPr>
      <w:r w:rsidRPr="00B4668D">
        <w:rPr>
          <w:rFonts w:cs="Arial"/>
        </w:rPr>
        <w:lastRenderedPageBreak/>
        <w:t>A proposal shall not be considered for award if the price in the proposal was not arrived at independently and without collusion, consultation, communication or agreement as to any matter related to price with any other vendor, competitor or public officer/employee.</w:t>
      </w:r>
    </w:p>
    <w:p w:rsidR="00CD0BCA" w:rsidRDefault="00CD0BCA" w:rsidP="00CD0BCA">
      <w:pPr>
        <w:ind w:left="720"/>
        <w:jc w:val="both"/>
        <w:rPr>
          <w:rFonts w:cs="Arial"/>
        </w:rPr>
      </w:pPr>
    </w:p>
    <w:p w:rsidR="00CD0BCA" w:rsidRPr="00B4668D" w:rsidRDefault="00CD0BCA" w:rsidP="00CD0BCA">
      <w:pPr>
        <w:ind w:left="720"/>
        <w:jc w:val="both"/>
        <w:rPr>
          <w:rFonts w:cs="Arial"/>
        </w:rPr>
      </w:pPr>
      <w:r w:rsidRPr="00B4668D">
        <w:rPr>
          <w:rFonts w:cs="Arial"/>
        </w:rPr>
        <w:t xml:space="preserve">Technical proposals shall contain a concise description of vendor's capabilities to satisfy the requirements of this </w:t>
      </w:r>
      <w:r w:rsidR="00A816F8">
        <w:rPr>
          <w:rFonts w:cs="Arial"/>
        </w:rPr>
        <w:t>RFP</w:t>
      </w:r>
      <w:r w:rsidRPr="00B4668D">
        <w:rPr>
          <w:rFonts w:cs="Arial"/>
        </w:rPr>
        <w:t xml:space="preserve"> with emphasis on completeness and clarity of content.  Repetition of terms and conditions of the </w:t>
      </w:r>
      <w:r w:rsidR="00A816F8">
        <w:rPr>
          <w:rFonts w:cs="Arial"/>
        </w:rPr>
        <w:t>RFP</w:t>
      </w:r>
      <w:r w:rsidRPr="00B4668D">
        <w:rPr>
          <w:rFonts w:cs="Arial"/>
        </w:rPr>
        <w:t xml:space="preserve"> without additional clarification shall not be considered responsive.</w:t>
      </w:r>
    </w:p>
    <w:p w:rsidR="00CD0BCA" w:rsidRPr="00B4668D" w:rsidRDefault="00CD0BCA" w:rsidP="00CD0BCA">
      <w:pPr>
        <w:ind w:left="720" w:hanging="720"/>
        <w:jc w:val="both"/>
        <w:rPr>
          <w:rFonts w:cs="Arial"/>
        </w:rPr>
      </w:pPr>
    </w:p>
    <w:p w:rsidR="00CD0BCA" w:rsidRPr="00B4668D" w:rsidRDefault="00926ED4" w:rsidP="00CD0BCA">
      <w:pPr>
        <w:ind w:left="720" w:hanging="720"/>
        <w:jc w:val="both"/>
        <w:rPr>
          <w:rFonts w:cs="Arial"/>
        </w:rPr>
      </w:pPr>
      <w:r>
        <w:rPr>
          <w:rFonts w:cs="Arial"/>
        </w:rPr>
        <w:t xml:space="preserve"> 7</w:t>
      </w:r>
      <w:r w:rsidR="00CD0BCA" w:rsidRPr="00B4668D">
        <w:rPr>
          <w:rFonts w:cs="Arial"/>
        </w:rPr>
        <w:t>.</w:t>
      </w:r>
      <w:r w:rsidR="00CD0BCA" w:rsidRPr="00B4668D">
        <w:rPr>
          <w:rFonts w:cs="Arial"/>
        </w:rPr>
        <w:tab/>
      </w:r>
      <w:r w:rsidR="00CD0BCA" w:rsidRPr="00B4668D">
        <w:rPr>
          <w:rFonts w:cs="Arial"/>
          <w:b/>
        </w:rPr>
        <w:t>Signature of Proposals:</w:t>
      </w:r>
      <w:r w:rsidR="00CD0BCA" w:rsidRPr="00B4668D">
        <w:rPr>
          <w:rFonts w:cs="Arial"/>
        </w:rPr>
        <w:t xml:space="preserve">  Each proposal shall give the complete mailing address of the vendor and be signed by an authorized representative by original signature with his or her name and legal title typed below the signature line.  If the contract’s contact will be a different entity, indicate that individual’s contact information for communication purposes.  Each proposal shall include the vendor's tax number.</w:t>
      </w:r>
    </w:p>
    <w:p w:rsidR="00CD0BCA" w:rsidRPr="00B4668D" w:rsidRDefault="00CD0BCA" w:rsidP="00CD0BCA">
      <w:pPr>
        <w:ind w:left="720" w:hanging="720"/>
        <w:jc w:val="both"/>
        <w:rPr>
          <w:rFonts w:cs="Arial"/>
        </w:rPr>
      </w:pPr>
    </w:p>
    <w:p w:rsidR="00CD0BCA" w:rsidRPr="00B4668D" w:rsidRDefault="00926ED4" w:rsidP="00CD0BCA">
      <w:pPr>
        <w:ind w:left="720" w:hanging="720"/>
        <w:jc w:val="both"/>
        <w:rPr>
          <w:rFonts w:cs="Arial"/>
        </w:rPr>
      </w:pPr>
      <w:r>
        <w:rPr>
          <w:rFonts w:cs="Arial"/>
        </w:rPr>
        <w:t xml:space="preserve"> 8</w:t>
      </w:r>
      <w:r w:rsidR="00CD0BCA" w:rsidRPr="00B4668D">
        <w:rPr>
          <w:rFonts w:cs="Arial"/>
        </w:rPr>
        <w:t>.</w:t>
      </w:r>
      <w:r w:rsidR="00CD0BCA" w:rsidRPr="00B4668D">
        <w:rPr>
          <w:rFonts w:cs="Arial"/>
        </w:rPr>
        <w:tab/>
      </w:r>
      <w:r w:rsidR="00CD0BCA" w:rsidRPr="00B4668D">
        <w:rPr>
          <w:rFonts w:cs="Arial"/>
          <w:b/>
        </w:rPr>
        <w:t>Acknowledgment of Addenda:</w:t>
      </w:r>
      <w:r w:rsidR="00CD0BCA" w:rsidRPr="00B4668D">
        <w:rPr>
          <w:rFonts w:cs="Arial"/>
        </w:rPr>
        <w:t xml:space="preserve">  All vendors shall acknowledge receipt of any addenda to this </w:t>
      </w:r>
      <w:r w:rsidR="00A816F8">
        <w:rPr>
          <w:rFonts w:cs="Arial"/>
        </w:rPr>
        <w:t>RFP</w:t>
      </w:r>
      <w:r w:rsidR="00CD0BCA" w:rsidRPr="00B4668D">
        <w:rPr>
          <w:rFonts w:cs="Arial"/>
        </w:rPr>
        <w:t xml:space="preserve"> by returning a signed copy with the bid.  Failure to acknowledge receipt of any addenda may render the proposal to be non-responsive.  </w:t>
      </w:r>
      <w:r w:rsidR="009C3992">
        <w:rPr>
          <w:rFonts w:cs="Arial"/>
        </w:rPr>
        <w:t xml:space="preserve">Only the FHSU Purchasing Office </w:t>
      </w:r>
      <w:r w:rsidR="00C4051F">
        <w:rPr>
          <w:rFonts w:cs="Arial"/>
        </w:rPr>
        <w:t xml:space="preserve">shall </w:t>
      </w:r>
      <w:r w:rsidR="009C3992">
        <w:rPr>
          <w:rFonts w:cs="Arial"/>
        </w:rPr>
        <w:t xml:space="preserve">issue changes to this RFP, which will be in </w:t>
      </w:r>
      <w:r w:rsidR="00CD0BCA" w:rsidRPr="00B4668D">
        <w:rPr>
          <w:rFonts w:cs="Arial"/>
        </w:rPr>
        <w:t>writing.</w:t>
      </w:r>
    </w:p>
    <w:p w:rsidR="00CD0BCA" w:rsidRPr="00B4668D" w:rsidRDefault="00CD0BCA" w:rsidP="00CD0BCA">
      <w:pPr>
        <w:ind w:left="720" w:hanging="720"/>
        <w:jc w:val="both"/>
        <w:rPr>
          <w:rFonts w:cs="Arial"/>
        </w:rPr>
      </w:pPr>
    </w:p>
    <w:p w:rsidR="00CD0BCA" w:rsidRPr="00B4668D" w:rsidRDefault="00926ED4" w:rsidP="00CD0BCA">
      <w:pPr>
        <w:ind w:left="720" w:hanging="720"/>
        <w:jc w:val="both"/>
        <w:rPr>
          <w:rFonts w:cs="Arial"/>
        </w:rPr>
      </w:pPr>
      <w:r>
        <w:rPr>
          <w:rFonts w:cs="Arial"/>
        </w:rPr>
        <w:t xml:space="preserve"> </w:t>
      </w:r>
      <w:r w:rsidRPr="00F33582">
        <w:rPr>
          <w:rFonts w:cs="Arial"/>
        </w:rPr>
        <w:t>9</w:t>
      </w:r>
      <w:r w:rsidR="00CD0BCA" w:rsidRPr="00F33582">
        <w:rPr>
          <w:rFonts w:cs="Arial"/>
        </w:rPr>
        <w:t>.</w:t>
      </w:r>
      <w:r w:rsidR="00CD0BCA" w:rsidRPr="00F33582">
        <w:rPr>
          <w:rFonts w:cs="Arial"/>
        </w:rPr>
        <w:tab/>
      </w:r>
      <w:r w:rsidR="00CD0BCA" w:rsidRPr="00F33582">
        <w:rPr>
          <w:rFonts w:cs="Arial"/>
          <w:b/>
        </w:rPr>
        <w:t>Modification of Proposals:</w:t>
      </w:r>
      <w:r w:rsidR="00CD0BCA" w:rsidRPr="00F33582">
        <w:rPr>
          <w:rFonts w:cs="Arial"/>
        </w:rPr>
        <w:t xml:space="preserve">  A vendor may modify a proposal </w:t>
      </w:r>
      <w:r w:rsidR="0033215B" w:rsidRPr="00F33582">
        <w:rPr>
          <w:rFonts w:cs="Arial"/>
        </w:rPr>
        <w:t xml:space="preserve">through the </w:t>
      </w:r>
      <w:r w:rsidR="00123043" w:rsidRPr="00F33582">
        <w:rPr>
          <w:rFonts w:cs="Arial"/>
        </w:rPr>
        <w:t xml:space="preserve">Vendor Registry </w:t>
      </w:r>
      <w:r w:rsidR="0033215B" w:rsidRPr="00F33582">
        <w:rPr>
          <w:rFonts w:cs="Arial"/>
        </w:rPr>
        <w:t>portal</w:t>
      </w:r>
      <w:r w:rsidR="00CD0BCA" w:rsidRPr="00F33582">
        <w:rPr>
          <w:rFonts w:cs="Arial"/>
        </w:rPr>
        <w:t xml:space="preserve"> at any time prior to the closing date and</w:t>
      </w:r>
      <w:r w:rsidR="00D7350E" w:rsidRPr="00F33582">
        <w:rPr>
          <w:rFonts w:cs="Arial"/>
        </w:rPr>
        <w:t xml:space="preserve"> time for receipt of proposals.</w:t>
      </w:r>
    </w:p>
    <w:p w:rsidR="00CD0BCA" w:rsidRPr="00B4668D" w:rsidRDefault="00CD0BCA" w:rsidP="00CD0BCA">
      <w:pPr>
        <w:ind w:left="720" w:hanging="720"/>
        <w:jc w:val="both"/>
        <w:rPr>
          <w:rFonts w:cs="Arial"/>
        </w:rPr>
      </w:pPr>
    </w:p>
    <w:p w:rsidR="00CD0BCA" w:rsidRDefault="00926ED4" w:rsidP="001C1A59">
      <w:pPr>
        <w:ind w:left="720" w:hanging="720"/>
        <w:jc w:val="both"/>
        <w:rPr>
          <w:rFonts w:cs="Arial"/>
        </w:rPr>
      </w:pPr>
      <w:r>
        <w:rPr>
          <w:rFonts w:cs="Arial"/>
        </w:rPr>
        <w:t>10</w:t>
      </w:r>
      <w:r w:rsidR="00CD0BCA" w:rsidRPr="00B4668D">
        <w:rPr>
          <w:rFonts w:cs="Arial"/>
        </w:rPr>
        <w:t>.</w:t>
      </w:r>
      <w:r w:rsidR="00CD0BCA" w:rsidRPr="00B4668D">
        <w:rPr>
          <w:rFonts w:cs="Arial"/>
        </w:rPr>
        <w:tab/>
      </w:r>
      <w:r w:rsidR="00CD0BCA" w:rsidRPr="00B4668D">
        <w:rPr>
          <w:rFonts w:cs="Arial"/>
          <w:b/>
        </w:rPr>
        <w:t xml:space="preserve">Withdrawal of Proposals: </w:t>
      </w:r>
      <w:r w:rsidR="00CD0BCA" w:rsidRPr="00B4668D">
        <w:rPr>
          <w:rFonts w:cs="Arial"/>
        </w:rPr>
        <w:t xml:space="preserve">  A proposal may be withdrawn on written request from the vendor to </w:t>
      </w:r>
      <w:r w:rsidR="00120506">
        <w:rPr>
          <w:rFonts w:cs="Arial"/>
        </w:rPr>
        <w:t xml:space="preserve">the </w:t>
      </w:r>
      <w:r w:rsidR="007879DD">
        <w:rPr>
          <w:rFonts w:cs="Arial"/>
        </w:rPr>
        <w:t xml:space="preserve">FHSU Purchasing </w:t>
      </w:r>
      <w:r w:rsidR="00120506">
        <w:rPr>
          <w:rFonts w:cs="Arial"/>
        </w:rPr>
        <w:t xml:space="preserve">Office </w:t>
      </w:r>
      <w:r w:rsidR="00CD0BCA" w:rsidRPr="00B4668D">
        <w:rPr>
          <w:rFonts w:cs="Arial"/>
        </w:rPr>
        <w:t>prior to the closing date.</w:t>
      </w:r>
      <w:r w:rsidR="001C1A59">
        <w:rPr>
          <w:rFonts w:cs="Arial"/>
        </w:rPr>
        <w:tab/>
      </w:r>
    </w:p>
    <w:p w:rsidR="001C1A59" w:rsidRDefault="001C1A59" w:rsidP="001C1A59">
      <w:pPr>
        <w:ind w:left="720" w:hanging="720"/>
        <w:jc w:val="both"/>
        <w:rPr>
          <w:rFonts w:cs="Arial"/>
        </w:rPr>
      </w:pPr>
    </w:p>
    <w:p w:rsidR="001C1A59" w:rsidRPr="006908E7" w:rsidRDefault="001C1A59" w:rsidP="001C1A59">
      <w:pPr>
        <w:ind w:left="720" w:hanging="720"/>
        <w:jc w:val="both"/>
        <w:rPr>
          <w:rFonts w:cs="Arial"/>
          <w:szCs w:val="20"/>
        </w:rPr>
      </w:pPr>
      <w:r>
        <w:rPr>
          <w:rFonts w:cs="Arial"/>
        </w:rPr>
        <w:t>11.</w:t>
      </w:r>
      <w:r>
        <w:rPr>
          <w:rFonts w:cs="Arial"/>
        </w:rPr>
        <w:tab/>
      </w:r>
      <w:r w:rsidRPr="006908E7">
        <w:rPr>
          <w:rFonts w:cs="Arial"/>
          <w:b/>
          <w:color w:val="000000"/>
          <w:szCs w:val="20"/>
        </w:rPr>
        <w:t>New Vendors</w:t>
      </w:r>
      <w:r w:rsidRPr="006908E7">
        <w:rPr>
          <w:rFonts w:eastAsia="TTE19FB518t00" w:cs="Arial"/>
          <w:color w:val="000000"/>
          <w:szCs w:val="20"/>
        </w:rPr>
        <w:t xml:space="preserve">: Vendors who are new to the university should </w:t>
      </w:r>
      <w:r w:rsidR="00FD03C6">
        <w:rPr>
          <w:rFonts w:eastAsia="TTE19FB518t00" w:cs="Arial"/>
          <w:color w:val="000000"/>
          <w:szCs w:val="20"/>
        </w:rPr>
        <w:t xml:space="preserve">submit the following with your bid:  </w:t>
      </w:r>
      <w:r w:rsidRPr="006908E7">
        <w:rPr>
          <w:rFonts w:eastAsia="TTE19FB518t00" w:cs="Arial"/>
          <w:color w:val="000000"/>
          <w:szCs w:val="20"/>
        </w:rPr>
        <w:t xml:space="preserve">a </w:t>
      </w:r>
      <w:r w:rsidR="00FD03C6">
        <w:rPr>
          <w:rFonts w:eastAsia="TTE19FB518t00" w:cs="Arial"/>
          <w:color w:val="000000"/>
          <w:szCs w:val="20"/>
        </w:rPr>
        <w:t xml:space="preserve">FHSU </w:t>
      </w:r>
      <w:r w:rsidRPr="006908E7">
        <w:rPr>
          <w:rFonts w:eastAsia="TTE19FB518t00" w:cs="Arial"/>
          <w:color w:val="000000"/>
          <w:szCs w:val="20"/>
        </w:rPr>
        <w:t>vendor</w:t>
      </w:r>
      <w:r>
        <w:rPr>
          <w:rFonts w:eastAsia="TTE19FB518t00" w:cs="Arial"/>
          <w:color w:val="000000"/>
          <w:szCs w:val="20"/>
        </w:rPr>
        <w:t xml:space="preserve"> </w:t>
      </w:r>
      <w:r w:rsidR="00FD03C6">
        <w:rPr>
          <w:rFonts w:eastAsia="TTE19FB518t00" w:cs="Arial"/>
          <w:color w:val="000000"/>
          <w:szCs w:val="20"/>
        </w:rPr>
        <w:t>registration form,</w:t>
      </w:r>
      <w:r w:rsidRPr="006908E7">
        <w:rPr>
          <w:rFonts w:eastAsia="TTE19FB518t00" w:cs="Arial"/>
          <w:color w:val="000000"/>
          <w:szCs w:val="20"/>
        </w:rPr>
        <w:t xml:space="preserve"> </w:t>
      </w:r>
      <w:hyperlink r:id="rId21" w:history="1">
        <w:r w:rsidR="00355D51" w:rsidRPr="00FC234E">
          <w:rPr>
            <w:rStyle w:val="Hyperlink"/>
            <w:rFonts w:eastAsia="TTE19FB518t00" w:cs="Arial"/>
            <w:szCs w:val="20"/>
          </w:rPr>
          <w:t>https://vrapp.vendorregistry.com/Vendor/Register/Index/fort-hays-state-university-ks-vendor-registration</w:t>
        </w:r>
      </w:hyperlink>
      <w:r w:rsidR="00355D51">
        <w:rPr>
          <w:rFonts w:eastAsia="TTE19FB518t00" w:cs="Arial"/>
          <w:color w:val="000000"/>
          <w:szCs w:val="20"/>
        </w:rPr>
        <w:t xml:space="preserve"> </w:t>
      </w:r>
      <w:r w:rsidR="00FD03C6">
        <w:rPr>
          <w:rFonts w:eastAsia="TTE19FB518t00" w:cs="Arial"/>
          <w:color w:val="000000"/>
          <w:szCs w:val="20"/>
        </w:rPr>
        <w:t>and a</w:t>
      </w:r>
      <w:r w:rsidRPr="006908E7">
        <w:rPr>
          <w:rFonts w:eastAsia="TTE19FB518t00" w:cs="Arial"/>
          <w:color w:val="000000"/>
          <w:szCs w:val="20"/>
        </w:rPr>
        <w:t xml:space="preserve"> copy of the vendor’s W-9</w:t>
      </w:r>
      <w:r w:rsidR="00FD03C6">
        <w:rPr>
          <w:rFonts w:eastAsia="TTE19FB518t00" w:cs="Arial"/>
          <w:color w:val="000000"/>
          <w:szCs w:val="20"/>
        </w:rPr>
        <w:t>,</w:t>
      </w:r>
      <w:r>
        <w:rPr>
          <w:rFonts w:eastAsia="TTE19FB518t00" w:cs="Arial"/>
          <w:color w:val="000000"/>
          <w:szCs w:val="20"/>
        </w:rPr>
        <w:t xml:space="preserve"> </w:t>
      </w:r>
      <w:hyperlink r:id="rId22" w:history="1">
        <w:r w:rsidRPr="00C04E3F">
          <w:rPr>
            <w:rStyle w:val="Hyperlink"/>
            <w:rFonts w:eastAsia="TTE19FB518t00" w:cs="Arial"/>
            <w:szCs w:val="20"/>
          </w:rPr>
          <w:t>http://www.irs.gov/pub/irs-pdf/fw9.pdf?portlet=3</w:t>
        </w:r>
      </w:hyperlink>
      <w:r>
        <w:rPr>
          <w:rFonts w:eastAsia="TTE19FB518t00" w:cs="Arial"/>
          <w:color w:val="000000"/>
          <w:szCs w:val="20"/>
        </w:rPr>
        <w:t>.</w:t>
      </w:r>
    </w:p>
    <w:p w:rsidR="00CD0BCA" w:rsidRPr="00B4668D" w:rsidRDefault="00CD0BCA" w:rsidP="00CD0BCA">
      <w:pPr>
        <w:ind w:left="720" w:hanging="720"/>
        <w:jc w:val="both"/>
        <w:rPr>
          <w:rFonts w:cs="Arial"/>
        </w:rPr>
      </w:pPr>
    </w:p>
    <w:p w:rsidR="00CD0BCA" w:rsidRDefault="00CD0BCA" w:rsidP="00CD0BCA">
      <w:pPr>
        <w:ind w:left="720" w:hanging="720"/>
        <w:jc w:val="both"/>
        <w:rPr>
          <w:rFonts w:cs="Arial"/>
        </w:rPr>
      </w:pPr>
      <w:r w:rsidRPr="00B4668D">
        <w:rPr>
          <w:rFonts w:cs="Arial"/>
        </w:rPr>
        <w:t>1</w:t>
      </w:r>
      <w:r w:rsidR="001C1A59">
        <w:rPr>
          <w:rFonts w:cs="Arial"/>
        </w:rPr>
        <w:t>2</w:t>
      </w:r>
      <w:r w:rsidRPr="00B4668D">
        <w:rPr>
          <w:rFonts w:cs="Arial"/>
        </w:rPr>
        <w:t>.</w:t>
      </w:r>
      <w:r w:rsidRPr="00B4668D">
        <w:rPr>
          <w:rFonts w:cs="Arial"/>
        </w:rPr>
        <w:tab/>
      </w:r>
      <w:r w:rsidRPr="00B4668D">
        <w:rPr>
          <w:rFonts w:cs="Arial"/>
          <w:b/>
        </w:rPr>
        <w:t>Competition:</w:t>
      </w:r>
      <w:r w:rsidRPr="00B4668D">
        <w:rPr>
          <w:rFonts w:cs="Arial"/>
        </w:rPr>
        <w:t xml:space="preserve">  The purpose of this </w:t>
      </w:r>
      <w:r w:rsidR="00A816F8">
        <w:rPr>
          <w:rFonts w:cs="Arial"/>
        </w:rPr>
        <w:t>RFP</w:t>
      </w:r>
      <w:r w:rsidRPr="00B4668D">
        <w:rPr>
          <w:rFonts w:cs="Arial"/>
        </w:rPr>
        <w:t xml:space="preserve"> is to seek competition.  The vendor shall advise the </w:t>
      </w:r>
      <w:r w:rsidR="00C3473C">
        <w:rPr>
          <w:rFonts w:cs="Arial"/>
        </w:rPr>
        <w:t>FHSU Purchasing Office</w:t>
      </w:r>
      <w:r w:rsidRPr="00B4668D">
        <w:rPr>
          <w:rFonts w:cs="Arial"/>
        </w:rPr>
        <w:t xml:space="preserve"> if any specification, language or other requirement inadvertently restricts or limits bidding to a single source.  Notification shall be in writing and must be received by the </w:t>
      </w:r>
      <w:r w:rsidR="00C3473C">
        <w:rPr>
          <w:rFonts w:cs="Arial"/>
        </w:rPr>
        <w:t>FHSU Purchasing Office</w:t>
      </w:r>
      <w:r w:rsidRPr="00B4668D">
        <w:rPr>
          <w:rFonts w:cs="Arial"/>
        </w:rPr>
        <w:t xml:space="preserve"> no later than five (5) business days prior to the bid closing date.  The </w:t>
      </w:r>
      <w:r w:rsidR="007879DD">
        <w:rPr>
          <w:rFonts w:cs="Arial"/>
        </w:rPr>
        <w:t>FHSU Purchasing Director</w:t>
      </w:r>
      <w:r w:rsidRPr="00B4668D">
        <w:rPr>
          <w:rFonts w:cs="Arial"/>
        </w:rPr>
        <w:t xml:space="preserve"> reserves the right to waive minor deviations in the specifications which do not hinder the intent of this </w:t>
      </w:r>
      <w:r w:rsidR="00A816F8">
        <w:rPr>
          <w:rFonts w:cs="Arial"/>
        </w:rPr>
        <w:t>RFP</w:t>
      </w:r>
      <w:r w:rsidRPr="00B4668D">
        <w:rPr>
          <w:rFonts w:cs="Arial"/>
        </w:rPr>
        <w:t>.</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1</w:t>
      </w:r>
      <w:r w:rsidR="001C1A59">
        <w:rPr>
          <w:rFonts w:cs="Arial"/>
        </w:rPr>
        <w:t>3</w:t>
      </w:r>
      <w:r w:rsidRPr="00B4668D">
        <w:rPr>
          <w:rFonts w:cs="Arial"/>
        </w:rPr>
        <w:t>.</w:t>
      </w:r>
      <w:r w:rsidRPr="00B4668D">
        <w:rPr>
          <w:rFonts w:cs="Arial"/>
        </w:rPr>
        <w:tab/>
      </w:r>
      <w:r w:rsidRPr="00B4668D">
        <w:rPr>
          <w:rFonts w:cs="Arial"/>
          <w:b/>
        </w:rPr>
        <w:t>Evaluation of Proposals:</w:t>
      </w:r>
      <w:r w:rsidRPr="00B4668D">
        <w:rPr>
          <w:rFonts w:cs="Arial"/>
        </w:rPr>
        <w:t xml:space="preserve">  Award shall be made in the best interest of the </w:t>
      </w:r>
      <w:r w:rsidR="00C3473C">
        <w:rPr>
          <w:rFonts w:cs="Arial"/>
        </w:rPr>
        <w:t>University</w:t>
      </w:r>
      <w:r w:rsidRPr="00B4668D">
        <w:rPr>
          <w:rFonts w:cs="Arial"/>
        </w:rPr>
        <w:t xml:space="preserve"> as </w:t>
      </w:r>
      <w:r w:rsidRPr="00FB4BF9">
        <w:rPr>
          <w:rFonts w:cs="Arial"/>
        </w:rPr>
        <w:t>determined by the Procurement Negotiating Committee or their designees.  Although no weighted</w:t>
      </w:r>
      <w:r w:rsidRPr="00B4668D">
        <w:rPr>
          <w:rFonts w:cs="Arial"/>
        </w:rPr>
        <w:t xml:space="preserve"> value is assigned, consideration may focus toward but is not limited to:</w:t>
      </w:r>
    </w:p>
    <w:p w:rsidR="00CD0BCA" w:rsidRPr="00FB4BF9" w:rsidRDefault="008F4745" w:rsidP="00220235">
      <w:pPr>
        <w:widowControl w:val="0"/>
        <w:numPr>
          <w:ilvl w:val="0"/>
          <w:numId w:val="2"/>
        </w:numPr>
        <w:tabs>
          <w:tab w:val="clear" w:pos="720"/>
          <w:tab w:val="left" w:pos="1080"/>
        </w:tabs>
        <w:ind w:left="1080"/>
        <w:jc w:val="both"/>
        <w:rPr>
          <w:rFonts w:cs="Arial"/>
        </w:rPr>
      </w:pPr>
      <w:r>
        <w:t xml:space="preserve">Cost. </w:t>
      </w:r>
      <w:r w:rsidR="00CD0BCA" w:rsidRPr="00B4668D">
        <w:t>Vendors are not to inflate prices in the initial proposal as cost is a factor in determining who may receive an award or be</w:t>
      </w:r>
      <w:r w:rsidR="00CD0BCA">
        <w:t xml:space="preserve"> invited to formal nego</w:t>
      </w:r>
      <w:r>
        <w:t xml:space="preserve">tiations. </w:t>
      </w:r>
      <w:r w:rsidR="00CD0BCA">
        <w:t xml:space="preserve">The </w:t>
      </w:r>
      <w:r w:rsidR="00C3473C">
        <w:t>University</w:t>
      </w:r>
      <w:r w:rsidR="00CD0BCA">
        <w:t xml:space="preserve"> reserves the right to award to the lowest responsive bid without conducting formal negotiations, if </w:t>
      </w:r>
      <w:r w:rsidR="00CD0BCA" w:rsidRPr="00FB4BF9">
        <w:t>authorized by the PNC.</w:t>
      </w:r>
    </w:p>
    <w:p w:rsidR="00CD0BCA" w:rsidRPr="00FB4BF9" w:rsidRDefault="00CD0BCA" w:rsidP="00220235">
      <w:pPr>
        <w:widowControl w:val="0"/>
        <w:numPr>
          <w:ilvl w:val="0"/>
          <w:numId w:val="2"/>
        </w:numPr>
        <w:tabs>
          <w:tab w:val="clear" w:pos="720"/>
          <w:tab w:val="left" w:pos="1080"/>
        </w:tabs>
        <w:ind w:left="1080"/>
        <w:jc w:val="both"/>
        <w:rPr>
          <w:rFonts w:cs="Arial"/>
        </w:rPr>
      </w:pPr>
      <w:r w:rsidRPr="00FB4BF9">
        <w:rPr>
          <w:rFonts w:cs="Arial"/>
        </w:rPr>
        <w:t>Adequacy and completeness of proposal</w:t>
      </w:r>
    </w:p>
    <w:p w:rsidR="00CD0BCA" w:rsidRPr="00FB4BF9" w:rsidRDefault="00CD0BCA" w:rsidP="00220235">
      <w:pPr>
        <w:widowControl w:val="0"/>
        <w:numPr>
          <w:ilvl w:val="0"/>
          <w:numId w:val="2"/>
        </w:numPr>
        <w:tabs>
          <w:tab w:val="clear" w:pos="720"/>
          <w:tab w:val="left" w:pos="1080"/>
        </w:tabs>
        <w:ind w:left="1080"/>
        <w:jc w:val="both"/>
        <w:rPr>
          <w:rFonts w:cs="Arial"/>
        </w:rPr>
      </w:pPr>
      <w:r w:rsidRPr="00FB4BF9">
        <w:rPr>
          <w:rFonts w:cs="Arial"/>
        </w:rPr>
        <w:t>Vendor's understanding of the project</w:t>
      </w:r>
    </w:p>
    <w:p w:rsidR="00CD0BCA" w:rsidRPr="00FB4BF9" w:rsidRDefault="00CD0BCA" w:rsidP="00220235">
      <w:pPr>
        <w:widowControl w:val="0"/>
        <w:numPr>
          <w:ilvl w:val="0"/>
          <w:numId w:val="2"/>
        </w:numPr>
        <w:tabs>
          <w:tab w:val="clear" w:pos="720"/>
          <w:tab w:val="left" w:pos="1080"/>
        </w:tabs>
        <w:ind w:left="1080"/>
        <w:jc w:val="both"/>
        <w:rPr>
          <w:rFonts w:cs="Arial"/>
        </w:rPr>
      </w:pPr>
      <w:r w:rsidRPr="00FB4BF9">
        <w:rPr>
          <w:rFonts w:cs="Arial"/>
        </w:rPr>
        <w:t xml:space="preserve">Compliance with the terms and conditions of the </w:t>
      </w:r>
      <w:r w:rsidR="00A816F8" w:rsidRPr="00FB4BF9">
        <w:rPr>
          <w:rFonts w:cs="Arial"/>
        </w:rPr>
        <w:t>RFP</w:t>
      </w:r>
    </w:p>
    <w:p w:rsidR="00CD0BCA" w:rsidRPr="00FB4BF9" w:rsidRDefault="00CD0BCA" w:rsidP="00220235">
      <w:pPr>
        <w:widowControl w:val="0"/>
        <w:numPr>
          <w:ilvl w:val="0"/>
          <w:numId w:val="2"/>
        </w:numPr>
        <w:tabs>
          <w:tab w:val="clear" w:pos="720"/>
          <w:tab w:val="left" w:pos="1080"/>
        </w:tabs>
        <w:ind w:left="1080"/>
        <w:jc w:val="both"/>
        <w:rPr>
          <w:rFonts w:cs="Arial"/>
        </w:rPr>
      </w:pPr>
      <w:r w:rsidRPr="00FB4BF9">
        <w:rPr>
          <w:rFonts w:cs="Arial"/>
        </w:rPr>
        <w:t>Experience in providing like services</w:t>
      </w:r>
    </w:p>
    <w:p w:rsidR="00CD0BCA" w:rsidRPr="00FB4BF9" w:rsidRDefault="00CD0BCA" w:rsidP="00220235">
      <w:pPr>
        <w:widowControl w:val="0"/>
        <w:numPr>
          <w:ilvl w:val="0"/>
          <w:numId w:val="2"/>
        </w:numPr>
        <w:tabs>
          <w:tab w:val="clear" w:pos="720"/>
          <w:tab w:val="left" w:pos="1080"/>
        </w:tabs>
        <w:ind w:left="1080"/>
        <w:jc w:val="both"/>
        <w:rPr>
          <w:rFonts w:cs="Arial"/>
        </w:rPr>
      </w:pPr>
      <w:r w:rsidRPr="00FB4BF9">
        <w:rPr>
          <w:rFonts w:cs="Arial"/>
        </w:rPr>
        <w:t>Qualified staff</w:t>
      </w:r>
    </w:p>
    <w:p w:rsidR="00CD0BCA" w:rsidRPr="00FB4BF9" w:rsidRDefault="00CD0BCA" w:rsidP="00220235">
      <w:pPr>
        <w:widowControl w:val="0"/>
        <w:numPr>
          <w:ilvl w:val="0"/>
          <w:numId w:val="2"/>
        </w:numPr>
        <w:tabs>
          <w:tab w:val="clear" w:pos="720"/>
          <w:tab w:val="left" w:pos="1080"/>
        </w:tabs>
        <w:ind w:left="1080"/>
        <w:jc w:val="both"/>
        <w:rPr>
          <w:rFonts w:cs="Arial"/>
        </w:rPr>
      </w:pPr>
      <w:r w:rsidRPr="00FB4BF9">
        <w:rPr>
          <w:rFonts w:cs="Arial"/>
        </w:rPr>
        <w:t>Methodology to accomplish tasks</w:t>
      </w:r>
    </w:p>
    <w:p w:rsidR="00CD0BCA" w:rsidRPr="00FB4BF9" w:rsidRDefault="00CD0BCA" w:rsidP="00220235">
      <w:pPr>
        <w:widowControl w:val="0"/>
        <w:numPr>
          <w:ilvl w:val="0"/>
          <w:numId w:val="2"/>
        </w:numPr>
        <w:tabs>
          <w:tab w:val="clear" w:pos="720"/>
          <w:tab w:val="left" w:pos="1080"/>
        </w:tabs>
        <w:ind w:left="1080"/>
        <w:jc w:val="both"/>
        <w:rPr>
          <w:rFonts w:cs="Arial"/>
        </w:rPr>
      </w:pPr>
      <w:r w:rsidRPr="00FB4BF9">
        <w:rPr>
          <w:rFonts w:cs="Arial"/>
        </w:rPr>
        <w:t xml:space="preserve">Response format as required by this </w:t>
      </w:r>
      <w:r w:rsidR="00A816F8" w:rsidRPr="00FB4BF9">
        <w:rPr>
          <w:rFonts w:cs="Arial"/>
        </w:rPr>
        <w:t>RFP</w:t>
      </w:r>
    </w:p>
    <w:p w:rsidR="00CD0BCA" w:rsidRPr="00FB4BF9" w:rsidRDefault="00CD0BCA" w:rsidP="00CD0BCA">
      <w:pPr>
        <w:ind w:left="720" w:hanging="720"/>
        <w:jc w:val="both"/>
        <w:rPr>
          <w:rFonts w:cs="Arial"/>
        </w:rPr>
      </w:pPr>
    </w:p>
    <w:p w:rsidR="00CD0BCA" w:rsidRPr="00B4668D" w:rsidRDefault="00CD0BCA" w:rsidP="00CD0BCA">
      <w:pPr>
        <w:ind w:left="720" w:hanging="720"/>
        <w:jc w:val="both"/>
        <w:rPr>
          <w:rFonts w:cs="Arial"/>
        </w:rPr>
      </w:pPr>
      <w:r w:rsidRPr="00FB4BF9">
        <w:rPr>
          <w:rFonts w:cs="Arial"/>
        </w:rPr>
        <w:t>1</w:t>
      </w:r>
      <w:r w:rsidR="001C1A59">
        <w:rPr>
          <w:rFonts w:cs="Arial"/>
        </w:rPr>
        <w:t>4</w:t>
      </w:r>
      <w:r w:rsidRPr="00FB4BF9">
        <w:rPr>
          <w:rFonts w:cs="Arial"/>
        </w:rPr>
        <w:t>.</w:t>
      </w:r>
      <w:r w:rsidRPr="00FB4BF9">
        <w:rPr>
          <w:rFonts w:cs="Arial"/>
        </w:rPr>
        <w:tab/>
      </w:r>
      <w:r w:rsidRPr="00FB4BF9">
        <w:rPr>
          <w:rFonts w:cs="Arial"/>
          <w:b/>
        </w:rPr>
        <w:t>Acceptance or Rejection:</w:t>
      </w:r>
      <w:r w:rsidRPr="00FB4BF9">
        <w:rPr>
          <w:rFonts w:cs="Arial"/>
        </w:rPr>
        <w:t xml:space="preserve">  The Committee reserves the right to accept or reject any or all</w:t>
      </w:r>
      <w:r w:rsidRPr="00B4668D">
        <w:rPr>
          <w:rFonts w:cs="Arial"/>
        </w:rPr>
        <w:t xml:space="preserve"> proposals or part of a proposal; to waive any informalities or technicalities; clarify any ambiguities in proposals; modify any criteria in this </w:t>
      </w:r>
      <w:r w:rsidR="00A816F8">
        <w:rPr>
          <w:rFonts w:cs="Arial"/>
        </w:rPr>
        <w:t>RFP</w:t>
      </w:r>
      <w:r w:rsidRPr="00B4668D">
        <w:rPr>
          <w:rFonts w:cs="Arial"/>
        </w:rPr>
        <w:t>; and unless otherwise specified, to accept any item in a proposal.</w:t>
      </w:r>
    </w:p>
    <w:p w:rsidR="00CD0BCA" w:rsidRPr="00C05FBF" w:rsidRDefault="00CD0BCA" w:rsidP="00CD0BCA">
      <w:pPr>
        <w:rPr>
          <w:rFonts w:cs="Arial"/>
        </w:rPr>
      </w:pPr>
    </w:p>
    <w:p w:rsidR="004F0480" w:rsidRPr="00B4668D" w:rsidRDefault="001C1A59" w:rsidP="00871D4C">
      <w:pPr>
        <w:ind w:left="720" w:hanging="720"/>
        <w:jc w:val="both"/>
        <w:rPr>
          <w:rFonts w:cs="Arial"/>
        </w:rPr>
      </w:pPr>
      <w:r>
        <w:rPr>
          <w:rFonts w:cs="Arial"/>
        </w:rPr>
        <w:t>15</w:t>
      </w:r>
      <w:r w:rsidR="00CD0BCA" w:rsidRPr="00BC5D4D">
        <w:rPr>
          <w:rFonts w:cs="Arial"/>
        </w:rPr>
        <w:t>.</w:t>
      </w:r>
      <w:r w:rsidR="00CD0BCA" w:rsidRPr="00B4668D">
        <w:rPr>
          <w:rFonts w:cs="Arial"/>
        </w:rPr>
        <w:tab/>
      </w:r>
      <w:r w:rsidR="00CD0BCA" w:rsidRPr="00B4668D">
        <w:rPr>
          <w:rFonts w:cs="Arial"/>
          <w:b/>
        </w:rPr>
        <w:t>Proposal Disclosures:</w:t>
      </w:r>
      <w:r w:rsidR="00CD0BCA" w:rsidRPr="00B4668D">
        <w:rPr>
          <w:rFonts w:cs="Arial"/>
        </w:rPr>
        <w:t xml:space="preserve">  At the time of closing, only the names of those who submitted proposals shall be made public information.  No price information will be released.  </w:t>
      </w:r>
    </w:p>
    <w:p w:rsidR="00CD0BCA" w:rsidRPr="00B4668D" w:rsidRDefault="00CD0BCA" w:rsidP="00CD0BCA">
      <w:pPr>
        <w:jc w:val="both"/>
        <w:rPr>
          <w:rFonts w:cs="Arial"/>
        </w:rPr>
      </w:pPr>
    </w:p>
    <w:p w:rsidR="00CD0BCA" w:rsidRPr="00B4668D" w:rsidRDefault="00CD0BCA" w:rsidP="00CD0BCA">
      <w:pPr>
        <w:ind w:left="720"/>
        <w:jc w:val="both"/>
        <w:rPr>
          <w:rFonts w:cs="Arial"/>
        </w:rPr>
      </w:pPr>
      <w:r w:rsidRPr="00B4668D">
        <w:rPr>
          <w:rFonts w:cs="Arial"/>
        </w:rPr>
        <w:lastRenderedPageBreak/>
        <w:t xml:space="preserve">Bid results will not be given to individuals over the telephone. Results may be obtained after contract finalization by obtaining a bid tabulation from the </w:t>
      </w:r>
      <w:r w:rsidR="004F0480">
        <w:rPr>
          <w:rFonts w:cs="Arial"/>
        </w:rPr>
        <w:t>FHSU Purchasing Office</w:t>
      </w:r>
      <w:r w:rsidRPr="00B4668D">
        <w:rPr>
          <w:rFonts w:cs="Arial"/>
        </w:rPr>
        <w:t xml:space="preserve"> by sending (do not include with bid):</w:t>
      </w:r>
    </w:p>
    <w:p w:rsidR="00CD0BCA" w:rsidRPr="00B4668D" w:rsidRDefault="00CD0BCA" w:rsidP="00220235">
      <w:pPr>
        <w:widowControl w:val="0"/>
        <w:numPr>
          <w:ilvl w:val="0"/>
          <w:numId w:val="3"/>
        </w:numPr>
        <w:tabs>
          <w:tab w:val="clear" w:pos="1440"/>
          <w:tab w:val="left" w:pos="1080"/>
        </w:tabs>
        <w:ind w:left="720" w:firstLine="0"/>
        <w:jc w:val="both"/>
        <w:rPr>
          <w:rFonts w:cs="Arial"/>
        </w:rPr>
      </w:pPr>
      <w:r w:rsidRPr="00B4668D">
        <w:rPr>
          <w:rFonts w:cs="Arial"/>
        </w:rPr>
        <w:t>A check for $</w:t>
      </w:r>
      <w:r w:rsidR="009917FB">
        <w:rPr>
          <w:rFonts w:cs="Arial"/>
        </w:rPr>
        <w:t>5</w:t>
      </w:r>
      <w:r w:rsidRPr="00B4668D">
        <w:rPr>
          <w:rFonts w:cs="Arial"/>
        </w:rPr>
        <w:t xml:space="preserve">.00, payable to the </w:t>
      </w:r>
      <w:r w:rsidR="004F0480" w:rsidRPr="004F0480">
        <w:rPr>
          <w:rFonts w:cs="Arial"/>
        </w:rPr>
        <w:t>Fort Hays State University</w:t>
      </w:r>
    </w:p>
    <w:p w:rsidR="00CD0BCA" w:rsidRPr="00B4668D" w:rsidRDefault="00CD0BCA" w:rsidP="00220235">
      <w:pPr>
        <w:widowControl w:val="0"/>
        <w:numPr>
          <w:ilvl w:val="0"/>
          <w:numId w:val="3"/>
        </w:numPr>
        <w:tabs>
          <w:tab w:val="clear" w:pos="1440"/>
          <w:tab w:val="left" w:pos="1080"/>
        </w:tabs>
        <w:ind w:left="720" w:firstLine="0"/>
        <w:jc w:val="both"/>
        <w:rPr>
          <w:rFonts w:cs="Arial"/>
        </w:rPr>
      </w:pPr>
      <w:r w:rsidRPr="00B4668D">
        <w:rPr>
          <w:rFonts w:cs="Arial"/>
        </w:rPr>
        <w:t>A sel</w:t>
      </w:r>
      <w:r>
        <w:rPr>
          <w:rFonts w:cs="Arial"/>
        </w:rPr>
        <w:t>f -addressed, stamped envelope</w:t>
      </w:r>
    </w:p>
    <w:p w:rsidR="00CD0BCA" w:rsidRPr="00B4668D" w:rsidRDefault="00CD0BCA" w:rsidP="00220235">
      <w:pPr>
        <w:widowControl w:val="0"/>
        <w:numPr>
          <w:ilvl w:val="0"/>
          <w:numId w:val="3"/>
        </w:numPr>
        <w:tabs>
          <w:tab w:val="clear" w:pos="1440"/>
          <w:tab w:val="left" w:pos="1080"/>
        </w:tabs>
        <w:ind w:left="720" w:firstLine="0"/>
        <w:jc w:val="both"/>
        <w:rPr>
          <w:rFonts w:cs="Arial"/>
        </w:rPr>
      </w:pPr>
      <w:r>
        <w:rPr>
          <w:rFonts w:cs="Arial"/>
        </w:rPr>
        <w:t>Contract Proposal Number</w:t>
      </w:r>
    </w:p>
    <w:p w:rsidR="00CD0BCA" w:rsidRDefault="00CD0BCA" w:rsidP="00CD0BCA">
      <w:pPr>
        <w:ind w:left="720"/>
        <w:jc w:val="both"/>
        <w:rPr>
          <w:rFonts w:cs="Arial"/>
        </w:rPr>
      </w:pPr>
    </w:p>
    <w:p w:rsidR="00CD0BCA" w:rsidRPr="00B4668D" w:rsidRDefault="00CD0BCA" w:rsidP="00CD0BCA">
      <w:pPr>
        <w:ind w:left="720"/>
        <w:jc w:val="both"/>
        <w:rPr>
          <w:rFonts w:cs="Arial"/>
        </w:rPr>
      </w:pPr>
      <w:r w:rsidRPr="00B4668D">
        <w:rPr>
          <w:rFonts w:cs="Arial"/>
        </w:rPr>
        <w:t>Send to:</w:t>
      </w:r>
    </w:p>
    <w:p w:rsidR="004F0480" w:rsidRDefault="004F0480" w:rsidP="004F0480">
      <w:pPr>
        <w:ind w:left="720"/>
        <w:jc w:val="both"/>
        <w:rPr>
          <w:rFonts w:cs="Arial"/>
        </w:rPr>
      </w:pPr>
      <w:smartTag w:uri="urn:schemas-microsoft-com:office:smarttags" w:element="place">
        <w:smartTag w:uri="urn:schemas-microsoft-com:office:smarttags" w:element="PlaceType">
          <w:r w:rsidRPr="004F0480">
            <w:rPr>
              <w:rFonts w:cs="Arial"/>
            </w:rPr>
            <w:t>Fort</w:t>
          </w:r>
        </w:smartTag>
        <w:r w:rsidRPr="004F0480">
          <w:rPr>
            <w:rFonts w:cs="Arial"/>
          </w:rPr>
          <w:t xml:space="preserve"> </w:t>
        </w:r>
        <w:smartTag w:uri="urn:schemas-microsoft-com:office:smarttags" w:element="PlaceName">
          <w:r w:rsidRPr="004F0480">
            <w:rPr>
              <w:rFonts w:cs="Arial"/>
            </w:rPr>
            <w:t>Hays</w:t>
          </w:r>
        </w:smartTag>
        <w:r w:rsidRPr="004F0480">
          <w:rPr>
            <w:rFonts w:cs="Arial"/>
          </w:rPr>
          <w:t xml:space="preserve"> </w:t>
        </w:r>
        <w:smartTag w:uri="urn:schemas-microsoft-com:office:smarttags" w:element="PlaceType">
          <w:r w:rsidRPr="004F0480">
            <w:rPr>
              <w:rFonts w:cs="Arial"/>
            </w:rPr>
            <w:t>State</w:t>
          </w:r>
        </w:smartTag>
        <w:r w:rsidRPr="004F0480">
          <w:rPr>
            <w:rFonts w:cs="Arial"/>
          </w:rPr>
          <w:t xml:space="preserve"> </w:t>
        </w:r>
        <w:smartTag w:uri="urn:schemas-microsoft-com:office:smarttags" w:element="PlaceType">
          <w:r w:rsidRPr="004F0480">
            <w:rPr>
              <w:rFonts w:cs="Arial"/>
            </w:rPr>
            <w:t>University</w:t>
          </w:r>
        </w:smartTag>
      </w:smartTag>
    </w:p>
    <w:p w:rsidR="004F0480" w:rsidRDefault="004F0480" w:rsidP="004F0480">
      <w:pPr>
        <w:ind w:left="720"/>
        <w:jc w:val="both"/>
        <w:rPr>
          <w:rFonts w:cs="Arial"/>
        </w:rPr>
      </w:pPr>
      <w:r>
        <w:rPr>
          <w:rFonts w:cs="Arial"/>
        </w:rPr>
        <w:t>Purchasing Office</w:t>
      </w:r>
    </w:p>
    <w:p w:rsidR="004F0480" w:rsidRDefault="004F0480" w:rsidP="004F0480">
      <w:pPr>
        <w:ind w:left="720"/>
        <w:jc w:val="both"/>
        <w:rPr>
          <w:rFonts w:cs="Arial"/>
        </w:rPr>
      </w:pPr>
      <w:smartTag w:uri="urn:schemas-microsoft-com:office:smarttags" w:element="address">
        <w:smartTag w:uri="urn:schemas-microsoft-com:office:smarttags" w:element="Street">
          <w:r>
            <w:rPr>
              <w:rFonts w:cs="Arial"/>
            </w:rPr>
            <w:t>601 Park Street</w:t>
          </w:r>
        </w:smartTag>
        <w:r>
          <w:rPr>
            <w:rFonts w:cs="Arial"/>
          </w:rPr>
          <w:t xml:space="preserve"> </w:t>
        </w:r>
        <w:smartTag w:uri="urn:schemas-microsoft-com:office:smarttags" w:element="City">
          <w:r>
            <w:rPr>
              <w:rFonts w:cs="Arial"/>
            </w:rPr>
            <w:t>Sheridan</w:t>
          </w:r>
        </w:smartTag>
      </w:smartTag>
      <w:r>
        <w:rPr>
          <w:rFonts w:cs="Arial"/>
        </w:rPr>
        <w:t xml:space="preserve"> Hall Rm 318</w:t>
      </w:r>
    </w:p>
    <w:p w:rsidR="004F0480" w:rsidRPr="00B4668D" w:rsidRDefault="004F0480" w:rsidP="004F0480">
      <w:pPr>
        <w:ind w:left="720"/>
        <w:jc w:val="both"/>
        <w:rPr>
          <w:rFonts w:cs="Arial"/>
        </w:rPr>
      </w:pPr>
      <w:r>
        <w:rPr>
          <w:rFonts w:cs="Arial"/>
        </w:rPr>
        <w:t>Hays, KS  67601</w:t>
      </w:r>
    </w:p>
    <w:p w:rsidR="00CD0BCA" w:rsidRPr="00B4668D" w:rsidRDefault="00CD0BCA" w:rsidP="00CD0BCA">
      <w:pPr>
        <w:ind w:left="720" w:hanging="720"/>
        <w:jc w:val="both"/>
        <w:rPr>
          <w:rFonts w:cs="Arial"/>
        </w:rPr>
      </w:pPr>
    </w:p>
    <w:p w:rsidR="00CD0BCA" w:rsidRPr="006F0518" w:rsidRDefault="00CD0BCA" w:rsidP="00CD0BCA">
      <w:pPr>
        <w:ind w:left="720"/>
        <w:jc w:val="both"/>
        <w:rPr>
          <w:rFonts w:cs="Arial"/>
          <w:bCs/>
        </w:rPr>
      </w:pPr>
      <w:r w:rsidRPr="00B4668D">
        <w:rPr>
          <w:rFonts w:cs="Arial"/>
        </w:rPr>
        <w:t>Copies of individual proposals may be obtained under the Kansas Open Records Act by calling 785-</w:t>
      </w:r>
      <w:r w:rsidR="004F0480">
        <w:rPr>
          <w:rFonts w:cs="Arial"/>
        </w:rPr>
        <w:t>628-4251</w:t>
      </w:r>
      <w:r w:rsidRPr="00B4668D">
        <w:rPr>
          <w:rFonts w:cs="Arial"/>
        </w:rPr>
        <w:t xml:space="preserve"> to request an estimate of the cost to reproduce the documents and remitting that amount with a written request to the above address or a vendor may make an appointment by calling the above number to view the proposal file.  Upon receipt of the funds, the documents will be mailed.  Information in proposal files shall not be released until a contract has been executed or all proposals have been rejected.</w:t>
      </w:r>
    </w:p>
    <w:p w:rsidR="00CD0BCA" w:rsidRPr="00B4668D" w:rsidRDefault="00CD0BCA" w:rsidP="00CD0BCA">
      <w:pPr>
        <w:ind w:left="720" w:hanging="720"/>
        <w:jc w:val="both"/>
        <w:rPr>
          <w:rFonts w:cs="Arial"/>
          <w:b/>
        </w:rPr>
      </w:pPr>
    </w:p>
    <w:p w:rsidR="00CD0BCA" w:rsidRPr="00B4668D" w:rsidRDefault="00CD0BCA" w:rsidP="00CD0BCA">
      <w:pPr>
        <w:ind w:left="720" w:hanging="720"/>
        <w:jc w:val="both"/>
        <w:rPr>
          <w:rFonts w:cs="Arial"/>
        </w:rPr>
      </w:pPr>
      <w:r w:rsidRPr="00B4668D">
        <w:rPr>
          <w:rFonts w:cs="Arial"/>
          <w:bCs/>
        </w:rPr>
        <w:t>1</w:t>
      </w:r>
      <w:r w:rsidR="001C1A59">
        <w:rPr>
          <w:rFonts w:cs="Arial"/>
          <w:bCs/>
        </w:rPr>
        <w:t>6</w:t>
      </w:r>
      <w:r w:rsidRPr="00B4668D">
        <w:rPr>
          <w:rFonts w:cs="Arial"/>
          <w:bCs/>
        </w:rPr>
        <w:t>.</w:t>
      </w:r>
      <w:r w:rsidRPr="00B4668D">
        <w:rPr>
          <w:rFonts w:cs="Arial"/>
          <w:bCs/>
        </w:rPr>
        <w:tab/>
      </w:r>
      <w:r w:rsidRPr="00B4668D">
        <w:rPr>
          <w:rFonts w:cs="Arial"/>
          <w:b/>
          <w:bCs/>
        </w:rPr>
        <w:t xml:space="preserve">Disclosure of Proposal Content and Proprietary Information:  </w:t>
      </w:r>
      <w:r w:rsidRPr="00B4668D">
        <w:rPr>
          <w:rFonts w:cs="Arial"/>
        </w:rPr>
        <w:t xml:space="preserve">All proposals become the property of </w:t>
      </w:r>
      <w:smartTag w:uri="urn:schemas-microsoft-com:office:smarttags" w:element="place">
        <w:smartTag w:uri="urn:schemas-microsoft-com:office:smarttags" w:element="PlaceType">
          <w:r w:rsidR="004F0480" w:rsidRPr="004F0480">
            <w:rPr>
              <w:rFonts w:cs="Arial"/>
            </w:rPr>
            <w:t>Fort</w:t>
          </w:r>
        </w:smartTag>
        <w:r w:rsidR="004F0480" w:rsidRPr="004F0480">
          <w:rPr>
            <w:rFonts w:cs="Arial"/>
          </w:rPr>
          <w:t xml:space="preserve"> </w:t>
        </w:r>
        <w:smartTag w:uri="urn:schemas-microsoft-com:office:smarttags" w:element="PlaceName">
          <w:r w:rsidR="004F0480" w:rsidRPr="004F0480">
            <w:rPr>
              <w:rFonts w:cs="Arial"/>
            </w:rPr>
            <w:t>Hays</w:t>
          </w:r>
        </w:smartTag>
        <w:r w:rsidR="004F0480" w:rsidRPr="004F0480">
          <w:rPr>
            <w:rFonts w:cs="Arial"/>
          </w:rPr>
          <w:t xml:space="preserve"> </w:t>
        </w:r>
        <w:smartTag w:uri="urn:schemas-microsoft-com:office:smarttags" w:element="PlaceType">
          <w:r w:rsidR="004F0480" w:rsidRPr="004F0480">
            <w:rPr>
              <w:rFonts w:cs="Arial"/>
            </w:rPr>
            <w:t>State</w:t>
          </w:r>
        </w:smartTag>
        <w:r w:rsidR="004F0480" w:rsidRPr="004F0480">
          <w:rPr>
            <w:rFonts w:cs="Arial"/>
          </w:rPr>
          <w:t xml:space="preserve"> </w:t>
        </w:r>
        <w:smartTag w:uri="urn:schemas-microsoft-com:office:smarttags" w:element="PlaceType">
          <w:r w:rsidR="004F0480" w:rsidRPr="004F0480">
            <w:rPr>
              <w:rFonts w:cs="Arial"/>
            </w:rPr>
            <w:t>University</w:t>
          </w:r>
        </w:smartTag>
      </w:smartTag>
      <w:r w:rsidRPr="00B4668D">
        <w:rPr>
          <w:rFonts w:cs="Arial"/>
        </w:rPr>
        <w:t xml:space="preserve">.  The </w:t>
      </w:r>
      <w:r w:rsidRPr="00B4668D">
        <w:rPr>
          <w:rFonts w:cs="Arial"/>
          <w:b/>
        </w:rPr>
        <w:t xml:space="preserve">Open Records Act </w:t>
      </w:r>
      <w:r w:rsidRPr="00B4668D">
        <w:rPr>
          <w:rFonts w:cs="Arial"/>
        </w:rPr>
        <w:t>(K.S.A. 45-205 et seq)</w:t>
      </w:r>
      <w:r w:rsidRPr="00B4668D">
        <w:rPr>
          <w:rFonts w:cs="Arial"/>
          <w:b/>
        </w:rPr>
        <w:t xml:space="preserve"> </w:t>
      </w:r>
      <w:r w:rsidRPr="00B4668D">
        <w:rPr>
          <w:rFonts w:cs="Arial"/>
        </w:rPr>
        <w:t xml:space="preserve">of the State of </w:t>
      </w:r>
      <w:smartTag w:uri="urn:schemas-microsoft-com:office:smarttags" w:element="State">
        <w:smartTag w:uri="urn:schemas-microsoft-com:office:smarttags" w:element="place">
          <w:r w:rsidRPr="00B4668D">
            <w:rPr>
              <w:rFonts w:cs="Arial"/>
            </w:rPr>
            <w:t>Kansas</w:t>
          </w:r>
        </w:smartTag>
      </w:smartTag>
      <w:r w:rsidRPr="00B4668D">
        <w:rPr>
          <w:rFonts w:cs="Arial"/>
        </w:rPr>
        <w:t xml:space="preserve"> requires public information be placed in the public domain </w:t>
      </w:r>
      <w:r w:rsidRPr="00B4668D">
        <w:rPr>
          <w:rFonts w:cs="Arial"/>
          <w:u w:val="single"/>
        </w:rPr>
        <w:t>at the conclusion of the selection process</w:t>
      </w:r>
      <w:r w:rsidRPr="00B4668D">
        <w:rPr>
          <w:rFonts w:cs="Arial"/>
        </w:rPr>
        <w:t>, and be available for examination by all interested parties.  (</w:t>
      </w:r>
      <w:hyperlink r:id="rId23" w:history="1">
        <w:r w:rsidR="0036087F">
          <w:rPr>
            <w:rStyle w:val="Hyperlink"/>
            <w:rFonts w:cs="Arial"/>
          </w:rPr>
          <w:t>http://admin.ks.gov/offices/chief-counsel</w:t>
        </w:r>
      </w:hyperlink>
      <w:r w:rsidRPr="00B4668D">
        <w:rPr>
          <w:rFonts w:cs="Arial"/>
        </w:rPr>
        <w:t xml:space="preserve">)  No proposals shall be disclosed until after a contract award has been issued.  The </w:t>
      </w:r>
      <w:r w:rsidR="004F0480">
        <w:rPr>
          <w:rFonts w:cs="Arial"/>
        </w:rPr>
        <w:t>University</w:t>
      </w:r>
      <w:r w:rsidRPr="00B4668D">
        <w:rPr>
          <w:rFonts w:cs="Arial"/>
        </w:rPr>
        <w:t xml:space="preserve"> reserves the right to destroy all proposals if the RFP is withdrawn, a contract award is withdrawn, or in accordance with </w:t>
      </w:r>
      <w:smartTag w:uri="urn:schemas-microsoft-com:office:smarttags" w:element="State">
        <w:smartTag w:uri="urn:schemas-microsoft-com:office:smarttags" w:element="place">
          <w:r w:rsidRPr="00B4668D">
            <w:rPr>
              <w:rFonts w:cs="Arial"/>
            </w:rPr>
            <w:t>Kansas</w:t>
          </w:r>
        </w:smartTag>
      </w:smartTag>
      <w:r w:rsidRPr="00B4668D">
        <w:rPr>
          <w:rFonts w:cs="Arial"/>
        </w:rPr>
        <w:t xml:space="preserve"> law.  Late Technical and/or Cost proposals will be retained unopened in the file and not receive consideration </w:t>
      </w:r>
      <w:r w:rsidRPr="00B4668D">
        <w:rPr>
          <w:rFonts w:cs="Arial"/>
          <w:u w:val="single"/>
        </w:rPr>
        <w:t>or returned to the bidder</w:t>
      </w:r>
      <w:r w:rsidRPr="00B4668D">
        <w:rPr>
          <w:rFonts w:cs="Arial"/>
        </w:rPr>
        <w:t>.</w:t>
      </w:r>
    </w:p>
    <w:p w:rsidR="00CD0BCA" w:rsidRPr="00B4668D" w:rsidRDefault="00CD0BCA" w:rsidP="00CD0BCA">
      <w:pPr>
        <w:ind w:left="720" w:hanging="720"/>
        <w:jc w:val="both"/>
        <w:rPr>
          <w:rFonts w:cs="Arial"/>
          <w:highlight w:val="yellow"/>
        </w:rPr>
      </w:pPr>
    </w:p>
    <w:p w:rsidR="00CD0BCA" w:rsidRPr="00B4668D" w:rsidRDefault="00CD0BCA" w:rsidP="00CD0BCA">
      <w:pPr>
        <w:ind w:left="720"/>
        <w:jc w:val="both"/>
        <w:rPr>
          <w:rFonts w:cs="Arial"/>
        </w:rPr>
      </w:pPr>
      <w:r w:rsidRPr="00B4668D">
        <w:rPr>
          <w:rFonts w:cs="Arial"/>
        </w:rPr>
        <w:t xml:space="preserve">Trade secrets or proprietary information legally recognized as such and protected by law may be requested to be withheld if clearly labeled </w:t>
      </w:r>
      <w:r w:rsidRPr="00B4668D">
        <w:rPr>
          <w:rFonts w:cs="Arial"/>
          <w:u w:val="single"/>
        </w:rPr>
        <w:t>“Proprietary”</w:t>
      </w:r>
      <w:r w:rsidRPr="00B4668D">
        <w:rPr>
          <w:rFonts w:cs="Arial"/>
        </w:rPr>
        <w:t xml:space="preserve"> on each individual page </w:t>
      </w:r>
      <w:r w:rsidRPr="00B4668D">
        <w:rPr>
          <w:rFonts w:cs="Arial"/>
          <w:b/>
        </w:rPr>
        <w:t>and</w:t>
      </w:r>
      <w:r w:rsidRPr="00B4668D">
        <w:rPr>
          <w:rFonts w:cs="Arial"/>
        </w:rPr>
        <w:t xml:space="preserve"> provided as separate from the main proposal.  Pricing information is not considered proprietary and the vendor’s entire proposal response package will </w:t>
      </w:r>
      <w:r w:rsidR="004F0480">
        <w:rPr>
          <w:rFonts w:cs="Arial"/>
        </w:rPr>
        <w:t>not be considered proprietary.</w:t>
      </w:r>
    </w:p>
    <w:p w:rsidR="00CD0BCA" w:rsidRPr="00B4668D" w:rsidRDefault="00CD0BCA" w:rsidP="00CD0BCA">
      <w:pPr>
        <w:ind w:left="720"/>
        <w:jc w:val="both"/>
        <w:rPr>
          <w:rFonts w:cs="Arial"/>
        </w:rPr>
      </w:pPr>
    </w:p>
    <w:p w:rsidR="00CD0BCA" w:rsidRPr="00B4668D" w:rsidRDefault="00CD0BCA" w:rsidP="00CD0BCA">
      <w:pPr>
        <w:ind w:left="720"/>
        <w:jc w:val="both"/>
        <w:rPr>
          <w:rFonts w:cs="Arial"/>
        </w:rPr>
      </w:pPr>
      <w:r w:rsidRPr="00B4668D">
        <w:rPr>
          <w:rFonts w:cs="Arial"/>
        </w:rPr>
        <w:t xml:space="preserve">All information requested to be handled as “Proprietary” shall be submitted separately from the main proposal and clearly labeled, in a separate envelope or clipped apart from all other documentation. The vendor shall provide detailed written documentation </w:t>
      </w:r>
      <w:r>
        <w:rPr>
          <w:rFonts w:cs="Arial"/>
        </w:rPr>
        <w:t>justifying why this</w:t>
      </w:r>
      <w:r w:rsidRPr="00B4668D">
        <w:rPr>
          <w:rFonts w:cs="Arial"/>
        </w:rPr>
        <w:t xml:space="preserve"> material </w:t>
      </w:r>
      <w:r>
        <w:rPr>
          <w:rFonts w:cs="Arial"/>
        </w:rPr>
        <w:t>should be</w:t>
      </w:r>
      <w:r w:rsidRPr="00B4668D">
        <w:rPr>
          <w:rFonts w:cs="Arial"/>
        </w:rPr>
        <w:t xml:space="preserve"> </w:t>
      </w:r>
      <w:r w:rsidR="004F0480">
        <w:rPr>
          <w:rFonts w:cs="Arial"/>
        </w:rPr>
        <w:t xml:space="preserve">considered “Proprietary”.   The FHSU Purchasing Office </w:t>
      </w:r>
      <w:r w:rsidRPr="00B4668D">
        <w:rPr>
          <w:rFonts w:cs="Arial"/>
        </w:rPr>
        <w:t xml:space="preserve">reserves the right to accept, amend or deny such requests for maintaining information as proprietary in accordance with </w:t>
      </w:r>
      <w:smartTag w:uri="urn:schemas-microsoft-com:office:smarttags" w:element="State">
        <w:smartTag w:uri="urn:schemas-microsoft-com:office:smarttags" w:element="place">
          <w:r w:rsidRPr="00B4668D">
            <w:rPr>
              <w:rFonts w:cs="Arial"/>
            </w:rPr>
            <w:t>Kansas</w:t>
          </w:r>
        </w:smartTag>
      </w:smartTag>
      <w:r w:rsidRPr="00B4668D">
        <w:rPr>
          <w:rFonts w:cs="Arial"/>
        </w:rPr>
        <w:t xml:space="preserve"> law.</w:t>
      </w:r>
    </w:p>
    <w:p w:rsidR="00CD0BCA" w:rsidRPr="00B4668D" w:rsidRDefault="00CD0BCA" w:rsidP="00CD0BCA">
      <w:pPr>
        <w:ind w:left="720"/>
        <w:jc w:val="both"/>
        <w:rPr>
          <w:rFonts w:cs="Arial"/>
        </w:rPr>
      </w:pPr>
    </w:p>
    <w:p w:rsidR="00CD0BCA" w:rsidRDefault="00361D51" w:rsidP="00CD0BCA">
      <w:pPr>
        <w:ind w:left="720"/>
        <w:jc w:val="both"/>
        <w:rPr>
          <w:rFonts w:cs="Arial"/>
        </w:rPr>
      </w:pPr>
      <w:smartTag w:uri="urn:schemas-microsoft-com:office:smarttags" w:element="place">
        <w:smartTag w:uri="urn:schemas-microsoft-com:office:smarttags" w:element="PlaceType">
          <w:r w:rsidRPr="00361D51">
            <w:rPr>
              <w:rFonts w:cs="Arial"/>
            </w:rPr>
            <w:t>Fort</w:t>
          </w:r>
        </w:smartTag>
        <w:r w:rsidRPr="00361D51">
          <w:rPr>
            <w:rFonts w:cs="Arial"/>
          </w:rPr>
          <w:t xml:space="preserve"> </w:t>
        </w:r>
        <w:smartTag w:uri="urn:schemas-microsoft-com:office:smarttags" w:element="PlaceName">
          <w:r w:rsidRPr="00361D51">
            <w:rPr>
              <w:rFonts w:cs="Arial"/>
            </w:rPr>
            <w:t>Hays</w:t>
          </w:r>
        </w:smartTag>
        <w:r w:rsidRPr="00361D51">
          <w:rPr>
            <w:rFonts w:cs="Arial"/>
          </w:rPr>
          <w:t xml:space="preserve"> </w:t>
        </w:r>
        <w:smartTag w:uri="urn:schemas-microsoft-com:office:smarttags" w:element="PlaceType">
          <w:r w:rsidRPr="00361D51">
            <w:rPr>
              <w:rFonts w:cs="Arial"/>
            </w:rPr>
            <w:t>State</w:t>
          </w:r>
        </w:smartTag>
        <w:r w:rsidRPr="00361D51">
          <w:rPr>
            <w:rFonts w:cs="Arial"/>
          </w:rPr>
          <w:t xml:space="preserve"> </w:t>
        </w:r>
        <w:smartTag w:uri="urn:schemas-microsoft-com:office:smarttags" w:element="PlaceType">
          <w:r w:rsidRPr="00361D51">
            <w:rPr>
              <w:rFonts w:cs="Arial"/>
            </w:rPr>
            <w:t>University</w:t>
          </w:r>
        </w:smartTag>
      </w:smartTag>
      <w:r w:rsidR="00CD0BCA" w:rsidRPr="00B4668D">
        <w:rPr>
          <w:rFonts w:cs="Arial"/>
        </w:rPr>
        <w:t xml:space="preserve"> does not guarantee protection of any information which is not submitted as required.</w:t>
      </w:r>
    </w:p>
    <w:p w:rsidR="00CD0BCA" w:rsidRDefault="00CD0BCA" w:rsidP="00CD0BCA">
      <w:pPr>
        <w:jc w:val="both"/>
        <w:rPr>
          <w:rFonts w:cs="Arial"/>
        </w:rPr>
      </w:pPr>
    </w:p>
    <w:p w:rsidR="00CD0BCA" w:rsidRPr="00931FE2" w:rsidRDefault="00926ED4" w:rsidP="00CD0BCA">
      <w:pPr>
        <w:ind w:left="720" w:hanging="720"/>
        <w:jc w:val="both"/>
        <w:rPr>
          <w:rFonts w:cs="Arial"/>
        </w:rPr>
      </w:pPr>
      <w:r>
        <w:rPr>
          <w:rFonts w:cs="Arial"/>
        </w:rPr>
        <w:t>1</w:t>
      </w:r>
      <w:r w:rsidR="001C1A59">
        <w:rPr>
          <w:rFonts w:cs="Arial"/>
        </w:rPr>
        <w:t>7</w:t>
      </w:r>
      <w:r w:rsidR="00CD0BCA">
        <w:rPr>
          <w:rFonts w:cs="Arial"/>
        </w:rPr>
        <w:t>.</w:t>
      </w:r>
      <w:r w:rsidR="00CD0BCA">
        <w:rPr>
          <w:rFonts w:cs="Arial"/>
        </w:rPr>
        <w:tab/>
      </w:r>
      <w:r w:rsidR="00CD0BCA" w:rsidRPr="006D34CA">
        <w:rPr>
          <w:rFonts w:cs="Arial"/>
          <w:b/>
        </w:rPr>
        <w:t>Exceptions:</w:t>
      </w:r>
      <w:r w:rsidR="00CD0BCA">
        <w:rPr>
          <w:rFonts w:cs="Arial"/>
        </w:rPr>
        <w:t xml:space="preserve">  By submission of a response, t</w:t>
      </w:r>
      <w:r w:rsidR="00CD0BCA" w:rsidRPr="006D34CA">
        <w:rPr>
          <w:rFonts w:cs="Arial"/>
        </w:rPr>
        <w:t>he vendor ack</w:t>
      </w:r>
      <w:r w:rsidR="00CD0BCA">
        <w:rPr>
          <w:rFonts w:cs="Arial"/>
        </w:rPr>
        <w:t xml:space="preserve">nowledges and accepts </w:t>
      </w:r>
      <w:r w:rsidR="00CD0BCA" w:rsidRPr="006D34CA">
        <w:rPr>
          <w:rFonts w:cs="Arial"/>
        </w:rPr>
        <w:t>all terms and conditions of the RFP unless clearly avowed and wholly documented in a separate section of the Technical Proposal to be entitled</w:t>
      </w:r>
      <w:proofErr w:type="gramStart"/>
      <w:r w:rsidR="00CD0BCA" w:rsidRPr="006D34CA">
        <w:rPr>
          <w:rFonts w:cs="Arial"/>
        </w:rPr>
        <w:t>:  “</w:t>
      </w:r>
      <w:proofErr w:type="gramEnd"/>
      <w:r w:rsidR="00CD0BCA" w:rsidRPr="006D34CA">
        <w:rPr>
          <w:rFonts w:cs="Arial"/>
        </w:rPr>
        <w:t>Exceptions”</w:t>
      </w:r>
      <w:r w:rsidR="004F0480">
        <w:rPr>
          <w:rFonts w:cs="Arial"/>
        </w:rPr>
        <w:t>.</w:t>
      </w:r>
    </w:p>
    <w:p w:rsidR="00CD0BCA" w:rsidRPr="00AB1671" w:rsidRDefault="00CD0BCA" w:rsidP="00CD0BCA">
      <w:pPr>
        <w:jc w:val="both"/>
        <w:rPr>
          <w:rFonts w:cs="Arial"/>
        </w:rPr>
      </w:pPr>
    </w:p>
    <w:p w:rsidR="00CD0BCA" w:rsidRPr="00B4668D" w:rsidRDefault="00CD0BCA" w:rsidP="00CD0BCA">
      <w:pPr>
        <w:ind w:left="720" w:hanging="720"/>
        <w:jc w:val="both"/>
        <w:rPr>
          <w:rFonts w:cs="Arial"/>
        </w:rPr>
      </w:pPr>
      <w:r w:rsidRPr="00B4668D">
        <w:rPr>
          <w:rFonts w:cs="Arial"/>
        </w:rPr>
        <w:t>1</w:t>
      </w:r>
      <w:r w:rsidR="001C1A59">
        <w:rPr>
          <w:rFonts w:cs="Arial"/>
        </w:rPr>
        <w:t>8</w:t>
      </w:r>
      <w:r w:rsidRPr="00B4668D">
        <w:rPr>
          <w:rFonts w:cs="Arial"/>
        </w:rPr>
        <w:t>.</w:t>
      </w:r>
      <w:r w:rsidRPr="00B4668D">
        <w:rPr>
          <w:rFonts w:cs="Arial"/>
        </w:rPr>
        <w:tab/>
      </w:r>
      <w:r w:rsidRPr="00B4668D">
        <w:rPr>
          <w:rFonts w:cs="Arial"/>
          <w:b/>
        </w:rPr>
        <w:t>Notice of Award:</w:t>
      </w:r>
      <w:r w:rsidRPr="00B4668D">
        <w:rPr>
          <w:rFonts w:cs="Arial"/>
        </w:rPr>
        <w:t xml:space="preserve">  An award is made on execution of the written contract b</w:t>
      </w:r>
      <w:r w:rsidR="004F0480">
        <w:rPr>
          <w:rFonts w:cs="Arial"/>
        </w:rPr>
        <w:t>y all parties.</w:t>
      </w:r>
    </w:p>
    <w:p w:rsidR="00CD0BCA" w:rsidRPr="00B4668D" w:rsidRDefault="00CD0BCA" w:rsidP="00CD0BCA">
      <w:pPr>
        <w:ind w:left="720" w:hanging="720"/>
        <w:jc w:val="both"/>
        <w:rPr>
          <w:rFonts w:cs="Arial"/>
        </w:rPr>
      </w:pPr>
    </w:p>
    <w:p w:rsidR="00CD0BCA" w:rsidRDefault="00CD0BCA" w:rsidP="00CD0BCA">
      <w:pPr>
        <w:ind w:left="720" w:hanging="720"/>
        <w:jc w:val="both"/>
        <w:rPr>
          <w:rFonts w:cs="Arial"/>
        </w:rPr>
      </w:pPr>
      <w:r w:rsidRPr="00B4668D">
        <w:rPr>
          <w:rFonts w:cs="Arial"/>
        </w:rPr>
        <w:t>1</w:t>
      </w:r>
      <w:r w:rsidR="001C1A59">
        <w:rPr>
          <w:rFonts w:cs="Arial"/>
        </w:rPr>
        <w:t>9</w:t>
      </w:r>
      <w:r w:rsidRPr="00B4668D">
        <w:rPr>
          <w:rFonts w:cs="Arial"/>
        </w:rPr>
        <w:t>.</w:t>
      </w:r>
      <w:r w:rsidRPr="00B4668D">
        <w:rPr>
          <w:rFonts w:cs="Arial"/>
        </w:rPr>
        <w:tab/>
      </w:r>
      <w:r w:rsidRPr="00B4668D">
        <w:rPr>
          <w:rFonts w:cs="Arial"/>
          <w:b/>
        </w:rPr>
        <w:t>News Releases:</w:t>
      </w:r>
      <w:r w:rsidRPr="00B4668D">
        <w:rPr>
          <w:rFonts w:cs="Arial"/>
        </w:rPr>
        <w:t xml:space="preserve">  Only </w:t>
      </w:r>
      <w:smartTag w:uri="urn:schemas-microsoft-com:office:smarttags" w:element="place">
        <w:smartTag w:uri="urn:schemas-microsoft-com:office:smarttags" w:element="PlaceType">
          <w:r w:rsidR="004F0480" w:rsidRPr="004F0480">
            <w:rPr>
              <w:rFonts w:cs="Arial"/>
            </w:rPr>
            <w:t>Fort</w:t>
          </w:r>
        </w:smartTag>
        <w:r w:rsidR="004F0480" w:rsidRPr="004F0480">
          <w:rPr>
            <w:rFonts w:cs="Arial"/>
          </w:rPr>
          <w:t xml:space="preserve"> </w:t>
        </w:r>
        <w:smartTag w:uri="urn:schemas-microsoft-com:office:smarttags" w:element="PlaceName">
          <w:r w:rsidR="004F0480" w:rsidRPr="004F0480">
            <w:rPr>
              <w:rFonts w:cs="Arial"/>
            </w:rPr>
            <w:t>Hays</w:t>
          </w:r>
        </w:smartTag>
        <w:r w:rsidR="004F0480" w:rsidRPr="004F0480">
          <w:rPr>
            <w:rFonts w:cs="Arial"/>
          </w:rPr>
          <w:t xml:space="preserve"> </w:t>
        </w:r>
        <w:smartTag w:uri="urn:schemas-microsoft-com:office:smarttags" w:element="PlaceType">
          <w:r w:rsidR="004F0480" w:rsidRPr="004F0480">
            <w:rPr>
              <w:rFonts w:cs="Arial"/>
            </w:rPr>
            <w:t>State</w:t>
          </w:r>
        </w:smartTag>
        <w:r w:rsidR="004F0480" w:rsidRPr="004F0480">
          <w:rPr>
            <w:rFonts w:cs="Arial"/>
          </w:rPr>
          <w:t xml:space="preserve"> </w:t>
        </w:r>
        <w:smartTag w:uri="urn:schemas-microsoft-com:office:smarttags" w:element="PlaceType">
          <w:r w:rsidR="004F0480" w:rsidRPr="004F0480">
            <w:rPr>
              <w:rFonts w:cs="Arial"/>
            </w:rPr>
            <w:t>University</w:t>
          </w:r>
        </w:smartTag>
      </w:smartTag>
      <w:r w:rsidRPr="00B4668D">
        <w:rPr>
          <w:rFonts w:cs="Arial"/>
        </w:rPr>
        <w:t xml:space="preserve"> is authorized to issue news releases relating to this </w:t>
      </w:r>
      <w:r w:rsidR="00A816F8">
        <w:rPr>
          <w:rFonts w:cs="Arial"/>
        </w:rPr>
        <w:t>RFP</w:t>
      </w:r>
      <w:r w:rsidRPr="00B4668D">
        <w:rPr>
          <w:rFonts w:cs="Arial"/>
        </w:rPr>
        <w:t>, its evaluation, award and/</w:t>
      </w:r>
      <w:r>
        <w:rPr>
          <w:rFonts w:cs="Arial"/>
        </w:rPr>
        <w:t>or performance of the contract.</w:t>
      </w:r>
    </w:p>
    <w:p w:rsidR="00CD0BCA" w:rsidRPr="00B4668D" w:rsidRDefault="00361D51" w:rsidP="00CD0BCA">
      <w:pPr>
        <w:rPr>
          <w:rFonts w:cs="Arial"/>
        </w:rPr>
      </w:pPr>
      <w:r>
        <w:rPr>
          <w:rFonts w:cs="Arial"/>
        </w:rPr>
        <w:br w:type="page"/>
      </w:r>
    </w:p>
    <w:p w:rsidR="00CD0BCA" w:rsidRPr="0094581E" w:rsidRDefault="00CD0BCA" w:rsidP="00CD0BCA">
      <w:pPr>
        <w:jc w:val="center"/>
        <w:rPr>
          <w:rFonts w:cs="Arial"/>
          <w:b/>
        </w:rPr>
      </w:pPr>
      <w:bookmarkStart w:id="2" w:name="_Toc104952914"/>
      <w:r w:rsidRPr="0094581E">
        <w:rPr>
          <w:rFonts w:cs="Arial"/>
          <w:b/>
        </w:rPr>
        <w:lastRenderedPageBreak/>
        <w:t>Section 2</w:t>
      </w:r>
    </w:p>
    <w:p w:rsidR="00CD0BCA" w:rsidRPr="0094581E" w:rsidRDefault="00A356A4" w:rsidP="00CD0BCA">
      <w:pPr>
        <w:jc w:val="center"/>
        <w:rPr>
          <w:rFonts w:cs="Arial"/>
          <w:b/>
          <w:sz w:val="24"/>
        </w:rPr>
      </w:pPr>
      <w:r>
        <w:rPr>
          <w:rFonts w:cs="Arial"/>
          <w:b/>
          <w:sz w:val="24"/>
        </w:rPr>
        <w:t xml:space="preserve">TECHNICAL </w:t>
      </w:r>
      <w:r w:rsidR="00CD0BCA" w:rsidRPr="0094581E">
        <w:rPr>
          <w:rFonts w:cs="Arial"/>
          <w:b/>
          <w:sz w:val="24"/>
        </w:rPr>
        <w:t>PROPOSAL RESPONSE</w:t>
      </w:r>
      <w:bookmarkEnd w:id="2"/>
    </w:p>
    <w:p w:rsidR="00192232" w:rsidRPr="00192232" w:rsidRDefault="00192232" w:rsidP="00CD0BCA">
      <w:pPr>
        <w:ind w:left="720" w:hanging="720"/>
        <w:jc w:val="both"/>
        <w:rPr>
          <w:rFonts w:cs="Arial"/>
          <w:b/>
          <w:szCs w:val="20"/>
        </w:rPr>
      </w:pPr>
    </w:p>
    <w:p w:rsidR="001A6D2C" w:rsidRPr="00083871" w:rsidRDefault="00CD0BCA" w:rsidP="001A6D2C">
      <w:pPr>
        <w:tabs>
          <w:tab w:val="left" w:pos="720"/>
        </w:tabs>
        <w:ind w:left="720" w:hanging="720"/>
        <w:rPr>
          <w:rFonts w:cs="Arial"/>
          <w:b/>
          <w:szCs w:val="20"/>
        </w:rPr>
      </w:pPr>
      <w:r w:rsidRPr="00F33582">
        <w:rPr>
          <w:rFonts w:cs="Arial"/>
        </w:rPr>
        <w:t>1.</w:t>
      </w:r>
      <w:r w:rsidRPr="00F33582">
        <w:rPr>
          <w:rFonts w:cs="Arial"/>
        </w:rPr>
        <w:tab/>
      </w:r>
      <w:bookmarkStart w:id="3" w:name="_Hlk40282265"/>
      <w:bookmarkStart w:id="4" w:name="_Hlk43894824"/>
      <w:r w:rsidR="001A6D2C" w:rsidRPr="00F33582">
        <w:rPr>
          <w:rFonts w:cs="Arial"/>
          <w:b/>
          <w:szCs w:val="20"/>
        </w:rPr>
        <w:t>Submission of Proposals:</w:t>
      </w:r>
      <w:r w:rsidR="001A6D2C" w:rsidRPr="00083871">
        <w:rPr>
          <w:rFonts w:cs="Arial"/>
          <w:b/>
          <w:szCs w:val="20"/>
        </w:rPr>
        <w:t xml:space="preserve">  </w:t>
      </w:r>
    </w:p>
    <w:p w:rsidR="001A6D2C" w:rsidRPr="00083871" w:rsidRDefault="001A6D2C" w:rsidP="001A6D2C">
      <w:pPr>
        <w:tabs>
          <w:tab w:val="left" w:pos="1080"/>
        </w:tabs>
        <w:ind w:left="1080" w:hanging="360"/>
        <w:rPr>
          <w:rFonts w:cs="Arial"/>
          <w:b/>
          <w:szCs w:val="20"/>
        </w:rPr>
      </w:pPr>
      <w:bookmarkStart w:id="5" w:name="_Hlk117850337"/>
      <w:r w:rsidRPr="00083871">
        <w:rPr>
          <w:rFonts w:cs="Arial"/>
          <w:b/>
          <w:szCs w:val="20"/>
        </w:rPr>
        <w:sym w:font="Symbol" w:char="F0B7"/>
      </w:r>
      <w:r w:rsidRPr="00083871">
        <w:rPr>
          <w:rFonts w:cs="Arial"/>
          <w:b/>
          <w:szCs w:val="20"/>
        </w:rPr>
        <w:tab/>
        <w:t xml:space="preserve">Bidder must register through Vendor Registry to submit bid through the FHSU Purchasing website, </w:t>
      </w:r>
      <w:hyperlink r:id="rId24" w:history="1">
        <w:r w:rsidRPr="00083871">
          <w:rPr>
            <w:rStyle w:val="Hyperlink"/>
            <w:rFonts w:cs="Arial"/>
            <w:b/>
            <w:szCs w:val="20"/>
          </w:rPr>
          <w:t>https://vrapp.vendorregistry.com/Vendor/Selection/SubscriptionSelection?buyerSource=fort-hays-state-university-ks-vendor-registration</w:t>
        </w:r>
      </w:hyperlink>
      <w:r w:rsidRPr="00083871">
        <w:rPr>
          <w:rFonts w:cs="Arial"/>
          <w:b/>
          <w:szCs w:val="20"/>
        </w:rPr>
        <w:t xml:space="preserve">.  </w:t>
      </w:r>
    </w:p>
    <w:p w:rsidR="001A6D2C" w:rsidRPr="00083871" w:rsidRDefault="001A6D2C" w:rsidP="00220235">
      <w:pPr>
        <w:numPr>
          <w:ilvl w:val="0"/>
          <w:numId w:val="11"/>
        </w:numPr>
        <w:tabs>
          <w:tab w:val="left" w:pos="1080"/>
        </w:tabs>
        <w:ind w:left="1080"/>
        <w:rPr>
          <w:rFonts w:cs="Arial"/>
          <w:b/>
          <w:szCs w:val="20"/>
        </w:rPr>
      </w:pPr>
      <w:r w:rsidRPr="00083871">
        <w:rPr>
          <w:rFonts w:cs="Arial"/>
          <w:b/>
          <w:szCs w:val="20"/>
        </w:rPr>
        <w:t xml:space="preserve">Submit one document through FHSU’s Vendor Registry bid solicitation portal,  </w:t>
      </w:r>
      <w:hyperlink r:id="rId25" w:history="1">
        <w:r w:rsidRPr="00083871">
          <w:rPr>
            <w:rStyle w:val="Hyperlink"/>
            <w:rFonts w:cs="Arial"/>
            <w:b/>
            <w:szCs w:val="20"/>
          </w:rPr>
          <w:t>https://fhsu.edu/purchasing/bids/index.html</w:t>
        </w:r>
      </w:hyperlink>
      <w:r w:rsidRPr="00083871">
        <w:rPr>
          <w:rFonts w:cs="Arial"/>
          <w:b/>
          <w:szCs w:val="20"/>
        </w:rPr>
        <w:t xml:space="preserve">, of the Technical Proposal/Submittals, Cost Proposal, Tax Clearance Certificate (see page 3 for details), etc.  Please do not send hard copies of the documents or a jump drive through the mail.  </w:t>
      </w:r>
    </w:p>
    <w:bookmarkEnd w:id="5"/>
    <w:p w:rsidR="00F81D09" w:rsidRPr="00F55050" w:rsidRDefault="00F81D09" w:rsidP="001A6D2C">
      <w:pPr>
        <w:tabs>
          <w:tab w:val="left" w:pos="720"/>
        </w:tabs>
        <w:ind w:left="720" w:hanging="720"/>
        <w:rPr>
          <w:rFonts w:cs="Arial"/>
          <w:szCs w:val="20"/>
        </w:rPr>
      </w:pPr>
    </w:p>
    <w:p w:rsidR="00F81D09" w:rsidRPr="00F55050" w:rsidRDefault="00F81D09" w:rsidP="00F81D09">
      <w:pPr>
        <w:ind w:left="720"/>
        <w:jc w:val="both"/>
        <w:rPr>
          <w:rFonts w:cs="Arial"/>
          <w:szCs w:val="20"/>
        </w:rPr>
      </w:pPr>
      <w:r w:rsidRPr="00F55050">
        <w:rPr>
          <w:rFonts w:cs="Arial"/>
          <w:szCs w:val="20"/>
        </w:rPr>
        <w:t>Faxed, e-mailed or telephoned proposals are not acceptable.</w:t>
      </w:r>
    </w:p>
    <w:p w:rsidR="00F81D09" w:rsidRPr="00F55050" w:rsidRDefault="00F81D09" w:rsidP="00F81D09">
      <w:pPr>
        <w:ind w:left="720"/>
        <w:jc w:val="both"/>
        <w:rPr>
          <w:rFonts w:cs="Arial"/>
          <w:szCs w:val="20"/>
        </w:rPr>
      </w:pPr>
    </w:p>
    <w:p w:rsidR="00F81D09" w:rsidRPr="00F55050" w:rsidRDefault="00F81D09" w:rsidP="00F81D09">
      <w:pPr>
        <w:ind w:left="720"/>
        <w:jc w:val="both"/>
        <w:rPr>
          <w:rFonts w:cs="Arial"/>
          <w:szCs w:val="20"/>
        </w:rPr>
      </w:pPr>
      <w:r w:rsidRPr="00F55050">
        <w:rPr>
          <w:rFonts w:cs="Arial"/>
          <w:szCs w:val="20"/>
        </w:rPr>
        <w:t>Vendor's proposal shall be received no later than the time and closing date specified indicated on Page 1.</w:t>
      </w:r>
    </w:p>
    <w:bookmarkEnd w:id="3"/>
    <w:p w:rsidR="00C70ED4" w:rsidRPr="00B4668D" w:rsidRDefault="00C70ED4" w:rsidP="00F81D09">
      <w:pPr>
        <w:tabs>
          <w:tab w:val="left" w:pos="720"/>
        </w:tabs>
        <w:ind w:left="720" w:hanging="720"/>
        <w:rPr>
          <w:rFonts w:cs="Arial"/>
        </w:rPr>
      </w:pPr>
    </w:p>
    <w:bookmarkEnd w:id="4"/>
    <w:p w:rsidR="00C70ED4" w:rsidRPr="00B4668D" w:rsidRDefault="00C70ED4" w:rsidP="00C70ED4">
      <w:pPr>
        <w:ind w:left="720"/>
        <w:jc w:val="both"/>
        <w:rPr>
          <w:rFonts w:cs="Arial"/>
        </w:rPr>
      </w:pPr>
      <w:r w:rsidRPr="00B4668D">
        <w:rPr>
          <w:rFonts w:cs="Arial"/>
        </w:rPr>
        <w:t xml:space="preserve">Proposals received prior to the closing date shall be kept secured and sealed until closing.  </w:t>
      </w:r>
      <w:r>
        <w:rPr>
          <w:rFonts w:cs="Arial"/>
        </w:rPr>
        <w:t>FHSU</w:t>
      </w:r>
      <w:r w:rsidRPr="00B4668D">
        <w:rPr>
          <w:rFonts w:cs="Arial"/>
        </w:rPr>
        <w:t xml:space="preserve"> shall not be responsible for the premature opening of a proposal or for the rejection of a proposal that was not received prior to the closing date because it was not properly identified on the outside of the envelope or container.  Late Technical and/or Cos</w:t>
      </w:r>
      <w:r w:rsidRPr="00DC57B4">
        <w:rPr>
          <w:rFonts w:cs="Arial"/>
        </w:rPr>
        <w:t>t proposals</w:t>
      </w:r>
      <w:r w:rsidRPr="00B4668D">
        <w:rPr>
          <w:rFonts w:cs="Arial"/>
        </w:rPr>
        <w:t xml:space="preserve"> will be retained unopened in the file and not receive</w:t>
      </w:r>
      <w:r>
        <w:rPr>
          <w:rFonts w:cs="Arial"/>
        </w:rPr>
        <w:t xml:space="preserve"> consideration.</w:t>
      </w:r>
    </w:p>
    <w:p w:rsidR="00C70ED4" w:rsidRPr="00B4668D" w:rsidRDefault="00C70ED4" w:rsidP="00C70ED4">
      <w:pPr>
        <w:ind w:left="720" w:hanging="720"/>
        <w:jc w:val="both"/>
        <w:rPr>
          <w:rFonts w:cs="Arial"/>
        </w:rPr>
      </w:pPr>
    </w:p>
    <w:p w:rsidR="00C70ED4" w:rsidRPr="00B4668D" w:rsidRDefault="00C70ED4" w:rsidP="00C70ED4">
      <w:pPr>
        <w:ind w:left="720"/>
        <w:jc w:val="both"/>
        <w:rPr>
          <w:rFonts w:cs="Arial"/>
        </w:rPr>
      </w:pPr>
      <w:r w:rsidRPr="00B4668D">
        <w:rPr>
          <w:rFonts w:cs="Arial"/>
          <w:u w:val="single"/>
        </w:rPr>
        <w:t>It is the vendor’s responsibility to ensure bids are received by the closing date and time.</w:t>
      </w:r>
      <w:r w:rsidRPr="00B4668D">
        <w:rPr>
          <w:rFonts w:cs="Arial"/>
        </w:rPr>
        <w:t xml:space="preserve">  </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2.</w:t>
      </w:r>
      <w:r w:rsidRPr="00B4668D">
        <w:rPr>
          <w:rFonts w:cs="Arial"/>
        </w:rPr>
        <w:tab/>
      </w:r>
      <w:r w:rsidRPr="00B4668D">
        <w:rPr>
          <w:rFonts w:cs="Arial"/>
          <w:b/>
        </w:rPr>
        <w:t>Proposal Format:</w:t>
      </w:r>
      <w:r w:rsidRPr="00B4668D">
        <w:rPr>
          <w:rFonts w:cs="Arial"/>
        </w:rPr>
        <w:t xml:space="preserve">   Vendors are instructed to prepare their Tech</w:t>
      </w:r>
      <w:r w:rsidRPr="00DC57B4">
        <w:rPr>
          <w:rFonts w:cs="Arial"/>
        </w:rPr>
        <w:t>nical Proposal follo</w:t>
      </w:r>
      <w:r w:rsidRPr="00B4668D">
        <w:rPr>
          <w:rFonts w:cs="Arial"/>
        </w:rPr>
        <w:t>wing the same sequence as this RFP.</w:t>
      </w:r>
    </w:p>
    <w:p w:rsidR="00192232" w:rsidRPr="00192232" w:rsidRDefault="00192232" w:rsidP="00CD0BCA">
      <w:pPr>
        <w:ind w:left="720" w:hanging="720"/>
        <w:jc w:val="both"/>
        <w:rPr>
          <w:rFonts w:cs="Arial"/>
          <w:b/>
          <w:szCs w:val="20"/>
        </w:rPr>
      </w:pPr>
    </w:p>
    <w:p w:rsidR="00CD0BCA" w:rsidRPr="00B4668D" w:rsidRDefault="00CD0BCA" w:rsidP="00CD0BCA">
      <w:pPr>
        <w:ind w:left="720" w:hanging="720"/>
        <w:jc w:val="both"/>
        <w:rPr>
          <w:rFonts w:cs="Arial"/>
        </w:rPr>
      </w:pPr>
      <w:r w:rsidRPr="00B4668D">
        <w:rPr>
          <w:rFonts w:cs="Arial"/>
        </w:rPr>
        <w:t>3.</w:t>
      </w:r>
      <w:r w:rsidRPr="00B4668D">
        <w:rPr>
          <w:rFonts w:cs="Arial"/>
        </w:rPr>
        <w:tab/>
      </w:r>
      <w:r w:rsidRPr="00192232">
        <w:rPr>
          <w:rFonts w:cs="Arial"/>
          <w:b/>
          <w:szCs w:val="20"/>
        </w:rPr>
        <w:t>Transmittal Letter</w:t>
      </w:r>
      <w:r w:rsidRPr="00192232">
        <w:rPr>
          <w:rFonts w:cs="Arial"/>
          <w:b/>
        </w:rPr>
        <w:t>:</w:t>
      </w:r>
      <w:r w:rsidRPr="00B4668D">
        <w:rPr>
          <w:rFonts w:cs="Arial"/>
          <w:b/>
        </w:rPr>
        <w:t xml:space="preserve">  </w:t>
      </w:r>
      <w:r w:rsidRPr="00B4668D">
        <w:rPr>
          <w:rFonts w:cs="Arial"/>
        </w:rPr>
        <w:t>All bidders shall respond to the following statements:</w:t>
      </w:r>
    </w:p>
    <w:p w:rsidR="00CD0BCA" w:rsidRPr="00B4668D" w:rsidRDefault="00CD0BCA" w:rsidP="00CD0BCA">
      <w:pPr>
        <w:tabs>
          <w:tab w:val="left" w:pos="1080"/>
        </w:tabs>
        <w:ind w:left="720"/>
        <w:jc w:val="both"/>
        <w:rPr>
          <w:rFonts w:cs="Arial"/>
        </w:rPr>
      </w:pPr>
      <w:r w:rsidRPr="00B4668D">
        <w:rPr>
          <w:rFonts w:cs="Arial"/>
        </w:rPr>
        <w:t>(a)</w:t>
      </w:r>
      <w:r w:rsidRPr="00B4668D">
        <w:rPr>
          <w:rFonts w:cs="Arial"/>
        </w:rPr>
        <w:tab/>
        <w:t>the vendor is the prime contractor and identifying all subcontractors;</w:t>
      </w:r>
    </w:p>
    <w:p w:rsidR="00CD0BCA" w:rsidRPr="00B4668D" w:rsidRDefault="00CD0BCA" w:rsidP="00CD0BCA">
      <w:pPr>
        <w:tabs>
          <w:tab w:val="left" w:pos="1080"/>
        </w:tabs>
        <w:ind w:left="720"/>
        <w:jc w:val="both"/>
        <w:rPr>
          <w:rFonts w:cs="Arial"/>
        </w:rPr>
      </w:pPr>
      <w:r w:rsidRPr="00B4668D">
        <w:rPr>
          <w:rFonts w:cs="Arial"/>
        </w:rPr>
        <w:t>(b)</w:t>
      </w:r>
      <w:r w:rsidRPr="00B4668D">
        <w:rPr>
          <w:rFonts w:cs="Arial"/>
        </w:rPr>
        <w:tab/>
        <w:t>the vendor is a corporation or other legal entity;</w:t>
      </w:r>
    </w:p>
    <w:p w:rsidR="00CD0BCA" w:rsidRPr="00B4668D" w:rsidRDefault="00CD0BCA" w:rsidP="00CD0BCA">
      <w:pPr>
        <w:tabs>
          <w:tab w:val="left" w:pos="1080"/>
        </w:tabs>
        <w:ind w:left="1080" w:hanging="360"/>
        <w:jc w:val="both"/>
        <w:rPr>
          <w:rFonts w:cs="Arial"/>
        </w:rPr>
      </w:pPr>
      <w:r w:rsidRPr="00B4668D">
        <w:rPr>
          <w:rFonts w:cs="Arial"/>
        </w:rPr>
        <w:t>(c)</w:t>
      </w:r>
      <w:r w:rsidRPr="00B4668D">
        <w:rPr>
          <w:rFonts w:cs="Arial"/>
        </w:rPr>
        <w:tab/>
        <w:t>no attempt has been made or will be made to induce any other person or firm to submit or not to submit a proposal;</w:t>
      </w:r>
    </w:p>
    <w:p w:rsidR="00CD0BCA" w:rsidRPr="00B4668D" w:rsidRDefault="00CD0BCA" w:rsidP="00CD0BCA">
      <w:pPr>
        <w:tabs>
          <w:tab w:val="left" w:pos="1080"/>
        </w:tabs>
        <w:ind w:left="1080" w:hanging="360"/>
        <w:jc w:val="both"/>
        <w:rPr>
          <w:rFonts w:cs="Arial"/>
        </w:rPr>
      </w:pPr>
      <w:r w:rsidRPr="00B4668D">
        <w:rPr>
          <w:rFonts w:cs="Arial"/>
        </w:rPr>
        <w:t>(d)</w:t>
      </w:r>
      <w:r w:rsidRPr="00B4668D">
        <w:rPr>
          <w:rFonts w:cs="Arial"/>
        </w:rPr>
        <w:tab/>
        <w:t>the vendor does not discriminate in employment practices with regard to race, color, religion, age (except as provided by law), sex, marital status, political affiliation, national origin or disability;</w:t>
      </w:r>
    </w:p>
    <w:p w:rsidR="00CD0BCA" w:rsidRPr="00B4668D" w:rsidRDefault="00CD0BCA" w:rsidP="00DD0C78">
      <w:pPr>
        <w:tabs>
          <w:tab w:val="left" w:pos="1080"/>
        </w:tabs>
        <w:ind w:left="1083" w:hanging="363"/>
        <w:jc w:val="both"/>
        <w:rPr>
          <w:rFonts w:cs="Arial"/>
        </w:rPr>
      </w:pPr>
      <w:r w:rsidRPr="00B4668D">
        <w:rPr>
          <w:rFonts w:cs="Arial"/>
        </w:rPr>
        <w:t>(e)</w:t>
      </w:r>
      <w:r w:rsidRPr="00B4668D">
        <w:rPr>
          <w:rFonts w:cs="Arial"/>
        </w:rPr>
        <w:tab/>
        <w:t>no cost or pricing information has been included in the transmittal letter or the Technical Proposal;</w:t>
      </w:r>
    </w:p>
    <w:p w:rsidR="00CD0BCA" w:rsidRPr="00B4668D" w:rsidRDefault="00CD0BCA" w:rsidP="00CD0BCA">
      <w:pPr>
        <w:tabs>
          <w:tab w:val="left" w:pos="1080"/>
        </w:tabs>
        <w:ind w:left="1080" w:hanging="360"/>
        <w:jc w:val="both"/>
        <w:rPr>
          <w:rFonts w:cs="Arial"/>
        </w:rPr>
      </w:pPr>
      <w:r w:rsidRPr="00B4668D">
        <w:rPr>
          <w:rFonts w:cs="Arial"/>
        </w:rPr>
        <w:t>(f)</w:t>
      </w:r>
      <w:r w:rsidRPr="00B4668D">
        <w:rPr>
          <w:rFonts w:cs="Arial"/>
        </w:rPr>
        <w:tab/>
        <w:t>the vendor presently has no interest, direct or indirect, which would conflict with the performance of services under this contract and shall not employ, in the performance of this contract, any person having a conflict;</w:t>
      </w:r>
    </w:p>
    <w:p w:rsidR="00CD0BCA" w:rsidRPr="00B4668D" w:rsidRDefault="00CD0BCA" w:rsidP="005B65EF">
      <w:pPr>
        <w:tabs>
          <w:tab w:val="left" w:pos="1080"/>
        </w:tabs>
        <w:ind w:left="1080" w:hanging="360"/>
        <w:jc w:val="both"/>
        <w:rPr>
          <w:rFonts w:cs="Arial"/>
        </w:rPr>
      </w:pPr>
      <w:r w:rsidRPr="00B4668D">
        <w:rPr>
          <w:rFonts w:cs="Arial"/>
        </w:rPr>
        <w:t>(g)</w:t>
      </w:r>
      <w:r w:rsidRPr="00B4668D">
        <w:rPr>
          <w:rFonts w:cs="Arial"/>
        </w:rPr>
        <w:tab/>
        <w:t xml:space="preserve">the person signing </w:t>
      </w:r>
      <w:r w:rsidRPr="00AE3654">
        <w:rPr>
          <w:rFonts w:cs="Arial"/>
        </w:rPr>
        <w:t>the proposal is</w:t>
      </w:r>
      <w:r w:rsidRPr="00B4668D">
        <w:rPr>
          <w:rFonts w:cs="Arial"/>
        </w:rPr>
        <w:t xml:space="preserve"> authorized to make decisions as to pricing quoted and has not participated, and will not participate, in a</w:t>
      </w:r>
      <w:r w:rsidR="00AE3654">
        <w:rPr>
          <w:rFonts w:cs="Arial"/>
        </w:rPr>
        <w:t>ny action contrary to the above-</w:t>
      </w:r>
      <w:r w:rsidRPr="00B4668D">
        <w:rPr>
          <w:rFonts w:cs="Arial"/>
        </w:rPr>
        <w:t>statements;(h)</w:t>
      </w:r>
      <w:r w:rsidRPr="00B4668D">
        <w:rPr>
          <w:rFonts w:cs="Arial"/>
        </w:rPr>
        <w:tab/>
        <w:t>whether there is a reasonable probability that the vendor is or will be associated with any parent, affiliate or subsidiary organization, either formally or informally, in supplying any service or furnishing any supplies or equipment to the vendor which would relate to the performan</w:t>
      </w:r>
      <w:r w:rsidRPr="00DB38CA">
        <w:rPr>
          <w:rFonts w:cs="Arial"/>
        </w:rPr>
        <w:t>ce of this contract.  If the statement is in the affirmative, the vendor is required to submit with the proposal, written certification and authorization from the parent, affiliate or subsidiary organization granting the State and/or the federal government the right to examine any directly pertinent books, documents, papers and records involving such transactions related to the contract.  Further, if at any time after a proposal is submitted, such an association arises, the vendor will obtain a similar certification and authoriz</w:t>
      </w:r>
      <w:r w:rsidRPr="00B4668D">
        <w:rPr>
          <w:rFonts w:cs="Arial"/>
        </w:rPr>
        <w:t xml:space="preserve">ation and failure to do so will constitute grounds for termination of the contract at the option of the </w:t>
      </w:r>
      <w:r w:rsidR="00DD0C78">
        <w:rPr>
          <w:rFonts w:cs="Arial"/>
        </w:rPr>
        <w:t>University</w:t>
      </w:r>
      <w:r w:rsidRPr="00B4668D">
        <w:rPr>
          <w:rFonts w:cs="Arial"/>
        </w:rPr>
        <w:t>;</w:t>
      </w:r>
    </w:p>
    <w:p w:rsidR="00CD0BCA" w:rsidRPr="006D4605" w:rsidRDefault="00CD0BCA" w:rsidP="00CD0BCA">
      <w:pPr>
        <w:tabs>
          <w:tab w:val="left" w:pos="1080"/>
        </w:tabs>
        <w:ind w:left="1080" w:hanging="360"/>
        <w:jc w:val="both"/>
        <w:rPr>
          <w:rFonts w:cs="Arial"/>
        </w:rPr>
      </w:pPr>
      <w:r w:rsidRPr="006D4605">
        <w:rPr>
          <w:rFonts w:cs="Arial"/>
        </w:rPr>
        <w:t>(i)</w:t>
      </w:r>
      <w:r w:rsidRPr="006D4605">
        <w:rPr>
          <w:rFonts w:cs="Arial"/>
        </w:rPr>
        <w:tab/>
        <w:t xml:space="preserve">vendor agrees that any lost or reduced </w:t>
      </w:r>
      <w:r w:rsidR="00852EE1" w:rsidRPr="006D4605">
        <w:rPr>
          <w:rFonts w:cs="Arial"/>
        </w:rPr>
        <w:t xml:space="preserve">state or </w:t>
      </w:r>
      <w:r w:rsidRPr="006D4605">
        <w:rPr>
          <w:rFonts w:cs="Arial"/>
        </w:rPr>
        <w:t xml:space="preserve">federal matching money resulting from unacceptable performance in a contractor task or responsibility defined in the </w:t>
      </w:r>
      <w:r w:rsidR="00A816F8" w:rsidRPr="006D4605">
        <w:rPr>
          <w:rFonts w:cs="Arial"/>
        </w:rPr>
        <w:t>RFP</w:t>
      </w:r>
      <w:r w:rsidRPr="006D4605">
        <w:rPr>
          <w:rFonts w:cs="Arial"/>
        </w:rPr>
        <w:t xml:space="preserve">, contract or modification shall be accompanied by reductions in </w:t>
      </w:r>
      <w:r w:rsidR="00DB38CA" w:rsidRPr="006D4605">
        <w:rPr>
          <w:rFonts w:cs="Arial"/>
        </w:rPr>
        <w:t xml:space="preserve">University </w:t>
      </w:r>
      <w:r w:rsidRPr="006D4605">
        <w:rPr>
          <w:rFonts w:cs="Arial"/>
        </w:rPr>
        <w:t>payments to Contractor; and</w:t>
      </w:r>
    </w:p>
    <w:p w:rsidR="00CD0BCA" w:rsidRPr="00B4668D" w:rsidRDefault="00CD0BCA" w:rsidP="00CD0BCA">
      <w:pPr>
        <w:tabs>
          <w:tab w:val="left" w:pos="1080"/>
        </w:tabs>
        <w:ind w:left="1080" w:hanging="360"/>
        <w:jc w:val="both"/>
        <w:rPr>
          <w:rFonts w:cs="Arial"/>
        </w:rPr>
      </w:pPr>
      <w:r w:rsidRPr="00B4668D">
        <w:rPr>
          <w:rFonts w:cs="Arial"/>
        </w:rPr>
        <w:t>(j)</w:t>
      </w:r>
      <w:r w:rsidRPr="00B4668D">
        <w:rPr>
          <w:rFonts w:cs="Arial"/>
        </w:rPr>
        <w:tab/>
        <w:t>the vendor has not been retained, nor has it retained a person to solicit or secur</w:t>
      </w:r>
      <w:r w:rsidRPr="00DB38CA">
        <w:rPr>
          <w:rFonts w:cs="Arial"/>
        </w:rPr>
        <w:t xml:space="preserve">e a state contract on an agreement or understanding for a commission, percentage, brokerage or contingent fee, except for retention of bona fide employees or bona fide established commercial selling agencies maintained by the vendor for the purpose of securing business.  For breach of this provision, the Committee shall have the right to reject the </w:t>
      </w:r>
      <w:r w:rsidRPr="00DB38CA">
        <w:rPr>
          <w:rFonts w:cs="Arial"/>
        </w:rPr>
        <w:lastRenderedPageBreak/>
        <w:t>proposal, terminate the contract and/or deduct from the contract price or otherwise recover the</w:t>
      </w:r>
      <w:r w:rsidRPr="00B4668D">
        <w:rPr>
          <w:rFonts w:cs="Arial"/>
        </w:rPr>
        <w:t xml:space="preserve"> full amount of such commission, percentage, brokerage or contingent fee or other benefit.</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4.</w:t>
      </w:r>
      <w:r w:rsidRPr="00B4668D">
        <w:rPr>
          <w:rFonts w:cs="Arial"/>
        </w:rPr>
        <w:tab/>
      </w:r>
      <w:r w:rsidRPr="00B4668D">
        <w:rPr>
          <w:rFonts w:cs="Arial"/>
          <w:b/>
        </w:rPr>
        <w:t>Vendor Information:</w:t>
      </w:r>
      <w:r w:rsidRPr="00B4668D">
        <w:rPr>
          <w:rFonts w:cs="Arial"/>
        </w:rPr>
        <w:t xml:space="preserve">  The vendor must include a narrative of the vendor's corporation and each subcontractor if any.  The narrative shall include the following:</w:t>
      </w:r>
    </w:p>
    <w:p w:rsidR="00CD0BCA" w:rsidRPr="00B4668D" w:rsidRDefault="00CD0BCA" w:rsidP="00CD0BCA">
      <w:pPr>
        <w:ind w:left="720" w:hanging="720"/>
        <w:jc w:val="both"/>
        <w:rPr>
          <w:rFonts w:cs="Arial"/>
        </w:rPr>
      </w:pPr>
    </w:p>
    <w:p w:rsidR="00CD0BCA" w:rsidRPr="00B4668D" w:rsidRDefault="00CD0BCA" w:rsidP="00CD0BCA">
      <w:pPr>
        <w:tabs>
          <w:tab w:val="left" w:pos="720"/>
          <w:tab w:val="left" w:pos="1260"/>
        </w:tabs>
        <w:ind w:left="720" w:hanging="720"/>
        <w:jc w:val="both"/>
        <w:rPr>
          <w:rFonts w:cs="Arial"/>
        </w:rPr>
      </w:pPr>
      <w:r w:rsidRPr="00B4668D">
        <w:rPr>
          <w:rFonts w:cs="Arial"/>
        </w:rPr>
        <w:tab/>
        <w:t>(a)</w:t>
      </w:r>
      <w:r w:rsidRPr="00B4668D">
        <w:rPr>
          <w:rFonts w:cs="Arial"/>
        </w:rPr>
        <w:tab/>
        <w:t>date established;</w:t>
      </w:r>
    </w:p>
    <w:p w:rsidR="00CD0BCA" w:rsidRPr="00B4668D" w:rsidRDefault="00CD0BCA" w:rsidP="00CD0BCA">
      <w:pPr>
        <w:tabs>
          <w:tab w:val="left" w:pos="720"/>
          <w:tab w:val="left" w:pos="1260"/>
        </w:tabs>
        <w:ind w:left="720" w:hanging="720"/>
        <w:jc w:val="both"/>
        <w:rPr>
          <w:rFonts w:cs="Arial"/>
        </w:rPr>
      </w:pPr>
      <w:r w:rsidRPr="00B4668D">
        <w:rPr>
          <w:rFonts w:cs="Arial"/>
        </w:rPr>
        <w:tab/>
        <w:t>(b)</w:t>
      </w:r>
      <w:r w:rsidRPr="00B4668D">
        <w:rPr>
          <w:rFonts w:cs="Arial"/>
        </w:rPr>
        <w:tab/>
        <w:t>ownership (public, partnership, subsidiary, etc.);</w:t>
      </w:r>
    </w:p>
    <w:p w:rsidR="00CD0BCA" w:rsidRPr="00B4668D" w:rsidRDefault="00CD0BCA" w:rsidP="00CD0BCA">
      <w:pPr>
        <w:tabs>
          <w:tab w:val="left" w:pos="720"/>
          <w:tab w:val="left" w:pos="1260"/>
        </w:tabs>
        <w:ind w:left="720" w:hanging="720"/>
        <w:jc w:val="both"/>
        <w:rPr>
          <w:rFonts w:cs="Arial"/>
        </w:rPr>
      </w:pPr>
      <w:r w:rsidRPr="00B4668D">
        <w:rPr>
          <w:rFonts w:cs="Arial"/>
        </w:rPr>
        <w:tab/>
        <w:t>(c)</w:t>
      </w:r>
      <w:r w:rsidRPr="00B4668D">
        <w:rPr>
          <w:rFonts w:cs="Arial"/>
        </w:rPr>
        <w:tab/>
        <w:t>number of personnel, full and part</w:t>
      </w:r>
      <w:r w:rsidRPr="00B4668D">
        <w:rPr>
          <w:rFonts w:cs="Arial"/>
        </w:rPr>
        <w:noBreakHyphen/>
        <w:t>time, assigned to this project by function and job title;</w:t>
      </w:r>
    </w:p>
    <w:p w:rsidR="00CD0BCA" w:rsidRPr="00B4668D" w:rsidRDefault="00CD0BCA" w:rsidP="00CD0BCA">
      <w:pPr>
        <w:tabs>
          <w:tab w:val="left" w:pos="720"/>
          <w:tab w:val="left" w:pos="1260"/>
        </w:tabs>
        <w:ind w:left="720" w:hanging="720"/>
        <w:jc w:val="both"/>
        <w:rPr>
          <w:rFonts w:cs="Arial"/>
        </w:rPr>
      </w:pPr>
      <w:r w:rsidRPr="00B4668D">
        <w:rPr>
          <w:rFonts w:cs="Arial"/>
        </w:rPr>
        <w:tab/>
        <w:t>(d)</w:t>
      </w:r>
      <w:r w:rsidRPr="00B4668D">
        <w:rPr>
          <w:rFonts w:cs="Arial"/>
        </w:rPr>
        <w:tab/>
        <w:t>resources assigned to this project and the extent they are dedicated to other matters;</w:t>
      </w:r>
    </w:p>
    <w:p w:rsidR="00CD0BCA" w:rsidRPr="00B4668D" w:rsidRDefault="00CD0BCA" w:rsidP="00CD0BCA">
      <w:pPr>
        <w:tabs>
          <w:tab w:val="left" w:pos="720"/>
          <w:tab w:val="left" w:pos="1260"/>
        </w:tabs>
        <w:ind w:left="720" w:hanging="720"/>
        <w:jc w:val="both"/>
        <w:rPr>
          <w:rFonts w:cs="Arial"/>
        </w:rPr>
      </w:pPr>
      <w:r w:rsidRPr="00B4668D">
        <w:rPr>
          <w:rFonts w:cs="Arial"/>
        </w:rPr>
        <w:tab/>
        <w:t>(e)</w:t>
      </w:r>
      <w:r w:rsidRPr="00B4668D">
        <w:rPr>
          <w:rFonts w:cs="Arial"/>
        </w:rPr>
        <w:tab/>
        <w:t>organizational chart;</w:t>
      </w:r>
    </w:p>
    <w:p w:rsidR="00CD0BCA" w:rsidRPr="00B4668D" w:rsidRDefault="00CD0BCA" w:rsidP="00CD0BCA">
      <w:pPr>
        <w:tabs>
          <w:tab w:val="left" w:pos="720"/>
          <w:tab w:val="left" w:pos="1260"/>
        </w:tabs>
        <w:ind w:left="720" w:hanging="720"/>
        <w:jc w:val="both"/>
        <w:rPr>
          <w:rFonts w:cs="Arial"/>
        </w:rPr>
      </w:pPr>
      <w:r w:rsidRPr="00B4668D">
        <w:rPr>
          <w:rFonts w:cs="Arial"/>
        </w:rPr>
        <w:tab/>
        <w:t>(f</w:t>
      </w:r>
      <w:r w:rsidR="007635EE">
        <w:rPr>
          <w:rFonts w:cs="Arial"/>
        </w:rPr>
        <w:t>)</w:t>
      </w:r>
      <w:r w:rsidR="007635EE">
        <w:rPr>
          <w:rFonts w:cs="Arial"/>
        </w:rPr>
        <w:tab/>
      </w:r>
      <w:r w:rsidRPr="00B4668D">
        <w:rPr>
          <w:rFonts w:cs="Arial"/>
        </w:rPr>
        <w:t>financial statement may be required.</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5.</w:t>
      </w:r>
      <w:r w:rsidRPr="00B4668D">
        <w:rPr>
          <w:rFonts w:cs="Arial"/>
        </w:rPr>
        <w:tab/>
      </w:r>
      <w:r w:rsidRPr="008F4745">
        <w:rPr>
          <w:rFonts w:cs="Arial"/>
          <w:b/>
        </w:rPr>
        <w:t>Qualifications:</w:t>
      </w:r>
      <w:r w:rsidRPr="00B4668D">
        <w:rPr>
          <w:rFonts w:cs="Arial"/>
        </w:rPr>
        <w:t xml:space="preserve">  A description of the vendor's qualifications and experience providing the requested or similar service, including resumes of personnel assigned to the project stating their education and work experience, shall be submitted with the bid.  The vendor must be an established firm recognized for its capacity to perform.  The vendor must have sufficient personnel to meet the deadlines specified in the </w:t>
      </w:r>
      <w:r w:rsidR="00A816F8">
        <w:rPr>
          <w:rFonts w:cs="Arial"/>
        </w:rPr>
        <w:t>R</w:t>
      </w:r>
      <w:r w:rsidR="00192232">
        <w:rPr>
          <w:rFonts w:cs="Arial"/>
        </w:rPr>
        <w:t>equest</w:t>
      </w:r>
      <w:r w:rsidRPr="00B4668D">
        <w:rPr>
          <w:rFonts w:cs="Arial"/>
        </w:rPr>
        <w:t>.</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6.</w:t>
      </w:r>
      <w:r w:rsidRPr="00B4668D">
        <w:rPr>
          <w:rFonts w:cs="Arial"/>
        </w:rPr>
        <w:tab/>
      </w:r>
      <w:r w:rsidRPr="00B4668D">
        <w:rPr>
          <w:rFonts w:cs="Arial"/>
          <w:b/>
        </w:rPr>
        <w:t xml:space="preserve">Timeline:  </w:t>
      </w:r>
      <w:r w:rsidRPr="00B4668D">
        <w:rPr>
          <w:rFonts w:cs="Arial"/>
        </w:rPr>
        <w:t>A timeline for implementing services must be submitted with the bid.</w:t>
      </w:r>
    </w:p>
    <w:p w:rsidR="00CD0BCA" w:rsidRPr="00B4668D" w:rsidRDefault="00CD0BCA" w:rsidP="00CD0BCA">
      <w:pPr>
        <w:ind w:left="720" w:hanging="720"/>
        <w:jc w:val="both"/>
        <w:rPr>
          <w:rFonts w:cs="Arial"/>
        </w:rPr>
      </w:pPr>
    </w:p>
    <w:p w:rsidR="00AE437B" w:rsidRDefault="00CD0BCA" w:rsidP="00220235">
      <w:pPr>
        <w:numPr>
          <w:ilvl w:val="0"/>
          <w:numId w:val="5"/>
        </w:numPr>
        <w:ind w:hanging="720"/>
        <w:jc w:val="both"/>
        <w:rPr>
          <w:rFonts w:cs="Arial"/>
        </w:rPr>
      </w:pPr>
      <w:r w:rsidRPr="00B4668D">
        <w:rPr>
          <w:rFonts w:cs="Arial"/>
          <w:b/>
        </w:rPr>
        <w:t>Methodology:</w:t>
      </w:r>
      <w:r w:rsidRPr="00B4668D">
        <w:rPr>
          <w:rFonts w:cs="Arial"/>
        </w:rPr>
        <w:t xml:space="preserve">  Bidders shall submit with the bid, a detailed explanation of the methodology for implementing services.</w:t>
      </w:r>
    </w:p>
    <w:p w:rsidR="00AE437B" w:rsidRDefault="00AE437B" w:rsidP="00AE437B">
      <w:pPr>
        <w:ind w:left="720"/>
        <w:jc w:val="both"/>
        <w:rPr>
          <w:rFonts w:cs="Arial"/>
        </w:rPr>
      </w:pPr>
    </w:p>
    <w:p w:rsidR="00CD0BCA" w:rsidRPr="00AE437B" w:rsidRDefault="00CD0BCA" w:rsidP="00220235">
      <w:pPr>
        <w:numPr>
          <w:ilvl w:val="0"/>
          <w:numId w:val="5"/>
        </w:numPr>
        <w:ind w:hanging="720"/>
        <w:jc w:val="both"/>
        <w:rPr>
          <w:rFonts w:cs="Arial"/>
        </w:rPr>
      </w:pPr>
      <w:bookmarkStart w:id="6" w:name="_Hlk144305747"/>
      <w:r w:rsidRPr="00AE437B">
        <w:rPr>
          <w:rFonts w:cs="Arial"/>
          <w:b/>
        </w:rPr>
        <w:t xml:space="preserve">References:  </w:t>
      </w:r>
      <w:r w:rsidRPr="00F33582">
        <w:rPr>
          <w:rFonts w:cs="Arial"/>
        </w:rPr>
        <w:t>Provide</w:t>
      </w:r>
      <w:r w:rsidR="00F33582" w:rsidRPr="00F33582">
        <w:rPr>
          <w:rFonts w:cs="Arial"/>
        </w:rPr>
        <w:t xml:space="preserve"> three (3</w:t>
      </w:r>
      <w:r w:rsidR="0039383B" w:rsidRPr="00F33582">
        <w:rPr>
          <w:rFonts w:cs="Arial"/>
        </w:rPr>
        <w:t>)</w:t>
      </w:r>
      <w:r w:rsidRPr="00F33582">
        <w:rPr>
          <w:rFonts w:cs="Arial"/>
        </w:rPr>
        <w:t xml:space="preserve"> references who have purchased similar items or services from the vendor in the last </w:t>
      </w:r>
      <w:r w:rsidR="0039383B" w:rsidRPr="00F33582">
        <w:rPr>
          <w:rFonts w:cs="Arial"/>
        </w:rPr>
        <w:t>three (3)</w:t>
      </w:r>
      <w:r w:rsidRPr="00F33582">
        <w:rPr>
          <w:rFonts w:cs="Arial"/>
        </w:rPr>
        <w:t xml:space="preserve"> year(s).  Re</w:t>
      </w:r>
      <w:r w:rsidRPr="00AE437B">
        <w:rPr>
          <w:rFonts w:cs="Arial"/>
        </w:rPr>
        <w:t xml:space="preserve">ferences shall show firm name, contact person, address, e-mail address and phone number.  Vendor employees and </w:t>
      </w:r>
      <w:r w:rsidR="00FA230F" w:rsidRPr="00AE437B">
        <w:rPr>
          <w:rFonts w:cs="Arial"/>
        </w:rPr>
        <w:t>Fort Hays State University</w:t>
      </w:r>
      <w:r w:rsidRPr="00AE437B">
        <w:rPr>
          <w:rFonts w:cs="Arial"/>
        </w:rPr>
        <w:t xml:space="preserve"> shall not be shown as references.</w:t>
      </w:r>
    </w:p>
    <w:bookmarkEnd w:id="6"/>
    <w:p w:rsidR="00F33582" w:rsidRDefault="00F33582" w:rsidP="008C1E2F">
      <w:pPr>
        <w:autoSpaceDE w:val="0"/>
        <w:autoSpaceDN w:val="0"/>
        <w:adjustRightInd w:val="0"/>
        <w:ind w:left="720"/>
        <w:rPr>
          <w:rFonts w:cs="Arial"/>
          <w:szCs w:val="20"/>
          <w:highlight w:val="yellow"/>
        </w:rPr>
      </w:pPr>
    </w:p>
    <w:p w:rsidR="008C1E2F" w:rsidRPr="00CD157F" w:rsidRDefault="008C1E2F" w:rsidP="008C1E2F">
      <w:pPr>
        <w:autoSpaceDE w:val="0"/>
        <w:autoSpaceDN w:val="0"/>
        <w:adjustRightInd w:val="0"/>
        <w:ind w:left="720"/>
        <w:rPr>
          <w:rFonts w:cs="Arial"/>
          <w:szCs w:val="20"/>
        </w:rPr>
      </w:pPr>
      <w:r w:rsidRPr="00F33582">
        <w:rPr>
          <w:rFonts w:cs="Arial"/>
          <w:szCs w:val="20"/>
        </w:rPr>
        <w:t xml:space="preserve">Provide a list of clients who have discontinued or terminated services within the past </w:t>
      </w:r>
      <w:r w:rsidR="008F4745" w:rsidRPr="00F33582">
        <w:rPr>
          <w:rFonts w:cs="Arial"/>
          <w:szCs w:val="20"/>
        </w:rPr>
        <w:t>three (3</w:t>
      </w:r>
      <w:r w:rsidRPr="00F33582">
        <w:rPr>
          <w:rFonts w:cs="Arial"/>
          <w:szCs w:val="20"/>
        </w:rPr>
        <w:t>) years, indicating reasons for termination. Provide the firm name, contact person, address, email address and phone number of each referenced organization.</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Pr>
          <w:rFonts w:cs="Arial"/>
        </w:rPr>
        <w:t>9</w:t>
      </w:r>
      <w:r w:rsidRPr="00B4668D">
        <w:rPr>
          <w:rFonts w:cs="Arial"/>
        </w:rPr>
        <w:t>.</w:t>
      </w:r>
      <w:r w:rsidRPr="00B4668D">
        <w:rPr>
          <w:rFonts w:cs="Arial"/>
        </w:rPr>
        <w:tab/>
      </w:r>
      <w:r w:rsidRPr="00B4668D">
        <w:rPr>
          <w:rFonts w:cs="Arial"/>
          <w:b/>
        </w:rPr>
        <w:t>Technical Literature:</w:t>
      </w:r>
      <w:r w:rsidRPr="00B4668D">
        <w:rPr>
          <w:rFonts w:cs="Arial"/>
        </w:rPr>
        <w:t xml:space="preserve">  All bids shall include specifications and technical literature sufficient to allow the </w:t>
      </w:r>
      <w:r w:rsidR="00DD0C78">
        <w:rPr>
          <w:rFonts w:cs="Arial"/>
        </w:rPr>
        <w:t>University</w:t>
      </w:r>
      <w:r w:rsidRPr="00B4668D">
        <w:rPr>
          <w:rFonts w:cs="Arial"/>
        </w:rPr>
        <w:t xml:space="preserve"> to determine that the equipment/services meet(s) all requirements.  If a requirement is not addressed in the technical literature, it must be supported by additional documentation and included with the bid.  Bid responses without sufficient technical documentation may be rejected.</w:t>
      </w:r>
    </w:p>
    <w:p w:rsidR="00CD0BCA" w:rsidRPr="00B4668D" w:rsidRDefault="00CD0BCA" w:rsidP="00CD0BCA">
      <w:pPr>
        <w:ind w:left="720" w:hanging="720"/>
        <w:rPr>
          <w:rFonts w:cs="Arial"/>
        </w:rPr>
      </w:pPr>
    </w:p>
    <w:p w:rsidR="000E1244" w:rsidRDefault="00CD0BCA" w:rsidP="00192232">
      <w:pPr>
        <w:ind w:left="720" w:hanging="720"/>
        <w:rPr>
          <w:b/>
          <w:color w:val="FF0000"/>
        </w:rPr>
      </w:pPr>
      <w:r w:rsidRPr="00B4668D">
        <w:rPr>
          <w:rFonts w:cs="Arial"/>
        </w:rPr>
        <w:t>1</w:t>
      </w:r>
      <w:r>
        <w:rPr>
          <w:rFonts w:cs="Arial"/>
        </w:rPr>
        <w:t>0</w:t>
      </w:r>
      <w:r w:rsidRPr="00B4668D">
        <w:rPr>
          <w:rFonts w:cs="Arial"/>
        </w:rPr>
        <w:t>.</w:t>
      </w:r>
      <w:r w:rsidRPr="00B4668D">
        <w:rPr>
          <w:rFonts w:cs="Arial"/>
        </w:rPr>
        <w:tab/>
      </w:r>
      <w:r w:rsidR="000E1244">
        <w:rPr>
          <w:b/>
        </w:rPr>
        <w:t>Procurement Card (P-Card):</w:t>
      </w:r>
      <w:r w:rsidR="000E1244">
        <w:t xml:space="preserve">  </w:t>
      </w:r>
      <w:r w:rsidR="00192232">
        <w:t xml:space="preserve">Presently, </w:t>
      </w:r>
      <w:r w:rsidR="00AA7832" w:rsidRPr="00AA7832">
        <w:rPr>
          <w:rFonts w:cs="Arial"/>
        </w:rPr>
        <w:t>Fort Hays State University</w:t>
      </w:r>
      <w:r w:rsidRPr="00B4668D">
        <w:rPr>
          <w:rFonts w:cs="Arial"/>
        </w:rPr>
        <w:t xml:space="preserve"> </w:t>
      </w:r>
      <w:r w:rsidR="00192232">
        <w:t>use</w:t>
      </w:r>
      <w:r w:rsidR="000E1244">
        <w:t>s</w:t>
      </w:r>
      <w:r w:rsidR="00192232">
        <w:t xml:space="preserve"> a State of Kansas Business Procurement Card (Visa-branded) in lieu of a state warrant to pay for some of its purchases.  No additional charges will be allowed for using the card.  </w:t>
      </w:r>
      <w:r w:rsidR="00192232" w:rsidRPr="00667DCA">
        <w:rPr>
          <w:b/>
          <w:color w:val="FF0000"/>
        </w:rPr>
        <w:t>Please indicate on the Signature Sheet if you will accept the Business Procurement Card for payment.</w:t>
      </w:r>
    </w:p>
    <w:p w:rsidR="00CD0BCA" w:rsidRDefault="000E1244" w:rsidP="000E1244">
      <w:pPr>
        <w:ind w:left="720" w:hanging="720"/>
        <w:jc w:val="center"/>
        <w:rPr>
          <w:rFonts w:cs="Arial"/>
          <w:b/>
        </w:rPr>
      </w:pPr>
      <w:r>
        <w:rPr>
          <w:b/>
          <w:color w:val="FF0000"/>
        </w:rPr>
        <w:br w:type="page"/>
      </w:r>
      <w:r w:rsidR="00CD0BCA">
        <w:rPr>
          <w:rFonts w:cs="Arial"/>
          <w:b/>
        </w:rPr>
        <w:lastRenderedPageBreak/>
        <w:t>Section 3</w:t>
      </w:r>
    </w:p>
    <w:p w:rsidR="00CD0BCA" w:rsidRPr="0094581E" w:rsidRDefault="00CD0BCA" w:rsidP="00CD0BCA">
      <w:pPr>
        <w:jc w:val="center"/>
        <w:rPr>
          <w:rFonts w:cs="Arial"/>
          <w:b/>
          <w:sz w:val="24"/>
        </w:rPr>
      </w:pPr>
      <w:r w:rsidRPr="0094581E">
        <w:rPr>
          <w:rFonts w:cs="Arial"/>
          <w:b/>
          <w:sz w:val="24"/>
        </w:rPr>
        <w:t>TERMS AND CONDITIONS</w:t>
      </w:r>
    </w:p>
    <w:p w:rsidR="00CD0BCA" w:rsidRPr="00AA7832" w:rsidRDefault="00CD0BCA" w:rsidP="00CD0BCA">
      <w:pPr>
        <w:rPr>
          <w:rFonts w:cs="Arial"/>
        </w:rPr>
      </w:pPr>
    </w:p>
    <w:p w:rsidR="00CD0BCA" w:rsidRPr="00AA7832" w:rsidRDefault="00AA7832" w:rsidP="000E1244">
      <w:pPr>
        <w:tabs>
          <w:tab w:val="left" w:pos="1260"/>
          <w:tab w:val="left" w:pos="2340"/>
          <w:tab w:val="left" w:pos="9990"/>
        </w:tabs>
        <w:ind w:left="720" w:hanging="720"/>
        <w:jc w:val="both"/>
        <w:rPr>
          <w:rFonts w:cs="Arial"/>
        </w:rPr>
      </w:pPr>
      <w:r w:rsidRPr="000E1244">
        <w:rPr>
          <w:rFonts w:cs="Arial"/>
        </w:rPr>
        <w:t>1.</w:t>
      </w:r>
      <w:r w:rsidRPr="000E1244">
        <w:rPr>
          <w:rFonts w:cs="Arial"/>
          <w:b/>
        </w:rPr>
        <w:tab/>
      </w:r>
      <w:r w:rsidR="00CD0BCA" w:rsidRPr="000E1244">
        <w:rPr>
          <w:rFonts w:cs="Arial"/>
          <w:b/>
        </w:rPr>
        <w:t>Contract</w:t>
      </w:r>
      <w:r w:rsidR="00CD0BCA" w:rsidRPr="00AA7832">
        <w:rPr>
          <w:rFonts w:cs="Arial"/>
          <w:b/>
        </w:rPr>
        <w:t xml:space="preserve"> Documents:</w:t>
      </w:r>
      <w:r w:rsidR="00CD0BCA" w:rsidRPr="00AA7832">
        <w:rPr>
          <w:rFonts w:cs="Arial"/>
        </w:rPr>
        <w:t xml:space="preserve">  This </w:t>
      </w:r>
      <w:r w:rsidR="00A816F8" w:rsidRPr="00AA7832">
        <w:rPr>
          <w:rFonts w:cs="Arial"/>
        </w:rPr>
        <w:t>RFP</w:t>
      </w:r>
      <w:r w:rsidR="00CD0BCA" w:rsidRPr="00AA7832">
        <w:rPr>
          <w:rFonts w:cs="Arial"/>
        </w:rPr>
        <w:t xml:space="preserve"> and any amendments and the response and any amendments of the Contractor shall be incorporated along with the DA</w:t>
      </w:r>
      <w:r w:rsidR="00CD0BCA" w:rsidRPr="00AA7832">
        <w:rPr>
          <w:rFonts w:cs="Arial"/>
        </w:rPr>
        <w:noBreakHyphen/>
        <w:t>146a into the written contract which shall compose the complete understanding of the parties.</w:t>
      </w:r>
    </w:p>
    <w:p w:rsidR="00CD0BCA" w:rsidRPr="00AA7832" w:rsidRDefault="00CD0BCA" w:rsidP="007B7C7D">
      <w:pPr>
        <w:ind w:left="741" w:hanging="741"/>
        <w:jc w:val="both"/>
        <w:rPr>
          <w:rFonts w:cs="Arial"/>
        </w:rPr>
      </w:pPr>
    </w:p>
    <w:p w:rsidR="00CD0BCA" w:rsidRPr="00AA7832" w:rsidRDefault="00CD0BCA" w:rsidP="007B7C7D">
      <w:pPr>
        <w:ind w:left="741"/>
        <w:jc w:val="both"/>
        <w:rPr>
          <w:rFonts w:cs="Arial"/>
        </w:rPr>
      </w:pPr>
      <w:r w:rsidRPr="00AA7832">
        <w:rPr>
          <w:rFonts w:cs="Arial"/>
        </w:rPr>
        <w:t>In the event of a conflict in terms of language among the documents, the following order of precedence shall govern:</w:t>
      </w:r>
    </w:p>
    <w:p w:rsidR="00CD0BCA" w:rsidRPr="00BA58A0" w:rsidRDefault="00CD0BCA" w:rsidP="007B7C7D">
      <w:pPr>
        <w:ind w:left="741" w:hanging="741"/>
        <w:jc w:val="both"/>
        <w:rPr>
          <w:rFonts w:cs="Arial"/>
        </w:rPr>
      </w:pPr>
    </w:p>
    <w:p w:rsidR="00CD0BCA" w:rsidRPr="00BA58A0" w:rsidRDefault="00CD0BCA" w:rsidP="00220235">
      <w:pPr>
        <w:widowControl w:val="0"/>
        <w:numPr>
          <w:ilvl w:val="0"/>
          <w:numId w:val="4"/>
        </w:numPr>
        <w:tabs>
          <w:tab w:val="clear" w:pos="1440"/>
          <w:tab w:val="left" w:pos="1080"/>
        </w:tabs>
        <w:ind w:left="720" w:firstLine="0"/>
        <w:jc w:val="both"/>
        <w:rPr>
          <w:rFonts w:cs="Arial"/>
        </w:rPr>
      </w:pPr>
      <w:r w:rsidRPr="00BA58A0">
        <w:rPr>
          <w:rFonts w:cs="Arial"/>
        </w:rPr>
        <w:t>Form DA</w:t>
      </w:r>
      <w:r w:rsidRPr="00BA58A0">
        <w:rPr>
          <w:rFonts w:cs="Arial"/>
        </w:rPr>
        <w:noBreakHyphen/>
        <w:t>146a;</w:t>
      </w:r>
    </w:p>
    <w:p w:rsidR="00CD0BCA" w:rsidRPr="00BA58A0" w:rsidRDefault="00CD0BCA" w:rsidP="00220235">
      <w:pPr>
        <w:widowControl w:val="0"/>
        <w:numPr>
          <w:ilvl w:val="0"/>
          <w:numId w:val="4"/>
        </w:numPr>
        <w:tabs>
          <w:tab w:val="clear" w:pos="1440"/>
          <w:tab w:val="left" w:pos="1080"/>
        </w:tabs>
        <w:ind w:left="720" w:firstLine="0"/>
        <w:jc w:val="both"/>
        <w:rPr>
          <w:rFonts w:cs="Arial"/>
        </w:rPr>
      </w:pPr>
      <w:r w:rsidRPr="00BA58A0">
        <w:rPr>
          <w:rFonts w:cs="Arial"/>
        </w:rPr>
        <w:t>written modifications to the executed contract;</w:t>
      </w:r>
    </w:p>
    <w:p w:rsidR="00CD0BCA" w:rsidRPr="00BA58A0" w:rsidRDefault="00CD0BCA" w:rsidP="00220235">
      <w:pPr>
        <w:widowControl w:val="0"/>
        <w:numPr>
          <w:ilvl w:val="0"/>
          <w:numId w:val="4"/>
        </w:numPr>
        <w:tabs>
          <w:tab w:val="clear" w:pos="1440"/>
          <w:tab w:val="left" w:pos="1080"/>
        </w:tabs>
        <w:ind w:left="720" w:firstLine="0"/>
        <w:jc w:val="both"/>
        <w:rPr>
          <w:rFonts w:cs="Arial"/>
        </w:rPr>
      </w:pPr>
      <w:r w:rsidRPr="00BA58A0">
        <w:rPr>
          <w:rFonts w:cs="Arial"/>
        </w:rPr>
        <w:t>written contract signed by the parties;</w:t>
      </w:r>
    </w:p>
    <w:p w:rsidR="00CD0BCA" w:rsidRPr="00BA58A0" w:rsidRDefault="00CD0BCA" w:rsidP="00220235">
      <w:pPr>
        <w:widowControl w:val="0"/>
        <w:numPr>
          <w:ilvl w:val="0"/>
          <w:numId w:val="4"/>
        </w:numPr>
        <w:tabs>
          <w:tab w:val="clear" w:pos="1440"/>
          <w:tab w:val="left" w:pos="1080"/>
        </w:tabs>
        <w:ind w:left="720" w:firstLine="0"/>
        <w:jc w:val="both"/>
        <w:rPr>
          <w:rFonts w:cs="Arial"/>
        </w:rPr>
      </w:pPr>
      <w:r w:rsidRPr="00BA58A0">
        <w:rPr>
          <w:rFonts w:cs="Arial"/>
        </w:rPr>
        <w:t xml:space="preserve">this </w:t>
      </w:r>
      <w:r w:rsidR="00A816F8" w:rsidRPr="00BA58A0">
        <w:rPr>
          <w:rFonts w:cs="Arial"/>
        </w:rPr>
        <w:t>RFP</w:t>
      </w:r>
      <w:r w:rsidRPr="00BA58A0">
        <w:rPr>
          <w:rFonts w:cs="Arial"/>
        </w:rPr>
        <w:t xml:space="preserve"> in</w:t>
      </w:r>
      <w:r w:rsidR="005B65EF" w:rsidRPr="00BA58A0">
        <w:rPr>
          <w:rFonts w:cs="Arial"/>
        </w:rPr>
        <w:t xml:space="preserve">cluding any and all addenda; </w:t>
      </w:r>
    </w:p>
    <w:p w:rsidR="005B65EF" w:rsidRPr="00BA58A0" w:rsidRDefault="005B65EF" w:rsidP="00220235">
      <w:pPr>
        <w:numPr>
          <w:ilvl w:val="0"/>
          <w:numId w:val="4"/>
        </w:numPr>
        <w:tabs>
          <w:tab w:val="left" w:pos="1080"/>
        </w:tabs>
        <w:ind w:left="720" w:firstLine="0"/>
        <w:rPr>
          <w:rFonts w:cs="Arial"/>
          <w:szCs w:val="22"/>
        </w:rPr>
      </w:pPr>
      <w:r w:rsidRPr="00BA58A0">
        <w:rPr>
          <w:rFonts w:cs="Arial"/>
        </w:rPr>
        <w:t>any supporting manuals/documents that have been incorporated in this Request; and</w:t>
      </w:r>
    </w:p>
    <w:p w:rsidR="00CD0BCA" w:rsidRPr="00BA58A0" w:rsidRDefault="00CD0BCA" w:rsidP="00220235">
      <w:pPr>
        <w:widowControl w:val="0"/>
        <w:numPr>
          <w:ilvl w:val="0"/>
          <w:numId w:val="4"/>
        </w:numPr>
        <w:tabs>
          <w:tab w:val="clear" w:pos="1440"/>
          <w:tab w:val="left" w:pos="1080"/>
        </w:tabs>
        <w:ind w:left="720" w:firstLine="0"/>
        <w:jc w:val="both"/>
        <w:rPr>
          <w:rFonts w:cs="Arial"/>
        </w:rPr>
      </w:pPr>
      <w:r w:rsidRPr="00BA58A0">
        <w:rPr>
          <w:rFonts w:cs="Arial"/>
        </w:rPr>
        <w:t xml:space="preserve">Contractor's written proposal submitted in response to this </w:t>
      </w:r>
      <w:r w:rsidR="00A816F8" w:rsidRPr="00BA58A0">
        <w:rPr>
          <w:rFonts w:cs="Arial"/>
        </w:rPr>
        <w:t>RFP</w:t>
      </w:r>
      <w:r w:rsidRPr="00BA58A0">
        <w:rPr>
          <w:rFonts w:cs="Arial"/>
        </w:rPr>
        <w:t xml:space="preserve"> as finalized.</w:t>
      </w:r>
    </w:p>
    <w:p w:rsidR="00CD0BCA" w:rsidRPr="00AA7832" w:rsidRDefault="00CD0BCA" w:rsidP="00BA58A0">
      <w:pPr>
        <w:tabs>
          <w:tab w:val="left" w:pos="1080"/>
        </w:tabs>
        <w:ind w:left="720" w:hanging="741"/>
        <w:jc w:val="both"/>
      </w:pPr>
    </w:p>
    <w:p w:rsidR="00CD0BCA" w:rsidRPr="00B4668D" w:rsidRDefault="000E1244" w:rsidP="007B7C7D">
      <w:pPr>
        <w:ind w:left="741" w:hanging="741"/>
        <w:jc w:val="both"/>
        <w:rPr>
          <w:rFonts w:cs="Arial"/>
        </w:rPr>
      </w:pPr>
      <w:r>
        <w:rPr>
          <w:rFonts w:cs="Arial"/>
        </w:rPr>
        <w:t>2</w:t>
      </w:r>
      <w:r w:rsidR="00CD0BCA" w:rsidRPr="00AA7832">
        <w:rPr>
          <w:rFonts w:cs="Arial"/>
        </w:rPr>
        <w:t>.</w:t>
      </w:r>
      <w:r w:rsidR="00CD0BCA" w:rsidRPr="00AA7832">
        <w:rPr>
          <w:rFonts w:cs="Arial"/>
        </w:rPr>
        <w:tab/>
      </w:r>
      <w:r w:rsidR="00CD0BCA" w:rsidRPr="00AA7832">
        <w:rPr>
          <w:rFonts w:cs="Arial"/>
          <w:b/>
        </w:rPr>
        <w:t>Contract:</w:t>
      </w:r>
      <w:r w:rsidR="00CD0BCA" w:rsidRPr="00AA7832">
        <w:rPr>
          <w:rFonts w:cs="Arial"/>
        </w:rPr>
        <w:t xml:space="preserve">  The successful vendor will be required to enter into a written contract with the </w:t>
      </w:r>
      <w:r w:rsidR="00271947" w:rsidRPr="00AA7832">
        <w:rPr>
          <w:rFonts w:cs="Arial"/>
        </w:rPr>
        <w:t>University</w:t>
      </w:r>
      <w:r w:rsidR="00CD0BCA" w:rsidRPr="00AA7832">
        <w:rPr>
          <w:rFonts w:cs="Arial"/>
        </w:rPr>
        <w:t>.  The vendor agrees to accept the provisions of form DA</w:t>
      </w:r>
      <w:r w:rsidR="00CD0BCA" w:rsidRPr="00AA7832">
        <w:rPr>
          <w:rFonts w:cs="Arial"/>
        </w:rPr>
        <w:noBreakHyphen/>
        <w:t xml:space="preserve">146a (Contractual Provisions </w:t>
      </w:r>
      <w:r w:rsidR="00CD0BCA" w:rsidRPr="00B4668D">
        <w:rPr>
          <w:rFonts w:cs="Arial"/>
        </w:rPr>
        <w:t xml:space="preserve">Attachment) which is incorporated into all contracts with the </w:t>
      </w:r>
      <w:r w:rsidR="00271947">
        <w:rPr>
          <w:rFonts w:cs="Arial"/>
        </w:rPr>
        <w:t>University</w:t>
      </w:r>
      <w:r w:rsidR="00CD0BCA" w:rsidRPr="00B4668D">
        <w:rPr>
          <w:rFonts w:cs="Arial"/>
        </w:rPr>
        <w:t xml:space="preserve"> and is attached to this </w:t>
      </w:r>
      <w:r w:rsidR="00A816F8">
        <w:rPr>
          <w:rFonts w:cs="Arial"/>
        </w:rPr>
        <w:t>RFP</w:t>
      </w:r>
      <w:r w:rsidR="00CD0BCA" w:rsidRPr="00B4668D">
        <w:rPr>
          <w:rFonts w:cs="Arial"/>
        </w:rPr>
        <w:t>.</w:t>
      </w:r>
    </w:p>
    <w:p w:rsidR="00CD0BCA" w:rsidRPr="00B4668D" w:rsidRDefault="00CD0BCA" w:rsidP="00CD0BCA">
      <w:pPr>
        <w:ind w:left="720" w:hanging="720"/>
        <w:jc w:val="both"/>
        <w:rPr>
          <w:rFonts w:cs="Arial"/>
        </w:rPr>
      </w:pPr>
    </w:p>
    <w:p w:rsidR="00CD0BCA" w:rsidRPr="00B4668D" w:rsidRDefault="000E1244" w:rsidP="00CD0BCA">
      <w:pPr>
        <w:ind w:left="720" w:hanging="720"/>
        <w:jc w:val="both"/>
        <w:rPr>
          <w:rFonts w:cs="Arial"/>
        </w:rPr>
      </w:pPr>
      <w:r>
        <w:rPr>
          <w:rFonts w:cs="Arial"/>
        </w:rPr>
        <w:t>3</w:t>
      </w:r>
      <w:r w:rsidR="00CD0BCA" w:rsidRPr="00B4668D">
        <w:rPr>
          <w:rFonts w:cs="Arial"/>
        </w:rPr>
        <w:t>.</w:t>
      </w:r>
      <w:r w:rsidR="00CD0BCA" w:rsidRPr="00B4668D">
        <w:rPr>
          <w:rFonts w:cs="Arial"/>
        </w:rPr>
        <w:tab/>
      </w:r>
      <w:r w:rsidR="00CD0BCA" w:rsidRPr="00B4668D">
        <w:rPr>
          <w:rFonts w:cs="Arial"/>
          <w:b/>
        </w:rPr>
        <w:t>Contract Formation:</w:t>
      </w:r>
      <w:r w:rsidR="00CD0BCA" w:rsidRPr="00B4668D">
        <w:rPr>
          <w:rFonts w:cs="Arial"/>
        </w:rPr>
        <w:t xml:space="preserve">   No contract shall be considered to have been entered into by the </w:t>
      </w:r>
      <w:r w:rsidR="00271947">
        <w:rPr>
          <w:rFonts w:cs="Arial"/>
        </w:rPr>
        <w:t>University</w:t>
      </w:r>
      <w:r w:rsidR="00CD0BCA" w:rsidRPr="00B4668D">
        <w:rPr>
          <w:rFonts w:cs="Arial"/>
        </w:rPr>
        <w:t xml:space="preserve"> until all statutorily required signatures and certifications have been rendered and a written contract has been signed by the successful vendor.</w:t>
      </w:r>
    </w:p>
    <w:p w:rsidR="00CD0BCA" w:rsidRPr="00B4668D" w:rsidRDefault="00CD0BCA" w:rsidP="00CD0BCA">
      <w:pPr>
        <w:ind w:left="720" w:hanging="720"/>
        <w:jc w:val="both"/>
        <w:rPr>
          <w:rFonts w:cs="Arial"/>
        </w:rPr>
      </w:pPr>
    </w:p>
    <w:p w:rsidR="00CD0BCA" w:rsidRPr="00B4668D" w:rsidRDefault="000E1244" w:rsidP="00CD0BCA">
      <w:pPr>
        <w:ind w:left="720" w:hanging="720"/>
        <w:jc w:val="both"/>
        <w:rPr>
          <w:rFonts w:cs="Arial"/>
        </w:rPr>
      </w:pPr>
      <w:r>
        <w:rPr>
          <w:rFonts w:cs="Arial"/>
        </w:rPr>
        <w:t>4</w:t>
      </w:r>
      <w:r w:rsidR="00CD0BCA" w:rsidRPr="00B4668D">
        <w:rPr>
          <w:rFonts w:cs="Arial"/>
        </w:rPr>
        <w:t>.</w:t>
      </w:r>
      <w:r w:rsidR="00CD0BCA" w:rsidRPr="00B4668D">
        <w:rPr>
          <w:rFonts w:cs="Arial"/>
        </w:rPr>
        <w:tab/>
      </w:r>
      <w:r w:rsidR="00CD0BCA" w:rsidRPr="00B4668D">
        <w:rPr>
          <w:rFonts w:cs="Arial"/>
          <w:b/>
        </w:rPr>
        <w:t>Notices:</w:t>
      </w:r>
      <w:r w:rsidR="00CD0BCA" w:rsidRPr="00B4668D">
        <w:rPr>
          <w:rFonts w:cs="Arial"/>
        </w:rPr>
        <w:t xml:space="preserve">  All notices, demands, requests, approvals, reports, instructions, consents or other communications (collectively "notices") which may be required or desired to be given by either party to the other shall be </w:t>
      </w:r>
      <w:r w:rsidR="00CD0BCA" w:rsidRPr="00B4668D">
        <w:rPr>
          <w:rFonts w:cs="Arial"/>
          <w:b/>
        </w:rPr>
        <w:t>IN WRITING</w:t>
      </w:r>
      <w:r w:rsidR="00CD0BCA" w:rsidRPr="00B4668D">
        <w:rPr>
          <w:rFonts w:cs="Arial"/>
        </w:rPr>
        <w:t xml:space="preserve"> and addressed as follows:</w:t>
      </w:r>
    </w:p>
    <w:p w:rsidR="00CD0BCA" w:rsidRPr="00B4668D" w:rsidRDefault="00CD0BCA" w:rsidP="00CD0BCA">
      <w:pPr>
        <w:ind w:left="720" w:hanging="720"/>
        <w:jc w:val="both"/>
        <w:rPr>
          <w:rFonts w:cs="Arial"/>
        </w:rPr>
      </w:pPr>
    </w:p>
    <w:p w:rsidR="00007C41" w:rsidRDefault="00007C41" w:rsidP="00CD0BCA">
      <w:pPr>
        <w:ind w:left="720"/>
        <w:jc w:val="both"/>
        <w:rPr>
          <w:rFonts w:cs="Arial"/>
          <w:b/>
        </w:rPr>
      </w:pPr>
      <w:smartTag w:uri="urn:schemas-microsoft-com:office:smarttags" w:element="place">
        <w:smartTag w:uri="urn:schemas-microsoft-com:office:smarttags" w:element="PlaceType">
          <w:r w:rsidRPr="00007C41">
            <w:rPr>
              <w:rFonts w:cs="Arial"/>
              <w:b/>
            </w:rPr>
            <w:t>Fort</w:t>
          </w:r>
        </w:smartTag>
        <w:r w:rsidRPr="00007C41">
          <w:rPr>
            <w:rFonts w:cs="Arial"/>
            <w:b/>
          </w:rPr>
          <w:t xml:space="preserve"> </w:t>
        </w:r>
        <w:smartTag w:uri="urn:schemas-microsoft-com:office:smarttags" w:element="PlaceName">
          <w:r w:rsidRPr="00007C41">
            <w:rPr>
              <w:rFonts w:cs="Arial"/>
              <w:b/>
            </w:rPr>
            <w:t>Hays</w:t>
          </w:r>
        </w:smartTag>
        <w:r w:rsidRPr="00007C41">
          <w:rPr>
            <w:rFonts w:cs="Arial"/>
            <w:b/>
          </w:rPr>
          <w:t xml:space="preserve"> </w:t>
        </w:r>
        <w:smartTag w:uri="urn:schemas-microsoft-com:office:smarttags" w:element="PlaceType">
          <w:r w:rsidRPr="00007C41">
            <w:rPr>
              <w:rFonts w:cs="Arial"/>
              <w:b/>
            </w:rPr>
            <w:t>State</w:t>
          </w:r>
        </w:smartTag>
        <w:r w:rsidRPr="00007C41">
          <w:rPr>
            <w:rFonts w:cs="Arial"/>
            <w:b/>
          </w:rPr>
          <w:t xml:space="preserve"> </w:t>
        </w:r>
        <w:smartTag w:uri="urn:schemas-microsoft-com:office:smarttags" w:element="PlaceType">
          <w:r w:rsidRPr="00007C41">
            <w:rPr>
              <w:rFonts w:cs="Arial"/>
              <w:b/>
            </w:rPr>
            <w:t>University</w:t>
          </w:r>
        </w:smartTag>
      </w:smartTag>
    </w:p>
    <w:p w:rsidR="00CD0BCA" w:rsidRPr="00B4668D" w:rsidRDefault="00007C41" w:rsidP="00CD0BCA">
      <w:pPr>
        <w:ind w:left="720"/>
        <w:jc w:val="both"/>
        <w:rPr>
          <w:rFonts w:cs="Arial"/>
          <w:b/>
        </w:rPr>
      </w:pPr>
      <w:r>
        <w:rPr>
          <w:rFonts w:cs="Arial"/>
          <w:b/>
        </w:rPr>
        <w:t>Purchasing Office</w:t>
      </w:r>
    </w:p>
    <w:p w:rsidR="00CD0BCA" w:rsidRPr="00B4668D" w:rsidRDefault="00007C41" w:rsidP="00CD0BCA">
      <w:pPr>
        <w:ind w:left="720"/>
        <w:jc w:val="both"/>
        <w:rPr>
          <w:rFonts w:cs="Arial"/>
          <w:b/>
        </w:rPr>
      </w:pPr>
      <w:smartTag w:uri="urn:schemas-microsoft-com:office:smarttags" w:element="address">
        <w:smartTag w:uri="urn:schemas-microsoft-com:office:smarttags" w:element="Street">
          <w:r>
            <w:rPr>
              <w:rFonts w:cs="Arial"/>
              <w:b/>
            </w:rPr>
            <w:t>601</w:t>
          </w:r>
          <w:r w:rsidR="00CD0BCA" w:rsidRPr="00B4668D">
            <w:rPr>
              <w:rFonts w:cs="Arial"/>
              <w:b/>
            </w:rPr>
            <w:t xml:space="preserve"> </w:t>
          </w:r>
          <w:r>
            <w:rPr>
              <w:rFonts w:cs="Arial"/>
              <w:b/>
            </w:rPr>
            <w:t>Park Street</w:t>
          </w:r>
        </w:smartTag>
        <w:r>
          <w:rPr>
            <w:rFonts w:cs="Arial"/>
            <w:b/>
          </w:rPr>
          <w:t xml:space="preserve"> </w:t>
        </w:r>
        <w:smartTag w:uri="urn:schemas-microsoft-com:office:smarttags" w:element="City">
          <w:r>
            <w:rPr>
              <w:rFonts w:cs="Arial"/>
              <w:b/>
            </w:rPr>
            <w:t>Sheridan</w:t>
          </w:r>
        </w:smartTag>
      </w:smartTag>
      <w:r>
        <w:rPr>
          <w:rFonts w:cs="Arial"/>
          <w:b/>
        </w:rPr>
        <w:t xml:space="preserve"> Hall </w:t>
      </w:r>
      <w:r w:rsidR="00CD0BCA" w:rsidRPr="00B4668D">
        <w:rPr>
          <w:rFonts w:cs="Arial"/>
          <w:b/>
        </w:rPr>
        <w:t>R</w:t>
      </w:r>
      <w:r>
        <w:rPr>
          <w:rFonts w:cs="Arial"/>
          <w:b/>
        </w:rPr>
        <w:t>m 318</w:t>
      </w:r>
    </w:p>
    <w:p w:rsidR="00CD0BCA" w:rsidRPr="00B4668D" w:rsidRDefault="00007C41" w:rsidP="00CD0BCA">
      <w:pPr>
        <w:ind w:left="720"/>
        <w:jc w:val="both"/>
        <w:rPr>
          <w:rFonts w:cs="Arial"/>
          <w:b/>
        </w:rPr>
      </w:pPr>
      <w:r>
        <w:rPr>
          <w:rFonts w:cs="Arial"/>
          <w:b/>
        </w:rPr>
        <w:t>Hays</w:t>
      </w:r>
      <w:r w:rsidR="00CD0BCA" w:rsidRPr="00B4668D">
        <w:rPr>
          <w:rFonts w:cs="Arial"/>
          <w:b/>
        </w:rPr>
        <w:t>, K</w:t>
      </w:r>
      <w:r>
        <w:rPr>
          <w:rFonts w:cs="Arial"/>
          <w:b/>
        </w:rPr>
        <w:t>S</w:t>
      </w:r>
      <w:r w:rsidR="00CD0BCA" w:rsidRPr="00B4668D">
        <w:rPr>
          <w:rFonts w:cs="Arial"/>
          <w:b/>
        </w:rPr>
        <w:t xml:space="preserve">  </w:t>
      </w:r>
      <w:r>
        <w:rPr>
          <w:rFonts w:cs="Arial"/>
          <w:b/>
        </w:rPr>
        <w:t>67601</w:t>
      </w:r>
    </w:p>
    <w:p w:rsidR="00CD0BCA" w:rsidRPr="00B4668D" w:rsidRDefault="00CD0BCA" w:rsidP="00CD0BCA">
      <w:pPr>
        <w:ind w:left="720"/>
        <w:jc w:val="both"/>
        <w:rPr>
          <w:rFonts w:cs="Arial"/>
          <w:b/>
        </w:rPr>
      </w:pPr>
      <w:r w:rsidRPr="00B4668D">
        <w:rPr>
          <w:rFonts w:cs="Arial"/>
          <w:b/>
        </w:rPr>
        <w:t xml:space="preserve">RE:  Bid number </w:t>
      </w:r>
      <w:r w:rsidR="00271947">
        <w:rPr>
          <w:rFonts w:cs="Arial"/>
          <w:b/>
          <w:i/>
        </w:rPr>
        <w:t>see page 1</w:t>
      </w:r>
    </w:p>
    <w:p w:rsidR="00CD0BCA" w:rsidRDefault="00CD0BCA" w:rsidP="00CD0BCA">
      <w:pPr>
        <w:ind w:left="720" w:hanging="720"/>
        <w:jc w:val="both"/>
        <w:rPr>
          <w:rFonts w:cs="Arial"/>
          <w:b/>
        </w:rPr>
      </w:pPr>
    </w:p>
    <w:p w:rsidR="00CD0BCA" w:rsidRPr="00B4668D" w:rsidRDefault="00CD0BCA" w:rsidP="00CD0BCA">
      <w:pPr>
        <w:ind w:left="720"/>
        <w:jc w:val="both"/>
        <w:rPr>
          <w:rFonts w:cs="Arial"/>
        </w:rPr>
      </w:pPr>
      <w:r w:rsidRPr="00B4668D">
        <w:rPr>
          <w:rFonts w:cs="Arial"/>
        </w:rPr>
        <w:t>or to any other persons or addresses as may be designated by notice from one party to the other.</w:t>
      </w:r>
    </w:p>
    <w:p w:rsidR="00CD0BCA" w:rsidRPr="00B4668D" w:rsidRDefault="00CD0BCA" w:rsidP="00CD0BCA">
      <w:pPr>
        <w:ind w:left="720" w:hanging="720"/>
        <w:jc w:val="both"/>
        <w:rPr>
          <w:rFonts w:cs="Arial"/>
          <w:b/>
        </w:rPr>
      </w:pPr>
    </w:p>
    <w:p w:rsidR="00CD0BCA" w:rsidRPr="00B4668D" w:rsidRDefault="000E1244" w:rsidP="00CD0BCA">
      <w:pPr>
        <w:ind w:left="720" w:hanging="720"/>
        <w:jc w:val="both"/>
        <w:rPr>
          <w:rFonts w:cs="Arial"/>
        </w:rPr>
      </w:pPr>
      <w:r>
        <w:rPr>
          <w:rFonts w:cs="Arial"/>
        </w:rPr>
        <w:t>5</w:t>
      </w:r>
      <w:r w:rsidR="00CD0BCA" w:rsidRPr="00B4668D">
        <w:rPr>
          <w:rFonts w:cs="Arial"/>
        </w:rPr>
        <w:t>.</w:t>
      </w:r>
      <w:r w:rsidR="00CD0BCA" w:rsidRPr="00B4668D">
        <w:rPr>
          <w:rFonts w:cs="Arial"/>
        </w:rPr>
        <w:tab/>
      </w:r>
      <w:r w:rsidR="00CD0BCA" w:rsidRPr="00B4668D">
        <w:rPr>
          <w:rFonts w:cs="Arial"/>
          <w:b/>
        </w:rPr>
        <w:t>Termination for Cause:</w:t>
      </w:r>
      <w:r w:rsidR="00CD0BCA" w:rsidRPr="00B4668D">
        <w:rPr>
          <w:rFonts w:cs="Arial"/>
        </w:rPr>
        <w:t xml:space="preserve">  The </w:t>
      </w:r>
      <w:r w:rsidR="007879DD">
        <w:rPr>
          <w:rFonts w:cs="Arial"/>
        </w:rPr>
        <w:t>FHSU Purchasing Director</w:t>
      </w:r>
      <w:r w:rsidR="00CD0BCA" w:rsidRPr="00B4668D">
        <w:rPr>
          <w:rFonts w:cs="Arial"/>
        </w:rPr>
        <w:t xml:space="preserve"> may terminate this contract, or any part of this contract, for cause under any one of the following circumstances:</w:t>
      </w:r>
    </w:p>
    <w:p w:rsidR="00CD0BCA" w:rsidRPr="00B4668D" w:rsidRDefault="00CD0BCA" w:rsidP="00CD0BCA">
      <w:pPr>
        <w:ind w:left="720" w:hanging="720"/>
        <w:jc w:val="both"/>
        <w:rPr>
          <w:rFonts w:cs="Arial"/>
        </w:rPr>
      </w:pPr>
    </w:p>
    <w:p w:rsidR="00CD0BCA" w:rsidRPr="00B4668D" w:rsidRDefault="00CD0BCA" w:rsidP="00220235">
      <w:pPr>
        <w:widowControl w:val="0"/>
        <w:numPr>
          <w:ilvl w:val="0"/>
          <w:numId w:val="1"/>
        </w:numPr>
        <w:tabs>
          <w:tab w:val="clear" w:pos="720"/>
          <w:tab w:val="num" w:pos="1080"/>
        </w:tabs>
        <w:ind w:left="1080"/>
        <w:jc w:val="both"/>
        <w:rPr>
          <w:rFonts w:cs="Arial"/>
        </w:rPr>
      </w:pPr>
      <w:r w:rsidRPr="00B4668D">
        <w:rPr>
          <w:rFonts w:cs="Arial"/>
        </w:rPr>
        <w:t>the Contractor fails to make delivery of goods or services as specified in this contract; or</w:t>
      </w:r>
    </w:p>
    <w:p w:rsidR="00CD0BCA" w:rsidRDefault="00CD0BCA" w:rsidP="00220235">
      <w:pPr>
        <w:widowControl w:val="0"/>
        <w:numPr>
          <w:ilvl w:val="0"/>
          <w:numId w:val="1"/>
        </w:numPr>
        <w:tabs>
          <w:tab w:val="clear" w:pos="720"/>
          <w:tab w:val="num" w:pos="1080"/>
        </w:tabs>
        <w:ind w:left="1080"/>
        <w:jc w:val="both"/>
        <w:rPr>
          <w:rFonts w:cs="Arial"/>
        </w:rPr>
      </w:pPr>
      <w:r w:rsidRPr="00B4668D">
        <w:rPr>
          <w:rFonts w:cs="Arial"/>
        </w:rPr>
        <w:t>the Contractor provides substandard quality and/or workmanship;</w:t>
      </w:r>
    </w:p>
    <w:p w:rsidR="00CD0BCA" w:rsidRPr="00B4668D" w:rsidRDefault="00BA58A0" w:rsidP="00220235">
      <w:pPr>
        <w:widowControl w:val="0"/>
        <w:numPr>
          <w:ilvl w:val="0"/>
          <w:numId w:val="1"/>
        </w:numPr>
        <w:tabs>
          <w:tab w:val="clear" w:pos="720"/>
          <w:tab w:val="num" w:pos="1080"/>
        </w:tabs>
        <w:ind w:left="1080"/>
        <w:jc w:val="both"/>
        <w:rPr>
          <w:rFonts w:cs="Arial"/>
        </w:rPr>
      </w:pPr>
      <w:r>
        <w:t xml:space="preserve">the </w:t>
      </w:r>
      <w:r w:rsidR="00CD0BCA" w:rsidRPr="00B4668D">
        <w:t>Contractor fails to perform any of the provisions of this contract, or so fails to make progress as to endanger performance of this contract in accordance with its terms.</w:t>
      </w:r>
    </w:p>
    <w:p w:rsidR="00CD0BCA" w:rsidRPr="00B4668D" w:rsidRDefault="00CD0BCA" w:rsidP="00CD0BCA">
      <w:pPr>
        <w:ind w:left="720" w:hanging="720"/>
        <w:jc w:val="both"/>
        <w:rPr>
          <w:rFonts w:cs="Arial"/>
        </w:rPr>
      </w:pPr>
    </w:p>
    <w:p w:rsidR="00CD0BCA" w:rsidRPr="00B4668D" w:rsidRDefault="00CD0BCA" w:rsidP="00CD0BCA">
      <w:pPr>
        <w:ind w:left="720"/>
        <w:jc w:val="both"/>
        <w:rPr>
          <w:rFonts w:cs="Arial"/>
        </w:rPr>
      </w:pPr>
      <w:r w:rsidRPr="00B4668D">
        <w:rPr>
          <w:rFonts w:cs="Arial"/>
        </w:rPr>
        <w:t xml:space="preserve">The </w:t>
      </w:r>
      <w:r w:rsidR="007879DD">
        <w:rPr>
          <w:rFonts w:cs="Arial"/>
        </w:rPr>
        <w:t>FHSU Purchasing Director</w:t>
      </w:r>
      <w:r w:rsidRPr="00B4668D">
        <w:rPr>
          <w:rFonts w:cs="Arial"/>
        </w:rPr>
        <w:t xml:space="preserve"> shall provide Contractor with written notice of the conditions endangering performance.  If the Contractor fails to remedy the conditions within ten (10) days from the receipt of the notice (or such longer period as </w:t>
      </w:r>
      <w:r w:rsidR="00007C41">
        <w:rPr>
          <w:rFonts w:cs="Arial"/>
        </w:rPr>
        <w:t>FHSU</w:t>
      </w:r>
      <w:r w:rsidRPr="00B4668D">
        <w:rPr>
          <w:rFonts w:cs="Arial"/>
        </w:rPr>
        <w:t xml:space="preserve"> may authorize in writing), the </w:t>
      </w:r>
      <w:r w:rsidR="007879DD">
        <w:rPr>
          <w:rFonts w:cs="Arial"/>
        </w:rPr>
        <w:t>FHSU Purchasing Director</w:t>
      </w:r>
      <w:r w:rsidRPr="00B4668D">
        <w:rPr>
          <w:rFonts w:cs="Arial"/>
        </w:rPr>
        <w:t xml:space="preserve"> shall issue the Contractor an order to stop work immediately.  Receipt of the notice shall be presumed to have occurred within three (3) days of the date of the notice.</w:t>
      </w:r>
    </w:p>
    <w:p w:rsidR="009668F8" w:rsidRDefault="009668F8" w:rsidP="009668F8">
      <w:pPr>
        <w:ind w:left="720"/>
        <w:jc w:val="both"/>
        <w:rPr>
          <w:rFonts w:cs="Arial"/>
          <w:b/>
        </w:rPr>
      </w:pPr>
    </w:p>
    <w:p w:rsidR="009668F8" w:rsidRPr="007778A0" w:rsidRDefault="009668F8" w:rsidP="009668F8">
      <w:pPr>
        <w:ind w:left="720"/>
        <w:jc w:val="both"/>
      </w:pPr>
      <w:r w:rsidRPr="009668F8">
        <w:t>If it is determined, after notice of termination for cause, that Contractor's failure was due to causes beyond the control of or negligence of the Contractor, the termination shall be a termination for convenience.</w:t>
      </w:r>
      <w:r>
        <w:t xml:space="preserve"> </w:t>
      </w:r>
    </w:p>
    <w:p w:rsidR="00CD0BCA" w:rsidRPr="00B4668D" w:rsidRDefault="00CD0BCA" w:rsidP="00CD0BCA">
      <w:pPr>
        <w:ind w:left="720" w:hanging="720"/>
        <w:jc w:val="both"/>
        <w:rPr>
          <w:rFonts w:cs="Arial"/>
        </w:rPr>
      </w:pPr>
    </w:p>
    <w:p w:rsidR="00CD0BCA" w:rsidRDefault="00CD0BCA" w:rsidP="00220235">
      <w:pPr>
        <w:numPr>
          <w:ilvl w:val="0"/>
          <w:numId w:val="7"/>
        </w:numPr>
        <w:ind w:hanging="720"/>
        <w:jc w:val="both"/>
        <w:rPr>
          <w:rFonts w:cs="Arial"/>
        </w:rPr>
      </w:pPr>
      <w:r w:rsidRPr="00B4668D">
        <w:rPr>
          <w:rFonts w:cs="Arial"/>
          <w:b/>
        </w:rPr>
        <w:lastRenderedPageBreak/>
        <w:t>Termination for Convenience:</w:t>
      </w:r>
      <w:r w:rsidRPr="00B4668D">
        <w:rPr>
          <w:rFonts w:cs="Arial"/>
        </w:rPr>
        <w:t xml:space="preserve">  The </w:t>
      </w:r>
      <w:r w:rsidR="007879DD">
        <w:rPr>
          <w:rFonts w:cs="Arial"/>
        </w:rPr>
        <w:t>FHSU Purchasing Director</w:t>
      </w:r>
      <w:r w:rsidRPr="00B4668D">
        <w:rPr>
          <w:rFonts w:cs="Arial"/>
        </w:rPr>
        <w:t xml:space="preserve"> may terminate performance of work under this contract in whole or in part whenever, for any reason, the </w:t>
      </w:r>
      <w:r w:rsidR="007879DD">
        <w:rPr>
          <w:rFonts w:cs="Arial"/>
        </w:rPr>
        <w:t>FHSU Purchasing Director</w:t>
      </w:r>
      <w:r w:rsidRPr="00B4668D">
        <w:rPr>
          <w:rFonts w:cs="Arial"/>
        </w:rPr>
        <w:t xml:space="preserve"> shall determine that the terminatio</w:t>
      </w:r>
      <w:r w:rsidR="00271947">
        <w:rPr>
          <w:rFonts w:cs="Arial"/>
        </w:rPr>
        <w:t>n is in the best interest of FHSU</w:t>
      </w:r>
      <w:r w:rsidRPr="00B4668D">
        <w:rPr>
          <w:rFonts w:cs="Arial"/>
        </w:rPr>
        <w:t xml:space="preserve">.  In the event that the </w:t>
      </w:r>
      <w:r w:rsidR="00BF19FA">
        <w:rPr>
          <w:rFonts w:cs="Arial"/>
        </w:rPr>
        <w:t>FHSU Purchasing Director</w:t>
      </w:r>
      <w:r w:rsidRPr="00B4668D">
        <w:rPr>
          <w:rFonts w:cs="Arial"/>
        </w:rPr>
        <w:t xml:space="preserve"> elects to terminate this contract pursuant to this provision, it shall provide the Contractor written notice at least </w:t>
      </w:r>
      <w:r>
        <w:rPr>
          <w:rFonts w:cs="Arial"/>
        </w:rPr>
        <w:t>30</w:t>
      </w:r>
      <w:r w:rsidRPr="00B4668D">
        <w:rPr>
          <w:rFonts w:cs="Arial"/>
        </w:rPr>
        <w:t xml:space="preserve"> days prior to the termination date.  The termination shall be effective as of the date specified in the notice.  The Contractor shall continue to perform any part of the work that may have not been terminated by the notice.</w:t>
      </w:r>
    </w:p>
    <w:p w:rsidR="003E7749" w:rsidRPr="00B4668D" w:rsidRDefault="003E7749" w:rsidP="003E7749">
      <w:pPr>
        <w:ind w:left="720"/>
        <w:jc w:val="both"/>
        <w:rPr>
          <w:rFonts w:cs="Arial"/>
        </w:rPr>
      </w:pPr>
    </w:p>
    <w:p w:rsidR="00CD0BCA" w:rsidRPr="004B732E" w:rsidRDefault="000E1244" w:rsidP="00CD0BCA">
      <w:pPr>
        <w:tabs>
          <w:tab w:val="left" w:pos="720"/>
        </w:tabs>
        <w:ind w:left="720" w:hanging="720"/>
        <w:jc w:val="both"/>
        <w:rPr>
          <w:rFonts w:cs="Arial"/>
        </w:rPr>
      </w:pPr>
      <w:r>
        <w:rPr>
          <w:rFonts w:cs="Arial"/>
          <w:snapToGrid w:val="0"/>
        </w:rPr>
        <w:t>7</w:t>
      </w:r>
      <w:r w:rsidR="00CD0BCA" w:rsidRPr="004B732E">
        <w:rPr>
          <w:rFonts w:cs="Arial"/>
          <w:snapToGrid w:val="0"/>
        </w:rPr>
        <w:t>.</w:t>
      </w:r>
      <w:r w:rsidR="00CD0BCA" w:rsidRPr="004B732E">
        <w:rPr>
          <w:rFonts w:cs="Arial"/>
          <w:snapToGrid w:val="0"/>
        </w:rPr>
        <w:tab/>
      </w:r>
      <w:r w:rsidR="00CD0BCA" w:rsidRPr="004B732E">
        <w:rPr>
          <w:rFonts w:cs="Arial"/>
          <w:b/>
          <w:snapToGrid w:val="0"/>
        </w:rPr>
        <w:t xml:space="preserve">Debarment of </w:t>
      </w:r>
      <w:r w:rsidR="00271947" w:rsidRPr="004B732E">
        <w:rPr>
          <w:rFonts w:cs="Arial"/>
          <w:b/>
          <w:snapToGrid w:val="0"/>
        </w:rPr>
        <w:t>University</w:t>
      </w:r>
      <w:r w:rsidR="00CD0BCA" w:rsidRPr="004B732E">
        <w:rPr>
          <w:rFonts w:cs="Arial"/>
          <w:b/>
          <w:snapToGrid w:val="0"/>
        </w:rPr>
        <w:t xml:space="preserve"> Contractors:</w:t>
      </w:r>
      <w:r w:rsidR="00CD0BCA" w:rsidRPr="004B732E">
        <w:rPr>
          <w:rFonts w:cs="Arial"/>
          <w:snapToGrid w:val="0"/>
        </w:rPr>
        <w:t xml:space="preserve">  </w:t>
      </w:r>
      <w:r w:rsidR="00CD0BCA" w:rsidRPr="004B732E">
        <w:rPr>
          <w:rFonts w:cs="Arial"/>
        </w:rPr>
        <w:t xml:space="preserve">Any vendor who defaults on delivery or does not perform in a satisfactory manner as defined in this </w:t>
      </w:r>
      <w:r w:rsidR="00A816F8" w:rsidRPr="004B732E">
        <w:rPr>
          <w:rFonts w:cs="Arial"/>
        </w:rPr>
        <w:t>RFP</w:t>
      </w:r>
      <w:r w:rsidR="00CD0BCA" w:rsidRPr="004B732E">
        <w:rPr>
          <w:rFonts w:cs="Arial"/>
        </w:rPr>
        <w:t xml:space="preserve"> may be barred for a period up to three (3) years, pursuant to KSA 75-37,103, or have their work evaluated for pre-qualification purposes.</w:t>
      </w:r>
    </w:p>
    <w:p w:rsidR="00CD0BCA" w:rsidRPr="00B4668D" w:rsidRDefault="00CD0BCA" w:rsidP="00CD0BCA">
      <w:pPr>
        <w:tabs>
          <w:tab w:val="left" w:pos="720"/>
        </w:tabs>
        <w:ind w:left="720" w:hanging="720"/>
        <w:jc w:val="both"/>
        <w:rPr>
          <w:rFonts w:cs="Arial"/>
          <w:snapToGrid w:val="0"/>
        </w:rPr>
      </w:pPr>
    </w:p>
    <w:p w:rsidR="00CD0BCA" w:rsidRPr="00B4668D" w:rsidRDefault="000E1244" w:rsidP="00CD0BCA">
      <w:pPr>
        <w:ind w:left="720" w:hanging="720"/>
        <w:jc w:val="both"/>
        <w:rPr>
          <w:rFonts w:cs="Arial"/>
        </w:rPr>
      </w:pPr>
      <w:r>
        <w:rPr>
          <w:rFonts w:cs="Arial"/>
        </w:rPr>
        <w:t>8</w:t>
      </w:r>
      <w:r w:rsidR="00CD0BCA" w:rsidRPr="00B4668D">
        <w:rPr>
          <w:rFonts w:cs="Arial"/>
        </w:rPr>
        <w:t>.</w:t>
      </w:r>
      <w:r w:rsidR="00CD0BCA" w:rsidRPr="00B4668D">
        <w:rPr>
          <w:rFonts w:cs="Arial"/>
        </w:rPr>
        <w:tab/>
      </w:r>
      <w:r w:rsidR="00CD0BCA" w:rsidRPr="00B4668D">
        <w:rPr>
          <w:rFonts w:cs="Arial"/>
          <w:b/>
        </w:rPr>
        <w:t>Rights and Remedies:</w:t>
      </w:r>
      <w:r w:rsidR="00CD0BCA" w:rsidRPr="00B4668D">
        <w:rPr>
          <w:rFonts w:cs="Arial"/>
        </w:rPr>
        <w:t xml:space="preserve">   If this contract is terminated, </w:t>
      </w:r>
      <w:r w:rsidR="00007C41">
        <w:rPr>
          <w:rFonts w:cs="Arial"/>
        </w:rPr>
        <w:t>FHSU</w:t>
      </w:r>
      <w:r w:rsidR="00CD0BCA" w:rsidRPr="00B4668D">
        <w:rPr>
          <w:rFonts w:cs="Arial"/>
        </w:rPr>
        <w:t>, in addition to any other rights provided for in this contract, may require the Contractor to transfe</w:t>
      </w:r>
      <w:r w:rsidR="00007C41">
        <w:rPr>
          <w:rFonts w:cs="Arial"/>
        </w:rPr>
        <w:t>r title and deliver to FHSU</w:t>
      </w:r>
      <w:r w:rsidR="00CD0BCA" w:rsidRPr="00B4668D">
        <w:rPr>
          <w:rFonts w:cs="Arial"/>
        </w:rPr>
        <w:t xml:space="preserve"> in the manner and to the extent directed, any completed materials.  </w:t>
      </w:r>
      <w:r w:rsidR="00007C41">
        <w:rPr>
          <w:rFonts w:cs="Arial"/>
        </w:rPr>
        <w:t>FHSU</w:t>
      </w:r>
      <w:r w:rsidR="00CD0BCA" w:rsidRPr="00B4668D">
        <w:rPr>
          <w:rFonts w:cs="Arial"/>
        </w:rPr>
        <w:t xml:space="preserve"> shall be obligated only for those services and materials rendered and accepted prior to the date of termination.</w:t>
      </w:r>
    </w:p>
    <w:p w:rsidR="005E0A9A" w:rsidRDefault="005E0A9A" w:rsidP="005E0A9A">
      <w:pPr>
        <w:jc w:val="both"/>
      </w:pPr>
    </w:p>
    <w:p w:rsidR="00CD0BCA" w:rsidRPr="00641978" w:rsidRDefault="00CD0BCA" w:rsidP="00CD0BCA">
      <w:pPr>
        <w:ind w:left="720"/>
        <w:jc w:val="both"/>
        <w:rPr>
          <w:rFonts w:cs="Arial"/>
        </w:rPr>
      </w:pPr>
      <w:r w:rsidRPr="00641978">
        <w:rPr>
          <w:rFonts w:cs="Arial"/>
        </w:rPr>
        <w:t xml:space="preserve">In the event of termination, the Contractor shall receive payment prorated for that portion of the contract period services were provided to and/or goods were accepted by </w:t>
      </w:r>
      <w:r w:rsidR="00007C41" w:rsidRPr="00641978">
        <w:rPr>
          <w:rFonts w:cs="Arial"/>
        </w:rPr>
        <w:t>FHSU</w:t>
      </w:r>
      <w:r w:rsidRPr="00641978">
        <w:rPr>
          <w:rFonts w:cs="Arial"/>
        </w:rPr>
        <w:t xml:space="preserve"> subject to any offset by </w:t>
      </w:r>
      <w:r w:rsidR="00007C41" w:rsidRPr="00641978">
        <w:rPr>
          <w:rFonts w:cs="Arial"/>
        </w:rPr>
        <w:t>FHSU</w:t>
      </w:r>
      <w:r w:rsidRPr="00641978">
        <w:rPr>
          <w:rFonts w:cs="Arial"/>
        </w:rPr>
        <w:t xml:space="preserve"> for actual damages including </w:t>
      </w:r>
      <w:r w:rsidR="00C369E4" w:rsidRPr="00641978">
        <w:rPr>
          <w:rFonts w:cs="Arial"/>
        </w:rPr>
        <w:t xml:space="preserve">loss of </w:t>
      </w:r>
      <w:r w:rsidR="00852EE1" w:rsidRPr="00641978">
        <w:rPr>
          <w:rFonts w:cs="Arial"/>
        </w:rPr>
        <w:t xml:space="preserve">state or </w:t>
      </w:r>
      <w:r w:rsidR="00C369E4" w:rsidRPr="00641978">
        <w:rPr>
          <w:rFonts w:cs="Arial"/>
        </w:rPr>
        <w:t>federal matching funds.</w:t>
      </w:r>
    </w:p>
    <w:p w:rsidR="00CD0BCA" w:rsidRPr="00641978" w:rsidRDefault="00CD0BCA" w:rsidP="00CD0BCA">
      <w:pPr>
        <w:ind w:left="720" w:hanging="720"/>
        <w:jc w:val="both"/>
        <w:rPr>
          <w:rFonts w:cs="Arial"/>
        </w:rPr>
      </w:pPr>
    </w:p>
    <w:p w:rsidR="00CD0BCA" w:rsidRPr="004A3155" w:rsidRDefault="00CD0BCA" w:rsidP="00CD0BCA">
      <w:pPr>
        <w:ind w:left="720"/>
        <w:jc w:val="both"/>
      </w:pPr>
      <w:r w:rsidRPr="00B4668D">
        <w:rPr>
          <w:rFonts w:cs="Arial"/>
        </w:rPr>
        <w:t>The r</w:t>
      </w:r>
      <w:r w:rsidR="00007C41">
        <w:rPr>
          <w:rFonts w:cs="Arial"/>
        </w:rPr>
        <w:t xml:space="preserve">ights and remedies of FHSU </w:t>
      </w:r>
      <w:r w:rsidRPr="00B4668D">
        <w:rPr>
          <w:rFonts w:cs="Arial"/>
        </w:rPr>
        <w:t>provided for in this contract shall not be exclusive and are in addition to any other rights</w:t>
      </w:r>
      <w:r w:rsidR="00176EBF">
        <w:rPr>
          <w:rFonts w:cs="Arial"/>
        </w:rPr>
        <w:t xml:space="preserve"> and remedies provided by law.</w:t>
      </w:r>
    </w:p>
    <w:p w:rsidR="00CD0BCA" w:rsidRPr="00B4668D" w:rsidRDefault="00CD0BCA" w:rsidP="00CD0BCA">
      <w:pPr>
        <w:ind w:left="720" w:hanging="720"/>
        <w:jc w:val="both"/>
        <w:rPr>
          <w:rFonts w:cs="Arial"/>
        </w:rPr>
      </w:pPr>
    </w:p>
    <w:p w:rsidR="00CD0BCA" w:rsidRPr="00B4668D" w:rsidRDefault="000E1244" w:rsidP="00CD0BCA">
      <w:pPr>
        <w:ind w:left="720" w:hanging="720"/>
        <w:jc w:val="both"/>
      </w:pPr>
      <w:r>
        <w:t>9</w:t>
      </w:r>
      <w:r w:rsidR="00CD0BCA" w:rsidRPr="00B4668D">
        <w:t>.</w:t>
      </w:r>
      <w:r w:rsidR="00CD0BCA" w:rsidRPr="00B4668D">
        <w:tab/>
      </w:r>
      <w:r w:rsidR="00CD0BCA" w:rsidRPr="00123043">
        <w:rPr>
          <w:b/>
        </w:rPr>
        <w:t>Force Majeure:</w:t>
      </w:r>
      <w:r w:rsidR="000B462D" w:rsidRPr="00123043">
        <w:t xml:space="preserve">  The respective parties shall not be held liable if the failure to perform under this contract arises out of causes beyond the control of the party.  </w:t>
      </w:r>
      <w:r w:rsidR="00CD0BCA" w:rsidRPr="00123043">
        <w:t>Causes</w:t>
      </w:r>
      <w:r w:rsidR="00CD0BCA" w:rsidRPr="00B4668D">
        <w:t xml:space="preserve"> may include, but are not limited to, acts of nature, fires, tornadoes, quarantine, strikes other than by Contractor's employees, and freight embargoes, etc.</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Pr>
          <w:rFonts w:cs="Arial"/>
        </w:rPr>
        <w:t>1</w:t>
      </w:r>
      <w:r w:rsidR="000E1244">
        <w:rPr>
          <w:rFonts w:cs="Arial"/>
        </w:rPr>
        <w:t>0</w:t>
      </w:r>
      <w:r w:rsidRPr="00B4668D">
        <w:rPr>
          <w:rFonts w:cs="Arial"/>
        </w:rPr>
        <w:t>.</w:t>
      </w:r>
      <w:r w:rsidRPr="00B4668D">
        <w:rPr>
          <w:rFonts w:cs="Arial"/>
        </w:rPr>
        <w:tab/>
      </w:r>
      <w:r w:rsidRPr="00B4668D">
        <w:rPr>
          <w:rFonts w:cs="Arial"/>
          <w:b/>
        </w:rPr>
        <w:t>Waiver:</w:t>
      </w:r>
      <w:r w:rsidRPr="00B4668D">
        <w:rPr>
          <w:rFonts w:cs="Arial"/>
        </w:rPr>
        <w:t xml:space="preserve">  Waiver of any breach of any provision in this contract shall not be a waiver of any prior or subsequent breach.  Any waiver shall be in writing and any forbearance or indulgence in any other form or manner by </w:t>
      </w:r>
      <w:r w:rsidR="00007C41">
        <w:rPr>
          <w:rFonts w:cs="Arial"/>
        </w:rPr>
        <w:t>FHSU</w:t>
      </w:r>
      <w:r w:rsidRPr="00B4668D">
        <w:rPr>
          <w:rFonts w:cs="Arial"/>
        </w:rPr>
        <w:t xml:space="preserve"> shall not constitute a waiver.</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Pr>
          <w:rFonts w:cs="Arial"/>
        </w:rPr>
        <w:t>1</w:t>
      </w:r>
      <w:r w:rsidR="000E1244">
        <w:rPr>
          <w:rFonts w:cs="Arial"/>
        </w:rPr>
        <w:t>1</w:t>
      </w:r>
      <w:r w:rsidRPr="00B4668D">
        <w:rPr>
          <w:rFonts w:cs="Arial"/>
        </w:rPr>
        <w:t>.</w:t>
      </w:r>
      <w:r w:rsidRPr="00B4668D">
        <w:rPr>
          <w:rFonts w:cs="Arial"/>
        </w:rPr>
        <w:tab/>
      </w:r>
      <w:r w:rsidRPr="00B4668D">
        <w:rPr>
          <w:rFonts w:cs="Arial"/>
          <w:b/>
        </w:rPr>
        <w:t>Independent Contractor:</w:t>
      </w:r>
      <w:r w:rsidRPr="00B4668D">
        <w:rPr>
          <w:rFonts w:cs="Arial"/>
        </w:rPr>
        <w:t xml:space="preserve">  Both parties, in the performance of this contract, shall be acting in their individual capacity and not as agents, employees, partners, joint ventures or associates of one another.  The employees or agents of one party shall not be construed to be the employees or agents of the other party for any purpose whatsoever.</w:t>
      </w:r>
    </w:p>
    <w:p w:rsidR="00CD0BCA" w:rsidRPr="00B4668D" w:rsidRDefault="00CD0BCA" w:rsidP="00CD0BCA">
      <w:pPr>
        <w:ind w:left="720" w:hanging="720"/>
        <w:jc w:val="both"/>
        <w:rPr>
          <w:rFonts w:cs="Arial"/>
        </w:rPr>
      </w:pPr>
    </w:p>
    <w:p w:rsidR="00CD0BCA" w:rsidRPr="00B4668D" w:rsidRDefault="00CD0BCA" w:rsidP="00CD0BCA">
      <w:pPr>
        <w:ind w:left="720"/>
        <w:jc w:val="both"/>
        <w:rPr>
          <w:rFonts w:cs="Arial"/>
        </w:rPr>
      </w:pPr>
      <w:r w:rsidRPr="00B4668D">
        <w:rPr>
          <w:rFonts w:cs="Arial"/>
        </w:rPr>
        <w:t>The Contractor accepts full responsibility for payment of unemployment insurance, workers compensation and social security as well as all income tax deductions and any other taxes or payroll deductions required by law for its employees engaged in work authorized by this contract.</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1</w:t>
      </w:r>
      <w:r w:rsidR="000E1244">
        <w:rPr>
          <w:rFonts w:cs="Arial"/>
        </w:rPr>
        <w:t>2</w:t>
      </w:r>
      <w:r w:rsidRPr="00B4668D">
        <w:rPr>
          <w:rFonts w:cs="Arial"/>
        </w:rPr>
        <w:t>.</w:t>
      </w:r>
      <w:r w:rsidRPr="00B4668D">
        <w:rPr>
          <w:rFonts w:cs="Arial"/>
        </w:rPr>
        <w:tab/>
      </w:r>
      <w:r w:rsidRPr="00B4668D">
        <w:rPr>
          <w:rFonts w:cs="Arial"/>
          <w:b/>
        </w:rPr>
        <w:t>Staff Qualifications:</w:t>
      </w:r>
      <w:r w:rsidRPr="00B4668D">
        <w:rPr>
          <w:rFonts w:cs="Arial"/>
        </w:rPr>
        <w:t xml:space="preserve">  The Contractor shall warrant that all persons assigned by it to the performance of this contract shall be employees of the Contractor (or specified Subcontractor) and shall be fully qualified to perform the work required.  The Contractor shall include a similar provision in any contract with any Subcontractor selected to perform work under this contract.</w:t>
      </w:r>
    </w:p>
    <w:p w:rsidR="00CD0BCA" w:rsidRPr="00B4668D" w:rsidRDefault="00CD0BCA" w:rsidP="00CD0BCA">
      <w:pPr>
        <w:ind w:left="720" w:hanging="720"/>
        <w:jc w:val="both"/>
        <w:rPr>
          <w:rFonts w:cs="Arial"/>
        </w:rPr>
      </w:pPr>
    </w:p>
    <w:p w:rsidR="00CD0BCA" w:rsidRDefault="00CD0BCA" w:rsidP="00CD0BCA">
      <w:pPr>
        <w:ind w:left="720"/>
        <w:jc w:val="both"/>
        <w:rPr>
          <w:rFonts w:cs="Arial"/>
        </w:rPr>
      </w:pPr>
      <w:r w:rsidRPr="00B4668D">
        <w:rPr>
          <w:rFonts w:cs="Arial"/>
        </w:rPr>
        <w:t>Failure of the Contractor to provide qualified staffing at the level required by the proposal specifications may result in termination of this contract and/or damages.</w:t>
      </w:r>
    </w:p>
    <w:p w:rsidR="00CD0BCA" w:rsidRDefault="00CD0BCA" w:rsidP="00CD0BCA">
      <w:pPr>
        <w:ind w:left="720"/>
        <w:jc w:val="both"/>
        <w:rPr>
          <w:rFonts w:cs="Arial"/>
        </w:rPr>
      </w:pPr>
    </w:p>
    <w:p w:rsidR="00CD0BCA" w:rsidRDefault="00CD0BCA" w:rsidP="00CD0BCA">
      <w:pPr>
        <w:ind w:left="720" w:hanging="720"/>
        <w:jc w:val="both"/>
        <w:rPr>
          <w:rFonts w:cs="Arial"/>
        </w:rPr>
      </w:pPr>
      <w:r>
        <w:rPr>
          <w:rFonts w:cs="Arial"/>
        </w:rPr>
        <w:t>1</w:t>
      </w:r>
      <w:r w:rsidR="000E1244">
        <w:rPr>
          <w:rFonts w:cs="Arial"/>
        </w:rPr>
        <w:t>3</w:t>
      </w:r>
      <w:r w:rsidRPr="00D50413">
        <w:rPr>
          <w:rFonts w:cs="Arial"/>
        </w:rPr>
        <w:t>.</w:t>
      </w:r>
      <w:r>
        <w:rPr>
          <w:rFonts w:cs="Arial"/>
          <w:b/>
        </w:rPr>
        <w:tab/>
      </w:r>
      <w:r w:rsidRPr="00B4668D">
        <w:rPr>
          <w:rFonts w:cs="Arial"/>
          <w:b/>
        </w:rPr>
        <w:t>Subcontractors:</w:t>
      </w:r>
      <w:r w:rsidRPr="00B4668D">
        <w:rPr>
          <w:rFonts w:cs="Arial"/>
        </w:rPr>
        <w:t xml:space="preserve">  The Contractor shall be the sole source of contact for the con</w:t>
      </w:r>
      <w:r w:rsidR="00007C41">
        <w:rPr>
          <w:rFonts w:cs="Arial"/>
        </w:rPr>
        <w:t xml:space="preserve">tract.  FHSU </w:t>
      </w:r>
      <w:r w:rsidRPr="00B4668D">
        <w:rPr>
          <w:rFonts w:cs="Arial"/>
        </w:rPr>
        <w:t>will not subcontract any work under the contract to any other firm and will not deal with any subcontractors.  The Contractor is totally responsible for all actions and work performed by its subcontractors.  All terms, conditions and requirements of the contract shall apply without qualification to any services performed or goods provided by any subcontractor.</w:t>
      </w:r>
    </w:p>
    <w:p w:rsidR="00F35B80" w:rsidRPr="00B4668D" w:rsidRDefault="00F35B80" w:rsidP="00CD0BCA">
      <w:pPr>
        <w:ind w:left="720" w:hanging="720"/>
        <w:jc w:val="both"/>
        <w:rPr>
          <w:rFonts w:cs="Arial"/>
        </w:rPr>
      </w:pPr>
    </w:p>
    <w:p w:rsidR="004A558A" w:rsidRPr="00763443" w:rsidRDefault="00CD0BCA" w:rsidP="004A558A">
      <w:pPr>
        <w:ind w:left="720" w:hanging="720"/>
        <w:jc w:val="both"/>
        <w:rPr>
          <w:rFonts w:cs="Arial"/>
          <w:szCs w:val="20"/>
        </w:rPr>
      </w:pPr>
      <w:r w:rsidRPr="00763443">
        <w:rPr>
          <w:rFonts w:cs="Arial"/>
        </w:rPr>
        <w:t>1</w:t>
      </w:r>
      <w:r w:rsidR="000E1244" w:rsidRPr="00763443">
        <w:rPr>
          <w:rFonts w:cs="Arial"/>
        </w:rPr>
        <w:t>4</w:t>
      </w:r>
      <w:r w:rsidRPr="00763443">
        <w:rPr>
          <w:rFonts w:cs="Arial"/>
        </w:rPr>
        <w:t>.</w:t>
      </w:r>
      <w:r w:rsidRPr="00763443">
        <w:rPr>
          <w:rFonts w:cs="Arial"/>
        </w:rPr>
        <w:tab/>
      </w:r>
      <w:r w:rsidR="004A558A" w:rsidRPr="00763443">
        <w:rPr>
          <w:rFonts w:cs="Arial"/>
          <w:b/>
          <w:szCs w:val="20"/>
        </w:rPr>
        <w:t>Proof of</w:t>
      </w:r>
      <w:r w:rsidR="004A558A" w:rsidRPr="00763443">
        <w:rPr>
          <w:rFonts w:cs="Arial"/>
          <w:szCs w:val="20"/>
        </w:rPr>
        <w:t xml:space="preserve"> </w:t>
      </w:r>
      <w:r w:rsidR="004A558A" w:rsidRPr="00763443">
        <w:rPr>
          <w:rFonts w:cs="Arial"/>
          <w:b/>
          <w:szCs w:val="20"/>
        </w:rPr>
        <w:t>Insurance:</w:t>
      </w:r>
      <w:r w:rsidR="004A558A" w:rsidRPr="00763443">
        <w:rPr>
          <w:rFonts w:cs="Arial"/>
          <w:szCs w:val="20"/>
        </w:rPr>
        <w:t xml:space="preserve">  Upon request, the vendor shall present Certificates of Insurance to the FHSU Purchasing Office evidencing the following coverage during the performance of the Services:</w:t>
      </w:r>
    </w:p>
    <w:p w:rsidR="004A558A" w:rsidRPr="000355F1" w:rsidRDefault="004A558A" w:rsidP="004A558A">
      <w:pPr>
        <w:tabs>
          <w:tab w:val="left" w:pos="1080"/>
        </w:tabs>
        <w:ind w:left="1080" w:hanging="360"/>
        <w:jc w:val="both"/>
        <w:rPr>
          <w:rFonts w:cs="Arial"/>
          <w:szCs w:val="20"/>
        </w:rPr>
      </w:pPr>
      <w:bookmarkStart w:id="7" w:name="_Hlk146034403"/>
      <w:r w:rsidRPr="000355F1">
        <w:rPr>
          <w:rFonts w:cs="Arial"/>
          <w:szCs w:val="20"/>
        </w:rPr>
        <w:lastRenderedPageBreak/>
        <w:t>(a)</w:t>
      </w:r>
      <w:r w:rsidRPr="000355F1">
        <w:rPr>
          <w:rFonts w:cs="Arial"/>
          <w:szCs w:val="20"/>
        </w:rPr>
        <w:tab/>
        <w:t>Worker’s Compensation with statutory limits;</w:t>
      </w:r>
    </w:p>
    <w:p w:rsidR="004A558A" w:rsidRPr="000355F1" w:rsidRDefault="004A558A" w:rsidP="004A558A">
      <w:pPr>
        <w:tabs>
          <w:tab w:val="left" w:pos="1080"/>
        </w:tabs>
        <w:ind w:left="1080" w:hanging="360"/>
        <w:jc w:val="both"/>
        <w:rPr>
          <w:rFonts w:cs="Arial"/>
          <w:szCs w:val="20"/>
        </w:rPr>
      </w:pPr>
      <w:r w:rsidRPr="000355F1">
        <w:rPr>
          <w:rFonts w:cs="Arial"/>
          <w:szCs w:val="20"/>
        </w:rPr>
        <w:t>(b)</w:t>
      </w:r>
      <w:r w:rsidRPr="000355F1">
        <w:rPr>
          <w:rFonts w:cs="Arial"/>
          <w:szCs w:val="20"/>
        </w:rPr>
        <w:tab/>
        <w:t>Employers Liability, with a minimum $1,000,000 limit of liability per occurrence;</w:t>
      </w:r>
    </w:p>
    <w:p w:rsidR="0046081D" w:rsidRPr="000355F1" w:rsidRDefault="004A558A" w:rsidP="0046081D">
      <w:pPr>
        <w:tabs>
          <w:tab w:val="left" w:pos="1080"/>
          <w:tab w:val="right" w:pos="1260"/>
        </w:tabs>
        <w:ind w:left="1080" w:hanging="360"/>
        <w:jc w:val="both"/>
        <w:rPr>
          <w:rFonts w:cs="Arial"/>
          <w:szCs w:val="20"/>
        </w:rPr>
      </w:pPr>
      <w:r w:rsidRPr="000355F1">
        <w:rPr>
          <w:rFonts w:cs="Arial"/>
          <w:szCs w:val="20"/>
        </w:rPr>
        <w:t>(c)</w:t>
      </w:r>
      <w:r w:rsidRPr="000355F1">
        <w:rPr>
          <w:rFonts w:cs="Arial"/>
          <w:szCs w:val="20"/>
        </w:rPr>
        <w:tab/>
      </w:r>
      <w:r w:rsidRPr="000355F1">
        <w:rPr>
          <w:rFonts w:cs="Arial"/>
          <w:szCs w:val="20"/>
        </w:rPr>
        <w:tab/>
        <w:t xml:space="preserve">Commercial General Liability, including Contractual Liability coverage, with the following minimum limits of liability: </w:t>
      </w:r>
      <w:r w:rsidR="0046081D">
        <w:rPr>
          <w:rFonts w:cs="Arial"/>
          <w:szCs w:val="20"/>
        </w:rPr>
        <w:t xml:space="preserve"> </w:t>
      </w:r>
      <w:r w:rsidRPr="000355F1">
        <w:rPr>
          <w:rFonts w:cs="Arial"/>
          <w:szCs w:val="20"/>
        </w:rPr>
        <w:t>$1,000,000 per occurrence for Bodily Injury and Property Damage, and</w:t>
      </w:r>
      <w:r w:rsidR="0046081D" w:rsidRPr="00BD7A22">
        <w:rPr>
          <w:rFonts w:cs="Arial"/>
          <w:szCs w:val="20"/>
        </w:rPr>
        <w:t xml:space="preserve"> </w:t>
      </w:r>
      <w:r w:rsidR="0046081D" w:rsidRPr="0046081D">
        <w:rPr>
          <w:rFonts w:cs="Arial"/>
          <w:strike/>
          <w:szCs w:val="20"/>
          <w:highlight w:val="yellow"/>
        </w:rPr>
        <w:t>$1,000,000</w:t>
      </w:r>
      <w:r w:rsidR="0046081D" w:rsidRPr="00BD7A22">
        <w:rPr>
          <w:rFonts w:cs="Arial"/>
          <w:szCs w:val="20"/>
        </w:rPr>
        <w:t xml:space="preserve"> </w:t>
      </w:r>
      <w:r w:rsidR="0046081D" w:rsidRPr="00837D09">
        <w:rPr>
          <w:rFonts w:cs="Arial"/>
          <w:szCs w:val="20"/>
          <w:highlight w:val="yellow"/>
        </w:rPr>
        <w:t>$</w:t>
      </w:r>
      <w:r w:rsidR="0046081D">
        <w:rPr>
          <w:rFonts w:cs="Arial"/>
          <w:szCs w:val="20"/>
          <w:highlight w:val="yellow"/>
        </w:rPr>
        <w:t>3</w:t>
      </w:r>
      <w:r w:rsidR="0046081D" w:rsidRPr="00837D09">
        <w:rPr>
          <w:rFonts w:cs="Arial"/>
          <w:szCs w:val="20"/>
          <w:highlight w:val="yellow"/>
        </w:rPr>
        <w:t xml:space="preserve">,000,000 General Aggregate; </w:t>
      </w:r>
      <w:r w:rsidR="0046081D" w:rsidRPr="000355F1">
        <w:rPr>
          <w:rFonts w:cs="Arial"/>
          <w:szCs w:val="20"/>
        </w:rPr>
        <w:t>and</w:t>
      </w:r>
      <w:r w:rsidR="0046081D">
        <w:rPr>
          <w:rFonts w:cs="Arial"/>
          <w:szCs w:val="20"/>
        </w:rPr>
        <w:t>;</w:t>
      </w:r>
    </w:p>
    <w:p w:rsidR="004A558A" w:rsidRPr="00AE437B" w:rsidRDefault="004A558A" w:rsidP="004A558A">
      <w:pPr>
        <w:tabs>
          <w:tab w:val="left" w:pos="1080"/>
        </w:tabs>
        <w:ind w:left="1080" w:hanging="360"/>
        <w:jc w:val="both"/>
        <w:rPr>
          <w:rFonts w:cs="Arial"/>
          <w:szCs w:val="20"/>
        </w:rPr>
      </w:pPr>
      <w:r w:rsidRPr="000355F1">
        <w:rPr>
          <w:rFonts w:cs="Arial"/>
          <w:szCs w:val="20"/>
        </w:rPr>
        <w:t>(d)</w:t>
      </w:r>
      <w:r w:rsidRPr="000355F1">
        <w:rPr>
          <w:rFonts w:cs="Arial"/>
          <w:szCs w:val="20"/>
        </w:rPr>
        <w:tab/>
        <w:t>Professional Liability in the minimum amount of $1,000,000 per claim.</w:t>
      </w:r>
    </w:p>
    <w:p w:rsidR="00CD0BCA" w:rsidRPr="00AE437B" w:rsidRDefault="00CD0BCA" w:rsidP="00CD0BCA">
      <w:pPr>
        <w:ind w:left="720" w:hanging="720"/>
        <w:jc w:val="both"/>
        <w:rPr>
          <w:rFonts w:cs="Arial"/>
        </w:rPr>
      </w:pPr>
    </w:p>
    <w:bookmarkEnd w:id="7"/>
    <w:p w:rsidR="00CD0BCA" w:rsidRDefault="00CD0BCA" w:rsidP="00CD0BCA">
      <w:pPr>
        <w:ind w:left="720" w:hanging="720"/>
        <w:jc w:val="both"/>
        <w:rPr>
          <w:rFonts w:cs="Arial"/>
        </w:rPr>
      </w:pPr>
      <w:r w:rsidRPr="00B4668D">
        <w:rPr>
          <w:rFonts w:cs="Arial"/>
        </w:rPr>
        <w:t>1</w:t>
      </w:r>
      <w:r w:rsidR="000E1244">
        <w:rPr>
          <w:rFonts w:cs="Arial"/>
        </w:rPr>
        <w:t>5</w:t>
      </w:r>
      <w:r w:rsidRPr="00B4668D">
        <w:rPr>
          <w:rFonts w:cs="Arial"/>
        </w:rPr>
        <w:t>.</w:t>
      </w:r>
      <w:r w:rsidRPr="00B4668D">
        <w:rPr>
          <w:rFonts w:cs="Arial"/>
        </w:rPr>
        <w:tab/>
      </w:r>
      <w:r w:rsidRPr="00B4668D">
        <w:rPr>
          <w:rFonts w:cs="Arial"/>
          <w:b/>
        </w:rPr>
        <w:t>Conflict of Interest:</w:t>
      </w:r>
      <w:r w:rsidRPr="00B4668D">
        <w:rPr>
          <w:rFonts w:cs="Arial"/>
        </w:rPr>
        <w:t xml:space="preserve">  The Contractor shall not knowingly employ, during the period of this contract or any extensions to it, any professional personnel who are also in the employ of the </w:t>
      </w:r>
      <w:r w:rsidR="006D4605">
        <w:rPr>
          <w:rFonts w:cs="Arial"/>
        </w:rPr>
        <w:t>FHSU</w:t>
      </w:r>
      <w:r w:rsidRPr="00B4668D">
        <w:rPr>
          <w:rFonts w:cs="Arial"/>
        </w:rPr>
        <w:t xml:space="preserve"> and who are providing services involving this contract or services similar in nature to the scope of this contract to the </w:t>
      </w:r>
      <w:r w:rsidR="00961BCE">
        <w:rPr>
          <w:rFonts w:cs="Arial"/>
        </w:rPr>
        <w:t>University</w:t>
      </w:r>
      <w:r w:rsidRPr="00B4668D">
        <w:rPr>
          <w:rFonts w:cs="Arial"/>
        </w:rPr>
        <w:t xml:space="preserve">.  Furthermore, the Contractor shall not knowingly employ, during the period of this contract or any extensions to it, any </w:t>
      </w:r>
      <w:r w:rsidR="006D4605">
        <w:rPr>
          <w:rFonts w:cs="Arial"/>
        </w:rPr>
        <w:t>FHSU</w:t>
      </w:r>
      <w:r w:rsidRPr="00B4668D">
        <w:rPr>
          <w:rFonts w:cs="Arial"/>
        </w:rPr>
        <w:t xml:space="preserve"> employee who has participated in the making of this contract until at least two years after his/her termination of employment with </w:t>
      </w:r>
      <w:r w:rsidR="006D4605">
        <w:rPr>
          <w:rFonts w:cs="Arial"/>
        </w:rPr>
        <w:t>FHSU</w:t>
      </w:r>
      <w:r w:rsidRPr="00B4668D">
        <w:rPr>
          <w:rFonts w:cs="Arial"/>
        </w:rPr>
        <w:t>.</w:t>
      </w:r>
    </w:p>
    <w:p w:rsidR="00675FEE" w:rsidRPr="00B4668D" w:rsidRDefault="00675FEE"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1</w:t>
      </w:r>
      <w:r w:rsidR="000E1244">
        <w:rPr>
          <w:rFonts w:cs="Arial"/>
        </w:rPr>
        <w:t>6</w:t>
      </w:r>
      <w:r w:rsidRPr="00B4668D">
        <w:rPr>
          <w:rFonts w:cs="Arial"/>
        </w:rPr>
        <w:t>.</w:t>
      </w:r>
      <w:r w:rsidRPr="00B4668D">
        <w:rPr>
          <w:rFonts w:cs="Arial"/>
        </w:rPr>
        <w:tab/>
      </w:r>
      <w:r w:rsidRPr="00B4668D">
        <w:rPr>
          <w:rFonts w:cs="Arial"/>
          <w:b/>
        </w:rPr>
        <w:t>Confidentiality:</w:t>
      </w:r>
      <w:r w:rsidRPr="00B4668D">
        <w:rPr>
          <w:rFonts w:cs="Arial"/>
        </w:rPr>
        <w:t xml:space="preserve">  The Contractor may have access to private or confidential data maintained by </w:t>
      </w:r>
      <w:r w:rsidR="000337BA">
        <w:rPr>
          <w:rFonts w:cs="Arial"/>
        </w:rPr>
        <w:t>FHSU</w:t>
      </w:r>
      <w:r w:rsidRPr="00B4668D">
        <w:rPr>
          <w:rFonts w:cs="Arial"/>
        </w:rPr>
        <w:t xml:space="preserve"> to the extent necessary to carry out its responsibilities under this contract.  Contractor must comply with all the requirements of the Kansas Open Records Act in providing services under this contract.  Contractor shall accept full responsibility for providing adequate supervision and training to its agents and employees to ensure compliance with the Act.  No private or confidential data collected, maintained or used in the course of performance of this contract shall be disseminated by either party except as authorized by statute, either during the period of the contract or thereafter.  Contractor must agree to return a</w:t>
      </w:r>
      <w:r w:rsidR="000337BA">
        <w:rPr>
          <w:rFonts w:cs="Arial"/>
        </w:rPr>
        <w:t xml:space="preserve">ny or all data furnished by FHSU </w:t>
      </w:r>
      <w:r w:rsidRPr="00B4668D">
        <w:rPr>
          <w:rFonts w:cs="Arial"/>
        </w:rPr>
        <w:t xml:space="preserve">promptly at the request of </w:t>
      </w:r>
      <w:r w:rsidR="000337BA">
        <w:rPr>
          <w:rFonts w:cs="Arial"/>
        </w:rPr>
        <w:t>FHSU</w:t>
      </w:r>
      <w:r w:rsidRPr="00B4668D">
        <w:rPr>
          <w:rFonts w:cs="Arial"/>
        </w:rPr>
        <w:t xml:space="preserve"> in whatever form it is maintained by Contractor.  On the termination of expiration of this contract, Contractor will not use any of such data or any material derived from the data for any purpose and, where so instructed by </w:t>
      </w:r>
      <w:r w:rsidR="000337BA">
        <w:rPr>
          <w:rFonts w:cs="Arial"/>
        </w:rPr>
        <w:t>FHSU</w:t>
      </w:r>
      <w:r w:rsidRPr="00B4668D">
        <w:rPr>
          <w:rFonts w:cs="Arial"/>
        </w:rPr>
        <w:t>, will destroy or render it unreadable.</w:t>
      </w:r>
    </w:p>
    <w:p w:rsidR="00CD0BCA" w:rsidRPr="00B4668D" w:rsidRDefault="00CD0BCA" w:rsidP="00CD0BCA">
      <w:pPr>
        <w:jc w:val="both"/>
        <w:rPr>
          <w:rFonts w:cs="Arial"/>
        </w:rPr>
      </w:pPr>
    </w:p>
    <w:p w:rsidR="00CD0BCA" w:rsidRPr="00B4668D" w:rsidRDefault="00CD0BCA" w:rsidP="00CD0BCA">
      <w:pPr>
        <w:ind w:left="720" w:hanging="720"/>
        <w:jc w:val="both"/>
        <w:rPr>
          <w:rFonts w:cs="Arial"/>
        </w:rPr>
      </w:pPr>
      <w:r w:rsidRPr="00B4668D">
        <w:rPr>
          <w:rFonts w:cs="Arial"/>
        </w:rPr>
        <w:t>1</w:t>
      </w:r>
      <w:r w:rsidR="000E1244">
        <w:rPr>
          <w:rFonts w:cs="Arial"/>
        </w:rPr>
        <w:t>7</w:t>
      </w:r>
      <w:r w:rsidRPr="00B4668D">
        <w:rPr>
          <w:rFonts w:cs="Arial"/>
        </w:rPr>
        <w:t>.</w:t>
      </w:r>
      <w:r w:rsidRPr="00B4668D">
        <w:rPr>
          <w:rFonts w:cs="Arial"/>
        </w:rPr>
        <w:tab/>
      </w:r>
      <w:r w:rsidRPr="00B4668D">
        <w:rPr>
          <w:rFonts w:cs="Arial"/>
          <w:b/>
        </w:rPr>
        <w:t>Nondiscrimination and Workplace Safety:</w:t>
      </w:r>
      <w:r w:rsidRPr="00B4668D">
        <w:rPr>
          <w:rFonts w:cs="Arial"/>
        </w:rPr>
        <w:t xml:space="preserve">  The Contractor agrees to abide by all federal, state and local laws, rules and regulations prohibiting discrimination in employment and controlling workplace safety.  Any violations of applicable laws, rules and regulations may result in termination of this contract.</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1</w:t>
      </w:r>
      <w:r w:rsidR="000E1244">
        <w:rPr>
          <w:rFonts w:cs="Arial"/>
        </w:rPr>
        <w:t>8</w:t>
      </w:r>
      <w:r w:rsidRPr="00B4668D">
        <w:rPr>
          <w:rFonts w:cs="Arial"/>
        </w:rPr>
        <w:t>.</w:t>
      </w:r>
      <w:r w:rsidRPr="00B4668D">
        <w:rPr>
          <w:rFonts w:cs="Arial"/>
        </w:rPr>
        <w:tab/>
      </w:r>
      <w:r w:rsidRPr="00B4668D">
        <w:rPr>
          <w:rFonts w:cs="Arial"/>
          <w:b/>
        </w:rPr>
        <w:t>Environmental Protection:</w:t>
      </w:r>
      <w:r w:rsidRPr="00B4668D">
        <w:rPr>
          <w:rFonts w:cs="Arial"/>
        </w:rPr>
        <w:t xml:space="preserve">  The Contractor shall abide by all federal, state and local laws, rules and regulations regarding the protection of the environment.  The Contractor shall report any violations to the applicable governmental agency.  A violation of applicable laws, rule or regulations may result in termination of this contract.</w:t>
      </w:r>
    </w:p>
    <w:p w:rsidR="00CD0BCA" w:rsidRPr="00B4668D" w:rsidRDefault="00CD0BCA" w:rsidP="00CD0BCA">
      <w:pPr>
        <w:ind w:left="720" w:hanging="720"/>
        <w:jc w:val="both"/>
        <w:rPr>
          <w:rFonts w:cs="Arial"/>
        </w:rPr>
      </w:pPr>
    </w:p>
    <w:p w:rsidR="00CD0BCA" w:rsidRPr="00B4668D" w:rsidRDefault="000E1244" w:rsidP="00CD0BCA">
      <w:pPr>
        <w:ind w:left="720" w:hanging="720"/>
        <w:jc w:val="both"/>
        <w:rPr>
          <w:rFonts w:cs="Arial"/>
        </w:rPr>
      </w:pPr>
      <w:r>
        <w:rPr>
          <w:rFonts w:cs="Arial"/>
        </w:rPr>
        <w:t>19</w:t>
      </w:r>
      <w:r w:rsidR="00CD0BCA" w:rsidRPr="00B4668D">
        <w:rPr>
          <w:rFonts w:cs="Arial"/>
        </w:rPr>
        <w:t>.</w:t>
      </w:r>
      <w:r w:rsidR="00CD0BCA" w:rsidRPr="00B4668D">
        <w:rPr>
          <w:rFonts w:cs="Arial"/>
        </w:rPr>
        <w:tab/>
      </w:r>
      <w:r w:rsidR="00CD0BCA" w:rsidRPr="00B4668D">
        <w:rPr>
          <w:rFonts w:cs="Arial"/>
          <w:b/>
        </w:rPr>
        <w:t>Hold Harmless:</w:t>
      </w:r>
      <w:r w:rsidR="00CD0BCA" w:rsidRPr="00B4668D">
        <w:rPr>
          <w:rFonts w:cs="Arial"/>
        </w:rPr>
        <w:t xml:space="preserve">  The Contractor shall indemnify </w:t>
      </w:r>
      <w:r w:rsidR="000337BA">
        <w:rPr>
          <w:rFonts w:cs="Arial"/>
        </w:rPr>
        <w:t>FHSU</w:t>
      </w:r>
      <w:r w:rsidR="00CD0BCA" w:rsidRPr="00B4668D">
        <w:rPr>
          <w:rFonts w:cs="Arial"/>
        </w:rPr>
        <w:t xml:space="preserve"> against any and all loss or damage to the extent arising out of the Contractor’s negligence in the performance of services under this contract and for infringement of any copyright or patent occurring in connection with or in any way incidental to or arising out of the occupancy, use, service, operations or performance of work under this contract.</w:t>
      </w:r>
    </w:p>
    <w:p w:rsidR="00CD0BCA" w:rsidRPr="00B4668D" w:rsidRDefault="00CD0BCA" w:rsidP="00CD0BCA">
      <w:pPr>
        <w:ind w:left="720" w:hanging="720"/>
        <w:jc w:val="both"/>
        <w:rPr>
          <w:rFonts w:cs="Arial"/>
        </w:rPr>
      </w:pPr>
    </w:p>
    <w:p w:rsidR="00CD0BCA" w:rsidRPr="00B4668D" w:rsidRDefault="000337BA" w:rsidP="00CD0BCA">
      <w:pPr>
        <w:ind w:left="720"/>
        <w:jc w:val="both"/>
        <w:rPr>
          <w:rFonts w:cs="Arial"/>
        </w:rPr>
      </w:pPr>
      <w:r>
        <w:rPr>
          <w:rFonts w:cs="Arial"/>
        </w:rPr>
        <w:t>FHSU</w:t>
      </w:r>
      <w:r w:rsidR="00CD0BCA" w:rsidRPr="00B4668D">
        <w:rPr>
          <w:rFonts w:cs="Arial"/>
        </w:rPr>
        <w:t xml:space="preserve"> shall not be precluded from receiving th</w:t>
      </w:r>
      <w:r w:rsidR="00CD0BCA" w:rsidRPr="00E105FF">
        <w:rPr>
          <w:rFonts w:cs="Arial"/>
        </w:rPr>
        <w:t xml:space="preserve">e benefits of any insurance the Contractor may carry which provides for indemnification for any loss or damage to property in the Contractor's custody and control, where such loss or destruction is to state property.  The Contractor shall do nothing to prejudice the </w:t>
      </w:r>
      <w:r w:rsidRPr="00E105FF">
        <w:rPr>
          <w:rFonts w:cs="Arial"/>
        </w:rPr>
        <w:t>FHSU</w:t>
      </w:r>
      <w:r w:rsidR="00CD0BCA" w:rsidRPr="00E105FF">
        <w:rPr>
          <w:rFonts w:cs="Arial"/>
        </w:rPr>
        <w:t xml:space="preserve">'s right to recover against third parties for any loss, destruction or damage to </w:t>
      </w:r>
      <w:r w:rsidR="00CD0BCA" w:rsidRPr="006D4605">
        <w:rPr>
          <w:rFonts w:cs="Arial"/>
        </w:rPr>
        <w:t>State</w:t>
      </w:r>
      <w:r w:rsidR="00CD0BCA" w:rsidRPr="00E105FF">
        <w:rPr>
          <w:rFonts w:cs="Arial"/>
        </w:rPr>
        <w:t xml:space="preserve"> property.</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E105FF">
        <w:rPr>
          <w:rFonts w:cs="Arial"/>
        </w:rPr>
        <w:t>2</w:t>
      </w:r>
      <w:r w:rsidR="000E1244">
        <w:rPr>
          <w:rFonts w:cs="Arial"/>
        </w:rPr>
        <w:t>0</w:t>
      </w:r>
      <w:r w:rsidRPr="00E105FF">
        <w:rPr>
          <w:rFonts w:cs="Arial"/>
        </w:rPr>
        <w:t>.</w:t>
      </w:r>
      <w:r w:rsidRPr="00E105FF">
        <w:rPr>
          <w:rFonts w:cs="Arial"/>
        </w:rPr>
        <w:tab/>
      </w:r>
      <w:r w:rsidRPr="00E105FF">
        <w:rPr>
          <w:rFonts w:cs="Arial"/>
          <w:b/>
        </w:rPr>
        <w:t xml:space="preserve">Care of </w:t>
      </w:r>
      <w:r w:rsidRPr="006D4605">
        <w:rPr>
          <w:rFonts w:cs="Arial"/>
          <w:b/>
        </w:rPr>
        <w:t>State</w:t>
      </w:r>
      <w:r w:rsidRPr="00E105FF">
        <w:rPr>
          <w:rFonts w:cs="Arial"/>
          <w:b/>
        </w:rPr>
        <w:t xml:space="preserve"> Property:</w:t>
      </w:r>
      <w:r w:rsidRPr="00E105FF">
        <w:rPr>
          <w:rFonts w:cs="Arial"/>
        </w:rPr>
        <w:t xml:space="preserve">  The Contractor shall be responsible for the proper care and custody of</w:t>
      </w:r>
      <w:r w:rsidRPr="00B4668D">
        <w:rPr>
          <w:rFonts w:cs="Arial"/>
        </w:rPr>
        <w:t xml:space="preserve"> any </w:t>
      </w:r>
      <w:r w:rsidRPr="00E105FF">
        <w:rPr>
          <w:rFonts w:cs="Arial"/>
        </w:rPr>
        <w:t>state</w:t>
      </w:r>
      <w:r w:rsidRPr="00E105FF">
        <w:rPr>
          <w:rFonts w:cs="Arial"/>
        </w:rPr>
        <w:noBreakHyphen/>
        <w:t>ow</w:t>
      </w:r>
      <w:r w:rsidRPr="00B4668D">
        <w:rPr>
          <w:rFonts w:cs="Arial"/>
        </w:rPr>
        <w:t xml:space="preserve">ned personal tangible property and real property furnished for Contractor's use in connection with the performance of this contract, and Contractor will reimburse </w:t>
      </w:r>
      <w:r w:rsidR="000337BA">
        <w:rPr>
          <w:rFonts w:cs="Arial"/>
        </w:rPr>
        <w:t>FHSU</w:t>
      </w:r>
      <w:r w:rsidRPr="00B4668D">
        <w:rPr>
          <w:rFonts w:cs="Arial"/>
        </w:rPr>
        <w:t xml:space="preserve"> for such property's loss or damage caused by Contractor, normal wear and tear excepted.</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Pr>
          <w:rFonts w:cs="Arial"/>
        </w:rPr>
        <w:t>2</w:t>
      </w:r>
      <w:r w:rsidR="000E1244">
        <w:rPr>
          <w:rFonts w:cs="Arial"/>
        </w:rPr>
        <w:t>1</w:t>
      </w:r>
      <w:r w:rsidRPr="00B4668D">
        <w:rPr>
          <w:rFonts w:cs="Arial"/>
        </w:rPr>
        <w:t>.</w:t>
      </w:r>
      <w:r w:rsidRPr="00B4668D">
        <w:rPr>
          <w:rFonts w:cs="Arial"/>
        </w:rPr>
        <w:tab/>
      </w:r>
      <w:r w:rsidRPr="00B4668D">
        <w:rPr>
          <w:rFonts w:cs="Arial"/>
          <w:b/>
        </w:rPr>
        <w:t>Prohibition of Gratuities:</w:t>
      </w:r>
      <w:r w:rsidRPr="00B4668D">
        <w:rPr>
          <w:rFonts w:cs="Arial"/>
        </w:rPr>
        <w:t xml:space="preserve">  Neither the Contractor nor any person, firm or corporation employed by the Contractor in the performance of this contract shall offer or give any gift, money or anything of value or any promise for future reward or compensation to any </w:t>
      </w:r>
      <w:r w:rsidR="006D4605">
        <w:rPr>
          <w:rFonts w:cs="Arial"/>
        </w:rPr>
        <w:t>FHSU</w:t>
      </w:r>
      <w:r w:rsidRPr="00E105FF">
        <w:rPr>
          <w:rFonts w:cs="Arial"/>
        </w:rPr>
        <w:t xml:space="preserve"> e</w:t>
      </w:r>
      <w:r w:rsidRPr="00B4668D">
        <w:rPr>
          <w:rFonts w:cs="Arial"/>
        </w:rPr>
        <w:t>mployee at any time.</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Pr>
          <w:rFonts w:cs="Arial"/>
        </w:rPr>
        <w:t>2</w:t>
      </w:r>
      <w:r w:rsidR="000E1244">
        <w:rPr>
          <w:rFonts w:cs="Arial"/>
        </w:rPr>
        <w:t>2</w:t>
      </w:r>
      <w:r w:rsidRPr="00B4668D">
        <w:rPr>
          <w:rFonts w:cs="Arial"/>
        </w:rPr>
        <w:t>.</w:t>
      </w:r>
      <w:r w:rsidRPr="00B4668D">
        <w:rPr>
          <w:rFonts w:cs="Arial"/>
        </w:rPr>
        <w:tab/>
      </w:r>
      <w:bookmarkStart w:id="8" w:name="OLE_LINK1"/>
      <w:r w:rsidRPr="00B4668D">
        <w:rPr>
          <w:rFonts w:cs="Arial"/>
          <w:b/>
        </w:rPr>
        <w:t>Retention of Records</w:t>
      </w:r>
      <w:bookmarkEnd w:id="8"/>
      <w:r w:rsidRPr="00B4668D">
        <w:rPr>
          <w:rFonts w:cs="Arial"/>
          <w:b/>
        </w:rPr>
        <w:t>:</w:t>
      </w:r>
      <w:r w:rsidRPr="00B4668D">
        <w:rPr>
          <w:rFonts w:cs="Arial"/>
        </w:rPr>
        <w:t xml:space="preserve">  Unless </w:t>
      </w:r>
      <w:r w:rsidR="000337BA">
        <w:rPr>
          <w:rFonts w:cs="Arial"/>
        </w:rPr>
        <w:t>FHSU</w:t>
      </w:r>
      <w:r w:rsidRPr="00B4668D">
        <w:rPr>
          <w:rFonts w:cs="Arial"/>
        </w:rPr>
        <w:t xml:space="preserve"> specifies in writing a different period of time, the Contractor agrees to preserve and make available all of its books, documents, papers, records and other evidence involving transactions related to this contract for a period of five (5) years from the date of the expiration or termination of this contract.</w:t>
      </w:r>
    </w:p>
    <w:p w:rsidR="00CD0BCA" w:rsidRPr="00B4668D" w:rsidRDefault="00CD0BCA" w:rsidP="00CD0BCA">
      <w:pPr>
        <w:ind w:left="720"/>
        <w:jc w:val="both"/>
        <w:rPr>
          <w:rFonts w:cs="Arial"/>
        </w:rPr>
      </w:pPr>
      <w:r w:rsidRPr="00B4668D">
        <w:rPr>
          <w:rFonts w:cs="Arial"/>
        </w:rPr>
        <w:lastRenderedPageBreak/>
        <w:t>Matters involving litigation shall be kept for one (1) year following the termination of litigation, including all appeals, if the litigation exceeds five (5) years.</w:t>
      </w:r>
    </w:p>
    <w:p w:rsidR="00CD0BCA" w:rsidRPr="00B4668D" w:rsidRDefault="00CD0BCA" w:rsidP="00CD0BCA">
      <w:pPr>
        <w:ind w:left="720" w:hanging="720"/>
        <w:jc w:val="both"/>
        <w:rPr>
          <w:rFonts w:cs="Arial"/>
        </w:rPr>
      </w:pPr>
    </w:p>
    <w:p w:rsidR="00CD0BCA" w:rsidRDefault="00CD0BCA" w:rsidP="00CD0BCA">
      <w:pPr>
        <w:ind w:left="720"/>
        <w:jc w:val="both"/>
        <w:rPr>
          <w:rFonts w:cs="Arial"/>
        </w:rPr>
      </w:pPr>
      <w:r w:rsidRPr="00B4668D">
        <w:rPr>
          <w:rFonts w:cs="Arial"/>
        </w:rPr>
        <w:t xml:space="preserve">The Contractor agrees that authorized federal </w:t>
      </w:r>
      <w:r w:rsidRPr="00E105FF">
        <w:rPr>
          <w:rFonts w:cs="Arial"/>
        </w:rPr>
        <w:t>and state repre</w:t>
      </w:r>
      <w:r w:rsidRPr="00B4668D">
        <w:rPr>
          <w:rFonts w:cs="Arial"/>
        </w:rPr>
        <w:t xml:space="preserve">sentatives, including but not limited to, personnel </w:t>
      </w:r>
      <w:r w:rsidR="00674530">
        <w:rPr>
          <w:rFonts w:cs="Arial"/>
        </w:rPr>
        <w:t>of FHSU</w:t>
      </w:r>
      <w:r w:rsidRPr="00E105FF">
        <w:rPr>
          <w:rFonts w:cs="Arial"/>
        </w:rPr>
        <w:t>; independent auditors acting on behalf of state and</w:t>
      </w:r>
      <w:r w:rsidRPr="00B4668D">
        <w:rPr>
          <w:rFonts w:cs="Arial"/>
        </w:rPr>
        <w:t>/or federal agencies shall have access to and the right to examine records during the contract period and during the five (5) year post</w:t>
      </w:r>
      <w:r w:rsidRPr="00B4668D">
        <w:rPr>
          <w:rFonts w:cs="Arial"/>
        </w:rPr>
        <w:noBreakHyphen/>
        <w:t>contract period.  Delivery of and access to the re</w:t>
      </w:r>
      <w:r w:rsidR="000337BA">
        <w:rPr>
          <w:rFonts w:cs="Arial"/>
        </w:rPr>
        <w:t>cords shall be at no cost to FHSU</w:t>
      </w:r>
      <w:r w:rsidRPr="00B4668D">
        <w:rPr>
          <w:rFonts w:cs="Arial"/>
        </w:rPr>
        <w:t>.</w:t>
      </w:r>
    </w:p>
    <w:p w:rsidR="00CD0BCA" w:rsidRPr="00B4668D" w:rsidRDefault="00CD0BCA" w:rsidP="00CD0BCA">
      <w:pPr>
        <w:ind w:left="720" w:hanging="720"/>
        <w:jc w:val="both"/>
        <w:rPr>
          <w:rFonts w:cs="Arial"/>
        </w:rPr>
      </w:pPr>
    </w:p>
    <w:p w:rsidR="00CD0BCA" w:rsidRPr="00FE7D19" w:rsidRDefault="00CD0BCA" w:rsidP="00CD0BCA">
      <w:pPr>
        <w:ind w:left="720" w:hanging="720"/>
        <w:jc w:val="both"/>
        <w:rPr>
          <w:rFonts w:cs="Arial"/>
        </w:rPr>
      </w:pPr>
      <w:r>
        <w:rPr>
          <w:rFonts w:cs="Arial"/>
        </w:rPr>
        <w:t>2</w:t>
      </w:r>
      <w:r w:rsidR="000E1244">
        <w:rPr>
          <w:rFonts w:cs="Arial"/>
        </w:rPr>
        <w:t>3</w:t>
      </w:r>
      <w:r w:rsidRPr="00FE7D19">
        <w:rPr>
          <w:rFonts w:cs="Arial"/>
        </w:rPr>
        <w:t>.</w:t>
      </w:r>
      <w:r w:rsidRPr="00FE7D19">
        <w:rPr>
          <w:rFonts w:cs="Arial"/>
        </w:rPr>
        <w:tab/>
      </w:r>
      <w:r w:rsidRPr="00FE7D19">
        <w:rPr>
          <w:rFonts w:cs="Arial"/>
          <w:b/>
        </w:rPr>
        <w:t>Antitrust</w:t>
      </w:r>
      <w:r w:rsidRPr="00FE7D19">
        <w:rPr>
          <w:rFonts w:cs="Arial"/>
        </w:rPr>
        <w:t xml:space="preserve">:  If the Contractor elects not to proceed, the Contractor assigns to </w:t>
      </w:r>
      <w:r w:rsidR="002F7654">
        <w:rPr>
          <w:rFonts w:cs="Arial"/>
        </w:rPr>
        <w:t>FHSU</w:t>
      </w:r>
      <w:r w:rsidRPr="00FE7D19">
        <w:rPr>
          <w:rFonts w:cs="Arial"/>
        </w:rPr>
        <w:t xml:space="preserve"> all rights to and interests in any cause of action it has or may acquire under the anti-trust laws of the United States and </w:t>
      </w:r>
      <w:r w:rsidR="00C8011C">
        <w:rPr>
          <w:rFonts w:cs="Arial"/>
        </w:rPr>
        <w:t xml:space="preserve">FHSU </w:t>
      </w:r>
      <w:r w:rsidRPr="00FE7D19">
        <w:rPr>
          <w:rFonts w:cs="Arial"/>
        </w:rPr>
        <w:t>relating to the particular products or services purchased or acquired by</w:t>
      </w:r>
      <w:r w:rsidR="00C8011C">
        <w:rPr>
          <w:rFonts w:cs="Arial"/>
        </w:rPr>
        <w:t xml:space="preserve"> FHSU</w:t>
      </w:r>
      <w:r w:rsidRPr="00FE7D19">
        <w:rPr>
          <w:rFonts w:cs="Arial"/>
        </w:rPr>
        <w:t xml:space="preserve"> pursuant to this contract.</w:t>
      </w:r>
    </w:p>
    <w:p w:rsidR="00CD0BCA" w:rsidRPr="005D6649"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2</w:t>
      </w:r>
      <w:r w:rsidR="000E1244">
        <w:rPr>
          <w:rFonts w:cs="Arial"/>
        </w:rPr>
        <w:t>4</w:t>
      </w:r>
      <w:r w:rsidRPr="00B4668D">
        <w:rPr>
          <w:rFonts w:cs="Arial"/>
        </w:rPr>
        <w:t>.</w:t>
      </w:r>
      <w:r w:rsidRPr="00B4668D">
        <w:rPr>
          <w:rFonts w:cs="Arial"/>
        </w:rPr>
        <w:tab/>
      </w:r>
      <w:r w:rsidRPr="00B4668D">
        <w:rPr>
          <w:rFonts w:cs="Arial"/>
          <w:b/>
        </w:rPr>
        <w:t>Modification:</w:t>
      </w:r>
      <w:r w:rsidRPr="00B4668D">
        <w:rPr>
          <w:rFonts w:cs="Arial"/>
        </w:rPr>
        <w:t xml:space="preserve">  This contract shall be modified only by the written agreement of the parties with </w:t>
      </w:r>
      <w:r w:rsidRPr="00B5730D">
        <w:rPr>
          <w:rFonts w:cs="Arial"/>
        </w:rPr>
        <w:t>the approval of the PNC.  No alteration or variation of the terms and conditions of the contract</w:t>
      </w:r>
      <w:r w:rsidRPr="00B4668D">
        <w:rPr>
          <w:rFonts w:cs="Arial"/>
        </w:rPr>
        <w:t xml:space="preserve"> shall be valid unless made in writing and signed by the parties.  Every amendment shall specify the date on which its provisions shall be effective.</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2</w:t>
      </w:r>
      <w:r w:rsidR="000E1244">
        <w:rPr>
          <w:rFonts w:cs="Arial"/>
        </w:rPr>
        <w:t>5</w:t>
      </w:r>
      <w:r w:rsidRPr="00B4668D">
        <w:rPr>
          <w:rFonts w:cs="Arial"/>
        </w:rPr>
        <w:t>.</w:t>
      </w:r>
      <w:r w:rsidRPr="00B4668D">
        <w:rPr>
          <w:rFonts w:cs="Arial"/>
        </w:rPr>
        <w:tab/>
      </w:r>
      <w:r w:rsidRPr="00B4668D">
        <w:rPr>
          <w:rFonts w:cs="Arial"/>
          <w:b/>
        </w:rPr>
        <w:t>Assignment:</w:t>
      </w:r>
      <w:r w:rsidRPr="00B4668D">
        <w:rPr>
          <w:rFonts w:cs="Arial"/>
        </w:rPr>
        <w:t xml:space="preserve">  The Contractor shall not assign, convey, encumber, or otherwise transfer its rights or duties under this contract without the prior written consent of</w:t>
      </w:r>
      <w:r w:rsidR="002F7654">
        <w:rPr>
          <w:rFonts w:cs="Arial"/>
        </w:rPr>
        <w:t xml:space="preserve"> the University</w:t>
      </w:r>
      <w:r w:rsidR="007136D4">
        <w:rPr>
          <w:rFonts w:cs="Arial"/>
        </w:rPr>
        <w:t>.</w:t>
      </w:r>
    </w:p>
    <w:p w:rsidR="00CD0BCA" w:rsidRPr="00B4668D" w:rsidRDefault="00CD0BCA" w:rsidP="00CD0BCA">
      <w:pPr>
        <w:ind w:left="720" w:hanging="720"/>
        <w:jc w:val="both"/>
        <w:rPr>
          <w:rFonts w:cs="Arial"/>
        </w:rPr>
      </w:pPr>
    </w:p>
    <w:p w:rsidR="00CD0BCA" w:rsidRPr="00B4668D" w:rsidRDefault="00CD0BCA" w:rsidP="00CD0BCA">
      <w:pPr>
        <w:ind w:left="720"/>
        <w:jc w:val="both"/>
        <w:rPr>
          <w:rFonts w:cs="Arial"/>
        </w:rPr>
      </w:pPr>
      <w:r w:rsidRPr="00B4668D">
        <w:rPr>
          <w:rFonts w:cs="Arial"/>
        </w:rPr>
        <w:t xml:space="preserve">This contract may terminate in the event of its assignment, conveyance, encumbrance or other transfer by the Contractor without the prior written consent of the </w:t>
      </w:r>
      <w:r w:rsidR="002F7654">
        <w:rPr>
          <w:rFonts w:cs="Arial"/>
        </w:rPr>
        <w:t>University</w:t>
      </w:r>
      <w:r w:rsidRPr="00B4668D">
        <w:rPr>
          <w:rFonts w:cs="Arial"/>
        </w:rPr>
        <w:t>.</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2</w:t>
      </w:r>
      <w:r w:rsidR="000E1244">
        <w:rPr>
          <w:rFonts w:cs="Arial"/>
        </w:rPr>
        <w:t>6</w:t>
      </w:r>
      <w:r w:rsidRPr="00B4668D">
        <w:rPr>
          <w:rFonts w:cs="Arial"/>
        </w:rPr>
        <w:t>.</w:t>
      </w:r>
      <w:r w:rsidRPr="00B4668D">
        <w:rPr>
          <w:rFonts w:cs="Arial"/>
        </w:rPr>
        <w:tab/>
      </w:r>
      <w:r w:rsidRPr="00B4668D">
        <w:rPr>
          <w:rFonts w:cs="Arial"/>
          <w:b/>
        </w:rPr>
        <w:t>Third Party Beneficiaries:</w:t>
      </w:r>
      <w:r w:rsidRPr="00B4668D">
        <w:rPr>
          <w:rFonts w:cs="Arial"/>
        </w:rPr>
        <w:t xml:space="preserve">  This contract shall not be construed as providing an enforceable right to any third party.</w:t>
      </w:r>
    </w:p>
    <w:p w:rsidR="00CD0BCA" w:rsidRPr="00B4668D" w:rsidRDefault="00CD0BCA" w:rsidP="00CD0BCA">
      <w:pPr>
        <w:ind w:left="720" w:hanging="720"/>
        <w:jc w:val="both"/>
        <w:rPr>
          <w:rFonts w:cs="Arial"/>
        </w:rPr>
      </w:pPr>
    </w:p>
    <w:p w:rsidR="00CD0BCA" w:rsidRDefault="00CD0BCA" w:rsidP="00CD0BCA">
      <w:pPr>
        <w:ind w:left="720" w:hanging="720"/>
        <w:jc w:val="both"/>
        <w:rPr>
          <w:rFonts w:cs="Arial"/>
        </w:rPr>
      </w:pPr>
      <w:r w:rsidRPr="00B4668D">
        <w:rPr>
          <w:rFonts w:cs="Arial"/>
        </w:rPr>
        <w:t>2</w:t>
      </w:r>
      <w:r w:rsidR="000E1244">
        <w:rPr>
          <w:rFonts w:cs="Arial"/>
        </w:rPr>
        <w:t>7</w:t>
      </w:r>
      <w:r w:rsidRPr="00B4668D">
        <w:rPr>
          <w:rFonts w:cs="Arial"/>
        </w:rPr>
        <w:t>.</w:t>
      </w:r>
      <w:r w:rsidRPr="00B4668D">
        <w:rPr>
          <w:rFonts w:cs="Arial"/>
        </w:rPr>
        <w:tab/>
      </w:r>
      <w:r w:rsidRPr="00B4668D">
        <w:rPr>
          <w:rFonts w:cs="Arial"/>
          <w:b/>
        </w:rPr>
        <w:t>Captions:</w:t>
      </w:r>
      <w:r w:rsidRPr="00B4668D">
        <w:rPr>
          <w:rFonts w:cs="Arial"/>
        </w:rPr>
        <w:t xml:space="preserve">  The captions or headings in this contract are for reference only and do not define, describe, extend, or limit the scope or intent of this </w:t>
      </w:r>
      <w:r>
        <w:rPr>
          <w:rFonts w:cs="Arial"/>
        </w:rPr>
        <w:t>contract.</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2</w:t>
      </w:r>
      <w:r w:rsidR="000E1244">
        <w:rPr>
          <w:rFonts w:cs="Arial"/>
        </w:rPr>
        <w:t>8</w:t>
      </w:r>
      <w:r w:rsidRPr="00B4668D">
        <w:rPr>
          <w:rFonts w:cs="Arial"/>
        </w:rPr>
        <w:t>.</w:t>
      </w:r>
      <w:r w:rsidRPr="00B4668D">
        <w:rPr>
          <w:rFonts w:cs="Arial"/>
        </w:rPr>
        <w:tab/>
      </w:r>
      <w:r w:rsidRPr="00B4668D">
        <w:rPr>
          <w:rFonts w:cs="Arial"/>
          <w:b/>
        </w:rPr>
        <w:t>Severability:</w:t>
      </w:r>
      <w:r w:rsidRPr="00B4668D">
        <w:rPr>
          <w:rFonts w:cs="Arial"/>
        </w:rPr>
        <w:t xml:space="preserve">  If any provision of this contract is determined by a court of competent jurisdiction to be invalid or unenforceable to any extent, the remainder of this contract shall not be affected and each provision of this contract shall be enforced to the fullest extent permitted by law.</w:t>
      </w:r>
    </w:p>
    <w:p w:rsidR="00CD0BCA" w:rsidRPr="00B4668D" w:rsidRDefault="00CD0BCA" w:rsidP="00CD0BCA">
      <w:pPr>
        <w:ind w:left="720" w:hanging="720"/>
        <w:jc w:val="both"/>
        <w:rPr>
          <w:rFonts w:cs="Arial"/>
        </w:rPr>
      </w:pPr>
    </w:p>
    <w:p w:rsidR="00CD0BCA" w:rsidRPr="00B4668D" w:rsidRDefault="000E1244" w:rsidP="00CD0BCA">
      <w:pPr>
        <w:ind w:left="720" w:hanging="720"/>
        <w:jc w:val="both"/>
        <w:rPr>
          <w:rFonts w:cs="Arial"/>
        </w:rPr>
      </w:pPr>
      <w:r>
        <w:rPr>
          <w:rFonts w:cs="Arial"/>
        </w:rPr>
        <w:t>29</w:t>
      </w:r>
      <w:r w:rsidR="00CD0BCA" w:rsidRPr="00B4668D">
        <w:rPr>
          <w:rFonts w:cs="Arial"/>
        </w:rPr>
        <w:t>.</w:t>
      </w:r>
      <w:r w:rsidR="00CD0BCA" w:rsidRPr="00B4668D">
        <w:rPr>
          <w:rFonts w:cs="Arial"/>
        </w:rPr>
        <w:tab/>
      </w:r>
      <w:r w:rsidR="00CD0BCA" w:rsidRPr="00B4668D">
        <w:rPr>
          <w:rFonts w:cs="Arial"/>
          <w:b/>
        </w:rPr>
        <w:t>Governing Law:</w:t>
      </w:r>
      <w:r w:rsidR="00CD0BCA" w:rsidRPr="00B4668D">
        <w:rPr>
          <w:rFonts w:cs="Arial"/>
        </w:rPr>
        <w:t xml:space="preserve">  This contract shall be governed by the laws of the </w:t>
      </w:r>
      <w:r w:rsidR="00CD0BCA" w:rsidRPr="007136D4">
        <w:rPr>
          <w:rFonts w:cs="Arial"/>
        </w:rPr>
        <w:t xml:space="preserve">State of </w:t>
      </w:r>
      <w:smartTag w:uri="urn:schemas-microsoft-com:office:smarttags" w:element="State">
        <w:smartTag w:uri="urn:schemas-microsoft-com:office:smarttags" w:element="place">
          <w:r w:rsidR="00CD0BCA" w:rsidRPr="007136D4">
            <w:rPr>
              <w:rFonts w:cs="Arial"/>
            </w:rPr>
            <w:t>Kansas</w:t>
          </w:r>
        </w:smartTag>
      </w:smartTag>
      <w:r w:rsidR="00CD0BCA" w:rsidRPr="00B4668D">
        <w:rPr>
          <w:rFonts w:cs="Arial"/>
        </w:rPr>
        <w:t xml:space="preserve"> and shall be deemed executed at</w:t>
      </w:r>
      <w:r w:rsidR="007136D4">
        <w:rPr>
          <w:rFonts w:cs="Arial"/>
        </w:rPr>
        <w:t xml:space="preserve"> Hays, Ellis County, Kansas</w:t>
      </w:r>
      <w:r w:rsidR="00CD0BCA" w:rsidRPr="00B4668D">
        <w:rPr>
          <w:rFonts w:cs="Arial"/>
        </w:rPr>
        <w:t>, unless otherwise s</w:t>
      </w:r>
      <w:r w:rsidR="007136D4">
        <w:rPr>
          <w:rFonts w:cs="Arial"/>
        </w:rPr>
        <w:t>pecified and agreed upon by FHSU</w:t>
      </w:r>
      <w:r w:rsidR="00CD0BCA" w:rsidRPr="00B4668D">
        <w:rPr>
          <w:rFonts w:cs="Arial"/>
        </w:rPr>
        <w:t>.</w:t>
      </w:r>
    </w:p>
    <w:p w:rsidR="00CD0BCA" w:rsidRPr="00B4668D" w:rsidRDefault="00CD0BCA" w:rsidP="00CD0BCA">
      <w:pPr>
        <w:ind w:left="720" w:hanging="720"/>
        <w:jc w:val="both"/>
        <w:rPr>
          <w:rFonts w:cs="Arial"/>
        </w:rPr>
      </w:pPr>
    </w:p>
    <w:p w:rsidR="00CD0BCA" w:rsidRPr="00B4668D" w:rsidRDefault="00674530" w:rsidP="00CD0BCA">
      <w:pPr>
        <w:ind w:left="720" w:hanging="720"/>
        <w:jc w:val="both"/>
        <w:rPr>
          <w:rFonts w:cs="Arial"/>
        </w:rPr>
      </w:pPr>
      <w:r>
        <w:rPr>
          <w:rFonts w:cs="Arial"/>
        </w:rPr>
        <w:t>3</w:t>
      </w:r>
      <w:r w:rsidR="000E1244">
        <w:rPr>
          <w:rFonts w:cs="Arial"/>
        </w:rPr>
        <w:t>0</w:t>
      </w:r>
      <w:r w:rsidR="00CD0BCA" w:rsidRPr="00B4668D">
        <w:rPr>
          <w:rFonts w:cs="Arial"/>
        </w:rPr>
        <w:t>.</w:t>
      </w:r>
      <w:r w:rsidR="00CD0BCA" w:rsidRPr="00B4668D">
        <w:rPr>
          <w:rFonts w:cs="Arial"/>
        </w:rPr>
        <w:tab/>
      </w:r>
      <w:r w:rsidR="00CD0BCA" w:rsidRPr="00B4668D">
        <w:rPr>
          <w:rFonts w:cs="Arial"/>
          <w:b/>
        </w:rPr>
        <w:t>Jurisdiction:</w:t>
      </w:r>
      <w:r w:rsidR="00CD0BCA" w:rsidRPr="00B4668D">
        <w:rPr>
          <w:rFonts w:cs="Arial"/>
        </w:rPr>
        <w:t xml:space="preserve">  The parties shall bring any and all legal proceedings arising hereunder in the </w:t>
      </w:r>
      <w:r w:rsidR="00CD0BCA" w:rsidRPr="007136D4">
        <w:rPr>
          <w:rFonts w:cs="Arial"/>
        </w:rPr>
        <w:t xml:space="preserve">State of </w:t>
      </w:r>
      <w:smartTag w:uri="urn:schemas-microsoft-com:office:smarttags" w:element="State">
        <w:smartTag w:uri="urn:schemas-microsoft-com:office:smarttags" w:element="place">
          <w:r w:rsidR="00CD0BCA" w:rsidRPr="007136D4">
            <w:rPr>
              <w:rFonts w:cs="Arial"/>
            </w:rPr>
            <w:t>Kansas</w:t>
          </w:r>
        </w:smartTag>
      </w:smartTag>
      <w:r w:rsidR="00CD0BCA" w:rsidRPr="007136D4">
        <w:rPr>
          <w:rFonts w:cs="Arial"/>
        </w:rPr>
        <w:t xml:space="preserve">, District Court of </w:t>
      </w:r>
      <w:r w:rsidR="00663242">
        <w:rPr>
          <w:rFonts w:cs="Arial"/>
        </w:rPr>
        <w:t>Ellis</w:t>
      </w:r>
      <w:r w:rsidR="00CD0BCA" w:rsidRPr="007136D4">
        <w:rPr>
          <w:rFonts w:cs="Arial"/>
        </w:rPr>
        <w:t xml:space="preserve"> County,</w:t>
      </w:r>
      <w:r w:rsidR="00CD0BCA" w:rsidRPr="00B4668D">
        <w:rPr>
          <w:rFonts w:cs="Arial"/>
        </w:rPr>
        <w:t xml:space="preserve"> unless otherwise </w:t>
      </w:r>
      <w:r w:rsidR="007136D4">
        <w:rPr>
          <w:rFonts w:cs="Arial"/>
        </w:rPr>
        <w:t xml:space="preserve">specified and agreed upon by FHSU.  </w:t>
      </w:r>
      <w:r w:rsidR="00CD0BCA" w:rsidRPr="00B4668D">
        <w:rPr>
          <w:rFonts w:cs="Arial"/>
        </w:rPr>
        <w:t xml:space="preserve">The United States District Court for the </w:t>
      </w:r>
      <w:r w:rsidR="00CD0BCA" w:rsidRPr="00524E9F">
        <w:rPr>
          <w:rFonts w:cs="Arial"/>
        </w:rPr>
        <w:t xml:space="preserve">State of </w:t>
      </w:r>
      <w:smartTag w:uri="urn:schemas-microsoft-com:office:smarttags" w:element="State">
        <w:smartTag w:uri="urn:schemas-microsoft-com:office:smarttags" w:element="place">
          <w:r w:rsidR="00CD0BCA" w:rsidRPr="00524E9F">
            <w:rPr>
              <w:rFonts w:cs="Arial"/>
            </w:rPr>
            <w:t>Kansas</w:t>
          </w:r>
        </w:smartTag>
      </w:smartTag>
      <w:r w:rsidR="00CD0BCA" w:rsidRPr="00524E9F">
        <w:rPr>
          <w:rFonts w:cs="Arial"/>
        </w:rPr>
        <w:t xml:space="preserve"> sitting in </w:t>
      </w:r>
      <w:smartTag w:uri="urn:schemas-microsoft-com:office:smarttags" w:element="City">
        <w:smartTag w:uri="urn:schemas-microsoft-com:office:smarttags" w:element="place">
          <w:r w:rsidR="00CD0BCA" w:rsidRPr="00524E9F">
            <w:rPr>
              <w:rFonts w:cs="Arial"/>
            </w:rPr>
            <w:t>Topeka</w:t>
          </w:r>
        </w:smartTag>
      </w:smartTag>
      <w:r w:rsidR="00CD0BCA" w:rsidRPr="00524E9F">
        <w:rPr>
          <w:rFonts w:cs="Arial"/>
        </w:rPr>
        <w:t xml:space="preserve">, </w:t>
      </w:r>
      <w:smartTag w:uri="urn:schemas-microsoft-com:office:smarttags" w:element="place">
        <w:smartTag w:uri="urn:schemas-microsoft-com:office:smarttags" w:element="City">
          <w:r w:rsidR="00CD0BCA" w:rsidRPr="00524E9F">
            <w:rPr>
              <w:rFonts w:cs="Arial"/>
            </w:rPr>
            <w:t>Shawnee County</w:t>
          </w:r>
        </w:smartTag>
        <w:r w:rsidR="00CD0BCA" w:rsidRPr="00524E9F">
          <w:rPr>
            <w:rFonts w:cs="Arial"/>
          </w:rPr>
          <w:t xml:space="preserve">, </w:t>
        </w:r>
        <w:smartTag w:uri="urn:schemas-microsoft-com:office:smarttags" w:element="State">
          <w:r w:rsidR="00CD0BCA" w:rsidRPr="00524E9F">
            <w:rPr>
              <w:rFonts w:cs="Arial"/>
            </w:rPr>
            <w:t>Kansas</w:t>
          </w:r>
        </w:smartTag>
      </w:smartTag>
      <w:r w:rsidR="00CD0BCA" w:rsidRPr="00524E9F">
        <w:rPr>
          <w:rFonts w:cs="Arial"/>
        </w:rPr>
        <w:t>,</w:t>
      </w:r>
      <w:r w:rsidR="00CD0BCA" w:rsidRPr="00B4668D">
        <w:rPr>
          <w:rFonts w:cs="Arial"/>
        </w:rPr>
        <w:t xml:space="preserve"> shall be the venue for any federal action or proceeding arising hereunder in which </w:t>
      </w:r>
      <w:r w:rsidR="006D4605" w:rsidRPr="006D4605">
        <w:rPr>
          <w:rFonts w:cs="Arial"/>
        </w:rPr>
        <w:t xml:space="preserve">the </w:t>
      </w:r>
      <w:r w:rsidR="006D4605">
        <w:rPr>
          <w:rFonts w:cs="Arial"/>
        </w:rPr>
        <w:t>S</w:t>
      </w:r>
      <w:r w:rsidR="006D4605" w:rsidRPr="006D4605">
        <w:rPr>
          <w:rFonts w:cs="Arial"/>
        </w:rPr>
        <w:t>tate</w:t>
      </w:r>
      <w:r w:rsidR="00524E9F" w:rsidRPr="006D4605">
        <w:rPr>
          <w:rFonts w:cs="Arial"/>
        </w:rPr>
        <w:t xml:space="preserve"> </w:t>
      </w:r>
      <w:r w:rsidR="00CD0BCA" w:rsidRPr="006D4605">
        <w:rPr>
          <w:rFonts w:cs="Arial"/>
        </w:rPr>
        <w:t>is a party.</w:t>
      </w:r>
    </w:p>
    <w:p w:rsidR="00CD0BCA" w:rsidRPr="00B4668D" w:rsidRDefault="00CD0BCA" w:rsidP="00CD0BCA">
      <w:pPr>
        <w:ind w:left="720" w:hanging="720"/>
        <w:jc w:val="both"/>
        <w:rPr>
          <w:rFonts w:cs="Arial"/>
        </w:rPr>
      </w:pPr>
    </w:p>
    <w:p w:rsidR="00CD0BCA" w:rsidRPr="00B4668D" w:rsidRDefault="00674530" w:rsidP="00CD0BCA">
      <w:pPr>
        <w:ind w:left="720" w:hanging="720"/>
        <w:jc w:val="both"/>
        <w:rPr>
          <w:rFonts w:cs="Arial"/>
        </w:rPr>
      </w:pPr>
      <w:r>
        <w:rPr>
          <w:rFonts w:cs="Arial"/>
        </w:rPr>
        <w:t>3</w:t>
      </w:r>
      <w:r w:rsidR="000E1244">
        <w:rPr>
          <w:rFonts w:cs="Arial"/>
        </w:rPr>
        <w:t>1</w:t>
      </w:r>
      <w:r>
        <w:rPr>
          <w:rFonts w:cs="Arial"/>
        </w:rPr>
        <w:t>.</w:t>
      </w:r>
      <w:r w:rsidR="00CD0BCA" w:rsidRPr="00B4668D">
        <w:rPr>
          <w:rFonts w:cs="Arial"/>
        </w:rPr>
        <w:tab/>
      </w:r>
      <w:r w:rsidR="00CD0BCA" w:rsidRPr="00B4668D">
        <w:rPr>
          <w:rFonts w:cs="Arial"/>
          <w:b/>
        </w:rPr>
        <w:t>Mandatory Provisions:</w:t>
      </w:r>
      <w:r w:rsidR="00CD0BCA" w:rsidRPr="00B4668D">
        <w:rPr>
          <w:rFonts w:cs="Arial"/>
        </w:rPr>
        <w:t xml:space="preserve">  The provisions found in Contractual Provisions Attachment (DA</w:t>
      </w:r>
      <w:r w:rsidR="00CD0BCA" w:rsidRPr="00B4668D">
        <w:rPr>
          <w:rFonts w:cs="Arial"/>
        </w:rPr>
        <w:noBreakHyphen/>
        <w:t>146a) which is attached are incorporated by reference and made a part of this contract.</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Pr>
          <w:rFonts w:cs="Arial"/>
        </w:rPr>
        <w:t>3</w:t>
      </w:r>
      <w:r w:rsidR="000E1244">
        <w:rPr>
          <w:rFonts w:cs="Arial"/>
        </w:rPr>
        <w:t>2</w:t>
      </w:r>
      <w:r w:rsidRPr="00B4668D">
        <w:rPr>
          <w:rFonts w:cs="Arial"/>
        </w:rPr>
        <w:t>.</w:t>
      </w:r>
      <w:r w:rsidRPr="00B4668D">
        <w:rPr>
          <w:rFonts w:cs="Arial"/>
        </w:rPr>
        <w:tab/>
      </w:r>
      <w:r w:rsidRPr="00B4668D">
        <w:rPr>
          <w:rFonts w:cs="Arial"/>
          <w:b/>
        </w:rPr>
        <w:t>Integration:</w:t>
      </w:r>
      <w:r w:rsidRPr="00B4668D">
        <w:rPr>
          <w:rFonts w:cs="Arial"/>
        </w:rPr>
        <w:t xml:space="preserve">  This contract, in its final composite form, shall represent the entire agreement between the parties and shall supersede all prior negotiations, representations or agreements, either written or oral, between the parties relating to the subject matter hereof.  This contract between the parties shall be independent of and have no effect on any other contracts of either party.</w:t>
      </w:r>
    </w:p>
    <w:p w:rsidR="00CD0BCA" w:rsidRPr="00B4668D" w:rsidRDefault="00CD0BCA" w:rsidP="00CD0BCA">
      <w:pPr>
        <w:ind w:left="720" w:hanging="720"/>
        <w:jc w:val="both"/>
        <w:rPr>
          <w:rFonts w:cs="Arial"/>
        </w:rPr>
      </w:pPr>
    </w:p>
    <w:p w:rsidR="00CD0BCA" w:rsidRDefault="00CD0BCA" w:rsidP="00CD0BCA">
      <w:pPr>
        <w:ind w:left="720" w:hanging="720"/>
        <w:jc w:val="both"/>
        <w:rPr>
          <w:rFonts w:cs="Arial"/>
        </w:rPr>
      </w:pPr>
      <w:r>
        <w:rPr>
          <w:rFonts w:cs="Arial"/>
        </w:rPr>
        <w:t>3</w:t>
      </w:r>
      <w:r w:rsidR="000E1244">
        <w:rPr>
          <w:rFonts w:cs="Arial"/>
        </w:rPr>
        <w:t>3</w:t>
      </w:r>
      <w:r w:rsidRPr="00B4668D">
        <w:rPr>
          <w:rFonts w:cs="Arial"/>
        </w:rPr>
        <w:t>.</w:t>
      </w:r>
      <w:r w:rsidRPr="00B4668D">
        <w:rPr>
          <w:rFonts w:cs="Arial"/>
        </w:rPr>
        <w:tab/>
      </w:r>
      <w:r w:rsidRPr="00B4668D">
        <w:rPr>
          <w:rFonts w:cs="Arial"/>
          <w:b/>
        </w:rPr>
        <w:t xml:space="preserve">Criminal </w:t>
      </w:r>
      <w:proofErr w:type="gramStart"/>
      <w:r w:rsidRPr="00B4668D">
        <w:rPr>
          <w:rFonts w:cs="Arial"/>
          <w:b/>
        </w:rPr>
        <w:t>Or</w:t>
      </w:r>
      <w:proofErr w:type="gramEnd"/>
      <w:r w:rsidRPr="00B4668D">
        <w:rPr>
          <w:rFonts w:cs="Arial"/>
          <w:b/>
        </w:rPr>
        <w:t xml:space="preserve"> Civil Offense:</w:t>
      </w:r>
      <w:r w:rsidRPr="00B4668D">
        <w:rPr>
          <w:rFonts w:cs="Arial"/>
        </w:rPr>
        <w:t xml:space="preserve">   Any conviction for a criminal or civil offense of an individual or entity that controls a company or organization or will perform work under this contract that indicates a lack of business integrity or business honesty must be disclosed. This includes (1) conviction of a criminal offense as an incident to obtaining or attempting to obtain a public or private contract or subcontract or in the performance of such contract or subcontract; (2) conviction under state or federal statutes of embezzlement, theft, forgery, bribery, falsification or destruction of records, receiving stolen property; (3) conviction under state or federal antitrust statutes; and (4) any other offense to be so serious and compelling as to affect responsibility as a </w:t>
      </w:r>
      <w:r w:rsidRPr="006B40F7">
        <w:rPr>
          <w:rFonts w:cs="Arial"/>
        </w:rPr>
        <w:t>state</w:t>
      </w:r>
      <w:r w:rsidRPr="00B4668D">
        <w:rPr>
          <w:rFonts w:cs="Arial"/>
        </w:rPr>
        <w:t xml:space="preserve"> contractor.  For the purpose of this section, an individual or entity shall be presumed to have control of a company or organization if the individual </w:t>
      </w:r>
      <w:r w:rsidRPr="00B4668D">
        <w:rPr>
          <w:rFonts w:cs="Arial"/>
        </w:rPr>
        <w:lastRenderedPageBreak/>
        <w:t>or entity directly or indirectly, or acting in concert with one or more individuals or entities, owns or controls 25 percent or more of its equity, or otherwise controls its management or policies.  Failure to disclose an offense may result in disqualification of the bid or termination of the contract.</w:t>
      </w:r>
    </w:p>
    <w:p w:rsidR="00CD0BCA" w:rsidRDefault="00CD0BCA" w:rsidP="00CD0BCA">
      <w:pPr>
        <w:ind w:left="720" w:hanging="720"/>
        <w:jc w:val="both"/>
        <w:rPr>
          <w:rFonts w:cs="Arial"/>
        </w:rPr>
      </w:pPr>
    </w:p>
    <w:p w:rsidR="00CD0BCA" w:rsidRPr="00B4668D" w:rsidRDefault="00CD0BCA" w:rsidP="00CD0BCA">
      <w:pPr>
        <w:ind w:left="720" w:hanging="720"/>
        <w:jc w:val="both"/>
        <w:rPr>
          <w:rFonts w:cs="Arial"/>
        </w:rPr>
      </w:pPr>
      <w:r w:rsidRPr="005F3EE0">
        <w:rPr>
          <w:bCs/>
        </w:rPr>
        <w:t>3</w:t>
      </w:r>
      <w:r w:rsidR="000E1244">
        <w:rPr>
          <w:bCs/>
        </w:rPr>
        <w:t>4</w:t>
      </w:r>
      <w:r w:rsidRPr="005F3EE0">
        <w:rPr>
          <w:bCs/>
        </w:rPr>
        <w:t>.</w:t>
      </w:r>
      <w:r w:rsidRPr="005F3EE0">
        <w:rPr>
          <w:bCs/>
        </w:rPr>
        <w:tab/>
      </w:r>
      <w:r w:rsidRPr="00B4668D">
        <w:rPr>
          <w:rFonts w:cs="Arial"/>
          <w:b/>
        </w:rPr>
        <w:t>Injunctions:</w:t>
      </w:r>
      <w:r w:rsidRPr="00B4668D">
        <w:rPr>
          <w:rFonts w:cs="Arial"/>
        </w:rPr>
        <w:t xml:space="preserve">  Should </w:t>
      </w:r>
      <w:r w:rsidR="008604E9">
        <w:rPr>
          <w:rFonts w:cs="Arial"/>
        </w:rPr>
        <w:t>FHSU</w:t>
      </w:r>
      <w:r w:rsidRPr="00B4668D">
        <w:rPr>
          <w:rFonts w:cs="Arial"/>
        </w:rPr>
        <w:t xml:space="preserve"> be prevented or enjoined from proceeding with the acquisition before or after contract execution by reason of any litigation or other reason beyond the control of the </w:t>
      </w:r>
      <w:r w:rsidR="008604E9">
        <w:rPr>
          <w:rFonts w:cs="Arial"/>
        </w:rPr>
        <w:t>University</w:t>
      </w:r>
      <w:r w:rsidRPr="00B4668D">
        <w:rPr>
          <w:rFonts w:cs="Arial"/>
        </w:rPr>
        <w:t>, vendor shall not be entitled to make or assert claim for damage by reason of said delay.</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3</w:t>
      </w:r>
      <w:r w:rsidR="000E1244">
        <w:rPr>
          <w:rFonts w:cs="Arial"/>
        </w:rPr>
        <w:t>5</w:t>
      </w:r>
      <w:r w:rsidRPr="00B4668D">
        <w:rPr>
          <w:rFonts w:cs="Arial"/>
        </w:rPr>
        <w:t>.</w:t>
      </w:r>
      <w:r w:rsidRPr="00B4668D">
        <w:rPr>
          <w:rFonts w:cs="Arial"/>
        </w:rPr>
        <w:tab/>
      </w:r>
      <w:r w:rsidRPr="00B4668D">
        <w:rPr>
          <w:rFonts w:cs="Arial"/>
          <w:b/>
        </w:rPr>
        <w:t>Statutes:</w:t>
      </w:r>
      <w:r w:rsidRPr="00B4668D">
        <w:rPr>
          <w:rFonts w:cs="Arial"/>
        </w:rPr>
        <w:t xml:space="preserve">  Each and every provision of law and clause required by law to be inserted in the contract shall be deemed to be inserted herein and the contract shall be read and enforced as though it were included herein.  If through mistake or otherwise any such provision is not inserted, or is not correctly inserted, then on the application of either party the contract shall be amended to make such insertion or correction.</w:t>
      </w:r>
    </w:p>
    <w:p w:rsidR="00CD0BCA" w:rsidRPr="00B4668D" w:rsidRDefault="00CD0BCA" w:rsidP="00CD0BCA">
      <w:pPr>
        <w:ind w:left="720" w:hanging="720"/>
        <w:jc w:val="both"/>
        <w:rPr>
          <w:rFonts w:cs="Arial"/>
        </w:rPr>
      </w:pPr>
    </w:p>
    <w:p w:rsidR="00CD0BCA" w:rsidRDefault="00CD0BCA" w:rsidP="00CD0BCA">
      <w:pPr>
        <w:ind w:left="720" w:hanging="720"/>
        <w:jc w:val="both"/>
        <w:rPr>
          <w:rFonts w:cs="Arial"/>
        </w:rPr>
      </w:pPr>
      <w:r w:rsidRPr="00B4668D">
        <w:rPr>
          <w:rFonts w:cs="Arial"/>
        </w:rPr>
        <w:t>3</w:t>
      </w:r>
      <w:r w:rsidR="000E1244">
        <w:rPr>
          <w:rFonts w:cs="Arial"/>
        </w:rPr>
        <w:t>6</w:t>
      </w:r>
      <w:r w:rsidRPr="00B4668D">
        <w:rPr>
          <w:rFonts w:cs="Arial"/>
        </w:rPr>
        <w:t>.</w:t>
      </w:r>
      <w:r w:rsidRPr="00B4668D">
        <w:rPr>
          <w:rFonts w:cs="Arial"/>
        </w:rPr>
        <w:tab/>
      </w:r>
      <w:r w:rsidRPr="00B4668D">
        <w:rPr>
          <w:rFonts w:cs="Arial"/>
          <w:b/>
        </w:rPr>
        <w:t>Materials and Workmanship:</w:t>
      </w:r>
      <w:r w:rsidRPr="00B4668D">
        <w:rPr>
          <w:rFonts w:cs="Arial"/>
        </w:rPr>
        <w:t xml:space="preserve">  The Contractor shall perform all work and furnish all supplies and materials, machinery, equipment, facilities, and means, necessary to complete all the work required by this solicitation, within the time specified, in accordance with the provisions as specified.</w:t>
      </w:r>
    </w:p>
    <w:p w:rsidR="00CD0BCA" w:rsidRDefault="00CD0BCA" w:rsidP="00CD0BCA">
      <w:pPr>
        <w:ind w:left="720" w:hanging="720"/>
        <w:jc w:val="both"/>
        <w:rPr>
          <w:rFonts w:cs="Arial"/>
        </w:rPr>
      </w:pPr>
    </w:p>
    <w:p w:rsidR="00CD0BCA" w:rsidRPr="00FE5FAD" w:rsidRDefault="00CD0BCA" w:rsidP="00CD0BCA">
      <w:pPr>
        <w:ind w:left="720"/>
        <w:jc w:val="both"/>
        <w:rPr>
          <w:rFonts w:cs="Arial"/>
        </w:rPr>
      </w:pPr>
      <w:r w:rsidRPr="00794099">
        <w:rPr>
          <w:rFonts w:cs="Arial"/>
        </w:rPr>
        <w:t>The contractor shall be responsible for all work put in und</w:t>
      </w:r>
      <w:r w:rsidRPr="00A61090">
        <w:rPr>
          <w:rFonts w:cs="Arial"/>
        </w:rPr>
        <w:t xml:space="preserve">er these specifications and shall make good, repair and/or replace, at the contractor's own expense, as may be necessary, any defective work, material, etc., if in the opinion of </w:t>
      </w:r>
      <w:r w:rsidR="00FA230F" w:rsidRPr="00FA230F">
        <w:rPr>
          <w:rFonts w:cs="Arial"/>
        </w:rPr>
        <w:t>Fort Hays State University</w:t>
      </w:r>
      <w:r w:rsidRPr="00794099">
        <w:rPr>
          <w:rFonts w:cs="Arial"/>
        </w:rPr>
        <w:t xml:space="preserve"> said issue is due to imperfection in material, design, workmanship or contractor fault.</w:t>
      </w:r>
    </w:p>
    <w:p w:rsidR="00CD0BCA" w:rsidRPr="00B4668D" w:rsidRDefault="00CD0BCA" w:rsidP="00CD0BCA">
      <w:pPr>
        <w:ind w:left="720" w:hanging="720"/>
        <w:jc w:val="both"/>
        <w:rPr>
          <w:rFonts w:cs="Arial"/>
        </w:rPr>
      </w:pPr>
    </w:p>
    <w:p w:rsidR="00CD0BCA" w:rsidRPr="00B4668D" w:rsidRDefault="00CD0BCA" w:rsidP="00CD0BCA">
      <w:pPr>
        <w:ind w:left="720" w:hanging="720"/>
        <w:jc w:val="both"/>
        <w:rPr>
          <w:rFonts w:cs="Arial"/>
        </w:rPr>
      </w:pPr>
      <w:r w:rsidRPr="00B4668D">
        <w:rPr>
          <w:rFonts w:cs="Arial"/>
        </w:rPr>
        <w:t>3</w:t>
      </w:r>
      <w:r w:rsidR="000E1244">
        <w:rPr>
          <w:rFonts w:cs="Arial"/>
        </w:rPr>
        <w:t>7</w:t>
      </w:r>
      <w:r w:rsidRPr="00B4668D">
        <w:rPr>
          <w:rFonts w:cs="Arial"/>
        </w:rPr>
        <w:t>.</w:t>
      </w:r>
      <w:r w:rsidRPr="00B4668D">
        <w:rPr>
          <w:rFonts w:cs="Arial"/>
        </w:rPr>
        <w:tab/>
      </w:r>
      <w:r w:rsidRPr="00B4668D">
        <w:rPr>
          <w:rFonts w:cs="Arial"/>
          <w:b/>
        </w:rPr>
        <w:t>Industry Standards:</w:t>
      </w:r>
      <w:r w:rsidRPr="00B4668D">
        <w:rPr>
          <w:rFonts w:cs="Arial"/>
        </w:rPr>
        <w:t xml:space="preserve">  If not otherwise provided, materials or work called for in this contract shall be furnished and performed in accordance with best established practice and standards recognized by the contracted industry and comply with all codes and regulations which shall apply.</w:t>
      </w:r>
    </w:p>
    <w:p w:rsidR="00CD0BCA" w:rsidRDefault="00CD0BCA" w:rsidP="00CD0BCA">
      <w:pPr>
        <w:ind w:left="720" w:hanging="720"/>
        <w:jc w:val="both"/>
        <w:rPr>
          <w:rFonts w:cs="Arial"/>
        </w:rPr>
      </w:pPr>
    </w:p>
    <w:p w:rsidR="00CD0BCA" w:rsidRPr="00B4668D" w:rsidRDefault="000E1244" w:rsidP="00CD0BCA">
      <w:pPr>
        <w:ind w:left="720" w:hanging="720"/>
        <w:jc w:val="both"/>
        <w:rPr>
          <w:rFonts w:cs="Arial"/>
          <w:b/>
        </w:rPr>
      </w:pPr>
      <w:bookmarkStart w:id="9" w:name="_Toc104952908"/>
      <w:r>
        <w:t>38</w:t>
      </w:r>
      <w:r w:rsidR="00CD0BCA" w:rsidRPr="00FE7D19">
        <w:t>.</w:t>
      </w:r>
      <w:r w:rsidR="00CD0BCA" w:rsidRPr="00FE7D19">
        <w:tab/>
      </w:r>
      <w:r w:rsidR="00CD0BCA" w:rsidRPr="00FE7D19">
        <w:rPr>
          <w:b/>
        </w:rPr>
        <w:t>Federal, State and Local Taxes</w:t>
      </w:r>
      <w:bookmarkEnd w:id="9"/>
      <w:r w:rsidR="00CD0BCA" w:rsidRPr="00FE7D19">
        <w:rPr>
          <w:b/>
        </w:rPr>
        <w:t>:</w:t>
      </w:r>
      <w:r w:rsidR="00CD0BCA" w:rsidRPr="00AA32CF">
        <w:rPr>
          <w:rFonts w:cs="Arial"/>
        </w:rPr>
        <w:t xml:space="preserve">  Unless otherwise specified, the </w:t>
      </w:r>
      <w:r w:rsidR="003E4CD0">
        <w:rPr>
          <w:rFonts w:cs="Arial"/>
        </w:rPr>
        <w:t>RFP</w:t>
      </w:r>
      <w:r w:rsidR="00CD0BCA" w:rsidRPr="00AA32CF">
        <w:rPr>
          <w:rFonts w:cs="Arial"/>
        </w:rPr>
        <w:t xml:space="preserve"> price shall include all applicable federal, state and local taxes.  The successful vendor shall pay all taxes lawfully imposed on it with respect to any product or service delivered in accordance with this </w:t>
      </w:r>
      <w:r w:rsidR="00A816F8">
        <w:rPr>
          <w:rFonts w:cs="Arial"/>
        </w:rPr>
        <w:t>RFP</w:t>
      </w:r>
      <w:r w:rsidR="00CD0BCA" w:rsidRPr="00AA32CF">
        <w:rPr>
          <w:rFonts w:cs="Arial"/>
        </w:rPr>
        <w:t xml:space="preserve">.  </w:t>
      </w:r>
      <w:r w:rsidR="00A00DC8">
        <w:rPr>
          <w:rFonts w:cs="Arial"/>
          <w:b/>
        </w:rPr>
        <w:t xml:space="preserve">FHSU </w:t>
      </w:r>
      <w:r w:rsidR="00CD0BCA" w:rsidRPr="00AA32CF">
        <w:rPr>
          <w:rFonts w:cs="Arial"/>
          <w:b/>
        </w:rPr>
        <w:t>is exempt from state sales</w:t>
      </w:r>
      <w:r w:rsidR="00CD0BCA" w:rsidRPr="00B4668D">
        <w:rPr>
          <w:rFonts w:cs="Arial"/>
          <w:b/>
        </w:rPr>
        <w:t xml:space="preserve"> or use taxes and federal excise taxes for direct purchases.  These taxes shall not be included in the vendor's price quotation.</w:t>
      </w:r>
    </w:p>
    <w:p w:rsidR="00CD0BCA" w:rsidRPr="00B4668D" w:rsidRDefault="00CD0BCA" w:rsidP="00CD0BCA">
      <w:pPr>
        <w:ind w:left="720" w:hanging="720"/>
        <w:jc w:val="both"/>
        <w:rPr>
          <w:rFonts w:cs="Arial"/>
          <w:b/>
        </w:rPr>
      </w:pPr>
    </w:p>
    <w:p w:rsidR="00CD0BCA" w:rsidRDefault="00CD0BCA" w:rsidP="00CD0BCA">
      <w:pPr>
        <w:ind w:left="720"/>
        <w:jc w:val="both"/>
        <w:rPr>
          <w:rFonts w:cs="Arial"/>
        </w:rPr>
      </w:pPr>
      <w:r w:rsidRPr="00B4668D">
        <w:rPr>
          <w:rFonts w:cs="Arial"/>
        </w:rPr>
        <w:t xml:space="preserve">The </w:t>
      </w:r>
      <w:r w:rsidR="00A00DC8">
        <w:rPr>
          <w:rFonts w:cs="Arial"/>
        </w:rPr>
        <w:t>University</w:t>
      </w:r>
      <w:r w:rsidRPr="00B4668D">
        <w:rPr>
          <w:rFonts w:cs="Arial"/>
        </w:rPr>
        <w:t xml:space="preserve"> makes no representation as to the exemption from liability of any tax imposed by any governmental entity on the Contractor.</w:t>
      </w:r>
    </w:p>
    <w:p w:rsidR="00CD0BCA" w:rsidRDefault="00CD0BCA" w:rsidP="00CD0BCA">
      <w:pPr>
        <w:jc w:val="both"/>
        <w:rPr>
          <w:rFonts w:cs="Arial"/>
        </w:rPr>
      </w:pPr>
    </w:p>
    <w:p w:rsidR="00167B38" w:rsidRPr="00113251" w:rsidRDefault="00167B38" w:rsidP="00167B38">
      <w:pPr>
        <w:pStyle w:val="CM32"/>
        <w:spacing w:line="231" w:lineRule="atLeast"/>
        <w:ind w:left="720" w:hanging="720"/>
        <w:rPr>
          <w:color w:val="000000"/>
          <w:sz w:val="20"/>
          <w:szCs w:val="20"/>
        </w:rPr>
      </w:pPr>
      <w:r w:rsidRPr="00116AA5">
        <w:rPr>
          <w:bCs/>
          <w:color w:val="000000"/>
          <w:sz w:val="20"/>
          <w:szCs w:val="20"/>
        </w:rPr>
        <w:t>39.</w:t>
      </w:r>
      <w:r w:rsidRPr="00113251">
        <w:rPr>
          <w:b/>
          <w:bCs/>
          <w:color w:val="000000"/>
          <w:sz w:val="20"/>
          <w:szCs w:val="20"/>
        </w:rPr>
        <w:tab/>
        <w:t>Accounts Receivable Set-Off Program:</w:t>
      </w:r>
      <w:r w:rsidRPr="00113251">
        <w:rPr>
          <w:color w:val="000000"/>
          <w:sz w:val="20"/>
          <w:szCs w:val="20"/>
        </w:rPr>
        <w:t xml:space="preserve">  If, during the course of this contract the Contractor is found to owe a debt to the State of Kansas, agency payments to the vendor may be intercepted / setoff by the State of Kansas. Notice of the setoff action will be provided to the Contractor. Pursuant to K.S.A. 75-6201 et seq., Contractor shall have the opportunity to challenge the validity of the debt.  If the debt is undisputed, the Contractor shall credit the account of the agency making the payment in an amount equal to the funds intercepted. </w:t>
      </w:r>
    </w:p>
    <w:p w:rsidR="00167B38" w:rsidRPr="00113251" w:rsidRDefault="00167B38" w:rsidP="00167B38">
      <w:pPr>
        <w:pStyle w:val="CM32"/>
        <w:spacing w:line="231" w:lineRule="atLeast"/>
        <w:ind w:left="720"/>
        <w:rPr>
          <w:color w:val="000000"/>
          <w:sz w:val="20"/>
          <w:szCs w:val="20"/>
        </w:rPr>
      </w:pPr>
      <w:r w:rsidRPr="00113251">
        <w:rPr>
          <w:color w:val="000000"/>
          <w:sz w:val="20"/>
          <w:szCs w:val="20"/>
        </w:rPr>
        <w:t xml:space="preserve">K.S.A. 75-6201 et seq. allows the Director of Accounts &amp; Reports to setoff funds the State of Kansas owes Contractors against debts owed by the Contractors to the State of Kansas. Payments setoff in this manner constitute lawful payment for services or goods received. The Contractor benefits fully from the payment because its obligation to the State is reduced by the amount subject to setoff. </w:t>
      </w:r>
    </w:p>
    <w:p w:rsidR="00167B38" w:rsidRPr="00113251" w:rsidRDefault="00167B38" w:rsidP="00167B38">
      <w:pPr>
        <w:pStyle w:val="CM32"/>
        <w:spacing w:line="231" w:lineRule="atLeast"/>
        <w:ind w:left="720" w:hanging="720"/>
        <w:rPr>
          <w:sz w:val="20"/>
          <w:szCs w:val="20"/>
        </w:rPr>
      </w:pPr>
      <w:r w:rsidRPr="00116AA5">
        <w:rPr>
          <w:bCs/>
          <w:sz w:val="20"/>
          <w:szCs w:val="20"/>
        </w:rPr>
        <w:t>40.</w:t>
      </w:r>
      <w:r w:rsidRPr="00113251">
        <w:rPr>
          <w:b/>
          <w:bCs/>
          <w:sz w:val="20"/>
          <w:szCs w:val="20"/>
        </w:rPr>
        <w:tab/>
        <w:t>Immigration and Reform Control Act of 1986 (IRCA):</w:t>
      </w:r>
      <w:r w:rsidRPr="00113251">
        <w:rPr>
          <w:sz w:val="20"/>
          <w:szCs w:val="20"/>
        </w:rPr>
        <w:t xml:space="preserve"> All contractors are expected to comply with the Immigration and Reform Control Act of 1986 (IRCA), as may be amended from time to time. This Act, with certain limitations, requires the verification of the employment status of all individuals who were hired on or after November 6, 1986, by the contractor as well as any subcontractor or sub-contractors. The usual method of verification is through the Employment Verification (I-9) Form. </w:t>
      </w:r>
    </w:p>
    <w:p w:rsidR="00167B38" w:rsidRPr="00113251" w:rsidRDefault="00167B38" w:rsidP="008D46B9">
      <w:pPr>
        <w:pStyle w:val="CM32"/>
        <w:spacing w:line="231" w:lineRule="atLeast"/>
        <w:ind w:left="720"/>
        <w:rPr>
          <w:color w:val="000000"/>
          <w:sz w:val="20"/>
          <w:szCs w:val="20"/>
        </w:rPr>
      </w:pPr>
      <w:r w:rsidRPr="00113251">
        <w:rPr>
          <w:color w:val="000000"/>
          <w:sz w:val="20"/>
          <w:szCs w:val="20"/>
        </w:rPr>
        <w:t xml:space="preserve">With the submission of this bid, the contractor hereby certifies without exception that such contractor has complied with all federal and state laws relating to immigration and reform. Any misrepresentation in this regard or any employment of persons not authorized to work in the United States constitutes a material breach and, at </w:t>
      </w:r>
      <w:r>
        <w:rPr>
          <w:color w:val="000000"/>
          <w:sz w:val="20"/>
          <w:szCs w:val="20"/>
        </w:rPr>
        <w:t>FH</w:t>
      </w:r>
      <w:r w:rsidRPr="00113251">
        <w:rPr>
          <w:color w:val="000000"/>
          <w:sz w:val="20"/>
          <w:szCs w:val="20"/>
        </w:rPr>
        <w:t xml:space="preserve">SU’s option, may subject the contract to termination and any applicable damages. </w:t>
      </w:r>
    </w:p>
    <w:p w:rsidR="00167B38" w:rsidRPr="00113251" w:rsidRDefault="00167B38" w:rsidP="008D46B9">
      <w:pPr>
        <w:pStyle w:val="CM17"/>
        <w:ind w:left="720"/>
        <w:rPr>
          <w:color w:val="000000"/>
          <w:sz w:val="20"/>
          <w:szCs w:val="20"/>
        </w:rPr>
      </w:pPr>
      <w:r w:rsidRPr="00113251">
        <w:rPr>
          <w:color w:val="000000"/>
          <w:sz w:val="20"/>
          <w:szCs w:val="20"/>
        </w:rPr>
        <w:lastRenderedPageBreak/>
        <w:t>Unless provided otherwise herein, all contractors are expe</w:t>
      </w:r>
      <w:r w:rsidR="00D61AFB">
        <w:rPr>
          <w:color w:val="000000"/>
          <w:sz w:val="20"/>
          <w:szCs w:val="20"/>
        </w:rPr>
        <w:t>cted to be able to produce to FHS</w:t>
      </w:r>
      <w:r w:rsidRPr="00113251">
        <w:rPr>
          <w:color w:val="000000"/>
          <w:sz w:val="20"/>
          <w:szCs w:val="20"/>
        </w:rPr>
        <w:t>U any documentation or other such evidence to verify Contractor's IRCA compliance with any provision, duty, certification or like under the contract.</w:t>
      </w:r>
    </w:p>
    <w:p w:rsidR="00167B38" w:rsidRPr="00113251" w:rsidRDefault="00167B38" w:rsidP="008D46B9">
      <w:pPr>
        <w:pStyle w:val="CM17"/>
        <w:ind w:left="720" w:hanging="720"/>
        <w:rPr>
          <w:color w:val="000000"/>
          <w:sz w:val="20"/>
          <w:szCs w:val="20"/>
        </w:rPr>
      </w:pPr>
    </w:p>
    <w:p w:rsidR="00CD0BCA" w:rsidRPr="00CD2A96" w:rsidRDefault="00CD0BCA" w:rsidP="008D46B9">
      <w:pPr>
        <w:autoSpaceDE w:val="0"/>
        <w:autoSpaceDN w:val="0"/>
        <w:adjustRightInd w:val="0"/>
        <w:ind w:left="720" w:hanging="720"/>
        <w:rPr>
          <w:rFonts w:cs="Arial"/>
          <w:color w:val="000000"/>
          <w:szCs w:val="20"/>
        </w:rPr>
      </w:pPr>
      <w:r w:rsidRPr="00674530">
        <w:rPr>
          <w:rFonts w:cs="Arial"/>
        </w:rPr>
        <w:t>4</w:t>
      </w:r>
      <w:r w:rsidR="00674530" w:rsidRPr="00674530">
        <w:rPr>
          <w:rFonts w:cs="Arial"/>
        </w:rPr>
        <w:t>1</w:t>
      </w:r>
      <w:r w:rsidRPr="00674530">
        <w:rPr>
          <w:rFonts w:cs="Arial"/>
        </w:rPr>
        <w:t>.</w:t>
      </w:r>
      <w:r w:rsidRPr="00674530">
        <w:rPr>
          <w:rFonts w:cs="Arial"/>
        </w:rPr>
        <w:tab/>
      </w:r>
      <w:r w:rsidR="00167B38" w:rsidRPr="00CD2A96">
        <w:rPr>
          <w:rFonts w:cs="Arial"/>
          <w:b/>
          <w:color w:val="000000"/>
          <w:szCs w:val="20"/>
        </w:rPr>
        <w:t xml:space="preserve">Worker Misclassification:  </w:t>
      </w:r>
      <w:r w:rsidR="00167B38" w:rsidRPr="00CD2A96">
        <w:rPr>
          <w:rFonts w:cs="Arial"/>
          <w:color w:val="000000"/>
          <w:szCs w:val="20"/>
        </w:rPr>
        <w:t>The contractor and all lower tiered subcontractors under the contract shall properly classify workers as employees rather than independent contractors and treat them accordingly for purposes of workers’ compensation insurance coverage, unemployment taxes, social security taxes, and income tax withholding.  Failure to do so may result in contract termination.</w:t>
      </w:r>
    </w:p>
    <w:p w:rsidR="00167B38" w:rsidRPr="00CD2A96" w:rsidRDefault="00167B38" w:rsidP="008D46B9">
      <w:pPr>
        <w:autoSpaceDE w:val="0"/>
        <w:autoSpaceDN w:val="0"/>
        <w:adjustRightInd w:val="0"/>
        <w:ind w:left="720" w:hanging="720"/>
        <w:rPr>
          <w:rFonts w:cs="Arial"/>
          <w:b/>
          <w:szCs w:val="20"/>
        </w:rPr>
      </w:pPr>
    </w:p>
    <w:p w:rsidR="00923356" w:rsidRPr="00A356A4" w:rsidRDefault="00CD0BCA" w:rsidP="00923356">
      <w:pPr>
        <w:tabs>
          <w:tab w:val="left" w:pos="720"/>
        </w:tabs>
        <w:ind w:left="720" w:hanging="720"/>
        <w:rPr>
          <w:rFonts w:cs="Arial"/>
          <w:szCs w:val="20"/>
        </w:rPr>
      </w:pPr>
      <w:r w:rsidRPr="00CD2A96">
        <w:rPr>
          <w:rFonts w:cs="Arial"/>
          <w:szCs w:val="20"/>
        </w:rPr>
        <w:t>4</w:t>
      </w:r>
      <w:r w:rsidR="00D2675C" w:rsidRPr="00CD2A96">
        <w:rPr>
          <w:rFonts w:cs="Arial"/>
          <w:szCs w:val="20"/>
        </w:rPr>
        <w:t>2</w:t>
      </w:r>
      <w:r w:rsidRPr="00CD2A96">
        <w:rPr>
          <w:rFonts w:cs="Arial"/>
          <w:szCs w:val="20"/>
        </w:rPr>
        <w:t>.</w:t>
      </w:r>
      <w:r w:rsidRPr="00CD2A96">
        <w:rPr>
          <w:rFonts w:cs="Arial"/>
          <w:szCs w:val="20"/>
        </w:rPr>
        <w:tab/>
      </w:r>
      <w:r w:rsidRPr="00CD2A96">
        <w:rPr>
          <w:rFonts w:cs="Arial"/>
          <w:b/>
          <w:szCs w:val="20"/>
        </w:rPr>
        <w:t>Definitions:</w:t>
      </w:r>
      <w:r w:rsidRPr="00CD2A96">
        <w:rPr>
          <w:rFonts w:cs="Arial"/>
          <w:szCs w:val="20"/>
        </w:rPr>
        <w:t xml:space="preserve">  </w:t>
      </w:r>
      <w:r w:rsidR="00923356" w:rsidRPr="00CD2A96">
        <w:rPr>
          <w:rFonts w:cs="Arial"/>
          <w:szCs w:val="20"/>
        </w:rPr>
        <w:t xml:space="preserve">A glossary of common procurement terms </w:t>
      </w:r>
      <w:r w:rsidR="003763AA" w:rsidRPr="00CD2A96">
        <w:rPr>
          <w:rFonts w:cs="Arial"/>
          <w:szCs w:val="20"/>
        </w:rPr>
        <w:t xml:space="preserve">used </w:t>
      </w:r>
      <w:r w:rsidR="00923356" w:rsidRPr="00CD2A96">
        <w:rPr>
          <w:rFonts w:cs="Arial"/>
          <w:szCs w:val="20"/>
        </w:rPr>
        <w:t xml:space="preserve">by the State of Kansas is available at </w:t>
      </w:r>
      <w:hyperlink r:id="rId26" w:history="1">
        <w:r w:rsidR="00923356" w:rsidRPr="00A356A4">
          <w:rPr>
            <w:rStyle w:val="Hyperlink"/>
            <w:rFonts w:cs="Arial"/>
            <w:szCs w:val="20"/>
          </w:rPr>
          <w:t>http://da.ks.gov/purch</w:t>
        </w:r>
      </w:hyperlink>
      <w:r w:rsidR="00923356" w:rsidRPr="00A356A4">
        <w:rPr>
          <w:rFonts w:cs="Arial"/>
          <w:szCs w:val="20"/>
        </w:rPr>
        <w:t>, under “Purchasing Forms”.</w:t>
      </w:r>
    </w:p>
    <w:p w:rsidR="00796444" w:rsidRPr="00A356A4" w:rsidRDefault="00796444" w:rsidP="00796444">
      <w:pPr>
        <w:tabs>
          <w:tab w:val="left" w:pos="720"/>
        </w:tabs>
        <w:ind w:left="720" w:hanging="720"/>
        <w:jc w:val="both"/>
        <w:rPr>
          <w:rFonts w:cs="Arial"/>
          <w:szCs w:val="20"/>
        </w:rPr>
      </w:pPr>
    </w:p>
    <w:p w:rsidR="00CD2A96" w:rsidRPr="00A356A4" w:rsidRDefault="00763443" w:rsidP="00CD2A96">
      <w:pPr>
        <w:pStyle w:val="Default"/>
        <w:ind w:left="720" w:hanging="720"/>
        <w:rPr>
          <w:sz w:val="20"/>
          <w:szCs w:val="20"/>
        </w:rPr>
      </w:pPr>
      <w:r w:rsidRPr="00A356A4">
        <w:rPr>
          <w:bCs/>
          <w:sz w:val="20"/>
          <w:szCs w:val="20"/>
        </w:rPr>
        <w:t>43.</w:t>
      </w:r>
      <w:r w:rsidRPr="00A356A4">
        <w:rPr>
          <w:bCs/>
          <w:sz w:val="20"/>
          <w:szCs w:val="20"/>
        </w:rPr>
        <w:tab/>
      </w:r>
      <w:r w:rsidR="00CD2A96" w:rsidRPr="00A356A4">
        <w:rPr>
          <w:b/>
          <w:sz w:val="20"/>
          <w:szCs w:val="20"/>
        </w:rPr>
        <w:t>Graphic Identity Standards and Use of University Marks:</w:t>
      </w:r>
      <w:r w:rsidR="00CD2A96" w:rsidRPr="00A356A4">
        <w:rPr>
          <w:sz w:val="20"/>
          <w:szCs w:val="20"/>
        </w:rPr>
        <w:t xml:space="preserve"> Compliance with </w:t>
      </w:r>
      <w:r w:rsidR="00CF73B3" w:rsidRPr="00A356A4">
        <w:rPr>
          <w:sz w:val="20"/>
          <w:szCs w:val="20"/>
        </w:rPr>
        <w:t>FH</w:t>
      </w:r>
      <w:r w:rsidR="00CD2A96" w:rsidRPr="00A356A4">
        <w:rPr>
          <w:sz w:val="20"/>
          <w:szCs w:val="20"/>
        </w:rPr>
        <w:t>SU Graphic Identity Standards and Use of University Marks Policies is required and may not be waived with equivalents.</w:t>
      </w:r>
    </w:p>
    <w:p w:rsidR="003E7749" w:rsidRPr="00A356A4" w:rsidRDefault="003E7749" w:rsidP="00167B38">
      <w:pPr>
        <w:ind w:left="720" w:hanging="720"/>
        <w:jc w:val="both"/>
        <w:rPr>
          <w:rFonts w:cs="Arial"/>
          <w:szCs w:val="20"/>
        </w:rPr>
      </w:pPr>
    </w:p>
    <w:p w:rsidR="0063588D" w:rsidRPr="000137FD" w:rsidRDefault="00D035C0" w:rsidP="00D035C0">
      <w:pPr>
        <w:tabs>
          <w:tab w:val="left" w:pos="720"/>
        </w:tabs>
        <w:ind w:left="741" w:hanging="741"/>
        <w:jc w:val="both"/>
        <w:rPr>
          <w:rFonts w:cs="Arial"/>
          <w:szCs w:val="20"/>
        </w:rPr>
      </w:pPr>
      <w:r w:rsidRPr="00A356A4">
        <w:rPr>
          <w:rFonts w:cs="Arial"/>
          <w:szCs w:val="20"/>
        </w:rPr>
        <w:t>4</w:t>
      </w:r>
      <w:r w:rsidR="00763443" w:rsidRPr="00A356A4">
        <w:rPr>
          <w:rFonts w:cs="Arial"/>
          <w:szCs w:val="20"/>
        </w:rPr>
        <w:t>4</w:t>
      </w:r>
      <w:r w:rsidRPr="00A356A4">
        <w:rPr>
          <w:rFonts w:cs="Arial"/>
          <w:szCs w:val="20"/>
        </w:rPr>
        <w:t>.</w:t>
      </w:r>
      <w:r w:rsidRPr="00A356A4">
        <w:rPr>
          <w:rFonts w:cs="Arial"/>
          <w:b/>
          <w:szCs w:val="20"/>
        </w:rPr>
        <w:tab/>
      </w:r>
      <w:r w:rsidR="00CD0BCA" w:rsidRPr="00A356A4">
        <w:rPr>
          <w:rFonts w:cs="Arial"/>
          <w:b/>
          <w:szCs w:val="20"/>
        </w:rPr>
        <w:t>Definite Quantity Contract</w:t>
      </w:r>
      <w:r w:rsidR="000137FD" w:rsidRPr="00A356A4">
        <w:rPr>
          <w:rFonts w:cs="Arial"/>
          <w:b/>
          <w:szCs w:val="20"/>
        </w:rPr>
        <w:t>:</w:t>
      </w:r>
      <w:r w:rsidR="00CD0BCA" w:rsidRPr="00A356A4">
        <w:rPr>
          <w:rFonts w:cs="Arial"/>
          <w:szCs w:val="20"/>
        </w:rPr>
        <w:t xml:space="preserve">  This </w:t>
      </w:r>
      <w:r w:rsidR="00A816F8" w:rsidRPr="00A356A4">
        <w:rPr>
          <w:rFonts w:cs="Arial"/>
          <w:szCs w:val="20"/>
        </w:rPr>
        <w:t>R</w:t>
      </w:r>
      <w:r w:rsidR="00923356" w:rsidRPr="00A356A4">
        <w:rPr>
          <w:rFonts w:cs="Arial"/>
          <w:szCs w:val="20"/>
        </w:rPr>
        <w:t>equest</w:t>
      </w:r>
      <w:r w:rsidR="00CD0BCA" w:rsidRPr="00A356A4">
        <w:rPr>
          <w:rFonts w:cs="Arial"/>
          <w:szCs w:val="20"/>
        </w:rPr>
        <w:t xml:space="preserve"> is for a close-ended contract between the vendor and </w:t>
      </w:r>
      <w:r w:rsidR="00870CBF" w:rsidRPr="00A356A4">
        <w:rPr>
          <w:rFonts w:cs="Arial"/>
          <w:szCs w:val="20"/>
        </w:rPr>
        <w:t>FHSU</w:t>
      </w:r>
      <w:r w:rsidR="00CD0BCA" w:rsidRPr="00A356A4">
        <w:rPr>
          <w:rFonts w:cs="Arial"/>
          <w:szCs w:val="20"/>
        </w:rPr>
        <w:t xml:space="preserve"> to furnish a predetermined quantity of a good or service in a given period of time.</w:t>
      </w:r>
    </w:p>
    <w:p w:rsidR="00170254" w:rsidRPr="00CD2A96" w:rsidRDefault="00170254" w:rsidP="00D035C0">
      <w:pPr>
        <w:tabs>
          <w:tab w:val="left" w:pos="720"/>
        </w:tabs>
        <w:ind w:left="741" w:hanging="741"/>
        <w:jc w:val="both"/>
        <w:rPr>
          <w:rFonts w:cs="Arial"/>
          <w:szCs w:val="20"/>
        </w:rPr>
      </w:pPr>
    </w:p>
    <w:p w:rsidR="000137FD" w:rsidRPr="00CD2A96" w:rsidRDefault="000137FD" w:rsidP="00542550">
      <w:pPr>
        <w:pStyle w:val="Default"/>
        <w:tabs>
          <w:tab w:val="left" w:pos="720"/>
        </w:tabs>
        <w:ind w:left="720" w:hanging="720"/>
        <w:rPr>
          <w:bCs/>
          <w:sz w:val="20"/>
          <w:szCs w:val="20"/>
        </w:rPr>
      </w:pPr>
      <w:r w:rsidRPr="00BD3755">
        <w:rPr>
          <w:color w:val="auto"/>
          <w:sz w:val="20"/>
          <w:szCs w:val="20"/>
        </w:rPr>
        <w:t>45.</w:t>
      </w:r>
      <w:r w:rsidRPr="00BD3755">
        <w:rPr>
          <w:color w:val="auto"/>
          <w:sz w:val="20"/>
          <w:szCs w:val="20"/>
        </w:rPr>
        <w:tab/>
      </w:r>
      <w:r w:rsidRPr="00BD3755">
        <w:rPr>
          <w:b/>
          <w:bCs/>
          <w:color w:val="auto"/>
          <w:sz w:val="20"/>
          <w:szCs w:val="20"/>
        </w:rPr>
        <w:t>HIP</w:t>
      </w:r>
      <w:r w:rsidR="00BF2C37">
        <w:rPr>
          <w:b/>
          <w:bCs/>
          <w:color w:val="auto"/>
          <w:sz w:val="20"/>
          <w:szCs w:val="20"/>
        </w:rPr>
        <w:t>A</w:t>
      </w:r>
      <w:r w:rsidRPr="00BD3755">
        <w:rPr>
          <w:b/>
          <w:bCs/>
          <w:color w:val="auto"/>
          <w:sz w:val="20"/>
          <w:szCs w:val="20"/>
        </w:rPr>
        <w:t xml:space="preserve">A Confidentiality:  </w:t>
      </w:r>
      <w:r w:rsidRPr="00BD3755">
        <w:rPr>
          <w:bCs/>
          <w:color w:val="auto"/>
          <w:sz w:val="20"/>
          <w:szCs w:val="20"/>
        </w:rPr>
        <w:t>Per the Health Insurance Portability</w:t>
      </w:r>
      <w:r w:rsidRPr="00CD2A96">
        <w:rPr>
          <w:bCs/>
          <w:sz w:val="20"/>
          <w:szCs w:val="20"/>
        </w:rPr>
        <w:t xml:space="preserve"> and Accountability Act (1996) (HIPAA), </w:t>
      </w:r>
      <w:r>
        <w:rPr>
          <w:bCs/>
          <w:sz w:val="20"/>
          <w:szCs w:val="20"/>
        </w:rPr>
        <w:t>FH</w:t>
      </w:r>
      <w:r w:rsidRPr="00CD2A96">
        <w:rPr>
          <w:bCs/>
          <w:sz w:val="20"/>
          <w:szCs w:val="20"/>
        </w:rPr>
        <w:t>SU is a covered entity under the act and therefore Contractor is not permitted</w:t>
      </w:r>
      <w:r>
        <w:rPr>
          <w:bCs/>
          <w:sz w:val="20"/>
          <w:szCs w:val="20"/>
        </w:rPr>
        <w:t xml:space="preserve"> to use or disclose </w:t>
      </w:r>
      <w:r w:rsidRPr="00CD2A96">
        <w:rPr>
          <w:bCs/>
          <w:sz w:val="20"/>
          <w:szCs w:val="20"/>
        </w:rPr>
        <w:t xml:space="preserve">health information in ways that </w:t>
      </w:r>
      <w:r>
        <w:rPr>
          <w:bCs/>
          <w:sz w:val="20"/>
          <w:szCs w:val="20"/>
        </w:rPr>
        <w:t>FHSU</w:t>
      </w:r>
      <w:r w:rsidRPr="00CD2A96">
        <w:rPr>
          <w:bCs/>
          <w:sz w:val="20"/>
          <w:szCs w:val="20"/>
        </w:rPr>
        <w:t xml:space="preserve"> could not.  This protection continues as long as the data is in the hands of the Contractor.  </w:t>
      </w:r>
    </w:p>
    <w:p w:rsidR="000137FD" w:rsidRPr="00CD2A96" w:rsidRDefault="000137FD" w:rsidP="00542550">
      <w:pPr>
        <w:pStyle w:val="Default"/>
        <w:tabs>
          <w:tab w:val="left" w:pos="720"/>
          <w:tab w:val="left" w:pos="2808"/>
        </w:tabs>
        <w:ind w:left="720" w:hanging="720"/>
        <w:rPr>
          <w:bCs/>
          <w:sz w:val="20"/>
          <w:szCs w:val="20"/>
        </w:rPr>
      </w:pPr>
    </w:p>
    <w:p w:rsidR="000137FD" w:rsidRPr="00CD2A96" w:rsidRDefault="000137FD" w:rsidP="00542550">
      <w:pPr>
        <w:pStyle w:val="Default"/>
        <w:tabs>
          <w:tab w:val="left" w:pos="720"/>
        </w:tabs>
        <w:ind w:left="720"/>
        <w:rPr>
          <w:bCs/>
          <w:sz w:val="20"/>
          <w:szCs w:val="20"/>
        </w:rPr>
      </w:pPr>
      <w:r w:rsidRPr="00CD2A96">
        <w:rPr>
          <w:bCs/>
          <w:sz w:val="20"/>
          <w:szCs w:val="20"/>
        </w:rPr>
        <w:t xml:space="preserve">The Contractor shall establish and maintain procedures and controls acceptable to </w:t>
      </w:r>
      <w:r>
        <w:rPr>
          <w:bCs/>
          <w:sz w:val="20"/>
          <w:szCs w:val="20"/>
        </w:rPr>
        <w:t>FHSU</w:t>
      </w:r>
      <w:r w:rsidRPr="00CD2A96">
        <w:rPr>
          <w:bCs/>
          <w:sz w:val="20"/>
          <w:szCs w:val="20"/>
        </w:rPr>
        <w:t xml:space="preserve"> to protect the privacy of members' information. Unless the Contractor has the member's written consent, the Contractor shall not use any personally identifiable information obtained for any reason other than that mandated by this agreement</w:t>
      </w:r>
    </w:p>
    <w:p w:rsidR="000137FD" w:rsidRPr="00CD2A96" w:rsidRDefault="000137FD" w:rsidP="00542550">
      <w:pPr>
        <w:tabs>
          <w:tab w:val="left" w:pos="720"/>
        </w:tabs>
        <w:ind w:left="720" w:hanging="720"/>
        <w:jc w:val="both"/>
        <w:rPr>
          <w:rFonts w:cs="Arial"/>
          <w:szCs w:val="20"/>
        </w:rPr>
      </w:pPr>
    </w:p>
    <w:p w:rsidR="00D030F1" w:rsidRDefault="00D030F1" w:rsidP="00D030F1">
      <w:pPr>
        <w:tabs>
          <w:tab w:val="left" w:pos="720"/>
        </w:tabs>
        <w:ind w:left="720" w:hanging="720"/>
        <w:jc w:val="both"/>
        <w:rPr>
          <w:rFonts w:cs="Arial"/>
        </w:rPr>
      </w:pPr>
      <w:r>
        <w:rPr>
          <w:rFonts w:cs="Arial"/>
        </w:rPr>
        <w:t>4</w:t>
      </w:r>
      <w:r w:rsidR="00763443">
        <w:rPr>
          <w:rFonts w:cs="Arial"/>
        </w:rPr>
        <w:t>6</w:t>
      </w:r>
      <w:r>
        <w:rPr>
          <w:rFonts w:cs="Arial"/>
        </w:rPr>
        <w:t>.</w:t>
      </w:r>
      <w:r>
        <w:rPr>
          <w:rFonts w:cs="Arial"/>
        </w:rPr>
        <w:tab/>
      </w:r>
      <w:r w:rsidR="00CD0BCA" w:rsidRPr="00FE7D19">
        <w:rPr>
          <w:rFonts w:cs="Arial"/>
          <w:b/>
          <w:bCs/>
        </w:rPr>
        <w:t>Off-Shore Sourcing:</w:t>
      </w:r>
      <w:r w:rsidR="00D558CA">
        <w:rPr>
          <w:rFonts w:cs="Arial"/>
        </w:rPr>
        <w:t xml:space="preserve"> </w:t>
      </w:r>
      <w:r w:rsidR="00CD0BCA" w:rsidRPr="00FE7D19">
        <w:rPr>
          <w:rFonts w:cs="Arial"/>
        </w:rPr>
        <w:t xml:space="preserve"> Bidders shall disclose in their bid response the location where the contracted services will be performed and whether or not any of the work necessary to provide the contracted services will be performed at a site outside the United States</w:t>
      </w:r>
      <w:r w:rsidR="00870CBF">
        <w:rPr>
          <w:rFonts w:cs="Arial"/>
        </w:rPr>
        <w:t>.</w:t>
      </w:r>
    </w:p>
    <w:p w:rsidR="00D030F1" w:rsidRDefault="00D030F1" w:rsidP="00D030F1">
      <w:pPr>
        <w:tabs>
          <w:tab w:val="left" w:pos="720"/>
        </w:tabs>
        <w:ind w:left="720" w:hanging="720"/>
        <w:jc w:val="both"/>
        <w:rPr>
          <w:rFonts w:cs="Arial"/>
        </w:rPr>
      </w:pPr>
    </w:p>
    <w:p w:rsidR="00086523" w:rsidRDefault="00D030F1" w:rsidP="00086523">
      <w:pPr>
        <w:tabs>
          <w:tab w:val="left" w:pos="720"/>
        </w:tabs>
        <w:ind w:left="720" w:hanging="720"/>
        <w:jc w:val="both"/>
        <w:rPr>
          <w:rFonts w:cs="Arial"/>
        </w:rPr>
      </w:pPr>
      <w:r>
        <w:rPr>
          <w:rFonts w:cs="Arial"/>
        </w:rPr>
        <w:tab/>
      </w:r>
      <w:r w:rsidR="00CD0BCA" w:rsidRPr="00FE7D19">
        <w:rPr>
          <w:rFonts w:cs="Arial"/>
        </w:rPr>
        <w:t xml:space="preserve">If, during the term of the contract, the Contractor or subcontractor moves work previously performed in the </w:t>
      </w:r>
      <w:smartTag w:uri="urn:schemas-microsoft-com:office:smarttags" w:element="country-region">
        <w:smartTag w:uri="urn:schemas-microsoft-com:office:smarttags" w:element="place">
          <w:r w:rsidR="00CD0BCA" w:rsidRPr="00FE7D19">
            <w:rPr>
              <w:rFonts w:cs="Arial"/>
            </w:rPr>
            <w:t>United States</w:t>
          </w:r>
        </w:smartTag>
      </w:smartTag>
      <w:r w:rsidR="00CD0BCA" w:rsidRPr="00FE7D19">
        <w:rPr>
          <w:rFonts w:cs="Arial"/>
        </w:rPr>
        <w:t xml:space="preserve"> to a location outside of the </w:t>
      </w:r>
      <w:smartTag w:uri="urn:schemas-microsoft-com:office:smarttags" w:element="country-region">
        <w:smartTag w:uri="urn:schemas-microsoft-com:office:smarttags" w:element="place">
          <w:r w:rsidR="00CD0BCA" w:rsidRPr="00FE7D19">
            <w:rPr>
              <w:rFonts w:cs="Arial"/>
            </w:rPr>
            <w:t>United States</w:t>
          </w:r>
        </w:smartTag>
      </w:smartTag>
      <w:r w:rsidR="00CD0BCA" w:rsidRPr="00FE7D19">
        <w:rPr>
          <w:rFonts w:cs="Arial"/>
        </w:rPr>
        <w:t xml:space="preserve">, the Contractor shall immediately notify the </w:t>
      </w:r>
      <w:r w:rsidR="002B3D48">
        <w:rPr>
          <w:rFonts w:cs="Arial"/>
        </w:rPr>
        <w:t>FHSU Purchasing Office</w:t>
      </w:r>
      <w:r>
        <w:rPr>
          <w:rFonts w:cs="Arial"/>
        </w:rPr>
        <w:t xml:space="preserve"> </w:t>
      </w:r>
      <w:r w:rsidR="00CD0BCA" w:rsidRPr="00FE7D19">
        <w:rPr>
          <w:rFonts w:cs="Arial"/>
          <w:u w:val="single"/>
        </w:rPr>
        <w:t>in writing</w:t>
      </w:r>
      <w:r w:rsidR="00CD0BCA" w:rsidRPr="00FE7D19">
        <w:rPr>
          <w:rFonts w:cs="Arial"/>
        </w:rPr>
        <w:t>, indicating the new location and th</w:t>
      </w:r>
      <w:r>
        <w:rPr>
          <w:rFonts w:cs="Arial"/>
        </w:rPr>
        <w:t>e percentage of work relocated.</w:t>
      </w:r>
    </w:p>
    <w:p w:rsidR="00086523" w:rsidRDefault="00086523" w:rsidP="00086523">
      <w:pPr>
        <w:tabs>
          <w:tab w:val="left" w:pos="720"/>
        </w:tabs>
        <w:ind w:left="720" w:hanging="720"/>
        <w:jc w:val="both"/>
        <w:rPr>
          <w:rFonts w:cs="Arial"/>
        </w:rPr>
      </w:pPr>
    </w:p>
    <w:p w:rsidR="00714507" w:rsidRDefault="00923356" w:rsidP="00714507">
      <w:pPr>
        <w:tabs>
          <w:tab w:val="left" w:pos="-1080"/>
          <w:tab w:val="left" w:pos="-720"/>
          <w:tab w:val="left" w:pos="741"/>
        </w:tabs>
        <w:ind w:left="741" w:hanging="741"/>
        <w:jc w:val="both"/>
        <w:rPr>
          <w:rFonts w:cs="Arial"/>
        </w:rPr>
      </w:pPr>
      <w:r w:rsidRPr="00923356">
        <w:rPr>
          <w:rFonts w:cs="Arial"/>
        </w:rPr>
        <w:t>47.</w:t>
      </w:r>
      <w:r w:rsidRPr="00923356">
        <w:rPr>
          <w:rFonts w:cs="Arial"/>
        </w:rPr>
        <w:tab/>
      </w:r>
      <w:r w:rsidR="00CD0BCA" w:rsidRPr="00B4668D">
        <w:rPr>
          <w:rFonts w:cs="Arial"/>
          <w:b/>
        </w:rPr>
        <w:t>On-Site Inspection</w:t>
      </w:r>
      <w:r w:rsidR="00CD0BCA" w:rsidRPr="00B4668D">
        <w:rPr>
          <w:rFonts w:cs="Arial"/>
        </w:rPr>
        <w:t xml:space="preserve">:  Failure to adequately inspect the premises shall not relieve the successful vendor from furnishing without additional cost to </w:t>
      </w:r>
      <w:r w:rsidR="00591796">
        <w:rPr>
          <w:rFonts w:cs="Arial"/>
        </w:rPr>
        <w:t xml:space="preserve">FHSU </w:t>
      </w:r>
      <w:r w:rsidR="00CD0BCA" w:rsidRPr="00B4668D">
        <w:rPr>
          <w:rFonts w:cs="Arial"/>
        </w:rPr>
        <w:t xml:space="preserve">any materials, equipment, supplies or labor that may be required to carry out the intent of this </w:t>
      </w:r>
      <w:r w:rsidR="00A816F8">
        <w:rPr>
          <w:rFonts w:cs="Arial"/>
        </w:rPr>
        <w:t>RFP</w:t>
      </w:r>
      <w:r w:rsidR="00CD0BCA" w:rsidRPr="00B4668D">
        <w:rPr>
          <w:rFonts w:cs="Arial"/>
        </w:rPr>
        <w:t xml:space="preserve">.  Submission of a bid shall be construed as evidence that the vendor has made necessary examination, inspection and investigation. Failure to properly inspect the site may result in rejection of the vendor's bid. </w:t>
      </w:r>
    </w:p>
    <w:p w:rsidR="00714507" w:rsidRDefault="00714507" w:rsidP="00714507">
      <w:pPr>
        <w:tabs>
          <w:tab w:val="left" w:pos="-1080"/>
          <w:tab w:val="left" w:pos="-720"/>
          <w:tab w:val="left" w:pos="741"/>
        </w:tabs>
        <w:ind w:left="741" w:hanging="741"/>
        <w:jc w:val="both"/>
        <w:rPr>
          <w:rFonts w:cs="Arial"/>
          <w:b/>
        </w:rPr>
      </w:pPr>
    </w:p>
    <w:p w:rsidR="00746F63" w:rsidRDefault="00714507" w:rsidP="00746F63">
      <w:pPr>
        <w:tabs>
          <w:tab w:val="left" w:pos="-1080"/>
          <w:tab w:val="left" w:pos="-720"/>
          <w:tab w:val="left" w:pos="741"/>
        </w:tabs>
        <w:ind w:left="741" w:hanging="741"/>
        <w:jc w:val="both"/>
        <w:rPr>
          <w:rFonts w:cs="Arial"/>
        </w:rPr>
      </w:pPr>
      <w:r w:rsidRPr="001173CF">
        <w:rPr>
          <w:rFonts w:cs="Arial"/>
        </w:rPr>
        <w:t>4</w:t>
      </w:r>
      <w:r w:rsidR="00923356" w:rsidRPr="001173CF">
        <w:rPr>
          <w:rFonts w:cs="Arial"/>
        </w:rPr>
        <w:t>8</w:t>
      </w:r>
      <w:r w:rsidRPr="001173CF">
        <w:rPr>
          <w:rFonts w:cs="Arial"/>
        </w:rPr>
        <w:t>.</w:t>
      </w:r>
      <w:r w:rsidRPr="001173CF">
        <w:rPr>
          <w:rFonts w:cs="Arial"/>
        </w:rPr>
        <w:tab/>
      </w:r>
      <w:bookmarkStart w:id="10" w:name="_Hlk144305776"/>
      <w:r w:rsidR="00CD0BCA" w:rsidRPr="001173CF">
        <w:rPr>
          <w:rFonts w:cs="Arial"/>
          <w:b/>
        </w:rPr>
        <w:t>Experience:</w:t>
      </w:r>
      <w:r w:rsidR="00CD0BCA" w:rsidRPr="001173CF">
        <w:rPr>
          <w:rFonts w:cs="Arial"/>
        </w:rPr>
        <w:t xml:space="preserve">  All bidders must have a minimum of </w:t>
      </w:r>
      <w:r w:rsidR="0039383B" w:rsidRPr="001173CF">
        <w:rPr>
          <w:rFonts w:cs="Arial"/>
        </w:rPr>
        <w:t>three (3)</w:t>
      </w:r>
      <w:r w:rsidR="00CD0BCA" w:rsidRPr="001173CF">
        <w:rPr>
          <w:rFonts w:cs="Arial"/>
        </w:rPr>
        <w:t xml:space="preserve"> years continuous</w:t>
      </w:r>
      <w:r w:rsidR="00CD0BCA" w:rsidRPr="00B4668D">
        <w:rPr>
          <w:rFonts w:cs="Arial"/>
        </w:rPr>
        <w:t xml:space="preserve"> active participation in the applicable industry, providing equipment/services comparable in size and complexity to those specified herein.</w:t>
      </w:r>
    </w:p>
    <w:bookmarkEnd w:id="10"/>
    <w:p w:rsidR="00746F63" w:rsidRDefault="00746F63" w:rsidP="00746F63">
      <w:pPr>
        <w:tabs>
          <w:tab w:val="left" w:pos="-1080"/>
          <w:tab w:val="left" w:pos="-720"/>
          <w:tab w:val="left" w:pos="741"/>
        </w:tabs>
        <w:ind w:left="741" w:hanging="741"/>
        <w:jc w:val="both"/>
        <w:rPr>
          <w:rFonts w:cs="Arial"/>
        </w:rPr>
      </w:pPr>
    </w:p>
    <w:p w:rsidR="00CD0BCA" w:rsidRPr="00B4668D" w:rsidRDefault="00746F63" w:rsidP="00746F63">
      <w:pPr>
        <w:tabs>
          <w:tab w:val="left" w:pos="-1080"/>
          <w:tab w:val="left" w:pos="-720"/>
          <w:tab w:val="left" w:pos="741"/>
        </w:tabs>
        <w:ind w:left="741" w:hanging="741"/>
        <w:jc w:val="both"/>
        <w:rPr>
          <w:rFonts w:cs="Arial"/>
        </w:rPr>
      </w:pPr>
      <w:r>
        <w:rPr>
          <w:rFonts w:cs="Arial"/>
        </w:rPr>
        <w:tab/>
      </w:r>
      <w:r w:rsidR="00CD0BCA" w:rsidRPr="00B4668D">
        <w:rPr>
          <w:rFonts w:cs="Arial"/>
        </w:rPr>
        <w:t>Bidders may be required to furnish information supporting the capability to comply with conditions for bidding and fulfill the contract if receiving an award of contract.  Such information may include, but not be limited to, a list of similar size and type projects the Bidder has completed.</w:t>
      </w:r>
    </w:p>
    <w:p w:rsidR="00CD0BCA" w:rsidRPr="001173CF" w:rsidRDefault="00CD0BCA" w:rsidP="00CD0BCA">
      <w:pPr>
        <w:jc w:val="both"/>
        <w:rPr>
          <w:rFonts w:cs="Arial"/>
          <w:i/>
          <w:u w:val="single"/>
        </w:rPr>
      </w:pPr>
    </w:p>
    <w:p w:rsidR="00CD0BCA" w:rsidRDefault="00746F63" w:rsidP="00167B38">
      <w:pPr>
        <w:tabs>
          <w:tab w:val="left" w:pos="741"/>
        </w:tabs>
        <w:ind w:left="741" w:hanging="741"/>
        <w:jc w:val="both"/>
        <w:rPr>
          <w:rFonts w:cs="Arial"/>
          <w:szCs w:val="20"/>
        </w:rPr>
      </w:pPr>
      <w:r w:rsidRPr="001173CF">
        <w:t>4</w:t>
      </w:r>
      <w:r w:rsidR="00923356" w:rsidRPr="001173CF">
        <w:t>9</w:t>
      </w:r>
      <w:r w:rsidRPr="001173CF">
        <w:t>.</w:t>
      </w:r>
      <w:r w:rsidRPr="001173CF">
        <w:tab/>
      </w:r>
      <w:r w:rsidR="00CD0BCA" w:rsidRPr="001173CF">
        <w:rPr>
          <w:b/>
        </w:rPr>
        <w:t>Prices:</w:t>
      </w:r>
      <w:r w:rsidR="00CD0BCA" w:rsidRPr="001173CF">
        <w:rPr>
          <w:rFonts w:cs="Arial"/>
        </w:rPr>
        <w:t xml:space="preserve">  Prices shall remain firm for the entire contract period and subsequent renewals. Prices quoted shall be net delivered, inc</w:t>
      </w:r>
      <w:r w:rsidR="00CD0BCA" w:rsidRPr="00923356">
        <w:rPr>
          <w:rFonts w:cs="Arial"/>
        </w:rPr>
        <w:t xml:space="preserve">luding all trade, quantity and cash discounts.  Any price reductions available during the contract </w:t>
      </w:r>
      <w:r w:rsidR="00CD0BCA" w:rsidRPr="001B7D9D">
        <w:rPr>
          <w:rFonts w:cs="Arial"/>
          <w:szCs w:val="20"/>
        </w:rPr>
        <w:t xml:space="preserve">period shall be offered to </w:t>
      </w:r>
      <w:r w:rsidR="00034653" w:rsidRPr="001B7D9D">
        <w:rPr>
          <w:rFonts w:cs="Arial"/>
          <w:szCs w:val="20"/>
        </w:rPr>
        <w:t>FHSU</w:t>
      </w:r>
      <w:r w:rsidR="00CD0BCA" w:rsidRPr="001B7D9D">
        <w:rPr>
          <w:rFonts w:cs="Arial"/>
          <w:szCs w:val="20"/>
        </w:rPr>
        <w:t>.  Failure to provide available price reductions may result in termination of the contract.</w:t>
      </w:r>
    </w:p>
    <w:p w:rsidR="00F33582" w:rsidRPr="001B7D9D" w:rsidRDefault="00F33582" w:rsidP="00167B38">
      <w:pPr>
        <w:tabs>
          <w:tab w:val="left" w:pos="741"/>
        </w:tabs>
        <w:ind w:left="741" w:hanging="741"/>
        <w:jc w:val="both"/>
        <w:rPr>
          <w:rFonts w:cs="Arial"/>
          <w:szCs w:val="20"/>
        </w:rPr>
      </w:pPr>
    </w:p>
    <w:p w:rsidR="0047591C" w:rsidRDefault="00923356" w:rsidP="0047591C">
      <w:pPr>
        <w:tabs>
          <w:tab w:val="left" w:pos="741"/>
        </w:tabs>
        <w:ind w:left="741" w:hanging="741"/>
        <w:jc w:val="both"/>
        <w:rPr>
          <w:rFonts w:cs="Arial"/>
          <w:snapToGrid w:val="0"/>
        </w:rPr>
      </w:pPr>
      <w:bookmarkStart w:id="11" w:name="_Toc104952907"/>
      <w:r w:rsidRPr="001B7D9D">
        <w:rPr>
          <w:rFonts w:cs="Arial"/>
          <w:szCs w:val="20"/>
        </w:rPr>
        <w:t>50</w:t>
      </w:r>
      <w:r w:rsidR="0047591C" w:rsidRPr="001B7D9D">
        <w:rPr>
          <w:rFonts w:cs="Arial"/>
          <w:szCs w:val="20"/>
        </w:rPr>
        <w:t>.</w:t>
      </w:r>
      <w:r w:rsidR="0047591C" w:rsidRPr="001B7D9D">
        <w:rPr>
          <w:rFonts w:cs="Arial"/>
          <w:szCs w:val="20"/>
        </w:rPr>
        <w:tab/>
      </w:r>
      <w:r w:rsidR="00CD0BCA" w:rsidRPr="001B7D9D">
        <w:rPr>
          <w:rFonts w:cs="Arial"/>
          <w:b/>
          <w:szCs w:val="20"/>
        </w:rPr>
        <w:t>Payment:</w:t>
      </w:r>
      <w:bookmarkEnd w:id="11"/>
      <w:r w:rsidR="00CD0BCA" w:rsidRPr="001B7D9D">
        <w:rPr>
          <w:rFonts w:cs="Arial"/>
          <w:b/>
          <w:szCs w:val="20"/>
        </w:rPr>
        <w:t xml:space="preserve"> </w:t>
      </w:r>
      <w:r w:rsidR="00CD0BCA" w:rsidRPr="001B7D9D">
        <w:rPr>
          <w:rFonts w:cs="Arial"/>
          <w:b/>
          <w:snapToGrid w:val="0"/>
          <w:szCs w:val="20"/>
        </w:rPr>
        <w:t xml:space="preserve"> </w:t>
      </w:r>
      <w:r w:rsidR="00CD0BCA" w:rsidRPr="001B7D9D">
        <w:rPr>
          <w:rFonts w:cs="Arial"/>
          <w:snapToGrid w:val="0"/>
          <w:szCs w:val="20"/>
        </w:rPr>
        <w:t>Payment</w:t>
      </w:r>
      <w:r w:rsidR="00CD0BCA" w:rsidRPr="00F077AF">
        <w:rPr>
          <w:rFonts w:cs="Arial"/>
          <w:snapToGrid w:val="0"/>
        </w:rPr>
        <w:t xml:space="preserve"> Terms are Net 30 days.  Payment date and receipt of order date shall be based upon K.S.A. 75-6403(b).  This Statute requires</w:t>
      </w:r>
      <w:r w:rsidR="00B2748D">
        <w:rPr>
          <w:rFonts w:cs="Arial"/>
          <w:snapToGrid w:val="0"/>
        </w:rPr>
        <w:t xml:space="preserve"> </w:t>
      </w:r>
      <w:r w:rsidR="00B2748D" w:rsidRPr="00B2748D">
        <w:rPr>
          <w:rFonts w:cs="Arial"/>
          <w:snapToGrid w:val="0"/>
        </w:rPr>
        <w:t>Fort Hays State University</w:t>
      </w:r>
      <w:r w:rsidR="00CD0BCA" w:rsidRPr="00F077AF">
        <w:rPr>
          <w:rFonts w:cs="Arial"/>
          <w:snapToGrid w:val="0"/>
        </w:rPr>
        <w:t xml:space="preserve"> to pay the full amount due for goods or services on or before the 30</w:t>
      </w:r>
      <w:r w:rsidR="00CD0BCA" w:rsidRPr="00F077AF">
        <w:rPr>
          <w:rFonts w:cs="Arial"/>
          <w:snapToGrid w:val="0"/>
          <w:vertAlign w:val="superscript"/>
        </w:rPr>
        <w:t>th</w:t>
      </w:r>
      <w:r w:rsidR="00CD0BCA" w:rsidRPr="00F077AF">
        <w:rPr>
          <w:rFonts w:cs="Arial"/>
          <w:snapToGrid w:val="0"/>
        </w:rPr>
        <w:t xml:space="preserve"> calendar day after the date </w:t>
      </w:r>
      <w:r w:rsidR="00B2748D" w:rsidRPr="00B2748D">
        <w:rPr>
          <w:rFonts w:cs="Arial"/>
          <w:snapToGrid w:val="0"/>
        </w:rPr>
        <w:t>Fort Hays State University</w:t>
      </w:r>
      <w:r w:rsidR="00CD0BCA" w:rsidRPr="00F077AF">
        <w:rPr>
          <w:rFonts w:cs="Arial"/>
          <w:snapToGrid w:val="0"/>
        </w:rPr>
        <w:t xml:space="preserve"> receives such goods or services or the bill for the goods and services, whichever is later, unless other provisions for payment are agreed to in writing by the </w:t>
      </w:r>
      <w:r w:rsidR="00CD0BCA" w:rsidRPr="00F077AF">
        <w:rPr>
          <w:rFonts w:cs="Arial"/>
          <w:snapToGrid w:val="0"/>
        </w:rPr>
        <w:lastRenderedPageBreak/>
        <w:t xml:space="preserve">vendor and </w:t>
      </w:r>
      <w:r w:rsidR="00B2748D" w:rsidRPr="00B2748D">
        <w:rPr>
          <w:rFonts w:cs="Arial"/>
          <w:snapToGrid w:val="0"/>
        </w:rPr>
        <w:t>Fort Hays State University</w:t>
      </w:r>
      <w:r w:rsidR="00CD0BCA" w:rsidRPr="00F077AF">
        <w:rPr>
          <w:rFonts w:cs="Arial"/>
          <w:snapToGrid w:val="0"/>
        </w:rPr>
        <w:t>. NOTE:  If the 30</w:t>
      </w:r>
      <w:r w:rsidR="00CD0BCA" w:rsidRPr="00F077AF">
        <w:rPr>
          <w:rFonts w:cs="Arial"/>
          <w:snapToGrid w:val="0"/>
          <w:vertAlign w:val="superscript"/>
        </w:rPr>
        <w:t>th</w:t>
      </w:r>
      <w:r w:rsidR="00CD0BCA" w:rsidRPr="00F077AF">
        <w:rPr>
          <w:rFonts w:cs="Arial"/>
          <w:snapToGrid w:val="0"/>
        </w:rPr>
        <w:t xml:space="preserve"> calendar day noted above falls on a Saturday, Sunday, or legal holiday, the following workday will become the required payment date.</w:t>
      </w:r>
    </w:p>
    <w:p w:rsidR="0047591C" w:rsidRDefault="0047591C" w:rsidP="0047591C">
      <w:pPr>
        <w:tabs>
          <w:tab w:val="left" w:pos="741"/>
        </w:tabs>
        <w:ind w:left="741" w:hanging="741"/>
        <w:jc w:val="both"/>
        <w:rPr>
          <w:rFonts w:cs="Arial"/>
        </w:rPr>
      </w:pPr>
    </w:p>
    <w:p w:rsidR="0047591C" w:rsidRPr="00DE0FDF" w:rsidRDefault="0047591C" w:rsidP="0047591C">
      <w:pPr>
        <w:tabs>
          <w:tab w:val="left" w:pos="741"/>
        </w:tabs>
        <w:ind w:left="741" w:hanging="741"/>
        <w:jc w:val="both"/>
        <w:rPr>
          <w:rFonts w:cs="Arial"/>
        </w:rPr>
      </w:pPr>
      <w:r>
        <w:rPr>
          <w:rFonts w:cs="Arial"/>
        </w:rPr>
        <w:tab/>
      </w:r>
      <w:r w:rsidR="00CD0BCA" w:rsidRPr="00DE0FDF">
        <w:rPr>
          <w:rFonts w:cs="Arial"/>
        </w:rPr>
        <w:t>Payments shall not be made for costs or items not listed in the vendor's response.</w:t>
      </w:r>
    </w:p>
    <w:p w:rsidR="0047591C" w:rsidRPr="00DE0FDF" w:rsidRDefault="0047591C" w:rsidP="0047591C">
      <w:pPr>
        <w:tabs>
          <w:tab w:val="left" w:pos="741"/>
        </w:tabs>
        <w:ind w:left="741" w:hanging="741"/>
        <w:jc w:val="both"/>
        <w:rPr>
          <w:rFonts w:cs="Arial"/>
        </w:rPr>
      </w:pPr>
    </w:p>
    <w:p w:rsidR="00CD0BCA" w:rsidRPr="00DE0FDF" w:rsidRDefault="0047591C" w:rsidP="0047591C">
      <w:pPr>
        <w:tabs>
          <w:tab w:val="left" w:pos="741"/>
        </w:tabs>
        <w:ind w:left="741" w:hanging="741"/>
        <w:jc w:val="both"/>
        <w:rPr>
          <w:rFonts w:cs="Arial"/>
        </w:rPr>
      </w:pPr>
      <w:bookmarkStart w:id="12" w:name="_Toc104952912"/>
      <w:r w:rsidRPr="00DE0FDF">
        <w:t>5</w:t>
      </w:r>
      <w:r w:rsidR="00923356" w:rsidRPr="00DE0FDF">
        <w:t>1</w:t>
      </w:r>
      <w:r w:rsidRPr="00DE0FDF">
        <w:t>.</w:t>
      </w:r>
      <w:r w:rsidRPr="00DE0FDF">
        <w:tab/>
      </w:r>
      <w:r w:rsidR="00CD0BCA" w:rsidRPr="00DE0FDF">
        <w:rPr>
          <w:b/>
        </w:rPr>
        <w:t>Unit Pricing:</w:t>
      </w:r>
      <w:bookmarkEnd w:id="12"/>
      <w:r w:rsidR="00CD0BCA" w:rsidRPr="00DE0FDF">
        <w:rPr>
          <w:rFonts w:cs="Arial"/>
        </w:rPr>
        <w:t xml:space="preserve">  Each item required by the bid must be individually priced (i.e. priced per single unit) and be able to be ordered individually.</w:t>
      </w:r>
    </w:p>
    <w:p w:rsidR="00CD0BCA" w:rsidRPr="00DE0FDF" w:rsidRDefault="00CD0BCA" w:rsidP="00CD0BCA">
      <w:pPr>
        <w:jc w:val="both"/>
        <w:rPr>
          <w:rFonts w:cs="Arial"/>
        </w:rPr>
      </w:pPr>
    </w:p>
    <w:p w:rsidR="009B4B47" w:rsidRPr="00DE0FDF" w:rsidRDefault="00CD0BCA" w:rsidP="00220235">
      <w:pPr>
        <w:numPr>
          <w:ilvl w:val="0"/>
          <w:numId w:val="8"/>
        </w:numPr>
        <w:ind w:hanging="720"/>
        <w:jc w:val="both"/>
        <w:rPr>
          <w:rFonts w:cs="Arial"/>
        </w:rPr>
      </w:pPr>
      <w:bookmarkStart w:id="13" w:name="_Toc104952913"/>
      <w:r w:rsidRPr="00DE0FDF">
        <w:rPr>
          <w:b/>
        </w:rPr>
        <w:t>Upgrades:</w:t>
      </w:r>
      <w:bookmarkEnd w:id="13"/>
      <w:r w:rsidRPr="00DE0FDF">
        <w:rPr>
          <w:rFonts w:cs="Arial"/>
        </w:rPr>
        <w:t xml:space="preserve">  Bidders shall indicate the upgrade price and policy for any software, firmware, or hardware upgrades anticipated for the equipment bid. If the upgrades are provided without cost, this should be indicated.</w:t>
      </w:r>
      <w:bookmarkStart w:id="14" w:name="_Toc104952910"/>
    </w:p>
    <w:p w:rsidR="009B4B47" w:rsidRPr="00DE0FDF" w:rsidRDefault="009B4B47" w:rsidP="009B4B47">
      <w:pPr>
        <w:tabs>
          <w:tab w:val="left" w:pos="741"/>
        </w:tabs>
        <w:jc w:val="both"/>
        <w:rPr>
          <w:rFonts w:cs="Arial"/>
        </w:rPr>
      </w:pPr>
    </w:p>
    <w:p w:rsidR="009B4B47" w:rsidRPr="00DE0FDF" w:rsidRDefault="00CD0BCA" w:rsidP="00220235">
      <w:pPr>
        <w:numPr>
          <w:ilvl w:val="0"/>
          <w:numId w:val="8"/>
        </w:numPr>
        <w:ind w:hanging="720"/>
        <w:jc w:val="both"/>
        <w:rPr>
          <w:rFonts w:cs="Arial"/>
        </w:rPr>
      </w:pPr>
      <w:r w:rsidRPr="00DE0FDF">
        <w:rPr>
          <w:b/>
        </w:rPr>
        <w:t>Shipping and F.O.B. Point:</w:t>
      </w:r>
      <w:bookmarkEnd w:id="14"/>
      <w:r w:rsidRPr="00DE0FDF">
        <w:rPr>
          <w:rFonts w:cs="Arial"/>
        </w:rPr>
        <w:t xml:space="preserve">  Unless otherwise specified, bid prices shall be F.O.B. DESTINATION, PREPAID AND ALLOWED (included in the price bid), which means delivered to </w:t>
      </w:r>
      <w:r w:rsidR="00034653" w:rsidRPr="00DE0FDF">
        <w:rPr>
          <w:rFonts w:cs="Arial"/>
        </w:rPr>
        <w:t>FHSU</w:t>
      </w:r>
      <w:r w:rsidRPr="00DE0FDF">
        <w:rPr>
          <w:rFonts w:cs="Arial"/>
        </w:rPr>
        <w:t xml:space="preserve">'s receiving dock or other designated point as specified in this </w:t>
      </w:r>
      <w:r w:rsidR="00A816F8" w:rsidRPr="00DE0FDF">
        <w:rPr>
          <w:rFonts w:cs="Arial"/>
        </w:rPr>
        <w:t>RFP</w:t>
      </w:r>
      <w:r w:rsidRPr="00DE0FDF">
        <w:rPr>
          <w:rFonts w:cs="Arial"/>
        </w:rPr>
        <w:t xml:space="preserve"> without additional charge.  Shipments shall be made in order to arrive at the destination at a satisfactory time for un</w:t>
      </w:r>
      <w:r w:rsidR="00C77881" w:rsidRPr="00DE0FDF">
        <w:rPr>
          <w:rFonts w:cs="Arial"/>
        </w:rPr>
        <w:t>loading during receiving hours.</w:t>
      </w:r>
      <w:bookmarkStart w:id="15" w:name="_Toc104952911"/>
    </w:p>
    <w:p w:rsidR="009B4B47" w:rsidRPr="00DE0FDF" w:rsidRDefault="009B4B47" w:rsidP="009B4B47">
      <w:pPr>
        <w:jc w:val="both"/>
        <w:rPr>
          <w:rFonts w:cs="Arial"/>
        </w:rPr>
      </w:pPr>
    </w:p>
    <w:p w:rsidR="00CD0BCA" w:rsidRPr="00DE0FDF" w:rsidRDefault="00CD0BCA" w:rsidP="00220235">
      <w:pPr>
        <w:numPr>
          <w:ilvl w:val="0"/>
          <w:numId w:val="8"/>
        </w:numPr>
        <w:ind w:hanging="720"/>
        <w:jc w:val="both"/>
        <w:rPr>
          <w:rFonts w:cs="Arial"/>
        </w:rPr>
      </w:pPr>
      <w:r w:rsidRPr="00DE0FDF">
        <w:rPr>
          <w:b/>
        </w:rPr>
        <w:t>Deliveries:</w:t>
      </w:r>
      <w:bookmarkEnd w:id="15"/>
      <w:r w:rsidRPr="00DE0FDF">
        <w:rPr>
          <w:rFonts w:cs="Arial"/>
        </w:rPr>
        <w:t xml:space="preserve">  All orders shall be shipped FOB de</w:t>
      </w:r>
      <w:r w:rsidR="0039383B">
        <w:rPr>
          <w:rFonts w:cs="Arial"/>
        </w:rPr>
        <w:t xml:space="preserve">stination, prepaid and allowed </w:t>
      </w:r>
      <w:r w:rsidRPr="00DE0FDF">
        <w:rPr>
          <w:rFonts w:cs="Arial"/>
        </w:rPr>
        <w:t xml:space="preserve">clearly marked with the purchase order number. If delays in delivery are anticipated, the Contractor shall immediately notify the </w:t>
      </w:r>
      <w:smartTag w:uri="urn:schemas-microsoft-com:office:smarttags" w:element="place">
        <w:smartTag w:uri="urn:schemas-microsoft-com:office:smarttags" w:element="PlaceType">
          <w:r w:rsidR="00A90BE0" w:rsidRPr="00DE0FDF">
            <w:rPr>
              <w:rFonts w:cs="Arial"/>
            </w:rPr>
            <w:t>Fort</w:t>
          </w:r>
        </w:smartTag>
        <w:r w:rsidR="00A90BE0" w:rsidRPr="00DE0FDF">
          <w:rPr>
            <w:rFonts w:cs="Arial"/>
          </w:rPr>
          <w:t xml:space="preserve"> </w:t>
        </w:r>
        <w:smartTag w:uri="urn:schemas-microsoft-com:office:smarttags" w:element="PlaceName">
          <w:r w:rsidR="00A90BE0" w:rsidRPr="00DE0FDF">
            <w:rPr>
              <w:rFonts w:cs="Arial"/>
            </w:rPr>
            <w:t>Hays</w:t>
          </w:r>
        </w:smartTag>
        <w:r w:rsidR="00A90BE0" w:rsidRPr="00DE0FDF">
          <w:rPr>
            <w:rFonts w:cs="Arial"/>
          </w:rPr>
          <w:t xml:space="preserve"> </w:t>
        </w:r>
        <w:smartTag w:uri="urn:schemas-microsoft-com:office:smarttags" w:element="PlaceType">
          <w:r w:rsidR="00A90BE0" w:rsidRPr="00DE0FDF">
            <w:rPr>
              <w:rFonts w:cs="Arial"/>
            </w:rPr>
            <w:t>State</w:t>
          </w:r>
        </w:smartTag>
        <w:r w:rsidR="00A90BE0" w:rsidRPr="00DE0FDF">
          <w:rPr>
            <w:rFonts w:cs="Arial"/>
          </w:rPr>
          <w:t xml:space="preserve"> </w:t>
        </w:r>
        <w:smartTag w:uri="urn:schemas-microsoft-com:office:smarttags" w:element="PlaceType">
          <w:r w:rsidR="00A90BE0" w:rsidRPr="00DE0FDF">
            <w:rPr>
              <w:rFonts w:cs="Arial"/>
            </w:rPr>
            <w:t>University</w:t>
          </w:r>
        </w:smartTag>
      </w:smartTag>
      <w:r w:rsidRPr="00DE0FDF">
        <w:rPr>
          <w:rFonts w:cs="Arial"/>
        </w:rPr>
        <w:t xml:space="preserve"> of the revised delivery date or partial delivery date. The order may be cancel</w:t>
      </w:r>
      <w:r w:rsidR="008D366F" w:rsidRPr="00DE0FDF">
        <w:rPr>
          <w:rFonts w:cs="Arial"/>
        </w:rPr>
        <w:t>l</w:t>
      </w:r>
      <w:r w:rsidRPr="00DE0FDF">
        <w:rPr>
          <w:rFonts w:cs="Arial"/>
        </w:rPr>
        <w:t xml:space="preserve">ed if delivery time is unsatisfactory. The Contractor shall inform the </w:t>
      </w:r>
      <w:r w:rsidR="008D366F" w:rsidRPr="00DE0FDF">
        <w:rPr>
          <w:rFonts w:cs="Arial"/>
        </w:rPr>
        <w:t>FHSU Purchasing Office</w:t>
      </w:r>
      <w:r w:rsidRPr="00DE0FDF">
        <w:rPr>
          <w:rFonts w:cs="Arial"/>
        </w:rPr>
        <w:t xml:space="preserve"> of any supply or delivery problems. Continued delivery problems may result i</w:t>
      </w:r>
      <w:r w:rsidR="008D366F" w:rsidRPr="00DE0FDF">
        <w:rPr>
          <w:rFonts w:cs="Arial"/>
        </w:rPr>
        <w:t>n termination of the contract.</w:t>
      </w:r>
    </w:p>
    <w:p w:rsidR="00CD0BCA" w:rsidRPr="00DE0FDF" w:rsidRDefault="00CD0BCA" w:rsidP="009B4B47">
      <w:pPr>
        <w:ind w:left="741" w:hanging="720"/>
        <w:jc w:val="both"/>
        <w:rPr>
          <w:rFonts w:cs="Arial"/>
        </w:rPr>
      </w:pPr>
    </w:p>
    <w:p w:rsidR="00CD0BCA" w:rsidRPr="00F077AF" w:rsidRDefault="00CD0BCA" w:rsidP="009B4B47">
      <w:pPr>
        <w:ind w:left="741"/>
        <w:jc w:val="both"/>
        <w:rPr>
          <w:rFonts w:cs="Arial"/>
        </w:rPr>
      </w:pPr>
      <w:r w:rsidRPr="00DE0FDF">
        <w:rPr>
          <w:rFonts w:cs="Arial"/>
        </w:rPr>
        <w:t>In the event delivery minimums apply, bidders shall submit that information with their bid response.</w:t>
      </w:r>
    </w:p>
    <w:p w:rsidR="00CD0BCA" w:rsidRPr="00F077AF" w:rsidRDefault="00CD0BCA" w:rsidP="00123043">
      <w:pPr>
        <w:jc w:val="both"/>
        <w:rPr>
          <w:rFonts w:cs="Arial"/>
        </w:rPr>
      </w:pPr>
    </w:p>
    <w:p w:rsidR="004A4EAD" w:rsidRDefault="009B4B47" w:rsidP="004A4EAD">
      <w:pPr>
        <w:tabs>
          <w:tab w:val="left" w:pos="741"/>
        </w:tabs>
        <w:ind w:left="741" w:hanging="741"/>
        <w:jc w:val="both"/>
        <w:rPr>
          <w:rFonts w:cs="Arial"/>
        </w:rPr>
      </w:pPr>
      <w:r>
        <w:rPr>
          <w:rFonts w:cs="Arial"/>
        </w:rPr>
        <w:t>5</w:t>
      </w:r>
      <w:r w:rsidR="00DE0FDF">
        <w:rPr>
          <w:rFonts w:cs="Arial"/>
        </w:rPr>
        <w:t>5</w:t>
      </w:r>
      <w:r w:rsidR="004A4EAD" w:rsidRPr="004A4EAD">
        <w:rPr>
          <w:rFonts w:cs="Arial"/>
        </w:rPr>
        <w:t>.</w:t>
      </w:r>
      <w:r w:rsidR="004A4EAD" w:rsidRPr="004A4EAD">
        <w:rPr>
          <w:rFonts w:cs="Arial"/>
        </w:rPr>
        <w:tab/>
      </w:r>
      <w:r w:rsidR="00CD0BCA" w:rsidRPr="00F077AF">
        <w:rPr>
          <w:rFonts w:cs="Arial"/>
          <w:b/>
        </w:rPr>
        <w:t>Charge Back Clause:</w:t>
      </w:r>
      <w:r w:rsidR="00CD0BCA" w:rsidRPr="00F077AF">
        <w:rPr>
          <w:rFonts w:cs="Arial"/>
        </w:rPr>
        <w:t xml:space="preserve">  If the contractor fails to deliver the product within the delivery</w:t>
      </w:r>
      <w:r w:rsidR="00643D07">
        <w:rPr>
          <w:rFonts w:cs="Arial"/>
        </w:rPr>
        <w:t xml:space="preserve"> time quoted on the contract, </w:t>
      </w:r>
      <w:r w:rsidR="008D366F">
        <w:rPr>
          <w:rFonts w:cs="Arial"/>
        </w:rPr>
        <w:t>FHSU</w:t>
      </w:r>
      <w:r w:rsidR="00CD0BCA" w:rsidRPr="00F077AF">
        <w:rPr>
          <w:rFonts w:cs="Arial"/>
        </w:rPr>
        <w:t xml:space="preserve"> reserves the right to purchase the product from the open market and charge back the difference between contract price and open market price to the contractor.</w:t>
      </w:r>
    </w:p>
    <w:p w:rsidR="004A4EAD" w:rsidRDefault="004A4EAD" w:rsidP="004A4EAD">
      <w:pPr>
        <w:tabs>
          <w:tab w:val="left" w:pos="741"/>
        </w:tabs>
        <w:ind w:left="741" w:hanging="741"/>
        <w:jc w:val="both"/>
        <w:rPr>
          <w:rFonts w:cs="Arial"/>
          <w:b/>
        </w:rPr>
      </w:pPr>
    </w:p>
    <w:p w:rsidR="00643D07" w:rsidRPr="001173CF" w:rsidRDefault="004A4EAD" w:rsidP="00DE0FDF">
      <w:pPr>
        <w:tabs>
          <w:tab w:val="left" w:pos="720"/>
        </w:tabs>
        <w:ind w:left="741" w:hanging="741"/>
        <w:jc w:val="both"/>
        <w:rPr>
          <w:rFonts w:cs="Arial"/>
          <w:szCs w:val="20"/>
        </w:rPr>
      </w:pPr>
      <w:r w:rsidRPr="001173CF">
        <w:rPr>
          <w:rFonts w:cs="Arial"/>
          <w:szCs w:val="20"/>
        </w:rPr>
        <w:t>5</w:t>
      </w:r>
      <w:r w:rsidR="00DE0FDF" w:rsidRPr="001173CF">
        <w:rPr>
          <w:rFonts w:cs="Arial"/>
          <w:szCs w:val="20"/>
        </w:rPr>
        <w:t>6</w:t>
      </w:r>
      <w:r w:rsidRPr="001173CF">
        <w:rPr>
          <w:rFonts w:cs="Arial"/>
          <w:szCs w:val="20"/>
        </w:rPr>
        <w:t>.</w:t>
      </w:r>
      <w:r w:rsidRPr="001173CF">
        <w:rPr>
          <w:rFonts w:cs="Arial"/>
          <w:szCs w:val="20"/>
        </w:rPr>
        <w:tab/>
      </w:r>
      <w:r w:rsidR="00CD0BCA" w:rsidRPr="001173CF">
        <w:rPr>
          <w:rFonts w:cs="Arial"/>
          <w:b/>
          <w:szCs w:val="20"/>
        </w:rPr>
        <w:t>Demonstration Requirements:</w:t>
      </w:r>
      <w:r w:rsidR="00CD0BCA" w:rsidRPr="001173CF">
        <w:rPr>
          <w:rFonts w:cs="Arial"/>
          <w:szCs w:val="20"/>
        </w:rPr>
        <w:t xml:space="preserve">  A demonstration of the selected devices/equipment/solution for</w:t>
      </w:r>
      <w:r w:rsidR="00533687" w:rsidRPr="001173CF">
        <w:rPr>
          <w:rFonts w:cs="Arial"/>
          <w:szCs w:val="20"/>
        </w:rPr>
        <w:t xml:space="preserve"> </w:t>
      </w:r>
      <w:r w:rsidR="009B4B47" w:rsidRPr="001173CF">
        <w:rPr>
          <w:rFonts w:cs="Arial"/>
          <w:szCs w:val="20"/>
        </w:rPr>
        <w:t>FHSU</w:t>
      </w:r>
      <w:r w:rsidR="00CD0BCA" w:rsidRPr="001173CF">
        <w:rPr>
          <w:rFonts w:cs="Arial"/>
          <w:szCs w:val="20"/>
        </w:rPr>
        <w:t xml:space="preserve"> may be required before final contract approval.  </w:t>
      </w:r>
      <w:r w:rsidR="00533687" w:rsidRPr="001173CF">
        <w:rPr>
          <w:rFonts w:cs="Arial"/>
          <w:szCs w:val="20"/>
        </w:rPr>
        <w:t>FHSU</w:t>
      </w:r>
      <w:r w:rsidR="00CD0BCA" w:rsidRPr="001173CF">
        <w:rPr>
          <w:rFonts w:cs="Arial"/>
          <w:szCs w:val="20"/>
        </w:rPr>
        <w:t xml:space="preserve"> reserves the right to request said devices/equipment/solution fully configured/operational for testing, which shall be furnished at no expense to </w:t>
      </w:r>
      <w:r w:rsidR="00533687" w:rsidRPr="001173CF">
        <w:rPr>
          <w:rFonts w:cs="Arial"/>
          <w:szCs w:val="20"/>
        </w:rPr>
        <w:t xml:space="preserve">FHSU </w:t>
      </w:r>
      <w:r w:rsidR="00CD0BCA" w:rsidRPr="001173CF">
        <w:rPr>
          <w:rFonts w:cs="Arial"/>
          <w:szCs w:val="20"/>
        </w:rPr>
        <w:t xml:space="preserve">within ten (10) days after receipt of request.  Devices/equipment will be returned at the bidder’s expense if found to be non-compliant with the specifications as set forth in this </w:t>
      </w:r>
      <w:r w:rsidR="00643D07" w:rsidRPr="001173CF">
        <w:rPr>
          <w:rFonts w:cs="Arial"/>
          <w:szCs w:val="20"/>
        </w:rPr>
        <w:t>RFP</w:t>
      </w:r>
      <w:r w:rsidR="00CD0BCA" w:rsidRPr="001173CF">
        <w:rPr>
          <w:rFonts w:cs="Arial"/>
          <w:szCs w:val="20"/>
        </w:rPr>
        <w:t>.</w:t>
      </w:r>
    </w:p>
    <w:p w:rsidR="00643D07" w:rsidRPr="001173CF" w:rsidRDefault="00643D07" w:rsidP="00643D07">
      <w:pPr>
        <w:tabs>
          <w:tab w:val="left" w:pos="741"/>
        </w:tabs>
        <w:ind w:left="741" w:hanging="741"/>
        <w:jc w:val="both"/>
        <w:rPr>
          <w:rFonts w:cs="Arial"/>
          <w:b/>
          <w:bCs/>
          <w:szCs w:val="20"/>
        </w:rPr>
      </w:pPr>
    </w:p>
    <w:p w:rsidR="00CD0BCA" w:rsidRPr="001173CF" w:rsidRDefault="001173CF" w:rsidP="001173CF">
      <w:pPr>
        <w:pStyle w:val="Default"/>
        <w:ind w:left="720" w:hanging="720"/>
        <w:rPr>
          <w:sz w:val="20"/>
          <w:szCs w:val="20"/>
        </w:rPr>
      </w:pPr>
      <w:r>
        <w:rPr>
          <w:bCs/>
          <w:sz w:val="20"/>
          <w:szCs w:val="20"/>
        </w:rPr>
        <w:t>60</w:t>
      </w:r>
      <w:r w:rsidR="00CD2A96" w:rsidRPr="001173CF">
        <w:rPr>
          <w:bCs/>
          <w:sz w:val="20"/>
          <w:szCs w:val="20"/>
        </w:rPr>
        <w:t>.</w:t>
      </w:r>
      <w:r w:rsidR="00CD2A96" w:rsidRPr="001173CF">
        <w:rPr>
          <w:b/>
          <w:bCs/>
          <w:sz w:val="20"/>
          <w:szCs w:val="20"/>
        </w:rPr>
        <w:tab/>
      </w:r>
      <w:r w:rsidR="00CD0BCA" w:rsidRPr="001173CF">
        <w:rPr>
          <w:b/>
          <w:sz w:val="20"/>
          <w:szCs w:val="20"/>
        </w:rPr>
        <w:t>Equipment:</w:t>
      </w:r>
      <w:r w:rsidR="00CD0BCA" w:rsidRPr="001173CF">
        <w:rPr>
          <w:sz w:val="20"/>
          <w:szCs w:val="20"/>
        </w:rPr>
        <w:t xml:space="preserve">  All proposed equipment, equipment options, and hardware expansions must be identified by manufacturer and model number and descriptive literature of such equipment must be submitted with the bid.</w:t>
      </w:r>
    </w:p>
    <w:p w:rsidR="00CD0BCA" w:rsidRPr="001173CF" w:rsidRDefault="00CD0BCA" w:rsidP="00CD0BCA">
      <w:pPr>
        <w:jc w:val="both"/>
        <w:rPr>
          <w:rFonts w:cs="Arial"/>
          <w:szCs w:val="20"/>
        </w:rPr>
      </w:pPr>
    </w:p>
    <w:p w:rsidR="00F92A2A" w:rsidRPr="001173CF" w:rsidRDefault="00DE0FDF" w:rsidP="00F92A2A">
      <w:pPr>
        <w:tabs>
          <w:tab w:val="left" w:pos="741"/>
        </w:tabs>
        <w:ind w:left="741" w:hanging="741"/>
        <w:jc w:val="both"/>
        <w:rPr>
          <w:rFonts w:cs="Arial"/>
          <w:szCs w:val="20"/>
        </w:rPr>
      </w:pPr>
      <w:r w:rsidRPr="001173CF">
        <w:rPr>
          <w:rFonts w:cs="Arial"/>
          <w:szCs w:val="20"/>
        </w:rPr>
        <w:t>6</w:t>
      </w:r>
      <w:r w:rsidR="001173CF">
        <w:rPr>
          <w:rFonts w:cs="Arial"/>
          <w:szCs w:val="20"/>
        </w:rPr>
        <w:t>1</w:t>
      </w:r>
      <w:r w:rsidR="008020BD" w:rsidRPr="001173CF">
        <w:rPr>
          <w:rFonts w:cs="Arial"/>
          <w:szCs w:val="20"/>
        </w:rPr>
        <w:t>.</w:t>
      </w:r>
      <w:r w:rsidR="008020BD" w:rsidRPr="001173CF">
        <w:rPr>
          <w:rFonts w:cs="Arial"/>
          <w:szCs w:val="20"/>
        </w:rPr>
        <w:tab/>
      </w:r>
      <w:r w:rsidR="00CD0BCA" w:rsidRPr="001173CF">
        <w:rPr>
          <w:rFonts w:cs="Arial"/>
          <w:b/>
          <w:szCs w:val="20"/>
        </w:rPr>
        <w:t>Implied Requirements:</w:t>
      </w:r>
      <w:r w:rsidR="00CD0BCA" w:rsidRPr="001173CF">
        <w:rPr>
          <w:rFonts w:cs="Arial"/>
          <w:szCs w:val="20"/>
        </w:rPr>
        <w:t xml:space="preserve">  All products and services not specifically mentioned in </w:t>
      </w:r>
      <w:r w:rsidR="004574AE" w:rsidRPr="001173CF">
        <w:rPr>
          <w:rFonts w:cs="Arial"/>
          <w:szCs w:val="20"/>
        </w:rPr>
        <w:t>RFP</w:t>
      </w:r>
      <w:r w:rsidR="00CD0BCA" w:rsidRPr="001173CF">
        <w:rPr>
          <w:rFonts w:cs="Arial"/>
          <w:szCs w:val="20"/>
        </w:rPr>
        <w:t>, but which are necessary to provide the functional capabilities described by the specifications, shall be included. Other products required to make the described software functional shall be identified in the vendor's response.</w:t>
      </w:r>
    </w:p>
    <w:p w:rsidR="00F92A2A" w:rsidRPr="001173CF" w:rsidRDefault="00F92A2A" w:rsidP="00F92A2A">
      <w:pPr>
        <w:tabs>
          <w:tab w:val="left" w:pos="741"/>
        </w:tabs>
        <w:ind w:left="741" w:hanging="741"/>
        <w:jc w:val="both"/>
        <w:rPr>
          <w:rFonts w:cs="Arial"/>
          <w:b/>
          <w:szCs w:val="20"/>
        </w:rPr>
      </w:pPr>
    </w:p>
    <w:p w:rsidR="00DE0FDF" w:rsidRPr="00DE0FDF" w:rsidRDefault="00DE0FDF" w:rsidP="00220235">
      <w:pPr>
        <w:numPr>
          <w:ilvl w:val="0"/>
          <w:numId w:val="13"/>
        </w:numPr>
        <w:ind w:hanging="720"/>
        <w:jc w:val="both"/>
        <w:rPr>
          <w:rFonts w:cs="Arial"/>
        </w:rPr>
      </w:pPr>
      <w:bookmarkStart w:id="16" w:name="_Hlk46240356"/>
      <w:r w:rsidRPr="001173CF">
        <w:rPr>
          <w:rFonts w:cs="Arial"/>
          <w:b/>
          <w:szCs w:val="20"/>
        </w:rPr>
        <w:t>Warranty:</w:t>
      </w:r>
      <w:r w:rsidRPr="001173CF">
        <w:rPr>
          <w:rFonts w:cs="Arial"/>
          <w:szCs w:val="20"/>
        </w:rPr>
        <w:t xml:space="preserve">  Bidders shall indicate the </w:t>
      </w:r>
      <w:r w:rsidRPr="00DE0FDF">
        <w:rPr>
          <w:rFonts w:cs="Arial"/>
        </w:rPr>
        <w:t xml:space="preserve">type and extent of the warranty for all equipment, hardware, software, and services proposed.  FHSU requires a “standard” warranty of a specific amount of days, or </w:t>
      </w:r>
      <w:r w:rsidR="00122E38">
        <w:rPr>
          <w:rFonts w:cs="Arial"/>
        </w:rPr>
        <w:t>one (</w:t>
      </w:r>
      <w:r w:rsidRPr="00DE0FDF">
        <w:rPr>
          <w:rFonts w:cs="Arial"/>
        </w:rPr>
        <w:t>1</w:t>
      </w:r>
      <w:r w:rsidR="00122E38">
        <w:rPr>
          <w:rFonts w:cs="Arial"/>
        </w:rPr>
        <w:t>)</w:t>
      </w:r>
      <w:r w:rsidRPr="00DE0FDF">
        <w:rPr>
          <w:rFonts w:cs="Arial"/>
        </w:rPr>
        <w:t xml:space="preserve"> year, whichever is greater.  This warranty shall be included in the cost of the equipment.</w:t>
      </w:r>
    </w:p>
    <w:p w:rsidR="00DE0FDF" w:rsidRDefault="00DE0FDF" w:rsidP="009B70C5">
      <w:pPr>
        <w:ind w:left="741"/>
        <w:jc w:val="both"/>
        <w:rPr>
          <w:rFonts w:cs="Arial"/>
        </w:rPr>
      </w:pPr>
    </w:p>
    <w:p w:rsidR="009B70C5" w:rsidRPr="00DE0FDF" w:rsidRDefault="009B70C5" w:rsidP="009B70C5">
      <w:pPr>
        <w:ind w:left="741"/>
        <w:jc w:val="both"/>
        <w:rPr>
          <w:rFonts w:cs="Arial"/>
        </w:rPr>
      </w:pPr>
      <w:r w:rsidRPr="00DE0FDF">
        <w:rPr>
          <w:rFonts w:cs="Arial"/>
        </w:rPr>
        <w:t>The successful bidder will be the sole point of contact on any problems with the equipment or systems during the warranty period.</w:t>
      </w:r>
    </w:p>
    <w:p w:rsidR="009B70C5" w:rsidRPr="00DE0FDF" w:rsidRDefault="009B70C5" w:rsidP="009B70C5">
      <w:pPr>
        <w:jc w:val="both"/>
        <w:rPr>
          <w:rFonts w:cs="Arial"/>
        </w:rPr>
      </w:pPr>
    </w:p>
    <w:p w:rsidR="009B70C5" w:rsidRPr="00DE0FDF" w:rsidRDefault="009B70C5" w:rsidP="009B70C5">
      <w:pPr>
        <w:ind w:left="741"/>
        <w:jc w:val="both"/>
        <w:rPr>
          <w:rFonts w:cs="Arial"/>
        </w:rPr>
      </w:pPr>
      <w:r w:rsidRPr="00DE0FDF">
        <w:rPr>
          <w:rFonts w:cs="Arial"/>
        </w:rPr>
        <w:t>The Contractor shall be responsible for all work performed under these specifications.  The Contractor shall make good, repair and replace, at the Contractor's own expense, as may be necessary, any defective work, material acceptance, if in the opinion of the FHSU Purchasing Office said defect is due to imperfection in material, design, or workmanship for the warranty period specified.</w:t>
      </w:r>
    </w:p>
    <w:bookmarkEnd w:id="16"/>
    <w:p w:rsidR="009B70C5" w:rsidRPr="00DE0FDF" w:rsidRDefault="009B70C5" w:rsidP="00F92A2A">
      <w:pPr>
        <w:tabs>
          <w:tab w:val="left" w:pos="741"/>
        </w:tabs>
        <w:ind w:left="741" w:hanging="741"/>
        <w:jc w:val="both"/>
        <w:rPr>
          <w:rFonts w:cs="Arial"/>
          <w:b/>
        </w:rPr>
      </w:pPr>
    </w:p>
    <w:p w:rsidR="00DE0FDF" w:rsidRDefault="00F92A2A" w:rsidP="00220235">
      <w:pPr>
        <w:numPr>
          <w:ilvl w:val="0"/>
          <w:numId w:val="13"/>
        </w:numPr>
        <w:ind w:hanging="720"/>
        <w:jc w:val="both"/>
        <w:rPr>
          <w:rFonts w:cs="Arial"/>
        </w:rPr>
      </w:pPr>
      <w:r w:rsidRPr="00DE0FDF">
        <w:rPr>
          <w:rFonts w:cs="Arial"/>
          <w:b/>
        </w:rPr>
        <w:t>Acceptance:</w:t>
      </w:r>
      <w:r w:rsidRPr="00DE0FDF">
        <w:rPr>
          <w:rFonts w:cs="Arial"/>
        </w:rPr>
        <w:t xml:space="preserve">  No contract provision or use of items by FHSU shall constitute acceptance or relieve the vendor of liability in respect to any expressed or implied warranties.</w:t>
      </w:r>
    </w:p>
    <w:p w:rsidR="00DE0FDF" w:rsidRPr="00DE0FDF" w:rsidRDefault="00DE0FDF" w:rsidP="00DE0FDF">
      <w:pPr>
        <w:ind w:left="720"/>
        <w:jc w:val="both"/>
        <w:rPr>
          <w:rFonts w:cs="Arial"/>
        </w:rPr>
      </w:pPr>
    </w:p>
    <w:p w:rsidR="00DE0FDF" w:rsidRDefault="00F92A2A" w:rsidP="00220235">
      <w:pPr>
        <w:numPr>
          <w:ilvl w:val="0"/>
          <w:numId w:val="13"/>
        </w:numPr>
        <w:ind w:hanging="741"/>
        <w:jc w:val="both"/>
        <w:rPr>
          <w:rFonts w:cs="Arial"/>
        </w:rPr>
      </w:pPr>
      <w:r w:rsidRPr="00DE0FDF">
        <w:rPr>
          <w:rFonts w:cs="Arial"/>
          <w:b/>
        </w:rPr>
        <w:t>Ownership:</w:t>
      </w:r>
      <w:r w:rsidRPr="00DE0FDF">
        <w:rPr>
          <w:rFonts w:cs="Arial"/>
        </w:rPr>
        <w:t xml:space="preserve">  All data, forms, procedures, software, manuals, system descriptions and work flows developed or accumulated by the Contractor under this contract shall be owned by FHSU. The Contractor may not release any materials without the written approval of FHSU.</w:t>
      </w:r>
    </w:p>
    <w:p w:rsidR="00DE0FDF" w:rsidRDefault="00DE0FDF" w:rsidP="00DE0FDF">
      <w:pPr>
        <w:pStyle w:val="ListParagraph"/>
        <w:rPr>
          <w:rFonts w:cs="Arial"/>
          <w:b/>
        </w:rPr>
      </w:pPr>
    </w:p>
    <w:p w:rsidR="00CD0BCA" w:rsidRPr="00DE0FDF" w:rsidRDefault="00CD0BCA" w:rsidP="00220235">
      <w:pPr>
        <w:numPr>
          <w:ilvl w:val="0"/>
          <w:numId w:val="13"/>
        </w:numPr>
        <w:ind w:hanging="741"/>
        <w:jc w:val="both"/>
        <w:rPr>
          <w:rFonts w:cs="Arial"/>
        </w:rPr>
      </w:pPr>
      <w:r w:rsidRPr="00DE0FDF">
        <w:rPr>
          <w:rFonts w:cs="Arial"/>
          <w:b/>
        </w:rPr>
        <w:t>Software Code and Intellectual Property Rights:</w:t>
      </w:r>
      <w:r w:rsidR="00796FE3" w:rsidRPr="00DE0FDF">
        <w:rPr>
          <w:rFonts w:cs="Arial"/>
        </w:rPr>
        <w:t xml:space="preserve"> </w:t>
      </w:r>
      <w:r w:rsidRPr="00DE0FDF">
        <w:rPr>
          <w:rFonts w:cs="Arial"/>
        </w:rPr>
        <w:t xml:space="preserve"> As applicable, all original software and software code and related intellectual property developed or created by the Contractor in the performance of its obligations under this Contract or any Task Order issued under this Contract, shall become the sole property of the State of Kansas.</w:t>
      </w:r>
      <w:r w:rsidR="00796FE3" w:rsidRPr="00DE0FDF">
        <w:rPr>
          <w:rFonts w:cs="Arial"/>
        </w:rPr>
        <w:t xml:space="preserve"> </w:t>
      </w:r>
      <w:r w:rsidRPr="00DE0FDF">
        <w:rPr>
          <w:rFonts w:cs="Arial"/>
        </w:rPr>
        <w:t xml:space="preserve"> The Contractor will surrender all original written materials, including any reports, studies, designs, drawings, specifications, notes, documents, software and documentation, computer-based training modules, electronically or magnetically recorded material, used to develop this software and/or software code and related intellectual property to the state entity for which it was developed.</w:t>
      </w:r>
    </w:p>
    <w:p w:rsidR="00CD0BCA" w:rsidRPr="00B4668D" w:rsidRDefault="00CD0BCA" w:rsidP="00CC6454">
      <w:pPr>
        <w:tabs>
          <w:tab w:val="left" w:pos="741"/>
        </w:tabs>
        <w:ind w:left="720"/>
        <w:jc w:val="both"/>
        <w:rPr>
          <w:rFonts w:cs="Arial"/>
        </w:rPr>
      </w:pPr>
    </w:p>
    <w:p w:rsidR="00D94170" w:rsidRDefault="009B4B47" w:rsidP="009B4B47">
      <w:pPr>
        <w:tabs>
          <w:tab w:val="left" w:pos="741"/>
        </w:tabs>
        <w:ind w:left="741" w:hanging="741"/>
        <w:jc w:val="both"/>
        <w:rPr>
          <w:rFonts w:cs="Arial"/>
        </w:rPr>
      </w:pPr>
      <w:r>
        <w:rPr>
          <w:rFonts w:cs="Arial"/>
        </w:rPr>
        <w:t>6</w:t>
      </w:r>
      <w:r w:rsidR="001173CF">
        <w:rPr>
          <w:rFonts w:cs="Arial"/>
        </w:rPr>
        <w:t>6</w:t>
      </w:r>
      <w:r w:rsidR="003D2000" w:rsidRPr="003D2000">
        <w:rPr>
          <w:rFonts w:cs="Arial"/>
        </w:rPr>
        <w:t>.</w:t>
      </w:r>
      <w:r w:rsidR="003D2000" w:rsidRPr="003D2000">
        <w:rPr>
          <w:rFonts w:cs="Arial"/>
        </w:rPr>
        <w:tab/>
      </w:r>
      <w:r w:rsidR="00CD0BCA" w:rsidRPr="00B4668D">
        <w:rPr>
          <w:rFonts w:cs="Arial"/>
          <w:b/>
        </w:rPr>
        <w:t xml:space="preserve">Data:  </w:t>
      </w:r>
      <w:r w:rsidR="00CD0BCA" w:rsidRPr="00B4668D">
        <w:rPr>
          <w:rFonts w:cs="Arial"/>
        </w:rPr>
        <w:t xml:space="preserve">Any and all data required to be provided at any time during the bid process or contract term shall be made available in a format as requested </w:t>
      </w:r>
      <w:r w:rsidR="00796FE3">
        <w:rPr>
          <w:rFonts w:cs="Arial"/>
        </w:rPr>
        <w:t>and/or approved by FHSU.</w:t>
      </w:r>
    </w:p>
    <w:p w:rsidR="00D94170" w:rsidRDefault="00D94170" w:rsidP="00D94170">
      <w:pPr>
        <w:tabs>
          <w:tab w:val="left" w:pos="741"/>
        </w:tabs>
        <w:ind w:left="741" w:hanging="741"/>
        <w:jc w:val="both"/>
        <w:rPr>
          <w:rFonts w:cs="Arial"/>
          <w:b/>
        </w:rPr>
      </w:pPr>
    </w:p>
    <w:p w:rsidR="00CE38D3" w:rsidRDefault="009B4B47" w:rsidP="00CE38D3">
      <w:pPr>
        <w:tabs>
          <w:tab w:val="left" w:pos="741"/>
        </w:tabs>
        <w:ind w:left="741" w:hanging="741"/>
        <w:jc w:val="both"/>
        <w:rPr>
          <w:rFonts w:cs="Arial"/>
        </w:rPr>
      </w:pPr>
      <w:r>
        <w:rPr>
          <w:rFonts w:cs="Arial"/>
        </w:rPr>
        <w:t>6</w:t>
      </w:r>
      <w:r w:rsidR="001173CF">
        <w:rPr>
          <w:rFonts w:cs="Arial"/>
        </w:rPr>
        <w:t>7</w:t>
      </w:r>
      <w:r w:rsidR="00D94170" w:rsidRPr="00D94170">
        <w:rPr>
          <w:rFonts w:cs="Arial"/>
        </w:rPr>
        <w:t>.</w:t>
      </w:r>
      <w:r w:rsidR="00D94170" w:rsidRPr="00D94170">
        <w:rPr>
          <w:rFonts w:cs="Arial"/>
        </w:rPr>
        <w:tab/>
      </w:r>
      <w:r w:rsidR="00CD0BCA" w:rsidRPr="00B4668D">
        <w:rPr>
          <w:rFonts w:cs="Arial"/>
          <w:b/>
        </w:rPr>
        <w:t>Submission of the Bid:</w:t>
      </w:r>
      <w:r w:rsidR="00CD0BCA" w:rsidRPr="00B4668D">
        <w:rPr>
          <w:rFonts w:cs="Arial"/>
        </w:rPr>
        <w:t xml:space="preserve">  Submission of the bid will be considered presumptive evidence that the vendor is conversant with local facilities and difficulties, the requirements of the documents and of pertinent State and/or local codes, state of labor and material markets, and has made due allowances in the </w:t>
      </w:r>
      <w:r w:rsidR="00CE38D3">
        <w:rPr>
          <w:rFonts w:cs="Arial"/>
        </w:rPr>
        <w:t>RFP</w:t>
      </w:r>
      <w:r w:rsidR="00CD0BCA" w:rsidRPr="00B4668D">
        <w:rPr>
          <w:rFonts w:cs="Arial"/>
        </w:rPr>
        <w:t xml:space="preserve"> for all contingencies.  Later claims for labor, work, materials, equipment, and </w:t>
      </w:r>
      <w:r w:rsidR="00CD0BCA" w:rsidRPr="00B4668D">
        <w:rPr>
          <w:rFonts w:cs="Arial"/>
          <w:u w:val="single"/>
        </w:rPr>
        <w:t>tax liability</w:t>
      </w:r>
      <w:r w:rsidR="00CD0BCA" w:rsidRPr="00B4668D">
        <w:rPr>
          <w:rFonts w:cs="Arial"/>
        </w:rPr>
        <w:t xml:space="preserve"> required for any difficulties encountered which could have foreseen will not be recognized and all such difficulties shall be properly taken care of by Contract</w:t>
      </w:r>
      <w:r w:rsidR="00570FB0">
        <w:rPr>
          <w:rFonts w:cs="Arial"/>
        </w:rPr>
        <w:t>or at no additional cost to FHSU</w:t>
      </w:r>
      <w:r w:rsidR="00CD0BCA" w:rsidRPr="00B4668D">
        <w:rPr>
          <w:rFonts w:cs="Arial"/>
        </w:rPr>
        <w:t>.</w:t>
      </w:r>
    </w:p>
    <w:p w:rsidR="00CE38D3" w:rsidRDefault="00CE38D3" w:rsidP="00CE38D3">
      <w:pPr>
        <w:tabs>
          <w:tab w:val="left" w:pos="741"/>
        </w:tabs>
        <w:ind w:left="741" w:hanging="741"/>
        <w:jc w:val="both"/>
        <w:rPr>
          <w:rFonts w:cs="Arial"/>
          <w:b/>
        </w:rPr>
      </w:pPr>
    </w:p>
    <w:p w:rsidR="00CE38D3" w:rsidRDefault="009B4B47" w:rsidP="00CE38D3">
      <w:pPr>
        <w:tabs>
          <w:tab w:val="left" w:pos="741"/>
        </w:tabs>
        <w:ind w:left="741" w:hanging="741"/>
        <w:jc w:val="both"/>
        <w:rPr>
          <w:rFonts w:cs="Arial"/>
        </w:rPr>
      </w:pPr>
      <w:r>
        <w:rPr>
          <w:rFonts w:cs="Arial"/>
        </w:rPr>
        <w:t>6</w:t>
      </w:r>
      <w:r w:rsidR="001173CF">
        <w:rPr>
          <w:rFonts w:cs="Arial"/>
        </w:rPr>
        <w:t>8</w:t>
      </w:r>
      <w:r w:rsidR="00CE38D3" w:rsidRPr="00CE38D3">
        <w:rPr>
          <w:rFonts w:cs="Arial"/>
        </w:rPr>
        <w:t>.</w:t>
      </w:r>
      <w:r w:rsidR="00CE38D3" w:rsidRPr="00CE38D3">
        <w:rPr>
          <w:rFonts w:cs="Arial"/>
        </w:rPr>
        <w:tab/>
      </w:r>
      <w:r w:rsidR="00CD0BCA" w:rsidRPr="00B4668D">
        <w:rPr>
          <w:rFonts w:cs="Arial"/>
          <w:b/>
        </w:rPr>
        <w:t>Alternate Proposals/Equivalent Items:</w:t>
      </w:r>
      <w:r w:rsidR="00CD0BCA" w:rsidRPr="00B4668D">
        <w:rPr>
          <w:rFonts w:cs="Arial"/>
        </w:rPr>
        <w:t xml:space="preserve">  Bids on goods and services comparable to those specified herein are invited.  Whenever a material, article or piece of equipment is identified in the specifications by reference to a manufacturer's or vendor's name, trade name, catalog number, etc., it is intended to establish a standard, unless otherwise specifically stated.  Any material, article or equipment of other manufacturers or vendors shall perform to the standard of the item specified.  Equivalent bids must be accompanied by sufficient descriptive literature and/or specifications to provide for detailed comparison.  Samples of items, if required, shall be furnished at no expense to the </w:t>
      </w:r>
      <w:r w:rsidR="00570FB0">
        <w:rPr>
          <w:rFonts w:cs="Arial"/>
        </w:rPr>
        <w:t>university</w:t>
      </w:r>
      <w:r w:rsidR="00CD0BCA" w:rsidRPr="00B4668D">
        <w:rPr>
          <w:rFonts w:cs="Arial"/>
        </w:rPr>
        <w:t xml:space="preserve"> and if not destroyed in the evaluation process, shall be returned at vendor's expense, if requested.</w:t>
      </w:r>
    </w:p>
    <w:p w:rsidR="00CE38D3" w:rsidRDefault="00CE38D3" w:rsidP="00CE38D3">
      <w:pPr>
        <w:tabs>
          <w:tab w:val="left" w:pos="741"/>
        </w:tabs>
        <w:ind w:left="741" w:hanging="741"/>
        <w:jc w:val="both"/>
        <w:rPr>
          <w:rFonts w:cs="Arial"/>
        </w:rPr>
      </w:pPr>
    </w:p>
    <w:p w:rsidR="00CE38D3" w:rsidRDefault="00CE38D3" w:rsidP="00CE38D3">
      <w:pPr>
        <w:tabs>
          <w:tab w:val="left" w:pos="741"/>
        </w:tabs>
        <w:ind w:left="741" w:hanging="741"/>
        <w:jc w:val="both"/>
        <w:rPr>
          <w:rFonts w:cs="Arial"/>
        </w:rPr>
      </w:pPr>
      <w:r>
        <w:rPr>
          <w:rFonts w:cs="Arial"/>
        </w:rPr>
        <w:tab/>
      </w:r>
      <w:r w:rsidR="00A70EE5">
        <w:rPr>
          <w:rFonts w:cs="Arial"/>
        </w:rPr>
        <w:t>FHSU</w:t>
      </w:r>
      <w:r w:rsidR="00CD0BCA" w:rsidRPr="00B4668D">
        <w:rPr>
          <w:rFonts w:cs="Arial"/>
        </w:rPr>
        <w:t xml:space="preserve"> reserves the right to determine and approve or deny “equivalency” in comparison of alternate bids.</w:t>
      </w:r>
    </w:p>
    <w:p w:rsidR="00CE38D3" w:rsidRDefault="00CE38D3" w:rsidP="00CE38D3">
      <w:pPr>
        <w:tabs>
          <w:tab w:val="left" w:pos="741"/>
        </w:tabs>
        <w:ind w:left="741" w:hanging="741"/>
        <w:jc w:val="both"/>
        <w:rPr>
          <w:rFonts w:cs="Arial"/>
        </w:rPr>
      </w:pPr>
    </w:p>
    <w:p w:rsidR="00CE38D3" w:rsidRPr="007769E3" w:rsidRDefault="001173CF" w:rsidP="00CE38D3">
      <w:pPr>
        <w:tabs>
          <w:tab w:val="left" w:pos="741"/>
        </w:tabs>
        <w:ind w:left="741" w:hanging="741"/>
        <w:jc w:val="both"/>
        <w:rPr>
          <w:rFonts w:cs="Arial"/>
          <w:szCs w:val="20"/>
        </w:rPr>
      </w:pPr>
      <w:r>
        <w:rPr>
          <w:rFonts w:cs="Arial"/>
        </w:rPr>
        <w:t>69</w:t>
      </w:r>
      <w:r w:rsidR="00CE38D3">
        <w:rPr>
          <w:rFonts w:cs="Arial"/>
        </w:rPr>
        <w:t>.</w:t>
      </w:r>
      <w:r w:rsidR="00CE38D3">
        <w:rPr>
          <w:rFonts w:cs="Arial"/>
        </w:rPr>
        <w:tab/>
      </w:r>
      <w:r w:rsidR="00CD0BCA" w:rsidRPr="00B4668D">
        <w:rPr>
          <w:rFonts w:cs="Arial"/>
          <w:b/>
        </w:rPr>
        <w:t>Certification of Materials Submitted:</w:t>
      </w:r>
      <w:r w:rsidR="00CD0BCA" w:rsidRPr="00B4668D">
        <w:rPr>
          <w:rFonts w:cs="Arial"/>
        </w:rPr>
        <w:t xml:space="preserve">  The response to this </w:t>
      </w:r>
      <w:r w:rsidR="00A816F8">
        <w:rPr>
          <w:rFonts w:cs="Arial"/>
        </w:rPr>
        <w:t>RFP</w:t>
      </w:r>
      <w:r w:rsidR="00CD0BCA" w:rsidRPr="00B4668D">
        <w:rPr>
          <w:rFonts w:cs="Arial"/>
        </w:rPr>
        <w:t>, together with the specifications set forth herein and all data submitted by the vendor to support the response including brochures, manuals, and descriptions covering the operating characteristics of the item(s) proposed, shall become a part of any contract betwe</w:t>
      </w:r>
      <w:r w:rsidR="00A70EE5">
        <w:rPr>
          <w:rFonts w:cs="Arial"/>
        </w:rPr>
        <w:t>en the successful vendor and FHSU</w:t>
      </w:r>
      <w:r w:rsidR="00CD0BCA" w:rsidRPr="00B4668D">
        <w:rPr>
          <w:rFonts w:cs="Arial"/>
        </w:rPr>
        <w:t xml:space="preserve">. Any written representation covering such matters as reliability of the item(s), the </w:t>
      </w:r>
      <w:r w:rsidR="00CD0BCA" w:rsidRPr="007769E3">
        <w:rPr>
          <w:rFonts w:cs="Arial"/>
          <w:szCs w:val="20"/>
        </w:rPr>
        <w:t>experience of other users, or warranties of performance shall be incorporated by reference into the contract.</w:t>
      </w:r>
    </w:p>
    <w:p w:rsidR="005B65EF" w:rsidRPr="007769E3" w:rsidRDefault="005B65EF" w:rsidP="00CE38D3">
      <w:pPr>
        <w:tabs>
          <w:tab w:val="left" w:pos="741"/>
        </w:tabs>
        <w:ind w:left="741" w:hanging="741"/>
        <w:jc w:val="both"/>
        <w:rPr>
          <w:rFonts w:cs="Arial"/>
          <w:szCs w:val="20"/>
        </w:rPr>
      </w:pPr>
    </w:p>
    <w:p w:rsidR="009A5C04" w:rsidRPr="007769E3" w:rsidRDefault="005B65EF" w:rsidP="007769E3">
      <w:pPr>
        <w:pStyle w:val="Default"/>
        <w:ind w:left="720" w:hanging="720"/>
        <w:rPr>
          <w:sz w:val="20"/>
          <w:szCs w:val="20"/>
        </w:rPr>
      </w:pPr>
      <w:r w:rsidRPr="007769E3">
        <w:rPr>
          <w:color w:val="auto"/>
          <w:sz w:val="20"/>
          <w:szCs w:val="20"/>
        </w:rPr>
        <w:t>7</w:t>
      </w:r>
      <w:r w:rsidR="001173CF">
        <w:rPr>
          <w:color w:val="auto"/>
          <w:sz w:val="20"/>
          <w:szCs w:val="20"/>
        </w:rPr>
        <w:t>0</w:t>
      </w:r>
      <w:r w:rsidRPr="007769E3">
        <w:rPr>
          <w:color w:val="auto"/>
          <w:sz w:val="20"/>
          <w:szCs w:val="20"/>
        </w:rPr>
        <w:t>.</w:t>
      </w:r>
      <w:r w:rsidRPr="007769E3">
        <w:rPr>
          <w:color w:val="auto"/>
          <w:sz w:val="20"/>
          <w:szCs w:val="20"/>
        </w:rPr>
        <w:tab/>
      </w:r>
      <w:r w:rsidR="00CD0BCA" w:rsidRPr="007769E3">
        <w:rPr>
          <w:b/>
          <w:sz w:val="20"/>
          <w:szCs w:val="20"/>
        </w:rPr>
        <w:t>Inspection:</w:t>
      </w:r>
      <w:r w:rsidR="00CD0BCA" w:rsidRPr="007769E3">
        <w:rPr>
          <w:sz w:val="20"/>
          <w:szCs w:val="20"/>
        </w:rPr>
        <w:t xml:space="preserve">   </w:t>
      </w:r>
      <w:r w:rsidR="009A5C04" w:rsidRPr="007769E3">
        <w:rPr>
          <w:sz w:val="20"/>
          <w:szCs w:val="20"/>
        </w:rPr>
        <w:t>FHSU</w:t>
      </w:r>
      <w:r w:rsidR="00CD0BCA" w:rsidRPr="007769E3">
        <w:rPr>
          <w:sz w:val="20"/>
          <w:szCs w:val="20"/>
        </w:rPr>
        <w:t xml:space="preserve"> reserves the right to reject, on arrival at destination, any items which do not conform with specification of this </w:t>
      </w:r>
      <w:r w:rsidR="00A816F8" w:rsidRPr="007769E3">
        <w:rPr>
          <w:sz w:val="20"/>
          <w:szCs w:val="20"/>
        </w:rPr>
        <w:t>RFP</w:t>
      </w:r>
      <w:r w:rsidR="00CD0BCA" w:rsidRPr="007769E3">
        <w:rPr>
          <w:sz w:val="20"/>
          <w:szCs w:val="20"/>
        </w:rPr>
        <w:t>.</w:t>
      </w:r>
    </w:p>
    <w:p w:rsidR="009A5C04" w:rsidRPr="007769E3" w:rsidRDefault="009A5C04" w:rsidP="009A5C04">
      <w:pPr>
        <w:tabs>
          <w:tab w:val="left" w:pos="741"/>
        </w:tabs>
        <w:ind w:left="741" w:hanging="741"/>
        <w:jc w:val="both"/>
        <w:rPr>
          <w:rFonts w:cs="Arial"/>
          <w:szCs w:val="20"/>
        </w:rPr>
      </w:pPr>
    </w:p>
    <w:p w:rsidR="009A5C04" w:rsidRDefault="00DE0FDF" w:rsidP="009A5C04">
      <w:pPr>
        <w:tabs>
          <w:tab w:val="left" w:pos="741"/>
        </w:tabs>
        <w:ind w:left="741" w:hanging="741"/>
        <w:jc w:val="both"/>
        <w:rPr>
          <w:rFonts w:cs="Arial"/>
        </w:rPr>
      </w:pPr>
      <w:r w:rsidRPr="007769E3">
        <w:rPr>
          <w:rFonts w:cs="Arial"/>
          <w:szCs w:val="20"/>
        </w:rPr>
        <w:t>7</w:t>
      </w:r>
      <w:r w:rsidR="001173CF">
        <w:rPr>
          <w:rFonts w:cs="Arial"/>
          <w:szCs w:val="20"/>
        </w:rPr>
        <w:t>1</w:t>
      </w:r>
      <w:r w:rsidR="009A5C04" w:rsidRPr="007769E3">
        <w:rPr>
          <w:rFonts w:cs="Arial"/>
          <w:szCs w:val="20"/>
        </w:rPr>
        <w:t>.</w:t>
      </w:r>
      <w:r w:rsidR="009A5C04" w:rsidRPr="007769E3">
        <w:rPr>
          <w:rFonts w:cs="Arial"/>
          <w:szCs w:val="20"/>
        </w:rPr>
        <w:tab/>
      </w:r>
      <w:r w:rsidR="00CD0BCA" w:rsidRPr="007769E3">
        <w:rPr>
          <w:rFonts w:cs="Arial"/>
          <w:b/>
          <w:szCs w:val="20"/>
        </w:rPr>
        <w:t>New Materials, Supplies or Equipment:</w:t>
      </w:r>
      <w:r w:rsidR="00CD0BCA" w:rsidRPr="007769E3">
        <w:rPr>
          <w:rFonts w:cs="Arial"/>
          <w:szCs w:val="20"/>
        </w:rPr>
        <w:t xml:space="preserve">  Unless otherwise specified, all materials, supplies or equipment offered by a vendor shall be new, unused in any regard and of</w:t>
      </w:r>
      <w:r w:rsidR="00CD0BCA" w:rsidRPr="00CC6454">
        <w:rPr>
          <w:rFonts w:cs="Arial"/>
          <w:szCs w:val="20"/>
        </w:rPr>
        <w:t xml:space="preserve"> most current design.  All materials, supplies and equipment shall be first class in all respects.  Seconds or flawed items will not be acceptable.  All materials, supplies or equipment shall be suitable for their intended purpose and, unless otherwise specified, fully</w:t>
      </w:r>
      <w:r w:rsidR="00CD0BCA" w:rsidRPr="00B4668D">
        <w:rPr>
          <w:rFonts w:cs="Arial"/>
        </w:rPr>
        <w:t xml:space="preserve"> assembled and ready for use on delivery.</w:t>
      </w:r>
    </w:p>
    <w:p w:rsidR="009A5C04" w:rsidRPr="009A5C04" w:rsidRDefault="009A5C04" w:rsidP="009A5C04">
      <w:pPr>
        <w:tabs>
          <w:tab w:val="left" w:pos="741"/>
        </w:tabs>
        <w:ind w:left="741" w:hanging="741"/>
        <w:jc w:val="both"/>
        <w:rPr>
          <w:rFonts w:cs="Arial"/>
        </w:rPr>
      </w:pPr>
    </w:p>
    <w:p w:rsidR="009A5C04" w:rsidRDefault="00DE0FDF" w:rsidP="009A5C04">
      <w:pPr>
        <w:tabs>
          <w:tab w:val="left" w:pos="741"/>
        </w:tabs>
        <w:ind w:left="741" w:hanging="741"/>
        <w:jc w:val="both"/>
        <w:rPr>
          <w:rFonts w:cs="Arial"/>
        </w:rPr>
      </w:pPr>
      <w:r>
        <w:rPr>
          <w:rFonts w:cs="Arial"/>
        </w:rPr>
        <w:t>7</w:t>
      </w:r>
      <w:r w:rsidR="001173CF">
        <w:rPr>
          <w:rFonts w:cs="Arial"/>
        </w:rPr>
        <w:t>2</w:t>
      </w:r>
      <w:r w:rsidR="009A5C04" w:rsidRPr="009A5C04">
        <w:rPr>
          <w:rFonts w:cs="Arial"/>
        </w:rPr>
        <w:t>.</w:t>
      </w:r>
      <w:r w:rsidR="009A5C04" w:rsidRPr="009A5C04">
        <w:rPr>
          <w:rFonts w:cs="Arial"/>
        </w:rPr>
        <w:tab/>
      </w:r>
      <w:r w:rsidR="00CD0BCA" w:rsidRPr="00B4668D">
        <w:rPr>
          <w:rFonts w:cs="Arial"/>
          <w:b/>
        </w:rPr>
        <w:t>Vendor Contracts:</w:t>
      </w:r>
      <w:r w:rsidR="00CD0BCA" w:rsidRPr="00B4668D">
        <w:rPr>
          <w:rFonts w:cs="Arial"/>
        </w:rPr>
        <w:t xml:space="preserve">  Include a copy of any contracts, agreements, license</w:t>
      </w:r>
      <w:r w:rsidR="00A70EE5">
        <w:rPr>
          <w:rFonts w:cs="Arial"/>
        </w:rPr>
        <w:t xml:space="preserve">s, warranties, etc. proposed.  </w:t>
      </w:r>
      <w:r w:rsidR="00CD0BCA" w:rsidRPr="00B4668D">
        <w:rPr>
          <w:rFonts w:cs="Arial"/>
        </w:rPr>
        <w:t>(</w:t>
      </w:r>
      <w:r w:rsidR="00CD0BCA" w:rsidRPr="00B4668D">
        <w:rPr>
          <w:rFonts w:cs="Arial"/>
          <w:u w:val="single"/>
        </w:rPr>
        <w:t xml:space="preserve">State of </w:t>
      </w:r>
      <w:smartTag w:uri="urn:schemas-microsoft-com:office:smarttags" w:element="State">
        <w:smartTag w:uri="urn:schemas-microsoft-com:office:smarttags" w:element="place">
          <w:r w:rsidR="00CD0BCA" w:rsidRPr="00B4668D">
            <w:rPr>
              <w:rFonts w:cs="Arial"/>
              <w:u w:val="single"/>
            </w:rPr>
            <w:t>Kansas</w:t>
          </w:r>
        </w:smartTag>
      </w:smartTag>
      <w:r w:rsidR="00CD0BCA" w:rsidRPr="00B4668D">
        <w:rPr>
          <w:rFonts w:cs="Arial"/>
          <w:u w:val="single"/>
        </w:rPr>
        <w:t xml:space="preserve"> form DA-146a remains a mandatory requirement in all contracts</w:t>
      </w:r>
      <w:r w:rsidR="00CD0BCA" w:rsidRPr="00B4668D">
        <w:rPr>
          <w:rFonts w:cs="Arial"/>
        </w:rPr>
        <w:t>.)</w:t>
      </w:r>
    </w:p>
    <w:p w:rsidR="009A5C04" w:rsidRPr="009A5C04" w:rsidRDefault="009A5C04" w:rsidP="009A5C04">
      <w:pPr>
        <w:tabs>
          <w:tab w:val="left" w:pos="741"/>
        </w:tabs>
        <w:ind w:left="741" w:hanging="741"/>
        <w:jc w:val="both"/>
        <w:rPr>
          <w:rFonts w:cs="Arial"/>
        </w:rPr>
      </w:pPr>
    </w:p>
    <w:p w:rsidR="00CD0BCA" w:rsidRDefault="001173CF" w:rsidP="009A5C04">
      <w:pPr>
        <w:tabs>
          <w:tab w:val="left" w:pos="741"/>
        </w:tabs>
        <w:ind w:left="741" w:hanging="741"/>
        <w:jc w:val="both"/>
        <w:rPr>
          <w:rFonts w:cs="Arial"/>
        </w:rPr>
      </w:pPr>
      <w:r>
        <w:rPr>
          <w:rFonts w:cs="Arial"/>
        </w:rPr>
        <w:t>73</w:t>
      </w:r>
      <w:r w:rsidR="009A5C04" w:rsidRPr="009A5C04">
        <w:rPr>
          <w:rFonts w:cs="Arial"/>
        </w:rPr>
        <w:t>.</w:t>
      </w:r>
      <w:r w:rsidR="009A5C04" w:rsidRPr="009A5C04">
        <w:rPr>
          <w:rFonts w:cs="Arial"/>
        </w:rPr>
        <w:tab/>
      </w:r>
      <w:r w:rsidR="00CD0BCA" w:rsidRPr="00B4668D">
        <w:rPr>
          <w:rFonts w:cs="Arial"/>
          <w:b/>
        </w:rPr>
        <w:t>Contract Price:</w:t>
      </w:r>
      <w:r w:rsidR="00CD0BCA" w:rsidRPr="00B4668D">
        <w:rPr>
          <w:rFonts w:cs="Arial"/>
        </w:rPr>
        <w:t xml:space="preserve">  </w:t>
      </w:r>
      <w:r w:rsidR="009A5C04">
        <w:rPr>
          <w:rFonts w:cs="Arial"/>
        </w:rPr>
        <w:t>University-wide</w:t>
      </w:r>
      <w:r w:rsidR="00CD0BCA" w:rsidRPr="00B4668D">
        <w:rPr>
          <w:rFonts w:cs="Arial"/>
        </w:rPr>
        <w:t xml:space="preserve"> contracts are awarded by the </w:t>
      </w:r>
      <w:r w:rsidR="009A5C04">
        <w:rPr>
          <w:rFonts w:cs="Arial"/>
        </w:rPr>
        <w:t>FHSU Purchasing Office</w:t>
      </w:r>
      <w:r w:rsidR="00CD0BCA" w:rsidRPr="00B4668D">
        <w:rPr>
          <w:rFonts w:cs="Arial"/>
        </w:rPr>
        <w:t xml:space="preserve"> to take advantage of volume discount pricing for goods and services that have a recurring demand from one or more </w:t>
      </w:r>
      <w:r w:rsidR="009A5C04">
        <w:rPr>
          <w:rFonts w:cs="Arial"/>
        </w:rPr>
        <w:t>department</w:t>
      </w:r>
      <w:r w:rsidR="00CD0BCA" w:rsidRPr="00B4668D">
        <w:rPr>
          <w:rFonts w:cs="Arial"/>
        </w:rPr>
        <w:t xml:space="preserve">.  However, if a </w:t>
      </w:r>
      <w:r w:rsidR="009A5C04">
        <w:rPr>
          <w:rFonts w:cs="Arial"/>
        </w:rPr>
        <w:t>University department</w:t>
      </w:r>
      <w:r w:rsidR="00CD0BCA" w:rsidRPr="00B4668D">
        <w:rPr>
          <w:rFonts w:cs="Arial"/>
        </w:rPr>
        <w:t xml:space="preserve"> locates a vendor that can provide the </w:t>
      </w:r>
      <w:r w:rsidR="00CD0BCA" w:rsidRPr="00B4668D">
        <w:rPr>
          <w:rFonts w:cs="Arial"/>
          <w:b/>
          <w:u w:val="single"/>
        </w:rPr>
        <w:t>identical item</w:t>
      </w:r>
      <w:r w:rsidR="00CD0BCA" w:rsidRPr="00B4668D">
        <w:rPr>
          <w:rFonts w:cs="Arial"/>
        </w:rPr>
        <w:t xml:space="preserve"> at a </w:t>
      </w:r>
      <w:r w:rsidR="00CD0BCA" w:rsidRPr="00B4668D">
        <w:rPr>
          <w:rFonts w:cs="Arial"/>
          <w:b/>
          <w:u w:val="single"/>
        </w:rPr>
        <w:t>lower price</w:t>
      </w:r>
      <w:r w:rsidR="00CD0BCA" w:rsidRPr="00B4668D">
        <w:rPr>
          <w:rFonts w:cs="Arial"/>
        </w:rPr>
        <w:t xml:space="preserve">, a waiver to "buy off state contract" may be granted by the </w:t>
      </w:r>
      <w:r w:rsidR="009A5C04">
        <w:rPr>
          <w:rFonts w:cs="Arial"/>
        </w:rPr>
        <w:t>FHSU Purchasing Office</w:t>
      </w:r>
      <w:r w:rsidR="00CD0BCA" w:rsidRPr="00B4668D">
        <w:rPr>
          <w:rFonts w:cs="Arial"/>
        </w:rPr>
        <w:t>.</w:t>
      </w:r>
    </w:p>
    <w:p w:rsidR="009A5C04" w:rsidRDefault="009A5C04" w:rsidP="00323D8E">
      <w:pPr>
        <w:tabs>
          <w:tab w:val="left" w:pos="741"/>
        </w:tabs>
        <w:jc w:val="both"/>
        <w:rPr>
          <w:rFonts w:cs="Arial"/>
        </w:rPr>
      </w:pPr>
    </w:p>
    <w:p w:rsidR="00F43F2D" w:rsidRPr="00CD2A96" w:rsidRDefault="009B4B47" w:rsidP="00F43F2D">
      <w:pPr>
        <w:tabs>
          <w:tab w:val="left" w:pos="741"/>
        </w:tabs>
        <w:ind w:left="741" w:hanging="741"/>
        <w:jc w:val="both"/>
        <w:rPr>
          <w:rFonts w:cs="Arial"/>
          <w:szCs w:val="20"/>
        </w:rPr>
      </w:pPr>
      <w:r>
        <w:rPr>
          <w:rFonts w:cs="Arial"/>
        </w:rPr>
        <w:t>7</w:t>
      </w:r>
      <w:r w:rsidR="001173CF">
        <w:rPr>
          <w:rFonts w:cs="Arial"/>
        </w:rPr>
        <w:t>4</w:t>
      </w:r>
      <w:r w:rsidR="00323D8E" w:rsidRPr="00323D8E">
        <w:rPr>
          <w:rFonts w:cs="Arial"/>
        </w:rPr>
        <w:t>.</w:t>
      </w:r>
      <w:r w:rsidR="00323D8E" w:rsidRPr="00323D8E">
        <w:rPr>
          <w:rFonts w:cs="Arial"/>
        </w:rPr>
        <w:tab/>
      </w:r>
      <w:r w:rsidR="00CD0BCA" w:rsidRPr="00B4668D">
        <w:rPr>
          <w:rFonts w:cs="Arial"/>
          <w:b/>
        </w:rPr>
        <w:t>Transition Assistance:</w:t>
      </w:r>
      <w:r w:rsidR="00CD0BCA" w:rsidRPr="00B4668D">
        <w:rPr>
          <w:rFonts w:cs="Arial"/>
        </w:rPr>
        <w:t xml:space="preserve">  In the event of contract termination or expiration, Contractor shall provide all reasonable </w:t>
      </w:r>
      <w:r w:rsidR="00CD0BCA" w:rsidRPr="00CD2A96">
        <w:rPr>
          <w:rFonts w:cs="Arial"/>
          <w:szCs w:val="20"/>
        </w:rPr>
        <w:t xml:space="preserve">and necessary assistance to </w:t>
      </w:r>
      <w:r w:rsidR="00D20F1E" w:rsidRPr="00CD2A96">
        <w:rPr>
          <w:rFonts w:cs="Arial"/>
          <w:szCs w:val="20"/>
        </w:rPr>
        <w:t>FHSU</w:t>
      </w:r>
      <w:r w:rsidR="00CD0BCA" w:rsidRPr="00CD2A96">
        <w:rPr>
          <w:rFonts w:cs="Arial"/>
          <w:szCs w:val="20"/>
        </w:rPr>
        <w:t xml:space="preserve"> to allow for a functional transition to another vendor.</w:t>
      </w:r>
    </w:p>
    <w:p w:rsidR="00F43F2D" w:rsidRPr="00CD2A96" w:rsidRDefault="00F43F2D" w:rsidP="00F43F2D">
      <w:pPr>
        <w:tabs>
          <w:tab w:val="left" w:pos="741"/>
        </w:tabs>
        <w:ind w:left="741" w:hanging="741"/>
        <w:jc w:val="both"/>
        <w:rPr>
          <w:rFonts w:cs="Arial"/>
          <w:szCs w:val="20"/>
        </w:rPr>
      </w:pPr>
    </w:p>
    <w:p w:rsidR="00CD0BCA" w:rsidRPr="00CD2A96" w:rsidRDefault="009B4B47" w:rsidP="00F43F2D">
      <w:pPr>
        <w:tabs>
          <w:tab w:val="left" w:pos="741"/>
        </w:tabs>
        <w:ind w:left="741" w:hanging="741"/>
        <w:jc w:val="both"/>
        <w:rPr>
          <w:rFonts w:cs="Arial"/>
          <w:szCs w:val="20"/>
        </w:rPr>
      </w:pPr>
      <w:r w:rsidRPr="00CD2A96">
        <w:rPr>
          <w:rFonts w:cs="Arial"/>
          <w:szCs w:val="20"/>
        </w:rPr>
        <w:t>7</w:t>
      </w:r>
      <w:r w:rsidR="001173CF">
        <w:rPr>
          <w:rFonts w:cs="Arial"/>
          <w:szCs w:val="20"/>
        </w:rPr>
        <w:t>5</w:t>
      </w:r>
      <w:r w:rsidR="00F43F2D" w:rsidRPr="00CD2A96">
        <w:rPr>
          <w:rFonts w:cs="Arial"/>
          <w:szCs w:val="20"/>
        </w:rPr>
        <w:t>.</w:t>
      </w:r>
      <w:r w:rsidR="00F43F2D" w:rsidRPr="00CD2A96">
        <w:rPr>
          <w:rFonts w:cs="Arial"/>
          <w:szCs w:val="20"/>
        </w:rPr>
        <w:tab/>
      </w:r>
      <w:r w:rsidR="00CD0BCA" w:rsidRPr="00CD2A96">
        <w:rPr>
          <w:rFonts w:cs="Arial"/>
          <w:b/>
          <w:szCs w:val="20"/>
        </w:rPr>
        <w:t>Award:</w:t>
      </w:r>
      <w:r w:rsidR="00CD0BCA" w:rsidRPr="00CD2A96">
        <w:rPr>
          <w:rFonts w:cs="Arial"/>
          <w:szCs w:val="20"/>
        </w:rPr>
        <w:t xml:space="preserve">  Award will be by line item or group total, whichever is in the best interest of </w:t>
      </w:r>
      <w:r w:rsidR="00D20F1E" w:rsidRPr="00CD2A96">
        <w:rPr>
          <w:rFonts w:cs="Arial"/>
          <w:szCs w:val="20"/>
        </w:rPr>
        <w:t>FHSU</w:t>
      </w:r>
      <w:r w:rsidR="00CD0BCA" w:rsidRPr="00CD2A96">
        <w:rPr>
          <w:rFonts w:cs="Arial"/>
          <w:szCs w:val="20"/>
        </w:rPr>
        <w:t>.</w:t>
      </w:r>
    </w:p>
    <w:p w:rsidR="00CD2A96" w:rsidRPr="00CD2A96" w:rsidRDefault="00CD2A96" w:rsidP="00F43F2D">
      <w:pPr>
        <w:tabs>
          <w:tab w:val="left" w:pos="741"/>
        </w:tabs>
        <w:ind w:left="741" w:hanging="741"/>
        <w:jc w:val="both"/>
        <w:rPr>
          <w:rFonts w:cs="Arial"/>
          <w:szCs w:val="20"/>
        </w:rPr>
      </w:pPr>
    </w:p>
    <w:p w:rsidR="00CD2A96" w:rsidRDefault="00CD2A96" w:rsidP="00CD2A96">
      <w:pPr>
        <w:pStyle w:val="Default"/>
        <w:ind w:left="720" w:hanging="720"/>
        <w:rPr>
          <w:rFonts w:ascii="Times New Roman" w:hAnsi="Times New Roman" w:cs="Times New Roman"/>
          <w:sz w:val="22"/>
          <w:szCs w:val="22"/>
        </w:rPr>
      </w:pPr>
      <w:r w:rsidRPr="00CD2A96">
        <w:rPr>
          <w:sz w:val="20"/>
          <w:szCs w:val="20"/>
        </w:rPr>
        <w:t>7</w:t>
      </w:r>
      <w:r w:rsidR="001173CF">
        <w:rPr>
          <w:sz w:val="20"/>
          <w:szCs w:val="20"/>
        </w:rPr>
        <w:t>6</w:t>
      </w:r>
      <w:r w:rsidRPr="00CD2A96">
        <w:rPr>
          <w:sz w:val="20"/>
          <w:szCs w:val="20"/>
        </w:rPr>
        <w:t>.</w:t>
      </w:r>
      <w:r>
        <w:rPr>
          <w:b/>
          <w:sz w:val="20"/>
          <w:szCs w:val="20"/>
        </w:rPr>
        <w:tab/>
      </w:r>
      <w:r w:rsidRPr="00CD2A96">
        <w:rPr>
          <w:b/>
          <w:sz w:val="20"/>
          <w:szCs w:val="20"/>
        </w:rPr>
        <w:t>Acceptance:</w:t>
      </w:r>
      <w:r w:rsidRPr="00CD2A96">
        <w:rPr>
          <w:sz w:val="20"/>
          <w:szCs w:val="20"/>
        </w:rPr>
        <w:t xml:space="preserve"> Acceptance of Bid and Agreement is formalized upon execution of a contract and issuance of an </w:t>
      </w:r>
      <w:r>
        <w:rPr>
          <w:sz w:val="20"/>
          <w:szCs w:val="20"/>
        </w:rPr>
        <w:t>FH</w:t>
      </w:r>
      <w:r w:rsidRPr="00CD2A96">
        <w:rPr>
          <w:sz w:val="20"/>
          <w:szCs w:val="20"/>
        </w:rPr>
        <w:t xml:space="preserve">SU purchase order, which incorporates all terms of this RFP, and corresponding execution of </w:t>
      </w:r>
      <w:r>
        <w:rPr>
          <w:sz w:val="20"/>
          <w:szCs w:val="20"/>
        </w:rPr>
        <w:t>FH</w:t>
      </w:r>
      <w:r w:rsidRPr="00CD2A96">
        <w:rPr>
          <w:sz w:val="20"/>
          <w:szCs w:val="20"/>
        </w:rPr>
        <w:t>SU marks licensing agreement by the parties.</w:t>
      </w:r>
      <w:r w:rsidRPr="00321F33">
        <w:rPr>
          <w:rFonts w:ascii="Times New Roman" w:hAnsi="Times New Roman" w:cs="Times New Roman"/>
          <w:sz w:val="22"/>
          <w:szCs w:val="22"/>
        </w:rPr>
        <w:t xml:space="preserve"> </w:t>
      </w:r>
    </w:p>
    <w:p w:rsidR="00BC62FD" w:rsidRDefault="00BC62FD" w:rsidP="00CD2A96">
      <w:pPr>
        <w:pStyle w:val="Default"/>
        <w:ind w:left="720" w:hanging="720"/>
        <w:rPr>
          <w:rFonts w:ascii="Times New Roman" w:hAnsi="Times New Roman" w:cs="Times New Roman"/>
          <w:sz w:val="22"/>
          <w:szCs w:val="22"/>
        </w:rPr>
      </w:pPr>
    </w:p>
    <w:p w:rsidR="00CD0BCA" w:rsidRPr="00D20F1E" w:rsidRDefault="00CD0BCA" w:rsidP="00D20F1E">
      <w:pPr>
        <w:jc w:val="center"/>
      </w:pPr>
      <w:r>
        <w:br w:type="page"/>
      </w:r>
      <w:r w:rsidRPr="00DB4940">
        <w:rPr>
          <w:b/>
        </w:rPr>
        <w:lastRenderedPageBreak/>
        <w:t>Section 4</w:t>
      </w:r>
    </w:p>
    <w:p w:rsidR="00CD0BCA" w:rsidRPr="0043331B" w:rsidRDefault="00CD0BCA" w:rsidP="00CD0BCA">
      <w:pPr>
        <w:jc w:val="center"/>
        <w:rPr>
          <w:b/>
          <w:sz w:val="24"/>
        </w:rPr>
      </w:pPr>
      <w:r w:rsidRPr="0043331B">
        <w:rPr>
          <w:b/>
          <w:sz w:val="24"/>
        </w:rPr>
        <w:t>S</w:t>
      </w:r>
      <w:bookmarkStart w:id="17" w:name="_Toc104952902"/>
      <w:r w:rsidRPr="0043331B">
        <w:rPr>
          <w:b/>
          <w:sz w:val="24"/>
        </w:rPr>
        <w:t>PECIFICATIONS</w:t>
      </w:r>
      <w:bookmarkEnd w:id="17"/>
    </w:p>
    <w:p w:rsidR="00CD0BCA" w:rsidRPr="00763443" w:rsidRDefault="00CD0BCA" w:rsidP="00CD0BCA">
      <w:pPr>
        <w:tabs>
          <w:tab w:val="left" w:pos="1260"/>
          <w:tab w:val="left" w:pos="2340"/>
          <w:tab w:val="left" w:pos="9990"/>
        </w:tabs>
        <w:rPr>
          <w:rFonts w:cs="Arial"/>
        </w:rPr>
      </w:pPr>
    </w:p>
    <w:p w:rsidR="0028670B" w:rsidRPr="00A86969" w:rsidRDefault="0028670B" w:rsidP="001173CF">
      <w:pPr>
        <w:spacing w:after="160" w:line="259" w:lineRule="auto"/>
        <w:ind w:right="90"/>
        <w:rPr>
          <w:rFonts w:eastAsiaTheme="minorHAnsi" w:cs="Arial"/>
          <w:kern w:val="2"/>
          <w:szCs w:val="20"/>
          <w14:ligatures w14:val="standardContextual"/>
        </w:rPr>
      </w:pPr>
      <w:r w:rsidRPr="00A86969">
        <w:rPr>
          <w:rFonts w:eastAsiaTheme="minorHAnsi" w:cs="Arial"/>
          <w:kern w:val="2"/>
          <w:szCs w:val="20"/>
          <w14:ligatures w14:val="standardContextual"/>
        </w:rPr>
        <w:t xml:space="preserve">Fort Hays State University (FHSU) is looking to purchase a Managed Detection and Response system/service (MDR) that will provide us with a team of experts that will monitor our endpoints, networks, and cloud environments, and respond to identified cyberthreats 24/7/365. </w:t>
      </w:r>
      <w:r w:rsidR="0017272A" w:rsidRPr="00A86969">
        <w:rPr>
          <w:rFonts w:eastAsiaTheme="minorHAnsi" w:cs="Arial"/>
          <w:kern w:val="2"/>
          <w:szCs w:val="20"/>
          <w14:ligatures w14:val="standardContextual"/>
        </w:rPr>
        <w:t xml:space="preserve"> </w:t>
      </w:r>
      <w:r w:rsidR="0017272A" w:rsidRPr="006D18E8">
        <w:rPr>
          <w:rFonts w:eastAsiaTheme="minorHAnsi" w:cs="Arial"/>
          <w:kern w:val="2"/>
          <w:szCs w:val="20"/>
          <w:highlight w:val="yellow"/>
          <w14:ligatures w14:val="standardContextual"/>
        </w:rPr>
        <w:t>Fort Hays State University would like to have this system</w:t>
      </w:r>
      <w:r w:rsidR="00F65D0E" w:rsidRPr="006D18E8">
        <w:rPr>
          <w:rFonts w:eastAsiaTheme="minorHAnsi" w:cs="Arial"/>
          <w:kern w:val="2"/>
          <w:szCs w:val="20"/>
          <w:highlight w:val="yellow"/>
          <w14:ligatures w14:val="standardContextual"/>
        </w:rPr>
        <w:t>’s</w:t>
      </w:r>
      <w:r w:rsidR="0017272A" w:rsidRPr="006D18E8">
        <w:rPr>
          <w:rFonts w:eastAsiaTheme="minorHAnsi" w:cs="Arial"/>
          <w:kern w:val="2"/>
          <w:szCs w:val="20"/>
          <w:highlight w:val="yellow"/>
          <w14:ligatures w14:val="standardContextual"/>
        </w:rPr>
        <w:t xml:space="preserve"> </w:t>
      </w:r>
      <w:r w:rsidR="0017272A" w:rsidRPr="006D18E8">
        <w:rPr>
          <w:rFonts w:eastAsiaTheme="minorHAnsi" w:cs="Arial"/>
          <w:strike/>
          <w:kern w:val="2"/>
          <w:szCs w:val="20"/>
          <w:highlight w:val="yellow"/>
          <w14:ligatures w14:val="standardContextual"/>
        </w:rPr>
        <w:t>implemented by</w:t>
      </w:r>
      <w:r w:rsidR="001173CF" w:rsidRPr="006D18E8">
        <w:rPr>
          <w:rFonts w:eastAsiaTheme="minorHAnsi" w:cs="Arial"/>
          <w:strike/>
          <w:kern w:val="2"/>
          <w:szCs w:val="20"/>
          <w:highlight w:val="yellow"/>
          <w14:ligatures w14:val="standardContextual"/>
        </w:rPr>
        <w:t xml:space="preserve"> December 15, 2023</w:t>
      </w:r>
      <w:r w:rsidR="00F65D0E" w:rsidRPr="006D18E8">
        <w:rPr>
          <w:rFonts w:eastAsiaTheme="minorHAnsi" w:cs="Arial"/>
          <w:kern w:val="2"/>
          <w:szCs w:val="20"/>
          <w:highlight w:val="yellow"/>
          <w14:ligatures w14:val="standardContextual"/>
        </w:rPr>
        <w:t xml:space="preserve"> </w:t>
      </w:r>
      <w:r w:rsidR="00F65D0E" w:rsidRPr="006D18E8">
        <w:rPr>
          <w:szCs w:val="20"/>
          <w:highlight w:val="yellow"/>
        </w:rPr>
        <w:t>initial implementation completed within two (2) months</w:t>
      </w:r>
      <w:r w:rsidR="001173CF" w:rsidRPr="006D18E8">
        <w:rPr>
          <w:rFonts w:eastAsiaTheme="minorHAnsi" w:cs="Arial"/>
          <w:kern w:val="2"/>
          <w:szCs w:val="20"/>
          <w:highlight w:val="yellow"/>
          <w14:ligatures w14:val="standardContextual"/>
        </w:rPr>
        <w:t>.</w:t>
      </w:r>
      <w:r w:rsidR="00220235">
        <w:rPr>
          <w:rFonts w:eastAsiaTheme="minorHAnsi" w:cs="Arial"/>
          <w:kern w:val="2"/>
          <w:szCs w:val="20"/>
          <w:highlight w:val="yellow"/>
          <w14:ligatures w14:val="standardContextual"/>
        </w:rPr>
        <w:t xml:space="preserve"> </w:t>
      </w:r>
    </w:p>
    <w:p w:rsidR="0028670B" w:rsidRPr="00A86969" w:rsidRDefault="0028670B" w:rsidP="00220235">
      <w:pPr>
        <w:pStyle w:val="ListParagraph"/>
        <w:numPr>
          <w:ilvl w:val="0"/>
          <w:numId w:val="12"/>
        </w:numPr>
        <w:rPr>
          <w:rFonts w:eastAsiaTheme="minorHAnsi" w:cs="Arial"/>
          <w:kern w:val="2"/>
          <w:szCs w:val="20"/>
          <w14:ligatures w14:val="standardContextual"/>
        </w:rPr>
      </w:pPr>
      <w:bookmarkStart w:id="18" w:name="_Hlk144305805"/>
      <w:r w:rsidRPr="00A86969">
        <w:rPr>
          <w:rFonts w:eastAsiaTheme="minorHAnsi" w:cs="Arial"/>
          <w:kern w:val="2"/>
          <w:szCs w:val="20"/>
          <w14:ligatures w14:val="standardContextual"/>
        </w:rPr>
        <w:t xml:space="preserve">We are looking for a vendor/company that has been in business for </w:t>
      </w:r>
      <w:r w:rsidR="001173CF" w:rsidRPr="00A86969">
        <w:rPr>
          <w:rFonts w:eastAsiaTheme="minorHAnsi" w:cs="Arial"/>
          <w:kern w:val="2"/>
          <w:szCs w:val="20"/>
          <w14:ligatures w14:val="standardContextual"/>
        </w:rPr>
        <w:t>at least five (5)</w:t>
      </w:r>
      <w:r w:rsidRPr="00A86969">
        <w:rPr>
          <w:rFonts w:eastAsiaTheme="minorHAnsi" w:cs="Arial"/>
          <w:kern w:val="2"/>
          <w:szCs w:val="20"/>
          <w14:ligatures w14:val="standardContextual"/>
        </w:rPr>
        <w:t xml:space="preserve"> years and has offered MDR for </w:t>
      </w:r>
      <w:r w:rsidR="001173CF" w:rsidRPr="00A86969">
        <w:rPr>
          <w:rFonts w:eastAsiaTheme="minorHAnsi" w:cs="Arial"/>
          <w:kern w:val="2"/>
          <w:szCs w:val="20"/>
          <w14:ligatures w14:val="standardContextual"/>
        </w:rPr>
        <w:t>three (3)</w:t>
      </w:r>
      <w:r w:rsidRPr="00A86969">
        <w:rPr>
          <w:rFonts w:eastAsiaTheme="minorHAnsi" w:cs="Arial"/>
          <w:kern w:val="2"/>
          <w:szCs w:val="20"/>
          <w14:ligatures w14:val="standardContextual"/>
        </w:rPr>
        <w:t xml:space="preserve"> years as well. </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bookmarkEnd w:id="18"/>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 xml:space="preserve">Please provide us with the number of customers you currently have using your MDR service. </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 xml:space="preserve">Please indicate the number of employees that are in your company and the number of employees responsible for MDR services. </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 xml:space="preserve">Please explain the level of customization you can offer with your security plan. And, what steps will you take to understand the Fort Hays State University environment in order to make informed recommendations? </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590817"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 xml:space="preserve">Describe your support for monitoring security or other related events from SaaS providers [identify specific SaaS service providers, if applicable]. List which providers can be monitored natively. </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 xml:space="preserve">Where would the technology required as part of this contract reside --- FHSU facilities or your MDR facilities? </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Who will FHSU work with in the delivery of this Service? Who will be our primary point of contact (include roles, responsibilities, expertise)?</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Is your SOC(s) staffed 24/7/365?</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Do you maintain full, dedicated Security Operation Centers (SOCs) to support your MDR service?</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Do you own and manage your SOCs?</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A86969" w:rsidRDefault="00A86969">
      <w:pPr>
        <w:rPr>
          <w:rFonts w:eastAsiaTheme="minorHAnsi" w:cs="Arial"/>
          <w:kern w:val="2"/>
          <w:szCs w:val="20"/>
          <w14:ligatures w14:val="standardContextual"/>
        </w:rPr>
      </w:pPr>
      <w:r>
        <w:rPr>
          <w:rFonts w:eastAsiaTheme="minorHAnsi" w:cs="Arial"/>
          <w:kern w:val="2"/>
          <w:szCs w:val="20"/>
          <w14:ligatures w14:val="standardContextual"/>
        </w:rPr>
        <w:br w:type="page"/>
      </w: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lastRenderedPageBreak/>
        <w:t>Where are your SOCs located?</w:t>
      </w:r>
    </w:p>
    <w:p w:rsidR="00590817" w:rsidRPr="00A86969" w:rsidRDefault="00590817"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17272A" w:rsidRPr="00A86969" w:rsidRDefault="0017272A" w:rsidP="00A86969">
      <w:pPr>
        <w:ind w:left="720"/>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your available levels of SOC redundancy.</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how you limit service interruption if a SOC goes offline.</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security safeguard around your SOCs.</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the staffing for each of your SOCs.</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 xml:space="preserve">Please provide an overview of your customer notification and escalation process. Include details on how often a customer is notified of a security event and on the methods of notification. </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What channels are there for FHSU to be alerted to a potential security incident or to request support?</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Indicate the frequency of meetings or teleconferences to review performance, issues, threat environment and responses. Explain the types of analyst and account management support provided during those meetings.</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the process should FHSU wish to file a complaint regarding your services.</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your customer support tiers, including the capabilities and location of staff at each tier.</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your problem resolution and escalation procedures.</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 xml:space="preserve">Provide a sample of an SLA as outlined in the scope, in addition to the service onboarding and delivery phases. </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the remedies available to FHSU should you fail to meet any SLAs.</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A86969" w:rsidRDefault="00A86969">
      <w:pPr>
        <w:rPr>
          <w:rFonts w:eastAsiaTheme="minorHAnsi" w:cs="Arial"/>
          <w:kern w:val="2"/>
          <w:szCs w:val="20"/>
          <w14:ligatures w14:val="standardContextual"/>
        </w:rPr>
      </w:pPr>
      <w:r>
        <w:rPr>
          <w:rFonts w:eastAsiaTheme="minorHAnsi" w:cs="Arial"/>
          <w:kern w:val="2"/>
          <w:szCs w:val="20"/>
          <w14:ligatures w14:val="standardContextual"/>
        </w:rPr>
        <w:br w:type="page"/>
      </w: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lastRenderedPageBreak/>
        <w:t xml:space="preserve">Outline early termination penalties and charges. Describe how the costs are calculated to extract all captured data to be moved to another MDR service, if applicable. </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 xml:space="preserve">List the primary tools used to deliver your services. Describe the function or service offering they support, and indicate whether they are proprietary, commercial, or open source, for example, log collection, log management and storage, analytics, case management and workflow, and incident response. </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Will your services require the use of proprietary technology that FHSU must purchase or install? If so, please list all pertinent information related to this technology, including hardware, software, networking, middleware and database requirements. Include any associated costs as a separate line item in your quote.</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Explain how you will complete an initial assessment, and how you will establish a baseline security level. Include specifics on your implementation timeline; infrastructure requirements; data transfer, date storage and segregation, and backup systems; and encryption standards.</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Based on the information that has been provided, what do you see as the approximate overall duration to transition to fully operational MDR monitoring? Provide a timeline with your underlying assumptions in order to commence the service.</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the process for adding services or new technologies. For example, if we acquire new assets, adopt a new cloud application, or make architectural changes to the environment — how would this be supported and incorporated into an SLA?</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What process will determine if a change is within the original scope of the supplied technology or a new feature? How will the costs be determined?</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Explain your methodology for detecting unknown threats.</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Indicate the capabilities of your services to monitor our firewall, intrusion detection system (IDS), intrusion prevention system (IPS) and vulnerability data.</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Besides the use of advanced analytics, do your MDR analysts use other methodologies to hunt threats? If so, detail why and how.</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A86969" w:rsidRDefault="00A86969">
      <w:pPr>
        <w:rPr>
          <w:rFonts w:eastAsiaTheme="minorHAnsi" w:cs="Arial"/>
          <w:kern w:val="2"/>
          <w:szCs w:val="20"/>
          <w14:ligatures w14:val="standardContextual"/>
        </w:rPr>
      </w:pPr>
      <w:r>
        <w:rPr>
          <w:rFonts w:eastAsiaTheme="minorHAnsi" w:cs="Arial"/>
          <w:kern w:val="2"/>
          <w:szCs w:val="20"/>
          <w14:ligatures w14:val="standardContextual"/>
        </w:rPr>
        <w:br w:type="page"/>
      </w: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lastRenderedPageBreak/>
        <w:t>Explain how your company keeps signatures/rules updated versus future threats.</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Explain support for the creation and management of customized correlation rules. Explain the capabilities available to our staff for doing so. Describe any limitations, such as data sources, age and query frequency.</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Explain your ability to analyze this data to identify when changes in behaviors of users or systems represents risk to our environment.</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Explain your methodology for reducing false positives and false negatives and for classifying security-related events that represent a risk to FHSU. What is your false positive rate?</w:t>
      </w:r>
    </w:p>
    <w:p w:rsidR="00590817" w:rsidRPr="00A86969" w:rsidRDefault="00590817" w:rsidP="00590817">
      <w:pPr>
        <w:pStyle w:val="ListParagraph"/>
        <w:rPr>
          <w:rFonts w:eastAsiaTheme="minorHAnsi" w:cs="Arial"/>
          <w:kern w:val="2"/>
          <w:szCs w:val="20"/>
          <w14:ligatures w14:val="standardContextual"/>
        </w:rPr>
      </w:pPr>
    </w:p>
    <w:p w:rsidR="0017272A" w:rsidRDefault="0017272A"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the typical workflow and process that occurs when your detection analytics alerts on an event, beginning with how that is presented to a SOC analyst for evaluation, through the triage, validation, prioritization and customer alerting/notification process. Indicate which steps in this cycle are automated versus manually performed by analysts.</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Explain the expected working relationship, roles and responsibilities between your security staff and FHSU's security staff when assessing, investigating, and responding to incidents.</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the service capabilities to execute and analyze vulnerability scans internally and externally with the organization.</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Provide details on your methodology for collecting and analyzing vulnerability and asset data (e.g., configuration) from all sources in scope.</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the process by which vulnerabilities are triaged and prioritized prior to reporting, including the integration of previous scan results and actions carried out. Is the vulnerability management (VM) data also used in the same fashion for MDR services, if applicable?</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integration capabilities with vulnerability assessment data, including how the vulnerability data is used in support of triaging and investigating potential security events, and alerting and reporting capabilities.</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How can vulnerability scans be scheduled, initiated/managed via your portal? How are results viewed in the portal?</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Indicate the frequency your MDR can scan our environment.</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How frequently is the vulnerability database updated, and what are the data sources used for that?</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Explain your process for updating software to include signature updates and system patches. How do you ensure that this is done in a non-intrusive manner to your customers?</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Will our logs be compressed and encrypted in transit, and is it a guaranteed delivery via a store and forward type of solution? If so, please describe.</w:t>
      </w:r>
    </w:p>
    <w:p w:rsidR="00590817" w:rsidRPr="00A86969" w:rsidRDefault="00590817" w:rsidP="00590817">
      <w:pPr>
        <w:pStyle w:val="ListParagraph"/>
        <w:rPr>
          <w:rFonts w:eastAsiaTheme="minorHAnsi" w:cs="Arial"/>
          <w:kern w:val="2"/>
          <w:szCs w:val="20"/>
          <w14:ligatures w14:val="standardContextual"/>
        </w:rPr>
      </w:pP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Indicate any limitations to your log collection capabilities, such as peak event rates, volume or sources.</w:t>
      </w:r>
    </w:p>
    <w:p w:rsidR="00590817" w:rsidRDefault="00590817" w:rsidP="00590817">
      <w:pPr>
        <w:pStyle w:val="ListParagraph"/>
        <w:rPr>
          <w:rFonts w:eastAsiaTheme="minorHAnsi" w:cs="Arial"/>
          <w:kern w:val="2"/>
          <w:szCs w:val="20"/>
          <w14:ligatures w14:val="standardContextual"/>
        </w:rPr>
      </w:pPr>
    </w:p>
    <w:p w:rsidR="00A86969" w:rsidRPr="00A86969" w:rsidRDefault="00A86969" w:rsidP="00590817">
      <w:pPr>
        <w:pStyle w:val="ListParagraph"/>
        <w:rPr>
          <w:rFonts w:eastAsiaTheme="minorHAnsi" w:cs="Arial"/>
          <w:kern w:val="2"/>
          <w:szCs w:val="20"/>
          <w14:ligatures w14:val="standardContextual"/>
        </w:rPr>
      </w:pPr>
    </w:p>
    <w:p w:rsidR="00590817" w:rsidRPr="00A86969" w:rsidRDefault="00590817" w:rsidP="0059081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Explain the capabilities that allows FHSU staff to search and browse original log data. Describe any limitations to this capability.</w:t>
      </w:r>
    </w:p>
    <w:p w:rsidR="00AC020A" w:rsidRDefault="00AC020A" w:rsidP="00AC020A">
      <w:pPr>
        <w:pStyle w:val="ListParagraph"/>
        <w:rPr>
          <w:rFonts w:eastAsiaTheme="minorHAnsi" w:cs="Arial"/>
          <w:kern w:val="2"/>
          <w:szCs w:val="20"/>
          <w14:ligatures w14:val="standardContextual"/>
        </w:rPr>
      </w:pPr>
    </w:p>
    <w:p w:rsidR="00A86969" w:rsidRPr="00A86969" w:rsidRDefault="00A86969" w:rsidP="00AC020A">
      <w:pPr>
        <w:pStyle w:val="ListParagraph"/>
        <w:rPr>
          <w:rFonts w:eastAsiaTheme="minorHAnsi" w:cs="Arial"/>
          <w:kern w:val="2"/>
          <w:szCs w:val="20"/>
          <w14:ligatures w14:val="standardContextual"/>
        </w:rPr>
      </w:pPr>
    </w:p>
    <w:p w:rsidR="00AC020A" w:rsidRPr="00A86969" w:rsidRDefault="00AC020A" w:rsidP="00AC020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What controls are in place to secure our log data? (e.g. encryption, access controls, logging, etc.)</w:t>
      </w:r>
    </w:p>
    <w:p w:rsidR="00AC020A" w:rsidRDefault="00AC020A" w:rsidP="00AC020A">
      <w:pPr>
        <w:pStyle w:val="ListParagraph"/>
        <w:rPr>
          <w:rFonts w:eastAsiaTheme="minorHAnsi" w:cs="Arial"/>
          <w:kern w:val="2"/>
          <w:szCs w:val="20"/>
          <w14:ligatures w14:val="standardContextual"/>
        </w:rPr>
      </w:pPr>
    </w:p>
    <w:p w:rsidR="00A86969" w:rsidRPr="00A86969" w:rsidRDefault="00A86969" w:rsidP="00AC020A">
      <w:pPr>
        <w:pStyle w:val="ListParagraph"/>
        <w:rPr>
          <w:rFonts w:eastAsiaTheme="minorHAnsi" w:cs="Arial"/>
          <w:kern w:val="2"/>
          <w:szCs w:val="20"/>
          <w14:ligatures w14:val="standardContextual"/>
        </w:rPr>
      </w:pPr>
    </w:p>
    <w:p w:rsidR="00AC020A" w:rsidRPr="00A86969" w:rsidRDefault="00AC020A" w:rsidP="00AC020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What FHSU data will be collected/captured by the MDR service. Where is that information stored? How is the information backed up and where is it typically stored? Detail use of hot sites, warm sites, or cold sites, as well as your disaster recovery capabilities.</w:t>
      </w:r>
    </w:p>
    <w:p w:rsidR="00F30D77" w:rsidRPr="00A86969" w:rsidRDefault="00F30D77" w:rsidP="00F30D77">
      <w:pPr>
        <w:pStyle w:val="ListParagraph"/>
        <w:rPr>
          <w:rFonts w:eastAsiaTheme="minorHAnsi" w:cs="Arial"/>
          <w:kern w:val="2"/>
          <w:szCs w:val="20"/>
          <w14:ligatures w14:val="standardContextual"/>
        </w:rPr>
      </w:pPr>
    </w:p>
    <w:p w:rsidR="00F30D77" w:rsidRDefault="00F30D77" w:rsidP="00F30D77">
      <w:pPr>
        <w:pStyle w:val="ListParagraph"/>
        <w:rPr>
          <w:rFonts w:eastAsiaTheme="minorHAnsi" w:cs="Arial"/>
          <w:kern w:val="2"/>
          <w:szCs w:val="20"/>
          <w14:ligatures w14:val="standardContextual"/>
        </w:rPr>
      </w:pPr>
    </w:p>
    <w:p w:rsidR="00A86969" w:rsidRPr="00A86969" w:rsidRDefault="00A86969" w:rsidP="00F30D7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Specify how your company approaches the online/warm/cold types of storage.</w:t>
      </w:r>
    </w:p>
    <w:p w:rsidR="00F30D77" w:rsidRPr="00A86969" w:rsidRDefault="00F30D77" w:rsidP="00F30D77">
      <w:pPr>
        <w:pStyle w:val="ListParagraph"/>
        <w:rPr>
          <w:rFonts w:eastAsiaTheme="minorHAnsi" w:cs="Arial"/>
          <w:kern w:val="2"/>
          <w:szCs w:val="20"/>
          <w14:ligatures w14:val="standardContextual"/>
        </w:rPr>
      </w:pPr>
    </w:p>
    <w:p w:rsidR="00F30D77" w:rsidRDefault="00F30D77" w:rsidP="00F30D77">
      <w:pPr>
        <w:pStyle w:val="ListParagraph"/>
        <w:rPr>
          <w:rFonts w:eastAsiaTheme="minorHAnsi" w:cs="Arial"/>
          <w:kern w:val="2"/>
          <w:szCs w:val="20"/>
          <w14:ligatures w14:val="standardContextual"/>
        </w:rPr>
      </w:pPr>
    </w:p>
    <w:p w:rsidR="00A86969" w:rsidRPr="00A86969" w:rsidRDefault="00A86969" w:rsidP="00F30D7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Are systems and storage dedicated to a particular client, or is the system shared between multiple clients?</w:t>
      </w:r>
    </w:p>
    <w:p w:rsidR="00F30D77" w:rsidRPr="00A86969" w:rsidRDefault="00F30D77" w:rsidP="00F30D77">
      <w:pPr>
        <w:pStyle w:val="ListParagraph"/>
        <w:rPr>
          <w:rFonts w:eastAsiaTheme="minorHAnsi" w:cs="Arial"/>
          <w:kern w:val="2"/>
          <w:szCs w:val="20"/>
          <w14:ligatures w14:val="standardContextual"/>
        </w:rPr>
      </w:pPr>
    </w:p>
    <w:p w:rsidR="00F30D77" w:rsidRDefault="00F30D77" w:rsidP="00F30D77">
      <w:pPr>
        <w:pStyle w:val="ListParagraph"/>
        <w:rPr>
          <w:rFonts w:eastAsiaTheme="minorHAnsi" w:cs="Arial"/>
          <w:kern w:val="2"/>
          <w:szCs w:val="20"/>
          <w14:ligatures w14:val="standardContextual"/>
        </w:rPr>
      </w:pPr>
    </w:p>
    <w:p w:rsidR="00A86969" w:rsidRPr="00A86969" w:rsidRDefault="00A86969" w:rsidP="00F30D7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Would FHSU have read-only remote access to [Our Company]-owned log data on the MDR/MSSP SIEM systems to allow for incident management, data analysis and visualization, or is access restricted to MDR/MSSP service staff only?</w:t>
      </w:r>
    </w:p>
    <w:p w:rsidR="00F30D77" w:rsidRDefault="00F30D77" w:rsidP="00F30D77">
      <w:pPr>
        <w:pStyle w:val="ListParagraph"/>
        <w:rPr>
          <w:rFonts w:eastAsiaTheme="minorHAnsi" w:cs="Arial"/>
          <w:kern w:val="2"/>
          <w:szCs w:val="20"/>
          <w14:ligatures w14:val="standardContextual"/>
        </w:rPr>
      </w:pPr>
    </w:p>
    <w:p w:rsidR="00A86969" w:rsidRPr="00A86969" w:rsidRDefault="00A86969" w:rsidP="00F30D77">
      <w:pPr>
        <w:pStyle w:val="ListParagraph"/>
        <w:rPr>
          <w:rFonts w:eastAsiaTheme="minorHAnsi" w:cs="Arial"/>
          <w:kern w:val="2"/>
          <w:szCs w:val="20"/>
          <w14:ligatures w14:val="standardContextual"/>
        </w:rPr>
      </w:pPr>
    </w:p>
    <w:p w:rsidR="00F30D77" w:rsidRPr="00A86969" w:rsidRDefault="00F30D77" w:rsidP="00F30D77">
      <w:pPr>
        <w:pStyle w:val="ListParagraph"/>
        <w:rPr>
          <w:rFonts w:eastAsiaTheme="minorHAnsi" w:cs="Arial"/>
          <w:kern w:val="2"/>
          <w:szCs w:val="20"/>
          <w14:ligatures w14:val="standardContextual"/>
        </w:rPr>
      </w:pPr>
    </w:p>
    <w:p w:rsidR="00A86969" w:rsidRDefault="00A86969">
      <w:pPr>
        <w:rPr>
          <w:rFonts w:eastAsiaTheme="minorHAnsi" w:cs="Arial"/>
          <w:kern w:val="2"/>
          <w:szCs w:val="20"/>
          <w14:ligatures w14:val="standardContextual"/>
        </w:rPr>
      </w:pPr>
      <w:r>
        <w:rPr>
          <w:rFonts w:eastAsiaTheme="minorHAnsi" w:cs="Arial"/>
          <w:kern w:val="2"/>
          <w:szCs w:val="20"/>
          <w14:ligatures w14:val="standardContextual"/>
        </w:rPr>
        <w:br w:type="page"/>
      </w: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lastRenderedPageBreak/>
        <w:t>Indicate your standard data retention policies and ability to modify them to meet our business &amp; compliance requirements.</w:t>
      </w:r>
    </w:p>
    <w:p w:rsidR="00F30D77" w:rsidRDefault="00F30D77" w:rsidP="00F30D77">
      <w:pPr>
        <w:pStyle w:val="ListParagraph"/>
        <w:rPr>
          <w:rFonts w:eastAsiaTheme="minorHAnsi" w:cs="Arial"/>
          <w:kern w:val="2"/>
          <w:szCs w:val="20"/>
          <w14:ligatures w14:val="standardContextual"/>
        </w:rPr>
      </w:pPr>
    </w:p>
    <w:p w:rsidR="00A86969" w:rsidRPr="00A86969" w:rsidRDefault="00A86969" w:rsidP="00F30D77">
      <w:pPr>
        <w:pStyle w:val="ListParagraph"/>
        <w:rPr>
          <w:rFonts w:eastAsiaTheme="minorHAnsi" w:cs="Arial"/>
          <w:kern w:val="2"/>
          <w:szCs w:val="20"/>
          <w14:ligatures w14:val="standardContextual"/>
        </w:rPr>
      </w:pPr>
    </w:p>
    <w:p w:rsidR="00F30D77" w:rsidRPr="00A86969" w:rsidRDefault="00F30D77" w:rsidP="00F30D7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Indicate any industry certifications/attestations your security operation centers hold, such as Statement on Standards for Attestation Engagements (SSAE) 16 Type 2, or International Organization for Standardization (ISO) 27001. If so, please provide evidence.</w:t>
      </w:r>
    </w:p>
    <w:p w:rsidR="00F30D77" w:rsidRDefault="00F30D77" w:rsidP="00F30D77">
      <w:pPr>
        <w:pStyle w:val="ListParagraph"/>
        <w:rPr>
          <w:rFonts w:eastAsiaTheme="minorHAnsi" w:cs="Arial"/>
          <w:kern w:val="2"/>
          <w:szCs w:val="20"/>
          <w14:ligatures w14:val="standardContextual"/>
        </w:rPr>
      </w:pPr>
    </w:p>
    <w:p w:rsidR="00A86969" w:rsidRPr="00A86969" w:rsidRDefault="00A86969" w:rsidP="00F30D77">
      <w:pPr>
        <w:pStyle w:val="ListParagraph"/>
        <w:rPr>
          <w:rFonts w:eastAsiaTheme="minorHAnsi" w:cs="Arial"/>
          <w:kern w:val="2"/>
          <w:szCs w:val="20"/>
          <w14:ligatures w14:val="standardContextual"/>
        </w:rPr>
      </w:pPr>
    </w:p>
    <w:p w:rsidR="00F30D77" w:rsidRPr="00A86969" w:rsidRDefault="00F30D77" w:rsidP="00F30D77">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 xml:space="preserve">Describe how FHSU's data (including data generated by your company about security events and incidents affecting [Our Company]) will be governed and protected in transit. Consider this from a technology perspective, as well as via processes and procedures. </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How will the treatment of FHSU's confidential data assist with better job performance (e.g., creating internal architecture and topology maps)?</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What regulatory regimes and frameworks do you comply with? Please confirm which of these you also support for your customers.</w:t>
      </w:r>
    </w:p>
    <w:p w:rsidR="0017272A" w:rsidRPr="00A86969" w:rsidRDefault="0017272A" w:rsidP="0017272A">
      <w:pPr>
        <w:pStyle w:val="ListParagraph"/>
        <w:rPr>
          <w:rFonts w:eastAsiaTheme="minorHAnsi" w:cs="Arial"/>
          <w:kern w:val="2"/>
          <w:szCs w:val="20"/>
          <w14:ligatures w14:val="standardContextual"/>
        </w:rPr>
      </w:pP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Explain the context around user and asset activity that your solution can provide.</w:t>
      </w:r>
    </w:p>
    <w:p w:rsidR="0017272A" w:rsidRPr="00A86969" w:rsidRDefault="0017272A" w:rsidP="0017272A">
      <w:pPr>
        <w:pStyle w:val="ListParagraph"/>
        <w:rPr>
          <w:rFonts w:eastAsiaTheme="minorHAnsi" w:cs="Arial"/>
          <w:kern w:val="2"/>
          <w:szCs w:val="20"/>
          <w14:ligatures w14:val="standardContextual"/>
        </w:rPr>
      </w:pP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Do you offer more than one approach to threat detection? Please elaborate.</w:t>
      </w:r>
    </w:p>
    <w:p w:rsidR="0017272A" w:rsidRPr="00A86969" w:rsidRDefault="0017272A" w:rsidP="0017272A">
      <w:pPr>
        <w:pStyle w:val="ListParagraph"/>
        <w:rPr>
          <w:rFonts w:eastAsiaTheme="minorHAnsi" w:cs="Arial"/>
          <w:kern w:val="2"/>
          <w:szCs w:val="20"/>
          <w14:ligatures w14:val="standardContextual"/>
        </w:rPr>
      </w:pP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your managed detection and response-type service offerings (e.g., managed endpoint detection and response, threat hunting, remote response and containment).</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What technologies are used to enable advanced analytics?</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How do you profile and monitor entity and user activities and behaviors (e.g., user and entity behavior analytics [UEBA])? Describe specific approaches and models/algorithms used, including any regional variations.</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your ability to implement watch-lists, both those you define, and those we define.</w:t>
      </w:r>
    </w:p>
    <w:p w:rsidR="0017272A" w:rsidRPr="00A86969" w:rsidRDefault="0017272A" w:rsidP="0017272A">
      <w:pPr>
        <w:pStyle w:val="ListParagraph"/>
        <w:rPr>
          <w:rFonts w:eastAsiaTheme="minorHAnsi" w:cs="Arial"/>
          <w:kern w:val="2"/>
          <w:szCs w:val="20"/>
          <w14:ligatures w14:val="standardContextual"/>
        </w:rPr>
      </w:pP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A86969" w:rsidRDefault="00A86969">
      <w:pPr>
        <w:rPr>
          <w:rFonts w:eastAsiaTheme="minorHAnsi" w:cs="Arial"/>
          <w:kern w:val="2"/>
          <w:szCs w:val="20"/>
          <w14:ligatures w14:val="standardContextual"/>
        </w:rPr>
      </w:pPr>
      <w:r>
        <w:rPr>
          <w:rFonts w:eastAsiaTheme="minorHAnsi" w:cs="Arial"/>
          <w:kern w:val="2"/>
          <w:szCs w:val="20"/>
          <w14:ligatures w14:val="standardContextual"/>
        </w:rPr>
        <w:br w:type="page"/>
      </w: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lastRenderedPageBreak/>
        <w:t>Describe your use of predictive analytics, including specific approaches and models/algorithms used, and any regional variations.</w:t>
      </w:r>
    </w:p>
    <w:p w:rsidR="0017272A" w:rsidRPr="00A86969" w:rsidRDefault="0017272A" w:rsidP="0017272A">
      <w:pPr>
        <w:pStyle w:val="ListParagraph"/>
        <w:rPr>
          <w:rFonts w:eastAsiaTheme="minorHAnsi" w:cs="Arial"/>
          <w:kern w:val="2"/>
          <w:szCs w:val="20"/>
          <w14:ligatures w14:val="standardContextual"/>
        </w:rPr>
      </w:pP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any specific network monitoring and/or network forensics features, capabilities or offerings to detect advanced, targeted attacks.</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any specific payload analysis features, capabilities or offerings to detect advanced, targeted attacks.</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any specific endpoint behavior analysis and/or endpoint forensics features, capabilities or offerings to detect advanced, targeted attacks.</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 xml:space="preserve">How is streamed data with real-time advanced analytics supported? Describe and list any technologies supported (e.g., Kafka, </w:t>
      </w:r>
      <w:proofErr w:type="spellStart"/>
      <w:r w:rsidRPr="00A86969">
        <w:rPr>
          <w:rFonts w:eastAsiaTheme="minorHAnsi" w:cs="Arial"/>
          <w:kern w:val="2"/>
          <w:szCs w:val="20"/>
          <w14:ligatures w14:val="standardContextual"/>
        </w:rPr>
        <w:t>NiFi</w:t>
      </w:r>
      <w:proofErr w:type="spellEnd"/>
      <w:r w:rsidRPr="00A86969">
        <w:rPr>
          <w:rFonts w:eastAsiaTheme="minorHAnsi" w:cs="Arial"/>
          <w:kern w:val="2"/>
          <w:szCs w:val="20"/>
          <w14:ligatures w14:val="standardContextual"/>
        </w:rPr>
        <w:t>).</w:t>
      </w:r>
    </w:p>
    <w:p w:rsidR="0017272A" w:rsidRPr="00A86969" w:rsidRDefault="0017272A" w:rsidP="0017272A">
      <w:pPr>
        <w:pStyle w:val="ListParagraph"/>
        <w:rPr>
          <w:rFonts w:eastAsiaTheme="minorHAnsi" w:cs="Arial"/>
          <w:kern w:val="2"/>
          <w:szCs w:val="20"/>
          <w14:ligatures w14:val="standardContextual"/>
        </w:rPr>
      </w:pP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the data and threat visualization capabilities available to us via any available portals.</w:t>
      </w:r>
    </w:p>
    <w:p w:rsidR="0017272A" w:rsidRPr="00A86969" w:rsidRDefault="0017272A" w:rsidP="0017272A">
      <w:pPr>
        <w:pStyle w:val="ListParagraph"/>
        <w:rPr>
          <w:rFonts w:eastAsiaTheme="minorHAnsi" w:cs="Arial"/>
          <w:kern w:val="2"/>
          <w:szCs w:val="20"/>
          <w14:ligatures w14:val="standardContextual"/>
        </w:rPr>
      </w:pP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Explain if/how you leverage big data platforms for the collection, retention and analysis of large volumes of operational and security data for analysis.</w:t>
      </w:r>
    </w:p>
    <w:p w:rsidR="0017272A" w:rsidRPr="00A86969" w:rsidRDefault="0017272A" w:rsidP="0017272A">
      <w:pPr>
        <w:pStyle w:val="ListParagraph"/>
        <w:rPr>
          <w:rFonts w:eastAsiaTheme="minorHAnsi" w:cs="Arial"/>
          <w:kern w:val="2"/>
          <w:szCs w:val="20"/>
          <w14:ligatures w14:val="standardContextual"/>
        </w:rPr>
      </w:pP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Explain how you use external data (e.g., threat intelligence feeds) to analyze potential threats to FHSU's environment, and describe what access to this data FHSU will have.</w:t>
      </w:r>
    </w:p>
    <w:p w:rsidR="0017272A" w:rsidRPr="00A86969" w:rsidRDefault="0017272A" w:rsidP="0017272A">
      <w:pPr>
        <w:pStyle w:val="ListParagraph"/>
        <w:rPr>
          <w:rFonts w:eastAsiaTheme="minorHAnsi" w:cs="Arial"/>
          <w:kern w:val="2"/>
          <w:szCs w:val="20"/>
          <w14:ligatures w14:val="standardContextual"/>
        </w:rPr>
      </w:pP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What sources of information do you use for threat intelligence? Does this also include dark web coverage?</w:t>
      </w:r>
    </w:p>
    <w:p w:rsidR="0017272A" w:rsidRPr="00A86969" w:rsidRDefault="0017272A" w:rsidP="0017272A">
      <w:pPr>
        <w:pStyle w:val="ListParagraph"/>
        <w:rPr>
          <w:rFonts w:eastAsiaTheme="minorHAnsi" w:cs="Arial"/>
          <w:kern w:val="2"/>
          <w:szCs w:val="20"/>
          <w14:ligatures w14:val="standardContextual"/>
        </w:rPr>
      </w:pP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the information provided by and features available through the web-based portal or console associated with your services. Describe the underlying technology (HTML5, Flash, JavaScript, etc.) based on FHSU's minimum software requirements [identify specific browsers, versions, Java, Flash].</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Include details on your support for role-based access control (RBAC), customization of screens and data presentation, predefined correlation rules, and predefined reports.</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A86969" w:rsidRDefault="00A86969">
      <w:pPr>
        <w:rPr>
          <w:rFonts w:eastAsiaTheme="minorHAnsi" w:cs="Arial"/>
          <w:kern w:val="2"/>
          <w:szCs w:val="20"/>
          <w14:ligatures w14:val="standardContextual"/>
        </w:rPr>
      </w:pPr>
      <w:r>
        <w:rPr>
          <w:rFonts w:eastAsiaTheme="minorHAnsi" w:cs="Arial"/>
          <w:kern w:val="2"/>
          <w:szCs w:val="20"/>
          <w14:ligatures w14:val="standardContextual"/>
        </w:rPr>
        <w:br w:type="page"/>
      </w: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lastRenderedPageBreak/>
        <w:t>Indicate whether all services and MSS features, including those delivered by partners, will be available via a single portal, regardless of region or part of business delivering the services.</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Can FHSU access, and search log event data via your MDR/MSS customer portal?</w:t>
      </w:r>
    </w:p>
    <w:p w:rsidR="0017272A" w:rsidRPr="00A86969" w:rsidRDefault="0017272A" w:rsidP="0017272A">
      <w:pPr>
        <w:pStyle w:val="ListParagraph"/>
        <w:rPr>
          <w:rFonts w:eastAsiaTheme="minorHAnsi" w:cs="Arial"/>
          <w:kern w:val="2"/>
          <w:szCs w:val="20"/>
          <w14:ligatures w14:val="standardContextual"/>
        </w:rPr>
      </w:pP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how user access to data and reports can be restricted based on role and group.</w:t>
      </w:r>
    </w:p>
    <w:p w:rsidR="0017272A" w:rsidRPr="00A86969" w:rsidRDefault="0017272A" w:rsidP="0017272A">
      <w:pPr>
        <w:pStyle w:val="ListParagraph"/>
        <w:rPr>
          <w:rFonts w:eastAsiaTheme="minorHAnsi" w:cs="Arial"/>
          <w:kern w:val="2"/>
          <w:szCs w:val="20"/>
          <w14:ligatures w14:val="standardContextual"/>
        </w:rPr>
      </w:pP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Describe operational, regulatory and executive reporting capabilities.</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Indicate the number of predefined reports, including specific regulatory and compliance items supported, that will be available for FHSU. Please provide examples.</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Explain the capabilities for our staff to create customized, ad hoc queries and reports. Describe any limitations to ad hoc query or report generation, including data sources, data age and query frequency. Provide the timeframe for turnaround of ad-hoc reporting.</w:t>
      </w: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How is your reporting interface structured? Do we use multiple interfaces for different services? Is the information integrated across product &amp; service lines? What cross-service line metrics and reports do you offer?</w:t>
      </w:r>
    </w:p>
    <w:p w:rsidR="0017272A" w:rsidRPr="00A86969" w:rsidRDefault="0017272A" w:rsidP="0017272A">
      <w:pPr>
        <w:pStyle w:val="ListParagraph"/>
        <w:rPr>
          <w:rFonts w:eastAsiaTheme="minorHAnsi" w:cs="Arial"/>
          <w:kern w:val="2"/>
          <w:szCs w:val="20"/>
          <w14:ligatures w14:val="standardContextual"/>
        </w:rPr>
      </w:pPr>
    </w:p>
    <w:p w:rsidR="0017272A" w:rsidRDefault="0017272A" w:rsidP="0017272A">
      <w:pPr>
        <w:pStyle w:val="ListParagraph"/>
        <w:rPr>
          <w:rFonts w:eastAsiaTheme="minorHAnsi" w:cs="Arial"/>
          <w:kern w:val="2"/>
          <w:szCs w:val="20"/>
          <w14:ligatures w14:val="standardContextual"/>
        </w:rPr>
      </w:pPr>
    </w:p>
    <w:p w:rsidR="00A86969" w:rsidRPr="00A86969" w:rsidRDefault="00A86969" w:rsidP="0017272A">
      <w:pPr>
        <w:pStyle w:val="ListParagraph"/>
        <w:rPr>
          <w:rFonts w:eastAsiaTheme="minorHAnsi" w:cs="Arial"/>
          <w:kern w:val="2"/>
          <w:szCs w:val="20"/>
          <w14:ligatures w14:val="standardContextual"/>
        </w:rPr>
      </w:pPr>
    </w:p>
    <w:p w:rsidR="0028670B" w:rsidRPr="00A86969" w:rsidRDefault="0028670B" w:rsidP="00220235">
      <w:pPr>
        <w:pStyle w:val="ListParagraph"/>
        <w:numPr>
          <w:ilvl w:val="0"/>
          <w:numId w:val="12"/>
        </w:numPr>
        <w:rPr>
          <w:rFonts w:eastAsiaTheme="minorHAnsi" w:cs="Arial"/>
          <w:kern w:val="2"/>
          <w:szCs w:val="20"/>
          <w14:ligatures w14:val="standardContextual"/>
        </w:rPr>
      </w:pPr>
      <w:r w:rsidRPr="00A86969">
        <w:rPr>
          <w:rFonts w:eastAsiaTheme="minorHAnsi" w:cs="Arial"/>
          <w:kern w:val="2"/>
          <w:szCs w:val="20"/>
          <w14:ligatures w14:val="standardContextual"/>
        </w:rPr>
        <w:t xml:space="preserve">Please describe your licensing model for your MDR offering and provide pricing for 4 years of service. Include what services are included with your pricing for </w:t>
      </w:r>
      <w:r w:rsidR="00512CBA" w:rsidRPr="00A86969">
        <w:rPr>
          <w:rFonts w:eastAsiaTheme="minorHAnsi" w:cs="Arial"/>
          <w:kern w:val="2"/>
          <w:szCs w:val="20"/>
          <w14:ligatures w14:val="standardContextual"/>
        </w:rPr>
        <w:t>four (</w:t>
      </w:r>
      <w:r w:rsidRPr="00A86969">
        <w:rPr>
          <w:rFonts w:eastAsiaTheme="minorHAnsi" w:cs="Arial"/>
          <w:kern w:val="2"/>
          <w:szCs w:val="20"/>
          <w14:ligatures w14:val="standardContextual"/>
        </w:rPr>
        <w:t>4</w:t>
      </w:r>
      <w:r w:rsidR="00512CBA" w:rsidRPr="00A86969">
        <w:rPr>
          <w:rFonts w:eastAsiaTheme="minorHAnsi" w:cs="Arial"/>
          <w:kern w:val="2"/>
          <w:szCs w:val="20"/>
          <w14:ligatures w14:val="standardContextual"/>
        </w:rPr>
        <w:t>)</w:t>
      </w:r>
      <w:r w:rsidRPr="00A86969">
        <w:rPr>
          <w:rFonts w:eastAsiaTheme="minorHAnsi" w:cs="Arial"/>
          <w:kern w:val="2"/>
          <w:szCs w:val="20"/>
          <w14:ligatures w14:val="standardContextual"/>
        </w:rPr>
        <w:t xml:space="preserve"> years of service. Indicate the details on the number of devices or data sources that are included in this cost. Provide a detailed breakdown of one-time costs versus recurring costs. Indicate any consulting support hours built into your standard MDR/MSS contracts. How will the MDR/MSSP cope with an increase or reduction in our infrastructure architecture during the contract term? What are the implications on contract costs?</w:t>
      </w:r>
    </w:p>
    <w:p w:rsidR="0017272A" w:rsidRPr="00A86969" w:rsidRDefault="0017272A"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17272A" w:rsidRPr="00A86969" w:rsidRDefault="0017272A" w:rsidP="0017272A">
      <w:pPr>
        <w:pStyle w:val="ListParagraph"/>
        <w:rPr>
          <w:rFonts w:eastAsiaTheme="minorHAnsi" w:cs="Arial"/>
          <w:kern w:val="2"/>
          <w:szCs w:val="20"/>
          <w14:ligatures w14:val="standardContextual"/>
        </w:rPr>
      </w:pPr>
    </w:p>
    <w:p w:rsidR="00CD0BCA" w:rsidRPr="00D344BA" w:rsidRDefault="00CD0BCA" w:rsidP="005A4695">
      <w:pPr>
        <w:tabs>
          <w:tab w:val="left" w:pos="1260"/>
          <w:tab w:val="left" w:pos="2340"/>
          <w:tab w:val="left" w:pos="9990"/>
        </w:tabs>
        <w:jc w:val="center"/>
        <w:rPr>
          <w:rFonts w:cs="Arial"/>
          <w:b/>
          <w:sz w:val="28"/>
          <w:szCs w:val="28"/>
        </w:rPr>
      </w:pPr>
      <w:r w:rsidRPr="00150DC3">
        <w:rPr>
          <w:rFonts w:cs="Arial"/>
        </w:rPr>
        <w:br w:type="page"/>
      </w:r>
      <w:r w:rsidRPr="00D344BA">
        <w:rPr>
          <w:rFonts w:cs="Arial"/>
          <w:b/>
          <w:sz w:val="28"/>
          <w:szCs w:val="28"/>
        </w:rPr>
        <w:lastRenderedPageBreak/>
        <w:t xml:space="preserve">COST </w:t>
      </w:r>
      <w:r w:rsidR="00D27F97">
        <w:rPr>
          <w:rFonts w:cs="Arial"/>
          <w:b/>
          <w:sz w:val="28"/>
          <w:szCs w:val="28"/>
        </w:rPr>
        <w:t>PROPOSAL</w:t>
      </w:r>
    </w:p>
    <w:p w:rsidR="00CD0BCA" w:rsidRPr="001173CF" w:rsidRDefault="00CD0BCA" w:rsidP="00CD0BCA">
      <w:pPr>
        <w:jc w:val="center"/>
        <w:rPr>
          <w:rFonts w:cs="Arial"/>
          <w:i/>
        </w:rPr>
      </w:pPr>
      <w:r w:rsidRPr="001173CF">
        <w:rPr>
          <w:rFonts w:cs="Arial"/>
          <w:i/>
        </w:rPr>
        <w:t>Must be submitted separately from the Technical Proposal, unless otherwise specified.</w:t>
      </w:r>
    </w:p>
    <w:p w:rsidR="00CD0BCA" w:rsidRPr="00B4668D" w:rsidRDefault="00CD0BCA" w:rsidP="00CD0BCA">
      <w:pPr>
        <w:jc w:val="center"/>
        <w:rPr>
          <w:rFonts w:cs="Arial"/>
          <w:i/>
        </w:rPr>
      </w:pPr>
      <w:r w:rsidRPr="001173CF">
        <w:rPr>
          <w:rFonts w:cs="Arial"/>
          <w:i/>
        </w:rPr>
        <w:t>(See Response Section, #1)</w:t>
      </w:r>
    </w:p>
    <w:p w:rsidR="00CD0BCA" w:rsidRPr="00B4668D" w:rsidRDefault="00CD0BCA" w:rsidP="00CD0BCA">
      <w:pPr>
        <w:rPr>
          <w:rFonts w:cs="Arial"/>
        </w:rPr>
      </w:pPr>
    </w:p>
    <w:p w:rsidR="00CD0BCA" w:rsidRDefault="00CD0BCA" w:rsidP="00CD0BCA">
      <w:pPr>
        <w:tabs>
          <w:tab w:val="left" w:pos="9360"/>
        </w:tabs>
        <w:spacing w:line="168" w:lineRule="exact"/>
        <w:rPr>
          <w:rFonts w:cs="Arial"/>
        </w:rPr>
      </w:pPr>
      <w:r w:rsidRPr="00B4668D">
        <w:rPr>
          <w:rFonts w:cs="Arial"/>
          <w:b/>
        </w:rPr>
        <w:t xml:space="preserve">Vendor Name:  </w:t>
      </w:r>
      <w:r w:rsidRPr="00B4668D">
        <w:rPr>
          <w:rFonts w:cs="Arial"/>
          <w:b/>
          <w:u w:val="single"/>
        </w:rPr>
        <w:tab/>
      </w:r>
    </w:p>
    <w:p w:rsidR="00CD0BCA" w:rsidRDefault="00CD0BCA" w:rsidP="00CD0BCA"/>
    <w:p w:rsidR="00FE6235" w:rsidRPr="00CB20A4" w:rsidRDefault="00FE6235" w:rsidP="00FE6235">
      <w:pPr>
        <w:tabs>
          <w:tab w:val="left" w:pos="8100"/>
        </w:tabs>
        <w:rPr>
          <w:b/>
        </w:rPr>
      </w:pPr>
      <w:r w:rsidRPr="00CB20A4">
        <w:rPr>
          <w:b/>
          <w:u w:val="single"/>
        </w:rPr>
        <w:t>Year 1</w:t>
      </w:r>
      <w:r>
        <w:rPr>
          <w:b/>
        </w:rPr>
        <w:t>:</w:t>
      </w:r>
      <w:r w:rsidRPr="00450EA0">
        <w:rPr>
          <w:b/>
        </w:rPr>
        <w:t xml:space="preserve"> </w:t>
      </w:r>
      <w:r w:rsidRPr="00450EA0">
        <w:tab/>
      </w:r>
      <w:r w:rsidRPr="00450EA0">
        <w:rPr>
          <w:b/>
          <w:u w:val="single"/>
        </w:rPr>
        <w:t>Cost</w:t>
      </w:r>
    </w:p>
    <w:p w:rsidR="00FE6235" w:rsidRDefault="00FE6235" w:rsidP="00FE6235">
      <w:pPr>
        <w:tabs>
          <w:tab w:val="left" w:pos="7200"/>
        </w:tabs>
      </w:pPr>
    </w:p>
    <w:p w:rsidR="00FE6235" w:rsidRDefault="00FE6235" w:rsidP="00FE6235">
      <w:pPr>
        <w:tabs>
          <w:tab w:val="left" w:pos="7200"/>
        </w:tabs>
      </w:pPr>
      <w:r>
        <w:t>Software License_____________________ ___________________________</w:t>
      </w:r>
      <w:r>
        <w:tab/>
        <w:t>$____________________</w:t>
      </w:r>
    </w:p>
    <w:p w:rsidR="00FE6235" w:rsidRDefault="00FE6235" w:rsidP="00FE6235">
      <w:pPr>
        <w:tabs>
          <w:tab w:val="left" w:pos="7200"/>
        </w:tabs>
      </w:pPr>
    </w:p>
    <w:p w:rsidR="00FE6235" w:rsidRDefault="00FE6235" w:rsidP="00FE6235">
      <w:pPr>
        <w:tabs>
          <w:tab w:val="left" w:pos="7200"/>
        </w:tabs>
      </w:pPr>
      <w:r>
        <w:t>Support and Maintenance Fees____________ __________________________</w:t>
      </w:r>
      <w:r>
        <w:tab/>
        <w:t>$____________________</w:t>
      </w:r>
    </w:p>
    <w:p w:rsidR="00FE6235" w:rsidRDefault="00FE6235" w:rsidP="00FE6235">
      <w:pPr>
        <w:tabs>
          <w:tab w:val="left" w:pos="7200"/>
        </w:tabs>
      </w:pPr>
    </w:p>
    <w:p w:rsidR="00FE6235" w:rsidRDefault="00FE6235" w:rsidP="00FE6235">
      <w:pPr>
        <w:tabs>
          <w:tab w:val="left" w:pos="7200"/>
        </w:tabs>
      </w:pPr>
      <w:r>
        <w:t>Setup/Implementation/Training_______________________________________</w:t>
      </w:r>
      <w:r>
        <w:tab/>
        <w:t>$____________________</w:t>
      </w:r>
    </w:p>
    <w:p w:rsidR="00FE6235" w:rsidRDefault="00FE6235" w:rsidP="00FE6235">
      <w:pPr>
        <w:tabs>
          <w:tab w:val="left" w:pos="7200"/>
        </w:tabs>
      </w:pPr>
    </w:p>
    <w:p w:rsidR="00FE6235" w:rsidRDefault="00FE6235" w:rsidP="00FE6235">
      <w:pPr>
        <w:tabs>
          <w:tab w:val="left" w:pos="7200"/>
        </w:tabs>
      </w:pPr>
      <w:r>
        <w:t>Integration Fees__________________________________________________</w:t>
      </w:r>
      <w:r>
        <w:tab/>
        <w:t xml:space="preserve">$____________________ </w:t>
      </w:r>
    </w:p>
    <w:p w:rsidR="00FE6235" w:rsidRDefault="00FE6235" w:rsidP="00FE6235">
      <w:pPr>
        <w:tabs>
          <w:tab w:val="left" w:pos="7200"/>
        </w:tabs>
      </w:pPr>
    </w:p>
    <w:p w:rsidR="00FE6235" w:rsidRDefault="00FE6235" w:rsidP="00FE6235">
      <w:pPr>
        <w:tabs>
          <w:tab w:val="left" w:pos="7200"/>
        </w:tabs>
      </w:pPr>
      <w:r>
        <w:t>Consultation/Professional Services___________________________________</w:t>
      </w:r>
      <w:r>
        <w:tab/>
        <w:t>$____________________</w:t>
      </w:r>
    </w:p>
    <w:p w:rsidR="00FE6235" w:rsidRDefault="00FE6235" w:rsidP="00FE6235">
      <w:pPr>
        <w:tabs>
          <w:tab w:val="left" w:pos="7200"/>
        </w:tabs>
      </w:pPr>
    </w:p>
    <w:p w:rsidR="00FE6235" w:rsidRPr="00CB20A4" w:rsidRDefault="00FE6235" w:rsidP="00FE6235">
      <w:pPr>
        <w:tabs>
          <w:tab w:val="left" w:pos="7200"/>
        </w:tabs>
      </w:pPr>
      <w:r>
        <w:t>Maintenance Fees________________________________________________</w:t>
      </w:r>
      <w:r>
        <w:tab/>
        <w:t>$____________________</w:t>
      </w:r>
    </w:p>
    <w:p w:rsidR="00FE6235" w:rsidRDefault="00FE6235" w:rsidP="00FE6235">
      <w:pPr>
        <w:tabs>
          <w:tab w:val="left" w:pos="7200"/>
        </w:tabs>
        <w:rPr>
          <w:b/>
          <w:u w:val="single"/>
        </w:rPr>
      </w:pPr>
    </w:p>
    <w:p w:rsidR="00FE6235" w:rsidRPr="00CB20A4" w:rsidRDefault="00FE6235" w:rsidP="00FE6235">
      <w:pPr>
        <w:tabs>
          <w:tab w:val="left" w:pos="7200"/>
        </w:tabs>
      </w:pPr>
      <w:r>
        <w:t>Other Fees______________________________________________________</w:t>
      </w:r>
      <w:r>
        <w:tab/>
        <w:t>$____________________</w:t>
      </w:r>
    </w:p>
    <w:p w:rsidR="00FE6235" w:rsidRDefault="00FE6235" w:rsidP="00FE6235">
      <w:pPr>
        <w:tabs>
          <w:tab w:val="left" w:pos="8640"/>
        </w:tabs>
        <w:rPr>
          <w:b/>
          <w:u w:val="single"/>
        </w:rPr>
      </w:pPr>
    </w:p>
    <w:p w:rsidR="001173CF" w:rsidRDefault="001173CF" w:rsidP="00FE6235">
      <w:pPr>
        <w:tabs>
          <w:tab w:val="left" w:pos="8640"/>
        </w:tabs>
        <w:rPr>
          <w:b/>
          <w:u w:val="single"/>
        </w:rPr>
      </w:pPr>
    </w:p>
    <w:p w:rsidR="00FE6235" w:rsidRDefault="00FE6235" w:rsidP="00FE6235">
      <w:pPr>
        <w:tabs>
          <w:tab w:val="left" w:pos="8640"/>
        </w:tabs>
        <w:rPr>
          <w:b/>
        </w:rPr>
      </w:pPr>
      <w:r w:rsidRPr="00CB20A4">
        <w:rPr>
          <w:b/>
          <w:u w:val="single"/>
        </w:rPr>
        <w:t xml:space="preserve">Year </w:t>
      </w:r>
      <w:r>
        <w:rPr>
          <w:b/>
          <w:u w:val="single"/>
        </w:rPr>
        <w:t>2</w:t>
      </w:r>
      <w:r>
        <w:rPr>
          <w:b/>
        </w:rPr>
        <w:t>:</w:t>
      </w:r>
      <w:r w:rsidRPr="00450EA0">
        <w:rPr>
          <w:b/>
        </w:rPr>
        <w:t xml:space="preserve"> </w:t>
      </w:r>
      <w:r>
        <w:rPr>
          <w:b/>
        </w:rPr>
        <w:tab/>
      </w:r>
    </w:p>
    <w:p w:rsidR="00FE6235" w:rsidRDefault="00FE6235" w:rsidP="00FE6235">
      <w:pPr>
        <w:tabs>
          <w:tab w:val="left" w:pos="7200"/>
        </w:tabs>
        <w:rPr>
          <w:b/>
        </w:rPr>
      </w:pPr>
    </w:p>
    <w:p w:rsidR="00FE6235" w:rsidRPr="00CB20A4" w:rsidRDefault="00FE6235" w:rsidP="00FE6235">
      <w:pPr>
        <w:tabs>
          <w:tab w:val="left" w:pos="7200"/>
        </w:tabs>
      </w:pPr>
      <w:r>
        <w:t>Annual License Subscription Fees___________________________________</w:t>
      </w:r>
      <w:r>
        <w:tab/>
        <w:t>$____________________</w:t>
      </w:r>
    </w:p>
    <w:p w:rsidR="00FE6235" w:rsidRDefault="00FE6235" w:rsidP="00FE6235">
      <w:pPr>
        <w:tabs>
          <w:tab w:val="left" w:pos="7200"/>
        </w:tabs>
        <w:rPr>
          <w:b/>
          <w:u w:val="single"/>
        </w:rPr>
      </w:pPr>
    </w:p>
    <w:p w:rsidR="00FE6235" w:rsidRPr="00CB20A4" w:rsidRDefault="00FE6235" w:rsidP="00FE6235">
      <w:pPr>
        <w:tabs>
          <w:tab w:val="left" w:pos="7200"/>
        </w:tabs>
      </w:pPr>
      <w:r>
        <w:t>Annual Maintenance and Support Fees________________________________</w:t>
      </w:r>
      <w:r>
        <w:tab/>
        <w:t>$____________________</w:t>
      </w:r>
    </w:p>
    <w:p w:rsidR="00FE6235" w:rsidRDefault="00FE6235" w:rsidP="00FE6235">
      <w:pPr>
        <w:tabs>
          <w:tab w:val="left" w:pos="8730"/>
        </w:tabs>
        <w:rPr>
          <w:b/>
          <w:u w:val="single"/>
        </w:rPr>
      </w:pPr>
    </w:p>
    <w:p w:rsidR="001173CF" w:rsidRDefault="001173CF" w:rsidP="00FE6235">
      <w:pPr>
        <w:tabs>
          <w:tab w:val="left" w:pos="8730"/>
        </w:tabs>
        <w:rPr>
          <w:b/>
          <w:u w:val="single"/>
        </w:rPr>
      </w:pPr>
    </w:p>
    <w:p w:rsidR="00FE6235" w:rsidRPr="00450EA0" w:rsidRDefault="00FE6235" w:rsidP="00FE6235">
      <w:pPr>
        <w:tabs>
          <w:tab w:val="left" w:pos="8730"/>
        </w:tabs>
        <w:rPr>
          <w:b/>
          <w:u w:val="single"/>
        </w:rPr>
      </w:pPr>
      <w:r w:rsidRPr="00B66046">
        <w:rPr>
          <w:b/>
          <w:u w:val="single"/>
        </w:rPr>
        <w:t>Year 3:</w:t>
      </w:r>
      <w:r w:rsidRPr="00450EA0">
        <w:tab/>
      </w:r>
    </w:p>
    <w:p w:rsidR="00FE6235" w:rsidRDefault="00FE6235" w:rsidP="00FE6235">
      <w:pPr>
        <w:tabs>
          <w:tab w:val="left" w:pos="7200"/>
        </w:tabs>
      </w:pPr>
    </w:p>
    <w:p w:rsidR="00FE6235" w:rsidRPr="00CB20A4" w:rsidRDefault="00FE6235" w:rsidP="00FE6235">
      <w:pPr>
        <w:tabs>
          <w:tab w:val="left" w:pos="7200"/>
        </w:tabs>
      </w:pPr>
      <w:r>
        <w:t>Annual License Subscription   Fees___________________________________</w:t>
      </w:r>
      <w:r>
        <w:tab/>
        <w:t>$____________________</w:t>
      </w:r>
    </w:p>
    <w:p w:rsidR="00FE6235" w:rsidRDefault="00FE6235" w:rsidP="00FE6235">
      <w:pPr>
        <w:tabs>
          <w:tab w:val="left" w:pos="7200"/>
        </w:tabs>
        <w:rPr>
          <w:b/>
          <w:u w:val="single"/>
        </w:rPr>
      </w:pPr>
    </w:p>
    <w:p w:rsidR="00FE6235" w:rsidRPr="00B66046" w:rsidRDefault="00FE6235" w:rsidP="00FE6235">
      <w:pPr>
        <w:tabs>
          <w:tab w:val="left" w:pos="7200"/>
        </w:tabs>
      </w:pPr>
      <w:r w:rsidRPr="00B66046">
        <w:t>Annual Maintenance and Support Fees________________________________</w:t>
      </w:r>
      <w:r w:rsidRPr="00B66046">
        <w:tab/>
        <w:t>$____________________</w:t>
      </w:r>
    </w:p>
    <w:p w:rsidR="00FE6235" w:rsidRDefault="00FE6235" w:rsidP="00FE6235">
      <w:pPr>
        <w:tabs>
          <w:tab w:val="left" w:pos="8730"/>
        </w:tabs>
        <w:rPr>
          <w:b/>
          <w:u w:val="single"/>
        </w:rPr>
      </w:pPr>
    </w:p>
    <w:p w:rsidR="001173CF" w:rsidRDefault="001173CF" w:rsidP="00FE6235">
      <w:pPr>
        <w:tabs>
          <w:tab w:val="left" w:pos="8730"/>
        </w:tabs>
        <w:rPr>
          <w:b/>
          <w:u w:val="single"/>
        </w:rPr>
      </w:pPr>
    </w:p>
    <w:p w:rsidR="00FE6235" w:rsidRPr="00450EA0" w:rsidRDefault="00FE6235" w:rsidP="00FE6235">
      <w:pPr>
        <w:tabs>
          <w:tab w:val="left" w:pos="8730"/>
        </w:tabs>
        <w:rPr>
          <w:b/>
          <w:u w:val="single"/>
        </w:rPr>
      </w:pPr>
      <w:r w:rsidRPr="00B66046">
        <w:rPr>
          <w:b/>
          <w:u w:val="single"/>
        </w:rPr>
        <w:t xml:space="preserve">Year </w:t>
      </w:r>
      <w:r>
        <w:rPr>
          <w:b/>
          <w:u w:val="single"/>
        </w:rPr>
        <w:t>4</w:t>
      </w:r>
      <w:r w:rsidRPr="00B66046">
        <w:rPr>
          <w:b/>
          <w:u w:val="single"/>
        </w:rPr>
        <w:t>:</w:t>
      </w:r>
      <w:r w:rsidRPr="00450EA0">
        <w:tab/>
      </w:r>
    </w:p>
    <w:p w:rsidR="00FE6235" w:rsidRDefault="00FE6235" w:rsidP="00FE6235">
      <w:pPr>
        <w:tabs>
          <w:tab w:val="left" w:pos="7200"/>
        </w:tabs>
      </w:pPr>
    </w:p>
    <w:p w:rsidR="00FE6235" w:rsidRPr="00CB20A4" w:rsidRDefault="00FE6235" w:rsidP="00FE6235">
      <w:pPr>
        <w:tabs>
          <w:tab w:val="left" w:pos="7200"/>
        </w:tabs>
      </w:pPr>
      <w:r>
        <w:t>Annual License Subscription   Fees___________________________________</w:t>
      </w:r>
      <w:r>
        <w:tab/>
        <w:t>$____________________</w:t>
      </w:r>
    </w:p>
    <w:p w:rsidR="00FE6235" w:rsidRDefault="00FE6235" w:rsidP="00FE6235">
      <w:pPr>
        <w:tabs>
          <w:tab w:val="left" w:pos="7200"/>
        </w:tabs>
        <w:rPr>
          <w:b/>
          <w:u w:val="single"/>
        </w:rPr>
      </w:pPr>
    </w:p>
    <w:p w:rsidR="00FE6235" w:rsidRPr="00B66046" w:rsidRDefault="00FE6235" w:rsidP="00FE6235">
      <w:pPr>
        <w:tabs>
          <w:tab w:val="left" w:pos="7200"/>
        </w:tabs>
      </w:pPr>
      <w:r w:rsidRPr="00B66046">
        <w:t>Annual Maintenance and Support Fees________________________________</w:t>
      </w:r>
      <w:r w:rsidRPr="00B66046">
        <w:tab/>
        <w:t>$____________________</w:t>
      </w:r>
    </w:p>
    <w:p w:rsidR="00FE6235" w:rsidRDefault="00FE6235" w:rsidP="00FE6235">
      <w:pPr>
        <w:tabs>
          <w:tab w:val="left" w:pos="8730"/>
        </w:tabs>
        <w:rPr>
          <w:b/>
          <w:u w:val="single"/>
        </w:rPr>
      </w:pPr>
    </w:p>
    <w:p w:rsidR="001173CF" w:rsidRPr="001173CF" w:rsidRDefault="001173CF" w:rsidP="00FE6235">
      <w:pPr>
        <w:tabs>
          <w:tab w:val="left" w:pos="8730"/>
        </w:tabs>
        <w:rPr>
          <w:b/>
          <w:u w:val="single"/>
        </w:rPr>
      </w:pPr>
    </w:p>
    <w:p w:rsidR="00FE6235" w:rsidRPr="00B66046" w:rsidRDefault="00FE6235" w:rsidP="00FE6235">
      <w:pPr>
        <w:tabs>
          <w:tab w:val="left" w:pos="8730"/>
        </w:tabs>
        <w:rPr>
          <w:b/>
          <w:u w:val="single"/>
        </w:rPr>
      </w:pPr>
      <w:r w:rsidRPr="001173CF">
        <w:rPr>
          <w:b/>
          <w:u w:val="single"/>
        </w:rPr>
        <w:t xml:space="preserve">Optional </w:t>
      </w:r>
      <w:r w:rsidR="001173CF" w:rsidRPr="001173CF">
        <w:rPr>
          <w:b/>
          <w:u w:val="single"/>
        </w:rPr>
        <w:t>One (1) Year Renewal:</w:t>
      </w:r>
      <w:r w:rsidRPr="00B66046">
        <w:tab/>
      </w:r>
    </w:p>
    <w:p w:rsidR="00FE6235" w:rsidRPr="00B66046" w:rsidRDefault="00FE6235" w:rsidP="00FE6235">
      <w:pPr>
        <w:tabs>
          <w:tab w:val="left" w:pos="7200"/>
        </w:tabs>
      </w:pPr>
    </w:p>
    <w:p w:rsidR="00FE6235" w:rsidRPr="00B66046" w:rsidRDefault="00FE6235" w:rsidP="00FE6235">
      <w:pPr>
        <w:tabs>
          <w:tab w:val="left" w:pos="7200"/>
        </w:tabs>
      </w:pPr>
      <w:r w:rsidRPr="00B66046">
        <w:t>Annual License Subscription Fees___________________________________</w:t>
      </w:r>
      <w:r w:rsidRPr="00B66046">
        <w:tab/>
        <w:t>$____________________</w:t>
      </w:r>
    </w:p>
    <w:p w:rsidR="00FE6235" w:rsidRPr="00B66046" w:rsidRDefault="00FE6235" w:rsidP="00FE6235">
      <w:pPr>
        <w:tabs>
          <w:tab w:val="left" w:pos="7200"/>
        </w:tabs>
        <w:rPr>
          <w:b/>
          <w:u w:val="single"/>
        </w:rPr>
      </w:pPr>
    </w:p>
    <w:p w:rsidR="00FE6235" w:rsidRPr="00B66046" w:rsidRDefault="00FE6235" w:rsidP="00FE6235">
      <w:pPr>
        <w:tabs>
          <w:tab w:val="left" w:pos="7200"/>
        </w:tabs>
      </w:pPr>
      <w:r w:rsidRPr="00B66046">
        <w:t>Annual Maintenance and Support Fees________________________________</w:t>
      </w:r>
      <w:r w:rsidRPr="00B66046">
        <w:tab/>
        <w:t>$____________________</w:t>
      </w:r>
    </w:p>
    <w:p w:rsidR="00FE6235" w:rsidRDefault="00FE6235" w:rsidP="00FE6235">
      <w:pPr>
        <w:tabs>
          <w:tab w:val="left" w:pos="8730"/>
        </w:tabs>
        <w:rPr>
          <w:b/>
          <w:u w:val="single"/>
        </w:rPr>
      </w:pPr>
    </w:p>
    <w:p w:rsidR="00FE6235" w:rsidRPr="00B66046" w:rsidRDefault="00FE6235" w:rsidP="00FE6235">
      <w:pPr>
        <w:tabs>
          <w:tab w:val="left" w:pos="7200"/>
        </w:tabs>
      </w:pPr>
    </w:p>
    <w:p w:rsidR="00FE6235" w:rsidRPr="00CB20A4" w:rsidRDefault="00FE6235" w:rsidP="00FE6235">
      <w:pPr>
        <w:tabs>
          <w:tab w:val="left" w:pos="7200"/>
        </w:tabs>
      </w:pPr>
      <w:r w:rsidRPr="00B66046">
        <w:rPr>
          <w:b/>
        </w:rPr>
        <w:t xml:space="preserve">Other Expenses </w:t>
      </w:r>
      <w:r w:rsidRPr="00B66046">
        <w:t>________________________</w:t>
      </w:r>
      <w:r>
        <w:t>________________________</w:t>
      </w:r>
      <w:r>
        <w:tab/>
        <w:t>$____________________</w:t>
      </w:r>
    </w:p>
    <w:p w:rsidR="00FE6235" w:rsidRDefault="00FE6235" w:rsidP="00FE6235">
      <w:pPr>
        <w:tabs>
          <w:tab w:val="left" w:pos="7200"/>
        </w:tabs>
        <w:rPr>
          <w:b/>
          <w:u w:val="single"/>
        </w:rPr>
      </w:pPr>
    </w:p>
    <w:p w:rsidR="001173CF" w:rsidRDefault="001173CF" w:rsidP="00FE6235">
      <w:pPr>
        <w:rPr>
          <w:b/>
        </w:rPr>
      </w:pPr>
    </w:p>
    <w:p w:rsidR="00E915D3" w:rsidRDefault="00FE6235" w:rsidP="00E915D3">
      <w:r w:rsidRPr="00055DA7">
        <w:rPr>
          <w:b/>
        </w:rPr>
        <w:t>Grand Total</w:t>
      </w:r>
      <w:r>
        <w:rPr>
          <w:b/>
        </w:rPr>
        <w:tab/>
      </w:r>
      <w:r>
        <w:rPr>
          <w:b/>
        </w:rPr>
        <w:tab/>
      </w:r>
      <w:r>
        <w:rPr>
          <w:b/>
        </w:rPr>
        <w:tab/>
      </w:r>
      <w:r>
        <w:rPr>
          <w:b/>
        </w:rPr>
        <w:tab/>
      </w:r>
      <w:r>
        <w:rPr>
          <w:b/>
        </w:rPr>
        <w:tab/>
      </w:r>
      <w:r>
        <w:rPr>
          <w:b/>
        </w:rPr>
        <w:tab/>
      </w:r>
      <w:r>
        <w:rPr>
          <w:b/>
        </w:rPr>
        <w:tab/>
      </w:r>
      <w:r>
        <w:rPr>
          <w:b/>
        </w:rPr>
        <w:tab/>
      </w:r>
      <w:r>
        <w:rPr>
          <w:b/>
        </w:rPr>
        <w:tab/>
      </w:r>
      <w:r>
        <w:t>$__________________</w:t>
      </w:r>
      <w:r w:rsidR="001173CF">
        <w:t>__</w:t>
      </w:r>
    </w:p>
    <w:p w:rsidR="00005CE9" w:rsidRDefault="00005CE9" w:rsidP="003142B3">
      <w:pPr>
        <w:rPr>
          <w:rFonts w:cs="Arial"/>
          <w:b/>
        </w:rPr>
        <w:sectPr w:rsidR="00005CE9" w:rsidSect="00F65D0E">
          <w:footerReference w:type="default" r:id="rId27"/>
          <w:footerReference w:type="first" r:id="rId28"/>
          <w:pgSz w:w="12240" w:h="15840"/>
          <w:pgMar w:top="720" w:right="720" w:bottom="360" w:left="720" w:header="1008" w:footer="1440" w:gutter="0"/>
          <w:pgNumType w:start="2"/>
          <w:cols w:space="720"/>
          <w:docGrid w:linePitch="272"/>
        </w:sectPr>
      </w:pPr>
    </w:p>
    <w:p w:rsidR="00355D51" w:rsidRPr="001173CF" w:rsidRDefault="00355D51" w:rsidP="00355D51">
      <w:pPr>
        <w:ind w:right="288"/>
        <w:rPr>
          <w:rFonts w:cs="Arial"/>
          <w:sz w:val="18"/>
          <w:szCs w:val="18"/>
        </w:rPr>
      </w:pPr>
      <w:r w:rsidRPr="001173CF">
        <w:rPr>
          <w:rFonts w:cs="Arial"/>
          <w:sz w:val="18"/>
          <w:szCs w:val="18"/>
        </w:rPr>
        <w:lastRenderedPageBreak/>
        <w:t>State of Kansas</w:t>
      </w:r>
    </w:p>
    <w:p w:rsidR="00355D51" w:rsidRPr="001173CF" w:rsidRDefault="00355D51" w:rsidP="00355D51">
      <w:pPr>
        <w:ind w:right="288"/>
        <w:rPr>
          <w:rFonts w:cs="Arial"/>
          <w:sz w:val="18"/>
          <w:szCs w:val="18"/>
        </w:rPr>
      </w:pPr>
      <w:r w:rsidRPr="001173CF">
        <w:rPr>
          <w:rFonts w:cs="Arial"/>
          <w:sz w:val="18"/>
          <w:szCs w:val="18"/>
        </w:rPr>
        <w:t>Fort Hays State University</w:t>
      </w:r>
    </w:p>
    <w:p w:rsidR="00355D51" w:rsidRPr="001173CF" w:rsidRDefault="00355D51" w:rsidP="00355D51">
      <w:pPr>
        <w:ind w:right="288"/>
        <w:rPr>
          <w:rFonts w:cs="Arial"/>
          <w:sz w:val="18"/>
          <w:szCs w:val="18"/>
        </w:rPr>
      </w:pPr>
      <w:r w:rsidRPr="001173CF">
        <w:rPr>
          <w:rFonts w:cs="Arial"/>
          <w:sz w:val="18"/>
          <w:szCs w:val="18"/>
        </w:rPr>
        <w:t>DA-146a (Rev. 12/19)</w:t>
      </w:r>
    </w:p>
    <w:p w:rsidR="00355D51" w:rsidRPr="00375BD8" w:rsidRDefault="00355D51" w:rsidP="00355D51">
      <w:pPr>
        <w:ind w:right="288"/>
        <w:jc w:val="center"/>
        <w:rPr>
          <w:rFonts w:cs="Arial"/>
          <w:b/>
        </w:rPr>
      </w:pPr>
      <w:r w:rsidRPr="00375BD8">
        <w:rPr>
          <w:rFonts w:cs="Arial"/>
          <w:b/>
        </w:rPr>
        <w:t>CONTRACTUAL PROVISIONS ATTACHMENT</w:t>
      </w:r>
    </w:p>
    <w:p w:rsidR="00355D51" w:rsidRPr="00375BD8" w:rsidRDefault="00355D51" w:rsidP="00355D51">
      <w:pPr>
        <w:tabs>
          <w:tab w:val="left" w:pos="0"/>
          <w:tab w:val="left" w:pos="954"/>
          <w:tab w:val="left" w:pos="1440"/>
          <w:tab w:val="left" w:pos="2160"/>
          <w:tab w:val="left" w:pos="2880"/>
          <w:tab w:val="left" w:pos="3600"/>
          <w:tab w:val="left" w:pos="4320"/>
          <w:tab w:val="left" w:pos="5040"/>
          <w:tab w:val="left" w:pos="5760"/>
          <w:tab w:val="left" w:pos="6480"/>
          <w:tab w:val="left" w:pos="7200"/>
          <w:tab w:val="left" w:pos="7920"/>
          <w:tab w:val="left" w:pos="8640"/>
        </w:tabs>
        <w:ind w:right="288"/>
        <w:rPr>
          <w:rFonts w:cs="Arial"/>
        </w:rPr>
      </w:pPr>
    </w:p>
    <w:p w:rsidR="00355D51" w:rsidRPr="00375BD8" w:rsidRDefault="00355D51" w:rsidP="00355D51">
      <w:pPr>
        <w:pStyle w:val="Default"/>
        <w:tabs>
          <w:tab w:val="left" w:pos="1080"/>
        </w:tabs>
        <w:ind w:left="1080" w:right="288" w:hanging="1080"/>
        <w:rPr>
          <w:sz w:val="20"/>
          <w:szCs w:val="20"/>
        </w:rPr>
      </w:pPr>
      <w:r w:rsidRPr="00375BD8">
        <w:rPr>
          <w:sz w:val="20"/>
          <w:szCs w:val="20"/>
        </w:rPr>
        <w:t>Important:</w:t>
      </w:r>
      <w:r w:rsidRPr="00375BD8">
        <w:rPr>
          <w:sz w:val="20"/>
          <w:szCs w:val="20"/>
        </w:rPr>
        <w:tab/>
        <w:t xml:space="preserve">This form contains mandatory contract provisions and must be attached to or incorporated in all copies of any contractual agreement. If it is attached to the vendor/contractor's standard contract form, then that form must be altered to contain the following provision: </w:t>
      </w:r>
    </w:p>
    <w:p w:rsidR="00355D51" w:rsidRPr="00375BD8" w:rsidRDefault="00355D51" w:rsidP="00355D51">
      <w:pPr>
        <w:pStyle w:val="Default"/>
        <w:tabs>
          <w:tab w:val="left" w:pos="1080"/>
        </w:tabs>
        <w:ind w:left="1080" w:right="288" w:hanging="1080"/>
        <w:rPr>
          <w:sz w:val="20"/>
          <w:szCs w:val="20"/>
        </w:rPr>
      </w:pPr>
    </w:p>
    <w:p w:rsidR="00355D51" w:rsidRPr="00375BD8" w:rsidRDefault="00355D51" w:rsidP="00355D51">
      <w:pPr>
        <w:pStyle w:val="Default"/>
        <w:ind w:left="1080" w:right="288"/>
        <w:rPr>
          <w:sz w:val="20"/>
          <w:szCs w:val="20"/>
        </w:rPr>
      </w:pPr>
      <w:r w:rsidRPr="00375BD8">
        <w:rPr>
          <w:sz w:val="20"/>
          <w:szCs w:val="20"/>
        </w:rPr>
        <w:t>"The Provisions found in Contractual Provisions Attachment (Form DA-146a, Rev</w:t>
      </w:r>
      <w:r>
        <w:rPr>
          <w:sz w:val="20"/>
          <w:szCs w:val="20"/>
        </w:rPr>
        <w:t>. 12/19</w:t>
      </w:r>
      <w:r w:rsidRPr="00375BD8">
        <w:rPr>
          <w:sz w:val="20"/>
          <w:szCs w:val="20"/>
        </w:rPr>
        <w:t xml:space="preserve">), which is attached hereto, are hereby incorporated in this contract and made a part thereof." </w:t>
      </w:r>
    </w:p>
    <w:p w:rsidR="00355D51" w:rsidRPr="00375BD8" w:rsidRDefault="00355D51" w:rsidP="00355D51">
      <w:pPr>
        <w:pStyle w:val="Default"/>
        <w:ind w:left="1080" w:right="288"/>
        <w:rPr>
          <w:sz w:val="20"/>
          <w:szCs w:val="20"/>
        </w:rPr>
      </w:pPr>
    </w:p>
    <w:p w:rsidR="00355D51" w:rsidRPr="00375BD8" w:rsidRDefault="00355D51" w:rsidP="00355D51">
      <w:pPr>
        <w:pStyle w:val="Default"/>
        <w:ind w:left="1080" w:right="288"/>
        <w:rPr>
          <w:sz w:val="20"/>
          <w:szCs w:val="20"/>
        </w:rPr>
      </w:pPr>
      <w:r w:rsidRPr="00375BD8">
        <w:rPr>
          <w:sz w:val="20"/>
          <w:szCs w:val="20"/>
        </w:rPr>
        <w:t>The parties agree that the following provisions are hereby incorporated into the contract to which it is attached and made a part thereof.</w:t>
      </w:r>
    </w:p>
    <w:p w:rsidR="00355D51" w:rsidRPr="00375BD8" w:rsidRDefault="00355D51" w:rsidP="00355D51">
      <w:pPr>
        <w:pStyle w:val="Default"/>
        <w:ind w:left="432" w:right="288"/>
        <w:rPr>
          <w:sz w:val="20"/>
          <w:szCs w:val="20"/>
        </w:rPr>
      </w:pPr>
    </w:p>
    <w:p w:rsidR="00355D51" w:rsidRPr="00375BD8" w:rsidRDefault="00355D51" w:rsidP="00220235">
      <w:pPr>
        <w:pStyle w:val="Default"/>
        <w:widowControl/>
        <w:numPr>
          <w:ilvl w:val="0"/>
          <w:numId w:val="10"/>
        </w:numPr>
        <w:tabs>
          <w:tab w:val="left" w:pos="360"/>
        </w:tabs>
        <w:ind w:right="288"/>
        <w:rPr>
          <w:sz w:val="20"/>
          <w:szCs w:val="20"/>
        </w:rPr>
      </w:pPr>
      <w:r w:rsidRPr="00375BD8">
        <w:rPr>
          <w:b/>
          <w:bCs/>
          <w:sz w:val="20"/>
          <w:szCs w:val="20"/>
        </w:rPr>
        <w:t>Controlling Provisions</w:t>
      </w:r>
      <w:r w:rsidRPr="00375BD8">
        <w:rPr>
          <w:sz w:val="20"/>
          <w:szCs w:val="20"/>
        </w:rPr>
        <w:t xml:space="preserve">: It is expressly agreed that the terms of each and every provision in this attachment shall prevail and control over the terms of any other conflicting provision in any other document relating to and a part of the contract in which this attachment is incorporated. Any terms that conflict or could be interpreted to conflict with this attachment are nullified. </w:t>
      </w:r>
    </w:p>
    <w:p w:rsidR="00355D51" w:rsidRPr="00375BD8" w:rsidRDefault="00355D51" w:rsidP="00355D51">
      <w:pPr>
        <w:pStyle w:val="Default"/>
        <w:tabs>
          <w:tab w:val="left" w:pos="360"/>
        </w:tabs>
        <w:ind w:left="360" w:right="288" w:hanging="360"/>
        <w:rPr>
          <w:sz w:val="20"/>
          <w:szCs w:val="20"/>
        </w:rPr>
      </w:pPr>
    </w:p>
    <w:p w:rsidR="00355D51" w:rsidRPr="00375BD8" w:rsidRDefault="00355D51" w:rsidP="00220235">
      <w:pPr>
        <w:pStyle w:val="Default"/>
        <w:widowControl/>
        <w:numPr>
          <w:ilvl w:val="0"/>
          <w:numId w:val="10"/>
        </w:numPr>
        <w:tabs>
          <w:tab w:val="left" w:pos="360"/>
        </w:tabs>
        <w:ind w:right="288"/>
        <w:rPr>
          <w:sz w:val="20"/>
          <w:szCs w:val="20"/>
        </w:rPr>
      </w:pPr>
      <w:r w:rsidRPr="00375BD8">
        <w:rPr>
          <w:b/>
          <w:bCs/>
          <w:sz w:val="20"/>
          <w:szCs w:val="20"/>
        </w:rPr>
        <w:t xml:space="preserve">Disclaimer </w:t>
      </w:r>
      <w:proofErr w:type="gramStart"/>
      <w:r w:rsidRPr="00375BD8">
        <w:rPr>
          <w:b/>
          <w:bCs/>
          <w:sz w:val="20"/>
          <w:szCs w:val="20"/>
        </w:rPr>
        <w:t>Of</w:t>
      </w:r>
      <w:proofErr w:type="gramEnd"/>
      <w:r w:rsidRPr="00375BD8">
        <w:rPr>
          <w:b/>
          <w:bCs/>
          <w:sz w:val="20"/>
          <w:szCs w:val="20"/>
        </w:rPr>
        <w:t xml:space="preserve"> Liability</w:t>
      </w:r>
      <w:r w:rsidRPr="00375BD8">
        <w:rPr>
          <w:sz w:val="20"/>
          <w:szCs w:val="20"/>
        </w:rPr>
        <w:t xml:space="preserve">: No provision of this contract will be given effect that attempts to require Fort Hays State University or any of its affiliates (“University”) to defend, hold harmless, or indemnify any contractor or third party for any acts or omissions. The terms, conditions, and limitations of liability of the State of Kansas, the University, and their employees are defined under the Kansas Tort Claims Act (K.S.A. 75-6101 et seq.). </w:t>
      </w:r>
    </w:p>
    <w:p w:rsidR="00355D51" w:rsidRPr="00375BD8" w:rsidRDefault="00355D51" w:rsidP="00355D51">
      <w:pPr>
        <w:pStyle w:val="ListParagraph"/>
        <w:ind w:right="288"/>
        <w:jc w:val="left"/>
        <w:rPr>
          <w:rFonts w:cs="Arial"/>
        </w:rPr>
      </w:pPr>
    </w:p>
    <w:p w:rsidR="00355D51" w:rsidRPr="00375BD8" w:rsidRDefault="00355D51" w:rsidP="00220235">
      <w:pPr>
        <w:pStyle w:val="Default"/>
        <w:widowControl/>
        <w:numPr>
          <w:ilvl w:val="0"/>
          <w:numId w:val="10"/>
        </w:numPr>
        <w:tabs>
          <w:tab w:val="left" w:pos="360"/>
        </w:tabs>
        <w:ind w:right="288"/>
        <w:rPr>
          <w:sz w:val="20"/>
          <w:szCs w:val="20"/>
        </w:rPr>
      </w:pPr>
      <w:r w:rsidRPr="00375BD8">
        <w:rPr>
          <w:b/>
          <w:bCs/>
          <w:sz w:val="20"/>
          <w:szCs w:val="20"/>
        </w:rPr>
        <w:t xml:space="preserve">Termination Due </w:t>
      </w:r>
      <w:proofErr w:type="gramStart"/>
      <w:r w:rsidRPr="00375BD8">
        <w:rPr>
          <w:b/>
          <w:bCs/>
          <w:sz w:val="20"/>
          <w:szCs w:val="20"/>
        </w:rPr>
        <w:t>To</w:t>
      </w:r>
      <w:proofErr w:type="gramEnd"/>
      <w:r w:rsidRPr="00375BD8">
        <w:rPr>
          <w:b/>
          <w:bCs/>
          <w:sz w:val="20"/>
          <w:szCs w:val="20"/>
        </w:rPr>
        <w:t xml:space="preserve"> Lack Of Funding Appropriation</w:t>
      </w:r>
      <w:r w:rsidRPr="00375BD8">
        <w:rPr>
          <w:sz w:val="20"/>
          <w:szCs w:val="20"/>
        </w:rPr>
        <w:t xml:space="preserve">: If, in the judgment of the Director of Accounts and Reports, Department of Administration, sufficient funds are not appropriated to continue the function performed in this agreement and for the payment of the charges hereunder, the University may terminate this agreement at the end of its current fiscal year. The University agrees to give written notice of termination to contractor at least 30 days prior to the end of its current fiscal year, and shall give such notice for a greater period prior to the end of such fiscal year as may be provided in this contract, except that such notice shall not be required prior to 90 days before the end of such fiscal year. Contractor shall have the right, at the end of such fiscal year, to take possession of any equipment provided under the contract for which it has not been paid. The University will pay contractor all regular contractual payments incurred through the end of such fiscal year, plus contractual charges incidental to the return of any such equipment. Upon termination of the agreement under this provision, title to any such equipment shall revert to contractor at the end of the University’s current fiscal year. The termination of the contract pursuant to this paragraph shall not cause any penalty to be charged to the agency or the contractor. </w:t>
      </w:r>
    </w:p>
    <w:p w:rsidR="00355D51" w:rsidRPr="00375BD8" w:rsidRDefault="00355D51" w:rsidP="00355D51">
      <w:pPr>
        <w:pStyle w:val="Default"/>
        <w:tabs>
          <w:tab w:val="left" w:pos="360"/>
        </w:tabs>
        <w:ind w:right="288"/>
        <w:rPr>
          <w:sz w:val="20"/>
          <w:szCs w:val="20"/>
        </w:rPr>
      </w:pPr>
    </w:p>
    <w:p w:rsidR="00355D51" w:rsidRPr="00375BD8" w:rsidRDefault="00355D51" w:rsidP="00220235">
      <w:pPr>
        <w:pStyle w:val="Default"/>
        <w:widowControl/>
        <w:numPr>
          <w:ilvl w:val="0"/>
          <w:numId w:val="10"/>
        </w:numPr>
        <w:tabs>
          <w:tab w:val="left" w:pos="360"/>
        </w:tabs>
        <w:ind w:right="288"/>
        <w:rPr>
          <w:sz w:val="20"/>
          <w:szCs w:val="20"/>
        </w:rPr>
      </w:pPr>
      <w:r w:rsidRPr="00375BD8">
        <w:rPr>
          <w:b/>
          <w:bCs/>
          <w:sz w:val="20"/>
          <w:szCs w:val="20"/>
        </w:rPr>
        <w:t>Kansas Law and Venue</w:t>
      </w:r>
      <w:r w:rsidRPr="00375BD8">
        <w:rPr>
          <w:sz w:val="20"/>
          <w:szCs w:val="20"/>
        </w:rPr>
        <w:t xml:space="preserve">: All matters arising out of or related to this agreement shall be subject to, governed by, and construed according to the laws of the State of Kansas, and jurisdiction and venue of any suit arising out of or related to this agreement shall reside only in courts located in the State of Kansas. </w:t>
      </w:r>
    </w:p>
    <w:p w:rsidR="00355D51" w:rsidRPr="00375BD8" w:rsidRDefault="00355D51" w:rsidP="00355D51">
      <w:pPr>
        <w:pStyle w:val="Default"/>
        <w:tabs>
          <w:tab w:val="left" w:pos="360"/>
        </w:tabs>
        <w:ind w:right="288"/>
        <w:rPr>
          <w:sz w:val="20"/>
          <w:szCs w:val="20"/>
        </w:rPr>
      </w:pPr>
    </w:p>
    <w:p w:rsidR="00355D51" w:rsidRPr="00375BD8" w:rsidRDefault="00355D51" w:rsidP="00220235">
      <w:pPr>
        <w:pStyle w:val="Default"/>
        <w:widowControl/>
        <w:numPr>
          <w:ilvl w:val="0"/>
          <w:numId w:val="10"/>
        </w:numPr>
        <w:tabs>
          <w:tab w:val="left" w:pos="360"/>
        </w:tabs>
        <w:ind w:right="288"/>
        <w:rPr>
          <w:sz w:val="20"/>
          <w:szCs w:val="20"/>
        </w:rPr>
      </w:pPr>
      <w:r w:rsidRPr="00375BD8">
        <w:rPr>
          <w:b/>
          <w:bCs/>
          <w:sz w:val="20"/>
          <w:szCs w:val="20"/>
        </w:rPr>
        <w:t>Required Non-Discrimination Provision</w:t>
      </w:r>
      <w:r w:rsidRPr="00375BD8">
        <w:rPr>
          <w:sz w:val="20"/>
          <w:szCs w:val="20"/>
        </w:rPr>
        <w:t xml:space="preserve">: Contractor agrees to comply with all applicable state and federal anti-discrimination laws. Contractor specifically agrees: (a) to comply with the Kansas Act Against Discrimination (K.S.A. 44-1001 et seq.) and the Kansas Age Discrimination in Employment Act (K.S.A. 44-1111 et seq.) and the applicable provisions of the Americans With Disabilities Act (42 U.S.C. 12101 et seq.) (ADA) and to not discriminate against any person because of race, religion, color, sex, disability, national origin or ancestry, or age in the admission or access to, or treatment or employment in, its programs or activities; (b) to include in all solicitations or advertisements for employees, the phrase "equal opportunity employer"; (c) to 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or if it is determined that the contractor has violated applicable provisions of ADA, such violation(s) shall constitute a breach of contract and the contract may be cancelled, terminated or suspended, in whole or in part, by the University. The provisions of this paragraph (except the provisions relating to the ADA) are not applicable to a contractor who employs fewer than four employees during the term of such contract or whose contracts with the University cumulatively total $5,000 or less during the fiscal year. </w:t>
      </w:r>
    </w:p>
    <w:p w:rsidR="00355D51" w:rsidRPr="00375BD8" w:rsidRDefault="00355D51" w:rsidP="00355D51">
      <w:pPr>
        <w:pStyle w:val="Default"/>
        <w:tabs>
          <w:tab w:val="left" w:pos="360"/>
        </w:tabs>
        <w:ind w:left="360" w:right="288"/>
        <w:rPr>
          <w:sz w:val="20"/>
          <w:szCs w:val="20"/>
        </w:rPr>
      </w:pPr>
    </w:p>
    <w:p w:rsidR="00355D51" w:rsidRDefault="00355D51" w:rsidP="00355D51">
      <w:pPr>
        <w:pStyle w:val="Default"/>
        <w:tabs>
          <w:tab w:val="left" w:pos="360"/>
        </w:tabs>
        <w:ind w:left="360" w:right="288"/>
        <w:rPr>
          <w:b/>
          <w:bCs/>
          <w:sz w:val="20"/>
          <w:szCs w:val="20"/>
        </w:rPr>
      </w:pPr>
      <w:r w:rsidRPr="00375BD8">
        <w:rPr>
          <w:b/>
          <w:bCs/>
          <w:sz w:val="20"/>
          <w:szCs w:val="20"/>
        </w:rPr>
        <w:t xml:space="preserve">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w:t>
      </w:r>
    </w:p>
    <w:p w:rsidR="00355D51" w:rsidRDefault="00355D51" w:rsidP="00355D51">
      <w:pPr>
        <w:pStyle w:val="Default"/>
        <w:tabs>
          <w:tab w:val="left" w:pos="360"/>
        </w:tabs>
        <w:ind w:left="360" w:right="288"/>
        <w:rPr>
          <w:b/>
          <w:bCs/>
          <w:sz w:val="20"/>
          <w:szCs w:val="20"/>
        </w:rPr>
      </w:pPr>
    </w:p>
    <w:p w:rsidR="00355D51" w:rsidRPr="00375BD8" w:rsidRDefault="00355D51" w:rsidP="00355D51">
      <w:pPr>
        <w:pStyle w:val="Default"/>
        <w:tabs>
          <w:tab w:val="left" w:pos="360"/>
        </w:tabs>
        <w:ind w:left="360" w:right="288"/>
        <w:rPr>
          <w:b/>
          <w:bCs/>
          <w:sz w:val="20"/>
          <w:szCs w:val="20"/>
        </w:rPr>
      </w:pPr>
      <w:r w:rsidRPr="00375BD8">
        <w:rPr>
          <w:b/>
          <w:bCs/>
          <w:sz w:val="20"/>
          <w:szCs w:val="20"/>
        </w:rPr>
        <w:lastRenderedPageBreak/>
        <w:t xml:space="preserve">affirmative action to employ and advance individuals in employment without regard to race, color, religion, sex, national origin, protected veteran status or disability. </w:t>
      </w:r>
    </w:p>
    <w:p w:rsidR="00355D51" w:rsidRPr="00375BD8" w:rsidRDefault="00355D51" w:rsidP="00355D51">
      <w:pPr>
        <w:pStyle w:val="Default"/>
        <w:tabs>
          <w:tab w:val="left" w:pos="360"/>
        </w:tabs>
        <w:ind w:left="360" w:right="288"/>
        <w:rPr>
          <w:sz w:val="20"/>
          <w:szCs w:val="20"/>
        </w:rPr>
      </w:pPr>
    </w:p>
    <w:p w:rsidR="00355D51" w:rsidRPr="00375BD8" w:rsidRDefault="00355D51" w:rsidP="00220235">
      <w:pPr>
        <w:pStyle w:val="Default"/>
        <w:widowControl/>
        <w:numPr>
          <w:ilvl w:val="0"/>
          <w:numId w:val="10"/>
        </w:numPr>
        <w:tabs>
          <w:tab w:val="left" w:pos="360"/>
        </w:tabs>
        <w:ind w:right="288"/>
        <w:rPr>
          <w:sz w:val="20"/>
          <w:szCs w:val="20"/>
        </w:rPr>
      </w:pPr>
      <w:r w:rsidRPr="00375BD8">
        <w:rPr>
          <w:b/>
          <w:bCs/>
          <w:sz w:val="20"/>
          <w:szCs w:val="20"/>
        </w:rPr>
        <w:t xml:space="preserve">Acceptance </w:t>
      </w:r>
      <w:proofErr w:type="gramStart"/>
      <w:r w:rsidRPr="00375BD8">
        <w:rPr>
          <w:b/>
          <w:bCs/>
          <w:sz w:val="20"/>
          <w:szCs w:val="20"/>
        </w:rPr>
        <w:t>Of</w:t>
      </w:r>
      <w:proofErr w:type="gramEnd"/>
      <w:r w:rsidRPr="00375BD8">
        <w:rPr>
          <w:b/>
          <w:bCs/>
          <w:sz w:val="20"/>
          <w:szCs w:val="20"/>
        </w:rPr>
        <w:t xml:space="preserve"> Contract</w:t>
      </w:r>
      <w:r w:rsidRPr="00375BD8">
        <w:rPr>
          <w:sz w:val="20"/>
          <w:szCs w:val="20"/>
        </w:rPr>
        <w:t xml:space="preserve">: This contract shall not be considered accepted, approved or otherwise effective until the statutorily required approvals and certifications have been given. </w:t>
      </w:r>
    </w:p>
    <w:p w:rsidR="00355D51" w:rsidRPr="00375BD8" w:rsidRDefault="00355D51" w:rsidP="00355D51">
      <w:pPr>
        <w:pStyle w:val="Default"/>
        <w:tabs>
          <w:tab w:val="left" w:pos="360"/>
        </w:tabs>
        <w:ind w:left="360" w:right="288"/>
        <w:rPr>
          <w:sz w:val="20"/>
          <w:szCs w:val="20"/>
        </w:rPr>
      </w:pPr>
    </w:p>
    <w:p w:rsidR="00355D51" w:rsidRPr="00375BD8" w:rsidRDefault="00355D51" w:rsidP="00220235">
      <w:pPr>
        <w:pStyle w:val="Default"/>
        <w:widowControl/>
        <w:numPr>
          <w:ilvl w:val="0"/>
          <w:numId w:val="10"/>
        </w:numPr>
        <w:tabs>
          <w:tab w:val="left" w:pos="360"/>
        </w:tabs>
        <w:ind w:right="288"/>
        <w:rPr>
          <w:sz w:val="20"/>
          <w:szCs w:val="20"/>
        </w:rPr>
      </w:pPr>
      <w:r w:rsidRPr="00375BD8">
        <w:rPr>
          <w:b/>
          <w:bCs/>
          <w:sz w:val="20"/>
          <w:szCs w:val="20"/>
        </w:rPr>
        <w:t>Arbitration, Damages, Warranties</w:t>
      </w:r>
      <w:r w:rsidRPr="00375BD8">
        <w:rPr>
          <w:sz w:val="20"/>
          <w:szCs w:val="20"/>
        </w:rPr>
        <w:t xml:space="preserve">: Notwithstanding any language to the contrary, no interpretation of this contract shall find that the University has agreed to binding arbitration, or the payment of damages or penalties. Further, the University does not agree to pay attorney fees, costs, or late payment charges beyond those available under the Kansas Prompt Payment Act (K.S.A. 75-6403), and no provision will be given effect that attempts to exclude, modify, disclaim or otherwise attempt to limit any damages or rights of action available to the University at law, including but not limited to the implied warranties of merchantability and fitness for a particular purpose. </w:t>
      </w:r>
    </w:p>
    <w:p w:rsidR="00355D51" w:rsidRPr="00375BD8" w:rsidRDefault="00355D51" w:rsidP="00355D51">
      <w:pPr>
        <w:pStyle w:val="Default"/>
        <w:tabs>
          <w:tab w:val="left" w:pos="360"/>
        </w:tabs>
        <w:ind w:right="288"/>
        <w:rPr>
          <w:sz w:val="20"/>
          <w:szCs w:val="20"/>
        </w:rPr>
      </w:pPr>
    </w:p>
    <w:p w:rsidR="00355D51" w:rsidRPr="00375BD8" w:rsidRDefault="00355D51" w:rsidP="00220235">
      <w:pPr>
        <w:pStyle w:val="Default"/>
        <w:widowControl/>
        <w:numPr>
          <w:ilvl w:val="0"/>
          <w:numId w:val="10"/>
        </w:numPr>
        <w:tabs>
          <w:tab w:val="left" w:pos="360"/>
        </w:tabs>
        <w:ind w:right="288"/>
        <w:rPr>
          <w:sz w:val="20"/>
          <w:szCs w:val="20"/>
        </w:rPr>
      </w:pPr>
      <w:r w:rsidRPr="00375BD8">
        <w:rPr>
          <w:b/>
          <w:bCs/>
          <w:sz w:val="20"/>
          <w:szCs w:val="20"/>
        </w:rPr>
        <w:t xml:space="preserve">Authority </w:t>
      </w:r>
      <w:proofErr w:type="gramStart"/>
      <w:r w:rsidRPr="00375BD8">
        <w:rPr>
          <w:b/>
          <w:bCs/>
          <w:sz w:val="20"/>
          <w:szCs w:val="20"/>
        </w:rPr>
        <w:t>To</w:t>
      </w:r>
      <w:proofErr w:type="gramEnd"/>
      <w:r w:rsidRPr="00375BD8">
        <w:rPr>
          <w:b/>
          <w:bCs/>
          <w:sz w:val="20"/>
          <w:szCs w:val="20"/>
        </w:rPr>
        <w:t xml:space="preserve"> Contract</w:t>
      </w:r>
      <w:r w:rsidRPr="00375BD8">
        <w:rPr>
          <w:sz w:val="20"/>
          <w:szCs w:val="20"/>
        </w:rPr>
        <w:t xml:space="preserve">: By signing this contract, the representative of the contractor thereby represents that such person is duly authorized by the contractor to execute this contract on behalf of the contractor and that the contractor agrees to be bound by the provisions thereof. </w:t>
      </w:r>
    </w:p>
    <w:p w:rsidR="00355D51" w:rsidRPr="00375BD8" w:rsidRDefault="00355D51" w:rsidP="00355D51">
      <w:pPr>
        <w:pStyle w:val="Default"/>
        <w:tabs>
          <w:tab w:val="left" w:pos="360"/>
        </w:tabs>
        <w:ind w:right="288"/>
        <w:rPr>
          <w:sz w:val="20"/>
          <w:szCs w:val="20"/>
        </w:rPr>
      </w:pPr>
    </w:p>
    <w:p w:rsidR="00355D51" w:rsidRPr="00375BD8" w:rsidRDefault="00355D51" w:rsidP="00220235">
      <w:pPr>
        <w:pStyle w:val="Default"/>
        <w:widowControl/>
        <w:numPr>
          <w:ilvl w:val="0"/>
          <w:numId w:val="10"/>
        </w:numPr>
        <w:tabs>
          <w:tab w:val="left" w:pos="360"/>
        </w:tabs>
        <w:ind w:right="288"/>
        <w:rPr>
          <w:sz w:val="20"/>
          <w:szCs w:val="20"/>
        </w:rPr>
      </w:pPr>
      <w:r w:rsidRPr="00375BD8">
        <w:rPr>
          <w:b/>
          <w:bCs/>
          <w:sz w:val="20"/>
          <w:szCs w:val="20"/>
        </w:rPr>
        <w:t xml:space="preserve">Responsibility </w:t>
      </w:r>
      <w:proofErr w:type="gramStart"/>
      <w:r w:rsidRPr="00375BD8">
        <w:rPr>
          <w:b/>
          <w:bCs/>
          <w:sz w:val="20"/>
          <w:szCs w:val="20"/>
        </w:rPr>
        <w:t>For</w:t>
      </w:r>
      <w:proofErr w:type="gramEnd"/>
      <w:r w:rsidRPr="00375BD8">
        <w:rPr>
          <w:b/>
          <w:bCs/>
          <w:sz w:val="20"/>
          <w:szCs w:val="20"/>
        </w:rPr>
        <w:t xml:space="preserve"> Taxes</w:t>
      </w:r>
      <w:r w:rsidRPr="00375BD8">
        <w:rPr>
          <w:sz w:val="20"/>
          <w:szCs w:val="20"/>
        </w:rPr>
        <w:t>: The University shall not be responsible for, nor indemnify a contractor for, any federal, state or local taxes which may be imposed or levied upon the subject matter of this contract.</w:t>
      </w:r>
    </w:p>
    <w:p w:rsidR="00355D51" w:rsidRPr="00375BD8" w:rsidRDefault="00355D51" w:rsidP="00355D51">
      <w:pPr>
        <w:pStyle w:val="Default"/>
        <w:tabs>
          <w:tab w:val="left" w:pos="360"/>
        </w:tabs>
        <w:ind w:right="288"/>
        <w:rPr>
          <w:sz w:val="20"/>
          <w:szCs w:val="20"/>
        </w:rPr>
      </w:pPr>
    </w:p>
    <w:p w:rsidR="00355D51" w:rsidRPr="00375BD8" w:rsidRDefault="00355D51" w:rsidP="00220235">
      <w:pPr>
        <w:pStyle w:val="Default"/>
        <w:widowControl/>
        <w:numPr>
          <w:ilvl w:val="0"/>
          <w:numId w:val="10"/>
        </w:numPr>
        <w:tabs>
          <w:tab w:val="left" w:pos="360"/>
        </w:tabs>
        <w:ind w:right="288"/>
        <w:rPr>
          <w:sz w:val="20"/>
          <w:szCs w:val="20"/>
        </w:rPr>
      </w:pPr>
      <w:r w:rsidRPr="00375BD8">
        <w:rPr>
          <w:b/>
          <w:bCs/>
          <w:sz w:val="20"/>
          <w:szCs w:val="20"/>
        </w:rPr>
        <w:t>Insurance</w:t>
      </w:r>
      <w:r w:rsidRPr="00375BD8">
        <w:rPr>
          <w:sz w:val="20"/>
          <w:szCs w:val="20"/>
        </w:rPr>
        <w:t xml:space="preserve">: The University shall not be required to purchase any insurance against loss or damage to property or any other subject matter relating to this contract, nor shall this contract require the University to establish a "self-insurance" fund to protect against any such loss or damage. </w:t>
      </w:r>
    </w:p>
    <w:p w:rsidR="00355D51" w:rsidRPr="00375BD8" w:rsidRDefault="00355D51" w:rsidP="00355D51">
      <w:pPr>
        <w:pStyle w:val="Default"/>
        <w:tabs>
          <w:tab w:val="left" w:pos="360"/>
        </w:tabs>
        <w:ind w:right="288"/>
        <w:rPr>
          <w:sz w:val="20"/>
          <w:szCs w:val="20"/>
        </w:rPr>
      </w:pPr>
    </w:p>
    <w:p w:rsidR="00355D51" w:rsidRPr="00375BD8" w:rsidRDefault="00355D51" w:rsidP="00220235">
      <w:pPr>
        <w:pStyle w:val="Default"/>
        <w:widowControl/>
        <w:numPr>
          <w:ilvl w:val="0"/>
          <w:numId w:val="10"/>
        </w:numPr>
        <w:tabs>
          <w:tab w:val="left" w:pos="360"/>
        </w:tabs>
        <w:ind w:right="288"/>
        <w:rPr>
          <w:sz w:val="20"/>
          <w:szCs w:val="20"/>
        </w:rPr>
      </w:pPr>
      <w:r w:rsidRPr="00375BD8">
        <w:rPr>
          <w:b/>
          <w:bCs/>
          <w:sz w:val="20"/>
          <w:szCs w:val="20"/>
        </w:rPr>
        <w:t>Information/Confidentiality</w:t>
      </w:r>
      <w:r w:rsidRPr="00375BD8">
        <w:rPr>
          <w:sz w:val="20"/>
          <w:szCs w:val="20"/>
        </w:rPr>
        <w:t xml:space="preserve">: As a state agency, the University’s contracts are generally public records. Accordingly, no provision of this contract shall restrict the University’s ability to produce this contract in response to a lawful request or from otherwise complying with the Kansas Open Records Act (K.S.A. 45-215 et seq.). Moreover, no provision of this contract shall be construed as limiting the Legislative Division of Post Audit from having access to information pursuant to K.S.A. 46-1101 et seq. </w:t>
      </w:r>
    </w:p>
    <w:p w:rsidR="00355D51" w:rsidRPr="00375BD8" w:rsidRDefault="00355D51" w:rsidP="00355D51">
      <w:pPr>
        <w:pStyle w:val="Default"/>
        <w:tabs>
          <w:tab w:val="left" w:pos="360"/>
        </w:tabs>
        <w:ind w:right="288"/>
        <w:rPr>
          <w:sz w:val="20"/>
          <w:szCs w:val="20"/>
        </w:rPr>
      </w:pPr>
    </w:p>
    <w:p w:rsidR="00355D51" w:rsidRPr="00375BD8" w:rsidRDefault="00355D51" w:rsidP="00220235">
      <w:pPr>
        <w:pStyle w:val="Default"/>
        <w:widowControl/>
        <w:numPr>
          <w:ilvl w:val="0"/>
          <w:numId w:val="10"/>
        </w:numPr>
        <w:tabs>
          <w:tab w:val="left" w:pos="360"/>
        </w:tabs>
        <w:ind w:right="288"/>
        <w:rPr>
          <w:sz w:val="20"/>
          <w:szCs w:val="20"/>
        </w:rPr>
      </w:pPr>
      <w:r w:rsidRPr="00375BD8">
        <w:rPr>
          <w:b/>
          <w:bCs/>
          <w:sz w:val="20"/>
          <w:szCs w:val="20"/>
        </w:rPr>
        <w:t>The Eleventh Amendment</w:t>
      </w:r>
      <w:r w:rsidRPr="00375BD8">
        <w:rPr>
          <w:sz w:val="20"/>
          <w:szCs w:val="20"/>
        </w:rPr>
        <w:t xml:space="preserve">: The Eleventh Amendment is an inherent and incumbent protection of the State of Kansas and need not be reserved, but the University here reiterates that nothing in or related to this contract shall be deemed a waiver of the Eleventh Amendment. </w:t>
      </w:r>
    </w:p>
    <w:p w:rsidR="00355D51" w:rsidRPr="00375BD8" w:rsidRDefault="00355D51" w:rsidP="00355D51">
      <w:pPr>
        <w:pStyle w:val="Default"/>
        <w:tabs>
          <w:tab w:val="left" w:pos="360"/>
        </w:tabs>
        <w:ind w:right="288"/>
        <w:rPr>
          <w:sz w:val="20"/>
          <w:szCs w:val="20"/>
        </w:rPr>
      </w:pPr>
    </w:p>
    <w:p w:rsidR="00355D51" w:rsidRPr="00375BD8" w:rsidRDefault="00355D51" w:rsidP="00220235">
      <w:pPr>
        <w:pStyle w:val="Default"/>
        <w:widowControl/>
        <w:numPr>
          <w:ilvl w:val="0"/>
          <w:numId w:val="10"/>
        </w:numPr>
        <w:tabs>
          <w:tab w:val="left" w:pos="360"/>
        </w:tabs>
        <w:ind w:right="288"/>
        <w:rPr>
          <w:sz w:val="20"/>
          <w:szCs w:val="20"/>
        </w:rPr>
      </w:pPr>
      <w:r w:rsidRPr="00375BD8">
        <w:rPr>
          <w:b/>
          <w:bCs/>
          <w:sz w:val="20"/>
          <w:szCs w:val="20"/>
        </w:rPr>
        <w:t>Campaign Contributions / Lobbying</w:t>
      </w:r>
      <w:r w:rsidRPr="00375BD8">
        <w:rPr>
          <w:sz w:val="20"/>
          <w:szCs w:val="20"/>
        </w:rPr>
        <w:t xml:space="preserve">: 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 Legislature regarding any pending legislation or the awarding, extension, continuation, renewal, amendment or modification of any government contract, grant, loan, or cooperative agreement. </w:t>
      </w:r>
    </w:p>
    <w:p w:rsidR="00355D51" w:rsidRPr="00375BD8" w:rsidRDefault="00355D51" w:rsidP="00355D51">
      <w:pPr>
        <w:pStyle w:val="Default"/>
        <w:tabs>
          <w:tab w:val="left" w:pos="360"/>
        </w:tabs>
        <w:ind w:right="288"/>
        <w:rPr>
          <w:sz w:val="20"/>
          <w:szCs w:val="20"/>
        </w:rPr>
      </w:pPr>
    </w:p>
    <w:p w:rsidR="00355D51" w:rsidRPr="00375BD8" w:rsidRDefault="00355D51" w:rsidP="00220235">
      <w:pPr>
        <w:pStyle w:val="Default"/>
        <w:widowControl/>
        <w:numPr>
          <w:ilvl w:val="0"/>
          <w:numId w:val="10"/>
        </w:numPr>
        <w:tabs>
          <w:tab w:val="left" w:pos="360"/>
        </w:tabs>
        <w:ind w:right="288"/>
        <w:rPr>
          <w:color w:val="auto"/>
          <w:sz w:val="20"/>
          <w:szCs w:val="20"/>
        </w:rPr>
      </w:pPr>
      <w:r w:rsidRPr="00375BD8">
        <w:rPr>
          <w:b/>
          <w:bCs/>
          <w:sz w:val="20"/>
          <w:szCs w:val="20"/>
        </w:rPr>
        <w:t>Privacy of Student Records</w:t>
      </w:r>
      <w:r w:rsidRPr="00375BD8">
        <w:rPr>
          <w:sz w:val="20"/>
          <w:szCs w:val="20"/>
        </w:rPr>
        <w:t xml:space="preserve">: Contractor understands that the University is subject to FERPA (Family Educational Rights and Privacy Act, 20 U.S.C. § 1232g) and agrees to handle any student education records it receives pursuant to this Agreement in a manner that enables the University to be compliant with FERPA and its regulations. Contractor agrees to protect the privacy of student data and educational records in a commercially reasonable manner and shall not transmit, share, or disclose any data about a student without the student's written consent, except to other University officials who seek the information within the context of his/her professionally assigned responsibilities and used within the context of official University business. </w:t>
      </w:r>
      <w:r w:rsidRPr="00375BD8">
        <w:rPr>
          <w:color w:val="auto"/>
          <w:sz w:val="20"/>
          <w:szCs w:val="20"/>
        </w:rPr>
        <w:t xml:space="preserve">Contractor shall promptly report to the University any disclosure of University’s student educational records. </w:t>
      </w:r>
    </w:p>
    <w:p w:rsidR="00355D51" w:rsidRPr="00375BD8" w:rsidRDefault="00355D51" w:rsidP="00355D51">
      <w:pPr>
        <w:pStyle w:val="ListParagraph"/>
        <w:ind w:right="288"/>
      </w:pPr>
    </w:p>
    <w:p w:rsidR="00355D51" w:rsidRDefault="00355D51" w:rsidP="00220235">
      <w:pPr>
        <w:pStyle w:val="Default"/>
        <w:widowControl/>
        <w:numPr>
          <w:ilvl w:val="0"/>
          <w:numId w:val="10"/>
        </w:numPr>
        <w:tabs>
          <w:tab w:val="left" w:pos="360"/>
        </w:tabs>
        <w:ind w:right="288"/>
        <w:rPr>
          <w:color w:val="auto"/>
          <w:sz w:val="20"/>
          <w:szCs w:val="20"/>
        </w:rPr>
      </w:pPr>
      <w:r w:rsidRPr="00375BD8">
        <w:rPr>
          <w:b/>
          <w:color w:val="auto"/>
          <w:sz w:val="20"/>
          <w:szCs w:val="20"/>
        </w:rPr>
        <w:t>Boycotts of Israel Prohibited</w:t>
      </w:r>
      <w:r w:rsidRPr="00375BD8">
        <w:rPr>
          <w:color w:val="auto"/>
          <w:sz w:val="20"/>
          <w:szCs w:val="20"/>
        </w:rPr>
        <w:t>: Kansas 2018 HB 2482 generally prohibits the University from entering into a contract with a company to acquire or dispose of services, supplies, information technology or construction, unless such company submits a written certification that such company is not currently engaged in a boycott of Israel. For the purposes of this Section, “company” means an organization, association, corporation, partnership, venture or other entity, its subsidiary or affiliate, that exists for profitmaking purposes or to otherwise secure economic advantage. Accordingly, by executing this contract, Contractor hereby certifies that it is not currently engaged in a boycott of Israel.</w:t>
      </w:r>
    </w:p>
    <w:p w:rsidR="00355D51" w:rsidRDefault="00355D51" w:rsidP="00355D51">
      <w:pPr>
        <w:pStyle w:val="ListParagraph"/>
        <w:ind w:right="288"/>
      </w:pPr>
    </w:p>
    <w:p w:rsidR="00355D51" w:rsidRPr="006F3438" w:rsidRDefault="00355D51" w:rsidP="00220235">
      <w:pPr>
        <w:pStyle w:val="Default"/>
        <w:widowControl/>
        <w:numPr>
          <w:ilvl w:val="0"/>
          <w:numId w:val="10"/>
        </w:numPr>
        <w:tabs>
          <w:tab w:val="left" w:pos="360"/>
        </w:tabs>
        <w:ind w:right="288"/>
        <w:rPr>
          <w:color w:val="auto"/>
          <w:sz w:val="20"/>
          <w:szCs w:val="20"/>
        </w:rPr>
      </w:pPr>
      <w:r w:rsidRPr="006F3438">
        <w:rPr>
          <w:rStyle w:val="ernenorp6uropasgk80"/>
          <w:b/>
          <w:sz w:val="20"/>
          <w:szCs w:val="20"/>
        </w:rPr>
        <w:t xml:space="preserve">Harassment Policy:  </w:t>
      </w:r>
      <w:r w:rsidRPr="006F3438">
        <w:rPr>
          <w:rStyle w:val="ernenorp6uropasgk80"/>
          <w:sz w:val="20"/>
          <w:szCs w:val="20"/>
        </w:rPr>
        <w:t xml:space="preserve">Fort Hays State University prohibits sexual harassment, discrimination, and retaliation. The </w:t>
      </w:r>
      <w:r w:rsidRPr="008B7447">
        <w:rPr>
          <w:rStyle w:val="ernenorp6uropasgk80"/>
          <w:sz w:val="20"/>
          <w:szCs w:val="20"/>
        </w:rPr>
        <w:t xml:space="preserve">University’s applicable policies on sexual harassment, discrimination, and retaliation are available at </w:t>
      </w:r>
      <w:hyperlink r:id="rId29" w:history="1">
        <w:r w:rsidRPr="008B7447">
          <w:rPr>
            <w:rStyle w:val="Hyperlink"/>
            <w:sz w:val="20"/>
            <w:szCs w:val="20"/>
          </w:rPr>
          <w:t>https://fhsu.edu/policies/documents/harassment-policy/index.pdf</w:t>
        </w:r>
      </w:hyperlink>
      <w:r w:rsidRPr="008B7447">
        <w:rPr>
          <w:rStyle w:val="ernenorp6uropasgk80"/>
          <w:sz w:val="20"/>
          <w:szCs w:val="20"/>
        </w:rPr>
        <w:t xml:space="preserve"> and</w:t>
      </w:r>
      <w:r w:rsidRPr="006F3438">
        <w:rPr>
          <w:rStyle w:val="ernenorp6uropasgk80"/>
          <w:sz w:val="20"/>
          <w:szCs w:val="20"/>
        </w:rPr>
        <w:t xml:space="preserve"> include the procedures for submitting a complaint of sexual harassment, discrimination, or retaliation, including an anonymous complaint. Contractor and its employees, officials, agents, or subcontractors shall at all times comply with the University’s policies on sexual harassment, discrimination, and retaliation.</w:t>
      </w:r>
    </w:p>
    <w:p w:rsidR="0067052F" w:rsidRDefault="0067052F" w:rsidP="007B182A"/>
    <w:sectPr w:rsidR="0067052F" w:rsidSect="00982DFA">
      <w:pgSz w:w="12240" w:h="15840" w:code="1"/>
      <w:pgMar w:top="432" w:right="432" w:bottom="288" w:left="36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D0E" w:rsidRDefault="00F65D0E">
      <w:r>
        <w:separator/>
      </w:r>
    </w:p>
  </w:endnote>
  <w:endnote w:type="continuationSeparator" w:id="0">
    <w:p w:rsidR="00F65D0E" w:rsidRDefault="00F6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TE1A2A5F8t00">
    <w:altName w:val="MS Mincho"/>
    <w:panose1 w:val="00000000000000000000"/>
    <w:charset w:val="80"/>
    <w:family w:val="auto"/>
    <w:notTrueType/>
    <w:pitch w:val="default"/>
    <w:sig w:usb0="00000000" w:usb1="08070000" w:usb2="00000010" w:usb3="00000000" w:csb0="00020000" w:csb1="00000000"/>
  </w:font>
  <w:font w:name="TTE19FB518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0E" w:rsidRDefault="00F65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0E" w:rsidRDefault="00F65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D0E" w:rsidRDefault="00F65D0E">
      <w:r>
        <w:separator/>
      </w:r>
    </w:p>
  </w:footnote>
  <w:footnote w:type="continuationSeparator" w:id="0">
    <w:p w:rsidR="00F65D0E" w:rsidRDefault="00F65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0E" w:rsidRPr="00F65D0E" w:rsidRDefault="00F65D0E" w:rsidP="00F65D0E">
    <w:pPr>
      <w:tabs>
        <w:tab w:val="left" w:pos="0"/>
        <w:tab w:val="right" w:pos="10080"/>
      </w:tabs>
      <w:ind w:right="720"/>
      <w:rPr>
        <w:rFonts w:cs="Arial"/>
        <w:sz w:val="18"/>
        <w:szCs w:val="18"/>
      </w:rPr>
    </w:pPr>
    <w:r w:rsidRPr="00F077AF">
      <w:rPr>
        <w:rFonts w:cs="Arial"/>
        <w:sz w:val="18"/>
        <w:szCs w:val="18"/>
      </w:rPr>
      <w:t xml:space="preserve">Request for Proposal </w:t>
    </w:r>
    <w:r w:rsidRPr="0028670B">
      <w:rPr>
        <w:rFonts w:cs="Arial"/>
        <w:sz w:val="18"/>
        <w:szCs w:val="18"/>
      </w:rPr>
      <w:t>24006</w:t>
    </w:r>
    <w:r>
      <w:rPr>
        <w:rFonts w:cs="Arial"/>
        <w:sz w:val="18"/>
        <w:szCs w:val="18"/>
      </w:rPr>
      <w:tab/>
      <w:t>P</w:t>
    </w:r>
    <w:r w:rsidRPr="00F077AF">
      <w:rPr>
        <w:rFonts w:cs="Arial"/>
        <w:sz w:val="18"/>
        <w:szCs w:val="18"/>
      </w:rPr>
      <w:t xml:space="preserve">age </w:t>
    </w:r>
    <w:r w:rsidRPr="00F077AF">
      <w:rPr>
        <w:rFonts w:cs="Arial"/>
        <w:sz w:val="18"/>
        <w:szCs w:val="18"/>
      </w:rPr>
      <w:fldChar w:fldCharType="begin"/>
    </w:r>
    <w:r w:rsidRPr="00F077AF">
      <w:rPr>
        <w:rFonts w:cs="Arial"/>
        <w:sz w:val="18"/>
        <w:szCs w:val="18"/>
      </w:rPr>
      <w:instrText xml:space="preserve"> PAGE </w:instrText>
    </w:r>
    <w:r w:rsidRPr="00F077AF">
      <w:rPr>
        <w:rFonts w:cs="Arial"/>
        <w:sz w:val="18"/>
        <w:szCs w:val="18"/>
      </w:rPr>
      <w:fldChar w:fldCharType="separate"/>
    </w:r>
    <w:r>
      <w:rPr>
        <w:rFonts w:cs="Arial"/>
        <w:sz w:val="18"/>
        <w:szCs w:val="18"/>
      </w:rPr>
      <w:t>1</w:t>
    </w:r>
    <w:r w:rsidRPr="00F077AF">
      <w:rPr>
        <w:rFonts w:cs="Arial"/>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0E" w:rsidRPr="00CB5DE5" w:rsidRDefault="00F65D0E" w:rsidP="001D31EF">
    <w:pPr>
      <w:tabs>
        <w:tab w:val="left" w:pos="0"/>
        <w:tab w:val="right" w:pos="10080"/>
      </w:tabs>
      <w:ind w:right="720"/>
      <w:rPr>
        <w:rFonts w:cs="Arial"/>
        <w:sz w:val="18"/>
        <w:szCs w:val="18"/>
      </w:rPr>
    </w:pPr>
    <w:r w:rsidRPr="00F077AF">
      <w:rPr>
        <w:rFonts w:cs="Arial"/>
        <w:sz w:val="18"/>
        <w:szCs w:val="18"/>
      </w:rPr>
      <w:t xml:space="preserve">Request for Proposal </w:t>
    </w:r>
    <w:r w:rsidRPr="0028670B">
      <w:rPr>
        <w:rFonts w:cs="Arial"/>
        <w:sz w:val="18"/>
        <w:szCs w:val="18"/>
      </w:rPr>
      <w:t>24006</w:t>
    </w:r>
    <w:r>
      <w:rPr>
        <w:rFonts w:cs="Arial"/>
        <w:sz w:val="18"/>
        <w:szCs w:val="18"/>
      </w:rPr>
      <w:tab/>
      <w:t>P</w:t>
    </w:r>
    <w:r w:rsidRPr="00F077AF">
      <w:rPr>
        <w:rFonts w:cs="Arial"/>
        <w:sz w:val="18"/>
        <w:szCs w:val="18"/>
      </w:rPr>
      <w:t xml:space="preserve">age </w:t>
    </w:r>
    <w:r w:rsidRPr="00F077AF">
      <w:rPr>
        <w:rFonts w:cs="Arial"/>
        <w:sz w:val="18"/>
        <w:szCs w:val="18"/>
      </w:rPr>
      <w:fldChar w:fldCharType="begin"/>
    </w:r>
    <w:r w:rsidRPr="00F077AF">
      <w:rPr>
        <w:rFonts w:cs="Arial"/>
        <w:sz w:val="18"/>
        <w:szCs w:val="18"/>
      </w:rPr>
      <w:instrText xml:space="preserve"> PAGE </w:instrText>
    </w:r>
    <w:r w:rsidRPr="00F077AF">
      <w:rPr>
        <w:rFonts w:cs="Arial"/>
        <w:sz w:val="18"/>
        <w:szCs w:val="18"/>
      </w:rPr>
      <w:fldChar w:fldCharType="separate"/>
    </w:r>
    <w:r>
      <w:rPr>
        <w:rFonts w:cs="Arial"/>
        <w:noProof/>
        <w:sz w:val="18"/>
        <w:szCs w:val="18"/>
      </w:rPr>
      <w:t>28</w:t>
    </w:r>
    <w:r w:rsidRPr="00F077AF">
      <w:rPr>
        <w:rFonts w:cs="Arial"/>
        <w:sz w:val="18"/>
        <w:szCs w:val="18"/>
      </w:rPr>
      <w:fldChar w:fldCharType="end"/>
    </w:r>
  </w:p>
  <w:p w:rsidR="00F65D0E" w:rsidRDefault="00F65D0E" w:rsidP="00005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28F1"/>
    <w:multiLevelType w:val="hybridMultilevel"/>
    <w:tmpl w:val="C18830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21F3D"/>
    <w:multiLevelType w:val="hybridMultilevel"/>
    <w:tmpl w:val="54D4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87668"/>
    <w:multiLevelType w:val="hybridMultilevel"/>
    <w:tmpl w:val="9BFC8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81C85"/>
    <w:multiLevelType w:val="hybridMultilevel"/>
    <w:tmpl w:val="A414355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BC39ED"/>
    <w:multiLevelType w:val="hybridMultilevel"/>
    <w:tmpl w:val="04D8342C"/>
    <w:lvl w:ilvl="0" w:tplc="5AD4EC8C">
      <w:start w:val="5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263F4"/>
    <w:multiLevelType w:val="hybridMultilevel"/>
    <w:tmpl w:val="5ACE0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2108D"/>
    <w:multiLevelType w:val="hybridMultilevel"/>
    <w:tmpl w:val="8F30C778"/>
    <w:lvl w:ilvl="0" w:tplc="C0B0A5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1625D"/>
    <w:multiLevelType w:val="hybridMultilevel"/>
    <w:tmpl w:val="98464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8C4CFB"/>
    <w:multiLevelType w:val="hybridMultilevel"/>
    <w:tmpl w:val="ECAC0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2A604D"/>
    <w:multiLevelType w:val="hybridMultilevel"/>
    <w:tmpl w:val="E17AA858"/>
    <w:lvl w:ilvl="0" w:tplc="D976364A">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801F06"/>
    <w:multiLevelType w:val="hybridMultilevel"/>
    <w:tmpl w:val="9D36B69A"/>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5E159C"/>
    <w:multiLevelType w:val="hybridMultilevel"/>
    <w:tmpl w:val="8A5423A4"/>
    <w:lvl w:ilvl="0" w:tplc="F57E8A8C">
      <w:start w:val="6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D04F5"/>
    <w:multiLevelType w:val="hybridMultilevel"/>
    <w:tmpl w:val="CF1848EC"/>
    <w:lvl w:ilvl="0" w:tplc="8656FB2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B5E50"/>
    <w:multiLevelType w:val="hybridMultilevel"/>
    <w:tmpl w:val="E8BE79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8"/>
  </w:num>
  <w:num w:numId="3">
    <w:abstractNumId w:val="13"/>
  </w:num>
  <w:num w:numId="4">
    <w:abstractNumId w:val="0"/>
  </w:num>
  <w:num w:numId="5">
    <w:abstractNumId w:val="1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5"/>
  </w:num>
  <w:num w:numId="10">
    <w:abstractNumId w:val="9"/>
  </w:num>
  <w:num w:numId="11">
    <w:abstractNumId w:val="7"/>
  </w:num>
  <w:num w:numId="12">
    <w:abstractNumId w:val="1"/>
  </w:num>
  <w:num w:numId="13">
    <w:abstractNumId w:val="11"/>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83"/>
    <w:rsid w:val="00005CE9"/>
    <w:rsid w:val="00007C41"/>
    <w:rsid w:val="00011911"/>
    <w:rsid w:val="000137FD"/>
    <w:rsid w:val="000337BA"/>
    <w:rsid w:val="00034653"/>
    <w:rsid w:val="000355F1"/>
    <w:rsid w:val="000420B6"/>
    <w:rsid w:val="00047291"/>
    <w:rsid w:val="00062ED1"/>
    <w:rsid w:val="0007353A"/>
    <w:rsid w:val="00074394"/>
    <w:rsid w:val="000767F3"/>
    <w:rsid w:val="00086523"/>
    <w:rsid w:val="00094004"/>
    <w:rsid w:val="000B462D"/>
    <w:rsid w:val="000C20E5"/>
    <w:rsid w:val="000C2CAE"/>
    <w:rsid w:val="000D6CF5"/>
    <w:rsid w:val="000E1244"/>
    <w:rsid w:val="000E2330"/>
    <w:rsid w:val="000F5856"/>
    <w:rsid w:val="000F6C27"/>
    <w:rsid w:val="00103A8B"/>
    <w:rsid w:val="001130D3"/>
    <w:rsid w:val="0011502E"/>
    <w:rsid w:val="001173CF"/>
    <w:rsid w:val="001175F2"/>
    <w:rsid w:val="00120506"/>
    <w:rsid w:val="00120A61"/>
    <w:rsid w:val="00122E38"/>
    <w:rsid w:val="00123043"/>
    <w:rsid w:val="00132C82"/>
    <w:rsid w:val="00133B58"/>
    <w:rsid w:val="00140385"/>
    <w:rsid w:val="001411BA"/>
    <w:rsid w:val="001532C2"/>
    <w:rsid w:val="001657C4"/>
    <w:rsid w:val="00167B38"/>
    <w:rsid w:val="00170254"/>
    <w:rsid w:val="00170E56"/>
    <w:rsid w:val="001724FA"/>
    <w:rsid w:val="0017272A"/>
    <w:rsid w:val="0017402C"/>
    <w:rsid w:val="00174F7D"/>
    <w:rsid w:val="00176EBF"/>
    <w:rsid w:val="00182C7B"/>
    <w:rsid w:val="001870BC"/>
    <w:rsid w:val="001919EE"/>
    <w:rsid w:val="00192232"/>
    <w:rsid w:val="001A0E19"/>
    <w:rsid w:val="001A274E"/>
    <w:rsid w:val="001A32CC"/>
    <w:rsid w:val="001A6D2C"/>
    <w:rsid w:val="001B7D9D"/>
    <w:rsid w:val="001C1A59"/>
    <w:rsid w:val="001C48B1"/>
    <w:rsid w:val="001D0F42"/>
    <w:rsid w:val="001D12A3"/>
    <w:rsid w:val="001D31EF"/>
    <w:rsid w:val="001D36D3"/>
    <w:rsid w:val="001D3C33"/>
    <w:rsid w:val="001F37D6"/>
    <w:rsid w:val="00201D02"/>
    <w:rsid w:val="002052D8"/>
    <w:rsid w:val="00205CDF"/>
    <w:rsid w:val="00220235"/>
    <w:rsid w:val="002508B1"/>
    <w:rsid w:val="00251232"/>
    <w:rsid w:val="0026378F"/>
    <w:rsid w:val="00271947"/>
    <w:rsid w:val="002843B3"/>
    <w:rsid w:val="0028670B"/>
    <w:rsid w:val="00287787"/>
    <w:rsid w:val="0029144C"/>
    <w:rsid w:val="002A48F6"/>
    <w:rsid w:val="002B1383"/>
    <w:rsid w:val="002B3D48"/>
    <w:rsid w:val="002C1B64"/>
    <w:rsid w:val="002D0B86"/>
    <w:rsid w:val="002D1F3A"/>
    <w:rsid w:val="002D69B0"/>
    <w:rsid w:val="002E25B5"/>
    <w:rsid w:val="002E3A08"/>
    <w:rsid w:val="002F7654"/>
    <w:rsid w:val="003049FA"/>
    <w:rsid w:val="003142B3"/>
    <w:rsid w:val="003236C2"/>
    <w:rsid w:val="00323D8E"/>
    <w:rsid w:val="003254C3"/>
    <w:rsid w:val="0033215B"/>
    <w:rsid w:val="0033416A"/>
    <w:rsid w:val="00337BB5"/>
    <w:rsid w:val="0034271F"/>
    <w:rsid w:val="003459A6"/>
    <w:rsid w:val="0035338A"/>
    <w:rsid w:val="00355D51"/>
    <w:rsid w:val="0036087F"/>
    <w:rsid w:val="00361D51"/>
    <w:rsid w:val="00363222"/>
    <w:rsid w:val="003638F4"/>
    <w:rsid w:val="00367534"/>
    <w:rsid w:val="00367DA6"/>
    <w:rsid w:val="00370483"/>
    <w:rsid w:val="00374E1A"/>
    <w:rsid w:val="00375B8D"/>
    <w:rsid w:val="003763AA"/>
    <w:rsid w:val="00383521"/>
    <w:rsid w:val="0039383B"/>
    <w:rsid w:val="003A7D33"/>
    <w:rsid w:val="003B7F19"/>
    <w:rsid w:val="003D062C"/>
    <w:rsid w:val="003D2000"/>
    <w:rsid w:val="003E0E3E"/>
    <w:rsid w:val="003E4CD0"/>
    <w:rsid w:val="003E7749"/>
    <w:rsid w:val="003F6FFD"/>
    <w:rsid w:val="00414561"/>
    <w:rsid w:val="00423B83"/>
    <w:rsid w:val="00437BF9"/>
    <w:rsid w:val="00437E7B"/>
    <w:rsid w:val="0044379F"/>
    <w:rsid w:val="004574AE"/>
    <w:rsid w:val="0046081D"/>
    <w:rsid w:val="00461117"/>
    <w:rsid w:val="00466D21"/>
    <w:rsid w:val="00474EA2"/>
    <w:rsid w:val="0047591C"/>
    <w:rsid w:val="00480642"/>
    <w:rsid w:val="004820E3"/>
    <w:rsid w:val="0049147D"/>
    <w:rsid w:val="004A469E"/>
    <w:rsid w:val="004A4EAD"/>
    <w:rsid w:val="004A558A"/>
    <w:rsid w:val="004A7BF4"/>
    <w:rsid w:val="004A7E4E"/>
    <w:rsid w:val="004B732E"/>
    <w:rsid w:val="004D2662"/>
    <w:rsid w:val="004E3B66"/>
    <w:rsid w:val="004F0480"/>
    <w:rsid w:val="004F1F7F"/>
    <w:rsid w:val="00501047"/>
    <w:rsid w:val="00502922"/>
    <w:rsid w:val="00503E4C"/>
    <w:rsid w:val="005048FF"/>
    <w:rsid w:val="005064DF"/>
    <w:rsid w:val="00511B77"/>
    <w:rsid w:val="00512CBA"/>
    <w:rsid w:val="00516A65"/>
    <w:rsid w:val="005224CD"/>
    <w:rsid w:val="00524E9F"/>
    <w:rsid w:val="00533025"/>
    <w:rsid w:val="00533687"/>
    <w:rsid w:val="005349CA"/>
    <w:rsid w:val="00536162"/>
    <w:rsid w:val="00542550"/>
    <w:rsid w:val="0054448E"/>
    <w:rsid w:val="00551F2A"/>
    <w:rsid w:val="00552C17"/>
    <w:rsid w:val="0055501F"/>
    <w:rsid w:val="00561EAC"/>
    <w:rsid w:val="00570FB0"/>
    <w:rsid w:val="0057653A"/>
    <w:rsid w:val="00590817"/>
    <w:rsid w:val="00591796"/>
    <w:rsid w:val="005A089A"/>
    <w:rsid w:val="005A4695"/>
    <w:rsid w:val="005B25D8"/>
    <w:rsid w:val="005B65EF"/>
    <w:rsid w:val="005C7A64"/>
    <w:rsid w:val="005E05D6"/>
    <w:rsid w:val="005E0A9A"/>
    <w:rsid w:val="00605504"/>
    <w:rsid w:val="006223A6"/>
    <w:rsid w:val="0063588D"/>
    <w:rsid w:val="00641978"/>
    <w:rsid w:val="00643D07"/>
    <w:rsid w:val="006450A1"/>
    <w:rsid w:val="00652F44"/>
    <w:rsid w:val="0065366C"/>
    <w:rsid w:val="00663242"/>
    <w:rsid w:val="0066775A"/>
    <w:rsid w:val="0067052F"/>
    <w:rsid w:val="00674530"/>
    <w:rsid w:val="00675FEE"/>
    <w:rsid w:val="0068371E"/>
    <w:rsid w:val="00690599"/>
    <w:rsid w:val="006A3F23"/>
    <w:rsid w:val="006A477E"/>
    <w:rsid w:val="006B1112"/>
    <w:rsid w:val="006B40F7"/>
    <w:rsid w:val="006C64ED"/>
    <w:rsid w:val="006D18E8"/>
    <w:rsid w:val="006D4605"/>
    <w:rsid w:val="00710261"/>
    <w:rsid w:val="00710A9D"/>
    <w:rsid w:val="007136D4"/>
    <w:rsid w:val="00714507"/>
    <w:rsid w:val="0071538A"/>
    <w:rsid w:val="00730833"/>
    <w:rsid w:val="00740F28"/>
    <w:rsid w:val="00743E58"/>
    <w:rsid w:val="00746F63"/>
    <w:rsid w:val="00752BBE"/>
    <w:rsid w:val="0075751D"/>
    <w:rsid w:val="00763443"/>
    <w:rsid w:val="007635EE"/>
    <w:rsid w:val="0077227A"/>
    <w:rsid w:val="0077623C"/>
    <w:rsid w:val="007769E3"/>
    <w:rsid w:val="007778A0"/>
    <w:rsid w:val="0078280C"/>
    <w:rsid w:val="007879DD"/>
    <w:rsid w:val="00790C07"/>
    <w:rsid w:val="0079491F"/>
    <w:rsid w:val="00796444"/>
    <w:rsid w:val="00796FE3"/>
    <w:rsid w:val="007A46D7"/>
    <w:rsid w:val="007A69FC"/>
    <w:rsid w:val="007B182A"/>
    <w:rsid w:val="007B1F7C"/>
    <w:rsid w:val="007B7C7D"/>
    <w:rsid w:val="007C66AC"/>
    <w:rsid w:val="007D4197"/>
    <w:rsid w:val="007E6DED"/>
    <w:rsid w:val="007F04A0"/>
    <w:rsid w:val="007F300F"/>
    <w:rsid w:val="007F5AA4"/>
    <w:rsid w:val="008004A9"/>
    <w:rsid w:val="008020BD"/>
    <w:rsid w:val="0080407C"/>
    <w:rsid w:val="00805832"/>
    <w:rsid w:val="00820656"/>
    <w:rsid w:val="00823086"/>
    <w:rsid w:val="008302DA"/>
    <w:rsid w:val="00837D09"/>
    <w:rsid w:val="0084395E"/>
    <w:rsid w:val="00844EE3"/>
    <w:rsid w:val="00850F63"/>
    <w:rsid w:val="00852EE1"/>
    <w:rsid w:val="008604E9"/>
    <w:rsid w:val="00862DB9"/>
    <w:rsid w:val="008653C0"/>
    <w:rsid w:val="00867569"/>
    <w:rsid w:val="00870CBF"/>
    <w:rsid w:val="00871D4C"/>
    <w:rsid w:val="00873526"/>
    <w:rsid w:val="00873C36"/>
    <w:rsid w:val="00876412"/>
    <w:rsid w:val="00885898"/>
    <w:rsid w:val="008946CE"/>
    <w:rsid w:val="00897734"/>
    <w:rsid w:val="008A12EF"/>
    <w:rsid w:val="008A6291"/>
    <w:rsid w:val="008B5364"/>
    <w:rsid w:val="008B6277"/>
    <w:rsid w:val="008B7F50"/>
    <w:rsid w:val="008C1090"/>
    <w:rsid w:val="008C1E2F"/>
    <w:rsid w:val="008C413F"/>
    <w:rsid w:val="008D366F"/>
    <w:rsid w:val="008D439B"/>
    <w:rsid w:val="008D46B9"/>
    <w:rsid w:val="008F4745"/>
    <w:rsid w:val="009015E6"/>
    <w:rsid w:val="009175D2"/>
    <w:rsid w:val="00921F46"/>
    <w:rsid w:val="00923356"/>
    <w:rsid w:val="009242A3"/>
    <w:rsid w:val="00925915"/>
    <w:rsid w:val="00926ED4"/>
    <w:rsid w:val="00927EC3"/>
    <w:rsid w:val="00933804"/>
    <w:rsid w:val="00943231"/>
    <w:rsid w:val="00954A9B"/>
    <w:rsid w:val="00960613"/>
    <w:rsid w:val="00961BCE"/>
    <w:rsid w:val="009668F8"/>
    <w:rsid w:val="00973F23"/>
    <w:rsid w:val="00981531"/>
    <w:rsid w:val="00982DFA"/>
    <w:rsid w:val="009917FB"/>
    <w:rsid w:val="00991BD7"/>
    <w:rsid w:val="0099207E"/>
    <w:rsid w:val="00996006"/>
    <w:rsid w:val="009A322F"/>
    <w:rsid w:val="009A37B9"/>
    <w:rsid w:val="009A5C04"/>
    <w:rsid w:val="009B4B47"/>
    <w:rsid w:val="009B56C2"/>
    <w:rsid w:val="009B70C5"/>
    <w:rsid w:val="009C3992"/>
    <w:rsid w:val="009D270C"/>
    <w:rsid w:val="009D2F43"/>
    <w:rsid w:val="009D4EBE"/>
    <w:rsid w:val="009E47BD"/>
    <w:rsid w:val="009E50BE"/>
    <w:rsid w:val="009E5C76"/>
    <w:rsid w:val="00A00DC8"/>
    <w:rsid w:val="00A06508"/>
    <w:rsid w:val="00A13816"/>
    <w:rsid w:val="00A1401A"/>
    <w:rsid w:val="00A1597D"/>
    <w:rsid w:val="00A15CFD"/>
    <w:rsid w:val="00A17CFA"/>
    <w:rsid w:val="00A224AB"/>
    <w:rsid w:val="00A23E39"/>
    <w:rsid w:val="00A25469"/>
    <w:rsid w:val="00A356A4"/>
    <w:rsid w:val="00A575B9"/>
    <w:rsid w:val="00A61090"/>
    <w:rsid w:val="00A67236"/>
    <w:rsid w:val="00A67875"/>
    <w:rsid w:val="00A67F86"/>
    <w:rsid w:val="00A70EE5"/>
    <w:rsid w:val="00A816F8"/>
    <w:rsid w:val="00A86969"/>
    <w:rsid w:val="00A86D1D"/>
    <w:rsid w:val="00A90BE0"/>
    <w:rsid w:val="00AA2124"/>
    <w:rsid w:val="00AA5D41"/>
    <w:rsid w:val="00AA67E0"/>
    <w:rsid w:val="00AA7832"/>
    <w:rsid w:val="00AB03C7"/>
    <w:rsid w:val="00AB490D"/>
    <w:rsid w:val="00AC020A"/>
    <w:rsid w:val="00AC33EC"/>
    <w:rsid w:val="00AE13E0"/>
    <w:rsid w:val="00AE3654"/>
    <w:rsid w:val="00AE437B"/>
    <w:rsid w:val="00AF42AD"/>
    <w:rsid w:val="00AF5D97"/>
    <w:rsid w:val="00B03D9E"/>
    <w:rsid w:val="00B10CDC"/>
    <w:rsid w:val="00B2748D"/>
    <w:rsid w:val="00B43382"/>
    <w:rsid w:val="00B45432"/>
    <w:rsid w:val="00B454FB"/>
    <w:rsid w:val="00B47F14"/>
    <w:rsid w:val="00B5396A"/>
    <w:rsid w:val="00B5730D"/>
    <w:rsid w:val="00B57993"/>
    <w:rsid w:val="00B645C9"/>
    <w:rsid w:val="00B91F8B"/>
    <w:rsid w:val="00BA36CF"/>
    <w:rsid w:val="00BA58A0"/>
    <w:rsid w:val="00BB4326"/>
    <w:rsid w:val="00BB5A6C"/>
    <w:rsid w:val="00BC4D8B"/>
    <w:rsid w:val="00BC62FD"/>
    <w:rsid w:val="00BD3BF2"/>
    <w:rsid w:val="00BD7A22"/>
    <w:rsid w:val="00BF19FA"/>
    <w:rsid w:val="00BF1A69"/>
    <w:rsid w:val="00BF2C37"/>
    <w:rsid w:val="00C15813"/>
    <w:rsid w:val="00C25D7E"/>
    <w:rsid w:val="00C332BB"/>
    <w:rsid w:val="00C3473C"/>
    <w:rsid w:val="00C369E4"/>
    <w:rsid w:val="00C4051F"/>
    <w:rsid w:val="00C50DFC"/>
    <w:rsid w:val="00C51C9F"/>
    <w:rsid w:val="00C659C1"/>
    <w:rsid w:val="00C70ED4"/>
    <w:rsid w:val="00C73EAA"/>
    <w:rsid w:val="00C75368"/>
    <w:rsid w:val="00C77881"/>
    <w:rsid w:val="00C8011C"/>
    <w:rsid w:val="00C912CA"/>
    <w:rsid w:val="00CA2242"/>
    <w:rsid w:val="00CA31F4"/>
    <w:rsid w:val="00CA324A"/>
    <w:rsid w:val="00CA35DA"/>
    <w:rsid w:val="00CB4CAB"/>
    <w:rsid w:val="00CB6983"/>
    <w:rsid w:val="00CC33B8"/>
    <w:rsid w:val="00CC4E57"/>
    <w:rsid w:val="00CC6454"/>
    <w:rsid w:val="00CD08EC"/>
    <w:rsid w:val="00CD0BCA"/>
    <w:rsid w:val="00CD157F"/>
    <w:rsid w:val="00CD2A96"/>
    <w:rsid w:val="00CD5D6C"/>
    <w:rsid w:val="00CE0989"/>
    <w:rsid w:val="00CE1628"/>
    <w:rsid w:val="00CE38D3"/>
    <w:rsid w:val="00CE76EA"/>
    <w:rsid w:val="00CF0AD0"/>
    <w:rsid w:val="00CF2F9A"/>
    <w:rsid w:val="00CF5A80"/>
    <w:rsid w:val="00CF73B3"/>
    <w:rsid w:val="00D00FD6"/>
    <w:rsid w:val="00D030F1"/>
    <w:rsid w:val="00D035C0"/>
    <w:rsid w:val="00D04496"/>
    <w:rsid w:val="00D04F36"/>
    <w:rsid w:val="00D119E2"/>
    <w:rsid w:val="00D15BB1"/>
    <w:rsid w:val="00D16DC5"/>
    <w:rsid w:val="00D20F1E"/>
    <w:rsid w:val="00D2675C"/>
    <w:rsid w:val="00D27F97"/>
    <w:rsid w:val="00D42B13"/>
    <w:rsid w:val="00D43B1E"/>
    <w:rsid w:val="00D47BEC"/>
    <w:rsid w:val="00D558CA"/>
    <w:rsid w:val="00D55B18"/>
    <w:rsid w:val="00D61AFB"/>
    <w:rsid w:val="00D71C7E"/>
    <w:rsid w:val="00D7350E"/>
    <w:rsid w:val="00D82AFF"/>
    <w:rsid w:val="00D84FED"/>
    <w:rsid w:val="00D91114"/>
    <w:rsid w:val="00D94170"/>
    <w:rsid w:val="00DA43ED"/>
    <w:rsid w:val="00DA63E0"/>
    <w:rsid w:val="00DB38CA"/>
    <w:rsid w:val="00DB58F2"/>
    <w:rsid w:val="00DB771D"/>
    <w:rsid w:val="00DC57B4"/>
    <w:rsid w:val="00DD0C78"/>
    <w:rsid w:val="00DD6758"/>
    <w:rsid w:val="00DE0FDF"/>
    <w:rsid w:val="00DE46E3"/>
    <w:rsid w:val="00DF324D"/>
    <w:rsid w:val="00E024F6"/>
    <w:rsid w:val="00E03A59"/>
    <w:rsid w:val="00E04D5D"/>
    <w:rsid w:val="00E105FF"/>
    <w:rsid w:val="00E2330C"/>
    <w:rsid w:val="00E342AF"/>
    <w:rsid w:val="00E42442"/>
    <w:rsid w:val="00E55202"/>
    <w:rsid w:val="00E61312"/>
    <w:rsid w:val="00E63EA2"/>
    <w:rsid w:val="00E645F1"/>
    <w:rsid w:val="00E915D3"/>
    <w:rsid w:val="00EC6F37"/>
    <w:rsid w:val="00ED13AD"/>
    <w:rsid w:val="00EE005E"/>
    <w:rsid w:val="00EF0131"/>
    <w:rsid w:val="00F04580"/>
    <w:rsid w:val="00F11F10"/>
    <w:rsid w:val="00F3072D"/>
    <w:rsid w:val="00F30B3A"/>
    <w:rsid w:val="00F30D77"/>
    <w:rsid w:val="00F33582"/>
    <w:rsid w:val="00F345AA"/>
    <w:rsid w:val="00F35B80"/>
    <w:rsid w:val="00F40D80"/>
    <w:rsid w:val="00F43F2D"/>
    <w:rsid w:val="00F4756F"/>
    <w:rsid w:val="00F57991"/>
    <w:rsid w:val="00F65D0E"/>
    <w:rsid w:val="00F6653F"/>
    <w:rsid w:val="00F7069D"/>
    <w:rsid w:val="00F81864"/>
    <w:rsid w:val="00F81D09"/>
    <w:rsid w:val="00F86537"/>
    <w:rsid w:val="00F92A2A"/>
    <w:rsid w:val="00F93885"/>
    <w:rsid w:val="00FA230F"/>
    <w:rsid w:val="00FB4BF9"/>
    <w:rsid w:val="00FC1571"/>
    <w:rsid w:val="00FC1972"/>
    <w:rsid w:val="00FC3AA2"/>
    <w:rsid w:val="00FC513D"/>
    <w:rsid w:val="00FD03C6"/>
    <w:rsid w:val="00FD520A"/>
    <w:rsid w:val="00FD528C"/>
    <w:rsid w:val="00FE6235"/>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9217"/>
    <o:shapelayout v:ext="edit">
      <o:idmap v:ext="edit" data="1"/>
    </o:shapelayout>
  </w:shapeDefaults>
  <w:decimalSymbol w:val="."/>
  <w:listSeparator w:val=","/>
  <w14:docId w14:val="2136F1AF"/>
  <w15:chartTrackingRefBased/>
  <w15:docId w15:val="{3212AD54-F405-45C3-B5DD-14AB110E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BCA"/>
    <w:rPr>
      <w:rFonts w:ascii="Arial" w:hAnsi="Arial"/>
      <w:szCs w:val="24"/>
    </w:rPr>
  </w:style>
  <w:style w:type="paragraph" w:styleId="Heading1">
    <w:name w:val="heading 1"/>
    <w:basedOn w:val="Normal"/>
    <w:next w:val="Normal"/>
    <w:link w:val="Heading1Char"/>
    <w:qFormat/>
    <w:rsid w:val="00CD0BCA"/>
    <w:pPr>
      <w:keepNext/>
      <w:widowControl w:val="0"/>
      <w:jc w:val="both"/>
      <w:outlineLvl w:val="0"/>
    </w:pPr>
    <w:rPr>
      <w:rFonts w:ascii="Arial Narrow" w:hAnsi="Arial Narrow"/>
      <w:sz w:val="24"/>
    </w:rPr>
  </w:style>
  <w:style w:type="paragraph" w:styleId="Heading2">
    <w:name w:val="heading 2"/>
    <w:basedOn w:val="Normal"/>
    <w:next w:val="Normal"/>
    <w:link w:val="Heading2Char"/>
    <w:qFormat/>
    <w:rsid w:val="00CD0BCA"/>
    <w:pPr>
      <w:keepNext/>
      <w:widowControl w:val="0"/>
      <w:jc w:val="center"/>
      <w:outlineLvl w:val="1"/>
    </w:pPr>
    <w:rPr>
      <w:rFonts w:cs="Arial"/>
      <w:b/>
      <w:bCs/>
      <w:iCs/>
      <w:spacing w:val="2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14561"/>
    <w:pPr>
      <w:spacing w:before="360"/>
    </w:pPr>
    <w:rPr>
      <w:rFonts w:cs="Arial"/>
      <w:b/>
      <w:bCs/>
      <w:sz w:val="28"/>
    </w:rPr>
  </w:style>
  <w:style w:type="paragraph" w:styleId="TOC2">
    <w:name w:val="toc 2"/>
    <w:next w:val="Section2"/>
    <w:autoRedefine/>
    <w:semiHidden/>
    <w:rsid w:val="00414561"/>
    <w:pPr>
      <w:spacing w:before="240"/>
    </w:pPr>
    <w:rPr>
      <w:rFonts w:ascii="Arial" w:hAnsi="Arial"/>
      <w:b/>
      <w:bCs/>
      <w:sz w:val="24"/>
    </w:rPr>
  </w:style>
  <w:style w:type="paragraph" w:styleId="TOC3">
    <w:name w:val="toc 3"/>
    <w:basedOn w:val="Normal"/>
    <w:next w:val="Normal"/>
    <w:semiHidden/>
    <w:rsid w:val="00730833"/>
    <w:pPr>
      <w:ind w:left="240"/>
    </w:pPr>
    <w:rPr>
      <w:sz w:val="22"/>
      <w:szCs w:val="20"/>
    </w:rPr>
  </w:style>
  <w:style w:type="paragraph" w:styleId="TOC4">
    <w:name w:val="toc 4"/>
    <w:next w:val="Section4"/>
    <w:autoRedefine/>
    <w:semiHidden/>
    <w:rsid w:val="00925915"/>
    <w:pPr>
      <w:ind w:left="360" w:right="360"/>
    </w:pPr>
    <w:rPr>
      <w:rFonts w:ascii="Arial" w:hAnsi="Arial"/>
      <w:sz w:val="24"/>
      <w:szCs w:val="24"/>
    </w:rPr>
  </w:style>
  <w:style w:type="paragraph" w:customStyle="1" w:styleId="Section2">
    <w:name w:val="Section2"/>
    <w:basedOn w:val="Normal"/>
    <w:autoRedefine/>
    <w:rsid w:val="00925915"/>
    <w:pPr>
      <w:jc w:val="center"/>
    </w:pPr>
    <w:rPr>
      <w:b/>
      <w:sz w:val="28"/>
      <w:szCs w:val="20"/>
    </w:rPr>
  </w:style>
  <w:style w:type="paragraph" w:customStyle="1" w:styleId="Section3">
    <w:name w:val="Section3"/>
    <w:autoRedefine/>
    <w:rsid w:val="00F93885"/>
    <w:pPr>
      <w:suppressAutoHyphens/>
    </w:pPr>
    <w:rPr>
      <w:rFonts w:ascii="Arial" w:hAnsi="Arial"/>
      <w:b/>
      <w:sz w:val="24"/>
      <w:szCs w:val="24"/>
    </w:rPr>
  </w:style>
  <w:style w:type="paragraph" w:customStyle="1" w:styleId="Section4">
    <w:name w:val="Section4"/>
    <w:basedOn w:val="Normal"/>
    <w:autoRedefine/>
    <w:rsid w:val="00414561"/>
    <w:rPr>
      <w:rFonts w:cs="Arial"/>
      <w:b/>
      <w:spacing w:val="-3"/>
    </w:rPr>
  </w:style>
  <w:style w:type="character" w:customStyle="1" w:styleId="Heading1Char">
    <w:name w:val="Heading 1 Char"/>
    <w:link w:val="Heading1"/>
    <w:rsid w:val="00CD0BCA"/>
    <w:rPr>
      <w:rFonts w:ascii="Arial Narrow" w:hAnsi="Arial Narrow"/>
      <w:sz w:val="24"/>
      <w:szCs w:val="24"/>
      <w:lang w:val="en-US" w:eastAsia="en-US" w:bidi="ar-SA"/>
    </w:rPr>
  </w:style>
  <w:style w:type="character" w:customStyle="1" w:styleId="Heading2Char">
    <w:name w:val="Heading 2 Char"/>
    <w:link w:val="Heading2"/>
    <w:rsid w:val="00CD0BCA"/>
    <w:rPr>
      <w:rFonts w:ascii="Arial" w:hAnsi="Arial" w:cs="Arial"/>
      <w:b/>
      <w:bCs/>
      <w:iCs/>
      <w:spacing w:val="200"/>
      <w:sz w:val="40"/>
      <w:szCs w:val="40"/>
      <w:lang w:val="en-US" w:eastAsia="en-US" w:bidi="ar-SA"/>
    </w:rPr>
  </w:style>
  <w:style w:type="character" w:styleId="Hyperlink">
    <w:name w:val="Hyperlink"/>
    <w:rsid w:val="00CD0BCA"/>
    <w:rPr>
      <w:color w:val="0000FF"/>
      <w:u w:val="single"/>
    </w:rPr>
  </w:style>
  <w:style w:type="paragraph" w:styleId="Header">
    <w:name w:val="header"/>
    <w:basedOn w:val="Normal"/>
    <w:link w:val="HeaderChar"/>
    <w:uiPriority w:val="99"/>
    <w:rsid w:val="00E63EA2"/>
    <w:pPr>
      <w:tabs>
        <w:tab w:val="center" w:pos="4320"/>
        <w:tab w:val="right" w:pos="8640"/>
      </w:tabs>
    </w:pPr>
  </w:style>
  <w:style w:type="paragraph" w:styleId="Footer">
    <w:name w:val="footer"/>
    <w:basedOn w:val="Normal"/>
    <w:rsid w:val="00E63EA2"/>
    <w:pPr>
      <w:tabs>
        <w:tab w:val="center" w:pos="4320"/>
        <w:tab w:val="right" w:pos="8640"/>
      </w:tabs>
    </w:pPr>
  </w:style>
  <w:style w:type="paragraph" w:styleId="BalloonText">
    <w:name w:val="Balloon Text"/>
    <w:basedOn w:val="Normal"/>
    <w:semiHidden/>
    <w:rsid w:val="007E6DED"/>
    <w:rPr>
      <w:rFonts w:ascii="Tahoma" w:hAnsi="Tahoma" w:cs="Tahoma"/>
      <w:sz w:val="16"/>
      <w:szCs w:val="16"/>
    </w:rPr>
  </w:style>
  <w:style w:type="character" w:styleId="FollowedHyperlink">
    <w:name w:val="FollowedHyperlink"/>
    <w:uiPriority w:val="99"/>
    <w:semiHidden/>
    <w:unhideWhenUsed/>
    <w:rsid w:val="001A0E19"/>
    <w:rPr>
      <w:color w:val="800080"/>
      <w:u w:val="single"/>
    </w:rPr>
  </w:style>
  <w:style w:type="paragraph" w:styleId="NormalWeb">
    <w:name w:val="Normal (Web)"/>
    <w:basedOn w:val="Normal"/>
    <w:uiPriority w:val="99"/>
    <w:semiHidden/>
    <w:unhideWhenUsed/>
    <w:rsid w:val="00E342AF"/>
    <w:pPr>
      <w:spacing w:before="100" w:beforeAutospacing="1" w:after="100" w:afterAutospacing="1"/>
    </w:pPr>
    <w:rPr>
      <w:rFonts w:ascii="Times New Roman" w:hAnsi="Times New Roman"/>
      <w:sz w:val="24"/>
    </w:rPr>
  </w:style>
  <w:style w:type="character" w:styleId="Strong">
    <w:name w:val="Strong"/>
    <w:uiPriority w:val="22"/>
    <w:qFormat/>
    <w:rsid w:val="00E342AF"/>
    <w:rPr>
      <w:b/>
      <w:bCs/>
    </w:rPr>
  </w:style>
  <w:style w:type="character" w:styleId="LineNumber">
    <w:name w:val="line number"/>
    <w:basedOn w:val="DefaultParagraphFont"/>
    <w:uiPriority w:val="99"/>
    <w:semiHidden/>
    <w:unhideWhenUsed/>
    <w:rsid w:val="00926ED4"/>
  </w:style>
  <w:style w:type="character" w:customStyle="1" w:styleId="HeaderChar">
    <w:name w:val="Header Char"/>
    <w:link w:val="Header"/>
    <w:uiPriority w:val="99"/>
    <w:rsid w:val="00B47F14"/>
    <w:rPr>
      <w:rFonts w:ascii="Arial" w:hAnsi="Arial"/>
      <w:szCs w:val="24"/>
    </w:rPr>
  </w:style>
  <w:style w:type="paragraph" w:styleId="ListParagraph">
    <w:name w:val="List Paragraph"/>
    <w:basedOn w:val="Normal"/>
    <w:uiPriority w:val="34"/>
    <w:qFormat/>
    <w:rsid w:val="00710A9D"/>
    <w:pPr>
      <w:widowControl w:val="0"/>
      <w:ind w:left="720"/>
      <w:jc w:val="both"/>
    </w:pPr>
  </w:style>
  <w:style w:type="character" w:styleId="CommentReference">
    <w:name w:val="annotation reference"/>
    <w:uiPriority w:val="99"/>
    <w:semiHidden/>
    <w:unhideWhenUsed/>
    <w:rsid w:val="003E7749"/>
    <w:rPr>
      <w:sz w:val="16"/>
      <w:szCs w:val="16"/>
    </w:rPr>
  </w:style>
  <w:style w:type="paragraph" w:styleId="CommentText">
    <w:name w:val="annotation text"/>
    <w:basedOn w:val="Normal"/>
    <w:link w:val="CommentTextChar"/>
    <w:uiPriority w:val="99"/>
    <w:semiHidden/>
    <w:unhideWhenUsed/>
    <w:rsid w:val="003E7749"/>
    <w:rPr>
      <w:szCs w:val="20"/>
    </w:rPr>
  </w:style>
  <w:style w:type="character" w:customStyle="1" w:styleId="CommentTextChar">
    <w:name w:val="Comment Text Char"/>
    <w:link w:val="CommentText"/>
    <w:uiPriority w:val="99"/>
    <w:semiHidden/>
    <w:rsid w:val="003E7749"/>
    <w:rPr>
      <w:rFonts w:ascii="Arial" w:hAnsi="Arial"/>
    </w:rPr>
  </w:style>
  <w:style w:type="paragraph" w:customStyle="1" w:styleId="CM32">
    <w:name w:val="CM32"/>
    <w:basedOn w:val="Normal"/>
    <w:next w:val="Normal"/>
    <w:uiPriority w:val="99"/>
    <w:rsid w:val="00167B38"/>
    <w:pPr>
      <w:widowControl w:val="0"/>
      <w:autoSpaceDE w:val="0"/>
      <w:autoSpaceDN w:val="0"/>
      <w:adjustRightInd w:val="0"/>
      <w:spacing w:after="225"/>
    </w:pPr>
    <w:rPr>
      <w:rFonts w:cs="Arial"/>
      <w:sz w:val="24"/>
    </w:rPr>
  </w:style>
  <w:style w:type="paragraph" w:customStyle="1" w:styleId="CM17">
    <w:name w:val="CM17"/>
    <w:basedOn w:val="Normal"/>
    <w:next w:val="Normal"/>
    <w:uiPriority w:val="99"/>
    <w:rsid w:val="00167B38"/>
    <w:pPr>
      <w:widowControl w:val="0"/>
      <w:autoSpaceDE w:val="0"/>
      <w:autoSpaceDN w:val="0"/>
      <w:adjustRightInd w:val="0"/>
      <w:spacing w:line="231" w:lineRule="atLeast"/>
    </w:pPr>
    <w:rPr>
      <w:rFonts w:cs="Arial"/>
      <w:sz w:val="24"/>
    </w:rPr>
  </w:style>
  <w:style w:type="paragraph" w:customStyle="1" w:styleId="Default">
    <w:name w:val="Default"/>
    <w:rsid w:val="00167B38"/>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uiPriority w:val="99"/>
    <w:rsid w:val="0078280C"/>
    <w:pPr>
      <w:spacing w:line="223" w:lineRule="atLeast"/>
    </w:pPr>
    <w:rPr>
      <w:color w:val="auto"/>
    </w:rPr>
  </w:style>
  <w:style w:type="paragraph" w:styleId="NoSpacing">
    <w:name w:val="No Spacing"/>
    <w:uiPriority w:val="1"/>
    <w:qFormat/>
    <w:rsid w:val="00D16DC5"/>
    <w:rPr>
      <w:rFonts w:ascii="Calibri" w:eastAsia="Calibri" w:hAnsi="Calibri"/>
      <w:sz w:val="22"/>
      <w:szCs w:val="22"/>
    </w:rPr>
  </w:style>
  <w:style w:type="character" w:customStyle="1" w:styleId="ernenorp6uropasgk80">
    <w:name w:val="er_nenorp6uropasgk8_0"/>
    <w:rsid w:val="00B5396A"/>
  </w:style>
  <w:style w:type="character" w:customStyle="1" w:styleId="etnenorp6uropasgk80">
    <w:name w:val="et_nenorp6uropasgk8_0"/>
    <w:rsid w:val="00B5396A"/>
  </w:style>
  <w:style w:type="character" w:styleId="UnresolvedMention">
    <w:name w:val="Unresolved Mention"/>
    <w:uiPriority w:val="99"/>
    <w:semiHidden/>
    <w:unhideWhenUsed/>
    <w:rsid w:val="00355D51"/>
    <w:rPr>
      <w:color w:val="605E5C"/>
      <w:shd w:val="clear" w:color="auto" w:fill="E1DFDD"/>
    </w:rPr>
  </w:style>
  <w:style w:type="paragraph" w:customStyle="1" w:styleId="xmsonormal">
    <w:name w:val="x_msonormal"/>
    <w:basedOn w:val="Normal"/>
    <w:rsid w:val="00981531"/>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86431">
      <w:bodyDiv w:val="1"/>
      <w:marLeft w:val="0"/>
      <w:marRight w:val="0"/>
      <w:marTop w:val="0"/>
      <w:marBottom w:val="0"/>
      <w:divBdr>
        <w:top w:val="none" w:sz="0" w:space="0" w:color="auto"/>
        <w:left w:val="none" w:sz="0" w:space="0" w:color="auto"/>
        <w:bottom w:val="none" w:sz="0" w:space="0" w:color="auto"/>
        <w:right w:val="none" w:sz="0" w:space="0" w:color="auto"/>
      </w:divBdr>
    </w:div>
    <w:div w:id="266470250">
      <w:bodyDiv w:val="1"/>
      <w:marLeft w:val="0"/>
      <w:marRight w:val="0"/>
      <w:marTop w:val="0"/>
      <w:marBottom w:val="0"/>
      <w:divBdr>
        <w:top w:val="none" w:sz="0" w:space="0" w:color="auto"/>
        <w:left w:val="none" w:sz="0" w:space="0" w:color="auto"/>
        <w:bottom w:val="none" w:sz="0" w:space="0" w:color="auto"/>
        <w:right w:val="none" w:sz="0" w:space="0" w:color="auto"/>
      </w:divBdr>
    </w:div>
    <w:div w:id="698512970">
      <w:bodyDiv w:val="1"/>
      <w:marLeft w:val="0"/>
      <w:marRight w:val="0"/>
      <w:marTop w:val="0"/>
      <w:marBottom w:val="0"/>
      <w:divBdr>
        <w:top w:val="none" w:sz="0" w:space="0" w:color="auto"/>
        <w:left w:val="none" w:sz="0" w:space="0" w:color="auto"/>
        <w:bottom w:val="none" w:sz="0" w:space="0" w:color="auto"/>
        <w:right w:val="none" w:sz="0" w:space="0" w:color="auto"/>
      </w:divBdr>
    </w:div>
    <w:div w:id="1157694700">
      <w:bodyDiv w:val="1"/>
      <w:marLeft w:val="0"/>
      <w:marRight w:val="0"/>
      <w:marTop w:val="0"/>
      <w:marBottom w:val="0"/>
      <w:divBdr>
        <w:top w:val="none" w:sz="0" w:space="0" w:color="auto"/>
        <w:left w:val="none" w:sz="0" w:space="0" w:color="auto"/>
        <w:bottom w:val="none" w:sz="0" w:space="0" w:color="auto"/>
        <w:right w:val="none" w:sz="0" w:space="0" w:color="auto"/>
      </w:divBdr>
    </w:div>
    <w:div w:id="1219439682">
      <w:bodyDiv w:val="1"/>
      <w:marLeft w:val="0"/>
      <w:marRight w:val="0"/>
      <w:marTop w:val="0"/>
      <w:marBottom w:val="0"/>
      <w:divBdr>
        <w:top w:val="none" w:sz="0" w:space="0" w:color="auto"/>
        <w:left w:val="none" w:sz="0" w:space="0" w:color="auto"/>
        <w:bottom w:val="none" w:sz="0" w:space="0" w:color="auto"/>
        <w:right w:val="none" w:sz="0" w:space="0" w:color="auto"/>
      </w:divBdr>
    </w:div>
    <w:div w:id="1385181833">
      <w:bodyDiv w:val="1"/>
      <w:marLeft w:val="0"/>
      <w:marRight w:val="0"/>
      <w:marTop w:val="0"/>
      <w:marBottom w:val="0"/>
      <w:divBdr>
        <w:top w:val="none" w:sz="0" w:space="0" w:color="auto"/>
        <w:left w:val="none" w:sz="0" w:space="0" w:color="auto"/>
        <w:bottom w:val="none" w:sz="0" w:space="0" w:color="auto"/>
        <w:right w:val="none" w:sz="0" w:space="0" w:color="auto"/>
      </w:divBdr>
    </w:div>
    <w:div w:id="1437678134">
      <w:bodyDiv w:val="1"/>
      <w:marLeft w:val="0"/>
      <w:marRight w:val="0"/>
      <w:marTop w:val="0"/>
      <w:marBottom w:val="0"/>
      <w:divBdr>
        <w:top w:val="none" w:sz="0" w:space="0" w:color="auto"/>
        <w:left w:val="none" w:sz="0" w:space="0" w:color="auto"/>
        <w:bottom w:val="none" w:sz="0" w:space="0" w:color="auto"/>
        <w:right w:val="none" w:sz="0" w:space="0" w:color="auto"/>
      </w:divBdr>
    </w:div>
    <w:div w:id="1572306536">
      <w:bodyDiv w:val="1"/>
      <w:marLeft w:val="0"/>
      <w:marRight w:val="0"/>
      <w:marTop w:val="0"/>
      <w:marBottom w:val="0"/>
      <w:divBdr>
        <w:top w:val="none" w:sz="0" w:space="0" w:color="auto"/>
        <w:left w:val="none" w:sz="0" w:space="0" w:color="auto"/>
        <w:bottom w:val="none" w:sz="0" w:space="0" w:color="auto"/>
        <w:right w:val="none" w:sz="0" w:space="0" w:color="auto"/>
      </w:divBdr>
    </w:div>
    <w:div w:id="16840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hsu.edu/purchasing/bids/" TargetMode="External"/><Relationship Id="rId18" Type="http://schemas.openxmlformats.org/officeDocument/2006/relationships/hyperlink" Target="http://www.ksrevenue.org/forms-btreg.html" TargetMode="External"/><Relationship Id="rId26" Type="http://schemas.openxmlformats.org/officeDocument/2006/relationships/hyperlink" Target="http://www.da.ks.gov/purch" TargetMode="External"/><Relationship Id="rId3" Type="http://schemas.openxmlformats.org/officeDocument/2006/relationships/styles" Target="styles.xml"/><Relationship Id="rId21" Type="http://schemas.openxmlformats.org/officeDocument/2006/relationships/hyperlink" Target="https://vrapp.vendorregistry.com/Vendor/Register/Index/fort-hays-state-university-ks-vendor-registration" TargetMode="External"/><Relationship Id="rId7" Type="http://schemas.openxmlformats.org/officeDocument/2006/relationships/endnotes" Target="endnotes.xml"/><Relationship Id="rId12" Type="http://schemas.openxmlformats.org/officeDocument/2006/relationships/hyperlink" Target="mailto:purchasing@fhsu.edu" TargetMode="External"/><Relationship Id="rId17" Type="http://schemas.openxmlformats.org/officeDocument/2006/relationships/hyperlink" Target="https://www.kdor.ks.gov/apps/taxclearance/Default.aspx" TargetMode="External"/><Relationship Id="rId25" Type="http://schemas.openxmlformats.org/officeDocument/2006/relationships/hyperlink" Target="https://fhsu.edu/purchasing/bids/index.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ksrevenue.org/taxclearance.html" TargetMode="External"/><Relationship Id="rId29" Type="http://schemas.openxmlformats.org/officeDocument/2006/relationships/hyperlink" Target="https://fhsu.edu/policies/documents/harassment-policy/index.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vrapp.vendorregistry.com/Vendor/Selection/SubscriptionSelection?buyerSource=fort-hays-state-university-ks-vendor-registration" TargetMode="External"/><Relationship Id="rId5" Type="http://schemas.openxmlformats.org/officeDocument/2006/relationships/webSettings" Target="webSettings.xml"/><Relationship Id="rId15" Type="http://schemas.openxmlformats.org/officeDocument/2006/relationships/hyperlink" Target="https://fhsu.edu/purchasing/bids/index.html" TargetMode="External"/><Relationship Id="rId23" Type="http://schemas.openxmlformats.org/officeDocument/2006/relationships/hyperlink" Target="http://admin.ks.gov/offices/chief-counsel" TargetMode="External"/><Relationship Id="rId28" Type="http://schemas.openxmlformats.org/officeDocument/2006/relationships/footer" Target="footer2.xml"/><Relationship Id="rId10" Type="http://schemas.openxmlformats.org/officeDocument/2006/relationships/hyperlink" Target="http://www.fhsu.edu/purchasing/" TargetMode="External"/><Relationship Id="rId19" Type="http://schemas.openxmlformats.org/officeDocument/2006/relationships/hyperlink" Target="mailto:purchasing@fhsu.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urchasing@fhsu.edu" TargetMode="External"/><Relationship Id="rId14" Type="http://schemas.openxmlformats.org/officeDocument/2006/relationships/hyperlink" Target="mailto:purchasing@fhsu.edu" TargetMode="External"/><Relationship Id="rId22" Type="http://schemas.openxmlformats.org/officeDocument/2006/relationships/hyperlink" Target="http://www.irs.gov/pub/irs-pdf/fw9.pdf?portlet=3"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CA084-216A-4982-AAC6-386C465D3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34</Pages>
  <Words>14454</Words>
  <Characters>83266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97525</CharactersWithSpaces>
  <SharedDoc>false</SharedDoc>
  <HLinks>
    <vt:vector size="96" baseType="variant">
      <vt:variant>
        <vt:i4>8257638</vt:i4>
      </vt:variant>
      <vt:variant>
        <vt:i4>45</vt:i4>
      </vt:variant>
      <vt:variant>
        <vt:i4>0</vt:i4>
      </vt:variant>
      <vt:variant>
        <vt:i4>5</vt:i4>
      </vt:variant>
      <vt:variant>
        <vt:lpwstr>https://fhsu.edu/policies/documents/harassment-policy/index.pdf</vt:lpwstr>
      </vt:variant>
      <vt:variant>
        <vt:lpwstr/>
      </vt:variant>
      <vt:variant>
        <vt:i4>6881314</vt:i4>
      </vt:variant>
      <vt:variant>
        <vt:i4>42</vt:i4>
      </vt:variant>
      <vt:variant>
        <vt:i4>0</vt:i4>
      </vt:variant>
      <vt:variant>
        <vt:i4>5</vt:i4>
      </vt:variant>
      <vt:variant>
        <vt:lpwstr>http://www.da.ks.gov/purch</vt:lpwstr>
      </vt:variant>
      <vt:variant>
        <vt:lpwstr/>
      </vt:variant>
      <vt:variant>
        <vt:i4>3014705</vt:i4>
      </vt:variant>
      <vt:variant>
        <vt:i4>39</vt:i4>
      </vt:variant>
      <vt:variant>
        <vt:i4>0</vt:i4>
      </vt:variant>
      <vt:variant>
        <vt:i4>5</vt:i4>
      </vt:variant>
      <vt:variant>
        <vt:lpwstr>https://fhsu.edu/purchasing/bids/index.html</vt:lpwstr>
      </vt:variant>
      <vt:variant>
        <vt:lpwstr/>
      </vt:variant>
      <vt:variant>
        <vt:i4>524318</vt:i4>
      </vt:variant>
      <vt:variant>
        <vt:i4>36</vt:i4>
      </vt:variant>
      <vt:variant>
        <vt:i4>0</vt:i4>
      </vt:variant>
      <vt:variant>
        <vt:i4>5</vt:i4>
      </vt:variant>
      <vt:variant>
        <vt:lpwstr>https://vrapp.vendorregistry.com/Vendor/Selection/SubscriptionSelection?buyerSource=fort-hays-state-university-ks-vendor-registration</vt:lpwstr>
      </vt:variant>
      <vt:variant>
        <vt:lpwstr/>
      </vt:variant>
      <vt:variant>
        <vt:i4>5046360</vt:i4>
      </vt:variant>
      <vt:variant>
        <vt:i4>33</vt:i4>
      </vt:variant>
      <vt:variant>
        <vt:i4>0</vt:i4>
      </vt:variant>
      <vt:variant>
        <vt:i4>5</vt:i4>
      </vt:variant>
      <vt:variant>
        <vt:lpwstr>http://admin.ks.gov/offices/chief-counsel</vt:lpwstr>
      </vt:variant>
      <vt:variant>
        <vt:lpwstr/>
      </vt:variant>
      <vt:variant>
        <vt:i4>6160451</vt:i4>
      </vt:variant>
      <vt:variant>
        <vt:i4>30</vt:i4>
      </vt:variant>
      <vt:variant>
        <vt:i4>0</vt:i4>
      </vt:variant>
      <vt:variant>
        <vt:i4>5</vt:i4>
      </vt:variant>
      <vt:variant>
        <vt:lpwstr>http://www.irs.gov/pub/irs-pdf/fw9.pdf?portlet=3</vt:lpwstr>
      </vt:variant>
      <vt:variant>
        <vt:lpwstr/>
      </vt:variant>
      <vt:variant>
        <vt:i4>6160411</vt:i4>
      </vt:variant>
      <vt:variant>
        <vt:i4>27</vt:i4>
      </vt:variant>
      <vt:variant>
        <vt:i4>0</vt:i4>
      </vt:variant>
      <vt:variant>
        <vt:i4>5</vt:i4>
      </vt:variant>
      <vt:variant>
        <vt:lpwstr>https://vrapp.vendorregistry.com/Vendor/Register/Index/fort-hays-state-university-ks-vendor-registration</vt:lpwstr>
      </vt:variant>
      <vt:variant>
        <vt:lpwstr/>
      </vt:variant>
      <vt:variant>
        <vt:i4>7471166</vt:i4>
      </vt:variant>
      <vt:variant>
        <vt:i4>24</vt:i4>
      </vt:variant>
      <vt:variant>
        <vt:i4>0</vt:i4>
      </vt:variant>
      <vt:variant>
        <vt:i4>5</vt:i4>
      </vt:variant>
      <vt:variant>
        <vt:lpwstr>http://www.ksrevenue.org/taxclearance.html</vt:lpwstr>
      </vt:variant>
      <vt:variant>
        <vt:lpwstr/>
      </vt:variant>
      <vt:variant>
        <vt:i4>5767276</vt:i4>
      </vt:variant>
      <vt:variant>
        <vt:i4>21</vt:i4>
      </vt:variant>
      <vt:variant>
        <vt:i4>0</vt:i4>
      </vt:variant>
      <vt:variant>
        <vt:i4>5</vt:i4>
      </vt:variant>
      <vt:variant>
        <vt:lpwstr>mailto:purchasing@fhsu.edu</vt:lpwstr>
      </vt:variant>
      <vt:variant>
        <vt:lpwstr/>
      </vt:variant>
      <vt:variant>
        <vt:i4>5374017</vt:i4>
      </vt:variant>
      <vt:variant>
        <vt:i4>18</vt:i4>
      </vt:variant>
      <vt:variant>
        <vt:i4>0</vt:i4>
      </vt:variant>
      <vt:variant>
        <vt:i4>5</vt:i4>
      </vt:variant>
      <vt:variant>
        <vt:lpwstr>http://www.ksrevenue.org/forms-btreg.html</vt:lpwstr>
      </vt:variant>
      <vt:variant>
        <vt:lpwstr/>
      </vt:variant>
      <vt:variant>
        <vt:i4>3735610</vt:i4>
      </vt:variant>
      <vt:variant>
        <vt:i4>15</vt:i4>
      </vt:variant>
      <vt:variant>
        <vt:i4>0</vt:i4>
      </vt:variant>
      <vt:variant>
        <vt:i4>5</vt:i4>
      </vt:variant>
      <vt:variant>
        <vt:lpwstr>https://www.kdor.ks.gov/apps/taxclearance/Default.aspx</vt:lpwstr>
      </vt:variant>
      <vt:variant>
        <vt:lpwstr/>
      </vt:variant>
      <vt:variant>
        <vt:i4>3014705</vt:i4>
      </vt:variant>
      <vt:variant>
        <vt:i4>12</vt:i4>
      </vt:variant>
      <vt:variant>
        <vt:i4>0</vt:i4>
      </vt:variant>
      <vt:variant>
        <vt:i4>5</vt:i4>
      </vt:variant>
      <vt:variant>
        <vt:lpwstr>https://fhsu.edu/purchasing/bids/index.html</vt:lpwstr>
      </vt:variant>
      <vt:variant>
        <vt:lpwstr/>
      </vt:variant>
      <vt:variant>
        <vt:i4>5767276</vt:i4>
      </vt:variant>
      <vt:variant>
        <vt:i4>9</vt:i4>
      </vt:variant>
      <vt:variant>
        <vt:i4>0</vt:i4>
      </vt:variant>
      <vt:variant>
        <vt:i4>5</vt:i4>
      </vt:variant>
      <vt:variant>
        <vt:lpwstr>mailto:purchasing@fhsu.edu</vt:lpwstr>
      </vt:variant>
      <vt:variant>
        <vt:lpwstr/>
      </vt:variant>
      <vt:variant>
        <vt:i4>5767276</vt:i4>
      </vt:variant>
      <vt:variant>
        <vt:i4>6</vt:i4>
      </vt:variant>
      <vt:variant>
        <vt:i4>0</vt:i4>
      </vt:variant>
      <vt:variant>
        <vt:i4>5</vt:i4>
      </vt:variant>
      <vt:variant>
        <vt:lpwstr>mailto:purchasing@fhsu.edu</vt:lpwstr>
      </vt:variant>
      <vt:variant>
        <vt:lpwstr/>
      </vt:variant>
      <vt:variant>
        <vt:i4>6160463</vt:i4>
      </vt:variant>
      <vt:variant>
        <vt:i4>3</vt:i4>
      </vt:variant>
      <vt:variant>
        <vt:i4>0</vt:i4>
      </vt:variant>
      <vt:variant>
        <vt:i4>5</vt:i4>
      </vt:variant>
      <vt:variant>
        <vt:lpwstr>https://fhsu.edu/purchasing/bids/</vt:lpwstr>
      </vt:variant>
      <vt:variant>
        <vt:lpwstr/>
      </vt:variant>
      <vt:variant>
        <vt:i4>5767276</vt:i4>
      </vt:variant>
      <vt:variant>
        <vt:i4>0</vt:i4>
      </vt:variant>
      <vt:variant>
        <vt:i4>0</vt:i4>
      </vt:variant>
      <vt:variant>
        <vt:i4>5</vt:i4>
      </vt:variant>
      <vt:variant>
        <vt:lpwstr>mailto:purchasing@fhsu.edu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FHSU</dc:creator>
  <cp:keywords/>
  <dc:description/>
  <cp:lastModifiedBy>Kathy Herrman</cp:lastModifiedBy>
  <cp:revision>7</cp:revision>
  <cp:lastPrinted>2023-09-20T16:57:00Z</cp:lastPrinted>
  <dcterms:created xsi:type="dcterms:W3CDTF">2023-09-19T21:58:00Z</dcterms:created>
  <dcterms:modified xsi:type="dcterms:W3CDTF">2023-09-20T17:00:00Z</dcterms:modified>
</cp:coreProperties>
</file>