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928" w:rsidRDefault="00BE76A2">
      <w:r>
        <w:tab/>
      </w:r>
      <w:r>
        <w:tab/>
      </w:r>
      <w:r>
        <w:tab/>
      </w:r>
      <w:r>
        <w:tab/>
      </w:r>
      <w:r>
        <w:tab/>
        <w:t>INVITATION TO BID</w:t>
      </w:r>
    </w:p>
    <w:p w:rsidR="00BE76A2" w:rsidRPr="00AC628D" w:rsidRDefault="00BE76A2">
      <w:pPr>
        <w:rPr>
          <w:sz w:val="24"/>
          <w:szCs w:val="24"/>
        </w:rPr>
      </w:pPr>
      <w:r w:rsidRPr="00AC628D">
        <w:rPr>
          <w:sz w:val="24"/>
          <w:szCs w:val="24"/>
        </w:rPr>
        <w:t xml:space="preserve">THE CITY OF MANCHESTER, TENNESSEE WILL ACCEPT SEALED BIDS FOR REPLACEMENT OF </w:t>
      </w:r>
      <w:bookmarkStart w:id="0" w:name="_GoBack"/>
      <w:r w:rsidRPr="00AC628D">
        <w:rPr>
          <w:sz w:val="24"/>
          <w:szCs w:val="24"/>
        </w:rPr>
        <w:t xml:space="preserve">WEIGHT ROOM FLOORING AT THE MANCHESTER RECREATION CENTER. BIDDING DOCUMENTS </w:t>
      </w:r>
      <w:bookmarkEnd w:id="0"/>
      <w:r w:rsidRPr="00AC628D">
        <w:rPr>
          <w:sz w:val="24"/>
          <w:szCs w:val="24"/>
        </w:rPr>
        <w:t>WITH ADDITIONAL INFORMATION MAY BE OBTAINED FROM THE WEBSITE OF ST. JOHN ENGINEERING, STJOHNENGINEERING.COM AND THE CITYOFMANCHESTERTN.COM. A PREBID MEETING TO REVIEW THE WORK AREA WILL BE HEL</w:t>
      </w:r>
      <w:r w:rsidR="00AC628D" w:rsidRPr="00AC628D">
        <w:rPr>
          <w:sz w:val="24"/>
          <w:szCs w:val="24"/>
        </w:rPr>
        <w:t>D</w:t>
      </w:r>
      <w:r w:rsidRPr="00AC628D">
        <w:rPr>
          <w:sz w:val="24"/>
          <w:szCs w:val="24"/>
        </w:rPr>
        <w:t xml:space="preserve"> AT MANCHESTER RECREATION CENTER ON NOVEMBER 16, 2023 AT 1:00PM. ALL BIDS MUST BE RETURNED WITH AN ORIGINAL AND A COPY, SEALED, TO THE ATTN: WEIGHT ROOM FLOORING BID TO 200 W FORT ST MANCHESTER, TN 37355 NO LATER THAT 1:00 PM ON           DECEMBER 5, 2023. THE CITY OF MANCHESTER RESERVES THE RIGHT TO REJECT ANY AND ALL BIDS.</w:t>
      </w:r>
    </w:p>
    <w:p w:rsidR="00BE76A2" w:rsidRPr="00AC628D" w:rsidRDefault="00BE76A2">
      <w:pPr>
        <w:rPr>
          <w:sz w:val="24"/>
          <w:szCs w:val="24"/>
        </w:rPr>
      </w:pPr>
      <w:r w:rsidRPr="00AC628D">
        <w:rPr>
          <w:sz w:val="24"/>
          <w:szCs w:val="24"/>
        </w:rPr>
        <w:t>IT IS THE POLICY OF THE CITY OF MANCHESTER, TENNESSEE TO ENSURE COMPLIANCE WITH TITLE VI OF THE CIVIL RIGHTS ACT OF 1964; 49 CFR, PART 21. NO PERSON SHALL BE EXCLUDED FROM PARTICIPATION IN OR BE DENIED THE BENEITS OF, OR BE SUBJECTED TO DISCRIMINATION UNDER ANY PROGRAM OR ACTIVITY RECEIVING FEDERAL FINANCAL ASSISTANCE ON THE GROUNDS OF RACE, COLOR, SEX, AGE, DISABILITY, OR NATIONA ORIGIN.</w:t>
      </w:r>
    </w:p>
    <w:p w:rsidR="00BE76A2" w:rsidRPr="00AC628D" w:rsidRDefault="00BE76A2">
      <w:pPr>
        <w:rPr>
          <w:sz w:val="24"/>
          <w:szCs w:val="24"/>
        </w:rPr>
      </w:pPr>
      <w:r w:rsidRPr="00AC628D">
        <w:rPr>
          <w:sz w:val="24"/>
          <w:szCs w:val="24"/>
        </w:rPr>
        <w:t>ALL BIDDERS MUST BE LICENSED CONTRACTORS AS REQUIRED BY THE CONTRACTOR LICENSING ACT OF 1976 (T.C.A TITLE 62, CH6). ALL BIDS MUST INCLUDE CONTRACTOR’S LICENSE NUMBER, DATE OF LICENSE’S EXPIRATION, LICENSE CLASIFICATION AS IT APPLIES TO THE BID, AND OTHER INFORMATION REQUIRED BY LAW, THIS INFORMATION MUST BE PROVIDED BY ALL PARTIES SUBMITTING THE BID.</w:t>
      </w:r>
    </w:p>
    <w:p w:rsidR="00BE76A2" w:rsidRPr="00AC628D" w:rsidRDefault="00BE76A2">
      <w:pPr>
        <w:rPr>
          <w:sz w:val="24"/>
          <w:szCs w:val="24"/>
        </w:rPr>
      </w:pPr>
    </w:p>
    <w:p w:rsidR="00BE76A2" w:rsidRPr="00AC628D" w:rsidRDefault="00BE76A2">
      <w:pPr>
        <w:rPr>
          <w:sz w:val="24"/>
          <w:szCs w:val="24"/>
        </w:rPr>
      </w:pPr>
      <w:r w:rsidRPr="00AC628D">
        <w:rPr>
          <w:sz w:val="24"/>
          <w:szCs w:val="24"/>
        </w:rPr>
        <w:t>THANK YOU</w:t>
      </w:r>
    </w:p>
    <w:p w:rsidR="00BE76A2" w:rsidRPr="00AC628D" w:rsidRDefault="00BE76A2">
      <w:pPr>
        <w:rPr>
          <w:sz w:val="24"/>
          <w:szCs w:val="24"/>
        </w:rPr>
      </w:pPr>
      <w:r w:rsidRPr="00AC628D">
        <w:rPr>
          <w:sz w:val="24"/>
          <w:szCs w:val="24"/>
        </w:rPr>
        <w:t>LISA MYERS</w:t>
      </w:r>
    </w:p>
    <w:sectPr w:rsidR="00BE76A2" w:rsidRPr="00AC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A2"/>
    <w:rsid w:val="00AC628D"/>
    <w:rsid w:val="00B21928"/>
    <w:rsid w:val="00BE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500F"/>
  <w15:chartTrackingRefBased/>
  <w15:docId w15:val="{57B5566F-CED6-41DC-82A8-05C369AE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Lowry</dc:creator>
  <cp:keywords/>
  <dc:description/>
  <cp:lastModifiedBy>Shannon Lowry</cp:lastModifiedBy>
  <cp:revision>2</cp:revision>
  <dcterms:created xsi:type="dcterms:W3CDTF">2023-11-03T13:38:00Z</dcterms:created>
  <dcterms:modified xsi:type="dcterms:W3CDTF">2023-11-03T13:58:00Z</dcterms:modified>
</cp:coreProperties>
</file>