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62B44" w:rsidRPr="0099793D" w:rsidRDefault="00F62B44" w:rsidP="00F62B44">
      <w:pPr>
        <w:tabs>
          <w:tab w:val="left" w:pos="-720"/>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center"/>
        <w:rPr>
          <w:rFonts w:ascii="Times New Roman" w:hAnsi="Times New Roman"/>
          <w:b/>
          <w:sz w:val="22"/>
          <w:szCs w:val="22"/>
          <w:u w:val="single"/>
        </w:rPr>
      </w:pPr>
      <w:r w:rsidRPr="0099793D">
        <w:rPr>
          <w:rFonts w:ascii="Times New Roman" w:hAnsi="Times New Roman"/>
          <w:b/>
          <w:sz w:val="22"/>
          <w:szCs w:val="22"/>
          <w:u w:val="single"/>
        </w:rPr>
        <w:t>GENERAL PROVISIONS</w:t>
      </w:r>
    </w:p>
    <w:p w:rsidR="00F62B44" w:rsidRPr="0099793D" w:rsidRDefault="00F62B44" w:rsidP="00F62B44">
      <w:pPr>
        <w:tabs>
          <w:tab w:val="left" w:pos="-720"/>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center"/>
        <w:rPr>
          <w:rFonts w:ascii="Times New Roman" w:hAnsi="Times New Roman"/>
          <w:sz w:val="16"/>
          <w:szCs w:val="16"/>
          <w:u w:val="single"/>
        </w:rPr>
      </w:pPr>
    </w:p>
    <w:p w:rsidR="00F62B44" w:rsidRPr="0099793D" w:rsidRDefault="00F62B44" w:rsidP="0099793D">
      <w:pPr>
        <w:tabs>
          <w:tab w:val="left" w:pos="-720"/>
          <w:tab w:val="left" w:pos="1"/>
          <w:tab w:val="left" w:pos="720"/>
          <w:tab w:val="left" w:pos="1440"/>
          <w:tab w:val="left" w:pos="2160"/>
          <w:tab w:val="left" w:pos="2880"/>
          <w:tab w:val="left" w:pos="3600"/>
          <w:tab w:val="left" w:pos="4320"/>
          <w:tab w:val="left" w:pos="5040"/>
          <w:tab w:val="left" w:pos="5760"/>
          <w:tab w:val="left" w:pos="621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ind w:left="720" w:hanging="720"/>
        <w:jc w:val="both"/>
        <w:rPr>
          <w:rFonts w:ascii="Times New Roman" w:hAnsi="Times New Roman"/>
          <w:sz w:val="22"/>
          <w:szCs w:val="22"/>
        </w:rPr>
      </w:pPr>
      <w:r w:rsidRPr="0099793D">
        <w:rPr>
          <w:rFonts w:ascii="Times New Roman" w:hAnsi="Times New Roman"/>
          <w:sz w:val="22"/>
          <w:szCs w:val="22"/>
        </w:rPr>
        <w:t xml:space="preserve"> 1.</w:t>
      </w:r>
      <w:r w:rsidRPr="0099793D">
        <w:rPr>
          <w:rFonts w:ascii="Times New Roman" w:hAnsi="Times New Roman"/>
          <w:sz w:val="22"/>
          <w:szCs w:val="22"/>
        </w:rPr>
        <w:tab/>
        <w:t xml:space="preserve">The County of </w:t>
      </w:r>
      <w:r w:rsidR="002D0EA8">
        <w:rPr>
          <w:rFonts w:ascii="Times New Roman" w:hAnsi="Times New Roman"/>
          <w:sz w:val="22"/>
          <w:szCs w:val="22"/>
        </w:rPr>
        <w:t>Calhoun</w:t>
      </w:r>
      <w:r w:rsidRPr="0099793D">
        <w:rPr>
          <w:rFonts w:ascii="Times New Roman" w:hAnsi="Times New Roman"/>
          <w:sz w:val="22"/>
          <w:szCs w:val="22"/>
        </w:rPr>
        <w:t xml:space="preserve"> reserves the right to reject </w:t>
      </w:r>
      <w:proofErr w:type="gramStart"/>
      <w:r w:rsidRPr="0099793D">
        <w:rPr>
          <w:rFonts w:ascii="Times New Roman" w:hAnsi="Times New Roman"/>
          <w:sz w:val="22"/>
          <w:szCs w:val="22"/>
        </w:rPr>
        <w:t>any and all</w:t>
      </w:r>
      <w:proofErr w:type="gramEnd"/>
      <w:r w:rsidRPr="0099793D">
        <w:rPr>
          <w:rFonts w:ascii="Times New Roman" w:hAnsi="Times New Roman"/>
          <w:sz w:val="22"/>
          <w:szCs w:val="22"/>
        </w:rPr>
        <w:t xml:space="preserve"> </w:t>
      </w:r>
      <w:r w:rsidR="001C50F7" w:rsidRPr="0099793D">
        <w:rPr>
          <w:rFonts w:ascii="Times New Roman" w:hAnsi="Times New Roman"/>
          <w:sz w:val="22"/>
          <w:szCs w:val="22"/>
        </w:rPr>
        <w:t>submissions</w:t>
      </w:r>
      <w:r w:rsidRPr="0099793D">
        <w:rPr>
          <w:rFonts w:ascii="Times New Roman" w:hAnsi="Times New Roman"/>
          <w:sz w:val="22"/>
          <w:szCs w:val="22"/>
        </w:rPr>
        <w:t xml:space="preserve">, to cancel a solicitation, and to waive any technicality if deemed to </w:t>
      </w:r>
      <w:r w:rsidR="001C50F7" w:rsidRPr="0099793D">
        <w:rPr>
          <w:rFonts w:ascii="Times New Roman" w:hAnsi="Times New Roman"/>
          <w:sz w:val="22"/>
          <w:szCs w:val="22"/>
        </w:rPr>
        <w:t>be in the best interest of the C</w:t>
      </w:r>
      <w:r w:rsidRPr="0099793D">
        <w:rPr>
          <w:rFonts w:ascii="Times New Roman" w:hAnsi="Times New Roman"/>
          <w:sz w:val="22"/>
          <w:szCs w:val="22"/>
        </w:rPr>
        <w:t>ounty.</w:t>
      </w:r>
    </w:p>
    <w:p w:rsidR="00F62B44" w:rsidRPr="0099793D" w:rsidRDefault="00F62B44" w:rsidP="00F62B44">
      <w:pPr>
        <w:tabs>
          <w:tab w:val="left" w:pos="-720"/>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rPr>
          <w:rFonts w:ascii="Times New Roman" w:hAnsi="Times New Roman"/>
          <w:sz w:val="16"/>
          <w:szCs w:val="16"/>
        </w:rPr>
      </w:pPr>
    </w:p>
    <w:p w:rsidR="00F62B44" w:rsidRPr="0099793D" w:rsidRDefault="00F62B44" w:rsidP="00F62B44">
      <w:pPr>
        <w:tabs>
          <w:tab w:val="left" w:pos="-720"/>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ind w:left="720" w:hanging="720"/>
        <w:jc w:val="both"/>
        <w:rPr>
          <w:rFonts w:ascii="Times New Roman" w:hAnsi="Times New Roman"/>
          <w:sz w:val="22"/>
          <w:szCs w:val="22"/>
        </w:rPr>
      </w:pPr>
      <w:r w:rsidRPr="0099793D">
        <w:rPr>
          <w:rFonts w:ascii="Times New Roman" w:hAnsi="Times New Roman"/>
          <w:sz w:val="22"/>
          <w:szCs w:val="22"/>
        </w:rPr>
        <w:t xml:space="preserve"> 2.</w:t>
      </w:r>
      <w:r w:rsidRPr="0099793D">
        <w:rPr>
          <w:rFonts w:ascii="Times New Roman" w:hAnsi="Times New Roman"/>
          <w:sz w:val="22"/>
          <w:szCs w:val="22"/>
        </w:rPr>
        <w:tab/>
        <w:t xml:space="preserve">Unit prices will govern over extended prices unless otherwise stated in </w:t>
      </w:r>
      <w:r w:rsidR="001C50F7" w:rsidRPr="0099793D">
        <w:rPr>
          <w:rFonts w:ascii="Times New Roman" w:hAnsi="Times New Roman"/>
          <w:sz w:val="22"/>
          <w:szCs w:val="22"/>
        </w:rPr>
        <w:t>the solicitation</w:t>
      </w:r>
      <w:r w:rsidRPr="0099793D">
        <w:rPr>
          <w:rFonts w:ascii="Times New Roman" w:hAnsi="Times New Roman"/>
          <w:sz w:val="22"/>
          <w:szCs w:val="22"/>
        </w:rPr>
        <w:t>.</w:t>
      </w:r>
    </w:p>
    <w:p w:rsidR="00F62B44" w:rsidRPr="0099793D" w:rsidRDefault="00F62B44" w:rsidP="00F62B44">
      <w:pPr>
        <w:tabs>
          <w:tab w:val="left" w:pos="-720"/>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rPr>
          <w:rFonts w:ascii="Times New Roman" w:hAnsi="Times New Roman"/>
          <w:sz w:val="16"/>
          <w:szCs w:val="16"/>
        </w:rPr>
      </w:pPr>
    </w:p>
    <w:p w:rsidR="00F62B44" w:rsidRPr="0099793D" w:rsidRDefault="00F62B44" w:rsidP="00F62B44">
      <w:pPr>
        <w:tabs>
          <w:tab w:val="left" w:pos="-720"/>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ind w:left="720" w:hanging="720"/>
        <w:jc w:val="both"/>
        <w:rPr>
          <w:rFonts w:ascii="Times New Roman" w:hAnsi="Times New Roman"/>
          <w:sz w:val="22"/>
          <w:szCs w:val="22"/>
        </w:rPr>
      </w:pPr>
      <w:r w:rsidRPr="0099793D">
        <w:rPr>
          <w:rFonts w:ascii="Times New Roman" w:hAnsi="Times New Roman"/>
          <w:sz w:val="22"/>
          <w:szCs w:val="22"/>
        </w:rPr>
        <w:t xml:space="preserve"> 3.</w:t>
      </w:r>
      <w:r w:rsidRPr="0099793D">
        <w:rPr>
          <w:rFonts w:ascii="Times New Roman" w:hAnsi="Times New Roman"/>
          <w:sz w:val="22"/>
          <w:szCs w:val="22"/>
        </w:rPr>
        <w:tab/>
        <w:t>PROHIBITION OF GRATUITIES:  Amended section 8</w:t>
      </w:r>
      <w:r w:rsidRPr="0099793D">
        <w:rPr>
          <w:rFonts w:ascii="Times New Roman" w:hAnsi="Times New Roman"/>
          <w:sz w:val="22"/>
          <w:szCs w:val="22"/>
        </w:rPr>
        <w:noBreakHyphen/>
        <w:t>13</w:t>
      </w:r>
      <w:r w:rsidRPr="0099793D">
        <w:rPr>
          <w:rFonts w:ascii="Times New Roman" w:hAnsi="Times New Roman"/>
          <w:sz w:val="22"/>
          <w:szCs w:val="22"/>
        </w:rPr>
        <w:noBreakHyphen/>
        <w:t>700 and 705 of the 1976 Code of Laws of South Carolina states: "Whoever gives or offers to any public official or public employee any compensation including a promise of future employment to influence his action, vote, opinion or judgment as a public official or public employee or such public official solicits or accepts such compensation to influence his action, vote, opinion or judgment shall be subject to the punishment as provided by Section 16</w:t>
      </w:r>
      <w:r w:rsidRPr="0099793D">
        <w:rPr>
          <w:rFonts w:ascii="Times New Roman" w:hAnsi="Times New Roman"/>
          <w:sz w:val="22"/>
          <w:szCs w:val="22"/>
        </w:rPr>
        <w:noBreakHyphen/>
        <w:t>9</w:t>
      </w:r>
      <w:r w:rsidRPr="0099793D">
        <w:rPr>
          <w:rFonts w:ascii="Times New Roman" w:hAnsi="Times New Roman"/>
          <w:sz w:val="22"/>
          <w:szCs w:val="22"/>
        </w:rPr>
        <w:noBreakHyphen/>
        <w:t xml:space="preserve"> 210 and Section 16</w:t>
      </w:r>
      <w:r w:rsidRPr="0099793D">
        <w:rPr>
          <w:rFonts w:ascii="Times New Roman" w:hAnsi="Times New Roman"/>
          <w:sz w:val="22"/>
          <w:szCs w:val="22"/>
        </w:rPr>
        <w:noBreakHyphen/>
        <w:t>9</w:t>
      </w:r>
      <w:r w:rsidRPr="0099793D">
        <w:rPr>
          <w:rFonts w:ascii="Times New Roman" w:hAnsi="Times New Roman"/>
          <w:sz w:val="22"/>
          <w:szCs w:val="22"/>
        </w:rPr>
        <w:noBreakHyphen/>
        <w:t xml:space="preserve">220." </w:t>
      </w:r>
    </w:p>
    <w:p w:rsidR="00F62B44" w:rsidRPr="0099793D" w:rsidRDefault="00F62B44" w:rsidP="00F62B44">
      <w:pPr>
        <w:tabs>
          <w:tab w:val="left" w:pos="-720"/>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rPr>
          <w:rFonts w:ascii="Times New Roman" w:hAnsi="Times New Roman"/>
          <w:sz w:val="16"/>
          <w:szCs w:val="16"/>
        </w:rPr>
      </w:pPr>
    </w:p>
    <w:p w:rsidR="00F62B44" w:rsidRPr="0099793D" w:rsidRDefault="00F62B44" w:rsidP="00F62B44">
      <w:pPr>
        <w:tabs>
          <w:tab w:val="left" w:pos="720"/>
        </w:tabs>
        <w:ind w:left="720" w:hanging="720"/>
        <w:jc w:val="both"/>
        <w:rPr>
          <w:rFonts w:ascii="Times New Roman" w:hAnsi="Times New Roman"/>
          <w:sz w:val="22"/>
          <w:szCs w:val="22"/>
        </w:rPr>
      </w:pPr>
      <w:r w:rsidRPr="0099793D">
        <w:rPr>
          <w:rFonts w:ascii="Times New Roman" w:hAnsi="Times New Roman"/>
          <w:sz w:val="22"/>
          <w:szCs w:val="22"/>
        </w:rPr>
        <w:t xml:space="preserve"> 4.</w:t>
      </w:r>
      <w:r w:rsidRPr="0099793D">
        <w:rPr>
          <w:rFonts w:ascii="Times New Roman" w:hAnsi="Times New Roman"/>
          <w:sz w:val="22"/>
          <w:szCs w:val="22"/>
        </w:rPr>
        <w:tab/>
      </w:r>
      <w:r w:rsidR="006312F6">
        <w:rPr>
          <w:rFonts w:ascii="Times New Roman" w:hAnsi="Times New Roman"/>
          <w:sz w:val="22"/>
          <w:szCs w:val="22"/>
        </w:rPr>
        <w:t>VENDOR</w:t>
      </w:r>
      <w:r w:rsidRPr="0099793D">
        <w:rPr>
          <w:rFonts w:ascii="Times New Roman" w:hAnsi="Times New Roman"/>
          <w:sz w:val="22"/>
          <w:szCs w:val="22"/>
        </w:rPr>
        <w:t xml:space="preserve">S QUALIFICATIONS:  Consideration will be given only to the </w:t>
      </w:r>
      <w:r w:rsidR="004C631C">
        <w:rPr>
          <w:rFonts w:ascii="Times New Roman" w:hAnsi="Times New Roman"/>
          <w:sz w:val="22"/>
          <w:szCs w:val="22"/>
        </w:rPr>
        <w:t>vend</w:t>
      </w:r>
      <w:r w:rsidRPr="0099793D">
        <w:rPr>
          <w:rFonts w:ascii="Times New Roman" w:hAnsi="Times New Roman"/>
          <w:sz w:val="22"/>
          <w:szCs w:val="22"/>
        </w:rPr>
        <w:t>ors who can produce conclusive evidence that they can meet the following requirements:</w:t>
      </w:r>
    </w:p>
    <w:p w:rsidR="00F62B44" w:rsidRPr="0099793D" w:rsidRDefault="00F62B44" w:rsidP="00F62B44">
      <w:pPr>
        <w:tabs>
          <w:tab w:val="left" w:pos="720"/>
          <w:tab w:val="left" w:pos="1440"/>
        </w:tabs>
        <w:ind w:left="1440" w:hanging="1440"/>
        <w:jc w:val="both"/>
        <w:rPr>
          <w:rFonts w:ascii="Times New Roman" w:hAnsi="Times New Roman"/>
          <w:sz w:val="22"/>
          <w:szCs w:val="22"/>
        </w:rPr>
      </w:pPr>
      <w:r w:rsidRPr="0099793D">
        <w:rPr>
          <w:rFonts w:ascii="Times New Roman" w:hAnsi="Times New Roman"/>
          <w:sz w:val="22"/>
          <w:szCs w:val="22"/>
        </w:rPr>
        <w:tab/>
        <w:t>4.1</w:t>
      </w:r>
      <w:r w:rsidRPr="0099793D">
        <w:rPr>
          <w:rFonts w:ascii="Times New Roman" w:hAnsi="Times New Roman"/>
          <w:sz w:val="22"/>
          <w:szCs w:val="22"/>
        </w:rPr>
        <w:tab/>
        <w:t>Adequate capital and credit rating sufficient to complete all operations under this contract in a satisfactory manner.</w:t>
      </w:r>
    </w:p>
    <w:p w:rsidR="00F62B44" w:rsidRPr="0099793D" w:rsidRDefault="00F62B44" w:rsidP="00F62B44">
      <w:pPr>
        <w:tabs>
          <w:tab w:val="left" w:pos="720"/>
          <w:tab w:val="left" w:pos="1440"/>
        </w:tabs>
        <w:ind w:left="1440" w:hanging="1440"/>
        <w:jc w:val="both"/>
        <w:rPr>
          <w:rFonts w:ascii="Times New Roman" w:hAnsi="Times New Roman"/>
          <w:sz w:val="22"/>
          <w:szCs w:val="22"/>
        </w:rPr>
      </w:pPr>
      <w:r w:rsidRPr="0099793D">
        <w:rPr>
          <w:rFonts w:ascii="Times New Roman" w:hAnsi="Times New Roman"/>
          <w:sz w:val="22"/>
          <w:szCs w:val="22"/>
        </w:rPr>
        <w:tab/>
        <w:t xml:space="preserve">4.2 </w:t>
      </w:r>
      <w:r w:rsidRPr="0099793D">
        <w:rPr>
          <w:rFonts w:ascii="Times New Roman" w:hAnsi="Times New Roman"/>
          <w:sz w:val="22"/>
          <w:szCs w:val="22"/>
        </w:rPr>
        <w:tab/>
        <w:t>An efficient office force with satisfactory record in expediting delivery of materials to field force, and capable of fulfilling proper liaison service with mechanical trade.</w:t>
      </w:r>
    </w:p>
    <w:p w:rsidR="00F62B44" w:rsidRPr="0099793D" w:rsidRDefault="00F62B44" w:rsidP="00F62B44">
      <w:pPr>
        <w:tabs>
          <w:tab w:val="left" w:pos="720"/>
          <w:tab w:val="left" w:pos="1440"/>
        </w:tabs>
        <w:ind w:left="1440" w:hanging="1440"/>
        <w:jc w:val="both"/>
        <w:rPr>
          <w:rFonts w:ascii="Times New Roman" w:hAnsi="Times New Roman"/>
          <w:sz w:val="22"/>
          <w:szCs w:val="22"/>
        </w:rPr>
      </w:pPr>
      <w:r w:rsidRPr="0099793D">
        <w:rPr>
          <w:rFonts w:ascii="Times New Roman" w:hAnsi="Times New Roman"/>
          <w:sz w:val="22"/>
          <w:szCs w:val="22"/>
        </w:rPr>
        <w:tab/>
        <w:t>4.3</w:t>
      </w:r>
      <w:r w:rsidRPr="0099793D">
        <w:rPr>
          <w:rFonts w:ascii="Times New Roman" w:hAnsi="Times New Roman"/>
          <w:sz w:val="22"/>
          <w:szCs w:val="22"/>
        </w:rPr>
        <w:tab/>
        <w:t>An adequate and efficient field force with extensive knowledge of all types of work involved under this contract.</w:t>
      </w:r>
    </w:p>
    <w:p w:rsidR="00F62B44" w:rsidRPr="0099793D" w:rsidRDefault="00F62B44" w:rsidP="00F62B44">
      <w:pPr>
        <w:tabs>
          <w:tab w:val="left" w:pos="720"/>
          <w:tab w:val="left" w:pos="1440"/>
        </w:tabs>
        <w:jc w:val="both"/>
        <w:rPr>
          <w:rFonts w:ascii="Times New Roman" w:hAnsi="Times New Roman"/>
          <w:sz w:val="22"/>
          <w:szCs w:val="22"/>
        </w:rPr>
      </w:pPr>
      <w:r w:rsidRPr="0099793D">
        <w:rPr>
          <w:rFonts w:ascii="Times New Roman" w:hAnsi="Times New Roman"/>
          <w:sz w:val="22"/>
          <w:szCs w:val="22"/>
        </w:rPr>
        <w:tab/>
        <w:t>4.4</w:t>
      </w:r>
      <w:r w:rsidRPr="0099793D">
        <w:rPr>
          <w:rFonts w:ascii="Times New Roman" w:hAnsi="Times New Roman"/>
          <w:sz w:val="22"/>
          <w:szCs w:val="22"/>
        </w:rPr>
        <w:tab/>
        <w:t>A record of amicable relations with labor.</w:t>
      </w:r>
    </w:p>
    <w:p w:rsidR="00F62B44" w:rsidRPr="0099793D" w:rsidRDefault="00F62B44" w:rsidP="00F62B44">
      <w:pPr>
        <w:tabs>
          <w:tab w:val="left" w:pos="720"/>
          <w:tab w:val="left" w:pos="1440"/>
        </w:tabs>
        <w:ind w:left="1440" w:hanging="1440"/>
        <w:jc w:val="both"/>
        <w:rPr>
          <w:rFonts w:ascii="Times New Roman" w:hAnsi="Times New Roman"/>
          <w:sz w:val="22"/>
          <w:szCs w:val="22"/>
        </w:rPr>
      </w:pPr>
      <w:r w:rsidRPr="0099793D">
        <w:rPr>
          <w:rFonts w:ascii="Times New Roman" w:hAnsi="Times New Roman"/>
          <w:sz w:val="22"/>
          <w:szCs w:val="22"/>
        </w:rPr>
        <w:tab/>
        <w:t xml:space="preserve">4.5 </w:t>
      </w:r>
      <w:r w:rsidRPr="0099793D">
        <w:rPr>
          <w:rFonts w:ascii="Times New Roman" w:hAnsi="Times New Roman"/>
          <w:sz w:val="22"/>
          <w:szCs w:val="22"/>
        </w:rPr>
        <w:tab/>
        <w:t>An adequate supply of applicable equipment in good operating condition to fulfill the contract.</w:t>
      </w:r>
    </w:p>
    <w:p w:rsidR="00F62B44" w:rsidRPr="0099793D" w:rsidRDefault="00F62B44" w:rsidP="00F62B44">
      <w:pPr>
        <w:tabs>
          <w:tab w:val="left" w:pos="720"/>
          <w:tab w:val="left" w:pos="1440"/>
        </w:tabs>
        <w:jc w:val="both"/>
        <w:rPr>
          <w:rFonts w:ascii="Times New Roman" w:hAnsi="Times New Roman"/>
          <w:sz w:val="16"/>
          <w:szCs w:val="16"/>
        </w:rPr>
      </w:pPr>
    </w:p>
    <w:p w:rsidR="00F62B44" w:rsidRPr="0099793D" w:rsidRDefault="00F62B44" w:rsidP="00F62B44">
      <w:pPr>
        <w:tabs>
          <w:tab w:val="left" w:pos="720"/>
          <w:tab w:val="left" w:pos="1440"/>
        </w:tabs>
        <w:ind w:left="720" w:hanging="720"/>
        <w:jc w:val="both"/>
        <w:rPr>
          <w:rFonts w:ascii="Times New Roman" w:hAnsi="Times New Roman"/>
          <w:sz w:val="22"/>
          <w:szCs w:val="22"/>
        </w:rPr>
      </w:pPr>
      <w:r w:rsidRPr="0099793D">
        <w:rPr>
          <w:rFonts w:ascii="Times New Roman" w:hAnsi="Times New Roman"/>
          <w:sz w:val="22"/>
          <w:szCs w:val="22"/>
        </w:rPr>
        <w:t xml:space="preserve"> 5.</w:t>
      </w:r>
      <w:r w:rsidRPr="0099793D">
        <w:rPr>
          <w:rFonts w:ascii="Times New Roman" w:hAnsi="Times New Roman"/>
          <w:sz w:val="22"/>
          <w:szCs w:val="22"/>
        </w:rPr>
        <w:tab/>
        <w:t xml:space="preserve">LICENSES, PERMITS, INSURANCE, &amp; TAXES: All costs for required licenses, permits, insurance, and taxes shall be borne by the </w:t>
      </w:r>
      <w:r w:rsidR="00C8571D">
        <w:rPr>
          <w:rFonts w:ascii="Times New Roman" w:hAnsi="Times New Roman"/>
          <w:sz w:val="22"/>
          <w:szCs w:val="22"/>
        </w:rPr>
        <w:t>awarded vendor.</w:t>
      </w:r>
    </w:p>
    <w:p w:rsidR="00F62B44" w:rsidRPr="0099793D" w:rsidRDefault="00F62B44" w:rsidP="00F62B44">
      <w:pPr>
        <w:tabs>
          <w:tab w:val="left" w:pos="720"/>
          <w:tab w:val="left" w:pos="1440"/>
        </w:tabs>
        <w:jc w:val="both"/>
        <w:rPr>
          <w:rFonts w:ascii="Times New Roman" w:hAnsi="Times New Roman"/>
          <w:sz w:val="16"/>
          <w:szCs w:val="16"/>
        </w:rPr>
      </w:pPr>
    </w:p>
    <w:p w:rsidR="00F62B44" w:rsidRPr="0099793D" w:rsidRDefault="00F62B44" w:rsidP="00F62B44">
      <w:pPr>
        <w:tabs>
          <w:tab w:val="left" w:pos="720"/>
          <w:tab w:val="left" w:pos="1440"/>
        </w:tabs>
        <w:jc w:val="both"/>
        <w:rPr>
          <w:rFonts w:ascii="Times New Roman" w:hAnsi="Times New Roman"/>
          <w:sz w:val="22"/>
          <w:szCs w:val="22"/>
        </w:rPr>
      </w:pPr>
      <w:r w:rsidRPr="0099793D">
        <w:rPr>
          <w:rFonts w:ascii="Times New Roman" w:hAnsi="Times New Roman"/>
          <w:sz w:val="22"/>
          <w:szCs w:val="22"/>
        </w:rPr>
        <w:t xml:space="preserve"> 6.</w:t>
      </w:r>
      <w:r w:rsidRPr="0099793D">
        <w:rPr>
          <w:rFonts w:ascii="Times New Roman" w:hAnsi="Times New Roman"/>
          <w:sz w:val="22"/>
          <w:szCs w:val="22"/>
        </w:rPr>
        <w:tab/>
        <w:t>INSURANCE</w:t>
      </w:r>
    </w:p>
    <w:p w:rsidR="00F62B44" w:rsidRPr="0099793D" w:rsidRDefault="00F62B44" w:rsidP="00F62B44">
      <w:pPr>
        <w:tabs>
          <w:tab w:val="left" w:pos="-720"/>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ind w:left="720" w:hanging="720"/>
        <w:jc w:val="both"/>
        <w:rPr>
          <w:rFonts w:ascii="Times New Roman" w:hAnsi="Times New Roman"/>
          <w:sz w:val="22"/>
          <w:szCs w:val="22"/>
        </w:rPr>
      </w:pPr>
      <w:r w:rsidRPr="0099793D">
        <w:rPr>
          <w:rFonts w:ascii="Times New Roman" w:hAnsi="Times New Roman"/>
          <w:sz w:val="22"/>
          <w:szCs w:val="22"/>
        </w:rPr>
        <w:t xml:space="preserve"> 6.1</w:t>
      </w:r>
      <w:r w:rsidRPr="0099793D">
        <w:rPr>
          <w:rFonts w:ascii="Times New Roman" w:hAnsi="Times New Roman"/>
          <w:sz w:val="22"/>
          <w:szCs w:val="22"/>
        </w:rPr>
        <w:tab/>
        <w:t xml:space="preserve">The amount and types of insurance required should be reasonably commensurate with the hazards and magnitude of the undertaking, but in no event of lesser amount nor more restrictive than the limits of liability and schedule of hazards below described. Without limiting its liability under the contract agreement, the </w:t>
      </w:r>
      <w:r w:rsidR="004C631C">
        <w:rPr>
          <w:rFonts w:ascii="Times New Roman" w:hAnsi="Times New Roman"/>
          <w:sz w:val="22"/>
          <w:szCs w:val="22"/>
        </w:rPr>
        <w:t>ve</w:t>
      </w:r>
      <w:r w:rsidR="002D0EA8">
        <w:rPr>
          <w:rFonts w:ascii="Times New Roman" w:hAnsi="Times New Roman"/>
          <w:sz w:val="22"/>
          <w:szCs w:val="22"/>
        </w:rPr>
        <w:t>nd</w:t>
      </w:r>
      <w:r w:rsidR="004C631C">
        <w:rPr>
          <w:rFonts w:ascii="Times New Roman" w:hAnsi="Times New Roman"/>
          <w:sz w:val="22"/>
          <w:szCs w:val="22"/>
        </w:rPr>
        <w:t>or</w:t>
      </w:r>
      <w:r w:rsidRPr="0099793D">
        <w:rPr>
          <w:rFonts w:ascii="Times New Roman" w:hAnsi="Times New Roman"/>
          <w:sz w:val="22"/>
          <w:szCs w:val="22"/>
        </w:rPr>
        <w:t xml:space="preserve"> shall procure and maintain, at its expense during the life of this contract, insurance of the types in the minimum amounts stated below:</w:t>
      </w:r>
    </w:p>
    <w:p w:rsidR="00F62B44" w:rsidRPr="0099793D" w:rsidRDefault="00F62B44" w:rsidP="00F62B44">
      <w:pPr>
        <w:tabs>
          <w:tab w:val="left" w:pos="-720"/>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ind w:left="720" w:hanging="720"/>
        <w:jc w:val="both"/>
        <w:rPr>
          <w:rFonts w:ascii="Times New Roman" w:hAnsi="Times New Roman"/>
          <w:sz w:val="16"/>
          <w:szCs w:val="16"/>
        </w:rPr>
      </w:pPr>
    </w:p>
    <w:p w:rsidR="00F62B44" w:rsidRPr="0099793D" w:rsidRDefault="00F62B44" w:rsidP="0099793D">
      <w:pPr>
        <w:tabs>
          <w:tab w:val="left" w:pos="-1080"/>
          <w:tab w:val="left" w:pos="-720"/>
          <w:tab w:val="left" w:pos="990"/>
          <w:tab w:val="left" w:pos="1440"/>
          <w:tab w:val="left" w:pos="2160"/>
          <w:tab w:val="left" w:pos="2880"/>
          <w:tab w:val="left" w:pos="3600"/>
          <w:tab w:val="left" w:pos="4320"/>
          <w:tab w:val="left" w:pos="5040"/>
          <w:tab w:val="left" w:pos="5760"/>
          <w:tab w:val="left" w:pos="621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ind w:left="990"/>
        <w:jc w:val="both"/>
        <w:rPr>
          <w:rFonts w:ascii="Times New Roman" w:hAnsi="Times New Roman"/>
          <w:b/>
          <w:sz w:val="22"/>
          <w:szCs w:val="22"/>
        </w:rPr>
      </w:pPr>
      <w:r w:rsidRPr="0099793D">
        <w:rPr>
          <w:rFonts w:ascii="Times New Roman" w:hAnsi="Times New Roman"/>
          <w:b/>
          <w:sz w:val="22"/>
          <w:szCs w:val="22"/>
          <w:u w:val="single"/>
        </w:rPr>
        <w:t>SCHEDULE</w:t>
      </w:r>
      <w:r w:rsidRPr="0099793D">
        <w:rPr>
          <w:rFonts w:ascii="Times New Roman" w:hAnsi="Times New Roman"/>
          <w:b/>
          <w:sz w:val="22"/>
          <w:szCs w:val="22"/>
        </w:rPr>
        <w:tab/>
      </w:r>
      <w:r w:rsidRPr="0099793D">
        <w:rPr>
          <w:rFonts w:ascii="Times New Roman" w:hAnsi="Times New Roman"/>
          <w:b/>
          <w:sz w:val="22"/>
          <w:szCs w:val="22"/>
        </w:rPr>
        <w:tab/>
      </w:r>
      <w:r w:rsidRPr="0099793D">
        <w:rPr>
          <w:rFonts w:ascii="Times New Roman" w:hAnsi="Times New Roman"/>
          <w:b/>
          <w:sz w:val="22"/>
          <w:szCs w:val="22"/>
        </w:rPr>
        <w:tab/>
      </w:r>
      <w:r w:rsidRPr="0099793D">
        <w:rPr>
          <w:rFonts w:ascii="Times New Roman" w:hAnsi="Times New Roman"/>
          <w:b/>
          <w:sz w:val="22"/>
          <w:szCs w:val="22"/>
        </w:rPr>
        <w:tab/>
      </w:r>
      <w:r w:rsidRPr="0099793D">
        <w:rPr>
          <w:rFonts w:ascii="Times New Roman" w:hAnsi="Times New Roman"/>
          <w:b/>
          <w:sz w:val="22"/>
          <w:szCs w:val="22"/>
        </w:rPr>
        <w:tab/>
      </w:r>
      <w:r w:rsidRPr="0099793D">
        <w:rPr>
          <w:rFonts w:ascii="Times New Roman" w:hAnsi="Times New Roman"/>
          <w:b/>
          <w:sz w:val="22"/>
          <w:szCs w:val="22"/>
        </w:rPr>
        <w:tab/>
      </w:r>
      <w:r w:rsidRPr="0099793D">
        <w:rPr>
          <w:rFonts w:ascii="Times New Roman" w:hAnsi="Times New Roman"/>
          <w:b/>
          <w:sz w:val="22"/>
          <w:szCs w:val="22"/>
          <w:u w:val="single"/>
        </w:rPr>
        <w:t>LIMIT</w:t>
      </w:r>
    </w:p>
    <w:p w:rsidR="00F62B44" w:rsidRPr="0099793D" w:rsidRDefault="00F62B44" w:rsidP="0099793D">
      <w:pPr>
        <w:tabs>
          <w:tab w:val="left" w:pos="-1080"/>
          <w:tab w:val="left" w:pos="-720"/>
          <w:tab w:val="left" w:pos="1"/>
          <w:tab w:val="left" w:pos="990"/>
          <w:tab w:val="left" w:pos="1440"/>
          <w:tab w:val="left" w:pos="2160"/>
          <w:tab w:val="left" w:pos="2880"/>
          <w:tab w:val="left" w:pos="3600"/>
          <w:tab w:val="left" w:pos="4320"/>
          <w:tab w:val="left" w:pos="5040"/>
          <w:tab w:val="left" w:pos="5760"/>
          <w:tab w:val="left" w:pos="621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rPr>
          <w:rFonts w:ascii="Times New Roman" w:hAnsi="Times New Roman"/>
          <w:sz w:val="22"/>
          <w:szCs w:val="22"/>
        </w:rPr>
      </w:pPr>
      <w:r w:rsidRPr="0099793D">
        <w:rPr>
          <w:rFonts w:ascii="Times New Roman" w:hAnsi="Times New Roman"/>
          <w:b/>
          <w:sz w:val="22"/>
          <w:szCs w:val="22"/>
        </w:rPr>
        <w:tab/>
      </w:r>
      <w:r w:rsidRPr="0099793D">
        <w:rPr>
          <w:rFonts w:ascii="Times New Roman" w:hAnsi="Times New Roman"/>
          <w:b/>
          <w:sz w:val="22"/>
          <w:szCs w:val="22"/>
        </w:rPr>
        <w:tab/>
      </w:r>
      <w:r w:rsidRPr="0099793D">
        <w:rPr>
          <w:rFonts w:ascii="Times New Roman" w:hAnsi="Times New Roman"/>
          <w:b/>
          <w:i/>
          <w:sz w:val="22"/>
          <w:szCs w:val="22"/>
        </w:rPr>
        <w:t>WORKERS COMPENSATION</w:t>
      </w:r>
      <w:r w:rsidRPr="0099793D">
        <w:rPr>
          <w:rFonts w:ascii="Times New Roman" w:hAnsi="Times New Roman"/>
          <w:sz w:val="22"/>
          <w:szCs w:val="22"/>
        </w:rPr>
        <w:tab/>
      </w:r>
      <w:r w:rsidRPr="0099793D">
        <w:rPr>
          <w:rFonts w:ascii="Times New Roman" w:hAnsi="Times New Roman"/>
          <w:sz w:val="22"/>
          <w:szCs w:val="22"/>
        </w:rPr>
        <w:tab/>
      </w:r>
      <w:r w:rsidRPr="0099793D">
        <w:rPr>
          <w:rFonts w:ascii="Times New Roman" w:hAnsi="Times New Roman"/>
          <w:sz w:val="22"/>
          <w:szCs w:val="22"/>
        </w:rPr>
        <w:tab/>
      </w:r>
      <w:r w:rsidRPr="0099793D">
        <w:rPr>
          <w:rFonts w:ascii="Times New Roman" w:hAnsi="Times New Roman"/>
          <w:sz w:val="22"/>
          <w:szCs w:val="22"/>
        </w:rPr>
        <w:tab/>
        <w:t>Statutory</w:t>
      </w:r>
    </w:p>
    <w:p w:rsidR="00F62B44" w:rsidRPr="0099793D" w:rsidRDefault="00F62B44" w:rsidP="0099793D">
      <w:pPr>
        <w:tabs>
          <w:tab w:val="left" w:pos="-1080"/>
          <w:tab w:val="left" w:pos="-720"/>
          <w:tab w:val="left" w:pos="1"/>
          <w:tab w:val="left" w:pos="990"/>
          <w:tab w:val="left" w:pos="1440"/>
          <w:tab w:val="left" w:pos="2160"/>
          <w:tab w:val="left" w:pos="2880"/>
          <w:tab w:val="left" w:pos="3600"/>
          <w:tab w:val="left" w:pos="4320"/>
          <w:tab w:val="left" w:pos="5040"/>
          <w:tab w:val="left" w:pos="5760"/>
          <w:tab w:val="left" w:pos="621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rPr>
          <w:rFonts w:ascii="Times New Roman" w:hAnsi="Times New Roman"/>
          <w:sz w:val="22"/>
          <w:szCs w:val="22"/>
        </w:rPr>
      </w:pPr>
      <w:r w:rsidRPr="0099793D">
        <w:rPr>
          <w:rFonts w:ascii="Times New Roman" w:hAnsi="Times New Roman"/>
          <w:sz w:val="22"/>
          <w:szCs w:val="22"/>
        </w:rPr>
        <w:tab/>
      </w:r>
      <w:r w:rsidRPr="0099793D">
        <w:rPr>
          <w:rFonts w:ascii="Times New Roman" w:hAnsi="Times New Roman"/>
          <w:sz w:val="22"/>
          <w:szCs w:val="22"/>
        </w:rPr>
        <w:tab/>
        <w:t>As required by the State of South Carolina.</w:t>
      </w:r>
    </w:p>
    <w:p w:rsidR="00F62B44" w:rsidRPr="0099793D" w:rsidRDefault="00F62B44" w:rsidP="0099793D">
      <w:pPr>
        <w:tabs>
          <w:tab w:val="left" w:pos="-1080"/>
          <w:tab w:val="left" w:pos="-720"/>
          <w:tab w:val="left" w:pos="1"/>
          <w:tab w:val="left" w:pos="990"/>
          <w:tab w:val="left" w:pos="1440"/>
          <w:tab w:val="left" w:pos="2160"/>
          <w:tab w:val="left" w:pos="2880"/>
          <w:tab w:val="left" w:pos="3600"/>
          <w:tab w:val="left" w:pos="4320"/>
          <w:tab w:val="left" w:pos="5040"/>
          <w:tab w:val="left" w:pos="5760"/>
          <w:tab w:val="left" w:pos="621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ind w:left="990"/>
        <w:jc w:val="both"/>
        <w:rPr>
          <w:rFonts w:ascii="Times New Roman" w:hAnsi="Times New Roman"/>
          <w:i/>
          <w:sz w:val="22"/>
          <w:szCs w:val="22"/>
        </w:rPr>
      </w:pPr>
      <w:r w:rsidRPr="0099793D">
        <w:rPr>
          <w:rFonts w:ascii="Times New Roman" w:hAnsi="Times New Roman"/>
          <w:b/>
          <w:i/>
          <w:sz w:val="22"/>
          <w:szCs w:val="22"/>
        </w:rPr>
        <w:t>COMPREHENSIVE GENERAL LIABILITY</w:t>
      </w:r>
    </w:p>
    <w:p w:rsidR="002B67EE" w:rsidRDefault="00F62B44" w:rsidP="0099793D">
      <w:pPr>
        <w:tabs>
          <w:tab w:val="left" w:pos="-1080"/>
          <w:tab w:val="left" w:pos="-720"/>
          <w:tab w:val="left" w:pos="1"/>
          <w:tab w:val="left" w:pos="990"/>
          <w:tab w:val="left" w:pos="1440"/>
          <w:tab w:val="left" w:pos="2160"/>
          <w:tab w:val="left" w:pos="2880"/>
          <w:tab w:val="left" w:pos="3600"/>
          <w:tab w:val="left" w:pos="4320"/>
          <w:tab w:val="left" w:pos="5040"/>
          <w:tab w:val="left" w:pos="5760"/>
          <w:tab w:val="left" w:pos="621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rPr>
          <w:rFonts w:ascii="Times New Roman" w:hAnsi="Times New Roman"/>
          <w:sz w:val="22"/>
          <w:szCs w:val="22"/>
        </w:rPr>
      </w:pPr>
      <w:r w:rsidRPr="0099793D">
        <w:rPr>
          <w:rFonts w:ascii="Times New Roman" w:hAnsi="Times New Roman"/>
          <w:sz w:val="22"/>
          <w:szCs w:val="22"/>
        </w:rPr>
        <w:tab/>
      </w:r>
      <w:r w:rsidRPr="0099793D">
        <w:rPr>
          <w:rFonts w:ascii="Times New Roman" w:hAnsi="Times New Roman"/>
          <w:sz w:val="22"/>
          <w:szCs w:val="22"/>
        </w:rPr>
        <w:tab/>
        <w:t>Premises Operations</w:t>
      </w:r>
      <w:r w:rsidRPr="0099793D">
        <w:rPr>
          <w:rFonts w:ascii="Times New Roman" w:hAnsi="Times New Roman"/>
          <w:sz w:val="22"/>
          <w:szCs w:val="22"/>
        </w:rPr>
        <w:tab/>
      </w:r>
      <w:r w:rsidRPr="0099793D">
        <w:rPr>
          <w:rFonts w:ascii="Times New Roman" w:hAnsi="Times New Roman"/>
          <w:sz w:val="22"/>
          <w:szCs w:val="22"/>
        </w:rPr>
        <w:tab/>
      </w:r>
      <w:r w:rsidRPr="0099793D">
        <w:rPr>
          <w:rFonts w:ascii="Times New Roman" w:hAnsi="Times New Roman"/>
          <w:sz w:val="22"/>
          <w:szCs w:val="22"/>
        </w:rPr>
        <w:tab/>
      </w:r>
      <w:r w:rsidRPr="0099793D">
        <w:rPr>
          <w:rFonts w:ascii="Times New Roman" w:hAnsi="Times New Roman"/>
          <w:sz w:val="22"/>
          <w:szCs w:val="22"/>
        </w:rPr>
        <w:tab/>
      </w:r>
      <w:r w:rsidRPr="0099793D">
        <w:rPr>
          <w:rFonts w:ascii="Times New Roman" w:hAnsi="Times New Roman"/>
          <w:sz w:val="22"/>
          <w:szCs w:val="22"/>
        </w:rPr>
        <w:tab/>
      </w:r>
      <w:r w:rsidR="0099793D">
        <w:rPr>
          <w:rFonts w:ascii="Times New Roman" w:hAnsi="Times New Roman"/>
          <w:sz w:val="22"/>
          <w:szCs w:val="22"/>
        </w:rPr>
        <w:tab/>
      </w:r>
      <w:r w:rsidR="002B67EE">
        <w:rPr>
          <w:rFonts w:ascii="Times New Roman" w:hAnsi="Times New Roman"/>
          <w:sz w:val="22"/>
          <w:szCs w:val="22"/>
        </w:rPr>
        <w:t xml:space="preserve">$1,000,000 </w:t>
      </w:r>
    </w:p>
    <w:p w:rsidR="00F62B44" w:rsidRPr="0099793D" w:rsidRDefault="002B67EE" w:rsidP="0099793D">
      <w:pPr>
        <w:tabs>
          <w:tab w:val="left" w:pos="-1080"/>
          <w:tab w:val="left" w:pos="-720"/>
          <w:tab w:val="left" w:pos="1"/>
          <w:tab w:val="left" w:pos="990"/>
          <w:tab w:val="left" w:pos="1440"/>
          <w:tab w:val="left" w:pos="2160"/>
          <w:tab w:val="left" w:pos="2880"/>
          <w:tab w:val="left" w:pos="3600"/>
          <w:tab w:val="left" w:pos="4320"/>
          <w:tab w:val="left" w:pos="5040"/>
          <w:tab w:val="left" w:pos="5760"/>
          <w:tab w:val="left" w:pos="621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rPr>
          <w:rFonts w:ascii="Times New Roman" w:hAnsi="Times New Roman"/>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sidR="00F62B44" w:rsidRPr="0099793D">
        <w:rPr>
          <w:rFonts w:ascii="Times New Roman" w:hAnsi="Times New Roman"/>
          <w:sz w:val="22"/>
          <w:szCs w:val="22"/>
        </w:rPr>
        <w:t>(per occurrence)</w:t>
      </w:r>
      <w:r w:rsidR="00F62B44" w:rsidRPr="0099793D">
        <w:rPr>
          <w:rFonts w:ascii="Times New Roman" w:hAnsi="Times New Roman"/>
          <w:sz w:val="22"/>
          <w:szCs w:val="22"/>
        </w:rPr>
        <w:tab/>
      </w:r>
      <w:r w:rsidR="00F62B44" w:rsidRPr="0099793D">
        <w:rPr>
          <w:rFonts w:ascii="Times New Roman" w:hAnsi="Times New Roman"/>
          <w:sz w:val="22"/>
          <w:szCs w:val="22"/>
        </w:rPr>
        <w:tab/>
      </w:r>
    </w:p>
    <w:p w:rsidR="00F62B44" w:rsidRPr="0099793D" w:rsidRDefault="00F62B44" w:rsidP="0099793D">
      <w:pPr>
        <w:tabs>
          <w:tab w:val="left" w:pos="-1080"/>
          <w:tab w:val="left" w:pos="-720"/>
          <w:tab w:val="left" w:pos="1"/>
          <w:tab w:val="left" w:pos="990"/>
          <w:tab w:val="left" w:pos="1440"/>
          <w:tab w:val="left" w:pos="2160"/>
          <w:tab w:val="left" w:pos="2880"/>
          <w:tab w:val="left" w:pos="3600"/>
          <w:tab w:val="left" w:pos="4320"/>
          <w:tab w:val="left" w:pos="5040"/>
          <w:tab w:val="left" w:pos="5760"/>
          <w:tab w:val="left" w:pos="621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rPr>
          <w:rFonts w:ascii="Times New Roman" w:hAnsi="Times New Roman"/>
          <w:sz w:val="22"/>
          <w:szCs w:val="22"/>
        </w:rPr>
      </w:pPr>
      <w:r w:rsidRPr="0099793D">
        <w:rPr>
          <w:rFonts w:ascii="Times New Roman" w:hAnsi="Times New Roman"/>
          <w:sz w:val="22"/>
          <w:szCs w:val="22"/>
        </w:rPr>
        <w:tab/>
      </w:r>
      <w:r w:rsidRPr="0099793D">
        <w:rPr>
          <w:rFonts w:ascii="Times New Roman" w:hAnsi="Times New Roman"/>
          <w:sz w:val="22"/>
          <w:szCs w:val="22"/>
        </w:rPr>
        <w:tab/>
        <w:t>Single Limit</w:t>
      </w:r>
    </w:p>
    <w:p w:rsidR="00F62B44" w:rsidRPr="0099793D" w:rsidRDefault="00F62B44" w:rsidP="0099793D">
      <w:pPr>
        <w:tabs>
          <w:tab w:val="left" w:pos="-1080"/>
          <w:tab w:val="left" w:pos="-720"/>
          <w:tab w:val="left" w:pos="1"/>
          <w:tab w:val="left" w:pos="990"/>
          <w:tab w:val="left" w:pos="1440"/>
          <w:tab w:val="left" w:pos="2160"/>
          <w:tab w:val="left" w:pos="2880"/>
          <w:tab w:val="left" w:pos="3600"/>
          <w:tab w:val="left" w:pos="4320"/>
          <w:tab w:val="left" w:pos="5040"/>
          <w:tab w:val="left" w:pos="5760"/>
          <w:tab w:val="left" w:pos="621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rPr>
          <w:rFonts w:ascii="Times New Roman" w:hAnsi="Times New Roman"/>
          <w:sz w:val="22"/>
          <w:szCs w:val="22"/>
        </w:rPr>
      </w:pPr>
      <w:r w:rsidRPr="0099793D">
        <w:rPr>
          <w:rFonts w:ascii="Times New Roman" w:hAnsi="Times New Roman"/>
          <w:sz w:val="22"/>
          <w:szCs w:val="22"/>
        </w:rPr>
        <w:tab/>
      </w:r>
      <w:r w:rsidRPr="0099793D">
        <w:rPr>
          <w:rFonts w:ascii="Times New Roman" w:hAnsi="Times New Roman"/>
          <w:sz w:val="22"/>
          <w:szCs w:val="22"/>
        </w:rPr>
        <w:tab/>
        <w:t>Contractual Liability</w:t>
      </w:r>
    </w:p>
    <w:p w:rsidR="00F62B44" w:rsidRPr="0099793D" w:rsidRDefault="00F62B44" w:rsidP="0099793D">
      <w:pPr>
        <w:tabs>
          <w:tab w:val="left" w:pos="-1080"/>
          <w:tab w:val="left" w:pos="-720"/>
          <w:tab w:val="left" w:pos="1"/>
          <w:tab w:val="left" w:pos="990"/>
          <w:tab w:val="left" w:pos="1440"/>
          <w:tab w:val="left" w:pos="2160"/>
          <w:tab w:val="left" w:pos="2880"/>
          <w:tab w:val="left" w:pos="3600"/>
          <w:tab w:val="left" w:pos="4320"/>
          <w:tab w:val="left" w:pos="5040"/>
          <w:tab w:val="left" w:pos="5760"/>
          <w:tab w:val="left" w:pos="621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rPr>
          <w:rFonts w:ascii="Times New Roman" w:hAnsi="Times New Roman"/>
          <w:sz w:val="22"/>
          <w:szCs w:val="22"/>
        </w:rPr>
      </w:pPr>
      <w:r w:rsidRPr="0099793D">
        <w:rPr>
          <w:rFonts w:ascii="Times New Roman" w:hAnsi="Times New Roman"/>
          <w:sz w:val="22"/>
          <w:szCs w:val="22"/>
        </w:rPr>
        <w:tab/>
      </w:r>
      <w:r w:rsidRPr="0099793D">
        <w:rPr>
          <w:rFonts w:ascii="Times New Roman" w:hAnsi="Times New Roman"/>
          <w:sz w:val="22"/>
          <w:szCs w:val="22"/>
        </w:rPr>
        <w:tab/>
        <w:t>Independent Contractors</w:t>
      </w:r>
    </w:p>
    <w:p w:rsidR="00F62B44" w:rsidRPr="0099793D" w:rsidRDefault="00F62B44" w:rsidP="0099793D">
      <w:pPr>
        <w:tabs>
          <w:tab w:val="left" w:pos="-1080"/>
          <w:tab w:val="left" w:pos="-720"/>
          <w:tab w:val="left" w:pos="1"/>
          <w:tab w:val="left" w:pos="990"/>
          <w:tab w:val="left" w:pos="1440"/>
          <w:tab w:val="left" w:pos="2160"/>
          <w:tab w:val="left" w:pos="2880"/>
          <w:tab w:val="left" w:pos="3600"/>
          <w:tab w:val="left" w:pos="4320"/>
          <w:tab w:val="left" w:pos="5040"/>
          <w:tab w:val="left" w:pos="5760"/>
          <w:tab w:val="left" w:pos="621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rPr>
          <w:rFonts w:ascii="Times New Roman" w:hAnsi="Times New Roman"/>
          <w:sz w:val="22"/>
          <w:szCs w:val="22"/>
        </w:rPr>
      </w:pPr>
      <w:r w:rsidRPr="0099793D">
        <w:rPr>
          <w:rFonts w:ascii="Times New Roman" w:hAnsi="Times New Roman"/>
          <w:sz w:val="22"/>
          <w:szCs w:val="22"/>
        </w:rPr>
        <w:tab/>
      </w:r>
      <w:r w:rsidRPr="0099793D">
        <w:rPr>
          <w:rFonts w:ascii="Times New Roman" w:hAnsi="Times New Roman"/>
          <w:sz w:val="22"/>
          <w:szCs w:val="22"/>
        </w:rPr>
        <w:tab/>
        <w:t>Personal Injury</w:t>
      </w:r>
    </w:p>
    <w:p w:rsidR="00F62B44" w:rsidRPr="0099793D" w:rsidRDefault="00F62B44" w:rsidP="0099793D">
      <w:pPr>
        <w:tabs>
          <w:tab w:val="left" w:pos="-1080"/>
          <w:tab w:val="left" w:pos="-720"/>
          <w:tab w:val="left" w:pos="1"/>
          <w:tab w:val="left" w:pos="990"/>
          <w:tab w:val="left" w:pos="1440"/>
          <w:tab w:val="left" w:pos="2160"/>
          <w:tab w:val="left" w:pos="2880"/>
          <w:tab w:val="left" w:pos="3600"/>
          <w:tab w:val="left" w:pos="4320"/>
          <w:tab w:val="left" w:pos="5040"/>
          <w:tab w:val="left" w:pos="5760"/>
          <w:tab w:val="left" w:pos="621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rPr>
          <w:rFonts w:ascii="Times New Roman" w:hAnsi="Times New Roman"/>
          <w:sz w:val="22"/>
          <w:szCs w:val="22"/>
        </w:rPr>
      </w:pPr>
      <w:r w:rsidRPr="0099793D">
        <w:rPr>
          <w:rFonts w:ascii="Times New Roman" w:hAnsi="Times New Roman"/>
          <w:sz w:val="22"/>
          <w:szCs w:val="22"/>
        </w:rPr>
        <w:tab/>
      </w:r>
      <w:r w:rsidRPr="0099793D">
        <w:rPr>
          <w:rFonts w:ascii="Times New Roman" w:hAnsi="Times New Roman"/>
          <w:sz w:val="22"/>
          <w:szCs w:val="22"/>
        </w:rPr>
        <w:tab/>
        <w:t xml:space="preserve">Products </w:t>
      </w:r>
      <w:r w:rsidRPr="0099793D">
        <w:rPr>
          <w:rFonts w:ascii="Times New Roman" w:hAnsi="Times New Roman"/>
          <w:sz w:val="22"/>
          <w:szCs w:val="22"/>
        </w:rPr>
        <w:noBreakHyphen/>
        <w:t xml:space="preserve"> Completed Operations</w:t>
      </w:r>
    </w:p>
    <w:p w:rsidR="00F62B44" w:rsidRPr="00C0115B" w:rsidRDefault="00F62B44" w:rsidP="00C0115B">
      <w:pPr>
        <w:tabs>
          <w:tab w:val="left" w:pos="-1080"/>
          <w:tab w:val="left" w:pos="-720"/>
          <w:tab w:val="left" w:pos="1"/>
          <w:tab w:val="left" w:pos="990"/>
          <w:tab w:val="left" w:pos="1440"/>
          <w:tab w:val="left" w:pos="2160"/>
          <w:tab w:val="left" w:pos="2880"/>
          <w:tab w:val="left" w:pos="3600"/>
          <w:tab w:val="left" w:pos="4320"/>
          <w:tab w:val="left" w:pos="5040"/>
          <w:tab w:val="left" w:pos="6210"/>
          <w:tab w:val="left" w:pos="7110"/>
          <w:tab w:val="left" w:pos="8370"/>
          <w:tab w:val="left" w:pos="900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ind w:left="6480" w:hanging="6480"/>
        <w:jc w:val="both"/>
        <w:rPr>
          <w:rFonts w:ascii="Times New Roman" w:hAnsi="Times New Roman"/>
          <w:sz w:val="16"/>
          <w:szCs w:val="16"/>
        </w:rPr>
      </w:pPr>
      <w:r w:rsidRPr="0099793D">
        <w:rPr>
          <w:rFonts w:ascii="Times New Roman" w:hAnsi="Times New Roman"/>
          <w:sz w:val="22"/>
          <w:szCs w:val="22"/>
        </w:rPr>
        <w:tab/>
      </w:r>
      <w:r w:rsidRPr="0099793D">
        <w:rPr>
          <w:rFonts w:ascii="Times New Roman" w:hAnsi="Times New Roman"/>
          <w:sz w:val="22"/>
          <w:szCs w:val="22"/>
        </w:rPr>
        <w:tab/>
      </w:r>
    </w:p>
    <w:p w:rsidR="00F62B44" w:rsidRPr="0099793D" w:rsidRDefault="00F62B44" w:rsidP="0099793D">
      <w:pPr>
        <w:tabs>
          <w:tab w:val="left" w:pos="-1080"/>
          <w:tab w:val="left" w:pos="-720"/>
          <w:tab w:val="left" w:pos="1"/>
          <w:tab w:val="left" w:pos="990"/>
          <w:tab w:val="left" w:pos="1440"/>
          <w:tab w:val="left" w:pos="2160"/>
          <w:tab w:val="left" w:pos="2880"/>
          <w:tab w:val="left" w:pos="3600"/>
          <w:tab w:val="left" w:pos="4320"/>
          <w:tab w:val="left" w:pos="5040"/>
          <w:tab w:val="left" w:pos="5760"/>
          <w:tab w:val="left" w:pos="621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rPr>
          <w:rFonts w:ascii="Times New Roman" w:hAnsi="Times New Roman"/>
          <w:sz w:val="22"/>
          <w:szCs w:val="22"/>
        </w:rPr>
      </w:pPr>
      <w:r w:rsidRPr="0099793D">
        <w:rPr>
          <w:rFonts w:ascii="Times New Roman" w:hAnsi="Times New Roman"/>
          <w:sz w:val="22"/>
          <w:szCs w:val="22"/>
        </w:rPr>
        <w:tab/>
      </w:r>
      <w:r w:rsidRPr="0099793D">
        <w:rPr>
          <w:rFonts w:ascii="Times New Roman" w:hAnsi="Times New Roman"/>
          <w:sz w:val="22"/>
          <w:szCs w:val="22"/>
        </w:rPr>
        <w:tab/>
      </w:r>
      <w:r w:rsidRPr="0099793D">
        <w:rPr>
          <w:rFonts w:ascii="Times New Roman" w:hAnsi="Times New Roman"/>
          <w:b/>
          <w:sz w:val="22"/>
          <w:szCs w:val="22"/>
        </w:rPr>
        <w:t>AUTOMOBILE LIABILITY</w:t>
      </w:r>
    </w:p>
    <w:p w:rsidR="00F62B44" w:rsidRPr="0099793D" w:rsidRDefault="00F62B44" w:rsidP="0099793D">
      <w:pPr>
        <w:tabs>
          <w:tab w:val="left" w:pos="-1080"/>
          <w:tab w:val="left" w:pos="-720"/>
          <w:tab w:val="left" w:pos="1"/>
          <w:tab w:val="left" w:pos="990"/>
          <w:tab w:val="left" w:pos="1440"/>
          <w:tab w:val="left" w:pos="2160"/>
          <w:tab w:val="left" w:pos="2880"/>
          <w:tab w:val="left" w:pos="3600"/>
          <w:tab w:val="left" w:pos="4320"/>
          <w:tab w:val="left" w:pos="5040"/>
          <w:tab w:val="left" w:pos="6210"/>
          <w:tab w:val="left" w:pos="738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rPr>
          <w:rFonts w:ascii="Times New Roman" w:hAnsi="Times New Roman"/>
          <w:sz w:val="22"/>
          <w:szCs w:val="22"/>
        </w:rPr>
      </w:pPr>
      <w:r w:rsidRPr="0099793D">
        <w:rPr>
          <w:rFonts w:ascii="Times New Roman" w:hAnsi="Times New Roman"/>
          <w:sz w:val="22"/>
          <w:szCs w:val="22"/>
        </w:rPr>
        <w:tab/>
      </w:r>
      <w:r w:rsidRPr="0099793D">
        <w:rPr>
          <w:rFonts w:ascii="Times New Roman" w:hAnsi="Times New Roman"/>
          <w:sz w:val="22"/>
          <w:szCs w:val="22"/>
        </w:rPr>
        <w:tab/>
        <w:t>All</w:t>
      </w:r>
      <w:r w:rsidR="0099793D">
        <w:rPr>
          <w:rFonts w:ascii="Times New Roman" w:hAnsi="Times New Roman"/>
          <w:sz w:val="22"/>
          <w:szCs w:val="22"/>
        </w:rPr>
        <w:t xml:space="preserve"> Owned, Non</w:t>
      </w:r>
      <w:r w:rsidR="0099793D">
        <w:rPr>
          <w:rFonts w:ascii="Times New Roman" w:hAnsi="Times New Roman"/>
          <w:sz w:val="22"/>
          <w:szCs w:val="22"/>
        </w:rPr>
        <w:noBreakHyphen/>
        <w:t>Owned, and Hired</w:t>
      </w:r>
      <w:r w:rsidR="0099793D">
        <w:rPr>
          <w:rFonts w:ascii="Times New Roman" w:hAnsi="Times New Roman"/>
          <w:sz w:val="22"/>
          <w:szCs w:val="22"/>
        </w:rPr>
        <w:tab/>
      </w:r>
      <w:r w:rsidR="0099793D">
        <w:rPr>
          <w:rFonts w:ascii="Times New Roman" w:hAnsi="Times New Roman"/>
          <w:sz w:val="22"/>
          <w:szCs w:val="22"/>
        </w:rPr>
        <w:tab/>
      </w:r>
      <w:r w:rsidR="0099793D">
        <w:rPr>
          <w:rFonts w:ascii="Times New Roman" w:hAnsi="Times New Roman"/>
          <w:sz w:val="22"/>
          <w:szCs w:val="22"/>
        </w:rPr>
        <w:tab/>
        <w:t>$</w:t>
      </w:r>
      <w:r w:rsidRPr="0099793D">
        <w:rPr>
          <w:rFonts w:ascii="Times New Roman" w:hAnsi="Times New Roman"/>
          <w:sz w:val="22"/>
          <w:szCs w:val="22"/>
        </w:rPr>
        <w:t>600,000 Combined</w:t>
      </w:r>
    </w:p>
    <w:p w:rsidR="0099793D" w:rsidRDefault="00F62B44" w:rsidP="0099793D">
      <w:pPr>
        <w:tabs>
          <w:tab w:val="left" w:pos="-1080"/>
          <w:tab w:val="left" w:pos="-720"/>
          <w:tab w:val="left" w:pos="1"/>
          <w:tab w:val="left" w:pos="990"/>
          <w:tab w:val="left" w:pos="1440"/>
          <w:tab w:val="left" w:pos="2160"/>
          <w:tab w:val="left" w:pos="2880"/>
          <w:tab w:val="left" w:pos="3600"/>
          <w:tab w:val="left" w:pos="4320"/>
          <w:tab w:val="left" w:pos="5040"/>
          <w:tab w:val="left" w:pos="5760"/>
          <w:tab w:val="left" w:pos="621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rPr>
          <w:rFonts w:ascii="Times New Roman" w:hAnsi="Times New Roman"/>
          <w:sz w:val="22"/>
          <w:szCs w:val="22"/>
        </w:rPr>
      </w:pPr>
      <w:r w:rsidRPr="0099793D">
        <w:rPr>
          <w:rFonts w:ascii="Times New Roman" w:hAnsi="Times New Roman"/>
          <w:sz w:val="22"/>
          <w:szCs w:val="22"/>
        </w:rPr>
        <w:tab/>
      </w:r>
      <w:r w:rsidRPr="0099793D">
        <w:rPr>
          <w:rFonts w:ascii="Times New Roman" w:hAnsi="Times New Roman"/>
          <w:sz w:val="22"/>
          <w:szCs w:val="22"/>
        </w:rPr>
        <w:tab/>
      </w:r>
      <w:r w:rsidRPr="0099793D">
        <w:rPr>
          <w:rFonts w:ascii="Times New Roman" w:hAnsi="Times New Roman"/>
          <w:sz w:val="22"/>
          <w:szCs w:val="22"/>
        </w:rPr>
        <w:tab/>
      </w:r>
      <w:r w:rsidRPr="0099793D">
        <w:rPr>
          <w:rFonts w:ascii="Times New Roman" w:hAnsi="Times New Roman"/>
          <w:sz w:val="22"/>
          <w:szCs w:val="22"/>
        </w:rPr>
        <w:tab/>
      </w:r>
      <w:r w:rsidRPr="0099793D">
        <w:rPr>
          <w:rFonts w:ascii="Times New Roman" w:hAnsi="Times New Roman"/>
          <w:sz w:val="22"/>
          <w:szCs w:val="22"/>
        </w:rPr>
        <w:tab/>
        <w:t xml:space="preserve">         </w:t>
      </w:r>
      <w:r w:rsidRPr="0099793D">
        <w:rPr>
          <w:rFonts w:ascii="Times New Roman" w:hAnsi="Times New Roman"/>
          <w:sz w:val="22"/>
          <w:szCs w:val="22"/>
        </w:rPr>
        <w:tab/>
      </w:r>
      <w:r w:rsidRPr="0099793D">
        <w:rPr>
          <w:rFonts w:ascii="Times New Roman" w:hAnsi="Times New Roman"/>
          <w:sz w:val="22"/>
          <w:szCs w:val="22"/>
        </w:rPr>
        <w:tab/>
      </w:r>
      <w:r w:rsidRPr="0099793D">
        <w:rPr>
          <w:rFonts w:ascii="Times New Roman" w:hAnsi="Times New Roman"/>
          <w:sz w:val="22"/>
          <w:szCs w:val="22"/>
        </w:rPr>
        <w:tab/>
      </w:r>
      <w:r w:rsidRPr="0099793D">
        <w:rPr>
          <w:rFonts w:ascii="Times New Roman" w:hAnsi="Times New Roman"/>
          <w:sz w:val="22"/>
          <w:szCs w:val="22"/>
        </w:rPr>
        <w:tab/>
      </w:r>
      <w:r w:rsidRPr="0099793D">
        <w:rPr>
          <w:rFonts w:ascii="Times New Roman" w:hAnsi="Times New Roman"/>
          <w:sz w:val="22"/>
          <w:szCs w:val="22"/>
        </w:rPr>
        <w:tab/>
      </w:r>
      <w:r w:rsidR="0099793D">
        <w:rPr>
          <w:rFonts w:ascii="Times New Roman" w:hAnsi="Times New Roman"/>
          <w:sz w:val="22"/>
          <w:szCs w:val="22"/>
        </w:rPr>
        <w:t xml:space="preserve">(per occurrence or tort claim </w:t>
      </w:r>
    </w:p>
    <w:p w:rsidR="002B67EE" w:rsidRDefault="0099793D" w:rsidP="0099793D">
      <w:pPr>
        <w:tabs>
          <w:tab w:val="left" w:pos="-1080"/>
          <w:tab w:val="left" w:pos="-720"/>
          <w:tab w:val="left" w:pos="1"/>
          <w:tab w:val="left" w:pos="990"/>
          <w:tab w:val="left" w:pos="1440"/>
          <w:tab w:val="left" w:pos="2160"/>
          <w:tab w:val="left" w:pos="2880"/>
          <w:tab w:val="left" w:pos="3600"/>
          <w:tab w:val="left" w:pos="4320"/>
          <w:tab w:val="left" w:pos="5040"/>
          <w:tab w:val="left" w:pos="5760"/>
          <w:tab w:val="left" w:pos="621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rPr>
          <w:rFonts w:ascii="Times New Roman" w:hAnsi="Times New Roman"/>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sidR="00F62B44" w:rsidRPr="0099793D">
        <w:rPr>
          <w:rFonts w:ascii="Times New Roman" w:hAnsi="Times New Roman"/>
          <w:sz w:val="22"/>
          <w:szCs w:val="22"/>
        </w:rPr>
        <w:t xml:space="preserve">liability, whichever is </w:t>
      </w:r>
    </w:p>
    <w:p w:rsidR="00F62B44" w:rsidRPr="0099793D" w:rsidRDefault="002B67EE" w:rsidP="0099793D">
      <w:pPr>
        <w:tabs>
          <w:tab w:val="left" w:pos="-1080"/>
          <w:tab w:val="left" w:pos="-720"/>
          <w:tab w:val="left" w:pos="1"/>
          <w:tab w:val="left" w:pos="990"/>
          <w:tab w:val="left" w:pos="1440"/>
          <w:tab w:val="left" w:pos="2160"/>
          <w:tab w:val="left" w:pos="2880"/>
          <w:tab w:val="left" w:pos="3600"/>
          <w:tab w:val="left" w:pos="4320"/>
          <w:tab w:val="left" w:pos="5040"/>
          <w:tab w:val="left" w:pos="5760"/>
          <w:tab w:val="left" w:pos="621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rPr>
          <w:rFonts w:ascii="Times New Roman" w:hAnsi="Times New Roman"/>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sidR="00F62B44" w:rsidRPr="0099793D">
        <w:rPr>
          <w:rFonts w:ascii="Times New Roman" w:hAnsi="Times New Roman"/>
          <w:sz w:val="22"/>
          <w:szCs w:val="22"/>
        </w:rPr>
        <w:t>greater)</w:t>
      </w:r>
      <w:r w:rsidR="00F62B44" w:rsidRPr="0099793D">
        <w:rPr>
          <w:rFonts w:ascii="Times New Roman" w:hAnsi="Times New Roman"/>
          <w:sz w:val="22"/>
          <w:szCs w:val="22"/>
        </w:rPr>
        <w:tab/>
      </w:r>
      <w:r w:rsidR="00F62B44" w:rsidRPr="0099793D">
        <w:rPr>
          <w:rFonts w:ascii="Times New Roman" w:hAnsi="Times New Roman"/>
          <w:sz w:val="22"/>
          <w:szCs w:val="22"/>
        </w:rPr>
        <w:tab/>
      </w:r>
      <w:r w:rsidR="00F62B44" w:rsidRPr="0099793D">
        <w:rPr>
          <w:rFonts w:ascii="Times New Roman" w:hAnsi="Times New Roman"/>
          <w:sz w:val="22"/>
          <w:szCs w:val="22"/>
        </w:rPr>
        <w:tab/>
      </w:r>
    </w:p>
    <w:p w:rsidR="00F62B44" w:rsidRPr="0099793D" w:rsidRDefault="00F62B44" w:rsidP="00F62B44">
      <w:pPr>
        <w:tabs>
          <w:tab w:val="left" w:pos="-720"/>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rPr>
          <w:rFonts w:ascii="Times New Roman" w:hAnsi="Times New Roman"/>
          <w:sz w:val="22"/>
          <w:szCs w:val="22"/>
        </w:rPr>
      </w:pPr>
    </w:p>
    <w:p w:rsidR="00F62B44" w:rsidRPr="0099793D" w:rsidRDefault="00F62B44" w:rsidP="00F62B44">
      <w:pPr>
        <w:tabs>
          <w:tab w:val="left" w:pos="-720"/>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ind w:left="720" w:hanging="720"/>
        <w:jc w:val="both"/>
        <w:rPr>
          <w:rFonts w:ascii="Times New Roman" w:hAnsi="Times New Roman"/>
          <w:sz w:val="22"/>
          <w:szCs w:val="22"/>
        </w:rPr>
      </w:pPr>
      <w:r w:rsidRPr="0099793D">
        <w:rPr>
          <w:rFonts w:ascii="Times New Roman" w:hAnsi="Times New Roman"/>
          <w:sz w:val="22"/>
          <w:szCs w:val="22"/>
        </w:rPr>
        <w:t xml:space="preserve"> 6.2</w:t>
      </w:r>
      <w:r w:rsidRPr="0099793D">
        <w:rPr>
          <w:rFonts w:ascii="Times New Roman" w:hAnsi="Times New Roman"/>
          <w:sz w:val="22"/>
          <w:szCs w:val="22"/>
        </w:rPr>
        <w:tab/>
      </w:r>
      <w:r w:rsidR="00C8571D">
        <w:rPr>
          <w:rFonts w:ascii="Times New Roman" w:hAnsi="Times New Roman"/>
          <w:sz w:val="22"/>
          <w:szCs w:val="22"/>
        </w:rPr>
        <w:t>The vendor’s</w:t>
      </w:r>
      <w:r w:rsidRPr="0099793D">
        <w:rPr>
          <w:rFonts w:ascii="Times New Roman" w:hAnsi="Times New Roman"/>
          <w:sz w:val="22"/>
          <w:szCs w:val="22"/>
        </w:rPr>
        <w:t xml:space="preserve"> comprehensive general liability policy shall also include blanket contractual liability coverage or shall be endorsed to cover the liability assumed by the </w:t>
      </w:r>
      <w:r w:rsidR="00C8571D">
        <w:rPr>
          <w:rFonts w:ascii="Times New Roman" w:hAnsi="Times New Roman"/>
          <w:sz w:val="22"/>
          <w:szCs w:val="22"/>
        </w:rPr>
        <w:t>vendor</w:t>
      </w:r>
      <w:r w:rsidRPr="0099793D">
        <w:rPr>
          <w:rFonts w:ascii="Times New Roman" w:hAnsi="Times New Roman"/>
          <w:sz w:val="22"/>
          <w:szCs w:val="22"/>
        </w:rPr>
        <w:t>. Said insurance shall be written by a company or companies approved to do business in the State of South Carolin</w:t>
      </w:r>
      <w:r w:rsidR="00C8571D">
        <w:rPr>
          <w:rFonts w:ascii="Times New Roman" w:hAnsi="Times New Roman"/>
          <w:sz w:val="22"/>
          <w:szCs w:val="22"/>
        </w:rPr>
        <w:t xml:space="preserve">a and acceptable to the County. </w:t>
      </w:r>
      <w:r w:rsidRPr="0099793D">
        <w:rPr>
          <w:rFonts w:ascii="Times New Roman" w:hAnsi="Times New Roman"/>
          <w:sz w:val="22"/>
          <w:szCs w:val="22"/>
        </w:rPr>
        <w:t xml:space="preserve">Before commencing any work hereunder, certificates evidencing the maintenance of said insurance shall be furnished to the County of </w:t>
      </w:r>
      <w:r w:rsidR="002D0EA8">
        <w:rPr>
          <w:rFonts w:ascii="Times New Roman" w:hAnsi="Times New Roman"/>
          <w:sz w:val="22"/>
          <w:szCs w:val="22"/>
        </w:rPr>
        <w:t>Calhoun</w:t>
      </w:r>
      <w:r w:rsidRPr="0099793D">
        <w:rPr>
          <w:rFonts w:ascii="Times New Roman" w:hAnsi="Times New Roman"/>
          <w:sz w:val="22"/>
          <w:szCs w:val="22"/>
        </w:rPr>
        <w:t xml:space="preserve">. The County of </w:t>
      </w:r>
      <w:r w:rsidR="002D0EA8">
        <w:rPr>
          <w:rFonts w:ascii="Times New Roman" w:hAnsi="Times New Roman"/>
          <w:sz w:val="22"/>
          <w:szCs w:val="22"/>
        </w:rPr>
        <w:t>Calhoun</w:t>
      </w:r>
      <w:r w:rsidRPr="0099793D">
        <w:rPr>
          <w:rFonts w:ascii="Times New Roman" w:hAnsi="Times New Roman"/>
          <w:sz w:val="22"/>
          <w:szCs w:val="22"/>
        </w:rPr>
        <w:t xml:space="preserve">, its officials, employees and volunteers are to be covered as insureds as respects: liability arising out of activities performed by or on behalf of the </w:t>
      </w:r>
      <w:r w:rsidR="00C8571D">
        <w:rPr>
          <w:rFonts w:ascii="Times New Roman" w:hAnsi="Times New Roman"/>
          <w:sz w:val="22"/>
          <w:szCs w:val="22"/>
        </w:rPr>
        <w:t>vendor</w:t>
      </w:r>
      <w:r w:rsidRPr="0099793D">
        <w:rPr>
          <w:rFonts w:ascii="Times New Roman" w:hAnsi="Times New Roman"/>
          <w:sz w:val="22"/>
          <w:szCs w:val="22"/>
        </w:rPr>
        <w:t xml:space="preserve">, including the insured's general supervision of the contract; products and completed operations of the contractor; premises owned, occupied or used by the </w:t>
      </w:r>
      <w:r w:rsidR="00C8571D">
        <w:rPr>
          <w:rFonts w:ascii="Times New Roman" w:hAnsi="Times New Roman"/>
          <w:sz w:val="22"/>
          <w:szCs w:val="22"/>
        </w:rPr>
        <w:t>vend</w:t>
      </w:r>
      <w:r w:rsidRPr="0099793D">
        <w:rPr>
          <w:rFonts w:ascii="Times New Roman" w:hAnsi="Times New Roman"/>
          <w:sz w:val="22"/>
          <w:szCs w:val="22"/>
        </w:rPr>
        <w:t xml:space="preserve">or; or automobiles owned, leased, hired or borrowed by the contractor. The coverage shall contain no special limitations on the scope of protection afforded to the County of </w:t>
      </w:r>
      <w:r w:rsidR="002D0EA8">
        <w:rPr>
          <w:rFonts w:ascii="Times New Roman" w:hAnsi="Times New Roman"/>
          <w:sz w:val="22"/>
          <w:szCs w:val="22"/>
        </w:rPr>
        <w:t>Calhoun</w:t>
      </w:r>
      <w:r w:rsidRPr="0099793D">
        <w:rPr>
          <w:rFonts w:ascii="Times New Roman" w:hAnsi="Times New Roman"/>
          <w:sz w:val="22"/>
          <w:szCs w:val="22"/>
        </w:rPr>
        <w:t>, its officials, e</w:t>
      </w:r>
      <w:r w:rsidR="00C8571D">
        <w:rPr>
          <w:rFonts w:ascii="Times New Roman" w:hAnsi="Times New Roman"/>
          <w:sz w:val="22"/>
          <w:szCs w:val="22"/>
        </w:rPr>
        <w:t xml:space="preserve">mployees or volunteers. </w:t>
      </w:r>
      <w:r w:rsidRPr="0099793D">
        <w:rPr>
          <w:rFonts w:ascii="Times New Roman" w:hAnsi="Times New Roman"/>
          <w:sz w:val="22"/>
          <w:szCs w:val="22"/>
        </w:rPr>
        <w:t xml:space="preserve">To accomplish this objective, the County of </w:t>
      </w:r>
      <w:r w:rsidR="002D0EA8">
        <w:rPr>
          <w:rFonts w:ascii="Times New Roman" w:hAnsi="Times New Roman"/>
          <w:sz w:val="22"/>
          <w:szCs w:val="22"/>
        </w:rPr>
        <w:t>Calhoun</w:t>
      </w:r>
      <w:r w:rsidRPr="0099793D">
        <w:rPr>
          <w:rFonts w:ascii="Times New Roman" w:hAnsi="Times New Roman"/>
          <w:sz w:val="22"/>
          <w:szCs w:val="22"/>
        </w:rPr>
        <w:t xml:space="preserve"> shall be named as an additional insured under the Contractor's insurance as outlined above.</w:t>
      </w:r>
    </w:p>
    <w:p w:rsidR="00F62B44" w:rsidRPr="0099793D" w:rsidRDefault="00F62B44" w:rsidP="00F62B44">
      <w:pPr>
        <w:tabs>
          <w:tab w:val="left" w:pos="-720"/>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rPr>
          <w:rFonts w:ascii="Times New Roman" w:hAnsi="Times New Roman"/>
          <w:sz w:val="16"/>
          <w:szCs w:val="16"/>
        </w:rPr>
      </w:pPr>
    </w:p>
    <w:p w:rsidR="00F62B44" w:rsidRPr="0099793D" w:rsidRDefault="00F62B44" w:rsidP="00F62B44">
      <w:pPr>
        <w:tabs>
          <w:tab w:val="left" w:pos="-720"/>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ind w:left="720" w:hanging="720"/>
        <w:jc w:val="both"/>
        <w:rPr>
          <w:rFonts w:ascii="Times New Roman" w:hAnsi="Times New Roman"/>
          <w:b/>
          <w:sz w:val="22"/>
          <w:szCs w:val="22"/>
        </w:rPr>
      </w:pPr>
      <w:r w:rsidRPr="0099793D">
        <w:rPr>
          <w:rFonts w:ascii="Times New Roman" w:hAnsi="Times New Roman"/>
          <w:sz w:val="22"/>
          <w:szCs w:val="22"/>
        </w:rPr>
        <w:t xml:space="preserve"> 6.3</w:t>
      </w:r>
      <w:r w:rsidRPr="0099793D">
        <w:rPr>
          <w:rFonts w:ascii="Times New Roman" w:hAnsi="Times New Roman"/>
          <w:sz w:val="22"/>
          <w:szCs w:val="22"/>
        </w:rPr>
        <w:tab/>
        <w:t>The</w:t>
      </w:r>
      <w:r w:rsidR="00C8571D">
        <w:rPr>
          <w:rFonts w:ascii="Times New Roman" w:hAnsi="Times New Roman"/>
          <w:sz w:val="22"/>
          <w:szCs w:val="22"/>
        </w:rPr>
        <w:t xml:space="preserve"> vendor </w:t>
      </w:r>
      <w:r w:rsidRPr="0099793D">
        <w:rPr>
          <w:rFonts w:ascii="Times New Roman" w:hAnsi="Times New Roman"/>
          <w:sz w:val="22"/>
          <w:szCs w:val="22"/>
        </w:rPr>
        <w:t>shall take out and maintain, during the life of this contract, the statutory Workmen's Compensation and Employer's Liability Insurance for all of his employees to be engaged in work on the project under this contract, and in case any such work is sublet, the</w:t>
      </w:r>
      <w:r w:rsidR="00C8571D">
        <w:rPr>
          <w:rFonts w:ascii="Times New Roman" w:hAnsi="Times New Roman"/>
          <w:sz w:val="22"/>
          <w:szCs w:val="22"/>
        </w:rPr>
        <w:t xml:space="preserve"> vendor </w:t>
      </w:r>
      <w:r w:rsidRPr="0099793D">
        <w:rPr>
          <w:rFonts w:ascii="Times New Roman" w:hAnsi="Times New Roman"/>
          <w:sz w:val="22"/>
          <w:szCs w:val="22"/>
        </w:rPr>
        <w:t>shall require the subcontractor similarly to provide Workmen's Compensation and Employer's Liability Insurance for all of the latter's employees to be engaged in such work.</w:t>
      </w:r>
    </w:p>
    <w:p w:rsidR="00F62B44" w:rsidRPr="0099793D" w:rsidRDefault="00F62B44" w:rsidP="00F62B44">
      <w:pPr>
        <w:tabs>
          <w:tab w:val="left" w:pos="-720"/>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rPr>
          <w:rFonts w:ascii="Times New Roman" w:hAnsi="Times New Roman"/>
          <w:sz w:val="16"/>
          <w:szCs w:val="16"/>
        </w:rPr>
      </w:pPr>
    </w:p>
    <w:p w:rsidR="00F62B44" w:rsidRPr="0099793D" w:rsidRDefault="00F62B44" w:rsidP="00F62B44">
      <w:pPr>
        <w:tabs>
          <w:tab w:val="left" w:pos="-720"/>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ind w:left="720" w:hanging="720"/>
        <w:jc w:val="both"/>
        <w:rPr>
          <w:rFonts w:ascii="Times New Roman" w:hAnsi="Times New Roman"/>
          <w:sz w:val="22"/>
          <w:szCs w:val="22"/>
        </w:rPr>
      </w:pPr>
      <w:r w:rsidRPr="0099793D">
        <w:rPr>
          <w:rFonts w:ascii="Times New Roman" w:hAnsi="Times New Roman"/>
          <w:sz w:val="22"/>
          <w:szCs w:val="22"/>
        </w:rPr>
        <w:t xml:space="preserve"> 6.4</w:t>
      </w:r>
      <w:r w:rsidRPr="0099793D">
        <w:rPr>
          <w:rFonts w:ascii="Times New Roman" w:hAnsi="Times New Roman"/>
          <w:sz w:val="22"/>
          <w:szCs w:val="22"/>
        </w:rPr>
        <w:tab/>
        <w:t xml:space="preserve">Contractors insurance coverage shall be primary insurance as respects the County of </w:t>
      </w:r>
      <w:r w:rsidR="002D0EA8">
        <w:rPr>
          <w:rFonts w:ascii="Times New Roman" w:hAnsi="Times New Roman"/>
          <w:sz w:val="22"/>
          <w:szCs w:val="22"/>
        </w:rPr>
        <w:t>Calhoun</w:t>
      </w:r>
      <w:r w:rsidRPr="0099793D">
        <w:rPr>
          <w:rFonts w:ascii="Times New Roman" w:hAnsi="Times New Roman"/>
          <w:sz w:val="22"/>
          <w:szCs w:val="22"/>
        </w:rPr>
        <w:t xml:space="preserve">, </w:t>
      </w:r>
      <w:proofErr w:type="gramStart"/>
      <w:r w:rsidRPr="0099793D">
        <w:rPr>
          <w:rFonts w:ascii="Times New Roman" w:hAnsi="Times New Roman"/>
          <w:sz w:val="22"/>
          <w:szCs w:val="22"/>
        </w:rPr>
        <w:t>it</w:t>
      </w:r>
      <w:proofErr w:type="gramEnd"/>
      <w:r w:rsidRPr="0099793D">
        <w:rPr>
          <w:rFonts w:ascii="Times New Roman" w:hAnsi="Times New Roman"/>
          <w:sz w:val="22"/>
          <w:szCs w:val="22"/>
        </w:rPr>
        <w:t xml:space="preserve"> officials, employees and volunteers.  Any insurance or self-insurance maintained by the County of </w:t>
      </w:r>
      <w:r w:rsidR="002D0EA8">
        <w:rPr>
          <w:rFonts w:ascii="Times New Roman" w:hAnsi="Times New Roman"/>
          <w:sz w:val="22"/>
          <w:szCs w:val="22"/>
        </w:rPr>
        <w:t>Calhoun</w:t>
      </w:r>
      <w:r w:rsidRPr="0099793D">
        <w:rPr>
          <w:rFonts w:ascii="Times New Roman" w:hAnsi="Times New Roman"/>
          <w:sz w:val="22"/>
          <w:szCs w:val="22"/>
        </w:rPr>
        <w:t xml:space="preserve"> shall be </w:t>
      </w:r>
      <w:proofErr w:type="gramStart"/>
      <w:r w:rsidRPr="0099793D">
        <w:rPr>
          <w:rFonts w:ascii="Times New Roman" w:hAnsi="Times New Roman"/>
          <w:sz w:val="22"/>
          <w:szCs w:val="22"/>
        </w:rPr>
        <w:t>in excess of</w:t>
      </w:r>
      <w:proofErr w:type="gramEnd"/>
      <w:r w:rsidRPr="0099793D">
        <w:rPr>
          <w:rFonts w:ascii="Times New Roman" w:hAnsi="Times New Roman"/>
          <w:sz w:val="22"/>
          <w:szCs w:val="22"/>
        </w:rPr>
        <w:t xml:space="preserve"> the Contractor's insurance and shall not be required to contribute.  To accomplish this objective, the following wording should be incorporated in the previously referenced additional insured endorsement:</w:t>
      </w:r>
    </w:p>
    <w:p w:rsidR="00F62B44" w:rsidRPr="0099793D" w:rsidRDefault="00F62B44" w:rsidP="00F62B44">
      <w:pPr>
        <w:tabs>
          <w:tab w:val="left" w:pos="-720"/>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rPr>
          <w:rFonts w:ascii="Times New Roman" w:hAnsi="Times New Roman"/>
          <w:sz w:val="16"/>
          <w:szCs w:val="16"/>
        </w:rPr>
      </w:pPr>
    </w:p>
    <w:p w:rsidR="00F62B44" w:rsidRPr="0099793D" w:rsidRDefault="00F62B44" w:rsidP="00F62B44">
      <w:pPr>
        <w:tabs>
          <w:tab w:val="left" w:pos="-720"/>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ind w:left="720"/>
        <w:jc w:val="both"/>
        <w:rPr>
          <w:rFonts w:ascii="Times New Roman" w:hAnsi="Times New Roman"/>
          <w:sz w:val="22"/>
          <w:szCs w:val="22"/>
        </w:rPr>
      </w:pPr>
      <w:r w:rsidRPr="0099793D">
        <w:rPr>
          <w:rFonts w:ascii="Times New Roman" w:hAnsi="Times New Roman"/>
          <w:i/>
          <w:sz w:val="22"/>
          <w:szCs w:val="22"/>
        </w:rPr>
        <w:t>Other Insurance</w:t>
      </w:r>
      <w:r w:rsidRPr="0099793D">
        <w:rPr>
          <w:rFonts w:ascii="Times New Roman" w:hAnsi="Times New Roman"/>
          <w:sz w:val="22"/>
          <w:szCs w:val="22"/>
        </w:rPr>
        <w:t xml:space="preserve">: This insurance is primary, and our obligations are not affected by any other insurance carried by the additional insured whether primary, excess, contingent or on </w:t>
      </w:r>
      <w:r w:rsidR="00E92B5D" w:rsidRPr="0099793D">
        <w:rPr>
          <w:rFonts w:ascii="Times New Roman" w:hAnsi="Times New Roman"/>
          <w:sz w:val="22"/>
          <w:szCs w:val="22"/>
        </w:rPr>
        <w:t>another</w:t>
      </w:r>
      <w:r w:rsidRPr="0099793D">
        <w:rPr>
          <w:rFonts w:ascii="Times New Roman" w:hAnsi="Times New Roman"/>
          <w:sz w:val="22"/>
          <w:szCs w:val="22"/>
        </w:rPr>
        <w:t xml:space="preserve"> basis.</w:t>
      </w:r>
    </w:p>
    <w:p w:rsidR="00F62B44" w:rsidRPr="0099793D" w:rsidRDefault="00F62B44" w:rsidP="00F62B44">
      <w:pPr>
        <w:tabs>
          <w:tab w:val="left" w:pos="-720"/>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rPr>
          <w:rFonts w:ascii="Times New Roman" w:hAnsi="Times New Roman"/>
          <w:sz w:val="16"/>
          <w:szCs w:val="16"/>
        </w:rPr>
      </w:pPr>
      <w:r w:rsidRPr="0099793D">
        <w:rPr>
          <w:rFonts w:ascii="Times New Roman" w:hAnsi="Times New Roman"/>
          <w:sz w:val="22"/>
          <w:szCs w:val="22"/>
        </w:rPr>
        <w:tab/>
      </w:r>
    </w:p>
    <w:p w:rsidR="00F62B44" w:rsidRPr="0099793D" w:rsidRDefault="00F62B44" w:rsidP="00F62B44">
      <w:pPr>
        <w:tabs>
          <w:tab w:val="left" w:pos="-720"/>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ind w:left="720" w:hanging="720"/>
        <w:jc w:val="both"/>
        <w:rPr>
          <w:rFonts w:ascii="Times New Roman" w:hAnsi="Times New Roman"/>
          <w:sz w:val="22"/>
          <w:szCs w:val="22"/>
        </w:rPr>
      </w:pPr>
      <w:r w:rsidRPr="0099793D">
        <w:rPr>
          <w:rFonts w:ascii="Times New Roman" w:hAnsi="Times New Roman"/>
          <w:sz w:val="22"/>
          <w:szCs w:val="22"/>
        </w:rPr>
        <w:t xml:space="preserve"> 6.5</w:t>
      </w:r>
      <w:r w:rsidRPr="0099793D">
        <w:rPr>
          <w:rFonts w:ascii="Times New Roman" w:hAnsi="Times New Roman"/>
          <w:sz w:val="22"/>
          <w:szCs w:val="22"/>
        </w:rPr>
        <w:tab/>
        <w:t xml:space="preserve">Each insurance required by the County of </w:t>
      </w:r>
      <w:r w:rsidR="002D0EA8">
        <w:rPr>
          <w:rFonts w:ascii="Times New Roman" w:hAnsi="Times New Roman"/>
          <w:sz w:val="22"/>
          <w:szCs w:val="22"/>
        </w:rPr>
        <w:t>Calhoun</w:t>
      </w:r>
      <w:r w:rsidRPr="0099793D">
        <w:rPr>
          <w:rFonts w:ascii="Times New Roman" w:hAnsi="Times New Roman"/>
          <w:sz w:val="22"/>
          <w:szCs w:val="22"/>
        </w:rPr>
        <w:t xml:space="preserve"> shall be endorsed to state that coverage shall not be suspended, voided, canceled by either party, reduced in coverage or in limits except after thirty (30) days prior written notice by certified mail, return receipt requested, has been given to the County of </w:t>
      </w:r>
      <w:r w:rsidR="002D0EA8">
        <w:rPr>
          <w:rFonts w:ascii="Times New Roman" w:hAnsi="Times New Roman"/>
          <w:sz w:val="22"/>
          <w:szCs w:val="22"/>
        </w:rPr>
        <w:t>Calhoun</w:t>
      </w:r>
      <w:r w:rsidRPr="0099793D">
        <w:rPr>
          <w:rFonts w:ascii="Times New Roman" w:hAnsi="Times New Roman"/>
          <w:sz w:val="22"/>
          <w:szCs w:val="22"/>
        </w:rPr>
        <w:t>.</w:t>
      </w:r>
    </w:p>
    <w:p w:rsidR="00F62B44" w:rsidRPr="0099793D" w:rsidRDefault="00F62B44" w:rsidP="00F62B44">
      <w:pPr>
        <w:tabs>
          <w:tab w:val="left" w:pos="-720"/>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rPr>
          <w:rFonts w:ascii="Times New Roman" w:hAnsi="Times New Roman"/>
          <w:sz w:val="16"/>
          <w:szCs w:val="16"/>
        </w:rPr>
      </w:pPr>
      <w:r w:rsidRPr="0099793D">
        <w:rPr>
          <w:rFonts w:ascii="Times New Roman" w:hAnsi="Times New Roman"/>
          <w:sz w:val="22"/>
          <w:szCs w:val="22"/>
        </w:rPr>
        <w:tab/>
      </w:r>
    </w:p>
    <w:p w:rsidR="00F62B44" w:rsidRPr="0099793D" w:rsidRDefault="00F62B44" w:rsidP="00F62B44">
      <w:pPr>
        <w:tabs>
          <w:tab w:val="left" w:pos="-720"/>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ind w:left="720" w:hanging="720"/>
        <w:jc w:val="both"/>
        <w:rPr>
          <w:rFonts w:ascii="Times New Roman" w:hAnsi="Times New Roman"/>
          <w:sz w:val="22"/>
          <w:szCs w:val="22"/>
        </w:rPr>
      </w:pPr>
      <w:r w:rsidRPr="0099793D">
        <w:rPr>
          <w:rFonts w:ascii="Times New Roman" w:hAnsi="Times New Roman"/>
          <w:sz w:val="22"/>
          <w:szCs w:val="22"/>
        </w:rPr>
        <w:t xml:space="preserve"> 6.6</w:t>
      </w:r>
      <w:r w:rsidRPr="0099793D">
        <w:rPr>
          <w:rFonts w:ascii="Times New Roman" w:hAnsi="Times New Roman"/>
          <w:sz w:val="22"/>
          <w:szCs w:val="22"/>
        </w:rPr>
        <w:tab/>
        <w:t>Contractor shall include all subcontractors as insured under its policies or shall furnish separate certificates and endor</w:t>
      </w:r>
      <w:r w:rsidR="0099793D" w:rsidRPr="0099793D">
        <w:rPr>
          <w:rFonts w:ascii="Times New Roman" w:hAnsi="Times New Roman"/>
          <w:sz w:val="22"/>
          <w:szCs w:val="22"/>
        </w:rPr>
        <w:t xml:space="preserve">sements for each subcontractor. </w:t>
      </w:r>
      <w:r w:rsidRPr="0099793D">
        <w:rPr>
          <w:rFonts w:ascii="Times New Roman" w:hAnsi="Times New Roman"/>
          <w:sz w:val="22"/>
          <w:szCs w:val="22"/>
        </w:rPr>
        <w:t>All coverages for subcontractors shall be subject to all the requirements stated herein.</w:t>
      </w:r>
    </w:p>
    <w:p w:rsidR="00F62B44" w:rsidRPr="0099793D" w:rsidRDefault="00F62B44" w:rsidP="00F62B44">
      <w:pPr>
        <w:tabs>
          <w:tab w:val="left" w:pos="-720"/>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rPr>
          <w:rFonts w:ascii="Times New Roman" w:hAnsi="Times New Roman"/>
          <w:sz w:val="16"/>
          <w:szCs w:val="16"/>
        </w:rPr>
      </w:pPr>
      <w:r w:rsidRPr="0099793D">
        <w:rPr>
          <w:rFonts w:ascii="Times New Roman" w:hAnsi="Times New Roman"/>
          <w:sz w:val="22"/>
          <w:szCs w:val="22"/>
        </w:rPr>
        <w:tab/>
      </w:r>
      <w:r w:rsidRPr="0099793D">
        <w:rPr>
          <w:rFonts w:ascii="Times New Roman" w:hAnsi="Times New Roman"/>
          <w:b/>
          <w:sz w:val="16"/>
          <w:szCs w:val="16"/>
        </w:rPr>
        <w:tab/>
      </w:r>
    </w:p>
    <w:p w:rsidR="00F62B44" w:rsidRPr="0099793D" w:rsidRDefault="00F62B44" w:rsidP="00F62B44">
      <w:pPr>
        <w:tabs>
          <w:tab w:val="left" w:pos="-720"/>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ind w:left="720" w:hanging="720"/>
        <w:jc w:val="both"/>
        <w:rPr>
          <w:rFonts w:ascii="Times New Roman" w:hAnsi="Times New Roman"/>
          <w:sz w:val="22"/>
          <w:szCs w:val="22"/>
        </w:rPr>
      </w:pPr>
      <w:r w:rsidRPr="0099793D">
        <w:rPr>
          <w:rFonts w:ascii="Times New Roman" w:hAnsi="Times New Roman"/>
          <w:sz w:val="22"/>
          <w:szCs w:val="22"/>
        </w:rPr>
        <w:t xml:space="preserve"> 6.7</w:t>
      </w:r>
      <w:r w:rsidRPr="0099793D">
        <w:rPr>
          <w:rFonts w:ascii="Times New Roman" w:hAnsi="Times New Roman"/>
          <w:sz w:val="22"/>
          <w:szCs w:val="22"/>
        </w:rPr>
        <w:tab/>
        <w:t xml:space="preserve">All certificates and endorsements must be received and approved by the County of </w:t>
      </w:r>
      <w:r w:rsidR="002D0EA8">
        <w:rPr>
          <w:rFonts w:ascii="Times New Roman" w:hAnsi="Times New Roman"/>
          <w:sz w:val="22"/>
          <w:szCs w:val="22"/>
        </w:rPr>
        <w:t>Ca</w:t>
      </w:r>
      <w:bookmarkStart w:id="0" w:name="_GoBack"/>
      <w:bookmarkEnd w:id="0"/>
      <w:r w:rsidR="002D0EA8">
        <w:rPr>
          <w:rFonts w:ascii="Times New Roman" w:hAnsi="Times New Roman"/>
          <w:sz w:val="22"/>
          <w:szCs w:val="22"/>
        </w:rPr>
        <w:t>lhoun</w:t>
      </w:r>
      <w:r w:rsidRPr="0099793D">
        <w:rPr>
          <w:rFonts w:ascii="Times New Roman" w:hAnsi="Times New Roman"/>
          <w:sz w:val="22"/>
          <w:szCs w:val="22"/>
        </w:rPr>
        <w:t xml:space="preserve"> within ten (10) days after notification of award.</w:t>
      </w:r>
    </w:p>
    <w:p w:rsidR="00F62B44" w:rsidRPr="0099793D" w:rsidRDefault="00F62B44" w:rsidP="00F62B44">
      <w:pPr>
        <w:tabs>
          <w:tab w:val="left" w:pos="-720"/>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rPr>
          <w:rFonts w:ascii="Times New Roman" w:hAnsi="Times New Roman"/>
          <w:sz w:val="16"/>
          <w:szCs w:val="16"/>
        </w:rPr>
      </w:pPr>
    </w:p>
    <w:p w:rsidR="00F62B44" w:rsidRPr="0099793D" w:rsidRDefault="00F62B44" w:rsidP="00F62B44">
      <w:pPr>
        <w:tabs>
          <w:tab w:val="left" w:pos="-720"/>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ind w:left="720" w:hanging="720"/>
        <w:jc w:val="both"/>
        <w:rPr>
          <w:rFonts w:ascii="Times New Roman" w:hAnsi="Times New Roman"/>
          <w:sz w:val="22"/>
          <w:szCs w:val="22"/>
        </w:rPr>
      </w:pPr>
      <w:r w:rsidRPr="0099793D">
        <w:rPr>
          <w:rFonts w:ascii="Times New Roman" w:hAnsi="Times New Roman"/>
          <w:sz w:val="22"/>
          <w:szCs w:val="22"/>
        </w:rPr>
        <w:t xml:space="preserve"> 6.8</w:t>
      </w:r>
      <w:r w:rsidRPr="0099793D">
        <w:rPr>
          <w:rFonts w:ascii="Times New Roman" w:hAnsi="Times New Roman"/>
          <w:sz w:val="22"/>
          <w:szCs w:val="22"/>
        </w:rPr>
        <w:tab/>
        <w:t>The County, its officers and employees shall be named as an “additional insured” in the Automobile and General Liability policies and it shall be stated on the Insurance Certificate with the provision that this coverage “is primary to all other coverage the County may possess”.</w:t>
      </w:r>
    </w:p>
    <w:p w:rsidR="00F62B44" w:rsidRPr="0099793D" w:rsidRDefault="00F62B44" w:rsidP="00F62B44">
      <w:pPr>
        <w:tabs>
          <w:tab w:val="left" w:pos="-720"/>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rPr>
          <w:rFonts w:ascii="Times New Roman" w:hAnsi="Times New Roman"/>
          <w:sz w:val="16"/>
          <w:szCs w:val="16"/>
        </w:rPr>
      </w:pPr>
    </w:p>
    <w:p w:rsidR="00F62B44" w:rsidRPr="0099793D" w:rsidRDefault="00F62B44" w:rsidP="00F62B44">
      <w:pPr>
        <w:tabs>
          <w:tab w:val="left" w:pos="-720"/>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ind w:left="720" w:hanging="720"/>
        <w:jc w:val="both"/>
        <w:rPr>
          <w:rFonts w:ascii="Times New Roman" w:hAnsi="Times New Roman"/>
          <w:sz w:val="22"/>
          <w:szCs w:val="22"/>
        </w:rPr>
      </w:pPr>
      <w:r w:rsidRPr="0099793D">
        <w:rPr>
          <w:rFonts w:ascii="Times New Roman" w:hAnsi="Times New Roman"/>
          <w:sz w:val="22"/>
          <w:szCs w:val="22"/>
        </w:rPr>
        <w:t xml:space="preserve"> 6.9</w:t>
      </w:r>
      <w:r w:rsidRPr="0099793D">
        <w:rPr>
          <w:rFonts w:ascii="Times New Roman" w:hAnsi="Times New Roman"/>
          <w:sz w:val="22"/>
          <w:szCs w:val="22"/>
        </w:rPr>
        <w:tab/>
      </w:r>
      <w:r w:rsidR="002D0EA8">
        <w:rPr>
          <w:rFonts w:ascii="Times New Roman" w:hAnsi="Times New Roman"/>
          <w:sz w:val="22"/>
          <w:szCs w:val="22"/>
        </w:rPr>
        <w:t>Calhoun</w:t>
      </w:r>
      <w:r w:rsidRPr="0099793D">
        <w:rPr>
          <w:rFonts w:ascii="Times New Roman" w:hAnsi="Times New Roman"/>
          <w:sz w:val="22"/>
          <w:szCs w:val="22"/>
        </w:rPr>
        <w:t xml:space="preserve"> County reserves the right to review and approve contracted vendor’s insurance carrier. </w:t>
      </w:r>
    </w:p>
    <w:p w:rsidR="00F62B44" w:rsidRPr="0099793D" w:rsidRDefault="00F62B44" w:rsidP="00F62B44">
      <w:pPr>
        <w:tabs>
          <w:tab w:val="left" w:pos="-720"/>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ind w:left="720" w:hanging="720"/>
        <w:jc w:val="both"/>
        <w:rPr>
          <w:rFonts w:ascii="Times New Roman" w:hAnsi="Times New Roman"/>
          <w:sz w:val="16"/>
          <w:szCs w:val="16"/>
        </w:rPr>
      </w:pPr>
    </w:p>
    <w:p w:rsidR="00F62B44" w:rsidRPr="0099793D" w:rsidRDefault="00F62B44" w:rsidP="00F62B44">
      <w:pPr>
        <w:tabs>
          <w:tab w:val="left" w:pos="-720"/>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ind w:left="720" w:hanging="720"/>
        <w:jc w:val="both"/>
        <w:rPr>
          <w:rFonts w:ascii="Times New Roman" w:hAnsi="Times New Roman"/>
          <w:sz w:val="22"/>
          <w:szCs w:val="22"/>
        </w:rPr>
      </w:pPr>
      <w:r w:rsidRPr="0099793D">
        <w:rPr>
          <w:rFonts w:ascii="Times New Roman" w:hAnsi="Times New Roman"/>
          <w:sz w:val="22"/>
          <w:szCs w:val="22"/>
        </w:rPr>
        <w:t>7.</w:t>
      </w:r>
      <w:r w:rsidRPr="0099793D">
        <w:rPr>
          <w:rFonts w:ascii="Times New Roman" w:hAnsi="Times New Roman"/>
          <w:sz w:val="22"/>
          <w:szCs w:val="22"/>
        </w:rPr>
        <w:tab/>
        <w:t>BIDDERS RESPONSIBILITY: Each bidder shall fully acquaint himself with conditions relating to the scope and restrictions attending the execution of the work under the conditions of this bid.  It is expected that this will sometimes require on</w:t>
      </w:r>
      <w:r w:rsidRPr="0099793D">
        <w:rPr>
          <w:rFonts w:ascii="Times New Roman" w:hAnsi="Times New Roman"/>
          <w:sz w:val="22"/>
          <w:szCs w:val="22"/>
        </w:rPr>
        <w:noBreakHyphen/>
        <w:t>site observation. The failure or omission of a bidder to acquaint himself with existing conditions shall in no way relieve him of any obligation with respect to this bid or to the contract.</w:t>
      </w:r>
    </w:p>
    <w:p w:rsidR="00F62B44" w:rsidRPr="0099793D" w:rsidRDefault="00F62B44" w:rsidP="00F62B44">
      <w:pPr>
        <w:tabs>
          <w:tab w:val="left" w:pos="-720"/>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rPr>
          <w:rFonts w:ascii="Times New Roman" w:hAnsi="Times New Roman"/>
          <w:sz w:val="22"/>
          <w:szCs w:val="22"/>
        </w:rPr>
      </w:pPr>
    </w:p>
    <w:p w:rsidR="00F62B44" w:rsidRDefault="00F62B44" w:rsidP="00F62B44">
      <w:pPr>
        <w:tabs>
          <w:tab w:val="left" w:pos="-720"/>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ind w:left="720" w:hanging="720"/>
        <w:jc w:val="both"/>
        <w:rPr>
          <w:rFonts w:ascii="Times New Roman" w:hAnsi="Times New Roman"/>
          <w:sz w:val="22"/>
          <w:szCs w:val="22"/>
        </w:rPr>
      </w:pPr>
      <w:r w:rsidRPr="0099793D">
        <w:rPr>
          <w:rFonts w:ascii="Times New Roman" w:hAnsi="Times New Roman"/>
          <w:sz w:val="22"/>
          <w:szCs w:val="22"/>
        </w:rPr>
        <w:lastRenderedPageBreak/>
        <w:t xml:space="preserve"> 8.</w:t>
      </w:r>
      <w:r w:rsidRPr="0099793D">
        <w:rPr>
          <w:rFonts w:ascii="Times New Roman" w:hAnsi="Times New Roman"/>
          <w:sz w:val="22"/>
          <w:szCs w:val="22"/>
        </w:rPr>
        <w:tab/>
        <w:t xml:space="preserve">AWARD CRITERIA: The contract shall be awarded to the lowest responsible and responsive bidder(s) whose bid meets the requirements and criteria set forth in the </w:t>
      </w:r>
      <w:r w:rsidR="00BD5FB0">
        <w:rPr>
          <w:rFonts w:ascii="Times New Roman" w:hAnsi="Times New Roman"/>
          <w:sz w:val="22"/>
          <w:szCs w:val="22"/>
        </w:rPr>
        <w:t>solicitation.</w:t>
      </w:r>
      <w:r w:rsidRPr="0099793D">
        <w:rPr>
          <w:rFonts w:ascii="Times New Roman" w:hAnsi="Times New Roman"/>
          <w:sz w:val="22"/>
          <w:szCs w:val="22"/>
        </w:rPr>
        <w:t xml:space="preserve"> </w:t>
      </w:r>
      <w:r w:rsidR="00A92726" w:rsidRPr="00A92726">
        <w:rPr>
          <w:rFonts w:ascii="Times New Roman" w:hAnsi="Times New Roman"/>
          <w:sz w:val="22"/>
          <w:szCs w:val="22"/>
        </w:rPr>
        <w:t>The County reserves the right to negotiate with the lowest responsive bidder.</w:t>
      </w:r>
      <w:r w:rsidR="00A92726">
        <w:rPr>
          <w:rFonts w:ascii="Times New Roman" w:hAnsi="Times New Roman"/>
          <w:sz w:val="22"/>
          <w:szCs w:val="22"/>
        </w:rPr>
        <w:t xml:space="preserve"> </w:t>
      </w:r>
      <w:r w:rsidRPr="0099793D">
        <w:rPr>
          <w:rFonts w:ascii="Times New Roman" w:hAnsi="Times New Roman"/>
          <w:sz w:val="22"/>
          <w:szCs w:val="22"/>
        </w:rPr>
        <w:t>The award may be made to one or a multip</w:t>
      </w:r>
      <w:r w:rsidR="00C8571D">
        <w:rPr>
          <w:rFonts w:ascii="Times New Roman" w:hAnsi="Times New Roman"/>
          <w:sz w:val="22"/>
          <w:szCs w:val="22"/>
        </w:rPr>
        <w:t>le of vendor</w:t>
      </w:r>
      <w:r w:rsidRPr="0099793D">
        <w:rPr>
          <w:rFonts w:ascii="Times New Roman" w:hAnsi="Times New Roman"/>
          <w:sz w:val="22"/>
          <w:szCs w:val="22"/>
        </w:rPr>
        <w:t xml:space="preserve">s; whichever is in the best interest of the County, or unless otherwise stated on </w:t>
      </w:r>
      <w:r w:rsidR="0099793D" w:rsidRPr="0099793D">
        <w:rPr>
          <w:rFonts w:ascii="Times New Roman" w:hAnsi="Times New Roman"/>
          <w:sz w:val="22"/>
          <w:szCs w:val="22"/>
        </w:rPr>
        <w:t>bidder’s</w:t>
      </w:r>
      <w:r w:rsidRPr="0099793D">
        <w:rPr>
          <w:rFonts w:ascii="Times New Roman" w:hAnsi="Times New Roman"/>
          <w:sz w:val="22"/>
          <w:szCs w:val="22"/>
        </w:rPr>
        <w:t xml:space="preserve"> schedule.</w:t>
      </w:r>
      <w:r w:rsidR="00A92726">
        <w:rPr>
          <w:rFonts w:ascii="Times New Roman" w:hAnsi="Times New Roman"/>
          <w:sz w:val="22"/>
          <w:szCs w:val="22"/>
        </w:rPr>
        <w:t xml:space="preserve">  </w:t>
      </w:r>
    </w:p>
    <w:p w:rsidR="0099793D" w:rsidRPr="0099793D" w:rsidRDefault="0099793D" w:rsidP="00F62B44">
      <w:pPr>
        <w:tabs>
          <w:tab w:val="left" w:pos="-720"/>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ind w:left="720" w:hanging="720"/>
        <w:jc w:val="both"/>
        <w:rPr>
          <w:rFonts w:ascii="Times New Roman" w:hAnsi="Times New Roman"/>
          <w:sz w:val="16"/>
          <w:szCs w:val="16"/>
        </w:rPr>
      </w:pPr>
    </w:p>
    <w:p w:rsidR="00F62B44" w:rsidRPr="0099793D" w:rsidRDefault="0099793D" w:rsidP="00F62B44">
      <w:pPr>
        <w:tabs>
          <w:tab w:val="left" w:pos="-720"/>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1440" w:hanging="1440"/>
        <w:jc w:val="both"/>
        <w:rPr>
          <w:rFonts w:ascii="Times New Roman" w:hAnsi="Times New Roman"/>
          <w:sz w:val="22"/>
          <w:szCs w:val="22"/>
        </w:rPr>
      </w:pPr>
      <w:r>
        <w:rPr>
          <w:rFonts w:ascii="Times New Roman" w:hAnsi="Times New Roman"/>
          <w:sz w:val="22"/>
          <w:szCs w:val="22"/>
        </w:rPr>
        <w:tab/>
      </w:r>
      <w:r w:rsidR="00F62B44" w:rsidRPr="0099793D">
        <w:rPr>
          <w:rFonts w:ascii="Times New Roman" w:hAnsi="Times New Roman"/>
          <w:sz w:val="22"/>
          <w:szCs w:val="22"/>
        </w:rPr>
        <w:tab/>
        <w:t>8.1</w:t>
      </w:r>
      <w:r w:rsidR="00F62B44" w:rsidRPr="0099793D">
        <w:rPr>
          <w:rFonts w:ascii="Times New Roman" w:hAnsi="Times New Roman"/>
          <w:sz w:val="22"/>
          <w:szCs w:val="22"/>
        </w:rPr>
        <w:tab/>
        <w:t xml:space="preserve">All things considered equal, tied bids will be resolved by the flip of the coin, or to the </w:t>
      </w:r>
      <w:r w:rsidR="002D0EA8">
        <w:rPr>
          <w:rFonts w:ascii="Times New Roman" w:hAnsi="Times New Roman"/>
          <w:sz w:val="22"/>
          <w:szCs w:val="22"/>
        </w:rPr>
        <w:t>Calhoun</w:t>
      </w:r>
      <w:r w:rsidR="00F62B44" w:rsidRPr="0099793D">
        <w:rPr>
          <w:rFonts w:ascii="Times New Roman" w:hAnsi="Times New Roman"/>
          <w:sz w:val="22"/>
          <w:szCs w:val="22"/>
        </w:rPr>
        <w:t xml:space="preserve"> County </w:t>
      </w:r>
      <w:r w:rsidR="00C8571D">
        <w:rPr>
          <w:rFonts w:ascii="Times New Roman" w:hAnsi="Times New Roman"/>
          <w:sz w:val="22"/>
          <w:szCs w:val="22"/>
        </w:rPr>
        <w:t>vend</w:t>
      </w:r>
      <w:r w:rsidR="00F62B44" w:rsidRPr="0099793D">
        <w:rPr>
          <w:rFonts w:ascii="Times New Roman" w:hAnsi="Times New Roman"/>
          <w:sz w:val="22"/>
          <w:szCs w:val="22"/>
        </w:rPr>
        <w:t>or, whichever the case may be.</w:t>
      </w:r>
    </w:p>
    <w:p w:rsidR="00F62B44" w:rsidRPr="0099793D" w:rsidRDefault="00F62B44" w:rsidP="00F62B44">
      <w:pPr>
        <w:tabs>
          <w:tab w:val="left" w:pos="-720"/>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Times New Roman" w:hAnsi="Times New Roman"/>
          <w:sz w:val="16"/>
          <w:szCs w:val="16"/>
        </w:rPr>
      </w:pPr>
    </w:p>
    <w:p w:rsidR="00F62B44" w:rsidRPr="0099793D" w:rsidRDefault="00F62B44" w:rsidP="00F62B44">
      <w:pPr>
        <w:tabs>
          <w:tab w:val="left" w:pos="-720"/>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20" w:hanging="720"/>
        <w:jc w:val="both"/>
        <w:rPr>
          <w:rFonts w:ascii="Times New Roman" w:hAnsi="Times New Roman"/>
          <w:sz w:val="22"/>
          <w:szCs w:val="22"/>
        </w:rPr>
      </w:pPr>
      <w:r w:rsidRPr="0099793D">
        <w:rPr>
          <w:rFonts w:ascii="Times New Roman" w:hAnsi="Times New Roman"/>
          <w:sz w:val="22"/>
          <w:szCs w:val="22"/>
        </w:rPr>
        <w:t xml:space="preserve"> 9.</w:t>
      </w:r>
      <w:r w:rsidRPr="0099793D">
        <w:rPr>
          <w:rFonts w:ascii="Times New Roman" w:hAnsi="Times New Roman"/>
          <w:sz w:val="22"/>
          <w:szCs w:val="22"/>
        </w:rPr>
        <w:tab/>
        <w:t xml:space="preserve">WAIVER:  The County reserves the right to waive any Instruction to Bidders, General or Special Provisions, General or Special Conditions, or specifications deviation if deemed to </w:t>
      </w:r>
      <w:r w:rsidR="00F36999">
        <w:rPr>
          <w:rFonts w:ascii="Times New Roman" w:hAnsi="Times New Roman"/>
          <w:sz w:val="22"/>
          <w:szCs w:val="22"/>
        </w:rPr>
        <w:t>be in the best interest of the C</w:t>
      </w:r>
      <w:r w:rsidRPr="0099793D">
        <w:rPr>
          <w:rFonts w:ascii="Times New Roman" w:hAnsi="Times New Roman"/>
          <w:sz w:val="22"/>
          <w:szCs w:val="22"/>
        </w:rPr>
        <w:t>ounty.</w:t>
      </w:r>
    </w:p>
    <w:p w:rsidR="00F62B44" w:rsidRPr="0099793D" w:rsidRDefault="00F62B44" w:rsidP="00F62B44">
      <w:pPr>
        <w:tabs>
          <w:tab w:val="left" w:pos="-720"/>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Times New Roman" w:hAnsi="Times New Roman"/>
          <w:sz w:val="16"/>
          <w:szCs w:val="16"/>
        </w:rPr>
      </w:pPr>
    </w:p>
    <w:p w:rsidR="00F62B44" w:rsidRPr="0099793D" w:rsidRDefault="00F36999" w:rsidP="00F62B44">
      <w:pPr>
        <w:tabs>
          <w:tab w:val="left" w:pos="-720"/>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20" w:hanging="720"/>
        <w:jc w:val="both"/>
        <w:rPr>
          <w:rFonts w:ascii="Times New Roman" w:hAnsi="Times New Roman"/>
          <w:sz w:val="22"/>
          <w:szCs w:val="22"/>
        </w:rPr>
      </w:pPr>
      <w:r>
        <w:rPr>
          <w:rFonts w:ascii="Times New Roman" w:hAnsi="Times New Roman"/>
          <w:sz w:val="22"/>
          <w:szCs w:val="22"/>
        </w:rPr>
        <w:t>10.</w:t>
      </w:r>
      <w:r>
        <w:rPr>
          <w:rFonts w:ascii="Times New Roman" w:hAnsi="Times New Roman"/>
          <w:sz w:val="22"/>
          <w:szCs w:val="22"/>
        </w:rPr>
        <w:tab/>
        <w:t xml:space="preserve">COMPETITION: </w:t>
      </w:r>
      <w:r w:rsidR="00F62B44" w:rsidRPr="0099793D">
        <w:rPr>
          <w:rFonts w:ascii="Times New Roman" w:hAnsi="Times New Roman"/>
          <w:sz w:val="22"/>
          <w:szCs w:val="22"/>
        </w:rPr>
        <w:t>This solicitation is intended to promote competition.</w:t>
      </w:r>
      <w:r w:rsidR="00226C34">
        <w:rPr>
          <w:rFonts w:ascii="Times New Roman" w:hAnsi="Times New Roman"/>
          <w:sz w:val="22"/>
          <w:szCs w:val="22"/>
        </w:rPr>
        <w:t xml:space="preserve"> </w:t>
      </w:r>
      <w:r w:rsidR="00F62B44" w:rsidRPr="0099793D">
        <w:rPr>
          <w:rFonts w:ascii="Times New Roman" w:hAnsi="Times New Roman"/>
          <w:sz w:val="22"/>
          <w:szCs w:val="22"/>
        </w:rPr>
        <w:t>If any language, specifications, terms and conditions, or any combination thereof restricts or limits the requirements in this solicitation to a single source, it shall be the responsibility of the interested</w:t>
      </w:r>
      <w:r w:rsidR="00C8571D">
        <w:rPr>
          <w:rFonts w:ascii="Times New Roman" w:hAnsi="Times New Roman"/>
          <w:sz w:val="22"/>
          <w:szCs w:val="22"/>
        </w:rPr>
        <w:t xml:space="preserve"> vendor </w:t>
      </w:r>
      <w:r w:rsidR="00F62B44" w:rsidRPr="0099793D">
        <w:rPr>
          <w:rFonts w:ascii="Times New Roman" w:hAnsi="Times New Roman"/>
          <w:sz w:val="22"/>
          <w:szCs w:val="22"/>
        </w:rPr>
        <w:t>to notify the Procurement Services Office in writing within five (5) days prior to the opening date. The solicitation may or may not be changed but a review of such notification will be made prior to the award.</w:t>
      </w:r>
    </w:p>
    <w:p w:rsidR="00F62B44" w:rsidRPr="0099793D" w:rsidRDefault="00F62B44" w:rsidP="00F62B44">
      <w:pPr>
        <w:tabs>
          <w:tab w:val="left" w:pos="-720"/>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Times New Roman" w:hAnsi="Times New Roman"/>
          <w:sz w:val="16"/>
          <w:szCs w:val="16"/>
        </w:rPr>
      </w:pPr>
    </w:p>
    <w:p w:rsidR="00F62B44" w:rsidRPr="0099793D" w:rsidRDefault="00F62B44" w:rsidP="00F62B44">
      <w:pPr>
        <w:tabs>
          <w:tab w:val="left" w:pos="-720"/>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20" w:hanging="720"/>
        <w:jc w:val="both"/>
        <w:rPr>
          <w:rFonts w:ascii="Times New Roman" w:hAnsi="Times New Roman"/>
          <w:sz w:val="22"/>
          <w:szCs w:val="22"/>
        </w:rPr>
      </w:pPr>
      <w:r w:rsidRPr="0099793D">
        <w:rPr>
          <w:rFonts w:ascii="Times New Roman" w:hAnsi="Times New Roman"/>
          <w:sz w:val="22"/>
          <w:szCs w:val="22"/>
        </w:rPr>
        <w:t>11.</w:t>
      </w:r>
      <w:r w:rsidRPr="0099793D">
        <w:rPr>
          <w:rFonts w:ascii="Times New Roman" w:hAnsi="Times New Roman"/>
          <w:sz w:val="22"/>
          <w:szCs w:val="22"/>
        </w:rPr>
        <w:tab/>
        <w:t xml:space="preserve">REJECTION: </w:t>
      </w:r>
      <w:r w:rsidR="002D0EA8">
        <w:rPr>
          <w:rFonts w:ascii="Times New Roman" w:hAnsi="Times New Roman"/>
          <w:sz w:val="22"/>
          <w:szCs w:val="22"/>
        </w:rPr>
        <w:t>Calhoun</w:t>
      </w:r>
      <w:r w:rsidRPr="0099793D">
        <w:rPr>
          <w:rFonts w:ascii="Times New Roman" w:hAnsi="Times New Roman"/>
          <w:sz w:val="22"/>
          <w:szCs w:val="22"/>
        </w:rPr>
        <w:t xml:space="preserve"> County reserves the right to reject any bid that contains prices for individual items or services that are inconsistent or unrealistic when compared to other prices in the same or other bids or ambiguous bids which are uncertain as to terms, delivery, quantity, or compliance with specifications may be rejected or otherwise disregarded if such action is in the best interest of the county. </w:t>
      </w:r>
    </w:p>
    <w:p w:rsidR="00447802" w:rsidRPr="0099793D" w:rsidRDefault="00447802" w:rsidP="00447802">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ind w:left="1440" w:hanging="1440"/>
        <w:jc w:val="both"/>
        <w:rPr>
          <w:rFonts w:ascii="Times New Roman" w:hAnsi="Times New Roman"/>
          <w:sz w:val="16"/>
          <w:szCs w:val="16"/>
        </w:rPr>
      </w:pPr>
    </w:p>
    <w:p w:rsidR="00447802" w:rsidRPr="0099793D" w:rsidRDefault="00447802" w:rsidP="00447802">
      <w:pPr>
        <w:pStyle w:val="PlainText"/>
        <w:rPr>
          <w:rFonts w:ascii="Times New Roman" w:hAnsi="Times New Roman" w:cs="Times New Roman"/>
          <w:sz w:val="22"/>
          <w:szCs w:val="22"/>
        </w:rPr>
      </w:pPr>
      <w:r w:rsidRPr="0099793D">
        <w:rPr>
          <w:rFonts w:ascii="Times New Roman" w:hAnsi="Times New Roman" w:cs="Times New Roman"/>
          <w:sz w:val="22"/>
          <w:szCs w:val="22"/>
        </w:rPr>
        <w:t xml:space="preserve">12. </w:t>
      </w:r>
      <w:r w:rsidRPr="0099793D">
        <w:rPr>
          <w:rFonts w:ascii="Times New Roman" w:hAnsi="Times New Roman" w:cs="Times New Roman"/>
          <w:sz w:val="22"/>
          <w:szCs w:val="22"/>
        </w:rPr>
        <w:tab/>
        <w:t>Time is of the essence as to any and all provisions in this contract</w:t>
      </w:r>
      <w:r w:rsidR="006A4997" w:rsidRPr="0099793D">
        <w:rPr>
          <w:rFonts w:ascii="Times New Roman" w:hAnsi="Times New Roman" w:cs="Times New Roman"/>
          <w:sz w:val="22"/>
          <w:szCs w:val="22"/>
        </w:rPr>
        <w:t>.</w:t>
      </w:r>
    </w:p>
    <w:p w:rsidR="00447802" w:rsidRPr="0099793D" w:rsidRDefault="00447802" w:rsidP="00F62B44">
      <w:pPr>
        <w:tabs>
          <w:tab w:val="left" w:pos="-720"/>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20" w:hanging="720"/>
        <w:jc w:val="both"/>
        <w:rPr>
          <w:rFonts w:ascii="Times New Roman" w:hAnsi="Times New Roman"/>
          <w:sz w:val="16"/>
          <w:szCs w:val="16"/>
        </w:rPr>
      </w:pPr>
    </w:p>
    <w:p w:rsidR="005447C1" w:rsidRPr="0099793D" w:rsidRDefault="00F62B44" w:rsidP="00447802">
      <w:pPr>
        <w:tabs>
          <w:tab w:val="left" w:pos="-720"/>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rFonts w:ascii="Times New Roman" w:hAnsi="Times New Roman"/>
          <w:sz w:val="22"/>
          <w:szCs w:val="22"/>
        </w:rPr>
      </w:pPr>
      <w:r w:rsidRPr="0099793D">
        <w:rPr>
          <w:rFonts w:ascii="Times New Roman" w:hAnsi="Times New Roman"/>
          <w:b/>
          <w:sz w:val="22"/>
          <w:szCs w:val="22"/>
        </w:rPr>
        <w:t>BIDS WILL NOT BE CONSIDERED FROM ANY VENDOR THAT OWES DELINQUENT TAXES TO THE COUNTY OF</w:t>
      </w:r>
      <w:r w:rsidR="002D0EA8">
        <w:rPr>
          <w:rFonts w:ascii="Times New Roman" w:hAnsi="Times New Roman"/>
          <w:b/>
          <w:sz w:val="22"/>
          <w:szCs w:val="22"/>
        </w:rPr>
        <w:t xml:space="preserve"> CALHOUN</w:t>
      </w:r>
      <w:r w:rsidRPr="0099793D">
        <w:rPr>
          <w:rFonts w:ascii="Times New Roman" w:hAnsi="Times New Roman"/>
          <w:b/>
          <w:sz w:val="22"/>
          <w:szCs w:val="22"/>
        </w:rPr>
        <w:t>.</w:t>
      </w:r>
    </w:p>
    <w:sectPr w:rsidR="005447C1" w:rsidRPr="0099793D" w:rsidSect="005447C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G Times">
    <w:altName w:val="Times New Roman"/>
    <w:panose1 w:val="00000000000000000000"/>
    <w:charset w:val="00"/>
    <w:family w:val="roman"/>
    <w:notTrueType/>
    <w:pitch w:val="default"/>
  </w:font>
  <w:font w:name="Consolas">
    <w:panose1 w:val="020B0609020204030204"/>
    <w:charset w:val="00"/>
    <w:family w:val="modern"/>
    <w:pitch w:val="fixed"/>
    <w:sig w:usb0="E00006FF" w:usb1="0000FCFF" w:usb2="00000001" w:usb3="00000000" w:csb0="000001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2B44"/>
    <w:rsid w:val="001C50F7"/>
    <w:rsid w:val="00226C34"/>
    <w:rsid w:val="002B67EE"/>
    <w:rsid w:val="002D0EA8"/>
    <w:rsid w:val="00447802"/>
    <w:rsid w:val="004C631C"/>
    <w:rsid w:val="005447C1"/>
    <w:rsid w:val="006312F6"/>
    <w:rsid w:val="006A4997"/>
    <w:rsid w:val="00984BE3"/>
    <w:rsid w:val="0099793D"/>
    <w:rsid w:val="009B28E0"/>
    <w:rsid w:val="00A92726"/>
    <w:rsid w:val="00BD5FB0"/>
    <w:rsid w:val="00C0115B"/>
    <w:rsid w:val="00C8571D"/>
    <w:rsid w:val="00E92B5D"/>
    <w:rsid w:val="00F36999"/>
    <w:rsid w:val="00F62B44"/>
    <w:rsid w:val="00FE6FE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946AC2"/>
  <w15:docId w15:val="{473F1B27-61E5-4E20-954F-423BCEF136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62B44"/>
    <w:pPr>
      <w:spacing w:after="0" w:line="240" w:lineRule="auto"/>
    </w:pPr>
    <w:rPr>
      <w:rFonts w:ascii="CG Times" w:eastAsia="Times New Roman" w:hAnsi="CG Times"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semiHidden/>
    <w:unhideWhenUsed/>
    <w:rsid w:val="00447802"/>
    <w:rPr>
      <w:rFonts w:ascii="Consolas" w:eastAsiaTheme="minorHAnsi" w:hAnsi="Consolas" w:cstheme="minorBidi"/>
      <w:sz w:val="21"/>
      <w:szCs w:val="21"/>
    </w:rPr>
  </w:style>
  <w:style w:type="character" w:customStyle="1" w:styleId="PlainTextChar">
    <w:name w:val="Plain Text Char"/>
    <w:basedOn w:val="DefaultParagraphFont"/>
    <w:link w:val="PlainText"/>
    <w:uiPriority w:val="99"/>
    <w:semiHidden/>
    <w:rsid w:val="00447802"/>
    <w:rPr>
      <w:rFonts w:ascii="Consolas" w:hAnsi="Consolas"/>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09558189">
      <w:bodyDiv w:val="1"/>
      <w:marLeft w:val="0"/>
      <w:marRight w:val="0"/>
      <w:marTop w:val="0"/>
      <w:marBottom w:val="0"/>
      <w:divBdr>
        <w:top w:val="none" w:sz="0" w:space="0" w:color="auto"/>
        <w:left w:val="none" w:sz="0" w:space="0" w:color="auto"/>
        <w:bottom w:val="none" w:sz="0" w:space="0" w:color="auto"/>
        <w:right w:val="none" w:sz="0" w:space="0" w:color="auto"/>
      </w:divBdr>
    </w:div>
    <w:div w:id="9635399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1251</Words>
  <Characters>7137</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County of Lexington</Company>
  <LinksUpToDate>false</LinksUpToDate>
  <CharactersWithSpaces>8372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aseymour</dc:creator>
  <cp:lastModifiedBy>Boyce Till</cp:lastModifiedBy>
  <cp:revision>3</cp:revision>
  <cp:lastPrinted>2018-01-04T20:45:00Z</cp:lastPrinted>
  <dcterms:created xsi:type="dcterms:W3CDTF">2020-07-28T17:34:00Z</dcterms:created>
  <dcterms:modified xsi:type="dcterms:W3CDTF">2020-07-28T17:34:00Z</dcterms:modified>
</cp:coreProperties>
</file>