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777" w:type="dxa"/>
        <w:tblLayout w:type="fixed"/>
        <w:tblCellMar>
          <w:left w:w="0" w:type="dxa"/>
          <w:right w:w="0" w:type="dxa"/>
        </w:tblCellMar>
        <w:tblLook w:val="01E0" w:firstRow="1" w:lastRow="1" w:firstColumn="1" w:lastColumn="1" w:noHBand="0" w:noVBand="0"/>
      </w:tblPr>
      <w:tblGrid>
        <w:gridCol w:w="6481"/>
      </w:tblGrid>
      <w:tr w:rsidR="00014152" w14:paraId="19A61862" w14:textId="77777777" w:rsidTr="002C334D">
        <w:trPr>
          <w:trHeight w:val="1109"/>
        </w:trPr>
        <w:tc>
          <w:tcPr>
            <w:tcW w:w="6481" w:type="dxa"/>
          </w:tcPr>
          <w:p w14:paraId="6030A214" w14:textId="6D182E38" w:rsidR="00014152" w:rsidRDefault="00014152" w:rsidP="002C334D">
            <w:pPr>
              <w:pStyle w:val="TableParagraph"/>
              <w:ind w:left="219" w:right="215"/>
              <w:rPr>
                <w:rFonts w:ascii="Arial"/>
                <w:b/>
                <w:sz w:val="32"/>
              </w:rPr>
            </w:pPr>
            <w:bookmarkStart w:id="0" w:name="RFP,_18-001,Courthouse_New_Fire_Alarm_Sy"/>
            <w:bookmarkEnd w:id="0"/>
            <w:r>
              <w:rPr>
                <w:rFonts w:ascii="Arial"/>
                <w:b/>
                <w:sz w:val="32"/>
              </w:rPr>
              <w:t xml:space="preserve">Request for Proposal No. </w:t>
            </w:r>
            <w:r w:rsidR="00D90F35">
              <w:rPr>
                <w:rFonts w:ascii="Arial"/>
                <w:b/>
                <w:sz w:val="32"/>
              </w:rPr>
              <w:t>23-008</w:t>
            </w:r>
            <w:r>
              <w:rPr>
                <w:rFonts w:ascii="Arial"/>
                <w:b/>
                <w:sz w:val="32"/>
              </w:rPr>
              <w:t xml:space="preserve"> PEACH COUNTY</w:t>
            </w:r>
            <w:r w:rsidR="00D90F35">
              <w:rPr>
                <w:rFonts w:ascii="Arial"/>
                <w:b/>
                <w:sz w:val="32"/>
              </w:rPr>
              <w:t xml:space="preserve"> BOARD OF COMMISSIONERS</w:t>
            </w:r>
          </w:p>
          <w:p w14:paraId="44C6CCA8" w14:textId="53B2068A" w:rsidR="00014152" w:rsidRDefault="00014152" w:rsidP="002C334D">
            <w:pPr>
              <w:pStyle w:val="TableParagraph"/>
              <w:spacing w:line="365" w:lineRule="exact"/>
              <w:ind w:left="219" w:right="125"/>
              <w:rPr>
                <w:rFonts w:ascii="Arial"/>
                <w:b/>
                <w:sz w:val="32"/>
              </w:rPr>
            </w:pPr>
          </w:p>
        </w:tc>
      </w:tr>
      <w:tr w:rsidR="00014152" w14:paraId="31E3A846" w14:textId="77777777" w:rsidTr="002C334D">
        <w:trPr>
          <w:trHeight w:val="628"/>
        </w:trPr>
        <w:tc>
          <w:tcPr>
            <w:tcW w:w="6481" w:type="dxa"/>
          </w:tcPr>
          <w:p w14:paraId="140228CB" w14:textId="15E4C1CF" w:rsidR="00014152" w:rsidRDefault="00624E82" w:rsidP="002C334D">
            <w:pPr>
              <w:pStyle w:val="TableParagraph"/>
              <w:spacing w:before="7"/>
              <w:rPr>
                <w:rFonts w:ascii="Times New Roman"/>
                <w:b/>
                <w:sz w:val="28"/>
              </w:rPr>
            </w:pPr>
            <w:r>
              <w:rPr>
                <w:rFonts w:ascii="Times New Roman"/>
                <w:b/>
                <w:sz w:val="28"/>
              </w:rPr>
              <w:t>Operations of Peach County Recreation Department Concession Stands</w:t>
            </w:r>
            <w:r w:rsidR="00014152">
              <w:rPr>
                <w:rFonts w:ascii="Times New Roman"/>
                <w:b/>
                <w:sz w:val="28"/>
              </w:rPr>
              <w:t xml:space="preserve"> </w:t>
            </w:r>
          </w:p>
        </w:tc>
      </w:tr>
    </w:tbl>
    <w:p w14:paraId="05BB4592" w14:textId="77777777" w:rsidR="00014152" w:rsidRDefault="00014152" w:rsidP="00014152">
      <w:pPr>
        <w:pStyle w:val="BodyText"/>
        <w:spacing w:before="10"/>
        <w:rPr>
          <w:rFonts w:ascii="Cambria"/>
          <w:b/>
          <w:sz w:val="19"/>
        </w:rPr>
      </w:pPr>
    </w:p>
    <w:p w14:paraId="7C68B818" w14:textId="77777777" w:rsidR="00014152" w:rsidRDefault="00014152" w:rsidP="00014152">
      <w:pPr>
        <w:spacing w:before="52" w:line="293" w:lineRule="exact"/>
        <w:ind w:left="200"/>
        <w:rPr>
          <w:rFonts w:ascii="Calibri"/>
          <w:b/>
          <w:sz w:val="24"/>
        </w:rPr>
      </w:pPr>
      <w:r>
        <w:rPr>
          <w:noProof/>
        </w:rPr>
        <mc:AlternateContent>
          <mc:Choice Requires="wps">
            <w:drawing>
              <wp:anchor distT="0" distB="0" distL="114300" distR="114300" simplePos="0" relativeHeight="251659264" behindDoc="0" locked="0" layoutInCell="1" allowOverlap="1" wp14:anchorId="3FDDD46C" wp14:editId="3C2AFC84">
                <wp:simplePos x="0" y="0"/>
                <wp:positionH relativeFrom="page">
                  <wp:posOffset>387350</wp:posOffset>
                </wp:positionH>
                <wp:positionV relativeFrom="paragraph">
                  <wp:posOffset>-147955</wp:posOffset>
                </wp:positionV>
                <wp:extent cx="6532880" cy="0"/>
                <wp:effectExtent l="6350" t="12700" r="13970" b="6350"/>
                <wp:wrapNone/>
                <wp:docPr id="141"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288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7697B" id="Line 107"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5pt,-11.65pt" to="544.9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" strokeweight=".96pt">
                <w10:wrap anchorx="page"/>
              </v:line>
            </w:pict>
          </mc:Fallback>
        </mc:AlternateContent>
      </w:r>
      <w:r>
        <w:rPr>
          <w:rFonts w:ascii="Calibri"/>
          <w:b/>
          <w:sz w:val="24"/>
        </w:rPr>
        <w:t>PURPOSE:</w:t>
      </w:r>
    </w:p>
    <w:p w14:paraId="2F29E3D6" w14:textId="3517CCC6" w:rsidR="00D90F35" w:rsidRDefault="00014152" w:rsidP="00014152">
      <w:pPr>
        <w:pStyle w:val="BodyText"/>
        <w:ind w:left="200" w:right="943"/>
        <w:rPr>
          <w:rFonts w:ascii="Calibri" w:hAnsi="Calibri"/>
        </w:rPr>
      </w:pPr>
      <w:r>
        <w:rPr>
          <w:rFonts w:ascii="Calibri" w:hAnsi="Calibri"/>
        </w:rPr>
        <w:t xml:space="preserve">The PEACH COUNTY BOARD OF COMMISSIONERS is soliciting written proposals from qualified companies to </w:t>
      </w:r>
      <w:r w:rsidR="00CC238D">
        <w:rPr>
          <w:rFonts w:ascii="Calibri" w:hAnsi="Calibri"/>
        </w:rPr>
        <w:t>operate the Concession Stands</w:t>
      </w:r>
      <w:r w:rsidR="00D90F35">
        <w:rPr>
          <w:rFonts w:ascii="Calibri" w:hAnsi="Calibri"/>
        </w:rPr>
        <w:t xml:space="preserve"> of the Peach County Recreation Department</w:t>
      </w:r>
      <w:r w:rsidR="00CC238D">
        <w:rPr>
          <w:rFonts w:ascii="Calibri" w:hAnsi="Calibri"/>
        </w:rPr>
        <w:t xml:space="preserve"> during Programming at North Peach Park and South Peach Park. Concession Stand operations will take place usually during the months of April and May (Baseball) and September and October (Fall Sports)</w:t>
      </w:r>
      <w:r w:rsidR="00D90F35">
        <w:rPr>
          <w:rFonts w:ascii="Calibri" w:hAnsi="Calibri"/>
        </w:rPr>
        <w:t xml:space="preserve">.  </w:t>
      </w:r>
      <w:r w:rsidR="00CC238D">
        <w:rPr>
          <w:rFonts w:ascii="Calibri" w:hAnsi="Calibri"/>
        </w:rPr>
        <w:t>Concession s</w:t>
      </w:r>
      <w:r w:rsidR="00D90F35">
        <w:rPr>
          <w:rFonts w:ascii="Calibri" w:hAnsi="Calibri"/>
        </w:rPr>
        <w:t>tands are located at North Peach Park in Byron, GA and South Peach Park in Fort Valley, GA.</w:t>
      </w:r>
    </w:p>
    <w:p w14:paraId="65BA0814" w14:textId="77777777" w:rsidR="00F52D60" w:rsidRDefault="00F52D60" w:rsidP="00014152">
      <w:pPr>
        <w:pStyle w:val="BodyText"/>
        <w:ind w:left="200" w:right="943"/>
        <w:rPr>
          <w:rFonts w:ascii="Calibri" w:hAnsi="Calibri"/>
        </w:rPr>
      </w:pPr>
    </w:p>
    <w:p w14:paraId="7AA4A798" w14:textId="5FC7E9E1" w:rsidR="00F52D60" w:rsidRPr="00F52D60" w:rsidRDefault="00F52D60" w:rsidP="00014152">
      <w:pPr>
        <w:pStyle w:val="BodyText"/>
        <w:ind w:left="200" w:right="943"/>
        <w:rPr>
          <w:rFonts w:asciiTheme="minorHAnsi" w:hAnsiTheme="minorHAnsi" w:cstheme="minorHAnsi"/>
        </w:rPr>
      </w:pPr>
      <w:r w:rsidRPr="00F52D60">
        <w:rPr>
          <w:rFonts w:asciiTheme="minorHAnsi" w:hAnsiTheme="minorHAnsi" w:cstheme="minorHAnsi"/>
        </w:rPr>
        <w:t xml:space="preserve">The County will provide the Concessions stands rent free including a wi-fi connection, in exchange for Concessioners agreement to run all facets of the Concessions Stands including, but not limited to liability insurance, workmen’s comp and any other County requirements.  Concessionaire will be responsible for the purchase and sales of all food items which inventory and price must be approved by the County.  Concessioners also to supply ample staff and any equipment that is not already available for them, which currently is in the Concession Stands.  </w:t>
      </w:r>
      <w:r w:rsidRPr="00F52D60">
        <w:rPr>
          <w:rFonts w:asciiTheme="minorHAnsi" w:hAnsiTheme="minorHAnsi" w:cstheme="minorHAnsi"/>
        </w:rPr>
        <w:br/>
      </w:r>
      <w:r w:rsidRPr="00F52D60">
        <w:rPr>
          <w:rFonts w:asciiTheme="minorHAnsi" w:hAnsiTheme="minorHAnsi" w:cstheme="minorHAnsi"/>
        </w:rPr>
        <w:br/>
        <w:t xml:space="preserve">A current listing of the </w:t>
      </w:r>
      <w:r w:rsidR="00835BD4">
        <w:rPr>
          <w:rFonts w:asciiTheme="minorHAnsi" w:hAnsiTheme="minorHAnsi" w:cstheme="minorHAnsi"/>
        </w:rPr>
        <w:t>concession stand menu and pricing is attached.  We would like to keep menu items as close to current pricing as possible.</w:t>
      </w:r>
    </w:p>
    <w:p w14:paraId="76D0BFCC" w14:textId="77777777" w:rsidR="00D90F35" w:rsidRDefault="00D90F35" w:rsidP="00014152">
      <w:pPr>
        <w:pStyle w:val="BodyText"/>
        <w:ind w:left="200" w:right="943"/>
        <w:rPr>
          <w:rFonts w:ascii="Calibri" w:hAnsi="Calibri"/>
        </w:rPr>
      </w:pPr>
    </w:p>
    <w:p w14:paraId="37B9BB38" w14:textId="4ADC857A" w:rsidR="00D90F35" w:rsidRDefault="00CC238D" w:rsidP="00014152">
      <w:pPr>
        <w:pStyle w:val="BodyText"/>
        <w:ind w:left="200" w:right="943"/>
        <w:rPr>
          <w:rFonts w:ascii="Calibri" w:hAnsi="Calibri"/>
        </w:rPr>
      </w:pPr>
      <w:r>
        <w:rPr>
          <w:rFonts w:ascii="Calibri" w:hAnsi="Calibri"/>
        </w:rPr>
        <w:t>Written</w:t>
      </w:r>
      <w:r w:rsidR="00014152">
        <w:rPr>
          <w:rFonts w:ascii="Calibri" w:hAnsi="Calibri"/>
        </w:rPr>
        <w:t xml:space="preserve"> proposals will be received in the Peach County Board of Commissioners’ Office, 213 Persons Street, Fort Valley, Georgia 31030, until Wednesday, </w:t>
      </w:r>
      <w:r w:rsidR="00D90F35" w:rsidRPr="00835BD4">
        <w:rPr>
          <w:rFonts w:ascii="Calibri" w:hAnsi="Calibri"/>
        </w:rPr>
        <w:t xml:space="preserve">July </w:t>
      </w:r>
      <w:r w:rsidR="00835BD4" w:rsidRPr="00835BD4">
        <w:rPr>
          <w:rFonts w:ascii="Calibri" w:hAnsi="Calibri"/>
        </w:rPr>
        <w:t>19</w:t>
      </w:r>
      <w:r w:rsidR="00D90F35" w:rsidRPr="00835BD4">
        <w:rPr>
          <w:rFonts w:ascii="Calibri" w:hAnsi="Calibri"/>
        </w:rPr>
        <w:t>, 2023</w:t>
      </w:r>
      <w:r w:rsidR="00014152">
        <w:rPr>
          <w:rFonts w:ascii="Calibri" w:hAnsi="Calibri"/>
        </w:rPr>
        <w:t xml:space="preserve"> at 2:00 p.m. local time. </w:t>
      </w:r>
    </w:p>
    <w:p w14:paraId="7B27B52B" w14:textId="77777777" w:rsidR="00D90F35" w:rsidRDefault="00D90F35" w:rsidP="00014152">
      <w:pPr>
        <w:pStyle w:val="BodyText"/>
        <w:ind w:left="200" w:right="943"/>
        <w:rPr>
          <w:rFonts w:ascii="Calibri" w:hAnsi="Calibri"/>
        </w:rPr>
      </w:pPr>
    </w:p>
    <w:p w14:paraId="586B6A8D" w14:textId="1F35E8BB" w:rsidR="00014152" w:rsidRDefault="00014152" w:rsidP="00014152">
      <w:pPr>
        <w:pStyle w:val="BodyText"/>
        <w:ind w:left="200" w:right="943"/>
        <w:rPr>
          <w:rFonts w:ascii="Calibri" w:hAnsi="Calibri"/>
        </w:rPr>
      </w:pPr>
      <w:r>
        <w:rPr>
          <w:rFonts w:ascii="Calibri" w:hAnsi="Calibri"/>
        </w:rPr>
        <w:t xml:space="preserve">Proposals shall be opened in public without discussion at the Board of Commissioners’ meeting room, 213 Persons Street, Fort Valley, GA at 2:30 p.m., </w:t>
      </w:r>
      <w:r w:rsidR="00D90F35" w:rsidRPr="00835BD4">
        <w:rPr>
          <w:rFonts w:ascii="Calibri" w:hAnsi="Calibri"/>
        </w:rPr>
        <w:t>July</w:t>
      </w:r>
      <w:r w:rsidR="00835BD4" w:rsidRPr="00835BD4">
        <w:rPr>
          <w:rFonts w:ascii="Calibri" w:hAnsi="Calibri"/>
        </w:rPr>
        <w:t xml:space="preserve"> 19</w:t>
      </w:r>
      <w:r w:rsidRPr="00835BD4">
        <w:rPr>
          <w:rFonts w:ascii="Calibri" w:hAnsi="Calibri"/>
        </w:rPr>
        <w:t>, 20</w:t>
      </w:r>
      <w:r w:rsidR="00D90F35" w:rsidRPr="00835BD4">
        <w:rPr>
          <w:rFonts w:ascii="Calibri" w:hAnsi="Calibri"/>
        </w:rPr>
        <w:t>23</w:t>
      </w:r>
      <w:r w:rsidRPr="00835BD4">
        <w:rPr>
          <w:rFonts w:ascii="Calibri" w:hAnsi="Calibri"/>
        </w:rPr>
        <w:t>,</w:t>
      </w:r>
      <w:r>
        <w:rPr>
          <w:rFonts w:ascii="Calibri" w:hAnsi="Calibri"/>
        </w:rPr>
        <w:t xml:space="preserve"> to verify completeness. Proposal</w:t>
      </w:r>
      <w:r w:rsidR="00D90F35">
        <w:rPr>
          <w:rFonts w:ascii="Calibri" w:hAnsi="Calibri"/>
        </w:rPr>
        <w:t>s</w:t>
      </w:r>
      <w:r>
        <w:rPr>
          <w:rFonts w:ascii="Calibri" w:hAnsi="Calibri"/>
        </w:rPr>
        <w:t xml:space="preserve"> will not be made public until the successful proposal has been awarded by the Board of Commissioners.</w:t>
      </w:r>
    </w:p>
    <w:p w14:paraId="2BE38A8D" w14:textId="77777777" w:rsidR="00014152" w:rsidRDefault="00014152" w:rsidP="00014152">
      <w:pPr>
        <w:pStyle w:val="BodyText"/>
        <w:spacing w:before="10"/>
        <w:rPr>
          <w:rFonts w:ascii="Calibri"/>
          <w:sz w:val="21"/>
        </w:rPr>
      </w:pPr>
    </w:p>
    <w:p w14:paraId="53470934" w14:textId="77777777" w:rsidR="00014152" w:rsidRDefault="00014152" w:rsidP="00014152">
      <w:pPr>
        <w:spacing w:before="1" w:line="293" w:lineRule="exact"/>
        <w:ind w:left="200"/>
        <w:rPr>
          <w:rFonts w:ascii="Calibri"/>
          <w:b/>
          <w:sz w:val="24"/>
        </w:rPr>
      </w:pPr>
      <w:r>
        <w:rPr>
          <w:rFonts w:ascii="Calibri"/>
          <w:b/>
          <w:sz w:val="24"/>
        </w:rPr>
        <w:t>INTENT:</w:t>
      </w:r>
    </w:p>
    <w:p w14:paraId="673902C1" w14:textId="42564183" w:rsidR="00014152" w:rsidRDefault="00014152" w:rsidP="00014152">
      <w:pPr>
        <w:pStyle w:val="BodyText"/>
        <w:ind w:left="200" w:right="820"/>
        <w:rPr>
          <w:rFonts w:ascii="Calibri"/>
        </w:rPr>
      </w:pPr>
      <w:r>
        <w:rPr>
          <w:rFonts w:ascii="Calibri"/>
        </w:rPr>
        <w:t xml:space="preserve">The Peach County Board of Commissioners intends to award a contract to a qualified and experienced contractor to </w:t>
      </w:r>
      <w:r w:rsidR="00D90F35">
        <w:rPr>
          <w:rFonts w:ascii="Calibri"/>
        </w:rPr>
        <w:t>handle operations of the Peach County Recreation Departments Concession Stands.</w:t>
      </w:r>
    </w:p>
    <w:p w14:paraId="112B916A" w14:textId="77777777" w:rsidR="00014152" w:rsidRDefault="00014152" w:rsidP="00014152">
      <w:pPr>
        <w:pStyle w:val="BodyText"/>
        <w:spacing w:before="1"/>
        <w:rPr>
          <w:rFonts w:ascii="Calibri"/>
        </w:rPr>
      </w:pPr>
    </w:p>
    <w:p w14:paraId="4F76472E" w14:textId="371906F1" w:rsidR="00014152" w:rsidRDefault="00014152" w:rsidP="00014152">
      <w:pPr>
        <w:pStyle w:val="BodyText"/>
        <w:ind w:left="200" w:right="1216"/>
        <w:rPr>
          <w:rFonts w:ascii="Calibri"/>
        </w:rPr>
      </w:pPr>
      <w:r>
        <w:rPr>
          <w:rFonts w:ascii="Calibri"/>
        </w:rPr>
        <w:t>Proposals will be evaluated based on the following criteria:</w:t>
      </w:r>
    </w:p>
    <w:p w14:paraId="094C7DA6" w14:textId="77777777" w:rsidR="000A3FCF" w:rsidRDefault="000A3FCF" w:rsidP="00014152">
      <w:pPr>
        <w:pStyle w:val="BodyText"/>
        <w:ind w:left="200" w:right="1216"/>
        <w:rPr>
          <w:rFonts w:ascii="Calibri"/>
        </w:rPr>
      </w:pPr>
    </w:p>
    <w:p w14:paraId="079587FB" w14:textId="21DEF369" w:rsidR="00014152" w:rsidRDefault="00A6746D" w:rsidP="00014152">
      <w:pPr>
        <w:pStyle w:val="ListParagraph"/>
        <w:numPr>
          <w:ilvl w:val="0"/>
          <w:numId w:val="1"/>
        </w:numPr>
        <w:tabs>
          <w:tab w:val="left" w:pos="921"/>
          <w:tab w:val="left" w:pos="922"/>
        </w:tabs>
        <w:spacing w:line="279" w:lineRule="exact"/>
        <w:rPr>
          <w:rFonts w:ascii="Calibri"/>
        </w:rPr>
      </w:pPr>
      <w:r>
        <w:rPr>
          <w:rFonts w:ascii="Calibri"/>
        </w:rPr>
        <w:t>Menu &amp; Menu</w:t>
      </w:r>
      <w:r w:rsidR="00014152">
        <w:rPr>
          <w:rFonts w:ascii="Calibri"/>
          <w:spacing w:val="-1"/>
        </w:rPr>
        <w:t xml:space="preserve"> </w:t>
      </w:r>
      <w:r w:rsidR="00014152">
        <w:rPr>
          <w:rFonts w:ascii="Calibri"/>
        </w:rPr>
        <w:t>Costs</w:t>
      </w:r>
    </w:p>
    <w:p w14:paraId="0636F5E1" w14:textId="77777777" w:rsidR="00014152" w:rsidRDefault="00014152" w:rsidP="00014152">
      <w:pPr>
        <w:pStyle w:val="ListParagraph"/>
        <w:numPr>
          <w:ilvl w:val="0"/>
          <w:numId w:val="1"/>
        </w:numPr>
        <w:tabs>
          <w:tab w:val="left" w:pos="921"/>
          <w:tab w:val="left" w:pos="922"/>
        </w:tabs>
        <w:spacing w:before="1"/>
        <w:rPr>
          <w:rFonts w:ascii="Calibri"/>
        </w:rPr>
      </w:pPr>
      <w:r>
        <w:rPr>
          <w:rFonts w:ascii="Calibri"/>
        </w:rPr>
        <w:t>Company Organization and</w:t>
      </w:r>
      <w:r>
        <w:rPr>
          <w:rFonts w:ascii="Calibri"/>
          <w:spacing w:val="-6"/>
        </w:rPr>
        <w:t xml:space="preserve"> </w:t>
      </w:r>
      <w:r>
        <w:rPr>
          <w:rFonts w:ascii="Calibri"/>
        </w:rPr>
        <w:t>History</w:t>
      </w:r>
    </w:p>
    <w:p w14:paraId="05837F1A" w14:textId="77777777" w:rsidR="00014152" w:rsidRDefault="00014152" w:rsidP="00014152">
      <w:pPr>
        <w:pStyle w:val="ListParagraph"/>
        <w:numPr>
          <w:ilvl w:val="0"/>
          <w:numId w:val="1"/>
        </w:numPr>
        <w:tabs>
          <w:tab w:val="left" w:pos="921"/>
          <w:tab w:val="left" w:pos="922"/>
        </w:tabs>
        <w:spacing w:line="279" w:lineRule="exact"/>
        <w:rPr>
          <w:rFonts w:ascii="Calibri"/>
        </w:rPr>
      </w:pPr>
      <w:r>
        <w:rPr>
          <w:rFonts w:ascii="Calibri"/>
        </w:rPr>
        <w:t>Company Financial/Legal</w:t>
      </w:r>
      <w:r>
        <w:rPr>
          <w:rFonts w:ascii="Calibri"/>
          <w:spacing w:val="-5"/>
        </w:rPr>
        <w:t xml:space="preserve"> </w:t>
      </w:r>
      <w:r>
        <w:rPr>
          <w:rFonts w:ascii="Calibri"/>
        </w:rPr>
        <w:t>Status</w:t>
      </w:r>
    </w:p>
    <w:p w14:paraId="20AFAB10" w14:textId="77777777" w:rsidR="00014152" w:rsidRDefault="00014152" w:rsidP="00014152">
      <w:pPr>
        <w:pStyle w:val="ListParagraph"/>
        <w:numPr>
          <w:ilvl w:val="0"/>
          <w:numId w:val="1"/>
        </w:numPr>
        <w:tabs>
          <w:tab w:val="left" w:pos="921"/>
          <w:tab w:val="left" w:pos="922"/>
        </w:tabs>
        <w:spacing w:line="279" w:lineRule="exact"/>
        <w:rPr>
          <w:rFonts w:ascii="Calibri"/>
        </w:rPr>
      </w:pPr>
      <w:r>
        <w:rPr>
          <w:rFonts w:ascii="Calibri"/>
        </w:rPr>
        <w:t>History of Similar</w:t>
      </w:r>
      <w:r>
        <w:rPr>
          <w:rFonts w:ascii="Calibri"/>
          <w:spacing w:val="-8"/>
        </w:rPr>
        <w:t xml:space="preserve"> </w:t>
      </w:r>
      <w:r>
        <w:rPr>
          <w:rFonts w:ascii="Calibri"/>
        </w:rPr>
        <w:t>Work</w:t>
      </w:r>
    </w:p>
    <w:p w14:paraId="0E425B82" w14:textId="77777777" w:rsidR="00014152" w:rsidRDefault="00014152" w:rsidP="00014152">
      <w:pPr>
        <w:pStyle w:val="ListParagraph"/>
        <w:numPr>
          <w:ilvl w:val="0"/>
          <w:numId w:val="1"/>
        </w:numPr>
        <w:tabs>
          <w:tab w:val="left" w:pos="921"/>
          <w:tab w:val="left" w:pos="922"/>
        </w:tabs>
        <w:spacing w:before="1"/>
        <w:rPr>
          <w:rFonts w:ascii="Calibri"/>
        </w:rPr>
      </w:pPr>
      <w:r>
        <w:rPr>
          <w:rFonts w:ascii="Calibri"/>
        </w:rPr>
        <w:t>References</w:t>
      </w:r>
    </w:p>
    <w:p w14:paraId="22BD43C6" w14:textId="012CC1A4" w:rsidR="00014152" w:rsidRDefault="00014152" w:rsidP="00A6746D">
      <w:pPr>
        <w:pStyle w:val="ListParagraph"/>
        <w:tabs>
          <w:tab w:val="left" w:pos="921"/>
          <w:tab w:val="left" w:pos="922"/>
        </w:tabs>
        <w:spacing w:before="1"/>
        <w:ind w:left="921" w:firstLine="0"/>
        <w:rPr>
          <w:rFonts w:ascii="Calibri"/>
        </w:rPr>
      </w:pPr>
    </w:p>
    <w:p w14:paraId="5BF9DEAF" w14:textId="6CCA6A5A" w:rsidR="00E269E1" w:rsidRDefault="00E269E1" w:rsidP="00E269E1">
      <w:pPr>
        <w:tabs>
          <w:tab w:val="left" w:pos="921"/>
          <w:tab w:val="left" w:pos="922"/>
        </w:tabs>
        <w:spacing w:before="1"/>
        <w:ind w:right="878"/>
        <w:rPr>
          <w:rFonts w:ascii="Calibri"/>
        </w:rPr>
      </w:pPr>
    </w:p>
    <w:p w14:paraId="538DCD7D" w14:textId="77777777" w:rsidR="00835BD4" w:rsidRDefault="00835BD4" w:rsidP="00E269E1">
      <w:pPr>
        <w:tabs>
          <w:tab w:val="left" w:pos="921"/>
          <w:tab w:val="left" w:pos="922"/>
        </w:tabs>
        <w:spacing w:before="1"/>
        <w:ind w:right="878"/>
        <w:rPr>
          <w:rFonts w:ascii="Calibri"/>
        </w:rPr>
      </w:pPr>
    </w:p>
    <w:p w14:paraId="72D320A4" w14:textId="77777777" w:rsidR="00A6746D" w:rsidRDefault="00A6746D" w:rsidP="00E269E1">
      <w:pPr>
        <w:tabs>
          <w:tab w:val="left" w:pos="921"/>
          <w:tab w:val="left" w:pos="922"/>
        </w:tabs>
        <w:spacing w:before="1"/>
        <w:ind w:right="878"/>
        <w:rPr>
          <w:rFonts w:ascii="Calibri"/>
        </w:rPr>
      </w:pPr>
    </w:p>
    <w:p w14:paraId="6730B2D2" w14:textId="77777777" w:rsidR="00835BD4" w:rsidRDefault="00835BD4" w:rsidP="00E269E1">
      <w:pPr>
        <w:tabs>
          <w:tab w:val="left" w:pos="921"/>
          <w:tab w:val="left" w:pos="922"/>
        </w:tabs>
        <w:spacing w:before="1"/>
        <w:ind w:right="878"/>
        <w:rPr>
          <w:rFonts w:ascii="Calibri"/>
        </w:rPr>
      </w:pPr>
    </w:p>
    <w:p w14:paraId="3295708A" w14:textId="77777777" w:rsidR="00014152" w:rsidRDefault="00014152" w:rsidP="00014152">
      <w:pPr>
        <w:spacing w:before="40" w:line="293" w:lineRule="exact"/>
        <w:ind w:left="200"/>
        <w:rPr>
          <w:rFonts w:ascii="Calibri"/>
          <w:b/>
          <w:sz w:val="24"/>
        </w:rPr>
      </w:pPr>
      <w:r>
        <w:rPr>
          <w:rFonts w:ascii="Calibri"/>
          <w:b/>
          <w:sz w:val="24"/>
        </w:rPr>
        <w:lastRenderedPageBreak/>
        <w:t>ADDITIONAL INFORMATION / ADDENDA</w:t>
      </w:r>
    </w:p>
    <w:p w14:paraId="2A0B3F8B" w14:textId="77777777" w:rsidR="00014152" w:rsidRDefault="00014152" w:rsidP="00014152">
      <w:pPr>
        <w:pStyle w:val="BodyText"/>
        <w:ind w:left="200" w:right="1095"/>
        <w:rPr>
          <w:rFonts w:ascii="Calibri" w:hAnsi="Calibri"/>
        </w:rPr>
      </w:pPr>
      <w:r>
        <w:rPr>
          <w:rFonts w:ascii="Calibri" w:hAnsi="Calibri"/>
        </w:rPr>
        <w:t>The County reserves the right to amend this Request for Proposal (RFP). Any changes to the RFP will be communicated via Peach County’s web site. It is the contractor’s responsibility to check for any addendum issued for this RFP prior to submitting the Proposal.</w:t>
      </w:r>
    </w:p>
    <w:p w14:paraId="0C917012" w14:textId="77777777" w:rsidR="00014152" w:rsidRDefault="00014152" w:rsidP="00014152">
      <w:pPr>
        <w:pStyle w:val="BodyText"/>
        <w:rPr>
          <w:rFonts w:ascii="Calibri"/>
        </w:rPr>
      </w:pPr>
    </w:p>
    <w:p w14:paraId="68172840" w14:textId="6B0B6326" w:rsidR="00014152" w:rsidRDefault="00014152" w:rsidP="00D90F35">
      <w:pPr>
        <w:pStyle w:val="BodyText"/>
        <w:ind w:left="200" w:right="1166"/>
        <w:rPr>
          <w:rFonts w:ascii="Calibri"/>
        </w:rPr>
      </w:pPr>
      <w:r>
        <w:rPr>
          <w:rFonts w:ascii="Calibri"/>
        </w:rPr>
        <w:t xml:space="preserve">In the event additional information is required, all inquiries must be submitted in writing to </w:t>
      </w:r>
      <w:r w:rsidR="00D90F35">
        <w:rPr>
          <w:rFonts w:ascii="Calibri"/>
        </w:rPr>
        <w:t>Stacy Sanders</w:t>
      </w:r>
      <w:r>
        <w:rPr>
          <w:rFonts w:ascii="Calibri"/>
        </w:rPr>
        <w:t xml:space="preserve">, 213 Persons Street, Fort Valley, GA 31030, by fax at (478) 825-2678, or via email </w:t>
      </w:r>
      <w:r w:rsidR="00D90F35">
        <w:rPr>
          <w:rFonts w:ascii="Calibri"/>
        </w:rPr>
        <w:t xml:space="preserve">at </w:t>
      </w:r>
      <w:hyperlink r:id="rId7" w:history="1">
        <w:r w:rsidR="00D90F35" w:rsidRPr="00415FFF">
          <w:rPr>
            <w:rStyle w:val="Hyperlink"/>
            <w:rFonts w:ascii="Calibri"/>
          </w:rPr>
          <w:t>stacy-sanders@peachcounty.net</w:t>
        </w:r>
      </w:hyperlink>
      <w:r w:rsidR="00D90F35">
        <w:rPr>
          <w:rFonts w:ascii="Calibri"/>
        </w:rPr>
        <w:t xml:space="preserve"> .   </w:t>
      </w:r>
      <w:r>
        <w:rPr>
          <w:rFonts w:ascii="Calibri"/>
        </w:rPr>
        <w:t>All questions must be received five (5) calendar days prior to the RFP closing to allow ample time to post any addendum or changes if necessary.</w:t>
      </w:r>
    </w:p>
    <w:p w14:paraId="08290507" w14:textId="77777777" w:rsidR="00D90F35" w:rsidRDefault="00D90F35" w:rsidP="00D90F35">
      <w:pPr>
        <w:pStyle w:val="BodyText"/>
        <w:ind w:left="200" w:right="1166"/>
        <w:rPr>
          <w:rFonts w:ascii="Calibri"/>
        </w:rPr>
      </w:pPr>
    </w:p>
    <w:p w14:paraId="73F29F29" w14:textId="77777777" w:rsidR="00014152" w:rsidRDefault="00014152" w:rsidP="00014152">
      <w:pPr>
        <w:spacing w:before="1"/>
        <w:ind w:left="200" w:right="886"/>
        <w:rPr>
          <w:rFonts w:ascii="Calibri"/>
          <w:b/>
        </w:rPr>
      </w:pPr>
      <w:r>
        <w:rPr>
          <w:rFonts w:ascii="Calibri"/>
        </w:rPr>
        <w:t xml:space="preserve">The County will recognize only communications which are in writing. The County shall not be responsible for oral interpretations given by any County employee, representative, or others. </w:t>
      </w:r>
      <w:r>
        <w:rPr>
          <w:rFonts w:ascii="Calibri"/>
          <w:b/>
          <w:u w:val="single"/>
        </w:rPr>
        <w:t>The issuance of an</w:t>
      </w:r>
      <w:r>
        <w:rPr>
          <w:rFonts w:ascii="Calibri"/>
          <w:b/>
        </w:rPr>
        <w:t xml:space="preserve"> </w:t>
      </w:r>
      <w:r>
        <w:rPr>
          <w:rFonts w:ascii="Calibri"/>
          <w:b/>
          <w:u w:val="single"/>
        </w:rPr>
        <w:t>addendum is the only official method whereby interpretation, clarification, or additional information</w:t>
      </w:r>
      <w:r>
        <w:rPr>
          <w:rFonts w:ascii="Calibri"/>
          <w:b/>
        </w:rPr>
        <w:t xml:space="preserve"> </w:t>
      </w:r>
      <w:r>
        <w:rPr>
          <w:rFonts w:ascii="Calibri"/>
          <w:b/>
          <w:u w:val="single"/>
        </w:rPr>
        <w:t>including responses to written questions will be distributed.</w:t>
      </w:r>
    </w:p>
    <w:p w14:paraId="3DD0D511" w14:textId="77777777" w:rsidR="00014152" w:rsidRDefault="00014152" w:rsidP="00014152">
      <w:pPr>
        <w:pStyle w:val="BodyText"/>
        <w:spacing w:before="3"/>
        <w:rPr>
          <w:rFonts w:ascii="Calibri"/>
          <w:b/>
          <w:sz w:val="17"/>
        </w:rPr>
      </w:pPr>
    </w:p>
    <w:p w14:paraId="6EC44702" w14:textId="6D7C694D" w:rsidR="00A6746D" w:rsidRDefault="00A6746D" w:rsidP="00014152">
      <w:pPr>
        <w:pStyle w:val="BodyText"/>
        <w:spacing w:before="56"/>
        <w:ind w:left="200"/>
        <w:rPr>
          <w:rFonts w:ascii="Calibri"/>
        </w:rPr>
      </w:pPr>
      <w:r>
        <w:rPr>
          <w:rFonts w:ascii="Calibri"/>
          <w:b/>
        </w:rPr>
        <w:t>PRE</w:t>
      </w:r>
      <w:r w:rsidRPr="00A6746D">
        <w:rPr>
          <w:rFonts w:ascii="Calibri"/>
          <w:b/>
          <w:bCs/>
        </w:rPr>
        <w:t>-PROPOSAL MEETING:</w:t>
      </w:r>
    </w:p>
    <w:p w14:paraId="0F8AB9AE" w14:textId="28981E04" w:rsidR="00014152" w:rsidRPr="00835BD4" w:rsidRDefault="00014152" w:rsidP="00014152">
      <w:pPr>
        <w:pStyle w:val="BodyText"/>
        <w:spacing w:before="56"/>
        <w:ind w:left="200"/>
        <w:rPr>
          <w:rFonts w:ascii="Calibri"/>
        </w:rPr>
      </w:pPr>
      <w:r w:rsidRPr="00835BD4">
        <w:rPr>
          <w:rFonts w:ascii="Calibri"/>
        </w:rPr>
        <w:t xml:space="preserve">A Pre-Proposal meeting will be conducted on Wednesday, </w:t>
      </w:r>
      <w:r w:rsidR="00D90F35" w:rsidRPr="00835BD4">
        <w:rPr>
          <w:rFonts w:ascii="Calibri"/>
        </w:rPr>
        <w:t>July 12, 2023</w:t>
      </w:r>
      <w:r w:rsidRPr="00835BD4">
        <w:rPr>
          <w:rFonts w:ascii="Calibri"/>
        </w:rPr>
        <w:t xml:space="preserve">, at </w:t>
      </w:r>
      <w:r w:rsidR="00A35DC5" w:rsidRPr="00835BD4">
        <w:rPr>
          <w:rFonts w:ascii="Calibri"/>
        </w:rPr>
        <w:t>10</w:t>
      </w:r>
      <w:r w:rsidRPr="00835BD4">
        <w:rPr>
          <w:rFonts w:ascii="Calibri"/>
        </w:rPr>
        <w:t>:00</w:t>
      </w:r>
      <w:r w:rsidR="00A35DC5" w:rsidRPr="00835BD4">
        <w:rPr>
          <w:rFonts w:ascii="Calibri"/>
        </w:rPr>
        <w:t xml:space="preserve"> a.m.</w:t>
      </w:r>
    </w:p>
    <w:p w14:paraId="58020D25" w14:textId="77B299C4" w:rsidR="00014152" w:rsidRDefault="00014152" w:rsidP="00A35DC5">
      <w:pPr>
        <w:pStyle w:val="ListParagraph"/>
        <w:tabs>
          <w:tab w:val="left" w:pos="655"/>
        </w:tabs>
        <w:spacing w:before="1"/>
        <w:ind w:left="200" w:right="1587" w:firstLine="0"/>
        <w:rPr>
          <w:rFonts w:ascii="Calibri"/>
          <w:b/>
        </w:rPr>
      </w:pPr>
      <w:r w:rsidRPr="00835BD4">
        <w:rPr>
          <w:rFonts w:ascii="Calibri"/>
        </w:rPr>
        <w:t xml:space="preserve">at </w:t>
      </w:r>
      <w:r w:rsidR="00D90F35" w:rsidRPr="00835BD4">
        <w:rPr>
          <w:rFonts w:ascii="Calibri"/>
        </w:rPr>
        <w:t>North Peach Park</w:t>
      </w:r>
      <w:r w:rsidR="00A35DC5" w:rsidRPr="00835BD4">
        <w:rPr>
          <w:rFonts w:ascii="Calibri"/>
        </w:rPr>
        <w:t>s Concession Stand</w:t>
      </w:r>
      <w:r w:rsidR="00766B7F" w:rsidRPr="00835BD4">
        <w:rPr>
          <w:rFonts w:ascii="Calibri"/>
        </w:rPr>
        <w:t xml:space="preserve"> located at </w:t>
      </w:r>
      <w:r w:rsidR="00835BD4" w:rsidRPr="00835BD4">
        <w:rPr>
          <w:rFonts w:ascii="Calibri"/>
        </w:rPr>
        <w:t xml:space="preserve">461 West White Road, Byron, GA  31008 </w:t>
      </w:r>
      <w:r w:rsidR="00835BD4" w:rsidRPr="00835BD4">
        <w:rPr>
          <w:rFonts w:ascii="Calibri"/>
          <w:b/>
          <w:bCs/>
        </w:rPr>
        <w:t>a</w:t>
      </w:r>
      <w:r w:rsidRPr="00835BD4">
        <w:rPr>
          <w:rFonts w:ascii="Calibri"/>
          <w:b/>
        </w:rPr>
        <w:t>ttendance at the Pre-Proposal meeting is not required to submit a Proposal, but is highly recommended.</w:t>
      </w:r>
    </w:p>
    <w:p w14:paraId="61BF227A" w14:textId="77777777" w:rsidR="00014152" w:rsidRDefault="00014152" w:rsidP="00014152">
      <w:pPr>
        <w:pStyle w:val="BodyText"/>
        <w:spacing w:before="1"/>
        <w:rPr>
          <w:rFonts w:ascii="Calibri"/>
          <w:b/>
        </w:rPr>
      </w:pPr>
    </w:p>
    <w:p w14:paraId="7C9A7A95" w14:textId="77777777" w:rsidR="00014152" w:rsidRDefault="00014152" w:rsidP="00014152">
      <w:pPr>
        <w:spacing w:line="293" w:lineRule="exact"/>
        <w:ind w:left="200"/>
        <w:rPr>
          <w:rFonts w:ascii="Calibri"/>
          <w:b/>
          <w:sz w:val="24"/>
        </w:rPr>
      </w:pPr>
      <w:r>
        <w:rPr>
          <w:rFonts w:ascii="Calibri"/>
          <w:b/>
          <w:sz w:val="24"/>
        </w:rPr>
        <w:t>PROPOSAL SUBMITTAL</w:t>
      </w:r>
    </w:p>
    <w:p w14:paraId="4D5DA548" w14:textId="77777777" w:rsidR="00014152" w:rsidRDefault="00014152" w:rsidP="00014152">
      <w:pPr>
        <w:pStyle w:val="BodyText"/>
        <w:ind w:left="200" w:right="872"/>
        <w:rPr>
          <w:rFonts w:ascii="Calibri"/>
        </w:rPr>
      </w:pPr>
      <w:r>
        <w:rPr>
          <w:rFonts w:ascii="Calibri"/>
        </w:rPr>
        <w:t>Proposals shall clearly indicate the legal name, address, e-mail address, and business telephone number of the Contractor (company, firm, partnership, or individual) submitting the proposal. All expenses for making this Proposal to Peach County are to be borne by the Contractor submitting the proposal. Peach County reserves the right to retain all Proposals submitted and to use any ideas in a proposal, regardless of whether that proposal is</w:t>
      </w:r>
      <w:r>
        <w:rPr>
          <w:rFonts w:ascii="Calibri"/>
          <w:spacing w:val="-3"/>
        </w:rPr>
        <w:t xml:space="preserve"> </w:t>
      </w:r>
      <w:r>
        <w:rPr>
          <w:rFonts w:ascii="Calibri"/>
        </w:rPr>
        <w:t>selected.</w:t>
      </w:r>
    </w:p>
    <w:p w14:paraId="1C9A9E70" w14:textId="77777777" w:rsidR="00014152" w:rsidRDefault="00014152" w:rsidP="00014152">
      <w:pPr>
        <w:pStyle w:val="BodyText"/>
        <w:spacing w:before="11"/>
        <w:rPr>
          <w:rFonts w:ascii="Calibri"/>
          <w:sz w:val="21"/>
        </w:rPr>
      </w:pPr>
    </w:p>
    <w:p w14:paraId="72BCFC03" w14:textId="5BF56C94" w:rsidR="00014152" w:rsidRDefault="00A6746D" w:rsidP="00014152">
      <w:pPr>
        <w:ind w:left="200" w:right="900"/>
        <w:jc w:val="both"/>
        <w:rPr>
          <w:rFonts w:ascii="Calibri" w:hAnsi="Calibri"/>
        </w:rPr>
      </w:pPr>
      <w:r>
        <w:rPr>
          <w:rFonts w:ascii="Calibri" w:hAnsi="Calibri"/>
          <w:b/>
        </w:rPr>
        <w:t>T</w:t>
      </w:r>
      <w:r w:rsidR="004761C6">
        <w:rPr>
          <w:rFonts w:ascii="Calibri" w:hAnsi="Calibri"/>
          <w:b/>
        </w:rPr>
        <w:t>wo</w:t>
      </w:r>
      <w:r w:rsidR="00014152">
        <w:rPr>
          <w:rFonts w:ascii="Calibri" w:hAnsi="Calibri"/>
          <w:b/>
        </w:rPr>
        <w:t xml:space="preserve"> (</w:t>
      </w:r>
      <w:r w:rsidR="004761C6">
        <w:rPr>
          <w:rFonts w:ascii="Calibri" w:hAnsi="Calibri"/>
          <w:b/>
        </w:rPr>
        <w:t>2</w:t>
      </w:r>
      <w:r w:rsidR="00014152">
        <w:rPr>
          <w:rFonts w:ascii="Calibri" w:hAnsi="Calibri"/>
          <w:b/>
        </w:rPr>
        <w:t>) copies</w:t>
      </w:r>
      <w:r w:rsidR="00766B7F">
        <w:rPr>
          <w:rFonts w:ascii="Calibri" w:hAnsi="Calibri"/>
          <w:b/>
        </w:rPr>
        <w:t xml:space="preserve"> </w:t>
      </w:r>
      <w:r w:rsidR="00014152">
        <w:rPr>
          <w:rFonts w:ascii="Calibri" w:hAnsi="Calibri"/>
          <w:b/>
        </w:rPr>
        <w:t>of your proposal shall be submitted in one sealed package</w:t>
      </w:r>
      <w:r w:rsidR="00014152">
        <w:rPr>
          <w:rFonts w:ascii="Calibri" w:hAnsi="Calibri"/>
        </w:rPr>
        <w:t>, clearly marked on the outside</w:t>
      </w:r>
      <w:r w:rsidR="00014152">
        <w:rPr>
          <w:rFonts w:ascii="Calibri" w:hAnsi="Calibri"/>
          <w:u w:val="single"/>
        </w:rPr>
        <w:t xml:space="preserve"> </w:t>
      </w:r>
      <w:r w:rsidR="00014152" w:rsidRPr="00766B7F">
        <w:rPr>
          <w:rFonts w:ascii="Calibri" w:hAnsi="Calibri"/>
          <w:b/>
          <w:bCs/>
          <w:i/>
          <w:u w:val="single"/>
        </w:rPr>
        <w:t xml:space="preserve">“RFP </w:t>
      </w:r>
      <w:r w:rsidR="00A35DC5" w:rsidRPr="00766B7F">
        <w:rPr>
          <w:rFonts w:ascii="Calibri" w:hAnsi="Calibri"/>
          <w:b/>
          <w:bCs/>
          <w:i/>
          <w:u w:val="single"/>
        </w:rPr>
        <w:t>23</w:t>
      </w:r>
      <w:r w:rsidR="00014152" w:rsidRPr="00766B7F">
        <w:rPr>
          <w:rFonts w:ascii="Calibri" w:hAnsi="Calibri"/>
          <w:b/>
          <w:bCs/>
          <w:i/>
          <w:u w:val="single"/>
        </w:rPr>
        <w:t>-</w:t>
      </w:r>
      <w:r w:rsidR="00A35DC5" w:rsidRPr="00766B7F">
        <w:rPr>
          <w:rFonts w:ascii="Calibri" w:hAnsi="Calibri"/>
          <w:b/>
          <w:bCs/>
          <w:i/>
          <w:u w:val="single"/>
        </w:rPr>
        <w:t>008</w:t>
      </w:r>
      <w:r w:rsidR="00014152" w:rsidRPr="00766B7F">
        <w:rPr>
          <w:rFonts w:ascii="Calibri" w:hAnsi="Calibri"/>
          <w:b/>
          <w:bCs/>
          <w:i/>
          <w:u w:val="single"/>
        </w:rPr>
        <w:t xml:space="preserve"> Peach</w:t>
      </w:r>
      <w:r w:rsidR="00014152" w:rsidRPr="00766B7F">
        <w:rPr>
          <w:rFonts w:ascii="Calibri" w:hAnsi="Calibri"/>
          <w:b/>
          <w:bCs/>
          <w:i/>
        </w:rPr>
        <w:t xml:space="preserve"> </w:t>
      </w:r>
      <w:r w:rsidR="00A35DC5" w:rsidRPr="00766B7F">
        <w:rPr>
          <w:rFonts w:ascii="Calibri" w:hAnsi="Calibri"/>
          <w:b/>
          <w:bCs/>
          <w:i/>
          <w:u w:val="single"/>
        </w:rPr>
        <w:t>Recreation Department Concession Stands</w:t>
      </w:r>
      <w:r w:rsidR="00014152">
        <w:rPr>
          <w:rFonts w:ascii="Calibri" w:hAnsi="Calibri"/>
          <w:i/>
          <w:u w:val="single"/>
        </w:rPr>
        <w:t>”</w:t>
      </w:r>
      <w:r w:rsidR="00014152">
        <w:rPr>
          <w:rFonts w:ascii="Calibri" w:hAnsi="Calibri"/>
          <w:i/>
        </w:rPr>
        <w:t xml:space="preserve"> </w:t>
      </w:r>
      <w:r w:rsidR="00014152">
        <w:rPr>
          <w:rFonts w:ascii="Calibri" w:hAnsi="Calibri"/>
        </w:rPr>
        <w:t>and addressed to:</w:t>
      </w:r>
    </w:p>
    <w:p w14:paraId="571CEA50" w14:textId="77777777" w:rsidR="00014152" w:rsidRDefault="00014152" w:rsidP="00014152">
      <w:pPr>
        <w:pStyle w:val="BodyText"/>
        <w:spacing w:before="6"/>
        <w:rPr>
          <w:rFonts w:ascii="Calibri"/>
          <w:sz w:val="17"/>
        </w:rPr>
      </w:pPr>
    </w:p>
    <w:p w14:paraId="11710A6D" w14:textId="7036898F" w:rsidR="00766B7F" w:rsidRDefault="00766B7F" w:rsidP="00766B7F">
      <w:pPr>
        <w:pStyle w:val="BodyText"/>
        <w:ind w:left="922" w:right="6287"/>
        <w:rPr>
          <w:rFonts w:ascii="Calibri"/>
        </w:rPr>
      </w:pPr>
      <w:r>
        <w:rPr>
          <w:rFonts w:ascii="Calibri"/>
        </w:rPr>
        <w:t>RFP 23-008</w:t>
      </w:r>
    </w:p>
    <w:p w14:paraId="0B55D635" w14:textId="5E3AD101" w:rsidR="00014152" w:rsidRDefault="00014152" w:rsidP="00766B7F">
      <w:pPr>
        <w:pStyle w:val="BodyText"/>
        <w:ind w:left="922" w:right="6287"/>
        <w:rPr>
          <w:rFonts w:ascii="Calibri"/>
        </w:rPr>
      </w:pPr>
      <w:r>
        <w:rPr>
          <w:rFonts w:ascii="Calibri"/>
        </w:rPr>
        <w:t xml:space="preserve">Peach County Board of Commissioners Attn: </w:t>
      </w:r>
      <w:r w:rsidR="00A35DC5">
        <w:rPr>
          <w:rFonts w:ascii="Calibri"/>
        </w:rPr>
        <w:t>Stacy Sander</w:t>
      </w:r>
      <w:r w:rsidR="00766B7F">
        <w:rPr>
          <w:rFonts w:ascii="Calibri"/>
        </w:rPr>
        <w:t>s</w:t>
      </w:r>
    </w:p>
    <w:p w14:paraId="77076C3E" w14:textId="77777777" w:rsidR="00014152" w:rsidRDefault="00014152" w:rsidP="00766B7F">
      <w:pPr>
        <w:pStyle w:val="BodyText"/>
        <w:ind w:left="922"/>
        <w:rPr>
          <w:rFonts w:ascii="Calibri"/>
        </w:rPr>
      </w:pPr>
      <w:r>
        <w:rPr>
          <w:rFonts w:ascii="Calibri"/>
        </w:rPr>
        <w:t>213 Persons Street</w:t>
      </w:r>
    </w:p>
    <w:p w14:paraId="72D0812E" w14:textId="77777777" w:rsidR="00014152" w:rsidRDefault="00014152" w:rsidP="00766B7F">
      <w:pPr>
        <w:pStyle w:val="BodyText"/>
        <w:ind w:left="922"/>
        <w:rPr>
          <w:rFonts w:ascii="Calibri"/>
        </w:rPr>
      </w:pPr>
      <w:r>
        <w:rPr>
          <w:rFonts w:ascii="Calibri"/>
        </w:rPr>
        <w:t>Fort Valley, Georgia 31030</w:t>
      </w:r>
    </w:p>
    <w:p w14:paraId="43F8A8E3" w14:textId="77777777" w:rsidR="00014152" w:rsidRDefault="00014152" w:rsidP="00014152">
      <w:pPr>
        <w:pStyle w:val="BodyText"/>
        <w:spacing w:before="10"/>
        <w:rPr>
          <w:rFonts w:ascii="Calibri"/>
          <w:sz w:val="21"/>
        </w:rPr>
      </w:pPr>
    </w:p>
    <w:p w14:paraId="3573EAF3" w14:textId="77777777" w:rsidR="00014152" w:rsidRDefault="00014152" w:rsidP="00014152">
      <w:pPr>
        <w:pStyle w:val="BodyText"/>
        <w:ind w:left="200" w:right="967"/>
        <w:rPr>
          <w:rFonts w:ascii="Calibri"/>
        </w:rPr>
      </w:pPr>
      <w:r>
        <w:rPr>
          <w:rFonts w:ascii="Calibri"/>
        </w:rPr>
        <w:t>All terms submitted in this Proposal shall remain valid for a period of not less than Sixty (60) days from the date of the Request for Proposal (RFP) opening.</w:t>
      </w:r>
    </w:p>
    <w:p w14:paraId="3B0947FD" w14:textId="77777777" w:rsidR="00014152" w:rsidRDefault="00014152" w:rsidP="00014152">
      <w:pPr>
        <w:pStyle w:val="BodyText"/>
        <w:rPr>
          <w:rFonts w:ascii="Calibri"/>
        </w:rPr>
      </w:pPr>
    </w:p>
    <w:p w14:paraId="6E1B9B56" w14:textId="77777777" w:rsidR="00014152" w:rsidRDefault="00014152" w:rsidP="00014152">
      <w:pPr>
        <w:pStyle w:val="Heading2"/>
        <w:ind w:left="200" w:right="1524"/>
        <w:jc w:val="left"/>
      </w:pPr>
      <w:r>
        <w:rPr>
          <w:u w:val="single"/>
        </w:rPr>
        <w:t>Failure to submit any required data item or inaccurate responses may be cause for rejection of the</w:t>
      </w:r>
      <w:r>
        <w:t xml:space="preserve"> </w:t>
      </w:r>
      <w:r>
        <w:rPr>
          <w:u w:val="single"/>
        </w:rPr>
        <w:t>proposal as non-responsive.</w:t>
      </w:r>
    </w:p>
    <w:p w14:paraId="342317B2" w14:textId="77777777" w:rsidR="00014152" w:rsidRDefault="00014152" w:rsidP="00014152">
      <w:pPr>
        <w:pStyle w:val="BodyText"/>
        <w:spacing w:before="10"/>
        <w:rPr>
          <w:rFonts w:ascii="Calibri"/>
          <w:b/>
          <w:i/>
          <w:sz w:val="17"/>
        </w:rPr>
      </w:pPr>
    </w:p>
    <w:p w14:paraId="4150DF68" w14:textId="0DEE0E20" w:rsidR="00014152" w:rsidRDefault="00014152" w:rsidP="00014152">
      <w:pPr>
        <w:spacing w:before="52"/>
        <w:ind w:left="200"/>
        <w:rPr>
          <w:rFonts w:ascii="Calibri"/>
          <w:b/>
          <w:sz w:val="24"/>
        </w:rPr>
      </w:pPr>
      <w:r>
        <w:rPr>
          <w:rFonts w:ascii="Calibri"/>
          <w:b/>
          <w:sz w:val="24"/>
        </w:rPr>
        <w:t>ORGANIZATION AND HISTORY:</w:t>
      </w:r>
    </w:p>
    <w:p w14:paraId="56976728" w14:textId="77777777" w:rsidR="00014152" w:rsidRDefault="00014152" w:rsidP="00014152">
      <w:pPr>
        <w:pStyle w:val="BodyText"/>
        <w:rPr>
          <w:rFonts w:ascii="Calibri"/>
          <w:b/>
        </w:rPr>
      </w:pPr>
    </w:p>
    <w:p w14:paraId="2A657A80" w14:textId="77777777" w:rsidR="00835BD4" w:rsidRDefault="00014152" w:rsidP="00014152">
      <w:pPr>
        <w:pStyle w:val="ListParagraph"/>
        <w:numPr>
          <w:ilvl w:val="0"/>
          <w:numId w:val="23"/>
        </w:numPr>
        <w:tabs>
          <w:tab w:val="left" w:pos="922"/>
        </w:tabs>
        <w:spacing w:before="1" w:line="237" w:lineRule="auto"/>
        <w:ind w:right="842" w:hanging="272"/>
        <w:rPr>
          <w:rFonts w:ascii="Calibri"/>
        </w:rPr>
      </w:pPr>
      <w:r w:rsidRPr="00835BD4">
        <w:rPr>
          <w:rFonts w:ascii="Calibri"/>
        </w:rPr>
        <w:t>Please provide the name, title, address, telephone number. E-mail address, and fax</w:t>
      </w:r>
      <w:r w:rsidR="00835BD4" w:rsidRPr="00835BD4">
        <w:rPr>
          <w:rFonts w:ascii="Calibri"/>
        </w:rPr>
        <w:t xml:space="preserve"> </w:t>
      </w:r>
      <w:r w:rsidRPr="00835BD4">
        <w:rPr>
          <w:rFonts w:ascii="Calibri"/>
        </w:rPr>
        <w:t>number of the individual(s) responsible for responding to this</w:t>
      </w:r>
      <w:r w:rsidRPr="00835BD4">
        <w:rPr>
          <w:rFonts w:ascii="Calibri"/>
          <w:spacing w:val="-4"/>
        </w:rPr>
        <w:t xml:space="preserve"> </w:t>
      </w:r>
      <w:r w:rsidRPr="00835BD4">
        <w:rPr>
          <w:rFonts w:ascii="Calibri"/>
        </w:rPr>
        <w:t>proposal.</w:t>
      </w:r>
    </w:p>
    <w:p w14:paraId="48ABEE94" w14:textId="620D1181" w:rsidR="00835BD4" w:rsidRPr="00835BD4" w:rsidRDefault="00014152" w:rsidP="00014152">
      <w:pPr>
        <w:pStyle w:val="ListParagraph"/>
        <w:numPr>
          <w:ilvl w:val="0"/>
          <w:numId w:val="23"/>
        </w:numPr>
        <w:tabs>
          <w:tab w:val="left" w:pos="922"/>
        </w:tabs>
        <w:spacing w:before="1" w:line="237" w:lineRule="auto"/>
        <w:ind w:right="842" w:hanging="272"/>
        <w:rPr>
          <w:rFonts w:ascii="Calibri"/>
        </w:rPr>
      </w:pPr>
      <w:r w:rsidRPr="00835BD4">
        <w:rPr>
          <w:rFonts w:ascii="Calibri"/>
        </w:rPr>
        <w:t>Summarize or outline any work performed for Peach County</w:t>
      </w:r>
      <w:r w:rsidR="00835BD4" w:rsidRPr="00835BD4">
        <w:rPr>
          <w:rFonts w:ascii="Calibri"/>
        </w:rPr>
        <w:t>.</w:t>
      </w:r>
    </w:p>
    <w:p w14:paraId="4CFFEE3F" w14:textId="481E2CDD" w:rsidR="00835BD4" w:rsidRDefault="00835BD4" w:rsidP="00014152">
      <w:pPr>
        <w:pStyle w:val="ListParagraph"/>
        <w:numPr>
          <w:ilvl w:val="0"/>
          <w:numId w:val="23"/>
        </w:numPr>
        <w:tabs>
          <w:tab w:val="left" w:pos="922"/>
        </w:tabs>
        <w:spacing w:before="1" w:line="237" w:lineRule="auto"/>
        <w:ind w:right="842" w:hanging="272"/>
        <w:rPr>
          <w:rFonts w:ascii="Calibri"/>
        </w:rPr>
      </w:pPr>
      <w:r w:rsidRPr="00835BD4">
        <w:rPr>
          <w:rFonts w:ascii="Calibri"/>
        </w:rPr>
        <w:t>Sum</w:t>
      </w:r>
      <w:r w:rsidR="00014152" w:rsidRPr="00835BD4">
        <w:rPr>
          <w:rFonts w:ascii="Calibri"/>
        </w:rPr>
        <w:t>marize or outline any similar work performed by the</w:t>
      </w:r>
      <w:r w:rsidR="00014152" w:rsidRPr="00835BD4">
        <w:rPr>
          <w:rFonts w:ascii="Calibri"/>
          <w:spacing w:val="-6"/>
        </w:rPr>
        <w:t xml:space="preserve"> </w:t>
      </w:r>
      <w:r w:rsidR="00014152" w:rsidRPr="00835BD4">
        <w:rPr>
          <w:rFonts w:ascii="Calibri"/>
        </w:rPr>
        <w:t>organization.</w:t>
      </w:r>
    </w:p>
    <w:p w14:paraId="36C1AB5A" w14:textId="4F1AAA31" w:rsidR="00014152" w:rsidRPr="00835BD4" w:rsidRDefault="00014152" w:rsidP="00014152">
      <w:pPr>
        <w:pStyle w:val="ListParagraph"/>
        <w:numPr>
          <w:ilvl w:val="0"/>
          <w:numId w:val="23"/>
        </w:numPr>
        <w:tabs>
          <w:tab w:val="left" w:pos="922"/>
        </w:tabs>
        <w:spacing w:before="1" w:line="237" w:lineRule="auto"/>
        <w:ind w:right="842" w:hanging="272"/>
        <w:rPr>
          <w:rFonts w:ascii="Calibri"/>
        </w:rPr>
      </w:pPr>
      <w:r w:rsidRPr="00835BD4">
        <w:rPr>
          <w:rFonts w:ascii="Calibri"/>
        </w:rPr>
        <w:lastRenderedPageBreak/>
        <w:t>Provide a list of at least three (3) current references for which comparable work has been performed. This list shall include company name, person to contact, address, and telephone</w:t>
      </w:r>
      <w:r w:rsidRPr="00835BD4">
        <w:rPr>
          <w:rFonts w:ascii="Calibri"/>
          <w:spacing w:val="-15"/>
        </w:rPr>
        <w:t xml:space="preserve"> </w:t>
      </w:r>
      <w:r w:rsidRPr="00835BD4">
        <w:rPr>
          <w:rFonts w:ascii="Calibri"/>
        </w:rPr>
        <w:t>number</w:t>
      </w:r>
    </w:p>
    <w:p w14:paraId="3ED77F93" w14:textId="77777777" w:rsidR="00014152" w:rsidRDefault="00014152" w:rsidP="00014152">
      <w:pPr>
        <w:pStyle w:val="BodyText"/>
        <w:spacing w:before="11"/>
        <w:rPr>
          <w:rFonts w:ascii="Calibri"/>
          <w:sz w:val="21"/>
        </w:rPr>
      </w:pPr>
    </w:p>
    <w:p w14:paraId="6C46091C" w14:textId="77777777" w:rsidR="00014152" w:rsidRDefault="00014152" w:rsidP="00014152">
      <w:pPr>
        <w:spacing w:line="293" w:lineRule="exact"/>
        <w:ind w:left="200"/>
        <w:rPr>
          <w:rFonts w:ascii="Calibri"/>
          <w:b/>
          <w:sz w:val="24"/>
        </w:rPr>
      </w:pPr>
      <w:r>
        <w:rPr>
          <w:rFonts w:ascii="Calibri"/>
          <w:b/>
          <w:sz w:val="24"/>
        </w:rPr>
        <w:t>SCOPE OF WORK</w:t>
      </w:r>
    </w:p>
    <w:p w14:paraId="55D867CA" w14:textId="66531BB9" w:rsidR="00014152" w:rsidRDefault="00014152" w:rsidP="00014152">
      <w:pPr>
        <w:pStyle w:val="BodyText"/>
        <w:ind w:left="200" w:right="975"/>
        <w:jc w:val="both"/>
        <w:rPr>
          <w:rFonts w:ascii="Calibri"/>
        </w:rPr>
      </w:pPr>
    </w:p>
    <w:p w14:paraId="0755F937" w14:textId="77777777" w:rsidR="00A35DC5" w:rsidRDefault="00A35DC5" w:rsidP="00A35DC5">
      <w:pPr>
        <w:pStyle w:val="BodyText"/>
        <w:numPr>
          <w:ilvl w:val="0"/>
          <w:numId w:val="25"/>
        </w:numPr>
        <w:ind w:right="975"/>
        <w:rPr>
          <w:rFonts w:asciiTheme="minorHAnsi" w:hAnsiTheme="minorHAnsi" w:cstheme="minorHAnsi"/>
        </w:rPr>
      </w:pPr>
      <w:r w:rsidRPr="00A35DC5">
        <w:rPr>
          <w:rFonts w:asciiTheme="minorHAnsi" w:hAnsiTheme="minorHAnsi" w:cstheme="minorHAnsi"/>
        </w:rPr>
        <w:t xml:space="preserve">Concessionaire will be responsible for providing all food and supplies necessary to run and keep Concession Stands Clean.  </w:t>
      </w:r>
    </w:p>
    <w:p w14:paraId="36EDA7DC" w14:textId="77777777" w:rsidR="00A35DC5" w:rsidRDefault="00A35DC5" w:rsidP="00A35DC5">
      <w:pPr>
        <w:pStyle w:val="BodyText"/>
        <w:numPr>
          <w:ilvl w:val="0"/>
          <w:numId w:val="25"/>
        </w:numPr>
        <w:ind w:right="975"/>
        <w:rPr>
          <w:rFonts w:asciiTheme="minorHAnsi" w:hAnsiTheme="minorHAnsi" w:cstheme="minorHAnsi"/>
        </w:rPr>
      </w:pPr>
      <w:r w:rsidRPr="00A35DC5">
        <w:rPr>
          <w:rFonts w:asciiTheme="minorHAnsi" w:hAnsiTheme="minorHAnsi" w:cstheme="minorHAnsi"/>
        </w:rPr>
        <w:t xml:space="preserve">Concessionaire will be responsible for providing all necessary documentation to operate the Concession Stands including, but not limited to Liability Insurance showing the County as additionally insured, and Insurance for all personnel including workers compensation if needed.  </w:t>
      </w:r>
    </w:p>
    <w:p w14:paraId="15B61521" w14:textId="6AC4D894" w:rsidR="00A35DC5" w:rsidRDefault="00A35DC5" w:rsidP="00A35DC5">
      <w:pPr>
        <w:pStyle w:val="BodyText"/>
        <w:numPr>
          <w:ilvl w:val="0"/>
          <w:numId w:val="25"/>
        </w:numPr>
        <w:ind w:right="975"/>
        <w:rPr>
          <w:rFonts w:asciiTheme="minorHAnsi" w:hAnsiTheme="minorHAnsi" w:cstheme="minorHAnsi"/>
        </w:rPr>
      </w:pPr>
      <w:r w:rsidRPr="00A35DC5">
        <w:rPr>
          <w:rFonts w:asciiTheme="minorHAnsi" w:hAnsiTheme="minorHAnsi" w:cstheme="minorHAnsi"/>
        </w:rPr>
        <w:t xml:space="preserve">County will maintain all current equipment and infrastructure for the Concession Stand including providing </w:t>
      </w:r>
      <w:r w:rsidR="00624E82" w:rsidRPr="00A35DC5">
        <w:rPr>
          <w:rFonts w:asciiTheme="minorHAnsi" w:hAnsiTheme="minorHAnsi" w:cstheme="minorHAnsi"/>
        </w:rPr>
        <w:t>Wi-Fi</w:t>
      </w:r>
      <w:r w:rsidRPr="00A35DC5">
        <w:rPr>
          <w:rFonts w:asciiTheme="minorHAnsi" w:hAnsiTheme="minorHAnsi" w:cstheme="minorHAnsi"/>
        </w:rPr>
        <w:t xml:space="preserve"> for Concessionaires POS system.  Any additional equipment needs by Concessionaire provided at their cost and upkeep and remains their personal property.</w:t>
      </w:r>
    </w:p>
    <w:p w14:paraId="5F95FA41" w14:textId="77777777" w:rsidR="00A35DC5" w:rsidRDefault="00A35DC5" w:rsidP="00A35DC5">
      <w:pPr>
        <w:pStyle w:val="BodyText"/>
        <w:numPr>
          <w:ilvl w:val="0"/>
          <w:numId w:val="25"/>
        </w:numPr>
        <w:ind w:right="975"/>
        <w:rPr>
          <w:rFonts w:asciiTheme="minorHAnsi" w:hAnsiTheme="minorHAnsi" w:cstheme="minorHAnsi"/>
        </w:rPr>
      </w:pPr>
      <w:r w:rsidRPr="00A35DC5">
        <w:rPr>
          <w:rFonts w:asciiTheme="minorHAnsi" w:hAnsiTheme="minorHAnsi" w:cstheme="minorHAnsi"/>
        </w:rPr>
        <w:t>One year renewal agreement revokable by County at any time for non-performance of agreement.</w:t>
      </w:r>
    </w:p>
    <w:p w14:paraId="5B537867" w14:textId="50B77559" w:rsidR="00A35DC5" w:rsidRPr="00A35DC5" w:rsidRDefault="00A35DC5" w:rsidP="00A35DC5">
      <w:pPr>
        <w:pStyle w:val="BodyText"/>
        <w:numPr>
          <w:ilvl w:val="0"/>
          <w:numId w:val="25"/>
        </w:numPr>
        <w:ind w:right="975"/>
        <w:rPr>
          <w:rFonts w:asciiTheme="minorHAnsi" w:hAnsiTheme="minorHAnsi" w:cstheme="minorHAnsi"/>
        </w:rPr>
      </w:pPr>
      <w:r w:rsidRPr="00A35DC5">
        <w:rPr>
          <w:rFonts w:asciiTheme="minorHAnsi" w:hAnsiTheme="minorHAnsi" w:cstheme="minorHAnsi"/>
        </w:rPr>
        <w:t>Concessionaire to provide Menu and Cost of all products sold at the Concession Stand which must meet with the County’s approval.</w:t>
      </w:r>
      <w:r w:rsidRPr="00A35DC5">
        <w:rPr>
          <w:rFonts w:asciiTheme="minorHAnsi" w:hAnsiTheme="minorHAnsi" w:cstheme="minorHAnsi"/>
        </w:rPr>
        <w:br/>
      </w:r>
    </w:p>
    <w:p w14:paraId="6A128A85" w14:textId="77777777" w:rsidR="00014152" w:rsidRPr="00A35DC5" w:rsidRDefault="00014152" w:rsidP="00014152">
      <w:pPr>
        <w:pStyle w:val="BodyText"/>
        <w:spacing w:before="1"/>
        <w:rPr>
          <w:rFonts w:asciiTheme="minorHAnsi" w:hAnsiTheme="minorHAnsi" w:cstheme="minorHAnsi"/>
        </w:rPr>
      </w:pPr>
    </w:p>
    <w:p w14:paraId="6458FDDC" w14:textId="77777777" w:rsidR="00014152" w:rsidRDefault="00014152" w:rsidP="00014152">
      <w:pPr>
        <w:spacing w:line="293" w:lineRule="exact"/>
        <w:ind w:left="200"/>
        <w:rPr>
          <w:rFonts w:ascii="Calibri"/>
          <w:b/>
          <w:sz w:val="24"/>
        </w:rPr>
      </w:pPr>
      <w:r>
        <w:rPr>
          <w:rFonts w:ascii="Calibri"/>
          <w:b/>
          <w:sz w:val="24"/>
        </w:rPr>
        <w:t>INSURANCE REQUIREMENTS</w:t>
      </w:r>
    </w:p>
    <w:p w14:paraId="450FD031" w14:textId="77777777" w:rsidR="00014152" w:rsidRDefault="00014152" w:rsidP="00014152">
      <w:pPr>
        <w:pStyle w:val="BodyText"/>
        <w:ind w:left="200" w:right="1122"/>
        <w:rPr>
          <w:rFonts w:ascii="Calibri"/>
        </w:rPr>
      </w:pPr>
      <w:r>
        <w:rPr>
          <w:rFonts w:ascii="Calibri"/>
        </w:rPr>
        <w:t>The Contractor shall be responsible for their work and every part thereof, and for all materials, tools, equipment, appliances, and properties of any and all description used in connection therewith. The Contractor assumes all risks of direct and indirect damage or injury to the property of persons used or employed on or in connection with the work contracted for, and of all damage or injury to any person or property wherever located, resulting from any action, omission, commission or operation under the Contract, or in connection in any way whatsoever with the contracted work. The Contractor shall, during the continuance of all work under the Contract, provide the following:</w:t>
      </w:r>
    </w:p>
    <w:p w14:paraId="0AB2B787" w14:textId="77777777" w:rsidR="00014152" w:rsidRDefault="00014152" w:rsidP="00014152">
      <w:pPr>
        <w:pStyle w:val="BodyText"/>
        <w:rPr>
          <w:rFonts w:ascii="Calibri"/>
        </w:rPr>
      </w:pPr>
    </w:p>
    <w:p w14:paraId="053773B6" w14:textId="6E23032B" w:rsidR="00014152" w:rsidRDefault="006A2E97" w:rsidP="006A2E97">
      <w:pPr>
        <w:pStyle w:val="ListParagraph"/>
        <w:tabs>
          <w:tab w:val="left" w:pos="1154"/>
        </w:tabs>
        <w:ind w:left="630" w:right="1003" w:firstLine="0"/>
        <w:rPr>
          <w:rFonts w:ascii="Calibri" w:hAnsi="Calibri"/>
        </w:rPr>
      </w:pPr>
      <w:r>
        <w:rPr>
          <w:rFonts w:ascii="Calibri" w:hAnsi="Calibri"/>
        </w:rPr>
        <w:t xml:space="preserve">A.  </w:t>
      </w:r>
      <w:r w:rsidR="00014152">
        <w:rPr>
          <w:rFonts w:ascii="Calibri" w:hAnsi="Calibri"/>
        </w:rPr>
        <w:t>Maintain statutory Worker’s Compensation and Employer’s Liability insurance in an amount of not less than $500,000 each accident, each disease, to protect the Contractor from any liability or damages for any injuries (including death and disability) to any of its employees, volunteers, or subcontractor, including any and all liability or damage which may arise by virtue of any statute or law in force within the State of Georgia, or which may be herein after</w:t>
      </w:r>
      <w:r w:rsidR="00014152">
        <w:rPr>
          <w:rFonts w:ascii="Calibri" w:hAnsi="Calibri"/>
          <w:spacing w:val="-17"/>
        </w:rPr>
        <w:t xml:space="preserve"> </w:t>
      </w:r>
      <w:r w:rsidR="00014152">
        <w:rPr>
          <w:rFonts w:ascii="Calibri" w:hAnsi="Calibri"/>
        </w:rPr>
        <w:t>enacted.</w:t>
      </w:r>
    </w:p>
    <w:p w14:paraId="352A4B06" w14:textId="25CC14A6" w:rsidR="006A2E97" w:rsidRDefault="006A2E97" w:rsidP="006A2E97">
      <w:pPr>
        <w:tabs>
          <w:tab w:val="left" w:pos="1148"/>
        </w:tabs>
        <w:spacing w:before="2" w:line="268" w:lineRule="exact"/>
        <w:ind w:left="630" w:right="1093"/>
        <w:rPr>
          <w:rFonts w:ascii="Calibri"/>
        </w:rPr>
      </w:pPr>
      <w:r>
        <w:rPr>
          <w:rFonts w:ascii="Calibri"/>
        </w:rPr>
        <w:t xml:space="preserve">B.  </w:t>
      </w:r>
      <w:r w:rsidR="00014152" w:rsidRPr="006A2E97">
        <w:rPr>
          <w:rFonts w:ascii="Calibri"/>
        </w:rPr>
        <w:t>The Contractor agrees to maintain Comprehensive General Liability insurance in an amount of not less than $1,000,000 per occurrence, $2,000,000 Policy Limit to protect the Contractor, its subcontractors, and the interest of the County, against any and all injuries to third parties, including bodily injury and personal injury, wherever located, resulting from any action or operation under the Contract or in connection with the contracted work. The General Liability insurance shall also include the Broad Form Property Damage Liability endorsement, in addition to coverage for explosion, collapse, and underground hazards, where</w:t>
      </w:r>
      <w:r w:rsidR="00014152" w:rsidRPr="006A2E97">
        <w:rPr>
          <w:rFonts w:ascii="Calibri"/>
          <w:spacing w:val="-6"/>
        </w:rPr>
        <w:t xml:space="preserve"> </w:t>
      </w:r>
      <w:r w:rsidR="00014152" w:rsidRPr="006A2E97">
        <w:rPr>
          <w:rFonts w:ascii="Calibri"/>
        </w:rPr>
        <w:t>required.</w:t>
      </w:r>
    </w:p>
    <w:p w14:paraId="2FDBCEC6" w14:textId="2B6E836D" w:rsidR="00014152" w:rsidRPr="006A2E97" w:rsidRDefault="006A2E97" w:rsidP="006A2E97">
      <w:pPr>
        <w:tabs>
          <w:tab w:val="left" w:pos="1148"/>
        </w:tabs>
        <w:spacing w:before="2" w:line="268" w:lineRule="exact"/>
        <w:ind w:left="630" w:right="1093"/>
        <w:rPr>
          <w:rFonts w:ascii="Calibri"/>
        </w:rPr>
      </w:pPr>
      <w:r>
        <w:rPr>
          <w:rFonts w:ascii="Calibri"/>
        </w:rPr>
        <w:t xml:space="preserve">C.  </w:t>
      </w:r>
      <w:r w:rsidRPr="006A2E97">
        <w:rPr>
          <w:rFonts w:ascii="Calibri"/>
        </w:rPr>
        <w:t>T</w:t>
      </w:r>
      <w:r w:rsidR="00014152" w:rsidRPr="006A2E97">
        <w:rPr>
          <w:rFonts w:ascii="Calibri"/>
        </w:rPr>
        <w:t>he Contractor agrees to maintain Business Auto Liability insurance in an amount of not less</w:t>
      </w:r>
      <w:r w:rsidR="00014152" w:rsidRPr="006A2E97">
        <w:rPr>
          <w:rFonts w:ascii="Calibri"/>
          <w:spacing w:val="-17"/>
        </w:rPr>
        <w:t xml:space="preserve"> </w:t>
      </w:r>
      <w:r w:rsidR="00014152" w:rsidRPr="006A2E97">
        <w:rPr>
          <w:rFonts w:ascii="Calibri"/>
        </w:rPr>
        <w:t>than</w:t>
      </w:r>
      <w:r w:rsidR="00A35DC5" w:rsidRPr="006A2E97">
        <w:rPr>
          <w:rFonts w:ascii="Calibri"/>
        </w:rPr>
        <w:t xml:space="preserve"> </w:t>
      </w:r>
      <w:r w:rsidR="00014152" w:rsidRPr="006A2E97">
        <w:rPr>
          <w:rFonts w:ascii="Calibri"/>
        </w:rPr>
        <w:t xml:space="preserve">$1,000,000 </w:t>
      </w:r>
      <w:r w:rsidR="00835BD4">
        <w:rPr>
          <w:rFonts w:ascii="Calibri"/>
        </w:rPr>
        <w:t xml:space="preserve">per occurrence </w:t>
      </w:r>
      <w:r w:rsidR="00014152" w:rsidRPr="006A2E97">
        <w:rPr>
          <w:rFonts w:ascii="Calibri"/>
        </w:rPr>
        <w:t>Policy Limit to protect the Contractor, its subcontractors, and the interest of the County, against any and all injuries to third parties, including bodily injury and personal injury, wherever located, resulting from any action or operation of automobiles or vehicles.</w:t>
      </w:r>
    </w:p>
    <w:p w14:paraId="1E986177" w14:textId="77777777" w:rsidR="00014152" w:rsidRDefault="00014152" w:rsidP="006A2E97">
      <w:pPr>
        <w:pStyle w:val="BodyText"/>
        <w:spacing w:before="11"/>
        <w:rPr>
          <w:rFonts w:ascii="Calibri"/>
          <w:sz w:val="21"/>
        </w:rPr>
      </w:pPr>
    </w:p>
    <w:p w14:paraId="56DFDC69" w14:textId="77777777" w:rsidR="00014152" w:rsidRDefault="00014152" w:rsidP="008625F9">
      <w:pPr>
        <w:pStyle w:val="BodyText"/>
        <w:rPr>
          <w:rFonts w:ascii="Calibri"/>
        </w:rPr>
      </w:pPr>
      <w:r>
        <w:rPr>
          <w:rFonts w:ascii="Calibri"/>
        </w:rPr>
        <w:t>Contractor shall notify the Owner, in writing, thirty (30) days prior to any change in insurance</w:t>
      </w:r>
    </w:p>
    <w:p w14:paraId="65177B3D" w14:textId="2ED5A9B9" w:rsidR="00014152" w:rsidRDefault="00014152" w:rsidP="008625F9">
      <w:pPr>
        <w:pStyle w:val="BodyText"/>
        <w:spacing w:before="1"/>
        <w:ind w:right="1031"/>
        <w:rPr>
          <w:rFonts w:ascii="Calibri"/>
        </w:rPr>
      </w:pPr>
      <w:r>
        <w:rPr>
          <w:rFonts w:ascii="Calibri"/>
        </w:rPr>
        <w:t>Coverage, including cancellation, non-renewal, etc. The Contractor shall furnish a new certificate prior to any change or cancellation dates. The failure of the Contractor to</w:t>
      </w:r>
      <w:r w:rsidR="00B70EA9">
        <w:rPr>
          <w:rFonts w:ascii="Calibri"/>
        </w:rPr>
        <w:t xml:space="preserve"> </w:t>
      </w:r>
      <w:r>
        <w:rPr>
          <w:rFonts w:ascii="Calibri"/>
        </w:rPr>
        <w:t xml:space="preserve">deliver a new and valid certificate shall </w:t>
      </w:r>
      <w:r>
        <w:rPr>
          <w:rFonts w:ascii="Calibri"/>
        </w:rPr>
        <w:lastRenderedPageBreak/>
        <w:t>result in suspension of all payments until the new certificate is furnished. Additionally, contract work may be suspended until the new certificate is furnished to the owner.</w:t>
      </w:r>
    </w:p>
    <w:p w14:paraId="50DFBDDB" w14:textId="77777777" w:rsidR="00014152" w:rsidRDefault="00014152" w:rsidP="00014152">
      <w:pPr>
        <w:pStyle w:val="BodyText"/>
        <w:spacing w:before="1"/>
        <w:rPr>
          <w:rFonts w:ascii="Calibri"/>
        </w:rPr>
      </w:pPr>
    </w:p>
    <w:p w14:paraId="0E15EF08" w14:textId="377D17CD" w:rsidR="000A3FCF" w:rsidRDefault="00014152" w:rsidP="000A3FCF">
      <w:pPr>
        <w:pStyle w:val="BodyText"/>
        <w:spacing w:before="39"/>
        <w:ind w:right="1081"/>
        <w:rPr>
          <w:rFonts w:ascii="Calibri"/>
        </w:rPr>
      </w:pPr>
      <w:r>
        <w:rPr>
          <w:rFonts w:ascii="Calibri"/>
        </w:rPr>
        <w:t xml:space="preserve">Insurance coverage required in these specifications shall be in force throughout the Contract term. Should the Contractor fail to provide acceptable evidence of current insurance within five (5) days of written notice at any time during the Contract term, the Owner shall have the absolute right to terminate the Contract without any further obligation to the Contractor. Further, the Contractor shall be responsible for the cost of procuring the uncompleted portion of the Contract at the time of termination. </w:t>
      </w:r>
      <w:r w:rsidR="000A3FCF">
        <w:rPr>
          <w:rFonts w:ascii="Calibri"/>
        </w:rPr>
        <w:t>The Contractor shall assume all on the job responsibilities as to the control of persons directly employed by it and of the subcontractor and any persons employed by the subcontractor.</w:t>
      </w:r>
    </w:p>
    <w:p w14:paraId="7A7FC119" w14:textId="77777777" w:rsidR="000A3FCF" w:rsidRDefault="000A3FCF" w:rsidP="000A3FCF">
      <w:pPr>
        <w:pStyle w:val="BodyText"/>
        <w:spacing w:before="3"/>
        <w:rPr>
          <w:rFonts w:ascii="Calibri"/>
        </w:rPr>
      </w:pPr>
    </w:p>
    <w:p w14:paraId="0E3E7916" w14:textId="065F80D3" w:rsidR="00014152" w:rsidRDefault="000A3FCF" w:rsidP="00A35DC5">
      <w:pPr>
        <w:pStyle w:val="BodyText"/>
        <w:spacing w:line="237" w:lineRule="auto"/>
        <w:ind w:right="1134"/>
        <w:rPr>
          <w:rFonts w:ascii="Calibri"/>
        </w:rPr>
      </w:pPr>
      <w:r>
        <w:rPr>
          <w:rFonts w:ascii="Calibri"/>
        </w:rPr>
        <w:t>The Contractor and all subcontractors shall comply with the Occupational Safety and Health Act of 1970, and amendments, as it may apply to this Contract.</w:t>
      </w:r>
    </w:p>
    <w:p w14:paraId="126E1B2B" w14:textId="77777777" w:rsidR="00A35DC5" w:rsidRDefault="00A35DC5" w:rsidP="00A35DC5">
      <w:pPr>
        <w:pStyle w:val="BodyText"/>
        <w:spacing w:line="237" w:lineRule="auto"/>
        <w:ind w:right="1134"/>
        <w:rPr>
          <w:rFonts w:ascii="Calibri"/>
        </w:rPr>
      </w:pPr>
    </w:p>
    <w:p w14:paraId="337FEB3E" w14:textId="77777777" w:rsidR="00A35DC5" w:rsidRDefault="00A35DC5" w:rsidP="00A35DC5">
      <w:pPr>
        <w:pStyle w:val="BodyText"/>
        <w:spacing w:line="237" w:lineRule="auto"/>
        <w:ind w:right="1134"/>
        <w:rPr>
          <w:rFonts w:ascii="Arial"/>
          <w:sz w:val="20"/>
        </w:rPr>
      </w:pPr>
    </w:p>
    <w:p w14:paraId="0DB8081A" w14:textId="77777777" w:rsidR="00014152" w:rsidRDefault="00014152" w:rsidP="00A35DC5">
      <w:pPr>
        <w:spacing w:before="56"/>
        <w:jc w:val="both"/>
        <w:rPr>
          <w:rFonts w:ascii="Calibri"/>
          <w:b/>
        </w:rPr>
      </w:pPr>
      <w:r>
        <w:rPr>
          <w:rFonts w:ascii="Calibri"/>
          <w:b/>
        </w:rPr>
        <w:t>AGREEMENT:</w:t>
      </w:r>
    </w:p>
    <w:p w14:paraId="1F3C311E" w14:textId="77777777" w:rsidR="00A35DC5" w:rsidRDefault="00A35DC5" w:rsidP="00014152">
      <w:pPr>
        <w:pStyle w:val="BodyText"/>
        <w:spacing w:before="1"/>
        <w:ind w:left="700" w:right="758"/>
        <w:rPr>
          <w:rFonts w:ascii="Calibri"/>
        </w:rPr>
      </w:pPr>
    </w:p>
    <w:p w14:paraId="681B8F61" w14:textId="05802B1A" w:rsidR="00014152" w:rsidRDefault="00A35DC5" w:rsidP="00A35DC5">
      <w:pPr>
        <w:pStyle w:val="BodyText"/>
        <w:spacing w:before="1"/>
        <w:ind w:right="758"/>
        <w:rPr>
          <w:rFonts w:ascii="Calibri"/>
        </w:rPr>
      </w:pPr>
      <w:r>
        <w:rPr>
          <w:rFonts w:ascii="Calibri"/>
        </w:rPr>
        <w:t>U</w:t>
      </w:r>
      <w:r w:rsidR="00014152">
        <w:rPr>
          <w:rFonts w:ascii="Calibri"/>
        </w:rPr>
        <w:t>pon acceptance of the winning Proposal by the Peach County Board of Commissioners, a contract will be negotiated and executed between the winning contractor and Peach County. No work shall commence until the contract has been signed and executed, all required forms have been completed and submitted</w:t>
      </w:r>
      <w:r w:rsidR="00F83AB7">
        <w:rPr>
          <w:rFonts w:ascii="Calibri"/>
        </w:rPr>
        <w:t>.</w:t>
      </w:r>
    </w:p>
    <w:p w14:paraId="04587673" w14:textId="77777777" w:rsidR="00014152" w:rsidRDefault="00014152" w:rsidP="00A35DC5">
      <w:pPr>
        <w:pStyle w:val="BodyText"/>
        <w:spacing w:before="1"/>
        <w:rPr>
          <w:rFonts w:ascii="Calibri"/>
        </w:rPr>
      </w:pPr>
    </w:p>
    <w:p w14:paraId="50C4D711" w14:textId="77777777" w:rsidR="00014152" w:rsidRDefault="00014152" w:rsidP="00A35DC5">
      <w:pPr>
        <w:pStyle w:val="BodyText"/>
        <w:ind w:right="724"/>
        <w:rPr>
          <w:rFonts w:ascii="Calibri"/>
        </w:rPr>
      </w:pPr>
      <w:r>
        <w:rPr>
          <w:rFonts w:ascii="Calibri"/>
        </w:rPr>
        <w:t>A Purchase Order will be issued with the NTP. The contractor shall be paid upon submission of invoices. The invoices must conform to the prices stipulated herein for articles delivered and accepted. Invoices must show Purchase Order number. Invoices shall be submitted to:</w:t>
      </w:r>
    </w:p>
    <w:p w14:paraId="2A7B9758" w14:textId="77777777" w:rsidR="00014152" w:rsidRDefault="00014152" w:rsidP="00A35DC5">
      <w:pPr>
        <w:pStyle w:val="BodyText"/>
        <w:spacing w:before="11"/>
        <w:rPr>
          <w:rFonts w:ascii="Calibri"/>
          <w:sz w:val="21"/>
        </w:rPr>
      </w:pPr>
    </w:p>
    <w:p w14:paraId="6269E196" w14:textId="77777777" w:rsidR="00014152" w:rsidRDefault="00014152" w:rsidP="00A35DC5">
      <w:pPr>
        <w:pStyle w:val="BodyText"/>
        <w:ind w:right="6302"/>
        <w:rPr>
          <w:rFonts w:ascii="Calibri"/>
        </w:rPr>
      </w:pPr>
      <w:r>
        <w:rPr>
          <w:rFonts w:ascii="Calibri"/>
        </w:rPr>
        <w:t>Peach County Board of Commissioners</w:t>
      </w:r>
    </w:p>
    <w:p w14:paraId="1300106F" w14:textId="77777777" w:rsidR="00014152" w:rsidRDefault="00014152" w:rsidP="00A35DC5">
      <w:pPr>
        <w:pStyle w:val="BodyText"/>
        <w:ind w:right="6302"/>
        <w:rPr>
          <w:rFonts w:ascii="Calibri"/>
        </w:rPr>
      </w:pPr>
      <w:r>
        <w:rPr>
          <w:rFonts w:ascii="Calibri"/>
        </w:rPr>
        <w:t>Purchasing Department</w:t>
      </w:r>
    </w:p>
    <w:p w14:paraId="04833D1B" w14:textId="77777777" w:rsidR="00014152" w:rsidRDefault="00014152" w:rsidP="00A35DC5">
      <w:pPr>
        <w:pStyle w:val="BodyText"/>
        <w:ind w:right="6302"/>
        <w:rPr>
          <w:rFonts w:ascii="Calibri"/>
        </w:rPr>
      </w:pPr>
      <w:r>
        <w:rPr>
          <w:rFonts w:ascii="Calibri"/>
        </w:rPr>
        <w:t>213 Persons Street</w:t>
      </w:r>
    </w:p>
    <w:p w14:paraId="603337D3" w14:textId="63352044" w:rsidR="00014152" w:rsidRDefault="00014152" w:rsidP="00A35DC5">
      <w:pPr>
        <w:pStyle w:val="BodyText"/>
        <w:spacing w:before="1"/>
        <w:rPr>
          <w:rFonts w:ascii="Calibri"/>
        </w:rPr>
      </w:pPr>
      <w:r>
        <w:rPr>
          <w:rFonts w:ascii="Calibri"/>
        </w:rPr>
        <w:t>Fort Valley, Georgia 31030</w:t>
      </w:r>
    </w:p>
    <w:p w14:paraId="5E5A8540" w14:textId="77777777" w:rsidR="00A35DC5" w:rsidRPr="00A35DC5" w:rsidRDefault="00A35DC5" w:rsidP="00A35DC5">
      <w:pPr>
        <w:pStyle w:val="BodyText"/>
        <w:spacing w:before="1"/>
        <w:rPr>
          <w:rFonts w:ascii="Calibri"/>
        </w:rPr>
      </w:pPr>
    </w:p>
    <w:p w14:paraId="27F18FAB" w14:textId="77777777" w:rsidR="00014152" w:rsidRDefault="00014152" w:rsidP="00A35DC5">
      <w:pPr>
        <w:ind w:right="886"/>
        <w:rPr>
          <w:rFonts w:ascii="Calibri"/>
          <w:b/>
          <w:sz w:val="24"/>
        </w:rPr>
      </w:pPr>
      <w:r>
        <w:rPr>
          <w:rFonts w:ascii="Calibri"/>
          <w:b/>
          <w:sz w:val="24"/>
        </w:rPr>
        <w:t>No delivery of products or services shall become due or be accepted until a purchase order has been issued by Peach County.</w:t>
      </w:r>
    </w:p>
    <w:p w14:paraId="0D19C7B2" w14:textId="77777777" w:rsidR="00014152" w:rsidRDefault="00014152" w:rsidP="00014152">
      <w:pPr>
        <w:pStyle w:val="BodyText"/>
        <w:spacing w:before="11"/>
        <w:rPr>
          <w:rFonts w:ascii="Calibri"/>
          <w:b/>
          <w:sz w:val="17"/>
        </w:rPr>
      </w:pPr>
    </w:p>
    <w:p w14:paraId="310EB961" w14:textId="522E4E83" w:rsidR="00014152" w:rsidRDefault="00014152" w:rsidP="00624E82">
      <w:pPr>
        <w:spacing w:before="57"/>
        <w:rPr>
          <w:rFonts w:ascii="Calibri"/>
          <w:b/>
        </w:rPr>
      </w:pPr>
      <w:r>
        <w:rPr>
          <w:rFonts w:ascii="Calibri"/>
          <w:b/>
        </w:rPr>
        <w:t>INSTRUCTIONS FOR SUBMITTING PROPOSALS</w:t>
      </w:r>
      <w:r w:rsidR="00624E82">
        <w:rPr>
          <w:rFonts w:ascii="Calibri"/>
          <w:b/>
        </w:rPr>
        <w:t>:</w:t>
      </w:r>
    </w:p>
    <w:p w14:paraId="0E7C50A4" w14:textId="77777777" w:rsidR="00624E82" w:rsidRDefault="00624E82" w:rsidP="00014152">
      <w:pPr>
        <w:pStyle w:val="BodyText"/>
        <w:ind w:left="700"/>
        <w:rPr>
          <w:rFonts w:ascii="Calibri"/>
        </w:rPr>
      </w:pPr>
    </w:p>
    <w:p w14:paraId="1CEA7D2E" w14:textId="10B51892" w:rsidR="00014152" w:rsidRDefault="00014152" w:rsidP="00A6746D">
      <w:pPr>
        <w:pStyle w:val="BodyText"/>
        <w:rPr>
          <w:rFonts w:ascii="Calibri"/>
        </w:rPr>
      </w:pPr>
      <w:r>
        <w:rPr>
          <w:rFonts w:ascii="Calibri"/>
        </w:rPr>
        <w:t>All contractors responding to this RFP must submit a completed detailed proposal.</w:t>
      </w:r>
    </w:p>
    <w:p w14:paraId="6AD1175D" w14:textId="77777777" w:rsidR="00014152" w:rsidRDefault="00014152" w:rsidP="00014152">
      <w:pPr>
        <w:pStyle w:val="BodyText"/>
        <w:spacing w:before="10"/>
        <w:rPr>
          <w:rFonts w:ascii="Calibri"/>
          <w:sz w:val="21"/>
        </w:rPr>
      </w:pPr>
    </w:p>
    <w:p w14:paraId="727A39D3" w14:textId="6D099C92" w:rsidR="00014152" w:rsidRDefault="00014152" w:rsidP="00A6746D">
      <w:pPr>
        <w:pStyle w:val="BodyText"/>
        <w:spacing w:before="1"/>
        <w:ind w:right="766"/>
        <w:rPr>
          <w:rFonts w:ascii="Calibri" w:hAnsi="Calibri"/>
        </w:rPr>
      </w:pPr>
      <w:r>
        <w:rPr>
          <w:rFonts w:ascii="Calibri" w:hAnsi="Calibri"/>
        </w:rPr>
        <w:t xml:space="preserve">Submission of Proposals – Sealed proposals must be received by the Board of Commissioners Office </w:t>
      </w:r>
      <w:r>
        <w:rPr>
          <w:rFonts w:ascii="Calibri" w:hAnsi="Calibri"/>
          <w:b/>
        </w:rPr>
        <w:t xml:space="preserve">BEFORE </w:t>
      </w:r>
      <w:r w:rsidR="00EA55A2" w:rsidRPr="00F83AB7">
        <w:rPr>
          <w:rFonts w:ascii="Calibri" w:hAnsi="Calibri"/>
        </w:rPr>
        <w:t xml:space="preserve">July </w:t>
      </w:r>
      <w:r w:rsidR="00F83AB7" w:rsidRPr="00F83AB7">
        <w:rPr>
          <w:rFonts w:ascii="Calibri" w:hAnsi="Calibri"/>
        </w:rPr>
        <w:t>19</w:t>
      </w:r>
      <w:r w:rsidR="00EA55A2" w:rsidRPr="00F83AB7">
        <w:rPr>
          <w:rFonts w:ascii="Calibri" w:hAnsi="Calibri"/>
        </w:rPr>
        <w:t>, 2023 @ 2:00 pm</w:t>
      </w:r>
      <w:r>
        <w:rPr>
          <w:rFonts w:ascii="Calibri" w:hAnsi="Calibri"/>
        </w:rPr>
        <w:t xml:space="preserve">. Proposals may be mailed or hand delivered to Peach County Board of Commissioners Office, Attn. </w:t>
      </w:r>
      <w:r w:rsidR="00EA55A2">
        <w:rPr>
          <w:rFonts w:ascii="Calibri" w:hAnsi="Calibri"/>
        </w:rPr>
        <w:t>Stacy Sanders</w:t>
      </w:r>
      <w:r>
        <w:rPr>
          <w:rFonts w:ascii="Calibri" w:hAnsi="Calibri"/>
        </w:rPr>
        <w:t>, 213 Persons Street, Fort Valley, Georgia 31030.</w:t>
      </w:r>
    </w:p>
    <w:p w14:paraId="56095B59" w14:textId="77777777" w:rsidR="00014152" w:rsidRDefault="00014152" w:rsidP="00014152">
      <w:pPr>
        <w:pStyle w:val="BodyText"/>
        <w:spacing w:before="1"/>
        <w:rPr>
          <w:rFonts w:ascii="Calibri"/>
        </w:rPr>
      </w:pPr>
    </w:p>
    <w:p w14:paraId="40023D60" w14:textId="77777777" w:rsidR="00014152" w:rsidRDefault="00014152" w:rsidP="00A6746D">
      <w:pPr>
        <w:pStyle w:val="BodyText"/>
        <w:ind w:right="746"/>
        <w:rPr>
          <w:rFonts w:ascii="Calibri" w:hAnsi="Calibri"/>
        </w:rPr>
      </w:pPr>
      <w:r>
        <w:rPr>
          <w:rFonts w:ascii="Calibri" w:hAnsi="Calibri"/>
        </w:rPr>
        <w:t>Questions and Inquiries – Written questions and inquiries will be accepted from any and all contractors or firms planning on submitting a proposal. Inquires pertaining to the RFP must give firm or contractor name, RFP number, title, and acceptance date. Material questions will be answered in writing and communicated in an addendum, provided that all questions are received at least five (5) calendar days in advance of the Proposal acceptance date.</w:t>
      </w:r>
    </w:p>
    <w:p w14:paraId="30F94FC3" w14:textId="77777777" w:rsidR="00014152" w:rsidRDefault="00014152" w:rsidP="00014152">
      <w:pPr>
        <w:pStyle w:val="BodyText"/>
        <w:spacing w:before="11"/>
        <w:rPr>
          <w:rFonts w:ascii="Calibri"/>
          <w:sz w:val="21"/>
        </w:rPr>
      </w:pPr>
    </w:p>
    <w:p w14:paraId="6775B50B" w14:textId="77777777" w:rsidR="00014152" w:rsidRDefault="00014152" w:rsidP="00A6746D">
      <w:pPr>
        <w:pStyle w:val="BodyText"/>
        <w:spacing w:before="1"/>
        <w:ind w:right="652"/>
        <w:rPr>
          <w:rFonts w:ascii="Calibri"/>
        </w:rPr>
      </w:pPr>
      <w:r>
        <w:rPr>
          <w:rFonts w:ascii="Calibri"/>
        </w:rPr>
        <w:t xml:space="preserve">Addendum and Supplement to Request - If it becomes necessary to revise any part of this RFP, or if additional data are necessary to enable an exact interpretation of provisions of this RFP, an addendum will be issued. It is </w:t>
      </w:r>
      <w:r>
        <w:rPr>
          <w:rFonts w:ascii="Calibri"/>
        </w:rPr>
        <w:lastRenderedPageBreak/>
        <w:t xml:space="preserve">the responsibility of the party submitting the Proposal to ensure that they have received all addendums prior to submitting a proposal. </w:t>
      </w:r>
      <w:r>
        <w:rPr>
          <w:rFonts w:ascii="Calibri"/>
          <w:b/>
        </w:rPr>
        <w:t xml:space="preserve">All addendums must be initialed and attached to the proposal. </w:t>
      </w:r>
      <w:r>
        <w:rPr>
          <w:rFonts w:ascii="Calibri"/>
        </w:rPr>
        <w:t xml:space="preserve">Failure to include addendums may be ample cause for rejection of the proposal as non- responsive. Addendum will be published on the Peach County web site </w:t>
      </w:r>
      <w:hyperlink r:id="rId8">
        <w:r>
          <w:rPr>
            <w:rFonts w:ascii="Calibri"/>
          </w:rPr>
          <w:t>www.peachcounty.net.</w:t>
        </w:r>
      </w:hyperlink>
    </w:p>
    <w:p w14:paraId="29AF5298" w14:textId="77777777" w:rsidR="00014152" w:rsidRDefault="00014152" w:rsidP="00014152">
      <w:pPr>
        <w:pStyle w:val="BodyText"/>
        <w:spacing w:before="1"/>
        <w:rPr>
          <w:rFonts w:ascii="Calibri"/>
        </w:rPr>
      </w:pPr>
    </w:p>
    <w:p w14:paraId="1748EFD7" w14:textId="7E224ED7" w:rsidR="00014152" w:rsidRDefault="00014152" w:rsidP="00A6746D">
      <w:pPr>
        <w:ind w:right="713"/>
        <w:rPr>
          <w:rFonts w:ascii="Calibri"/>
          <w:b/>
          <w:i/>
          <w:sz w:val="24"/>
        </w:rPr>
      </w:pPr>
      <w:r>
        <w:rPr>
          <w:rFonts w:ascii="Calibri" w:hAnsi="Calibri"/>
        </w:rPr>
        <w:t xml:space="preserve">Required Copies - Each firm shall submit </w:t>
      </w:r>
      <w:r w:rsidR="00624E82">
        <w:rPr>
          <w:rFonts w:ascii="Calibri" w:hAnsi="Calibri"/>
          <w:b/>
        </w:rPr>
        <w:t>two</w:t>
      </w:r>
      <w:r>
        <w:rPr>
          <w:rFonts w:ascii="Calibri" w:hAnsi="Calibri"/>
          <w:b/>
        </w:rPr>
        <w:t xml:space="preserve"> (</w:t>
      </w:r>
      <w:r w:rsidR="00624E82">
        <w:rPr>
          <w:rFonts w:ascii="Calibri" w:hAnsi="Calibri"/>
          <w:b/>
        </w:rPr>
        <w:t>2</w:t>
      </w:r>
      <w:r>
        <w:rPr>
          <w:rFonts w:ascii="Calibri" w:hAnsi="Calibri"/>
          <w:b/>
        </w:rPr>
        <w:t xml:space="preserve">) copies </w:t>
      </w:r>
      <w:r>
        <w:rPr>
          <w:rFonts w:ascii="Calibri" w:hAnsi="Calibri"/>
        </w:rPr>
        <w:t xml:space="preserve">of their proposal to the County as indicated in this RFP. </w:t>
      </w:r>
    </w:p>
    <w:p w14:paraId="6425B9DC" w14:textId="77777777" w:rsidR="00014152" w:rsidRDefault="00014152" w:rsidP="00014152">
      <w:pPr>
        <w:pStyle w:val="BodyText"/>
        <w:spacing w:before="5"/>
        <w:rPr>
          <w:rFonts w:ascii="Calibri"/>
          <w:b/>
          <w:i/>
          <w:sz w:val="17"/>
        </w:rPr>
      </w:pPr>
    </w:p>
    <w:p w14:paraId="165813F3" w14:textId="77777777" w:rsidR="00014152" w:rsidRDefault="00014152" w:rsidP="00A6746D">
      <w:pPr>
        <w:pStyle w:val="BodyText"/>
        <w:spacing w:before="56"/>
        <w:rPr>
          <w:rFonts w:ascii="Calibri"/>
        </w:rPr>
      </w:pPr>
      <w:r>
        <w:rPr>
          <w:rFonts w:ascii="Calibri"/>
        </w:rPr>
        <w:t>Late Proposals - Late proposals will be returned to party submitting the proposal unopened if the RFP</w:t>
      </w:r>
    </w:p>
    <w:p w14:paraId="4C0221C0" w14:textId="77777777" w:rsidR="00014152" w:rsidRDefault="00014152" w:rsidP="00A6746D">
      <w:pPr>
        <w:pStyle w:val="BodyText"/>
        <w:rPr>
          <w:rFonts w:ascii="Calibri" w:hAnsi="Calibri"/>
        </w:rPr>
      </w:pPr>
      <w:r>
        <w:rPr>
          <w:rFonts w:ascii="Calibri" w:hAnsi="Calibri"/>
        </w:rPr>
        <w:t>number, acceptance date, and Contractor’s return address is shown on the container.</w:t>
      </w:r>
    </w:p>
    <w:p w14:paraId="08D59FBD" w14:textId="77777777" w:rsidR="00014152" w:rsidRDefault="00014152" w:rsidP="00014152">
      <w:pPr>
        <w:pStyle w:val="BodyText"/>
        <w:rPr>
          <w:rFonts w:ascii="Calibri"/>
        </w:rPr>
      </w:pPr>
    </w:p>
    <w:p w14:paraId="065DD919" w14:textId="77777777" w:rsidR="00014152" w:rsidRDefault="00014152" w:rsidP="00A6746D">
      <w:pPr>
        <w:pStyle w:val="BodyText"/>
        <w:spacing w:before="1"/>
        <w:rPr>
          <w:rFonts w:ascii="Calibri"/>
        </w:rPr>
      </w:pPr>
      <w:r>
        <w:rPr>
          <w:rFonts w:ascii="Calibri"/>
        </w:rPr>
        <w:t>Rights of County - The County reserves the right to accept or reject all or any part of any proposal.</w:t>
      </w:r>
    </w:p>
    <w:p w14:paraId="595E59D7" w14:textId="77777777" w:rsidR="00014152" w:rsidRDefault="00014152" w:rsidP="00014152">
      <w:pPr>
        <w:pStyle w:val="BodyText"/>
        <w:rPr>
          <w:rFonts w:ascii="Calibri"/>
        </w:rPr>
      </w:pPr>
    </w:p>
    <w:p w14:paraId="13A96B12" w14:textId="77777777" w:rsidR="00014152" w:rsidRDefault="00014152" w:rsidP="00A6746D">
      <w:pPr>
        <w:pStyle w:val="BodyText"/>
        <w:spacing w:before="1"/>
        <w:ind w:right="663"/>
        <w:rPr>
          <w:rFonts w:ascii="Calibri" w:hAnsi="Calibri"/>
        </w:rPr>
      </w:pPr>
      <w:r>
        <w:rPr>
          <w:rFonts w:ascii="Calibri" w:hAnsi="Calibri"/>
        </w:rPr>
        <w:t>Miscellaneous Requirements - The County will not be responsible for any expenses incurred by the Contractor in preparing and submitting a proposal. All proposals shall provide a straightforward, concise delineation of the Contractor’s capabilities to satisfy the requirements of this RFP. Emphasis should be on completeness and clarity of content.</w:t>
      </w:r>
    </w:p>
    <w:p w14:paraId="7823E9E5" w14:textId="77777777" w:rsidR="00014152" w:rsidRDefault="00014152" w:rsidP="00014152">
      <w:pPr>
        <w:pStyle w:val="BodyText"/>
        <w:rPr>
          <w:rFonts w:ascii="Calibri"/>
          <w:b/>
        </w:rPr>
      </w:pPr>
    </w:p>
    <w:p w14:paraId="14D0E889" w14:textId="77777777" w:rsidR="00014152" w:rsidRDefault="00014152" w:rsidP="00A6746D">
      <w:pPr>
        <w:spacing w:before="56" w:line="267" w:lineRule="exact"/>
        <w:jc w:val="both"/>
        <w:rPr>
          <w:rFonts w:ascii="Calibri"/>
          <w:b/>
          <w:i/>
        </w:rPr>
      </w:pPr>
      <w:r>
        <w:rPr>
          <w:rFonts w:ascii="Calibri"/>
        </w:rPr>
        <w:t xml:space="preserve">Submit the following completed documents with the Proposal packages. </w:t>
      </w:r>
      <w:r>
        <w:rPr>
          <w:rFonts w:ascii="Calibri"/>
          <w:b/>
          <w:i/>
          <w:u w:val="single"/>
        </w:rPr>
        <w:t>Proposals not containing the</w:t>
      </w:r>
    </w:p>
    <w:p w14:paraId="2D758A71" w14:textId="77777777" w:rsidR="00014152" w:rsidRDefault="00014152" w:rsidP="00A6746D">
      <w:pPr>
        <w:pStyle w:val="Heading2"/>
        <w:spacing w:before="0" w:line="267" w:lineRule="exact"/>
        <w:ind w:left="0"/>
      </w:pPr>
      <w:r>
        <w:rPr>
          <w:rFonts w:ascii="Times New Roman" w:hAnsi="Times New Roman"/>
          <w:b w:val="0"/>
          <w:i w:val="0"/>
          <w:spacing w:val="-56"/>
          <w:u w:val="single"/>
        </w:rPr>
        <w:t xml:space="preserve"> </w:t>
      </w:r>
      <w:r>
        <w:rPr>
          <w:u w:val="single"/>
        </w:rPr>
        <w:t>following completed documents will be considered “non-responsive” and may be rejected for</w:t>
      </w:r>
    </w:p>
    <w:p w14:paraId="114CCD25" w14:textId="77777777" w:rsidR="00014152" w:rsidRDefault="00014152" w:rsidP="00A6746D">
      <w:pPr>
        <w:pStyle w:val="Heading2"/>
        <w:ind w:left="0"/>
        <w:rPr>
          <w:u w:val="single"/>
        </w:rPr>
      </w:pPr>
      <w:r>
        <w:rPr>
          <w:u w:val="single"/>
        </w:rPr>
        <w:t>consideration:</w:t>
      </w:r>
    </w:p>
    <w:p w14:paraId="70042C53" w14:textId="77777777" w:rsidR="000E7502" w:rsidRDefault="000E7502" w:rsidP="00014152">
      <w:pPr>
        <w:pStyle w:val="Heading2"/>
      </w:pPr>
    </w:p>
    <w:p w14:paraId="4A66D1D8" w14:textId="2C27C067" w:rsidR="00014152" w:rsidRDefault="00014152" w:rsidP="00014152">
      <w:pPr>
        <w:pStyle w:val="ListParagraph"/>
        <w:numPr>
          <w:ilvl w:val="0"/>
          <w:numId w:val="14"/>
        </w:numPr>
        <w:tabs>
          <w:tab w:val="left" w:pos="1420"/>
          <w:tab w:val="left" w:pos="1421"/>
        </w:tabs>
        <w:spacing w:line="272" w:lineRule="exact"/>
        <w:rPr>
          <w:rFonts w:ascii="Calibri"/>
        </w:rPr>
      </w:pPr>
      <w:r>
        <w:rPr>
          <w:rFonts w:ascii="Calibri"/>
        </w:rPr>
        <w:t xml:space="preserve">Proposal </w:t>
      </w:r>
      <w:r w:rsidR="00F83AB7">
        <w:rPr>
          <w:rFonts w:ascii="Calibri"/>
        </w:rPr>
        <w:t>Letter</w:t>
      </w:r>
    </w:p>
    <w:p w14:paraId="22A454E6" w14:textId="417C2EC6" w:rsidR="004761C6" w:rsidRDefault="004761C6" w:rsidP="00014152">
      <w:pPr>
        <w:pStyle w:val="ListParagraph"/>
        <w:numPr>
          <w:ilvl w:val="0"/>
          <w:numId w:val="14"/>
        </w:numPr>
        <w:tabs>
          <w:tab w:val="left" w:pos="1420"/>
          <w:tab w:val="left" w:pos="1421"/>
        </w:tabs>
        <w:spacing w:line="269" w:lineRule="exact"/>
        <w:rPr>
          <w:rFonts w:ascii="Calibri"/>
        </w:rPr>
      </w:pPr>
      <w:r>
        <w:rPr>
          <w:rFonts w:ascii="Calibri"/>
        </w:rPr>
        <w:t>New Vendor Package filled out and Certificate of Insurance</w:t>
      </w:r>
      <w:r>
        <w:rPr>
          <w:rFonts w:ascii="Calibri"/>
        </w:rPr>
        <w:t>’</w:t>
      </w:r>
      <w:r>
        <w:rPr>
          <w:rFonts w:ascii="Calibri"/>
        </w:rPr>
        <w:t>s required provided</w:t>
      </w:r>
    </w:p>
    <w:p w14:paraId="31E53C5B" w14:textId="5D09ED39" w:rsidR="004761C6" w:rsidRDefault="004761C6" w:rsidP="00014152">
      <w:pPr>
        <w:pStyle w:val="ListParagraph"/>
        <w:numPr>
          <w:ilvl w:val="0"/>
          <w:numId w:val="14"/>
        </w:numPr>
        <w:tabs>
          <w:tab w:val="left" w:pos="1420"/>
          <w:tab w:val="left" w:pos="1421"/>
        </w:tabs>
        <w:spacing w:line="269" w:lineRule="exact"/>
        <w:rPr>
          <w:rFonts w:ascii="Calibri"/>
        </w:rPr>
      </w:pPr>
      <w:r>
        <w:rPr>
          <w:rFonts w:ascii="Calibri"/>
        </w:rPr>
        <w:t>Three (3) references provided.</w:t>
      </w:r>
    </w:p>
    <w:p w14:paraId="6B8AB640" w14:textId="74813711" w:rsidR="00F83AB7" w:rsidRDefault="00F83AB7" w:rsidP="00014152">
      <w:pPr>
        <w:pStyle w:val="ListParagraph"/>
        <w:numPr>
          <w:ilvl w:val="0"/>
          <w:numId w:val="14"/>
        </w:numPr>
        <w:tabs>
          <w:tab w:val="left" w:pos="1420"/>
          <w:tab w:val="left" w:pos="1421"/>
        </w:tabs>
        <w:spacing w:line="269" w:lineRule="exact"/>
        <w:rPr>
          <w:rFonts w:ascii="Calibri"/>
        </w:rPr>
      </w:pPr>
      <w:r>
        <w:rPr>
          <w:rFonts w:ascii="Calibri"/>
        </w:rPr>
        <w:t>Proposed menu and cost of all products to be sold.</w:t>
      </w:r>
    </w:p>
    <w:p w14:paraId="32190119" w14:textId="77777777" w:rsidR="00014152" w:rsidRDefault="00014152" w:rsidP="00014152">
      <w:pPr>
        <w:pStyle w:val="BodyText"/>
        <w:spacing w:before="8"/>
        <w:rPr>
          <w:rFonts w:ascii="Calibri"/>
          <w:sz w:val="20"/>
        </w:rPr>
      </w:pPr>
    </w:p>
    <w:p w14:paraId="721A8569" w14:textId="77777777" w:rsidR="00014152" w:rsidRDefault="00014152" w:rsidP="00014152">
      <w:pPr>
        <w:jc w:val="both"/>
        <w:rPr>
          <w:rFonts w:ascii="Calibri"/>
        </w:rPr>
        <w:sectPr w:rsidR="00014152">
          <w:headerReference w:type="default" r:id="rId9"/>
          <w:footerReference w:type="default" r:id="rId10"/>
          <w:pgSz w:w="12240" w:h="15840"/>
          <w:pgMar w:top="760" w:right="820" w:bottom="1600" w:left="740" w:header="550" w:footer="1410" w:gutter="0"/>
          <w:cols w:space="720"/>
        </w:sectPr>
      </w:pPr>
    </w:p>
    <w:p w14:paraId="60DE863C" w14:textId="77777777" w:rsidR="004761C6" w:rsidRPr="004761C6" w:rsidRDefault="004761C6" w:rsidP="004761C6">
      <w:pPr>
        <w:widowControl/>
        <w:autoSpaceDE/>
        <w:autoSpaceDN/>
        <w:spacing w:before="80" w:after="160" w:line="259" w:lineRule="auto"/>
        <w:ind w:left="3474" w:right="3963"/>
        <w:jc w:val="center"/>
        <w:rPr>
          <w:rFonts w:asciiTheme="minorHAnsi" w:eastAsiaTheme="minorHAnsi" w:hAnsiTheme="minorHAnsi" w:cstheme="minorBidi"/>
          <w:b/>
          <w:kern w:val="2"/>
          <w:sz w:val="35"/>
          <w14:ligatures w14:val="standardContextual"/>
        </w:rPr>
      </w:pPr>
      <w:r w:rsidRPr="004761C6">
        <w:rPr>
          <w:rFonts w:asciiTheme="minorHAnsi" w:eastAsiaTheme="minorHAnsi" w:hAnsiTheme="minorHAnsi" w:cstheme="minorBidi"/>
          <w:b/>
          <w:kern w:val="2"/>
          <w:sz w:val="23"/>
          <w14:ligatures w14:val="standardContextual"/>
        </w:rPr>
        <w:lastRenderedPageBreak/>
        <w:t>VENDOR</w:t>
      </w:r>
      <w:r w:rsidRPr="004761C6">
        <w:rPr>
          <w:rFonts w:asciiTheme="minorHAnsi" w:eastAsiaTheme="minorHAnsi" w:hAnsiTheme="minorHAnsi" w:cstheme="minorBidi"/>
          <w:b/>
          <w:spacing w:val="32"/>
          <w:kern w:val="2"/>
          <w:sz w:val="23"/>
          <w14:ligatures w14:val="standardContextual"/>
        </w:rPr>
        <w:t xml:space="preserve"> </w:t>
      </w:r>
      <w:r w:rsidRPr="004761C6">
        <w:rPr>
          <w:rFonts w:asciiTheme="minorHAnsi" w:eastAsiaTheme="minorHAnsi" w:hAnsiTheme="minorHAnsi" w:cstheme="minorBidi"/>
          <w:b/>
          <w:spacing w:val="-2"/>
          <w:kern w:val="2"/>
          <w:sz w:val="23"/>
          <w14:ligatures w14:val="standardContextual"/>
        </w:rPr>
        <w:t>REFERENCES</w:t>
      </w:r>
    </w:p>
    <w:p w14:paraId="53D0A687" w14:textId="6FE7EF49" w:rsidR="004761C6" w:rsidRPr="004761C6" w:rsidRDefault="004761C6" w:rsidP="004761C6">
      <w:pPr>
        <w:widowControl/>
        <w:autoSpaceDE/>
        <w:autoSpaceDN/>
        <w:spacing w:before="1" w:after="160" w:line="254" w:lineRule="auto"/>
        <w:ind w:left="116" w:right="577" w:firstLine="3"/>
        <w:jc w:val="both"/>
        <w:rPr>
          <w:rFonts w:asciiTheme="minorHAnsi" w:eastAsiaTheme="minorHAnsi" w:hAnsiTheme="minorHAnsi" w:cstheme="minorBidi"/>
          <w:b/>
          <w:i/>
          <w:kern w:val="2"/>
          <w:sz w:val="19"/>
          <w14:ligatures w14:val="standardContextual"/>
        </w:rPr>
      </w:pPr>
      <w:r w:rsidRPr="004761C6">
        <w:rPr>
          <w:rFonts w:asciiTheme="minorHAnsi" w:eastAsiaTheme="minorHAnsi" w:hAnsiTheme="minorHAnsi" w:cstheme="minorBidi"/>
          <w:w w:val="105"/>
          <w:kern w:val="2"/>
          <w:sz w:val="23"/>
          <w14:ligatures w14:val="standardContextual"/>
        </w:rPr>
        <w:t xml:space="preserve">Please list three (3) references who can verify the quality of service your </w:t>
      </w:r>
      <w:r w:rsidRPr="004761C6">
        <w:rPr>
          <w:rFonts w:asciiTheme="minorHAnsi" w:eastAsiaTheme="minorHAnsi" w:hAnsiTheme="minorHAnsi" w:cstheme="minorBidi"/>
          <w:kern w:val="2"/>
          <w:sz w:val="23"/>
          <w14:ligatures w14:val="standardContextual"/>
        </w:rPr>
        <w:t>company provides. The</w:t>
      </w:r>
      <w:r w:rsidRPr="004761C6">
        <w:rPr>
          <w:rFonts w:asciiTheme="minorHAnsi" w:eastAsiaTheme="minorHAnsi" w:hAnsiTheme="minorHAnsi" w:cstheme="minorBidi"/>
          <w:spacing w:val="-7"/>
          <w:kern w:val="2"/>
          <w:sz w:val="23"/>
          <w14:ligatures w14:val="standardContextual"/>
        </w:rPr>
        <w:t xml:space="preserve"> </w:t>
      </w:r>
      <w:r w:rsidRPr="004761C6">
        <w:rPr>
          <w:rFonts w:asciiTheme="minorHAnsi" w:eastAsiaTheme="minorHAnsi" w:hAnsiTheme="minorHAnsi" w:cstheme="minorBidi"/>
          <w:kern w:val="2"/>
          <w:sz w:val="23"/>
          <w14:ligatures w14:val="standardContextual"/>
        </w:rPr>
        <w:t>County prefers customers of similar size and scope</w:t>
      </w:r>
      <w:r w:rsidRPr="004761C6">
        <w:rPr>
          <w:rFonts w:asciiTheme="minorHAnsi" w:eastAsiaTheme="minorHAnsi" w:hAnsiTheme="minorHAnsi" w:cstheme="minorBidi"/>
          <w:spacing w:val="-4"/>
          <w:kern w:val="2"/>
          <w:sz w:val="23"/>
          <w14:ligatures w14:val="standardContextual"/>
        </w:rPr>
        <w:t xml:space="preserve"> </w:t>
      </w:r>
      <w:r w:rsidRPr="004761C6">
        <w:rPr>
          <w:rFonts w:asciiTheme="minorHAnsi" w:eastAsiaTheme="minorHAnsi" w:hAnsiTheme="minorHAnsi" w:cstheme="minorBidi"/>
          <w:kern w:val="2"/>
          <w:sz w:val="23"/>
          <w14:ligatures w14:val="standardContextual"/>
        </w:rPr>
        <w:t>of</w:t>
      </w:r>
      <w:r w:rsidRPr="004761C6">
        <w:rPr>
          <w:rFonts w:asciiTheme="minorHAnsi" w:eastAsiaTheme="minorHAnsi" w:hAnsiTheme="minorHAnsi" w:cstheme="minorBidi"/>
          <w:spacing w:val="-7"/>
          <w:kern w:val="2"/>
          <w:sz w:val="23"/>
          <w14:ligatures w14:val="standardContextual"/>
        </w:rPr>
        <w:t xml:space="preserve"> </w:t>
      </w:r>
      <w:r w:rsidRPr="004761C6">
        <w:rPr>
          <w:rFonts w:asciiTheme="minorHAnsi" w:eastAsiaTheme="minorHAnsi" w:hAnsiTheme="minorHAnsi" w:cstheme="minorBidi"/>
          <w:kern w:val="2"/>
          <w:sz w:val="23"/>
          <w14:ligatures w14:val="standardContextual"/>
        </w:rPr>
        <w:t xml:space="preserve">work to this Proposal. </w:t>
      </w:r>
      <w:r w:rsidRPr="004761C6">
        <w:rPr>
          <w:rFonts w:asciiTheme="minorHAnsi" w:eastAsiaTheme="minorHAnsi" w:hAnsiTheme="minorHAnsi" w:cstheme="minorBidi"/>
          <w:b/>
          <w:i/>
          <w:w w:val="105"/>
          <w:kern w:val="2"/>
          <w:sz w:val="23"/>
          <w14:ligatures w14:val="standardContextual"/>
        </w:rPr>
        <w:t>THIS FORM MUST</w:t>
      </w:r>
      <w:r w:rsidRPr="004761C6">
        <w:rPr>
          <w:rFonts w:asciiTheme="minorHAnsi" w:eastAsiaTheme="minorHAnsi" w:hAnsiTheme="minorHAnsi" w:cstheme="minorBidi"/>
          <w:b/>
          <w:i/>
          <w:spacing w:val="40"/>
          <w:w w:val="105"/>
          <w:kern w:val="2"/>
          <w:sz w:val="23"/>
          <w14:ligatures w14:val="standardContextual"/>
        </w:rPr>
        <w:t xml:space="preserve"> </w:t>
      </w:r>
      <w:r w:rsidRPr="004761C6">
        <w:rPr>
          <w:rFonts w:asciiTheme="minorHAnsi" w:eastAsiaTheme="minorHAnsi" w:hAnsiTheme="minorHAnsi" w:cstheme="minorBidi"/>
          <w:b/>
          <w:i/>
          <w:w w:val="105"/>
          <w:kern w:val="2"/>
          <w:sz w:val="23"/>
          <w14:ligatures w14:val="standardContextual"/>
        </w:rPr>
        <w:t>BE</w:t>
      </w:r>
      <w:r w:rsidRPr="004761C6">
        <w:rPr>
          <w:rFonts w:asciiTheme="minorHAnsi" w:eastAsiaTheme="minorHAnsi" w:hAnsiTheme="minorHAnsi" w:cstheme="minorBidi"/>
          <w:b/>
          <w:i/>
          <w:spacing w:val="-10"/>
          <w:w w:val="105"/>
          <w:kern w:val="2"/>
          <w:sz w:val="23"/>
          <w14:ligatures w14:val="standardContextual"/>
        </w:rPr>
        <w:t xml:space="preserve"> </w:t>
      </w:r>
      <w:r w:rsidRPr="004761C6">
        <w:rPr>
          <w:rFonts w:asciiTheme="minorHAnsi" w:eastAsiaTheme="minorHAnsi" w:hAnsiTheme="minorHAnsi" w:cstheme="minorBidi"/>
          <w:b/>
          <w:i/>
          <w:w w:val="105"/>
          <w:kern w:val="2"/>
          <w:sz w:val="23"/>
          <w14:ligatures w14:val="standardContextual"/>
        </w:rPr>
        <w:t>RETURNED WITH YOUR BID.</w:t>
      </w:r>
    </w:p>
    <w:p w14:paraId="0691771E" w14:textId="77777777" w:rsidR="004761C6" w:rsidRPr="004761C6" w:rsidRDefault="004761C6" w:rsidP="004761C6">
      <w:pPr>
        <w:widowControl/>
        <w:autoSpaceDE/>
        <w:autoSpaceDN/>
        <w:spacing w:after="160" w:line="259" w:lineRule="auto"/>
        <w:ind w:left="115"/>
        <w:jc w:val="both"/>
        <w:rPr>
          <w:rFonts w:asciiTheme="minorHAnsi" w:eastAsiaTheme="minorHAnsi" w:hAnsiTheme="minorHAnsi" w:cstheme="minorBidi"/>
          <w:b/>
          <w:kern w:val="2"/>
          <w:sz w:val="23"/>
          <w14:ligatures w14:val="standardContextual"/>
        </w:rPr>
      </w:pPr>
      <w:r w:rsidRPr="004761C6">
        <w:rPr>
          <w:rFonts w:asciiTheme="minorHAnsi" w:eastAsiaTheme="minorHAnsi" w:hAnsiTheme="minorHAnsi" w:cstheme="minorBidi"/>
          <w:b/>
          <w:kern w:val="2"/>
          <w:sz w:val="23"/>
          <w14:ligatures w14:val="standardContextual"/>
        </w:rPr>
        <w:t>REFERENCE</w:t>
      </w:r>
      <w:r w:rsidRPr="004761C6">
        <w:rPr>
          <w:rFonts w:asciiTheme="minorHAnsi" w:eastAsiaTheme="minorHAnsi" w:hAnsiTheme="minorHAnsi" w:cstheme="minorBidi"/>
          <w:b/>
          <w:spacing w:val="46"/>
          <w:kern w:val="2"/>
          <w:sz w:val="23"/>
          <w14:ligatures w14:val="standardContextual"/>
        </w:rPr>
        <w:t xml:space="preserve"> </w:t>
      </w:r>
      <w:r w:rsidRPr="004761C6">
        <w:rPr>
          <w:rFonts w:asciiTheme="minorHAnsi" w:eastAsiaTheme="minorHAnsi" w:hAnsiTheme="minorHAnsi" w:cstheme="minorBidi"/>
          <w:b/>
          <w:spacing w:val="-4"/>
          <w:kern w:val="2"/>
          <w:sz w:val="23"/>
          <w14:ligatures w14:val="standardContextual"/>
        </w:rPr>
        <w:t>ONE:</w:t>
      </w:r>
    </w:p>
    <w:tbl>
      <w:tblPr>
        <w:tblW w:w="0" w:type="auto"/>
        <w:tblInd w:w="11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859"/>
      </w:tblGrid>
      <w:tr w:rsidR="004761C6" w:rsidRPr="004761C6" w14:paraId="52DDB8CC" w14:textId="77777777" w:rsidTr="003E041D">
        <w:trPr>
          <w:trHeight w:val="545"/>
        </w:trPr>
        <w:tc>
          <w:tcPr>
            <w:tcW w:w="8859" w:type="dxa"/>
          </w:tcPr>
          <w:p w14:paraId="159366DC" w14:textId="77777777" w:rsidR="004761C6" w:rsidRPr="004761C6" w:rsidRDefault="004761C6" w:rsidP="004761C6">
            <w:pPr>
              <w:spacing w:line="260" w:lineRule="exact"/>
              <w:ind w:left="123"/>
              <w:rPr>
                <w:sz w:val="23"/>
              </w:rPr>
            </w:pPr>
            <w:r w:rsidRPr="004761C6">
              <w:rPr>
                <w:sz w:val="23"/>
              </w:rPr>
              <w:t>COMPANY</w:t>
            </w:r>
            <w:r w:rsidRPr="004761C6">
              <w:rPr>
                <w:spacing w:val="43"/>
                <w:sz w:val="23"/>
              </w:rPr>
              <w:t xml:space="preserve"> </w:t>
            </w:r>
            <w:r w:rsidRPr="004761C6">
              <w:rPr>
                <w:spacing w:val="-4"/>
                <w:sz w:val="23"/>
              </w:rPr>
              <w:t>NAME:</w:t>
            </w:r>
          </w:p>
        </w:tc>
      </w:tr>
      <w:tr w:rsidR="004761C6" w:rsidRPr="004761C6" w14:paraId="76B21CD5" w14:textId="77777777" w:rsidTr="003E041D">
        <w:trPr>
          <w:trHeight w:val="545"/>
        </w:trPr>
        <w:tc>
          <w:tcPr>
            <w:tcW w:w="8859" w:type="dxa"/>
          </w:tcPr>
          <w:p w14:paraId="1F0750C3" w14:textId="77777777" w:rsidR="004761C6" w:rsidRPr="004761C6" w:rsidRDefault="004761C6" w:rsidP="004761C6">
            <w:pPr>
              <w:spacing w:line="263" w:lineRule="exact"/>
              <w:ind w:left="119"/>
              <w:rPr>
                <w:sz w:val="23"/>
              </w:rPr>
            </w:pPr>
            <w:r w:rsidRPr="004761C6">
              <w:rPr>
                <w:sz w:val="23"/>
              </w:rPr>
              <w:t>ADDRESS/CITY</w:t>
            </w:r>
            <w:r w:rsidRPr="004761C6">
              <w:rPr>
                <w:spacing w:val="-24"/>
                <w:sz w:val="23"/>
              </w:rPr>
              <w:t xml:space="preserve"> </w:t>
            </w:r>
            <w:r w:rsidRPr="004761C6">
              <w:rPr>
                <w:spacing w:val="-2"/>
                <w:sz w:val="23"/>
              </w:rPr>
              <w:t>/STATE/ZIP:</w:t>
            </w:r>
          </w:p>
        </w:tc>
      </w:tr>
      <w:tr w:rsidR="004761C6" w:rsidRPr="004761C6" w14:paraId="37A9FA05" w14:textId="77777777" w:rsidTr="003E041D">
        <w:trPr>
          <w:trHeight w:val="542"/>
        </w:trPr>
        <w:tc>
          <w:tcPr>
            <w:tcW w:w="8859" w:type="dxa"/>
          </w:tcPr>
          <w:p w14:paraId="2A0908F9" w14:textId="77777777" w:rsidR="004761C6" w:rsidRPr="004761C6" w:rsidRDefault="004761C6" w:rsidP="004761C6">
            <w:pPr>
              <w:spacing w:line="263" w:lineRule="exact"/>
              <w:ind w:left="116"/>
              <w:rPr>
                <w:sz w:val="23"/>
              </w:rPr>
            </w:pPr>
            <w:r w:rsidRPr="004761C6">
              <w:rPr>
                <w:sz w:val="23"/>
              </w:rPr>
              <w:t>CONTACT</w:t>
            </w:r>
            <w:r w:rsidRPr="004761C6">
              <w:rPr>
                <w:spacing w:val="36"/>
                <w:sz w:val="23"/>
              </w:rPr>
              <w:t xml:space="preserve"> </w:t>
            </w:r>
            <w:r w:rsidRPr="004761C6">
              <w:rPr>
                <w:spacing w:val="-2"/>
                <w:sz w:val="23"/>
              </w:rPr>
              <w:t>NAME/TITLE:</w:t>
            </w:r>
          </w:p>
        </w:tc>
      </w:tr>
      <w:tr w:rsidR="004761C6" w:rsidRPr="004761C6" w14:paraId="2B7501F9" w14:textId="77777777" w:rsidTr="003E041D">
        <w:trPr>
          <w:trHeight w:val="542"/>
        </w:trPr>
        <w:tc>
          <w:tcPr>
            <w:tcW w:w="8859" w:type="dxa"/>
          </w:tcPr>
          <w:p w14:paraId="0EE96930" w14:textId="77777777" w:rsidR="004761C6" w:rsidRPr="004761C6" w:rsidRDefault="004761C6" w:rsidP="004761C6">
            <w:pPr>
              <w:spacing w:line="260" w:lineRule="exact"/>
              <w:ind w:left="121"/>
              <w:rPr>
                <w:sz w:val="23"/>
              </w:rPr>
            </w:pPr>
            <w:r w:rsidRPr="004761C6">
              <w:rPr>
                <w:sz w:val="23"/>
              </w:rPr>
              <w:t>BUSINESS</w:t>
            </w:r>
            <w:r w:rsidRPr="004761C6">
              <w:rPr>
                <w:spacing w:val="34"/>
                <w:sz w:val="23"/>
              </w:rPr>
              <w:t xml:space="preserve"> </w:t>
            </w:r>
            <w:r w:rsidRPr="004761C6">
              <w:rPr>
                <w:spacing w:val="-2"/>
                <w:sz w:val="23"/>
              </w:rPr>
              <w:t>PHONE/FAX:</w:t>
            </w:r>
          </w:p>
        </w:tc>
      </w:tr>
      <w:tr w:rsidR="004761C6" w:rsidRPr="004761C6" w14:paraId="2B793F31" w14:textId="77777777" w:rsidTr="003E041D">
        <w:trPr>
          <w:trHeight w:val="545"/>
        </w:trPr>
        <w:tc>
          <w:tcPr>
            <w:tcW w:w="8859" w:type="dxa"/>
          </w:tcPr>
          <w:p w14:paraId="42D97563" w14:textId="77777777" w:rsidR="004761C6" w:rsidRPr="004761C6" w:rsidRDefault="004761C6" w:rsidP="004761C6">
            <w:pPr>
              <w:spacing w:line="260" w:lineRule="exact"/>
              <w:ind w:left="114"/>
              <w:rPr>
                <w:sz w:val="23"/>
              </w:rPr>
            </w:pPr>
            <w:r w:rsidRPr="004761C6">
              <w:rPr>
                <w:w w:val="105"/>
                <w:sz w:val="23"/>
              </w:rPr>
              <w:t>SCOPE</w:t>
            </w:r>
            <w:r w:rsidRPr="004761C6">
              <w:rPr>
                <w:spacing w:val="-6"/>
                <w:w w:val="105"/>
                <w:sz w:val="23"/>
              </w:rPr>
              <w:t xml:space="preserve"> </w:t>
            </w:r>
            <w:r w:rsidRPr="004761C6">
              <w:rPr>
                <w:w w:val="105"/>
                <w:sz w:val="23"/>
              </w:rPr>
              <w:t>OF</w:t>
            </w:r>
            <w:r w:rsidRPr="004761C6">
              <w:rPr>
                <w:spacing w:val="-10"/>
                <w:w w:val="105"/>
                <w:sz w:val="23"/>
              </w:rPr>
              <w:t xml:space="preserve"> </w:t>
            </w:r>
            <w:r w:rsidRPr="004761C6">
              <w:rPr>
                <w:spacing w:val="-2"/>
                <w:w w:val="105"/>
                <w:sz w:val="23"/>
              </w:rPr>
              <w:t>WORK:</w:t>
            </w:r>
          </w:p>
        </w:tc>
      </w:tr>
    </w:tbl>
    <w:p w14:paraId="657A07AD" w14:textId="77777777" w:rsidR="004761C6" w:rsidRPr="004761C6" w:rsidRDefault="004761C6" w:rsidP="004761C6">
      <w:pPr>
        <w:widowControl/>
        <w:autoSpaceDE/>
        <w:autoSpaceDN/>
        <w:spacing w:after="160" w:line="259" w:lineRule="auto"/>
        <w:ind w:left="285"/>
        <w:rPr>
          <w:rFonts w:asciiTheme="minorHAnsi" w:eastAsiaTheme="minorHAnsi" w:hAnsiTheme="minorHAnsi" w:cstheme="minorBidi"/>
          <w:b/>
          <w:kern w:val="2"/>
          <w:sz w:val="23"/>
          <w14:ligatures w14:val="standardContextual"/>
        </w:rPr>
      </w:pPr>
      <w:r w:rsidRPr="004761C6">
        <w:rPr>
          <w:rFonts w:asciiTheme="minorHAnsi" w:eastAsiaTheme="minorHAnsi" w:hAnsiTheme="minorHAnsi" w:cstheme="minorBidi"/>
          <w:b/>
          <w:kern w:val="2"/>
          <w:sz w:val="23"/>
          <w14:ligatures w14:val="standardContextual"/>
        </w:rPr>
        <w:t>REFERENCE</w:t>
      </w:r>
      <w:r w:rsidRPr="004761C6">
        <w:rPr>
          <w:rFonts w:asciiTheme="minorHAnsi" w:eastAsiaTheme="minorHAnsi" w:hAnsiTheme="minorHAnsi" w:cstheme="minorBidi"/>
          <w:b/>
          <w:spacing w:val="47"/>
          <w:kern w:val="2"/>
          <w:sz w:val="23"/>
          <w14:ligatures w14:val="standardContextual"/>
        </w:rPr>
        <w:t xml:space="preserve"> </w:t>
      </w:r>
      <w:r w:rsidRPr="004761C6">
        <w:rPr>
          <w:rFonts w:asciiTheme="minorHAnsi" w:eastAsiaTheme="minorHAnsi" w:hAnsiTheme="minorHAnsi" w:cstheme="minorBidi"/>
          <w:b/>
          <w:spacing w:val="-4"/>
          <w:kern w:val="2"/>
          <w:sz w:val="23"/>
          <w14:ligatures w14:val="standardContextual"/>
        </w:rPr>
        <w:t>TWO:</w:t>
      </w:r>
    </w:p>
    <w:tbl>
      <w:tblPr>
        <w:tblW w:w="0" w:type="auto"/>
        <w:tblInd w:w="11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856"/>
      </w:tblGrid>
      <w:tr w:rsidR="004761C6" w:rsidRPr="004761C6" w14:paraId="38B2468E" w14:textId="77777777" w:rsidTr="003E041D">
        <w:trPr>
          <w:trHeight w:val="538"/>
        </w:trPr>
        <w:tc>
          <w:tcPr>
            <w:tcW w:w="8856" w:type="dxa"/>
          </w:tcPr>
          <w:p w14:paraId="15855FA0" w14:textId="77777777" w:rsidR="004761C6" w:rsidRPr="004761C6" w:rsidRDefault="004761C6" w:rsidP="004761C6">
            <w:pPr>
              <w:spacing w:line="263" w:lineRule="exact"/>
              <w:ind w:left="120"/>
              <w:rPr>
                <w:sz w:val="23"/>
              </w:rPr>
            </w:pPr>
            <w:r w:rsidRPr="004761C6">
              <w:rPr>
                <w:sz w:val="23"/>
              </w:rPr>
              <w:t>COMPANY</w:t>
            </w:r>
            <w:r w:rsidRPr="004761C6">
              <w:rPr>
                <w:spacing w:val="43"/>
                <w:sz w:val="23"/>
              </w:rPr>
              <w:t xml:space="preserve"> </w:t>
            </w:r>
            <w:r w:rsidRPr="004761C6">
              <w:rPr>
                <w:spacing w:val="-4"/>
                <w:sz w:val="23"/>
              </w:rPr>
              <w:t>NAME:</w:t>
            </w:r>
          </w:p>
        </w:tc>
      </w:tr>
      <w:tr w:rsidR="004761C6" w:rsidRPr="004761C6" w14:paraId="631B99C0" w14:textId="77777777" w:rsidTr="003E041D">
        <w:trPr>
          <w:trHeight w:val="545"/>
        </w:trPr>
        <w:tc>
          <w:tcPr>
            <w:tcW w:w="8856" w:type="dxa"/>
          </w:tcPr>
          <w:p w14:paraId="2A498FBA" w14:textId="77777777" w:rsidR="004761C6" w:rsidRPr="004761C6" w:rsidRDefault="004761C6" w:rsidP="004761C6">
            <w:pPr>
              <w:spacing w:before="6"/>
              <w:ind w:left="119"/>
              <w:rPr>
                <w:sz w:val="23"/>
              </w:rPr>
            </w:pPr>
            <w:r w:rsidRPr="004761C6">
              <w:rPr>
                <w:spacing w:val="-2"/>
                <w:w w:val="105"/>
                <w:sz w:val="23"/>
              </w:rPr>
              <w:t>ADDRESS/CITY/STATE/ZIP:</w:t>
            </w:r>
          </w:p>
        </w:tc>
      </w:tr>
      <w:tr w:rsidR="004761C6" w:rsidRPr="004761C6" w14:paraId="01B2718B" w14:textId="77777777" w:rsidTr="003E041D">
        <w:trPr>
          <w:trHeight w:val="545"/>
        </w:trPr>
        <w:tc>
          <w:tcPr>
            <w:tcW w:w="8856" w:type="dxa"/>
          </w:tcPr>
          <w:p w14:paraId="34E64A05" w14:textId="77777777" w:rsidR="004761C6" w:rsidRPr="004761C6" w:rsidRDefault="004761C6" w:rsidP="004761C6">
            <w:pPr>
              <w:spacing w:before="6"/>
              <w:ind w:left="116"/>
              <w:rPr>
                <w:sz w:val="23"/>
              </w:rPr>
            </w:pPr>
            <w:r w:rsidRPr="004761C6">
              <w:rPr>
                <w:sz w:val="23"/>
              </w:rPr>
              <w:t>CONTACT</w:t>
            </w:r>
            <w:r w:rsidRPr="004761C6">
              <w:rPr>
                <w:spacing w:val="36"/>
                <w:sz w:val="23"/>
              </w:rPr>
              <w:t xml:space="preserve"> </w:t>
            </w:r>
            <w:r w:rsidRPr="004761C6">
              <w:rPr>
                <w:spacing w:val="-2"/>
                <w:sz w:val="23"/>
              </w:rPr>
              <w:t>NAME/TITLE:</w:t>
            </w:r>
          </w:p>
        </w:tc>
      </w:tr>
      <w:tr w:rsidR="004761C6" w:rsidRPr="004761C6" w14:paraId="5378D48B" w14:textId="77777777" w:rsidTr="003E041D">
        <w:trPr>
          <w:trHeight w:val="538"/>
        </w:trPr>
        <w:tc>
          <w:tcPr>
            <w:tcW w:w="8856" w:type="dxa"/>
          </w:tcPr>
          <w:p w14:paraId="35BA9F2A" w14:textId="77777777" w:rsidR="004761C6" w:rsidRPr="004761C6" w:rsidRDefault="004761C6" w:rsidP="004761C6">
            <w:pPr>
              <w:spacing w:before="2"/>
              <w:ind w:left="114"/>
              <w:rPr>
                <w:sz w:val="23"/>
              </w:rPr>
            </w:pPr>
            <w:r w:rsidRPr="004761C6">
              <w:rPr>
                <w:sz w:val="23"/>
              </w:rPr>
              <w:t>BUSINESS</w:t>
            </w:r>
            <w:r w:rsidRPr="004761C6">
              <w:rPr>
                <w:spacing w:val="37"/>
                <w:sz w:val="23"/>
              </w:rPr>
              <w:t xml:space="preserve"> </w:t>
            </w:r>
            <w:r w:rsidRPr="004761C6">
              <w:rPr>
                <w:spacing w:val="-2"/>
                <w:sz w:val="23"/>
              </w:rPr>
              <w:t>PHONE/FAX:</w:t>
            </w:r>
          </w:p>
        </w:tc>
      </w:tr>
      <w:tr w:rsidR="004761C6" w:rsidRPr="004761C6" w14:paraId="606CC056" w14:textId="77777777" w:rsidTr="003E041D">
        <w:trPr>
          <w:trHeight w:val="542"/>
        </w:trPr>
        <w:tc>
          <w:tcPr>
            <w:tcW w:w="8856" w:type="dxa"/>
          </w:tcPr>
          <w:p w14:paraId="5D7EB182" w14:textId="77777777" w:rsidR="004761C6" w:rsidRPr="004761C6" w:rsidRDefault="004761C6" w:rsidP="004761C6">
            <w:pPr>
              <w:spacing w:before="2"/>
              <w:ind w:left="114"/>
              <w:rPr>
                <w:sz w:val="23"/>
              </w:rPr>
            </w:pPr>
            <w:r w:rsidRPr="004761C6">
              <w:rPr>
                <w:w w:val="105"/>
                <w:sz w:val="23"/>
              </w:rPr>
              <w:t>SCOPE</w:t>
            </w:r>
            <w:r w:rsidRPr="004761C6">
              <w:rPr>
                <w:spacing w:val="-5"/>
                <w:w w:val="105"/>
                <w:sz w:val="23"/>
              </w:rPr>
              <w:t xml:space="preserve"> </w:t>
            </w:r>
            <w:r w:rsidRPr="004761C6">
              <w:rPr>
                <w:w w:val="105"/>
                <w:sz w:val="23"/>
              </w:rPr>
              <w:t>OF</w:t>
            </w:r>
            <w:r w:rsidRPr="004761C6">
              <w:rPr>
                <w:spacing w:val="-11"/>
                <w:w w:val="105"/>
                <w:sz w:val="23"/>
              </w:rPr>
              <w:t xml:space="preserve"> </w:t>
            </w:r>
            <w:r w:rsidRPr="004761C6">
              <w:rPr>
                <w:spacing w:val="-2"/>
                <w:w w:val="105"/>
                <w:sz w:val="23"/>
              </w:rPr>
              <w:t>WORK:</w:t>
            </w:r>
          </w:p>
        </w:tc>
      </w:tr>
    </w:tbl>
    <w:p w14:paraId="471B839A" w14:textId="77777777" w:rsidR="004761C6" w:rsidRPr="004761C6" w:rsidRDefault="004761C6" w:rsidP="004761C6">
      <w:pPr>
        <w:widowControl/>
        <w:autoSpaceDE/>
        <w:autoSpaceDN/>
        <w:spacing w:after="160" w:line="259" w:lineRule="auto"/>
        <w:ind w:left="281"/>
        <w:rPr>
          <w:rFonts w:asciiTheme="minorHAnsi" w:eastAsiaTheme="minorHAnsi" w:hAnsiTheme="minorHAnsi" w:cstheme="minorBidi"/>
          <w:b/>
          <w:kern w:val="2"/>
          <w:sz w:val="23"/>
          <w14:ligatures w14:val="standardContextual"/>
        </w:rPr>
      </w:pPr>
      <w:r w:rsidRPr="004761C6">
        <w:rPr>
          <w:rFonts w:asciiTheme="minorHAnsi" w:eastAsiaTheme="minorHAnsi" w:hAnsiTheme="minorHAnsi" w:cstheme="minorBidi"/>
          <w:b/>
          <w:kern w:val="2"/>
          <w:sz w:val="23"/>
          <w14:ligatures w14:val="standardContextual"/>
        </w:rPr>
        <w:t>REFERENCE</w:t>
      </w:r>
      <w:r w:rsidRPr="004761C6">
        <w:rPr>
          <w:rFonts w:asciiTheme="minorHAnsi" w:eastAsiaTheme="minorHAnsi" w:hAnsiTheme="minorHAnsi" w:cstheme="minorBidi"/>
          <w:b/>
          <w:spacing w:val="43"/>
          <w:kern w:val="2"/>
          <w:sz w:val="23"/>
          <w14:ligatures w14:val="standardContextual"/>
        </w:rPr>
        <w:t xml:space="preserve"> </w:t>
      </w:r>
      <w:r w:rsidRPr="004761C6">
        <w:rPr>
          <w:rFonts w:asciiTheme="minorHAnsi" w:eastAsiaTheme="minorHAnsi" w:hAnsiTheme="minorHAnsi" w:cstheme="minorBidi"/>
          <w:b/>
          <w:spacing w:val="-2"/>
          <w:kern w:val="2"/>
          <w:sz w:val="23"/>
          <w14:ligatures w14:val="standardContextual"/>
        </w:rPr>
        <w:t>THREE:</w:t>
      </w:r>
    </w:p>
    <w:tbl>
      <w:tblPr>
        <w:tblW w:w="0" w:type="auto"/>
        <w:tblInd w:w="10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859"/>
      </w:tblGrid>
      <w:tr w:rsidR="004761C6" w:rsidRPr="004761C6" w14:paraId="2B5B3FDA" w14:textId="77777777" w:rsidTr="003E041D">
        <w:trPr>
          <w:trHeight w:val="534"/>
        </w:trPr>
        <w:tc>
          <w:tcPr>
            <w:tcW w:w="8859" w:type="dxa"/>
          </w:tcPr>
          <w:p w14:paraId="0594750E" w14:textId="77777777" w:rsidR="004761C6" w:rsidRPr="004761C6" w:rsidRDefault="004761C6" w:rsidP="004761C6">
            <w:pPr>
              <w:spacing w:before="2"/>
              <w:ind w:left="127"/>
              <w:rPr>
                <w:sz w:val="23"/>
              </w:rPr>
            </w:pPr>
            <w:r w:rsidRPr="004761C6">
              <w:rPr>
                <w:sz w:val="23"/>
              </w:rPr>
              <w:t>COMPANY</w:t>
            </w:r>
            <w:r w:rsidRPr="004761C6">
              <w:rPr>
                <w:spacing w:val="40"/>
                <w:sz w:val="23"/>
              </w:rPr>
              <w:t xml:space="preserve"> </w:t>
            </w:r>
            <w:r w:rsidRPr="004761C6">
              <w:rPr>
                <w:spacing w:val="-2"/>
                <w:sz w:val="23"/>
              </w:rPr>
              <w:t>NAME:</w:t>
            </w:r>
          </w:p>
        </w:tc>
      </w:tr>
      <w:tr w:rsidR="004761C6" w:rsidRPr="004761C6" w14:paraId="22E210F2" w14:textId="77777777" w:rsidTr="003E041D">
        <w:trPr>
          <w:trHeight w:val="538"/>
        </w:trPr>
        <w:tc>
          <w:tcPr>
            <w:tcW w:w="8859" w:type="dxa"/>
          </w:tcPr>
          <w:p w14:paraId="66AD56A6" w14:textId="77777777" w:rsidR="004761C6" w:rsidRPr="004761C6" w:rsidRDefault="004761C6" w:rsidP="004761C6">
            <w:pPr>
              <w:spacing w:before="2"/>
              <w:ind w:left="126"/>
              <w:rPr>
                <w:sz w:val="23"/>
              </w:rPr>
            </w:pPr>
            <w:r w:rsidRPr="004761C6">
              <w:rPr>
                <w:spacing w:val="-2"/>
                <w:w w:val="105"/>
                <w:sz w:val="23"/>
              </w:rPr>
              <w:t>ADDRESS/CITY/STATE/ZIP:</w:t>
            </w:r>
          </w:p>
        </w:tc>
      </w:tr>
      <w:tr w:rsidR="004761C6" w:rsidRPr="004761C6" w14:paraId="7F199CBB" w14:textId="77777777" w:rsidTr="003E041D">
        <w:trPr>
          <w:trHeight w:val="534"/>
        </w:trPr>
        <w:tc>
          <w:tcPr>
            <w:tcW w:w="8859" w:type="dxa"/>
          </w:tcPr>
          <w:p w14:paraId="55B0EA4E" w14:textId="77777777" w:rsidR="004761C6" w:rsidRPr="004761C6" w:rsidRDefault="004761C6" w:rsidP="004761C6">
            <w:pPr>
              <w:spacing w:line="263" w:lineRule="exact"/>
              <w:ind w:left="127"/>
              <w:rPr>
                <w:sz w:val="23"/>
              </w:rPr>
            </w:pPr>
            <w:r w:rsidRPr="004761C6">
              <w:rPr>
                <w:sz w:val="23"/>
              </w:rPr>
              <w:t>CONTACT</w:t>
            </w:r>
            <w:r w:rsidRPr="004761C6">
              <w:rPr>
                <w:spacing w:val="32"/>
                <w:sz w:val="23"/>
              </w:rPr>
              <w:t xml:space="preserve"> </w:t>
            </w:r>
            <w:r w:rsidRPr="004761C6">
              <w:rPr>
                <w:spacing w:val="-2"/>
                <w:sz w:val="23"/>
              </w:rPr>
              <w:t>NAME/TITLE:</w:t>
            </w:r>
          </w:p>
        </w:tc>
      </w:tr>
      <w:tr w:rsidR="004761C6" w:rsidRPr="004761C6" w14:paraId="26BD3F1F" w14:textId="77777777" w:rsidTr="003E041D">
        <w:trPr>
          <w:trHeight w:val="542"/>
        </w:trPr>
        <w:tc>
          <w:tcPr>
            <w:tcW w:w="8859" w:type="dxa"/>
          </w:tcPr>
          <w:p w14:paraId="149EAF71" w14:textId="77777777" w:rsidR="004761C6" w:rsidRPr="004761C6" w:rsidRDefault="004761C6" w:rsidP="004761C6">
            <w:pPr>
              <w:spacing w:before="2"/>
              <w:ind w:left="121"/>
              <w:rPr>
                <w:sz w:val="23"/>
              </w:rPr>
            </w:pPr>
            <w:r w:rsidRPr="004761C6">
              <w:rPr>
                <w:sz w:val="23"/>
              </w:rPr>
              <w:t>BUSINESS</w:t>
            </w:r>
            <w:r w:rsidRPr="004761C6">
              <w:rPr>
                <w:spacing w:val="34"/>
                <w:sz w:val="23"/>
              </w:rPr>
              <w:t xml:space="preserve"> </w:t>
            </w:r>
            <w:r w:rsidRPr="004761C6">
              <w:rPr>
                <w:spacing w:val="-2"/>
                <w:sz w:val="23"/>
              </w:rPr>
              <w:t>PHONE/FAX:</w:t>
            </w:r>
          </w:p>
        </w:tc>
      </w:tr>
      <w:tr w:rsidR="004761C6" w:rsidRPr="004761C6" w14:paraId="26D630E0" w14:textId="77777777" w:rsidTr="003E041D">
        <w:trPr>
          <w:trHeight w:val="542"/>
        </w:trPr>
        <w:tc>
          <w:tcPr>
            <w:tcW w:w="8859" w:type="dxa"/>
          </w:tcPr>
          <w:p w14:paraId="452B3D29" w14:textId="77777777" w:rsidR="004761C6" w:rsidRPr="004761C6" w:rsidRDefault="004761C6" w:rsidP="004761C6">
            <w:pPr>
              <w:spacing w:line="263" w:lineRule="exact"/>
              <w:ind w:left="118"/>
              <w:rPr>
                <w:sz w:val="23"/>
              </w:rPr>
            </w:pPr>
            <w:r w:rsidRPr="004761C6">
              <w:rPr>
                <w:w w:val="105"/>
                <w:sz w:val="23"/>
              </w:rPr>
              <w:t>SCOPE</w:t>
            </w:r>
            <w:r w:rsidRPr="004761C6">
              <w:rPr>
                <w:spacing w:val="-4"/>
                <w:w w:val="105"/>
                <w:sz w:val="23"/>
              </w:rPr>
              <w:t xml:space="preserve"> </w:t>
            </w:r>
            <w:r w:rsidRPr="004761C6">
              <w:rPr>
                <w:w w:val="105"/>
                <w:sz w:val="23"/>
              </w:rPr>
              <w:t>OF</w:t>
            </w:r>
            <w:r w:rsidRPr="004761C6">
              <w:rPr>
                <w:spacing w:val="-16"/>
                <w:w w:val="105"/>
                <w:sz w:val="23"/>
              </w:rPr>
              <w:t xml:space="preserve"> </w:t>
            </w:r>
            <w:r w:rsidRPr="004761C6">
              <w:rPr>
                <w:spacing w:val="-2"/>
                <w:w w:val="105"/>
                <w:sz w:val="23"/>
              </w:rPr>
              <w:t>WORK:</w:t>
            </w:r>
          </w:p>
        </w:tc>
      </w:tr>
    </w:tbl>
    <w:p w14:paraId="021DD932" w14:textId="77777777" w:rsidR="004761C6" w:rsidRPr="004761C6" w:rsidRDefault="004761C6" w:rsidP="004761C6">
      <w:pPr>
        <w:widowControl/>
        <w:autoSpaceDE/>
        <w:autoSpaceDN/>
        <w:spacing w:after="160" w:line="259" w:lineRule="auto"/>
        <w:ind w:left="1440" w:hanging="720"/>
        <w:rPr>
          <w:rFonts w:asciiTheme="minorHAnsi" w:eastAsiaTheme="minorHAnsi" w:hAnsiTheme="minorHAnsi" w:cstheme="minorBidi"/>
          <w:kern w:val="2"/>
          <w:sz w:val="24"/>
          <w:szCs w:val="24"/>
          <w14:ligatures w14:val="standardContextual"/>
        </w:rPr>
      </w:pPr>
    </w:p>
    <w:p w14:paraId="1A4A3EA7" w14:textId="06EBAD4D" w:rsidR="003A4DD8" w:rsidRDefault="003A4DD8" w:rsidP="00C451CC">
      <w:pPr>
        <w:pStyle w:val="BodyText"/>
        <w:spacing w:before="4"/>
      </w:pPr>
    </w:p>
    <w:p w14:paraId="2B644EDE" w14:textId="77777777" w:rsidR="0036045C" w:rsidRDefault="0036045C" w:rsidP="00C451CC">
      <w:pPr>
        <w:pStyle w:val="BodyText"/>
        <w:spacing w:before="4"/>
      </w:pPr>
    </w:p>
    <w:p w14:paraId="0E64651F" w14:textId="77777777" w:rsidR="0036045C" w:rsidRDefault="0036045C" w:rsidP="00C451CC">
      <w:pPr>
        <w:pStyle w:val="BodyText"/>
        <w:spacing w:before="4"/>
      </w:pPr>
    </w:p>
    <w:tbl>
      <w:tblPr>
        <w:tblpPr w:leftFromText="180" w:rightFromText="180" w:horzAnchor="margin" w:tblpXSpec="center" w:tblpY="248"/>
        <w:tblW w:w="8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1"/>
        <w:gridCol w:w="4010"/>
      </w:tblGrid>
      <w:tr w:rsidR="002241A0" w14:paraId="4EF87C38" w14:textId="77777777" w:rsidTr="002241A0">
        <w:trPr>
          <w:trHeight w:val="541"/>
        </w:trPr>
        <w:tc>
          <w:tcPr>
            <w:tcW w:w="4881" w:type="dxa"/>
            <w:tcBorders>
              <w:bottom w:val="single" w:sz="4" w:space="0" w:color="auto"/>
            </w:tcBorders>
          </w:tcPr>
          <w:p w14:paraId="04572E6B" w14:textId="77777777" w:rsidR="002241A0" w:rsidRPr="002241A0" w:rsidRDefault="002241A0" w:rsidP="002241A0">
            <w:pPr>
              <w:jc w:val="center"/>
              <w:rPr>
                <w:rFonts w:ascii="Berlin Sans FB Demi" w:hAnsi="Berlin Sans FB Demi"/>
                <w:sz w:val="40"/>
                <w:szCs w:val="40"/>
              </w:rPr>
            </w:pPr>
            <w:r w:rsidRPr="002241A0">
              <w:rPr>
                <w:rFonts w:ascii="Berlin Sans FB Demi" w:hAnsi="Berlin Sans FB Demi"/>
                <w:sz w:val="40"/>
                <w:szCs w:val="40"/>
              </w:rPr>
              <w:lastRenderedPageBreak/>
              <w:t>ITEM</w:t>
            </w:r>
          </w:p>
        </w:tc>
        <w:tc>
          <w:tcPr>
            <w:tcW w:w="4010" w:type="dxa"/>
            <w:tcBorders>
              <w:bottom w:val="single" w:sz="4" w:space="0" w:color="auto"/>
            </w:tcBorders>
          </w:tcPr>
          <w:p w14:paraId="1F9C6C6E" w14:textId="77777777" w:rsidR="002241A0" w:rsidRPr="002241A0" w:rsidRDefault="002241A0" w:rsidP="002241A0">
            <w:pPr>
              <w:jc w:val="center"/>
              <w:rPr>
                <w:rFonts w:ascii="Berlin Sans FB Demi" w:hAnsi="Berlin Sans FB Demi"/>
                <w:sz w:val="40"/>
                <w:szCs w:val="40"/>
              </w:rPr>
            </w:pPr>
            <w:r w:rsidRPr="002241A0">
              <w:rPr>
                <w:rFonts w:ascii="Berlin Sans FB Demi" w:hAnsi="Berlin Sans FB Demi"/>
                <w:sz w:val="40"/>
                <w:szCs w:val="40"/>
              </w:rPr>
              <w:t>PRICE</w:t>
            </w:r>
          </w:p>
        </w:tc>
      </w:tr>
      <w:tr w:rsidR="002241A0" w14:paraId="7F1A87C9" w14:textId="77777777" w:rsidTr="002241A0">
        <w:trPr>
          <w:trHeight w:val="653"/>
        </w:trPr>
        <w:tc>
          <w:tcPr>
            <w:tcW w:w="4881" w:type="dxa"/>
            <w:vAlign w:val="center"/>
          </w:tcPr>
          <w:p w14:paraId="2DC25C64" w14:textId="77777777" w:rsidR="002241A0" w:rsidRPr="002241A0" w:rsidRDefault="002241A0" w:rsidP="002241A0">
            <w:pPr>
              <w:rPr>
                <w:sz w:val="40"/>
                <w:szCs w:val="40"/>
              </w:rPr>
            </w:pPr>
            <w:r w:rsidRPr="002241A0">
              <w:rPr>
                <w:sz w:val="40"/>
                <w:szCs w:val="40"/>
              </w:rPr>
              <w:t>Sodas/Powerade</w:t>
            </w:r>
          </w:p>
          <w:p w14:paraId="145F3F53" w14:textId="77777777" w:rsidR="002241A0" w:rsidRPr="002241A0" w:rsidRDefault="002241A0" w:rsidP="002241A0">
            <w:pPr>
              <w:rPr>
                <w:i/>
                <w:sz w:val="40"/>
                <w:szCs w:val="40"/>
              </w:rPr>
            </w:pPr>
            <w:r w:rsidRPr="002241A0">
              <w:rPr>
                <w:i/>
                <w:sz w:val="40"/>
                <w:szCs w:val="40"/>
              </w:rPr>
              <w:t xml:space="preserve">   Coke, Diet Coke, Sprite, Dr. Pepper</w:t>
            </w:r>
          </w:p>
        </w:tc>
        <w:tc>
          <w:tcPr>
            <w:tcW w:w="4010" w:type="dxa"/>
            <w:vAlign w:val="center"/>
          </w:tcPr>
          <w:p w14:paraId="250D0236" w14:textId="77777777" w:rsidR="002241A0" w:rsidRPr="002241A0" w:rsidRDefault="002241A0" w:rsidP="002241A0">
            <w:pPr>
              <w:jc w:val="right"/>
              <w:rPr>
                <w:sz w:val="40"/>
                <w:szCs w:val="40"/>
              </w:rPr>
            </w:pPr>
            <w:r w:rsidRPr="002241A0">
              <w:rPr>
                <w:sz w:val="40"/>
                <w:szCs w:val="40"/>
              </w:rPr>
              <w:t>$2.50</w:t>
            </w:r>
          </w:p>
        </w:tc>
      </w:tr>
      <w:tr w:rsidR="002241A0" w14:paraId="53359C1C" w14:textId="77777777" w:rsidTr="002241A0">
        <w:trPr>
          <w:trHeight w:val="626"/>
        </w:trPr>
        <w:tc>
          <w:tcPr>
            <w:tcW w:w="4881" w:type="dxa"/>
            <w:vAlign w:val="center"/>
          </w:tcPr>
          <w:p w14:paraId="37D836BC" w14:textId="77777777" w:rsidR="002241A0" w:rsidRPr="002241A0" w:rsidRDefault="002241A0" w:rsidP="002241A0">
            <w:pPr>
              <w:rPr>
                <w:sz w:val="40"/>
                <w:szCs w:val="40"/>
              </w:rPr>
            </w:pPr>
            <w:r w:rsidRPr="002241A0">
              <w:rPr>
                <w:sz w:val="40"/>
                <w:szCs w:val="40"/>
              </w:rPr>
              <w:t>Water, bottled</w:t>
            </w:r>
          </w:p>
        </w:tc>
        <w:tc>
          <w:tcPr>
            <w:tcW w:w="4010" w:type="dxa"/>
            <w:vAlign w:val="center"/>
          </w:tcPr>
          <w:p w14:paraId="7CB8A8EE" w14:textId="77777777" w:rsidR="002241A0" w:rsidRPr="002241A0" w:rsidRDefault="002241A0" w:rsidP="002241A0">
            <w:pPr>
              <w:jc w:val="right"/>
              <w:rPr>
                <w:sz w:val="40"/>
                <w:szCs w:val="40"/>
              </w:rPr>
            </w:pPr>
            <w:r w:rsidRPr="002241A0">
              <w:rPr>
                <w:sz w:val="40"/>
                <w:szCs w:val="40"/>
              </w:rPr>
              <w:t>2.50</w:t>
            </w:r>
          </w:p>
        </w:tc>
      </w:tr>
      <w:tr w:rsidR="002241A0" w14:paraId="1FBF0FAC" w14:textId="77777777" w:rsidTr="002241A0">
        <w:trPr>
          <w:trHeight w:val="626"/>
        </w:trPr>
        <w:tc>
          <w:tcPr>
            <w:tcW w:w="4881" w:type="dxa"/>
            <w:vAlign w:val="center"/>
          </w:tcPr>
          <w:p w14:paraId="4AB2BC82" w14:textId="77777777" w:rsidR="002241A0" w:rsidRPr="002241A0" w:rsidRDefault="002241A0" w:rsidP="002241A0">
            <w:pPr>
              <w:rPr>
                <w:sz w:val="40"/>
                <w:szCs w:val="40"/>
              </w:rPr>
            </w:pPr>
            <w:r w:rsidRPr="002241A0">
              <w:rPr>
                <w:sz w:val="40"/>
                <w:szCs w:val="40"/>
              </w:rPr>
              <w:t>PowerAde – Red, Blue</w:t>
            </w:r>
          </w:p>
        </w:tc>
        <w:tc>
          <w:tcPr>
            <w:tcW w:w="4010" w:type="dxa"/>
            <w:vAlign w:val="center"/>
          </w:tcPr>
          <w:p w14:paraId="45F69501" w14:textId="77777777" w:rsidR="002241A0" w:rsidRPr="002241A0" w:rsidRDefault="002241A0" w:rsidP="002241A0">
            <w:pPr>
              <w:jc w:val="right"/>
              <w:rPr>
                <w:sz w:val="40"/>
                <w:szCs w:val="40"/>
              </w:rPr>
            </w:pPr>
            <w:r w:rsidRPr="002241A0">
              <w:rPr>
                <w:sz w:val="40"/>
                <w:szCs w:val="40"/>
              </w:rPr>
              <w:t>2.50</w:t>
            </w:r>
          </w:p>
        </w:tc>
      </w:tr>
      <w:tr w:rsidR="002241A0" w14:paraId="10F4323F" w14:textId="77777777" w:rsidTr="002241A0">
        <w:trPr>
          <w:trHeight w:val="640"/>
        </w:trPr>
        <w:tc>
          <w:tcPr>
            <w:tcW w:w="4881" w:type="dxa"/>
            <w:vAlign w:val="center"/>
          </w:tcPr>
          <w:p w14:paraId="7FC8F7D2" w14:textId="77777777" w:rsidR="002241A0" w:rsidRPr="002241A0" w:rsidRDefault="002241A0" w:rsidP="002241A0">
            <w:pPr>
              <w:rPr>
                <w:sz w:val="40"/>
                <w:szCs w:val="40"/>
              </w:rPr>
            </w:pPr>
            <w:r w:rsidRPr="002241A0">
              <w:rPr>
                <w:sz w:val="40"/>
                <w:szCs w:val="40"/>
              </w:rPr>
              <w:t>Hot Dog</w:t>
            </w:r>
          </w:p>
        </w:tc>
        <w:tc>
          <w:tcPr>
            <w:tcW w:w="4010" w:type="dxa"/>
            <w:vAlign w:val="center"/>
          </w:tcPr>
          <w:p w14:paraId="5BD83849" w14:textId="77777777" w:rsidR="002241A0" w:rsidRPr="002241A0" w:rsidRDefault="002241A0" w:rsidP="002241A0">
            <w:pPr>
              <w:jc w:val="right"/>
              <w:rPr>
                <w:sz w:val="40"/>
                <w:szCs w:val="40"/>
              </w:rPr>
            </w:pPr>
            <w:r w:rsidRPr="002241A0">
              <w:rPr>
                <w:sz w:val="40"/>
                <w:szCs w:val="40"/>
              </w:rPr>
              <w:t>2.50</w:t>
            </w:r>
          </w:p>
        </w:tc>
      </w:tr>
      <w:tr w:rsidR="002241A0" w14:paraId="42D03263" w14:textId="77777777" w:rsidTr="002241A0">
        <w:trPr>
          <w:trHeight w:val="619"/>
        </w:trPr>
        <w:tc>
          <w:tcPr>
            <w:tcW w:w="4881" w:type="dxa"/>
            <w:vAlign w:val="center"/>
          </w:tcPr>
          <w:p w14:paraId="033859AE" w14:textId="77777777" w:rsidR="002241A0" w:rsidRPr="002241A0" w:rsidRDefault="002241A0" w:rsidP="002241A0">
            <w:pPr>
              <w:rPr>
                <w:sz w:val="40"/>
                <w:szCs w:val="40"/>
              </w:rPr>
            </w:pPr>
            <w:r w:rsidRPr="002241A0">
              <w:rPr>
                <w:sz w:val="40"/>
                <w:szCs w:val="40"/>
              </w:rPr>
              <w:t>Boiled Peanuts</w:t>
            </w:r>
          </w:p>
        </w:tc>
        <w:tc>
          <w:tcPr>
            <w:tcW w:w="4010" w:type="dxa"/>
            <w:vAlign w:val="center"/>
          </w:tcPr>
          <w:p w14:paraId="23D523EE" w14:textId="77777777" w:rsidR="002241A0" w:rsidRPr="002241A0" w:rsidRDefault="002241A0" w:rsidP="002241A0">
            <w:pPr>
              <w:jc w:val="right"/>
              <w:rPr>
                <w:sz w:val="40"/>
                <w:szCs w:val="40"/>
              </w:rPr>
            </w:pPr>
            <w:r w:rsidRPr="002241A0">
              <w:rPr>
                <w:sz w:val="40"/>
                <w:szCs w:val="40"/>
              </w:rPr>
              <w:t>2.50</w:t>
            </w:r>
          </w:p>
        </w:tc>
      </w:tr>
      <w:tr w:rsidR="002241A0" w14:paraId="1C10C4E7" w14:textId="77777777" w:rsidTr="002241A0">
        <w:trPr>
          <w:trHeight w:val="633"/>
        </w:trPr>
        <w:tc>
          <w:tcPr>
            <w:tcW w:w="4881" w:type="dxa"/>
            <w:vAlign w:val="center"/>
          </w:tcPr>
          <w:p w14:paraId="4829D109" w14:textId="77777777" w:rsidR="002241A0" w:rsidRPr="002241A0" w:rsidRDefault="002241A0" w:rsidP="002241A0">
            <w:pPr>
              <w:rPr>
                <w:sz w:val="40"/>
                <w:szCs w:val="40"/>
              </w:rPr>
            </w:pPr>
            <w:r w:rsidRPr="002241A0">
              <w:rPr>
                <w:sz w:val="40"/>
                <w:szCs w:val="40"/>
              </w:rPr>
              <w:t>Candy</w:t>
            </w:r>
          </w:p>
          <w:p w14:paraId="074534A5" w14:textId="652AD920" w:rsidR="002241A0" w:rsidRPr="002241A0" w:rsidRDefault="002241A0" w:rsidP="002241A0">
            <w:pPr>
              <w:rPr>
                <w:sz w:val="40"/>
                <w:szCs w:val="40"/>
              </w:rPr>
            </w:pPr>
            <w:r w:rsidRPr="002241A0">
              <w:rPr>
                <w:sz w:val="40"/>
                <w:szCs w:val="40"/>
              </w:rPr>
              <w:t xml:space="preserve">     Kit Kat, </w:t>
            </w:r>
            <w:proofErr w:type="spellStart"/>
            <w:r w:rsidRPr="002241A0">
              <w:rPr>
                <w:sz w:val="40"/>
                <w:szCs w:val="40"/>
              </w:rPr>
              <w:t>Reeses</w:t>
            </w:r>
            <w:proofErr w:type="spellEnd"/>
            <w:r w:rsidRPr="002241A0">
              <w:rPr>
                <w:sz w:val="40"/>
                <w:szCs w:val="40"/>
              </w:rPr>
              <w:t>, M&amp;</w:t>
            </w:r>
            <w:proofErr w:type="gramStart"/>
            <w:r w:rsidRPr="002241A0">
              <w:rPr>
                <w:sz w:val="40"/>
                <w:szCs w:val="40"/>
              </w:rPr>
              <w:t xml:space="preserve">Ms, </w:t>
            </w:r>
            <w:r>
              <w:rPr>
                <w:sz w:val="40"/>
                <w:szCs w:val="40"/>
              </w:rPr>
              <w:t xml:space="preserve">  </w:t>
            </w:r>
            <w:proofErr w:type="gramEnd"/>
            <w:r>
              <w:rPr>
                <w:sz w:val="40"/>
                <w:szCs w:val="40"/>
              </w:rPr>
              <w:t xml:space="preserve">  </w:t>
            </w:r>
            <w:r w:rsidRPr="002241A0">
              <w:rPr>
                <w:sz w:val="40"/>
                <w:szCs w:val="40"/>
              </w:rPr>
              <w:t>Snickers</w:t>
            </w:r>
          </w:p>
        </w:tc>
        <w:tc>
          <w:tcPr>
            <w:tcW w:w="4010" w:type="dxa"/>
            <w:vAlign w:val="center"/>
          </w:tcPr>
          <w:p w14:paraId="0501406A" w14:textId="77777777" w:rsidR="002241A0" w:rsidRPr="002241A0" w:rsidRDefault="002241A0" w:rsidP="002241A0">
            <w:pPr>
              <w:jc w:val="right"/>
              <w:rPr>
                <w:sz w:val="40"/>
                <w:szCs w:val="40"/>
              </w:rPr>
            </w:pPr>
            <w:r w:rsidRPr="002241A0">
              <w:rPr>
                <w:sz w:val="40"/>
                <w:szCs w:val="40"/>
              </w:rPr>
              <w:t>2.00</w:t>
            </w:r>
          </w:p>
        </w:tc>
      </w:tr>
      <w:tr w:rsidR="002241A0" w14:paraId="486ADB4B" w14:textId="77777777" w:rsidTr="002241A0">
        <w:trPr>
          <w:trHeight w:val="830"/>
        </w:trPr>
        <w:tc>
          <w:tcPr>
            <w:tcW w:w="4881" w:type="dxa"/>
            <w:vAlign w:val="center"/>
          </w:tcPr>
          <w:p w14:paraId="4A5E93B4" w14:textId="77777777" w:rsidR="002241A0" w:rsidRPr="002241A0" w:rsidRDefault="002241A0" w:rsidP="002241A0">
            <w:pPr>
              <w:rPr>
                <w:sz w:val="40"/>
                <w:szCs w:val="40"/>
              </w:rPr>
            </w:pPr>
            <w:r w:rsidRPr="002241A0">
              <w:rPr>
                <w:sz w:val="40"/>
                <w:szCs w:val="40"/>
              </w:rPr>
              <w:t>Fla-</w:t>
            </w:r>
            <w:proofErr w:type="spellStart"/>
            <w:r w:rsidRPr="002241A0">
              <w:rPr>
                <w:sz w:val="40"/>
                <w:szCs w:val="40"/>
              </w:rPr>
              <w:t>Vor</w:t>
            </w:r>
            <w:proofErr w:type="spellEnd"/>
            <w:r w:rsidRPr="002241A0">
              <w:rPr>
                <w:sz w:val="40"/>
                <w:szCs w:val="40"/>
              </w:rPr>
              <w:t>-Ice</w:t>
            </w:r>
          </w:p>
        </w:tc>
        <w:tc>
          <w:tcPr>
            <w:tcW w:w="4010" w:type="dxa"/>
            <w:shd w:val="clear" w:color="auto" w:fill="auto"/>
            <w:vAlign w:val="center"/>
          </w:tcPr>
          <w:p w14:paraId="29554CAA" w14:textId="77777777" w:rsidR="002241A0" w:rsidRPr="002241A0" w:rsidRDefault="002241A0" w:rsidP="002241A0">
            <w:pPr>
              <w:jc w:val="right"/>
              <w:rPr>
                <w:sz w:val="40"/>
                <w:szCs w:val="40"/>
              </w:rPr>
            </w:pPr>
            <w:r w:rsidRPr="002241A0">
              <w:rPr>
                <w:sz w:val="40"/>
                <w:szCs w:val="40"/>
              </w:rPr>
              <w:t>.50</w:t>
            </w:r>
          </w:p>
        </w:tc>
      </w:tr>
      <w:tr w:rsidR="002241A0" w14:paraId="74C58AA3" w14:textId="77777777" w:rsidTr="002241A0">
        <w:trPr>
          <w:trHeight w:val="633"/>
        </w:trPr>
        <w:tc>
          <w:tcPr>
            <w:tcW w:w="4881" w:type="dxa"/>
            <w:vAlign w:val="center"/>
          </w:tcPr>
          <w:p w14:paraId="466B954D" w14:textId="77777777" w:rsidR="002241A0" w:rsidRPr="002241A0" w:rsidRDefault="002241A0" w:rsidP="002241A0">
            <w:pPr>
              <w:rPr>
                <w:sz w:val="40"/>
                <w:szCs w:val="40"/>
              </w:rPr>
            </w:pPr>
            <w:r w:rsidRPr="002241A0">
              <w:rPr>
                <w:sz w:val="40"/>
                <w:szCs w:val="40"/>
              </w:rPr>
              <w:t>Pickle</w:t>
            </w:r>
          </w:p>
        </w:tc>
        <w:tc>
          <w:tcPr>
            <w:tcW w:w="4010" w:type="dxa"/>
            <w:vAlign w:val="center"/>
          </w:tcPr>
          <w:p w14:paraId="284B88A3" w14:textId="77777777" w:rsidR="002241A0" w:rsidRPr="002241A0" w:rsidRDefault="002241A0" w:rsidP="002241A0">
            <w:pPr>
              <w:jc w:val="right"/>
              <w:rPr>
                <w:sz w:val="40"/>
                <w:szCs w:val="40"/>
              </w:rPr>
            </w:pPr>
            <w:r w:rsidRPr="002241A0">
              <w:rPr>
                <w:sz w:val="40"/>
                <w:szCs w:val="40"/>
              </w:rPr>
              <w:t>1.50</w:t>
            </w:r>
          </w:p>
        </w:tc>
      </w:tr>
      <w:tr w:rsidR="002241A0" w14:paraId="3C765454" w14:textId="77777777" w:rsidTr="002241A0">
        <w:trPr>
          <w:trHeight w:val="721"/>
        </w:trPr>
        <w:tc>
          <w:tcPr>
            <w:tcW w:w="4881" w:type="dxa"/>
            <w:vAlign w:val="center"/>
          </w:tcPr>
          <w:p w14:paraId="59647C9C" w14:textId="77777777" w:rsidR="002241A0" w:rsidRPr="002241A0" w:rsidRDefault="002241A0" w:rsidP="002241A0">
            <w:pPr>
              <w:rPr>
                <w:sz w:val="40"/>
                <w:szCs w:val="40"/>
              </w:rPr>
            </w:pPr>
            <w:r w:rsidRPr="002241A0">
              <w:rPr>
                <w:sz w:val="40"/>
                <w:szCs w:val="40"/>
              </w:rPr>
              <w:t>Popcorn</w:t>
            </w:r>
          </w:p>
        </w:tc>
        <w:tc>
          <w:tcPr>
            <w:tcW w:w="4010" w:type="dxa"/>
            <w:vAlign w:val="center"/>
          </w:tcPr>
          <w:p w14:paraId="7F0D4E00" w14:textId="77777777" w:rsidR="002241A0" w:rsidRPr="002241A0" w:rsidRDefault="002241A0" w:rsidP="002241A0">
            <w:pPr>
              <w:jc w:val="right"/>
              <w:rPr>
                <w:sz w:val="40"/>
                <w:szCs w:val="40"/>
              </w:rPr>
            </w:pPr>
            <w:r w:rsidRPr="002241A0">
              <w:rPr>
                <w:sz w:val="40"/>
                <w:szCs w:val="40"/>
              </w:rPr>
              <w:t>1.50</w:t>
            </w:r>
          </w:p>
        </w:tc>
      </w:tr>
      <w:tr w:rsidR="002241A0" w14:paraId="7ECA8953" w14:textId="77777777" w:rsidTr="002241A0">
        <w:trPr>
          <w:trHeight w:val="721"/>
        </w:trPr>
        <w:tc>
          <w:tcPr>
            <w:tcW w:w="4881" w:type="dxa"/>
            <w:vAlign w:val="center"/>
          </w:tcPr>
          <w:p w14:paraId="228DFDF3" w14:textId="77777777" w:rsidR="002241A0" w:rsidRPr="002241A0" w:rsidRDefault="002241A0" w:rsidP="002241A0">
            <w:pPr>
              <w:rPr>
                <w:sz w:val="40"/>
                <w:szCs w:val="40"/>
              </w:rPr>
            </w:pPr>
            <w:r w:rsidRPr="002241A0">
              <w:rPr>
                <w:sz w:val="40"/>
                <w:szCs w:val="40"/>
              </w:rPr>
              <w:t>Nachos</w:t>
            </w:r>
          </w:p>
        </w:tc>
        <w:tc>
          <w:tcPr>
            <w:tcW w:w="4010" w:type="dxa"/>
            <w:vAlign w:val="center"/>
          </w:tcPr>
          <w:p w14:paraId="3C54082D" w14:textId="77777777" w:rsidR="002241A0" w:rsidRPr="002241A0" w:rsidRDefault="002241A0" w:rsidP="002241A0">
            <w:pPr>
              <w:jc w:val="right"/>
              <w:rPr>
                <w:sz w:val="40"/>
                <w:szCs w:val="40"/>
              </w:rPr>
            </w:pPr>
            <w:r w:rsidRPr="002241A0">
              <w:rPr>
                <w:sz w:val="40"/>
                <w:szCs w:val="40"/>
              </w:rPr>
              <w:t>3.00</w:t>
            </w:r>
          </w:p>
        </w:tc>
      </w:tr>
      <w:tr w:rsidR="002241A0" w14:paraId="7E357546" w14:textId="77777777" w:rsidTr="002241A0">
        <w:trPr>
          <w:trHeight w:val="721"/>
        </w:trPr>
        <w:tc>
          <w:tcPr>
            <w:tcW w:w="4881" w:type="dxa"/>
            <w:vAlign w:val="center"/>
          </w:tcPr>
          <w:p w14:paraId="3B033355" w14:textId="77777777" w:rsidR="002241A0" w:rsidRPr="002241A0" w:rsidRDefault="002241A0" w:rsidP="002241A0">
            <w:pPr>
              <w:rPr>
                <w:sz w:val="40"/>
                <w:szCs w:val="40"/>
              </w:rPr>
            </w:pPr>
            <w:r w:rsidRPr="002241A0">
              <w:rPr>
                <w:sz w:val="40"/>
                <w:szCs w:val="40"/>
              </w:rPr>
              <w:t>Jalapenos</w:t>
            </w:r>
          </w:p>
        </w:tc>
        <w:tc>
          <w:tcPr>
            <w:tcW w:w="4010" w:type="dxa"/>
            <w:vAlign w:val="center"/>
          </w:tcPr>
          <w:p w14:paraId="04D5193A" w14:textId="77777777" w:rsidR="002241A0" w:rsidRPr="002241A0" w:rsidRDefault="002241A0" w:rsidP="002241A0">
            <w:pPr>
              <w:jc w:val="right"/>
              <w:rPr>
                <w:sz w:val="40"/>
                <w:szCs w:val="40"/>
              </w:rPr>
            </w:pPr>
            <w:r w:rsidRPr="002241A0">
              <w:rPr>
                <w:sz w:val="40"/>
                <w:szCs w:val="40"/>
              </w:rPr>
              <w:t>.50</w:t>
            </w:r>
          </w:p>
        </w:tc>
      </w:tr>
      <w:tr w:rsidR="002241A0" w14:paraId="1696FFA6" w14:textId="77777777" w:rsidTr="002241A0">
        <w:trPr>
          <w:trHeight w:val="668"/>
        </w:trPr>
        <w:tc>
          <w:tcPr>
            <w:tcW w:w="4881" w:type="dxa"/>
            <w:vAlign w:val="center"/>
          </w:tcPr>
          <w:p w14:paraId="63E0E8E7" w14:textId="77777777" w:rsidR="002241A0" w:rsidRPr="002241A0" w:rsidRDefault="002241A0" w:rsidP="002241A0">
            <w:pPr>
              <w:rPr>
                <w:sz w:val="40"/>
                <w:szCs w:val="40"/>
              </w:rPr>
            </w:pPr>
            <w:r w:rsidRPr="002241A0">
              <w:rPr>
                <w:sz w:val="40"/>
                <w:szCs w:val="40"/>
              </w:rPr>
              <w:t>Cheese Sauce</w:t>
            </w:r>
          </w:p>
        </w:tc>
        <w:tc>
          <w:tcPr>
            <w:tcW w:w="4010" w:type="dxa"/>
            <w:vAlign w:val="center"/>
          </w:tcPr>
          <w:p w14:paraId="4653C41A" w14:textId="77777777" w:rsidR="002241A0" w:rsidRPr="002241A0" w:rsidRDefault="002241A0" w:rsidP="002241A0">
            <w:pPr>
              <w:jc w:val="right"/>
              <w:rPr>
                <w:sz w:val="40"/>
                <w:szCs w:val="40"/>
              </w:rPr>
            </w:pPr>
            <w:r w:rsidRPr="002241A0">
              <w:rPr>
                <w:sz w:val="40"/>
                <w:szCs w:val="40"/>
              </w:rPr>
              <w:t>.50</w:t>
            </w:r>
          </w:p>
        </w:tc>
      </w:tr>
      <w:tr w:rsidR="002241A0" w14:paraId="468BB57B" w14:textId="77777777" w:rsidTr="002241A0">
        <w:trPr>
          <w:trHeight w:val="721"/>
        </w:trPr>
        <w:tc>
          <w:tcPr>
            <w:tcW w:w="4881" w:type="dxa"/>
            <w:vAlign w:val="center"/>
          </w:tcPr>
          <w:p w14:paraId="39DA53DA" w14:textId="77777777" w:rsidR="002241A0" w:rsidRPr="002241A0" w:rsidRDefault="002241A0" w:rsidP="002241A0">
            <w:pPr>
              <w:rPr>
                <w:sz w:val="40"/>
                <w:szCs w:val="40"/>
              </w:rPr>
            </w:pPr>
            <w:r w:rsidRPr="002241A0">
              <w:rPr>
                <w:sz w:val="40"/>
                <w:szCs w:val="40"/>
              </w:rPr>
              <w:t>Chili</w:t>
            </w:r>
          </w:p>
        </w:tc>
        <w:tc>
          <w:tcPr>
            <w:tcW w:w="4010" w:type="dxa"/>
            <w:vAlign w:val="center"/>
          </w:tcPr>
          <w:p w14:paraId="07CFB627" w14:textId="77777777" w:rsidR="002241A0" w:rsidRPr="002241A0" w:rsidRDefault="002241A0" w:rsidP="002241A0">
            <w:pPr>
              <w:jc w:val="right"/>
              <w:rPr>
                <w:sz w:val="40"/>
                <w:szCs w:val="40"/>
              </w:rPr>
            </w:pPr>
            <w:r w:rsidRPr="002241A0">
              <w:rPr>
                <w:sz w:val="40"/>
                <w:szCs w:val="40"/>
              </w:rPr>
              <w:t>.50</w:t>
            </w:r>
          </w:p>
        </w:tc>
      </w:tr>
      <w:tr w:rsidR="002241A0" w14:paraId="6B88F3EF" w14:textId="77777777" w:rsidTr="002241A0">
        <w:trPr>
          <w:trHeight w:val="721"/>
        </w:trPr>
        <w:tc>
          <w:tcPr>
            <w:tcW w:w="4881" w:type="dxa"/>
            <w:vAlign w:val="center"/>
          </w:tcPr>
          <w:p w14:paraId="78BE1C2D" w14:textId="77777777" w:rsidR="002241A0" w:rsidRPr="002241A0" w:rsidRDefault="002241A0" w:rsidP="002241A0">
            <w:pPr>
              <w:rPr>
                <w:sz w:val="40"/>
                <w:szCs w:val="40"/>
              </w:rPr>
            </w:pPr>
            <w:r w:rsidRPr="002241A0">
              <w:rPr>
                <w:sz w:val="40"/>
                <w:szCs w:val="40"/>
              </w:rPr>
              <w:t>Sunflower Seeds</w:t>
            </w:r>
          </w:p>
        </w:tc>
        <w:tc>
          <w:tcPr>
            <w:tcW w:w="4010" w:type="dxa"/>
            <w:vAlign w:val="center"/>
          </w:tcPr>
          <w:p w14:paraId="304BEB27" w14:textId="77777777" w:rsidR="002241A0" w:rsidRPr="002241A0" w:rsidRDefault="002241A0" w:rsidP="002241A0">
            <w:pPr>
              <w:jc w:val="right"/>
              <w:rPr>
                <w:sz w:val="40"/>
                <w:szCs w:val="40"/>
              </w:rPr>
            </w:pPr>
            <w:r w:rsidRPr="002241A0">
              <w:rPr>
                <w:sz w:val="40"/>
                <w:szCs w:val="40"/>
              </w:rPr>
              <w:t>1.50</w:t>
            </w:r>
          </w:p>
        </w:tc>
      </w:tr>
    </w:tbl>
    <w:p w14:paraId="0002FD95" w14:textId="77777777" w:rsidR="002241A0" w:rsidRDefault="002241A0" w:rsidP="002241A0"/>
    <w:p w14:paraId="4D544204" w14:textId="77777777" w:rsidR="0036045C" w:rsidRDefault="0036045C" w:rsidP="00C451CC">
      <w:pPr>
        <w:pStyle w:val="BodyText"/>
        <w:spacing w:before="4"/>
      </w:pPr>
    </w:p>
    <w:sectPr w:rsidR="0036045C" w:rsidSect="0036045C">
      <w:headerReference w:type="default" r:id="rId11"/>
      <w:footerReference w:type="default" r:id="rId12"/>
      <w:pgSz w:w="12240" w:h="15840"/>
      <w:pgMar w:top="1440" w:right="1440" w:bottom="1440" w:left="45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ECBC0" w14:textId="77777777" w:rsidR="0096570D" w:rsidRDefault="0096570D" w:rsidP="00014152">
      <w:r>
        <w:separator/>
      </w:r>
    </w:p>
  </w:endnote>
  <w:endnote w:type="continuationSeparator" w:id="0">
    <w:p w14:paraId="015C7B90" w14:textId="77777777" w:rsidR="0096570D" w:rsidRDefault="0096570D" w:rsidP="00014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4AE5D" w14:textId="2C51BA3E" w:rsidR="00E96DE8" w:rsidRPr="00E269E1" w:rsidRDefault="00E96DE8">
    <w:pPr>
      <w:pStyle w:val="BodyText"/>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E1D35" w14:textId="5063EE42" w:rsidR="001B2F86" w:rsidRDefault="00000000">
    <w:pPr>
      <w:pStyle w:val="Footer"/>
      <w:jc w:val="center"/>
    </w:pPr>
  </w:p>
  <w:p w14:paraId="58C328EF" w14:textId="77777777" w:rsidR="001B2F86"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932D8" w14:textId="77777777" w:rsidR="0096570D" w:rsidRDefault="0096570D" w:rsidP="00014152">
      <w:r>
        <w:separator/>
      </w:r>
    </w:p>
  </w:footnote>
  <w:footnote w:type="continuationSeparator" w:id="0">
    <w:p w14:paraId="5920A5EB" w14:textId="77777777" w:rsidR="0096570D" w:rsidRDefault="0096570D" w:rsidP="00014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DA233" w14:textId="77777777" w:rsidR="00E96DE8" w:rsidRDefault="00E96DE8">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7811B882" wp14:editId="5AE05B85">
              <wp:simplePos x="0" y="0"/>
              <wp:positionH relativeFrom="page">
                <wp:posOffset>901700</wp:posOffset>
              </wp:positionH>
              <wp:positionV relativeFrom="page">
                <wp:posOffset>336550</wp:posOffset>
              </wp:positionV>
              <wp:extent cx="1572260" cy="165735"/>
              <wp:effectExtent l="0" t="3175" r="2540" b="2540"/>
              <wp:wrapNone/>
              <wp:docPr id="3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AD786" w14:textId="77777777" w:rsidR="00E96DE8" w:rsidRDefault="00E96DE8">
                          <w:pPr>
                            <w:spacing w:before="10"/>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11B882" id="_x0000_t202" coordsize="21600,21600" o:spt="202" path="m,l,21600r21600,l21600,xe">
              <v:stroke joinstyle="miter"/>
              <v:path gradientshapeok="t" o:connecttype="rect"/>
            </v:shapetype>
            <v:shape id="Text Box 26" o:spid="_x0000_s1026" type="#_x0000_t202" style="position:absolute;margin-left:71pt;margin-top:26.5pt;width:123.8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" filled="f" stroked="f">
              <v:textbox inset="0,0,0,0">
                <w:txbxContent>
                  <w:p w14:paraId="22BAD786" w14:textId="77777777" w:rsidR="00E96DE8" w:rsidRDefault="00E96DE8">
                    <w:pPr>
                      <w:spacing w:before="10"/>
                      <w:ind w:left="20"/>
                      <w:rPr>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B33FD" w14:textId="77777777" w:rsidR="00EB31F9" w:rsidRDefault="00000000" w:rsidP="00EB31F9">
    <w:pPr>
      <w:pStyle w:val="NormalWeb"/>
      <w:spacing w:before="0" w:beforeAutospacing="0" w:after="0" w:afterAutospacing="0"/>
      <w:jc w:val="center"/>
    </w:pPr>
    <w:r>
      <w:tab/>
    </w:r>
  </w:p>
  <w:p w14:paraId="4E220225" w14:textId="57E95433" w:rsidR="0081360A" w:rsidRPr="001E26A9" w:rsidRDefault="00000000" w:rsidP="001E26A9">
    <w:pPr>
      <w:pStyle w:val="Header"/>
      <w:tabs>
        <w:tab w:val="clear" w:pos="4680"/>
        <w:tab w:val="clear" w:pos="9360"/>
        <w:tab w:val="left" w:pos="5355"/>
        <w:tab w:val="left" w:pos="592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2539"/>
    <w:multiLevelType w:val="hybridMultilevel"/>
    <w:tmpl w:val="83364A34"/>
    <w:lvl w:ilvl="0" w:tplc="3DAEC53C">
      <w:start w:val="1"/>
      <w:numFmt w:val="lowerLetter"/>
      <w:lvlText w:val="%1)"/>
      <w:lvlJc w:val="left"/>
      <w:pPr>
        <w:ind w:left="1780" w:hanging="360"/>
      </w:pPr>
      <w:rPr>
        <w:rFonts w:ascii="Calibri" w:eastAsia="Calibri" w:hAnsi="Calibri" w:cs="Calibri" w:hint="default"/>
        <w:spacing w:val="-1"/>
        <w:w w:val="100"/>
        <w:sz w:val="22"/>
        <w:szCs w:val="22"/>
      </w:rPr>
    </w:lvl>
    <w:lvl w:ilvl="1" w:tplc="130E7A7E">
      <w:start w:val="1"/>
      <w:numFmt w:val="lowerLetter"/>
      <w:lvlText w:val="%2."/>
      <w:lvlJc w:val="left"/>
      <w:pPr>
        <w:ind w:left="2500" w:hanging="360"/>
      </w:pPr>
      <w:rPr>
        <w:rFonts w:ascii="Calibri" w:eastAsia="Calibri" w:hAnsi="Calibri" w:cs="Calibri" w:hint="default"/>
        <w:spacing w:val="-1"/>
        <w:w w:val="100"/>
        <w:sz w:val="22"/>
        <w:szCs w:val="22"/>
      </w:rPr>
    </w:lvl>
    <w:lvl w:ilvl="2" w:tplc="9774A9BE">
      <w:numFmt w:val="bullet"/>
      <w:lvlText w:val="•"/>
      <w:lvlJc w:val="left"/>
      <w:pPr>
        <w:ind w:left="3408" w:hanging="360"/>
      </w:pPr>
      <w:rPr>
        <w:rFonts w:hint="default"/>
      </w:rPr>
    </w:lvl>
    <w:lvl w:ilvl="3" w:tplc="6512BFE2">
      <w:numFmt w:val="bullet"/>
      <w:lvlText w:val="•"/>
      <w:lvlJc w:val="left"/>
      <w:pPr>
        <w:ind w:left="4317" w:hanging="360"/>
      </w:pPr>
      <w:rPr>
        <w:rFonts w:hint="default"/>
      </w:rPr>
    </w:lvl>
    <w:lvl w:ilvl="4" w:tplc="F12EFDDE">
      <w:numFmt w:val="bullet"/>
      <w:lvlText w:val="•"/>
      <w:lvlJc w:val="left"/>
      <w:pPr>
        <w:ind w:left="5226" w:hanging="360"/>
      </w:pPr>
      <w:rPr>
        <w:rFonts w:hint="default"/>
      </w:rPr>
    </w:lvl>
    <w:lvl w:ilvl="5" w:tplc="CA523F46">
      <w:numFmt w:val="bullet"/>
      <w:lvlText w:val="•"/>
      <w:lvlJc w:val="left"/>
      <w:pPr>
        <w:ind w:left="6135" w:hanging="360"/>
      </w:pPr>
      <w:rPr>
        <w:rFonts w:hint="default"/>
      </w:rPr>
    </w:lvl>
    <w:lvl w:ilvl="6" w:tplc="F046584A">
      <w:numFmt w:val="bullet"/>
      <w:lvlText w:val="•"/>
      <w:lvlJc w:val="left"/>
      <w:pPr>
        <w:ind w:left="7044" w:hanging="360"/>
      </w:pPr>
      <w:rPr>
        <w:rFonts w:hint="default"/>
      </w:rPr>
    </w:lvl>
    <w:lvl w:ilvl="7" w:tplc="866E913A">
      <w:numFmt w:val="bullet"/>
      <w:lvlText w:val="•"/>
      <w:lvlJc w:val="left"/>
      <w:pPr>
        <w:ind w:left="7953" w:hanging="360"/>
      </w:pPr>
      <w:rPr>
        <w:rFonts w:hint="default"/>
      </w:rPr>
    </w:lvl>
    <w:lvl w:ilvl="8" w:tplc="D4ECEBA8">
      <w:numFmt w:val="bullet"/>
      <w:lvlText w:val="•"/>
      <w:lvlJc w:val="left"/>
      <w:pPr>
        <w:ind w:left="8862" w:hanging="360"/>
      </w:pPr>
      <w:rPr>
        <w:rFonts w:hint="default"/>
      </w:rPr>
    </w:lvl>
  </w:abstractNum>
  <w:abstractNum w:abstractNumId="1" w15:restartNumberingAfterBreak="0">
    <w:nsid w:val="08A378D4"/>
    <w:multiLevelType w:val="hybridMultilevel"/>
    <w:tmpl w:val="5A68D188"/>
    <w:lvl w:ilvl="0" w:tplc="C8EC7C6C">
      <w:start w:val="5"/>
      <w:numFmt w:val="upperLetter"/>
      <w:lvlText w:val="%1."/>
      <w:lvlJc w:val="left"/>
      <w:pPr>
        <w:ind w:left="1780" w:hanging="360"/>
      </w:pPr>
      <w:rPr>
        <w:rFonts w:ascii="Times New Roman" w:eastAsia="Times New Roman" w:hAnsi="Times New Roman" w:cs="Times New Roman" w:hint="default"/>
        <w:spacing w:val="-1"/>
        <w:w w:val="100"/>
        <w:sz w:val="22"/>
        <w:szCs w:val="22"/>
      </w:rPr>
    </w:lvl>
    <w:lvl w:ilvl="1" w:tplc="D0C244F8">
      <w:numFmt w:val="bullet"/>
      <w:lvlText w:val="•"/>
      <w:lvlJc w:val="left"/>
      <w:pPr>
        <w:ind w:left="2670" w:hanging="360"/>
      </w:pPr>
      <w:rPr>
        <w:rFonts w:hint="default"/>
      </w:rPr>
    </w:lvl>
    <w:lvl w:ilvl="2" w:tplc="73888592">
      <w:numFmt w:val="bullet"/>
      <w:lvlText w:val="•"/>
      <w:lvlJc w:val="left"/>
      <w:pPr>
        <w:ind w:left="3560" w:hanging="360"/>
      </w:pPr>
      <w:rPr>
        <w:rFonts w:hint="default"/>
      </w:rPr>
    </w:lvl>
    <w:lvl w:ilvl="3" w:tplc="916EA882">
      <w:numFmt w:val="bullet"/>
      <w:lvlText w:val="•"/>
      <w:lvlJc w:val="left"/>
      <w:pPr>
        <w:ind w:left="4450" w:hanging="360"/>
      </w:pPr>
      <w:rPr>
        <w:rFonts w:hint="default"/>
      </w:rPr>
    </w:lvl>
    <w:lvl w:ilvl="4" w:tplc="023C323C">
      <w:numFmt w:val="bullet"/>
      <w:lvlText w:val="•"/>
      <w:lvlJc w:val="left"/>
      <w:pPr>
        <w:ind w:left="5340" w:hanging="360"/>
      </w:pPr>
      <w:rPr>
        <w:rFonts w:hint="default"/>
      </w:rPr>
    </w:lvl>
    <w:lvl w:ilvl="5" w:tplc="948AE9A4">
      <w:numFmt w:val="bullet"/>
      <w:lvlText w:val="•"/>
      <w:lvlJc w:val="left"/>
      <w:pPr>
        <w:ind w:left="6230" w:hanging="360"/>
      </w:pPr>
      <w:rPr>
        <w:rFonts w:hint="default"/>
      </w:rPr>
    </w:lvl>
    <w:lvl w:ilvl="6" w:tplc="B792CBE6">
      <w:numFmt w:val="bullet"/>
      <w:lvlText w:val="•"/>
      <w:lvlJc w:val="left"/>
      <w:pPr>
        <w:ind w:left="7120" w:hanging="360"/>
      </w:pPr>
      <w:rPr>
        <w:rFonts w:hint="default"/>
      </w:rPr>
    </w:lvl>
    <w:lvl w:ilvl="7" w:tplc="D8444AE0">
      <w:numFmt w:val="bullet"/>
      <w:lvlText w:val="•"/>
      <w:lvlJc w:val="left"/>
      <w:pPr>
        <w:ind w:left="8010" w:hanging="360"/>
      </w:pPr>
      <w:rPr>
        <w:rFonts w:hint="default"/>
      </w:rPr>
    </w:lvl>
    <w:lvl w:ilvl="8" w:tplc="CBC85904">
      <w:numFmt w:val="bullet"/>
      <w:lvlText w:val="•"/>
      <w:lvlJc w:val="left"/>
      <w:pPr>
        <w:ind w:left="8900" w:hanging="360"/>
      </w:pPr>
      <w:rPr>
        <w:rFonts w:hint="default"/>
      </w:rPr>
    </w:lvl>
  </w:abstractNum>
  <w:abstractNum w:abstractNumId="2" w15:restartNumberingAfterBreak="0">
    <w:nsid w:val="0A231154"/>
    <w:multiLevelType w:val="hybridMultilevel"/>
    <w:tmpl w:val="E3BE8F9E"/>
    <w:lvl w:ilvl="0" w:tplc="06229396">
      <w:numFmt w:val="bullet"/>
      <w:lvlText w:val="o"/>
      <w:lvlJc w:val="left"/>
      <w:pPr>
        <w:ind w:left="1420" w:hanging="360"/>
      </w:pPr>
      <w:rPr>
        <w:rFonts w:ascii="Courier New" w:eastAsia="Courier New" w:hAnsi="Courier New" w:cs="Courier New" w:hint="default"/>
        <w:w w:val="100"/>
        <w:sz w:val="22"/>
        <w:szCs w:val="22"/>
      </w:rPr>
    </w:lvl>
    <w:lvl w:ilvl="1" w:tplc="4D38AF02">
      <w:numFmt w:val="bullet"/>
      <w:lvlText w:val="▪"/>
      <w:lvlJc w:val="left"/>
      <w:pPr>
        <w:ind w:left="2860" w:hanging="360"/>
      </w:pPr>
      <w:rPr>
        <w:rFonts w:ascii="Microsoft Sans Serif" w:eastAsia="Microsoft Sans Serif" w:hAnsi="Microsoft Sans Serif" w:cs="Microsoft Sans Serif" w:hint="default"/>
        <w:w w:val="129"/>
        <w:sz w:val="22"/>
        <w:szCs w:val="22"/>
      </w:rPr>
    </w:lvl>
    <w:lvl w:ilvl="2" w:tplc="90A0F648">
      <w:numFmt w:val="bullet"/>
      <w:lvlText w:val="•"/>
      <w:lvlJc w:val="left"/>
      <w:pPr>
        <w:ind w:left="3728" w:hanging="360"/>
      </w:pPr>
      <w:rPr>
        <w:rFonts w:hint="default"/>
      </w:rPr>
    </w:lvl>
    <w:lvl w:ilvl="3" w:tplc="C8B693AC">
      <w:numFmt w:val="bullet"/>
      <w:lvlText w:val="•"/>
      <w:lvlJc w:val="left"/>
      <w:pPr>
        <w:ind w:left="4597" w:hanging="360"/>
      </w:pPr>
      <w:rPr>
        <w:rFonts w:hint="default"/>
      </w:rPr>
    </w:lvl>
    <w:lvl w:ilvl="4" w:tplc="B58C4F8A">
      <w:numFmt w:val="bullet"/>
      <w:lvlText w:val="•"/>
      <w:lvlJc w:val="left"/>
      <w:pPr>
        <w:ind w:left="5466" w:hanging="360"/>
      </w:pPr>
      <w:rPr>
        <w:rFonts w:hint="default"/>
      </w:rPr>
    </w:lvl>
    <w:lvl w:ilvl="5" w:tplc="F4809222">
      <w:numFmt w:val="bullet"/>
      <w:lvlText w:val="•"/>
      <w:lvlJc w:val="left"/>
      <w:pPr>
        <w:ind w:left="6335" w:hanging="360"/>
      </w:pPr>
      <w:rPr>
        <w:rFonts w:hint="default"/>
      </w:rPr>
    </w:lvl>
    <w:lvl w:ilvl="6" w:tplc="C898255A">
      <w:numFmt w:val="bullet"/>
      <w:lvlText w:val="•"/>
      <w:lvlJc w:val="left"/>
      <w:pPr>
        <w:ind w:left="7204" w:hanging="360"/>
      </w:pPr>
      <w:rPr>
        <w:rFonts w:hint="default"/>
      </w:rPr>
    </w:lvl>
    <w:lvl w:ilvl="7" w:tplc="3A80A5D8">
      <w:numFmt w:val="bullet"/>
      <w:lvlText w:val="•"/>
      <w:lvlJc w:val="left"/>
      <w:pPr>
        <w:ind w:left="8073" w:hanging="360"/>
      </w:pPr>
      <w:rPr>
        <w:rFonts w:hint="default"/>
      </w:rPr>
    </w:lvl>
    <w:lvl w:ilvl="8" w:tplc="D6B465DC">
      <w:numFmt w:val="bullet"/>
      <w:lvlText w:val="•"/>
      <w:lvlJc w:val="left"/>
      <w:pPr>
        <w:ind w:left="8942" w:hanging="360"/>
      </w:pPr>
      <w:rPr>
        <w:rFonts w:hint="default"/>
      </w:rPr>
    </w:lvl>
  </w:abstractNum>
  <w:abstractNum w:abstractNumId="3" w15:restartNumberingAfterBreak="0">
    <w:nsid w:val="10BD5E3D"/>
    <w:multiLevelType w:val="hybridMultilevel"/>
    <w:tmpl w:val="359E51A4"/>
    <w:lvl w:ilvl="0" w:tplc="63FC53D2">
      <w:start w:val="1"/>
      <w:numFmt w:val="decimal"/>
      <w:lvlText w:val="%1."/>
      <w:lvlJc w:val="left"/>
      <w:pPr>
        <w:ind w:left="700" w:hanging="219"/>
      </w:pPr>
      <w:rPr>
        <w:rFonts w:ascii="Calibri" w:eastAsia="Calibri" w:hAnsi="Calibri" w:cs="Calibri" w:hint="default"/>
        <w:w w:val="100"/>
        <w:sz w:val="22"/>
        <w:szCs w:val="22"/>
      </w:rPr>
    </w:lvl>
    <w:lvl w:ilvl="1" w:tplc="F8AEC3D8">
      <w:numFmt w:val="bullet"/>
      <w:lvlText w:val="•"/>
      <w:lvlJc w:val="left"/>
      <w:pPr>
        <w:ind w:left="1698" w:hanging="219"/>
      </w:pPr>
      <w:rPr>
        <w:rFonts w:hint="default"/>
      </w:rPr>
    </w:lvl>
    <w:lvl w:ilvl="2" w:tplc="B47C6660">
      <w:numFmt w:val="bullet"/>
      <w:lvlText w:val="•"/>
      <w:lvlJc w:val="left"/>
      <w:pPr>
        <w:ind w:left="2696" w:hanging="219"/>
      </w:pPr>
      <w:rPr>
        <w:rFonts w:hint="default"/>
      </w:rPr>
    </w:lvl>
    <w:lvl w:ilvl="3" w:tplc="FFAAD3E0">
      <w:numFmt w:val="bullet"/>
      <w:lvlText w:val="•"/>
      <w:lvlJc w:val="left"/>
      <w:pPr>
        <w:ind w:left="3694" w:hanging="219"/>
      </w:pPr>
      <w:rPr>
        <w:rFonts w:hint="default"/>
      </w:rPr>
    </w:lvl>
    <w:lvl w:ilvl="4" w:tplc="DE9C802E">
      <w:numFmt w:val="bullet"/>
      <w:lvlText w:val="•"/>
      <w:lvlJc w:val="left"/>
      <w:pPr>
        <w:ind w:left="4692" w:hanging="219"/>
      </w:pPr>
      <w:rPr>
        <w:rFonts w:hint="default"/>
      </w:rPr>
    </w:lvl>
    <w:lvl w:ilvl="5" w:tplc="DEC02DAA">
      <w:numFmt w:val="bullet"/>
      <w:lvlText w:val="•"/>
      <w:lvlJc w:val="left"/>
      <w:pPr>
        <w:ind w:left="5690" w:hanging="219"/>
      </w:pPr>
      <w:rPr>
        <w:rFonts w:hint="default"/>
      </w:rPr>
    </w:lvl>
    <w:lvl w:ilvl="6" w:tplc="3F82E878">
      <w:numFmt w:val="bullet"/>
      <w:lvlText w:val="•"/>
      <w:lvlJc w:val="left"/>
      <w:pPr>
        <w:ind w:left="6688" w:hanging="219"/>
      </w:pPr>
      <w:rPr>
        <w:rFonts w:hint="default"/>
      </w:rPr>
    </w:lvl>
    <w:lvl w:ilvl="7" w:tplc="E3C49CB0">
      <w:numFmt w:val="bullet"/>
      <w:lvlText w:val="•"/>
      <w:lvlJc w:val="left"/>
      <w:pPr>
        <w:ind w:left="7686" w:hanging="219"/>
      </w:pPr>
      <w:rPr>
        <w:rFonts w:hint="default"/>
      </w:rPr>
    </w:lvl>
    <w:lvl w:ilvl="8" w:tplc="A3FA5A1A">
      <w:numFmt w:val="bullet"/>
      <w:lvlText w:val="•"/>
      <w:lvlJc w:val="left"/>
      <w:pPr>
        <w:ind w:left="8684" w:hanging="219"/>
      </w:pPr>
      <w:rPr>
        <w:rFonts w:hint="default"/>
      </w:rPr>
    </w:lvl>
  </w:abstractNum>
  <w:abstractNum w:abstractNumId="4" w15:restartNumberingAfterBreak="0">
    <w:nsid w:val="118D0396"/>
    <w:multiLevelType w:val="hybridMultilevel"/>
    <w:tmpl w:val="66E26EC2"/>
    <w:lvl w:ilvl="0" w:tplc="AA96B804">
      <w:start w:val="1"/>
      <w:numFmt w:val="lowerLetter"/>
      <w:lvlText w:val="(%1)"/>
      <w:lvlJc w:val="left"/>
      <w:pPr>
        <w:ind w:left="700" w:hanging="290"/>
      </w:pPr>
      <w:rPr>
        <w:rFonts w:ascii="Calibri" w:eastAsia="Calibri" w:hAnsi="Calibri" w:cs="Calibri" w:hint="default"/>
        <w:spacing w:val="-1"/>
        <w:w w:val="100"/>
        <w:sz w:val="22"/>
        <w:szCs w:val="22"/>
      </w:rPr>
    </w:lvl>
    <w:lvl w:ilvl="1" w:tplc="1DC43232">
      <w:numFmt w:val="bullet"/>
      <w:lvlText w:val="•"/>
      <w:lvlJc w:val="left"/>
      <w:pPr>
        <w:ind w:left="1698" w:hanging="290"/>
      </w:pPr>
      <w:rPr>
        <w:rFonts w:hint="default"/>
      </w:rPr>
    </w:lvl>
    <w:lvl w:ilvl="2" w:tplc="F1D87138">
      <w:numFmt w:val="bullet"/>
      <w:lvlText w:val="•"/>
      <w:lvlJc w:val="left"/>
      <w:pPr>
        <w:ind w:left="2696" w:hanging="290"/>
      </w:pPr>
      <w:rPr>
        <w:rFonts w:hint="default"/>
      </w:rPr>
    </w:lvl>
    <w:lvl w:ilvl="3" w:tplc="0F26950E">
      <w:numFmt w:val="bullet"/>
      <w:lvlText w:val="•"/>
      <w:lvlJc w:val="left"/>
      <w:pPr>
        <w:ind w:left="3694" w:hanging="290"/>
      </w:pPr>
      <w:rPr>
        <w:rFonts w:hint="default"/>
      </w:rPr>
    </w:lvl>
    <w:lvl w:ilvl="4" w:tplc="B8844B3E">
      <w:numFmt w:val="bullet"/>
      <w:lvlText w:val="•"/>
      <w:lvlJc w:val="left"/>
      <w:pPr>
        <w:ind w:left="4692" w:hanging="290"/>
      </w:pPr>
      <w:rPr>
        <w:rFonts w:hint="default"/>
      </w:rPr>
    </w:lvl>
    <w:lvl w:ilvl="5" w:tplc="096CEF38">
      <w:numFmt w:val="bullet"/>
      <w:lvlText w:val="•"/>
      <w:lvlJc w:val="left"/>
      <w:pPr>
        <w:ind w:left="5690" w:hanging="290"/>
      </w:pPr>
      <w:rPr>
        <w:rFonts w:hint="default"/>
      </w:rPr>
    </w:lvl>
    <w:lvl w:ilvl="6" w:tplc="D20EDC38">
      <w:numFmt w:val="bullet"/>
      <w:lvlText w:val="•"/>
      <w:lvlJc w:val="left"/>
      <w:pPr>
        <w:ind w:left="6688" w:hanging="290"/>
      </w:pPr>
      <w:rPr>
        <w:rFonts w:hint="default"/>
      </w:rPr>
    </w:lvl>
    <w:lvl w:ilvl="7" w:tplc="F88EF60A">
      <w:numFmt w:val="bullet"/>
      <w:lvlText w:val="•"/>
      <w:lvlJc w:val="left"/>
      <w:pPr>
        <w:ind w:left="7686" w:hanging="290"/>
      </w:pPr>
      <w:rPr>
        <w:rFonts w:hint="default"/>
      </w:rPr>
    </w:lvl>
    <w:lvl w:ilvl="8" w:tplc="81A41530">
      <w:numFmt w:val="bullet"/>
      <w:lvlText w:val="•"/>
      <w:lvlJc w:val="left"/>
      <w:pPr>
        <w:ind w:left="8684" w:hanging="290"/>
      </w:pPr>
      <w:rPr>
        <w:rFonts w:hint="default"/>
      </w:rPr>
    </w:lvl>
  </w:abstractNum>
  <w:abstractNum w:abstractNumId="5" w15:restartNumberingAfterBreak="0">
    <w:nsid w:val="17D860C7"/>
    <w:multiLevelType w:val="hybridMultilevel"/>
    <w:tmpl w:val="E1F8AA0A"/>
    <w:lvl w:ilvl="0" w:tplc="CB366BFA">
      <w:start w:val="4"/>
      <w:numFmt w:val="upperLetter"/>
      <w:lvlText w:val="%1)"/>
      <w:lvlJc w:val="left"/>
      <w:pPr>
        <w:ind w:left="2500" w:hanging="267"/>
      </w:pPr>
      <w:rPr>
        <w:rFonts w:ascii="Arial" w:eastAsia="Arial" w:hAnsi="Arial" w:cs="Arial" w:hint="default"/>
        <w:w w:val="99"/>
        <w:sz w:val="20"/>
        <w:szCs w:val="20"/>
      </w:rPr>
    </w:lvl>
    <w:lvl w:ilvl="1" w:tplc="AF34114A">
      <w:numFmt w:val="bullet"/>
      <w:lvlText w:val="•"/>
      <w:lvlJc w:val="left"/>
      <w:pPr>
        <w:ind w:left="3318" w:hanging="267"/>
      </w:pPr>
      <w:rPr>
        <w:rFonts w:hint="default"/>
      </w:rPr>
    </w:lvl>
    <w:lvl w:ilvl="2" w:tplc="8946E278">
      <w:numFmt w:val="bullet"/>
      <w:lvlText w:val="•"/>
      <w:lvlJc w:val="left"/>
      <w:pPr>
        <w:ind w:left="4136" w:hanging="267"/>
      </w:pPr>
      <w:rPr>
        <w:rFonts w:hint="default"/>
      </w:rPr>
    </w:lvl>
    <w:lvl w:ilvl="3" w:tplc="A846279A">
      <w:numFmt w:val="bullet"/>
      <w:lvlText w:val="•"/>
      <w:lvlJc w:val="left"/>
      <w:pPr>
        <w:ind w:left="4954" w:hanging="267"/>
      </w:pPr>
      <w:rPr>
        <w:rFonts w:hint="default"/>
      </w:rPr>
    </w:lvl>
    <w:lvl w:ilvl="4" w:tplc="A5F4F69A">
      <w:numFmt w:val="bullet"/>
      <w:lvlText w:val="•"/>
      <w:lvlJc w:val="left"/>
      <w:pPr>
        <w:ind w:left="5772" w:hanging="267"/>
      </w:pPr>
      <w:rPr>
        <w:rFonts w:hint="default"/>
      </w:rPr>
    </w:lvl>
    <w:lvl w:ilvl="5" w:tplc="FBE63270">
      <w:numFmt w:val="bullet"/>
      <w:lvlText w:val="•"/>
      <w:lvlJc w:val="left"/>
      <w:pPr>
        <w:ind w:left="6590" w:hanging="267"/>
      </w:pPr>
      <w:rPr>
        <w:rFonts w:hint="default"/>
      </w:rPr>
    </w:lvl>
    <w:lvl w:ilvl="6" w:tplc="71B23FE4">
      <w:numFmt w:val="bullet"/>
      <w:lvlText w:val="•"/>
      <w:lvlJc w:val="left"/>
      <w:pPr>
        <w:ind w:left="7408" w:hanging="267"/>
      </w:pPr>
      <w:rPr>
        <w:rFonts w:hint="default"/>
      </w:rPr>
    </w:lvl>
    <w:lvl w:ilvl="7" w:tplc="82FECDF2">
      <w:numFmt w:val="bullet"/>
      <w:lvlText w:val="•"/>
      <w:lvlJc w:val="left"/>
      <w:pPr>
        <w:ind w:left="8226" w:hanging="267"/>
      </w:pPr>
      <w:rPr>
        <w:rFonts w:hint="default"/>
      </w:rPr>
    </w:lvl>
    <w:lvl w:ilvl="8" w:tplc="5D285920">
      <w:numFmt w:val="bullet"/>
      <w:lvlText w:val="•"/>
      <w:lvlJc w:val="left"/>
      <w:pPr>
        <w:ind w:left="9044" w:hanging="267"/>
      </w:pPr>
      <w:rPr>
        <w:rFonts w:hint="default"/>
      </w:rPr>
    </w:lvl>
  </w:abstractNum>
  <w:abstractNum w:abstractNumId="6" w15:restartNumberingAfterBreak="0">
    <w:nsid w:val="17D90ED8"/>
    <w:multiLevelType w:val="multilevel"/>
    <w:tmpl w:val="AE849B46"/>
    <w:lvl w:ilvl="0">
      <w:start w:val="32"/>
      <w:numFmt w:val="decimal"/>
      <w:lvlText w:val="%1"/>
      <w:lvlJc w:val="left"/>
      <w:pPr>
        <w:ind w:left="1871" w:hanging="629"/>
      </w:pPr>
      <w:rPr>
        <w:rFonts w:hint="default"/>
      </w:rPr>
    </w:lvl>
    <w:lvl w:ilvl="1">
      <w:start w:val="1"/>
      <w:numFmt w:val="upperLetter"/>
      <w:lvlText w:val="%1.%2."/>
      <w:lvlJc w:val="left"/>
      <w:pPr>
        <w:ind w:left="1871" w:hanging="629"/>
        <w:jc w:val="right"/>
      </w:pPr>
      <w:rPr>
        <w:rFonts w:ascii="Times New Roman" w:eastAsia="Times New Roman" w:hAnsi="Times New Roman" w:cs="Times New Roman" w:hint="default"/>
        <w:spacing w:val="-2"/>
        <w:w w:val="100"/>
        <w:sz w:val="22"/>
        <w:szCs w:val="22"/>
      </w:rPr>
    </w:lvl>
    <w:lvl w:ilvl="2">
      <w:numFmt w:val="bullet"/>
      <w:lvlText w:val="•"/>
      <w:lvlJc w:val="left"/>
      <w:pPr>
        <w:ind w:left="3640" w:hanging="629"/>
      </w:pPr>
      <w:rPr>
        <w:rFonts w:hint="default"/>
      </w:rPr>
    </w:lvl>
    <w:lvl w:ilvl="3">
      <w:numFmt w:val="bullet"/>
      <w:lvlText w:val="•"/>
      <w:lvlJc w:val="left"/>
      <w:pPr>
        <w:ind w:left="4520" w:hanging="629"/>
      </w:pPr>
      <w:rPr>
        <w:rFonts w:hint="default"/>
      </w:rPr>
    </w:lvl>
    <w:lvl w:ilvl="4">
      <w:numFmt w:val="bullet"/>
      <w:lvlText w:val="•"/>
      <w:lvlJc w:val="left"/>
      <w:pPr>
        <w:ind w:left="5400" w:hanging="629"/>
      </w:pPr>
      <w:rPr>
        <w:rFonts w:hint="default"/>
      </w:rPr>
    </w:lvl>
    <w:lvl w:ilvl="5">
      <w:numFmt w:val="bullet"/>
      <w:lvlText w:val="•"/>
      <w:lvlJc w:val="left"/>
      <w:pPr>
        <w:ind w:left="6280" w:hanging="629"/>
      </w:pPr>
      <w:rPr>
        <w:rFonts w:hint="default"/>
      </w:rPr>
    </w:lvl>
    <w:lvl w:ilvl="6">
      <w:numFmt w:val="bullet"/>
      <w:lvlText w:val="•"/>
      <w:lvlJc w:val="left"/>
      <w:pPr>
        <w:ind w:left="7160" w:hanging="629"/>
      </w:pPr>
      <w:rPr>
        <w:rFonts w:hint="default"/>
      </w:rPr>
    </w:lvl>
    <w:lvl w:ilvl="7">
      <w:numFmt w:val="bullet"/>
      <w:lvlText w:val="•"/>
      <w:lvlJc w:val="left"/>
      <w:pPr>
        <w:ind w:left="8040" w:hanging="629"/>
      </w:pPr>
      <w:rPr>
        <w:rFonts w:hint="default"/>
      </w:rPr>
    </w:lvl>
    <w:lvl w:ilvl="8">
      <w:numFmt w:val="bullet"/>
      <w:lvlText w:val="•"/>
      <w:lvlJc w:val="left"/>
      <w:pPr>
        <w:ind w:left="8920" w:hanging="629"/>
      </w:pPr>
      <w:rPr>
        <w:rFonts w:hint="default"/>
      </w:rPr>
    </w:lvl>
  </w:abstractNum>
  <w:abstractNum w:abstractNumId="7" w15:restartNumberingAfterBreak="0">
    <w:nsid w:val="20440F90"/>
    <w:multiLevelType w:val="hybridMultilevel"/>
    <w:tmpl w:val="70DAEB22"/>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8" w15:restartNumberingAfterBreak="0">
    <w:nsid w:val="2BF05BA6"/>
    <w:multiLevelType w:val="hybridMultilevel"/>
    <w:tmpl w:val="5DE815BA"/>
    <w:lvl w:ilvl="0" w:tplc="FB64F8F4">
      <w:start w:val="3"/>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32D30FEE"/>
    <w:multiLevelType w:val="hybridMultilevel"/>
    <w:tmpl w:val="7C02E6CC"/>
    <w:lvl w:ilvl="0" w:tplc="A3A6B9D8">
      <w:numFmt w:val="bullet"/>
      <w:lvlText w:val=""/>
      <w:lvlJc w:val="left"/>
      <w:pPr>
        <w:ind w:left="921" w:hanging="361"/>
      </w:pPr>
      <w:rPr>
        <w:rFonts w:ascii="Symbol" w:eastAsia="Symbol" w:hAnsi="Symbol" w:cs="Symbol" w:hint="default"/>
        <w:w w:val="100"/>
        <w:sz w:val="22"/>
        <w:szCs w:val="22"/>
      </w:rPr>
    </w:lvl>
    <w:lvl w:ilvl="1" w:tplc="14FAF8B4">
      <w:numFmt w:val="bullet"/>
      <w:lvlText w:val="•"/>
      <w:lvlJc w:val="left"/>
      <w:pPr>
        <w:ind w:left="1896" w:hanging="361"/>
      </w:pPr>
      <w:rPr>
        <w:rFonts w:hint="default"/>
      </w:rPr>
    </w:lvl>
    <w:lvl w:ilvl="2" w:tplc="CE32E97C">
      <w:numFmt w:val="bullet"/>
      <w:lvlText w:val="•"/>
      <w:lvlJc w:val="left"/>
      <w:pPr>
        <w:ind w:left="2872" w:hanging="361"/>
      </w:pPr>
      <w:rPr>
        <w:rFonts w:hint="default"/>
      </w:rPr>
    </w:lvl>
    <w:lvl w:ilvl="3" w:tplc="CEDA2E52">
      <w:numFmt w:val="bullet"/>
      <w:lvlText w:val="•"/>
      <w:lvlJc w:val="left"/>
      <w:pPr>
        <w:ind w:left="3848" w:hanging="361"/>
      </w:pPr>
      <w:rPr>
        <w:rFonts w:hint="default"/>
      </w:rPr>
    </w:lvl>
    <w:lvl w:ilvl="4" w:tplc="5FC0D5BA">
      <w:numFmt w:val="bullet"/>
      <w:lvlText w:val="•"/>
      <w:lvlJc w:val="left"/>
      <w:pPr>
        <w:ind w:left="4824" w:hanging="361"/>
      </w:pPr>
      <w:rPr>
        <w:rFonts w:hint="default"/>
      </w:rPr>
    </w:lvl>
    <w:lvl w:ilvl="5" w:tplc="E21C1258">
      <w:numFmt w:val="bullet"/>
      <w:lvlText w:val="•"/>
      <w:lvlJc w:val="left"/>
      <w:pPr>
        <w:ind w:left="5800" w:hanging="361"/>
      </w:pPr>
      <w:rPr>
        <w:rFonts w:hint="default"/>
      </w:rPr>
    </w:lvl>
    <w:lvl w:ilvl="6" w:tplc="31FE3D9C">
      <w:numFmt w:val="bullet"/>
      <w:lvlText w:val="•"/>
      <w:lvlJc w:val="left"/>
      <w:pPr>
        <w:ind w:left="6776" w:hanging="361"/>
      </w:pPr>
      <w:rPr>
        <w:rFonts w:hint="default"/>
      </w:rPr>
    </w:lvl>
    <w:lvl w:ilvl="7" w:tplc="F6908A32">
      <w:numFmt w:val="bullet"/>
      <w:lvlText w:val="•"/>
      <w:lvlJc w:val="left"/>
      <w:pPr>
        <w:ind w:left="7752" w:hanging="361"/>
      </w:pPr>
      <w:rPr>
        <w:rFonts w:hint="default"/>
      </w:rPr>
    </w:lvl>
    <w:lvl w:ilvl="8" w:tplc="106C3EB6">
      <w:numFmt w:val="bullet"/>
      <w:lvlText w:val="•"/>
      <w:lvlJc w:val="left"/>
      <w:pPr>
        <w:ind w:left="8728" w:hanging="361"/>
      </w:pPr>
      <w:rPr>
        <w:rFonts w:hint="default"/>
      </w:rPr>
    </w:lvl>
  </w:abstractNum>
  <w:abstractNum w:abstractNumId="10" w15:restartNumberingAfterBreak="0">
    <w:nsid w:val="3BED40BD"/>
    <w:multiLevelType w:val="multilevel"/>
    <w:tmpl w:val="69AA305A"/>
    <w:lvl w:ilvl="0">
      <w:start w:val="4"/>
      <w:numFmt w:val="decimal"/>
      <w:lvlText w:val="%1"/>
      <w:lvlJc w:val="left"/>
      <w:pPr>
        <w:ind w:left="1060" w:hanging="360"/>
      </w:pPr>
      <w:rPr>
        <w:rFonts w:hint="default"/>
      </w:rPr>
    </w:lvl>
    <w:lvl w:ilvl="1">
      <w:numFmt w:val="decimal"/>
      <w:lvlText w:val="%1.%2"/>
      <w:lvlJc w:val="left"/>
      <w:pPr>
        <w:ind w:left="1060" w:hanging="360"/>
        <w:jc w:val="right"/>
      </w:pPr>
      <w:rPr>
        <w:rFonts w:hint="default"/>
        <w:b/>
        <w:bCs/>
        <w:w w:val="100"/>
      </w:rPr>
    </w:lvl>
    <w:lvl w:ilvl="2">
      <w:start w:val="1"/>
      <w:numFmt w:val="upperLetter"/>
      <w:lvlText w:val="%3."/>
      <w:lvlJc w:val="left"/>
      <w:pPr>
        <w:ind w:left="2140" w:hanging="629"/>
      </w:pPr>
      <w:rPr>
        <w:rFonts w:ascii="Arial" w:eastAsia="Arial" w:hAnsi="Arial" w:cs="Arial" w:hint="default"/>
        <w:spacing w:val="-1"/>
        <w:w w:val="99"/>
        <w:sz w:val="20"/>
        <w:szCs w:val="20"/>
      </w:rPr>
    </w:lvl>
    <w:lvl w:ilvl="3">
      <w:numFmt w:val="bullet"/>
      <w:lvlText w:val="•"/>
      <w:lvlJc w:val="left"/>
      <w:pPr>
        <w:ind w:left="4037" w:hanging="629"/>
      </w:pPr>
      <w:rPr>
        <w:rFonts w:hint="default"/>
      </w:rPr>
    </w:lvl>
    <w:lvl w:ilvl="4">
      <w:numFmt w:val="bullet"/>
      <w:lvlText w:val="•"/>
      <w:lvlJc w:val="left"/>
      <w:pPr>
        <w:ind w:left="4986" w:hanging="629"/>
      </w:pPr>
      <w:rPr>
        <w:rFonts w:hint="default"/>
      </w:rPr>
    </w:lvl>
    <w:lvl w:ilvl="5">
      <w:numFmt w:val="bullet"/>
      <w:lvlText w:val="•"/>
      <w:lvlJc w:val="left"/>
      <w:pPr>
        <w:ind w:left="5935" w:hanging="629"/>
      </w:pPr>
      <w:rPr>
        <w:rFonts w:hint="default"/>
      </w:rPr>
    </w:lvl>
    <w:lvl w:ilvl="6">
      <w:numFmt w:val="bullet"/>
      <w:lvlText w:val="•"/>
      <w:lvlJc w:val="left"/>
      <w:pPr>
        <w:ind w:left="6884" w:hanging="629"/>
      </w:pPr>
      <w:rPr>
        <w:rFonts w:hint="default"/>
      </w:rPr>
    </w:lvl>
    <w:lvl w:ilvl="7">
      <w:numFmt w:val="bullet"/>
      <w:lvlText w:val="•"/>
      <w:lvlJc w:val="left"/>
      <w:pPr>
        <w:ind w:left="7833" w:hanging="629"/>
      </w:pPr>
      <w:rPr>
        <w:rFonts w:hint="default"/>
      </w:rPr>
    </w:lvl>
    <w:lvl w:ilvl="8">
      <w:numFmt w:val="bullet"/>
      <w:lvlText w:val="•"/>
      <w:lvlJc w:val="left"/>
      <w:pPr>
        <w:ind w:left="8782" w:hanging="629"/>
      </w:pPr>
      <w:rPr>
        <w:rFonts w:hint="default"/>
      </w:rPr>
    </w:lvl>
  </w:abstractNum>
  <w:abstractNum w:abstractNumId="11" w15:restartNumberingAfterBreak="0">
    <w:nsid w:val="3CA54334"/>
    <w:multiLevelType w:val="multilevel"/>
    <w:tmpl w:val="74881332"/>
    <w:lvl w:ilvl="0">
      <w:start w:val="4"/>
      <w:numFmt w:val="decimal"/>
      <w:lvlText w:val="%1"/>
      <w:lvlJc w:val="left"/>
      <w:pPr>
        <w:ind w:left="1780" w:hanging="720"/>
      </w:pPr>
      <w:rPr>
        <w:rFonts w:hint="default"/>
      </w:rPr>
    </w:lvl>
    <w:lvl w:ilvl="1">
      <w:numFmt w:val="decimal"/>
      <w:lvlText w:val="%1.%2"/>
      <w:lvlJc w:val="left"/>
      <w:pPr>
        <w:ind w:left="1780" w:hanging="720"/>
      </w:pPr>
      <w:rPr>
        <w:rFonts w:ascii="Times New Roman" w:eastAsia="Times New Roman" w:hAnsi="Times New Roman" w:cs="Times New Roman" w:hint="default"/>
        <w:b/>
        <w:bCs/>
        <w:w w:val="100"/>
        <w:sz w:val="22"/>
        <w:szCs w:val="22"/>
      </w:rPr>
    </w:lvl>
    <w:lvl w:ilvl="2">
      <w:start w:val="1"/>
      <w:numFmt w:val="upperLetter"/>
      <w:lvlText w:val="%3."/>
      <w:lvlJc w:val="left"/>
      <w:pPr>
        <w:ind w:left="1780" w:hanging="329"/>
      </w:pPr>
      <w:rPr>
        <w:rFonts w:ascii="Times New Roman" w:eastAsia="Times New Roman" w:hAnsi="Times New Roman" w:cs="Times New Roman" w:hint="default"/>
        <w:spacing w:val="-2"/>
        <w:w w:val="100"/>
        <w:sz w:val="22"/>
        <w:szCs w:val="22"/>
      </w:rPr>
    </w:lvl>
    <w:lvl w:ilvl="3">
      <w:numFmt w:val="bullet"/>
      <w:lvlText w:val="•"/>
      <w:lvlJc w:val="left"/>
      <w:pPr>
        <w:ind w:left="4450" w:hanging="329"/>
      </w:pPr>
      <w:rPr>
        <w:rFonts w:hint="default"/>
      </w:rPr>
    </w:lvl>
    <w:lvl w:ilvl="4">
      <w:numFmt w:val="bullet"/>
      <w:lvlText w:val="•"/>
      <w:lvlJc w:val="left"/>
      <w:pPr>
        <w:ind w:left="5340" w:hanging="329"/>
      </w:pPr>
      <w:rPr>
        <w:rFonts w:hint="default"/>
      </w:rPr>
    </w:lvl>
    <w:lvl w:ilvl="5">
      <w:numFmt w:val="bullet"/>
      <w:lvlText w:val="•"/>
      <w:lvlJc w:val="left"/>
      <w:pPr>
        <w:ind w:left="6230" w:hanging="329"/>
      </w:pPr>
      <w:rPr>
        <w:rFonts w:hint="default"/>
      </w:rPr>
    </w:lvl>
    <w:lvl w:ilvl="6">
      <w:numFmt w:val="bullet"/>
      <w:lvlText w:val="•"/>
      <w:lvlJc w:val="left"/>
      <w:pPr>
        <w:ind w:left="7120" w:hanging="329"/>
      </w:pPr>
      <w:rPr>
        <w:rFonts w:hint="default"/>
      </w:rPr>
    </w:lvl>
    <w:lvl w:ilvl="7">
      <w:numFmt w:val="bullet"/>
      <w:lvlText w:val="•"/>
      <w:lvlJc w:val="left"/>
      <w:pPr>
        <w:ind w:left="8010" w:hanging="329"/>
      </w:pPr>
      <w:rPr>
        <w:rFonts w:hint="default"/>
      </w:rPr>
    </w:lvl>
    <w:lvl w:ilvl="8">
      <w:numFmt w:val="bullet"/>
      <w:lvlText w:val="•"/>
      <w:lvlJc w:val="left"/>
      <w:pPr>
        <w:ind w:left="8900" w:hanging="329"/>
      </w:pPr>
      <w:rPr>
        <w:rFonts w:hint="default"/>
      </w:rPr>
    </w:lvl>
  </w:abstractNum>
  <w:abstractNum w:abstractNumId="12" w15:restartNumberingAfterBreak="0">
    <w:nsid w:val="3DDD1549"/>
    <w:multiLevelType w:val="multilevel"/>
    <w:tmpl w:val="132E454A"/>
    <w:lvl w:ilvl="0">
      <w:start w:val="16"/>
      <w:numFmt w:val="lowerLetter"/>
      <w:lvlText w:val="%1"/>
      <w:lvlJc w:val="left"/>
      <w:pPr>
        <w:ind w:left="200" w:hanging="455"/>
      </w:pPr>
      <w:rPr>
        <w:rFonts w:hint="default"/>
      </w:rPr>
    </w:lvl>
    <w:lvl w:ilvl="1">
      <w:start w:val="13"/>
      <w:numFmt w:val="lowerLetter"/>
      <w:lvlText w:val="%1.%2."/>
      <w:lvlJc w:val="left"/>
      <w:pPr>
        <w:ind w:left="200" w:hanging="455"/>
      </w:pPr>
      <w:rPr>
        <w:rFonts w:ascii="Calibri" w:eastAsia="Calibri" w:hAnsi="Calibri" w:cs="Calibri" w:hint="default"/>
        <w:b w:val="0"/>
        <w:spacing w:val="-1"/>
        <w:w w:val="100"/>
        <w:sz w:val="22"/>
        <w:szCs w:val="22"/>
      </w:rPr>
    </w:lvl>
    <w:lvl w:ilvl="2">
      <w:start w:val="1"/>
      <w:numFmt w:val="decimal"/>
      <w:lvlText w:val="%3."/>
      <w:lvlJc w:val="left"/>
      <w:pPr>
        <w:ind w:left="921" w:hanging="361"/>
      </w:pPr>
      <w:rPr>
        <w:rFonts w:ascii="Calibri" w:eastAsia="Calibri" w:hAnsi="Calibri" w:cs="Calibri" w:hint="default"/>
        <w:w w:val="100"/>
        <w:sz w:val="22"/>
        <w:szCs w:val="22"/>
      </w:rPr>
    </w:lvl>
    <w:lvl w:ilvl="3">
      <w:numFmt w:val="bullet"/>
      <w:lvlText w:val="•"/>
      <w:lvlJc w:val="left"/>
      <w:pPr>
        <w:ind w:left="3088" w:hanging="361"/>
      </w:pPr>
      <w:rPr>
        <w:rFonts w:hint="default"/>
      </w:rPr>
    </w:lvl>
    <w:lvl w:ilvl="4">
      <w:numFmt w:val="bullet"/>
      <w:lvlText w:val="•"/>
      <w:lvlJc w:val="left"/>
      <w:pPr>
        <w:ind w:left="4173" w:hanging="361"/>
      </w:pPr>
      <w:rPr>
        <w:rFonts w:hint="default"/>
      </w:rPr>
    </w:lvl>
    <w:lvl w:ilvl="5">
      <w:numFmt w:val="bullet"/>
      <w:lvlText w:val="•"/>
      <w:lvlJc w:val="left"/>
      <w:pPr>
        <w:ind w:left="5257" w:hanging="361"/>
      </w:pPr>
      <w:rPr>
        <w:rFonts w:hint="default"/>
      </w:rPr>
    </w:lvl>
    <w:lvl w:ilvl="6">
      <w:numFmt w:val="bullet"/>
      <w:lvlText w:val="•"/>
      <w:lvlJc w:val="left"/>
      <w:pPr>
        <w:ind w:left="6342" w:hanging="361"/>
      </w:pPr>
      <w:rPr>
        <w:rFonts w:hint="default"/>
      </w:rPr>
    </w:lvl>
    <w:lvl w:ilvl="7">
      <w:numFmt w:val="bullet"/>
      <w:lvlText w:val="•"/>
      <w:lvlJc w:val="left"/>
      <w:pPr>
        <w:ind w:left="7426" w:hanging="361"/>
      </w:pPr>
      <w:rPr>
        <w:rFonts w:hint="default"/>
      </w:rPr>
    </w:lvl>
    <w:lvl w:ilvl="8">
      <w:numFmt w:val="bullet"/>
      <w:lvlText w:val="•"/>
      <w:lvlJc w:val="left"/>
      <w:pPr>
        <w:ind w:left="8511" w:hanging="361"/>
      </w:pPr>
      <w:rPr>
        <w:rFonts w:hint="default"/>
      </w:rPr>
    </w:lvl>
  </w:abstractNum>
  <w:abstractNum w:abstractNumId="13" w15:restartNumberingAfterBreak="0">
    <w:nsid w:val="411459FB"/>
    <w:multiLevelType w:val="multilevel"/>
    <w:tmpl w:val="3CBECAB8"/>
    <w:lvl w:ilvl="0">
      <w:start w:val="1"/>
      <w:numFmt w:val="decimal"/>
      <w:lvlText w:val="%1"/>
      <w:lvlJc w:val="left"/>
      <w:pPr>
        <w:ind w:left="1060" w:hanging="723"/>
      </w:pPr>
      <w:rPr>
        <w:rFonts w:hint="default"/>
      </w:rPr>
    </w:lvl>
    <w:lvl w:ilvl="1">
      <w:start w:val="1"/>
      <w:numFmt w:val="decimal"/>
      <w:lvlText w:val="%1.%2"/>
      <w:lvlJc w:val="left"/>
      <w:pPr>
        <w:ind w:left="1060" w:hanging="723"/>
      </w:pPr>
      <w:rPr>
        <w:rFonts w:ascii="Arial" w:eastAsia="Arial" w:hAnsi="Arial" w:cs="Arial" w:hint="default"/>
        <w:b/>
        <w:bCs/>
        <w:w w:val="97"/>
        <w:sz w:val="20"/>
        <w:szCs w:val="20"/>
      </w:rPr>
    </w:lvl>
    <w:lvl w:ilvl="2">
      <w:start w:val="1"/>
      <w:numFmt w:val="upperLetter"/>
      <w:lvlText w:val="%3."/>
      <w:lvlJc w:val="left"/>
      <w:pPr>
        <w:ind w:left="1780" w:hanging="720"/>
      </w:pPr>
      <w:rPr>
        <w:rFonts w:ascii="Arial" w:eastAsia="Arial" w:hAnsi="Arial" w:cs="Arial" w:hint="default"/>
        <w:w w:val="96"/>
        <w:sz w:val="20"/>
        <w:szCs w:val="20"/>
      </w:rPr>
    </w:lvl>
    <w:lvl w:ilvl="3">
      <w:numFmt w:val="bullet"/>
      <w:lvlText w:val="•"/>
      <w:lvlJc w:val="left"/>
      <w:pPr>
        <w:ind w:left="3757" w:hanging="720"/>
      </w:pPr>
      <w:rPr>
        <w:rFonts w:hint="default"/>
      </w:rPr>
    </w:lvl>
    <w:lvl w:ilvl="4">
      <w:numFmt w:val="bullet"/>
      <w:lvlText w:val="•"/>
      <w:lvlJc w:val="left"/>
      <w:pPr>
        <w:ind w:left="4746" w:hanging="720"/>
      </w:pPr>
      <w:rPr>
        <w:rFonts w:hint="default"/>
      </w:rPr>
    </w:lvl>
    <w:lvl w:ilvl="5">
      <w:numFmt w:val="bullet"/>
      <w:lvlText w:val="•"/>
      <w:lvlJc w:val="left"/>
      <w:pPr>
        <w:ind w:left="5735" w:hanging="720"/>
      </w:pPr>
      <w:rPr>
        <w:rFonts w:hint="default"/>
      </w:rPr>
    </w:lvl>
    <w:lvl w:ilvl="6">
      <w:numFmt w:val="bullet"/>
      <w:lvlText w:val="•"/>
      <w:lvlJc w:val="left"/>
      <w:pPr>
        <w:ind w:left="6724" w:hanging="720"/>
      </w:pPr>
      <w:rPr>
        <w:rFonts w:hint="default"/>
      </w:rPr>
    </w:lvl>
    <w:lvl w:ilvl="7">
      <w:numFmt w:val="bullet"/>
      <w:lvlText w:val="•"/>
      <w:lvlJc w:val="left"/>
      <w:pPr>
        <w:ind w:left="7713" w:hanging="720"/>
      </w:pPr>
      <w:rPr>
        <w:rFonts w:hint="default"/>
      </w:rPr>
    </w:lvl>
    <w:lvl w:ilvl="8">
      <w:numFmt w:val="bullet"/>
      <w:lvlText w:val="•"/>
      <w:lvlJc w:val="left"/>
      <w:pPr>
        <w:ind w:left="8702" w:hanging="720"/>
      </w:pPr>
      <w:rPr>
        <w:rFonts w:hint="default"/>
      </w:rPr>
    </w:lvl>
  </w:abstractNum>
  <w:abstractNum w:abstractNumId="14" w15:restartNumberingAfterBreak="0">
    <w:nsid w:val="41981C15"/>
    <w:multiLevelType w:val="multilevel"/>
    <w:tmpl w:val="A128128C"/>
    <w:lvl w:ilvl="0">
      <w:start w:val="21"/>
      <w:numFmt w:val="decimal"/>
      <w:lvlText w:val="%1"/>
      <w:lvlJc w:val="left"/>
      <w:pPr>
        <w:ind w:left="1780" w:hanging="720"/>
      </w:pPr>
      <w:rPr>
        <w:rFonts w:hint="default"/>
      </w:rPr>
    </w:lvl>
    <w:lvl w:ilvl="1">
      <w:numFmt w:val="decimal"/>
      <w:lvlText w:val="%1.%2"/>
      <w:lvlJc w:val="left"/>
      <w:pPr>
        <w:ind w:left="1780" w:hanging="720"/>
      </w:pPr>
      <w:rPr>
        <w:rFonts w:ascii="Times New Roman" w:eastAsia="Times New Roman" w:hAnsi="Times New Roman" w:cs="Times New Roman" w:hint="default"/>
        <w:b/>
        <w:bCs/>
        <w:spacing w:val="-1"/>
        <w:w w:val="100"/>
        <w:sz w:val="22"/>
        <w:szCs w:val="22"/>
      </w:rPr>
    </w:lvl>
    <w:lvl w:ilvl="2">
      <w:start w:val="1"/>
      <w:numFmt w:val="decimal"/>
      <w:lvlText w:val="%3."/>
      <w:lvlJc w:val="left"/>
      <w:pPr>
        <w:ind w:left="2721" w:hanging="221"/>
      </w:pPr>
      <w:rPr>
        <w:rFonts w:ascii="Times New Roman" w:eastAsia="Times New Roman" w:hAnsi="Times New Roman" w:cs="Times New Roman" w:hint="default"/>
        <w:w w:val="100"/>
        <w:sz w:val="22"/>
        <w:szCs w:val="22"/>
      </w:rPr>
    </w:lvl>
    <w:lvl w:ilvl="3">
      <w:numFmt w:val="bullet"/>
      <w:lvlText w:val="•"/>
      <w:lvlJc w:val="left"/>
      <w:pPr>
        <w:ind w:left="4488" w:hanging="221"/>
      </w:pPr>
      <w:rPr>
        <w:rFonts w:hint="default"/>
      </w:rPr>
    </w:lvl>
    <w:lvl w:ilvl="4">
      <w:numFmt w:val="bullet"/>
      <w:lvlText w:val="•"/>
      <w:lvlJc w:val="left"/>
      <w:pPr>
        <w:ind w:left="5373" w:hanging="221"/>
      </w:pPr>
      <w:rPr>
        <w:rFonts w:hint="default"/>
      </w:rPr>
    </w:lvl>
    <w:lvl w:ilvl="5">
      <w:numFmt w:val="bullet"/>
      <w:lvlText w:val="•"/>
      <w:lvlJc w:val="left"/>
      <w:pPr>
        <w:ind w:left="6257" w:hanging="221"/>
      </w:pPr>
      <w:rPr>
        <w:rFonts w:hint="default"/>
      </w:rPr>
    </w:lvl>
    <w:lvl w:ilvl="6">
      <w:numFmt w:val="bullet"/>
      <w:lvlText w:val="•"/>
      <w:lvlJc w:val="left"/>
      <w:pPr>
        <w:ind w:left="7142" w:hanging="221"/>
      </w:pPr>
      <w:rPr>
        <w:rFonts w:hint="default"/>
      </w:rPr>
    </w:lvl>
    <w:lvl w:ilvl="7">
      <w:numFmt w:val="bullet"/>
      <w:lvlText w:val="•"/>
      <w:lvlJc w:val="left"/>
      <w:pPr>
        <w:ind w:left="8026" w:hanging="221"/>
      </w:pPr>
      <w:rPr>
        <w:rFonts w:hint="default"/>
      </w:rPr>
    </w:lvl>
    <w:lvl w:ilvl="8">
      <w:numFmt w:val="bullet"/>
      <w:lvlText w:val="•"/>
      <w:lvlJc w:val="left"/>
      <w:pPr>
        <w:ind w:left="8911" w:hanging="221"/>
      </w:pPr>
      <w:rPr>
        <w:rFonts w:hint="default"/>
      </w:rPr>
    </w:lvl>
  </w:abstractNum>
  <w:abstractNum w:abstractNumId="15" w15:restartNumberingAfterBreak="0">
    <w:nsid w:val="45884448"/>
    <w:multiLevelType w:val="multilevel"/>
    <w:tmpl w:val="F6388322"/>
    <w:lvl w:ilvl="0">
      <w:start w:val="5"/>
      <w:numFmt w:val="decimal"/>
      <w:lvlText w:val="%1"/>
      <w:lvlJc w:val="left"/>
      <w:pPr>
        <w:ind w:left="1420" w:hanging="332"/>
      </w:pPr>
      <w:rPr>
        <w:rFonts w:hint="default"/>
      </w:rPr>
    </w:lvl>
    <w:lvl w:ilvl="1">
      <w:start w:val="1"/>
      <w:numFmt w:val="decimal"/>
      <w:lvlText w:val="%1.%2"/>
      <w:lvlJc w:val="left"/>
      <w:pPr>
        <w:ind w:left="1420" w:hanging="332"/>
        <w:jc w:val="right"/>
      </w:pPr>
      <w:rPr>
        <w:rFonts w:ascii="Arial" w:eastAsia="Arial" w:hAnsi="Arial" w:cs="Arial" w:hint="default"/>
        <w:b/>
        <w:bCs/>
        <w:spacing w:val="-1"/>
        <w:w w:val="99"/>
        <w:sz w:val="20"/>
        <w:szCs w:val="20"/>
      </w:rPr>
    </w:lvl>
    <w:lvl w:ilvl="2">
      <w:start w:val="1"/>
      <w:numFmt w:val="lowerLetter"/>
      <w:lvlText w:val="%3)"/>
      <w:lvlJc w:val="left"/>
      <w:pPr>
        <w:ind w:left="2500" w:hanging="233"/>
      </w:pPr>
      <w:rPr>
        <w:rFonts w:ascii="Arial" w:eastAsia="Arial" w:hAnsi="Arial" w:cs="Arial" w:hint="default"/>
        <w:spacing w:val="-1"/>
        <w:w w:val="99"/>
        <w:sz w:val="20"/>
        <w:szCs w:val="20"/>
      </w:rPr>
    </w:lvl>
    <w:lvl w:ilvl="3">
      <w:numFmt w:val="bullet"/>
      <w:lvlText w:val="•"/>
      <w:lvlJc w:val="left"/>
      <w:pPr>
        <w:ind w:left="4317" w:hanging="233"/>
      </w:pPr>
      <w:rPr>
        <w:rFonts w:hint="default"/>
      </w:rPr>
    </w:lvl>
    <w:lvl w:ilvl="4">
      <w:numFmt w:val="bullet"/>
      <w:lvlText w:val="•"/>
      <w:lvlJc w:val="left"/>
      <w:pPr>
        <w:ind w:left="5226" w:hanging="233"/>
      </w:pPr>
      <w:rPr>
        <w:rFonts w:hint="default"/>
      </w:rPr>
    </w:lvl>
    <w:lvl w:ilvl="5">
      <w:numFmt w:val="bullet"/>
      <w:lvlText w:val="•"/>
      <w:lvlJc w:val="left"/>
      <w:pPr>
        <w:ind w:left="6135" w:hanging="233"/>
      </w:pPr>
      <w:rPr>
        <w:rFonts w:hint="default"/>
      </w:rPr>
    </w:lvl>
    <w:lvl w:ilvl="6">
      <w:numFmt w:val="bullet"/>
      <w:lvlText w:val="•"/>
      <w:lvlJc w:val="left"/>
      <w:pPr>
        <w:ind w:left="7044" w:hanging="233"/>
      </w:pPr>
      <w:rPr>
        <w:rFonts w:hint="default"/>
      </w:rPr>
    </w:lvl>
    <w:lvl w:ilvl="7">
      <w:numFmt w:val="bullet"/>
      <w:lvlText w:val="•"/>
      <w:lvlJc w:val="left"/>
      <w:pPr>
        <w:ind w:left="7953" w:hanging="233"/>
      </w:pPr>
      <w:rPr>
        <w:rFonts w:hint="default"/>
      </w:rPr>
    </w:lvl>
    <w:lvl w:ilvl="8">
      <w:numFmt w:val="bullet"/>
      <w:lvlText w:val="•"/>
      <w:lvlJc w:val="left"/>
      <w:pPr>
        <w:ind w:left="8862" w:hanging="233"/>
      </w:pPr>
      <w:rPr>
        <w:rFonts w:hint="default"/>
      </w:rPr>
    </w:lvl>
  </w:abstractNum>
  <w:abstractNum w:abstractNumId="16" w15:restartNumberingAfterBreak="0">
    <w:nsid w:val="4B110B22"/>
    <w:multiLevelType w:val="hybridMultilevel"/>
    <w:tmpl w:val="9BC8EADE"/>
    <w:lvl w:ilvl="0" w:tplc="D92285F4">
      <w:start w:val="1"/>
      <w:numFmt w:val="decimal"/>
      <w:lvlText w:val="%1."/>
      <w:lvlJc w:val="left"/>
      <w:pPr>
        <w:ind w:left="832" w:hanging="219"/>
      </w:pPr>
      <w:rPr>
        <w:rFonts w:ascii="Calibri" w:eastAsia="Calibri" w:hAnsi="Calibri" w:cs="Calibri" w:hint="default"/>
        <w:w w:val="100"/>
        <w:sz w:val="22"/>
        <w:szCs w:val="22"/>
      </w:rPr>
    </w:lvl>
    <w:lvl w:ilvl="1" w:tplc="6E46E840">
      <w:start w:val="1"/>
      <w:numFmt w:val="upperLetter"/>
      <w:lvlText w:val="%2."/>
      <w:lvlJc w:val="left"/>
      <w:pPr>
        <w:ind w:left="863" w:hanging="233"/>
      </w:pPr>
      <w:rPr>
        <w:rFonts w:ascii="Calibri" w:eastAsia="Calibri" w:hAnsi="Calibri" w:cs="Calibri" w:hint="default"/>
        <w:w w:val="100"/>
        <w:sz w:val="22"/>
        <w:szCs w:val="22"/>
      </w:rPr>
    </w:lvl>
    <w:lvl w:ilvl="2" w:tplc="6808846E">
      <w:numFmt w:val="bullet"/>
      <w:lvlText w:val="•"/>
      <w:lvlJc w:val="left"/>
      <w:pPr>
        <w:ind w:left="2004" w:hanging="233"/>
      </w:pPr>
      <w:rPr>
        <w:rFonts w:hint="default"/>
      </w:rPr>
    </w:lvl>
    <w:lvl w:ilvl="3" w:tplc="081C7508">
      <w:numFmt w:val="bullet"/>
      <w:lvlText w:val="•"/>
      <w:lvlJc w:val="left"/>
      <w:pPr>
        <w:ind w:left="3088" w:hanging="233"/>
      </w:pPr>
      <w:rPr>
        <w:rFonts w:hint="default"/>
      </w:rPr>
    </w:lvl>
    <w:lvl w:ilvl="4" w:tplc="56ECED0C">
      <w:numFmt w:val="bullet"/>
      <w:lvlText w:val="•"/>
      <w:lvlJc w:val="left"/>
      <w:pPr>
        <w:ind w:left="4173" w:hanging="233"/>
      </w:pPr>
      <w:rPr>
        <w:rFonts w:hint="default"/>
      </w:rPr>
    </w:lvl>
    <w:lvl w:ilvl="5" w:tplc="9072EF18">
      <w:numFmt w:val="bullet"/>
      <w:lvlText w:val="•"/>
      <w:lvlJc w:val="left"/>
      <w:pPr>
        <w:ind w:left="5257" w:hanging="233"/>
      </w:pPr>
      <w:rPr>
        <w:rFonts w:hint="default"/>
      </w:rPr>
    </w:lvl>
    <w:lvl w:ilvl="6" w:tplc="F2A8C79A">
      <w:numFmt w:val="bullet"/>
      <w:lvlText w:val="•"/>
      <w:lvlJc w:val="left"/>
      <w:pPr>
        <w:ind w:left="6342" w:hanging="233"/>
      </w:pPr>
      <w:rPr>
        <w:rFonts w:hint="default"/>
      </w:rPr>
    </w:lvl>
    <w:lvl w:ilvl="7" w:tplc="EA30B5E2">
      <w:numFmt w:val="bullet"/>
      <w:lvlText w:val="•"/>
      <w:lvlJc w:val="left"/>
      <w:pPr>
        <w:ind w:left="7426" w:hanging="233"/>
      </w:pPr>
      <w:rPr>
        <w:rFonts w:hint="default"/>
      </w:rPr>
    </w:lvl>
    <w:lvl w:ilvl="8" w:tplc="48289458">
      <w:numFmt w:val="bullet"/>
      <w:lvlText w:val="•"/>
      <w:lvlJc w:val="left"/>
      <w:pPr>
        <w:ind w:left="8511" w:hanging="233"/>
      </w:pPr>
      <w:rPr>
        <w:rFonts w:hint="default"/>
      </w:rPr>
    </w:lvl>
  </w:abstractNum>
  <w:abstractNum w:abstractNumId="17" w15:restartNumberingAfterBreak="0">
    <w:nsid w:val="4F441B89"/>
    <w:multiLevelType w:val="multilevel"/>
    <w:tmpl w:val="2DD6BCEA"/>
    <w:lvl w:ilvl="0">
      <w:start w:val="2"/>
      <w:numFmt w:val="decimal"/>
      <w:lvlText w:val="%1"/>
      <w:lvlJc w:val="left"/>
      <w:pPr>
        <w:ind w:left="1780" w:hanging="720"/>
      </w:pPr>
      <w:rPr>
        <w:rFonts w:hint="default"/>
      </w:rPr>
    </w:lvl>
    <w:lvl w:ilvl="1">
      <w:numFmt w:val="decimal"/>
      <w:lvlText w:val="%1.%2"/>
      <w:lvlJc w:val="left"/>
      <w:pPr>
        <w:ind w:left="1780" w:hanging="720"/>
        <w:jc w:val="right"/>
      </w:pPr>
      <w:rPr>
        <w:rFonts w:hint="default"/>
        <w:b/>
        <w:bCs/>
        <w:w w:val="100"/>
      </w:rPr>
    </w:lvl>
    <w:lvl w:ilvl="2">
      <w:start w:val="1"/>
      <w:numFmt w:val="decimal"/>
      <w:lvlText w:val="%1.%2.%3"/>
      <w:lvlJc w:val="left"/>
      <w:pPr>
        <w:ind w:left="2500" w:hanging="720"/>
      </w:pPr>
      <w:rPr>
        <w:rFonts w:ascii="Times New Roman" w:eastAsia="Times New Roman" w:hAnsi="Times New Roman" w:cs="Times New Roman" w:hint="default"/>
        <w:w w:val="100"/>
        <w:sz w:val="22"/>
        <w:szCs w:val="22"/>
      </w:rPr>
    </w:lvl>
    <w:lvl w:ilvl="3">
      <w:start w:val="1"/>
      <w:numFmt w:val="decimal"/>
      <w:lvlText w:val="%4."/>
      <w:lvlJc w:val="left"/>
      <w:pPr>
        <w:ind w:left="3727" w:hanging="507"/>
      </w:pPr>
      <w:rPr>
        <w:rFonts w:ascii="Times New Roman" w:eastAsia="Times New Roman" w:hAnsi="Times New Roman" w:cs="Times New Roman" w:hint="default"/>
        <w:w w:val="100"/>
        <w:sz w:val="22"/>
        <w:szCs w:val="22"/>
      </w:rPr>
    </w:lvl>
    <w:lvl w:ilvl="4">
      <w:numFmt w:val="bullet"/>
      <w:lvlText w:val="•"/>
      <w:lvlJc w:val="left"/>
      <w:pPr>
        <w:ind w:left="5460" w:hanging="507"/>
      </w:pPr>
      <w:rPr>
        <w:rFonts w:hint="default"/>
      </w:rPr>
    </w:lvl>
    <w:lvl w:ilvl="5">
      <w:numFmt w:val="bullet"/>
      <w:lvlText w:val="•"/>
      <w:lvlJc w:val="left"/>
      <w:pPr>
        <w:ind w:left="6330" w:hanging="507"/>
      </w:pPr>
      <w:rPr>
        <w:rFonts w:hint="default"/>
      </w:rPr>
    </w:lvl>
    <w:lvl w:ilvl="6">
      <w:numFmt w:val="bullet"/>
      <w:lvlText w:val="•"/>
      <w:lvlJc w:val="left"/>
      <w:pPr>
        <w:ind w:left="7200" w:hanging="507"/>
      </w:pPr>
      <w:rPr>
        <w:rFonts w:hint="default"/>
      </w:rPr>
    </w:lvl>
    <w:lvl w:ilvl="7">
      <w:numFmt w:val="bullet"/>
      <w:lvlText w:val="•"/>
      <w:lvlJc w:val="left"/>
      <w:pPr>
        <w:ind w:left="8070" w:hanging="507"/>
      </w:pPr>
      <w:rPr>
        <w:rFonts w:hint="default"/>
      </w:rPr>
    </w:lvl>
    <w:lvl w:ilvl="8">
      <w:numFmt w:val="bullet"/>
      <w:lvlText w:val="•"/>
      <w:lvlJc w:val="left"/>
      <w:pPr>
        <w:ind w:left="8940" w:hanging="507"/>
      </w:pPr>
      <w:rPr>
        <w:rFonts w:hint="default"/>
      </w:rPr>
    </w:lvl>
  </w:abstractNum>
  <w:abstractNum w:abstractNumId="18" w15:restartNumberingAfterBreak="0">
    <w:nsid w:val="51AC6A4D"/>
    <w:multiLevelType w:val="multilevel"/>
    <w:tmpl w:val="FD565680"/>
    <w:lvl w:ilvl="0">
      <w:start w:val="10"/>
      <w:numFmt w:val="decimal"/>
      <w:lvlText w:val="%1"/>
      <w:lvlJc w:val="left"/>
      <w:pPr>
        <w:ind w:left="1780" w:hanging="720"/>
      </w:pPr>
      <w:rPr>
        <w:rFonts w:hint="default"/>
      </w:rPr>
    </w:lvl>
    <w:lvl w:ilvl="1">
      <w:numFmt w:val="decimal"/>
      <w:lvlText w:val="%1.%2"/>
      <w:lvlJc w:val="left"/>
      <w:pPr>
        <w:ind w:left="1780" w:hanging="720"/>
      </w:pPr>
      <w:rPr>
        <w:rFonts w:ascii="Times New Roman" w:eastAsia="Times New Roman" w:hAnsi="Times New Roman" w:cs="Times New Roman" w:hint="default"/>
        <w:b/>
        <w:bCs/>
        <w:w w:val="100"/>
        <w:sz w:val="22"/>
        <w:szCs w:val="22"/>
      </w:rPr>
    </w:lvl>
    <w:lvl w:ilvl="2">
      <w:start w:val="1"/>
      <w:numFmt w:val="upperLetter"/>
      <w:lvlText w:val="%3."/>
      <w:lvlJc w:val="left"/>
      <w:pPr>
        <w:ind w:left="1780" w:hanging="377"/>
      </w:pPr>
      <w:rPr>
        <w:rFonts w:ascii="Times New Roman" w:eastAsia="Times New Roman" w:hAnsi="Times New Roman" w:cs="Times New Roman" w:hint="default"/>
        <w:spacing w:val="-2"/>
        <w:w w:val="100"/>
        <w:sz w:val="22"/>
        <w:szCs w:val="22"/>
      </w:rPr>
    </w:lvl>
    <w:lvl w:ilvl="3">
      <w:numFmt w:val="bullet"/>
      <w:lvlText w:val="•"/>
      <w:lvlJc w:val="left"/>
      <w:pPr>
        <w:ind w:left="4450" w:hanging="377"/>
      </w:pPr>
      <w:rPr>
        <w:rFonts w:hint="default"/>
      </w:rPr>
    </w:lvl>
    <w:lvl w:ilvl="4">
      <w:numFmt w:val="bullet"/>
      <w:lvlText w:val="•"/>
      <w:lvlJc w:val="left"/>
      <w:pPr>
        <w:ind w:left="5340" w:hanging="377"/>
      </w:pPr>
      <w:rPr>
        <w:rFonts w:hint="default"/>
      </w:rPr>
    </w:lvl>
    <w:lvl w:ilvl="5">
      <w:numFmt w:val="bullet"/>
      <w:lvlText w:val="•"/>
      <w:lvlJc w:val="left"/>
      <w:pPr>
        <w:ind w:left="6230" w:hanging="377"/>
      </w:pPr>
      <w:rPr>
        <w:rFonts w:hint="default"/>
      </w:rPr>
    </w:lvl>
    <w:lvl w:ilvl="6">
      <w:numFmt w:val="bullet"/>
      <w:lvlText w:val="•"/>
      <w:lvlJc w:val="left"/>
      <w:pPr>
        <w:ind w:left="7120" w:hanging="377"/>
      </w:pPr>
      <w:rPr>
        <w:rFonts w:hint="default"/>
      </w:rPr>
    </w:lvl>
    <w:lvl w:ilvl="7">
      <w:numFmt w:val="bullet"/>
      <w:lvlText w:val="•"/>
      <w:lvlJc w:val="left"/>
      <w:pPr>
        <w:ind w:left="8010" w:hanging="377"/>
      </w:pPr>
      <w:rPr>
        <w:rFonts w:hint="default"/>
      </w:rPr>
    </w:lvl>
    <w:lvl w:ilvl="8">
      <w:numFmt w:val="bullet"/>
      <w:lvlText w:val="•"/>
      <w:lvlJc w:val="left"/>
      <w:pPr>
        <w:ind w:left="8900" w:hanging="377"/>
      </w:pPr>
      <w:rPr>
        <w:rFonts w:hint="default"/>
      </w:rPr>
    </w:lvl>
  </w:abstractNum>
  <w:abstractNum w:abstractNumId="19" w15:restartNumberingAfterBreak="0">
    <w:nsid w:val="602E0868"/>
    <w:multiLevelType w:val="multilevel"/>
    <w:tmpl w:val="E4AC5D04"/>
    <w:lvl w:ilvl="0">
      <w:start w:val="5"/>
      <w:numFmt w:val="decimal"/>
      <w:lvlText w:val="%1"/>
      <w:lvlJc w:val="left"/>
      <w:pPr>
        <w:ind w:left="1780" w:hanging="720"/>
      </w:pPr>
      <w:rPr>
        <w:rFonts w:hint="default"/>
      </w:rPr>
    </w:lvl>
    <w:lvl w:ilvl="1">
      <w:numFmt w:val="decimal"/>
      <w:lvlText w:val="%1.%2"/>
      <w:lvlJc w:val="left"/>
      <w:pPr>
        <w:ind w:left="1780" w:hanging="720"/>
      </w:pPr>
      <w:rPr>
        <w:rFonts w:ascii="Times New Roman" w:eastAsia="Times New Roman" w:hAnsi="Times New Roman" w:cs="Times New Roman" w:hint="default"/>
        <w:b/>
        <w:bCs/>
        <w:w w:val="100"/>
        <w:sz w:val="22"/>
        <w:szCs w:val="22"/>
      </w:rPr>
    </w:lvl>
    <w:lvl w:ilvl="2">
      <w:start w:val="1"/>
      <w:numFmt w:val="upperLetter"/>
      <w:lvlText w:val="%3."/>
      <w:lvlJc w:val="left"/>
      <w:pPr>
        <w:ind w:left="1780" w:hanging="324"/>
      </w:pPr>
      <w:rPr>
        <w:rFonts w:ascii="Times New Roman" w:eastAsia="Times New Roman" w:hAnsi="Times New Roman" w:cs="Times New Roman" w:hint="default"/>
        <w:spacing w:val="-2"/>
        <w:w w:val="100"/>
        <w:sz w:val="22"/>
        <w:szCs w:val="22"/>
      </w:rPr>
    </w:lvl>
    <w:lvl w:ilvl="3">
      <w:numFmt w:val="bullet"/>
      <w:lvlText w:val="•"/>
      <w:lvlJc w:val="left"/>
      <w:pPr>
        <w:ind w:left="4450" w:hanging="324"/>
      </w:pPr>
      <w:rPr>
        <w:rFonts w:hint="default"/>
      </w:rPr>
    </w:lvl>
    <w:lvl w:ilvl="4">
      <w:numFmt w:val="bullet"/>
      <w:lvlText w:val="•"/>
      <w:lvlJc w:val="left"/>
      <w:pPr>
        <w:ind w:left="5340" w:hanging="324"/>
      </w:pPr>
      <w:rPr>
        <w:rFonts w:hint="default"/>
      </w:rPr>
    </w:lvl>
    <w:lvl w:ilvl="5">
      <w:numFmt w:val="bullet"/>
      <w:lvlText w:val="•"/>
      <w:lvlJc w:val="left"/>
      <w:pPr>
        <w:ind w:left="6230" w:hanging="324"/>
      </w:pPr>
      <w:rPr>
        <w:rFonts w:hint="default"/>
      </w:rPr>
    </w:lvl>
    <w:lvl w:ilvl="6">
      <w:numFmt w:val="bullet"/>
      <w:lvlText w:val="•"/>
      <w:lvlJc w:val="left"/>
      <w:pPr>
        <w:ind w:left="7120" w:hanging="324"/>
      </w:pPr>
      <w:rPr>
        <w:rFonts w:hint="default"/>
      </w:rPr>
    </w:lvl>
    <w:lvl w:ilvl="7">
      <w:numFmt w:val="bullet"/>
      <w:lvlText w:val="•"/>
      <w:lvlJc w:val="left"/>
      <w:pPr>
        <w:ind w:left="8010" w:hanging="324"/>
      </w:pPr>
      <w:rPr>
        <w:rFonts w:hint="default"/>
      </w:rPr>
    </w:lvl>
    <w:lvl w:ilvl="8">
      <w:numFmt w:val="bullet"/>
      <w:lvlText w:val="•"/>
      <w:lvlJc w:val="left"/>
      <w:pPr>
        <w:ind w:left="8900" w:hanging="324"/>
      </w:pPr>
      <w:rPr>
        <w:rFonts w:hint="default"/>
      </w:rPr>
    </w:lvl>
  </w:abstractNum>
  <w:abstractNum w:abstractNumId="20" w15:restartNumberingAfterBreak="0">
    <w:nsid w:val="6AB60B6A"/>
    <w:multiLevelType w:val="hybridMultilevel"/>
    <w:tmpl w:val="424E1CCA"/>
    <w:lvl w:ilvl="0" w:tplc="CE4E0374">
      <w:start w:val="1"/>
      <w:numFmt w:val="lowerLetter"/>
      <w:lvlText w:val="(%1)"/>
      <w:lvlJc w:val="left"/>
      <w:pPr>
        <w:ind w:left="700" w:hanging="291"/>
      </w:pPr>
      <w:rPr>
        <w:rFonts w:ascii="Calibri" w:eastAsia="Calibri" w:hAnsi="Calibri" w:cs="Calibri" w:hint="default"/>
        <w:spacing w:val="-1"/>
        <w:w w:val="100"/>
        <w:sz w:val="22"/>
        <w:szCs w:val="22"/>
      </w:rPr>
    </w:lvl>
    <w:lvl w:ilvl="1" w:tplc="E29AD036">
      <w:numFmt w:val="bullet"/>
      <w:lvlText w:val="•"/>
      <w:lvlJc w:val="left"/>
      <w:pPr>
        <w:ind w:left="1698" w:hanging="291"/>
      </w:pPr>
      <w:rPr>
        <w:rFonts w:hint="default"/>
      </w:rPr>
    </w:lvl>
    <w:lvl w:ilvl="2" w:tplc="4628EB5E">
      <w:numFmt w:val="bullet"/>
      <w:lvlText w:val="•"/>
      <w:lvlJc w:val="left"/>
      <w:pPr>
        <w:ind w:left="2696" w:hanging="291"/>
      </w:pPr>
      <w:rPr>
        <w:rFonts w:hint="default"/>
      </w:rPr>
    </w:lvl>
    <w:lvl w:ilvl="3" w:tplc="0144ECF4">
      <w:numFmt w:val="bullet"/>
      <w:lvlText w:val="•"/>
      <w:lvlJc w:val="left"/>
      <w:pPr>
        <w:ind w:left="3694" w:hanging="291"/>
      </w:pPr>
      <w:rPr>
        <w:rFonts w:hint="default"/>
      </w:rPr>
    </w:lvl>
    <w:lvl w:ilvl="4" w:tplc="F432DE00">
      <w:numFmt w:val="bullet"/>
      <w:lvlText w:val="•"/>
      <w:lvlJc w:val="left"/>
      <w:pPr>
        <w:ind w:left="4692" w:hanging="291"/>
      </w:pPr>
      <w:rPr>
        <w:rFonts w:hint="default"/>
      </w:rPr>
    </w:lvl>
    <w:lvl w:ilvl="5" w:tplc="1EE22254">
      <w:numFmt w:val="bullet"/>
      <w:lvlText w:val="•"/>
      <w:lvlJc w:val="left"/>
      <w:pPr>
        <w:ind w:left="5690" w:hanging="291"/>
      </w:pPr>
      <w:rPr>
        <w:rFonts w:hint="default"/>
      </w:rPr>
    </w:lvl>
    <w:lvl w:ilvl="6" w:tplc="457E856A">
      <w:numFmt w:val="bullet"/>
      <w:lvlText w:val="•"/>
      <w:lvlJc w:val="left"/>
      <w:pPr>
        <w:ind w:left="6688" w:hanging="291"/>
      </w:pPr>
      <w:rPr>
        <w:rFonts w:hint="default"/>
      </w:rPr>
    </w:lvl>
    <w:lvl w:ilvl="7" w:tplc="B80E81FC">
      <w:numFmt w:val="bullet"/>
      <w:lvlText w:val="•"/>
      <w:lvlJc w:val="left"/>
      <w:pPr>
        <w:ind w:left="7686" w:hanging="291"/>
      </w:pPr>
      <w:rPr>
        <w:rFonts w:hint="default"/>
      </w:rPr>
    </w:lvl>
    <w:lvl w:ilvl="8" w:tplc="34BA1E6A">
      <w:numFmt w:val="bullet"/>
      <w:lvlText w:val="•"/>
      <w:lvlJc w:val="left"/>
      <w:pPr>
        <w:ind w:left="8684" w:hanging="291"/>
      </w:pPr>
      <w:rPr>
        <w:rFonts w:hint="default"/>
      </w:rPr>
    </w:lvl>
  </w:abstractNum>
  <w:abstractNum w:abstractNumId="21" w15:restartNumberingAfterBreak="0">
    <w:nsid w:val="72EB04B6"/>
    <w:multiLevelType w:val="multilevel"/>
    <w:tmpl w:val="CF20943C"/>
    <w:lvl w:ilvl="0">
      <w:start w:val="2"/>
      <w:numFmt w:val="decimal"/>
      <w:lvlText w:val="%1"/>
      <w:lvlJc w:val="left"/>
      <w:pPr>
        <w:ind w:left="1060" w:hanging="721"/>
      </w:pPr>
      <w:rPr>
        <w:rFonts w:hint="default"/>
      </w:rPr>
    </w:lvl>
    <w:lvl w:ilvl="1">
      <w:start w:val="1"/>
      <w:numFmt w:val="decimal"/>
      <w:lvlText w:val="%1.%2"/>
      <w:lvlJc w:val="left"/>
      <w:pPr>
        <w:ind w:left="1060" w:hanging="721"/>
      </w:pPr>
      <w:rPr>
        <w:rFonts w:ascii="Arial" w:eastAsia="Arial" w:hAnsi="Arial" w:cs="Arial" w:hint="default"/>
        <w:b/>
        <w:bCs/>
        <w:w w:val="97"/>
        <w:sz w:val="20"/>
        <w:szCs w:val="20"/>
      </w:rPr>
    </w:lvl>
    <w:lvl w:ilvl="2">
      <w:start w:val="1"/>
      <w:numFmt w:val="upperLetter"/>
      <w:lvlText w:val="%3."/>
      <w:lvlJc w:val="left"/>
      <w:pPr>
        <w:ind w:left="1780" w:hanging="723"/>
      </w:pPr>
      <w:rPr>
        <w:rFonts w:ascii="Arial" w:eastAsia="Arial" w:hAnsi="Arial" w:cs="Arial" w:hint="default"/>
        <w:w w:val="96"/>
        <w:sz w:val="20"/>
        <w:szCs w:val="20"/>
      </w:rPr>
    </w:lvl>
    <w:lvl w:ilvl="3">
      <w:start w:val="1"/>
      <w:numFmt w:val="decimal"/>
      <w:lvlText w:val="%4."/>
      <w:lvlJc w:val="left"/>
      <w:pPr>
        <w:ind w:left="2500" w:hanging="720"/>
      </w:pPr>
      <w:rPr>
        <w:rFonts w:ascii="Arial" w:eastAsia="Arial" w:hAnsi="Arial" w:cs="Arial" w:hint="default"/>
        <w:w w:val="96"/>
        <w:sz w:val="20"/>
        <w:szCs w:val="20"/>
      </w:rPr>
    </w:lvl>
    <w:lvl w:ilvl="4">
      <w:numFmt w:val="bullet"/>
      <w:lvlText w:val="•"/>
      <w:lvlJc w:val="left"/>
      <w:pPr>
        <w:ind w:left="4545" w:hanging="720"/>
      </w:pPr>
      <w:rPr>
        <w:rFonts w:hint="default"/>
      </w:rPr>
    </w:lvl>
    <w:lvl w:ilvl="5">
      <w:numFmt w:val="bullet"/>
      <w:lvlText w:val="•"/>
      <w:lvlJc w:val="left"/>
      <w:pPr>
        <w:ind w:left="5567" w:hanging="720"/>
      </w:pPr>
      <w:rPr>
        <w:rFonts w:hint="default"/>
      </w:rPr>
    </w:lvl>
    <w:lvl w:ilvl="6">
      <w:numFmt w:val="bullet"/>
      <w:lvlText w:val="•"/>
      <w:lvlJc w:val="left"/>
      <w:pPr>
        <w:ind w:left="6590" w:hanging="720"/>
      </w:pPr>
      <w:rPr>
        <w:rFonts w:hint="default"/>
      </w:rPr>
    </w:lvl>
    <w:lvl w:ilvl="7">
      <w:numFmt w:val="bullet"/>
      <w:lvlText w:val="•"/>
      <w:lvlJc w:val="left"/>
      <w:pPr>
        <w:ind w:left="7612" w:hanging="720"/>
      </w:pPr>
      <w:rPr>
        <w:rFonts w:hint="default"/>
      </w:rPr>
    </w:lvl>
    <w:lvl w:ilvl="8">
      <w:numFmt w:val="bullet"/>
      <w:lvlText w:val="•"/>
      <w:lvlJc w:val="left"/>
      <w:pPr>
        <w:ind w:left="8635" w:hanging="720"/>
      </w:pPr>
      <w:rPr>
        <w:rFonts w:hint="default"/>
      </w:rPr>
    </w:lvl>
  </w:abstractNum>
  <w:abstractNum w:abstractNumId="22" w15:restartNumberingAfterBreak="0">
    <w:nsid w:val="775260FB"/>
    <w:multiLevelType w:val="multilevel"/>
    <w:tmpl w:val="3BF22F28"/>
    <w:lvl w:ilvl="0">
      <w:start w:val="3"/>
      <w:numFmt w:val="decimal"/>
      <w:lvlText w:val="%1"/>
      <w:lvlJc w:val="left"/>
      <w:pPr>
        <w:ind w:left="1559" w:hanging="720"/>
      </w:pPr>
      <w:rPr>
        <w:rFonts w:hint="default"/>
      </w:rPr>
    </w:lvl>
    <w:lvl w:ilvl="1">
      <w:start w:val="1"/>
      <w:numFmt w:val="decimal"/>
      <w:lvlText w:val="%1.%2"/>
      <w:lvlJc w:val="left"/>
      <w:pPr>
        <w:ind w:left="1559" w:hanging="720"/>
      </w:pPr>
      <w:rPr>
        <w:rFonts w:ascii="Arial" w:eastAsia="Arial" w:hAnsi="Arial" w:cs="Arial" w:hint="default"/>
        <w:b/>
        <w:bCs/>
        <w:w w:val="97"/>
        <w:sz w:val="20"/>
        <w:szCs w:val="20"/>
      </w:rPr>
    </w:lvl>
    <w:lvl w:ilvl="2">
      <w:start w:val="1"/>
      <w:numFmt w:val="upperLetter"/>
      <w:lvlText w:val="%3."/>
      <w:lvlJc w:val="left"/>
      <w:pPr>
        <w:ind w:left="2279" w:hanging="720"/>
      </w:pPr>
      <w:rPr>
        <w:rFonts w:ascii="Arial" w:eastAsia="Arial" w:hAnsi="Arial" w:cs="Arial" w:hint="default"/>
        <w:w w:val="96"/>
        <w:sz w:val="20"/>
        <w:szCs w:val="20"/>
      </w:rPr>
    </w:lvl>
    <w:lvl w:ilvl="3">
      <w:numFmt w:val="bullet"/>
      <w:lvlText w:val="•"/>
      <w:lvlJc w:val="left"/>
      <w:pPr>
        <w:ind w:left="4146" w:hanging="720"/>
      </w:pPr>
      <w:rPr>
        <w:rFonts w:hint="default"/>
      </w:rPr>
    </w:lvl>
    <w:lvl w:ilvl="4">
      <w:numFmt w:val="bullet"/>
      <w:lvlText w:val="•"/>
      <w:lvlJc w:val="left"/>
      <w:pPr>
        <w:ind w:left="5080" w:hanging="720"/>
      </w:pPr>
      <w:rPr>
        <w:rFonts w:hint="default"/>
      </w:rPr>
    </w:lvl>
    <w:lvl w:ilvl="5">
      <w:numFmt w:val="bullet"/>
      <w:lvlText w:val="•"/>
      <w:lvlJc w:val="left"/>
      <w:pPr>
        <w:ind w:left="6013" w:hanging="720"/>
      </w:pPr>
      <w:rPr>
        <w:rFonts w:hint="default"/>
      </w:rPr>
    </w:lvl>
    <w:lvl w:ilvl="6">
      <w:numFmt w:val="bullet"/>
      <w:lvlText w:val="•"/>
      <w:lvlJc w:val="left"/>
      <w:pPr>
        <w:ind w:left="6946" w:hanging="720"/>
      </w:pPr>
      <w:rPr>
        <w:rFonts w:hint="default"/>
      </w:rPr>
    </w:lvl>
    <w:lvl w:ilvl="7">
      <w:numFmt w:val="bullet"/>
      <w:lvlText w:val="•"/>
      <w:lvlJc w:val="left"/>
      <w:pPr>
        <w:ind w:left="7880" w:hanging="720"/>
      </w:pPr>
      <w:rPr>
        <w:rFonts w:hint="default"/>
      </w:rPr>
    </w:lvl>
    <w:lvl w:ilvl="8">
      <w:numFmt w:val="bullet"/>
      <w:lvlText w:val="•"/>
      <w:lvlJc w:val="left"/>
      <w:pPr>
        <w:ind w:left="8813" w:hanging="720"/>
      </w:pPr>
      <w:rPr>
        <w:rFonts w:hint="default"/>
      </w:rPr>
    </w:lvl>
  </w:abstractNum>
  <w:abstractNum w:abstractNumId="23" w15:restartNumberingAfterBreak="0">
    <w:nsid w:val="7DA44A5B"/>
    <w:multiLevelType w:val="hybridMultilevel"/>
    <w:tmpl w:val="9550A4A2"/>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4" w15:restartNumberingAfterBreak="0">
    <w:nsid w:val="7DCF5301"/>
    <w:multiLevelType w:val="hybridMultilevel"/>
    <w:tmpl w:val="0FE04814"/>
    <w:lvl w:ilvl="0" w:tplc="859C513C">
      <w:start w:val="1"/>
      <w:numFmt w:val="decimal"/>
      <w:lvlText w:val="%1."/>
      <w:lvlJc w:val="left"/>
      <w:pPr>
        <w:ind w:left="700" w:hanging="219"/>
      </w:pPr>
      <w:rPr>
        <w:rFonts w:ascii="Calibri" w:eastAsia="Calibri" w:hAnsi="Calibri" w:cs="Calibri" w:hint="default"/>
        <w:w w:val="100"/>
        <w:sz w:val="22"/>
        <w:szCs w:val="22"/>
      </w:rPr>
    </w:lvl>
    <w:lvl w:ilvl="1" w:tplc="BEB48A60">
      <w:numFmt w:val="bullet"/>
      <w:lvlText w:val="•"/>
      <w:lvlJc w:val="left"/>
      <w:pPr>
        <w:ind w:left="1698" w:hanging="219"/>
      </w:pPr>
      <w:rPr>
        <w:rFonts w:hint="default"/>
      </w:rPr>
    </w:lvl>
    <w:lvl w:ilvl="2" w:tplc="3070C77E">
      <w:numFmt w:val="bullet"/>
      <w:lvlText w:val="•"/>
      <w:lvlJc w:val="left"/>
      <w:pPr>
        <w:ind w:left="2696" w:hanging="219"/>
      </w:pPr>
      <w:rPr>
        <w:rFonts w:hint="default"/>
      </w:rPr>
    </w:lvl>
    <w:lvl w:ilvl="3" w:tplc="D814F270">
      <w:numFmt w:val="bullet"/>
      <w:lvlText w:val="•"/>
      <w:lvlJc w:val="left"/>
      <w:pPr>
        <w:ind w:left="3694" w:hanging="219"/>
      </w:pPr>
      <w:rPr>
        <w:rFonts w:hint="default"/>
      </w:rPr>
    </w:lvl>
    <w:lvl w:ilvl="4" w:tplc="697648D2">
      <w:numFmt w:val="bullet"/>
      <w:lvlText w:val="•"/>
      <w:lvlJc w:val="left"/>
      <w:pPr>
        <w:ind w:left="4692" w:hanging="219"/>
      </w:pPr>
      <w:rPr>
        <w:rFonts w:hint="default"/>
      </w:rPr>
    </w:lvl>
    <w:lvl w:ilvl="5" w:tplc="011493EA">
      <w:numFmt w:val="bullet"/>
      <w:lvlText w:val="•"/>
      <w:lvlJc w:val="left"/>
      <w:pPr>
        <w:ind w:left="5690" w:hanging="219"/>
      </w:pPr>
      <w:rPr>
        <w:rFonts w:hint="default"/>
      </w:rPr>
    </w:lvl>
    <w:lvl w:ilvl="6" w:tplc="16CCDA36">
      <w:numFmt w:val="bullet"/>
      <w:lvlText w:val="•"/>
      <w:lvlJc w:val="left"/>
      <w:pPr>
        <w:ind w:left="6688" w:hanging="219"/>
      </w:pPr>
      <w:rPr>
        <w:rFonts w:hint="default"/>
      </w:rPr>
    </w:lvl>
    <w:lvl w:ilvl="7" w:tplc="DF428016">
      <w:numFmt w:val="bullet"/>
      <w:lvlText w:val="•"/>
      <w:lvlJc w:val="left"/>
      <w:pPr>
        <w:ind w:left="7686" w:hanging="219"/>
      </w:pPr>
      <w:rPr>
        <w:rFonts w:hint="default"/>
      </w:rPr>
    </w:lvl>
    <w:lvl w:ilvl="8" w:tplc="36F6F55E">
      <w:numFmt w:val="bullet"/>
      <w:lvlText w:val="•"/>
      <w:lvlJc w:val="left"/>
      <w:pPr>
        <w:ind w:left="8684" w:hanging="219"/>
      </w:pPr>
      <w:rPr>
        <w:rFonts w:hint="default"/>
      </w:rPr>
    </w:lvl>
  </w:abstractNum>
  <w:abstractNum w:abstractNumId="25" w15:restartNumberingAfterBreak="0">
    <w:nsid w:val="7ED21D6A"/>
    <w:multiLevelType w:val="hybridMultilevel"/>
    <w:tmpl w:val="4C4087DE"/>
    <w:lvl w:ilvl="0" w:tplc="DE981682">
      <w:start w:val="1"/>
      <w:numFmt w:val="decimal"/>
      <w:lvlText w:val="%1."/>
      <w:lvlJc w:val="left"/>
      <w:pPr>
        <w:ind w:left="1420" w:hanging="360"/>
      </w:pPr>
      <w:rPr>
        <w:rFonts w:ascii="Times New Roman" w:eastAsia="Times New Roman" w:hAnsi="Times New Roman" w:cs="Times New Roman" w:hint="default"/>
        <w:w w:val="100"/>
        <w:sz w:val="22"/>
        <w:szCs w:val="22"/>
      </w:rPr>
    </w:lvl>
    <w:lvl w:ilvl="1" w:tplc="E914562A">
      <w:numFmt w:val="bullet"/>
      <w:lvlText w:val="•"/>
      <w:lvlJc w:val="left"/>
      <w:pPr>
        <w:ind w:left="2346" w:hanging="360"/>
      </w:pPr>
      <w:rPr>
        <w:rFonts w:hint="default"/>
      </w:rPr>
    </w:lvl>
    <w:lvl w:ilvl="2" w:tplc="FA78666C">
      <w:numFmt w:val="bullet"/>
      <w:lvlText w:val="•"/>
      <w:lvlJc w:val="left"/>
      <w:pPr>
        <w:ind w:left="3272" w:hanging="360"/>
      </w:pPr>
      <w:rPr>
        <w:rFonts w:hint="default"/>
      </w:rPr>
    </w:lvl>
    <w:lvl w:ilvl="3" w:tplc="9A90058A">
      <w:numFmt w:val="bullet"/>
      <w:lvlText w:val="•"/>
      <w:lvlJc w:val="left"/>
      <w:pPr>
        <w:ind w:left="4198" w:hanging="360"/>
      </w:pPr>
      <w:rPr>
        <w:rFonts w:hint="default"/>
      </w:rPr>
    </w:lvl>
    <w:lvl w:ilvl="4" w:tplc="C80E43C4">
      <w:numFmt w:val="bullet"/>
      <w:lvlText w:val="•"/>
      <w:lvlJc w:val="left"/>
      <w:pPr>
        <w:ind w:left="5124" w:hanging="360"/>
      </w:pPr>
      <w:rPr>
        <w:rFonts w:hint="default"/>
      </w:rPr>
    </w:lvl>
    <w:lvl w:ilvl="5" w:tplc="49B2C93E">
      <w:numFmt w:val="bullet"/>
      <w:lvlText w:val="•"/>
      <w:lvlJc w:val="left"/>
      <w:pPr>
        <w:ind w:left="6050" w:hanging="360"/>
      </w:pPr>
      <w:rPr>
        <w:rFonts w:hint="default"/>
      </w:rPr>
    </w:lvl>
    <w:lvl w:ilvl="6" w:tplc="F87672CC">
      <w:numFmt w:val="bullet"/>
      <w:lvlText w:val="•"/>
      <w:lvlJc w:val="left"/>
      <w:pPr>
        <w:ind w:left="6976" w:hanging="360"/>
      </w:pPr>
      <w:rPr>
        <w:rFonts w:hint="default"/>
      </w:rPr>
    </w:lvl>
    <w:lvl w:ilvl="7" w:tplc="79B6C140">
      <w:numFmt w:val="bullet"/>
      <w:lvlText w:val="•"/>
      <w:lvlJc w:val="left"/>
      <w:pPr>
        <w:ind w:left="7902" w:hanging="360"/>
      </w:pPr>
      <w:rPr>
        <w:rFonts w:hint="default"/>
      </w:rPr>
    </w:lvl>
    <w:lvl w:ilvl="8" w:tplc="5DAE3C50">
      <w:numFmt w:val="bullet"/>
      <w:lvlText w:val="•"/>
      <w:lvlJc w:val="left"/>
      <w:pPr>
        <w:ind w:left="8828" w:hanging="360"/>
      </w:pPr>
      <w:rPr>
        <w:rFonts w:hint="default"/>
      </w:rPr>
    </w:lvl>
  </w:abstractNum>
  <w:abstractNum w:abstractNumId="26" w15:restartNumberingAfterBreak="0">
    <w:nsid w:val="7F95555D"/>
    <w:multiLevelType w:val="multilevel"/>
    <w:tmpl w:val="8A0C71C6"/>
    <w:lvl w:ilvl="0">
      <w:start w:val="5"/>
      <w:numFmt w:val="decimal"/>
      <w:lvlText w:val="%1"/>
      <w:lvlJc w:val="left"/>
      <w:pPr>
        <w:ind w:left="1060" w:hanging="360"/>
      </w:pPr>
      <w:rPr>
        <w:rFonts w:hint="default"/>
      </w:rPr>
    </w:lvl>
    <w:lvl w:ilvl="1">
      <w:numFmt w:val="decimal"/>
      <w:lvlText w:val="%1.%2"/>
      <w:lvlJc w:val="left"/>
      <w:pPr>
        <w:ind w:left="1060" w:hanging="360"/>
      </w:pPr>
      <w:rPr>
        <w:rFonts w:hint="default"/>
        <w:b/>
        <w:bCs/>
        <w:w w:val="100"/>
      </w:rPr>
    </w:lvl>
    <w:lvl w:ilvl="2">
      <w:numFmt w:val="bullet"/>
      <w:lvlText w:val=""/>
      <w:lvlJc w:val="left"/>
      <w:pPr>
        <w:ind w:left="1420" w:hanging="360"/>
      </w:pPr>
      <w:rPr>
        <w:rFonts w:ascii="Symbol" w:eastAsia="Symbol" w:hAnsi="Symbol" w:cs="Symbol" w:hint="default"/>
        <w:w w:val="100"/>
        <w:sz w:val="22"/>
        <w:szCs w:val="22"/>
      </w:rPr>
    </w:lvl>
    <w:lvl w:ilvl="3">
      <w:numFmt w:val="bullet"/>
      <w:lvlText w:val="•"/>
      <w:lvlJc w:val="left"/>
      <w:pPr>
        <w:ind w:left="3477" w:hanging="360"/>
      </w:pPr>
      <w:rPr>
        <w:rFonts w:hint="default"/>
      </w:rPr>
    </w:lvl>
    <w:lvl w:ilvl="4">
      <w:numFmt w:val="bullet"/>
      <w:lvlText w:val="•"/>
      <w:lvlJc w:val="left"/>
      <w:pPr>
        <w:ind w:left="4506" w:hanging="360"/>
      </w:pPr>
      <w:rPr>
        <w:rFonts w:hint="default"/>
      </w:rPr>
    </w:lvl>
    <w:lvl w:ilvl="5">
      <w:numFmt w:val="bullet"/>
      <w:lvlText w:val="•"/>
      <w:lvlJc w:val="left"/>
      <w:pPr>
        <w:ind w:left="5535" w:hanging="360"/>
      </w:pPr>
      <w:rPr>
        <w:rFonts w:hint="default"/>
      </w:rPr>
    </w:lvl>
    <w:lvl w:ilvl="6">
      <w:numFmt w:val="bullet"/>
      <w:lvlText w:val="•"/>
      <w:lvlJc w:val="left"/>
      <w:pPr>
        <w:ind w:left="6564" w:hanging="360"/>
      </w:pPr>
      <w:rPr>
        <w:rFonts w:hint="default"/>
      </w:rPr>
    </w:lvl>
    <w:lvl w:ilvl="7">
      <w:numFmt w:val="bullet"/>
      <w:lvlText w:val="•"/>
      <w:lvlJc w:val="left"/>
      <w:pPr>
        <w:ind w:left="7593" w:hanging="360"/>
      </w:pPr>
      <w:rPr>
        <w:rFonts w:hint="default"/>
      </w:rPr>
    </w:lvl>
    <w:lvl w:ilvl="8">
      <w:numFmt w:val="bullet"/>
      <w:lvlText w:val="•"/>
      <w:lvlJc w:val="left"/>
      <w:pPr>
        <w:ind w:left="8622" w:hanging="360"/>
      </w:pPr>
      <w:rPr>
        <w:rFonts w:hint="default"/>
      </w:rPr>
    </w:lvl>
  </w:abstractNum>
  <w:num w:numId="1" w16cid:durableId="545024425">
    <w:abstractNumId w:val="9"/>
  </w:num>
  <w:num w:numId="2" w16cid:durableId="79109384">
    <w:abstractNumId w:val="6"/>
  </w:num>
  <w:num w:numId="3" w16cid:durableId="995450148">
    <w:abstractNumId w:val="14"/>
  </w:num>
  <w:num w:numId="4" w16cid:durableId="14120190">
    <w:abstractNumId w:val="18"/>
  </w:num>
  <w:num w:numId="5" w16cid:durableId="784350375">
    <w:abstractNumId w:val="19"/>
  </w:num>
  <w:num w:numId="6" w16cid:durableId="1527330471">
    <w:abstractNumId w:val="1"/>
  </w:num>
  <w:num w:numId="7" w16cid:durableId="921984993">
    <w:abstractNumId w:val="11"/>
  </w:num>
  <w:num w:numId="8" w16cid:durableId="911740466">
    <w:abstractNumId w:val="17"/>
  </w:num>
  <w:num w:numId="9" w16cid:durableId="2018118556">
    <w:abstractNumId w:val="24"/>
  </w:num>
  <w:num w:numId="10" w16cid:durableId="1765610511">
    <w:abstractNumId w:val="20"/>
  </w:num>
  <w:num w:numId="11" w16cid:durableId="1622758606">
    <w:abstractNumId w:val="4"/>
  </w:num>
  <w:num w:numId="12" w16cid:durableId="651518042">
    <w:abstractNumId w:val="3"/>
  </w:num>
  <w:num w:numId="13" w16cid:durableId="469439030">
    <w:abstractNumId w:val="25"/>
  </w:num>
  <w:num w:numId="14" w16cid:durableId="413090258">
    <w:abstractNumId w:val="2"/>
  </w:num>
  <w:num w:numId="15" w16cid:durableId="610742065">
    <w:abstractNumId w:val="0"/>
  </w:num>
  <w:num w:numId="16" w16cid:durableId="854540152">
    <w:abstractNumId w:val="5"/>
  </w:num>
  <w:num w:numId="17" w16cid:durableId="1697728063">
    <w:abstractNumId w:val="15"/>
  </w:num>
  <w:num w:numId="18" w16cid:durableId="261423370">
    <w:abstractNumId w:val="26"/>
  </w:num>
  <w:num w:numId="19" w16cid:durableId="1397046628">
    <w:abstractNumId w:val="10"/>
  </w:num>
  <w:num w:numId="20" w16cid:durableId="286935822">
    <w:abstractNumId w:val="22"/>
  </w:num>
  <w:num w:numId="21" w16cid:durableId="66923665">
    <w:abstractNumId w:val="21"/>
  </w:num>
  <w:num w:numId="22" w16cid:durableId="618874708">
    <w:abstractNumId w:val="13"/>
  </w:num>
  <w:num w:numId="23" w16cid:durableId="1235622790">
    <w:abstractNumId w:val="16"/>
  </w:num>
  <w:num w:numId="24" w16cid:durableId="1996837538">
    <w:abstractNumId w:val="12"/>
  </w:num>
  <w:num w:numId="25" w16cid:durableId="1910770220">
    <w:abstractNumId w:val="23"/>
  </w:num>
  <w:num w:numId="26" w16cid:durableId="518079652">
    <w:abstractNumId w:val="8"/>
  </w:num>
  <w:num w:numId="27" w16cid:durableId="16055716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52"/>
    <w:rsid w:val="00014152"/>
    <w:rsid w:val="000A3FCF"/>
    <w:rsid w:val="000E7502"/>
    <w:rsid w:val="00186EB9"/>
    <w:rsid w:val="00220853"/>
    <w:rsid w:val="002241A0"/>
    <w:rsid w:val="00263FC7"/>
    <w:rsid w:val="002B0940"/>
    <w:rsid w:val="002C334D"/>
    <w:rsid w:val="003008EF"/>
    <w:rsid w:val="00327071"/>
    <w:rsid w:val="0036045C"/>
    <w:rsid w:val="003A4DD8"/>
    <w:rsid w:val="004761C6"/>
    <w:rsid w:val="00624E82"/>
    <w:rsid w:val="00652D23"/>
    <w:rsid w:val="006A2E97"/>
    <w:rsid w:val="006E7FAE"/>
    <w:rsid w:val="00753736"/>
    <w:rsid w:val="00766B7F"/>
    <w:rsid w:val="00797B2D"/>
    <w:rsid w:val="00835BBC"/>
    <w:rsid w:val="00835BD4"/>
    <w:rsid w:val="00850EFE"/>
    <w:rsid w:val="008625F9"/>
    <w:rsid w:val="008E5A5C"/>
    <w:rsid w:val="00947CE3"/>
    <w:rsid w:val="00962BCF"/>
    <w:rsid w:val="0096570D"/>
    <w:rsid w:val="009948D4"/>
    <w:rsid w:val="009C3EAA"/>
    <w:rsid w:val="009F1DC8"/>
    <w:rsid w:val="00A35DC5"/>
    <w:rsid w:val="00A6746D"/>
    <w:rsid w:val="00AB230F"/>
    <w:rsid w:val="00B70EA9"/>
    <w:rsid w:val="00BA551D"/>
    <w:rsid w:val="00BD75DF"/>
    <w:rsid w:val="00C451CC"/>
    <w:rsid w:val="00CA5117"/>
    <w:rsid w:val="00CC238D"/>
    <w:rsid w:val="00D20A85"/>
    <w:rsid w:val="00D46E94"/>
    <w:rsid w:val="00D90F35"/>
    <w:rsid w:val="00D93C0D"/>
    <w:rsid w:val="00DE4E6B"/>
    <w:rsid w:val="00DF77F6"/>
    <w:rsid w:val="00E269E1"/>
    <w:rsid w:val="00E96DE8"/>
    <w:rsid w:val="00EA55A2"/>
    <w:rsid w:val="00EB31F9"/>
    <w:rsid w:val="00F52D60"/>
    <w:rsid w:val="00F73641"/>
    <w:rsid w:val="00F83AB7"/>
    <w:rsid w:val="00FB5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3C279"/>
  <w15:chartTrackingRefBased/>
  <w15:docId w15:val="{9B78FE22-6D0A-4C36-94F5-F8118A483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152"/>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014152"/>
    <w:pPr>
      <w:ind w:left="1060"/>
      <w:outlineLvl w:val="0"/>
    </w:pPr>
    <w:rPr>
      <w:b/>
      <w:bCs/>
    </w:rPr>
  </w:style>
  <w:style w:type="paragraph" w:styleId="Heading2">
    <w:name w:val="heading 2"/>
    <w:basedOn w:val="Normal"/>
    <w:link w:val="Heading2Char"/>
    <w:uiPriority w:val="9"/>
    <w:unhideWhenUsed/>
    <w:qFormat/>
    <w:rsid w:val="00014152"/>
    <w:pPr>
      <w:spacing w:before="1"/>
      <w:ind w:left="700"/>
      <w:jc w:val="both"/>
      <w:outlineLvl w:val="1"/>
    </w:pPr>
    <w:rPr>
      <w:rFonts w:ascii="Calibri" w:eastAsia="Calibri" w:hAnsi="Calibri" w:cs="Calibr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152"/>
    <w:rPr>
      <w:rFonts w:ascii="Times New Roman" w:eastAsia="Times New Roman" w:hAnsi="Times New Roman" w:cs="Times New Roman"/>
      <w:b/>
      <w:bCs/>
    </w:rPr>
  </w:style>
  <w:style w:type="character" w:customStyle="1" w:styleId="Heading2Char">
    <w:name w:val="Heading 2 Char"/>
    <w:basedOn w:val="DefaultParagraphFont"/>
    <w:link w:val="Heading2"/>
    <w:uiPriority w:val="9"/>
    <w:rsid w:val="00014152"/>
    <w:rPr>
      <w:rFonts w:ascii="Calibri" w:eastAsia="Calibri" w:hAnsi="Calibri" w:cs="Calibri"/>
      <w:b/>
      <w:bCs/>
      <w:i/>
    </w:rPr>
  </w:style>
  <w:style w:type="paragraph" w:styleId="TOC1">
    <w:name w:val="toc 1"/>
    <w:basedOn w:val="Normal"/>
    <w:uiPriority w:val="1"/>
    <w:qFormat/>
    <w:rsid w:val="00014152"/>
    <w:pPr>
      <w:spacing w:before="126"/>
      <w:ind w:left="1420"/>
    </w:pPr>
  </w:style>
  <w:style w:type="paragraph" w:styleId="BodyText">
    <w:name w:val="Body Text"/>
    <w:basedOn w:val="Normal"/>
    <w:link w:val="BodyTextChar"/>
    <w:uiPriority w:val="1"/>
    <w:qFormat/>
    <w:rsid w:val="00014152"/>
  </w:style>
  <w:style w:type="character" w:customStyle="1" w:styleId="BodyTextChar">
    <w:name w:val="Body Text Char"/>
    <w:basedOn w:val="DefaultParagraphFont"/>
    <w:link w:val="BodyText"/>
    <w:uiPriority w:val="1"/>
    <w:rsid w:val="00014152"/>
    <w:rPr>
      <w:rFonts w:ascii="Times New Roman" w:eastAsia="Times New Roman" w:hAnsi="Times New Roman" w:cs="Times New Roman"/>
    </w:rPr>
  </w:style>
  <w:style w:type="paragraph" w:styleId="ListParagraph">
    <w:name w:val="List Paragraph"/>
    <w:basedOn w:val="Normal"/>
    <w:uiPriority w:val="1"/>
    <w:qFormat/>
    <w:rsid w:val="00014152"/>
    <w:pPr>
      <w:ind w:left="1780" w:hanging="360"/>
    </w:pPr>
    <w:rPr>
      <w:rFonts w:ascii="Arial" w:eastAsia="Arial" w:hAnsi="Arial" w:cs="Arial"/>
    </w:rPr>
  </w:style>
  <w:style w:type="paragraph" w:customStyle="1" w:styleId="TableParagraph">
    <w:name w:val="Table Paragraph"/>
    <w:basedOn w:val="Normal"/>
    <w:uiPriority w:val="1"/>
    <w:qFormat/>
    <w:rsid w:val="00014152"/>
    <w:pPr>
      <w:jc w:val="center"/>
    </w:pPr>
    <w:rPr>
      <w:rFonts w:ascii="Calibri" w:eastAsia="Calibri" w:hAnsi="Calibri" w:cs="Calibri"/>
    </w:rPr>
  </w:style>
  <w:style w:type="paragraph" w:styleId="Header">
    <w:name w:val="header"/>
    <w:basedOn w:val="Normal"/>
    <w:link w:val="HeaderChar"/>
    <w:uiPriority w:val="99"/>
    <w:unhideWhenUsed/>
    <w:rsid w:val="00014152"/>
    <w:pPr>
      <w:tabs>
        <w:tab w:val="center" w:pos="4680"/>
        <w:tab w:val="right" w:pos="9360"/>
      </w:tabs>
    </w:pPr>
  </w:style>
  <w:style w:type="character" w:customStyle="1" w:styleId="HeaderChar">
    <w:name w:val="Header Char"/>
    <w:basedOn w:val="DefaultParagraphFont"/>
    <w:link w:val="Header"/>
    <w:uiPriority w:val="99"/>
    <w:rsid w:val="00014152"/>
    <w:rPr>
      <w:rFonts w:ascii="Times New Roman" w:eastAsia="Times New Roman" w:hAnsi="Times New Roman" w:cs="Times New Roman"/>
    </w:rPr>
  </w:style>
  <w:style w:type="paragraph" w:styleId="Footer">
    <w:name w:val="footer"/>
    <w:basedOn w:val="Normal"/>
    <w:link w:val="FooterChar"/>
    <w:uiPriority w:val="99"/>
    <w:unhideWhenUsed/>
    <w:rsid w:val="00014152"/>
    <w:pPr>
      <w:tabs>
        <w:tab w:val="center" w:pos="4680"/>
        <w:tab w:val="right" w:pos="9360"/>
      </w:tabs>
    </w:pPr>
  </w:style>
  <w:style w:type="character" w:customStyle="1" w:styleId="FooterChar">
    <w:name w:val="Footer Char"/>
    <w:basedOn w:val="DefaultParagraphFont"/>
    <w:link w:val="Footer"/>
    <w:uiPriority w:val="99"/>
    <w:rsid w:val="00014152"/>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D75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5DF"/>
    <w:rPr>
      <w:rFonts w:ascii="Segoe UI" w:eastAsia="Times New Roman" w:hAnsi="Segoe UI" w:cs="Segoe UI"/>
      <w:sz w:val="18"/>
      <w:szCs w:val="18"/>
    </w:rPr>
  </w:style>
  <w:style w:type="character" w:styleId="Hyperlink">
    <w:name w:val="Hyperlink"/>
    <w:basedOn w:val="DefaultParagraphFont"/>
    <w:uiPriority w:val="99"/>
    <w:unhideWhenUsed/>
    <w:rsid w:val="00D90F35"/>
    <w:rPr>
      <w:color w:val="0563C1" w:themeColor="hyperlink"/>
      <w:u w:val="single"/>
    </w:rPr>
  </w:style>
  <w:style w:type="character" w:styleId="UnresolvedMention">
    <w:name w:val="Unresolved Mention"/>
    <w:basedOn w:val="DefaultParagraphFont"/>
    <w:uiPriority w:val="99"/>
    <w:semiHidden/>
    <w:unhideWhenUsed/>
    <w:rsid w:val="00D90F35"/>
    <w:rPr>
      <w:color w:val="605E5C"/>
      <w:shd w:val="clear" w:color="auto" w:fill="E1DFDD"/>
    </w:rPr>
  </w:style>
  <w:style w:type="paragraph" w:styleId="NormalWeb">
    <w:name w:val="Normal (Web)"/>
    <w:basedOn w:val="Normal"/>
    <w:uiPriority w:val="99"/>
    <w:semiHidden/>
    <w:unhideWhenUsed/>
    <w:rsid w:val="0036045C"/>
    <w:pPr>
      <w:widowControl/>
      <w:autoSpaceDE/>
      <w:autoSpaceDN/>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achcounty.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acy-sanders@peachcounty.ne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7</Pages>
  <Words>2093</Words>
  <Characters>11934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Smith</dc:creator>
  <cp:keywords/>
  <dc:description/>
  <cp:lastModifiedBy>Stacy Sanders</cp:lastModifiedBy>
  <cp:revision>29</cp:revision>
  <cp:lastPrinted>2018-08-28T13:40:00Z</cp:lastPrinted>
  <dcterms:created xsi:type="dcterms:W3CDTF">2023-06-23T13:58:00Z</dcterms:created>
  <dcterms:modified xsi:type="dcterms:W3CDTF">2023-06-27T15:50:00Z</dcterms:modified>
</cp:coreProperties>
</file>