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32"/>
      </w:tblGrid>
      <w:tr w:rsidR="00D077E9" w14:paraId="4EDC1665" w14:textId="77777777" w:rsidTr="00C54C33">
        <w:trPr>
          <w:trHeight w:val="1881"/>
        </w:trPr>
        <w:tc>
          <w:tcPr>
            <w:tcW w:w="4432" w:type="dxa"/>
            <w:tcBorders>
              <w:top w:val="nil"/>
              <w:left w:val="nil"/>
              <w:bottom w:val="nil"/>
              <w:right w:val="nil"/>
            </w:tcBorders>
          </w:tcPr>
          <w:p w14:paraId="413B40A7" w14:textId="22BFE15E" w:rsidR="00D077E9" w:rsidRDefault="00D077E9" w:rsidP="00D077E9"/>
          <w:p w14:paraId="192C2D8C" w14:textId="158EFFA5" w:rsidR="00D077E9" w:rsidRDefault="00D077E9" w:rsidP="00D077E9"/>
        </w:tc>
      </w:tr>
      <w:tr w:rsidR="00D077E9" w14:paraId="6E73F16B" w14:textId="77777777" w:rsidTr="00C54C33">
        <w:trPr>
          <w:trHeight w:val="3752"/>
        </w:trPr>
        <w:tc>
          <w:tcPr>
            <w:tcW w:w="4432" w:type="dxa"/>
            <w:tcBorders>
              <w:top w:val="nil"/>
              <w:left w:val="nil"/>
              <w:bottom w:val="nil"/>
              <w:right w:val="nil"/>
            </w:tcBorders>
          </w:tcPr>
          <w:p w14:paraId="6C5405EB" w14:textId="644D7DF7" w:rsidR="00D077E9" w:rsidRDefault="00991EAD" w:rsidP="00D077E9">
            <w:pPr>
              <w:rPr>
                <w:noProof/>
              </w:rPr>
            </w:pPr>
            <w:r>
              <w:rPr>
                <w:noProof/>
              </w:rPr>
              <w:drawing>
                <wp:anchor distT="0" distB="0" distL="114300" distR="114300" simplePos="0" relativeHeight="251658240" behindDoc="1" locked="0" layoutInCell="1" allowOverlap="1" wp14:anchorId="2C7D3460" wp14:editId="208F2E47">
                  <wp:simplePos x="0" y="0"/>
                  <wp:positionH relativeFrom="page">
                    <wp:posOffset>-1129030</wp:posOffset>
                  </wp:positionH>
                  <wp:positionV relativeFrom="page">
                    <wp:posOffset>-2834005</wp:posOffset>
                  </wp:positionV>
                  <wp:extent cx="12696825" cy="71399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424" t="942" r="424" b="-942"/>
                          <a:stretch/>
                        </pic:blipFill>
                        <pic:spPr>
                          <a:xfrm>
                            <a:off x="0" y="0"/>
                            <a:ext cx="12696825" cy="7139940"/>
                          </a:xfrm>
                          <a:prstGeom prst="rect">
                            <a:avLst/>
                          </a:prstGeom>
                        </pic:spPr>
                      </pic:pic>
                    </a:graphicData>
                  </a:graphic>
                  <wp14:sizeRelH relativeFrom="margin">
                    <wp14:pctWidth>0</wp14:pctWidth>
                  </wp14:sizeRelH>
                  <wp14:sizeRelV relativeFrom="margin">
                    <wp14:pctHeight>0</wp14:pctHeight>
                  </wp14:sizeRelV>
                </wp:anchor>
              </w:drawing>
            </w:r>
          </w:p>
        </w:tc>
      </w:tr>
      <w:tr w:rsidR="00D077E9" w14:paraId="0C6CCEA9" w14:textId="77777777" w:rsidTr="00C54C33">
        <w:trPr>
          <w:trHeight w:val="2156"/>
        </w:trPr>
        <w:tc>
          <w:tcPr>
            <w:tcW w:w="4432" w:type="dxa"/>
            <w:tcBorders>
              <w:top w:val="nil"/>
              <w:left w:val="nil"/>
              <w:bottom w:val="nil"/>
              <w:right w:val="nil"/>
            </w:tcBorders>
          </w:tcPr>
          <w:sdt>
            <w:sdtPr>
              <w:rPr>
                <w:rFonts w:ascii="Roboto" w:hAnsi="Roboto"/>
                <w:color w:val="084D8B"/>
                <w:szCs w:val="28"/>
              </w:rPr>
              <w:id w:val="1080870105"/>
              <w:placeholder>
                <w:docPart w:val="4C346A50A0524637B078391627735145"/>
              </w:placeholder>
              <w15:appearance w15:val="hidden"/>
            </w:sdtPr>
            <w:sdtContent>
              <w:p w14:paraId="68C273D2" w14:textId="0075879E" w:rsidR="0010121B" w:rsidRDefault="0010121B" w:rsidP="00547CE3">
                <w:pPr>
                  <w:rPr>
                    <w:rFonts w:ascii="Roboto" w:hAnsi="Roboto"/>
                    <w:color w:val="084D8B"/>
                    <w:szCs w:val="28"/>
                  </w:rPr>
                </w:pPr>
              </w:p>
              <w:p w14:paraId="2ECD6BEA" w14:textId="37E07444" w:rsidR="0010121B" w:rsidRDefault="00991EAD" w:rsidP="00547CE3">
                <w:pPr>
                  <w:rPr>
                    <w:rFonts w:ascii="Roboto" w:hAnsi="Roboto"/>
                    <w:color w:val="084D8B"/>
                    <w:szCs w:val="28"/>
                  </w:rPr>
                </w:pPr>
                <w:r>
                  <w:rPr>
                    <w:noProof/>
                  </w:rPr>
                  <mc:AlternateContent>
                    <mc:Choice Requires="wps">
                      <w:drawing>
                        <wp:anchor distT="0" distB="0" distL="114300" distR="114300" simplePos="0" relativeHeight="251662336" behindDoc="0" locked="0" layoutInCell="1" allowOverlap="1" wp14:anchorId="075FA69A" wp14:editId="45534EE3">
                          <wp:simplePos x="0" y="0"/>
                          <wp:positionH relativeFrom="column">
                            <wp:posOffset>-266700</wp:posOffset>
                          </wp:positionH>
                          <wp:positionV relativeFrom="paragraph">
                            <wp:posOffset>217170</wp:posOffset>
                          </wp:positionV>
                          <wp:extent cx="2547938" cy="15240"/>
                          <wp:effectExtent l="19050" t="19050" r="24130" b="22860"/>
                          <wp:wrapNone/>
                          <wp:docPr id="399018969" name="Straight Connector 3"/>
                          <wp:cNvGraphicFramePr/>
                          <a:graphic xmlns:a="http://schemas.openxmlformats.org/drawingml/2006/main">
                            <a:graphicData uri="http://schemas.microsoft.com/office/word/2010/wordprocessingShape">
                              <wps:wsp>
                                <wps:cNvCnPr/>
                                <wps:spPr>
                                  <a:xfrm>
                                    <a:off x="0" y="0"/>
                                    <a:ext cx="2547938" cy="1524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82AC1"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7.1pt" to="179.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" strokecolor="#c00000" strokeweight="3pt"/>
                      </w:pict>
                    </mc:Fallback>
                  </mc:AlternateContent>
                </w:r>
              </w:p>
              <w:p w14:paraId="0A4CA70C" w14:textId="5379116A" w:rsidR="00991EAD" w:rsidRDefault="00991EAD" w:rsidP="00547CE3">
                <w:pPr>
                  <w:rPr>
                    <w:rFonts w:ascii="Roboto" w:hAnsi="Roboto"/>
                    <w:color w:val="084D8B"/>
                    <w:szCs w:val="28"/>
                  </w:rPr>
                </w:pPr>
              </w:p>
              <w:p w14:paraId="5390E767" w14:textId="737DEC3C" w:rsidR="0010121B" w:rsidRDefault="0010121B" w:rsidP="00547CE3">
                <w:pPr>
                  <w:rPr>
                    <w:rFonts w:ascii="Roboto" w:hAnsi="Roboto"/>
                    <w:color w:val="084D8B"/>
                    <w:szCs w:val="28"/>
                  </w:rPr>
                </w:pPr>
              </w:p>
              <w:p w14:paraId="3D7AA518" w14:textId="183B76E0" w:rsidR="00991EAD" w:rsidRDefault="00991EAD" w:rsidP="00547CE3">
                <w:pPr>
                  <w:rPr>
                    <w:rFonts w:ascii="Roboto" w:hAnsi="Roboto"/>
                    <w:color w:val="084D8B"/>
                    <w:sz w:val="44"/>
                    <w:szCs w:val="44"/>
                  </w:rPr>
                </w:pPr>
                <w:r>
                  <w:rPr>
                    <w:noProof/>
                  </w:rPr>
                  <mc:AlternateContent>
                    <mc:Choice Requires="wps">
                      <w:drawing>
                        <wp:inline distT="0" distB="0" distL="0" distR="0" wp14:anchorId="3C4C1E0E" wp14:editId="1B1537C2">
                          <wp:extent cx="2552700" cy="962025"/>
                          <wp:effectExtent l="0" t="0" r="0" b="0"/>
                          <wp:docPr id="8" name="Text Box 8"/>
                          <wp:cNvGraphicFramePr/>
                          <a:graphic xmlns:a="http://schemas.openxmlformats.org/drawingml/2006/main">
                            <a:graphicData uri="http://schemas.microsoft.com/office/word/2010/wordprocessingShape">
                              <wps:wsp>
                                <wps:cNvSpPr txBox="1"/>
                                <wps:spPr>
                                  <a:xfrm>
                                    <a:off x="0" y="0"/>
                                    <a:ext cx="2552700" cy="962025"/>
                                  </a:xfrm>
                                  <a:prstGeom prst="rect">
                                    <a:avLst/>
                                  </a:prstGeom>
                                  <a:noFill/>
                                  <a:ln w="6350">
                                    <a:noFill/>
                                  </a:ln>
                                </wps:spPr>
                                <wps:txbx>
                                  <w:txbxContent>
                                    <w:p w14:paraId="55938AAA" w14:textId="0431FD28" w:rsidR="002864A2" w:rsidRPr="00991EAD" w:rsidRDefault="002864A2" w:rsidP="00991EAD">
                                      <w:pPr>
                                        <w:pStyle w:val="Title"/>
                                        <w:rPr>
                                          <w:rFonts w:ascii="Roboto Black" w:hAnsi="Roboto Black"/>
                                          <w:color w:val="084D8B"/>
                                          <w:sz w:val="56"/>
                                          <w:szCs w:val="56"/>
                                        </w:rPr>
                                      </w:pPr>
                                      <w:r>
                                        <w:rPr>
                                          <w:rFonts w:ascii="Roboto Black" w:hAnsi="Roboto Black"/>
                                          <w:color w:val="084D8B"/>
                                          <w:sz w:val="56"/>
                                          <w:szCs w:val="56"/>
                                        </w:rPr>
                                        <w:t>Request for Proposals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C4C1E0E" id="_x0000_t202" coordsize="21600,21600" o:spt="202" path="m,l,21600r21600,l21600,xe">
                          <v:stroke joinstyle="miter"/>
                          <v:path gradientshapeok="t" o:connecttype="rect"/>
                        </v:shapetype>
                        <v:shape id="Text Box 8" o:spid="_x0000_s1026" type="#_x0000_t202" style="width:201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" filled="f" stroked="f" strokeweight=".5pt">
                          <v:textbox>
                            <w:txbxContent>
                              <w:p w14:paraId="55938AAA" w14:textId="0431FD28" w:rsidR="002864A2" w:rsidRPr="00991EAD" w:rsidRDefault="002864A2" w:rsidP="00991EAD">
                                <w:pPr>
                                  <w:pStyle w:val="Title"/>
                                  <w:rPr>
                                    <w:rFonts w:ascii="Roboto Black" w:hAnsi="Roboto Black"/>
                                    <w:color w:val="084D8B"/>
                                    <w:sz w:val="56"/>
                                    <w:szCs w:val="56"/>
                                  </w:rPr>
                                </w:pPr>
                                <w:r>
                                  <w:rPr>
                                    <w:rFonts w:ascii="Roboto Black" w:hAnsi="Roboto Black"/>
                                    <w:color w:val="084D8B"/>
                                    <w:sz w:val="56"/>
                                    <w:szCs w:val="56"/>
                                  </w:rPr>
                                  <w:t>Request for Proposals</w:t>
                                </w:r>
                              </w:p>
                            </w:txbxContent>
                          </v:textbox>
                          <w10:anchorlock/>
                        </v:shape>
                      </w:pict>
                    </mc:Fallback>
                  </mc:AlternateContent>
                </w:r>
              </w:p>
              <w:p w14:paraId="4AD41143" w14:textId="1CDC1F6D" w:rsidR="00991EAD" w:rsidRDefault="00991EAD" w:rsidP="00547CE3">
                <w:pPr>
                  <w:rPr>
                    <w:rFonts w:ascii="Roboto" w:hAnsi="Roboto"/>
                    <w:color w:val="084D8B"/>
                    <w:sz w:val="44"/>
                    <w:szCs w:val="44"/>
                  </w:rPr>
                </w:pPr>
              </w:p>
              <w:p w14:paraId="0BA2A4DF" w14:textId="77777777" w:rsidR="00921DCF" w:rsidRDefault="00037E09" w:rsidP="00547CE3">
                <w:pPr>
                  <w:rPr>
                    <w:rFonts w:ascii="Roboto" w:hAnsi="Roboto"/>
                    <w:color w:val="084D8B"/>
                    <w:sz w:val="44"/>
                    <w:szCs w:val="44"/>
                  </w:rPr>
                </w:pPr>
                <w:r>
                  <w:rPr>
                    <w:rFonts w:ascii="Roboto" w:hAnsi="Roboto"/>
                    <w:color w:val="084D8B"/>
                    <w:sz w:val="44"/>
                    <w:szCs w:val="44"/>
                  </w:rPr>
                  <w:t>Plumbing</w:t>
                </w:r>
                <w:r w:rsidR="00921DCF">
                  <w:rPr>
                    <w:rFonts w:ascii="Roboto" w:hAnsi="Roboto"/>
                    <w:color w:val="084D8B"/>
                    <w:sz w:val="44"/>
                    <w:szCs w:val="44"/>
                  </w:rPr>
                  <w:t xml:space="preserve"> </w:t>
                </w:r>
                <w:r w:rsidR="000511DB">
                  <w:rPr>
                    <w:rFonts w:ascii="Roboto" w:hAnsi="Roboto"/>
                    <w:color w:val="084D8B"/>
                    <w:sz w:val="44"/>
                    <w:szCs w:val="44"/>
                  </w:rPr>
                  <w:t>Services</w:t>
                </w:r>
              </w:p>
              <w:p w14:paraId="0EFE5E80" w14:textId="6FA0ECA0" w:rsidR="00547CE3" w:rsidRPr="00547CE3" w:rsidRDefault="00037E09" w:rsidP="00547CE3">
                <w:pPr>
                  <w:rPr>
                    <w:rFonts w:ascii="Roboto" w:hAnsi="Roboto"/>
                    <w:color w:val="084D8B"/>
                    <w:szCs w:val="28"/>
                  </w:rPr>
                </w:pPr>
                <w:r>
                  <w:rPr>
                    <w:rFonts w:ascii="Roboto" w:hAnsi="Roboto"/>
                    <w:color w:val="084D8B"/>
                    <w:sz w:val="44"/>
                    <w:szCs w:val="44"/>
                  </w:rPr>
                  <w:t>(as needed)</w:t>
                </w:r>
                <w:r w:rsidR="00DF7449">
                  <w:rPr>
                    <w:rFonts w:ascii="Roboto" w:hAnsi="Roboto"/>
                    <w:color w:val="084D8B"/>
                    <w:sz w:val="44"/>
                    <w:szCs w:val="44"/>
                  </w:rPr>
                  <w:t xml:space="preserve"> Q2520</w:t>
                </w:r>
              </w:p>
              <w:p w14:paraId="66A67855" w14:textId="6F259B3B" w:rsidR="00547CE3" w:rsidRDefault="00547CE3" w:rsidP="00D077E9">
                <w:pPr>
                  <w:rPr>
                    <w:rFonts w:ascii="Roboto" w:hAnsi="Roboto"/>
                    <w:color w:val="084D8B"/>
                    <w:szCs w:val="28"/>
                  </w:rPr>
                </w:pPr>
              </w:p>
              <w:p w14:paraId="07FBD956" w14:textId="42E654E7" w:rsidR="00547CE3" w:rsidRDefault="00547CE3" w:rsidP="00D077E9">
                <w:pPr>
                  <w:rPr>
                    <w:rFonts w:ascii="Roboto" w:hAnsi="Roboto"/>
                    <w:color w:val="084D8B"/>
                    <w:szCs w:val="28"/>
                  </w:rPr>
                </w:pPr>
              </w:p>
              <w:p w14:paraId="7101892F" w14:textId="495A09EE" w:rsidR="00D077E9" w:rsidRPr="008B089D" w:rsidRDefault="00227A1D" w:rsidP="00D077E9">
                <w:pPr>
                  <w:rPr>
                    <w:rFonts w:ascii="Roboto" w:hAnsi="Roboto"/>
                    <w:color w:val="084D8B"/>
                    <w:szCs w:val="28"/>
                  </w:rPr>
                </w:pPr>
                <w:r>
                  <w:rPr>
                    <w:rFonts w:ascii="Roboto" w:hAnsi="Roboto"/>
                    <w:color w:val="084D8B"/>
                    <w:szCs w:val="28"/>
                  </w:rPr>
                  <w:t xml:space="preserve"> </w:t>
                </w:r>
              </w:p>
            </w:sdtContent>
          </w:sdt>
          <w:p w14:paraId="152068DC" w14:textId="7CB9A8FD" w:rsidR="00D077E9" w:rsidRDefault="00D077E9" w:rsidP="00D077E9">
            <w:pPr>
              <w:rPr>
                <w:noProof/>
                <w:sz w:val="10"/>
                <w:szCs w:val="10"/>
              </w:rPr>
            </w:pPr>
          </w:p>
          <w:p w14:paraId="5F31CC00" w14:textId="2D443A7A" w:rsidR="00D077E9" w:rsidRPr="001253BA" w:rsidRDefault="00227A1D" w:rsidP="00D077E9">
            <w:pPr>
              <w:rPr>
                <w:rFonts w:ascii="Roboto" w:hAnsi="Roboto"/>
                <w:b w:val="0"/>
                <w:bCs/>
                <w:color w:val="C00000"/>
              </w:rPr>
            </w:pPr>
            <w:r>
              <w:rPr>
                <w:rFonts w:ascii="Roboto" w:hAnsi="Roboto"/>
                <w:color w:val="084D8B"/>
              </w:rPr>
              <w:t xml:space="preserve"> </w:t>
            </w:r>
          </w:p>
          <w:p w14:paraId="146BF398" w14:textId="77777777" w:rsidR="00D077E9" w:rsidRPr="00D86945" w:rsidRDefault="00D077E9" w:rsidP="00D077E9">
            <w:pPr>
              <w:rPr>
                <w:noProof/>
                <w:sz w:val="10"/>
                <w:szCs w:val="10"/>
              </w:rPr>
            </w:pPr>
          </w:p>
        </w:tc>
      </w:tr>
    </w:tbl>
    <w:p w14:paraId="4540E4F6" w14:textId="128C9D29" w:rsidR="00D077E9" w:rsidRDefault="00991EAD">
      <w:pPr>
        <w:spacing w:after="200"/>
      </w:pPr>
      <w:r>
        <w:rPr>
          <w:noProof/>
        </w:rPr>
        <mc:AlternateContent>
          <mc:Choice Requires="wps">
            <w:drawing>
              <wp:anchor distT="0" distB="0" distL="114300" distR="114300" simplePos="0" relativeHeight="251660288" behindDoc="1" locked="0" layoutInCell="1" allowOverlap="1" wp14:anchorId="1BAE94BB" wp14:editId="71BF2084">
                <wp:simplePos x="0" y="0"/>
                <wp:positionH relativeFrom="margin">
                  <wp:posOffset>-938213</wp:posOffset>
                </wp:positionH>
                <wp:positionV relativeFrom="page">
                  <wp:posOffset>4214813</wp:posOffset>
                </wp:positionV>
                <wp:extent cx="3828415" cy="4786312"/>
                <wp:effectExtent l="0" t="0" r="63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828415" cy="47863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3E5CF" id="Rectangle 3" o:spid="_x0000_s1026" alt="white rectangle for text on cover" style="position:absolute;margin-left:-73.9pt;margin-top:331.9pt;width:301.45pt;height:376.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" fillcolor="white [3212]" stroked="f" strokeweight="2pt">
                <w10:wrap anchorx="margin" anchory="page"/>
              </v:rect>
            </w:pict>
          </mc:Fallback>
        </mc:AlternateContent>
      </w:r>
      <w:r w:rsidR="0010121B">
        <w:rPr>
          <w:noProof/>
        </w:rPr>
        <mc:AlternateContent>
          <mc:Choice Requires="wps">
            <w:drawing>
              <wp:anchor distT="0" distB="0" distL="114300" distR="114300" simplePos="0" relativeHeight="251713536" behindDoc="0" locked="0" layoutInCell="1" allowOverlap="1" wp14:anchorId="1254A107" wp14:editId="254C5674">
                <wp:simplePos x="0" y="0"/>
                <wp:positionH relativeFrom="column">
                  <wp:posOffset>-252095</wp:posOffset>
                </wp:positionH>
                <wp:positionV relativeFrom="paragraph">
                  <wp:posOffset>7017385</wp:posOffset>
                </wp:positionV>
                <wp:extent cx="2571750" cy="9525"/>
                <wp:effectExtent l="19050" t="19050" r="19050" b="28575"/>
                <wp:wrapNone/>
                <wp:docPr id="2004002302" name="Straight Connector 3"/>
                <wp:cNvGraphicFramePr/>
                <a:graphic xmlns:a="http://schemas.openxmlformats.org/drawingml/2006/main">
                  <a:graphicData uri="http://schemas.microsoft.com/office/word/2010/wordprocessingShape">
                    <wps:wsp>
                      <wps:cNvCnPr/>
                      <wps:spPr>
                        <a:xfrm>
                          <a:off x="0" y="0"/>
                          <a:ext cx="2571750" cy="952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89D63" id="Straight Connector 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552.55pt" to="182.65pt,5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" strokecolor="#c00000" strokeweight="3pt"/>
            </w:pict>
          </mc:Fallback>
        </mc:AlternateContent>
      </w:r>
      <w:r w:rsidR="0010121B">
        <w:rPr>
          <w:noProof/>
        </w:rPr>
        <mc:AlternateContent>
          <mc:Choice Requires="wps">
            <w:drawing>
              <wp:anchor distT="0" distB="0" distL="114300" distR="114300" simplePos="0" relativeHeight="251659264" behindDoc="1" locked="0" layoutInCell="1" allowOverlap="1" wp14:anchorId="23431CFC" wp14:editId="44D2A2C5">
                <wp:simplePos x="0" y="0"/>
                <wp:positionH relativeFrom="page">
                  <wp:align>right</wp:align>
                </wp:positionH>
                <wp:positionV relativeFrom="margin">
                  <wp:posOffset>4721860</wp:posOffset>
                </wp:positionV>
                <wp:extent cx="8188736" cy="3374390"/>
                <wp:effectExtent l="0" t="0" r="3175" b="0"/>
                <wp:wrapNone/>
                <wp:docPr id="2" name="Rectangle 2" descr="colored rectangle"/>
                <wp:cNvGraphicFramePr/>
                <a:graphic xmlns:a="http://schemas.openxmlformats.org/drawingml/2006/main">
                  <a:graphicData uri="http://schemas.microsoft.com/office/word/2010/wordprocessingShape">
                    <wps:wsp>
                      <wps:cNvSpPr/>
                      <wps:spPr>
                        <a:xfrm>
                          <a:off x="0" y="0"/>
                          <a:ext cx="8188736" cy="3374390"/>
                        </a:xfrm>
                        <a:prstGeom prst="rect">
                          <a:avLst/>
                        </a:prstGeom>
                        <a:solidFill>
                          <a:srgbClr val="084D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43BE4F" id="Rectangle 2" o:spid="_x0000_s1026" alt="colored rectangle" style="position:absolute;margin-left:593.6pt;margin-top:371.8pt;width:644.8pt;height:265.7pt;z-index:-251657216;visibility:visible;mso-wrap-style:square;mso-width-percent:0;mso-wrap-distance-left:9pt;mso-wrap-distance-top:0;mso-wrap-distance-right:9pt;mso-wrap-distance-bottom:0;mso-position-horizontal:right;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" fillcolor="#084d8b" stroked="f" strokeweight="2pt">
                <w10:wrap anchorx="page" anchory="margin"/>
              </v:rect>
            </w:pict>
          </mc:Fallback>
        </mc:AlternateContent>
      </w:r>
      <w:r w:rsidR="0010121B">
        <w:rPr>
          <w:i/>
          <w:noProof/>
          <w:sz w:val="36"/>
        </w:rPr>
        <w:drawing>
          <wp:anchor distT="0" distB="0" distL="114300" distR="114300" simplePos="0" relativeHeight="251661312" behindDoc="0" locked="0" layoutInCell="1" allowOverlap="1" wp14:anchorId="72D46307" wp14:editId="7BB2E338">
            <wp:simplePos x="0" y="0"/>
            <wp:positionH relativeFrom="margin">
              <wp:posOffset>3956050</wp:posOffset>
            </wp:positionH>
            <wp:positionV relativeFrom="margin">
              <wp:posOffset>6070600</wp:posOffset>
            </wp:positionV>
            <wp:extent cx="2178050" cy="2178050"/>
            <wp:effectExtent l="0" t="0" r="0" b="0"/>
            <wp:wrapSquare wrapText="bothSides"/>
            <wp:docPr id="1119613398"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3398" name="Picture 2"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8050" cy="2178050"/>
                    </a:xfrm>
                    <a:prstGeom prst="rect">
                      <a:avLst/>
                    </a:prstGeom>
                  </pic:spPr>
                </pic:pic>
              </a:graphicData>
            </a:graphic>
            <wp14:sizeRelH relativeFrom="margin">
              <wp14:pctWidth>0</wp14:pctWidth>
            </wp14:sizeRelH>
            <wp14:sizeRelV relativeFrom="margin">
              <wp14:pctHeight>0</wp14:pctHeight>
            </wp14:sizeRelV>
          </wp:anchor>
        </w:drawing>
      </w:r>
      <w:r w:rsidR="00D077E9">
        <w:br w:type="page"/>
      </w:r>
    </w:p>
    <w:p w14:paraId="659C9AB7" w14:textId="7BDAC411" w:rsidR="00D077E9" w:rsidRPr="00224954" w:rsidRDefault="00EF2D90" w:rsidP="00D077E9">
      <w:pPr>
        <w:pStyle w:val="Heading1"/>
        <w:rPr>
          <w:rFonts w:ascii="Roboto Black" w:hAnsi="Roboto Black"/>
          <w:color w:val="084D8B"/>
          <w:sz w:val="32"/>
          <w:szCs w:val="18"/>
        </w:rPr>
      </w:pPr>
      <w:r w:rsidRPr="00224954">
        <w:rPr>
          <w:rFonts w:ascii="Roboto Black" w:hAnsi="Roboto Black"/>
          <w:noProof/>
          <w:color w:val="084D8B"/>
          <w:sz w:val="32"/>
          <w:szCs w:val="18"/>
        </w:rPr>
        <w:lastRenderedPageBreak/>
        <mc:AlternateContent>
          <mc:Choice Requires="wps">
            <w:drawing>
              <wp:anchor distT="0" distB="0" distL="114300" distR="114300" simplePos="0" relativeHeight="251663360" behindDoc="0" locked="0" layoutInCell="1" allowOverlap="1" wp14:anchorId="6CE191F6" wp14:editId="79395DB3">
                <wp:simplePos x="0" y="0"/>
                <wp:positionH relativeFrom="margin">
                  <wp:align>left</wp:align>
                </wp:positionH>
                <wp:positionV relativeFrom="paragraph">
                  <wp:posOffset>-180197</wp:posOffset>
                </wp:positionV>
                <wp:extent cx="6195317" cy="10274"/>
                <wp:effectExtent l="19050" t="19050" r="34290" b="27940"/>
                <wp:wrapNone/>
                <wp:docPr id="152085889" name="Straight Connector 4"/>
                <wp:cNvGraphicFramePr/>
                <a:graphic xmlns:a="http://schemas.openxmlformats.org/drawingml/2006/main">
                  <a:graphicData uri="http://schemas.microsoft.com/office/word/2010/wordprocessingShape">
                    <wps:wsp>
                      <wps:cNvCnPr/>
                      <wps:spPr>
                        <a:xfrm flipV="1">
                          <a:off x="0" y="0"/>
                          <a:ext cx="6195317" cy="10274"/>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3FDD9" id="Straight Connector 4" o:spid="_x0000_s1026" style="position:absolute;flip:y;z-index:251663360;visibility:visible;mso-wrap-style:square;mso-wrap-distance-left:9pt;mso-wrap-distance-top:0;mso-wrap-distance-right:9pt;mso-wrap-distance-bottom:0;mso-position-horizontal:left;mso-position-horizontal-relative:margin;mso-position-vertical:absolute;mso-position-vertical-relative:text" from="0,-14.2pt" to="487.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" strokecolor="#c00000" strokeweight="3pt">
                <w10:wrap anchorx="margin"/>
              </v:line>
            </w:pict>
          </mc:Fallback>
        </mc:AlternateContent>
      </w:r>
      <w:r w:rsidR="006363BC" w:rsidRPr="00224954">
        <w:rPr>
          <w:rFonts w:ascii="Roboto Black" w:hAnsi="Roboto Black"/>
          <w:color w:val="084D8B"/>
          <w:sz w:val="32"/>
          <w:szCs w:val="18"/>
        </w:rPr>
        <w:t>Solicitation Name / Number</w:t>
      </w:r>
    </w:p>
    <w:p w14:paraId="26117046" w14:textId="1938887B" w:rsidR="000865E0" w:rsidRPr="00224954" w:rsidRDefault="00324EE8" w:rsidP="009F5BD0">
      <w:pPr>
        <w:rPr>
          <w:rFonts w:ascii="Roboto" w:hAnsi="Roboto"/>
          <w:color w:val="084D8B"/>
        </w:rPr>
      </w:pPr>
      <w:r>
        <w:rPr>
          <w:rFonts w:ascii="Roboto" w:hAnsi="Roboto"/>
          <w:color w:val="084D8B"/>
          <w:szCs w:val="28"/>
        </w:rPr>
        <w:t>Plumbing</w:t>
      </w:r>
      <w:r w:rsidR="009F5BD0" w:rsidRPr="009F5BD0">
        <w:rPr>
          <w:rFonts w:ascii="Roboto" w:hAnsi="Roboto"/>
          <w:color w:val="084D8B"/>
          <w:szCs w:val="28"/>
        </w:rPr>
        <w:t xml:space="preserve"> Services</w:t>
      </w:r>
      <w:r w:rsidR="009F5BD0">
        <w:rPr>
          <w:rFonts w:ascii="Roboto" w:hAnsi="Roboto"/>
          <w:color w:val="084D8B"/>
          <w:szCs w:val="28"/>
        </w:rPr>
        <w:t xml:space="preserve"> </w:t>
      </w:r>
      <w:r w:rsidR="008E2142">
        <w:rPr>
          <w:rFonts w:ascii="Roboto" w:hAnsi="Roboto"/>
          <w:color w:val="084D8B"/>
        </w:rPr>
        <w:t>Q25</w:t>
      </w:r>
      <w:r>
        <w:rPr>
          <w:rFonts w:ascii="Roboto" w:hAnsi="Roboto"/>
          <w:color w:val="084D8B"/>
        </w:rPr>
        <w:t>20</w:t>
      </w:r>
    </w:p>
    <w:p w14:paraId="3ABA8C50" w14:textId="15A45F9B" w:rsidR="000865E0" w:rsidRPr="00224954" w:rsidRDefault="00CC6F9D" w:rsidP="000865E0">
      <w:pPr>
        <w:pStyle w:val="Heading1"/>
        <w:rPr>
          <w:rFonts w:ascii="Roboto Black" w:hAnsi="Roboto Black"/>
          <w:color w:val="084D8B"/>
          <w:sz w:val="32"/>
        </w:rPr>
      </w:pPr>
      <w:r w:rsidRPr="00224954">
        <w:rPr>
          <w:rFonts w:ascii="Roboto Black" w:hAnsi="Roboto Black"/>
          <w:color w:val="084D8B"/>
          <w:sz w:val="32"/>
        </w:rPr>
        <w:t>Upload Responses By</w:t>
      </w:r>
    </w:p>
    <w:p w14:paraId="6957C16C" w14:textId="495D6B25" w:rsidR="000865E0" w:rsidRPr="00224954" w:rsidRDefault="00324EE8" w:rsidP="000865E0">
      <w:pPr>
        <w:pStyle w:val="Heading2"/>
        <w:rPr>
          <w:rFonts w:ascii="Roboto" w:hAnsi="Roboto"/>
          <w:color w:val="084D8B"/>
          <w:sz w:val="28"/>
          <w:szCs w:val="22"/>
        </w:rPr>
      </w:pPr>
      <w:r>
        <w:rPr>
          <w:rFonts w:ascii="Roboto" w:hAnsi="Roboto"/>
          <w:color w:val="084D8B"/>
          <w:sz w:val="28"/>
          <w:szCs w:val="22"/>
        </w:rPr>
        <w:t>Ju</w:t>
      </w:r>
      <w:r w:rsidR="00921DCF">
        <w:rPr>
          <w:rFonts w:ascii="Roboto" w:hAnsi="Roboto"/>
          <w:color w:val="084D8B"/>
          <w:sz w:val="28"/>
          <w:szCs w:val="22"/>
        </w:rPr>
        <w:t xml:space="preserve">ly </w:t>
      </w:r>
      <w:r w:rsidR="00CC65D2">
        <w:rPr>
          <w:rFonts w:ascii="Roboto" w:hAnsi="Roboto"/>
          <w:color w:val="084D8B"/>
          <w:sz w:val="28"/>
          <w:szCs w:val="22"/>
        </w:rPr>
        <w:t>9</w:t>
      </w:r>
      <w:r w:rsidR="004D2791">
        <w:rPr>
          <w:rFonts w:ascii="Roboto" w:hAnsi="Roboto"/>
          <w:color w:val="084D8B"/>
          <w:sz w:val="28"/>
          <w:szCs w:val="22"/>
        </w:rPr>
        <w:t>, 2025</w:t>
      </w:r>
      <w:r w:rsidR="00057F4E">
        <w:rPr>
          <w:rFonts w:ascii="Roboto" w:hAnsi="Roboto"/>
          <w:color w:val="084D8B"/>
          <w:sz w:val="28"/>
          <w:szCs w:val="22"/>
        </w:rPr>
        <w:t xml:space="preserve"> at </w:t>
      </w:r>
      <w:r>
        <w:rPr>
          <w:rFonts w:ascii="Roboto" w:hAnsi="Roboto"/>
          <w:color w:val="084D8B"/>
          <w:sz w:val="28"/>
          <w:szCs w:val="22"/>
        </w:rPr>
        <w:t>11</w:t>
      </w:r>
      <w:r w:rsidR="00057F4E">
        <w:rPr>
          <w:rFonts w:ascii="Roboto" w:hAnsi="Roboto"/>
          <w:color w:val="084D8B"/>
          <w:sz w:val="28"/>
          <w:szCs w:val="22"/>
        </w:rPr>
        <w:t xml:space="preserve">:00 </w:t>
      </w:r>
      <w:r>
        <w:rPr>
          <w:rFonts w:ascii="Roboto" w:hAnsi="Roboto"/>
          <w:color w:val="084D8B"/>
          <w:sz w:val="28"/>
          <w:szCs w:val="22"/>
        </w:rPr>
        <w:t>a</w:t>
      </w:r>
      <w:r w:rsidR="00057F4E">
        <w:rPr>
          <w:rFonts w:ascii="Roboto" w:hAnsi="Roboto"/>
          <w:color w:val="084D8B"/>
          <w:sz w:val="28"/>
          <w:szCs w:val="22"/>
        </w:rPr>
        <w:t>.m.</w:t>
      </w:r>
    </w:p>
    <w:p w14:paraId="581DB9AD" w14:textId="1D676346" w:rsidR="000865E0" w:rsidRPr="00F96B6E" w:rsidRDefault="002864A2" w:rsidP="00AD7DFC">
      <w:pPr>
        <w:pStyle w:val="Heading1"/>
        <w:rPr>
          <w:rFonts w:ascii="Roboto" w:hAnsi="Roboto"/>
          <w:color w:val="C00000"/>
          <w:sz w:val="28"/>
          <w:szCs w:val="22"/>
        </w:rPr>
      </w:pPr>
      <w:hyperlink r:id="rId10" w:history="1">
        <w:r w:rsidR="00D15804" w:rsidRPr="00F96B6E">
          <w:rPr>
            <w:rStyle w:val="Hyperlink"/>
            <w:rFonts w:ascii="Roboto" w:hAnsi="Roboto"/>
            <w:color w:val="C00000"/>
            <w:sz w:val="28"/>
            <w:szCs w:val="22"/>
          </w:rPr>
          <w:t>Click here</w:t>
        </w:r>
      </w:hyperlink>
      <w:r w:rsidR="00D15804">
        <w:t xml:space="preserve"> </w:t>
      </w:r>
      <w:r w:rsidR="00D15804">
        <w:rPr>
          <w:rFonts w:ascii="Roboto Black" w:hAnsi="Roboto Black"/>
          <w:color w:val="084D8B"/>
          <w:sz w:val="32"/>
          <w:szCs w:val="18"/>
        </w:rPr>
        <w:t>To U</w:t>
      </w:r>
      <w:r w:rsidR="00D10975" w:rsidRPr="00224954">
        <w:rPr>
          <w:rFonts w:ascii="Roboto Black" w:hAnsi="Roboto Black"/>
          <w:color w:val="084D8B"/>
          <w:sz w:val="32"/>
          <w:szCs w:val="18"/>
        </w:rPr>
        <w:t xml:space="preserve">pload Responses </w:t>
      </w:r>
      <w:r w:rsidR="00AD7DFC">
        <w:rPr>
          <w:rFonts w:ascii="Roboto Black" w:hAnsi="Roboto Black"/>
          <w:color w:val="084D8B"/>
          <w:sz w:val="32"/>
          <w:szCs w:val="18"/>
        </w:rPr>
        <w:t xml:space="preserve"> </w:t>
      </w:r>
    </w:p>
    <w:p w14:paraId="43AB8B04" w14:textId="6D2A4BB9" w:rsidR="00D10975" w:rsidRPr="00224954" w:rsidRDefault="00D10975" w:rsidP="00D10975">
      <w:pPr>
        <w:pStyle w:val="ListParagraph"/>
        <w:numPr>
          <w:ilvl w:val="0"/>
          <w:numId w:val="1"/>
        </w:numPr>
        <w:rPr>
          <w:rFonts w:ascii="Roboto" w:hAnsi="Roboto"/>
          <w:b w:val="0"/>
          <w:bCs/>
          <w:color w:val="084D8B"/>
          <w:sz w:val="24"/>
          <w:szCs w:val="20"/>
        </w:rPr>
      </w:pPr>
      <w:r w:rsidRPr="00224954">
        <w:rPr>
          <w:rFonts w:ascii="Roboto" w:hAnsi="Roboto"/>
          <w:b w:val="0"/>
          <w:bCs/>
          <w:color w:val="084D8B"/>
          <w:sz w:val="24"/>
          <w:szCs w:val="20"/>
        </w:rPr>
        <w:t>All proposals must be submitted through the Vendor Registry platform as ONE document.</w:t>
      </w:r>
    </w:p>
    <w:p w14:paraId="5008A912" w14:textId="64F253EE" w:rsidR="00D10975" w:rsidRPr="00224954" w:rsidRDefault="00D10975" w:rsidP="00D10975">
      <w:pPr>
        <w:pStyle w:val="ListParagraph"/>
        <w:numPr>
          <w:ilvl w:val="0"/>
          <w:numId w:val="1"/>
        </w:numPr>
        <w:rPr>
          <w:rFonts w:ascii="Roboto" w:hAnsi="Roboto"/>
          <w:b w:val="0"/>
          <w:bCs/>
          <w:color w:val="084D8B"/>
          <w:sz w:val="24"/>
          <w:szCs w:val="20"/>
        </w:rPr>
      </w:pPr>
      <w:r w:rsidRPr="00224954">
        <w:rPr>
          <w:rFonts w:ascii="Roboto" w:hAnsi="Roboto"/>
          <w:b w:val="0"/>
          <w:bCs/>
          <w:color w:val="084D8B"/>
          <w:sz w:val="24"/>
          <w:szCs w:val="20"/>
        </w:rPr>
        <w:t>When uploading proposals, be sure to upload all required documents.</w:t>
      </w:r>
    </w:p>
    <w:p w14:paraId="1931C3DC" w14:textId="4DA92C43" w:rsidR="00D10975" w:rsidRPr="00224954" w:rsidRDefault="00625717" w:rsidP="00D10975">
      <w:pPr>
        <w:pStyle w:val="ListParagraph"/>
        <w:numPr>
          <w:ilvl w:val="0"/>
          <w:numId w:val="1"/>
        </w:numPr>
        <w:rPr>
          <w:rFonts w:ascii="Roboto" w:hAnsi="Roboto"/>
          <w:b w:val="0"/>
          <w:bCs/>
          <w:color w:val="084D8B"/>
          <w:sz w:val="24"/>
          <w:szCs w:val="20"/>
        </w:rPr>
      </w:pPr>
      <w:r>
        <w:rPr>
          <w:rFonts w:ascii="Roboto" w:hAnsi="Roboto"/>
          <w:b w:val="0"/>
          <w:bCs/>
          <w:color w:val="084D8B"/>
          <w:sz w:val="24"/>
          <w:szCs w:val="20"/>
        </w:rPr>
        <w:t>P</w:t>
      </w:r>
      <w:r w:rsidR="00D10975" w:rsidRPr="00224954">
        <w:rPr>
          <w:rFonts w:ascii="Roboto" w:hAnsi="Roboto"/>
          <w:b w:val="0"/>
          <w:bCs/>
          <w:color w:val="084D8B"/>
          <w:sz w:val="24"/>
          <w:szCs w:val="20"/>
        </w:rPr>
        <w:t xml:space="preserve">roposals delivered by email, fax, USPS or in person </w:t>
      </w:r>
      <w:r w:rsidR="00D10975" w:rsidRPr="00224954">
        <w:rPr>
          <w:rFonts w:ascii="Roboto" w:hAnsi="Roboto"/>
          <w:color w:val="084D8B"/>
          <w:sz w:val="24"/>
          <w:szCs w:val="20"/>
        </w:rPr>
        <w:t>WILL be rejected</w:t>
      </w:r>
      <w:r w:rsidR="00D10975" w:rsidRPr="00224954">
        <w:rPr>
          <w:rFonts w:ascii="Roboto" w:hAnsi="Roboto"/>
          <w:b w:val="0"/>
          <w:bCs/>
          <w:color w:val="084D8B"/>
          <w:sz w:val="24"/>
          <w:szCs w:val="20"/>
        </w:rPr>
        <w:t>.</w:t>
      </w:r>
    </w:p>
    <w:p w14:paraId="0759E2E0" w14:textId="187AEA92" w:rsidR="002B6DA8" w:rsidRPr="001253BA" w:rsidRDefault="002864A2" w:rsidP="00AD7DFC">
      <w:pPr>
        <w:pStyle w:val="Heading1"/>
        <w:rPr>
          <w:rFonts w:ascii="Roboto" w:hAnsi="Roboto"/>
          <w:color w:val="C00000"/>
          <w:sz w:val="28"/>
          <w:szCs w:val="22"/>
        </w:rPr>
      </w:pPr>
      <w:hyperlink r:id="rId11" w:history="1">
        <w:r w:rsidR="00D15804" w:rsidRPr="001253BA">
          <w:rPr>
            <w:rStyle w:val="Hyperlink"/>
            <w:rFonts w:ascii="Roboto" w:hAnsi="Roboto"/>
            <w:color w:val="C00000"/>
            <w:sz w:val="28"/>
            <w:szCs w:val="22"/>
          </w:rPr>
          <w:t>Click here</w:t>
        </w:r>
      </w:hyperlink>
      <w:r w:rsidR="00D15804">
        <w:t xml:space="preserve"> </w:t>
      </w:r>
      <w:r w:rsidR="00D15804">
        <w:rPr>
          <w:rFonts w:ascii="Roboto Black" w:hAnsi="Roboto Black"/>
          <w:color w:val="084D8B"/>
          <w:sz w:val="32"/>
          <w:szCs w:val="18"/>
        </w:rPr>
        <w:t>To P</w:t>
      </w:r>
      <w:r w:rsidR="002B6DA8" w:rsidRPr="00224954">
        <w:rPr>
          <w:rFonts w:ascii="Roboto Black" w:hAnsi="Roboto Black"/>
          <w:color w:val="084D8B"/>
          <w:sz w:val="32"/>
          <w:szCs w:val="18"/>
        </w:rPr>
        <w:t xml:space="preserve">ost Questions </w:t>
      </w:r>
      <w:r w:rsidR="00D15804">
        <w:rPr>
          <w:rFonts w:ascii="Roboto Black" w:hAnsi="Roboto Black"/>
          <w:color w:val="084D8B"/>
          <w:sz w:val="32"/>
          <w:szCs w:val="18"/>
        </w:rPr>
        <w:t>About this Solicitation</w:t>
      </w:r>
      <w:r w:rsidR="00AD7DFC">
        <w:rPr>
          <w:rFonts w:ascii="Roboto Black" w:hAnsi="Roboto Black"/>
          <w:color w:val="084D8B"/>
          <w:sz w:val="32"/>
          <w:szCs w:val="18"/>
        </w:rPr>
        <w:t xml:space="preserve"> </w:t>
      </w:r>
    </w:p>
    <w:p w14:paraId="7F739B6C" w14:textId="7454173C" w:rsidR="002B6DA8" w:rsidRPr="00AA4573" w:rsidRDefault="002B6DA8" w:rsidP="002B6DA8">
      <w:pPr>
        <w:pStyle w:val="ListParagraph"/>
        <w:numPr>
          <w:ilvl w:val="0"/>
          <w:numId w:val="2"/>
        </w:numPr>
        <w:rPr>
          <w:rFonts w:ascii="Roboto" w:hAnsi="Roboto"/>
          <w:color w:val="084D8B"/>
          <w:sz w:val="24"/>
          <w:szCs w:val="20"/>
        </w:rPr>
      </w:pPr>
      <w:r w:rsidRPr="00AA4573">
        <w:rPr>
          <w:rFonts w:ascii="Roboto" w:hAnsi="Roboto"/>
          <w:color w:val="084D8B"/>
          <w:sz w:val="24"/>
          <w:szCs w:val="20"/>
        </w:rPr>
        <w:t xml:space="preserve">Deadline: </w:t>
      </w:r>
      <w:r w:rsidR="00E60C2C" w:rsidRPr="00AA4573">
        <w:rPr>
          <w:rFonts w:ascii="Roboto" w:hAnsi="Roboto"/>
          <w:b w:val="0"/>
          <w:bCs/>
          <w:color w:val="084D8B"/>
          <w:sz w:val="24"/>
          <w:szCs w:val="20"/>
        </w:rPr>
        <w:t>8:00</w:t>
      </w:r>
      <w:r w:rsidRPr="00AA4573">
        <w:rPr>
          <w:rFonts w:ascii="Roboto" w:hAnsi="Roboto"/>
          <w:b w:val="0"/>
          <w:bCs/>
          <w:color w:val="084D8B"/>
          <w:sz w:val="24"/>
          <w:szCs w:val="20"/>
        </w:rPr>
        <w:t xml:space="preserve"> p.m. </w:t>
      </w:r>
      <w:r w:rsidR="00D7155E" w:rsidRPr="00AA4573">
        <w:rPr>
          <w:rFonts w:ascii="Roboto" w:hAnsi="Roboto"/>
          <w:b w:val="0"/>
          <w:bCs/>
          <w:color w:val="084D8B"/>
          <w:sz w:val="24"/>
          <w:szCs w:val="20"/>
        </w:rPr>
        <w:t xml:space="preserve">on </w:t>
      </w:r>
      <w:r w:rsidR="00582F5F">
        <w:rPr>
          <w:rFonts w:ascii="Roboto" w:hAnsi="Roboto"/>
          <w:b w:val="0"/>
          <w:bCs/>
          <w:color w:val="084D8B"/>
          <w:sz w:val="24"/>
          <w:szCs w:val="20"/>
        </w:rPr>
        <w:t>June</w:t>
      </w:r>
      <w:r w:rsidR="00AA4573" w:rsidRPr="00AA4573">
        <w:rPr>
          <w:rFonts w:ascii="Roboto" w:hAnsi="Roboto"/>
          <w:b w:val="0"/>
          <w:bCs/>
          <w:color w:val="084D8B"/>
          <w:sz w:val="24"/>
          <w:szCs w:val="20"/>
        </w:rPr>
        <w:t xml:space="preserve"> </w:t>
      </w:r>
      <w:r w:rsidR="00CC65D2">
        <w:rPr>
          <w:rFonts w:ascii="Roboto" w:hAnsi="Roboto"/>
          <w:b w:val="0"/>
          <w:bCs/>
          <w:color w:val="084D8B"/>
          <w:sz w:val="24"/>
          <w:szCs w:val="20"/>
        </w:rPr>
        <w:t>30</w:t>
      </w:r>
      <w:r w:rsidRPr="00921DCF">
        <w:rPr>
          <w:rFonts w:ascii="Roboto" w:hAnsi="Roboto"/>
          <w:b w:val="0"/>
          <w:bCs/>
          <w:color w:val="084D8B"/>
          <w:sz w:val="24"/>
          <w:szCs w:val="20"/>
        </w:rPr>
        <w:t>,</w:t>
      </w:r>
      <w:r w:rsidRPr="00AA4573">
        <w:rPr>
          <w:rFonts w:ascii="Roboto" w:hAnsi="Roboto"/>
          <w:b w:val="0"/>
          <w:bCs/>
          <w:color w:val="084D8B"/>
          <w:sz w:val="24"/>
          <w:szCs w:val="20"/>
        </w:rPr>
        <w:t xml:space="preserve"> 2025</w:t>
      </w:r>
    </w:p>
    <w:p w14:paraId="5A360769" w14:textId="21F5A7C4" w:rsidR="00BC5D8D" w:rsidRPr="00224954" w:rsidRDefault="00BC5D8D" w:rsidP="002B6DA8">
      <w:pPr>
        <w:pStyle w:val="ListParagraph"/>
        <w:numPr>
          <w:ilvl w:val="0"/>
          <w:numId w:val="2"/>
        </w:numPr>
        <w:rPr>
          <w:rFonts w:ascii="Roboto" w:hAnsi="Roboto"/>
          <w:b w:val="0"/>
          <w:bCs/>
          <w:color w:val="084D8B"/>
          <w:sz w:val="24"/>
          <w:szCs w:val="20"/>
        </w:rPr>
      </w:pPr>
      <w:r w:rsidRPr="00224954">
        <w:rPr>
          <w:rFonts w:ascii="Roboto" w:hAnsi="Roboto"/>
          <w:b w:val="0"/>
          <w:bCs/>
          <w:color w:val="084D8B"/>
          <w:sz w:val="24"/>
          <w:szCs w:val="20"/>
        </w:rPr>
        <w:t xml:space="preserve">KCDC will </w:t>
      </w:r>
      <w:r w:rsidRPr="00224954">
        <w:rPr>
          <w:rFonts w:ascii="Roboto" w:hAnsi="Roboto"/>
          <w:color w:val="084D8B"/>
          <w:sz w:val="24"/>
          <w:szCs w:val="20"/>
        </w:rPr>
        <w:t xml:space="preserve">NOT </w:t>
      </w:r>
      <w:r w:rsidRPr="00224954">
        <w:rPr>
          <w:rFonts w:ascii="Roboto" w:hAnsi="Roboto"/>
          <w:b w:val="0"/>
          <w:bCs/>
          <w:color w:val="084D8B"/>
          <w:sz w:val="24"/>
          <w:szCs w:val="20"/>
        </w:rPr>
        <w:t>accept questions via email or phone.</w:t>
      </w:r>
    </w:p>
    <w:p w14:paraId="42EF6846" w14:textId="6BFB8048" w:rsidR="00A74342" w:rsidRPr="00224954" w:rsidRDefault="00A74342" w:rsidP="00A74342">
      <w:pPr>
        <w:pStyle w:val="Heading1"/>
        <w:rPr>
          <w:rFonts w:ascii="Roboto Black" w:hAnsi="Roboto Black"/>
          <w:color w:val="084D8B"/>
          <w:sz w:val="32"/>
          <w:szCs w:val="18"/>
        </w:rPr>
      </w:pPr>
      <w:r w:rsidRPr="00224954">
        <w:rPr>
          <w:rFonts w:ascii="Roboto Black" w:hAnsi="Roboto Black"/>
          <w:color w:val="084D8B"/>
          <w:sz w:val="32"/>
          <w:szCs w:val="18"/>
        </w:rPr>
        <w:t>Pre-</w:t>
      </w:r>
      <w:r w:rsidR="00625717">
        <w:rPr>
          <w:rFonts w:ascii="Roboto Black" w:hAnsi="Roboto Black"/>
          <w:color w:val="084D8B"/>
          <w:sz w:val="32"/>
          <w:szCs w:val="18"/>
        </w:rPr>
        <w:t>Proposal</w:t>
      </w:r>
      <w:r w:rsidRPr="00224954">
        <w:rPr>
          <w:rFonts w:ascii="Roboto Black" w:hAnsi="Roboto Black"/>
          <w:color w:val="084D8B"/>
          <w:sz w:val="32"/>
          <w:szCs w:val="18"/>
        </w:rPr>
        <w:t xml:space="preserve"> Meeting</w:t>
      </w:r>
    </w:p>
    <w:p w14:paraId="68526252" w14:textId="0CAEDA53" w:rsidR="00325D89" w:rsidRDefault="0001247B" w:rsidP="00325D89">
      <w:pPr>
        <w:pStyle w:val="Heading2"/>
        <w:numPr>
          <w:ilvl w:val="0"/>
          <w:numId w:val="3"/>
        </w:numPr>
        <w:rPr>
          <w:rFonts w:ascii="Roboto" w:hAnsi="Roboto"/>
          <w:color w:val="084D8B"/>
          <w:sz w:val="24"/>
          <w:szCs w:val="20"/>
        </w:rPr>
      </w:pPr>
      <w:r>
        <w:rPr>
          <w:rFonts w:ascii="Roboto" w:hAnsi="Roboto"/>
          <w:color w:val="084D8B"/>
          <w:sz w:val="24"/>
          <w:szCs w:val="20"/>
        </w:rPr>
        <w:t>None scheduled</w:t>
      </w:r>
    </w:p>
    <w:p w14:paraId="081E4AF8" w14:textId="59B2E159" w:rsidR="002A51D0" w:rsidRPr="00224954" w:rsidRDefault="000511DB" w:rsidP="002A51D0">
      <w:pPr>
        <w:pStyle w:val="Heading1"/>
        <w:rPr>
          <w:rFonts w:ascii="Roboto Black" w:hAnsi="Roboto Black"/>
          <w:color w:val="084D8B"/>
          <w:sz w:val="32"/>
          <w:szCs w:val="18"/>
        </w:rPr>
      </w:pPr>
      <w:r>
        <w:rPr>
          <w:rFonts w:ascii="Roboto Black" w:hAnsi="Roboto Black"/>
          <w:color w:val="084D8B"/>
          <w:sz w:val="32"/>
          <w:szCs w:val="18"/>
        </w:rPr>
        <w:t>Solicitation</w:t>
      </w:r>
      <w:r w:rsidR="002A51D0" w:rsidRPr="00224954">
        <w:rPr>
          <w:rFonts w:ascii="Roboto Black" w:hAnsi="Roboto Black"/>
          <w:color w:val="084D8B"/>
          <w:sz w:val="32"/>
          <w:szCs w:val="18"/>
        </w:rPr>
        <w:t xml:space="preserve"> Opening</w:t>
      </w:r>
    </w:p>
    <w:p w14:paraId="67099CC7" w14:textId="293E3222" w:rsidR="002A51D0" w:rsidRPr="00214CD6" w:rsidRDefault="002A51D0" w:rsidP="002A51D0">
      <w:pPr>
        <w:pStyle w:val="Heading2"/>
        <w:numPr>
          <w:ilvl w:val="0"/>
          <w:numId w:val="3"/>
        </w:numPr>
        <w:rPr>
          <w:rFonts w:ascii="Roboto" w:hAnsi="Roboto"/>
          <w:sz w:val="24"/>
          <w:szCs w:val="20"/>
        </w:rPr>
      </w:pPr>
      <w:r w:rsidRPr="00224954">
        <w:rPr>
          <w:rFonts w:ascii="Roboto" w:hAnsi="Roboto"/>
          <w:color w:val="084D8B"/>
          <w:sz w:val="24"/>
          <w:szCs w:val="20"/>
        </w:rPr>
        <w:t xml:space="preserve">This </w:t>
      </w:r>
      <w:r w:rsidR="00CD6ACF">
        <w:rPr>
          <w:rFonts w:ascii="Roboto" w:hAnsi="Roboto"/>
          <w:color w:val="084D8B"/>
          <w:sz w:val="24"/>
          <w:szCs w:val="20"/>
        </w:rPr>
        <w:t xml:space="preserve">solicitation </w:t>
      </w:r>
      <w:r w:rsidRPr="00224954">
        <w:rPr>
          <w:rFonts w:ascii="Roboto" w:hAnsi="Roboto"/>
          <w:color w:val="084D8B"/>
          <w:sz w:val="24"/>
          <w:szCs w:val="20"/>
        </w:rPr>
        <w:t xml:space="preserve">will </w:t>
      </w:r>
      <w:r w:rsidR="00DF02A4">
        <w:rPr>
          <w:rFonts w:ascii="Roboto" w:hAnsi="Roboto"/>
          <w:color w:val="084D8B"/>
          <w:sz w:val="24"/>
          <w:szCs w:val="20"/>
        </w:rPr>
        <w:t xml:space="preserve">not </w:t>
      </w:r>
      <w:r w:rsidRPr="00224954">
        <w:rPr>
          <w:rFonts w:ascii="Roboto" w:hAnsi="Roboto"/>
          <w:color w:val="084D8B"/>
          <w:sz w:val="24"/>
          <w:szCs w:val="20"/>
        </w:rPr>
        <w:t xml:space="preserve">be “opened” </w:t>
      </w:r>
      <w:r w:rsidR="00CD6ACF">
        <w:rPr>
          <w:rFonts w:ascii="Roboto" w:hAnsi="Roboto"/>
          <w:color w:val="084D8B"/>
          <w:sz w:val="24"/>
          <w:szCs w:val="20"/>
        </w:rPr>
        <w:t>public</w:t>
      </w:r>
      <w:r w:rsidR="00DF02A4">
        <w:rPr>
          <w:rFonts w:ascii="Roboto" w:hAnsi="Roboto"/>
          <w:color w:val="084D8B"/>
          <w:sz w:val="24"/>
          <w:szCs w:val="20"/>
        </w:rPr>
        <w:t>ly since it is a proposal</w:t>
      </w:r>
      <w:r w:rsidR="007A62B5">
        <w:rPr>
          <w:rFonts w:ascii="Roboto" w:hAnsi="Roboto"/>
          <w:color w:val="084D8B"/>
          <w:sz w:val="24"/>
          <w:szCs w:val="20"/>
        </w:rPr>
        <w:t>.</w:t>
      </w:r>
      <w:r w:rsidR="00CD6ACF">
        <w:rPr>
          <w:rFonts w:ascii="Roboto" w:hAnsi="Roboto"/>
          <w:color w:val="084D8B"/>
          <w:sz w:val="24"/>
          <w:szCs w:val="20"/>
        </w:rPr>
        <w:t xml:space="preserve"> </w:t>
      </w:r>
    </w:p>
    <w:p w14:paraId="406ABB24" w14:textId="371A4279" w:rsidR="007F328B" w:rsidRPr="00224270" w:rsidRDefault="002A51D0" w:rsidP="00AD7DFC">
      <w:pPr>
        <w:pStyle w:val="Heading1"/>
        <w:rPr>
          <w:rFonts w:ascii="Roboto" w:hAnsi="Roboto"/>
          <w:color w:val="C00000"/>
          <w:sz w:val="28"/>
          <w:szCs w:val="22"/>
        </w:rPr>
      </w:pPr>
      <w:r w:rsidRPr="00224954">
        <w:rPr>
          <w:rFonts w:ascii="Roboto Black" w:hAnsi="Roboto Black"/>
          <w:color w:val="084D8B"/>
          <w:sz w:val="32"/>
          <w:szCs w:val="18"/>
        </w:rPr>
        <w:t>Award Results</w:t>
      </w:r>
      <w:r w:rsidR="00AD7DFC">
        <w:rPr>
          <w:rFonts w:ascii="Roboto Black" w:hAnsi="Roboto Black"/>
          <w:color w:val="084D8B"/>
          <w:sz w:val="32"/>
          <w:szCs w:val="18"/>
        </w:rPr>
        <w:t xml:space="preserve"> </w:t>
      </w:r>
      <w:hyperlink r:id="rId12" w:history="1">
        <w:r w:rsidR="007F328B" w:rsidRPr="00224270">
          <w:rPr>
            <w:rStyle w:val="Hyperlink"/>
            <w:rFonts w:ascii="Roboto" w:hAnsi="Roboto"/>
            <w:color w:val="C00000"/>
            <w:sz w:val="28"/>
            <w:szCs w:val="22"/>
          </w:rPr>
          <w:t>Click here</w:t>
        </w:r>
      </w:hyperlink>
    </w:p>
    <w:p w14:paraId="45732D7D" w14:textId="61077FC6" w:rsidR="001661EE" w:rsidRPr="00224954" w:rsidRDefault="00843D8C" w:rsidP="00843D8C">
      <w:pPr>
        <w:pStyle w:val="ListParagraph"/>
        <w:numPr>
          <w:ilvl w:val="0"/>
          <w:numId w:val="1"/>
        </w:numPr>
        <w:rPr>
          <w:rFonts w:ascii="Roboto" w:hAnsi="Roboto"/>
          <w:b w:val="0"/>
          <w:bCs/>
          <w:color w:val="084D8B"/>
          <w:sz w:val="24"/>
          <w:szCs w:val="20"/>
        </w:rPr>
      </w:pPr>
      <w:r w:rsidRPr="00224954">
        <w:rPr>
          <w:rFonts w:ascii="Roboto" w:hAnsi="Roboto"/>
          <w:b w:val="0"/>
          <w:bCs/>
          <w:color w:val="084D8B"/>
          <w:sz w:val="24"/>
          <w:szCs w:val="20"/>
        </w:rPr>
        <w:t xml:space="preserve">KCDC posts the award </w:t>
      </w:r>
      <w:r w:rsidR="00087B2D">
        <w:rPr>
          <w:rFonts w:ascii="Roboto" w:hAnsi="Roboto"/>
          <w:b w:val="0"/>
          <w:bCs/>
          <w:color w:val="084D8B"/>
          <w:sz w:val="24"/>
          <w:szCs w:val="20"/>
        </w:rPr>
        <w:t>information</w:t>
      </w:r>
      <w:r w:rsidRPr="00224954">
        <w:rPr>
          <w:rFonts w:ascii="Roboto" w:hAnsi="Roboto"/>
          <w:b w:val="0"/>
          <w:bCs/>
          <w:color w:val="084D8B"/>
          <w:sz w:val="24"/>
          <w:szCs w:val="20"/>
        </w:rPr>
        <w:t xml:space="preserve"> on its website</w:t>
      </w:r>
      <w:r w:rsidR="00AD6C32">
        <w:rPr>
          <w:rFonts w:ascii="Roboto" w:hAnsi="Roboto"/>
          <w:b w:val="0"/>
          <w:bCs/>
          <w:color w:val="084D8B"/>
          <w:sz w:val="24"/>
          <w:szCs w:val="20"/>
        </w:rPr>
        <w:t xml:space="preserve"> ONCE an award decision is made</w:t>
      </w:r>
      <w:r w:rsidRPr="00224954">
        <w:rPr>
          <w:rFonts w:ascii="Roboto" w:hAnsi="Roboto"/>
          <w:b w:val="0"/>
          <w:bCs/>
          <w:color w:val="084D8B"/>
          <w:sz w:val="24"/>
          <w:szCs w:val="20"/>
        </w:rPr>
        <w:t>. Please click the link above.</w:t>
      </w:r>
    </w:p>
    <w:p w14:paraId="3FB0FB23" w14:textId="6451A86E" w:rsidR="001661EE" w:rsidRPr="00224954" w:rsidRDefault="001661EE" w:rsidP="001661EE">
      <w:pPr>
        <w:pStyle w:val="Heading1"/>
        <w:rPr>
          <w:rFonts w:ascii="Roboto Black" w:hAnsi="Roboto Black"/>
          <w:color w:val="084D8B"/>
          <w:sz w:val="32"/>
          <w:szCs w:val="18"/>
        </w:rPr>
      </w:pPr>
      <w:r w:rsidRPr="00224954">
        <w:rPr>
          <w:rFonts w:ascii="Roboto Black" w:hAnsi="Roboto Black"/>
          <w:color w:val="084D8B"/>
          <w:sz w:val="32"/>
          <w:szCs w:val="18"/>
        </w:rPr>
        <w:t>Open Records / Public Access to Documents</w:t>
      </w:r>
    </w:p>
    <w:p w14:paraId="362BA0E9" w14:textId="0FA25F6D" w:rsidR="001661EE" w:rsidRPr="00224954" w:rsidRDefault="001661EE" w:rsidP="001661EE">
      <w:pPr>
        <w:pStyle w:val="Heading1"/>
        <w:numPr>
          <w:ilvl w:val="0"/>
          <w:numId w:val="1"/>
        </w:numPr>
        <w:rPr>
          <w:rFonts w:ascii="Roboto" w:hAnsi="Roboto"/>
          <w:b w:val="0"/>
          <w:bCs/>
          <w:color w:val="084D8B"/>
          <w:sz w:val="24"/>
          <w:szCs w:val="14"/>
        </w:rPr>
      </w:pPr>
      <w:r w:rsidRPr="00224954">
        <w:rPr>
          <w:rFonts w:ascii="Roboto" w:hAnsi="Roboto"/>
          <w:b w:val="0"/>
          <w:bCs/>
          <w:color w:val="084D8B"/>
          <w:sz w:val="24"/>
          <w:szCs w:val="14"/>
        </w:rPr>
        <w:t>All documents provided to KCDC are subject to the Tennessee Open Meetings Act (TCA 8-44-101) and open records requirements</w:t>
      </w:r>
      <w:r w:rsidR="00E60C2C">
        <w:rPr>
          <w:rFonts w:ascii="Roboto" w:hAnsi="Roboto"/>
          <w:b w:val="0"/>
          <w:bCs/>
          <w:color w:val="084D8B"/>
          <w:sz w:val="24"/>
          <w:szCs w:val="14"/>
        </w:rPr>
        <w:t xml:space="preserve"> ONCE an award decision is made</w:t>
      </w:r>
      <w:r w:rsidRPr="00224954">
        <w:rPr>
          <w:rFonts w:ascii="Roboto" w:hAnsi="Roboto"/>
          <w:b w:val="0"/>
          <w:bCs/>
          <w:color w:val="084D8B"/>
          <w:sz w:val="24"/>
          <w:szCs w:val="14"/>
        </w:rPr>
        <w:t>.</w:t>
      </w:r>
    </w:p>
    <w:p w14:paraId="2350CE00" w14:textId="624FA73D" w:rsidR="001661EE" w:rsidRDefault="00907522" w:rsidP="001661EE">
      <w:pPr>
        <w:rPr>
          <w:rFonts w:ascii="Roboto" w:hAnsi="Roboto"/>
          <w:b w:val="0"/>
          <w:bCs/>
          <w:sz w:val="24"/>
          <w:szCs w:val="20"/>
        </w:rPr>
      </w:pPr>
      <w:r>
        <w:rPr>
          <w:rFonts w:ascii="Roboto Black" w:hAnsi="Roboto Black"/>
          <w:noProof/>
          <w:sz w:val="32"/>
          <w:szCs w:val="18"/>
        </w:rPr>
        <mc:AlternateContent>
          <mc:Choice Requires="wps">
            <w:drawing>
              <wp:anchor distT="0" distB="0" distL="114300" distR="114300" simplePos="0" relativeHeight="251665408" behindDoc="0" locked="0" layoutInCell="1" allowOverlap="1" wp14:anchorId="24CFCADE" wp14:editId="5A3F2C68">
                <wp:simplePos x="0" y="0"/>
                <wp:positionH relativeFrom="margin">
                  <wp:align>left</wp:align>
                </wp:positionH>
                <wp:positionV relativeFrom="paragraph">
                  <wp:posOffset>306363</wp:posOffset>
                </wp:positionV>
                <wp:extent cx="6195317" cy="10274"/>
                <wp:effectExtent l="19050" t="19050" r="34290" b="27940"/>
                <wp:wrapNone/>
                <wp:docPr id="1597530386" name="Straight Connector 4"/>
                <wp:cNvGraphicFramePr/>
                <a:graphic xmlns:a="http://schemas.openxmlformats.org/drawingml/2006/main">
                  <a:graphicData uri="http://schemas.microsoft.com/office/word/2010/wordprocessingShape">
                    <wps:wsp>
                      <wps:cNvCnPr/>
                      <wps:spPr>
                        <a:xfrm flipV="1">
                          <a:off x="0" y="0"/>
                          <a:ext cx="6195317" cy="10274"/>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A5C81" id="Straight Connector 4" o:spid="_x0000_s1026" style="position:absolute;flip:y;z-index:251665408;visibility:visible;mso-wrap-style:square;mso-wrap-distance-left:9pt;mso-wrap-distance-top:0;mso-wrap-distance-right:9pt;mso-wrap-distance-bottom:0;mso-position-horizontal:left;mso-position-horizontal-relative:margin;mso-position-vertical:absolute;mso-position-vertical-relative:text" from="0,24.1pt" to="487.8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" strokecolor="#c00000" strokeweight="3pt">
                <w10:wrap anchorx="margin"/>
              </v:line>
            </w:pict>
          </mc:Fallback>
        </mc:AlternateContent>
      </w:r>
    </w:p>
    <w:p w14:paraId="65FB3D4F" w14:textId="77777777" w:rsidR="001661EE" w:rsidRDefault="001661EE" w:rsidP="001661EE">
      <w:pPr>
        <w:rPr>
          <w:rFonts w:ascii="Roboto" w:hAnsi="Roboto"/>
          <w:b w:val="0"/>
          <w:bCs/>
          <w:sz w:val="24"/>
          <w:szCs w:val="20"/>
        </w:rPr>
      </w:pPr>
    </w:p>
    <w:p w14:paraId="2E474BAC" w14:textId="77777777" w:rsidR="00625717" w:rsidRDefault="00625717" w:rsidP="001661EE">
      <w:pPr>
        <w:rPr>
          <w:rFonts w:ascii="Roboto" w:hAnsi="Roboto"/>
          <w:b w:val="0"/>
          <w:bCs/>
          <w:sz w:val="24"/>
          <w:szCs w:val="20"/>
        </w:rPr>
      </w:pPr>
    </w:p>
    <w:p w14:paraId="15C0DEC4" w14:textId="49AFF352" w:rsidR="003B3608" w:rsidRDefault="003B3608" w:rsidP="001661EE">
      <w:pPr>
        <w:rPr>
          <w:rFonts w:ascii="Roboto" w:hAnsi="Roboto"/>
          <w:b w:val="0"/>
          <w:bCs/>
          <w:sz w:val="24"/>
          <w:szCs w:val="20"/>
        </w:rPr>
      </w:pPr>
    </w:p>
    <w:p w14:paraId="7E165C17" w14:textId="77777777" w:rsidR="00F86678" w:rsidRDefault="00F86678" w:rsidP="001661EE">
      <w:pPr>
        <w:rPr>
          <w:rFonts w:ascii="Roboto" w:hAnsi="Roboto"/>
          <w:b w:val="0"/>
          <w:bCs/>
          <w:sz w:val="24"/>
          <w:szCs w:val="20"/>
        </w:rPr>
      </w:pPr>
    </w:p>
    <w:p w14:paraId="56B12BDE" w14:textId="77777777" w:rsidR="003B3608" w:rsidRDefault="003B3608" w:rsidP="001661EE">
      <w:pPr>
        <w:rPr>
          <w:rFonts w:ascii="Roboto" w:hAnsi="Roboto"/>
          <w:b w:val="0"/>
          <w:bCs/>
          <w:sz w:val="24"/>
          <w:szCs w:val="20"/>
        </w:rPr>
      </w:pPr>
    </w:p>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33CC"/>
        <w:tblLayout w:type="fixed"/>
        <w:tblLook w:val="00A0" w:firstRow="1" w:lastRow="0" w:firstColumn="1" w:lastColumn="0" w:noHBand="0" w:noVBand="0"/>
      </w:tblPr>
      <w:tblGrid>
        <w:gridCol w:w="9990"/>
      </w:tblGrid>
      <w:tr w:rsidR="00BB0D0E" w:rsidRPr="00BB0D0E" w14:paraId="273848FF" w14:textId="77777777" w:rsidTr="00BB0D0E">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6E98F5" w:themeFill="text2" w:themeFillTint="66"/>
            <w:vAlign w:val="center"/>
          </w:tcPr>
          <w:p w14:paraId="32A96299" w14:textId="77777777" w:rsidR="00BB0D0E" w:rsidRPr="00BB0D0E" w:rsidRDefault="00BB0D0E" w:rsidP="00F86678">
            <w:pPr>
              <w:jc w:val="center"/>
              <w:rPr>
                <w:b w:val="0"/>
                <w:color w:val="FFFFFF" w:themeColor="background1"/>
              </w:rPr>
            </w:pPr>
            <w:bookmarkStart w:id="0" w:name="_Hlk134427195"/>
            <w:r w:rsidRPr="00BB0D0E">
              <w:rPr>
                <w:color w:val="FFFFFF" w:themeColor="background1"/>
              </w:rPr>
              <w:lastRenderedPageBreak/>
              <w:t>General Information</w:t>
            </w:r>
          </w:p>
        </w:tc>
      </w:tr>
      <w:bookmarkEnd w:id="0"/>
    </w:tbl>
    <w:p w14:paraId="35552811" w14:textId="77777777" w:rsidR="00BB0D0E" w:rsidRDefault="00BB0D0E" w:rsidP="00BB0D0E">
      <w:pPr>
        <w:jc w:val="both"/>
        <w:rPr>
          <w:bCs/>
        </w:rPr>
      </w:pPr>
    </w:p>
    <w:p w14:paraId="1EEEEE51" w14:textId="77777777" w:rsidR="00BB0D0E" w:rsidRPr="00BB0D0E" w:rsidRDefault="00BB0D0E" w:rsidP="00BB0D0E">
      <w:pPr>
        <w:shd w:val="clear" w:color="auto" w:fill="B6CBFA" w:themeFill="text2" w:themeFillTint="33"/>
        <w:jc w:val="both"/>
        <w:rPr>
          <w:rFonts w:cstheme="minorHAnsi"/>
          <w:b w:val="0"/>
          <w:color w:val="auto"/>
          <w:sz w:val="24"/>
          <w:szCs w:val="24"/>
        </w:rPr>
      </w:pPr>
      <w:r w:rsidRPr="00BB0D0E">
        <w:rPr>
          <w:rFonts w:cstheme="minorHAnsi"/>
          <w:b w:val="0"/>
          <w:color w:val="auto"/>
          <w:sz w:val="24"/>
          <w:szCs w:val="24"/>
        </w:rPr>
        <w:t>1.</w:t>
      </w:r>
      <w:r w:rsidRPr="00BB0D0E">
        <w:rPr>
          <w:rFonts w:cstheme="minorHAnsi"/>
          <w:b w:val="0"/>
          <w:color w:val="auto"/>
          <w:sz w:val="24"/>
          <w:szCs w:val="24"/>
        </w:rPr>
        <w:tab/>
      </w:r>
      <w:r w:rsidRPr="00BB0D0E">
        <w:rPr>
          <w:rFonts w:cstheme="minorHAnsi"/>
          <w:bCs/>
          <w:color w:val="auto"/>
          <w:sz w:val="24"/>
          <w:szCs w:val="24"/>
        </w:rPr>
        <w:t>Background and Intent</w:t>
      </w:r>
    </w:p>
    <w:p w14:paraId="4F39609B" w14:textId="77777777" w:rsidR="00BB0D0E" w:rsidRPr="00BB0D0E" w:rsidRDefault="00BB0D0E" w:rsidP="0081502C">
      <w:pPr>
        <w:spacing w:line="240" w:lineRule="auto"/>
        <w:jc w:val="both"/>
        <w:rPr>
          <w:rFonts w:cstheme="minorHAnsi"/>
          <w:b w:val="0"/>
          <w:color w:val="auto"/>
          <w:sz w:val="24"/>
          <w:szCs w:val="24"/>
          <w:u w:val="single"/>
        </w:rPr>
      </w:pPr>
    </w:p>
    <w:p w14:paraId="673C0993" w14:textId="77777777" w:rsidR="00BB0D0E" w:rsidRPr="000304E9" w:rsidRDefault="00BB0D0E" w:rsidP="0081502C">
      <w:pPr>
        <w:spacing w:line="240" w:lineRule="auto"/>
        <w:ind w:left="864" w:hanging="432"/>
        <w:jc w:val="both"/>
        <w:rPr>
          <w:rFonts w:cstheme="minorHAnsi"/>
          <w:b w:val="0"/>
          <w:color w:val="0F0D29" w:themeColor="text1"/>
          <w:sz w:val="24"/>
          <w:szCs w:val="24"/>
        </w:rPr>
      </w:pPr>
      <w:r w:rsidRPr="000304E9">
        <w:rPr>
          <w:rFonts w:cstheme="minorHAnsi"/>
          <w:b w:val="0"/>
          <w:color w:val="0F0D29" w:themeColor="text1"/>
          <w:sz w:val="24"/>
          <w:szCs w:val="24"/>
        </w:rPr>
        <w:t>a.</w:t>
      </w:r>
      <w:r w:rsidRPr="000304E9">
        <w:rPr>
          <w:rFonts w:cstheme="minorHAnsi"/>
          <w:b w:val="0"/>
          <w:color w:val="0F0D29" w:themeColor="text1"/>
          <w:sz w:val="24"/>
          <w:szCs w:val="24"/>
        </w:rPr>
        <w:tab/>
        <w:t>Knoxville's Community Development Corporation (“KCDC”) is the public housing authority for the City of Knoxville and for Knox County in Tennessee. KCDC’s affordable housing portfolio includes more than 26 properties with approximately 3,600 dwelling units. In addition to operating its public housing apartments, KCDC oversees approximately 4,097 Section 8 Vouchers and 76 Moderate Rehabilitation units. Additionally, KCDC serves as the redevelopment agency for the City of Knoxville, managing redevelopment areas, TIFs, and PILOTs.</w:t>
      </w:r>
    </w:p>
    <w:p w14:paraId="0548427E" w14:textId="77777777" w:rsidR="00BB0D0E" w:rsidRPr="000304E9" w:rsidRDefault="00BB0D0E" w:rsidP="0081502C">
      <w:pPr>
        <w:spacing w:line="240" w:lineRule="auto"/>
        <w:ind w:left="432"/>
        <w:jc w:val="both"/>
        <w:rPr>
          <w:rFonts w:cstheme="minorHAnsi"/>
          <w:b w:val="0"/>
          <w:color w:val="0F0D29" w:themeColor="text1"/>
          <w:sz w:val="24"/>
          <w:szCs w:val="24"/>
        </w:rPr>
      </w:pPr>
    </w:p>
    <w:p w14:paraId="402B9971" w14:textId="77777777" w:rsidR="00BB0D0E" w:rsidRPr="000304E9" w:rsidRDefault="00BB0D0E" w:rsidP="0081502C">
      <w:pPr>
        <w:spacing w:line="240" w:lineRule="auto"/>
        <w:ind w:left="864" w:hanging="432"/>
        <w:jc w:val="both"/>
        <w:rPr>
          <w:rFonts w:cstheme="minorHAnsi"/>
          <w:b w:val="0"/>
          <w:color w:val="0F0D29" w:themeColor="text1"/>
          <w:sz w:val="24"/>
          <w:szCs w:val="24"/>
        </w:rPr>
      </w:pPr>
      <w:r w:rsidRPr="000304E9">
        <w:rPr>
          <w:rFonts w:cstheme="minorHAnsi"/>
          <w:b w:val="0"/>
          <w:color w:val="0F0D29" w:themeColor="text1"/>
          <w:sz w:val="24"/>
          <w:szCs w:val="24"/>
        </w:rPr>
        <w:t>b.</w:t>
      </w:r>
      <w:r w:rsidRPr="000304E9">
        <w:rPr>
          <w:rFonts w:cstheme="minorHAnsi"/>
          <w:b w:val="0"/>
          <w:color w:val="0F0D29" w:themeColor="text1"/>
          <w:sz w:val="24"/>
          <w:szCs w:val="24"/>
        </w:rPr>
        <w:tab/>
        <w:t>Definition/Clarification: KCDC uses “suppliers” as inclusive of various words describing interested parties often called “bidders,” “contractors,” “firms,” “proposers” and “vendors.”</w:t>
      </w:r>
    </w:p>
    <w:p w14:paraId="63AA4A55" w14:textId="77777777" w:rsidR="00BB0D0E" w:rsidRPr="000304E9" w:rsidRDefault="00BB0D0E" w:rsidP="0081502C">
      <w:pPr>
        <w:spacing w:line="240" w:lineRule="auto"/>
        <w:ind w:left="432"/>
        <w:jc w:val="both"/>
        <w:rPr>
          <w:rFonts w:cstheme="minorHAnsi"/>
          <w:b w:val="0"/>
          <w:color w:val="0F0D29" w:themeColor="text1"/>
          <w:sz w:val="24"/>
          <w:szCs w:val="24"/>
        </w:rPr>
      </w:pPr>
    </w:p>
    <w:p w14:paraId="7D5E14AC" w14:textId="12BA5439" w:rsidR="00DF7449" w:rsidRPr="000304E9" w:rsidRDefault="00561666" w:rsidP="001145D9">
      <w:pPr>
        <w:spacing w:line="240" w:lineRule="auto"/>
        <w:ind w:left="864" w:hanging="432"/>
        <w:jc w:val="both"/>
        <w:rPr>
          <w:rFonts w:eastAsia="Times New Roman" w:cstheme="minorHAnsi"/>
          <w:b w:val="0"/>
          <w:bCs/>
          <w:color w:val="0F0D29" w:themeColor="text1"/>
          <w:sz w:val="24"/>
          <w:szCs w:val="24"/>
        </w:rPr>
      </w:pPr>
      <w:bookmarkStart w:id="1" w:name="_Hlk180135096"/>
      <w:r w:rsidRPr="000304E9">
        <w:rPr>
          <w:rFonts w:cstheme="minorHAnsi"/>
          <w:b w:val="0"/>
          <w:bCs/>
          <w:color w:val="0F0D29" w:themeColor="text1"/>
          <w:sz w:val="24"/>
          <w:szCs w:val="24"/>
        </w:rPr>
        <w:t>c.</w:t>
      </w:r>
      <w:r w:rsidRPr="000304E9">
        <w:rPr>
          <w:rFonts w:cstheme="minorHAnsi"/>
          <w:b w:val="0"/>
          <w:bCs/>
          <w:color w:val="0F0D29" w:themeColor="text1"/>
          <w:sz w:val="24"/>
          <w:szCs w:val="24"/>
        </w:rPr>
        <w:tab/>
        <w:t xml:space="preserve">The purpose of this solicitation </w:t>
      </w:r>
      <w:r w:rsidR="00E056BC" w:rsidRPr="000304E9">
        <w:rPr>
          <w:rFonts w:cstheme="minorHAnsi"/>
          <w:b w:val="0"/>
          <w:bCs/>
          <w:color w:val="0F0D29" w:themeColor="text1"/>
          <w:sz w:val="24"/>
          <w:szCs w:val="24"/>
        </w:rPr>
        <w:t>is</w:t>
      </w:r>
      <w:r w:rsidRPr="000304E9">
        <w:rPr>
          <w:rFonts w:cstheme="minorHAnsi"/>
          <w:b w:val="0"/>
          <w:bCs/>
          <w:color w:val="0F0D29" w:themeColor="text1"/>
          <w:sz w:val="24"/>
          <w:szCs w:val="24"/>
        </w:rPr>
        <w:t xml:space="preserve"> the selection of one </w:t>
      </w:r>
      <w:r w:rsidR="00E056BC" w:rsidRPr="000304E9">
        <w:rPr>
          <w:rFonts w:cstheme="minorHAnsi"/>
          <w:b w:val="0"/>
          <w:bCs/>
          <w:color w:val="0F0D29" w:themeColor="text1"/>
          <w:sz w:val="24"/>
          <w:szCs w:val="24"/>
        </w:rPr>
        <w:t xml:space="preserve">or more </w:t>
      </w:r>
      <w:r w:rsidRPr="000304E9">
        <w:rPr>
          <w:rFonts w:cstheme="minorHAnsi"/>
          <w:b w:val="0"/>
          <w:bCs/>
          <w:color w:val="0F0D29" w:themeColor="text1"/>
          <w:sz w:val="24"/>
          <w:szCs w:val="24"/>
        </w:rPr>
        <w:t>supplier</w:t>
      </w:r>
      <w:r w:rsidR="00E056BC" w:rsidRPr="000304E9">
        <w:rPr>
          <w:rFonts w:cstheme="minorHAnsi"/>
          <w:b w:val="0"/>
          <w:bCs/>
          <w:color w:val="0F0D29" w:themeColor="text1"/>
          <w:sz w:val="24"/>
          <w:szCs w:val="24"/>
        </w:rPr>
        <w:t>s</w:t>
      </w:r>
      <w:r w:rsidRPr="000304E9">
        <w:rPr>
          <w:rFonts w:cstheme="minorHAnsi"/>
          <w:b w:val="0"/>
          <w:bCs/>
          <w:color w:val="0F0D29" w:themeColor="text1"/>
          <w:sz w:val="24"/>
          <w:szCs w:val="24"/>
        </w:rPr>
        <w:t>, at a pre-</w:t>
      </w:r>
      <w:r w:rsidRPr="000304E9">
        <w:rPr>
          <w:rFonts w:cstheme="minorHAnsi"/>
          <w:b w:val="0"/>
          <w:bCs/>
          <w:color w:val="0F0D29" w:themeColor="text1"/>
          <w:sz w:val="24"/>
          <w:szCs w:val="24"/>
        </w:rPr>
        <w:tab/>
        <w:t xml:space="preserve">determined rate, to </w:t>
      </w:r>
      <w:r w:rsidR="00B3177B" w:rsidRPr="000304E9">
        <w:rPr>
          <w:rFonts w:cstheme="minorHAnsi"/>
          <w:b w:val="0"/>
          <w:bCs/>
          <w:color w:val="0F0D29" w:themeColor="text1"/>
          <w:sz w:val="24"/>
          <w:szCs w:val="24"/>
        </w:rPr>
        <w:t>provide plumbing services as needs arise across KCDC’s portfolio.</w:t>
      </w:r>
      <w:r w:rsidR="001145D9" w:rsidRPr="000304E9">
        <w:rPr>
          <w:rFonts w:cstheme="minorHAnsi"/>
          <w:b w:val="0"/>
          <w:bCs/>
          <w:color w:val="0F0D29" w:themeColor="text1"/>
          <w:sz w:val="24"/>
          <w:szCs w:val="24"/>
        </w:rPr>
        <w:t xml:space="preserve"> </w:t>
      </w:r>
      <w:r w:rsidRPr="000304E9">
        <w:rPr>
          <w:rFonts w:cstheme="minorHAnsi"/>
          <w:b w:val="0"/>
          <w:bCs/>
          <w:color w:val="0F0D29" w:themeColor="text1"/>
          <w:sz w:val="24"/>
          <w:szCs w:val="24"/>
        </w:rPr>
        <w:tab/>
      </w:r>
      <w:r w:rsidR="00C1212C" w:rsidRPr="000304E9">
        <w:rPr>
          <w:rFonts w:eastAsia="Times New Roman" w:cstheme="minorHAnsi"/>
          <w:b w:val="0"/>
          <w:bCs/>
          <w:color w:val="0F0D29" w:themeColor="text1"/>
          <w:sz w:val="24"/>
          <w:szCs w:val="24"/>
        </w:rPr>
        <w:t xml:space="preserve">While KCDC has its own employees who perform plumbing work, from time to time, KCDC needs supplemental plumbing services from suppliers. </w:t>
      </w:r>
      <w:r w:rsidR="001145D9" w:rsidRPr="000304E9">
        <w:rPr>
          <w:rFonts w:eastAsia="Times New Roman" w:cstheme="minorHAnsi"/>
          <w:b w:val="0"/>
          <w:bCs/>
          <w:color w:val="0F0D29" w:themeColor="text1"/>
          <w:sz w:val="24"/>
          <w:szCs w:val="24"/>
        </w:rPr>
        <w:t xml:space="preserve"> Suppliers do not have to provide every type of plumbing service imaginable to participate in this solicitation</w:t>
      </w:r>
      <w:r w:rsidR="002F7482" w:rsidRPr="000304E9">
        <w:rPr>
          <w:rFonts w:eastAsia="Times New Roman" w:cstheme="minorHAnsi"/>
          <w:b w:val="0"/>
          <w:bCs/>
          <w:color w:val="0F0D29" w:themeColor="text1"/>
          <w:sz w:val="24"/>
          <w:szCs w:val="24"/>
        </w:rPr>
        <w:t>. If your company wishes to offer select services only, indicate this in your proposal for KCDC’s consideration.</w:t>
      </w:r>
    </w:p>
    <w:p w14:paraId="2939C4CA" w14:textId="77777777" w:rsidR="00C1212C" w:rsidRPr="000304E9" w:rsidRDefault="00C1212C" w:rsidP="00C1212C">
      <w:pPr>
        <w:spacing w:line="240" w:lineRule="auto"/>
        <w:jc w:val="both"/>
        <w:rPr>
          <w:rFonts w:eastAsia="Times New Roman" w:cstheme="minorHAnsi"/>
          <w:b w:val="0"/>
          <w:bCs/>
          <w:color w:val="0F0D29" w:themeColor="text1"/>
          <w:sz w:val="24"/>
          <w:szCs w:val="24"/>
        </w:rPr>
      </w:pPr>
    </w:p>
    <w:p w14:paraId="283F316E" w14:textId="44722DC4" w:rsidR="00C1212C" w:rsidRPr="000304E9" w:rsidRDefault="00DF7449" w:rsidP="00C1212C">
      <w:pPr>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e</w:t>
      </w:r>
      <w:r w:rsidR="00C1212C" w:rsidRPr="000304E9">
        <w:rPr>
          <w:rFonts w:cstheme="minorHAnsi"/>
          <w:b w:val="0"/>
          <w:bCs/>
          <w:color w:val="0F0D29" w:themeColor="text1"/>
          <w:sz w:val="24"/>
          <w:szCs w:val="24"/>
        </w:rPr>
        <w:t>.</w:t>
      </w:r>
      <w:r w:rsidR="00C1212C" w:rsidRPr="000304E9">
        <w:rPr>
          <w:rFonts w:cstheme="minorHAnsi"/>
          <w:b w:val="0"/>
          <w:bCs/>
          <w:color w:val="0F0D29" w:themeColor="text1"/>
          <w:sz w:val="24"/>
          <w:szCs w:val="24"/>
        </w:rPr>
        <w:tab/>
        <w:t xml:space="preserve">KCDC reserves the right to </w:t>
      </w:r>
      <w:r w:rsidR="00087B2D" w:rsidRPr="000304E9">
        <w:rPr>
          <w:rFonts w:cstheme="minorHAnsi"/>
          <w:b w:val="0"/>
          <w:bCs/>
          <w:color w:val="0F0D29" w:themeColor="text1"/>
          <w:sz w:val="24"/>
          <w:szCs w:val="24"/>
        </w:rPr>
        <w:t>award</w:t>
      </w:r>
      <w:r w:rsidR="00C1212C" w:rsidRPr="000304E9">
        <w:rPr>
          <w:rFonts w:cstheme="minorHAnsi"/>
          <w:b w:val="0"/>
          <w:bCs/>
          <w:color w:val="0F0D29" w:themeColor="text1"/>
          <w:sz w:val="24"/>
          <w:szCs w:val="24"/>
        </w:rPr>
        <w:t xml:space="preserve"> up to five suppliers to meet its varied needs. If KCDC awards to multiple suppliers, when a job is expected to reach $3,000 in value, KCDC staff will contact all awarded suppliers for a specific quote for the work (based on the awarded cost terms). KCDC reserves the right to move forward with any one supplier if its best interests are served.</w:t>
      </w:r>
    </w:p>
    <w:p w14:paraId="1B581DB5" w14:textId="77777777" w:rsidR="00C1212C" w:rsidRPr="000304E9" w:rsidRDefault="00C1212C" w:rsidP="00C1212C">
      <w:pPr>
        <w:spacing w:line="240" w:lineRule="auto"/>
        <w:jc w:val="both"/>
        <w:rPr>
          <w:rFonts w:cstheme="minorHAnsi"/>
          <w:b w:val="0"/>
          <w:bCs/>
          <w:color w:val="0F0D29" w:themeColor="text1"/>
          <w:sz w:val="24"/>
          <w:szCs w:val="24"/>
        </w:rPr>
      </w:pPr>
    </w:p>
    <w:p w14:paraId="1E786CF1" w14:textId="639B0B32" w:rsidR="00C1212C" w:rsidRPr="000304E9" w:rsidRDefault="00DF7449" w:rsidP="00C1212C">
      <w:pPr>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f</w:t>
      </w:r>
      <w:r w:rsidR="00C1212C" w:rsidRPr="000304E9">
        <w:rPr>
          <w:rFonts w:cstheme="minorHAnsi"/>
          <w:b w:val="0"/>
          <w:bCs/>
          <w:color w:val="0F0D29" w:themeColor="text1"/>
          <w:sz w:val="24"/>
          <w:szCs w:val="24"/>
        </w:rPr>
        <w:t>.</w:t>
      </w:r>
      <w:r w:rsidR="00C1212C" w:rsidRPr="000304E9">
        <w:rPr>
          <w:rFonts w:cstheme="minorHAnsi"/>
          <w:b w:val="0"/>
          <w:bCs/>
          <w:color w:val="0F0D29" w:themeColor="text1"/>
          <w:sz w:val="24"/>
          <w:szCs w:val="24"/>
        </w:rPr>
        <w:tab/>
        <w:t>If KCDC awards to multiple suppliers</w:t>
      </w:r>
      <w:r w:rsidRPr="000304E9">
        <w:rPr>
          <w:rFonts w:cstheme="minorHAnsi"/>
          <w:b w:val="0"/>
          <w:bCs/>
          <w:color w:val="0F0D29" w:themeColor="text1"/>
          <w:sz w:val="24"/>
          <w:szCs w:val="24"/>
        </w:rPr>
        <w:t xml:space="preserve"> and</w:t>
      </w:r>
      <w:r w:rsidR="00C1212C" w:rsidRPr="000304E9">
        <w:rPr>
          <w:rFonts w:cstheme="minorHAnsi"/>
          <w:b w:val="0"/>
          <w:bCs/>
          <w:color w:val="0F0D29" w:themeColor="text1"/>
          <w:sz w:val="24"/>
          <w:szCs w:val="24"/>
        </w:rPr>
        <w:t xml:space="preserve"> costs, supplier expertise, work quality and completion timelines are equal, KCDC staff will try to alternate work between the awarded suppliers.</w:t>
      </w:r>
    </w:p>
    <w:p w14:paraId="0CF81845" w14:textId="77777777" w:rsidR="00C1212C" w:rsidRPr="000304E9" w:rsidRDefault="00C1212C" w:rsidP="00C1212C">
      <w:pPr>
        <w:spacing w:line="240" w:lineRule="auto"/>
        <w:jc w:val="both"/>
        <w:rPr>
          <w:rFonts w:eastAsia="Times New Roman" w:cstheme="minorHAnsi"/>
          <w:b w:val="0"/>
          <w:bCs/>
          <w:color w:val="0F0D29" w:themeColor="text1"/>
          <w:sz w:val="24"/>
          <w:szCs w:val="24"/>
        </w:rPr>
      </w:pPr>
    </w:p>
    <w:p w14:paraId="24C7C3D1" w14:textId="3E74DED4" w:rsidR="00C1212C" w:rsidRPr="000304E9" w:rsidRDefault="00DF7449" w:rsidP="00C1212C">
      <w:pPr>
        <w:spacing w:line="240" w:lineRule="auto"/>
        <w:ind w:left="864" w:hanging="432"/>
        <w:jc w:val="both"/>
        <w:rPr>
          <w:rFonts w:eastAsia="Times New Roman" w:cstheme="minorHAnsi"/>
          <w:b w:val="0"/>
          <w:bCs/>
          <w:color w:val="0F0D29" w:themeColor="text1"/>
          <w:sz w:val="24"/>
          <w:szCs w:val="24"/>
        </w:rPr>
      </w:pPr>
      <w:r w:rsidRPr="000304E9">
        <w:rPr>
          <w:rFonts w:eastAsia="Times New Roman" w:cstheme="minorHAnsi"/>
          <w:b w:val="0"/>
          <w:bCs/>
          <w:color w:val="0F0D29" w:themeColor="text1"/>
          <w:sz w:val="24"/>
          <w:szCs w:val="24"/>
        </w:rPr>
        <w:tab/>
      </w:r>
      <w:r w:rsidR="00087B2D" w:rsidRPr="000304E9">
        <w:rPr>
          <w:rFonts w:eastAsia="Times New Roman" w:cstheme="minorHAnsi"/>
          <w:b w:val="0"/>
          <w:bCs/>
          <w:color w:val="0F0D29" w:themeColor="text1"/>
          <w:sz w:val="24"/>
          <w:szCs w:val="24"/>
        </w:rPr>
        <w:t>Typically</w:t>
      </w:r>
      <w:r w:rsidR="00C1212C" w:rsidRPr="000304E9">
        <w:rPr>
          <w:rFonts w:eastAsia="Times New Roman" w:cstheme="minorHAnsi"/>
          <w:b w:val="0"/>
          <w:bCs/>
          <w:color w:val="0F0D29" w:themeColor="text1"/>
          <w:sz w:val="24"/>
          <w:szCs w:val="24"/>
        </w:rPr>
        <w:t>, KCDC will not use this solicitation for projects if the cost exceeds $25,000. However, KCDC does reserve the right to do so if it is in KCDC’s best interest.</w:t>
      </w:r>
    </w:p>
    <w:p w14:paraId="1EAFFDF9" w14:textId="77777777" w:rsidR="00C1212C" w:rsidRPr="000304E9" w:rsidRDefault="00C1212C" w:rsidP="00C1212C">
      <w:pPr>
        <w:spacing w:line="240" w:lineRule="auto"/>
        <w:jc w:val="both"/>
        <w:rPr>
          <w:rFonts w:eastAsia="Times New Roman" w:cstheme="minorHAnsi"/>
          <w:b w:val="0"/>
          <w:bCs/>
          <w:color w:val="0F0D29" w:themeColor="text1"/>
          <w:sz w:val="24"/>
          <w:szCs w:val="24"/>
        </w:rPr>
      </w:pPr>
    </w:p>
    <w:p w14:paraId="60AEF326" w14:textId="6D15BF9E" w:rsidR="00C1212C" w:rsidRPr="000304E9" w:rsidRDefault="00DF7449" w:rsidP="00C1212C">
      <w:pPr>
        <w:spacing w:line="240" w:lineRule="auto"/>
        <w:ind w:left="864" w:hanging="432"/>
        <w:jc w:val="both"/>
        <w:rPr>
          <w:rFonts w:eastAsia="Times New Roman" w:cstheme="minorHAnsi"/>
          <w:b w:val="0"/>
          <w:bCs/>
          <w:color w:val="0F0D29" w:themeColor="text1"/>
          <w:sz w:val="24"/>
          <w:szCs w:val="24"/>
        </w:rPr>
      </w:pPr>
      <w:r w:rsidRPr="000304E9">
        <w:rPr>
          <w:rFonts w:eastAsia="Times New Roman" w:cstheme="minorHAnsi"/>
          <w:b w:val="0"/>
          <w:bCs/>
          <w:color w:val="0F0D29" w:themeColor="text1"/>
          <w:sz w:val="24"/>
          <w:szCs w:val="24"/>
        </w:rPr>
        <w:t>g</w:t>
      </w:r>
      <w:r w:rsidR="00C1212C" w:rsidRPr="000304E9">
        <w:rPr>
          <w:rFonts w:eastAsia="Times New Roman" w:cstheme="minorHAnsi"/>
          <w:b w:val="0"/>
          <w:bCs/>
          <w:color w:val="0F0D29" w:themeColor="text1"/>
          <w:sz w:val="24"/>
          <w:szCs w:val="24"/>
        </w:rPr>
        <w:t>.</w:t>
      </w:r>
      <w:r w:rsidR="00C1212C" w:rsidRPr="000304E9">
        <w:rPr>
          <w:rFonts w:eastAsia="Times New Roman" w:cstheme="minorHAnsi"/>
          <w:b w:val="0"/>
          <w:bCs/>
          <w:color w:val="0F0D29" w:themeColor="text1"/>
          <w:sz w:val="24"/>
          <w:szCs w:val="24"/>
        </w:rPr>
        <w:tab/>
        <w:t>Any agreement resulting from this solicitation will be an “open-end” type of agreement. There is no guarantee that KCDC will require any specified or minimum level of services or provided by the supplier.</w:t>
      </w:r>
    </w:p>
    <w:p w14:paraId="32B2F3C3" w14:textId="77777777" w:rsidR="00C1212C" w:rsidRPr="000304E9" w:rsidRDefault="00C1212C" w:rsidP="00C1212C">
      <w:pPr>
        <w:spacing w:line="240" w:lineRule="auto"/>
        <w:jc w:val="both"/>
        <w:rPr>
          <w:rFonts w:eastAsia="Times New Roman" w:cstheme="minorHAnsi"/>
          <w:b w:val="0"/>
          <w:bCs/>
          <w:color w:val="0F0D29" w:themeColor="text1"/>
          <w:sz w:val="24"/>
          <w:szCs w:val="24"/>
        </w:rPr>
      </w:pPr>
    </w:p>
    <w:p w14:paraId="52B7421A" w14:textId="716D9518" w:rsidR="00561666" w:rsidRPr="000304E9" w:rsidRDefault="00561666" w:rsidP="00561666">
      <w:pPr>
        <w:spacing w:line="240" w:lineRule="auto"/>
        <w:jc w:val="both"/>
        <w:rPr>
          <w:rFonts w:cstheme="minorHAnsi"/>
          <w:b w:val="0"/>
          <w:bCs/>
          <w:color w:val="0F0D29" w:themeColor="text1"/>
        </w:rPr>
      </w:pPr>
    </w:p>
    <w:p w14:paraId="1A5C7F3B" w14:textId="5B6FD335" w:rsidR="00805292" w:rsidRPr="000304E9" w:rsidRDefault="00805292" w:rsidP="00805292">
      <w:pPr>
        <w:pStyle w:val="BodyTextIndent2"/>
        <w:spacing w:after="0" w:line="240" w:lineRule="auto"/>
        <w:ind w:left="864" w:hanging="432"/>
        <w:jc w:val="both"/>
        <w:rPr>
          <w:rFonts w:asciiTheme="minorHAnsi" w:hAnsiTheme="minorHAnsi"/>
          <w:bCs/>
          <w:color w:val="0F0D29" w:themeColor="text1"/>
        </w:rPr>
      </w:pPr>
    </w:p>
    <w:bookmarkEnd w:id="1"/>
    <w:p w14:paraId="27A032F2" w14:textId="18A7E982" w:rsidR="00BB0D0E" w:rsidRPr="000304E9" w:rsidRDefault="00816546" w:rsidP="00BB0D0E">
      <w:pPr>
        <w:shd w:val="clear" w:color="auto" w:fill="B6CBFA" w:themeFill="text2" w:themeFillTint="33"/>
        <w:jc w:val="both"/>
        <w:rPr>
          <w:rFonts w:cstheme="minorHAnsi"/>
          <w:bCs/>
          <w:color w:val="0F0D29" w:themeColor="text1"/>
          <w:sz w:val="24"/>
          <w:szCs w:val="24"/>
        </w:rPr>
      </w:pPr>
      <w:r w:rsidRPr="000304E9">
        <w:rPr>
          <w:rFonts w:eastAsia="Times New Roman" w:cstheme="minorHAnsi"/>
          <w:bCs/>
          <w:color w:val="0F0D29" w:themeColor="text1"/>
          <w:sz w:val="24"/>
          <w:szCs w:val="24"/>
        </w:rPr>
        <w:lastRenderedPageBreak/>
        <w:t>2</w:t>
      </w:r>
      <w:r w:rsidR="00BB0D0E" w:rsidRPr="000304E9">
        <w:rPr>
          <w:rFonts w:eastAsia="Times New Roman" w:cstheme="minorHAnsi"/>
          <w:bCs/>
          <w:color w:val="0F0D29" w:themeColor="text1"/>
          <w:sz w:val="24"/>
          <w:szCs w:val="24"/>
        </w:rPr>
        <w:t>.</w:t>
      </w:r>
      <w:r w:rsidR="00BB0D0E" w:rsidRPr="000304E9">
        <w:rPr>
          <w:rFonts w:eastAsia="Times New Roman" w:cstheme="minorHAnsi"/>
          <w:bCs/>
          <w:color w:val="0F0D29" w:themeColor="text1"/>
          <w:sz w:val="24"/>
          <w:szCs w:val="24"/>
        </w:rPr>
        <w:tab/>
      </w:r>
      <w:r w:rsidR="00BB0D0E" w:rsidRPr="000304E9">
        <w:rPr>
          <w:rFonts w:cstheme="minorHAnsi"/>
          <w:bCs/>
          <w:color w:val="0F0D29" w:themeColor="text1"/>
          <w:sz w:val="24"/>
          <w:szCs w:val="24"/>
        </w:rPr>
        <w:t>Changes after Award</w:t>
      </w:r>
    </w:p>
    <w:p w14:paraId="350DB2B2" w14:textId="77777777" w:rsidR="009F7AE0" w:rsidRPr="000304E9" w:rsidRDefault="009F7AE0" w:rsidP="0081502C">
      <w:pPr>
        <w:spacing w:line="240" w:lineRule="auto"/>
        <w:ind w:left="432"/>
        <w:jc w:val="both"/>
        <w:rPr>
          <w:rFonts w:cstheme="minorHAnsi"/>
          <w:b w:val="0"/>
          <w:color w:val="0F0D29" w:themeColor="text1"/>
          <w:sz w:val="24"/>
          <w:szCs w:val="24"/>
        </w:rPr>
      </w:pPr>
    </w:p>
    <w:p w14:paraId="47CF31CD" w14:textId="5AEF9AAD" w:rsidR="00BB0D0E" w:rsidRPr="000304E9" w:rsidRDefault="00BB0D0E" w:rsidP="0081502C">
      <w:pPr>
        <w:spacing w:line="240" w:lineRule="auto"/>
        <w:ind w:left="432"/>
        <w:jc w:val="both"/>
        <w:rPr>
          <w:rFonts w:cstheme="minorHAnsi"/>
          <w:b w:val="0"/>
          <w:color w:val="0F0D29" w:themeColor="text1"/>
          <w:sz w:val="24"/>
          <w:szCs w:val="24"/>
        </w:rPr>
      </w:pPr>
      <w:r w:rsidRPr="000304E9">
        <w:rPr>
          <w:rFonts w:cstheme="minorHAnsi"/>
          <w:b w:val="0"/>
          <w:color w:val="0F0D29" w:themeColor="text1"/>
          <w:sz w:val="24"/>
          <w:szCs w:val="24"/>
        </w:rPr>
        <w:t>KCDC reserves the right to make changes after award upon consultation with the supplier. Should additional costs arise, the supplier must document increased costs.  KCDC reserves the right to accept or reject and negotiate these charges. Generally, such changes will not be of a “cardinal” nature.</w:t>
      </w:r>
    </w:p>
    <w:p w14:paraId="15263DB2" w14:textId="77777777" w:rsidR="00E056BC" w:rsidRPr="000304E9" w:rsidRDefault="00E056BC" w:rsidP="0081502C">
      <w:pPr>
        <w:spacing w:line="240" w:lineRule="auto"/>
        <w:ind w:left="432"/>
        <w:jc w:val="both"/>
        <w:rPr>
          <w:rFonts w:cstheme="minorHAnsi"/>
          <w:b w:val="0"/>
          <w:color w:val="0F0D29" w:themeColor="text1"/>
          <w:sz w:val="24"/>
          <w:szCs w:val="24"/>
        </w:rPr>
      </w:pPr>
    </w:p>
    <w:p w14:paraId="7EF3660B" w14:textId="3D549CED" w:rsidR="00E056BC" w:rsidRPr="000304E9" w:rsidRDefault="00E056BC" w:rsidP="00E056BC">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w:t>
      </w:r>
      <w:r w:rsidRPr="000304E9">
        <w:rPr>
          <w:rFonts w:cstheme="minorHAnsi"/>
          <w:bCs/>
          <w:color w:val="0F0D29" w:themeColor="text1"/>
          <w:sz w:val="24"/>
          <w:szCs w:val="24"/>
        </w:rPr>
        <w:tab/>
        <w:t>Codes and Ordinances</w:t>
      </w:r>
    </w:p>
    <w:p w14:paraId="570CC4A2" w14:textId="77777777" w:rsidR="00BB0D0E" w:rsidRPr="000304E9" w:rsidRDefault="00BB0D0E" w:rsidP="0081502C">
      <w:pPr>
        <w:spacing w:line="240" w:lineRule="auto"/>
        <w:jc w:val="both"/>
        <w:rPr>
          <w:rFonts w:cstheme="minorHAnsi"/>
          <w:bCs/>
          <w:color w:val="0F0D29" w:themeColor="text1"/>
          <w:sz w:val="24"/>
          <w:szCs w:val="24"/>
        </w:rPr>
      </w:pPr>
    </w:p>
    <w:p w14:paraId="7DE90EB9" w14:textId="77777777" w:rsidR="00E056BC" w:rsidRPr="000304E9" w:rsidRDefault="00E056BC" w:rsidP="00E056BC">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All work covered is to be done in full accord with national, state and local codes and ordinances   and  </w:t>
      </w:r>
    </w:p>
    <w:p w14:paraId="623588DC" w14:textId="77777777" w:rsidR="006A5A74" w:rsidRPr="000304E9" w:rsidRDefault="006A5A74" w:rsidP="00E056BC">
      <w:pPr>
        <w:spacing w:line="240" w:lineRule="auto"/>
        <w:ind w:left="432"/>
        <w:jc w:val="both"/>
        <w:rPr>
          <w:rFonts w:cstheme="minorHAnsi"/>
          <w:b w:val="0"/>
          <w:bCs/>
          <w:color w:val="0F0D29" w:themeColor="text1"/>
          <w:sz w:val="24"/>
          <w:szCs w:val="24"/>
        </w:rPr>
      </w:pPr>
    </w:p>
    <w:p w14:paraId="7A168B17" w14:textId="6210D654" w:rsidR="00BB0D0E" w:rsidRPr="000304E9" w:rsidRDefault="006A5A74" w:rsidP="0081502C">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4</w:t>
      </w:r>
      <w:r w:rsidR="00BB0D0E" w:rsidRPr="000304E9">
        <w:rPr>
          <w:rFonts w:cstheme="minorHAnsi"/>
          <w:bCs/>
          <w:color w:val="0F0D29" w:themeColor="text1"/>
          <w:sz w:val="24"/>
          <w:szCs w:val="24"/>
        </w:rPr>
        <w:t>.</w:t>
      </w:r>
      <w:r w:rsidR="00BB0D0E" w:rsidRPr="000304E9">
        <w:rPr>
          <w:rFonts w:cstheme="minorHAnsi"/>
          <w:bCs/>
          <w:color w:val="0F0D29" w:themeColor="text1"/>
          <w:sz w:val="24"/>
          <w:szCs w:val="24"/>
        </w:rPr>
        <w:tab/>
        <w:t>Contact Policy</w:t>
      </w:r>
    </w:p>
    <w:p w14:paraId="38B98DBA" w14:textId="77777777" w:rsidR="009F7AE0" w:rsidRPr="000304E9" w:rsidRDefault="009F7AE0" w:rsidP="0081502C">
      <w:pPr>
        <w:spacing w:line="240" w:lineRule="auto"/>
        <w:ind w:left="432"/>
        <w:jc w:val="both"/>
        <w:rPr>
          <w:rFonts w:cstheme="minorHAnsi"/>
          <w:b w:val="0"/>
          <w:i/>
          <w:color w:val="0F0D29" w:themeColor="text1"/>
          <w:sz w:val="24"/>
          <w:szCs w:val="24"/>
        </w:rPr>
      </w:pPr>
    </w:p>
    <w:p w14:paraId="4DE2ECD7" w14:textId="3966D301" w:rsidR="00BB0D0E" w:rsidRPr="000304E9" w:rsidRDefault="00BB0D0E" w:rsidP="0081502C">
      <w:pPr>
        <w:spacing w:line="240" w:lineRule="auto"/>
        <w:ind w:left="432"/>
        <w:jc w:val="both"/>
        <w:rPr>
          <w:rFonts w:cstheme="minorHAnsi"/>
          <w:b w:val="0"/>
          <w:color w:val="0F0D29" w:themeColor="text1"/>
          <w:sz w:val="24"/>
          <w:szCs w:val="24"/>
        </w:rPr>
      </w:pPr>
      <w:r w:rsidRPr="000304E9">
        <w:rPr>
          <w:rFonts w:cstheme="minorHAnsi"/>
          <w:b w:val="0"/>
          <w:i/>
          <w:color w:val="0F0D29" w:themeColor="text1"/>
          <w:sz w:val="24"/>
          <w:szCs w:val="24"/>
        </w:rPr>
        <w:t xml:space="preserve">Only </w:t>
      </w:r>
      <w:r w:rsidRPr="000304E9">
        <w:rPr>
          <w:rFonts w:cstheme="minorHAnsi"/>
          <w:b w:val="0"/>
          <w:color w:val="0F0D29" w:themeColor="text1"/>
          <w:sz w:val="24"/>
          <w:szCs w:val="24"/>
        </w:rP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14:paraId="772379F8" w14:textId="77777777" w:rsidR="000C6C95" w:rsidRPr="000304E9" w:rsidRDefault="000C6C95" w:rsidP="0081502C">
      <w:pPr>
        <w:spacing w:line="240" w:lineRule="auto"/>
        <w:ind w:left="432"/>
        <w:jc w:val="both"/>
        <w:rPr>
          <w:rFonts w:cstheme="minorHAnsi"/>
          <w:b w:val="0"/>
          <w:color w:val="0F0D29" w:themeColor="text1"/>
          <w:sz w:val="24"/>
          <w:szCs w:val="24"/>
        </w:rPr>
      </w:pPr>
    </w:p>
    <w:p w14:paraId="6C72661F" w14:textId="5341F2CE" w:rsidR="00BB0D0E" w:rsidRPr="000304E9" w:rsidRDefault="006A5A74" w:rsidP="0081502C">
      <w:pPr>
        <w:pStyle w:val="BodyTextIndent2"/>
        <w:shd w:val="clear" w:color="auto" w:fill="B6CBFA" w:themeFill="text2" w:themeFillTint="33"/>
        <w:spacing w:after="0" w:line="240" w:lineRule="auto"/>
        <w:ind w:left="0"/>
        <w:jc w:val="both"/>
        <w:rPr>
          <w:rFonts w:asciiTheme="minorHAnsi" w:hAnsiTheme="minorHAnsi" w:cstheme="minorHAnsi"/>
          <w:b/>
          <w:bCs/>
          <w:color w:val="0F0D29" w:themeColor="text1"/>
        </w:rPr>
      </w:pPr>
      <w:r w:rsidRPr="000304E9">
        <w:rPr>
          <w:rFonts w:asciiTheme="minorHAnsi" w:hAnsiTheme="minorHAnsi" w:cstheme="minorHAnsi"/>
          <w:b/>
          <w:bCs/>
          <w:color w:val="0F0D29" w:themeColor="text1"/>
        </w:rPr>
        <w:t>5</w:t>
      </w:r>
      <w:r w:rsidR="00BB0D0E" w:rsidRPr="000304E9">
        <w:rPr>
          <w:rFonts w:asciiTheme="minorHAnsi" w:hAnsiTheme="minorHAnsi" w:cstheme="minorHAnsi"/>
          <w:b/>
          <w:bCs/>
          <w:color w:val="0F0D29" w:themeColor="text1"/>
        </w:rPr>
        <w:t>.</w:t>
      </w:r>
      <w:r w:rsidR="00BB0D0E" w:rsidRPr="000304E9">
        <w:rPr>
          <w:rFonts w:asciiTheme="minorHAnsi" w:hAnsiTheme="minorHAnsi" w:cstheme="minorHAnsi"/>
          <w:b/>
          <w:bCs/>
          <w:color w:val="0F0D29" w:themeColor="text1"/>
        </w:rPr>
        <w:tab/>
        <w:t>Damage</w:t>
      </w:r>
    </w:p>
    <w:p w14:paraId="13943112" w14:textId="77777777" w:rsidR="00DE6062" w:rsidRPr="000304E9" w:rsidRDefault="00DE6062" w:rsidP="0081502C">
      <w:pPr>
        <w:spacing w:line="240" w:lineRule="auto"/>
        <w:ind w:left="432"/>
        <w:jc w:val="both"/>
        <w:rPr>
          <w:rFonts w:eastAsia="Times New Roman" w:cstheme="minorHAnsi"/>
          <w:b w:val="0"/>
          <w:color w:val="0F0D29" w:themeColor="text1"/>
          <w:sz w:val="24"/>
          <w:szCs w:val="24"/>
        </w:rPr>
      </w:pPr>
    </w:p>
    <w:p w14:paraId="7BC4A1C7" w14:textId="6811F295" w:rsidR="00BB0D0E" w:rsidRPr="000304E9" w:rsidRDefault="00BB0D0E" w:rsidP="0081502C">
      <w:pPr>
        <w:spacing w:line="240" w:lineRule="auto"/>
        <w:ind w:left="432"/>
        <w:jc w:val="both"/>
        <w:rPr>
          <w:rFonts w:eastAsia="Times New Roman" w:cstheme="minorHAnsi"/>
          <w:b w:val="0"/>
          <w:color w:val="0F0D29" w:themeColor="text1"/>
          <w:sz w:val="24"/>
          <w:szCs w:val="24"/>
        </w:rPr>
      </w:pPr>
      <w:r w:rsidRPr="000304E9">
        <w:rPr>
          <w:rFonts w:eastAsia="Times New Roman" w:cstheme="minorHAnsi"/>
          <w:b w:val="0"/>
          <w:color w:val="0F0D29" w:themeColor="text1"/>
          <w:sz w:val="24"/>
          <w:szCs w:val="24"/>
        </w:rPr>
        <w:t>The awarded supplier is responsible for any and all damage to buildings, equipment, grounds, premises and all other types of potential damage resulting from the provision of the services requested herein.</w:t>
      </w:r>
    </w:p>
    <w:p w14:paraId="417F4C80" w14:textId="77777777" w:rsidR="00BB0D0E" w:rsidRPr="000304E9" w:rsidRDefault="00BB0D0E" w:rsidP="0081502C">
      <w:pPr>
        <w:spacing w:line="240" w:lineRule="auto"/>
        <w:ind w:left="432"/>
        <w:jc w:val="both"/>
        <w:rPr>
          <w:rFonts w:cstheme="minorHAnsi"/>
          <w:b w:val="0"/>
          <w:color w:val="0F0D29" w:themeColor="text1"/>
          <w:sz w:val="24"/>
          <w:szCs w:val="24"/>
        </w:rPr>
      </w:pPr>
    </w:p>
    <w:p w14:paraId="4BA6920E" w14:textId="147330E4" w:rsidR="00BB0D0E" w:rsidRPr="000304E9" w:rsidRDefault="006A5A74" w:rsidP="0081502C">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6</w:t>
      </w:r>
      <w:r w:rsidR="00BB0D0E" w:rsidRPr="000304E9">
        <w:rPr>
          <w:rFonts w:cstheme="minorHAnsi"/>
          <w:bCs/>
          <w:color w:val="0F0D29" w:themeColor="text1"/>
          <w:sz w:val="24"/>
          <w:szCs w:val="24"/>
        </w:rPr>
        <w:t>.</w:t>
      </w:r>
      <w:r w:rsidR="00BB0D0E" w:rsidRPr="000304E9">
        <w:rPr>
          <w:rFonts w:cstheme="minorHAnsi"/>
          <w:bCs/>
          <w:color w:val="0F0D29" w:themeColor="text1"/>
          <w:sz w:val="24"/>
          <w:szCs w:val="24"/>
        </w:rPr>
        <w:tab/>
        <w:t xml:space="preserve">Employees  </w:t>
      </w:r>
    </w:p>
    <w:p w14:paraId="07C5F4D3" w14:textId="77777777" w:rsidR="002C3B19" w:rsidRPr="000304E9" w:rsidRDefault="002C3B19" w:rsidP="0081502C">
      <w:pPr>
        <w:spacing w:line="240" w:lineRule="auto"/>
        <w:ind w:firstLine="432"/>
        <w:jc w:val="both"/>
        <w:rPr>
          <w:rFonts w:cstheme="minorHAnsi"/>
          <w:b w:val="0"/>
          <w:color w:val="0F0D29" w:themeColor="text1"/>
          <w:sz w:val="24"/>
          <w:szCs w:val="24"/>
        </w:rPr>
      </w:pPr>
    </w:p>
    <w:p w14:paraId="503E0ED5" w14:textId="76BE90CD" w:rsidR="00BB0D0E" w:rsidRPr="000304E9" w:rsidRDefault="00BB0D0E" w:rsidP="00671F74">
      <w:pPr>
        <w:spacing w:line="240" w:lineRule="auto"/>
        <w:ind w:firstLine="432"/>
        <w:jc w:val="both"/>
        <w:rPr>
          <w:rFonts w:cstheme="minorHAnsi"/>
          <w:b w:val="0"/>
          <w:color w:val="0F0D29" w:themeColor="text1"/>
          <w:sz w:val="24"/>
          <w:szCs w:val="24"/>
        </w:rPr>
      </w:pPr>
      <w:r w:rsidRPr="000304E9">
        <w:rPr>
          <w:rFonts w:cstheme="minorHAnsi"/>
          <w:b w:val="0"/>
          <w:color w:val="0F0D29" w:themeColor="text1"/>
          <w:sz w:val="24"/>
          <w:szCs w:val="24"/>
        </w:rPr>
        <w:t>Supplier will:</w:t>
      </w:r>
    </w:p>
    <w:p w14:paraId="147F63B4" w14:textId="77777777" w:rsidR="00846AC6" w:rsidRPr="000304E9" w:rsidRDefault="00846AC6" w:rsidP="00671F74">
      <w:pPr>
        <w:spacing w:line="240" w:lineRule="auto"/>
        <w:ind w:firstLine="432"/>
        <w:jc w:val="both"/>
        <w:rPr>
          <w:rFonts w:cstheme="minorHAnsi"/>
          <w:b w:val="0"/>
          <w:color w:val="0F0D29" w:themeColor="text1"/>
          <w:sz w:val="24"/>
          <w:szCs w:val="24"/>
        </w:rPr>
      </w:pPr>
    </w:p>
    <w:p w14:paraId="00D9EDA3" w14:textId="430F97A9" w:rsidR="009A5473" w:rsidRPr="000304E9" w:rsidRDefault="009A5473" w:rsidP="00671F74">
      <w:pPr>
        <w:spacing w:line="240" w:lineRule="auto"/>
        <w:ind w:left="864" w:hanging="432"/>
        <w:jc w:val="both"/>
        <w:rPr>
          <w:b w:val="0"/>
          <w:bCs/>
          <w:color w:val="0F0D29" w:themeColor="text1"/>
          <w:sz w:val="24"/>
          <w:szCs w:val="24"/>
        </w:rPr>
      </w:pPr>
      <w:r w:rsidRPr="000304E9">
        <w:rPr>
          <w:b w:val="0"/>
          <w:bCs/>
          <w:color w:val="0F0D29" w:themeColor="text1"/>
          <w:sz w:val="24"/>
          <w:szCs w:val="24"/>
        </w:rPr>
        <w:t>a.</w:t>
      </w:r>
      <w:r w:rsidRPr="000304E9">
        <w:rPr>
          <w:b w:val="0"/>
          <w:bCs/>
          <w:color w:val="0F0D29" w:themeColor="text1"/>
          <w:sz w:val="24"/>
          <w:szCs w:val="24"/>
        </w:rPr>
        <w:tab/>
        <w:t xml:space="preserve">Provide at least one employee on every job assignment with the ability to speak, read, write and understand English so </w:t>
      </w:r>
      <w:r w:rsidR="00183536" w:rsidRPr="000304E9">
        <w:rPr>
          <w:b w:val="0"/>
          <w:bCs/>
          <w:color w:val="0F0D29" w:themeColor="text1"/>
          <w:sz w:val="24"/>
          <w:szCs w:val="24"/>
        </w:rPr>
        <w:t>KCDC</w:t>
      </w:r>
      <w:r w:rsidRPr="000304E9">
        <w:rPr>
          <w:b w:val="0"/>
          <w:bCs/>
          <w:color w:val="0F0D29" w:themeColor="text1"/>
          <w:sz w:val="24"/>
          <w:szCs w:val="24"/>
        </w:rPr>
        <w:t xml:space="preserve"> staff can communicate effectively with them.</w:t>
      </w:r>
    </w:p>
    <w:p w14:paraId="437E338C" w14:textId="77777777" w:rsidR="009A5473" w:rsidRPr="000304E9" w:rsidRDefault="009A5473" w:rsidP="00671F74">
      <w:pPr>
        <w:spacing w:line="240" w:lineRule="auto"/>
        <w:ind w:left="432"/>
        <w:jc w:val="both"/>
        <w:rPr>
          <w:b w:val="0"/>
          <w:bCs/>
          <w:color w:val="0F0D29" w:themeColor="text1"/>
          <w:sz w:val="24"/>
          <w:szCs w:val="24"/>
        </w:rPr>
      </w:pPr>
    </w:p>
    <w:p w14:paraId="5B8C5794" w14:textId="77777777" w:rsidR="009A5473" w:rsidRPr="000304E9" w:rsidRDefault="009A5473" w:rsidP="00671F74">
      <w:pPr>
        <w:spacing w:line="240" w:lineRule="auto"/>
        <w:ind w:left="864" w:hanging="432"/>
        <w:jc w:val="both"/>
        <w:rPr>
          <w:b w:val="0"/>
          <w:bCs/>
          <w:color w:val="0F0D29" w:themeColor="text1"/>
          <w:sz w:val="24"/>
          <w:szCs w:val="24"/>
        </w:rPr>
      </w:pPr>
      <w:r w:rsidRPr="000304E9">
        <w:rPr>
          <w:b w:val="0"/>
          <w:bCs/>
          <w:color w:val="0F0D29" w:themeColor="text1"/>
          <w:sz w:val="24"/>
          <w:szCs w:val="24"/>
        </w:rPr>
        <w:t>b.</w:t>
      </w:r>
      <w:r w:rsidRPr="000304E9">
        <w:rPr>
          <w:b w:val="0"/>
          <w:bCs/>
          <w:color w:val="0F0D29" w:themeColor="text1"/>
          <w:sz w:val="24"/>
          <w:szCs w:val="24"/>
        </w:rPr>
        <w:tab/>
        <w:t>Ensure that employees have proper identification displayed while on the job site. Employees, while on site, must wear a company uniform or have photo identification displayed.</w:t>
      </w:r>
    </w:p>
    <w:p w14:paraId="3208A647" w14:textId="77777777" w:rsidR="009A5473" w:rsidRPr="000304E9" w:rsidRDefault="009A5473" w:rsidP="00671F74">
      <w:pPr>
        <w:spacing w:line="240" w:lineRule="auto"/>
        <w:ind w:left="864" w:hanging="432"/>
        <w:jc w:val="both"/>
        <w:rPr>
          <w:b w:val="0"/>
          <w:bCs/>
          <w:color w:val="0F0D29" w:themeColor="text1"/>
          <w:sz w:val="24"/>
          <w:szCs w:val="24"/>
        </w:rPr>
      </w:pPr>
    </w:p>
    <w:p w14:paraId="10DFBFA6" w14:textId="77777777" w:rsidR="009A5473" w:rsidRPr="000304E9" w:rsidRDefault="009A5473" w:rsidP="00671F74">
      <w:pPr>
        <w:spacing w:line="240" w:lineRule="auto"/>
        <w:ind w:left="864" w:hanging="432"/>
        <w:jc w:val="both"/>
        <w:rPr>
          <w:b w:val="0"/>
          <w:bCs/>
          <w:color w:val="0F0D29" w:themeColor="text1"/>
          <w:sz w:val="24"/>
          <w:szCs w:val="24"/>
        </w:rPr>
      </w:pPr>
      <w:r w:rsidRPr="000304E9">
        <w:rPr>
          <w:b w:val="0"/>
          <w:bCs/>
          <w:color w:val="0F0D29" w:themeColor="text1"/>
          <w:sz w:val="24"/>
          <w:szCs w:val="24"/>
        </w:rPr>
        <w:t>c.</w:t>
      </w:r>
      <w:r w:rsidRPr="000304E9">
        <w:rPr>
          <w:b w:val="0"/>
          <w:bCs/>
          <w:color w:val="0F0D29" w:themeColor="text1"/>
          <w:sz w:val="24"/>
          <w:szCs w:val="24"/>
        </w:rPr>
        <w:tab/>
        <w:t>Ensure employees parking vehicles (whether corporately or privately owned) must ensure that company identification is on the vehicles. This may be by placards on the vehicle’s side, laminated paper with the company name placed on the dashboard or other means.</w:t>
      </w:r>
    </w:p>
    <w:p w14:paraId="72C7EC36" w14:textId="77777777" w:rsidR="009A5473" w:rsidRPr="000304E9" w:rsidRDefault="009A5473" w:rsidP="00671F74">
      <w:pPr>
        <w:spacing w:line="240" w:lineRule="auto"/>
        <w:ind w:left="864" w:hanging="432"/>
        <w:jc w:val="both"/>
        <w:rPr>
          <w:b w:val="0"/>
          <w:bCs/>
          <w:color w:val="0F0D29" w:themeColor="text1"/>
          <w:sz w:val="24"/>
          <w:szCs w:val="24"/>
        </w:rPr>
      </w:pPr>
    </w:p>
    <w:p w14:paraId="7ABDDA8F" w14:textId="77777777" w:rsidR="009A5473" w:rsidRPr="000304E9" w:rsidRDefault="009A5473" w:rsidP="00671F74">
      <w:pPr>
        <w:spacing w:line="240" w:lineRule="auto"/>
        <w:ind w:left="864" w:hanging="432"/>
        <w:jc w:val="both"/>
        <w:rPr>
          <w:b w:val="0"/>
          <w:bCs/>
          <w:color w:val="0F0D29" w:themeColor="text1"/>
          <w:sz w:val="24"/>
          <w:szCs w:val="24"/>
        </w:rPr>
      </w:pPr>
      <w:r w:rsidRPr="000304E9">
        <w:rPr>
          <w:b w:val="0"/>
          <w:bCs/>
          <w:color w:val="0F0D29" w:themeColor="text1"/>
          <w:sz w:val="24"/>
          <w:szCs w:val="24"/>
        </w:rPr>
        <w:t>d.</w:t>
      </w:r>
      <w:r w:rsidRPr="000304E9">
        <w:rPr>
          <w:b w:val="0"/>
          <w:bCs/>
          <w:color w:val="0F0D29" w:themeColor="text1"/>
          <w:sz w:val="24"/>
          <w:szCs w:val="24"/>
        </w:rPr>
        <w:tab/>
        <w:t xml:space="preserve">Allow only personnel thoroughly trained and skilled to work on the job.  </w:t>
      </w:r>
    </w:p>
    <w:p w14:paraId="6076A565" w14:textId="77777777" w:rsidR="009A5473" w:rsidRPr="000304E9" w:rsidRDefault="009A5473" w:rsidP="00671F74">
      <w:pPr>
        <w:spacing w:line="240" w:lineRule="auto"/>
        <w:ind w:left="864" w:hanging="432"/>
        <w:jc w:val="both"/>
        <w:rPr>
          <w:b w:val="0"/>
          <w:bCs/>
          <w:color w:val="0F0D29" w:themeColor="text1"/>
          <w:sz w:val="24"/>
          <w:szCs w:val="24"/>
        </w:rPr>
      </w:pPr>
    </w:p>
    <w:p w14:paraId="42B400DD" w14:textId="77777777" w:rsidR="009A5473" w:rsidRPr="000304E9" w:rsidRDefault="009A5473" w:rsidP="00671F74">
      <w:pPr>
        <w:spacing w:line="240" w:lineRule="auto"/>
        <w:ind w:left="864" w:hanging="432"/>
        <w:jc w:val="both"/>
        <w:rPr>
          <w:b w:val="0"/>
          <w:bCs/>
          <w:color w:val="0F0D29" w:themeColor="text1"/>
          <w:sz w:val="24"/>
          <w:szCs w:val="24"/>
        </w:rPr>
      </w:pPr>
      <w:r w:rsidRPr="000304E9">
        <w:rPr>
          <w:b w:val="0"/>
          <w:bCs/>
          <w:color w:val="0F0D29" w:themeColor="text1"/>
          <w:sz w:val="24"/>
          <w:szCs w:val="24"/>
        </w:rPr>
        <w:lastRenderedPageBreak/>
        <w:t>e.</w:t>
      </w:r>
      <w:r w:rsidRPr="000304E9">
        <w:rPr>
          <w:b w:val="0"/>
          <w:bCs/>
          <w:color w:val="0F0D29" w:themeColor="text1"/>
          <w:sz w:val="24"/>
          <w:szCs w:val="24"/>
        </w:rPr>
        <w:tab/>
        <w:t>Provide sufficient employees to complete the work in a timely manner.</w:t>
      </w:r>
    </w:p>
    <w:p w14:paraId="0E91EAB7" w14:textId="77777777" w:rsidR="009A5473" w:rsidRPr="000304E9" w:rsidRDefault="009A5473" w:rsidP="00671F74">
      <w:pPr>
        <w:spacing w:line="240" w:lineRule="auto"/>
        <w:ind w:left="864" w:hanging="432"/>
        <w:jc w:val="both"/>
        <w:rPr>
          <w:b w:val="0"/>
          <w:bCs/>
          <w:color w:val="0F0D29" w:themeColor="text1"/>
          <w:sz w:val="24"/>
          <w:szCs w:val="24"/>
        </w:rPr>
      </w:pPr>
    </w:p>
    <w:p w14:paraId="0EE62C73" w14:textId="77777777" w:rsidR="009A5473" w:rsidRPr="000304E9" w:rsidRDefault="009A5473" w:rsidP="00671F74">
      <w:pPr>
        <w:spacing w:line="240" w:lineRule="auto"/>
        <w:ind w:left="864" w:hanging="432"/>
        <w:jc w:val="both"/>
        <w:rPr>
          <w:b w:val="0"/>
          <w:bCs/>
          <w:color w:val="0F0D29" w:themeColor="text1"/>
          <w:sz w:val="24"/>
          <w:szCs w:val="24"/>
        </w:rPr>
      </w:pPr>
      <w:r w:rsidRPr="000304E9">
        <w:rPr>
          <w:b w:val="0"/>
          <w:bCs/>
          <w:color w:val="0F0D29" w:themeColor="text1"/>
          <w:sz w:val="24"/>
          <w:szCs w:val="24"/>
        </w:rPr>
        <w:t>f.</w:t>
      </w:r>
      <w:r w:rsidRPr="000304E9">
        <w:rPr>
          <w:b w:val="0"/>
          <w:bCs/>
          <w:color w:val="0F0D29" w:themeColor="text1"/>
          <w:sz w:val="24"/>
          <w:szCs w:val="24"/>
        </w:rPr>
        <w:tab/>
        <w:t xml:space="preserve">Not allow employees to be on KCDC premises unless they are working on a KCDC project. Acquaintances, family members, assistants or any person not working on KCDC’s behalf will not accompany employees on KCDC sites. </w:t>
      </w:r>
    </w:p>
    <w:p w14:paraId="2F43F392" w14:textId="77777777" w:rsidR="009A5473" w:rsidRPr="000304E9" w:rsidRDefault="009A5473" w:rsidP="00671F74">
      <w:pPr>
        <w:spacing w:line="240" w:lineRule="auto"/>
        <w:ind w:left="864" w:hanging="432"/>
        <w:jc w:val="both"/>
        <w:rPr>
          <w:b w:val="0"/>
          <w:bCs/>
          <w:color w:val="0F0D29" w:themeColor="text1"/>
          <w:sz w:val="24"/>
          <w:szCs w:val="24"/>
        </w:rPr>
      </w:pPr>
    </w:p>
    <w:p w14:paraId="5CE3FFEE" w14:textId="5EF0695B" w:rsidR="009A5473" w:rsidRPr="000304E9" w:rsidRDefault="009A5473" w:rsidP="00671F74">
      <w:pPr>
        <w:spacing w:line="240" w:lineRule="auto"/>
        <w:ind w:left="864" w:hanging="432"/>
        <w:jc w:val="both"/>
        <w:rPr>
          <w:rFonts w:cstheme="minorHAnsi"/>
          <w:b w:val="0"/>
          <w:bCs/>
          <w:color w:val="0F0D29" w:themeColor="text1"/>
          <w:sz w:val="24"/>
          <w:szCs w:val="24"/>
        </w:rPr>
      </w:pPr>
      <w:r w:rsidRPr="000304E9">
        <w:rPr>
          <w:b w:val="0"/>
          <w:bCs/>
          <w:color w:val="0F0D29" w:themeColor="text1"/>
          <w:sz w:val="24"/>
          <w:szCs w:val="24"/>
        </w:rPr>
        <w:t>g.</w:t>
      </w:r>
      <w:r w:rsidRPr="000304E9">
        <w:rPr>
          <w:b w:val="0"/>
          <w:bCs/>
          <w:color w:val="0F0D29" w:themeColor="text1"/>
          <w:sz w:val="24"/>
          <w:szCs w:val="24"/>
        </w:rPr>
        <w:tab/>
      </w:r>
      <w:r w:rsidRPr="000304E9">
        <w:rPr>
          <w:rFonts w:cstheme="minorHAnsi"/>
          <w:b w:val="0"/>
          <w:bCs/>
          <w:color w:val="0F0D29" w:themeColor="text1"/>
          <w:sz w:val="24"/>
          <w:szCs w:val="24"/>
        </w:rPr>
        <w:t>Have employees bonded</w:t>
      </w:r>
      <w:r w:rsidR="00605769" w:rsidRPr="000304E9">
        <w:rPr>
          <w:rFonts w:cstheme="minorHAnsi"/>
          <w:b w:val="0"/>
          <w:bCs/>
          <w:color w:val="0F0D29" w:themeColor="text1"/>
          <w:sz w:val="24"/>
          <w:szCs w:val="24"/>
        </w:rPr>
        <w:t xml:space="preserve"> (typically called “Employee Dishonest Bond”)</w:t>
      </w:r>
      <w:r w:rsidRPr="000304E9">
        <w:rPr>
          <w:rFonts w:cstheme="minorHAnsi"/>
          <w:b w:val="0"/>
          <w:bCs/>
          <w:color w:val="0F0D29" w:themeColor="text1"/>
          <w:sz w:val="24"/>
          <w:szCs w:val="24"/>
        </w:rPr>
        <w:t xml:space="preserve"> and proof of such submitted to KCDC prior to work commencement.</w:t>
      </w:r>
    </w:p>
    <w:p w14:paraId="31DE29C6" w14:textId="77777777" w:rsidR="009A5473" w:rsidRPr="000304E9" w:rsidRDefault="009A5473" w:rsidP="00671F74">
      <w:pPr>
        <w:spacing w:line="240" w:lineRule="auto"/>
        <w:jc w:val="both"/>
        <w:rPr>
          <w:b w:val="0"/>
          <w:bCs/>
          <w:color w:val="0F0D29" w:themeColor="text1"/>
          <w:sz w:val="24"/>
          <w:szCs w:val="24"/>
        </w:rPr>
      </w:pPr>
    </w:p>
    <w:p w14:paraId="573DFD4A" w14:textId="011711E0" w:rsidR="009A5473" w:rsidRPr="000304E9" w:rsidRDefault="00E20CE3" w:rsidP="00671F74">
      <w:pPr>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h</w:t>
      </w:r>
      <w:r w:rsidR="009A5473" w:rsidRPr="000304E9">
        <w:rPr>
          <w:rFonts w:cstheme="minorHAnsi"/>
          <w:b w:val="0"/>
          <w:bCs/>
          <w:color w:val="0F0D29" w:themeColor="text1"/>
          <w:sz w:val="24"/>
          <w:szCs w:val="24"/>
        </w:rPr>
        <w:t>.</w:t>
      </w:r>
      <w:r w:rsidR="009A5473" w:rsidRPr="000304E9">
        <w:rPr>
          <w:rFonts w:cstheme="minorHAnsi"/>
          <w:b w:val="0"/>
          <w:bCs/>
          <w:color w:val="0F0D29" w:themeColor="text1"/>
          <w:sz w:val="24"/>
          <w:szCs w:val="24"/>
        </w:rPr>
        <w:tab/>
        <w:t xml:space="preserve">KCDC reserves the right to require immediate removal of any employee from KCDC service it deems unfit for service for any reason. </w:t>
      </w:r>
    </w:p>
    <w:p w14:paraId="0DE1D001" w14:textId="77777777" w:rsidR="007923D2" w:rsidRPr="000304E9" w:rsidRDefault="007923D2" w:rsidP="0081502C">
      <w:pPr>
        <w:spacing w:line="240" w:lineRule="auto"/>
        <w:ind w:left="864" w:hanging="432"/>
        <w:jc w:val="both"/>
        <w:rPr>
          <w:rFonts w:cstheme="minorHAnsi"/>
          <w:b w:val="0"/>
          <w:color w:val="0F0D29" w:themeColor="text1"/>
          <w:sz w:val="24"/>
          <w:szCs w:val="24"/>
        </w:rPr>
      </w:pPr>
    </w:p>
    <w:p w14:paraId="2F3C0499" w14:textId="0310A4C8" w:rsidR="00BB0D0E" w:rsidRPr="000304E9" w:rsidRDefault="00E20CE3" w:rsidP="00D05E3A">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7</w:t>
      </w:r>
      <w:r w:rsidR="00BB0D0E" w:rsidRPr="000304E9">
        <w:rPr>
          <w:rFonts w:cstheme="minorHAnsi"/>
          <w:bCs/>
          <w:color w:val="0F0D29" w:themeColor="text1"/>
          <w:sz w:val="24"/>
          <w:szCs w:val="24"/>
        </w:rPr>
        <w:t>.</w:t>
      </w:r>
      <w:r w:rsidR="00BB0D0E" w:rsidRPr="000304E9">
        <w:rPr>
          <w:rFonts w:cstheme="minorHAnsi"/>
          <w:bCs/>
          <w:color w:val="0F0D29" w:themeColor="text1"/>
          <w:sz w:val="24"/>
          <w:szCs w:val="24"/>
        </w:rPr>
        <w:tab/>
        <w:t>Evaluation</w:t>
      </w:r>
    </w:p>
    <w:p w14:paraId="2CC5EDE8" w14:textId="77777777" w:rsidR="007F0A80" w:rsidRPr="000304E9" w:rsidRDefault="007F0A80" w:rsidP="00D05E3A">
      <w:pPr>
        <w:pStyle w:val="ListParagraph"/>
        <w:widowControl w:val="0"/>
        <w:autoSpaceDE w:val="0"/>
        <w:autoSpaceDN w:val="0"/>
        <w:spacing w:line="240" w:lineRule="auto"/>
        <w:ind w:left="1200" w:right="765"/>
        <w:contextualSpacing w:val="0"/>
        <w:rPr>
          <w:rFonts w:cstheme="minorHAnsi"/>
          <w:b w:val="0"/>
          <w:bCs/>
          <w:color w:val="0F0D29" w:themeColor="text1"/>
          <w:sz w:val="24"/>
          <w:szCs w:val="24"/>
        </w:rPr>
      </w:pPr>
    </w:p>
    <w:p w14:paraId="1D7BDDD5" w14:textId="2F7E9641" w:rsidR="007F54CA" w:rsidRPr="000304E9" w:rsidRDefault="007F54CA" w:rsidP="007F54CA">
      <w:pPr>
        <w:widowControl w:val="0"/>
        <w:autoSpaceDE w:val="0"/>
        <w:autoSpaceDN w:val="0"/>
        <w:spacing w:line="240" w:lineRule="auto"/>
        <w:ind w:left="720" w:hanging="432"/>
        <w:jc w:val="both"/>
        <w:rPr>
          <w:rFonts w:cstheme="minorHAnsi"/>
          <w:b w:val="0"/>
          <w:bCs/>
          <w:color w:val="0F0D29" w:themeColor="text1"/>
          <w:sz w:val="24"/>
          <w:szCs w:val="24"/>
        </w:rPr>
      </w:pPr>
      <w:r w:rsidRPr="000304E9">
        <w:rPr>
          <w:rFonts w:cstheme="minorHAnsi"/>
          <w:b w:val="0"/>
          <w:bCs/>
          <w:color w:val="0F0D29" w:themeColor="text1"/>
          <w:sz w:val="24"/>
          <w:szCs w:val="24"/>
        </w:rPr>
        <w:t>a.</w:t>
      </w:r>
      <w:r w:rsidRPr="000304E9">
        <w:rPr>
          <w:rFonts w:cstheme="minorHAnsi"/>
          <w:b w:val="0"/>
          <w:bCs/>
          <w:color w:val="0F0D29" w:themeColor="text1"/>
          <w:sz w:val="24"/>
          <w:szCs w:val="24"/>
        </w:rPr>
        <w:tab/>
        <w:t>KCDC alone determines (using NIGP’s definition and other relevant sources as appropriate) the supplier’s “responsive” and “responsible” status prior to award.</w:t>
      </w:r>
      <w:r w:rsidRPr="000304E9">
        <w:rPr>
          <w:rFonts w:cstheme="minorHAnsi"/>
          <w:b w:val="0"/>
          <w:bCs/>
          <w:color w:val="0F0D29" w:themeColor="text1"/>
          <w:spacing w:val="40"/>
          <w:sz w:val="24"/>
          <w:szCs w:val="24"/>
        </w:rPr>
        <w:t xml:space="preserve"> </w:t>
      </w:r>
      <w:r w:rsidRPr="000304E9">
        <w:rPr>
          <w:rFonts w:cstheme="minorHAnsi"/>
          <w:b w:val="0"/>
          <w:bCs/>
          <w:color w:val="0F0D29" w:themeColor="text1"/>
          <w:sz w:val="24"/>
          <w:szCs w:val="24"/>
        </w:rPr>
        <w:t xml:space="preserve">Responsible means a business with the financial and technical capacity to </w:t>
      </w:r>
      <w:r w:rsidR="00F730F4" w:rsidRPr="000304E9">
        <w:rPr>
          <w:rFonts w:cstheme="minorHAnsi"/>
          <w:b w:val="0"/>
          <w:bCs/>
          <w:color w:val="0F0D29" w:themeColor="text1"/>
          <w:sz w:val="24"/>
          <w:szCs w:val="24"/>
        </w:rPr>
        <w:t>fulfi</w:t>
      </w:r>
      <w:r w:rsidR="00DF7449" w:rsidRPr="000304E9">
        <w:rPr>
          <w:rFonts w:cstheme="minorHAnsi"/>
          <w:b w:val="0"/>
          <w:bCs/>
          <w:color w:val="0F0D29" w:themeColor="text1"/>
          <w:sz w:val="24"/>
          <w:szCs w:val="24"/>
        </w:rPr>
        <w:t>l</w:t>
      </w:r>
      <w:r w:rsidR="00F730F4" w:rsidRPr="000304E9">
        <w:rPr>
          <w:rFonts w:cstheme="minorHAnsi"/>
          <w:b w:val="0"/>
          <w:bCs/>
          <w:color w:val="0F0D29" w:themeColor="text1"/>
          <w:sz w:val="24"/>
          <w:szCs w:val="24"/>
        </w:rPr>
        <w:t>l</w:t>
      </w:r>
      <w:r w:rsidRPr="000304E9">
        <w:rPr>
          <w:rFonts w:cstheme="minorHAnsi"/>
          <w:b w:val="0"/>
          <w:bCs/>
          <w:color w:val="0F0D29" w:themeColor="text1"/>
          <w:sz w:val="24"/>
          <w:szCs w:val="24"/>
        </w:rPr>
        <w:t xml:space="preserve"> the requirements of the solicitation and subsequent contract. A responsive proposal is one that fully conforms in all material respects to the solicitation document and all of its requirements, including all form and substance.</w:t>
      </w:r>
    </w:p>
    <w:p w14:paraId="33F9EB61" w14:textId="77777777" w:rsidR="007F54CA" w:rsidRPr="000304E9" w:rsidRDefault="007F54CA" w:rsidP="007F54CA">
      <w:pPr>
        <w:pStyle w:val="BodyText"/>
        <w:ind w:left="720"/>
        <w:jc w:val="both"/>
        <w:rPr>
          <w:rFonts w:asciiTheme="minorHAnsi" w:hAnsiTheme="minorHAnsi" w:cstheme="minorHAnsi"/>
          <w:bCs/>
          <w:color w:val="0F0D29" w:themeColor="text1"/>
          <w:sz w:val="24"/>
          <w:szCs w:val="24"/>
        </w:rPr>
      </w:pPr>
    </w:p>
    <w:p w14:paraId="15C7A828" w14:textId="77777777" w:rsidR="007F54CA" w:rsidRPr="000304E9" w:rsidRDefault="007F54CA" w:rsidP="007F54CA">
      <w:pPr>
        <w:widowControl w:val="0"/>
        <w:autoSpaceDE w:val="0"/>
        <w:autoSpaceDN w:val="0"/>
        <w:spacing w:line="240" w:lineRule="auto"/>
        <w:ind w:left="720" w:hanging="432"/>
        <w:jc w:val="both"/>
        <w:rPr>
          <w:rFonts w:cstheme="minorHAnsi"/>
          <w:b w:val="0"/>
          <w:bCs/>
          <w:color w:val="0F0D29" w:themeColor="text1"/>
          <w:sz w:val="24"/>
          <w:szCs w:val="24"/>
        </w:rPr>
      </w:pPr>
      <w:r w:rsidRPr="000304E9">
        <w:rPr>
          <w:rFonts w:cstheme="minorHAnsi"/>
          <w:b w:val="0"/>
          <w:bCs/>
          <w:color w:val="0F0D29" w:themeColor="text1"/>
          <w:sz w:val="24"/>
          <w:szCs w:val="24"/>
        </w:rPr>
        <w:t>b.</w:t>
      </w:r>
      <w:r w:rsidRPr="000304E9">
        <w:rPr>
          <w:rFonts w:cstheme="minorHAnsi"/>
          <w:b w:val="0"/>
          <w:bCs/>
          <w:color w:val="0F0D29" w:themeColor="text1"/>
          <w:sz w:val="24"/>
          <w:szCs w:val="24"/>
        </w:rPr>
        <w:tab/>
        <w:t>KCDC reserves the right to request additional information to assist in the evaluation process. This includes references and business capacity information.</w:t>
      </w:r>
    </w:p>
    <w:p w14:paraId="68452E00" w14:textId="77777777" w:rsidR="003B3221" w:rsidRPr="000304E9" w:rsidRDefault="003B3221" w:rsidP="007F54CA">
      <w:pPr>
        <w:widowControl w:val="0"/>
        <w:autoSpaceDE w:val="0"/>
        <w:autoSpaceDN w:val="0"/>
        <w:spacing w:line="240" w:lineRule="auto"/>
        <w:ind w:left="720" w:hanging="432"/>
        <w:jc w:val="both"/>
        <w:rPr>
          <w:rFonts w:cstheme="minorHAnsi"/>
          <w:b w:val="0"/>
          <w:bCs/>
          <w:color w:val="0F0D29" w:themeColor="text1"/>
          <w:sz w:val="24"/>
          <w:szCs w:val="24"/>
        </w:rPr>
      </w:pPr>
    </w:p>
    <w:p w14:paraId="0FB59469" w14:textId="77777777" w:rsidR="007F54CA" w:rsidRPr="000304E9" w:rsidRDefault="007F54CA" w:rsidP="007F54CA">
      <w:pPr>
        <w:pStyle w:val="ListParagraph"/>
        <w:widowControl w:val="0"/>
        <w:autoSpaceDE w:val="0"/>
        <w:autoSpaceDN w:val="0"/>
        <w:spacing w:line="240" w:lineRule="auto"/>
        <w:ind w:hanging="432"/>
        <w:contextualSpacing w:val="0"/>
        <w:jc w:val="both"/>
        <w:rPr>
          <w:rFonts w:cstheme="minorHAnsi"/>
          <w:b w:val="0"/>
          <w:bCs/>
          <w:color w:val="0F0D29" w:themeColor="text1"/>
          <w:sz w:val="24"/>
          <w:szCs w:val="24"/>
        </w:rPr>
      </w:pPr>
      <w:r w:rsidRPr="000304E9">
        <w:rPr>
          <w:rFonts w:cstheme="minorHAnsi"/>
          <w:b w:val="0"/>
          <w:bCs/>
          <w:color w:val="0F0D29" w:themeColor="text1"/>
          <w:sz w:val="24"/>
          <w:szCs w:val="24"/>
        </w:rPr>
        <w:t>c.</w:t>
      </w:r>
      <w:r w:rsidRPr="000304E9">
        <w:rPr>
          <w:rFonts w:cstheme="minorHAnsi"/>
          <w:b w:val="0"/>
          <w:bCs/>
          <w:color w:val="0F0D29" w:themeColor="text1"/>
          <w:sz w:val="24"/>
          <w:szCs w:val="24"/>
        </w:rPr>
        <w:tab/>
        <w:t>KCDC</w:t>
      </w:r>
      <w:r w:rsidRPr="000304E9">
        <w:rPr>
          <w:rFonts w:cstheme="minorHAnsi"/>
          <w:b w:val="0"/>
          <w:bCs/>
          <w:color w:val="0F0D29" w:themeColor="text1"/>
          <w:spacing w:val="-9"/>
          <w:sz w:val="24"/>
          <w:szCs w:val="24"/>
        </w:rPr>
        <w:t xml:space="preserve"> </w:t>
      </w:r>
      <w:r w:rsidRPr="000304E9">
        <w:rPr>
          <w:rFonts w:cstheme="minorHAnsi"/>
          <w:b w:val="0"/>
          <w:bCs/>
          <w:color w:val="0F0D29" w:themeColor="text1"/>
          <w:sz w:val="24"/>
          <w:szCs w:val="24"/>
        </w:rPr>
        <w:t>will</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review</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all</w:t>
      </w:r>
      <w:r w:rsidRPr="000304E9">
        <w:rPr>
          <w:rFonts w:cstheme="minorHAnsi"/>
          <w:b w:val="0"/>
          <w:bCs/>
          <w:color w:val="0F0D29" w:themeColor="text1"/>
          <w:spacing w:val="-9"/>
          <w:sz w:val="24"/>
          <w:szCs w:val="24"/>
        </w:rPr>
        <w:t xml:space="preserve"> </w:t>
      </w:r>
      <w:r w:rsidRPr="000304E9">
        <w:rPr>
          <w:rFonts w:cstheme="minorHAnsi"/>
          <w:b w:val="0"/>
          <w:bCs/>
          <w:color w:val="0F0D29" w:themeColor="text1"/>
          <w:sz w:val="24"/>
          <w:szCs w:val="24"/>
        </w:rPr>
        <w:t>proposals</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and</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reserves</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the</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right</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to</w:t>
      </w:r>
      <w:r w:rsidRPr="000304E9">
        <w:rPr>
          <w:rFonts w:cstheme="minorHAnsi"/>
          <w:b w:val="0"/>
          <w:bCs/>
          <w:color w:val="0F0D29" w:themeColor="text1"/>
          <w:spacing w:val="-9"/>
          <w:sz w:val="24"/>
          <w:szCs w:val="24"/>
        </w:rPr>
        <w:t xml:space="preserve"> </w:t>
      </w:r>
      <w:r w:rsidRPr="000304E9">
        <w:rPr>
          <w:rFonts w:cstheme="minorHAnsi"/>
          <w:b w:val="0"/>
          <w:bCs/>
          <w:color w:val="0F0D29" w:themeColor="text1"/>
          <w:sz w:val="24"/>
          <w:szCs w:val="24"/>
        </w:rPr>
        <w:t>request</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necessary</w:t>
      </w:r>
      <w:r w:rsidRPr="000304E9">
        <w:rPr>
          <w:rFonts w:cstheme="minorHAnsi"/>
          <w:b w:val="0"/>
          <w:bCs/>
          <w:color w:val="0F0D29" w:themeColor="text1"/>
          <w:spacing w:val="-9"/>
          <w:sz w:val="24"/>
          <w:szCs w:val="24"/>
        </w:rPr>
        <w:t xml:space="preserve"> </w:t>
      </w:r>
      <w:r w:rsidRPr="000304E9">
        <w:rPr>
          <w:rFonts w:cstheme="minorHAnsi"/>
          <w:b w:val="0"/>
          <w:bCs/>
          <w:color w:val="0F0D29" w:themeColor="text1"/>
          <w:sz w:val="24"/>
          <w:szCs w:val="24"/>
        </w:rPr>
        <w:t>modifications,</w:t>
      </w:r>
      <w:r w:rsidRPr="000304E9">
        <w:rPr>
          <w:rFonts w:cstheme="minorHAnsi"/>
          <w:b w:val="0"/>
          <w:bCs/>
          <w:color w:val="0F0D29" w:themeColor="text1"/>
          <w:spacing w:val="-9"/>
          <w:sz w:val="24"/>
          <w:szCs w:val="24"/>
        </w:rPr>
        <w:t xml:space="preserve"> </w:t>
      </w:r>
      <w:r w:rsidRPr="000304E9">
        <w:rPr>
          <w:rFonts w:cstheme="minorHAnsi"/>
          <w:b w:val="0"/>
          <w:bCs/>
          <w:color w:val="0F0D29" w:themeColor="text1"/>
          <w:sz w:val="24"/>
          <w:szCs w:val="24"/>
        </w:rPr>
        <w:t>waive</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minor technicalities,</w:t>
      </w:r>
      <w:r w:rsidRPr="000304E9">
        <w:rPr>
          <w:rFonts w:cstheme="minorHAnsi"/>
          <w:b w:val="0"/>
          <w:bCs/>
          <w:color w:val="0F0D29" w:themeColor="text1"/>
          <w:spacing w:val="-6"/>
          <w:sz w:val="24"/>
          <w:szCs w:val="24"/>
        </w:rPr>
        <w:t xml:space="preserve"> </w:t>
      </w:r>
      <w:r w:rsidRPr="000304E9">
        <w:rPr>
          <w:rFonts w:cstheme="minorHAnsi"/>
          <w:b w:val="0"/>
          <w:bCs/>
          <w:color w:val="0F0D29" w:themeColor="text1"/>
          <w:sz w:val="24"/>
          <w:szCs w:val="24"/>
        </w:rPr>
        <w:t>reject</w:t>
      </w:r>
      <w:r w:rsidRPr="000304E9">
        <w:rPr>
          <w:rFonts w:cstheme="minorHAnsi"/>
          <w:b w:val="0"/>
          <w:bCs/>
          <w:color w:val="0F0D29" w:themeColor="text1"/>
          <w:spacing w:val="-5"/>
          <w:sz w:val="24"/>
          <w:szCs w:val="24"/>
        </w:rPr>
        <w:t xml:space="preserve"> </w:t>
      </w:r>
      <w:r w:rsidRPr="000304E9">
        <w:rPr>
          <w:rFonts w:cstheme="minorHAnsi"/>
          <w:b w:val="0"/>
          <w:bCs/>
          <w:color w:val="0F0D29" w:themeColor="text1"/>
          <w:sz w:val="24"/>
          <w:szCs w:val="24"/>
        </w:rPr>
        <w:t>all</w:t>
      </w:r>
      <w:r w:rsidRPr="000304E9">
        <w:rPr>
          <w:rFonts w:cstheme="minorHAnsi"/>
          <w:b w:val="0"/>
          <w:bCs/>
          <w:color w:val="0F0D29" w:themeColor="text1"/>
          <w:spacing w:val="-5"/>
          <w:sz w:val="24"/>
          <w:szCs w:val="24"/>
        </w:rPr>
        <w:t xml:space="preserve"> </w:t>
      </w:r>
      <w:r w:rsidRPr="000304E9">
        <w:rPr>
          <w:rFonts w:cstheme="minorHAnsi"/>
          <w:b w:val="0"/>
          <w:bCs/>
          <w:color w:val="0F0D29" w:themeColor="text1"/>
          <w:sz w:val="24"/>
          <w:szCs w:val="24"/>
        </w:rPr>
        <w:t>proposals,</w:t>
      </w:r>
      <w:r w:rsidRPr="000304E9">
        <w:rPr>
          <w:rFonts w:cstheme="minorHAnsi"/>
          <w:b w:val="0"/>
          <w:bCs/>
          <w:color w:val="0F0D29" w:themeColor="text1"/>
          <w:spacing w:val="-5"/>
          <w:sz w:val="24"/>
          <w:szCs w:val="24"/>
        </w:rPr>
        <w:t xml:space="preserve"> </w:t>
      </w:r>
      <w:r w:rsidRPr="000304E9">
        <w:rPr>
          <w:rFonts w:cstheme="minorHAnsi"/>
          <w:b w:val="0"/>
          <w:bCs/>
          <w:color w:val="0F0D29" w:themeColor="text1"/>
          <w:sz w:val="24"/>
          <w:szCs w:val="24"/>
        </w:rPr>
        <w:t>reject</w:t>
      </w:r>
      <w:r w:rsidRPr="000304E9">
        <w:rPr>
          <w:rFonts w:cstheme="minorHAnsi"/>
          <w:b w:val="0"/>
          <w:bCs/>
          <w:color w:val="0F0D29" w:themeColor="text1"/>
          <w:spacing w:val="-5"/>
          <w:sz w:val="24"/>
          <w:szCs w:val="24"/>
        </w:rPr>
        <w:t xml:space="preserve"> </w:t>
      </w:r>
      <w:r w:rsidRPr="000304E9">
        <w:rPr>
          <w:rFonts w:cstheme="minorHAnsi"/>
          <w:b w:val="0"/>
          <w:bCs/>
          <w:color w:val="0F0D29" w:themeColor="text1"/>
          <w:sz w:val="24"/>
          <w:szCs w:val="24"/>
        </w:rPr>
        <w:t>any</w:t>
      </w:r>
      <w:r w:rsidRPr="000304E9">
        <w:rPr>
          <w:rFonts w:cstheme="minorHAnsi"/>
          <w:b w:val="0"/>
          <w:bCs/>
          <w:color w:val="0F0D29" w:themeColor="text1"/>
          <w:spacing w:val="-5"/>
          <w:sz w:val="24"/>
          <w:szCs w:val="24"/>
        </w:rPr>
        <w:t xml:space="preserve"> </w:t>
      </w:r>
      <w:r w:rsidRPr="000304E9">
        <w:rPr>
          <w:rFonts w:cstheme="minorHAnsi"/>
          <w:b w:val="0"/>
          <w:bCs/>
          <w:color w:val="0F0D29" w:themeColor="text1"/>
          <w:sz w:val="24"/>
          <w:szCs w:val="24"/>
        </w:rPr>
        <w:t>proposal</w:t>
      </w:r>
      <w:r w:rsidRPr="000304E9">
        <w:rPr>
          <w:rFonts w:cstheme="minorHAnsi"/>
          <w:b w:val="0"/>
          <w:bCs/>
          <w:color w:val="0F0D29" w:themeColor="text1"/>
          <w:spacing w:val="-4"/>
          <w:sz w:val="24"/>
          <w:szCs w:val="24"/>
        </w:rPr>
        <w:t xml:space="preserve"> </w:t>
      </w:r>
      <w:r w:rsidRPr="000304E9">
        <w:rPr>
          <w:rFonts w:cstheme="minorHAnsi"/>
          <w:b w:val="0"/>
          <w:bCs/>
          <w:color w:val="0F0D29" w:themeColor="text1"/>
          <w:sz w:val="24"/>
          <w:szCs w:val="24"/>
        </w:rPr>
        <w:t>that</w:t>
      </w:r>
      <w:r w:rsidRPr="000304E9">
        <w:rPr>
          <w:rFonts w:cstheme="minorHAnsi"/>
          <w:b w:val="0"/>
          <w:bCs/>
          <w:color w:val="0F0D29" w:themeColor="text1"/>
          <w:spacing w:val="-5"/>
          <w:sz w:val="24"/>
          <w:szCs w:val="24"/>
        </w:rPr>
        <w:t xml:space="preserve"> </w:t>
      </w:r>
      <w:r w:rsidRPr="000304E9">
        <w:rPr>
          <w:rFonts w:cstheme="minorHAnsi"/>
          <w:b w:val="0"/>
          <w:bCs/>
          <w:color w:val="0F0D29" w:themeColor="text1"/>
          <w:sz w:val="24"/>
          <w:szCs w:val="24"/>
        </w:rPr>
        <w:t>does</w:t>
      </w:r>
      <w:r w:rsidRPr="000304E9">
        <w:rPr>
          <w:rFonts w:cstheme="minorHAnsi"/>
          <w:b w:val="0"/>
          <w:bCs/>
          <w:color w:val="0F0D29" w:themeColor="text1"/>
          <w:spacing w:val="-6"/>
          <w:sz w:val="24"/>
          <w:szCs w:val="24"/>
        </w:rPr>
        <w:t xml:space="preserve"> </w:t>
      </w:r>
      <w:r w:rsidRPr="000304E9">
        <w:rPr>
          <w:rFonts w:cstheme="minorHAnsi"/>
          <w:b w:val="0"/>
          <w:bCs/>
          <w:color w:val="0F0D29" w:themeColor="text1"/>
          <w:sz w:val="24"/>
          <w:szCs w:val="24"/>
        </w:rPr>
        <w:t>not</w:t>
      </w:r>
      <w:r w:rsidRPr="000304E9">
        <w:rPr>
          <w:rFonts w:cstheme="minorHAnsi"/>
          <w:b w:val="0"/>
          <w:bCs/>
          <w:color w:val="0F0D29" w:themeColor="text1"/>
          <w:spacing w:val="-5"/>
          <w:sz w:val="24"/>
          <w:szCs w:val="24"/>
        </w:rPr>
        <w:t xml:space="preserve"> </w:t>
      </w:r>
      <w:r w:rsidRPr="000304E9">
        <w:rPr>
          <w:rFonts w:cstheme="minorHAnsi"/>
          <w:b w:val="0"/>
          <w:bCs/>
          <w:color w:val="0F0D29" w:themeColor="text1"/>
          <w:sz w:val="24"/>
          <w:szCs w:val="24"/>
        </w:rPr>
        <w:t>meet</w:t>
      </w:r>
      <w:r w:rsidRPr="000304E9">
        <w:rPr>
          <w:rFonts w:cstheme="minorHAnsi"/>
          <w:b w:val="0"/>
          <w:bCs/>
          <w:color w:val="0F0D29" w:themeColor="text1"/>
          <w:spacing w:val="-7"/>
          <w:sz w:val="24"/>
          <w:szCs w:val="24"/>
        </w:rPr>
        <w:t xml:space="preserve"> </w:t>
      </w:r>
      <w:r w:rsidRPr="000304E9">
        <w:rPr>
          <w:rFonts w:cstheme="minorHAnsi"/>
          <w:b w:val="0"/>
          <w:bCs/>
          <w:color w:val="0F0D29" w:themeColor="text1"/>
          <w:sz w:val="24"/>
          <w:szCs w:val="24"/>
        </w:rPr>
        <w:t>mandatory</w:t>
      </w:r>
      <w:r w:rsidRPr="000304E9">
        <w:rPr>
          <w:rFonts w:cstheme="minorHAnsi"/>
          <w:b w:val="0"/>
          <w:bCs/>
          <w:color w:val="0F0D29" w:themeColor="text1"/>
          <w:spacing w:val="-4"/>
          <w:sz w:val="24"/>
          <w:szCs w:val="24"/>
        </w:rPr>
        <w:t xml:space="preserve"> </w:t>
      </w:r>
      <w:r w:rsidRPr="000304E9">
        <w:rPr>
          <w:rFonts w:cstheme="minorHAnsi"/>
          <w:b w:val="0"/>
          <w:bCs/>
          <w:color w:val="0F0D29" w:themeColor="text1"/>
          <w:sz w:val="24"/>
          <w:szCs w:val="24"/>
        </w:rPr>
        <w:t>requirement(s) or cancel this RFP, according to KCDC’s best interests.</w:t>
      </w:r>
    </w:p>
    <w:p w14:paraId="440B3FD5" w14:textId="77777777" w:rsidR="007F54CA" w:rsidRPr="000304E9" w:rsidRDefault="007F54CA" w:rsidP="007F54CA">
      <w:pPr>
        <w:pStyle w:val="BodyText"/>
        <w:ind w:left="720"/>
        <w:jc w:val="both"/>
        <w:rPr>
          <w:rFonts w:asciiTheme="minorHAnsi" w:hAnsiTheme="minorHAnsi" w:cstheme="minorHAnsi"/>
          <w:bCs/>
          <w:color w:val="0F0D29" w:themeColor="text1"/>
          <w:sz w:val="24"/>
          <w:szCs w:val="24"/>
        </w:rPr>
      </w:pPr>
    </w:p>
    <w:p w14:paraId="7E9CB75A" w14:textId="77777777" w:rsidR="007F54CA" w:rsidRPr="000304E9" w:rsidRDefault="007F54CA" w:rsidP="007F54CA">
      <w:pPr>
        <w:pStyle w:val="ListParagraph"/>
        <w:widowControl w:val="0"/>
        <w:autoSpaceDE w:val="0"/>
        <w:autoSpaceDN w:val="0"/>
        <w:spacing w:line="240" w:lineRule="auto"/>
        <w:ind w:hanging="432"/>
        <w:contextualSpacing w:val="0"/>
        <w:jc w:val="both"/>
        <w:rPr>
          <w:rFonts w:cstheme="minorHAnsi"/>
          <w:b w:val="0"/>
          <w:bCs/>
          <w:color w:val="0F0D29" w:themeColor="text1"/>
          <w:spacing w:val="-2"/>
          <w:sz w:val="24"/>
          <w:szCs w:val="24"/>
        </w:rPr>
      </w:pPr>
      <w:r w:rsidRPr="000304E9">
        <w:rPr>
          <w:rFonts w:cstheme="minorHAnsi"/>
          <w:b w:val="0"/>
          <w:bCs/>
          <w:color w:val="0F0D29" w:themeColor="text1"/>
          <w:sz w:val="24"/>
          <w:szCs w:val="24"/>
        </w:rPr>
        <w:t>d.</w:t>
      </w:r>
      <w:r w:rsidRPr="000304E9">
        <w:rPr>
          <w:rFonts w:cstheme="minorHAnsi"/>
          <w:b w:val="0"/>
          <w:bCs/>
          <w:color w:val="0F0D29" w:themeColor="text1"/>
          <w:sz w:val="24"/>
          <w:szCs w:val="24"/>
        </w:rPr>
        <w:tab/>
        <w:t>KCDC’s</w:t>
      </w:r>
      <w:r w:rsidRPr="000304E9">
        <w:rPr>
          <w:rFonts w:cstheme="minorHAnsi"/>
          <w:b w:val="0"/>
          <w:bCs/>
          <w:color w:val="0F0D29" w:themeColor="text1"/>
          <w:spacing w:val="-3"/>
          <w:sz w:val="24"/>
          <w:szCs w:val="24"/>
        </w:rPr>
        <w:t xml:space="preserve"> </w:t>
      </w:r>
      <w:r w:rsidRPr="000304E9">
        <w:rPr>
          <w:rFonts w:cstheme="minorHAnsi"/>
          <w:b w:val="0"/>
          <w:bCs/>
          <w:color w:val="0F0D29" w:themeColor="text1"/>
          <w:sz w:val="24"/>
          <w:szCs w:val="24"/>
        </w:rPr>
        <w:t>Evaluation</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Team</w:t>
      </w:r>
      <w:r w:rsidRPr="000304E9">
        <w:rPr>
          <w:rFonts w:cstheme="minorHAnsi"/>
          <w:b w:val="0"/>
          <w:bCs/>
          <w:color w:val="0F0D29" w:themeColor="text1"/>
          <w:spacing w:val="-3"/>
          <w:sz w:val="24"/>
          <w:szCs w:val="24"/>
        </w:rPr>
        <w:t xml:space="preserve"> </w:t>
      </w:r>
      <w:r w:rsidRPr="000304E9">
        <w:rPr>
          <w:rFonts w:cstheme="minorHAnsi"/>
          <w:b w:val="0"/>
          <w:bCs/>
          <w:color w:val="0F0D29" w:themeColor="text1"/>
          <w:sz w:val="24"/>
          <w:szCs w:val="24"/>
        </w:rPr>
        <w:t>may</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elect</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to</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interview</w:t>
      </w:r>
      <w:r w:rsidRPr="000304E9">
        <w:rPr>
          <w:rFonts w:cstheme="minorHAnsi"/>
          <w:b w:val="0"/>
          <w:bCs/>
          <w:color w:val="0F0D29" w:themeColor="text1"/>
          <w:spacing w:val="-3"/>
          <w:sz w:val="24"/>
          <w:szCs w:val="24"/>
        </w:rPr>
        <w:t xml:space="preserve"> </w:t>
      </w:r>
      <w:r w:rsidRPr="000304E9">
        <w:rPr>
          <w:rFonts w:cstheme="minorHAnsi"/>
          <w:b w:val="0"/>
          <w:bCs/>
          <w:color w:val="0F0D29" w:themeColor="text1"/>
          <w:sz w:val="24"/>
          <w:szCs w:val="24"/>
        </w:rPr>
        <w:t>one</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or</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more</w:t>
      </w:r>
      <w:r w:rsidRPr="000304E9">
        <w:rPr>
          <w:rFonts w:cstheme="minorHAnsi"/>
          <w:b w:val="0"/>
          <w:bCs/>
          <w:color w:val="0F0D29" w:themeColor="text1"/>
          <w:spacing w:val="-3"/>
          <w:sz w:val="24"/>
          <w:szCs w:val="24"/>
        </w:rPr>
        <w:t xml:space="preserve"> </w:t>
      </w:r>
      <w:r w:rsidRPr="000304E9">
        <w:rPr>
          <w:rFonts w:cstheme="minorHAnsi"/>
          <w:b w:val="0"/>
          <w:bCs/>
          <w:color w:val="0F0D29" w:themeColor="text1"/>
          <w:sz w:val="24"/>
          <w:szCs w:val="24"/>
        </w:rPr>
        <w:t>suppliers</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before</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making</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an</w:t>
      </w:r>
      <w:r w:rsidRPr="000304E9">
        <w:rPr>
          <w:rFonts w:cstheme="minorHAnsi"/>
          <w:b w:val="0"/>
          <w:bCs/>
          <w:color w:val="0F0D29" w:themeColor="text1"/>
          <w:spacing w:val="-2"/>
          <w:sz w:val="24"/>
          <w:szCs w:val="24"/>
        </w:rPr>
        <w:t xml:space="preserve"> award.</w:t>
      </w:r>
    </w:p>
    <w:p w14:paraId="1AB3D883" w14:textId="77777777" w:rsidR="003B3221" w:rsidRPr="000304E9" w:rsidRDefault="003B3221" w:rsidP="007F54CA">
      <w:pPr>
        <w:pStyle w:val="ListParagraph"/>
        <w:widowControl w:val="0"/>
        <w:autoSpaceDE w:val="0"/>
        <w:autoSpaceDN w:val="0"/>
        <w:spacing w:line="240" w:lineRule="auto"/>
        <w:ind w:hanging="432"/>
        <w:contextualSpacing w:val="0"/>
        <w:jc w:val="both"/>
        <w:rPr>
          <w:rFonts w:cstheme="minorHAnsi"/>
          <w:b w:val="0"/>
          <w:bCs/>
          <w:color w:val="0F0D29" w:themeColor="text1"/>
          <w:sz w:val="24"/>
          <w:szCs w:val="24"/>
        </w:rPr>
      </w:pPr>
    </w:p>
    <w:p w14:paraId="19A1B482" w14:textId="3B718E51" w:rsidR="007F54CA" w:rsidRPr="000304E9" w:rsidRDefault="007F54CA" w:rsidP="007F54CA">
      <w:pPr>
        <w:pStyle w:val="ListParagraph"/>
        <w:widowControl w:val="0"/>
        <w:autoSpaceDE w:val="0"/>
        <w:autoSpaceDN w:val="0"/>
        <w:spacing w:line="240" w:lineRule="auto"/>
        <w:ind w:hanging="432"/>
        <w:contextualSpacing w:val="0"/>
        <w:jc w:val="both"/>
        <w:rPr>
          <w:rFonts w:cstheme="minorHAnsi"/>
          <w:b w:val="0"/>
          <w:bCs/>
          <w:color w:val="0F0D29" w:themeColor="text1"/>
          <w:sz w:val="24"/>
          <w:szCs w:val="24"/>
        </w:rPr>
      </w:pPr>
      <w:r w:rsidRPr="000304E9">
        <w:rPr>
          <w:rFonts w:cstheme="minorHAnsi"/>
          <w:b w:val="0"/>
          <w:bCs/>
          <w:color w:val="0F0D29" w:themeColor="text1"/>
          <w:sz w:val="24"/>
          <w:szCs w:val="24"/>
        </w:rPr>
        <w:t>e.</w:t>
      </w:r>
      <w:r w:rsidRPr="000304E9">
        <w:rPr>
          <w:rFonts w:cstheme="minorHAnsi"/>
          <w:b w:val="0"/>
          <w:bCs/>
          <w:color w:val="0F0D29" w:themeColor="text1"/>
          <w:sz w:val="24"/>
          <w:szCs w:val="24"/>
        </w:rPr>
        <w:tab/>
        <w:t>KCDC’s</w:t>
      </w:r>
      <w:r w:rsidRPr="000304E9">
        <w:rPr>
          <w:rFonts w:cstheme="minorHAnsi"/>
          <w:b w:val="0"/>
          <w:bCs/>
          <w:color w:val="0F0D29" w:themeColor="text1"/>
          <w:spacing w:val="-8"/>
          <w:sz w:val="24"/>
          <w:szCs w:val="24"/>
        </w:rPr>
        <w:t xml:space="preserve"> </w:t>
      </w:r>
      <w:r w:rsidRPr="000304E9">
        <w:rPr>
          <w:rFonts w:cstheme="minorHAnsi"/>
          <w:b w:val="0"/>
          <w:bCs/>
          <w:color w:val="0F0D29" w:themeColor="text1"/>
          <w:sz w:val="24"/>
          <w:szCs w:val="24"/>
        </w:rPr>
        <w:t>Evaluation</w:t>
      </w:r>
      <w:r w:rsidRPr="000304E9">
        <w:rPr>
          <w:rFonts w:cstheme="minorHAnsi"/>
          <w:b w:val="0"/>
          <w:bCs/>
          <w:color w:val="0F0D29" w:themeColor="text1"/>
          <w:spacing w:val="-7"/>
          <w:sz w:val="24"/>
          <w:szCs w:val="24"/>
        </w:rPr>
        <w:t xml:space="preserve"> </w:t>
      </w:r>
      <w:r w:rsidRPr="000304E9">
        <w:rPr>
          <w:rFonts w:cstheme="minorHAnsi"/>
          <w:b w:val="0"/>
          <w:bCs/>
          <w:color w:val="0F0D29" w:themeColor="text1"/>
          <w:sz w:val="24"/>
          <w:szCs w:val="24"/>
        </w:rPr>
        <w:t>Team</w:t>
      </w:r>
      <w:r w:rsidRPr="000304E9">
        <w:rPr>
          <w:rFonts w:cstheme="minorHAnsi"/>
          <w:b w:val="0"/>
          <w:bCs/>
          <w:color w:val="0F0D29" w:themeColor="text1"/>
          <w:spacing w:val="-9"/>
          <w:sz w:val="24"/>
          <w:szCs w:val="24"/>
        </w:rPr>
        <w:t xml:space="preserve"> </w:t>
      </w:r>
      <w:r w:rsidRPr="000304E9">
        <w:rPr>
          <w:rFonts w:cstheme="minorHAnsi"/>
          <w:b w:val="0"/>
          <w:bCs/>
          <w:color w:val="0F0D29" w:themeColor="text1"/>
          <w:sz w:val="24"/>
          <w:szCs w:val="24"/>
        </w:rPr>
        <w:t>may</w:t>
      </w:r>
      <w:r w:rsidRPr="000304E9">
        <w:rPr>
          <w:rFonts w:cstheme="minorHAnsi"/>
          <w:b w:val="0"/>
          <w:bCs/>
          <w:color w:val="0F0D29" w:themeColor="text1"/>
          <w:spacing w:val="-7"/>
          <w:sz w:val="24"/>
          <w:szCs w:val="24"/>
        </w:rPr>
        <w:t xml:space="preserve"> </w:t>
      </w:r>
      <w:r w:rsidRPr="000304E9">
        <w:rPr>
          <w:rFonts w:cstheme="minorHAnsi"/>
          <w:b w:val="0"/>
          <w:bCs/>
          <w:color w:val="0F0D29" w:themeColor="text1"/>
          <w:sz w:val="24"/>
          <w:szCs w:val="24"/>
        </w:rPr>
        <w:t>elect</w:t>
      </w:r>
      <w:r w:rsidRPr="000304E9">
        <w:rPr>
          <w:rFonts w:cstheme="minorHAnsi"/>
          <w:b w:val="0"/>
          <w:bCs/>
          <w:color w:val="0F0D29" w:themeColor="text1"/>
          <w:spacing w:val="-7"/>
          <w:sz w:val="24"/>
          <w:szCs w:val="24"/>
        </w:rPr>
        <w:t xml:space="preserve"> </w:t>
      </w:r>
      <w:r w:rsidRPr="000304E9">
        <w:rPr>
          <w:rFonts w:cstheme="minorHAnsi"/>
          <w:b w:val="0"/>
          <w:bCs/>
          <w:color w:val="0F0D29" w:themeColor="text1"/>
          <w:sz w:val="24"/>
          <w:szCs w:val="24"/>
        </w:rPr>
        <w:t>to</w:t>
      </w:r>
      <w:r w:rsidRPr="000304E9">
        <w:rPr>
          <w:rFonts w:cstheme="minorHAnsi"/>
          <w:b w:val="0"/>
          <w:bCs/>
          <w:color w:val="0F0D29" w:themeColor="text1"/>
          <w:spacing w:val="-7"/>
          <w:sz w:val="24"/>
          <w:szCs w:val="24"/>
        </w:rPr>
        <w:t xml:space="preserve"> </w:t>
      </w:r>
      <w:r w:rsidRPr="000304E9">
        <w:rPr>
          <w:rFonts w:cstheme="minorHAnsi"/>
          <w:b w:val="0"/>
          <w:bCs/>
          <w:color w:val="0F0D29" w:themeColor="text1"/>
          <w:sz w:val="24"/>
          <w:szCs w:val="24"/>
        </w:rPr>
        <w:t>first</w:t>
      </w:r>
      <w:r w:rsidRPr="000304E9">
        <w:rPr>
          <w:rFonts w:cstheme="minorHAnsi"/>
          <w:b w:val="0"/>
          <w:bCs/>
          <w:color w:val="0F0D29" w:themeColor="text1"/>
          <w:spacing w:val="-8"/>
          <w:sz w:val="24"/>
          <w:szCs w:val="24"/>
        </w:rPr>
        <w:t xml:space="preserve"> </w:t>
      </w:r>
      <w:r w:rsidRPr="000304E9">
        <w:rPr>
          <w:rFonts w:cstheme="minorHAnsi"/>
          <w:b w:val="0"/>
          <w:bCs/>
          <w:color w:val="0F0D29" w:themeColor="text1"/>
          <w:sz w:val="24"/>
          <w:szCs w:val="24"/>
        </w:rPr>
        <w:t>rank</w:t>
      </w:r>
      <w:r w:rsidRPr="000304E9">
        <w:rPr>
          <w:rFonts w:cstheme="minorHAnsi"/>
          <w:b w:val="0"/>
          <w:bCs/>
          <w:color w:val="0F0D29" w:themeColor="text1"/>
          <w:spacing w:val="-8"/>
          <w:sz w:val="24"/>
          <w:szCs w:val="24"/>
        </w:rPr>
        <w:t xml:space="preserve"> </w:t>
      </w:r>
      <w:r w:rsidRPr="000304E9">
        <w:rPr>
          <w:rFonts w:cstheme="minorHAnsi"/>
          <w:b w:val="0"/>
          <w:bCs/>
          <w:color w:val="0F0D29" w:themeColor="text1"/>
          <w:sz w:val="24"/>
          <w:szCs w:val="24"/>
        </w:rPr>
        <w:t>proposals</w:t>
      </w:r>
      <w:r w:rsidRPr="000304E9">
        <w:rPr>
          <w:rFonts w:cstheme="minorHAnsi"/>
          <w:b w:val="0"/>
          <w:bCs/>
          <w:color w:val="0F0D29" w:themeColor="text1"/>
          <w:spacing w:val="-8"/>
          <w:sz w:val="24"/>
          <w:szCs w:val="24"/>
        </w:rPr>
        <w:t xml:space="preserve"> </w:t>
      </w:r>
      <w:r w:rsidRPr="000304E9">
        <w:rPr>
          <w:rFonts w:cstheme="minorHAnsi"/>
          <w:b w:val="0"/>
          <w:bCs/>
          <w:color w:val="0F0D29" w:themeColor="text1"/>
          <w:sz w:val="24"/>
          <w:szCs w:val="24"/>
        </w:rPr>
        <w:t>with</w:t>
      </w:r>
      <w:r w:rsidRPr="000304E9">
        <w:rPr>
          <w:rFonts w:cstheme="minorHAnsi"/>
          <w:b w:val="0"/>
          <w:bCs/>
          <w:color w:val="0F0D29" w:themeColor="text1"/>
          <w:spacing w:val="-8"/>
          <w:sz w:val="24"/>
          <w:szCs w:val="24"/>
        </w:rPr>
        <w:t xml:space="preserve"> </w:t>
      </w:r>
      <w:r w:rsidRPr="000304E9">
        <w:rPr>
          <w:rFonts w:cstheme="minorHAnsi"/>
          <w:b w:val="0"/>
          <w:bCs/>
          <w:color w:val="0F0D29" w:themeColor="text1"/>
          <w:sz w:val="24"/>
          <w:szCs w:val="24"/>
        </w:rPr>
        <w:t>a</w:t>
      </w:r>
      <w:r w:rsidRPr="000304E9">
        <w:rPr>
          <w:rFonts w:cstheme="minorHAnsi"/>
          <w:b w:val="0"/>
          <w:bCs/>
          <w:color w:val="0F0D29" w:themeColor="text1"/>
          <w:spacing w:val="-7"/>
          <w:sz w:val="24"/>
          <w:szCs w:val="24"/>
        </w:rPr>
        <w:t xml:space="preserve"> </w:t>
      </w:r>
      <w:r w:rsidRPr="000304E9">
        <w:rPr>
          <w:rFonts w:cstheme="minorHAnsi"/>
          <w:b w:val="0"/>
          <w:bCs/>
          <w:color w:val="0F0D29" w:themeColor="text1"/>
          <w:sz w:val="24"/>
          <w:szCs w:val="24"/>
        </w:rPr>
        <w:t>simple</w:t>
      </w:r>
      <w:r w:rsidRPr="000304E9">
        <w:rPr>
          <w:rFonts w:cstheme="minorHAnsi"/>
          <w:b w:val="0"/>
          <w:bCs/>
          <w:color w:val="0F0D29" w:themeColor="text1"/>
          <w:spacing w:val="-8"/>
          <w:sz w:val="24"/>
          <w:szCs w:val="24"/>
        </w:rPr>
        <w:t xml:space="preserve"> </w:t>
      </w:r>
      <w:r w:rsidRPr="000304E9">
        <w:rPr>
          <w:rFonts w:cstheme="minorHAnsi"/>
          <w:b w:val="0"/>
          <w:bCs/>
          <w:color w:val="0F0D29" w:themeColor="text1"/>
          <w:sz w:val="24"/>
          <w:szCs w:val="24"/>
        </w:rPr>
        <w:t>numeric</w:t>
      </w:r>
      <w:r w:rsidRPr="000304E9">
        <w:rPr>
          <w:rFonts w:cstheme="minorHAnsi"/>
          <w:b w:val="0"/>
          <w:bCs/>
          <w:color w:val="0F0D29" w:themeColor="text1"/>
          <w:spacing w:val="-7"/>
          <w:sz w:val="24"/>
          <w:szCs w:val="24"/>
        </w:rPr>
        <w:t xml:space="preserve"> </w:t>
      </w:r>
      <w:r w:rsidRPr="000304E9">
        <w:rPr>
          <w:rFonts w:cstheme="minorHAnsi"/>
          <w:b w:val="0"/>
          <w:bCs/>
          <w:color w:val="0F0D29" w:themeColor="text1"/>
          <w:sz w:val="24"/>
          <w:szCs w:val="24"/>
        </w:rPr>
        <w:t>score</w:t>
      </w:r>
      <w:r w:rsidRPr="000304E9">
        <w:rPr>
          <w:rFonts w:cstheme="minorHAnsi"/>
          <w:b w:val="0"/>
          <w:bCs/>
          <w:color w:val="0F0D29" w:themeColor="text1"/>
          <w:spacing w:val="-7"/>
          <w:sz w:val="24"/>
          <w:szCs w:val="24"/>
        </w:rPr>
        <w:t xml:space="preserve"> </w:t>
      </w:r>
      <w:r w:rsidRPr="000304E9">
        <w:rPr>
          <w:rFonts w:cstheme="minorHAnsi"/>
          <w:b w:val="0"/>
          <w:bCs/>
          <w:color w:val="0F0D29" w:themeColor="text1"/>
          <w:sz w:val="24"/>
          <w:szCs w:val="24"/>
        </w:rPr>
        <w:t>and</w:t>
      </w:r>
      <w:r w:rsidRPr="000304E9">
        <w:rPr>
          <w:rFonts w:cstheme="minorHAnsi"/>
          <w:b w:val="0"/>
          <w:bCs/>
          <w:color w:val="0F0D29" w:themeColor="text1"/>
          <w:spacing w:val="-7"/>
          <w:sz w:val="24"/>
          <w:szCs w:val="24"/>
        </w:rPr>
        <w:t xml:space="preserve"> </w:t>
      </w:r>
      <w:r w:rsidRPr="000304E9">
        <w:rPr>
          <w:rFonts w:cstheme="minorHAnsi"/>
          <w:b w:val="0"/>
          <w:bCs/>
          <w:color w:val="0F0D29" w:themeColor="text1"/>
          <w:sz w:val="24"/>
          <w:szCs w:val="24"/>
        </w:rPr>
        <w:t>then</w:t>
      </w:r>
      <w:r w:rsidRPr="000304E9">
        <w:rPr>
          <w:rFonts w:cstheme="minorHAnsi"/>
          <w:b w:val="0"/>
          <w:bCs/>
          <w:color w:val="0F0D29" w:themeColor="text1"/>
          <w:spacing w:val="-8"/>
          <w:sz w:val="24"/>
          <w:szCs w:val="24"/>
        </w:rPr>
        <w:t xml:space="preserve"> </w:t>
      </w:r>
      <w:r w:rsidRPr="000304E9">
        <w:rPr>
          <w:rFonts w:cstheme="minorHAnsi"/>
          <w:b w:val="0"/>
          <w:bCs/>
          <w:color w:val="0F0D29" w:themeColor="text1"/>
          <w:sz w:val="24"/>
          <w:szCs w:val="24"/>
        </w:rPr>
        <w:t>detail score only the top tier of proposals.</w:t>
      </w:r>
    </w:p>
    <w:p w14:paraId="0E6D7C31" w14:textId="77777777" w:rsidR="00DF7449" w:rsidRPr="000304E9" w:rsidRDefault="00DF7449" w:rsidP="007F54CA">
      <w:pPr>
        <w:pStyle w:val="ListParagraph"/>
        <w:widowControl w:val="0"/>
        <w:autoSpaceDE w:val="0"/>
        <w:autoSpaceDN w:val="0"/>
        <w:spacing w:line="240" w:lineRule="auto"/>
        <w:ind w:hanging="432"/>
        <w:contextualSpacing w:val="0"/>
        <w:jc w:val="both"/>
        <w:rPr>
          <w:rFonts w:cstheme="minorHAnsi"/>
          <w:b w:val="0"/>
          <w:bCs/>
          <w:color w:val="0F0D29" w:themeColor="text1"/>
          <w:sz w:val="24"/>
          <w:szCs w:val="24"/>
        </w:rPr>
      </w:pPr>
    </w:p>
    <w:p w14:paraId="23D21CF5" w14:textId="63178DA4" w:rsidR="007F54CA" w:rsidRPr="000304E9" w:rsidRDefault="007F54CA" w:rsidP="007F54CA">
      <w:pPr>
        <w:pStyle w:val="ListParagraph"/>
        <w:widowControl w:val="0"/>
        <w:autoSpaceDE w:val="0"/>
        <w:autoSpaceDN w:val="0"/>
        <w:spacing w:line="240" w:lineRule="auto"/>
        <w:ind w:hanging="432"/>
        <w:contextualSpacing w:val="0"/>
        <w:jc w:val="both"/>
        <w:rPr>
          <w:rFonts w:cstheme="minorHAnsi"/>
          <w:b w:val="0"/>
          <w:bCs/>
          <w:color w:val="0F0D29" w:themeColor="text1"/>
          <w:sz w:val="24"/>
          <w:szCs w:val="24"/>
        </w:rPr>
      </w:pPr>
      <w:r w:rsidRPr="000304E9">
        <w:rPr>
          <w:rFonts w:cstheme="minorHAnsi"/>
          <w:b w:val="0"/>
          <w:bCs/>
          <w:color w:val="0F0D29" w:themeColor="text1"/>
          <w:sz w:val="24"/>
          <w:szCs w:val="24"/>
        </w:rPr>
        <w:t>f.</w:t>
      </w:r>
      <w:r w:rsidRPr="000304E9">
        <w:rPr>
          <w:rFonts w:cstheme="minorHAnsi"/>
          <w:b w:val="0"/>
          <w:bCs/>
          <w:color w:val="0F0D29" w:themeColor="text1"/>
          <w:sz w:val="24"/>
          <w:szCs w:val="24"/>
        </w:rPr>
        <w:tab/>
        <w:t>KCDC</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score</w:t>
      </w:r>
      <w:r w:rsidRPr="000304E9">
        <w:rPr>
          <w:rFonts w:cstheme="minorHAnsi"/>
          <w:b w:val="0"/>
          <w:bCs/>
          <w:color w:val="0F0D29" w:themeColor="text1"/>
          <w:spacing w:val="-3"/>
          <w:sz w:val="24"/>
          <w:szCs w:val="24"/>
        </w:rPr>
        <w:t xml:space="preserve"> </w:t>
      </w:r>
      <w:r w:rsidRPr="000304E9">
        <w:rPr>
          <w:rFonts w:cstheme="minorHAnsi"/>
          <w:b w:val="0"/>
          <w:bCs/>
          <w:color w:val="0F0D29" w:themeColor="text1"/>
          <w:sz w:val="24"/>
          <w:szCs w:val="24"/>
        </w:rPr>
        <w:t>and</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award</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to</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the</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best</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overall</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supplier(s)</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on</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the</w:t>
      </w:r>
      <w:r w:rsidRPr="000304E9">
        <w:rPr>
          <w:rFonts w:cstheme="minorHAnsi"/>
          <w:b w:val="0"/>
          <w:bCs/>
          <w:color w:val="0F0D29" w:themeColor="text1"/>
          <w:spacing w:val="-3"/>
          <w:sz w:val="24"/>
          <w:szCs w:val="24"/>
        </w:rPr>
        <w:t xml:space="preserve"> </w:t>
      </w:r>
      <w:r w:rsidRPr="000304E9">
        <w:rPr>
          <w:rFonts w:cstheme="minorHAnsi"/>
          <w:b w:val="0"/>
          <w:bCs/>
          <w:color w:val="0F0D29" w:themeColor="text1"/>
          <w:sz w:val="24"/>
          <w:szCs w:val="24"/>
        </w:rPr>
        <w:t>following</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evaluation</w:t>
      </w:r>
      <w:r w:rsidRPr="000304E9">
        <w:rPr>
          <w:rFonts w:cstheme="minorHAnsi"/>
          <w:b w:val="0"/>
          <w:bCs/>
          <w:color w:val="0F0D29" w:themeColor="text1"/>
          <w:spacing w:val="-2"/>
          <w:sz w:val="24"/>
          <w:szCs w:val="24"/>
        </w:rPr>
        <w:t xml:space="preserve"> scale:</w:t>
      </w:r>
    </w:p>
    <w:p w14:paraId="4EAD9BF3" w14:textId="77777777" w:rsidR="007F54CA" w:rsidRPr="000304E9" w:rsidRDefault="007F54CA" w:rsidP="007F54CA">
      <w:pPr>
        <w:pStyle w:val="BodyText"/>
        <w:ind w:left="720"/>
        <w:jc w:val="both"/>
        <w:rPr>
          <w:rFonts w:asciiTheme="minorHAnsi" w:hAnsiTheme="minorHAnsi" w:cstheme="minorHAnsi"/>
          <w:color w:val="0F0D29" w:themeColor="text1"/>
          <w:sz w:val="24"/>
          <w:szCs w:val="24"/>
        </w:rPr>
      </w:pPr>
    </w:p>
    <w:tbl>
      <w:tblPr>
        <w:tblStyle w:val="GridTable4-Accent1"/>
        <w:tblW w:w="0" w:type="auto"/>
        <w:jc w:val="center"/>
        <w:tblLayout w:type="fixed"/>
        <w:tblLook w:val="01E0" w:firstRow="1" w:lastRow="1" w:firstColumn="1" w:lastColumn="1" w:noHBand="0" w:noVBand="0"/>
      </w:tblPr>
      <w:tblGrid>
        <w:gridCol w:w="5116"/>
        <w:gridCol w:w="2349"/>
      </w:tblGrid>
      <w:tr w:rsidR="007F54CA" w:rsidRPr="000304E9" w14:paraId="394522F4" w14:textId="77777777" w:rsidTr="00DF7449">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116" w:type="dxa"/>
            <w:shd w:val="clear" w:color="auto" w:fill="B1E4FD" w:themeFill="accent1" w:themeFillTint="33"/>
          </w:tcPr>
          <w:p w14:paraId="754494E9" w14:textId="77777777" w:rsidR="007F54CA" w:rsidRPr="000304E9" w:rsidRDefault="007F54CA" w:rsidP="00F86678">
            <w:pPr>
              <w:pStyle w:val="TableParagraph"/>
              <w:ind w:left="9"/>
              <w:jc w:val="center"/>
              <w:rPr>
                <w:rFonts w:asciiTheme="minorHAnsi" w:hAnsiTheme="minorHAnsi" w:cstheme="minorHAnsi"/>
                <w:b w:val="0"/>
                <w:color w:val="0F0D29" w:themeColor="text1"/>
                <w:sz w:val="24"/>
                <w:szCs w:val="24"/>
              </w:rPr>
            </w:pPr>
            <w:r w:rsidRPr="000304E9">
              <w:rPr>
                <w:rFonts w:asciiTheme="minorHAnsi" w:hAnsiTheme="minorHAnsi" w:cstheme="minorHAnsi"/>
                <w:color w:val="0F0D29" w:themeColor="text1"/>
                <w:spacing w:val="-2"/>
                <w:sz w:val="24"/>
                <w:szCs w:val="24"/>
              </w:rPr>
              <w:t>Factors</w:t>
            </w:r>
          </w:p>
        </w:tc>
        <w:tc>
          <w:tcPr>
            <w:cnfStyle w:val="000100000000" w:firstRow="0" w:lastRow="0" w:firstColumn="0" w:lastColumn="1" w:oddVBand="0" w:evenVBand="0" w:oddHBand="0" w:evenHBand="0" w:firstRowFirstColumn="0" w:firstRowLastColumn="0" w:lastRowFirstColumn="0" w:lastRowLastColumn="0"/>
            <w:tcW w:w="2349" w:type="dxa"/>
            <w:shd w:val="clear" w:color="auto" w:fill="B1E4FD" w:themeFill="accent1" w:themeFillTint="33"/>
          </w:tcPr>
          <w:p w14:paraId="6311B477" w14:textId="77777777" w:rsidR="007F54CA" w:rsidRPr="000304E9" w:rsidRDefault="007F54CA" w:rsidP="00F86678">
            <w:pPr>
              <w:pStyle w:val="TableParagraph"/>
              <w:ind w:right="157"/>
              <w:jc w:val="center"/>
              <w:rPr>
                <w:rFonts w:asciiTheme="minorHAnsi" w:hAnsiTheme="minorHAnsi" w:cstheme="minorHAnsi"/>
                <w:b w:val="0"/>
                <w:color w:val="0F0D29" w:themeColor="text1"/>
                <w:sz w:val="24"/>
                <w:szCs w:val="24"/>
              </w:rPr>
            </w:pPr>
            <w:r w:rsidRPr="000304E9">
              <w:rPr>
                <w:rFonts w:asciiTheme="minorHAnsi" w:hAnsiTheme="minorHAnsi" w:cstheme="minorHAnsi"/>
                <w:color w:val="0F0D29" w:themeColor="text1"/>
                <w:sz w:val="24"/>
                <w:szCs w:val="24"/>
              </w:rPr>
              <w:t>Maximum</w:t>
            </w:r>
            <w:r w:rsidRPr="000304E9">
              <w:rPr>
                <w:rFonts w:asciiTheme="minorHAnsi" w:hAnsiTheme="minorHAnsi" w:cstheme="minorHAnsi"/>
                <w:color w:val="0F0D29" w:themeColor="text1"/>
                <w:spacing w:val="-6"/>
                <w:sz w:val="24"/>
                <w:szCs w:val="24"/>
              </w:rPr>
              <w:t xml:space="preserve"> </w:t>
            </w:r>
            <w:r w:rsidRPr="000304E9">
              <w:rPr>
                <w:rFonts w:asciiTheme="minorHAnsi" w:hAnsiTheme="minorHAnsi" w:cstheme="minorHAnsi"/>
                <w:color w:val="0F0D29" w:themeColor="text1"/>
                <w:spacing w:val="-2"/>
                <w:sz w:val="24"/>
                <w:szCs w:val="24"/>
              </w:rPr>
              <w:t>Points</w:t>
            </w:r>
          </w:p>
        </w:tc>
      </w:tr>
      <w:tr w:rsidR="00081B5E" w:rsidRPr="000304E9" w14:paraId="367515F0" w14:textId="77777777" w:rsidTr="00DF7449">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5116" w:type="dxa"/>
            <w:shd w:val="clear" w:color="auto" w:fill="FFFFFF" w:themeFill="background1"/>
          </w:tcPr>
          <w:p w14:paraId="2C5ACFCC" w14:textId="1B3A9773" w:rsidR="007E3DC3" w:rsidRPr="000304E9" w:rsidRDefault="007E3DC3" w:rsidP="007E3DC3">
            <w:pPr>
              <w:pStyle w:val="TableParagraph"/>
              <w:jc w:val="both"/>
              <w:rPr>
                <w:rFonts w:asciiTheme="minorHAnsi" w:hAnsiTheme="minorHAnsi" w:cstheme="minorHAnsi"/>
                <w:b w:val="0"/>
                <w:bCs w:val="0"/>
                <w:color w:val="0F0D29" w:themeColor="text1"/>
                <w:sz w:val="24"/>
                <w:szCs w:val="24"/>
              </w:rPr>
            </w:pPr>
            <w:r w:rsidRPr="000304E9">
              <w:rPr>
                <w:rFonts w:asciiTheme="minorHAnsi" w:hAnsiTheme="minorHAnsi" w:cstheme="minorHAnsi"/>
                <w:b w:val="0"/>
                <w:bCs w:val="0"/>
                <w:color w:val="0F0D29" w:themeColor="text1"/>
                <w:sz w:val="24"/>
                <w:szCs w:val="24"/>
              </w:rPr>
              <w:t>Supplier Information</w:t>
            </w:r>
            <w:r w:rsidRPr="000304E9">
              <w:rPr>
                <w:rFonts w:asciiTheme="minorHAnsi" w:hAnsiTheme="minorHAnsi" w:cstheme="minorHAnsi"/>
                <w:b w:val="0"/>
                <w:bCs w:val="0"/>
                <w:color w:val="0F0D29" w:themeColor="text1"/>
                <w:spacing w:val="-6"/>
                <w:sz w:val="24"/>
                <w:szCs w:val="24"/>
              </w:rPr>
              <w:t xml:space="preserve"> </w:t>
            </w:r>
            <w:r w:rsidRPr="000304E9">
              <w:rPr>
                <w:rFonts w:asciiTheme="minorHAnsi" w:hAnsiTheme="minorHAnsi" w:cstheme="minorHAnsi"/>
                <w:b w:val="0"/>
                <w:bCs w:val="0"/>
                <w:color w:val="0F0D29" w:themeColor="text1"/>
                <w:sz w:val="24"/>
                <w:szCs w:val="24"/>
              </w:rPr>
              <w:t>&amp;</w:t>
            </w:r>
            <w:r w:rsidRPr="000304E9">
              <w:rPr>
                <w:rFonts w:asciiTheme="minorHAnsi" w:hAnsiTheme="minorHAnsi" w:cstheme="minorHAnsi"/>
                <w:b w:val="0"/>
                <w:bCs w:val="0"/>
                <w:color w:val="0F0D29" w:themeColor="text1"/>
                <w:spacing w:val="-4"/>
                <w:sz w:val="24"/>
                <w:szCs w:val="24"/>
              </w:rPr>
              <w:t xml:space="preserve"> </w:t>
            </w:r>
            <w:r w:rsidRPr="000304E9">
              <w:rPr>
                <w:rFonts w:asciiTheme="minorHAnsi" w:hAnsiTheme="minorHAnsi" w:cstheme="minorHAnsi"/>
                <w:b w:val="0"/>
                <w:bCs w:val="0"/>
                <w:color w:val="0F0D29" w:themeColor="text1"/>
                <w:spacing w:val="-2"/>
                <w:sz w:val="24"/>
                <w:szCs w:val="24"/>
              </w:rPr>
              <w:t>Qualifications</w:t>
            </w:r>
          </w:p>
        </w:tc>
        <w:tc>
          <w:tcPr>
            <w:cnfStyle w:val="000100000000" w:firstRow="0" w:lastRow="0" w:firstColumn="0" w:lastColumn="1" w:oddVBand="0" w:evenVBand="0" w:oddHBand="0" w:evenHBand="0" w:firstRowFirstColumn="0" w:firstRowLastColumn="0" w:lastRowFirstColumn="0" w:lastRowLastColumn="0"/>
            <w:tcW w:w="2349" w:type="dxa"/>
            <w:shd w:val="clear" w:color="auto" w:fill="FFFFFF" w:themeFill="background1"/>
          </w:tcPr>
          <w:p w14:paraId="32E280D4" w14:textId="07FF7641" w:rsidR="007E3DC3" w:rsidRPr="000304E9" w:rsidRDefault="00FC151D" w:rsidP="007E3DC3">
            <w:pPr>
              <w:pStyle w:val="TableParagraph"/>
              <w:ind w:left="4"/>
              <w:jc w:val="right"/>
              <w:rPr>
                <w:rFonts w:asciiTheme="minorHAnsi" w:hAnsiTheme="minorHAnsi" w:cstheme="minorHAnsi"/>
                <w:b w:val="0"/>
                <w:bCs w:val="0"/>
                <w:color w:val="0F0D29" w:themeColor="text1"/>
                <w:sz w:val="24"/>
                <w:szCs w:val="24"/>
              </w:rPr>
            </w:pPr>
            <w:r w:rsidRPr="000304E9">
              <w:rPr>
                <w:rFonts w:asciiTheme="minorHAnsi" w:hAnsiTheme="minorHAnsi" w:cstheme="minorHAnsi"/>
                <w:b w:val="0"/>
                <w:bCs w:val="0"/>
                <w:color w:val="0F0D29" w:themeColor="text1"/>
                <w:spacing w:val="-5"/>
                <w:sz w:val="24"/>
                <w:szCs w:val="24"/>
              </w:rPr>
              <w:t>2</w:t>
            </w:r>
            <w:r w:rsidR="007E3DC3" w:rsidRPr="000304E9">
              <w:rPr>
                <w:rFonts w:asciiTheme="minorHAnsi" w:hAnsiTheme="minorHAnsi" w:cstheme="minorHAnsi"/>
                <w:b w:val="0"/>
                <w:bCs w:val="0"/>
                <w:color w:val="0F0D29" w:themeColor="text1"/>
                <w:spacing w:val="-5"/>
                <w:sz w:val="24"/>
                <w:szCs w:val="24"/>
              </w:rPr>
              <w:t>5</w:t>
            </w:r>
          </w:p>
        </w:tc>
      </w:tr>
      <w:tr w:rsidR="00081B5E" w:rsidRPr="000304E9" w14:paraId="1099A5C0" w14:textId="77777777" w:rsidTr="00DF7449">
        <w:trPr>
          <w:trHeight w:val="395"/>
          <w:jc w:val="center"/>
        </w:trPr>
        <w:tc>
          <w:tcPr>
            <w:cnfStyle w:val="001000000000" w:firstRow="0" w:lastRow="0" w:firstColumn="1" w:lastColumn="0" w:oddVBand="0" w:evenVBand="0" w:oddHBand="0" w:evenHBand="0" w:firstRowFirstColumn="0" w:firstRowLastColumn="0" w:lastRowFirstColumn="0" w:lastRowLastColumn="0"/>
            <w:tcW w:w="5116" w:type="dxa"/>
            <w:shd w:val="clear" w:color="auto" w:fill="B1E4FD" w:themeFill="accent1" w:themeFillTint="33"/>
          </w:tcPr>
          <w:p w14:paraId="44D7789F" w14:textId="5EA7BD6E" w:rsidR="00FC151D" w:rsidRPr="000304E9" w:rsidRDefault="00FC151D" w:rsidP="00FC151D">
            <w:pPr>
              <w:pStyle w:val="TableParagraph"/>
              <w:jc w:val="both"/>
              <w:rPr>
                <w:rFonts w:asciiTheme="minorHAnsi" w:hAnsiTheme="minorHAnsi" w:cstheme="minorHAnsi"/>
                <w:b w:val="0"/>
                <w:bCs w:val="0"/>
                <w:color w:val="0F0D29" w:themeColor="text1"/>
                <w:sz w:val="24"/>
                <w:szCs w:val="24"/>
              </w:rPr>
            </w:pPr>
            <w:r w:rsidRPr="000304E9">
              <w:rPr>
                <w:rFonts w:asciiTheme="minorHAnsi" w:hAnsiTheme="minorHAnsi" w:cstheme="minorHAnsi"/>
                <w:b w:val="0"/>
                <w:bCs w:val="0"/>
                <w:color w:val="0F0D29" w:themeColor="text1"/>
                <w:sz w:val="24"/>
                <w:szCs w:val="24"/>
              </w:rPr>
              <w:t>Assigned Staff Qualifications and Experience</w:t>
            </w:r>
          </w:p>
        </w:tc>
        <w:tc>
          <w:tcPr>
            <w:cnfStyle w:val="000100000000" w:firstRow="0" w:lastRow="0" w:firstColumn="0" w:lastColumn="1" w:oddVBand="0" w:evenVBand="0" w:oddHBand="0" w:evenHBand="0" w:firstRowFirstColumn="0" w:firstRowLastColumn="0" w:lastRowFirstColumn="0" w:lastRowLastColumn="0"/>
            <w:tcW w:w="2349" w:type="dxa"/>
            <w:shd w:val="clear" w:color="auto" w:fill="B1E4FD" w:themeFill="accent1" w:themeFillTint="33"/>
          </w:tcPr>
          <w:p w14:paraId="193B3CD6" w14:textId="135953C9" w:rsidR="00FC151D" w:rsidRPr="000304E9" w:rsidRDefault="00FC151D" w:rsidP="00FC151D">
            <w:pPr>
              <w:pStyle w:val="TableParagraph"/>
              <w:ind w:left="4"/>
              <w:jc w:val="right"/>
              <w:rPr>
                <w:rFonts w:asciiTheme="minorHAnsi" w:hAnsiTheme="minorHAnsi" w:cstheme="minorHAnsi"/>
                <w:b w:val="0"/>
                <w:bCs w:val="0"/>
                <w:color w:val="0F0D29" w:themeColor="text1"/>
                <w:sz w:val="24"/>
                <w:szCs w:val="24"/>
              </w:rPr>
            </w:pPr>
            <w:r w:rsidRPr="000304E9">
              <w:rPr>
                <w:rFonts w:asciiTheme="minorHAnsi" w:hAnsiTheme="minorHAnsi" w:cstheme="minorHAnsi"/>
                <w:b w:val="0"/>
                <w:bCs w:val="0"/>
                <w:color w:val="0F0D29" w:themeColor="text1"/>
                <w:sz w:val="24"/>
                <w:szCs w:val="24"/>
              </w:rPr>
              <w:t>25</w:t>
            </w:r>
          </w:p>
        </w:tc>
      </w:tr>
      <w:tr w:rsidR="00081B5E" w:rsidRPr="000304E9" w14:paraId="7B76A953" w14:textId="77777777" w:rsidTr="00DF7449">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5116" w:type="dxa"/>
            <w:shd w:val="clear" w:color="auto" w:fill="FFFFFF" w:themeFill="background1"/>
          </w:tcPr>
          <w:p w14:paraId="71787F94" w14:textId="7C8AFAAC" w:rsidR="00FC151D" w:rsidRPr="000304E9" w:rsidRDefault="00FC151D" w:rsidP="00FC151D">
            <w:pPr>
              <w:pStyle w:val="TableParagraph"/>
              <w:jc w:val="both"/>
              <w:rPr>
                <w:rFonts w:asciiTheme="minorHAnsi" w:hAnsiTheme="minorHAnsi" w:cstheme="minorHAnsi"/>
                <w:b w:val="0"/>
                <w:bCs w:val="0"/>
                <w:color w:val="0F0D29" w:themeColor="text1"/>
                <w:sz w:val="24"/>
                <w:szCs w:val="24"/>
              </w:rPr>
            </w:pPr>
            <w:r w:rsidRPr="000304E9">
              <w:rPr>
                <w:rFonts w:asciiTheme="minorHAnsi" w:hAnsiTheme="minorHAnsi" w:cstheme="minorHAnsi"/>
                <w:b w:val="0"/>
                <w:bCs w:val="0"/>
                <w:color w:val="0F0D29" w:themeColor="text1"/>
                <w:sz w:val="24"/>
                <w:szCs w:val="24"/>
              </w:rPr>
              <w:t>References</w:t>
            </w:r>
          </w:p>
        </w:tc>
        <w:tc>
          <w:tcPr>
            <w:cnfStyle w:val="000100000000" w:firstRow="0" w:lastRow="0" w:firstColumn="0" w:lastColumn="1" w:oddVBand="0" w:evenVBand="0" w:oddHBand="0" w:evenHBand="0" w:firstRowFirstColumn="0" w:firstRowLastColumn="0" w:lastRowFirstColumn="0" w:lastRowLastColumn="0"/>
            <w:tcW w:w="2349" w:type="dxa"/>
            <w:shd w:val="clear" w:color="auto" w:fill="FFFFFF" w:themeFill="background1"/>
          </w:tcPr>
          <w:p w14:paraId="36C33FE3" w14:textId="661DC4FA" w:rsidR="00FC151D" w:rsidRPr="000304E9" w:rsidRDefault="00FC151D" w:rsidP="00FC151D">
            <w:pPr>
              <w:pStyle w:val="TableParagraph"/>
              <w:ind w:left="4"/>
              <w:jc w:val="right"/>
              <w:rPr>
                <w:rFonts w:asciiTheme="minorHAnsi" w:hAnsiTheme="minorHAnsi" w:cstheme="minorHAnsi"/>
                <w:b w:val="0"/>
                <w:bCs w:val="0"/>
                <w:color w:val="0F0D29" w:themeColor="text1"/>
                <w:sz w:val="24"/>
                <w:szCs w:val="24"/>
              </w:rPr>
            </w:pPr>
            <w:r w:rsidRPr="000304E9">
              <w:rPr>
                <w:rFonts w:asciiTheme="minorHAnsi" w:hAnsiTheme="minorHAnsi" w:cstheme="minorHAnsi"/>
                <w:b w:val="0"/>
                <w:bCs w:val="0"/>
                <w:color w:val="0F0D29" w:themeColor="text1"/>
                <w:sz w:val="24"/>
                <w:szCs w:val="24"/>
              </w:rPr>
              <w:t>10</w:t>
            </w:r>
          </w:p>
        </w:tc>
      </w:tr>
      <w:tr w:rsidR="00081B5E" w:rsidRPr="000304E9" w14:paraId="626F70FA" w14:textId="77777777" w:rsidTr="00DF7449">
        <w:trPr>
          <w:trHeight w:val="377"/>
          <w:jc w:val="center"/>
        </w:trPr>
        <w:tc>
          <w:tcPr>
            <w:cnfStyle w:val="001000000000" w:firstRow="0" w:lastRow="0" w:firstColumn="1" w:lastColumn="0" w:oddVBand="0" w:evenVBand="0" w:oddHBand="0" w:evenHBand="0" w:firstRowFirstColumn="0" w:firstRowLastColumn="0" w:lastRowFirstColumn="0" w:lastRowLastColumn="0"/>
            <w:tcW w:w="5116" w:type="dxa"/>
            <w:shd w:val="clear" w:color="auto" w:fill="B1E4FD" w:themeFill="accent1" w:themeFillTint="33"/>
          </w:tcPr>
          <w:p w14:paraId="124AC865" w14:textId="24375F57" w:rsidR="00FC151D" w:rsidRPr="000304E9" w:rsidRDefault="00FC151D" w:rsidP="00FC151D">
            <w:pPr>
              <w:pStyle w:val="TableParagraph"/>
              <w:jc w:val="both"/>
              <w:rPr>
                <w:rFonts w:asciiTheme="minorHAnsi" w:hAnsiTheme="minorHAnsi" w:cstheme="minorHAnsi"/>
                <w:b w:val="0"/>
                <w:bCs w:val="0"/>
                <w:color w:val="0F0D29" w:themeColor="text1"/>
                <w:sz w:val="24"/>
                <w:szCs w:val="24"/>
              </w:rPr>
            </w:pPr>
            <w:r w:rsidRPr="000304E9">
              <w:rPr>
                <w:rFonts w:asciiTheme="minorHAnsi" w:hAnsiTheme="minorHAnsi" w:cstheme="minorHAnsi"/>
                <w:b w:val="0"/>
                <w:bCs w:val="0"/>
                <w:color w:val="0F0D29" w:themeColor="text1"/>
                <w:sz w:val="24"/>
                <w:szCs w:val="24"/>
              </w:rPr>
              <w:t>Cost</w:t>
            </w:r>
          </w:p>
        </w:tc>
        <w:tc>
          <w:tcPr>
            <w:cnfStyle w:val="000100000000" w:firstRow="0" w:lastRow="0" w:firstColumn="0" w:lastColumn="1" w:oddVBand="0" w:evenVBand="0" w:oddHBand="0" w:evenHBand="0" w:firstRowFirstColumn="0" w:firstRowLastColumn="0" w:lastRowFirstColumn="0" w:lastRowLastColumn="0"/>
            <w:tcW w:w="2349" w:type="dxa"/>
            <w:shd w:val="clear" w:color="auto" w:fill="B1E4FD" w:themeFill="accent1" w:themeFillTint="33"/>
          </w:tcPr>
          <w:p w14:paraId="59F68C41" w14:textId="5C1D227D" w:rsidR="00FC151D" w:rsidRPr="000304E9" w:rsidRDefault="00FC151D" w:rsidP="00FC151D">
            <w:pPr>
              <w:pStyle w:val="TableParagraph"/>
              <w:ind w:left="4"/>
              <w:jc w:val="right"/>
              <w:rPr>
                <w:rFonts w:asciiTheme="minorHAnsi" w:hAnsiTheme="minorHAnsi" w:cstheme="minorHAnsi"/>
                <w:b w:val="0"/>
                <w:bCs w:val="0"/>
                <w:color w:val="0F0D29" w:themeColor="text1"/>
                <w:sz w:val="24"/>
                <w:szCs w:val="24"/>
              </w:rPr>
            </w:pPr>
            <w:r w:rsidRPr="000304E9">
              <w:rPr>
                <w:rFonts w:asciiTheme="minorHAnsi" w:hAnsiTheme="minorHAnsi" w:cstheme="minorHAnsi"/>
                <w:b w:val="0"/>
                <w:bCs w:val="0"/>
                <w:color w:val="0F0D29" w:themeColor="text1"/>
                <w:sz w:val="24"/>
                <w:szCs w:val="24"/>
              </w:rPr>
              <w:t>40</w:t>
            </w:r>
          </w:p>
        </w:tc>
      </w:tr>
      <w:tr w:rsidR="00FC151D" w:rsidRPr="000304E9" w14:paraId="0AD30EF7" w14:textId="77777777" w:rsidTr="00DF7449">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116" w:type="dxa"/>
            <w:shd w:val="clear" w:color="auto" w:fill="FFFFFF" w:themeFill="background1"/>
          </w:tcPr>
          <w:p w14:paraId="653A71D4" w14:textId="37046C8F" w:rsidR="00FC151D" w:rsidRPr="000304E9" w:rsidRDefault="00FC151D" w:rsidP="00FC151D">
            <w:pPr>
              <w:pStyle w:val="TableParagraph"/>
              <w:ind w:right="97"/>
              <w:jc w:val="both"/>
              <w:rPr>
                <w:rFonts w:asciiTheme="minorHAnsi" w:hAnsiTheme="minorHAnsi" w:cstheme="minorHAnsi"/>
                <w:b w:val="0"/>
                <w:bCs w:val="0"/>
                <w:color w:val="0F0D29" w:themeColor="text1"/>
                <w:spacing w:val="-2"/>
                <w:sz w:val="24"/>
                <w:szCs w:val="24"/>
              </w:rPr>
            </w:pPr>
            <w:r w:rsidRPr="000304E9">
              <w:rPr>
                <w:rFonts w:asciiTheme="minorHAnsi" w:hAnsiTheme="minorHAnsi" w:cstheme="minorHAnsi"/>
                <w:color w:val="0F0D29" w:themeColor="text1"/>
                <w:spacing w:val="-2"/>
                <w:sz w:val="24"/>
                <w:szCs w:val="24"/>
              </w:rPr>
              <w:t>Total</w:t>
            </w:r>
          </w:p>
        </w:tc>
        <w:tc>
          <w:tcPr>
            <w:cnfStyle w:val="000100000000" w:firstRow="0" w:lastRow="0" w:firstColumn="0" w:lastColumn="1" w:oddVBand="0" w:evenVBand="0" w:oddHBand="0" w:evenHBand="0" w:firstRowFirstColumn="0" w:firstRowLastColumn="0" w:lastRowFirstColumn="0" w:lastRowLastColumn="0"/>
            <w:tcW w:w="2349" w:type="dxa"/>
            <w:shd w:val="clear" w:color="auto" w:fill="FFFFFF" w:themeFill="background1"/>
          </w:tcPr>
          <w:p w14:paraId="0E2DB706" w14:textId="15892323" w:rsidR="00FC151D" w:rsidRPr="000304E9" w:rsidRDefault="00FC151D" w:rsidP="00FC151D">
            <w:pPr>
              <w:pStyle w:val="TableParagraph"/>
              <w:ind w:right="98"/>
              <w:jc w:val="right"/>
              <w:rPr>
                <w:rFonts w:asciiTheme="minorHAnsi" w:hAnsiTheme="minorHAnsi" w:cstheme="minorHAnsi"/>
                <w:b w:val="0"/>
                <w:bCs w:val="0"/>
                <w:color w:val="0F0D29" w:themeColor="text1"/>
                <w:spacing w:val="-5"/>
                <w:sz w:val="24"/>
                <w:szCs w:val="24"/>
              </w:rPr>
            </w:pPr>
            <w:r w:rsidRPr="000304E9">
              <w:rPr>
                <w:rFonts w:asciiTheme="minorHAnsi" w:hAnsiTheme="minorHAnsi" w:cstheme="minorHAnsi"/>
                <w:color w:val="0F0D29" w:themeColor="text1"/>
                <w:spacing w:val="-5"/>
                <w:sz w:val="24"/>
                <w:szCs w:val="24"/>
              </w:rPr>
              <w:t>100</w:t>
            </w:r>
          </w:p>
        </w:tc>
      </w:tr>
    </w:tbl>
    <w:p w14:paraId="05052D5D" w14:textId="77777777" w:rsidR="0055354A" w:rsidRPr="000304E9" w:rsidRDefault="0055354A" w:rsidP="00D05E3A">
      <w:pPr>
        <w:pStyle w:val="ListParagraph"/>
        <w:widowControl w:val="0"/>
        <w:autoSpaceDE w:val="0"/>
        <w:autoSpaceDN w:val="0"/>
        <w:spacing w:line="240" w:lineRule="auto"/>
        <w:ind w:left="0"/>
        <w:contextualSpacing w:val="0"/>
        <w:jc w:val="both"/>
        <w:rPr>
          <w:rFonts w:cstheme="minorHAnsi"/>
          <w:b w:val="0"/>
          <w:bCs/>
          <w:color w:val="0F0D29" w:themeColor="text1"/>
          <w:sz w:val="24"/>
          <w:szCs w:val="24"/>
        </w:rPr>
      </w:pPr>
    </w:p>
    <w:p w14:paraId="4928EEE9" w14:textId="171AAE44" w:rsidR="0055713C" w:rsidRPr="000304E9" w:rsidRDefault="009755EB" w:rsidP="00D05E3A">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8</w:t>
      </w:r>
      <w:r w:rsidR="0055713C" w:rsidRPr="000304E9">
        <w:rPr>
          <w:rFonts w:cstheme="minorHAnsi"/>
          <w:bCs/>
          <w:color w:val="0F0D29" w:themeColor="text1"/>
          <w:sz w:val="24"/>
          <w:szCs w:val="24"/>
        </w:rPr>
        <w:t>.</w:t>
      </w:r>
      <w:r w:rsidR="0055713C" w:rsidRPr="000304E9">
        <w:rPr>
          <w:rFonts w:cstheme="minorHAnsi"/>
          <w:bCs/>
          <w:color w:val="0F0D29" w:themeColor="text1"/>
          <w:sz w:val="24"/>
          <w:szCs w:val="24"/>
        </w:rPr>
        <w:tab/>
        <w:t>General Instructions</w:t>
      </w:r>
    </w:p>
    <w:p w14:paraId="789ACBC1" w14:textId="77777777" w:rsidR="0055713C" w:rsidRPr="000304E9" w:rsidRDefault="0055713C" w:rsidP="00D05E3A">
      <w:pPr>
        <w:pStyle w:val="BodyText"/>
        <w:ind w:left="1199" w:right="765"/>
        <w:jc w:val="both"/>
        <w:rPr>
          <w:rFonts w:asciiTheme="minorHAnsi" w:hAnsiTheme="minorHAnsi" w:cstheme="minorHAnsi"/>
          <w:color w:val="0F0D29" w:themeColor="text1"/>
          <w:sz w:val="24"/>
          <w:szCs w:val="24"/>
        </w:rPr>
      </w:pPr>
    </w:p>
    <w:p w14:paraId="0070FED8" w14:textId="432BE974" w:rsidR="00A10685" w:rsidRPr="000304E9" w:rsidRDefault="00A10685" w:rsidP="00D05E3A">
      <w:pPr>
        <w:spacing w:line="240" w:lineRule="auto"/>
        <w:ind w:left="432"/>
        <w:jc w:val="both"/>
        <w:rPr>
          <w:b w:val="0"/>
          <w:bCs/>
          <w:color w:val="0F0D29" w:themeColor="text1"/>
          <w:sz w:val="24"/>
          <w:szCs w:val="24"/>
        </w:rPr>
      </w:pPr>
      <w:r w:rsidRPr="000304E9">
        <w:rPr>
          <w:b w:val="0"/>
          <w:bCs/>
          <w:color w:val="0F0D29" w:themeColor="text1"/>
          <w:sz w:val="24"/>
          <w:szCs w:val="24"/>
        </w:rPr>
        <w:t xml:space="preserve">KCDC’s General Instructions to Suppliers are at </w:t>
      </w:r>
      <w:hyperlink r:id="rId13" w:history="1">
        <w:r w:rsidRPr="000304E9">
          <w:rPr>
            <w:rStyle w:val="Hyperlink"/>
            <w:color w:val="0F0D29" w:themeColor="text1"/>
            <w:sz w:val="24"/>
            <w:szCs w:val="24"/>
          </w:rPr>
          <w:t>www.kcdc.org</w:t>
        </w:r>
      </w:hyperlink>
      <w:r w:rsidRPr="000304E9">
        <w:rPr>
          <w:b w:val="0"/>
          <w:bCs/>
          <w:color w:val="0F0D29" w:themeColor="text1"/>
          <w:sz w:val="24"/>
          <w:szCs w:val="24"/>
        </w:rPr>
        <w:t>. Click on “Procurement” and the link to the instructions. The supplier’s submittal means acceptance of the terms and conditions found in KCDC’s “General Instructions to Suppliers.”   The following paragraphs in the General Instructions to Suppliers do not apply: 46a, 46</w:t>
      </w:r>
      <w:r w:rsidR="00712F27" w:rsidRPr="000304E9">
        <w:rPr>
          <w:b w:val="0"/>
          <w:bCs/>
          <w:color w:val="0F0D29" w:themeColor="text1"/>
          <w:sz w:val="24"/>
          <w:szCs w:val="24"/>
        </w:rPr>
        <w:t>b</w:t>
      </w:r>
      <w:r w:rsidRPr="000304E9">
        <w:rPr>
          <w:b w:val="0"/>
          <w:bCs/>
          <w:color w:val="0F0D29" w:themeColor="text1"/>
          <w:sz w:val="24"/>
          <w:szCs w:val="24"/>
        </w:rPr>
        <w:t>, 46d, 46e, 46f</w:t>
      </w:r>
      <w:r w:rsidR="00AB24C3" w:rsidRPr="000304E9">
        <w:rPr>
          <w:b w:val="0"/>
          <w:bCs/>
          <w:color w:val="0F0D29" w:themeColor="text1"/>
          <w:sz w:val="24"/>
          <w:szCs w:val="24"/>
        </w:rPr>
        <w:t xml:space="preserve"> and</w:t>
      </w:r>
      <w:r w:rsidR="00BA7409" w:rsidRPr="000304E9">
        <w:rPr>
          <w:b w:val="0"/>
          <w:bCs/>
          <w:color w:val="0F0D29" w:themeColor="text1"/>
          <w:sz w:val="24"/>
          <w:szCs w:val="24"/>
        </w:rPr>
        <w:t xml:space="preserve"> </w:t>
      </w:r>
      <w:r w:rsidR="006D117A" w:rsidRPr="000304E9">
        <w:rPr>
          <w:b w:val="0"/>
          <w:bCs/>
          <w:color w:val="0F0D29" w:themeColor="text1"/>
          <w:sz w:val="24"/>
          <w:szCs w:val="24"/>
        </w:rPr>
        <w:t>59</w:t>
      </w:r>
      <w:r w:rsidR="00AC3DBA" w:rsidRPr="000304E9">
        <w:rPr>
          <w:b w:val="0"/>
          <w:bCs/>
          <w:color w:val="0F0D29" w:themeColor="text1"/>
          <w:sz w:val="24"/>
          <w:szCs w:val="24"/>
        </w:rPr>
        <w:t>.</w:t>
      </w:r>
    </w:p>
    <w:p w14:paraId="2228890F" w14:textId="77777777" w:rsidR="00AB24C3" w:rsidRPr="000304E9" w:rsidRDefault="00AB24C3" w:rsidP="00D05E3A">
      <w:pPr>
        <w:pStyle w:val="BodyText"/>
        <w:jc w:val="both"/>
        <w:rPr>
          <w:rFonts w:asciiTheme="minorHAnsi" w:hAnsiTheme="minorHAnsi" w:cstheme="minorHAnsi"/>
          <w:color w:val="0F0D29" w:themeColor="text1"/>
          <w:sz w:val="24"/>
          <w:szCs w:val="24"/>
        </w:rPr>
      </w:pPr>
    </w:p>
    <w:p w14:paraId="72334670" w14:textId="2103A86C" w:rsidR="000B102C" w:rsidRPr="000304E9" w:rsidRDefault="00AB24C3" w:rsidP="00D05E3A">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9</w:t>
      </w:r>
      <w:r w:rsidR="00F41398" w:rsidRPr="000304E9">
        <w:rPr>
          <w:rFonts w:cstheme="minorHAnsi"/>
          <w:bCs/>
          <w:color w:val="0F0D29" w:themeColor="text1"/>
          <w:sz w:val="24"/>
          <w:szCs w:val="24"/>
        </w:rPr>
        <w:t>.</w:t>
      </w:r>
      <w:r w:rsidR="000B102C" w:rsidRPr="000304E9">
        <w:rPr>
          <w:rFonts w:cstheme="minorHAnsi"/>
          <w:bCs/>
          <w:color w:val="0F0D29" w:themeColor="text1"/>
          <w:sz w:val="24"/>
          <w:szCs w:val="24"/>
        </w:rPr>
        <w:tab/>
        <w:t>Insurance</w:t>
      </w:r>
    </w:p>
    <w:p w14:paraId="7E8DEF1E" w14:textId="77777777" w:rsidR="000B102C" w:rsidRPr="000304E9" w:rsidRDefault="000B102C" w:rsidP="00D05E3A">
      <w:pPr>
        <w:pStyle w:val="BodyText"/>
        <w:ind w:left="1200" w:right="764" w:firstLine="3"/>
        <w:jc w:val="both"/>
        <w:rPr>
          <w:rFonts w:asciiTheme="minorHAnsi" w:hAnsiTheme="minorHAnsi" w:cstheme="minorHAnsi"/>
          <w:color w:val="0F0D29" w:themeColor="text1"/>
          <w:sz w:val="24"/>
          <w:szCs w:val="24"/>
        </w:rPr>
      </w:pPr>
    </w:p>
    <w:p w14:paraId="1E08F592" w14:textId="4B974072" w:rsidR="00A10685" w:rsidRPr="000304E9" w:rsidRDefault="00A10685" w:rsidP="00D05E3A">
      <w:pPr>
        <w:spacing w:line="240" w:lineRule="auto"/>
        <w:ind w:left="864" w:hanging="432"/>
        <w:jc w:val="both"/>
        <w:rPr>
          <w:rFonts w:ascii="Calibri" w:eastAsia="Calibri" w:hAnsi="Calibri" w:cs="Times New Roman"/>
          <w:b w:val="0"/>
          <w:color w:val="0F0D29" w:themeColor="text1"/>
          <w:sz w:val="24"/>
          <w:szCs w:val="24"/>
        </w:rPr>
      </w:pPr>
      <w:r w:rsidRPr="000304E9">
        <w:rPr>
          <w:rFonts w:ascii="Calibri" w:eastAsia="Calibri" w:hAnsi="Calibri" w:cs="Times New Roman"/>
          <w:b w:val="0"/>
          <w:color w:val="0F0D29" w:themeColor="text1"/>
          <w:sz w:val="24"/>
          <w:szCs w:val="24"/>
        </w:rPr>
        <w:t>a.</w:t>
      </w:r>
      <w:r w:rsidRPr="000304E9">
        <w:rPr>
          <w:rFonts w:ascii="Calibri" w:eastAsia="Calibri" w:hAnsi="Calibri" w:cs="Times New Roman"/>
          <w:b w:val="0"/>
          <w:color w:val="0F0D29" w:themeColor="text1"/>
          <w:sz w:val="24"/>
          <w:szCs w:val="24"/>
        </w:rPr>
        <w:tab/>
        <w:t xml:space="preserve">See Appendix 1. These insurances and levels are required and not optional. If you or your insurance agent have concerns or believe that some coverages are not necessary, email </w:t>
      </w:r>
      <w:hyperlink r:id="rId14" w:history="1">
        <w:r w:rsidRPr="000304E9">
          <w:rPr>
            <w:rFonts w:ascii="Calibri" w:eastAsia="Calibri" w:hAnsi="Calibri" w:cs="Times New Roman"/>
            <w:bCs/>
            <w:color w:val="0F0D29" w:themeColor="text1"/>
            <w:sz w:val="24"/>
            <w:szCs w:val="24"/>
            <w:u w:val="single"/>
          </w:rPr>
          <w:t>procurementinfo@kcdc.org</w:t>
        </w:r>
      </w:hyperlink>
      <w:r w:rsidRPr="000304E9">
        <w:rPr>
          <w:rFonts w:ascii="Calibri" w:eastAsia="Calibri" w:hAnsi="Calibri" w:cs="Times New Roman"/>
          <w:b w:val="0"/>
          <w:color w:val="0F0D29" w:themeColor="text1"/>
          <w:sz w:val="24"/>
          <w:szCs w:val="24"/>
        </w:rPr>
        <w:t xml:space="preserve">  detailing any requested changes </w:t>
      </w:r>
      <w:r w:rsidRPr="000304E9">
        <w:rPr>
          <w:rFonts w:ascii="Calibri" w:eastAsia="Calibri" w:hAnsi="Calibri" w:cs="Times New Roman"/>
          <w:bCs/>
          <w:i/>
          <w:iCs/>
          <w:color w:val="0F0D29" w:themeColor="text1"/>
          <w:sz w:val="24"/>
          <w:szCs w:val="24"/>
          <w:u w:val="single"/>
        </w:rPr>
        <w:t>before</w:t>
      </w:r>
      <w:r w:rsidR="00E17B47" w:rsidRPr="000304E9">
        <w:rPr>
          <w:rFonts w:ascii="Calibri" w:eastAsia="Calibri" w:hAnsi="Calibri" w:cs="Times New Roman"/>
          <w:bCs/>
          <w:i/>
          <w:iCs/>
          <w:color w:val="0F0D29" w:themeColor="text1"/>
          <w:sz w:val="24"/>
          <w:szCs w:val="24"/>
        </w:rPr>
        <w:t xml:space="preserve"> </w:t>
      </w:r>
      <w:r w:rsidRPr="000304E9">
        <w:rPr>
          <w:rFonts w:ascii="Calibri" w:eastAsia="Calibri" w:hAnsi="Calibri" w:cs="Times New Roman"/>
          <w:b w:val="0"/>
          <w:color w:val="0F0D29" w:themeColor="text1"/>
          <w:sz w:val="24"/>
          <w:szCs w:val="24"/>
        </w:rPr>
        <w:t>this solicitation’s due date. The supplier will include all insurance costs in the base bid.</w:t>
      </w:r>
    </w:p>
    <w:p w14:paraId="58C1AC24" w14:textId="77777777" w:rsidR="00A10685" w:rsidRPr="000304E9" w:rsidRDefault="00A10685" w:rsidP="00D05E3A">
      <w:pPr>
        <w:spacing w:line="240" w:lineRule="auto"/>
        <w:ind w:left="432"/>
        <w:jc w:val="both"/>
        <w:rPr>
          <w:rFonts w:ascii="Calibri" w:eastAsia="Calibri" w:hAnsi="Calibri" w:cs="Times New Roman"/>
          <w:b w:val="0"/>
          <w:color w:val="0F0D29" w:themeColor="text1"/>
          <w:sz w:val="24"/>
          <w:szCs w:val="24"/>
        </w:rPr>
      </w:pPr>
    </w:p>
    <w:p w14:paraId="18F5D392" w14:textId="681C2A18" w:rsidR="00A10685" w:rsidRPr="000304E9" w:rsidRDefault="00A10685" w:rsidP="00D05E3A">
      <w:pPr>
        <w:spacing w:line="240" w:lineRule="auto"/>
        <w:ind w:left="864" w:hanging="432"/>
        <w:jc w:val="both"/>
        <w:rPr>
          <w:rFonts w:ascii="Calibri" w:eastAsia="Calibri" w:hAnsi="Calibri" w:cs="Times New Roman"/>
          <w:b w:val="0"/>
          <w:color w:val="0F0D29" w:themeColor="text1"/>
          <w:sz w:val="24"/>
          <w:szCs w:val="24"/>
        </w:rPr>
      </w:pPr>
      <w:r w:rsidRPr="000304E9">
        <w:rPr>
          <w:rFonts w:ascii="Calibri" w:eastAsia="Calibri" w:hAnsi="Calibri" w:cs="Times New Roman"/>
          <w:b w:val="0"/>
          <w:color w:val="0F0D29" w:themeColor="text1"/>
          <w:sz w:val="24"/>
          <w:szCs w:val="24"/>
        </w:rPr>
        <w:t>b.</w:t>
      </w:r>
      <w:r w:rsidRPr="000304E9">
        <w:rPr>
          <w:rFonts w:ascii="Calibri" w:eastAsia="Calibri" w:hAnsi="Calibri" w:cs="Times New Roman"/>
          <w:b w:val="0"/>
          <w:color w:val="0F0D29" w:themeColor="text1"/>
          <w:sz w:val="24"/>
          <w:szCs w:val="24"/>
        </w:rPr>
        <w:tab/>
        <w:t xml:space="preserve">KCDC’s Insurance Appendix </w:t>
      </w:r>
      <w:r w:rsidRPr="000304E9">
        <w:rPr>
          <w:rFonts w:ascii="Calibri" w:eastAsia="Calibri" w:hAnsi="Calibri" w:cs="Times New Roman"/>
          <w:b w:val="0"/>
          <w:color w:val="0F0D29" w:themeColor="text1"/>
          <w:sz w:val="24"/>
          <w:szCs w:val="24"/>
          <w:u w:val="single"/>
        </w:rPr>
        <w:t xml:space="preserve">requires </w:t>
      </w:r>
      <w:r w:rsidRPr="000304E9">
        <w:rPr>
          <w:rFonts w:ascii="Calibri" w:eastAsia="Calibri" w:hAnsi="Calibri" w:cs="Times New Roman"/>
          <w:b w:val="0"/>
          <w:color w:val="0F0D29" w:themeColor="text1"/>
          <w:sz w:val="24"/>
          <w:szCs w:val="24"/>
        </w:rPr>
        <w:t xml:space="preserve">your </w:t>
      </w:r>
      <w:r w:rsidR="00E17B47" w:rsidRPr="000304E9">
        <w:rPr>
          <w:rFonts w:ascii="Calibri" w:eastAsia="Calibri" w:hAnsi="Calibri" w:cs="Times New Roman"/>
          <w:b w:val="0"/>
          <w:color w:val="0F0D29" w:themeColor="text1"/>
          <w:sz w:val="24"/>
          <w:szCs w:val="24"/>
        </w:rPr>
        <w:t>and</w:t>
      </w:r>
      <w:r w:rsidRPr="000304E9">
        <w:rPr>
          <w:rFonts w:ascii="Calibri" w:eastAsia="Calibri" w:hAnsi="Calibri" w:cs="Times New Roman"/>
          <w:b w:val="0"/>
          <w:color w:val="0F0D29" w:themeColor="text1"/>
          <w:sz w:val="24"/>
          <w:szCs w:val="24"/>
        </w:rPr>
        <w:t xml:space="preserve"> your insurance agent</w:t>
      </w:r>
      <w:r w:rsidR="00E17B47" w:rsidRPr="000304E9">
        <w:rPr>
          <w:rFonts w:ascii="Calibri" w:eastAsia="Calibri" w:hAnsi="Calibri" w:cs="Times New Roman"/>
          <w:b w:val="0"/>
          <w:color w:val="0F0D29" w:themeColor="text1"/>
          <w:sz w:val="24"/>
          <w:szCs w:val="24"/>
        </w:rPr>
        <w:t>’s</w:t>
      </w:r>
      <w:r w:rsidR="00560ACE" w:rsidRPr="000304E9">
        <w:rPr>
          <w:rFonts w:ascii="Calibri" w:eastAsia="Calibri" w:hAnsi="Calibri" w:cs="Times New Roman"/>
          <w:b w:val="0"/>
          <w:color w:val="0F0D29" w:themeColor="text1"/>
          <w:sz w:val="24"/>
          <w:szCs w:val="24"/>
        </w:rPr>
        <w:t xml:space="preserve"> certif</w:t>
      </w:r>
      <w:r w:rsidR="00585A8A" w:rsidRPr="000304E9">
        <w:rPr>
          <w:rFonts w:ascii="Calibri" w:eastAsia="Calibri" w:hAnsi="Calibri" w:cs="Times New Roman"/>
          <w:b w:val="0"/>
          <w:color w:val="0F0D29" w:themeColor="text1"/>
          <w:sz w:val="24"/>
          <w:szCs w:val="24"/>
        </w:rPr>
        <w:t>ication</w:t>
      </w:r>
      <w:r w:rsidR="00560ACE" w:rsidRPr="000304E9">
        <w:rPr>
          <w:rFonts w:ascii="Calibri" w:eastAsia="Calibri" w:hAnsi="Calibri" w:cs="Times New Roman"/>
          <w:b w:val="0"/>
          <w:color w:val="0F0D29" w:themeColor="text1"/>
          <w:sz w:val="24"/>
          <w:szCs w:val="24"/>
        </w:rPr>
        <w:t xml:space="preserve"> that</w:t>
      </w:r>
      <w:r w:rsidR="00E17B47" w:rsidRPr="000304E9">
        <w:rPr>
          <w:rFonts w:ascii="Calibri" w:eastAsia="Calibri" w:hAnsi="Calibri" w:cs="Times New Roman"/>
          <w:b w:val="0"/>
          <w:color w:val="0F0D29" w:themeColor="text1"/>
          <w:sz w:val="24"/>
          <w:szCs w:val="24"/>
        </w:rPr>
        <w:t>,</w:t>
      </w:r>
      <w:r w:rsidR="00560ACE" w:rsidRPr="000304E9">
        <w:rPr>
          <w:rFonts w:ascii="Calibri" w:eastAsia="Calibri" w:hAnsi="Calibri" w:cs="Times New Roman"/>
          <w:b w:val="0"/>
          <w:color w:val="0F0D29" w:themeColor="text1"/>
          <w:sz w:val="24"/>
          <w:szCs w:val="24"/>
        </w:rPr>
        <w:t xml:space="preserve"> upon award</w:t>
      </w:r>
      <w:r w:rsidR="00E17B47" w:rsidRPr="000304E9">
        <w:rPr>
          <w:rFonts w:ascii="Calibri" w:eastAsia="Calibri" w:hAnsi="Calibri" w:cs="Times New Roman"/>
          <w:b w:val="0"/>
          <w:color w:val="0F0D29" w:themeColor="text1"/>
          <w:sz w:val="24"/>
          <w:szCs w:val="24"/>
        </w:rPr>
        <w:t>,</w:t>
      </w:r>
      <w:r w:rsidR="00560ACE" w:rsidRPr="000304E9">
        <w:rPr>
          <w:rFonts w:ascii="Calibri" w:eastAsia="Calibri" w:hAnsi="Calibri" w:cs="Times New Roman"/>
          <w:b w:val="0"/>
          <w:color w:val="0F0D29" w:themeColor="text1"/>
          <w:sz w:val="24"/>
          <w:szCs w:val="24"/>
        </w:rPr>
        <w:t xml:space="preserve"> you will provide the specified insurances without exception</w:t>
      </w:r>
      <w:r w:rsidRPr="000304E9">
        <w:rPr>
          <w:rFonts w:ascii="Calibri" w:eastAsia="Calibri" w:hAnsi="Calibri" w:cs="Times New Roman"/>
          <w:b w:val="0"/>
          <w:color w:val="0F0D29" w:themeColor="text1"/>
          <w:sz w:val="24"/>
          <w:szCs w:val="24"/>
        </w:rPr>
        <w:t>.</w:t>
      </w:r>
    </w:p>
    <w:p w14:paraId="29C2507F" w14:textId="77777777" w:rsidR="00A10685" w:rsidRPr="000304E9" w:rsidRDefault="00A10685" w:rsidP="00D05E3A">
      <w:pPr>
        <w:spacing w:line="240" w:lineRule="auto"/>
        <w:ind w:left="864" w:hanging="432"/>
        <w:jc w:val="both"/>
        <w:rPr>
          <w:rFonts w:ascii="Calibri" w:eastAsia="Calibri" w:hAnsi="Calibri" w:cs="Times New Roman"/>
          <w:b w:val="0"/>
          <w:color w:val="0F0D29" w:themeColor="text1"/>
          <w:sz w:val="24"/>
          <w:szCs w:val="24"/>
        </w:rPr>
      </w:pPr>
    </w:p>
    <w:p w14:paraId="1E96E46B" w14:textId="11E5A527" w:rsidR="00A10685" w:rsidRPr="000304E9" w:rsidRDefault="00A10685" w:rsidP="00D05E3A">
      <w:pPr>
        <w:spacing w:line="240" w:lineRule="auto"/>
        <w:ind w:left="864" w:hanging="432"/>
        <w:jc w:val="both"/>
        <w:rPr>
          <w:rFonts w:ascii="Calibri" w:eastAsia="Calibri" w:hAnsi="Calibri" w:cs="Times New Roman"/>
          <w:b w:val="0"/>
          <w:color w:val="0F0D29" w:themeColor="text1"/>
          <w:sz w:val="24"/>
          <w:szCs w:val="24"/>
        </w:rPr>
      </w:pPr>
      <w:r w:rsidRPr="000304E9">
        <w:rPr>
          <w:rFonts w:ascii="Calibri" w:eastAsia="Calibri" w:hAnsi="Calibri" w:cs="Times New Roman"/>
          <w:b w:val="0"/>
          <w:color w:val="0F0D29" w:themeColor="text1"/>
          <w:sz w:val="24"/>
          <w:szCs w:val="24"/>
        </w:rPr>
        <w:t>c.</w:t>
      </w:r>
      <w:r w:rsidRPr="000304E9">
        <w:rPr>
          <w:rFonts w:ascii="Calibri" w:eastAsia="Calibri" w:hAnsi="Calibri" w:cs="Times New Roman"/>
          <w:b w:val="0"/>
          <w:color w:val="0F0D29" w:themeColor="text1"/>
          <w:sz w:val="24"/>
          <w:szCs w:val="24"/>
        </w:rPr>
        <w:tab/>
        <w:t>Upon notice of intent to award, your insurance agent</w:t>
      </w:r>
      <w:r w:rsidR="00585A8A" w:rsidRPr="000304E9">
        <w:rPr>
          <w:rFonts w:ascii="Calibri" w:eastAsia="Calibri" w:hAnsi="Calibri" w:cs="Times New Roman"/>
          <w:b w:val="0"/>
          <w:color w:val="0F0D29" w:themeColor="text1"/>
          <w:sz w:val="24"/>
          <w:szCs w:val="24"/>
        </w:rPr>
        <w:t>(s)</w:t>
      </w:r>
      <w:r w:rsidRPr="000304E9">
        <w:rPr>
          <w:rFonts w:ascii="Calibri" w:eastAsia="Calibri" w:hAnsi="Calibri" w:cs="Times New Roman"/>
          <w:b w:val="0"/>
          <w:color w:val="0F0D29" w:themeColor="text1"/>
          <w:sz w:val="24"/>
          <w:szCs w:val="24"/>
        </w:rPr>
        <w:t xml:space="preserve"> will email the proposed Certificate of Insurance (COI) to </w:t>
      </w:r>
      <w:hyperlink r:id="rId15" w:history="1">
        <w:r w:rsidR="008D5730" w:rsidRPr="000304E9">
          <w:rPr>
            <w:rStyle w:val="Hyperlink"/>
            <w:rFonts w:ascii="Calibri" w:eastAsia="Calibri" w:hAnsi="Calibri" w:cs="Times New Roman"/>
            <w:bCs/>
            <w:color w:val="0F0D29" w:themeColor="text1"/>
            <w:sz w:val="24"/>
            <w:szCs w:val="24"/>
          </w:rPr>
          <w:t>procurementinfo@kcdc.org</w:t>
        </w:r>
      </w:hyperlink>
      <w:r w:rsidRPr="000304E9">
        <w:rPr>
          <w:rFonts w:ascii="Calibri" w:eastAsia="Calibri" w:hAnsi="Calibri" w:cs="Times New Roman"/>
          <w:b w:val="0"/>
          <w:color w:val="0F0D29" w:themeColor="text1"/>
          <w:sz w:val="24"/>
          <w:szCs w:val="24"/>
        </w:rPr>
        <w:t xml:space="preserve"> for review</w:t>
      </w:r>
      <w:r w:rsidR="00E17B47" w:rsidRPr="000304E9">
        <w:rPr>
          <w:rFonts w:ascii="Calibri" w:eastAsia="Calibri" w:hAnsi="Calibri" w:cs="Times New Roman"/>
          <w:b w:val="0"/>
          <w:color w:val="0F0D29" w:themeColor="text1"/>
          <w:sz w:val="24"/>
          <w:szCs w:val="24"/>
        </w:rPr>
        <w:t xml:space="preserve"> and acceptance</w:t>
      </w:r>
      <w:r w:rsidRPr="000304E9">
        <w:rPr>
          <w:rFonts w:ascii="Calibri" w:eastAsia="Calibri" w:hAnsi="Calibri" w:cs="Times New Roman"/>
          <w:b w:val="0"/>
          <w:color w:val="0F0D29" w:themeColor="text1"/>
          <w:sz w:val="24"/>
          <w:szCs w:val="24"/>
        </w:rPr>
        <w:t xml:space="preserve">. </w:t>
      </w:r>
    </w:p>
    <w:p w14:paraId="1B847D62" w14:textId="77777777" w:rsidR="00753B5B" w:rsidRPr="000304E9" w:rsidRDefault="00753B5B" w:rsidP="00D05E3A">
      <w:pPr>
        <w:spacing w:line="240" w:lineRule="auto"/>
        <w:ind w:left="864" w:hanging="432"/>
        <w:jc w:val="both"/>
        <w:rPr>
          <w:rFonts w:ascii="Calibri" w:eastAsia="Calibri" w:hAnsi="Calibri" w:cs="Times New Roman"/>
          <w:b w:val="0"/>
          <w:color w:val="0F0D29" w:themeColor="text1"/>
          <w:sz w:val="24"/>
          <w:szCs w:val="24"/>
        </w:rPr>
      </w:pPr>
    </w:p>
    <w:p w14:paraId="32D9EF61" w14:textId="5D8F4D50" w:rsidR="003674F8" w:rsidRPr="000304E9" w:rsidRDefault="00AB24C3" w:rsidP="00D05E3A">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10</w:t>
      </w:r>
      <w:r w:rsidR="003674F8" w:rsidRPr="000304E9">
        <w:rPr>
          <w:rFonts w:cstheme="minorHAnsi"/>
          <w:bCs/>
          <w:color w:val="0F0D29" w:themeColor="text1"/>
          <w:sz w:val="24"/>
          <w:szCs w:val="24"/>
        </w:rPr>
        <w:t>.</w:t>
      </w:r>
      <w:r w:rsidR="003674F8" w:rsidRPr="000304E9">
        <w:rPr>
          <w:rFonts w:cstheme="minorHAnsi"/>
          <w:bCs/>
          <w:color w:val="0F0D29" w:themeColor="text1"/>
          <w:sz w:val="24"/>
          <w:szCs w:val="24"/>
        </w:rPr>
        <w:tab/>
        <w:t>Invoicing and Ordering</w:t>
      </w:r>
    </w:p>
    <w:p w14:paraId="54F0BEF0" w14:textId="77777777" w:rsidR="003674F8" w:rsidRPr="000304E9" w:rsidRDefault="003674F8" w:rsidP="00D05E3A">
      <w:pPr>
        <w:pStyle w:val="BodyText"/>
        <w:jc w:val="both"/>
        <w:rPr>
          <w:rFonts w:asciiTheme="minorHAnsi" w:hAnsiTheme="minorHAnsi" w:cstheme="minorHAnsi"/>
          <w:color w:val="0F0D29" w:themeColor="text1"/>
          <w:sz w:val="24"/>
          <w:szCs w:val="24"/>
        </w:rPr>
      </w:pPr>
    </w:p>
    <w:p w14:paraId="1CE0B7DF" w14:textId="58676BC1" w:rsidR="00A81F2F" w:rsidRPr="000304E9" w:rsidRDefault="00A81F2F" w:rsidP="00D05E3A">
      <w:pPr>
        <w:spacing w:line="240" w:lineRule="auto"/>
        <w:ind w:left="432"/>
        <w:jc w:val="both"/>
        <w:rPr>
          <w:rFonts w:ascii="Calibri" w:eastAsia="Calibri" w:hAnsi="Calibri" w:cs="Times New Roman"/>
          <w:b w:val="0"/>
          <w:color w:val="0F0D29" w:themeColor="text1"/>
          <w:sz w:val="24"/>
          <w:szCs w:val="24"/>
        </w:rPr>
      </w:pPr>
      <w:r w:rsidRPr="000304E9">
        <w:rPr>
          <w:rFonts w:ascii="Calibri" w:eastAsia="Calibri" w:hAnsi="Calibri" w:cs="Times New Roman"/>
          <w:b w:val="0"/>
          <w:color w:val="0F0D29" w:themeColor="text1"/>
          <w:sz w:val="24"/>
          <w:szCs w:val="24"/>
        </w:rPr>
        <w:t xml:space="preserve">KCDC’s Invoicing </w:t>
      </w:r>
      <w:r w:rsidR="000F1A2C" w:rsidRPr="000304E9">
        <w:rPr>
          <w:rFonts w:ascii="Calibri" w:eastAsia="Calibri" w:hAnsi="Calibri" w:cs="Times New Roman"/>
          <w:b w:val="0"/>
          <w:color w:val="0F0D29" w:themeColor="text1"/>
          <w:sz w:val="24"/>
          <w:szCs w:val="24"/>
        </w:rPr>
        <w:t xml:space="preserve">and Ordering </w:t>
      </w:r>
      <w:r w:rsidRPr="000304E9">
        <w:rPr>
          <w:rFonts w:ascii="Calibri" w:eastAsia="Calibri" w:hAnsi="Calibri" w:cs="Times New Roman"/>
          <w:b w:val="0"/>
          <w:color w:val="0F0D29" w:themeColor="text1"/>
          <w:sz w:val="24"/>
          <w:szCs w:val="24"/>
        </w:rPr>
        <w:t xml:space="preserve">Standards are at </w:t>
      </w:r>
      <w:hyperlink r:id="rId16" w:history="1">
        <w:r w:rsidRPr="000304E9">
          <w:rPr>
            <w:rFonts w:ascii="Calibri" w:eastAsia="Calibri" w:hAnsi="Calibri" w:cs="Times New Roman"/>
            <w:bCs/>
            <w:color w:val="0F0D29" w:themeColor="text1"/>
            <w:sz w:val="24"/>
            <w:szCs w:val="24"/>
            <w:u w:val="single"/>
          </w:rPr>
          <w:t>www.kcdc.org</w:t>
        </w:r>
      </w:hyperlink>
      <w:r w:rsidRPr="000304E9">
        <w:rPr>
          <w:rFonts w:ascii="Calibri" w:eastAsia="Calibri" w:hAnsi="Calibri" w:cs="Times New Roman"/>
          <w:b w:val="0"/>
          <w:color w:val="0F0D29" w:themeColor="text1"/>
          <w:sz w:val="24"/>
          <w:szCs w:val="24"/>
        </w:rPr>
        <w:t>. Click on “Procurement” and the link to the Invoicing Standards. The supplier’s submittal</w:t>
      </w:r>
      <w:r w:rsidR="008D5730" w:rsidRPr="000304E9">
        <w:rPr>
          <w:rFonts w:ascii="Calibri" w:eastAsia="Calibri" w:hAnsi="Calibri" w:cs="Times New Roman"/>
          <w:b w:val="0"/>
          <w:color w:val="0F0D29" w:themeColor="text1"/>
          <w:sz w:val="24"/>
          <w:szCs w:val="24"/>
        </w:rPr>
        <w:t xml:space="preserve"> of a </w:t>
      </w:r>
      <w:r w:rsidR="00585A8A" w:rsidRPr="000304E9">
        <w:rPr>
          <w:rFonts w:ascii="Calibri" w:eastAsia="Calibri" w:hAnsi="Calibri" w:cs="Times New Roman"/>
          <w:b w:val="0"/>
          <w:color w:val="0F0D29" w:themeColor="text1"/>
          <w:sz w:val="24"/>
          <w:szCs w:val="24"/>
        </w:rPr>
        <w:t>proposal</w:t>
      </w:r>
      <w:r w:rsidRPr="000304E9">
        <w:rPr>
          <w:rFonts w:ascii="Calibri" w:eastAsia="Calibri" w:hAnsi="Calibri" w:cs="Times New Roman"/>
          <w:b w:val="0"/>
          <w:color w:val="0F0D29" w:themeColor="text1"/>
          <w:sz w:val="24"/>
          <w:szCs w:val="24"/>
        </w:rPr>
        <w:t xml:space="preserve"> means acceptance of KCDC’s invoicing </w:t>
      </w:r>
      <w:r w:rsidR="000F1A2C" w:rsidRPr="000304E9">
        <w:rPr>
          <w:rFonts w:ascii="Calibri" w:eastAsia="Calibri" w:hAnsi="Calibri" w:cs="Times New Roman"/>
          <w:b w:val="0"/>
          <w:color w:val="0F0D29" w:themeColor="text1"/>
          <w:sz w:val="24"/>
          <w:szCs w:val="24"/>
        </w:rPr>
        <w:t>and Ordering S</w:t>
      </w:r>
      <w:r w:rsidRPr="000304E9">
        <w:rPr>
          <w:rFonts w:ascii="Calibri" w:eastAsia="Calibri" w:hAnsi="Calibri" w:cs="Times New Roman"/>
          <w:b w:val="0"/>
          <w:color w:val="0F0D29" w:themeColor="text1"/>
          <w:sz w:val="24"/>
          <w:szCs w:val="24"/>
        </w:rPr>
        <w:t xml:space="preserve">tandards.    </w:t>
      </w:r>
    </w:p>
    <w:p w14:paraId="3C842E1D" w14:textId="73FA9D4E" w:rsidR="005F70C5" w:rsidRPr="000304E9" w:rsidRDefault="005F70C5"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127CA04A" w14:textId="65D226DA" w:rsidR="0079760C" w:rsidRPr="000304E9" w:rsidRDefault="00AB24C3" w:rsidP="0079760C">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11</w:t>
      </w:r>
      <w:r w:rsidR="0079760C" w:rsidRPr="000304E9">
        <w:rPr>
          <w:rFonts w:cstheme="minorHAnsi"/>
          <w:bCs/>
          <w:color w:val="0F0D29" w:themeColor="text1"/>
          <w:sz w:val="24"/>
          <w:szCs w:val="24"/>
        </w:rPr>
        <w:t>.</w:t>
      </w:r>
      <w:r w:rsidR="0079760C" w:rsidRPr="000304E9">
        <w:rPr>
          <w:rFonts w:cstheme="minorHAnsi"/>
          <w:bCs/>
          <w:color w:val="0F0D29" w:themeColor="text1"/>
          <w:sz w:val="24"/>
          <w:szCs w:val="24"/>
        </w:rPr>
        <w:tab/>
        <w:t>Length of Award</w:t>
      </w:r>
    </w:p>
    <w:p w14:paraId="521DE39D" w14:textId="77777777" w:rsidR="0079760C" w:rsidRPr="000304E9" w:rsidRDefault="0079760C" w:rsidP="0079760C">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5FB1E8BB" w14:textId="77777777" w:rsidR="0079760C" w:rsidRPr="000304E9" w:rsidRDefault="0079760C" w:rsidP="0079760C">
      <w:pPr>
        <w:spacing w:line="240" w:lineRule="auto"/>
        <w:ind w:left="432"/>
        <w:jc w:val="both"/>
        <w:rPr>
          <w:b w:val="0"/>
          <w:bCs/>
          <w:color w:val="0F0D29" w:themeColor="text1"/>
          <w:sz w:val="24"/>
          <w:szCs w:val="24"/>
        </w:rPr>
      </w:pPr>
      <w:r w:rsidRPr="000304E9">
        <w:rPr>
          <w:b w:val="0"/>
          <w:bCs/>
          <w:color w:val="0F0D29" w:themeColor="text1"/>
          <w:sz w:val="24"/>
          <w:szCs w:val="24"/>
        </w:rPr>
        <w:t xml:space="preserve">The length of the contract will be twelve months with four optional annual renewals that KCDC may exercise at its discretion. </w:t>
      </w:r>
    </w:p>
    <w:p w14:paraId="06521F5E" w14:textId="77777777" w:rsidR="00956F72" w:rsidRPr="000304E9" w:rsidRDefault="00956F72"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643C406F" w14:textId="47EE9F66" w:rsidR="00AB24C3" w:rsidRPr="000304E9" w:rsidRDefault="00AB24C3" w:rsidP="00AB24C3">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12.</w:t>
      </w:r>
      <w:r w:rsidRPr="000304E9">
        <w:rPr>
          <w:rFonts w:cstheme="minorHAnsi"/>
          <w:bCs/>
          <w:color w:val="0F0D29" w:themeColor="text1"/>
          <w:sz w:val="24"/>
          <w:szCs w:val="24"/>
        </w:rPr>
        <w:tab/>
        <w:t>Licensure</w:t>
      </w:r>
    </w:p>
    <w:p w14:paraId="4BC874F9" w14:textId="77777777" w:rsidR="00AB24C3" w:rsidRPr="000304E9" w:rsidRDefault="00AB24C3"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7CB2FE58" w14:textId="56A98CF0" w:rsidR="00B836FC" w:rsidRPr="000304E9" w:rsidRDefault="00AB24C3" w:rsidP="00B836FC">
      <w:pPr>
        <w:spacing w:line="240" w:lineRule="auto"/>
        <w:ind w:left="432"/>
        <w:jc w:val="both"/>
        <w:rPr>
          <w:b w:val="0"/>
          <w:bCs/>
          <w:color w:val="0F0D29" w:themeColor="text1"/>
          <w:sz w:val="24"/>
          <w:szCs w:val="24"/>
        </w:rPr>
      </w:pPr>
      <w:r w:rsidRPr="000304E9">
        <w:rPr>
          <w:rFonts w:cstheme="minorHAnsi"/>
          <w:b w:val="0"/>
          <w:bCs/>
          <w:color w:val="0F0D29" w:themeColor="text1"/>
          <w:sz w:val="24"/>
          <w:szCs w:val="24"/>
        </w:rPr>
        <w:t>Suppliers must possess and maintain proper licensure from the State of Tennessee and all other authorities having jurisdiction throughout the term of this award.</w:t>
      </w:r>
      <w:r w:rsidR="00B836FC" w:rsidRPr="000304E9">
        <w:rPr>
          <w:rFonts w:cstheme="minorHAnsi"/>
          <w:b w:val="0"/>
          <w:bCs/>
          <w:color w:val="0F0D29" w:themeColor="text1"/>
          <w:sz w:val="24"/>
          <w:szCs w:val="24"/>
        </w:rPr>
        <w:t xml:space="preserve"> This includes compliance with </w:t>
      </w:r>
      <w:r w:rsidR="007442FF" w:rsidRPr="000304E9">
        <w:rPr>
          <w:rFonts w:cstheme="minorHAnsi"/>
          <w:b w:val="0"/>
          <w:bCs/>
          <w:color w:val="0F0D29" w:themeColor="text1"/>
          <w:sz w:val="24"/>
          <w:szCs w:val="24"/>
        </w:rPr>
        <w:t xml:space="preserve">the </w:t>
      </w:r>
      <w:r w:rsidR="00B836FC" w:rsidRPr="000304E9">
        <w:rPr>
          <w:b w:val="0"/>
          <w:bCs/>
          <w:color w:val="0F0D29" w:themeColor="text1"/>
          <w:sz w:val="24"/>
          <w:szCs w:val="24"/>
        </w:rPr>
        <w:t xml:space="preserve">Contractor’s Licensing Act of 1994” as mandated by the State of Tennessee. </w:t>
      </w:r>
      <w:r w:rsidR="007442FF" w:rsidRPr="000304E9">
        <w:rPr>
          <w:b w:val="0"/>
          <w:bCs/>
          <w:color w:val="0F0D29" w:themeColor="text1"/>
          <w:sz w:val="24"/>
          <w:szCs w:val="24"/>
        </w:rPr>
        <w:t xml:space="preserve"> </w:t>
      </w:r>
      <w:r w:rsidR="00B836FC" w:rsidRPr="000304E9">
        <w:rPr>
          <w:b w:val="0"/>
          <w:bCs/>
          <w:color w:val="0F0D29" w:themeColor="text1"/>
          <w:sz w:val="24"/>
          <w:szCs w:val="24"/>
        </w:rPr>
        <w:t xml:space="preserve">  </w:t>
      </w:r>
    </w:p>
    <w:p w14:paraId="5F703664" w14:textId="7B408A77" w:rsidR="007F1C36" w:rsidRPr="000304E9" w:rsidRDefault="007F1C36"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760CE526" w14:textId="67BFCEA0" w:rsidR="00DF7449" w:rsidRPr="000304E9" w:rsidRDefault="00DF7449"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4466B8A6" w14:textId="33C6A10E" w:rsidR="00DF7449" w:rsidRPr="000304E9" w:rsidRDefault="00DF7449"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661D6D60" w14:textId="11F9ED2B" w:rsidR="00DF7449" w:rsidRPr="000304E9" w:rsidRDefault="00DF7449"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3C0C56AD" w14:textId="4065EC56" w:rsidR="00DF7449" w:rsidRPr="000304E9" w:rsidRDefault="00DF7449"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39030124" w14:textId="77777777" w:rsidR="00DF7449" w:rsidRPr="000304E9" w:rsidRDefault="00DF7449"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3A379F4A" w14:textId="48A4B59A" w:rsidR="007F1C36" w:rsidRPr="000304E9" w:rsidRDefault="007F1C36" w:rsidP="007F1C36">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lastRenderedPageBreak/>
        <w:t>13.</w:t>
      </w:r>
      <w:r w:rsidRPr="000304E9">
        <w:rPr>
          <w:rFonts w:cstheme="minorHAnsi"/>
          <w:bCs/>
          <w:color w:val="0F0D29" w:themeColor="text1"/>
          <w:sz w:val="24"/>
          <w:szCs w:val="24"/>
        </w:rPr>
        <w:tab/>
        <w:t>Permits</w:t>
      </w:r>
    </w:p>
    <w:p w14:paraId="02E6A69E" w14:textId="77777777" w:rsidR="007F1C36" w:rsidRPr="000304E9" w:rsidRDefault="007F1C36" w:rsidP="007F1C36">
      <w:pPr>
        <w:pStyle w:val="ListParagraph"/>
        <w:widowControl w:val="0"/>
        <w:autoSpaceDE w:val="0"/>
        <w:autoSpaceDN w:val="0"/>
        <w:spacing w:line="240" w:lineRule="auto"/>
        <w:ind w:left="1632" w:right="765"/>
        <w:contextualSpacing w:val="0"/>
        <w:jc w:val="both"/>
        <w:rPr>
          <w:rFonts w:cstheme="minorHAnsi"/>
          <w:b w:val="0"/>
          <w:bCs/>
          <w:color w:val="0F0D29" w:themeColor="text1"/>
          <w:sz w:val="24"/>
          <w:szCs w:val="24"/>
        </w:rPr>
      </w:pPr>
    </w:p>
    <w:p w14:paraId="65929F83" w14:textId="77777777" w:rsidR="007F1C36" w:rsidRPr="000304E9" w:rsidRDefault="007F1C36" w:rsidP="007F1C36">
      <w:pPr>
        <w:autoSpaceDE w:val="0"/>
        <w:autoSpaceDN w:val="0"/>
        <w:adjustRightInd w:val="0"/>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The supplier shall procure and pay for all permits and licenses, charges and fees and give all notices necessary and incidental to the due and lawful prosecution of the work. The cost of all permits, fees, et cetera, shall be included in price proposed as noted in the specifications and requirements.</w:t>
      </w:r>
    </w:p>
    <w:p w14:paraId="36BE4201" w14:textId="77777777" w:rsidR="00753B5B" w:rsidRPr="000304E9" w:rsidRDefault="00753B5B" w:rsidP="00D05E3A">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4FEED693" w14:textId="79E06C1F" w:rsidR="00D10036" w:rsidRPr="000304E9" w:rsidRDefault="00D10036" w:rsidP="00D05E3A">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1</w:t>
      </w:r>
      <w:r w:rsidR="007F1C36" w:rsidRPr="000304E9">
        <w:rPr>
          <w:rFonts w:cstheme="minorHAnsi"/>
          <w:bCs/>
          <w:color w:val="0F0D29" w:themeColor="text1"/>
          <w:sz w:val="24"/>
          <w:szCs w:val="24"/>
        </w:rPr>
        <w:t>4</w:t>
      </w:r>
      <w:r w:rsidRPr="000304E9">
        <w:rPr>
          <w:rFonts w:cstheme="minorHAnsi"/>
          <w:bCs/>
          <w:color w:val="0F0D29" w:themeColor="text1"/>
          <w:sz w:val="24"/>
          <w:szCs w:val="24"/>
        </w:rPr>
        <w:t>.</w:t>
      </w:r>
      <w:r w:rsidRPr="000304E9">
        <w:rPr>
          <w:rFonts w:cstheme="minorHAnsi"/>
          <w:bCs/>
          <w:color w:val="0F0D29" w:themeColor="text1"/>
          <w:sz w:val="24"/>
          <w:szCs w:val="24"/>
        </w:rPr>
        <w:tab/>
      </w:r>
      <w:r w:rsidR="00D73210" w:rsidRPr="000304E9">
        <w:rPr>
          <w:rFonts w:cstheme="minorHAnsi"/>
          <w:bCs/>
          <w:color w:val="0F0D29" w:themeColor="text1"/>
          <w:sz w:val="24"/>
          <w:szCs w:val="24"/>
        </w:rPr>
        <w:t>Price Structure</w:t>
      </w:r>
    </w:p>
    <w:p w14:paraId="506C6F4A" w14:textId="77777777" w:rsidR="00D73210" w:rsidRPr="000304E9" w:rsidRDefault="00D73210" w:rsidP="00D73210">
      <w:pPr>
        <w:pStyle w:val="ListParagraph"/>
        <w:widowControl w:val="0"/>
        <w:autoSpaceDE w:val="0"/>
        <w:autoSpaceDN w:val="0"/>
        <w:spacing w:line="240" w:lineRule="auto"/>
        <w:ind w:left="1199" w:right="765"/>
        <w:contextualSpacing w:val="0"/>
        <w:jc w:val="both"/>
        <w:rPr>
          <w:rFonts w:cstheme="minorHAnsi"/>
          <w:b w:val="0"/>
          <w:bCs/>
          <w:color w:val="0F0D29" w:themeColor="text1"/>
          <w:sz w:val="24"/>
          <w:szCs w:val="24"/>
        </w:rPr>
      </w:pPr>
    </w:p>
    <w:p w14:paraId="6F93970D" w14:textId="5A8A78CF" w:rsidR="00D73210" w:rsidRPr="000304E9" w:rsidRDefault="00D73210" w:rsidP="00D73210">
      <w:pPr>
        <w:pStyle w:val="ListParagraph"/>
        <w:widowControl w:val="0"/>
        <w:autoSpaceDE w:val="0"/>
        <w:autoSpaceDN w:val="0"/>
        <w:spacing w:line="240" w:lineRule="auto"/>
        <w:ind w:left="432"/>
        <w:contextualSpacing w:val="0"/>
        <w:jc w:val="both"/>
        <w:rPr>
          <w:rFonts w:cstheme="minorHAnsi"/>
          <w:b w:val="0"/>
          <w:bCs/>
          <w:color w:val="0F0D29" w:themeColor="text1"/>
          <w:sz w:val="24"/>
          <w:szCs w:val="24"/>
        </w:rPr>
      </w:pPr>
      <w:r w:rsidRPr="000304E9">
        <w:rPr>
          <w:rFonts w:cstheme="minorHAnsi"/>
          <w:b w:val="0"/>
          <w:bCs/>
          <w:color w:val="0F0D29" w:themeColor="text1"/>
          <w:sz w:val="24"/>
          <w:szCs w:val="24"/>
        </w:rPr>
        <w:t>a.</w:t>
      </w:r>
      <w:r w:rsidRPr="000304E9">
        <w:rPr>
          <w:rFonts w:cstheme="minorHAnsi"/>
          <w:b w:val="0"/>
          <w:bCs/>
          <w:color w:val="0F0D29" w:themeColor="text1"/>
          <w:sz w:val="24"/>
          <w:szCs w:val="24"/>
        </w:rPr>
        <w:tab/>
        <w:t>At</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the</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end</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of</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each</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twelve‐month</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period,</w:t>
      </w:r>
      <w:r w:rsidRPr="000304E9">
        <w:rPr>
          <w:rFonts w:cstheme="minorHAnsi"/>
          <w:b w:val="0"/>
          <w:bCs/>
          <w:color w:val="0F0D29" w:themeColor="text1"/>
          <w:spacing w:val="-12"/>
          <w:sz w:val="24"/>
          <w:szCs w:val="24"/>
        </w:rPr>
        <w:t xml:space="preserve"> </w:t>
      </w:r>
      <w:r w:rsidRPr="000304E9">
        <w:rPr>
          <w:rFonts w:cstheme="minorHAnsi"/>
          <w:b w:val="0"/>
          <w:bCs/>
          <w:color w:val="0F0D29" w:themeColor="text1"/>
          <w:sz w:val="24"/>
          <w:szCs w:val="24"/>
        </w:rPr>
        <w:t>the</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awarded</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supplier(s)</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may</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request</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a</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z w:val="24"/>
          <w:szCs w:val="24"/>
        </w:rPr>
        <w:t>change</w:t>
      </w:r>
      <w:r w:rsidRPr="000304E9">
        <w:rPr>
          <w:rFonts w:cstheme="minorHAnsi"/>
          <w:b w:val="0"/>
          <w:bCs/>
          <w:color w:val="0F0D29" w:themeColor="text1"/>
          <w:spacing w:val="-11"/>
          <w:sz w:val="24"/>
          <w:szCs w:val="24"/>
        </w:rPr>
        <w:t xml:space="preserve"> </w:t>
      </w:r>
      <w:r w:rsidRPr="000304E9">
        <w:rPr>
          <w:rFonts w:cstheme="minorHAnsi"/>
          <w:b w:val="0"/>
          <w:bCs/>
          <w:color w:val="0F0D29" w:themeColor="text1"/>
          <w:spacing w:val="-11"/>
          <w:sz w:val="24"/>
          <w:szCs w:val="24"/>
        </w:rPr>
        <w:tab/>
      </w:r>
      <w:r w:rsidRPr="000304E9">
        <w:rPr>
          <w:rFonts w:cstheme="minorHAnsi"/>
          <w:b w:val="0"/>
          <w:bCs/>
          <w:color w:val="0F0D29" w:themeColor="text1"/>
          <w:sz w:val="24"/>
          <w:szCs w:val="24"/>
        </w:rPr>
        <w:t>to</w:t>
      </w:r>
      <w:r w:rsidRPr="000304E9">
        <w:rPr>
          <w:rFonts w:cstheme="minorHAnsi"/>
          <w:b w:val="0"/>
          <w:bCs/>
          <w:color w:val="0F0D29" w:themeColor="text1"/>
          <w:spacing w:val="-10"/>
          <w:sz w:val="24"/>
          <w:szCs w:val="24"/>
        </w:rPr>
        <w:t xml:space="preserve"> </w:t>
      </w:r>
      <w:r w:rsidRPr="000304E9">
        <w:rPr>
          <w:rFonts w:cstheme="minorHAnsi"/>
          <w:b w:val="0"/>
          <w:bCs/>
          <w:color w:val="0F0D29" w:themeColor="text1"/>
          <w:sz w:val="24"/>
          <w:szCs w:val="24"/>
        </w:rPr>
        <w:t>the</w:t>
      </w:r>
      <w:r w:rsidRPr="000304E9">
        <w:rPr>
          <w:rFonts w:cstheme="minorHAnsi"/>
          <w:b w:val="0"/>
          <w:bCs/>
          <w:color w:val="0F0D29" w:themeColor="text1"/>
          <w:spacing w:val="-11"/>
          <w:sz w:val="24"/>
          <w:szCs w:val="24"/>
        </w:rPr>
        <w:t xml:space="preserve"> </w:t>
      </w:r>
      <w:r w:rsidR="006A0144" w:rsidRPr="000304E9">
        <w:rPr>
          <w:rFonts w:cstheme="minorHAnsi"/>
          <w:b w:val="0"/>
          <w:bCs/>
          <w:color w:val="0F0D29" w:themeColor="text1"/>
          <w:sz w:val="24"/>
          <w:szCs w:val="24"/>
        </w:rPr>
        <w:t>agreed</w:t>
      </w:r>
      <w:r w:rsidRPr="000304E9">
        <w:rPr>
          <w:rFonts w:cstheme="minorHAnsi"/>
          <w:b w:val="0"/>
          <w:bCs/>
          <w:color w:val="0F0D29" w:themeColor="text1"/>
          <w:sz w:val="24"/>
          <w:szCs w:val="24"/>
        </w:rPr>
        <w:t xml:space="preserve"> price. The supplier(s) must provide proof of increased Producer Price </w:t>
      </w:r>
      <w:r w:rsidRPr="000304E9">
        <w:rPr>
          <w:rFonts w:cstheme="minorHAnsi"/>
          <w:b w:val="0"/>
          <w:bCs/>
          <w:color w:val="0F0D29" w:themeColor="text1"/>
          <w:sz w:val="24"/>
          <w:szCs w:val="24"/>
        </w:rPr>
        <w:tab/>
        <w:t>Index (Knoxville) to the Procurement Division.</w:t>
      </w:r>
    </w:p>
    <w:p w14:paraId="0C16C310" w14:textId="77777777" w:rsidR="00D73210" w:rsidRPr="000304E9" w:rsidRDefault="00D73210" w:rsidP="00D73210">
      <w:pPr>
        <w:spacing w:line="240" w:lineRule="auto"/>
        <w:ind w:left="432"/>
        <w:jc w:val="both"/>
        <w:rPr>
          <w:rFonts w:cstheme="minorHAnsi"/>
          <w:b w:val="0"/>
          <w:bCs/>
          <w:color w:val="0F0D29" w:themeColor="text1"/>
          <w:sz w:val="24"/>
          <w:szCs w:val="24"/>
        </w:rPr>
      </w:pPr>
    </w:p>
    <w:p w14:paraId="604601AC" w14:textId="2653AF8D" w:rsidR="00D73210" w:rsidRPr="000304E9" w:rsidRDefault="00D73210" w:rsidP="00D73210">
      <w:pPr>
        <w:pStyle w:val="BodyText"/>
        <w:ind w:left="432"/>
        <w:jc w:val="both"/>
        <w:rPr>
          <w:rFonts w:asciiTheme="minorHAnsi" w:hAnsiTheme="minorHAnsi" w:cstheme="minorHAnsi"/>
          <w:bCs/>
          <w:color w:val="0F0D29" w:themeColor="text1"/>
          <w:sz w:val="24"/>
          <w:szCs w:val="24"/>
        </w:rPr>
      </w:pPr>
      <w:r w:rsidRPr="000304E9">
        <w:rPr>
          <w:rFonts w:asciiTheme="minorHAnsi" w:hAnsiTheme="minorHAnsi" w:cstheme="minorHAnsi"/>
          <w:bCs/>
          <w:color w:val="0F0D29" w:themeColor="text1"/>
          <w:sz w:val="24"/>
          <w:szCs w:val="24"/>
        </w:rPr>
        <w:t>b.</w:t>
      </w:r>
      <w:r w:rsidRPr="000304E9">
        <w:rPr>
          <w:rFonts w:asciiTheme="minorHAnsi" w:hAnsiTheme="minorHAnsi" w:cstheme="minorHAnsi"/>
          <w:bCs/>
          <w:color w:val="0F0D29" w:themeColor="text1"/>
          <w:sz w:val="24"/>
          <w:szCs w:val="24"/>
        </w:rPr>
        <w:tab/>
        <w:t>KCDC</w:t>
      </w:r>
      <w:r w:rsidRPr="000304E9">
        <w:rPr>
          <w:rFonts w:asciiTheme="minorHAnsi" w:hAnsiTheme="minorHAnsi" w:cstheme="minorHAnsi"/>
          <w:bCs/>
          <w:color w:val="0F0D29" w:themeColor="text1"/>
          <w:spacing w:val="-3"/>
          <w:sz w:val="24"/>
          <w:szCs w:val="24"/>
        </w:rPr>
        <w:t xml:space="preserve"> </w:t>
      </w:r>
      <w:r w:rsidRPr="000304E9">
        <w:rPr>
          <w:rFonts w:asciiTheme="minorHAnsi" w:hAnsiTheme="minorHAnsi" w:cstheme="minorHAnsi"/>
          <w:bCs/>
          <w:color w:val="0F0D29" w:themeColor="text1"/>
          <w:sz w:val="24"/>
          <w:szCs w:val="24"/>
        </w:rPr>
        <w:t>will</w:t>
      </w:r>
      <w:r w:rsidRPr="000304E9">
        <w:rPr>
          <w:rFonts w:asciiTheme="minorHAnsi" w:hAnsiTheme="minorHAnsi" w:cstheme="minorHAnsi"/>
          <w:bCs/>
          <w:color w:val="0F0D29" w:themeColor="text1"/>
          <w:spacing w:val="-2"/>
          <w:sz w:val="24"/>
          <w:szCs w:val="24"/>
        </w:rPr>
        <w:t xml:space="preserve"> </w:t>
      </w:r>
      <w:r w:rsidRPr="000304E9">
        <w:rPr>
          <w:rFonts w:asciiTheme="minorHAnsi" w:hAnsiTheme="minorHAnsi" w:cstheme="minorHAnsi"/>
          <w:bCs/>
          <w:color w:val="0F0D29" w:themeColor="text1"/>
          <w:sz w:val="24"/>
          <w:szCs w:val="24"/>
        </w:rPr>
        <w:t>decide</w:t>
      </w:r>
      <w:r w:rsidRPr="000304E9">
        <w:rPr>
          <w:rFonts w:asciiTheme="minorHAnsi" w:hAnsiTheme="minorHAnsi" w:cstheme="minorHAnsi"/>
          <w:bCs/>
          <w:color w:val="0F0D29" w:themeColor="text1"/>
          <w:spacing w:val="-2"/>
          <w:sz w:val="24"/>
          <w:szCs w:val="24"/>
        </w:rPr>
        <w:t xml:space="preserve"> </w:t>
      </w:r>
      <w:r w:rsidRPr="000304E9">
        <w:rPr>
          <w:rFonts w:asciiTheme="minorHAnsi" w:hAnsiTheme="minorHAnsi" w:cstheme="minorHAnsi"/>
          <w:bCs/>
          <w:color w:val="0F0D29" w:themeColor="text1"/>
          <w:sz w:val="24"/>
          <w:szCs w:val="24"/>
        </w:rPr>
        <w:t>whether</w:t>
      </w:r>
      <w:r w:rsidRPr="000304E9">
        <w:rPr>
          <w:rFonts w:asciiTheme="minorHAnsi" w:hAnsiTheme="minorHAnsi" w:cstheme="minorHAnsi"/>
          <w:bCs/>
          <w:color w:val="0F0D29" w:themeColor="text1"/>
          <w:spacing w:val="-3"/>
          <w:sz w:val="24"/>
          <w:szCs w:val="24"/>
        </w:rPr>
        <w:t xml:space="preserve"> </w:t>
      </w:r>
      <w:r w:rsidRPr="000304E9">
        <w:rPr>
          <w:rFonts w:asciiTheme="minorHAnsi" w:hAnsiTheme="minorHAnsi" w:cstheme="minorHAnsi"/>
          <w:bCs/>
          <w:color w:val="0F0D29" w:themeColor="text1"/>
          <w:spacing w:val="-3"/>
          <w:sz w:val="24"/>
          <w:szCs w:val="24"/>
        </w:rPr>
        <w:tab/>
      </w:r>
      <w:r w:rsidRPr="000304E9">
        <w:rPr>
          <w:rFonts w:asciiTheme="minorHAnsi" w:hAnsiTheme="minorHAnsi" w:cstheme="minorHAnsi"/>
          <w:bCs/>
          <w:color w:val="0F0D29" w:themeColor="text1"/>
          <w:sz w:val="24"/>
          <w:szCs w:val="24"/>
        </w:rPr>
        <w:t>to</w:t>
      </w:r>
      <w:r w:rsidRPr="000304E9">
        <w:rPr>
          <w:rFonts w:asciiTheme="minorHAnsi" w:hAnsiTheme="minorHAnsi" w:cstheme="minorHAnsi"/>
          <w:bCs/>
          <w:color w:val="0F0D29" w:themeColor="text1"/>
          <w:spacing w:val="-3"/>
          <w:sz w:val="24"/>
          <w:szCs w:val="24"/>
        </w:rPr>
        <w:t xml:space="preserve"> </w:t>
      </w:r>
      <w:r w:rsidRPr="000304E9">
        <w:rPr>
          <w:rFonts w:asciiTheme="minorHAnsi" w:hAnsiTheme="minorHAnsi" w:cstheme="minorHAnsi"/>
          <w:bCs/>
          <w:color w:val="0F0D29" w:themeColor="text1"/>
          <w:sz w:val="24"/>
          <w:szCs w:val="24"/>
        </w:rPr>
        <w:t>accept</w:t>
      </w:r>
      <w:r w:rsidRPr="000304E9">
        <w:rPr>
          <w:rFonts w:asciiTheme="minorHAnsi" w:hAnsiTheme="minorHAnsi" w:cstheme="minorHAnsi"/>
          <w:bCs/>
          <w:color w:val="0F0D29" w:themeColor="text1"/>
          <w:spacing w:val="-3"/>
          <w:sz w:val="24"/>
          <w:szCs w:val="24"/>
        </w:rPr>
        <w:t xml:space="preserve"> </w:t>
      </w:r>
      <w:r w:rsidRPr="000304E9">
        <w:rPr>
          <w:rFonts w:asciiTheme="minorHAnsi" w:hAnsiTheme="minorHAnsi" w:cstheme="minorHAnsi"/>
          <w:bCs/>
          <w:color w:val="0F0D29" w:themeColor="text1"/>
          <w:sz w:val="24"/>
          <w:szCs w:val="24"/>
        </w:rPr>
        <w:t xml:space="preserve">a price increase. If the price increase is accepted, </w:t>
      </w:r>
      <w:r w:rsidR="00200FED" w:rsidRPr="000304E9">
        <w:rPr>
          <w:rFonts w:asciiTheme="minorHAnsi" w:hAnsiTheme="minorHAnsi" w:cstheme="minorHAnsi"/>
          <w:bCs/>
          <w:color w:val="0F0D29" w:themeColor="text1"/>
          <w:sz w:val="24"/>
          <w:szCs w:val="24"/>
        </w:rPr>
        <w:tab/>
      </w:r>
      <w:r w:rsidRPr="000304E9">
        <w:rPr>
          <w:rFonts w:asciiTheme="minorHAnsi" w:hAnsiTheme="minorHAnsi" w:cstheme="minorHAnsi"/>
          <w:bCs/>
          <w:color w:val="0F0D29" w:themeColor="text1"/>
          <w:sz w:val="24"/>
          <w:szCs w:val="24"/>
        </w:rPr>
        <w:t xml:space="preserve">the solicitation file will be </w:t>
      </w:r>
      <w:r w:rsidRPr="000304E9">
        <w:rPr>
          <w:rFonts w:asciiTheme="minorHAnsi" w:hAnsiTheme="minorHAnsi" w:cstheme="minorHAnsi"/>
          <w:bCs/>
          <w:color w:val="0F0D29" w:themeColor="text1"/>
          <w:sz w:val="24"/>
          <w:szCs w:val="24"/>
        </w:rPr>
        <w:tab/>
        <w:t>noted.</w:t>
      </w:r>
      <w:r w:rsidRPr="000304E9">
        <w:rPr>
          <w:rFonts w:asciiTheme="minorHAnsi" w:hAnsiTheme="minorHAnsi" w:cstheme="minorHAnsi"/>
          <w:bCs/>
          <w:color w:val="0F0D29" w:themeColor="text1"/>
          <w:spacing w:val="40"/>
          <w:sz w:val="24"/>
          <w:szCs w:val="24"/>
        </w:rPr>
        <w:t xml:space="preserve"> </w:t>
      </w:r>
      <w:r w:rsidRPr="000304E9">
        <w:rPr>
          <w:rFonts w:asciiTheme="minorHAnsi" w:hAnsiTheme="minorHAnsi" w:cstheme="minorHAnsi"/>
          <w:bCs/>
          <w:color w:val="0F0D29" w:themeColor="text1"/>
          <w:sz w:val="24"/>
          <w:szCs w:val="24"/>
        </w:rPr>
        <w:t>If the price increase is not accepted, the supplier may:</w:t>
      </w:r>
    </w:p>
    <w:p w14:paraId="78BAFA8C" w14:textId="77777777" w:rsidR="00D73210" w:rsidRPr="000304E9" w:rsidRDefault="00D73210" w:rsidP="00D73210">
      <w:pPr>
        <w:pStyle w:val="BodyText"/>
        <w:ind w:left="432"/>
        <w:jc w:val="both"/>
        <w:rPr>
          <w:rFonts w:asciiTheme="minorHAnsi" w:hAnsiTheme="minorHAnsi" w:cstheme="minorHAnsi"/>
          <w:bCs/>
          <w:color w:val="0F0D29" w:themeColor="text1"/>
          <w:sz w:val="24"/>
          <w:szCs w:val="24"/>
        </w:rPr>
      </w:pPr>
    </w:p>
    <w:p w14:paraId="382ACF9C" w14:textId="0D498906" w:rsidR="00D73210" w:rsidRPr="000304E9" w:rsidRDefault="00D73210" w:rsidP="00A736AE">
      <w:pPr>
        <w:pStyle w:val="ListParagraph"/>
        <w:widowControl w:val="0"/>
        <w:numPr>
          <w:ilvl w:val="0"/>
          <w:numId w:val="9"/>
        </w:numPr>
        <w:autoSpaceDE w:val="0"/>
        <w:autoSpaceDN w:val="0"/>
        <w:spacing w:line="240" w:lineRule="auto"/>
        <w:ind w:left="864" w:firstLine="0"/>
        <w:contextualSpacing w:val="0"/>
        <w:jc w:val="both"/>
        <w:rPr>
          <w:rFonts w:cstheme="minorHAnsi"/>
          <w:b w:val="0"/>
          <w:bCs/>
          <w:color w:val="0F0D29" w:themeColor="text1"/>
          <w:sz w:val="24"/>
          <w:szCs w:val="24"/>
        </w:rPr>
      </w:pPr>
      <w:r w:rsidRPr="000304E9">
        <w:rPr>
          <w:rFonts w:cstheme="minorHAnsi"/>
          <w:b w:val="0"/>
          <w:bCs/>
          <w:color w:val="0F0D29" w:themeColor="text1"/>
          <w:sz w:val="24"/>
          <w:szCs w:val="24"/>
        </w:rPr>
        <w:t>Continue</w:t>
      </w:r>
      <w:r w:rsidRPr="000304E9">
        <w:rPr>
          <w:rFonts w:cstheme="minorHAnsi"/>
          <w:b w:val="0"/>
          <w:bCs/>
          <w:color w:val="0F0D29" w:themeColor="text1"/>
          <w:spacing w:val="-4"/>
          <w:sz w:val="24"/>
          <w:szCs w:val="24"/>
        </w:rPr>
        <w:t xml:space="preserve"> </w:t>
      </w:r>
      <w:r w:rsidRPr="000304E9">
        <w:rPr>
          <w:rFonts w:cstheme="minorHAnsi"/>
          <w:b w:val="0"/>
          <w:bCs/>
          <w:color w:val="0F0D29" w:themeColor="text1"/>
          <w:sz w:val="24"/>
          <w:szCs w:val="24"/>
        </w:rPr>
        <w:t>with</w:t>
      </w:r>
      <w:r w:rsidRPr="000304E9">
        <w:rPr>
          <w:rFonts w:cstheme="minorHAnsi"/>
          <w:b w:val="0"/>
          <w:bCs/>
          <w:color w:val="0F0D29" w:themeColor="text1"/>
          <w:spacing w:val="-3"/>
          <w:sz w:val="24"/>
          <w:szCs w:val="24"/>
        </w:rPr>
        <w:t xml:space="preserve"> </w:t>
      </w:r>
      <w:r w:rsidRPr="000304E9">
        <w:rPr>
          <w:rFonts w:cstheme="minorHAnsi"/>
          <w:b w:val="0"/>
          <w:bCs/>
          <w:color w:val="0F0D29" w:themeColor="text1"/>
          <w:sz w:val="24"/>
          <w:szCs w:val="24"/>
        </w:rPr>
        <w:t>the</w:t>
      </w:r>
      <w:r w:rsidRPr="000304E9">
        <w:rPr>
          <w:rFonts w:cstheme="minorHAnsi"/>
          <w:b w:val="0"/>
          <w:bCs/>
          <w:color w:val="0F0D29" w:themeColor="text1"/>
          <w:spacing w:val="-3"/>
          <w:sz w:val="24"/>
          <w:szCs w:val="24"/>
        </w:rPr>
        <w:t xml:space="preserve"> </w:t>
      </w:r>
      <w:r w:rsidRPr="000304E9">
        <w:rPr>
          <w:rFonts w:cstheme="minorHAnsi"/>
          <w:b w:val="0"/>
          <w:bCs/>
          <w:color w:val="0F0D29" w:themeColor="text1"/>
          <w:sz w:val="24"/>
          <w:szCs w:val="24"/>
        </w:rPr>
        <w:t>existing</w:t>
      </w:r>
      <w:r w:rsidRPr="000304E9">
        <w:rPr>
          <w:rFonts w:cstheme="minorHAnsi"/>
          <w:b w:val="0"/>
          <w:bCs/>
          <w:color w:val="0F0D29" w:themeColor="text1"/>
          <w:spacing w:val="-2"/>
          <w:sz w:val="24"/>
          <w:szCs w:val="24"/>
        </w:rPr>
        <w:t xml:space="preserve"> pricing</w:t>
      </w:r>
    </w:p>
    <w:p w14:paraId="5D6B6C29" w14:textId="591A6D44" w:rsidR="00D73210" w:rsidRPr="000304E9" w:rsidRDefault="00D73210" w:rsidP="00A736AE">
      <w:pPr>
        <w:pStyle w:val="ListParagraph"/>
        <w:widowControl w:val="0"/>
        <w:numPr>
          <w:ilvl w:val="0"/>
          <w:numId w:val="9"/>
        </w:numPr>
        <w:autoSpaceDE w:val="0"/>
        <w:autoSpaceDN w:val="0"/>
        <w:spacing w:line="240" w:lineRule="auto"/>
        <w:ind w:left="864" w:firstLine="0"/>
        <w:contextualSpacing w:val="0"/>
        <w:jc w:val="both"/>
        <w:rPr>
          <w:rFonts w:cstheme="minorHAnsi"/>
          <w:b w:val="0"/>
          <w:bCs/>
          <w:color w:val="0F0D29" w:themeColor="text1"/>
          <w:sz w:val="24"/>
          <w:szCs w:val="24"/>
        </w:rPr>
      </w:pPr>
      <w:r w:rsidRPr="000304E9">
        <w:rPr>
          <w:rFonts w:cstheme="minorHAnsi"/>
          <w:b w:val="0"/>
          <w:bCs/>
          <w:color w:val="0F0D29" w:themeColor="text1"/>
          <w:sz w:val="24"/>
          <w:szCs w:val="24"/>
        </w:rPr>
        <w:t>Suggest</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an</w:t>
      </w:r>
      <w:r w:rsidRPr="000304E9">
        <w:rPr>
          <w:rFonts w:cstheme="minorHAnsi"/>
          <w:b w:val="0"/>
          <w:bCs/>
          <w:color w:val="0F0D29" w:themeColor="text1"/>
          <w:spacing w:val="-3"/>
          <w:sz w:val="24"/>
          <w:szCs w:val="24"/>
        </w:rPr>
        <w:t xml:space="preserve"> </w:t>
      </w:r>
      <w:r w:rsidRPr="000304E9">
        <w:rPr>
          <w:rFonts w:cstheme="minorHAnsi"/>
          <w:b w:val="0"/>
          <w:bCs/>
          <w:color w:val="0F0D29" w:themeColor="text1"/>
          <w:sz w:val="24"/>
          <w:szCs w:val="24"/>
        </w:rPr>
        <w:t>alternative</w:t>
      </w:r>
      <w:r w:rsidRPr="000304E9">
        <w:rPr>
          <w:rFonts w:cstheme="minorHAnsi"/>
          <w:b w:val="0"/>
          <w:bCs/>
          <w:color w:val="0F0D29" w:themeColor="text1"/>
          <w:spacing w:val="-2"/>
          <w:sz w:val="24"/>
          <w:szCs w:val="24"/>
        </w:rPr>
        <w:t xml:space="preserve"> </w:t>
      </w:r>
      <w:r w:rsidRPr="000304E9">
        <w:rPr>
          <w:rFonts w:cstheme="minorHAnsi"/>
          <w:b w:val="0"/>
          <w:bCs/>
          <w:color w:val="0F0D29" w:themeColor="text1"/>
          <w:sz w:val="24"/>
          <w:szCs w:val="24"/>
        </w:rPr>
        <w:t>price</w:t>
      </w:r>
      <w:r w:rsidRPr="000304E9">
        <w:rPr>
          <w:rFonts w:cstheme="minorHAnsi"/>
          <w:b w:val="0"/>
          <w:bCs/>
          <w:color w:val="0F0D29" w:themeColor="text1"/>
          <w:spacing w:val="-2"/>
          <w:sz w:val="24"/>
          <w:szCs w:val="24"/>
        </w:rPr>
        <w:t xml:space="preserve"> increase</w:t>
      </w:r>
    </w:p>
    <w:p w14:paraId="7D214E96" w14:textId="65DEAB7C" w:rsidR="00D73210" w:rsidRPr="000304E9" w:rsidRDefault="00D73210" w:rsidP="00A736AE">
      <w:pPr>
        <w:pStyle w:val="ListParagraph"/>
        <w:widowControl w:val="0"/>
        <w:numPr>
          <w:ilvl w:val="0"/>
          <w:numId w:val="9"/>
        </w:numPr>
        <w:autoSpaceDE w:val="0"/>
        <w:autoSpaceDN w:val="0"/>
        <w:spacing w:line="240" w:lineRule="auto"/>
        <w:ind w:left="864" w:firstLine="0"/>
        <w:contextualSpacing w:val="0"/>
        <w:jc w:val="both"/>
        <w:rPr>
          <w:rFonts w:cstheme="minorHAnsi"/>
          <w:b w:val="0"/>
          <w:bCs/>
          <w:color w:val="0F0D29" w:themeColor="text1"/>
          <w:sz w:val="24"/>
          <w:szCs w:val="24"/>
        </w:rPr>
      </w:pPr>
      <w:r w:rsidRPr="000304E9">
        <w:rPr>
          <w:rFonts w:cstheme="minorHAnsi"/>
          <w:b w:val="0"/>
          <w:bCs/>
          <w:color w:val="0F0D29" w:themeColor="text1"/>
          <w:sz w:val="24"/>
          <w:szCs w:val="24"/>
        </w:rPr>
        <w:t>End</w:t>
      </w:r>
      <w:r w:rsidRPr="000304E9">
        <w:rPr>
          <w:rFonts w:cstheme="minorHAnsi"/>
          <w:b w:val="0"/>
          <w:bCs/>
          <w:color w:val="0F0D29" w:themeColor="text1"/>
          <w:spacing w:val="-1"/>
          <w:sz w:val="24"/>
          <w:szCs w:val="24"/>
        </w:rPr>
        <w:t xml:space="preserve"> </w:t>
      </w:r>
      <w:r w:rsidRPr="000304E9">
        <w:rPr>
          <w:rFonts w:cstheme="minorHAnsi"/>
          <w:b w:val="0"/>
          <w:bCs/>
          <w:color w:val="0F0D29" w:themeColor="text1"/>
          <w:sz w:val="24"/>
          <w:szCs w:val="24"/>
        </w:rPr>
        <w:t xml:space="preserve">the </w:t>
      </w:r>
      <w:r w:rsidRPr="000304E9">
        <w:rPr>
          <w:rFonts w:cstheme="minorHAnsi"/>
          <w:b w:val="0"/>
          <w:bCs/>
          <w:color w:val="0F0D29" w:themeColor="text1"/>
          <w:spacing w:val="-2"/>
          <w:sz w:val="24"/>
          <w:szCs w:val="24"/>
        </w:rPr>
        <w:t>award</w:t>
      </w:r>
    </w:p>
    <w:p w14:paraId="777FCEC7" w14:textId="77777777" w:rsidR="00D73210" w:rsidRPr="000304E9" w:rsidRDefault="00D73210" w:rsidP="00D73210">
      <w:pPr>
        <w:pStyle w:val="ListParagraph"/>
        <w:widowControl w:val="0"/>
        <w:autoSpaceDE w:val="0"/>
        <w:autoSpaceDN w:val="0"/>
        <w:spacing w:line="240" w:lineRule="auto"/>
        <w:ind w:left="864"/>
        <w:contextualSpacing w:val="0"/>
        <w:jc w:val="both"/>
        <w:rPr>
          <w:rFonts w:cstheme="minorHAnsi"/>
          <w:b w:val="0"/>
          <w:bCs/>
          <w:color w:val="0F0D29" w:themeColor="text1"/>
          <w:sz w:val="24"/>
          <w:szCs w:val="24"/>
        </w:rPr>
      </w:pPr>
    </w:p>
    <w:p w14:paraId="01D0CDB4" w14:textId="64D8B438" w:rsidR="00D73210" w:rsidRPr="000304E9" w:rsidRDefault="006A3FF0" w:rsidP="00D73210">
      <w:pPr>
        <w:pStyle w:val="ListParagraph"/>
        <w:widowControl w:val="0"/>
        <w:autoSpaceDE w:val="0"/>
        <w:autoSpaceDN w:val="0"/>
        <w:spacing w:line="240" w:lineRule="auto"/>
        <w:ind w:left="432"/>
        <w:contextualSpacing w:val="0"/>
        <w:jc w:val="both"/>
        <w:rPr>
          <w:rFonts w:cstheme="minorHAnsi"/>
          <w:b w:val="0"/>
          <w:bCs/>
          <w:color w:val="0F0D29" w:themeColor="text1"/>
          <w:sz w:val="24"/>
          <w:szCs w:val="24"/>
        </w:rPr>
      </w:pPr>
      <w:r w:rsidRPr="000304E9">
        <w:rPr>
          <w:rFonts w:cstheme="minorHAnsi"/>
          <w:b w:val="0"/>
          <w:bCs/>
          <w:color w:val="0F0D29" w:themeColor="text1"/>
          <w:sz w:val="24"/>
          <w:szCs w:val="24"/>
        </w:rPr>
        <w:t>c.</w:t>
      </w:r>
      <w:r w:rsidRPr="000304E9">
        <w:rPr>
          <w:rFonts w:cstheme="minorHAnsi"/>
          <w:b w:val="0"/>
          <w:bCs/>
          <w:color w:val="0F0D29" w:themeColor="text1"/>
          <w:sz w:val="24"/>
          <w:szCs w:val="24"/>
        </w:rPr>
        <w:tab/>
      </w:r>
      <w:r w:rsidR="00D73210" w:rsidRPr="000304E9">
        <w:rPr>
          <w:rFonts w:cstheme="minorHAnsi"/>
          <w:b w:val="0"/>
          <w:bCs/>
          <w:color w:val="0F0D29" w:themeColor="text1"/>
          <w:sz w:val="24"/>
          <w:szCs w:val="24"/>
        </w:rPr>
        <w:t>KCDC does</w:t>
      </w:r>
      <w:r w:rsidR="00D73210" w:rsidRPr="000304E9">
        <w:rPr>
          <w:rFonts w:cstheme="minorHAnsi"/>
          <w:b w:val="0"/>
          <w:bCs/>
          <w:color w:val="0F0D29" w:themeColor="text1"/>
          <w:spacing w:val="-1"/>
          <w:sz w:val="24"/>
          <w:szCs w:val="24"/>
        </w:rPr>
        <w:t xml:space="preserve"> </w:t>
      </w:r>
      <w:r w:rsidR="00D73210" w:rsidRPr="000304E9">
        <w:rPr>
          <w:rFonts w:cstheme="minorHAnsi"/>
          <w:b w:val="0"/>
          <w:bCs/>
          <w:color w:val="0F0D29" w:themeColor="text1"/>
          <w:sz w:val="24"/>
          <w:szCs w:val="24"/>
        </w:rPr>
        <w:t>not</w:t>
      </w:r>
      <w:r w:rsidR="00D73210" w:rsidRPr="000304E9">
        <w:rPr>
          <w:rFonts w:cstheme="minorHAnsi"/>
          <w:b w:val="0"/>
          <w:bCs/>
          <w:color w:val="0F0D29" w:themeColor="text1"/>
          <w:spacing w:val="-1"/>
          <w:sz w:val="24"/>
          <w:szCs w:val="24"/>
        </w:rPr>
        <w:t xml:space="preserve"> </w:t>
      </w:r>
      <w:r w:rsidR="00D73210" w:rsidRPr="000304E9">
        <w:rPr>
          <w:rFonts w:cstheme="minorHAnsi"/>
          <w:b w:val="0"/>
          <w:bCs/>
          <w:color w:val="0F0D29" w:themeColor="text1"/>
          <w:sz w:val="24"/>
          <w:szCs w:val="24"/>
        </w:rPr>
        <w:t>pay fuel</w:t>
      </w:r>
      <w:r w:rsidR="00D73210" w:rsidRPr="000304E9">
        <w:rPr>
          <w:rFonts w:cstheme="minorHAnsi"/>
          <w:b w:val="0"/>
          <w:bCs/>
          <w:color w:val="0F0D29" w:themeColor="text1"/>
          <w:spacing w:val="-2"/>
          <w:sz w:val="24"/>
          <w:szCs w:val="24"/>
        </w:rPr>
        <w:t xml:space="preserve"> surcharges.</w:t>
      </w:r>
    </w:p>
    <w:p w14:paraId="61FA3240" w14:textId="77777777" w:rsidR="006A3FF0" w:rsidRPr="000304E9" w:rsidRDefault="006A3FF0" w:rsidP="006A3FF0">
      <w:pPr>
        <w:pStyle w:val="ListParagraph"/>
        <w:widowControl w:val="0"/>
        <w:autoSpaceDE w:val="0"/>
        <w:autoSpaceDN w:val="0"/>
        <w:spacing w:line="240" w:lineRule="auto"/>
        <w:ind w:left="432"/>
        <w:contextualSpacing w:val="0"/>
        <w:jc w:val="both"/>
        <w:rPr>
          <w:rFonts w:cstheme="minorHAnsi"/>
          <w:b w:val="0"/>
          <w:bCs/>
          <w:color w:val="0F0D29" w:themeColor="text1"/>
          <w:sz w:val="24"/>
          <w:szCs w:val="24"/>
        </w:rPr>
      </w:pPr>
    </w:p>
    <w:p w14:paraId="5B28FFC0" w14:textId="4DE37B5E" w:rsidR="00C04AED" w:rsidRPr="000304E9" w:rsidRDefault="001F670B" w:rsidP="00D73210">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d</w:t>
      </w:r>
      <w:r w:rsidR="00C04AED" w:rsidRPr="000304E9">
        <w:rPr>
          <w:rFonts w:cstheme="minorHAnsi"/>
          <w:b w:val="0"/>
          <w:bCs/>
          <w:color w:val="0F0D29" w:themeColor="text1"/>
          <w:sz w:val="24"/>
          <w:szCs w:val="24"/>
        </w:rPr>
        <w:t>.</w:t>
      </w:r>
      <w:r w:rsidR="00C04AED" w:rsidRPr="000304E9">
        <w:rPr>
          <w:rFonts w:cstheme="minorHAnsi"/>
          <w:b w:val="0"/>
          <w:bCs/>
          <w:color w:val="0F0D29" w:themeColor="text1"/>
          <w:sz w:val="24"/>
          <w:szCs w:val="24"/>
        </w:rPr>
        <w:tab/>
        <w:t>Suppliers</w:t>
      </w:r>
      <w:r w:rsidR="00C04AED" w:rsidRPr="000304E9">
        <w:rPr>
          <w:rFonts w:cstheme="minorHAnsi"/>
          <w:b w:val="0"/>
          <w:bCs/>
          <w:color w:val="0F0D29" w:themeColor="text1"/>
          <w:spacing w:val="-3"/>
          <w:sz w:val="24"/>
          <w:szCs w:val="24"/>
        </w:rPr>
        <w:t xml:space="preserve"> </w:t>
      </w:r>
      <w:r w:rsidR="00C04AED" w:rsidRPr="000304E9">
        <w:rPr>
          <w:rFonts w:cstheme="minorHAnsi"/>
          <w:b w:val="0"/>
          <w:bCs/>
          <w:color w:val="0F0D29" w:themeColor="text1"/>
          <w:sz w:val="24"/>
          <w:szCs w:val="24"/>
        </w:rPr>
        <w:t>may</w:t>
      </w:r>
      <w:r w:rsidR="00C04AED" w:rsidRPr="000304E9">
        <w:rPr>
          <w:rFonts w:cstheme="minorHAnsi"/>
          <w:b w:val="0"/>
          <w:bCs/>
          <w:color w:val="0F0D29" w:themeColor="text1"/>
          <w:spacing w:val="-2"/>
          <w:sz w:val="24"/>
          <w:szCs w:val="24"/>
        </w:rPr>
        <w:t xml:space="preserve"> </w:t>
      </w:r>
      <w:r w:rsidR="00C04AED" w:rsidRPr="000304E9">
        <w:rPr>
          <w:rFonts w:cstheme="minorHAnsi"/>
          <w:b w:val="0"/>
          <w:bCs/>
          <w:color w:val="0F0D29" w:themeColor="text1"/>
          <w:sz w:val="24"/>
          <w:szCs w:val="24"/>
        </w:rPr>
        <w:t>lower</w:t>
      </w:r>
      <w:r w:rsidR="00C04AED" w:rsidRPr="000304E9">
        <w:rPr>
          <w:rFonts w:cstheme="minorHAnsi"/>
          <w:b w:val="0"/>
          <w:bCs/>
          <w:color w:val="0F0D29" w:themeColor="text1"/>
          <w:spacing w:val="-3"/>
          <w:sz w:val="24"/>
          <w:szCs w:val="24"/>
        </w:rPr>
        <w:t xml:space="preserve"> </w:t>
      </w:r>
      <w:r w:rsidR="00C04AED" w:rsidRPr="000304E9">
        <w:rPr>
          <w:rFonts w:cstheme="minorHAnsi"/>
          <w:b w:val="0"/>
          <w:bCs/>
          <w:color w:val="0F0D29" w:themeColor="text1"/>
          <w:sz w:val="24"/>
          <w:szCs w:val="24"/>
        </w:rPr>
        <w:t>prices</w:t>
      </w:r>
      <w:r w:rsidR="00C04AED" w:rsidRPr="000304E9">
        <w:rPr>
          <w:rFonts w:cstheme="minorHAnsi"/>
          <w:b w:val="0"/>
          <w:bCs/>
          <w:color w:val="0F0D29" w:themeColor="text1"/>
          <w:spacing w:val="-3"/>
          <w:sz w:val="24"/>
          <w:szCs w:val="24"/>
        </w:rPr>
        <w:t xml:space="preserve"> </w:t>
      </w:r>
      <w:r w:rsidR="00C04AED" w:rsidRPr="000304E9">
        <w:rPr>
          <w:rFonts w:cstheme="minorHAnsi"/>
          <w:b w:val="0"/>
          <w:bCs/>
          <w:color w:val="0F0D29" w:themeColor="text1"/>
          <w:sz w:val="24"/>
          <w:szCs w:val="24"/>
        </w:rPr>
        <w:t>at</w:t>
      </w:r>
      <w:r w:rsidR="00C04AED" w:rsidRPr="000304E9">
        <w:rPr>
          <w:rFonts w:cstheme="minorHAnsi"/>
          <w:b w:val="0"/>
          <w:bCs/>
          <w:color w:val="0F0D29" w:themeColor="text1"/>
          <w:spacing w:val="-3"/>
          <w:sz w:val="24"/>
          <w:szCs w:val="24"/>
        </w:rPr>
        <w:t xml:space="preserve"> </w:t>
      </w:r>
      <w:r w:rsidR="00C04AED" w:rsidRPr="000304E9">
        <w:rPr>
          <w:rFonts w:cstheme="minorHAnsi"/>
          <w:b w:val="0"/>
          <w:bCs/>
          <w:color w:val="0F0D29" w:themeColor="text1"/>
          <w:sz w:val="24"/>
          <w:szCs w:val="24"/>
        </w:rPr>
        <w:t>any</w:t>
      </w:r>
      <w:r w:rsidR="00C04AED" w:rsidRPr="000304E9">
        <w:rPr>
          <w:rFonts w:cstheme="minorHAnsi"/>
          <w:b w:val="0"/>
          <w:bCs/>
          <w:color w:val="0F0D29" w:themeColor="text1"/>
          <w:spacing w:val="40"/>
          <w:sz w:val="24"/>
          <w:szCs w:val="24"/>
        </w:rPr>
        <w:t xml:space="preserve"> </w:t>
      </w:r>
      <w:r w:rsidR="00C04AED" w:rsidRPr="000304E9">
        <w:rPr>
          <w:rFonts w:cstheme="minorHAnsi"/>
          <w:b w:val="0"/>
          <w:bCs/>
          <w:color w:val="0F0D29" w:themeColor="text1"/>
          <w:sz w:val="24"/>
          <w:szCs w:val="24"/>
        </w:rPr>
        <w:t>time</w:t>
      </w:r>
      <w:r w:rsidR="00C04AED" w:rsidRPr="000304E9">
        <w:rPr>
          <w:rFonts w:cstheme="minorHAnsi"/>
          <w:b w:val="0"/>
          <w:bCs/>
          <w:color w:val="0F0D29" w:themeColor="text1"/>
          <w:spacing w:val="-3"/>
          <w:sz w:val="24"/>
          <w:szCs w:val="24"/>
        </w:rPr>
        <w:t xml:space="preserve"> </w:t>
      </w:r>
      <w:r w:rsidR="00C04AED" w:rsidRPr="000304E9">
        <w:rPr>
          <w:rFonts w:cstheme="minorHAnsi"/>
          <w:b w:val="0"/>
          <w:bCs/>
          <w:color w:val="0F0D29" w:themeColor="text1"/>
          <w:sz w:val="24"/>
          <w:szCs w:val="24"/>
        </w:rPr>
        <w:t>with</w:t>
      </w:r>
      <w:r w:rsidR="00C04AED" w:rsidRPr="000304E9">
        <w:rPr>
          <w:rFonts w:cstheme="minorHAnsi"/>
          <w:b w:val="0"/>
          <w:bCs/>
          <w:color w:val="0F0D29" w:themeColor="text1"/>
          <w:spacing w:val="-4"/>
          <w:sz w:val="24"/>
          <w:szCs w:val="24"/>
        </w:rPr>
        <w:t xml:space="preserve"> </w:t>
      </w:r>
      <w:r w:rsidR="00C04AED" w:rsidRPr="000304E9">
        <w:rPr>
          <w:rFonts w:cstheme="minorHAnsi"/>
          <w:b w:val="0"/>
          <w:bCs/>
          <w:color w:val="0F0D29" w:themeColor="text1"/>
          <w:sz w:val="24"/>
          <w:szCs w:val="24"/>
        </w:rPr>
        <w:t>or</w:t>
      </w:r>
      <w:r w:rsidR="00C04AED" w:rsidRPr="000304E9">
        <w:rPr>
          <w:rFonts w:cstheme="minorHAnsi"/>
          <w:b w:val="0"/>
          <w:bCs/>
          <w:color w:val="0F0D29" w:themeColor="text1"/>
          <w:spacing w:val="-4"/>
          <w:sz w:val="24"/>
          <w:szCs w:val="24"/>
        </w:rPr>
        <w:t xml:space="preserve"> </w:t>
      </w:r>
      <w:r w:rsidR="00C04AED" w:rsidRPr="000304E9">
        <w:rPr>
          <w:rFonts w:cstheme="minorHAnsi"/>
          <w:b w:val="0"/>
          <w:bCs/>
          <w:color w:val="0F0D29" w:themeColor="text1"/>
          <w:sz w:val="24"/>
          <w:szCs w:val="24"/>
        </w:rPr>
        <w:t>without</w:t>
      </w:r>
      <w:r w:rsidR="00C04AED" w:rsidRPr="000304E9">
        <w:rPr>
          <w:rFonts w:cstheme="minorHAnsi"/>
          <w:b w:val="0"/>
          <w:bCs/>
          <w:color w:val="0F0D29" w:themeColor="text1"/>
          <w:spacing w:val="-3"/>
          <w:sz w:val="24"/>
          <w:szCs w:val="24"/>
        </w:rPr>
        <w:t xml:space="preserve"> </w:t>
      </w:r>
      <w:r w:rsidR="00C04AED" w:rsidRPr="000304E9">
        <w:rPr>
          <w:rFonts w:cstheme="minorHAnsi"/>
          <w:b w:val="0"/>
          <w:bCs/>
          <w:color w:val="0F0D29" w:themeColor="text1"/>
          <w:sz w:val="24"/>
          <w:szCs w:val="24"/>
        </w:rPr>
        <w:t>notice.</w:t>
      </w:r>
    </w:p>
    <w:p w14:paraId="04526424" w14:textId="77777777" w:rsidR="006A3FF0" w:rsidRPr="000304E9" w:rsidRDefault="006A3FF0" w:rsidP="00D73210">
      <w:pPr>
        <w:spacing w:line="240" w:lineRule="auto"/>
        <w:ind w:left="432"/>
        <w:jc w:val="both"/>
        <w:rPr>
          <w:b w:val="0"/>
          <w:bCs/>
          <w:color w:val="0F0D29" w:themeColor="text1"/>
          <w:sz w:val="24"/>
          <w:szCs w:val="24"/>
        </w:rPr>
      </w:pPr>
    </w:p>
    <w:p w14:paraId="1E04FA6F" w14:textId="5613D2B8" w:rsidR="008A2360" w:rsidRPr="000304E9" w:rsidRDefault="00025F7C" w:rsidP="008A2360">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15</w:t>
      </w:r>
      <w:r w:rsidR="008A2360" w:rsidRPr="000304E9">
        <w:rPr>
          <w:rFonts w:cstheme="minorHAnsi"/>
          <w:bCs/>
          <w:color w:val="0F0D29" w:themeColor="text1"/>
          <w:sz w:val="24"/>
          <w:szCs w:val="24"/>
        </w:rPr>
        <w:t>.</w:t>
      </w:r>
      <w:r w:rsidR="008A2360" w:rsidRPr="000304E9">
        <w:rPr>
          <w:rFonts w:cstheme="minorHAnsi"/>
          <w:bCs/>
          <w:color w:val="0F0D29" w:themeColor="text1"/>
          <w:sz w:val="24"/>
          <w:szCs w:val="24"/>
        </w:rPr>
        <w:tab/>
        <w:t>Renovation, Repair and Painting Rule</w:t>
      </w:r>
    </w:p>
    <w:p w14:paraId="40083AAF" w14:textId="77777777" w:rsidR="008A2360" w:rsidRPr="000304E9" w:rsidRDefault="008A2360" w:rsidP="008A2360">
      <w:pPr>
        <w:spacing w:line="240" w:lineRule="auto"/>
        <w:jc w:val="both"/>
        <w:rPr>
          <w:b w:val="0"/>
          <w:bCs/>
          <w:color w:val="0F0D29" w:themeColor="text1"/>
        </w:rPr>
      </w:pPr>
    </w:p>
    <w:p w14:paraId="16C0148F" w14:textId="77777777" w:rsidR="008A2360" w:rsidRPr="000304E9" w:rsidRDefault="008A2360" w:rsidP="008A2360">
      <w:pPr>
        <w:pStyle w:val="NormalWeb"/>
        <w:spacing w:before="0" w:beforeAutospacing="0" w:after="0" w:afterAutospacing="0" w:line="240" w:lineRule="auto"/>
        <w:ind w:left="432"/>
        <w:jc w:val="both"/>
        <w:rPr>
          <w:rFonts w:asciiTheme="minorHAnsi" w:hAnsiTheme="minorHAnsi" w:cstheme="minorHAnsi"/>
          <w:color w:val="0F0D29" w:themeColor="text1"/>
          <w:sz w:val="24"/>
          <w:szCs w:val="24"/>
        </w:rPr>
      </w:pPr>
      <w:r w:rsidRPr="000304E9">
        <w:rPr>
          <w:rFonts w:asciiTheme="minorHAnsi" w:hAnsiTheme="minorHAnsi" w:cstheme="minorHAnsi"/>
          <w:color w:val="0F0D29" w:themeColor="text1"/>
          <w:sz w:val="24"/>
          <w:szCs w:val="24"/>
        </w:rPr>
        <w:t xml:space="preserve">Suppliers performing renovation, repair and painting projects that disturb lead-based paint in homes, childcare facilities, and schools built before 1978 must be certified and must follow specific work practices to prevent lead contamination. When work is occurring at a site, the supplier must submit proof of the applicable certification before commencing work. The supplier will keep such certification current throughout the life of the award. </w:t>
      </w:r>
    </w:p>
    <w:p w14:paraId="61E16247" w14:textId="77777777" w:rsidR="008A2360" w:rsidRPr="000304E9" w:rsidRDefault="008A2360" w:rsidP="008A2360">
      <w:pPr>
        <w:pStyle w:val="NormalWeb"/>
        <w:spacing w:before="0" w:beforeAutospacing="0" w:after="0" w:afterAutospacing="0" w:line="240" w:lineRule="auto"/>
        <w:jc w:val="both"/>
        <w:rPr>
          <w:rFonts w:asciiTheme="minorHAnsi" w:hAnsiTheme="minorHAnsi" w:cstheme="minorHAnsi"/>
          <w:b/>
          <w:color w:val="0F0D29" w:themeColor="text1"/>
          <w:sz w:val="24"/>
          <w:szCs w:val="24"/>
        </w:rPr>
      </w:pPr>
    </w:p>
    <w:p w14:paraId="1E841DB4" w14:textId="77777777" w:rsidR="008A2360" w:rsidRPr="000304E9" w:rsidRDefault="008A2360" w:rsidP="008A2360">
      <w:pPr>
        <w:pStyle w:val="NormalWeb"/>
        <w:spacing w:before="0" w:beforeAutospacing="0" w:after="0" w:afterAutospacing="0" w:line="240" w:lineRule="auto"/>
        <w:ind w:firstLine="432"/>
        <w:jc w:val="both"/>
        <w:rPr>
          <w:rFonts w:asciiTheme="minorHAnsi" w:hAnsiTheme="minorHAnsi" w:cstheme="minorHAnsi"/>
          <w:b/>
          <w:i/>
          <w:color w:val="0F0D29" w:themeColor="text1"/>
          <w:sz w:val="24"/>
          <w:szCs w:val="24"/>
        </w:rPr>
      </w:pPr>
      <w:r w:rsidRPr="000304E9">
        <w:rPr>
          <w:rFonts w:asciiTheme="minorHAnsi" w:hAnsiTheme="minorHAnsi" w:cstheme="minorHAnsi"/>
          <w:b/>
          <w:color w:val="0F0D29" w:themeColor="text1"/>
          <w:sz w:val="24"/>
          <w:szCs w:val="24"/>
        </w:rPr>
        <w:t xml:space="preserve">To the best of KCDC’s knowledge RRP applies to this work (at some sites): Yes </w:t>
      </w:r>
      <w:sdt>
        <w:sdtPr>
          <w:rPr>
            <w:rFonts w:asciiTheme="minorHAnsi" w:hAnsiTheme="minorHAnsi" w:cstheme="minorHAnsi"/>
            <w:bCs/>
            <w:color w:val="0F0D29" w:themeColor="text1"/>
            <w:sz w:val="24"/>
            <w:szCs w:val="24"/>
          </w:rPr>
          <w:id w:val="-1287570823"/>
          <w14:checkbox>
            <w14:checked w14:val="1"/>
            <w14:checkedState w14:val="2612" w14:font="MS Gothic"/>
            <w14:uncheckedState w14:val="2610" w14:font="MS Gothic"/>
          </w14:checkbox>
        </w:sdtPr>
        <w:sdtContent>
          <w:r w:rsidRPr="000304E9">
            <w:rPr>
              <w:rFonts w:ascii="Segoe UI Symbol" w:eastAsia="MS Gothic" w:hAnsi="Segoe UI Symbol" w:cs="Segoe UI Symbol"/>
              <w:bCs/>
              <w:color w:val="0F0D29" w:themeColor="text1"/>
              <w:sz w:val="24"/>
              <w:szCs w:val="24"/>
            </w:rPr>
            <w:t>☒</w:t>
          </w:r>
        </w:sdtContent>
      </w:sdt>
      <w:r w:rsidRPr="000304E9">
        <w:rPr>
          <w:rFonts w:asciiTheme="minorHAnsi" w:hAnsiTheme="minorHAnsi" w:cstheme="minorHAnsi"/>
          <w:b/>
          <w:color w:val="0F0D29" w:themeColor="text1"/>
          <w:sz w:val="24"/>
          <w:szCs w:val="24"/>
        </w:rPr>
        <w:t xml:space="preserve"> No </w:t>
      </w:r>
      <w:sdt>
        <w:sdtPr>
          <w:rPr>
            <w:rFonts w:asciiTheme="minorHAnsi" w:hAnsiTheme="minorHAnsi" w:cstheme="minorHAnsi"/>
            <w:bCs/>
            <w:color w:val="0F0D29" w:themeColor="text1"/>
            <w:sz w:val="24"/>
            <w:szCs w:val="24"/>
          </w:rPr>
          <w:id w:val="-1909684899"/>
          <w14:checkbox>
            <w14:checked w14:val="0"/>
            <w14:checkedState w14:val="2612" w14:font="MS Gothic"/>
            <w14:uncheckedState w14:val="2610" w14:font="MS Gothic"/>
          </w14:checkbox>
        </w:sdtPr>
        <w:sdtContent>
          <w:r w:rsidRPr="000304E9">
            <w:rPr>
              <w:rFonts w:ascii="Segoe UI Symbol" w:eastAsia="MS Gothic" w:hAnsi="Segoe UI Symbol" w:cs="Segoe UI Symbol"/>
              <w:bCs/>
              <w:color w:val="0F0D29" w:themeColor="text1"/>
              <w:sz w:val="24"/>
              <w:szCs w:val="24"/>
            </w:rPr>
            <w:t>☐</w:t>
          </w:r>
        </w:sdtContent>
      </w:sdt>
    </w:p>
    <w:p w14:paraId="4D74490C" w14:textId="77777777" w:rsidR="008A2360" w:rsidRPr="000304E9" w:rsidRDefault="008A2360" w:rsidP="008A2360">
      <w:pPr>
        <w:pStyle w:val="NormalWeb"/>
        <w:spacing w:before="0" w:beforeAutospacing="0" w:after="0" w:afterAutospacing="0" w:line="240" w:lineRule="auto"/>
        <w:jc w:val="both"/>
        <w:rPr>
          <w:rFonts w:asciiTheme="minorHAnsi" w:hAnsiTheme="minorHAnsi" w:cstheme="minorHAnsi"/>
          <w:color w:val="0F0D29" w:themeColor="text1"/>
          <w:sz w:val="24"/>
          <w:szCs w:val="24"/>
        </w:rPr>
      </w:pPr>
    </w:p>
    <w:p w14:paraId="01233638" w14:textId="77777777" w:rsidR="008A2360" w:rsidRPr="000304E9" w:rsidRDefault="008A2360" w:rsidP="008A2360">
      <w:pPr>
        <w:pStyle w:val="NormalWeb"/>
        <w:spacing w:before="0" w:beforeAutospacing="0" w:after="0" w:afterAutospacing="0" w:line="240" w:lineRule="auto"/>
        <w:ind w:left="432"/>
        <w:jc w:val="both"/>
        <w:rPr>
          <w:rFonts w:asciiTheme="minorHAnsi" w:hAnsiTheme="minorHAnsi" w:cstheme="minorHAnsi"/>
          <w:color w:val="0F0D29" w:themeColor="text1"/>
          <w:sz w:val="24"/>
          <w:szCs w:val="24"/>
        </w:rPr>
      </w:pPr>
      <w:r w:rsidRPr="000304E9">
        <w:rPr>
          <w:rFonts w:asciiTheme="minorHAnsi" w:hAnsiTheme="minorHAnsi" w:cstheme="minorHAnsi"/>
          <w:color w:val="0F0D29" w:themeColor="text1"/>
          <w:sz w:val="24"/>
          <w:szCs w:val="24"/>
        </w:rPr>
        <w:t>Additional information is at:</w:t>
      </w:r>
    </w:p>
    <w:p w14:paraId="3EE3A230" w14:textId="77777777" w:rsidR="008A2360" w:rsidRPr="000304E9" w:rsidRDefault="008A2360" w:rsidP="008A2360">
      <w:pPr>
        <w:pStyle w:val="NormalWeb"/>
        <w:spacing w:before="0" w:beforeAutospacing="0" w:after="0" w:afterAutospacing="0" w:line="240" w:lineRule="auto"/>
        <w:ind w:left="432"/>
        <w:jc w:val="both"/>
        <w:rPr>
          <w:rFonts w:asciiTheme="minorHAnsi" w:hAnsiTheme="minorHAnsi" w:cstheme="minorHAnsi"/>
          <w:color w:val="0F0D29" w:themeColor="text1"/>
          <w:sz w:val="24"/>
          <w:szCs w:val="24"/>
        </w:rPr>
      </w:pPr>
    </w:p>
    <w:p w14:paraId="3DD1ECD9" w14:textId="77777777" w:rsidR="008A2360" w:rsidRPr="000304E9" w:rsidRDefault="008A2360" w:rsidP="008A2360">
      <w:pPr>
        <w:pStyle w:val="NormalWeb"/>
        <w:spacing w:before="0" w:beforeAutospacing="0" w:after="0" w:afterAutospacing="0" w:line="240" w:lineRule="auto"/>
        <w:ind w:left="432"/>
        <w:jc w:val="both"/>
        <w:rPr>
          <w:rFonts w:asciiTheme="minorHAnsi" w:hAnsiTheme="minorHAnsi" w:cstheme="minorHAnsi"/>
          <w:color w:val="0F0D29" w:themeColor="text1"/>
          <w:sz w:val="24"/>
          <w:szCs w:val="24"/>
        </w:rPr>
      </w:pPr>
      <w:r w:rsidRPr="000304E9">
        <w:rPr>
          <w:rFonts w:asciiTheme="minorHAnsi" w:hAnsiTheme="minorHAnsi" w:cstheme="minorHAnsi"/>
          <w:color w:val="0F0D29" w:themeColor="text1"/>
          <w:sz w:val="24"/>
          <w:szCs w:val="24"/>
        </w:rPr>
        <w:t>1.</w:t>
      </w:r>
      <w:r w:rsidRPr="000304E9">
        <w:rPr>
          <w:rFonts w:asciiTheme="minorHAnsi" w:hAnsiTheme="minorHAnsi" w:cstheme="minorHAnsi"/>
          <w:color w:val="0F0D29" w:themeColor="text1"/>
          <w:sz w:val="24"/>
          <w:szCs w:val="24"/>
        </w:rPr>
        <w:tab/>
        <w:t>HUD’s website:</w:t>
      </w:r>
    </w:p>
    <w:p w14:paraId="397804DE" w14:textId="77777777" w:rsidR="008A2360" w:rsidRPr="000304E9" w:rsidRDefault="002864A2" w:rsidP="008A2360">
      <w:pPr>
        <w:pStyle w:val="NormalWeb"/>
        <w:spacing w:before="0" w:beforeAutospacing="0" w:after="0" w:afterAutospacing="0" w:line="240" w:lineRule="auto"/>
        <w:ind w:left="432" w:firstLine="432"/>
        <w:jc w:val="both"/>
        <w:rPr>
          <w:rFonts w:asciiTheme="minorHAnsi" w:hAnsiTheme="minorHAnsi" w:cstheme="minorHAnsi"/>
          <w:b/>
          <w:color w:val="0F0D29" w:themeColor="text1"/>
          <w:sz w:val="24"/>
          <w:szCs w:val="24"/>
        </w:rPr>
      </w:pPr>
      <w:hyperlink r:id="rId17" w:history="1">
        <w:r w:rsidR="008A2360" w:rsidRPr="000304E9">
          <w:rPr>
            <w:rStyle w:val="Hyperlink"/>
            <w:rFonts w:asciiTheme="minorHAnsi" w:eastAsiaTheme="majorEastAsia" w:hAnsiTheme="minorHAnsi" w:cstheme="minorHAnsi"/>
            <w:color w:val="0F0D29" w:themeColor="text1"/>
            <w:sz w:val="24"/>
            <w:szCs w:val="24"/>
          </w:rPr>
          <w:t>http://portal.hud.gov/hudportal/HUD?src=/program_offices/healthy_homes/training/</w:t>
        </w:r>
        <w:r w:rsidR="008A2360" w:rsidRPr="000304E9">
          <w:rPr>
            <w:rStyle w:val="Hyperlink"/>
            <w:rFonts w:asciiTheme="minorHAnsi" w:eastAsiaTheme="majorEastAsia" w:hAnsiTheme="minorHAnsi" w:cstheme="minorHAnsi"/>
            <w:color w:val="0F0D29" w:themeColor="text1"/>
            <w:sz w:val="24"/>
            <w:szCs w:val="24"/>
            <w:u w:val="none"/>
          </w:rPr>
          <w:tab/>
        </w:r>
        <w:r w:rsidR="008A2360" w:rsidRPr="000304E9">
          <w:rPr>
            <w:rStyle w:val="Hyperlink"/>
            <w:rFonts w:asciiTheme="minorHAnsi" w:eastAsiaTheme="majorEastAsia" w:hAnsiTheme="minorHAnsi" w:cstheme="minorHAnsi"/>
            <w:color w:val="0F0D29" w:themeColor="text1"/>
            <w:sz w:val="24"/>
            <w:szCs w:val="24"/>
          </w:rPr>
          <w:t>rrp/rrp</w:t>
        </w:r>
      </w:hyperlink>
      <w:r w:rsidR="008A2360" w:rsidRPr="000304E9">
        <w:rPr>
          <w:rStyle w:val="Hyperlink"/>
          <w:rFonts w:asciiTheme="minorHAnsi" w:eastAsiaTheme="majorEastAsia" w:hAnsiTheme="minorHAnsi" w:cstheme="minorHAnsi"/>
          <w:color w:val="0F0D29" w:themeColor="text1"/>
          <w:sz w:val="24"/>
          <w:szCs w:val="24"/>
        </w:rPr>
        <w:t xml:space="preserve"> </w:t>
      </w:r>
      <w:r w:rsidR="008A2360" w:rsidRPr="000304E9">
        <w:rPr>
          <w:rFonts w:asciiTheme="minorHAnsi" w:hAnsiTheme="minorHAnsi" w:cstheme="minorHAnsi"/>
          <w:b/>
          <w:color w:val="0F0D29" w:themeColor="text1"/>
          <w:sz w:val="24"/>
          <w:szCs w:val="24"/>
        </w:rPr>
        <w:t xml:space="preserve"> </w:t>
      </w:r>
    </w:p>
    <w:p w14:paraId="4C5F8FCA" w14:textId="77777777" w:rsidR="008A2360" w:rsidRPr="000304E9" w:rsidRDefault="008A2360" w:rsidP="008A2360">
      <w:pPr>
        <w:pStyle w:val="NormalWeb"/>
        <w:spacing w:before="0" w:beforeAutospacing="0" w:after="0" w:afterAutospacing="0" w:line="240" w:lineRule="auto"/>
        <w:ind w:left="432"/>
        <w:jc w:val="both"/>
        <w:rPr>
          <w:rFonts w:asciiTheme="minorHAnsi" w:hAnsiTheme="minorHAnsi" w:cstheme="minorHAnsi"/>
          <w:b/>
          <w:color w:val="0F0D29" w:themeColor="text1"/>
          <w:sz w:val="24"/>
          <w:szCs w:val="24"/>
        </w:rPr>
      </w:pPr>
    </w:p>
    <w:p w14:paraId="091C1BBE" w14:textId="77777777" w:rsidR="008A2360" w:rsidRPr="000304E9" w:rsidRDefault="008A2360" w:rsidP="008A2360">
      <w:pPr>
        <w:pStyle w:val="NormalWeb"/>
        <w:spacing w:before="0" w:beforeAutospacing="0" w:after="0" w:afterAutospacing="0" w:line="240" w:lineRule="auto"/>
        <w:ind w:left="432"/>
        <w:jc w:val="both"/>
        <w:rPr>
          <w:rFonts w:asciiTheme="minorHAnsi" w:hAnsiTheme="minorHAnsi" w:cstheme="minorHAnsi"/>
          <w:color w:val="0F0D29" w:themeColor="text1"/>
          <w:sz w:val="24"/>
          <w:szCs w:val="24"/>
        </w:rPr>
      </w:pPr>
      <w:r w:rsidRPr="000304E9">
        <w:rPr>
          <w:rFonts w:asciiTheme="minorHAnsi" w:hAnsiTheme="minorHAnsi" w:cstheme="minorHAnsi"/>
          <w:color w:val="0F0D29" w:themeColor="text1"/>
          <w:sz w:val="24"/>
          <w:szCs w:val="24"/>
        </w:rPr>
        <w:t>2.</w:t>
      </w:r>
      <w:r w:rsidRPr="000304E9">
        <w:rPr>
          <w:rFonts w:asciiTheme="minorHAnsi" w:hAnsiTheme="minorHAnsi" w:cstheme="minorHAnsi"/>
          <w:color w:val="0F0D29" w:themeColor="text1"/>
          <w:sz w:val="24"/>
          <w:szCs w:val="24"/>
        </w:rPr>
        <w:tab/>
        <w:t>State of Tennessee’s website:</w:t>
      </w:r>
    </w:p>
    <w:p w14:paraId="1660F5F5" w14:textId="77777777" w:rsidR="008A2360" w:rsidRPr="000304E9" w:rsidRDefault="002864A2" w:rsidP="008A2360">
      <w:pPr>
        <w:pStyle w:val="NormalWeb"/>
        <w:spacing w:before="0" w:beforeAutospacing="0" w:after="0" w:afterAutospacing="0" w:line="240" w:lineRule="auto"/>
        <w:ind w:left="432" w:firstLine="432"/>
        <w:jc w:val="both"/>
        <w:rPr>
          <w:rFonts w:asciiTheme="minorHAnsi" w:hAnsiTheme="minorHAnsi" w:cstheme="minorHAnsi"/>
          <w:b/>
          <w:color w:val="0F0D29" w:themeColor="text1"/>
          <w:sz w:val="24"/>
          <w:szCs w:val="24"/>
        </w:rPr>
      </w:pPr>
      <w:hyperlink r:id="rId18" w:history="1">
        <w:r w:rsidR="008A2360" w:rsidRPr="000304E9">
          <w:rPr>
            <w:rStyle w:val="Hyperlink"/>
            <w:rFonts w:asciiTheme="minorHAnsi" w:eastAsiaTheme="majorEastAsia" w:hAnsiTheme="minorHAnsi" w:cstheme="minorHAnsi"/>
            <w:color w:val="0F0D29" w:themeColor="text1"/>
            <w:sz w:val="24"/>
            <w:szCs w:val="24"/>
          </w:rPr>
          <w:t>http://www.state.tn.us/environment/swm/leadpaint/</w:t>
        </w:r>
      </w:hyperlink>
      <w:r w:rsidR="008A2360" w:rsidRPr="000304E9">
        <w:rPr>
          <w:rFonts w:asciiTheme="minorHAnsi" w:hAnsiTheme="minorHAnsi" w:cstheme="minorHAnsi"/>
          <w:color w:val="0F0D29" w:themeColor="text1"/>
          <w:sz w:val="24"/>
          <w:szCs w:val="24"/>
        </w:rPr>
        <w:t xml:space="preserve"> </w:t>
      </w:r>
      <w:r w:rsidR="008A2360" w:rsidRPr="000304E9">
        <w:rPr>
          <w:rStyle w:val="Hyperlink"/>
          <w:rFonts w:asciiTheme="minorHAnsi" w:eastAsiaTheme="majorEastAsia" w:hAnsiTheme="minorHAnsi" w:cstheme="minorHAnsi"/>
          <w:color w:val="0F0D29" w:themeColor="text1"/>
          <w:sz w:val="24"/>
          <w:szCs w:val="24"/>
        </w:rPr>
        <w:t xml:space="preserve"> </w:t>
      </w:r>
      <w:r w:rsidR="008A2360" w:rsidRPr="000304E9">
        <w:rPr>
          <w:rFonts w:asciiTheme="minorHAnsi" w:hAnsiTheme="minorHAnsi" w:cstheme="minorHAnsi"/>
          <w:b/>
          <w:color w:val="0F0D29" w:themeColor="text1"/>
          <w:sz w:val="24"/>
          <w:szCs w:val="24"/>
        </w:rPr>
        <w:t xml:space="preserve"> </w:t>
      </w:r>
    </w:p>
    <w:p w14:paraId="3B754C82" w14:textId="77777777" w:rsidR="008A2360" w:rsidRPr="000304E9" w:rsidRDefault="008A2360" w:rsidP="00D73210">
      <w:pPr>
        <w:spacing w:line="240" w:lineRule="auto"/>
        <w:ind w:left="432"/>
        <w:jc w:val="both"/>
        <w:rPr>
          <w:b w:val="0"/>
          <w:bCs/>
          <w:color w:val="0F0D29" w:themeColor="text1"/>
          <w:sz w:val="24"/>
          <w:szCs w:val="24"/>
        </w:rPr>
      </w:pPr>
    </w:p>
    <w:p w14:paraId="162E68BE" w14:textId="611E8AB9" w:rsidR="00DC3FAE" w:rsidRPr="000304E9" w:rsidRDefault="00696437" w:rsidP="006D54D6">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lastRenderedPageBreak/>
        <w:t>1</w:t>
      </w:r>
      <w:r w:rsidR="00025F7C" w:rsidRPr="000304E9">
        <w:rPr>
          <w:rFonts w:cstheme="minorHAnsi"/>
          <w:bCs/>
          <w:color w:val="0F0D29" w:themeColor="text1"/>
          <w:sz w:val="24"/>
          <w:szCs w:val="24"/>
        </w:rPr>
        <w:t>6</w:t>
      </w:r>
      <w:r w:rsidRPr="000304E9">
        <w:rPr>
          <w:rFonts w:cstheme="minorHAnsi"/>
          <w:bCs/>
          <w:color w:val="0F0D29" w:themeColor="text1"/>
          <w:sz w:val="24"/>
          <w:szCs w:val="24"/>
        </w:rPr>
        <w:t>.</w:t>
      </w:r>
      <w:r w:rsidR="00DC3FAE" w:rsidRPr="000304E9">
        <w:rPr>
          <w:rFonts w:cstheme="minorHAnsi"/>
          <w:bCs/>
          <w:color w:val="0F0D29" w:themeColor="text1"/>
          <w:sz w:val="24"/>
          <w:szCs w:val="24"/>
        </w:rPr>
        <w:tab/>
        <w:t>Safety/OSHA Guidelines Compliance</w:t>
      </w:r>
    </w:p>
    <w:p w14:paraId="559650A7" w14:textId="77777777" w:rsidR="005F70C5" w:rsidRPr="000304E9" w:rsidRDefault="005F70C5" w:rsidP="006D54D6">
      <w:pPr>
        <w:pStyle w:val="BodyText"/>
        <w:jc w:val="both"/>
        <w:rPr>
          <w:rFonts w:asciiTheme="minorHAnsi" w:hAnsiTheme="minorHAnsi" w:cstheme="minorHAnsi"/>
          <w:color w:val="0F0D29" w:themeColor="text1"/>
          <w:sz w:val="24"/>
          <w:szCs w:val="24"/>
        </w:rPr>
      </w:pPr>
    </w:p>
    <w:p w14:paraId="3C49D582" w14:textId="77777777" w:rsidR="00696437" w:rsidRPr="000304E9" w:rsidRDefault="00696437" w:rsidP="00696437">
      <w:pPr>
        <w:spacing w:line="240" w:lineRule="auto"/>
        <w:ind w:left="864" w:hanging="432"/>
        <w:jc w:val="both"/>
        <w:rPr>
          <w:b w:val="0"/>
          <w:bCs/>
          <w:color w:val="0F0D29" w:themeColor="text1"/>
          <w:sz w:val="24"/>
          <w:szCs w:val="24"/>
        </w:rPr>
      </w:pPr>
      <w:r w:rsidRPr="000304E9">
        <w:rPr>
          <w:b w:val="0"/>
          <w:bCs/>
          <w:color w:val="0F0D29" w:themeColor="text1"/>
          <w:sz w:val="24"/>
          <w:szCs w:val="24"/>
        </w:rPr>
        <w:t>a.</w:t>
      </w:r>
      <w:r w:rsidRPr="000304E9">
        <w:rPr>
          <w:b w:val="0"/>
          <w:bCs/>
          <w:color w:val="0F0D29" w:themeColor="text1"/>
          <w:sz w:val="24"/>
          <w:szCs w:val="24"/>
        </w:rPr>
        <w:tab/>
        <w:t>Public safety is of prime concern to KCDC, and all costs associated are the responsibility of the supplier. The supplier shall ensure that its employees exercise all necessary caution and discretion to avoid injury to people or damage to property.</w:t>
      </w:r>
    </w:p>
    <w:p w14:paraId="7790BB02" w14:textId="77777777" w:rsidR="00696437" w:rsidRPr="000304E9" w:rsidRDefault="00696437" w:rsidP="00696437">
      <w:pPr>
        <w:spacing w:line="240" w:lineRule="auto"/>
        <w:ind w:left="864" w:hanging="432"/>
        <w:jc w:val="both"/>
        <w:rPr>
          <w:b w:val="0"/>
          <w:bCs/>
          <w:color w:val="0F0D29" w:themeColor="text1"/>
          <w:sz w:val="24"/>
          <w:szCs w:val="24"/>
        </w:rPr>
      </w:pPr>
    </w:p>
    <w:p w14:paraId="06633351" w14:textId="77777777" w:rsidR="00696437" w:rsidRPr="000304E9" w:rsidRDefault="00696437" w:rsidP="00696437">
      <w:pPr>
        <w:spacing w:line="240" w:lineRule="auto"/>
        <w:ind w:left="864" w:hanging="432"/>
        <w:jc w:val="both"/>
        <w:rPr>
          <w:b w:val="0"/>
          <w:bCs/>
          <w:color w:val="0F0D29" w:themeColor="text1"/>
          <w:sz w:val="24"/>
          <w:szCs w:val="24"/>
        </w:rPr>
      </w:pPr>
      <w:r w:rsidRPr="000304E9">
        <w:rPr>
          <w:b w:val="0"/>
          <w:bCs/>
          <w:color w:val="0F0D29" w:themeColor="text1"/>
          <w:sz w:val="24"/>
          <w:szCs w:val="24"/>
        </w:rPr>
        <w:t>b.</w:t>
      </w:r>
      <w:r w:rsidRPr="000304E9">
        <w:rPr>
          <w:b w:val="0"/>
          <w:bCs/>
          <w:color w:val="0F0D29" w:themeColor="text1"/>
          <w:sz w:val="24"/>
          <w:szCs w:val="24"/>
        </w:rPr>
        <w:tab/>
        <w:t>Supplier shall use caution signs as required by OSHA Regulation 1910.144 and 1910.145 at no cost to KCDC. Caution signs shall be on-site on commencement of contract.</w:t>
      </w:r>
    </w:p>
    <w:p w14:paraId="76E3B38F" w14:textId="77777777" w:rsidR="00081B5E" w:rsidRPr="000304E9" w:rsidRDefault="00081B5E" w:rsidP="00696437">
      <w:pPr>
        <w:spacing w:line="240" w:lineRule="auto"/>
        <w:ind w:left="864" w:hanging="432"/>
        <w:jc w:val="both"/>
        <w:rPr>
          <w:b w:val="0"/>
          <w:bCs/>
          <w:color w:val="0F0D29" w:themeColor="text1"/>
          <w:sz w:val="24"/>
          <w:szCs w:val="24"/>
        </w:rPr>
      </w:pPr>
    </w:p>
    <w:p w14:paraId="6FEDBF50" w14:textId="77777777" w:rsidR="00696437" w:rsidRPr="000304E9" w:rsidRDefault="00696437" w:rsidP="00696437">
      <w:pPr>
        <w:spacing w:line="240" w:lineRule="auto"/>
        <w:ind w:left="864" w:hanging="432"/>
        <w:jc w:val="both"/>
        <w:rPr>
          <w:b w:val="0"/>
          <w:bCs/>
          <w:color w:val="0F0D29" w:themeColor="text1"/>
          <w:sz w:val="24"/>
          <w:szCs w:val="24"/>
        </w:rPr>
      </w:pPr>
      <w:r w:rsidRPr="000304E9">
        <w:rPr>
          <w:b w:val="0"/>
          <w:bCs/>
          <w:color w:val="0F0D29" w:themeColor="text1"/>
          <w:sz w:val="24"/>
          <w:szCs w:val="24"/>
        </w:rPr>
        <w:t>c.</w:t>
      </w:r>
      <w:r w:rsidRPr="000304E9">
        <w:rPr>
          <w:b w:val="0"/>
          <w:bCs/>
          <w:color w:val="0F0D29" w:themeColor="text1"/>
          <w:sz w:val="24"/>
          <w:szCs w:val="24"/>
        </w:rPr>
        <w:tab/>
        <w:t>The supplier will provide and place barricades, tarps, plastic, flag tape and other safety/traffic control equipment to protect the public, surrounding areas, equipment and vehicles as appropriate. This includes taking the necessary steps to exclude people (residents, visitors, other suppliers) from entering work areas.</w:t>
      </w:r>
    </w:p>
    <w:p w14:paraId="0ED14FEF" w14:textId="77777777" w:rsidR="00696437" w:rsidRPr="000304E9" w:rsidRDefault="00696437" w:rsidP="00696437">
      <w:pPr>
        <w:spacing w:line="240" w:lineRule="auto"/>
        <w:ind w:left="864" w:hanging="432"/>
        <w:jc w:val="both"/>
        <w:rPr>
          <w:b w:val="0"/>
          <w:bCs/>
          <w:color w:val="0F0D29" w:themeColor="text1"/>
          <w:sz w:val="24"/>
          <w:szCs w:val="24"/>
        </w:rPr>
      </w:pPr>
    </w:p>
    <w:p w14:paraId="0EF43EA5" w14:textId="77777777" w:rsidR="00696437" w:rsidRPr="000304E9" w:rsidRDefault="00696437" w:rsidP="00696437">
      <w:pPr>
        <w:spacing w:line="240" w:lineRule="auto"/>
        <w:ind w:left="864" w:hanging="432"/>
        <w:jc w:val="both"/>
        <w:rPr>
          <w:b w:val="0"/>
          <w:bCs/>
          <w:color w:val="0F0D29" w:themeColor="text1"/>
          <w:sz w:val="24"/>
          <w:szCs w:val="24"/>
        </w:rPr>
      </w:pPr>
      <w:r w:rsidRPr="000304E9">
        <w:rPr>
          <w:b w:val="0"/>
          <w:bCs/>
          <w:color w:val="0F0D29" w:themeColor="text1"/>
          <w:sz w:val="24"/>
          <w:szCs w:val="24"/>
        </w:rPr>
        <w:t>d.</w:t>
      </w:r>
      <w:r w:rsidRPr="000304E9">
        <w:rPr>
          <w:b w:val="0"/>
          <w:bCs/>
          <w:color w:val="0F0D29" w:themeColor="text1"/>
          <w:sz w:val="24"/>
          <w:szCs w:val="24"/>
        </w:rPr>
        <w:tab/>
      </w:r>
      <w:r w:rsidRPr="000304E9">
        <w:rPr>
          <w:b w:val="0"/>
          <w:bCs/>
          <w:color w:val="0F0D29" w:themeColor="text1"/>
          <w:sz w:val="24"/>
          <w:szCs w:val="24"/>
        </w:rPr>
        <w:tab/>
        <w:t>The supplier will protect all buildings, appurtenances and furnishings from damage. The supplier shall, at his expense, repair such damages (or replace the items) by approved methods to restore the damaged areas to their original condition.</w:t>
      </w:r>
    </w:p>
    <w:p w14:paraId="4B1409F8" w14:textId="77777777" w:rsidR="00696437" w:rsidRPr="000304E9" w:rsidRDefault="00696437" w:rsidP="00696437">
      <w:pPr>
        <w:spacing w:line="240" w:lineRule="auto"/>
        <w:ind w:left="432"/>
        <w:jc w:val="both"/>
        <w:rPr>
          <w:b w:val="0"/>
          <w:bCs/>
          <w:color w:val="0F0D29" w:themeColor="text1"/>
          <w:sz w:val="24"/>
          <w:szCs w:val="24"/>
        </w:rPr>
      </w:pPr>
    </w:p>
    <w:p w14:paraId="5ACF5A9D" w14:textId="77777777" w:rsidR="00696437" w:rsidRPr="000304E9" w:rsidRDefault="00696437" w:rsidP="00696437">
      <w:pPr>
        <w:spacing w:line="240" w:lineRule="auto"/>
        <w:ind w:left="432"/>
        <w:jc w:val="both"/>
        <w:rPr>
          <w:b w:val="0"/>
          <w:bCs/>
          <w:color w:val="0F0D29" w:themeColor="text1"/>
          <w:sz w:val="24"/>
          <w:szCs w:val="24"/>
        </w:rPr>
      </w:pPr>
      <w:r w:rsidRPr="000304E9">
        <w:rPr>
          <w:b w:val="0"/>
          <w:bCs/>
          <w:color w:val="0F0D29" w:themeColor="text1"/>
          <w:sz w:val="24"/>
          <w:szCs w:val="24"/>
        </w:rPr>
        <w:t>e.</w:t>
      </w:r>
      <w:r w:rsidRPr="000304E9">
        <w:rPr>
          <w:b w:val="0"/>
          <w:bCs/>
          <w:color w:val="0F0D29" w:themeColor="text1"/>
          <w:sz w:val="24"/>
          <w:szCs w:val="24"/>
        </w:rPr>
        <w:tab/>
        <w:t>Supplier shall comply with all other OSHA and TOSHA safety standards that apply.</w:t>
      </w:r>
    </w:p>
    <w:p w14:paraId="5FD42BF9" w14:textId="77777777" w:rsidR="00696437" w:rsidRPr="000304E9" w:rsidRDefault="00696437" w:rsidP="00696437">
      <w:pPr>
        <w:spacing w:line="240" w:lineRule="auto"/>
        <w:ind w:left="432"/>
        <w:jc w:val="both"/>
        <w:rPr>
          <w:b w:val="0"/>
          <w:bCs/>
          <w:color w:val="0F0D29" w:themeColor="text1"/>
          <w:sz w:val="24"/>
          <w:szCs w:val="24"/>
        </w:rPr>
      </w:pPr>
    </w:p>
    <w:p w14:paraId="69A7E1B8" w14:textId="77777777" w:rsidR="00696437" w:rsidRPr="000304E9" w:rsidRDefault="00696437" w:rsidP="00696437">
      <w:pPr>
        <w:spacing w:line="240" w:lineRule="auto"/>
        <w:ind w:left="864" w:hanging="432"/>
        <w:jc w:val="both"/>
        <w:rPr>
          <w:b w:val="0"/>
          <w:bCs/>
          <w:color w:val="0F0D29" w:themeColor="text1"/>
          <w:sz w:val="24"/>
          <w:szCs w:val="24"/>
        </w:rPr>
      </w:pPr>
      <w:r w:rsidRPr="000304E9">
        <w:rPr>
          <w:b w:val="0"/>
          <w:bCs/>
          <w:color w:val="0F0D29" w:themeColor="text1"/>
          <w:sz w:val="24"/>
          <w:szCs w:val="24"/>
        </w:rPr>
        <w:t>f.</w:t>
      </w:r>
      <w:r w:rsidRPr="000304E9">
        <w:rPr>
          <w:b w:val="0"/>
          <w:bCs/>
          <w:color w:val="0F0D29" w:themeColor="text1"/>
          <w:sz w:val="24"/>
          <w:szCs w:val="24"/>
        </w:rPr>
        <w:tab/>
        <w:t>Safety Data Sheets (SDS) for each chemical used must be left. Suppliers must be certain the brand(s) they are offering are labeled by the manufacturer with appropriate hazardous material symbols where applicable.</w:t>
      </w:r>
    </w:p>
    <w:p w14:paraId="29E15985" w14:textId="77777777" w:rsidR="00753B5B" w:rsidRPr="000304E9" w:rsidRDefault="00753B5B" w:rsidP="00696437">
      <w:pPr>
        <w:spacing w:line="240" w:lineRule="auto"/>
        <w:ind w:left="864" w:hanging="432"/>
        <w:jc w:val="both"/>
        <w:rPr>
          <w:b w:val="0"/>
          <w:bCs/>
          <w:color w:val="0F0D29" w:themeColor="text1"/>
          <w:sz w:val="24"/>
          <w:szCs w:val="24"/>
        </w:rPr>
      </w:pPr>
    </w:p>
    <w:p w14:paraId="407D5DD4" w14:textId="7C4767A6" w:rsidR="008A2360" w:rsidRPr="000304E9" w:rsidRDefault="00025F7C" w:rsidP="008A2360">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17</w:t>
      </w:r>
      <w:r w:rsidR="008A2360" w:rsidRPr="000304E9">
        <w:rPr>
          <w:rFonts w:cstheme="minorHAnsi"/>
          <w:bCs/>
          <w:color w:val="0F0D29" w:themeColor="text1"/>
          <w:sz w:val="24"/>
          <w:szCs w:val="24"/>
        </w:rPr>
        <w:t>.</w:t>
      </w:r>
      <w:r w:rsidR="008A2360" w:rsidRPr="000304E9">
        <w:rPr>
          <w:rFonts w:cstheme="minorHAnsi"/>
          <w:bCs/>
          <w:color w:val="0F0D29" w:themeColor="text1"/>
          <w:sz w:val="24"/>
          <w:szCs w:val="24"/>
        </w:rPr>
        <w:tab/>
        <w:t>Security</w:t>
      </w:r>
    </w:p>
    <w:p w14:paraId="2485642F" w14:textId="77777777" w:rsidR="008A2360" w:rsidRPr="000304E9" w:rsidRDefault="008A2360" w:rsidP="008A2360">
      <w:pPr>
        <w:spacing w:line="240" w:lineRule="auto"/>
        <w:ind w:left="432"/>
        <w:jc w:val="both"/>
        <w:rPr>
          <w:b w:val="0"/>
          <w:bCs/>
          <w:color w:val="0F0D29" w:themeColor="text1"/>
        </w:rPr>
      </w:pPr>
    </w:p>
    <w:p w14:paraId="2C613492" w14:textId="77777777" w:rsidR="008A2360" w:rsidRPr="000304E9" w:rsidRDefault="008A2360" w:rsidP="008A2360">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The successful supplier is responsible for providing (if necessary) any and all security to equipment, materials, personnel, tools and the site that are required for this job. KCDC is not responsible for damage or losses to equipment, materials, personnel, tools or the site.</w:t>
      </w:r>
    </w:p>
    <w:p w14:paraId="282A822F" w14:textId="77777777" w:rsidR="008A2360" w:rsidRPr="000304E9" w:rsidRDefault="008A2360" w:rsidP="008A2360">
      <w:pPr>
        <w:spacing w:line="240" w:lineRule="auto"/>
        <w:ind w:left="432"/>
        <w:jc w:val="both"/>
        <w:rPr>
          <w:rFonts w:cstheme="minorHAnsi"/>
          <w:b w:val="0"/>
          <w:bCs/>
          <w:color w:val="0F0D29" w:themeColor="text1"/>
          <w:sz w:val="24"/>
          <w:szCs w:val="24"/>
        </w:rPr>
      </w:pPr>
    </w:p>
    <w:p w14:paraId="28582E44" w14:textId="3A8E33F0" w:rsidR="003B7927" w:rsidRPr="000304E9" w:rsidRDefault="00A9171C" w:rsidP="00A97FB8">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1</w:t>
      </w:r>
      <w:r w:rsidR="00025F7C" w:rsidRPr="000304E9">
        <w:rPr>
          <w:rFonts w:cstheme="minorHAnsi"/>
          <w:bCs/>
          <w:color w:val="0F0D29" w:themeColor="text1"/>
          <w:sz w:val="24"/>
          <w:szCs w:val="24"/>
        </w:rPr>
        <w:t>8</w:t>
      </w:r>
      <w:r w:rsidR="003B7927" w:rsidRPr="000304E9">
        <w:rPr>
          <w:rFonts w:cstheme="minorHAnsi"/>
          <w:bCs/>
          <w:color w:val="0F0D29" w:themeColor="text1"/>
          <w:sz w:val="24"/>
          <w:szCs w:val="24"/>
        </w:rPr>
        <w:t>.</w:t>
      </w:r>
      <w:r w:rsidR="003B7927" w:rsidRPr="000304E9">
        <w:rPr>
          <w:rFonts w:cstheme="minorHAnsi"/>
          <w:bCs/>
          <w:color w:val="0F0D29" w:themeColor="text1"/>
          <w:sz w:val="24"/>
          <w:szCs w:val="24"/>
        </w:rPr>
        <w:tab/>
        <w:t>Small Business Outreach</w:t>
      </w:r>
    </w:p>
    <w:p w14:paraId="1D678B50" w14:textId="77777777" w:rsidR="003B7927" w:rsidRPr="000304E9" w:rsidRDefault="003B7927" w:rsidP="00A97FB8">
      <w:pPr>
        <w:pStyle w:val="BodyText"/>
        <w:jc w:val="both"/>
        <w:rPr>
          <w:rFonts w:asciiTheme="minorHAnsi" w:hAnsiTheme="minorHAnsi" w:cstheme="minorHAnsi"/>
          <w:color w:val="0F0D29" w:themeColor="text1"/>
          <w:sz w:val="24"/>
          <w:szCs w:val="24"/>
        </w:rPr>
      </w:pPr>
    </w:p>
    <w:p w14:paraId="44944F2C" w14:textId="3CB89499" w:rsidR="003B7927" w:rsidRPr="000304E9" w:rsidRDefault="003B7927" w:rsidP="00A97FB8">
      <w:pPr>
        <w:spacing w:line="240" w:lineRule="auto"/>
        <w:ind w:left="432"/>
        <w:jc w:val="both"/>
        <w:rPr>
          <w:b w:val="0"/>
          <w:bCs/>
          <w:color w:val="0F0D29" w:themeColor="text1"/>
          <w:sz w:val="24"/>
          <w:szCs w:val="24"/>
        </w:rPr>
      </w:pPr>
      <w:r w:rsidRPr="000304E9">
        <w:rPr>
          <w:b w:val="0"/>
          <w:bCs/>
          <w:color w:val="0F0D29" w:themeColor="text1"/>
          <w:sz w:val="24"/>
          <w:szCs w:val="24"/>
        </w:rPr>
        <w:t xml:space="preserve">KCDC requires the successful supplier to reach out to </w:t>
      </w:r>
      <w:r w:rsidR="008C7B95" w:rsidRPr="000304E9">
        <w:rPr>
          <w:b w:val="0"/>
          <w:bCs/>
          <w:color w:val="0F0D29" w:themeColor="text1"/>
          <w:sz w:val="24"/>
          <w:szCs w:val="24"/>
        </w:rPr>
        <w:t xml:space="preserve">minority, </w:t>
      </w:r>
      <w:r w:rsidRPr="000304E9">
        <w:rPr>
          <w:b w:val="0"/>
          <w:bCs/>
          <w:color w:val="0F0D29" w:themeColor="text1"/>
          <w:sz w:val="24"/>
          <w:szCs w:val="24"/>
        </w:rPr>
        <w:t>small</w:t>
      </w:r>
      <w:r w:rsidR="00837736" w:rsidRPr="000304E9">
        <w:rPr>
          <w:b w:val="0"/>
          <w:bCs/>
          <w:color w:val="0F0D29" w:themeColor="text1"/>
          <w:sz w:val="24"/>
          <w:szCs w:val="24"/>
        </w:rPr>
        <w:t xml:space="preserve">, veteran, and woman </w:t>
      </w:r>
      <w:r w:rsidRPr="000304E9">
        <w:rPr>
          <w:b w:val="0"/>
          <w:bCs/>
          <w:color w:val="0F0D29" w:themeColor="text1"/>
          <w:sz w:val="24"/>
          <w:szCs w:val="24"/>
        </w:rPr>
        <w:t>owned businesses for goods and subcontracted services to fulfill this award. In addition to the successful supplier reporting on dollars spent with such businesses each January, KCDC expects outreach that results in actual subcontracting arrangements with such suppliers.</w:t>
      </w:r>
    </w:p>
    <w:p w14:paraId="2E107F17" w14:textId="77777777" w:rsidR="00B85BF2" w:rsidRPr="000304E9" w:rsidRDefault="00B85BF2" w:rsidP="00A97FB8">
      <w:pPr>
        <w:spacing w:line="240" w:lineRule="auto"/>
        <w:ind w:left="432"/>
        <w:jc w:val="both"/>
        <w:rPr>
          <w:b w:val="0"/>
          <w:bCs/>
          <w:color w:val="0F0D29" w:themeColor="text1"/>
          <w:sz w:val="24"/>
          <w:szCs w:val="24"/>
        </w:rPr>
      </w:pPr>
    </w:p>
    <w:p w14:paraId="1B9AE958" w14:textId="3C8FFC8D" w:rsidR="0092715B" w:rsidRPr="000304E9" w:rsidRDefault="00A9171C" w:rsidP="00A97FB8">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1</w:t>
      </w:r>
      <w:r w:rsidR="00025F7C" w:rsidRPr="000304E9">
        <w:rPr>
          <w:rFonts w:cstheme="minorHAnsi"/>
          <w:bCs/>
          <w:color w:val="0F0D29" w:themeColor="text1"/>
          <w:sz w:val="24"/>
          <w:szCs w:val="24"/>
        </w:rPr>
        <w:t>9</w:t>
      </w:r>
      <w:r w:rsidR="0092715B" w:rsidRPr="000304E9">
        <w:rPr>
          <w:rFonts w:cstheme="minorHAnsi"/>
          <w:bCs/>
          <w:color w:val="0F0D29" w:themeColor="text1"/>
          <w:sz w:val="24"/>
          <w:szCs w:val="24"/>
        </w:rPr>
        <w:t>.</w:t>
      </w:r>
      <w:r w:rsidR="0092715B" w:rsidRPr="000304E9">
        <w:rPr>
          <w:rFonts w:cstheme="minorHAnsi"/>
          <w:bCs/>
          <w:color w:val="0F0D29" w:themeColor="text1"/>
          <w:sz w:val="24"/>
          <w:szCs w:val="24"/>
        </w:rPr>
        <w:tab/>
        <w:t>Smoke Free Policy</w:t>
      </w:r>
    </w:p>
    <w:p w14:paraId="5029E9B0" w14:textId="77777777" w:rsidR="003B7927" w:rsidRPr="000304E9" w:rsidRDefault="003B7927" w:rsidP="00A97FB8">
      <w:pPr>
        <w:pStyle w:val="BodyText"/>
        <w:jc w:val="both"/>
        <w:rPr>
          <w:rFonts w:asciiTheme="minorHAnsi" w:hAnsiTheme="minorHAnsi" w:cstheme="minorHAnsi"/>
          <w:color w:val="0F0D29" w:themeColor="text1"/>
          <w:sz w:val="24"/>
          <w:szCs w:val="24"/>
        </w:rPr>
      </w:pPr>
    </w:p>
    <w:p w14:paraId="302997AE" w14:textId="2A10C3E3" w:rsidR="005F70C5" w:rsidRPr="000304E9" w:rsidRDefault="0092715B" w:rsidP="0079760C">
      <w:pPr>
        <w:pStyle w:val="ListParagraph"/>
        <w:widowControl w:val="0"/>
        <w:autoSpaceDE w:val="0"/>
        <w:autoSpaceDN w:val="0"/>
        <w:spacing w:line="240" w:lineRule="auto"/>
        <w:ind w:left="0"/>
        <w:contextualSpacing w:val="0"/>
        <w:jc w:val="both"/>
        <w:rPr>
          <w:rFonts w:cstheme="minorHAnsi"/>
          <w:b w:val="0"/>
          <w:color w:val="0F0D29" w:themeColor="text1"/>
          <w:spacing w:val="-2"/>
          <w:sz w:val="24"/>
          <w:szCs w:val="24"/>
        </w:rPr>
      </w:pPr>
      <w:r w:rsidRPr="000304E9">
        <w:rPr>
          <w:rFonts w:cstheme="minorHAnsi"/>
          <w:b w:val="0"/>
          <w:color w:val="0F0D29" w:themeColor="text1"/>
          <w:sz w:val="24"/>
          <w:szCs w:val="24"/>
        </w:rPr>
        <w:tab/>
      </w:r>
      <w:r w:rsidR="005F70C5" w:rsidRPr="000304E9">
        <w:rPr>
          <w:rFonts w:cstheme="minorHAnsi"/>
          <w:b w:val="0"/>
          <w:color w:val="0F0D29" w:themeColor="text1"/>
          <w:sz w:val="24"/>
          <w:szCs w:val="24"/>
        </w:rPr>
        <w:t>KCDC’s</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Smoke</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Free</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policy</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is</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applicable</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to</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you,</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your</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employees</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and</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subcontractors.</w:t>
      </w:r>
      <w:r w:rsidR="005F70C5" w:rsidRPr="000304E9">
        <w:rPr>
          <w:rFonts w:cstheme="minorHAnsi"/>
          <w:b w:val="0"/>
          <w:color w:val="0F0D29" w:themeColor="text1"/>
          <w:spacing w:val="40"/>
          <w:sz w:val="24"/>
          <w:szCs w:val="24"/>
        </w:rPr>
        <w:t xml:space="preserve"> </w:t>
      </w:r>
      <w:r w:rsidR="005F70C5" w:rsidRPr="000304E9">
        <w:rPr>
          <w:rFonts w:cstheme="minorHAnsi"/>
          <w:b w:val="0"/>
          <w:color w:val="0F0D29" w:themeColor="text1"/>
          <w:sz w:val="24"/>
          <w:szCs w:val="24"/>
        </w:rPr>
        <w:t>The</w:t>
      </w:r>
      <w:r w:rsidR="005F70C5" w:rsidRPr="000304E9">
        <w:rPr>
          <w:rFonts w:cstheme="minorHAnsi"/>
          <w:b w:val="0"/>
          <w:color w:val="0F0D29" w:themeColor="text1"/>
          <w:spacing w:val="40"/>
          <w:sz w:val="24"/>
          <w:szCs w:val="24"/>
        </w:rPr>
        <w:t xml:space="preserve"> </w:t>
      </w:r>
      <w:r w:rsidRPr="000304E9">
        <w:rPr>
          <w:rFonts w:cstheme="minorHAnsi"/>
          <w:b w:val="0"/>
          <w:color w:val="0F0D29" w:themeColor="text1"/>
          <w:spacing w:val="40"/>
          <w:sz w:val="24"/>
          <w:szCs w:val="24"/>
        </w:rPr>
        <w:tab/>
      </w:r>
      <w:r w:rsidR="005F70C5" w:rsidRPr="000304E9">
        <w:rPr>
          <w:rFonts w:cstheme="minorHAnsi"/>
          <w:b w:val="0"/>
          <w:color w:val="0F0D29" w:themeColor="text1"/>
          <w:sz w:val="24"/>
          <w:szCs w:val="24"/>
        </w:rPr>
        <w:t xml:space="preserve">policy </w:t>
      </w:r>
      <w:r w:rsidR="005F70C5" w:rsidRPr="000304E9">
        <w:rPr>
          <w:rFonts w:cstheme="minorHAnsi"/>
          <w:b w:val="0"/>
          <w:color w:val="0F0D29" w:themeColor="text1"/>
          <w:spacing w:val="-2"/>
          <w:sz w:val="24"/>
          <w:szCs w:val="24"/>
        </w:rPr>
        <w:t>mandates:</w:t>
      </w:r>
    </w:p>
    <w:p w14:paraId="7F5737F2" w14:textId="77777777" w:rsidR="00113428" w:rsidRPr="000304E9" w:rsidRDefault="00113428" w:rsidP="0079760C">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46ACC979" w14:textId="5E54615F" w:rsidR="005F70C5" w:rsidRPr="000304E9" w:rsidRDefault="005F70C5" w:rsidP="00A736AE">
      <w:pPr>
        <w:pStyle w:val="ListParagraph"/>
        <w:widowControl w:val="0"/>
        <w:numPr>
          <w:ilvl w:val="2"/>
          <w:numId w:val="10"/>
        </w:numPr>
        <w:autoSpaceDE w:val="0"/>
        <w:autoSpaceDN w:val="0"/>
        <w:spacing w:line="240" w:lineRule="auto"/>
        <w:ind w:left="432" w:firstLine="0"/>
        <w:contextualSpacing w:val="0"/>
        <w:jc w:val="both"/>
        <w:rPr>
          <w:rFonts w:cstheme="minorHAnsi"/>
          <w:b w:val="0"/>
          <w:color w:val="0F0D29" w:themeColor="text1"/>
          <w:sz w:val="24"/>
          <w:szCs w:val="24"/>
        </w:rPr>
      </w:pPr>
      <w:r w:rsidRPr="000304E9">
        <w:rPr>
          <w:rFonts w:cstheme="minorHAnsi"/>
          <w:b w:val="0"/>
          <w:color w:val="0F0D29" w:themeColor="text1"/>
          <w:sz w:val="24"/>
          <w:szCs w:val="24"/>
        </w:rPr>
        <w:t>No</w:t>
      </w:r>
      <w:r w:rsidRPr="000304E9">
        <w:rPr>
          <w:rFonts w:cstheme="minorHAnsi"/>
          <w:b w:val="0"/>
          <w:color w:val="0F0D29" w:themeColor="text1"/>
          <w:spacing w:val="-1"/>
          <w:sz w:val="24"/>
          <w:szCs w:val="24"/>
        </w:rPr>
        <w:t xml:space="preserve"> </w:t>
      </w:r>
      <w:r w:rsidRPr="000304E9">
        <w:rPr>
          <w:rFonts w:cstheme="minorHAnsi"/>
          <w:b w:val="0"/>
          <w:color w:val="0F0D29" w:themeColor="text1"/>
          <w:sz w:val="24"/>
          <w:szCs w:val="24"/>
        </w:rPr>
        <w:t>smoking</w:t>
      </w:r>
      <w:r w:rsidRPr="000304E9">
        <w:rPr>
          <w:rFonts w:cstheme="minorHAnsi"/>
          <w:b w:val="0"/>
          <w:color w:val="0F0D29" w:themeColor="text1"/>
          <w:spacing w:val="-3"/>
          <w:sz w:val="24"/>
          <w:szCs w:val="24"/>
        </w:rPr>
        <w:t xml:space="preserve"> </w:t>
      </w:r>
      <w:r w:rsidRPr="000304E9">
        <w:rPr>
          <w:rFonts w:cstheme="minorHAnsi"/>
          <w:b w:val="0"/>
          <w:color w:val="0F0D29" w:themeColor="text1"/>
          <w:sz w:val="24"/>
          <w:szCs w:val="24"/>
        </w:rPr>
        <w:t>on</w:t>
      </w:r>
      <w:r w:rsidRPr="000304E9">
        <w:rPr>
          <w:rFonts w:cstheme="minorHAnsi"/>
          <w:b w:val="0"/>
          <w:color w:val="0F0D29" w:themeColor="text1"/>
          <w:spacing w:val="-2"/>
          <w:sz w:val="24"/>
          <w:szCs w:val="24"/>
        </w:rPr>
        <w:t xml:space="preserve"> </w:t>
      </w:r>
      <w:r w:rsidR="00084A92" w:rsidRPr="000304E9">
        <w:rPr>
          <w:rFonts w:cstheme="minorHAnsi"/>
          <w:b w:val="0"/>
          <w:color w:val="0F0D29" w:themeColor="text1"/>
          <w:sz w:val="24"/>
          <w:szCs w:val="24"/>
        </w:rPr>
        <w:t>KCDC</w:t>
      </w:r>
      <w:r w:rsidRPr="000304E9">
        <w:rPr>
          <w:rFonts w:cstheme="minorHAnsi"/>
          <w:b w:val="0"/>
          <w:color w:val="0F0D29" w:themeColor="text1"/>
          <w:sz w:val="24"/>
          <w:szCs w:val="24"/>
        </w:rPr>
        <w:t>’s</w:t>
      </w:r>
      <w:r w:rsidRPr="000304E9">
        <w:rPr>
          <w:rFonts w:cstheme="minorHAnsi"/>
          <w:b w:val="0"/>
          <w:color w:val="0F0D29" w:themeColor="text1"/>
          <w:spacing w:val="-1"/>
          <w:sz w:val="24"/>
          <w:szCs w:val="24"/>
        </w:rPr>
        <w:t xml:space="preserve"> </w:t>
      </w:r>
      <w:r w:rsidRPr="000304E9">
        <w:rPr>
          <w:rFonts w:cstheme="minorHAnsi"/>
          <w:b w:val="0"/>
          <w:color w:val="0F0D29" w:themeColor="text1"/>
          <w:spacing w:val="-2"/>
          <w:sz w:val="24"/>
          <w:szCs w:val="24"/>
        </w:rPr>
        <w:t>property</w:t>
      </w:r>
    </w:p>
    <w:p w14:paraId="6DBA09EF" w14:textId="5ADC134A" w:rsidR="005F70C5" w:rsidRPr="000304E9" w:rsidRDefault="005F70C5" w:rsidP="00A736AE">
      <w:pPr>
        <w:pStyle w:val="ListParagraph"/>
        <w:widowControl w:val="0"/>
        <w:numPr>
          <w:ilvl w:val="2"/>
          <w:numId w:val="10"/>
        </w:numPr>
        <w:autoSpaceDE w:val="0"/>
        <w:autoSpaceDN w:val="0"/>
        <w:spacing w:line="240" w:lineRule="auto"/>
        <w:ind w:left="432" w:firstLine="0"/>
        <w:contextualSpacing w:val="0"/>
        <w:jc w:val="both"/>
        <w:rPr>
          <w:rFonts w:cstheme="minorHAnsi"/>
          <w:b w:val="0"/>
          <w:color w:val="0F0D29" w:themeColor="text1"/>
          <w:sz w:val="24"/>
          <w:szCs w:val="24"/>
        </w:rPr>
      </w:pPr>
      <w:r w:rsidRPr="000304E9">
        <w:rPr>
          <w:rFonts w:cstheme="minorHAnsi"/>
          <w:b w:val="0"/>
          <w:color w:val="0F0D29" w:themeColor="text1"/>
          <w:sz w:val="24"/>
          <w:szCs w:val="24"/>
        </w:rPr>
        <w:t>No</w:t>
      </w:r>
      <w:r w:rsidRPr="000304E9">
        <w:rPr>
          <w:rFonts w:cstheme="minorHAnsi"/>
          <w:b w:val="0"/>
          <w:color w:val="0F0D29" w:themeColor="text1"/>
          <w:spacing w:val="-4"/>
          <w:sz w:val="24"/>
          <w:szCs w:val="24"/>
        </w:rPr>
        <w:t xml:space="preserve"> </w:t>
      </w:r>
      <w:r w:rsidRPr="000304E9">
        <w:rPr>
          <w:rFonts w:cstheme="minorHAnsi"/>
          <w:b w:val="0"/>
          <w:color w:val="0F0D29" w:themeColor="text1"/>
          <w:sz w:val="24"/>
          <w:szCs w:val="24"/>
        </w:rPr>
        <w:t>e‐vape</w:t>
      </w:r>
      <w:r w:rsidRPr="000304E9">
        <w:rPr>
          <w:rFonts w:cstheme="minorHAnsi"/>
          <w:b w:val="0"/>
          <w:color w:val="0F0D29" w:themeColor="text1"/>
          <w:spacing w:val="-1"/>
          <w:sz w:val="24"/>
          <w:szCs w:val="24"/>
        </w:rPr>
        <w:t xml:space="preserve"> </w:t>
      </w:r>
      <w:r w:rsidRPr="000304E9">
        <w:rPr>
          <w:rFonts w:cstheme="minorHAnsi"/>
          <w:b w:val="0"/>
          <w:color w:val="0F0D29" w:themeColor="text1"/>
          <w:sz w:val="24"/>
          <w:szCs w:val="24"/>
        </w:rPr>
        <w:t>or</w:t>
      </w:r>
      <w:r w:rsidRPr="000304E9">
        <w:rPr>
          <w:rFonts w:cstheme="minorHAnsi"/>
          <w:b w:val="0"/>
          <w:color w:val="0F0D29" w:themeColor="text1"/>
          <w:spacing w:val="-2"/>
          <w:sz w:val="24"/>
          <w:szCs w:val="24"/>
        </w:rPr>
        <w:t xml:space="preserve"> </w:t>
      </w:r>
      <w:r w:rsidRPr="000304E9">
        <w:rPr>
          <w:rFonts w:cstheme="minorHAnsi"/>
          <w:b w:val="0"/>
          <w:color w:val="0F0D29" w:themeColor="text1"/>
          <w:sz w:val="24"/>
          <w:szCs w:val="24"/>
        </w:rPr>
        <w:t>similar</w:t>
      </w:r>
      <w:r w:rsidRPr="000304E9">
        <w:rPr>
          <w:rFonts w:cstheme="minorHAnsi"/>
          <w:b w:val="0"/>
          <w:color w:val="0F0D29" w:themeColor="text1"/>
          <w:spacing w:val="-3"/>
          <w:sz w:val="24"/>
          <w:szCs w:val="24"/>
        </w:rPr>
        <w:t xml:space="preserve"> </w:t>
      </w:r>
      <w:r w:rsidRPr="000304E9">
        <w:rPr>
          <w:rFonts w:cstheme="minorHAnsi"/>
          <w:b w:val="0"/>
          <w:color w:val="0F0D29" w:themeColor="text1"/>
          <w:sz w:val="24"/>
          <w:szCs w:val="24"/>
        </w:rPr>
        <w:t>usage</w:t>
      </w:r>
      <w:r w:rsidRPr="000304E9">
        <w:rPr>
          <w:rFonts w:cstheme="minorHAnsi"/>
          <w:b w:val="0"/>
          <w:color w:val="0F0D29" w:themeColor="text1"/>
          <w:spacing w:val="-2"/>
          <w:sz w:val="24"/>
          <w:szCs w:val="24"/>
        </w:rPr>
        <w:t xml:space="preserve"> </w:t>
      </w:r>
      <w:r w:rsidRPr="000304E9">
        <w:rPr>
          <w:rFonts w:cstheme="minorHAnsi"/>
          <w:b w:val="0"/>
          <w:color w:val="0F0D29" w:themeColor="text1"/>
          <w:sz w:val="24"/>
          <w:szCs w:val="24"/>
        </w:rPr>
        <w:t>on</w:t>
      </w:r>
      <w:r w:rsidRPr="000304E9">
        <w:rPr>
          <w:rFonts w:cstheme="minorHAnsi"/>
          <w:b w:val="0"/>
          <w:color w:val="0F0D29" w:themeColor="text1"/>
          <w:spacing w:val="-2"/>
          <w:sz w:val="24"/>
          <w:szCs w:val="24"/>
        </w:rPr>
        <w:t xml:space="preserve"> </w:t>
      </w:r>
      <w:r w:rsidR="00084A92" w:rsidRPr="000304E9">
        <w:rPr>
          <w:rFonts w:cstheme="minorHAnsi"/>
          <w:b w:val="0"/>
          <w:color w:val="0F0D29" w:themeColor="text1"/>
          <w:sz w:val="24"/>
          <w:szCs w:val="24"/>
        </w:rPr>
        <w:t>KCDC</w:t>
      </w:r>
      <w:r w:rsidRPr="000304E9">
        <w:rPr>
          <w:rFonts w:cstheme="minorHAnsi"/>
          <w:b w:val="0"/>
          <w:color w:val="0F0D29" w:themeColor="text1"/>
          <w:sz w:val="24"/>
          <w:szCs w:val="24"/>
        </w:rPr>
        <w:t>’s</w:t>
      </w:r>
      <w:r w:rsidRPr="000304E9">
        <w:rPr>
          <w:rFonts w:cstheme="minorHAnsi"/>
          <w:b w:val="0"/>
          <w:color w:val="0F0D29" w:themeColor="text1"/>
          <w:spacing w:val="-2"/>
          <w:sz w:val="24"/>
          <w:szCs w:val="24"/>
        </w:rPr>
        <w:t xml:space="preserve"> property</w:t>
      </w:r>
    </w:p>
    <w:p w14:paraId="151C1402" w14:textId="388E2115" w:rsidR="005F70C5" w:rsidRPr="000304E9" w:rsidRDefault="005F70C5" w:rsidP="00A736AE">
      <w:pPr>
        <w:pStyle w:val="ListParagraph"/>
        <w:widowControl w:val="0"/>
        <w:numPr>
          <w:ilvl w:val="2"/>
          <w:numId w:val="10"/>
        </w:numPr>
        <w:autoSpaceDE w:val="0"/>
        <w:autoSpaceDN w:val="0"/>
        <w:spacing w:line="240" w:lineRule="auto"/>
        <w:ind w:left="432" w:firstLine="0"/>
        <w:contextualSpacing w:val="0"/>
        <w:jc w:val="both"/>
        <w:rPr>
          <w:rFonts w:cstheme="minorHAnsi"/>
          <w:b w:val="0"/>
          <w:color w:val="0F0D29" w:themeColor="text1"/>
          <w:sz w:val="24"/>
          <w:szCs w:val="24"/>
        </w:rPr>
      </w:pPr>
      <w:r w:rsidRPr="000304E9">
        <w:rPr>
          <w:rFonts w:cstheme="minorHAnsi"/>
          <w:b w:val="0"/>
          <w:color w:val="0F0D29" w:themeColor="text1"/>
          <w:sz w:val="24"/>
          <w:szCs w:val="24"/>
        </w:rPr>
        <w:lastRenderedPageBreak/>
        <w:t>The</w:t>
      </w:r>
      <w:r w:rsidRPr="000304E9">
        <w:rPr>
          <w:rFonts w:cstheme="minorHAnsi"/>
          <w:b w:val="0"/>
          <w:color w:val="0F0D29" w:themeColor="text1"/>
          <w:spacing w:val="-4"/>
          <w:sz w:val="24"/>
          <w:szCs w:val="24"/>
        </w:rPr>
        <w:t xml:space="preserve"> </w:t>
      </w:r>
      <w:r w:rsidRPr="000304E9">
        <w:rPr>
          <w:rFonts w:cstheme="minorHAnsi"/>
          <w:b w:val="0"/>
          <w:color w:val="0F0D29" w:themeColor="text1"/>
          <w:sz w:val="24"/>
          <w:szCs w:val="24"/>
        </w:rPr>
        <w:t>Smoke</w:t>
      </w:r>
      <w:r w:rsidRPr="000304E9">
        <w:rPr>
          <w:rFonts w:cstheme="minorHAnsi"/>
          <w:b w:val="0"/>
          <w:color w:val="0F0D29" w:themeColor="text1"/>
          <w:spacing w:val="-3"/>
          <w:sz w:val="24"/>
          <w:szCs w:val="24"/>
        </w:rPr>
        <w:t xml:space="preserve"> </w:t>
      </w:r>
      <w:r w:rsidRPr="000304E9">
        <w:rPr>
          <w:rFonts w:cstheme="minorHAnsi"/>
          <w:b w:val="0"/>
          <w:color w:val="0F0D29" w:themeColor="text1"/>
          <w:sz w:val="24"/>
          <w:szCs w:val="24"/>
        </w:rPr>
        <w:t>Free</w:t>
      </w:r>
      <w:r w:rsidRPr="000304E9">
        <w:rPr>
          <w:rFonts w:cstheme="minorHAnsi"/>
          <w:b w:val="0"/>
          <w:color w:val="0F0D29" w:themeColor="text1"/>
          <w:spacing w:val="-2"/>
          <w:sz w:val="24"/>
          <w:szCs w:val="24"/>
        </w:rPr>
        <w:t xml:space="preserve"> </w:t>
      </w:r>
      <w:r w:rsidRPr="000304E9">
        <w:rPr>
          <w:rFonts w:cstheme="minorHAnsi"/>
          <w:b w:val="0"/>
          <w:color w:val="0F0D29" w:themeColor="text1"/>
          <w:sz w:val="24"/>
          <w:szCs w:val="24"/>
        </w:rPr>
        <w:t>policy</w:t>
      </w:r>
      <w:r w:rsidRPr="000304E9">
        <w:rPr>
          <w:rFonts w:cstheme="minorHAnsi"/>
          <w:b w:val="0"/>
          <w:color w:val="0F0D29" w:themeColor="text1"/>
          <w:spacing w:val="-3"/>
          <w:sz w:val="24"/>
          <w:szCs w:val="24"/>
        </w:rPr>
        <w:t xml:space="preserve"> </w:t>
      </w:r>
      <w:r w:rsidRPr="000304E9">
        <w:rPr>
          <w:rFonts w:cstheme="minorHAnsi"/>
          <w:b w:val="0"/>
          <w:color w:val="0F0D29" w:themeColor="text1"/>
          <w:sz w:val="24"/>
          <w:szCs w:val="24"/>
        </w:rPr>
        <w:t>applies</w:t>
      </w:r>
      <w:r w:rsidRPr="000304E9">
        <w:rPr>
          <w:rFonts w:cstheme="minorHAnsi"/>
          <w:b w:val="0"/>
          <w:color w:val="0F0D29" w:themeColor="text1"/>
          <w:spacing w:val="-2"/>
          <w:sz w:val="24"/>
          <w:szCs w:val="24"/>
        </w:rPr>
        <w:t xml:space="preserve"> </w:t>
      </w:r>
      <w:r w:rsidRPr="000304E9">
        <w:rPr>
          <w:rFonts w:cstheme="minorHAnsi"/>
          <w:b w:val="0"/>
          <w:color w:val="0F0D29" w:themeColor="text1"/>
          <w:sz w:val="24"/>
          <w:szCs w:val="24"/>
        </w:rPr>
        <w:t>in</w:t>
      </w:r>
      <w:r w:rsidRPr="000304E9">
        <w:rPr>
          <w:rFonts w:cstheme="minorHAnsi"/>
          <w:b w:val="0"/>
          <w:color w:val="0F0D29" w:themeColor="text1"/>
          <w:spacing w:val="-2"/>
          <w:sz w:val="24"/>
          <w:szCs w:val="24"/>
        </w:rPr>
        <w:t xml:space="preserve"> </w:t>
      </w:r>
      <w:r w:rsidRPr="000304E9">
        <w:rPr>
          <w:rFonts w:cstheme="minorHAnsi"/>
          <w:b w:val="0"/>
          <w:color w:val="0F0D29" w:themeColor="text1"/>
          <w:sz w:val="24"/>
          <w:szCs w:val="24"/>
        </w:rPr>
        <w:t>personal</w:t>
      </w:r>
      <w:r w:rsidRPr="000304E9">
        <w:rPr>
          <w:rFonts w:cstheme="minorHAnsi"/>
          <w:b w:val="0"/>
          <w:color w:val="0F0D29" w:themeColor="text1"/>
          <w:spacing w:val="-2"/>
          <w:sz w:val="24"/>
          <w:szCs w:val="24"/>
        </w:rPr>
        <w:t xml:space="preserve"> </w:t>
      </w:r>
      <w:r w:rsidRPr="000304E9">
        <w:rPr>
          <w:rFonts w:cstheme="minorHAnsi"/>
          <w:b w:val="0"/>
          <w:color w:val="0F0D29" w:themeColor="text1"/>
          <w:sz w:val="24"/>
          <w:szCs w:val="24"/>
        </w:rPr>
        <w:t>or</w:t>
      </w:r>
      <w:r w:rsidRPr="000304E9">
        <w:rPr>
          <w:rFonts w:cstheme="minorHAnsi"/>
          <w:b w:val="0"/>
          <w:color w:val="0F0D29" w:themeColor="text1"/>
          <w:spacing w:val="-3"/>
          <w:sz w:val="24"/>
          <w:szCs w:val="24"/>
        </w:rPr>
        <w:t xml:space="preserve"> </w:t>
      </w:r>
      <w:r w:rsidRPr="000304E9">
        <w:rPr>
          <w:rFonts w:cstheme="minorHAnsi"/>
          <w:b w:val="0"/>
          <w:color w:val="0F0D29" w:themeColor="text1"/>
          <w:sz w:val="24"/>
          <w:szCs w:val="24"/>
        </w:rPr>
        <w:t>corporate</w:t>
      </w:r>
      <w:r w:rsidRPr="000304E9">
        <w:rPr>
          <w:rFonts w:cstheme="minorHAnsi"/>
          <w:b w:val="0"/>
          <w:color w:val="0F0D29" w:themeColor="text1"/>
          <w:spacing w:val="-1"/>
          <w:sz w:val="24"/>
          <w:szCs w:val="24"/>
        </w:rPr>
        <w:t xml:space="preserve"> </w:t>
      </w:r>
      <w:r w:rsidRPr="000304E9">
        <w:rPr>
          <w:rFonts w:cstheme="minorHAnsi"/>
          <w:b w:val="0"/>
          <w:color w:val="0F0D29" w:themeColor="text1"/>
          <w:sz w:val="24"/>
          <w:szCs w:val="24"/>
        </w:rPr>
        <w:t>vehicles</w:t>
      </w:r>
      <w:r w:rsidRPr="000304E9">
        <w:rPr>
          <w:rFonts w:cstheme="minorHAnsi"/>
          <w:b w:val="0"/>
          <w:color w:val="0F0D29" w:themeColor="text1"/>
          <w:spacing w:val="-3"/>
          <w:sz w:val="24"/>
          <w:szCs w:val="24"/>
        </w:rPr>
        <w:t xml:space="preserve"> </w:t>
      </w:r>
      <w:r w:rsidRPr="000304E9">
        <w:rPr>
          <w:rFonts w:cstheme="minorHAnsi"/>
          <w:b w:val="0"/>
          <w:color w:val="0F0D29" w:themeColor="text1"/>
          <w:sz w:val="24"/>
          <w:szCs w:val="24"/>
        </w:rPr>
        <w:t>on</w:t>
      </w:r>
      <w:r w:rsidRPr="000304E9">
        <w:rPr>
          <w:rFonts w:cstheme="minorHAnsi"/>
          <w:b w:val="0"/>
          <w:color w:val="0F0D29" w:themeColor="text1"/>
          <w:spacing w:val="-2"/>
          <w:sz w:val="24"/>
          <w:szCs w:val="24"/>
        </w:rPr>
        <w:t xml:space="preserve"> </w:t>
      </w:r>
      <w:r w:rsidR="00084A92" w:rsidRPr="000304E9">
        <w:rPr>
          <w:rFonts w:cstheme="minorHAnsi"/>
          <w:b w:val="0"/>
          <w:color w:val="0F0D29" w:themeColor="text1"/>
          <w:sz w:val="24"/>
          <w:szCs w:val="24"/>
        </w:rPr>
        <w:t>KCDC</w:t>
      </w:r>
      <w:r w:rsidRPr="000304E9">
        <w:rPr>
          <w:rFonts w:cstheme="minorHAnsi"/>
          <w:b w:val="0"/>
          <w:color w:val="0F0D29" w:themeColor="text1"/>
          <w:sz w:val="24"/>
          <w:szCs w:val="24"/>
        </w:rPr>
        <w:t>’s</w:t>
      </w:r>
      <w:r w:rsidRPr="000304E9">
        <w:rPr>
          <w:rFonts w:cstheme="minorHAnsi"/>
          <w:b w:val="0"/>
          <w:color w:val="0F0D29" w:themeColor="text1"/>
          <w:spacing w:val="-2"/>
          <w:sz w:val="24"/>
          <w:szCs w:val="24"/>
        </w:rPr>
        <w:t xml:space="preserve"> property</w:t>
      </w:r>
    </w:p>
    <w:p w14:paraId="5414677B" w14:textId="77777777" w:rsidR="00B85BF2" w:rsidRPr="000304E9" w:rsidRDefault="00B85BF2" w:rsidP="00084A92">
      <w:pPr>
        <w:spacing w:line="240" w:lineRule="auto"/>
        <w:jc w:val="both"/>
        <w:rPr>
          <w:rFonts w:cstheme="minorHAnsi"/>
          <w:b w:val="0"/>
          <w:color w:val="0F0D29" w:themeColor="text1"/>
          <w:sz w:val="24"/>
          <w:szCs w:val="24"/>
        </w:rPr>
      </w:pPr>
    </w:p>
    <w:p w14:paraId="6F26544F" w14:textId="3A3F2E39" w:rsidR="00753B5B" w:rsidRPr="000304E9" w:rsidRDefault="00025F7C" w:rsidP="00753B5B">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20</w:t>
      </w:r>
      <w:r w:rsidR="00753B5B" w:rsidRPr="000304E9">
        <w:rPr>
          <w:rFonts w:cstheme="minorHAnsi"/>
          <w:bCs/>
          <w:color w:val="0F0D29" w:themeColor="text1"/>
          <w:sz w:val="24"/>
          <w:szCs w:val="24"/>
        </w:rPr>
        <w:t>.</w:t>
      </w:r>
      <w:r w:rsidR="00753B5B" w:rsidRPr="000304E9">
        <w:rPr>
          <w:rFonts w:cstheme="minorHAnsi"/>
          <w:bCs/>
          <w:color w:val="0F0D29" w:themeColor="text1"/>
          <w:sz w:val="24"/>
          <w:szCs w:val="24"/>
        </w:rPr>
        <w:tab/>
        <w:t xml:space="preserve">Stormwater and Street Ordinances </w:t>
      </w:r>
    </w:p>
    <w:p w14:paraId="0BA25F15" w14:textId="77777777" w:rsidR="00753B5B" w:rsidRPr="000304E9" w:rsidRDefault="00753B5B" w:rsidP="00084A92">
      <w:pPr>
        <w:spacing w:line="240" w:lineRule="auto"/>
        <w:jc w:val="both"/>
        <w:rPr>
          <w:rFonts w:cstheme="minorHAnsi"/>
          <w:b w:val="0"/>
          <w:color w:val="0F0D29" w:themeColor="text1"/>
          <w:sz w:val="24"/>
          <w:szCs w:val="24"/>
        </w:rPr>
      </w:pPr>
    </w:p>
    <w:p w14:paraId="19540E4A" w14:textId="5BB89B59" w:rsidR="00462EDF" w:rsidRPr="000304E9" w:rsidRDefault="00462EDF" w:rsidP="00462EDF">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Knoxville’s Storm Water and Street Ordinances apply to this solicitation. The successful supplier will comply with the City’s ordinances. Compliance includes but is not limited to:</w:t>
      </w:r>
    </w:p>
    <w:p w14:paraId="48B4F8A3" w14:textId="77777777" w:rsidR="00462EDF" w:rsidRPr="000304E9" w:rsidRDefault="00462EDF" w:rsidP="00462EDF">
      <w:pPr>
        <w:spacing w:line="240" w:lineRule="auto"/>
        <w:jc w:val="both"/>
        <w:rPr>
          <w:rFonts w:cstheme="minorHAnsi"/>
          <w:b w:val="0"/>
          <w:bCs/>
          <w:color w:val="0F0D29" w:themeColor="text1"/>
          <w:sz w:val="24"/>
          <w:szCs w:val="24"/>
        </w:rPr>
      </w:pPr>
    </w:p>
    <w:p w14:paraId="61B35131" w14:textId="77777777" w:rsidR="00462EDF" w:rsidRPr="000304E9" w:rsidRDefault="00462EDF" w:rsidP="00462EDF">
      <w:pPr>
        <w:spacing w:line="240" w:lineRule="auto"/>
        <w:ind w:left="432" w:hanging="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a. </w:t>
      </w:r>
      <w:r w:rsidRPr="000304E9">
        <w:rPr>
          <w:rFonts w:cstheme="minorHAnsi"/>
          <w:b w:val="0"/>
          <w:bCs/>
          <w:color w:val="0F0D29" w:themeColor="text1"/>
          <w:sz w:val="24"/>
          <w:szCs w:val="24"/>
        </w:rPr>
        <w:tab/>
        <w:t xml:space="preserve">Retaining all sediments on the project site using structural drainage controls.  The cost of all drainage controls shall be considered incidental to the work.  </w:t>
      </w:r>
    </w:p>
    <w:p w14:paraId="373EA5AF" w14:textId="77777777" w:rsidR="00462EDF" w:rsidRPr="000304E9" w:rsidRDefault="00462EDF" w:rsidP="00462EDF">
      <w:pPr>
        <w:spacing w:line="240" w:lineRule="auto"/>
        <w:jc w:val="both"/>
        <w:rPr>
          <w:rFonts w:cstheme="minorHAnsi"/>
          <w:b w:val="0"/>
          <w:bCs/>
          <w:color w:val="0F0D29" w:themeColor="text1"/>
          <w:sz w:val="24"/>
          <w:szCs w:val="24"/>
        </w:rPr>
      </w:pPr>
    </w:p>
    <w:p w14:paraId="7966FF17" w14:textId="77777777" w:rsidR="00462EDF" w:rsidRPr="000304E9" w:rsidRDefault="00462EDF" w:rsidP="00462EDF">
      <w:pPr>
        <w:spacing w:line="240" w:lineRule="auto"/>
        <w:ind w:left="432" w:hanging="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b. </w:t>
      </w:r>
      <w:r w:rsidRPr="000304E9">
        <w:rPr>
          <w:rFonts w:cstheme="minorHAnsi"/>
          <w:b w:val="0"/>
          <w:bCs/>
          <w:color w:val="0F0D29" w:themeColor="text1"/>
          <w:sz w:val="24"/>
          <w:szCs w:val="24"/>
        </w:rPr>
        <w:tab/>
        <w:t>No construction or demolition related materials, wastes, spills, or residues shall be discharged from the project site to streets, drainage facilities or adjacent properties by wind or runoff.</w:t>
      </w:r>
    </w:p>
    <w:p w14:paraId="7F55115C" w14:textId="77777777" w:rsidR="00462EDF" w:rsidRPr="000304E9" w:rsidRDefault="00462EDF" w:rsidP="00462EDF">
      <w:pPr>
        <w:spacing w:line="240" w:lineRule="auto"/>
        <w:jc w:val="both"/>
        <w:rPr>
          <w:rFonts w:cstheme="minorHAnsi"/>
          <w:b w:val="0"/>
          <w:bCs/>
          <w:color w:val="0F0D29" w:themeColor="text1"/>
          <w:sz w:val="24"/>
          <w:szCs w:val="24"/>
        </w:rPr>
      </w:pPr>
    </w:p>
    <w:p w14:paraId="7D87E7EF" w14:textId="77777777" w:rsidR="00462EDF" w:rsidRPr="000304E9" w:rsidRDefault="00462EDF" w:rsidP="00462EDF">
      <w:pPr>
        <w:spacing w:line="240" w:lineRule="auto"/>
        <w:ind w:left="432" w:hanging="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c. </w:t>
      </w:r>
      <w:r w:rsidRPr="000304E9">
        <w:rPr>
          <w:rFonts w:cstheme="minorHAnsi"/>
          <w:b w:val="0"/>
          <w:bCs/>
          <w:color w:val="0F0D29" w:themeColor="text1"/>
          <w:sz w:val="24"/>
          <w:szCs w:val="24"/>
        </w:rPr>
        <w:tab/>
        <w:t>Non-storm water runoff from equipment and vehicle washing and any other activity shall be contained at the project site.</w:t>
      </w:r>
    </w:p>
    <w:p w14:paraId="61D9C338" w14:textId="77777777" w:rsidR="00462EDF" w:rsidRPr="000304E9" w:rsidRDefault="00462EDF" w:rsidP="00462EDF">
      <w:pPr>
        <w:spacing w:line="240" w:lineRule="auto"/>
        <w:jc w:val="both"/>
        <w:rPr>
          <w:rFonts w:cstheme="minorHAnsi"/>
          <w:b w:val="0"/>
          <w:bCs/>
          <w:color w:val="0F0D29" w:themeColor="text1"/>
          <w:sz w:val="24"/>
          <w:szCs w:val="24"/>
        </w:rPr>
      </w:pPr>
    </w:p>
    <w:p w14:paraId="7A231DDF" w14:textId="7A33CBBB" w:rsidR="00462EDF" w:rsidRPr="000304E9" w:rsidRDefault="00462EDF" w:rsidP="00462EDF">
      <w:pPr>
        <w:spacing w:line="240" w:lineRule="auto"/>
        <w:ind w:left="432" w:hanging="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d. </w:t>
      </w:r>
      <w:r w:rsidRPr="000304E9">
        <w:rPr>
          <w:rFonts w:cstheme="minorHAnsi"/>
          <w:b w:val="0"/>
          <w:bCs/>
          <w:color w:val="0F0D29" w:themeColor="text1"/>
          <w:sz w:val="24"/>
          <w:szCs w:val="24"/>
        </w:rPr>
        <w:tab/>
        <w:t xml:space="preserve">Eliminate erosion from slopes and channels by implementing Best Management Practices (BMPs) that may include, but </w:t>
      </w:r>
      <w:r w:rsidR="00DF7449" w:rsidRPr="000304E9">
        <w:rPr>
          <w:rFonts w:cstheme="minorHAnsi"/>
          <w:b w:val="0"/>
          <w:bCs/>
          <w:color w:val="0F0D29" w:themeColor="text1"/>
          <w:sz w:val="24"/>
          <w:szCs w:val="24"/>
        </w:rPr>
        <w:t xml:space="preserve">are </w:t>
      </w:r>
      <w:r w:rsidRPr="000304E9">
        <w:rPr>
          <w:rFonts w:cstheme="minorHAnsi"/>
          <w:b w:val="0"/>
          <w:bCs/>
          <w:color w:val="0F0D29" w:themeColor="text1"/>
          <w:sz w:val="24"/>
          <w:szCs w:val="24"/>
        </w:rPr>
        <w:t>not limited to, limiting grading scheduled during the wet season, inspecting graded areas during rain events, planning and maintaining vegetation on slopes, and covering erosion susceptible slopes.</w:t>
      </w:r>
    </w:p>
    <w:p w14:paraId="303DEEBF" w14:textId="77777777" w:rsidR="00462EDF" w:rsidRPr="000304E9" w:rsidRDefault="00462EDF" w:rsidP="00462EDF">
      <w:pPr>
        <w:spacing w:line="240" w:lineRule="auto"/>
        <w:jc w:val="both"/>
        <w:rPr>
          <w:rFonts w:cstheme="minorHAnsi"/>
          <w:b w:val="0"/>
          <w:bCs/>
          <w:color w:val="0F0D29" w:themeColor="text1"/>
          <w:sz w:val="24"/>
          <w:szCs w:val="24"/>
        </w:rPr>
      </w:pPr>
    </w:p>
    <w:p w14:paraId="52FCDD3E" w14:textId="77777777" w:rsidR="00462EDF" w:rsidRPr="000304E9" w:rsidRDefault="00462EDF" w:rsidP="00462EDF">
      <w:pPr>
        <w:spacing w:line="240" w:lineRule="auto"/>
        <w:ind w:left="432" w:hanging="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e. </w:t>
      </w:r>
      <w:r w:rsidRPr="000304E9">
        <w:rPr>
          <w:rFonts w:cstheme="minorHAnsi"/>
          <w:b w:val="0"/>
          <w:bCs/>
          <w:color w:val="0F0D29" w:themeColor="text1"/>
          <w:sz w:val="24"/>
          <w:szCs w:val="24"/>
        </w:rPr>
        <w:tab/>
        <w:t>Additional information about NPDES, BMPs, and Land Development Manual is on the City of Knoxville’s Storm water Engineering Division webpage. To access the additional information, go to (</w:t>
      </w:r>
      <w:hyperlink r:id="rId19" w:history="1">
        <w:r w:rsidRPr="000304E9">
          <w:rPr>
            <w:rStyle w:val="Hyperlink"/>
            <w:rFonts w:cstheme="minorHAnsi"/>
            <w:b w:val="0"/>
            <w:bCs/>
            <w:color w:val="0F0D29" w:themeColor="text1"/>
            <w:sz w:val="24"/>
            <w:szCs w:val="24"/>
          </w:rPr>
          <w:t>http://www.cityofknoxville.org/engineering/stormwater/npdes.asp</w:t>
        </w:r>
      </w:hyperlink>
      <w:r w:rsidRPr="000304E9">
        <w:rPr>
          <w:rFonts w:cstheme="minorHAnsi"/>
          <w:b w:val="0"/>
          <w:bCs/>
          <w:color w:val="0F0D29" w:themeColor="text1"/>
          <w:sz w:val="24"/>
          <w:szCs w:val="24"/>
        </w:rPr>
        <w:t>).</w:t>
      </w:r>
    </w:p>
    <w:p w14:paraId="37F51774" w14:textId="77777777" w:rsidR="00462EDF" w:rsidRPr="000304E9" w:rsidRDefault="00462EDF" w:rsidP="00462EDF">
      <w:pPr>
        <w:spacing w:line="240" w:lineRule="auto"/>
        <w:ind w:left="432" w:hanging="432"/>
        <w:jc w:val="both"/>
        <w:rPr>
          <w:rFonts w:cstheme="minorHAnsi"/>
          <w:b w:val="0"/>
          <w:bCs/>
          <w:color w:val="0F0D29" w:themeColor="text1"/>
          <w:sz w:val="24"/>
          <w:szCs w:val="24"/>
        </w:rPr>
      </w:pPr>
    </w:p>
    <w:p w14:paraId="02F60798" w14:textId="121E9067" w:rsidR="00753B5B" w:rsidRPr="000304E9" w:rsidRDefault="00462EDF" w:rsidP="007F1C36">
      <w:pPr>
        <w:spacing w:line="240" w:lineRule="auto"/>
        <w:ind w:left="432" w:hanging="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f. </w:t>
      </w:r>
      <w:r w:rsidRPr="000304E9">
        <w:rPr>
          <w:rFonts w:cstheme="minorHAnsi"/>
          <w:b w:val="0"/>
          <w:bCs/>
          <w:color w:val="0F0D29" w:themeColor="text1"/>
          <w:sz w:val="24"/>
          <w:szCs w:val="24"/>
        </w:rPr>
        <w:tab/>
        <w:t>Supplier is responsible for all work, remediation, repair, and monetary penalties or fines arising out of a Notice of Violation of the City of Knoxville’s Storm water and Street Ordinances. The supplier shall be charged any cost incurred by KCDC to install structural drainage controls or remedy a Notice of Violation.  KCDC shall also charge a $100 fee per violation for related administrative costs.</w:t>
      </w:r>
    </w:p>
    <w:p w14:paraId="2A139AFC" w14:textId="77777777" w:rsidR="00753B5B" w:rsidRPr="000304E9" w:rsidRDefault="00753B5B" w:rsidP="00084A92">
      <w:pPr>
        <w:spacing w:line="240" w:lineRule="auto"/>
        <w:jc w:val="both"/>
        <w:rPr>
          <w:rFonts w:cstheme="minorHAnsi"/>
          <w:b w:val="0"/>
          <w:color w:val="0F0D29" w:themeColor="text1"/>
          <w:sz w:val="24"/>
          <w:szCs w:val="24"/>
        </w:rPr>
      </w:pPr>
    </w:p>
    <w:p w14:paraId="311E2902" w14:textId="3BCEB8A8" w:rsidR="00C00791" w:rsidRPr="000304E9" w:rsidRDefault="00025F7C" w:rsidP="005E32AD">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21</w:t>
      </w:r>
      <w:r w:rsidR="00C00791" w:rsidRPr="000304E9">
        <w:rPr>
          <w:rFonts w:cstheme="minorHAnsi"/>
          <w:bCs/>
          <w:color w:val="0F0D29" w:themeColor="text1"/>
          <w:sz w:val="24"/>
          <w:szCs w:val="24"/>
        </w:rPr>
        <w:t>.</w:t>
      </w:r>
      <w:r w:rsidR="00C00791" w:rsidRPr="000304E9">
        <w:rPr>
          <w:rFonts w:cstheme="minorHAnsi"/>
          <w:bCs/>
          <w:color w:val="0F0D29" w:themeColor="text1"/>
          <w:sz w:val="24"/>
          <w:szCs w:val="24"/>
        </w:rPr>
        <w:tab/>
        <w:t>Subcontractors</w:t>
      </w:r>
    </w:p>
    <w:p w14:paraId="7B54EAD4" w14:textId="77777777" w:rsidR="000377E9" w:rsidRPr="000304E9" w:rsidRDefault="000377E9" w:rsidP="005E32AD">
      <w:pPr>
        <w:spacing w:line="240" w:lineRule="auto"/>
        <w:jc w:val="both"/>
        <w:rPr>
          <w:rFonts w:cstheme="minorHAnsi"/>
          <w:b w:val="0"/>
          <w:color w:val="0F0D29" w:themeColor="text1"/>
          <w:sz w:val="24"/>
          <w:szCs w:val="24"/>
        </w:rPr>
      </w:pPr>
    </w:p>
    <w:p w14:paraId="36921BC0" w14:textId="09ED5E2A" w:rsidR="005F70C5" w:rsidRPr="000304E9" w:rsidRDefault="00155FCE" w:rsidP="005E32AD">
      <w:pPr>
        <w:pStyle w:val="BodyText"/>
        <w:jc w:val="both"/>
        <w:rPr>
          <w:rFonts w:asciiTheme="minorHAnsi" w:hAnsiTheme="minorHAnsi" w:cstheme="minorHAnsi"/>
          <w:color w:val="0F0D29" w:themeColor="text1"/>
          <w:sz w:val="24"/>
          <w:szCs w:val="24"/>
        </w:rPr>
      </w:pPr>
      <w:r w:rsidRPr="000304E9">
        <w:rPr>
          <w:rFonts w:asciiTheme="minorHAnsi" w:hAnsiTheme="minorHAnsi" w:cstheme="minorHAnsi"/>
          <w:color w:val="0F0D29" w:themeColor="text1"/>
          <w:sz w:val="24"/>
          <w:szCs w:val="24"/>
        </w:rPr>
        <w:tab/>
      </w:r>
      <w:r w:rsidR="005F70C5" w:rsidRPr="000304E9">
        <w:rPr>
          <w:rFonts w:asciiTheme="minorHAnsi" w:hAnsiTheme="minorHAnsi" w:cstheme="minorHAnsi"/>
          <w:color w:val="0F0D29" w:themeColor="text1"/>
          <w:sz w:val="24"/>
          <w:szCs w:val="24"/>
        </w:rPr>
        <w:t>Subcontractors</w:t>
      </w:r>
      <w:r w:rsidR="005F70C5" w:rsidRPr="000304E9">
        <w:rPr>
          <w:rFonts w:asciiTheme="minorHAnsi" w:hAnsiTheme="minorHAnsi" w:cstheme="minorHAnsi"/>
          <w:color w:val="0F0D29" w:themeColor="text1"/>
          <w:spacing w:val="-1"/>
          <w:sz w:val="24"/>
          <w:szCs w:val="24"/>
        </w:rPr>
        <w:t xml:space="preserve"> </w:t>
      </w:r>
      <w:r w:rsidR="005F70C5" w:rsidRPr="000304E9">
        <w:rPr>
          <w:rFonts w:asciiTheme="minorHAnsi" w:hAnsiTheme="minorHAnsi" w:cstheme="minorHAnsi"/>
          <w:color w:val="0F0D29" w:themeColor="text1"/>
          <w:spacing w:val="-2"/>
          <w:sz w:val="24"/>
          <w:szCs w:val="24"/>
        </w:rPr>
        <w:t>must:</w:t>
      </w:r>
    </w:p>
    <w:p w14:paraId="70A479A7" w14:textId="77777777" w:rsidR="00155FCE" w:rsidRPr="000304E9" w:rsidRDefault="00155FCE" w:rsidP="005E32AD">
      <w:pPr>
        <w:pStyle w:val="ListParagraph"/>
        <w:widowControl w:val="0"/>
        <w:autoSpaceDE w:val="0"/>
        <w:autoSpaceDN w:val="0"/>
        <w:spacing w:line="240" w:lineRule="auto"/>
        <w:ind w:left="0"/>
        <w:contextualSpacing w:val="0"/>
        <w:jc w:val="both"/>
        <w:rPr>
          <w:rFonts w:cstheme="minorHAnsi"/>
          <w:b w:val="0"/>
          <w:color w:val="0F0D29" w:themeColor="text1"/>
          <w:sz w:val="24"/>
          <w:szCs w:val="24"/>
        </w:rPr>
      </w:pPr>
    </w:p>
    <w:p w14:paraId="1E3F5424" w14:textId="726245B9" w:rsidR="005F70C5" w:rsidRPr="000304E9" w:rsidRDefault="00155FCE" w:rsidP="005E32AD">
      <w:pPr>
        <w:widowControl w:val="0"/>
        <w:autoSpaceDE w:val="0"/>
        <w:autoSpaceDN w:val="0"/>
        <w:spacing w:line="240" w:lineRule="auto"/>
        <w:jc w:val="both"/>
        <w:rPr>
          <w:rFonts w:cstheme="minorHAnsi"/>
          <w:b w:val="0"/>
          <w:color w:val="0F0D29" w:themeColor="text1"/>
          <w:sz w:val="24"/>
          <w:szCs w:val="24"/>
        </w:rPr>
      </w:pPr>
      <w:r w:rsidRPr="000304E9">
        <w:rPr>
          <w:rFonts w:cstheme="minorHAnsi"/>
          <w:b w:val="0"/>
          <w:color w:val="0F0D29" w:themeColor="text1"/>
          <w:sz w:val="24"/>
          <w:szCs w:val="24"/>
        </w:rPr>
        <w:tab/>
        <w:t>a.</w:t>
      </w:r>
      <w:r w:rsidRPr="000304E9">
        <w:rPr>
          <w:rFonts w:cstheme="minorHAnsi"/>
          <w:b w:val="0"/>
          <w:color w:val="0F0D29" w:themeColor="text1"/>
          <w:sz w:val="24"/>
          <w:szCs w:val="24"/>
        </w:rPr>
        <w:tab/>
      </w:r>
      <w:r w:rsidR="005F70C5" w:rsidRPr="000304E9">
        <w:rPr>
          <w:rFonts w:cstheme="minorHAnsi"/>
          <w:b w:val="0"/>
          <w:color w:val="0F0D29" w:themeColor="text1"/>
          <w:sz w:val="24"/>
          <w:szCs w:val="24"/>
        </w:rPr>
        <w:t>Be</w:t>
      </w:r>
      <w:r w:rsidR="005F70C5" w:rsidRPr="000304E9">
        <w:rPr>
          <w:rFonts w:cstheme="minorHAnsi"/>
          <w:b w:val="0"/>
          <w:color w:val="0F0D29" w:themeColor="text1"/>
          <w:spacing w:val="-6"/>
          <w:sz w:val="24"/>
          <w:szCs w:val="24"/>
        </w:rPr>
        <w:t xml:space="preserve"> </w:t>
      </w:r>
      <w:r w:rsidR="005F70C5" w:rsidRPr="000304E9">
        <w:rPr>
          <w:rFonts w:cstheme="minorHAnsi"/>
          <w:b w:val="0"/>
          <w:color w:val="0F0D29" w:themeColor="text1"/>
          <w:sz w:val="24"/>
          <w:szCs w:val="24"/>
        </w:rPr>
        <w:t>approved</w:t>
      </w:r>
      <w:r w:rsidR="005F70C5" w:rsidRPr="000304E9">
        <w:rPr>
          <w:rFonts w:cstheme="minorHAnsi"/>
          <w:b w:val="0"/>
          <w:color w:val="0F0D29" w:themeColor="text1"/>
          <w:spacing w:val="-5"/>
          <w:sz w:val="24"/>
          <w:szCs w:val="24"/>
        </w:rPr>
        <w:t xml:space="preserve"> </w:t>
      </w:r>
      <w:r w:rsidR="005F70C5" w:rsidRPr="000304E9">
        <w:rPr>
          <w:rFonts w:cstheme="minorHAnsi"/>
          <w:b w:val="0"/>
          <w:color w:val="0F0D29" w:themeColor="text1"/>
          <w:sz w:val="24"/>
          <w:szCs w:val="24"/>
        </w:rPr>
        <w:t>by</w:t>
      </w:r>
      <w:r w:rsidR="005F70C5" w:rsidRPr="000304E9">
        <w:rPr>
          <w:rFonts w:cstheme="minorHAnsi"/>
          <w:b w:val="0"/>
          <w:color w:val="0F0D29" w:themeColor="text1"/>
          <w:spacing w:val="-6"/>
          <w:sz w:val="24"/>
          <w:szCs w:val="24"/>
        </w:rPr>
        <w:t xml:space="preserve"> </w:t>
      </w:r>
      <w:r w:rsidR="005F70C5" w:rsidRPr="000304E9">
        <w:rPr>
          <w:rFonts w:cstheme="minorHAnsi"/>
          <w:b w:val="0"/>
          <w:color w:val="0F0D29" w:themeColor="text1"/>
          <w:sz w:val="24"/>
          <w:szCs w:val="24"/>
        </w:rPr>
        <w:t>KCDC</w:t>
      </w:r>
      <w:r w:rsidR="005F70C5" w:rsidRPr="000304E9">
        <w:rPr>
          <w:rFonts w:cstheme="minorHAnsi"/>
          <w:b w:val="0"/>
          <w:color w:val="0F0D29" w:themeColor="text1"/>
          <w:spacing w:val="-6"/>
          <w:sz w:val="24"/>
          <w:szCs w:val="24"/>
        </w:rPr>
        <w:t xml:space="preserve"> </w:t>
      </w:r>
      <w:r w:rsidR="005F70C5" w:rsidRPr="000304E9">
        <w:rPr>
          <w:rFonts w:cstheme="minorHAnsi"/>
          <w:b w:val="0"/>
          <w:color w:val="0F0D29" w:themeColor="text1"/>
          <w:sz w:val="24"/>
          <w:szCs w:val="24"/>
        </w:rPr>
        <w:t>prior</w:t>
      </w:r>
      <w:r w:rsidR="005F70C5" w:rsidRPr="000304E9">
        <w:rPr>
          <w:rFonts w:cstheme="minorHAnsi"/>
          <w:b w:val="0"/>
          <w:color w:val="0F0D29" w:themeColor="text1"/>
          <w:spacing w:val="-6"/>
          <w:sz w:val="24"/>
          <w:szCs w:val="24"/>
        </w:rPr>
        <w:t xml:space="preserve"> </w:t>
      </w:r>
      <w:r w:rsidR="005F70C5" w:rsidRPr="000304E9">
        <w:rPr>
          <w:rFonts w:cstheme="minorHAnsi"/>
          <w:b w:val="0"/>
          <w:color w:val="0F0D29" w:themeColor="text1"/>
          <w:sz w:val="24"/>
          <w:szCs w:val="24"/>
        </w:rPr>
        <w:t>to</w:t>
      </w:r>
      <w:r w:rsidR="005F70C5" w:rsidRPr="000304E9">
        <w:rPr>
          <w:rFonts w:cstheme="minorHAnsi"/>
          <w:b w:val="0"/>
          <w:color w:val="0F0D29" w:themeColor="text1"/>
          <w:spacing w:val="-6"/>
          <w:sz w:val="24"/>
          <w:szCs w:val="24"/>
        </w:rPr>
        <w:t xml:space="preserve"> </w:t>
      </w:r>
      <w:r w:rsidR="005F70C5" w:rsidRPr="000304E9">
        <w:rPr>
          <w:rFonts w:cstheme="minorHAnsi"/>
          <w:b w:val="0"/>
          <w:color w:val="0F0D29" w:themeColor="text1"/>
          <w:sz w:val="24"/>
          <w:szCs w:val="24"/>
        </w:rPr>
        <w:t>beginning</w:t>
      </w:r>
      <w:r w:rsidR="005F70C5" w:rsidRPr="000304E9">
        <w:rPr>
          <w:rFonts w:cstheme="minorHAnsi"/>
          <w:b w:val="0"/>
          <w:color w:val="0F0D29" w:themeColor="text1"/>
          <w:spacing w:val="-7"/>
          <w:sz w:val="24"/>
          <w:szCs w:val="24"/>
        </w:rPr>
        <w:t xml:space="preserve"> </w:t>
      </w:r>
      <w:r w:rsidR="005F70C5" w:rsidRPr="000304E9">
        <w:rPr>
          <w:rFonts w:cstheme="minorHAnsi"/>
          <w:b w:val="0"/>
          <w:color w:val="0F0D29" w:themeColor="text1"/>
          <w:sz w:val="24"/>
          <w:szCs w:val="24"/>
        </w:rPr>
        <w:t>work</w:t>
      </w:r>
      <w:r w:rsidR="005F70C5" w:rsidRPr="000304E9">
        <w:rPr>
          <w:rFonts w:cstheme="minorHAnsi"/>
          <w:b w:val="0"/>
          <w:color w:val="0F0D29" w:themeColor="text1"/>
          <w:spacing w:val="-7"/>
          <w:sz w:val="24"/>
          <w:szCs w:val="24"/>
        </w:rPr>
        <w:t xml:space="preserve"> </w:t>
      </w:r>
      <w:r w:rsidR="00BD37CF" w:rsidRPr="000304E9">
        <w:rPr>
          <w:rFonts w:cstheme="minorHAnsi"/>
          <w:b w:val="0"/>
          <w:color w:val="0F0D29" w:themeColor="text1"/>
          <w:sz w:val="24"/>
          <w:szCs w:val="24"/>
        </w:rPr>
        <w:t xml:space="preserve"> </w:t>
      </w:r>
    </w:p>
    <w:p w14:paraId="18D5B217" w14:textId="77777777" w:rsidR="00F41398" w:rsidRPr="000304E9" w:rsidRDefault="00F41398" w:rsidP="005E32AD">
      <w:pPr>
        <w:widowControl w:val="0"/>
        <w:autoSpaceDE w:val="0"/>
        <w:autoSpaceDN w:val="0"/>
        <w:spacing w:line="240" w:lineRule="auto"/>
        <w:jc w:val="both"/>
        <w:rPr>
          <w:rFonts w:cstheme="minorHAnsi"/>
          <w:b w:val="0"/>
          <w:color w:val="0F0D29" w:themeColor="text1"/>
          <w:sz w:val="24"/>
          <w:szCs w:val="24"/>
        </w:rPr>
      </w:pPr>
    </w:p>
    <w:p w14:paraId="50D8D907" w14:textId="061EA3B0" w:rsidR="005F70C5" w:rsidRPr="000304E9" w:rsidRDefault="00155FCE" w:rsidP="005E32AD">
      <w:pPr>
        <w:widowControl w:val="0"/>
        <w:autoSpaceDE w:val="0"/>
        <w:autoSpaceDN w:val="0"/>
        <w:spacing w:line="240" w:lineRule="auto"/>
        <w:jc w:val="both"/>
        <w:rPr>
          <w:rFonts w:cstheme="minorHAnsi"/>
          <w:b w:val="0"/>
          <w:color w:val="0F0D29" w:themeColor="text1"/>
          <w:sz w:val="24"/>
          <w:szCs w:val="24"/>
        </w:rPr>
      </w:pPr>
      <w:r w:rsidRPr="000304E9">
        <w:rPr>
          <w:rFonts w:cstheme="minorHAnsi"/>
          <w:b w:val="0"/>
          <w:color w:val="0F0D29" w:themeColor="text1"/>
          <w:sz w:val="24"/>
          <w:szCs w:val="24"/>
        </w:rPr>
        <w:tab/>
        <w:t>b.</w:t>
      </w:r>
      <w:r w:rsidRPr="000304E9">
        <w:rPr>
          <w:rFonts w:cstheme="minorHAnsi"/>
          <w:b w:val="0"/>
          <w:color w:val="0F0D29" w:themeColor="text1"/>
          <w:sz w:val="24"/>
          <w:szCs w:val="24"/>
        </w:rPr>
        <w:tab/>
      </w:r>
      <w:r w:rsidR="00BD37CF" w:rsidRPr="000304E9">
        <w:rPr>
          <w:rFonts w:cstheme="minorHAnsi"/>
          <w:b w:val="0"/>
          <w:color w:val="0F0D29" w:themeColor="text1"/>
          <w:sz w:val="24"/>
          <w:szCs w:val="24"/>
        </w:rPr>
        <w:t>Not</w:t>
      </w:r>
      <w:r w:rsidR="005F70C5" w:rsidRPr="000304E9">
        <w:rPr>
          <w:rFonts w:cstheme="minorHAnsi"/>
          <w:b w:val="0"/>
          <w:color w:val="0F0D29" w:themeColor="text1"/>
          <w:spacing w:val="-1"/>
          <w:sz w:val="24"/>
          <w:szCs w:val="24"/>
        </w:rPr>
        <w:t xml:space="preserve"> </w:t>
      </w:r>
      <w:r w:rsidR="00BD37CF" w:rsidRPr="000304E9">
        <w:rPr>
          <w:rFonts w:cstheme="minorHAnsi"/>
          <w:b w:val="0"/>
          <w:color w:val="0F0D29" w:themeColor="text1"/>
          <w:spacing w:val="-1"/>
          <w:sz w:val="24"/>
          <w:szCs w:val="24"/>
        </w:rPr>
        <w:t xml:space="preserve">be </w:t>
      </w:r>
      <w:r w:rsidR="005F70C5" w:rsidRPr="000304E9">
        <w:rPr>
          <w:rFonts w:cstheme="minorHAnsi"/>
          <w:b w:val="0"/>
          <w:color w:val="0F0D29" w:themeColor="text1"/>
          <w:sz w:val="24"/>
          <w:szCs w:val="24"/>
        </w:rPr>
        <w:t>on</w:t>
      </w:r>
      <w:r w:rsidR="005F70C5" w:rsidRPr="000304E9">
        <w:rPr>
          <w:rFonts w:cstheme="minorHAnsi"/>
          <w:b w:val="0"/>
          <w:color w:val="0F0D29" w:themeColor="text1"/>
          <w:spacing w:val="-3"/>
          <w:sz w:val="24"/>
          <w:szCs w:val="24"/>
        </w:rPr>
        <w:t xml:space="preserve"> </w:t>
      </w:r>
      <w:r w:rsidR="005F70C5" w:rsidRPr="000304E9">
        <w:rPr>
          <w:rFonts w:cstheme="minorHAnsi"/>
          <w:b w:val="0"/>
          <w:color w:val="0F0D29" w:themeColor="text1"/>
          <w:sz w:val="24"/>
          <w:szCs w:val="24"/>
        </w:rPr>
        <w:t>HUD’s</w:t>
      </w:r>
      <w:r w:rsidR="005F70C5" w:rsidRPr="000304E9">
        <w:rPr>
          <w:rFonts w:cstheme="minorHAnsi"/>
          <w:b w:val="0"/>
          <w:color w:val="0F0D29" w:themeColor="text1"/>
          <w:spacing w:val="-2"/>
          <w:sz w:val="24"/>
          <w:szCs w:val="24"/>
        </w:rPr>
        <w:t xml:space="preserve"> </w:t>
      </w:r>
      <w:r w:rsidR="005F70C5" w:rsidRPr="000304E9">
        <w:rPr>
          <w:rFonts w:cstheme="minorHAnsi"/>
          <w:b w:val="0"/>
          <w:color w:val="0F0D29" w:themeColor="text1"/>
          <w:sz w:val="24"/>
          <w:szCs w:val="24"/>
        </w:rPr>
        <w:t>nor</w:t>
      </w:r>
      <w:r w:rsidR="005F70C5" w:rsidRPr="000304E9">
        <w:rPr>
          <w:rFonts w:cstheme="minorHAnsi"/>
          <w:b w:val="0"/>
          <w:color w:val="0F0D29" w:themeColor="text1"/>
          <w:spacing w:val="-2"/>
          <w:sz w:val="24"/>
          <w:szCs w:val="24"/>
        </w:rPr>
        <w:t xml:space="preserve"> </w:t>
      </w:r>
      <w:r w:rsidR="005F70C5" w:rsidRPr="000304E9">
        <w:rPr>
          <w:rFonts w:cstheme="minorHAnsi"/>
          <w:b w:val="0"/>
          <w:color w:val="0F0D29" w:themeColor="text1"/>
          <w:sz w:val="24"/>
          <w:szCs w:val="24"/>
        </w:rPr>
        <w:t>the</w:t>
      </w:r>
      <w:r w:rsidR="005F70C5" w:rsidRPr="000304E9">
        <w:rPr>
          <w:rFonts w:cstheme="minorHAnsi"/>
          <w:b w:val="0"/>
          <w:color w:val="0F0D29" w:themeColor="text1"/>
          <w:spacing w:val="-2"/>
          <w:sz w:val="24"/>
          <w:szCs w:val="24"/>
        </w:rPr>
        <w:t xml:space="preserve"> </w:t>
      </w:r>
      <w:r w:rsidR="005F70C5" w:rsidRPr="000304E9">
        <w:rPr>
          <w:rFonts w:cstheme="minorHAnsi"/>
          <w:b w:val="0"/>
          <w:color w:val="0F0D29" w:themeColor="text1"/>
          <w:sz w:val="24"/>
          <w:szCs w:val="24"/>
        </w:rPr>
        <w:t>State</w:t>
      </w:r>
      <w:r w:rsidR="005F70C5" w:rsidRPr="000304E9">
        <w:rPr>
          <w:rFonts w:cstheme="minorHAnsi"/>
          <w:b w:val="0"/>
          <w:color w:val="0F0D29" w:themeColor="text1"/>
          <w:spacing w:val="-2"/>
          <w:sz w:val="24"/>
          <w:szCs w:val="24"/>
        </w:rPr>
        <w:t xml:space="preserve"> </w:t>
      </w:r>
      <w:r w:rsidR="005F70C5" w:rsidRPr="000304E9">
        <w:rPr>
          <w:rFonts w:cstheme="minorHAnsi"/>
          <w:b w:val="0"/>
          <w:color w:val="0F0D29" w:themeColor="text1"/>
          <w:sz w:val="24"/>
          <w:szCs w:val="24"/>
        </w:rPr>
        <w:t>of</w:t>
      </w:r>
      <w:r w:rsidR="005F70C5" w:rsidRPr="000304E9">
        <w:rPr>
          <w:rFonts w:cstheme="minorHAnsi"/>
          <w:b w:val="0"/>
          <w:color w:val="0F0D29" w:themeColor="text1"/>
          <w:spacing w:val="-3"/>
          <w:sz w:val="24"/>
          <w:szCs w:val="24"/>
        </w:rPr>
        <w:t xml:space="preserve"> </w:t>
      </w:r>
      <w:r w:rsidR="005F70C5" w:rsidRPr="000304E9">
        <w:rPr>
          <w:rFonts w:cstheme="minorHAnsi"/>
          <w:b w:val="0"/>
          <w:color w:val="0F0D29" w:themeColor="text1"/>
          <w:sz w:val="24"/>
          <w:szCs w:val="24"/>
        </w:rPr>
        <w:t>Tennessee’s</w:t>
      </w:r>
      <w:r w:rsidR="005F70C5" w:rsidRPr="000304E9">
        <w:rPr>
          <w:rFonts w:cstheme="minorHAnsi"/>
          <w:b w:val="0"/>
          <w:color w:val="0F0D29" w:themeColor="text1"/>
          <w:spacing w:val="-2"/>
          <w:sz w:val="24"/>
          <w:szCs w:val="24"/>
        </w:rPr>
        <w:t xml:space="preserve"> </w:t>
      </w:r>
      <w:r w:rsidR="005F70C5" w:rsidRPr="000304E9">
        <w:rPr>
          <w:rFonts w:cstheme="minorHAnsi"/>
          <w:b w:val="0"/>
          <w:color w:val="0F0D29" w:themeColor="text1"/>
          <w:sz w:val="24"/>
          <w:szCs w:val="24"/>
        </w:rPr>
        <w:t>debarment</w:t>
      </w:r>
      <w:r w:rsidR="005F70C5" w:rsidRPr="000304E9">
        <w:rPr>
          <w:rFonts w:cstheme="minorHAnsi"/>
          <w:b w:val="0"/>
          <w:color w:val="0F0D29" w:themeColor="text1"/>
          <w:spacing w:val="-2"/>
          <w:sz w:val="24"/>
          <w:szCs w:val="24"/>
        </w:rPr>
        <w:t xml:space="preserve"> lists</w:t>
      </w:r>
    </w:p>
    <w:p w14:paraId="2A0AC4F9" w14:textId="77777777" w:rsidR="005F70C5" w:rsidRPr="000304E9" w:rsidRDefault="005F70C5" w:rsidP="005E32AD">
      <w:pPr>
        <w:pStyle w:val="BodyText"/>
        <w:jc w:val="both"/>
        <w:rPr>
          <w:rFonts w:asciiTheme="minorHAnsi" w:hAnsiTheme="minorHAnsi" w:cstheme="minorHAnsi"/>
          <w:color w:val="0F0D29" w:themeColor="text1"/>
          <w:sz w:val="24"/>
          <w:szCs w:val="24"/>
        </w:rPr>
      </w:pPr>
    </w:p>
    <w:p w14:paraId="7A335FB7" w14:textId="5B0F748C" w:rsidR="005F70C5" w:rsidRPr="000304E9" w:rsidRDefault="00155FCE" w:rsidP="005E32AD">
      <w:pPr>
        <w:widowControl w:val="0"/>
        <w:autoSpaceDE w:val="0"/>
        <w:autoSpaceDN w:val="0"/>
        <w:spacing w:line="240" w:lineRule="auto"/>
        <w:jc w:val="both"/>
        <w:rPr>
          <w:rFonts w:cstheme="minorHAnsi"/>
          <w:b w:val="0"/>
          <w:color w:val="0F0D29" w:themeColor="text1"/>
          <w:spacing w:val="-2"/>
          <w:sz w:val="24"/>
          <w:szCs w:val="24"/>
        </w:rPr>
      </w:pPr>
      <w:r w:rsidRPr="000304E9">
        <w:rPr>
          <w:rFonts w:cstheme="minorHAnsi"/>
          <w:b w:val="0"/>
          <w:color w:val="0F0D29" w:themeColor="text1"/>
          <w:sz w:val="24"/>
          <w:szCs w:val="24"/>
        </w:rPr>
        <w:tab/>
        <w:t>c.</w:t>
      </w:r>
      <w:r w:rsidRPr="000304E9">
        <w:rPr>
          <w:rFonts w:cstheme="minorHAnsi"/>
          <w:b w:val="0"/>
          <w:color w:val="0F0D29" w:themeColor="text1"/>
          <w:sz w:val="24"/>
          <w:szCs w:val="24"/>
        </w:rPr>
        <w:tab/>
      </w:r>
      <w:r w:rsidR="005F70C5" w:rsidRPr="000304E9">
        <w:rPr>
          <w:rFonts w:cstheme="minorHAnsi"/>
          <w:b w:val="0"/>
          <w:color w:val="0F0D29" w:themeColor="text1"/>
          <w:sz w:val="24"/>
          <w:szCs w:val="24"/>
        </w:rPr>
        <w:t>Carry</w:t>
      </w:r>
      <w:r w:rsidR="005F70C5" w:rsidRPr="000304E9">
        <w:rPr>
          <w:rFonts w:cstheme="minorHAnsi"/>
          <w:b w:val="0"/>
          <w:color w:val="0F0D29" w:themeColor="text1"/>
          <w:spacing w:val="-5"/>
          <w:sz w:val="24"/>
          <w:szCs w:val="24"/>
        </w:rPr>
        <w:t xml:space="preserve"> </w:t>
      </w:r>
      <w:r w:rsidR="005F70C5" w:rsidRPr="000304E9">
        <w:rPr>
          <w:rFonts w:cstheme="minorHAnsi"/>
          <w:b w:val="0"/>
          <w:color w:val="0F0D29" w:themeColor="text1"/>
          <w:sz w:val="24"/>
          <w:szCs w:val="24"/>
        </w:rPr>
        <w:t>the</w:t>
      </w:r>
      <w:r w:rsidR="005F70C5" w:rsidRPr="000304E9">
        <w:rPr>
          <w:rFonts w:cstheme="minorHAnsi"/>
          <w:b w:val="0"/>
          <w:color w:val="0F0D29" w:themeColor="text1"/>
          <w:spacing w:val="-2"/>
          <w:sz w:val="24"/>
          <w:szCs w:val="24"/>
        </w:rPr>
        <w:t xml:space="preserve"> </w:t>
      </w:r>
      <w:r w:rsidR="005F70C5" w:rsidRPr="000304E9">
        <w:rPr>
          <w:rFonts w:cstheme="minorHAnsi"/>
          <w:b w:val="0"/>
          <w:color w:val="0F0D29" w:themeColor="text1"/>
          <w:sz w:val="24"/>
          <w:szCs w:val="24"/>
        </w:rPr>
        <w:t>insurance</w:t>
      </w:r>
      <w:r w:rsidR="005F70C5" w:rsidRPr="000304E9">
        <w:rPr>
          <w:rFonts w:cstheme="minorHAnsi"/>
          <w:b w:val="0"/>
          <w:color w:val="0F0D29" w:themeColor="text1"/>
          <w:spacing w:val="-3"/>
          <w:sz w:val="24"/>
          <w:szCs w:val="24"/>
        </w:rPr>
        <w:t xml:space="preserve"> </w:t>
      </w:r>
      <w:r w:rsidR="005F70C5" w:rsidRPr="000304E9">
        <w:rPr>
          <w:rFonts w:cstheme="minorHAnsi"/>
          <w:b w:val="0"/>
          <w:color w:val="0F0D29" w:themeColor="text1"/>
          <w:sz w:val="24"/>
          <w:szCs w:val="24"/>
        </w:rPr>
        <w:t>coverages</w:t>
      </w:r>
      <w:r w:rsidR="005F70C5" w:rsidRPr="000304E9">
        <w:rPr>
          <w:rFonts w:cstheme="minorHAnsi"/>
          <w:b w:val="0"/>
          <w:color w:val="0F0D29" w:themeColor="text1"/>
          <w:spacing w:val="-2"/>
          <w:sz w:val="24"/>
          <w:szCs w:val="24"/>
        </w:rPr>
        <w:t xml:space="preserve"> </w:t>
      </w:r>
      <w:r w:rsidR="005F70C5" w:rsidRPr="000304E9">
        <w:rPr>
          <w:rFonts w:cstheme="minorHAnsi"/>
          <w:b w:val="0"/>
          <w:color w:val="0F0D29" w:themeColor="text1"/>
          <w:sz w:val="24"/>
          <w:szCs w:val="24"/>
        </w:rPr>
        <w:t>as</w:t>
      </w:r>
      <w:r w:rsidR="005F70C5" w:rsidRPr="000304E9">
        <w:rPr>
          <w:rFonts w:cstheme="minorHAnsi"/>
          <w:b w:val="0"/>
          <w:color w:val="0F0D29" w:themeColor="text1"/>
          <w:spacing w:val="-3"/>
          <w:sz w:val="24"/>
          <w:szCs w:val="24"/>
        </w:rPr>
        <w:t xml:space="preserve"> </w:t>
      </w:r>
      <w:r w:rsidR="005F70C5" w:rsidRPr="000304E9">
        <w:rPr>
          <w:rFonts w:cstheme="minorHAnsi"/>
          <w:b w:val="0"/>
          <w:color w:val="0F0D29" w:themeColor="text1"/>
          <w:sz w:val="24"/>
          <w:szCs w:val="24"/>
        </w:rPr>
        <w:t>outlined</w:t>
      </w:r>
      <w:r w:rsidR="005F70C5" w:rsidRPr="000304E9">
        <w:rPr>
          <w:rFonts w:cstheme="minorHAnsi"/>
          <w:b w:val="0"/>
          <w:color w:val="0F0D29" w:themeColor="text1"/>
          <w:spacing w:val="-2"/>
          <w:sz w:val="24"/>
          <w:szCs w:val="24"/>
        </w:rPr>
        <w:t xml:space="preserve"> herein</w:t>
      </w:r>
    </w:p>
    <w:p w14:paraId="28E39B64" w14:textId="77777777" w:rsidR="00155FCE" w:rsidRPr="000304E9" w:rsidRDefault="00155FCE" w:rsidP="005E32AD">
      <w:pPr>
        <w:widowControl w:val="0"/>
        <w:autoSpaceDE w:val="0"/>
        <w:autoSpaceDN w:val="0"/>
        <w:spacing w:line="240" w:lineRule="auto"/>
        <w:jc w:val="both"/>
        <w:rPr>
          <w:rFonts w:cstheme="minorHAnsi"/>
          <w:b w:val="0"/>
          <w:color w:val="0F0D29" w:themeColor="text1"/>
          <w:spacing w:val="-2"/>
          <w:sz w:val="24"/>
          <w:szCs w:val="24"/>
        </w:rPr>
      </w:pPr>
    </w:p>
    <w:p w14:paraId="5BCD7A2F" w14:textId="0EBD7546" w:rsidR="00155FCE" w:rsidRPr="000304E9" w:rsidRDefault="00155FCE" w:rsidP="005E32AD">
      <w:pPr>
        <w:widowControl w:val="0"/>
        <w:autoSpaceDE w:val="0"/>
        <w:autoSpaceDN w:val="0"/>
        <w:spacing w:line="240" w:lineRule="auto"/>
        <w:jc w:val="both"/>
        <w:rPr>
          <w:b w:val="0"/>
          <w:bCs/>
          <w:color w:val="0F0D29" w:themeColor="text1"/>
          <w:sz w:val="24"/>
          <w:szCs w:val="24"/>
        </w:rPr>
      </w:pPr>
      <w:r w:rsidRPr="000304E9">
        <w:rPr>
          <w:rFonts w:cstheme="minorHAnsi"/>
          <w:b w:val="0"/>
          <w:color w:val="0F0D29" w:themeColor="text1"/>
          <w:spacing w:val="-2"/>
          <w:sz w:val="24"/>
          <w:szCs w:val="24"/>
        </w:rPr>
        <w:tab/>
        <w:t>d.</w:t>
      </w:r>
      <w:r w:rsidRPr="000304E9">
        <w:rPr>
          <w:rFonts w:cstheme="minorHAnsi"/>
          <w:b w:val="0"/>
          <w:color w:val="0F0D29" w:themeColor="text1"/>
          <w:spacing w:val="-2"/>
          <w:sz w:val="24"/>
          <w:szCs w:val="24"/>
        </w:rPr>
        <w:tab/>
      </w:r>
      <w:r w:rsidRPr="000304E9">
        <w:rPr>
          <w:b w:val="0"/>
          <w:bCs/>
          <w:color w:val="0F0D29" w:themeColor="text1"/>
          <w:sz w:val="24"/>
          <w:szCs w:val="24"/>
        </w:rPr>
        <w:t>Not be changed without KCDC’s permission.</w:t>
      </w:r>
    </w:p>
    <w:p w14:paraId="114D8825" w14:textId="77777777" w:rsidR="00081B5E" w:rsidRPr="000304E9" w:rsidRDefault="00081B5E" w:rsidP="005E32AD">
      <w:pPr>
        <w:widowControl w:val="0"/>
        <w:autoSpaceDE w:val="0"/>
        <w:autoSpaceDN w:val="0"/>
        <w:spacing w:line="240" w:lineRule="auto"/>
        <w:jc w:val="both"/>
        <w:rPr>
          <w:b w:val="0"/>
          <w:bCs/>
          <w:color w:val="0F0D29" w:themeColor="text1"/>
          <w:sz w:val="24"/>
          <w:szCs w:val="24"/>
        </w:rPr>
      </w:pPr>
    </w:p>
    <w:p w14:paraId="7E0C3BE1" w14:textId="755701B8" w:rsidR="0040678E" w:rsidRPr="000304E9" w:rsidRDefault="007F1C36" w:rsidP="0040678E">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lastRenderedPageBreak/>
        <w:t>2</w:t>
      </w:r>
      <w:r w:rsidR="00025F7C" w:rsidRPr="000304E9">
        <w:rPr>
          <w:rFonts w:cstheme="minorHAnsi"/>
          <w:bCs/>
          <w:color w:val="0F0D29" w:themeColor="text1"/>
          <w:sz w:val="24"/>
          <w:szCs w:val="24"/>
        </w:rPr>
        <w:t>2</w:t>
      </w:r>
      <w:r w:rsidR="0040678E" w:rsidRPr="000304E9">
        <w:rPr>
          <w:rFonts w:cstheme="minorHAnsi"/>
          <w:bCs/>
          <w:color w:val="0F0D29" w:themeColor="text1"/>
          <w:sz w:val="24"/>
          <w:szCs w:val="24"/>
        </w:rPr>
        <w:t>.</w:t>
      </w:r>
      <w:r w:rsidR="0040678E" w:rsidRPr="000304E9">
        <w:rPr>
          <w:rFonts w:cstheme="minorHAnsi"/>
          <w:bCs/>
          <w:color w:val="0F0D29" w:themeColor="text1"/>
          <w:sz w:val="24"/>
          <w:szCs w:val="24"/>
        </w:rPr>
        <w:tab/>
        <w:t>Utilities</w:t>
      </w:r>
    </w:p>
    <w:p w14:paraId="5D9025EF" w14:textId="77777777" w:rsidR="0040678E" w:rsidRPr="000304E9" w:rsidRDefault="0040678E" w:rsidP="005E32AD">
      <w:pPr>
        <w:widowControl w:val="0"/>
        <w:autoSpaceDE w:val="0"/>
        <w:autoSpaceDN w:val="0"/>
        <w:spacing w:line="240" w:lineRule="auto"/>
        <w:jc w:val="both"/>
        <w:rPr>
          <w:b w:val="0"/>
          <w:bCs/>
          <w:color w:val="0F0D29" w:themeColor="text1"/>
          <w:sz w:val="24"/>
          <w:szCs w:val="24"/>
        </w:rPr>
      </w:pPr>
    </w:p>
    <w:p w14:paraId="4C1F2C5E" w14:textId="4BBA23D9" w:rsidR="00996429" w:rsidRPr="000304E9" w:rsidRDefault="00996429" w:rsidP="00996429">
      <w:pPr>
        <w:spacing w:line="240" w:lineRule="auto"/>
        <w:ind w:left="432" w:hanging="432"/>
        <w:jc w:val="both"/>
        <w:rPr>
          <w:rFonts w:cstheme="minorHAnsi"/>
          <w:b w:val="0"/>
          <w:bCs/>
          <w:color w:val="0F0D29" w:themeColor="text1"/>
          <w:sz w:val="24"/>
          <w:szCs w:val="24"/>
        </w:rPr>
      </w:pPr>
      <w:r w:rsidRPr="000304E9">
        <w:rPr>
          <w:rFonts w:cstheme="minorHAnsi"/>
          <w:b w:val="0"/>
          <w:bCs/>
          <w:color w:val="0F0D29" w:themeColor="text1"/>
          <w:sz w:val="24"/>
          <w:szCs w:val="24"/>
        </w:rPr>
        <w:tab/>
        <w:t>a.</w:t>
      </w:r>
      <w:r w:rsidRPr="000304E9">
        <w:rPr>
          <w:rFonts w:cstheme="minorHAnsi"/>
          <w:b w:val="0"/>
          <w:bCs/>
          <w:color w:val="0F0D29" w:themeColor="text1"/>
          <w:sz w:val="24"/>
          <w:szCs w:val="24"/>
        </w:rPr>
        <w:tab/>
        <w:t xml:space="preserve">When work is at or in its occupied apartments, KCDC does not normally supply utilities </w:t>
      </w:r>
      <w:r w:rsidRPr="000304E9">
        <w:rPr>
          <w:rFonts w:cstheme="minorHAnsi"/>
          <w:b w:val="0"/>
          <w:bCs/>
          <w:color w:val="0F0D29" w:themeColor="text1"/>
          <w:sz w:val="24"/>
          <w:szCs w:val="24"/>
        </w:rPr>
        <w:tab/>
        <w:t xml:space="preserve">because the residents pay their own utility bills. In such cases, the supplier will arrange </w:t>
      </w:r>
      <w:r w:rsidRPr="000304E9">
        <w:rPr>
          <w:rFonts w:cstheme="minorHAnsi"/>
          <w:b w:val="0"/>
          <w:bCs/>
          <w:color w:val="0F0D29" w:themeColor="text1"/>
          <w:sz w:val="24"/>
          <w:szCs w:val="24"/>
        </w:rPr>
        <w:tab/>
        <w:t xml:space="preserve">for any necessary utilities.  </w:t>
      </w:r>
    </w:p>
    <w:p w14:paraId="62F5E671" w14:textId="77777777" w:rsidR="00996429" w:rsidRPr="000304E9" w:rsidRDefault="00996429" w:rsidP="00996429">
      <w:pPr>
        <w:spacing w:line="240" w:lineRule="auto"/>
        <w:jc w:val="both"/>
        <w:rPr>
          <w:rFonts w:cstheme="minorHAnsi"/>
          <w:b w:val="0"/>
          <w:bCs/>
          <w:color w:val="0F0D29" w:themeColor="text1"/>
          <w:sz w:val="24"/>
          <w:szCs w:val="24"/>
        </w:rPr>
      </w:pPr>
    </w:p>
    <w:p w14:paraId="0E966428" w14:textId="325BF2A2" w:rsidR="00996429" w:rsidRPr="000304E9" w:rsidRDefault="00996429" w:rsidP="00996429">
      <w:pPr>
        <w:spacing w:line="240" w:lineRule="auto"/>
        <w:ind w:left="432" w:hanging="432"/>
        <w:jc w:val="both"/>
        <w:rPr>
          <w:rFonts w:cstheme="minorHAnsi"/>
          <w:b w:val="0"/>
          <w:bCs/>
          <w:color w:val="0F0D29" w:themeColor="text1"/>
          <w:sz w:val="24"/>
          <w:szCs w:val="24"/>
        </w:rPr>
      </w:pPr>
      <w:r w:rsidRPr="000304E9">
        <w:rPr>
          <w:rFonts w:cstheme="minorHAnsi"/>
          <w:b w:val="0"/>
          <w:bCs/>
          <w:color w:val="0F0D29" w:themeColor="text1"/>
          <w:sz w:val="24"/>
          <w:szCs w:val="24"/>
        </w:rPr>
        <w:tab/>
        <w:t>b.</w:t>
      </w:r>
      <w:r w:rsidRPr="000304E9">
        <w:rPr>
          <w:rFonts w:cstheme="minorHAnsi"/>
          <w:b w:val="0"/>
          <w:bCs/>
          <w:color w:val="0F0D29" w:themeColor="text1"/>
          <w:sz w:val="24"/>
          <w:szCs w:val="24"/>
        </w:rPr>
        <w:tab/>
        <w:t xml:space="preserve">When work is at its office areas and other non-resident locations, KCDC will normally </w:t>
      </w:r>
      <w:r w:rsidRPr="000304E9">
        <w:rPr>
          <w:rFonts w:cstheme="minorHAnsi"/>
          <w:b w:val="0"/>
          <w:bCs/>
          <w:color w:val="0F0D29" w:themeColor="text1"/>
          <w:sz w:val="24"/>
          <w:szCs w:val="24"/>
        </w:rPr>
        <w:tab/>
        <w:t xml:space="preserve">provide utilities for suppliers as long as they are currently available at the area. </w:t>
      </w:r>
    </w:p>
    <w:p w14:paraId="3A8D039C" w14:textId="77777777" w:rsidR="00996429" w:rsidRPr="000304E9" w:rsidRDefault="00996429" w:rsidP="00996429">
      <w:pPr>
        <w:spacing w:line="240" w:lineRule="auto"/>
        <w:jc w:val="both"/>
        <w:rPr>
          <w:rFonts w:cstheme="minorHAnsi"/>
          <w:b w:val="0"/>
          <w:bCs/>
          <w:color w:val="0F0D29" w:themeColor="text1"/>
          <w:sz w:val="24"/>
          <w:szCs w:val="24"/>
        </w:rPr>
      </w:pPr>
    </w:p>
    <w:p w14:paraId="4ED05089" w14:textId="751C5003" w:rsidR="00996429" w:rsidRPr="000304E9" w:rsidRDefault="00996429" w:rsidP="00996429">
      <w:pPr>
        <w:spacing w:line="240" w:lineRule="auto"/>
        <w:ind w:left="432" w:hanging="432"/>
        <w:jc w:val="both"/>
        <w:rPr>
          <w:rFonts w:cstheme="minorHAnsi"/>
          <w:b w:val="0"/>
          <w:bCs/>
          <w:color w:val="0F0D29" w:themeColor="text1"/>
          <w:sz w:val="24"/>
          <w:szCs w:val="24"/>
        </w:rPr>
      </w:pPr>
      <w:r w:rsidRPr="000304E9">
        <w:rPr>
          <w:rFonts w:cstheme="minorHAnsi"/>
          <w:b w:val="0"/>
          <w:bCs/>
          <w:color w:val="0F0D29" w:themeColor="text1"/>
          <w:sz w:val="24"/>
          <w:szCs w:val="24"/>
        </w:rPr>
        <w:tab/>
        <w:t>c.</w:t>
      </w:r>
      <w:r w:rsidRPr="000304E9">
        <w:rPr>
          <w:rFonts w:cstheme="minorHAnsi"/>
          <w:b w:val="0"/>
          <w:bCs/>
          <w:color w:val="0F0D29" w:themeColor="text1"/>
          <w:sz w:val="24"/>
          <w:szCs w:val="24"/>
        </w:rPr>
        <w:tab/>
        <w:t xml:space="preserve">The supplier must ascertain the availability of utilities for this work prior to submitting a </w:t>
      </w:r>
      <w:r w:rsidRPr="000304E9">
        <w:rPr>
          <w:rFonts w:cstheme="minorHAnsi"/>
          <w:b w:val="0"/>
          <w:bCs/>
          <w:color w:val="0F0D29" w:themeColor="text1"/>
          <w:sz w:val="24"/>
          <w:szCs w:val="24"/>
        </w:rPr>
        <w:tab/>
        <w:t>proposal.</w:t>
      </w:r>
    </w:p>
    <w:p w14:paraId="28AE81F2" w14:textId="77777777" w:rsidR="00996429" w:rsidRPr="000304E9" w:rsidRDefault="00996429" w:rsidP="00996429">
      <w:pPr>
        <w:jc w:val="both"/>
        <w:rPr>
          <w:rFonts w:eastAsia="Times New Roman" w:cstheme="minorHAnsi"/>
          <w:color w:val="0F0D29" w:themeColor="text1"/>
          <w:sz w:val="24"/>
          <w:szCs w:val="24"/>
        </w:rPr>
      </w:pPr>
    </w:p>
    <w:p w14:paraId="3CF7D62C" w14:textId="513CF311" w:rsidR="008A2360" w:rsidRPr="000304E9" w:rsidRDefault="00025F7C" w:rsidP="008A2360">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23</w:t>
      </w:r>
      <w:r w:rsidR="008A2360" w:rsidRPr="000304E9">
        <w:rPr>
          <w:rFonts w:cstheme="minorHAnsi"/>
          <w:bCs/>
          <w:color w:val="0F0D29" w:themeColor="text1"/>
          <w:sz w:val="24"/>
          <w:szCs w:val="24"/>
        </w:rPr>
        <w:t>.</w:t>
      </w:r>
      <w:r w:rsidR="008A2360" w:rsidRPr="000304E9">
        <w:rPr>
          <w:rFonts w:cstheme="minorHAnsi"/>
          <w:bCs/>
          <w:color w:val="0F0D29" w:themeColor="text1"/>
          <w:sz w:val="24"/>
          <w:szCs w:val="24"/>
        </w:rPr>
        <w:tab/>
        <w:t>Warranty</w:t>
      </w:r>
    </w:p>
    <w:p w14:paraId="0AE029AF" w14:textId="77777777" w:rsidR="008A2360" w:rsidRPr="000304E9" w:rsidRDefault="008A2360" w:rsidP="008A2360">
      <w:pPr>
        <w:spacing w:line="240" w:lineRule="auto"/>
        <w:ind w:left="432"/>
        <w:jc w:val="both"/>
        <w:rPr>
          <w:b w:val="0"/>
          <w:bCs/>
          <w:color w:val="0F0D29" w:themeColor="text1"/>
        </w:rPr>
      </w:pPr>
    </w:p>
    <w:p w14:paraId="54ABCDEE" w14:textId="72D7E4C5" w:rsidR="008A2360" w:rsidRPr="000304E9" w:rsidRDefault="008A2360" w:rsidP="008A2360">
      <w:pPr>
        <w:autoSpaceDE w:val="0"/>
        <w:autoSpaceDN w:val="0"/>
        <w:adjustRightInd w:val="0"/>
        <w:spacing w:line="240" w:lineRule="auto"/>
        <w:ind w:left="720" w:hanging="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 a.</w:t>
      </w:r>
      <w:r w:rsidRPr="000304E9">
        <w:rPr>
          <w:rFonts w:cstheme="minorHAnsi"/>
          <w:b w:val="0"/>
          <w:bCs/>
          <w:color w:val="0F0D29" w:themeColor="text1"/>
          <w:sz w:val="24"/>
          <w:szCs w:val="24"/>
        </w:rPr>
        <w:tab/>
        <w:t xml:space="preserve">The supplier is responsible for notifying </w:t>
      </w:r>
      <w:r w:rsidR="00087B2D" w:rsidRPr="000304E9">
        <w:rPr>
          <w:rFonts w:cstheme="minorHAnsi"/>
          <w:b w:val="0"/>
          <w:bCs/>
          <w:color w:val="0F0D29" w:themeColor="text1"/>
          <w:sz w:val="24"/>
          <w:szCs w:val="24"/>
        </w:rPr>
        <w:t>KCDC of</w:t>
      </w:r>
      <w:r w:rsidRPr="000304E9">
        <w:rPr>
          <w:rFonts w:cstheme="minorHAnsi"/>
          <w:b w:val="0"/>
          <w:bCs/>
          <w:color w:val="0F0D29" w:themeColor="text1"/>
          <w:sz w:val="24"/>
          <w:szCs w:val="24"/>
        </w:rPr>
        <w:t xml:space="preserve"> any warranties or guarantees, and the terms contained therein. </w:t>
      </w:r>
    </w:p>
    <w:p w14:paraId="5E07F582" w14:textId="77777777" w:rsidR="008A2360" w:rsidRPr="000304E9" w:rsidRDefault="008A2360" w:rsidP="008A2360">
      <w:pPr>
        <w:autoSpaceDE w:val="0"/>
        <w:autoSpaceDN w:val="0"/>
        <w:adjustRightInd w:val="0"/>
        <w:spacing w:line="240" w:lineRule="auto"/>
        <w:ind w:left="720"/>
        <w:jc w:val="both"/>
        <w:rPr>
          <w:rFonts w:cstheme="minorHAnsi"/>
          <w:b w:val="0"/>
          <w:bCs/>
          <w:color w:val="0F0D29" w:themeColor="text1"/>
          <w:sz w:val="24"/>
          <w:szCs w:val="24"/>
        </w:rPr>
      </w:pPr>
    </w:p>
    <w:p w14:paraId="72625217" w14:textId="755E7EA8" w:rsidR="008A2360" w:rsidRPr="000304E9" w:rsidRDefault="008A2360" w:rsidP="008A2360">
      <w:pPr>
        <w:autoSpaceDE w:val="0"/>
        <w:autoSpaceDN w:val="0"/>
        <w:adjustRightInd w:val="0"/>
        <w:spacing w:line="240" w:lineRule="auto"/>
        <w:ind w:left="720" w:hanging="432"/>
        <w:jc w:val="both"/>
        <w:rPr>
          <w:rFonts w:cstheme="minorHAnsi"/>
          <w:b w:val="0"/>
          <w:bCs/>
          <w:color w:val="0F0D29" w:themeColor="text1"/>
          <w:sz w:val="24"/>
          <w:szCs w:val="24"/>
        </w:rPr>
      </w:pPr>
      <w:r w:rsidRPr="000304E9">
        <w:rPr>
          <w:rFonts w:cstheme="minorHAnsi"/>
          <w:b w:val="0"/>
          <w:bCs/>
          <w:color w:val="0F0D29" w:themeColor="text1"/>
          <w:sz w:val="24"/>
          <w:szCs w:val="24"/>
        </w:rPr>
        <w:t>b.</w:t>
      </w:r>
      <w:r w:rsidRPr="000304E9">
        <w:rPr>
          <w:rFonts w:cstheme="minorHAnsi"/>
          <w:b w:val="0"/>
          <w:bCs/>
          <w:color w:val="0F0D29" w:themeColor="text1"/>
          <w:sz w:val="24"/>
          <w:szCs w:val="24"/>
        </w:rPr>
        <w:tab/>
        <w:t xml:space="preserve">Labor, parts and materials </w:t>
      </w:r>
      <w:r w:rsidR="00087B2D" w:rsidRPr="000304E9">
        <w:rPr>
          <w:rFonts w:cstheme="minorHAnsi"/>
          <w:b w:val="0"/>
          <w:bCs/>
          <w:color w:val="0F0D29" w:themeColor="text1"/>
          <w:sz w:val="24"/>
          <w:szCs w:val="24"/>
        </w:rPr>
        <w:t>have</w:t>
      </w:r>
      <w:r w:rsidRPr="000304E9">
        <w:rPr>
          <w:rFonts w:cstheme="minorHAnsi"/>
          <w:b w:val="0"/>
          <w:bCs/>
          <w:color w:val="0F0D29" w:themeColor="text1"/>
          <w:sz w:val="24"/>
          <w:szCs w:val="24"/>
        </w:rPr>
        <w:t xml:space="preserve"> at a minimum, one-year warranty from the date of issuance of Certification of Completion. </w:t>
      </w:r>
    </w:p>
    <w:p w14:paraId="40F442B4" w14:textId="77777777" w:rsidR="008A2360" w:rsidRPr="000304E9" w:rsidRDefault="008A2360" w:rsidP="008A2360">
      <w:pPr>
        <w:autoSpaceDE w:val="0"/>
        <w:autoSpaceDN w:val="0"/>
        <w:adjustRightInd w:val="0"/>
        <w:spacing w:line="240" w:lineRule="auto"/>
        <w:ind w:left="720"/>
        <w:jc w:val="both"/>
        <w:rPr>
          <w:rFonts w:cstheme="minorHAnsi"/>
          <w:b w:val="0"/>
          <w:bCs/>
          <w:color w:val="0F0D29" w:themeColor="text1"/>
          <w:sz w:val="24"/>
          <w:szCs w:val="24"/>
        </w:rPr>
      </w:pPr>
    </w:p>
    <w:p w14:paraId="75AFC117" w14:textId="77777777" w:rsidR="008A2360" w:rsidRPr="000304E9" w:rsidRDefault="008A2360" w:rsidP="008A2360">
      <w:pPr>
        <w:autoSpaceDE w:val="0"/>
        <w:autoSpaceDN w:val="0"/>
        <w:adjustRightInd w:val="0"/>
        <w:spacing w:line="240" w:lineRule="auto"/>
        <w:ind w:left="720" w:hanging="432"/>
        <w:jc w:val="both"/>
        <w:rPr>
          <w:rFonts w:cstheme="minorHAnsi"/>
          <w:b w:val="0"/>
          <w:bCs/>
          <w:color w:val="0F0D29" w:themeColor="text1"/>
        </w:rPr>
      </w:pPr>
      <w:r w:rsidRPr="000304E9">
        <w:rPr>
          <w:rFonts w:cstheme="minorHAnsi"/>
          <w:b w:val="0"/>
          <w:bCs/>
          <w:color w:val="0F0D29" w:themeColor="text1"/>
          <w:sz w:val="24"/>
          <w:szCs w:val="24"/>
        </w:rPr>
        <w:t>c.</w:t>
      </w:r>
      <w:r w:rsidRPr="000304E9">
        <w:rPr>
          <w:rFonts w:cstheme="minorHAnsi"/>
          <w:b w:val="0"/>
          <w:bCs/>
          <w:color w:val="0F0D29" w:themeColor="text1"/>
          <w:sz w:val="24"/>
          <w:szCs w:val="24"/>
        </w:rPr>
        <w:tab/>
        <w:t xml:space="preserve">The supplier expressly warrants that all items are new and free from defects, warranted for their merchantability and meet the performance specifications of the original equipment. </w:t>
      </w:r>
    </w:p>
    <w:p w14:paraId="318E58F7" w14:textId="77777777" w:rsidR="008A2360" w:rsidRPr="000304E9" w:rsidRDefault="008A2360" w:rsidP="00996429">
      <w:pPr>
        <w:jc w:val="both"/>
        <w:rPr>
          <w:rFonts w:eastAsia="Times New Roman" w:cstheme="minorHAnsi"/>
          <w:color w:val="0F0D29" w:themeColor="text1"/>
          <w:sz w:val="24"/>
          <w:szCs w:val="24"/>
        </w:rPr>
      </w:pPr>
    </w:p>
    <w:p w14:paraId="0F4182DA" w14:textId="508F2728" w:rsidR="00996429" w:rsidRPr="000304E9" w:rsidRDefault="00AE4865" w:rsidP="00996429">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2</w:t>
      </w:r>
      <w:r w:rsidR="00025F7C" w:rsidRPr="000304E9">
        <w:rPr>
          <w:rFonts w:cstheme="minorHAnsi"/>
          <w:bCs/>
          <w:color w:val="0F0D29" w:themeColor="text1"/>
          <w:sz w:val="24"/>
          <w:szCs w:val="24"/>
        </w:rPr>
        <w:t>4</w:t>
      </w:r>
      <w:r w:rsidR="00996429" w:rsidRPr="000304E9">
        <w:rPr>
          <w:rFonts w:cstheme="minorHAnsi"/>
          <w:bCs/>
          <w:color w:val="0F0D29" w:themeColor="text1"/>
          <w:sz w:val="24"/>
          <w:szCs w:val="24"/>
        </w:rPr>
        <w:t>.</w:t>
      </w:r>
      <w:r w:rsidR="00996429" w:rsidRPr="000304E9">
        <w:rPr>
          <w:rFonts w:cstheme="minorHAnsi"/>
          <w:bCs/>
          <w:color w:val="0F0D29" w:themeColor="text1"/>
          <w:sz w:val="24"/>
          <w:szCs w:val="24"/>
        </w:rPr>
        <w:tab/>
        <w:t>Work Hours</w:t>
      </w:r>
    </w:p>
    <w:p w14:paraId="2D256933" w14:textId="77777777" w:rsidR="00996429" w:rsidRPr="000304E9" w:rsidRDefault="00996429" w:rsidP="00996429">
      <w:pPr>
        <w:jc w:val="both"/>
        <w:rPr>
          <w:rFonts w:eastAsia="Times New Roman" w:cstheme="minorHAnsi"/>
          <w:color w:val="0F0D29" w:themeColor="text1"/>
          <w:sz w:val="24"/>
          <w:szCs w:val="24"/>
        </w:rPr>
      </w:pPr>
    </w:p>
    <w:p w14:paraId="741F9767" w14:textId="77777777" w:rsidR="00996429" w:rsidRPr="000304E9" w:rsidRDefault="00996429" w:rsidP="00996429">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KCDC’s normal work hours are Monday through Saturday from 7:30 a.m. until 4:00 p.m.  While suppliers may work later than 4:00, KCDC’s staff will not be on site or readily available after 4:00 during the workweek nor at all on Saturdays. Work on Sundays or holidays requires KCDC’s advance approval.</w:t>
      </w:r>
    </w:p>
    <w:p w14:paraId="440BB890" w14:textId="77777777" w:rsidR="007F1C36" w:rsidRPr="000304E9" w:rsidRDefault="007F1C36" w:rsidP="005E32AD">
      <w:pPr>
        <w:widowControl w:val="0"/>
        <w:autoSpaceDE w:val="0"/>
        <w:autoSpaceDN w:val="0"/>
        <w:spacing w:line="240" w:lineRule="auto"/>
        <w:jc w:val="both"/>
        <w:rPr>
          <w:b w:val="0"/>
          <w:bCs/>
          <w:color w:val="0F0D29" w:themeColor="text1"/>
          <w:sz w:val="24"/>
          <w:szCs w:val="24"/>
        </w:rPr>
      </w:pPr>
    </w:p>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33CC"/>
        <w:tblLayout w:type="fixed"/>
        <w:tblLook w:val="00A0" w:firstRow="1" w:lastRow="0" w:firstColumn="1" w:lastColumn="0" w:noHBand="0" w:noVBand="0"/>
      </w:tblPr>
      <w:tblGrid>
        <w:gridCol w:w="9990"/>
      </w:tblGrid>
      <w:tr w:rsidR="002E45E1" w:rsidRPr="000304E9" w14:paraId="36F216FA" w14:textId="77777777" w:rsidTr="00F86678">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6E98F5" w:themeFill="text2" w:themeFillTint="66"/>
            <w:vAlign w:val="center"/>
          </w:tcPr>
          <w:p w14:paraId="0F8D3334" w14:textId="35A1302C" w:rsidR="002E45E1" w:rsidRPr="000304E9" w:rsidRDefault="00025F7C" w:rsidP="00EB4CC7">
            <w:pPr>
              <w:spacing w:line="240" w:lineRule="auto"/>
              <w:jc w:val="center"/>
              <w:rPr>
                <w:b w:val="0"/>
                <w:color w:val="0F0D29" w:themeColor="text1"/>
                <w:szCs w:val="28"/>
              </w:rPr>
            </w:pPr>
            <w:bookmarkStart w:id="2" w:name="_Hlk194052701"/>
            <w:r w:rsidRPr="000304E9">
              <w:rPr>
                <w:color w:val="0F0D29" w:themeColor="text1"/>
                <w:szCs w:val="28"/>
              </w:rPr>
              <w:t>Description</w:t>
            </w:r>
            <w:r w:rsidR="002E45E1" w:rsidRPr="000304E9">
              <w:rPr>
                <w:color w:val="0F0D29" w:themeColor="text1"/>
                <w:szCs w:val="28"/>
              </w:rPr>
              <w:t xml:space="preserve"> of </w:t>
            </w:r>
            <w:r w:rsidRPr="000304E9">
              <w:rPr>
                <w:color w:val="0F0D29" w:themeColor="text1"/>
                <w:szCs w:val="28"/>
              </w:rPr>
              <w:t>Services</w:t>
            </w:r>
            <w:r w:rsidR="007D35CA" w:rsidRPr="000304E9">
              <w:rPr>
                <w:color w:val="0F0D29" w:themeColor="text1"/>
                <w:szCs w:val="28"/>
              </w:rPr>
              <w:t>, Standards and Restrictions</w:t>
            </w:r>
          </w:p>
        </w:tc>
      </w:tr>
    </w:tbl>
    <w:bookmarkEnd w:id="2"/>
    <w:p w14:paraId="1344A567" w14:textId="77777777" w:rsidR="003C3D07" w:rsidRPr="000304E9" w:rsidRDefault="002E45E1" w:rsidP="00EB4CC7">
      <w:pPr>
        <w:spacing w:line="240" w:lineRule="auto"/>
        <w:jc w:val="both"/>
        <w:rPr>
          <w:color w:val="0F0D29" w:themeColor="text1"/>
        </w:rPr>
      </w:pPr>
      <w:r w:rsidRPr="000304E9">
        <w:rPr>
          <w:color w:val="0F0D29" w:themeColor="text1"/>
        </w:rPr>
        <w:t xml:space="preserve"> </w:t>
      </w:r>
    </w:p>
    <w:p w14:paraId="6AF632B1" w14:textId="45C6EA19" w:rsidR="00E22D52" w:rsidRPr="000304E9" w:rsidRDefault="00047750" w:rsidP="00EB4CC7">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2</w:t>
      </w:r>
      <w:r w:rsidR="00025F7C" w:rsidRPr="000304E9">
        <w:rPr>
          <w:rFonts w:cstheme="minorHAnsi"/>
          <w:bCs/>
          <w:color w:val="0F0D29" w:themeColor="text1"/>
          <w:sz w:val="24"/>
          <w:szCs w:val="24"/>
        </w:rPr>
        <w:t>5</w:t>
      </w:r>
      <w:r w:rsidR="00E22D52" w:rsidRPr="000304E9">
        <w:rPr>
          <w:rFonts w:cstheme="minorHAnsi"/>
          <w:bCs/>
          <w:color w:val="0F0D29" w:themeColor="text1"/>
          <w:sz w:val="24"/>
          <w:szCs w:val="24"/>
        </w:rPr>
        <w:t>.</w:t>
      </w:r>
      <w:r w:rsidR="00E22D52" w:rsidRPr="000304E9">
        <w:rPr>
          <w:rFonts w:cstheme="minorHAnsi"/>
          <w:bCs/>
          <w:color w:val="0F0D29" w:themeColor="text1"/>
          <w:sz w:val="24"/>
          <w:szCs w:val="24"/>
        </w:rPr>
        <w:tab/>
      </w:r>
      <w:r w:rsidRPr="000304E9">
        <w:rPr>
          <w:rFonts w:cstheme="minorHAnsi"/>
          <w:bCs/>
          <w:color w:val="0F0D29" w:themeColor="text1"/>
          <w:sz w:val="24"/>
          <w:szCs w:val="24"/>
        </w:rPr>
        <w:t>Introduction</w:t>
      </w:r>
    </w:p>
    <w:p w14:paraId="3672CDD0" w14:textId="77777777" w:rsidR="00CF3DB1" w:rsidRPr="000304E9" w:rsidRDefault="00CF3DB1" w:rsidP="00CF3DB1">
      <w:pPr>
        <w:pStyle w:val="BodyText"/>
        <w:ind w:left="432"/>
        <w:jc w:val="both"/>
        <w:rPr>
          <w:rFonts w:asciiTheme="minorHAnsi" w:hAnsiTheme="minorHAnsi" w:cstheme="minorHAnsi"/>
          <w:color w:val="0F0D29" w:themeColor="text1"/>
          <w:sz w:val="24"/>
          <w:szCs w:val="24"/>
        </w:rPr>
      </w:pPr>
    </w:p>
    <w:p w14:paraId="104452D9" w14:textId="1103DE2F" w:rsidR="004F6A65" w:rsidRPr="000304E9" w:rsidRDefault="004F6A65" w:rsidP="004F6A65">
      <w:pPr>
        <w:suppressAutoHyphens/>
        <w:spacing w:line="240" w:lineRule="auto"/>
        <w:ind w:left="432"/>
        <w:jc w:val="both"/>
        <w:rPr>
          <w:rFonts w:cstheme="minorHAnsi"/>
          <w:b w:val="0"/>
          <w:bCs/>
          <w:color w:val="0F0D29" w:themeColor="text1"/>
          <w:spacing w:val="-3"/>
          <w:sz w:val="24"/>
          <w:szCs w:val="24"/>
        </w:rPr>
      </w:pPr>
      <w:r w:rsidRPr="000304E9">
        <w:rPr>
          <w:rFonts w:cstheme="minorHAnsi"/>
          <w:b w:val="0"/>
          <w:bCs/>
          <w:color w:val="0F0D29" w:themeColor="text1"/>
          <w:spacing w:val="-3"/>
          <w:sz w:val="24"/>
          <w:szCs w:val="24"/>
        </w:rPr>
        <w:t>The supplier shall perform installation, maintenance and repairs on a Time and Material Basis:</w:t>
      </w:r>
    </w:p>
    <w:p w14:paraId="282B095A" w14:textId="77777777" w:rsidR="004F6A65" w:rsidRPr="000304E9" w:rsidRDefault="004F6A65" w:rsidP="004F6A65">
      <w:pPr>
        <w:spacing w:line="240" w:lineRule="auto"/>
        <w:jc w:val="both"/>
        <w:rPr>
          <w:rFonts w:cstheme="minorHAnsi"/>
          <w:b w:val="0"/>
          <w:bCs/>
          <w:color w:val="0F0D29" w:themeColor="text1"/>
          <w:sz w:val="24"/>
          <w:szCs w:val="24"/>
        </w:rPr>
      </w:pPr>
    </w:p>
    <w:p w14:paraId="16129638" w14:textId="77777777" w:rsidR="004F6A65" w:rsidRPr="000304E9" w:rsidRDefault="004F6A65" w:rsidP="00356CAA">
      <w:pPr>
        <w:suppressAutoHyphens/>
        <w:spacing w:line="240" w:lineRule="auto"/>
        <w:ind w:left="864" w:hanging="432"/>
        <w:jc w:val="both"/>
        <w:rPr>
          <w:rFonts w:cstheme="minorHAnsi"/>
          <w:b w:val="0"/>
          <w:bCs/>
          <w:color w:val="0F0D29" w:themeColor="text1"/>
          <w:spacing w:val="-3"/>
          <w:sz w:val="24"/>
          <w:szCs w:val="24"/>
        </w:rPr>
      </w:pPr>
      <w:r w:rsidRPr="000304E9">
        <w:rPr>
          <w:rFonts w:cstheme="minorHAnsi"/>
          <w:b w:val="0"/>
          <w:bCs/>
          <w:color w:val="0F0D29" w:themeColor="text1"/>
          <w:spacing w:val="-3"/>
          <w:sz w:val="24"/>
          <w:szCs w:val="24"/>
        </w:rPr>
        <w:t>a.</w:t>
      </w:r>
      <w:r w:rsidRPr="000304E9">
        <w:rPr>
          <w:rFonts w:cstheme="minorHAnsi"/>
          <w:b w:val="0"/>
          <w:bCs/>
          <w:color w:val="0F0D29" w:themeColor="text1"/>
          <w:spacing w:val="-3"/>
          <w:sz w:val="24"/>
          <w:szCs w:val="24"/>
        </w:rPr>
        <w:tab/>
        <w:t>The supplier shall do all work necessary for the performance and completion of this work, in the manner called for, at the appropriate prices shown herein.</w:t>
      </w:r>
    </w:p>
    <w:p w14:paraId="6219919F" w14:textId="77777777" w:rsidR="004F6A65" w:rsidRPr="000304E9" w:rsidRDefault="004F6A65" w:rsidP="004F6A65">
      <w:pPr>
        <w:suppressAutoHyphens/>
        <w:spacing w:line="240" w:lineRule="auto"/>
        <w:jc w:val="both"/>
        <w:rPr>
          <w:rFonts w:cstheme="minorHAnsi"/>
          <w:b w:val="0"/>
          <w:bCs/>
          <w:color w:val="0F0D29" w:themeColor="text1"/>
          <w:spacing w:val="-3"/>
          <w:sz w:val="24"/>
          <w:szCs w:val="24"/>
        </w:rPr>
      </w:pPr>
    </w:p>
    <w:p w14:paraId="09F47235" w14:textId="77777777" w:rsidR="004F6A65" w:rsidRPr="000304E9" w:rsidRDefault="004F6A65" w:rsidP="00356CAA">
      <w:pPr>
        <w:suppressAutoHyphens/>
        <w:spacing w:line="240" w:lineRule="auto"/>
        <w:ind w:left="864" w:hanging="432"/>
        <w:jc w:val="both"/>
        <w:rPr>
          <w:rFonts w:cstheme="minorHAnsi"/>
          <w:b w:val="0"/>
          <w:bCs/>
          <w:color w:val="0F0D29" w:themeColor="text1"/>
          <w:spacing w:val="-3"/>
          <w:sz w:val="24"/>
          <w:szCs w:val="24"/>
        </w:rPr>
      </w:pPr>
      <w:r w:rsidRPr="000304E9">
        <w:rPr>
          <w:rFonts w:cstheme="minorHAnsi"/>
          <w:b w:val="0"/>
          <w:bCs/>
          <w:color w:val="0F0D29" w:themeColor="text1"/>
          <w:spacing w:val="-3"/>
          <w:sz w:val="24"/>
          <w:szCs w:val="24"/>
        </w:rPr>
        <w:t>b.</w:t>
      </w:r>
      <w:r w:rsidRPr="000304E9">
        <w:rPr>
          <w:rFonts w:cstheme="minorHAnsi"/>
          <w:b w:val="0"/>
          <w:bCs/>
          <w:color w:val="0F0D29" w:themeColor="text1"/>
          <w:spacing w:val="-3"/>
          <w:sz w:val="24"/>
          <w:szCs w:val="24"/>
        </w:rPr>
        <w:tab/>
        <w:t>The supplier shall provide all supervision, labor, service trucks, materials, tools, equipment, and appurtenances necessary for the completion of this work in the manner specified in this solicitation and the successful supplier’s response to it.</w:t>
      </w:r>
    </w:p>
    <w:p w14:paraId="2C5A14DD" w14:textId="160F38DF" w:rsidR="000F46AB" w:rsidRPr="000304E9" w:rsidRDefault="009A49F9" w:rsidP="000F46AB">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lastRenderedPageBreak/>
        <w:t>2</w:t>
      </w:r>
      <w:r w:rsidR="005D42A0" w:rsidRPr="000304E9">
        <w:rPr>
          <w:rFonts w:cstheme="minorHAnsi"/>
          <w:bCs/>
          <w:color w:val="0F0D29" w:themeColor="text1"/>
          <w:sz w:val="24"/>
          <w:szCs w:val="24"/>
        </w:rPr>
        <w:t>6</w:t>
      </w:r>
      <w:r w:rsidR="000F46AB" w:rsidRPr="000304E9">
        <w:rPr>
          <w:rFonts w:cstheme="minorHAnsi"/>
          <w:bCs/>
          <w:color w:val="0F0D29" w:themeColor="text1"/>
          <w:sz w:val="24"/>
          <w:szCs w:val="24"/>
        </w:rPr>
        <w:t>.</w:t>
      </w:r>
      <w:r w:rsidR="000F46AB" w:rsidRPr="000304E9">
        <w:rPr>
          <w:rFonts w:cstheme="minorHAnsi"/>
          <w:bCs/>
          <w:color w:val="0F0D29" w:themeColor="text1"/>
          <w:sz w:val="24"/>
          <w:szCs w:val="24"/>
        </w:rPr>
        <w:tab/>
      </w:r>
      <w:r w:rsidR="00356CAA" w:rsidRPr="000304E9">
        <w:rPr>
          <w:rFonts w:cstheme="minorHAnsi"/>
          <w:bCs/>
          <w:color w:val="0F0D29" w:themeColor="text1"/>
          <w:sz w:val="24"/>
          <w:szCs w:val="24"/>
        </w:rPr>
        <w:t>ADA Standards</w:t>
      </w:r>
    </w:p>
    <w:p w14:paraId="391316AF" w14:textId="77777777" w:rsidR="000F46AB" w:rsidRPr="000304E9" w:rsidRDefault="000F46AB" w:rsidP="00116B92">
      <w:pPr>
        <w:pStyle w:val="BodyText"/>
        <w:ind w:left="432"/>
        <w:jc w:val="both"/>
        <w:rPr>
          <w:rFonts w:asciiTheme="minorHAnsi" w:hAnsiTheme="minorHAnsi" w:cstheme="minorHAnsi"/>
          <w:color w:val="0F0D29" w:themeColor="text1"/>
          <w:sz w:val="24"/>
          <w:szCs w:val="24"/>
        </w:rPr>
      </w:pPr>
    </w:p>
    <w:p w14:paraId="754788DD" w14:textId="77777777" w:rsidR="00356CAA" w:rsidRPr="000304E9" w:rsidRDefault="00356CAA" w:rsidP="00356CAA">
      <w:pPr>
        <w:spacing w:line="240" w:lineRule="auto"/>
        <w:ind w:left="432"/>
        <w:jc w:val="both"/>
        <w:rPr>
          <w:rFonts w:cstheme="minorHAnsi"/>
          <w:b w:val="0"/>
          <w:color w:val="0F0D29" w:themeColor="text1"/>
          <w:sz w:val="24"/>
          <w:szCs w:val="24"/>
        </w:rPr>
      </w:pPr>
      <w:r w:rsidRPr="000304E9">
        <w:rPr>
          <w:rFonts w:cstheme="minorHAnsi"/>
          <w:b w:val="0"/>
          <w:color w:val="0F0D29" w:themeColor="text1"/>
          <w:sz w:val="24"/>
          <w:szCs w:val="24"/>
        </w:rPr>
        <w:t>All new construction, additions and alterations to existing facilities must be designed, constructed or altered in compliance with the American with Disabilities Act Accessibility Guidelines (ADAAG) for buildings and facilities.</w:t>
      </w:r>
    </w:p>
    <w:p w14:paraId="774DA821" w14:textId="5FFE2FB1" w:rsidR="00744485" w:rsidRPr="000304E9" w:rsidRDefault="009A49F9" w:rsidP="00744485">
      <w:pPr>
        <w:pStyle w:val="Heading2"/>
        <w:spacing w:after="0"/>
        <w:ind w:left="432"/>
        <w:jc w:val="both"/>
        <w:rPr>
          <w:rFonts w:cstheme="minorHAnsi"/>
          <w:color w:val="0F0D29" w:themeColor="text1"/>
          <w:sz w:val="24"/>
          <w:szCs w:val="24"/>
        </w:rPr>
      </w:pPr>
      <w:r w:rsidRPr="000304E9">
        <w:rPr>
          <w:rFonts w:cstheme="minorHAnsi"/>
          <w:color w:val="0F0D29" w:themeColor="text1"/>
          <w:sz w:val="24"/>
          <w:szCs w:val="24"/>
        </w:rPr>
        <w:tab/>
      </w:r>
    </w:p>
    <w:p w14:paraId="660B4693" w14:textId="0A49F105" w:rsidR="00744485" w:rsidRPr="000304E9" w:rsidRDefault="005B3571" w:rsidP="00744485">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2</w:t>
      </w:r>
      <w:r w:rsidR="005D42A0" w:rsidRPr="000304E9">
        <w:rPr>
          <w:rFonts w:cstheme="minorHAnsi"/>
          <w:bCs/>
          <w:color w:val="0F0D29" w:themeColor="text1"/>
          <w:sz w:val="24"/>
          <w:szCs w:val="24"/>
        </w:rPr>
        <w:t>7</w:t>
      </w:r>
      <w:r w:rsidR="00744485" w:rsidRPr="000304E9">
        <w:rPr>
          <w:rFonts w:cstheme="minorHAnsi"/>
          <w:bCs/>
          <w:color w:val="0F0D29" w:themeColor="text1"/>
          <w:sz w:val="24"/>
          <w:szCs w:val="24"/>
        </w:rPr>
        <w:t>.</w:t>
      </w:r>
      <w:r w:rsidR="00744485" w:rsidRPr="000304E9">
        <w:rPr>
          <w:rFonts w:cstheme="minorHAnsi"/>
          <w:bCs/>
          <w:color w:val="0F0D29" w:themeColor="text1"/>
          <w:sz w:val="24"/>
          <w:szCs w:val="24"/>
        </w:rPr>
        <w:tab/>
      </w:r>
      <w:r w:rsidR="00087B2D" w:rsidRPr="000304E9">
        <w:rPr>
          <w:rFonts w:cstheme="minorHAnsi"/>
          <w:bCs/>
          <w:color w:val="0F0D29" w:themeColor="text1"/>
          <w:sz w:val="24"/>
          <w:szCs w:val="24"/>
        </w:rPr>
        <w:t>After-Hours’</w:t>
      </w:r>
      <w:r w:rsidR="00393742" w:rsidRPr="000304E9">
        <w:rPr>
          <w:rFonts w:cstheme="minorHAnsi"/>
          <w:bCs/>
          <w:color w:val="0F0D29" w:themeColor="text1"/>
          <w:sz w:val="24"/>
          <w:szCs w:val="24"/>
        </w:rPr>
        <w:t xml:space="preserve"> Work</w:t>
      </w:r>
    </w:p>
    <w:p w14:paraId="72388A8C" w14:textId="77777777" w:rsidR="00744485" w:rsidRPr="000304E9" w:rsidRDefault="00744485" w:rsidP="00116B92">
      <w:pPr>
        <w:spacing w:line="240" w:lineRule="auto"/>
        <w:rPr>
          <w:color w:val="0F0D29" w:themeColor="text1"/>
        </w:rPr>
      </w:pPr>
    </w:p>
    <w:p w14:paraId="4D560434" w14:textId="7CDC80F6" w:rsidR="00393742" w:rsidRPr="000304E9" w:rsidRDefault="00393742" w:rsidP="00393742">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The supplier may be required to perform work during KCDC’s non-working hours or on weekends or holidays. The requestor or designated representative must approve all repairs including after-hours work. The supplier shall invoice at the rate of time-and-a-half based on the regular hourly labor rates.</w:t>
      </w:r>
    </w:p>
    <w:p w14:paraId="57A699CE" w14:textId="77777777" w:rsidR="002D7ECE" w:rsidRPr="000304E9" w:rsidRDefault="002D7ECE" w:rsidP="002D7ECE">
      <w:pPr>
        <w:spacing w:line="240" w:lineRule="auto"/>
        <w:jc w:val="both"/>
        <w:rPr>
          <w:rFonts w:cstheme="minorHAnsi"/>
          <w:b w:val="0"/>
          <w:bCs/>
          <w:color w:val="0F0D29" w:themeColor="text1"/>
          <w:sz w:val="24"/>
          <w:szCs w:val="24"/>
        </w:rPr>
      </w:pPr>
    </w:p>
    <w:p w14:paraId="1CCC034F" w14:textId="05F66B33" w:rsidR="003C0BB7" w:rsidRPr="000304E9" w:rsidRDefault="000D55FD" w:rsidP="003C0BB7">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2</w:t>
      </w:r>
      <w:r w:rsidR="005D42A0" w:rsidRPr="000304E9">
        <w:rPr>
          <w:rFonts w:cstheme="minorHAnsi"/>
          <w:bCs/>
          <w:color w:val="0F0D29" w:themeColor="text1"/>
          <w:sz w:val="24"/>
          <w:szCs w:val="24"/>
        </w:rPr>
        <w:t>8</w:t>
      </w:r>
      <w:r w:rsidRPr="000304E9">
        <w:rPr>
          <w:rFonts w:cstheme="minorHAnsi"/>
          <w:bCs/>
          <w:color w:val="0F0D29" w:themeColor="text1"/>
          <w:sz w:val="24"/>
          <w:szCs w:val="24"/>
        </w:rPr>
        <w:t>.</w:t>
      </w:r>
      <w:r w:rsidR="003C0BB7" w:rsidRPr="000304E9">
        <w:rPr>
          <w:rFonts w:cstheme="minorHAnsi"/>
          <w:bCs/>
          <w:color w:val="0F0D29" w:themeColor="text1"/>
          <w:sz w:val="24"/>
          <w:szCs w:val="24"/>
        </w:rPr>
        <w:tab/>
      </w:r>
      <w:r w:rsidR="00393742" w:rsidRPr="000304E9">
        <w:rPr>
          <w:rFonts w:cstheme="minorHAnsi"/>
          <w:bCs/>
          <w:color w:val="0F0D29" w:themeColor="text1"/>
          <w:sz w:val="24"/>
          <w:szCs w:val="24"/>
        </w:rPr>
        <w:t>Call Back  Service</w:t>
      </w:r>
    </w:p>
    <w:p w14:paraId="6F7B0FE7" w14:textId="77777777" w:rsidR="003C0BB7" w:rsidRPr="000304E9" w:rsidRDefault="003C0BB7" w:rsidP="00EB4CC7">
      <w:pPr>
        <w:spacing w:line="240" w:lineRule="auto"/>
        <w:jc w:val="both"/>
        <w:rPr>
          <w:b w:val="0"/>
          <w:bCs/>
          <w:color w:val="0F0D29" w:themeColor="text1"/>
        </w:rPr>
      </w:pPr>
    </w:p>
    <w:p w14:paraId="7E1B491B" w14:textId="04E0A6AC" w:rsidR="005D337D" w:rsidRPr="000304E9" w:rsidRDefault="005D337D" w:rsidP="005D337D">
      <w:pPr>
        <w:suppressAutoHyphens/>
        <w:spacing w:line="240" w:lineRule="auto"/>
        <w:ind w:left="432"/>
        <w:jc w:val="both"/>
        <w:rPr>
          <w:rFonts w:cstheme="minorHAnsi"/>
          <w:b w:val="0"/>
          <w:bCs/>
          <w:color w:val="0F0D29" w:themeColor="text1"/>
          <w:spacing w:val="-3"/>
          <w:sz w:val="24"/>
          <w:szCs w:val="24"/>
        </w:rPr>
      </w:pPr>
      <w:r w:rsidRPr="000304E9">
        <w:rPr>
          <w:rFonts w:cstheme="minorHAnsi"/>
          <w:b w:val="0"/>
          <w:bCs/>
          <w:color w:val="0F0D29" w:themeColor="text1"/>
          <w:spacing w:val="-3"/>
          <w:sz w:val="24"/>
          <w:szCs w:val="24"/>
        </w:rPr>
        <w:t>Upon emailed or otherwise written notice from KCDC, the supplier must without additional charge, replace/repair improper work or products installed within one year of service.  Such call back services shall be within two hours of notification for emergencies and within twenty-four hours for non-emergency situations.</w:t>
      </w:r>
    </w:p>
    <w:p w14:paraId="362F84CA" w14:textId="77777777" w:rsidR="00CD35AE" w:rsidRPr="000304E9" w:rsidRDefault="00CD35AE" w:rsidP="00CD35AE">
      <w:pPr>
        <w:jc w:val="both"/>
        <w:rPr>
          <w:rFonts w:cstheme="minorHAnsi"/>
          <w:color w:val="0F0D29" w:themeColor="text1"/>
          <w:sz w:val="24"/>
          <w:szCs w:val="24"/>
        </w:rPr>
      </w:pPr>
    </w:p>
    <w:p w14:paraId="38D6ED54" w14:textId="650B8947" w:rsidR="0071678B" w:rsidRPr="000304E9" w:rsidRDefault="000D55FD" w:rsidP="0071678B">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2</w:t>
      </w:r>
      <w:r w:rsidR="005D42A0" w:rsidRPr="000304E9">
        <w:rPr>
          <w:rFonts w:cstheme="minorHAnsi"/>
          <w:bCs/>
          <w:color w:val="0F0D29" w:themeColor="text1"/>
          <w:sz w:val="24"/>
          <w:szCs w:val="24"/>
        </w:rPr>
        <w:t>9</w:t>
      </w:r>
      <w:r w:rsidR="0071678B" w:rsidRPr="000304E9">
        <w:rPr>
          <w:rFonts w:cstheme="minorHAnsi"/>
          <w:bCs/>
          <w:color w:val="0F0D29" w:themeColor="text1"/>
          <w:sz w:val="24"/>
          <w:szCs w:val="24"/>
        </w:rPr>
        <w:t>.</w:t>
      </w:r>
      <w:r w:rsidR="0071678B" w:rsidRPr="000304E9">
        <w:rPr>
          <w:rFonts w:cstheme="minorHAnsi"/>
          <w:bCs/>
          <w:color w:val="0F0D29" w:themeColor="text1"/>
          <w:sz w:val="24"/>
          <w:szCs w:val="24"/>
        </w:rPr>
        <w:tab/>
      </w:r>
      <w:r w:rsidR="005D337D" w:rsidRPr="000304E9">
        <w:rPr>
          <w:rFonts w:cstheme="minorHAnsi"/>
          <w:bCs/>
          <w:color w:val="0F0D29" w:themeColor="text1"/>
          <w:sz w:val="24"/>
          <w:szCs w:val="24"/>
        </w:rPr>
        <w:t>Charges</w:t>
      </w:r>
    </w:p>
    <w:p w14:paraId="2C6CAE36" w14:textId="7AC6A2C5" w:rsidR="000D55FD" w:rsidRPr="000304E9" w:rsidRDefault="000D55FD" w:rsidP="00D56047">
      <w:pPr>
        <w:spacing w:line="240" w:lineRule="auto"/>
        <w:ind w:left="864" w:hanging="432"/>
        <w:jc w:val="both"/>
        <w:rPr>
          <w:b w:val="0"/>
          <w:bCs/>
          <w:color w:val="0F0D29" w:themeColor="text1"/>
        </w:rPr>
      </w:pPr>
    </w:p>
    <w:p w14:paraId="2153DCC0" w14:textId="77777777" w:rsidR="005D337D" w:rsidRPr="000304E9" w:rsidRDefault="006D6D1A" w:rsidP="005D337D">
      <w:pPr>
        <w:suppressAutoHyphens/>
        <w:spacing w:line="240" w:lineRule="auto"/>
        <w:ind w:firstLine="432"/>
        <w:jc w:val="both"/>
        <w:rPr>
          <w:rFonts w:cstheme="minorHAnsi"/>
          <w:b w:val="0"/>
          <w:bCs/>
          <w:color w:val="0F0D29" w:themeColor="text1"/>
          <w:spacing w:val="-3"/>
          <w:sz w:val="24"/>
          <w:szCs w:val="24"/>
        </w:rPr>
      </w:pPr>
      <w:r w:rsidRPr="000304E9">
        <w:rPr>
          <w:rFonts w:cstheme="minorHAnsi"/>
          <w:b w:val="0"/>
          <w:bCs/>
          <w:color w:val="0F0D29" w:themeColor="text1"/>
          <w:sz w:val="24"/>
          <w:szCs w:val="24"/>
        </w:rPr>
        <w:t xml:space="preserve">a. </w:t>
      </w:r>
      <w:r w:rsidRPr="000304E9">
        <w:rPr>
          <w:rFonts w:cstheme="minorHAnsi"/>
          <w:b w:val="0"/>
          <w:bCs/>
          <w:color w:val="0F0D29" w:themeColor="text1"/>
          <w:sz w:val="24"/>
          <w:szCs w:val="24"/>
        </w:rPr>
        <w:tab/>
      </w:r>
      <w:r w:rsidR="005D337D" w:rsidRPr="000304E9">
        <w:rPr>
          <w:rFonts w:cstheme="minorHAnsi"/>
          <w:b w:val="0"/>
          <w:bCs/>
          <w:color w:val="0F0D29" w:themeColor="text1"/>
          <w:spacing w:val="-3"/>
          <w:sz w:val="24"/>
          <w:szCs w:val="24"/>
        </w:rPr>
        <w:t>Equipment Cost</w:t>
      </w:r>
    </w:p>
    <w:p w14:paraId="78232F6B" w14:textId="77777777" w:rsidR="007F1C36" w:rsidRPr="000304E9" w:rsidRDefault="005D337D" w:rsidP="005D337D">
      <w:pPr>
        <w:suppressAutoHyphens/>
        <w:spacing w:line="240" w:lineRule="auto"/>
        <w:ind w:left="864"/>
        <w:jc w:val="both"/>
        <w:rPr>
          <w:rFonts w:cstheme="minorHAnsi"/>
          <w:b w:val="0"/>
          <w:bCs/>
          <w:color w:val="0F0D29" w:themeColor="text1"/>
          <w:spacing w:val="-3"/>
          <w:sz w:val="24"/>
          <w:szCs w:val="24"/>
        </w:rPr>
      </w:pPr>
      <w:r w:rsidRPr="000304E9">
        <w:rPr>
          <w:rFonts w:cstheme="minorHAnsi"/>
          <w:b w:val="0"/>
          <w:bCs/>
          <w:color w:val="0F0D29" w:themeColor="text1"/>
          <w:spacing w:val="-3"/>
          <w:sz w:val="24"/>
          <w:szCs w:val="24"/>
        </w:rPr>
        <w:t xml:space="preserve">Supplier shall charge their quoted rate per hour for actual time used only. The time that equipment sits idle is not billable. If a staff member has dual responsibilities as an equipment operator and as a plumber, his or her time will be separated appropriately as to the actual duties performed. For instance, if the plumber is the equipment operator for five hours, then the invoice will reflect his or her time as equipment operator for five hours. </w:t>
      </w:r>
    </w:p>
    <w:p w14:paraId="29486F0B" w14:textId="40B1980E" w:rsidR="005D337D" w:rsidRPr="000304E9" w:rsidRDefault="005D337D" w:rsidP="005D337D">
      <w:pPr>
        <w:suppressAutoHyphens/>
        <w:spacing w:line="240" w:lineRule="auto"/>
        <w:ind w:left="864"/>
        <w:jc w:val="both"/>
        <w:rPr>
          <w:rFonts w:cstheme="minorHAnsi"/>
          <w:b w:val="0"/>
          <w:bCs/>
          <w:color w:val="0F0D29" w:themeColor="text1"/>
          <w:spacing w:val="-3"/>
          <w:sz w:val="24"/>
          <w:szCs w:val="24"/>
        </w:rPr>
      </w:pPr>
      <w:r w:rsidRPr="000304E9">
        <w:rPr>
          <w:rFonts w:cstheme="minorHAnsi"/>
          <w:b w:val="0"/>
          <w:bCs/>
          <w:color w:val="0F0D29" w:themeColor="text1"/>
          <w:spacing w:val="-3"/>
          <w:sz w:val="24"/>
          <w:szCs w:val="24"/>
        </w:rPr>
        <w:t>If the operator then performs plumbing services for five hours, those hours will be reflected at the plumbing rate on the invoice. KCDC will not pay both the operator’s rate and the plumber’s rate for the same five hours in this example.</w:t>
      </w:r>
    </w:p>
    <w:p w14:paraId="1989CE3B" w14:textId="5AD8C2CD" w:rsidR="006D6D1A" w:rsidRPr="000304E9" w:rsidRDefault="006D6D1A" w:rsidP="005D337D">
      <w:pPr>
        <w:autoSpaceDE w:val="0"/>
        <w:autoSpaceDN w:val="0"/>
        <w:adjustRightInd w:val="0"/>
        <w:spacing w:line="240" w:lineRule="auto"/>
        <w:ind w:left="720" w:hanging="432"/>
        <w:jc w:val="both"/>
        <w:rPr>
          <w:rFonts w:cstheme="minorHAnsi"/>
          <w:b w:val="0"/>
          <w:bCs/>
          <w:color w:val="0F0D29" w:themeColor="text1"/>
          <w:sz w:val="24"/>
          <w:szCs w:val="24"/>
        </w:rPr>
      </w:pPr>
    </w:p>
    <w:p w14:paraId="54E538E1" w14:textId="77777777" w:rsidR="005D337D" w:rsidRPr="000304E9" w:rsidRDefault="005D337D" w:rsidP="00EB34E5">
      <w:pPr>
        <w:suppressAutoHyphens/>
        <w:spacing w:line="240" w:lineRule="auto"/>
        <w:ind w:firstLine="432"/>
        <w:jc w:val="both"/>
        <w:rPr>
          <w:rFonts w:cstheme="minorHAnsi"/>
          <w:b w:val="0"/>
          <w:bCs/>
          <w:color w:val="0F0D29" w:themeColor="text1"/>
          <w:spacing w:val="-3"/>
          <w:sz w:val="24"/>
          <w:szCs w:val="24"/>
        </w:rPr>
      </w:pPr>
      <w:r w:rsidRPr="000304E9">
        <w:rPr>
          <w:rFonts w:cstheme="minorHAnsi"/>
          <w:b w:val="0"/>
          <w:bCs/>
          <w:color w:val="0F0D29" w:themeColor="text1"/>
          <w:spacing w:val="-3"/>
          <w:sz w:val="24"/>
          <w:szCs w:val="24"/>
        </w:rPr>
        <w:t>b.</w:t>
      </w:r>
      <w:r w:rsidRPr="000304E9">
        <w:rPr>
          <w:rFonts w:cstheme="minorHAnsi"/>
          <w:b w:val="0"/>
          <w:bCs/>
          <w:color w:val="0F0D29" w:themeColor="text1"/>
          <w:spacing w:val="-3"/>
          <w:sz w:val="24"/>
          <w:szCs w:val="24"/>
        </w:rPr>
        <w:tab/>
        <w:t>Labor</w:t>
      </w:r>
    </w:p>
    <w:p w14:paraId="356A59C4" w14:textId="77777777" w:rsidR="00EB34E5" w:rsidRPr="000304E9" w:rsidRDefault="00EB34E5" w:rsidP="00EB34E5">
      <w:pPr>
        <w:suppressAutoHyphens/>
        <w:spacing w:line="240" w:lineRule="auto"/>
        <w:ind w:firstLine="432"/>
        <w:jc w:val="both"/>
        <w:rPr>
          <w:rFonts w:cstheme="minorHAnsi"/>
          <w:b w:val="0"/>
          <w:bCs/>
          <w:color w:val="0F0D29" w:themeColor="text1"/>
          <w:spacing w:val="-3"/>
          <w:sz w:val="24"/>
          <w:szCs w:val="24"/>
        </w:rPr>
      </w:pPr>
    </w:p>
    <w:p w14:paraId="78C3E3CE" w14:textId="432EC5F0" w:rsidR="005D337D" w:rsidRPr="000304E9" w:rsidRDefault="00DF7449" w:rsidP="00DF7449">
      <w:pPr>
        <w:autoSpaceDE w:val="0"/>
        <w:autoSpaceDN w:val="0"/>
        <w:adjustRightInd w:val="0"/>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1.</w:t>
      </w:r>
      <w:r w:rsidR="005D337D" w:rsidRPr="000304E9">
        <w:rPr>
          <w:rFonts w:cstheme="minorHAnsi"/>
          <w:b w:val="0"/>
          <w:bCs/>
          <w:color w:val="0F0D29" w:themeColor="text1"/>
          <w:sz w:val="24"/>
          <w:szCs w:val="24"/>
        </w:rPr>
        <w:tab/>
        <w:t xml:space="preserve">Supplier shall include all costs (overhead, profit, insurance, workmen's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compensation, unemployment insurance, social security, et cetera), in the hourly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rate figures. The only exclusions from this section are the cost of supplies and parts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that are directly attributable to a specific job and the approved equipment rental.  </w:t>
      </w:r>
    </w:p>
    <w:p w14:paraId="0E074E66" w14:textId="77777777" w:rsidR="005D337D" w:rsidRPr="000304E9" w:rsidRDefault="005D337D" w:rsidP="005D337D">
      <w:pPr>
        <w:autoSpaceDE w:val="0"/>
        <w:autoSpaceDN w:val="0"/>
        <w:adjustRightInd w:val="0"/>
        <w:spacing w:line="240" w:lineRule="auto"/>
        <w:jc w:val="both"/>
        <w:rPr>
          <w:rFonts w:cstheme="minorHAnsi"/>
          <w:b w:val="0"/>
          <w:bCs/>
          <w:color w:val="0F0D29" w:themeColor="text1"/>
          <w:sz w:val="24"/>
          <w:szCs w:val="24"/>
        </w:rPr>
      </w:pPr>
    </w:p>
    <w:p w14:paraId="49575C92" w14:textId="0AE6EF66" w:rsidR="005D337D" w:rsidRPr="000304E9" w:rsidRDefault="00DF7449" w:rsidP="005D337D">
      <w:pPr>
        <w:autoSpaceDE w:val="0"/>
        <w:autoSpaceDN w:val="0"/>
        <w:adjustRightInd w:val="0"/>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2.</w:t>
      </w:r>
      <w:r w:rsidR="005D337D" w:rsidRPr="000304E9">
        <w:rPr>
          <w:rFonts w:cstheme="minorHAnsi"/>
          <w:b w:val="0"/>
          <w:bCs/>
          <w:color w:val="0F0D29" w:themeColor="text1"/>
          <w:sz w:val="24"/>
          <w:szCs w:val="24"/>
        </w:rPr>
        <w:tab/>
        <w:t xml:space="preserve">Regular time will be KCDC’s normal business hours of 7:30 a.m. to 4:00 p.m.,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Monday through Friday, unless otherwise authorized.</w:t>
      </w:r>
    </w:p>
    <w:p w14:paraId="37872BC0" w14:textId="77777777" w:rsidR="005D337D" w:rsidRPr="000304E9" w:rsidRDefault="005D337D" w:rsidP="005D337D">
      <w:pPr>
        <w:autoSpaceDE w:val="0"/>
        <w:autoSpaceDN w:val="0"/>
        <w:adjustRightInd w:val="0"/>
        <w:spacing w:line="240" w:lineRule="auto"/>
        <w:jc w:val="both"/>
        <w:rPr>
          <w:rFonts w:cstheme="minorHAnsi"/>
          <w:b w:val="0"/>
          <w:bCs/>
          <w:color w:val="0F0D29" w:themeColor="text1"/>
          <w:sz w:val="24"/>
          <w:szCs w:val="24"/>
        </w:rPr>
      </w:pPr>
    </w:p>
    <w:p w14:paraId="57A62F01" w14:textId="29180A53" w:rsidR="005D337D" w:rsidRPr="000304E9" w:rsidRDefault="00DF7449" w:rsidP="005D337D">
      <w:pPr>
        <w:autoSpaceDE w:val="0"/>
        <w:autoSpaceDN w:val="0"/>
        <w:adjustRightInd w:val="0"/>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lastRenderedPageBreak/>
        <w:tab/>
      </w:r>
      <w:r w:rsidR="005D337D" w:rsidRPr="000304E9">
        <w:rPr>
          <w:rFonts w:cstheme="minorHAnsi"/>
          <w:b w:val="0"/>
          <w:bCs/>
          <w:color w:val="0F0D29" w:themeColor="text1"/>
          <w:sz w:val="24"/>
          <w:szCs w:val="24"/>
        </w:rPr>
        <w:t>3.</w:t>
      </w:r>
      <w:r w:rsidR="005D337D" w:rsidRPr="000304E9">
        <w:rPr>
          <w:rFonts w:cstheme="minorHAnsi"/>
          <w:b w:val="0"/>
          <w:bCs/>
          <w:color w:val="0F0D29" w:themeColor="text1"/>
          <w:sz w:val="24"/>
          <w:szCs w:val="24"/>
        </w:rPr>
        <w:tab/>
        <w:t xml:space="preserve">A maximum of one hour (thirty minutes each way) per day will be allowed for travel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time (workman's hourly rate) between your business address (shop) and the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jobsite. However, travel time closer to thirty minutes (fifteen minutes each way)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shall be billed accordingly.</w:t>
      </w:r>
    </w:p>
    <w:p w14:paraId="1D66136E" w14:textId="77777777" w:rsidR="005D337D" w:rsidRPr="000304E9" w:rsidRDefault="005D337D" w:rsidP="005D337D">
      <w:pPr>
        <w:suppressAutoHyphens/>
        <w:spacing w:line="240" w:lineRule="auto"/>
        <w:jc w:val="both"/>
        <w:rPr>
          <w:rFonts w:cstheme="minorHAnsi"/>
          <w:b w:val="0"/>
          <w:bCs/>
          <w:color w:val="0F0D29" w:themeColor="text1"/>
          <w:spacing w:val="-3"/>
          <w:sz w:val="24"/>
          <w:szCs w:val="24"/>
        </w:rPr>
      </w:pPr>
    </w:p>
    <w:p w14:paraId="7004232C" w14:textId="07EFEBE6" w:rsidR="005D337D" w:rsidRPr="000304E9" w:rsidRDefault="00DF7449" w:rsidP="005D337D">
      <w:pPr>
        <w:autoSpaceDE w:val="0"/>
        <w:autoSpaceDN w:val="0"/>
        <w:adjustRightInd w:val="0"/>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4.</w:t>
      </w:r>
      <w:r w:rsidR="005D337D" w:rsidRPr="000304E9">
        <w:rPr>
          <w:rFonts w:cstheme="minorHAnsi"/>
          <w:b w:val="0"/>
          <w:bCs/>
          <w:color w:val="0F0D29" w:themeColor="text1"/>
          <w:sz w:val="24"/>
          <w:szCs w:val="24"/>
        </w:rPr>
        <w:tab/>
        <w:t xml:space="preserve">Overtime </w:t>
      </w:r>
      <w:r w:rsidR="00D82BEF" w:rsidRPr="000304E9">
        <w:rPr>
          <w:rFonts w:cstheme="minorHAnsi"/>
          <w:b w:val="0"/>
          <w:bCs/>
          <w:color w:val="0F0D29" w:themeColor="text1"/>
          <w:sz w:val="24"/>
          <w:szCs w:val="24"/>
        </w:rPr>
        <w:t>is</w:t>
      </w:r>
      <w:r w:rsidR="005D337D" w:rsidRPr="000304E9">
        <w:rPr>
          <w:rFonts w:cstheme="minorHAnsi"/>
          <w:b w:val="0"/>
          <w:bCs/>
          <w:color w:val="0F0D29" w:themeColor="text1"/>
          <w:sz w:val="24"/>
          <w:szCs w:val="24"/>
        </w:rPr>
        <w:t xml:space="preserve"> work done at times other than normal business hours. Holiday rates go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in effect on the holidays that KCDC observes. After award, the supplier will be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furnished with the latest list of KCDC holidays.</w:t>
      </w:r>
    </w:p>
    <w:p w14:paraId="69C6425F" w14:textId="77777777" w:rsidR="005D337D" w:rsidRPr="000304E9" w:rsidRDefault="005D337D" w:rsidP="005D337D">
      <w:pPr>
        <w:autoSpaceDE w:val="0"/>
        <w:autoSpaceDN w:val="0"/>
        <w:adjustRightInd w:val="0"/>
        <w:spacing w:line="240" w:lineRule="auto"/>
        <w:jc w:val="both"/>
        <w:rPr>
          <w:rFonts w:cstheme="minorHAnsi"/>
          <w:b w:val="0"/>
          <w:bCs/>
          <w:color w:val="0F0D29" w:themeColor="text1"/>
          <w:sz w:val="24"/>
          <w:szCs w:val="24"/>
        </w:rPr>
      </w:pPr>
    </w:p>
    <w:p w14:paraId="75ED2C39" w14:textId="4B9313CD" w:rsidR="005D337D" w:rsidRPr="000304E9" w:rsidRDefault="00DF7449" w:rsidP="005D337D">
      <w:pPr>
        <w:autoSpaceDE w:val="0"/>
        <w:autoSpaceDN w:val="0"/>
        <w:adjustRightInd w:val="0"/>
        <w:spacing w:line="240" w:lineRule="auto"/>
        <w:ind w:firstLine="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5.</w:t>
      </w:r>
      <w:r w:rsidR="005D337D" w:rsidRPr="000304E9">
        <w:rPr>
          <w:rFonts w:cstheme="minorHAnsi"/>
          <w:b w:val="0"/>
          <w:bCs/>
          <w:color w:val="0F0D29" w:themeColor="text1"/>
          <w:sz w:val="24"/>
          <w:szCs w:val="24"/>
        </w:rPr>
        <w:tab/>
        <w:t xml:space="preserve">Suppliers may be required to have hours worked certified at the </w:t>
      </w:r>
      <w:r w:rsidR="00D82BEF" w:rsidRPr="000304E9">
        <w:rPr>
          <w:rFonts w:cstheme="minorHAnsi"/>
          <w:b w:val="0"/>
          <w:bCs/>
          <w:color w:val="0F0D29" w:themeColor="text1"/>
          <w:sz w:val="24"/>
          <w:szCs w:val="24"/>
        </w:rPr>
        <w:t>job site</w:t>
      </w:r>
      <w:r w:rsidR="005D337D" w:rsidRPr="000304E9">
        <w:rPr>
          <w:rFonts w:cstheme="minorHAnsi"/>
          <w:b w:val="0"/>
          <w:bCs/>
          <w:color w:val="0F0D29" w:themeColor="text1"/>
          <w:sz w:val="24"/>
          <w:szCs w:val="24"/>
        </w:rPr>
        <w:t xml:space="preserve"> by KCDC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staff. </w:t>
      </w:r>
    </w:p>
    <w:p w14:paraId="26C66E43" w14:textId="77777777" w:rsidR="005D337D" w:rsidRPr="000304E9" w:rsidRDefault="005D337D" w:rsidP="005D337D">
      <w:pPr>
        <w:autoSpaceDE w:val="0"/>
        <w:autoSpaceDN w:val="0"/>
        <w:adjustRightInd w:val="0"/>
        <w:spacing w:line="240" w:lineRule="auto"/>
        <w:jc w:val="both"/>
        <w:rPr>
          <w:rFonts w:cstheme="minorHAnsi"/>
          <w:b w:val="0"/>
          <w:bCs/>
          <w:color w:val="0F0D29" w:themeColor="text1"/>
          <w:sz w:val="24"/>
          <w:szCs w:val="24"/>
        </w:rPr>
      </w:pPr>
    </w:p>
    <w:p w14:paraId="2580B504" w14:textId="646B87FF" w:rsidR="005D337D" w:rsidRPr="000304E9" w:rsidRDefault="00DF7449" w:rsidP="005D337D">
      <w:pPr>
        <w:autoSpaceDE w:val="0"/>
        <w:autoSpaceDN w:val="0"/>
        <w:adjustRightInd w:val="0"/>
        <w:spacing w:line="240" w:lineRule="auto"/>
        <w:ind w:firstLine="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6.</w:t>
      </w:r>
      <w:r w:rsidR="005D337D" w:rsidRPr="000304E9">
        <w:rPr>
          <w:rFonts w:cstheme="minorHAnsi"/>
          <w:b w:val="0"/>
          <w:bCs/>
          <w:color w:val="0F0D29" w:themeColor="text1"/>
          <w:sz w:val="24"/>
          <w:szCs w:val="24"/>
        </w:rPr>
        <w:tab/>
        <w:t>Additional vehicle mileage charges are not allowed.</w:t>
      </w:r>
    </w:p>
    <w:p w14:paraId="55AD2887" w14:textId="77777777" w:rsidR="005D337D" w:rsidRPr="000304E9" w:rsidRDefault="005D337D" w:rsidP="005D337D">
      <w:pPr>
        <w:autoSpaceDE w:val="0"/>
        <w:autoSpaceDN w:val="0"/>
        <w:adjustRightInd w:val="0"/>
        <w:spacing w:line="240" w:lineRule="auto"/>
        <w:jc w:val="both"/>
        <w:rPr>
          <w:rFonts w:cstheme="minorHAnsi"/>
          <w:b w:val="0"/>
          <w:bCs/>
          <w:color w:val="0F0D29" w:themeColor="text1"/>
          <w:sz w:val="24"/>
          <w:szCs w:val="24"/>
        </w:rPr>
      </w:pPr>
    </w:p>
    <w:p w14:paraId="6EF8A738" w14:textId="749D3DBA" w:rsidR="005D337D" w:rsidRPr="000304E9" w:rsidRDefault="00DF7449" w:rsidP="005D337D">
      <w:pPr>
        <w:autoSpaceDE w:val="0"/>
        <w:autoSpaceDN w:val="0"/>
        <w:adjustRightInd w:val="0"/>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7.</w:t>
      </w:r>
      <w:r w:rsidR="005D337D" w:rsidRPr="000304E9">
        <w:rPr>
          <w:rFonts w:cstheme="minorHAnsi"/>
          <w:b w:val="0"/>
          <w:bCs/>
          <w:color w:val="0F0D29" w:themeColor="text1"/>
          <w:sz w:val="24"/>
          <w:szCs w:val="24"/>
        </w:rPr>
        <w:tab/>
        <w:t xml:space="preserve">Normally a Journeyman Plumber will reply and handle to routine calls. Any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additional personnel</w:t>
      </w:r>
      <w:r w:rsidR="005D337D" w:rsidRPr="000304E9">
        <w:rPr>
          <w:rFonts w:cstheme="minorHAnsi"/>
          <w:b w:val="0"/>
          <w:bCs/>
          <w:color w:val="0F0D29" w:themeColor="text1"/>
        </w:rPr>
        <w:t xml:space="preserve"> </w:t>
      </w:r>
      <w:r w:rsidR="005D337D" w:rsidRPr="000304E9">
        <w:rPr>
          <w:rFonts w:cstheme="minorHAnsi"/>
          <w:b w:val="0"/>
          <w:bCs/>
          <w:color w:val="0F0D29" w:themeColor="text1"/>
          <w:sz w:val="24"/>
          <w:szCs w:val="24"/>
        </w:rPr>
        <w:t>must be authorized by KCDC.</w:t>
      </w:r>
    </w:p>
    <w:p w14:paraId="543409ED" w14:textId="77777777" w:rsidR="005D337D" w:rsidRPr="000304E9" w:rsidRDefault="005D337D" w:rsidP="005D337D">
      <w:pPr>
        <w:autoSpaceDE w:val="0"/>
        <w:autoSpaceDN w:val="0"/>
        <w:adjustRightInd w:val="0"/>
        <w:spacing w:line="240" w:lineRule="auto"/>
        <w:jc w:val="both"/>
        <w:rPr>
          <w:rFonts w:cstheme="minorHAnsi"/>
          <w:b w:val="0"/>
          <w:bCs/>
          <w:color w:val="0F0D29" w:themeColor="text1"/>
          <w:sz w:val="24"/>
          <w:szCs w:val="24"/>
        </w:rPr>
      </w:pPr>
    </w:p>
    <w:p w14:paraId="6B6DA93A" w14:textId="4F55FF55" w:rsidR="005D337D" w:rsidRPr="000304E9" w:rsidRDefault="00DF7449" w:rsidP="005D337D">
      <w:pPr>
        <w:suppressAutoHyphens/>
        <w:spacing w:line="240" w:lineRule="auto"/>
        <w:ind w:firstLine="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8.</w:t>
      </w:r>
      <w:r w:rsidR="005D337D" w:rsidRPr="000304E9">
        <w:rPr>
          <w:rFonts w:cstheme="minorHAnsi"/>
          <w:b w:val="0"/>
          <w:bCs/>
          <w:color w:val="0F0D29" w:themeColor="text1"/>
          <w:sz w:val="24"/>
          <w:szCs w:val="24"/>
        </w:rPr>
        <w:tab/>
        <w:t>Supplier will deduct time consumed for meals eaten during the time on the job.</w:t>
      </w:r>
    </w:p>
    <w:p w14:paraId="690217FE" w14:textId="77777777" w:rsidR="005D337D" w:rsidRPr="000304E9" w:rsidRDefault="005D337D" w:rsidP="005D337D">
      <w:pPr>
        <w:suppressAutoHyphens/>
        <w:spacing w:line="240" w:lineRule="auto"/>
        <w:jc w:val="both"/>
        <w:rPr>
          <w:rFonts w:cstheme="minorHAnsi"/>
          <w:b w:val="0"/>
          <w:bCs/>
          <w:color w:val="0F0D29" w:themeColor="text1"/>
          <w:sz w:val="24"/>
          <w:szCs w:val="24"/>
        </w:rPr>
      </w:pPr>
    </w:p>
    <w:p w14:paraId="105F6A48" w14:textId="77777777" w:rsidR="005D337D" w:rsidRPr="000304E9" w:rsidRDefault="005D337D" w:rsidP="005D337D">
      <w:pPr>
        <w:spacing w:line="240" w:lineRule="auto"/>
        <w:jc w:val="both"/>
        <w:rPr>
          <w:rFonts w:cstheme="minorHAnsi"/>
          <w:b w:val="0"/>
          <w:bCs/>
          <w:color w:val="0F0D29" w:themeColor="text1"/>
          <w:sz w:val="24"/>
          <w:szCs w:val="24"/>
        </w:rPr>
      </w:pPr>
      <w:r w:rsidRPr="000304E9">
        <w:rPr>
          <w:rFonts w:cstheme="minorHAnsi"/>
          <w:b w:val="0"/>
          <w:bCs/>
          <w:color w:val="0F0D29" w:themeColor="text1"/>
          <w:sz w:val="24"/>
          <w:szCs w:val="24"/>
        </w:rPr>
        <w:t>c.</w:t>
      </w:r>
      <w:r w:rsidRPr="000304E9">
        <w:rPr>
          <w:rFonts w:cstheme="minorHAnsi"/>
          <w:b w:val="0"/>
          <w:bCs/>
          <w:color w:val="0F0D29" w:themeColor="text1"/>
          <w:sz w:val="24"/>
          <w:szCs w:val="24"/>
        </w:rPr>
        <w:tab/>
        <w:t xml:space="preserve">Materials </w:t>
      </w:r>
    </w:p>
    <w:p w14:paraId="377CFB10" w14:textId="77777777" w:rsidR="005D337D" w:rsidRPr="000304E9" w:rsidRDefault="005D337D" w:rsidP="005D337D">
      <w:pPr>
        <w:autoSpaceDE w:val="0"/>
        <w:autoSpaceDN w:val="0"/>
        <w:adjustRightInd w:val="0"/>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Supplier shall itemize materials or parts on the invoice (only those charges that are for equipment for that specific job) and add their markup (the figure shown on your bid submittal). KCDC reserves the right to require documentation of the cost vendors pay for materials or parts.</w:t>
      </w:r>
    </w:p>
    <w:p w14:paraId="50B86369" w14:textId="77777777" w:rsidR="005D337D" w:rsidRPr="000304E9" w:rsidRDefault="005D337D" w:rsidP="005D337D">
      <w:pPr>
        <w:autoSpaceDE w:val="0"/>
        <w:autoSpaceDN w:val="0"/>
        <w:adjustRightInd w:val="0"/>
        <w:spacing w:line="240" w:lineRule="auto"/>
        <w:jc w:val="both"/>
        <w:rPr>
          <w:rFonts w:cstheme="minorHAnsi"/>
          <w:b w:val="0"/>
          <w:bCs/>
          <w:color w:val="0F0D29" w:themeColor="text1"/>
          <w:sz w:val="24"/>
          <w:szCs w:val="24"/>
        </w:rPr>
      </w:pPr>
    </w:p>
    <w:p w14:paraId="4CCAA1BD" w14:textId="313135F9" w:rsidR="005D337D" w:rsidRPr="000304E9" w:rsidRDefault="005D337D" w:rsidP="005D337D">
      <w:pPr>
        <w:suppressAutoHyphens/>
        <w:spacing w:line="240" w:lineRule="auto"/>
        <w:jc w:val="both"/>
        <w:rPr>
          <w:rFonts w:cstheme="minorHAnsi"/>
          <w:b w:val="0"/>
          <w:bCs/>
          <w:color w:val="0F0D29" w:themeColor="text1"/>
          <w:sz w:val="24"/>
          <w:szCs w:val="24"/>
        </w:rPr>
      </w:pPr>
      <w:r w:rsidRPr="000304E9">
        <w:rPr>
          <w:rFonts w:cstheme="minorHAnsi"/>
          <w:b w:val="0"/>
          <w:bCs/>
          <w:color w:val="0F0D29" w:themeColor="text1"/>
          <w:spacing w:val="-3"/>
          <w:sz w:val="24"/>
          <w:szCs w:val="24"/>
        </w:rPr>
        <w:t>d.</w:t>
      </w:r>
      <w:r w:rsidRPr="000304E9">
        <w:rPr>
          <w:rFonts w:cstheme="minorHAnsi"/>
          <w:b w:val="0"/>
          <w:bCs/>
          <w:color w:val="0F0D29" w:themeColor="text1"/>
          <w:spacing w:val="-3"/>
          <w:sz w:val="24"/>
          <w:szCs w:val="24"/>
        </w:rPr>
        <w:tab/>
      </w:r>
      <w:r w:rsidRPr="000304E9">
        <w:rPr>
          <w:rFonts w:cstheme="minorHAnsi"/>
          <w:b w:val="0"/>
          <w:bCs/>
          <w:color w:val="0F0D29" w:themeColor="text1"/>
          <w:sz w:val="24"/>
          <w:szCs w:val="24"/>
        </w:rPr>
        <w:t>Mobilization</w:t>
      </w:r>
    </w:p>
    <w:p w14:paraId="47F05FFB" w14:textId="77777777" w:rsidR="00DF7449" w:rsidRPr="000304E9" w:rsidRDefault="00DF7449" w:rsidP="005D337D">
      <w:pPr>
        <w:suppressAutoHyphens/>
        <w:spacing w:line="240" w:lineRule="auto"/>
        <w:jc w:val="both"/>
        <w:rPr>
          <w:rFonts w:cstheme="minorHAnsi"/>
          <w:b w:val="0"/>
          <w:bCs/>
          <w:color w:val="0F0D29" w:themeColor="text1"/>
          <w:sz w:val="24"/>
          <w:szCs w:val="24"/>
        </w:rPr>
      </w:pPr>
    </w:p>
    <w:p w14:paraId="14ABAD66" w14:textId="1F53659E" w:rsidR="005D337D" w:rsidRPr="000304E9" w:rsidRDefault="00DF7449" w:rsidP="005D337D">
      <w:pPr>
        <w:suppressAutoHyphens/>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1.</w:t>
      </w:r>
      <w:r w:rsidR="005D337D" w:rsidRPr="000304E9">
        <w:rPr>
          <w:rFonts w:cstheme="minorHAnsi"/>
          <w:b w:val="0"/>
          <w:bCs/>
          <w:color w:val="0F0D29" w:themeColor="text1"/>
          <w:sz w:val="24"/>
          <w:szCs w:val="24"/>
        </w:rPr>
        <w:tab/>
        <w:t xml:space="preserve">Mobilization (if required) will be paid once for assignment regardless of the scope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of work.  </w:t>
      </w:r>
    </w:p>
    <w:p w14:paraId="1927DE73" w14:textId="77777777" w:rsidR="005D337D" w:rsidRPr="000304E9" w:rsidRDefault="005D337D" w:rsidP="005D337D">
      <w:pPr>
        <w:suppressAutoHyphens/>
        <w:spacing w:line="240" w:lineRule="auto"/>
        <w:jc w:val="both"/>
        <w:rPr>
          <w:rFonts w:cstheme="minorHAnsi"/>
          <w:b w:val="0"/>
          <w:bCs/>
          <w:color w:val="0F0D29" w:themeColor="text1"/>
          <w:sz w:val="24"/>
          <w:szCs w:val="24"/>
        </w:rPr>
      </w:pPr>
    </w:p>
    <w:p w14:paraId="298DA4B1" w14:textId="3A335990" w:rsidR="005D337D" w:rsidRPr="000304E9" w:rsidRDefault="00DF7449" w:rsidP="005D337D">
      <w:pPr>
        <w:suppressAutoHyphens/>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2.</w:t>
      </w:r>
      <w:r w:rsidR="005D337D" w:rsidRPr="000304E9">
        <w:rPr>
          <w:rFonts w:cstheme="minorHAnsi"/>
          <w:b w:val="0"/>
          <w:bCs/>
          <w:color w:val="0F0D29" w:themeColor="text1"/>
          <w:sz w:val="24"/>
          <w:szCs w:val="24"/>
        </w:rPr>
        <w:tab/>
        <w:t xml:space="preserve">Work in one area or on a one street in which the areas of activity are contiguous or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close together, regardless of the scope or scopes of work, is considered one job and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the supplier shall be paid for one mobilization.  </w:t>
      </w:r>
    </w:p>
    <w:p w14:paraId="39F3D5A5" w14:textId="77777777" w:rsidR="005D337D" w:rsidRPr="000304E9" w:rsidRDefault="005D337D" w:rsidP="005D337D">
      <w:pPr>
        <w:suppressAutoHyphens/>
        <w:spacing w:line="240" w:lineRule="auto"/>
        <w:jc w:val="both"/>
        <w:rPr>
          <w:rFonts w:cstheme="minorHAnsi"/>
          <w:b w:val="0"/>
          <w:bCs/>
          <w:color w:val="0F0D29" w:themeColor="text1"/>
          <w:sz w:val="24"/>
          <w:szCs w:val="24"/>
        </w:rPr>
      </w:pPr>
    </w:p>
    <w:p w14:paraId="5A57EF62" w14:textId="3205B3C2" w:rsidR="005D337D" w:rsidRPr="000304E9" w:rsidRDefault="00DF7449" w:rsidP="005D337D">
      <w:pPr>
        <w:suppressAutoHyphens/>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3.</w:t>
      </w:r>
      <w:r w:rsidR="005D337D" w:rsidRPr="000304E9">
        <w:rPr>
          <w:rFonts w:cstheme="minorHAnsi"/>
          <w:b w:val="0"/>
          <w:bCs/>
          <w:color w:val="0F0D29" w:themeColor="text1"/>
          <w:sz w:val="24"/>
          <w:szCs w:val="24"/>
        </w:rPr>
        <w:tab/>
        <w:t xml:space="preserve">Work, at least one mile away from the last work area that requires the supplier’s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 xml:space="preserve">crew to break down the equipment, relocate, and reset at the new work is a new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job and the supplier shall be paid for another mobilization.</w:t>
      </w:r>
    </w:p>
    <w:p w14:paraId="7A8777A3" w14:textId="77777777" w:rsidR="005D337D" w:rsidRPr="000304E9" w:rsidRDefault="005D337D" w:rsidP="005D337D">
      <w:pPr>
        <w:suppressAutoHyphens/>
        <w:spacing w:line="240" w:lineRule="auto"/>
        <w:jc w:val="both"/>
        <w:rPr>
          <w:rFonts w:cstheme="minorHAnsi"/>
          <w:b w:val="0"/>
          <w:bCs/>
          <w:color w:val="0F0D29" w:themeColor="text1"/>
          <w:sz w:val="24"/>
          <w:szCs w:val="24"/>
        </w:rPr>
      </w:pPr>
    </w:p>
    <w:p w14:paraId="3A059DC7" w14:textId="1ECE63B9" w:rsidR="005D337D" w:rsidRPr="000304E9" w:rsidRDefault="00DF7449" w:rsidP="005D337D">
      <w:pPr>
        <w:suppressAutoHyphens/>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4.</w:t>
      </w:r>
      <w:r w:rsidR="005D337D" w:rsidRPr="000304E9">
        <w:rPr>
          <w:rFonts w:cstheme="minorHAnsi"/>
          <w:b w:val="0"/>
          <w:bCs/>
          <w:color w:val="0F0D29" w:themeColor="text1"/>
          <w:sz w:val="24"/>
          <w:szCs w:val="24"/>
        </w:rPr>
        <w:tab/>
        <w:t xml:space="preserve">The pricing page for this solicitation provides a space for suppliers to submit two </w:t>
      </w:r>
      <w:r w:rsidRPr="000304E9">
        <w:rPr>
          <w:rFonts w:cstheme="minorHAnsi"/>
          <w:b w:val="0"/>
          <w:bCs/>
          <w:color w:val="0F0D29" w:themeColor="text1"/>
          <w:sz w:val="24"/>
          <w:szCs w:val="24"/>
        </w:rPr>
        <w:tab/>
      </w:r>
      <w:r w:rsidRPr="000304E9">
        <w:rPr>
          <w:rFonts w:cstheme="minorHAnsi"/>
          <w:b w:val="0"/>
          <w:bCs/>
          <w:color w:val="0F0D29" w:themeColor="text1"/>
          <w:sz w:val="24"/>
          <w:szCs w:val="24"/>
        </w:rPr>
        <w:tab/>
      </w:r>
      <w:r w:rsidR="005D337D" w:rsidRPr="000304E9">
        <w:rPr>
          <w:rFonts w:cstheme="minorHAnsi"/>
          <w:b w:val="0"/>
          <w:bCs/>
          <w:color w:val="0F0D29" w:themeColor="text1"/>
          <w:sz w:val="24"/>
          <w:szCs w:val="24"/>
        </w:rPr>
        <w:t>mobilization charges. The supplier also inserts the dollar range for each price.</w:t>
      </w:r>
    </w:p>
    <w:p w14:paraId="6ED479A2" w14:textId="684B3C5A" w:rsidR="00DF7449" w:rsidRPr="000304E9" w:rsidRDefault="00DF7449" w:rsidP="005D337D">
      <w:pPr>
        <w:suppressAutoHyphens/>
        <w:spacing w:line="240" w:lineRule="auto"/>
        <w:ind w:left="864" w:hanging="432"/>
        <w:jc w:val="both"/>
        <w:rPr>
          <w:rFonts w:cstheme="minorHAnsi"/>
          <w:b w:val="0"/>
          <w:bCs/>
          <w:color w:val="0F0D29" w:themeColor="text1"/>
          <w:sz w:val="24"/>
          <w:szCs w:val="24"/>
        </w:rPr>
      </w:pPr>
    </w:p>
    <w:p w14:paraId="29573651" w14:textId="11CB914D" w:rsidR="00DF7449" w:rsidRPr="000304E9" w:rsidRDefault="00DF7449" w:rsidP="005D337D">
      <w:pPr>
        <w:suppressAutoHyphens/>
        <w:spacing w:line="240" w:lineRule="auto"/>
        <w:ind w:left="864" w:hanging="432"/>
        <w:jc w:val="both"/>
        <w:rPr>
          <w:rFonts w:cstheme="minorHAnsi"/>
          <w:b w:val="0"/>
          <w:bCs/>
          <w:color w:val="0F0D29" w:themeColor="text1"/>
          <w:sz w:val="24"/>
          <w:szCs w:val="24"/>
        </w:rPr>
      </w:pPr>
    </w:p>
    <w:p w14:paraId="49920293" w14:textId="77777777" w:rsidR="00DF7449" w:rsidRPr="000304E9" w:rsidRDefault="00DF7449" w:rsidP="005D337D">
      <w:pPr>
        <w:suppressAutoHyphens/>
        <w:spacing w:line="240" w:lineRule="auto"/>
        <w:ind w:left="864" w:hanging="432"/>
        <w:jc w:val="both"/>
        <w:rPr>
          <w:rFonts w:cstheme="minorHAnsi"/>
          <w:b w:val="0"/>
          <w:bCs/>
          <w:color w:val="0F0D29" w:themeColor="text1"/>
          <w:sz w:val="24"/>
          <w:szCs w:val="24"/>
        </w:rPr>
      </w:pPr>
    </w:p>
    <w:p w14:paraId="543C68EB" w14:textId="77777777" w:rsidR="007F1C36" w:rsidRPr="000304E9" w:rsidRDefault="007F1C36" w:rsidP="005D337D">
      <w:pPr>
        <w:suppressAutoHyphens/>
        <w:spacing w:line="240" w:lineRule="auto"/>
        <w:ind w:left="864" w:hanging="432"/>
        <w:jc w:val="both"/>
        <w:rPr>
          <w:rFonts w:cstheme="minorHAnsi"/>
          <w:b w:val="0"/>
          <w:bCs/>
          <w:color w:val="0F0D29" w:themeColor="text1"/>
          <w:sz w:val="24"/>
          <w:szCs w:val="24"/>
        </w:rPr>
      </w:pPr>
    </w:p>
    <w:p w14:paraId="613B9B9F" w14:textId="459CEA0C" w:rsidR="007F1C36" w:rsidRPr="000304E9" w:rsidRDefault="005D42A0" w:rsidP="007F1C36">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lastRenderedPageBreak/>
        <w:t>30</w:t>
      </w:r>
      <w:r w:rsidR="007F1C36" w:rsidRPr="000304E9">
        <w:rPr>
          <w:rFonts w:cstheme="minorHAnsi"/>
          <w:bCs/>
          <w:color w:val="0F0D29" w:themeColor="text1"/>
          <w:sz w:val="24"/>
          <w:szCs w:val="24"/>
        </w:rPr>
        <w:t>.</w:t>
      </w:r>
      <w:r w:rsidR="007F1C36" w:rsidRPr="000304E9">
        <w:rPr>
          <w:rFonts w:cstheme="minorHAnsi"/>
          <w:bCs/>
          <w:color w:val="0F0D29" w:themeColor="text1"/>
          <w:sz w:val="24"/>
          <w:szCs w:val="24"/>
        </w:rPr>
        <w:tab/>
        <w:t>Commencement and Completion of Work</w:t>
      </w:r>
    </w:p>
    <w:p w14:paraId="73BC6D79" w14:textId="77777777" w:rsidR="007F1C36" w:rsidRPr="000304E9" w:rsidRDefault="007F1C36" w:rsidP="005D337D">
      <w:pPr>
        <w:suppressAutoHyphens/>
        <w:spacing w:line="240" w:lineRule="auto"/>
        <w:ind w:left="864" w:hanging="432"/>
        <w:jc w:val="both"/>
        <w:rPr>
          <w:rFonts w:cstheme="minorHAnsi"/>
          <w:b w:val="0"/>
          <w:bCs/>
          <w:color w:val="0F0D29" w:themeColor="text1"/>
          <w:sz w:val="24"/>
          <w:szCs w:val="24"/>
        </w:rPr>
      </w:pPr>
    </w:p>
    <w:p w14:paraId="2B3DAE93" w14:textId="77777777" w:rsidR="00D13EF9" w:rsidRPr="000304E9" w:rsidRDefault="00D13EF9" w:rsidP="00D13EF9">
      <w:pPr>
        <w:suppressAutoHyphens/>
        <w:spacing w:line="240" w:lineRule="auto"/>
        <w:ind w:left="432"/>
        <w:jc w:val="both"/>
        <w:rPr>
          <w:rFonts w:cstheme="minorHAnsi"/>
          <w:b w:val="0"/>
          <w:bCs/>
          <w:color w:val="0F0D29" w:themeColor="text1"/>
          <w:spacing w:val="-3"/>
          <w:sz w:val="24"/>
          <w:szCs w:val="24"/>
        </w:rPr>
      </w:pPr>
      <w:r w:rsidRPr="000304E9">
        <w:rPr>
          <w:rFonts w:cstheme="minorHAnsi"/>
          <w:b w:val="0"/>
          <w:bCs/>
          <w:color w:val="0F0D29" w:themeColor="text1"/>
          <w:spacing w:val="-3"/>
          <w:sz w:val="24"/>
          <w:szCs w:val="24"/>
        </w:rPr>
        <w:t>The supplier shall commence on-site work no later than seven working days after work authorization.  Emergency work, if specified in the authorization, shall commence within 24 hours after authorization.  Verbal authorization by the Procurement Director is sufficient for assignment of emergency work.  Repeated failure to meet estimated start and/or completion dates shall result in termination of the contract.</w:t>
      </w:r>
    </w:p>
    <w:p w14:paraId="26CC447D" w14:textId="77777777" w:rsidR="007F1C36" w:rsidRPr="000304E9" w:rsidRDefault="007F1C36" w:rsidP="005D337D">
      <w:pPr>
        <w:suppressAutoHyphens/>
        <w:spacing w:line="240" w:lineRule="auto"/>
        <w:ind w:left="864" w:hanging="432"/>
        <w:jc w:val="both"/>
        <w:rPr>
          <w:rFonts w:cstheme="minorHAnsi"/>
          <w:b w:val="0"/>
          <w:bCs/>
          <w:color w:val="0F0D29" w:themeColor="text1"/>
          <w:sz w:val="24"/>
          <w:szCs w:val="24"/>
        </w:rPr>
      </w:pPr>
    </w:p>
    <w:p w14:paraId="570E2917" w14:textId="756F4902" w:rsidR="001D513E" w:rsidRPr="000304E9" w:rsidRDefault="005D42A0" w:rsidP="001D513E">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31</w:t>
      </w:r>
      <w:r w:rsidR="00601E11" w:rsidRPr="000304E9">
        <w:rPr>
          <w:rFonts w:cstheme="minorHAnsi"/>
          <w:bCs/>
          <w:color w:val="0F0D29" w:themeColor="text1"/>
          <w:sz w:val="24"/>
          <w:szCs w:val="24"/>
        </w:rPr>
        <w:t>.</w:t>
      </w:r>
      <w:r w:rsidR="001D513E" w:rsidRPr="000304E9">
        <w:rPr>
          <w:rFonts w:cstheme="minorHAnsi"/>
          <w:bCs/>
          <w:color w:val="0F0D29" w:themeColor="text1"/>
          <w:sz w:val="24"/>
          <w:szCs w:val="24"/>
        </w:rPr>
        <w:tab/>
      </w:r>
      <w:r w:rsidR="005C6E1A" w:rsidRPr="000304E9">
        <w:rPr>
          <w:rFonts w:cstheme="minorHAnsi"/>
          <w:bCs/>
          <w:color w:val="0F0D29" w:themeColor="text1"/>
          <w:sz w:val="24"/>
          <w:szCs w:val="24"/>
        </w:rPr>
        <w:t>Confined Space</w:t>
      </w:r>
    </w:p>
    <w:p w14:paraId="7817B14A" w14:textId="77777777" w:rsidR="003C0BB7" w:rsidRPr="000304E9" w:rsidRDefault="003C0BB7" w:rsidP="00EB4CC7">
      <w:pPr>
        <w:spacing w:line="240" w:lineRule="auto"/>
        <w:jc w:val="both"/>
        <w:rPr>
          <w:b w:val="0"/>
          <w:bCs/>
          <w:color w:val="0F0D29" w:themeColor="text1"/>
        </w:rPr>
      </w:pPr>
    </w:p>
    <w:p w14:paraId="657B69C9" w14:textId="42078C8C" w:rsidR="005C6E1A" w:rsidRPr="000304E9" w:rsidRDefault="005C6E1A" w:rsidP="005C6E1A">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The supplier's employees may have to enter confined spaces to perform work outlined in this </w:t>
      </w:r>
      <w:r w:rsidRPr="000304E9">
        <w:rPr>
          <w:rFonts w:cstheme="minorHAnsi"/>
          <w:b w:val="0"/>
          <w:bCs/>
          <w:color w:val="0F0D29" w:themeColor="text1"/>
          <w:sz w:val="24"/>
          <w:szCs w:val="24"/>
        </w:rPr>
        <w:tab/>
        <w:t xml:space="preserve">contract. Entry into a confined space is allowed only through strict compliance with OSHA 29 CIR.1910.146, latest revision.  The supplier is advised that all safety equipment necessary for supplier's employees to enter restricted access areas or confined spaces shall be provided by the supplier. </w:t>
      </w:r>
    </w:p>
    <w:p w14:paraId="51509F92" w14:textId="77777777" w:rsidR="00B65C35" w:rsidRPr="000304E9" w:rsidRDefault="00B65C35" w:rsidP="00B65C35">
      <w:pPr>
        <w:spacing w:line="240" w:lineRule="auto"/>
        <w:ind w:left="1296" w:hanging="432"/>
        <w:jc w:val="both"/>
        <w:rPr>
          <w:b w:val="0"/>
          <w:color w:val="0F0D29" w:themeColor="text1"/>
          <w:sz w:val="24"/>
          <w:szCs w:val="24"/>
        </w:rPr>
      </w:pPr>
    </w:p>
    <w:p w14:paraId="05A618DF" w14:textId="01630638" w:rsidR="00B471B3" w:rsidRPr="000304E9" w:rsidRDefault="005D42A0" w:rsidP="00B471B3">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32</w:t>
      </w:r>
      <w:r w:rsidR="00B471B3" w:rsidRPr="000304E9">
        <w:rPr>
          <w:rFonts w:cstheme="minorHAnsi"/>
          <w:bCs/>
          <w:color w:val="0F0D29" w:themeColor="text1"/>
          <w:sz w:val="24"/>
          <w:szCs w:val="24"/>
        </w:rPr>
        <w:t>.</w:t>
      </w:r>
      <w:r w:rsidR="00B471B3" w:rsidRPr="000304E9">
        <w:rPr>
          <w:rFonts w:cstheme="minorHAnsi"/>
          <w:bCs/>
          <w:color w:val="0F0D29" w:themeColor="text1"/>
          <w:sz w:val="24"/>
          <w:szCs w:val="24"/>
        </w:rPr>
        <w:tab/>
      </w:r>
      <w:r w:rsidR="00F03532" w:rsidRPr="000304E9">
        <w:rPr>
          <w:rFonts w:cstheme="minorHAnsi"/>
          <w:bCs/>
          <w:color w:val="0F0D29" w:themeColor="text1"/>
          <w:sz w:val="24"/>
          <w:szCs w:val="24"/>
        </w:rPr>
        <w:t>Debris Removal</w:t>
      </w:r>
    </w:p>
    <w:p w14:paraId="574FCFC3" w14:textId="77777777" w:rsidR="005864E2" w:rsidRPr="000304E9" w:rsidRDefault="005864E2" w:rsidP="005864E2">
      <w:pPr>
        <w:autoSpaceDE w:val="0"/>
        <w:autoSpaceDN w:val="0"/>
        <w:adjustRightInd w:val="0"/>
        <w:spacing w:line="240" w:lineRule="auto"/>
        <w:ind w:left="720" w:firstLine="432"/>
        <w:jc w:val="both"/>
        <w:rPr>
          <w:rFonts w:cstheme="minorHAnsi"/>
          <w:b w:val="0"/>
          <w:bCs/>
          <w:color w:val="0F0D29" w:themeColor="text1"/>
          <w:sz w:val="24"/>
          <w:szCs w:val="24"/>
        </w:rPr>
      </w:pPr>
    </w:p>
    <w:p w14:paraId="0686FE11" w14:textId="0D6893C6" w:rsidR="00F03532" w:rsidRPr="000304E9" w:rsidRDefault="00F03532" w:rsidP="00F03532">
      <w:pPr>
        <w:suppressAutoHyphens/>
        <w:spacing w:line="240" w:lineRule="auto"/>
        <w:ind w:left="432"/>
        <w:jc w:val="both"/>
        <w:rPr>
          <w:rFonts w:cstheme="minorHAnsi"/>
          <w:b w:val="0"/>
          <w:bCs/>
          <w:color w:val="0F0D29" w:themeColor="text1"/>
          <w:spacing w:val="-2"/>
          <w:sz w:val="24"/>
          <w:szCs w:val="24"/>
        </w:rPr>
      </w:pPr>
      <w:r w:rsidRPr="000304E9">
        <w:rPr>
          <w:rFonts w:cstheme="minorHAnsi"/>
          <w:b w:val="0"/>
          <w:bCs/>
          <w:color w:val="0F0D29" w:themeColor="text1"/>
          <w:spacing w:val="-2"/>
          <w:sz w:val="24"/>
          <w:szCs w:val="24"/>
        </w:rPr>
        <w:t xml:space="preserve">The supplier shall remove all debris from the site and clean affected work areas. Supplier shall keep the premises free of debris and unusable materials resulting from their work and as work </w:t>
      </w:r>
      <w:r w:rsidR="00F475BD" w:rsidRPr="000304E9">
        <w:rPr>
          <w:rFonts w:cstheme="minorHAnsi"/>
          <w:b w:val="0"/>
          <w:bCs/>
          <w:color w:val="0F0D29" w:themeColor="text1"/>
          <w:spacing w:val="-2"/>
          <w:sz w:val="24"/>
          <w:szCs w:val="24"/>
        </w:rPr>
        <w:t>progresses,</w:t>
      </w:r>
      <w:r w:rsidRPr="000304E9">
        <w:rPr>
          <w:rFonts w:cstheme="minorHAnsi"/>
          <w:b w:val="0"/>
          <w:bCs/>
          <w:color w:val="0F0D29" w:themeColor="text1"/>
          <w:spacing w:val="-2"/>
          <w:sz w:val="24"/>
          <w:szCs w:val="24"/>
        </w:rPr>
        <w:t xml:space="preserve"> or upon request by KCDC shall remove such debris and materials from KCDC property. The supplier shall leave all affected areas as they were prior to beginning work.</w:t>
      </w:r>
    </w:p>
    <w:p w14:paraId="059120DF" w14:textId="77777777" w:rsidR="00F03532" w:rsidRPr="000304E9" w:rsidRDefault="00F03532" w:rsidP="005864E2">
      <w:pPr>
        <w:autoSpaceDE w:val="0"/>
        <w:autoSpaceDN w:val="0"/>
        <w:adjustRightInd w:val="0"/>
        <w:spacing w:line="240" w:lineRule="auto"/>
        <w:ind w:left="720" w:firstLine="432"/>
        <w:jc w:val="both"/>
        <w:rPr>
          <w:rFonts w:cstheme="minorHAnsi"/>
          <w:b w:val="0"/>
          <w:bCs/>
          <w:color w:val="0F0D29" w:themeColor="text1"/>
          <w:sz w:val="24"/>
          <w:szCs w:val="24"/>
        </w:rPr>
      </w:pPr>
    </w:p>
    <w:p w14:paraId="2639458F" w14:textId="3D343492" w:rsidR="00B13201" w:rsidRPr="000304E9" w:rsidRDefault="00F03532" w:rsidP="00B13201">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w:t>
      </w:r>
      <w:r w:rsidR="005D42A0" w:rsidRPr="000304E9">
        <w:rPr>
          <w:rFonts w:cstheme="minorHAnsi"/>
          <w:bCs/>
          <w:color w:val="0F0D29" w:themeColor="text1"/>
          <w:sz w:val="24"/>
          <w:szCs w:val="24"/>
        </w:rPr>
        <w:t>3</w:t>
      </w:r>
      <w:r w:rsidR="00B13201" w:rsidRPr="000304E9">
        <w:rPr>
          <w:rFonts w:cstheme="minorHAnsi"/>
          <w:bCs/>
          <w:color w:val="0F0D29" w:themeColor="text1"/>
          <w:sz w:val="24"/>
          <w:szCs w:val="24"/>
        </w:rPr>
        <w:t>.</w:t>
      </w:r>
      <w:r w:rsidR="00B13201" w:rsidRPr="000304E9">
        <w:rPr>
          <w:rFonts w:cstheme="minorHAnsi"/>
          <w:bCs/>
          <w:color w:val="0F0D29" w:themeColor="text1"/>
          <w:sz w:val="24"/>
          <w:szCs w:val="24"/>
        </w:rPr>
        <w:tab/>
      </w:r>
      <w:r w:rsidRPr="000304E9">
        <w:rPr>
          <w:rFonts w:cstheme="minorHAnsi"/>
          <w:bCs/>
          <w:color w:val="0F0D29" w:themeColor="text1"/>
          <w:sz w:val="24"/>
          <w:szCs w:val="24"/>
        </w:rPr>
        <w:t>Equipment</w:t>
      </w:r>
    </w:p>
    <w:p w14:paraId="57CBD3FA" w14:textId="5F26BD95" w:rsidR="00B91D6C" w:rsidRPr="000304E9" w:rsidRDefault="00F03532" w:rsidP="00B91D6C">
      <w:pPr>
        <w:autoSpaceDE w:val="0"/>
        <w:autoSpaceDN w:val="0"/>
        <w:adjustRightInd w:val="0"/>
        <w:spacing w:line="240" w:lineRule="auto"/>
        <w:ind w:left="720" w:hanging="432"/>
        <w:jc w:val="both"/>
        <w:rPr>
          <w:b w:val="0"/>
          <w:bCs/>
          <w:color w:val="0F0D29" w:themeColor="text1"/>
          <w:sz w:val="24"/>
          <w:szCs w:val="24"/>
        </w:rPr>
      </w:pPr>
      <w:r w:rsidRPr="000304E9">
        <w:rPr>
          <w:b w:val="0"/>
          <w:bCs/>
          <w:color w:val="0F0D29" w:themeColor="text1"/>
          <w:sz w:val="24"/>
          <w:szCs w:val="24"/>
        </w:rPr>
        <w:t xml:space="preserve"> </w:t>
      </w:r>
    </w:p>
    <w:p w14:paraId="029F72C2" w14:textId="77777777" w:rsidR="00F475BD" w:rsidRPr="000304E9" w:rsidRDefault="00F475BD" w:rsidP="00F475BD">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The supplier is responsible for having or acquiring all standard equipment necessary to perform under this agreement. KCDC shall not reimburse for any standard equipment rental nor for damages incurred in using equipment for KCDC’s needs.</w:t>
      </w:r>
    </w:p>
    <w:p w14:paraId="3897CF12" w14:textId="41900D3D" w:rsidR="00B57398" w:rsidRPr="000304E9" w:rsidRDefault="00B57398" w:rsidP="00B91D6C">
      <w:pPr>
        <w:spacing w:line="240" w:lineRule="auto"/>
        <w:ind w:left="720"/>
        <w:jc w:val="both"/>
        <w:rPr>
          <w:b w:val="0"/>
          <w:bCs/>
          <w:color w:val="0F0D29" w:themeColor="text1"/>
          <w:sz w:val="24"/>
          <w:szCs w:val="24"/>
        </w:rPr>
      </w:pPr>
    </w:p>
    <w:p w14:paraId="1770933C" w14:textId="32DAB8F6" w:rsidR="001764AE" w:rsidRPr="000304E9" w:rsidRDefault="00ED451F" w:rsidP="001764AE">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w:t>
      </w:r>
      <w:r w:rsidR="00DF7449" w:rsidRPr="000304E9">
        <w:rPr>
          <w:rFonts w:cstheme="minorHAnsi"/>
          <w:bCs/>
          <w:color w:val="0F0D29" w:themeColor="text1"/>
          <w:sz w:val="24"/>
          <w:szCs w:val="24"/>
        </w:rPr>
        <w:t>4</w:t>
      </w:r>
      <w:r w:rsidR="001764AE" w:rsidRPr="000304E9">
        <w:rPr>
          <w:rFonts w:cstheme="minorHAnsi"/>
          <w:bCs/>
          <w:color w:val="0F0D29" w:themeColor="text1"/>
          <w:sz w:val="24"/>
          <w:szCs w:val="24"/>
        </w:rPr>
        <w:t>.</w:t>
      </w:r>
      <w:r w:rsidR="001764AE" w:rsidRPr="000304E9">
        <w:rPr>
          <w:rFonts w:cstheme="minorHAnsi"/>
          <w:bCs/>
          <w:color w:val="0F0D29" w:themeColor="text1"/>
          <w:sz w:val="24"/>
          <w:szCs w:val="24"/>
        </w:rPr>
        <w:tab/>
      </w:r>
      <w:r w:rsidRPr="000304E9">
        <w:rPr>
          <w:rFonts w:cstheme="minorHAnsi"/>
          <w:bCs/>
          <w:color w:val="0F0D29" w:themeColor="text1"/>
          <w:sz w:val="24"/>
          <w:szCs w:val="24"/>
        </w:rPr>
        <w:t>Estimates</w:t>
      </w:r>
    </w:p>
    <w:p w14:paraId="53DB48AB" w14:textId="77777777" w:rsidR="001764AE" w:rsidRPr="000304E9" w:rsidRDefault="001764AE" w:rsidP="00B91D6C">
      <w:pPr>
        <w:spacing w:line="240" w:lineRule="auto"/>
        <w:ind w:left="720"/>
        <w:jc w:val="both"/>
        <w:rPr>
          <w:b w:val="0"/>
          <w:bCs/>
          <w:color w:val="0F0D29" w:themeColor="text1"/>
          <w:sz w:val="24"/>
          <w:szCs w:val="24"/>
        </w:rPr>
      </w:pPr>
    </w:p>
    <w:p w14:paraId="677CF751" w14:textId="77777777" w:rsidR="00ED451F" w:rsidRPr="000304E9" w:rsidRDefault="00ED451F" w:rsidP="00ED451F">
      <w:pPr>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w:t>
      </w:r>
      <w:r w:rsidRPr="000304E9">
        <w:rPr>
          <w:rFonts w:cstheme="minorHAnsi"/>
          <w:b w:val="0"/>
          <w:bCs/>
          <w:color w:val="0F0D29" w:themeColor="text1"/>
          <w:sz w:val="24"/>
          <w:szCs w:val="24"/>
        </w:rPr>
        <w:tab/>
        <w:t xml:space="preserve">The supplier may be required to visit the potential jobsites and submit accurate quotations (based on the award rates) before the work is authorized.  </w:t>
      </w:r>
    </w:p>
    <w:p w14:paraId="4028C84D" w14:textId="77777777" w:rsidR="00ED451F" w:rsidRPr="000304E9" w:rsidRDefault="00ED451F" w:rsidP="00ED451F">
      <w:pPr>
        <w:spacing w:line="240" w:lineRule="auto"/>
        <w:ind w:left="432"/>
        <w:jc w:val="both"/>
        <w:rPr>
          <w:rFonts w:cstheme="minorHAnsi"/>
          <w:b w:val="0"/>
          <w:bCs/>
          <w:color w:val="0F0D29" w:themeColor="text1"/>
          <w:sz w:val="24"/>
          <w:szCs w:val="24"/>
        </w:rPr>
      </w:pPr>
    </w:p>
    <w:p w14:paraId="7798FEB2" w14:textId="77777777" w:rsidR="00ED451F" w:rsidRPr="000304E9" w:rsidRDefault="00ED451F" w:rsidP="00ED451F">
      <w:pPr>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b.</w:t>
      </w:r>
      <w:r w:rsidRPr="000304E9">
        <w:rPr>
          <w:rFonts w:cstheme="minorHAnsi"/>
          <w:b w:val="0"/>
          <w:bCs/>
          <w:color w:val="0F0D29" w:themeColor="text1"/>
          <w:sz w:val="24"/>
          <w:szCs w:val="24"/>
        </w:rPr>
        <w:tab/>
        <w:t xml:space="preserve">If the quotation is accepted and the work is performed, the supplier's invoice shall not exceed the approved rates. </w:t>
      </w:r>
    </w:p>
    <w:p w14:paraId="436FF2DE" w14:textId="77777777" w:rsidR="00ED451F" w:rsidRPr="000304E9" w:rsidRDefault="00ED451F" w:rsidP="00ED451F">
      <w:pPr>
        <w:spacing w:line="240" w:lineRule="auto"/>
        <w:ind w:left="432"/>
        <w:jc w:val="both"/>
        <w:rPr>
          <w:rFonts w:cstheme="minorHAnsi"/>
          <w:b w:val="0"/>
          <w:bCs/>
          <w:color w:val="0F0D29" w:themeColor="text1"/>
          <w:sz w:val="24"/>
          <w:szCs w:val="24"/>
        </w:rPr>
      </w:pPr>
    </w:p>
    <w:p w14:paraId="38C50065" w14:textId="77777777" w:rsidR="00ED451F" w:rsidRPr="000304E9" w:rsidRDefault="00ED451F" w:rsidP="00ED451F">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c.</w:t>
      </w:r>
      <w:r w:rsidRPr="000304E9">
        <w:rPr>
          <w:rFonts w:cstheme="minorHAnsi"/>
          <w:b w:val="0"/>
          <w:bCs/>
          <w:color w:val="0F0D29" w:themeColor="text1"/>
          <w:sz w:val="24"/>
          <w:szCs w:val="24"/>
        </w:rPr>
        <w:tab/>
        <w:t>Request for quotes, will typically be emailed to the supplier(s).</w:t>
      </w:r>
    </w:p>
    <w:p w14:paraId="78AD030C" w14:textId="77777777" w:rsidR="00ED451F" w:rsidRPr="000304E9" w:rsidRDefault="00ED451F" w:rsidP="00ED451F">
      <w:pPr>
        <w:spacing w:line="240" w:lineRule="auto"/>
        <w:ind w:left="432"/>
        <w:jc w:val="both"/>
        <w:rPr>
          <w:rFonts w:cstheme="minorHAnsi"/>
          <w:b w:val="0"/>
          <w:bCs/>
          <w:color w:val="0F0D29" w:themeColor="text1"/>
        </w:rPr>
      </w:pPr>
    </w:p>
    <w:p w14:paraId="205AD3D4" w14:textId="77777777" w:rsidR="00ED451F" w:rsidRPr="000304E9" w:rsidRDefault="00ED451F" w:rsidP="00ED451F">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d.</w:t>
      </w:r>
      <w:r w:rsidRPr="000304E9">
        <w:rPr>
          <w:rFonts w:cstheme="minorHAnsi"/>
          <w:b w:val="0"/>
          <w:bCs/>
          <w:color w:val="0F0D29" w:themeColor="text1"/>
          <w:sz w:val="24"/>
          <w:szCs w:val="24"/>
        </w:rPr>
        <w:tab/>
        <w:t xml:space="preserve">The supplier must provide quotations within five business days of request.  </w:t>
      </w:r>
    </w:p>
    <w:p w14:paraId="577D3837" w14:textId="77777777" w:rsidR="00ED451F" w:rsidRPr="000304E9" w:rsidRDefault="00ED451F" w:rsidP="00ED451F">
      <w:pPr>
        <w:spacing w:line="240" w:lineRule="auto"/>
        <w:ind w:left="432"/>
        <w:jc w:val="both"/>
        <w:rPr>
          <w:rFonts w:cstheme="minorHAnsi"/>
          <w:b w:val="0"/>
          <w:bCs/>
          <w:color w:val="0F0D29" w:themeColor="text1"/>
          <w:sz w:val="24"/>
          <w:szCs w:val="24"/>
        </w:rPr>
      </w:pPr>
    </w:p>
    <w:p w14:paraId="79E28BC4" w14:textId="77777777" w:rsidR="00ED451F" w:rsidRPr="000304E9" w:rsidRDefault="00ED451F" w:rsidP="00ED451F">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e.</w:t>
      </w:r>
      <w:r w:rsidRPr="000304E9">
        <w:rPr>
          <w:rFonts w:cstheme="minorHAnsi"/>
          <w:b w:val="0"/>
          <w:bCs/>
          <w:color w:val="0F0D29" w:themeColor="text1"/>
          <w:sz w:val="24"/>
          <w:szCs w:val="24"/>
        </w:rPr>
        <w:tab/>
        <w:t>A list of proposed subcontractors (if any) will accompany quotes.</w:t>
      </w:r>
    </w:p>
    <w:p w14:paraId="0318CCBA" w14:textId="77777777" w:rsidR="00ED451F" w:rsidRPr="000304E9" w:rsidRDefault="00ED451F" w:rsidP="00ED451F">
      <w:pPr>
        <w:spacing w:line="240" w:lineRule="auto"/>
        <w:ind w:left="432"/>
        <w:jc w:val="both"/>
        <w:rPr>
          <w:rFonts w:cstheme="minorHAnsi"/>
          <w:b w:val="0"/>
          <w:bCs/>
          <w:color w:val="0F0D29" w:themeColor="text1"/>
          <w:sz w:val="24"/>
          <w:szCs w:val="24"/>
        </w:rPr>
      </w:pPr>
    </w:p>
    <w:p w14:paraId="6972AC0C" w14:textId="7C755B35" w:rsidR="00ED451F" w:rsidRPr="000304E9" w:rsidRDefault="00ED451F" w:rsidP="00ED451F">
      <w:pPr>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lastRenderedPageBreak/>
        <w:t>f.</w:t>
      </w:r>
      <w:r w:rsidRPr="000304E9">
        <w:rPr>
          <w:rFonts w:cstheme="minorHAnsi"/>
          <w:b w:val="0"/>
          <w:bCs/>
          <w:color w:val="0F0D29" w:themeColor="text1"/>
          <w:sz w:val="24"/>
          <w:szCs w:val="24"/>
        </w:rPr>
        <w:tab/>
        <w:t>Formal written quotes are not required for job</w:t>
      </w:r>
      <w:r w:rsidR="000304E9">
        <w:rPr>
          <w:rFonts w:cstheme="minorHAnsi"/>
          <w:b w:val="0"/>
          <w:bCs/>
          <w:color w:val="0F0D29" w:themeColor="text1"/>
          <w:sz w:val="24"/>
          <w:szCs w:val="24"/>
        </w:rPr>
        <w:t>s</w:t>
      </w:r>
      <w:r w:rsidRPr="000304E9">
        <w:rPr>
          <w:rFonts w:cstheme="minorHAnsi"/>
          <w:b w:val="0"/>
          <w:bCs/>
          <w:color w:val="0F0D29" w:themeColor="text1"/>
          <w:sz w:val="24"/>
          <w:szCs w:val="24"/>
        </w:rPr>
        <w:t xml:space="preserve"> below $3,000. Instead, the supplier will simply email the Property Manager the cost.</w:t>
      </w:r>
    </w:p>
    <w:p w14:paraId="6F3F3634" w14:textId="77777777" w:rsidR="00ED451F" w:rsidRPr="000304E9" w:rsidRDefault="00ED451F" w:rsidP="00ED451F">
      <w:pPr>
        <w:spacing w:line="240" w:lineRule="auto"/>
        <w:ind w:left="432"/>
        <w:jc w:val="both"/>
        <w:rPr>
          <w:rFonts w:cstheme="minorHAnsi"/>
          <w:b w:val="0"/>
          <w:bCs/>
          <w:color w:val="0F0D29" w:themeColor="text1"/>
          <w:sz w:val="24"/>
          <w:szCs w:val="24"/>
        </w:rPr>
      </w:pPr>
    </w:p>
    <w:p w14:paraId="670F64AC" w14:textId="77777777" w:rsidR="00ED451F" w:rsidRPr="000304E9" w:rsidRDefault="00ED451F" w:rsidP="00ED451F">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g.</w:t>
      </w:r>
      <w:r w:rsidRPr="000304E9">
        <w:rPr>
          <w:rFonts w:cstheme="minorHAnsi"/>
          <w:b w:val="0"/>
          <w:bCs/>
          <w:color w:val="0F0D29" w:themeColor="text1"/>
          <w:sz w:val="24"/>
          <w:szCs w:val="24"/>
        </w:rPr>
        <w:tab/>
        <w:t>For projects above $3,000 the supplier will visit the site and provide a formal quote.</w:t>
      </w:r>
    </w:p>
    <w:p w14:paraId="5495F705" w14:textId="77777777" w:rsidR="00ED451F" w:rsidRPr="000304E9" w:rsidRDefault="00ED451F" w:rsidP="00ED451F">
      <w:pPr>
        <w:spacing w:line="240" w:lineRule="auto"/>
        <w:ind w:left="432"/>
        <w:jc w:val="both"/>
        <w:rPr>
          <w:rFonts w:cstheme="minorHAnsi"/>
          <w:b w:val="0"/>
          <w:bCs/>
          <w:color w:val="0F0D29" w:themeColor="text1"/>
          <w:sz w:val="24"/>
          <w:szCs w:val="24"/>
        </w:rPr>
      </w:pPr>
    </w:p>
    <w:p w14:paraId="1832612C" w14:textId="779DD15A" w:rsidR="00ED451F" w:rsidRPr="000304E9" w:rsidRDefault="00ED451F" w:rsidP="00ED451F">
      <w:pPr>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h.</w:t>
      </w:r>
      <w:r w:rsidRPr="000304E9">
        <w:rPr>
          <w:rFonts w:cstheme="minorHAnsi"/>
          <w:b w:val="0"/>
          <w:bCs/>
          <w:color w:val="0F0D29" w:themeColor="text1"/>
          <w:sz w:val="24"/>
          <w:szCs w:val="24"/>
        </w:rPr>
        <w:tab/>
        <w:t>As referenc</w:t>
      </w:r>
      <w:r w:rsidR="000304E9">
        <w:rPr>
          <w:rFonts w:cstheme="minorHAnsi"/>
          <w:b w:val="0"/>
          <w:bCs/>
          <w:color w:val="0F0D29" w:themeColor="text1"/>
          <w:sz w:val="24"/>
          <w:szCs w:val="24"/>
        </w:rPr>
        <w:t>ed</w:t>
      </w:r>
      <w:r w:rsidRPr="000304E9">
        <w:rPr>
          <w:rFonts w:cstheme="minorHAnsi"/>
          <w:b w:val="0"/>
          <w:bCs/>
          <w:color w:val="0F0D29" w:themeColor="text1"/>
          <w:sz w:val="24"/>
          <w:szCs w:val="24"/>
        </w:rPr>
        <w:t xml:space="preserve"> above, “Quotes” mean a not to exceed cost for each job. Unless KCDC authorizes additional work or approves changes for unforeseen conditions, the estimate (based on the awarded rates) will not be exceeded.</w:t>
      </w:r>
    </w:p>
    <w:p w14:paraId="22B9FD6D" w14:textId="77777777" w:rsidR="001764AE" w:rsidRPr="000304E9" w:rsidRDefault="001764AE" w:rsidP="00ED451F">
      <w:pPr>
        <w:spacing w:line="240" w:lineRule="auto"/>
        <w:ind w:left="720"/>
        <w:jc w:val="both"/>
        <w:rPr>
          <w:b w:val="0"/>
          <w:bCs/>
          <w:color w:val="0F0D29" w:themeColor="text1"/>
          <w:sz w:val="24"/>
          <w:szCs w:val="24"/>
        </w:rPr>
      </w:pPr>
    </w:p>
    <w:p w14:paraId="7D61C4F8" w14:textId="0BF7EBE8" w:rsidR="00706C47" w:rsidRPr="000304E9" w:rsidRDefault="003B436E" w:rsidP="00706C47">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w:t>
      </w:r>
      <w:r w:rsidR="00DF7449" w:rsidRPr="000304E9">
        <w:rPr>
          <w:rFonts w:cstheme="minorHAnsi"/>
          <w:bCs/>
          <w:color w:val="0F0D29" w:themeColor="text1"/>
          <w:sz w:val="24"/>
          <w:szCs w:val="24"/>
        </w:rPr>
        <w:t>5</w:t>
      </w:r>
      <w:r w:rsidR="00706C47" w:rsidRPr="000304E9">
        <w:rPr>
          <w:rFonts w:cstheme="minorHAnsi"/>
          <w:bCs/>
          <w:color w:val="0F0D29" w:themeColor="text1"/>
          <w:sz w:val="24"/>
          <w:szCs w:val="24"/>
        </w:rPr>
        <w:t>.</w:t>
      </w:r>
      <w:r w:rsidR="00706C47" w:rsidRPr="000304E9">
        <w:rPr>
          <w:rFonts w:cstheme="minorHAnsi"/>
          <w:bCs/>
          <w:color w:val="0F0D29" w:themeColor="text1"/>
          <w:sz w:val="24"/>
          <w:szCs w:val="24"/>
        </w:rPr>
        <w:tab/>
      </w:r>
      <w:r w:rsidR="00A2719E" w:rsidRPr="000304E9">
        <w:rPr>
          <w:rFonts w:cstheme="minorHAnsi"/>
          <w:bCs/>
          <w:color w:val="0F0D29" w:themeColor="text1"/>
          <w:sz w:val="24"/>
          <w:szCs w:val="24"/>
        </w:rPr>
        <w:t>Inspection and Acceptance</w:t>
      </w:r>
    </w:p>
    <w:p w14:paraId="002294C7" w14:textId="77777777" w:rsidR="00DB3150" w:rsidRPr="000304E9" w:rsidRDefault="00DB3150" w:rsidP="002B4095">
      <w:pPr>
        <w:spacing w:line="240" w:lineRule="auto"/>
        <w:ind w:left="432"/>
        <w:jc w:val="both"/>
        <w:rPr>
          <w:b w:val="0"/>
          <w:bCs/>
          <w:color w:val="0F0D29" w:themeColor="text1"/>
        </w:rPr>
      </w:pPr>
    </w:p>
    <w:p w14:paraId="33EB3E5C" w14:textId="3D3907A6" w:rsidR="00A2719E" w:rsidRPr="000304E9" w:rsidRDefault="00A2719E" w:rsidP="00A2719E">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KCDC staff will inspect all work before signing “punch lists” and before processing invoices for </w:t>
      </w:r>
      <w:r w:rsidRPr="000304E9">
        <w:rPr>
          <w:rFonts w:cstheme="minorHAnsi"/>
          <w:b w:val="0"/>
          <w:bCs/>
          <w:color w:val="0F0D29" w:themeColor="text1"/>
          <w:sz w:val="24"/>
          <w:szCs w:val="24"/>
        </w:rPr>
        <w:tab/>
        <w:t xml:space="preserve">payment. Punch lists, once signed, officially accept the work and authorize payment.   </w:t>
      </w:r>
    </w:p>
    <w:p w14:paraId="2877A7C3" w14:textId="77777777" w:rsidR="003B436E" w:rsidRPr="000304E9" w:rsidRDefault="003B436E" w:rsidP="003B436E">
      <w:pPr>
        <w:autoSpaceDE w:val="0"/>
        <w:autoSpaceDN w:val="0"/>
        <w:adjustRightInd w:val="0"/>
        <w:spacing w:line="240" w:lineRule="auto"/>
        <w:ind w:left="720"/>
        <w:jc w:val="both"/>
        <w:rPr>
          <w:rFonts w:cstheme="minorHAnsi"/>
          <w:b w:val="0"/>
          <w:bCs/>
          <w:color w:val="0F0D29" w:themeColor="text1"/>
          <w:sz w:val="24"/>
          <w:szCs w:val="24"/>
        </w:rPr>
      </w:pPr>
    </w:p>
    <w:p w14:paraId="13D9D04E" w14:textId="4AA18D6D" w:rsidR="0047206F" w:rsidRPr="000304E9" w:rsidRDefault="00A736AE" w:rsidP="0047206F">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w:t>
      </w:r>
      <w:r w:rsidR="00DF7449" w:rsidRPr="000304E9">
        <w:rPr>
          <w:rFonts w:cstheme="minorHAnsi"/>
          <w:bCs/>
          <w:color w:val="0F0D29" w:themeColor="text1"/>
          <w:sz w:val="24"/>
          <w:szCs w:val="24"/>
        </w:rPr>
        <w:t>6</w:t>
      </w:r>
      <w:r w:rsidR="0047206F" w:rsidRPr="000304E9">
        <w:rPr>
          <w:rFonts w:cstheme="minorHAnsi"/>
          <w:bCs/>
          <w:color w:val="0F0D29" w:themeColor="text1"/>
          <w:sz w:val="24"/>
          <w:szCs w:val="24"/>
        </w:rPr>
        <w:t>.</w:t>
      </w:r>
      <w:r w:rsidR="0047206F" w:rsidRPr="000304E9">
        <w:rPr>
          <w:rFonts w:cstheme="minorHAnsi"/>
          <w:bCs/>
          <w:color w:val="0F0D29" w:themeColor="text1"/>
          <w:sz w:val="24"/>
          <w:szCs w:val="24"/>
        </w:rPr>
        <w:tab/>
      </w:r>
      <w:r w:rsidR="00B05551" w:rsidRPr="000304E9">
        <w:rPr>
          <w:rFonts w:cstheme="minorHAnsi"/>
          <w:bCs/>
          <w:color w:val="0F0D29" w:themeColor="text1"/>
          <w:sz w:val="24"/>
          <w:szCs w:val="24"/>
        </w:rPr>
        <w:t>Materials and Workmanship</w:t>
      </w:r>
    </w:p>
    <w:p w14:paraId="30E98D77" w14:textId="77777777" w:rsidR="00A566C8" w:rsidRPr="000304E9" w:rsidRDefault="00A566C8" w:rsidP="00A566C8">
      <w:pPr>
        <w:autoSpaceDE w:val="0"/>
        <w:autoSpaceDN w:val="0"/>
        <w:adjustRightInd w:val="0"/>
        <w:spacing w:line="240" w:lineRule="auto"/>
        <w:ind w:left="720"/>
        <w:jc w:val="both"/>
        <w:rPr>
          <w:b w:val="0"/>
          <w:bCs/>
          <w:color w:val="0F0D29" w:themeColor="text1"/>
        </w:rPr>
      </w:pPr>
    </w:p>
    <w:p w14:paraId="745A4DE5" w14:textId="77777777" w:rsidR="00B05551" w:rsidRPr="000304E9" w:rsidRDefault="001D3121" w:rsidP="00B05551">
      <w:pPr>
        <w:autoSpaceDE w:val="0"/>
        <w:autoSpaceDN w:val="0"/>
        <w:adjustRightInd w:val="0"/>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 </w:t>
      </w:r>
      <w:r w:rsidR="00B05551" w:rsidRPr="000304E9">
        <w:rPr>
          <w:rFonts w:cstheme="minorHAnsi"/>
          <w:b w:val="0"/>
          <w:bCs/>
          <w:color w:val="0F0D29" w:themeColor="text1"/>
          <w:sz w:val="24"/>
          <w:szCs w:val="24"/>
        </w:rPr>
        <w:t>a.</w:t>
      </w:r>
      <w:r w:rsidR="00B05551" w:rsidRPr="000304E9">
        <w:rPr>
          <w:rFonts w:cstheme="minorHAnsi"/>
          <w:b w:val="0"/>
          <w:bCs/>
          <w:color w:val="0F0D29" w:themeColor="text1"/>
          <w:sz w:val="24"/>
          <w:szCs w:val="24"/>
        </w:rPr>
        <w:tab/>
        <w:t>All work must conform to the 2006 National Standard Plumbing Code (PHCC). Additional requirements may be directed to the vendor on an individual per job basis.</w:t>
      </w:r>
    </w:p>
    <w:p w14:paraId="476B45E6" w14:textId="77777777" w:rsidR="00B05551" w:rsidRPr="000304E9" w:rsidRDefault="00B05551" w:rsidP="00B05551">
      <w:pPr>
        <w:autoSpaceDE w:val="0"/>
        <w:autoSpaceDN w:val="0"/>
        <w:adjustRightInd w:val="0"/>
        <w:spacing w:line="240" w:lineRule="auto"/>
        <w:ind w:left="432"/>
        <w:jc w:val="both"/>
        <w:rPr>
          <w:rFonts w:cstheme="minorHAnsi"/>
          <w:b w:val="0"/>
          <w:bCs/>
          <w:color w:val="0F0D29" w:themeColor="text1"/>
          <w:sz w:val="24"/>
          <w:szCs w:val="24"/>
        </w:rPr>
      </w:pPr>
    </w:p>
    <w:p w14:paraId="79655E32" w14:textId="77777777" w:rsidR="00B05551" w:rsidRPr="000304E9" w:rsidRDefault="00B05551" w:rsidP="00B05551">
      <w:pPr>
        <w:autoSpaceDE w:val="0"/>
        <w:autoSpaceDN w:val="0"/>
        <w:adjustRightInd w:val="0"/>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b.</w:t>
      </w:r>
      <w:r w:rsidRPr="000304E9">
        <w:rPr>
          <w:rFonts w:cstheme="minorHAnsi"/>
          <w:b w:val="0"/>
          <w:bCs/>
          <w:color w:val="0F0D29" w:themeColor="text1"/>
          <w:sz w:val="24"/>
          <w:szCs w:val="24"/>
        </w:rPr>
        <w:tab/>
        <w:t xml:space="preserve">All materials and equipment furnished shall be new and best quality. </w:t>
      </w:r>
    </w:p>
    <w:p w14:paraId="40DB959B" w14:textId="77777777" w:rsidR="00B05551" w:rsidRPr="000304E9" w:rsidRDefault="00B05551" w:rsidP="00B05551">
      <w:pPr>
        <w:autoSpaceDE w:val="0"/>
        <w:autoSpaceDN w:val="0"/>
        <w:adjustRightInd w:val="0"/>
        <w:spacing w:line="240" w:lineRule="auto"/>
        <w:ind w:left="432"/>
        <w:jc w:val="both"/>
        <w:rPr>
          <w:rFonts w:cstheme="minorHAnsi"/>
          <w:b w:val="0"/>
          <w:bCs/>
          <w:color w:val="0F0D29" w:themeColor="text1"/>
          <w:sz w:val="24"/>
          <w:szCs w:val="24"/>
        </w:rPr>
      </w:pPr>
    </w:p>
    <w:p w14:paraId="43073573" w14:textId="07875AE2" w:rsidR="00B05551" w:rsidRPr="000304E9" w:rsidRDefault="00B05551" w:rsidP="00B05551">
      <w:pPr>
        <w:autoSpaceDE w:val="0"/>
        <w:autoSpaceDN w:val="0"/>
        <w:adjustRightInd w:val="0"/>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c.</w:t>
      </w:r>
      <w:r w:rsidRPr="000304E9">
        <w:rPr>
          <w:rFonts w:cstheme="minorHAnsi"/>
          <w:b w:val="0"/>
          <w:bCs/>
          <w:color w:val="0F0D29" w:themeColor="text1"/>
          <w:sz w:val="24"/>
          <w:szCs w:val="24"/>
        </w:rPr>
        <w:tab/>
        <w:t xml:space="preserve">All materials and equipment provided shall conform to the regulations of the entities having authority. </w:t>
      </w:r>
    </w:p>
    <w:p w14:paraId="069A43F7" w14:textId="77777777" w:rsidR="00B05551" w:rsidRPr="000304E9" w:rsidRDefault="00B05551" w:rsidP="00B05551">
      <w:pPr>
        <w:autoSpaceDE w:val="0"/>
        <w:autoSpaceDN w:val="0"/>
        <w:adjustRightInd w:val="0"/>
        <w:spacing w:line="240" w:lineRule="auto"/>
        <w:ind w:left="432"/>
        <w:jc w:val="both"/>
        <w:rPr>
          <w:rFonts w:cstheme="minorHAnsi"/>
          <w:b w:val="0"/>
          <w:bCs/>
          <w:color w:val="0F0D29" w:themeColor="text1"/>
          <w:sz w:val="24"/>
          <w:szCs w:val="24"/>
        </w:rPr>
      </w:pPr>
    </w:p>
    <w:p w14:paraId="672DFD45" w14:textId="77777777" w:rsidR="00B05551" w:rsidRPr="000304E9" w:rsidRDefault="00B05551" w:rsidP="00B05551">
      <w:pPr>
        <w:autoSpaceDE w:val="0"/>
        <w:autoSpaceDN w:val="0"/>
        <w:adjustRightInd w:val="0"/>
        <w:spacing w:line="240" w:lineRule="auto"/>
        <w:ind w:left="864" w:hanging="432"/>
        <w:jc w:val="both"/>
        <w:rPr>
          <w:rFonts w:cstheme="minorHAnsi"/>
          <w:b w:val="0"/>
          <w:bCs/>
          <w:color w:val="0F0D29" w:themeColor="text1"/>
          <w:spacing w:val="-3"/>
          <w:sz w:val="24"/>
          <w:szCs w:val="24"/>
        </w:rPr>
      </w:pPr>
      <w:r w:rsidRPr="000304E9">
        <w:rPr>
          <w:rFonts w:cstheme="minorHAnsi"/>
          <w:b w:val="0"/>
          <w:bCs/>
          <w:color w:val="0F0D29" w:themeColor="text1"/>
          <w:sz w:val="24"/>
          <w:szCs w:val="24"/>
        </w:rPr>
        <w:t>d.</w:t>
      </w:r>
      <w:r w:rsidRPr="000304E9">
        <w:rPr>
          <w:rFonts w:cstheme="minorHAnsi"/>
          <w:b w:val="0"/>
          <w:bCs/>
          <w:color w:val="0F0D29" w:themeColor="text1"/>
          <w:sz w:val="24"/>
          <w:szCs w:val="24"/>
        </w:rPr>
        <w:tab/>
        <w:t xml:space="preserve">Supplier shall furnish material samples for approval if desired by KCDC. </w:t>
      </w:r>
      <w:r w:rsidRPr="000304E9">
        <w:rPr>
          <w:rFonts w:cstheme="minorHAnsi"/>
          <w:b w:val="0"/>
          <w:bCs/>
          <w:color w:val="0F0D29" w:themeColor="text1"/>
          <w:spacing w:val="-3"/>
          <w:sz w:val="24"/>
          <w:szCs w:val="24"/>
        </w:rPr>
        <w:t xml:space="preserve">KCDC reserves the right to specify the materials to be utilized on specific jobs.  KCDC must approve substitutions.  </w:t>
      </w:r>
    </w:p>
    <w:p w14:paraId="6A5A3627" w14:textId="77777777" w:rsidR="00B05551" w:rsidRPr="000304E9" w:rsidRDefault="00B05551" w:rsidP="00B05551">
      <w:pPr>
        <w:autoSpaceDE w:val="0"/>
        <w:autoSpaceDN w:val="0"/>
        <w:adjustRightInd w:val="0"/>
        <w:spacing w:line="240" w:lineRule="auto"/>
        <w:ind w:left="432"/>
        <w:jc w:val="both"/>
        <w:rPr>
          <w:rFonts w:cstheme="minorHAnsi"/>
          <w:b w:val="0"/>
          <w:bCs/>
          <w:color w:val="0F0D29" w:themeColor="text1"/>
          <w:sz w:val="24"/>
          <w:szCs w:val="24"/>
        </w:rPr>
      </w:pPr>
    </w:p>
    <w:p w14:paraId="21DC5A33" w14:textId="77777777" w:rsidR="00B05551" w:rsidRPr="000304E9" w:rsidRDefault="00B05551" w:rsidP="00B05551">
      <w:pPr>
        <w:autoSpaceDE w:val="0"/>
        <w:autoSpaceDN w:val="0"/>
        <w:adjustRightInd w:val="0"/>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e.</w:t>
      </w:r>
      <w:r w:rsidRPr="000304E9">
        <w:rPr>
          <w:rFonts w:cstheme="minorHAnsi"/>
          <w:b w:val="0"/>
          <w:bCs/>
          <w:color w:val="0F0D29" w:themeColor="text1"/>
          <w:sz w:val="24"/>
          <w:szCs w:val="24"/>
        </w:rPr>
        <w:tab/>
        <w:t xml:space="preserve">Work shall be accurate, professionally finished and subject to KCDC’s approval prior to payment authorization. </w:t>
      </w:r>
    </w:p>
    <w:p w14:paraId="1D7D1CD0" w14:textId="77777777" w:rsidR="00B05551" w:rsidRPr="000304E9" w:rsidRDefault="00B05551" w:rsidP="00B05551">
      <w:pPr>
        <w:autoSpaceDE w:val="0"/>
        <w:autoSpaceDN w:val="0"/>
        <w:adjustRightInd w:val="0"/>
        <w:spacing w:line="240" w:lineRule="auto"/>
        <w:ind w:left="432"/>
        <w:jc w:val="both"/>
        <w:rPr>
          <w:rFonts w:cstheme="minorHAnsi"/>
          <w:b w:val="0"/>
          <w:bCs/>
          <w:color w:val="0F0D29" w:themeColor="text1"/>
          <w:sz w:val="24"/>
          <w:szCs w:val="24"/>
        </w:rPr>
      </w:pPr>
    </w:p>
    <w:p w14:paraId="63C71993" w14:textId="6EB638C9" w:rsidR="00B05551" w:rsidRPr="000304E9" w:rsidRDefault="00B05551" w:rsidP="00B05551">
      <w:pPr>
        <w:autoSpaceDE w:val="0"/>
        <w:autoSpaceDN w:val="0"/>
        <w:adjustRightInd w:val="0"/>
        <w:spacing w:line="240" w:lineRule="auto"/>
        <w:ind w:left="864" w:hanging="432"/>
        <w:jc w:val="both"/>
        <w:rPr>
          <w:rFonts w:cstheme="minorHAnsi"/>
          <w:color w:val="0F0D29" w:themeColor="text1"/>
          <w:sz w:val="24"/>
          <w:szCs w:val="24"/>
        </w:rPr>
      </w:pPr>
      <w:r w:rsidRPr="000304E9">
        <w:rPr>
          <w:rFonts w:cstheme="minorHAnsi"/>
          <w:b w:val="0"/>
          <w:bCs/>
          <w:color w:val="0F0D29" w:themeColor="text1"/>
          <w:sz w:val="24"/>
          <w:szCs w:val="24"/>
        </w:rPr>
        <w:t>f.</w:t>
      </w:r>
      <w:r w:rsidRPr="000304E9">
        <w:rPr>
          <w:rFonts w:cstheme="minorHAnsi"/>
          <w:b w:val="0"/>
          <w:bCs/>
          <w:color w:val="0F0D29" w:themeColor="text1"/>
          <w:sz w:val="24"/>
          <w:szCs w:val="24"/>
        </w:rPr>
        <w:tab/>
        <w:t>The successful supplier(s) may be required to establish a mockup unit for larger projects. Once completed, KCDC will examine the mockup unit. Once approved, work may then begin on the other units.</w:t>
      </w:r>
    </w:p>
    <w:p w14:paraId="281EDBFF" w14:textId="77777777" w:rsidR="003C5503" w:rsidRPr="000304E9" w:rsidRDefault="003C5503" w:rsidP="0004594D">
      <w:pPr>
        <w:spacing w:line="240" w:lineRule="auto"/>
        <w:jc w:val="both"/>
        <w:rPr>
          <w:rFonts w:cstheme="minorHAnsi"/>
          <w:b w:val="0"/>
          <w:bCs/>
          <w:color w:val="0F0D29" w:themeColor="text1"/>
          <w:sz w:val="24"/>
          <w:szCs w:val="24"/>
        </w:rPr>
      </w:pPr>
    </w:p>
    <w:p w14:paraId="1AC6A24F" w14:textId="5DE6DCB9" w:rsidR="00516F0E" w:rsidRPr="000304E9" w:rsidRDefault="0004594D" w:rsidP="00516F0E">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w:t>
      </w:r>
      <w:r w:rsidR="00DF7449" w:rsidRPr="000304E9">
        <w:rPr>
          <w:rFonts w:cstheme="minorHAnsi"/>
          <w:bCs/>
          <w:color w:val="0F0D29" w:themeColor="text1"/>
          <w:sz w:val="24"/>
          <w:szCs w:val="24"/>
        </w:rPr>
        <w:t>7</w:t>
      </w:r>
      <w:r w:rsidR="00516F0E" w:rsidRPr="000304E9">
        <w:rPr>
          <w:rFonts w:cstheme="minorHAnsi"/>
          <w:bCs/>
          <w:color w:val="0F0D29" w:themeColor="text1"/>
          <w:sz w:val="24"/>
          <w:szCs w:val="24"/>
        </w:rPr>
        <w:t>.</w:t>
      </w:r>
      <w:r w:rsidR="00516F0E" w:rsidRPr="000304E9">
        <w:rPr>
          <w:rFonts w:cstheme="minorHAnsi"/>
          <w:bCs/>
          <w:color w:val="0F0D29" w:themeColor="text1"/>
          <w:sz w:val="24"/>
          <w:szCs w:val="24"/>
        </w:rPr>
        <w:tab/>
      </w:r>
      <w:r w:rsidRPr="000304E9">
        <w:rPr>
          <w:rFonts w:cstheme="minorHAnsi"/>
          <w:bCs/>
          <w:color w:val="0F0D29" w:themeColor="text1"/>
          <w:sz w:val="24"/>
          <w:szCs w:val="24"/>
        </w:rPr>
        <w:t>Project Service Tickets</w:t>
      </w:r>
    </w:p>
    <w:p w14:paraId="29541C19" w14:textId="77777777" w:rsidR="00516F0E" w:rsidRPr="000304E9" w:rsidRDefault="00516F0E" w:rsidP="002B4095">
      <w:pPr>
        <w:spacing w:line="240" w:lineRule="auto"/>
        <w:ind w:left="432"/>
        <w:jc w:val="both"/>
        <w:rPr>
          <w:b w:val="0"/>
          <w:bCs/>
          <w:color w:val="0F0D29" w:themeColor="text1"/>
        </w:rPr>
      </w:pPr>
    </w:p>
    <w:p w14:paraId="48D3046A" w14:textId="0662629D" w:rsidR="0004594D" w:rsidRPr="000304E9" w:rsidRDefault="0004594D" w:rsidP="004C497A">
      <w:pPr>
        <w:spacing w:line="240" w:lineRule="auto"/>
        <w:ind w:left="864" w:hanging="432"/>
        <w:jc w:val="both"/>
        <w:rPr>
          <w:rFonts w:cstheme="minorHAnsi"/>
          <w:b w:val="0"/>
          <w:bCs/>
          <w:color w:val="0F0D29" w:themeColor="text1"/>
          <w:sz w:val="24"/>
          <w:szCs w:val="24"/>
        </w:rPr>
      </w:pPr>
      <w:r w:rsidRPr="000304E9">
        <w:rPr>
          <w:rFonts w:cstheme="minorHAnsi"/>
          <w:b w:val="0"/>
          <w:bCs/>
          <w:color w:val="0F0D29" w:themeColor="text1"/>
          <w:sz w:val="24"/>
          <w:szCs w:val="24"/>
        </w:rPr>
        <w:t>a.</w:t>
      </w:r>
      <w:r w:rsidRPr="000304E9">
        <w:rPr>
          <w:rFonts w:cstheme="minorHAnsi"/>
          <w:b w:val="0"/>
          <w:bCs/>
          <w:color w:val="0F0D29" w:themeColor="text1"/>
          <w:sz w:val="24"/>
          <w:szCs w:val="24"/>
        </w:rPr>
        <w:tab/>
        <w:t xml:space="preserve">The supplier shall leave (or email) Service Tickets (KCDC will provide) for all work performed. Each project </w:t>
      </w:r>
      <w:r w:rsidRPr="000304E9">
        <w:rPr>
          <w:rFonts w:cstheme="minorHAnsi"/>
          <w:b w:val="0"/>
          <w:bCs/>
          <w:color w:val="0F0D29" w:themeColor="text1"/>
          <w:sz w:val="24"/>
          <w:szCs w:val="24"/>
        </w:rPr>
        <w:tab/>
        <w:t>requires individual Service Tickets that shall detail labor, material utilized, rental equipment, and subcontractors utilized. The Service Tickets are submitted to the Project Manager or designee at the completion of each workday.</w:t>
      </w:r>
    </w:p>
    <w:p w14:paraId="625D3870" w14:textId="77777777" w:rsidR="0004594D" w:rsidRPr="000304E9" w:rsidRDefault="0004594D" w:rsidP="004C497A">
      <w:pPr>
        <w:spacing w:line="240" w:lineRule="auto"/>
        <w:jc w:val="both"/>
        <w:rPr>
          <w:rFonts w:cstheme="minorHAnsi"/>
          <w:b w:val="0"/>
          <w:bCs/>
          <w:color w:val="0F0D29" w:themeColor="text1"/>
          <w:sz w:val="24"/>
          <w:szCs w:val="24"/>
        </w:rPr>
      </w:pPr>
    </w:p>
    <w:p w14:paraId="2D4B0A0A" w14:textId="77777777" w:rsidR="0004594D" w:rsidRPr="000304E9" w:rsidRDefault="0004594D" w:rsidP="004C497A">
      <w:pPr>
        <w:spacing w:line="240" w:lineRule="auto"/>
        <w:ind w:firstLine="432"/>
        <w:jc w:val="both"/>
        <w:rPr>
          <w:rFonts w:cstheme="minorHAnsi"/>
          <w:b w:val="0"/>
          <w:bCs/>
          <w:color w:val="0F0D29" w:themeColor="text1"/>
          <w:sz w:val="24"/>
          <w:szCs w:val="24"/>
        </w:rPr>
      </w:pPr>
      <w:r w:rsidRPr="000304E9">
        <w:rPr>
          <w:rFonts w:cstheme="minorHAnsi"/>
          <w:b w:val="0"/>
          <w:bCs/>
          <w:color w:val="0F0D29" w:themeColor="text1"/>
          <w:sz w:val="24"/>
          <w:szCs w:val="24"/>
        </w:rPr>
        <w:t>b.</w:t>
      </w:r>
      <w:r w:rsidRPr="000304E9">
        <w:rPr>
          <w:rFonts w:cstheme="minorHAnsi"/>
          <w:b w:val="0"/>
          <w:bCs/>
          <w:color w:val="0F0D29" w:themeColor="text1"/>
          <w:sz w:val="24"/>
          <w:szCs w:val="24"/>
        </w:rPr>
        <w:tab/>
        <w:t>Service tickets must include the following:</w:t>
      </w:r>
    </w:p>
    <w:p w14:paraId="32CCE3F2" w14:textId="77777777" w:rsidR="0004594D" w:rsidRPr="000304E9" w:rsidRDefault="0004594D" w:rsidP="004C497A">
      <w:pPr>
        <w:spacing w:line="240" w:lineRule="auto"/>
        <w:jc w:val="both"/>
        <w:rPr>
          <w:rFonts w:cstheme="minorHAnsi"/>
          <w:b w:val="0"/>
          <w:bCs/>
          <w:color w:val="0F0D29" w:themeColor="text1"/>
          <w:sz w:val="24"/>
          <w:szCs w:val="24"/>
        </w:rPr>
      </w:pPr>
    </w:p>
    <w:p w14:paraId="79518B3C" w14:textId="77777777" w:rsidR="0004594D" w:rsidRPr="000304E9" w:rsidRDefault="0004594D" w:rsidP="004C497A">
      <w:pPr>
        <w:numPr>
          <w:ilvl w:val="0"/>
          <w:numId w:val="44"/>
        </w:numPr>
        <w:spacing w:line="240" w:lineRule="auto"/>
        <w:ind w:left="864" w:firstLine="0"/>
        <w:jc w:val="both"/>
        <w:rPr>
          <w:rFonts w:cstheme="minorHAnsi"/>
          <w:b w:val="0"/>
          <w:bCs/>
          <w:color w:val="0F0D29" w:themeColor="text1"/>
          <w:sz w:val="24"/>
          <w:szCs w:val="24"/>
        </w:rPr>
      </w:pPr>
      <w:r w:rsidRPr="000304E9">
        <w:rPr>
          <w:rFonts w:cstheme="minorHAnsi"/>
          <w:b w:val="0"/>
          <w:bCs/>
          <w:color w:val="0F0D29" w:themeColor="text1"/>
          <w:sz w:val="24"/>
          <w:szCs w:val="24"/>
        </w:rPr>
        <w:t>Facility name</w:t>
      </w:r>
    </w:p>
    <w:p w14:paraId="48577236" w14:textId="4BC9D4EB" w:rsidR="0004594D" w:rsidRPr="000304E9" w:rsidRDefault="0004594D" w:rsidP="004C497A">
      <w:pPr>
        <w:numPr>
          <w:ilvl w:val="0"/>
          <w:numId w:val="44"/>
        </w:numPr>
        <w:spacing w:line="240" w:lineRule="auto"/>
        <w:ind w:left="864" w:firstLine="0"/>
        <w:jc w:val="both"/>
        <w:rPr>
          <w:rFonts w:cstheme="minorHAnsi"/>
          <w:b w:val="0"/>
          <w:bCs/>
          <w:color w:val="0F0D29" w:themeColor="text1"/>
          <w:sz w:val="24"/>
          <w:szCs w:val="24"/>
        </w:rPr>
      </w:pPr>
      <w:r w:rsidRPr="000304E9">
        <w:rPr>
          <w:rFonts w:cstheme="minorHAnsi"/>
          <w:b w:val="0"/>
          <w:bCs/>
          <w:color w:val="0F0D29" w:themeColor="text1"/>
          <w:sz w:val="24"/>
          <w:szCs w:val="24"/>
        </w:rPr>
        <w:t xml:space="preserve">Equipment name and </w:t>
      </w:r>
      <w:r w:rsidR="000304E9">
        <w:rPr>
          <w:rFonts w:cstheme="minorHAnsi"/>
          <w:b w:val="0"/>
          <w:bCs/>
          <w:color w:val="0F0D29" w:themeColor="text1"/>
          <w:sz w:val="24"/>
          <w:szCs w:val="24"/>
        </w:rPr>
        <w:t>ID</w:t>
      </w:r>
      <w:r w:rsidRPr="000304E9">
        <w:rPr>
          <w:rFonts w:cstheme="minorHAnsi"/>
          <w:b w:val="0"/>
          <w:bCs/>
          <w:color w:val="0F0D29" w:themeColor="text1"/>
          <w:sz w:val="24"/>
          <w:szCs w:val="24"/>
        </w:rPr>
        <w:t xml:space="preserve"> number</w:t>
      </w:r>
    </w:p>
    <w:p w14:paraId="5DC54D5E" w14:textId="77777777" w:rsidR="0004594D" w:rsidRPr="000304E9" w:rsidRDefault="0004594D" w:rsidP="004C497A">
      <w:pPr>
        <w:numPr>
          <w:ilvl w:val="0"/>
          <w:numId w:val="44"/>
        </w:numPr>
        <w:spacing w:line="240" w:lineRule="auto"/>
        <w:ind w:left="864" w:firstLine="0"/>
        <w:jc w:val="both"/>
        <w:rPr>
          <w:rFonts w:cstheme="minorHAnsi"/>
          <w:b w:val="0"/>
          <w:bCs/>
          <w:color w:val="0F0D29" w:themeColor="text1"/>
          <w:sz w:val="24"/>
          <w:szCs w:val="24"/>
        </w:rPr>
      </w:pPr>
      <w:r w:rsidRPr="000304E9">
        <w:rPr>
          <w:rFonts w:cstheme="minorHAnsi"/>
          <w:b w:val="0"/>
          <w:bCs/>
          <w:color w:val="0F0D29" w:themeColor="text1"/>
          <w:sz w:val="24"/>
          <w:szCs w:val="24"/>
        </w:rPr>
        <w:t>Personnel name, labor classification, and hours worked</w:t>
      </w:r>
    </w:p>
    <w:p w14:paraId="7536017C" w14:textId="77777777" w:rsidR="0004594D" w:rsidRPr="000304E9" w:rsidRDefault="0004594D" w:rsidP="004C497A">
      <w:pPr>
        <w:numPr>
          <w:ilvl w:val="0"/>
          <w:numId w:val="44"/>
        </w:numPr>
        <w:spacing w:line="240" w:lineRule="auto"/>
        <w:ind w:left="864" w:firstLine="0"/>
        <w:jc w:val="both"/>
        <w:rPr>
          <w:rFonts w:cstheme="minorHAnsi"/>
          <w:b w:val="0"/>
          <w:bCs/>
          <w:color w:val="0F0D29" w:themeColor="text1"/>
          <w:sz w:val="24"/>
          <w:szCs w:val="24"/>
        </w:rPr>
      </w:pPr>
      <w:r w:rsidRPr="000304E9">
        <w:rPr>
          <w:rFonts w:cstheme="minorHAnsi"/>
          <w:b w:val="0"/>
          <w:bCs/>
          <w:color w:val="0F0D29" w:themeColor="text1"/>
          <w:sz w:val="24"/>
          <w:szCs w:val="24"/>
        </w:rPr>
        <w:t>Materials used</w:t>
      </w:r>
    </w:p>
    <w:p w14:paraId="33E3F94B" w14:textId="77777777" w:rsidR="0004594D" w:rsidRPr="000304E9" w:rsidRDefault="0004594D" w:rsidP="004C497A">
      <w:pPr>
        <w:numPr>
          <w:ilvl w:val="0"/>
          <w:numId w:val="44"/>
        </w:numPr>
        <w:spacing w:line="240" w:lineRule="auto"/>
        <w:ind w:left="864" w:firstLine="0"/>
        <w:jc w:val="both"/>
        <w:rPr>
          <w:rFonts w:cstheme="minorHAnsi"/>
          <w:b w:val="0"/>
          <w:bCs/>
          <w:color w:val="0F0D29" w:themeColor="text1"/>
          <w:sz w:val="24"/>
          <w:szCs w:val="24"/>
        </w:rPr>
      </w:pPr>
      <w:r w:rsidRPr="000304E9">
        <w:rPr>
          <w:rFonts w:cstheme="minorHAnsi"/>
          <w:b w:val="0"/>
          <w:bCs/>
          <w:color w:val="0F0D29" w:themeColor="text1"/>
          <w:sz w:val="24"/>
          <w:szCs w:val="24"/>
        </w:rPr>
        <w:t>A detailed description of work performed.</w:t>
      </w:r>
    </w:p>
    <w:p w14:paraId="00ACE617" w14:textId="4BDF86D7" w:rsidR="00C61056" w:rsidRPr="000304E9" w:rsidRDefault="00C61056" w:rsidP="00441569">
      <w:pPr>
        <w:jc w:val="both"/>
        <w:rPr>
          <w:rFonts w:cstheme="minorHAnsi"/>
          <w:b w:val="0"/>
          <w:bCs/>
          <w:color w:val="0F0D29" w:themeColor="text1"/>
          <w:sz w:val="24"/>
          <w:szCs w:val="24"/>
        </w:rPr>
      </w:pPr>
    </w:p>
    <w:p w14:paraId="27403D12" w14:textId="517CF0CB" w:rsidR="00C768A6" w:rsidRPr="000304E9" w:rsidRDefault="0085406A" w:rsidP="00C768A6">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w:t>
      </w:r>
      <w:r w:rsidR="00DF7449" w:rsidRPr="000304E9">
        <w:rPr>
          <w:rFonts w:cstheme="minorHAnsi"/>
          <w:bCs/>
          <w:color w:val="0F0D29" w:themeColor="text1"/>
          <w:sz w:val="24"/>
          <w:szCs w:val="24"/>
        </w:rPr>
        <w:t>8</w:t>
      </w:r>
      <w:r w:rsidR="00C768A6" w:rsidRPr="000304E9">
        <w:rPr>
          <w:rFonts w:cstheme="minorHAnsi"/>
          <w:bCs/>
          <w:color w:val="0F0D29" w:themeColor="text1"/>
          <w:sz w:val="24"/>
          <w:szCs w:val="24"/>
        </w:rPr>
        <w:t>.</w:t>
      </w:r>
      <w:r w:rsidR="00C768A6" w:rsidRPr="000304E9">
        <w:rPr>
          <w:rFonts w:cstheme="minorHAnsi"/>
          <w:bCs/>
          <w:color w:val="0F0D29" w:themeColor="text1"/>
          <w:sz w:val="24"/>
          <w:szCs w:val="24"/>
        </w:rPr>
        <w:tab/>
      </w:r>
      <w:r w:rsidR="00623599" w:rsidRPr="000304E9">
        <w:rPr>
          <w:rFonts w:cstheme="minorHAnsi"/>
          <w:bCs/>
          <w:color w:val="0F0D29" w:themeColor="text1"/>
          <w:sz w:val="24"/>
          <w:szCs w:val="24"/>
        </w:rPr>
        <w:t>Property Damage</w:t>
      </w:r>
    </w:p>
    <w:p w14:paraId="5DA1E7A3" w14:textId="77777777" w:rsidR="00C768A6" w:rsidRPr="000304E9" w:rsidRDefault="00C768A6" w:rsidP="002B4095">
      <w:pPr>
        <w:spacing w:line="240" w:lineRule="auto"/>
        <w:ind w:left="432"/>
        <w:jc w:val="both"/>
        <w:rPr>
          <w:b w:val="0"/>
          <w:bCs/>
          <w:color w:val="0F0D29" w:themeColor="text1"/>
          <w:sz w:val="24"/>
          <w:szCs w:val="24"/>
        </w:rPr>
      </w:pPr>
    </w:p>
    <w:p w14:paraId="6EE9EFFF" w14:textId="4018B961" w:rsidR="00623599" w:rsidRPr="000304E9" w:rsidRDefault="00623599" w:rsidP="00623599">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Should the supplier cause any damage to KCDC property, the supplier must notify the Property</w:t>
      </w:r>
      <w:r w:rsidRPr="000304E9">
        <w:rPr>
          <w:rFonts w:cstheme="minorHAnsi"/>
          <w:b w:val="0"/>
          <w:bCs/>
          <w:color w:val="0F0D29" w:themeColor="text1"/>
          <w:sz w:val="24"/>
          <w:szCs w:val="24"/>
        </w:rPr>
        <w:tab/>
        <w:t xml:space="preserve">Manager immediately and make repairs to the satisfaction of KCDC, at no cost to KCDC. However, </w:t>
      </w:r>
      <w:r w:rsidRPr="000304E9">
        <w:rPr>
          <w:rFonts w:cstheme="minorHAnsi"/>
          <w:b w:val="0"/>
          <w:bCs/>
          <w:color w:val="0F0D29" w:themeColor="text1"/>
          <w:sz w:val="24"/>
          <w:szCs w:val="24"/>
        </w:rPr>
        <w:tab/>
        <w:t>KCDC may elect to make repairs or replacement of damaged property and deduct the cost of such repairs from monies due, or to become due the supplier.</w:t>
      </w:r>
    </w:p>
    <w:p w14:paraId="13665BF8" w14:textId="77777777" w:rsidR="00C95B11" w:rsidRPr="000304E9" w:rsidRDefault="00C95B11" w:rsidP="00891CB6">
      <w:pPr>
        <w:autoSpaceDE w:val="0"/>
        <w:autoSpaceDN w:val="0"/>
        <w:adjustRightInd w:val="0"/>
        <w:spacing w:line="240" w:lineRule="auto"/>
        <w:ind w:left="720" w:hanging="432"/>
        <w:jc w:val="both"/>
        <w:rPr>
          <w:rFonts w:cstheme="minorHAnsi"/>
          <w:b w:val="0"/>
          <w:bCs/>
          <w:color w:val="0F0D29" w:themeColor="text1"/>
          <w:sz w:val="24"/>
          <w:szCs w:val="24"/>
        </w:rPr>
      </w:pPr>
    </w:p>
    <w:p w14:paraId="02DB89DF" w14:textId="56A82F6B" w:rsidR="00FD4060" w:rsidRPr="000304E9" w:rsidRDefault="00DF7449" w:rsidP="00FD4060">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39</w:t>
      </w:r>
      <w:r w:rsidR="00FD4060" w:rsidRPr="000304E9">
        <w:rPr>
          <w:rFonts w:cstheme="minorHAnsi"/>
          <w:bCs/>
          <w:color w:val="0F0D29" w:themeColor="text1"/>
          <w:sz w:val="24"/>
          <w:szCs w:val="24"/>
        </w:rPr>
        <w:t>.</w:t>
      </w:r>
      <w:r w:rsidR="00FD4060" w:rsidRPr="000304E9">
        <w:rPr>
          <w:rFonts w:cstheme="minorHAnsi"/>
          <w:bCs/>
          <w:color w:val="0F0D29" w:themeColor="text1"/>
          <w:sz w:val="24"/>
          <w:szCs w:val="24"/>
        </w:rPr>
        <w:tab/>
      </w:r>
      <w:r w:rsidR="00402FD0" w:rsidRPr="000304E9">
        <w:rPr>
          <w:rFonts w:cstheme="minorHAnsi"/>
          <w:bCs/>
          <w:color w:val="0F0D29" w:themeColor="text1"/>
          <w:sz w:val="24"/>
          <w:szCs w:val="24"/>
        </w:rPr>
        <w:t>Response Time</w:t>
      </w:r>
    </w:p>
    <w:p w14:paraId="0B4AFB83" w14:textId="77777777" w:rsidR="00402FD0" w:rsidRPr="000304E9" w:rsidRDefault="00402FD0" w:rsidP="00402FD0">
      <w:pPr>
        <w:autoSpaceDE w:val="0"/>
        <w:autoSpaceDN w:val="0"/>
        <w:adjustRightInd w:val="0"/>
        <w:spacing w:line="240" w:lineRule="auto"/>
        <w:ind w:left="432"/>
        <w:jc w:val="both"/>
        <w:rPr>
          <w:rFonts w:cstheme="minorHAnsi"/>
          <w:b w:val="0"/>
          <w:bCs/>
          <w:color w:val="0F0D29" w:themeColor="text1"/>
          <w:sz w:val="24"/>
          <w:szCs w:val="24"/>
        </w:rPr>
      </w:pPr>
    </w:p>
    <w:p w14:paraId="19AB86F4" w14:textId="534B500E" w:rsidR="00402FD0" w:rsidRPr="000304E9" w:rsidRDefault="00402FD0" w:rsidP="00402FD0">
      <w:pPr>
        <w:autoSpaceDE w:val="0"/>
        <w:autoSpaceDN w:val="0"/>
        <w:adjustRightInd w:val="0"/>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Response time will be within two hours of notification for emergencies and within twenty-four hours for regular service. In the case of emergencies, all work will be pursued until completion.</w:t>
      </w:r>
    </w:p>
    <w:p w14:paraId="716A8F88" w14:textId="77777777" w:rsidR="00B76B46" w:rsidRPr="000304E9" w:rsidRDefault="00B76B46" w:rsidP="00B90A41">
      <w:pPr>
        <w:spacing w:line="240" w:lineRule="auto"/>
        <w:ind w:left="288"/>
        <w:jc w:val="both"/>
        <w:rPr>
          <w:rFonts w:cstheme="minorHAnsi"/>
          <w:b w:val="0"/>
          <w:color w:val="0F0D29" w:themeColor="text1"/>
          <w:sz w:val="24"/>
          <w:szCs w:val="24"/>
        </w:rPr>
      </w:pPr>
    </w:p>
    <w:p w14:paraId="7482491C" w14:textId="05B2849E" w:rsidR="00402FD0" w:rsidRPr="000304E9" w:rsidRDefault="00402FD0" w:rsidP="00402FD0">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4</w:t>
      </w:r>
      <w:r w:rsidR="00DF7449" w:rsidRPr="000304E9">
        <w:rPr>
          <w:rFonts w:cstheme="minorHAnsi"/>
          <w:bCs/>
          <w:color w:val="0F0D29" w:themeColor="text1"/>
          <w:sz w:val="24"/>
          <w:szCs w:val="24"/>
        </w:rPr>
        <w:t>0</w:t>
      </w:r>
      <w:r w:rsidRPr="000304E9">
        <w:rPr>
          <w:rFonts w:cstheme="minorHAnsi"/>
          <w:bCs/>
          <w:color w:val="0F0D29" w:themeColor="text1"/>
          <w:sz w:val="24"/>
          <w:szCs w:val="24"/>
        </w:rPr>
        <w:t>.</w:t>
      </w:r>
      <w:r w:rsidRPr="000304E9">
        <w:rPr>
          <w:rFonts w:cstheme="minorHAnsi"/>
          <w:bCs/>
          <w:color w:val="0F0D29" w:themeColor="text1"/>
          <w:sz w:val="24"/>
          <w:szCs w:val="24"/>
        </w:rPr>
        <w:tab/>
        <w:t>Roof Protection</w:t>
      </w:r>
    </w:p>
    <w:p w14:paraId="07880C83" w14:textId="77777777" w:rsidR="00751610" w:rsidRPr="000304E9" w:rsidRDefault="00751610" w:rsidP="00B90A41">
      <w:pPr>
        <w:spacing w:line="240" w:lineRule="auto"/>
        <w:ind w:left="288"/>
        <w:jc w:val="both"/>
        <w:rPr>
          <w:rFonts w:cstheme="minorHAnsi"/>
          <w:b w:val="0"/>
          <w:color w:val="0F0D29" w:themeColor="text1"/>
          <w:sz w:val="24"/>
          <w:szCs w:val="24"/>
        </w:rPr>
      </w:pPr>
    </w:p>
    <w:p w14:paraId="6B831A0C" w14:textId="77777777" w:rsidR="00402FD0" w:rsidRPr="000304E9" w:rsidRDefault="00402FD0" w:rsidP="00402FD0">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On those occasions when the supplier must do work on a flat roof, the supplier shall place protective plywood sheets of an appropriate size on the surface of the roof from the point of access to the point where the work is to be performed. Under no circumstances is the supplier to walk or work on a flat roof without first protecting it.</w:t>
      </w:r>
    </w:p>
    <w:p w14:paraId="18603069" w14:textId="77777777" w:rsidR="00402FD0" w:rsidRPr="000304E9" w:rsidRDefault="00402FD0" w:rsidP="00B90A41">
      <w:pPr>
        <w:spacing w:line="240" w:lineRule="auto"/>
        <w:ind w:left="288"/>
        <w:jc w:val="both"/>
        <w:rPr>
          <w:rFonts w:cstheme="minorHAnsi"/>
          <w:b w:val="0"/>
          <w:color w:val="0F0D29" w:themeColor="text1"/>
          <w:sz w:val="24"/>
          <w:szCs w:val="24"/>
        </w:rPr>
      </w:pPr>
    </w:p>
    <w:p w14:paraId="51F7C733" w14:textId="1F9617CA" w:rsidR="00402FD0" w:rsidRPr="000304E9" w:rsidRDefault="00402FD0" w:rsidP="00402FD0">
      <w:pPr>
        <w:shd w:val="clear" w:color="auto" w:fill="B6CBFA" w:themeFill="text2" w:themeFillTint="33"/>
        <w:spacing w:line="240" w:lineRule="auto"/>
        <w:jc w:val="both"/>
        <w:rPr>
          <w:rFonts w:cstheme="minorHAnsi"/>
          <w:bCs/>
          <w:color w:val="0F0D29" w:themeColor="text1"/>
          <w:sz w:val="24"/>
          <w:szCs w:val="24"/>
        </w:rPr>
      </w:pPr>
      <w:r w:rsidRPr="000304E9">
        <w:rPr>
          <w:rFonts w:cstheme="minorHAnsi"/>
          <w:bCs/>
          <w:color w:val="0F0D29" w:themeColor="text1"/>
          <w:sz w:val="24"/>
          <w:szCs w:val="24"/>
        </w:rPr>
        <w:t>4</w:t>
      </w:r>
      <w:r w:rsidR="00DF7449" w:rsidRPr="000304E9">
        <w:rPr>
          <w:rFonts w:cstheme="minorHAnsi"/>
          <w:bCs/>
          <w:color w:val="0F0D29" w:themeColor="text1"/>
          <w:sz w:val="24"/>
          <w:szCs w:val="24"/>
        </w:rPr>
        <w:t>1</w:t>
      </w:r>
      <w:r w:rsidRPr="000304E9">
        <w:rPr>
          <w:rFonts w:cstheme="minorHAnsi"/>
          <w:bCs/>
          <w:color w:val="0F0D29" w:themeColor="text1"/>
          <w:sz w:val="24"/>
          <w:szCs w:val="24"/>
        </w:rPr>
        <w:t>.</w:t>
      </w:r>
      <w:r w:rsidRPr="000304E9">
        <w:rPr>
          <w:rFonts w:cstheme="minorHAnsi"/>
          <w:bCs/>
          <w:color w:val="0F0D29" w:themeColor="text1"/>
          <w:sz w:val="24"/>
          <w:szCs w:val="24"/>
        </w:rPr>
        <w:tab/>
        <w:t>Trenching</w:t>
      </w:r>
    </w:p>
    <w:p w14:paraId="1B421A4D" w14:textId="77777777" w:rsidR="00402FD0" w:rsidRPr="000304E9" w:rsidRDefault="00402FD0" w:rsidP="00B90A41">
      <w:pPr>
        <w:spacing w:line="240" w:lineRule="auto"/>
        <w:ind w:left="288"/>
        <w:jc w:val="both"/>
        <w:rPr>
          <w:rFonts w:cstheme="minorHAnsi"/>
          <w:b w:val="0"/>
          <w:color w:val="0F0D29" w:themeColor="text1"/>
          <w:sz w:val="24"/>
          <w:szCs w:val="24"/>
        </w:rPr>
      </w:pPr>
    </w:p>
    <w:p w14:paraId="213E45DC" w14:textId="77777777" w:rsidR="00402FD0" w:rsidRPr="000304E9" w:rsidRDefault="00402FD0" w:rsidP="00402FD0">
      <w:pPr>
        <w:spacing w:line="240" w:lineRule="auto"/>
        <w:ind w:left="432"/>
        <w:jc w:val="both"/>
        <w:rPr>
          <w:rFonts w:cstheme="minorHAnsi"/>
          <w:b w:val="0"/>
          <w:bCs/>
          <w:color w:val="0F0D29" w:themeColor="text1"/>
          <w:sz w:val="24"/>
          <w:szCs w:val="24"/>
        </w:rPr>
      </w:pPr>
      <w:r w:rsidRPr="000304E9">
        <w:rPr>
          <w:rFonts w:cstheme="minorHAnsi"/>
          <w:b w:val="0"/>
          <w:bCs/>
          <w:color w:val="0F0D29" w:themeColor="text1"/>
          <w:sz w:val="24"/>
          <w:szCs w:val="24"/>
        </w:rPr>
        <w:t xml:space="preserve">Suppliers will follow OSHA and TOSHA guidelines for trenching. </w:t>
      </w:r>
      <w:r w:rsidRPr="000304E9">
        <w:rPr>
          <w:rFonts w:cstheme="minorHAnsi"/>
          <w:b w:val="0"/>
          <w:bCs/>
          <w:color w:val="0F0D29" w:themeColor="text1"/>
          <w:sz w:val="24"/>
          <w:szCs w:val="24"/>
          <w:shd w:val="clear" w:color="auto" w:fill="FFFFFF"/>
        </w:rPr>
        <w:t xml:space="preserve">OSHA requires employers to provide ladders, steps, ramps, or other safe means of egress for workers working in trench excavations 4 feet or deeper. The means of egress must be located so as not to require workers to travel more than 25 feet (7.62 meters) laterally within the trench. </w:t>
      </w:r>
      <w:r w:rsidRPr="000304E9">
        <w:rPr>
          <w:rFonts w:cstheme="minorHAnsi"/>
          <w:b w:val="0"/>
          <w:bCs/>
          <w:color w:val="0F0D29" w:themeColor="text1"/>
          <w:sz w:val="24"/>
          <w:szCs w:val="24"/>
        </w:rPr>
        <w:t xml:space="preserve">OSHA’s trenching guidelines handbook are at </w:t>
      </w:r>
    </w:p>
    <w:p w14:paraId="42C6F008" w14:textId="344FBAAF" w:rsidR="00402FD0" w:rsidRPr="000304E9" w:rsidRDefault="002864A2" w:rsidP="00402FD0">
      <w:pPr>
        <w:spacing w:line="240" w:lineRule="auto"/>
        <w:ind w:left="432"/>
        <w:jc w:val="both"/>
        <w:rPr>
          <w:rFonts w:cstheme="minorHAnsi"/>
          <w:b w:val="0"/>
          <w:bCs/>
          <w:color w:val="0F0D29" w:themeColor="text1"/>
          <w:sz w:val="24"/>
          <w:szCs w:val="24"/>
        </w:rPr>
      </w:pPr>
      <w:hyperlink r:id="rId20" w:history="1">
        <w:r w:rsidR="00B462B6" w:rsidRPr="000304E9">
          <w:rPr>
            <w:rStyle w:val="Hyperlink"/>
            <w:rFonts w:cstheme="minorHAnsi"/>
            <w:b w:val="0"/>
            <w:bCs/>
            <w:color w:val="0F0D29" w:themeColor="text1"/>
            <w:sz w:val="24"/>
            <w:szCs w:val="24"/>
          </w:rPr>
          <w:t>https://www.osha.gov/sites/default/files/publications/osha2226.pdf</w:t>
        </w:r>
      </w:hyperlink>
      <w:r w:rsidR="00402FD0" w:rsidRPr="000304E9">
        <w:rPr>
          <w:rFonts w:cstheme="minorHAnsi"/>
          <w:b w:val="0"/>
          <w:bCs/>
          <w:color w:val="0F0D29" w:themeColor="text1"/>
          <w:sz w:val="24"/>
          <w:szCs w:val="24"/>
        </w:rPr>
        <w:t xml:space="preserve">. </w:t>
      </w:r>
    </w:p>
    <w:p w14:paraId="69FB333C" w14:textId="77777777" w:rsidR="00402FD0" w:rsidRDefault="00402FD0" w:rsidP="00B90A41">
      <w:pPr>
        <w:spacing w:line="240" w:lineRule="auto"/>
        <w:ind w:left="288"/>
        <w:jc w:val="both"/>
        <w:rPr>
          <w:rFonts w:cstheme="minorHAnsi"/>
          <w:b w:val="0"/>
          <w:color w:val="auto"/>
          <w:sz w:val="24"/>
          <w:szCs w:val="24"/>
        </w:rPr>
      </w:pPr>
    </w:p>
    <w:p w14:paraId="16419B00" w14:textId="77777777" w:rsidR="00751610" w:rsidRDefault="00751610" w:rsidP="00B90A41">
      <w:pPr>
        <w:spacing w:line="240" w:lineRule="auto"/>
        <w:ind w:left="288"/>
        <w:jc w:val="both"/>
        <w:rPr>
          <w:rFonts w:cstheme="minorHAnsi"/>
          <w:b w:val="0"/>
          <w:color w:val="auto"/>
          <w:sz w:val="24"/>
          <w:szCs w:val="24"/>
        </w:rPr>
      </w:pPr>
    </w:p>
    <w:p w14:paraId="0DD361A4" w14:textId="77777777" w:rsidR="00CB79AA" w:rsidRDefault="00CB79AA" w:rsidP="00B90A41">
      <w:pPr>
        <w:spacing w:line="240" w:lineRule="auto"/>
        <w:ind w:left="288"/>
        <w:jc w:val="both"/>
        <w:rPr>
          <w:rFonts w:cstheme="minorHAnsi"/>
          <w:b w:val="0"/>
          <w:color w:val="auto"/>
          <w:sz w:val="24"/>
          <w:szCs w:val="24"/>
        </w:rPr>
      </w:pPr>
    </w:p>
    <w:p w14:paraId="4AAC0841" w14:textId="77777777" w:rsidR="00CB79AA" w:rsidRDefault="00CB79AA" w:rsidP="00B90A41">
      <w:pPr>
        <w:spacing w:line="240" w:lineRule="auto"/>
        <w:ind w:left="288"/>
        <w:jc w:val="both"/>
        <w:rPr>
          <w:rFonts w:cstheme="minorHAnsi"/>
          <w:b w:val="0"/>
          <w:color w:val="auto"/>
          <w:sz w:val="24"/>
          <w:szCs w:val="24"/>
        </w:rPr>
      </w:pPr>
    </w:p>
    <w:p w14:paraId="696C4E9E" w14:textId="77777777" w:rsidR="00CB79AA" w:rsidRDefault="00CB79AA" w:rsidP="00B90A41">
      <w:pPr>
        <w:spacing w:line="240" w:lineRule="auto"/>
        <w:ind w:left="288"/>
        <w:jc w:val="both"/>
        <w:rPr>
          <w:rFonts w:cstheme="minorHAnsi"/>
          <w:b w:val="0"/>
          <w:color w:val="auto"/>
          <w:sz w:val="24"/>
          <w:szCs w:val="24"/>
        </w:rPr>
      </w:pPr>
    </w:p>
    <w:p w14:paraId="539C40F5" w14:textId="77777777" w:rsidR="00CB79AA" w:rsidRDefault="00CB79AA" w:rsidP="00B90A41">
      <w:pPr>
        <w:spacing w:line="240" w:lineRule="auto"/>
        <w:ind w:left="288"/>
        <w:jc w:val="both"/>
        <w:rPr>
          <w:rFonts w:cstheme="minorHAnsi"/>
          <w:b w:val="0"/>
          <w:color w:val="auto"/>
          <w:sz w:val="24"/>
          <w:szCs w:val="24"/>
        </w:rPr>
      </w:pPr>
    </w:p>
    <w:p w14:paraId="197F7481" w14:textId="77777777" w:rsidR="00CB79AA" w:rsidRDefault="00CB79AA" w:rsidP="00B90A41">
      <w:pPr>
        <w:spacing w:line="240" w:lineRule="auto"/>
        <w:ind w:left="288"/>
        <w:jc w:val="both"/>
        <w:rPr>
          <w:rFonts w:cstheme="minorHAnsi"/>
          <w:b w:val="0"/>
          <w:color w:val="auto"/>
          <w:sz w:val="24"/>
          <w:szCs w:val="24"/>
        </w:rPr>
      </w:pPr>
    </w:p>
    <w:p w14:paraId="627A4211" w14:textId="77777777" w:rsidR="00CB79AA" w:rsidRDefault="00CB79AA" w:rsidP="00B90A41">
      <w:pPr>
        <w:spacing w:line="240" w:lineRule="auto"/>
        <w:ind w:left="288"/>
        <w:jc w:val="both"/>
        <w:rPr>
          <w:rFonts w:cstheme="minorHAnsi"/>
          <w:b w:val="0"/>
          <w:color w:val="auto"/>
          <w:sz w:val="24"/>
          <w:szCs w:val="24"/>
        </w:rPr>
      </w:pPr>
    </w:p>
    <w:p w14:paraId="0DA3728E" w14:textId="77777777" w:rsidR="00CB79AA" w:rsidRDefault="00CB79AA" w:rsidP="00B90A41">
      <w:pPr>
        <w:spacing w:line="240" w:lineRule="auto"/>
        <w:ind w:left="288"/>
        <w:jc w:val="both"/>
        <w:rPr>
          <w:rFonts w:cstheme="minorHAnsi"/>
          <w:b w:val="0"/>
          <w:color w:val="auto"/>
          <w:sz w:val="24"/>
          <w:szCs w:val="24"/>
        </w:rPr>
      </w:pPr>
    </w:p>
    <w:p w14:paraId="737AC233" w14:textId="77777777" w:rsidR="00CB79AA" w:rsidRDefault="00CB79AA" w:rsidP="00B90A41">
      <w:pPr>
        <w:spacing w:line="240" w:lineRule="auto"/>
        <w:ind w:left="288"/>
        <w:jc w:val="both"/>
        <w:rPr>
          <w:rFonts w:cstheme="minorHAnsi"/>
          <w:b w:val="0"/>
          <w:color w:val="auto"/>
          <w:sz w:val="24"/>
          <w:szCs w:val="24"/>
        </w:rPr>
      </w:pPr>
    </w:p>
    <w:p w14:paraId="60764606" w14:textId="77777777" w:rsidR="00751610" w:rsidRPr="002D6D54" w:rsidRDefault="00751610" w:rsidP="00B90A41">
      <w:pPr>
        <w:spacing w:line="240" w:lineRule="auto"/>
        <w:ind w:left="288"/>
        <w:jc w:val="both"/>
        <w:rPr>
          <w:rFonts w:cstheme="minorHAnsi"/>
          <w:b w:val="0"/>
          <w:color w:val="auto"/>
          <w:sz w:val="24"/>
          <w:szCs w:val="24"/>
        </w:rPr>
      </w:pPr>
    </w:p>
    <w:p w14:paraId="1D240576" w14:textId="4EC5BFA0" w:rsidR="00E84580" w:rsidRPr="00DC3169" w:rsidRDefault="00E84580" w:rsidP="00E84580">
      <w:pPr>
        <w:pStyle w:val="ListParagraph"/>
        <w:ind w:left="0"/>
        <w:jc w:val="center"/>
        <w:rPr>
          <w:rFonts w:eastAsia="Times New Roman" w:cs="Times New Roman"/>
          <w:b w:val="0"/>
          <w:bCs/>
          <w:color w:val="auto"/>
          <w:szCs w:val="28"/>
        </w:rPr>
      </w:pPr>
      <w:r w:rsidRPr="003462A4">
        <w:rPr>
          <w:rFonts w:eastAsia="Times New Roman" w:cs="Times New Roman"/>
          <w:bCs/>
          <w:color w:val="auto"/>
          <w:szCs w:val="28"/>
        </w:rPr>
        <w:t>What do I turn into KCDC and in what format?</w:t>
      </w:r>
    </w:p>
    <w:p w14:paraId="3048D35C" w14:textId="77777777" w:rsidR="00E84580" w:rsidRDefault="00E84580" w:rsidP="00E84580">
      <w:pPr>
        <w:ind w:left="432"/>
        <w:jc w:val="both"/>
        <w:rPr>
          <w:color w:val="auto"/>
          <w:sz w:val="24"/>
          <w:szCs w:val="24"/>
        </w:rPr>
      </w:pPr>
      <w:r w:rsidRPr="00DC3169">
        <w:rPr>
          <w:color w:val="auto"/>
          <w:sz w:val="24"/>
          <w:szCs w:val="24"/>
        </w:rPr>
        <w:t xml:space="preserve">Upload your information </w:t>
      </w:r>
      <w:r w:rsidRPr="00DC3169">
        <w:rPr>
          <w:bCs/>
          <w:i/>
          <w:iCs/>
          <w:color w:val="auto"/>
          <w:sz w:val="24"/>
          <w:szCs w:val="24"/>
          <w:u w:val="single"/>
        </w:rPr>
        <w:t>in the order indicated below</w:t>
      </w:r>
      <w:r w:rsidRPr="00DC3169">
        <w:rPr>
          <w:color w:val="auto"/>
          <w:sz w:val="24"/>
          <w:szCs w:val="24"/>
        </w:rPr>
        <w:t xml:space="preserve"> as ONE document uploaded as detailed on the cover page. </w:t>
      </w:r>
    </w:p>
    <w:p w14:paraId="0A68E0C5" w14:textId="77777777" w:rsidR="009948AF" w:rsidRDefault="009948AF" w:rsidP="00E84580">
      <w:pPr>
        <w:ind w:left="432"/>
        <w:jc w:val="both"/>
        <w:rPr>
          <w:color w:val="auto"/>
          <w:sz w:val="24"/>
          <w:szCs w:val="24"/>
        </w:rPr>
      </w:pPr>
    </w:p>
    <w:tbl>
      <w:tblPr>
        <w:tblStyle w:val="GridTable2-Accent1"/>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6390"/>
      </w:tblGrid>
      <w:tr w:rsidR="00BB0B13" w:rsidRPr="00DF7449" w14:paraId="3E4A686F" w14:textId="77777777" w:rsidTr="000406CC">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bottom w:val="none" w:sz="0" w:space="0" w:color="auto"/>
              <w:right w:val="none" w:sz="0" w:space="0" w:color="auto"/>
            </w:tcBorders>
            <w:vAlign w:val="center"/>
          </w:tcPr>
          <w:p w14:paraId="07947946" w14:textId="77777777" w:rsidR="00BB0B13" w:rsidRPr="00DF7449" w:rsidRDefault="00BB0B13" w:rsidP="00F86678">
            <w:pPr>
              <w:jc w:val="center"/>
              <w:rPr>
                <w:color w:val="0F0D29" w:themeColor="text1"/>
                <w:sz w:val="24"/>
                <w:szCs w:val="24"/>
              </w:rPr>
            </w:pPr>
            <w:bookmarkStart w:id="3" w:name="_Hlk189647747"/>
            <w:r w:rsidRPr="00DF7449">
              <w:rPr>
                <w:b/>
                <w:bCs w:val="0"/>
                <w:color w:val="0F0D29" w:themeColor="text1"/>
                <w:sz w:val="24"/>
                <w:szCs w:val="24"/>
              </w:rPr>
              <w:t>Document Number</w:t>
            </w:r>
          </w:p>
        </w:tc>
        <w:tc>
          <w:tcPr>
            <w:cnfStyle w:val="000100000000" w:firstRow="0" w:lastRow="0" w:firstColumn="0" w:lastColumn="1" w:oddVBand="0" w:evenVBand="0" w:oddHBand="0" w:evenHBand="0" w:firstRowFirstColumn="0" w:firstRowLastColumn="0" w:lastRowFirstColumn="0" w:lastRowLastColumn="0"/>
            <w:tcW w:w="6390" w:type="dxa"/>
            <w:tcBorders>
              <w:top w:val="none" w:sz="0" w:space="0" w:color="auto"/>
              <w:left w:val="none" w:sz="0" w:space="0" w:color="auto"/>
              <w:bottom w:val="none" w:sz="0" w:space="0" w:color="auto"/>
            </w:tcBorders>
            <w:vAlign w:val="center"/>
          </w:tcPr>
          <w:p w14:paraId="65FD3796" w14:textId="77777777" w:rsidR="00BB0B13" w:rsidRPr="00DF7449" w:rsidRDefault="00BB0B13" w:rsidP="00F86678">
            <w:pPr>
              <w:jc w:val="center"/>
              <w:rPr>
                <w:b/>
                <w:bCs w:val="0"/>
                <w:color w:val="0F0D29" w:themeColor="text1"/>
                <w:sz w:val="24"/>
                <w:szCs w:val="24"/>
              </w:rPr>
            </w:pPr>
            <w:r w:rsidRPr="00DF7449">
              <w:rPr>
                <w:b/>
                <w:bCs w:val="0"/>
                <w:color w:val="0F0D29" w:themeColor="text1"/>
                <w:sz w:val="24"/>
                <w:szCs w:val="24"/>
              </w:rPr>
              <w:t>Title</w:t>
            </w:r>
          </w:p>
        </w:tc>
      </w:tr>
      <w:tr w:rsidR="00BB0B13" w:rsidRPr="00DF7449" w14:paraId="1A841AB5" w14:textId="77777777" w:rsidTr="000406CC">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5" w:type="dxa"/>
          </w:tcPr>
          <w:p w14:paraId="4795363A" w14:textId="77777777" w:rsidR="00BB0B13" w:rsidRPr="00DF7449" w:rsidRDefault="00BB0B13" w:rsidP="00F86678">
            <w:pPr>
              <w:pStyle w:val="TableParagraph"/>
              <w:jc w:val="both"/>
              <w:rPr>
                <w:rFonts w:asciiTheme="minorHAnsi" w:hAnsiTheme="minorHAnsi" w:cstheme="minorHAnsi"/>
                <w:b w:val="0"/>
                <w:bCs w:val="0"/>
                <w:color w:val="0F0D29" w:themeColor="text1"/>
                <w:sz w:val="24"/>
                <w:szCs w:val="24"/>
              </w:rPr>
            </w:pPr>
            <w:r w:rsidRPr="00DF7449">
              <w:rPr>
                <w:rFonts w:asciiTheme="minorHAnsi" w:hAnsiTheme="minorHAnsi"/>
                <w:color w:val="0F0D29" w:themeColor="text1"/>
                <w:sz w:val="24"/>
                <w:szCs w:val="24"/>
              </w:rPr>
              <w:t xml:space="preserve">Solicitation Document A   </w:t>
            </w:r>
          </w:p>
        </w:tc>
        <w:tc>
          <w:tcPr>
            <w:cnfStyle w:val="000100000000" w:firstRow="0" w:lastRow="0" w:firstColumn="0" w:lastColumn="1" w:oddVBand="0" w:evenVBand="0" w:oddHBand="0" w:evenHBand="0" w:firstRowFirstColumn="0" w:firstRowLastColumn="0" w:lastRowFirstColumn="0" w:lastRowLastColumn="0"/>
            <w:tcW w:w="6390" w:type="dxa"/>
          </w:tcPr>
          <w:p w14:paraId="1C0FC429" w14:textId="25D5F834" w:rsidR="000B4000" w:rsidRPr="00DF7449" w:rsidRDefault="00BB0B13" w:rsidP="000B4000">
            <w:pPr>
              <w:rPr>
                <w:b/>
                <w:bCs w:val="0"/>
                <w:color w:val="0F0D29" w:themeColor="text1"/>
                <w:sz w:val="24"/>
                <w:szCs w:val="24"/>
              </w:rPr>
            </w:pPr>
            <w:r w:rsidRPr="00DF7449">
              <w:rPr>
                <w:b/>
                <w:bCs w:val="0"/>
                <w:color w:val="0F0D29" w:themeColor="text1"/>
                <w:sz w:val="24"/>
                <w:szCs w:val="24"/>
              </w:rPr>
              <w:t>General Response Section</w:t>
            </w:r>
            <w:r w:rsidR="000B4000" w:rsidRPr="00DF7449">
              <w:rPr>
                <w:b/>
                <w:bCs w:val="0"/>
                <w:color w:val="0F0D29" w:themeColor="text1"/>
                <w:sz w:val="24"/>
                <w:szCs w:val="24"/>
              </w:rPr>
              <w:t xml:space="preserve"> </w:t>
            </w:r>
          </w:p>
          <w:p w14:paraId="4B872430" w14:textId="5501C980" w:rsidR="00BB0B13" w:rsidRPr="00DF7449" w:rsidRDefault="00BB0B13" w:rsidP="000B4000">
            <w:pPr>
              <w:rPr>
                <w:bCs w:val="0"/>
                <w:color w:val="0F0D29" w:themeColor="text1"/>
                <w:sz w:val="24"/>
                <w:szCs w:val="24"/>
              </w:rPr>
            </w:pPr>
            <w:r w:rsidRPr="00DF7449">
              <w:rPr>
                <w:bCs w:val="0"/>
                <w:color w:val="0F0D29" w:themeColor="text1"/>
                <w:sz w:val="24"/>
                <w:szCs w:val="24"/>
              </w:rPr>
              <w:t xml:space="preserve">Note: </w:t>
            </w:r>
            <w:r w:rsidR="000B4000" w:rsidRPr="00DF7449">
              <w:rPr>
                <w:color w:val="0F0D29" w:themeColor="text1"/>
                <w:sz w:val="24"/>
                <w:szCs w:val="24"/>
              </w:rPr>
              <w:t xml:space="preserve">Make this </w:t>
            </w:r>
            <w:r w:rsidR="000B4000" w:rsidRPr="00DF7449">
              <w:rPr>
                <w:b/>
                <w:bCs w:val="0"/>
                <w:color w:val="0F0D29" w:themeColor="text1"/>
                <w:sz w:val="24"/>
                <w:szCs w:val="24"/>
              </w:rPr>
              <w:t>the first</w:t>
            </w:r>
            <w:r w:rsidR="000B4000" w:rsidRPr="00DF7449">
              <w:rPr>
                <w:color w:val="0F0D29" w:themeColor="text1"/>
                <w:sz w:val="24"/>
                <w:szCs w:val="24"/>
              </w:rPr>
              <w:t xml:space="preserve"> page of your submittal. </w:t>
            </w:r>
            <w:r w:rsidRPr="00DF7449">
              <w:rPr>
                <w:bCs w:val="0"/>
                <w:color w:val="0F0D29" w:themeColor="text1"/>
                <w:sz w:val="24"/>
                <w:szCs w:val="24"/>
              </w:rPr>
              <w:t>Complete all lines and blanks-even if the answer is “NA.”</w:t>
            </w:r>
          </w:p>
        </w:tc>
      </w:tr>
      <w:tr w:rsidR="00BB0B13" w:rsidRPr="00DF7449" w14:paraId="0ED41728" w14:textId="77777777" w:rsidTr="000406CC">
        <w:trPr>
          <w:trHeight w:val="432"/>
          <w:jc w:val="center"/>
        </w:trPr>
        <w:tc>
          <w:tcPr>
            <w:cnfStyle w:val="001000000000" w:firstRow="0" w:lastRow="0" w:firstColumn="1" w:lastColumn="0" w:oddVBand="0" w:evenVBand="0" w:oddHBand="0" w:evenHBand="0" w:firstRowFirstColumn="0" w:firstRowLastColumn="0" w:lastRowFirstColumn="0" w:lastRowLastColumn="0"/>
            <w:tcW w:w="2875" w:type="dxa"/>
          </w:tcPr>
          <w:p w14:paraId="5901605A" w14:textId="77777777" w:rsidR="00BB0B13" w:rsidRPr="00DF7449" w:rsidRDefault="00BB0B13" w:rsidP="00F86678">
            <w:pPr>
              <w:pStyle w:val="TableParagraph"/>
              <w:jc w:val="both"/>
              <w:rPr>
                <w:rFonts w:asciiTheme="minorHAnsi" w:hAnsiTheme="minorHAnsi" w:cstheme="minorHAnsi"/>
                <w:b w:val="0"/>
                <w:bCs w:val="0"/>
                <w:color w:val="0F0D29" w:themeColor="text1"/>
                <w:sz w:val="24"/>
                <w:szCs w:val="24"/>
              </w:rPr>
            </w:pPr>
            <w:r w:rsidRPr="00DF7449">
              <w:rPr>
                <w:rFonts w:asciiTheme="minorHAnsi" w:hAnsiTheme="minorHAnsi"/>
                <w:color w:val="0F0D29" w:themeColor="text1"/>
                <w:sz w:val="24"/>
                <w:szCs w:val="24"/>
              </w:rPr>
              <w:t>Solicitation Document B</w:t>
            </w:r>
          </w:p>
        </w:tc>
        <w:tc>
          <w:tcPr>
            <w:cnfStyle w:val="000100000000" w:firstRow="0" w:lastRow="0" w:firstColumn="0" w:lastColumn="1" w:oddVBand="0" w:evenVBand="0" w:oddHBand="0" w:evenHBand="0" w:firstRowFirstColumn="0" w:firstRowLastColumn="0" w:lastRowFirstColumn="0" w:lastRowLastColumn="0"/>
            <w:tcW w:w="6390" w:type="dxa"/>
          </w:tcPr>
          <w:p w14:paraId="24DA4B4B" w14:textId="77777777" w:rsidR="00BB0B13" w:rsidRPr="00DF7449" w:rsidRDefault="00BB0B13" w:rsidP="00F86678">
            <w:pPr>
              <w:rPr>
                <w:color w:val="0F0D29" w:themeColor="text1"/>
                <w:sz w:val="24"/>
                <w:szCs w:val="24"/>
              </w:rPr>
            </w:pPr>
            <w:r w:rsidRPr="00DF7449">
              <w:rPr>
                <w:b/>
                <w:bCs w:val="0"/>
                <w:color w:val="0F0D29" w:themeColor="text1"/>
                <w:sz w:val="24"/>
                <w:szCs w:val="24"/>
              </w:rPr>
              <w:t>Affidavits</w:t>
            </w:r>
          </w:p>
          <w:p w14:paraId="6587339E" w14:textId="77777777" w:rsidR="00BB0B13" w:rsidRPr="00DF7449" w:rsidRDefault="00BB0B13" w:rsidP="00F86678">
            <w:pPr>
              <w:rPr>
                <w:bCs w:val="0"/>
                <w:color w:val="0F0D29" w:themeColor="text1"/>
                <w:sz w:val="24"/>
                <w:szCs w:val="24"/>
              </w:rPr>
            </w:pPr>
            <w:r w:rsidRPr="00DF7449">
              <w:rPr>
                <w:bCs w:val="0"/>
                <w:color w:val="0F0D29" w:themeColor="text1"/>
                <w:sz w:val="24"/>
                <w:szCs w:val="24"/>
              </w:rPr>
              <w:t>Note: Read and sign.</w:t>
            </w:r>
          </w:p>
        </w:tc>
      </w:tr>
      <w:tr w:rsidR="00DF7449" w:rsidRPr="00DF7449" w14:paraId="03F284C2" w14:textId="77777777" w:rsidTr="000406CC">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5" w:type="dxa"/>
          </w:tcPr>
          <w:p w14:paraId="33788B5C" w14:textId="7BF14335" w:rsidR="00DF7449" w:rsidRPr="00DF7449" w:rsidRDefault="00DF7449" w:rsidP="00F86678">
            <w:pPr>
              <w:pStyle w:val="TableParagraph"/>
              <w:jc w:val="both"/>
              <w:rPr>
                <w:rFonts w:asciiTheme="minorHAnsi" w:hAnsiTheme="minorHAnsi"/>
                <w:color w:val="0F0D29" w:themeColor="text1"/>
                <w:sz w:val="24"/>
                <w:szCs w:val="24"/>
              </w:rPr>
            </w:pPr>
            <w:r w:rsidRPr="00DF7449">
              <w:rPr>
                <w:rFonts w:asciiTheme="minorHAnsi" w:hAnsiTheme="minorHAnsi"/>
                <w:color w:val="0F0D29" w:themeColor="text1"/>
                <w:sz w:val="24"/>
                <w:szCs w:val="24"/>
              </w:rPr>
              <w:t xml:space="preserve">Solicitation Document C </w:t>
            </w:r>
          </w:p>
        </w:tc>
        <w:tc>
          <w:tcPr>
            <w:cnfStyle w:val="000100000000" w:firstRow="0" w:lastRow="0" w:firstColumn="0" w:lastColumn="1" w:oddVBand="0" w:evenVBand="0" w:oddHBand="0" w:evenHBand="0" w:firstRowFirstColumn="0" w:firstRowLastColumn="0" w:lastRowFirstColumn="0" w:lastRowLastColumn="0"/>
            <w:tcW w:w="6390" w:type="dxa"/>
          </w:tcPr>
          <w:p w14:paraId="7DB05454" w14:textId="77777777" w:rsidR="00DF7449" w:rsidRPr="00DF7449" w:rsidRDefault="00DF7449" w:rsidP="00DF7449">
            <w:pPr>
              <w:autoSpaceDE w:val="0"/>
              <w:autoSpaceDN w:val="0"/>
              <w:jc w:val="both"/>
              <w:rPr>
                <w:b/>
                <w:color w:val="0F0D29" w:themeColor="text1"/>
                <w:sz w:val="24"/>
                <w:szCs w:val="24"/>
              </w:rPr>
            </w:pPr>
            <w:r w:rsidRPr="00DF7449">
              <w:rPr>
                <w:rFonts w:ascii="Calibri" w:eastAsia="Calibri" w:hAnsi="Calibri" w:cs="Calibri"/>
                <w:b/>
                <w:bCs w:val="0"/>
                <w:color w:val="0F0D29" w:themeColor="text1"/>
                <w:sz w:val="24"/>
                <w:szCs w:val="24"/>
              </w:rPr>
              <w:t>HUD Form 5369A</w:t>
            </w:r>
          </w:p>
          <w:p w14:paraId="328719B8" w14:textId="70A015B2" w:rsidR="00DF7449" w:rsidRPr="00DF7449" w:rsidRDefault="00DF7449" w:rsidP="00DF7449">
            <w:pPr>
              <w:autoSpaceDE w:val="0"/>
              <w:autoSpaceDN w:val="0"/>
              <w:jc w:val="both"/>
              <w:rPr>
                <w:b/>
                <w:bCs w:val="0"/>
                <w:color w:val="0F0D29" w:themeColor="text1"/>
                <w:sz w:val="24"/>
                <w:szCs w:val="24"/>
              </w:rPr>
            </w:pPr>
            <w:r w:rsidRPr="00DF7449">
              <w:rPr>
                <w:color w:val="0F0D29" w:themeColor="text1"/>
                <w:sz w:val="24"/>
                <w:szCs w:val="24"/>
              </w:rPr>
              <w:t>Note: Read and respond as prompted.</w:t>
            </w:r>
          </w:p>
        </w:tc>
      </w:tr>
      <w:tr w:rsidR="00DF7449" w:rsidRPr="00DF7449" w14:paraId="40129669" w14:textId="77777777" w:rsidTr="000406CC">
        <w:trPr>
          <w:trHeight w:val="432"/>
          <w:jc w:val="center"/>
        </w:trPr>
        <w:tc>
          <w:tcPr>
            <w:cnfStyle w:val="001000000000" w:firstRow="0" w:lastRow="0" w:firstColumn="1" w:lastColumn="0" w:oddVBand="0" w:evenVBand="0" w:oddHBand="0" w:evenHBand="0" w:firstRowFirstColumn="0" w:firstRowLastColumn="0" w:lastRowFirstColumn="0" w:lastRowLastColumn="0"/>
            <w:tcW w:w="2875" w:type="dxa"/>
          </w:tcPr>
          <w:p w14:paraId="79891C70" w14:textId="0A908DA3" w:rsidR="00BB0B13" w:rsidRPr="00DF7449" w:rsidRDefault="00BB0B13" w:rsidP="00F86678">
            <w:pPr>
              <w:pStyle w:val="TableParagraph"/>
              <w:jc w:val="both"/>
              <w:rPr>
                <w:rFonts w:asciiTheme="minorHAnsi" w:hAnsiTheme="minorHAnsi" w:cstheme="minorHAnsi"/>
                <w:b w:val="0"/>
                <w:bCs w:val="0"/>
                <w:color w:val="0F0D29" w:themeColor="text1"/>
                <w:sz w:val="24"/>
                <w:szCs w:val="24"/>
              </w:rPr>
            </w:pPr>
            <w:r w:rsidRPr="00DF7449">
              <w:rPr>
                <w:rFonts w:asciiTheme="minorHAnsi" w:hAnsiTheme="minorHAnsi"/>
                <w:color w:val="0F0D29" w:themeColor="text1"/>
                <w:sz w:val="24"/>
                <w:szCs w:val="24"/>
              </w:rPr>
              <w:t xml:space="preserve">Solicitation Document </w:t>
            </w:r>
            <w:r w:rsidR="00DF7449" w:rsidRPr="00DF7449">
              <w:rPr>
                <w:rFonts w:asciiTheme="minorHAnsi" w:hAnsiTheme="minorHAnsi"/>
                <w:color w:val="0F0D29" w:themeColor="text1"/>
                <w:sz w:val="24"/>
                <w:szCs w:val="24"/>
              </w:rPr>
              <w:t>D</w:t>
            </w:r>
          </w:p>
        </w:tc>
        <w:tc>
          <w:tcPr>
            <w:cnfStyle w:val="000100000000" w:firstRow="0" w:lastRow="0" w:firstColumn="0" w:lastColumn="1" w:oddVBand="0" w:evenVBand="0" w:oddHBand="0" w:evenHBand="0" w:firstRowFirstColumn="0" w:firstRowLastColumn="0" w:lastRowFirstColumn="0" w:lastRowLastColumn="0"/>
            <w:tcW w:w="6390" w:type="dxa"/>
          </w:tcPr>
          <w:p w14:paraId="1C14FCC3" w14:textId="16630207" w:rsidR="00BB0B13" w:rsidRPr="00DF7449" w:rsidRDefault="00BB0B13" w:rsidP="00F86678">
            <w:pPr>
              <w:autoSpaceDE w:val="0"/>
              <w:autoSpaceDN w:val="0"/>
              <w:jc w:val="both"/>
              <w:rPr>
                <w:color w:val="0F0D29" w:themeColor="text1"/>
                <w:sz w:val="24"/>
                <w:szCs w:val="24"/>
              </w:rPr>
            </w:pPr>
            <w:r w:rsidRPr="00DF7449">
              <w:rPr>
                <w:b/>
                <w:bCs w:val="0"/>
                <w:color w:val="0F0D29" w:themeColor="text1"/>
                <w:sz w:val="24"/>
                <w:szCs w:val="24"/>
              </w:rPr>
              <w:t>Supplier Business Information</w:t>
            </w:r>
            <w:r w:rsidR="00936199" w:rsidRPr="00DF7449">
              <w:rPr>
                <w:b/>
                <w:bCs w:val="0"/>
                <w:color w:val="0F0D29" w:themeColor="text1"/>
                <w:sz w:val="24"/>
                <w:szCs w:val="24"/>
              </w:rPr>
              <w:t xml:space="preserve"> and Qualifications</w:t>
            </w:r>
          </w:p>
          <w:p w14:paraId="6C3172EB" w14:textId="2387DFC7" w:rsidR="00BB0B13" w:rsidRPr="00DF7449" w:rsidRDefault="00BB0B13" w:rsidP="00F86678">
            <w:pPr>
              <w:autoSpaceDE w:val="0"/>
              <w:autoSpaceDN w:val="0"/>
              <w:jc w:val="both"/>
              <w:rPr>
                <w:color w:val="0F0D29" w:themeColor="text1"/>
                <w:sz w:val="24"/>
                <w:szCs w:val="24"/>
              </w:rPr>
            </w:pPr>
            <w:r w:rsidRPr="00DF7449">
              <w:rPr>
                <w:color w:val="0F0D29" w:themeColor="text1"/>
                <w:sz w:val="24"/>
                <w:szCs w:val="24"/>
              </w:rPr>
              <w:t xml:space="preserve">Note: Provide the requested information in sufficient detail to allow KCDC’s evaluation team to properly score your company on its </w:t>
            </w:r>
            <w:r w:rsidR="00172B5B" w:rsidRPr="00DF7449">
              <w:rPr>
                <w:color w:val="0F0D29" w:themeColor="text1"/>
                <w:sz w:val="24"/>
                <w:szCs w:val="24"/>
              </w:rPr>
              <w:t>qualifications</w:t>
            </w:r>
            <w:r w:rsidRPr="00DF7449">
              <w:rPr>
                <w:color w:val="0F0D29" w:themeColor="text1"/>
                <w:sz w:val="24"/>
                <w:szCs w:val="24"/>
              </w:rPr>
              <w:t xml:space="preserve">. </w:t>
            </w:r>
          </w:p>
        </w:tc>
      </w:tr>
      <w:tr w:rsidR="00DF7449" w:rsidRPr="00DF7449" w14:paraId="5344C395" w14:textId="77777777" w:rsidTr="000406CC">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5" w:type="dxa"/>
          </w:tcPr>
          <w:p w14:paraId="6BEA3BC5" w14:textId="7A4A77E7" w:rsidR="00BB0B13" w:rsidRPr="00DF7449" w:rsidRDefault="00BB0B13" w:rsidP="00F86678">
            <w:pPr>
              <w:pStyle w:val="TableParagraph"/>
              <w:jc w:val="both"/>
              <w:rPr>
                <w:rFonts w:asciiTheme="minorHAnsi" w:hAnsiTheme="minorHAnsi" w:cstheme="minorHAnsi"/>
                <w:b w:val="0"/>
                <w:bCs w:val="0"/>
                <w:color w:val="0F0D29" w:themeColor="text1"/>
                <w:sz w:val="24"/>
                <w:szCs w:val="24"/>
              </w:rPr>
            </w:pPr>
            <w:r w:rsidRPr="00DF7449">
              <w:rPr>
                <w:rFonts w:asciiTheme="minorHAnsi" w:hAnsiTheme="minorHAnsi"/>
                <w:color w:val="0F0D29" w:themeColor="text1"/>
                <w:sz w:val="24"/>
                <w:szCs w:val="24"/>
              </w:rPr>
              <w:t xml:space="preserve">Solicitation Document </w:t>
            </w:r>
            <w:r w:rsidR="00DF7449" w:rsidRPr="00DF7449">
              <w:rPr>
                <w:rFonts w:asciiTheme="minorHAnsi" w:hAnsiTheme="minorHAnsi"/>
                <w:color w:val="0F0D29" w:themeColor="text1"/>
                <w:sz w:val="24"/>
                <w:szCs w:val="24"/>
              </w:rPr>
              <w:t>E</w:t>
            </w:r>
          </w:p>
        </w:tc>
        <w:tc>
          <w:tcPr>
            <w:cnfStyle w:val="000100000000" w:firstRow="0" w:lastRow="0" w:firstColumn="0" w:lastColumn="1" w:oddVBand="0" w:evenVBand="0" w:oddHBand="0" w:evenHBand="0" w:firstRowFirstColumn="0" w:firstRowLastColumn="0" w:lastRowFirstColumn="0" w:lastRowLastColumn="0"/>
            <w:tcW w:w="6390" w:type="dxa"/>
          </w:tcPr>
          <w:p w14:paraId="1403EE67" w14:textId="0C551DEE" w:rsidR="00BB0B13" w:rsidRPr="00DF7449" w:rsidRDefault="00754538" w:rsidP="00F86678">
            <w:pPr>
              <w:autoSpaceDE w:val="0"/>
              <w:autoSpaceDN w:val="0"/>
              <w:jc w:val="both"/>
              <w:rPr>
                <w:rFonts w:cstheme="minorHAnsi"/>
                <w:b/>
                <w:bCs w:val="0"/>
                <w:color w:val="0F0D29" w:themeColor="text1"/>
                <w:sz w:val="24"/>
                <w:szCs w:val="24"/>
              </w:rPr>
            </w:pPr>
            <w:r w:rsidRPr="00DF7449">
              <w:rPr>
                <w:rFonts w:cstheme="minorHAnsi"/>
                <w:b/>
                <w:bCs w:val="0"/>
                <w:color w:val="0F0D29" w:themeColor="text1"/>
                <w:sz w:val="24"/>
                <w:szCs w:val="24"/>
              </w:rPr>
              <w:t>References</w:t>
            </w:r>
          </w:p>
          <w:p w14:paraId="75DDA661" w14:textId="14E232F9" w:rsidR="00BB0B13" w:rsidRPr="00DF7449" w:rsidRDefault="00754538" w:rsidP="00F86678">
            <w:pPr>
              <w:rPr>
                <w:color w:val="0F0D29" w:themeColor="text1"/>
                <w:sz w:val="24"/>
                <w:szCs w:val="24"/>
              </w:rPr>
            </w:pPr>
            <w:r w:rsidRPr="00DF7449">
              <w:rPr>
                <w:color w:val="0F0D29" w:themeColor="text1"/>
                <w:sz w:val="24"/>
                <w:szCs w:val="24"/>
              </w:rPr>
              <w:t>Note: Provide the requested information in sufficient detail to allow KCDC’s evaluation team to properly score your company on its references.</w:t>
            </w:r>
          </w:p>
        </w:tc>
      </w:tr>
      <w:tr w:rsidR="00DF7449" w:rsidRPr="00DF7449" w14:paraId="36F05893" w14:textId="77777777" w:rsidTr="000406CC">
        <w:trPr>
          <w:trHeight w:val="432"/>
          <w:jc w:val="center"/>
        </w:trPr>
        <w:tc>
          <w:tcPr>
            <w:cnfStyle w:val="001000000000" w:firstRow="0" w:lastRow="0" w:firstColumn="1" w:lastColumn="0" w:oddVBand="0" w:evenVBand="0" w:oddHBand="0" w:evenHBand="0" w:firstRowFirstColumn="0" w:firstRowLastColumn="0" w:lastRowFirstColumn="0" w:lastRowLastColumn="0"/>
            <w:tcW w:w="2875" w:type="dxa"/>
          </w:tcPr>
          <w:p w14:paraId="10101E26" w14:textId="51B767F1" w:rsidR="00BB0B13" w:rsidRPr="00DF7449" w:rsidRDefault="00BB0B13" w:rsidP="00F86678">
            <w:pPr>
              <w:pStyle w:val="TableParagraph"/>
              <w:jc w:val="both"/>
              <w:rPr>
                <w:rFonts w:asciiTheme="minorHAnsi" w:hAnsiTheme="minorHAnsi" w:cstheme="minorHAnsi"/>
                <w:b w:val="0"/>
                <w:bCs w:val="0"/>
                <w:color w:val="0F0D29" w:themeColor="text1"/>
                <w:sz w:val="24"/>
                <w:szCs w:val="24"/>
              </w:rPr>
            </w:pPr>
            <w:r w:rsidRPr="00DF7449">
              <w:rPr>
                <w:rFonts w:asciiTheme="minorHAnsi" w:hAnsiTheme="minorHAnsi"/>
                <w:color w:val="0F0D29" w:themeColor="text1"/>
                <w:sz w:val="24"/>
                <w:szCs w:val="24"/>
              </w:rPr>
              <w:t xml:space="preserve">Solicitation Document </w:t>
            </w:r>
            <w:r w:rsidR="00DF7449" w:rsidRPr="00DF7449">
              <w:rPr>
                <w:rFonts w:asciiTheme="minorHAnsi" w:hAnsiTheme="minorHAnsi"/>
                <w:color w:val="0F0D29" w:themeColor="text1"/>
                <w:sz w:val="24"/>
                <w:szCs w:val="24"/>
              </w:rPr>
              <w:t>F</w:t>
            </w:r>
          </w:p>
        </w:tc>
        <w:tc>
          <w:tcPr>
            <w:cnfStyle w:val="000100000000" w:firstRow="0" w:lastRow="0" w:firstColumn="0" w:lastColumn="1" w:oddVBand="0" w:evenVBand="0" w:oddHBand="0" w:evenHBand="0" w:firstRowFirstColumn="0" w:firstRowLastColumn="0" w:lastRowFirstColumn="0" w:lastRowLastColumn="0"/>
            <w:tcW w:w="6390" w:type="dxa"/>
            <w:vAlign w:val="center"/>
          </w:tcPr>
          <w:p w14:paraId="55614450" w14:textId="77777777" w:rsidR="00BB0B13" w:rsidRPr="00DF7449" w:rsidRDefault="00BB0B13" w:rsidP="00F86678">
            <w:pPr>
              <w:autoSpaceDE w:val="0"/>
              <w:autoSpaceDN w:val="0"/>
              <w:jc w:val="both"/>
              <w:rPr>
                <w:rFonts w:cstheme="minorHAnsi"/>
                <w:b/>
                <w:bCs w:val="0"/>
                <w:color w:val="0F0D29" w:themeColor="text1"/>
                <w:sz w:val="24"/>
                <w:szCs w:val="24"/>
              </w:rPr>
            </w:pPr>
            <w:r w:rsidRPr="00DF7449">
              <w:rPr>
                <w:rFonts w:cstheme="minorHAnsi"/>
                <w:b/>
                <w:bCs w:val="0"/>
                <w:color w:val="0F0D29" w:themeColor="text1"/>
                <w:sz w:val="24"/>
                <w:szCs w:val="24"/>
              </w:rPr>
              <w:t>Cost Proposal</w:t>
            </w:r>
          </w:p>
          <w:p w14:paraId="0F8686DC" w14:textId="728AF002" w:rsidR="00BB0B13" w:rsidRPr="00DF7449" w:rsidRDefault="00FB6DFE" w:rsidP="00F86678">
            <w:pPr>
              <w:rPr>
                <w:rFonts w:cstheme="minorHAnsi"/>
                <w:bCs w:val="0"/>
                <w:color w:val="0F0D29" w:themeColor="text1"/>
                <w:sz w:val="24"/>
                <w:szCs w:val="24"/>
              </w:rPr>
            </w:pPr>
            <w:r w:rsidRPr="00DF7449">
              <w:rPr>
                <w:color w:val="0F0D29" w:themeColor="text1"/>
                <w:sz w:val="24"/>
                <w:szCs w:val="24"/>
              </w:rPr>
              <w:t>Note: Provide the requested information in sufficient detail to allow KCDC’s evaluation team to properly score your company on its cost offered.</w:t>
            </w:r>
          </w:p>
        </w:tc>
      </w:tr>
      <w:tr w:rsidR="002D6D54" w:rsidRPr="00DF7449" w14:paraId="555C13E9" w14:textId="77777777" w:rsidTr="00A73B98">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bottom w:val="none" w:sz="0" w:space="0" w:color="auto"/>
              <w:right w:val="none" w:sz="0" w:space="0" w:color="auto"/>
            </w:tcBorders>
            <w:shd w:val="clear" w:color="auto" w:fill="auto"/>
          </w:tcPr>
          <w:p w14:paraId="3D82D126" w14:textId="2BBF6F4D" w:rsidR="00BB0B13" w:rsidRPr="00DF7449" w:rsidRDefault="00BB0B13" w:rsidP="00F86678">
            <w:pPr>
              <w:pStyle w:val="TableParagraph"/>
              <w:jc w:val="both"/>
              <w:rPr>
                <w:rFonts w:asciiTheme="minorHAnsi" w:hAnsiTheme="minorHAnsi"/>
                <w:color w:val="0F0D29" w:themeColor="text1"/>
                <w:sz w:val="24"/>
                <w:szCs w:val="24"/>
              </w:rPr>
            </w:pPr>
            <w:r w:rsidRPr="00DF7449">
              <w:rPr>
                <w:rFonts w:asciiTheme="minorHAnsi" w:hAnsiTheme="minorHAnsi"/>
                <w:color w:val="0F0D29" w:themeColor="text1"/>
                <w:sz w:val="24"/>
                <w:szCs w:val="24"/>
              </w:rPr>
              <w:t xml:space="preserve">Solicitation Document </w:t>
            </w:r>
            <w:r w:rsidR="00DF7449" w:rsidRPr="00DF7449">
              <w:rPr>
                <w:rFonts w:asciiTheme="minorHAnsi" w:hAnsiTheme="minorHAnsi"/>
                <w:color w:val="0F0D29" w:themeColor="text1"/>
                <w:sz w:val="24"/>
                <w:szCs w:val="24"/>
              </w:rPr>
              <w:t>G</w:t>
            </w:r>
          </w:p>
        </w:tc>
        <w:tc>
          <w:tcPr>
            <w:cnfStyle w:val="000100000000" w:firstRow="0" w:lastRow="0" w:firstColumn="0" w:lastColumn="1" w:oddVBand="0" w:evenVBand="0" w:oddHBand="0" w:evenHBand="0" w:firstRowFirstColumn="0" w:firstRowLastColumn="0" w:lastRowFirstColumn="0" w:lastRowLastColumn="0"/>
            <w:tcW w:w="6390" w:type="dxa"/>
            <w:tcBorders>
              <w:top w:val="none" w:sz="0" w:space="0" w:color="auto"/>
              <w:left w:val="none" w:sz="0" w:space="0" w:color="auto"/>
              <w:bottom w:val="none" w:sz="0" w:space="0" w:color="auto"/>
            </w:tcBorders>
            <w:shd w:val="clear" w:color="auto" w:fill="auto"/>
            <w:vAlign w:val="center"/>
          </w:tcPr>
          <w:p w14:paraId="5E9E7F29" w14:textId="77777777" w:rsidR="00BB0B13" w:rsidRPr="00DF7449" w:rsidRDefault="00BB0B13" w:rsidP="00F86678">
            <w:pPr>
              <w:autoSpaceDE w:val="0"/>
              <w:autoSpaceDN w:val="0"/>
              <w:jc w:val="both"/>
              <w:rPr>
                <w:rFonts w:cstheme="minorHAnsi"/>
                <w:b/>
                <w:bCs w:val="0"/>
                <w:color w:val="0F0D29" w:themeColor="text1"/>
                <w:sz w:val="24"/>
                <w:szCs w:val="24"/>
              </w:rPr>
            </w:pPr>
            <w:r w:rsidRPr="00DF7449">
              <w:rPr>
                <w:rFonts w:cstheme="minorHAnsi"/>
                <w:b/>
                <w:bCs w:val="0"/>
                <w:color w:val="0F0D29" w:themeColor="text1"/>
                <w:sz w:val="24"/>
                <w:szCs w:val="24"/>
              </w:rPr>
              <w:t>Insurance Agent’s Statement and Certification</w:t>
            </w:r>
          </w:p>
          <w:p w14:paraId="0181385E" w14:textId="77777777" w:rsidR="00BB0B13" w:rsidRPr="00DF7449" w:rsidRDefault="00BB0B13" w:rsidP="00F86678">
            <w:pPr>
              <w:autoSpaceDE w:val="0"/>
              <w:autoSpaceDN w:val="0"/>
              <w:jc w:val="both"/>
              <w:rPr>
                <w:rFonts w:cstheme="minorHAnsi"/>
                <w:color w:val="0F0D29" w:themeColor="text1"/>
                <w:sz w:val="24"/>
                <w:szCs w:val="24"/>
              </w:rPr>
            </w:pPr>
            <w:r w:rsidRPr="00DF7449">
              <w:rPr>
                <w:rFonts w:cstheme="minorHAnsi"/>
                <w:bCs w:val="0"/>
                <w:color w:val="0F0D29" w:themeColor="text1"/>
                <w:sz w:val="24"/>
                <w:szCs w:val="24"/>
              </w:rPr>
              <w:t>Note: This is an important document that you and your agent(s) must take seriously. You are certifying that you and your agent(s) have reviewed KCDC’s insurance requirements and will meet those requirements without exception if awarded.</w:t>
            </w:r>
          </w:p>
        </w:tc>
      </w:tr>
    </w:tbl>
    <w:bookmarkEnd w:id="3"/>
    <w:p w14:paraId="7EC2256F" w14:textId="77777777" w:rsidR="00754538" w:rsidRPr="00DF7449" w:rsidRDefault="004A1C1B" w:rsidP="00754538">
      <w:pPr>
        <w:spacing w:line="240" w:lineRule="auto"/>
        <w:ind w:left="432"/>
        <w:jc w:val="both"/>
        <w:rPr>
          <w:b w:val="0"/>
          <w:bCs/>
          <w:color w:val="0F0D29" w:themeColor="text1"/>
          <w:sz w:val="24"/>
          <w:szCs w:val="24"/>
        </w:rPr>
      </w:pPr>
      <w:r w:rsidRPr="00DF7449">
        <w:rPr>
          <w:b w:val="0"/>
          <w:bCs/>
          <w:color w:val="0F0D29" w:themeColor="text1"/>
          <w:sz w:val="24"/>
          <w:szCs w:val="24"/>
        </w:rPr>
        <w:t xml:space="preserve"> </w:t>
      </w:r>
    </w:p>
    <w:p w14:paraId="2584598E" w14:textId="77777777" w:rsidR="009948AF" w:rsidRDefault="009948AF" w:rsidP="00754538">
      <w:pPr>
        <w:spacing w:line="240" w:lineRule="auto"/>
        <w:ind w:left="432"/>
        <w:jc w:val="both"/>
        <w:rPr>
          <w:b w:val="0"/>
          <w:bCs/>
          <w:color w:val="auto"/>
          <w:sz w:val="24"/>
          <w:szCs w:val="24"/>
        </w:rPr>
      </w:pPr>
    </w:p>
    <w:p w14:paraId="5AC69B00" w14:textId="1CDDA9A7" w:rsidR="002059F3" w:rsidRDefault="002059F3" w:rsidP="00754538">
      <w:pPr>
        <w:spacing w:line="240" w:lineRule="auto"/>
        <w:ind w:left="432"/>
        <w:jc w:val="both"/>
        <w:rPr>
          <w:color w:val="7030A0"/>
          <w:szCs w:val="28"/>
        </w:rPr>
      </w:pPr>
      <w:r w:rsidRPr="001A7C31">
        <w:rPr>
          <w:color w:val="7030A0"/>
          <w:szCs w:val="28"/>
        </w:rPr>
        <w:t>This and the preceding pages do not need to be returned to KCDC.</w:t>
      </w:r>
    </w:p>
    <w:p w14:paraId="5425129A" w14:textId="77777777" w:rsidR="00097431" w:rsidRDefault="00097431" w:rsidP="00754538">
      <w:pPr>
        <w:spacing w:line="240" w:lineRule="auto"/>
        <w:ind w:left="432"/>
        <w:jc w:val="both"/>
        <w:rPr>
          <w:color w:val="7030A0"/>
          <w:szCs w:val="28"/>
        </w:rPr>
      </w:pPr>
    </w:p>
    <w:p w14:paraId="293B7229" w14:textId="4F44A075" w:rsidR="00097431" w:rsidRDefault="00097431" w:rsidP="00754538">
      <w:pPr>
        <w:spacing w:line="240" w:lineRule="auto"/>
        <w:ind w:left="432"/>
        <w:jc w:val="both"/>
        <w:rPr>
          <w:color w:val="7030A0"/>
          <w:szCs w:val="28"/>
        </w:rPr>
      </w:pPr>
    </w:p>
    <w:p w14:paraId="16CC9A2C" w14:textId="42435284" w:rsidR="00DF7449" w:rsidRDefault="00DF7449" w:rsidP="00754538">
      <w:pPr>
        <w:spacing w:line="240" w:lineRule="auto"/>
        <w:ind w:left="432"/>
        <w:jc w:val="both"/>
        <w:rPr>
          <w:color w:val="7030A0"/>
          <w:szCs w:val="28"/>
        </w:rPr>
      </w:pPr>
    </w:p>
    <w:p w14:paraId="2BC16533" w14:textId="6A1DA281" w:rsidR="00DF7449" w:rsidRDefault="00DF7449" w:rsidP="00754538">
      <w:pPr>
        <w:spacing w:line="240" w:lineRule="auto"/>
        <w:ind w:left="432"/>
        <w:jc w:val="both"/>
        <w:rPr>
          <w:color w:val="7030A0"/>
          <w:szCs w:val="28"/>
        </w:rPr>
      </w:pPr>
    </w:p>
    <w:p w14:paraId="0DF01E49" w14:textId="4FC68DD1" w:rsidR="00DF7449" w:rsidRDefault="00DF7449" w:rsidP="00754538">
      <w:pPr>
        <w:spacing w:line="240" w:lineRule="auto"/>
        <w:ind w:left="432"/>
        <w:jc w:val="both"/>
        <w:rPr>
          <w:color w:val="7030A0"/>
          <w:szCs w:val="28"/>
        </w:rPr>
      </w:pPr>
    </w:p>
    <w:p w14:paraId="0F3B66B7" w14:textId="77777777" w:rsidR="00DF7449" w:rsidRDefault="00DF7449" w:rsidP="00754538">
      <w:pPr>
        <w:spacing w:line="240" w:lineRule="auto"/>
        <w:ind w:left="432"/>
        <w:jc w:val="both"/>
        <w:rPr>
          <w:color w:val="7030A0"/>
          <w:szCs w:val="28"/>
        </w:rPr>
      </w:pPr>
    </w:p>
    <w:p w14:paraId="01D109BE" w14:textId="77777777" w:rsidR="00DF7449" w:rsidRDefault="00DF7449" w:rsidP="00754538">
      <w:pPr>
        <w:spacing w:line="240" w:lineRule="auto"/>
        <w:ind w:left="432"/>
        <w:jc w:val="both"/>
        <w:rPr>
          <w:color w:val="7030A0"/>
          <w:szCs w:val="28"/>
        </w:rPr>
      </w:pPr>
    </w:p>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5"/>
        <w:gridCol w:w="720"/>
        <w:gridCol w:w="811"/>
        <w:gridCol w:w="180"/>
        <w:gridCol w:w="90"/>
        <w:gridCol w:w="1443"/>
        <w:gridCol w:w="451"/>
        <w:gridCol w:w="647"/>
        <w:gridCol w:w="1248"/>
        <w:gridCol w:w="993"/>
        <w:gridCol w:w="909"/>
        <w:gridCol w:w="1443"/>
      </w:tblGrid>
      <w:tr w:rsidR="002059F3" w:rsidRPr="002059F3" w14:paraId="76D78A73" w14:textId="77777777" w:rsidTr="00CB79AA">
        <w:trPr>
          <w:trHeight w:val="432"/>
        </w:trPr>
        <w:tc>
          <w:tcPr>
            <w:tcW w:w="2766" w:type="dxa"/>
            <w:gridSpan w:val="4"/>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65C4A9DB"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lastRenderedPageBreak/>
              <w:t>Solicitation Document A</w:t>
            </w:r>
          </w:p>
        </w:tc>
        <w:tc>
          <w:tcPr>
            <w:tcW w:w="7224" w:type="dxa"/>
            <w:gridSpan w:val="8"/>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44B535A3" w14:textId="3CA09EE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General Information about the Supplier </w:t>
            </w:r>
          </w:p>
        </w:tc>
      </w:tr>
      <w:tr w:rsidR="002059F3" w:rsidRPr="002059F3" w14:paraId="55BFF284" w14:textId="77777777" w:rsidTr="00924821">
        <w:trPr>
          <w:trHeight w:val="288"/>
        </w:trPr>
        <w:tc>
          <w:tcPr>
            <w:tcW w:w="9990" w:type="dxa"/>
            <w:gridSpan w:val="12"/>
            <w:tcBorders>
              <w:top w:val="single" w:sz="6" w:space="0" w:color="000000"/>
              <w:left w:val="single" w:sz="6" w:space="0" w:color="000000"/>
              <w:bottom w:val="single" w:sz="6" w:space="0" w:color="000000"/>
              <w:right w:val="single" w:sz="6" w:space="0" w:color="000000"/>
            </w:tcBorders>
            <w:shd w:val="clear" w:color="auto" w:fill="FFC000"/>
            <w:vAlign w:val="center"/>
          </w:tcPr>
          <w:p w14:paraId="45E74E9F" w14:textId="32361A9B"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Note: Complete all cells even if the answer i</w:t>
            </w:r>
            <w:r w:rsidR="00DF7449">
              <w:rPr>
                <w:rFonts w:ascii="Calibri" w:eastAsia="Calibri" w:hAnsi="Calibri" w:cs="Times New Roman"/>
                <w:color w:val="auto"/>
                <w:sz w:val="24"/>
                <w:szCs w:val="24"/>
              </w:rPr>
              <w:t>s</w:t>
            </w:r>
            <w:r w:rsidRPr="002059F3">
              <w:rPr>
                <w:rFonts w:ascii="Calibri" w:eastAsia="Calibri" w:hAnsi="Calibri" w:cs="Times New Roman"/>
                <w:color w:val="auto"/>
                <w:sz w:val="24"/>
                <w:szCs w:val="24"/>
              </w:rPr>
              <w:t xml:space="preserve"> “Does not apply”</w:t>
            </w:r>
          </w:p>
        </w:tc>
      </w:tr>
      <w:tr w:rsidR="002059F3" w:rsidRPr="002059F3" w14:paraId="45B42F61" w14:textId="77777777" w:rsidTr="00CB79AA">
        <w:trPr>
          <w:trHeight w:val="432"/>
        </w:trPr>
        <w:tc>
          <w:tcPr>
            <w:tcW w:w="5397" w:type="dxa"/>
            <w:gridSpan w:val="8"/>
            <w:tcBorders>
              <w:top w:val="single" w:sz="6" w:space="0" w:color="000000"/>
              <w:left w:val="single" w:sz="6" w:space="0" w:color="000000"/>
              <w:bottom w:val="single" w:sz="6" w:space="0" w:color="000000"/>
              <w:right w:val="single" w:sz="6" w:space="0" w:color="000000"/>
            </w:tcBorders>
            <w:vAlign w:val="center"/>
          </w:tcPr>
          <w:p w14:paraId="3FC79A1B"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Sign Your Name in the field to the right</w:t>
            </w:r>
          </w:p>
        </w:tc>
        <w:tc>
          <w:tcPr>
            <w:tcW w:w="4593" w:type="dxa"/>
            <w:gridSpan w:val="4"/>
            <w:tcBorders>
              <w:top w:val="single" w:sz="6" w:space="0" w:color="000000"/>
              <w:left w:val="single" w:sz="6" w:space="0" w:color="000000"/>
              <w:bottom w:val="single" w:sz="6" w:space="0" w:color="000000"/>
              <w:right w:val="single" w:sz="6" w:space="0" w:color="000000"/>
            </w:tcBorders>
            <w:vAlign w:val="center"/>
          </w:tcPr>
          <w:p w14:paraId="676FC3B7" w14:textId="77777777" w:rsidR="002059F3" w:rsidRPr="002059F3" w:rsidRDefault="002059F3" w:rsidP="002059F3">
            <w:pPr>
              <w:spacing w:line="240" w:lineRule="auto"/>
              <w:jc w:val="both"/>
              <w:rPr>
                <w:rFonts w:ascii="Calibri" w:eastAsia="Calibri" w:hAnsi="Calibri" w:cs="Times New Roman"/>
                <w:color w:val="auto"/>
                <w:sz w:val="24"/>
                <w:szCs w:val="24"/>
              </w:rPr>
            </w:pPr>
          </w:p>
        </w:tc>
      </w:tr>
      <w:tr w:rsidR="002059F3" w:rsidRPr="002059F3" w14:paraId="545CCBE8" w14:textId="77777777" w:rsidTr="008C47B3">
        <w:trPr>
          <w:trHeight w:val="288"/>
        </w:trPr>
        <w:tc>
          <w:tcPr>
            <w:tcW w:w="9990" w:type="dxa"/>
            <w:gridSpan w:val="12"/>
            <w:tcBorders>
              <w:top w:val="single" w:sz="6" w:space="0" w:color="000000"/>
              <w:left w:val="single" w:sz="6" w:space="0" w:color="000000"/>
              <w:bottom w:val="single" w:sz="6" w:space="0" w:color="000000"/>
              <w:right w:val="single" w:sz="6" w:space="0" w:color="000000"/>
            </w:tcBorders>
            <w:vAlign w:val="center"/>
          </w:tcPr>
          <w:p w14:paraId="2C8A654B" w14:textId="77777777" w:rsidR="002059F3" w:rsidRPr="002059F3" w:rsidRDefault="002059F3" w:rsidP="002059F3">
            <w:pPr>
              <w:spacing w:line="240" w:lineRule="auto"/>
              <w:jc w:val="center"/>
              <w:rPr>
                <w:rFonts w:ascii="Calibri" w:eastAsia="Calibri" w:hAnsi="Calibri" w:cs="Times New Roman"/>
                <w:b w:val="0"/>
                <w:color w:val="auto"/>
                <w:sz w:val="20"/>
                <w:szCs w:val="20"/>
              </w:rPr>
            </w:pPr>
            <w:r w:rsidRPr="002059F3">
              <w:rPr>
                <w:rFonts w:ascii="Calibri" w:eastAsia="Calibri" w:hAnsi="Calibri" w:cs="Times New Roman"/>
                <w:b w:val="0"/>
                <w:color w:val="auto"/>
                <w:sz w:val="20"/>
                <w:szCs w:val="20"/>
              </w:rPr>
              <w:t>If completing this document in Adobe, an electronic signature is acceptable to KCDC.</w:t>
            </w:r>
          </w:p>
        </w:tc>
      </w:tr>
      <w:tr w:rsidR="002059F3" w:rsidRPr="002059F3" w14:paraId="40D6FC92" w14:textId="77777777" w:rsidTr="008C47B3">
        <w:trPr>
          <w:trHeight w:val="288"/>
        </w:trPr>
        <w:tc>
          <w:tcPr>
            <w:tcW w:w="9990" w:type="dxa"/>
            <w:gridSpan w:val="12"/>
            <w:tcBorders>
              <w:top w:val="single" w:sz="6" w:space="0" w:color="000000"/>
              <w:left w:val="single" w:sz="6" w:space="0" w:color="000000"/>
              <w:bottom w:val="single" w:sz="6" w:space="0" w:color="000000"/>
              <w:right w:val="single" w:sz="6" w:space="0" w:color="000000"/>
            </w:tcBorders>
            <w:vAlign w:val="center"/>
          </w:tcPr>
          <w:p w14:paraId="07075F12" w14:textId="77777777" w:rsidR="002059F3" w:rsidRPr="002059F3" w:rsidRDefault="002059F3" w:rsidP="002059F3">
            <w:pPr>
              <w:spacing w:line="240" w:lineRule="auto"/>
              <w:jc w:val="both"/>
              <w:rPr>
                <w:rFonts w:ascii="Calibri" w:eastAsia="Calibri" w:hAnsi="Calibri" w:cs="Times New Roman"/>
                <w:b w:val="0"/>
                <w:color w:val="auto"/>
                <w:sz w:val="20"/>
                <w:szCs w:val="20"/>
              </w:rPr>
            </w:pPr>
            <w:r w:rsidRPr="002059F3">
              <w:rPr>
                <w:rFonts w:ascii="Calibri" w:eastAsia="Calibri" w:hAnsi="Calibri" w:cs="Times New Roman"/>
                <w:b w:val="0"/>
                <w:color w:val="auto"/>
                <w:sz w:val="20"/>
                <w:szCs w:val="20"/>
              </w:rPr>
              <w:t xml:space="preserve"> Your signature indicates you, reviewed Solicitation Package, agree to “KCDC’s General Instructions to Suppliers” (</w:t>
            </w:r>
            <w:hyperlink r:id="rId21" w:history="1">
              <w:r w:rsidRPr="002059F3">
                <w:rPr>
                  <w:rFonts w:ascii="Calibri" w:eastAsia="Calibri" w:hAnsi="Calibri" w:cs="Times New Roman"/>
                  <w:bCs/>
                  <w:color w:val="000080"/>
                  <w:sz w:val="20"/>
                  <w:szCs w:val="20"/>
                  <w:u w:val="single"/>
                </w:rPr>
                <w:t>www.kcdc.org</w:t>
              </w:r>
            </w:hyperlink>
            <w:r w:rsidRPr="002059F3">
              <w:rPr>
                <w:rFonts w:ascii="Calibri" w:eastAsia="Calibri" w:hAnsi="Calibri" w:cs="Times New Roman"/>
                <w:b w:val="0"/>
                <w:bCs/>
                <w:color w:val="auto"/>
                <w:sz w:val="20"/>
                <w:szCs w:val="20"/>
              </w:rPr>
              <w:t>), the information you provided is accurate</w:t>
            </w:r>
            <w:r w:rsidRPr="002059F3">
              <w:rPr>
                <w:rFonts w:ascii="Calibri" w:eastAsia="Calibri" w:hAnsi="Calibri" w:cs="Times New Roman"/>
                <w:b w:val="0"/>
                <w:color w:val="auto"/>
                <w:sz w:val="20"/>
                <w:szCs w:val="20"/>
              </w:rPr>
              <w:t xml:space="preserve"> and you are authorized to contractually bind the supplier.</w:t>
            </w:r>
          </w:p>
        </w:tc>
      </w:tr>
      <w:tr w:rsidR="002059F3" w:rsidRPr="002059F3" w14:paraId="1B84AD9A" w14:textId="77777777" w:rsidTr="00CB79AA">
        <w:trPr>
          <w:trHeight w:val="432"/>
        </w:trPr>
        <w:tc>
          <w:tcPr>
            <w:tcW w:w="5397" w:type="dxa"/>
            <w:gridSpan w:val="8"/>
            <w:tcBorders>
              <w:top w:val="single" w:sz="6" w:space="0" w:color="000000"/>
              <w:left w:val="single" w:sz="6" w:space="0" w:color="000000"/>
              <w:bottom w:val="single" w:sz="6" w:space="0" w:color="000000"/>
              <w:right w:val="single" w:sz="6" w:space="0" w:color="000000"/>
            </w:tcBorders>
            <w:vAlign w:val="center"/>
          </w:tcPr>
          <w:p w14:paraId="12A44E60"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Printed Name and Title</w:t>
            </w:r>
          </w:p>
        </w:tc>
        <w:tc>
          <w:tcPr>
            <w:tcW w:w="4593" w:type="dxa"/>
            <w:gridSpan w:val="4"/>
            <w:tcBorders>
              <w:top w:val="single" w:sz="6" w:space="0" w:color="000000"/>
              <w:left w:val="single" w:sz="6" w:space="0" w:color="000000"/>
              <w:bottom w:val="single" w:sz="6" w:space="0" w:color="000000"/>
              <w:right w:val="single" w:sz="6" w:space="0" w:color="000000"/>
            </w:tcBorders>
            <w:vAlign w:val="center"/>
          </w:tcPr>
          <w:p w14:paraId="445F6A7A" w14:textId="77777777" w:rsidR="002059F3" w:rsidRPr="002059F3" w:rsidRDefault="002059F3" w:rsidP="002059F3">
            <w:pPr>
              <w:spacing w:line="240" w:lineRule="auto"/>
              <w:jc w:val="both"/>
              <w:rPr>
                <w:rFonts w:ascii="Calibri" w:eastAsia="Calibri" w:hAnsi="Calibri" w:cs="Times New Roman"/>
                <w:color w:val="auto"/>
                <w:sz w:val="24"/>
                <w:szCs w:val="24"/>
              </w:rPr>
            </w:pPr>
          </w:p>
        </w:tc>
      </w:tr>
      <w:tr w:rsidR="002059F3" w:rsidRPr="002059F3" w14:paraId="595EF1F3" w14:textId="77777777" w:rsidTr="00CB79AA">
        <w:trPr>
          <w:trHeight w:val="432"/>
        </w:trPr>
        <w:tc>
          <w:tcPr>
            <w:tcW w:w="5397" w:type="dxa"/>
            <w:gridSpan w:val="8"/>
            <w:tcBorders>
              <w:top w:val="single" w:sz="6" w:space="0" w:color="000000"/>
              <w:left w:val="single" w:sz="6" w:space="0" w:color="000000"/>
              <w:bottom w:val="single" w:sz="6" w:space="0" w:color="000000"/>
              <w:right w:val="single" w:sz="6" w:space="0" w:color="000000"/>
            </w:tcBorders>
            <w:vAlign w:val="center"/>
          </w:tcPr>
          <w:p w14:paraId="4C04BA45"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Legal Corporate Name</w:t>
            </w:r>
          </w:p>
        </w:tc>
        <w:tc>
          <w:tcPr>
            <w:tcW w:w="4593" w:type="dxa"/>
            <w:gridSpan w:val="4"/>
            <w:tcBorders>
              <w:top w:val="single" w:sz="6" w:space="0" w:color="000000"/>
              <w:left w:val="single" w:sz="6" w:space="0" w:color="000000"/>
              <w:bottom w:val="single" w:sz="6" w:space="0" w:color="000000"/>
              <w:right w:val="single" w:sz="6" w:space="0" w:color="000000"/>
            </w:tcBorders>
            <w:vAlign w:val="center"/>
          </w:tcPr>
          <w:p w14:paraId="6C6AD449" w14:textId="77777777" w:rsidR="002059F3" w:rsidRPr="002059F3" w:rsidRDefault="002059F3" w:rsidP="002059F3">
            <w:pPr>
              <w:spacing w:line="240" w:lineRule="auto"/>
              <w:jc w:val="both"/>
              <w:rPr>
                <w:rFonts w:ascii="Calibri" w:eastAsia="Calibri" w:hAnsi="Calibri" w:cs="Times New Roman"/>
                <w:color w:val="auto"/>
                <w:sz w:val="24"/>
                <w:szCs w:val="24"/>
              </w:rPr>
            </w:pPr>
          </w:p>
        </w:tc>
      </w:tr>
      <w:tr w:rsidR="002059F3" w:rsidRPr="002059F3" w14:paraId="0738C77F" w14:textId="77777777" w:rsidTr="00CB79AA">
        <w:trPr>
          <w:trHeight w:val="432"/>
        </w:trPr>
        <w:tc>
          <w:tcPr>
            <w:tcW w:w="5397" w:type="dxa"/>
            <w:gridSpan w:val="8"/>
            <w:tcBorders>
              <w:top w:val="single" w:sz="6" w:space="0" w:color="000000"/>
              <w:left w:val="single" w:sz="6" w:space="0" w:color="000000"/>
              <w:bottom w:val="single" w:sz="6" w:space="0" w:color="000000"/>
              <w:right w:val="single" w:sz="6" w:space="0" w:color="000000"/>
            </w:tcBorders>
            <w:vAlign w:val="center"/>
          </w:tcPr>
          <w:p w14:paraId="2A74D3D1"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Street Address</w:t>
            </w:r>
          </w:p>
        </w:tc>
        <w:tc>
          <w:tcPr>
            <w:tcW w:w="4593" w:type="dxa"/>
            <w:gridSpan w:val="4"/>
            <w:tcBorders>
              <w:top w:val="single" w:sz="6" w:space="0" w:color="000000"/>
              <w:left w:val="single" w:sz="6" w:space="0" w:color="000000"/>
              <w:bottom w:val="single" w:sz="6" w:space="0" w:color="000000"/>
              <w:right w:val="single" w:sz="6" w:space="0" w:color="000000"/>
            </w:tcBorders>
            <w:vAlign w:val="center"/>
          </w:tcPr>
          <w:p w14:paraId="5EEEB8EA" w14:textId="77777777" w:rsidR="002059F3" w:rsidRPr="002059F3" w:rsidRDefault="002059F3" w:rsidP="002059F3">
            <w:pPr>
              <w:spacing w:line="240" w:lineRule="auto"/>
              <w:jc w:val="both"/>
              <w:rPr>
                <w:rFonts w:ascii="Calibri" w:eastAsia="Calibri" w:hAnsi="Calibri" w:cs="Times New Roman"/>
                <w:color w:val="auto"/>
                <w:sz w:val="24"/>
                <w:szCs w:val="24"/>
              </w:rPr>
            </w:pPr>
          </w:p>
        </w:tc>
      </w:tr>
      <w:tr w:rsidR="002059F3" w:rsidRPr="002059F3" w14:paraId="63D8FE68" w14:textId="77777777" w:rsidTr="00CB79AA">
        <w:trPr>
          <w:trHeight w:val="432"/>
        </w:trPr>
        <w:tc>
          <w:tcPr>
            <w:tcW w:w="5397" w:type="dxa"/>
            <w:gridSpan w:val="8"/>
            <w:tcBorders>
              <w:top w:val="single" w:sz="6" w:space="0" w:color="000000"/>
              <w:left w:val="single" w:sz="6" w:space="0" w:color="000000"/>
              <w:bottom w:val="single" w:sz="6" w:space="0" w:color="000000"/>
              <w:right w:val="single" w:sz="6" w:space="0" w:color="000000"/>
            </w:tcBorders>
            <w:vAlign w:val="center"/>
          </w:tcPr>
          <w:p w14:paraId="284A087D"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City/State/Zip</w:t>
            </w:r>
          </w:p>
        </w:tc>
        <w:tc>
          <w:tcPr>
            <w:tcW w:w="4593" w:type="dxa"/>
            <w:gridSpan w:val="4"/>
            <w:tcBorders>
              <w:top w:val="single" w:sz="6" w:space="0" w:color="000000"/>
              <w:left w:val="single" w:sz="6" w:space="0" w:color="000000"/>
              <w:bottom w:val="single" w:sz="6" w:space="0" w:color="000000"/>
              <w:right w:val="single" w:sz="6" w:space="0" w:color="000000"/>
            </w:tcBorders>
            <w:vAlign w:val="center"/>
          </w:tcPr>
          <w:p w14:paraId="3B346379" w14:textId="77777777" w:rsidR="002059F3" w:rsidRPr="002059F3" w:rsidRDefault="002059F3" w:rsidP="002059F3">
            <w:pPr>
              <w:spacing w:line="240" w:lineRule="auto"/>
              <w:jc w:val="both"/>
              <w:rPr>
                <w:rFonts w:ascii="Calibri" w:eastAsia="Calibri" w:hAnsi="Calibri" w:cs="Times New Roman"/>
                <w:color w:val="auto"/>
                <w:sz w:val="24"/>
                <w:szCs w:val="24"/>
              </w:rPr>
            </w:pPr>
          </w:p>
        </w:tc>
      </w:tr>
      <w:tr w:rsidR="002059F3" w:rsidRPr="002059F3" w14:paraId="7471E903" w14:textId="77777777" w:rsidTr="00CB79AA">
        <w:trPr>
          <w:trHeight w:val="432"/>
        </w:trPr>
        <w:tc>
          <w:tcPr>
            <w:tcW w:w="5397" w:type="dxa"/>
            <w:gridSpan w:val="8"/>
            <w:tcBorders>
              <w:top w:val="single" w:sz="6" w:space="0" w:color="000000"/>
              <w:left w:val="single" w:sz="6" w:space="0" w:color="000000"/>
              <w:bottom w:val="single" w:sz="6" w:space="0" w:color="000000"/>
              <w:right w:val="single" w:sz="6" w:space="0" w:color="000000"/>
            </w:tcBorders>
            <w:vAlign w:val="center"/>
          </w:tcPr>
          <w:p w14:paraId="16A4D9BD"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Contact Person (Please Print Clearly)  </w:t>
            </w:r>
          </w:p>
        </w:tc>
        <w:tc>
          <w:tcPr>
            <w:tcW w:w="4593" w:type="dxa"/>
            <w:gridSpan w:val="4"/>
            <w:tcBorders>
              <w:top w:val="single" w:sz="6" w:space="0" w:color="000000"/>
              <w:left w:val="single" w:sz="6" w:space="0" w:color="000000"/>
              <w:bottom w:val="single" w:sz="6" w:space="0" w:color="000000"/>
              <w:right w:val="single" w:sz="6" w:space="0" w:color="000000"/>
            </w:tcBorders>
            <w:vAlign w:val="center"/>
          </w:tcPr>
          <w:p w14:paraId="4D41E819" w14:textId="77777777" w:rsidR="002059F3" w:rsidRPr="002059F3" w:rsidRDefault="002059F3" w:rsidP="002059F3">
            <w:pPr>
              <w:spacing w:line="240" w:lineRule="auto"/>
              <w:jc w:val="both"/>
              <w:rPr>
                <w:rFonts w:ascii="Calibri" w:eastAsia="Calibri" w:hAnsi="Calibri" w:cs="Times New Roman"/>
                <w:color w:val="auto"/>
                <w:sz w:val="24"/>
                <w:szCs w:val="24"/>
              </w:rPr>
            </w:pPr>
          </w:p>
        </w:tc>
      </w:tr>
      <w:tr w:rsidR="002059F3" w:rsidRPr="002059F3" w14:paraId="6ADA95D9" w14:textId="77777777" w:rsidTr="00CB79AA">
        <w:trPr>
          <w:trHeight w:val="432"/>
        </w:trPr>
        <w:tc>
          <w:tcPr>
            <w:tcW w:w="5397" w:type="dxa"/>
            <w:gridSpan w:val="8"/>
            <w:vAlign w:val="center"/>
          </w:tcPr>
          <w:p w14:paraId="51050170"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Telephone Number</w:t>
            </w:r>
          </w:p>
        </w:tc>
        <w:tc>
          <w:tcPr>
            <w:tcW w:w="4593" w:type="dxa"/>
            <w:gridSpan w:val="4"/>
            <w:vAlign w:val="center"/>
          </w:tcPr>
          <w:p w14:paraId="48150E83" w14:textId="77777777" w:rsidR="002059F3" w:rsidRPr="002059F3" w:rsidRDefault="002059F3" w:rsidP="002059F3">
            <w:pPr>
              <w:spacing w:line="240" w:lineRule="auto"/>
              <w:jc w:val="both"/>
              <w:rPr>
                <w:rFonts w:ascii="Calibri" w:eastAsia="Calibri" w:hAnsi="Calibri" w:cs="Times New Roman"/>
                <w:color w:val="auto"/>
                <w:sz w:val="24"/>
                <w:szCs w:val="24"/>
              </w:rPr>
            </w:pPr>
          </w:p>
        </w:tc>
      </w:tr>
      <w:tr w:rsidR="002059F3" w:rsidRPr="002059F3" w14:paraId="76535E94" w14:textId="77777777" w:rsidTr="00CB79AA">
        <w:trPr>
          <w:trHeight w:val="432"/>
        </w:trPr>
        <w:tc>
          <w:tcPr>
            <w:tcW w:w="5397" w:type="dxa"/>
            <w:gridSpan w:val="8"/>
            <w:vAlign w:val="center"/>
          </w:tcPr>
          <w:p w14:paraId="5EB39300"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Cell Number</w:t>
            </w:r>
          </w:p>
        </w:tc>
        <w:tc>
          <w:tcPr>
            <w:tcW w:w="4593" w:type="dxa"/>
            <w:gridSpan w:val="4"/>
            <w:vAlign w:val="center"/>
          </w:tcPr>
          <w:p w14:paraId="2A1B59DE" w14:textId="77777777" w:rsidR="002059F3" w:rsidRPr="002059F3" w:rsidRDefault="002059F3" w:rsidP="002059F3">
            <w:pPr>
              <w:spacing w:line="240" w:lineRule="auto"/>
              <w:jc w:val="both"/>
              <w:rPr>
                <w:rFonts w:ascii="Calibri" w:eastAsia="Calibri" w:hAnsi="Calibri" w:cs="Times New Roman"/>
                <w:color w:val="auto"/>
                <w:sz w:val="24"/>
                <w:szCs w:val="24"/>
              </w:rPr>
            </w:pPr>
          </w:p>
        </w:tc>
      </w:tr>
      <w:tr w:rsidR="002059F3" w:rsidRPr="002059F3" w14:paraId="4BE69C6A" w14:textId="77777777" w:rsidTr="00CB79AA">
        <w:trPr>
          <w:trHeight w:val="432"/>
        </w:trPr>
        <w:tc>
          <w:tcPr>
            <w:tcW w:w="5397" w:type="dxa"/>
            <w:gridSpan w:val="8"/>
            <w:vAlign w:val="center"/>
          </w:tcPr>
          <w:p w14:paraId="77605829"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Supplier’s E-Mail Address (Please Print Clearly)</w:t>
            </w:r>
          </w:p>
        </w:tc>
        <w:tc>
          <w:tcPr>
            <w:tcW w:w="4593" w:type="dxa"/>
            <w:gridSpan w:val="4"/>
            <w:vAlign w:val="center"/>
          </w:tcPr>
          <w:p w14:paraId="46231B99" w14:textId="77777777" w:rsidR="002059F3" w:rsidRPr="002059F3" w:rsidRDefault="002059F3" w:rsidP="002059F3">
            <w:pPr>
              <w:spacing w:line="240" w:lineRule="auto"/>
              <w:jc w:val="both"/>
              <w:rPr>
                <w:rFonts w:ascii="Calibri" w:eastAsia="Calibri" w:hAnsi="Calibri" w:cs="Times New Roman"/>
                <w:color w:val="auto"/>
                <w:sz w:val="24"/>
                <w:szCs w:val="24"/>
              </w:rPr>
            </w:pPr>
          </w:p>
        </w:tc>
      </w:tr>
      <w:tr w:rsidR="002059F3" w:rsidRPr="002059F3" w14:paraId="77837AEC" w14:textId="77777777" w:rsidTr="00924821">
        <w:trPr>
          <w:trHeight w:val="288"/>
        </w:trPr>
        <w:tc>
          <w:tcPr>
            <w:tcW w:w="9990" w:type="dxa"/>
            <w:gridSpan w:val="12"/>
            <w:shd w:val="clear" w:color="auto" w:fill="64C9FC" w:themeFill="accent1" w:themeFillTint="66"/>
            <w:vAlign w:val="center"/>
          </w:tcPr>
          <w:p w14:paraId="690B748F"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Addenda and Questions</w:t>
            </w:r>
          </w:p>
        </w:tc>
      </w:tr>
      <w:tr w:rsidR="002059F3" w:rsidRPr="002059F3" w14:paraId="41A96F81" w14:textId="77777777" w:rsidTr="005347D5">
        <w:trPr>
          <w:trHeight w:val="432"/>
        </w:trPr>
        <w:tc>
          <w:tcPr>
            <w:tcW w:w="9990" w:type="dxa"/>
            <w:gridSpan w:val="12"/>
            <w:shd w:val="clear" w:color="auto" w:fill="auto"/>
            <w:vAlign w:val="center"/>
          </w:tcPr>
          <w:p w14:paraId="0A0F9BEF"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Questions raised during the bidding process are posted and answered on KCDC’s portal. Suppliers must review these before uploading responses. Once these have been reviewed, certify so below:</w:t>
            </w:r>
          </w:p>
          <w:p w14:paraId="13DDDE64"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I have read all the posted Questions and Answers:   Yes </w:t>
            </w:r>
            <w:sdt>
              <w:sdtPr>
                <w:rPr>
                  <w:rFonts w:ascii="Calibri" w:eastAsia="Calibri" w:hAnsi="Calibri" w:cs="Times New Roman"/>
                  <w:color w:val="auto"/>
                  <w:sz w:val="24"/>
                  <w:szCs w:val="24"/>
                </w:rPr>
                <w:id w:val="-1527094144"/>
                <w14:checkbox>
                  <w14:checked w14:val="0"/>
                  <w14:checkedState w14:val="2612" w14:font="MS Gothic"/>
                  <w14:uncheckedState w14:val="2610" w14:font="MS Gothic"/>
                </w14:checkbox>
              </w:sdtPr>
              <w:sdtContent>
                <w:r w:rsidRPr="002059F3">
                  <w:rPr>
                    <w:rFonts w:ascii="Segoe UI Symbol" w:eastAsia="Calibri" w:hAnsi="Segoe UI Symbol" w:cs="Segoe UI Symbol"/>
                    <w:color w:val="auto"/>
                    <w:sz w:val="24"/>
                    <w:szCs w:val="24"/>
                  </w:rPr>
                  <w:t>☐</w:t>
                </w:r>
              </w:sdtContent>
            </w:sdt>
            <w:r w:rsidRPr="002059F3">
              <w:rPr>
                <w:rFonts w:ascii="Calibri" w:eastAsia="Calibri" w:hAnsi="Calibri" w:cs="Times New Roman"/>
                <w:color w:val="auto"/>
                <w:sz w:val="24"/>
                <w:szCs w:val="24"/>
              </w:rPr>
              <w:t xml:space="preserve">  </w:t>
            </w:r>
          </w:p>
        </w:tc>
      </w:tr>
      <w:tr w:rsidR="002059F3" w:rsidRPr="002059F3" w14:paraId="332BE21D" w14:textId="77777777" w:rsidTr="008C47B3">
        <w:trPr>
          <w:trHeight w:val="288"/>
        </w:trPr>
        <w:tc>
          <w:tcPr>
            <w:tcW w:w="9990" w:type="dxa"/>
            <w:gridSpan w:val="12"/>
            <w:shd w:val="clear" w:color="auto" w:fill="auto"/>
            <w:vAlign w:val="center"/>
          </w:tcPr>
          <w:p w14:paraId="1C278527"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Addenda are at </w:t>
            </w:r>
            <w:hyperlink r:id="rId22" w:history="1">
              <w:r w:rsidRPr="002059F3">
                <w:rPr>
                  <w:rFonts w:ascii="Calibri" w:eastAsia="Calibri" w:hAnsi="Calibri" w:cs="Times New Roman"/>
                  <w:bCs/>
                  <w:color w:val="000080"/>
                  <w:sz w:val="24"/>
                  <w:szCs w:val="24"/>
                  <w:u w:val="single"/>
                </w:rPr>
                <w:t>www.kcdc.org</w:t>
              </w:r>
            </w:hyperlink>
            <w:r w:rsidRPr="002059F3">
              <w:rPr>
                <w:rFonts w:ascii="Calibri" w:eastAsia="Calibri" w:hAnsi="Calibri" w:cs="Times New Roman"/>
                <w:color w:val="auto"/>
                <w:sz w:val="24"/>
                <w:szCs w:val="24"/>
              </w:rPr>
              <w:t>. Click on “Procurement” and then on “Open Solicitations” to find addenda. Please check for addenda prior to submitting a bid.</w:t>
            </w:r>
          </w:p>
        </w:tc>
      </w:tr>
      <w:tr w:rsidR="002059F3" w:rsidRPr="002059F3" w14:paraId="2F59CD72" w14:textId="77777777" w:rsidTr="008C47B3">
        <w:trPr>
          <w:trHeight w:val="288"/>
        </w:trPr>
        <w:tc>
          <w:tcPr>
            <w:tcW w:w="9990" w:type="dxa"/>
            <w:gridSpan w:val="12"/>
            <w:shd w:val="clear" w:color="auto" w:fill="auto"/>
            <w:vAlign w:val="center"/>
          </w:tcPr>
          <w:p w14:paraId="358E4E2C"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Acknowledge addenda have been issued by checking below as appropriate:</w:t>
            </w:r>
          </w:p>
        </w:tc>
      </w:tr>
      <w:tr w:rsidR="002059F3" w:rsidRPr="002059F3" w14:paraId="7F9C2BBA" w14:textId="77777777" w:rsidTr="00CB79AA">
        <w:trPr>
          <w:trHeight w:val="432"/>
        </w:trPr>
        <w:tc>
          <w:tcPr>
            <w:tcW w:w="1055" w:type="dxa"/>
            <w:vAlign w:val="center"/>
          </w:tcPr>
          <w:p w14:paraId="232B51A0"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None </w:t>
            </w:r>
            <w:sdt>
              <w:sdtPr>
                <w:rPr>
                  <w:rFonts w:ascii="Calibri" w:eastAsia="Calibri" w:hAnsi="Calibri" w:cs="Times New Roman"/>
                  <w:bCs/>
                  <w:color w:val="auto"/>
                  <w:sz w:val="24"/>
                  <w:szCs w:val="24"/>
                </w:rPr>
                <w:id w:val="1687789089"/>
                <w14:checkbox>
                  <w14:checked w14:val="0"/>
                  <w14:checkedState w14:val="2612" w14:font="MS Gothic"/>
                  <w14:uncheckedState w14:val="2610" w14:font="MS Gothic"/>
                </w14:checkbox>
              </w:sdtPr>
              <w:sdtContent>
                <w:r w:rsidRPr="002059F3">
                  <w:rPr>
                    <w:rFonts w:ascii="Segoe UI Symbol" w:eastAsia="Calibri" w:hAnsi="Segoe UI Symbol" w:cs="Segoe UI Symbol"/>
                    <w:bCs/>
                    <w:color w:val="auto"/>
                    <w:sz w:val="24"/>
                    <w:szCs w:val="24"/>
                  </w:rPr>
                  <w:t>☐</w:t>
                </w:r>
              </w:sdtContent>
            </w:sdt>
          </w:p>
        </w:tc>
        <w:tc>
          <w:tcPr>
            <w:tcW w:w="1801" w:type="dxa"/>
            <w:gridSpan w:val="4"/>
            <w:vAlign w:val="center"/>
          </w:tcPr>
          <w:p w14:paraId="4FE73E57"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1 </w:t>
            </w:r>
            <w:sdt>
              <w:sdtPr>
                <w:rPr>
                  <w:rFonts w:ascii="Calibri" w:eastAsia="Calibri" w:hAnsi="Calibri" w:cs="Times New Roman"/>
                  <w:bCs/>
                  <w:color w:val="auto"/>
                  <w:sz w:val="24"/>
                  <w:szCs w:val="24"/>
                </w:rPr>
                <w:id w:val="-1361279664"/>
                <w14:checkbox>
                  <w14:checked w14:val="0"/>
                  <w14:checkedState w14:val="2612" w14:font="MS Gothic"/>
                  <w14:uncheckedState w14:val="2610" w14:font="MS Gothic"/>
                </w14:checkbox>
              </w:sdtPr>
              <w:sdtContent>
                <w:r w:rsidRPr="002059F3">
                  <w:rPr>
                    <w:rFonts w:ascii="Segoe UI Symbol" w:eastAsia="Calibri" w:hAnsi="Segoe UI Symbol" w:cs="Segoe UI Symbol"/>
                    <w:bCs/>
                    <w:color w:val="auto"/>
                    <w:sz w:val="24"/>
                    <w:szCs w:val="24"/>
                  </w:rPr>
                  <w:t>☐</w:t>
                </w:r>
              </w:sdtContent>
            </w:sdt>
          </w:p>
        </w:tc>
        <w:tc>
          <w:tcPr>
            <w:tcW w:w="1894" w:type="dxa"/>
            <w:gridSpan w:val="2"/>
            <w:vAlign w:val="center"/>
          </w:tcPr>
          <w:p w14:paraId="754F79ED"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2  </w:t>
            </w:r>
            <w:sdt>
              <w:sdtPr>
                <w:rPr>
                  <w:rFonts w:ascii="Calibri" w:eastAsia="Calibri" w:hAnsi="Calibri" w:cs="Times New Roman"/>
                  <w:bCs/>
                  <w:color w:val="auto"/>
                  <w:sz w:val="24"/>
                  <w:szCs w:val="24"/>
                </w:rPr>
                <w:id w:val="-1528549070"/>
                <w14:checkbox>
                  <w14:checked w14:val="0"/>
                  <w14:checkedState w14:val="2612" w14:font="MS Gothic"/>
                  <w14:uncheckedState w14:val="2610" w14:font="MS Gothic"/>
                </w14:checkbox>
              </w:sdtPr>
              <w:sdtContent>
                <w:r w:rsidRPr="002059F3">
                  <w:rPr>
                    <w:rFonts w:ascii="Segoe UI Symbol" w:eastAsia="Calibri" w:hAnsi="Segoe UI Symbol" w:cs="Segoe UI Symbol"/>
                    <w:bCs/>
                    <w:color w:val="auto"/>
                    <w:sz w:val="24"/>
                    <w:szCs w:val="24"/>
                  </w:rPr>
                  <w:t>☐</w:t>
                </w:r>
              </w:sdtContent>
            </w:sdt>
          </w:p>
        </w:tc>
        <w:tc>
          <w:tcPr>
            <w:tcW w:w="1895" w:type="dxa"/>
            <w:gridSpan w:val="2"/>
            <w:vAlign w:val="center"/>
          </w:tcPr>
          <w:p w14:paraId="05056FA3"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3 </w:t>
            </w:r>
            <w:sdt>
              <w:sdtPr>
                <w:rPr>
                  <w:rFonts w:ascii="Calibri" w:eastAsia="Calibri" w:hAnsi="Calibri" w:cs="Times New Roman"/>
                  <w:bCs/>
                  <w:color w:val="auto"/>
                  <w:sz w:val="24"/>
                  <w:szCs w:val="24"/>
                </w:rPr>
                <w:id w:val="-1401906061"/>
                <w14:checkbox>
                  <w14:checked w14:val="0"/>
                  <w14:checkedState w14:val="2612" w14:font="MS Gothic"/>
                  <w14:uncheckedState w14:val="2610" w14:font="MS Gothic"/>
                </w14:checkbox>
              </w:sdtPr>
              <w:sdtContent>
                <w:r w:rsidRPr="002059F3">
                  <w:rPr>
                    <w:rFonts w:ascii="Segoe UI Symbol" w:eastAsia="Calibri" w:hAnsi="Segoe UI Symbol" w:cs="Segoe UI Symbol"/>
                    <w:bCs/>
                    <w:color w:val="auto"/>
                    <w:sz w:val="24"/>
                    <w:szCs w:val="24"/>
                  </w:rPr>
                  <w:t>☐</w:t>
                </w:r>
              </w:sdtContent>
            </w:sdt>
          </w:p>
        </w:tc>
        <w:tc>
          <w:tcPr>
            <w:tcW w:w="1902" w:type="dxa"/>
            <w:gridSpan w:val="2"/>
            <w:vAlign w:val="center"/>
          </w:tcPr>
          <w:p w14:paraId="3C98817A"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4 </w:t>
            </w:r>
            <w:sdt>
              <w:sdtPr>
                <w:rPr>
                  <w:rFonts w:ascii="Calibri" w:eastAsia="Calibri" w:hAnsi="Calibri" w:cs="Times New Roman"/>
                  <w:bCs/>
                  <w:color w:val="auto"/>
                  <w:sz w:val="24"/>
                  <w:szCs w:val="24"/>
                </w:rPr>
                <w:id w:val="1473714968"/>
                <w14:checkbox>
                  <w14:checked w14:val="0"/>
                  <w14:checkedState w14:val="2612" w14:font="MS Gothic"/>
                  <w14:uncheckedState w14:val="2610" w14:font="MS Gothic"/>
                </w14:checkbox>
              </w:sdtPr>
              <w:sdtContent>
                <w:r w:rsidRPr="002059F3">
                  <w:rPr>
                    <w:rFonts w:ascii="Segoe UI Symbol" w:eastAsia="Calibri" w:hAnsi="Segoe UI Symbol" w:cs="Segoe UI Symbol"/>
                    <w:bCs/>
                    <w:color w:val="auto"/>
                    <w:sz w:val="24"/>
                    <w:szCs w:val="24"/>
                  </w:rPr>
                  <w:t>☐</w:t>
                </w:r>
              </w:sdtContent>
            </w:sdt>
          </w:p>
        </w:tc>
        <w:tc>
          <w:tcPr>
            <w:tcW w:w="1443" w:type="dxa"/>
            <w:vAlign w:val="center"/>
          </w:tcPr>
          <w:p w14:paraId="41AC072D"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5 </w:t>
            </w:r>
            <w:sdt>
              <w:sdtPr>
                <w:rPr>
                  <w:rFonts w:ascii="Calibri" w:eastAsia="Calibri" w:hAnsi="Calibri" w:cs="Times New Roman"/>
                  <w:bCs/>
                  <w:color w:val="auto"/>
                  <w:sz w:val="24"/>
                  <w:szCs w:val="24"/>
                </w:rPr>
                <w:id w:val="-937748096"/>
                <w14:checkbox>
                  <w14:checked w14:val="0"/>
                  <w14:checkedState w14:val="2612" w14:font="MS Gothic"/>
                  <w14:uncheckedState w14:val="2610" w14:font="MS Gothic"/>
                </w14:checkbox>
              </w:sdtPr>
              <w:sdtContent>
                <w:r w:rsidRPr="002059F3">
                  <w:rPr>
                    <w:rFonts w:ascii="Segoe UI Symbol" w:eastAsia="Calibri" w:hAnsi="Segoe UI Symbol" w:cs="Segoe UI Symbol"/>
                    <w:bCs/>
                    <w:color w:val="auto"/>
                    <w:sz w:val="24"/>
                    <w:szCs w:val="24"/>
                  </w:rPr>
                  <w:t>☐</w:t>
                </w:r>
              </w:sdtContent>
            </w:sdt>
          </w:p>
        </w:tc>
      </w:tr>
      <w:tr w:rsidR="002059F3" w:rsidRPr="002059F3" w14:paraId="1991C519" w14:textId="77777777" w:rsidTr="008C47B3">
        <w:trPr>
          <w:trHeight w:val="288"/>
        </w:trPr>
        <w:tc>
          <w:tcPr>
            <w:tcW w:w="9990" w:type="dxa"/>
            <w:gridSpan w:val="12"/>
            <w:tcBorders>
              <w:bottom w:val="single" w:sz="4" w:space="0" w:color="auto"/>
            </w:tcBorders>
            <w:shd w:val="clear" w:color="auto" w:fill="64C9FC" w:themeFill="accent1" w:themeFillTint="66"/>
            <w:vAlign w:val="center"/>
          </w:tcPr>
          <w:p w14:paraId="25466B5E"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Statistical Information (Check a box in each of the next four lines)</w:t>
            </w:r>
          </w:p>
        </w:tc>
      </w:tr>
      <w:tr w:rsidR="002059F3" w:rsidRPr="002059F3" w14:paraId="02E993C8" w14:textId="77777777" w:rsidTr="005347D5">
        <w:trPr>
          <w:trHeight w:val="432"/>
        </w:trPr>
        <w:tc>
          <w:tcPr>
            <w:tcW w:w="8547" w:type="dxa"/>
            <w:gridSpan w:val="11"/>
            <w:tcBorders>
              <w:top w:val="single" w:sz="4" w:space="0" w:color="auto"/>
              <w:bottom w:val="single" w:sz="4" w:space="0" w:color="auto"/>
            </w:tcBorders>
            <w:vAlign w:val="center"/>
          </w:tcPr>
          <w:p w14:paraId="084322A8"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bCs/>
                <w:color w:val="auto"/>
                <w:sz w:val="24"/>
                <w:szCs w:val="24"/>
              </w:rPr>
              <w:t>1.  This business is</w:t>
            </w:r>
            <w:r w:rsidRPr="002059F3">
              <w:rPr>
                <w:rFonts w:ascii="Calibri" w:eastAsia="Calibri" w:hAnsi="Calibri" w:cs="Times New Roman"/>
                <w:color w:val="auto"/>
                <w:sz w:val="24"/>
                <w:szCs w:val="24"/>
              </w:rPr>
              <w:t xml:space="preserve"> at least 51% owned and operated by a woman</w:t>
            </w:r>
          </w:p>
        </w:tc>
        <w:tc>
          <w:tcPr>
            <w:tcW w:w="1443" w:type="dxa"/>
            <w:tcBorders>
              <w:top w:val="single" w:sz="4" w:space="0" w:color="auto"/>
              <w:bottom w:val="single" w:sz="4" w:space="0" w:color="auto"/>
            </w:tcBorders>
          </w:tcPr>
          <w:p w14:paraId="129540F4"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Yes </w:t>
            </w:r>
            <w:sdt>
              <w:sdtPr>
                <w:rPr>
                  <w:rFonts w:ascii="Calibri" w:eastAsia="Calibri" w:hAnsi="Calibri" w:cs="Times New Roman"/>
                  <w:color w:val="auto"/>
                  <w:sz w:val="24"/>
                  <w:szCs w:val="24"/>
                </w:rPr>
                <w:id w:val="-1813788769"/>
                <w14:checkbox>
                  <w14:checked w14:val="0"/>
                  <w14:checkedState w14:val="2612" w14:font="MS Gothic"/>
                  <w14:uncheckedState w14:val="2610" w14:font="MS Gothic"/>
                </w14:checkbox>
              </w:sdtPr>
              <w:sdtContent>
                <w:r w:rsidRPr="002059F3">
                  <w:rPr>
                    <w:rFonts w:ascii="Segoe UI Symbol" w:eastAsia="Calibri" w:hAnsi="Segoe UI Symbol" w:cs="Segoe UI Symbol"/>
                    <w:color w:val="auto"/>
                    <w:sz w:val="24"/>
                    <w:szCs w:val="24"/>
                  </w:rPr>
                  <w:t>☐</w:t>
                </w:r>
              </w:sdtContent>
            </w:sdt>
            <w:r w:rsidRPr="002059F3">
              <w:rPr>
                <w:rFonts w:ascii="Calibri" w:eastAsia="Calibri" w:hAnsi="Calibri" w:cs="Times New Roman"/>
                <w:color w:val="auto"/>
                <w:sz w:val="24"/>
                <w:szCs w:val="24"/>
              </w:rPr>
              <w:t xml:space="preserve"> No </w:t>
            </w:r>
            <w:sdt>
              <w:sdtPr>
                <w:rPr>
                  <w:rFonts w:ascii="Calibri" w:eastAsia="Calibri" w:hAnsi="Calibri" w:cs="Times New Roman"/>
                  <w:color w:val="auto"/>
                  <w:sz w:val="24"/>
                  <w:szCs w:val="24"/>
                </w:rPr>
                <w:id w:val="-2040278752"/>
                <w14:checkbox>
                  <w14:checked w14:val="0"/>
                  <w14:checkedState w14:val="2612" w14:font="MS Gothic"/>
                  <w14:uncheckedState w14:val="2610" w14:font="MS Gothic"/>
                </w14:checkbox>
              </w:sdtPr>
              <w:sdtContent>
                <w:r w:rsidRPr="002059F3">
                  <w:rPr>
                    <w:rFonts w:ascii="Segoe UI Symbol" w:eastAsia="Calibri" w:hAnsi="Segoe UI Symbol" w:cs="Segoe UI Symbol"/>
                    <w:color w:val="auto"/>
                    <w:sz w:val="24"/>
                    <w:szCs w:val="24"/>
                  </w:rPr>
                  <w:t>☐</w:t>
                </w:r>
              </w:sdtContent>
            </w:sdt>
          </w:p>
        </w:tc>
      </w:tr>
      <w:tr w:rsidR="002059F3" w:rsidRPr="002059F3" w14:paraId="50E2E8A8" w14:textId="77777777" w:rsidTr="005347D5">
        <w:trPr>
          <w:trHeight w:val="432"/>
        </w:trPr>
        <w:tc>
          <w:tcPr>
            <w:tcW w:w="8547" w:type="dxa"/>
            <w:gridSpan w:val="11"/>
            <w:tcBorders>
              <w:top w:val="single" w:sz="4" w:space="0" w:color="auto"/>
              <w:bottom w:val="single" w:sz="4" w:space="0" w:color="auto"/>
            </w:tcBorders>
            <w:vAlign w:val="center"/>
          </w:tcPr>
          <w:p w14:paraId="55D7098A" w14:textId="77777777" w:rsidR="002059F3" w:rsidRPr="002059F3" w:rsidRDefault="002059F3" w:rsidP="002059F3">
            <w:pPr>
              <w:spacing w:line="240" w:lineRule="auto"/>
              <w:jc w:val="both"/>
              <w:rPr>
                <w:rFonts w:ascii="Calibri" w:eastAsia="Calibri" w:hAnsi="Calibri" w:cs="Times New Roman"/>
                <w:bCs/>
                <w:color w:val="auto"/>
                <w:sz w:val="24"/>
                <w:szCs w:val="24"/>
              </w:rPr>
            </w:pPr>
            <w:r w:rsidRPr="002059F3">
              <w:rPr>
                <w:rFonts w:ascii="Calibri" w:eastAsia="Calibri" w:hAnsi="Calibri" w:cs="Times New Roman"/>
                <w:bCs/>
                <w:color w:val="auto"/>
                <w:sz w:val="24"/>
                <w:szCs w:val="24"/>
              </w:rPr>
              <w:t xml:space="preserve">2.  This business qualifies as a small business by the State of Tennessee </w:t>
            </w:r>
          </w:p>
          <w:p w14:paraId="3595E195" w14:textId="77777777" w:rsidR="002059F3" w:rsidRPr="002059F3" w:rsidRDefault="002059F3" w:rsidP="002059F3">
            <w:pPr>
              <w:spacing w:line="240" w:lineRule="auto"/>
              <w:jc w:val="both"/>
              <w:rPr>
                <w:rFonts w:ascii="Calibri" w:eastAsia="Calibri" w:hAnsi="Calibri" w:cs="Times New Roman"/>
                <w:i/>
                <w:iCs/>
                <w:color w:val="auto"/>
                <w:sz w:val="24"/>
                <w:szCs w:val="24"/>
              </w:rPr>
            </w:pPr>
            <w:r w:rsidRPr="002059F3">
              <w:rPr>
                <w:rFonts w:ascii="Calibri" w:eastAsia="Calibri" w:hAnsi="Calibri" w:cs="Times New Roman"/>
                <w:i/>
                <w:iCs/>
                <w:color w:val="auto"/>
                <w:sz w:val="24"/>
                <w:szCs w:val="24"/>
              </w:rPr>
              <w:t xml:space="preserve">     Total gross receipts of not more than $10,000,000 average over a three-year  </w:t>
            </w:r>
          </w:p>
          <w:p w14:paraId="51FBD191" w14:textId="77777777" w:rsidR="002059F3" w:rsidRPr="002059F3" w:rsidRDefault="002059F3" w:rsidP="002059F3">
            <w:pPr>
              <w:spacing w:line="240" w:lineRule="auto"/>
              <w:jc w:val="both"/>
              <w:rPr>
                <w:rFonts w:ascii="Calibri" w:eastAsia="Calibri" w:hAnsi="Calibri" w:cs="Times New Roman"/>
                <w:bCs/>
                <w:color w:val="auto"/>
                <w:sz w:val="24"/>
                <w:szCs w:val="24"/>
              </w:rPr>
            </w:pPr>
            <w:r w:rsidRPr="002059F3">
              <w:rPr>
                <w:rFonts w:ascii="Calibri" w:eastAsia="Calibri" w:hAnsi="Calibri" w:cs="Times New Roman"/>
                <w:i/>
                <w:iCs/>
                <w:color w:val="auto"/>
                <w:sz w:val="24"/>
                <w:szCs w:val="24"/>
              </w:rPr>
              <w:t xml:space="preserve">      period OR employs no more than 99 persons on a full-time basis</w:t>
            </w:r>
          </w:p>
        </w:tc>
        <w:tc>
          <w:tcPr>
            <w:tcW w:w="1443" w:type="dxa"/>
            <w:tcBorders>
              <w:top w:val="single" w:sz="4" w:space="0" w:color="auto"/>
              <w:bottom w:val="single" w:sz="4" w:space="0" w:color="auto"/>
            </w:tcBorders>
          </w:tcPr>
          <w:p w14:paraId="44A3899B"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Yes </w:t>
            </w:r>
            <w:sdt>
              <w:sdtPr>
                <w:rPr>
                  <w:rFonts w:ascii="Calibri" w:eastAsia="Calibri" w:hAnsi="Calibri" w:cs="Times New Roman"/>
                  <w:color w:val="auto"/>
                  <w:sz w:val="24"/>
                  <w:szCs w:val="24"/>
                </w:rPr>
                <w:id w:val="688182105"/>
                <w14:checkbox>
                  <w14:checked w14:val="0"/>
                  <w14:checkedState w14:val="2612" w14:font="MS Gothic"/>
                  <w14:uncheckedState w14:val="2610" w14:font="MS Gothic"/>
                </w14:checkbox>
              </w:sdtPr>
              <w:sdtContent>
                <w:r w:rsidRPr="002059F3">
                  <w:rPr>
                    <w:rFonts w:ascii="Segoe UI Symbol" w:eastAsia="Calibri" w:hAnsi="Segoe UI Symbol" w:cs="Segoe UI Symbol"/>
                    <w:color w:val="auto"/>
                    <w:sz w:val="24"/>
                    <w:szCs w:val="24"/>
                  </w:rPr>
                  <w:t>☐</w:t>
                </w:r>
              </w:sdtContent>
            </w:sdt>
            <w:r w:rsidRPr="002059F3">
              <w:rPr>
                <w:rFonts w:ascii="Calibri" w:eastAsia="Calibri" w:hAnsi="Calibri" w:cs="Times New Roman"/>
                <w:color w:val="auto"/>
                <w:sz w:val="24"/>
                <w:szCs w:val="24"/>
              </w:rPr>
              <w:t xml:space="preserve"> No </w:t>
            </w:r>
            <w:sdt>
              <w:sdtPr>
                <w:rPr>
                  <w:rFonts w:ascii="Calibri" w:eastAsia="Calibri" w:hAnsi="Calibri" w:cs="Times New Roman"/>
                  <w:color w:val="auto"/>
                  <w:sz w:val="24"/>
                  <w:szCs w:val="24"/>
                </w:rPr>
                <w:id w:val="1852828957"/>
                <w14:checkbox>
                  <w14:checked w14:val="0"/>
                  <w14:checkedState w14:val="2612" w14:font="MS Gothic"/>
                  <w14:uncheckedState w14:val="2610" w14:font="MS Gothic"/>
                </w14:checkbox>
              </w:sdtPr>
              <w:sdtContent>
                <w:r w:rsidRPr="002059F3">
                  <w:rPr>
                    <w:rFonts w:ascii="Segoe UI Symbol" w:eastAsia="Calibri" w:hAnsi="Segoe UI Symbol" w:cs="Segoe UI Symbol"/>
                    <w:color w:val="auto"/>
                    <w:sz w:val="24"/>
                    <w:szCs w:val="24"/>
                  </w:rPr>
                  <w:t>☐</w:t>
                </w:r>
              </w:sdtContent>
            </w:sdt>
          </w:p>
        </w:tc>
      </w:tr>
      <w:tr w:rsidR="002059F3" w:rsidRPr="002059F3" w14:paraId="11480351" w14:textId="77777777" w:rsidTr="005347D5">
        <w:trPr>
          <w:trHeight w:val="432"/>
        </w:trPr>
        <w:tc>
          <w:tcPr>
            <w:tcW w:w="8547" w:type="dxa"/>
            <w:gridSpan w:val="11"/>
            <w:tcBorders>
              <w:top w:val="single" w:sz="4" w:space="0" w:color="auto"/>
              <w:bottom w:val="single" w:sz="4" w:space="0" w:color="auto"/>
            </w:tcBorders>
            <w:vAlign w:val="center"/>
          </w:tcPr>
          <w:p w14:paraId="2C045DB5" w14:textId="77777777" w:rsidR="002059F3" w:rsidRPr="002059F3" w:rsidRDefault="002059F3" w:rsidP="002059F3">
            <w:pPr>
              <w:spacing w:line="240" w:lineRule="auto"/>
              <w:jc w:val="both"/>
              <w:rPr>
                <w:rFonts w:ascii="Calibri" w:eastAsia="Calibri" w:hAnsi="Calibri" w:cs="Times New Roman"/>
                <w:bCs/>
                <w:color w:val="auto"/>
                <w:sz w:val="24"/>
                <w:szCs w:val="24"/>
              </w:rPr>
            </w:pPr>
            <w:r w:rsidRPr="002059F3">
              <w:rPr>
                <w:rFonts w:ascii="Calibri" w:eastAsia="Calibri" w:hAnsi="Calibri" w:cs="Times New Roman"/>
                <w:bCs/>
                <w:color w:val="auto"/>
                <w:sz w:val="24"/>
                <w:szCs w:val="24"/>
              </w:rPr>
              <w:t>3.  This business is at least 51% owned and operated by a veteran</w:t>
            </w:r>
            <w:r w:rsidRPr="002059F3">
              <w:rPr>
                <w:rFonts w:ascii="Calibri" w:eastAsia="Calibri" w:hAnsi="Calibri" w:cs="Times New Roman"/>
                <w:bCs/>
                <w:color w:val="auto"/>
                <w:sz w:val="24"/>
                <w:szCs w:val="24"/>
              </w:rPr>
              <w:tab/>
            </w:r>
          </w:p>
        </w:tc>
        <w:tc>
          <w:tcPr>
            <w:tcW w:w="1443" w:type="dxa"/>
            <w:tcBorders>
              <w:top w:val="single" w:sz="4" w:space="0" w:color="auto"/>
              <w:bottom w:val="single" w:sz="4" w:space="0" w:color="auto"/>
            </w:tcBorders>
          </w:tcPr>
          <w:p w14:paraId="3E8BB914"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 xml:space="preserve">Yes </w:t>
            </w:r>
            <w:r w:rsidRPr="002059F3">
              <w:rPr>
                <w:rFonts w:ascii="Segoe UI Symbol" w:eastAsia="Calibri" w:hAnsi="Segoe UI Symbol" w:cs="Segoe UI Symbol"/>
                <w:color w:val="auto"/>
                <w:sz w:val="24"/>
                <w:szCs w:val="24"/>
              </w:rPr>
              <w:t>☐</w:t>
            </w:r>
            <w:r w:rsidRPr="002059F3">
              <w:rPr>
                <w:rFonts w:ascii="Calibri" w:eastAsia="Calibri" w:hAnsi="Calibri" w:cs="Times New Roman"/>
                <w:color w:val="auto"/>
                <w:sz w:val="24"/>
                <w:szCs w:val="24"/>
              </w:rPr>
              <w:t xml:space="preserve"> No </w:t>
            </w:r>
            <w:r w:rsidRPr="002059F3">
              <w:rPr>
                <w:rFonts w:ascii="Segoe UI Symbol" w:eastAsia="Calibri" w:hAnsi="Segoe UI Symbol" w:cs="Segoe UI Symbol"/>
                <w:color w:val="auto"/>
                <w:sz w:val="24"/>
                <w:szCs w:val="24"/>
              </w:rPr>
              <w:t>☐</w:t>
            </w:r>
          </w:p>
        </w:tc>
      </w:tr>
      <w:tr w:rsidR="002059F3" w:rsidRPr="002059F3" w14:paraId="1F5AFED2" w14:textId="77777777" w:rsidTr="005347D5">
        <w:trPr>
          <w:trHeight w:val="432"/>
        </w:trPr>
        <w:tc>
          <w:tcPr>
            <w:tcW w:w="9990" w:type="dxa"/>
            <w:gridSpan w:val="12"/>
            <w:tcBorders>
              <w:top w:val="single" w:sz="4" w:space="0" w:color="auto"/>
              <w:bottom w:val="single" w:sz="4" w:space="0" w:color="auto"/>
            </w:tcBorders>
            <w:vAlign w:val="center"/>
          </w:tcPr>
          <w:p w14:paraId="12B4061B"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4.  This business is owned &amp; operated by persons at least 51% of the following ethnic background:</w:t>
            </w:r>
          </w:p>
        </w:tc>
      </w:tr>
      <w:tr w:rsidR="002059F3" w:rsidRPr="002059F3" w14:paraId="3A50FE5E" w14:textId="77777777" w:rsidTr="00CB79AA">
        <w:trPr>
          <w:trHeight w:val="432"/>
        </w:trPr>
        <w:tc>
          <w:tcPr>
            <w:tcW w:w="1775" w:type="dxa"/>
            <w:gridSpan w:val="2"/>
            <w:tcBorders>
              <w:top w:val="single" w:sz="4" w:space="0" w:color="auto"/>
            </w:tcBorders>
          </w:tcPr>
          <w:p w14:paraId="00EE7CEF" w14:textId="77777777" w:rsidR="002059F3" w:rsidRPr="002059F3" w:rsidRDefault="002059F3" w:rsidP="002059F3">
            <w:pPr>
              <w:spacing w:line="240" w:lineRule="auto"/>
              <w:jc w:val="center"/>
              <w:rPr>
                <w:rFonts w:ascii="Calibri" w:eastAsia="Calibri" w:hAnsi="Calibri" w:cs="Calibri"/>
                <w:bCs/>
                <w:color w:val="auto"/>
                <w:sz w:val="24"/>
                <w:szCs w:val="24"/>
              </w:rPr>
            </w:pPr>
            <w:r w:rsidRPr="002059F3">
              <w:rPr>
                <w:rFonts w:ascii="Calibri" w:eastAsia="Calibri" w:hAnsi="Calibri" w:cs="Calibri"/>
                <w:bCs/>
                <w:color w:val="auto"/>
                <w:sz w:val="24"/>
                <w:szCs w:val="24"/>
              </w:rPr>
              <w:t>Asian/Pacific</w:t>
            </w:r>
          </w:p>
          <w:p w14:paraId="583B8A9B" w14:textId="77777777" w:rsidR="002059F3" w:rsidRPr="002059F3" w:rsidRDefault="002864A2" w:rsidP="002059F3">
            <w:pPr>
              <w:spacing w:line="240" w:lineRule="auto"/>
              <w:jc w:val="center"/>
              <w:rPr>
                <w:rFonts w:ascii="Calibri" w:eastAsia="Calibri" w:hAnsi="Calibri" w:cs="Calibri"/>
                <w:bCs/>
                <w:color w:val="auto"/>
                <w:sz w:val="24"/>
                <w:szCs w:val="24"/>
              </w:rPr>
            </w:pPr>
            <w:sdt>
              <w:sdtPr>
                <w:rPr>
                  <w:rFonts w:ascii="Calibri" w:eastAsia="Calibri" w:hAnsi="Calibri" w:cs="Calibri"/>
                  <w:bCs/>
                  <w:color w:val="auto"/>
                  <w:sz w:val="24"/>
                  <w:szCs w:val="24"/>
                </w:rPr>
                <w:id w:val="-252208624"/>
                <w14:checkbox>
                  <w14:checked w14:val="0"/>
                  <w14:checkedState w14:val="2612" w14:font="MS Gothic"/>
                  <w14:uncheckedState w14:val="2610" w14:font="MS Gothic"/>
                </w14:checkbox>
              </w:sdtPr>
              <w:sdtContent>
                <w:r w:rsidR="002059F3" w:rsidRPr="002059F3">
                  <w:rPr>
                    <w:rFonts w:ascii="Segoe UI Symbol" w:eastAsia="Calibri" w:hAnsi="Segoe UI Symbol" w:cs="Segoe UI Symbol"/>
                    <w:bCs/>
                    <w:color w:val="auto"/>
                    <w:sz w:val="24"/>
                    <w:szCs w:val="24"/>
                  </w:rPr>
                  <w:t>☐</w:t>
                </w:r>
              </w:sdtContent>
            </w:sdt>
          </w:p>
        </w:tc>
        <w:tc>
          <w:tcPr>
            <w:tcW w:w="811" w:type="dxa"/>
            <w:tcBorders>
              <w:top w:val="single" w:sz="4" w:space="0" w:color="auto"/>
            </w:tcBorders>
          </w:tcPr>
          <w:p w14:paraId="7F413579" w14:textId="77777777" w:rsidR="002059F3" w:rsidRPr="002059F3" w:rsidRDefault="002059F3" w:rsidP="002059F3">
            <w:pPr>
              <w:spacing w:line="240" w:lineRule="auto"/>
              <w:jc w:val="center"/>
              <w:rPr>
                <w:rFonts w:ascii="Calibri" w:eastAsia="Calibri" w:hAnsi="Calibri" w:cs="Calibri"/>
                <w:bCs/>
                <w:color w:val="auto"/>
                <w:sz w:val="24"/>
                <w:szCs w:val="24"/>
              </w:rPr>
            </w:pPr>
            <w:r w:rsidRPr="002059F3">
              <w:rPr>
                <w:rFonts w:ascii="Calibri" w:eastAsia="Calibri" w:hAnsi="Calibri" w:cs="Calibri"/>
                <w:bCs/>
                <w:color w:val="auto"/>
                <w:sz w:val="24"/>
                <w:szCs w:val="24"/>
              </w:rPr>
              <w:t>Black</w:t>
            </w:r>
          </w:p>
          <w:p w14:paraId="03AD4E1C" w14:textId="77777777" w:rsidR="002059F3" w:rsidRPr="002059F3" w:rsidRDefault="002864A2" w:rsidP="002059F3">
            <w:pPr>
              <w:spacing w:line="240" w:lineRule="auto"/>
              <w:jc w:val="center"/>
              <w:rPr>
                <w:rFonts w:ascii="Calibri" w:eastAsia="Calibri" w:hAnsi="Calibri" w:cs="Calibri"/>
                <w:bCs/>
                <w:color w:val="auto"/>
                <w:sz w:val="24"/>
                <w:szCs w:val="24"/>
              </w:rPr>
            </w:pPr>
            <w:sdt>
              <w:sdtPr>
                <w:rPr>
                  <w:rFonts w:ascii="Calibri" w:eastAsia="Calibri" w:hAnsi="Calibri" w:cs="Calibri"/>
                  <w:bCs/>
                  <w:color w:val="auto"/>
                  <w:sz w:val="24"/>
                  <w:szCs w:val="24"/>
                </w:rPr>
                <w:id w:val="-1481383365"/>
                <w14:checkbox>
                  <w14:checked w14:val="0"/>
                  <w14:checkedState w14:val="2612" w14:font="MS Gothic"/>
                  <w14:uncheckedState w14:val="2610" w14:font="MS Gothic"/>
                </w14:checkbox>
              </w:sdtPr>
              <w:sdtContent>
                <w:r w:rsidR="002059F3" w:rsidRPr="002059F3">
                  <w:rPr>
                    <w:rFonts w:ascii="Segoe UI Symbol" w:eastAsia="Calibri" w:hAnsi="Segoe UI Symbol" w:cs="Segoe UI Symbol"/>
                    <w:bCs/>
                    <w:color w:val="auto"/>
                    <w:sz w:val="24"/>
                    <w:szCs w:val="24"/>
                  </w:rPr>
                  <w:t>☐</w:t>
                </w:r>
              </w:sdtContent>
            </w:sdt>
          </w:p>
        </w:tc>
        <w:tc>
          <w:tcPr>
            <w:tcW w:w="1713" w:type="dxa"/>
            <w:gridSpan w:val="3"/>
            <w:tcBorders>
              <w:top w:val="single" w:sz="4" w:space="0" w:color="auto"/>
            </w:tcBorders>
          </w:tcPr>
          <w:p w14:paraId="2A9A320F" w14:textId="77777777" w:rsidR="002059F3" w:rsidRPr="002059F3" w:rsidRDefault="002059F3" w:rsidP="002059F3">
            <w:pPr>
              <w:spacing w:line="240" w:lineRule="auto"/>
              <w:jc w:val="center"/>
              <w:rPr>
                <w:rFonts w:ascii="Calibri" w:eastAsia="Calibri" w:hAnsi="Calibri" w:cs="Calibri"/>
                <w:bCs/>
                <w:color w:val="auto"/>
                <w:sz w:val="24"/>
                <w:szCs w:val="24"/>
              </w:rPr>
            </w:pPr>
            <w:r w:rsidRPr="002059F3">
              <w:rPr>
                <w:rFonts w:ascii="Calibri" w:eastAsia="Calibri" w:hAnsi="Calibri" w:cs="Calibri"/>
                <w:bCs/>
                <w:color w:val="auto"/>
                <w:sz w:val="24"/>
                <w:szCs w:val="24"/>
              </w:rPr>
              <w:t>Hasidic Jew</w:t>
            </w:r>
          </w:p>
          <w:p w14:paraId="787F3187" w14:textId="77777777" w:rsidR="002059F3" w:rsidRPr="002059F3" w:rsidRDefault="002864A2" w:rsidP="002059F3">
            <w:pPr>
              <w:spacing w:line="240" w:lineRule="auto"/>
              <w:jc w:val="center"/>
              <w:rPr>
                <w:rFonts w:ascii="Calibri" w:eastAsia="Calibri" w:hAnsi="Calibri" w:cs="Calibri"/>
                <w:bCs/>
                <w:color w:val="auto"/>
                <w:sz w:val="24"/>
                <w:szCs w:val="24"/>
              </w:rPr>
            </w:pPr>
            <w:sdt>
              <w:sdtPr>
                <w:rPr>
                  <w:rFonts w:ascii="Calibri" w:eastAsia="Calibri" w:hAnsi="Calibri" w:cs="Calibri"/>
                  <w:bCs/>
                  <w:color w:val="auto"/>
                  <w:sz w:val="24"/>
                  <w:szCs w:val="24"/>
                </w:rPr>
                <w:id w:val="1857998430"/>
                <w14:checkbox>
                  <w14:checked w14:val="0"/>
                  <w14:checkedState w14:val="2612" w14:font="MS Gothic"/>
                  <w14:uncheckedState w14:val="2610" w14:font="MS Gothic"/>
                </w14:checkbox>
              </w:sdtPr>
              <w:sdtContent>
                <w:r w:rsidR="002059F3" w:rsidRPr="002059F3">
                  <w:rPr>
                    <w:rFonts w:ascii="Segoe UI Symbol" w:eastAsia="Calibri" w:hAnsi="Segoe UI Symbol" w:cs="Segoe UI Symbol"/>
                    <w:bCs/>
                    <w:color w:val="auto"/>
                    <w:sz w:val="24"/>
                    <w:szCs w:val="24"/>
                  </w:rPr>
                  <w:t>☐</w:t>
                </w:r>
              </w:sdtContent>
            </w:sdt>
          </w:p>
        </w:tc>
        <w:tc>
          <w:tcPr>
            <w:tcW w:w="1098" w:type="dxa"/>
            <w:gridSpan w:val="2"/>
            <w:tcBorders>
              <w:top w:val="single" w:sz="4" w:space="0" w:color="auto"/>
            </w:tcBorders>
          </w:tcPr>
          <w:p w14:paraId="429BFE34" w14:textId="77777777" w:rsidR="002059F3" w:rsidRPr="002059F3" w:rsidRDefault="002059F3" w:rsidP="002059F3">
            <w:pPr>
              <w:spacing w:line="240" w:lineRule="auto"/>
              <w:jc w:val="center"/>
              <w:rPr>
                <w:rFonts w:ascii="Calibri" w:eastAsia="Calibri" w:hAnsi="Calibri" w:cs="Calibri"/>
                <w:bCs/>
                <w:color w:val="auto"/>
                <w:sz w:val="24"/>
                <w:szCs w:val="24"/>
              </w:rPr>
            </w:pPr>
            <w:r w:rsidRPr="002059F3">
              <w:rPr>
                <w:rFonts w:ascii="Calibri" w:eastAsia="Calibri" w:hAnsi="Calibri" w:cs="Calibri"/>
                <w:bCs/>
                <w:color w:val="auto"/>
                <w:sz w:val="24"/>
                <w:szCs w:val="24"/>
              </w:rPr>
              <w:t>Hispanic</w:t>
            </w:r>
          </w:p>
          <w:p w14:paraId="7573FBF6" w14:textId="77777777" w:rsidR="002059F3" w:rsidRPr="002059F3" w:rsidRDefault="002864A2" w:rsidP="002059F3">
            <w:pPr>
              <w:spacing w:line="240" w:lineRule="auto"/>
              <w:jc w:val="center"/>
              <w:rPr>
                <w:rFonts w:ascii="Calibri" w:eastAsia="Calibri" w:hAnsi="Calibri" w:cs="Calibri"/>
                <w:bCs/>
                <w:color w:val="auto"/>
                <w:sz w:val="24"/>
                <w:szCs w:val="24"/>
              </w:rPr>
            </w:pPr>
            <w:sdt>
              <w:sdtPr>
                <w:rPr>
                  <w:rFonts w:ascii="Calibri" w:eastAsia="Calibri" w:hAnsi="Calibri" w:cs="Calibri"/>
                  <w:bCs/>
                  <w:color w:val="auto"/>
                  <w:sz w:val="24"/>
                  <w:szCs w:val="24"/>
                </w:rPr>
                <w:id w:val="1670051641"/>
                <w14:checkbox>
                  <w14:checked w14:val="0"/>
                  <w14:checkedState w14:val="2612" w14:font="MS Gothic"/>
                  <w14:uncheckedState w14:val="2610" w14:font="MS Gothic"/>
                </w14:checkbox>
              </w:sdtPr>
              <w:sdtContent>
                <w:r w:rsidR="002059F3" w:rsidRPr="002059F3">
                  <w:rPr>
                    <w:rFonts w:ascii="Segoe UI Symbol" w:eastAsia="Calibri" w:hAnsi="Segoe UI Symbol" w:cs="Segoe UI Symbol"/>
                    <w:bCs/>
                    <w:color w:val="auto"/>
                    <w:sz w:val="24"/>
                    <w:szCs w:val="24"/>
                  </w:rPr>
                  <w:t>☐</w:t>
                </w:r>
              </w:sdtContent>
            </w:sdt>
          </w:p>
        </w:tc>
        <w:tc>
          <w:tcPr>
            <w:tcW w:w="2241" w:type="dxa"/>
            <w:gridSpan w:val="2"/>
            <w:tcBorders>
              <w:top w:val="single" w:sz="4" w:space="0" w:color="auto"/>
            </w:tcBorders>
          </w:tcPr>
          <w:p w14:paraId="7D95FBDB" w14:textId="77777777" w:rsidR="002059F3" w:rsidRPr="002059F3" w:rsidRDefault="002059F3" w:rsidP="002059F3">
            <w:pPr>
              <w:spacing w:line="240" w:lineRule="auto"/>
              <w:jc w:val="center"/>
              <w:rPr>
                <w:rFonts w:ascii="Calibri" w:eastAsia="Calibri" w:hAnsi="Calibri" w:cs="Calibri"/>
                <w:bCs/>
                <w:color w:val="auto"/>
                <w:sz w:val="24"/>
                <w:szCs w:val="24"/>
              </w:rPr>
            </w:pPr>
            <w:r w:rsidRPr="002059F3">
              <w:rPr>
                <w:rFonts w:ascii="Calibri" w:eastAsia="Calibri" w:hAnsi="Calibri" w:cs="Calibri"/>
                <w:bCs/>
                <w:color w:val="auto"/>
                <w:sz w:val="24"/>
                <w:szCs w:val="24"/>
              </w:rPr>
              <w:t xml:space="preserve">Native American </w:t>
            </w:r>
            <w:sdt>
              <w:sdtPr>
                <w:rPr>
                  <w:rFonts w:ascii="Calibri" w:eastAsia="Calibri" w:hAnsi="Calibri" w:cs="Calibri"/>
                  <w:bCs/>
                  <w:color w:val="auto"/>
                  <w:sz w:val="24"/>
                  <w:szCs w:val="24"/>
                </w:rPr>
                <w:id w:val="-1297062297"/>
                <w14:checkbox>
                  <w14:checked w14:val="0"/>
                  <w14:checkedState w14:val="2612" w14:font="MS Gothic"/>
                  <w14:uncheckedState w14:val="2610" w14:font="MS Gothic"/>
                </w14:checkbox>
              </w:sdtPr>
              <w:sdtContent>
                <w:r w:rsidRPr="002059F3">
                  <w:rPr>
                    <w:rFonts w:ascii="Segoe UI Symbol" w:eastAsia="Calibri" w:hAnsi="Segoe UI Symbol" w:cs="Segoe UI Symbol"/>
                    <w:bCs/>
                    <w:color w:val="auto"/>
                    <w:sz w:val="24"/>
                    <w:szCs w:val="24"/>
                  </w:rPr>
                  <w:t>☐</w:t>
                </w:r>
              </w:sdtContent>
            </w:sdt>
          </w:p>
        </w:tc>
        <w:tc>
          <w:tcPr>
            <w:tcW w:w="909" w:type="dxa"/>
            <w:tcBorders>
              <w:top w:val="single" w:sz="4" w:space="0" w:color="auto"/>
            </w:tcBorders>
          </w:tcPr>
          <w:p w14:paraId="7DEC0B8C" w14:textId="77777777" w:rsidR="002059F3" w:rsidRPr="002059F3" w:rsidRDefault="002059F3" w:rsidP="002059F3">
            <w:pPr>
              <w:spacing w:line="240" w:lineRule="auto"/>
              <w:jc w:val="center"/>
              <w:rPr>
                <w:rFonts w:ascii="Calibri" w:eastAsia="Calibri" w:hAnsi="Calibri" w:cs="Calibri"/>
                <w:bCs/>
                <w:color w:val="auto"/>
                <w:sz w:val="24"/>
                <w:szCs w:val="24"/>
              </w:rPr>
            </w:pPr>
            <w:r w:rsidRPr="002059F3">
              <w:rPr>
                <w:rFonts w:ascii="Calibri" w:eastAsia="Calibri" w:hAnsi="Calibri" w:cs="Calibri"/>
                <w:bCs/>
                <w:color w:val="auto"/>
                <w:sz w:val="24"/>
                <w:szCs w:val="24"/>
              </w:rPr>
              <w:t>White</w:t>
            </w:r>
          </w:p>
          <w:p w14:paraId="6383F7F6" w14:textId="77777777" w:rsidR="002059F3" w:rsidRPr="002059F3" w:rsidRDefault="002864A2" w:rsidP="002059F3">
            <w:pPr>
              <w:spacing w:line="240" w:lineRule="auto"/>
              <w:jc w:val="center"/>
              <w:rPr>
                <w:rFonts w:ascii="Calibri" w:eastAsia="Calibri" w:hAnsi="Calibri" w:cs="Calibri"/>
                <w:bCs/>
                <w:color w:val="auto"/>
                <w:sz w:val="24"/>
                <w:szCs w:val="24"/>
              </w:rPr>
            </w:pPr>
            <w:sdt>
              <w:sdtPr>
                <w:rPr>
                  <w:rFonts w:ascii="Calibri" w:eastAsia="Calibri" w:hAnsi="Calibri" w:cs="Calibri"/>
                  <w:bCs/>
                  <w:color w:val="auto"/>
                  <w:sz w:val="24"/>
                  <w:szCs w:val="24"/>
                </w:rPr>
                <w:id w:val="-1132170372"/>
                <w14:checkbox>
                  <w14:checked w14:val="0"/>
                  <w14:checkedState w14:val="2612" w14:font="MS Gothic"/>
                  <w14:uncheckedState w14:val="2610" w14:font="MS Gothic"/>
                </w14:checkbox>
              </w:sdtPr>
              <w:sdtContent>
                <w:r w:rsidR="002059F3" w:rsidRPr="002059F3">
                  <w:rPr>
                    <w:rFonts w:ascii="Segoe UI Symbol" w:eastAsia="Calibri" w:hAnsi="Segoe UI Symbol" w:cs="Segoe UI Symbol"/>
                    <w:bCs/>
                    <w:color w:val="auto"/>
                    <w:sz w:val="24"/>
                    <w:szCs w:val="24"/>
                  </w:rPr>
                  <w:t>☐</w:t>
                </w:r>
              </w:sdtContent>
            </w:sdt>
          </w:p>
        </w:tc>
        <w:tc>
          <w:tcPr>
            <w:tcW w:w="1443" w:type="dxa"/>
            <w:tcBorders>
              <w:top w:val="single" w:sz="4" w:space="0" w:color="auto"/>
            </w:tcBorders>
          </w:tcPr>
          <w:p w14:paraId="58CC8D2E" w14:textId="77777777" w:rsidR="002059F3" w:rsidRPr="002059F3" w:rsidRDefault="002059F3" w:rsidP="002059F3">
            <w:pPr>
              <w:spacing w:line="240" w:lineRule="auto"/>
              <w:jc w:val="center"/>
              <w:rPr>
                <w:rFonts w:ascii="Calibri" w:eastAsia="Calibri" w:hAnsi="Calibri" w:cs="Calibri"/>
                <w:bCs/>
                <w:color w:val="auto"/>
                <w:sz w:val="24"/>
                <w:szCs w:val="24"/>
              </w:rPr>
            </w:pPr>
            <w:r w:rsidRPr="002059F3">
              <w:rPr>
                <w:rFonts w:ascii="Calibri" w:eastAsia="Calibri" w:hAnsi="Calibri" w:cs="Calibri"/>
                <w:bCs/>
                <w:color w:val="auto"/>
                <w:sz w:val="24"/>
                <w:szCs w:val="24"/>
              </w:rPr>
              <w:t xml:space="preserve">Corporation </w:t>
            </w:r>
            <w:sdt>
              <w:sdtPr>
                <w:rPr>
                  <w:rFonts w:ascii="Calibri" w:eastAsia="Calibri" w:hAnsi="Calibri" w:cs="Calibri"/>
                  <w:bCs/>
                  <w:color w:val="auto"/>
                  <w:sz w:val="24"/>
                  <w:szCs w:val="24"/>
                </w:rPr>
                <w:id w:val="2075235945"/>
                <w14:checkbox>
                  <w14:checked w14:val="0"/>
                  <w14:checkedState w14:val="2612" w14:font="MS Gothic"/>
                  <w14:uncheckedState w14:val="2610" w14:font="MS Gothic"/>
                </w14:checkbox>
              </w:sdtPr>
              <w:sdtContent>
                <w:r w:rsidRPr="002059F3">
                  <w:rPr>
                    <w:rFonts w:ascii="Segoe UI Symbol" w:eastAsia="Calibri" w:hAnsi="Segoe UI Symbol" w:cs="Segoe UI Symbol"/>
                    <w:bCs/>
                    <w:color w:val="auto"/>
                    <w:sz w:val="24"/>
                    <w:szCs w:val="24"/>
                  </w:rPr>
                  <w:t>☐</w:t>
                </w:r>
              </w:sdtContent>
            </w:sdt>
          </w:p>
        </w:tc>
      </w:tr>
      <w:tr w:rsidR="002059F3" w:rsidRPr="002059F3" w14:paraId="0C64A7A2" w14:textId="77777777" w:rsidTr="008C47B3">
        <w:trPr>
          <w:trHeight w:val="288"/>
        </w:trPr>
        <w:tc>
          <w:tcPr>
            <w:tcW w:w="9990" w:type="dxa"/>
            <w:gridSpan w:val="12"/>
            <w:shd w:val="clear" w:color="auto" w:fill="64C9FC" w:themeFill="accent1" w:themeFillTint="66"/>
            <w:vAlign w:val="center"/>
          </w:tcPr>
          <w:p w14:paraId="503B4220" w14:textId="77777777" w:rsidR="002059F3" w:rsidRPr="002059F3" w:rsidRDefault="002059F3" w:rsidP="002059F3">
            <w:pPr>
              <w:spacing w:line="240" w:lineRule="auto"/>
              <w:jc w:val="center"/>
              <w:rPr>
                <w:rFonts w:ascii="Calibri" w:eastAsia="Calibri" w:hAnsi="Calibri" w:cs="Times New Roman"/>
                <w:color w:val="auto"/>
                <w:sz w:val="24"/>
                <w:szCs w:val="24"/>
              </w:rPr>
            </w:pPr>
            <w:r w:rsidRPr="002059F3">
              <w:rPr>
                <w:rFonts w:ascii="Calibri" w:eastAsia="Calibri" w:hAnsi="Calibri" w:cs="Times New Roman"/>
                <w:color w:val="auto"/>
                <w:sz w:val="24"/>
                <w:szCs w:val="24"/>
              </w:rPr>
              <w:t>Prompt Payment Discount Statement</w:t>
            </w:r>
          </w:p>
        </w:tc>
      </w:tr>
      <w:tr w:rsidR="002059F3" w:rsidRPr="002059F3" w14:paraId="1B54B264" w14:textId="77777777" w:rsidTr="005347D5">
        <w:trPr>
          <w:trHeight w:val="432"/>
        </w:trPr>
        <w:tc>
          <w:tcPr>
            <w:tcW w:w="999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0C7FBBCF" w14:textId="77777777" w:rsidR="002059F3" w:rsidRPr="002059F3" w:rsidRDefault="002059F3" w:rsidP="002059F3">
            <w:pPr>
              <w:spacing w:line="240" w:lineRule="auto"/>
              <w:jc w:val="both"/>
              <w:rPr>
                <w:rFonts w:ascii="Calibri" w:eastAsia="Calibri" w:hAnsi="Calibri" w:cs="Times New Roman"/>
                <w:color w:val="auto"/>
                <w:sz w:val="24"/>
                <w:szCs w:val="24"/>
              </w:rPr>
            </w:pPr>
            <w:r w:rsidRPr="002059F3">
              <w:rPr>
                <w:rFonts w:ascii="Calibri" w:eastAsia="Calibri" w:hAnsi="Calibri" w:cs="Times New Roman"/>
                <w:color w:val="auto"/>
                <w:sz w:val="24"/>
                <w:szCs w:val="24"/>
              </w:rPr>
              <w:t>A ____% prompt payment discount applies when KCDC makes payment in ____ days of invoicing.</w:t>
            </w:r>
          </w:p>
        </w:tc>
      </w:tr>
      <w:tr w:rsidR="008C47B3" w:rsidRPr="002059F3" w14:paraId="65C57147" w14:textId="77777777" w:rsidTr="00F86678">
        <w:trPr>
          <w:trHeight w:val="288"/>
        </w:trPr>
        <w:tc>
          <w:tcPr>
            <w:tcW w:w="9990" w:type="dxa"/>
            <w:gridSpan w:val="12"/>
            <w:shd w:val="clear" w:color="auto" w:fill="64C9FC" w:themeFill="accent1" w:themeFillTint="66"/>
            <w:vAlign w:val="center"/>
          </w:tcPr>
          <w:p w14:paraId="4AB6E6EA" w14:textId="1C6E00B3" w:rsidR="008C47B3" w:rsidRPr="002059F3" w:rsidRDefault="008C47B3" w:rsidP="00F86678">
            <w:pPr>
              <w:spacing w:line="240" w:lineRule="auto"/>
              <w:jc w:val="center"/>
              <w:rPr>
                <w:rFonts w:ascii="Calibri" w:eastAsia="Calibri" w:hAnsi="Calibri" w:cs="Times New Roman"/>
                <w:color w:val="auto"/>
                <w:sz w:val="24"/>
                <w:szCs w:val="24"/>
              </w:rPr>
            </w:pPr>
            <w:r>
              <w:rPr>
                <w:rFonts w:ascii="Calibri" w:eastAsia="Calibri" w:hAnsi="Calibri" w:cs="Times New Roman"/>
                <w:color w:val="auto"/>
                <w:sz w:val="24"/>
                <w:szCs w:val="24"/>
              </w:rPr>
              <w:t>Cooperative Procurement</w:t>
            </w:r>
          </w:p>
        </w:tc>
      </w:tr>
      <w:tr w:rsidR="00924821" w:rsidRPr="008C47B3" w14:paraId="4AA05024" w14:textId="77777777" w:rsidTr="00CB79AA">
        <w:trPr>
          <w:trHeight w:val="288"/>
        </w:trPr>
        <w:tc>
          <w:tcPr>
            <w:tcW w:w="8547" w:type="dxa"/>
            <w:gridSpan w:val="11"/>
            <w:shd w:val="clear" w:color="auto" w:fill="auto"/>
            <w:vAlign w:val="center"/>
          </w:tcPr>
          <w:p w14:paraId="5A656814" w14:textId="5876A044" w:rsidR="00924821" w:rsidRPr="008C47B3" w:rsidRDefault="00924821" w:rsidP="008C47B3">
            <w:pPr>
              <w:spacing w:line="240" w:lineRule="auto"/>
              <w:rPr>
                <w:rFonts w:ascii="Calibri" w:eastAsia="Calibri" w:hAnsi="Calibri" w:cs="Times New Roman"/>
                <w:color w:val="auto"/>
                <w:sz w:val="24"/>
                <w:szCs w:val="24"/>
              </w:rPr>
            </w:pPr>
            <w:r w:rsidRPr="008C47B3">
              <w:rPr>
                <w:color w:val="auto"/>
                <w:sz w:val="24"/>
                <w:szCs w:val="24"/>
              </w:rPr>
              <w:t xml:space="preserve">If awarded, </w:t>
            </w:r>
            <w:r w:rsidR="00862027" w:rsidRPr="008C47B3">
              <w:rPr>
                <w:color w:val="auto"/>
                <w:sz w:val="24"/>
                <w:szCs w:val="24"/>
              </w:rPr>
              <w:t>will the supplier</w:t>
            </w:r>
            <w:r w:rsidRPr="008C47B3">
              <w:rPr>
                <w:color w:val="auto"/>
                <w:sz w:val="24"/>
                <w:szCs w:val="24"/>
              </w:rPr>
              <w:t xml:space="preserve"> extend the terms to other governments in Tennessee</w:t>
            </w:r>
            <w:r>
              <w:rPr>
                <w:color w:val="auto"/>
                <w:sz w:val="24"/>
                <w:szCs w:val="24"/>
              </w:rPr>
              <w:t xml:space="preserve">? </w:t>
            </w:r>
          </w:p>
        </w:tc>
        <w:tc>
          <w:tcPr>
            <w:tcW w:w="1443" w:type="dxa"/>
            <w:shd w:val="clear" w:color="auto" w:fill="auto"/>
            <w:vAlign w:val="center"/>
          </w:tcPr>
          <w:p w14:paraId="6221ED7A" w14:textId="53AF8799" w:rsidR="00924821" w:rsidRPr="008C47B3" w:rsidRDefault="00924821" w:rsidP="008C47B3">
            <w:pPr>
              <w:spacing w:line="240" w:lineRule="auto"/>
              <w:rPr>
                <w:rFonts w:ascii="Calibri" w:eastAsia="Calibri" w:hAnsi="Calibri" w:cs="Times New Roman"/>
                <w:color w:val="auto"/>
                <w:sz w:val="24"/>
                <w:szCs w:val="24"/>
              </w:rPr>
            </w:pPr>
            <w:r w:rsidRPr="008C47B3">
              <w:rPr>
                <w:rFonts w:cstheme="minorHAnsi"/>
                <w:color w:val="auto"/>
                <w:sz w:val="24"/>
                <w:szCs w:val="24"/>
              </w:rPr>
              <w:t xml:space="preserve">Yes </w:t>
            </w:r>
            <w:sdt>
              <w:sdtPr>
                <w:rPr>
                  <w:rFonts w:cstheme="minorHAnsi"/>
                  <w:b w:val="0"/>
                  <w:color w:val="auto"/>
                  <w:sz w:val="24"/>
                  <w:szCs w:val="24"/>
                </w:rPr>
                <w:id w:val="162593223"/>
                <w14:checkbox>
                  <w14:checked w14:val="0"/>
                  <w14:checkedState w14:val="2612" w14:font="MS Gothic"/>
                  <w14:uncheckedState w14:val="2610" w14:font="MS Gothic"/>
                </w14:checkbox>
              </w:sdtPr>
              <w:sdtContent>
                <w:r w:rsidRPr="008C47B3">
                  <w:rPr>
                    <w:rFonts w:ascii="Segoe UI Symbol" w:hAnsi="Segoe UI Symbol" w:cs="Segoe UI Symbol"/>
                    <w:color w:val="auto"/>
                    <w:sz w:val="24"/>
                    <w:szCs w:val="24"/>
                  </w:rPr>
                  <w:t>☐</w:t>
                </w:r>
              </w:sdtContent>
            </w:sdt>
            <w:r w:rsidRPr="008C47B3">
              <w:rPr>
                <w:rFonts w:cstheme="minorHAnsi"/>
                <w:color w:val="auto"/>
                <w:sz w:val="24"/>
                <w:szCs w:val="24"/>
              </w:rPr>
              <w:t xml:space="preserve"> No </w:t>
            </w:r>
            <w:sdt>
              <w:sdtPr>
                <w:rPr>
                  <w:rFonts w:cstheme="minorHAnsi"/>
                  <w:b w:val="0"/>
                  <w:color w:val="auto"/>
                  <w:sz w:val="24"/>
                  <w:szCs w:val="24"/>
                </w:rPr>
                <w:id w:val="-1395658682"/>
                <w14:checkbox>
                  <w14:checked w14:val="0"/>
                  <w14:checkedState w14:val="2612" w14:font="MS Gothic"/>
                  <w14:uncheckedState w14:val="2610" w14:font="MS Gothic"/>
                </w14:checkbox>
              </w:sdtPr>
              <w:sdtContent>
                <w:r w:rsidRPr="008C47B3">
                  <w:rPr>
                    <w:rFonts w:ascii="Segoe UI Symbol" w:hAnsi="Segoe UI Symbol" w:cs="Segoe UI Symbol"/>
                    <w:color w:val="auto"/>
                    <w:sz w:val="24"/>
                    <w:szCs w:val="24"/>
                  </w:rPr>
                  <w:t>☐</w:t>
                </w:r>
              </w:sdtContent>
            </w:sdt>
          </w:p>
        </w:tc>
      </w:tr>
    </w:tbl>
    <w:p w14:paraId="461D4182" w14:textId="6A6BBFFA" w:rsidR="002E45E1" w:rsidRPr="00C54C33" w:rsidRDefault="002E45E1" w:rsidP="005F70C5">
      <w:pPr>
        <w:spacing w:line="240" w:lineRule="auto"/>
        <w:jc w:val="both"/>
        <w:rPr>
          <w:rFonts w:cstheme="minorHAnsi"/>
          <w:color w:val="auto"/>
          <w:sz w:val="24"/>
          <w:szCs w:val="24"/>
        </w:rPr>
        <w:sectPr w:rsidR="002E45E1" w:rsidRPr="00C54C33" w:rsidSect="005F70C5">
          <w:footerReference w:type="default" r:id="rId23"/>
          <w:pgSz w:w="12240" w:h="15840"/>
          <w:pgMar w:top="1440" w:right="1440" w:bottom="1440" w:left="1440" w:header="0" w:footer="1316" w:gutter="0"/>
          <w:cols w:space="720"/>
          <w:docGrid w:linePitch="299"/>
        </w:sectPr>
      </w:pPr>
    </w:p>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18AFFB" w:themeFill="accent1" w:themeFillTint="99"/>
        <w:tblLayout w:type="fixed"/>
        <w:tblLook w:val="00A0" w:firstRow="1" w:lastRow="0" w:firstColumn="1" w:lastColumn="0" w:noHBand="0" w:noVBand="0"/>
      </w:tblPr>
      <w:tblGrid>
        <w:gridCol w:w="2726"/>
        <w:gridCol w:w="7264"/>
      </w:tblGrid>
      <w:tr w:rsidR="007222C9" w:rsidRPr="007222C9" w14:paraId="15C09648" w14:textId="77777777" w:rsidTr="003D0163">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tcPr>
          <w:p w14:paraId="07F79119" w14:textId="77777777" w:rsidR="007222C9" w:rsidRPr="007222C9" w:rsidRDefault="007222C9" w:rsidP="007222C9">
            <w:pPr>
              <w:spacing w:line="240" w:lineRule="auto"/>
              <w:jc w:val="both"/>
              <w:rPr>
                <w:rFonts w:ascii="Calibri" w:eastAsia="Calibri" w:hAnsi="Calibri" w:cs="Times New Roman"/>
                <w:bCs/>
                <w:color w:val="auto"/>
                <w:sz w:val="24"/>
                <w:szCs w:val="24"/>
              </w:rPr>
            </w:pPr>
            <w:bookmarkStart w:id="4" w:name="_Toc24110277"/>
            <w:r w:rsidRPr="007222C9">
              <w:rPr>
                <w:rFonts w:ascii="Calibri" w:eastAsia="Calibri" w:hAnsi="Calibri" w:cs="Times New Roman"/>
                <w:bCs/>
                <w:color w:val="auto"/>
                <w:sz w:val="24"/>
                <w:szCs w:val="24"/>
              </w:rPr>
              <w:lastRenderedPageBreak/>
              <w:t>Solicitation Document B</w:t>
            </w:r>
          </w:p>
        </w:tc>
        <w:bookmarkEnd w:id="4"/>
        <w:tc>
          <w:tcPr>
            <w:tcW w:w="7264"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tcPr>
          <w:p w14:paraId="3F86142B" w14:textId="77777777" w:rsidR="007222C9" w:rsidRPr="007222C9" w:rsidRDefault="007222C9" w:rsidP="007222C9">
            <w:pPr>
              <w:spacing w:line="240" w:lineRule="auto"/>
              <w:jc w:val="both"/>
              <w:rPr>
                <w:rFonts w:ascii="Calibri" w:eastAsia="Calibri" w:hAnsi="Calibri" w:cs="Times New Roman"/>
                <w:bCs/>
                <w:color w:val="auto"/>
                <w:sz w:val="24"/>
                <w:szCs w:val="24"/>
              </w:rPr>
            </w:pPr>
            <w:r w:rsidRPr="007222C9">
              <w:rPr>
                <w:rFonts w:ascii="Calibri" w:eastAsia="Calibri" w:hAnsi="Calibri" w:cs="Times New Roman"/>
                <w:bCs/>
                <w:color w:val="auto"/>
                <w:sz w:val="24"/>
                <w:szCs w:val="24"/>
              </w:rPr>
              <w:t xml:space="preserve">Affidavits </w:t>
            </w:r>
          </w:p>
        </w:tc>
      </w:tr>
    </w:tbl>
    <w:p w14:paraId="185207C6" w14:textId="77777777" w:rsidR="007222C9" w:rsidRPr="007222C9" w:rsidRDefault="007222C9" w:rsidP="007222C9">
      <w:pPr>
        <w:spacing w:line="240" w:lineRule="auto"/>
        <w:jc w:val="center"/>
        <w:rPr>
          <w:rFonts w:ascii="Calibri" w:eastAsia="Calibri" w:hAnsi="Calibri" w:cs="Times New Roman"/>
          <w:color w:val="auto"/>
          <w:sz w:val="24"/>
          <w:szCs w:val="24"/>
        </w:rPr>
      </w:pPr>
    </w:p>
    <w:p w14:paraId="1E00F293" w14:textId="77777777" w:rsidR="007222C9" w:rsidRPr="007222C9" w:rsidRDefault="007222C9" w:rsidP="005F3DF4">
      <w:pPr>
        <w:spacing w:line="240" w:lineRule="auto"/>
        <w:jc w:val="center"/>
        <w:rPr>
          <w:rFonts w:ascii="Calibri" w:eastAsia="Calibri" w:hAnsi="Calibri" w:cs="Times New Roman"/>
          <w:b w:val="0"/>
          <w:color w:val="auto"/>
          <w:sz w:val="24"/>
          <w:szCs w:val="24"/>
        </w:rPr>
      </w:pPr>
      <w:r w:rsidRPr="007222C9">
        <w:rPr>
          <w:rFonts w:ascii="Calibri" w:eastAsia="Calibri" w:hAnsi="Calibri" w:cs="Times New Roman"/>
          <w:color w:val="auto"/>
          <w:sz w:val="24"/>
          <w:szCs w:val="24"/>
        </w:rPr>
        <w:t xml:space="preserve"> Conflict of Interest</w:t>
      </w:r>
    </w:p>
    <w:p w14:paraId="2566BB5C" w14:textId="77777777" w:rsidR="007222C9" w:rsidRPr="007222C9" w:rsidRDefault="007222C9" w:rsidP="005F3DF4">
      <w:pPr>
        <w:spacing w:line="240" w:lineRule="auto"/>
        <w:ind w:left="432" w:hanging="432"/>
        <w:jc w:val="both"/>
        <w:rPr>
          <w:rFonts w:ascii="Calibri" w:eastAsia="Calibri" w:hAnsi="Calibri" w:cs="Times New Roman"/>
          <w:b w:val="0"/>
          <w:color w:val="auto"/>
          <w:sz w:val="24"/>
          <w:szCs w:val="24"/>
        </w:rPr>
      </w:pPr>
      <w:r w:rsidRPr="007222C9">
        <w:rPr>
          <w:rFonts w:ascii="Calibri" w:eastAsia="Calibri" w:hAnsi="Calibri" w:cs="Times New Roman"/>
          <w:b w:val="0"/>
          <w:color w:val="auto"/>
          <w:sz w:val="24"/>
          <w:szCs w:val="24"/>
        </w:rPr>
        <w:t>1.</w:t>
      </w:r>
      <w:r w:rsidRPr="007222C9">
        <w:rPr>
          <w:rFonts w:ascii="Calibri" w:eastAsia="Calibri" w:hAnsi="Calibri" w:cs="Times New Roman"/>
          <w:b w:val="0"/>
          <w:color w:val="auto"/>
          <w:sz w:val="24"/>
          <w:szCs w:val="24"/>
        </w:rPr>
        <w:tab/>
        <w:t>No commissioner or officer of KCDC or other person whose duty it is to vote for, let out, overlook or in any manner superintend any of the work for KCDC has a direct interest in the award or the supplier providing goods or services.</w:t>
      </w:r>
    </w:p>
    <w:p w14:paraId="712E769C" w14:textId="77777777" w:rsidR="007222C9" w:rsidRPr="007222C9" w:rsidRDefault="007222C9" w:rsidP="005F3DF4">
      <w:pPr>
        <w:spacing w:line="240" w:lineRule="auto"/>
        <w:jc w:val="both"/>
        <w:rPr>
          <w:rFonts w:ascii="Calibri" w:eastAsia="Calibri" w:hAnsi="Calibri" w:cs="Times New Roman"/>
          <w:b w:val="0"/>
          <w:color w:val="auto"/>
          <w:sz w:val="24"/>
          <w:szCs w:val="24"/>
        </w:rPr>
      </w:pPr>
    </w:p>
    <w:p w14:paraId="1E8935BC" w14:textId="28BA8A46" w:rsidR="007222C9" w:rsidRPr="007222C9" w:rsidRDefault="007222C9" w:rsidP="005F3DF4">
      <w:pPr>
        <w:autoSpaceDE w:val="0"/>
        <w:autoSpaceDN w:val="0"/>
        <w:adjustRightInd w:val="0"/>
        <w:spacing w:line="240" w:lineRule="auto"/>
        <w:ind w:left="432" w:hanging="432"/>
        <w:jc w:val="both"/>
        <w:rPr>
          <w:rFonts w:ascii="Calibri" w:eastAsia="Calibri" w:hAnsi="Calibri" w:cs="Times New Roman"/>
          <w:b w:val="0"/>
          <w:color w:val="000000"/>
          <w:sz w:val="24"/>
          <w:szCs w:val="24"/>
        </w:rPr>
      </w:pPr>
      <w:r w:rsidRPr="007222C9">
        <w:rPr>
          <w:rFonts w:ascii="Calibri" w:eastAsia="Calibri" w:hAnsi="Calibri" w:cs="Times New Roman"/>
          <w:b w:val="0"/>
          <w:color w:val="000000"/>
          <w:sz w:val="24"/>
          <w:szCs w:val="24"/>
        </w:rPr>
        <w:t>2.</w:t>
      </w:r>
      <w:r w:rsidRPr="007222C9">
        <w:rPr>
          <w:rFonts w:ascii="Calibri" w:eastAsia="Calibri" w:hAnsi="Calibri" w:cs="Times New Roman"/>
          <w:b w:val="0"/>
          <w:color w:val="000000"/>
          <w:sz w:val="24"/>
          <w:szCs w:val="24"/>
        </w:rPr>
        <w:tab/>
        <w:t xml:space="preserve">No employee, officer or agent of the grantee or sub-grantee will participate in selection, or in the award or administration of an award supported by federal funds if a conflict of interest, real or apparent, </w:t>
      </w:r>
      <w:r w:rsidR="00F730F4" w:rsidRPr="007222C9">
        <w:rPr>
          <w:rFonts w:ascii="Calibri" w:eastAsia="Calibri" w:hAnsi="Calibri" w:cs="Times New Roman"/>
          <w:b w:val="0"/>
          <w:color w:val="000000"/>
          <w:sz w:val="24"/>
          <w:szCs w:val="24"/>
        </w:rPr>
        <w:t>is</w:t>
      </w:r>
      <w:r w:rsidRPr="007222C9">
        <w:rPr>
          <w:rFonts w:ascii="Calibri" w:eastAsia="Calibri" w:hAnsi="Calibri" w:cs="Times New Roman"/>
          <w:b w:val="0"/>
          <w:color w:val="000000"/>
          <w:sz w:val="24"/>
          <w:szCs w:val="24"/>
        </w:rPr>
        <w:t xml:space="preserve"> involved. Such a conflict </w:t>
      </w:r>
      <w:r w:rsidR="008D20F2" w:rsidRPr="007222C9">
        <w:rPr>
          <w:rFonts w:ascii="Calibri" w:eastAsia="Calibri" w:hAnsi="Calibri" w:cs="Times New Roman"/>
          <w:b w:val="0"/>
          <w:color w:val="000000"/>
          <w:sz w:val="24"/>
          <w:szCs w:val="24"/>
        </w:rPr>
        <w:t>arises</w:t>
      </w:r>
      <w:r w:rsidRPr="007222C9">
        <w:rPr>
          <w:rFonts w:ascii="Calibri" w:eastAsia="Calibri" w:hAnsi="Calibri" w:cs="Times New Roman"/>
          <w:b w:val="0"/>
          <w:color w:val="000000"/>
          <w:sz w:val="24"/>
          <w:szCs w:val="24"/>
        </w:rPr>
        <w:t xml:space="preserve"> when the employee, officer or agent, any member of his immediate family, his or her partner, or an organization, which employs, or is about to employ, any of the above, has a financial or other interest in the </w:t>
      </w:r>
      <w:r w:rsidRPr="007222C9">
        <w:rPr>
          <w:rFonts w:ascii="Calibri" w:eastAsia="Calibri" w:hAnsi="Calibri" w:cs="Times New Roman"/>
          <w:b w:val="0"/>
          <w:color w:val="auto"/>
          <w:sz w:val="24"/>
          <w:szCs w:val="24"/>
        </w:rPr>
        <w:t>supplier</w:t>
      </w:r>
      <w:r w:rsidRPr="007222C9">
        <w:rPr>
          <w:rFonts w:ascii="Calibri" w:eastAsia="Calibri" w:hAnsi="Calibri" w:cs="Times New Roman"/>
          <w:b w:val="0"/>
          <w:color w:val="000000"/>
          <w:sz w:val="24"/>
          <w:szCs w:val="24"/>
        </w:rPr>
        <w:t xml:space="preserve"> selected for award. </w:t>
      </w:r>
    </w:p>
    <w:p w14:paraId="10DF38E7" w14:textId="77777777" w:rsidR="007222C9" w:rsidRPr="007222C9" w:rsidRDefault="007222C9" w:rsidP="005F3DF4">
      <w:pPr>
        <w:spacing w:line="240" w:lineRule="auto"/>
        <w:jc w:val="both"/>
        <w:rPr>
          <w:rFonts w:ascii="Calibri" w:eastAsia="Calibri" w:hAnsi="Calibri" w:cs="Times New Roman"/>
          <w:b w:val="0"/>
          <w:color w:val="auto"/>
          <w:sz w:val="24"/>
          <w:szCs w:val="24"/>
        </w:rPr>
      </w:pPr>
    </w:p>
    <w:p w14:paraId="5E96B3F5" w14:textId="77777777" w:rsidR="007222C9" w:rsidRPr="007222C9" w:rsidRDefault="007222C9" w:rsidP="005F3DF4">
      <w:pPr>
        <w:autoSpaceDE w:val="0"/>
        <w:autoSpaceDN w:val="0"/>
        <w:adjustRightInd w:val="0"/>
        <w:spacing w:line="240" w:lineRule="auto"/>
        <w:ind w:left="432" w:hanging="432"/>
        <w:jc w:val="both"/>
        <w:rPr>
          <w:rFonts w:ascii="Calibri" w:eastAsia="Calibri" w:hAnsi="Calibri" w:cs="Times New Roman"/>
          <w:b w:val="0"/>
          <w:color w:val="000000"/>
          <w:sz w:val="24"/>
          <w:szCs w:val="24"/>
        </w:rPr>
      </w:pPr>
      <w:r w:rsidRPr="007222C9">
        <w:rPr>
          <w:rFonts w:ascii="Calibri" w:eastAsia="Calibri" w:hAnsi="Calibri" w:cs="Times New Roman"/>
          <w:b w:val="0"/>
          <w:color w:val="000000"/>
          <w:sz w:val="24"/>
          <w:szCs w:val="24"/>
        </w:rPr>
        <w:t>3.</w:t>
      </w:r>
      <w:r w:rsidRPr="007222C9">
        <w:rPr>
          <w:rFonts w:ascii="Calibri" w:eastAsia="Calibri" w:hAnsi="Calibri" w:cs="Times New Roman"/>
          <w:b w:val="0"/>
          <w:color w:val="000000"/>
          <w:sz w:val="24"/>
          <w:szCs w:val="24"/>
        </w:rPr>
        <w:tab/>
        <w:t xml:space="preserve">The grantee's or sub-grantee's officers, employees or agents will neither solicit nor accept gratuities, favors or anything of monetary value from </w:t>
      </w:r>
      <w:r w:rsidRPr="007222C9">
        <w:rPr>
          <w:rFonts w:ascii="Calibri" w:eastAsia="Calibri" w:hAnsi="Calibri" w:cs="Times New Roman"/>
          <w:b w:val="0"/>
          <w:color w:val="auto"/>
          <w:sz w:val="24"/>
          <w:szCs w:val="24"/>
        </w:rPr>
        <w:t>suppliers</w:t>
      </w:r>
      <w:r w:rsidRPr="007222C9">
        <w:rPr>
          <w:rFonts w:ascii="Calibri" w:eastAsia="Calibri" w:hAnsi="Calibri" w:cs="Times New Roman"/>
          <w:b w:val="0"/>
          <w:color w:val="000000"/>
          <w:sz w:val="24"/>
          <w:szCs w:val="24"/>
        </w:rPr>
        <w:t xml:space="preserve">, potential </w:t>
      </w:r>
      <w:r w:rsidRPr="007222C9">
        <w:rPr>
          <w:rFonts w:ascii="Calibri" w:eastAsia="Calibri" w:hAnsi="Calibri" w:cs="Times New Roman"/>
          <w:b w:val="0"/>
          <w:color w:val="auto"/>
          <w:sz w:val="24"/>
          <w:szCs w:val="24"/>
        </w:rPr>
        <w:t>supplier</w:t>
      </w:r>
      <w:r w:rsidRPr="007222C9">
        <w:rPr>
          <w:rFonts w:ascii="Calibri" w:eastAsia="Calibri" w:hAnsi="Calibri" w:cs="Times New Roman"/>
          <w:b w:val="0"/>
          <w:color w:val="000000"/>
          <w:sz w:val="24"/>
          <w:szCs w:val="24"/>
        </w:rPr>
        <w:t xml:space="preserve">s, or parties to sub-agreements. </w:t>
      </w:r>
    </w:p>
    <w:p w14:paraId="5682A721" w14:textId="77777777" w:rsidR="007222C9" w:rsidRPr="007222C9" w:rsidRDefault="007222C9" w:rsidP="005F3DF4">
      <w:pPr>
        <w:spacing w:line="240" w:lineRule="auto"/>
        <w:jc w:val="both"/>
        <w:rPr>
          <w:rFonts w:ascii="Calibri" w:eastAsia="Calibri" w:hAnsi="Calibri" w:cs="Times New Roman"/>
          <w:b w:val="0"/>
          <w:color w:val="auto"/>
          <w:sz w:val="24"/>
          <w:szCs w:val="24"/>
        </w:rPr>
      </w:pPr>
    </w:p>
    <w:p w14:paraId="6D5270C1" w14:textId="77777777" w:rsidR="007222C9" w:rsidRPr="007222C9" w:rsidRDefault="007222C9" w:rsidP="005F3DF4">
      <w:pPr>
        <w:autoSpaceDE w:val="0"/>
        <w:autoSpaceDN w:val="0"/>
        <w:adjustRightInd w:val="0"/>
        <w:spacing w:line="240" w:lineRule="auto"/>
        <w:jc w:val="both"/>
        <w:rPr>
          <w:rFonts w:ascii="Calibri" w:eastAsia="Calibri" w:hAnsi="Calibri" w:cs="Times New Roman"/>
          <w:b w:val="0"/>
          <w:color w:val="000000"/>
          <w:sz w:val="24"/>
          <w:szCs w:val="24"/>
        </w:rPr>
      </w:pPr>
      <w:r w:rsidRPr="007222C9">
        <w:rPr>
          <w:rFonts w:ascii="Calibri" w:eastAsia="Calibri" w:hAnsi="Calibri" w:cs="Times New Roman"/>
          <w:b w:val="0"/>
          <w:color w:val="000000"/>
          <w:sz w:val="24"/>
          <w:szCs w:val="24"/>
        </w:rPr>
        <w:t>4.</w:t>
      </w:r>
      <w:r w:rsidRPr="007222C9">
        <w:rPr>
          <w:rFonts w:ascii="Calibri" w:eastAsia="Calibri" w:hAnsi="Calibri" w:cs="Times New Roman"/>
          <w:b w:val="0"/>
          <w:color w:val="000000"/>
          <w:sz w:val="24"/>
          <w:szCs w:val="24"/>
        </w:rPr>
        <w:tab/>
        <w:t xml:space="preserve">By submission of this form, the </w:t>
      </w:r>
      <w:r w:rsidRPr="007222C9">
        <w:rPr>
          <w:rFonts w:ascii="Calibri" w:eastAsia="Calibri" w:hAnsi="Calibri" w:cs="Times New Roman"/>
          <w:b w:val="0"/>
          <w:color w:val="auto"/>
          <w:sz w:val="24"/>
          <w:szCs w:val="24"/>
        </w:rPr>
        <w:t>supplier</w:t>
      </w:r>
      <w:r w:rsidRPr="007222C9">
        <w:rPr>
          <w:rFonts w:ascii="Calibri" w:eastAsia="Calibri" w:hAnsi="Calibri" w:cs="Times New Roman"/>
          <w:b w:val="0"/>
          <w:color w:val="000000"/>
          <w:sz w:val="24"/>
          <w:szCs w:val="24"/>
        </w:rPr>
        <w:t xml:space="preserve"> is certifying that no conflicts of interest exist.</w:t>
      </w:r>
    </w:p>
    <w:p w14:paraId="0EBC9F2B" w14:textId="77777777" w:rsidR="007222C9" w:rsidRPr="007222C9" w:rsidRDefault="007222C9" w:rsidP="005F3DF4">
      <w:pPr>
        <w:spacing w:line="240" w:lineRule="auto"/>
        <w:jc w:val="both"/>
        <w:rPr>
          <w:rFonts w:ascii="Calibri" w:eastAsia="Calibri" w:hAnsi="Calibri" w:cs="Times New Roman"/>
          <w:color w:val="auto"/>
          <w:sz w:val="24"/>
          <w:szCs w:val="24"/>
        </w:rPr>
      </w:pPr>
    </w:p>
    <w:p w14:paraId="5500CC0D" w14:textId="77777777" w:rsidR="007222C9" w:rsidRPr="007222C9" w:rsidRDefault="007222C9" w:rsidP="005F3DF4">
      <w:pPr>
        <w:spacing w:line="240" w:lineRule="auto"/>
        <w:jc w:val="center"/>
        <w:rPr>
          <w:rFonts w:ascii="Calibri" w:eastAsia="Calibri" w:hAnsi="Calibri" w:cs="Times New Roman"/>
          <w:b w:val="0"/>
          <w:color w:val="auto"/>
          <w:sz w:val="24"/>
          <w:szCs w:val="24"/>
        </w:rPr>
      </w:pPr>
      <w:r w:rsidRPr="007222C9">
        <w:rPr>
          <w:rFonts w:ascii="Calibri" w:eastAsia="Calibri" w:hAnsi="Calibri" w:cs="Times New Roman"/>
          <w:color w:val="auto"/>
          <w:sz w:val="24"/>
          <w:szCs w:val="24"/>
        </w:rPr>
        <w:t>Eligibility</w:t>
      </w:r>
    </w:p>
    <w:p w14:paraId="1AA0EDCF" w14:textId="499DF333" w:rsidR="007222C9" w:rsidRPr="007222C9" w:rsidRDefault="00A51D01" w:rsidP="005F3DF4">
      <w:pPr>
        <w:spacing w:line="240" w:lineRule="auto"/>
        <w:ind w:left="432" w:hanging="432"/>
        <w:jc w:val="both"/>
        <w:rPr>
          <w:rFonts w:ascii="Calibri" w:eastAsia="Calibri" w:hAnsi="Calibri" w:cs="Times New Roman"/>
          <w:b w:val="0"/>
          <w:color w:val="auto"/>
          <w:sz w:val="24"/>
          <w:szCs w:val="24"/>
        </w:rPr>
      </w:pPr>
      <w:r>
        <w:rPr>
          <w:rFonts w:ascii="Calibri" w:eastAsia="Calibri" w:hAnsi="Calibri" w:cs="Times New Roman"/>
          <w:b w:val="0"/>
          <w:color w:val="auto"/>
          <w:sz w:val="24"/>
          <w:szCs w:val="24"/>
        </w:rPr>
        <w:t>5</w:t>
      </w:r>
      <w:r w:rsidR="007222C9" w:rsidRPr="007222C9">
        <w:rPr>
          <w:rFonts w:ascii="Calibri" w:eastAsia="Calibri" w:hAnsi="Calibri" w:cs="Times New Roman"/>
          <w:b w:val="0"/>
          <w:color w:val="auto"/>
          <w:sz w:val="24"/>
          <w:szCs w:val="24"/>
        </w:rPr>
        <w:t>.</w:t>
      </w:r>
      <w:r w:rsidR="007222C9" w:rsidRPr="007222C9">
        <w:rPr>
          <w:rFonts w:ascii="Calibri" w:eastAsia="Calibri" w:hAnsi="Calibri" w:cs="Times New Roman"/>
          <w:b w:val="0"/>
          <w:color w:val="auto"/>
          <w:sz w:val="24"/>
          <w:szCs w:val="24"/>
        </w:rPr>
        <w:tab/>
        <w:t>The supplier is eligible for public contracts because no convictions, guilty pleas or pleas of nolo contender to violations of the Sherman Anti-Trust Act, mail fraud or state criminal violations with the State of Tennessee or any political subdivision thereof have occurred.</w:t>
      </w:r>
    </w:p>
    <w:p w14:paraId="2ACFE4EF" w14:textId="77777777" w:rsidR="007222C9" w:rsidRPr="007222C9" w:rsidRDefault="007222C9" w:rsidP="005F3DF4">
      <w:pPr>
        <w:spacing w:line="240" w:lineRule="auto"/>
        <w:jc w:val="center"/>
        <w:rPr>
          <w:rFonts w:ascii="Calibri" w:eastAsia="Calibri" w:hAnsi="Calibri" w:cs="Times New Roman"/>
          <w:color w:val="auto"/>
          <w:sz w:val="24"/>
          <w:szCs w:val="24"/>
        </w:rPr>
      </w:pPr>
    </w:p>
    <w:p w14:paraId="048E6A49" w14:textId="77777777" w:rsidR="007222C9" w:rsidRPr="007222C9" w:rsidRDefault="007222C9" w:rsidP="005F3DF4">
      <w:pPr>
        <w:spacing w:line="240" w:lineRule="auto"/>
        <w:jc w:val="center"/>
        <w:rPr>
          <w:rFonts w:ascii="Calibri" w:eastAsia="Calibri" w:hAnsi="Calibri" w:cs="Times New Roman"/>
          <w:b w:val="0"/>
          <w:color w:val="auto"/>
          <w:sz w:val="24"/>
          <w:szCs w:val="24"/>
        </w:rPr>
      </w:pPr>
      <w:r w:rsidRPr="007222C9">
        <w:rPr>
          <w:rFonts w:ascii="Calibri" w:eastAsia="Calibri" w:hAnsi="Calibri" w:cs="Times New Roman"/>
          <w:color w:val="auto"/>
          <w:sz w:val="24"/>
          <w:szCs w:val="24"/>
        </w:rPr>
        <w:t>General</w:t>
      </w:r>
    </w:p>
    <w:p w14:paraId="6690349B" w14:textId="30B18F95" w:rsidR="007222C9" w:rsidRPr="007222C9" w:rsidRDefault="00A51D01" w:rsidP="005F3DF4">
      <w:pPr>
        <w:spacing w:line="240" w:lineRule="auto"/>
        <w:ind w:left="432" w:hanging="432"/>
        <w:jc w:val="both"/>
        <w:rPr>
          <w:rFonts w:ascii="Calibri" w:eastAsia="Calibri" w:hAnsi="Calibri" w:cs="Times New Roman"/>
          <w:b w:val="0"/>
          <w:color w:val="auto"/>
          <w:sz w:val="24"/>
          <w:szCs w:val="24"/>
        </w:rPr>
      </w:pPr>
      <w:r>
        <w:rPr>
          <w:rFonts w:ascii="Calibri" w:eastAsia="Calibri" w:hAnsi="Calibri" w:cs="Times New Roman"/>
          <w:b w:val="0"/>
          <w:color w:val="auto"/>
          <w:sz w:val="24"/>
          <w:szCs w:val="24"/>
        </w:rPr>
        <w:t>6</w:t>
      </w:r>
      <w:r w:rsidR="007222C9" w:rsidRPr="007222C9">
        <w:rPr>
          <w:rFonts w:ascii="Calibri" w:eastAsia="Calibri" w:hAnsi="Calibri" w:cs="Times New Roman"/>
          <w:b w:val="0"/>
          <w:color w:val="auto"/>
          <w:sz w:val="24"/>
          <w:szCs w:val="24"/>
        </w:rPr>
        <w:t>.</w:t>
      </w:r>
      <w:r w:rsidR="007222C9" w:rsidRPr="007222C9">
        <w:rPr>
          <w:rFonts w:ascii="Calibri" w:eastAsia="Calibri" w:hAnsi="Calibri" w:cs="Times New Roman"/>
          <w:b w:val="0"/>
          <w:color w:val="auto"/>
          <w:sz w:val="24"/>
          <w:szCs w:val="24"/>
        </w:rPr>
        <w:tab/>
        <w:t>Supplier fully understands the preparation and contents of the attached offer and of all pertinent circumstances respecting such offer.</w:t>
      </w:r>
    </w:p>
    <w:p w14:paraId="453F0017" w14:textId="77777777" w:rsidR="007222C9" w:rsidRPr="007222C9" w:rsidRDefault="007222C9" w:rsidP="005F3DF4">
      <w:pPr>
        <w:spacing w:line="240" w:lineRule="auto"/>
        <w:jc w:val="both"/>
        <w:rPr>
          <w:rFonts w:ascii="Calibri" w:eastAsia="Calibri" w:hAnsi="Calibri" w:cs="Times New Roman"/>
          <w:b w:val="0"/>
          <w:color w:val="auto"/>
          <w:sz w:val="24"/>
          <w:szCs w:val="24"/>
        </w:rPr>
      </w:pPr>
    </w:p>
    <w:p w14:paraId="1CF34DC5" w14:textId="320862C0" w:rsidR="007222C9" w:rsidRPr="007222C9" w:rsidRDefault="00A51D01" w:rsidP="005F3DF4">
      <w:pPr>
        <w:spacing w:line="240" w:lineRule="auto"/>
        <w:jc w:val="both"/>
        <w:rPr>
          <w:rFonts w:ascii="Calibri" w:eastAsia="Calibri" w:hAnsi="Calibri" w:cs="Times New Roman"/>
          <w:b w:val="0"/>
          <w:color w:val="auto"/>
          <w:sz w:val="24"/>
          <w:szCs w:val="24"/>
        </w:rPr>
      </w:pPr>
      <w:r>
        <w:rPr>
          <w:rFonts w:ascii="Calibri" w:eastAsia="Calibri" w:hAnsi="Calibri" w:cs="Times New Roman"/>
          <w:b w:val="0"/>
          <w:color w:val="auto"/>
          <w:sz w:val="24"/>
          <w:szCs w:val="24"/>
        </w:rPr>
        <w:t>7</w:t>
      </w:r>
      <w:r w:rsidR="007222C9" w:rsidRPr="007222C9">
        <w:rPr>
          <w:rFonts w:ascii="Calibri" w:eastAsia="Calibri" w:hAnsi="Calibri" w:cs="Times New Roman"/>
          <w:b w:val="0"/>
          <w:color w:val="auto"/>
          <w:sz w:val="24"/>
          <w:szCs w:val="24"/>
        </w:rPr>
        <w:t>.</w:t>
      </w:r>
      <w:r w:rsidR="007222C9" w:rsidRPr="007222C9">
        <w:rPr>
          <w:rFonts w:ascii="Calibri" w:eastAsia="Calibri" w:hAnsi="Calibri" w:cs="Times New Roman"/>
          <w:b w:val="0"/>
          <w:color w:val="auto"/>
          <w:sz w:val="24"/>
          <w:szCs w:val="24"/>
        </w:rPr>
        <w:tab/>
        <w:t>Such offer is genuine and is not a sham offer.</w:t>
      </w:r>
    </w:p>
    <w:p w14:paraId="3CFB491F" w14:textId="77777777" w:rsidR="007222C9" w:rsidRPr="007222C9" w:rsidRDefault="007222C9" w:rsidP="005F3DF4">
      <w:pPr>
        <w:spacing w:line="240" w:lineRule="auto"/>
        <w:jc w:val="both"/>
        <w:rPr>
          <w:rFonts w:ascii="Calibri" w:eastAsia="Calibri" w:hAnsi="Calibri" w:cs="Times New Roman"/>
          <w:b w:val="0"/>
          <w:color w:val="auto"/>
          <w:sz w:val="24"/>
          <w:szCs w:val="24"/>
        </w:rPr>
      </w:pPr>
    </w:p>
    <w:p w14:paraId="0F30F9D7" w14:textId="77777777" w:rsidR="007222C9" w:rsidRPr="007222C9" w:rsidRDefault="007222C9" w:rsidP="005F3DF4">
      <w:pPr>
        <w:spacing w:line="240" w:lineRule="auto"/>
        <w:jc w:val="center"/>
        <w:rPr>
          <w:rFonts w:ascii="Calibri" w:eastAsia="Calibri" w:hAnsi="Calibri" w:cs="Times New Roman"/>
          <w:color w:val="auto"/>
          <w:sz w:val="24"/>
          <w:szCs w:val="24"/>
        </w:rPr>
      </w:pPr>
      <w:r w:rsidRPr="007222C9">
        <w:rPr>
          <w:rFonts w:ascii="Calibri" w:eastAsia="Calibri" w:hAnsi="Calibri" w:cs="Times New Roman"/>
          <w:color w:val="auto"/>
          <w:sz w:val="24"/>
          <w:szCs w:val="24"/>
        </w:rPr>
        <w:t>Iran Divestment Act</w:t>
      </w:r>
    </w:p>
    <w:p w14:paraId="64ED5CD5" w14:textId="3C94B57F" w:rsidR="007222C9" w:rsidRPr="007222C9" w:rsidRDefault="00A51D01" w:rsidP="005F3DF4">
      <w:pPr>
        <w:autoSpaceDE w:val="0"/>
        <w:autoSpaceDN w:val="0"/>
        <w:spacing w:line="240" w:lineRule="auto"/>
        <w:ind w:left="432" w:hanging="432"/>
        <w:jc w:val="both"/>
        <w:rPr>
          <w:rFonts w:ascii="Calibri" w:eastAsia="Calibri" w:hAnsi="Calibri" w:cs="Calibri"/>
          <w:b w:val="0"/>
          <w:iCs/>
          <w:color w:val="000000"/>
          <w:sz w:val="24"/>
          <w:szCs w:val="24"/>
        </w:rPr>
      </w:pPr>
      <w:r>
        <w:rPr>
          <w:rFonts w:ascii="Calibri" w:eastAsia="Calibri" w:hAnsi="Calibri" w:cs="Times New Roman"/>
          <w:b w:val="0"/>
          <w:color w:val="000000"/>
          <w:sz w:val="24"/>
          <w:szCs w:val="24"/>
        </w:rPr>
        <w:t>8</w:t>
      </w:r>
      <w:r w:rsidR="007222C9" w:rsidRPr="007222C9">
        <w:rPr>
          <w:rFonts w:ascii="Calibri" w:eastAsia="Calibri" w:hAnsi="Calibri" w:cs="Times New Roman"/>
          <w:b w:val="0"/>
          <w:color w:val="000000"/>
          <w:sz w:val="24"/>
          <w:szCs w:val="24"/>
        </w:rPr>
        <w:t>.</w:t>
      </w:r>
      <w:r w:rsidR="007222C9" w:rsidRPr="007222C9">
        <w:rPr>
          <w:rFonts w:ascii="Calibri" w:eastAsia="Calibri" w:hAnsi="Calibri" w:cs="Times New Roman"/>
          <w:b w:val="0"/>
          <w:color w:val="000000"/>
          <w:sz w:val="24"/>
          <w:szCs w:val="24"/>
        </w:rPr>
        <w:tab/>
        <w:t>Concerning the Iran Divestment Act (TCA 12-12-101 et seq.), b</w:t>
      </w:r>
      <w:r w:rsidR="007222C9" w:rsidRPr="007222C9">
        <w:rPr>
          <w:rFonts w:ascii="Calibri" w:eastAsia="Calibri" w:hAnsi="Calibri" w:cs="Calibri"/>
          <w:b w:val="0"/>
          <w:iCs/>
          <w:color w:val="000000"/>
          <w:sz w:val="24"/>
          <w:szCs w:val="24"/>
        </w:rPr>
        <w:t xml:space="preserve">y submission of this bid/quote/proposal, each </w:t>
      </w:r>
      <w:r w:rsidR="007222C9" w:rsidRPr="007222C9">
        <w:rPr>
          <w:rFonts w:ascii="Calibri" w:eastAsia="Calibri" w:hAnsi="Calibri" w:cs="Times New Roman"/>
          <w:b w:val="0"/>
          <w:color w:val="000000"/>
          <w:sz w:val="24"/>
          <w:szCs w:val="24"/>
        </w:rPr>
        <w:t>supplier</w:t>
      </w:r>
      <w:r w:rsidR="007222C9" w:rsidRPr="007222C9">
        <w:rPr>
          <w:rFonts w:ascii="Calibri" w:eastAsia="Calibri" w:hAnsi="Calibri" w:cs="Calibri"/>
          <w:b w:val="0"/>
          <w:iCs/>
          <w:color w:val="000000"/>
          <w:sz w:val="24"/>
          <w:szCs w:val="24"/>
        </w:rPr>
        <w:t xml:space="preserve"> and each person signing on behalf of any </w:t>
      </w:r>
      <w:r w:rsidR="007222C9" w:rsidRPr="007222C9">
        <w:rPr>
          <w:rFonts w:ascii="Calibri" w:eastAsia="Calibri" w:hAnsi="Calibri" w:cs="Times New Roman"/>
          <w:b w:val="0"/>
          <w:color w:val="000000"/>
          <w:sz w:val="24"/>
          <w:szCs w:val="24"/>
        </w:rPr>
        <w:t>supplier</w:t>
      </w:r>
      <w:r w:rsidR="007222C9" w:rsidRPr="007222C9">
        <w:rPr>
          <w:rFonts w:ascii="Calibri" w:eastAsia="Calibri" w:hAnsi="Calibri" w:cs="Times New Roman"/>
          <w:b w:val="0"/>
          <w:color w:val="auto"/>
          <w:sz w:val="24"/>
          <w:szCs w:val="24"/>
        </w:rPr>
        <w:t xml:space="preserve"> </w:t>
      </w:r>
      <w:r w:rsidR="007222C9" w:rsidRPr="007222C9">
        <w:rPr>
          <w:rFonts w:ascii="Calibri" w:eastAsia="Calibri" w:hAnsi="Calibri" w:cs="Calibri"/>
          <w:b w:val="0"/>
          <w:iCs/>
          <w:color w:val="000000"/>
          <w:sz w:val="24"/>
          <w:szCs w:val="24"/>
        </w:rPr>
        <w:t xml:space="preserve">certifies, and in the case of a joint bid/quote/proposal, each party thereto certifies as to its own organization, under penalty of perjury, that to the best of its knowledge and belief that each </w:t>
      </w:r>
      <w:r w:rsidR="007222C9" w:rsidRPr="007222C9">
        <w:rPr>
          <w:rFonts w:ascii="Calibri" w:eastAsia="Calibri" w:hAnsi="Calibri" w:cs="Times New Roman"/>
          <w:b w:val="0"/>
          <w:color w:val="000000"/>
          <w:sz w:val="24"/>
          <w:szCs w:val="24"/>
        </w:rPr>
        <w:t>supplier</w:t>
      </w:r>
      <w:r w:rsidR="007222C9" w:rsidRPr="007222C9">
        <w:rPr>
          <w:rFonts w:ascii="Calibri" w:eastAsia="Calibri" w:hAnsi="Calibri" w:cs="Calibri"/>
          <w:b w:val="0"/>
          <w:iCs/>
          <w:color w:val="000000"/>
          <w:sz w:val="24"/>
          <w:szCs w:val="24"/>
        </w:rPr>
        <w:t xml:space="preserve"> is not on the list created pursuant to § 12-12-106.</w:t>
      </w:r>
    </w:p>
    <w:p w14:paraId="42EDB454" w14:textId="77777777" w:rsidR="007222C9" w:rsidRPr="007222C9" w:rsidRDefault="007222C9" w:rsidP="005F3DF4">
      <w:pPr>
        <w:spacing w:line="240" w:lineRule="auto"/>
        <w:jc w:val="both"/>
        <w:rPr>
          <w:rFonts w:ascii="Calibri" w:eastAsia="Calibri" w:hAnsi="Calibri" w:cs="Times New Roman"/>
          <w:color w:val="auto"/>
          <w:sz w:val="24"/>
          <w:szCs w:val="24"/>
        </w:rPr>
      </w:pPr>
    </w:p>
    <w:p w14:paraId="11B2165C" w14:textId="77777777" w:rsidR="007222C9" w:rsidRPr="007222C9" w:rsidRDefault="007222C9" w:rsidP="005F3DF4">
      <w:pPr>
        <w:spacing w:line="240" w:lineRule="auto"/>
        <w:jc w:val="center"/>
        <w:rPr>
          <w:rFonts w:ascii="Calibri" w:eastAsia="Calibri" w:hAnsi="Calibri" w:cs="Times New Roman"/>
          <w:color w:val="auto"/>
          <w:sz w:val="24"/>
          <w:szCs w:val="24"/>
        </w:rPr>
      </w:pPr>
      <w:r w:rsidRPr="007222C9">
        <w:rPr>
          <w:rFonts w:ascii="Calibri" w:eastAsia="Calibri" w:hAnsi="Calibri" w:cs="Times New Roman"/>
          <w:color w:val="auto"/>
          <w:sz w:val="24"/>
          <w:szCs w:val="24"/>
        </w:rPr>
        <w:t>Accuracy of Electronic Copies</w:t>
      </w:r>
    </w:p>
    <w:p w14:paraId="781085D6" w14:textId="14347DA7" w:rsidR="007222C9" w:rsidRDefault="00A51D01" w:rsidP="005F3DF4">
      <w:pPr>
        <w:spacing w:line="240" w:lineRule="auto"/>
        <w:ind w:left="432" w:hanging="432"/>
        <w:jc w:val="both"/>
        <w:rPr>
          <w:rFonts w:ascii="Calibri" w:eastAsia="Calibri" w:hAnsi="Calibri" w:cs="Times New Roman"/>
          <w:b w:val="0"/>
          <w:color w:val="auto"/>
          <w:sz w:val="24"/>
          <w:szCs w:val="24"/>
        </w:rPr>
      </w:pPr>
      <w:r>
        <w:rPr>
          <w:rFonts w:ascii="Calibri" w:eastAsia="Calibri" w:hAnsi="Calibri" w:cs="Times New Roman"/>
          <w:b w:val="0"/>
          <w:color w:val="auto"/>
          <w:sz w:val="24"/>
          <w:szCs w:val="24"/>
        </w:rPr>
        <w:t>9</w:t>
      </w:r>
      <w:r w:rsidR="007222C9" w:rsidRPr="007222C9">
        <w:rPr>
          <w:rFonts w:ascii="Calibri" w:eastAsia="Calibri" w:hAnsi="Calibri" w:cs="Times New Roman"/>
          <w:b w:val="0"/>
          <w:color w:val="auto"/>
          <w:sz w:val="24"/>
          <w:szCs w:val="24"/>
        </w:rPr>
        <w:t xml:space="preserve">. </w:t>
      </w:r>
      <w:r w:rsidR="007222C9" w:rsidRPr="007222C9">
        <w:rPr>
          <w:rFonts w:ascii="Calibri" w:eastAsia="Calibri" w:hAnsi="Calibri" w:cs="Times New Roman"/>
          <w:b w:val="0"/>
          <w:color w:val="auto"/>
          <w:sz w:val="24"/>
          <w:szCs w:val="24"/>
        </w:rPr>
        <w:tab/>
        <w:t>If the supplier provides electronic copies of the bid/proposal/quote to KCDC, the supplier certifies that the information provided on paper and in the electronic format is identical unless specifically noted otherwise.</w:t>
      </w:r>
    </w:p>
    <w:p w14:paraId="2AB4BF61" w14:textId="77777777" w:rsidR="006A0517" w:rsidRPr="007222C9" w:rsidRDefault="006A0517" w:rsidP="005F3DF4">
      <w:pPr>
        <w:spacing w:line="240" w:lineRule="auto"/>
        <w:ind w:left="432" w:hanging="432"/>
        <w:jc w:val="both"/>
        <w:rPr>
          <w:rFonts w:ascii="Calibri" w:eastAsia="Calibri" w:hAnsi="Calibri" w:cs="Times New Roman"/>
          <w:b w:val="0"/>
          <w:color w:val="auto"/>
          <w:sz w:val="24"/>
          <w:szCs w:val="24"/>
        </w:rPr>
      </w:pPr>
    </w:p>
    <w:p w14:paraId="2CEB4859" w14:textId="77777777" w:rsidR="007222C9" w:rsidRPr="007222C9" w:rsidRDefault="007222C9" w:rsidP="005F3DF4">
      <w:pPr>
        <w:autoSpaceDE w:val="0"/>
        <w:autoSpaceDN w:val="0"/>
        <w:spacing w:line="240" w:lineRule="auto"/>
        <w:jc w:val="center"/>
        <w:rPr>
          <w:rFonts w:ascii="Garamond" w:eastAsia="Calibri" w:hAnsi="Garamond" w:cs="Times New Roman"/>
          <w:bCs/>
          <w:color w:val="000000"/>
          <w:sz w:val="24"/>
          <w:szCs w:val="24"/>
          <w:u w:val="single"/>
        </w:rPr>
      </w:pPr>
      <w:r w:rsidRPr="007222C9">
        <w:rPr>
          <w:rFonts w:ascii="Calibri" w:eastAsia="Calibri" w:hAnsi="Calibri" w:cs="Calibri"/>
          <w:bCs/>
          <w:iCs/>
          <w:color w:val="000000"/>
          <w:sz w:val="24"/>
          <w:szCs w:val="24"/>
        </w:rPr>
        <w:lastRenderedPageBreak/>
        <w:t>General</w:t>
      </w:r>
    </w:p>
    <w:p w14:paraId="59433D7F" w14:textId="7506EFE6" w:rsidR="007222C9" w:rsidRPr="007222C9" w:rsidRDefault="007222C9" w:rsidP="005F3DF4">
      <w:pPr>
        <w:spacing w:line="240" w:lineRule="auto"/>
        <w:ind w:left="432" w:hanging="432"/>
        <w:jc w:val="both"/>
        <w:rPr>
          <w:rFonts w:ascii="Calibri" w:eastAsia="Calibri" w:hAnsi="Calibri" w:cs="Times New Roman"/>
          <w:b w:val="0"/>
          <w:color w:val="auto"/>
          <w:sz w:val="24"/>
          <w:szCs w:val="24"/>
        </w:rPr>
      </w:pPr>
      <w:r w:rsidRPr="007222C9">
        <w:rPr>
          <w:rFonts w:ascii="Calibri" w:eastAsia="Calibri" w:hAnsi="Calibri" w:cs="Times New Roman"/>
          <w:b w:val="0"/>
          <w:color w:val="auto"/>
          <w:sz w:val="24"/>
          <w:szCs w:val="24"/>
        </w:rPr>
        <w:t>1</w:t>
      </w:r>
      <w:r w:rsidR="00A51D01">
        <w:rPr>
          <w:rFonts w:ascii="Calibri" w:eastAsia="Calibri" w:hAnsi="Calibri" w:cs="Times New Roman"/>
          <w:b w:val="0"/>
          <w:color w:val="auto"/>
          <w:sz w:val="24"/>
          <w:szCs w:val="24"/>
        </w:rPr>
        <w:t>0</w:t>
      </w:r>
      <w:r w:rsidRPr="007222C9">
        <w:rPr>
          <w:rFonts w:ascii="Calibri" w:eastAsia="Calibri" w:hAnsi="Calibri" w:cs="Times New Roman"/>
          <w:b w:val="0"/>
          <w:color w:val="auto"/>
          <w:sz w:val="24"/>
          <w:szCs w:val="24"/>
        </w:rPr>
        <w:t xml:space="preserve">.  </w:t>
      </w:r>
      <w:r w:rsidRPr="007222C9">
        <w:rPr>
          <w:rFonts w:ascii="Calibri" w:eastAsia="Calibri" w:hAnsi="Calibri" w:cs="Times New Roman"/>
          <w:b w:val="0"/>
          <w:color w:val="auto"/>
          <w:sz w:val="24"/>
          <w:szCs w:val="24"/>
        </w:rPr>
        <w:tab/>
        <w:t>Neither the said supplier nor any of its officers, partners, owners, agents, representatives, or employees,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039B0FB3" w14:textId="77777777" w:rsidR="007222C9" w:rsidRPr="007222C9" w:rsidRDefault="007222C9" w:rsidP="005F3DF4">
      <w:pPr>
        <w:spacing w:line="240" w:lineRule="auto"/>
        <w:jc w:val="both"/>
        <w:rPr>
          <w:rFonts w:ascii="Calibri" w:eastAsia="Calibri" w:hAnsi="Calibri" w:cs="Times New Roman"/>
          <w:b w:val="0"/>
          <w:color w:val="auto"/>
          <w:sz w:val="24"/>
          <w:szCs w:val="24"/>
        </w:rPr>
      </w:pPr>
    </w:p>
    <w:p w14:paraId="6EB60258" w14:textId="58728C2C" w:rsidR="007222C9" w:rsidRPr="007222C9" w:rsidRDefault="007222C9" w:rsidP="005F3DF4">
      <w:pPr>
        <w:spacing w:line="240" w:lineRule="auto"/>
        <w:ind w:left="432" w:hanging="432"/>
        <w:jc w:val="both"/>
        <w:rPr>
          <w:rFonts w:ascii="Calibri" w:eastAsia="Calibri" w:hAnsi="Calibri" w:cs="Times New Roman"/>
          <w:b w:val="0"/>
          <w:color w:val="auto"/>
          <w:sz w:val="24"/>
          <w:szCs w:val="24"/>
        </w:rPr>
      </w:pPr>
      <w:r w:rsidRPr="007222C9">
        <w:rPr>
          <w:rFonts w:ascii="Calibri" w:eastAsia="Calibri" w:hAnsi="Calibri" w:cs="Times New Roman"/>
          <w:b w:val="0"/>
          <w:color w:val="auto"/>
          <w:sz w:val="24"/>
          <w:szCs w:val="24"/>
        </w:rPr>
        <w:t>1</w:t>
      </w:r>
      <w:r w:rsidR="00A51D01">
        <w:rPr>
          <w:rFonts w:ascii="Calibri" w:eastAsia="Calibri" w:hAnsi="Calibri" w:cs="Times New Roman"/>
          <w:b w:val="0"/>
          <w:color w:val="auto"/>
          <w:sz w:val="24"/>
          <w:szCs w:val="24"/>
        </w:rPr>
        <w:t>1</w:t>
      </w:r>
      <w:r w:rsidRPr="007222C9">
        <w:rPr>
          <w:rFonts w:ascii="Calibri" w:eastAsia="Calibri" w:hAnsi="Calibri" w:cs="Times New Roman"/>
          <w:b w:val="0"/>
          <w:color w:val="auto"/>
          <w:sz w:val="24"/>
          <w:szCs w:val="24"/>
        </w:rPr>
        <w:t xml:space="preserve">.  </w:t>
      </w:r>
      <w:r w:rsidRPr="007222C9">
        <w:rPr>
          <w:rFonts w:ascii="Calibri" w:eastAsia="Calibri" w:hAnsi="Calibri" w:cs="Times New Roman"/>
          <w:b w:val="0"/>
          <w:color w:val="auto"/>
          <w:sz w:val="24"/>
          <w:szCs w:val="24"/>
        </w:rPr>
        <w:tab/>
        <w:t>The prices quoted in the attached offer are fair, proper and not tainted by any collusion, conspiracy, or unlawful agreement on the part of the supplier or any of its agents, representatives, owners, employees, or parties in interest, including this affiant.</w:t>
      </w:r>
    </w:p>
    <w:p w14:paraId="5784CC46" w14:textId="77777777" w:rsidR="007222C9" w:rsidRPr="007222C9" w:rsidRDefault="007222C9" w:rsidP="005F3DF4">
      <w:pPr>
        <w:spacing w:line="240" w:lineRule="auto"/>
        <w:ind w:left="432" w:hanging="432"/>
        <w:jc w:val="both"/>
        <w:rPr>
          <w:rFonts w:ascii="Calibri" w:eastAsia="Calibri" w:hAnsi="Calibri" w:cs="Times New Roman"/>
          <w:b w:val="0"/>
          <w:color w:val="auto"/>
          <w:sz w:val="24"/>
          <w:szCs w:val="24"/>
        </w:rPr>
      </w:pPr>
    </w:p>
    <w:p w14:paraId="1C9D7F42" w14:textId="77777777" w:rsidR="007222C9" w:rsidRPr="007222C9" w:rsidRDefault="007222C9" w:rsidP="005F3DF4">
      <w:pPr>
        <w:spacing w:line="240" w:lineRule="auto"/>
        <w:jc w:val="center"/>
        <w:rPr>
          <w:rFonts w:ascii="Calibri" w:eastAsia="Calibri" w:hAnsi="Calibri" w:cs="Times New Roman"/>
          <w:bCs/>
          <w:color w:val="auto"/>
          <w:sz w:val="24"/>
          <w:szCs w:val="24"/>
        </w:rPr>
      </w:pPr>
      <w:r w:rsidRPr="007222C9">
        <w:rPr>
          <w:rFonts w:ascii="Calibri" w:eastAsia="Calibri" w:hAnsi="Calibri" w:cs="Times New Roman"/>
          <w:bCs/>
          <w:color w:val="auto"/>
          <w:sz w:val="24"/>
          <w:szCs w:val="24"/>
        </w:rPr>
        <w:t>No Contact/No Advocacy Affidavit</w:t>
      </w:r>
    </w:p>
    <w:p w14:paraId="6127DB0B" w14:textId="4BF241F4" w:rsidR="007222C9" w:rsidRPr="007222C9" w:rsidRDefault="007222C9" w:rsidP="005F3DF4">
      <w:pPr>
        <w:spacing w:line="240" w:lineRule="auto"/>
        <w:ind w:left="432" w:hanging="432"/>
        <w:jc w:val="both"/>
        <w:rPr>
          <w:rFonts w:ascii="Calibri" w:eastAsia="Calibri" w:hAnsi="Calibri" w:cs="Times New Roman"/>
          <w:b w:val="0"/>
          <w:snapToGrid w:val="0"/>
          <w:color w:val="auto"/>
          <w:sz w:val="24"/>
          <w:szCs w:val="24"/>
        </w:rPr>
      </w:pPr>
      <w:r w:rsidRPr="007222C9">
        <w:rPr>
          <w:rFonts w:ascii="Calibri" w:eastAsia="Calibri" w:hAnsi="Calibri" w:cs="Times New Roman"/>
          <w:b w:val="0"/>
          <w:snapToGrid w:val="0"/>
          <w:color w:val="auto"/>
          <w:sz w:val="24"/>
          <w:szCs w:val="24"/>
        </w:rPr>
        <w:t>1</w:t>
      </w:r>
      <w:r w:rsidR="00A51D01">
        <w:rPr>
          <w:rFonts w:ascii="Calibri" w:eastAsia="Calibri" w:hAnsi="Calibri" w:cs="Times New Roman"/>
          <w:b w:val="0"/>
          <w:snapToGrid w:val="0"/>
          <w:color w:val="auto"/>
          <w:sz w:val="24"/>
          <w:szCs w:val="24"/>
        </w:rPr>
        <w:t>2</w:t>
      </w:r>
      <w:r w:rsidRPr="007222C9">
        <w:rPr>
          <w:rFonts w:ascii="Calibri" w:eastAsia="Calibri" w:hAnsi="Calibri" w:cs="Times New Roman"/>
          <w:b w:val="0"/>
          <w:snapToGrid w:val="0"/>
          <w:color w:val="auto"/>
          <w:sz w:val="24"/>
          <w:szCs w:val="24"/>
        </w:rPr>
        <w:t xml:space="preserve">. </w:t>
      </w:r>
      <w:r w:rsidRPr="007222C9">
        <w:rPr>
          <w:rFonts w:ascii="Calibri" w:eastAsia="Calibri" w:hAnsi="Calibri" w:cs="Times New Roman"/>
          <w:b w:val="0"/>
          <w:snapToGrid w:val="0"/>
          <w:color w:val="auto"/>
          <w:sz w:val="24"/>
          <w:szCs w:val="24"/>
        </w:rPr>
        <w:tab/>
        <w:t>After this solicitation is issued, contact initiated by any supplier with any KCDC representative concerning this solicitation is prohibited-except for communication with the Procurement Division. My signature signifies that no unauthorized contact occurred.</w:t>
      </w:r>
    </w:p>
    <w:p w14:paraId="510B2D8E" w14:textId="77777777" w:rsidR="007222C9" w:rsidRPr="007222C9" w:rsidRDefault="007222C9" w:rsidP="005F3DF4">
      <w:pPr>
        <w:spacing w:line="240" w:lineRule="auto"/>
        <w:contextualSpacing/>
        <w:jc w:val="both"/>
        <w:rPr>
          <w:rFonts w:ascii="Calibri" w:eastAsia="Calibri" w:hAnsi="Calibri" w:cs="Times New Roman"/>
          <w:b w:val="0"/>
          <w:snapToGrid w:val="0"/>
          <w:color w:val="auto"/>
          <w:sz w:val="24"/>
          <w:szCs w:val="24"/>
        </w:rPr>
      </w:pPr>
    </w:p>
    <w:p w14:paraId="34DF8464" w14:textId="4B3A7447" w:rsidR="007222C9" w:rsidRPr="007222C9" w:rsidRDefault="007222C9" w:rsidP="005F3DF4">
      <w:pPr>
        <w:spacing w:line="240" w:lineRule="auto"/>
        <w:ind w:left="432" w:hanging="432"/>
        <w:contextualSpacing/>
        <w:jc w:val="both"/>
        <w:rPr>
          <w:rFonts w:ascii="Calibri" w:eastAsia="Calibri" w:hAnsi="Calibri" w:cs="Times New Roman"/>
          <w:b w:val="0"/>
          <w:snapToGrid w:val="0"/>
          <w:color w:val="auto"/>
          <w:sz w:val="24"/>
          <w:szCs w:val="24"/>
        </w:rPr>
      </w:pPr>
      <w:r w:rsidRPr="007222C9">
        <w:rPr>
          <w:rFonts w:ascii="Calibri" w:eastAsia="Calibri" w:hAnsi="Calibri" w:cs="Times New Roman"/>
          <w:b w:val="0"/>
          <w:snapToGrid w:val="0"/>
          <w:color w:val="auto"/>
          <w:sz w:val="24"/>
          <w:szCs w:val="24"/>
        </w:rPr>
        <w:t>1</w:t>
      </w:r>
      <w:r w:rsidR="00A51D01">
        <w:rPr>
          <w:rFonts w:ascii="Calibri" w:eastAsia="Calibri" w:hAnsi="Calibri" w:cs="Times New Roman"/>
          <w:b w:val="0"/>
          <w:snapToGrid w:val="0"/>
          <w:color w:val="auto"/>
          <w:sz w:val="24"/>
          <w:szCs w:val="24"/>
        </w:rPr>
        <w:t>3</w:t>
      </w:r>
      <w:r w:rsidRPr="007222C9">
        <w:rPr>
          <w:rFonts w:ascii="Calibri" w:eastAsia="Calibri" w:hAnsi="Calibri" w:cs="Times New Roman"/>
          <w:b w:val="0"/>
          <w:snapToGrid w:val="0"/>
          <w:color w:val="auto"/>
          <w:sz w:val="24"/>
          <w:szCs w:val="24"/>
        </w:rPr>
        <w:t xml:space="preserve">. </w:t>
      </w:r>
      <w:r w:rsidRPr="007222C9">
        <w:rPr>
          <w:rFonts w:ascii="Calibri" w:eastAsia="Calibri" w:hAnsi="Calibri" w:cs="Times New Roman"/>
          <w:b w:val="0"/>
          <w:snapToGrid w:val="0"/>
          <w:color w:val="auto"/>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7DE6C811" w14:textId="77777777" w:rsidR="007222C9" w:rsidRPr="007222C9" w:rsidRDefault="007222C9" w:rsidP="005F3DF4">
      <w:pPr>
        <w:spacing w:line="240" w:lineRule="auto"/>
        <w:jc w:val="both"/>
        <w:rPr>
          <w:rFonts w:ascii="Calibri" w:eastAsia="Calibri" w:hAnsi="Calibri" w:cs="Times New Roman"/>
          <w:b w:val="0"/>
          <w:color w:val="auto"/>
          <w:sz w:val="24"/>
          <w:szCs w:val="24"/>
        </w:rPr>
      </w:pPr>
    </w:p>
    <w:p w14:paraId="199628EB" w14:textId="77777777" w:rsidR="007222C9" w:rsidRPr="007222C9" w:rsidRDefault="007222C9" w:rsidP="005F3DF4">
      <w:pPr>
        <w:spacing w:line="240" w:lineRule="auto"/>
        <w:ind w:left="432" w:hanging="432"/>
        <w:contextualSpacing/>
        <w:jc w:val="center"/>
        <w:rPr>
          <w:rFonts w:ascii="Calibri" w:eastAsia="Calibri" w:hAnsi="Calibri" w:cs="Times New Roman"/>
          <w:snapToGrid w:val="0"/>
          <w:color w:val="auto"/>
          <w:sz w:val="24"/>
          <w:szCs w:val="24"/>
        </w:rPr>
      </w:pPr>
      <w:r w:rsidRPr="007222C9">
        <w:rPr>
          <w:rFonts w:ascii="Calibri" w:eastAsia="Calibri" w:hAnsi="Calibri" w:cs="Times New Roman"/>
          <w:snapToGrid w:val="0"/>
          <w:color w:val="auto"/>
          <w:sz w:val="24"/>
          <w:szCs w:val="24"/>
        </w:rPr>
        <w:t xml:space="preserve">Non-Boycott of Israel Affidavit </w:t>
      </w:r>
      <w:r w:rsidRPr="007222C9">
        <w:rPr>
          <w:rFonts w:ascii="Calibri" w:eastAsia="Calibri" w:hAnsi="Calibri" w:cs="Times New Roman"/>
          <w:b w:val="0"/>
          <w:snapToGrid w:val="0"/>
          <w:color w:val="auto"/>
          <w:sz w:val="24"/>
          <w:szCs w:val="24"/>
        </w:rPr>
        <w:t xml:space="preserve"> (TCA 12-4-1 et seq.),</w:t>
      </w:r>
    </w:p>
    <w:p w14:paraId="30AC72D9" w14:textId="3611DB03" w:rsidR="007222C9" w:rsidRPr="007222C9" w:rsidRDefault="007222C9" w:rsidP="005F3DF4">
      <w:pPr>
        <w:pBdr>
          <w:bottom w:val="single" w:sz="6" w:space="1" w:color="auto"/>
        </w:pBdr>
        <w:spacing w:line="240" w:lineRule="auto"/>
        <w:ind w:left="432" w:hanging="432"/>
        <w:contextualSpacing/>
        <w:jc w:val="both"/>
        <w:rPr>
          <w:rFonts w:ascii="Calibri" w:eastAsia="Calibri" w:hAnsi="Calibri" w:cs="Times New Roman"/>
          <w:b w:val="0"/>
          <w:snapToGrid w:val="0"/>
          <w:color w:val="auto"/>
          <w:sz w:val="24"/>
          <w:szCs w:val="24"/>
        </w:rPr>
      </w:pPr>
      <w:r w:rsidRPr="007222C9">
        <w:rPr>
          <w:rFonts w:ascii="Calibri" w:eastAsia="Calibri" w:hAnsi="Calibri" w:cs="Times New Roman"/>
          <w:b w:val="0"/>
          <w:snapToGrid w:val="0"/>
          <w:color w:val="auto"/>
          <w:sz w:val="24"/>
          <w:szCs w:val="24"/>
        </w:rPr>
        <w:t>1</w:t>
      </w:r>
      <w:r w:rsidR="00A51D01">
        <w:rPr>
          <w:rFonts w:ascii="Calibri" w:eastAsia="Calibri" w:hAnsi="Calibri" w:cs="Times New Roman"/>
          <w:b w:val="0"/>
          <w:snapToGrid w:val="0"/>
          <w:color w:val="auto"/>
          <w:sz w:val="24"/>
          <w:szCs w:val="24"/>
        </w:rPr>
        <w:t>4</w:t>
      </w:r>
      <w:r w:rsidRPr="007222C9">
        <w:rPr>
          <w:rFonts w:ascii="Calibri" w:eastAsia="Calibri" w:hAnsi="Calibri" w:cs="Times New Roman"/>
          <w:b w:val="0"/>
          <w:snapToGrid w:val="0"/>
          <w:color w:val="auto"/>
          <w:sz w:val="24"/>
          <w:szCs w:val="24"/>
        </w:rPr>
        <w:t>.</w:t>
      </w:r>
      <w:r w:rsidRPr="007222C9">
        <w:rPr>
          <w:rFonts w:ascii="Calibri" w:eastAsia="Calibri" w:hAnsi="Calibri" w:cs="Times New Roman"/>
          <w:b w:val="0"/>
          <w:snapToGrid w:val="0"/>
          <w:color w:val="auto"/>
          <w:sz w:val="24"/>
          <w:szCs w:val="24"/>
        </w:rPr>
        <w:tab/>
        <w:t xml:space="preserve">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Applicable only to contracts of $250,000 or more and to suppliers with 10 or more employees. </w:t>
      </w:r>
    </w:p>
    <w:p w14:paraId="62BEC081" w14:textId="77777777" w:rsidR="007222C9" w:rsidRPr="007222C9" w:rsidRDefault="007222C9" w:rsidP="005F3DF4">
      <w:pPr>
        <w:pBdr>
          <w:bottom w:val="single" w:sz="6" w:space="1" w:color="auto"/>
        </w:pBdr>
        <w:spacing w:line="240" w:lineRule="auto"/>
        <w:ind w:left="432" w:hanging="432"/>
        <w:contextualSpacing/>
        <w:jc w:val="both"/>
        <w:rPr>
          <w:rFonts w:ascii="Calibri" w:eastAsia="Calibri" w:hAnsi="Calibri" w:cs="Times New Roman"/>
          <w:b w:val="0"/>
          <w:snapToGrid w:val="0"/>
          <w:color w:val="auto"/>
          <w:sz w:val="24"/>
          <w:szCs w:val="24"/>
        </w:rPr>
      </w:pPr>
    </w:p>
    <w:p w14:paraId="6FD02D54" w14:textId="77777777" w:rsidR="00A51D01" w:rsidRDefault="00A51D01" w:rsidP="005F3DF4">
      <w:pPr>
        <w:spacing w:line="240" w:lineRule="auto"/>
        <w:ind w:left="432"/>
        <w:contextualSpacing/>
        <w:jc w:val="both"/>
        <w:rPr>
          <w:rFonts w:ascii="Calibri" w:eastAsia="Calibri" w:hAnsi="Calibri" w:cs="Times New Roman"/>
          <w:b w:val="0"/>
          <w:snapToGrid w:val="0"/>
          <w:color w:val="auto"/>
          <w:sz w:val="24"/>
          <w:szCs w:val="24"/>
        </w:rPr>
      </w:pPr>
    </w:p>
    <w:p w14:paraId="4D5323CD" w14:textId="77777777" w:rsidR="00A51D01" w:rsidRDefault="00A51D01" w:rsidP="005F3DF4">
      <w:pPr>
        <w:spacing w:line="240" w:lineRule="auto"/>
        <w:ind w:left="432"/>
        <w:contextualSpacing/>
        <w:jc w:val="both"/>
        <w:rPr>
          <w:rFonts w:ascii="Calibri" w:eastAsia="Calibri" w:hAnsi="Calibri" w:cs="Times New Roman"/>
          <w:b w:val="0"/>
          <w:snapToGrid w:val="0"/>
          <w:color w:val="auto"/>
          <w:sz w:val="24"/>
          <w:szCs w:val="24"/>
        </w:rPr>
      </w:pPr>
    </w:p>
    <w:p w14:paraId="4AEBEE41" w14:textId="2067E89A" w:rsidR="007222C9" w:rsidRPr="007222C9" w:rsidRDefault="007222C9" w:rsidP="005F3DF4">
      <w:pPr>
        <w:spacing w:line="240" w:lineRule="auto"/>
        <w:ind w:left="432"/>
        <w:contextualSpacing/>
        <w:jc w:val="both"/>
        <w:rPr>
          <w:rFonts w:ascii="Calibri" w:eastAsia="Calibri" w:hAnsi="Calibri" w:cs="Times New Roman"/>
          <w:b w:val="0"/>
          <w:snapToGrid w:val="0"/>
          <w:color w:val="auto"/>
          <w:sz w:val="24"/>
          <w:szCs w:val="24"/>
        </w:rPr>
      </w:pPr>
      <w:r w:rsidRPr="007222C9">
        <w:rPr>
          <w:rFonts w:ascii="Calibri" w:eastAsia="Calibri" w:hAnsi="Calibri" w:cs="Times New Roman"/>
          <w:b w:val="0"/>
          <w:snapToGrid w:val="0"/>
          <w:color w:val="auto"/>
          <w:sz w:val="24"/>
          <w:szCs w:val="24"/>
        </w:rPr>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582001D6" w14:textId="77777777" w:rsidR="007222C9" w:rsidRDefault="007222C9" w:rsidP="005F3DF4">
      <w:pPr>
        <w:spacing w:line="240" w:lineRule="auto"/>
        <w:ind w:left="432"/>
        <w:contextualSpacing/>
        <w:jc w:val="both"/>
        <w:rPr>
          <w:rFonts w:ascii="Calibri" w:eastAsia="Calibri" w:hAnsi="Calibri" w:cs="Times New Roman"/>
          <w:b w:val="0"/>
          <w:snapToGrid w:val="0"/>
          <w:color w:val="auto"/>
          <w:sz w:val="24"/>
          <w:szCs w:val="24"/>
        </w:rPr>
      </w:pPr>
    </w:p>
    <w:tbl>
      <w:tblPr>
        <w:tblStyle w:val="GridTable2-Accent1"/>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6210"/>
      </w:tblGrid>
      <w:tr w:rsidR="00242C94" w:rsidRPr="00057576" w14:paraId="58E13FFA" w14:textId="77777777" w:rsidTr="005E23EE">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bottom w:val="none" w:sz="0" w:space="0" w:color="auto"/>
              <w:right w:val="none" w:sz="0" w:space="0" w:color="auto"/>
            </w:tcBorders>
            <w:shd w:val="clear" w:color="auto" w:fill="64C9FC" w:themeFill="accent1" w:themeFillTint="66"/>
            <w:vAlign w:val="center"/>
          </w:tcPr>
          <w:p w14:paraId="19DCB8DE" w14:textId="2E92AEA4" w:rsidR="00242C94" w:rsidRPr="00057576" w:rsidRDefault="00242C94" w:rsidP="00242C94">
            <w:pPr>
              <w:rPr>
                <w:sz w:val="24"/>
                <w:szCs w:val="24"/>
              </w:rPr>
            </w:pPr>
            <w:r>
              <w:rPr>
                <w:b/>
                <w:bCs w:val="0"/>
                <w:color w:val="auto"/>
                <w:sz w:val="24"/>
                <w:szCs w:val="24"/>
              </w:rPr>
              <w:t>Signed By</w:t>
            </w:r>
          </w:p>
        </w:tc>
        <w:tc>
          <w:tcPr>
            <w:cnfStyle w:val="000100000000" w:firstRow="0" w:lastRow="0" w:firstColumn="0" w:lastColumn="1" w:oddVBand="0" w:evenVBand="0" w:oddHBand="0" w:evenHBand="0" w:firstRowFirstColumn="0" w:firstRowLastColumn="0" w:lastRowFirstColumn="0" w:lastRowLastColumn="0"/>
            <w:tcW w:w="6210" w:type="dxa"/>
            <w:tcBorders>
              <w:top w:val="none" w:sz="0" w:space="0" w:color="auto"/>
              <w:left w:val="none" w:sz="0" w:space="0" w:color="auto"/>
              <w:bottom w:val="none" w:sz="0" w:space="0" w:color="auto"/>
            </w:tcBorders>
            <w:shd w:val="clear" w:color="auto" w:fill="64C9FC" w:themeFill="accent1" w:themeFillTint="66"/>
            <w:vAlign w:val="center"/>
          </w:tcPr>
          <w:p w14:paraId="43ACD7D8" w14:textId="4C429687" w:rsidR="00242C94" w:rsidRPr="00057576" w:rsidRDefault="00242C94" w:rsidP="00F86678">
            <w:pPr>
              <w:jc w:val="center"/>
              <w:rPr>
                <w:b/>
                <w:bCs w:val="0"/>
                <w:sz w:val="24"/>
                <w:szCs w:val="24"/>
              </w:rPr>
            </w:pPr>
          </w:p>
        </w:tc>
      </w:tr>
      <w:tr w:rsidR="00242C94" w:rsidRPr="00043DF1" w14:paraId="24150DFF" w14:textId="77777777" w:rsidTr="005E23EE">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546030BC" w14:textId="23DD1A0C" w:rsidR="00242C94" w:rsidRPr="00057576" w:rsidRDefault="00242C94" w:rsidP="00242C94">
            <w:pPr>
              <w:pStyle w:val="TableParagraph"/>
              <w:rPr>
                <w:rFonts w:asciiTheme="minorHAnsi" w:hAnsiTheme="minorHAnsi" w:cstheme="minorHAnsi"/>
                <w:b w:val="0"/>
                <w:bCs w:val="0"/>
                <w:sz w:val="24"/>
                <w:szCs w:val="24"/>
              </w:rPr>
            </w:pPr>
            <w:r>
              <w:rPr>
                <w:rFonts w:asciiTheme="minorHAnsi" w:hAnsiTheme="minorHAnsi"/>
                <w:sz w:val="24"/>
                <w:szCs w:val="24"/>
              </w:rPr>
              <w:t>Printed Name</w:t>
            </w:r>
          </w:p>
        </w:tc>
        <w:tc>
          <w:tcPr>
            <w:cnfStyle w:val="000100000000" w:firstRow="0" w:lastRow="0" w:firstColumn="0" w:lastColumn="1" w:oddVBand="0" w:evenVBand="0" w:oddHBand="0" w:evenHBand="0" w:firstRowFirstColumn="0" w:firstRowLastColumn="0" w:lastRowFirstColumn="0" w:lastRowLastColumn="0"/>
            <w:tcW w:w="6210" w:type="dxa"/>
            <w:shd w:val="clear" w:color="auto" w:fill="FFFFFF" w:themeFill="background1"/>
          </w:tcPr>
          <w:p w14:paraId="26DDBFD5" w14:textId="743CFD72" w:rsidR="00242C94" w:rsidRPr="00043DF1" w:rsidRDefault="00242C94" w:rsidP="00F86678">
            <w:pPr>
              <w:rPr>
                <w:bCs w:val="0"/>
                <w:color w:val="auto"/>
                <w:sz w:val="24"/>
                <w:szCs w:val="24"/>
              </w:rPr>
            </w:pPr>
          </w:p>
        </w:tc>
      </w:tr>
      <w:tr w:rsidR="00242C94" w:rsidRPr="00043DF1" w14:paraId="6BE23944" w14:textId="77777777" w:rsidTr="005E23EE">
        <w:trPr>
          <w:cnfStyle w:val="010000000000" w:firstRow="0" w:lastRow="1"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bottom w:val="none" w:sz="0" w:space="0" w:color="auto"/>
              <w:right w:val="none" w:sz="0" w:space="0" w:color="auto"/>
            </w:tcBorders>
            <w:shd w:val="clear" w:color="auto" w:fill="64C9FC" w:themeFill="accent1" w:themeFillTint="66"/>
          </w:tcPr>
          <w:p w14:paraId="56C6AB47" w14:textId="42A3B574" w:rsidR="00242C94" w:rsidRPr="00057576" w:rsidRDefault="00242C94" w:rsidP="00F86678">
            <w:pPr>
              <w:pStyle w:val="TableParagraph"/>
              <w:jc w:val="both"/>
              <w:rPr>
                <w:rFonts w:asciiTheme="minorHAnsi" w:hAnsiTheme="minorHAnsi" w:cstheme="minorHAnsi"/>
                <w:b w:val="0"/>
                <w:bCs w:val="0"/>
                <w:sz w:val="24"/>
                <w:szCs w:val="24"/>
              </w:rPr>
            </w:pPr>
            <w:r>
              <w:rPr>
                <w:rFonts w:asciiTheme="minorHAnsi" w:hAnsiTheme="minorHAnsi"/>
                <w:sz w:val="24"/>
                <w:szCs w:val="24"/>
              </w:rPr>
              <w:t>Title</w:t>
            </w:r>
          </w:p>
        </w:tc>
        <w:tc>
          <w:tcPr>
            <w:cnfStyle w:val="000100000000" w:firstRow="0" w:lastRow="0" w:firstColumn="0" w:lastColumn="1" w:oddVBand="0" w:evenVBand="0" w:oddHBand="0" w:evenHBand="0" w:firstRowFirstColumn="0" w:firstRowLastColumn="0" w:lastRowFirstColumn="0" w:lastRowLastColumn="0"/>
            <w:tcW w:w="6210" w:type="dxa"/>
            <w:tcBorders>
              <w:top w:val="none" w:sz="0" w:space="0" w:color="auto"/>
              <w:left w:val="none" w:sz="0" w:space="0" w:color="auto"/>
              <w:bottom w:val="none" w:sz="0" w:space="0" w:color="auto"/>
            </w:tcBorders>
            <w:shd w:val="clear" w:color="auto" w:fill="64C9FC" w:themeFill="accent1" w:themeFillTint="66"/>
          </w:tcPr>
          <w:p w14:paraId="55D51DBA" w14:textId="1D7503F3" w:rsidR="00242C94" w:rsidRPr="00043DF1" w:rsidRDefault="00242C94" w:rsidP="00F86678">
            <w:pPr>
              <w:rPr>
                <w:bCs w:val="0"/>
                <w:color w:val="auto"/>
                <w:sz w:val="24"/>
                <w:szCs w:val="24"/>
              </w:rPr>
            </w:pPr>
          </w:p>
        </w:tc>
      </w:tr>
    </w:tbl>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64C9FC" w:themeFill="accent1" w:themeFillTint="66"/>
        <w:tblLayout w:type="fixed"/>
        <w:tblLook w:val="00A0" w:firstRow="1" w:lastRow="0" w:firstColumn="1" w:lastColumn="0" w:noHBand="0" w:noVBand="0"/>
      </w:tblPr>
      <w:tblGrid>
        <w:gridCol w:w="2764"/>
        <w:gridCol w:w="7200"/>
      </w:tblGrid>
      <w:tr w:rsidR="009E165B" w:rsidRPr="00141CED" w14:paraId="3D0357D9" w14:textId="77777777" w:rsidTr="00F86678">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2F92B457" w14:textId="31B74B62" w:rsidR="009E165B" w:rsidRPr="00141CED" w:rsidRDefault="009E165B" w:rsidP="00F86678">
            <w:pPr>
              <w:spacing w:line="240" w:lineRule="auto"/>
              <w:jc w:val="both"/>
              <w:rPr>
                <w:rFonts w:ascii="Calibri" w:eastAsia="Calibri" w:hAnsi="Calibri" w:cs="Times New Roman"/>
                <w:color w:val="auto"/>
                <w:sz w:val="24"/>
                <w:szCs w:val="24"/>
              </w:rPr>
            </w:pPr>
            <w:r w:rsidRPr="00141CED">
              <w:rPr>
                <w:rFonts w:ascii="Calibri" w:eastAsia="Calibri" w:hAnsi="Calibri" w:cs="Times New Roman"/>
                <w:color w:val="auto"/>
                <w:sz w:val="24"/>
                <w:szCs w:val="24"/>
              </w:rPr>
              <w:lastRenderedPageBreak/>
              <w:t xml:space="preserve">Solicitation Document </w:t>
            </w:r>
            <w:r w:rsidR="009A75C0">
              <w:rPr>
                <w:rFonts w:ascii="Calibri" w:eastAsia="Calibri" w:hAnsi="Calibri" w:cs="Times New Roman"/>
                <w:color w:val="auto"/>
                <w:sz w:val="24"/>
                <w:szCs w:val="24"/>
              </w:rPr>
              <w:t>C</w:t>
            </w:r>
          </w:p>
        </w:tc>
        <w:tc>
          <w:tcPr>
            <w:tcW w:w="7200"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2A1D3191" w14:textId="222FA9DC" w:rsidR="009E165B" w:rsidRPr="00141CED" w:rsidRDefault="00CB79AA" w:rsidP="00F86678">
            <w:pPr>
              <w:spacing w:line="240" w:lineRule="auto"/>
              <w:jc w:val="both"/>
              <w:rPr>
                <w:rFonts w:ascii="Calibri" w:eastAsia="Calibri" w:hAnsi="Calibri" w:cs="Times New Roman"/>
                <w:color w:val="auto"/>
                <w:sz w:val="24"/>
                <w:szCs w:val="24"/>
              </w:rPr>
            </w:pPr>
            <w:r>
              <w:rPr>
                <w:rFonts w:ascii="Calibri" w:eastAsia="Calibri" w:hAnsi="Calibri" w:cs="Calibri"/>
                <w:bCs/>
                <w:color w:val="auto"/>
                <w:sz w:val="24"/>
                <w:szCs w:val="24"/>
              </w:rPr>
              <w:t>HUD Form 5369A</w:t>
            </w:r>
          </w:p>
        </w:tc>
      </w:tr>
    </w:tbl>
    <w:p w14:paraId="62A24AE2" w14:textId="2732F7EE" w:rsidR="00C81396" w:rsidRDefault="002E037A" w:rsidP="00141CED">
      <w:pPr>
        <w:autoSpaceDE w:val="0"/>
        <w:autoSpaceDN w:val="0"/>
        <w:adjustRightInd w:val="0"/>
        <w:spacing w:line="240" w:lineRule="auto"/>
        <w:jc w:val="center"/>
        <w:rPr>
          <w:rFonts w:ascii="Calibri" w:eastAsia="Calibri" w:hAnsi="Calibri" w:cs="Calibri"/>
          <w:bCs/>
          <w:color w:val="auto"/>
          <w:sz w:val="24"/>
          <w:szCs w:val="24"/>
          <w:u w:val="single"/>
        </w:rPr>
      </w:pPr>
      <w:r w:rsidRPr="00C6108A">
        <w:rPr>
          <w:rFonts w:cstheme="minorHAnsi"/>
          <w:noProof/>
          <w:color w:val="FF0000"/>
          <w:sz w:val="24"/>
          <w:szCs w:val="24"/>
        </w:rPr>
        <w:drawing>
          <wp:anchor distT="0" distB="0" distL="114300" distR="114300" simplePos="0" relativeHeight="251715584" behindDoc="1" locked="0" layoutInCell="1" allowOverlap="1" wp14:anchorId="50DE3B48" wp14:editId="09D9F592">
            <wp:simplePos x="0" y="0"/>
            <wp:positionH relativeFrom="margin">
              <wp:align>center</wp:align>
            </wp:positionH>
            <wp:positionV relativeFrom="paragraph">
              <wp:posOffset>219075</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p w14:paraId="4FF67BA1" w14:textId="29957B41"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9F9F8B2" w14:textId="45BAB808"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1797CE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FD8C34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58C026D"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CB2468C"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8E75D59"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99A210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62B17C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BD11C84"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C592451"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03FB4F5"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67524D7"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4C6050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53BCBD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9843AAE"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0E151E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A1F210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DA6CE2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0D3E970"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C3DCD5F"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359EE93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3F77D9E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3964424"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40E693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C18215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C0FE9DC"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4AE7BA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949876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F1B6D61"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33771FC9"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249E387"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88B0351"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13F8AE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765DE3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477E0ED"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4448B9D"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46F0491"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7BAAB1F"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1CA097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2C140EF"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37424DB" w14:textId="7B85252E" w:rsidR="00CB79AA" w:rsidRDefault="002E037A" w:rsidP="00141CED">
      <w:pPr>
        <w:autoSpaceDE w:val="0"/>
        <w:autoSpaceDN w:val="0"/>
        <w:adjustRightInd w:val="0"/>
        <w:spacing w:line="240" w:lineRule="auto"/>
        <w:jc w:val="center"/>
        <w:rPr>
          <w:rFonts w:ascii="Calibri" w:eastAsia="Calibri" w:hAnsi="Calibri" w:cs="Calibri"/>
          <w:bCs/>
          <w:color w:val="auto"/>
          <w:sz w:val="24"/>
          <w:szCs w:val="24"/>
          <w:u w:val="single"/>
        </w:rPr>
      </w:pPr>
      <w:r w:rsidRPr="00C6108A">
        <w:rPr>
          <w:rFonts w:cstheme="minorHAnsi"/>
          <w:b w:val="0"/>
          <w:noProof/>
          <w:color w:val="FF0000"/>
          <w:sz w:val="24"/>
          <w:szCs w:val="24"/>
          <w:u w:val="single"/>
        </w:rPr>
        <w:lastRenderedPageBreak/>
        <w:drawing>
          <wp:anchor distT="0" distB="0" distL="114300" distR="114300" simplePos="0" relativeHeight="251717632" behindDoc="1" locked="0" layoutInCell="1" allowOverlap="1" wp14:anchorId="3DF059CF" wp14:editId="3857580E">
            <wp:simplePos x="0" y="0"/>
            <wp:positionH relativeFrom="margin">
              <wp:align>center</wp:align>
            </wp:positionH>
            <wp:positionV relativeFrom="paragraph">
              <wp:posOffset>-247650</wp:posOffset>
            </wp:positionV>
            <wp:extent cx="6903720" cy="8800836"/>
            <wp:effectExtent l="0" t="0" r="0" b="635"/>
            <wp:wrapNone/>
            <wp:docPr id="1425966875" name="Picture 142596687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54075025"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3FA58DE2"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F5F7F9C"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D6C47B2"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F07376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AF2294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5B6FD34"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A56720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E4FA607"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B95AAA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A1092C5"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65BB5F4"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B660DE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34166402"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A1E738E"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4B3872E"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2560C95"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6D532FC"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3FDB167"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083DC85"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27DBAD0"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38FF1A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2686B1E"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6837CBF"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7155A87"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2DD3D45"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0AFDA74"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A01B92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76592B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880739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A10813C"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78967D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A189529"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3A3835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ECE589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36088FE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8FB280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F8AEC2D"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D90DAF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6DC9F19"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E51A82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4D94A1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4DF5267" w14:textId="5168EDBC" w:rsidR="00CB79AA" w:rsidRDefault="002E037A" w:rsidP="00141CED">
      <w:pPr>
        <w:autoSpaceDE w:val="0"/>
        <w:autoSpaceDN w:val="0"/>
        <w:adjustRightInd w:val="0"/>
        <w:spacing w:line="240" w:lineRule="auto"/>
        <w:jc w:val="center"/>
        <w:rPr>
          <w:rFonts w:ascii="Calibri" w:eastAsia="Calibri" w:hAnsi="Calibri" w:cs="Calibri"/>
          <w:bCs/>
          <w:color w:val="auto"/>
          <w:sz w:val="24"/>
          <w:szCs w:val="24"/>
          <w:u w:val="single"/>
        </w:rPr>
      </w:pPr>
      <w:r w:rsidRPr="00C6108A">
        <w:rPr>
          <w:rFonts w:cstheme="minorHAnsi"/>
          <w:noProof/>
          <w:color w:val="FF0000"/>
          <w:sz w:val="24"/>
          <w:szCs w:val="24"/>
        </w:rPr>
        <w:lastRenderedPageBreak/>
        <w:drawing>
          <wp:anchor distT="0" distB="0" distL="114300" distR="114300" simplePos="0" relativeHeight="251719680" behindDoc="1" locked="0" layoutInCell="1" allowOverlap="1" wp14:anchorId="41751FE3" wp14:editId="718C8F03">
            <wp:simplePos x="0" y="0"/>
            <wp:positionH relativeFrom="margin">
              <wp:align>center</wp:align>
            </wp:positionH>
            <wp:positionV relativeFrom="paragraph">
              <wp:posOffset>-57150</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7FEDBA89"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A40B8C2"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BE7ECE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8AC9105"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3F0CAE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3CE0B4D"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B16A280"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23753B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8767DE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39B0E7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EDC47E9"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1C61535"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717CBC0"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D9AA1D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FC37DF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439999C"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5365038"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B32818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D1625A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99E70D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66D9DC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340252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B64F7F0"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1ACEBFD"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5CCE60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14D7B32"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2962087"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3EDB865"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5600E90"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2543B46"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C81780D"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CA5CC8E"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B643322"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101D9DE7"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902C049"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754AA11A"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3DD11943"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66F555D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276CA914"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08C6210B"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A2A699C"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4B99E089" w14:textId="77777777" w:rsidR="00CB79AA"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64C9FC" w:themeFill="accent1" w:themeFillTint="66"/>
        <w:tblLayout w:type="fixed"/>
        <w:tblLook w:val="00A0" w:firstRow="1" w:lastRow="0" w:firstColumn="1" w:lastColumn="0" w:noHBand="0" w:noVBand="0"/>
      </w:tblPr>
      <w:tblGrid>
        <w:gridCol w:w="2764"/>
        <w:gridCol w:w="7200"/>
      </w:tblGrid>
      <w:tr w:rsidR="00CB79AA" w:rsidRPr="00141CED" w14:paraId="5BCD3E3F" w14:textId="77777777" w:rsidTr="00F86678">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306E03B4" w14:textId="1D8288BF" w:rsidR="00CB79AA" w:rsidRPr="00141CED" w:rsidRDefault="00CB79AA" w:rsidP="00F86678">
            <w:pPr>
              <w:spacing w:line="240" w:lineRule="auto"/>
              <w:jc w:val="both"/>
              <w:rPr>
                <w:rFonts w:ascii="Calibri" w:eastAsia="Calibri" w:hAnsi="Calibri" w:cs="Times New Roman"/>
                <w:color w:val="auto"/>
                <w:sz w:val="24"/>
                <w:szCs w:val="24"/>
              </w:rPr>
            </w:pPr>
            <w:r w:rsidRPr="00141CED">
              <w:rPr>
                <w:rFonts w:ascii="Calibri" w:eastAsia="Calibri" w:hAnsi="Calibri" w:cs="Times New Roman"/>
                <w:color w:val="auto"/>
                <w:sz w:val="24"/>
                <w:szCs w:val="24"/>
              </w:rPr>
              <w:lastRenderedPageBreak/>
              <w:t xml:space="preserve">Solicitation Document </w:t>
            </w:r>
            <w:r>
              <w:rPr>
                <w:rFonts w:ascii="Calibri" w:eastAsia="Calibri" w:hAnsi="Calibri" w:cs="Times New Roman"/>
                <w:color w:val="auto"/>
                <w:sz w:val="24"/>
                <w:szCs w:val="24"/>
              </w:rPr>
              <w:t>D</w:t>
            </w:r>
          </w:p>
        </w:tc>
        <w:tc>
          <w:tcPr>
            <w:tcW w:w="7200"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0790DF25" w14:textId="77777777" w:rsidR="00CB79AA" w:rsidRPr="00141CED" w:rsidRDefault="00CB79AA" w:rsidP="00F86678">
            <w:pPr>
              <w:spacing w:line="240" w:lineRule="auto"/>
              <w:jc w:val="both"/>
              <w:rPr>
                <w:rFonts w:ascii="Calibri" w:eastAsia="Calibri" w:hAnsi="Calibri" w:cs="Times New Roman"/>
                <w:color w:val="auto"/>
                <w:sz w:val="24"/>
                <w:szCs w:val="24"/>
              </w:rPr>
            </w:pPr>
            <w:r>
              <w:rPr>
                <w:rFonts w:ascii="Calibri" w:eastAsia="Calibri" w:hAnsi="Calibri" w:cs="Calibri"/>
                <w:bCs/>
                <w:color w:val="auto"/>
                <w:sz w:val="24"/>
                <w:szCs w:val="24"/>
              </w:rPr>
              <w:t>Supplier Business Information and Qualifications</w:t>
            </w:r>
          </w:p>
        </w:tc>
      </w:tr>
    </w:tbl>
    <w:p w14:paraId="6DFA2518" w14:textId="77777777" w:rsidR="00CB79AA" w:rsidRPr="002D6D54" w:rsidRDefault="00CB79AA"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395EEB97" w14:textId="77777777" w:rsidR="009E165B" w:rsidRPr="00A32435" w:rsidRDefault="009E165B" w:rsidP="009E165B">
      <w:pPr>
        <w:spacing w:line="240" w:lineRule="auto"/>
        <w:rPr>
          <w:b w:val="0"/>
          <w:bCs/>
          <w:color w:val="0F0D29" w:themeColor="text1"/>
          <w:sz w:val="24"/>
          <w:szCs w:val="24"/>
        </w:rPr>
      </w:pPr>
      <w:r w:rsidRPr="00A32435">
        <w:rPr>
          <w:b w:val="0"/>
          <w:bCs/>
          <w:color w:val="0F0D29" w:themeColor="text1"/>
          <w:sz w:val="24"/>
          <w:szCs w:val="24"/>
        </w:rPr>
        <w:t>1.</w:t>
      </w:r>
      <w:r w:rsidRPr="00A32435">
        <w:rPr>
          <w:b w:val="0"/>
          <w:bCs/>
          <w:color w:val="0F0D29" w:themeColor="text1"/>
          <w:sz w:val="24"/>
          <w:szCs w:val="24"/>
        </w:rPr>
        <w:tab/>
        <w:t>Overview</w:t>
      </w:r>
    </w:p>
    <w:p w14:paraId="0980D953" w14:textId="77777777" w:rsidR="009E165B" w:rsidRPr="00A32435" w:rsidRDefault="009E165B" w:rsidP="009E165B">
      <w:pPr>
        <w:spacing w:line="240" w:lineRule="auto"/>
        <w:rPr>
          <w:b w:val="0"/>
          <w:bCs/>
          <w:color w:val="0F0D29" w:themeColor="text1"/>
          <w:sz w:val="24"/>
          <w:szCs w:val="24"/>
        </w:rPr>
      </w:pPr>
    </w:p>
    <w:p w14:paraId="5B3ABE8C" w14:textId="7C8ABFEF" w:rsidR="007410CE" w:rsidRPr="00A32435" w:rsidRDefault="007410CE" w:rsidP="007410CE">
      <w:pPr>
        <w:pStyle w:val="ListParagraph"/>
        <w:widowControl w:val="0"/>
        <w:autoSpaceDE w:val="0"/>
        <w:autoSpaceDN w:val="0"/>
        <w:spacing w:line="240" w:lineRule="auto"/>
        <w:ind w:left="432"/>
        <w:contextualSpacing w:val="0"/>
        <w:jc w:val="both"/>
        <w:rPr>
          <w:rFonts w:cstheme="minorHAnsi"/>
          <w:b w:val="0"/>
          <w:color w:val="0F0D29" w:themeColor="text1"/>
          <w:sz w:val="24"/>
          <w:szCs w:val="24"/>
        </w:rPr>
      </w:pPr>
      <w:r w:rsidRPr="00A32435">
        <w:rPr>
          <w:rFonts w:cstheme="minorHAnsi"/>
          <w:b w:val="0"/>
          <w:color w:val="0F0D29" w:themeColor="text1"/>
          <w:sz w:val="24"/>
          <w:szCs w:val="24"/>
        </w:rPr>
        <w:t>a.</w:t>
      </w:r>
      <w:r w:rsidRPr="00A32435">
        <w:rPr>
          <w:rFonts w:cstheme="minorHAnsi"/>
          <w:b w:val="0"/>
          <w:color w:val="0F0D29" w:themeColor="text1"/>
          <w:sz w:val="24"/>
          <w:szCs w:val="24"/>
        </w:rPr>
        <w:tab/>
        <w:t>An</w:t>
      </w:r>
      <w:r w:rsidRPr="00A32435">
        <w:rPr>
          <w:rFonts w:cstheme="minorHAnsi"/>
          <w:b w:val="0"/>
          <w:color w:val="0F0D29" w:themeColor="text1"/>
          <w:spacing w:val="-3"/>
          <w:sz w:val="24"/>
          <w:szCs w:val="24"/>
        </w:rPr>
        <w:t xml:space="preserve"> </w:t>
      </w:r>
      <w:r w:rsidRPr="00A32435">
        <w:rPr>
          <w:rFonts w:cstheme="minorHAnsi"/>
          <w:b w:val="0"/>
          <w:color w:val="0F0D29" w:themeColor="text1"/>
          <w:sz w:val="24"/>
          <w:szCs w:val="24"/>
        </w:rPr>
        <w:t>introduction</w:t>
      </w:r>
      <w:r w:rsidRPr="00A32435">
        <w:rPr>
          <w:rFonts w:cstheme="minorHAnsi"/>
          <w:b w:val="0"/>
          <w:color w:val="0F0D29" w:themeColor="text1"/>
          <w:spacing w:val="-2"/>
          <w:sz w:val="24"/>
          <w:szCs w:val="24"/>
        </w:rPr>
        <w:t xml:space="preserve"> </w:t>
      </w:r>
      <w:r w:rsidRPr="00A32435">
        <w:rPr>
          <w:rFonts w:cstheme="minorHAnsi"/>
          <w:b w:val="0"/>
          <w:color w:val="0F0D29" w:themeColor="text1"/>
          <w:sz w:val="24"/>
          <w:szCs w:val="24"/>
        </w:rPr>
        <w:t>of</w:t>
      </w:r>
      <w:r w:rsidRPr="00A32435">
        <w:rPr>
          <w:rFonts w:cstheme="minorHAnsi"/>
          <w:b w:val="0"/>
          <w:color w:val="0F0D29" w:themeColor="text1"/>
          <w:spacing w:val="-3"/>
          <w:sz w:val="24"/>
          <w:szCs w:val="24"/>
        </w:rPr>
        <w:t xml:space="preserve"> </w:t>
      </w:r>
      <w:r w:rsidRPr="00A32435">
        <w:rPr>
          <w:rFonts w:cstheme="minorHAnsi"/>
          <w:b w:val="0"/>
          <w:color w:val="0F0D29" w:themeColor="text1"/>
          <w:sz w:val="24"/>
          <w:szCs w:val="24"/>
        </w:rPr>
        <w:t>not</w:t>
      </w:r>
      <w:r w:rsidRPr="00A32435">
        <w:rPr>
          <w:rFonts w:cstheme="minorHAnsi"/>
          <w:b w:val="0"/>
          <w:color w:val="0F0D29" w:themeColor="text1"/>
          <w:spacing w:val="-3"/>
          <w:sz w:val="24"/>
          <w:szCs w:val="24"/>
        </w:rPr>
        <w:t xml:space="preserve"> </w:t>
      </w:r>
      <w:r w:rsidRPr="00A32435">
        <w:rPr>
          <w:rFonts w:cstheme="minorHAnsi"/>
          <w:b w:val="0"/>
          <w:color w:val="0F0D29" w:themeColor="text1"/>
          <w:sz w:val="24"/>
          <w:szCs w:val="24"/>
        </w:rPr>
        <w:t>more</w:t>
      </w:r>
      <w:r w:rsidRPr="00A32435">
        <w:rPr>
          <w:rFonts w:cstheme="minorHAnsi"/>
          <w:b w:val="0"/>
          <w:color w:val="0F0D29" w:themeColor="text1"/>
          <w:spacing w:val="-2"/>
          <w:sz w:val="24"/>
          <w:szCs w:val="24"/>
        </w:rPr>
        <w:t xml:space="preserve"> </w:t>
      </w:r>
      <w:r w:rsidRPr="00A32435">
        <w:rPr>
          <w:rFonts w:cstheme="minorHAnsi"/>
          <w:b w:val="0"/>
          <w:color w:val="0F0D29" w:themeColor="text1"/>
          <w:sz w:val="24"/>
          <w:szCs w:val="24"/>
        </w:rPr>
        <w:t>than</w:t>
      </w:r>
      <w:r w:rsidRPr="00A32435">
        <w:rPr>
          <w:rFonts w:cstheme="minorHAnsi"/>
          <w:b w:val="0"/>
          <w:color w:val="0F0D29" w:themeColor="text1"/>
          <w:spacing w:val="-3"/>
          <w:sz w:val="24"/>
          <w:szCs w:val="24"/>
        </w:rPr>
        <w:t xml:space="preserve"> </w:t>
      </w:r>
      <w:r w:rsidRPr="00A32435">
        <w:rPr>
          <w:rFonts w:cstheme="minorHAnsi"/>
          <w:b w:val="0"/>
          <w:color w:val="0F0D29" w:themeColor="text1"/>
          <w:sz w:val="24"/>
          <w:szCs w:val="24"/>
        </w:rPr>
        <w:t>two</w:t>
      </w:r>
      <w:r w:rsidRPr="00A32435">
        <w:rPr>
          <w:rFonts w:cstheme="minorHAnsi"/>
          <w:b w:val="0"/>
          <w:color w:val="0F0D29" w:themeColor="text1"/>
          <w:spacing w:val="-2"/>
          <w:sz w:val="24"/>
          <w:szCs w:val="24"/>
        </w:rPr>
        <w:t xml:space="preserve"> </w:t>
      </w:r>
      <w:r w:rsidRPr="00A32435">
        <w:rPr>
          <w:rFonts w:cstheme="minorHAnsi"/>
          <w:b w:val="0"/>
          <w:color w:val="0F0D29" w:themeColor="text1"/>
          <w:sz w:val="24"/>
          <w:szCs w:val="24"/>
        </w:rPr>
        <w:t>paragraphs</w:t>
      </w:r>
      <w:r w:rsidRPr="00A32435">
        <w:rPr>
          <w:rFonts w:cstheme="minorHAnsi"/>
          <w:b w:val="0"/>
          <w:color w:val="0F0D29" w:themeColor="text1"/>
          <w:spacing w:val="-2"/>
          <w:sz w:val="24"/>
          <w:szCs w:val="24"/>
        </w:rPr>
        <w:t xml:space="preserve"> </w:t>
      </w:r>
      <w:r w:rsidRPr="00A32435">
        <w:rPr>
          <w:rFonts w:cstheme="minorHAnsi"/>
          <w:b w:val="0"/>
          <w:color w:val="0F0D29" w:themeColor="text1"/>
          <w:sz w:val="24"/>
          <w:szCs w:val="24"/>
        </w:rPr>
        <w:t>that</w:t>
      </w:r>
      <w:r w:rsidRPr="00A32435">
        <w:rPr>
          <w:rFonts w:cstheme="minorHAnsi"/>
          <w:b w:val="0"/>
          <w:color w:val="0F0D29" w:themeColor="text1"/>
          <w:spacing w:val="-3"/>
          <w:sz w:val="24"/>
          <w:szCs w:val="24"/>
        </w:rPr>
        <w:t xml:space="preserve"> </w:t>
      </w:r>
      <w:r w:rsidRPr="00A32435">
        <w:rPr>
          <w:rFonts w:cstheme="minorHAnsi"/>
          <w:b w:val="0"/>
          <w:color w:val="0F0D29" w:themeColor="text1"/>
          <w:sz w:val="24"/>
          <w:szCs w:val="24"/>
        </w:rPr>
        <w:t>includes</w:t>
      </w:r>
      <w:r w:rsidRPr="00A32435">
        <w:rPr>
          <w:rFonts w:cstheme="minorHAnsi"/>
          <w:b w:val="0"/>
          <w:color w:val="0F0D29" w:themeColor="text1"/>
          <w:spacing w:val="-3"/>
          <w:sz w:val="24"/>
          <w:szCs w:val="24"/>
        </w:rPr>
        <w:t xml:space="preserve"> </w:t>
      </w:r>
      <w:r w:rsidRPr="00A32435">
        <w:rPr>
          <w:rFonts w:cstheme="minorHAnsi"/>
          <w:b w:val="0"/>
          <w:color w:val="0F0D29" w:themeColor="text1"/>
          <w:sz w:val="24"/>
          <w:szCs w:val="24"/>
        </w:rPr>
        <w:t>an</w:t>
      </w:r>
      <w:r w:rsidRPr="00A32435">
        <w:rPr>
          <w:rFonts w:cstheme="minorHAnsi"/>
          <w:b w:val="0"/>
          <w:color w:val="0F0D29" w:themeColor="text1"/>
          <w:spacing w:val="-3"/>
          <w:sz w:val="24"/>
          <w:szCs w:val="24"/>
        </w:rPr>
        <w:t xml:space="preserve"> </w:t>
      </w:r>
      <w:r w:rsidRPr="00A32435">
        <w:rPr>
          <w:rFonts w:cstheme="minorHAnsi"/>
          <w:b w:val="0"/>
          <w:color w:val="0F0D29" w:themeColor="text1"/>
          <w:sz w:val="24"/>
          <w:szCs w:val="24"/>
        </w:rPr>
        <w:t>explanation</w:t>
      </w:r>
      <w:r w:rsidRPr="00A32435">
        <w:rPr>
          <w:rFonts w:cstheme="minorHAnsi"/>
          <w:b w:val="0"/>
          <w:color w:val="0F0D29" w:themeColor="text1"/>
          <w:spacing w:val="-2"/>
          <w:sz w:val="24"/>
          <w:szCs w:val="24"/>
        </w:rPr>
        <w:t xml:space="preserve"> </w:t>
      </w:r>
      <w:r w:rsidRPr="00A32435">
        <w:rPr>
          <w:rFonts w:cstheme="minorHAnsi"/>
          <w:b w:val="0"/>
          <w:color w:val="0F0D29" w:themeColor="text1"/>
          <w:sz w:val="24"/>
          <w:szCs w:val="24"/>
        </w:rPr>
        <w:t>of</w:t>
      </w:r>
      <w:r w:rsidRPr="00A32435">
        <w:rPr>
          <w:rFonts w:cstheme="minorHAnsi"/>
          <w:b w:val="0"/>
          <w:color w:val="0F0D29" w:themeColor="text1"/>
          <w:spacing w:val="-3"/>
          <w:sz w:val="24"/>
          <w:szCs w:val="24"/>
        </w:rPr>
        <w:t xml:space="preserve"> </w:t>
      </w:r>
      <w:r w:rsidRPr="00A32435">
        <w:rPr>
          <w:rFonts w:cstheme="minorHAnsi"/>
          <w:b w:val="0"/>
          <w:color w:val="0F0D29" w:themeColor="text1"/>
          <w:sz w:val="24"/>
          <w:szCs w:val="24"/>
        </w:rPr>
        <w:t>why</w:t>
      </w:r>
      <w:r w:rsidRPr="00A32435">
        <w:rPr>
          <w:rFonts w:cstheme="minorHAnsi"/>
          <w:b w:val="0"/>
          <w:color w:val="0F0D29" w:themeColor="text1"/>
          <w:spacing w:val="-4"/>
          <w:sz w:val="24"/>
          <w:szCs w:val="24"/>
        </w:rPr>
        <w:t xml:space="preserve"> </w:t>
      </w:r>
    </w:p>
    <w:p w14:paraId="77ACDD18" w14:textId="3DC421C7" w:rsidR="007410CE" w:rsidRPr="00A32435" w:rsidRDefault="007410CE" w:rsidP="007410CE">
      <w:pPr>
        <w:pStyle w:val="ListParagraph"/>
        <w:widowControl w:val="0"/>
        <w:autoSpaceDE w:val="0"/>
        <w:autoSpaceDN w:val="0"/>
        <w:spacing w:line="240" w:lineRule="auto"/>
        <w:ind w:left="432"/>
        <w:contextualSpacing w:val="0"/>
        <w:jc w:val="both"/>
        <w:rPr>
          <w:rFonts w:cstheme="minorHAnsi"/>
          <w:b w:val="0"/>
          <w:color w:val="0F0D29" w:themeColor="text1"/>
          <w:sz w:val="24"/>
          <w:szCs w:val="24"/>
        </w:rPr>
      </w:pPr>
      <w:r w:rsidRPr="00A32435">
        <w:rPr>
          <w:rFonts w:cstheme="minorHAnsi"/>
          <w:b w:val="0"/>
          <w:color w:val="0F0D29" w:themeColor="text1"/>
          <w:spacing w:val="-4"/>
          <w:sz w:val="24"/>
          <w:szCs w:val="24"/>
        </w:rPr>
        <w:tab/>
      </w:r>
      <w:r w:rsidRPr="00A32435">
        <w:rPr>
          <w:rFonts w:cstheme="minorHAnsi"/>
          <w:b w:val="0"/>
          <w:color w:val="0F0D29" w:themeColor="text1"/>
          <w:sz w:val="24"/>
          <w:szCs w:val="24"/>
        </w:rPr>
        <w:t>KCDC</w:t>
      </w:r>
      <w:r w:rsidRPr="00A32435">
        <w:rPr>
          <w:rFonts w:cstheme="minorHAnsi"/>
          <w:b w:val="0"/>
          <w:color w:val="0F0D29" w:themeColor="text1"/>
          <w:spacing w:val="-2"/>
          <w:sz w:val="24"/>
          <w:szCs w:val="24"/>
        </w:rPr>
        <w:t xml:space="preserve"> </w:t>
      </w:r>
      <w:r w:rsidRPr="00A32435">
        <w:rPr>
          <w:rFonts w:cstheme="minorHAnsi"/>
          <w:b w:val="0"/>
          <w:color w:val="0F0D29" w:themeColor="text1"/>
          <w:sz w:val="24"/>
          <w:szCs w:val="24"/>
        </w:rPr>
        <w:t>should partner with your company</w:t>
      </w:r>
      <w:r w:rsidR="000304E9">
        <w:rPr>
          <w:rFonts w:cstheme="minorHAnsi"/>
          <w:b w:val="0"/>
          <w:color w:val="0F0D29" w:themeColor="text1"/>
          <w:sz w:val="24"/>
          <w:szCs w:val="24"/>
        </w:rPr>
        <w:t>.</w:t>
      </w:r>
    </w:p>
    <w:p w14:paraId="69D29367" w14:textId="77777777" w:rsidR="00296A43" w:rsidRPr="00A32435" w:rsidRDefault="00296A43" w:rsidP="007410CE">
      <w:pPr>
        <w:widowControl w:val="0"/>
        <w:autoSpaceDE w:val="0"/>
        <w:autoSpaceDN w:val="0"/>
        <w:spacing w:line="240" w:lineRule="auto"/>
        <w:ind w:left="480"/>
        <w:jc w:val="both"/>
        <w:rPr>
          <w:b w:val="0"/>
          <w:bCs/>
          <w:color w:val="0F0D29" w:themeColor="text1"/>
          <w:sz w:val="24"/>
          <w:szCs w:val="24"/>
        </w:rPr>
      </w:pPr>
    </w:p>
    <w:p w14:paraId="003E8769" w14:textId="0D2ACB41" w:rsidR="007410CE" w:rsidRPr="00A32435" w:rsidRDefault="007410CE" w:rsidP="00296A43">
      <w:pPr>
        <w:widowControl w:val="0"/>
        <w:autoSpaceDE w:val="0"/>
        <w:autoSpaceDN w:val="0"/>
        <w:spacing w:line="240" w:lineRule="auto"/>
        <w:ind w:left="432"/>
        <w:jc w:val="both"/>
        <w:rPr>
          <w:rFonts w:cstheme="minorHAnsi"/>
          <w:b w:val="0"/>
          <w:color w:val="0F0D29" w:themeColor="text1"/>
          <w:sz w:val="24"/>
          <w:szCs w:val="24"/>
        </w:rPr>
      </w:pPr>
      <w:r w:rsidRPr="00A32435">
        <w:rPr>
          <w:rFonts w:cstheme="minorHAnsi"/>
          <w:b w:val="0"/>
          <w:color w:val="0F0D29" w:themeColor="text1"/>
          <w:sz w:val="24"/>
          <w:szCs w:val="24"/>
        </w:rPr>
        <w:t>b.</w:t>
      </w:r>
      <w:r w:rsidRPr="00A32435">
        <w:rPr>
          <w:rFonts w:cstheme="minorHAnsi"/>
          <w:b w:val="0"/>
          <w:color w:val="0F0D29" w:themeColor="text1"/>
          <w:sz w:val="24"/>
          <w:szCs w:val="24"/>
        </w:rPr>
        <w:tab/>
        <w:t>Explain what</w:t>
      </w:r>
      <w:r w:rsidRPr="00A32435">
        <w:rPr>
          <w:rFonts w:cstheme="minorHAnsi"/>
          <w:b w:val="0"/>
          <w:color w:val="0F0D29" w:themeColor="text1"/>
          <w:spacing w:val="-2"/>
          <w:sz w:val="24"/>
          <w:szCs w:val="24"/>
        </w:rPr>
        <w:t xml:space="preserve"> </w:t>
      </w:r>
      <w:r w:rsidRPr="00A32435">
        <w:rPr>
          <w:rFonts w:cstheme="minorHAnsi"/>
          <w:b w:val="0"/>
          <w:color w:val="0F0D29" w:themeColor="text1"/>
          <w:sz w:val="24"/>
          <w:szCs w:val="24"/>
        </w:rPr>
        <w:t>differentiates</w:t>
      </w:r>
      <w:r w:rsidRPr="00A32435">
        <w:rPr>
          <w:rFonts w:cstheme="minorHAnsi"/>
          <w:b w:val="0"/>
          <w:color w:val="0F0D29" w:themeColor="text1"/>
          <w:spacing w:val="-1"/>
          <w:sz w:val="24"/>
          <w:szCs w:val="24"/>
        </w:rPr>
        <w:t xml:space="preserve"> </w:t>
      </w:r>
      <w:r w:rsidRPr="00A32435">
        <w:rPr>
          <w:rFonts w:cstheme="minorHAnsi"/>
          <w:b w:val="0"/>
          <w:color w:val="0F0D29" w:themeColor="text1"/>
          <w:sz w:val="24"/>
          <w:szCs w:val="24"/>
        </w:rPr>
        <w:t>you</w:t>
      </w:r>
      <w:r w:rsidRPr="00A32435">
        <w:rPr>
          <w:rFonts w:cstheme="minorHAnsi"/>
          <w:b w:val="0"/>
          <w:color w:val="0F0D29" w:themeColor="text1"/>
          <w:spacing w:val="-2"/>
          <w:sz w:val="24"/>
          <w:szCs w:val="24"/>
        </w:rPr>
        <w:t xml:space="preserve"> </w:t>
      </w:r>
      <w:r w:rsidRPr="00A32435">
        <w:rPr>
          <w:rFonts w:cstheme="minorHAnsi"/>
          <w:b w:val="0"/>
          <w:color w:val="0F0D29" w:themeColor="text1"/>
          <w:sz w:val="24"/>
          <w:szCs w:val="24"/>
        </w:rPr>
        <w:t>from</w:t>
      </w:r>
      <w:r w:rsidRPr="00A32435">
        <w:rPr>
          <w:rFonts w:cstheme="minorHAnsi"/>
          <w:b w:val="0"/>
          <w:color w:val="0F0D29" w:themeColor="text1"/>
          <w:spacing w:val="-2"/>
          <w:sz w:val="24"/>
          <w:szCs w:val="24"/>
        </w:rPr>
        <w:t xml:space="preserve"> </w:t>
      </w:r>
      <w:r w:rsidRPr="00A32435">
        <w:rPr>
          <w:rFonts w:cstheme="minorHAnsi"/>
          <w:b w:val="0"/>
          <w:color w:val="0F0D29" w:themeColor="text1"/>
          <w:sz w:val="24"/>
          <w:szCs w:val="24"/>
        </w:rPr>
        <w:t xml:space="preserve">your </w:t>
      </w:r>
      <w:r w:rsidRPr="00A32435">
        <w:rPr>
          <w:rFonts w:cstheme="minorHAnsi"/>
          <w:b w:val="0"/>
          <w:color w:val="0F0D29" w:themeColor="text1"/>
          <w:spacing w:val="-2"/>
          <w:sz w:val="24"/>
          <w:szCs w:val="24"/>
        </w:rPr>
        <w:t>competition</w:t>
      </w:r>
      <w:r w:rsidR="000304E9">
        <w:rPr>
          <w:rFonts w:cstheme="minorHAnsi"/>
          <w:b w:val="0"/>
          <w:color w:val="0F0D29" w:themeColor="text1"/>
          <w:spacing w:val="-2"/>
          <w:sz w:val="24"/>
          <w:szCs w:val="24"/>
        </w:rPr>
        <w:t>.</w:t>
      </w:r>
    </w:p>
    <w:p w14:paraId="4508DE22" w14:textId="77777777" w:rsidR="007410CE" w:rsidRPr="00A32435" w:rsidRDefault="007410CE" w:rsidP="009E165B">
      <w:pPr>
        <w:spacing w:line="240" w:lineRule="auto"/>
        <w:rPr>
          <w:b w:val="0"/>
          <w:bCs/>
          <w:color w:val="0F0D29" w:themeColor="text1"/>
          <w:sz w:val="24"/>
          <w:szCs w:val="24"/>
        </w:rPr>
      </w:pPr>
    </w:p>
    <w:p w14:paraId="7EA19FB7" w14:textId="20BDC8FE" w:rsidR="009E165B" w:rsidRPr="00A32435" w:rsidRDefault="005417F8" w:rsidP="004E20ED">
      <w:pPr>
        <w:spacing w:line="240" w:lineRule="auto"/>
        <w:ind w:left="864" w:hanging="432"/>
        <w:rPr>
          <w:b w:val="0"/>
          <w:bCs/>
          <w:color w:val="0F0D29" w:themeColor="text1"/>
          <w:sz w:val="24"/>
          <w:szCs w:val="24"/>
        </w:rPr>
      </w:pPr>
      <w:r w:rsidRPr="00A32435">
        <w:rPr>
          <w:b w:val="0"/>
          <w:bCs/>
          <w:color w:val="0F0D29" w:themeColor="text1"/>
          <w:sz w:val="24"/>
          <w:szCs w:val="24"/>
        </w:rPr>
        <w:t>c</w:t>
      </w:r>
      <w:r w:rsidR="009E165B" w:rsidRPr="00A32435">
        <w:rPr>
          <w:b w:val="0"/>
          <w:bCs/>
          <w:color w:val="0F0D29" w:themeColor="text1"/>
          <w:sz w:val="24"/>
          <w:szCs w:val="24"/>
        </w:rPr>
        <w:t>.</w:t>
      </w:r>
      <w:r w:rsidR="009E165B" w:rsidRPr="00A32435">
        <w:rPr>
          <w:b w:val="0"/>
          <w:bCs/>
          <w:color w:val="0F0D29" w:themeColor="text1"/>
          <w:sz w:val="24"/>
          <w:szCs w:val="24"/>
        </w:rPr>
        <w:tab/>
        <w:t>List your total number of business clients.</w:t>
      </w:r>
      <w:r w:rsidR="009E165B" w:rsidRPr="00A32435">
        <w:rPr>
          <w:b w:val="0"/>
          <w:bCs/>
          <w:color w:val="0F0D29" w:themeColor="text1"/>
          <w:sz w:val="24"/>
          <w:szCs w:val="24"/>
        </w:rPr>
        <w:tab/>
      </w:r>
    </w:p>
    <w:p w14:paraId="1979268B" w14:textId="77777777" w:rsidR="009E165B" w:rsidRPr="00A32435" w:rsidRDefault="009E165B" w:rsidP="009E165B">
      <w:pPr>
        <w:spacing w:line="240" w:lineRule="auto"/>
        <w:ind w:left="864" w:hanging="432"/>
        <w:rPr>
          <w:b w:val="0"/>
          <w:bCs/>
          <w:color w:val="0F0D29" w:themeColor="text1"/>
          <w:sz w:val="24"/>
          <w:szCs w:val="24"/>
          <w:highlight w:val="yellow"/>
        </w:rPr>
      </w:pPr>
    </w:p>
    <w:p w14:paraId="59FDB22B" w14:textId="3B9D0646" w:rsidR="0079174D" w:rsidRPr="00A32435" w:rsidRDefault="006A767F" w:rsidP="009E165B">
      <w:pPr>
        <w:spacing w:line="240" w:lineRule="auto"/>
        <w:rPr>
          <w:b w:val="0"/>
          <w:bCs/>
          <w:color w:val="0F0D29" w:themeColor="text1"/>
          <w:sz w:val="24"/>
          <w:szCs w:val="24"/>
        </w:rPr>
      </w:pPr>
      <w:r w:rsidRPr="00A32435">
        <w:rPr>
          <w:b w:val="0"/>
          <w:bCs/>
          <w:color w:val="0F0D29" w:themeColor="text1"/>
          <w:sz w:val="24"/>
          <w:szCs w:val="24"/>
        </w:rPr>
        <w:t xml:space="preserve"> 2.</w:t>
      </w:r>
      <w:r w:rsidRPr="00A32435">
        <w:rPr>
          <w:b w:val="0"/>
          <w:bCs/>
          <w:color w:val="0F0D29" w:themeColor="text1"/>
          <w:sz w:val="24"/>
          <w:szCs w:val="24"/>
        </w:rPr>
        <w:tab/>
        <w:t>Provide the information requested below (use the right column).</w:t>
      </w:r>
    </w:p>
    <w:p w14:paraId="1F13DB2A" w14:textId="77777777" w:rsidR="006A767F" w:rsidRPr="00A32435" w:rsidRDefault="006A767F" w:rsidP="009E165B">
      <w:pPr>
        <w:spacing w:line="240" w:lineRule="auto"/>
        <w:rPr>
          <w:b w:val="0"/>
          <w:bCs/>
          <w:color w:val="0F0D29" w:themeColor="text1"/>
          <w:sz w:val="24"/>
          <w:szCs w:val="24"/>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4500"/>
      </w:tblGrid>
      <w:tr w:rsidR="004E20ED" w:rsidRPr="00A32435" w14:paraId="24D52BC4" w14:textId="77777777" w:rsidTr="004E20ED">
        <w:trPr>
          <w:trHeight w:val="288"/>
        </w:trPr>
        <w:tc>
          <w:tcPr>
            <w:tcW w:w="4585" w:type="dxa"/>
            <w:shd w:val="clear" w:color="auto" w:fill="auto"/>
            <w:vAlign w:val="center"/>
          </w:tcPr>
          <w:p w14:paraId="0A0A7513"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 xml:space="preserve">Years in business </w:t>
            </w:r>
          </w:p>
        </w:tc>
        <w:tc>
          <w:tcPr>
            <w:tcW w:w="4500" w:type="dxa"/>
            <w:shd w:val="clear" w:color="auto" w:fill="auto"/>
            <w:vAlign w:val="center"/>
          </w:tcPr>
          <w:p w14:paraId="4E3A1219" w14:textId="77777777" w:rsidR="004E20ED" w:rsidRPr="00A32435" w:rsidRDefault="004E20ED" w:rsidP="00F86678">
            <w:pPr>
              <w:jc w:val="both"/>
              <w:rPr>
                <w:rFonts w:cstheme="minorHAnsi"/>
                <w:color w:val="0F0D29" w:themeColor="text1"/>
                <w:sz w:val="24"/>
                <w:szCs w:val="24"/>
                <w:u w:val="single"/>
              </w:rPr>
            </w:pPr>
          </w:p>
        </w:tc>
      </w:tr>
      <w:tr w:rsidR="004E20ED" w:rsidRPr="00A32435" w14:paraId="6F504222" w14:textId="77777777" w:rsidTr="004E20ED">
        <w:trPr>
          <w:trHeight w:val="288"/>
        </w:trPr>
        <w:tc>
          <w:tcPr>
            <w:tcW w:w="4585" w:type="dxa"/>
            <w:shd w:val="clear" w:color="auto" w:fill="auto"/>
            <w:vAlign w:val="center"/>
          </w:tcPr>
          <w:p w14:paraId="20FCBA26"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 xml:space="preserve">Years in business under this name </w:t>
            </w:r>
          </w:p>
        </w:tc>
        <w:tc>
          <w:tcPr>
            <w:tcW w:w="4500" w:type="dxa"/>
            <w:shd w:val="clear" w:color="auto" w:fill="auto"/>
            <w:vAlign w:val="center"/>
          </w:tcPr>
          <w:p w14:paraId="1A7E0346" w14:textId="77777777" w:rsidR="004E20ED" w:rsidRPr="00A32435" w:rsidRDefault="004E20ED" w:rsidP="00F86678">
            <w:pPr>
              <w:jc w:val="both"/>
              <w:rPr>
                <w:rFonts w:cstheme="minorHAnsi"/>
                <w:color w:val="0F0D29" w:themeColor="text1"/>
                <w:sz w:val="24"/>
                <w:szCs w:val="24"/>
                <w:u w:val="single"/>
              </w:rPr>
            </w:pPr>
          </w:p>
        </w:tc>
      </w:tr>
      <w:tr w:rsidR="004E20ED" w:rsidRPr="00A32435" w14:paraId="6132A376" w14:textId="77777777" w:rsidTr="004E20ED">
        <w:trPr>
          <w:trHeight w:val="288"/>
        </w:trPr>
        <w:tc>
          <w:tcPr>
            <w:tcW w:w="4585" w:type="dxa"/>
            <w:shd w:val="clear" w:color="auto" w:fill="auto"/>
            <w:vAlign w:val="center"/>
          </w:tcPr>
          <w:p w14:paraId="75060AE9"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 xml:space="preserve">Years performing this type of work </w:t>
            </w:r>
          </w:p>
        </w:tc>
        <w:tc>
          <w:tcPr>
            <w:tcW w:w="4500" w:type="dxa"/>
            <w:shd w:val="clear" w:color="auto" w:fill="auto"/>
            <w:vAlign w:val="center"/>
          </w:tcPr>
          <w:p w14:paraId="03DD7087" w14:textId="77777777" w:rsidR="004E20ED" w:rsidRPr="00A32435" w:rsidRDefault="004E20ED" w:rsidP="00F86678">
            <w:pPr>
              <w:jc w:val="both"/>
              <w:rPr>
                <w:rFonts w:cstheme="minorHAnsi"/>
                <w:color w:val="0F0D29" w:themeColor="text1"/>
                <w:sz w:val="24"/>
                <w:szCs w:val="24"/>
                <w:u w:val="single"/>
              </w:rPr>
            </w:pPr>
          </w:p>
        </w:tc>
      </w:tr>
      <w:tr w:rsidR="004E20ED" w:rsidRPr="00A32435" w14:paraId="054DE9A9" w14:textId="77777777" w:rsidTr="004E20ED">
        <w:trPr>
          <w:trHeight w:val="288"/>
        </w:trPr>
        <w:tc>
          <w:tcPr>
            <w:tcW w:w="4585" w:type="dxa"/>
            <w:shd w:val="clear" w:color="auto" w:fill="auto"/>
            <w:vAlign w:val="center"/>
          </w:tcPr>
          <w:p w14:paraId="6EB5DD73"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 xml:space="preserve">Value of work now under contract </w:t>
            </w:r>
          </w:p>
        </w:tc>
        <w:tc>
          <w:tcPr>
            <w:tcW w:w="4500" w:type="dxa"/>
            <w:shd w:val="clear" w:color="auto" w:fill="auto"/>
            <w:vAlign w:val="center"/>
          </w:tcPr>
          <w:p w14:paraId="51FD8115" w14:textId="77777777" w:rsidR="004E20ED" w:rsidRPr="00A32435" w:rsidRDefault="004E20ED" w:rsidP="00F86678">
            <w:pPr>
              <w:jc w:val="both"/>
              <w:rPr>
                <w:rFonts w:cstheme="minorHAnsi"/>
                <w:color w:val="0F0D29" w:themeColor="text1"/>
                <w:sz w:val="24"/>
                <w:szCs w:val="24"/>
                <w:u w:val="single"/>
              </w:rPr>
            </w:pPr>
          </w:p>
        </w:tc>
      </w:tr>
      <w:tr w:rsidR="004E20ED" w:rsidRPr="00A32435" w14:paraId="604F6DA1" w14:textId="77777777" w:rsidTr="004E20ED">
        <w:trPr>
          <w:trHeight w:val="288"/>
        </w:trPr>
        <w:tc>
          <w:tcPr>
            <w:tcW w:w="4585" w:type="dxa"/>
            <w:shd w:val="clear" w:color="auto" w:fill="auto"/>
            <w:vAlign w:val="center"/>
          </w:tcPr>
          <w:p w14:paraId="1909A282"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 xml:space="preserve">Value of work in place last year </w:t>
            </w:r>
          </w:p>
        </w:tc>
        <w:tc>
          <w:tcPr>
            <w:tcW w:w="4500" w:type="dxa"/>
            <w:shd w:val="clear" w:color="auto" w:fill="auto"/>
            <w:vAlign w:val="center"/>
          </w:tcPr>
          <w:p w14:paraId="21AC0BDA" w14:textId="77777777" w:rsidR="004E20ED" w:rsidRPr="00A32435" w:rsidRDefault="004E20ED" w:rsidP="00F86678">
            <w:pPr>
              <w:jc w:val="both"/>
              <w:rPr>
                <w:rFonts w:cstheme="minorHAnsi"/>
                <w:color w:val="0F0D29" w:themeColor="text1"/>
                <w:sz w:val="24"/>
                <w:szCs w:val="24"/>
                <w:u w:val="single"/>
              </w:rPr>
            </w:pPr>
          </w:p>
        </w:tc>
      </w:tr>
      <w:tr w:rsidR="004E20ED" w:rsidRPr="00A32435" w14:paraId="3C2B2B26" w14:textId="77777777" w:rsidTr="004E20ED">
        <w:trPr>
          <w:trHeight w:val="288"/>
        </w:trPr>
        <w:tc>
          <w:tcPr>
            <w:tcW w:w="4585" w:type="dxa"/>
            <w:shd w:val="clear" w:color="auto" w:fill="auto"/>
            <w:vAlign w:val="center"/>
          </w:tcPr>
          <w:p w14:paraId="622DA59C"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Number of clients</w:t>
            </w:r>
          </w:p>
        </w:tc>
        <w:tc>
          <w:tcPr>
            <w:tcW w:w="4500" w:type="dxa"/>
            <w:shd w:val="clear" w:color="auto" w:fill="auto"/>
            <w:vAlign w:val="center"/>
          </w:tcPr>
          <w:p w14:paraId="0C372FA3" w14:textId="77777777" w:rsidR="004E20ED" w:rsidRPr="00A32435" w:rsidRDefault="004E20ED" w:rsidP="00F86678">
            <w:pPr>
              <w:jc w:val="both"/>
              <w:rPr>
                <w:rFonts w:cstheme="minorHAnsi"/>
                <w:color w:val="0F0D29" w:themeColor="text1"/>
                <w:sz w:val="24"/>
                <w:szCs w:val="24"/>
                <w:u w:val="single"/>
              </w:rPr>
            </w:pPr>
          </w:p>
        </w:tc>
      </w:tr>
      <w:tr w:rsidR="004E20ED" w:rsidRPr="00A32435" w14:paraId="324ECEF1" w14:textId="77777777" w:rsidTr="004E20ED">
        <w:trPr>
          <w:trHeight w:val="288"/>
        </w:trPr>
        <w:tc>
          <w:tcPr>
            <w:tcW w:w="4585" w:type="dxa"/>
            <w:shd w:val="clear" w:color="auto" w:fill="auto"/>
            <w:vAlign w:val="center"/>
          </w:tcPr>
          <w:p w14:paraId="5F232DB7"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 xml:space="preserve">Will this make KCDC your largest client? </w:t>
            </w:r>
          </w:p>
        </w:tc>
        <w:tc>
          <w:tcPr>
            <w:tcW w:w="4500" w:type="dxa"/>
            <w:shd w:val="clear" w:color="auto" w:fill="auto"/>
            <w:vAlign w:val="center"/>
          </w:tcPr>
          <w:p w14:paraId="639DA84F" w14:textId="77777777" w:rsidR="004E20ED" w:rsidRPr="00A32435" w:rsidRDefault="004E20ED" w:rsidP="00F86678">
            <w:pPr>
              <w:jc w:val="both"/>
              <w:rPr>
                <w:rFonts w:cstheme="minorHAnsi"/>
                <w:color w:val="0F0D29" w:themeColor="text1"/>
                <w:sz w:val="24"/>
                <w:szCs w:val="24"/>
                <w:u w:val="single"/>
              </w:rPr>
            </w:pPr>
          </w:p>
        </w:tc>
      </w:tr>
      <w:tr w:rsidR="004E20ED" w:rsidRPr="00A32435" w14:paraId="62F408B1" w14:textId="77777777" w:rsidTr="004E20ED">
        <w:trPr>
          <w:trHeight w:val="288"/>
        </w:trPr>
        <w:tc>
          <w:tcPr>
            <w:tcW w:w="4585" w:type="dxa"/>
            <w:shd w:val="clear" w:color="auto" w:fill="auto"/>
            <w:vAlign w:val="center"/>
          </w:tcPr>
          <w:p w14:paraId="1465D124"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 xml:space="preserve">Percentage of work usually self-performed </w:t>
            </w:r>
          </w:p>
          <w:p w14:paraId="21150089"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 xml:space="preserve">(Not sub-contracted) </w:t>
            </w:r>
          </w:p>
        </w:tc>
        <w:tc>
          <w:tcPr>
            <w:tcW w:w="4500" w:type="dxa"/>
            <w:shd w:val="clear" w:color="auto" w:fill="auto"/>
            <w:vAlign w:val="center"/>
          </w:tcPr>
          <w:p w14:paraId="3DC252EC" w14:textId="77777777" w:rsidR="004E20ED" w:rsidRPr="00A32435" w:rsidRDefault="004E20ED" w:rsidP="00F86678">
            <w:pPr>
              <w:jc w:val="both"/>
              <w:rPr>
                <w:rFonts w:cstheme="minorHAnsi"/>
                <w:color w:val="0F0D29" w:themeColor="text1"/>
                <w:sz w:val="24"/>
                <w:szCs w:val="24"/>
                <w:u w:val="single"/>
              </w:rPr>
            </w:pPr>
          </w:p>
        </w:tc>
      </w:tr>
      <w:tr w:rsidR="004E20ED" w:rsidRPr="00A32435" w14:paraId="24619BE8" w14:textId="77777777" w:rsidTr="004E20ED">
        <w:trPr>
          <w:trHeight w:val="288"/>
        </w:trPr>
        <w:tc>
          <w:tcPr>
            <w:tcW w:w="9085" w:type="dxa"/>
            <w:gridSpan w:val="2"/>
            <w:shd w:val="clear" w:color="auto" w:fill="auto"/>
            <w:vAlign w:val="center"/>
          </w:tcPr>
          <w:p w14:paraId="46FE49CA"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Has your firm:</w:t>
            </w:r>
          </w:p>
        </w:tc>
      </w:tr>
      <w:tr w:rsidR="004E20ED" w:rsidRPr="00A32435" w14:paraId="6D463234" w14:textId="77777777" w:rsidTr="004E20ED">
        <w:trPr>
          <w:trHeight w:val="288"/>
        </w:trPr>
        <w:tc>
          <w:tcPr>
            <w:tcW w:w="4585" w:type="dxa"/>
            <w:shd w:val="clear" w:color="auto" w:fill="auto"/>
            <w:vAlign w:val="center"/>
          </w:tcPr>
          <w:p w14:paraId="4FA6DEBC"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Failed to complete a contract?</w:t>
            </w:r>
          </w:p>
        </w:tc>
        <w:tc>
          <w:tcPr>
            <w:tcW w:w="4500" w:type="dxa"/>
            <w:shd w:val="clear" w:color="auto" w:fill="auto"/>
            <w:vAlign w:val="center"/>
          </w:tcPr>
          <w:p w14:paraId="4FBBA8C3" w14:textId="77777777" w:rsidR="004E20ED" w:rsidRPr="00A32435" w:rsidRDefault="004E20ED" w:rsidP="00F86678">
            <w:pPr>
              <w:jc w:val="both"/>
              <w:rPr>
                <w:rFonts w:cstheme="minorHAnsi"/>
                <w:color w:val="0F0D29" w:themeColor="text1"/>
                <w:sz w:val="24"/>
                <w:szCs w:val="24"/>
                <w:u w:val="single"/>
              </w:rPr>
            </w:pPr>
            <w:r w:rsidRPr="00A32435">
              <w:rPr>
                <w:rFonts w:cstheme="minorHAnsi"/>
                <w:color w:val="0F0D29" w:themeColor="text1"/>
                <w:sz w:val="24"/>
                <w:szCs w:val="24"/>
              </w:rPr>
              <w:t xml:space="preserve">Yes  </w:t>
            </w:r>
            <w:r w:rsidRPr="00A32435">
              <w:rPr>
                <w:rFonts w:cstheme="minorHAnsi"/>
                <w:color w:val="0F0D29" w:themeColor="text1"/>
                <w:sz w:val="24"/>
                <w:szCs w:val="24"/>
              </w:rPr>
              <w:fldChar w:fldCharType="begin">
                <w:ffData>
                  <w:name w:val="Check9"/>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r w:rsidRPr="00A32435">
              <w:rPr>
                <w:rFonts w:cstheme="minorHAnsi"/>
                <w:color w:val="0F0D29" w:themeColor="text1"/>
                <w:sz w:val="24"/>
                <w:szCs w:val="24"/>
              </w:rPr>
              <w:t xml:space="preserve">    No </w:t>
            </w:r>
            <w:r w:rsidRPr="00A32435">
              <w:rPr>
                <w:rFonts w:cstheme="minorHAnsi"/>
                <w:color w:val="0F0D29" w:themeColor="text1"/>
                <w:sz w:val="24"/>
                <w:szCs w:val="24"/>
              </w:rPr>
              <w:fldChar w:fldCharType="begin">
                <w:ffData>
                  <w:name w:val="Check10"/>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p>
        </w:tc>
      </w:tr>
      <w:tr w:rsidR="004E20ED" w:rsidRPr="00A32435" w14:paraId="6E6810AA" w14:textId="77777777" w:rsidTr="004E20ED">
        <w:trPr>
          <w:trHeight w:val="288"/>
        </w:trPr>
        <w:tc>
          <w:tcPr>
            <w:tcW w:w="4585" w:type="dxa"/>
            <w:shd w:val="clear" w:color="auto" w:fill="auto"/>
            <w:vAlign w:val="center"/>
          </w:tcPr>
          <w:p w14:paraId="3900EE46"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Been involved in bankruptcy or reorganization?</w:t>
            </w:r>
          </w:p>
        </w:tc>
        <w:tc>
          <w:tcPr>
            <w:tcW w:w="4500" w:type="dxa"/>
            <w:shd w:val="clear" w:color="auto" w:fill="auto"/>
            <w:vAlign w:val="center"/>
          </w:tcPr>
          <w:p w14:paraId="73C1D728" w14:textId="77777777" w:rsidR="004E20ED" w:rsidRPr="00A32435" w:rsidRDefault="004E20ED" w:rsidP="00F86678">
            <w:pPr>
              <w:jc w:val="both"/>
              <w:rPr>
                <w:rFonts w:cstheme="minorHAnsi"/>
                <w:color w:val="0F0D29" w:themeColor="text1"/>
                <w:sz w:val="24"/>
                <w:szCs w:val="24"/>
                <w:u w:val="single"/>
              </w:rPr>
            </w:pPr>
            <w:r w:rsidRPr="00A32435">
              <w:rPr>
                <w:rFonts w:cstheme="minorHAnsi"/>
                <w:color w:val="0F0D29" w:themeColor="text1"/>
                <w:sz w:val="24"/>
                <w:szCs w:val="24"/>
              </w:rPr>
              <w:t xml:space="preserve">Yes  </w:t>
            </w:r>
            <w:r w:rsidRPr="00A32435">
              <w:rPr>
                <w:rFonts w:cstheme="minorHAnsi"/>
                <w:color w:val="0F0D29" w:themeColor="text1"/>
                <w:sz w:val="24"/>
                <w:szCs w:val="24"/>
              </w:rPr>
              <w:fldChar w:fldCharType="begin">
                <w:ffData>
                  <w:name w:val="Check9"/>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r w:rsidRPr="00A32435">
              <w:rPr>
                <w:rFonts w:cstheme="minorHAnsi"/>
                <w:color w:val="0F0D29" w:themeColor="text1"/>
                <w:sz w:val="24"/>
                <w:szCs w:val="24"/>
              </w:rPr>
              <w:t xml:space="preserve">    No </w:t>
            </w:r>
            <w:r w:rsidRPr="00A32435">
              <w:rPr>
                <w:rFonts w:cstheme="minorHAnsi"/>
                <w:color w:val="0F0D29" w:themeColor="text1"/>
                <w:sz w:val="24"/>
                <w:szCs w:val="24"/>
              </w:rPr>
              <w:fldChar w:fldCharType="begin">
                <w:ffData>
                  <w:name w:val="Check10"/>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p>
        </w:tc>
      </w:tr>
      <w:tr w:rsidR="004E20ED" w:rsidRPr="00A32435" w14:paraId="25C26764" w14:textId="77777777" w:rsidTr="004E20ED">
        <w:trPr>
          <w:trHeight w:val="288"/>
        </w:trPr>
        <w:tc>
          <w:tcPr>
            <w:tcW w:w="4585" w:type="dxa"/>
            <w:shd w:val="clear" w:color="auto" w:fill="auto"/>
            <w:vAlign w:val="center"/>
          </w:tcPr>
          <w:p w14:paraId="295442C5"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Pending judgment claims or suits against firm?</w:t>
            </w:r>
          </w:p>
        </w:tc>
        <w:tc>
          <w:tcPr>
            <w:tcW w:w="4500" w:type="dxa"/>
            <w:shd w:val="clear" w:color="auto" w:fill="auto"/>
            <w:vAlign w:val="center"/>
          </w:tcPr>
          <w:p w14:paraId="20924088" w14:textId="77777777" w:rsidR="004E20ED" w:rsidRPr="00A32435" w:rsidRDefault="004E20ED" w:rsidP="00F86678">
            <w:pPr>
              <w:jc w:val="both"/>
              <w:rPr>
                <w:rFonts w:cstheme="minorHAnsi"/>
                <w:color w:val="0F0D29" w:themeColor="text1"/>
                <w:sz w:val="24"/>
                <w:szCs w:val="24"/>
                <w:u w:val="single"/>
              </w:rPr>
            </w:pPr>
            <w:r w:rsidRPr="00A32435">
              <w:rPr>
                <w:rFonts w:cstheme="minorHAnsi"/>
                <w:color w:val="0F0D29" w:themeColor="text1"/>
                <w:sz w:val="24"/>
                <w:szCs w:val="24"/>
              </w:rPr>
              <w:t xml:space="preserve">Yes  </w:t>
            </w:r>
            <w:r w:rsidRPr="00A32435">
              <w:rPr>
                <w:rFonts w:cstheme="minorHAnsi"/>
                <w:color w:val="0F0D29" w:themeColor="text1"/>
                <w:sz w:val="24"/>
                <w:szCs w:val="24"/>
              </w:rPr>
              <w:fldChar w:fldCharType="begin">
                <w:ffData>
                  <w:name w:val="Check9"/>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r w:rsidRPr="00A32435">
              <w:rPr>
                <w:rFonts w:cstheme="minorHAnsi"/>
                <w:color w:val="0F0D29" w:themeColor="text1"/>
                <w:sz w:val="24"/>
                <w:szCs w:val="24"/>
              </w:rPr>
              <w:t xml:space="preserve">    No </w:t>
            </w:r>
            <w:r w:rsidRPr="00A32435">
              <w:rPr>
                <w:rFonts w:cstheme="minorHAnsi"/>
                <w:color w:val="0F0D29" w:themeColor="text1"/>
                <w:sz w:val="24"/>
                <w:szCs w:val="24"/>
              </w:rPr>
              <w:fldChar w:fldCharType="begin">
                <w:ffData>
                  <w:name w:val="Check10"/>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p>
        </w:tc>
      </w:tr>
      <w:tr w:rsidR="004E20ED" w:rsidRPr="00A32435" w14:paraId="2230D61A" w14:textId="77777777" w:rsidTr="004E20ED">
        <w:trPr>
          <w:trHeight w:val="288"/>
        </w:trPr>
        <w:tc>
          <w:tcPr>
            <w:tcW w:w="4585" w:type="dxa"/>
            <w:shd w:val="clear" w:color="auto" w:fill="auto"/>
            <w:vAlign w:val="center"/>
          </w:tcPr>
          <w:p w14:paraId="2E0533D5" w14:textId="77777777" w:rsidR="004E20ED" w:rsidRPr="00A32435" w:rsidRDefault="004E20ED" w:rsidP="004E20ED">
            <w:pPr>
              <w:rPr>
                <w:rFonts w:cstheme="minorHAnsi"/>
                <w:color w:val="0F0D29" w:themeColor="text1"/>
                <w:sz w:val="24"/>
                <w:szCs w:val="24"/>
              </w:rPr>
            </w:pPr>
            <w:r w:rsidRPr="00A32435">
              <w:rPr>
                <w:rFonts w:cstheme="minorHAnsi"/>
                <w:color w:val="0F0D29" w:themeColor="text1"/>
                <w:sz w:val="24"/>
                <w:szCs w:val="24"/>
              </w:rPr>
              <w:t>What company do you use for pre-employment criminal background checks?</w:t>
            </w:r>
          </w:p>
        </w:tc>
        <w:tc>
          <w:tcPr>
            <w:tcW w:w="4500" w:type="dxa"/>
            <w:shd w:val="clear" w:color="auto" w:fill="auto"/>
            <w:vAlign w:val="center"/>
          </w:tcPr>
          <w:p w14:paraId="18A23751" w14:textId="77777777" w:rsidR="004E20ED" w:rsidRPr="00A32435" w:rsidRDefault="004E20ED" w:rsidP="00F86678">
            <w:pPr>
              <w:jc w:val="both"/>
              <w:rPr>
                <w:rFonts w:cstheme="minorHAnsi"/>
                <w:color w:val="0F0D29" w:themeColor="text1"/>
                <w:sz w:val="24"/>
                <w:szCs w:val="24"/>
                <w:u w:val="single"/>
              </w:rPr>
            </w:pPr>
          </w:p>
        </w:tc>
      </w:tr>
    </w:tbl>
    <w:p w14:paraId="46925559" w14:textId="77777777" w:rsidR="004E20ED" w:rsidRPr="00A32435" w:rsidRDefault="004E20ED" w:rsidP="004E20ED">
      <w:pPr>
        <w:jc w:val="both"/>
        <w:rPr>
          <w:rFonts w:cstheme="minorHAnsi"/>
          <w:color w:val="0F0D29" w:themeColor="text1"/>
          <w:sz w:val="24"/>
          <w:szCs w:val="24"/>
          <w:u w:val="single"/>
        </w:rPr>
      </w:pPr>
    </w:p>
    <w:p w14:paraId="76E1101E" w14:textId="77777777" w:rsidR="004E20ED" w:rsidRPr="00A32435" w:rsidRDefault="004E20ED" w:rsidP="004E20ED">
      <w:pPr>
        <w:jc w:val="both"/>
        <w:rPr>
          <w:rFonts w:cstheme="minorHAnsi"/>
          <w:b w:val="0"/>
          <w:bCs/>
          <w:color w:val="0F0D29" w:themeColor="text1"/>
          <w:sz w:val="24"/>
          <w:szCs w:val="24"/>
        </w:rPr>
      </w:pPr>
      <w:r w:rsidRPr="00A32435">
        <w:rPr>
          <w:rFonts w:cstheme="minorHAnsi"/>
          <w:bCs/>
          <w:color w:val="0F0D29" w:themeColor="text1"/>
          <w:sz w:val="24"/>
          <w:szCs w:val="24"/>
        </w:rPr>
        <w:t>2.  Safety</w:t>
      </w:r>
      <w:r w:rsidRPr="00A32435">
        <w:rPr>
          <w:rFonts w:cstheme="minorHAnsi"/>
          <w:color w:val="0F0D29" w:themeColor="text1"/>
          <w:sz w:val="24"/>
          <w:szCs w:val="24"/>
        </w:rPr>
        <w:t>:</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5"/>
        <w:gridCol w:w="2935"/>
      </w:tblGrid>
      <w:tr w:rsidR="004E20ED" w:rsidRPr="00A32435" w14:paraId="07148EA0" w14:textId="77777777" w:rsidTr="00F86678">
        <w:trPr>
          <w:trHeight w:val="288"/>
        </w:trPr>
        <w:tc>
          <w:tcPr>
            <w:tcW w:w="3391" w:type="pct"/>
            <w:shd w:val="clear" w:color="auto" w:fill="auto"/>
            <w:vAlign w:val="center"/>
          </w:tcPr>
          <w:p w14:paraId="33345878" w14:textId="77777777" w:rsidR="004E20ED" w:rsidRPr="00A32435" w:rsidRDefault="004E20ED" w:rsidP="00F86678">
            <w:pPr>
              <w:jc w:val="both"/>
              <w:rPr>
                <w:rFonts w:cstheme="minorHAnsi"/>
                <w:color w:val="0F0D29" w:themeColor="text1"/>
                <w:sz w:val="24"/>
                <w:szCs w:val="24"/>
              </w:rPr>
            </w:pPr>
            <w:r w:rsidRPr="00A32435">
              <w:rPr>
                <w:rFonts w:cstheme="minorHAnsi"/>
                <w:color w:val="0F0D29" w:themeColor="text1"/>
                <w:sz w:val="24"/>
                <w:szCs w:val="24"/>
              </w:rPr>
              <w:t>Have you had any OSHA fines within the last three years?</w:t>
            </w:r>
          </w:p>
        </w:tc>
        <w:tc>
          <w:tcPr>
            <w:tcW w:w="1609" w:type="pct"/>
            <w:shd w:val="clear" w:color="auto" w:fill="auto"/>
            <w:vAlign w:val="center"/>
          </w:tcPr>
          <w:p w14:paraId="7A32B9F3" w14:textId="77777777" w:rsidR="004E20ED" w:rsidRPr="00A32435" w:rsidRDefault="004E20ED" w:rsidP="00F86678">
            <w:pPr>
              <w:jc w:val="both"/>
              <w:rPr>
                <w:rFonts w:cstheme="minorHAnsi"/>
                <w:color w:val="0F0D29" w:themeColor="text1"/>
                <w:sz w:val="24"/>
                <w:szCs w:val="24"/>
              </w:rPr>
            </w:pPr>
            <w:r w:rsidRPr="00A32435">
              <w:rPr>
                <w:rFonts w:cstheme="minorHAnsi"/>
                <w:color w:val="0F0D29" w:themeColor="text1"/>
                <w:sz w:val="24"/>
                <w:szCs w:val="24"/>
              </w:rPr>
              <w:t xml:space="preserve">Yes  </w:t>
            </w:r>
            <w:r w:rsidRPr="00A32435">
              <w:rPr>
                <w:rFonts w:cstheme="minorHAnsi"/>
                <w:color w:val="0F0D29" w:themeColor="text1"/>
                <w:sz w:val="24"/>
                <w:szCs w:val="24"/>
              </w:rPr>
              <w:fldChar w:fldCharType="begin">
                <w:ffData>
                  <w:name w:val="Check9"/>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r w:rsidRPr="00A32435">
              <w:rPr>
                <w:rFonts w:cstheme="minorHAnsi"/>
                <w:color w:val="0F0D29" w:themeColor="text1"/>
                <w:sz w:val="24"/>
                <w:szCs w:val="24"/>
              </w:rPr>
              <w:t xml:space="preserve">    No </w:t>
            </w:r>
            <w:r w:rsidRPr="00A32435">
              <w:rPr>
                <w:rFonts w:cstheme="minorHAnsi"/>
                <w:color w:val="0F0D29" w:themeColor="text1"/>
                <w:sz w:val="24"/>
                <w:szCs w:val="24"/>
              </w:rPr>
              <w:fldChar w:fldCharType="begin">
                <w:ffData>
                  <w:name w:val="Check10"/>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p>
        </w:tc>
      </w:tr>
      <w:tr w:rsidR="004E20ED" w:rsidRPr="00A32435" w14:paraId="4307C729" w14:textId="77777777" w:rsidTr="00F86678">
        <w:trPr>
          <w:trHeight w:val="288"/>
        </w:trPr>
        <w:tc>
          <w:tcPr>
            <w:tcW w:w="3391" w:type="pct"/>
            <w:shd w:val="clear" w:color="auto" w:fill="auto"/>
            <w:vAlign w:val="center"/>
          </w:tcPr>
          <w:p w14:paraId="3AB0409B" w14:textId="77777777" w:rsidR="004E20ED" w:rsidRPr="00A32435" w:rsidRDefault="004E20ED" w:rsidP="00F86678">
            <w:pPr>
              <w:jc w:val="both"/>
              <w:rPr>
                <w:rFonts w:cstheme="minorHAnsi"/>
                <w:color w:val="0F0D29" w:themeColor="text1"/>
                <w:sz w:val="24"/>
                <w:szCs w:val="24"/>
              </w:rPr>
            </w:pPr>
            <w:r w:rsidRPr="00A32435">
              <w:rPr>
                <w:rFonts w:cstheme="minorHAnsi"/>
                <w:color w:val="0F0D29" w:themeColor="text1"/>
                <w:sz w:val="24"/>
                <w:szCs w:val="24"/>
              </w:rPr>
              <w:t>Have you had any job-related fatalities within the last five years?</w:t>
            </w:r>
          </w:p>
        </w:tc>
        <w:tc>
          <w:tcPr>
            <w:tcW w:w="1609" w:type="pct"/>
            <w:shd w:val="clear" w:color="auto" w:fill="auto"/>
            <w:vAlign w:val="center"/>
          </w:tcPr>
          <w:p w14:paraId="16AB41CB" w14:textId="77777777" w:rsidR="004E20ED" w:rsidRPr="00A32435" w:rsidRDefault="004E20ED" w:rsidP="00F86678">
            <w:pPr>
              <w:jc w:val="both"/>
              <w:rPr>
                <w:rFonts w:cstheme="minorHAnsi"/>
                <w:color w:val="0F0D29" w:themeColor="text1"/>
                <w:sz w:val="24"/>
                <w:szCs w:val="24"/>
              </w:rPr>
            </w:pPr>
            <w:r w:rsidRPr="00A32435">
              <w:rPr>
                <w:rFonts w:cstheme="minorHAnsi"/>
                <w:color w:val="0F0D29" w:themeColor="text1"/>
                <w:sz w:val="24"/>
                <w:szCs w:val="24"/>
              </w:rPr>
              <w:t xml:space="preserve">Yes  </w:t>
            </w:r>
            <w:r w:rsidRPr="00A32435">
              <w:rPr>
                <w:rFonts w:cstheme="minorHAnsi"/>
                <w:color w:val="0F0D29" w:themeColor="text1"/>
                <w:sz w:val="24"/>
                <w:szCs w:val="24"/>
              </w:rPr>
              <w:fldChar w:fldCharType="begin">
                <w:ffData>
                  <w:name w:val="Check9"/>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r w:rsidRPr="00A32435">
              <w:rPr>
                <w:rFonts w:cstheme="minorHAnsi"/>
                <w:color w:val="0F0D29" w:themeColor="text1"/>
                <w:sz w:val="24"/>
                <w:szCs w:val="24"/>
              </w:rPr>
              <w:t xml:space="preserve">    No </w:t>
            </w:r>
            <w:r w:rsidRPr="00A32435">
              <w:rPr>
                <w:rFonts w:cstheme="minorHAnsi"/>
                <w:color w:val="0F0D29" w:themeColor="text1"/>
                <w:sz w:val="24"/>
                <w:szCs w:val="24"/>
              </w:rPr>
              <w:fldChar w:fldCharType="begin">
                <w:ffData>
                  <w:name w:val="Check10"/>
                  <w:enabled/>
                  <w:calcOnExit w:val="0"/>
                  <w:checkBox>
                    <w:sizeAuto/>
                    <w:default w:val="0"/>
                  </w:checkBox>
                </w:ffData>
              </w:fldChar>
            </w:r>
            <w:r w:rsidRPr="00A32435">
              <w:rPr>
                <w:rFonts w:cstheme="minorHAnsi"/>
                <w:color w:val="0F0D29" w:themeColor="text1"/>
                <w:sz w:val="24"/>
                <w:szCs w:val="24"/>
              </w:rPr>
              <w:instrText xml:space="preserve"> FORMCHECKBOX </w:instrText>
            </w:r>
            <w:r w:rsidR="002864A2" w:rsidRPr="00A32435">
              <w:rPr>
                <w:rFonts w:cstheme="minorHAnsi"/>
                <w:color w:val="0F0D29" w:themeColor="text1"/>
                <w:sz w:val="24"/>
                <w:szCs w:val="24"/>
              </w:rPr>
            </w:r>
            <w:r w:rsidR="002864A2" w:rsidRPr="00A32435">
              <w:rPr>
                <w:rFonts w:cstheme="minorHAnsi"/>
                <w:color w:val="0F0D29" w:themeColor="text1"/>
                <w:sz w:val="24"/>
                <w:szCs w:val="24"/>
              </w:rPr>
              <w:fldChar w:fldCharType="separate"/>
            </w:r>
            <w:r w:rsidRPr="00A32435">
              <w:rPr>
                <w:rFonts w:cstheme="minorHAnsi"/>
                <w:color w:val="0F0D29" w:themeColor="text1"/>
                <w:sz w:val="24"/>
                <w:szCs w:val="24"/>
              </w:rPr>
              <w:fldChar w:fldCharType="end"/>
            </w:r>
          </w:p>
        </w:tc>
      </w:tr>
      <w:tr w:rsidR="004E20ED" w:rsidRPr="00A32435" w14:paraId="1C8CCEAB" w14:textId="77777777" w:rsidTr="00F86678">
        <w:trPr>
          <w:trHeight w:val="288"/>
        </w:trPr>
        <w:tc>
          <w:tcPr>
            <w:tcW w:w="5000" w:type="pct"/>
            <w:gridSpan w:val="2"/>
            <w:shd w:val="clear" w:color="auto" w:fill="auto"/>
            <w:vAlign w:val="center"/>
          </w:tcPr>
          <w:p w14:paraId="1C705580" w14:textId="77777777" w:rsidR="004E20ED" w:rsidRPr="00A32435" w:rsidRDefault="004E20ED" w:rsidP="00F86678">
            <w:pPr>
              <w:jc w:val="both"/>
              <w:rPr>
                <w:rFonts w:cstheme="minorHAnsi"/>
                <w:color w:val="0F0D29" w:themeColor="text1"/>
                <w:sz w:val="24"/>
                <w:szCs w:val="24"/>
              </w:rPr>
            </w:pPr>
            <w:r w:rsidRPr="00A32435">
              <w:rPr>
                <w:rFonts w:cstheme="minorHAnsi"/>
                <w:color w:val="0F0D29" w:themeColor="text1"/>
                <w:sz w:val="24"/>
                <w:szCs w:val="24"/>
              </w:rPr>
              <w:t xml:space="preserve">If you have answered </w:t>
            </w:r>
            <w:r w:rsidRPr="00A32435">
              <w:rPr>
                <w:rFonts w:cstheme="minorHAnsi"/>
                <w:bCs/>
                <w:color w:val="0F0D29" w:themeColor="text1"/>
                <w:sz w:val="24"/>
                <w:szCs w:val="24"/>
              </w:rPr>
              <w:t>YES</w:t>
            </w:r>
            <w:r w:rsidRPr="00A32435">
              <w:rPr>
                <w:rFonts w:cstheme="minorHAnsi"/>
                <w:color w:val="0F0D29" w:themeColor="text1"/>
                <w:sz w:val="24"/>
                <w:szCs w:val="24"/>
              </w:rPr>
              <w:t xml:space="preserve"> to either of the above questions, you </w:t>
            </w:r>
            <w:r w:rsidRPr="00A32435">
              <w:rPr>
                <w:rFonts w:cstheme="minorHAnsi"/>
                <w:bCs/>
                <w:color w:val="0F0D29" w:themeColor="text1"/>
                <w:sz w:val="24"/>
                <w:szCs w:val="24"/>
              </w:rPr>
              <w:t>MUST</w:t>
            </w:r>
            <w:r w:rsidRPr="00A32435">
              <w:rPr>
                <w:rFonts w:cstheme="minorHAnsi"/>
                <w:color w:val="0F0D29" w:themeColor="text1"/>
                <w:sz w:val="24"/>
                <w:szCs w:val="24"/>
              </w:rPr>
              <w:t xml:space="preserve"> submit, on a separate sheet, the details describing the circumstances surrounding each incident. </w:t>
            </w:r>
          </w:p>
        </w:tc>
      </w:tr>
    </w:tbl>
    <w:p w14:paraId="60E12E51" w14:textId="77777777" w:rsidR="004E20ED" w:rsidRPr="00A32435" w:rsidRDefault="004E20ED" w:rsidP="004E20ED">
      <w:pPr>
        <w:jc w:val="both"/>
        <w:rPr>
          <w:rFonts w:cstheme="minorHAnsi"/>
          <w:color w:val="0F0D29" w:themeColor="text1"/>
          <w:sz w:val="24"/>
          <w:szCs w:val="24"/>
        </w:rPr>
      </w:pPr>
    </w:p>
    <w:p w14:paraId="0EFBE090" w14:textId="77777777" w:rsidR="004E20ED" w:rsidRPr="00A32435" w:rsidRDefault="004E20ED" w:rsidP="004E20ED">
      <w:pPr>
        <w:jc w:val="both"/>
        <w:rPr>
          <w:rFonts w:cstheme="minorHAnsi"/>
          <w:color w:val="0F0D29" w:themeColor="text1"/>
          <w:sz w:val="24"/>
          <w:szCs w:val="24"/>
        </w:rPr>
      </w:pPr>
    </w:p>
    <w:p w14:paraId="39BABC1B" w14:textId="77777777" w:rsidR="004E20ED" w:rsidRPr="00A32435" w:rsidRDefault="004E20ED" w:rsidP="004E20ED">
      <w:pPr>
        <w:jc w:val="both"/>
        <w:rPr>
          <w:rFonts w:cstheme="minorHAnsi"/>
          <w:b w:val="0"/>
          <w:bCs/>
          <w:color w:val="0F0D29" w:themeColor="text1"/>
          <w:sz w:val="24"/>
          <w:szCs w:val="24"/>
        </w:rPr>
      </w:pPr>
      <w:r w:rsidRPr="00A32435">
        <w:rPr>
          <w:rFonts w:cstheme="minorHAnsi"/>
          <w:bCs/>
          <w:color w:val="0F0D29" w:themeColor="text1"/>
          <w:sz w:val="24"/>
          <w:szCs w:val="24"/>
        </w:rPr>
        <w:lastRenderedPageBreak/>
        <w:t>3.  Personnel, Equipment &amp; Materials:</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4"/>
        <w:gridCol w:w="1587"/>
        <w:gridCol w:w="1609"/>
      </w:tblGrid>
      <w:tr w:rsidR="004E20ED" w:rsidRPr="00A32435" w14:paraId="4918D3DB" w14:textId="77777777" w:rsidTr="00F86678">
        <w:trPr>
          <w:trHeight w:val="360"/>
        </w:trPr>
        <w:tc>
          <w:tcPr>
            <w:tcW w:w="4118" w:type="pct"/>
            <w:gridSpan w:val="2"/>
            <w:shd w:val="clear" w:color="auto" w:fill="auto"/>
            <w:vAlign w:val="center"/>
          </w:tcPr>
          <w:p w14:paraId="4BCF3A1D"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How many total employees does your company employ?</w:t>
            </w:r>
          </w:p>
        </w:tc>
        <w:tc>
          <w:tcPr>
            <w:tcW w:w="882" w:type="pct"/>
            <w:shd w:val="clear" w:color="auto" w:fill="auto"/>
            <w:vAlign w:val="center"/>
          </w:tcPr>
          <w:p w14:paraId="67F5505C" w14:textId="77777777" w:rsidR="004E20ED" w:rsidRPr="00A32435" w:rsidRDefault="004E20ED" w:rsidP="00F86678">
            <w:pPr>
              <w:jc w:val="both"/>
              <w:rPr>
                <w:rFonts w:cstheme="minorHAnsi"/>
                <w:b w:val="0"/>
                <w:bCs/>
                <w:color w:val="0F0D29" w:themeColor="text1"/>
                <w:sz w:val="24"/>
                <w:szCs w:val="24"/>
              </w:rPr>
            </w:pPr>
          </w:p>
        </w:tc>
      </w:tr>
      <w:tr w:rsidR="004E20ED" w:rsidRPr="00A32435" w14:paraId="52CC92E9" w14:textId="77777777" w:rsidTr="00F86678">
        <w:trPr>
          <w:trHeight w:val="360"/>
        </w:trPr>
        <w:tc>
          <w:tcPr>
            <w:tcW w:w="3248" w:type="pct"/>
            <w:shd w:val="clear" w:color="auto" w:fill="auto"/>
            <w:vAlign w:val="center"/>
          </w:tcPr>
          <w:p w14:paraId="58844AC1"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Area</w:t>
            </w:r>
          </w:p>
        </w:tc>
        <w:tc>
          <w:tcPr>
            <w:tcW w:w="870" w:type="pct"/>
            <w:shd w:val="clear" w:color="auto" w:fill="auto"/>
            <w:vAlign w:val="center"/>
          </w:tcPr>
          <w:p w14:paraId="6634B1EA"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Fulltime</w:t>
            </w:r>
          </w:p>
        </w:tc>
        <w:tc>
          <w:tcPr>
            <w:tcW w:w="882" w:type="pct"/>
            <w:shd w:val="clear" w:color="auto" w:fill="auto"/>
            <w:vAlign w:val="center"/>
          </w:tcPr>
          <w:p w14:paraId="0E9A5C1E"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Part Time</w:t>
            </w:r>
          </w:p>
        </w:tc>
      </w:tr>
      <w:tr w:rsidR="004E20ED" w:rsidRPr="00A32435" w14:paraId="12F9839F" w14:textId="77777777" w:rsidTr="00F86678">
        <w:trPr>
          <w:trHeight w:val="360"/>
        </w:trPr>
        <w:tc>
          <w:tcPr>
            <w:tcW w:w="3248" w:type="pct"/>
            <w:shd w:val="clear" w:color="auto" w:fill="auto"/>
            <w:vAlign w:val="center"/>
          </w:tcPr>
          <w:p w14:paraId="0D2CCE56" w14:textId="77777777" w:rsidR="004E20ED" w:rsidRPr="00A32435" w:rsidRDefault="004E20ED" w:rsidP="00F86678">
            <w:pPr>
              <w:jc w:val="both"/>
              <w:rPr>
                <w:rFonts w:cstheme="minorHAnsi"/>
                <w:bCs/>
                <w:color w:val="0F0D29" w:themeColor="text1"/>
                <w:sz w:val="24"/>
                <w:szCs w:val="24"/>
              </w:rPr>
            </w:pPr>
            <w:r w:rsidRPr="00A32435">
              <w:rPr>
                <w:rFonts w:cstheme="minorHAnsi"/>
                <w:bCs/>
                <w:color w:val="0F0D29" w:themeColor="text1"/>
                <w:sz w:val="24"/>
                <w:szCs w:val="24"/>
              </w:rPr>
              <w:t>Plumbers</w:t>
            </w:r>
            <w:r w:rsidRPr="00A32435">
              <w:rPr>
                <w:rFonts w:cstheme="minorHAnsi"/>
                <w:noProof/>
                <w:color w:val="0F0D29" w:themeColor="text1"/>
                <w:sz w:val="24"/>
                <w:szCs w:val="24"/>
              </w:rPr>
              <w:t xml:space="preserve"> </w:t>
            </w:r>
            <w:r w:rsidRPr="00A32435">
              <w:rPr>
                <w:rFonts w:cstheme="minorHAnsi"/>
                <w:bCs/>
                <w:color w:val="0F0D29" w:themeColor="text1"/>
                <w:sz w:val="24"/>
                <w:szCs w:val="24"/>
              </w:rPr>
              <w:t xml:space="preserve">         </w:t>
            </w:r>
          </w:p>
        </w:tc>
        <w:tc>
          <w:tcPr>
            <w:tcW w:w="870" w:type="pct"/>
            <w:shd w:val="clear" w:color="auto" w:fill="auto"/>
            <w:vAlign w:val="center"/>
          </w:tcPr>
          <w:p w14:paraId="0AF47CFB" w14:textId="77777777" w:rsidR="004E20ED" w:rsidRPr="00A32435" w:rsidRDefault="004E20ED" w:rsidP="00F86678">
            <w:pPr>
              <w:jc w:val="both"/>
              <w:rPr>
                <w:rFonts w:cstheme="minorHAnsi"/>
                <w:b w:val="0"/>
                <w:bCs/>
                <w:color w:val="0F0D29" w:themeColor="text1"/>
                <w:sz w:val="24"/>
                <w:szCs w:val="24"/>
              </w:rPr>
            </w:pPr>
          </w:p>
        </w:tc>
        <w:tc>
          <w:tcPr>
            <w:tcW w:w="882" w:type="pct"/>
            <w:shd w:val="clear" w:color="auto" w:fill="auto"/>
            <w:vAlign w:val="center"/>
          </w:tcPr>
          <w:p w14:paraId="606B6473" w14:textId="77777777" w:rsidR="004E20ED" w:rsidRPr="00A32435" w:rsidRDefault="004E20ED" w:rsidP="00F86678">
            <w:pPr>
              <w:jc w:val="both"/>
              <w:rPr>
                <w:rFonts w:cstheme="minorHAnsi"/>
                <w:b w:val="0"/>
                <w:bCs/>
                <w:color w:val="0F0D29" w:themeColor="text1"/>
                <w:sz w:val="24"/>
                <w:szCs w:val="24"/>
              </w:rPr>
            </w:pPr>
          </w:p>
        </w:tc>
      </w:tr>
      <w:tr w:rsidR="004E20ED" w:rsidRPr="00A32435" w14:paraId="463607BB" w14:textId="77777777" w:rsidTr="00F86678">
        <w:trPr>
          <w:trHeight w:val="360"/>
        </w:trPr>
        <w:tc>
          <w:tcPr>
            <w:tcW w:w="3248" w:type="pct"/>
            <w:shd w:val="clear" w:color="auto" w:fill="auto"/>
            <w:vAlign w:val="center"/>
          </w:tcPr>
          <w:p w14:paraId="093B1733" w14:textId="77777777" w:rsidR="004E20ED" w:rsidRPr="00A32435" w:rsidRDefault="004E20ED" w:rsidP="00F86678">
            <w:pPr>
              <w:jc w:val="both"/>
              <w:rPr>
                <w:rFonts w:cstheme="minorHAnsi"/>
                <w:color w:val="0F0D29" w:themeColor="text1"/>
                <w:sz w:val="24"/>
                <w:szCs w:val="24"/>
              </w:rPr>
            </w:pPr>
            <w:r w:rsidRPr="00A32435">
              <w:rPr>
                <w:rFonts w:cstheme="minorHAnsi"/>
                <w:color w:val="0F0D29" w:themeColor="text1"/>
                <w:sz w:val="24"/>
                <w:szCs w:val="24"/>
              </w:rPr>
              <w:t xml:space="preserve">Clerical      </w:t>
            </w:r>
          </w:p>
        </w:tc>
        <w:tc>
          <w:tcPr>
            <w:tcW w:w="870" w:type="pct"/>
            <w:shd w:val="clear" w:color="auto" w:fill="auto"/>
            <w:vAlign w:val="center"/>
          </w:tcPr>
          <w:p w14:paraId="3AF5A7FD" w14:textId="77777777" w:rsidR="004E20ED" w:rsidRPr="00A32435" w:rsidRDefault="004E20ED" w:rsidP="00F86678">
            <w:pPr>
              <w:jc w:val="both"/>
              <w:rPr>
                <w:rFonts w:cstheme="minorHAnsi"/>
                <w:b w:val="0"/>
                <w:bCs/>
                <w:color w:val="0F0D29" w:themeColor="text1"/>
                <w:sz w:val="24"/>
                <w:szCs w:val="24"/>
              </w:rPr>
            </w:pPr>
          </w:p>
        </w:tc>
        <w:tc>
          <w:tcPr>
            <w:tcW w:w="882" w:type="pct"/>
            <w:shd w:val="clear" w:color="auto" w:fill="auto"/>
            <w:vAlign w:val="center"/>
          </w:tcPr>
          <w:p w14:paraId="7D3A720B" w14:textId="77777777" w:rsidR="004E20ED" w:rsidRPr="00A32435" w:rsidRDefault="004E20ED" w:rsidP="00F86678">
            <w:pPr>
              <w:jc w:val="both"/>
              <w:rPr>
                <w:rFonts w:cstheme="minorHAnsi"/>
                <w:b w:val="0"/>
                <w:bCs/>
                <w:color w:val="0F0D29" w:themeColor="text1"/>
                <w:sz w:val="24"/>
                <w:szCs w:val="24"/>
              </w:rPr>
            </w:pPr>
          </w:p>
        </w:tc>
      </w:tr>
      <w:tr w:rsidR="004E20ED" w:rsidRPr="00A32435" w14:paraId="34759D0B" w14:textId="77777777" w:rsidTr="00F86678">
        <w:trPr>
          <w:trHeight w:val="360"/>
        </w:trPr>
        <w:tc>
          <w:tcPr>
            <w:tcW w:w="3248" w:type="pct"/>
            <w:shd w:val="clear" w:color="auto" w:fill="auto"/>
            <w:vAlign w:val="center"/>
          </w:tcPr>
          <w:p w14:paraId="21D374F7" w14:textId="77777777" w:rsidR="004E20ED" w:rsidRPr="00A32435" w:rsidRDefault="004E20ED" w:rsidP="00F86678">
            <w:pPr>
              <w:jc w:val="both"/>
              <w:rPr>
                <w:rFonts w:cstheme="minorHAnsi"/>
                <w:b w:val="0"/>
                <w:noProof/>
                <w:color w:val="0F0D29" w:themeColor="text1"/>
                <w:sz w:val="24"/>
                <w:szCs w:val="24"/>
              </w:rPr>
            </w:pPr>
            <w:r w:rsidRPr="00A32435">
              <w:rPr>
                <w:rFonts w:cstheme="minorHAnsi"/>
                <w:bCs/>
                <w:color w:val="0F0D29" w:themeColor="text1"/>
                <w:sz w:val="24"/>
                <w:szCs w:val="24"/>
              </w:rPr>
              <w:t xml:space="preserve">Management     </w:t>
            </w:r>
          </w:p>
        </w:tc>
        <w:tc>
          <w:tcPr>
            <w:tcW w:w="870" w:type="pct"/>
            <w:shd w:val="clear" w:color="auto" w:fill="auto"/>
            <w:vAlign w:val="center"/>
          </w:tcPr>
          <w:p w14:paraId="483AEE03" w14:textId="77777777" w:rsidR="004E20ED" w:rsidRPr="00A32435" w:rsidRDefault="004E20ED" w:rsidP="00F86678">
            <w:pPr>
              <w:jc w:val="both"/>
              <w:rPr>
                <w:rFonts w:cstheme="minorHAnsi"/>
                <w:b w:val="0"/>
                <w:bCs/>
                <w:color w:val="0F0D29" w:themeColor="text1"/>
                <w:sz w:val="24"/>
                <w:szCs w:val="24"/>
              </w:rPr>
            </w:pPr>
          </w:p>
        </w:tc>
        <w:tc>
          <w:tcPr>
            <w:tcW w:w="882" w:type="pct"/>
            <w:shd w:val="clear" w:color="auto" w:fill="auto"/>
            <w:vAlign w:val="center"/>
          </w:tcPr>
          <w:p w14:paraId="17C9D178" w14:textId="77777777" w:rsidR="004E20ED" w:rsidRPr="00A32435" w:rsidRDefault="004E20ED" w:rsidP="00F86678">
            <w:pPr>
              <w:jc w:val="both"/>
              <w:rPr>
                <w:rFonts w:cstheme="minorHAnsi"/>
                <w:b w:val="0"/>
                <w:bCs/>
                <w:color w:val="0F0D29" w:themeColor="text1"/>
                <w:sz w:val="24"/>
                <w:szCs w:val="24"/>
              </w:rPr>
            </w:pPr>
          </w:p>
        </w:tc>
      </w:tr>
      <w:tr w:rsidR="004E20ED" w:rsidRPr="00A32435" w14:paraId="578EE730" w14:textId="77777777" w:rsidTr="00F86678">
        <w:trPr>
          <w:trHeight w:val="360"/>
        </w:trPr>
        <w:tc>
          <w:tcPr>
            <w:tcW w:w="3248" w:type="pct"/>
            <w:shd w:val="clear" w:color="auto" w:fill="auto"/>
            <w:vAlign w:val="center"/>
          </w:tcPr>
          <w:p w14:paraId="1F168E88" w14:textId="77777777" w:rsidR="004E20ED" w:rsidRPr="00A32435" w:rsidRDefault="004E20ED" w:rsidP="00F86678">
            <w:pPr>
              <w:jc w:val="both"/>
              <w:rPr>
                <w:rFonts w:cstheme="minorHAnsi"/>
                <w:b w:val="0"/>
                <w:noProof/>
                <w:color w:val="0F0D29" w:themeColor="text1"/>
                <w:sz w:val="24"/>
                <w:szCs w:val="24"/>
              </w:rPr>
            </w:pPr>
            <w:r w:rsidRPr="00A32435">
              <w:rPr>
                <w:rFonts w:cstheme="minorHAnsi"/>
                <w:noProof/>
                <w:color w:val="0F0D29" w:themeColor="text1"/>
                <w:sz w:val="24"/>
                <w:szCs w:val="24"/>
              </w:rPr>
              <w:t xml:space="preserve">Total Employees working for your company </w:t>
            </w:r>
          </w:p>
        </w:tc>
        <w:tc>
          <w:tcPr>
            <w:tcW w:w="870" w:type="pct"/>
            <w:shd w:val="clear" w:color="auto" w:fill="auto"/>
            <w:vAlign w:val="center"/>
          </w:tcPr>
          <w:p w14:paraId="3F66C196" w14:textId="77777777" w:rsidR="004E20ED" w:rsidRPr="00A32435" w:rsidRDefault="004E20ED" w:rsidP="00F86678">
            <w:pPr>
              <w:jc w:val="both"/>
              <w:rPr>
                <w:rFonts w:cstheme="minorHAnsi"/>
                <w:b w:val="0"/>
                <w:bCs/>
                <w:color w:val="0F0D29" w:themeColor="text1"/>
                <w:sz w:val="24"/>
                <w:szCs w:val="24"/>
              </w:rPr>
            </w:pPr>
          </w:p>
        </w:tc>
        <w:tc>
          <w:tcPr>
            <w:tcW w:w="882" w:type="pct"/>
            <w:shd w:val="clear" w:color="auto" w:fill="auto"/>
            <w:vAlign w:val="center"/>
          </w:tcPr>
          <w:p w14:paraId="641D6A96" w14:textId="77777777" w:rsidR="004E20ED" w:rsidRPr="00A32435" w:rsidRDefault="004E20ED" w:rsidP="00F86678">
            <w:pPr>
              <w:jc w:val="both"/>
              <w:rPr>
                <w:rFonts w:cstheme="minorHAnsi"/>
                <w:b w:val="0"/>
                <w:bCs/>
                <w:color w:val="0F0D29" w:themeColor="text1"/>
                <w:sz w:val="24"/>
                <w:szCs w:val="24"/>
              </w:rPr>
            </w:pPr>
          </w:p>
        </w:tc>
      </w:tr>
    </w:tbl>
    <w:p w14:paraId="20480F74" w14:textId="77777777" w:rsidR="004E20ED" w:rsidRPr="00A32435" w:rsidRDefault="004E20ED" w:rsidP="004E20ED">
      <w:pPr>
        <w:jc w:val="both"/>
        <w:rPr>
          <w:rFonts w:cstheme="minorHAnsi"/>
          <w:b w:val="0"/>
          <w:color w:val="0F0D29" w:themeColor="text1"/>
          <w:sz w:val="24"/>
          <w:szCs w:val="24"/>
        </w:rPr>
      </w:pPr>
    </w:p>
    <w:p w14:paraId="0785A804" w14:textId="77777777" w:rsidR="004E20ED" w:rsidRPr="00A32435" w:rsidRDefault="004E20ED" w:rsidP="004E20ED">
      <w:pPr>
        <w:jc w:val="both"/>
        <w:rPr>
          <w:rFonts w:cstheme="minorHAnsi"/>
          <w:b w:val="0"/>
          <w:bCs/>
          <w:color w:val="0F0D29" w:themeColor="text1"/>
          <w:sz w:val="24"/>
          <w:szCs w:val="24"/>
        </w:rPr>
      </w:pPr>
      <w:r w:rsidRPr="00A32435">
        <w:rPr>
          <w:rFonts w:cstheme="minorHAnsi"/>
          <w:color w:val="0F0D29" w:themeColor="text1"/>
          <w:sz w:val="24"/>
          <w:szCs w:val="24"/>
        </w:rPr>
        <w:t>4.</w:t>
      </w:r>
      <w:r w:rsidRPr="00A32435">
        <w:rPr>
          <w:rFonts w:cstheme="minorHAnsi"/>
          <w:color w:val="0F0D29" w:themeColor="text1"/>
          <w:sz w:val="24"/>
          <w:szCs w:val="24"/>
        </w:rPr>
        <w:tab/>
      </w:r>
      <w:r w:rsidRPr="00A32435">
        <w:rPr>
          <w:rFonts w:cstheme="minorHAnsi"/>
          <w:bCs/>
          <w:color w:val="0F0D29" w:themeColor="text1"/>
          <w:sz w:val="24"/>
          <w:szCs w:val="24"/>
        </w:rPr>
        <w:t>Response Time</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3150"/>
      </w:tblGrid>
      <w:tr w:rsidR="004E20ED" w:rsidRPr="00A32435" w14:paraId="36A59BA5" w14:textId="77777777" w:rsidTr="002262A6">
        <w:trPr>
          <w:trHeight w:val="251"/>
          <w:jc w:val="center"/>
        </w:trPr>
        <w:tc>
          <w:tcPr>
            <w:tcW w:w="3249" w:type="pct"/>
            <w:tcBorders>
              <w:top w:val="single" w:sz="4" w:space="0" w:color="auto"/>
              <w:left w:val="single" w:sz="4" w:space="0" w:color="auto"/>
              <w:bottom w:val="single" w:sz="4" w:space="0" w:color="auto"/>
              <w:right w:val="single" w:sz="4" w:space="0" w:color="auto"/>
            </w:tcBorders>
            <w:vAlign w:val="center"/>
            <w:hideMark/>
          </w:tcPr>
          <w:p w14:paraId="2D8B50E2"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Item</w:t>
            </w:r>
          </w:p>
        </w:tc>
        <w:tc>
          <w:tcPr>
            <w:tcW w:w="1751" w:type="pct"/>
            <w:tcBorders>
              <w:top w:val="single" w:sz="4" w:space="0" w:color="auto"/>
              <w:left w:val="single" w:sz="4" w:space="0" w:color="auto"/>
              <w:bottom w:val="single" w:sz="4" w:space="0" w:color="auto"/>
              <w:right w:val="single" w:sz="4" w:space="0" w:color="auto"/>
            </w:tcBorders>
            <w:vAlign w:val="center"/>
            <w:hideMark/>
          </w:tcPr>
          <w:p w14:paraId="54AAC71E"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Hours</w:t>
            </w:r>
          </w:p>
        </w:tc>
      </w:tr>
      <w:tr w:rsidR="004E20ED" w:rsidRPr="00A32435" w14:paraId="3BEA4065" w14:textId="77777777" w:rsidTr="002262A6">
        <w:trPr>
          <w:trHeight w:val="288"/>
          <w:jc w:val="center"/>
        </w:trPr>
        <w:tc>
          <w:tcPr>
            <w:tcW w:w="3249" w:type="pct"/>
            <w:tcBorders>
              <w:top w:val="single" w:sz="4" w:space="0" w:color="auto"/>
              <w:left w:val="single" w:sz="4" w:space="0" w:color="auto"/>
              <w:bottom w:val="single" w:sz="4" w:space="0" w:color="auto"/>
              <w:right w:val="single" w:sz="4" w:space="0" w:color="auto"/>
            </w:tcBorders>
          </w:tcPr>
          <w:p w14:paraId="0A50E94E" w14:textId="77777777" w:rsidR="004E20ED" w:rsidRPr="00A32435" w:rsidRDefault="004E20ED" w:rsidP="00F86678">
            <w:pPr>
              <w:jc w:val="both"/>
              <w:rPr>
                <w:rFonts w:cstheme="minorHAnsi"/>
                <w:bCs/>
                <w:color w:val="0F0D29" w:themeColor="text1"/>
                <w:sz w:val="24"/>
                <w:szCs w:val="24"/>
              </w:rPr>
            </w:pPr>
            <w:r w:rsidRPr="00A32435">
              <w:rPr>
                <w:rFonts w:cstheme="minorHAnsi"/>
                <w:bCs/>
                <w:color w:val="0F0D29" w:themeColor="text1"/>
                <w:sz w:val="24"/>
                <w:szCs w:val="24"/>
              </w:rPr>
              <w:t>For giving quotes</w:t>
            </w:r>
          </w:p>
        </w:tc>
        <w:tc>
          <w:tcPr>
            <w:tcW w:w="1751" w:type="pct"/>
            <w:tcBorders>
              <w:top w:val="single" w:sz="4" w:space="0" w:color="auto"/>
              <w:left w:val="single" w:sz="4" w:space="0" w:color="auto"/>
              <w:bottom w:val="single" w:sz="4" w:space="0" w:color="auto"/>
              <w:right w:val="single" w:sz="4" w:space="0" w:color="auto"/>
            </w:tcBorders>
            <w:vAlign w:val="center"/>
          </w:tcPr>
          <w:p w14:paraId="5D12F913" w14:textId="77777777" w:rsidR="004E20ED" w:rsidRPr="00A32435" w:rsidRDefault="004E20ED" w:rsidP="00F86678">
            <w:pPr>
              <w:jc w:val="both"/>
              <w:rPr>
                <w:rFonts w:cstheme="minorHAnsi"/>
                <w:b w:val="0"/>
                <w:bCs/>
                <w:color w:val="0F0D29" w:themeColor="text1"/>
                <w:sz w:val="24"/>
                <w:szCs w:val="24"/>
              </w:rPr>
            </w:pPr>
          </w:p>
        </w:tc>
      </w:tr>
      <w:tr w:rsidR="004E20ED" w:rsidRPr="00A32435" w14:paraId="57798505" w14:textId="77777777" w:rsidTr="002262A6">
        <w:trPr>
          <w:trHeight w:val="288"/>
          <w:jc w:val="center"/>
        </w:trPr>
        <w:tc>
          <w:tcPr>
            <w:tcW w:w="3249" w:type="pct"/>
            <w:tcBorders>
              <w:top w:val="single" w:sz="4" w:space="0" w:color="auto"/>
              <w:left w:val="single" w:sz="4" w:space="0" w:color="auto"/>
              <w:bottom w:val="single" w:sz="4" w:space="0" w:color="auto"/>
              <w:right w:val="single" w:sz="4" w:space="0" w:color="auto"/>
            </w:tcBorders>
          </w:tcPr>
          <w:p w14:paraId="24B52B26" w14:textId="77777777" w:rsidR="004E20ED" w:rsidRPr="00A32435" w:rsidRDefault="004E20ED" w:rsidP="00F86678">
            <w:pPr>
              <w:jc w:val="both"/>
              <w:rPr>
                <w:rFonts w:cstheme="minorHAnsi"/>
                <w:bCs/>
                <w:color w:val="0F0D29" w:themeColor="text1"/>
                <w:sz w:val="24"/>
                <w:szCs w:val="24"/>
              </w:rPr>
            </w:pPr>
            <w:r w:rsidRPr="00A32435">
              <w:rPr>
                <w:rFonts w:cstheme="minorHAnsi"/>
                <w:bCs/>
                <w:color w:val="0F0D29" w:themeColor="text1"/>
                <w:sz w:val="24"/>
                <w:szCs w:val="24"/>
              </w:rPr>
              <w:t>For starting work when a purchase order is issued</w:t>
            </w:r>
          </w:p>
        </w:tc>
        <w:tc>
          <w:tcPr>
            <w:tcW w:w="1751" w:type="pct"/>
            <w:tcBorders>
              <w:top w:val="single" w:sz="4" w:space="0" w:color="auto"/>
              <w:left w:val="single" w:sz="4" w:space="0" w:color="auto"/>
              <w:bottom w:val="single" w:sz="4" w:space="0" w:color="auto"/>
              <w:right w:val="single" w:sz="4" w:space="0" w:color="auto"/>
            </w:tcBorders>
            <w:vAlign w:val="center"/>
          </w:tcPr>
          <w:p w14:paraId="55451D15" w14:textId="77777777" w:rsidR="004E20ED" w:rsidRPr="00A32435" w:rsidRDefault="004E20ED" w:rsidP="00F86678">
            <w:pPr>
              <w:jc w:val="both"/>
              <w:rPr>
                <w:rFonts w:cstheme="minorHAnsi"/>
                <w:b w:val="0"/>
                <w:bCs/>
                <w:color w:val="0F0D29" w:themeColor="text1"/>
                <w:sz w:val="24"/>
                <w:szCs w:val="24"/>
              </w:rPr>
            </w:pPr>
          </w:p>
        </w:tc>
      </w:tr>
    </w:tbl>
    <w:p w14:paraId="6BF0FB36" w14:textId="77777777" w:rsidR="004E20ED" w:rsidRPr="00A32435" w:rsidRDefault="004E20ED" w:rsidP="004E20ED">
      <w:pPr>
        <w:autoSpaceDE w:val="0"/>
        <w:autoSpaceDN w:val="0"/>
        <w:adjustRightInd w:val="0"/>
        <w:jc w:val="both"/>
        <w:rPr>
          <w:rFonts w:eastAsia="Times New Roman" w:cstheme="minorHAnsi"/>
          <w:bCs/>
          <w:color w:val="0F0D29" w:themeColor="text1"/>
          <w:sz w:val="24"/>
          <w:szCs w:val="24"/>
        </w:rPr>
      </w:pPr>
    </w:p>
    <w:p w14:paraId="16E24420" w14:textId="77777777" w:rsidR="004E20ED" w:rsidRPr="00A32435" w:rsidRDefault="004E20ED" w:rsidP="004E20ED">
      <w:pPr>
        <w:autoSpaceDE w:val="0"/>
        <w:autoSpaceDN w:val="0"/>
        <w:adjustRightInd w:val="0"/>
        <w:jc w:val="both"/>
        <w:rPr>
          <w:rFonts w:eastAsia="Times New Roman" w:cstheme="minorHAnsi"/>
          <w:b w:val="0"/>
          <w:color w:val="0F0D29" w:themeColor="text1"/>
          <w:sz w:val="24"/>
          <w:szCs w:val="24"/>
        </w:rPr>
      </w:pPr>
      <w:r w:rsidRPr="00A32435">
        <w:rPr>
          <w:rFonts w:eastAsia="Times New Roman" w:cstheme="minorHAnsi"/>
          <w:bCs/>
          <w:color w:val="0F0D29" w:themeColor="text1"/>
          <w:sz w:val="24"/>
          <w:szCs w:val="24"/>
        </w:rPr>
        <w:t>5.</w:t>
      </w:r>
      <w:r w:rsidRPr="00A32435">
        <w:rPr>
          <w:rFonts w:eastAsia="Times New Roman" w:cstheme="minorHAnsi"/>
          <w:bCs/>
          <w:color w:val="0F0D29" w:themeColor="text1"/>
          <w:sz w:val="24"/>
          <w:szCs w:val="24"/>
        </w:rPr>
        <w:tab/>
      </w:r>
      <w:r w:rsidRPr="00A32435">
        <w:rPr>
          <w:rFonts w:eastAsia="Times New Roman" w:cstheme="minorHAnsi"/>
          <w:color w:val="0F0D29" w:themeColor="text1"/>
          <w:sz w:val="24"/>
          <w:szCs w:val="24"/>
        </w:rPr>
        <w:t xml:space="preserve">Major Equipment Owned </w:t>
      </w:r>
    </w:p>
    <w:tbl>
      <w:tblPr>
        <w:tblW w:w="9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798"/>
        <w:gridCol w:w="1170"/>
        <w:gridCol w:w="4294"/>
      </w:tblGrid>
      <w:tr w:rsidR="004E20ED" w:rsidRPr="00A32435" w14:paraId="617CB086" w14:textId="77777777" w:rsidTr="002262A6">
        <w:trPr>
          <w:trHeight w:val="454"/>
        </w:trPr>
        <w:tc>
          <w:tcPr>
            <w:tcW w:w="3798" w:type="dxa"/>
            <w:vAlign w:val="center"/>
          </w:tcPr>
          <w:p w14:paraId="015C3CB2"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Item</w:t>
            </w:r>
          </w:p>
        </w:tc>
        <w:tc>
          <w:tcPr>
            <w:tcW w:w="1170" w:type="dxa"/>
            <w:vAlign w:val="center"/>
          </w:tcPr>
          <w:p w14:paraId="4A912D90"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Quantity</w:t>
            </w:r>
          </w:p>
        </w:tc>
        <w:tc>
          <w:tcPr>
            <w:tcW w:w="4294" w:type="dxa"/>
            <w:vAlign w:val="center"/>
          </w:tcPr>
          <w:p w14:paraId="3E8DD04B"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Description/Note</w:t>
            </w:r>
          </w:p>
        </w:tc>
      </w:tr>
      <w:tr w:rsidR="004E20ED" w:rsidRPr="00A32435" w14:paraId="1F3C9228" w14:textId="77777777" w:rsidTr="002262A6">
        <w:trPr>
          <w:trHeight w:val="449"/>
        </w:trPr>
        <w:tc>
          <w:tcPr>
            <w:tcW w:w="3798" w:type="dxa"/>
            <w:vAlign w:val="center"/>
          </w:tcPr>
          <w:p w14:paraId="078CF85F"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4621195F" w14:textId="77777777" w:rsidR="004E20ED" w:rsidRPr="00A32435" w:rsidRDefault="004E20ED" w:rsidP="00F86678">
            <w:pPr>
              <w:jc w:val="both"/>
              <w:rPr>
                <w:rFonts w:cstheme="minorHAnsi"/>
                <w:b w:val="0"/>
                <w:color w:val="0F0D29" w:themeColor="text1"/>
                <w:sz w:val="24"/>
                <w:szCs w:val="24"/>
              </w:rPr>
            </w:pPr>
          </w:p>
        </w:tc>
        <w:tc>
          <w:tcPr>
            <w:tcW w:w="4294" w:type="dxa"/>
          </w:tcPr>
          <w:p w14:paraId="7ED72893" w14:textId="77777777" w:rsidR="004E20ED" w:rsidRPr="00A32435" w:rsidRDefault="004E20ED" w:rsidP="00F86678">
            <w:pPr>
              <w:jc w:val="both"/>
              <w:rPr>
                <w:rFonts w:cstheme="minorHAnsi"/>
                <w:b w:val="0"/>
                <w:color w:val="0F0D29" w:themeColor="text1"/>
                <w:sz w:val="24"/>
                <w:szCs w:val="24"/>
              </w:rPr>
            </w:pPr>
          </w:p>
        </w:tc>
      </w:tr>
      <w:tr w:rsidR="004E20ED" w:rsidRPr="00A32435" w14:paraId="2C15D3FE" w14:textId="77777777" w:rsidTr="002262A6">
        <w:trPr>
          <w:trHeight w:val="449"/>
        </w:trPr>
        <w:tc>
          <w:tcPr>
            <w:tcW w:w="3798" w:type="dxa"/>
            <w:vAlign w:val="center"/>
          </w:tcPr>
          <w:p w14:paraId="71BFBAA8"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6368ACB9" w14:textId="77777777" w:rsidR="004E20ED" w:rsidRPr="00A32435" w:rsidRDefault="004E20ED" w:rsidP="00F86678">
            <w:pPr>
              <w:jc w:val="both"/>
              <w:rPr>
                <w:rFonts w:cstheme="minorHAnsi"/>
                <w:b w:val="0"/>
                <w:color w:val="0F0D29" w:themeColor="text1"/>
                <w:sz w:val="24"/>
                <w:szCs w:val="24"/>
              </w:rPr>
            </w:pPr>
          </w:p>
        </w:tc>
        <w:tc>
          <w:tcPr>
            <w:tcW w:w="4294" w:type="dxa"/>
          </w:tcPr>
          <w:p w14:paraId="41B7326A" w14:textId="77777777" w:rsidR="004E20ED" w:rsidRPr="00A32435" w:rsidRDefault="004E20ED" w:rsidP="00F86678">
            <w:pPr>
              <w:jc w:val="both"/>
              <w:rPr>
                <w:rFonts w:cstheme="minorHAnsi"/>
                <w:b w:val="0"/>
                <w:color w:val="0F0D29" w:themeColor="text1"/>
                <w:sz w:val="24"/>
                <w:szCs w:val="24"/>
              </w:rPr>
            </w:pPr>
          </w:p>
        </w:tc>
      </w:tr>
      <w:tr w:rsidR="004E20ED" w:rsidRPr="00A32435" w14:paraId="65950EF4" w14:textId="77777777" w:rsidTr="002262A6">
        <w:trPr>
          <w:trHeight w:val="449"/>
        </w:trPr>
        <w:tc>
          <w:tcPr>
            <w:tcW w:w="3798" w:type="dxa"/>
            <w:vAlign w:val="center"/>
          </w:tcPr>
          <w:p w14:paraId="5C7275B0"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2E19C68B" w14:textId="77777777" w:rsidR="004E20ED" w:rsidRPr="00A32435" w:rsidRDefault="004E20ED" w:rsidP="00F86678">
            <w:pPr>
              <w:jc w:val="both"/>
              <w:rPr>
                <w:rFonts w:cstheme="minorHAnsi"/>
                <w:b w:val="0"/>
                <w:color w:val="0F0D29" w:themeColor="text1"/>
                <w:sz w:val="24"/>
                <w:szCs w:val="24"/>
              </w:rPr>
            </w:pPr>
          </w:p>
        </w:tc>
        <w:tc>
          <w:tcPr>
            <w:tcW w:w="4294" w:type="dxa"/>
          </w:tcPr>
          <w:p w14:paraId="2DE281A9" w14:textId="77777777" w:rsidR="004E20ED" w:rsidRPr="00A32435" w:rsidRDefault="004E20ED" w:rsidP="00F86678">
            <w:pPr>
              <w:jc w:val="both"/>
              <w:rPr>
                <w:rFonts w:cstheme="minorHAnsi"/>
                <w:b w:val="0"/>
                <w:color w:val="0F0D29" w:themeColor="text1"/>
                <w:sz w:val="24"/>
                <w:szCs w:val="24"/>
              </w:rPr>
            </w:pPr>
          </w:p>
        </w:tc>
      </w:tr>
      <w:tr w:rsidR="004E20ED" w:rsidRPr="00A32435" w14:paraId="2D34CDEE" w14:textId="77777777" w:rsidTr="002262A6">
        <w:trPr>
          <w:trHeight w:val="449"/>
        </w:trPr>
        <w:tc>
          <w:tcPr>
            <w:tcW w:w="3798" w:type="dxa"/>
            <w:vAlign w:val="center"/>
          </w:tcPr>
          <w:p w14:paraId="226B8953"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127FF119" w14:textId="77777777" w:rsidR="004E20ED" w:rsidRPr="00A32435" w:rsidRDefault="004E20ED" w:rsidP="00F86678">
            <w:pPr>
              <w:jc w:val="both"/>
              <w:rPr>
                <w:rFonts w:cstheme="minorHAnsi"/>
                <w:b w:val="0"/>
                <w:color w:val="0F0D29" w:themeColor="text1"/>
                <w:sz w:val="24"/>
                <w:szCs w:val="24"/>
              </w:rPr>
            </w:pPr>
          </w:p>
        </w:tc>
        <w:tc>
          <w:tcPr>
            <w:tcW w:w="4294" w:type="dxa"/>
          </w:tcPr>
          <w:p w14:paraId="51510B8C" w14:textId="77777777" w:rsidR="004E20ED" w:rsidRPr="00A32435" w:rsidRDefault="004E20ED" w:rsidP="00F86678">
            <w:pPr>
              <w:jc w:val="both"/>
              <w:rPr>
                <w:rFonts w:cstheme="minorHAnsi"/>
                <w:b w:val="0"/>
                <w:color w:val="0F0D29" w:themeColor="text1"/>
                <w:sz w:val="24"/>
                <w:szCs w:val="24"/>
              </w:rPr>
            </w:pPr>
          </w:p>
        </w:tc>
      </w:tr>
      <w:tr w:rsidR="004E20ED" w:rsidRPr="00A32435" w14:paraId="6321616C" w14:textId="77777777" w:rsidTr="002262A6">
        <w:trPr>
          <w:trHeight w:val="449"/>
        </w:trPr>
        <w:tc>
          <w:tcPr>
            <w:tcW w:w="3798" w:type="dxa"/>
            <w:vAlign w:val="center"/>
          </w:tcPr>
          <w:p w14:paraId="5DCCF5A8"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1AF911D7" w14:textId="77777777" w:rsidR="004E20ED" w:rsidRPr="00A32435" w:rsidRDefault="004E20ED" w:rsidP="00F86678">
            <w:pPr>
              <w:jc w:val="both"/>
              <w:rPr>
                <w:rFonts w:cstheme="minorHAnsi"/>
                <w:b w:val="0"/>
                <w:color w:val="0F0D29" w:themeColor="text1"/>
                <w:sz w:val="24"/>
                <w:szCs w:val="24"/>
              </w:rPr>
            </w:pPr>
          </w:p>
        </w:tc>
        <w:tc>
          <w:tcPr>
            <w:tcW w:w="4294" w:type="dxa"/>
          </w:tcPr>
          <w:p w14:paraId="602E167B" w14:textId="77777777" w:rsidR="004E20ED" w:rsidRPr="00A32435" w:rsidRDefault="004E20ED" w:rsidP="00F86678">
            <w:pPr>
              <w:jc w:val="both"/>
              <w:rPr>
                <w:rFonts w:cstheme="minorHAnsi"/>
                <w:b w:val="0"/>
                <w:color w:val="0F0D29" w:themeColor="text1"/>
                <w:sz w:val="24"/>
                <w:szCs w:val="24"/>
              </w:rPr>
            </w:pPr>
          </w:p>
        </w:tc>
      </w:tr>
      <w:tr w:rsidR="004E20ED" w:rsidRPr="00A32435" w14:paraId="612CD190" w14:textId="77777777" w:rsidTr="002262A6">
        <w:trPr>
          <w:trHeight w:val="449"/>
        </w:trPr>
        <w:tc>
          <w:tcPr>
            <w:tcW w:w="3798" w:type="dxa"/>
            <w:vAlign w:val="center"/>
          </w:tcPr>
          <w:p w14:paraId="12A345ED"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1CBE58D6" w14:textId="77777777" w:rsidR="004E20ED" w:rsidRPr="00A32435" w:rsidRDefault="004E20ED" w:rsidP="00F86678">
            <w:pPr>
              <w:jc w:val="both"/>
              <w:rPr>
                <w:rFonts w:cstheme="minorHAnsi"/>
                <w:b w:val="0"/>
                <w:color w:val="0F0D29" w:themeColor="text1"/>
                <w:sz w:val="24"/>
                <w:szCs w:val="24"/>
              </w:rPr>
            </w:pPr>
          </w:p>
        </w:tc>
        <w:tc>
          <w:tcPr>
            <w:tcW w:w="4294" w:type="dxa"/>
          </w:tcPr>
          <w:p w14:paraId="4D62C503" w14:textId="77777777" w:rsidR="004E20ED" w:rsidRPr="00A32435" w:rsidRDefault="004E20ED" w:rsidP="00F86678">
            <w:pPr>
              <w:jc w:val="both"/>
              <w:rPr>
                <w:rFonts w:cstheme="minorHAnsi"/>
                <w:b w:val="0"/>
                <w:color w:val="0F0D29" w:themeColor="text1"/>
                <w:sz w:val="24"/>
                <w:szCs w:val="24"/>
              </w:rPr>
            </w:pPr>
          </w:p>
        </w:tc>
      </w:tr>
      <w:tr w:rsidR="004E20ED" w:rsidRPr="00A32435" w14:paraId="4255701E" w14:textId="77777777" w:rsidTr="002262A6">
        <w:trPr>
          <w:trHeight w:val="449"/>
        </w:trPr>
        <w:tc>
          <w:tcPr>
            <w:tcW w:w="3798" w:type="dxa"/>
            <w:vAlign w:val="center"/>
          </w:tcPr>
          <w:p w14:paraId="0F707A7A"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691742C8" w14:textId="77777777" w:rsidR="004E20ED" w:rsidRPr="00A32435" w:rsidRDefault="004E20ED" w:rsidP="00F86678">
            <w:pPr>
              <w:jc w:val="both"/>
              <w:rPr>
                <w:rFonts w:cstheme="minorHAnsi"/>
                <w:b w:val="0"/>
                <w:color w:val="0F0D29" w:themeColor="text1"/>
                <w:sz w:val="24"/>
                <w:szCs w:val="24"/>
              </w:rPr>
            </w:pPr>
          </w:p>
        </w:tc>
        <w:tc>
          <w:tcPr>
            <w:tcW w:w="4294" w:type="dxa"/>
          </w:tcPr>
          <w:p w14:paraId="3C69CFCB" w14:textId="77777777" w:rsidR="004E20ED" w:rsidRPr="00A32435" w:rsidRDefault="004E20ED" w:rsidP="00F86678">
            <w:pPr>
              <w:jc w:val="both"/>
              <w:rPr>
                <w:rFonts w:cstheme="minorHAnsi"/>
                <w:b w:val="0"/>
                <w:color w:val="0F0D29" w:themeColor="text1"/>
                <w:sz w:val="24"/>
                <w:szCs w:val="24"/>
              </w:rPr>
            </w:pPr>
          </w:p>
        </w:tc>
      </w:tr>
      <w:tr w:rsidR="004E20ED" w:rsidRPr="00A32435" w14:paraId="2C610A77" w14:textId="77777777" w:rsidTr="002262A6">
        <w:trPr>
          <w:trHeight w:val="449"/>
        </w:trPr>
        <w:tc>
          <w:tcPr>
            <w:tcW w:w="3798" w:type="dxa"/>
            <w:vAlign w:val="center"/>
          </w:tcPr>
          <w:p w14:paraId="62BB12C7"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3DCC3B01" w14:textId="77777777" w:rsidR="004E20ED" w:rsidRPr="00A32435" w:rsidRDefault="004E20ED" w:rsidP="00F86678">
            <w:pPr>
              <w:jc w:val="both"/>
              <w:rPr>
                <w:rFonts w:cstheme="minorHAnsi"/>
                <w:b w:val="0"/>
                <w:color w:val="0F0D29" w:themeColor="text1"/>
                <w:sz w:val="24"/>
                <w:szCs w:val="24"/>
              </w:rPr>
            </w:pPr>
          </w:p>
        </w:tc>
        <w:tc>
          <w:tcPr>
            <w:tcW w:w="4294" w:type="dxa"/>
          </w:tcPr>
          <w:p w14:paraId="5F005F9E" w14:textId="77777777" w:rsidR="004E20ED" w:rsidRPr="00A32435" w:rsidRDefault="004E20ED" w:rsidP="00F86678">
            <w:pPr>
              <w:jc w:val="both"/>
              <w:rPr>
                <w:rFonts w:cstheme="minorHAnsi"/>
                <w:b w:val="0"/>
                <w:color w:val="0F0D29" w:themeColor="text1"/>
                <w:sz w:val="24"/>
                <w:szCs w:val="24"/>
              </w:rPr>
            </w:pPr>
          </w:p>
        </w:tc>
      </w:tr>
      <w:tr w:rsidR="004E20ED" w:rsidRPr="00A32435" w14:paraId="18AEBBAF" w14:textId="77777777" w:rsidTr="002262A6">
        <w:trPr>
          <w:trHeight w:val="449"/>
        </w:trPr>
        <w:tc>
          <w:tcPr>
            <w:tcW w:w="3798" w:type="dxa"/>
            <w:vAlign w:val="center"/>
          </w:tcPr>
          <w:p w14:paraId="21DB3772"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71EADD70" w14:textId="77777777" w:rsidR="004E20ED" w:rsidRPr="00A32435" w:rsidRDefault="004E20ED" w:rsidP="00F86678">
            <w:pPr>
              <w:jc w:val="both"/>
              <w:rPr>
                <w:rFonts w:cstheme="minorHAnsi"/>
                <w:b w:val="0"/>
                <w:color w:val="0F0D29" w:themeColor="text1"/>
                <w:sz w:val="24"/>
                <w:szCs w:val="24"/>
              </w:rPr>
            </w:pPr>
          </w:p>
        </w:tc>
        <w:tc>
          <w:tcPr>
            <w:tcW w:w="4294" w:type="dxa"/>
          </w:tcPr>
          <w:p w14:paraId="5A3E0766" w14:textId="77777777" w:rsidR="004E20ED" w:rsidRPr="00A32435" w:rsidRDefault="004E20ED" w:rsidP="00F86678">
            <w:pPr>
              <w:jc w:val="both"/>
              <w:rPr>
                <w:rFonts w:cstheme="minorHAnsi"/>
                <w:b w:val="0"/>
                <w:color w:val="0F0D29" w:themeColor="text1"/>
                <w:sz w:val="24"/>
                <w:szCs w:val="24"/>
              </w:rPr>
            </w:pPr>
          </w:p>
        </w:tc>
      </w:tr>
      <w:tr w:rsidR="004E20ED" w:rsidRPr="00A32435" w14:paraId="79A24C8D" w14:textId="77777777" w:rsidTr="002262A6">
        <w:trPr>
          <w:trHeight w:val="449"/>
        </w:trPr>
        <w:tc>
          <w:tcPr>
            <w:tcW w:w="3798" w:type="dxa"/>
            <w:vAlign w:val="center"/>
          </w:tcPr>
          <w:p w14:paraId="0262E412" w14:textId="77777777" w:rsidR="004E20ED" w:rsidRPr="00A32435" w:rsidRDefault="004E20ED" w:rsidP="00F86678">
            <w:pPr>
              <w:jc w:val="both"/>
              <w:rPr>
                <w:rFonts w:cstheme="minorHAnsi"/>
                <w:b w:val="0"/>
                <w:color w:val="0F0D29" w:themeColor="text1"/>
                <w:sz w:val="24"/>
                <w:szCs w:val="24"/>
              </w:rPr>
            </w:pPr>
          </w:p>
        </w:tc>
        <w:tc>
          <w:tcPr>
            <w:tcW w:w="1170" w:type="dxa"/>
            <w:vAlign w:val="center"/>
          </w:tcPr>
          <w:p w14:paraId="26D4428F" w14:textId="77777777" w:rsidR="004E20ED" w:rsidRPr="00A32435" w:rsidRDefault="004E20ED" w:rsidP="00F86678">
            <w:pPr>
              <w:jc w:val="both"/>
              <w:rPr>
                <w:rFonts w:cstheme="minorHAnsi"/>
                <w:b w:val="0"/>
                <w:color w:val="0F0D29" w:themeColor="text1"/>
                <w:sz w:val="24"/>
                <w:szCs w:val="24"/>
              </w:rPr>
            </w:pPr>
          </w:p>
        </w:tc>
        <w:tc>
          <w:tcPr>
            <w:tcW w:w="4294" w:type="dxa"/>
          </w:tcPr>
          <w:p w14:paraId="380A2E63" w14:textId="77777777" w:rsidR="004E20ED" w:rsidRPr="00A32435" w:rsidRDefault="004E20ED" w:rsidP="00F86678">
            <w:pPr>
              <w:jc w:val="both"/>
              <w:rPr>
                <w:rFonts w:cstheme="minorHAnsi"/>
                <w:b w:val="0"/>
                <w:color w:val="0F0D29" w:themeColor="text1"/>
                <w:sz w:val="24"/>
                <w:szCs w:val="24"/>
              </w:rPr>
            </w:pPr>
          </w:p>
        </w:tc>
      </w:tr>
    </w:tbl>
    <w:p w14:paraId="625FAD17" w14:textId="77777777" w:rsidR="004E20ED" w:rsidRPr="00A32435" w:rsidRDefault="004E20ED" w:rsidP="004E20ED">
      <w:pPr>
        <w:autoSpaceDE w:val="0"/>
        <w:autoSpaceDN w:val="0"/>
        <w:adjustRightInd w:val="0"/>
        <w:jc w:val="both"/>
        <w:rPr>
          <w:rFonts w:cstheme="minorHAnsi"/>
          <w:color w:val="0F0D29" w:themeColor="text1"/>
          <w:sz w:val="24"/>
          <w:szCs w:val="24"/>
        </w:rPr>
      </w:pPr>
    </w:p>
    <w:p w14:paraId="1EFEE787" w14:textId="77777777" w:rsidR="002262A6" w:rsidRPr="00A32435" w:rsidRDefault="002262A6" w:rsidP="004E20ED">
      <w:pPr>
        <w:autoSpaceDE w:val="0"/>
        <w:autoSpaceDN w:val="0"/>
        <w:adjustRightInd w:val="0"/>
        <w:jc w:val="both"/>
        <w:rPr>
          <w:rFonts w:cstheme="minorHAnsi"/>
          <w:color w:val="0F0D29" w:themeColor="text1"/>
          <w:sz w:val="24"/>
          <w:szCs w:val="24"/>
        </w:rPr>
      </w:pPr>
    </w:p>
    <w:p w14:paraId="3B1C1DD7" w14:textId="77777777" w:rsidR="002262A6" w:rsidRPr="00A32435" w:rsidRDefault="002262A6" w:rsidP="004E20ED">
      <w:pPr>
        <w:autoSpaceDE w:val="0"/>
        <w:autoSpaceDN w:val="0"/>
        <w:adjustRightInd w:val="0"/>
        <w:jc w:val="both"/>
        <w:rPr>
          <w:rFonts w:cstheme="minorHAnsi"/>
          <w:color w:val="0F0D29" w:themeColor="text1"/>
          <w:sz w:val="24"/>
          <w:szCs w:val="24"/>
        </w:rPr>
      </w:pPr>
    </w:p>
    <w:p w14:paraId="7730777D" w14:textId="77777777" w:rsidR="002262A6" w:rsidRPr="00A32435" w:rsidRDefault="002262A6" w:rsidP="004E20ED">
      <w:pPr>
        <w:autoSpaceDE w:val="0"/>
        <w:autoSpaceDN w:val="0"/>
        <w:adjustRightInd w:val="0"/>
        <w:jc w:val="both"/>
        <w:rPr>
          <w:rFonts w:cstheme="minorHAnsi"/>
          <w:color w:val="0F0D29" w:themeColor="text1"/>
          <w:sz w:val="24"/>
          <w:szCs w:val="24"/>
        </w:rPr>
      </w:pPr>
    </w:p>
    <w:p w14:paraId="527DC989" w14:textId="77777777" w:rsidR="002262A6" w:rsidRPr="00A32435" w:rsidRDefault="002262A6" w:rsidP="004E20ED">
      <w:pPr>
        <w:autoSpaceDE w:val="0"/>
        <w:autoSpaceDN w:val="0"/>
        <w:adjustRightInd w:val="0"/>
        <w:jc w:val="both"/>
        <w:rPr>
          <w:rFonts w:cstheme="minorHAnsi"/>
          <w:color w:val="0F0D29" w:themeColor="text1"/>
          <w:sz w:val="24"/>
          <w:szCs w:val="24"/>
        </w:rPr>
      </w:pPr>
    </w:p>
    <w:p w14:paraId="0578CD56" w14:textId="77777777" w:rsidR="002262A6" w:rsidRPr="00A32435" w:rsidRDefault="002262A6" w:rsidP="004E20ED">
      <w:pPr>
        <w:autoSpaceDE w:val="0"/>
        <w:autoSpaceDN w:val="0"/>
        <w:adjustRightInd w:val="0"/>
        <w:jc w:val="both"/>
        <w:rPr>
          <w:rFonts w:cstheme="minorHAnsi"/>
          <w:color w:val="0F0D29" w:themeColor="text1"/>
          <w:sz w:val="24"/>
          <w:szCs w:val="24"/>
        </w:rPr>
      </w:pPr>
    </w:p>
    <w:p w14:paraId="2F0C2A74" w14:textId="77777777" w:rsidR="002262A6" w:rsidRPr="00A32435" w:rsidRDefault="002262A6" w:rsidP="004E20ED">
      <w:pPr>
        <w:autoSpaceDE w:val="0"/>
        <w:autoSpaceDN w:val="0"/>
        <w:adjustRightInd w:val="0"/>
        <w:jc w:val="both"/>
        <w:rPr>
          <w:rFonts w:cstheme="minorHAnsi"/>
          <w:color w:val="0F0D29" w:themeColor="text1"/>
          <w:sz w:val="24"/>
          <w:szCs w:val="24"/>
        </w:rPr>
      </w:pPr>
    </w:p>
    <w:p w14:paraId="344AEEAD" w14:textId="77777777" w:rsidR="002262A6" w:rsidRPr="00A32435" w:rsidRDefault="002262A6" w:rsidP="004E20ED">
      <w:pPr>
        <w:autoSpaceDE w:val="0"/>
        <w:autoSpaceDN w:val="0"/>
        <w:adjustRightInd w:val="0"/>
        <w:jc w:val="both"/>
        <w:rPr>
          <w:rFonts w:cstheme="minorHAnsi"/>
          <w:color w:val="0F0D29" w:themeColor="text1"/>
          <w:sz w:val="24"/>
          <w:szCs w:val="24"/>
        </w:rPr>
      </w:pPr>
    </w:p>
    <w:p w14:paraId="0B802C8A" w14:textId="04AD4852" w:rsidR="004E20ED" w:rsidRPr="00A32435" w:rsidRDefault="004E20ED" w:rsidP="004E20ED">
      <w:pPr>
        <w:autoSpaceDE w:val="0"/>
        <w:autoSpaceDN w:val="0"/>
        <w:adjustRightInd w:val="0"/>
        <w:ind w:left="432" w:hanging="432"/>
        <w:jc w:val="both"/>
        <w:rPr>
          <w:rFonts w:eastAsia="Times New Roman" w:cstheme="minorHAnsi"/>
          <w:color w:val="0F0D29" w:themeColor="text1"/>
          <w:sz w:val="24"/>
          <w:szCs w:val="24"/>
        </w:rPr>
      </w:pPr>
      <w:r w:rsidRPr="00A32435">
        <w:rPr>
          <w:rFonts w:eastAsia="Times New Roman" w:cstheme="minorHAnsi"/>
          <w:bCs/>
          <w:color w:val="0F0D29" w:themeColor="text1"/>
          <w:sz w:val="24"/>
          <w:szCs w:val="24"/>
        </w:rPr>
        <w:lastRenderedPageBreak/>
        <w:t>6.</w:t>
      </w:r>
      <w:r w:rsidRPr="00A32435">
        <w:rPr>
          <w:rFonts w:eastAsia="Times New Roman" w:cstheme="minorHAnsi"/>
          <w:bCs/>
          <w:color w:val="0F0D29" w:themeColor="text1"/>
          <w:sz w:val="24"/>
          <w:szCs w:val="24"/>
        </w:rPr>
        <w:tab/>
      </w:r>
      <w:r w:rsidRPr="00A32435">
        <w:rPr>
          <w:rFonts w:eastAsia="Times New Roman" w:cstheme="minorHAnsi"/>
          <w:color w:val="0F0D29" w:themeColor="text1"/>
          <w:sz w:val="24"/>
          <w:szCs w:val="24"/>
        </w:rPr>
        <w:t>Subcontractors that may be used (</w:t>
      </w:r>
      <w:r w:rsidR="00DF7449" w:rsidRPr="00A32435">
        <w:rPr>
          <w:rFonts w:eastAsia="Times New Roman" w:cstheme="minorHAnsi"/>
          <w:color w:val="0F0D29" w:themeColor="text1"/>
          <w:sz w:val="24"/>
          <w:szCs w:val="24"/>
        </w:rPr>
        <w:t>i</w:t>
      </w:r>
      <w:r w:rsidRPr="00A32435">
        <w:rPr>
          <w:rFonts w:eastAsia="Times New Roman" w:cstheme="minorHAnsi"/>
          <w:color w:val="0F0D29" w:themeColor="text1"/>
          <w:sz w:val="24"/>
          <w:szCs w:val="24"/>
        </w:rPr>
        <w:t>f applicable). KCDC expects outreach to small, woman and minority</w:t>
      </w:r>
      <w:r w:rsidR="00DF7449" w:rsidRPr="00A32435">
        <w:rPr>
          <w:rFonts w:eastAsia="Times New Roman" w:cstheme="minorHAnsi"/>
          <w:color w:val="0F0D29" w:themeColor="text1"/>
          <w:sz w:val="24"/>
          <w:szCs w:val="24"/>
        </w:rPr>
        <w:t>-</w:t>
      </w:r>
      <w:r w:rsidRPr="00A32435">
        <w:rPr>
          <w:rFonts w:eastAsia="Times New Roman" w:cstheme="minorHAnsi"/>
          <w:color w:val="0F0D29" w:themeColor="text1"/>
          <w:sz w:val="24"/>
          <w:szCs w:val="24"/>
        </w:rPr>
        <w:t>owned businesses.</w:t>
      </w:r>
    </w:p>
    <w:p w14:paraId="4FAFF8C8" w14:textId="77777777" w:rsidR="00DF7449" w:rsidRPr="00A32435" w:rsidRDefault="00DF7449" w:rsidP="004E20ED">
      <w:pPr>
        <w:autoSpaceDE w:val="0"/>
        <w:autoSpaceDN w:val="0"/>
        <w:adjustRightInd w:val="0"/>
        <w:ind w:left="432" w:hanging="432"/>
        <w:jc w:val="both"/>
        <w:rPr>
          <w:rFonts w:cstheme="minorHAnsi"/>
          <w:color w:val="0F0D29" w:themeColor="text1"/>
          <w:sz w:val="24"/>
          <w:szCs w:val="24"/>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4"/>
        <w:gridCol w:w="2632"/>
        <w:gridCol w:w="1076"/>
        <w:gridCol w:w="1006"/>
        <w:gridCol w:w="1084"/>
      </w:tblGrid>
      <w:tr w:rsidR="004E20ED" w:rsidRPr="00A32435" w14:paraId="327DB923" w14:textId="77777777" w:rsidTr="00F86678">
        <w:trPr>
          <w:trHeight w:val="251"/>
          <w:jc w:val="center"/>
        </w:trPr>
        <w:tc>
          <w:tcPr>
            <w:tcW w:w="1919" w:type="pct"/>
            <w:tcBorders>
              <w:top w:val="single" w:sz="4" w:space="0" w:color="auto"/>
              <w:left w:val="single" w:sz="4" w:space="0" w:color="auto"/>
              <w:bottom w:val="single" w:sz="4" w:space="0" w:color="auto"/>
              <w:right w:val="single" w:sz="4" w:space="0" w:color="auto"/>
            </w:tcBorders>
            <w:vAlign w:val="center"/>
            <w:hideMark/>
          </w:tcPr>
          <w:p w14:paraId="4F397429"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Name</w:t>
            </w:r>
          </w:p>
        </w:tc>
        <w:tc>
          <w:tcPr>
            <w:tcW w:w="1529" w:type="pct"/>
            <w:tcBorders>
              <w:top w:val="single" w:sz="4" w:space="0" w:color="auto"/>
              <w:left w:val="single" w:sz="4" w:space="0" w:color="auto"/>
              <w:bottom w:val="single" w:sz="4" w:space="0" w:color="auto"/>
              <w:right w:val="single" w:sz="4" w:space="0" w:color="auto"/>
            </w:tcBorders>
          </w:tcPr>
          <w:p w14:paraId="6A2A346A"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Service Provided</w:t>
            </w:r>
          </w:p>
        </w:tc>
        <w:tc>
          <w:tcPr>
            <w:tcW w:w="539" w:type="pct"/>
            <w:tcBorders>
              <w:top w:val="single" w:sz="4" w:space="0" w:color="auto"/>
              <w:left w:val="single" w:sz="4" w:space="0" w:color="auto"/>
              <w:bottom w:val="single" w:sz="4" w:space="0" w:color="auto"/>
              <w:right w:val="single" w:sz="4" w:space="0" w:color="auto"/>
            </w:tcBorders>
          </w:tcPr>
          <w:p w14:paraId="7029B972"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Small Business</w:t>
            </w:r>
          </w:p>
        </w:tc>
        <w:tc>
          <w:tcPr>
            <w:tcW w:w="503" w:type="pct"/>
            <w:tcBorders>
              <w:top w:val="single" w:sz="4" w:space="0" w:color="auto"/>
              <w:left w:val="single" w:sz="4" w:space="0" w:color="auto"/>
              <w:bottom w:val="single" w:sz="4" w:space="0" w:color="auto"/>
              <w:right w:val="single" w:sz="4" w:space="0" w:color="auto"/>
            </w:tcBorders>
          </w:tcPr>
          <w:p w14:paraId="0BBC3CAF"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Woman Owned</w:t>
            </w:r>
          </w:p>
        </w:tc>
        <w:tc>
          <w:tcPr>
            <w:tcW w:w="510" w:type="pct"/>
            <w:tcBorders>
              <w:top w:val="single" w:sz="4" w:space="0" w:color="auto"/>
              <w:left w:val="single" w:sz="4" w:space="0" w:color="auto"/>
              <w:bottom w:val="single" w:sz="4" w:space="0" w:color="auto"/>
              <w:right w:val="single" w:sz="4" w:space="0" w:color="auto"/>
            </w:tcBorders>
          </w:tcPr>
          <w:p w14:paraId="4F70B933" w14:textId="77777777" w:rsidR="004E20ED" w:rsidRPr="00A32435" w:rsidRDefault="004E20ED" w:rsidP="00F86678">
            <w:pPr>
              <w:jc w:val="both"/>
              <w:rPr>
                <w:rFonts w:cstheme="minorHAnsi"/>
                <w:b w:val="0"/>
                <w:bCs/>
                <w:color w:val="0F0D29" w:themeColor="text1"/>
                <w:sz w:val="24"/>
                <w:szCs w:val="24"/>
              </w:rPr>
            </w:pPr>
            <w:r w:rsidRPr="00A32435">
              <w:rPr>
                <w:rFonts w:cstheme="minorHAnsi"/>
                <w:bCs/>
                <w:color w:val="0F0D29" w:themeColor="text1"/>
                <w:sz w:val="24"/>
                <w:szCs w:val="24"/>
              </w:rPr>
              <w:t>Minority Owned</w:t>
            </w:r>
          </w:p>
        </w:tc>
      </w:tr>
      <w:tr w:rsidR="004E20ED" w:rsidRPr="00A32435" w14:paraId="5014C0B7" w14:textId="77777777" w:rsidTr="00F86678">
        <w:trPr>
          <w:trHeight w:val="432"/>
          <w:jc w:val="center"/>
        </w:trPr>
        <w:tc>
          <w:tcPr>
            <w:tcW w:w="1919" w:type="pct"/>
            <w:tcBorders>
              <w:top w:val="single" w:sz="4" w:space="0" w:color="auto"/>
              <w:left w:val="single" w:sz="4" w:space="0" w:color="auto"/>
              <w:bottom w:val="single" w:sz="4" w:space="0" w:color="auto"/>
              <w:right w:val="single" w:sz="4" w:space="0" w:color="auto"/>
            </w:tcBorders>
          </w:tcPr>
          <w:p w14:paraId="1C3444DD" w14:textId="77777777" w:rsidR="004E20ED" w:rsidRPr="00A32435" w:rsidRDefault="004E20ED" w:rsidP="00F86678">
            <w:pPr>
              <w:jc w:val="both"/>
              <w:rPr>
                <w:rFonts w:cstheme="minorHAnsi"/>
                <w:bCs/>
                <w:color w:val="0F0D29" w:themeColor="text1"/>
                <w:sz w:val="24"/>
                <w:szCs w:val="24"/>
              </w:rPr>
            </w:pPr>
            <w:r w:rsidRPr="00A32435">
              <w:rPr>
                <w:rFonts w:cstheme="minorHAnsi"/>
                <w:bCs/>
                <w:color w:val="0F0D29" w:themeColor="text1"/>
                <w:sz w:val="24"/>
                <w:szCs w:val="24"/>
              </w:rPr>
              <w:t xml:space="preserve">Company 1: </w:t>
            </w:r>
          </w:p>
        </w:tc>
        <w:tc>
          <w:tcPr>
            <w:tcW w:w="1529" w:type="pct"/>
            <w:tcBorders>
              <w:top w:val="single" w:sz="4" w:space="0" w:color="auto"/>
              <w:left w:val="single" w:sz="4" w:space="0" w:color="auto"/>
              <w:bottom w:val="single" w:sz="4" w:space="0" w:color="auto"/>
              <w:right w:val="single" w:sz="4" w:space="0" w:color="auto"/>
            </w:tcBorders>
          </w:tcPr>
          <w:p w14:paraId="1C42A143" w14:textId="77777777" w:rsidR="004E20ED" w:rsidRPr="00A32435" w:rsidRDefault="004E20ED" w:rsidP="00F86678">
            <w:pPr>
              <w:jc w:val="both"/>
              <w:rPr>
                <w:rFonts w:cstheme="minorHAnsi"/>
                <w:b w:val="0"/>
                <w:bCs/>
                <w:color w:val="0F0D29" w:themeColor="text1"/>
                <w:sz w:val="24"/>
                <w:szCs w:val="24"/>
              </w:rPr>
            </w:pPr>
          </w:p>
        </w:tc>
        <w:tc>
          <w:tcPr>
            <w:tcW w:w="539" w:type="pct"/>
            <w:tcBorders>
              <w:top w:val="single" w:sz="4" w:space="0" w:color="auto"/>
              <w:left w:val="single" w:sz="4" w:space="0" w:color="auto"/>
              <w:bottom w:val="single" w:sz="4" w:space="0" w:color="auto"/>
              <w:right w:val="single" w:sz="4" w:space="0" w:color="auto"/>
            </w:tcBorders>
          </w:tcPr>
          <w:p w14:paraId="43314C0D"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1387028051"/>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No  </w:t>
            </w:r>
            <w:sdt>
              <w:sdtPr>
                <w:rPr>
                  <w:rFonts w:cstheme="minorHAnsi"/>
                  <w:bCs/>
                  <w:color w:val="0F0D29" w:themeColor="text1"/>
                  <w:sz w:val="24"/>
                  <w:szCs w:val="24"/>
                </w:rPr>
                <w:id w:val="-868301965"/>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03" w:type="pct"/>
            <w:tcBorders>
              <w:top w:val="single" w:sz="4" w:space="0" w:color="auto"/>
              <w:left w:val="single" w:sz="4" w:space="0" w:color="auto"/>
              <w:bottom w:val="single" w:sz="4" w:space="0" w:color="auto"/>
              <w:right w:val="single" w:sz="4" w:space="0" w:color="auto"/>
            </w:tcBorders>
          </w:tcPr>
          <w:p w14:paraId="553F57DA"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1042132127"/>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7A1A2AD2"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366496971"/>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10" w:type="pct"/>
            <w:tcBorders>
              <w:top w:val="single" w:sz="4" w:space="0" w:color="auto"/>
              <w:left w:val="single" w:sz="4" w:space="0" w:color="auto"/>
              <w:bottom w:val="single" w:sz="4" w:space="0" w:color="auto"/>
              <w:right w:val="single" w:sz="4" w:space="0" w:color="auto"/>
            </w:tcBorders>
          </w:tcPr>
          <w:p w14:paraId="58E9B851"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1565528118"/>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1950E959"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1061524225"/>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r>
      <w:tr w:rsidR="004E20ED" w:rsidRPr="00A32435" w14:paraId="5AD586C5" w14:textId="77777777" w:rsidTr="00F86678">
        <w:trPr>
          <w:trHeight w:val="432"/>
          <w:jc w:val="center"/>
        </w:trPr>
        <w:tc>
          <w:tcPr>
            <w:tcW w:w="1919" w:type="pct"/>
            <w:tcBorders>
              <w:top w:val="single" w:sz="4" w:space="0" w:color="auto"/>
              <w:left w:val="single" w:sz="4" w:space="0" w:color="auto"/>
              <w:bottom w:val="single" w:sz="4" w:space="0" w:color="auto"/>
              <w:right w:val="single" w:sz="4" w:space="0" w:color="auto"/>
            </w:tcBorders>
          </w:tcPr>
          <w:p w14:paraId="47320DF6" w14:textId="77777777" w:rsidR="004E20ED" w:rsidRPr="00A32435" w:rsidRDefault="004E20ED" w:rsidP="00F86678">
            <w:pPr>
              <w:jc w:val="both"/>
              <w:rPr>
                <w:rFonts w:cstheme="minorHAnsi"/>
                <w:bCs/>
                <w:color w:val="0F0D29" w:themeColor="text1"/>
                <w:sz w:val="24"/>
                <w:szCs w:val="24"/>
              </w:rPr>
            </w:pPr>
            <w:r w:rsidRPr="00A32435">
              <w:rPr>
                <w:rFonts w:cstheme="minorHAnsi"/>
                <w:bCs/>
                <w:color w:val="0F0D29" w:themeColor="text1"/>
                <w:sz w:val="24"/>
                <w:szCs w:val="24"/>
              </w:rPr>
              <w:t xml:space="preserve">Company 2: </w:t>
            </w:r>
          </w:p>
        </w:tc>
        <w:tc>
          <w:tcPr>
            <w:tcW w:w="1529" w:type="pct"/>
            <w:tcBorders>
              <w:top w:val="single" w:sz="4" w:space="0" w:color="auto"/>
              <w:left w:val="single" w:sz="4" w:space="0" w:color="auto"/>
              <w:bottom w:val="single" w:sz="4" w:space="0" w:color="auto"/>
              <w:right w:val="single" w:sz="4" w:space="0" w:color="auto"/>
            </w:tcBorders>
          </w:tcPr>
          <w:p w14:paraId="664E7C45" w14:textId="77777777" w:rsidR="004E20ED" w:rsidRPr="00A32435" w:rsidRDefault="004E20ED" w:rsidP="00F86678">
            <w:pPr>
              <w:jc w:val="both"/>
              <w:rPr>
                <w:rFonts w:cstheme="minorHAnsi"/>
                <w:b w:val="0"/>
                <w:bCs/>
                <w:color w:val="0F0D29" w:themeColor="text1"/>
                <w:sz w:val="24"/>
                <w:szCs w:val="24"/>
              </w:rPr>
            </w:pPr>
          </w:p>
        </w:tc>
        <w:tc>
          <w:tcPr>
            <w:tcW w:w="539" w:type="pct"/>
            <w:tcBorders>
              <w:top w:val="single" w:sz="4" w:space="0" w:color="auto"/>
              <w:left w:val="single" w:sz="4" w:space="0" w:color="auto"/>
              <w:bottom w:val="single" w:sz="4" w:space="0" w:color="auto"/>
              <w:right w:val="single" w:sz="4" w:space="0" w:color="auto"/>
            </w:tcBorders>
          </w:tcPr>
          <w:p w14:paraId="6C023E1A"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1797255137"/>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No  </w:t>
            </w:r>
            <w:sdt>
              <w:sdtPr>
                <w:rPr>
                  <w:rFonts w:cstheme="minorHAnsi"/>
                  <w:bCs/>
                  <w:color w:val="0F0D29" w:themeColor="text1"/>
                  <w:sz w:val="24"/>
                  <w:szCs w:val="24"/>
                </w:rPr>
                <w:id w:val="104311416"/>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03" w:type="pct"/>
            <w:tcBorders>
              <w:top w:val="single" w:sz="4" w:space="0" w:color="auto"/>
              <w:left w:val="single" w:sz="4" w:space="0" w:color="auto"/>
              <w:bottom w:val="single" w:sz="4" w:space="0" w:color="auto"/>
              <w:right w:val="single" w:sz="4" w:space="0" w:color="auto"/>
            </w:tcBorders>
          </w:tcPr>
          <w:p w14:paraId="2D155FE3"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226121772"/>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280C456F"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255512290"/>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10" w:type="pct"/>
            <w:tcBorders>
              <w:top w:val="single" w:sz="4" w:space="0" w:color="auto"/>
              <w:left w:val="single" w:sz="4" w:space="0" w:color="auto"/>
              <w:bottom w:val="single" w:sz="4" w:space="0" w:color="auto"/>
              <w:right w:val="single" w:sz="4" w:space="0" w:color="auto"/>
            </w:tcBorders>
          </w:tcPr>
          <w:p w14:paraId="79D06F1D"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1695450447"/>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4C43A9CA"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1116412490"/>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r>
      <w:tr w:rsidR="004E20ED" w:rsidRPr="00A32435" w14:paraId="0F7B85E9" w14:textId="77777777" w:rsidTr="00F86678">
        <w:trPr>
          <w:trHeight w:val="432"/>
          <w:jc w:val="center"/>
        </w:trPr>
        <w:tc>
          <w:tcPr>
            <w:tcW w:w="1919" w:type="pct"/>
            <w:tcBorders>
              <w:top w:val="single" w:sz="4" w:space="0" w:color="auto"/>
              <w:left w:val="single" w:sz="4" w:space="0" w:color="auto"/>
              <w:bottom w:val="single" w:sz="4" w:space="0" w:color="auto"/>
              <w:right w:val="single" w:sz="4" w:space="0" w:color="auto"/>
            </w:tcBorders>
          </w:tcPr>
          <w:p w14:paraId="4CA00BFB" w14:textId="77777777" w:rsidR="004E20ED" w:rsidRPr="00A32435" w:rsidRDefault="004E20ED" w:rsidP="00F86678">
            <w:pPr>
              <w:jc w:val="both"/>
              <w:rPr>
                <w:rFonts w:cstheme="minorHAnsi"/>
                <w:bCs/>
                <w:color w:val="0F0D29" w:themeColor="text1"/>
                <w:sz w:val="24"/>
                <w:szCs w:val="24"/>
              </w:rPr>
            </w:pPr>
            <w:r w:rsidRPr="00A32435">
              <w:rPr>
                <w:rFonts w:cstheme="minorHAnsi"/>
                <w:bCs/>
                <w:color w:val="0F0D29" w:themeColor="text1"/>
                <w:sz w:val="24"/>
                <w:szCs w:val="24"/>
              </w:rPr>
              <w:t xml:space="preserve">Company 3: </w:t>
            </w:r>
          </w:p>
        </w:tc>
        <w:tc>
          <w:tcPr>
            <w:tcW w:w="1529" w:type="pct"/>
            <w:tcBorders>
              <w:top w:val="single" w:sz="4" w:space="0" w:color="auto"/>
              <w:left w:val="single" w:sz="4" w:space="0" w:color="auto"/>
              <w:bottom w:val="single" w:sz="4" w:space="0" w:color="auto"/>
              <w:right w:val="single" w:sz="4" w:space="0" w:color="auto"/>
            </w:tcBorders>
          </w:tcPr>
          <w:p w14:paraId="32F882E9" w14:textId="77777777" w:rsidR="004E20ED" w:rsidRPr="00A32435" w:rsidRDefault="004E20ED" w:rsidP="00F86678">
            <w:pPr>
              <w:jc w:val="both"/>
              <w:rPr>
                <w:rFonts w:cstheme="minorHAnsi"/>
                <w:b w:val="0"/>
                <w:bCs/>
                <w:color w:val="0F0D29" w:themeColor="text1"/>
                <w:sz w:val="24"/>
                <w:szCs w:val="24"/>
              </w:rPr>
            </w:pPr>
          </w:p>
        </w:tc>
        <w:tc>
          <w:tcPr>
            <w:tcW w:w="539" w:type="pct"/>
            <w:tcBorders>
              <w:top w:val="single" w:sz="4" w:space="0" w:color="auto"/>
              <w:left w:val="single" w:sz="4" w:space="0" w:color="auto"/>
              <w:bottom w:val="single" w:sz="4" w:space="0" w:color="auto"/>
              <w:right w:val="single" w:sz="4" w:space="0" w:color="auto"/>
            </w:tcBorders>
          </w:tcPr>
          <w:p w14:paraId="02C2FF9D"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683173387"/>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No  </w:t>
            </w:r>
            <w:sdt>
              <w:sdtPr>
                <w:rPr>
                  <w:rFonts w:cstheme="minorHAnsi"/>
                  <w:bCs/>
                  <w:color w:val="0F0D29" w:themeColor="text1"/>
                  <w:sz w:val="24"/>
                  <w:szCs w:val="24"/>
                </w:rPr>
                <w:id w:val="168070139"/>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03" w:type="pct"/>
            <w:tcBorders>
              <w:top w:val="single" w:sz="4" w:space="0" w:color="auto"/>
              <w:left w:val="single" w:sz="4" w:space="0" w:color="auto"/>
              <w:bottom w:val="single" w:sz="4" w:space="0" w:color="auto"/>
              <w:right w:val="single" w:sz="4" w:space="0" w:color="auto"/>
            </w:tcBorders>
          </w:tcPr>
          <w:p w14:paraId="0DD4CAC8"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124984483"/>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37741C99"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368763985"/>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10" w:type="pct"/>
            <w:tcBorders>
              <w:top w:val="single" w:sz="4" w:space="0" w:color="auto"/>
              <w:left w:val="single" w:sz="4" w:space="0" w:color="auto"/>
              <w:bottom w:val="single" w:sz="4" w:space="0" w:color="auto"/>
              <w:right w:val="single" w:sz="4" w:space="0" w:color="auto"/>
            </w:tcBorders>
          </w:tcPr>
          <w:p w14:paraId="7C79DE10"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492793680"/>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6A490CC3"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21522103"/>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r>
      <w:tr w:rsidR="004E20ED" w:rsidRPr="00A32435" w14:paraId="4EA00F25" w14:textId="77777777" w:rsidTr="00F86678">
        <w:trPr>
          <w:trHeight w:val="432"/>
          <w:jc w:val="center"/>
        </w:trPr>
        <w:tc>
          <w:tcPr>
            <w:tcW w:w="1919" w:type="pct"/>
            <w:tcBorders>
              <w:top w:val="single" w:sz="4" w:space="0" w:color="auto"/>
              <w:left w:val="single" w:sz="4" w:space="0" w:color="auto"/>
              <w:bottom w:val="single" w:sz="4" w:space="0" w:color="auto"/>
              <w:right w:val="single" w:sz="4" w:space="0" w:color="auto"/>
            </w:tcBorders>
          </w:tcPr>
          <w:p w14:paraId="10CCF2CC" w14:textId="77777777" w:rsidR="004E20ED" w:rsidRPr="00A32435" w:rsidRDefault="004E20ED" w:rsidP="00F86678">
            <w:pPr>
              <w:jc w:val="both"/>
              <w:rPr>
                <w:rFonts w:cstheme="minorHAnsi"/>
                <w:bCs/>
                <w:color w:val="0F0D29" w:themeColor="text1"/>
                <w:sz w:val="24"/>
                <w:szCs w:val="24"/>
              </w:rPr>
            </w:pPr>
            <w:r w:rsidRPr="00A32435">
              <w:rPr>
                <w:rFonts w:cstheme="minorHAnsi"/>
                <w:bCs/>
                <w:color w:val="0F0D29" w:themeColor="text1"/>
                <w:sz w:val="24"/>
                <w:szCs w:val="24"/>
              </w:rPr>
              <w:t xml:space="preserve">Company 4: </w:t>
            </w:r>
          </w:p>
        </w:tc>
        <w:tc>
          <w:tcPr>
            <w:tcW w:w="1529" w:type="pct"/>
            <w:tcBorders>
              <w:top w:val="single" w:sz="4" w:space="0" w:color="auto"/>
              <w:left w:val="single" w:sz="4" w:space="0" w:color="auto"/>
              <w:bottom w:val="single" w:sz="4" w:space="0" w:color="auto"/>
              <w:right w:val="single" w:sz="4" w:space="0" w:color="auto"/>
            </w:tcBorders>
          </w:tcPr>
          <w:p w14:paraId="218B2399" w14:textId="77777777" w:rsidR="004E20ED" w:rsidRPr="00A32435" w:rsidRDefault="004E20ED" w:rsidP="00F86678">
            <w:pPr>
              <w:jc w:val="both"/>
              <w:rPr>
                <w:rFonts w:cstheme="minorHAnsi"/>
                <w:b w:val="0"/>
                <w:bCs/>
                <w:color w:val="0F0D29" w:themeColor="text1"/>
                <w:sz w:val="24"/>
                <w:szCs w:val="24"/>
              </w:rPr>
            </w:pPr>
          </w:p>
        </w:tc>
        <w:tc>
          <w:tcPr>
            <w:tcW w:w="539" w:type="pct"/>
            <w:tcBorders>
              <w:top w:val="single" w:sz="4" w:space="0" w:color="auto"/>
              <w:left w:val="single" w:sz="4" w:space="0" w:color="auto"/>
              <w:bottom w:val="single" w:sz="4" w:space="0" w:color="auto"/>
              <w:right w:val="single" w:sz="4" w:space="0" w:color="auto"/>
            </w:tcBorders>
          </w:tcPr>
          <w:p w14:paraId="71E173DA"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245653120"/>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No  </w:t>
            </w:r>
            <w:sdt>
              <w:sdtPr>
                <w:rPr>
                  <w:rFonts w:cstheme="minorHAnsi"/>
                  <w:bCs/>
                  <w:color w:val="0F0D29" w:themeColor="text1"/>
                  <w:sz w:val="24"/>
                  <w:szCs w:val="24"/>
                </w:rPr>
                <w:id w:val="257406344"/>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03" w:type="pct"/>
            <w:tcBorders>
              <w:top w:val="single" w:sz="4" w:space="0" w:color="auto"/>
              <w:left w:val="single" w:sz="4" w:space="0" w:color="auto"/>
              <w:bottom w:val="single" w:sz="4" w:space="0" w:color="auto"/>
              <w:right w:val="single" w:sz="4" w:space="0" w:color="auto"/>
            </w:tcBorders>
          </w:tcPr>
          <w:p w14:paraId="71267923"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900052735"/>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6C023929"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48657136"/>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10" w:type="pct"/>
            <w:tcBorders>
              <w:top w:val="single" w:sz="4" w:space="0" w:color="auto"/>
              <w:left w:val="single" w:sz="4" w:space="0" w:color="auto"/>
              <w:bottom w:val="single" w:sz="4" w:space="0" w:color="auto"/>
              <w:right w:val="single" w:sz="4" w:space="0" w:color="auto"/>
            </w:tcBorders>
          </w:tcPr>
          <w:p w14:paraId="2C57C711"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541871050"/>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3E7CA3AE"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800690866"/>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r>
      <w:tr w:rsidR="004E20ED" w:rsidRPr="00A32435" w14:paraId="1E3F7CE5" w14:textId="77777777" w:rsidTr="00F86678">
        <w:trPr>
          <w:trHeight w:val="432"/>
          <w:jc w:val="center"/>
        </w:trPr>
        <w:tc>
          <w:tcPr>
            <w:tcW w:w="1919" w:type="pct"/>
            <w:tcBorders>
              <w:top w:val="single" w:sz="4" w:space="0" w:color="auto"/>
              <w:left w:val="single" w:sz="4" w:space="0" w:color="auto"/>
              <w:bottom w:val="single" w:sz="4" w:space="0" w:color="auto"/>
              <w:right w:val="single" w:sz="4" w:space="0" w:color="auto"/>
            </w:tcBorders>
          </w:tcPr>
          <w:p w14:paraId="6D71DC79" w14:textId="77777777" w:rsidR="004E20ED" w:rsidRPr="00A32435" w:rsidRDefault="004E20ED" w:rsidP="00F86678">
            <w:pPr>
              <w:jc w:val="both"/>
              <w:rPr>
                <w:rFonts w:cstheme="minorHAnsi"/>
                <w:bCs/>
                <w:color w:val="0F0D29" w:themeColor="text1"/>
                <w:sz w:val="24"/>
                <w:szCs w:val="24"/>
              </w:rPr>
            </w:pPr>
            <w:r w:rsidRPr="00A32435">
              <w:rPr>
                <w:rFonts w:cstheme="minorHAnsi"/>
                <w:bCs/>
                <w:color w:val="0F0D29" w:themeColor="text1"/>
                <w:sz w:val="24"/>
                <w:szCs w:val="24"/>
              </w:rPr>
              <w:t xml:space="preserve">Company 5: </w:t>
            </w:r>
          </w:p>
        </w:tc>
        <w:tc>
          <w:tcPr>
            <w:tcW w:w="1529" w:type="pct"/>
            <w:tcBorders>
              <w:top w:val="single" w:sz="4" w:space="0" w:color="auto"/>
              <w:left w:val="single" w:sz="4" w:space="0" w:color="auto"/>
              <w:bottom w:val="single" w:sz="4" w:space="0" w:color="auto"/>
              <w:right w:val="single" w:sz="4" w:space="0" w:color="auto"/>
            </w:tcBorders>
          </w:tcPr>
          <w:p w14:paraId="44240C96" w14:textId="77777777" w:rsidR="004E20ED" w:rsidRPr="00A32435" w:rsidRDefault="004E20ED" w:rsidP="00F86678">
            <w:pPr>
              <w:jc w:val="both"/>
              <w:rPr>
                <w:rFonts w:cstheme="minorHAnsi"/>
                <w:b w:val="0"/>
                <w:bCs/>
                <w:color w:val="0F0D29" w:themeColor="text1"/>
                <w:sz w:val="24"/>
                <w:szCs w:val="24"/>
              </w:rPr>
            </w:pPr>
          </w:p>
        </w:tc>
        <w:tc>
          <w:tcPr>
            <w:tcW w:w="539" w:type="pct"/>
            <w:tcBorders>
              <w:top w:val="single" w:sz="4" w:space="0" w:color="auto"/>
              <w:left w:val="single" w:sz="4" w:space="0" w:color="auto"/>
              <w:bottom w:val="single" w:sz="4" w:space="0" w:color="auto"/>
              <w:right w:val="single" w:sz="4" w:space="0" w:color="auto"/>
            </w:tcBorders>
          </w:tcPr>
          <w:p w14:paraId="3603AF6F"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727033804"/>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No  </w:t>
            </w:r>
            <w:sdt>
              <w:sdtPr>
                <w:rPr>
                  <w:rFonts w:cstheme="minorHAnsi"/>
                  <w:bCs/>
                  <w:color w:val="0F0D29" w:themeColor="text1"/>
                  <w:sz w:val="24"/>
                  <w:szCs w:val="24"/>
                </w:rPr>
                <w:id w:val="-1443838646"/>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03" w:type="pct"/>
            <w:tcBorders>
              <w:top w:val="single" w:sz="4" w:space="0" w:color="auto"/>
              <w:left w:val="single" w:sz="4" w:space="0" w:color="auto"/>
              <w:bottom w:val="single" w:sz="4" w:space="0" w:color="auto"/>
              <w:right w:val="single" w:sz="4" w:space="0" w:color="auto"/>
            </w:tcBorders>
          </w:tcPr>
          <w:p w14:paraId="466E001A"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1311210188"/>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0506C9EE"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795958478"/>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c>
          <w:tcPr>
            <w:tcW w:w="510" w:type="pct"/>
            <w:tcBorders>
              <w:top w:val="single" w:sz="4" w:space="0" w:color="auto"/>
              <w:left w:val="single" w:sz="4" w:space="0" w:color="auto"/>
              <w:bottom w:val="single" w:sz="4" w:space="0" w:color="auto"/>
              <w:right w:val="single" w:sz="4" w:space="0" w:color="auto"/>
            </w:tcBorders>
          </w:tcPr>
          <w:p w14:paraId="707D52D3" w14:textId="77777777" w:rsidR="004E20ED" w:rsidRPr="00A32435" w:rsidRDefault="004E20ED" w:rsidP="00F86678">
            <w:pPr>
              <w:jc w:val="both"/>
              <w:rPr>
                <w:rFonts w:cstheme="minorHAnsi"/>
                <w:b w:val="0"/>
                <w:color w:val="0F0D29" w:themeColor="text1"/>
                <w:sz w:val="24"/>
                <w:szCs w:val="24"/>
              </w:rPr>
            </w:pPr>
            <w:r w:rsidRPr="00A32435">
              <w:rPr>
                <w:rFonts w:cstheme="minorHAnsi"/>
                <w:color w:val="0F0D29" w:themeColor="text1"/>
                <w:sz w:val="24"/>
                <w:szCs w:val="24"/>
              </w:rPr>
              <w:t xml:space="preserve">Yes </w:t>
            </w:r>
            <w:sdt>
              <w:sdtPr>
                <w:rPr>
                  <w:rFonts w:cstheme="minorHAnsi"/>
                  <w:bCs/>
                  <w:color w:val="0F0D29" w:themeColor="text1"/>
                  <w:sz w:val="24"/>
                  <w:szCs w:val="24"/>
                </w:rPr>
                <w:id w:val="1364794329"/>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r w:rsidRPr="00A32435">
              <w:rPr>
                <w:rFonts w:cstheme="minorHAnsi"/>
                <w:color w:val="0F0D29" w:themeColor="text1"/>
                <w:sz w:val="24"/>
                <w:szCs w:val="24"/>
              </w:rPr>
              <w:t xml:space="preserve">     </w:t>
            </w:r>
          </w:p>
          <w:p w14:paraId="12DF5EAB" w14:textId="77777777" w:rsidR="004E20ED" w:rsidRPr="00A32435" w:rsidRDefault="004E20ED" w:rsidP="00F86678">
            <w:pPr>
              <w:jc w:val="both"/>
              <w:rPr>
                <w:rFonts w:cstheme="minorHAnsi"/>
                <w:b w:val="0"/>
                <w:bCs/>
                <w:color w:val="0F0D29" w:themeColor="text1"/>
                <w:sz w:val="24"/>
                <w:szCs w:val="24"/>
              </w:rPr>
            </w:pPr>
            <w:r w:rsidRPr="00A32435">
              <w:rPr>
                <w:rFonts w:cstheme="minorHAnsi"/>
                <w:color w:val="0F0D29" w:themeColor="text1"/>
                <w:sz w:val="24"/>
                <w:szCs w:val="24"/>
              </w:rPr>
              <w:t xml:space="preserve"> No </w:t>
            </w:r>
            <w:sdt>
              <w:sdtPr>
                <w:rPr>
                  <w:rFonts w:cstheme="minorHAnsi"/>
                  <w:bCs/>
                  <w:color w:val="0F0D29" w:themeColor="text1"/>
                  <w:sz w:val="24"/>
                  <w:szCs w:val="24"/>
                </w:rPr>
                <w:id w:val="-1446540520"/>
                <w14:checkbox>
                  <w14:checked w14:val="0"/>
                  <w14:checkedState w14:val="2612" w14:font="MS Gothic"/>
                  <w14:uncheckedState w14:val="2610" w14:font="MS Gothic"/>
                </w14:checkbox>
              </w:sdtPr>
              <w:sdtContent>
                <w:r w:rsidRPr="00A32435">
                  <w:rPr>
                    <w:rFonts w:ascii="Segoe UI Symbol" w:eastAsia="MS Gothic" w:hAnsi="Segoe UI Symbol" w:cs="Segoe UI Symbol"/>
                    <w:bCs/>
                    <w:color w:val="0F0D29" w:themeColor="text1"/>
                    <w:sz w:val="24"/>
                    <w:szCs w:val="24"/>
                  </w:rPr>
                  <w:t>☐</w:t>
                </w:r>
              </w:sdtContent>
            </w:sdt>
          </w:p>
        </w:tc>
      </w:tr>
    </w:tbl>
    <w:p w14:paraId="04A72E91" w14:textId="77777777" w:rsidR="004E20ED" w:rsidRPr="00A32435" w:rsidRDefault="004E20ED" w:rsidP="004E20ED">
      <w:pPr>
        <w:jc w:val="both"/>
        <w:rPr>
          <w:rFonts w:cstheme="minorHAnsi"/>
          <w:color w:val="0F0D29" w:themeColor="text1"/>
          <w:sz w:val="24"/>
          <w:szCs w:val="24"/>
        </w:rPr>
      </w:pPr>
    </w:p>
    <w:p w14:paraId="1CB22E32" w14:textId="77777777" w:rsidR="004E20ED" w:rsidRPr="00A32435" w:rsidRDefault="004E20ED" w:rsidP="004E20ED">
      <w:pPr>
        <w:jc w:val="both"/>
        <w:rPr>
          <w:rFonts w:cstheme="minorHAnsi"/>
          <w:bCs/>
          <w:color w:val="0F0D29" w:themeColor="text1"/>
          <w:sz w:val="24"/>
          <w:szCs w:val="24"/>
        </w:rPr>
      </w:pPr>
      <w:r w:rsidRPr="00A32435">
        <w:rPr>
          <w:rFonts w:cstheme="minorHAnsi"/>
          <w:color w:val="0F0D29" w:themeColor="text1"/>
          <w:sz w:val="24"/>
          <w:szCs w:val="24"/>
        </w:rPr>
        <w:t>7.</w:t>
      </w:r>
      <w:r w:rsidRPr="00A32435">
        <w:rPr>
          <w:rFonts w:cstheme="minorHAnsi"/>
          <w:color w:val="0F0D29" w:themeColor="text1"/>
          <w:sz w:val="24"/>
          <w:szCs w:val="24"/>
        </w:rPr>
        <w:tab/>
      </w:r>
      <w:r w:rsidRPr="00A32435">
        <w:rPr>
          <w:rFonts w:cstheme="minorHAnsi"/>
          <w:bCs/>
          <w:color w:val="0F0D29" w:themeColor="text1"/>
          <w:sz w:val="24"/>
          <w:szCs w:val="24"/>
        </w:rPr>
        <w:t xml:space="preserve">Renovation, Repair and Painting Rule experience (i.e., Lead Based Paint certification). </w:t>
      </w:r>
    </w:p>
    <w:p w14:paraId="28801367" w14:textId="77777777" w:rsidR="002262A6" w:rsidRPr="00A32435" w:rsidRDefault="002262A6" w:rsidP="004E20ED">
      <w:pPr>
        <w:jc w:val="both"/>
        <w:rPr>
          <w:rFonts w:cstheme="minorHAnsi"/>
          <w:b w:val="0"/>
          <w:bCs/>
          <w:color w:val="0F0D29" w:themeColor="text1"/>
          <w:sz w:val="24"/>
          <w:szCs w:val="24"/>
        </w:rPr>
      </w:pPr>
    </w:p>
    <w:p w14:paraId="7AA2EC82" w14:textId="5C1B5FD8" w:rsidR="004E20ED" w:rsidRPr="00A32435" w:rsidRDefault="00DF7449" w:rsidP="004E20ED">
      <w:pPr>
        <w:jc w:val="both"/>
        <w:rPr>
          <w:rFonts w:cstheme="minorHAnsi"/>
          <w:color w:val="0F0D29" w:themeColor="text1"/>
          <w:sz w:val="24"/>
          <w:szCs w:val="24"/>
        </w:rPr>
      </w:pPr>
      <w:r w:rsidRPr="00A32435">
        <w:rPr>
          <w:rFonts w:cstheme="minorHAnsi"/>
          <w:color w:val="0F0D29" w:themeColor="text1"/>
          <w:sz w:val="24"/>
          <w:szCs w:val="24"/>
        </w:rPr>
        <w:tab/>
      </w:r>
      <w:r w:rsidR="004E20ED" w:rsidRPr="00A32435">
        <w:rPr>
          <w:rFonts w:cstheme="minorHAnsi"/>
          <w:color w:val="0F0D29" w:themeColor="text1"/>
          <w:sz w:val="24"/>
          <w:szCs w:val="24"/>
        </w:rPr>
        <w:t>a.</w:t>
      </w:r>
      <w:r w:rsidR="004E20ED" w:rsidRPr="00A32435">
        <w:rPr>
          <w:rFonts w:cstheme="minorHAnsi"/>
          <w:color w:val="0F0D29" w:themeColor="text1"/>
          <w:sz w:val="24"/>
          <w:szCs w:val="24"/>
        </w:rPr>
        <w:tab/>
        <w:t>Include a copy of the certification (if any).</w:t>
      </w:r>
    </w:p>
    <w:p w14:paraId="575827D8" w14:textId="77777777" w:rsidR="004E20ED" w:rsidRPr="00A32435" w:rsidRDefault="004E20ED" w:rsidP="004E20ED">
      <w:pPr>
        <w:jc w:val="both"/>
        <w:rPr>
          <w:rFonts w:cstheme="minorHAnsi"/>
          <w:color w:val="0F0D29" w:themeColor="text1"/>
          <w:sz w:val="24"/>
          <w:szCs w:val="24"/>
        </w:rPr>
      </w:pPr>
    </w:p>
    <w:p w14:paraId="2BE666E3" w14:textId="77777777" w:rsidR="002262A6" w:rsidRPr="00A32435" w:rsidRDefault="002262A6" w:rsidP="004E20ED">
      <w:pPr>
        <w:jc w:val="both"/>
        <w:rPr>
          <w:rFonts w:cstheme="minorHAnsi"/>
          <w:color w:val="0F0D29" w:themeColor="text1"/>
          <w:sz w:val="24"/>
          <w:szCs w:val="24"/>
        </w:rPr>
      </w:pPr>
    </w:p>
    <w:p w14:paraId="18F438C8" w14:textId="77777777" w:rsidR="002262A6" w:rsidRPr="00A32435" w:rsidRDefault="002262A6" w:rsidP="004E20ED">
      <w:pPr>
        <w:jc w:val="both"/>
        <w:rPr>
          <w:rFonts w:cstheme="minorHAnsi"/>
          <w:color w:val="0F0D29" w:themeColor="text1"/>
          <w:sz w:val="24"/>
          <w:szCs w:val="24"/>
        </w:rPr>
      </w:pPr>
    </w:p>
    <w:p w14:paraId="6BFD639B" w14:textId="1D58FF1E" w:rsidR="004E20ED" w:rsidRPr="00A32435" w:rsidRDefault="004E20ED" w:rsidP="002262A6">
      <w:pPr>
        <w:ind w:left="432" w:hanging="432"/>
        <w:jc w:val="both"/>
        <w:rPr>
          <w:rFonts w:cstheme="minorHAnsi"/>
          <w:bCs/>
          <w:color w:val="0F0D29" w:themeColor="text1"/>
          <w:sz w:val="24"/>
          <w:szCs w:val="24"/>
        </w:rPr>
      </w:pPr>
      <w:r w:rsidRPr="00A32435">
        <w:rPr>
          <w:rFonts w:cstheme="minorHAnsi"/>
          <w:color w:val="0F0D29" w:themeColor="text1"/>
          <w:sz w:val="24"/>
          <w:szCs w:val="24"/>
        </w:rPr>
        <w:t>8.</w:t>
      </w:r>
      <w:r w:rsidRPr="00A32435">
        <w:rPr>
          <w:rFonts w:cstheme="minorHAnsi"/>
          <w:color w:val="0F0D29" w:themeColor="text1"/>
          <w:sz w:val="24"/>
          <w:szCs w:val="24"/>
        </w:rPr>
        <w:tab/>
      </w:r>
      <w:r w:rsidRPr="00A32435">
        <w:rPr>
          <w:rFonts w:cstheme="minorHAnsi"/>
          <w:bCs/>
          <w:color w:val="0F0D29" w:themeColor="text1"/>
          <w:sz w:val="24"/>
          <w:szCs w:val="24"/>
        </w:rPr>
        <w:t>Asbestos certifications (if any) and/or the subcontractor that you routinely use for this work</w:t>
      </w:r>
    </w:p>
    <w:p w14:paraId="7D7CEF26" w14:textId="77777777" w:rsidR="002262A6" w:rsidRPr="00A32435" w:rsidRDefault="002262A6" w:rsidP="002262A6">
      <w:pPr>
        <w:ind w:left="432" w:hanging="432"/>
        <w:jc w:val="both"/>
        <w:rPr>
          <w:rFonts w:cstheme="minorHAnsi"/>
          <w:bCs/>
          <w:color w:val="0F0D29" w:themeColor="text1"/>
          <w:sz w:val="24"/>
          <w:szCs w:val="24"/>
        </w:rPr>
      </w:pPr>
    </w:p>
    <w:p w14:paraId="49B7C787" w14:textId="77777777" w:rsidR="002262A6" w:rsidRPr="00A32435" w:rsidRDefault="002262A6" w:rsidP="002262A6">
      <w:pPr>
        <w:ind w:left="432" w:hanging="432"/>
        <w:jc w:val="both"/>
        <w:rPr>
          <w:rFonts w:cstheme="minorHAnsi"/>
          <w:b w:val="0"/>
          <w:bCs/>
          <w:color w:val="0F0D29" w:themeColor="text1"/>
          <w:sz w:val="24"/>
          <w:szCs w:val="24"/>
        </w:rPr>
      </w:pPr>
    </w:p>
    <w:p w14:paraId="72E31EDA" w14:textId="7A3FDF56" w:rsidR="004E20ED" w:rsidRPr="00A32435" w:rsidRDefault="00DF7449" w:rsidP="004E20ED">
      <w:pPr>
        <w:jc w:val="both"/>
        <w:rPr>
          <w:rFonts w:cstheme="minorHAnsi"/>
          <w:color w:val="0F0D29" w:themeColor="text1"/>
          <w:sz w:val="24"/>
          <w:szCs w:val="24"/>
        </w:rPr>
      </w:pPr>
      <w:r w:rsidRPr="00A32435">
        <w:rPr>
          <w:rFonts w:cstheme="minorHAnsi"/>
          <w:color w:val="0F0D29" w:themeColor="text1"/>
          <w:sz w:val="24"/>
          <w:szCs w:val="24"/>
        </w:rPr>
        <w:tab/>
      </w:r>
      <w:r w:rsidR="004E20ED" w:rsidRPr="00A32435">
        <w:rPr>
          <w:rFonts w:cstheme="minorHAnsi"/>
          <w:color w:val="0F0D29" w:themeColor="text1"/>
          <w:sz w:val="24"/>
          <w:szCs w:val="24"/>
        </w:rPr>
        <w:t>a.</w:t>
      </w:r>
      <w:r w:rsidR="004E20ED" w:rsidRPr="00A32435">
        <w:rPr>
          <w:rFonts w:cstheme="minorHAnsi"/>
          <w:color w:val="0F0D29" w:themeColor="text1"/>
          <w:sz w:val="24"/>
          <w:szCs w:val="24"/>
        </w:rPr>
        <w:tab/>
        <w:t>Include a copy of the certification (if any).</w:t>
      </w:r>
    </w:p>
    <w:p w14:paraId="17634E52" w14:textId="77777777" w:rsidR="004E20ED" w:rsidRDefault="004E20ED" w:rsidP="009E165B">
      <w:pPr>
        <w:spacing w:line="240" w:lineRule="auto"/>
        <w:rPr>
          <w:b w:val="0"/>
          <w:bCs/>
          <w:color w:val="FF0000"/>
          <w:sz w:val="24"/>
          <w:szCs w:val="24"/>
        </w:rPr>
      </w:pPr>
    </w:p>
    <w:p w14:paraId="38034BB8" w14:textId="77777777" w:rsidR="006A767F" w:rsidRDefault="006A767F" w:rsidP="009E165B">
      <w:pPr>
        <w:spacing w:line="240" w:lineRule="auto"/>
        <w:rPr>
          <w:b w:val="0"/>
          <w:bCs/>
          <w:color w:val="FF0000"/>
          <w:sz w:val="24"/>
          <w:szCs w:val="24"/>
        </w:rPr>
      </w:pPr>
    </w:p>
    <w:p w14:paraId="54C521E9" w14:textId="77777777" w:rsidR="006A767F" w:rsidRDefault="006A767F" w:rsidP="009E165B">
      <w:pPr>
        <w:spacing w:line="240" w:lineRule="auto"/>
        <w:rPr>
          <w:b w:val="0"/>
          <w:bCs/>
          <w:color w:val="FF0000"/>
          <w:sz w:val="24"/>
          <w:szCs w:val="24"/>
        </w:rPr>
      </w:pPr>
    </w:p>
    <w:p w14:paraId="4D6FD8C8" w14:textId="77777777" w:rsidR="006A767F" w:rsidRDefault="006A767F" w:rsidP="009E165B">
      <w:pPr>
        <w:spacing w:line="240" w:lineRule="auto"/>
        <w:rPr>
          <w:b w:val="0"/>
          <w:bCs/>
          <w:color w:val="FF0000"/>
          <w:sz w:val="24"/>
          <w:szCs w:val="24"/>
        </w:rPr>
      </w:pPr>
    </w:p>
    <w:p w14:paraId="5DFFE657" w14:textId="77777777" w:rsidR="006A767F" w:rsidRDefault="006A767F" w:rsidP="009E165B">
      <w:pPr>
        <w:spacing w:line="240" w:lineRule="auto"/>
        <w:rPr>
          <w:b w:val="0"/>
          <w:bCs/>
          <w:color w:val="FF0000"/>
          <w:sz w:val="24"/>
          <w:szCs w:val="24"/>
        </w:rPr>
      </w:pPr>
    </w:p>
    <w:p w14:paraId="20D6E9BE" w14:textId="77777777" w:rsidR="006A767F" w:rsidRDefault="006A767F" w:rsidP="009E165B">
      <w:pPr>
        <w:spacing w:line="240" w:lineRule="auto"/>
        <w:rPr>
          <w:b w:val="0"/>
          <w:bCs/>
          <w:color w:val="FF0000"/>
          <w:sz w:val="24"/>
          <w:szCs w:val="24"/>
        </w:rPr>
      </w:pPr>
    </w:p>
    <w:p w14:paraId="61A3930C" w14:textId="77777777" w:rsidR="006A767F" w:rsidRDefault="006A767F" w:rsidP="009E165B">
      <w:pPr>
        <w:spacing w:line="240" w:lineRule="auto"/>
        <w:rPr>
          <w:b w:val="0"/>
          <w:bCs/>
          <w:color w:val="FF0000"/>
          <w:sz w:val="24"/>
          <w:szCs w:val="24"/>
        </w:rPr>
      </w:pPr>
    </w:p>
    <w:p w14:paraId="37A99C0F" w14:textId="77777777" w:rsidR="006A767F" w:rsidRDefault="006A767F" w:rsidP="009E165B">
      <w:pPr>
        <w:spacing w:line="240" w:lineRule="auto"/>
        <w:rPr>
          <w:b w:val="0"/>
          <w:bCs/>
          <w:color w:val="FF0000"/>
          <w:sz w:val="24"/>
          <w:szCs w:val="24"/>
        </w:rPr>
      </w:pPr>
    </w:p>
    <w:p w14:paraId="7E25B39A" w14:textId="77777777" w:rsidR="006A767F" w:rsidRDefault="006A767F" w:rsidP="009E165B">
      <w:pPr>
        <w:spacing w:line="240" w:lineRule="auto"/>
        <w:rPr>
          <w:b w:val="0"/>
          <w:bCs/>
          <w:color w:val="FF0000"/>
          <w:sz w:val="24"/>
          <w:szCs w:val="24"/>
        </w:rPr>
      </w:pPr>
    </w:p>
    <w:p w14:paraId="683E88D0" w14:textId="77777777" w:rsidR="002262A6" w:rsidRDefault="002262A6" w:rsidP="009E165B">
      <w:pPr>
        <w:spacing w:line="240" w:lineRule="auto"/>
        <w:rPr>
          <w:b w:val="0"/>
          <w:bCs/>
          <w:color w:val="FF0000"/>
          <w:sz w:val="24"/>
          <w:szCs w:val="24"/>
        </w:rPr>
      </w:pPr>
    </w:p>
    <w:p w14:paraId="7F987F37" w14:textId="77777777" w:rsidR="0097255F" w:rsidRPr="005C7CDF" w:rsidRDefault="0097255F" w:rsidP="009E165B">
      <w:pPr>
        <w:spacing w:line="240" w:lineRule="auto"/>
        <w:rPr>
          <w:b w:val="0"/>
          <w:bCs/>
          <w:color w:val="auto"/>
          <w:sz w:val="24"/>
          <w:szCs w:val="24"/>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64C9FC" w:themeFill="accent1" w:themeFillTint="66"/>
        <w:tblLayout w:type="fixed"/>
        <w:tblLook w:val="00A0" w:firstRow="1" w:lastRow="0" w:firstColumn="1" w:lastColumn="0" w:noHBand="0" w:noVBand="0"/>
      </w:tblPr>
      <w:tblGrid>
        <w:gridCol w:w="2764"/>
        <w:gridCol w:w="7200"/>
      </w:tblGrid>
      <w:tr w:rsidR="00836D5A" w:rsidRPr="00141CED" w14:paraId="500A703F" w14:textId="77777777" w:rsidTr="00F86678">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7B73AF45" w14:textId="6ACC3028" w:rsidR="00836D5A" w:rsidRPr="00141CED" w:rsidRDefault="00836D5A" w:rsidP="00F86678">
            <w:pPr>
              <w:spacing w:line="240" w:lineRule="auto"/>
              <w:jc w:val="both"/>
              <w:rPr>
                <w:rFonts w:ascii="Calibri" w:eastAsia="Calibri" w:hAnsi="Calibri" w:cs="Times New Roman"/>
                <w:color w:val="auto"/>
                <w:sz w:val="24"/>
                <w:szCs w:val="24"/>
              </w:rPr>
            </w:pPr>
            <w:r w:rsidRPr="00141CED">
              <w:rPr>
                <w:rFonts w:ascii="Calibri" w:eastAsia="Calibri" w:hAnsi="Calibri" w:cs="Times New Roman"/>
                <w:color w:val="auto"/>
                <w:sz w:val="24"/>
                <w:szCs w:val="24"/>
              </w:rPr>
              <w:lastRenderedPageBreak/>
              <w:t xml:space="preserve">Solicitation Document </w:t>
            </w:r>
            <w:r w:rsidR="00345760">
              <w:rPr>
                <w:rFonts w:ascii="Calibri" w:eastAsia="Calibri" w:hAnsi="Calibri" w:cs="Times New Roman"/>
                <w:color w:val="auto"/>
                <w:sz w:val="24"/>
                <w:szCs w:val="24"/>
              </w:rPr>
              <w:t>E</w:t>
            </w:r>
          </w:p>
        </w:tc>
        <w:tc>
          <w:tcPr>
            <w:tcW w:w="7200"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2017E720" w14:textId="141DD94D" w:rsidR="00836D5A" w:rsidRPr="00141CED" w:rsidRDefault="0097255F" w:rsidP="00F86678">
            <w:pPr>
              <w:spacing w:line="240" w:lineRule="auto"/>
              <w:jc w:val="both"/>
              <w:rPr>
                <w:rFonts w:ascii="Calibri" w:eastAsia="Calibri" w:hAnsi="Calibri" w:cs="Times New Roman"/>
                <w:color w:val="auto"/>
                <w:sz w:val="24"/>
                <w:szCs w:val="24"/>
              </w:rPr>
            </w:pPr>
            <w:r>
              <w:rPr>
                <w:rFonts w:ascii="Calibri" w:eastAsia="Calibri" w:hAnsi="Calibri" w:cs="Calibri"/>
                <w:bCs/>
                <w:color w:val="auto"/>
                <w:sz w:val="24"/>
                <w:szCs w:val="24"/>
              </w:rPr>
              <w:t>References</w:t>
            </w:r>
          </w:p>
        </w:tc>
      </w:tr>
    </w:tbl>
    <w:p w14:paraId="11E3A4E2" w14:textId="77777777" w:rsidR="00707464" w:rsidRDefault="00707464" w:rsidP="00DB483F">
      <w:pPr>
        <w:pStyle w:val="ListParagraph"/>
        <w:widowControl w:val="0"/>
        <w:autoSpaceDE w:val="0"/>
        <w:autoSpaceDN w:val="0"/>
        <w:spacing w:line="240" w:lineRule="auto"/>
        <w:ind w:left="0"/>
        <w:contextualSpacing w:val="0"/>
        <w:jc w:val="both"/>
        <w:rPr>
          <w:rFonts w:cstheme="minorHAnsi"/>
          <w:color w:val="auto"/>
          <w:sz w:val="24"/>
          <w:szCs w:val="24"/>
        </w:rPr>
      </w:pPr>
    </w:p>
    <w:p w14:paraId="2E291A58" w14:textId="1F8D1D9D" w:rsidR="0097255F" w:rsidRPr="00A559DE" w:rsidRDefault="0097255F" w:rsidP="0097255F">
      <w:pPr>
        <w:spacing w:line="240" w:lineRule="auto"/>
        <w:ind w:left="720" w:hanging="720"/>
        <w:jc w:val="both"/>
        <w:rPr>
          <w:rFonts w:cstheme="minorHAnsi"/>
          <w:b w:val="0"/>
          <w:bCs/>
          <w:color w:val="auto"/>
          <w:sz w:val="24"/>
          <w:szCs w:val="24"/>
        </w:rPr>
      </w:pPr>
      <w:r w:rsidRPr="00A559DE">
        <w:rPr>
          <w:rFonts w:cstheme="minorHAnsi"/>
          <w:b w:val="0"/>
          <w:bCs/>
          <w:color w:val="auto"/>
          <w:sz w:val="24"/>
          <w:szCs w:val="24"/>
        </w:rPr>
        <w:t>Part I</w:t>
      </w:r>
      <w:r w:rsidRPr="00A559DE">
        <w:rPr>
          <w:rFonts w:cstheme="minorHAnsi"/>
          <w:b w:val="0"/>
          <w:bCs/>
          <w:color w:val="auto"/>
          <w:sz w:val="24"/>
          <w:szCs w:val="24"/>
        </w:rPr>
        <w:tab/>
        <w:t xml:space="preserve">Provide three references as similar as possible to this work. Suppliers may only list a firm </w:t>
      </w:r>
      <w:r w:rsidR="001F4CE3">
        <w:rPr>
          <w:rFonts w:cstheme="minorHAnsi"/>
          <w:b w:val="0"/>
          <w:bCs/>
          <w:color w:val="auto"/>
          <w:sz w:val="24"/>
          <w:szCs w:val="24"/>
        </w:rPr>
        <w:t xml:space="preserve">(including KCDC) </w:t>
      </w:r>
      <w:r w:rsidRPr="00A559DE">
        <w:rPr>
          <w:rFonts w:cstheme="minorHAnsi"/>
          <w:b w:val="0"/>
          <w:bCs/>
          <w:color w:val="auto"/>
          <w:sz w:val="24"/>
          <w:szCs w:val="24"/>
        </w:rPr>
        <w:t>as a reference once even if you have done multiple jobs for them.</w:t>
      </w:r>
    </w:p>
    <w:p w14:paraId="79E47FDA" w14:textId="77777777" w:rsidR="0097255F" w:rsidRPr="00A559DE" w:rsidRDefault="0097255F" w:rsidP="0097255F">
      <w:pPr>
        <w:spacing w:line="240" w:lineRule="auto"/>
        <w:jc w:val="both"/>
        <w:rPr>
          <w:rFonts w:cstheme="minorHAnsi"/>
          <w:b w:val="0"/>
          <w:bCs/>
          <w:color w:val="auto"/>
          <w:sz w:val="24"/>
          <w:szCs w:val="24"/>
        </w:rPr>
      </w:pPr>
      <w:r w:rsidRPr="00A559DE">
        <w:rPr>
          <w:rFonts w:cstheme="minorHAnsi"/>
          <w:b w:val="0"/>
          <w:bCs/>
          <w:color w:val="auto"/>
          <w:sz w:val="24"/>
          <w:szCs w:val="24"/>
        </w:rPr>
        <w:t xml:space="preserve"> </w:t>
      </w:r>
    </w:p>
    <w:p w14:paraId="4E09BEE3" w14:textId="77777777" w:rsidR="0097255F" w:rsidRPr="00A559DE" w:rsidRDefault="0097255F" w:rsidP="0097255F">
      <w:pPr>
        <w:pStyle w:val="ListParagraph"/>
        <w:widowControl w:val="0"/>
        <w:numPr>
          <w:ilvl w:val="0"/>
          <w:numId w:val="33"/>
        </w:numPr>
        <w:autoSpaceDE w:val="0"/>
        <w:autoSpaceDN w:val="0"/>
        <w:adjustRightInd w:val="0"/>
        <w:spacing w:line="240" w:lineRule="auto"/>
        <w:rPr>
          <w:rFonts w:cstheme="minorHAnsi"/>
          <w:b w:val="0"/>
          <w:bCs/>
          <w:color w:val="auto"/>
          <w:sz w:val="24"/>
          <w:szCs w:val="24"/>
        </w:rPr>
      </w:pPr>
      <w:r w:rsidRPr="00A559DE">
        <w:rPr>
          <w:rFonts w:cstheme="minorHAnsi"/>
          <w:b w:val="0"/>
          <w:bCs/>
          <w:color w:val="auto"/>
          <w:sz w:val="24"/>
          <w:szCs w:val="24"/>
        </w:rPr>
        <w:t>Name of the business serviced</w:t>
      </w:r>
    </w:p>
    <w:p w14:paraId="66ECEB7F" w14:textId="77777777" w:rsidR="0097255F" w:rsidRPr="00A559DE" w:rsidRDefault="0097255F" w:rsidP="0097255F">
      <w:pPr>
        <w:pStyle w:val="ListParagraph"/>
        <w:widowControl w:val="0"/>
        <w:numPr>
          <w:ilvl w:val="0"/>
          <w:numId w:val="33"/>
        </w:numPr>
        <w:autoSpaceDE w:val="0"/>
        <w:autoSpaceDN w:val="0"/>
        <w:adjustRightInd w:val="0"/>
        <w:spacing w:line="240" w:lineRule="auto"/>
        <w:rPr>
          <w:rFonts w:cstheme="minorHAnsi"/>
          <w:b w:val="0"/>
          <w:bCs/>
          <w:color w:val="auto"/>
          <w:sz w:val="24"/>
          <w:szCs w:val="24"/>
        </w:rPr>
      </w:pPr>
      <w:r w:rsidRPr="00A559DE">
        <w:rPr>
          <w:rFonts w:cstheme="minorHAnsi"/>
          <w:b w:val="0"/>
          <w:bCs/>
          <w:color w:val="auto"/>
          <w:sz w:val="24"/>
          <w:szCs w:val="24"/>
        </w:rPr>
        <w:t>Contact person</w:t>
      </w:r>
      <w:r w:rsidRPr="00A559DE">
        <w:rPr>
          <w:rFonts w:cstheme="minorHAnsi"/>
          <w:b w:val="0"/>
          <w:bCs/>
          <w:color w:val="auto"/>
          <w:sz w:val="24"/>
          <w:szCs w:val="24"/>
        </w:rPr>
        <w:tab/>
      </w:r>
    </w:p>
    <w:p w14:paraId="2A134998" w14:textId="77777777" w:rsidR="0097255F" w:rsidRPr="00A559DE" w:rsidRDefault="0097255F" w:rsidP="0097255F">
      <w:pPr>
        <w:pStyle w:val="ListParagraph"/>
        <w:widowControl w:val="0"/>
        <w:numPr>
          <w:ilvl w:val="0"/>
          <w:numId w:val="33"/>
        </w:numPr>
        <w:autoSpaceDE w:val="0"/>
        <w:autoSpaceDN w:val="0"/>
        <w:adjustRightInd w:val="0"/>
        <w:spacing w:line="240" w:lineRule="auto"/>
        <w:rPr>
          <w:rFonts w:cstheme="minorHAnsi"/>
          <w:b w:val="0"/>
          <w:bCs/>
          <w:color w:val="auto"/>
          <w:sz w:val="24"/>
          <w:szCs w:val="24"/>
        </w:rPr>
      </w:pPr>
      <w:r w:rsidRPr="00A559DE">
        <w:rPr>
          <w:rFonts w:cstheme="minorHAnsi"/>
          <w:b w:val="0"/>
          <w:bCs/>
          <w:color w:val="auto"/>
          <w:sz w:val="24"/>
          <w:szCs w:val="24"/>
        </w:rPr>
        <w:t>Contact person title</w:t>
      </w:r>
    </w:p>
    <w:p w14:paraId="40FB199F" w14:textId="77777777" w:rsidR="0097255F" w:rsidRPr="00A559DE" w:rsidRDefault="0097255F" w:rsidP="0097255F">
      <w:pPr>
        <w:pStyle w:val="ListParagraph"/>
        <w:widowControl w:val="0"/>
        <w:numPr>
          <w:ilvl w:val="0"/>
          <w:numId w:val="33"/>
        </w:numPr>
        <w:autoSpaceDE w:val="0"/>
        <w:autoSpaceDN w:val="0"/>
        <w:adjustRightInd w:val="0"/>
        <w:spacing w:line="240" w:lineRule="auto"/>
        <w:rPr>
          <w:rFonts w:cstheme="minorHAnsi"/>
          <w:b w:val="0"/>
          <w:bCs/>
          <w:color w:val="auto"/>
          <w:sz w:val="24"/>
          <w:szCs w:val="24"/>
        </w:rPr>
      </w:pPr>
      <w:r w:rsidRPr="00A559DE">
        <w:rPr>
          <w:rFonts w:cstheme="minorHAnsi"/>
          <w:b w:val="0"/>
          <w:bCs/>
          <w:color w:val="auto"/>
          <w:sz w:val="24"/>
          <w:szCs w:val="24"/>
        </w:rPr>
        <w:t>Contact person’s telephone number</w:t>
      </w:r>
    </w:p>
    <w:p w14:paraId="7C12B496" w14:textId="77777777" w:rsidR="0097255F" w:rsidRPr="00A559DE" w:rsidRDefault="0097255F" w:rsidP="0097255F">
      <w:pPr>
        <w:pStyle w:val="ListParagraph"/>
        <w:widowControl w:val="0"/>
        <w:numPr>
          <w:ilvl w:val="0"/>
          <w:numId w:val="33"/>
        </w:numPr>
        <w:autoSpaceDE w:val="0"/>
        <w:autoSpaceDN w:val="0"/>
        <w:adjustRightInd w:val="0"/>
        <w:spacing w:line="240" w:lineRule="auto"/>
        <w:rPr>
          <w:rFonts w:cstheme="minorHAnsi"/>
          <w:b w:val="0"/>
          <w:bCs/>
          <w:color w:val="auto"/>
          <w:sz w:val="24"/>
          <w:szCs w:val="24"/>
        </w:rPr>
      </w:pPr>
      <w:r w:rsidRPr="00A559DE">
        <w:rPr>
          <w:rFonts w:cstheme="minorHAnsi"/>
          <w:b w:val="0"/>
          <w:bCs/>
          <w:color w:val="auto"/>
          <w:sz w:val="24"/>
          <w:szCs w:val="24"/>
        </w:rPr>
        <w:t>Contact person’s email address</w:t>
      </w:r>
    </w:p>
    <w:p w14:paraId="74A6D7CC" w14:textId="77777777" w:rsidR="0097255F" w:rsidRPr="00A559DE" w:rsidRDefault="0097255F" w:rsidP="0097255F">
      <w:pPr>
        <w:pStyle w:val="ListParagraph"/>
        <w:widowControl w:val="0"/>
        <w:numPr>
          <w:ilvl w:val="0"/>
          <w:numId w:val="33"/>
        </w:numPr>
        <w:autoSpaceDE w:val="0"/>
        <w:autoSpaceDN w:val="0"/>
        <w:adjustRightInd w:val="0"/>
        <w:spacing w:line="240" w:lineRule="auto"/>
        <w:rPr>
          <w:rFonts w:cstheme="minorHAnsi"/>
          <w:b w:val="0"/>
          <w:bCs/>
          <w:color w:val="auto"/>
          <w:sz w:val="24"/>
          <w:szCs w:val="24"/>
        </w:rPr>
      </w:pPr>
      <w:r w:rsidRPr="00A559DE">
        <w:rPr>
          <w:rFonts w:cstheme="minorHAnsi"/>
          <w:b w:val="0"/>
          <w:bCs/>
          <w:color w:val="auto"/>
          <w:sz w:val="24"/>
          <w:szCs w:val="24"/>
        </w:rPr>
        <w:t>Description of the service provided</w:t>
      </w:r>
    </w:p>
    <w:p w14:paraId="3FB1B04F" w14:textId="77777777" w:rsidR="0097255F" w:rsidRPr="00A559DE" w:rsidRDefault="0097255F" w:rsidP="0097255F">
      <w:pPr>
        <w:pStyle w:val="ListParagraph"/>
        <w:widowControl w:val="0"/>
        <w:numPr>
          <w:ilvl w:val="0"/>
          <w:numId w:val="33"/>
        </w:numPr>
        <w:autoSpaceDE w:val="0"/>
        <w:autoSpaceDN w:val="0"/>
        <w:adjustRightInd w:val="0"/>
        <w:spacing w:line="240" w:lineRule="auto"/>
        <w:rPr>
          <w:rFonts w:cstheme="minorHAnsi"/>
          <w:b w:val="0"/>
          <w:bCs/>
          <w:color w:val="auto"/>
          <w:sz w:val="24"/>
          <w:szCs w:val="24"/>
        </w:rPr>
      </w:pPr>
      <w:r w:rsidRPr="00A559DE">
        <w:rPr>
          <w:rFonts w:cstheme="minorHAnsi"/>
          <w:b w:val="0"/>
          <w:bCs/>
          <w:color w:val="auto"/>
          <w:sz w:val="24"/>
          <w:szCs w:val="24"/>
        </w:rPr>
        <w:t>Contract began</w:t>
      </w:r>
      <w:r w:rsidRPr="00A559DE">
        <w:rPr>
          <w:rFonts w:cstheme="minorHAnsi"/>
          <w:b w:val="0"/>
          <w:bCs/>
          <w:color w:val="auto"/>
          <w:sz w:val="24"/>
          <w:szCs w:val="24"/>
        </w:rPr>
        <w:tab/>
      </w:r>
      <w:r w:rsidRPr="00A559DE">
        <w:rPr>
          <w:rFonts w:cstheme="minorHAnsi"/>
          <w:b w:val="0"/>
          <w:bCs/>
          <w:color w:val="auto"/>
          <w:sz w:val="24"/>
          <w:szCs w:val="24"/>
        </w:rPr>
        <w:tab/>
      </w:r>
    </w:p>
    <w:p w14:paraId="1EC5A2A3" w14:textId="77777777" w:rsidR="0097255F" w:rsidRPr="00A559DE" w:rsidRDefault="0097255F" w:rsidP="0097255F">
      <w:pPr>
        <w:pStyle w:val="ListParagraph"/>
        <w:widowControl w:val="0"/>
        <w:numPr>
          <w:ilvl w:val="0"/>
          <w:numId w:val="33"/>
        </w:numPr>
        <w:autoSpaceDE w:val="0"/>
        <w:autoSpaceDN w:val="0"/>
        <w:adjustRightInd w:val="0"/>
        <w:spacing w:line="240" w:lineRule="auto"/>
        <w:rPr>
          <w:rFonts w:cstheme="minorHAnsi"/>
          <w:b w:val="0"/>
          <w:bCs/>
          <w:color w:val="auto"/>
          <w:sz w:val="24"/>
          <w:szCs w:val="24"/>
        </w:rPr>
      </w:pPr>
      <w:r w:rsidRPr="00A559DE">
        <w:rPr>
          <w:rFonts w:cstheme="minorHAnsi"/>
          <w:b w:val="0"/>
          <w:bCs/>
          <w:color w:val="auto"/>
          <w:sz w:val="24"/>
          <w:szCs w:val="24"/>
        </w:rPr>
        <w:t>Contract ended</w:t>
      </w:r>
    </w:p>
    <w:p w14:paraId="1EFD1C30" w14:textId="77777777" w:rsidR="0097255F" w:rsidRPr="00A559DE" w:rsidRDefault="0097255F" w:rsidP="0097255F">
      <w:pPr>
        <w:pStyle w:val="ListParagraph"/>
        <w:widowControl w:val="0"/>
        <w:numPr>
          <w:ilvl w:val="0"/>
          <w:numId w:val="33"/>
        </w:numPr>
        <w:autoSpaceDE w:val="0"/>
        <w:autoSpaceDN w:val="0"/>
        <w:adjustRightInd w:val="0"/>
        <w:spacing w:line="240" w:lineRule="auto"/>
        <w:rPr>
          <w:rFonts w:cstheme="minorHAnsi"/>
          <w:b w:val="0"/>
          <w:bCs/>
          <w:color w:val="auto"/>
          <w:sz w:val="24"/>
          <w:szCs w:val="24"/>
        </w:rPr>
      </w:pPr>
      <w:bookmarkStart w:id="5" w:name="_Hlk282591622"/>
      <w:r w:rsidRPr="00A559DE">
        <w:rPr>
          <w:rFonts w:cstheme="minorHAnsi"/>
          <w:b w:val="0"/>
          <w:bCs/>
          <w:color w:val="auto"/>
          <w:sz w:val="24"/>
          <w:szCs w:val="24"/>
        </w:rPr>
        <w:t>Size of job</w:t>
      </w:r>
      <w:r w:rsidRPr="00A559DE">
        <w:rPr>
          <w:rFonts w:cstheme="minorHAnsi"/>
          <w:b w:val="0"/>
          <w:bCs/>
          <w:color w:val="auto"/>
          <w:sz w:val="24"/>
          <w:szCs w:val="24"/>
        </w:rPr>
        <w:tab/>
      </w:r>
    </w:p>
    <w:bookmarkEnd w:id="5"/>
    <w:p w14:paraId="6F2F1029" w14:textId="77777777" w:rsidR="0097255F" w:rsidRPr="00A559DE" w:rsidRDefault="0097255F" w:rsidP="0097255F">
      <w:pPr>
        <w:spacing w:line="240" w:lineRule="auto"/>
        <w:jc w:val="both"/>
        <w:rPr>
          <w:rFonts w:cstheme="minorHAnsi"/>
          <w:b w:val="0"/>
          <w:bCs/>
          <w:color w:val="auto"/>
          <w:sz w:val="24"/>
          <w:szCs w:val="24"/>
        </w:rPr>
      </w:pPr>
    </w:p>
    <w:p w14:paraId="7B8BF3F8" w14:textId="77777777" w:rsidR="0097255F" w:rsidRPr="00A559DE" w:rsidRDefault="0097255F" w:rsidP="0097255F">
      <w:pPr>
        <w:spacing w:line="240" w:lineRule="auto"/>
        <w:jc w:val="both"/>
        <w:rPr>
          <w:rFonts w:cstheme="minorHAnsi"/>
          <w:b w:val="0"/>
          <w:bCs/>
          <w:color w:val="auto"/>
          <w:sz w:val="24"/>
          <w:szCs w:val="24"/>
        </w:rPr>
      </w:pPr>
      <w:r w:rsidRPr="00A559DE">
        <w:rPr>
          <w:rFonts w:cstheme="minorHAnsi"/>
          <w:b w:val="0"/>
          <w:bCs/>
          <w:color w:val="auto"/>
          <w:sz w:val="24"/>
          <w:szCs w:val="24"/>
        </w:rPr>
        <w:t>Part II</w:t>
      </w:r>
      <w:r w:rsidRPr="00A559DE">
        <w:rPr>
          <w:rFonts w:cstheme="minorHAnsi"/>
          <w:b w:val="0"/>
          <w:bCs/>
          <w:color w:val="auto"/>
          <w:sz w:val="24"/>
          <w:szCs w:val="24"/>
        </w:rPr>
        <w:tab/>
        <w:t>Provide a list of all clients during the last three years as shown below.</w:t>
      </w:r>
    </w:p>
    <w:p w14:paraId="431B73B2" w14:textId="77777777" w:rsidR="0097255F" w:rsidRPr="00A559DE" w:rsidRDefault="0097255F" w:rsidP="0097255F">
      <w:pPr>
        <w:spacing w:line="240" w:lineRule="auto"/>
        <w:jc w:val="both"/>
        <w:rPr>
          <w:rFonts w:cstheme="minorHAnsi"/>
          <w:b w:val="0"/>
          <w:bCs/>
          <w:color w:val="auto"/>
          <w:sz w:val="24"/>
          <w:szCs w:val="24"/>
        </w:rPr>
      </w:pPr>
    </w:p>
    <w:tbl>
      <w:tblPr>
        <w:tblStyle w:val="TableGrid"/>
        <w:tblW w:w="0" w:type="auto"/>
        <w:tblLook w:val="04A0" w:firstRow="1" w:lastRow="0" w:firstColumn="1" w:lastColumn="0" w:noHBand="0" w:noVBand="1"/>
      </w:tblPr>
      <w:tblGrid>
        <w:gridCol w:w="4728"/>
        <w:gridCol w:w="4622"/>
      </w:tblGrid>
      <w:tr w:rsidR="0097255F" w:rsidRPr="00B95DB6" w14:paraId="5FAE4276" w14:textId="77777777" w:rsidTr="00F86678">
        <w:tc>
          <w:tcPr>
            <w:tcW w:w="4728" w:type="dxa"/>
          </w:tcPr>
          <w:p w14:paraId="0F323E39" w14:textId="77777777" w:rsidR="0097255F" w:rsidRPr="00B95DB6" w:rsidRDefault="0097255F" w:rsidP="00F86678">
            <w:pPr>
              <w:jc w:val="center"/>
              <w:rPr>
                <w:rFonts w:cstheme="minorHAnsi"/>
                <w:color w:val="auto"/>
                <w:sz w:val="24"/>
                <w:szCs w:val="24"/>
              </w:rPr>
            </w:pPr>
            <w:r w:rsidRPr="00B95DB6">
              <w:rPr>
                <w:rFonts w:cstheme="minorHAnsi"/>
                <w:color w:val="auto"/>
                <w:sz w:val="24"/>
                <w:szCs w:val="24"/>
              </w:rPr>
              <w:t>Client Name/Contact Person</w:t>
            </w:r>
          </w:p>
        </w:tc>
        <w:tc>
          <w:tcPr>
            <w:tcW w:w="4622" w:type="dxa"/>
          </w:tcPr>
          <w:p w14:paraId="1589B9EC" w14:textId="77777777" w:rsidR="0097255F" w:rsidRPr="00B95DB6" w:rsidRDefault="0097255F" w:rsidP="00F86678">
            <w:pPr>
              <w:jc w:val="center"/>
              <w:rPr>
                <w:rFonts w:cstheme="minorHAnsi"/>
                <w:color w:val="auto"/>
                <w:sz w:val="24"/>
                <w:szCs w:val="24"/>
              </w:rPr>
            </w:pPr>
            <w:r w:rsidRPr="00B95DB6">
              <w:rPr>
                <w:rFonts w:cstheme="minorHAnsi"/>
                <w:color w:val="auto"/>
                <w:sz w:val="24"/>
                <w:szCs w:val="24"/>
              </w:rPr>
              <w:t>Still Providing Service</w:t>
            </w:r>
          </w:p>
        </w:tc>
      </w:tr>
      <w:tr w:rsidR="0097255F" w:rsidRPr="00A559DE" w14:paraId="1D092085" w14:textId="77777777" w:rsidTr="00F86678">
        <w:trPr>
          <w:trHeight w:val="432"/>
        </w:trPr>
        <w:tc>
          <w:tcPr>
            <w:tcW w:w="4728" w:type="dxa"/>
          </w:tcPr>
          <w:p w14:paraId="3B389DC2" w14:textId="77777777" w:rsidR="0097255F" w:rsidRPr="00A559DE" w:rsidRDefault="0097255F" w:rsidP="00F86678">
            <w:pPr>
              <w:jc w:val="both"/>
              <w:rPr>
                <w:rFonts w:cstheme="minorHAnsi"/>
                <w:b w:val="0"/>
                <w:bCs/>
                <w:color w:val="auto"/>
                <w:sz w:val="24"/>
                <w:szCs w:val="24"/>
              </w:rPr>
            </w:pPr>
          </w:p>
        </w:tc>
        <w:tc>
          <w:tcPr>
            <w:tcW w:w="4622" w:type="dxa"/>
          </w:tcPr>
          <w:p w14:paraId="0608DCBE" w14:textId="77777777" w:rsidR="0097255F" w:rsidRPr="00A559DE" w:rsidRDefault="0097255F" w:rsidP="00F86678">
            <w:pPr>
              <w:jc w:val="both"/>
              <w:rPr>
                <w:rFonts w:cstheme="minorHAnsi"/>
                <w:b w:val="0"/>
                <w:bCs/>
                <w:color w:val="auto"/>
                <w:sz w:val="24"/>
                <w:szCs w:val="24"/>
              </w:rPr>
            </w:pPr>
          </w:p>
        </w:tc>
      </w:tr>
      <w:tr w:rsidR="0097255F" w:rsidRPr="00A559DE" w14:paraId="14E43BCD" w14:textId="77777777" w:rsidTr="00F86678">
        <w:trPr>
          <w:trHeight w:val="432"/>
        </w:trPr>
        <w:tc>
          <w:tcPr>
            <w:tcW w:w="4728" w:type="dxa"/>
          </w:tcPr>
          <w:p w14:paraId="02314A57" w14:textId="77777777" w:rsidR="0097255F" w:rsidRPr="00A559DE" w:rsidRDefault="0097255F" w:rsidP="00F86678">
            <w:pPr>
              <w:jc w:val="both"/>
              <w:rPr>
                <w:rFonts w:cstheme="minorHAnsi"/>
                <w:b w:val="0"/>
                <w:bCs/>
                <w:color w:val="auto"/>
                <w:sz w:val="24"/>
                <w:szCs w:val="24"/>
              </w:rPr>
            </w:pPr>
          </w:p>
        </w:tc>
        <w:tc>
          <w:tcPr>
            <w:tcW w:w="4622" w:type="dxa"/>
          </w:tcPr>
          <w:p w14:paraId="37FD8BAD" w14:textId="77777777" w:rsidR="0097255F" w:rsidRPr="00A559DE" w:rsidRDefault="0097255F" w:rsidP="00F86678">
            <w:pPr>
              <w:jc w:val="both"/>
              <w:rPr>
                <w:rFonts w:cstheme="minorHAnsi"/>
                <w:b w:val="0"/>
                <w:bCs/>
                <w:color w:val="auto"/>
                <w:sz w:val="24"/>
                <w:szCs w:val="24"/>
              </w:rPr>
            </w:pPr>
          </w:p>
        </w:tc>
      </w:tr>
      <w:tr w:rsidR="0097255F" w:rsidRPr="00A559DE" w14:paraId="503BB9B5" w14:textId="77777777" w:rsidTr="00F86678">
        <w:trPr>
          <w:trHeight w:val="432"/>
        </w:trPr>
        <w:tc>
          <w:tcPr>
            <w:tcW w:w="4728" w:type="dxa"/>
          </w:tcPr>
          <w:p w14:paraId="12D6EAB0" w14:textId="77777777" w:rsidR="0097255F" w:rsidRPr="00A559DE" w:rsidRDefault="0097255F" w:rsidP="00F86678">
            <w:pPr>
              <w:jc w:val="both"/>
              <w:rPr>
                <w:rFonts w:cstheme="minorHAnsi"/>
                <w:b w:val="0"/>
                <w:bCs/>
                <w:color w:val="auto"/>
                <w:sz w:val="24"/>
                <w:szCs w:val="24"/>
              </w:rPr>
            </w:pPr>
          </w:p>
        </w:tc>
        <w:tc>
          <w:tcPr>
            <w:tcW w:w="4622" w:type="dxa"/>
          </w:tcPr>
          <w:p w14:paraId="59F612CA" w14:textId="77777777" w:rsidR="0097255F" w:rsidRPr="00A559DE" w:rsidRDefault="0097255F" w:rsidP="00F86678">
            <w:pPr>
              <w:jc w:val="both"/>
              <w:rPr>
                <w:rFonts w:cstheme="minorHAnsi"/>
                <w:b w:val="0"/>
                <w:bCs/>
                <w:color w:val="auto"/>
                <w:sz w:val="24"/>
                <w:szCs w:val="24"/>
              </w:rPr>
            </w:pPr>
          </w:p>
        </w:tc>
      </w:tr>
      <w:tr w:rsidR="0097255F" w:rsidRPr="00A559DE" w14:paraId="7F1BFE52" w14:textId="77777777" w:rsidTr="00F86678">
        <w:trPr>
          <w:trHeight w:val="432"/>
        </w:trPr>
        <w:tc>
          <w:tcPr>
            <w:tcW w:w="4728" w:type="dxa"/>
          </w:tcPr>
          <w:p w14:paraId="1E5024EE" w14:textId="77777777" w:rsidR="0097255F" w:rsidRPr="00A559DE" w:rsidRDefault="0097255F" w:rsidP="00F86678">
            <w:pPr>
              <w:jc w:val="both"/>
              <w:rPr>
                <w:rFonts w:cstheme="minorHAnsi"/>
                <w:b w:val="0"/>
                <w:bCs/>
                <w:color w:val="auto"/>
                <w:sz w:val="24"/>
                <w:szCs w:val="24"/>
              </w:rPr>
            </w:pPr>
          </w:p>
        </w:tc>
        <w:tc>
          <w:tcPr>
            <w:tcW w:w="4622" w:type="dxa"/>
          </w:tcPr>
          <w:p w14:paraId="03A57F94" w14:textId="77777777" w:rsidR="0097255F" w:rsidRPr="00A559DE" w:rsidRDefault="0097255F" w:rsidP="00F86678">
            <w:pPr>
              <w:jc w:val="both"/>
              <w:rPr>
                <w:rFonts w:cstheme="minorHAnsi"/>
                <w:b w:val="0"/>
                <w:bCs/>
                <w:color w:val="auto"/>
                <w:sz w:val="24"/>
                <w:szCs w:val="24"/>
              </w:rPr>
            </w:pPr>
          </w:p>
        </w:tc>
      </w:tr>
      <w:tr w:rsidR="0097255F" w:rsidRPr="00A559DE" w14:paraId="1799E0BE" w14:textId="77777777" w:rsidTr="00F86678">
        <w:trPr>
          <w:trHeight w:val="432"/>
        </w:trPr>
        <w:tc>
          <w:tcPr>
            <w:tcW w:w="4728" w:type="dxa"/>
          </w:tcPr>
          <w:p w14:paraId="6FF87A69" w14:textId="77777777" w:rsidR="0097255F" w:rsidRPr="00A559DE" w:rsidRDefault="0097255F" w:rsidP="00F86678">
            <w:pPr>
              <w:jc w:val="both"/>
              <w:rPr>
                <w:rFonts w:cstheme="minorHAnsi"/>
                <w:b w:val="0"/>
                <w:bCs/>
                <w:color w:val="auto"/>
                <w:sz w:val="24"/>
                <w:szCs w:val="24"/>
              </w:rPr>
            </w:pPr>
          </w:p>
        </w:tc>
        <w:tc>
          <w:tcPr>
            <w:tcW w:w="4622" w:type="dxa"/>
          </w:tcPr>
          <w:p w14:paraId="2A7CFA45" w14:textId="77777777" w:rsidR="0097255F" w:rsidRPr="00A559DE" w:rsidRDefault="0097255F" w:rsidP="00F86678">
            <w:pPr>
              <w:jc w:val="both"/>
              <w:rPr>
                <w:rFonts w:cstheme="minorHAnsi"/>
                <w:b w:val="0"/>
                <w:bCs/>
                <w:color w:val="auto"/>
                <w:sz w:val="24"/>
                <w:szCs w:val="24"/>
              </w:rPr>
            </w:pPr>
          </w:p>
        </w:tc>
      </w:tr>
      <w:tr w:rsidR="0097255F" w:rsidRPr="00A559DE" w14:paraId="03BDADAD" w14:textId="77777777" w:rsidTr="00F86678">
        <w:trPr>
          <w:trHeight w:val="432"/>
        </w:trPr>
        <w:tc>
          <w:tcPr>
            <w:tcW w:w="4728" w:type="dxa"/>
          </w:tcPr>
          <w:p w14:paraId="054F8AEE" w14:textId="77777777" w:rsidR="0097255F" w:rsidRPr="00A559DE" w:rsidRDefault="0097255F" w:rsidP="00F86678">
            <w:pPr>
              <w:jc w:val="both"/>
              <w:rPr>
                <w:rFonts w:cstheme="minorHAnsi"/>
                <w:b w:val="0"/>
                <w:bCs/>
                <w:color w:val="auto"/>
                <w:sz w:val="24"/>
                <w:szCs w:val="24"/>
              </w:rPr>
            </w:pPr>
          </w:p>
        </w:tc>
        <w:tc>
          <w:tcPr>
            <w:tcW w:w="4622" w:type="dxa"/>
          </w:tcPr>
          <w:p w14:paraId="57917EE3" w14:textId="77777777" w:rsidR="0097255F" w:rsidRPr="00A559DE" w:rsidRDefault="0097255F" w:rsidP="00F86678">
            <w:pPr>
              <w:jc w:val="both"/>
              <w:rPr>
                <w:rFonts w:cstheme="minorHAnsi"/>
                <w:b w:val="0"/>
                <w:bCs/>
                <w:color w:val="auto"/>
                <w:sz w:val="24"/>
                <w:szCs w:val="24"/>
              </w:rPr>
            </w:pPr>
          </w:p>
        </w:tc>
      </w:tr>
      <w:tr w:rsidR="0097255F" w:rsidRPr="00A559DE" w14:paraId="41CB8A78" w14:textId="77777777" w:rsidTr="00F86678">
        <w:trPr>
          <w:trHeight w:val="432"/>
        </w:trPr>
        <w:tc>
          <w:tcPr>
            <w:tcW w:w="4728" w:type="dxa"/>
          </w:tcPr>
          <w:p w14:paraId="1EBC65D8" w14:textId="77777777" w:rsidR="0097255F" w:rsidRPr="00A559DE" w:rsidRDefault="0097255F" w:rsidP="00F86678">
            <w:pPr>
              <w:jc w:val="both"/>
              <w:rPr>
                <w:rFonts w:cstheme="minorHAnsi"/>
                <w:b w:val="0"/>
                <w:bCs/>
                <w:color w:val="auto"/>
                <w:sz w:val="24"/>
                <w:szCs w:val="24"/>
              </w:rPr>
            </w:pPr>
          </w:p>
        </w:tc>
        <w:tc>
          <w:tcPr>
            <w:tcW w:w="4622" w:type="dxa"/>
          </w:tcPr>
          <w:p w14:paraId="3C9BD873" w14:textId="77777777" w:rsidR="0097255F" w:rsidRPr="00A559DE" w:rsidRDefault="0097255F" w:rsidP="00F86678">
            <w:pPr>
              <w:jc w:val="both"/>
              <w:rPr>
                <w:rFonts w:cstheme="minorHAnsi"/>
                <w:b w:val="0"/>
                <w:bCs/>
                <w:color w:val="auto"/>
                <w:sz w:val="24"/>
                <w:szCs w:val="24"/>
              </w:rPr>
            </w:pPr>
          </w:p>
        </w:tc>
      </w:tr>
    </w:tbl>
    <w:p w14:paraId="53F4C680" w14:textId="77777777" w:rsidR="0097255F" w:rsidRDefault="0097255F" w:rsidP="0097255F">
      <w:pPr>
        <w:pStyle w:val="BodyText"/>
        <w:jc w:val="both"/>
        <w:rPr>
          <w:rFonts w:asciiTheme="minorHAnsi" w:hAnsiTheme="minorHAnsi" w:cstheme="minorHAnsi"/>
          <w:bCs/>
          <w:sz w:val="24"/>
          <w:szCs w:val="24"/>
        </w:rPr>
      </w:pPr>
    </w:p>
    <w:p w14:paraId="526BDCBC" w14:textId="77777777" w:rsidR="00690772" w:rsidRDefault="00690772" w:rsidP="0097255F">
      <w:pPr>
        <w:pStyle w:val="BodyText"/>
        <w:jc w:val="both"/>
        <w:rPr>
          <w:rFonts w:asciiTheme="minorHAnsi" w:hAnsiTheme="minorHAnsi" w:cstheme="minorHAnsi"/>
          <w:bCs/>
          <w:sz w:val="24"/>
          <w:szCs w:val="24"/>
        </w:rPr>
      </w:pPr>
    </w:p>
    <w:p w14:paraId="0EF597FD" w14:textId="77777777" w:rsidR="00690772" w:rsidRDefault="00690772" w:rsidP="0097255F">
      <w:pPr>
        <w:pStyle w:val="BodyText"/>
        <w:jc w:val="both"/>
        <w:rPr>
          <w:rFonts w:asciiTheme="minorHAnsi" w:hAnsiTheme="minorHAnsi" w:cstheme="minorHAnsi"/>
          <w:bCs/>
          <w:sz w:val="24"/>
          <w:szCs w:val="24"/>
        </w:rPr>
      </w:pPr>
    </w:p>
    <w:p w14:paraId="3A7CA438" w14:textId="77777777" w:rsidR="00690772" w:rsidRDefault="00690772" w:rsidP="0097255F">
      <w:pPr>
        <w:pStyle w:val="BodyText"/>
        <w:jc w:val="both"/>
        <w:rPr>
          <w:rFonts w:asciiTheme="minorHAnsi" w:hAnsiTheme="minorHAnsi" w:cstheme="minorHAnsi"/>
          <w:bCs/>
          <w:sz w:val="24"/>
          <w:szCs w:val="24"/>
        </w:rPr>
      </w:pPr>
      <w:bookmarkStart w:id="6" w:name="_GoBack"/>
      <w:bookmarkEnd w:id="6"/>
    </w:p>
    <w:p w14:paraId="67321842" w14:textId="77777777" w:rsidR="00690772" w:rsidRDefault="00690772" w:rsidP="0097255F">
      <w:pPr>
        <w:pStyle w:val="BodyText"/>
        <w:jc w:val="both"/>
        <w:rPr>
          <w:rFonts w:asciiTheme="minorHAnsi" w:hAnsiTheme="minorHAnsi" w:cstheme="minorHAnsi"/>
          <w:bCs/>
          <w:sz w:val="24"/>
          <w:szCs w:val="24"/>
        </w:rPr>
      </w:pPr>
    </w:p>
    <w:p w14:paraId="420A253A" w14:textId="77777777" w:rsidR="00690772" w:rsidRDefault="00690772" w:rsidP="0097255F">
      <w:pPr>
        <w:pStyle w:val="BodyText"/>
        <w:jc w:val="both"/>
        <w:rPr>
          <w:rFonts w:asciiTheme="minorHAnsi" w:hAnsiTheme="minorHAnsi" w:cstheme="minorHAnsi"/>
          <w:bCs/>
          <w:sz w:val="24"/>
          <w:szCs w:val="24"/>
        </w:rPr>
      </w:pPr>
    </w:p>
    <w:p w14:paraId="18CC540A" w14:textId="77777777" w:rsidR="00690772" w:rsidRDefault="00690772" w:rsidP="0097255F">
      <w:pPr>
        <w:pStyle w:val="BodyText"/>
        <w:jc w:val="both"/>
        <w:rPr>
          <w:rFonts w:asciiTheme="minorHAnsi" w:hAnsiTheme="minorHAnsi" w:cstheme="minorHAnsi"/>
          <w:bCs/>
          <w:sz w:val="24"/>
          <w:szCs w:val="24"/>
        </w:rPr>
      </w:pPr>
    </w:p>
    <w:p w14:paraId="0CFD93A7" w14:textId="77777777" w:rsidR="00690772" w:rsidRDefault="00690772" w:rsidP="0097255F">
      <w:pPr>
        <w:pStyle w:val="BodyText"/>
        <w:jc w:val="both"/>
        <w:rPr>
          <w:rFonts w:asciiTheme="minorHAnsi" w:hAnsiTheme="minorHAnsi" w:cstheme="minorHAnsi"/>
          <w:bCs/>
          <w:sz w:val="24"/>
          <w:szCs w:val="24"/>
        </w:rPr>
      </w:pPr>
    </w:p>
    <w:p w14:paraId="27A352DF" w14:textId="77777777" w:rsidR="00690772" w:rsidRDefault="00690772" w:rsidP="0097255F">
      <w:pPr>
        <w:pStyle w:val="BodyText"/>
        <w:jc w:val="both"/>
        <w:rPr>
          <w:rFonts w:asciiTheme="minorHAnsi" w:hAnsiTheme="minorHAnsi" w:cstheme="minorHAnsi"/>
          <w:bCs/>
          <w:sz w:val="24"/>
          <w:szCs w:val="24"/>
        </w:rPr>
      </w:pPr>
    </w:p>
    <w:p w14:paraId="39B7146B" w14:textId="77777777" w:rsidR="00690772" w:rsidRDefault="00690772" w:rsidP="0097255F">
      <w:pPr>
        <w:pStyle w:val="BodyText"/>
        <w:jc w:val="both"/>
        <w:rPr>
          <w:rFonts w:asciiTheme="minorHAnsi" w:hAnsiTheme="minorHAnsi" w:cstheme="minorHAnsi"/>
          <w:bCs/>
          <w:sz w:val="24"/>
          <w:szCs w:val="24"/>
        </w:rPr>
      </w:pPr>
    </w:p>
    <w:p w14:paraId="264D136D" w14:textId="77777777" w:rsidR="00690772" w:rsidRDefault="00690772" w:rsidP="0097255F">
      <w:pPr>
        <w:pStyle w:val="BodyText"/>
        <w:jc w:val="both"/>
        <w:rPr>
          <w:rFonts w:asciiTheme="minorHAnsi" w:hAnsiTheme="minorHAnsi" w:cstheme="minorHAnsi"/>
          <w:bCs/>
          <w:sz w:val="24"/>
          <w:szCs w:val="24"/>
        </w:rPr>
      </w:pPr>
    </w:p>
    <w:p w14:paraId="6EB5A9F2" w14:textId="77777777" w:rsidR="00690772" w:rsidRDefault="00690772" w:rsidP="0097255F">
      <w:pPr>
        <w:pStyle w:val="BodyText"/>
        <w:jc w:val="both"/>
        <w:rPr>
          <w:rFonts w:asciiTheme="minorHAnsi" w:hAnsiTheme="minorHAnsi" w:cstheme="minorHAnsi"/>
          <w:bCs/>
          <w:sz w:val="24"/>
          <w:szCs w:val="24"/>
        </w:rPr>
      </w:pPr>
    </w:p>
    <w:p w14:paraId="6B2B5006" w14:textId="77777777" w:rsidR="00690772" w:rsidRDefault="00690772" w:rsidP="0097255F">
      <w:pPr>
        <w:pStyle w:val="BodyText"/>
        <w:jc w:val="both"/>
        <w:rPr>
          <w:rFonts w:asciiTheme="minorHAnsi" w:hAnsiTheme="minorHAnsi" w:cstheme="minorHAnsi"/>
          <w:bCs/>
          <w:sz w:val="24"/>
          <w:szCs w:val="24"/>
        </w:rPr>
      </w:pPr>
    </w:p>
    <w:p w14:paraId="4ED979DD" w14:textId="77777777" w:rsidR="00690772" w:rsidRPr="00A559DE" w:rsidRDefault="00690772" w:rsidP="0097255F">
      <w:pPr>
        <w:pStyle w:val="BodyText"/>
        <w:jc w:val="both"/>
        <w:rPr>
          <w:rFonts w:asciiTheme="minorHAnsi" w:hAnsiTheme="minorHAnsi" w:cstheme="minorHAnsi"/>
          <w:bCs/>
          <w:sz w:val="24"/>
          <w:szCs w:val="24"/>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64C9FC" w:themeFill="accent1" w:themeFillTint="66"/>
        <w:tblLayout w:type="fixed"/>
        <w:tblLook w:val="00A0" w:firstRow="1" w:lastRow="0" w:firstColumn="1" w:lastColumn="0" w:noHBand="0" w:noVBand="0"/>
      </w:tblPr>
      <w:tblGrid>
        <w:gridCol w:w="2764"/>
        <w:gridCol w:w="7200"/>
      </w:tblGrid>
      <w:tr w:rsidR="006935C1" w:rsidRPr="00141CED" w14:paraId="4E51D410" w14:textId="77777777" w:rsidTr="00F86678">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3436484B" w14:textId="2ED2879D" w:rsidR="006935C1" w:rsidRPr="00141CED" w:rsidRDefault="006935C1" w:rsidP="00F86678">
            <w:pPr>
              <w:spacing w:line="240" w:lineRule="auto"/>
              <w:jc w:val="both"/>
              <w:rPr>
                <w:rFonts w:ascii="Calibri" w:eastAsia="Calibri" w:hAnsi="Calibri" w:cs="Times New Roman"/>
                <w:color w:val="auto"/>
                <w:sz w:val="24"/>
                <w:szCs w:val="24"/>
              </w:rPr>
            </w:pPr>
            <w:r w:rsidRPr="00141CED">
              <w:rPr>
                <w:rFonts w:ascii="Calibri" w:eastAsia="Calibri" w:hAnsi="Calibri" w:cs="Times New Roman"/>
                <w:color w:val="auto"/>
                <w:sz w:val="24"/>
                <w:szCs w:val="24"/>
              </w:rPr>
              <w:lastRenderedPageBreak/>
              <w:t xml:space="preserve">Solicitation Document </w:t>
            </w:r>
            <w:r>
              <w:rPr>
                <w:rFonts w:ascii="Calibri" w:eastAsia="Calibri" w:hAnsi="Calibri" w:cs="Times New Roman"/>
                <w:color w:val="auto"/>
                <w:sz w:val="24"/>
                <w:szCs w:val="24"/>
              </w:rPr>
              <w:t>F</w:t>
            </w:r>
          </w:p>
        </w:tc>
        <w:tc>
          <w:tcPr>
            <w:tcW w:w="7200"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218033D9" w14:textId="77777777" w:rsidR="006935C1" w:rsidRPr="00141CED" w:rsidRDefault="006935C1" w:rsidP="00F86678">
            <w:pPr>
              <w:spacing w:line="240" w:lineRule="auto"/>
              <w:jc w:val="both"/>
              <w:rPr>
                <w:rFonts w:ascii="Calibri" w:eastAsia="Calibri" w:hAnsi="Calibri" w:cs="Times New Roman"/>
                <w:color w:val="auto"/>
                <w:sz w:val="24"/>
                <w:szCs w:val="24"/>
              </w:rPr>
            </w:pPr>
            <w:r>
              <w:rPr>
                <w:rFonts w:ascii="Calibri" w:eastAsia="Calibri" w:hAnsi="Calibri" w:cs="Calibri"/>
                <w:bCs/>
                <w:color w:val="auto"/>
                <w:sz w:val="24"/>
                <w:szCs w:val="24"/>
              </w:rPr>
              <w:t>Cost Information</w:t>
            </w:r>
          </w:p>
        </w:tc>
      </w:tr>
    </w:tbl>
    <w:p w14:paraId="3441478D" w14:textId="77777777" w:rsidR="006935C1" w:rsidRDefault="006935C1" w:rsidP="006935C1">
      <w:pPr>
        <w:autoSpaceDE w:val="0"/>
        <w:autoSpaceDN w:val="0"/>
        <w:adjustRightInd w:val="0"/>
        <w:spacing w:line="240" w:lineRule="auto"/>
        <w:jc w:val="center"/>
        <w:rPr>
          <w:rFonts w:eastAsia="Calibri" w:cstheme="minorHAnsi"/>
          <w:bCs/>
          <w:color w:val="FF0000"/>
          <w:sz w:val="24"/>
          <w:szCs w:val="24"/>
          <w:u w:val="single"/>
        </w:rPr>
      </w:pPr>
    </w:p>
    <w:p w14:paraId="506F5BA4" w14:textId="2EDFCA5E" w:rsidR="00690772" w:rsidRPr="00A32435" w:rsidRDefault="00690772" w:rsidP="002275C4">
      <w:pPr>
        <w:autoSpaceDE w:val="0"/>
        <w:autoSpaceDN w:val="0"/>
        <w:adjustRightInd w:val="0"/>
        <w:spacing w:line="240" w:lineRule="auto"/>
        <w:rPr>
          <w:rFonts w:cstheme="minorHAnsi"/>
          <w:b w:val="0"/>
          <w:color w:val="0F0D29" w:themeColor="text1"/>
          <w:sz w:val="24"/>
          <w:szCs w:val="24"/>
        </w:rPr>
      </w:pPr>
      <w:r w:rsidRPr="00A32435">
        <w:rPr>
          <w:rFonts w:eastAsia="Calibri" w:cstheme="minorHAnsi"/>
          <w:b w:val="0"/>
          <w:color w:val="0F0D29" w:themeColor="text1"/>
          <w:sz w:val="24"/>
          <w:szCs w:val="24"/>
        </w:rPr>
        <w:t xml:space="preserve">Pricing is </w:t>
      </w:r>
      <w:r w:rsidRPr="00A32435">
        <w:rPr>
          <w:rFonts w:cstheme="minorHAnsi"/>
          <w:b w:val="0"/>
          <w:color w:val="0F0D29" w:themeColor="text1"/>
          <w:sz w:val="24"/>
          <w:szCs w:val="24"/>
        </w:rPr>
        <w:t>inclusive of all labor, miscellaneous supplies, overhead, profit, administration and all other fees</w:t>
      </w:r>
      <w:r w:rsidR="002275C4" w:rsidRPr="00A32435">
        <w:rPr>
          <w:rFonts w:cstheme="minorHAnsi"/>
          <w:b w:val="0"/>
          <w:color w:val="0F0D29" w:themeColor="text1"/>
          <w:sz w:val="24"/>
          <w:szCs w:val="24"/>
        </w:rPr>
        <w:t>.</w:t>
      </w:r>
    </w:p>
    <w:p w14:paraId="2E55F3B5" w14:textId="77777777" w:rsidR="002275C4" w:rsidRPr="00A32435" w:rsidRDefault="002275C4" w:rsidP="002275C4">
      <w:pPr>
        <w:autoSpaceDE w:val="0"/>
        <w:autoSpaceDN w:val="0"/>
        <w:adjustRightInd w:val="0"/>
        <w:spacing w:line="240" w:lineRule="auto"/>
        <w:rPr>
          <w:rFonts w:eastAsia="Calibri" w:cstheme="minorHAnsi"/>
          <w:bCs/>
          <w:color w:val="0F0D29" w:themeColor="text1"/>
          <w:sz w:val="24"/>
          <w:szCs w:val="24"/>
          <w:u w:val="single"/>
        </w:rPr>
      </w:pPr>
    </w:p>
    <w:tbl>
      <w:tblPr>
        <w:tblStyle w:val="TableGrid"/>
        <w:tblW w:w="0" w:type="auto"/>
        <w:jc w:val="center"/>
        <w:tblLook w:val="04A0" w:firstRow="1" w:lastRow="0" w:firstColumn="1" w:lastColumn="0" w:noHBand="0" w:noVBand="1"/>
      </w:tblPr>
      <w:tblGrid>
        <w:gridCol w:w="2507"/>
        <w:gridCol w:w="3992"/>
        <w:gridCol w:w="1223"/>
      </w:tblGrid>
      <w:tr w:rsidR="002D6D54" w:rsidRPr="00A32435" w14:paraId="22C4150E" w14:textId="77777777" w:rsidTr="00921E7F">
        <w:trPr>
          <w:jc w:val="center"/>
        </w:trPr>
        <w:tc>
          <w:tcPr>
            <w:tcW w:w="2507" w:type="dxa"/>
          </w:tcPr>
          <w:p w14:paraId="52E77072" w14:textId="77777777" w:rsidR="0097255F" w:rsidRPr="00A32435" w:rsidRDefault="0097255F" w:rsidP="00F86678">
            <w:pPr>
              <w:jc w:val="center"/>
              <w:rPr>
                <w:rFonts w:cstheme="minorHAnsi"/>
                <w:b w:val="0"/>
                <w:color w:val="0F0D29" w:themeColor="text1"/>
                <w:sz w:val="24"/>
                <w:szCs w:val="24"/>
              </w:rPr>
            </w:pPr>
            <w:r w:rsidRPr="00A32435">
              <w:rPr>
                <w:rFonts w:cstheme="minorHAnsi"/>
                <w:color w:val="0F0D29" w:themeColor="text1"/>
                <w:sz w:val="24"/>
                <w:szCs w:val="24"/>
              </w:rPr>
              <w:t>Item</w:t>
            </w:r>
          </w:p>
        </w:tc>
        <w:tc>
          <w:tcPr>
            <w:tcW w:w="3992" w:type="dxa"/>
          </w:tcPr>
          <w:p w14:paraId="13D1A553" w14:textId="77777777" w:rsidR="0097255F" w:rsidRPr="00A32435" w:rsidRDefault="0097255F" w:rsidP="00F86678">
            <w:pPr>
              <w:jc w:val="center"/>
              <w:rPr>
                <w:rFonts w:cstheme="minorHAnsi"/>
                <w:b w:val="0"/>
                <w:color w:val="0F0D29" w:themeColor="text1"/>
                <w:sz w:val="24"/>
                <w:szCs w:val="24"/>
              </w:rPr>
            </w:pPr>
            <w:r w:rsidRPr="00A32435">
              <w:rPr>
                <w:rFonts w:cstheme="minorHAnsi"/>
                <w:color w:val="0F0D29" w:themeColor="text1"/>
                <w:sz w:val="24"/>
                <w:szCs w:val="24"/>
              </w:rPr>
              <w:t>Note</w:t>
            </w:r>
          </w:p>
        </w:tc>
        <w:tc>
          <w:tcPr>
            <w:tcW w:w="1223" w:type="dxa"/>
          </w:tcPr>
          <w:p w14:paraId="6CC027CF" w14:textId="77777777" w:rsidR="0097255F" w:rsidRPr="00A32435" w:rsidRDefault="0097255F" w:rsidP="00F86678">
            <w:pPr>
              <w:jc w:val="center"/>
              <w:rPr>
                <w:rFonts w:cstheme="minorHAnsi"/>
                <w:b w:val="0"/>
                <w:color w:val="0F0D29" w:themeColor="text1"/>
                <w:sz w:val="24"/>
                <w:szCs w:val="24"/>
              </w:rPr>
            </w:pPr>
            <w:r w:rsidRPr="00A32435">
              <w:rPr>
                <w:rFonts w:cstheme="minorHAnsi"/>
                <w:color w:val="0F0D29" w:themeColor="text1"/>
                <w:sz w:val="24"/>
                <w:szCs w:val="24"/>
              </w:rPr>
              <w:t>Cost</w:t>
            </w:r>
          </w:p>
        </w:tc>
      </w:tr>
      <w:tr w:rsidR="002275C4" w:rsidRPr="00A32435" w14:paraId="6D9ED282" w14:textId="77777777" w:rsidTr="00921E7F">
        <w:trPr>
          <w:jc w:val="center"/>
        </w:trPr>
        <w:tc>
          <w:tcPr>
            <w:tcW w:w="2507" w:type="dxa"/>
            <w:vAlign w:val="center"/>
          </w:tcPr>
          <w:p w14:paraId="57688071" w14:textId="394ED27E" w:rsidR="002275C4" w:rsidRPr="00A32435" w:rsidRDefault="002275C4" w:rsidP="002275C4">
            <w:pPr>
              <w:jc w:val="both"/>
              <w:rPr>
                <w:rFonts w:cstheme="minorHAnsi"/>
                <w:b w:val="0"/>
                <w:bCs/>
                <w:color w:val="0F0D29" w:themeColor="text1"/>
                <w:sz w:val="24"/>
                <w:szCs w:val="24"/>
              </w:rPr>
            </w:pPr>
            <w:r w:rsidRPr="00A32435">
              <w:rPr>
                <w:rFonts w:cstheme="minorHAnsi"/>
                <w:b w:val="0"/>
                <w:bCs/>
                <w:color w:val="0F0D29" w:themeColor="text1"/>
                <w:sz w:val="24"/>
                <w:szCs w:val="24"/>
              </w:rPr>
              <w:t>Plumbing Technician</w:t>
            </w:r>
          </w:p>
        </w:tc>
        <w:tc>
          <w:tcPr>
            <w:tcW w:w="3992" w:type="dxa"/>
          </w:tcPr>
          <w:p w14:paraId="5F145E65" w14:textId="09F23493" w:rsidR="002275C4" w:rsidRPr="00A32435" w:rsidRDefault="002275C4" w:rsidP="002275C4">
            <w:pPr>
              <w:jc w:val="both"/>
              <w:rPr>
                <w:rFonts w:cstheme="minorHAnsi"/>
                <w:b w:val="0"/>
                <w:bCs/>
                <w:color w:val="0F0D29" w:themeColor="text1"/>
                <w:sz w:val="24"/>
                <w:szCs w:val="24"/>
              </w:rPr>
            </w:pPr>
            <w:r w:rsidRPr="00A32435">
              <w:rPr>
                <w:rFonts w:cstheme="minorHAnsi"/>
                <w:b w:val="0"/>
                <w:bCs/>
                <w:color w:val="0F0D29" w:themeColor="text1"/>
                <w:sz w:val="24"/>
                <w:szCs w:val="24"/>
              </w:rPr>
              <w:t>Regular time</w:t>
            </w:r>
            <w:r w:rsidR="00921E7F" w:rsidRPr="00A32435">
              <w:rPr>
                <w:rFonts w:cstheme="minorHAnsi"/>
                <w:b w:val="0"/>
                <w:bCs/>
                <w:color w:val="0F0D29" w:themeColor="text1"/>
                <w:sz w:val="24"/>
                <w:szCs w:val="24"/>
              </w:rPr>
              <w:t xml:space="preserve"> </w:t>
            </w:r>
          </w:p>
        </w:tc>
        <w:tc>
          <w:tcPr>
            <w:tcW w:w="1223" w:type="dxa"/>
          </w:tcPr>
          <w:p w14:paraId="2B761F63" w14:textId="77777777" w:rsidR="002275C4" w:rsidRPr="00A32435" w:rsidRDefault="002275C4" w:rsidP="002275C4">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69054831" w14:textId="77777777" w:rsidTr="00921E7F">
        <w:trPr>
          <w:jc w:val="center"/>
        </w:trPr>
        <w:tc>
          <w:tcPr>
            <w:tcW w:w="2507" w:type="dxa"/>
            <w:vAlign w:val="center"/>
          </w:tcPr>
          <w:p w14:paraId="00FEB240" w14:textId="1FEDF85A"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Plumbing Apprentice</w:t>
            </w:r>
          </w:p>
        </w:tc>
        <w:tc>
          <w:tcPr>
            <w:tcW w:w="3992" w:type="dxa"/>
          </w:tcPr>
          <w:p w14:paraId="4608FFD1" w14:textId="0D1732D6"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Regular time </w:t>
            </w:r>
          </w:p>
        </w:tc>
        <w:tc>
          <w:tcPr>
            <w:tcW w:w="1223" w:type="dxa"/>
          </w:tcPr>
          <w:p w14:paraId="624AC21A"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444BDCBA" w14:textId="77777777" w:rsidTr="00921E7F">
        <w:trPr>
          <w:jc w:val="center"/>
        </w:trPr>
        <w:tc>
          <w:tcPr>
            <w:tcW w:w="2507" w:type="dxa"/>
            <w:vAlign w:val="center"/>
          </w:tcPr>
          <w:p w14:paraId="0AAF7D76" w14:textId="075D609A"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Plumbing Helper</w:t>
            </w:r>
          </w:p>
        </w:tc>
        <w:tc>
          <w:tcPr>
            <w:tcW w:w="3992" w:type="dxa"/>
          </w:tcPr>
          <w:p w14:paraId="096CBC70" w14:textId="4E05ECD2"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Regular time </w:t>
            </w:r>
          </w:p>
        </w:tc>
        <w:tc>
          <w:tcPr>
            <w:tcW w:w="1223" w:type="dxa"/>
          </w:tcPr>
          <w:p w14:paraId="2B85BA61"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1441051B" w14:textId="77777777" w:rsidTr="00921E7F">
        <w:trPr>
          <w:jc w:val="center"/>
        </w:trPr>
        <w:tc>
          <w:tcPr>
            <w:tcW w:w="2507" w:type="dxa"/>
            <w:vAlign w:val="center"/>
          </w:tcPr>
          <w:p w14:paraId="2D5F9BF8" w14:textId="244FA77F"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Plumbing Journeyman</w:t>
            </w:r>
          </w:p>
        </w:tc>
        <w:tc>
          <w:tcPr>
            <w:tcW w:w="3992" w:type="dxa"/>
          </w:tcPr>
          <w:p w14:paraId="47EF4F1C" w14:textId="545B0D2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Regular time </w:t>
            </w:r>
          </w:p>
        </w:tc>
        <w:tc>
          <w:tcPr>
            <w:tcW w:w="1223" w:type="dxa"/>
          </w:tcPr>
          <w:p w14:paraId="42BAD318"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2A9D09B6" w14:textId="77777777" w:rsidTr="00921E7F">
        <w:trPr>
          <w:jc w:val="center"/>
        </w:trPr>
        <w:tc>
          <w:tcPr>
            <w:tcW w:w="2507" w:type="dxa"/>
            <w:vAlign w:val="center"/>
          </w:tcPr>
          <w:p w14:paraId="1D6D97EE" w14:textId="1ED98BC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Backhoe Operator</w:t>
            </w:r>
          </w:p>
        </w:tc>
        <w:tc>
          <w:tcPr>
            <w:tcW w:w="3992" w:type="dxa"/>
          </w:tcPr>
          <w:p w14:paraId="106A4501" w14:textId="44147B5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Regular time </w:t>
            </w:r>
          </w:p>
        </w:tc>
        <w:tc>
          <w:tcPr>
            <w:tcW w:w="1223" w:type="dxa"/>
          </w:tcPr>
          <w:p w14:paraId="57E5EC09"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5132708D" w14:textId="77777777" w:rsidTr="00921E7F">
        <w:trPr>
          <w:jc w:val="center"/>
        </w:trPr>
        <w:tc>
          <w:tcPr>
            <w:tcW w:w="2507" w:type="dxa"/>
            <w:vAlign w:val="center"/>
          </w:tcPr>
          <w:p w14:paraId="658A48EE" w14:textId="1AD42690"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Skidsteer Operator</w:t>
            </w:r>
          </w:p>
        </w:tc>
        <w:tc>
          <w:tcPr>
            <w:tcW w:w="3992" w:type="dxa"/>
          </w:tcPr>
          <w:p w14:paraId="051CCD0C" w14:textId="60CCA134"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Regular time </w:t>
            </w:r>
          </w:p>
        </w:tc>
        <w:tc>
          <w:tcPr>
            <w:tcW w:w="1223" w:type="dxa"/>
          </w:tcPr>
          <w:p w14:paraId="3CF2FF21"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720B6F43" w14:textId="77777777" w:rsidTr="00921E7F">
        <w:trPr>
          <w:jc w:val="center"/>
        </w:trPr>
        <w:tc>
          <w:tcPr>
            <w:tcW w:w="2507" w:type="dxa"/>
            <w:vAlign w:val="center"/>
          </w:tcPr>
          <w:p w14:paraId="1714A9B7" w14:textId="57D830E9"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Dump Truck Driver</w:t>
            </w:r>
          </w:p>
        </w:tc>
        <w:tc>
          <w:tcPr>
            <w:tcW w:w="3992" w:type="dxa"/>
          </w:tcPr>
          <w:p w14:paraId="0EBF98D1" w14:textId="2551379C"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Regular time </w:t>
            </w:r>
          </w:p>
        </w:tc>
        <w:tc>
          <w:tcPr>
            <w:tcW w:w="1223" w:type="dxa"/>
          </w:tcPr>
          <w:p w14:paraId="67563A67"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5E9866FE" w14:textId="77777777" w:rsidTr="00F86678">
        <w:trPr>
          <w:jc w:val="center"/>
        </w:trPr>
        <w:tc>
          <w:tcPr>
            <w:tcW w:w="2507" w:type="dxa"/>
            <w:vAlign w:val="center"/>
          </w:tcPr>
          <w:p w14:paraId="3BB8421E" w14:textId="4009C0DC"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Plumbing Technician</w:t>
            </w:r>
          </w:p>
        </w:tc>
        <w:tc>
          <w:tcPr>
            <w:tcW w:w="3992" w:type="dxa"/>
          </w:tcPr>
          <w:p w14:paraId="26CD5E94" w14:textId="06BC33A8"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Overtime</w:t>
            </w:r>
          </w:p>
        </w:tc>
        <w:tc>
          <w:tcPr>
            <w:tcW w:w="1223" w:type="dxa"/>
          </w:tcPr>
          <w:p w14:paraId="2FB219E6"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5819451B" w14:textId="77777777" w:rsidTr="00F86678">
        <w:trPr>
          <w:jc w:val="center"/>
        </w:trPr>
        <w:tc>
          <w:tcPr>
            <w:tcW w:w="2507" w:type="dxa"/>
            <w:vAlign w:val="center"/>
          </w:tcPr>
          <w:p w14:paraId="17B40155" w14:textId="51388B9E"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Plumbing Apprentice</w:t>
            </w:r>
          </w:p>
        </w:tc>
        <w:tc>
          <w:tcPr>
            <w:tcW w:w="3992" w:type="dxa"/>
          </w:tcPr>
          <w:p w14:paraId="6FA3D24C" w14:textId="7D165A8A"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Overtime</w:t>
            </w:r>
          </w:p>
        </w:tc>
        <w:tc>
          <w:tcPr>
            <w:tcW w:w="1223" w:type="dxa"/>
          </w:tcPr>
          <w:p w14:paraId="7AC7A531"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1C98E088" w14:textId="77777777" w:rsidTr="00F86678">
        <w:trPr>
          <w:jc w:val="center"/>
        </w:trPr>
        <w:tc>
          <w:tcPr>
            <w:tcW w:w="2507" w:type="dxa"/>
            <w:vAlign w:val="center"/>
          </w:tcPr>
          <w:p w14:paraId="5C7D03D5" w14:textId="0151021F"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Plumbing Helper</w:t>
            </w:r>
          </w:p>
        </w:tc>
        <w:tc>
          <w:tcPr>
            <w:tcW w:w="3992" w:type="dxa"/>
          </w:tcPr>
          <w:p w14:paraId="4308F937" w14:textId="5D9C6E45"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Overtime</w:t>
            </w:r>
          </w:p>
        </w:tc>
        <w:tc>
          <w:tcPr>
            <w:tcW w:w="1223" w:type="dxa"/>
          </w:tcPr>
          <w:p w14:paraId="4A4D8FF7"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14931CCA" w14:textId="77777777" w:rsidTr="00F86678">
        <w:trPr>
          <w:jc w:val="center"/>
        </w:trPr>
        <w:tc>
          <w:tcPr>
            <w:tcW w:w="2507" w:type="dxa"/>
            <w:vAlign w:val="center"/>
          </w:tcPr>
          <w:p w14:paraId="5F4C7F42" w14:textId="1BCB0AF3"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Plumbing Journeyman</w:t>
            </w:r>
          </w:p>
        </w:tc>
        <w:tc>
          <w:tcPr>
            <w:tcW w:w="3992" w:type="dxa"/>
          </w:tcPr>
          <w:p w14:paraId="14BAE71D" w14:textId="553F3CEF"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Overtime</w:t>
            </w:r>
          </w:p>
        </w:tc>
        <w:tc>
          <w:tcPr>
            <w:tcW w:w="1223" w:type="dxa"/>
          </w:tcPr>
          <w:p w14:paraId="6140F8BC"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4423B980" w14:textId="77777777" w:rsidTr="00F86678">
        <w:trPr>
          <w:jc w:val="center"/>
        </w:trPr>
        <w:tc>
          <w:tcPr>
            <w:tcW w:w="2507" w:type="dxa"/>
            <w:vAlign w:val="center"/>
          </w:tcPr>
          <w:p w14:paraId="6AC438B6" w14:textId="576FBBC8"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Backhoe Operator</w:t>
            </w:r>
          </w:p>
        </w:tc>
        <w:tc>
          <w:tcPr>
            <w:tcW w:w="3992" w:type="dxa"/>
          </w:tcPr>
          <w:p w14:paraId="04C09B54" w14:textId="76117DEE"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Overtime</w:t>
            </w:r>
          </w:p>
        </w:tc>
        <w:tc>
          <w:tcPr>
            <w:tcW w:w="1223" w:type="dxa"/>
          </w:tcPr>
          <w:p w14:paraId="6C1386B5"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4F9FFB63" w14:textId="77777777" w:rsidTr="00F86678">
        <w:trPr>
          <w:jc w:val="center"/>
        </w:trPr>
        <w:tc>
          <w:tcPr>
            <w:tcW w:w="2507" w:type="dxa"/>
            <w:vAlign w:val="center"/>
          </w:tcPr>
          <w:p w14:paraId="29904522" w14:textId="7483D323"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Skidsteer Operator</w:t>
            </w:r>
          </w:p>
        </w:tc>
        <w:tc>
          <w:tcPr>
            <w:tcW w:w="3992" w:type="dxa"/>
          </w:tcPr>
          <w:p w14:paraId="1EB8F6D4" w14:textId="1818FCE3"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Overtime</w:t>
            </w:r>
          </w:p>
        </w:tc>
        <w:tc>
          <w:tcPr>
            <w:tcW w:w="1223" w:type="dxa"/>
          </w:tcPr>
          <w:p w14:paraId="38E1F5D0"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B95DB6" w:rsidRPr="00A32435" w14:paraId="5E914E9E" w14:textId="77777777" w:rsidTr="00F86678">
        <w:trPr>
          <w:jc w:val="center"/>
        </w:trPr>
        <w:tc>
          <w:tcPr>
            <w:tcW w:w="2507" w:type="dxa"/>
            <w:vAlign w:val="center"/>
          </w:tcPr>
          <w:p w14:paraId="477BE21A" w14:textId="0047E865"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Dump Truck Driver</w:t>
            </w:r>
          </w:p>
        </w:tc>
        <w:tc>
          <w:tcPr>
            <w:tcW w:w="3992" w:type="dxa"/>
          </w:tcPr>
          <w:p w14:paraId="769DD0D0" w14:textId="11AA59D3"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Overtime</w:t>
            </w:r>
          </w:p>
        </w:tc>
        <w:tc>
          <w:tcPr>
            <w:tcW w:w="1223" w:type="dxa"/>
          </w:tcPr>
          <w:p w14:paraId="1F60C5CF" w14:textId="77777777" w:rsidR="00B95DB6" w:rsidRPr="00A32435" w:rsidRDefault="00B95DB6" w:rsidP="00B95DB6">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bl>
    <w:p w14:paraId="3B290A00" w14:textId="77777777" w:rsidR="0016379D" w:rsidRPr="00A32435" w:rsidRDefault="0016379D">
      <w:pPr>
        <w:rPr>
          <w:color w:val="0F0D29" w:themeColor="text1"/>
        </w:rPr>
      </w:pPr>
    </w:p>
    <w:tbl>
      <w:tblPr>
        <w:tblStyle w:val="TableGrid"/>
        <w:tblW w:w="0" w:type="auto"/>
        <w:jc w:val="center"/>
        <w:tblLook w:val="04A0" w:firstRow="1" w:lastRow="0" w:firstColumn="1" w:lastColumn="0" w:noHBand="0" w:noVBand="1"/>
      </w:tblPr>
      <w:tblGrid>
        <w:gridCol w:w="4585"/>
        <w:gridCol w:w="3137"/>
      </w:tblGrid>
      <w:tr w:rsidR="0016379D" w:rsidRPr="00A32435" w14:paraId="432D964A" w14:textId="77777777" w:rsidTr="00F86678">
        <w:trPr>
          <w:jc w:val="center"/>
        </w:trPr>
        <w:tc>
          <w:tcPr>
            <w:tcW w:w="7722" w:type="dxa"/>
            <w:gridSpan w:val="2"/>
          </w:tcPr>
          <w:p w14:paraId="5FD6815C" w14:textId="7840CDB9" w:rsidR="0016379D" w:rsidRPr="00A32435" w:rsidRDefault="0016379D" w:rsidP="0016379D">
            <w:pPr>
              <w:jc w:val="center"/>
              <w:rPr>
                <w:rFonts w:cstheme="minorHAnsi"/>
                <w:color w:val="0F0D29" w:themeColor="text1"/>
                <w:sz w:val="24"/>
                <w:szCs w:val="24"/>
              </w:rPr>
            </w:pPr>
            <w:r w:rsidRPr="00A32435">
              <w:rPr>
                <w:rFonts w:cstheme="minorHAnsi"/>
                <w:color w:val="0F0D29" w:themeColor="text1"/>
                <w:sz w:val="24"/>
                <w:szCs w:val="24"/>
              </w:rPr>
              <w:t>Other Fees that Apply to All Work</w:t>
            </w:r>
          </w:p>
        </w:tc>
      </w:tr>
      <w:tr w:rsidR="00C27F8E" w:rsidRPr="00A32435" w14:paraId="55AC50E1" w14:textId="77777777" w:rsidTr="00B72DA7">
        <w:trPr>
          <w:jc w:val="center"/>
        </w:trPr>
        <w:tc>
          <w:tcPr>
            <w:tcW w:w="4585" w:type="dxa"/>
            <w:vAlign w:val="center"/>
          </w:tcPr>
          <w:p w14:paraId="521A5455" w14:textId="15EFC642"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Mark up on materials</w:t>
            </w:r>
          </w:p>
        </w:tc>
        <w:tc>
          <w:tcPr>
            <w:tcW w:w="3137" w:type="dxa"/>
            <w:vAlign w:val="center"/>
          </w:tcPr>
          <w:p w14:paraId="57223085" w14:textId="0CBB7928"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         %</w:t>
            </w:r>
          </w:p>
        </w:tc>
      </w:tr>
      <w:tr w:rsidR="00C27F8E" w:rsidRPr="00A32435" w14:paraId="40DBDF1F" w14:textId="77777777" w:rsidTr="00B72DA7">
        <w:trPr>
          <w:jc w:val="center"/>
        </w:trPr>
        <w:tc>
          <w:tcPr>
            <w:tcW w:w="4585" w:type="dxa"/>
            <w:vAlign w:val="center"/>
          </w:tcPr>
          <w:p w14:paraId="141EAC34" w14:textId="2A958827"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Service Truck Charge (total for each day)</w:t>
            </w:r>
          </w:p>
        </w:tc>
        <w:tc>
          <w:tcPr>
            <w:tcW w:w="3137" w:type="dxa"/>
            <w:vAlign w:val="center"/>
          </w:tcPr>
          <w:p w14:paraId="77C0F74B" w14:textId="65B6AA4D"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              </w:t>
            </w:r>
          </w:p>
        </w:tc>
      </w:tr>
      <w:tr w:rsidR="00C27F8E" w:rsidRPr="00A32435" w14:paraId="67B05F11" w14:textId="77777777" w:rsidTr="00B72DA7">
        <w:trPr>
          <w:jc w:val="center"/>
        </w:trPr>
        <w:tc>
          <w:tcPr>
            <w:tcW w:w="4585" w:type="dxa"/>
            <w:vAlign w:val="center"/>
          </w:tcPr>
          <w:p w14:paraId="2CCF96FF" w14:textId="45950028"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Service Charge per Job</w:t>
            </w:r>
          </w:p>
        </w:tc>
        <w:tc>
          <w:tcPr>
            <w:tcW w:w="3137" w:type="dxa"/>
            <w:vAlign w:val="center"/>
          </w:tcPr>
          <w:p w14:paraId="32E07334" w14:textId="23E8DD39"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             </w:t>
            </w:r>
          </w:p>
        </w:tc>
      </w:tr>
      <w:tr w:rsidR="00C27F8E" w:rsidRPr="00A32435" w14:paraId="04D52B1E" w14:textId="77777777" w:rsidTr="00B72DA7">
        <w:trPr>
          <w:jc w:val="center"/>
        </w:trPr>
        <w:tc>
          <w:tcPr>
            <w:tcW w:w="4585" w:type="dxa"/>
            <w:vAlign w:val="center"/>
          </w:tcPr>
          <w:p w14:paraId="29157793" w14:textId="0033DD05"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Mini-Excavator Per Day</w:t>
            </w:r>
          </w:p>
        </w:tc>
        <w:tc>
          <w:tcPr>
            <w:tcW w:w="3137" w:type="dxa"/>
            <w:vAlign w:val="center"/>
          </w:tcPr>
          <w:p w14:paraId="37990803" w14:textId="377B91C0"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             </w:t>
            </w:r>
          </w:p>
        </w:tc>
      </w:tr>
      <w:tr w:rsidR="00C27F8E" w:rsidRPr="00A32435" w14:paraId="46C44CCF" w14:textId="77777777" w:rsidTr="00B72DA7">
        <w:trPr>
          <w:jc w:val="center"/>
        </w:trPr>
        <w:tc>
          <w:tcPr>
            <w:tcW w:w="4585" w:type="dxa"/>
            <w:vAlign w:val="center"/>
          </w:tcPr>
          <w:p w14:paraId="17CE29B1" w14:textId="60B2BE2A"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Dump Truck Per Day</w:t>
            </w:r>
          </w:p>
        </w:tc>
        <w:tc>
          <w:tcPr>
            <w:tcW w:w="3137" w:type="dxa"/>
            <w:vAlign w:val="center"/>
          </w:tcPr>
          <w:p w14:paraId="5B221D20" w14:textId="1A933584"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              </w:t>
            </w:r>
          </w:p>
        </w:tc>
      </w:tr>
      <w:tr w:rsidR="00C27F8E" w:rsidRPr="00A32435" w14:paraId="25510A10" w14:textId="77777777" w:rsidTr="00B72DA7">
        <w:trPr>
          <w:jc w:val="center"/>
        </w:trPr>
        <w:tc>
          <w:tcPr>
            <w:tcW w:w="4585" w:type="dxa"/>
            <w:vAlign w:val="center"/>
          </w:tcPr>
          <w:p w14:paraId="141EFE33" w14:textId="443637B0"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Pump Vacuum Truck per Day</w:t>
            </w:r>
          </w:p>
        </w:tc>
        <w:tc>
          <w:tcPr>
            <w:tcW w:w="3137" w:type="dxa"/>
            <w:vAlign w:val="center"/>
          </w:tcPr>
          <w:p w14:paraId="040A970A" w14:textId="1C78B65D"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C27F8E" w:rsidRPr="00A32435" w14:paraId="5D3877FA" w14:textId="77777777" w:rsidTr="00B72DA7">
        <w:trPr>
          <w:jc w:val="center"/>
        </w:trPr>
        <w:tc>
          <w:tcPr>
            <w:tcW w:w="4585" w:type="dxa"/>
            <w:vAlign w:val="center"/>
          </w:tcPr>
          <w:p w14:paraId="22C37733" w14:textId="6F032869"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Backhoe Per Day including Transport Fees</w:t>
            </w:r>
          </w:p>
        </w:tc>
        <w:tc>
          <w:tcPr>
            <w:tcW w:w="3137" w:type="dxa"/>
            <w:vAlign w:val="center"/>
          </w:tcPr>
          <w:p w14:paraId="3FC0A9A2" w14:textId="5DF8C41B"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w:t>
            </w:r>
          </w:p>
        </w:tc>
      </w:tr>
      <w:tr w:rsidR="00C27F8E" w:rsidRPr="00A32435" w14:paraId="3B11E1FD" w14:textId="77777777" w:rsidTr="00B72DA7">
        <w:trPr>
          <w:jc w:val="center"/>
        </w:trPr>
        <w:tc>
          <w:tcPr>
            <w:tcW w:w="4585" w:type="dxa"/>
            <w:vAlign w:val="center"/>
          </w:tcPr>
          <w:p w14:paraId="720FCAF3" w14:textId="67323D4D"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Camera Sewer Lines</w:t>
            </w:r>
          </w:p>
        </w:tc>
        <w:tc>
          <w:tcPr>
            <w:tcW w:w="3137" w:type="dxa"/>
            <w:vAlign w:val="center"/>
          </w:tcPr>
          <w:p w14:paraId="62E9B6AC" w14:textId="25976F23" w:rsidR="00C27F8E" w:rsidRPr="00A32435" w:rsidRDefault="00C27F8E" w:rsidP="00C27F8E">
            <w:pPr>
              <w:jc w:val="both"/>
              <w:rPr>
                <w:rFonts w:cstheme="minorHAnsi"/>
                <w:b w:val="0"/>
                <w:bCs/>
                <w:color w:val="0F0D29" w:themeColor="text1"/>
                <w:sz w:val="24"/>
                <w:szCs w:val="24"/>
              </w:rPr>
            </w:pPr>
            <w:r w:rsidRPr="00A32435">
              <w:rPr>
                <w:rFonts w:cstheme="minorHAnsi"/>
                <w:b w:val="0"/>
                <w:bCs/>
                <w:color w:val="0F0D29" w:themeColor="text1"/>
                <w:sz w:val="24"/>
                <w:szCs w:val="24"/>
              </w:rPr>
              <w:t xml:space="preserve">$                  Per: </w:t>
            </w:r>
          </w:p>
        </w:tc>
      </w:tr>
    </w:tbl>
    <w:p w14:paraId="507058B4" w14:textId="77777777" w:rsidR="00B72DA7" w:rsidRPr="00A32435" w:rsidRDefault="00B72DA7">
      <w:pPr>
        <w:rPr>
          <w:color w:val="0F0D29" w:themeColor="text1"/>
        </w:rPr>
      </w:pPr>
    </w:p>
    <w:tbl>
      <w:tblPr>
        <w:tblStyle w:val="TableGrid"/>
        <w:tblW w:w="0" w:type="auto"/>
        <w:jc w:val="center"/>
        <w:tblLook w:val="04A0" w:firstRow="1" w:lastRow="0" w:firstColumn="1" w:lastColumn="0" w:noHBand="0" w:noVBand="1"/>
      </w:tblPr>
      <w:tblGrid>
        <w:gridCol w:w="6499"/>
        <w:gridCol w:w="1223"/>
      </w:tblGrid>
      <w:tr w:rsidR="00B72DA7" w:rsidRPr="00A32435" w14:paraId="221C8350" w14:textId="77777777" w:rsidTr="00F86678">
        <w:trPr>
          <w:jc w:val="center"/>
        </w:trPr>
        <w:tc>
          <w:tcPr>
            <w:tcW w:w="7722" w:type="dxa"/>
            <w:gridSpan w:val="2"/>
          </w:tcPr>
          <w:p w14:paraId="0C54891B" w14:textId="6731FDEE" w:rsidR="00B72DA7" w:rsidRPr="00A32435" w:rsidRDefault="00B72DA7" w:rsidP="00B72DA7">
            <w:pPr>
              <w:jc w:val="center"/>
              <w:rPr>
                <w:rFonts w:cstheme="minorHAnsi"/>
                <w:color w:val="0F0D29" w:themeColor="text1"/>
                <w:sz w:val="24"/>
                <w:szCs w:val="24"/>
              </w:rPr>
            </w:pPr>
            <w:r w:rsidRPr="00A32435">
              <w:rPr>
                <w:rFonts w:cstheme="minorHAnsi"/>
                <w:color w:val="0F0D29" w:themeColor="text1"/>
                <w:sz w:val="24"/>
                <w:szCs w:val="24"/>
              </w:rPr>
              <w:t>Other</w:t>
            </w:r>
          </w:p>
        </w:tc>
      </w:tr>
      <w:tr w:rsidR="00B72DA7" w:rsidRPr="00A32435" w14:paraId="2854A2CE" w14:textId="77777777" w:rsidTr="00F86678">
        <w:trPr>
          <w:jc w:val="center"/>
        </w:trPr>
        <w:tc>
          <w:tcPr>
            <w:tcW w:w="6499" w:type="dxa"/>
            <w:vAlign w:val="center"/>
          </w:tcPr>
          <w:p w14:paraId="115FC665" w14:textId="76A61D05" w:rsidR="00B72DA7" w:rsidRPr="00A32435" w:rsidRDefault="00B72DA7" w:rsidP="00B72DA7">
            <w:pPr>
              <w:jc w:val="both"/>
              <w:rPr>
                <w:rFonts w:cstheme="minorHAnsi"/>
                <w:b w:val="0"/>
                <w:bCs/>
                <w:color w:val="0F0D29" w:themeColor="text1"/>
                <w:sz w:val="24"/>
                <w:szCs w:val="24"/>
              </w:rPr>
            </w:pPr>
            <w:r w:rsidRPr="00A32435">
              <w:rPr>
                <w:rFonts w:cstheme="minorHAnsi"/>
                <w:b w:val="0"/>
                <w:bCs/>
                <w:color w:val="0F0D29" w:themeColor="text1"/>
                <w:sz w:val="24"/>
                <w:szCs w:val="24"/>
              </w:rPr>
              <w:t>Work (labor) is guaranteed for how many years?</w:t>
            </w:r>
          </w:p>
        </w:tc>
        <w:tc>
          <w:tcPr>
            <w:tcW w:w="1223" w:type="dxa"/>
          </w:tcPr>
          <w:p w14:paraId="224ABD80" w14:textId="77777777" w:rsidR="00B72DA7" w:rsidRPr="00A32435" w:rsidRDefault="00B72DA7" w:rsidP="00B72DA7">
            <w:pPr>
              <w:jc w:val="both"/>
              <w:rPr>
                <w:rFonts w:cstheme="minorHAnsi"/>
                <w:b w:val="0"/>
                <w:bCs/>
                <w:color w:val="0F0D29" w:themeColor="text1"/>
                <w:sz w:val="24"/>
                <w:szCs w:val="24"/>
              </w:rPr>
            </w:pPr>
          </w:p>
        </w:tc>
      </w:tr>
      <w:tr w:rsidR="00B72DA7" w:rsidRPr="00A32435" w14:paraId="28A91271" w14:textId="77777777" w:rsidTr="00F86678">
        <w:trPr>
          <w:jc w:val="center"/>
        </w:trPr>
        <w:tc>
          <w:tcPr>
            <w:tcW w:w="6499" w:type="dxa"/>
            <w:vAlign w:val="center"/>
          </w:tcPr>
          <w:p w14:paraId="0940E2F7" w14:textId="5DB4530F" w:rsidR="00B72DA7" w:rsidRPr="00A32435" w:rsidRDefault="00B72DA7" w:rsidP="00B72DA7">
            <w:pPr>
              <w:jc w:val="both"/>
              <w:rPr>
                <w:rFonts w:cstheme="minorHAnsi"/>
                <w:b w:val="0"/>
                <w:bCs/>
                <w:color w:val="0F0D29" w:themeColor="text1"/>
                <w:sz w:val="24"/>
                <w:szCs w:val="24"/>
              </w:rPr>
            </w:pPr>
            <w:r w:rsidRPr="00A32435">
              <w:rPr>
                <w:rFonts w:cstheme="minorHAnsi"/>
                <w:b w:val="0"/>
                <w:bCs/>
                <w:color w:val="0F0D29" w:themeColor="text1"/>
                <w:sz w:val="24"/>
                <w:szCs w:val="24"/>
              </w:rPr>
              <w:t>Materials are guaranteed for how many years?</w:t>
            </w:r>
          </w:p>
        </w:tc>
        <w:tc>
          <w:tcPr>
            <w:tcW w:w="1223" w:type="dxa"/>
          </w:tcPr>
          <w:p w14:paraId="194FE24B" w14:textId="77777777" w:rsidR="00B72DA7" w:rsidRPr="00A32435" w:rsidRDefault="00B72DA7" w:rsidP="00B72DA7">
            <w:pPr>
              <w:jc w:val="both"/>
              <w:rPr>
                <w:rFonts w:cstheme="minorHAnsi"/>
                <w:b w:val="0"/>
                <w:bCs/>
                <w:color w:val="0F0D29" w:themeColor="text1"/>
                <w:sz w:val="24"/>
                <w:szCs w:val="24"/>
              </w:rPr>
            </w:pPr>
          </w:p>
        </w:tc>
      </w:tr>
    </w:tbl>
    <w:p w14:paraId="4135A3A7" w14:textId="22990DDD" w:rsidR="006935C1" w:rsidRPr="00A32435" w:rsidRDefault="00FB1ECF" w:rsidP="006935C1">
      <w:pPr>
        <w:spacing w:line="240" w:lineRule="auto"/>
        <w:ind w:left="432"/>
        <w:jc w:val="both"/>
        <w:rPr>
          <w:rFonts w:cstheme="minorHAnsi"/>
          <w:b w:val="0"/>
          <w:bCs/>
          <w:color w:val="0F0D29" w:themeColor="text1"/>
          <w:sz w:val="24"/>
          <w:szCs w:val="24"/>
        </w:rPr>
        <w:sectPr w:rsidR="006935C1" w:rsidRPr="00A32435" w:rsidSect="006935C1">
          <w:footerReference w:type="default" r:id="rId27"/>
          <w:pgSz w:w="12240" w:h="15840"/>
          <w:pgMar w:top="1440" w:right="1440" w:bottom="1440" w:left="1440" w:header="0" w:footer="1604" w:gutter="0"/>
          <w:cols w:space="720"/>
          <w:docGrid w:linePitch="299"/>
        </w:sectPr>
      </w:pPr>
      <w:r w:rsidRPr="00A32435">
        <w:rPr>
          <w:rFonts w:cstheme="minorHAnsi"/>
          <w:b w:val="0"/>
          <w:color w:val="0F0D29" w:themeColor="text1"/>
          <w:sz w:val="24"/>
          <w:szCs w:val="24"/>
          <w:u w:val="single"/>
        </w:rPr>
        <w:t xml:space="preserve"> </w:t>
      </w: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64C9FC" w:themeFill="accent1" w:themeFillTint="66"/>
        <w:tblLayout w:type="fixed"/>
        <w:tblLook w:val="00A0" w:firstRow="1" w:lastRow="0" w:firstColumn="1" w:lastColumn="0" w:noHBand="0" w:noVBand="0"/>
      </w:tblPr>
      <w:tblGrid>
        <w:gridCol w:w="2764"/>
        <w:gridCol w:w="7200"/>
      </w:tblGrid>
      <w:tr w:rsidR="004E2F1C" w:rsidRPr="00141CED" w14:paraId="3900443F" w14:textId="77777777" w:rsidTr="00CF15B0">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1B68A19C" w14:textId="73DFF34C" w:rsidR="004E2F1C" w:rsidRPr="00141CED" w:rsidRDefault="004E2F1C" w:rsidP="00F86678">
            <w:pPr>
              <w:spacing w:line="240" w:lineRule="auto"/>
              <w:jc w:val="both"/>
              <w:rPr>
                <w:rFonts w:ascii="Calibri" w:eastAsia="Calibri" w:hAnsi="Calibri" w:cs="Times New Roman"/>
                <w:color w:val="auto"/>
                <w:sz w:val="24"/>
                <w:szCs w:val="24"/>
              </w:rPr>
            </w:pPr>
            <w:r w:rsidRPr="00141CED">
              <w:rPr>
                <w:rFonts w:ascii="Calibri" w:eastAsia="Calibri" w:hAnsi="Calibri" w:cs="Times New Roman"/>
                <w:color w:val="auto"/>
                <w:sz w:val="24"/>
                <w:szCs w:val="24"/>
              </w:rPr>
              <w:lastRenderedPageBreak/>
              <w:t xml:space="preserve">Solicitation Document </w:t>
            </w:r>
            <w:r w:rsidR="001F4CE3">
              <w:rPr>
                <w:rFonts w:ascii="Calibri" w:eastAsia="Calibri" w:hAnsi="Calibri" w:cs="Times New Roman"/>
                <w:color w:val="auto"/>
                <w:sz w:val="24"/>
                <w:szCs w:val="24"/>
              </w:rPr>
              <w:t>G</w:t>
            </w:r>
          </w:p>
        </w:tc>
        <w:tc>
          <w:tcPr>
            <w:tcW w:w="7200"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180CAAC7" w14:textId="77777777" w:rsidR="004E2F1C" w:rsidRPr="00141CED" w:rsidRDefault="004E2F1C" w:rsidP="00F86678">
            <w:pPr>
              <w:spacing w:line="240" w:lineRule="auto"/>
              <w:jc w:val="both"/>
              <w:rPr>
                <w:rFonts w:ascii="Calibri" w:eastAsia="Calibri" w:hAnsi="Calibri" w:cs="Times New Roman"/>
                <w:color w:val="auto"/>
                <w:sz w:val="24"/>
                <w:szCs w:val="24"/>
              </w:rPr>
            </w:pPr>
            <w:r w:rsidRPr="00141CED">
              <w:rPr>
                <w:rFonts w:ascii="Calibri" w:eastAsia="Calibri" w:hAnsi="Calibri" w:cs="Calibri"/>
                <w:bCs/>
                <w:color w:val="auto"/>
                <w:sz w:val="24"/>
                <w:szCs w:val="24"/>
              </w:rPr>
              <w:t>Insurance Agent’s Statement and Certification</w:t>
            </w:r>
          </w:p>
        </w:tc>
      </w:tr>
    </w:tbl>
    <w:p w14:paraId="2571D798" w14:textId="77777777" w:rsidR="004E2F1C" w:rsidRPr="00141CED" w:rsidRDefault="004E2F1C" w:rsidP="00141CED">
      <w:pPr>
        <w:autoSpaceDE w:val="0"/>
        <w:autoSpaceDN w:val="0"/>
        <w:adjustRightInd w:val="0"/>
        <w:spacing w:line="240" w:lineRule="auto"/>
        <w:jc w:val="center"/>
        <w:rPr>
          <w:rFonts w:ascii="Calibri" w:eastAsia="Calibri" w:hAnsi="Calibri" w:cs="Calibri"/>
          <w:bCs/>
          <w:color w:val="auto"/>
          <w:sz w:val="24"/>
          <w:szCs w:val="24"/>
          <w:u w:val="single"/>
        </w:rPr>
      </w:pPr>
    </w:p>
    <w:p w14:paraId="5999756C" w14:textId="77777777" w:rsidR="00AC6489" w:rsidRPr="00141CED" w:rsidRDefault="00AC6489" w:rsidP="00AC6489">
      <w:pPr>
        <w:autoSpaceDE w:val="0"/>
        <w:autoSpaceDN w:val="0"/>
        <w:adjustRightInd w:val="0"/>
        <w:spacing w:line="240" w:lineRule="auto"/>
        <w:jc w:val="both"/>
        <w:rPr>
          <w:rFonts w:ascii="Calibri" w:eastAsia="Calibri" w:hAnsi="Calibri" w:cs="Calibri"/>
          <w:b w:val="0"/>
          <w:color w:val="auto"/>
          <w:sz w:val="24"/>
          <w:szCs w:val="24"/>
        </w:rPr>
      </w:pPr>
      <w:r w:rsidRPr="00141CED">
        <w:rPr>
          <w:rFonts w:ascii="Calibri" w:eastAsia="Calibri" w:hAnsi="Calibri" w:cs="Calibri"/>
          <w:b w:val="0"/>
          <w:color w:val="auto"/>
          <w:sz w:val="24"/>
          <w:szCs w:val="24"/>
        </w:rPr>
        <w:t xml:space="preserve">I certify </w:t>
      </w:r>
      <w:r>
        <w:rPr>
          <w:rFonts w:ascii="Calibri" w:eastAsia="Calibri" w:hAnsi="Calibri" w:cs="Calibri"/>
          <w:b w:val="0"/>
          <w:color w:val="auto"/>
          <w:sz w:val="24"/>
          <w:szCs w:val="24"/>
        </w:rPr>
        <w:t xml:space="preserve">that I </w:t>
      </w:r>
      <w:r w:rsidRPr="00141CED">
        <w:rPr>
          <w:rFonts w:ascii="Calibri" w:eastAsia="Calibri" w:hAnsi="Calibri" w:cs="Calibri"/>
          <w:b w:val="0"/>
          <w:color w:val="auto"/>
          <w:sz w:val="24"/>
          <w:szCs w:val="24"/>
        </w:rPr>
        <w:t xml:space="preserve">have reviewed the insurance requirements Appendix with the </w:t>
      </w:r>
      <w:r>
        <w:rPr>
          <w:rFonts w:ascii="Calibri" w:eastAsia="Calibri" w:hAnsi="Calibri" w:cs="Calibri"/>
          <w:b w:val="0"/>
          <w:color w:val="auto"/>
          <w:sz w:val="24"/>
          <w:szCs w:val="24"/>
        </w:rPr>
        <w:t>supplier</w:t>
      </w:r>
      <w:r w:rsidRPr="00141CED">
        <w:rPr>
          <w:rFonts w:ascii="Calibri" w:eastAsia="Calibri" w:hAnsi="Calibri" w:cs="Calibri"/>
          <w:b w:val="0"/>
          <w:color w:val="auto"/>
          <w:sz w:val="24"/>
          <w:szCs w:val="24"/>
        </w:rPr>
        <w:t xml:space="preserve"> named below and have told the </w:t>
      </w:r>
      <w:r>
        <w:rPr>
          <w:rFonts w:ascii="Calibri" w:eastAsia="Calibri" w:hAnsi="Calibri" w:cs="Calibri"/>
          <w:b w:val="0"/>
          <w:color w:val="auto"/>
          <w:sz w:val="24"/>
          <w:szCs w:val="24"/>
        </w:rPr>
        <w:t>supplie</w:t>
      </w:r>
      <w:r w:rsidRPr="00141CED">
        <w:rPr>
          <w:rFonts w:ascii="Calibri" w:eastAsia="Calibri" w:hAnsi="Calibri" w:cs="Calibri"/>
          <w:b w:val="0"/>
          <w:color w:val="auto"/>
          <w:sz w:val="24"/>
          <w:szCs w:val="24"/>
        </w:rPr>
        <w:t>r that the required coverage</w:t>
      </w:r>
      <w:r>
        <w:rPr>
          <w:rFonts w:ascii="Calibri" w:eastAsia="Calibri" w:hAnsi="Calibri" w:cs="Calibri"/>
          <w:b w:val="0"/>
          <w:color w:val="auto"/>
          <w:sz w:val="24"/>
          <w:szCs w:val="24"/>
        </w:rPr>
        <w:t>s</w:t>
      </w:r>
      <w:r w:rsidRPr="00141CED">
        <w:rPr>
          <w:rFonts w:ascii="Calibri" w:eastAsia="Calibri" w:hAnsi="Calibri" w:cs="Calibri"/>
          <w:b w:val="0"/>
          <w:color w:val="auto"/>
          <w:sz w:val="24"/>
          <w:szCs w:val="24"/>
        </w:rPr>
        <w:t xml:space="preserve"> will be available</w:t>
      </w:r>
      <w:r>
        <w:rPr>
          <w:rFonts w:ascii="Calibri" w:eastAsia="Calibri" w:hAnsi="Calibri" w:cs="Calibri"/>
          <w:b w:val="0"/>
          <w:color w:val="auto"/>
          <w:sz w:val="24"/>
          <w:szCs w:val="24"/>
        </w:rPr>
        <w:t xml:space="preserve"> without exception</w:t>
      </w:r>
      <w:r w:rsidRPr="00141CED">
        <w:rPr>
          <w:rFonts w:ascii="Calibri" w:eastAsia="Calibri" w:hAnsi="Calibri" w:cs="Calibri"/>
          <w:b w:val="0"/>
          <w:color w:val="auto"/>
          <w:sz w:val="24"/>
          <w:szCs w:val="24"/>
        </w:rPr>
        <w:t xml:space="preserve"> </w:t>
      </w:r>
      <w:r>
        <w:rPr>
          <w:rFonts w:ascii="Calibri" w:eastAsia="Calibri" w:hAnsi="Calibri" w:cs="Calibri"/>
          <w:b w:val="0"/>
          <w:color w:val="auto"/>
          <w:sz w:val="24"/>
          <w:szCs w:val="24"/>
        </w:rPr>
        <w:t>if they are awarded this solicitation</w:t>
      </w:r>
      <w:r w:rsidRPr="00141CED">
        <w:rPr>
          <w:rFonts w:ascii="Calibri" w:eastAsia="Calibri" w:hAnsi="Calibri" w:cs="Calibri"/>
          <w:b w:val="0"/>
          <w:color w:val="auto"/>
          <w:sz w:val="24"/>
          <w:szCs w:val="24"/>
        </w:rPr>
        <w:t>.</w:t>
      </w:r>
    </w:p>
    <w:p w14:paraId="6F3A99A8" w14:textId="77777777" w:rsidR="00AC6489" w:rsidRPr="00141CED" w:rsidRDefault="00AC6489" w:rsidP="00AC6489">
      <w:pPr>
        <w:autoSpaceDE w:val="0"/>
        <w:autoSpaceDN w:val="0"/>
        <w:adjustRightInd w:val="0"/>
        <w:spacing w:line="240" w:lineRule="auto"/>
        <w:jc w:val="both"/>
        <w:rPr>
          <w:rFonts w:ascii="Calibri" w:eastAsia="Calibri" w:hAnsi="Calibri" w:cs="Calibri"/>
          <w:b w:val="0"/>
          <w:color w:val="auto"/>
          <w:sz w:val="24"/>
          <w:szCs w:val="24"/>
        </w:rPr>
      </w:pPr>
    </w:p>
    <w:p w14:paraId="3625B1AD"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p>
    <w:p w14:paraId="5F1E0633"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r w:rsidRPr="00141CED">
        <w:rPr>
          <w:rFonts w:ascii="Calibri" w:eastAsia="Calibri" w:hAnsi="Calibri" w:cs="Calibri"/>
          <w:bCs/>
          <w:color w:val="auto"/>
          <w:sz w:val="24"/>
          <w:szCs w:val="24"/>
        </w:rPr>
        <w:t>Insurance Agency 1 Name: ________________________________________________________</w:t>
      </w:r>
    </w:p>
    <w:p w14:paraId="1DE0AFE4"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p>
    <w:p w14:paraId="598CB98A" w14:textId="15598F65"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r>
        <w:rPr>
          <w:rFonts w:ascii="Calibri" w:eastAsia="Calibri" w:hAnsi="Calibri" w:cs="Calibri"/>
          <w:bCs/>
          <w:color w:val="auto"/>
          <w:sz w:val="24"/>
          <w:szCs w:val="24"/>
        </w:rPr>
        <w:t>Agent’s Certifyi</w:t>
      </w:r>
      <w:r w:rsidRPr="00141CED">
        <w:rPr>
          <w:rFonts w:ascii="Calibri" w:eastAsia="Calibri" w:hAnsi="Calibri" w:cs="Calibri"/>
          <w:bCs/>
          <w:color w:val="auto"/>
          <w:sz w:val="24"/>
          <w:szCs w:val="24"/>
        </w:rPr>
        <w:t xml:space="preserve">ng Signature: </w:t>
      </w:r>
      <w:r w:rsidRPr="00141CED">
        <w:rPr>
          <w:rFonts w:ascii="Calibri" w:eastAsia="Calibri" w:hAnsi="Calibri" w:cs="Calibri"/>
          <w:bCs/>
          <w:color w:val="auto"/>
          <w:sz w:val="24"/>
          <w:szCs w:val="24"/>
        </w:rPr>
        <w:tab/>
        <w:t>_________________________________________________</w:t>
      </w:r>
      <w:r>
        <w:rPr>
          <w:rFonts w:ascii="Calibri" w:eastAsia="Calibri" w:hAnsi="Calibri" w:cs="Calibri"/>
          <w:bCs/>
          <w:color w:val="auto"/>
          <w:sz w:val="24"/>
          <w:szCs w:val="24"/>
        </w:rPr>
        <w:t xml:space="preserve">  </w:t>
      </w:r>
      <w:r>
        <w:rPr>
          <w:rFonts w:ascii="Calibri" w:eastAsia="Calibri" w:hAnsi="Calibri" w:cs="Calibri"/>
          <w:bCs/>
          <w:color w:val="auto"/>
          <w:sz w:val="24"/>
          <w:szCs w:val="24"/>
        </w:rPr>
        <w:tab/>
      </w:r>
    </w:p>
    <w:p w14:paraId="06B6C2F8" w14:textId="77777777" w:rsidR="00AC6489" w:rsidRPr="00141CED" w:rsidRDefault="00AC6489" w:rsidP="00AC6489">
      <w:pPr>
        <w:autoSpaceDE w:val="0"/>
        <w:autoSpaceDN w:val="0"/>
        <w:adjustRightInd w:val="0"/>
        <w:spacing w:line="240" w:lineRule="auto"/>
        <w:jc w:val="both"/>
        <w:rPr>
          <w:rFonts w:ascii="Calibri" w:eastAsia="Calibri" w:hAnsi="Calibri" w:cs="Calibri"/>
          <w:bCs/>
          <w:color w:val="auto"/>
          <w:sz w:val="24"/>
          <w:szCs w:val="24"/>
        </w:rPr>
      </w:pPr>
    </w:p>
    <w:p w14:paraId="2C6263C9"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p>
    <w:p w14:paraId="559AD8A1"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r w:rsidRPr="00141CED">
        <w:rPr>
          <w:rFonts w:ascii="Calibri" w:eastAsia="Calibri" w:hAnsi="Calibri" w:cs="Calibri"/>
          <w:bCs/>
          <w:color w:val="auto"/>
          <w:sz w:val="24"/>
          <w:szCs w:val="24"/>
        </w:rPr>
        <w:t>Insurance Agency 2 Name: ________________________________________________________</w:t>
      </w:r>
    </w:p>
    <w:p w14:paraId="307584B0"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p>
    <w:p w14:paraId="1182AC0B" w14:textId="27DECE6A"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r>
        <w:rPr>
          <w:rFonts w:ascii="Calibri" w:eastAsia="Calibri" w:hAnsi="Calibri" w:cs="Calibri"/>
          <w:bCs/>
          <w:color w:val="auto"/>
          <w:sz w:val="24"/>
          <w:szCs w:val="24"/>
        </w:rPr>
        <w:t>Agent’s Certifyi</w:t>
      </w:r>
      <w:r w:rsidRPr="00141CED">
        <w:rPr>
          <w:rFonts w:ascii="Calibri" w:eastAsia="Calibri" w:hAnsi="Calibri" w:cs="Calibri"/>
          <w:bCs/>
          <w:color w:val="auto"/>
          <w:sz w:val="24"/>
          <w:szCs w:val="24"/>
        </w:rPr>
        <w:t xml:space="preserve">ng Signature: </w:t>
      </w:r>
      <w:r w:rsidRPr="00141CED">
        <w:rPr>
          <w:rFonts w:ascii="Calibri" w:eastAsia="Calibri" w:hAnsi="Calibri" w:cs="Calibri"/>
          <w:bCs/>
          <w:color w:val="auto"/>
          <w:sz w:val="24"/>
          <w:szCs w:val="24"/>
        </w:rPr>
        <w:tab/>
        <w:t>_________________________________________________</w:t>
      </w:r>
    </w:p>
    <w:p w14:paraId="5D0ED8EB" w14:textId="77777777" w:rsidR="00AC6489" w:rsidRPr="00141CED" w:rsidRDefault="00AC6489" w:rsidP="00AC6489">
      <w:pPr>
        <w:autoSpaceDE w:val="0"/>
        <w:autoSpaceDN w:val="0"/>
        <w:adjustRightInd w:val="0"/>
        <w:spacing w:line="240" w:lineRule="auto"/>
        <w:jc w:val="both"/>
        <w:rPr>
          <w:rFonts w:ascii="Calibri" w:eastAsia="Calibri" w:hAnsi="Calibri" w:cs="Calibri"/>
          <w:bCs/>
          <w:color w:val="auto"/>
          <w:sz w:val="24"/>
          <w:szCs w:val="24"/>
        </w:rPr>
      </w:pPr>
    </w:p>
    <w:p w14:paraId="1DA48EAF"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p>
    <w:p w14:paraId="4D0284D9"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r w:rsidRPr="00141CED">
        <w:rPr>
          <w:rFonts w:ascii="Calibri" w:eastAsia="Calibri" w:hAnsi="Calibri" w:cs="Calibri"/>
          <w:bCs/>
          <w:color w:val="auto"/>
          <w:sz w:val="24"/>
          <w:szCs w:val="24"/>
        </w:rPr>
        <w:t>Insurance Agency 3 Name: ________________________________________________________</w:t>
      </w:r>
    </w:p>
    <w:p w14:paraId="74AF584A"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p>
    <w:p w14:paraId="3C7A77CC" w14:textId="29A17F3E"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Cs/>
          <w:color w:val="auto"/>
          <w:sz w:val="24"/>
          <w:szCs w:val="24"/>
        </w:rPr>
      </w:pPr>
      <w:r>
        <w:rPr>
          <w:rFonts w:ascii="Calibri" w:eastAsia="Calibri" w:hAnsi="Calibri" w:cs="Calibri"/>
          <w:bCs/>
          <w:color w:val="auto"/>
          <w:sz w:val="24"/>
          <w:szCs w:val="24"/>
        </w:rPr>
        <w:t>Agent’s Certifyi</w:t>
      </w:r>
      <w:r w:rsidRPr="00141CED">
        <w:rPr>
          <w:rFonts w:ascii="Calibri" w:eastAsia="Calibri" w:hAnsi="Calibri" w:cs="Calibri"/>
          <w:bCs/>
          <w:color w:val="auto"/>
          <w:sz w:val="24"/>
          <w:szCs w:val="24"/>
        </w:rPr>
        <w:t xml:space="preserve">ng Signature: </w:t>
      </w:r>
      <w:r w:rsidRPr="00141CED">
        <w:rPr>
          <w:rFonts w:ascii="Calibri" w:eastAsia="Calibri" w:hAnsi="Calibri" w:cs="Calibri"/>
          <w:bCs/>
          <w:color w:val="auto"/>
          <w:sz w:val="24"/>
          <w:szCs w:val="24"/>
        </w:rPr>
        <w:tab/>
        <w:t>_________________________________________________</w:t>
      </w:r>
    </w:p>
    <w:p w14:paraId="4152980A" w14:textId="77777777" w:rsidR="00AC6489" w:rsidRPr="00141CED" w:rsidRDefault="00AC6489" w:rsidP="00AC6489">
      <w:pPr>
        <w:autoSpaceDE w:val="0"/>
        <w:autoSpaceDN w:val="0"/>
        <w:adjustRightInd w:val="0"/>
        <w:spacing w:line="240" w:lineRule="auto"/>
        <w:jc w:val="both"/>
        <w:rPr>
          <w:rFonts w:ascii="Calibri" w:eastAsia="Calibri" w:hAnsi="Calibri" w:cs="Calibri"/>
          <w:bCs/>
          <w:color w:val="auto"/>
          <w:sz w:val="24"/>
          <w:szCs w:val="24"/>
        </w:rPr>
      </w:pPr>
    </w:p>
    <w:p w14:paraId="189F83B0"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Calibri" w:eastAsia="Calibri" w:hAnsi="Calibri" w:cs="Calibri"/>
          <w:bCs/>
          <w:color w:val="auto"/>
          <w:sz w:val="24"/>
          <w:szCs w:val="24"/>
          <w:u w:val="single"/>
        </w:rPr>
      </w:pPr>
      <w:r w:rsidRPr="00141CED">
        <w:rPr>
          <w:rFonts w:ascii="Calibri" w:eastAsia="Calibri" w:hAnsi="Calibri" w:cs="Calibri"/>
          <w:bCs/>
          <w:color w:val="auto"/>
          <w:sz w:val="24"/>
          <w:szCs w:val="24"/>
          <w:u w:val="single"/>
        </w:rPr>
        <w:t>Proposer’s Statement and Certification:</w:t>
      </w:r>
    </w:p>
    <w:p w14:paraId="3A8BB86D"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 w:val="0"/>
          <w:color w:val="auto"/>
          <w:sz w:val="24"/>
          <w:szCs w:val="24"/>
        </w:rPr>
      </w:pPr>
      <w:r w:rsidRPr="00141CED">
        <w:rPr>
          <w:rFonts w:ascii="Calibri" w:eastAsia="Calibri" w:hAnsi="Calibri" w:cs="Calibri"/>
          <w:b w:val="0"/>
          <w:color w:val="auto"/>
          <w:sz w:val="24"/>
          <w:szCs w:val="24"/>
        </w:rPr>
        <w:t>I certify that:</w:t>
      </w:r>
    </w:p>
    <w:p w14:paraId="1D2EFE00"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 w:val="0"/>
          <w:color w:val="auto"/>
          <w:sz w:val="24"/>
          <w:szCs w:val="24"/>
        </w:rPr>
      </w:pPr>
      <w:r w:rsidRPr="00141CED">
        <w:rPr>
          <w:rFonts w:ascii="Calibri" w:eastAsia="Calibri" w:hAnsi="Calibri" w:cs="Calibri"/>
          <w:b w:val="0"/>
          <w:color w:val="auto"/>
          <w:sz w:val="24"/>
          <w:szCs w:val="24"/>
        </w:rPr>
        <w:t>1.</w:t>
      </w:r>
      <w:r w:rsidRPr="00141CED">
        <w:rPr>
          <w:rFonts w:ascii="Calibri" w:eastAsia="Calibri" w:hAnsi="Calibri" w:cs="Calibri"/>
          <w:b w:val="0"/>
          <w:color w:val="auto"/>
          <w:sz w:val="24"/>
          <w:szCs w:val="24"/>
        </w:rPr>
        <w:tab/>
        <w:t>I have reviewed these requirements with my insurance agent(s).</w:t>
      </w:r>
    </w:p>
    <w:p w14:paraId="2ED2F5A8"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 w:val="0"/>
          <w:color w:val="auto"/>
          <w:sz w:val="24"/>
          <w:szCs w:val="24"/>
        </w:rPr>
      </w:pPr>
    </w:p>
    <w:p w14:paraId="6E26F596"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32" w:hanging="432"/>
        <w:jc w:val="both"/>
        <w:rPr>
          <w:rFonts w:ascii="Calibri" w:eastAsia="Calibri" w:hAnsi="Calibri" w:cs="Calibri"/>
          <w:b w:val="0"/>
          <w:color w:val="auto"/>
          <w:sz w:val="24"/>
          <w:szCs w:val="24"/>
        </w:rPr>
      </w:pPr>
      <w:r w:rsidRPr="00141CED">
        <w:rPr>
          <w:rFonts w:ascii="Calibri" w:eastAsia="Calibri" w:hAnsi="Calibri" w:cs="Calibri"/>
          <w:b w:val="0"/>
          <w:color w:val="auto"/>
          <w:sz w:val="24"/>
          <w:szCs w:val="24"/>
        </w:rPr>
        <w:t>2.</w:t>
      </w:r>
      <w:r w:rsidRPr="00141CED">
        <w:rPr>
          <w:rFonts w:ascii="Calibri" w:eastAsia="Calibri" w:hAnsi="Calibri" w:cs="Calibri"/>
          <w:b w:val="0"/>
          <w:color w:val="auto"/>
          <w:sz w:val="24"/>
          <w:szCs w:val="24"/>
        </w:rPr>
        <w:tab/>
        <w:t>If awarded the contract, I and my subcontractors (if any) will comply with the insurance requirements herein</w:t>
      </w:r>
      <w:r>
        <w:rPr>
          <w:rFonts w:ascii="Calibri" w:eastAsia="Calibri" w:hAnsi="Calibri" w:cs="Calibri"/>
          <w:b w:val="0"/>
          <w:color w:val="auto"/>
          <w:sz w:val="24"/>
          <w:szCs w:val="24"/>
        </w:rPr>
        <w:t xml:space="preserve"> WITHOUT exception</w:t>
      </w:r>
      <w:r w:rsidRPr="00141CED">
        <w:rPr>
          <w:rFonts w:ascii="Calibri" w:eastAsia="Calibri" w:hAnsi="Calibri" w:cs="Calibri"/>
          <w:b w:val="0"/>
          <w:color w:val="auto"/>
          <w:sz w:val="24"/>
          <w:szCs w:val="24"/>
        </w:rPr>
        <w:t>.</w:t>
      </w:r>
    </w:p>
    <w:p w14:paraId="67A8673D"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32" w:hanging="432"/>
        <w:jc w:val="both"/>
        <w:rPr>
          <w:rFonts w:ascii="Calibri" w:eastAsia="Calibri" w:hAnsi="Calibri" w:cs="Calibri"/>
          <w:b w:val="0"/>
          <w:color w:val="auto"/>
          <w:sz w:val="24"/>
          <w:szCs w:val="24"/>
        </w:rPr>
      </w:pPr>
    </w:p>
    <w:p w14:paraId="428D70CB"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32" w:hanging="432"/>
        <w:jc w:val="both"/>
        <w:rPr>
          <w:rFonts w:ascii="Calibri" w:eastAsia="Calibri" w:hAnsi="Calibri" w:cs="Calibri"/>
          <w:b w:val="0"/>
          <w:color w:val="auto"/>
          <w:sz w:val="24"/>
          <w:szCs w:val="24"/>
        </w:rPr>
      </w:pPr>
      <w:r w:rsidRPr="00141CED">
        <w:rPr>
          <w:rFonts w:ascii="Calibri" w:eastAsia="Calibri" w:hAnsi="Calibri" w:cs="Calibri"/>
          <w:b w:val="0"/>
          <w:color w:val="auto"/>
          <w:sz w:val="24"/>
          <w:szCs w:val="24"/>
        </w:rPr>
        <w:t>3.</w:t>
      </w:r>
      <w:r w:rsidRPr="00141CED">
        <w:rPr>
          <w:rFonts w:ascii="Calibri" w:eastAsia="Calibri" w:hAnsi="Calibri" w:cs="Calibri"/>
          <w:b w:val="0"/>
          <w:color w:val="auto"/>
          <w:sz w:val="24"/>
          <w:szCs w:val="24"/>
        </w:rPr>
        <w:tab/>
        <w:t>I</w:t>
      </w:r>
      <w:r>
        <w:rPr>
          <w:rFonts w:ascii="Calibri" w:eastAsia="Calibri" w:hAnsi="Calibri" w:cs="Calibri"/>
          <w:b w:val="0"/>
          <w:color w:val="auto"/>
          <w:sz w:val="24"/>
          <w:szCs w:val="24"/>
        </w:rPr>
        <w:t xml:space="preserve"> and </w:t>
      </w:r>
      <w:r w:rsidRPr="00141CED">
        <w:rPr>
          <w:rFonts w:ascii="Calibri" w:eastAsia="Calibri" w:hAnsi="Calibri" w:cs="Calibri"/>
          <w:b w:val="0"/>
          <w:color w:val="auto"/>
          <w:sz w:val="24"/>
          <w:szCs w:val="24"/>
        </w:rPr>
        <w:t>my insurance agency take no exceptions to the listed insurance requirements.</w:t>
      </w:r>
    </w:p>
    <w:p w14:paraId="472CE939"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32" w:hanging="432"/>
        <w:jc w:val="both"/>
        <w:rPr>
          <w:rFonts w:ascii="Calibri" w:eastAsia="Calibri" w:hAnsi="Calibri" w:cs="Calibri"/>
          <w:b w:val="0"/>
          <w:color w:val="auto"/>
          <w:sz w:val="24"/>
          <w:szCs w:val="24"/>
        </w:rPr>
      </w:pPr>
    </w:p>
    <w:p w14:paraId="20FC0281"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432" w:hanging="432"/>
        <w:jc w:val="both"/>
        <w:rPr>
          <w:rFonts w:ascii="Calibri" w:eastAsia="Calibri" w:hAnsi="Calibri" w:cs="Calibri"/>
          <w:b w:val="0"/>
          <w:color w:val="auto"/>
          <w:sz w:val="24"/>
          <w:szCs w:val="24"/>
        </w:rPr>
      </w:pPr>
      <w:r w:rsidRPr="00141CED">
        <w:rPr>
          <w:rFonts w:ascii="Calibri" w:eastAsia="Calibri" w:hAnsi="Calibri" w:cs="Calibri"/>
          <w:b w:val="0"/>
          <w:color w:val="auto"/>
          <w:sz w:val="24"/>
          <w:szCs w:val="24"/>
        </w:rPr>
        <w:t>4.</w:t>
      </w:r>
      <w:r w:rsidRPr="00141CED">
        <w:rPr>
          <w:rFonts w:ascii="Calibri" w:eastAsia="Calibri" w:hAnsi="Calibri" w:cs="Calibri"/>
          <w:b w:val="0"/>
          <w:color w:val="auto"/>
          <w:sz w:val="24"/>
          <w:szCs w:val="24"/>
        </w:rPr>
        <w:tab/>
        <w:t>My subcontractors (if any) take no exceptions to the listed insurance requirements.</w:t>
      </w:r>
    </w:p>
    <w:p w14:paraId="7EF8DDAF" w14:textId="77777777" w:rsidR="00AC6489" w:rsidRPr="00141CED" w:rsidRDefault="00AC6489" w:rsidP="00AC648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Calibri" w:eastAsia="Calibri" w:hAnsi="Calibri" w:cs="Calibri"/>
          <w:b w:val="0"/>
          <w:color w:val="auto"/>
          <w:sz w:val="24"/>
          <w:szCs w:val="24"/>
        </w:rPr>
      </w:pPr>
    </w:p>
    <w:p w14:paraId="2C5D8613" w14:textId="77777777" w:rsidR="00AC6489" w:rsidRPr="00141CED" w:rsidRDefault="00AC6489" w:rsidP="00AC6489">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Cs/>
          <w:color w:val="auto"/>
          <w:sz w:val="24"/>
          <w:szCs w:val="24"/>
        </w:rPr>
      </w:pPr>
      <w:r>
        <w:rPr>
          <w:rFonts w:ascii="Calibri" w:eastAsia="Calibri" w:hAnsi="Calibri" w:cs="Calibri"/>
          <w:bCs/>
          <w:color w:val="auto"/>
          <w:sz w:val="24"/>
          <w:szCs w:val="24"/>
        </w:rPr>
        <w:t>Supplier’s</w:t>
      </w:r>
      <w:r w:rsidRPr="00141CED">
        <w:rPr>
          <w:rFonts w:ascii="Calibri" w:eastAsia="Calibri" w:hAnsi="Calibri" w:cs="Calibri"/>
          <w:bCs/>
          <w:color w:val="auto"/>
          <w:sz w:val="24"/>
          <w:szCs w:val="24"/>
        </w:rPr>
        <w:t xml:space="preserve"> Name:  </w:t>
      </w:r>
      <w:r w:rsidRPr="00141CED">
        <w:rPr>
          <w:rFonts w:ascii="Calibri" w:eastAsia="Calibri" w:hAnsi="Calibri" w:cs="Calibri"/>
          <w:bCs/>
          <w:color w:val="auto"/>
          <w:sz w:val="24"/>
          <w:szCs w:val="24"/>
        </w:rPr>
        <w:tab/>
      </w:r>
      <w:r w:rsidRPr="00141CED">
        <w:rPr>
          <w:rFonts w:ascii="Calibri" w:eastAsia="Calibri" w:hAnsi="Calibri" w:cs="Calibri"/>
          <w:bCs/>
          <w:color w:val="auto"/>
          <w:sz w:val="24"/>
          <w:szCs w:val="24"/>
        </w:rPr>
        <w:tab/>
      </w:r>
      <w:r w:rsidRPr="00141CED">
        <w:rPr>
          <w:rFonts w:ascii="Calibri" w:eastAsia="Calibri" w:hAnsi="Calibri" w:cs="Calibri"/>
          <w:bCs/>
          <w:color w:val="auto"/>
          <w:sz w:val="24"/>
          <w:szCs w:val="24"/>
        </w:rPr>
        <w:tab/>
        <w:t>____________________________________________________</w:t>
      </w:r>
    </w:p>
    <w:p w14:paraId="1AED585A" w14:textId="77777777" w:rsidR="00AC6489" w:rsidRPr="00141CED" w:rsidRDefault="00AC6489" w:rsidP="00AC6489">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Cs/>
          <w:color w:val="auto"/>
          <w:sz w:val="24"/>
          <w:szCs w:val="24"/>
        </w:rPr>
      </w:pPr>
    </w:p>
    <w:p w14:paraId="1E63392F" w14:textId="77777777" w:rsidR="00AC6489" w:rsidRPr="00141CED" w:rsidRDefault="00AC6489" w:rsidP="00AC6489">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Cs/>
          <w:color w:val="auto"/>
          <w:sz w:val="24"/>
          <w:szCs w:val="24"/>
        </w:rPr>
      </w:pPr>
      <w:r>
        <w:rPr>
          <w:rFonts w:ascii="Calibri" w:eastAsia="Calibri" w:hAnsi="Calibri" w:cs="Calibri"/>
          <w:bCs/>
          <w:color w:val="auto"/>
          <w:sz w:val="24"/>
          <w:szCs w:val="24"/>
        </w:rPr>
        <w:t>Supplier’s Certifying</w:t>
      </w:r>
      <w:r w:rsidRPr="00141CED">
        <w:rPr>
          <w:rFonts w:ascii="Calibri" w:eastAsia="Calibri" w:hAnsi="Calibri" w:cs="Calibri"/>
          <w:bCs/>
          <w:color w:val="auto"/>
          <w:sz w:val="24"/>
          <w:szCs w:val="24"/>
        </w:rPr>
        <w:t xml:space="preserve"> Signature: </w:t>
      </w:r>
      <w:r w:rsidRPr="00141CED">
        <w:rPr>
          <w:rFonts w:ascii="Calibri" w:eastAsia="Calibri" w:hAnsi="Calibri" w:cs="Calibri"/>
          <w:bCs/>
          <w:color w:val="auto"/>
          <w:sz w:val="24"/>
          <w:szCs w:val="24"/>
        </w:rPr>
        <w:tab/>
        <w:t>_________________________________________________</w:t>
      </w:r>
    </w:p>
    <w:p w14:paraId="5F95744C" w14:textId="77777777" w:rsidR="00AC6489" w:rsidRPr="00141CED" w:rsidRDefault="00AC6489" w:rsidP="00AC6489">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Cs/>
          <w:color w:val="auto"/>
          <w:sz w:val="24"/>
          <w:szCs w:val="24"/>
        </w:rPr>
      </w:pPr>
    </w:p>
    <w:p w14:paraId="039B789B" w14:textId="77777777" w:rsidR="00AC6489" w:rsidRPr="00AC6489" w:rsidRDefault="00AC6489" w:rsidP="00AC6489">
      <w:pPr>
        <w:pBdr>
          <w:top w:val="single" w:sz="4" w:space="1" w:color="auto"/>
          <w:left w:val="single" w:sz="4" w:space="4" w:color="auto"/>
          <w:bottom w:val="single" w:sz="4" w:space="1" w:color="auto"/>
          <w:right w:val="single" w:sz="4" w:space="4" w:color="auto"/>
        </w:pBdr>
        <w:shd w:val="clear" w:color="auto" w:fill="F79646"/>
        <w:spacing w:line="240" w:lineRule="auto"/>
        <w:jc w:val="both"/>
        <w:rPr>
          <w:rFonts w:ascii="Calibri" w:eastAsia="Calibri" w:hAnsi="Calibri" w:cs="Calibri"/>
          <w:b w:val="0"/>
          <w:color w:val="FF0000"/>
          <w:sz w:val="24"/>
          <w:szCs w:val="24"/>
        </w:rPr>
      </w:pPr>
      <w:r w:rsidRPr="00AC6489">
        <w:rPr>
          <w:rFonts w:ascii="Calibri" w:eastAsia="Calibri" w:hAnsi="Calibri" w:cs="Calibri"/>
          <w:bCs/>
          <w:color w:val="auto"/>
          <w:sz w:val="24"/>
          <w:szCs w:val="24"/>
        </w:rPr>
        <w:t>Falsification of information on this page can result in proposal rejection and debarment from KCDC business for three years as well as a recommendation for debarment from receiving any federally funded work for three years.</w:t>
      </w:r>
    </w:p>
    <w:p w14:paraId="172C30F2" w14:textId="04D008FE" w:rsidR="00B67C06" w:rsidRPr="00A72E77" w:rsidRDefault="00A72E77" w:rsidP="00A72E77">
      <w:pPr>
        <w:pStyle w:val="IntenseQuote"/>
        <w:spacing w:before="120" w:after="0"/>
        <w:rPr>
          <w:b/>
          <w:color w:val="7030A0"/>
          <w:sz w:val="28"/>
          <w:szCs w:val="28"/>
        </w:rPr>
      </w:pPr>
      <w:r w:rsidRPr="00A72E77">
        <w:rPr>
          <w:b/>
          <w:color w:val="7030A0"/>
          <w:sz w:val="28"/>
          <w:szCs w:val="28"/>
        </w:rPr>
        <w:t>Return t</w:t>
      </w:r>
      <w:r w:rsidR="00B67C06" w:rsidRPr="00A72E77">
        <w:rPr>
          <w:b/>
          <w:color w:val="7030A0"/>
          <w:sz w:val="28"/>
          <w:szCs w:val="28"/>
        </w:rPr>
        <w:t>his and the preceding</w:t>
      </w:r>
      <w:r w:rsidRPr="00A72E77">
        <w:rPr>
          <w:b/>
          <w:color w:val="7030A0"/>
          <w:sz w:val="28"/>
          <w:szCs w:val="28"/>
        </w:rPr>
        <w:t xml:space="preserve"> </w:t>
      </w:r>
      <w:r w:rsidR="00322E07">
        <w:rPr>
          <w:b/>
          <w:color w:val="7030A0"/>
          <w:sz w:val="28"/>
          <w:szCs w:val="28"/>
        </w:rPr>
        <w:t>7</w:t>
      </w:r>
      <w:r w:rsidR="00B67C06" w:rsidRPr="00A72E77">
        <w:rPr>
          <w:b/>
          <w:color w:val="7030A0"/>
          <w:sz w:val="28"/>
          <w:szCs w:val="28"/>
        </w:rPr>
        <w:t xml:space="preserve"> pages to KCDC.</w:t>
      </w:r>
    </w:p>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64C9FC" w:themeFill="accent1" w:themeFillTint="66"/>
        <w:tblLayout w:type="fixed"/>
        <w:tblLook w:val="00A0" w:firstRow="1" w:lastRow="0" w:firstColumn="1" w:lastColumn="0" w:noHBand="0" w:noVBand="0"/>
      </w:tblPr>
      <w:tblGrid>
        <w:gridCol w:w="1826"/>
        <w:gridCol w:w="8164"/>
      </w:tblGrid>
      <w:tr w:rsidR="006B24F8" w:rsidRPr="006B24F8" w14:paraId="0CF213F5" w14:textId="77777777" w:rsidTr="006B24F8">
        <w:trPr>
          <w:trHeight w:val="288"/>
        </w:trPr>
        <w:tc>
          <w:tcPr>
            <w:tcW w:w="1826"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6E3C39E6" w14:textId="77777777" w:rsidR="00CE6B0A" w:rsidRPr="006B24F8" w:rsidRDefault="00CE6B0A" w:rsidP="00F86678">
            <w:pPr>
              <w:jc w:val="both"/>
              <w:rPr>
                <w:b w:val="0"/>
                <w:color w:val="auto"/>
                <w:sz w:val="24"/>
                <w:szCs w:val="24"/>
              </w:rPr>
            </w:pPr>
            <w:r w:rsidRPr="006B24F8">
              <w:rPr>
                <w:color w:val="auto"/>
                <w:sz w:val="24"/>
                <w:szCs w:val="24"/>
              </w:rPr>
              <w:lastRenderedPageBreak/>
              <w:t>Appendix 1</w:t>
            </w:r>
          </w:p>
        </w:tc>
        <w:tc>
          <w:tcPr>
            <w:tcW w:w="8164" w:type="dxa"/>
            <w:tcBorders>
              <w:top w:val="single" w:sz="6" w:space="0" w:color="000000"/>
              <w:left w:val="single" w:sz="6" w:space="0" w:color="000000"/>
              <w:bottom w:val="single" w:sz="6" w:space="0" w:color="000000"/>
              <w:right w:val="single" w:sz="6" w:space="0" w:color="000000"/>
            </w:tcBorders>
            <w:shd w:val="clear" w:color="auto" w:fill="64C9FC" w:themeFill="accent1" w:themeFillTint="66"/>
            <w:vAlign w:val="center"/>
          </w:tcPr>
          <w:p w14:paraId="17860ECA" w14:textId="77777777" w:rsidR="00CE6B0A" w:rsidRPr="006B24F8" w:rsidRDefault="00CE6B0A" w:rsidP="00F86678">
            <w:pPr>
              <w:jc w:val="both"/>
              <w:rPr>
                <w:b w:val="0"/>
                <w:color w:val="auto"/>
                <w:sz w:val="24"/>
                <w:szCs w:val="24"/>
              </w:rPr>
            </w:pPr>
            <w:r w:rsidRPr="006B24F8">
              <w:rPr>
                <w:color w:val="auto"/>
                <w:sz w:val="24"/>
                <w:szCs w:val="24"/>
              </w:rPr>
              <w:t>Insurance Requirements</w:t>
            </w:r>
          </w:p>
        </w:tc>
      </w:tr>
    </w:tbl>
    <w:p w14:paraId="555056E4" w14:textId="1ACF64A8" w:rsidR="00481AB9" w:rsidRDefault="00E965A8" w:rsidP="00CE6B0A">
      <w:pPr>
        <w:pStyle w:val="Heading1"/>
        <w:spacing w:before="0" w:after="0" w:line="240" w:lineRule="auto"/>
        <w:jc w:val="both"/>
        <w:rPr>
          <w:rFonts w:asciiTheme="minorHAnsi" w:hAnsiTheme="minorHAnsi" w:cstheme="minorHAnsi"/>
          <w:color w:val="012639" w:themeColor="accent1" w:themeShade="7F"/>
          <w:kern w:val="0"/>
          <w:sz w:val="24"/>
          <w:szCs w:val="24"/>
        </w:rPr>
      </w:pPr>
      <w:r>
        <w:rPr>
          <w:rFonts w:asciiTheme="minorHAnsi" w:hAnsiTheme="minorHAnsi" w:cstheme="minorHAnsi"/>
          <w:color w:val="012639" w:themeColor="accent1" w:themeShade="7F"/>
          <w:kern w:val="0"/>
          <w:sz w:val="24"/>
          <w:szCs w:val="24"/>
        </w:rPr>
        <w:t xml:space="preserve"> </w:t>
      </w:r>
    </w:p>
    <w:p w14:paraId="2FD90B0A" w14:textId="77777777" w:rsidR="00FE0C22" w:rsidRPr="00D054C0" w:rsidRDefault="00FE0C22" w:rsidP="00FE0C22">
      <w:pPr>
        <w:rPr>
          <w:rFonts w:cstheme="minorHAnsi"/>
          <w:sz w:val="24"/>
          <w:szCs w:val="24"/>
        </w:rPr>
      </w:pPr>
    </w:p>
    <w:p w14:paraId="0155802A" w14:textId="77777777" w:rsidR="000B6F93" w:rsidRPr="000B6F93" w:rsidRDefault="000B6F93" w:rsidP="000B6F93">
      <w:pPr>
        <w:pStyle w:val="Heading3"/>
        <w:keepNext w:val="0"/>
        <w:keepLines w:val="0"/>
        <w:widowControl w:val="0"/>
        <w:numPr>
          <w:ilvl w:val="0"/>
          <w:numId w:val="12"/>
        </w:numPr>
        <w:autoSpaceDE w:val="0"/>
        <w:autoSpaceDN w:val="0"/>
        <w:spacing w:before="27" w:line="240" w:lineRule="auto"/>
        <w:ind w:left="720" w:hanging="720"/>
        <w:jc w:val="both"/>
        <w:rPr>
          <w:rFonts w:asciiTheme="minorHAnsi" w:hAnsiTheme="minorHAnsi" w:cstheme="minorHAnsi"/>
        </w:rPr>
      </w:pPr>
      <w:r w:rsidRPr="000B6F93">
        <w:rPr>
          <w:rFonts w:asciiTheme="minorHAnsi" w:hAnsiTheme="minorHAnsi" w:cstheme="minorHAnsi"/>
        </w:rPr>
        <w:t xml:space="preserve">INSURANCE </w:t>
      </w:r>
    </w:p>
    <w:p w14:paraId="482270F2" w14:textId="77777777" w:rsidR="000B6F93" w:rsidRPr="000B6F93" w:rsidRDefault="000B6F93" w:rsidP="000B6F93">
      <w:pPr>
        <w:pStyle w:val="Heading3"/>
        <w:spacing w:before="27"/>
        <w:ind w:left="720"/>
        <w:jc w:val="both"/>
        <w:rPr>
          <w:rFonts w:asciiTheme="minorHAnsi" w:hAnsiTheme="minorHAnsi" w:cstheme="minorHAnsi"/>
        </w:rPr>
      </w:pPr>
    </w:p>
    <w:p w14:paraId="6C53DBC3" w14:textId="77777777" w:rsidR="000B6F93" w:rsidRPr="000B6F93" w:rsidRDefault="000B6F93" w:rsidP="000B6F93">
      <w:pPr>
        <w:pStyle w:val="BodyText"/>
        <w:ind w:left="720"/>
        <w:jc w:val="both"/>
        <w:rPr>
          <w:rFonts w:asciiTheme="minorHAnsi" w:hAnsiTheme="minorHAnsi" w:cstheme="minorHAnsi"/>
          <w:sz w:val="24"/>
          <w:szCs w:val="24"/>
        </w:rPr>
      </w:pPr>
      <w:r w:rsidRPr="000B6F93">
        <w:rPr>
          <w:rFonts w:asciiTheme="minorHAnsi" w:hAnsiTheme="minorHAnsi" w:cstheme="minorHAnsi"/>
          <w:sz w:val="24"/>
          <w:szCs w:val="24"/>
        </w:rPr>
        <w:t xml:space="preserve">The Supplier shall maintain, at Supplier’s sole expense, on a primary and non‐contributory basis, at all times during the life of the contract insurance coverages, limits, and endorsements described herein.  All insurance must be underwritten by insurers with an A.M. Best rating of A-: VI or better.  Upon award, the Supplier shall provide Certificate(s) of Insurance and amendatory endorsements to KCDC evidencing said insurance coverages. </w:t>
      </w:r>
      <w:r w:rsidRPr="000B6F93">
        <w:rPr>
          <w:rFonts w:asciiTheme="minorHAnsi" w:hAnsiTheme="minorHAnsi" w:cstheme="minorHAnsi"/>
          <w:b/>
          <w:sz w:val="24"/>
          <w:szCs w:val="24"/>
        </w:rPr>
        <w:t xml:space="preserve"> See paragraph “e” for exact naming of certificate holder and additional insureds (Owner Entities)</w:t>
      </w:r>
      <w:r w:rsidRPr="000B6F93">
        <w:rPr>
          <w:rFonts w:asciiTheme="minorHAnsi" w:hAnsiTheme="minorHAnsi" w:cstheme="minorHAnsi"/>
          <w:sz w:val="24"/>
          <w:szCs w:val="24"/>
        </w:rPr>
        <w:t>.</w:t>
      </w:r>
    </w:p>
    <w:p w14:paraId="6822CA10" w14:textId="77777777" w:rsidR="000B6F93" w:rsidRPr="000B6F93" w:rsidRDefault="000B6F93" w:rsidP="000B6F93">
      <w:pPr>
        <w:pStyle w:val="BodyText"/>
        <w:spacing w:before="11"/>
        <w:ind w:left="720"/>
        <w:jc w:val="both"/>
        <w:rPr>
          <w:rFonts w:asciiTheme="minorHAnsi" w:hAnsiTheme="minorHAnsi" w:cstheme="minorHAnsi"/>
          <w:sz w:val="24"/>
          <w:szCs w:val="24"/>
        </w:rPr>
      </w:pPr>
    </w:p>
    <w:p w14:paraId="19AEBC54" w14:textId="77777777" w:rsidR="000B6F93" w:rsidRPr="000B6F93" w:rsidRDefault="000B6F93" w:rsidP="000B6F93">
      <w:pPr>
        <w:pStyle w:val="BodyText"/>
        <w:ind w:left="720"/>
        <w:jc w:val="both"/>
        <w:rPr>
          <w:rFonts w:asciiTheme="minorHAnsi" w:hAnsiTheme="minorHAnsi" w:cstheme="minorHAnsi"/>
          <w:sz w:val="24"/>
          <w:szCs w:val="24"/>
        </w:rPr>
      </w:pPr>
      <w:r w:rsidRPr="000B6F93">
        <w:rPr>
          <w:rFonts w:asciiTheme="minorHAnsi" w:hAnsiTheme="minorHAnsi" w:cstheme="minorHAnsi"/>
          <w:sz w:val="24"/>
          <w:szCs w:val="24"/>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5F7BA74C" w14:textId="77777777" w:rsidR="000B6F93" w:rsidRPr="000B6F93" w:rsidRDefault="000B6F93" w:rsidP="000B6F93">
      <w:pPr>
        <w:pStyle w:val="BodyText"/>
        <w:ind w:left="990"/>
        <w:jc w:val="both"/>
        <w:rPr>
          <w:rFonts w:asciiTheme="minorHAnsi" w:hAnsiTheme="minorHAnsi" w:cstheme="minorHAnsi"/>
          <w:sz w:val="24"/>
          <w:szCs w:val="24"/>
        </w:rPr>
      </w:pPr>
    </w:p>
    <w:p w14:paraId="25CE0513" w14:textId="77777777" w:rsidR="000B6F93" w:rsidRPr="000B6F93" w:rsidRDefault="000B6F93" w:rsidP="000B6F93">
      <w:pPr>
        <w:ind w:left="720" w:hanging="540"/>
        <w:jc w:val="both"/>
        <w:rPr>
          <w:rFonts w:cstheme="minorHAnsi"/>
          <w:sz w:val="24"/>
          <w:szCs w:val="24"/>
        </w:rPr>
      </w:pPr>
      <w:r w:rsidRPr="000B6F93">
        <w:rPr>
          <w:rFonts w:cstheme="minorHAnsi"/>
          <w:sz w:val="24"/>
          <w:szCs w:val="24"/>
        </w:rPr>
        <w:t>a.</w:t>
      </w:r>
      <w:r w:rsidRPr="000B6F93">
        <w:rPr>
          <w:rFonts w:cstheme="minorHAnsi"/>
          <w:sz w:val="24"/>
          <w:szCs w:val="24"/>
        </w:rPr>
        <w:tab/>
        <w:t>Commercial General Liability Insurance: occurrence version general liability insurance including contractual liability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6BA5640B" w14:textId="77777777" w:rsidR="000B6F93" w:rsidRPr="000B6F93" w:rsidRDefault="000B6F93" w:rsidP="000B6F93">
      <w:pPr>
        <w:pStyle w:val="BodyText"/>
        <w:spacing w:before="11"/>
        <w:ind w:left="720"/>
        <w:jc w:val="both"/>
        <w:rPr>
          <w:rFonts w:asciiTheme="minorHAnsi" w:hAnsiTheme="minorHAnsi" w:cstheme="minorHAnsi"/>
          <w:sz w:val="24"/>
          <w:szCs w:val="24"/>
        </w:rPr>
      </w:pPr>
    </w:p>
    <w:p w14:paraId="42FBF866" w14:textId="77777777" w:rsidR="000B6F93" w:rsidRPr="000B6F93" w:rsidRDefault="000B6F93" w:rsidP="000B6F93">
      <w:pPr>
        <w:pStyle w:val="BodyText"/>
        <w:ind w:left="720"/>
        <w:jc w:val="both"/>
        <w:rPr>
          <w:rFonts w:asciiTheme="minorHAnsi" w:hAnsiTheme="minorHAnsi" w:cstheme="minorHAnsi"/>
          <w:sz w:val="24"/>
          <w:szCs w:val="24"/>
        </w:rPr>
      </w:pPr>
      <w:r w:rsidRPr="000B6F93">
        <w:rPr>
          <w:rFonts w:asciiTheme="minorHAnsi" w:hAnsiTheme="minorHAnsi" w:cstheme="minorHAnsi"/>
          <w:sz w:val="24"/>
          <w:szCs w:val="24"/>
        </w:rPr>
        <w:t xml:space="preserve">Such insurance shall contain or be endorsed to contain a provision that includes the </w:t>
      </w:r>
      <w:r w:rsidRPr="000B6F93">
        <w:rPr>
          <w:rFonts w:asciiTheme="minorHAnsi" w:hAnsiTheme="minorHAnsi" w:cstheme="minorHAnsi"/>
          <w:b/>
          <w:sz w:val="24"/>
          <w:szCs w:val="24"/>
        </w:rPr>
        <w:t>Owner Entities (paragraph “e”)</w:t>
      </w:r>
      <w:r w:rsidRPr="000B6F93">
        <w:rPr>
          <w:rFonts w:asciiTheme="minorHAnsi" w:hAnsiTheme="minorHAnsi" w:cstheme="minorHAnsi"/>
          <w:sz w:val="24"/>
          <w:szCs w:val="24"/>
        </w:rPr>
        <w:t xml:space="preserve">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57754B60" w14:textId="77777777" w:rsidR="000B6F93" w:rsidRPr="000B6F93" w:rsidRDefault="000B6F93" w:rsidP="000B6F93">
      <w:pPr>
        <w:pStyle w:val="BodyText"/>
        <w:ind w:left="720" w:right="104"/>
        <w:jc w:val="both"/>
        <w:rPr>
          <w:rFonts w:asciiTheme="minorHAnsi" w:hAnsiTheme="minorHAnsi" w:cstheme="minorHAnsi"/>
          <w:sz w:val="24"/>
          <w:szCs w:val="24"/>
        </w:rPr>
      </w:pPr>
    </w:p>
    <w:p w14:paraId="49D99869" w14:textId="77777777" w:rsidR="000B6F93" w:rsidRPr="000B6F93" w:rsidRDefault="000B6F93" w:rsidP="000B6F93">
      <w:pPr>
        <w:ind w:left="720" w:right="107" w:hanging="540"/>
        <w:jc w:val="both"/>
        <w:rPr>
          <w:rFonts w:cstheme="minorHAnsi"/>
          <w:sz w:val="24"/>
          <w:szCs w:val="24"/>
        </w:rPr>
      </w:pPr>
      <w:r w:rsidRPr="000B6F93">
        <w:rPr>
          <w:rFonts w:cstheme="minorHAnsi"/>
          <w:sz w:val="24"/>
          <w:szCs w:val="24"/>
        </w:rPr>
        <w:t>b.</w:t>
      </w:r>
      <w:r w:rsidRPr="000B6F93">
        <w:rPr>
          <w:rFonts w:cstheme="minorHAnsi"/>
          <w:sz w:val="24"/>
          <w:szCs w:val="24"/>
        </w:rPr>
        <w:tab/>
        <w:t>Commercial Automobile Liability Insurance: in an amount not less than $1,000,000 (combined single limit) for all owned, hired, and non-owned vehicles utilized by Supplier in connection with the Project. Coverage is to include coverage for loading and unloading</w:t>
      </w:r>
      <w:r w:rsidRPr="000B6F93">
        <w:rPr>
          <w:rFonts w:cstheme="minorHAnsi"/>
          <w:spacing w:val="-18"/>
          <w:sz w:val="24"/>
          <w:szCs w:val="24"/>
        </w:rPr>
        <w:t xml:space="preserve"> </w:t>
      </w:r>
      <w:r w:rsidRPr="000B6F93">
        <w:rPr>
          <w:rFonts w:cstheme="minorHAnsi"/>
          <w:sz w:val="24"/>
          <w:szCs w:val="24"/>
        </w:rPr>
        <w:t>hazards.</w:t>
      </w:r>
    </w:p>
    <w:p w14:paraId="3BB8DB9F" w14:textId="77777777" w:rsidR="000B6F93" w:rsidRPr="000B6F93" w:rsidRDefault="000B6F93" w:rsidP="000B6F93">
      <w:pPr>
        <w:ind w:left="720" w:right="107"/>
        <w:jc w:val="both"/>
        <w:rPr>
          <w:rFonts w:cstheme="minorHAnsi"/>
          <w:sz w:val="24"/>
          <w:szCs w:val="24"/>
        </w:rPr>
      </w:pPr>
    </w:p>
    <w:p w14:paraId="3DCE36AF" w14:textId="77777777" w:rsidR="000B6F93" w:rsidRPr="000B6F93" w:rsidRDefault="000B6F93" w:rsidP="000B6F93">
      <w:pPr>
        <w:ind w:left="720" w:right="107"/>
        <w:jc w:val="both"/>
        <w:rPr>
          <w:rFonts w:cstheme="minorHAnsi"/>
          <w:sz w:val="24"/>
          <w:szCs w:val="24"/>
        </w:rPr>
      </w:pPr>
      <w:r w:rsidRPr="000B6F93">
        <w:rPr>
          <w:rFonts w:cstheme="minorHAnsi"/>
          <w:sz w:val="24"/>
          <w:szCs w:val="24"/>
        </w:rPr>
        <w:t>Such insurance shall contain or be endorsed to contain a provision that includes the Owner Entities (paragraph “e”) as additional insureds.</w:t>
      </w:r>
    </w:p>
    <w:p w14:paraId="2B149BD6" w14:textId="77777777" w:rsidR="000B6F93" w:rsidRPr="000B6F93" w:rsidRDefault="000B6F93" w:rsidP="000B6F93">
      <w:pPr>
        <w:pStyle w:val="BodyText"/>
        <w:spacing w:before="11"/>
        <w:ind w:left="720"/>
        <w:jc w:val="both"/>
        <w:rPr>
          <w:rFonts w:asciiTheme="minorHAnsi" w:hAnsiTheme="minorHAnsi" w:cstheme="minorHAnsi"/>
          <w:b/>
          <w:sz w:val="24"/>
          <w:szCs w:val="24"/>
        </w:rPr>
      </w:pPr>
    </w:p>
    <w:p w14:paraId="50AB266D" w14:textId="77777777" w:rsidR="000B6F93" w:rsidRPr="000B6F93" w:rsidRDefault="000B6F93" w:rsidP="000B6F93">
      <w:pPr>
        <w:pStyle w:val="ListParagraph"/>
        <w:ind w:right="105" w:hanging="540"/>
        <w:jc w:val="both"/>
        <w:rPr>
          <w:sz w:val="24"/>
          <w:szCs w:val="24"/>
        </w:rPr>
      </w:pPr>
      <w:r w:rsidRPr="000B6F93">
        <w:rPr>
          <w:rFonts w:cstheme="minorHAnsi"/>
          <w:sz w:val="24"/>
          <w:szCs w:val="24"/>
        </w:rPr>
        <w:t>c.</w:t>
      </w:r>
      <w:r w:rsidRPr="000B6F93">
        <w:rPr>
          <w:rFonts w:cstheme="minorHAnsi"/>
          <w:sz w:val="24"/>
          <w:szCs w:val="24"/>
        </w:rPr>
        <w:tab/>
        <w:t>Workers’ Compensation Insurance and Employers Liability Insurance: Workers’ Compensation Insurance with statutory limits as required by the State of Tennessee or other applicable</w:t>
      </w:r>
      <w:r w:rsidRPr="000B6F93">
        <w:rPr>
          <w:rFonts w:cstheme="minorHAnsi"/>
          <w:spacing w:val="-24"/>
          <w:sz w:val="24"/>
          <w:szCs w:val="24"/>
        </w:rPr>
        <w:t xml:space="preserve"> </w:t>
      </w:r>
      <w:r w:rsidRPr="000B6F93">
        <w:rPr>
          <w:rFonts w:cstheme="minorHAnsi"/>
          <w:sz w:val="24"/>
          <w:szCs w:val="24"/>
        </w:rPr>
        <w:t>laws.</w:t>
      </w:r>
    </w:p>
    <w:p w14:paraId="50EDFA97" w14:textId="77777777" w:rsidR="000B6F93" w:rsidRPr="000B6F93" w:rsidRDefault="000B6F93" w:rsidP="000B6F93">
      <w:pPr>
        <w:pStyle w:val="ListParagraph"/>
        <w:spacing w:before="11"/>
        <w:ind w:hanging="540"/>
        <w:jc w:val="both"/>
        <w:rPr>
          <w:rFonts w:cstheme="minorHAnsi"/>
          <w:b w:val="0"/>
          <w:sz w:val="24"/>
          <w:szCs w:val="24"/>
        </w:rPr>
      </w:pPr>
    </w:p>
    <w:p w14:paraId="54B34846" w14:textId="77777777" w:rsidR="000B6F93" w:rsidRPr="000B6F93" w:rsidRDefault="000B6F93" w:rsidP="000B6F93">
      <w:pPr>
        <w:pStyle w:val="ListParagraph"/>
        <w:spacing w:before="11"/>
        <w:ind w:hanging="540"/>
        <w:jc w:val="both"/>
        <w:rPr>
          <w:rFonts w:cstheme="minorHAnsi"/>
          <w:b w:val="0"/>
          <w:sz w:val="24"/>
          <w:szCs w:val="24"/>
        </w:rPr>
      </w:pPr>
      <w:r w:rsidRPr="000B6F93">
        <w:rPr>
          <w:rFonts w:cstheme="minorHAnsi"/>
          <w:sz w:val="24"/>
          <w:szCs w:val="24"/>
        </w:rPr>
        <w:t>d.</w:t>
      </w:r>
      <w:r w:rsidRPr="000B6F93">
        <w:rPr>
          <w:rFonts w:cstheme="minorHAnsi"/>
          <w:sz w:val="24"/>
          <w:szCs w:val="24"/>
        </w:rPr>
        <w:tab/>
        <w:t xml:space="preserve">Other Insurance Requirements:   </w:t>
      </w:r>
    </w:p>
    <w:p w14:paraId="7CE881F6" w14:textId="77777777" w:rsidR="000B6F93" w:rsidRPr="000B6F93" w:rsidRDefault="000B6F93" w:rsidP="000B6F93">
      <w:pPr>
        <w:pStyle w:val="ListParagraph"/>
        <w:spacing w:before="11"/>
        <w:ind w:hanging="540"/>
        <w:jc w:val="both"/>
        <w:rPr>
          <w:rFonts w:cstheme="minorHAnsi"/>
          <w:b w:val="0"/>
          <w:sz w:val="24"/>
          <w:szCs w:val="24"/>
        </w:rPr>
      </w:pPr>
    </w:p>
    <w:p w14:paraId="7ECEC714" w14:textId="77777777" w:rsidR="000B6F93" w:rsidRPr="000B6F93" w:rsidRDefault="000B6F93" w:rsidP="000B6F93">
      <w:pPr>
        <w:pStyle w:val="ListParagraph"/>
        <w:widowControl w:val="0"/>
        <w:numPr>
          <w:ilvl w:val="0"/>
          <w:numId w:val="11"/>
        </w:numPr>
        <w:autoSpaceDE w:val="0"/>
        <w:autoSpaceDN w:val="0"/>
        <w:spacing w:line="240" w:lineRule="auto"/>
        <w:ind w:left="1080" w:right="105" w:hanging="360"/>
        <w:contextualSpacing w:val="0"/>
        <w:jc w:val="both"/>
        <w:rPr>
          <w:rFonts w:cstheme="minorHAnsi"/>
          <w:sz w:val="24"/>
          <w:szCs w:val="24"/>
        </w:rPr>
      </w:pPr>
      <w:r w:rsidRPr="000B6F93">
        <w:rPr>
          <w:rFonts w:cstheme="minorHAnsi"/>
          <w:sz w:val="24"/>
          <w:szCs w:val="24"/>
        </w:rPr>
        <w:t xml:space="preserve">Upon award, Supplier shall furnish KCDC with original Certificate(s) of Insurance and amendatory endorsements effecting coverage required by this section. </w:t>
      </w:r>
    </w:p>
    <w:p w14:paraId="5DB84F43" w14:textId="77777777" w:rsidR="000B6F93" w:rsidRPr="000B6F93" w:rsidRDefault="000B6F93" w:rsidP="000B6F93">
      <w:pPr>
        <w:pStyle w:val="BodyText"/>
        <w:jc w:val="both"/>
        <w:rPr>
          <w:rFonts w:asciiTheme="minorHAnsi" w:hAnsiTheme="minorHAnsi" w:cstheme="minorHAnsi"/>
          <w:sz w:val="24"/>
          <w:szCs w:val="24"/>
        </w:rPr>
      </w:pPr>
    </w:p>
    <w:p w14:paraId="02C5A711" w14:textId="77777777" w:rsidR="000B6F93" w:rsidRPr="000B6F93" w:rsidRDefault="000B6F93" w:rsidP="000B6F93">
      <w:pPr>
        <w:pStyle w:val="ListParagraph"/>
        <w:widowControl w:val="0"/>
        <w:numPr>
          <w:ilvl w:val="0"/>
          <w:numId w:val="11"/>
        </w:numPr>
        <w:autoSpaceDE w:val="0"/>
        <w:autoSpaceDN w:val="0"/>
        <w:spacing w:line="240" w:lineRule="auto"/>
        <w:ind w:left="1080" w:right="105" w:hanging="360"/>
        <w:contextualSpacing w:val="0"/>
        <w:jc w:val="both"/>
        <w:rPr>
          <w:rFonts w:cstheme="minorHAnsi"/>
          <w:sz w:val="24"/>
          <w:szCs w:val="24"/>
        </w:rPr>
      </w:pPr>
      <w:r w:rsidRPr="000B6F93">
        <w:rPr>
          <w:rFonts w:cstheme="minorHAnsi"/>
          <w:sz w:val="24"/>
          <w:szCs w:val="24"/>
        </w:rPr>
        <w:t>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0B6F93">
        <w:rPr>
          <w:rFonts w:cstheme="minorHAnsi"/>
          <w:spacing w:val="-19"/>
          <w:sz w:val="24"/>
          <w:szCs w:val="24"/>
        </w:rPr>
        <w:t xml:space="preserve"> </w:t>
      </w:r>
      <w:r w:rsidRPr="000B6F93">
        <w:rPr>
          <w:rFonts w:cstheme="minorHAnsi"/>
          <w:sz w:val="24"/>
          <w:szCs w:val="24"/>
        </w:rPr>
        <w:t>basis.</w:t>
      </w:r>
    </w:p>
    <w:p w14:paraId="73A6F5F6" w14:textId="77777777" w:rsidR="000B6F93" w:rsidRPr="000B6F93" w:rsidRDefault="000B6F93" w:rsidP="000B6F93">
      <w:pPr>
        <w:pStyle w:val="BodyText"/>
        <w:ind w:left="1403" w:right="7094"/>
        <w:rPr>
          <w:rFonts w:asciiTheme="minorHAnsi" w:hAnsiTheme="minorHAnsi" w:cstheme="minorHAnsi"/>
          <w:sz w:val="24"/>
          <w:szCs w:val="24"/>
        </w:rPr>
      </w:pPr>
    </w:p>
    <w:p w14:paraId="6736E6D0" w14:textId="77777777" w:rsidR="000B6F93" w:rsidRPr="000B6F93" w:rsidRDefault="000B6F93" w:rsidP="000B6F93">
      <w:pPr>
        <w:pStyle w:val="ListParagraph"/>
        <w:widowControl w:val="0"/>
        <w:numPr>
          <w:ilvl w:val="0"/>
          <w:numId w:val="11"/>
        </w:numPr>
        <w:autoSpaceDE w:val="0"/>
        <w:autoSpaceDN w:val="0"/>
        <w:spacing w:line="240" w:lineRule="auto"/>
        <w:ind w:left="1080" w:right="105" w:hanging="360"/>
        <w:contextualSpacing w:val="0"/>
        <w:jc w:val="both"/>
        <w:rPr>
          <w:rFonts w:cstheme="minorHAnsi"/>
          <w:sz w:val="24"/>
          <w:szCs w:val="24"/>
        </w:rPr>
      </w:pPr>
      <w:r w:rsidRPr="000B6F93">
        <w:rPr>
          <w:rFonts w:cstheme="minorHAnsi"/>
          <w:sz w:val="24"/>
          <w:szCs w:val="24"/>
        </w:rPr>
        <w:t>A minimum 30‐day cancellation notice for all insurances (by endorsement if necessary) is required.</w:t>
      </w:r>
    </w:p>
    <w:p w14:paraId="4041A17D" w14:textId="77777777" w:rsidR="000B6F93" w:rsidRPr="000B6F93" w:rsidRDefault="000B6F93" w:rsidP="000B6F93">
      <w:pPr>
        <w:pStyle w:val="BodyText"/>
        <w:spacing w:before="11"/>
        <w:rPr>
          <w:rFonts w:asciiTheme="minorHAnsi" w:hAnsiTheme="minorHAnsi" w:cstheme="minorHAnsi"/>
          <w:sz w:val="24"/>
          <w:szCs w:val="24"/>
        </w:rPr>
      </w:pPr>
    </w:p>
    <w:p w14:paraId="30DD0FC7" w14:textId="77777777" w:rsidR="000B6F93" w:rsidRPr="000B6F93" w:rsidRDefault="000B6F93" w:rsidP="000B6F93">
      <w:pPr>
        <w:pStyle w:val="ListParagraph"/>
        <w:widowControl w:val="0"/>
        <w:numPr>
          <w:ilvl w:val="0"/>
          <w:numId w:val="11"/>
        </w:numPr>
        <w:autoSpaceDE w:val="0"/>
        <w:autoSpaceDN w:val="0"/>
        <w:spacing w:line="240" w:lineRule="auto"/>
        <w:ind w:left="1080" w:right="106" w:hanging="360"/>
        <w:contextualSpacing w:val="0"/>
        <w:jc w:val="both"/>
        <w:rPr>
          <w:rFonts w:cstheme="minorHAnsi"/>
          <w:sz w:val="24"/>
          <w:szCs w:val="24"/>
        </w:rPr>
      </w:pPr>
      <w:r w:rsidRPr="000B6F93">
        <w:rPr>
          <w:rFonts w:cstheme="minorHAnsi"/>
          <w:sz w:val="24"/>
          <w:szCs w:val="24"/>
        </w:rPr>
        <w:t>Replace certificates, policies, and endorsements for any such insurance expiring prior to completion of</w:t>
      </w:r>
      <w:r w:rsidRPr="000B6F93">
        <w:rPr>
          <w:rFonts w:cstheme="minorHAnsi"/>
          <w:spacing w:val="-3"/>
          <w:sz w:val="24"/>
          <w:szCs w:val="24"/>
        </w:rPr>
        <w:t xml:space="preserve"> </w:t>
      </w:r>
      <w:r w:rsidRPr="000B6F93">
        <w:rPr>
          <w:rFonts w:cstheme="minorHAnsi"/>
          <w:sz w:val="24"/>
          <w:szCs w:val="24"/>
        </w:rPr>
        <w:t>services.</w:t>
      </w:r>
    </w:p>
    <w:p w14:paraId="2BB31731" w14:textId="77777777" w:rsidR="000B6F93" w:rsidRPr="000B6F93" w:rsidRDefault="000B6F93" w:rsidP="000B6F93">
      <w:pPr>
        <w:pStyle w:val="BodyText"/>
        <w:spacing w:before="11"/>
        <w:ind w:left="1080" w:hanging="360"/>
        <w:rPr>
          <w:rFonts w:asciiTheme="minorHAnsi" w:hAnsiTheme="minorHAnsi" w:cstheme="minorHAnsi"/>
          <w:sz w:val="24"/>
          <w:szCs w:val="24"/>
        </w:rPr>
      </w:pPr>
    </w:p>
    <w:p w14:paraId="108D7ABC" w14:textId="77777777" w:rsidR="000B6F93" w:rsidRPr="000B6F93" w:rsidRDefault="000B6F93" w:rsidP="000B6F93">
      <w:pPr>
        <w:pStyle w:val="ListParagraph"/>
        <w:widowControl w:val="0"/>
        <w:numPr>
          <w:ilvl w:val="0"/>
          <w:numId w:val="11"/>
        </w:numPr>
        <w:tabs>
          <w:tab w:val="left" w:pos="1404"/>
        </w:tabs>
        <w:autoSpaceDE w:val="0"/>
        <w:autoSpaceDN w:val="0"/>
        <w:spacing w:line="240" w:lineRule="auto"/>
        <w:ind w:left="1080" w:right="105" w:hanging="360"/>
        <w:contextualSpacing w:val="0"/>
        <w:jc w:val="both"/>
        <w:rPr>
          <w:rFonts w:cstheme="minorHAnsi"/>
          <w:sz w:val="24"/>
          <w:szCs w:val="24"/>
        </w:rPr>
      </w:pPr>
      <w:r w:rsidRPr="000B6F93">
        <w:rPr>
          <w:rFonts w:cstheme="minorHAnsi"/>
          <w:sz w:val="24"/>
          <w:szCs w:val="24"/>
        </w:rPr>
        <w:t>Maintain such insurance from the time services commence until services are completed or through such extended discovery/reporting/tail period as required. Failure to maintain or renew coverage or to provide evidence of renewal may be treated by KCDC as a material breach of</w:t>
      </w:r>
      <w:r w:rsidRPr="000B6F93">
        <w:rPr>
          <w:rFonts w:cstheme="minorHAnsi"/>
          <w:spacing w:val="-11"/>
          <w:sz w:val="24"/>
          <w:szCs w:val="24"/>
        </w:rPr>
        <w:t xml:space="preserve"> </w:t>
      </w:r>
      <w:r w:rsidRPr="000B6F93">
        <w:rPr>
          <w:rFonts w:cstheme="minorHAnsi"/>
          <w:sz w:val="24"/>
          <w:szCs w:val="24"/>
        </w:rPr>
        <w:t>contract.</w:t>
      </w:r>
    </w:p>
    <w:p w14:paraId="1EAA4029" w14:textId="77777777" w:rsidR="000B6F93" w:rsidRPr="000B6F93" w:rsidRDefault="000B6F93" w:rsidP="000B6F93">
      <w:pPr>
        <w:pStyle w:val="BodyText"/>
        <w:spacing w:before="11"/>
        <w:rPr>
          <w:rFonts w:asciiTheme="minorHAnsi" w:hAnsiTheme="minorHAnsi" w:cstheme="minorHAnsi"/>
          <w:sz w:val="24"/>
          <w:szCs w:val="24"/>
        </w:rPr>
      </w:pPr>
    </w:p>
    <w:p w14:paraId="046C31C6" w14:textId="77777777" w:rsidR="000B6F93" w:rsidRPr="000B6F93" w:rsidRDefault="000B6F93" w:rsidP="000B6F93">
      <w:pPr>
        <w:pStyle w:val="ListParagraph"/>
        <w:widowControl w:val="0"/>
        <w:numPr>
          <w:ilvl w:val="0"/>
          <w:numId w:val="11"/>
        </w:numPr>
        <w:autoSpaceDE w:val="0"/>
        <w:autoSpaceDN w:val="0"/>
        <w:spacing w:line="240" w:lineRule="auto"/>
        <w:ind w:left="1080" w:right="106" w:hanging="360"/>
        <w:contextualSpacing w:val="0"/>
        <w:jc w:val="both"/>
        <w:rPr>
          <w:rFonts w:cstheme="minorHAnsi"/>
          <w:sz w:val="24"/>
          <w:szCs w:val="24"/>
        </w:rPr>
      </w:pPr>
      <w:r w:rsidRPr="000B6F93">
        <w:rPr>
          <w:rFonts w:cstheme="minorHAnsi"/>
          <w:sz w:val="24"/>
          <w:szCs w:val="24"/>
        </w:rPr>
        <w:t>Any deductibles and/or self‐insured retentions greater than $50,000 must be disclosed to and approved by KCDC prior to the commencement of services. Use of large deductibles and/or self‐insured retentions will require proof of financial ability as determined by</w:t>
      </w:r>
      <w:r w:rsidRPr="000B6F93">
        <w:rPr>
          <w:rFonts w:cstheme="minorHAnsi"/>
          <w:spacing w:val="-33"/>
          <w:sz w:val="24"/>
          <w:szCs w:val="24"/>
        </w:rPr>
        <w:t xml:space="preserve"> </w:t>
      </w:r>
      <w:r w:rsidRPr="000B6F93">
        <w:rPr>
          <w:rFonts w:cstheme="minorHAnsi"/>
          <w:sz w:val="24"/>
          <w:szCs w:val="24"/>
        </w:rPr>
        <w:t>KCDC.</w:t>
      </w:r>
    </w:p>
    <w:p w14:paraId="45BE3A58" w14:textId="77777777" w:rsidR="000B6F93" w:rsidRPr="000B6F93" w:rsidRDefault="000B6F93" w:rsidP="000B6F93">
      <w:pPr>
        <w:pStyle w:val="BodyText"/>
        <w:jc w:val="both"/>
        <w:rPr>
          <w:rFonts w:asciiTheme="minorHAnsi" w:hAnsiTheme="minorHAnsi" w:cstheme="minorHAnsi"/>
          <w:sz w:val="24"/>
          <w:szCs w:val="24"/>
        </w:rPr>
      </w:pPr>
    </w:p>
    <w:p w14:paraId="2DD10B66" w14:textId="77777777" w:rsidR="000B6F93" w:rsidRPr="000B6F93" w:rsidRDefault="000B6F93" w:rsidP="000B6F93">
      <w:pPr>
        <w:pStyle w:val="ListParagraph"/>
        <w:widowControl w:val="0"/>
        <w:numPr>
          <w:ilvl w:val="0"/>
          <w:numId w:val="11"/>
        </w:numPr>
        <w:autoSpaceDE w:val="0"/>
        <w:autoSpaceDN w:val="0"/>
        <w:spacing w:line="240" w:lineRule="auto"/>
        <w:ind w:left="1080" w:hanging="360"/>
        <w:contextualSpacing w:val="0"/>
        <w:jc w:val="both"/>
        <w:rPr>
          <w:rFonts w:cstheme="minorHAnsi"/>
          <w:sz w:val="24"/>
          <w:szCs w:val="24"/>
        </w:rPr>
      </w:pPr>
      <w:r w:rsidRPr="000B6F93">
        <w:rPr>
          <w:rFonts w:cstheme="minorHAnsi"/>
          <w:sz w:val="24"/>
          <w:szCs w:val="24"/>
        </w:rPr>
        <w:t>All policies must be written on an occurrence</w:t>
      </w:r>
      <w:r w:rsidRPr="000B6F93">
        <w:rPr>
          <w:rFonts w:cstheme="minorHAnsi"/>
          <w:spacing w:val="-19"/>
          <w:sz w:val="24"/>
          <w:szCs w:val="24"/>
        </w:rPr>
        <w:t xml:space="preserve"> </w:t>
      </w:r>
      <w:r w:rsidRPr="000B6F93">
        <w:rPr>
          <w:rFonts w:cstheme="minorHAnsi"/>
          <w:sz w:val="24"/>
          <w:szCs w:val="24"/>
        </w:rPr>
        <w:t>basis with the exception of Errors and Omissions Liability (E &amp; O) / Professional Liability and Pollution Liability which may be claims made coverage.</w:t>
      </w:r>
    </w:p>
    <w:p w14:paraId="47AF2231" w14:textId="77777777" w:rsidR="000B6F93" w:rsidRPr="000B6F93" w:rsidRDefault="000B6F93" w:rsidP="000B6F93">
      <w:pPr>
        <w:jc w:val="both"/>
        <w:rPr>
          <w:rFonts w:cstheme="minorHAnsi"/>
          <w:sz w:val="24"/>
          <w:szCs w:val="24"/>
        </w:rPr>
      </w:pPr>
    </w:p>
    <w:p w14:paraId="24BF9F59" w14:textId="77777777" w:rsidR="000B6F93" w:rsidRPr="000B6F93" w:rsidRDefault="000B6F93" w:rsidP="000B6F93">
      <w:pPr>
        <w:ind w:left="1080" w:hanging="360"/>
        <w:jc w:val="both"/>
        <w:rPr>
          <w:rFonts w:cstheme="minorHAnsi"/>
          <w:sz w:val="24"/>
          <w:szCs w:val="24"/>
        </w:rPr>
      </w:pPr>
      <w:r w:rsidRPr="000B6F93">
        <w:rPr>
          <w:rFonts w:cstheme="minorHAnsi"/>
          <w:sz w:val="24"/>
          <w:szCs w:val="24"/>
        </w:rPr>
        <w:t>8.</w:t>
      </w:r>
      <w:r w:rsidRPr="000B6F93">
        <w:rPr>
          <w:rFonts w:cstheme="minorHAnsi"/>
          <w:sz w:val="24"/>
          <w:szCs w:val="24"/>
        </w:rPr>
        <w:tab/>
        <w:t>Require all subcontractors to maintain during the term of the resulting contract commercial general liability insurance, automobile liability insurance, and workers’ compensation/</w:t>
      </w:r>
      <w:proofErr w:type="gramStart"/>
      <w:r w:rsidRPr="000B6F93">
        <w:rPr>
          <w:rFonts w:cstheme="minorHAnsi"/>
          <w:sz w:val="24"/>
          <w:szCs w:val="24"/>
        </w:rPr>
        <w:t>employers</w:t>
      </w:r>
      <w:proofErr w:type="gramEnd"/>
      <w:r w:rsidRPr="000B6F93">
        <w:rPr>
          <w:rFonts w:cstheme="minorHAnsi"/>
          <w:sz w:val="24"/>
          <w:szCs w:val="24"/>
        </w:rPr>
        <w:t xml:space="preserve"> liability insurance (unless subcontractor’s employees are </w:t>
      </w:r>
      <w:r w:rsidRPr="000B6F93">
        <w:rPr>
          <w:rFonts w:cstheme="minorHAnsi"/>
          <w:sz w:val="24"/>
          <w:szCs w:val="24"/>
        </w:rPr>
        <w:lastRenderedPageBreak/>
        <w:t>covered by contractor’s insurance) in the same manor and limits as specified for the Supplier.</w:t>
      </w:r>
    </w:p>
    <w:p w14:paraId="6650E23C" w14:textId="77777777" w:rsidR="000B6F93" w:rsidRPr="000B6F93" w:rsidRDefault="000B6F93" w:rsidP="000B6F93">
      <w:pPr>
        <w:jc w:val="both"/>
        <w:rPr>
          <w:rFonts w:cstheme="minorHAnsi"/>
          <w:sz w:val="24"/>
          <w:szCs w:val="24"/>
        </w:rPr>
      </w:pPr>
    </w:p>
    <w:p w14:paraId="48040DE2" w14:textId="77777777" w:rsidR="000B6F93" w:rsidRPr="000B6F93" w:rsidRDefault="000B6F93" w:rsidP="000B6F93">
      <w:pPr>
        <w:pStyle w:val="BodyText"/>
        <w:ind w:left="720" w:hanging="540"/>
        <w:jc w:val="both"/>
        <w:rPr>
          <w:rFonts w:asciiTheme="minorHAnsi" w:hAnsiTheme="minorHAnsi" w:cstheme="minorHAnsi"/>
          <w:b/>
          <w:sz w:val="24"/>
          <w:szCs w:val="24"/>
        </w:rPr>
      </w:pPr>
      <w:r w:rsidRPr="000B6F93">
        <w:rPr>
          <w:rFonts w:asciiTheme="minorHAnsi" w:hAnsiTheme="minorHAnsi" w:cstheme="minorHAnsi"/>
          <w:b/>
          <w:sz w:val="24"/>
          <w:szCs w:val="24"/>
        </w:rPr>
        <w:t>e.</w:t>
      </w:r>
      <w:r w:rsidRPr="000B6F93">
        <w:rPr>
          <w:rFonts w:asciiTheme="minorHAnsi" w:hAnsiTheme="minorHAnsi" w:cstheme="minorHAnsi"/>
          <w:b/>
          <w:sz w:val="24"/>
          <w:szCs w:val="24"/>
        </w:rPr>
        <w:tab/>
        <w:t>Certificate Holder and Additional Insureds:</w:t>
      </w:r>
    </w:p>
    <w:p w14:paraId="5E957B21" w14:textId="77777777" w:rsidR="000B6F93" w:rsidRPr="000B6F93" w:rsidRDefault="000B6F93" w:rsidP="000B6F93">
      <w:pPr>
        <w:pStyle w:val="BodyText"/>
        <w:ind w:left="720"/>
        <w:jc w:val="both"/>
        <w:rPr>
          <w:rFonts w:asciiTheme="minorHAnsi" w:hAnsiTheme="minorHAnsi" w:cstheme="minorHAnsi"/>
          <w:sz w:val="24"/>
          <w:szCs w:val="24"/>
        </w:rPr>
      </w:pPr>
    </w:p>
    <w:p w14:paraId="27A18DA3" w14:textId="77777777" w:rsidR="000B6F93" w:rsidRPr="000B6F93" w:rsidRDefault="000B6F93" w:rsidP="000B6F93">
      <w:pPr>
        <w:pStyle w:val="BodyText"/>
        <w:ind w:left="720"/>
        <w:jc w:val="both"/>
        <w:rPr>
          <w:rFonts w:asciiTheme="minorHAnsi" w:hAnsiTheme="minorHAnsi" w:cstheme="minorHAnsi"/>
          <w:sz w:val="24"/>
          <w:szCs w:val="24"/>
        </w:rPr>
      </w:pPr>
      <w:r w:rsidRPr="000B6F93">
        <w:rPr>
          <w:rFonts w:asciiTheme="minorHAnsi" w:hAnsiTheme="minorHAnsi" w:cstheme="minorHAnsi"/>
          <w:sz w:val="24"/>
          <w:szCs w:val="24"/>
        </w:rPr>
        <w:t xml:space="preserve">The </w:t>
      </w:r>
      <w:r w:rsidRPr="000B6F93">
        <w:rPr>
          <w:rFonts w:asciiTheme="minorHAnsi" w:hAnsiTheme="minorHAnsi" w:cstheme="minorHAnsi"/>
          <w:b/>
          <w:sz w:val="24"/>
          <w:szCs w:val="24"/>
        </w:rPr>
        <w:t>Certificate Holder</w:t>
      </w:r>
      <w:r w:rsidRPr="000B6F93">
        <w:rPr>
          <w:rFonts w:asciiTheme="minorHAnsi" w:hAnsiTheme="minorHAnsi" w:cstheme="minorHAnsi"/>
          <w:sz w:val="24"/>
          <w:szCs w:val="24"/>
        </w:rPr>
        <w:t xml:space="preserve"> shall be:  </w:t>
      </w:r>
      <w:r w:rsidRPr="000B6F93">
        <w:rPr>
          <w:rFonts w:asciiTheme="minorHAnsi" w:hAnsiTheme="minorHAnsi" w:cstheme="minorHAnsi"/>
          <w:sz w:val="24"/>
          <w:szCs w:val="24"/>
        </w:rPr>
        <w:tab/>
        <w:t>KCDC</w:t>
      </w:r>
    </w:p>
    <w:p w14:paraId="7BC36839" w14:textId="77777777" w:rsidR="000B6F93" w:rsidRPr="000B6F93" w:rsidRDefault="000B6F93" w:rsidP="000B6F93">
      <w:pPr>
        <w:pStyle w:val="BodyText"/>
        <w:tabs>
          <w:tab w:val="left" w:pos="3600"/>
          <w:tab w:val="left" w:pos="10080"/>
        </w:tabs>
        <w:ind w:left="1080" w:hanging="1080"/>
        <w:jc w:val="both"/>
        <w:rPr>
          <w:rFonts w:asciiTheme="minorHAnsi" w:hAnsiTheme="minorHAnsi" w:cstheme="minorHAnsi"/>
          <w:sz w:val="24"/>
          <w:szCs w:val="24"/>
        </w:rPr>
      </w:pPr>
      <w:r w:rsidRPr="000B6F93">
        <w:rPr>
          <w:rFonts w:asciiTheme="minorHAnsi" w:hAnsiTheme="minorHAnsi" w:cstheme="minorHAnsi"/>
          <w:sz w:val="24"/>
          <w:szCs w:val="24"/>
        </w:rPr>
        <w:tab/>
      </w:r>
      <w:r w:rsidRPr="000B6F93">
        <w:rPr>
          <w:rFonts w:asciiTheme="minorHAnsi" w:hAnsiTheme="minorHAnsi" w:cstheme="minorHAnsi"/>
          <w:sz w:val="24"/>
          <w:szCs w:val="24"/>
        </w:rPr>
        <w:tab/>
        <w:t xml:space="preserve">901 N Broadway </w:t>
      </w:r>
    </w:p>
    <w:p w14:paraId="128253E3" w14:textId="77777777" w:rsidR="000B6F93" w:rsidRPr="000B6F93" w:rsidRDefault="000B6F93" w:rsidP="000B6F93">
      <w:pPr>
        <w:pStyle w:val="BodyText"/>
        <w:tabs>
          <w:tab w:val="left" w:pos="3600"/>
        </w:tabs>
        <w:ind w:left="1080"/>
        <w:jc w:val="both"/>
        <w:rPr>
          <w:rFonts w:asciiTheme="minorHAnsi" w:hAnsiTheme="minorHAnsi" w:cstheme="minorHAnsi"/>
          <w:sz w:val="24"/>
          <w:szCs w:val="24"/>
        </w:rPr>
      </w:pPr>
      <w:r w:rsidRPr="000B6F93">
        <w:rPr>
          <w:rFonts w:asciiTheme="minorHAnsi" w:hAnsiTheme="minorHAnsi" w:cstheme="minorHAnsi"/>
          <w:sz w:val="24"/>
          <w:szCs w:val="24"/>
        </w:rPr>
        <w:tab/>
        <w:t>Knoxville, TN 37917</w:t>
      </w:r>
    </w:p>
    <w:p w14:paraId="2CD8E4A3" w14:textId="77777777" w:rsidR="000B6F93" w:rsidRPr="000B6F93" w:rsidRDefault="000B6F93" w:rsidP="000B6F93">
      <w:pPr>
        <w:pStyle w:val="BodyText"/>
        <w:tabs>
          <w:tab w:val="left" w:pos="3600"/>
        </w:tabs>
        <w:ind w:left="1080"/>
        <w:jc w:val="both"/>
        <w:rPr>
          <w:rFonts w:asciiTheme="minorHAnsi" w:hAnsiTheme="minorHAnsi" w:cstheme="minorHAnsi"/>
          <w:sz w:val="24"/>
          <w:szCs w:val="24"/>
        </w:rPr>
      </w:pPr>
    </w:p>
    <w:p w14:paraId="17C80B66" w14:textId="77777777" w:rsidR="000B6F93" w:rsidRPr="000B6F93" w:rsidRDefault="000B6F93" w:rsidP="000B6F93">
      <w:pPr>
        <w:pStyle w:val="BodyText"/>
        <w:tabs>
          <w:tab w:val="left" w:pos="720"/>
          <w:tab w:val="left" w:pos="3600"/>
        </w:tabs>
        <w:jc w:val="both"/>
        <w:rPr>
          <w:rFonts w:asciiTheme="minorHAnsi" w:hAnsiTheme="minorHAnsi" w:cstheme="minorHAnsi"/>
          <w:sz w:val="24"/>
          <w:szCs w:val="24"/>
        </w:rPr>
      </w:pPr>
      <w:r w:rsidRPr="000B6F93">
        <w:rPr>
          <w:rFonts w:asciiTheme="minorHAnsi" w:hAnsiTheme="minorHAnsi" w:cstheme="minorHAnsi"/>
          <w:sz w:val="24"/>
          <w:szCs w:val="24"/>
        </w:rPr>
        <w:tab/>
      </w:r>
      <w:r w:rsidRPr="000B6F93">
        <w:rPr>
          <w:rFonts w:asciiTheme="minorHAnsi" w:hAnsiTheme="minorHAnsi" w:cstheme="minorHAnsi"/>
          <w:b/>
          <w:sz w:val="24"/>
          <w:szCs w:val="24"/>
        </w:rPr>
        <w:t>Additional Insureds:  Owner Entities</w:t>
      </w:r>
      <w:r w:rsidRPr="000B6F93">
        <w:rPr>
          <w:rFonts w:asciiTheme="minorHAnsi" w:hAnsiTheme="minorHAnsi" w:cstheme="minorHAnsi"/>
          <w:sz w:val="24"/>
          <w:szCs w:val="24"/>
        </w:rPr>
        <w:t xml:space="preserve"> are defined as those entities listed below and shall be provided all insurance </w:t>
      </w:r>
    </w:p>
    <w:p w14:paraId="7069F4C9" w14:textId="77777777" w:rsidR="000B6F93" w:rsidRPr="000B6F93" w:rsidRDefault="000B6F93" w:rsidP="000B6F93">
      <w:pPr>
        <w:pStyle w:val="BodyText"/>
        <w:tabs>
          <w:tab w:val="left" w:pos="720"/>
          <w:tab w:val="left" w:pos="3600"/>
        </w:tabs>
        <w:jc w:val="both"/>
        <w:rPr>
          <w:rFonts w:asciiTheme="minorHAnsi" w:hAnsiTheme="minorHAnsi" w:cstheme="minorHAnsi"/>
          <w:sz w:val="24"/>
          <w:szCs w:val="24"/>
        </w:rPr>
      </w:pPr>
      <w:r w:rsidRPr="000B6F93">
        <w:rPr>
          <w:rFonts w:asciiTheme="minorHAnsi" w:hAnsiTheme="minorHAnsi" w:cstheme="minorHAnsi"/>
          <w:sz w:val="24"/>
          <w:szCs w:val="24"/>
        </w:rPr>
        <w:tab/>
        <w:t xml:space="preserve">coverages, limits, and endorsements included herein including additional insured status.  Provided Supplier’s insurer(s) </w:t>
      </w:r>
    </w:p>
    <w:p w14:paraId="2BE0ADB8" w14:textId="77777777" w:rsidR="000B6F93" w:rsidRPr="000B6F93" w:rsidRDefault="000B6F93" w:rsidP="000B6F93">
      <w:pPr>
        <w:pStyle w:val="BodyText"/>
        <w:tabs>
          <w:tab w:val="left" w:pos="720"/>
          <w:tab w:val="left" w:pos="3600"/>
        </w:tabs>
        <w:jc w:val="both"/>
        <w:rPr>
          <w:rFonts w:asciiTheme="minorHAnsi" w:hAnsiTheme="minorHAnsi" w:cstheme="minorHAnsi"/>
          <w:sz w:val="24"/>
          <w:szCs w:val="24"/>
        </w:rPr>
      </w:pPr>
      <w:r w:rsidRPr="000B6F93">
        <w:rPr>
          <w:rFonts w:asciiTheme="minorHAnsi" w:hAnsiTheme="minorHAnsi" w:cstheme="minorHAnsi"/>
          <w:sz w:val="24"/>
          <w:szCs w:val="24"/>
        </w:rPr>
        <w:tab/>
        <w:t>permits, the entities listed below can be identified collectively as “</w:t>
      </w:r>
      <w:r w:rsidRPr="000B6F93">
        <w:rPr>
          <w:rFonts w:asciiTheme="minorHAnsi" w:hAnsiTheme="minorHAnsi" w:cstheme="minorHAnsi"/>
          <w:b/>
          <w:sz w:val="24"/>
          <w:szCs w:val="24"/>
        </w:rPr>
        <w:t>Owner Entities</w:t>
      </w:r>
      <w:r w:rsidRPr="000B6F93">
        <w:rPr>
          <w:rFonts w:asciiTheme="minorHAnsi" w:hAnsiTheme="minorHAnsi" w:cstheme="minorHAnsi"/>
          <w:sz w:val="24"/>
          <w:szCs w:val="24"/>
        </w:rPr>
        <w:t>”:</w:t>
      </w:r>
    </w:p>
    <w:p w14:paraId="6575387E" w14:textId="77777777" w:rsidR="000B6F93" w:rsidRPr="000B6F93" w:rsidRDefault="000B6F93" w:rsidP="000B6F93">
      <w:pPr>
        <w:pStyle w:val="BodyText"/>
        <w:ind w:left="720"/>
        <w:jc w:val="both"/>
        <w:rPr>
          <w:rFonts w:asciiTheme="minorHAnsi" w:hAnsiTheme="minorHAnsi" w:cstheme="minorHAnsi"/>
          <w:sz w:val="24"/>
          <w:szCs w:val="24"/>
        </w:rPr>
      </w:pPr>
    </w:p>
    <w:p w14:paraId="5D053302" w14:textId="77777777" w:rsidR="000B6F93" w:rsidRPr="000B6F93" w:rsidRDefault="000B6F93" w:rsidP="000B6F93">
      <w:pPr>
        <w:pStyle w:val="BodyText"/>
        <w:ind w:left="1080"/>
        <w:rPr>
          <w:rFonts w:asciiTheme="minorHAnsi" w:hAnsiTheme="minorHAnsi" w:cstheme="minorHAnsi"/>
          <w:sz w:val="24"/>
          <w:szCs w:val="24"/>
        </w:rPr>
      </w:pPr>
      <w:r w:rsidRPr="000B6F93">
        <w:rPr>
          <w:rFonts w:asciiTheme="minorHAnsi" w:hAnsiTheme="minorHAnsi" w:cstheme="minorHAnsi"/>
          <w:sz w:val="24"/>
          <w:szCs w:val="24"/>
        </w:rPr>
        <w:t>KCDC, its officials, officers, employees, and volunteers</w:t>
      </w:r>
    </w:p>
    <w:p w14:paraId="2B82A985" w14:textId="77777777" w:rsidR="000B6F93" w:rsidRPr="000B6F93" w:rsidRDefault="000B6F93" w:rsidP="000B6F93">
      <w:pPr>
        <w:pStyle w:val="BodyText"/>
        <w:ind w:left="1080"/>
        <w:rPr>
          <w:rFonts w:asciiTheme="minorHAnsi" w:hAnsiTheme="minorHAnsi" w:cstheme="minorHAnsi"/>
          <w:sz w:val="24"/>
          <w:szCs w:val="24"/>
        </w:rPr>
      </w:pPr>
      <w:r w:rsidRPr="000B6F93">
        <w:rPr>
          <w:rFonts w:asciiTheme="minorHAnsi" w:hAnsiTheme="minorHAnsi" w:cstheme="minorHAnsi"/>
          <w:sz w:val="24"/>
          <w:szCs w:val="24"/>
        </w:rPr>
        <w:t>Bell Street LP</w:t>
      </w:r>
    </w:p>
    <w:p w14:paraId="4EAE2C55" w14:textId="77777777" w:rsidR="000B6F93" w:rsidRPr="000B6F93" w:rsidRDefault="000B6F93" w:rsidP="000B6F93">
      <w:pPr>
        <w:pStyle w:val="BodyText"/>
        <w:ind w:left="1080"/>
        <w:rPr>
          <w:rFonts w:asciiTheme="minorHAnsi" w:hAnsiTheme="minorHAnsi" w:cstheme="minorHAnsi"/>
          <w:sz w:val="24"/>
          <w:szCs w:val="24"/>
        </w:rPr>
      </w:pPr>
      <w:r w:rsidRPr="000B6F93">
        <w:rPr>
          <w:rFonts w:asciiTheme="minorHAnsi" w:hAnsiTheme="minorHAnsi" w:cstheme="minorHAnsi"/>
          <w:sz w:val="24"/>
          <w:szCs w:val="24"/>
        </w:rPr>
        <w:t>Bell Street 2 LP</w:t>
      </w:r>
    </w:p>
    <w:p w14:paraId="0AE78AA1" w14:textId="77777777" w:rsidR="000B6F93" w:rsidRPr="000B6F93" w:rsidRDefault="000B6F93" w:rsidP="000B6F93">
      <w:pPr>
        <w:pStyle w:val="BodyText"/>
        <w:ind w:left="1080"/>
        <w:rPr>
          <w:rFonts w:asciiTheme="minorHAnsi" w:hAnsiTheme="minorHAnsi" w:cstheme="minorHAnsi"/>
          <w:sz w:val="24"/>
          <w:szCs w:val="24"/>
        </w:rPr>
      </w:pPr>
      <w:r w:rsidRPr="000B6F93">
        <w:rPr>
          <w:rFonts w:asciiTheme="minorHAnsi" w:hAnsiTheme="minorHAnsi" w:cstheme="minorHAnsi"/>
          <w:sz w:val="24"/>
          <w:szCs w:val="24"/>
        </w:rPr>
        <w:t>Bell Street 3 LP</w:t>
      </w:r>
    </w:p>
    <w:p w14:paraId="6FBDFC7B"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Cagle Terrace Corporation</w:t>
      </w:r>
    </w:p>
    <w:p w14:paraId="668BEB26"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Eastport Development, LP</w:t>
      </w:r>
    </w:p>
    <w:p w14:paraId="20C9035F"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Five Points 1 LP</w:t>
      </w:r>
    </w:p>
    <w:p w14:paraId="5A9322EF"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Five Points 2 LP</w:t>
      </w:r>
    </w:p>
    <w:p w14:paraId="59B01958"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Five Points 3 LP</w:t>
      </w:r>
    </w:p>
    <w:p w14:paraId="53C91BBC"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Five Points 4 LP</w:t>
      </w:r>
    </w:p>
    <w:p w14:paraId="6539E22C"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Liberty Place Knoxville LP</w:t>
      </w:r>
    </w:p>
    <w:p w14:paraId="78A69AE1"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Lonsdale, LP</w:t>
      </w:r>
    </w:p>
    <w:p w14:paraId="2A90B555"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Montgomery Village Corporation</w:t>
      </w:r>
    </w:p>
    <w:p w14:paraId="0C8940A5"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North Ridge Crossing, LP</w:t>
      </w:r>
    </w:p>
    <w:p w14:paraId="0881A75A"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Vista at Summit Hill, LP</w:t>
      </w:r>
    </w:p>
    <w:p w14:paraId="70FDDE04" w14:textId="77777777" w:rsidR="000B6F93" w:rsidRPr="000B6F93" w:rsidRDefault="000B6F93" w:rsidP="000B6F93">
      <w:pPr>
        <w:adjustRightInd w:val="0"/>
        <w:ind w:left="360" w:firstLine="720"/>
        <w:jc w:val="both"/>
        <w:rPr>
          <w:rFonts w:eastAsia="Times New Roman" w:cstheme="minorHAnsi"/>
          <w:bCs/>
          <w:sz w:val="24"/>
          <w:szCs w:val="24"/>
        </w:rPr>
      </w:pPr>
      <w:r w:rsidRPr="000B6F93">
        <w:rPr>
          <w:rFonts w:eastAsia="Times New Roman" w:cstheme="minorHAnsi"/>
          <w:bCs/>
          <w:sz w:val="24"/>
          <w:szCs w:val="24"/>
        </w:rPr>
        <w:t>Western Heights LP</w:t>
      </w:r>
    </w:p>
    <w:p w14:paraId="563B33BE" w14:textId="77777777" w:rsidR="000B6F93" w:rsidRPr="000B6F93" w:rsidRDefault="000B6F93" w:rsidP="000B6F93">
      <w:pPr>
        <w:adjustRightInd w:val="0"/>
        <w:ind w:left="360" w:firstLine="720"/>
        <w:jc w:val="both"/>
        <w:rPr>
          <w:rFonts w:cstheme="minorHAnsi"/>
          <w:sz w:val="24"/>
          <w:szCs w:val="24"/>
        </w:rPr>
      </w:pPr>
      <w:r w:rsidRPr="000B6F93">
        <w:rPr>
          <w:rFonts w:cstheme="minorHAnsi"/>
          <w:sz w:val="24"/>
          <w:szCs w:val="24"/>
        </w:rPr>
        <w:tab/>
      </w:r>
    </w:p>
    <w:p w14:paraId="383CD644" w14:textId="77777777" w:rsidR="000B6F93" w:rsidRPr="000B6F93" w:rsidRDefault="000B6F93" w:rsidP="000B6F93">
      <w:pPr>
        <w:pStyle w:val="BodyText"/>
        <w:tabs>
          <w:tab w:val="left" w:pos="1080"/>
        </w:tabs>
        <w:rPr>
          <w:rFonts w:asciiTheme="minorHAnsi" w:hAnsiTheme="minorHAnsi" w:cstheme="minorHAnsi"/>
          <w:b/>
          <w:sz w:val="24"/>
          <w:szCs w:val="24"/>
        </w:rPr>
      </w:pPr>
      <w:r w:rsidRPr="000B6F93">
        <w:rPr>
          <w:rFonts w:asciiTheme="minorHAnsi" w:hAnsiTheme="minorHAnsi" w:cstheme="minorHAnsi"/>
          <w:sz w:val="24"/>
          <w:szCs w:val="24"/>
        </w:rPr>
        <w:tab/>
      </w:r>
    </w:p>
    <w:p w14:paraId="10F4CB2B" w14:textId="77777777" w:rsidR="000B6F93" w:rsidRPr="000B6F93" w:rsidRDefault="000B6F93" w:rsidP="000B6F93">
      <w:pPr>
        <w:ind w:left="720"/>
        <w:jc w:val="both"/>
        <w:rPr>
          <w:rFonts w:cstheme="minorHAnsi"/>
          <w:sz w:val="24"/>
          <w:szCs w:val="24"/>
        </w:rPr>
      </w:pPr>
      <w:r w:rsidRPr="000B6F93">
        <w:rPr>
          <w:rFonts w:cstheme="minorHAnsi"/>
          <w:i/>
          <w:sz w:val="24"/>
          <w:szCs w:val="24"/>
        </w:rPr>
        <w:t>(Note:  Only one (1) certificate needs to be provided.  Certificate must reflect KCDC as the Certificate Holder and specify all coverages and terms apply to all Owner Entities.)</w:t>
      </w:r>
    </w:p>
    <w:p w14:paraId="1A22E9A5" w14:textId="77777777" w:rsidR="000B6F93" w:rsidRPr="000B6F93" w:rsidRDefault="000B6F93" w:rsidP="000B6F93">
      <w:pPr>
        <w:pStyle w:val="BodyText"/>
        <w:spacing w:before="11"/>
        <w:ind w:left="720" w:hanging="720"/>
        <w:jc w:val="both"/>
        <w:rPr>
          <w:rFonts w:asciiTheme="minorHAnsi" w:hAnsiTheme="minorHAnsi" w:cstheme="minorHAnsi"/>
          <w:sz w:val="24"/>
          <w:szCs w:val="24"/>
        </w:rPr>
      </w:pPr>
    </w:p>
    <w:p w14:paraId="486A1B2F" w14:textId="77777777" w:rsidR="000B6F93" w:rsidRPr="000B6F93" w:rsidRDefault="000B6F93" w:rsidP="000B6F93">
      <w:pPr>
        <w:ind w:left="720" w:right="106" w:hanging="540"/>
        <w:jc w:val="both"/>
        <w:rPr>
          <w:rFonts w:cstheme="minorHAnsi"/>
          <w:sz w:val="24"/>
          <w:szCs w:val="24"/>
        </w:rPr>
      </w:pPr>
      <w:r w:rsidRPr="000B6F93">
        <w:rPr>
          <w:rFonts w:cstheme="minorHAnsi"/>
          <w:sz w:val="24"/>
          <w:szCs w:val="24"/>
        </w:rPr>
        <w:t>f.</w:t>
      </w:r>
      <w:r w:rsidRPr="000B6F93">
        <w:rPr>
          <w:rFonts w:cstheme="minorHAnsi"/>
          <w:sz w:val="24"/>
          <w:szCs w:val="24"/>
        </w:rPr>
        <w:tab/>
        <w:t>Right to Revise or Reject: KCDC reserves the right to revise any insurance requirement, including but not limited to, limits, coverages, and endorsements based on changes in scope of work/specifications, insurance market conditions affecting the availability or affordability of coverage.</w:t>
      </w:r>
    </w:p>
    <w:p w14:paraId="29A1B56A" w14:textId="77777777" w:rsidR="000B6F93" w:rsidRPr="000B6F93" w:rsidRDefault="000B6F93" w:rsidP="000B6F93">
      <w:pPr>
        <w:ind w:left="720" w:right="106" w:hanging="720"/>
        <w:jc w:val="both"/>
        <w:rPr>
          <w:rFonts w:cstheme="minorHAnsi"/>
          <w:sz w:val="24"/>
          <w:szCs w:val="24"/>
        </w:rPr>
      </w:pPr>
    </w:p>
    <w:p w14:paraId="3BB96718" w14:textId="77777777" w:rsidR="000B6F93" w:rsidRPr="000B6F93" w:rsidRDefault="000B6F93" w:rsidP="000B6F93">
      <w:pPr>
        <w:pStyle w:val="BodyText"/>
        <w:ind w:left="720" w:hanging="540"/>
        <w:jc w:val="both"/>
        <w:rPr>
          <w:rFonts w:asciiTheme="minorHAnsi" w:hAnsiTheme="minorHAnsi" w:cstheme="minorHAnsi"/>
          <w:sz w:val="24"/>
          <w:szCs w:val="24"/>
        </w:rPr>
      </w:pPr>
      <w:r w:rsidRPr="000B6F93">
        <w:rPr>
          <w:rFonts w:asciiTheme="minorHAnsi" w:hAnsiTheme="minorHAnsi" w:cstheme="minorHAnsi"/>
          <w:b/>
          <w:sz w:val="24"/>
          <w:szCs w:val="24"/>
        </w:rPr>
        <w:t>g.</w:t>
      </w:r>
      <w:r w:rsidRPr="000B6F93">
        <w:rPr>
          <w:rFonts w:asciiTheme="minorHAnsi" w:hAnsiTheme="minorHAnsi" w:cstheme="minorHAnsi"/>
          <w:b/>
          <w:sz w:val="24"/>
          <w:szCs w:val="24"/>
        </w:rPr>
        <w:tab/>
        <w:t>No Representation of Coverage Adequacy:</w:t>
      </w:r>
      <w:r w:rsidRPr="000B6F93">
        <w:rPr>
          <w:rFonts w:asciiTheme="minorHAnsi" w:hAnsiTheme="minorHAnsi" w:cstheme="minorHAnsi"/>
          <w:sz w:val="24"/>
          <w:szCs w:val="24"/>
        </w:rPr>
        <w:t xml:space="preserve"> The coverages, limits or endorsements required herein protect the primary interests of the Owner Entities,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0B6F93">
        <w:rPr>
          <w:rFonts w:asciiTheme="minorHAnsi" w:hAnsiTheme="minorHAnsi" w:cstheme="minorHAnsi"/>
          <w:spacing w:val="-10"/>
          <w:sz w:val="24"/>
          <w:szCs w:val="24"/>
        </w:rPr>
        <w:t xml:space="preserve"> </w:t>
      </w:r>
      <w:r w:rsidRPr="000B6F93">
        <w:rPr>
          <w:rFonts w:asciiTheme="minorHAnsi" w:hAnsiTheme="minorHAnsi" w:cstheme="minorHAnsi"/>
          <w:sz w:val="24"/>
          <w:szCs w:val="24"/>
        </w:rPr>
        <w:t>otherwise.</w:t>
      </w:r>
    </w:p>
    <w:p w14:paraId="52B4D76A" w14:textId="77777777" w:rsidR="000B6F93" w:rsidRPr="000B6F93" w:rsidRDefault="000B6F93" w:rsidP="000B6F93">
      <w:pPr>
        <w:pStyle w:val="BodyText"/>
        <w:ind w:left="720" w:hanging="540"/>
        <w:jc w:val="both"/>
        <w:rPr>
          <w:rFonts w:asciiTheme="minorHAnsi" w:hAnsiTheme="minorHAnsi" w:cstheme="minorHAnsi"/>
          <w:sz w:val="24"/>
          <w:szCs w:val="24"/>
        </w:rPr>
      </w:pPr>
    </w:p>
    <w:p w14:paraId="7EB8D339" w14:textId="77777777" w:rsidR="000B6F93" w:rsidRPr="000B6F93" w:rsidRDefault="000B6F93" w:rsidP="000B6F93">
      <w:pPr>
        <w:rPr>
          <w:rFonts w:cstheme="minorHAnsi"/>
          <w:sz w:val="24"/>
          <w:szCs w:val="24"/>
        </w:rPr>
      </w:pPr>
      <w:r w:rsidRPr="000B6F93">
        <w:rPr>
          <w:rFonts w:cstheme="minorHAnsi"/>
          <w:sz w:val="24"/>
          <w:szCs w:val="24"/>
        </w:rPr>
        <w:br w:type="page"/>
      </w:r>
    </w:p>
    <w:tbl>
      <w:tblPr>
        <w:tblStyle w:val="TableGrid"/>
        <w:tblW w:w="10890" w:type="dxa"/>
        <w:tblInd w:w="-673" w:type="dxa"/>
        <w:tblLook w:val="04A0" w:firstRow="1" w:lastRow="0" w:firstColumn="1" w:lastColumn="0" w:noHBand="0" w:noVBand="1"/>
      </w:tblPr>
      <w:tblGrid>
        <w:gridCol w:w="5220"/>
        <w:gridCol w:w="5670"/>
      </w:tblGrid>
      <w:tr w:rsidR="000B6F93" w:rsidRPr="000B6F93" w14:paraId="20B3671C" w14:textId="77777777" w:rsidTr="000B6F93">
        <w:tc>
          <w:tcPr>
            <w:tcW w:w="5220" w:type="dxa"/>
          </w:tcPr>
          <w:p w14:paraId="138C2A1F" w14:textId="77777777" w:rsidR="000B6F93" w:rsidRPr="000B6F93" w:rsidRDefault="000B6F93" w:rsidP="00CA3304">
            <w:pPr>
              <w:rPr>
                <w:rFonts w:cstheme="minorHAnsi"/>
                <w:b w:val="0"/>
                <w:sz w:val="24"/>
                <w:szCs w:val="24"/>
              </w:rPr>
            </w:pPr>
          </w:p>
          <w:p w14:paraId="033896D8" w14:textId="77777777" w:rsidR="000B6F93" w:rsidRPr="000B6F93" w:rsidRDefault="000B6F93" w:rsidP="00CA3304">
            <w:pPr>
              <w:rPr>
                <w:rFonts w:cstheme="minorHAnsi"/>
                <w:b w:val="0"/>
                <w:sz w:val="24"/>
                <w:szCs w:val="24"/>
              </w:rPr>
            </w:pPr>
            <w:r w:rsidRPr="000B6F93">
              <w:rPr>
                <w:rFonts w:cstheme="minorHAnsi"/>
                <w:sz w:val="24"/>
                <w:szCs w:val="24"/>
              </w:rPr>
              <w:t xml:space="preserve">Certificate Holder </w:t>
            </w:r>
          </w:p>
        </w:tc>
        <w:tc>
          <w:tcPr>
            <w:tcW w:w="5670" w:type="dxa"/>
          </w:tcPr>
          <w:p w14:paraId="2CFF9D0F" w14:textId="77777777" w:rsidR="000B6F93" w:rsidRPr="000B6F93" w:rsidRDefault="000B6F93" w:rsidP="00CA3304">
            <w:pPr>
              <w:pStyle w:val="BodyText"/>
              <w:rPr>
                <w:rFonts w:asciiTheme="minorHAnsi" w:hAnsiTheme="minorHAnsi" w:cstheme="minorHAnsi"/>
                <w:sz w:val="24"/>
                <w:szCs w:val="24"/>
              </w:rPr>
            </w:pPr>
            <w:r w:rsidRPr="000B6F93">
              <w:rPr>
                <w:rFonts w:asciiTheme="minorHAnsi" w:hAnsiTheme="minorHAnsi" w:cstheme="minorHAnsi"/>
                <w:sz w:val="24"/>
                <w:szCs w:val="24"/>
              </w:rPr>
              <w:t>KCDC</w:t>
            </w:r>
          </w:p>
          <w:p w14:paraId="653911F4" w14:textId="77777777" w:rsidR="000B6F93" w:rsidRPr="000B6F93" w:rsidRDefault="000B6F93" w:rsidP="00CA3304">
            <w:pPr>
              <w:pStyle w:val="BodyText"/>
              <w:rPr>
                <w:rFonts w:asciiTheme="minorHAnsi" w:hAnsiTheme="minorHAnsi" w:cstheme="minorHAnsi"/>
                <w:sz w:val="24"/>
                <w:szCs w:val="24"/>
              </w:rPr>
            </w:pPr>
            <w:r w:rsidRPr="000B6F93">
              <w:rPr>
                <w:rFonts w:asciiTheme="minorHAnsi" w:hAnsiTheme="minorHAnsi" w:cstheme="minorHAnsi"/>
                <w:sz w:val="24"/>
                <w:szCs w:val="24"/>
              </w:rPr>
              <w:t>901 N Broadway</w:t>
            </w:r>
          </w:p>
          <w:p w14:paraId="5972B5C0" w14:textId="77777777" w:rsidR="000B6F93" w:rsidRPr="000B6F93" w:rsidRDefault="000B6F93" w:rsidP="00CA3304">
            <w:pPr>
              <w:pStyle w:val="BodyText"/>
              <w:rPr>
                <w:rFonts w:asciiTheme="minorHAnsi" w:hAnsiTheme="minorHAnsi" w:cstheme="minorHAnsi"/>
                <w:sz w:val="24"/>
                <w:szCs w:val="24"/>
              </w:rPr>
            </w:pPr>
            <w:r w:rsidRPr="000B6F93">
              <w:rPr>
                <w:rFonts w:asciiTheme="minorHAnsi" w:hAnsiTheme="minorHAnsi" w:cstheme="minorHAnsi"/>
                <w:sz w:val="24"/>
                <w:szCs w:val="24"/>
              </w:rPr>
              <w:t>Knoxville, TN 37917</w:t>
            </w:r>
          </w:p>
        </w:tc>
      </w:tr>
      <w:tr w:rsidR="000B6F93" w:rsidRPr="000B6F93" w14:paraId="6C885830" w14:textId="77777777" w:rsidTr="000B6F93">
        <w:tc>
          <w:tcPr>
            <w:tcW w:w="5220" w:type="dxa"/>
          </w:tcPr>
          <w:p w14:paraId="1D876747" w14:textId="77777777" w:rsidR="000B6F93" w:rsidRPr="000B6F93" w:rsidRDefault="000B6F93" w:rsidP="00CA3304">
            <w:pPr>
              <w:rPr>
                <w:rFonts w:cstheme="minorHAnsi"/>
                <w:b w:val="0"/>
                <w:sz w:val="24"/>
                <w:szCs w:val="24"/>
              </w:rPr>
            </w:pPr>
          </w:p>
        </w:tc>
        <w:tc>
          <w:tcPr>
            <w:tcW w:w="5670" w:type="dxa"/>
          </w:tcPr>
          <w:p w14:paraId="6E91DAEB" w14:textId="77777777" w:rsidR="000B6F93" w:rsidRPr="000B6F93" w:rsidRDefault="000B6F93" w:rsidP="00CA3304">
            <w:pPr>
              <w:rPr>
                <w:rFonts w:cstheme="minorHAnsi"/>
                <w:sz w:val="24"/>
                <w:szCs w:val="24"/>
              </w:rPr>
            </w:pPr>
          </w:p>
        </w:tc>
      </w:tr>
      <w:tr w:rsidR="000B6F93" w:rsidRPr="000B6F93" w14:paraId="083D0074" w14:textId="77777777" w:rsidTr="000B6F93">
        <w:tc>
          <w:tcPr>
            <w:tcW w:w="5220" w:type="dxa"/>
          </w:tcPr>
          <w:p w14:paraId="45AC1C27" w14:textId="77777777" w:rsidR="000B6F93" w:rsidRPr="000B6F93" w:rsidRDefault="000B6F93" w:rsidP="00CA3304">
            <w:pPr>
              <w:rPr>
                <w:rFonts w:cstheme="minorHAnsi"/>
                <w:b w:val="0"/>
                <w:sz w:val="24"/>
                <w:szCs w:val="24"/>
              </w:rPr>
            </w:pPr>
          </w:p>
          <w:p w14:paraId="76C0E19A" w14:textId="77777777" w:rsidR="000B6F93" w:rsidRPr="000B6F93" w:rsidRDefault="000B6F93" w:rsidP="00CA3304">
            <w:pPr>
              <w:rPr>
                <w:rFonts w:cstheme="minorHAnsi"/>
                <w:b w:val="0"/>
                <w:sz w:val="24"/>
                <w:szCs w:val="24"/>
              </w:rPr>
            </w:pPr>
          </w:p>
          <w:p w14:paraId="609BBE30" w14:textId="77777777" w:rsidR="000B6F93" w:rsidRPr="000B6F93" w:rsidRDefault="000B6F93" w:rsidP="00CA3304">
            <w:pPr>
              <w:rPr>
                <w:rFonts w:cstheme="minorHAnsi"/>
                <w:b w:val="0"/>
                <w:sz w:val="24"/>
                <w:szCs w:val="24"/>
              </w:rPr>
            </w:pPr>
          </w:p>
          <w:p w14:paraId="51DC3158" w14:textId="77777777" w:rsidR="000B6F93" w:rsidRPr="000B6F93" w:rsidRDefault="000B6F93" w:rsidP="00CA3304">
            <w:pPr>
              <w:rPr>
                <w:rFonts w:cstheme="minorHAnsi"/>
                <w:b w:val="0"/>
                <w:sz w:val="24"/>
                <w:szCs w:val="24"/>
              </w:rPr>
            </w:pPr>
          </w:p>
          <w:p w14:paraId="075DEB1E" w14:textId="77777777" w:rsidR="000B6F93" w:rsidRPr="000B6F93" w:rsidRDefault="000B6F93" w:rsidP="00CA3304">
            <w:pPr>
              <w:rPr>
                <w:rFonts w:cstheme="minorHAnsi"/>
                <w:b w:val="0"/>
                <w:sz w:val="24"/>
                <w:szCs w:val="24"/>
              </w:rPr>
            </w:pPr>
            <w:r w:rsidRPr="000B6F93">
              <w:rPr>
                <w:rFonts w:cstheme="minorHAnsi"/>
                <w:sz w:val="24"/>
                <w:szCs w:val="24"/>
              </w:rPr>
              <w:t>Additional Insureds (Owner Entities)</w:t>
            </w:r>
          </w:p>
          <w:p w14:paraId="391191D3" w14:textId="77777777" w:rsidR="000B6F93" w:rsidRPr="000B6F93" w:rsidRDefault="000B6F93" w:rsidP="00CA3304">
            <w:pPr>
              <w:rPr>
                <w:rFonts w:cstheme="minorHAnsi"/>
                <w:b w:val="0"/>
                <w:i/>
                <w:sz w:val="24"/>
                <w:szCs w:val="24"/>
              </w:rPr>
            </w:pPr>
            <w:r w:rsidRPr="000B6F93">
              <w:rPr>
                <w:rFonts w:cstheme="minorHAnsi"/>
                <w:i/>
                <w:sz w:val="24"/>
                <w:szCs w:val="24"/>
              </w:rPr>
              <w:t>(can be identified collectively as Owner Entities)</w:t>
            </w:r>
          </w:p>
        </w:tc>
        <w:tc>
          <w:tcPr>
            <w:tcW w:w="5670" w:type="dxa"/>
          </w:tcPr>
          <w:p w14:paraId="721420C5" w14:textId="77777777" w:rsidR="000B6F93" w:rsidRPr="000B6F93" w:rsidRDefault="000B6F93" w:rsidP="00CA3304">
            <w:pPr>
              <w:pStyle w:val="BodyText"/>
              <w:rPr>
                <w:rFonts w:asciiTheme="minorHAnsi" w:hAnsiTheme="minorHAnsi" w:cstheme="minorHAnsi"/>
                <w:sz w:val="24"/>
                <w:szCs w:val="24"/>
              </w:rPr>
            </w:pPr>
            <w:r w:rsidRPr="000B6F93">
              <w:rPr>
                <w:rFonts w:asciiTheme="minorHAnsi" w:hAnsiTheme="minorHAnsi" w:cstheme="minorHAnsi"/>
                <w:sz w:val="24"/>
                <w:szCs w:val="24"/>
              </w:rPr>
              <w:t>KCDC, its officials, officers, employees, and volunteers</w:t>
            </w:r>
          </w:p>
          <w:p w14:paraId="093A0C99" w14:textId="77777777" w:rsidR="000B6F93" w:rsidRPr="000B6F93" w:rsidRDefault="000B6F93" w:rsidP="00CA3304">
            <w:pPr>
              <w:pStyle w:val="BodyText"/>
              <w:rPr>
                <w:rFonts w:asciiTheme="minorHAnsi" w:hAnsiTheme="minorHAnsi" w:cstheme="minorHAnsi"/>
                <w:sz w:val="24"/>
                <w:szCs w:val="24"/>
              </w:rPr>
            </w:pPr>
            <w:r w:rsidRPr="000B6F93">
              <w:rPr>
                <w:rFonts w:asciiTheme="minorHAnsi" w:hAnsiTheme="minorHAnsi" w:cstheme="minorHAnsi"/>
                <w:sz w:val="24"/>
                <w:szCs w:val="24"/>
              </w:rPr>
              <w:t>Bell Street LP</w:t>
            </w:r>
          </w:p>
          <w:p w14:paraId="1301F3C5" w14:textId="77777777" w:rsidR="000B6F93" w:rsidRPr="000B6F93" w:rsidRDefault="000B6F93" w:rsidP="00CA3304">
            <w:pPr>
              <w:pStyle w:val="BodyText"/>
              <w:rPr>
                <w:rFonts w:asciiTheme="minorHAnsi" w:hAnsiTheme="minorHAnsi" w:cstheme="minorHAnsi"/>
                <w:sz w:val="24"/>
                <w:szCs w:val="24"/>
              </w:rPr>
            </w:pPr>
            <w:r w:rsidRPr="000B6F93">
              <w:rPr>
                <w:rFonts w:asciiTheme="minorHAnsi" w:hAnsiTheme="minorHAnsi" w:cstheme="minorHAnsi"/>
                <w:sz w:val="24"/>
                <w:szCs w:val="24"/>
              </w:rPr>
              <w:t>Bell Street 2 LP</w:t>
            </w:r>
          </w:p>
          <w:p w14:paraId="4CF18A28" w14:textId="77777777" w:rsidR="000B6F93" w:rsidRPr="000B6F93" w:rsidRDefault="000B6F93" w:rsidP="00CA3304">
            <w:pPr>
              <w:pStyle w:val="BodyText"/>
              <w:rPr>
                <w:rFonts w:asciiTheme="minorHAnsi" w:hAnsiTheme="minorHAnsi" w:cstheme="minorHAnsi"/>
                <w:sz w:val="24"/>
                <w:szCs w:val="24"/>
              </w:rPr>
            </w:pPr>
            <w:r w:rsidRPr="000B6F93">
              <w:rPr>
                <w:rFonts w:asciiTheme="minorHAnsi" w:hAnsiTheme="minorHAnsi" w:cstheme="minorHAnsi"/>
                <w:sz w:val="24"/>
                <w:szCs w:val="24"/>
              </w:rPr>
              <w:t>Bell Street 3 LP</w:t>
            </w:r>
          </w:p>
          <w:p w14:paraId="694E0635"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Cagle Terrace Corporation</w:t>
            </w:r>
          </w:p>
          <w:p w14:paraId="71510BBF"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Eastport Development, LP</w:t>
            </w:r>
          </w:p>
          <w:p w14:paraId="4D3C9F30"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Five Points 1 LP</w:t>
            </w:r>
          </w:p>
          <w:p w14:paraId="29B3D792"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Five Points 2 LP</w:t>
            </w:r>
          </w:p>
          <w:p w14:paraId="7361BB6D"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Five Points 3 LP</w:t>
            </w:r>
          </w:p>
          <w:p w14:paraId="07603811"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Five Points 4 LP</w:t>
            </w:r>
          </w:p>
          <w:p w14:paraId="11539435"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Liberty Place Knoxville LP</w:t>
            </w:r>
          </w:p>
          <w:p w14:paraId="4E69794A"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Lonsdale, LP</w:t>
            </w:r>
          </w:p>
          <w:p w14:paraId="3F5EE306"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Montgomery Village Corporation</w:t>
            </w:r>
          </w:p>
          <w:p w14:paraId="36384089"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North Ridge Crossing, LP</w:t>
            </w:r>
          </w:p>
          <w:p w14:paraId="27109C11" w14:textId="77777777" w:rsidR="000B6F93" w:rsidRPr="000B6F93" w:rsidRDefault="000B6F93" w:rsidP="00CA3304">
            <w:pPr>
              <w:adjustRightInd w:val="0"/>
              <w:jc w:val="both"/>
              <w:rPr>
                <w:rFonts w:eastAsia="Times New Roman" w:cstheme="minorHAnsi"/>
                <w:bCs/>
                <w:sz w:val="24"/>
                <w:szCs w:val="24"/>
              </w:rPr>
            </w:pPr>
            <w:r w:rsidRPr="000B6F93">
              <w:rPr>
                <w:rFonts w:eastAsia="Times New Roman" w:cstheme="minorHAnsi"/>
                <w:bCs/>
                <w:sz w:val="24"/>
                <w:szCs w:val="24"/>
              </w:rPr>
              <w:t>Vista at Summit Hill, LP</w:t>
            </w:r>
          </w:p>
          <w:p w14:paraId="433FF8EA" w14:textId="77777777" w:rsidR="000B6F93" w:rsidRPr="000B6F93" w:rsidRDefault="000B6F93" w:rsidP="00CA3304">
            <w:pPr>
              <w:adjustRightInd w:val="0"/>
              <w:jc w:val="both"/>
              <w:rPr>
                <w:rFonts w:cstheme="minorHAnsi"/>
                <w:sz w:val="24"/>
                <w:szCs w:val="24"/>
              </w:rPr>
            </w:pPr>
            <w:r w:rsidRPr="000B6F93">
              <w:rPr>
                <w:rFonts w:eastAsia="Times New Roman" w:cstheme="minorHAnsi"/>
                <w:bCs/>
                <w:sz w:val="24"/>
                <w:szCs w:val="24"/>
              </w:rPr>
              <w:t>Western Heights LP</w:t>
            </w:r>
          </w:p>
        </w:tc>
      </w:tr>
      <w:tr w:rsidR="000B6F93" w:rsidRPr="000B6F93" w14:paraId="265CC2AB" w14:textId="77777777" w:rsidTr="000B6F93">
        <w:tc>
          <w:tcPr>
            <w:tcW w:w="5220" w:type="dxa"/>
          </w:tcPr>
          <w:p w14:paraId="274714A5" w14:textId="77777777" w:rsidR="000B6F93" w:rsidRPr="000B6F93" w:rsidRDefault="000B6F93" w:rsidP="00CA3304">
            <w:pPr>
              <w:rPr>
                <w:rFonts w:cstheme="minorHAnsi"/>
                <w:b w:val="0"/>
                <w:sz w:val="24"/>
                <w:szCs w:val="24"/>
              </w:rPr>
            </w:pPr>
          </w:p>
          <w:p w14:paraId="6CEFC1C0" w14:textId="77777777" w:rsidR="000B6F93" w:rsidRPr="000B6F93" w:rsidRDefault="000B6F93" w:rsidP="00CA3304">
            <w:pPr>
              <w:rPr>
                <w:rFonts w:cstheme="minorHAnsi"/>
                <w:b w:val="0"/>
                <w:sz w:val="24"/>
                <w:szCs w:val="24"/>
              </w:rPr>
            </w:pPr>
          </w:p>
          <w:p w14:paraId="44E8CB5A" w14:textId="77777777" w:rsidR="000B6F93" w:rsidRPr="000B6F93" w:rsidRDefault="000B6F93" w:rsidP="00CA3304">
            <w:pPr>
              <w:rPr>
                <w:rFonts w:cstheme="minorHAnsi"/>
                <w:b w:val="0"/>
                <w:sz w:val="24"/>
                <w:szCs w:val="24"/>
              </w:rPr>
            </w:pPr>
            <w:r w:rsidRPr="000B6F93">
              <w:rPr>
                <w:rFonts w:cstheme="minorHAnsi"/>
                <w:sz w:val="24"/>
                <w:szCs w:val="24"/>
              </w:rPr>
              <w:t xml:space="preserve">GL </w:t>
            </w:r>
            <w:r w:rsidRPr="000B6F93">
              <w:rPr>
                <w:rFonts w:cstheme="minorHAnsi"/>
                <w:i/>
                <w:sz w:val="24"/>
                <w:szCs w:val="24"/>
              </w:rPr>
              <w:t>(Supplier &amp; Subcontractors)</w:t>
            </w:r>
          </w:p>
        </w:tc>
        <w:tc>
          <w:tcPr>
            <w:tcW w:w="5670" w:type="dxa"/>
          </w:tcPr>
          <w:p w14:paraId="31CE050D" w14:textId="77777777" w:rsidR="000B6F93" w:rsidRPr="000B6F93" w:rsidRDefault="000B6F93" w:rsidP="00CA3304">
            <w:pPr>
              <w:rPr>
                <w:rFonts w:cstheme="minorHAnsi"/>
                <w:sz w:val="24"/>
                <w:szCs w:val="24"/>
              </w:rPr>
            </w:pPr>
          </w:p>
          <w:p w14:paraId="47A496E5" w14:textId="77777777" w:rsidR="000B6F93" w:rsidRPr="000B6F93" w:rsidRDefault="000B6F93" w:rsidP="00CA3304">
            <w:pPr>
              <w:rPr>
                <w:rFonts w:cstheme="minorHAnsi"/>
                <w:sz w:val="24"/>
                <w:szCs w:val="24"/>
              </w:rPr>
            </w:pPr>
          </w:p>
          <w:p w14:paraId="103D9A7F" w14:textId="77777777" w:rsidR="000B6F93" w:rsidRPr="000B6F93" w:rsidRDefault="000B6F93" w:rsidP="00CA3304">
            <w:pPr>
              <w:rPr>
                <w:rFonts w:cstheme="minorHAnsi"/>
                <w:sz w:val="24"/>
                <w:szCs w:val="24"/>
              </w:rPr>
            </w:pPr>
            <w:r w:rsidRPr="000B6F93">
              <w:rPr>
                <w:rFonts w:cstheme="minorHAnsi"/>
                <w:sz w:val="24"/>
                <w:szCs w:val="24"/>
              </w:rPr>
              <w:t>$1M / $2M (including contractual liability)</w:t>
            </w:r>
          </w:p>
        </w:tc>
      </w:tr>
      <w:tr w:rsidR="000B6F93" w:rsidRPr="000B6F93" w14:paraId="70D2ADAD" w14:textId="77777777" w:rsidTr="000B6F93">
        <w:tc>
          <w:tcPr>
            <w:tcW w:w="5220" w:type="dxa"/>
          </w:tcPr>
          <w:p w14:paraId="4FA4ED5E" w14:textId="77777777" w:rsidR="000B6F93" w:rsidRPr="000B6F93" w:rsidRDefault="000B6F93" w:rsidP="00CA3304">
            <w:pPr>
              <w:rPr>
                <w:rFonts w:cstheme="minorHAnsi"/>
                <w:b w:val="0"/>
                <w:sz w:val="24"/>
                <w:szCs w:val="24"/>
              </w:rPr>
            </w:pPr>
          </w:p>
          <w:p w14:paraId="0533016C" w14:textId="77777777" w:rsidR="000B6F93" w:rsidRPr="000B6F93" w:rsidRDefault="000B6F93" w:rsidP="00CA3304">
            <w:pPr>
              <w:rPr>
                <w:rFonts w:cstheme="minorHAnsi"/>
                <w:b w:val="0"/>
                <w:sz w:val="24"/>
                <w:szCs w:val="24"/>
              </w:rPr>
            </w:pPr>
          </w:p>
          <w:p w14:paraId="10CA50A6" w14:textId="77777777" w:rsidR="000B6F93" w:rsidRPr="000B6F93" w:rsidRDefault="000B6F93" w:rsidP="00CA3304">
            <w:pPr>
              <w:rPr>
                <w:rFonts w:cstheme="minorHAnsi"/>
                <w:b w:val="0"/>
                <w:sz w:val="24"/>
                <w:szCs w:val="24"/>
              </w:rPr>
            </w:pPr>
            <w:r w:rsidRPr="000B6F93">
              <w:rPr>
                <w:rFonts w:cstheme="minorHAnsi"/>
                <w:sz w:val="24"/>
                <w:szCs w:val="24"/>
              </w:rPr>
              <w:t xml:space="preserve">Auto </w:t>
            </w:r>
            <w:r w:rsidRPr="000B6F93">
              <w:rPr>
                <w:rFonts w:cstheme="minorHAnsi"/>
                <w:i/>
                <w:sz w:val="24"/>
                <w:szCs w:val="24"/>
              </w:rPr>
              <w:t>(Supplier &amp; Subcontractors)</w:t>
            </w:r>
          </w:p>
        </w:tc>
        <w:tc>
          <w:tcPr>
            <w:tcW w:w="5670" w:type="dxa"/>
          </w:tcPr>
          <w:p w14:paraId="3C849D90" w14:textId="77777777" w:rsidR="000B6F93" w:rsidRPr="000B6F93" w:rsidRDefault="000B6F93" w:rsidP="00CA3304">
            <w:pPr>
              <w:rPr>
                <w:rFonts w:cstheme="minorHAnsi"/>
                <w:sz w:val="24"/>
                <w:szCs w:val="24"/>
              </w:rPr>
            </w:pPr>
          </w:p>
          <w:p w14:paraId="469D6C10" w14:textId="77777777" w:rsidR="000B6F93" w:rsidRPr="000B6F93" w:rsidRDefault="000B6F93" w:rsidP="00CA3304">
            <w:pPr>
              <w:rPr>
                <w:rFonts w:cstheme="minorHAnsi"/>
                <w:sz w:val="24"/>
                <w:szCs w:val="24"/>
              </w:rPr>
            </w:pPr>
          </w:p>
          <w:p w14:paraId="204777FB" w14:textId="77777777" w:rsidR="000B6F93" w:rsidRPr="000B6F93" w:rsidRDefault="000B6F93" w:rsidP="00CA3304">
            <w:pPr>
              <w:rPr>
                <w:rFonts w:cstheme="minorHAnsi"/>
                <w:sz w:val="24"/>
                <w:szCs w:val="24"/>
              </w:rPr>
            </w:pPr>
            <w:r w:rsidRPr="000B6F93">
              <w:rPr>
                <w:rFonts w:cstheme="minorHAnsi"/>
                <w:sz w:val="24"/>
                <w:szCs w:val="24"/>
              </w:rPr>
              <w:t>$1M (owned, hired, &amp; non-owned)</w:t>
            </w:r>
          </w:p>
        </w:tc>
      </w:tr>
      <w:tr w:rsidR="000B6F93" w:rsidRPr="000B6F93" w14:paraId="1E3414C4" w14:textId="77777777" w:rsidTr="000B6F93">
        <w:tc>
          <w:tcPr>
            <w:tcW w:w="5220" w:type="dxa"/>
          </w:tcPr>
          <w:p w14:paraId="5D5DA95A" w14:textId="77777777" w:rsidR="000B6F93" w:rsidRPr="000B6F93" w:rsidRDefault="000B6F93" w:rsidP="00CA3304">
            <w:pPr>
              <w:rPr>
                <w:rFonts w:cstheme="minorHAnsi"/>
                <w:b w:val="0"/>
                <w:sz w:val="24"/>
                <w:szCs w:val="24"/>
              </w:rPr>
            </w:pPr>
          </w:p>
          <w:p w14:paraId="6D36C3ED" w14:textId="77777777" w:rsidR="000B6F93" w:rsidRPr="000B6F93" w:rsidRDefault="000B6F93" w:rsidP="00CA3304">
            <w:pPr>
              <w:rPr>
                <w:rFonts w:cstheme="minorHAnsi"/>
                <w:b w:val="0"/>
                <w:sz w:val="24"/>
                <w:szCs w:val="24"/>
              </w:rPr>
            </w:pPr>
          </w:p>
          <w:p w14:paraId="690739F4" w14:textId="77777777" w:rsidR="000B6F93" w:rsidRPr="000B6F93" w:rsidRDefault="000B6F93" w:rsidP="00CA3304">
            <w:pPr>
              <w:rPr>
                <w:rFonts w:cstheme="minorHAnsi"/>
                <w:b w:val="0"/>
                <w:sz w:val="24"/>
                <w:szCs w:val="24"/>
              </w:rPr>
            </w:pPr>
            <w:r w:rsidRPr="000B6F93">
              <w:rPr>
                <w:rFonts w:cstheme="minorHAnsi"/>
                <w:sz w:val="24"/>
                <w:szCs w:val="24"/>
              </w:rPr>
              <w:t xml:space="preserve">WC &amp; Employers Liability </w:t>
            </w:r>
            <w:r w:rsidRPr="000B6F93">
              <w:rPr>
                <w:rFonts w:cstheme="minorHAnsi"/>
                <w:i/>
                <w:sz w:val="24"/>
                <w:szCs w:val="24"/>
              </w:rPr>
              <w:t>(Supplier &amp; Subcontractors)</w:t>
            </w:r>
          </w:p>
        </w:tc>
        <w:tc>
          <w:tcPr>
            <w:tcW w:w="5670" w:type="dxa"/>
          </w:tcPr>
          <w:p w14:paraId="55474458" w14:textId="77777777" w:rsidR="000B6F93" w:rsidRPr="000B6F93" w:rsidRDefault="000B6F93" w:rsidP="00CA3304">
            <w:pPr>
              <w:rPr>
                <w:rFonts w:cstheme="minorHAnsi"/>
                <w:sz w:val="24"/>
                <w:szCs w:val="24"/>
              </w:rPr>
            </w:pPr>
          </w:p>
          <w:p w14:paraId="2A15C3BB" w14:textId="77777777" w:rsidR="000B6F93" w:rsidRPr="000B6F93" w:rsidRDefault="000B6F93" w:rsidP="00CA3304">
            <w:pPr>
              <w:rPr>
                <w:rFonts w:cstheme="minorHAnsi"/>
                <w:sz w:val="24"/>
                <w:szCs w:val="24"/>
              </w:rPr>
            </w:pPr>
          </w:p>
          <w:p w14:paraId="200295A8" w14:textId="77777777" w:rsidR="000B6F93" w:rsidRPr="000B6F93" w:rsidRDefault="000B6F93" w:rsidP="00CA3304">
            <w:pPr>
              <w:rPr>
                <w:rFonts w:cstheme="minorHAnsi"/>
                <w:sz w:val="24"/>
                <w:szCs w:val="24"/>
              </w:rPr>
            </w:pPr>
            <w:r w:rsidRPr="000B6F93">
              <w:rPr>
                <w:rFonts w:cstheme="minorHAnsi"/>
                <w:sz w:val="24"/>
                <w:szCs w:val="24"/>
              </w:rPr>
              <w:t>statutory limits</w:t>
            </w:r>
          </w:p>
        </w:tc>
      </w:tr>
      <w:tr w:rsidR="000B6F93" w:rsidRPr="000B6F93" w14:paraId="4E6AE42D" w14:textId="77777777" w:rsidTr="000B6F93">
        <w:tc>
          <w:tcPr>
            <w:tcW w:w="5220" w:type="dxa"/>
          </w:tcPr>
          <w:p w14:paraId="4F0D68A9" w14:textId="77777777" w:rsidR="000B6F93" w:rsidRPr="000B6F93" w:rsidRDefault="000B6F93" w:rsidP="00CA3304">
            <w:pPr>
              <w:rPr>
                <w:rFonts w:cstheme="minorHAnsi"/>
                <w:b w:val="0"/>
                <w:sz w:val="24"/>
                <w:szCs w:val="24"/>
              </w:rPr>
            </w:pPr>
          </w:p>
          <w:p w14:paraId="507503D8" w14:textId="77777777" w:rsidR="000B6F93" w:rsidRPr="000B6F93" w:rsidRDefault="000B6F93" w:rsidP="00CA3304">
            <w:pPr>
              <w:rPr>
                <w:rFonts w:cstheme="minorHAnsi"/>
                <w:b w:val="0"/>
                <w:sz w:val="24"/>
                <w:szCs w:val="24"/>
              </w:rPr>
            </w:pPr>
          </w:p>
          <w:p w14:paraId="34215740" w14:textId="77777777" w:rsidR="000B6F93" w:rsidRPr="000B6F93" w:rsidRDefault="000B6F93" w:rsidP="00CA3304">
            <w:pPr>
              <w:rPr>
                <w:rFonts w:cstheme="minorHAnsi"/>
                <w:b w:val="0"/>
                <w:sz w:val="24"/>
                <w:szCs w:val="24"/>
              </w:rPr>
            </w:pPr>
            <w:r w:rsidRPr="000B6F93">
              <w:rPr>
                <w:rFonts w:cstheme="minorHAnsi"/>
                <w:sz w:val="24"/>
                <w:szCs w:val="24"/>
              </w:rPr>
              <w:t xml:space="preserve">30-day cancellation </w:t>
            </w:r>
            <w:r w:rsidRPr="000B6F93">
              <w:rPr>
                <w:rFonts w:cstheme="minorHAnsi"/>
                <w:i/>
                <w:sz w:val="24"/>
                <w:szCs w:val="24"/>
              </w:rPr>
              <w:t>(Supplier &amp; Subcontractors)</w:t>
            </w:r>
          </w:p>
        </w:tc>
        <w:tc>
          <w:tcPr>
            <w:tcW w:w="5670" w:type="dxa"/>
          </w:tcPr>
          <w:p w14:paraId="7E1D0DA9" w14:textId="77777777" w:rsidR="000B6F93" w:rsidRPr="000B6F93" w:rsidRDefault="000B6F93" w:rsidP="00CA3304">
            <w:pPr>
              <w:rPr>
                <w:rFonts w:cstheme="minorHAnsi"/>
                <w:sz w:val="24"/>
                <w:szCs w:val="24"/>
              </w:rPr>
            </w:pPr>
          </w:p>
          <w:p w14:paraId="3BA1FD50" w14:textId="77777777" w:rsidR="000B6F93" w:rsidRPr="000B6F93" w:rsidRDefault="000B6F93" w:rsidP="00CA3304">
            <w:pPr>
              <w:rPr>
                <w:rFonts w:cstheme="minorHAnsi"/>
                <w:sz w:val="24"/>
                <w:szCs w:val="24"/>
              </w:rPr>
            </w:pPr>
          </w:p>
          <w:p w14:paraId="507FB5B6" w14:textId="77777777" w:rsidR="000B6F93" w:rsidRPr="000B6F93" w:rsidRDefault="000B6F93" w:rsidP="00CA3304">
            <w:pPr>
              <w:rPr>
                <w:rFonts w:cstheme="minorHAnsi"/>
                <w:sz w:val="24"/>
                <w:szCs w:val="24"/>
              </w:rPr>
            </w:pPr>
            <w:r w:rsidRPr="000B6F93">
              <w:rPr>
                <w:rFonts w:cstheme="minorHAnsi"/>
                <w:sz w:val="24"/>
                <w:szCs w:val="24"/>
              </w:rPr>
              <w:t>Required– must indicate on COI</w:t>
            </w:r>
          </w:p>
        </w:tc>
      </w:tr>
      <w:tr w:rsidR="000B6F93" w:rsidRPr="000B6F93" w14:paraId="1A8E9867" w14:textId="77777777" w:rsidTr="000B6F93">
        <w:tc>
          <w:tcPr>
            <w:tcW w:w="5220" w:type="dxa"/>
          </w:tcPr>
          <w:p w14:paraId="75C0831D" w14:textId="77777777" w:rsidR="000B6F93" w:rsidRPr="000B6F93" w:rsidRDefault="000B6F93" w:rsidP="00CA3304">
            <w:pPr>
              <w:rPr>
                <w:rFonts w:cstheme="minorHAnsi"/>
                <w:b w:val="0"/>
                <w:sz w:val="24"/>
                <w:szCs w:val="24"/>
              </w:rPr>
            </w:pPr>
          </w:p>
          <w:p w14:paraId="7572D788" w14:textId="77777777" w:rsidR="000B6F93" w:rsidRPr="000B6F93" w:rsidRDefault="000B6F93" w:rsidP="00CA3304">
            <w:pPr>
              <w:rPr>
                <w:rFonts w:cstheme="minorHAnsi"/>
                <w:b w:val="0"/>
                <w:sz w:val="24"/>
                <w:szCs w:val="24"/>
              </w:rPr>
            </w:pPr>
          </w:p>
          <w:p w14:paraId="51C3811A" w14:textId="77777777" w:rsidR="000B6F93" w:rsidRPr="000B6F93" w:rsidRDefault="000B6F93" w:rsidP="00CA3304">
            <w:pPr>
              <w:rPr>
                <w:rFonts w:cstheme="minorHAnsi"/>
                <w:b w:val="0"/>
                <w:sz w:val="24"/>
                <w:szCs w:val="24"/>
              </w:rPr>
            </w:pPr>
            <w:r w:rsidRPr="000B6F93">
              <w:rPr>
                <w:rFonts w:cstheme="minorHAnsi"/>
                <w:sz w:val="24"/>
                <w:szCs w:val="24"/>
              </w:rPr>
              <w:t xml:space="preserve">Primary non-contributory </w:t>
            </w:r>
            <w:r w:rsidRPr="000B6F93">
              <w:rPr>
                <w:rFonts w:cstheme="minorHAnsi"/>
                <w:i/>
                <w:sz w:val="24"/>
                <w:szCs w:val="24"/>
              </w:rPr>
              <w:t>(Supplier &amp; Subcontractors)</w:t>
            </w:r>
          </w:p>
        </w:tc>
        <w:tc>
          <w:tcPr>
            <w:tcW w:w="5670" w:type="dxa"/>
          </w:tcPr>
          <w:p w14:paraId="543CB6A8" w14:textId="77777777" w:rsidR="000B6F93" w:rsidRPr="000B6F93" w:rsidRDefault="000B6F93" w:rsidP="00CA3304">
            <w:pPr>
              <w:rPr>
                <w:rFonts w:cstheme="minorHAnsi"/>
                <w:sz w:val="24"/>
                <w:szCs w:val="24"/>
              </w:rPr>
            </w:pPr>
          </w:p>
          <w:p w14:paraId="383840AB" w14:textId="77777777" w:rsidR="000B6F93" w:rsidRPr="000B6F93" w:rsidRDefault="000B6F93" w:rsidP="00CA3304">
            <w:pPr>
              <w:rPr>
                <w:rFonts w:cstheme="minorHAnsi"/>
                <w:sz w:val="24"/>
                <w:szCs w:val="24"/>
              </w:rPr>
            </w:pPr>
          </w:p>
          <w:p w14:paraId="6115C0B4" w14:textId="77777777" w:rsidR="000B6F93" w:rsidRPr="000B6F93" w:rsidRDefault="000B6F93" w:rsidP="00CA3304">
            <w:pPr>
              <w:rPr>
                <w:rFonts w:cstheme="minorHAnsi"/>
                <w:sz w:val="24"/>
                <w:szCs w:val="24"/>
              </w:rPr>
            </w:pPr>
            <w:r w:rsidRPr="000B6F93">
              <w:rPr>
                <w:rFonts w:cstheme="minorHAnsi"/>
                <w:sz w:val="24"/>
                <w:szCs w:val="24"/>
              </w:rPr>
              <w:t>Required – must indicate on COI</w:t>
            </w:r>
          </w:p>
        </w:tc>
      </w:tr>
      <w:tr w:rsidR="000B6F93" w:rsidRPr="000B6F93" w14:paraId="600CD7AE" w14:textId="77777777" w:rsidTr="000B6F93">
        <w:tc>
          <w:tcPr>
            <w:tcW w:w="5220" w:type="dxa"/>
          </w:tcPr>
          <w:p w14:paraId="6B79672E" w14:textId="77777777" w:rsidR="000B6F93" w:rsidRPr="000B6F93" w:rsidRDefault="000B6F93" w:rsidP="00CA3304">
            <w:pPr>
              <w:rPr>
                <w:rFonts w:cstheme="minorHAnsi"/>
                <w:b w:val="0"/>
                <w:sz w:val="24"/>
                <w:szCs w:val="24"/>
              </w:rPr>
            </w:pPr>
          </w:p>
          <w:p w14:paraId="2B783FA8" w14:textId="77777777" w:rsidR="000B6F93" w:rsidRPr="000B6F93" w:rsidRDefault="000B6F93" w:rsidP="00CA3304">
            <w:pPr>
              <w:rPr>
                <w:rFonts w:cstheme="minorHAnsi"/>
                <w:b w:val="0"/>
                <w:sz w:val="24"/>
                <w:szCs w:val="24"/>
              </w:rPr>
            </w:pPr>
          </w:p>
          <w:p w14:paraId="3F2ED1E5" w14:textId="77777777" w:rsidR="000B6F93" w:rsidRPr="000B6F93" w:rsidRDefault="000B6F93" w:rsidP="00CA3304">
            <w:pPr>
              <w:rPr>
                <w:rFonts w:cstheme="minorHAnsi"/>
                <w:b w:val="0"/>
                <w:sz w:val="24"/>
                <w:szCs w:val="24"/>
              </w:rPr>
            </w:pPr>
            <w:r w:rsidRPr="000B6F93">
              <w:rPr>
                <w:rFonts w:cstheme="minorHAnsi"/>
                <w:sz w:val="24"/>
                <w:szCs w:val="24"/>
              </w:rPr>
              <w:t xml:space="preserve">Waiver of Subrogation </w:t>
            </w:r>
            <w:r w:rsidRPr="000B6F93">
              <w:rPr>
                <w:rFonts w:cstheme="minorHAnsi"/>
                <w:i/>
                <w:sz w:val="24"/>
                <w:szCs w:val="24"/>
              </w:rPr>
              <w:t>(Supplier &amp; Subcontractors)</w:t>
            </w:r>
          </w:p>
        </w:tc>
        <w:tc>
          <w:tcPr>
            <w:tcW w:w="5670" w:type="dxa"/>
          </w:tcPr>
          <w:p w14:paraId="02370B12" w14:textId="77777777" w:rsidR="000B6F93" w:rsidRPr="000B6F93" w:rsidRDefault="000B6F93" w:rsidP="00CA3304">
            <w:pPr>
              <w:rPr>
                <w:rFonts w:cstheme="minorHAnsi"/>
                <w:sz w:val="24"/>
                <w:szCs w:val="24"/>
              </w:rPr>
            </w:pPr>
          </w:p>
          <w:p w14:paraId="14B072F4" w14:textId="77777777" w:rsidR="000B6F93" w:rsidRPr="000B6F93" w:rsidRDefault="000B6F93" w:rsidP="00CA3304">
            <w:pPr>
              <w:rPr>
                <w:rFonts w:cstheme="minorHAnsi"/>
                <w:sz w:val="24"/>
                <w:szCs w:val="24"/>
              </w:rPr>
            </w:pPr>
          </w:p>
          <w:p w14:paraId="5036C412" w14:textId="77777777" w:rsidR="000B6F93" w:rsidRPr="000B6F93" w:rsidRDefault="000B6F93" w:rsidP="00CA3304">
            <w:pPr>
              <w:rPr>
                <w:rFonts w:cstheme="minorHAnsi"/>
                <w:sz w:val="24"/>
                <w:szCs w:val="24"/>
              </w:rPr>
            </w:pPr>
            <w:r w:rsidRPr="000B6F93">
              <w:rPr>
                <w:rFonts w:cstheme="minorHAnsi"/>
                <w:sz w:val="24"/>
                <w:szCs w:val="24"/>
              </w:rPr>
              <w:t>Required – must indicate on COI</w:t>
            </w:r>
          </w:p>
        </w:tc>
      </w:tr>
    </w:tbl>
    <w:p w14:paraId="67BB12B0" w14:textId="77777777" w:rsidR="000B6F93" w:rsidRPr="000B6F93" w:rsidRDefault="000B6F93" w:rsidP="000B6F93">
      <w:pPr>
        <w:pStyle w:val="BodyText"/>
        <w:ind w:left="720" w:hanging="540"/>
        <w:jc w:val="both"/>
        <w:rPr>
          <w:rFonts w:asciiTheme="minorHAnsi" w:hAnsiTheme="minorHAnsi" w:cstheme="minorHAnsi"/>
          <w:sz w:val="24"/>
          <w:szCs w:val="24"/>
        </w:rPr>
      </w:pPr>
    </w:p>
    <w:p w14:paraId="0EC8DA09" w14:textId="77777777" w:rsidR="000B6F93" w:rsidRPr="000B6F93" w:rsidRDefault="000B6F93" w:rsidP="000B6F93">
      <w:pPr>
        <w:pStyle w:val="BodyText"/>
        <w:ind w:left="720" w:hanging="540"/>
        <w:jc w:val="both"/>
        <w:rPr>
          <w:rFonts w:asciiTheme="minorHAnsi" w:hAnsiTheme="minorHAnsi" w:cstheme="minorHAnsi"/>
          <w:sz w:val="24"/>
          <w:szCs w:val="24"/>
        </w:rPr>
      </w:pPr>
    </w:p>
    <w:p w14:paraId="4A61348E" w14:textId="77777777" w:rsidR="000B6F93" w:rsidRPr="000B6F93" w:rsidRDefault="000B6F93" w:rsidP="000B6F93">
      <w:pPr>
        <w:pStyle w:val="BodyText"/>
        <w:rPr>
          <w:b/>
          <w:i/>
          <w:sz w:val="24"/>
          <w:szCs w:val="24"/>
        </w:rPr>
      </w:pPr>
      <w:r w:rsidRPr="000B6F93">
        <w:rPr>
          <w:i/>
          <w:sz w:val="24"/>
          <w:szCs w:val="24"/>
          <w:highlight w:val="yellow"/>
        </w:rPr>
        <w:lastRenderedPageBreak/>
        <w:t>(Note:  Only one (1) certificate needs to be provided.  Certificate must reflect KCDC as the Certificate Holder and specify all coverages and terms apply to all Owner Entities.)</w:t>
      </w:r>
    </w:p>
    <w:p w14:paraId="0E2A08A6" w14:textId="77777777" w:rsidR="000B6F93" w:rsidRPr="000B6F93" w:rsidRDefault="000B6F93" w:rsidP="000B6F93">
      <w:pPr>
        <w:rPr>
          <w:rFonts w:cstheme="minorHAnsi"/>
          <w:sz w:val="24"/>
          <w:szCs w:val="24"/>
        </w:rPr>
      </w:pPr>
    </w:p>
    <w:p w14:paraId="3489449E" w14:textId="77777777" w:rsidR="00FE0C22" w:rsidRPr="00D054C0" w:rsidRDefault="00FE0C22" w:rsidP="00FE0C22">
      <w:pPr>
        <w:pStyle w:val="BodyText"/>
        <w:ind w:left="720" w:hanging="540"/>
        <w:jc w:val="both"/>
        <w:rPr>
          <w:rFonts w:asciiTheme="minorHAnsi" w:hAnsiTheme="minorHAnsi" w:cstheme="minorHAnsi"/>
          <w:sz w:val="24"/>
          <w:szCs w:val="24"/>
        </w:rPr>
      </w:pPr>
    </w:p>
    <w:p w14:paraId="24AA7816" w14:textId="6C6DD5D1" w:rsidR="006322B3" w:rsidRPr="006322B3" w:rsidRDefault="006322B3" w:rsidP="003A6732">
      <w:pPr>
        <w:spacing w:line="240" w:lineRule="auto"/>
        <w:rPr>
          <w:rFonts w:cstheme="minorHAnsi"/>
          <w:b w:val="0"/>
          <w:bCs/>
          <w:sz w:val="24"/>
          <w:szCs w:val="24"/>
        </w:rPr>
      </w:pPr>
    </w:p>
    <w:p w14:paraId="3ACDBA29" w14:textId="77777777" w:rsidR="006322B3" w:rsidRDefault="006322B3" w:rsidP="006322B3">
      <w:pPr>
        <w:pStyle w:val="IntenseQuote"/>
        <w:rPr>
          <w:b/>
          <w:color w:val="7030A0"/>
          <w:sz w:val="26"/>
          <w:szCs w:val="26"/>
        </w:rPr>
      </w:pPr>
      <w:r w:rsidRPr="007E5D82">
        <w:rPr>
          <w:b/>
          <w:color w:val="7030A0"/>
          <w:sz w:val="26"/>
          <w:szCs w:val="26"/>
        </w:rPr>
        <w:t>This page do</w:t>
      </w:r>
      <w:r>
        <w:rPr>
          <w:b/>
          <w:color w:val="7030A0"/>
          <w:sz w:val="26"/>
          <w:szCs w:val="26"/>
        </w:rPr>
        <w:t>es</w:t>
      </w:r>
      <w:r w:rsidRPr="007E5D82">
        <w:rPr>
          <w:b/>
          <w:color w:val="7030A0"/>
          <w:sz w:val="26"/>
          <w:szCs w:val="26"/>
        </w:rPr>
        <w:t xml:space="preserve"> not need to be returned to KCDC.</w:t>
      </w:r>
    </w:p>
    <w:sectPr w:rsidR="006322B3" w:rsidSect="00191264">
      <w:footerReference w:type="default" r:id="rId28"/>
      <w:pgSz w:w="12240" w:h="15840"/>
      <w:pgMar w:top="1440" w:right="1440" w:bottom="1440" w:left="1440" w:header="0" w:footer="16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2BD4D" w14:textId="77777777" w:rsidR="002864A2" w:rsidRDefault="002864A2">
      <w:r>
        <w:separator/>
      </w:r>
    </w:p>
    <w:p w14:paraId="73F4EE03" w14:textId="77777777" w:rsidR="002864A2" w:rsidRDefault="002864A2"/>
  </w:endnote>
  <w:endnote w:type="continuationSeparator" w:id="0">
    <w:p w14:paraId="5FD52B32" w14:textId="77777777" w:rsidR="002864A2" w:rsidRDefault="002864A2">
      <w:r>
        <w:continuationSeparator/>
      </w:r>
    </w:p>
    <w:p w14:paraId="0FE71833" w14:textId="77777777" w:rsidR="002864A2" w:rsidRDefault="00286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AFF" w:usb1="5000217F" w:usb2="00000021" w:usb3="00000000" w:csb0="0000019F" w:csb1="00000000"/>
  </w:font>
  <w:font w:name="Roboto Black">
    <w:altName w:val="Arial"/>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0A0C1" w14:textId="19988EC3" w:rsidR="002864A2" w:rsidRDefault="002864A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13FC" w14:textId="77777777" w:rsidR="002864A2" w:rsidRDefault="002864A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0548C" w14:textId="65AC9A30" w:rsidR="002864A2" w:rsidRDefault="002864A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533D2" w14:textId="77777777" w:rsidR="002864A2" w:rsidRDefault="002864A2">
      <w:r>
        <w:separator/>
      </w:r>
    </w:p>
    <w:p w14:paraId="74A1D634" w14:textId="77777777" w:rsidR="002864A2" w:rsidRDefault="002864A2"/>
  </w:footnote>
  <w:footnote w:type="continuationSeparator" w:id="0">
    <w:p w14:paraId="3E1A4320" w14:textId="77777777" w:rsidR="002864A2" w:rsidRDefault="002864A2">
      <w:r>
        <w:continuationSeparator/>
      </w:r>
    </w:p>
    <w:p w14:paraId="108DE949" w14:textId="77777777" w:rsidR="002864A2" w:rsidRDefault="002864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7B3"/>
    <w:multiLevelType w:val="hybridMultilevel"/>
    <w:tmpl w:val="B162A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C6D63"/>
    <w:multiLevelType w:val="hybridMultilevel"/>
    <w:tmpl w:val="A1AE3808"/>
    <w:lvl w:ilvl="0" w:tplc="FFFFFFFF">
      <w:start w:val="1"/>
      <w:numFmt w:val="upperLetter"/>
      <w:lvlText w:val="%1."/>
      <w:lvlJc w:val="left"/>
      <w:pPr>
        <w:ind w:left="560" w:hanging="360"/>
        <w:jc w:val="right"/>
      </w:pPr>
      <w:rPr>
        <w:rFonts w:ascii="Calibri" w:eastAsia="Calibri" w:hAnsi="Calibri" w:cs="Calibri" w:hint="default"/>
        <w:b w:val="0"/>
        <w:bCs w:val="0"/>
        <w:i w:val="0"/>
        <w:iCs w:val="0"/>
        <w:spacing w:val="0"/>
        <w:w w:val="99"/>
        <w:sz w:val="20"/>
        <w:szCs w:val="20"/>
        <w:lang w:val="en-US" w:eastAsia="en-US" w:bidi="ar-SA"/>
      </w:rPr>
    </w:lvl>
    <w:lvl w:ilvl="1" w:tplc="04090001">
      <w:start w:val="1"/>
      <w:numFmt w:val="bullet"/>
      <w:lvlText w:val=""/>
      <w:lvlJc w:val="left"/>
      <w:pPr>
        <w:ind w:left="1280" w:hanging="360"/>
      </w:pPr>
      <w:rPr>
        <w:rFonts w:ascii="Symbol" w:hAnsi="Symbol" w:hint="default"/>
      </w:rPr>
    </w:lvl>
    <w:lvl w:ilvl="2" w:tplc="FFFFFFFF">
      <w:numFmt w:val="bullet"/>
      <w:lvlText w:val="•"/>
      <w:lvlJc w:val="left"/>
      <w:pPr>
        <w:ind w:left="2331" w:hanging="360"/>
      </w:pPr>
      <w:rPr>
        <w:rFonts w:hint="default"/>
        <w:lang w:val="en-US" w:eastAsia="en-US" w:bidi="ar-SA"/>
      </w:rPr>
    </w:lvl>
    <w:lvl w:ilvl="3" w:tplc="FFFFFFFF">
      <w:numFmt w:val="bullet"/>
      <w:lvlText w:val="•"/>
      <w:lvlJc w:val="left"/>
      <w:pPr>
        <w:ind w:left="3382" w:hanging="360"/>
      </w:pPr>
      <w:rPr>
        <w:rFonts w:hint="default"/>
        <w:lang w:val="en-US" w:eastAsia="en-US" w:bidi="ar-SA"/>
      </w:rPr>
    </w:lvl>
    <w:lvl w:ilvl="4" w:tplc="FFFFFFFF">
      <w:numFmt w:val="bullet"/>
      <w:lvlText w:val="•"/>
      <w:lvlJc w:val="left"/>
      <w:pPr>
        <w:ind w:left="4433" w:hanging="360"/>
      </w:pPr>
      <w:rPr>
        <w:rFonts w:hint="default"/>
        <w:lang w:val="en-US" w:eastAsia="en-US" w:bidi="ar-SA"/>
      </w:rPr>
    </w:lvl>
    <w:lvl w:ilvl="5" w:tplc="FFFFFFFF">
      <w:numFmt w:val="bullet"/>
      <w:lvlText w:val="•"/>
      <w:lvlJc w:val="left"/>
      <w:pPr>
        <w:ind w:left="5484" w:hanging="360"/>
      </w:pPr>
      <w:rPr>
        <w:rFonts w:hint="default"/>
        <w:lang w:val="en-US" w:eastAsia="en-US" w:bidi="ar-SA"/>
      </w:rPr>
    </w:lvl>
    <w:lvl w:ilvl="6" w:tplc="FFFFFFFF">
      <w:numFmt w:val="bullet"/>
      <w:lvlText w:val="•"/>
      <w:lvlJc w:val="left"/>
      <w:pPr>
        <w:ind w:left="6535" w:hanging="360"/>
      </w:pPr>
      <w:rPr>
        <w:rFonts w:hint="default"/>
        <w:lang w:val="en-US" w:eastAsia="en-US" w:bidi="ar-SA"/>
      </w:rPr>
    </w:lvl>
    <w:lvl w:ilvl="7" w:tplc="FFFFFFFF">
      <w:numFmt w:val="bullet"/>
      <w:lvlText w:val="•"/>
      <w:lvlJc w:val="left"/>
      <w:pPr>
        <w:ind w:left="7586" w:hanging="360"/>
      </w:pPr>
      <w:rPr>
        <w:rFonts w:hint="default"/>
        <w:lang w:val="en-US" w:eastAsia="en-US" w:bidi="ar-SA"/>
      </w:rPr>
    </w:lvl>
    <w:lvl w:ilvl="8" w:tplc="FFFFFFFF">
      <w:numFmt w:val="bullet"/>
      <w:lvlText w:val="•"/>
      <w:lvlJc w:val="left"/>
      <w:pPr>
        <w:ind w:left="8637" w:hanging="360"/>
      </w:pPr>
      <w:rPr>
        <w:rFonts w:hint="default"/>
        <w:lang w:val="en-US" w:eastAsia="en-US" w:bidi="ar-SA"/>
      </w:rPr>
    </w:lvl>
  </w:abstractNum>
  <w:abstractNum w:abstractNumId="2" w15:restartNumberingAfterBreak="0">
    <w:nsid w:val="06D66759"/>
    <w:multiLevelType w:val="hybridMultilevel"/>
    <w:tmpl w:val="CD0C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4" w15:restartNumberingAfterBreak="0">
    <w:nsid w:val="09890E7E"/>
    <w:multiLevelType w:val="hybridMultilevel"/>
    <w:tmpl w:val="6430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61CCA"/>
    <w:multiLevelType w:val="hybridMultilevel"/>
    <w:tmpl w:val="E67CCB14"/>
    <w:lvl w:ilvl="0" w:tplc="B4443580">
      <w:start w:val="1"/>
      <w:numFmt w:val="decimal"/>
      <w:lvlText w:val="%1."/>
      <w:lvlJc w:val="left"/>
      <w:pPr>
        <w:ind w:left="2160" w:hanging="432"/>
      </w:pPr>
      <w:rPr>
        <w:rFonts w:hint="default"/>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6" w15:restartNumberingAfterBreak="0">
    <w:nsid w:val="10B06AEB"/>
    <w:multiLevelType w:val="hybridMultilevel"/>
    <w:tmpl w:val="348E8300"/>
    <w:lvl w:ilvl="0" w:tplc="07BAD288">
      <w:start w:val="1"/>
      <w:numFmt w:val="decimal"/>
      <w:lvlText w:val="%1."/>
      <w:lvlJc w:val="left"/>
      <w:pPr>
        <w:ind w:left="912" w:hanging="432"/>
      </w:pPr>
      <w:rPr>
        <w:rFonts w:ascii="Calibri" w:eastAsia="Calibri" w:hAnsi="Calibri" w:cs="Calibri" w:hint="default"/>
        <w:b w:val="0"/>
        <w:bCs w:val="0"/>
        <w:i w:val="0"/>
        <w:iCs w:val="0"/>
        <w:spacing w:val="-1"/>
        <w:w w:val="100"/>
        <w:sz w:val="24"/>
        <w:szCs w:val="24"/>
        <w:lang w:val="en-US" w:eastAsia="en-US" w:bidi="ar-SA"/>
      </w:rPr>
    </w:lvl>
    <w:lvl w:ilvl="1" w:tplc="413296EE">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2" w:tplc="CC44CB46">
      <w:numFmt w:val="bullet"/>
      <w:lvlText w:val="•"/>
      <w:lvlJc w:val="left"/>
      <w:pPr>
        <w:ind w:left="2693" w:hanging="360"/>
      </w:pPr>
      <w:rPr>
        <w:rFonts w:hint="default"/>
        <w:lang w:val="en-US" w:eastAsia="en-US" w:bidi="ar-SA"/>
      </w:rPr>
    </w:lvl>
    <w:lvl w:ilvl="3" w:tplc="F3827548">
      <w:numFmt w:val="bullet"/>
      <w:lvlText w:val="•"/>
      <w:lvlJc w:val="left"/>
      <w:pPr>
        <w:ind w:left="3826" w:hanging="360"/>
      </w:pPr>
      <w:rPr>
        <w:rFonts w:hint="default"/>
        <w:lang w:val="en-US" w:eastAsia="en-US" w:bidi="ar-SA"/>
      </w:rPr>
    </w:lvl>
    <w:lvl w:ilvl="4" w:tplc="DEDE68BA">
      <w:numFmt w:val="bullet"/>
      <w:lvlText w:val="•"/>
      <w:lvlJc w:val="left"/>
      <w:pPr>
        <w:ind w:left="4960" w:hanging="360"/>
      </w:pPr>
      <w:rPr>
        <w:rFonts w:hint="default"/>
        <w:lang w:val="en-US" w:eastAsia="en-US" w:bidi="ar-SA"/>
      </w:rPr>
    </w:lvl>
    <w:lvl w:ilvl="5" w:tplc="0D12A792">
      <w:numFmt w:val="bullet"/>
      <w:lvlText w:val="•"/>
      <w:lvlJc w:val="left"/>
      <w:pPr>
        <w:ind w:left="6093" w:hanging="360"/>
      </w:pPr>
      <w:rPr>
        <w:rFonts w:hint="default"/>
        <w:lang w:val="en-US" w:eastAsia="en-US" w:bidi="ar-SA"/>
      </w:rPr>
    </w:lvl>
    <w:lvl w:ilvl="6" w:tplc="04907520">
      <w:numFmt w:val="bullet"/>
      <w:lvlText w:val="•"/>
      <w:lvlJc w:val="left"/>
      <w:pPr>
        <w:ind w:left="7226" w:hanging="360"/>
      </w:pPr>
      <w:rPr>
        <w:rFonts w:hint="default"/>
        <w:lang w:val="en-US" w:eastAsia="en-US" w:bidi="ar-SA"/>
      </w:rPr>
    </w:lvl>
    <w:lvl w:ilvl="7" w:tplc="B9F229CA">
      <w:numFmt w:val="bullet"/>
      <w:lvlText w:val="•"/>
      <w:lvlJc w:val="left"/>
      <w:pPr>
        <w:ind w:left="8360" w:hanging="360"/>
      </w:pPr>
      <w:rPr>
        <w:rFonts w:hint="default"/>
        <w:lang w:val="en-US" w:eastAsia="en-US" w:bidi="ar-SA"/>
      </w:rPr>
    </w:lvl>
    <w:lvl w:ilvl="8" w:tplc="B552AF34">
      <w:numFmt w:val="bullet"/>
      <w:lvlText w:val="•"/>
      <w:lvlJc w:val="left"/>
      <w:pPr>
        <w:ind w:left="9493" w:hanging="360"/>
      </w:pPr>
      <w:rPr>
        <w:rFonts w:hint="default"/>
        <w:lang w:val="en-US" w:eastAsia="en-US" w:bidi="ar-SA"/>
      </w:rPr>
    </w:lvl>
  </w:abstractNum>
  <w:abstractNum w:abstractNumId="7" w15:restartNumberingAfterBreak="0">
    <w:nsid w:val="153258E9"/>
    <w:multiLevelType w:val="hybridMultilevel"/>
    <w:tmpl w:val="12686C0C"/>
    <w:lvl w:ilvl="0" w:tplc="0E62334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9977715"/>
    <w:multiLevelType w:val="hybridMultilevel"/>
    <w:tmpl w:val="586CA28A"/>
    <w:lvl w:ilvl="0" w:tplc="0409000F">
      <w:start w:val="1"/>
      <w:numFmt w:val="decimal"/>
      <w:lvlText w:val="%1."/>
      <w:lvlJc w:val="left"/>
      <w:pPr>
        <w:ind w:left="3312" w:hanging="360"/>
      </w:pPr>
    </w:lvl>
    <w:lvl w:ilvl="1" w:tplc="04090019" w:tentative="1">
      <w:start w:val="1"/>
      <w:numFmt w:val="lowerLetter"/>
      <w:lvlText w:val="%2."/>
      <w:lvlJc w:val="left"/>
      <w:pPr>
        <w:ind w:left="4032" w:hanging="360"/>
      </w:pPr>
    </w:lvl>
    <w:lvl w:ilvl="2" w:tplc="0409001B" w:tentative="1">
      <w:start w:val="1"/>
      <w:numFmt w:val="lowerRoman"/>
      <w:lvlText w:val="%3."/>
      <w:lvlJc w:val="right"/>
      <w:pPr>
        <w:ind w:left="4752" w:hanging="180"/>
      </w:pPr>
    </w:lvl>
    <w:lvl w:ilvl="3" w:tplc="0409000F" w:tentative="1">
      <w:start w:val="1"/>
      <w:numFmt w:val="decimal"/>
      <w:lvlText w:val="%4."/>
      <w:lvlJc w:val="left"/>
      <w:pPr>
        <w:ind w:left="5472" w:hanging="360"/>
      </w:pPr>
    </w:lvl>
    <w:lvl w:ilvl="4" w:tplc="04090019" w:tentative="1">
      <w:start w:val="1"/>
      <w:numFmt w:val="lowerLetter"/>
      <w:lvlText w:val="%5."/>
      <w:lvlJc w:val="left"/>
      <w:pPr>
        <w:ind w:left="6192" w:hanging="360"/>
      </w:pPr>
    </w:lvl>
    <w:lvl w:ilvl="5" w:tplc="0409001B" w:tentative="1">
      <w:start w:val="1"/>
      <w:numFmt w:val="lowerRoman"/>
      <w:lvlText w:val="%6."/>
      <w:lvlJc w:val="right"/>
      <w:pPr>
        <w:ind w:left="6912" w:hanging="180"/>
      </w:pPr>
    </w:lvl>
    <w:lvl w:ilvl="6" w:tplc="0409000F" w:tentative="1">
      <w:start w:val="1"/>
      <w:numFmt w:val="decimal"/>
      <w:lvlText w:val="%7."/>
      <w:lvlJc w:val="left"/>
      <w:pPr>
        <w:ind w:left="7632" w:hanging="360"/>
      </w:pPr>
    </w:lvl>
    <w:lvl w:ilvl="7" w:tplc="04090019" w:tentative="1">
      <w:start w:val="1"/>
      <w:numFmt w:val="lowerLetter"/>
      <w:lvlText w:val="%8."/>
      <w:lvlJc w:val="left"/>
      <w:pPr>
        <w:ind w:left="8352" w:hanging="360"/>
      </w:pPr>
    </w:lvl>
    <w:lvl w:ilvl="8" w:tplc="0409001B" w:tentative="1">
      <w:start w:val="1"/>
      <w:numFmt w:val="lowerRoman"/>
      <w:lvlText w:val="%9."/>
      <w:lvlJc w:val="right"/>
      <w:pPr>
        <w:ind w:left="9072" w:hanging="180"/>
      </w:pPr>
    </w:lvl>
  </w:abstractNum>
  <w:abstractNum w:abstractNumId="9" w15:restartNumberingAfterBreak="0">
    <w:nsid w:val="1B3E5364"/>
    <w:multiLevelType w:val="hybridMultilevel"/>
    <w:tmpl w:val="BD3C35EA"/>
    <w:lvl w:ilvl="0" w:tplc="AC3E444E">
      <w:start w:val="1"/>
      <w:numFmt w:val="decimal"/>
      <w:lvlText w:val="%1."/>
      <w:lvlJc w:val="left"/>
      <w:pPr>
        <w:ind w:left="912" w:hanging="432"/>
      </w:pPr>
      <w:rPr>
        <w:rFonts w:ascii="Calibri" w:eastAsia="Calibri" w:hAnsi="Calibri" w:cs="Calibri" w:hint="default"/>
        <w:b w:val="0"/>
        <w:bCs w:val="0"/>
        <w:i w:val="0"/>
        <w:iCs w:val="0"/>
        <w:spacing w:val="-1"/>
        <w:w w:val="100"/>
        <w:sz w:val="24"/>
        <w:szCs w:val="24"/>
        <w:lang w:val="en-US" w:eastAsia="en-US" w:bidi="ar-SA"/>
      </w:rPr>
    </w:lvl>
    <w:lvl w:ilvl="1" w:tplc="C27A71A2">
      <w:numFmt w:val="bullet"/>
      <w:lvlText w:val="•"/>
      <w:lvlJc w:val="left"/>
      <w:pPr>
        <w:ind w:left="2004" w:hanging="432"/>
      </w:pPr>
      <w:rPr>
        <w:rFonts w:hint="default"/>
        <w:lang w:val="en-US" w:eastAsia="en-US" w:bidi="ar-SA"/>
      </w:rPr>
    </w:lvl>
    <w:lvl w:ilvl="2" w:tplc="E2F200D8">
      <w:numFmt w:val="bullet"/>
      <w:lvlText w:val="•"/>
      <w:lvlJc w:val="left"/>
      <w:pPr>
        <w:ind w:left="3088" w:hanging="432"/>
      </w:pPr>
      <w:rPr>
        <w:rFonts w:hint="default"/>
        <w:lang w:val="en-US" w:eastAsia="en-US" w:bidi="ar-SA"/>
      </w:rPr>
    </w:lvl>
    <w:lvl w:ilvl="3" w:tplc="9C6660A0">
      <w:numFmt w:val="bullet"/>
      <w:lvlText w:val="•"/>
      <w:lvlJc w:val="left"/>
      <w:pPr>
        <w:ind w:left="4172" w:hanging="432"/>
      </w:pPr>
      <w:rPr>
        <w:rFonts w:hint="default"/>
        <w:lang w:val="en-US" w:eastAsia="en-US" w:bidi="ar-SA"/>
      </w:rPr>
    </w:lvl>
    <w:lvl w:ilvl="4" w:tplc="33BAB18A">
      <w:numFmt w:val="bullet"/>
      <w:lvlText w:val="•"/>
      <w:lvlJc w:val="left"/>
      <w:pPr>
        <w:ind w:left="5256" w:hanging="432"/>
      </w:pPr>
      <w:rPr>
        <w:rFonts w:hint="default"/>
        <w:lang w:val="en-US" w:eastAsia="en-US" w:bidi="ar-SA"/>
      </w:rPr>
    </w:lvl>
    <w:lvl w:ilvl="5" w:tplc="987688EA">
      <w:numFmt w:val="bullet"/>
      <w:lvlText w:val="•"/>
      <w:lvlJc w:val="left"/>
      <w:pPr>
        <w:ind w:left="6340" w:hanging="432"/>
      </w:pPr>
      <w:rPr>
        <w:rFonts w:hint="default"/>
        <w:lang w:val="en-US" w:eastAsia="en-US" w:bidi="ar-SA"/>
      </w:rPr>
    </w:lvl>
    <w:lvl w:ilvl="6" w:tplc="20E8E538">
      <w:numFmt w:val="bullet"/>
      <w:lvlText w:val="•"/>
      <w:lvlJc w:val="left"/>
      <w:pPr>
        <w:ind w:left="7424" w:hanging="432"/>
      </w:pPr>
      <w:rPr>
        <w:rFonts w:hint="default"/>
        <w:lang w:val="en-US" w:eastAsia="en-US" w:bidi="ar-SA"/>
      </w:rPr>
    </w:lvl>
    <w:lvl w:ilvl="7" w:tplc="4E5CAA92">
      <w:numFmt w:val="bullet"/>
      <w:lvlText w:val="•"/>
      <w:lvlJc w:val="left"/>
      <w:pPr>
        <w:ind w:left="8508" w:hanging="432"/>
      </w:pPr>
      <w:rPr>
        <w:rFonts w:hint="default"/>
        <w:lang w:val="en-US" w:eastAsia="en-US" w:bidi="ar-SA"/>
      </w:rPr>
    </w:lvl>
    <w:lvl w:ilvl="8" w:tplc="51AA7A30">
      <w:numFmt w:val="bullet"/>
      <w:lvlText w:val="•"/>
      <w:lvlJc w:val="left"/>
      <w:pPr>
        <w:ind w:left="9592" w:hanging="432"/>
      </w:pPr>
      <w:rPr>
        <w:rFonts w:hint="default"/>
        <w:lang w:val="en-US" w:eastAsia="en-US" w:bidi="ar-SA"/>
      </w:rPr>
    </w:lvl>
  </w:abstractNum>
  <w:abstractNum w:abstractNumId="10" w15:restartNumberingAfterBreak="0">
    <w:nsid w:val="22857F4C"/>
    <w:multiLevelType w:val="hybridMultilevel"/>
    <w:tmpl w:val="2DD81364"/>
    <w:lvl w:ilvl="0" w:tplc="E32CB152">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234E22E2"/>
    <w:multiLevelType w:val="hybridMultilevel"/>
    <w:tmpl w:val="EB06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64F7A"/>
    <w:multiLevelType w:val="hybridMultilevel"/>
    <w:tmpl w:val="6D5E16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D5A57"/>
    <w:multiLevelType w:val="hybridMultilevel"/>
    <w:tmpl w:val="020A9248"/>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 w15:restartNumberingAfterBreak="0">
    <w:nsid w:val="28700601"/>
    <w:multiLevelType w:val="hybridMultilevel"/>
    <w:tmpl w:val="1478BD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2BAD4B5C"/>
    <w:multiLevelType w:val="hybridMultilevel"/>
    <w:tmpl w:val="8CA03AA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BCC6379"/>
    <w:multiLevelType w:val="hybridMultilevel"/>
    <w:tmpl w:val="B15E00A4"/>
    <w:lvl w:ilvl="0" w:tplc="04090005">
      <w:start w:val="1"/>
      <w:numFmt w:val="bullet"/>
      <w:lvlText w:val=""/>
      <w:lvlJc w:val="left"/>
      <w:pPr>
        <w:ind w:left="2208" w:hanging="360"/>
      </w:pPr>
      <w:rPr>
        <w:rFonts w:ascii="Wingdings" w:hAnsi="Wingdings"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17" w15:restartNumberingAfterBreak="0">
    <w:nsid w:val="2F8653D3"/>
    <w:multiLevelType w:val="hybridMultilevel"/>
    <w:tmpl w:val="2ACE8014"/>
    <w:lvl w:ilvl="0" w:tplc="0E52BDD0">
      <w:numFmt w:val="bullet"/>
      <w:lvlText w:val=""/>
      <w:lvlJc w:val="left"/>
      <w:pPr>
        <w:ind w:left="1488" w:hanging="360"/>
      </w:pPr>
      <w:rPr>
        <w:rFonts w:ascii="Symbol" w:eastAsia="Symbol" w:hAnsi="Symbol" w:cs="Symbol" w:hint="default"/>
        <w:b w:val="0"/>
        <w:bCs w:val="0"/>
        <w:i w:val="0"/>
        <w:iCs w:val="0"/>
        <w:spacing w:val="0"/>
        <w:w w:val="100"/>
        <w:sz w:val="24"/>
        <w:szCs w:val="24"/>
        <w:lang w:val="en-US" w:eastAsia="en-US" w:bidi="ar-SA"/>
      </w:rPr>
    </w:lvl>
    <w:lvl w:ilvl="1" w:tplc="636ED1B6">
      <w:numFmt w:val="bullet"/>
      <w:lvlText w:val="•"/>
      <w:lvlJc w:val="left"/>
      <w:pPr>
        <w:ind w:left="1603" w:hanging="360"/>
      </w:pPr>
      <w:rPr>
        <w:rFonts w:hint="default"/>
        <w:lang w:val="en-US" w:eastAsia="en-US" w:bidi="ar-SA"/>
      </w:rPr>
    </w:lvl>
    <w:lvl w:ilvl="2" w:tplc="CE10E444">
      <w:numFmt w:val="bullet"/>
      <w:lvlText w:val="•"/>
      <w:lvlJc w:val="left"/>
      <w:pPr>
        <w:ind w:left="1727" w:hanging="360"/>
      </w:pPr>
      <w:rPr>
        <w:rFonts w:hint="default"/>
        <w:lang w:val="en-US" w:eastAsia="en-US" w:bidi="ar-SA"/>
      </w:rPr>
    </w:lvl>
    <w:lvl w:ilvl="3" w:tplc="88E4FF9A">
      <w:numFmt w:val="bullet"/>
      <w:lvlText w:val="•"/>
      <w:lvlJc w:val="left"/>
      <w:pPr>
        <w:ind w:left="1850" w:hanging="360"/>
      </w:pPr>
      <w:rPr>
        <w:rFonts w:hint="default"/>
        <w:lang w:val="en-US" w:eastAsia="en-US" w:bidi="ar-SA"/>
      </w:rPr>
    </w:lvl>
    <w:lvl w:ilvl="4" w:tplc="817848E8">
      <w:numFmt w:val="bullet"/>
      <w:lvlText w:val="•"/>
      <w:lvlJc w:val="left"/>
      <w:pPr>
        <w:ind w:left="1974" w:hanging="360"/>
      </w:pPr>
      <w:rPr>
        <w:rFonts w:hint="default"/>
        <w:lang w:val="en-US" w:eastAsia="en-US" w:bidi="ar-SA"/>
      </w:rPr>
    </w:lvl>
    <w:lvl w:ilvl="5" w:tplc="466E65F0">
      <w:numFmt w:val="bullet"/>
      <w:lvlText w:val="•"/>
      <w:lvlJc w:val="left"/>
      <w:pPr>
        <w:ind w:left="2097" w:hanging="360"/>
      </w:pPr>
      <w:rPr>
        <w:rFonts w:hint="default"/>
        <w:lang w:val="en-US" w:eastAsia="en-US" w:bidi="ar-SA"/>
      </w:rPr>
    </w:lvl>
    <w:lvl w:ilvl="6" w:tplc="FEC6B468">
      <w:numFmt w:val="bullet"/>
      <w:lvlText w:val="•"/>
      <w:lvlJc w:val="left"/>
      <w:pPr>
        <w:ind w:left="2221" w:hanging="360"/>
      </w:pPr>
      <w:rPr>
        <w:rFonts w:hint="default"/>
        <w:lang w:val="en-US" w:eastAsia="en-US" w:bidi="ar-SA"/>
      </w:rPr>
    </w:lvl>
    <w:lvl w:ilvl="7" w:tplc="ADCE4210">
      <w:numFmt w:val="bullet"/>
      <w:lvlText w:val="•"/>
      <w:lvlJc w:val="left"/>
      <w:pPr>
        <w:ind w:left="2344" w:hanging="360"/>
      </w:pPr>
      <w:rPr>
        <w:rFonts w:hint="default"/>
        <w:lang w:val="en-US" w:eastAsia="en-US" w:bidi="ar-SA"/>
      </w:rPr>
    </w:lvl>
    <w:lvl w:ilvl="8" w:tplc="C6147A92">
      <w:numFmt w:val="bullet"/>
      <w:lvlText w:val="•"/>
      <w:lvlJc w:val="left"/>
      <w:pPr>
        <w:ind w:left="2468" w:hanging="360"/>
      </w:pPr>
      <w:rPr>
        <w:rFonts w:hint="default"/>
        <w:lang w:val="en-US" w:eastAsia="en-US" w:bidi="ar-SA"/>
      </w:rPr>
    </w:lvl>
  </w:abstractNum>
  <w:abstractNum w:abstractNumId="18" w15:restartNumberingAfterBreak="0">
    <w:nsid w:val="32453439"/>
    <w:multiLevelType w:val="hybridMultilevel"/>
    <w:tmpl w:val="5D24C158"/>
    <w:lvl w:ilvl="0" w:tplc="E1FABEF8">
      <w:start w:val="1"/>
      <w:numFmt w:val="decimal"/>
      <w:lvlText w:val="%1."/>
      <w:lvlJc w:val="left"/>
      <w:pPr>
        <w:ind w:left="912" w:hanging="432"/>
      </w:pPr>
      <w:rPr>
        <w:rFonts w:ascii="Calibri" w:eastAsia="Calibri" w:hAnsi="Calibri" w:cs="Calibri" w:hint="default"/>
        <w:b w:val="0"/>
        <w:bCs w:val="0"/>
        <w:i w:val="0"/>
        <w:iCs w:val="0"/>
        <w:spacing w:val="-1"/>
        <w:w w:val="100"/>
        <w:sz w:val="24"/>
        <w:szCs w:val="24"/>
        <w:lang w:val="en-US" w:eastAsia="en-US" w:bidi="ar-SA"/>
      </w:rPr>
    </w:lvl>
    <w:lvl w:ilvl="1" w:tplc="DDC0C09E">
      <w:numFmt w:val="bullet"/>
      <w:lvlText w:val="•"/>
      <w:lvlJc w:val="left"/>
      <w:pPr>
        <w:ind w:left="2004" w:hanging="432"/>
      </w:pPr>
      <w:rPr>
        <w:rFonts w:hint="default"/>
        <w:lang w:val="en-US" w:eastAsia="en-US" w:bidi="ar-SA"/>
      </w:rPr>
    </w:lvl>
    <w:lvl w:ilvl="2" w:tplc="EA403CFA">
      <w:numFmt w:val="bullet"/>
      <w:lvlText w:val="•"/>
      <w:lvlJc w:val="left"/>
      <w:pPr>
        <w:ind w:left="3088" w:hanging="432"/>
      </w:pPr>
      <w:rPr>
        <w:rFonts w:hint="default"/>
        <w:lang w:val="en-US" w:eastAsia="en-US" w:bidi="ar-SA"/>
      </w:rPr>
    </w:lvl>
    <w:lvl w:ilvl="3" w:tplc="C82EFF5A">
      <w:numFmt w:val="bullet"/>
      <w:lvlText w:val="•"/>
      <w:lvlJc w:val="left"/>
      <w:pPr>
        <w:ind w:left="4172" w:hanging="432"/>
      </w:pPr>
      <w:rPr>
        <w:rFonts w:hint="default"/>
        <w:lang w:val="en-US" w:eastAsia="en-US" w:bidi="ar-SA"/>
      </w:rPr>
    </w:lvl>
    <w:lvl w:ilvl="4" w:tplc="A4B2AE66">
      <w:numFmt w:val="bullet"/>
      <w:lvlText w:val="•"/>
      <w:lvlJc w:val="left"/>
      <w:pPr>
        <w:ind w:left="5256" w:hanging="432"/>
      </w:pPr>
      <w:rPr>
        <w:rFonts w:hint="default"/>
        <w:lang w:val="en-US" w:eastAsia="en-US" w:bidi="ar-SA"/>
      </w:rPr>
    </w:lvl>
    <w:lvl w:ilvl="5" w:tplc="17BAB08E">
      <w:numFmt w:val="bullet"/>
      <w:lvlText w:val="•"/>
      <w:lvlJc w:val="left"/>
      <w:pPr>
        <w:ind w:left="6340" w:hanging="432"/>
      </w:pPr>
      <w:rPr>
        <w:rFonts w:hint="default"/>
        <w:lang w:val="en-US" w:eastAsia="en-US" w:bidi="ar-SA"/>
      </w:rPr>
    </w:lvl>
    <w:lvl w:ilvl="6" w:tplc="C7465582">
      <w:numFmt w:val="bullet"/>
      <w:lvlText w:val="•"/>
      <w:lvlJc w:val="left"/>
      <w:pPr>
        <w:ind w:left="7424" w:hanging="432"/>
      </w:pPr>
      <w:rPr>
        <w:rFonts w:hint="default"/>
        <w:lang w:val="en-US" w:eastAsia="en-US" w:bidi="ar-SA"/>
      </w:rPr>
    </w:lvl>
    <w:lvl w:ilvl="7" w:tplc="F5822F0E">
      <w:numFmt w:val="bullet"/>
      <w:lvlText w:val="•"/>
      <w:lvlJc w:val="left"/>
      <w:pPr>
        <w:ind w:left="8508" w:hanging="432"/>
      </w:pPr>
      <w:rPr>
        <w:rFonts w:hint="default"/>
        <w:lang w:val="en-US" w:eastAsia="en-US" w:bidi="ar-SA"/>
      </w:rPr>
    </w:lvl>
    <w:lvl w:ilvl="8" w:tplc="95B2722C">
      <w:numFmt w:val="bullet"/>
      <w:lvlText w:val="•"/>
      <w:lvlJc w:val="left"/>
      <w:pPr>
        <w:ind w:left="9592" w:hanging="432"/>
      </w:pPr>
      <w:rPr>
        <w:rFonts w:hint="default"/>
        <w:lang w:val="en-US" w:eastAsia="en-US" w:bidi="ar-SA"/>
      </w:rPr>
    </w:lvl>
  </w:abstractNum>
  <w:abstractNum w:abstractNumId="19" w15:restartNumberingAfterBreak="0">
    <w:nsid w:val="34875CC8"/>
    <w:multiLevelType w:val="hybridMultilevel"/>
    <w:tmpl w:val="5BD465D4"/>
    <w:lvl w:ilvl="0" w:tplc="04090001">
      <w:start w:val="1"/>
      <w:numFmt w:val="bullet"/>
      <w:lvlText w:val=""/>
      <w:lvlJc w:val="left"/>
      <w:pPr>
        <w:ind w:left="3168" w:hanging="360"/>
      </w:pPr>
      <w:rPr>
        <w:rFonts w:ascii="Symbol" w:hAnsi="Symbol" w:hint="default"/>
      </w:rPr>
    </w:lvl>
    <w:lvl w:ilvl="1" w:tplc="04090003">
      <w:start w:val="1"/>
      <w:numFmt w:val="bullet"/>
      <w:lvlText w:val="o"/>
      <w:lvlJc w:val="left"/>
      <w:pPr>
        <w:ind w:left="3888" w:hanging="360"/>
      </w:pPr>
      <w:rPr>
        <w:rFonts w:ascii="Courier New" w:hAnsi="Courier New" w:cs="Courier New" w:hint="default"/>
      </w:rPr>
    </w:lvl>
    <w:lvl w:ilvl="2" w:tplc="04090005" w:tentative="1">
      <w:start w:val="1"/>
      <w:numFmt w:val="bullet"/>
      <w:lvlText w:val=""/>
      <w:lvlJc w:val="left"/>
      <w:pPr>
        <w:ind w:left="4608" w:hanging="360"/>
      </w:pPr>
      <w:rPr>
        <w:rFonts w:ascii="Wingdings" w:hAnsi="Wingdings" w:hint="default"/>
      </w:rPr>
    </w:lvl>
    <w:lvl w:ilvl="3" w:tplc="04090001" w:tentative="1">
      <w:start w:val="1"/>
      <w:numFmt w:val="bullet"/>
      <w:lvlText w:val=""/>
      <w:lvlJc w:val="left"/>
      <w:pPr>
        <w:ind w:left="5328" w:hanging="360"/>
      </w:pPr>
      <w:rPr>
        <w:rFonts w:ascii="Symbol" w:hAnsi="Symbol" w:hint="default"/>
      </w:rPr>
    </w:lvl>
    <w:lvl w:ilvl="4" w:tplc="04090003" w:tentative="1">
      <w:start w:val="1"/>
      <w:numFmt w:val="bullet"/>
      <w:lvlText w:val="o"/>
      <w:lvlJc w:val="left"/>
      <w:pPr>
        <w:ind w:left="6048" w:hanging="360"/>
      </w:pPr>
      <w:rPr>
        <w:rFonts w:ascii="Courier New" w:hAnsi="Courier New" w:cs="Courier New" w:hint="default"/>
      </w:rPr>
    </w:lvl>
    <w:lvl w:ilvl="5" w:tplc="04090005" w:tentative="1">
      <w:start w:val="1"/>
      <w:numFmt w:val="bullet"/>
      <w:lvlText w:val=""/>
      <w:lvlJc w:val="left"/>
      <w:pPr>
        <w:ind w:left="6768" w:hanging="360"/>
      </w:pPr>
      <w:rPr>
        <w:rFonts w:ascii="Wingdings" w:hAnsi="Wingdings" w:hint="default"/>
      </w:rPr>
    </w:lvl>
    <w:lvl w:ilvl="6" w:tplc="04090001" w:tentative="1">
      <w:start w:val="1"/>
      <w:numFmt w:val="bullet"/>
      <w:lvlText w:val=""/>
      <w:lvlJc w:val="left"/>
      <w:pPr>
        <w:ind w:left="7488" w:hanging="360"/>
      </w:pPr>
      <w:rPr>
        <w:rFonts w:ascii="Symbol" w:hAnsi="Symbol" w:hint="default"/>
      </w:rPr>
    </w:lvl>
    <w:lvl w:ilvl="7" w:tplc="04090003" w:tentative="1">
      <w:start w:val="1"/>
      <w:numFmt w:val="bullet"/>
      <w:lvlText w:val="o"/>
      <w:lvlJc w:val="left"/>
      <w:pPr>
        <w:ind w:left="8208" w:hanging="360"/>
      </w:pPr>
      <w:rPr>
        <w:rFonts w:ascii="Courier New" w:hAnsi="Courier New" w:cs="Courier New" w:hint="default"/>
      </w:rPr>
    </w:lvl>
    <w:lvl w:ilvl="8" w:tplc="04090005" w:tentative="1">
      <w:start w:val="1"/>
      <w:numFmt w:val="bullet"/>
      <w:lvlText w:val=""/>
      <w:lvlJc w:val="left"/>
      <w:pPr>
        <w:ind w:left="8928" w:hanging="360"/>
      </w:pPr>
      <w:rPr>
        <w:rFonts w:ascii="Wingdings" w:hAnsi="Wingdings" w:hint="default"/>
      </w:rPr>
    </w:lvl>
  </w:abstractNum>
  <w:abstractNum w:abstractNumId="20" w15:restartNumberingAfterBreak="0">
    <w:nsid w:val="358147BE"/>
    <w:multiLevelType w:val="hybridMultilevel"/>
    <w:tmpl w:val="319A3794"/>
    <w:lvl w:ilvl="0" w:tplc="7B6C51C8">
      <w:start w:val="1"/>
      <w:numFmt w:val="decimal"/>
      <w:lvlText w:val="%1."/>
      <w:lvlJc w:val="left"/>
      <w:pPr>
        <w:ind w:left="1632" w:hanging="432"/>
      </w:pPr>
      <w:rPr>
        <w:rFonts w:ascii="Calibri" w:eastAsia="Calibri" w:hAnsi="Calibri" w:cs="Calibri" w:hint="default"/>
        <w:b w:val="0"/>
        <w:bCs w:val="0"/>
        <w:i w:val="0"/>
        <w:iCs w:val="0"/>
        <w:spacing w:val="-1"/>
        <w:w w:val="100"/>
        <w:sz w:val="24"/>
        <w:szCs w:val="24"/>
        <w:lang w:val="en-US" w:eastAsia="en-US" w:bidi="ar-SA"/>
      </w:rPr>
    </w:lvl>
    <w:lvl w:ilvl="1" w:tplc="D2D0FBEA">
      <w:numFmt w:val="bullet"/>
      <w:lvlText w:val="•"/>
      <w:lvlJc w:val="left"/>
      <w:pPr>
        <w:ind w:left="2652" w:hanging="432"/>
      </w:pPr>
      <w:rPr>
        <w:rFonts w:hint="default"/>
        <w:lang w:val="en-US" w:eastAsia="en-US" w:bidi="ar-SA"/>
      </w:rPr>
    </w:lvl>
    <w:lvl w:ilvl="2" w:tplc="E6C4724C">
      <w:numFmt w:val="bullet"/>
      <w:lvlText w:val="•"/>
      <w:lvlJc w:val="left"/>
      <w:pPr>
        <w:ind w:left="3664" w:hanging="432"/>
      </w:pPr>
      <w:rPr>
        <w:rFonts w:hint="default"/>
        <w:lang w:val="en-US" w:eastAsia="en-US" w:bidi="ar-SA"/>
      </w:rPr>
    </w:lvl>
    <w:lvl w:ilvl="3" w:tplc="28D248C6">
      <w:numFmt w:val="bullet"/>
      <w:lvlText w:val="•"/>
      <w:lvlJc w:val="left"/>
      <w:pPr>
        <w:ind w:left="4676" w:hanging="432"/>
      </w:pPr>
      <w:rPr>
        <w:rFonts w:hint="default"/>
        <w:lang w:val="en-US" w:eastAsia="en-US" w:bidi="ar-SA"/>
      </w:rPr>
    </w:lvl>
    <w:lvl w:ilvl="4" w:tplc="67BC35F4">
      <w:numFmt w:val="bullet"/>
      <w:lvlText w:val="•"/>
      <w:lvlJc w:val="left"/>
      <w:pPr>
        <w:ind w:left="5688" w:hanging="432"/>
      </w:pPr>
      <w:rPr>
        <w:rFonts w:hint="default"/>
        <w:lang w:val="en-US" w:eastAsia="en-US" w:bidi="ar-SA"/>
      </w:rPr>
    </w:lvl>
    <w:lvl w:ilvl="5" w:tplc="4E8CCBFA">
      <w:numFmt w:val="bullet"/>
      <w:lvlText w:val="•"/>
      <w:lvlJc w:val="left"/>
      <w:pPr>
        <w:ind w:left="6700" w:hanging="432"/>
      </w:pPr>
      <w:rPr>
        <w:rFonts w:hint="default"/>
        <w:lang w:val="en-US" w:eastAsia="en-US" w:bidi="ar-SA"/>
      </w:rPr>
    </w:lvl>
    <w:lvl w:ilvl="6" w:tplc="D49C0942">
      <w:numFmt w:val="bullet"/>
      <w:lvlText w:val="•"/>
      <w:lvlJc w:val="left"/>
      <w:pPr>
        <w:ind w:left="7712" w:hanging="432"/>
      </w:pPr>
      <w:rPr>
        <w:rFonts w:hint="default"/>
        <w:lang w:val="en-US" w:eastAsia="en-US" w:bidi="ar-SA"/>
      </w:rPr>
    </w:lvl>
    <w:lvl w:ilvl="7" w:tplc="8884B50E">
      <w:numFmt w:val="bullet"/>
      <w:lvlText w:val="•"/>
      <w:lvlJc w:val="left"/>
      <w:pPr>
        <w:ind w:left="8724" w:hanging="432"/>
      </w:pPr>
      <w:rPr>
        <w:rFonts w:hint="default"/>
        <w:lang w:val="en-US" w:eastAsia="en-US" w:bidi="ar-SA"/>
      </w:rPr>
    </w:lvl>
    <w:lvl w:ilvl="8" w:tplc="8F4488F2">
      <w:numFmt w:val="bullet"/>
      <w:lvlText w:val="•"/>
      <w:lvlJc w:val="left"/>
      <w:pPr>
        <w:ind w:left="9736" w:hanging="432"/>
      </w:pPr>
      <w:rPr>
        <w:rFonts w:hint="default"/>
        <w:lang w:val="en-US" w:eastAsia="en-US" w:bidi="ar-SA"/>
      </w:rPr>
    </w:lvl>
  </w:abstractNum>
  <w:abstractNum w:abstractNumId="21" w15:restartNumberingAfterBreak="0">
    <w:nsid w:val="39995498"/>
    <w:multiLevelType w:val="hybridMultilevel"/>
    <w:tmpl w:val="1FEAAD88"/>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2" w15:restartNumberingAfterBreak="0">
    <w:nsid w:val="3A5C0F8F"/>
    <w:multiLevelType w:val="hybridMultilevel"/>
    <w:tmpl w:val="9E24478C"/>
    <w:lvl w:ilvl="0" w:tplc="3E48C802">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3" w15:restartNumberingAfterBreak="0">
    <w:nsid w:val="3BDD527C"/>
    <w:multiLevelType w:val="hybridMultilevel"/>
    <w:tmpl w:val="A030D1C0"/>
    <w:lvl w:ilvl="0" w:tplc="B8DC525A">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4" w15:restartNumberingAfterBreak="0">
    <w:nsid w:val="3C9E40D7"/>
    <w:multiLevelType w:val="hybridMultilevel"/>
    <w:tmpl w:val="037C1178"/>
    <w:lvl w:ilvl="0" w:tplc="698A44B4">
      <w:start w:val="4"/>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15:restartNumberingAfterBreak="0">
    <w:nsid w:val="44037447"/>
    <w:multiLevelType w:val="hybridMultilevel"/>
    <w:tmpl w:val="75887C7E"/>
    <w:lvl w:ilvl="0" w:tplc="D1D0C224">
      <w:start w:val="10"/>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6" w15:restartNumberingAfterBreak="0">
    <w:nsid w:val="473B6637"/>
    <w:multiLevelType w:val="hybridMultilevel"/>
    <w:tmpl w:val="FCB2E420"/>
    <w:lvl w:ilvl="0" w:tplc="7FE27D8C">
      <w:start w:val="1"/>
      <w:numFmt w:val="lowerLetter"/>
      <w:lvlText w:val="%1."/>
      <w:lvlJc w:val="left"/>
      <w:pPr>
        <w:ind w:left="3456" w:hanging="432"/>
      </w:pPr>
      <w:rPr>
        <w:rFonts w:hint="default"/>
      </w:rPr>
    </w:lvl>
    <w:lvl w:ilvl="1" w:tplc="04090019">
      <w:start w:val="1"/>
      <w:numFmt w:val="lowerLetter"/>
      <w:lvlText w:val="%2."/>
      <w:lvlJc w:val="left"/>
      <w:pPr>
        <w:ind w:left="4104" w:hanging="360"/>
      </w:pPr>
    </w:lvl>
    <w:lvl w:ilvl="2" w:tplc="0409001B" w:tentative="1">
      <w:start w:val="1"/>
      <w:numFmt w:val="lowerRoman"/>
      <w:lvlText w:val="%3."/>
      <w:lvlJc w:val="right"/>
      <w:pPr>
        <w:ind w:left="4824" w:hanging="180"/>
      </w:pPr>
    </w:lvl>
    <w:lvl w:ilvl="3" w:tplc="0409000F" w:tentative="1">
      <w:start w:val="1"/>
      <w:numFmt w:val="decimal"/>
      <w:lvlText w:val="%4."/>
      <w:lvlJc w:val="left"/>
      <w:pPr>
        <w:ind w:left="5544" w:hanging="360"/>
      </w:pPr>
    </w:lvl>
    <w:lvl w:ilvl="4" w:tplc="04090019" w:tentative="1">
      <w:start w:val="1"/>
      <w:numFmt w:val="lowerLetter"/>
      <w:lvlText w:val="%5."/>
      <w:lvlJc w:val="left"/>
      <w:pPr>
        <w:ind w:left="6264" w:hanging="360"/>
      </w:pPr>
    </w:lvl>
    <w:lvl w:ilvl="5" w:tplc="0409001B" w:tentative="1">
      <w:start w:val="1"/>
      <w:numFmt w:val="lowerRoman"/>
      <w:lvlText w:val="%6."/>
      <w:lvlJc w:val="right"/>
      <w:pPr>
        <w:ind w:left="6984" w:hanging="180"/>
      </w:pPr>
    </w:lvl>
    <w:lvl w:ilvl="6" w:tplc="0409000F" w:tentative="1">
      <w:start w:val="1"/>
      <w:numFmt w:val="decimal"/>
      <w:lvlText w:val="%7."/>
      <w:lvlJc w:val="left"/>
      <w:pPr>
        <w:ind w:left="7704" w:hanging="360"/>
      </w:pPr>
    </w:lvl>
    <w:lvl w:ilvl="7" w:tplc="04090019" w:tentative="1">
      <w:start w:val="1"/>
      <w:numFmt w:val="lowerLetter"/>
      <w:lvlText w:val="%8."/>
      <w:lvlJc w:val="left"/>
      <w:pPr>
        <w:ind w:left="8424" w:hanging="360"/>
      </w:pPr>
    </w:lvl>
    <w:lvl w:ilvl="8" w:tplc="0409001B" w:tentative="1">
      <w:start w:val="1"/>
      <w:numFmt w:val="lowerRoman"/>
      <w:lvlText w:val="%9."/>
      <w:lvlJc w:val="right"/>
      <w:pPr>
        <w:ind w:left="9144" w:hanging="180"/>
      </w:pPr>
    </w:lvl>
  </w:abstractNum>
  <w:abstractNum w:abstractNumId="27" w15:restartNumberingAfterBreak="0">
    <w:nsid w:val="48540B8F"/>
    <w:multiLevelType w:val="hybridMultilevel"/>
    <w:tmpl w:val="1F80D5B6"/>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28" w15:restartNumberingAfterBreak="0">
    <w:nsid w:val="4D754B48"/>
    <w:multiLevelType w:val="hybridMultilevel"/>
    <w:tmpl w:val="BE0A2DB8"/>
    <w:lvl w:ilvl="0" w:tplc="04090005">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9" w15:restartNumberingAfterBreak="0">
    <w:nsid w:val="4E0E306A"/>
    <w:multiLevelType w:val="hybridMultilevel"/>
    <w:tmpl w:val="C49AC562"/>
    <w:lvl w:ilvl="0" w:tplc="EB78E114">
      <w:start w:val="1"/>
      <w:numFmt w:val="decimal"/>
      <w:lvlText w:val="%1."/>
      <w:lvlJc w:val="left"/>
      <w:pPr>
        <w:ind w:left="1494" w:hanging="432"/>
      </w:pPr>
      <w:rPr>
        <w:rFonts w:ascii="Calibri" w:eastAsia="Calibri" w:hAnsi="Calibri" w:cs="Calibri" w:hint="default"/>
        <w:spacing w:val="-22"/>
        <w:w w:val="99"/>
        <w:sz w:val="22"/>
        <w:szCs w:val="22"/>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30" w15:restartNumberingAfterBreak="0">
    <w:nsid w:val="530651E6"/>
    <w:multiLevelType w:val="hybridMultilevel"/>
    <w:tmpl w:val="773E0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B33EA7"/>
    <w:multiLevelType w:val="hybridMultilevel"/>
    <w:tmpl w:val="8F424938"/>
    <w:lvl w:ilvl="0" w:tplc="742661DC">
      <w:start w:val="1"/>
      <w:numFmt w:val="decimal"/>
      <w:lvlText w:val="%1."/>
      <w:lvlJc w:val="left"/>
      <w:pPr>
        <w:ind w:left="1200" w:hanging="432"/>
      </w:pPr>
      <w:rPr>
        <w:rFonts w:ascii="Calibri" w:eastAsia="Calibri" w:hAnsi="Calibri" w:cs="Calibri" w:hint="default"/>
        <w:b w:val="0"/>
        <w:bCs w:val="0"/>
        <w:i w:val="0"/>
        <w:iCs w:val="0"/>
        <w:spacing w:val="-1"/>
        <w:w w:val="100"/>
        <w:sz w:val="24"/>
        <w:szCs w:val="24"/>
        <w:lang w:val="en-US" w:eastAsia="en-US" w:bidi="ar-SA"/>
      </w:rPr>
    </w:lvl>
    <w:lvl w:ilvl="1" w:tplc="9FCE1CFC">
      <w:start w:val="1"/>
      <w:numFmt w:val="lowerLetter"/>
      <w:lvlText w:val="%2."/>
      <w:lvlJc w:val="left"/>
      <w:pPr>
        <w:ind w:left="1632" w:hanging="864"/>
      </w:pPr>
      <w:rPr>
        <w:rFonts w:hint="default"/>
        <w:spacing w:val="0"/>
        <w:w w:val="100"/>
        <w:lang w:val="en-US" w:eastAsia="en-US" w:bidi="ar-SA"/>
      </w:rPr>
    </w:lvl>
    <w:lvl w:ilvl="2" w:tplc="37B202FE">
      <w:numFmt w:val="bullet"/>
      <w:lvlText w:val=""/>
      <w:lvlJc w:val="left"/>
      <w:pPr>
        <w:ind w:left="1560" w:hanging="864"/>
      </w:pPr>
      <w:rPr>
        <w:rFonts w:ascii="Symbol" w:eastAsia="Symbol" w:hAnsi="Symbol" w:cs="Symbol" w:hint="default"/>
        <w:b w:val="0"/>
        <w:bCs w:val="0"/>
        <w:i w:val="0"/>
        <w:iCs w:val="0"/>
        <w:spacing w:val="0"/>
        <w:w w:val="100"/>
        <w:sz w:val="20"/>
        <w:szCs w:val="20"/>
        <w:lang w:val="en-US" w:eastAsia="en-US" w:bidi="ar-SA"/>
      </w:rPr>
    </w:lvl>
    <w:lvl w:ilvl="3" w:tplc="24E84BA0">
      <w:numFmt w:val="bullet"/>
      <w:lvlText w:val="•"/>
      <w:lvlJc w:val="left"/>
      <w:pPr>
        <w:ind w:left="1560" w:hanging="864"/>
      </w:pPr>
      <w:rPr>
        <w:rFonts w:hint="default"/>
        <w:lang w:val="en-US" w:eastAsia="en-US" w:bidi="ar-SA"/>
      </w:rPr>
    </w:lvl>
    <w:lvl w:ilvl="4" w:tplc="BA7CAAD2">
      <w:numFmt w:val="bullet"/>
      <w:lvlText w:val="•"/>
      <w:lvlJc w:val="left"/>
      <w:pPr>
        <w:ind w:left="1640" w:hanging="864"/>
      </w:pPr>
      <w:rPr>
        <w:rFonts w:hint="default"/>
        <w:lang w:val="en-US" w:eastAsia="en-US" w:bidi="ar-SA"/>
      </w:rPr>
    </w:lvl>
    <w:lvl w:ilvl="5" w:tplc="B69871A8">
      <w:numFmt w:val="bullet"/>
      <w:lvlText w:val="•"/>
      <w:lvlJc w:val="left"/>
      <w:pPr>
        <w:ind w:left="3326" w:hanging="864"/>
      </w:pPr>
      <w:rPr>
        <w:rFonts w:hint="default"/>
        <w:lang w:val="en-US" w:eastAsia="en-US" w:bidi="ar-SA"/>
      </w:rPr>
    </w:lvl>
    <w:lvl w:ilvl="6" w:tplc="D0280FB2">
      <w:numFmt w:val="bullet"/>
      <w:lvlText w:val="•"/>
      <w:lvlJc w:val="left"/>
      <w:pPr>
        <w:ind w:left="5013" w:hanging="864"/>
      </w:pPr>
      <w:rPr>
        <w:rFonts w:hint="default"/>
        <w:lang w:val="en-US" w:eastAsia="en-US" w:bidi="ar-SA"/>
      </w:rPr>
    </w:lvl>
    <w:lvl w:ilvl="7" w:tplc="96443544">
      <w:numFmt w:val="bullet"/>
      <w:lvlText w:val="•"/>
      <w:lvlJc w:val="left"/>
      <w:pPr>
        <w:ind w:left="6700" w:hanging="864"/>
      </w:pPr>
      <w:rPr>
        <w:rFonts w:hint="default"/>
        <w:lang w:val="en-US" w:eastAsia="en-US" w:bidi="ar-SA"/>
      </w:rPr>
    </w:lvl>
    <w:lvl w:ilvl="8" w:tplc="E9D05B38">
      <w:numFmt w:val="bullet"/>
      <w:lvlText w:val="•"/>
      <w:lvlJc w:val="left"/>
      <w:pPr>
        <w:ind w:left="8386" w:hanging="864"/>
      </w:pPr>
      <w:rPr>
        <w:rFonts w:hint="default"/>
        <w:lang w:val="en-US" w:eastAsia="en-US" w:bidi="ar-SA"/>
      </w:rPr>
    </w:lvl>
  </w:abstractNum>
  <w:abstractNum w:abstractNumId="32" w15:restartNumberingAfterBreak="0">
    <w:nsid w:val="546859E3"/>
    <w:multiLevelType w:val="hybridMultilevel"/>
    <w:tmpl w:val="565C9C68"/>
    <w:lvl w:ilvl="0" w:tplc="BCEA0404">
      <w:start w:val="1"/>
      <w:numFmt w:val="upperLetter"/>
      <w:lvlText w:val="%1."/>
      <w:lvlJc w:val="left"/>
      <w:pPr>
        <w:ind w:left="560" w:hanging="360"/>
        <w:jc w:val="right"/>
      </w:pPr>
      <w:rPr>
        <w:rFonts w:ascii="Calibri" w:eastAsia="Calibri" w:hAnsi="Calibri" w:cs="Calibri" w:hint="default"/>
        <w:b w:val="0"/>
        <w:bCs w:val="0"/>
        <w:i w:val="0"/>
        <w:iCs w:val="0"/>
        <w:spacing w:val="0"/>
        <w:w w:val="99"/>
        <w:sz w:val="20"/>
        <w:szCs w:val="20"/>
        <w:lang w:val="en-US" w:eastAsia="en-US" w:bidi="ar-SA"/>
      </w:rPr>
    </w:lvl>
    <w:lvl w:ilvl="1" w:tplc="8AC41B28">
      <w:numFmt w:val="bullet"/>
      <w:lvlText w:val="•"/>
      <w:lvlJc w:val="left"/>
      <w:pPr>
        <w:ind w:left="1280" w:hanging="360"/>
      </w:pPr>
      <w:rPr>
        <w:rFonts w:ascii="Calibri" w:eastAsia="Calibri" w:hAnsi="Calibri" w:cs="Calibri" w:hint="default"/>
        <w:b w:val="0"/>
        <w:bCs w:val="0"/>
        <w:i w:val="0"/>
        <w:iCs w:val="0"/>
        <w:spacing w:val="0"/>
        <w:w w:val="91"/>
        <w:sz w:val="20"/>
        <w:szCs w:val="20"/>
        <w:lang w:val="en-US" w:eastAsia="en-US" w:bidi="ar-SA"/>
      </w:rPr>
    </w:lvl>
    <w:lvl w:ilvl="2" w:tplc="23CED80A">
      <w:numFmt w:val="bullet"/>
      <w:lvlText w:val="•"/>
      <w:lvlJc w:val="left"/>
      <w:pPr>
        <w:ind w:left="2331" w:hanging="360"/>
      </w:pPr>
      <w:rPr>
        <w:rFonts w:hint="default"/>
        <w:lang w:val="en-US" w:eastAsia="en-US" w:bidi="ar-SA"/>
      </w:rPr>
    </w:lvl>
    <w:lvl w:ilvl="3" w:tplc="A5EE3888">
      <w:numFmt w:val="bullet"/>
      <w:lvlText w:val="•"/>
      <w:lvlJc w:val="left"/>
      <w:pPr>
        <w:ind w:left="3382" w:hanging="360"/>
      </w:pPr>
      <w:rPr>
        <w:rFonts w:hint="default"/>
        <w:lang w:val="en-US" w:eastAsia="en-US" w:bidi="ar-SA"/>
      </w:rPr>
    </w:lvl>
    <w:lvl w:ilvl="4" w:tplc="14A68CF6">
      <w:numFmt w:val="bullet"/>
      <w:lvlText w:val="•"/>
      <w:lvlJc w:val="left"/>
      <w:pPr>
        <w:ind w:left="4433" w:hanging="360"/>
      </w:pPr>
      <w:rPr>
        <w:rFonts w:hint="default"/>
        <w:lang w:val="en-US" w:eastAsia="en-US" w:bidi="ar-SA"/>
      </w:rPr>
    </w:lvl>
    <w:lvl w:ilvl="5" w:tplc="4CF83CEE">
      <w:numFmt w:val="bullet"/>
      <w:lvlText w:val="•"/>
      <w:lvlJc w:val="left"/>
      <w:pPr>
        <w:ind w:left="5484" w:hanging="360"/>
      </w:pPr>
      <w:rPr>
        <w:rFonts w:hint="default"/>
        <w:lang w:val="en-US" w:eastAsia="en-US" w:bidi="ar-SA"/>
      </w:rPr>
    </w:lvl>
    <w:lvl w:ilvl="6" w:tplc="C51436B0">
      <w:numFmt w:val="bullet"/>
      <w:lvlText w:val="•"/>
      <w:lvlJc w:val="left"/>
      <w:pPr>
        <w:ind w:left="6535" w:hanging="360"/>
      </w:pPr>
      <w:rPr>
        <w:rFonts w:hint="default"/>
        <w:lang w:val="en-US" w:eastAsia="en-US" w:bidi="ar-SA"/>
      </w:rPr>
    </w:lvl>
    <w:lvl w:ilvl="7" w:tplc="5D4CA016">
      <w:numFmt w:val="bullet"/>
      <w:lvlText w:val="•"/>
      <w:lvlJc w:val="left"/>
      <w:pPr>
        <w:ind w:left="7586" w:hanging="360"/>
      </w:pPr>
      <w:rPr>
        <w:rFonts w:hint="default"/>
        <w:lang w:val="en-US" w:eastAsia="en-US" w:bidi="ar-SA"/>
      </w:rPr>
    </w:lvl>
    <w:lvl w:ilvl="8" w:tplc="D21AE154">
      <w:numFmt w:val="bullet"/>
      <w:lvlText w:val="•"/>
      <w:lvlJc w:val="left"/>
      <w:pPr>
        <w:ind w:left="8637" w:hanging="360"/>
      </w:pPr>
      <w:rPr>
        <w:rFonts w:hint="default"/>
        <w:lang w:val="en-US" w:eastAsia="en-US" w:bidi="ar-SA"/>
      </w:rPr>
    </w:lvl>
  </w:abstractNum>
  <w:abstractNum w:abstractNumId="33" w15:restartNumberingAfterBreak="0">
    <w:nsid w:val="57021DC5"/>
    <w:multiLevelType w:val="hybridMultilevel"/>
    <w:tmpl w:val="ADE48C14"/>
    <w:lvl w:ilvl="0" w:tplc="3CBA1534">
      <w:start w:val="1"/>
      <w:numFmt w:val="decimal"/>
      <w:lvlText w:val="%1."/>
      <w:lvlJc w:val="left"/>
      <w:pPr>
        <w:ind w:left="912" w:hanging="432"/>
      </w:pPr>
      <w:rPr>
        <w:rFonts w:ascii="Calibri" w:eastAsia="Calibri" w:hAnsi="Calibri" w:cs="Calibri" w:hint="default"/>
        <w:b w:val="0"/>
        <w:bCs w:val="0"/>
        <w:i w:val="0"/>
        <w:iCs w:val="0"/>
        <w:spacing w:val="-1"/>
        <w:w w:val="100"/>
        <w:sz w:val="24"/>
        <w:szCs w:val="24"/>
        <w:lang w:val="en-US" w:eastAsia="en-US" w:bidi="ar-SA"/>
      </w:rPr>
    </w:lvl>
    <w:lvl w:ilvl="1" w:tplc="AFC4892E">
      <w:numFmt w:val="bullet"/>
      <w:lvlText w:val="•"/>
      <w:lvlJc w:val="left"/>
      <w:pPr>
        <w:ind w:left="2004" w:hanging="432"/>
      </w:pPr>
      <w:rPr>
        <w:rFonts w:hint="default"/>
        <w:lang w:val="en-US" w:eastAsia="en-US" w:bidi="ar-SA"/>
      </w:rPr>
    </w:lvl>
    <w:lvl w:ilvl="2" w:tplc="40009B16">
      <w:numFmt w:val="bullet"/>
      <w:lvlText w:val="•"/>
      <w:lvlJc w:val="left"/>
      <w:pPr>
        <w:ind w:left="3088" w:hanging="432"/>
      </w:pPr>
      <w:rPr>
        <w:rFonts w:hint="default"/>
        <w:lang w:val="en-US" w:eastAsia="en-US" w:bidi="ar-SA"/>
      </w:rPr>
    </w:lvl>
    <w:lvl w:ilvl="3" w:tplc="10805718">
      <w:numFmt w:val="bullet"/>
      <w:lvlText w:val="•"/>
      <w:lvlJc w:val="left"/>
      <w:pPr>
        <w:ind w:left="4172" w:hanging="432"/>
      </w:pPr>
      <w:rPr>
        <w:rFonts w:hint="default"/>
        <w:lang w:val="en-US" w:eastAsia="en-US" w:bidi="ar-SA"/>
      </w:rPr>
    </w:lvl>
    <w:lvl w:ilvl="4" w:tplc="AF8AF5D2">
      <w:numFmt w:val="bullet"/>
      <w:lvlText w:val="•"/>
      <w:lvlJc w:val="left"/>
      <w:pPr>
        <w:ind w:left="5256" w:hanging="432"/>
      </w:pPr>
      <w:rPr>
        <w:rFonts w:hint="default"/>
        <w:lang w:val="en-US" w:eastAsia="en-US" w:bidi="ar-SA"/>
      </w:rPr>
    </w:lvl>
    <w:lvl w:ilvl="5" w:tplc="FACCF948">
      <w:numFmt w:val="bullet"/>
      <w:lvlText w:val="•"/>
      <w:lvlJc w:val="left"/>
      <w:pPr>
        <w:ind w:left="6340" w:hanging="432"/>
      </w:pPr>
      <w:rPr>
        <w:rFonts w:hint="default"/>
        <w:lang w:val="en-US" w:eastAsia="en-US" w:bidi="ar-SA"/>
      </w:rPr>
    </w:lvl>
    <w:lvl w:ilvl="6" w:tplc="085E7A94">
      <w:numFmt w:val="bullet"/>
      <w:lvlText w:val="•"/>
      <w:lvlJc w:val="left"/>
      <w:pPr>
        <w:ind w:left="7424" w:hanging="432"/>
      </w:pPr>
      <w:rPr>
        <w:rFonts w:hint="default"/>
        <w:lang w:val="en-US" w:eastAsia="en-US" w:bidi="ar-SA"/>
      </w:rPr>
    </w:lvl>
    <w:lvl w:ilvl="7" w:tplc="18C6AB86">
      <w:numFmt w:val="bullet"/>
      <w:lvlText w:val="•"/>
      <w:lvlJc w:val="left"/>
      <w:pPr>
        <w:ind w:left="8508" w:hanging="432"/>
      </w:pPr>
      <w:rPr>
        <w:rFonts w:hint="default"/>
        <w:lang w:val="en-US" w:eastAsia="en-US" w:bidi="ar-SA"/>
      </w:rPr>
    </w:lvl>
    <w:lvl w:ilvl="8" w:tplc="B600BF18">
      <w:numFmt w:val="bullet"/>
      <w:lvlText w:val="•"/>
      <w:lvlJc w:val="left"/>
      <w:pPr>
        <w:ind w:left="9592" w:hanging="432"/>
      </w:pPr>
      <w:rPr>
        <w:rFonts w:hint="default"/>
        <w:lang w:val="en-US" w:eastAsia="en-US" w:bidi="ar-SA"/>
      </w:rPr>
    </w:lvl>
  </w:abstractNum>
  <w:abstractNum w:abstractNumId="34" w15:restartNumberingAfterBreak="0">
    <w:nsid w:val="571D31D2"/>
    <w:multiLevelType w:val="hybridMultilevel"/>
    <w:tmpl w:val="A62A1DB6"/>
    <w:lvl w:ilvl="0" w:tplc="88FEF13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15:restartNumberingAfterBreak="0">
    <w:nsid w:val="574B2E9A"/>
    <w:multiLevelType w:val="hybridMultilevel"/>
    <w:tmpl w:val="23D86A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8B30DA3"/>
    <w:multiLevelType w:val="hybridMultilevel"/>
    <w:tmpl w:val="A818190C"/>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start w:val="1"/>
      <w:numFmt w:val="bullet"/>
      <w:lvlText w:val=""/>
      <w:lvlJc w:val="left"/>
      <w:pPr>
        <w:ind w:left="3080" w:hanging="360"/>
      </w:pPr>
      <w:rPr>
        <w:rFonts w:ascii="Wingdings" w:hAnsi="Wingdings" w:hint="default"/>
      </w:rPr>
    </w:lvl>
    <w:lvl w:ilvl="3" w:tplc="0409000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37" w15:restartNumberingAfterBreak="0">
    <w:nsid w:val="59124C94"/>
    <w:multiLevelType w:val="hybridMultilevel"/>
    <w:tmpl w:val="04C65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806CA2"/>
    <w:multiLevelType w:val="hybridMultilevel"/>
    <w:tmpl w:val="5010E6D2"/>
    <w:lvl w:ilvl="0" w:tplc="04090001">
      <w:start w:val="1"/>
      <w:numFmt w:val="bullet"/>
      <w:lvlText w:val=""/>
      <w:lvlJc w:val="left"/>
      <w:pPr>
        <w:ind w:left="2232" w:hanging="360"/>
      </w:pPr>
      <w:rPr>
        <w:rFonts w:ascii="Symbol" w:hAnsi="Symbol" w:hint="default"/>
      </w:rPr>
    </w:lvl>
    <w:lvl w:ilvl="1" w:tplc="FFFFFFFF">
      <w:start w:val="1"/>
      <w:numFmt w:val="bullet"/>
      <w:lvlText w:val="o"/>
      <w:lvlJc w:val="left"/>
      <w:pPr>
        <w:ind w:left="2952" w:hanging="360"/>
      </w:pPr>
      <w:rPr>
        <w:rFonts w:ascii="Courier New" w:hAnsi="Courier New" w:cs="Courier New" w:hint="default"/>
      </w:rPr>
    </w:lvl>
    <w:lvl w:ilvl="2" w:tplc="FFFFFFFF">
      <w:start w:val="1"/>
      <w:numFmt w:val="bullet"/>
      <w:lvlText w:val=""/>
      <w:lvlJc w:val="left"/>
      <w:pPr>
        <w:ind w:left="3672" w:hanging="360"/>
      </w:pPr>
      <w:rPr>
        <w:rFonts w:ascii="Wingdings" w:hAnsi="Wingdings" w:hint="default"/>
      </w:rPr>
    </w:lvl>
    <w:lvl w:ilvl="3" w:tplc="FFFFFFFF" w:tentative="1">
      <w:start w:val="1"/>
      <w:numFmt w:val="bullet"/>
      <w:lvlText w:val=""/>
      <w:lvlJc w:val="left"/>
      <w:pPr>
        <w:ind w:left="4392" w:hanging="360"/>
      </w:pPr>
      <w:rPr>
        <w:rFonts w:ascii="Symbol" w:hAnsi="Symbol" w:hint="default"/>
      </w:rPr>
    </w:lvl>
    <w:lvl w:ilvl="4" w:tplc="FFFFFFFF" w:tentative="1">
      <w:start w:val="1"/>
      <w:numFmt w:val="bullet"/>
      <w:lvlText w:val="o"/>
      <w:lvlJc w:val="left"/>
      <w:pPr>
        <w:ind w:left="5112" w:hanging="360"/>
      </w:pPr>
      <w:rPr>
        <w:rFonts w:ascii="Courier New" w:hAnsi="Courier New" w:cs="Courier New" w:hint="default"/>
      </w:rPr>
    </w:lvl>
    <w:lvl w:ilvl="5" w:tplc="FFFFFFFF" w:tentative="1">
      <w:start w:val="1"/>
      <w:numFmt w:val="bullet"/>
      <w:lvlText w:val=""/>
      <w:lvlJc w:val="left"/>
      <w:pPr>
        <w:ind w:left="5832" w:hanging="360"/>
      </w:pPr>
      <w:rPr>
        <w:rFonts w:ascii="Wingdings" w:hAnsi="Wingdings" w:hint="default"/>
      </w:rPr>
    </w:lvl>
    <w:lvl w:ilvl="6" w:tplc="FFFFFFFF" w:tentative="1">
      <w:start w:val="1"/>
      <w:numFmt w:val="bullet"/>
      <w:lvlText w:val=""/>
      <w:lvlJc w:val="left"/>
      <w:pPr>
        <w:ind w:left="6552" w:hanging="360"/>
      </w:pPr>
      <w:rPr>
        <w:rFonts w:ascii="Symbol" w:hAnsi="Symbol" w:hint="default"/>
      </w:rPr>
    </w:lvl>
    <w:lvl w:ilvl="7" w:tplc="FFFFFFFF" w:tentative="1">
      <w:start w:val="1"/>
      <w:numFmt w:val="bullet"/>
      <w:lvlText w:val="o"/>
      <w:lvlJc w:val="left"/>
      <w:pPr>
        <w:ind w:left="7272" w:hanging="360"/>
      </w:pPr>
      <w:rPr>
        <w:rFonts w:ascii="Courier New" w:hAnsi="Courier New" w:cs="Courier New" w:hint="default"/>
      </w:rPr>
    </w:lvl>
    <w:lvl w:ilvl="8" w:tplc="FFFFFFFF" w:tentative="1">
      <w:start w:val="1"/>
      <w:numFmt w:val="bullet"/>
      <w:lvlText w:val=""/>
      <w:lvlJc w:val="left"/>
      <w:pPr>
        <w:ind w:left="7992" w:hanging="360"/>
      </w:pPr>
      <w:rPr>
        <w:rFonts w:ascii="Wingdings" w:hAnsi="Wingdings" w:hint="default"/>
      </w:rPr>
    </w:lvl>
  </w:abstractNum>
  <w:abstractNum w:abstractNumId="39" w15:restartNumberingAfterBreak="0">
    <w:nsid w:val="5F3E1967"/>
    <w:multiLevelType w:val="hybridMultilevel"/>
    <w:tmpl w:val="546E74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0E16C4"/>
    <w:multiLevelType w:val="hybridMultilevel"/>
    <w:tmpl w:val="2D543AF0"/>
    <w:lvl w:ilvl="0" w:tplc="9E6C167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6B3D605A"/>
    <w:multiLevelType w:val="hybridMultilevel"/>
    <w:tmpl w:val="6D70D924"/>
    <w:lvl w:ilvl="0" w:tplc="BA28306A">
      <w:start w:val="2"/>
      <w:numFmt w:val="lowerLetter"/>
      <w:lvlText w:val="%1."/>
      <w:lvlJc w:val="left"/>
      <w:pPr>
        <w:ind w:left="122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592379"/>
    <w:multiLevelType w:val="hybridMultilevel"/>
    <w:tmpl w:val="1C4293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DC6926"/>
    <w:multiLevelType w:val="hybridMultilevel"/>
    <w:tmpl w:val="62CEE4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4"/>
  </w:num>
  <w:num w:numId="4">
    <w:abstractNumId w:val="18"/>
  </w:num>
  <w:num w:numId="5">
    <w:abstractNumId w:val="33"/>
  </w:num>
  <w:num w:numId="6">
    <w:abstractNumId w:val="6"/>
  </w:num>
  <w:num w:numId="7">
    <w:abstractNumId w:val="9"/>
  </w:num>
  <w:num w:numId="8">
    <w:abstractNumId w:val="17"/>
  </w:num>
  <w:num w:numId="9">
    <w:abstractNumId w:val="20"/>
  </w:num>
  <w:num w:numId="10">
    <w:abstractNumId w:val="31"/>
  </w:num>
  <w:num w:numId="11">
    <w:abstractNumId w:val="29"/>
  </w:num>
  <w:num w:numId="12">
    <w:abstractNumId w:val="3"/>
  </w:num>
  <w:num w:numId="13">
    <w:abstractNumId w:val="38"/>
  </w:num>
  <w:num w:numId="14">
    <w:abstractNumId w:val="32"/>
  </w:num>
  <w:num w:numId="15">
    <w:abstractNumId w:val="27"/>
  </w:num>
  <w:num w:numId="16">
    <w:abstractNumId w:val="1"/>
  </w:num>
  <w:num w:numId="17">
    <w:abstractNumId w:val="25"/>
  </w:num>
  <w:num w:numId="18">
    <w:abstractNumId w:val="7"/>
  </w:num>
  <w:num w:numId="19">
    <w:abstractNumId w:val="5"/>
  </w:num>
  <w:num w:numId="20">
    <w:abstractNumId w:val="26"/>
  </w:num>
  <w:num w:numId="21">
    <w:abstractNumId w:val="41"/>
  </w:num>
  <w:num w:numId="22">
    <w:abstractNumId w:val="10"/>
  </w:num>
  <w:num w:numId="23">
    <w:abstractNumId w:val="16"/>
  </w:num>
  <w:num w:numId="24">
    <w:abstractNumId w:val="22"/>
  </w:num>
  <w:num w:numId="25">
    <w:abstractNumId w:val="40"/>
  </w:num>
  <w:num w:numId="26">
    <w:abstractNumId w:val="23"/>
  </w:num>
  <w:num w:numId="27">
    <w:abstractNumId w:val="24"/>
  </w:num>
  <w:num w:numId="28">
    <w:abstractNumId w:val="34"/>
  </w:num>
  <w:num w:numId="29">
    <w:abstractNumId w:val="36"/>
  </w:num>
  <w:num w:numId="30">
    <w:abstractNumId w:val="15"/>
  </w:num>
  <w:num w:numId="31">
    <w:abstractNumId w:val="13"/>
  </w:num>
  <w:num w:numId="32">
    <w:abstractNumId w:val="39"/>
  </w:num>
  <w:num w:numId="33">
    <w:abstractNumId w:val="30"/>
  </w:num>
  <w:num w:numId="34">
    <w:abstractNumId w:val="12"/>
  </w:num>
  <w:num w:numId="35">
    <w:abstractNumId w:val="42"/>
  </w:num>
  <w:num w:numId="36">
    <w:abstractNumId w:val="37"/>
  </w:num>
  <w:num w:numId="37">
    <w:abstractNumId w:val="28"/>
  </w:num>
  <w:num w:numId="38">
    <w:abstractNumId w:val="0"/>
  </w:num>
  <w:num w:numId="39">
    <w:abstractNumId w:val="19"/>
  </w:num>
  <w:num w:numId="40">
    <w:abstractNumId w:val="14"/>
  </w:num>
  <w:num w:numId="41">
    <w:abstractNumId w:val="35"/>
  </w:num>
  <w:num w:numId="42">
    <w:abstractNumId w:val="21"/>
  </w:num>
  <w:num w:numId="43">
    <w:abstractNumId w:val="43"/>
  </w:num>
  <w:num w:numId="44">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432"/>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D6A"/>
    <w:rsid w:val="00006447"/>
    <w:rsid w:val="0001247B"/>
    <w:rsid w:val="00020CE3"/>
    <w:rsid w:val="0002482E"/>
    <w:rsid w:val="00025F7C"/>
    <w:rsid w:val="00027044"/>
    <w:rsid w:val="000304E9"/>
    <w:rsid w:val="0003605B"/>
    <w:rsid w:val="00036907"/>
    <w:rsid w:val="00036D17"/>
    <w:rsid w:val="000377E9"/>
    <w:rsid w:val="00037E09"/>
    <w:rsid w:val="000405F3"/>
    <w:rsid w:val="000406CC"/>
    <w:rsid w:val="00040AD3"/>
    <w:rsid w:val="000423F9"/>
    <w:rsid w:val="000436EE"/>
    <w:rsid w:val="00043DF1"/>
    <w:rsid w:val="000441B2"/>
    <w:rsid w:val="0004594D"/>
    <w:rsid w:val="00047750"/>
    <w:rsid w:val="00050324"/>
    <w:rsid w:val="000511DB"/>
    <w:rsid w:val="00053EF0"/>
    <w:rsid w:val="00057576"/>
    <w:rsid w:val="00057F4E"/>
    <w:rsid w:val="00060329"/>
    <w:rsid w:val="00064C92"/>
    <w:rsid w:val="000749C5"/>
    <w:rsid w:val="00081B5E"/>
    <w:rsid w:val="00084A92"/>
    <w:rsid w:val="000865E0"/>
    <w:rsid w:val="00087B2D"/>
    <w:rsid w:val="00091DD3"/>
    <w:rsid w:val="0009378E"/>
    <w:rsid w:val="00094855"/>
    <w:rsid w:val="00095294"/>
    <w:rsid w:val="00097431"/>
    <w:rsid w:val="00097F61"/>
    <w:rsid w:val="000A0150"/>
    <w:rsid w:val="000A1448"/>
    <w:rsid w:val="000A1C8F"/>
    <w:rsid w:val="000B102C"/>
    <w:rsid w:val="000B35B5"/>
    <w:rsid w:val="000B3B69"/>
    <w:rsid w:val="000B4000"/>
    <w:rsid w:val="000B4EF7"/>
    <w:rsid w:val="000B6F93"/>
    <w:rsid w:val="000B75AF"/>
    <w:rsid w:val="000B7864"/>
    <w:rsid w:val="000C1D52"/>
    <w:rsid w:val="000C4B73"/>
    <w:rsid w:val="000C5659"/>
    <w:rsid w:val="000C58F8"/>
    <w:rsid w:val="000C6C95"/>
    <w:rsid w:val="000C7C22"/>
    <w:rsid w:val="000D1A3E"/>
    <w:rsid w:val="000D5485"/>
    <w:rsid w:val="000D55FD"/>
    <w:rsid w:val="000D6C32"/>
    <w:rsid w:val="000E63C9"/>
    <w:rsid w:val="000E703C"/>
    <w:rsid w:val="000F109E"/>
    <w:rsid w:val="000F1A2C"/>
    <w:rsid w:val="000F1E89"/>
    <w:rsid w:val="000F331D"/>
    <w:rsid w:val="000F46AB"/>
    <w:rsid w:val="000F4D9C"/>
    <w:rsid w:val="0010121B"/>
    <w:rsid w:val="00107E29"/>
    <w:rsid w:val="00113428"/>
    <w:rsid w:val="001145D9"/>
    <w:rsid w:val="00115F21"/>
    <w:rsid w:val="00116B92"/>
    <w:rsid w:val="001225A8"/>
    <w:rsid w:val="001253BA"/>
    <w:rsid w:val="00130E9D"/>
    <w:rsid w:val="00133E0C"/>
    <w:rsid w:val="001361DB"/>
    <w:rsid w:val="0013735E"/>
    <w:rsid w:val="00141CED"/>
    <w:rsid w:val="00142254"/>
    <w:rsid w:val="00142D20"/>
    <w:rsid w:val="00142E48"/>
    <w:rsid w:val="001433A3"/>
    <w:rsid w:val="00150A6D"/>
    <w:rsid w:val="0015351C"/>
    <w:rsid w:val="00153BFB"/>
    <w:rsid w:val="00155FCE"/>
    <w:rsid w:val="0015636E"/>
    <w:rsid w:val="00161D34"/>
    <w:rsid w:val="0016379D"/>
    <w:rsid w:val="001661EE"/>
    <w:rsid w:val="00167E6E"/>
    <w:rsid w:val="001715B1"/>
    <w:rsid w:val="00172452"/>
    <w:rsid w:val="00172B5B"/>
    <w:rsid w:val="00173828"/>
    <w:rsid w:val="001764AE"/>
    <w:rsid w:val="00183536"/>
    <w:rsid w:val="001835CA"/>
    <w:rsid w:val="00183C43"/>
    <w:rsid w:val="001845D5"/>
    <w:rsid w:val="00185494"/>
    <w:rsid w:val="00185B35"/>
    <w:rsid w:val="00191264"/>
    <w:rsid w:val="00193F74"/>
    <w:rsid w:val="0019549B"/>
    <w:rsid w:val="001A1DDB"/>
    <w:rsid w:val="001A3806"/>
    <w:rsid w:val="001A6CE0"/>
    <w:rsid w:val="001A6E8F"/>
    <w:rsid w:val="001B196D"/>
    <w:rsid w:val="001B5B47"/>
    <w:rsid w:val="001B7014"/>
    <w:rsid w:val="001C2075"/>
    <w:rsid w:val="001C5814"/>
    <w:rsid w:val="001D1E7A"/>
    <w:rsid w:val="001D2659"/>
    <w:rsid w:val="001D3121"/>
    <w:rsid w:val="001D4FAD"/>
    <w:rsid w:val="001D513E"/>
    <w:rsid w:val="001E6E85"/>
    <w:rsid w:val="001E7DDF"/>
    <w:rsid w:val="001F2BC8"/>
    <w:rsid w:val="001F441A"/>
    <w:rsid w:val="001F4CE3"/>
    <w:rsid w:val="001F5F6B"/>
    <w:rsid w:val="001F670B"/>
    <w:rsid w:val="001F7B56"/>
    <w:rsid w:val="001F7D47"/>
    <w:rsid w:val="00200A1E"/>
    <w:rsid w:val="00200FED"/>
    <w:rsid w:val="002032B1"/>
    <w:rsid w:val="002059F3"/>
    <w:rsid w:val="0020655A"/>
    <w:rsid w:val="00212D20"/>
    <w:rsid w:val="0021369C"/>
    <w:rsid w:val="00214CD6"/>
    <w:rsid w:val="0022185B"/>
    <w:rsid w:val="00223902"/>
    <w:rsid w:val="00224270"/>
    <w:rsid w:val="002246E6"/>
    <w:rsid w:val="002248FA"/>
    <w:rsid w:val="00224954"/>
    <w:rsid w:val="00224F7E"/>
    <w:rsid w:val="002262A6"/>
    <w:rsid w:val="002275C4"/>
    <w:rsid w:val="00227A1D"/>
    <w:rsid w:val="00232E8E"/>
    <w:rsid w:val="002367C3"/>
    <w:rsid w:val="00237B45"/>
    <w:rsid w:val="00240AAC"/>
    <w:rsid w:val="00241671"/>
    <w:rsid w:val="00242C94"/>
    <w:rsid w:val="00243EBC"/>
    <w:rsid w:val="00245133"/>
    <w:rsid w:val="00246A35"/>
    <w:rsid w:val="0026418E"/>
    <w:rsid w:val="0026680B"/>
    <w:rsid w:val="00270245"/>
    <w:rsid w:val="00272EA2"/>
    <w:rsid w:val="00274BC4"/>
    <w:rsid w:val="00284348"/>
    <w:rsid w:val="00284624"/>
    <w:rsid w:val="002864A2"/>
    <w:rsid w:val="00295D70"/>
    <w:rsid w:val="002960B4"/>
    <w:rsid w:val="00296A43"/>
    <w:rsid w:val="00297D5D"/>
    <w:rsid w:val="002A51D0"/>
    <w:rsid w:val="002B4095"/>
    <w:rsid w:val="002B6DA8"/>
    <w:rsid w:val="002C1065"/>
    <w:rsid w:val="002C3B19"/>
    <w:rsid w:val="002D6D54"/>
    <w:rsid w:val="002D7ECE"/>
    <w:rsid w:val="002E037A"/>
    <w:rsid w:val="002E080E"/>
    <w:rsid w:val="002E1030"/>
    <w:rsid w:val="002E1DFC"/>
    <w:rsid w:val="002E1F71"/>
    <w:rsid w:val="002E45E1"/>
    <w:rsid w:val="002F0D08"/>
    <w:rsid w:val="002F309A"/>
    <w:rsid w:val="002F51F5"/>
    <w:rsid w:val="002F7482"/>
    <w:rsid w:val="00302DEC"/>
    <w:rsid w:val="003031B9"/>
    <w:rsid w:val="00312137"/>
    <w:rsid w:val="00316202"/>
    <w:rsid w:val="00322E07"/>
    <w:rsid w:val="00324EE8"/>
    <w:rsid w:val="00325D89"/>
    <w:rsid w:val="00326E96"/>
    <w:rsid w:val="00327AA1"/>
    <w:rsid w:val="00327DF0"/>
    <w:rsid w:val="00330359"/>
    <w:rsid w:val="00333960"/>
    <w:rsid w:val="00333E46"/>
    <w:rsid w:val="003362B7"/>
    <w:rsid w:val="00336DCE"/>
    <w:rsid w:val="0033762F"/>
    <w:rsid w:val="00342EF2"/>
    <w:rsid w:val="00342F0D"/>
    <w:rsid w:val="00345760"/>
    <w:rsid w:val="003462A4"/>
    <w:rsid w:val="00347068"/>
    <w:rsid w:val="00350A78"/>
    <w:rsid w:val="00356CAA"/>
    <w:rsid w:val="00357662"/>
    <w:rsid w:val="00361E33"/>
    <w:rsid w:val="00364BFB"/>
    <w:rsid w:val="00366C7E"/>
    <w:rsid w:val="003674F8"/>
    <w:rsid w:val="00376E2B"/>
    <w:rsid w:val="003801C6"/>
    <w:rsid w:val="00384EA3"/>
    <w:rsid w:val="00385FDD"/>
    <w:rsid w:val="00386451"/>
    <w:rsid w:val="0038788B"/>
    <w:rsid w:val="00390067"/>
    <w:rsid w:val="00393742"/>
    <w:rsid w:val="00397C9E"/>
    <w:rsid w:val="003A11DD"/>
    <w:rsid w:val="003A39A1"/>
    <w:rsid w:val="003A6732"/>
    <w:rsid w:val="003A6C51"/>
    <w:rsid w:val="003B3221"/>
    <w:rsid w:val="003B3608"/>
    <w:rsid w:val="003B436E"/>
    <w:rsid w:val="003B7927"/>
    <w:rsid w:val="003C0BB7"/>
    <w:rsid w:val="003C2191"/>
    <w:rsid w:val="003C3D07"/>
    <w:rsid w:val="003C5503"/>
    <w:rsid w:val="003C6F34"/>
    <w:rsid w:val="003C736D"/>
    <w:rsid w:val="003D0163"/>
    <w:rsid w:val="003D0FB6"/>
    <w:rsid w:val="003D1465"/>
    <w:rsid w:val="003D1CAB"/>
    <w:rsid w:val="003D3863"/>
    <w:rsid w:val="003D5301"/>
    <w:rsid w:val="003D7B1E"/>
    <w:rsid w:val="003E675D"/>
    <w:rsid w:val="003F05BD"/>
    <w:rsid w:val="00402FD0"/>
    <w:rsid w:val="004033F4"/>
    <w:rsid w:val="00403866"/>
    <w:rsid w:val="004039D3"/>
    <w:rsid w:val="00406778"/>
    <w:rsid w:val="0040678E"/>
    <w:rsid w:val="004110DE"/>
    <w:rsid w:val="004119A3"/>
    <w:rsid w:val="00413C87"/>
    <w:rsid w:val="00416874"/>
    <w:rsid w:val="004177F8"/>
    <w:rsid w:val="00423D4C"/>
    <w:rsid w:val="0042446B"/>
    <w:rsid w:val="004312B0"/>
    <w:rsid w:val="004362C4"/>
    <w:rsid w:val="004365F0"/>
    <w:rsid w:val="0044085A"/>
    <w:rsid w:val="00441569"/>
    <w:rsid w:val="00441CAC"/>
    <w:rsid w:val="004457AA"/>
    <w:rsid w:val="00445B42"/>
    <w:rsid w:val="0044610B"/>
    <w:rsid w:val="004536DE"/>
    <w:rsid w:val="00453E0A"/>
    <w:rsid w:val="00456AA2"/>
    <w:rsid w:val="00462EDF"/>
    <w:rsid w:val="004717A7"/>
    <w:rsid w:val="0047206F"/>
    <w:rsid w:val="00473D70"/>
    <w:rsid w:val="00476B57"/>
    <w:rsid w:val="004813C1"/>
    <w:rsid w:val="00481AB9"/>
    <w:rsid w:val="00484998"/>
    <w:rsid w:val="00487126"/>
    <w:rsid w:val="004901A8"/>
    <w:rsid w:val="004905D2"/>
    <w:rsid w:val="004907F9"/>
    <w:rsid w:val="00492FAB"/>
    <w:rsid w:val="0049464E"/>
    <w:rsid w:val="004A1C1B"/>
    <w:rsid w:val="004A3F31"/>
    <w:rsid w:val="004A4229"/>
    <w:rsid w:val="004A7464"/>
    <w:rsid w:val="004B16D2"/>
    <w:rsid w:val="004B2015"/>
    <w:rsid w:val="004B21A5"/>
    <w:rsid w:val="004B4885"/>
    <w:rsid w:val="004B7361"/>
    <w:rsid w:val="004B7874"/>
    <w:rsid w:val="004C3B10"/>
    <w:rsid w:val="004C3EAE"/>
    <w:rsid w:val="004C497A"/>
    <w:rsid w:val="004D08D5"/>
    <w:rsid w:val="004D0CE9"/>
    <w:rsid w:val="004D2791"/>
    <w:rsid w:val="004D715B"/>
    <w:rsid w:val="004E20ED"/>
    <w:rsid w:val="004E2689"/>
    <w:rsid w:val="004E2C80"/>
    <w:rsid w:val="004E2F1C"/>
    <w:rsid w:val="004E3B2A"/>
    <w:rsid w:val="004E6AD9"/>
    <w:rsid w:val="004F6A65"/>
    <w:rsid w:val="005037F0"/>
    <w:rsid w:val="0050590E"/>
    <w:rsid w:val="005102AE"/>
    <w:rsid w:val="005102F6"/>
    <w:rsid w:val="00514088"/>
    <w:rsid w:val="005149BB"/>
    <w:rsid w:val="00516A86"/>
    <w:rsid w:val="00516F0E"/>
    <w:rsid w:val="00524147"/>
    <w:rsid w:val="00524806"/>
    <w:rsid w:val="00525475"/>
    <w:rsid w:val="005275F6"/>
    <w:rsid w:val="005307B4"/>
    <w:rsid w:val="00530DA9"/>
    <w:rsid w:val="0053479F"/>
    <w:rsid w:val="005347D5"/>
    <w:rsid w:val="00536F5B"/>
    <w:rsid w:val="00537E77"/>
    <w:rsid w:val="00540B30"/>
    <w:rsid w:val="005417F8"/>
    <w:rsid w:val="00547CE3"/>
    <w:rsid w:val="00551C98"/>
    <w:rsid w:val="0055354A"/>
    <w:rsid w:val="00555CD0"/>
    <w:rsid w:val="0055713C"/>
    <w:rsid w:val="005572C3"/>
    <w:rsid w:val="00560610"/>
    <w:rsid w:val="00560ACE"/>
    <w:rsid w:val="00560D71"/>
    <w:rsid w:val="00561666"/>
    <w:rsid w:val="005627A9"/>
    <w:rsid w:val="00564A18"/>
    <w:rsid w:val="00572102"/>
    <w:rsid w:val="00577CA3"/>
    <w:rsid w:val="00582F5F"/>
    <w:rsid w:val="00585A8A"/>
    <w:rsid w:val="005864E2"/>
    <w:rsid w:val="0059389A"/>
    <w:rsid w:val="00595EA6"/>
    <w:rsid w:val="005A4330"/>
    <w:rsid w:val="005A689B"/>
    <w:rsid w:val="005B194E"/>
    <w:rsid w:val="005B3571"/>
    <w:rsid w:val="005C2DAD"/>
    <w:rsid w:val="005C6E1A"/>
    <w:rsid w:val="005C7CDF"/>
    <w:rsid w:val="005D0AB9"/>
    <w:rsid w:val="005D1D6F"/>
    <w:rsid w:val="005D337D"/>
    <w:rsid w:val="005D42A0"/>
    <w:rsid w:val="005E23EE"/>
    <w:rsid w:val="005E32AD"/>
    <w:rsid w:val="005E690B"/>
    <w:rsid w:val="005F1BB0"/>
    <w:rsid w:val="005F3DF4"/>
    <w:rsid w:val="005F70C5"/>
    <w:rsid w:val="00601E11"/>
    <w:rsid w:val="00605769"/>
    <w:rsid w:val="00605A28"/>
    <w:rsid w:val="00613396"/>
    <w:rsid w:val="0061377B"/>
    <w:rsid w:val="00623599"/>
    <w:rsid w:val="00624BAE"/>
    <w:rsid w:val="00625717"/>
    <w:rsid w:val="0063010F"/>
    <w:rsid w:val="006322B3"/>
    <w:rsid w:val="006335C7"/>
    <w:rsid w:val="00633A2D"/>
    <w:rsid w:val="006363BC"/>
    <w:rsid w:val="00642F0A"/>
    <w:rsid w:val="006548D5"/>
    <w:rsid w:val="00656C4D"/>
    <w:rsid w:val="00661C9C"/>
    <w:rsid w:val="00671F74"/>
    <w:rsid w:val="00673B5B"/>
    <w:rsid w:val="00674556"/>
    <w:rsid w:val="00680445"/>
    <w:rsid w:val="006846A9"/>
    <w:rsid w:val="00685D0C"/>
    <w:rsid w:val="006861C1"/>
    <w:rsid w:val="00690772"/>
    <w:rsid w:val="006935C1"/>
    <w:rsid w:val="00696437"/>
    <w:rsid w:val="00696AAE"/>
    <w:rsid w:val="00697558"/>
    <w:rsid w:val="006A0144"/>
    <w:rsid w:val="006A0517"/>
    <w:rsid w:val="006A3FF0"/>
    <w:rsid w:val="006A5A74"/>
    <w:rsid w:val="006A767F"/>
    <w:rsid w:val="006B00CF"/>
    <w:rsid w:val="006B2059"/>
    <w:rsid w:val="006B24F8"/>
    <w:rsid w:val="006C2E68"/>
    <w:rsid w:val="006C6441"/>
    <w:rsid w:val="006C7B6B"/>
    <w:rsid w:val="006D042F"/>
    <w:rsid w:val="006D117A"/>
    <w:rsid w:val="006D22BE"/>
    <w:rsid w:val="006D54D6"/>
    <w:rsid w:val="006D6D1A"/>
    <w:rsid w:val="006E5507"/>
    <w:rsid w:val="006E5716"/>
    <w:rsid w:val="006F276E"/>
    <w:rsid w:val="00700E68"/>
    <w:rsid w:val="00704611"/>
    <w:rsid w:val="00706C47"/>
    <w:rsid w:val="00707464"/>
    <w:rsid w:val="007079A0"/>
    <w:rsid w:val="00712F27"/>
    <w:rsid w:val="00713081"/>
    <w:rsid w:val="0071349D"/>
    <w:rsid w:val="0071678B"/>
    <w:rsid w:val="007222C9"/>
    <w:rsid w:val="007235E7"/>
    <w:rsid w:val="00724D69"/>
    <w:rsid w:val="00724DC9"/>
    <w:rsid w:val="007278F7"/>
    <w:rsid w:val="007302B3"/>
    <w:rsid w:val="00730733"/>
    <w:rsid w:val="00730E3A"/>
    <w:rsid w:val="00733BFC"/>
    <w:rsid w:val="007346F7"/>
    <w:rsid w:val="00736AAF"/>
    <w:rsid w:val="00737BD3"/>
    <w:rsid w:val="007410CE"/>
    <w:rsid w:val="007420CC"/>
    <w:rsid w:val="007442FF"/>
    <w:rsid w:val="00744485"/>
    <w:rsid w:val="007445B9"/>
    <w:rsid w:val="00750495"/>
    <w:rsid w:val="00751610"/>
    <w:rsid w:val="00751B4F"/>
    <w:rsid w:val="00753B5B"/>
    <w:rsid w:val="00754538"/>
    <w:rsid w:val="00757BA1"/>
    <w:rsid w:val="00762D78"/>
    <w:rsid w:val="00764532"/>
    <w:rsid w:val="00765B2A"/>
    <w:rsid w:val="00774CB2"/>
    <w:rsid w:val="00781010"/>
    <w:rsid w:val="0078224D"/>
    <w:rsid w:val="00782739"/>
    <w:rsid w:val="00783A34"/>
    <w:rsid w:val="00785F89"/>
    <w:rsid w:val="0079174D"/>
    <w:rsid w:val="007923D2"/>
    <w:rsid w:val="00793705"/>
    <w:rsid w:val="00793DC1"/>
    <w:rsid w:val="007974F6"/>
    <w:rsid w:val="0079760C"/>
    <w:rsid w:val="007A0D41"/>
    <w:rsid w:val="007A255F"/>
    <w:rsid w:val="007A2D2B"/>
    <w:rsid w:val="007A4139"/>
    <w:rsid w:val="007A559A"/>
    <w:rsid w:val="007A62B5"/>
    <w:rsid w:val="007B2DF8"/>
    <w:rsid w:val="007C0D15"/>
    <w:rsid w:val="007C10DC"/>
    <w:rsid w:val="007C2714"/>
    <w:rsid w:val="007C531A"/>
    <w:rsid w:val="007C6B52"/>
    <w:rsid w:val="007D16C5"/>
    <w:rsid w:val="007D35CA"/>
    <w:rsid w:val="007D51DF"/>
    <w:rsid w:val="007E3DC3"/>
    <w:rsid w:val="007E460B"/>
    <w:rsid w:val="007E7CB7"/>
    <w:rsid w:val="007F0A80"/>
    <w:rsid w:val="007F1C36"/>
    <w:rsid w:val="007F328B"/>
    <w:rsid w:val="007F54CA"/>
    <w:rsid w:val="007F7593"/>
    <w:rsid w:val="008006E3"/>
    <w:rsid w:val="00805292"/>
    <w:rsid w:val="00807EEE"/>
    <w:rsid w:val="008128A7"/>
    <w:rsid w:val="0081502C"/>
    <w:rsid w:val="00816546"/>
    <w:rsid w:val="00823449"/>
    <w:rsid w:val="00823801"/>
    <w:rsid w:val="008340DF"/>
    <w:rsid w:val="00836D5A"/>
    <w:rsid w:val="00837736"/>
    <w:rsid w:val="008404E6"/>
    <w:rsid w:val="008410B5"/>
    <w:rsid w:val="00842AD1"/>
    <w:rsid w:val="00843D8C"/>
    <w:rsid w:val="00846AC6"/>
    <w:rsid w:val="00850B71"/>
    <w:rsid w:val="00850C3C"/>
    <w:rsid w:val="0085406A"/>
    <w:rsid w:val="00855419"/>
    <w:rsid w:val="00856731"/>
    <w:rsid w:val="00861DB7"/>
    <w:rsid w:val="00862027"/>
    <w:rsid w:val="00862FE4"/>
    <w:rsid w:val="0086389A"/>
    <w:rsid w:val="008643F7"/>
    <w:rsid w:val="008670A8"/>
    <w:rsid w:val="0087094C"/>
    <w:rsid w:val="00874D10"/>
    <w:rsid w:val="0087605E"/>
    <w:rsid w:val="0087695F"/>
    <w:rsid w:val="0088400D"/>
    <w:rsid w:val="00885468"/>
    <w:rsid w:val="00890428"/>
    <w:rsid w:val="00891B75"/>
    <w:rsid w:val="00891CB6"/>
    <w:rsid w:val="0089381E"/>
    <w:rsid w:val="008940DD"/>
    <w:rsid w:val="008A0450"/>
    <w:rsid w:val="008A2360"/>
    <w:rsid w:val="008B089D"/>
    <w:rsid w:val="008B11E5"/>
    <w:rsid w:val="008B1FEE"/>
    <w:rsid w:val="008B2FC9"/>
    <w:rsid w:val="008C1DB4"/>
    <w:rsid w:val="008C245A"/>
    <w:rsid w:val="008C3535"/>
    <w:rsid w:val="008C3D9C"/>
    <w:rsid w:val="008C4776"/>
    <w:rsid w:val="008C47B3"/>
    <w:rsid w:val="008C5316"/>
    <w:rsid w:val="008C636E"/>
    <w:rsid w:val="008C6538"/>
    <w:rsid w:val="008C7B95"/>
    <w:rsid w:val="008C7E6C"/>
    <w:rsid w:val="008D0E98"/>
    <w:rsid w:val="008D20F2"/>
    <w:rsid w:val="008D5730"/>
    <w:rsid w:val="008D6030"/>
    <w:rsid w:val="008E2142"/>
    <w:rsid w:val="008F3DDA"/>
    <w:rsid w:val="00903C32"/>
    <w:rsid w:val="009055CD"/>
    <w:rsid w:val="00907522"/>
    <w:rsid w:val="00910314"/>
    <w:rsid w:val="00916B16"/>
    <w:rsid w:val="009173B9"/>
    <w:rsid w:val="00921AC1"/>
    <w:rsid w:val="00921DCF"/>
    <w:rsid w:val="00921E7F"/>
    <w:rsid w:val="00924821"/>
    <w:rsid w:val="0092715B"/>
    <w:rsid w:val="00930287"/>
    <w:rsid w:val="0093335D"/>
    <w:rsid w:val="0093613E"/>
    <w:rsid w:val="00936199"/>
    <w:rsid w:val="009366F8"/>
    <w:rsid w:val="00940EDA"/>
    <w:rsid w:val="00943026"/>
    <w:rsid w:val="00951D6E"/>
    <w:rsid w:val="00956F72"/>
    <w:rsid w:val="00966B81"/>
    <w:rsid w:val="0097255F"/>
    <w:rsid w:val="009755EB"/>
    <w:rsid w:val="00980DB7"/>
    <w:rsid w:val="009851C5"/>
    <w:rsid w:val="0098679B"/>
    <w:rsid w:val="00991EAD"/>
    <w:rsid w:val="00992D09"/>
    <w:rsid w:val="00993A50"/>
    <w:rsid w:val="009948AF"/>
    <w:rsid w:val="00996429"/>
    <w:rsid w:val="009A49F9"/>
    <w:rsid w:val="009A4EA6"/>
    <w:rsid w:val="009A5473"/>
    <w:rsid w:val="009A75C0"/>
    <w:rsid w:val="009B3827"/>
    <w:rsid w:val="009B6E82"/>
    <w:rsid w:val="009C0C0C"/>
    <w:rsid w:val="009C240F"/>
    <w:rsid w:val="009C4C6C"/>
    <w:rsid w:val="009C4D36"/>
    <w:rsid w:val="009C607E"/>
    <w:rsid w:val="009C615B"/>
    <w:rsid w:val="009C630E"/>
    <w:rsid w:val="009C7720"/>
    <w:rsid w:val="009D4205"/>
    <w:rsid w:val="009D779A"/>
    <w:rsid w:val="009E038D"/>
    <w:rsid w:val="009E125E"/>
    <w:rsid w:val="009E165B"/>
    <w:rsid w:val="009F544D"/>
    <w:rsid w:val="009F5BD0"/>
    <w:rsid w:val="009F65D7"/>
    <w:rsid w:val="009F6BC8"/>
    <w:rsid w:val="009F7AE0"/>
    <w:rsid w:val="00A030FA"/>
    <w:rsid w:val="00A03927"/>
    <w:rsid w:val="00A07D33"/>
    <w:rsid w:val="00A10685"/>
    <w:rsid w:val="00A12A17"/>
    <w:rsid w:val="00A13683"/>
    <w:rsid w:val="00A15501"/>
    <w:rsid w:val="00A17E29"/>
    <w:rsid w:val="00A23AFA"/>
    <w:rsid w:val="00A24549"/>
    <w:rsid w:val="00A26A6E"/>
    <w:rsid w:val="00A2719E"/>
    <w:rsid w:val="00A27E1B"/>
    <w:rsid w:val="00A31B3E"/>
    <w:rsid w:val="00A323E2"/>
    <w:rsid w:val="00A32435"/>
    <w:rsid w:val="00A32506"/>
    <w:rsid w:val="00A32EA1"/>
    <w:rsid w:val="00A37515"/>
    <w:rsid w:val="00A41055"/>
    <w:rsid w:val="00A413DC"/>
    <w:rsid w:val="00A51D01"/>
    <w:rsid w:val="00A532F3"/>
    <w:rsid w:val="00A559DE"/>
    <w:rsid w:val="00A566C8"/>
    <w:rsid w:val="00A625E7"/>
    <w:rsid w:val="00A63B26"/>
    <w:rsid w:val="00A67AA6"/>
    <w:rsid w:val="00A72E77"/>
    <w:rsid w:val="00A736AE"/>
    <w:rsid w:val="00A73B98"/>
    <w:rsid w:val="00A74342"/>
    <w:rsid w:val="00A8084C"/>
    <w:rsid w:val="00A81F2F"/>
    <w:rsid w:val="00A8385E"/>
    <w:rsid w:val="00A8489E"/>
    <w:rsid w:val="00A9171C"/>
    <w:rsid w:val="00A91E2F"/>
    <w:rsid w:val="00A9625D"/>
    <w:rsid w:val="00A97FB8"/>
    <w:rsid w:val="00AA4573"/>
    <w:rsid w:val="00AA46FF"/>
    <w:rsid w:val="00AA594C"/>
    <w:rsid w:val="00AB24C3"/>
    <w:rsid w:val="00AC29F3"/>
    <w:rsid w:val="00AC3DBA"/>
    <w:rsid w:val="00AC52F5"/>
    <w:rsid w:val="00AC6489"/>
    <w:rsid w:val="00AD5199"/>
    <w:rsid w:val="00AD5F6A"/>
    <w:rsid w:val="00AD6C32"/>
    <w:rsid w:val="00AD7DFC"/>
    <w:rsid w:val="00AD7E78"/>
    <w:rsid w:val="00AE1FF4"/>
    <w:rsid w:val="00AE4865"/>
    <w:rsid w:val="00B04DDC"/>
    <w:rsid w:val="00B05551"/>
    <w:rsid w:val="00B06934"/>
    <w:rsid w:val="00B13201"/>
    <w:rsid w:val="00B1378C"/>
    <w:rsid w:val="00B1389D"/>
    <w:rsid w:val="00B21791"/>
    <w:rsid w:val="00B231E5"/>
    <w:rsid w:val="00B239B2"/>
    <w:rsid w:val="00B3177B"/>
    <w:rsid w:val="00B320D0"/>
    <w:rsid w:val="00B3232C"/>
    <w:rsid w:val="00B41D96"/>
    <w:rsid w:val="00B426E8"/>
    <w:rsid w:val="00B462B6"/>
    <w:rsid w:val="00B471B3"/>
    <w:rsid w:val="00B47482"/>
    <w:rsid w:val="00B53E80"/>
    <w:rsid w:val="00B57398"/>
    <w:rsid w:val="00B57604"/>
    <w:rsid w:val="00B57CA0"/>
    <w:rsid w:val="00B6242D"/>
    <w:rsid w:val="00B62B53"/>
    <w:rsid w:val="00B635C9"/>
    <w:rsid w:val="00B65C35"/>
    <w:rsid w:val="00B67C06"/>
    <w:rsid w:val="00B70722"/>
    <w:rsid w:val="00B717F9"/>
    <w:rsid w:val="00B72DA7"/>
    <w:rsid w:val="00B72ECD"/>
    <w:rsid w:val="00B76B46"/>
    <w:rsid w:val="00B82321"/>
    <w:rsid w:val="00B836FC"/>
    <w:rsid w:val="00B85BF2"/>
    <w:rsid w:val="00B90A41"/>
    <w:rsid w:val="00B91D6C"/>
    <w:rsid w:val="00B95DB6"/>
    <w:rsid w:val="00B97C0C"/>
    <w:rsid w:val="00BA531A"/>
    <w:rsid w:val="00BA541E"/>
    <w:rsid w:val="00BA7409"/>
    <w:rsid w:val="00BB0B13"/>
    <w:rsid w:val="00BB0D0E"/>
    <w:rsid w:val="00BB1ED2"/>
    <w:rsid w:val="00BC4AA6"/>
    <w:rsid w:val="00BC4BB0"/>
    <w:rsid w:val="00BC5D8D"/>
    <w:rsid w:val="00BD37CF"/>
    <w:rsid w:val="00BD6BB9"/>
    <w:rsid w:val="00BD7CA0"/>
    <w:rsid w:val="00BE1BEE"/>
    <w:rsid w:val="00BE45A8"/>
    <w:rsid w:val="00BE4B56"/>
    <w:rsid w:val="00BE5F23"/>
    <w:rsid w:val="00C00791"/>
    <w:rsid w:val="00C02B87"/>
    <w:rsid w:val="00C04AED"/>
    <w:rsid w:val="00C1212C"/>
    <w:rsid w:val="00C12AC8"/>
    <w:rsid w:val="00C14418"/>
    <w:rsid w:val="00C158DC"/>
    <w:rsid w:val="00C27F8E"/>
    <w:rsid w:val="00C3144F"/>
    <w:rsid w:val="00C4086D"/>
    <w:rsid w:val="00C42615"/>
    <w:rsid w:val="00C510D5"/>
    <w:rsid w:val="00C531A2"/>
    <w:rsid w:val="00C54C33"/>
    <w:rsid w:val="00C6034A"/>
    <w:rsid w:val="00C61056"/>
    <w:rsid w:val="00C7339B"/>
    <w:rsid w:val="00C74060"/>
    <w:rsid w:val="00C74CB4"/>
    <w:rsid w:val="00C768A6"/>
    <w:rsid w:val="00C81396"/>
    <w:rsid w:val="00C82817"/>
    <w:rsid w:val="00C851B6"/>
    <w:rsid w:val="00C854CC"/>
    <w:rsid w:val="00C86486"/>
    <w:rsid w:val="00C95733"/>
    <w:rsid w:val="00C95B11"/>
    <w:rsid w:val="00CA1896"/>
    <w:rsid w:val="00CA44B3"/>
    <w:rsid w:val="00CB5B28"/>
    <w:rsid w:val="00CB6CCF"/>
    <w:rsid w:val="00CB79AA"/>
    <w:rsid w:val="00CC1772"/>
    <w:rsid w:val="00CC65D2"/>
    <w:rsid w:val="00CC6F9D"/>
    <w:rsid w:val="00CD33B1"/>
    <w:rsid w:val="00CD35AE"/>
    <w:rsid w:val="00CD6ACF"/>
    <w:rsid w:val="00CE01D5"/>
    <w:rsid w:val="00CE0D65"/>
    <w:rsid w:val="00CE4C2F"/>
    <w:rsid w:val="00CE4E54"/>
    <w:rsid w:val="00CE6B0A"/>
    <w:rsid w:val="00CE788E"/>
    <w:rsid w:val="00CF15B0"/>
    <w:rsid w:val="00CF218C"/>
    <w:rsid w:val="00CF2AE2"/>
    <w:rsid w:val="00CF3DB1"/>
    <w:rsid w:val="00CF5371"/>
    <w:rsid w:val="00D0323A"/>
    <w:rsid w:val="00D03720"/>
    <w:rsid w:val="00D053C2"/>
    <w:rsid w:val="00D0559F"/>
    <w:rsid w:val="00D05E3A"/>
    <w:rsid w:val="00D077E9"/>
    <w:rsid w:val="00D07CBA"/>
    <w:rsid w:val="00D10036"/>
    <w:rsid w:val="00D10975"/>
    <w:rsid w:val="00D11758"/>
    <w:rsid w:val="00D13EF9"/>
    <w:rsid w:val="00D14403"/>
    <w:rsid w:val="00D15804"/>
    <w:rsid w:val="00D25032"/>
    <w:rsid w:val="00D25125"/>
    <w:rsid w:val="00D41A6C"/>
    <w:rsid w:val="00D42CB7"/>
    <w:rsid w:val="00D44ECB"/>
    <w:rsid w:val="00D50299"/>
    <w:rsid w:val="00D534CA"/>
    <w:rsid w:val="00D534F0"/>
    <w:rsid w:val="00D5413D"/>
    <w:rsid w:val="00D56047"/>
    <w:rsid w:val="00D570A9"/>
    <w:rsid w:val="00D62734"/>
    <w:rsid w:val="00D627F7"/>
    <w:rsid w:val="00D6792F"/>
    <w:rsid w:val="00D70D02"/>
    <w:rsid w:val="00D7155E"/>
    <w:rsid w:val="00D73210"/>
    <w:rsid w:val="00D770C7"/>
    <w:rsid w:val="00D77875"/>
    <w:rsid w:val="00D80C56"/>
    <w:rsid w:val="00D82BEF"/>
    <w:rsid w:val="00D86945"/>
    <w:rsid w:val="00D90290"/>
    <w:rsid w:val="00D91F9F"/>
    <w:rsid w:val="00D93977"/>
    <w:rsid w:val="00DB0FC7"/>
    <w:rsid w:val="00DB3150"/>
    <w:rsid w:val="00DB483F"/>
    <w:rsid w:val="00DC3169"/>
    <w:rsid w:val="00DC3FAE"/>
    <w:rsid w:val="00DC4C50"/>
    <w:rsid w:val="00DD152F"/>
    <w:rsid w:val="00DD74F9"/>
    <w:rsid w:val="00DD7F5B"/>
    <w:rsid w:val="00DE0D6A"/>
    <w:rsid w:val="00DE0DEA"/>
    <w:rsid w:val="00DE213F"/>
    <w:rsid w:val="00DE5F69"/>
    <w:rsid w:val="00DE6062"/>
    <w:rsid w:val="00DE67B7"/>
    <w:rsid w:val="00DE6F5E"/>
    <w:rsid w:val="00DF027C"/>
    <w:rsid w:val="00DF02A4"/>
    <w:rsid w:val="00DF1253"/>
    <w:rsid w:val="00DF28F8"/>
    <w:rsid w:val="00DF457F"/>
    <w:rsid w:val="00DF7449"/>
    <w:rsid w:val="00E00A32"/>
    <w:rsid w:val="00E03B99"/>
    <w:rsid w:val="00E056BC"/>
    <w:rsid w:val="00E10B21"/>
    <w:rsid w:val="00E12A43"/>
    <w:rsid w:val="00E14F86"/>
    <w:rsid w:val="00E17B47"/>
    <w:rsid w:val="00E20CE3"/>
    <w:rsid w:val="00E21452"/>
    <w:rsid w:val="00E22ACD"/>
    <w:rsid w:val="00E22D42"/>
    <w:rsid w:val="00E22D52"/>
    <w:rsid w:val="00E23450"/>
    <w:rsid w:val="00E23D21"/>
    <w:rsid w:val="00E2551A"/>
    <w:rsid w:val="00E25A1D"/>
    <w:rsid w:val="00E44488"/>
    <w:rsid w:val="00E44DD3"/>
    <w:rsid w:val="00E44FE3"/>
    <w:rsid w:val="00E56826"/>
    <w:rsid w:val="00E60C2C"/>
    <w:rsid w:val="00E620B0"/>
    <w:rsid w:val="00E6532B"/>
    <w:rsid w:val="00E747F0"/>
    <w:rsid w:val="00E81B40"/>
    <w:rsid w:val="00E83D89"/>
    <w:rsid w:val="00E84580"/>
    <w:rsid w:val="00E936CA"/>
    <w:rsid w:val="00E965A8"/>
    <w:rsid w:val="00EA6E7E"/>
    <w:rsid w:val="00EB34E5"/>
    <w:rsid w:val="00EB4CC7"/>
    <w:rsid w:val="00EC1239"/>
    <w:rsid w:val="00EC3A7A"/>
    <w:rsid w:val="00EC3AB9"/>
    <w:rsid w:val="00EC63DE"/>
    <w:rsid w:val="00ED0760"/>
    <w:rsid w:val="00ED1445"/>
    <w:rsid w:val="00ED30C6"/>
    <w:rsid w:val="00ED451F"/>
    <w:rsid w:val="00ED61A2"/>
    <w:rsid w:val="00EE064F"/>
    <w:rsid w:val="00EE636B"/>
    <w:rsid w:val="00EF14EA"/>
    <w:rsid w:val="00EF2D90"/>
    <w:rsid w:val="00EF555B"/>
    <w:rsid w:val="00EF7B83"/>
    <w:rsid w:val="00EF7CEC"/>
    <w:rsid w:val="00F01D44"/>
    <w:rsid w:val="00F027BB"/>
    <w:rsid w:val="00F03532"/>
    <w:rsid w:val="00F11DCF"/>
    <w:rsid w:val="00F13BFA"/>
    <w:rsid w:val="00F162EA"/>
    <w:rsid w:val="00F237D2"/>
    <w:rsid w:val="00F255F6"/>
    <w:rsid w:val="00F3659F"/>
    <w:rsid w:val="00F41398"/>
    <w:rsid w:val="00F42F5A"/>
    <w:rsid w:val="00F475BD"/>
    <w:rsid w:val="00F512E1"/>
    <w:rsid w:val="00F52D27"/>
    <w:rsid w:val="00F535B7"/>
    <w:rsid w:val="00F53F67"/>
    <w:rsid w:val="00F54008"/>
    <w:rsid w:val="00F54FB9"/>
    <w:rsid w:val="00F67022"/>
    <w:rsid w:val="00F72CC2"/>
    <w:rsid w:val="00F730F4"/>
    <w:rsid w:val="00F75D6F"/>
    <w:rsid w:val="00F804D1"/>
    <w:rsid w:val="00F83527"/>
    <w:rsid w:val="00F86678"/>
    <w:rsid w:val="00F96B6E"/>
    <w:rsid w:val="00FA5149"/>
    <w:rsid w:val="00FA5AA6"/>
    <w:rsid w:val="00FB1ECF"/>
    <w:rsid w:val="00FB6DFE"/>
    <w:rsid w:val="00FC151D"/>
    <w:rsid w:val="00FC4AE7"/>
    <w:rsid w:val="00FC5086"/>
    <w:rsid w:val="00FD1264"/>
    <w:rsid w:val="00FD4060"/>
    <w:rsid w:val="00FD458A"/>
    <w:rsid w:val="00FD4C38"/>
    <w:rsid w:val="00FD583F"/>
    <w:rsid w:val="00FD7488"/>
    <w:rsid w:val="00FE0609"/>
    <w:rsid w:val="00FE0C22"/>
    <w:rsid w:val="00FE4674"/>
    <w:rsid w:val="00FE6DF9"/>
    <w:rsid w:val="00FF16B4"/>
    <w:rsid w:val="00FF5CC3"/>
    <w:rsid w:val="00FF7F5D"/>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479D10"/>
  <w15:docId w15:val="{C9DB95F8-86C4-441C-BA21-CB082DB20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07B4"/>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481AB9"/>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5">
    <w:name w:val="heading 5"/>
    <w:basedOn w:val="Normal"/>
    <w:next w:val="Normal"/>
    <w:link w:val="Heading5Char"/>
    <w:uiPriority w:val="9"/>
    <w:semiHidden/>
    <w:unhideWhenUsed/>
    <w:qFormat/>
    <w:rsid w:val="00445B42"/>
    <w:pPr>
      <w:keepNext/>
      <w:keepLines/>
      <w:spacing w:before="40" w:line="240" w:lineRule="auto"/>
      <w:outlineLvl w:val="4"/>
    </w:pPr>
    <w:rPr>
      <w:rFonts w:asciiTheme="majorHAnsi" w:eastAsiaTheme="majorEastAsia" w:hAnsiTheme="majorHAnsi" w:cstheme="majorBidi"/>
      <w:b w:val="0"/>
      <w:color w:val="013A57"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E22D42"/>
    <w:rPr>
      <w:color w:val="3592CF" w:themeColor="hyperlink"/>
      <w:u w:val="single"/>
    </w:rPr>
  </w:style>
  <w:style w:type="character" w:styleId="UnresolvedMention">
    <w:name w:val="Unresolved Mention"/>
    <w:basedOn w:val="DefaultParagraphFont"/>
    <w:uiPriority w:val="99"/>
    <w:semiHidden/>
    <w:unhideWhenUsed/>
    <w:rsid w:val="00E22D42"/>
    <w:rPr>
      <w:color w:val="605E5C"/>
      <w:shd w:val="clear" w:color="auto" w:fill="E1DFDD"/>
    </w:rPr>
  </w:style>
  <w:style w:type="paragraph" w:styleId="ListParagraph">
    <w:name w:val="List Paragraph"/>
    <w:basedOn w:val="Normal"/>
    <w:uiPriority w:val="1"/>
    <w:unhideWhenUsed/>
    <w:qFormat/>
    <w:rsid w:val="00D10975"/>
    <w:pPr>
      <w:ind w:left="720"/>
      <w:contextualSpacing/>
    </w:pPr>
  </w:style>
  <w:style w:type="paragraph" w:styleId="BodyText">
    <w:name w:val="Body Text"/>
    <w:basedOn w:val="Normal"/>
    <w:link w:val="BodyTextChar"/>
    <w:uiPriority w:val="1"/>
    <w:qFormat/>
    <w:rsid w:val="001433A3"/>
    <w:pPr>
      <w:widowControl w:val="0"/>
      <w:autoSpaceDE w:val="0"/>
      <w:autoSpaceDN w:val="0"/>
      <w:spacing w:line="240" w:lineRule="auto"/>
    </w:pPr>
    <w:rPr>
      <w:rFonts w:ascii="Calibri" w:eastAsia="Calibri" w:hAnsi="Calibri" w:cs="Calibri"/>
      <w:b w:val="0"/>
      <w:color w:val="auto"/>
      <w:sz w:val="20"/>
      <w:szCs w:val="20"/>
    </w:rPr>
  </w:style>
  <w:style w:type="character" w:customStyle="1" w:styleId="BodyTextChar">
    <w:name w:val="Body Text Char"/>
    <w:basedOn w:val="DefaultParagraphFont"/>
    <w:link w:val="BodyText"/>
    <w:uiPriority w:val="1"/>
    <w:rsid w:val="001433A3"/>
    <w:rPr>
      <w:rFonts w:ascii="Calibri" w:eastAsia="Calibri" w:hAnsi="Calibri" w:cs="Calibri"/>
      <w:sz w:val="20"/>
      <w:szCs w:val="20"/>
    </w:rPr>
  </w:style>
  <w:style w:type="paragraph" w:customStyle="1" w:styleId="TableParagraph">
    <w:name w:val="Table Paragraph"/>
    <w:basedOn w:val="Normal"/>
    <w:uiPriority w:val="1"/>
    <w:qFormat/>
    <w:rsid w:val="00992D09"/>
    <w:pPr>
      <w:widowControl w:val="0"/>
      <w:autoSpaceDE w:val="0"/>
      <w:autoSpaceDN w:val="0"/>
      <w:spacing w:line="240" w:lineRule="auto"/>
    </w:pPr>
    <w:rPr>
      <w:rFonts w:ascii="Calibri" w:eastAsia="Calibri" w:hAnsi="Calibri" w:cs="Calibri"/>
      <w:b w:val="0"/>
      <w:color w:val="auto"/>
      <w:sz w:val="22"/>
    </w:rPr>
  </w:style>
  <w:style w:type="paragraph" w:styleId="BodyTextIndent2">
    <w:name w:val="Body Text Indent 2"/>
    <w:basedOn w:val="Normal"/>
    <w:link w:val="BodyTextIndent2Char"/>
    <w:rsid w:val="00BB0D0E"/>
    <w:pPr>
      <w:spacing w:after="120" w:line="480" w:lineRule="auto"/>
      <w:ind w:left="360"/>
    </w:pPr>
    <w:rPr>
      <w:rFonts w:ascii="Times New Roman" w:eastAsia="Times New Roman" w:hAnsi="Times New Roman" w:cs="Times New Roman"/>
      <w:b w:val="0"/>
      <w:color w:val="auto"/>
      <w:sz w:val="24"/>
      <w:szCs w:val="24"/>
    </w:rPr>
  </w:style>
  <w:style w:type="character" w:customStyle="1" w:styleId="BodyTextIndent2Char">
    <w:name w:val="Body Text Indent 2 Char"/>
    <w:basedOn w:val="DefaultParagraphFont"/>
    <w:link w:val="BodyTextIndent2"/>
    <w:rsid w:val="00BB0D0E"/>
    <w:rPr>
      <w:rFonts w:ascii="Times New Roman" w:eastAsia="Times New Roman" w:hAnsi="Times New Roman" w:cs="Times New Roman"/>
    </w:rPr>
  </w:style>
  <w:style w:type="table" w:styleId="GridTable4-Accent2">
    <w:name w:val="Grid Table 4 Accent 2"/>
    <w:basedOn w:val="TableNormal"/>
    <w:uiPriority w:val="49"/>
    <w:rsid w:val="00D053C2"/>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GridTable4-Accent1">
    <w:name w:val="Grid Table 4 Accent 1"/>
    <w:basedOn w:val="TableNormal"/>
    <w:uiPriority w:val="49"/>
    <w:rsid w:val="00D053C2"/>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character" w:customStyle="1" w:styleId="Heading3Char">
    <w:name w:val="Heading 3 Char"/>
    <w:basedOn w:val="DefaultParagraphFont"/>
    <w:link w:val="Heading3"/>
    <w:uiPriority w:val="5"/>
    <w:semiHidden/>
    <w:rsid w:val="00481AB9"/>
    <w:rPr>
      <w:rFonts w:asciiTheme="majorHAnsi" w:eastAsiaTheme="majorEastAsia" w:hAnsiTheme="majorHAnsi" w:cstheme="majorBidi"/>
      <w:b/>
      <w:color w:val="012639" w:themeColor="accent1" w:themeShade="7F"/>
    </w:rPr>
  </w:style>
  <w:style w:type="paragraph" w:styleId="IntenseQuote">
    <w:name w:val="Intense Quote"/>
    <w:basedOn w:val="Normal"/>
    <w:next w:val="Normal"/>
    <w:link w:val="IntenseQuoteChar"/>
    <w:uiPriority w:val="30"/>
    <w:qFormat/>
    <w:rsid w:val="002059F3"/>
    <w:pPr>
      <w:pBdr>
        <w:top w:val="single" w:sz="4" w:space="10" w:color="024F75" w:themeColor="accent1"/>
        <w:bottom w:val="single" w:sz="4" w:space="10" w:color="024F75" w:themeColor="accent1"/>
      </w:pBdr>
      <w:spacing w:before="360" w:after="360" w:line="240" w:lineRule="auto"/>
      <w:ind w:left="864" w:right="864"/>
      <w:jc w:val="center"/>
    </w:pPr>
    <w:rPr>
      <w:rFonts w:ascii="Calibri" w:eastAsiaTheme="minorHAnsi" w:hAnsi="Calibri"/>
      <w:b w:val="0"/>
      <w:i/>
      <w:iCs/>
      <w:color w:val="024F75" w:themeColor="accent1"/>
      <w:sz w:val="24"/>
      <w:szCs w:val="24"/>
    </w:rPr>
  </w:style>
  <w:style w:type="character" w:customStyle="1" w:styleId="IntenseQuoteChar">
    <w:name w:val="Intense Quote Char"/>
    <w:basedOn w:val="DefaultParagraphFont"/>
    <w:link w:val="IntenseQuote"/>
    <w:uiPriority w:val="30"/>
    <w:rsid w:val="002059F3"/>
    <w:rPr>
      <w:rFonts w:ascii="Calibri" w:hAnsi="Calibri"/>
      <w:i/>
      <w:iCs/>
      <w:color w:val="024F75" w:themeColor="accent1"/>
    </w:rPr>
  </w:style>
  <w:style w:type="table" w:styleId="ListTable5Dark-Accent2">
    <w:name w:val="List Table 5 Dark Accent 2"/>
    <w:basedOn w:val="TableNormal"/>
    <w:uiPriority w:val="50"/>
    <w:rsid w:val="006335C7"/>
    <w:pPr>
      <w:spacing w:after="0" w:line="240" w:lineRule="auto"/>
    </w:pPr>
    <w:rPr>
      <w:color w:val="FFFFFF" w:themeColor="background1"/>
    </w:rPr>
    <w:tblPr>
      <w:tblStyleRowBandSize w:val="1"/>
      <w:tblStyleColBandSize w:val="1"/>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1">
    <w:name w:val="Grid Table 1 Light Accent 1"/>
    <w:basedOn w:val="TableNormal"/>
    <w:uiPriority w:val="46"/>
    <w:rsid w:val="003801C6"/>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801C6"/>
    <w:pPr>
      <w:spacing w:after="0" w:line="240" w:lineRule="auto"/>
    </w:pPr>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5Dark-Accent2">
    <w:name w:val="Grid Table 5 Dark Accent 2"/>
    <w:basedOn w:val="TableNormal"/>
    <w:uiPriority w:val="50"/>
    <w:rsid w:val="00C314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TableGrid3">
    <w:name w:val="Table Grid3"/>
    <w:basedOn w:val="TableNormal"/>
    <w:next w:val="TableGrid"/>
    <w:uiPriority w:val="59"/>
    <w:rsid w:val="00E845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CC1772"/>
    <w:pPr>
      <w:spacing w:line="240" w:lineRule="auto"/>
    </w:pPr>
    <w:rPr>
      <w:rFonts w:ascii="Courier New" w:eastAsia="Times New Roman" w:hAnsi="Courier New" w:cs="Courier New"/>
      <w:b w:val="0"/>
      <w:color w:val="auto"/>
      <w:sz w:val="20"/>
      <w:szCs w:val="20"/>
    </w:rPr>
  </w:style>
  <w:style w:type="character" w:customStyle="1" w:styleId="PlainTextChar">
    <w:name w:val="Plain Text Char"/>
    <w:basedOn w:val="DefaultParagraphFont"/>
    <w:link w:val="PlainText"/>
    <w:rsid w:val="00CC1772"/>
    <w:rPr>
      <w:rFonts w:ascii="Courier New" w:eastAsia="Times New Roman" w:hAnsi="Courier New" w:cs="Courier New"/>
      <w:sz w:val="20"/>
      <w:szCs w:val="20"/>
    </w:rPr>
  </w:style>
  <w:style w:type="paragraph" w:styleId="BodyText2">
    <w:name w:val="Body Text 2"/>
    <w:basedOn w:val="Normal"/>
    <w:link w:val="BodyText2Char"/>
    <w:rsid w:val="00C81396"/>
    <w:pPr>
      <w:spacing w:after="120" w:line="480" w:lineRule="auto"/>
    </w:pPr>
    <w:rPr>
      <w:rFonts w:ascii="Times New Roman" w:eastAsia="Times New Roman" w:hAnsi="Times New Roman" w:cs="Times New Roman"/>
      <w:b w:val="0"/>
      <w:color w:val="auto"/>
      <w:sz w:val="24"/>
      <w:szCs w:val="24"/>
    </w:rPr>
  </w:style>
  <w:style w:type="character" w:customStyle="1" w:styleId="BodyText2Char">
    <w:name w:val="Body Text 2 Char"/>
    <w:basedOn w:val="DefaultParagraphFont"/>
    <w:link w:val="BodyText2"/>
    <w:rsid w:val="00C81396"/>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445B42"/>
    <w:rPr>
      <w:rFonts w:asciiTheme="majorHAnsi" w:eastAsiaTheme="majorEastAsia" w:hAnsiTheme="majorHAnsi" w:cstheme="majorBidi"/>
      <w:color w:val="013A57" w:themeColor="accent1" w:themeShade="BF"/>
    </w:rPr>
  </w:style>
  <w:style w:type="paragraph" w:styleId="NormalWeb">
    <w:name w:val="Normal (Web)"/>
    <w:basedOn w:val="Normal"/>
    <w:rsid w:val="00B85BF2"/>
    <w:pPr>
      <w:spacing w:before="100" w:beforeAutospacing="1" w:after="100" w:afterAutospacing="1" w:line="288" w:lineRule="atLeast"/>
    </w:pPr>
    <w:rPr>
      <w:rFonts w:ascii="Verdana" w:eastAsia="Times New Roman" w:hAnsi="Verdana" w:cs="Times New Roman"/>
      <w:b w:val="0"/>
      <w:color w:val="au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3281">
      <w:bodyDiv w:val="1"/>
      <w:marLeft w:val="0"/>
      <w:marRight w:val="0"/>
      <w:marTop w:val="0"/>
      <w:marBottom w:val="0"/>
      <w:divBdr>
        <w:top w:val="none" w:sz="0" w:space="0" w:color="auto"/>
        <w:left w:val="none" w:sz="0" w:space="0" w:color="auto"/>
        <w:bottom w:val="none" w:sz="0" w:space="0" w:color="auto"/>
        <w:right w:val="none" w:sz="0" w:space="0" w:color="auto"/>
      </w:divBdr>
    </w:div>
    <w:div w:id="478226556">
      <w:bodyDiv w:val="1"/>
      <w:marLeft w:val="0"/>
      <w:marRight w:val="0"/>
      <w:marTop w:val="0"/>
      <w:marBottom w:val="0"/>
      <w:divBdr>
        <w:top w:val="none" w:sz="0" w:space="0" w:color="auto"/>
        <w:left w:val="none" w:sz="0" w:space="0" w:color="auto"/>
        <w:bottom w:val="none" w:sz="0" w:space="0" w:color="auto"/>
        <w:right w:val="none" w:sz="0" w:space="0" w:color="auto"/>
      </w:divBdr>
    </w:div>
    <w:div w:id="520126008">
      <w:bodyDiv w:val="1"/>
      <w:marLeft w:val="0"/>
      <w:marRight w:val="0"/>
      <w:marTop w:val="0"/>
      <w:marBottom w:val="0"/>
      <w:divBdr>
        <w:top w:val="none" w:sz="0" w:space="0" w:color="auto"/>
        <w:left w:val="none" w:sz="0" w:space="0" w:color="auto"/>
        <w:bottom w:val="none" w:sz="0" w:space="0" w:color="auto"/>
        <w:right w:val="none" w:sz="0" w:space="0" w:color="auto"/>
      </w:divBdr>
    </w:div>
    <w:div w:id="847216209">
      <w:bodyDiv w:val="1"/>
      <w:marLeft w:val="0"/>
      <w:marRight w:val="0"/>
      <w:marTop w:val="0"/>
      <w:marBottom w:val="0"/>
      <w:divBdr>
        <w:top w:val="none" w:sz="0" w:space="0" w:color="auto"/>
        <w:left w:val="none" w:sz="0" w:space="0" w:color="auto"/>
        <w:bottom w:val="none" w:sz="0" w:space="0" w:color="auto"/>
        <w:right w:val="none" w:sz="0" w:space="0" w:color="auto"/>
      </w:divBdr>
    </w:div>
    <w:div w:id="875848430">
      <w:bodyDiv w:val="1"/>
      <w:marLeft w:val="0"/>
      <w:marRight w:val="0"/>
      <w:marTop w:val="0"/>
      <w:marBottom w:val="0"/>
      <w:divBdr>
        <w:top w:val="none" w:sz="0" w:space="0" w:color="auto"/>
        <w:left w:val="none" w:sz="0" w:space="0" w:color="auto"/>
        <w:bottom w:val="none" w:sz="0" w:space="0" w:color="auto"/>
        <w:right w:val="none" w:sz="0" w:space="0" w:color="auto"/>
      </w:divBdr>
    </w:div>
    <w:div w:id="967248543">
      <w:bodyDiv w:val="1"/>
      <w:marLeft w:val="0"/>
      <w:marRight w:val="0"/>
      <w:marTop w:val="0"/>
      <w:marBottom w:val="0"/>
      <w:divBdr>
        <w:top w:val="none" w:sz="0" w:space="0" w:color="auto"/>
        <w:left w:val="none" w:sz="0" w:space="0" w:color="auto"/>
        <w:bottom w:val="none" w:sz="0" w:space="0" w:color="auto"/>
        <w:right w:val="none" w:sz="0" w:space="0" w:color="auto"/>
      </w:divBdr>
    </w:div>
    <w:div w:id="1425571086">
      <w:bodyDiv w:val="1"/>
      <w:marLeft w:val="0"/>
      <w:marRight w:val="0"/>
      <w:marTop w:val="0"/>
      <w:marBottom w:val="0"/>
      <w:divBdr>
        <w:top w:val="none" w:sz="0" w:space="0" w:color="auto"/>
        <w:left w:val="none" w:sz="0" w:space="0" w:color="auto"/>
        <w:bottom w:val="none" w:sz="0" w:space="0" w:color="auto"/>
        <w:right w:val="none" w:sz="0" w:space="0" w:color="auto"/>
      </w:divBdr>
    </w:div>
    <w:div w:id="206899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cdc.org" TargetMode="External"/><Relationship Id="rId18" Type="http://schemas.openxmlformats.org/officeDocument/2006/relationships/hyperlink" Target="http://www.state.tn.us/environment/swm/leadpaint/"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www.kcdc.org" TargetMode="External"/><Relationship Id="rId7" Type="http://schemas.openxmlformats.org/officeDocument/2006/relationships/endnotes" Target="endnotes.xml"/><Relationship Id="rId12" Type="http://schemas.openxmlformats.org/officeDocument/2006/relationships/hyperlink" Target="https://vrapp.vendorregistry.com/Bids/View/BidsList?BuyerId=e33a3f2a-ddf5-45c0-a7d2-2dc35fcbe696" TargetMode="External"/><Relationship Id="rId17" Type="http://schemas.openxmlformats.org/officeDocument/2006/relationships/hyperlink" Target="http://portal.hud.gov/hudportal/HUD?src=/program_offices/healthy_homes/training/%09rrp/rrp" TargetMode="Externa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hyperlink" Target="https://www.osha.gov/sites/default/files/publications/osha2226.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rapp.vendorregistry.com/Bids/View/BidsList?BuyerId=e33a3f2a-ddf5-45c0-a7d2-2dc35fcbe696" TargetMode="External"/><Relationship Id="rId2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procurementinfo@kcdc.org"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hyperlink" Target="https://vrapp.vendorregistry.com/Bids/View/BidsList?BuyerId=e33a3f2a-ddf5-45c0-a7d2-2dc35fcbe696" TargetMode="External"/><Relationship Id="rId19" Type="http://schemas.openxmlformats.org/officeDocument/2006/relationships/hyperlink" Target="http://www.cityofknoxville.org/engineering/stormwater/npdes.as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ocurementinfo@kcdc.org" TargetMode="External"/><Relationship Id="rId22" Type="http://schemas.openxmlformats.org/officeDocument/2006/relationships/hyperlink" Target="http://www.kcdc.org" TargetMode="External"/><Relationship Id="rId27" Type="http://schemas.openxmlformats.org/officeDocument/2006/relationships/footer" Target="footer2.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nash.KCDC\AppData\Roaming\Microsoft\Templates\Metro%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346A50A0524637B078391627735145"/>
        <w:category>
          <w:name w:val="General"/>
          <w:gallery w:val="placeholder"/>
        </w:category>
        <w:types>
          <w:type w:val="bbPlcHdr"/>
        </w:types>
        <w:behaviors>
          <w:behavior w:val="content"/>
        </w:behaviors>
        <w:guid w:val="{CE598C4B-0FFF-4248-B066-DE84229C6CDB}"/>
      </w:docPartPr>
      <w:docPartBody>
        <w:p w:rsidR="00E6179A" w:rsidRDefault="00E6179A">
          <w:pPr>
            <w:pStyle w:val="4C346A50A0524637B078391627735145"/>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January 15</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AFF" w:usb1="5000217F" w:usb2="00000021" w:usb3="00000000" w:csb0="0000019F" w:csb1="00000000"/>
  </w:font>
  <w:font w:name="Roboto Black">
    <w:altName w:val="Arial"/>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79A"/>
    <w:rsid w:val="00007A38"/>
    <w:rsid w:val="00027044"/>
    <w:rsid w:val="00084651"/>
    <w:rsid w:val="0009378E"/>
    <w:rsid w:val="000F1E89"/>
    <w:rsid w:val="0013735E"/>
    <w:rsid w:val="00190F15"/>
    <w:rsid w:val="001C0AE2"/>
    <w:rsid w:val="00212D20"/>
    <w:rsid w:val="002246E6"/>
    <w:rsid w:val="00224F7E"/>
    <w:rsid w:val="00270245"/>
    <w:rsid w:val="0027088E"/>
    <w:rsid w:val="00296A6C"/>
    <w:rsid w:val="00327FC7"/>
    <w:rsid w:val="00361E33"/>
    <w:rsid w:val="00367800"/>
    <w:rsid w:val="003C6F34"/>
    <w:rsid w:val="003F0316"/>
    <w:rsid w:val="00431B02"/>
    <w:rsid w:val="00461D44"/>
    <w:rsid w:val="004D715B"/>
    <w:rsid w:val="005006F7"/>
    <w:rsid w:val="005A4330"/>
    <w:rsid w:val="0064429F"/>
    <w:rsid w:val="00737BD3"/>
    <w:rsid w:val="007A0D41"/>
    <w:rsid w:val="008340DF"/>
    <w:rsid w:val="00885468"/>
    <w:rsid w:val="008C3535"/>
    <w:rsid w:val="008C3D9C"/>
    <w:rsid w:val="008D6030"/>
    <w:rsid w:val="00964B15"/>
    <w:rsid w:val="009F544D"/>
    <w:rsid w:val="009F6BC8"/>
    <w:rsid w:val="00A03927"/>
    <w:rsid w:val="00A52057"/>
    <w:rsid w:val="00A84AF5"/>
    <w:rsid w:val="00AA594C"/>
    <w:rsid w:val="00AF492E"/>
    <w:rsid w:val="00B532EB"/>
    <w:rsid w:val="00B9365F"/>
    <w:rsid w:val="00BE1D53"/>
    <w:rsid w:val="00C7339B"/>
    <w:rsid w:val="00C84C44"/>
    <w:rsid w:val="00C86486"/>
    <w:rsid w:val="00E6179A"/>
    <w:rsid w:val="00F8540A"/>
    <w:rsid w:val="00FA5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kern w:val="0"/>
      <w:sz w:val="32"/>
      <w:szCs w:val="22"/>
      <w14:ligatures w14:val="none"/>
    </w:rPr>
  </w:style>
  <w:style w:type="character" w:customStyle="1" w:styleId="SubtitleChar">
    <w:name w:val="Subtitle Char"/>
    <w:basedOn w:val="DefaultParagraphFont"/>
    <w:link w:val="Subtitle"/>
    <w:uiPriority w:val="2"/>
    <w:rPr>
      <w:caps/>
      <w:color w:val="44546A" w:themeColor="text2"/>
      <w:spacing w:val="20"/>
      <w:kern w:val="0"/>
      <w:sz w:val="32"/>
      <w:szCs w:val="22"/>
      <w14:ligatures w14:val="none"/>
    </w:rPr>
  </w:style>
  <w:style w:type="paragraph" w:customStyle="1" w:styleId="4C346A50A0524637B078391627735145">
    <w:name w:val="4C346A50A0524637B0783916277351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E38F3-C924-4702-8F52-CAEC0579F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Metro report.dotx</Template>
  <TotalTime>1</TotalTime>
  <Pages>34</Pages>
  <Words>9242</Words>
  <Characters>40480</Characters>
  <Application>Microsoft Office Word</Application>
  <DocSecurity>0</DocSecurity>
  <Lines>2530</Lines>
  <Paragraphs>1603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jnash</dc:creator>
  <cp:keywords/>
  <dc:description/>
  <cp:lastModifiedBy>Emma Mitchell</cp:lastModifiedBy>
  <cp:revision>2</cp:revision>
  <cp:lastPrinted>2025-01-15T19:16:00Z</cp:lastPrinted>
  <dcterms:created xsi:type="dcterms:W3CDTF">2025-06-16T12:48:00Z</dcterms:created>
  <dcterms:modified xsi:type="dcterms:W3CDTF">2025-06-16T12:48:00Z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