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5CD08" w14:textId="06B76AD7" w:rsidR="00B746EC" w:rsidRPr="007D3AAA" w:rsidRDefault="00B746EC">
      <w:pPr>
        <w:rPr>
          <w:b/>
          <w:bCs/>
          <w:sz w:val="24"/>
          <w:szCs w:val="24"/>
        </w:rPr>
      </w:pPr>
    </w:p>
    <w:p w14:paraId="458A766C" w14:textId="089B4CEE" w:rsidR="007D3AAA" w:rsidRDefault="007D3AAA" w:rsidP="007D3AAA">
      <w:pPr>
        <w:jc w:val="center"/>
        <w:rPr>
          <w:b/>
          <w:bCs/>
          <w:sz w:val="24"/>
          <w:szCs w:val="24"/>
        </w:rPr>
      </w:pPr>
      <w:r w:rsidRPr="007D3AAA">
        <w:rPr>
          <w:b/>
          <w:bCs/>
          <w:sz w:val="24"/>
          <w:szCs w:val="24"/>
        </w:rPr>
        <w:t>RF</w:t>
      </w:r>
      <w:r>
        <w:rPr>
          <w:b/>
          <w:bCs/>
          <w:sz w:val="24"/>
          <w:szCs w:val="24"/>
        </w:rPr>
        <w:t>B</w:t>
      </w:r>
      <w:r w:rsidRPr="007D3AAA">
        <w:rPr>
          <w:b/>
          <w:bCs/>
          <w:sz w:val="24"/>
          <w:szCs w:val="24"/>
        </w:rPr>
        <w:t xml:space="preserve"> For </w:t>
      </w:r>
      <w:r w:rsidR="00A03091">
        <w:rPr>
          <w:b/>
          <w:bCs/>
          <w:sz w:val="24"/>
          <w:szCs w:val="24"/>
        </w:rPr>
        <w:t>Automatic Transfer Switch for Water Treatment Plant</w:t>
      </w:r>
    </w:p>
    <w:p w14:paraId="73F28F02" w14:textId="77777777" w:rsidR="00A03091" w:rsidRDefault="007D3AAA" w:rsidP="00A03091">
      <w:pPr>
        <w:ind w:left="720" w:firstLine="360"/>
        <w:rPr>
          <w:sz w:val="24"/>
          <w:szCs w:val="24"/>
        </w:rPr>
      </w:pPr>
      <w:r>
        <w:rPr>
          <w:b/>
          <w:bCs/>
          <w:sz w:val="24"/>
          <w:szCs w:val="24"/>
        </w:rPr>
        <w:tab/>
      </w:r>
      <w:bookmarkStart w:id="0" w:name="_GoBack"/>
      <w:r>
        <w:rPr>
          <w:sz w:val="24"/>
          <w:szCs w:val="24"/>
        </w:rPr>
        <w:t xml:space="preserve">The City of Antigo (hereafter referred to as The City), a governmental entity, is requesting bids for </w:t>
      </w:r>
      <w:r w:rsidR="00840EA2">
        <w:rPr>
          <w:sz w:val="24"/>
          <w:szCs w:val="24"/>
        </w:rPr>
        <w:t>the purchase and installation of a</w:t>
      </w:r>
      <w:r w:rsidR="001A111E">
        <w:rPr>
          <w:sz w:val="24"/>
          <w:szCs w:val="24"/>
        </w:rPr>
        <w:t>n automatic transfer switch (ATS) for the main plant generator at the water treatment plant (WTP) located at 520 1</w:t>
      </w:r>
      <w:r w:rsidR="001A111E" w:rsidRPr="001A111E">
        <w:rPr>
          <w:sz w:val="24"/>
          <w:szCs w:val="24"/>
          <w:vertAlign w:val="superscript"/>
        </w:rPr>
        <w:t>st</w:t>
      </w:r>
      <w:r w:rsidR="001A111E">
        <w:rPr>
          <w:sz w:val="24"/>
          <w:szCs w:val="24"/>
        </w:rPr>
        <w:t xml:space="preserve"> Avenue Antigo, WI 54409.</w:t>
      </w:r>
      <w:r w:rsidR="009F4E01">
        <w:rPr>
          <w:sz w:val="24"/>
          <w:szCs w:val="24"/>
        </w:rPr>
        <w:t xml:space="preserve"> Appointments can by made by contacting Tommy Horswill or Keith Schwebler at </w:t>
      </w:r>
      <w:r w:rsidR="00A03091">
        <w:rPr>
          <w:sz w:val="24"/>
          <w:szCs w:val="24"/>
        </w:rPr>
        <w:t>715-623-3316. Site visits for contractors will be Monday, September 12</w:t>
      </w:r>
      <w:r w:rsidR="00A03091" w:rsidRPr="00474F00">
        <w:rPr>
          <w:sz w:val="24"/>
          <w:szCs w:val="24"/>
          <w:vertAlign w:val="superscript"/>
        </w:rPr>
        <w:t>th</w:t>
      </w:r>
      <w:r w:rsidR="00A03091">
        <w:rPr>
          <w:sz w:val="24"/>
          <w:szCs w:val="24"/>
        </w:rPr>
        <w:t xml:space="preserve"> from 7:00 am to 2:00 pm, or by appointment. The water plant is located at 520 1</w:t>
      </w:r>
      <w:r w:rsidR="00A03091" w:rsidRPr="00474F00">
        <w:rPr>
          <w:sz w:val="24"/>
          <w:szCs w:val="24"/>
          <w:vertAlign w:val="superscript"/>
        </w:rPr>
        <w:t>st</w:t>
      </w:r>
      <w:r w:rsidR="00A03091">
        <w:rPr>
          <w:sz w:val="24"/>
          <w:szCs w:val="24"/>
        </w:rPr>
        <w:t xml:space="preserve"> Avenue Antigo, WI 54409.</w:t>
      </w:r>
    </w:p>
    <w:bookmarkEnd w:id="0"/>
    <w:p w14:paraId="7BA8CA00" w14:textId="3B6540D4" w:rsidR="007D3AAA" w:rsidRDefault="007D3AAA" w:rsidP="007D3AAA">
      <w:pPr>
        <w:rPr>
          <w:sz w:val="24"/>
          <w:szCs w:val="24"/>
        </w:rPr>
      </w:pPr>
    </w:p>
    <w:p w14:paraId="48663013" w14:textId="39C1D471" w:rsidR="007D3AAA" w:rsidRDefault="007D3AAA" w:rsidP="007D3AAA">
      <w:pPr>
        <w:rPr>
          <w:sz w:val="24"/>
          <w:szCs w:val="24"/>
        </w:rPr>
      </w:pPr>
      <w:r>
        <w:rPr>
          <w:sz w:val="24"/>
          <w:szCs w:val="24"/>
        </w:rPr>
        <w:tab/>
        <w:t>Not withstanding any provisions of the Request for Bids (RFB), The City reserves the right to reject any or all bids, to waive any irregularity or informality in the bid, and to accept or reject any items or combination of items, when to do so would be the advantage of The City and its taxpayers. It is further withing the right of The City to reject bids that do not contain all elements and information requested in this document.</w:t>
      </w:r>
    </w:p>
    <w:p w14:paraId="5BFFC70B" w14:textId="02DE0D95" w:rsidR="007D3AAA" w:rsidRDefault="007D3AAA" w:rsidP="007D3AAA">
      <w:pPr>
        <w:rPr>
          <w:sz w:val="24"/>
          <w:szCs w:val="24"/>
        </w:rPr>
      </w:pPr>
      <w:r>
        <w:rPr>
          <w:sz w:val="24"/>
          <w:szCs w:val="24"/>
        </w:rPr>
        <w:tab/>
        <w:t xml:space="preserve">The City shall not be </w:t>
      </w:r>
      <w:r w:rsidR="00FF56F5">
        <w:rPr>
          <w:sz w:val="24"/>
          <w:szCs w:val="24"/>
        </w:rPr>
        <w:t>liable</w:t>
      </w:r>
      <w:r>
        <w:rPr>
          <w:sz w:val="24"/>
          <w:szCs w:val="24"/>
        </w:rPr>
        <w:t xml:space="preserve"> for any losses incurred by the pro</w:t>
      </w:r>
      <w:r w:rsidR="00FF56F5">
        <w:rPr>
          <w:sz w:val="24"/>
          <w:szCs w:val="24"/>
        </w:rPr>
        <w:t xml:space="preserve">poser throughout this process. The cost of preparing a response to this RFB is not reimbursable in part or in whole to the proposer. Any bid received will become the property of The City and become a matter of public record so any proprietary material or information should be marked as such and submitted as a supplement to the bid allowing The City to protect such information as warranted. </w:t>
      </w:r>
    </w:p>
    <w:p w14:paraId="61FAC38B" w14:textId="2B22F6D1" w:rsidR="00FF56F5" w:rsidRDefault="00FF56F5" w:rsidP="00FF56F5">
      <w:pPr>
        <w:pStyle w:val="ListParagraph"/>
        <w:numPr>
          <w:ilvl w:val="0"/>
          <w:numId w:val="1"/>
        </w:numPr>
        <w:rPr>
          <w:sz w:val="24"/>
          <w:szCs w:val="24"/>
        </w:rPr>
      </w:pPr>
      <w:r>
        <w:rPr>
          <w:b/>
          <w:bCs/>
          <w:sz w:val="24"/>
          <w:szCs w:val="24"/>
        </w:rPr>
        <w:t xml:space="preserve">Objective: </w:t>
      </w:r>
      <w:r w:rsidR="0009467F">
        <w:rPr>
          <w:sz w:val="24"/>
          <w:szCs w:val="24"/>
        </w:rPr>
        <w:t xml:space="preserve">The City intends to </w:t>
      </w:r>
      <w:r w:rsidR="001A111E">
        <w:rPr>
          <w:sz w:val="24"/>
          <w:szCs w:val="24"/>
        </w:rPr>
        <w:t xml:space="preserve">add an automatic transfer </w:t>
      </w:r>
      <w:r w:rsidR="000043C0">
        <w:rPr>
          <w:sz w:val="24"/>
          <w:szCs w:val="24"/>
        </w:rPr>
        <w:t xml:space="preserve">switch to the main plant generator </w:t>
      </w:r>
      <w:r w:rsidR="00761FB5">
        <w:rPr>
          <w:sz w:val="24"/>
          <w:szCs w:val="24"/>
        </w:rPr>
        <w:t xml:space="preserve">of the WTP. </w:t>
      </w:r>
      <w:r w:rsidR="005455FD">
        <w:rPr>
          <w:sz w:val="24"/>
          <w:szCs w:val="24"/>
        </w:rPr>
        <w:t xml:space="preserve">The generator powers </w:t>
      </w:r>
      <w:r w:rsidR="005E137A">
        <w:rPr>
          <w:sz w:val="24"/>
          <w:szCs w:val="24"/>
        </w:rPr>
        <w:t>the entire plant during power outages.</w:t>
      </w:r>
    </w:p>
    <w:p w14:paraId="60317327" w14:textId="7EC08924" w:rsidR="006F0C89" w:rsidRDefault="00FF56F5" w:rsidP="00FF56F5">
      <w:pPr>
        <w:pStyle w:val="ListParagraph"/>
        <w:numPr>
          <w:ilvl w:val="0"/>
          <w:numId w:val="1"/>
        </w:numPr>
        <w:rPr>
          <w:sz w:val="24"/>
          <w:szCs w:val="24"/>
        </w:rPr>
      </w:pPr>
      <w:r>
        <w:rPr>
          <w:b/>
          <w:bCs/>
          <w:sz w:val="24"/>
          <w:szCs w:val="24"/>
        </w:rPr>
        <w:t>Scope:</w:t>
      </w:r>
      <w:r>
        <w:rPr>
          <w:sz w:val="24"/>
          <w:szCs w:val="24"/>
        </w:rPr>
        <w:t xml:space="preserve"> </w:t>
      </w:r>
      <w:r w:rsidR="0009467F">
        <w:rPr>
          <w:sz w:val="24"/>
          <w:szCs w:val="24"/>
        </w:rPr>
        <w:t xml:space="preserve">The contractor shall supply a bid that includes all costs including labor, materials, shipping, delivery, installation and start up diagnosis. </w:t>
      </w:r>
    </w:p>
    <w:p w14:paraId="3EB7404E" w14:textId="7F228554" w:rsidR="006F0C89" w:rsidRDefault="006F0C89" w:rsidP="00FF56F5">
      <w:pPr>
        <w:pStyle w:val="ListParagraph"/>
        <w:numPr>
          <w:ilvl w:val="0"/>
          <w:numId w:val="1"/>
        </w:numPr>
        <w:rPr>
          <w:sz w:val="24"/>
          <w:szCs w:val="24"/>
        </w:rPr>
      </w:pPr>
      <w:r>
        <w:rPr>
          <w:b/>
          <w:bCs/>
          <w:sz w:val="24"/>
          <w:szCs w:val="24"/>
        </w:rPr>
        <w:t>Project Specifications:</w:t>
      </w:r>
      <w:r>
        <w:rPr>
          <w:sz w:val="24"/>
          <w:szCs w:val="24"/>
        </w:rPr>
        <w:t xml:space="preserve"> </w:t>
      </w:r>
    </w:p>
    <w:p w14:paraId="744E6818" w14:textId="4F9C5726" w:rsidR="000530B4" w:rsidRDefault="0009467F" w:rsidP="006F0C89">
      <w:pPr>
        <w:pStyle w:val="ListParagraph"/>
        <w:numPr>
          <w:ilvl w:val="0"/>
          <w:numId w:val="2"/>
        </w:numPr>
        <w:rPr>
          <w:sz w:val="24"/>
          <w:szCs w:val="24"/>
        </w:rPr>
      </w:pPr>
      <w:r>
        <w:rPr>
          <w:sz w:val="24"/>
          <w:szCs w:val="24"/>
        </w:rPr>
        <w:t xml:space="preserve">The </w:t>
      </w:r>
      <w:r w:rsidR="00B368CA">
        <w:rPr>
          <w:sz w:val="24"/>
          <w:szCs w:val="24"/>
        </w:rPr>
        <w:t>generator is a Cummins model GIA855A, serial number 25198326</w:t>
      </w:r>
    </w:p>
    <w:p w14:paraId="4CB49332" w14:textId="465605C9" w:rsidR="00FF56F5" w:rsidRDefault="0009467F" w:rsidP="006F0C89">
      <w:pPr>
        <w:pStyle w:val="ListParagraph"/>
        <w:numPr>
          <w:ilvl w:val="0"/>
          <w:numId w:val="2"/>
        </w:numPr>
        <w:rPr>
          <w:sz w:val="24"/>
          <w:szCs w:val="24"/>
        </w:rPr>
      </w:pPr>
      <w:r>
        <w:rPr>
          <w:sz w:val="24"/>
          <w:szCs w:val="24"/>
        </w:rPr>
        <w:t xml:space="preserve">The </w:t>
      </w:r>
      <w:r w:rsidR="00B368CA">
        <w:rPr>
          <w:sz w:val="24"/>
          <w:szCs w:val="24"/>
        </w:rPr>
        <w:t xml:space="preserve">generator currently powers the water treatment plant and one of the three booster pumps that supplies the water towers. </w:t>
      </w:r>
      <w:r>
        <w:rPr>
          <w:sz w:val="24"/>
          <w:szCs w:val="24"/>
        </w:rPr>
        <w:t xml:space="preserve"> </w:t>
      </w:r>
    </w:p>
    <w:p w14:paraId="4D8A73C5" w14:textId="498F9C83" w:rsidR="006E4249" w:rsidRDefault="006E4249" w:rsidP="006F0C89">
      <w:pPr>
        <w:pStyle w:val="ListParagraph"/>
        <w:numPr>
          <w:ilvl w:val="0"/>
          <w:numId w:val="2"/>
        </w:numPr>
        <w:rPr>
          <w:sz w:val="24"/>
          <w:szCs w:val="24"/>
        </w:rPr>
      </w:pPr>
      <w:r>
        <w:rPr>
          <w:sz w:val="24"/>
          <w:szCs w:val="24"/>
        </w:rPr>
        <w:t xml:space="preserve">The contractor shall provide an itemized checklist of </w:t>
      </w:r>
      <w:r w:rsidR="00365B65">
        <w:rPr>
          <w:sz w:val="24"/>
          <w:szCs w:val="24"/>
        </w:rPr>
        <w:t>expenses including parts, labor, and supplies.</w:t>
      </w:r>
    </w:p>
    <w:p w14:paraId="68E2C38D" w14:textId="77C33E78" w:rsidR="00D47A65" w:rsidRDefault="00B368CA" w:rsidP="006F0C89">
      <w:pPr>
        <w:pStyle w:val="ListParagraph"/>
        <w:numPr>
          <w:ilvl w:val="0"/>
          <w:numId w:val="2"/>
        </w:numPr>
        <w:rPr>
          <w:sz w:val="24"/>
          <w:szCs w:val="24"/>
        </w:rPr>
      </w:pPr>
      <w:r>
        <w:rPr>
          <w:sz w:val="24"/>
          <w:szCs w:val="24"/>
        </w:rPr>
        <w:t xml:space="preserve">The contractor </w:t>
      </w:r>
      <w:r w:rsidR="003A0666">
        <w:rPr>
          <w:sz w:val="24"/>
          <w:szCs w:val="24"/>
        </w:rPr>
        <w:t xml:space="preserve">shall also provide an addendum </w:t>
      </w:r>
      <w:r w:rsidR="00D8779A">
        <w:rPr>
          <w:sz w:val="24"/>
          <w:szCs w:val="24"/>
        </w:rPr>
        <w:t xml:space="preserve">pricing option to include adding generator power to the remaining two booster pumps. </w:t>
      </w:r>
    </w:p>
    <w:p w14:paraId="7D9C3A28" w14:textId="6522601D" w:rsidR="00306368" w:rsidRDefault="00306368" w:rsidP="00306368">
      <w:pPr>
        <w:ind w:left="720"/>
        <w:rPr>
          <w:sz w:val="24"/>
          <w:szCs w:val="24"/>
        </w:rPr>
      </w:pPr>
      <w:r>
        <w:rPr>
          <w:sz w:val="24"/>
          <w:szCs w:val="24"/>
        </w:rPr>
        <w:t>Along with singing a contract with The City, the following are required for insurance:</w:t>
      </w:r>
    </w:p>
    <w:p w14:paraId="72CE2AB9" w14:textId="48C87FB4" w:rsidR="00306368" w:rsidRDefault="00306368" w:rsidP="00306368">
      <w:pPr>
        <w:pStyle w:val="ListParagraph"/>
        <w:numPr>
          <w:ilvl w:val="0"/>
          <w:numId w:val="3"/>
        </w:numPr>
        <w:rPr>
          <w:sz w:val="24"/>
          <w:szCs w:val="24"/>
        </w:rPr>
      </w:pPr>
      <w:r>
        <w:rPr>
          <w:sz w:val="24"/>
          <w:szCs w:val="24"/>
        </w:rPr>
        <w:t>Worker’s Comp</w:t>
      </w:r>
    </w:p>
    <w:p w14:paraId="3AF2165E" w14:textId="54BB5382" w:rsidR="00306368" w:rsidRPr="00A16907" w:rsidRDefault="00306368" w:rsidP="00A16907">
      <w:pPr>
        <w:pStyle w:val="ListParagraph"/>
        <w:numPr>
          <w:ilvl w:val="0"/>
          <w:numId w:val="3"/>
        </w:numPr>
        <w:rPr>
          <w:sz w:val="24"/>
          <w:szCs w:val="24"/>
        </w:rPr>
      </w:pPr>
      <w:r>
        <w:rPr>
          <w:sz w:val="24"/>
          <w:szCs w:val="24"/>
        </w:rPr>
        <w:lastRenderedPageBreak/>
        <w:t>Lability</w:t>
      </w:r>
    </w:p>
    <w:p w14:paraId="092C8DF0" w14:textId="176DB2E2" w:rsidR="00306368" w:rsidRDefault="008147C8" w:rsidP="00306368">
      <w:pPr>
        <w:pStyle w:val="ListParagraph"/>
        <w:numPr>
          <w:ilvl w:val="0"/>
          <w:numId w:val="3"/>
        </w:numPr>
        <w:rPr>
          <w:sz w:val="24"/>
          <w:szCs w:val="24"/>
        </w:rPr>
      </w:pPr>
      <w:r>
        <w:rPr>
          <w:sz w:val="24"/>
          <w:szCs w:val="24"/>
        </w:rPr>
        <w:t>Contingent liability would be required if any work is subcontracted.</w:t>
      </w:r>
    </w:p>
    <w:p w14:paraId="41F80A55" w14:textId="317F794B" w:rsidR="008147C8" w:rsidRDefault="008147C8" w:rsidP="00306368">
      <w:pPr>
        <w:pStyle w:val="ListParagraph"/>
        <w:numPr>
          <w:ilvl w:val="0"/>
          <w:numId w:val="3"/>
        </w:numPr>
        <w:rPr>
          <w:sz w:val="24"/>
          <w:szCs w:val="24"/>
        </w:rPr>
      </w:pPr>
      <w:r>
        <w:rPr>
          <w:sz w:val="24"/>
          <w:szCs w:val="24"/>
        </w:rPr>
        <w:t>The City of Antigo must be listed as additionally insured (General)</w:t>
      </w:r>
    </w:p>
    <w:p w14:paraId="3E012DD7" w14:textId="4129B8E5" w:rsidR="008147C8" w:rsidRDefault="008147C8" w:rsidP="008147C8">
      <w:pPr>
        <w:pStyle w:val="ListParagraph"/>
        <w:numPr>
          <w:ilvl w:val="0"/>
          <w:numId w:val="3"/>
        </w:numPr>
        <w:rPr>
          <w:sz w:val="24"/>
          <w:szCs w:val="24"/>
        </w:rPr>
      </w:pPr>
      <w:r>
        <w:rPr>
          <w:sz w:val="24"/>
          <w:szCs w:val="24"/>
        </w:rPr>
        <w:t>A hold harmless agreement signed incase of bodily injury or death.</w:t>
      </w:r>
    </w:p>
    <w:p w14:paraId="466A450E" w14:textId="7DE8EFC4" w:rsidR="008147C8" w:rsidRDefault="008147C8" w:rsidP="008147C8">
      <w:pPr>
        <w:ind w:left="720" w:firstLine="360"/>
        <w:rPr>
          <w:sz w:val="24"/>
          <w:szCs w:val="24"/>
        </w:rPr>
      </w:pPr>
      <w:r>
        <w:rPr>
          <w:sz w:val="24"/>
          <w:szCs w:val="24"/>
        </w:rPr>
        <w:t xml:space="preserve">The </w:t>
      </w:r>
      <w:r w:rsidR="00A16907">
        <w:rPr>
          <w:sz w:val="24"/>
          <w:szCs w:val="24"/>
        </w:rPr>
        <w:t>bidding</w:t>
      </w:r>
      <w:r>
        <w:rPr>
          <w:sz w:val="24"/>
          <w:szCs w:val="24"/>
        </w:rPr>
        <w:t xml:space="preserve"> contractor is responsible for the preparation and submittal of the bid documents with final review/recommendation of the results to the Public Works Committee by appropriate staff. Bids shall be prepared simply, avoiding the use of elaborate promotional materials beyond those sufficient to complete the submittal. Bid information and vendor registration will be available on the city website at the following address: </w:t>
      </w:r>
      <w:hyperlink r:id="rId7" w:history="1">
        <w:r w:rsidRPr="00F35B13">
          <w:rPr>
            <w:rStyle w:val="Hyperlink"/>
            <w:sz w:val="24"/>
            <w:szCs w:val="24"/>
          </w:rPr>
          <w:t>https://www.antigo-city.org/antigo-city-bids-quotes-rfps</w:t>
        </w:r>
      </w:hyperlink>
      <w:r>
        <w:rPr>
          <w:sz w:val="24"/>
          <w:szCs w:val="24"/>
        </w:rPr>
        <w:t xml:space="preserve"> No paper, faxed, or hand delivered bids will be accepted. Bids will be accepted until </w:t>
      </w:r>
      <w:r w:rsidR="00474F00">
        <w:rPr>
          <w:sz w:val="24"/>
          <w:szCs w:val="24"/>
        </w:rPr>
        <w:t>Wednesday</w:t>
      </w:r>
      <w:r w:rsidR="00C11ECA">
        <w:rPr>
          <w:sz w:val="24"/>
          <w:szCs w:val="24"/>
        </w:rPr>
        <w:t xml:space="preserve"> </w:t>
      </w:r>
      <w:r w:rsidR="00474F00">
        <w:rPr>
          <w:sz w:val="24"/>
          <w:szCs w:val="24"/>
        </w:rPr>
        <w:t>September 21st</w:t>
      </w:r>
      <w:r w:rsidR="00127B5E">
        <w:rPr>
          <w:sz w:val="24"/>
          <w:szCs w:val="24"/>
        </w:rPr>
        <w:t xml:space="preserve"> 202</w:t>
      </w:r>
      <w:r w:rsidR="00474F00">
        <w:rPr>
          <w:sz w:val="24"/>
          <w:szCs w:val="24"/>
        </w:rPr>
        <w:t>2</w:t>
      </w:r>
      <w:r w:rsidR="00C11ECA">
        <w:rPr>
          <w:sz w:val="24"/>
          <w:szCs w:val="24"/>
        </w:rPr>
        <w:t xml:space="preserve"> </w:t>
      </w:r>
      <w:r w:rsidR="00127B5E">
        <w:rPr>
          <w:sz w:val="24"/>
          <w:szCs w:val="24"/>
        </w:rPr>
        <w:t>at 1</w:t>
      </w:r>
      <w:r w:rsidR="00C11ECA">
        <w:rPr>
          <w:sz w:val="24"/>
          <w:szCs w:val="24"/>
        </w:rPr>
        <w:t>0</w:t>
      </w:r>
      <w:r w:rsidR="00127B5E">
        <w:rPr>
          <w:sz w:val="24"/>
          <w:szCs w:val="24"/>
        </w:rPr>
        <w:t xml:space="preserve">:00 </w:t>
      </w:r>
      <w:r w:rsidR="00C11ECA">
        <w:rPr>
          <w:sz w:val="24"/>
          <w:szCs w:val="24"/>
        </w:rPr>
        <w:t>AM</w:t>
      </w:r>
      <w:r w:rsidR="00127B5E">
        <w:rPr>
          <w:sz w:val="24"/>
          <w:szCs w:val="24"/>
        </w:rPr>
        <w:t>. Bids will be read at this time in the Public Works office at City Hall, 700 Edison St Antigo, WI 54409.</w:t>
      </w:r>
      <w:r w:rsidR="00835E73">
        <w:rPr>
          <w:sz w:val="24"/>
          <w:szCs w:val="24"/>
        </w:rPr>
        <w:t xml:space="preserve"> </w:t>
      </w:r>
      <w:r w:rsidR="00660814">
        <w:rPr>
          <w:sz w:val="24"/>
          <w:szCs w:val="24"/>
        </w:rPr>
        <w:t>Contractors</w:t>
      </w:r>
      <w:r w:rsidR="00835E73">
        <w:rPr>
          <w:sz w:val="24"/>
          <w:szCs w:val="24"/>
        </w:rPr>
        <w:t xml:space="preserve"> submitting bids are welcome to attend the bid opening. </w:t>
      </w:r>
      <w:r w:rsidR="00840EA2">
        <w:rPr>
          <w:sz w:val="24"/>
          <w:szCs w:val="24"/>
        </w:rPr>
        <w:t>The City of Antigo reserves the right to reject any and all bids and to accept the bid that is most advantageous to The City of Antigo.</w:t>
      </w:r>
    </w:p>
    <w:p w14:paraId="6C432A3C" w14:textId="36D97D01" w:rsidR="00474F00" w:rsidRDefault="00474F00" w:rsidP="008147C8">
      <w:pPr>
        <w:ind w:left="720" w:firstLine="360"/>
        <w:rPr>
          <w:sz w:val="24"/>
          <w:szCs w:val="24"/>
        </w:rPr>
      </w:pPr>
      <w:r>
        <w:rPr>
          <w:sz w:val="24"/>
          <w:szCs w:val="24"/>
        </w:rPr>
        <w:t>Site visits for contractors will be Monday, September 12</w:t>
      </w:r>
      <w:r w:rsidRPr="00474F00">
        <w:rPr>
          <w:sz w:val="24"/>
          <w:szCs w:val="24"/>
          <w:vertAlign w:val="superscript"/>
        </w:rPr>
        <w:t>th</w:t>
      </w:r>
      <w:r>
        <w:rPr>
          <w:sz w:val="24"/>
          <w:szCs w:val="24"/>
        </w:rPr>
        <w:t xml:space="preserve"> from 7:00 am to 2:00 pm, or by appointment. The water plant is located at 520 1</w:t>
      </w:r>
      <w:r w:rsidRPr="00474F00">
        <w:rPr>
          <w:sz w:val="24"/>
          <w:szCs w:val="24"/>
          <w:vertAlign w:val="superscript"/>
        </w:rPr>
        <w:t>st</w:t>
      </w:r>
      <w:r>
        <w:rPr>
          <w:sz w:val="24"/>
          <w:szCs w:val="24"/>
        </w:rPr>
        <w:t xml:space="preserve"> Avenue Antigo, WI 54409.</w:t>
      </w:r>
    </w:p>
    <w:p w14:paraId="7371A36B" w14:textId="77777777" w:rsidR="00835E73" w:rsidRPr="00492C4B" w:rsidRDefault="00835E73" w:rsidP="00835E73">
      <w:pPr>
        <w:pStyle w:val="ListParagraph"/>
        <w:spacing w:after="0"/>
        <w:ind w:left="0"/>
        <w:jc w:val="center"/>
        <w:rPr>
          <w:b/>
          <w:sz w:val="28"/>
          <w:szCs w:val="28"/>
          <w:u w:val="single"/>
        </w:rPr>
      </w:pPr>
      <w:r>
        <w:rPr>
          <w:b/>
          <w:sz w:val="28"/>
          <w:szCs w:val="28"/>
          <w:u w:val="single"/>
        </w:rPr>
        <w:t>CONTRACTOR CERTIFICATION</w:t>
      </w:r>
    </w:p>
    <w:p w14:paraId="69972998" w14:textId="77777777" w:rsidR="00835E73" w:rsidRDefault="00835E73" w:rsidP="00835E73">
      <w:pPr>
        <w:pStyle w:val="ListParagraph"/>
        <w:spacing w:after="0"/>
        <w:ind w:left="0"/>
        <w:rPr>
          <w:i/>
        </w:rPr>
      </w:pPr>
    </w:p>
    <w:p w14:paraId="67239172" w14:textId="514B5F5B" w:rsidR="00835E73" w:rsidRDefault="00835E73" w:rsidP="00835E73">
      <w:pPr>
        <w:pStyle w:val="ListParagraph"/>
        <w:spacing w:after="0"/>
        <w:ind w:left="0"/>
        <w:rPr>
          <w:i/>
        </w:rPr>
      </w:pPr>
      <w:r>
        <w:rPr>
          <w:i/>
        </w:rPr>
        <w:t xml:space="preserve">We have read the City’s Request for Bids (RFB) to provide </w:t>
      </w:r>
      <w:r w:rsidR="00BE23DD">
        <w:rPr>
          <w:i/>
        </w:rPr>
        <w:t>a</w:t>
      </w:r>
      <w:r w:rsidR="009D342B">
        <w:rPr>
          <w:i/>
        </w:rPr>
        <w:t>n automatic transfer switch to the WTP</w:t>
      </w:r>
      <w:r>
        <w:rPr>
          <w:i/>
        </w:rPr>
        <w:t xml:space="preserve"> and we certify that we have adequate facilities to provide such services. We understand that our ability to meet criteria and provide required materials shall be judged by the city. </w:t>
      </w:r>
    </w:p>
    <w:p w14:paraId="5A8FAB76" w14:textId="77777777" w:rsidR="00835E73" w:rsidRDefault="00835E73" w:rsidP="00835E73">
      <w:pPr>
        <w:pStyle w:val="ListParagraph"/>
        <w:spacing w:after="0"/>
        <w:ind w:left="1080"/>
        <w:rPr>
          <w:i/>
        </w:rPr>
      </w:pPr>
    </w:p>
    <w:p w14:paraId="54B1C108" w14:textId="77777777" w:rsidR="00835E73" w:rsidRDefault="00835E73" w:rsidP="00835E73">
      <w:pPr>
        <w:pStyle w:val="ListParagraph"/>
        <w:spacing w:after="0"/>
        <w:ind w:left="1080" w:hanging="1080"/>
        <w:rPr>
          <w:i/>
        </w:rPr>
      </w:pPr>
      <w:r>
        <w:rPr>
          <w:i/>
        </w:rPr>
        <w:t>In addition, we certify that:</w:t>
      </w:r>
    </w:p>
    <w:p w14:paraId="424730B7" w14:textId="2BF05936" w:rsidR="00835E73" w:rsidRDefault="00835E73" w:rsidP="00835E73">
      <w:pPr>
        <w:pStyle w:val="ListParagraph"/>
        <w:numPr>
          <w:ilvl w:val="0"/>
          <w:numId w:val="5"/>
        </w:numPr>
        <w:spacing w:after="0" w:line="276" w:lineRule="auto"/>
        <w:ind w:left="1080"/>
        <w:rPr>
          <w:i/>
        </w:rPr>
      </w:pPr>
      <w:r>
        <w:rPr>
          <w:i/>
        </w:rPr>
        <w:t xml:space="preserve">Our bid is not made in the interest or on behalf of any person not named </w:t>
      </w:r>
      <w:r w:rsidR="00C11ECA">
        <w:rPr>
          <w:i/>
        </w:rPr>
        <w:t>therein.</w:t>
      </w:r>
    </w:p>
    <w:p w14:paraId="4024AA08" w14:textId="6113DFEA" w:rsidR="00835E73" w:rsidRDefault="00835E73" w:rsidP="00835E73">
      <w:pPr>
        <w:pStyle w:val="ListParagraph"/>
        <w:numPr>
          <w:ilvl w:val="0"/>
          <w:numId w:val="5"/>
        </w:numPr>
        <w:spacing w:after="0" w:line="276" w:lineRule="auto"/>
        <w:ind w:left="1080"/>
        <w:rPr>
          <w:i/>
        </w:rPr>
      </w:pPr>
      <w:r>
        <w:rPr>
          <w:i/>
        </w:rPr>
        <w:t xml:space="preserve">We have not directly or indirectly induced or solicited any person to submit a false or misleading </w:t>
      </w:r>
      <w:r w:rsidR="00C11ECA">
        <w:rPr>
          <w:i/>
        </w:rPr>
        <w:t>bid or</w:t>
      </w:r>
      <w:r>
        <w:rPr>
          <w:i/>
        </w:rPr>
        <w:t xml:space="preserve"> to refrain from </w:t>
      </w:r>
      <w:r w:rsidR="00C11ECA">
        <w:rPr>
          <w:i/>
        </w:rPr>
        <w:t>proposing.</w:t>
      </w:r>
    </w:p>
    <w:p w14:paraId="599BCEAB" w14:textId="77777777" w:rsidR="00835E73" w:rsidRDefault="00835E73" w:rsidP="00835E73">
      <w:pPr>
        <w:pStyle w:val="ListParagraph"/>
        <w:numPr>
          <w:ilvl w:val="0"/>
          <w:numId w:val="5"/>
        </w:numPr>
        <w:spacing w:after="0" w:line="276" w:lineRule="auto"/>
        <w:ind w:left="1080"/>
        <w:rPr>
          <w:i/>
        </w:rPr>
      </w:pPr>
      <w:r>
        <w:rPr>
          <w:i/>
        </w:rPr>
        <w:t>We have not in any manner sought by collusion to secure advantage over any other contractor</w:t>
      </w:r>
    </w:p>
    <w:p w14:paraId="49546730" w14:textId="59D26580" w:rsidR="00835E73" w:rsidRDefault="00835E73" w:rsidP="00835E73">
      <w:pPr>
        <w:pStyle w:val="ListParagraph"/>
        <w:numPr>
          <w:ilvl w:val="0"/>
          <w:numId w:val="5"/>
        </w:numPr>
        <w:spacing w:after="0" w:line="276" w:lineRule="auto"/>
        <w:ind w:left="1080"/>
        <w:rPr>
          <w:i/>
        </w:rPr>
      </w:pPr>
      <w:r>
        <w:rPr>
          <w:i/>
        </w:rPr>
        <w:t xml:space="preserve">We have thoroughly examined the bid requirements, and our proposed prices cover all the materials (F.O.B. </w:t>
      </w:r>
      <w:r w:rsidR="00C11ECA">
        <w:rPr>
          <w:i/>
        </w:rPr>
        <w:t>Water</w:t>
      </w:r>
      <w:r>
        <w:rPr>
          <w:i/>
        </w:rPr>
        <w:t xml:space="preserve"> Plant) that we have indicated we can provide; and</w:t>
      </w:r>
    </w:p>
    <w:p w14:paraId="460779F3" w14:textId="77777777" w:rsidR="00835E73" w:rsidRPr="00492C4B" w:rsidRDefault="00835E73" w:rsidP="00835E73">
      <w:pPr>
        <w:pStyle w:val="ListParagraph"/>
        <w:numPr>
          <w:ilvl w:val="0"/>
          <w:numId w:val="5"/>
        </w:numPr>
        <w:spacing w:after="0" w:line="276" w:lineRule="auto"/>
        <w:ind w:left="1080"/>
        <w:rPr>
          <w:b/>
        </w:rPr>
      </w:pPr>
      <w:r w:rsidRPr="00492C4B">
        <w:rPr>
          <w:i/>
        </w:rPr>
        <w:t>We acknowledge and accept all the terms and conditions included in the RFB.</w:t>
      </w:r>
    </w:p>
    <w:p w14:paraId="27DE2D21" w14:textId="77777777" w:rsidR="00835E73" w:rsidRDefault="00835E73" w:rsidP="00835E73">
      <w:pPr>
        <w:pStyle w:val="ListParagraph"/>
        <w:spacing w:after="0"/>
        <w:ind w:left="1080"/>
        <w:rPr>
          <w:b/>
        </w:rPr>
      </w:pPr>
    </w:p>
    <w:p w14:paraId="20E9346C" w14:textId="77777777" w:rsidR="00835E73" w:rsidRPr="005B6283" w:rsidRDefault="00835E73" w:rsidP="00835E73">
      <w:pPr>
        <w:pStyle w:val="ListParagraph"/>
        <w:spacing w:after="0"/>
        <w:ind w:left="360" w:hanging="360"/>
      </w:pPr>
    </w:p>
    <w:p w14:paraId="2D8CDCAA" w14:textId="77777777" w:rsidR="00835E73" w:rsidRDefault="00835E73" w:rsidP="00835E73">
      <w:pPr>
        <w:pStyle w:val="ListParagraph"/>
        <w:numPr>
          <w:ilvl w:val="0"/>
          <w:numId w:val="4"/>
        </w:numPr>
        <w:spacing w:after="0" w:line="276" w:lineRule="auto"/>
        <w:rPr>
          <w:b/>
        </w:rPr>
      </w:pPr>
      <w:r>
        <w:rPr>
          <w:b/>
        </w:rPr>
        <w:t>Contractor Certification</w:t>
      </w:r>
    </w:p>
    <w:p w14:paraId="0FFA3FE6" w14:textId="77777777" w:rsidR="00835E73" w:rsidRDefault="00835E73" w:rsidP="00835E73">
      <w:pPr>
        <w:pStyle w:val="ListParagraph"/>
        <w:spacing w:after="0"/>
        <w:ind w:left="360" w:hanging="360"/>
        <w:rPr>
          <w:b/>
        </w:rPr>
      </w:pPr>
    </w:p>
    <w:p w14:paraId="0E7221BD" w14:textId="77777777" w:rsidR="00835E73" w:rsidRDefault="00835E73" w:rsidP="00835E73">
      <w:pPr>
        <w:pStyle w:val="ListParagraph"/>
        <w:spacing w:after="0"/>
        <w:ind w:left="0"/>
      </w:pPr>
      <w:r>
        <w:t>The successful contractor will be required to submit to the City a federal W-9 form (request for taxpayer information). Firms already established with the City as a contractor may have this requirement waived.</w:t>
      </w:r>
    </w:p>
    <w:p w14:paraId="4B851891" w14:textId="77777777" w:rsidR="00835E73" w:rsidRDefault="00835E73" w:rsidP="00835E73">
      <w:pPr>
        <w:pStyle w:val="ListParagraph"/>
        <w:spacing w:after="0"/>
        <w:ind w:left="0"/>
        <w:rPr>
          <w:u w:val="single"/>
        </w:rPr>
      </w:pPr>
      <w:r>
        <w:lastRenderedPageBreak/>
        <w:t>Business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0C4266" w14:textId="77777777" w:rsidR="00835E73" w:rsidRDefault="00835E73" w:rsidP="00835E73">
      <w:pPr>
        <w:pStyle w:val="ListParagraph"/>
        <w:spacing w:after="0"/>
        <w:ind w:left="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5C2716" w14:textId="77777777" w:rsidR="00835E73" w:rsidRDefault="00835E73" w:rsidP="00835E73">
      <w:pPr>
        <w:pStyle w:val="ListParagraph"/>
        <w:spacing w:after="0"/>
        <w:ind w:left="0"/>
        <w:rPr>
          <w:u w:val="single"/>
        </w:rPr>
      </w:pPr>
      <w:r w:rsidRPr="00700F99">
        <w:t>Contact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43D47" w14:textId="77777777" w:rsidR="00835E73" w:rsidRDefault="00835E73" w:rsidP="00835E73">
      <w:pPr>
        <w:pStyle w:val="ListParagraph"/>
        <w:spacing w:after="0"/>
        <w:ind w:left="0"/>
        <w:rPr>
          <w:u w:val="single"/>
        </w:rPr>
      </w:pPr>
      <w:r w:rsidRPr="00700F99">
        <w:t>Telephone</w:t>
      </w:r>
      <w:r>
        <w:t xml:space="preserve"> #</w:t>
      </w:r>
      <w:r>
        <w:rPr>
          <w:u w:val="single"/>
        </w:rPr>
        <w:tab/>
      </w:r>
      <w:r>
        <w:rPr>
          <w:u w:val="single"/>
        </w:rPr>
        <w:tab/>
      </w:r>
      <w:r>
        <w:rPr>
          <w:u w:val="single"/>
        </w:rPr>
        <w:tab/>
      </w:r>
      <w:r>
        <w:rPr>
          <w:u w:val="single"/>
        </w:rPr>
        <w:tab/>
      </w:r>
      <w:r>
        <w:t>Mobile #</w:t>
      </w:r>
      <w:r>
        <w:rPr>
          <w:u w:val="single"/>
        </w:rPr>
        <w:tab/>
      </w:r>
      <w:r>
        <w:rPr>
          <w:u w:val="single"/>
        </w:rPr>
        <w:tab/>
      </w:r>
      <w:r>
        <w:rPr>
          <w:u w:val="single"/>
        </w:rPr>
        <w:tab/>
      </w:r>
    </w:p>
    <w:p w14:paraId="71BF8ECD" w14:textId="6EDFC15F" w:rsidR="00835E73" w:rsidRDefault="00835E73" w:rsidP="00835E73">
      <w:pPr>
        <w:pStyle w:val="ListParagraph"/>
        <w:spacing w:after="0"/>
        <w:ind w:left="0"/>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0A4077" w14:textId="3957DEE3" w:rsidR="00E16964" w:rsidRDefault="00E16964" w:rsidP="00835E73">
      <w:pPr>
        <w:pStyle w:val="ListParagraph"/>
        <w:spacing w:after="0"/>
        <w:ind w:left="0"/>
        <w:rPr>
          <w:u w:val="single"/>
        </w:rPr>
      </w:pPr>
    </w:p>
    <w:p w14:paraId="7B0E7324" w14:textId="601DB2A4" w:rsidR="00E16964" w:rsidRPr="00E16964" w:rsidRDefault="00C11ECA" w:rsidP="00835E73">
      <w:pPr>
        <w:pStyle w:val="ListParagraph"/>
        <w:spacing w:after="0"/>
        <w:ind w:left="0"/>
        <w:rPr>
          <w:u w:val="single"/>
        </w:rPr>
      </w:pPr>
      <w:r>
        <w:t xml:space="preserve">Cost of </w:t>
      </w:r>
      <w:r w:rsidR="00F46A7F">
        <w:t>shipping, parts, and labor</w:t>
      </w:r>
      <w:r w:rsidR="00E16964">
        <w:t xml:space="preserve"> including all </w:t>
      </w:r>
      <w:r w:rsidR="00F46A7F">
        <w:t>expenditures</w:t>
      </w:r>
      <w:r w:rsidR="00E16964">
        <w:t xml:space="preserve">: </w:t>
      </w:r>
      <w:r w:rsidR="00E16964" w:rsidRPr="00E16964">
        <w:rPr>
          <w:u w:val="thick"/>
        </w:rPr>
        <w:t xml:space="preserve"> </w:t>
      </w:r>
      <w:r w:rsidR="00E16964">
        <w:rPr>
          <w:sz w:val="24"/>
          <w:szCs w:val="24"/>
          <w:u w:val="single"/>
        </w:rPr>
        <w:tab/>
      </w:r>
      <w:r w:rsidR="00E16964">
        <w:rPr>
          <w:sz w:val="24"/>
          <w:szCs w:val="24"/>
          <w:u w:val="single"/>
        </w:rPr>
        <w:tab/>
      </w:r>
      <w:r w:rsidR="00E16964">
        <w:rPr>
          <w:sz w:val="24"/>
          <w:szCs w:val="24"/>
          <w:u w:val="single"/>
        </w:rPr>
        <w:tab/>
      </w:r>
      <w:r w:rsidR="00E16964" w:rsidRPr="00E16964">
        <w:rPr>
          <w:u w:val="thick"/>
        </w:rPr>
        <w:t xml:space="preserve">                            </w:t>
      </w:r>
      <w:r w:rsidR="00E16964">
        <w:rPr>
          <w:u w:val="single"/>
        </w:rPr>
        <w:t xml:space="preserve">                </w:t>
      </w:r>
    </w:p>
    <w:p w14:paraId="5CD64FA6" w14:textId="77777777" w:rsidR="00835E73" w:rsidRDefault="00835E73" w:rsidP="00835E73">
      <w:pPr>
        <w:pStyle w:val="ListParagraph"/>
        <w:spacing w:after="0"/>
        <w:ind w:left="0"/>
      </w:pPr>
    </w:p>
    <w:p w14:paraId="24BA72D7" w14:textId="77777777" w:rsidR="00835E73" w:rsidRDefault="00835E73" w:rsidP="00835E73">
      <w:pPr>
        <w:pStyle w:val="ListParagraph"/>
        <w:spacing w:after="0"/>
        <w:ind w:left="0"/>
      </w:pPr>
      <w:r>
        <w:t>The contact name must be the person/persons authorized to represent the contractor regarding all matters related to the proposal. The letter must be signed by the individual authorized to represent the contractor.</w:t>
      </w:r>
      <w:r>
        <w:tab/>
      </w:r>
      <w:r>
        <w:tab/>
      </w:r>
      <w:r>
        <w:tab/>
      </w:r>
      <w:r>
        <w:tab/>
      </w:r>
      <w:r>
        <w:tab/>
      </w:r>
      <w:r>
        <w:tab/>
      </w:r>
    </w:p>
    <w:p w14:paraId="021C77BF" w14:textId="1FD46C49" w:rsidR="00835E73" w:rsidRPr="008147C8" w:rsidRDefault="00835E73" w:rsidP="00835E73">
      <w:pPr>
        <w:ind w:left="720" w:firstLine="360"/>
        <w:rPr>
          <w:sz w:val="24"/>
          <w:szCs w:val="24"/>
        </w:rPr>
      </w:pPr>
      <w:r>
        <w:tab/>
      </w:r>
      <w:r>
        <w:tab/>
      </w:r>
      <w:r>
        <w:tab/>
      </w:r>
      <w:r>
        <w:tab/>
      </w:r>
      <w:r>
        <w:tab/>
      </w:r>
      <w: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75166">
        <w:rPr>
          <w:sz w:val="24"/>
          <w:szCs w:val="24"/>
        </w:rPr>
        <w:tab/>
      </w:r>
      <w:r w:rsidRPr="00175166">
        <w:rPr>
          <w:sz w:val="24"/>
          <w:szCs w:val="24"/>
        </w:rPr>
        <w:tab/>
      </w:r>
      <w:r w:rsidRPr="00175166">
        <w:rPr>
          <w:sz w:val="24"/>
          <w:szCs w:val="24"/>
        </w:rPr>
        <w:tab/>
      </w:r>
      <w:r w:rsidRPr="00175166">
        <w:rPr>
          <w:b/>
          <w:sz w:val="24"/>
          <w:szCs w:val="24"/>
        </w:rPr>
        <w:tab/>
      </w:r>
      <w:r w:rsidRPr="00175166">
        <w:rPr>
          <w:b/>
          <w:sz w:val="24"/>
          <w:szCs w:val="24"/>
        </w:rPr>
        <w:tab/>
      </w:r>
      <w:r w:rsidRPr="00175166">
        <w:rPr>
          <w:sz w:val="24"/>
          <w:szCs w:val="24"/>
        </w:rPr>
        <w:tab/>
      </w:r>
      <w:r>
        <w:rPr>
          <w:sz w:val="18"/>
          <w:szCs w:val="18"/>
        </w:rPr>
        <w:t>Bidder’s Signature</w:t>
      </w:r>
    </w:p>
    <w:sectPr w:rsidR="00835E73" w:rsidRPr="0081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CE36" w14:textId="77777777" w:rsidR="00E24C88" w:rsidRDefault="00E24C88" w:rsidP="007D3AAA">
      <w:pPr>
        <w:spacing w:after="0" w:line="240" w:lineRule="auto"/>
      </w:pPr>
      <w:r>
        <w:separator/>
      </w:r>
    </w:p>
  </w:endnote>
  <w:endnote w:type="continuationSeparator" w:id="0">
    <w:p w14:paraId="31DEF5FD" w14:textId="77777777" w:rsidR="00E24C88" w:rsidRDefault="00E24C88" w:rsidP="007D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34A3" w14:textId="77777777" w:rsidR="00E24C88" w:rsidRDefault="00E24C88" w:rsidP="007D3AAA">
      <w:pPr>
        <w:spacing w:after="0" w:line="240" w:lineRule="auto"/>
      </w:pPr>
      <w:r>
        <w:separator/>
      </w:r>
    </w:p>
  </w:footnote>
  <w:footnote w:type="continuationSeparator" w:id="0">
    <w:p w14:paraId="1EC46CBC" w14:textId="77777777" w:rsidR="00E24C88" w:rsidRDefault="00E24C88" w:rsidP="007D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F844" w14:textId="2B1638E4" w:rsidR="0009467F" w:rsidRDefault="0009467F" w:rsidP="007D3AAA">
    <w:pPr>
      <w:pStyle w:val="Header"/>
      <w:jc w:val="center"/>
    </w:pPr>
    <w:r>
      <w:rPr>
        <w:rFonts w:ascii="Arial" w:hAnsi="Arial" w:cs="Arial"/>
        <w:noProof/>
        <w:color w:val="000000"/>
      </w:rPr>
      <w:drawing>
        <wp:inline distT="0" distB="0" distL="0" distR="0" wp14:anchorId="0E915780" wp14:editId="78D686B7">
          <wp:extent cx="2638425" cy="752475"/>
          <wp:effectExtent l="0" t="0" r="9525" b="9525"/>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497"/>
    <w:multiLevelType w:val="hybridMultilevel"/>
    <w:tmpl w:val="CC6E3764"/>
    <w:lvl w:ilvl="0" w:tplc="1DC0CE24">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0411C"/>
    <w:multiLevelType w:val="hybridMultilevel"/>
    <w:tmpl w:val="9D461C04"/>
    <w:lvl w:ilvl="0" w:tplc="4342B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E2119"/>
    <w:multiLevelType w:val="hybridMultilevel"/>
    <w:tmpl w:val="CE5AE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BB67FC"/>
    <w:multiLevelType w:val="hybridMultilevel"/>
    <w:tmpl w:val="AF18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024B9"/>
    <w:multiLevelType w:val="hybridMultilevel"/>
    <w:tmpl w:val="FF50308C"/>
    <w:lvl w:ilvl="0" w:tplc="B5BEE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BB26C2"/>
    <w:multiLevelType w:val="hybridMultilevel"/>
    <w:tmpl w:val="3AECE7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AA"/>
    <w:rsid w:val="000043C0"/>
    <w:rsid w:val="000132C5"/>
    <w:rsid w:val="000530B4"/>
    <w:rsid w:val="0009467F"/>
    <w:rsid w:val="00127B5E"/>
    <w:rsid w:val="001A111E"/>
    <w:rsid w:val="00202FF8"/>
    <w:rsid w:val="002355AD"/>
    <w:rsid w:val="00265C30"/>
    <w:rsid w:val="00306368"/>
    <w:rsid w:val="00365B65"/>
    <w:rsid w:val="003933D3"/>
    <w:rsid w:val="003A0666"/>
    <w:rsid w:val="003B5939"/>
    <w:rsid w:val="00413830"/>
    <w:rsid w:val="00474F00"/>
    <w:rsid w:val="004A5B01"/>
    <w:rsid w:val="005455FD"/>
    <w:rsid w:val="005765A6"/>
    <w:rsid w:val="005E137A"/>
    <w:rsid w:val="005E2BEB"/>
    <w:rsid w:val="00623B12"/>
    <w:rsid w:val="00660814"/>
    <w:rsid w:val="006E4249"/>
    <w:rsid w:val="006F0C89"/>
    <w:rsid w:val="00761FB5"/>
    <w:rsid w:val="007D3AAA"/>
    <w:rsid w:val="008147C8"/>
    <w:rsid w:val="00835E73"/>
    <w:rsid w:val="00840EA2"/>
    <w:rsid w:val="009D342B"/>
    <w:rsid w:val="009F4E01"/>
    <w:rsid w:val="00A03091"/>
    <w:rsid w:val="00A16907"/>
    <w:rsid w:val="00A910D0"/>
    <w:rsid w:val="00B368CA"/>
    <w:rsid w:val="00B746EC"/>
    <w:rsid w:val="00BE23DD"/>
    <w:rsid w:val="00C11ECA"/>
    <w:rsid w:val="00C777BC"/>
    <w:rsid w:val="00CC1ED0"/>
    <w:rsid w:val="00D47A65"/>
    <w:rsid w:val="00D8779A"/>
    <w:rsid w:val="00DB0660"/>
    <w:rsid w:val="00E16964"/>
    <w:rsid w:val="00E24C88"/>
    <w:rsid w:val="00ED61D7"/>
    <w:rsid w:val="00F40E1B"/>
    <w:rsid w:val="00F46A7F"/>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1608"/>
  <w15:chartTrackingRefBased/>
  <w15:docId w15:val="{909414E4-199D-4216-8928-869EF0AD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AAA"/>
  </w:style>
  <w:style w:type="paragraph" w:styleId="Footer">
    <w:name w:val="footer"/>
    <w:basedOn w:val="Normal"/>
    <w:link w:val="FooterChar"/>
    <w:uiPriority w:val="99"/>
    <w:unhideWhenUsed/>
    <w:rsid w:val="007D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AAA"/>
  </w:style>
  <w:style w:type="paragraph" w:styleId="ListParagraph">
    <w:name w:val="List Paragraph"/>
    <w:basedOn w:val="Normal"/>
    <w:uiPriority w:val="34"/>
    <w:qFormat/>
    <w:rsid w:val="00FF56F5"/>
    <w:pPr>
      <w:ind w:left="720"/>
      <w:contextualSpacing/>
    </w:pPr>
  </w:style>
  <w:style w:type="character" w:styleId="Hyperlink">
    <w:name w:val="Hyperlink"/>
    <w:basedOn w:val="DefaultParagraphFont"/>
    <w:uiPriority w:val="99"/>
    <w:unhideWhenUsed/>
    <w:rsid w:val="008147C8"/>
    <w:rPr>
      <w:color w:val="0563C1" w:themeColor="hyperlink"/>
      <w:u w:val="single"/>
    </w:rPr>
  </w:style>
  <w:style w:type="character" w:customStyle="1" w:styleId="UnresolvedMention">
    <w:name w:val="Unresolved Mention"/>
    <w:basedOn w:val="DefaultParagraphFont"/>
    <w:uiPriority w:val="99"/>
    <w:semiHidden/>
    <w:unhideWhenUsed/>
    <w:rsid w:val="00814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tigo-city.org/antigo-city-bids-quotes-rf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Horswill</dc:creator>
  <cp:keywords/>
  <dc:description/>
  <cp:lastModifiedBy>Sarah Doucette</cp:lastModifiedBy>
  <cp:revision>2</cp:revision>
  <dcterms:created xsi:type="dcterms:W3CDTF">2022-08-26T12:48:00Z</dcterms:created>
  <dcterms:modified xsi:type="dcterms:W3CDTF">2022-08-26T12:48:00Z</dcterms:modified>
</cp:coreProperties>
</file>