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6F1" w:rsidRDefault="00E576F1" w:rsidP="00E576F1">
      <w:pPr>
        <w:jc w:val="center"/>
        <w:rPr>
          <w:rFonts w:ascii="Times New Roman" w:hAnsi="Times New Roman" w:cs="Times New Roman"/>
          <w:sz w:val="24"/>
          <w:szCs w:val="24"/>
        </w:rPr>
      </w:pPr>
      <w:r>
        <w:rPr>
          <w:rFonts w:ascii="Times New Roman" w:hAnsi="Times New Roman" w:cs="Times New Roman"/>
          <w:sz w:val="24"/>
          <w:szCs w:val="24"/>
        </w:rPr>
        <w:t xml:space="preserve">Request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Proposals</w:t>
      </w:r>
    </w:p>
    <w:p w:rsidR="00EE47FA" w:rsidRDefault="00E576F1" w:rsidP="00E576F1">
      <w:pPr>
        <w:jc w:val="center"/>
        <w:rPr>
          <w:rFonts w:ascii="Times New Roman" w:hAnsi="Times New Roman" w:cs="Times New Roman"/>
          <w:sz w:val="24"/>
          <w:szCs w:val="24"/>
        </w:rPr>
      </w:pPr>
      <w:r>
        <w:rPr>
          <w:rFonts w:ascii="Times New Roman" w:hAnsi="Times New Roman" w:cs="Times New Roman"/>
          <w:sz w:val="24"/>
          <w:szCs w:val="24"/>
        </w:rPr>
        <w:t>Saginaw Public School District</w:t>
      </w:r>
    </w:p>
    <w:p w:rsidR="00E576F1" w:rsidRDefault="00E576F1" w:rsidP="00E576F1">
      <w:pPr>
        <w:jc w:val="center"/>
        <w:rPr>
          <w:rFonts w:ascii="Times New Roman" w:hAnsi="Times New Roman" w:cs="Times New Roman"/>
          <w:sz w:val="24"/>
          <w:szCs w:val="24"/>
        </w:rPr>
      </w:pPr>
      <w:r>
        <w:rPr>
          <w:rFonts w:ascii="Times New Roman" w:hAnsi="Times New Roman" w:cs="Times New Roman"/>
          <w:sz w:val="24"/>
          <w:szCs w:val="24"/>
        </w:rPr>
        <w:t>Saginaw Arts &amp; Sciences Academy</w:t>
      </w:r>
    </w:p>
    <w:p w:rsidR="00E576F1" w:rsidRDefault="00E576F1" w:rsidP="00E576F1">
      <w:pPr>
        <w:jc w:val="center"/>
        <w:rPr>
          <w:rFonts w:ascii="Times New Roman" w:hAnsi="Times New Roman" w:cs="Times New Roman"/>
          <w:sz w:val="24"/>
          <w:szCs w:val="24"/>
        </w:rPr>
      </w:pPr>
      <w:r>
        <w:rPr>
          <w:rFonts w:ascii="Times New Roman" w:hAnsi="Times New Roman" w:cs="Times New Roman"/>
          <w:sz w:val="24"/>
          <w:szCs w:val="24"/>
        </w:rPr>
        <w:t>1903 N. Niagara St., Saginaw, MI 48602</w:t>
      </w:r>
    </w:p>
    <w:p w:rsidR="00E576F1" w:rsidRDefault="00E576F1" w:rsidP="00E576F1">
      <w:pPr>
        <w:jc w:val="center"/>
        <w:rPr>
          <w:rFonts w:ascii="Times New Roman" w:hAnsi="Times New Roman" w:cs="Times New Roman"/>
          <w:sz w:val="24"/>
          <w:szCs w:val="24"/>
        </w:rPr>
      </w:pPr>
      <w:r>
        <w:rPr>
          <w:rFonts w:ascii="Times New Roman" w:hAnsi="Times New Roman" w:cs="Times New Roman"/>
          <w:sz w:val="24"/>
          <w:szCs w:val="24"/>
        </w:rPr>
        <w:t>HVAC Compressor Replacement</w:t>
      </w:r>
      <w:bookmarkStart w:id="0" w:name="_GoBack"/>
      <w:bookmarkEnd w:id="0"/>
    </w:p>
    <w:p w:rsidR="00E576F1" w:rsidRPr="007F61F7" w:rsidRDefault="00E576F1" w:rsidP="00E576F1">
      <w:pPr>
        <w:rPr>
          <w:rFonts w:ascii="Times New Roman" w:hAnsi="Times New Roman" w:cs="Times New Roman"/>
          <w:b/>
          <w:sz w:val="24"/>
          <w:szCs w:val="24"/>
          <w:u w:val="single"/>
        </w:rPr>
      </w:pPr>
      <w:r w:rsidRPr="007F61F7">
        <w:rPr>
          <w:rFonts w:ascii="Times New Roman" w:hAnsi="Times New Roman" w:cs="Times New Roman"/>
          <w:b/>
          <w:sz w:val="24"/>
          <w:szCs w:val="24"/>
          <w:u w:val="single"/>
        </w:rPr>
        <w:t>Summary</w:t>
      </w:r>
    </w:p>
    <w:p w:rsidR="00E576F1" w:rsidRDefault="00E576F1" w:rsidP="00E576F1">
      <w:pPr>
        <w:rPr>
          <w:rFonts w:ascii="Times New Roman" w:hAnsi="Times New Roman" w:cs="Times New Roman"/>
          <w:sz w:val="24"/>
          <w:szCs w:val="24"/>
        </w:rPr>
      </w:pPr>
      <w:r>
        <w:rPr>
          <w:rFonts w:ascii="Times New Roman" w:hAnsi="Times New Roman" w:cs="Times New Roman"/>
          <w:sz w:val="24"/>
          <w:szCs w:val="24"/>
        </w:rPr>
        <w:t>Replace two existing compressors associated with rooftop condensing unit #3.</w:t>
      </w:r>
    </w:p>
    <w:p w:rsidR="00E576F1" w:rsidRPr="007F61F7" w:rsidRDefault="00E576F1" w:rsidP="00E576F1">
      <w:pPr>
        <w:rPr>
          <w:rFonts w:ascii="Times New Roman" w:hAnsi="Times New Roman" w:cs="Times New Roman"/>
          <w:sz w:val="24"/>
          <w:szCs w:val="24"/>
          <w:u w:val="single"/>
        </w:rPr>
      </w:pPr>
      <w:r w:rsidRPr="007F61F7">
        <w:rPr>
          <w:rFonts w:ascii="Times New Roman" w:hAnsi="Times New Roman" w:cs="Times New Roman"/>
          <w:sz w:val="24"/>
          <w:szCs w:val="24"/>
          <w:u w:val="single"/>
        </w:rPr>
        <w:t>Trane</w:t>
      </w:r>
    </w:p>
    <w:p w:rsidR="00E576F1" w:rsidRDefault="00E576F1" w:rsidP="00E576F1">
      <w:pPr>
        <w:rPr>
          <w:rFonts w:ascii="Times New Roman" w:hAnsi="Times New Roman" w:cs="Times New Roman"/>
          <w:sz w:val="24"/>
          <w:szCs w:val="24"/>
        </w:rPr>
      </w:pPr>
      <w:r>
        <w:rPr>
          <w:rFonts w:ascii="Times New Roman" w:hAnsi="Times New Roman" w:cs="Times New Roman"/>
          <w:sz w:val="24"/>
          <w:szCs w:val="24"/>
        </w:rPr>
        <w:t>Model# RAUBC604EE00B1</w:t>
      </w:r>
    </w:p>
    <w:p w:rsidR="00E576F1" w:rsidRDefault="00E576F1" w:rsidP="00E576F1">
      <w:pPr>
        <w:rPr>
          <w:rFonts w:ascii="Times New Roman" w:hAnsi="Times New Roman" w:cs="Times New Roman"/>
          <w:sz w:val="24"/>
          <w:szCs w:val="24"/>
        </w:rPr>
      </w:pPr>
      <w:r>
        <w:rPr>
          <w:rFonts w:ascii="Times New Roman" w:hAnsi="Times New Roman" w:cs="Times New Roman"/>
          <w:sz w:val="24"/>
          <w:szCs w:val="24"/>
        </w:rPr>
        <w:t>Serial# J87E81269</w:t>
      </w:r>
    </w:p>
    <w:p w:rsidR="00E576F1" w:rsidRPr="007F61F7" w:rsidRDefault="00E576F1" w:rsidP="00E576F1">
      <w:pPr>
        <w:rPr>
          <w:rFonts w:ascii="Times New Roman" w:hAnsi="Times New Roman" w:cs="Times New Roman"/>
          <w:sz w:val="24"/>
          <w:szCs w:val="24"/>
          <w:u w:val="single"/>
        </w:rPr>
      </w:pPr>
      <w:r w:rsidRPr="007F61F7">
        <w:rPr>
          <w:rFonts w:ascii="Times New Roman" w:hAnsi="Times New Roman" w:cs="Times New Roman"/>
          <w:sz w:val="24"/>
          <w:szCs w:val="24"/>
          <w:u w:val="single"/>
        </w:rPr>
        <w:t>Compressors</w:t>
      </w:r>
    </w:p>
    <w:p w:rsidR="00E576F1" w:rsidRDefault="00E576F1" w:rsidP="00E576F1">
      <w:pPr>
        <w:rPr>
          <w:rFonts w:ascii="Times New Roman" w:hAnsi="Times New Roman" w:cs="Times New Roman"/>
          <w:sz w:val="24"/>
          <w:szCs w:val="24"/>
        </w:rPr>
      </w:pPr>
      <w:r>
        <w:rPr>
          <w:rFonts w:ascii="Times New Roman" w:hAnsi="Times New Roman" w:cs="Times New Roman"/>
          <w:sz w:val="24"/>
          <w:szCs w:val="24"/>
        </w:rPr>
        <w:t>Model # CRHK300C40A0R</w:t>
      </w:r>
    </w:p>
    <w:p w:rsidR="00E576F1" w:rsidRPr="007F61F7" w:rsidRDefault="00E576F1" w:rsidP="00E576F1">
      <w:pPr>
        <w:rPr>
          <w:rFonts w:ascii="Times New Roman" w:hAnsi="Times New Roman" w:cs="Times New Roman"/>
          <w:b/>
          <w:sz w:val="24"/>
          <w:szCs w:val="24"/>
          <w:u w:val="single"/>
        </w:rPr>
      </w:pPr>
      <w:r w:rsidRPr="007F61F7">
        <w:rPr>
          <w:rFonts w:ascii="Times New Roman" w:hAnsi="Times New Roman" w:cs="Times New Roman"/>
          <w:b/>
          <w:sz w:val="24"/>
          <w:szCs w:val="24"/>
          <w:u w:val="single"/>
        </w:rPr>
        <w:t>Scope of Work</w:t>
      </w:r>
    </w:p>
    <w:p w:rsidR="00E576F1" w:rsidRDefault="0090308B" w:rsidP="00E576F1">
      <w:pPr>
        <w:rPr>
          <w:rFonts w:ascii="Times New Roman" w:hAnsi="Times New Roman" w:cs="Times New Roman"/>
          <w:sz w:val="24"/>
          <w:szCs w:val="24"/>
        </w:rPr>
      </w:pPr>
      <w:r>
        <w:rPr>
          <w:rFonts w:ascii="Times New Roman" w:hAnsi="Times New Roman" w:cs="Times New Roman"/>
          <w:sz w:val="24"/>
          <w:szCs w:val="24"/>
        </w:rPr>
        <w:t>Furnish</w:t>
      </w:r>
      <w:r w:rsidR="00E576F1">
        <w:rPr>
          <w:rFonts w:ascii="Times New Roman" w:hAnsi="Times New Roman" w:cs="Times New Roman"/>
          <w:sz w:val="24"/>
          <w:szCs w:val="24"/>
        </w:rPr>
        <w:t xml:space="preserve"> and install:</w:t>
      </w:r>
    </w:p>
    <w:p w:rsidR="00E576F1" w:rsidRDefault="00E576F1" w:rsidP="00E576F1">
      <w:pPr>
        <w:rPr>
          <w:rFonts w:ascii="Times New Roman" w:hAnsi="Times New Roman" w:cs="Times New Roman"/>
          <w:sz w:val="24"/>
          <w:szCs w:val="24"/>
        </w:rPr>
      </w:pPr>
      <w:r>
        <w:rPr>
          <w:rFonts w:ascii="Times New Roman" w:hAnsi="Times New Roman" w:cs="Times New Roman"/>
          <w:sz w:val="24"/>
          <w:szCs w:val="24"/>
        </w:rPr>
        <w:t>2 – New compressors, 460V/60Hz/3PH</w:t>
      </w:r>
    </w:p>
    <w:p w:rsidR="00E576F1" w:rsidRDefault="00E576F1" w:rsidP="00E576F1">
      <w:pPr>
        <w:rPr>
          <w:rFonts w:ascii="Times New Roman" w:hAnsi="Times New Roman" w:cs="Times New Roman"/>
          <w:sz w:val="24"/>
          <w:szCs w:val="24"/>
        </w:rPr>
      </w:pPr>
      <w:r>
        <w:rPr>
          <w:rFonts w:ascii="Times New Roman" w:hAnsi="Times New Roman" w:cs="Times New Roman"/>
          <w:sz w:val="24"/>
          <w:szCs w:val="24"/>
        </w:rPr>
        <w:t>2 – Contactors 3PH/60A/120VAC/Lugs</w:t>
      </w:r>
    </w:p>
    <w:p w:rsidR="00E576F1" w:rsidRDefault="00E576F1" w:rsidP="00E576F1">
      <w:pPr>
        <w:rPr>
          <w:rFonts w:ascii="Times New Roman" w:hAnsi="Times New Roman" w:cs="Times New Roman"/>
          <w:sz w:val="24"/>
          <w:szCs w:val="24"/>
        </w:rPr>
      </w:pPr>
      <w:r>
        <w:rPr>
          <w:rFonts w:ascii="Times New Roman" w:hAnsi="Times New Roman" w:cs="Times New Roman"/>
          <w:sz w:val="24"/>
          <w:szCs w:val="24"/>
        </w:rPr>
        <w:t>2 – Switch, AUX, 1 NO / 1 NC, for 20A-60A</w:t>
      </w:r>
    </w:p>
    <w:p w:rsidR="00E576F1" w:rsidRDefault="0090308B" w:rsidP="00E576F1">
      <w:pPr>
        <w:rPr>
          <w:rFonts w:ascii="Times New Roman" w:hAnsi="Times New Roman" w:cs="Times New Roman"/>
          <w:sz w:val="24"/>
          <w:szCs w:val="24"/>
        </w:rPr>
      </w:pPr>
      <w:r>
        <w:rPr>
          <w:rFonts w:ascii="Times New Roman" w:hAnsi="Times New Roman" w:cs="Times New Roman"/>
          <w:sz w:val="24"/>
          <w:szCs w:val="24"/>
        </w:rPr>
        <w:t>Perform Acid Test and Recovery of existing refrigerant (R-22).</w:t>
      </w:r>
      <w:r w:rsidR="007F61F7">
        <w:rPr>
          <w:rFonts w:ascii="Times New Roman" w:hAnsi="Times New Roman" w:cs="Times New Roman"/>
          <w:sz w:val="24"/>
          <w:szCs w:val="24"/>
        </w:rPr>
        <w:t xml:space="preserve"> </w:t>
      </w:r>
      <w:proofErr w:type="gramStart"/>
      <w:r w:rsidR="007F61F7">
        <w:rPr>
          <w:rFonts w:ascii="Times New Roman" w:hAnsi="Times New Roman" w:cs="Times New Roman"/>
          <w:sz w:val="24"/>
          <w:szCs w:val="24"/>
        </w:rPr>
        <w:t>Acid test to be recorded in service report.</w:t>
      </w:r>
      <w:proofErr w:type="gramEnd"/>
    </w:p>
    <w:p w:rsidR="0090308B" w:rsidRDefault="0090308B" w:rsidP="00E576F1">
      <w:pPr>
        <w:rPr>
          <w:rFonts w:ascii="Times New Roman" w:hAnsi="Times New Roman" w:cs="Times New Roman"/>
          <w:sz w:val="24"/>
          <w:szCs w:val="24"/>
        </w:rPr>
      </w:pPr>
      <w:r>
        <w:rPr>
          <w:rFonts w:ascii="Times New Roman" w:hAnsi="Times New Roman" w:cs="Times New Roman"/>
          <w:sz w:val="24"/>
          <w:szCs w:val="24"/>
        </w:rPr>
        <w:t>Install all new associated filter/driers including suction driers if needed for acid removal (if acid is present system is to be flushed and filter/driers changed).</w:t>
      </w:r>
    </w:p>
    <w:p w:rsidR="0090308B" w:rsidRDefault="0090308B" w:rsidP="00E576F1">
      <w:pPr>
        <w:rPr>
          <w:rFonts w:ascii="Times New Roman" w:hAnsi="Times New Roman" w:cs="Times New Roman"/>
          <w:sz w:val="24"/>
          <w:szCs w:val="24"/>
        </w:rPr>
      </w:pPr>
      <w:r>
        <w:rPr>
          <w:rFonts w:ascii="Times New Roman" w:hAnsi="Times New Roman" w:cs="Times New Roman"/>
          <w:sz w:val="24"/>
          <w:szCs w:val="24"/>
        </w:rPr>
        <w:t>Pressurize lines with Nitrogen to perform leak testing and repair any leaks found.</w:t>
      </w:r>
    </w:p>
    <w:p w:rsidR="0090308B" w:rsidRDefault="0090308B" w:rsidP="00E576F1">
      <w:pPr>
        <w:rPr>
          <w:rFonts w:ascii="Times New Roman" w:hAnsi="Times New Roman" w:cs="Times New Roman"/>
          <w:sz w:val="24"/>
          <w:szCs w:val="24"/>
        </w:rPr>
      </w:pPr>
      <w:r>
        <w:rPr>
          <w:rFonts w:ascii="Times New Roman" w:hAnsi="Times New Roman" w:cs="Times New Roman"/>
          <w:sz w:val="24"/>
          <w:szCs w:val="24"/>
        </w:rPr>
        <w:t>Perform an acceptable vacuum procedure to ensure system has no leaks prior to start-up.</w:t>
      </w:r>
      <w:r w:rsidR="007F61F7">
        <w:rPr>
          <w:rFonts w:ascii="Times New Roman" w:hAnsi="Times New Roman" w:cs="Times New Roman"/>
          <w:sz w:val="24"/>
          <w:szCs w:val="24"/>
        </w:rPr>
        <w:t xml:space="preserve"> </w:t>
      </w:r>
      <w:proofErr w:type="gramStart"/>
      <w:r w:rsidR="007F61F7">
        <w:rPr>
          <w:rFonts w:ascii="Times New Roman" w:hAnsi="Times New Roman" w:cs="Times New Roman"/>
          <w:sz w:val="24"/>
          <w:szCs w:val="24"/>
        </w:rPr>
        <w:t>500 Microns or less with a 24-hour hold.</w:t>
      </w:r>
      <w:proofErr w:type="gramEnd"/>
      <w:r w:rsidR="007F61F7">
        <w:rPr>
          <w:rFonts w:ascii="Times New Roman" w:hAnsi="Times New Roman" w:cs="Times New Roman"/>
          <w:sz w:val="24"/>
          <w:szCs w:val="24"/>
        </w:rPr>
        <w:t xml:space="preserve"> This must be recorded in service report.</w:t>
      </w:r>
    </w:p>
    <w:p w:rsidR="0090308B" w:rsidRDefault="0090308B" w:rsidP="00E576F1">
      <w:pPr>
        <w:rPr>
          <w:rFonts w:ascii="Times New Roman" w:hAnsi="Times New Roman" w:cs="Times New Roman"/>
          <w:sz w:val="24"/>
          <w:szCs w:val="24"/>
        </w:rPr>
      </w:pPr>
      <w:r>
        <w:rPr>
          <w:rFonts w:ascii="Times New Roman" w:hAnsi="Times New Roman" w:cs="Times New Roman"/>
          <w:sz w:val="24"/>
          <w:szCs w:val="24"/>
        </w:rPr>
        <w:t>Utilize factory recommended system flushing according to refrigerant manufacturer specifications and charge with R-422D.</w:t>
      </w:r>
    </w:p>
    <w:p w:rsidR="0090308B" w:rsidRDefault="0090308B" w:rsidP="00E576F1">
      <w:pPr>
        <w:rPr>
          <w:rFonts w:ascii="Times New Roman" w:hAnsi="Times New Roman" w:cs="Times New Roman"/>
          <w:sz w:val="24"/>
          <w:szCs w:val="24"/>
        </w:rPr>
      </w:pPr>
      <w:r>
        <w:rPr>
          <w:rFonts w:ascii="Times New Roman" w:hAnsi="Times New Roman" w:cs="Times New Roman"/>
          <w:sz w:val="24"/>
          <w:szCs w:val="24"/>
        </w:rPr>
        <w:t>Perform start-up and testing to ensure optimal performance.</w:t>
      </w:r>
    </w:p>
    <w:p w:rsidR="007F61F7" w:rsidRDefault="007F61F7" w:rsidP="00E576F1">
      <w:pPr>
        <w:rPr>
          <w:rFonts w:ascii="Times New Roman" w:hAnsi="Times New Roman" w:cs="Times New Roman"/>
          <w:sz w:val="24"/>
          <w:szCs w:val="24"/>
        </w:rPr>
      </w:pPr>
      <w:r>
        <w:rPr>
          <w:rFonts w:ascii="Times New Roman" w:hAnsi="Times New Roman" w:cs="Times New Roman"/>
          <w:sz w:val="24"/>
          <w:szCs w:val="24"/>
        </w:rPr>
        <w:lastRenderedPageBreak/>
        <w:t>If any unforeseen issues shall arise that will incur any additional charges above the proposal amount, work shall cease and changes must be negotiated between the contractor and representatives of the Saginaw Public School District.</w:t>
      </w:r>
    </w:p>
    <w:p w:rsidR="0090308B" w:rsidRDefault="0090308B" w:rsidP="00E576F1">
      <w:pPr>
        <w:rPr>
          <w:rFonts w:ascii="Times New Roman" w:hAnsi="Times New Roman" w:cs="Times New Roman"/>
          <w:sz w:val="24"/>
          <w:szCs w:val="24"/>
        </w:rPr>
      </w:pPr>
    </w:p>
    <w:p w:rsidR="00E576F1" w:rsidRPr="00E576F1" w:rsidRDefault="00E576F1" w:rsidP="00E576F1">
      <w:pPr>
        <w:jc w:val="center"/>
        <w:rPr>
          <w:rFonts w:ascii="Times New Roman" w:hAnsi="Times New Roman" w:cs="Times New Roman"/>
          <w:sz w:val="24"/>
          <w:szCs w:val="24"/>
        </w:rPr>
      </w:pPr>
    </w:p>
    <w:sectPr w:rsidR="00E576F1" w:rsidRPr="00E576F1" w:rsidSect="005D4E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76F1"/>
    <w:rsid w:val="005D4E48"/>
    <w:rsid w:val="007F61F7"/>
    <w:rsid w:val="0090308B"/>
    <w:rsid w:val="00E576F1"/>
    <w:rsid w:val="00EE47FA"/>
    <w:rsid w:val="00F12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GCA Services Group</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Furtaw, Timothy</dc:creator>
  <cp:lastModifiedBy>asweeney</cp:lastModifiedBy>
  <cp:revision>2</cp:revision>
  <dcterms:created xsi:type="dcterms:W3CDTF">2018-03-23T13:55:00Z</dcterms:created>
  <dcterms:modified xsi:type="dcterms:W3CDTF">2018-03-23T13:55:00Z</dcterms:modified>
</cp:coreProperties>
</file>