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bookmarkStart w:id="0" w:name="_GoBack"/>
      <w:bookmarkEnd w:id="0"/>
    </w:p>
    <w:p w:rsidR="001366BD" w:rsidRDefault="001366BD"/>
    <w:p w:rsidR="001366BD" w:rsidRDefault="001366BD"/>
    <w:p w:rsidR="0096326D" w:rsidRDefault="0096326D"/>
    <w:p w:rsidR="001366BD" w:rsidRDefault="001366BD"/>
    <w:p w:rsidR="008C48DF" w:rsidRPr="00DB3AD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Written Quotes</w:t>
      </w:r>
    </w:p>
    <w:p w:rsidR="008C48DF" w:rsidRDefault="008C48DF" w:rsidP="008C48DF">
      <w:pPr>
        <w:jc w:val="both"/>
        <w:rPr>
          <w:bCs/>
        </w:rPr>
      </w:pPr>
    </w:p>
    <w:p w:rsidR="008C48DF" w:rsidRPr="002E61E2" w:rsidRDefault="001C6593" w:rsidP="008C48DF">
      <w:pPr>
        <w:jc w:val="center"/>
        <w:rPr>
          <w:rFonts w:asciiTheme="minorHAnsi" w:hAnsiTheme="minorHAnsi"/>
          <w:b/>
          <w:color w:val="0617BA"/>
          <w:sz w:val="28"/>
          <w:szCs w:val="28"/>
        </w:rPr>
      </w:pPr>
      <w:r>
        <w:rPr>
          <w:rStyle w:val="IntenseReference"/>
          <w:rFonts w:asciiTheme="minorHAnsi" w:hAnsiTheme="minorHAnsi"/>
          <w:color w:val="0617BA"/>
          <w:sz w:val="36"/>
          <w:szCs w:val="36"/>
        </w:rPr>
        <w:t>re-glazing &amp; related</w:t>
      </w:r>
      <w:r w:rsidR="0064609A">
        <w:rPr>
          <w:rStyle w:val="IntenseReference"/>
          <w:rFonts w:asciiTheme="minorHAnsi" w:hAnsiTheme="minorHAnsi"/>
          <w:color w:val="0617BA"/>
          <w:sz w:val="36"/>
          <w:szCs w:val="36"/>
        </w:rPr>
        <w:t xml:space="preserve"> services</w:t>
      </w:r>
    </w:p>
    <w:p w:rsidR="008C48DF" w:rsidRDefault="008C48DF" w:rsidP="008C48DF">
      <w:pPr>
        <w:jc w:val="both"/>
        <w:rPr>
          <w:bCs/>
        </w:rPr>
      </w:pPr>
      <w:r>
        <w:rPr>
          <w:bCs/>
        </w:rPr>
        <w:t xml:space="preserve"> </w:t>
      </w:r>
    </w:p>
    <w:tbl>
      <w:tblPr>
        <w:tblStyle w:val="TableGrid"/>
        <w:tblW w:w="0" w:type="auto"/>
        <w:tblLook w:val="04A0" w:firstRow="1" w:lastRow="0" w:firstColumn="1" w:lastColumn="0" w:noHBand="0" w:noVBand="1"/>
      </w:tblPr>
      <w:tblGrid>
        <w:gridCol w:w="3978"/>
        <w:gridCol w:w="6462"/>
      </w:tblGrid>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6462" w:type="dxa"/>
            <w:vAlign w:val="center"/>
          </w:tcPr>
          <w:p w:rsidR="008C48DF" w:rsidRPr="000E0AC9" w:rsidRDefault="00893490" w:rsidP="009F137C">
            <w:pPr>
              <w:rPr>
                <w:rFonts w:asciiTheme="minorHAnsi" w:hAnsiTheme="minorHAnsi"/>
                <w:sz w:val="24"/>
                <w:szCs w:val="24"/>
              </w:rPr>
            </w:pPr>
            <w:r>
              <w:rPr>
                <w:rFonts w:asciiTheme="minorHAnsi" w:hAnsiTheme="minorHAnsi"/>
                <w:sz w:val="24"/>
                <w:szCs w:val="24"/>
              </w:rPr>
              <w:t>Q18</w:t>
            </w:r>
            <w:r w:rsidR="009F137C">
              <w:rPr>
                <w:rFonts w:asciiTheme="minorHAnsi" w:hAnsiTheme="minorHAnsi"/>
                <w:sz w:val="24"/>
                <w:szCs w:val="24"/>
              </w:rPr>
              <w:t>28</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Date</w:t>
            </w:r>
          </w:p>
        </w:tc>
        <w:tc>
          <w:tcPr>
            <w:tcW w:w="6462" w:type="dxa"/>
            <w:vAlign w:val="center"/>
          </w:tcPr>
          <w:p w:rsidR="008C48DF" w:rsidRPr="000E0AC9" w:rsidRDefault="00831453" w:rsidP="008567BF">
            <w:pPr>
              <w:rPr>
                <w:rFonts w:asciiTheme="minorHAnsi" w:hAnsiTheme="minorHAnsi"/>
                <w:sz w:val="24"/>
                <w:szCs w:val="24"/>
              </w:rPr>
            </w:pPr>
            <w:r>
              <w:rPr>
                <w:rFonts w:asciiTheme="minorHAnsi" w:hAnsiTheme="minorHAnsi"/>
                <w:bCs/>
                <w:sz w:val="24"/>
                <w:szCs w:val="24"/>
              </w:rPr>
              <w:t>May 10, 2018</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Time</w:t>
            </w:r>
          </w:p>
        </w:tc>
        <w:tc>
          <w:tcPr>
            <w:tcW w:w="6462" w:type="dxa"/>
            <w:vAlign w:val="center"/>
          </w:tcPr>
          <w:p w:rsidR="008C48DF" w:rsidRPr="000E0AC9" w:rsidRDefault="00992265" w:rsidP="00992265">
            <w:pPr>
              <w:rPr>
                <w:rFonts w:asciiTheme="minorHAnsi" w:hAnsiTheme="minorHAnsi"/>
                <w:sz w:val="24"/>
                <w:szCs w:val="24"/>
              </w:rPr>
            </w:pPr>
            <w:r>
              <w:rPr>
                <w:rFonts w:asciiTheme="minorHAnsi" w:hAnsiTheme="minorHAnsi"/>
                <w:sz w:val="24"/>
                <w:szCs w:val="24"/>
              </w:rPr>
              <w:t>11</w:t>
            </w:r>
            <w:r w:rsidR="008C48DF" w:rsidRPr="000E0AC9">
              <w:rPr>
                <w:rFonts w:asciiTheme="minorHAnsi" w:hAnsiTheme="minorHAnsi"/>
                <w:sz w:val="24"/>
                <w:szCs w:val="24"/>
              </w:rPr>
              <w:t xml:space="preserve">:00 </w:t>
            </w:r>
            <w:r>
              <w:rPr>
                <w:rFonts w:asciiTheme="minorHAnsi" w:hAnsiTheme="minorHAnsi"/>
                <w:sz w:val="24"/>
                <w:szCs w:val="24"/>
              </w:rPr>
              <w:t>a</w:t>
            </w:r>
            <w:r w:rsidR="008C48DF" w:rsidRPr="000E0AC9">
              <w:rPr>
                <w:rFonts w:asciiTheme="minorHAnsi" w:hAnsiTheme="minorHAnsi"/>
                <w:sz w:val="24"/>
                <w:szCs w:val="24"/>
              </w:rPr>
              <w:t xml:space="preserve">.m. </w:t>
            </w:r>
            <w:r w:rsidR="0082466E" w:rsidRPr="000E0AC9">
              <w:rPr>
                <w:rFonts w:asciiTheme="minorHAnsi" w:hAnsiTheme="minorHAnsi"/>
                <w:sz w:val="24"/>
                <w:szCs w:val="24"/>
              </w:rPr>
              <w:t>EST</w:t>
            </w:r>
          </w:p>
        </w:tc>
      </w:tr>
      <w:tr w:rsidR="008C48DF" w:rsidRPr="000E0AC9" w:rsidTr="00E30F60">
        <w:tc>
          <w:tcPr>
            <w:tcW w:w="3978" w:type="dxa"/>
            <w:vAlign w:val="center"/>
          </w:tcPr>
          <w:p w:rsidR="008C48DF" w:rsidRDefault="00E30F60" w:rsidP="008320B5">
            <w:pPr>
              <w:rPr>
                <w:rFonts w:asciiTheme="minorHAnsi" w:hAnsiTheme="minorHAnsi"/>
                <w:b/>
                <w:sz w:val="24"/>
                <w:szCs w:val="24"/>
              </w:rPr>
            </w:pPr>
            <w:r>
              <w:rPr>
                <w:rFonts w:asciiTheme="minorHAnsi" w:hAnsiTheme="minorHAnsi"/>
                <w:b/>
                <w:sz w:val="24"/>
                <w:szCs w:val="24"/>
              </w:rPr>
              <w:t>Deliver</w:t>
            </w:r>
            <w:r w:rsidR="008320B5" w:rsidRPr="00A721C9">
              <w:rPr>
                <w:rFonts w:asciiTheme="minorHAnsi" w:hAnsiTheme="minorHAnsi"/>
                <w:b/>
                <w:sz w:val="24"/>
                <w:szCs w:val="24"/>
              </w:rPr>
              <w:t xml:space="preserve"> Responses to:</w:t>
            </w:r>
            <w:r>
              <w:rPr>
                <w:rFonts w:asciiTheme="minorHAnsi" w:hAnsiTheme="minorHAnsi"/>
                <w:b/>
                <w:sz w:val="24"/>
                <w:szCs w:val="24"/>
              </w:rPr>
              <w:t xml:space="preserve"> </w:t>
            </w: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Pr="000E0AC9" w:rsidRDefault="008320B5" w:rsidP="008320B5">
            <w:pPr>
              <w:rPr>
                <w:rFonts w:asciiTheme="minorHAnsi" w:hAnsiTheme="minorHAnsi"/>
                <w:b/>
                <w:sz w:val="24"/>
                <w:szCs w:val="24"/>
              </w:rPr>
            </w:pP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Knoxville’s Community Development Corporation</w:t>
            </w:r>
          </w:p>
          <w:p w:rsidR="008C48DF" w:rsidRPr="000E0AC9" w:rsidRDefault="00583C26"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73600" behindDoc="0" locked="0" layoutInCell="1" allowOverlap="0" wp14:anchorId="5ADB49D3" wp14:editId="29AC03B6">
                  <wp:simplePos x="0" y="0"/>
                  <wp:positionH relativeFrom="page">
                    <wp:posOffset>2298700</wp:posOffset>
                  </wp:positionH>
                  <wp:positionV relativeFrom="page">
                    <wp:posOffset>241300</wp:posOffset>
                  </wp:positionV>
                  <wp:extent cx="523240" cy="646430"/>
                  <wp:effectExtent l="0" t="0" r="0" b="127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Procurement Division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B95D1A">
            <w:pPr>
              <w:rPr>
                <w:rFonts w:asciiTheme="minorHAnsi" w:hAnsiTheme="minorHAnsi"/>
                <w:sz w:val="24"/>
                <w:szCs w:val="24"/>
              </w:rPr>
            </w:pP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Note: Procurement is in a separate building behind the main office building</w:t>
            </w:r>
            <w:r w:rsidR="00F43F39">
              <w:rPr>
                <w:rFonts w:asciiTheme="minorHAnsi" w:hAnsiTheme="minorHAnsi"/>
                <w:sz w:val="24"/>
                <w:szCs w:val="24"/>
              </w:rPr>
              <w:t>.</w:t>
            </w:r>
          </w:p>
        </w:tc>
      </w:tr>
      <w:tr w:rsidR="008C48DF" w:rsidRPr="000E0AC9" w:rsidTr="00E30F60">
        <w:tc>
          <w:tcPr>
            <w:tcW w:w="3978" w:type="dxa"/>
            <w:vAlign w:val="center"/>
          </w:tcPr>
          <w:p w:rsidR="008C48DF" w:rsidRPr="000E0AC9" w:rsidRDefault="00E30F60" w:rsidP="00B95D1A">
            <w:pPr>
              <w:rPr>
                <w:rFonts w:asciiTheme="minorHAnsi" w:hAnsiTheme="minorHAnsi"/>
                <w:b/>
                <w:sz w:val="24"/>
                <w:szCs w:val="24"/>
              </w:rPr>
            </w:pPr>
            <w:r>
              <w:rPr>
                <w:rFonts w:asciiTheme="minorHAnsi" w:hAnsiTheme="minorHAnsi"/>
                <w:b/>
                <w:sz w:val="24"/>
                <w:szCs w:val="24"/>
              </w:rPr>
              <w:t>Electronic Copies</w:t>
            </w: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0"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0E0AC9" w:rsidTr="00E30F60">
        <w:trPr>
          <w:trHeight w:val="432"/>
        </w:trPr>
        <w:tc>
          <w:tcPr>
            <w:tcW w:w="3978" w:type="dxa"/>
            <w:vAlign w:val="center"/>
          </w:tcPr>
          <w:p w:rsidR="008C48DF" w:rsidRPr="000E0AC9" w:rsidRDefault="00E30F60" w:rsidP="00271BFB">
            <w:pPr>
              <w:rPr>
                <w:rFonts w:asciiTheme="minorHAnsi" w:hAnsiTheme="minorHAnsi"/>
                <w:b/>
                <w:sz w:val="24"/>
                <w:szCs w:val="24"/>
              </w:rPr>
            </w:pPr>
            <w:r>
              <w:rPr>
                <w:rFonts w:asciiTheme="minorHAnsi" w:hAnsiTheme="minorHAnsi"/>
                <w:b/>
                <w:sz w:val="24"/>
                <w:szCs w:val="24"/>
              </w:rPr>
              <w:t>Responses may</w:t>
            </w:r>
            <w:r w:rsidR="008C48DF" w:rsidRPr="000E0AC9">
              <w:rPr>
                <w:rFonts w:asciiTheme="minorHAnsi" w:hAnsiTheme="minorHAnsi"/>
                <w:b/>
                <w:sz w:val="24"/>
                <w:szCs w:val="24"/>
              </w:rPr>
              <w:t xml:space="preserve"> be </w:t>
            </w:r>
            <w:r w:rsidR="00271BFB">
              <w:rPr>
                <w:rFonts w:asciiTheme="minorHAnsi" w:hAnsiTheme="minorHAnsi"/>
                <w:b/>
                <w:sz w:val="24"/>
                <w:szCs w:val="24"/>
              </w:rPr>
              <w:t>E</w:t>
            </w:r>
            <w:r w:rsidR="008C48DF" w:rsidRPr="000E0AC9">
              <w:rPr>
                <w:rFonts w:asciiTheme="minorHAnsi" w:hAnsiTheme="minorHAnsi"/>
                <w:b/>
                <w:sz w:val="24"/>
                <w:szCs w:val="24"/>
              </w:rPr>
              <w:t>mailed to KCDC</w:t>
            </w:r>
          </w:p>
        </w:tc>
        <w:tc>
          <w:tcPr>
            <w:tcW w:w="6462" w:type="dxa"/>
            <w:vAlign w:val="center"/>
          </w:tcPr>
          <w:p w:rsidR="008C48DF" w:rsidRPr="000E0AC9" w:rsidRDefault="00F06B32" w:rsidP="00B95D1A">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p w:rsidR="008C48DF" w:rsidRPr="000E0AC9" w:rsidRDefault="005572D0" w:rsidP="00B95D1A">
            <w:pPr>
              <w:rPr>
                <w:rFonts w:asciiTheme="minorHAnsi" w:hAnsiTheme="minorHAnsi"/>
                <w:sz w:val="24"/>
                <w:szCs w:val="24"/>
              </w:rPr>
            </w:pPr>
            <w:r w:rsidRPr="000E0AC9">
              <w:rPr>
                <w:rFonts w:asciiTheme="minorHAnsi" w:hAnsiTheme="minorHAnsi"/>
                <w:sz w:val="24"/>
                <w:szCs w:val="24"/>
              </w:rPr>
              <w:t>Paper copies must also be provided, i</w:t>
            </w:r>
            <w:r w:rsidR="008C48DF" w:rsidRPr="000E0AC9">
              <w:rPr>
                <w:rFonts w:asciiTheme="minorHAnsi" w:hAnsiTheme="minorHAnsi"/>
                <w:sz w:val="24"/>
                <w:szCs w:val="24"/>
              </w:rPr>
              <w:t xml:space="preserve">f the solicitation </w:t>
            </w:r>
            <w:r w:rsidRPr="000E0AC9">
              <w:rPr>
                <w:rFonts w:asciiTheme="minorHAnsi" w:hAnsiTheme="minorHAnsi"/>
                <w:sz w:val="24"/>
                <w:szCs w:val="24"/>
              </w:rPr>
              <w:t>so indicates</w:t>
            </w:r>
            <w:r w:rsidR="008C48DF" w:rsidRPr="000E0AC9">
              <w:rPr>
                <w:rFonts w:asciiTheme="minorHAnsi" w:hAnsiTheme="minorHAnsi"/>
                <w:sz w:val="24"/>
                <w:szCs w:val="24"/>
              </w:rPr>
              <w:t>.</w:t>
            </w:r>
          </w:p>
        </w:tc>
      </w:tr>
      <w:tr w:rsidR="00E30F60" w:rsidRPr="000E0AC9" w:rsidTr="00E30F60">
        <w:trPr>
          <w:trHeight w:val="432"/>
        </w:trPr>
        <w:tc>
          <w:tcPr>
            <w:tcW w:w="3978" w:type="dxa"/>
            <w:vAlign w:val="center"/>
          </w:tcPr>
          <w:p w:rsidR="00E30F60" w:rsidRPr="000E0AC9" w:rsidRDefault="00271BFB" w:rsidP="00271BFB">
            <w:pPr>
              <w:rPr>
                <w:rFonts w:asciiTheme="minorHAnsi" w:hAnsiTheme="minorHAnsi"/>
                <w:b/>
              </w:rPr>
            </w:pPr>
            <w:r>
              <w:rPr>
                <w:rFonts w:asciiTheme="minorHAnsi" w:hAnsiTheme="minorHAnsi"/>
                <w:b/>
                <w:sz w:val="24"/>
                <w:szCs w:val="24"/>
              </w:rPr>
              <w:t>Printed R</w:t>
            </w:r>
            <w:r w:rsidR="00E30F60" w:rsidRPr="007F5AA6">
              <w:rPr>
                <w:rFonts w:asciiTheme="minorHAnsi" w:hAnsiTheme="minorHAnsi"/>
                <w:b/>
                <w:sz w:val="24"/>
                <w:szCs w:val="24"/>
              </w:rPr>
              <w:t xml:space="preserve">esponses </w:t>
            </w:r>
            <w:r>
              <w:rPr>
                <w:rFonts w:asciiTheme="minorHAnsi" w:hAnsiTheme="minorHAnsi"/>
                <w:b/>
                <w:sz w:val="24"/>
                <w:szCs w:val="24"/>
              </w:rPr>
              <w:t>R</w:t>
            </w:r>
            <w:r w:rsidR="00E30F60" w:rsidRPr="007F5AA6">
              <w:rPr>
                <w:rFonts w:asciiTheme="minorHAnsi" w:hAnsiTheme="minorHAnsi"/>
                <w:b/>
                <w:sz w:val="24"/>
                <w:szCs w:val="24"/>
              </w:rPr>
              <w:t>equired</w:t>
            </w:r>
          </w:p>
        </w:tc>
        <w:tc>
          <w:tcPr>
            <w:tcW w:w="6462" w:type="dxa"/>
            <w:vAlign w:val="center"/>
          </w:tcPr>
          <w:p w:rsidR="00E30F60" w:rsidRDefault="00F06B32" w:rsidP="00B95D1A">
            <w:pPr>
              <w:pStyle w:val="BodyText"/>
              <w:spacing w:after="0" w:line="240" w:lineRule="auto"/>
              <w:rPr>
                <w:bCs/>
                <w:sz w:val="24"/>
                <w:szCs w:val="24"/>
              </w:rPr>
            </w:pPr>
            <w:sdt>
              <w:sdtPr>
                <w:rPr>
                  <w:bCs/>
                  <w:sz w:val="24"/>
                  <w:szCs w:val="24"/>
                </w:rPr>
                <w:id w:val="-472600953"/>
                <w14:checkbox>
                  <w14:checked w14:val="0"/>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Yes     </w:t>
            </w:r>
            <w:sdt>
              <w:sdtPr>
                <w:rPr>
                  <w:bCs/>
                  <w:sz w:val="24"/>
                  <w:szCs w:val="24"/>
                </w:rPr>
                <w:id w:val="-534421348"/>
                <w14:checkbox>
                  <w14:checked w14:val="1"/>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w:t>
            </w:r>
          </w:p>
        </w:tc>
        <w:tc>
          <w:tcPr>
            <w:tcW w:w="6462" w:type="dxa"/>
            <w:vAlign w:val="center"/>
          </w:tcPr>
          <w:p w:rsidR="008C48DF" w:rsidRPr="000E0AC9" w:rsidRDefault="00F06B32"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EndPr/>
              <w:sdtContent>
                <w:r w:rsidR="00447A14"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is Mandatory</w:t>
            </w:r>
          </w:p>
        </w:tc>
        <w:tc>
          <w:tcPr>
            <w:tcW w:w="6462" w:type="dxa"/>
            <w:vAlign w:val="center"/>
          </w:tcPr>
          <w:p w:rsidR="008C48DF" w:rsidRPr="000E0AC9" w:rsidRDefault="00F06B32"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1797585508"/>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Date</w:t>
            </w:r>
          </w:p>
        </w:tc>
        <w:tc>
          <w:tcPr>
            <w:tcW w:w="6462" w:type="dxa"/>
            <w:vAlign w:val="center"/>
          </w:tcPr>
          <w:p w:rsidR="008C48DF"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Time</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Location</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6462" w:type="dxa"/>
            <w:vAlign w:val="center"/>
          </w:tcPr>
          <w:p w:rsidR="00016EEC" w:rsidRDefault="008C48DF" w:rsidP="00B95D1A">
            <w:pPr>
              <w:rPr>
                <w:rStyle w:val="Hyperlink"/>
                <w:rFonts w:asciiTheme="minorHAnsi" w:hAnsiTheme="minorHAnsi"/>
                <w:b w:val="0"/>
                <w:sz w:val="24"/>
                <w:szCs w:val="24"/>
              </w:rPr>
            </w:pPr>
            <w:r w:rsidRPr="000E0AC9">
              <w:rPr>
                <w:rFonts w:asciiTheme="minorHAnsi" w:hAnsiTheme="minorHAnsi"/>
                <w:bCs/>
                <w:sz w:val="24"/>
                <w:szCs w:val="24"/>
              </w:rPr>
              <w:t xml:space="preserve">Submit questions to </w:t>
            </w:r>
            <w:hyperlink r:id="rId11" w:history="1">
              <w:r w:rsidRPr="000E0AC9">
                <w:rPr>
                  <w:rStyle w:val="Hyperlink"/>
                  <w:rFonts w:asciiTheme="minorHAnsi" w:hAnsiTheme="minorHAnsi"/>
                  <w:b w:val="0"/>
                  <w:sz w:val="24"/>
                  <w:szCs w:val="24"/>
                </w:rPr>
                <w:t>purchasinginfo@kcdc.org</w:t>
              </w:r>
            </w:hyperlink>
          </w:p>
          <w:p w:rsidR="00016EEC" w:rsidRPr="00016EEC" w:rsidRDefault="00016EEC" w:rsidP="00B95D1A">
            <w:pPr>
              <w:rPr>
                <w:rFonts w:asciiTheme="minorHAnsi" w:hAnsiTheme="minorHAnsi"/>
                <w:sz w:val="24"/>
                <w:szCs w:val="24"/>
              </w:rPr>
            </w:pPr>
            <w:r w:rsidRPr="00016EEC">
              <w:rPr>
                <w:rStyle w:val="Hyperlink"/>
                <w:rFonts w:asciiTheme="minorHAnsi" w:hAnsiTheme="minorHAnsi"/>
                <w:b w:val="0"/>
                <w:color w:val="auto"/>
                <w:sz w:val="24"/>
                <w:szCs w:val="24"/>
                <w:u w:val="none"/>
              </w:rPr>
              <w:t>KCDC will not accept questions via telephone.</w:t>
            </w:r>
          </w:p>
        </w:tc>
      </w:tr>
      <w:tr w:rsidR="00E30F60" w:rsidRPr="000E0AC9" w:rsidTr="00E30F60">
        <w:trPr>
          <w:trHeight w:val="432"/>
        </w:trPr>
        <w:tc>
          <w:tcPr>
            <w:tcW w:w="3978" w:type="dxa"/>
            <w:vAlign w:val="center"/>
          </w:tcPr>
          <w:p w:rsidR="00E30F60" w:rsidRPr="000E0AC9" w:rsidRDefault="00E30F60" w:rsidP="00B95D1A">
            <w:pPr>
              <w:rPr>
                <w:rFonts w:asciiTheme="minorHAnsi" w:hAnsiTheme="minorHAnsi"/>
                <w:b/>
              </w:rPr>
            </w:pPr>
            <w:r>
              <w:rPr>
                <w:rFonts w:asciiTheme="minorHAnsi" w:hAnsiTheme="minorHAnsi"/>
                <w:b/>
                <w:sz w:val="24"/>
                <w:szCs w:val="24"/>
              </w:rPr>
              <w:t>Award Results</w:t>
            </w:r>
          </w:p>
        </w:tc>
        <w:tc>
          <w:tcPr>
            <w:tcW w:w="6462" w:type="dxa"/>
            <w:vAlign w:val="center"/>
          </w:tcPr>
          <w:p w:rsidR="00E30F60" w:rsidRPr="000E0AC9" w:rsidRDefault="00E30F60" w:rsidP="00B95D1A">
            <w:pPr>
              <w:rPr>
                <w:rFonts w:asciiTheme="minorHAnsi" w:hAnsiTheme="minorHAnsi"/>
                <w:bCs/>
              </w:rPr>
            </w:pPr>
            <w:r w:rsidRPr="00A721C9">
              <w:rPr>
                <w:rFonts w:asciiTheme="minorHAnsi" w:hAnsiTheme="minorHAnsi"/>
                <w:sz w:val="24"/>
                <w:szCs w:val="24"/>
              </w:rPr>
              <w:t xml:space="preserve">KCDC posts both a summary of the quotes received and the award decision to its web page at: </w:t>
            </w:r>
            <w:hyperlink r:id="rId12" w:history="1">
              <w:r w:rsidRPr="00A721C9">
                <w:rPr>
                  <w:rStyle w:val="Hyperlink"/>
                  <w:rFonts w:asciiTheme="minorHAnsi" w:hAnsiTheme="minorHAnsi"/>
                  <w:b w:val="0"/>
                  <w:sz w:val="24"/>
                  <w:szCs w:val="24"/>
                </w:rPr>
                <w:t>http://www.kcdc.org/procurement/</w:t>
              </w:r>
            </w:hyperlink>
          </w:p>
        </w:tc>
      </w:tr>
    </w:tbl>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lastRenderedPageBreak/>
        <w:t>General Information</w:t>
      </w:r>
    </w:p>
    <w:p w:rsidR="003C24EF" w:rsidRDefault="003C24EF" w:rsidP="003C24EF">
      <w:pPr>
        <w:jc w:val="both"/>
        <w:rPr>
          <w:rFonts w:asciiTheme="minorHAnsi" w:hAnsiTheme="minorHAnsi"/>
          <w:bCs/>
        </w:rPr>
      </w:pPr>
    </w:p>
    <w:p w:rsidR="008C48DF" w:rsidRDefault="00A35DF2" w:rsidP="00A35DF2">
      <w:pPr>
        <w:jc w:val="both"/>
        <w:rPr>
          <w:b/>
          <w:u w:val="single"/>
        </w:rPr>
      </w:pPr>
      <w:r w:rsidRPr="00A35DF2">
        <w:rPr>
          <w:bCs/>
        </w:rPr>
        <w:t>1.</w:t>
      </w:r>
      <w:r w:rsidRPr="00A35DF2">
        <w:tab/>
      </w:r>
      <w:r w:rsidRPr="00A35DF2">
        <w:tab/>
      </w:r>
      <w:r w:rsidR="00D2248A">
        <w:rPr>
          <w:b/>
          <w:u w:val="single"/>
        </w:rPr>
        <w:t>Background and Intent</w:t>
      </w:r>
    </w:p>
    <w:p w:rsidR="00A35DF2" w:rsidRDefault="00A35DF2" w:rsidP="00A35DF2">
      <w:pPr>
        <w:jc w:val="both"/>
        <w:rPr>
          <w:b/>
          <w:u w:val="single"/>
        </w:rPr>
      </w:pPr>
    </w:p>
    <w:p w:rsidR="00426531" w:rsidRPr="003C24EF" w:rsidRDefault="001C1EC9" w:rsidP="001C1EC9">
      <w:pPr>
        <w:ind w:left="864" w:hanging="864"/>
        <w:jc w:val="both"/>
        <w:rPr>
          <w:color w:val="44546A"/>
        </w:rPr>
      </w:pPr>
      <w:r>
        <w:t xml:space="preserve">a.  </w:t>
      </w:r>
      <w:r>
        <w:tab/>
      </w:r>
      <w:r w:rsidR="00426531" w:rsidRPr="003C24EF">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r w:rsidR="00426531" w:rsidRPr="00A506C7">
        <w:rPr>
          <w:noProof/>
        </w:rPr>
        <w:t xml:space="preserve">KCDC also oversees approximately 3958 Section 8 Vouchers, 82 Moderate Rehabilitation units and 20 Redevelopment areas. </w:t>
      </w:r>
      <w:r w:rsidR="00426531" w:rsidRPr="00A506C7">
        <w:t>Several of the properties have transformed to the Project Based Rental Assistance program (PBRA) and KCDC is the management company for those sites. The properties for which KCDC is</w:t>
      </w:r>
      <w:r w:rsidR="00426531">
        <w:t xml:space="preserve"> the management company include</w:t>
      </w:r>
      <w:r w:rsidR="00426531" w:rsidRPr="00A506C7">
        <w:t xml:space="preserve"> Five Points 1, LP; Lonsdale Homes, LP; Northridge Crossing, LP and The Vista at Summit Hill, LP.</w:t>
      </w:r>
    </w:p>
    <w:p w:rsidR="008C48DF" w:rsidRPr="000E0AC9" w:rsidRDefault="008C48DF" w:rsidP="00A35DF2">
      <w:pPr>
        <w:ind w:left="720"/>
        <w:jc w:val="both"/>
        <w:rPr>
          <w:rFonts w:asciiTheme="minorHAnsi" w:hAnsiTheme="minorHAnsi"/>
        </w:rPr>
      </w:pPr>
    </w:p>
    <w:p w:rsidR="002C5DE7" w:rsidRPr="00E83896" w:rsidRDefault="001C1EC9" w:rsidP="002C5DE7">
      <w:pPr>
        <w:ind w:left="864" w:hanging="864"/>
        <w:jc w:val="both"/>
        <w:rPr>
          <w:rFonts w:asciiTheme="minorHAnsi" w:eastAsia="Times New Roman" w:hAnsiTheme="minorHAnsi" w:cs="Times New Roman"/>
        </w:rPr>
      </w:pPr>
      <w:r>
        <w:rPr>
          <w:rFonts w:asciiTheme="minorHAnsi" w:hAnsiTheme="minorHAnsi"/>
        </w:rPr>
        <w:t>b.</w:t>
      </w:r>
      <w:r>
        <w:rPr>
          <w:rFonts w:asciiTheme="minorHAnsi" w:hAnsiTheme="minorHAnsi"/>
        </w:rPr>
        <w:tab/>
      </w:r>
      <w:r w:rsidR="005F3022" w:rsidRPr="00E83896">
        <w:rPr>
          <w:rFonts w:asciiTheme="minorHAnsi" w:hAnsiTheme="minorHAnsi"/>
        </w:rPr>
        <w:t xml:space="preserve">The intent of this solicitation is to </w:t>
      </w:r>
      <w:r w:rsidR="00655457" w:rsidRPr="00E83896">
        <w:rPr>
          <w:rFonts w:asciiTheme="minorHAnsi" w:eastAsia="Times New Roman" w:hAnsiTheme="minorHAnsi" w:cs="Times New Roman"/>
        </w:rPr>
        <w:t xml:space="preserve">hire a </w:t>
      </w:r>
      <w:r w:rsidR="005F3022" w:rsidRPr="00E83896">
        <w:rPr>
          <w:rFonts w:asciiTheme="minorHAnsi" w:eastAsia="Times New Roman" w:hAnsiTheme="minorHAnsi" w:cs="Times New Roman"/>
        </w:rPr>
        <w:t>supplie</w:t>
      </w:r>
      <w:r w:rsidR="00655457" w:rsidRPr="00E83896">
        <w:rPr>
          <w:rFonts w:asciiTheme="minorHAnsi" w:eastAsia="Times New Roman" w:hAnsiTheme="minorHAnsi" w:cs="Times New Roman"/>
        </w:rPr>
        <w:t xml:space="preserve">r to re-glaze bathtubs and perform other related </w:t>
      </w:r>
      <w:r w:rsidR="00E83896" w:rsidRPr="00E83896">
        <w:rPr>
          <w:rFonts w:asciiTheme="minorHAnsi" w:eastAsia="Times New Roman" w:hAnsiTheme="minorHAnsi" w:cs="Times New Roman"/>
        </w:rPr>
        <w:t>services</w:t>
      </w:r>
      <w:r w:rsidR="005F3022" w:rsidRPr="00E83896">
        <w:rPr>
          <w:rFonts w:asciiTheme="minorHAnsi" w:eastAsia="Times New Roman" w:hAnsiTheme="minorHAnsi" w:cs="Times New Roman"/>
        </w:rPr>
        <w:t xml:space="preserve"> on an “as needed” basis. </w:t>
      </w:r>
      <w:r w:rsidR="00655457" w:rsidRPr="00E83896">
        <w:rPr>
          <w:rFonts w:asciiTheme="minorHAnsi" w:eastAsia="Times New Roman" w:hAnsiTheme="minorHAnsi" w:cs="Times New Roman"/>
        </w:rPr>
        <w:t xml:space="preserve">As needs arise, the site manager will contact the successful </w:t>
      </w:r>
      <w:r w:rsidR="005F3022" w:rsidRPr="00E83896">
        <w:rPr>
          <w:rFonts w:asciiTheme="minorHAnsi" w:eastAsia="Times New Roman" w:hAnsiTheme="minorHAnsi" w:cs="Times New Roman"/>
        </w:rPr>
        <w:t>supplier</w:t>
      </w:r>
      <w:r w:rsidR="00655457" w:rsidRPr="00E83896">
        <w:rPr>
          <w:rFonts w:asciiTheme="minorHAnsi" w:eastAsia="Times New Roman" w:hAnsiTheme="minorHAnsi" w:cs="Times New Roman"/>
        </w:rPr>
        <w:t xml:space="preserve"> and request such services.</w:t>
      </w:r>
      <w:r w:rsidR="002C5DE7" w:rsidRPr="00E83896">
        <w:rPr>
          <w:rFonts w:asciiTheme="minorHAnsi" w:eastAsia="Times New Roman" w:hAnsiTheme="minorHAnsi" w:cs="Times New Roman"/>
        </w:rPr>
        <w:t xml:space="preserve">  Any agreement resulting from this solicitation will be an “open-end” type of agreement; there is no guarantee that any specified or minimum level of services will be required by KCDC or provided by the supplier.</w:t>
      </w:r>
    </w:p>
    <w:p w:rsidR="002C5DE7" w:rsidRPr="00E83896" w:rsidRDefault="002C5DE7" w:rsidP="002C5DE7">
      <w:pPr>
        <w:ind w:left="864" w:hanging="864"/>
        <w:jc w:val="both"/>
        <w:rPr>
          <w:rFonts w:asciiTheme="minorHAnsi" w:eastAsia="Times New Roman" w:hAnsiTheme="minorHAnsi" w:cs="Times New Roman"/>
        </w:rPr>
      </w:pPr>
    </w:p>
    <w:p w:rsidR="00596D0C" w:rsidRPr="00E83896" w:rsidRDefault="004152D7" w:rsidP="002C5DE7">
      <w:pPr>
        <w:ind w:left="864" w:hanging="864"/>
        <w:jc w:val="both"/>
        <w:rPr>
          <w:rFonts w:asciiTheme="minorHAnsi" w:eastAsia="Times New Roman" w:hAnsiTheme="minorHAnsi" w:cs="Times New Roman"/>
        </w:rPr>
      </w:pPr>
      <w:r w:rsidRPr="00E83896">
        <w:rPr>
          <w:rFonts w:asciiTheme="minorHAnsi" w:eastAsia="Times New Roman" w:hAnsiTheme="minorHAnsi" w:cs="Times New Roman"/>
        </w:rPr>
        <w:t>c</w:t>
      </w:r>
      <w:r w:rsidR="002C5DE7" w:rsidRPr="00E83896">
        <w:rPr>
          <w:rFonts w:asciiTheme="minorHAnsi" w:eastAsia="Times New Roman" w:hAnsiTheme="minorHAnsi" w:cs="Times New Roman"/>
        </w:rPr>
        <w:t>.</w:t>
      </w:r>
      <w:r w:rsidR="002C5DE7" w:rsidRPr="00E83896">
        <w:rPr>
          <w:rFonts w:asciiTheme="minorHAnsi" w:eastAsia="Times New Roman" w:hAnsiTheme="minorHAnsi" w:cs="Times New Roman"/>
        </w:rPr>
        <w:tab/>
        <w:t>It is understood that KCDC intends to use the successful supplier for these products or services; however, KCDC reserves the right to purchase these products or services elsewhere if it is in KCDC’s best interest.</w:t>
      </w:r>
    </w:p>
    <w:p w:rsidR="00655457" w:rsidRPr="005F3022" w:rsidRDefault="00655457" w:rsidP="00655457">
      <w:pPr>
        <w:ind w:left="864" w:hanging="864"/>
        <w:jc w:val="both"/>
        <w:rPr>
          <w:rFonts w:asciiTheme="minorHAnsi" w:hAnsiTheme="minorHAnsi"/>
          <w:color w:val="FF0000"/>
        </w:rPr>
      </w:pPr>
    </w:p>
    <w:p w:rsidR="008C48DF" w:rsidRPr="003C24EF" w:rsidRDefault="003C24EF" w:rsidP="00A35DF2">
      <w:pPr>
        <w:jc w:val="both"/>
        <w:rPr>
          <w:b/>
          <w:snapToGrid w:val="0"/>
          <w:u w:val="single"/>
        </w:rPr>
      </w:pPr>
      <w:r w:rsidRPr="003C24EF">
        <w:rPr>
          <w:snapToGrid w:val="0"/>
        </w:rPr>
        <w:t>2.</w:t>
      </w:r>
      <w:r w:rsidR="007F72D4">
        <w:rPr>
          <w:b/>
          <w:snapToGrid w:val="0"/>
        </w:rPr>
        <w:t xml:space="preserve">     </w:t>
      </w:r>
      <w:r w:rsidR="00E6042D">
        <w:rPr>
          <w:b/>
          <w:snapToGrid w:val="0"/>
        </w:rPr>
        <w:tab/>
      </w:r>
      <w:r w:rsidR="00D2248A">
        <w:rPr>
          <w:b/>
          <w:snapToGrid w:val="0"/>
          <w:u w:val="single"/>
        </w:rPr>
        <w:t xml:space="preserve">Changes </w:t>
      </w:r>
      <w:proofErr w:type="gramStart"/>
      <w:r w:rsidR="00D2248A">
        <w:rPr>
          <w:b/>
          <w:snapToGrid w:val="0"/>
          <w:u w:val="single"/>
        </w:rPr>
        <w:t>After</w:t>
      </w:r>
      <w:proofErr w:type="gramEnd"/>
      <w:r w:rsidR="00D2248A">
        <w:rPr>
          <w:b/>
          <w:snapToGrid w:val="0"/>
          <w:u w:val="single"/>
        </w:rPr>
        <w:t xml:space="preserve"> Award</w:t>
      </w:r>
    </w:p>
    <w:p w:rsidR="008C48DF" w:rsidRDefault="008C48DF" w:rsidP="00E6042D">
      <w:pPr>
        <w:ind w:left="864"/>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6122D3" w:rsidRDefault="006122D3" w:rsidP="00A35DF2">
      <w:pPr>
        <w:jc w:val="both"/>
        <w:rPr>
          <w:rFonts w:asciiTheme="minorHAnsi" w:hAnsiTheme="minorHAnsi"/>
        </w:rPr>
      </w:pPr>
    </w:p>
    <w:p w:rsidR="00170114" w:rsidRPr="007F72D4" w:rsidRDefault="007F72D4" w:rsidP="00A35DF2">
      <w:pPr>
        <w:jc w:val="both"/>
        <w:rPr>
          <w:b/>
          <w:u w:val="single"/>
        </w:rPr>
      </w:pPr>
      <w:r w:rsidRPr="007F72D4">
        <w:t>3.</w:t>
      </w:r>
      <w:r>
        <w:rPr>
          <w:b/>
        </w:rPr>
        <w:t xml:space="preserve"> </w:t>
      </w:r>
      <w:r>
        <w:rPr>
          <w:b/>
        </w:rPr>
        <w:tab/>
      </w:r>
      <w:r w:rsidR="00E6042D">
        <w:rPr>
          <w:b/>
        </w:rPr>
        <w:tab/>
      </w:r>
      <w:r w:rsidR="00D2248A">
        <w:rPr>
          <w:b/>
          <w:u w:val="single"/>
        </w:rPr>
        <w:t>Codes and Ordinances</w:t>
      </w:r>
    </w:p>
    <w:p w:rsidR="003C24EF" w:rsidRDefault="007F72D4" w:rsidP="00E6042D">
      <w:pPr>
        <w:ind w:left="432" w:firstLine="432"/>
        <w:jc w:val="both"/>
        <w:rPr>
          <w:rFonts w:asciiTheme="minorHAnsi" w:hAnsiTheme="minorHAnsi"/>
        </w:rPr>
      </w:pPr>
      <w:r>
        <w:rPr>
          <w:rFonts w:asciiTheme="minorHAnsi" w:hAnsiTheme="minorHAnsi"/>
        </w:rPr>
        <w:t>A</w:t>
      </w:r>
      <w:r w:rsidR="00170114" w:rsidRPr="00170114">
        <w:rPr>
          <w:rFonts w:asciiTheme="minorHAnsi" w:hAnsiTheme="minorHAnsi"/>
        </w:rPr>
        <w:t xml:space="preserve">ll work covered is to be done in full accord with national, state and local codes and ordinances </w:t>
      </w:r>
      <w:r w:rsidR="003C24EF">
        <w:rPr>
          <w:rFonts w:asciiTheme="minorHAnsi" w:hAnsiTheme="minorHAnsi"/>
        </w:rPr>
        <w:t xml:space="preserve">   </w:t>
      </w:r>
    </w:p>
    <w:p w:rsidR="00170114" w:rsidRPr="00170114" w:rsidRDefault="007F72D4" w:rsidP="00E6042D">
      <w:pPr>
        <w:ind w:left="432" w:firstLine="432"/>
        <w:jc w:val="both"/>
        <w:rPr>
          <w:rFonts w:asciiTheme="minorHAnsi" w:hAnsiTheme="minorHAnsi"/>
        </w:rPr>
      </w:pPr>
      <w:proofErr w:type="gramStart"/>
      <w:r>
        <w:rPr>
          <w:rFonts w:asciiTheme="minorHAnsi" w:hAnsiTheme="minorHAnsi"/>
        </w:rPr>
        <w:t>a</w:t>
      </w:r>
      <w:r w:rsidR="00170114" w:rsidRPr="00170114">
        <w:rPr>
          <w:rFonts w:asciiTheme="minorHAnsi" w:hAnsiTheme="minorHAnsi"/>
        </w:rPr>
        <w:t>nd</w:t>
      </w:r>
      <w:proofErr w:type="gramEnd"/>
      <w:r w:rsidR="00170114" w:rsidRPr="00170114">
        <w:rPr>
          <w:rFonts w:asciiTheme="minorHAnsi" w:hAnsiTheme="minorHAnsi"/>
        </w:rPr>
        <w:t xml:space="preserve"> orders that are in effect at the time the work is performed. </w:t>
      </w:r>
    </w:p>
    <w:p w:rsidR="00170114" w:rsidRDefault="00170114" w:rsidP="00A35DF2">
      <w:pPr>
        <w:jc w:val="both"/>
        <w:rPr>
          <w:rFonts w:asciiTheme="minorHAnsi" w:hAnsiTheme="minorHAnsi"/>
        </w:rPr>
      </w:pPr>
    </w:p>
    <w:p w:rsidR="00170114" w:rsidRPr="00820FFB" w:rsidRDefault="00911E67" w:rsidP="00A35DF2">
      <w:pPr>
        <w:autoSpaceDE w:val="0"/>
        <w:autoSpaceDN w:val="0"/>
        <w:adjustRightInd w:val="0"/>
        <w:jc w:val="both"/>
        <w:rPr>
          <w:rFonts w:asciiTheme="minorHAnsi" w:hAnsiTheme="minorHAnsi"/>
          <w:b/>
          <w:u w:val="single"/>
        </w:rPr>
      </w:pPr>
      <w:r>
        <w:rPr>
          <w:rFonts w:asciiTheme="minorHAnsi" w:hAnsiTheme="minorHAnsi"/>
        </w:rPr>
        <w:t>4.</w:t>
      </w:r>
      <w:r>
        <w:rPr>
          <w:rFonts w:asciiTheme="minorHAnsi" w:hAnsiTheme="minorHAnsi"/>
        </w:rPr>
        <w:tab/>
      </w:r>
      <w:r w:rsidR="00E6042D">
        <w:rPr>
          <w:rFonts w:asciiTheme="minorHAnsi" w:hAnsiTheme="minorHAnsi"/>
        </w:rPr>
        <w:tab/>
      </w:r>
      <w:r w:rsidR="00D2248A">
        <w:rPr>
          <w:rFonts w:asciiTheme="minorHAnsi" w:hAnsiTheme="minorHAnsi"/>
          <w:b/>
          <w:u w:val="single"/>
        </w:rPr>
        <w:t>Contact Policy</w:t>
      </w:r>
    </w:p>
    <w:p w:rsidR="00170114" w:rsidRPr="00820FFB" w:rsidRDefault="00170114" w:rsidP="00E6042D">
      <w:pPr>
        <w:pStyle w:val="BodyTextIndent2"/>
        <w:spacing w:after="0" w:line="240" w:lineRule="auto"/>
        <w:ind w:left="864"/>
        <w:jc w:val="both"/>
        <w:rPr>
          <w:rFonts w:asciiTheme="minorHAnsi" w:hAnsiTheme="minorHAnsi"/>
        </w:rPr>
      </w:pPr>
      <w:r w:rsidRPr="00820FFB">
        <w:rPr>
          <w:rFonts w:asciiTheme="minorHAnsi" w:hAnsiTheme="minorHAnsi"/>
        </w:rPr>
        <w:t>The supplier may not contact an officer, agent or employee of KCDC other than the KCDC’s Procurement Division about matters pertaining to this solicitation, from the issuance of this solicitation until its award. Information obtained from an unauthorized officer, agent or employee of KCDC will not affect the risks or obligations assumed by the supplier or relieve the supplier from fulfilling any of the conditions of the project. Such contact can disqualify the supplier from participation in the solicitation process.</w:t>
      </w:r>
    </w:p>
    <w:p w:rsidR="00170114" w:rsidRDefault="00170114" w:rsidP="00A35DF2">
      <w:pPr>
        <w:jc w:val="both"/>
        <w:rPr>
          <w:rFonts w:asciiTheme="minorHAnsi" w:hAnsiTheme="minorHAnsi"/>
        </w:rPr>
      </w:pPr>
    </w:p>
    <w:p w:rsidR="006122D3" w:rsidRDefault="00911E67" w:rsidP="00A35DF2">
      <w:pPr>
        <w:jc w:val="both"/>
        <w:rPr>
          <w:rFonts w:asciiTheme="minorHAnsi" w:hAnsiTheme="minorHAnsi"/>
        </w:rPr>
      </w:pPr>
      <w:r>
        <w:rPr>
          <w:rFonts w:asciiTheme="minorHAnsi" w:hAnsiTheme="minorHAnsi"/>
        </w:rPr>
        <w:t>5</w:t>
      </w:r>
      <w:r w:rsidR="006122D3">
        <w:rPr>
          <w:rFonts w:asciiTheme="minorHAnsi" w:hAnsiTheme="minorHAnsi"/>
        </w:rPr>
        <w:t>.</w:t>
      </w:r>
      <w:r w:rsidR="006122D3">
        <w:rPr>
          <w:rFonts w:asciiTheme="minorHAnsi" w:hAnsiTheme="minorHAnsi"/>
        </w:rPr>
        <w:tab/>
      </w:r>
      <w:r w:rsidR="00E6042D">
        <w:rPr>
          <w:rFonts w:asciiTheme="minorHAnsi" w:hAnsiTheme="minorHAnsi"/>
        </w:rPr>
        <w:tab/>
      </w:r>
      <w:r w:rsidR="006122D3" w:rsidRPr="006122D3">
        <w:rPr>
          <w:rFonts w:asciiTheme="minorHAnsi" w:hAnsiTheme="minorHAnsi"/>
          <w:b/>
          <w:u w:val="single"/>
        </w:rPr>
        <w:t>D</w:t>
      </w:r>
      <w:r w:rsidR="00D2248A">
        <w:rPr>
          <w:rFonts w:asciiTheme="minorHAnsi" w:hAnsiTheme="minorHAnsi"/>
          <w:b/>
          <w:u w:val="single"/>
        </w:rPr>
        <w:t>amage</w:t>
      </w:r>
    </w:p>
    <w:p w:rsidR="006122D3" w:rsidRPr="006122D3" w:rsidRDefault="006122D3" w:rsidP="00E6042D">
      <w:pPr>
        <w:ind w:left="864"/>
        <w:jc w:val="both"/>
        <w:rPr>
          <w:rFonts w:asciiTheme="minorHAnsi" w:eastAsia="Times New Roman" w:hAnsiTheme="minorHAnsi" w:cs="Times New Roman"/>
        </w:rPr>
      </w:pPr>
      <w:r>
        <w:rPr>
          <w:rFonts w:asciiTheme="minorHAnsi" w:eastAsia="Times New Roman" w:hAnsiTheme="minorHAnsi" w:cs="Times New Roman"/>
        </w:rPr>
        <w:t>The awarded supplie</w:t>
      </w:r>
      <w:r w:rsidRPr="006122D3">
        <w:rPr>
          <w:rFonts w:asciiTheme="minorHAnsi" w:eastAsia="Times New Roman" w:hAnsiTheme="minorHAnsi" w:cs="Times New Roman"/>
        </w:rPr>
        <w:t xml:space="preserve">r is responsible for any and all damage to buildings, equipment, grounds, premises and all other types of potential </w:t>
      </w:r>
      <w:r w:rsidR="00525100">
        <w:rPr>
          <w:rFonts w:asciiTheme="minorHAnsi" w:eastAsia="Times New Roman" w:hAnsiTheme="minorHAnsi" w:cs="Times New Roman"/>
        </w:rPr>
        <w:t xml:space="preserve">damage </w:t>
      </w:r>
      <w:r w:rsidRPr="006122D3">
        <w:rPr>
          <w:rFonts w:asciiTheme="minorHAnsi" w:eastAsia="Times New Roman" w:hAnsiTheme="minorHAnsi" w:cs="Times New Roman"/>
        </w:rPr>
        <w:t>resulting from the provision of the services requested herein.</w:t>
      </w:r>
    </w:p>
    <w:p w:rsidR="00170114" w:rsidRPr="00820FFB" w:rsidRDefault="00911E67" w:rsidP="00A35DF2">
      <w:pPr>
        <w:jc w:val="both"/>
        <w:rPr>
          <w:rFonts w:asciiTheme="minorHAnsi" w:hAnsiTheme="minorHAnsi"/>
        </w:rPr>
      </w:pPr>
      <w:r>
        <w:rPr>
          <w:rFonts w:asciiTheme="minorHAnsi" w:hAnsiTheme="minorHAnsi"/>
        </w:rPr>
        <w:lastRenderedPageBreak/>
        <w:t>6.</w:t>
      </w:r>
      <w:r>
        <w:rPr>
          <w:rFonts w:asciiTheme="minorHAnsi" w:hAnsiTheme="minorHAnsi"/>
        </w:rPr>
        <w:tab/>
      </w:r>
      <w:r w:rsidR="00E6042D">
        <w:rPr>
          <w:rFonts w:asciiTheme="minorHAnsi" w:hAnsiTheme="minorHAnsi"/>
        </w:rPr>
        <w:tab/>
      </w:r>
      <w:r w:rsidR="00170114" w:rsidRPr="00820FFB">
        <w:rPr>
          <w:rFonts w:asciiTheme="minorHAnsi" w:hAnsiTheme="minorHAnsi"/>
          <w:b/>
          <w:u w:val="single"/>
        </w:rPr>
        <w:t>E</w:t>
      </w:r>
      <w:r w:rsidR="00D2248A">
        <w:rPr>
          <w:rFonts w:asciiTheme="minorHAnsi" w:hAnsiTheme="minorHAnsi"/>
          <w:b/>
          <w:u w:val="single"/>
        </w:rPr>
        <w:t>mployees</w:t>
      </w:r>
      <w:r w:rsidR="00170114" w:rsidRPr="00820FFB">
        <w:rPr>
          <w:rFonts w:asciiTheme="minorHAnsi" w:hAnsiTheme="minorHAnsi"/>
          <w:u w:val="single"/>
        </w:rPr>
        <w:t xml:space="preserve"> </w:t>
      </w:r>
    </w:p>
    <w:p w:rsidR="00170114" w:rsidRPr="00820FFB" w:rsidRDefault="00170114" w:rsidP="00E6042D">
      <w:pPr>
        <w:ind w:left="432" w:firstLine="432"/>
        <w:jc w:val="both"/>
        <w:rPr>
          <w:rFonts w:asciiTheme="minorHAnsi" w:hAnsiTheme="minorHAnsi"/>
        </w:rPr>
      </w:pPr>
      <w:r w:rsidRPr="00820FFB">
        <w:rPr>
          <w:rFonts w:asciiTheme="minorHAnsi" w:hAnsiTheme="minorHAnsi"/>
        </w:rPr>
        <w:t>Supplier will:</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a.</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Allow only personnel thoroughly trained and skilled to work on the job.  </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b.</w:t>
      </w:r>
      <w:r w:rsidRPr="00820FFB">
        <w:rPr>
          <w:rFonts w:asciiTheme="minorHAnsi" w:hAnsiTheme="minorHAnsi"/>
        </w:rPr>
        <w:tab/>
      </w:r>
      <w:r w:rsidR="004737D9">
        <w:rPr>
          <w:rFonts w:asciiTheme="minorHAnsi" w:hAnsiTheme="minorHAnsi"/>
        </w:rPr>
        <w:tab/>
      </w:r>
      <w:r w:rsidRPr="00820FFB">
        <w:rPr>
          <w:rFonts w:asciiTheme="minorHAnsi" w:hAnsiTheme="minorHAnsi"/>
        </w:rPr>
        <w:t>Have sufficient personnel to complete the work in a timely manner.</w:t>
      </w:r>
    </w:p>
    <w:p w:rsidR="00170114" w:rsidRPr="00820FFB" w:rsidRDefault="004737D9" w:rsidP="00A35DF2">
      <w:pPr>
        <w:jc w:val="both"/>
        <w:rPr>
          <w:rFonts w:asciiTheme="minorHAnsi" w:hAnsiTheme="minorHAnsi"/>
        </w:rPr>
      </w:pPr>
      <w:r>
        <w:rPr>
          <w:rFonts w:asciiTheme="minorHAnsi" w:hAnsiTheme="minorHAnsi"/>
        </w:rPr>
        <w:tab/>
      </w:r>
    </w:p>
    <w:p w:rsidR="00170114" w:rsidRPr="00820FFB" w:rsidRDefault="00170114" w:rsidP="00A35DF2">
      <w:pPr>
        <w:jc w:val="both"/>
        <w:rPr>
          <w:rFonts w:asciiTheme="minorHAnsi" w:hAnsiTheme="minorHAnsi"/>
        </w:rPr>
      </w:pPr>
      <w:r w:rsidRPr="00820FFB">
        <w:rPr>
          <w:rFonts w:asciiTheme="minorHAnsi" w:hAnsiTheme="minorHAnsi"/>
        </w:rPr>
        <w:t>c.</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Enforce strict discipline and good order among his/her employees. </w:t>
      </w:r>
    </w:p>
    <w:p w:rsidR="00170114" w:rsidRPr="00820FFB" w:rsidRDefault="00170114" w:rsidP="00A35DF2">
      <w:pPr>
        <w:jc w:val="both"/>
        <w:rPr>
          <w:rFonts w:asciiTheme="minorHAnsi" w:hAnsiTheme="minorHAnsi"/>
        </w:rPr>
      </w:pPr>
    </w:p>
    <w:p w:rsidR="00170114" w:rsidRPr="00820FFB" w:rsidRDefault="00170114" w:rsidP="004737D9">
      <w:pPr>
        <w:ind w:left="864" w:hanging="864"/>
        <w:jc w:val="both"/>
        <w:rPr>
          <w:rFonts w:asciiTheme="minorHAnsi" w:hAnsiTheme="minorHAnsi"/>
        </w:rPr>
      </w:pPr>
      <w:r w:rsidRPr="00820FFB">
        <w:rPr>
          <w:rFonts w:asciiTheme="minorHAnsi" w:hAnsiTheme="minorHAnsi"/>
        </w:rPr>
        <w:t>d.</w:t>
      </w:r>
      <w:r w:rsidRPr="00820FFB">
        <w:rPr>
          <w:rFonts w:asciiTheme="minorHAnsi" w:hAnsiTheme="minorHAnsi"/>
        </w:rPr>
        <w:tab/>
        <w:t>Provide at least one employee on every job assignment with the ability to speak, read, write and understand English so KCDC’s staff can communicate effectively with them.</w:t>
      </w:r>
    </w:p>
    <w:p w:rsidR="00170114" w:rsidRPr="00820FFB" w:rsidRDefault="00170114" w:rsidP="00A35DF2">
      <w:pPr>
        <w:pStyle w:val="ListParagraph"/>
        <w:ind w:left="0"/>
        <w:jc w:val="both"/>
        <w:rPr>
          <w:sz w:val="24"/>
          <w:szCs w:val="24"/>
        </w:rPr>
      </w:pPr>
    </w:p>
    <w:p w:rsidR="00170114" w:rsidRPr="00820FFB" w:rsidRDefault="00170114" w:rsidP="004737D9">
      <w:pPr>
        <w:pStyle w:val="ListParagraph"/>
        <w:ind w:left="864" w:hanging="864"/>
        <w:jc w:val="both"/>
        <w:rPr>
          <w:sz w:val="24"/>
          <w:szCs w:val="24"/>
        </w:rPr>
      </w:pPr>
      <w:r w:rsidRPr="00820FFB">
        <w:rPr>
          <w:sz w:val="24"/>
          <w:szCs w:val="24"/>
        </w:rPr>
        <w:t>e.</w:t>
      </w:r>
      <w:r w:rsidRPr="00820FFB">
        <w:rPr>
          <w:sz w:val="24"/>
          <w:szCs w:val="24"/>
        </w:rPr>
        <w:tab/>
        <w:t>Employ the quantity and quality of supervision necessary for both effective and efficient management at all times.</w:t>
      </w:r>
    </w:p>
    <w:p w:rsidR="00170114" w:rsidRPr="00820FFB" w:rsidRDefault="00170114" w:rsidP="00A35DF2">
      <w:pPr>
        <w:jc w:val="both"/>
        <w:rPr>
          <w:rFonts w:asciiTheme="minorHAnsi" w:hAnsiTheme="minorHAnsi"/>
        </w:rPr>
      </w:pPr>
    </w:p>
    <w:p w:rsidR="00170114" w:rsidRPr="00820FFB" w:rsidRDefault="00170114" w:rsidP="00BD6395">
      <w:pPr>
        <w:ind w:left="864" w:hanging="864"/>
        <w:jc w:val="both"/>
        <w:rPr>
          <w:rFonts w:asciiTheme="minorHAnsi" w:hAnsiTheme="minorHAnsi"/>
        </w:rPr>
      </w:pPr>
      <w:r w:rsidRPr="00820FFB">
        <w:rPr>
          <w:rFonts w:asciiTheme="minorHAnsi" w:hAnsiTheme="minorHAnsi"/>
        </w:rPr>
        <w:t>f.</w:t>
      </w:r>
      <w:r w:rsidRPr="00820FFB">
        <w:rPr>
          <w:rFonts w:asciiTheme="minorHAnsi" w:hAnsiTheme="minorHAnsi"/>
        </w:rPr>
        <w:tab/>
        <w:t>Employees parking vehicles (whether corporately or privately owned) must ensure that company identification is on the vehicles. This may be by placards on the vehicle’s side, laminated paper with the company name placed on the dashboard or other means</w:t>
      </w:r>
      <w:r w:rsidR="00525100">
        <w:rPr>
          <w:rFonts w:asciiTheme="minorHAnsi" w:hAnsiTheme="minorHAnsi"/>
        </w:rPr>
        <w:t>.</w:t>
      </w:r>
    </w:p>
    <w:p w:rsidR="00170114" w:rsidRPr="00820FFB" w:rsidRDefault="00170114" w:rsidP="00A35DF2">
      <w:pPr>
        <w:pStyle w:val="BodyTextIndent2"/>
        <w:spacing w:after="0" w:line="240" w:lineRule="auto"/>
        <w:ind w:left="0"/>
        <w:jc w:val="both"/>
        <w:rPr>
          <w:rFonts w:asciiTheme="minorHAnsi" w:hAnsiTheme="minorHAnsi"/>
        </w:rPr>
      </w:pPr>
    </w:p>
    <w:p w:rsidR="00170114" w:rsidRPr="00820FFB" w:rsidRDefault="00911E67" w:rsidP="00A35DF2">
      <w:pPr>
        <w:jc w:val="both"/>
        <w:rPr>
          <w:rFonts w:asciiTheme="minorHAnsi" w:hAnsiTheme="minorHAnsi"/>
        </w:rPr>
      </w:pPr>
      <w:r>
        <w:rPr>
          <w:rFonts w:asciiTheme="minorHAnsi" w:hAnsiTheme="minorHAnsi"/>
        </w:rPr>
        <w:t>7</w:t>
      </w:r>
      <w:r w:rsidR="00170114" w:rsidRPr="00820FFB">
        <w:rPr>
          <w:rFonts w:asciiTheme="minorHAnsi" w:hAnsiTheme="minorHAnsi"/>
        </w:rPr>
        <w:t>.</w:t>
      </w:r>
      <w:r w:rsidR="00170114" w:rsidRPr="00820FFB">
        <w:rPr>
          <w:rFonts w:asciiTheme="minorHAnsi" w:hAnsiTheme="minorHAnsi"/>
        </w:rPr>
        <w:tab/>
      </w:r>
      <w:r w:rsidR="004737D9">
        <w:rPr>
          <w:rFonts w:asciiTheme="minorHAnsi" w:hAnsiTheme="minorHAnsi"/>
        </w:rPr>
        <w:tab/>
      </w:r>
      <w:r w:rsidR="00D2248A">
        <w:rPr>
          <w:rFonts w:asciiTheme="minorHAnsi" w:hAnsiTheme="minorHAnsi"/>
          <w:b/>
          <w:u w:val="single"/>
        </w:rPr>
        <w:t>Entrance to Sites</w:t>
      </w:r>
    </w:p>
    <w:p w:rsidR="00170114" w:rsidRPr="00820FFB" w:rsidRDefault="00170114" w:rsidP="004737D9">
      <w:pPr>
        <w:ind w:left="864"/>
        <w:jc w:val="both"/>
        <w:rPr>
          <w:rFonts w:asciiTheme="minorHAnsi" w:hAnsiTheme="minorHAnsi"/>
          <w:snapToGrid w:val="0"/>
        </w:rPr>
      </w:pPr>
      <w:r w:rsidRPr="00820FFB">
        <w:rPr>
          <w:rFonts w:asciiTheme="minorHAnsi" w:hAnsiTheme="minorHAnsi"/>
          <w:snapToGrid w:val="0"/>
        </w:rPr>
        <w:t>Supplier</w:t>
      </w:r>
      <w:r>
        <w:rPr>
          <w:rFonts w:asciiTheme="minorHAnsi" w:hAnsiTheme="minorHAnsi"/>
          <w:snapToGrid w:val="0"/>
        </w:rPr>
        <w:t>’s</w:t>
      </w:r>
      <w:r w:rsidRPr="00820FFB">
        <w:rPr>
          <w:rFonts w:asciiTheme="minorHAnsi" w:hAnsiTheme="minorHAnsi"/>
          <w:snapToGrid w:val="0"/>
        </w:rPr>
        <w:t xml:space="preserve"> employees are not to be on KCDC premises unless they are working on a KCDC project.  Acquaintances, family members, assistants or any person not working on KCDC’s behalf will not accompany employees on KCDC sites.  </w:t>
      </w:r>
    </w:p>
    <w:p w:rsidR="00170114" w:rsidRPr="006122D3" w:rsidRDefault="00170114" w:rsidP="00A35DF2">
      <w:pPr>
        <w:ind w:left="720"/>
        <w:jc w:val="both"/>
        <w:rPr>
          <w:rFonts w:asciiTheme="minorHAnsi" w:eastAsia="Times New Roman" w:hAnsiTheme="minorHAnsi" w:cs="Times New Roman"/>
        </w:rPr>
      </w:pPr>
    </w:p>
    <w:p w:rsidR="006122D3" w:rsidRPr="006122D3" w:rsidRDefault="00911E67" w:rsidP="00A35DF2">
      <w:pPr>
        <w:jc w:val="both"/>
        <w:rPr>
          <w:rFonts w:asciiTheme="minorHAnsi" w:eastAsia="Times New Roman" w:hAnsiTheme="minorHAnsi" w:cs="Times New Roman"/>
          <w:b/>
          <w:u w:val="single"/>
        </w:rPr>
      </w:pPr>
      <w:r>
        <w:rPr>
          <w:rFonts w:asciiTheme="minorHAnsi" w:eastAsia="Times New Roman" w:hAnsiTheme="minorHAnsi" w:cs="Times New Roman"/>
        </w:rPr>
        <w:t>8</w:t>
      </w:r>
      <w:r w:rsidR="006122D3" w:rsidRPr="006122D3">
        <w:rPr>
          <w:rFonts w:asciiTheme="minorHAnsi" w:eastAsia="Times New Roman" w:hAnsiTheme="minorHAnsi" w:cs="Times New Roman"/>
        </w:rPr>
        <w:t>.</w:t>
      </w:r>
      <w:r w:rsidR="006122D3" w:rsidRPr="006122D3">
        <w:rPr>
          <w:rFonts w:asciiTheme="minorHAnsi" w:eastAsia="Times New Roman" w:hAnsiTheme="minorHAnsi" w:cs="Times New Roman"/>
        </w:rPr>
        <w:tab/>
      </w:r>
      <w:r w:rsidR="004737D9">
        <w:rPr>
          <w:rFonts w:asciiTheme="minorHAnsi" w:eastAsia="Times New Roman" w:hAnsiTheme="minorHAnsi" w:cs="Times New Roman"/>
        </w:rPr>
        <w:tab/>
      </w:r>
      <w:r w:rsidR="00D2248A">
        <w:rPr>
          <w:rFonts w:asciiTheme="minorHAnsi" w:eastAsia="Times New Roman" w:hAnsiTheme="minorHAnsi" w:cs="Times New Roman"/>
          <w:b/>
          <w:u w:val="single"/>
        </w:rPr>
        <w:t>Equipment</w:t>
      </w:r>
    </w:p>
    <w:p w:rsidR="006122D3" w:rsidRPr="006122D3" w:rsidRDefault="006122D3" w:rsidP="004737D9">
      <w:pPr>
        <w:ind w:left="864"/>
        <w:jc w:val="both"/>
        <w:rPr>
          <w:rFonts w:asciiTheme="minorHAnsi" w:eastAsia="Times New Roman" w:hAnsiTheme="minorHAnsi" w:cs="Times New Roman"/>
        </w:rPr>
      </w:pPr>
      <w:r>
        <w:rPr>
          <w:rFonts w:asciiTheme="minorHAnsi" w:eastAsia="Times New Roman" w:hAnsiTheme="minorHAnsi" w:cs="Times New Roman"/>
        </w:rPr>
        <w:t>Supplie</w:t>
      </w:r>
      <w:r w:rsidRPr="006122D3">
        <w:rPr>
          <w:rFonts w:asciiTheme="minorHAnsi" w:eastAsia="Times New Roman" w:hAnsiTheme="minorHAnsi" w:cs="Times New Roman"/>
        </w:rPr>
        <w:t>r shall provide all necessary cleaning equipment, materials,</w:t>
      </w:r>
      <w:r w:rsidR="00911E67">
        <w:rPr>
          <w:rFonts w:asciiTheme="minorHAnsi" w:eastAsia="Times New Roman" w:hAnsiTheme="minorHAnsi" w:cs="Times New Roman"/>
        </w:rPr>
        <w:t xml:space="preserve"> supplies, et cetera needed for </w:t>
      </w:r>
      <w:r w:rsidRPr="006122D3">
        <w:rPr>
          <w:rFonts w:asciiTheme="minorHAnsi" w:eastAsia="Times New Roman" w:hAnsiTheme="minorHAnsi" w:cs="Times New Roman"/>
        </w:rPr>
        <w:t xml:space="preserve">the performance of the work.  </w:t>
      </w:r>
    </w:p>
    <w:p w:rsidR="00F07816" w:rsidRDefault="00F07816" w:rsidP="00A35DF2">
      <w:pPr>
        <w:ind w:left="720"/>
        <w:jc w:val="both"/>
        <w:rPr>
          <w:rFonts w:asciiTheme="minorHAnsi" w:hAnsiTheme="minorHAnsi"/>
        </w:rPr>
      </w:pPr>
    </w:p>
    <w:p w:rsidR="008C48DF" w:rsidRPr="000E0AC9" w:rsidRDefault="00911E67" w:rsidP="00A35DF2">
      <w:pPr>
        <w:jc w:val="both"/>
        <w:rPr>
          <w:rFonts w:asciiTheme="minorHAnsi" w:hAnsiTheme="minorHAnsi"/>
          <w:b/>
          <w:bCs/>
        </w:rPr>
      </w:pPr>
      <w:r>
        <w:rPr>
          <w:rFonts w:asciiTheme="minorHAnsi" w:hAnsiTheme="minorHAnsi"/>
        </w:rPr>
        <w:t>9</w:t>
      </w:r>
      <w:r w:rsidR="008C48DF" w:rsidRPr="000E0AC9">
        <w:rPr>
          <w:rFonts w:asciiTheme="minorHAnsi" w:hAnsiTheme="minorHAnsi"/>
        </w:rPr>
        <w:t>.</w:t>
      </w:r>
      <w:r w:rsidR="008C48DF" w:rsidRPr="000E0AC9">
        <w:rPr>
          <w:rFonts w:asciiTheme="minorHAnsi" w:hAnsiTheme="minorHAnsi"/>
          <w:bCs/>
        </w:rPr>
        <w:tab/>
      </w:r>
      <w:r w:rsidR="004737D9">
        <w:rPr>
          <w:rFonts w:asciiTheme="minorHAnsi" w:hAnsiTheme="minorHAnsi"/>
          <w:bCs/>
        </w:rPr>
        <w:tab/>
      </w:r>
      <w:r w:rsidR="008C48DF" w:rsidRPr="000E0AC9">
        <w:rPr>
          <w:rFonts w:asciiTheme="minorHAnsi" w:hAnsiTheme="minorHAnsi"/>
          <w:b/>
          <w:bCs/>
          <w:u w:val="single"/>
        </w:rPr>
        <w:t>E</w:t>
      </w:r>
      <w:r w:rsidR="00D2248A">
        <w:rPr>
          <w:rFonts w:asciiTheme="minorHAnsi" w:hAnsiTheme="minorHAnsi"/>
          <w:b/>
          <w:bCs/>
          <w:u w:val="single"/>
        </w:rPr>
        <w:t>valuation</w:t>
      </w:r>
    </w:p>
    <w:p w:rsidR="008C48DF" w:rsidRPr="000E0AC9" w:rsidRDefault="008C48DF" w:rsidP="004737D9">
      <w:pPr>
        <w:ind w:left="864"/>
        <w:jc w:val="both"/>
        <w:rPr>
          <w:rFonts w:asciiTheme="minorHAnsi" w:hAnsiTheme="minorHAnsi"/>
          <w:bCs/>
        </w:rPr>
      </w:pPr>
      <w:r w:rsidRPr="000E0AC9">
        <w:rPr>
          <w:rFonts w:asciiTheme="minorHAnsi" w:hAnsiTheme="minorHAnsi"/>
        </w:rPr>
        <w:t xml:space="preserve">KCDC will arrive at the “lowest and best” solution for the final award. This may not entail simply awarding to the supplier quoting the lowest cost. </w:t>
      </w:r>
      <w:r w:rsidRPr="000E0AC9">
        <w:rPr>
          <w:rFonts w:asciiTheme="minorHAnsi" w:hAnsiTheme="minorHAnsi"/>
          <w:bCs/>
        </w:rPr>
        <w:t xml:space="preserve">All responses are subject to a determination of “responsive” and “responsible” prior to award. KCDC is the sole judge as to </w:t>
      </w:r>
      <w:r w:rsidRPr="000E0AC9">
        <w:rPr>
          <w:rFonts w:asciiTheme="minorHAnsi" w:hAnsiTheme="minorHAnsi"/>
        </w:rPr>
        <w:t>supplier</w:t>
      </w:r>
      <w:r w:rsidRPr="000E0AC9">
        <w:rPr>
          <w:rFonts w:asciiTheme="minorHAnsi" w:hAnsiTheme="minorHAnsi"/>
          <w:bCs/>
        </w:rPr>
        <w:t xml:space="preserve"> “responsiveness” and “responsibility.” KCDC reserves the right to request additional information to assist in the evaluation process. This includes references and business capacity information.</w:t>
      </w:r>
    </w:p>
    <w:p w:rsidR="00170114" w:rsidRDefault="00170114" w:rsidP="00A35DF2">
      <w:pPr>
        <w:ind w:left="720"/>
        <w:jc w:val="both"/>
        <w:rPr>
          <w:rFonts w:asciiTheme="minorHAnsi" w:hAnsiTheme="minorHAnsi"/>
          <w:bCs/>
        </w:rPr>
      </w:pPr>
    </w:p>
    <w:p w:rsidR="008C48DF" w:rsidRPr="000E0AC9" w:rsidRDefault="00911E67" w:rsidP="00A35DF2">
      <w:pPr>
        <w:jc w:val="both"/>
        <w:rPr>
          <w:rFonts w:asciiTheme="minorHAnsi" w:hAnsiTheme="minorHAnsi"/>
          <w:bCs/>
        </w:rPr>
      </w:pPr>
      <w:r>
        <w:rPr>
          <w:rFonts w:asciiTheme="minorHAnsi" w:hAnsiTheme="minorHAnsi"/>
          <w:bCs/>
        </w:rPr>
        <w:t>10</w:t>
      </w:r>
      <w:r w:rsidR="008C48DF" w:rsidRPr="000E0AC9">
        <w:rPr>
          <w:rFonts w:asciiTheme="minorHAnsi" w:hAnsiTheme="minorHAnsi"/>
          <w:bCs/>
        </w:rPr>
        <w:t>.</w:t>
      </w:r>
      <w:r w:rsidR="00A35DF2">
        <w:rPr>
          <w:rFonts w:asciiTheme="minorHAnsi" w:hAnsiTheme="minorHAnsi"/>
          <w:bCs/>
        </w:rPr>
        <w:tab/>
      </w:r>
      <w:r w:rsidR="008C48DF" w:rsidRPr="000E0AC9">
        <w:rPr>
          <w:rFonts w:asciiTheme="minorHAnsi" w:hAnsiTheme="minorHAnsi"/>
          <w:bCs/>
        </w:rPr>
        <w:tab/>
      </w:r>
      <w:r w:rsidR="00D2248A">
        <w:rPr>
          <w:rFonts w:asciiTheme="minorHAnsi" w:hAnsiTheme="minorHAnsi"/>
          <w:b/>
          <w:u w:val="single"/>
        </w:rPr>
        <w:t>General Instructions</w:t>
      </w:r>
    </w:p>
    <w:p w:rsidR="00911E67" w:rsidRDefault="008C48DF" w:rsidP="00BF5D68">
      <w:pPr>
        <w:ind w:left="720" w:firstLine="144"/>
        <w:jc w:val="both"/>
        <w:rPr>
          <w:rFonts w:asciiTheme="minorHAnsi" w:hAnsiTheme="minorHAnsi"/>
          <w:snapToGrid w:val="0"/>
        </w:rPr>
      </w:pPr>
      <w:r w:rsidRPr="000E0AC9">
        <w:rPr>
          <w:rFonts w:asciiTheme="minorHAnsi" w:hAnsiTheme="minorHAnsi"/>
          <w:snapToGrid w:val="0"/>
        </w:rPr>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i</w:t>
      </w:r>
      <w:r w:rsidR="00911E67">
        <w:rPr>
          <w:rFonts w:asciiTheme="minorHAnsi" w:hAnsiTheme="minorHAnsi"/>
          <w:snapToGrid w:val="0"/>
        </w:rPr>
        <w:t>n solicitation documents. These</w:t>
      </w:r>
      <w:r w:rsidR="00BB04F7">
        <w:rPr>
          <w:rFonts w:asciiTheme="minorHAnsi" w:hAnsiTheme="minorHAnsi"/>
          <w:snapToGrid w:val="0"/>
        </w:rPr>
        <w:t xml:space="preserve">   </w:t>
      </w:r>
      <w:r w:rsidR="00BB04F7">
        <w:rPr>
          <w:rFonts w:asciiTheme="minorHAnsi" w:hAnsiTheme="minorHAnsi"/>
          <w:snapToGrid w:val="0"/>
        </w:rPr>
        <w:tab/>
      </w:r>
      <w:r w:rsidRPr="000E0AC9">
        <w:rPr>
          <w:rFonts w:asciiTheme="minorHAnsi" w:hAnsiTheme="minorHAnsi"/>
          <w:snapToGrid w:val="0"/>
        </w:rPr>
        <w:t xml:space="preserve">instructions are at </w:t>
      </w:r>
      <w:hyperlink r:id="rId13"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w:t>
      </w:r>
      <w:r w:rsidR="00BB04F7">
        <w:rPr>
          <w:rFonts w:asciiTheme="minorHAnsi" w:hAnsiTheme="minorHAnsi"/>
          <w:snapToGrid w:val="0"/>
        </w:rPr>
        <w:tab/>
      </w:r>
      <w:r w:rsidRPr="000E0AC9">
        <w:rPr>
          <w:rFonts w:asciiTheme="minorHAnsi" w:hAnsiTheme="minorHAnsi"/>
          <w:snapToGrid w:val="0"/>
        </w:rPr>
        <w:t xml:space="preserve">supplier’s submittal means acceptance of the terms and conditions set forth in KCDC’s “General </w:t>
      </w:r>
    </w:p>
    <w:p w:rsidR="008C48DF" w:rsidRDefault="00BF5D68" w:rsidP="00BF5D68">
      <w:pPr>
        <w:ind w:left="720"/>
        <w:jc w:val="both"/>
        <w:rPr>
          <w:rFonts w:asciiTheme="minorHAnsi" w:hAnsiTheme="minorHAnsi"/>
          <w:snapToGrid w:val="0"/>
        </w:rPr>
      </w:pPr>
      <w:r>
        <w:rPr>
          <w:rFonts w:asciiTheme="minorHAnsi" w:hAnsiTheme="minorHAnsi"/>
          <w:snapToGrid w:val="0"/>
        </w:rPr>
        <w:tab/>
      </w:r>
      <w:proofErr w:type="gramStart"/>
      <w:r w:rsidR="008C48DF" w:rsidRPr="000E0AC9">
        <w:rPr>
          <w:rFonts w:asciiTheme="minorHAnsi" w:hAnsiTheme="minorHAnsi"/>
          <w:snapToGrid w:val="0"/>
        </w:rPr>
        <w:t xml:space="preserve">Instructions to </w:t>
      </w:r>
      <w:r w:rsidR="00873221" w:rsidRPr="000E0AC9">
        <w:rPr>
          <w:rFonts w:asciiTheme="minorHAnsi" w:hAnsiTheme="minorHAnsi"/>
          <w:snapToGrid w:val="0"/>
        </w:rPr>
        <w:t>Suppliers</w:t>
      </w:r>
      <w:r w:rsidR="008C48DF" w:rsidRPr="000E0AC9">
        <w:rPr>
          <w:rFonts w:asciiTheme="minorHAnsi" w:hAnsiTheme="minorHAnsi"/>
          <w:snapToGrid w:val="0"/>
        </w:rPr>
        <w:t>.”</w:t>
      </w:r>
      <w:proofErr w:type="gramEnd"/>
      <w:r w:rsidR="008C48DF" w:rsidRPr="000E0AC9">
        <w:rPr>
          <w:rFonts w:asciiTheme="minorHAnsi" w:hAnsiTheme="minorHAnsi"/>
          <w:snapToGrid w:val="0"/>
        </w:rPr>
        <w:t xml:space="preserve">  </w:t>
      </w:r>
    </w:p>
    <w:p w:rsidR="001E0E3E" w:rsidRDefault="001E0E3E" w:rsidP="00BF5D68">
      <w:pPr>
        <w:ind w:left="720"/>
        <w:jc w:val="both"/>
        <w:rPr>
          <w:rFonts w:asciiTheme="minorHAnsi" w:hAnsiTheme="minorHAnsi"/>
          <w:snapToGrid w:val="0"/>
        </w:rPr>
      </w:pPr>
    </w:p>
    <w:p w:rsidR="00723F85" w:rsidRDefault="00911E67" w:rsidP="00BF5D68">
      <w:pPr>
        <w:jc w:val="both"/>
        <w:rPr>
          <w:rFonts w:asciiTheme="minorHAnsi" w:hAnsiTheme="minorHAnsi"/>
          <w:snapToGrid w:val="0"/>
        </w:rPr>
      </w:pPr>
      <w:r>
        <w:rPr>
          <w:rFonts w:asciiTheme="minorHAnsi" w:hAnsiTheme="minorHAnsi"/>
          <w:snapToGrid w:val="0"/>
        </w:rPr>
        <w:t>11</w:t>
      </w:r>
      <w:r w:rsidR="00723F85">
        <w:rPr>
          <w:rFonts w:asciiTheme="minorHAnsi" w:hAnsiTheme="minorHAnsi"/>
          <w:snapToGrid w:val="0"/>
        </w:rPr>
        <w:t>.</w:t>
      </w:r>
      <w:r w:rsidR="00723F85">
        <w:rPr>
          <w:rFonts w:asciiTheme="minorHAnsi" w:hAnsiTheme="minorHAnsi"/>
          <w:snapToGrid w:val="0"/>
        </w:rPr>
        <w:tab/>
      </w:r>
      <w:r w:rsidR="00BF5D68">
        <w:rPr>
          <w:rFonts w:asciiTheme="minorHAnsi" w:hAnsiTheme="minorHAnsi"/>
          <w:snapToGrid w:val="0"/>
        </w:rPr>
        <w:tab/>
      </w:r>
      <w:r w:rsidR="00723F85" w:rsidRPr="00723F85">
        <w:rPr>
          <w:rFonts w:asciiTheme="minorHAnsi" w:hAnsiTheme="minorHAnsi"/>
          <w:b/>
          <w:snapToGrid w:val="0"/>
          <w:u w:val="single"/>
        </w:rPr>
        <w:t>I</w:t>
      </w:r>
      <w:r w:rsidR="00D2248A">
        <w:rPr>
          <w:rFonts w:asciiTheme="minorHAnsi" w:hAnsiTheme="minorHAnsi"/>
          <w:b/>
          <w:snapToGrid w:val="0"/>
          <w:u w:val="single"/>
        </w:rPr>
        <w:t>dentification</w:t>
      </w:r>
    </w:p>
    <w:p w:rsidR="00723F85" w:rsidRPr="00723F85" w:rsidRDefault="00BF5D68" w:rsidP="00A35DF2">
      <w:pPr>
        <w:ind w:left="720"/>
        <w:jc w:val="both"/>
        <w:rPr>
          <w:rFonts w:asciiTheme="minorHAnsi" w:hAnsiTheme="minorHAnsi"/>
          <w:snapToGrid w:val="0"/>
        </w:rPr>
      </w:pPr>
      <w:r>
        <w:rPr>
          <w:rFonts w:asciiTheme="minorHAnsi" w:hAnsiTheme="minorHAnsi"/>
          <w:snapToGrid w:val="0"/>
        </w:rPr>
        <w:tab/>
      </w:r>
      <w:r w:rsidR="00723F85" w:rsidRPr="00723F85">
        <w:rPr>
          <w:rFonts w:asciiTheme="minorHAnsi" w:hAnsiTheme="minorHAnsi"/>
          <w:snapToGrid w:val="0"/>
        </w:rPr>
        <w:t xml:space="preserve">The </w:t>
      </w:r>
      <w:r w:rsidR="00201761">
        <w:rPr>
          <w:rFonts w:asciiTheme="minorHAnsi" w:hAnsiTheme="minorHAnsi"/>
          <w:snapToGrid w:val="0"/>
        </w:rPr>
        <w:t>supplie</w:t>
      </w:r>
      <w:r w:rsidR="00723F85" w:rsidRPr="00723F85">
        <w:rPr>
          <w:rFonts w:asciiTheme="minorHAnsi" w:hAnsiTheme="minorHAnsi"/>
          <w:snapToGrid w:val="0"/>
        </w:rPr>
        <w:t xml:space="preserve">r’s employees shall have proper identification displayed, at all times, while on KCDC </w:t>
      </w:r>
      <w:r>
        <w:rPr>
          <w:rFonts w:asciiTheme="minorHAnsi" w:hAnsiTheme="minorHAnsi"/>
          <w:snapToGrid w:val="0"/>
        </w:rPr>
        <w:tab/>
      </w:r>
      <w:r w:rsidR="00723F85" w:rsidRPr="00723F85">
        <w:rPr>
          <w:rFonts w:asciiTheme="minorHAnsi" w:hAnsiTheme="minorHAnsi"/>
          <w:snapToGrid w:val="0"/>
        </w:rPr>
        <w:t>property. All employees must wear a company uniform or have p</w:t>
      </w:r>
      <w:r w:rsidR="00D95B91">
        <w:rPr>
          <w:rFonts w:asciiTheme="minorHAnsi" w:hAnsiTheme="minorHAnsi"/>
          <w:snapToGrid w:val="0"/>
        </w:rPr>
        <w:t>hoto</w:t>
      </w:r>
      <w:r w:rsidR="00723F85" w:rsidRPr="00723F85">
        <w:rPr>
          <w:rFonts w:asciiTheme="minorHAnsi" w:hAnsiTheme="minorHAnsi"/>
          <w:snapToGrid w:val="0"/>
        </w:rPr>
        <w:t xml:space="preserve"> identification badges or </w:t>
      </w:r>
      <w:r>
        <w:rPr>
          <w:rFonts w:asciiTheme="minorHAnsi" w:hAnsiTheme="minorHAnsi"/>
          <w:snapToGrid w:val="0"/>
        </w:rPr>
        <w:tab/>
      </w:r>
      <w:r w:rsidR="00723F85" w:rsidRPr="00723F85">
        <w:rPr>
          <w:rFonts w:asciiTheme="minorHAnsi" w:hAnsiTheme="minorHAnsi"/>
          <w:snapToGrid w:val="0"/>
        </w:rPr>
        <w:t>other company identification at all times.</w:t>
      </w:r>
    </w:p>
    <w:p w:rsidR="00A07276" w:rsidRPr="00CE08B5" w:rsidRDefault="00911E67" w:rsidP="00A07276">
      <w:pPr>
        <w:jc w:val="both"/>
        <w:rPr>
          <w:rFonts w:asciiTheme="minorHAnsi" w:hAnsiTheme="minorHAnsi"/>
          <w:b/>
          <w:snapToGrid w:val="0"/>
          <w:u w:val="single"/>
        </w:rPr>
      </w:pPr>
      <w:r w:rsidRPr="00CE08B5">
        <w:rPr>
          <w:rFonts w:asciiTheme="minorHAnsi" w:hAnsiTheme="minorHAnsi"/>
          <w:snapToGrid w:val="0"/>
        </w:rPr>
        <w:lastRenderedPageBreak/>
        <w:t>12</w:t>
      </w:r>
      <w:r w:rsidR="004857F5" w:rsidRPr="00CE08B5">
        <w:rPr>
          <w:rFonts w:asciiTheme="minorHAnsi" w:hAnsiTheme="minorHAnsi"/>
          <w:snapToGrid w:val="0"/>
        </w:rPr>
        <w:t>.</w:t>
      </w:r>
      <w:r w:rsidR="004857F5" w:rsidRPr="00CE08B5">
        <w:rPr>
          <w:rFonts w:asciiTheme="minorHAnsi" w:hAnsiTheme="minorHAnsi"/>
          <w:snapToGrid w:val="0"/>
        </w:rPr>
        <w:tab/>
      </w:r>
      <w:r w:rsidR="00BF5D68" w:rsidRPr="00CE08B5">
        <w:rPr>
          <w:rFonts w:asciiTheme="minorHAnsi" w:hAnsiTheme="minorHAnsi"/>
          <w:snapToGrid w:val="0"/>
        </w:rPr>
        <w:tab/>
      </w:r>
      <w:r w:rsidR="00D2248A" w:rsidRPr="00CE08B5">
        <w:rPr>
          <w:rFonts w:asciiTheme="minorHAnsi" w:hAnsiTheme="minorHAnsi"/>
          <w:b/>
          <w:snapToGrid w:val="0"/>
          <w:u w:val="single"/>
        </w:rPr>
        <w:t>Insurance</w:t>
      </w:r>
    </w:p>
    <w:p w:rsidR="00A07276" w:rsidRPr="00CE08B5" w:rsidRDefault="00A07276" w:rsidP="00A07276">
      <w:pPr>
        <w:ind w:left="864"/>
        <w:jc w:val="both"/>
        <w:rPr>
          <w:rFonts w:asciiTheme="minorHAnsi" w:hAnsiTheme="minorHAnsi"/>
          <w:b/>
        </w:rPr>
      </w:pPr>
      <w:r w:rsidRPr="00CE08B5">
        <w:rPr>
          <w:rFonts w:asciiTheme="minorHAnsi" w:hAnsiTheme="minorHAnsi"/>
        </w:rPr>
        <w:t>The supplier shall maintain, at supplier’s sole expense, on a primary and non-contributory basis, at all times during the life of the contract insurance coverages, limits and endorsements described herein.  All insurance must be underwritten by insurers with an A.M. Best rating of A-</w:t>
      </w:r>
      <w:proofErr w:type="gramStart"/>
      <w:r w:rsidRPr="00CE08B5">
        <w:rPr>
          <w:rFonts w:asciiTheme="minorHAnsi" w:hAnsiTheme="minorHAnsi"/>
        </w:rPr>
        <w:t>:VI</w:t>
      </w:r>
      <w:proofErr w:type="gramEnd"/>
      <w:r w:rsidRPr="00CE08B5">
        <w:rPr>
          <w:rFonts w:asciiTheme="minorHAnsi" w:hAnsiTheme="minorHAnsi"/>
        </w:rPr>
        <w:t xml:space="preserve"> or better.  Upon award, the supplier shall provide Certificate(s) of Insurance to KCDC evidencing said insurance coverages. </w:t>
      </w:r>
    </w:p>
    <w:p w:rsidR="00A07276" w:rsidRPr="00CE08B5" w:rsidRDefault="00A07276" w:rsidP="00A07276">
      <w:pPr>
        <w:jc w:val="both"/>
        <w:rPr>
          <w:rFonts w:asciiTheme="minorHAnsi" w:hAnsiTheme="minorHAnsi"/>
          <w:b/>
        </w:rPr>
      </w:pPr>
    </w:p>
    <w:p w:rsidR="00A07276" w:rsidRPr="00CE08B5" w:rsidRDefault="00A07276" w:rsidP="00A07276">
      <w:pPr>
        <w:ind w:left="864"/>
        <w:jc w:val="both"/>
        <w:rPr>
          <w:rFonts w:asciiTheme="minorHAnsi" w:hAnsiTheme="minorHAnsi"/>
          <w:b/>
        </w:rPr>
      </w:pPr>
      <w:r w:rsidRPr="00CE08B5">
        <w:rPr>
          <w:rFonts w:asciiTheme="minorHAnsi" w:hAnsiTheme="minorHAnsi"/>
        </w:rPr>
        <w:t>The supplier agrees the insurance requirements herein as well as KCDC’s review or acknowledgement, is not intended to and shall not in any manner limit or qualify the liabilities and obligations assumed by the supplier under this contract.</w:t>
      </w:r>
    </w:p>
    <w:p w:rsidR="00A07276" w:rsidRPr="00CE08B5" w:rsidRDefault="00A07276" w:rsidP="00A07276">
      <w:pPr>
        <w:jc w:val="both"/>
        <w:rPr>
          <w:rFonts w:asciiTheme="minorHAnsi" w:hAnsiTheme="minorHAnsi"/>
          <w:b/>
        </w:rPr>
      </w:pPr>
    </w:p>
    <w:p w:rsidR="00A07276" w:rsidRPr="00CE08B5" w:rsidRDefault="00A07276" w:rsidP="00A07276">
      <w:pPr>
        <w:widowControl w:val="0"/>
        <w:autoSpaceDE w:val="0"/>
        <w:autoSpaceDN w:val="0"/>
        <w:adjustRightInd w:val="0"/>
        <w:ind w:left="864" w:hanging="864"/>
        <w:jc w:val="both"/>
        <w:rPr>
          <w:rFonts w:asciiTheme="minorHAnsi" w:hAnsiTheme="minorHAnsi"/>
          <w:b/>
        </w:rPr>
      </w:pPr>
      <w:r w:rsidRPr="00CE08B5">
        <w:rPr>
          <w:rFonts w:asciiTheme="minorHAnsi" w:hAnsiTheme="minorHAnsi"/>
        </w:rPr>
        <w:t>a.</w:t>
      </w:r>
      <w:r w:rsidRPr="00CE08B5">
        <w:rPr>
          <w:rFonts w:asciiTheme="minorHAnsi" w:hAnsiTheme="minorHAnsi"/>
          <w:i/>
        </w:rPr>
        <w:tab/>
        <w:t>Commercial General Liability Insurance:</w:t>
      </w:r>
      <w:r w:rsidRPr="00CE08B5">
        <w:rPr>
          <w:rFonts w:asciiTheme="minorHAnsi" w:hAnsiTheme="minorHAnsi"/>
        </w:rPr>
        <w:t xml:space="preserve">  occurrence version commercial general liability insurance with a limit of not less than $</w:t>
      </w:r>
      <w:r w:rsidR="00D572C8" w:rsidRPr="00CE08B5">
        <w:rPr>
          <w:rFonts w:asciiTheme="minorHAnsi" w:hAnsiTheme="minorHAnsi"/>
        </w:rPr>
        <w:t>1</w:t>
      </w:r>
      <w:r w:rsidRPr="00CE08B5">
        <w:rPr>
          <w:rFonts w:asciiTheme="minorHAnsi" w:hAnsiTheme="minorHAnsi"/>
        </w:rPr>
        <w:t>,000,000 each occurrence for bodily injury, personal injury, property damage and products and completed operations.  If such insurance contains a general aggregate limit, it shall apply separately to the work/location in this contract or be no less than $</w:t>
      </w:r>
      <w:r w:rsidR="00D572C8" w:rsidRPr="00CE08B5">
        <w:rPr>
          <w:rFonts w:asciiTheme="minorHAnsi" w:hAnsiTheme="minorHAnsi"/>
        </w:rPr>
        <w:t>2</w:t>
      </w:r>
      <w:r w:rsidRPr="00CE08B5">
        <w:rPr>
          <w:rFonts w:asciiTheme="minorHAnsi" w:hAnsiTheme="minorHAnsi"/>
        </w:rPr>
        <w:t xml:space="preserve">,000,000.  </w:t>
      </w:r>
    </w:p>
    <w:p w:rsidR="00A07276" w:rsidRPr="00CE08B5" w:rsidRDefault="00A07276" w:rsidP="00A07276">
      <w:pPr>
        <w:ind w:left="864" w:hanging="864"/>
        <w:jc w:val="both"/>
        <w:rPr>
          <w:rFonts w:asciiTheme="minorHAnsi" w:hAnsiTheme="minorHAnsi"/>
        </w:rPr>
      </w:pPr>
    </w:p>
    <w:p w:rsidR="00A07276" w:rsidRPr="00CE08B5" w:rsidRDefault="00A07276" w:rsidP="00A07276">
      <w:pPr>
        <w:ind w:left="864" w:hanging="864"/>
        <w:jc w:val="both"/>
        <w:rPr>
          <w:rFonts w:asciiTheme="minorHAnsi" w:hAnsiTheme="minorHAnsi"/>
        </w:rPr>
      </w:pPr>
      <w:r w:rsidRPr="00CE08B5">
        <w:rPr>
          <w:rFonts w:asciiTheme="minorHAnsi" w:hAnsiTheme="minorHAnsi"/>
        </w:rPr>
        <w:tab/>
        <w:t xml:space="preserve">Such insurance shall contain or be endorsed to contain a provision that includes KCDC, its officials, officers, employees and volunteers as additional insureds with respect to liability arising out of work or operations performed by or on behalf of the supplier including materials, parts or equipment furnished in connection with such work or operations.  The coverage shall contain no special limitations on the scope of its protection afforded to the above-listed insureds.  </w:t>
      </w:r>
    </w:p>
    <w:p w:rsidR="00A07276" w:rsidRPr="00CE08B5" w:rsidRDefault="00A07276" w:rsidP="00A07276">
      <w:pPr>
        <w:ind w:left="864" w:hanging="864"/>
        <w:jc w:val="both"/>
        <w:rPr>
          <w:rFonts w:asciiTheme="minorHAnsi" w:hAnsiTheme="minorHAnsi"/>
        </w:rPr>
      </w:pPr>
    </w:p>
    <w:p w:rsidR="00A07276" w:rsidRPr="00CE08B5" w:rsidRDefault="00A07276" w:rsidP="00CE08B5">
      <w:pPr>
        <w:ind w:left="864" w:hanging="864"/>
        <w:jc w:val="both"/>
        <w:rPr>
          <w:rFonts w:asciiTheme="minorHAnsi" w:hAnsiTheme="minorHAnsi"/>
          <w:b/>
        </w:rPr>
      </w:pPr>
      <w:r w:rsidRPr="00CE08B5">
        <w:rPr>
          <w:rFonts w:asciiTheme="minorHAnsi" w:hAnsiTheme="minorHAnsi"/>
        </w:rPr>
        <w:tab/>
        <w:t>The Additional Insured shall read “Knoxville’s Community Development Corporation (KCDC).”</w:t>
      </w:r>
    </w:p>
    <w:p w:rsidR="00A07276" w:rsidRPr="00CE08B5" w:rsidRDefault="00A07276" w:rsidP="00A07276">
      <w:pPr>
        <w:ind w:left="864" w:hanging="864"/>
        <w:jc w:val="both"/>
        <w:rPr>
          <w:rFonts w:asciiTheme="minorHAnsi" w:hAnsiTheme="minorHAnsi"/>
          <w:b/>
        </w:rPr>
      </w:pPr>
      <w:r w:rsidRPr="00CE08B5">
        <w:rPr>
          <w:rFonts w:asciiTheme="minorHAnsi" w:hAnsiTheme="minorHAnsi"/>
        </w:rPr>
        <w:tab/>
        <w:t>If necessary, umbrella/excess liability insurance can be used in conjunction with the general liability insurance to meet these requirements. Unless the umbrella/excess liability insurance provides coverage on a pure/true follow-form basis, or KCDC is automatically defined as an additional insured, the supplier shall add by endorsement, KCDC its officials, officers, employees and volunteers as an additional insured.</w:t>
      </w:r>
    </w:p>
    <w:p w:rsidR="00A07276" w:rsidRPr="00CE08B5" w:rsidRDefault="00A07276" w:rsidP="00A07276">
      <w:pPr>
        <w:ind w:hanging="720"/>
        <w:jc w:val="both"/>
        <w:rPr>
          <w:rFonts w:asciiTheme="minorHAnsi" w:hAnsiTheme="minorHAnsi"/>
          <w:b/>
        </w:rPr>
      </w:pPr>
    </w:p>
    <w:p w:rsidR="00A07276" w:rsidRPr="00CE08B5" w:rsidRDefault="00A07276" w:rsidP="00A07276">
      <w:pPr>
        <w:ind w:left="864" w:hanging="864"/>
        <w:jc w:val="both"/>
        <w:rPr>
          <w:rFonts w:asciiTheme="minorHAnsi" w:hAnsiTheme="minorHAnsi"/>
        </w:rPr>
      </w:pPr>
      <w:r w:rsidRPr="00CE08B5">
        <w:rPr>
          <w:rFonts w:asciiTheme="minorHAnsi" w:hAnsiTheme="minorHAnsi"/>
        </w:rPr>
        <w:t>b.</w:t>
      </w:r>
      <w:r w:rsidRPr="00CE08B5">
        <w:rPr>
          <w:rFonts w:asciiTheme="minorHAnsi" w:hAnsiTheme="minorHAnsi"/>
        </w:rPr>
        <w:tab/>
      </w:r>
      <w:r w:rsidRPr="00CE08B5">
        <w:rPr>
          <w:rFonts w:asciiTheme="minorHAnsi" w:hAnsiTheme="minorHAnsi"/>
          <w:i/>
        </w:rPr>
        <w:t>Automobile Liability Insurance:</w:t>
      </w:r>
      <w:r w:rsidRPr="00CE08B5">
        <w:rPr>
          <w:rFonts w:asciiTheme="minorHAnsi" w:hAnsiTheme="minorHAnsi"/>
        </w:rPr>
        <w:t xml:space="preserve">  including vehicles owned, hired and non-owned, with a combined single limit of not less than $1,000,000 each occurrence.  Such insurance shall include coverage for loading and unloading hazards.  </w:t>
      </w:r>
    </w:p>
    <w:p w:rsidR="00376708" w:rsidRPr="00CE08B5" w:rsidRDefault="00376708" w:rsidP="00A07276">
      <w:pPr>
        <w:ind w:left="864" w:hanging="864"/>
        <w:jc w:val="both"/>
        <w:rPr>
          <w:rFonts w:asciiTheme="minorHAnsi" w:hAnsiTheme="minorHAnsi"/>
          <w:b/>
          <w:i/>
        </w:rPr>
      </w:pPr>
    </w:p>
    <w:p w:rsidR="00A07276" w:rsidRPr="00CE08B5" w:rsidRDefault="00A07276" w:rsidP="00A07276">
      <w:pPr>
        <w:ind w:left="864" w:hanging="864"/>
        <w:jc w:val="both"/>
        <w:rPr>
          <w:rFonts w:asciiTheme="minorHAnsi" w:hAnsiTheme="minorHAnsi"/>
          <w:b/>
        </w:rPr>
      </w:pPr>
      <w:r w:rsidRPr="00CE08B5">
        <w:rPr>
          <w:rFonts w:asciiTheme="minorHAnsi" w:hAnsiTheme="minorHAnsi"/>
        </w:rPr>
        <w:t>c.</w:t>
      </w:r>
      <w:r w:rsidRPr="00CE08B5">
        <w:rPr>
          <w:rFonts w:asciiTheme="minorHAnsi" w:hAnsiTheme="minorHAnsi"/>
        </w:rPr>
        <w:tab/>
      </w:r>
      <w:r w:rsidRPr="00CE08B5">
        <w:rPr>
          <w:rFonts w:asciiTheme="minorHAnsi" w:hAnsiTheme="minorHAnsi"/>
          <w:i/>
        </w:rPr>
        <w:t xml:space="preserve">Workers’ Compensation Insurance and Employers Liability Insurance:  </w:t>
      </w:r>
      <w:r w:rsidRPr="00CE08B5">
        <w:rPr>
          <w:rFonts w:asciiTheme="minorHAnsi" w:hAnsiTheme="minorHAnsi"/>
        </w:rPr>
        <w:t>with statutory limits as required by the State of Tennessee or other applicable laws.</w:t>
      </w:r>
    </w:p>
    <w:p w:rsidR="00D572C8" w:rsidRPr="00CE08B5" w:rsidRDefault="00D572C8" w:rsidP="00A07276">
      <w:pPr>
        <w:ind w:left="864" w:hanging="864"/>
        <w:jc w:val="both"/>
        <w:rPr>
          <w:rFonts w:asciiTheme="minorHAnsi" w:hAnsiTheme="minorHAnsi"/>
          <w:snapToGrid w:val="0"/>
        </w:rPr>
      </w:pPr>
    </w:p>
    <w:p w:rsidR="00CE08B5" w:rsidRPr="00CE08B5" w:rsidRDefault="00D572C8" w:rsidP="00CE08B5">
      <w:pPr>
        <w:ind w:left="864" w:hanging="864"/>
        <w:jc w:val="both"/>
        <w:rPr>
          <w:rFonts w:asciiTheme="minorHAnsi" w:hAnsiTheme="minorHAnsi"/>
        </w:rPr>
      </w:pPr>
      <w:r w:rsidRPr="00CE08B5">
        <w:rPr>
          <w:rFonts w:asciiTheme="minorHAnsi" w:hAnsiTheme="minorHAnsi"/>
          <w:snapToGrid w:val="0"/>
        </w:rPr>
        <w:t>d</w:t>
      </w:r>
      <w:r w:rsidR="00A07276" w:rsidRPr="00CE08B5">
        <w:rPr>
          <w:rFonts w:asciiTheme="minorHAnsi" w:hAnsiTheme="minorHAnsi"/>
          <w:snapToGrid w:val="0"/>
        </w:rPr>
        <w:t>.</w:t>
      </w:r>
      <w:r w:rsidR="00A07276" w:rsidRPr="00CE08B5">
        <w:rPr>
          <w:rFonts w:asciiTheme="minorHAnsi" w:hAnsiTheme="minorHAnsi"/>
          <w:snapToGrid w:val="0"/>
        </w:rPr>
        <w:tab/>
      </w:r>
      <w:r w:rsidR="00A07276" w:rsidRPr="00CE08B5">
        <w:rPr>
          <w:rFonts w:asciiTheme="minorHAnsi" w:hAnsiTheme="minorHAnsi"/>
          <w:i/>
        </w:rPr>
        <w:t xml:space="preserve">Other Insurance Requirements: </w:t>
      </w:r>
      <w:r w:rsidR="00A07276" w:rsidRPr="00CE08B5">
        <w:rPr>
          <w:rFonts w:asciiTheme="minorHAnsi" w:hAnsiTheme="minorHAnsi"/>
        </w:rPr>
        <w:t xml:space="preserve">  Supplier shall:</w:t>
      </w:r>
    </w:p>
    <w:p w:rsidR="00CE08B5" w:rsidRPr="00CE08B5" w:rsidRDefault="00CE08B5" w:rsidP="00CE08B5">
      <w:pPr>
        <w:pStyle w:val="BodyText"/>
        <w:spacing w:after="0" w:line="240" w:lineRule="auto"/>
        <w:rPr>
          <w:b/>
          <w:i/>
          <w:sz w:val="24"/>
          <w:szCs w:val="24"/>
        </w:rPr>
      </w:pPr>
    </w:p>
    <w:p w:rsidR="00CE08B5" w:rsidRPr="00CE08B5" w:rsidRDefault="00CE08B5" w:rsidP="00CE08B5">
      <w:pPr>
        <w:pStyle w:val="BodyText"/>
        <w:spacing w:after="0" w:line="240" w:lineRule="auto"/>
        <w:ind w:left="1440" w:hanging="576"/>
        <w:rPr>
          <w:b/>
          <w:sz w:val="24"/>
          <w:szCs w:val="24"/>
        </w:rPr>
      </w:pPr>
      <w:r w:rsidRPr="00CE08B5">
        <w:rPr>
          <w:sz w:val="24"/>
          <w:szCs w:val="24"/>
        </w:rPr>
        <w:t>1.</w:t>
      </w:r>
      <w:r w:rsidRPr="00CE08B5">
        <w:rPr>
          <w:sz w:val="24"/>
          <w:szCs w:val="24"/>
        </w:rPr>
        <w:tab/>
        <w:t>Provide certified copies of endorsements and policies if requested by KCDC in lieu of or in addition to Certificates of Insurance.</w:t>
      </w:r>
    </w:p>
    <w:p w:rsidR="00CE08B5" w:rsidRPr="00CE08B5" w:rsidRDefault="00CE08B5" w:rsidP="00CE08B5">
      <w:pPr>
        <w:pStyle w:val="BodyText"/>
        <w:spacing w:after="0" w:line="240" w:lineRule="auto"/>
        <w:ind w:left="2880"/>
        <w:rPr>
          <w:b/>
          <w:sz w:val="24"/>
          <w:szCs w:val="24"/>
        </w:rPr>
      </w:pPr>
    </w:p>
    <w:p w:rsidR="00CE08B5" w:rsidRPr="00CE08B5" w:rsidRDefault="00CE08B5" w:rsidP="00F074D4">
      <w:pPr>
        <w:pStyle w:val="BodyText"/>
        <w:spacing w:after="0" w:line="240" w:lineRule="auto"/>
        <w:ind w:left="1440" w:hanging="576"/>
        <w:jc w:val="both"/>
        <w:rPr>
          <w:b/>
          <w:sz w:val="24"/>
          <w:szCs w:val="24"/>
        </w:rPr>
      </w:pPr>
      <w:r w:rsidRPr="00CE08B5">
        <w:rPr>
          <w:sz w:val="24"/>
          <w:szCs w:val="24"/>
        </w:rPr>
        <w:t>2.</w:t>
      </w:r>
      <w:r w:rsidRPr="00CE08B5">
        <w:rPr>
          <w:sz w:val="24"/>
          <w:szCs w:val="24"/>
        </w:rPr>
        <w:tab/>
        <w:t>Replace certificates, policies and endorsements for any such insurance expiring prior to completion of services.</w:t>
      </w:r>
    </w:p>
    <w:p w:rsidR="00CE08B5" w:rsidRPr="00CE08B5" w:rsidRDefault="00CE08B5" w:rsidP="00CE08B5">
      <w:pPr>
        <w:pStyle w:val="BodyText"/>
        <w:spacing w:after="0" w:line="240" w:lineRule="auto"/>
        <w:rPr>
          <w:b/>
          <w:i/>
          <w:sz w:val="24"/>
          <w:szCs w:val="24"/>
        </w:rPr>
      </w:pPr>
    </w:p>
    <w:p w:rsidR="00CE08B5" w:rsidRPr="00CE08B5" w:rsidRDefault="00CE08B5" w:rsidP="00CE08B5">
      <w:pPr>
        <w:pStyle w:val="BodyText"/>
        <w:spacing w:after="0" w:line="240" w:lineRule="auto"/>
        <w:ind w:left="1440" w:hanging="576"/>
        <w:jc w:val="both"/>
        <w:rPr>
          <w:sz w:val="24"/>
          <w:szCs w:val="24"/>
        </w:rPr>
      </w:pPr>
      <w:r w:rsidRPr="00CE08B5">
        <w:rPr>
          <w:sz w:val="24"/>
          <w:szCs w:val="24"/>
        </w:rPr>
        <w:lastRenderedPageBreak/>
        <w:t>3.</w:t>
      </w:r>
      <w:r w:rsidRPr="00CE08B5">
        <w:rPr>
          <w:sz w:val="24"/>
          <w:szCs w:val="24"/>
        </w:rPr>
        <w:tab/>
        <w:t>Require all subcontractors to maintain during the term of the resulting contract commercial general liability insurance, automobile liability insurance, and workers’ compensation/employers liability insurance (unless subcontractor’s employees are covered by supplier’s insurance) in the same manor and limits as specified for the supplier.  Supplier shall furnish subcontractor(s)’ Certificates of Insurance to KCDC without expense prior to subcontractor(s) commencing work.</w:t>
      </w:r>
    </w:p>
    <w:p w:rsidR="00CE08B5" w:rsidRPr="00CE08B5" w:rsidRDefault="00CE08B5" w:rsidP="00CE08B5">
      <w:pPr>
        <w:pStyle w:val="BodyText"/>
        <w:spacing w:after="0" w:line="240" w:lineRule="auto"/>
        <w:rPr>
          <w:b/>
          <w:i/>
          <w:sz w:val="24"/>
          <w:szCs w:val="24"/>
        </w:rPr>
      </w:pPr>
    </w:p>
    <w:p w:rsidR="00CE08B5" w:rsidRPr="00CE08B5" w:rsidRDefault="00CE08B5" w:rsidP="00F074D4">
      <w:pPr>
        <w:pStyle w:val="BodyText"/>
        <w:widowControl w:val="0"/>
        <w:autoSpaceDE w:val="0"/>
        <w:autoSpaceDN w:val="0"/>
        <w:adjustRightInd w:val="0"/>
        <w:spacing w:after="0" w:line="240" w:lineRule="auto"/>
        <w:ind w:left="1440" w:hanging="576"/>
        <w:jc w:val="both"/>
        <w:rPr>
          <w:b/>
          <w:sz w:val="24"/>
          <w:szCs w:val="24"/>
        </w:rPr>
      </w:pPr>
      <w:r w:rsidRPr="00CE08B5">
        <w:rPr>
          <w:sz w:val="24"/>
          <w:szCs w:val="24"/>
        </w:rPr>
        <w:t>4.</w:t>
      </w:r>
      <w:r w:rsidRPr="00CE08B5">
        <w:rPr>
          <w:sz w:val="24"/>
          <w:szCs w:val="24"/>
        </w:rPr>
        <w:tab/>
        <w:t xml:space="preserve">Upon award, furnish KCDC with original Certificates of Insurance and amendatory endorsements effecting coverage required by this section.  Certificates of Insurance shall provide a minimum 30-day endeavor to notify KCDC of cancellation when available by supplier’s insurance.  If the supplier receives a non-renewal or cancellation notice from an insurance carrier affording the required coverage, or receives notice that coverage no longer complies with the insurance requirements herein, supplier shall notify KCDC by email or fax within five (5) business days and provide a copy of the non-renewal for cancellation notice or written specifics as to which coverage is no longer in compliance.  </w:t>
      </w:r>
    </w:p>
    <w:p w:rsidR="00CE08B5" w:rsidRPr="00CE08B5" w:rsidRDefault="00CE08B5" w:rsidP="00CE08B5">
      <w:pPr>
        <w:pStyle w:val="BodyText"/>
        <w:spacing w:after="0" w:line="240" w:lineRule="auto"/>
        <w:ind w:left="1080"/>
        <w:rPr>
          <w:b/>
          <w:sz w:val="24"/>
          <w:szCs w:val="24"/>
        </w:rPr>
      </w:pPr>
    </w:p>
    <w:p w:rsidR="00CE08B5" w:rsidRPr="00CE08B5" w:rsidRDefault="00CE08B5" w:rsidP="00CE08B5">
      <w:pPr>
        <w:pStyle w:val="BodyText"/>
        <w:spacing w:after="0" w:line="240" w:lineRule="auto"/>
        <w:ind w:left="1224" w:firstLine="216"/>
        <w:rPr>
          <w:b/>
          <w:sz w:val="24"/>
          <w:szCs w:val="24"/>
        </w:rPr>
      </w:pPr>
      <w:r w:rsidRPr="00CE08B5">
        <w:rPr>
          <w:sz w:val="24"/>
          <w:szCs w:val="24"/>
        </w:rPr>
        <w:t>The certificate holder address shall read:</w:t>
      </w:r>
    </w:p>
    <w:p w:rsidR="00CE08B5" w:rsidRPr="00CE08B5" w:rsidRDefault="00CE08B5" w:rsidP="00CE08B5">
      <w:pPr>
        <w:pStyle w:val="BodyText"/>
        <w:spacing w:after="0" w:line="240" w:lineRule="auto"/>
        <w:ind w:left="1080"/>
        <w:rPr>
          <w:b/>
          <w:sz w:val="24"/>
          <w:szCs w:val="24"/>
        </w:rPr>
      </w:pPr>
    </w:p>
    <w:p w:rsidR="00CE08B5" w:rsidRPr="00CE08B5" w:rsidRDefault="00CE08B5" w:rsidP="00CE08B5">
      <w:pPr>
        <w:pStyle w:val="BodyText"/>
        <w:spacing w:after="0" w:line="240" w:lineRule="auto"/>
        <w:ind w:left="1440"/>
        <w:rPr>
          <w:b/>
          <w:sz w:val="24"/>
          <w:szCs w:val="24"/>
        </w:rPr>
      </w:pPr>
      <w:r w:rsidRPr="00CE08B5">
        <w:rPr>
          <w:sz w:val="24"/>
          <w:szCs w:val="24"/>
        </w:rPr>
        <w:t>Knoxville’s Community Development Corporation</w:t>
      </w:r>
    </w:p>
    <w:p w:rsidR="00CE08B5" w:rsidRPr="00CE08B5" w:rsidRDefault="00CE08B5" w:rsidP="00CE08B5">
      <w:pPr>
        <w:pStyle w:val="BodyText"/>
        <w:spacing w:after="0" w:line="240" w:lineRule="auto"/>
        <w:ind w:left="1440"/>
        <w:rPr>
          <w:b/>
          <w:sz w:val="24"/>
          <w:szCs w:val="24"/>
        </w:rPr>
      </w:pPr>
      <w:r w:rsidRPr="00CE08B5">
        <w:rPr>
          <w:sz w:val="24"/>
          <w:szCs w:val="24"/>
        </w:rPr>
        <w:t>Attn:  Contracting Officer</w:t>
      </w:r>
    </w:p>
    <w:p w:rsidR="00CE08B5" w:rsidRPr="00CE08B5" w:rsidRDefault="00CE08B5" w:rsidP="00CE08B5">
      <w:pPr>
        <w:pStyle w:val="BodyText"/>
        <w:spacing w:after="0" w:line="240" w:lineRule="auto"/>
        <w:ind w:left="1440"/>
        <w:rPr>
          <w:sz w:val="24"/>
          <w:szCs w:val="24"/>
        </w:rPr>
      </w:pPr>
      <w:r w:rsidRPr="00CE08B5">
        <w:rPr>
          <w:sz w:val="24"/>
          <w:szCs w:val="24"/>
        </w:rPr>
        <w:t>901 N. Broadway</w:t>
      </w:r>
    </w:p>
    <w:p w:rsidR="00CE08B5" w:rsidRPr="00CE08B5" w:rsidRDefault="00CE08B5" w:rsidP="00CE08B5">
      <w:pPr>
        <w:pStyle w:val="BodyText"/>
        <w:spacing w:after="0" w:line="240" w:lineRule="auto"/>
        <w:ind w:left="1440"/>
        <w:rPr>
          <w:b/>
          <w:sz w:val="24"/>
          <w:szCs w:val="24"/>
        </w:rPr>
      </w:pPr>
      <w:r w:rsidRPr="00CE08B5">
        <w:rPr>
          <w:sz w:val="24"/>
          <w:szCs w:val="24"/>
        </w:rPr>
        <w:t>Knoxville, TN 37917</w:t>
      </w:r>
    </w:p>
    <w:p w:rsidR="00CE08B5" w:rsidRPr="00CE08B5" w:rsidRDefault="00CE08B5" w:rsidP="00CE08B5">
      <w:pPr>
        <w:pStyle w:val="BodyText"/>
        <w:spacing w:after="0" w:line="240" w:lineRule="auto"/>
        <w:ind w:left="1440" w:hanging="720"/>
        <w:rPr>
          <w:sz w:val="24"/>
          <w:szCs w:val="24"/>
        </w:rPr>
      </w:pPr>
    </w:p>
    <w:p w:rsidR="00CE08B5" w:rsidRPr="00CE08B5" w:rsidRDefault="00CE08B5" w:rsidP="00F074D4">
      <w:pPr>
        <w:pStyle w:val="BodyText"/>
        <w:spacing w:after="0" w:line="240" w:lineRule="auto"/>
        <w:ind w:left="1440" w:hanging="576"/>
        <w:jc w:val="both"/>
        <w:rPr>
          <w:b/>
          <w:sz w:val="24"/>
          <w:szCs w:val="24"/>
        </w:rPr>
      </w:pPr>
      <w:r w:rsidRPr="00CE08B5">
        <w:rPr>
          <w:sz w:val="24"/>
          <w:szCs w:val="24"/>
        </w:rPr>
        <w:t>5.</w:t>
      </w:r>
      <w:r w:rsidRPr="00CE08B5">
        <w:rPr>
          <w:sz w:val="24"/>
          <w:szCs w:val="24"/>
        </w:rPr>
        <w:tab/>
        <w:t>Maintain such insurance from the time services commence until services are completed.  Failure to maintain or renew coverage or to provide evidence of renewal may be treated by KCDC as a material breach of contract.</w:t>
      </w:r>
    </w:p>
    <w:p w:rsidR="00CE08B5" w:rsidRPr="00CE08B5" w:rsidRDefault="00CE08B5" w:rsidP="00CE08B5">
      <w:pPr>
        <w:pStyle w:val="BodyText"/>
        <w:spacing w:after="0" w:line="240" w:lineRule="auto"/>
        <w:ind w:left="2880"/>
        <w:rPr>
          <w:b/>
          <w:sz w:val="24"/>
          <w:szCs w:val="24"/>
        </w:rPr>
      </w:pPr>
    </w:p>
    <w:p w:rsidR="00CE08B5" w:rsidRPr="00CE08B5" w:rsidRDefault="00CE08B5" w:rsidP="00CE08B5">
      <w:pPr>
        <w:pStyle w:val="BodyText"/>
        <w:spacing w:after="0" w:line="240" w:lineRule="auto"/>
        <w:ind w:left="1440" w:hanging="576"/>
        <w:jc w:val="both"/>
        <w:rPr>
          <w:b/>
          <w:sz w:val="24"/>
          <w:szCs w:val="24"/>
        </w:rPr>
      </w:pPr>
      <w:r w:rsidRPr="00CE08B5">
        <w:rPr>
          <w:sz w:val="24"/>
          <w:szCs w:val="24"/>
        </w:rPr>
        <w:t>6.</w:t>
      </w:r>
      <w:r w:rsidRPr="00CE08B5">
        <w:rPr>
          <w:sz w:val="24"/>
          <w:szCs w:val="24"/>
        </w:rPr>
        <w:tab/>
        <w:t>Any deductibles and/or self-insured retentions greater than $50,000 must be disclosed to and approved by KCDC prior to the commencement of services.  Use of large deductibles and/or self-insured retentions will require proof of financial ability as determined by KCDC.</w:t>
      </w:r>
    </w:p>
    <w:p w:rsidR="00CE08B5" w:rsidRPr="00CE08B5" w:rsidRDefault="00CE08B5" w:rsidP="00CE08B5">
      <w:pPr>
        <w:pStyle w:val="BodyText"/>
        <w:spacing w:after="0" w:line="240" w:lineRule="auto"/>
        <w:ind w:left="1440" w:hanging="576"/>
        <w:jc w:val="both"/>
        <w:rPr>
          <w:sz w:val="24"/>
          <w:szCs w:val="24"/>
        </w:rPr>
      </w:pPr>
    </w:p>
    <w:p w:rsidR="00CE08B5" w:rsidRPr="00CE08B5" w:rsidRDefault="00CE08B5" w:rsidP="00CE08B5">
      <w:pPr>
        <w:pStyle w:val="BodyText"/>
        <w:spacing w:after="0" w:line="240" w:lineRule="auto"/>
        <w:ind w:left="1440" w:hanging="576"/>
        <w:jc w:val="both"/>
        <w:rPr>
          <w:sz w:val="24"/>
          <w:szCs w:val="24"/>
        </w:rPr>
      </w:pPr>
      <w:r w:rsidRPr="00CE08B5">
        <w:rPr>
          <w:sz w:val="24"/>
          <w:szCs w:val="24"/>
        </w:rPr>
        <w:t>7.</w:t>
      </w:r>
      <w:r w:rsidRPr="00CE08B5">
        <w:rPr>
          <w:sz w:val="24"/>
          <w:szCs w:val="24"/>
        </w:rPr>
        <w:tab/>
        <w:t xml:space="preserve">Provide a waiver of subrogation for each required policy herein.  When required by the insurer, or should a policy condition not permit supplier to enter into a pre-loss agreement to waive subrogation without an endorsement, the policy should be endorsed with a Waiver of Transfer of Rights of Recovery </w:t>
      </w:r>
      <w:proofErr w:type="gramStart"/>
      <w:r w:rsidRPr="00CE08B5">
        <w:rPr>
          <w:sz w:val="24"/>
          <w:szCs w:val="24"/>
        </w:rPr>
        <w:t>Against</w:t>
      </w:r>
      <w:proofErr w:type="gramEnd"/>
      <w:r w:rsidRPr="00CE08B5">
        <w:rPr>
          <w:sz w:val="24"/>
          <w:szCs w:val="24"/>
        </w:rPr>
        <w:t xml:space="preserve"> Others, or its equivalent.  This waiver of subrogation requirement shall not apply to any policy which includes a condition specifically prohibiting such an endorsement, or voids coverage should supplier enter into such an agreement on a pre-loss basis.</w:t>
      </w:r>
    </w:p>
    <w:p w:rsidR="00CE08B5" w:rsidRPr="00CE08B5" w:rsidRDefault="00CE08B5" w:rsidP="00CE08B5">
      <w:pPr>
        <w:pStyle w:val="BodyText"/>
        <w:spacing w:after="0" w:line="240" w:lineRule="auto"/>
        <w:ind w:left="1440" w:hanging="720"/>
        <w:jc w:val="both"/>
        <w:rPr>
          <w:sz w:val="24"/>
          <w:szCs w:val="24"/>
        </w:rPr>
      </w:pPr>
    </w:p>
    <w:p w:rsidR="00CE08B5" w:rsidRPr="00CE08B5" w:rsidRDefault="00CE08B5" w:rsidP="00CE08B5">
      <w:pPr>
        <w:pStyle w:val="BodyText"/>
        <w:spacing w:after="0" w:line="240" w:lineRule="auto"/>
        <w:ind w:left="1440" w:hanging="576"/>
        <w:jc w:val="both"/>
        <w:rPr>
          <w:b/>
          <w:sz w:val="24"/>
          <w:szCs w:val="24"/>
        </w:rPr>
      </w:pPr>
      <w:r w:rsidRPr="00CE08B5">
        <w:rPr>
          <w:sz w:val="24"/>
          <w:szCs w:val="24"/>
        </w:rPr>
        <w:t>8.</w:t>
      </w:r>
      <w:r w:rsidRPr="00CE08B5">
        <w:rPr>
          <w:sz w:val="24"/>
          <w:szCs w:val="24"/>
        </w:rPr>
        <w:tab/>
        <w:t xml:space="preserve">All policies must be written on an occurrence basis.  </w:t>
      </w:r>
    </w:p>
    <w:p w:rsidR="00CE08B5" w:rsidRPr="00CE08B5" w:rsidRDefault="00CE08B5" w:rsidP="00CE08B5">
      <w:pPr>
        <w:pStyle w:val="BodyText"/>
        <w:spacing w:after="0" w:line="240" w:lineRule="auto"/>
        <w:ind w:left="1440" w:hanging="720"/>
        <w:jc w:val="both"/>
        <w:rPr>
          <w:b/>
          <w:sz w:val="24"/>
          <w:szCs w:val="24"/>
        </w:rPr>
      </w:pPr>
    </w:p>
    <w:p w:rsidR="00CE08B5" w:rsidRPr="00CE08B5" w:rsidRDefault="00CE08B5" w:rsidP="00CE08B5">
      <w:pPr>
        <w:pStyle w:val="BodyText"/>
        <w:spacing w:after="0" w:line="240" w:lineRule="auto"/>
        <w:ind w:left="864" w:hanging="720"/>
        <w:jc w:val="both"/>
        <w:rPr>
          <w:sz w:val="24"/>
          <w:szCs w:val="24"/>
        </w:rPr>
      </w:pPr>
      <w:r w:rsidRPr="00CE08B5">
        <w:rPr>
          <w:sz w:val="24"/>
          <w:szCs w:val="24"/>
        </w:rPr>
        <w:t>e.</w:t>
      </w:r>
      <w:r w:rsidRPr="00CE08B5">
        <w:rPr>
          <w:sz w:val="24"/>
          <w:szCs w:val="24"/>
        </w:rPr>
        <w:tab/>
        <w:t xml:space="preserve">Right to Revise or Reject:  KCDC reserves the right, but not the obligation, to review or revise any insurance requirement, not limited to limits, coverages and endorsements based on insurance market conditions affecting the availability or affordability of coverage; or changes in the scope of work / specifications affecting the applicability of coverage.  </w:t>
      </w:r>
    </w:p>
    <w:p w:rsidR="00CE08B5" w:rsidRPr="00CE08B5" w:rsidRDefault="00CE08B5" w:rsidP="00CE08B5">
      <w:pPr>
        <w:pStyle w:val="BodyText"/>
        <w:spacing w:after="0" w:line="240" w:lineRule="auto"/>
        <w:ind w:left="864" w:hanging="864"/>
        <w:jc w:val="both"/>
        <w:rPr>
          <w:b/>
          <w:sz w:val="24"/>
          <w:szCs w:val="24"/>
        </w:rPr>
      </w:pPr>
      <w:r w:rsidRPr="00CE08B5">
        <w:rPr>
          <w:sz w:val="24"/>
          <w:szCs w:val="24"/>
        </w:rPr>
        <w:lastRenderedPageBreak/>
        <w:t>f.</w:t>
      </w:r>
      <w:r w:rsidRPr="00CE08B5">
        <w:rPr>
          <w:sz w:val="24"/>
          <w:szCs w:val="24"/>
        </w:rPr>
        <w:tab/>
        <w:t>No Representation of Coverage Adequacy:  The coverages, limits or endorsements required herein protect the primary interests of KCDC, and the supplier agrees in no way should these coverages, limits or endorsements required be relied upon when assessing the extent or determining appropriate types and limits of coverage to protect the supplier against any loss exposures, whether as a result of the project or otherwise.</w:t>
      </w:r>
    </w:p>
    <w:p w:rsidR="00CE08B5" w:rsidRPr="00CE08B5" w:rsidRDefault="00CE08B5" w:rsidP="00CE08B5">
      <w:pPr>
        <w:tabs>
          <w:tab w:val="left" w:pos="1215"/>
        </w:tabs>
        <w:ind w:left="720" w:hanging="720"/>
        <w:jc w:val="both"/>
        <w:rPr>
          <w:rFonts w:asciiTheme="minorHAnsi" w:hAnsiTheme="minorHAnsi"/>
          <w:snapToGrid w:val="0"/>
        </w:rPr>
      </w:pPr>
    </w:p>
    <w:p w:rsidR="00CE08B5" w:rsidRPr="00CE08B5" w:rsidRDefault="00CE08B5" w:rsidP="00F074D4">
      <w:pPr>
        <w:pStyle w:val="BodyText"/>
        <w:spacing w:after="0" w:line="240" w:lineRule="auto"/>
        <w:ind w:left="864" w:hanging="864"/>
        <w:jc w:val="both"/>
        <w:rPr>
          <w:rFonts w:ascii="Arial" w:eastAsia="Times New Roman" w:hAnsi="Arial" w:cs="Arial"/>
        </w:rPr>
      </w:pPr>
      <w:r w:rsidRPr="00CE08B5">
        <w:rPr>
          <w:sz w:val="24"/>
          <w:szCs w:val="24"/>
        </w:rPr>
        <w:t>g.</w:t>
      </w:r>
      <w:r w:rsidRPr="00CE08B5">
        <w:rPr>
          <w:sz w:val="24"/>
          <w:szCs w:val="24"/>
        </w:rPr>
        <w:tab/>
        <w:t>Once KCDC sends t</w:t>
      </w:r>
      <w:r w:rsidRPr="00CE08B5">
        <w:rPr>
          <w:rFonts w:eastAsia="Times New Roman" w:cs="Arial"/>
          <w:sz w:val="24"/>
          <w:szCs w:val="24"/>
        </w:rPr>
        <w:t xml:space="preserve">he successful supplier the notification of intent to award, the supplier is required to provide a Certificate(s) of Insurance evidencing coverage as required above within the timeline detailed noted below. </w:t>
      </w:r>
      <w:r w:rsidRPr="00CE08B5">
        <w:rPr>
          <w:sz w:val="24"/>
          <w:szCs w:val="24"/>
        </w:rPr>
        <w:t>Failure to comply within the set timeframe may constitute unresponsiveness and KCDC reserves the right, at its sole discretion, to reconsider the award.</w:t>
      </w:r>
    </w:p>
    <w:p w:rsidR="00CE08B5" w:rsidRPr="00CE08B5" w:rsidRDefault="00CE08B5" w:rsidP="00CE08B5">
      <w:pPr>
        <w:pStyle w:val="BodyText"/>
        <w:spacing w:after="0" w:line="240" w:lineRule="auto"/>
        <w:ind w:left="720" w:hanging="720"/>
        <w:jc w:val="both"/>
        <w:rPr>
          <w:sz w:val="24"/>
          <w:szCs w:val="24"/>
        </w:rPr>
      </w:pPr>
    </w:p>
    <w:p w:rsidR="00CE08B5" w:rsidRPr="00CE08B5" w:rsidRDefault="00CE08B5" w:rsidP="00CE08B5">
      <w:pPr>
        <w:pStyle w:val="BodyText"/>
        <w:spacing w:after="0" w:line="240" w:lineRule="auto"/>
        <w:ind w:left="720" w:hanging="720"/>
        <w:jc w:val="both"/>
        <w:rPr>
          <w:rFonts w:eastAsia="Times New Roman" w:cs="Arial"/>
          <w:sz w:val="24"/>
          <w:szCs w:val="24"/>
        </w:rPr>
      </w:pPr>
      <w:r w:rsidRPr="00CE08B5">
        <w:rPr>
          <w:rFonts w:eastAsia="Times New Roman" w:cs="Arial"/>
          <w:sz w:val="24"/>
          <w:szCs w:val="24"/>
        </w:rPr>
        <w:tab/>
      </w:r>
      <w:r w:rsidRPr="00CE08B5">
        <w:rPr>
          <w:rFonts w:eastAsia="Times New Roman" w:cs="Arial"/>
          <w:sz w:val="24"/>
          <w:szCs w:val="24"/>
        </w:rPr>
        <w:tab/>
        <w:t>KCDC has determined the following timeline applies to this solicitation:</w:t>
      </w:r>
    </w:p>
    <w:p w:rsidR="00CE08B5" w:rsidRPr="00CE08B5" w:rsidRDefault="00CE08B5" w:rsidP="00CE08B5">
      <w:pPr>
        <w:pStyle w:val="BodyText"/>
        <w:spacing w:after="0" w:line="240" w:lineRule="auto"/>
        <w:ind w:left="720" w:hanging="720"/>
        <w:jc w:val="both"/>
        <w:rPr>
          <w:rFonts w:eastAsia="Times New Roman" w:cs="Arial"/>
          <w:sz w:val="24"/>
          <w:szCs w:val="24"/>
        </w:rPr>
      </w:pPr>
    </w:p>
    <w:p w:rsidR="00CE08B5" w:rsidRPr="00CE08B5" w:rsidRDefault="00CE08B5" w:rsidP="00CE08B5">
      <w:pPr>
        <w:pStyle w:val="BodyText"/>
        <w:spacing w:after="0" w:line="240" w:lineRule="auto"/>
        <w:ind w:left="1440"/>
        <w:jc w:val="both"/>
        <w:rPr>
          <w:rFonts w:eastAsia="Times New Roman" w:cs="Arial"/>
          <w:sz w:val="24"/>
          <w:szCs w:val="24"/>
        </w:rPr>
      </w:pPr>
      <w:r w:rsidRPr="00CE08B5">
        <w:rPr>
          <w:rFonts w:eastAsia="Times New Roman" w:cs="Arial"/>
          <w:sz w:val="24"/>
          <w:szCs w:val="24"/>
        </w:rPr>
        <w:t>General Services:</w:t>
      </w:r>
      <w:r w:rsidRPr="00CE08B5">
        <w:rPr>
          <w:rFonts w:eastAsia="Times New Roman" w:cs="Arial"/>
          <w:sz w:val="24"/>
          <w:szCs w:val="24"/>
        </w:rPr>
        <w:tab/>
      </w:r>
      <w:r w:rsidRPr="00CE08B5">
        <w:rPr>
          <w:rFonts w:eastAsia="Times New Roman" w:cs="Arial"/>
          <w:sz w:val="24"/>
          <w:szCs w:val="24"/>
        </w:rPr>
        <w:tab/>
        <w:t xml:space="preserve">7 calendar </w:t>
      </w:r>
      <w:proofErr w:type="gramStart"/>
      <w:r w:rsidRPr="00CE08B5">
        <w:rPr>
          <w:rFonts w:eastAsia="Times New Roman" w:cs="Arial"/>
          <w:sz w:val="24"/>
          <w:szCs w:val="24"/>
        </w:rPr>
        <w:t>days</w:t>
      </w:r>
      <w:proofErr w:type="gramEnd"/>
      <w:r w:rsidRPr="00CE08B5">
        <w:rPr>
          <w:rFonts w:eastAsia="Times New Roman" w:cs="Arial"/>
          <w:sz w:val="24"/>
          <w:szCs w:val="24"/>
        </w:rPr>
        <w:t xml:space="preserve"> </w:t>
      </w:r>
      <w:r w:rsidRPr="00CE08B5">
        <w:rPr>
          <w:rFonts w:eastAsia="Times New Roman" w:cs="Arial"/>
          <w:sz w:val="24"/>
          <w:szCs w:val="24"/>
        </w:rPr>
        <w:tab/>
      </w:r>
      <w:r w:rsidRPr="00CE08B5">
        <w:rPr>
          <w:rFonts w:eastAsia="Times New Roman" w:cs="Arial"/>
          <w:sz w:val="24"/>
          <w:szCs w:val="24"/>
        </w:rPr>
        <w:tab/>
      </w:r>
      <w:sdt>
        <w:sdtPr>
          <w:rPr>
            <w:bCs/>
            <w:sz w:val="24"/>
            <w:szCs w:val="24"/>
          </w:rPr>
          <w:id w:val="1548643966"/>
          <w14:checkbox>
            <w14:checked w14:val="1"/>
            <w14:checkedState w14:val="2612" w14:font="MS Gothic"/>
            <w14:uncheckedState w14:val="2610" w14:font="MS Gothic"/>
          </w14:checkbox>
        </w:sdtPr>
        <w:sdtEndPr/>
        <w:sdtContent>
          <w:r w:rsidRPr="00CE08B5">
            <w:rPr>
              <w:rFonts w:ascii="MS Gothic" w:eastAsia="MS Gothic" w:hAnsi="MS Gothic" w:hint="eastAsia"/>
              <w:bCs/>
              <w:sz w:val="24"/>
              <w:szCs w:val="24"/>
            </w:rPr>
            <w:t>☒</w:t>
          </w:r>
        </w:sdtContent>
      </w:sdt>
      <w:r w:rsidRPr="00CE08B5">
        <w:rPr>
          <w:bCs/>
          <w:sz w:val="24"/>
          <w:szCs w:val="24"/>
        </w:rPr>
        <w:t xml:space="preserve"> Yes     </w:t>
      </w:r>
      <w:sdt>
        <w:sdtPr>
          <w:rPr>
            <w:bCs/>
            <w:sz w:val="24"/>
            <w:szCs w:val="24"/>
          </w:rPr>
          <w:id w:val="742071593"/>
          <w14:checkbox>
            <w14:checked w14:val="0"/>
            <w14:checkedState w14:val="2612" w14:font="MS Gothic"/>
            <w14:uncheckedState w14:val="2610" w14:font="MS Gothic"/>
          </w14:checkbox>
        </w:sdtPr>
        <w:sdtEndPr/>
        <w:sdtContent>
          <w:r w:rsidRPr="00CE08B5">
            <w:rPr>
              <w:rFonts w:ascii="MS Gothic" w:eastAsia="MS Gothic" w:hAnsi="MS Gothic" w:cs="MS Gothic" w:hint="eastAsia"/>
              <w:bCs/>
              <w:sz w:val="24"/>
              <w:szCs w:val="24"/>
            </w:rPr>
            <w:t>☐</w:t>
          </w:r>
        </w:sdtContent>
      </w:sdt>
      <w:r w:rsidRPr="00CE08B5">
        <w:rPr>
          <w:bCs/>
          <w:sz w:val="24"/>
          <w:szCs w:val="24"/>
        </w:rPr>
        <w:t xml:space="preserve">  No</w:t>
      </w:r>
    </w:p>
    <w:p w:rsidR="00CE08B5" w:rsidRPr="00CE08B5" w:rsidRDefault="00CE08B5" w:rsidP="00CE08B5">
      <w:pPr>
        <w:pStyle w:val="BodyText"/>
        <w:spacing w:after="0" w:line="240" w:lineRule="auto"/>
        <w:ind w:left="1440"/>
        <w:jc w:val="both"/>
        <w:rPr>
          <w:b/>
          <w:i/>
        </w:rPr>
      </w:pPr>
      <w:r w:rsidRPr="00CE08B5">
        <w:rPr>
          <w:rFonts w:eastAsia="Times New Roman" w:cs="Arial"/>
          <w:sz w:val="24"/>
          <w:szCs w:val="24"/>
        </w:rPr>
        <w:t>Construction Services  </w:t>
      </w:r>
      <w:r w:rsidRPr="00CE08B5">
        <w:rPr>
          <w:rFonts w:eastAsia="Times New Roman" w:cs="Arial"/>
          <w:sz w:val="24"/>
          <w:szCs w:val="24"/>
        </w:rPr>
        <w:tab/>
        <w:t>15 calendar days</w:t>
      </w:r>
      <w:r w:rsidRPr="00CE08B5">
        <w:rPr>
          <w:rFonts w:eastAsia="Times New Roman" w:cs="Arial"/>
          <w:sz w:val="24"/>
          <w:szCs w:val="24"/>
        </w:rPr>
        <w:tab/>
      </w:r>
      <w:r w:rsidRPr="00CE08B5">
        <w:rPr>
          <w:rFonts w:eastAsia="Times New Roman" w:cs="Arial"/>
          <w:sz w:val="24"/>
          <w:szCs w:val="24"/>
        </w:rPr>
        <w:tab/>
      </w:r>
      <w:sdt>
        <w:sdtPr>
          <w:rPr>
            <w:bCs/>
            <w:sz w:val="24"/>
            <w:szCs w:val="24"/>
          </w:rPr>
          <w:id w:val="-62410254"/>
          <w14:checkbox>
            <w14:checked w14:val="0"/>
            <w14:checkedState w14:val="2612" w14:font="MS Gothic"/>
            <w14:uncheckedState w14:val="2610" w14:font="MS Gothic"/>
          </w14:checkbox>
        </w:sdtPr>
        <w:sdtEndPr/>
        <w:sdtContent>
          <w:r w:rsidRPr="00CE08B5">
            <w:rPr>
              <w:rFonts w:ascii="MS Gothic" w:eastAsia="MS Gothic" w:hAnsi="MS Gothic" w:cs="MS Gothic" w:hint="eastAsia"/>
              <w:bCs/>
              <w:sz w:val="24"/>
              <w:szCs w:val="24"/>
            </w:rPr>
            <w:t>☐</w:t>
          </w:r>
        </w:sdtContent>
      </w:sdt>
      <w:r w:rsidRPr="00CE08B5">
        <w:rPr>
          <w:bCs/>
          <w:sz w:val="24"/>
          <w:szCs w:val="24"/>
        </w:rPr>
        <w:t xml:space="preserve"> Yes     </w:t>
      </w:r>
      <w:sdt>
        <w:sdtPr>
          <w:rPr>
            <w:bCs/>
            <w:sz w:val="24"/>
            <w:szCs w:val="24"/>
          </w:rPr>
          <w:id w:val="20369237"/>
          <w14:checkbox>
            <w14:checked w14:val="0"/>
            <w14:checkedState w14:val="2612" w14:font="MS Gothic"/>
            <w14:uncheckedState w14:val="2610" w14:font="MS Gothic"/>
          </w14:checkbox>
        </w:sdtPr>
        <w:sdtEndPr/>
        <w:sdtContent>
          <w:r w:rsidRPr="00CE08B5">
            <w:rPr>
              <w:rFonts w:ascii="MS Gothic" w:eastAsia="MS Gothic" w:hAnsi="MS Gothic" w:cs="MS Gothic" w:hint="eastAsia"/>
              <w:bCs/>
              <w:sz w:val="24"/>
              <w:szCs w:val="24"/>
            </w:rPr>
            <w:t>☐</w:t>
          </w:r>
        </w:sdtContent>
      </w:sdt>
      <w:r w:rsidRPr="00CE08B5">
        <w:rPr>
          <w:bCs/>
          <w:sz w:val="24"/>
          <w:szCs w:val="24"/>
        </w:rPr>
        <w:t xml:space="preserve">  No</w:t>
      </w:r>
    </w:p>
    <w:p w:rsidR="00A07276" w:rsidRPr="00CE08B5" w:rsidRDefault="00A07276" w:rsidP="00A07276">
      <w:pPr>
        <w:jc w:val="both"/>
        <w:rPr>
          <w:rFonts w:asciiTheme="minorHAnsi" w:hAnsiTheme="minorHAnsi"/>
          <w:b/>
          <w:i/>
        </w:rPr>
      </w:pPr>
    </w:p>
    <w:p w:rsidR="008107AC" w:rsidRPr="00CE08B5" w:rsidRDefault="00911E67" w:rsidP="00BB04F7">
      <w:pPr>
        <w:jc w:val="both"/>
        <w:rPr>
          <w:rFonts w:asciiTheme="minorHAnsi" w:hAnsiTheme="minorHAnsi"/>
          <w:b/>
          <w:u w:val="single"/>
        </w:rPr>
      </w:pPr>
      <w:r w:rsidRPr="00CE08B5">
        <w:rPr>
          <w:rFonts w:asciiTheme="minorHAnsi" w:hAnsiTheme="minorHAnsi"/>
        </w:rPr>
        <w:t>13</w:t>
      </w:r>
      <w:r w:rsidR="008107AC" w:rsidRPr="00CE08B5">
        <w:rPr>
          <w:rFonts w:asciiTheme="minorHAnsi" w:hAnsiTheme="minorHAnsi"/>
        </w:rPr>
        <w:t>.</w:t>
      </w:r>
      <w:r w:rsidR="008107AC" w:rsidRPr="00CE08B5">
        <w:rPr>
          <w:rFonts w:asciiTheme="minorHAnsi" w:hAnsiTheme="minorHAnsi"/>
        </w:rPr>
        <w:tab/>
      </w:r>
      <w:r w:rsidRPr="00CE08B5">
        <w:rPr>
          <w:rFonts w:asciiTheme="minorHAnsi" w:hAnsiTheme="minorHAnsi"/>
        </w:rPr>
        <w:tab/>
      </w:r>
      <w:r w:rsidR="00D2248A" w:rsidRPr="00CE08B5">
        <w:rPr>
          <w:rFonts w:asciiTheme="minorHAnsi" w:hAnsiTheme="minorHAnsi"/>
          <w:b/>
          <w:u w:val="single"/>
        </w:rPr>
        <w:t>Invoicing/Ordering</w:t>
      </w:r>
    </w:p>
    <w:p w:rsidR="008107AC" w:rsidRPr="00CE08B5" w:rsidRDefault="008107AC" w:rsidP="00BB04F7">
      <w:pPr>
        <w:jc w:val="both"/>
        <w:rPr>
          <w:rFonts w:asciiTheme="minorHAnsi" w:hAnsiTheme="minorHAnsi"/>
        </w:rPr>
      </w:pPr>
    </w:p>
    <w:p w:rsidR="008107AC" w:rsidRPr="00256B20" w:rsidRDefault="008107AC" w:rsidP="00BB04F7">
      <w:pPr>
        <w:jc w:val="both"/>
        <w:rPr>
          <w:rFonts w:asciiTheme="minorHAnsi" w:hAnsiTheme="minorHAnsi"/>
        </w:rPr>
      </w:pPr>
      <w:r w:rsidRPr="00CE08B5">
        <w:rPr>
          <w:rFonts w:asciiTheme="minorHAnsi" w:hAnsiTheme="minorHAnsi"/>
        </w:rPr>
        <w:t>a.</w:t>
      </w:r>
      <w:r w:rsidRPr="00CE08B5">
        <w:rPr>
          <w:rFonts w:asciiTheme="minorHAnsi" w:hAnsiTheme="minorHAnsi"/>
        </w:rPr>
        <w:tab/>
      </w:r>
      <w:r w:rsidR="00FB5FD2" w:rsidRPr="00CE08B5">
        <w:rPr>
          <w:rFonts w:asciiTheme="minorHAnsi" w:hAnsiTheme="minorHAnsi"/>
        </w:rPr>
        <w:tab/>
      </w:r>
      <w:r w:rsidRPr="00CE08B5">
        <w:rPr>
          <w:rFonts w:asciiTheme="minorHAnsi" w:hAnsiTheme="minorHAnsi"/>
        </w:rPr>
        <w:t xml:space="preserve">Until a purchase order is in place, work is not to be performed nor are goods to be delivered.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KCDC does not have a legal obligation to pay for the work performed prior to the issuance of a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purchase order.  </w:t>
      </w:r>
    </w:p>
    <w:p w:rsidR="008107AC" w:rsidRPr="00256B20" w:rsidRDefault="008107AC" w:rsidP="00BB04F7">
      <w:pPr>
        <w:pStyle w:val="BodyText"/>
        <w:spacing w:after="0" w:line="240" w:lineRule="auto"/>
        <w:ind w:left="720"/>
        <w:jc w:val="both"/>
        <w:rPr>
          <w:sz w:val="24"/>
          <w:szCs w:val="24"/>
        </w:rPr>
      </w:pPr>
    </w:p>
    <w:p w:rsidR="00FB5FD2" w:rsidRDefault="008107AC" w:rsidP="0091030C">
      <w:pPr>
        <w:pStyle w:val="BodyText"/>
        <w:spacing w:after="0" w:line="240" w:lineRule="auto"/>
        <w:jc w:val="both"/>
        <w:rPr>
          <w:sz w:val="24"/>
          <w:szCs w:val="24"/>
        </w:rPr>
      </w:pPr>
      <w:r w:rsidRPr="00256B20">
        <w:rPr>
          <w:sz w:val="24"/>
          <w:szCs w:val="24"/>
        </w:rPr>
        <w:t>b.</w:t>
      </w:r>
      <w:r w:rsidRPr="00256B20">
        <w:rPr>
          <w:sz w:val="24"/>
          <w:szCs w:val="24"/>
        </w:rPr>
        <w:tab/>
      </w:r>
      <w:r w:rsidR="00FB5FD2">
        <w:rPr>
          <w:sz w:val="24"/>
          <w:szCs w:val="24"/>
        </w:rPr>
        <w:tab/>
      </w:r>
      <w:r w:rsidRPr="00256B20">
        <w:rPr>
          <w:sz w:val="24"/>
          <w:szCs w:val="24"/>
        </w:rPr>
        <w:t xml:space="preserve">Suppliers must submit invoices within 90 days of the delivery of goods or services. KCDC may </w:t>
      </w:r>
      <w:r w:rsidR="00FB5FD2">
        <w:rPr>
          <w:sz w:val="24"/>
          <w:szCs w:val="24"/>
        </w:rPr>
        <w:tab/>
      </w:r>
      <w:r w:rsidR="00FB5FD2">
        <w:rPr>
          <w:sz w:val="24"/>
          <w:szCs w:val="24"/>
        </w:rPr>
        <w:tab/>
      </w:r>
      <w:r w:rsidRPr="00256B20">
        <w:rPr>
          <w:sz w:val="24"/>
          <w:szCs w:val="24"/>
        </w:rPr>
        <w:t xml:space="preserve">deny invoices submitted after the 90-day threshold. KCDC prefers invoices arrive within 10 days </w:t>
      </w:r>
      <w:r w:rsidR="00FB5FD2">
        <w:rPr>
          <w:sz w:val="24"/>
          <w:szCs w:val="24"/>
        </w:rPr>
        <w:tab/>
      </w:r>
      <w:r w:rsidR="00FB5FD2">
        <w:rPr>
          <w:sz w:val="24"/>
          <w:szCs w:val="24"/>
        </w:rPr>
        <w:tab/>
      </w:r>
      <w:r w:rsidRPr="00256B20">
        <w:rPr>
          <w:sz w:val="24"/>
          <w:szCs w:val="24"/>
        </w:rPr>
        <w:t>following the end of the month in which goods or services were supplied.</w:t>
      </w:r>
    </w:p>
    <w:p w:rsidR="00EB1618" w:rsidRDefault="00EB1618" w:rsidP="0091030C">
      <w:pPr>
        <w:pStyle w:val="BodyText"/>
        <w:spacing w:after="0" w:line="240" w:lineRule="auto"/>
        <w:jc w:val="both"/>
        <w:rPr>
          <w:sz w:val="24"/>
          <w:szCs w:val="24"/>
        </w:rPr>
      </w:pPr>
    </w:p>
    <w:p w:rsidR="00EB1618" w:rsidRPr="00820FFB" w:rsidRDefault="00EB1618" w:rsidP="00D31927">
      <w:pPr>
        <w:pStyle w:val="Footer"/>
        <w:tabs>
          <w:tab w:val="clear" w:pos="4680"/>
          <w:tab w:val="clear" w:pos="9360"/>
        </w:tabs>
        <w:ind w:left="432" w:hanging="432"/>
        <w:jc w:val="both"/>
        <w:rPr>
          <w:rFonts w:asciiTheme="minorHAnsi" w:hAnsiTheme="minorHAnsi"/>
        </w:rPr>
      </w:pPr>
      <w:r>
        <w:t>c.</w:t>
      </w:r>
      <w:r>
        <w:tab/>
      </w:r>
      <w:r>
        <w:tab/>
      </w:r>
      <w:r w:rsidRPr="00820FFB">
        <w:rPr>
          <w:rFonts w:asciiTheme="minorHAnsi" w:hAnsiTheme="minorHAnsi"/>
        </w:rPr>
        <w:t xml:space="preserve">KCDC’s purchases of goods are exempt from Tennessee sales and use tax pursuant to </w:t>
      </w:r>
      <w:r>
        <w:rPr>
          <w:rFonts w:asciiTheme="minorHAnsi" w:hAnsiTheme="minorHAnsi"/>
        </w:rPr>
        <w:tab/>
      </w:r>
      <w:r w:rsidRPr="00820FFB">
        <w:rPr>
          <w:rFonts w:asciiTheme="minorHAnsi" w:hAnsiTheme="minorHAnsi"/>
        </w:rPr>
        <w:t xml:space="preserve">Tennessee Code Annotated 67-6-329(a) (4) and KCDC is generally exempt from the Federal </w:t>
      </w:r>
      <w:r>
        <w:rPr>
          <w:rFonts w:asciiTheme="minorHAnsi" w:hAnsiTheme="minorHAnsi"/>
        </w:rPr>
        <w:tab/>
      </w:r>
      <w:r w:rsidRPr="00820FFB">
        <w:rPr>
          <w:rFonts w:asciiTheme="minorHAnsi" w:hAnsiTheme="minorHAnsi"/>
        </w:rPr>
        <w:t xml:space="preserve">Excise tax. Suppliers are subject to Tennessee sales and use tax on all materials and supplies </w:t>
      </w:r>
      <w:r>
        <w:rPr>
          <w:rFonts w:asciiTheme="minorHAnsi" w:hAnsiTheme="minorHAnsi"/>
        </w:rPr>
        <w:tab/>
      </w:r>
      <w:r w:rsidRPr="00820FFB">
        <w:rPr>
          <w:rFonts w:asciiTheme="minorHAnsi" w:hAnsiTheme="minorHAnsi"/>
        </w:rPr>
        <w:t xml:space="preserve">used in the performance of a contract, whether such materials and supplies are purchased by </w:t>
      </w:r>
      <w:r>
        <w:rPr>
          <w:rFonts w:asciiTheme="minorHAnsi" w:hAnsiTheme="minorHAnsi"/>
        </w:rPr>
        <w:tab/>
      </w:r>
      <w:r w:rsidRPr="00820FFB">
        <w:rPr>
          <w:rFonts w:asciiTheme="minorHAnsi" w:hAnsiTheme="minorHAnsi"/>
        </w:rPr>
        <w:t xml:space="preserve">the supplier, produced by the supplier, or provided to the supplier by KCDC, pursuant to </w:t>
      </w:r>
      <w:r>
        <w:rPr>
          <w:rFonts w:asciiTheme="minorHAnsi" w:hAnsiTheme="minorHAnsi"/>
        </w:rPr>
        <w:tab/>
      </w:r>
      <w:r w:rsidRPr="00820FFB">
        <w:rPr>
          <w:rFonts w:asciiTheme="minorHAnsi" w:hAnsiTheme="minorHAnsi"/>
        </w:rPr>
        <w:t xml:space="preserve">Tennessee Code Annotated 67-6-209. The supplier will pay all taxes incurred in the </w:t>
      </w:r>
      <w:r>
        <w:rPr>
          <w:rFonts w:asciiTheme="minorHAnsi" w:hAnsiTheme="minorHAnsi"/>
        </w:rPr>
        <w:tab/>
      </w:r>
      <w:r w:rsidRPr="00820FFB">
        <w:rPr>
          <w:rFonts w:asciiTheme="minorHAnsi" w:hAnsiTheme="minorHAnsi"/>
        </w:rPr>
        <w:t xml:space="preserve">performance of an awarded contract. </w:t>
      </w:r>
      <w:r w:rsidRPr="00820FFB">
        <w:rPr>
          <w:rFonts w:asciiTheme="minorHAnsi" w:hAnsiTheme="minorHAnsi"/>
        </w:rPr>
        <w:tab/>
        <w:t xml:space="preserve">Upon the placement of a purchase order or the award </w:t>
      </w:r>
      <w:r>
        <w:rPr>
          <w:rFonts w:asciiTheme="minorHAnsi" w:hAnsiTheme="minorHAnsi"/>
        </w:rPr>
        <w:tab/>
      </w:r>
      <w:r w:rsidRPr="00820FFB">
        <w:rPr>
          <w:rFonts w:asciiTheme="minorHAnsi" w:hAnsiTheme="minorHAnsi"/>
        </w:rPr>
        <w:t xml:space="preserve">of a contract, KCDC will provide a State of Tennessee Sales Tax Exemption form to the supplier. </w:t>
      </w:r>
      <w:r>
        <w:rPr>
          <w:rFonts w:asciiTheme="minorHAnsi" w:hAnsiTheme="minorHAnsi"/>
        </w:rPr>
        <w:tab/>
      </w:r>
      <w:r w:rsidRPr="00820FFB">
        <w:rPr>
          <w:rFonts w:asciiTheme="minorHAnsi" w:hAnsiTheme="minorHAnsi"/>
        </w:rPr>
        <w:t>KCDC will not pay taxes on invoices.</w:t>
      </w:r>
    </w:p>
    <w:p w:rsidR="00EB1618" w:rsidRDefault="00EB1618" w:rsidP="0091030C">
      <w:pPr>
        <w:pStyle w:val="BodyText"/>
        <w:spacing w:after="0" w:line="240" w:lineRule="auto"/>
        <w:jc w:val="both"/>
        <w:rPr>
          <w:sz w:val="24"/>
          <w:szCs w:val="24"/>
        </w:rPr>
      </w:pPr>
    </w:p>
    <w:p w:rsidR="008107AC" w:rsidRPr="00A931DD" w:rsidRDefault="00FB5FD2" w:rsidP="00BB04F7">
      <w:pPr>
        <w:pStyle w:val="BodyText"/>
        <w:spacing w:after="0" w:line="240" w:lineRule="auto"/>
        <w:jc w:val="both"/>
        <w:rPr>
          <w:sz w:val="24"/>
        </w:rPr>
      </w:pPr>
      <w:r w:rsidRPr="00A931DD">
        <w:rPr>
          <w:sz w:val="24"/>
        </w:rPr>
        <w:t>d.</w:t>
      </w:r>
      <w:r w:rsidRPr="00A931DD">
        <w:rPr>
          <w:sz w:val="24"/>
        </w:rPr>
        <w:tab/>
      </w:r>
      <w:r w:rsidRPr="00A931DD">
        <w:rPr>
          <w:sz w:val="24"/>
        </w:rPr>
        <w:tab/>
        <w:t>K</w:t>
      </w:r>
      <w:r w:rsidR="008107AC" w:rsidRPr="00A931DD">
        <w:rPr>
          <w:sz w:val="24"/>
        </w:rPr>
        <w:t xml:space="preserve">CDC pays by electronic transfer (ACH) only. </w:t>
      </w:r>
    </w:p>
    <w:p w:rsidR="008107AC" w:rsidRDefault="008107AC" w:rsidP="0004693A">
      <w:pPr>
        <w:jc w:val="both"/>
        <w:rPr>
          <w:rFonts w:asciiTheme="minorHAnsi" w:hAnsiTheme="minorHAnsi"/>
          <w:snapToGrid w:val="0"/>
        </w:rPr>
      </w:pPr>
    </w:p>
    <w:p w:rsidR="0004693A" w:rsidRDefault="0004693A" w:rsidP="0004693A">
      <w:pPr>
        <w:ind w:left="864" w:hanging="864"/>
        <w:jc w:val="both"/>
        <w:rPr>
          <w:rFonts w:asciiTheme="minorHAnsi" w:hAnsiTheme="minorHAnsi"/>
          <w:snapToGrid w:val="0"/>
        </w:rPr>
      </w:pPr>
      <w:r>
        <w:rPr>
          <w:rFonts w:asciiTheme="minorHAnsi" w:hAnsiTheme="minorHAnsi"/>
          <w:snapToGrid w:val="0"/>
        </w:rPr>
        <w:t>e.</w:t>
      </w:r>
      <w:r>
        <w:rPr>
          <w:rFonts w:asciiTheme="minorHAnsi" w:hAnsiTheme="minorHAnsi"/>
          <w:snapToGrid w:val="0"/>
        </w:rPr>
        <w:tab/>
        <w:t>Since KCDC is the managing partner for four separate corporations under the KCDC umbrella, those separate corporations must receive separate invoices. Thus the supplier will generally:</w:t>
      </w:r>
    </w:p>
    <w:p w:rsidR="0004693A" w:rsidRDefault="0004693A" w:rsidP="0004693A">
      <w:pPr>
        <w:ind w:left="864" w:hanging="864"/>
        <w:jc w:val="both"/>
        <w:rPr>
          <w:rFonts w:asciiTheme="minorHAnsi" w:hAnsiTheme="minorHAnsi"/>
          <w:snapToGrid w:val="0"/>
        </w:rPr>
      </w:pPr>
    </w:p>
    <w:p w:rsidR="0004693A" w:rsidRDefault="0004693A" w:rsidP="0004693A">
      <w:pPr>
        <w:numPr>
          <w:ilvl w:val="0"/>
          <w:numId w:val="12"/>
        </w:numPr>
        <w:jc w:val="both"/>
        <w:rPr>
          <w:rFonts w:asciiTheme="minorHAnsi" w:hAnsiTheme="minorHAnsi"/>
          <w:snapToGrid w:val="0"/>
        </w:rPr>
      </w:pPr>
      <w:r>
        <w:rPr>
          <w:rFonts w:asciiTheme="minorHAnsi" w:hAnsiTheme="minorHAnsi"/>
          <w:snapToGrid w:val="0"/>
        </w:rPr>
        <w:t>Bill each specific site for work performed or goods delivered there</w:t>
      </w:r>
    </w:p>
    <w:p w:rsidR="0004693A" w:rsidRDefault="0004693A" w:rsidP="00F074D4">
      <w:pPr>
        <w:numPr>
          <w:ilvl w:val="0"/>
          <w:numId w:val="12"/>
        </w:numPr>
        <w:jc w:val="both"/>
        <w:rPr>
          <w:rFonts w:asciiTheme="minorHAnsi" w:hAnsiTheme="minorHAnsi"/>
          <w:snapToGrid w:val="0"/>
        </w:rPr>
      </w:pPr>
      <w:r>
        <w:rPr>
          <w:rFonts w:asciiTheme="minorHAnsi" w:hAnsiTheme="minorHAnsi"/>
          <w:snapToGrid w:val="0"/>
        </w:rPr>
        <w:t>With KCDC’s permission, generate one monthly master invoice showing all locations and their individual costs (except for those listed below)</w:t>
      </w:r>
    </w:p>
    <w:p w:rsidR="0004693A" w:rsidRDefault="0004693A" w:rsidP="0004693A">
      <w:pPr>
        <w:numPr>
          <w:ilvl w:val="0"/>
          <w:numId w:val="12"/>
        </w:numPr>
        <w:jc w:val="both"/>
        <w:rPr>
          <w:rFonts w:asciiTheme="minorHAnsi" w:hAnsiTheme="minorHAnsi"/>
          <w:snapToGrid w:val="0"/>
        </w:rPr>
      </w:pPr>
      <w:r>
        <w:rPr>
          <w:rFonts w:asciiTheme="minorHAnsi" w:hAnsiTheme="minorHAnsi"/>
          <w:snapToGrid w:val="0"/>
        </w:rPr>
        <w:t xml:space="preserve">Create separate invoices for Five Points I, Lonsdale Homes, North Ridge Crossing and The Vista. </w:t>
      </w:r>
    </w:p>
    <w:p w:rsidR="00633A44" w:rsidRDefault="00633A44" w:rsidP="00BB04F7">
      <w:pPr>
        <w:jc w:val="both"/>
        <w:rPr>
          <w:rFonts w:asciiTheme="minorHAnsi" w:hAnsiTheme="minorHAnsi"/>
          <w:snapToGrid w:val="0"/>
        </w:rPr>
      </w:pPr>
      <w:r>
        <w:rPr>
          <w:rFonts w:asciiTheme="minorHAnsi" w:hAnsiTheme="minorHAnsi"/>
          <w:snapToGrid w:val="0"/>
        </w:rPr>
        <w:lastRenderedPageBreak/>
        <w:t>f.</w:t>
      </w:r>
      <w:r>
        <w:rPr>
          <w:rFonts w:asciiTheme="minorHAnsi" w:hAnsiTheme="minorHAnsi"/>
          <w:snapToGrid w:val="0"/>
        </w:rPr>
        <w:tab/>
      </w:r>
      <w:r>
        <w:rPr>
          <w:rFonts w:asciiTheme="minorHAnsi" w:hAnsiTheme="minorHAnsi"/>
          <w:snapToGrid w:val="0"/>
        </w:rPr>
        <w:tab/>
        <w:t>KCDC requires that invoices be submitted via email.</w:t>
      </w:r>
    </w:p>
    <w:p w:rsidR="00633A44" w:rsidRDefault="00633A44" w:rsidP="00BB04F7">
      <w:pPr>
        <w:jc w:val="both"/>
        <w:rPr>
          <w:rFonts w:asciiTheme="minorHAnsi" w:hAnsiTheme="minorHAnsi"/>
          <w:snapToGrid w:val="0"/>
        </w:rPr>
      </w:pPr>
    </w:p>
    <w:p w:rsidR="00357D2A" w:rsidRPr="00256B20" w:rsidRDefault="00911E67" w:rsidP="00BB04F7">
      <w:pPr>
        <w:jc w:val="both"/>
        <w:rPr>
          <w:rFonts w:asciiTheme="minorHAnsi" w:hAnsiTheme="minorHAnsi"/>
          <w:b/>
          <w:bCs/>
          <w:u w:val="single"/>
        </w:rPr>
      </w:pPr>
      <w:r>
        <w:rPr>
          <w:rFonts w:asciiTheme="minorHAnsi" w:hAnsiTheme="minorHAnsi"/>
          <w:snapToGrid w:val="0"/>
        </w:rPr>
        <w:t>14</w:t>
      </w:r>
      <w:r w:rsidR="00357D2A" w:rsidRPr="00256B20">
        <w:rPr>
          <w:rFonts w:asciiTheme="minorHAnsi" w:hAnsiTheme="minorHAnsi"/>
          <w:snapToGrid w:val="0"/>
        </w:rPr>
        <w:t>.</w:t>
      </w:r>
      <w:r w:rsidR="00357D2A" w:rsidRPr="00256B20">
        <w:rPr>
          <w:rFonts w:asciiTheme="minorHAnsi" w:hAnsiTheme="minorHAnsi"/>
          <w:snapToGrid w:val="0"/>
        </w:rPr>
        <w:tab/>
      </w:r>
      <w:r>
        <w:rPr>
          <w:rFonts w:asciiTheme="minorHAnsi" w:hAnsiTheme="minorHAnsi"/>
          <w:snapToGrid w:val="0"/>
        </w:rPr>
        <w:tab/>
      </w:r>
      <w:r w:rsidR="00D2248A">
        <w:rPr>
          <w:rFonts w:asciiTheme="minorHAnsi" w:hAnsiTheme="minorHAnsi"/>
          <w:b/>
          <w:bCs/>
          <w:u w:val="single"/>
        </w:rPr>
        <w:t>Length of Award</w:t>
      </w:r>
    </w:p>
    <w:p w:rsidR="00357D2A" w:rsidRPr="00256B20" w:rsidRDefault="00357D2A" w:rsidP="00BB04F7">
      <w:pPr>
        <w:ind w:left="864"/>
        <w:jc w:val="both"/>
        <w:rPr>
          <w:rFonts w:asciiTheme="minorHAnsi" w:hAnsiTheme="minorHAnsi"/>
          <w:strike/>
        </w:rPr>
      </w:pPr>
      <w:r w:rsidRPr="00256B20">
        <w:rPr>
          <w:rFonts w:asciiTheme="minorHAnsi" w:hAnsiTheme="minorHAnsi"/>
        </w:rPr>
        <w:t>The length of the contract will initially be 12 months</w:t>
      </w:r>
      <w:r w:rsidR="000E0AC9" w:rsidRPr="00256B20">
        <w:rPr>
          <w:rFonts w:asciiTheme="minorHAnsi" w:hAnsiTheme="minorHAnsi"/>
        </w:rPr>
        <w:t xml:space="preserve"> with four optional </w:t>
      </w:r>
      <w:r w:rsidR="00C17C16">
        <w:rPr>
          <w:rFonts w:asciiTheme="minorHAnsi" w:hAnsiTheme="minorHAnsi"/>
        </w:rPr>
        <w:t>annual</w:t>
      </w:r>
      <w:r w:rsidR="000E0AC9" w:rsidRPr="00256B20">
        <w:rPr>
          <w:rFonts w:asciiTheme="minorHAnsi" w:hAnsiTheme="minorHAnsi"/>
        </w:rPr>
        <w:t xml:space="preserve">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p>
    <w:p w:rsidR="00357D2A" w:rsidRPr="00965695" w:rsidRDefault="00357D2A" w:rsidP="00BB04F7">
      <w:pPr>
        <w:pStyle w:val="BodyText"/>
        <w:spacing w:after="0" w:line="240" w:lineRule="auto"/>
        <w:jc w:val="both"/>
        <w:rPr>
          <w:sz w:val="24"/>
          <w:szCs w:val="24"/>
        </w:rPr>
      </w:pPr>
    </w:p>
    <w:p w:rsidR="00170114" w:rsidRPr="00820FFB" w:rsidRDefault="00170114" w:rsidP="00A35DF2">
      <w:pPr>
        <w:autoSpaceDE w:val="0"/>
        <w:autoSpaceDN w:val="0"/>
        <w:adjustRightInd w:val="0"/>
        <w:jc w:val="both"/>
        <w:rPr>
          <w:rFonts w:asciiTheme="minorHAnsi" w:hAnsiTheme="minorHAnsi"/>
          <w:b/>
          <w:u w:val="single"/>
        </w:rPr>
      </w:pPr>
      <w:r w:rsidRPr="00184640">
        <w:rPr>
          <w:rFonts w:asciiTheme="minorHAnsi" w:hAnsiTheme="minorHAnsi"/>
        </w:rPr>
        <w:t>1</w:t>
      </w:r>
      <w:r w:rsidR="00184640" w:rsidRPr="00184640">
        <w:rPr>
          <w:rFonts w:asciiTheme="minorHAnsi" w:hAnsiTheme="minorHAnsi"/>
        </w:rPr>
        <w:t>5</w:t>
      </w:r>
      <w:r w:rsidRPr="00184640">
        <w:rPr>
          <w:rFonts w:asciiTheme="minorHAnsi" w:hAnsiTheme="minorHAnsi"/>
        </w:rPr>
        <w:t>.</w:t>
      </w:r>
      <w:r w:rsidRPr="00820FFB">
        <w:rPr>
          <w:rFonts w:asciiTheme="minorHAnsi" w:hAnsiTheme="minorHAnsi"/>
        </w:rPr>
        <w:tab/>
      </w:r>
      <w:r w:rsidR="00965695">
        <w:rPr>
          <w:rFonts w:asciiTheme="minorHAnsi" w:hAnsiTheme="minorHAnsi"/>
        </w:rPr>
        <w:tab/>
      </w:r>
      <w:r w:rsidR="00D2248A">
        <w:rPr>
          <w:rFonts w:asciiTheme="minorHAnsi" w:hAnsiTheme="minorHAnsi"/>
          <w:b/>
          <w:u w:val="single"/>
        </w:rPr>
        <w:t>Permits</w:t>
      </w:r>
    </w:p>
    <w:p w:rsidR="00170114" w:rsidRPr="00820FFB" w:rsidRDefault="00965695" w:rsidP="00A35DF2">
      <w:pPr>
        <w:autoSpaceDE w:val="0"/>
        <w:autoSpaceDN w:val="0"/>
        <w:adjustRightInd w:val="0"/>
        <w:ind w:left="432"/>
        <w:jc w:val="both"/>
        <w:rPr>
          <w:rFonts w:asciiTheme="minorHAnsi" w:hAnsiTheme="minorHAnsi"/>
        </w:rPr>
      </w:pPr>
      <w:r>
        <w:rPr>
          <w:rFonts w:asciiTheme="minorHAnsi" w:hAnsiTheme="minorHAnsi"/>
        </w:rPr>
        <w:tab/>
      </w:r>
      <w:r w:rsidR="00170114" w:rsidRPr="00820FFB">
        <w:rPr>
          <w:rFonts w:asciiTheme="minorHAnsi" w:hAnsiTheme="minorHAnsi"/>
        </w:rPr>
        <w:t>The supplier shall obtain and pay for or cause its sub</w:t>
      </w:r>
      <w:r w:rsidR="00170114">
        <w:rPr>
          <w:rFonts w:asciiTheme="minorHAnsi" w:hAnsiTheme="minorHAnsi"/>
        </w:rPr>
        <w:t xml:space="preserve">contractors </w:t>
      </w:r>
      <w:r w:rsidR="00170114" w:rsidRPr="00820FFB">
        <w:rPr>
          <w:rFonts w:asciiTheme="minorHAnsi" w:hAnsiTheme="minorHAnsi"/>
        </w:rPr>
        <w:t xml:space="preserve">to obtain and pay for all </w:t>
      </w:r>
      <w:r>
        <w:rPr>
          <w:rFonts w:asciiTheme="minorHAnsi" w:hAnsiTheme="minorHAnsi"/>
        </w:rPr>
        <w:tab/>
      </w:r>
      <w:r w:rsidR="00170114" w:rsidRPr="00820FFB">
        <w:rPr>
          <w:rFonts w:asciiTheme="minorHAnsi" w:hAnsiTheme="minorHAnsi"/>
        </w:rPr>
        <w:t xml:space="preserve">permits required to complete required work. In addition, supplier shall arrange, schedule and </w:t>
      </w:r>
      <w:r>
        <w:rPr>
          <w:rFonts w:asciiTheme="minorHAnsi" w:hAnsiTheme="minorHAnsi"/>
        </w:rPr>
        <w:tab/>
      </w:r>
      <w:r w:rsidR="00170114" w:rsidRPr="00820FFB">
        <w:rPr>
          <w:rFonts w:asciiTheme="minorHAnsi" w:hAnsiTheme="minorHAnsi"/>
        </w:rPr>
        <w:t>pay for or cause its sub</w:t>
      </w:r>
      <w:r w:rsidR="00170114">
        <w:rPr>
          <w:rFonts w:asciiTheme="minorHAnsi" w:hAnsiTheme="minorHAnsi"/>
        </w:rPr>
        <w:t>contractors</w:t>
      </w:r>
      <w:r w:rsidR="00170114" w:rsidRPr="00820FFB">
        <w:rPr>
          <w:rFonts w:asciiTheme="minorHAnsi" w:hAnsiTheme="minorHAnsi"/>
        </w:rPr>
        <w:t xml:space="preserve"> to arrange, schedule and pay for all required final </w:t>
      </w:r>
      <w:r>
        <w:rPr>
          <w:rFonts w:asciiTheme="minorHAnsi" w:hAnsiTheme="minorHAnsi"/>
        </w:rPr>
        <w:tab/>
      </w:r>
      <w:r w:rsidR="00170114" w:rsidRPr="00820FFB">
        <w:rPr>
          <w:rFonts w:asciiTheme="minorHAnsi" w:hAnsiTheme="minorHAnsi"/>
        </w:rPr>
        <w:t xml:space="preserve">inspections by state, local or independent certified inspecting authorities necessary for </w:t>
      </w:r>
      <w:r>
        <w:rPr>
          <w:rFonts w:asciiTheme="minorHAnsi" w:hAnsiTheme="minorHAnsi"/>
        </w:rPr>
        <w:tab/>
      </w:r>
      <w:r w:rsidR="00170114" w:rsidRPr="00820FFB">
        <w:rPr>
          <w:rFonts w:asciiTheme="minorHAnsi" w:hAnsiTheme="minorHAnsi"/>
        </w:rPr>
        <w:t xml:space="preserve">issuance of all required KCDC utilization permits for the work. </w:t>
      </w:r>
    </w:p>
    <w:p w:rsidR="00170114" w:rsidRDefault="00170114" w:rsidP="00A35DF2">
      <w:pPr>
        <w:jc w:val="both"/>
        <w:rPr>
          <w:rFonts w:asciiTheme="minorHAnsi" w:hAnsiTheme="minorHAnsi"/>
          <w:bCs/>
        </w:rPr>
      </w:pPr>
    </w:p>
    <w:p w:rsidR="009349BF" w:rsidRDefault="00C0438C" w:rsidP="009349BF">
      <w:pPr>
        <w:jc w:val="both"/>
        <w:rPr>
          <w:rFonts w:asciiTheme="minorHAnsi" w:hAnsiTheme="minorHAnsi"/>
          <w:b/>
          <w:u w:val="single"/>
        </w:rPr>
      </w:pPr>
      <w:r>
        <w:rPr>
          <w:rFonts w:asciiTheme="minorHAnsi" w:hAnsiTheme="minorHAnsi"/>
          <w:bCs/>
        </w:rPr>
        <w:t>1</w:t>
      </w:r>
      <w:r w:rsidR="00184640">
        <w:rPr>
          <w:rFonts w:asciiTheme="minorHAnsi" w:hAnsiTheme="minorHAnsi"/>
          <w:bCs/>
        </w:rPr>
        <w:t>6</w:t>
      </w:r>
      <w:r w:rsidR="00357D2A" w:rsidRPr="00256B20">
        <w:rPr>
          <w:rFonts w:asciiTheme="minorHAnsi" w:hAnsiTheme="minorHAnsi"/>
          <w:bCs/>
        </w:rPr>
        <w:t>.</w:t>
      </w:r>
      <w:r w:rsidR="00965695">
        <w:rPr>
          <w:rFonts w:asciiTheme="minorHAnsi" w:hAnsiTheme="minorHAnsi"/>
          <w:bCs/>
        </w:rPr>
        <w:tab/>
      </w:r>
      <w:r w:rsidR="00357D2A" w:rsidRPr="00256B20">
        <w:rPr>
          <w:rFonts w:asciiTheme="minorHAnsi" w:hAnsiTheme="minorHAnsi"/>
          <w:bCs/>
        </w:rPr>
        <w:tab/>
      </w:r>
      <w:r w:rsidR="00D2248A">
        <w:rPr>
          <w:rFonts w:asciiTheme="minorHAnsi" w:hAnsiTheme="minorHAnsi"/>
          <w:b/>
          <w:u w:val="single"/>
        </w:rPr>
        <w:t>Price Structure</w:t>
      </w:r>
    </w:p>
    <w:p w:rsidR="007812BF" w:rsidRDefault="007812BF" w:rsidP="007812BF">
      <w:pPr>
        <w:pStyle w:val="ListParagraph"/>
        <w:ind w:left="0"/>
        <w:jc w:val="both"/>
        <w:rPr>
          <w:b/>
          <w:sz w:val="24"/>
          <w:szCs w:val="24"/>
          <w:u w:val="single"/>
        </w:rPr>
      </w:pPr>
    </w:p>
    <w:p w:rsidR="00357D2A" w:rsidRDefault="007812BF" w:rsidP="007812BF">
      <w:pPr>
        <w:pStyle w:val="ListParagraph"/>
        <w:ind w:left="0"/>
        <w:jc w:val="both"/>
        <w:rPr>
          <w:sz w:val="24"/>
        </w:rPr>
      </w:pPr>
      <w:r>
        <w:rPr>
          <w:sz w:val="24"/>
          <w:szCs w:val="24"/>
        </w:rPr>
        <w:t>a.</w:t>
      </w:r>
      <w:r>
        <w:rPr>
          <w:sz w:val="24"/>
          <w:szCs w:val="24"/>
        </w:rPr>
        <w:tab/>
      </w:r>
      <w:r>
        <w:rPr>
          <w:sz w:val="24"/>
          <w:szCs w:val="24"/>
        </w:rPr>
        <w:tab/>
      </w:r>
      <w:r w:rsidR="00391812" w:rsidRPr="007812BF">
        <w:rPr>
          <w:sz w:val="24"/>
        </w:rPr>
        <w:t>At</w:t>
      </w:r>
      <w:r w:rsidR="00D31927" w:rsidRPr="007812BF">
        <w:rPr>
          <w:sz w:val="24"/>
        </w:rPr>
        <w:t xml:space="preserve"> </w:t>
      </w:r>
      <w:r w:rsidR="00391812" w:rsidRPr="007812BF">
        <w:rPr>
          <w:sz w:val="24"/>
        </w:rPr>
        <w:t xml:space="preserve">the end of </w:t>
      </w:r>
      <w:r>
        <w:rPr>
          <w:sz w:val="24"/>
        </w:rPr>
        <w:t xml:space="preserve"> </w:t>
      </w:r>
      <w:r w:rsidR="00391812" w:rsidRPr="007812BF">
        <w:rPr>
          <w:sz w:val="24"/>
        </w:rPr>
        <w:t>each</w:t>
      </w:r>
      <w:r>
        <w:rPr>
          <w:sz w:val="24"/>
        </w:rPr>
        <w:t xml:space="preserve"> </w:t>
      </w:r>
      <w:r w:rsidR="00391812" w:rsidRPr="007812BF">
        <w:rPr>
          <w:sz w:val="24"/>
        </w:rPr>
        <w:t xml:space="preserve"> twelve </w:t>
      </w:r>
      <w:r w:rsidR="00357D2A" w:rsidRPr="007812BF">
        <w:rPr>
          <w:sz w:val="24"/>
        </w:rPr>
        <w:t xml:space="preserve">month </w:t>
      </w:r>
      <w:r>
        <w:rPr>
          <w:sz w:val="24"/>
        </w:rPr>
        <w:t xml:space="preserve"> </w:t>
      </w:r>
      <w:r w:rsidR="00357D2A" w:rsidRPr="007812BF">
        <w:rPr>
          <w:sz w:val="24"/>
        </w:rPr>
        <w:t xml:space="preserve">period, the </w:t>
      </w:r>
      <w:r>
        <w:rPr>
          <w:sz w:val="24"/>
        </w:rPr>
        <w:t xml:space="preserve"> </w:t>
      </w:r>
      <w:r w:rsidR="00357D2A" w:rsidRPr="007812BF">
        <w:rPr>
          <w:sz w:val="24"/>
        </w:rPr>
        <w:t>awarded</w:t>
      </w:r>
      <w:r w:rsidR="00D31927" w:rsidRPr="007812BF">
        <w:rPr>
          <w:sz w:val="24"/>
        </w:rPr>
        <w:t xml:space="preserve"> </w:t>
      </w:r>
      <w:r w:rsidR="00357D2A" w:rsidRPr="007812BF">
        <w:rPr>
          <w:sz w:val="24"/>
        </w:rPr>
        <w:t xml:space="preserve"> </w:t>
      </w:r>
      <w:r w:rsidR="00D96A40" w:rsidRPr="007812BF">
        <w:rPr>
          <w:sz w:val="24"/>
        </w:rPr>
        <w:t>supplie</w:t>
      </w:r>
      <w:r w:rsidR="00357D2A" w:rsidRPr="007812BF">
        <w:rPr>
          <w:sz w:val="24"/>
        </w:rPr>
        <w:t xml:space="preserve">r may </w:t>
      </w:r>
      <w:r>
        <w:rPr>
          <w:sz w:val="24"/>
        </w:rPr>
        <w:t xml:space="preserve"> </w:t>
      </w:r>
      <w:r w:rsidR="00357D2A" w:rsidRPr="007812BF">
        <w:rPr>
          <w:sz w:val="24"/>
        </w:rPr>
        <w:t xml:space="preserve">request </w:t>
      </w:r>
      <w:r>
        <w:rPr>
          <w:sz w:val="24"/>
        </w:rPr>
        <w:t xml:space="preserve"> </w:t>
      </w:r>
      <w:r w:rsidR="00357D2A" w:rsidRPr="007812BF">
        <w:rPr>
          <w:sz w:val="24"/>
        </w:rPr>
        <w:t>a</w:t>
      </w:r>
      <w:r>
        <w:rPr>
          <w:sz w:val="24"/>
        </w:rPr>
        <w:t xml:space="preserve"> </w:t>
      </w:r>
      <w:r w:rsidR="00357D2A" w:rsidRPr="007812BF">
        <w:rPr>
          <w:sz w:val="24"/>
        </w:rPr>
        <w:t xml:space="preserve"> change </w:t>
      </w:r>
      <w:r>
        <w:rPr>
          <w:sz w:val="24"/>
        </w:rPr>
        <w:t xml:space="preserve"> </w:t>
      </w:r>
      <w:r w:rsidR="00357D2A" w:rsidRPr="007812BF">
        <w:rPr>
          <w:sz w:val="24"/>
        </w:rPr>
        <w:t xml:space="preserve">to </w:t>
      </w:r>
      <w:r w:rsidR="00D31927" w:rsidRPr="007812BF">
        <w:rPr>
          <w:sz w:val="24"/>
        </w:rPr>
        <w:tab/>
      </w:r>
      <w:r w:rsidR="00D31927" w:rsidRPr="007812BF">
        <w:rPr>
          <w:sz w:val="24"/>
        </w:rPr>
        <w:tab/>
      </w:r>
      <w:r w:rsidR="00357D2A" w:rsidRPr="007812BF">
        <w:rPr>
          <w:sz w:val="24"/>
        </w:rPr>
        <w:t>the</w:t>
      </w:r>
      <w:r>
        <w:rPr>
          <w:sz w:val="24"/>
        </w:rPr>
        <w:t xml:space="preserve"> </w:t>
      </w:r>
      <w:r w:rsidR="00D31927" w:rsidRPr="007812BF">
        <w:rPr>
          <w:sz w:val="24"/>
        </w:rPr>
        <w:t xml:space="preserve"> </w:t>
      </w:r>
      <w:r w:rsidR="00357D2A" w:rsidRPr="007812BF">
        <w:rPr>
          <w:sz w:val="24"/>
        </w:rPr>
        <w:t>percentage</w:t>
      </w:r>
      <w:r w:rsidR="00D31927" w:rsidRPr="007812BF">
        <w:rPr>
          <w:sz w:val="24"/>
        </w:rPr>
        <w:t xml:space="preserve"> </w:t>
      </w:r>
      <w:r>
        <w:rPr>
          <w:sz w:val="24"/>
        </w:rPr>
        <w:t xml:space="preserve"> </w:t>
      </w:r>
      <w:r w:rsidR="00357D2A" w:rsidRPr="007812BF">
        <w:rPr>
          <w:sz w:val="24"/>
        </w:rPr>
        <w:t xml:space="preserve">and/or </w:t>
      </w:r>
      <w:r>
        <w:rPr>
          <w:sz w:val="24"/>
        </w:rPr>
        <w:t xml:space="preserve"> </w:t>
      </w:r>
      <w:r w:rsidR="00357D2A" w:rsidRPr="007812BF">
        <w:rPr>
          <w:sz w:val="24"/>
        </w:rPr>
        <w:t>specific</w:t>
      </w:r>
      <w:r>
        <w:rPr>
          <w:sz w:val="24"/>
        </w:rPr>
        <w:t xml:space="preserve"> </w:t>
      </w:r>
      <w:r w:rsidR="00357D2A" w:rsidRPr="007812BF">
        <w:rPr>
          <w:sz w:val="24"/>
        </w:rPr>
        <w:t xml:space="preserve"> item</w:t>
      </w:r>
      <w:r>
        <w:rPr>
          <w:sz w:val="24"/>
        </w:rPr>
        <w:t xml:space="preserve"> </w:t>
      </w:r>
      <w:r w:rsidR="00357D2A" w:rsidRPr="007812BF">
        <w:rPr>
          <w:sz w:val="24"/>
        </w:rPr>
        <w:t xml:space="preserve"> charged </w:t>
      </w:r>
      <w:r>
        <w:rPr>
          <w:sz w:val="24"/>
        </w:rPr>
        <w:t xml:space="preserve"> </w:t>
      </w:r>
      <w:r w:rsidR="00357D2A" w:rsidRPr="007812BF">
        <w:rPr>
          <w:sz w:val="24"/>
        </w:rPr>
        <w:t>to</w:t>
      </w:r>
      <w:r>
        <w:rPr>
          <w:sz w:val="24"/>
        </w:rPr>
        <w:t xml:space="preserve"> </w:t>
      </w:r>
      <w:r w:rsidR="00357D2A" w:rsidRPr="007812BF">
        <w:rPr>
          <w:sz w:val="24"/>
        </w:rPr>
        <w:t xml:space="preserve"> KCDC. </w:t>
      </w:r>
      <w:r w:rsidR="00B24124" w:rsidRPr="007812BF">
        <w:rPr>
          <w:sz w:val="24"/>
        </w:rPr>
        <w:t>The supplier must provide p</w:t>
      </w:r>
      <w:r w:rsidR="00357D2A" w:rsidRPr="007812BF">
        <w:rPr>
          <w:sz w:val="24"/>
        </w:rPr>
        <w:t xml:space="preserve">roof of </w:t>
      </w:r>
      <w:r>
        <w:rPr>
          <w:sz w:val="24"/>
        </w:rPr>
        <w:tab/>
      </w:r>
      <w:r>
        <w:rPr>
          <w:sz w:val="24"/>
        </w:rPr>
        <w:tab/>
      </w:r>
      <w:proofErr w:type="gramStart"/>
      <w:r w:rsidR="00357D2A" w:rsidRPr="007812BF">
        <w:rPr>
          <w:sz w:val="24"/>
        </w:rPr>
        <w:t>the</w:t>
      </w:r>
      <w:r w:rsidR="00C9763C">
        <w:rPr>
          <w:sz w:val="24"/>
        </w:rPr>
        <w:t xml:space="preserve"> </w:t>
      </w:r>
      <w:r w:rsidR="00D31927" w:rsidRPr="007812BF">
        <w:rPr>
          <w:sz w:val="24"/>
        </w:rPr>
        <w:t xml:space="preserve"> </w:t>
      </w:r>
      <w:r w:rsidR="00357D2A" w:rsidRPr="007812BF">
        <w:rPr>
          <w:sz w:val="24"/>
        </w:rPr>
        <w:t>ne</w:t>
      </w:r>
      <w:r w:rsidR="00B24124" w:rsidRPr="007812BF">
        <w:rPr>
          <w:sz w:val="24"/>
        </w:rPr>
        <w:t>cessity</w:t>
      </w:r>
      <w:proofErr w:type="gramEnd"/>
      <w:r w:rsidR="00C9763C">
        <w:rPr>
          <w:sz w:val="24"/>
        </w:rPr>
        <w:t xml:space="preserve"> </w:t>
      </w:r>
      <w:r w:rsidR="00B24124" w:rsidRPr="007812BF">
        <w:rPr>
          <w:sz w:val="24"/>
        </w:rPr>
        <w:t xml:space="preserve"> of </w:t>
      </w:r>
      <w:r w:rsidR="00C9763C">
        <w:rPr>
          <w:sz w:val="24"/>
        </w:rPr>
        <w:t xml:space="preserve"> </w:t>
      </w:r>
      <w:r w:rsidR="00B24124" w:rsidRPr="007812BF">
        <w:rPr>
          <w:sz w:val="24"/>
        </w:rPr>
        <w:t>the increase</w:t>
      </w:r>
      <w:r w:rsidR="00C9763C">
        <w:rPr>
          <w:sz w:val="24"/>
        </w:rPr>
        <w:t xml:space="preserve"> </w:t>
      </w:r>
      <w:r w:rsidR="00D31927" w:rsidRPr="007812BF">
        <w:rPr>
          <w:sz w:val="24"/>
        </w:rPr>
        <w:t xml:space="preserve"> </w:t>
      </w:r>
      <w:r w:rsidR="00B24124" w:rsidRPr="007812BF">
        <w:rPr>
          <w:sz w:val="24"/>
        </w:rPr>
        <w:t>t</w:t>
      </w:r>
      <w:r w:rsidR="00357D2A" w:rsidRPr="007812BF">
        <w:rPr>
          <w:sz w:val="24"/>
        </w:rPr>
        <w:t xml:space="preserve">o the </w:t>
      </w:r>
      <w:r>
        <w:rPr>
          <w:sz w:val="24"/>
        </w:rPr>
        <w:t xml:space="preserve"> </w:t>
      </w:r>
      <w:r w:rsidR="00357D2A" w:rsidRPr="007812BF">
        <w:rPr>
          <w:sz w:val="24"/>
        </w:rPr>
        <w:t>P</w:t>
      </w:r>
      <w:r w:rsidR="00B24124" w:rsidRPr="007812BF">
        <w:rPr>
          <w:sz w:val="24"/>
        </w:rPr>
        <w:t>rocurement</w:t>
      </w:r>
      <w:r w:rsidR="00357D2A" w:rsidRPr="007812BF">
        <w:rPr>
          <w:sz w:val="24"/>
        </w:rPr>
        <w:t xml:space="preserve"> Division. </w:t>
      </w:r>
      <w:r w:rsidR="00C9763C">
        <w:rPr>
          <w:sz w:val="24"/>
        </w:rPr>
        <w:t xml:space="preserve"> </w:t>
      </w:r>
      <w:proofErr w:type="gramStart"/>
      <w:r w:rsidR="00B24124" w:rsidRPr="007812BF">
        <w:rPr>
          <w:sz w:val="24"/>
        </w:rPr>
        <w:t xml:space="preserve">Suppliers </w:t>
      </w:r>
      <w:r w:rsidR="00C9763C">
        <w:rPr>
          <w:sz w:val="24"/>
        </w:rPr>
        <w:t xml:space="preserve"> </w:t>
      </w:r>
      <w:r w:rsidR="00B24124" w:rsidRPr="007812BF">
        <w:rPr>
          <w:sz w:val="24"/>
        </w:rPr>
        <w:t>may</w:t>
      </w:r>
      <w:proofErr w:type="gramEnd"/>
      <w:r w:rsidR="00B24124" w:rsidRPr="007812BF">
        <w:rPr>
          <w:sz w:val="24"/>
        </w:rPr>
        <w:t xml:space="preserve"> lower</w:t>
      </w:r>
      <w:r w:rsidR="00C9763C">
        <w:rPr>
          <w:sz w:val="24"/>
        </w:rPr>
        <w:t xml:space="preserve"> </w:t>
      </w:r>
      <w:r w:rsidR="00B24124" w:rsidRPr="007812BF">
        <w:rPr>
          <w:sz w:val="24"/>
        </w:rPr>
        <w:t xml:space="preserve"> p</w:t>
      </w:r>
      <w:r w:rsidR="00357D2A" w:rsidRPr="007812BF">
        <w:rPr>
          <w:sz w:val="24"/>
        </w:rPr>
        <w:t>rices</w:t>
      </w:r>
      <w:r w:rsidR="00C9763C">
        <w:rPr>
          <w:sz w:val="24"/>
        </w:rPr>
        <w:t xml:space="preserve"> </w:t>
      </w:r>
      <w:r w:rsidR="00357D2A" w:rsidRPr="007812BF">
        <w:rPr>
          <w:sz w:val="24"/>
        </w:rPr>
        <w:t xml:space="preserve"> at </w:t>
      </w:r>
      <w:r w:rsidR="00D31927" w:rsidRPr="007812BF">
        <w:rPr>
          <w:sz w:val="24"/>
        </w:rPr>
        <w:tab/>
      </w:r>
      <w:r w:rsidR="00D31927" w:rsidRPr="007812BF">
        <w:rPr>
          <w:sz w:val="24"/>
        </w:rPr>
        <w:tab/>
      </w:r>
      <w:r w:rsidR="00357D2A" w:rsidRPr="007812BF">
        <w:rPr>
          <w:sz w:val="24"/>
        </w:rPr>
        <w:t>any</w:t>
      </w:r>
      <w:r w:rsidR="00D31927" w:rsidRPr="007812BF">
        <w:rPr>
          <w:sz w:val="24"/>
        </w:rPr>
        <w:t xml:space="preserve"> </w:t>
      </w:r>
      <w:r w:rsidR="00D31927" w:rsidRPr="007812BF">
        <w:rPr>
          <w:sz w:val="24"/>
        </w:rPr>
        <w:tab/>
      </w:r>
      <w:r w:rsidR="00C9763C">
        <w:rPr>
          <w:sz w:val="24"/>
        </w:rPr>
        <w:t xml:space="preserve"> </w:t>
      </w:r>
      <w:r w:rsidR="00357D2A" w:rsidRPr="007812BF">
        <w:rPr>
          <w:sz w:val="24"/>
        </w:rPr>
        <w:t>time</w:t>
      </w:r>
      <w:r w:rsidR="00C9763C">
        <w:rPr>
          <w:sz w:val="24"/>
        </w:rPr>
        <w:t xml:space="preserve"> </w:t>
      </w:r>
      <w:r w:rsidR="00357D2A" w:rsidRPr="007812BF">
        <w:rPr>
          <w:sz w:val="24"/>
        </w:rPr>
        <w:t xml:space="preserve"> with</w:t>
      </w:r>
      <w:r w:rsidR="00C9763C">
        <w:rPr>
          <w:sz w:val="24"/>
        </w:rPr>
        <w:t xml:space="preserve"> </w:t>
      </w:r>
      <w:r w:rsidR="00357D2A" w:rsidRPr="007812BF">
        <w:rPr>
          <w:sz w:val="24"/>
        </w:rPr>
        <w:t xml:space="preserve"> or without notice. KCDC will</w:t>
      </w:r>
      <w:r w:rsidR="00D31927" w:rsidRPr="007812BF">
        <w:rPr>
          <w:sz w:val="24"/>
        </w:rPr>
        <w:t xml:space="preserve"> </w:t>
      </w:r>
      <w:r w:rsidR="00357D2A" w:rsidRPr="007812BF">
        <w:rPr>
          <w:sz w:val="24"/>
        </w:rPr>
        <w:t xml:space="preserve">decide </w:t>
      </w:r>
      <w:r w:rsidR="00B24124" w:rsidRPr="007812BF">
        <w:rPr>
          <w:sz w:val="24"/>
        </w:rPr>
        <w:t>whether</w:t>
      </w:r>
      <w:r w:rsidR="00357D2A" w:rsidRPr="007812BF">
        <w:rPr>
          <w:sz w:val="24"/>
        </w:rPr>
        <w:t xml:space="preserve"> to accept </w:t>
      </w:r>
      <w:r w:rsidR="00AD486A" w:rsidRPr="007812BF">
        <w:rPr>
          <w:sz w:val="24"/>
        </w:rPr>
        <w:t>a</w:t>
      </w:r>
      <w:r w:rsidR="00357D2A" w:rsidRPr="007812BF">
        <w:rPr>
          <w:sz w:val="24"/>
        </w:rPr>
        <w:t xml:space="preserve"> price increase. If the </w:t>
      </w:r>
      <w:r w:rsidR="00D31927" w:rsidRPr="007812BF">
        <w:rPr>
          <w:sz w:val="24"/>
        </w:rPr>
        <w:tab/>
      </w:r>
      <w:r w:rsidR="00D31927" w:rsidRPr="007812BF">
        <w:rPr>
          <w:sz w:val="24"/>
        </w:rPr>
        <w:tab/>
      </w:r>
      <w:proofErr w:type="gramStart"/>
      <w:r w:rsidR="00D31927" w:rsidRPr="007812BF">
        <w:rPr>
          <w:sz w:val="24"/>
        </w:rPr>
        <w:t>p</w:t>
      </w:r>
      <w:r w:rsidR="00357D2A" w:rsidRPr="007812BF">
        <w:rPr>
          <w:sz w:val="24"/>
        </w:rPr>
        <w:t>rice</w:t>
      </w:r>
      <w:r w:rsidR="005F3022">
        <w:rPr>
          <w:sz w:val="24"/>
        </w:rPr>
        <w:t xml:space="preserve"> </w:t>
      </w:r>
      <w:r w:rsidR="00CD2407" w:rsidRPr="007812BF">
        <w:rPr>
          <w:sz w:val="24"/>
        </w:rPr>
        <w:t xml:space="preserve"> </w:t>
      </w:r>
      <w:r w:rsidR="009349BF" w:rsidRPr="007812BF">
        <w:rPr>
          <w:sz w:val="24"/>
        </w:rPr>
        <w:t>i</w:t>
      </w:r>
      <w:r w:rsidR="00357D2A" w:rsidRPr="007812BF">
        <w:rPr>
          <w:sz w:val="24"/>
        </w:rPr>
        <w:t>ncrease</w:t>
      </w:r>
      <w:proofErr w:type="gramEnd"/>
      <w:r w:rsidR="00357D2A" w:rsidRPr="007812BF">
        <w:rPr>
          <w:sz w:val="24"/>
        </w:rPr>
        <w:t xml:space="preserve"> is </w:t>
      </w:r>
      <w:r w:rsidR="00C9763C">
        <w:rPr>
          <w:sz w:val="24"/>
        </w:rPr>
        <w:t xml:space="preserve"> </w:t>
      </w:r>
      <w:r w:rsidR="00357D2A" w:rsidRPr="007812BF">
        <w:rPr>
          <w:sz w:val="24"/>
        </w:rPr>
        <w:t>accepted, the</w:t>
      </w:r>
      <w:r w:rsidR="00C9763C">
        <w:rPr>
          <w:sz w:val="24"/>
        </w:rPr>
        <w:t xml:space="preserve"> </w:t>
      </w:r>
      <w:r w:rsidR="00357D2A" w:rsidRPr="007812BF">
        <w:rPr>
          <w:sz w:val="24"/>
        </w:rPr>
        <w:t xml:space="preserve"> bid file will be so noted.</w:t>
      </w:r>
      <w:r w:rsidR="00D31927" w:rsidRPr="007812BF">
        <w:rPr>
          <w:sz w:val="24"/>
        </w:rPr>
        <w:t xml:space="preserve">  </w:t>
      </w:r>
      <w:r w:rsidR="00357D2A" w:rsidRPr="007812BF">
        <w:rPr>
          <w:sz w:val="24"/>
        </w:rPr>
        <w:t xml:space="preserve">If the price increase is not </w:t>
      </w:r>
      <w:r w:rsidR="00C9763C">
        <w:rPr>
          <w:sz w:val="24"/>
        </w:rPr>
        <w:t>accepted,</w:t>
      </w:r>
      <w:r w:rsidR="00D31927" w:rsidRPr="007812BF">
        <w:rPr>
          <w:sz w:val="24"/>
        </w:rPr>
        <w:tab/>
      </w:r>
      <w:r w:rsidR="00D31927" w:rsidRPr="007812BF">
        <w:rPr>
          <w:sz w:val="24"/>
        </w:rPr>
        <w:tab/>
      </w:r>
      <w:r w:rsidR="00357D2A" w:rsidRPr="007812BF">
        <w:rPr>
          <w:sz w:val="24"/>
        </w:rPr>
        <w:t>the</w:t>
      </w:r>
      <w:r w:rsidR="00CD2407" w:rsidRPr="007812BF">
        <w:rPr>
          <w:sz w:val="24"/>
        </w:rPr>
        <w:t xml:space="preserve"> </w:t>
      </w:r>
      <w:r w:rsidR="00D96A40" w:rsidRPr="007812BF">
        <w:rPr>
          <w:sz w:val="24"/>
        </w:rPr>
        <w:t>supplie</w:t>
      </w:r>
      <w:r w:rsidR="00357D2A" w:rsidRPr="007812BF">
        <w:rPr>
          <w:sz w:val="24"/>
        </w:rPr>
        <w:t>r may:</w:t>
      </w:r>
    </w:p>
    <w:p w:rsidR="00D95B91" w:rsidRPr="007812BF" w:rsidRDefault="00D95B91" w:rsidP="007812BF">
      <w:pPr>
        <w:pStyle w:val="ListParagraph"/>
        <w:ind w:left="0"/>
        <w:jc w:val="both"/>
        <w:rPr>
          <w:sz w:val="24"/>
        </w:rPr>
      </w:pPr>
    </w:p>
    <w:p w:rsidR="00137D33" w:rsidRPr="00256B20" w:rsidRDefault="00137D33" w:rsidP="00BA3E63">
      <w:pPr>
        <w:ind w:left="432"/>
        <w:jc w:val="both"/>
        <w:rPr>
          <w:rFonts w:asciiTheme="minorHAnsi" w:hAnsiTheme="minorHAnsi"/>
        </w:rPr>
      </w:pPr>
      <w:r w:rsidRPr="00256B20">
        <w:rPr>
          <w:rFonts w:asciiTheme="minorHAnsi" w:hAnsiTheme="minorHAnsi"/>
        </w:rPr>
        <w:tab/>
        <w:t>1.</w:t>
      </w:r>
      <w:r w:rsidRPr="00256B20">
        <w:rPr>
          <w:rFonts w:asciiTheme="minorHAnsi" w:hAnsiTheme="minorHAnsi"/>
        </w:rPr>
        <w:tab/>
        <w:t>Continue with the existing pricing.</w:t>
      </w:r>
    </w:p>
    <w:p w:rsidR="00137D33" w:rsidRPr="00256B20" w:rsidRDefault="00137D33" w:rsidP="00BA3E63">
      <w:pPr>
        <w:ind w:left="432"/>
        <w:jc w:val="both"/>
        <w:rPr>
          <w:rFonts w:asciiTheme="minorHAnsi" w:hAnsiTheme="minorHAnsi"/>
        </w:rPr>
      </w:pPr>
      <w:r w:rsidRPr="00256B20">
        <w:rPr>
          <w:rFonts w:asciiTheme="minorHAnsi" w:hAnsiTheme="minorHAnsi"/>
        </w:rPr>
        <w:tab/>
        <w:t>2.</w:t>
      </w:r>
      <w:r w:rsidRPr="00256B20">
        <w:rPr>
          <w:rFonts w:asciiTheme="minorHAnsi" w:hAnsiTheme="minorHAnsi"/>
        </w:rPr>
        <w:tab/>
        <w:t>Suggest an alternative price increase.</w:t>
      </w:r>
    </w:p>
    <w:p w:rsidR="00137D33" w:rsidRDefault="00137D33" w:rsidP="00BA3E63">
      <w:pPr>
        <w:ind w:left="432"/>
        <w:jc w:val="both"/>
        <w:rPr>
          <w:rFonts w:asciiTheme="minorHAnsi" w:hAnsiTheme="minorHAnsi"/>
        </w:rPr>
      </w:pPr>
      <w:r w:rsidRPr="00256B20">
        <w:rPr>
          <w:rFonts w:asciiTheme="minorHAnsi" w:hAnsiTheme="minorHAnsi"/>
        </w:rPr>
        <w:tab/>
        <w:t>3.</w:t>
      </w:r>
      <w:r w:rsidRPr="00256B20">
        <w:rPr>
          <w:rFonts w:asciiTheme="minorHAnsi" w:hAnsiTheme="minorHAnsi"/>
        </w:rPr>
        <w:tab/>
        <w:t>End the award.</w:t>
      </w:r>
    </w:p>
    <w:p w:rsidR="007812BF" w:rsidRDefault="007812BF" w:rsidP="007812BF">
      <w:pPr>
        <w:pStyle w:val="ListParagraph"/>
        <w:ind w:left="792"/>
        <w:jc w:val="both"/>
      </w:pPr>
    </w:p>
    <w:p w:rsidR="00357D2A" w:rsidRPr="00CD2407" w:rsidRDefault="007812BF" w:rsidP="007812BF">
      <w:pPr>
        <w:pStyle w:val="ListParagraph"/>
        <w:ind w:left="0"/>
        <w:jc w:val="both"/>
      </w:pPr>
      <w:r>
        <w:t>b.</w:t>
      </w:r>
      <w:r>
        <w:tab/>
      </w:r>
      <w:r>
        <w:tab/>
      </w:r>
      <w:r w:rsidR="00B24124" w:rsidRPr="00CD2407">
        <w:t>KCDC does not pay f</w:t>
      </w:r>
      <w:r w:rsidR="00357D2A" w:rsidRPr="00CD2407">
        <w:t>uel surcharges.</w:t>
      </w:r>
    </w:p>
    <w:p w:rsidR="00BA3E63" w:rsidRDefault="00BA3E63" w:rsidP="00A35DF2">
      <w:pPr>
        <w:jc w:val="both"/>
        <w:rPr>
          <w:rFonts w:asciiTheme="minorHAnsi" w:hAnsiTheme="minorHAnsi"/>
          <w:snapToGrid w:val="0"/>
        </w:rPr>
      </w:pPr>
    </w:p>
    <w:p w:rsidR="008C48DF" w:rsidRPr="00256B20" w:rsidRDefault="008107AC" w:rsidP="00A35DF2">
      <w:pPr>
        <w:jc w:val="both"/>
        <w:rPr>
          <w:rFonts w:asciiTheme="minorHAnsi" w:hAnsiTheme="minorHAnsi"/>
        </w:rPr>
      </w:pPr>
      <w:r w:rsidRPr="00256B20">
        <w:rPr>
          <w:rFonts w:asciiTheme="minorHAnsi" w:hAnsiTheme="minorHAnsi"/>
        </w:rPr>
        <w:t>1</w:t>
      </w:r>
      <w:r w:rsidR="00184640">
        <w:rPr>
          <w:rFonts w:asciiTheme="minorHAnsi" w:hAnsiTheme="minorHAnsi"/>
        </w:rPr>
        <w:t>7</w:t>
      </w:r>
      <w:r w:rsidR="008C48DF" w:rsidRPr="00256B20">
        <w:rPr>
          <w:rFonts w:asciiTheme="minorHAnsi" w:hAnsiTheme="minorHAnsi"/>
        </w:rPr>
        <w:t>.</w:t>
      </w:r>
      <w:r w:rsidR="008C48DF" w:rsidRPr="00256B20">
        <w:rPr>
          <w:rFonts w:asciiTheme="minorHAnsi" w:hAnsiTheme="minorHAnsi"/>
        </w:rPr>
        <w:tab/>
      </w:r>
      <w:r w:rsidR="00BA3E63">
        <w:rPr>
          <w:rFonts w:asciiTheme="minorHAnsi" w:hAnsiTheme="minorHAnsi"/>
        </w:rPr>
        <w:tab/>
      </w:r>
      <w:r w:rsidR="00D2248A">
        <w:rPr>
          <w:rFonts w:asciiTheme="minorHAnsi" w:hAnsiTheme="minorHAnsi"/>
          <w:b/>
          <w:u w:val="single"/>
        </w:rPr>
        <w:t>Questions</w:t>
      </w:r>
    </w:p>
    <w:p w:rsidR="008C48DF" w:rsidRDefault="00BA3E63" w:rsidP="00A35DF2">
      <w:pPr>
        <w:ind w:left="720"/>
        <w:jc w:val="both"/>
        <w:rPr>
          <w:rFonts w:asciiTheme="minorHAnsi" w:hAnsiTheme="minorHAnsi"/>
          <w:b/>
          <w:bCs/>
        </w:rPr>
      </w:pPr>
      <w:r>
        <w:rPr>
          <w:rFonts w:asciiTheme="minorHAnsi" w:hAnsiTheme="minorHAnsi"/>
        </w:rPr>
        <w:tab/>
      </w:r>
      <w:r w:rsidR="00AD486A">
        <w:rPr>
          <w:rFonts w:asciiTheme="minorHAnsi" w:hAnsiTheme="minorHAnsi"/>
        </w:rPr>
        <w:t>Send d</w:t>
      </w:r>
      <w:r w:rsidR="008C48DF" w:rsidRPr="00256B20">
        <w:rPr>
          <w:rFonts w:asciiTheme="minorHAnsi" w:hAnsiTheme="minorHAnsi"/>
        </w:rPr>
        <w:t>irect questions pertaining to this document to</w:t>
      </w:r>
      <w:r w:rsidR="008C48DF" w:rsidRPr="00256B20">
        <w:rPr>
          <w:rFonts w:asciiTheme="minorHAnsi" w:hAnsiTheme="minorHAnsi"/>
          <w:b/>
        </w:rPr>
        <w:t xml:space="preserve"> </w:t>
      </w:r>
      <w:hyperlink r:id="rId14" w:history="1">
        <w:r w:rsidR="008C48DF" w:rsidRPr="00256B20">
          <w:rPr>
            <w:rStyle w:val="Hyperlink"/>
            <w:rFonts w:asciiTheme="minorHAnsi" w:hAnsiTheme="minorHAnsi"/>
            <w:b w:val="0"/>
            <w:color w:val="auto"/>
            <w:sz w:val="24"/>
            <w:szCs w:val="24"/>
          </w:rPr>
          <w:t>purchasinginfo@KCDC.org</w:t>
        </w:r>
      </w:hyperlink>
      <w:r w:rsidR="008C48DF" w:rsidRPr="00256B20">
        <w:rPr>
          <w:rFonts w:asciiTheme="minorHAnsi" w:hAnsiTheme="minorHAnsi"/>
        </w:rPr>
        <w:t xml:space="preserve"> with “</w:t>
      </w:r>
      <w:r w:rsidR="00391812">
        <w:rPr>
          <w:rFonts w:asciiTheme="minorHAnsi" w:hAnsiTheme="minorHAnsi"/>
        </w:rPr>
        <w:t>HVAC</w:t>
      </w:r>
      <w:r w:rsidR="002F3C20" w:rsidRPr="00256B20">
        <w:rPr>
          <w:rFonts w:asciiTheme="minorHAnsi" w:hAnsiTheme="minorHAnsi"/>
        </w:rPr>
        <w:t xml:space="preserve"> </w:t>
      </w:r>
      <w:r>
        <w:rPr>
          <w:rFonts w:asciiTheme="minorHAnsi" w:hAnsiTheme="minorHAnsi"/>
        </w:rPr>
        <w:tab/>
      </w:r>
      <w:r w:rsidR="002F3C20" w:rsidRPr="00256B20">
        <w:rPr>
          <w:rFonts w:asciiTheme="minorHAnsi" w:hAnsiTheme="minorHAnsi"/>
        </w:rPr>
        <w:t>Services</w:t>
      </w:r>
      <w:r w:rsidR="008C48DF" w:rsidRPr="00256B20">
        <w:rPr>
          <w:rFonts w:asciiTheme="minorHAnsi" w:hAnsiTheme="minorHAnsi"/>
        </w:rPr>
        <w:t>” in the subject line, at least five days prior to the due date</w:t>
      </w:r>
      <w:r w:rsidR="008C48DF" w:rsidRPr="00256B20">
        <w:rPr>
          <w:rFonts w:asciiTheme="minorHAnsi" w:hAnsiTheme="minorHAnsi"/>
          <w:b/>
          <w:bCs/>
        </w:rPr>
        <w:t xml:space="preserve">.   </w:t>
      </w:r>
    </w:p>
    <w:p w:rsidR="00170114" w:rsidRDefault="00170114" w:rsidP="00A35DF2">
      <w:pPr>
        <w:jc w:val="both"/>
        <w:rPr>
          <w:rFonts w:asciiTheme="minorHAnsi" w:hAnsiTheme="minorHAnsi"/>
          <w:b/>
          <w:bCs/>
        </w:rPr>
      </w:pPr>
    </w:p>
    <w:p w:rsidR="00170114" w:rsidRPr="00CE08B5" w:rsidRDefault="00170114" w:rsidP="00A35DF2">
      <w:pPr>
        <w:autoSpaceDE w:val="0"/>
        <w:autoSpaceDN w:val="0"/>
        <w:adjustRightInd w:val="0"/>
        <w:jc w:val="both"/>
        <w:rPr>
          <w:rFonts w:asciiTheme="minorHAnsi" w:hAnsiTheme="minorHAnsi"/>
          <w:b/>
        </w:rPr>
      </w:pPr>
      <w:r>
        <w:rPr>
          <w:rFonts w:asciiTheme="minorHAnsi" w:hAnsiTheme="minorHAnsi"/>
        </w:rPr>
        <w:t>1</w:t>
      </w:r>
      <w:r w:rsidR="00184640">
        <w:rPr>
          <w:rFonts w:asciiTheme="minorHAnsi" w:hAnsiTheme="minorHAnsi"/>
        </w:rPr>
        <w:t>8</w:t>
      </w:r>
      <w:r w:rsidRPr="00820FFB">
        <w:rPr>
          <w:rFonts w:asciiTheme="minorHAnsi" w:hAnsiTheme="minorHAnsi"/>
        </w:rPr>
        <w:t>.</w:t>
      </w:r>
      <w:r w:rsidRPr="00820FFB">
        <w:rPr>
          <w:rFonts w:asciiTheme="minorHAnsi" w:hAnsiTheme="minorHAnsi"/>
        </w:rPr>
        <w:tab/>
      </w:r>
      <w:r w:rsidR="00BA3E63">
        <w:rPr>
          <w:rFonts w:asciiTheme="minorHAnsi" w:hAnsiTheme="minorHAnsi"/>
        </w:rPr>
        <w:tab/>
      </w:r>
      <w:r w:rsidR="00D2248A" w:rsidRPr="00CE08B5">
        <w:rPr>
          <w:rFonts w:asciiTheme="minorHAnsi" w:hAnsiTheme="minorHAnsi"/>
          <w:b/>
          <w:u w:val="single"/>
        </w:rPr>
        <w:t>Renovation, Repair and Painting Rule</w:t>
      </w:r>
    </w:p>
    <w:p w:rsidR="00170114" w:rsidRPr="00CE08B5" w:rsidRDefault="00BA3E63" w:rsidP="00A35DF2">
      <w:pPr>
        <w:pStyle w:val="NormalWeb"/>
        <w:spacing w:before="0" w:beforeAutospacing="0" w:after="0" w:afterAutospacing="0" w:line="240" w:lineRule="auto"/>
        <w:ind w:left="432"/>
        <w:jc w:val="both"/>
        <w:rPr>
          <w:rFonts w:asciiTheme="minorHAnsi" w:hAnsiTheme="minorHAnsi"/>
          <w:sz w:val="24"/>
          <w:szCs w:val="24"/>
        </w:rPr>
      </w:pPr>
      <w:r w:rsidRPr="00CE08B5">
        <w:rPr>
          <w:rFonts w:asciiTheme="minorHAnsi" w:hAnsiTheme="minorHAnsi"/>
          <w:sz w:val="24"/>
          <w:szCs w:val="24"/>
        </w:rPr>
        <w:tab/>
      </w:r>
      <w:r w:rsidR="00170114" w:rsidRPr="00CE08B5">
        <w:rPr>
          <w:rFonts w:asciiTheme="minorHAnsi" w:hAnsiTheme="minorHAnsi"/>
          <w:sz w:val="24"/>
          <w:szCs w:val="24"/>
        </w:rPr>
        <w:t xml:space="preserve">Suppliers performing renovation, repair and painting projects that disturb lead-based paint in </w:t>
      </w:r>
      <w:r w:rsidRPr="00CE08B5">
        <w:rPr>
          <w:rFonts w:asciiTheme="minorHAnsi" w:hAnsiTheme="minorHAnsi"/>
          <w:sz w:val="24"/>
          <w:szCs w:val="24"/>
        </w:rPr>
        <w:tab/>
      </w:r>
      <w:r w:rsidR="00AD486A" w:rsidRPr="00CE08B5">
        <w:rPr>
          <w:rFonts w:asciiTheme="minorHAnsi" w:hAnsiTheme="minorHAnsi"/>
          <w:sz w:val="24"/>
          <w:szCs w:val="24"/>
        </w:rPr>
        <w:t>homes, childcare facilities</w:t>
      </w:r>
      <w:r w:rsidR="00170114" w:rsidRPr="00CE08B5">
        <w:rPr>
          <w:rFonts w:asciiTheme="minorHAnsi" w:hAnsiTheme="minorHAnsi"/>
          <w:sz w:val="24"/>
          <w:szCs w:val="24"/>
        </w:rPr>
        <w:t xml:space="preserve"> and schools built before 1978 must be certified and must follow </w:t>
      </w:r>
      <w:r w:rsidRPr="00CE08B5">
        <w:rPr>
          <w:rFonts w:asciiTheme="minorHAnsi" w:hAnsiTheme="minorHAnsi"/>
          <w:sz w:val="24"/>
          <w:szCs w:val="24"/>
        </w:rPr>
        <w:tab/>
      </w:r>
      <w:r w:rsidR="00170114" w:rsidRPr="00CE08B5">
        <w:rPr>
          <w:rFonts w:asciiTheme="minorHAnsi" w:hAnsiTheme="minorHAnsi"/>
          <w:sz w:val="24"/>
          <w:szCs w:val="24"/>
        </w:rPr>
        <w:t xml:space="preserve">specific work practices to prevent lead contamination. When work is occurring at a site, the </w:t>
      </w:r>
      <w:r w:rsidRPr="00CE08B5">
        <w:rPr>
          <w:rFonts w:asciiTheme="minorHAnsi" w:hAnsiTheme="minorHAnsi"/>
          <w:sz w:val="24"/>
          <w:szCs w:val="24"/>
        </w:rPr>
        <w:tab/>
      </w:r>
      <w:r w:rsidR="00170114" w:rsidRPr="00CE08B5">
        <w:rPr>
          <w:rFonts w:asciiTheme="minorHAnsi" w:hAnsiTheme="minorHAnsi"/>
          <w:sz w:val="24"/>
          <w:szCs w:val="24"/>
        </w:rPr>
        <w:t xml:space="preserve">supplier must submit proof of the applicable certification before commencing work. The </w:t>
      </w:r>
      <w:r w:rsidRPr="00CE08B5">
        <w:rPr>
          <w:rFonts w:asciiTheme="minorHAnsi" w:hAnsiTheme="minorHAnsi"/>
          <w:sz w:val="24"/>
          <w:szCs w:val="24"/>
        </w:rPr>
        <w:tab/>
      </w:r>
      <w:r w:rsidR="00170114" w:rsidRPr="00CE08B5">
        <w:rPr>
          <w:rFonts w:asciiTheme="minorHAnsi" w:hAnsiTheme="minorHAnsi"/>
          <w:sz w:val="24"/>
          <w:szCs w:val="24"/>
        </w:rPr>
        <w:t xml:space="preserve">supplier will keep such certification current throughout the life of the award. </w:t>
      </w:r>
    </w:p>
    <w:p w:rsidR="00170114" w:rsidRPr="00CE08B5" w:rsidRDefault="00170114" w:rsidP="00A35DF2">
      <w:pPr>
        <w:pStyle w:val="NormalWeb"/>
        <w:spacing w:before="0" w:beforeAutospacing="0" w:after="0" w:afterAutospacing="0" w:line="240" w:lineRule="auto"/>
        <w:jc w:val="both"/>
        <w:rPr>
          <w:rFonts w:asciiTheme="minorHAnsi" w:hAnsiTheme="minorHAnsi"/>
          <w:b/>
          <w:sz w:val="24"/>
          <w:szCs w:val="24"/>
        </w:rPr>
      </w:pPr>
    </w:p>
    <w:p w:rsidR="00170114" w:rsidRPr="00CE08B5" w:rsidRDefault="00BA3E63" w:rsidP="00A35DF2">
      <w:pPr>
        <w:pStyle w:val="NormalWeb"/>
        <w:spacing w:before="0" w:beforeAutospacing="0" w:after="0" w:afterAutospacing="0" w:line="240" w:lineRule="auto"/>
        <w:jc w:val="both"/>
        <w:rPr>
          <w:rFonts w:asciiTheme="minorHAnsi" w:hAnsiTheme="minorHAnsi"/>
          <w:b/>
          <w:i/>
          <w:sz w:val="24"/>
          <w:szCs w:val="24"/>
        </w:rPr>
      </w:pPr>
      <w:r w:rsidRPr="00CE08B5">
        <w:rPr>
          <w:rFonts w:asciiTheme="minorHAnsi" w:hAnsiTheme="minorHAnsi"/>
          <w:b/>
          <w:sz w:val="24"/>
          <w:szCs w:val="24"/>
        </w:rPr>
        <w:tab/>
      </w:r>
      <w:r w:rsidRPr="00CE08B5">
        <w:rPr>
          <w:rFonts w:asciiTheme="minorHAnsi" w:hAnsiTheme="minorHAnsi"/>
          <w:b/>
          <w:sz w:val="24"/>
          <w:szCs w:val="24"/>
        </w:rPr>
        <w:tab/>
      </w:r>
      <w:r w:rsidR="00170114" w:rsidRPr="00CE08B5">
        <w:rPr>
          <w:rFonts w:asciiTheme="minorHAnsi" w:hAnsiTheme="minorHAnsi"/>
          <w:b/>
          <w:sz w:val="24"/>
          <w:szCs w:val="24"/>
        </w:rPr>
        <w:t xml:space="preserve">To the best of KCDC’s knowledge RRP applies to this work (at some sites): Yes </w:t>
      </w:r>
      <w:sdt>
        <w:sdtPr>
          <w:rPr>
            <w:rFonts w:asciiTheme="minorHAnsi" w:hAnsiTheme="minorHAnsi"/>
            <w:bCs/>
            <w:sz w:val="24"/>
            <w:szCs w:val="24"/>
          </w:rPr>
          <w:id w:val="-1287570823"/>
          <w14:checkbox>
            <w14:checked w14:val="1"/>
            <w14:checkedState w14:val="2612" w14:font="MS Gothic"/>
            <w14:uncheckedState w14:val="2610" w14:font="MS Gothic"/>
          </w14:checkbox>
        </w:sdtPr>
        <w:sdtEndPr/>
        <w:sdtContent>
          <w:r w:rsidR="00170114" w:rsidRPr="00CE08B5">
            <w:rPr>
              <w:rFonts w:ascii="MS Gothic" w:eastAsia="MS Gothic" w:hAnsi="MS Gothic" w:cs="MS Gothic" w:hint="eastAsia"/>
              <w:bCs/>
              <w:sz w:val="24"/>
              <w:szCs w:val="24"/>
            </w:rPr>
            <w:t>☒</w:t>
          </w:r>
        </w:sdtContent>
      </w:sdt>
      <w:r w:rsidR="00170114" w:rsidRPr="00CE08B5">
        <w:rPr>
          <w:rFonts w:asciiTheme="minorHAnsi" w:hAnsiTheme="minorHAnsi"/>
          <w:b/>
          <w:sz w:val="24"/>
          <w:szCs w:val="24"/>
        </w:rPr>
        <w:t xml:space="preserve"> No </w:t>
      </w:r>
      <w:sdt>
        <w:sdtPr>
          <w:rPr>
            <w:rFonts w:asciiTheme="minorHAnsi" w:hAnsiTheme="minorHAnsi"/>
            <w:bCs/>
            <w:sz w:val="24"/>
            <w:szCs w:val="24"/>
          </w:rPr>
          <w:id w:val="-1909684899"/>
          <w14:checkbox>
            <w14:checked w14:val="0"/>
            <w14:checkedState w14:val="2612" w14:font="MS Gothic"/>
            <w14:uncheckedState w14:val="2610" w14:font="MS Gothic"/>
          </w14:checkbox>
        </w:sdtPr>
        <w:sdtEndPr/>
        <w:sdtContent>
          <w:r w:rsidR="00170114" w:rsidRPr="00CE08B5">
            <w:rPr>
              <w:rFonts w:ascii="MS Gothic" w:eastAsia="MS Gothic" w:hAnsi="MS Gothic" w:hint="eastAsia"/>
              <w:bCs/>
              <w:sz w:val="24"/>
              <w:szCs w:val="24"/>
            </w:rPr>
            <w:t>☐</w:t>
          </w:r>
        </w:sdtContent>
      </w:sdt>
    </w:p>
    <w:p w:rsidR="00170114" w:rsidRPr="00CE08B5" w:rsidRDefault="00170114" w:rsidP="00A35DF2">
      <w:pPr>
        <w:pStyle w:val="NormalWeb"/>
        <w:spacing w:before="0" w:beforeAutospacing="0" w:after="0" w:afterAutospacing="0" w:line="240" w:lineRule="auto"/>
        <w:jc w:val="both"/>
        <w:rPr>
          <w:rFonts w:asciiTheme="minorHAnsi" w:hAnsiTheme="minorHAnsi"/>
          <w:sz w:val="24"/>
          <w:szCs w:val="24"/>
        </w:rPr>
      </w:pPr>
    </w:p>
    <w:p w:rsidR="00170114" w:rsidRPr="00CE08B5" w:rsidRDefault="00BA3E63" w:rsidP="00A35DF2">
      <w:pPr>
        <w:pStyle w:val="NormalWeb"/>
        <w:spacing w:before="0" w:beforeAutospacing="0" w:after="0" w:afterAutospacing="0" w:line="240" w:lineRule="auto"/>
        <w:jc w:val="both"/>
        <w:rPr>
          <w:rFonts w:asciiTheme="minorHAnsi" w:hAnsiTheme="minorHAnsi"/>
          <w:sz w:val="24"/>
          <w:szCs w:val="24"/>
        </w:rPr>
      </w:pPr>
      <w:r w:rsidRPr="00CE08B5">
        <w:rPr>
          <w:rFonts w:asciiTheme="minorHAnsi" w:hAnsiTheme="minorHAnsi"/>
          <w:sz w:val="24"/>
          <w:szCs w:val="24"/>
        </w:rPr>
        <w:tab/>
      </w:r>
      <w:r w:rsidRPr="00CE08B5">
        <w:rPr>
          <w:rFonts w:asciiTheme="minorHAnsi" w:hAnsiTheme="minorHAnsi"/>
          <w:sz w:val="24"/>
          <w:szCs w:val="24"/>
        </w:rPr>
        <w:tab/>
      </w:r>
      <w:r w:rsidR="00170114" w:rsidRPr="00CE08B5">
        <w:rPr>
          <w:rFonts w:asciiTheme="minorHAnsi" w:hAnsiTheme="minorHAnsi"/>
          <w:sz w:val="24"/>
          <w:szCs w:val="24"/>
        </w:rPr>
        <w:t>Additional information is at:</w:t>
      </w:r>
    </w:p>
    <w:p w:rsidR="00170114" w:rsidRPr="00CE08B5" w:rsidRDefault="00170114" w:rsidP="00A35DF2">
      <w:pPr>
        <w:pStyle w:val="NormalWeb"/>
        <w:spacing w:before="0" w:beforeAutospacing="0" w:after="0" w:afterAutospacing="0" w:line="240" w:lineRule="auto"/>
        <w:jc w:val="both"/>
        <w:rPr>
          <w:rFonts w:asciiTheme="minorHAnsi" w:hAnsiTheme="minorHAnsi"/>
          <w:sz w:val="24"/>
          <w:szCs w:val="24"/>
        </w:rPr>
      </w:pPr>
    </w:p>
    <w:p w:rsidR="00BA3E63" w:rsidRPr="00CE08B5" w:rsidRDefault="00BA3E63" w:rsidP="00BA3E63">
      <w:pPr>
        <w:pStyle w:val="NormalWeb"/>
        <w:spacing w:before="0" w:beforeAutospacing="0" w:after="0" w:afterAutospacing="0" w:line="240" w:lineRule="auto"/>
        <w:jc w:val="both"/>
      </w:pPr>
      <w:r w:rsidRPr="00CE08B5">
        <w:rPr>
          <w:rFonts w:asciiTheme="minorHAnsi" w:hAnsiTheme="minorHAnsi"/>
          <w:sz w:val="24"/>
          <w:szCs w:val="24"/>
        </w:rPr>
        <w:tab/>
      </w:r>
      <w:r w:rsidRPr="00CE08B5">
        <w:rPr>
          <w:rFonts w:asciiTheme="minorHAnsi" w:hAnsiTheme="minorHAnsi"/>
          <w:sz w:val="24"/>
          <w:szCs w:val="24"/>
        </w:rPr>
        <w:tab/>
      </w:r>
      <w:r w:rsidR="00170114" w:rsidRPr="00CE08B5">
        <w:rPr>
          <w:rFonts w:asciiTheme="minorHAnsi" w:hAnsiTheme="minorHAnsi"/>
          <w:sz w:val="24"/>
          <w:szCs w:val="24"/>
        </w:rPr>
        <w:t>1.</w:t>
      </w:r>
      <w:r w:rsidR="00170114" w:rsidRPr="00CE08B5">
        <w:rPr>
          <w:rFonts w:asciiTheme="minorHAnsi" w:hAnsiTheme="minorHAnsi"/>
          <w:sz w:val="24"/>
          <w:szCs w:val="24"/>
        </w:rPr>
        <w:tab/>
        <w:t>HUD’s website:</w:t>
      </w:r>
    </w:p>
    <w:p w:rsidR="00170114" w:rsidRPr="00CE08B5" w:rsidRDefault="00BA3E63" w:rsidP="00A35DF2">
      <w:pPr>
        <w:pStyle w:val="NormalWeb"/>
        <w:spacing w:before="0" w:beforeAutospacing="0" w:after="0" w:afterAutospacing="0" w:line="240" w:lineRule="auto"/>
        <w:ind w:left="432"/>
        <w:jc w:val="both"/>
        <w:rPr>
          <w:rFonts w:asciiTheme="minorHAnsi" w:hAnsiTheme="minorHAnsi"/>
          <w:b/>
          <w:sz w:val="24"/>
          <w:szCs w:val="24"/>
        </w:rPr>
      </w:pPr>
      <w:r w:rsidRPr="00CE08B5">
        <w:t xml:space="preserve">              </w:t>
      </w:r>
      <w:hyperlink r:id="rId15" w:history="1">
        <w:r w:rsidR="00BD4159" w:rsidRPr="00CE08B5">
          <w:rPr>
            <w:rStyle w:val="Hyperlink"/>
            <w:rFonts w:asciiTheme="minorHAnsi" w:eastAsiaTheme="majorEastAsia" w:hAnsiTheme="minorHAnsi"/>
            <w:b w:val="0"/>
            <w:color w:val="auto"/>
            <w:sz w:val="24"/>
            <w:szCs w:val="24"/>
          </w:rPr>
          <w:t>http://portal.hud.gov/hudportal/HUD?src=/program_offices/healthy_homes/training</w:t>
        </w:r>
        <w:r w:rsidR="00BD4159" w:rsidRPr="00CE08B5">
          <w:rPr>
            <w:rStyle w:val="Hyperlink"/>
            <w:rFonts w:asciiTheme="minorHAnsi" w:eastAsiaTheme="majorEastAsia" w:hAnsiTheme="minorHAnsi"/>
            <w:b w:val="0"/>
            <w:color w:val="auto"/>
            <w:sz w:val="24"/>
            <w:szCs w:val="24"/>
            <w:u w:val="none"/>
          </w:rPr>
          <w:t xml:space="preserve"> </w:t>
        </w:r>
        <w:r w:rsidR="00BD4159" w:rsidRPr="00CE08B5">
          <w:rPr>
            <w:rStyle w:val="Hyperlink"/>
            <w:rFonts w:asciiTheme="minorHAnsi" w:eastAsiaTheme="majorEastAsia" w:hAnsiTheme="minorHAnsi"/>
            <w:b w:val="0"/>
            <w:color w:val="auto"/>
            <w:sz w:val="24"/>
            <w:szCs w:val="24"/>
            <w:u w:val="none"/>
          </w:rPr>
          <w:tab/>
        </w:r>
        <w:r w:rsidR="00BD4159" w:rsidRPr="00CE08B5">
          <w:rPr>
            <w:rStyle w:val="Hyperlink"/>
            <w:rFonts w:asciiTheme="minorHAnsi" w:eastAsiaTheme="majorEastAsia" w:hAnsiTheme="minorHAnsi"/>
            <w:b w:val="0"/>
            <w:color w:val="auto"/>
            <w:sz w:val="24"/>
            <w:szCs w:val="24"/>
            <w:u w:val="none"/>
          </w:rPr>
          <w:tab/>
        </w:r>
        <w:r w:rsidR="00BD4159" w:rsidRPr="00CE08B5">
          <w:rPr>
            <w:rStyle w:val="Hyperlink"/>
            <w:rFonts w:asciiTheme="minorHAnsi" w:eastAsiaTheme="majorEastAsia" w:hAnsiTheme="minorHAnsi"/>
            <w:b w:val="0"/>
            <w:color w:val="auto"/>
            <w:sz w:val="24"/>
            <w:szCs w:val="24"/>
            <w:u w:val="none"/>
          </w:rPr>
          <w:tab/>
        </w:r>
        <w:r w:rsidR="00BD4159" w:rsidRPr="00CE08B5">
          <w:rPr>
            <w:rStyle w:val="Hyperlink"/>
            <w:rFonts w:asciiTheme="minorHAnsi" w:eastAsiaTheme="majorEastAsia" w:hAnsiTheme="minorHAnsi"/>
            <w:b w:val="0"/>
            <w:color w:val="auto"/>
            <w:sz w:val="24"/>
            <w:szCs w:val="24"/>
          </w:rPr>
          <w:t>/</w:t>
        </w:r>
        <w:proofErr w:type="spellStart"/>
        <w:r w:rsidR="00BD4159" w:rsidRPr="00CE08B5">
          <w:rPr>
            <w:rStyle w:val="Hyperlink"/>
            <w:rFonts w:asciiTheme="minorHAnsi" w:eastAsiaTheme="majorEastAsia" w:hAnsiTheme="minorHAnsi"/>
            <w:b w:val="0"/>
            <w:color w:val="auto"/>
            <w:sz w:val="24"/>
            <w:szCs w:val="24"/>
          </w:rPr>
          <w:t>rrp</w:t>
        </w:r>
        <w:proofErr w:type="spellEnd"/>
        <w:r w:rsidR="00BD4159" w:rsidRPr="00CE08B5">
          <w:rPr>
            <w:rStyle w:val="Hyperlink"/>
            <w:rFonts w:asciiTheme="minorHAnsi" w:eastAsiaTheme="majorEastAsia" w:hAnsiTheme="minorHAnsi"/>
            <w:b w:val="0"/>
            <w:color w:val="auto"/>
            <w:sz w:val="24"/>
            <w:szCs w:val="24"/>
          </w:rPr>
          <w:t>/</w:t>
        </w:r>
        <w:proofErr w:type="spellStart"/>
        <w:r w:rsidR="00BD4159" w:rsidRPr="00CE08B5">
          <w:rPr>
            <w:rStyle w:val="Hyperlink"/>
            <w:rFonts w:asciiTheme="minorHAnsi" w:eastAsiaTheme="majorEastAsia" w:hAnsiTheme="minorHAnsi"/>
            <w:b w:val="0"/>
            <w:color w:val="auto"/>
            <w:sz w:val="24"/>
            <w:szCs w:val="24"/>
          </w:rPr>
          <w:t>rrp</w:t>
        </w:r>
        <w:proofErr w:type="spellEnd"/>
      </w:hyperlink>
      <w:r w:rsidR="00170114" w:rsidRPr="00CE08B5">
        <w:rPr>
          <w:rStyle w:val="Hyperlink"/>
          <w:rFonts w:asciiTheme="minorHAnsi" w:eastAsiaTheme="majorEastAsia" w:hAnsiTheme="minorHAnsi"/>
          <w:b w:val="0"/>
          <w:color w:val="auto"/>
          <w:sz w:val="24"/>
          <w:szCs w:val="24"/>
        </w:rPr>
        <w:t xml:space="preserve"> </w:t>
      </w:r>
      <w:r w:rsidR="00170114" w:rsidRPr="00CE08B5">
        <w:rPr>
          <w:rFonts w:asciiTheme="minorHAnsi" w:hAnsiTheme="minorHAnsi"/>
          <w:b/>
          <w:sz w:val="24"/>
          <w:szCs w:val="24"/>
        </w:rPr>
        <w:t xml:space="preserve"> </w:t>
      </w:r>
    </w:p>
    <w:p w:rsidR="00170114" w:rsidRPr="00CE08B5" w:rsidRDefault="00170114" w:rsidP="00A35DF2">
      <w:pPr>
        <w:pStyle w:val="NormalWeb"/>
        <w:spacing w:before="0" w:beforeAutospacing="0" w:after="0" w:afterAutospacing="0" w:line="240" w:lineRule="auto"/>
        <w:jc w:val="both"/>
        <w:rPr>
          <w:rFonts w:asciiTheme="minorHAnsi" w:hAnsiTheme="minorHAnsi"/>
          <w:b/>
          <w:sz w:val="24"/>
          <w:szCs w:val="24"/>
        </w:rPr>
      </w:pPr>
    </w:p>
    <w:p w:rsidR="00170114" w:rsidRPr="00CE08B5" w:rsidRDefault="00BA3E63" w:rsidP="00A35DF2">
      <w:pPr>
        <w:pStyle w:val="NormalWeb"/>
        <w:spacing w:before="0" w:beforeAutospacing="0" w:after="0" w:afterAutospacing="0" w:line="240" w:lineRule="auto"/>
        <w:jc w:val="both"/>
        <w:rPr>
          <w:rFonts w:asciiTheme="minorHAnsi" w:hAnsiTheme="minorHAnsi"/>
          <w:sz w:val="24"/>
          <w:szCs w:val="24"/>
        </w:rPr>
      </w:pPr>
      <w:r w:rsidRPr="00CE08B5">
        <w:rPr>
          <w:rFonts w:asciiTheme="minorHAnsi" w:hAnsiTheme="minorHAnsi"/>
          <w:sz w:val="24"/>
          <w:szCs w:val="24"/>
        </w:rPr>
        <w:tab/>
      </w:r>
      <w:r w:rsidRPr="00CE08B5">
        <w:rPr>
          <w:rFonts w:asciiTheme="minorHAnsi" w:hAnsiTheme="minorHAnsi"/>
          <w:sz w:val="24"/>
          <w:szCs w:val="24"/>
        </w:rPr>
        <w:tab/>
      </w:r>
      <w:r w:rsidR="00170114" w:rsidRPr="00CE08B5">
        <w:rPr>
          <w:rFonts w:asciiTheme="minorHAnsi" w:hAnsiTheme="minorHAnsi"/>
          <w:sz w:val="24"/>
          <w:szCs w:val="24"/>
        </w:rPr>
        <w:t>2.</w:t>
      </w:r>
      <w:r w:rsidR="00170114" w:rsidRPr="00CE08B5">
        <w:rPr>
          <w:rFonts w:asciiTheme="minorHAnsi" w:hAnsiTheme="minorHAnsi"/>
          <w:sz w:val="24"/>
          <w:szCs w:val="24"/>
        </w:rPr>
        <w:tab/>
        <w:t>State of Tennessee’s website:</w:t>
      </w:r>
    </w:p>
    <w:p w:rsidR="00170114" w:rsidRPr="00CE08B5" w:rsidRDefault="00323AC9" w:rsidP="00323AC9">
      <w:pPr>
        <w:pStyle w:val="NormalWeb"/>
        <w:spacing w:before="0" w:beforeAutospacing="0" w:after="0" w:afterAutospacing="0" w:line="240" w:lineRule="auto"/>
        <w:jc w:val="both"/>
        <w:rPr>
          <w:rFonts w:asciiTheme="minorHAnsi" w:hAnsiTheme="minorHAnsi"/>
          <w:b/>
          <w:sz w:val="24"/>
          <w:szCs w:val="24"/>
        </w:rPr>
      </w:pPr>
      <w:r w:rsidRPr="00CE08B5">
        <w:tab/>
      </w:r>
      <w:r w:rsidRPr="00CE08B5">
        <w:tab/>
      </w:r>
      <w:r w:rsidRPr="00CE08B5">
        <w:tab/>
      </w:r>
      <w:hyperlink r:id="rId16" w:history="1">
        <w:r w:rsidR="00170114" w:rsidRPr="00CE08B5">
          <w:rPr>
            <w:rStyle w:val="Hyperlink"/>
            <w:rFonts w:asciiTheme="minorHAnsi" w:eastAsiaTheme="majorEastAsia" w:hAnsiTheme="minorHAnsi"/>
            <w:b w:val="0"/>
            <w:color w:val="auto"/>
            <w:sz w:val="24"/>
            <w:szCs w:val="24"/>
          </w:rPr>
          <w:t>http://www.state.tn.us/environment/swm/leadpaint/</w:t>
        </w:r>
      </w:hyperlink>
      <w:r w:rsidR="00170114" w:rsidRPr="00CE08B5">
        <w:rPr>
          <w:rStyle w:val="Hyperlink"/>
          <w:rFonts w:asciiTheme="minorHAnsi" w:eastAsiaTheme="majorEastAsia" w:hAnsiTheme="minorHAnsi"/>
          <w:b w:val="0"/>
          <w:color w:val="auto"/>
          <w:sz w:val="24"/>
          <w:szCs w:val="24"/>
        </w:rPr>
        <w:t xml:space="preserve"> </w:t>
      </w:r>
      <w:r w:rsidR="00170114" w:rsidRPr="00CE08B5">
        <w:rPr>
          <w:rFonts w:asciiTheme="minorHAnsi" w:hAnsiTheme="minorHAnsi"/>
          <w:b/>
          <w:sz w:val="24"/>
          <w:szCs w:val="24"/>
        </w:rPr>
        <w:t xml:space="preserve"> </w:t>
      </w:r>
    </w:p>
    <w:p w:rsidR="00170114" w:rsidRPr="00CE08B5" w:rsidRDefault="00170114" w:rsidP="00A35DF2">
      <w:pPr>
        <w:jc w:val="both"/>
        <w:rPr>
          <w:rFonts w:asciiTheme="minorHAnsi" w:hAnsiTheme="minorHAnsi"/>
          <w:b/>
          <w:bCs/>
        </w:rPr>
      </w:pPr>
    </w:p>
    <w:p w:rsidR="00170114" w:rsidRPr="00820FFB" w:rsidRDefault="00184640" w:rsidP="00A35DF2">
      <w:pPr>
        <w:jc w:val="both"/>
        <w:rPr>
          <w:rFonts w:asciiTheme="minorHAnsi" w:hAnsiTheme="minorHAnsi"/>
        </w:rPr>
      </w:pPr>
      <w:r>
        <w:rPr>
          <w:rFonts w:asciiTheme="minorHAnsi" w:hAnsiTheme="minorHAnsi"/>
        </w:rPr>
        <w:t>19</w:t>
      </w:r>
      <w:r w:rsidR="00911E67">
        <w:rPr>
          <w:rFonts w:asciiTheme="minorHAnsi" w:hAnsiTheme="minorHAnsi"/>
        </w:rPr>
        <w:t>.</w:t>
      </w:r>
      <w:r w:rsidR="00911E67">
        <w:rPr>
          <w:rFonts w:asciiTheme="minorHAnsi" w:hAnsiTheme="minorHAnsi"/>
        </w:rPr>
        <w:tab/>
      </w:r>
      <w:r w:rsidR="00323AC9">
        <w:rPr>
          <w:rFonts w:asciiTheme="minorHAnsi" w:hAnsiTheme="minorHAnsi"/>
        </w:rPr>
        <w:tab/>
      </w:r>
      <w:r w:rsidR="00D2248A">
        <w:rPr>
          <w:rFonts w:asciiTheme="minorHAnsi" w:hAnsiTheme="minorHAnsi"/>
          <w:b/>
          <w:u w:val="single"/>
        </w:rPr>
        <w:t>Representations</w:t>
      </w:r>
    </w:p>
    <w:p w:rsidR="00170114" w:rsidRPr="00820FFB" w:rsidRDefault="00323AC9" w:rsidP="00A35DF2">
      <w:pPr>
        <w:numPr>
          <w:ilvl w:val="12"/>
          <w:numId w:val="0"/>
        </w:numPr>
        <w:jc w:val="both"/>
        <w:rPr>
          <w:rFonts w:asciiTheme="minorHAnsi" w:hAnsiTheme="minorHAnsi"/>
        </w:rPr>
      </w:pPr>
      <w:r>
        <w:rPr>
          <w:rFonts w:asciiTheme="minorHAnsi" w:hAnsiTheme="minorHAnsi"/>
        </w:rPr>
        <w:tab/>
      </w:r>
      <w:r>
        <w:rPr>
          <w:rFonts w:asciiTheme="minorHAnsi" w:hAnsiTheme="minorHAnsi"/>
        </w:rPr>
        <w:tab/>
      </w:r>
      <w:r w:rsidR="00170114" w:rsidRPr="00820FFB">
        <w:rPr>
          <w:rFonts w:asciiTheme="minorHAnsi" w:hAnsiTheme="minorHAnsi"/>
        </w:rPr>
        <w:t>By submitting a response, the supplier represents and warrants:</w:t>
      </w:r>
    </w:p>
    <w:p w:rsidR="00CD2407" w:rsidRDefault="00CD2407" w:rsidP="00CD2407">
      <w:pPr>
        <w:pStyle w:val="Header"/>
        <w:tabs>
          <w:tab w:val="clear" w:pos="4680"/>
          <w:tab w:val="clear" w:pos="9360"/>
        </w:tabs>
        <w:jc w:val="both"/>
        <w:rPr>
          <w:rFonts w:asciiTheme="minorHAnsi" w:hAnsiTheme="minorHAnsi"/>
        </w:rPr>
      </w:pPr>
    </w:p>
    <w:p w:rsidR="00170114" w:rsidRDefault="00CD2407" w:rsidP="006E0569">
      <w:pPr>
        <w:pStyle w:val="Header"/>
        <w:numPr>
          <w:ilvl w:val="0"/>
          <w:numId w:val="3"/>
        </w:numPr>
        <w:tabs>
          <w:tab w:val="clear" w:pos="4680"/>
          <w:tab w:val="clear" w:pos="9360"/>
        </w:tabs>
        <w:jc w:val="both"/>
        <w:rPr>
          <w:rFonts w:asciiTheme="minorHAnsi" w:hAnsiTheme="minorHAnsi"/>
          <w:bCs/>
        </w:rPr>
      </w:pPr>
      <w:r>
        <w:rPr>
          <w:rFonts w:asciiTheme="minorHAnsi" w:hAnsiTheme="minorHAnsi"/>
          <w:bCs/>
        </w:rPr>
        <w:tab/>
      </w:r>
      <w:r>
        <w:rPr>
          <w:rFonts w:asciiTheme="minorHAnsi" w:hAnsiTheme="minorHAnsi"/>
          <w:bCs/>
        </w:rPr>
        <w:tab/>
      </w:r>
      <w:r w:rsidR="00170114" w:rsidRPr="00820FFB">
        <w:rPr>
          <w:rFonts w:asciiTheme="minorHAnsi" w:hAnsiTheme="minorHAnsi"/>
          <w:bCs/>
        </w:rPr>
        <w:t xml:space="preserve">That the </w:t>
      </w:r>
      <w:r w:rsidR="00170114" w:rsidRPr="00820FFB">
        <w:rPr>
          <w:rFonts w:asciiTheme="minorHAnsi" w:hAnsiTheme="minorHAnsi"/>
        </w:rPr>
        <w:t>supplier</w:t>
      </w:r>
      <w:r w:rsidR="00170114" w:rsidRPr="00820FFB">
        <w:rPr>
          <w:rFonts w:asciiTheme="minorHAnsi" w:hAnsiTheme="minorHAnsi"/>
          <w:bCs/>
        </w:rPr>
        <w:t xml:space="preserve"> is financially solvent and that it is experienced in and competent to perform</w:t>
      </w:r>
      <w:r>
        <w:rPr>
          <w:rFonts w:asciiTheme="minorHAnsi" w:hAnsiTheme="minorHAnsi"/>
          <w:bCs/>
        </w:rPr>
        <w:t xml:space="preserve"> </w:t>
      </w:r>
      <w:r>
        <w:rPr>
          <w:rFonts w:asciiTheme="minorHAnsi" w:hAnsiTheme="minorHAnsi"/>
          <w:bCs/>
        </w:rPr>
        <w:tab/>
      </w:r>
      <w:r>
        <w:rPr>
          <w:rFonts w:asciiTheme="minorHAnsi" w:hAnsiTheme="minorHAnsi"/>
          <w:bCs/>
        </w:rPr>
        <w:tab/>
        <w:t>t</w:t>
      </w:r>
      <w:r w:rsidR="00170114" w:rsidRPr="00820FFB">
        <w:rPr>
          <w:rFonts w:asciiTheme="minorHAnsi" w:hAnsiTheme="minorHAnsi"/>
          <w:bCs/>
        </w:rPr>
        <w:t>he type of work, and/or to furnish the person</w:t>
      </w:r>
      <w:r w:rsidR="00AD486A">
        <w:rPr>
          <w:rFonts w:asciiTheme="minorHAnsi" w:hAnsiTheme="minorHAnsi"/>
          <w:bCs/>
        </w:rPr>
        <w:t>nel, plans, materials, supplies</w:t>
      </w:r>
      <w:r w:rsidR="00170114" w:rsidRPr="00820FFB">
        <w:rPr>
          <w:rFonts w:asciiTheme="minorHAnsi" w:hAnsiTheme="minorHAnsi"/>
          <w:bCs/>
        </w:rPr>
        <w:t xml:space="preserve"> or equipment to</w:t>
      </w:r>
      <w:r>
        <w:rPr>
          <w:rFonts w:asciiTheme="minorHAnsi" w:hAnsiTheme="minorHAnsi"/>
          <w:bCs/>
        </w:rPr>
        <w:t xml:space="preserve"> </w:t>
      </w:r>
      <w:r w:rsidR="00170114" w:rsidRPr="00820FFB">
        <w:rPr>
          <w:rFonts w:asciiTheme="minorHAnsi" w:hAnsiTheme="minorHAnsi"/>
          <w:bCs/>
        </w:rPr>
        <w:t xml:space="preserve">be </w:t>
      </w:r>
      <w:r>
        <w:rPr>
          <w:rFonts w:asciiTheme="minorHAnsi" w:hAnsiTheme="minorHAnsi"/>
          <w:bCs/>
        </w:rPr>
        <w:tab/>
      </w:r>
      <w:r>
        <w:rPr>
          <w:rFonts w:asciiTheme="minorHAnsi" w:hAnsiTheme="minorHAnsi"/>
          <w:bCs/>
        </w:rPr>
        <w:tab/>
      </w:r>
      <w:r w:rsidR="00170114" w:rsidRPr="00820FFB">
        <w:rPr>
          <w:rFonts w:asciiTheme="minorHAnsi" w:hAnsiTheme="minorHAnsi"/>
          <w:bCs/>
        </w:rPr>
        <w:t>performed or furnished by it; and</w:t>
      </w:r>
    </w:p>
    <w:p w:rsidR="00170114" w:rsidRDefault="006E0569" w:rsidP="006E0569">
      <w:pPr>
        <w:pStyle w:val="Header"/>
        <w:tabs>
          <w:tab w:val="clear" w:pos="4680"/>
          <w:tab w:val="clear" w:pos="9360"/>
        </w:tabs>
        <w:jc w:val="both"/>
        <w:rPr>
          <w:bCs/>
        </w:rPr>
      </w:pPr>
      <w:r>
        <w:rPr>
          <w:rFonts w:asciiTheme="minorHAnsi" w:hAnsiTheme="minorHAnsi"/>
          <w:bCs/>
        </w:rPr>
        <w:t>b.</w:t>
      </w:r>
      <w:r>
        <w:rPr>
          <w:rFonts w:asciiTheme="minorHAnsi" w:hAnsiTheme="minorHAnsi"/>
          <w:bCs/>
        </w:rPr>
        <w:tab/>
      </w:r>
      <w:r>
        <w:rPr>
          <w:rFonts w:asciiTheme="minorHAnsi" w:hAnsiTheme="minorHAnsi"/>
          <w:bCs/>
        </w:rPr>
        <w:tab/>
      </w:r>
      <w:r w:rsidR="00170114" w:rsidRPr="00CD2407">
        <w:rPr>
          <w:bCs/>
        </w:rPr>
        <w:t xml:space="preserve">That the </w:t>
      </w:r>
      <w:r w:rsidR="00170114" w:rsidRPr="00CD2407">
        <w:t>supplier</w:t>
      </w:r>
      <w:r w:rsidR="00170114" w:rsidRPr="00CD2407">
        <w:rPr>
          <w:bCs/>
        </w:rPr>
        <w:t xml:space="preserve"> is familiar with all federal, state, municipal and county laws, ordinances and </w:t>
      </w:r>
      <w:r w:rsidR="00CD2407">
        <w:rPr>
          <w:bCs/>
        </w:rPr>
        <w:tab/>
      </w:r>
      <w:r w:rsidR="00CD2407">
        <w:rPr>
          <w:bCs/>
        </w:rPr>
        <w:tab/>
      </w:r>
      <w:r w:rsidR="00CD2407" w:rsidRPr="00CD2407">
        <w:rPr>
          <w:bCs/>
        </w:rPr>
        <w:t>r</w:t>
      </w:r>
      <w:r w:rsidR="00170114" w:rsidRPr="00CD2407">
        <w:rPr>
          <w:bCs/>
        </w:rPr>
        <w:t xml:space="preserve">egulations, which may in any way affect the work of those employed therein, including but not </w:t>
      </w:r>
      <w:r w:rsidR="00323AC9" w:rsidRPr="00CD2407">
        <w:rPr>
          <w:bCs/>
        </w:rPr>
        <w:tab/>
      </w:r>
      <w:r>
        <w:rPr>
          <w:bCs/>
        </w:rPr>
        <w:tab/>
      </w:r>
      <w:r w:rsidR="00170114" w:rsidRPr="00CD2407">
        <w:rPr>
          <w:bCs/>
        </w:rPr>
        <w:t>limited</w:t>
      </w:r>
      <w:r>
        <w:rPr>
          <w:bCs/>
        </w:rPr>
        <w:t xml:space="preserve"> </w:t>
      </w:r>
      <w:r w:rsidR="00170114" w:rsidRPr="00CD2407">
        <w:rPr>
          <w:bCs/>
        </w:rPr>
        <w:t>to any special acts relating to the work or to the project of which it is a part; and</w:t>
      </w:r>
    </w:p>
    <w:p w:rsidR="006E0569" w:rsidRDefault="006E0569" w:rsidP="006E0569">
      <w:pPr>
        <w:pStyle w:val="Header"/>
        <w:tabs>
          <w:tab w:val="clear" w:pos="4680"/>
          <w:tab w:val="clear" w:pos="9360"/>
        </w:tabs>
        <w:jc w:val="both"/>
        <w:rPr>
          <w:bCs/>
        </w:rPr>
      </w:pPr>
    </w:p>
    <w:p w:rsidR="00170114" w:rsidRDefault="006E0569" w:rsidP="00893363">
      <w:pPr>
        <w:jc w:val="both"/>
      </w:pPr>
      <w:r w:rsidRPr="00893363">
        <w:t>c.</w:t>
      </w:r>
      <w:r w:rsidRPr="00893363">
        <w:tab/>
      </w:r>
      <w:r w:rsidRPr="00893363">
        <w:tab/>
      </w:r>
      <w:r w:rsidR="00170114" w:rsidRPr="00A667FD">
        <w:t xml:space="preserve">That the supplier has </w:t>
      </w:r>
      <w:r w:rsidR="00962580" w:rsidRPr="00A667FD">
        <w:t xml:space="preserve"> </w:t>
      </w:r>
      <w:r w:rsidR="00170114" w:rsidRPr="00A667FD">
        <w:t>carefully examined</w:t>
      </w:r>
      <w:r w:rsidR="00962580" w:rsidRPr="00A667FD">
        <w:t xml:space="preserve"> </w:t>
      </w:r>
      <w:r w:rsidR="00170114" w:rsidRPr="00A667FD">
        <w:t xml:space="preserve"> the plans, the specifications </w:t>
      </w:r>
      <w:r w:rsidR="00962580" w:rsidRPr="00A667FD">
        <w:t xml:space="preserve"> </w:t>
      </w:r>
      <w:r w:rsidR="00170114" w:rsidRPr="00A667FD">
        <w:t>and the worksites and</w:t>
      </w:r>
      <w:r w:rsidR="00CD2407" w:rsidRPr="00893363">
        <w:tab/>
      </w:r>
      <w:r w:rsidRPr="00893363">
        <w:tab/>
      </w:r>
      <w:r w:rsidR="00170114" w:rsidRPr="00893363">
        <w:t>that from its own investigations, has satisfied itself as to the nature and location of the work,</w:t>
      </w:r>
      <w:r w:rsidR="00CD2407" w:rsidRPr="00893363">
        <w:t xml:space="preserve"> </w:t>
      </w:r>
      <w:r w:rsidR="00323AC9" w:rsidRPr="00893363">
        <w:tab/>
      </w:r>
      <w:r w:rsidRPr="00893363">
        <w:tab/>
      </w:r>
      <w:r w:rsidR="00170114" w:rsidRPr="00893363">
        <w:t>the</w:t>
      </w:r>
      <w:r w:rsidR="00CD2407" w:rsidRPr="00893363">
        <w:t xml:space="preserve"> </w:t>
      </w:r>
      <w:r w:rsidR="00170114" w:rsidRPr="00893363">
        <w:t xml:space="preserve">character, quality, quantity of surface and subsurface materials likely to be encountered, </w:t>
      </w:r>
      <w:r w:rsidRPr="00893363">
        <w:tab/>
      </w:r>
      <w:r w:rsidRPr="00893363">
        <w:tab/>
      </w:r>
      <w:r w:rsidR="00170114" w:rsidRPr="00893363">
        <w:t>and character</w:t>
      </w:r>
      <w:r w:rsidRPr="00893363">
        <w:t xml:space="preserve"> </w:t>
      </w:r>
      <w:r w:rsidR="00170114" w:rsidRPr="00893363">
        <w:t xml:space="preserve">of equipment and other facilities needed for the performance of the work, the </w:t>
      </w:r>
      <w:r w:rsidRPr="00893363">
        <w:tab/>
      </w:r>
      <w:r w:rsidRPr="00893363">
        <w:tab/>
      </w:r>
      <w:r w:rsidR="00170114" w:rsidRPr="00893363">
        <w:t xml:space="preserve">general and local conditions and all other materials which may in any way affect the work or its </w:t>
      </w:r>
      <w:r w:rsidRPr="00893363">
        <w:tab/>
      </w:r>
      <w:r w:rsidRPr="00893363">
        <w:tab/>
      </w:r>
      <w:r w:rsidR="00170114" w:rsidRPr="00893363">
        <w:t>performance.</w:t>
      </w:r>
    </w:p>
    <w:p w:rsidR="00D95B91" w:rsidRPr="00893363" w:rsidRDefault="00D95B91" w:rsidP="00893363">
      <w:pPr>
        <w:jc w:val="both"/>
      </w:pPr>
    </w:p>
    <w:p w:rsidR="00262B1D" w:rsidRDefault="00911E67" w:rsidP="00AD17D4">
      <w:pPr>
        <w:jc w:val="both"/>
        <w:rPr>
          <w:rFonts w:asciiTheme="minorHAnsi" w:hAnsiTheme="minorHAnsi"/>
          <w:b/>
          <w:bCs/>
          <w:u w:val="single"/>
        </w:rPr>
      </w:pPr>
      <w:r>
        <w:rPr>
          <w:rFonts w:asciiTheme="minorHAnsi" w:hAnsiTheme="minorHAnsi"/>
          <w:bCs/>
        </w:rPr>
        <w:t>2</w:t>
      </w:r>
      <w:r w:rsidR="00184640">
        <w:rPr>
          <w:rFonts w:asciiTheme="minorHAnsi" w:hAnsiTheme="minorHAnsi"/>
          <w:bCs/>
        </w:rPr>
        <w:t>0</w:t>
      </w:r>
      <w:r w:rsidR="00CE4AC4" w:rsidRPr="00C54DA6">
        <w:rPr>
          <w:rFonts w:asciiTheme="minorHAnsi" w:hAnsiTheme="minorHAnsi"/>
          <w:bCs/>
        </w:rPr>
        <w:t>.</w:t>
      </w:r>
      <w:r w:rsidR="00CE4AC4" w:rsidRPr="00C54DA6">
        <w:rPr>
          <w:rFonts w:asciiTheme="minorHAnsi" w:hAnsiTheme="minorHAnsi"/>
          <w:bCs/>
        </w:rPr>
        <w:tab/>
      </w:r>
      <w:r w:rsidR="00A64A9B">
        <w:rPr>
          <w:rFonts w:asciiTheme="minorHAnsi" w:hAnsiTheme="minorHAnsi"/>
          <w:bCs/>
        </w:rPr>
        <w:tab/>
      </w:r>
      <w:r w:rsidR="00CE4AC4" w:rsidRPr="00C54DA6">
        <w:rPr>
          <w:rFonts w:asciiTheme="minorHAnsi" w:hAnsiTheme="minorHAnsi"/>
          <w:b/>
          <w:bCs/>
          <w:u w:val="single"/>
        </w:rPr>
        <w:t>S</w:t>
      </w:r>
      <w:r w:rsidR="00D2248A">
        <w:rPr>
          <w:rFonts w:asciiTheme="minorHAnsi" w:hAnsiTheme="minorHAnsi"/>
          <w:b/>
          <w:bCs/>
          <w:u w:val="single"/>
        </w:rPr>
        <w:t xml:space="preserve">afety and </w:t>
      </w:r>
      <w:r w:rsidR="00CE4AC4" w:rsidRPr="00C54DA6">
        <w:rPr>
          <w:rFonts w:asciiTheme="minorHAnsi" w:hAnsiTheme="minorHAnsi"/>
          <w:b/>
          <w:bCs/>
          <w:u w:val="single"/>
        </w:rPr>
        <w:t>OSHA G</w:t>
      </w:r>
      <w:r w:rsidR="00D2248A">
        <w:rPr>
          <w:rFonts w:asciiTheme="minorHAnsi" w:hAnsiTheme="minorHAnsi"/>
          <w:b/>
          <w:bCs/>
          <w:u w:val="single"/>
        </w:rPr>
        <w:t>uideline Compliance</w:t>
      </w:r>
    </w:p>
    <w:p w:rsidR="0055175C" w:rsidRDefault="0055175C" w:rsidP="00262B1D">
      <w:pPr>
        <w:jc w:val="both"/>
        <w:rPr>
          <w:rFonts w:asciiTheme="minorHAnsi" w:hAnsiTheme="minorHAnsi"/>
          <w:b/>
          <w:bCs/>
          <w:u w:val="single"/>
        </w:rPr>
      </w:pPr>
    </w:p>
    <w:p w:rsidR="00170114" w:rsidRPr="00CD5C1F" w:rsidRDefault="00262B1D" w:rsidP="007657D5">
      <w:pPr>
        <w:pStyle w:val="ListParagraph"/>
        <w:numPr>
          <w:ilvl w:val="0"/>
          <w:numId w:val="6"/>
        </w:numPr>
        <w:jc w:val="both"/>
        <w:rPr>
          <w:sz w:val="24"/>
          <w:szCs w:val="24"/>
        </w:rPr>
      </w:pPr>
      <w:r>
        <w:tab/>
      </w:r>
      <w:r>
        <w:tab/>
      </w:r>
      <w:r w:rsidR="00170114" w:rsidRPr="00CD5C1F">
        <w:rPr>
          <w:sz w:val="24"/>
          <w:szCs w:val="24"/>
        </w:rPr>
        <w:t>The supplier is responsible for providing and placing barricades, tarps, plastic, flag tape and</w:t>
      </w:r>
      <w:r w:rsidR="00AA5829" w:rsidRPr="00CD5C1F">
        <w:rPr>
          <w:sz w:val="24"/>
          <w:szCs w:val="24"/>
        </w:rPr>
        <w:t xml:space="preserve">  </w:t>
      </w:r>
      <w:r w:rsidR="00170114" w:rsidRPr="00CD5C1F">
        <w:rPr>
          <w:sz w:val="24"/>
          <w:szCs w:val="24"/>
        </w:rPr>
        <w:t xml:space="preserve"> </w:t>
      </w:r>
      <w:r w:rsidR="00CD5C1F">
        <w:rPr>
          <w:sz w:val="24"/>
          <w:szCs w:val="24"/>
        </w:rPr>
        <w:t xml:space="preserve"> </w:t>
      </w:r>
      <w:r w:rsidR="00CD5C1F">
        <w:rPr>
          <w:sz w:val="24"/>
          <w:szCs w:val="24"/>
        </w:rPr>
        <w:tab/>
      </w:r>
      <w:r w:rsidR="00CD5C1F">
        <w:rPr>
          <w:sz w:val="24"/>
          <w:szCs w:val="24"/>
        </w:rPr>
        <w:tab/>
      </w:r>
      <w:r w:rsidRPr="00CD5C1F">
        <w:rPr>
          <w:sz w:val="24"/>
          <w:szCs w:val="24"/>
        </w:rPr>
        <w:t>other</w:t>
      </w:r>
      <w:r w:rsidR="00CD5C1F">
        <w:rPr>
          <w:sz w:val="24"/>
          <w:szCs w:val="24"/>
        </w:rPr>
        <w:t xml:space="preserve"> </w:t>
      </w:r>
      <w:r w:rsidR="00F6758A" w:rsidRPr="00CD5C1F">
        <w:rPr>
          <w:sz w:val="24"/>
          <w:szCs w:val="24"/>
        </w:rPr>
        <w:t>safety</w:t>
      </w:r>
      <w:r w:rsidR="00170114" w:rsidRPr="00CD5C1F">
        <w:rPr>
          <w:sz w:val="24"/>
          <w:szCs w:val="24"/>
        </w:rPr>
        <w:t xml:space="preserve">/traffic control equipment to protect the public, surrounding areas, equipment and </w:t>
      </w:r>
      <w:r w:rsidR="00CD5C1F">
        <w:rPr>
          <w:sz w:val="24"/>
          <w:szCs w:val="24"/>
        </w:rPr>
        <w:t xml:space="preserve">     </w:t>
      </w:r>
      <w:r w:rsidR="00CD5C1F">
        <w:rPr>
          <w:sz w:val="24"/>
          <w:szCs w:val="24"/>
        </w:rPr>
        <w:tab/>
      </w:r>
      <w:r w:rsidR="00CD5C1F">
        <w:rPr>
          <w:sz w:val="24"/>
          <w:szCs w:val="24"/>
        </w:rPr>
        <w:tab/>
      </w:r>
      <w:r w:rsidR="00170114" w:rsidRPr="00CD5C1F">
        <w:rPr>
          <w:sz w:val="24"/>
          <w:szCs w:val="24"/>
        </w:rPr>
        <w:t xml:space="preserve">vehicles.  </w:t>
      </w:r>
    </w:p>
    <w:p w:rsidR="00262B1D" w:rsidRPr="00CD5C1F" w:rsidRDefault="00262B1D" w:rsidP="007657D5">
      <w:pPr>
        <w:jc w:val="both"/>
        <w:rPr>
          <w:rFonts w:asciiTheme="minorHAnsi" w:hAnsiTheme="minorHAnsi"/>
        </w:rPr>
      </w:pPr>
    </w:p>
    <w:p w:rsidR="00170114" w:rsidRPr="00CD5C1F" w:rsidRDefault="00262B1D" w:rsidP="00CD5C1F">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 xml:space="preserve">The safety of staff and the public is </w:t>
      </w:r>
      <w:proofErr w:type="gramStart"/>
      <w:r w:rsidR="00170114" w:rsidRPr="00CD5C1F">
        <w:rPr>
          <w:sz w:val="24"/>
          <w:szCs w:val="24"/>
        </w:rPr>
        <w:t xml:space="preserve">of </w:t>
      </w:r>
      <w:r w:rsidR="00CD5C1F">
        <w:rPr>
          <w:sz w:val="24"/>
          <w:szCs w:val="24"/>
        </w:rPr>
        <w:t xml:space="preserve"> </w:t>
      </w:r>
      <w:r w:rsidR="00170114" w:rsidRPr="00CD5C1F">
        <w:rPr>
          <w:sz w:val="24"/>
          <w:szCs w:val="24"/>
        </w:rPr>
        <w:t>prime</w:t>
      </w:r>
      <w:proofErr w:type="gramEnd"/>
      <w:r w:rsidR="00170114" w:rsidRPr="00CD5C1F">
        <w:rPr>
          <w:sz w:val="24"/>
          <w:szCs w:val="24"/>
        </w:rPr>
        <w:t xml:space="preserve"> concern to KCDC and all costs</w:t>
      </w:r>
      <w:r w:rsidR="00CD5C1F">
        <w:rPr>
          <w:sz w:val="24"/>
          <w:szCs w:val="24"/>
        </w:rPr>
        <w:t xml:space="preserve"> </w:t>
      </w:r>
      <w:r w:rsidR="00170114" w:rsidRPr="00CD5C1F">
        <w:rPr>
          <w:sz w:val="24"/>
          <w:szCs w:val="24"/>
        </w:rPr>
        <w:t xml:space="preserve"> associated</w:t>
      </w:r>
      <w:r w:rsidR="00CD5C1F">
        <w:rPr>
          <w:sz w:val="24"/>
          <w:szCs w:val="24"/>
        </w:rPr>
        <w:t xml:space="preserve"> </w:t>
      </w:r>
      <w:r w:rsidR="00170114" w:rsidRPr="00CD5C1F">
        <w:rPr>
          <w:sz w:val="24"/>
          <w:szCs w:val="24"/>
        </w:rPr>
        <w:t xml:space="preserve"> are the</w:t>
      </w:r>
      <w:r w:rsidR="00F6758A" w:rsidRPr="00CD5C1F">
        <w:rPr>
          <w:sz w:val="24"/>
          <w:szCs w:val="24"/>
        </w:rPr>
        <w:t xml:space="preserve"> </w:t>
      </w:r>
      <w:r w:rsidR="00CD5C1F" w:rsidRPr="00CD5C1F">
        <w:rPr>
          <w:sz w:val="24"/>
          <w:szCs w:val="24"/>
        </w:rPr>
        <w:tab/>
      </w:r>
      <w:r w:rsidR="00CD5C1F" w:rsidRPr="00CD5C1F">
        <w:rPr>
          <w:sz w:val="24"/>
          <w:szCs w:val="24"/>
        </w:rPr>
        <w:tab/>
      </w:r>
      <w:r w:rsidR="00F6758A" w:rsidRPr="00CD5C1F">
        <w:rPr>
          <w:sz w:val="24"/>
          <w:szCs w:val="24"/>
        </w:rPr>
        <w:t>responsibility of the supplier.</w:t>
      </w:r>
    </w:p>
    <w:p w:rsidR="00262B1D" w:rsidRPr="00CD5C1F" w:rsidRDefault="00262B1D" w:rsidP="007657D5">
      <w:pPr>
        <w:jc w:val="both"/>
        <w:rPr>
          <w:rFonts w:asciiTheme="minorHAnsi" w:hAnsiTheme="minorHAnsi"/>
        </w:rPr>
      </w:pPr>
    </w:p>
    <w:p w:rsidR="00170114" w:rsidRPr="00CD5C1F" w:rsidRDefault="00262B1D" w:rsidP="007657D5">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 xml:space="preserve">The supplier shall ensure that </w:t>
      </w:r>
      <w:proofErr w:type="gramStart"/>
      <w:r w:rsidR="00170114" w:rsidRPr="00CD5C1F">
        <w:rPr>
          <w:sz w:val="24"/>
          <w:szCs w:val="24"/>
        </w:rPr>
        <w:t>its</w:t>
      </w:r>
      <w:r w:rsidR="00CD5C1F">
        <w:rPr>
          <w:sz w:val="24"/>
          <w:szCs w:val="24"/>
        </w:rPr>
        <w:t xml:space="preserve"> </w:t>
      </w:r>
      <w:r w:rsidR="00170114" w:rsidRPr="00CD5C1F">
        <w:rPr>
          <w:sz w:val="24"/>
          <w:szCs w:val="24"/>
        </w:rPr>
        <w:t xml:space="preserve"> employees</w:t>
      </w:r>
      <w:proofErr w:type="gramEnd"/>
      <w:r w:rsidR="00170114" w:rsidRPr="00CD5C1F">
        <w:rPr>
          <w:sz w:val="24"/>
          <w:szCs w:val="24"/>
        </w:rPr>
        <w:t xml:space="preserve"> </w:t>
      </w:r>
      <w:r w:rsidR="00CD5C1F">
        <w:rPr>
          <w:sz w:val="24"/>
          <w:szCs w:val="24"/>
        </w:rPr>
        <w:t xml:space="preserve"> </w:t>
      </w:r>
      <w:r w:rsidR="00170114" w:rsidRPr="00CD5C1F">
        <w:rPr>
          <w:sz w:val="24"/>
          <w:szCs w:val="24"/>
        </w:rPr>
        <w:t>exercise all</w:t>
      </w:r>
      <w:r w:rsidR="00CD5C1F">
        <w:rPr>
          <w:sz w:val="24"/>
          <w:szCs w:val="24"/>
        </w:rPr>
        <w:t xml:space="preserve"> </w:t>
      </w:r>
      <w:r w:rsidR="00170114" w:rsidRPr="00CD5C1F">
        <w:rPr>
          <w:sz w:val="24"/>
          <w:szCs w:val="24"/>
        </w:rPr>
        <w:t xml:space="preserve"> necessary caution a</w:t>
      </w:r>
      <w:r w:rsidRPr="00CD5C1F">
        <w:rPr>
          <w:sz w:val="24"/>
          <w:szCs w:val="24"/>
        </w:rPr>
        <w:t xml:space="preserve">nd discretion to </w:t>
      </w:r>
      <w:r w:rsidR="00CD5C1F">
        <w:rPr>
          <w:sz w:val="24"/>
          <w:szCs w:val="24"/>
        </w:rPr>
        <w:tab/>
      </w:r>
      <w:r w:rsidR="00CD5C1F">
        <w:rPr>
          <w:sz w:val="24"/>
          <w:szCs w:val="24"/>
        </w:rPr>
        <w:tab/>
      </w:r>
      <w:r w:rsidR="00170114" w:rsidRPr="00CD5C1F">
        <w:rPr>
          <w:sz w:val="24"/>
          <w:szCs w:val="24"/>
        </w:rPr>
        <w:t>avoid injury</w:t>
      </w:r>
      <w:r w:rsidR="00CD5C1F">
        <w:rPr>
          <w:sz w:val="24"/>
          <w:szCs w:val="24"/>
        </w:rPr>
        <w:t xml:space="preserve"> </w:t>
      </w:r>
      <w:r w:rsidR="00170114" w:rsidRPr="00CD5C1F">
        <w:rPr>
          <w:sz w:val="24"/>
          <w:szCs w:val="24"/>
        </w:rPr>
        <w:t>to persons or damage to property.</w:t>
      </w:r>
    </w:p>
    <w:p w:rsidR="00262B1D" w:rsidRPr="00CD5C1F" w:rsidRDefault="00262B1D" w:rsidP="007657D5">
      <w:pPr>
        <w:jc w:val="both"/>
        <w:rPr>
          <w:rFonts w:asciiTheme="minorHAnsi" w:hAnsiTheme="minorHAnsi"/>
        </w:rPr>
      </w:pPr>
    </w:p>
    <w:p w:rsidR="00170114" w:rsidRPr="00CD5C1F" w:rsidRDefault="00262B1D" w:rsidP="007657D5">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 xml:space="preserve">The supplier will protect </w:t>
      </w:r>
      <w:proofErr w:type="gramStart"/>
      <w:r w:rsidR="00170114" w:rsidRPr="00CD5C1F">
        <w:rPr>
          <w:sz w:val="24"/>
          <w:szCs w:val="24"/>
        </w:rPr>
        <w:t>all</w:t>
      </w:r>
      <w:r w:rsidR="00CD5C1F">
        <w:rPr>
          <w:sz w:val="24"/>
          <w:szCs w:val="24"/>
        </w:rPr>
        <w:t xml:space="preserve"> </w:t>
      </w:r>
      <w:r w:rsidR="00170114" w:rsidRPr="00CD5C1F">
        <w:rPr>
          <w:sz w:val="24"/>
          <w:szCs w:val="24"/>
        </w:rPr>
        <w:t xml:space="preserve"> buildings</w:t>
      </w:r>
      <w:proofErr w:type="gramEnd"/>
      <w:r w:rsidR="00170114" w:rsidRPr="00CD5C1F">
        <w:rPr>
          <w:sz w:val="24"/>
          <w:szCs w:val="24"/>
        </w:rPr>
        <w:t xml:space="preserve">, </w:t>
      </w:r>
      <w:r w:rsidR="00CD5C1F">
        <w:rPr>
          <w:sz w:val="24"/>
          <w:szCs w:val="24"/>
        </w:rPr>
        <w:t xml:space="preserve">  </w:t>
      </w:r>
      <w:r w:rsidR="00170114" w:rsidRPr="00CD5C1F">
        <w:rPr>
          <w:sz w:val="24"/>
          <w:szCs w:val="24"/>
        </w:rPr>
        <w:t xml:space="preserve">appurtenances and </w:t>
      </w:r>
      <w:r w:rsidR="00CD5C1F">
        <w:rPr>
          <w:sz w:val="24"/>
          <w:szCs w:val="24"/>
        </w:rPr>
        <w:t xml:space="preserve">   </w:t>
      </w:r>
      <w:r w:rsidR="00170114" w:rsidRPr="00CD5C1F">
        <w:rPr>
          <w:sz w:val="24"/>
          <w:szCs w:val="24"/>
        </w:rPr>
        <w:t xml:space="preserve">furnishings </w:t>
      </w:r>
      <w:r w:rsidR="00CD5C1F">
        <w:rPr>
          <w:sz w:val="24"/>
          <w:szCs w:val="24"/>
        </w:rPr>
        <w:t xml:space="preserve"> </w:t>
      </w:r>
      <w:r w:rsidR="00170114" w:rsidRPr="00CD5C1F">
        <w:rPr>
          <w:sz w:val="24"/>
          <w:szCs w:val="24"/>
        </w:rPr>
        <w:t xml:space="preserve">from damage. </w:t>
      </w:r>
      <w:r w:rsidR="00CD5C1F">
        <w:rPr>
          <w:sz w:val="24"/>
          <w:szCs w:val="24"/>
        </w:rPr>
        <w:t xml:space="preserve">  </w:t>
      </w:r>
      <w:r w:rsidR="00170114" w:rsidRPr="00CD5C1F">
        <w:rPr>
          <w:sz w:val="24"/>
          <w:szCs w:val="24"/>
        </w:rPr>
        <w:t>The</w:t>
      </w:r>
      <w:r w:rsidRPr="00CD5C1F">
        <w:rPr>
          <w:sz w:val="24"/>
          <w:szCs w:val="24"/>
        </w:rPr>
        <w:t xml:space="preserve"> </w:t>
      </w:r>
      <w:r w:rsidR="00CD5C1F">
        <w:rPr>
          <w:sz w:val="24"/>
          <w:szCs w:val="24"/>
        </w:rPr>
        <w:tab/>
      </w:r>
      <w:r w:rsidR="00CD5C1F">
        <w:rPr>
          <w:sz w:val="24"/>
          <w:szCs w:val="24"/>
        </w:rPr>
        <w:tab/>
      </w:r>
      <w:r w:rsidR="00170114" w:rsidRPr="00CD5C1F">
        <w:rPr>
          <w:sz w:val="24"/>
          <w:szCs w:val="24"/>
        </w:rPr>
        <w:t>supplier shall, at</w:t>
      </w:r>
      <w:r w:rsidR="00CD5C1F">
        <w:rPr>
          <w:sz w:val="24"/>
          <w:szCs w:val="24"/>
        </w:rPr>
        <w:t xml:space="preserve"> </w:t>
      </w:r>
      <w:r w:rsidR="00170114" w:rsidRPr="00CD5C1F">
        <w:rPr>
          <w:sz w:val="24"/>
          <w:szCs w:val="24"/>
        </w:rPr>
        <w:t>his expenses, repair such damages (or replace the items) by approved methods</w:t>
      </w:r>
      <w:r w:rsidRPr="00CD5C1F">
        <w:rPr>
          <w:sz w:val="24"/>
          <w:szCs w:val="24"/>
        </w:rPr>
        <w:t xml:space="preserve"> </w:t>
      </w:r>
      <w:r w:rsidR="00CD5C1F">
        <w:rPr>
          <w:sz w:val="24"/>
          <w:szCs w:val="24"/>
        </w:rPr>
        <w:tab/>
      </w:r>
      <w:r w:rsidR="00CD5C1F">
        <w:rPr>
          <w:sz w:val="24"/>
          <w:szCs w:val="24"/>
        </w:rPr>
        <w:tab/>
      </w:r>
      <w:r w:rsidR="00170114" w:rsidRPr="00CD5C1F">
        <w:rPr>
          <w:sz w:val="24"/>
          <w:szCs w:val="24"/>
        </w:rPr>
        <w:t>to restore the damaged areas to their original condition.</w:t>
      </w:r>
    </w:p>
    <w:p w:rsidR="00262B1D" w:rsidRPr="00CD5C1F" w:rsidRDefault="00262B1D" w:rsidP="007657D5">
      <w:pPr>
        <w:jc w:val="both"/>
        <w:rPr>
          <w:rFonts w:asciiTheme="minorHAnsi" w:hAnsiTheme="minorHAnsi"/>
        </w:rPr>
      </w:pPr>
    </w:p>
    <w:p w:rsidR="00170114" w:rsidRPr="00CD5C1F" w:rsidRDefault="00262B1D" w:rsidP="00F6758A">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Supplier shall use caution signs as required by OSHA Regulat</w:t>
      </w:r>
      <w:r w:rsidRPr="00CD5C1F">
        <w:rPr>
          <w:sz w:val="24"/>
          <w:szCs w:val="24"/>
        </w:rPr>
        <w:t>ion 1910.144 and 1910.145 at</w:t>
      </w:r>
      <w:r w:rsidR="00F6758A" w:rsidRPr="00CD5C1F">
        <w:rPr>
          <w:sz w:val="24"/>
          <w:szCs w:val="24"/>
        </w:rPr>
        <w:t xml:space="preserve"> </w:t>
      </w:r>
      <w:r w:rsidRPr="00CD5C1F">
        <w:rPr>
          <w:sz w:val="24"/>
          <w:szCs w:val="24"/>
        </w:rPr>
        <w:t xml:space="preserve">no </w:t>
      </w:r>
      <w:r w:rsidR="00CD5C1F">
        <w:rPr>
          <w:sz w:val="24"/>
          <w:szCs w:val="24"/>
        </w:rPr>
        <w:tab/>
      </w:r>
      <w:r w:rsidR="00CD5C1F">
        <w:rPr>
          <w:sz w:val="24"/>
          <w:szCs w:val="24"/>
        </w:rPr>
        <w:tab/>
        <w:t xml:space="preserve">cost to </w:t>
      </w:r>
      <w:r w:rsidR="00170114" w:rsidRPr="00CD5C1F">
        <w:rPr>
          <w:sz w:val="24"/>
          <w:szCs w:val="24"/>
        </w:rPr>
        <w:t>KCDC. Caution signs shall be on-site at commencement of contract.</w:t>
      </w:r>
    </w:p>
    <w:p w:rsidR="00262B1D" w:rsidRPr="00CD5C1F" w:rsidRDefault="00262B1D" w:rsidP="007657D5">
      <w:pPr>
        <w:jc w:val="both"/>
        <w:rPr>
          <w:rFonts w:asciiTheme="minorHAnsi" w:hAnsiTheme="minorHAnsi"/>
        </w:rPr>
      </w:pPr>
    </w:p>
    <w:p w:rsidR="00170114" w:rsidRPr="00CD5C1F" w:rsidRDefault="00262B1D" w:rsidP="007657D5">
      <w:pPr>
        <w:pStyle w:val="ListParagraph"/>
        <w:numPr>
          <w:ilvl w:val="0"/>
          <w:numId w:val="6"/>
        </w:numPr>
        <w:jc w:val="both"/>
        <w:rPr>
          <w:sz w:val="24"/>
          <w:szCs w:val="24"/>
        </w:rPr>
      </w:pPr>
      <w:r w:rsidRPr="00CD5C1F">
        <w:rPr>
          <w:sz w:val="24"/>
          <w:szCs w:val="24"/>
        </w:rPr>
        <w:tab/>
      </w:r>
      <w:r w:rsidRPr="00CD5C1F">
        <w:rPr>
          <w:sz w:val="24"/>
          <w:szCs w:val="24"/>
        </w:rPr>
        <w:tab/>
      </w:r>
      <w:r w:rsidR="00170114" w:rsidRPr="00CD5C1F">
        <w:rPr>
          <w:sz w:val="24"/>
          <w:szCs w:val="24"/>
        </w:rPr>
        <w:t>Supplier shall comply with all other OSHA and TOSHA safety standards that apply.</w:t>
      </w:r>
    </w:p>
    <w:p w:rsidR="00170114" w:rsidRPr="00CD5C1F" w:rsidRDefault="00170114" w:rsidP="00262B1D">
      <w:pPr>
        <w:tabs>
          <w:tab w:val="left" w:pos="1308"/>
        </w:tabs>
        <w:rPr>
          <w:rFonts w:asciiTheme="minorHAnsi" w:hAnsiTheme="minorHAnsi"/>
        </w:rPr>
      </w:pPr>
    </w:p>
    <w:p w:rsidR="001B3501" w:rsidRPr="00C54DA6" w:rsidRDefault="00911E67" w:rsidP="00A35DF2">
      <w:pPr>
        <w:autoSpaceDE w:val="0"/>
        <w:autoSpaceDN w:val="0"/>
        <w:adjustRightInd w:val="0"/>
        <w:jc w:val="both"/>
        <w:rPr>
          <w:rFonts w:asciiTheme="minorHAnsi" w:hAnsiTheme="minorHAnsi" w:cs="Arial"/>
          <w:bCs/>
        </w:rPr>
      </w:pPr>
      <w:r>
        <w:rPr>
          <w:rFonts w:asciiTheme="minorHAnsi" w:hAnsiTheme="minorHAnsi" w:cs="Arial"/>
          <w:bCs/>
        </w:rPr>
        <w:t>2</w:t>
      </w:r>
      <w:r w:rsidR="00184640">
        <w:rPr>
          <w:rFonts w:asciiTheme="minorHAnsi" w:hAnsiTheme="minorHAnsi" w:cs="Arial"/>
          <w:bCs/>
        </w:rPr>
        <w:t>1</w:t>
      </w:r>
      <w:r w:rsidR="001B3501" w:rsidRPr="00C54DA6">
        <w:rPr>
          <w:rFonts w:asciiTheme="minorHAnsi" w:hAnsiTheme="minorHAnsi" w:cs="Arial"/>
          <w:bCs/>
        </w:rPr>
        <w:t>.</w:t>
      </w:r>
      <w:r w:rsidR="001B3501" w:rsidRPr="00C54DA6">
        <w:rPr>
          <w:rFonts w:asciiTheme="minorHAnsi" w:hAnsiTheme="minorHAnsi" w:cs="Arial"/>
          <w:bCs/>
        </w:rPr>
        <w:tab/>
      </w:r>
      <w:r w:rsidR="00A64A9B">
        <w:rPr>
          <w:rFonts w:asciiTheme="minorHAnsi" w:hAnsiTheme="minorHAnsi" w:cs="Arial"/>
          <w:bCs/>
        </w:rPr>
        <w:tab/>
      </w:r>
      <w:r w:rsidR="00D2248A">
        <w:rPr>
          <w:rFonts w:asciiTheme="minorHAnsi" w:hAnsiTheme="minorHAnsi" w:cs="Arial"/>
          <w:b/>
          <w:bCs/>
          <w:u w:val="single"/>
        </w:rPr>
        <w:t>Section</w:t>
      </w:r>
      <w:r w:rsidR="001B3501" w:rsidRPr="00C54DA6">
        <w:rPr>
          <w:rFonts w:asciiTheme="minorHAnsi" w:hAnsiTheme="minorHAnsi" w:cs="Arial"/>
          <w:b/>
          <w:bCs/>
          <w:u w:val="single"/>
        </w:rPr>
        <w:t xml:space="preserve"> 3 </w:t>
      </w:r>
      <w:r w:rsidR="00D2248A">
        <w:rPr>
          <w:rFonts w:asciiTheme="minorHAnsi" w:hAnsiTheme="minorHAnsi" w:cs="Arial"/>
          <w:b/>
          <w:bCs/>
          <w:u w:val="single"/>
        </w:rPr>
        <w:t>of the HUD Act of</w:t>
      </w:r>
      <w:r w:rsidR="001B3501" w:rsidRPr="00C54DA6">
        <w:rPr>
          <w:rFonts w:asciiTheme="minorHAnsi" w:hAnsiTheme="minorHAnsi" w:cs="Arial"/>
          <w:b/>
          <w:bCs/>
          <w:u w:val="single"/>
        </w:rPr>
        <w:t xml:space="preserve"> 1968</w:t>
      </w:r>
    </w:p>
    <w:p w:rsidR="00000FA8" w:rsidRPr="00000FA8" w:rsidRDefault="00000FA8" w:rsidP="00000FA8">
      <w:pPr>
        <w:ind w:left="864"/>
        <w:jc w:val="both"/>
        <w:rPr>
          <w:rFonts w:asciiTheme="minorHAnsi" w:hAnsiTheme="minorHAnsi"/>
        </w:rPr>
      </w:pPr>
      <w:r w:rsidRPr="00000FA8">
        <w:rPr>
          <w:rFonts w:asciiTheme="minorHAnsi" w:hAnsiTheme="minorHAnsi"/>
        </w:rPr>
        <w:t xml:space="preserve">Section 3 is a provision of the Housing and Urban Development Act of 1968 which requires that programs of direct financial assistance administered by the U.S. Department of Housing and Urban Development (HUD) provide, to the greatest extent feasible, opportunities for job </w:t>
      </w:r>
      <w:r w:rsidRPr="00000FA8">
        <w:rPr>
          <w:rFonts w:asciiTheme="minorHAnsi" w:hAnsiTheme="minorHAnsi"/>
        </w:rPr>
        <w:lastRenderedPageBreak/>
        <w:t>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rsidR="00000FA8" w:rsidRPr="00000FA8" w:rsidRDefault="00000FA8" w:rsidP="00000FA8">
      <w:pPr>
        <w:ind w:left="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a.</w:t>
      </w:r>
      <w:r w:rsidRPr="00000FA8">
        <w:rPr>
          <w:rFonts w:asciiTheme="minorHAnsi" w:hAnsiTheme="minorHAnsi"/>
          <w:bCs/>
        </w:rPr>
        <w:tab/>
      </w:r>
      <w:r w:rsidRPr="00000FA8">
        <w:rPr>
          <w:rFonts w:asciiTheme="minorHAnsi" w:hAnsiTheme="minorHAnsi"/>
        </w:rPr>
        <w:t>Recipients and suppliers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t>b.</w:t>
      </w:r>
      <w:r w:rsidRPr="00000FA8">
        <w:rPr>
          <w:rFonts w:asciiTheme="minorHAnsi" w:hAnsiTheme="minorHAnsi"/>
        </w:rPr>
        <w:tab/>
        <w:t xml:space="preserve">Recipients and suppliers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t>c.</w:t>
      </w:r>
      <w:r w:rsidRPr="00000FA8">
        <w:rPr>
          <w:rFonts w:asciiTheme="minorHAnsi" w:hAnsiTheme="minorHAnsi"/>
        </w:rPr>
        <w:tab/>
        <w:t>Recipients and suppliers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proposals; and copies of affirmative action plans.</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d.</w:t>
      </w:r>
      <w:r w:rsidRPr="00000FA8">
        <w:rPr>
          <w:rFonts w:asciiTheme="minorHAnsi" w:hAnsiTheme="minorHAnsi"/>
          <w:bCs/>
        </w:rPr>
        <w:tab/>
        <w:t xml:space="preserve">How can businesses find Section 3 residents to work for them? This can be accomplished by </w:t>
      </w:r>
      <w:r w:rsidRPr="00000FA8">
        <w:rPr>
          <w:rFonts w:asciiTheme="minorHAnsi" w:hAnsiTheme="minorHAnsi"/>
        </w:rPr>
        <w:t>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t>e.</w:t>
      </w:r>
      <w:r w:rsidRPr="00000FA8">
        <w:rPr>
          <w:rFonts w:asciiTheme="minorHAnsi" w:hAnsiTheme="minorHAnsi"/>
          <w:noProof/>
        </w:rPr>
        <w:tab/>
        <w:t xml:space="preserve">All contracts awarded are subject to Section 3 requirements.  Supplier shall seek to fill any and all position that are needed and unfilled with residents of KCDC communities. For additional information, please go to </w:t>
      </w:r>
      <w:hyperlink r:id="rId17" w:history="1">
        <w:r w:rsidRPr="00000FA8">
          <w:rPr>
            <w:rFonts w:asciiTheme="minorHAnsi" w:hAnsiTheme="minorHAnsi"/>
            <w:bCs/>
            <w:noProof/>
            <w:color w:val="000080"/>
            <w:u w:val="single"/>
          </w:rPr>
          <w:t>http://www.hud.gov/offices/fheo/section3/Section3.pdf</w:t>
        </w:r>
      </w:hyperlink>
      <w:r w:rsidRPr="00000FA8">
        <w:rPr>
          <w:rFonts w:asciiTheme="minorHAnsi" w:hAnsiTheme="minorHAnsi"/>
          <w:noProof/>
        </w:rPr>
        <w:t>. The successful supplier will supply KCDC with job  announcements for any position that must be filled as a result of the award of KCDC work. Additionally the successful supplier will supply the same job announcement to the Knoxville-Knox County Committee Action Committee’s Workforce Connections group. These can be faxed to 544-5269.</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t>f.</w:t>
      </w:r>
      <w:r w:rsidRPr="00000FA8">
        <w:rPr>
          <w:rFonts w:asciiTheme="minorHAnsi" w:hAnsiTheme="minorHAnsi"/>
          <w:noProof/>
        </w:rPr>
        <w:tab/>
        <w:t>A Section 3 resident is one who lives within a public housing authority’s site. It is also people who live in an area with a HUD assisted program and whose income is below HUD’s low income requirements.</w:t>
      </w:r>
    </w:p>
    <w:p w:rsidR="00000FA8" w:rsidRPr="00000FA8" w:rsidRDefault="00000FA8" w:rsidP="00000FA8">
      <w:pPr>
        <w:ind w:left="720" w:hanging="720"/>
        <w:jc w:val="both"/>
        <w:rPr>
          <w:rFonts w:asciiTheme="minorHAnsi" w:hAnsiTheme="minorHAnsi"/>
          <w:noProof/>
        </w:rPr>
      </w:pPr>
    </w:p>
    <w:p w:rsidR="00000FA8" w:rsidRPr="00000FA8" w:rsidRDefault="00000FA8" w:rsidP="00000FA8">
      <w:pPr>
        <w:jc w:val="both"/>
        <w:rPr>
          <w:rFonts w:asciiTheme="minorHAnsi" w:hAnsiTheme="minorHAnsi"/>
          <w:noProof/>
        </w:rPr>
      </w:pPr>
      <w:r w:rsidRPr="00000FA8">
        <w:rPr>
          <w:rFonts w:asciiTheme="minorHAnsi" w:hAnsiTheme="minorHAnsi"/>
          <w:noProof/>
        </w:rPr>
        <w:t>g.</w:t>
      </w:r>
      <w:r w:rsidRPr="00000FA8">
        <w:rPr>
          <w:rFonts w:asciiTheme="minorHAnsi" w:hAnsiTheme="minorHAnsi"/>
          <w:noProof/>
        </w:rPr>
        <w:tab/>
      </w:r>
      <w:r w:rsidRPr="00000FA8">
        <w:rPr>
          <w:rFonts w:asciiTheme="minorHAnsi" w:hAnsiTheme="minorHAnsi"/>
          <w:noProof/>
        </w:rPr>
        <w:tab/>
        <w:t>A Section 3 business is one that:</w:t>
      </w:r>
    </w:p>
    <w:p w:rsidR="00000FA8" w:rsidRPr="00000FA8" w:rsidRDefault="00000FA8" w:rsidP="00000FA8">
      <w:pPr>
        <w:jc w:val="both"/>
        <w:rPr>
          <w:rFonts w:asciiTheme="minorHAnsi" w:hAnsiTheme="minorHAnsi"/>
          <w:noProof/>
        </w:rPr>
      </w:pP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1.</w:t>
      </w:r>
      <w:r w:rsidRPr="00000FA8">
        <w:rPr>
          <w:rFonts w:asciiTheme="minorHAnsi" w:hAnsiTheme="minorHAnsi"/>
          <w:noProof/>
        </w:rPr>
        <w:tab/>
        <w:t>Is at least 51% owned by a Section 3 resident; or</w:t>
      </w: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2.</w:t>
      </w:r>
      <w:r w:rsidRPr="00000FA8">
        <w:rPr>
          <w:rFonts w:asciiTheme="minorHAnsi" w:hAnsiTheme="minorHAnsi"/>
          <w:noProof/>
        </w:rPr>
        <w:tab/>
        <w:t>Employs Section 3 residents for at least 30% of its employee base; or</w:t>
      </w:r>
    </w:p>
    <w:p w:rsidR="00000FA8" w:rsidRPr="00000FA8" w:rsidRDefault="00000FA8" w:rsidP="00000FA8">
      <w:pPr>
        <w:ind w:left="1296" w:hanging="432"/>
        <w:jc w:val="both"/>
        <w:rPr>
          <w:rFonts w:asciiTheme="minorHAnsi" w:hAnsiTheme="minorHAnsi"/>
          <w:noProof/>
        </w:rPr>
      </w:pPr>
      <w:r w:rsidRPr="00000FA8">
        <w:rPr>
          <w:rFonts w:asciiTheme="minorHAnsi" w:hAnsiTheme="minorHAnsi"/>
          <w:noProof/>
        </w:rPr>
        <w:t>3.</w:t>
      </w:r>
      <w:r w:rsidRPr="00000FA8">
        <w:rPr>
          <w:rFonts w:asciiTheme="minorHAnsi" w:hAnsiTheme="minorHAnsi"/>
          <w:noProof/>
        </w:rPr>
        <w:tab/>
        <w:t>Makes a commitment to sub contract at least 25% of the project’s dollars to a Section 3 business.</w:t>
      </w:r>
    </w:p>
    <w:p w:rsidR="00000FA8" w:rsidRPr="00000FA8" w:rsidRDefault="00000FA8" w:rsidP="00000FA8">
      <w:pPr>
        <w:tabs>
          <w:tab w:val="left" w:pos="1695"/>
        </w:tabs>
        <w:ind w:left="720" w:hanging="720"/>
        <w:jc w:val="both"/>
        <w:rPr>
          <w:rFonts w:asciiTheme="minorHAnsi" w:hAnsiTheme="minorHAnsi"/>
        </w:rPr>
      </w:pPr>
      <w:r w:rsidRPr="00000FA8">
        <w:rPr>
          <w:rFonts w:asciiTheme="minorHAnsi" w:hAnsiTheme="minorHAnsi"/>
        </w:rPr>
        <w:tab/>
      </w:r>
    </w:p>
    <w:p w:rsidR="00000FA8" w:rsidRPr="00000FA8" w:rsidRDefault="00000FA8" w:rsidP="00000FA8">
      <w:pPr>
        <w:autoSpaceDE w:val="0"/>
        <w:autoSpaceDN w:val="0"/>
        <w:adjustRightInd w:val="0"/>
        <w:jc w:val="both"/>
        <w:textAlignment w:val="center"/>
        <w:rPr>
          <w:rFonts w:asciiTheme="minorHAnsi" w:hAnsiTheme="minorHAnsi"/>
          <w:color w:val="000000"/>
        </w:rPr>
      </w:pPr>
      <w:r w:rsidRPr="00000FA8">
        <w:rPr>
          <w:rFonts w:asciiTheme="minorHAnsi" w:hAnsiTheme="minorHAnsi"/>
          <w:color w:val="000000"/>
        </w:rPr>
        <w:t>h.</w:t>
      </w:r>
      <w:r w:rsidRPr="00000FA8">
        <w:rPr>
          <w:rFonts w:asciiTheme="minorHAnsi" w:hAnsiTheme="minorHAnsi"/>
          <w:color w:val="000000"/>
        </w:rPr>
        <w:tab/>
      </w:r>
      <w:r w:rsidRPr="00000FA8">
        <w:rPr>
          <w:rFonts w:asciiTheme="minorHAnsi" w:hAnsiTheme="minorHAnsi"/>
          <w:color w:val="000000"/>
        </w:rPr>
        <w:tab/>
        <w:t>Upon award, the successful supplier will supply two documents to KCDC:</w:t>
      </w:r>
    </w:p>
    <w:p w:rsidR="00000FA8" w:rsidRPr="00000FA8" w:rsidRDefault="00000FA8" w:rsidP="00000FA8">
      <w:pPr>
        <w:autoSpaceDE w:val="0"/>
        <w:autoSpaceDN w:val="0"/>
        <w:adjustRightInd w:val="0"/>
        <w:jc w:val="both"/>
        <w:textAlignment w:val="center"/>
        <w:rPr>
          <w:rFonts w:asciiTheme="minorHAnsi" w:hAnsiTheme="minorHAnsi"/>
          <w:color w:val="000000"/>
        </w:rPr>
      </w:pPr>
    </w:p>
    <w:p w:rsidR="00000FA8" w:rsidRPr="00000FA8" w:rsidRDefault="00000FA8" w:rsidP="00E46822">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1.</w:t>
      </w:r>
      <w:r w:rsidRPr="00000FA8">
        <w:rPr>
          <w:rFonts w:asciiTheme="minorHAnsi" w:hAnsiTheme="minorHAnsi"/>
          <w:color w:val="000000"/>
        </w:rPr>
        <w:tab/>
        <w:t>A Section 3 Business determination (forms supplied by KCDC) provided one is not already on file.</w:t>
      </w:r>
    </w:p>
    <w:p w:rsidR="00000FA8" w:rsidRPr="00000FA8" w:rsidRDefault="00000FA8" w:rsidP="00000FA8">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2.</w:t>
      </w:r>
      <w:r w:rsidRPr="00000FA8">
        <w:rPr>
          <w:rFonts w:asciiTheme="minorHAnsi" w:hAnsiTheme="minorHAnsi"/>
          <w:color w:val="000000"/>
        </w:rPr>
        <w:tab/>
        <w:t>A Section 3 Business plan for this work.</w:t>
      </w:r>
    </w:p>
    <w:p w:rsidR="004E7864" w:rsidRDefault="004E7864" w:rsidP="00000FA8">
      <w:pPr>
        <w:autoSpaceDE w:val="0"/>
        <w:autoSpaceDN w:val="0"/>
        <w:adjustRightInd w:val="0"/>
        <w:jc w:val="both"/>
        <w:rPr>
          <w:rFonts w:asciiTheme="minorHAnsi" w:hAnsiTheme="minorHAnsi" w:cs="Arial"/>
          <w:bCs/>
          <w:color w:val="FF0000"/>
        </w:rPr>
      </w:pPr>
    </w:p>
    <w:p w:rsidR="00DD3905" w:rsidRPr="00820FFB" w:rsidRDefault="00DD3905" w:rsidP="00A35DF2">
      <w:pPr>
        <w:jc w:val="both"/>
        <w:rPr>
          <w:rFonts w:asciiTheme="minorHAnsi" w:hAnsiTheme="minorHAnsi"/>
        </w:rPr>
      </w:pPr>
      <w:r>
        <w:rPr>
          <w:rFonts w:asciiTheme="minorHAnsi" w:hAnsiTheme="minorHAnsi"/>
        </w:rPr>
        <w:t>2</w:t>
      </w:r>
      <w:r w:rsidR="00184640">
        <w:rPr>
          <w:rFonts w:asciiTheme="minorHAnsi" w:hAnsiTheme="minorHAnsi"/>
        </w:rPr>
        <w:t>2</w:t>
      </w:r>
      <w:r w:rsidRPr="00820FFB">
        <w:rPr>
          <w:rFonts w:asciiTheme="minorHAnsi" w:hAnsiTheme="minorHAnsi"/>
        </w:rPr>
        <w:t>.</w:t>
      </w:r>
      <w:r w:rsidRPr="00820FFB">
        <w:rPr>
          <w:rFonts w:asciiTheme="minorHAnsi" w:hAnsiTheme="minorHAnsi"/>
        </w:rPr>
        <w:tab/>
      </w:r>
      <w:r w:rsidR="00F12371">
        <w:rPr>
          <w:rFonts w:asciiTheme="minorHAnsi" w:hAnsiTheme="minorHAnsi"/>
        </w:rPr>
        <w:tab/>
      </w:r>
      <w:r w:rsidRPr="00820FFB">
        <w:rPr>
          <w:rFonts w:asciiTheme="minorHAnsi" w:hAnsiTheme="minorHAnsi"/>
          <w:b/>
          <w:u w:val="single"/>
        </w:rPr>
        <w:t>S</w:t>
      </w:r>
      <w:r w:rsidR="00D2248A">
        <w:rPr>
          <w:rFonts w:asciiTheme="minorHAnsi" w:hAnsiTheme="minorHAnsi"/>
          <w:b/>
          <w:u w:val="single"/>
        </w:rPr>
        <w:t>torm Water and Street Ordinances</w:t>
      </w:r>
      <w:r w:rsidRPr="00820FFB">
        <w:rPr>
          <w:rFonts w:asciiTheme="minorHAnsi" w:hAnsiTheme="minorHAnsi"/>
        </w:rPr>
        <w:t xml:space="preserve"> </w:t>
      </w:r>
    </w:p>
    <w:p w:rsidR="00000FA8" w:rsidRPr="00000FA8" w:rsidRDefault="00000FA8" w:rsidP="00000FA8">
      <w:pPr>
        <w:ind w:left="864"/>
        <w:jc w:val="both"/>
      </w:pPr>
      <w:r w:rsidRPr="00000FA8">
        <w:t>The City of Knoxville’s Storm Water and Street Ordinances apply to this solicitation. The successful supplier will comply with all aspects of the City’s ordinances. Compliance includes but is not limited to:</w:t>
      </w:r>
    </w:p>
    <w:p w:rsidR="00000FA8" w:rsidRPr="00000FA8" w:rsidRDefault="00000FA8" w:rsidP="00000FA8">
      <w:pPr>
        <w:ind w:left="864"/>
        <w:jc w:val="both"/>
      </w:pPr>
    </w:p>
    <w:p w:rsidR="00000FA8" w:rsidRPr="00000FA8" w:rsidRDefault="00000FA8" w:rsidP="00000FA8">
      <w:pPr>
        <w:ind w:left="864" w:hanging="864"/>
        <w:jc w:val="both"/>
        <w:rPr>
          <w:rFonts w:cs="Courier New"/>
        </w:rPr>
      </w:pPr>
      <w:r w:rsidRPr="00000FA8">
        <w:rPr>
          <w:rFonts w:cs="Courier New"/>
        </w:rPr>
        <w:t xml:space="preserve">a. </w:t>
      </w:r>
      <w:r w:rsidRPr="00000FA8">
        <w:rPr>
          <w:rFonts w:cs="Courier New"/>
        </w:rPr>
        <w:tab/>
        <w:t xml:space="preserve">Retaining all sediments on the project site using structural drainage controls.  Drainage control costs are incidental to the work.  </w:t>
      </w:r>
    </w:p>
    <w:p w:rsidR="00000FA8" w:rsidRPr="00000FA8" w:rsidRDefault="00000FA8" w:rsidP="00000FA8">
      <w:pPr>
        <w:ind w:left="720" w:hanging="720"/>
        <w:jc w:val="both"/>
        <w:rPr>
          <w:rFonts w:cs="Courier New"/>
        </w:rPr>
      </w:pPr>
    </w:p>
    <w:p w:rsidR="00000FA8" w:rsidRPr="00000FA8" w:rsidRDefault="00000FA8" w:rsidP="00000FA8">
      <w:pPr>
        <w:ind w:left="864" w:hanging="864"/>
        <w:jc w:val="both"/>
        <w:rPr>
          <w:rFonts w:cs="Courier New"/>
        </w:rPr>
      </w:pPr>
      <w:r w:rsidRPr="00000FA8">
        <w:rPr>
          <w:rFonts w:cs="Courier New"/>
        </w:rPr>
        <w:t xml:space="preserve">b. </w:t>
      </w:r>
      <w:r w:rsidRPr="00000FA8">
        <w:rPr>
          <w:rFonts w:cs="Courier New"/>
        </w:rPr>
        <w:tab/>
        <w:t>Not discharging any construction or demolition related materials, wastes, spills, or residues from the project site to streets, drainage facilities, or adjacent properties by wind or runoff.</w:t>
      </w:r>
    </w:p>
    <w:p w:rsidR="00000FA8" w:rsidRPr="00000FA8" w:rsidRDefault="00000FA8" w:rsidP="00000FA8">
      <w:pPr>
        <w:ind w:left="864" w:hanging="864"/>
        <w:jc w:val="both"/>
        <w:rPr>
          <w:rFonts w:cs="Courier New"/>
        </w:rPr>
      </w:pPr>
    </w:p>
    <w:p w:rsidR="00000FA8" w:rsidRPr="00000FA8" w:rsidRDefault="00000FA8" w:rsidP="00000FA8">
      <w:pPr>
        <w:ind w:left="864" w:hanging="864"/>
        <w:jc w:val="both"/>
        <w:rPr>
          <w:rFonts w:cs="Courier New"/>
        </w:rPr>
      </w:pPr>
      <w:r w:rsidRPr="00000FA8">
        <w:rPr>
          <w:rFonts w:cs="Courier New"/>
        </w:rPr>
        <w:t xml:space="preserve">c. </w:t>
      </w:r>
      <w:r w:rsidRPr="00000FA8">
        <w:rPr>
          <w:rFonts w:cs="Courier New"/>
        </w:rPr>
        <w:tab/>
        <w:t>Containing non-storm water runoff from equipment and vehicle washing and any other activity at the project site.</w:t>
      </w:r>
    </w:p>
    <w:p w:rsidR="00000FA8" w:rsidRPr="00000FA8" w:rsidRDefault="00000FA8" w:rsidP="00000FA8">
      <w:pPr>
        <w:ind w:left="720" w:hanging="720"/>
        <w:jc w:val="both"/>
        <w:rPr>
          <w:rFonts w:cs="Courier New"/>
        </w:rPr>
      </w:pPr>
    </w:p>
    <w:p w:rsidR="00000FA8" w:rsidRPr="00000FA8" w:rsidRDefault="00000FA8" w:rsidP="00000FA8">
      <w:pPr>
        <w:ind w:left="864" w:hanging="864"/>
        <w:jc w:val="both"/>
        <w:rPr>
          <w:rFonts w:cs="Courier New"/>
        </w:rPr>
      </w:pPr>
      <w:r w:rsidRPr="00000FA8">
        <w:rPr>
          <w:rFonts w:cs="Courier New"/>
        </w:rPr>
        <w:t xml:space="preserve">d. </w:t>
      </w:r>
      <w:r w:rsidRPr="00000FA8">
        <w:rPr>
          <w:rFonts w:cs="Courier New"/>
        </w:rPr>
        <w:tab/>
        <w:t xml:space="preserve">The successful </w:t>
      </w:r>
      <w:r w:rsidRPr="00000FA8">
        <w:rPr>
          <w:rFonts w:asciiTheme="minorHAnsi" w:hAnsiTheme="minorHAnsi"/>
        </w:rPr>
        <w:t>supplier</w:t>
      </w:r>
      <w:r w:rsidRPr="00000FA8">
        <w:rPr>
          <w:rFonts w:cs="Courier New"/>
        </w:rPr>
        <w:t xml:space="preserve"> is responsible for all work, remediation, repair and monetary penalties or fines arising out of a Notice of Violation of the City of Knoxville’s Storm water and Street Ordinances.  The supplier will be charged costs KCDC incurs to install structural drainage controls or remedy a Notice of Violation.  KCDC shall also charge a $50 fee per violation for related administrative costs.</w:t>
      </w:r>
    </w:p>
    <w:p w:rsidR="00000FA8" w:rsidRPr="00000FA8" w:rsidRDefault="00000FA8" w:rsidP="00000FA8">
      <w:pPr>
        <w:ind w:left="720" w:hanging="720"/>
        <w:jc w:val="both"/>
        <w:rPr>
          <w:rFonts w:cs="Courier New"/>
        </w:rPr>
      </w:pPr>
    </w:p>
    <w:p w:rsidR="00AE64E2" w:rsidRPr="00C54DA6" w:rsidRDefault="00911E67" w:rsidP="00A35DF2">
      <w:pPr>
        <w:jc w:val="both"/>
        <w:rPr>
          <w:rFonts w:asciiTheme="minorHAnsi" w:eastAsia="Times New Roman" w:hAnsiTheme="minorHAnsi" w:cs="Times New Roman"/>
          <w:noProof/>
        </w:rPr>
      </w:pPr>
      <w:r>
        <w:rPr>
          <w:rFonts w:asciiTheme="minorHAnsi" w:eastAsia="Times New Roman" w:hAnsiTheme="minorHAnsi" w:cs="Times New Roman"/>
        </w:rPr>
        <w:t>2</w:t>
      </w:r>
      <w:r w:rsidR="00184640">
        <w:rPr>
          <w:rFonts w:asciiTheme="minorHAnsi" w:eastAsia="Times New Roman" w:hAnsiTheme="minorHAnsi" w:cs="Times New Roman"/>
        </w:rPr>
        <w:t>3</w:t>
      </w:r>
      <w:r w:rsidR="00AE64E2" w:rsidRPr="00C54DA6">
        <w:rPr>
          <w:rFonts w:asciiTheme="minorHAnsi" w:eastAsia="Times New Roman" w:hAnsiTheme="minorHAnsi" w:cs="Times New Roman"/>
        </w:rPr>
        <w:t>.</w:t>
      </w:r>
      <w:r w:rsidR="00AE64E2" w:rsidRPr="00C54DA6">
        <w:rPr>
          <w:rFonts w:asciiTheme="minorHAnsi" w:eastAsia="Times New Roman" w:hAnsiTheme="minorHAnsi" w:cs="Times New Roman"/>
        </w:rPr>
        <w:tab/>
      </w:r>
      <w:r w:rsidR="00F12371">
        <w:rPr>
          <w:rFonts w:asciiTheme="minorHAnsi" w:eastAsia="Times New Roman" w:hAnsiTheme="minorHAnsi" w:cs="Times New Roman"/>
        </w:rPr>
        <w:tab/>
      </w:r>
      <w:r w:rsidR="00AE64E2" w:rsidRPr="00C54DA6">
        <w:rPr>
          <w:rFonts w:asciiTheme="minorHAnsi" w:eastAsia="Times New Roman" w:hAnsiTheme="minorHAnsi" w:cs="Times New Roman"/>
          <w:b/>
          <w:bCs/>
          <w:u w:val="single"/>
        </w:rPr>
        <w:t>S</w:t>
      </w:r>
      <w:r w:rsidR="00D2248A">
        <w:rPr>
          <w:rFonts w:asciiTheme="minorHAnsi" w:eastAsia="Times New Roman" w:hAnsiTheme="minorHAnsi" w:cs="Times New Roman"/>
          <w:b/>
          <w:bCs/>
          <w:u w:val="single"/>
        </w:rPr>
        <w:t>ubcontractors</w:t>
      </w:r>
    </w:p>
    <w:p w:rsidR="00384127" w:rsidRPr="00820FFB" w:rsidRDefault="00384127" w:rsidP="00A35DF2">
      <w:pPr>
        <w:jc w:val="both"/>
        <w:rPr>
          <w:rFonts w:asciiTheme="minorHAnsi" w:hAnsiTheme="minorHAnsi"/>
        </w:rPr>
      </w:pPr>
      <w:r w:rsidRPr="00820FFB">
        <w:rPr>
          <w:rFonts w:asciiTheme="minorHAnsi" w:hAnsiTheme="minorHAnsi"/>
        </w:rPr>
        <w:tab/>
      </w:r>
      <w:r w:rsidR="00F12371">
        <w:rPr>
          <w:rFonts w:asciiTheme="minorHAnsi" w:hAnsiTheme="minorHAnsi"/>
        </w:rPr>
        <w:tab/>
      </w:r>
      <w:r w:rsidRPr="00820FFB">
        <w:rPr>
          <w:rFonts w:asciiTheme="minorHAnsi" w:hAnsiTheme="minorHAnsi"/>
        </w:rPr>
        <w:t>Sub</w:t>
      </w:r>
      <w:r>
        <w:rPr>
          <w:rFonts w:asciiTheme="minorHAnsi" w:hAnsiTheme="minorHAnsi"/>
        </w:rPr>
        <w:t>contractors</w:t>
      </w:r>
      <w:r w:rsidRPr="00820FFB">
        <w:rPr>
          <w:rFonts w:asciiTheme="minorHAnsi" w:hAnsiTheme="minorHAnsi"/>
        </w:rPr>
        <w:t xml:space="preserve"> must:</w:t>
      </w:r>
    </w:p>
    <w:p w:rsidR="00384127" w:rsidRPr="00820FFB" w:rsidRDefault="00384127" w:rsidP="00A35DF2">
      <w:pPr>
        <w:jc w:val="both"/>
        <w:rPr>
          <w:rFonts w:asciiTheme="minorHAnsi" w:hAnsiTheme="minorHAnsi"/>
        </w:rPr>
      </w:pPr>
    </w:p>
    <w:p w:rsidR="00384127" w:rsidRPr="00820FFB" w:rsidRDefault="00384127" w:rsidP="00A35DF2">
      <w:pPr>
        <w:jc w:val="both"/>
        <w:rPr>
          <w:rFonts w:asciiTheme="minorHAnsi" w:hAnsiTheme="minorHAnsi"/>
        </w:rPr>
      </w:pPr>
      <w:r w:rsidRPr="00820FFB">
        <w:rPr>
          <w:rFonts w:asciiTheme="minorHAnsi" w:hAnsiTheme="minorHAnsi"/>
        </w:rPr>
        <w:t>a.</w:t>
      </w:r>
      <w:r w:rsidRPr="00820FFB">
        <w:rPr>
          <w:rFonts w:asciiTheme="minorHAnsi" w:hAnsiTheme="minorHAnsi"/>
        </w:rPr>
        <w:tab/>
      </w:r>
      <w:r w:rsidR="00F12371">
        <w:rPr>
          <w:rFonts w:asciiTheme="minorHAnsi" w:hAnsiTheme="minorHAnsi"/>
        </w:rPr>
        <w:tab/>
      </w:r>
      <w:r w:rsidRPr="00820FFB">
        <w:rPr>
          <w:rFonts w:asciiTheme="minorHAnsi" w:hAnsiTheme="minorHAnsi"/>
        </w:rPr>
        <w:t xml:space="preserve">Be approved by KCDC prior to beginning work. </w:t>
      </w:r>
    </w:p>
    <w:p w:rsidR="00384127" w:rsidRPr="00820FFB" w:rsidRDefault="00384127" w:rsidP="00A35DF2">
      <w:pPr>
        <w:jc w:val="both"/>
        <w:rPr>
          <w:rFonts w:asciiTheme="minorHAnsi" w:hAnsiTheme="minorHAnsi"/>
        </w:rPr>
      </w:pPr>
    </w:p>
    <w:p w:rsidR="00384127" w:rsidRDefault="00384127" w:rsidP="00A35DF2">
      <w:pPr>
        <w:jc w:val="both"/>
        <w:rPr>
          <w:rFonts w:asciiTheme="minorHAnsi" w:hAnsiTheme="minorHAnsi"/>
        </w:rPr>
      </w:pPr>
      <w:r w:rsidRPr="00820FFB">
        <w:rPr>
          <w:rFonts w:asciiTheme="minorHAnsi" w:hAnsiTheme="minorHAnsi"/>
        </w:rPr>
        <w:t>b.</w:t>
      </w:r>
      <w:r w:rsidRPr="00820FFB">
        <w:rPr>
          <w:rFonts w:asciiTheme="minorHAnsi" w:hAnsiTheme="minorHAnsi"/>
        </w:rPr>
        <w:tab/>
      </w:r>
      <w:r w:rsidR="00F12371">
        <w:rPr>
          <w:rFonts w:asciiTheme="minorHAnsi" w:hAnsiTheme="minorHAnsi"/>
        </w:rPr>
        <w:tab/>
      </w:r>
      <w:r w:rsidRPr="00820FFB">
        <w:rPr>
          <w:rFonts w:asciiTheme="minorHAnsi" w:hAnsiTheme="minorHAnsi"/>
        </w:rPr>
        <w:t>Carry the insurance coverages as outlined herein.</w:t>
      </w:r>
    </w:p>
    <w:p w:rsidR="0055175C" w:rsidRPr="00820FFB" w:rsidRDefault="0055175C" w:rsidP="00A35DF2">
      <w:pPr>
        <w:jc w:val="both"/>
        <w:rPr>
          <w:rFonts w:asciiTheme="minorHAnsi" w:hAnsiTheme="minorHAnsi"/>
        </w:rPr>
      </w:pPr>
    </w:p>
    <w:p w:rsidR="00384127" w:rsidRDefault="00384127" w:rsidP="00A35DF2">
      <w:pPr>
        <w:jc w:val="both"/>
        <w:rPr>
          <w:rFonts w:asciiTheme="minorHAnsi" w:hAnsiTheme="minorHAnsi"/>
        </w:rPr>
      </w:pPr>
      <w:r w:rsidRPr="00820FFB">
        <w:rPr>
          <w:rFonts w:asciiTheme="minorHAnsi" w:hAnsiTheme="minorHAnsi"/>
        </w:rPr>
        <w:t>c.</w:t>
      </w:r>
      <w:r w:rsidRPr="00820FFB">
        <w:rPr>
          <w:rFonts w:asciiTheme="minorHAnsi" w:hAnsiTheme="minorHAnsi"/>
        </w:rPr>
        <w:tab/>
      </w:r>
      <w:r w:rsidR="00F12371">
        <w:rPr>
          <w:rFonts w:asciiTheme="minorHAnsi" w:hAnsiTheme="minorHAnsi"/>
        </w:rPr>
        <w:tab/>
      </w:r>
      <w:r w:rsidRPr="00820FFB">
        <w:rPr>
          <w:rFonts w:asciiTheme="minorHAnsi" w:hAnsiTheme="minorHAnsi"/>
        </w:rPr>
        <w:t>Comply with the Davis Bacon requirements and submit certified payrolls.</w:t>
      </w:r>
    </w:p>
    <w:p w:rsidR="00F12371" w:rsidRPr="00820FFB" w:rsidRDefault="00F12371" w:rsidP="00A35DF2">
      <w:pPr>
        <w:jc w:val="both"/>
        <w:rPr>
          <w:rFonts w:asciiTheme="minorHAnsi" w:hAnsiTheme="minorHAnsi"/>
        </w:rPr>
      </w:pPr>
    </w:p>
    <w:p w:rsidR="00384127" w:rsidRPr="00820FFB" w:rsidRDefault="00384127" w:rsidP="00A35DF2">
      <w:pPr>
        <w:jc w:val="both"/>
        <w:rPr>
          <w:rFonts w:asciiTheme="minorHAnsi" w:hAnsiTheme="minorHAnsi"/>
        </w:rPr>
      </w:pPr>
      <w:r w:rsidRPr="00820FFB">
        <w:rPr>
          <w:rFonts w:asciiTheme="minorHAnsi" w:hAnsiTheme="minorHAnsi"/>
        </w:rPr>
        <w:t>d.</w:t>
      </w:r>
      <w:r w:rsidRPr="00820FFB">
        <w:rPr>
          <w:rFonts w:asciiTheme="minorHAnsi" w:hAnsiTheme="minorHAnsi"/>
        </w:rPr>
        <w:tab/>
      </w:r>
      <w:r w:rsidR="00F12371">
        <w:rPr>
          <w:rFonts w:asciiTheme="minorHAnsi" w:hAnsiTheme="minorHAnsi"/>
        </w:rPr>
        <w:tab/>
      </w:r>
      <w:r w:rsidRPr="00820FFB">
        <w:rPr>
          <w:rFonts w:asciiTheme="minorHAnsi" w:hAnsiTheme="minorHAnsi"/>
        </w:rPr>
        <w:t>Not be on HUD’s Debarment List.</w:t>
      </w:r>
    </w:p>
    <w:p w:rsidR="00384127" w:rsidRPr="00820FFB" w:rsidRDefault="00384127" w:rsidP="00A35DF2">
      <w:pPr>
        <w:jc w:val="both"/>
        <w:rPr>
          <w:rFonts w:asciiTheme="minorHAnsi" w:hAnsiTheme="minorHAnsi"/>
        </w:rPr>
      </w:pPr>
    </w:p>
    <w:p w:rsidR="00384127" w:rsidRPr="00820FFB" w:rsidRDefault="00384127" w:rsidP="00A35DF2">
      <w:pPr>
        <w:jc w:val="both"/>
        <w:rPr>
          <w:rFonts w:asciiTheme="minorHAnsi" w:hAnsiTheme="minorHAnsi"/>
        </w:rPr>
      </w:pPr>
      <w:r w:rsidRPr="00820FFB">
        <w:rPr>
          <w:rFonts w:asciiTheme="minorHAnsi" w:hAnsiTheme="minorHAnsi"/>
        </w:rPr>
        <w:t>e.</w:t>
      </w:r>
      <w:r w:rsidRPr="00820FFB">
        <w:rPr>
          <w:rFonts w:asciiTheme="minorHAnsi" w:hAnsiTheme="minorHAnsi"/>
        </w:rPr>
        <w:tab/>
      </w:r>
      <w:r w:rsidR="00F12371">
        <w:rPr>
          <w:rFonts w:asciiTheme="minorHAnsi" w:hAnsiTheme="minorHAnsi"/>
        </w:rPr>
        <w:tab/>
      </w:r>
      <w:r w:rsidRPr="00820FFB">
        <w:rPr>
          <w:rFonts w:asciiTheme="minorHAnsi" w:hAnsiTheme="minorHAnsi"/>
        </w:rPr>
        <w:t>Not be changed without KCDC’s permission.</w:t>
      </w:r>
    </w:p>
    <w:p w:rsidR="00384127" w:rsidRPr="00256B20" w:rsidRDefault="00384127" w:rsidP="00A35DF2">
      <w:pPr>
        <w:jc w:val="both"/>
        <w:rPr>
          <w:rFonts w:asciiTheme="minorHAnsi" w:hAnsiTheme="minorHAnsi" w:cs="Arial"/>
          <w:bCs/>
        </w:rPr>
      </w:pPr>
    </w:p>
    <w:p w:rsidR="00271E00" w:rsidRPr="00256B20" w:rsidRDefault="00911E67" w:rsidP="00A35DF2">
      <w:pPr>
        <w:jc w:val="both"/>
        <w:rPr>
          <w:rFonts w:asciiTheme="minorHAnsi" w:hAnsiTheme="minorHAnsi"/>
          <w:b/>
          <w:u w:val="single"/>
        </w:rPr>
      </w:pPr>
      <w:r>
        <w:rPr>
          <w:rFonts w:asciiTheme="minorHAnsi" w:hAnsiTheme="minorHAnsi" w:cs="Arial"/>
          <w:bCs/>
        </w:rPr>
        <w:t>2</w:t>
      </w:r>
      <w:r w:rsidR="00184640">
        <w:rPr>
          <w:rFonts w:asciiTheme="minorHAnsi" w:hAnsiTheme="minorHAnsi" w:cs="Arial"/>
          <w:bCs/>
        </w:rPr>
        <w:t>4</w:t>
      </w:r>
      <w:r w:rsidR="00271E00" w:rsidRPr="00256B20">
        <w:rPr>
          <w:rFonts w:asciiTheme="minorHAnsi" w:hAnsiTheme="minorHAnsi" w:cs="Arial"/>
          <w:bCs/>
        </w:rPr>
        <w:t>.</w:t>
      </w:r>
      <w:r w:rsidR="00271E00" w:rsidRPr="00256B20">
        <w:rPr>
          <w:rFonts w:asciiTheme="minorHAnsi" w:hAnsiTheme="minorHAnsi" w:cs="Arial"/>
          <w:bCs/>
        </w:rPr>
        <w:tab/>
      </w:r>
      <w:r w:rsidR="003C24EF">
        <w:rPr>
          <w:rFonts w:asciiTheme="minorHAnsi" w:hAnsiTheme="minorHAnsi" w:cs="Arial"/>
          <w:bCs/>
        </w:rPr>
        <w:tab/>
      </w:r>
      <w:r w:rsidR="00D2248A">
        <w:rPr>
          <w:rFonts w:asciiTheme="minorHAnsi" w:hAnsiTheme="minorHAnsi"/>
          <w:b/>
          <w:u w:val="single"/>
        </w:rPr>
        <w:t>Use of Solicitation Forms</w:t>
      </w:r>
    </w:p>
    <w:p w:rsidR="00271E00" w:rsidRPr="00256B20" w:rsidRDefault="00271E00" w:rsidP="00A35DF2">
      <w:pPr>
        <w:ind w:left="720"/>
        <w:jc w:val="both"/>
        <w:rPr>
          <w:rFonts w:asciiTheme="minorHAnsi" w:hAnsiTheme="minorHAnsi"/>
          <w:bCs/>
        </w:rPr>
      </w:pPr>
      <w:r w:rsidRPr="00256B20">
        <w:rPr>
          <w:rFonts w:asciiTheme="minorHAnsi" w:hAnsiTheme="minorHAnsi"/>
          <w:bCs/>
        </w:rPr>
        <w:tab/>
        <w:t xml:space="preserve">Suppliers are to complete the solicitation forms contained in the solicitation package. Failure to </w:t>
      </w:r>
      <w:r w:rsidR="00F12371">
        <w:rPr>
          <w:rFonts w:asciiTheme="minorHAnsi" w:hAnsiTheme="minorHAnsi"/>
          <w:bCs/>
        </w:rPr>
        <w:tab/>
      </w:r>
      <w:r w:rsidRPr="00256B20">
        <w:rPr>
          <w:rFonts w:asciiTheme="minorHAnsi" w:hAnsiTheme="minorHAnsi"/>
          <w:bCs/>
        </w:rPr>
        <w:t xml:space="preserve">complete these forms may result in rejection of your response. Do not alter the solicitation </w:t>
      </w:r>
      <w:r w:rsidR="00F12371">
        <w:rPr>
          <w:rFonts w:asciiTheme="minorHAnsi" w:hAnsiTheme="minorHAnsi"/>
          <w:bCs/>
        </w:rPr>
        <w:tab/>
      </w:r>
      <w:r w:rsidRPr="00256B20">
        <w:rPr>
          <w:rFonts w:asciiTheme="minorHAnsi" w:hAnsiTheme="minorHAnsi"/>
          <w:bCs/>
        </w:rPr>
        <w:t xml:space="preserve">forms without KCDC’s approval. Suppliers are asked to use the MS Word version of the pricing </w:t>
      </w:r>
      <w:r w:rsidR="00F12371">
        <w:rPr>
          <w:rFonts w:asciiTheme="minorHAnsi" w:hAnsiTheme="minorHAnsi"/>
          <w:bCs/>
        </w:rPr>
        <w:tab/>
      </w:r>
      <w:r w:rsidRPr="00256B20">
        <w:rPr>
          <w:rFonts w:asciiTheme="minorHAnsi" w:hAnsiTheme="minorHAnsi"/>
          <w:bCs/>
        </w:rPr>
        <w:t>pages to eliminate difficulties in reading handwritten text.</w:t>
      </w:r>
    </w:p>
    <w:p w:rsidR="00AE64E2" w:rsidRDefault="00AE64E2" w:rsidP="00A35DF2">
      <w:pPr>
        <w:ind w:left="720"/>
        <w:jc w:val="both"/>
        <w:rPr>
          <w:rFonts w:asciiTheme="minorHAnsi" w:eastAsia="Times New Roman" w:hAnsiTheme="minorHAnsi" w:cs="Times New Roman"/>
        </w:rPr>
      </w:pPr>
    </w:p>
    <w:p w:rsidR="00AE64E2" w:rsidRPr="00C54DA6" w:rsidRDefault="00911E67" w:rsidP="00A35DF2">
      <w:pPr>
        <w:jc w:val="both"/>
        <w:rPr>
          <w:rFonts w:asciiTheme="minorHAnsi" w:eastAsia="Times New Roman" w:hAnsiTheme="minorHAnsi" w:cs="Times New Roman"/>
          <w:b/>
          <w:bCs/>
          <w:u w:val="single"/>
        </w:rPr>
      </w:pPr>
      <w:r>
        <w:rPr>
          <w:rFonts w:asciiTheme="minorHAnsi" w:eastAsia="Times New Roman" w:hAnsiTheme="minorHAnsi" w:cs="Times New Roman"/>
        </w:rPr>
        <w:t>2</w:t>
      </w:r>
      <w:r w:rsidR="00184640">
        <w:rPr>
          <w:rFonts w:asciiTheme="minorHAnsi" w:eastAsia="Times New Roman" w:hAnsiTheme="minorHAnsi" w:cs="Times New Roman"/>
        </w:rPr>
        <w:t>5</w:t>
      </w:r>
      <w:r w:rsidR="00AE64E2" w:rsidRPr="00C54DA6">
        <w:rPr>
          <w:rFonts w:asciiTheme="minorHAnsi" w:eastAsia="Times New Roman" w:hAnsiTheme="minorHAnsi" w:cs="Times New Roman"/>
        </w:rPr>
        <w:t>.      </w:t>
      </w:r>
      <w:r w:rsidR="00F12371">
        <w:rPr>
          <w:rFonts w:asciiTheme="minorHAnsi" w:eastAsia="Times New Roman" w:hAnsiTheme="minorHAnsi" w:cs="Times New Roman"/>
        </w:rPr>
        <w:tab/>
      </w:r>
      <w:r w:rsidR="00AE64E2" w:rsidRPr="00C54DA6">
        <w:rPr>
          <w:rFonts w:asciiTheme="minorHAnsi" w:eastAsia="Times New Roman" w:hAnsiTheme="minorHAnsi" w:cs="Times New Roman"/>
          <w:b/>
          <w:bCs/>
          <w:u w:val="single"/>
        </w:rPr>
        <w:t>U</w:t>
      </w:r>
      <w:r w:rsidR="00D2248A">
        <w:rPr>
          <w:rFonts w:asciiTheme="minorHAnsi" w:eastAsia="Times New Roman" w:hAnsiTheme="minorHAnsi" w:cs="Times New Roman"/>
          <w:b/>
          <w:bCs/>
          <w:u w:val="single"/>
        </w:rPr>
        <w:t>tilities</w:t>
      </w:r>
    </w:p>
    <w:p w:rsidR="00AE64E2" w:rsidRPr="00C54DA6" w:rsidRDefault="00AE64E2" w:rsidP="00A35DF2">
      <w:pPr>
        <w:jc w:val="both"/>
        <w:rPr>
          <w:rFonts w:asciiTheme="minorHAnsi" w:eastAsia="Times New Roman" w:hAnsiTheme="minorHAnsi" w:cs="Times New Roman"/>
        </w:rPr>
      </w:pPr>
    </w:p>
    <w:p w:rsidR="00F0430D" w:rsidRDefault="00F0430D" w:rsidP="00F0430D">
      <w:pPr>
        <w:ind w:left="864" w:hanging="864"/>
        <w:jc w:val="both"/>
      </w:pPr>
      <w:r w:rsidRPr="007D02A0">
        <w:lastRenderedPageBreak/>
        <w:t>a.</w:t>
      </w:r>
      <w:r w:rsidRPr="007D02A0">
        <w:tab/>
        <w:t xml:space="preserve">When work is at or in its apartments, KCDC does not normally supply utilities for vendors because the residents pay their own utility bills. In such cases, the vendor will arrange for any necessary utilities.  </w:t>
      </w:r>
    </w:p>
    <w:p w:rsidR="00F0430D" w:rsidRPr="007D02A0" w:rsidRDefault="00F0430D" w:rsidP="00F0430D">
      <w:pPr>
        <w:ind w:left="720" w:hanging="720"/>
        <w:jc w:val="both"/>
      </w:pPr>
    </w:p>
    <w:p w:rsidR="00F0430D" w:rsidRPr="007D02A0" w:rsidRDefault="00F0430D" w:rsidP="00F0430D">
      <w:pPr>
        <w:ind w:left="864" w:hanging="864"/>
        <w:jc w:val="both"/>
      </w:pPr>
      <w:r w:rsidRPr="007D02A0">
        <w:t>b.</w:t>
      </w:r>
      <w:r w:rsidRPr="007D02A0">
        <w:tab/>
        <w:t xml:space="preserve">When work is at its office areas and other non-resident locations, KCDC will normally provide utilities for vendors as long as they are currently available at the area. </w:t>
      </w:r>
    </w:p>
    <w:p w:rsidR="00F0430D" w:rsidRPr="007D02A0" w:rsidRDefault="00F0430D" w:rsidP="00F0430D">
      <w:pPr>
        <w:ind w:left="720" w:hanging="720"/>
        <w:jc w:val="both"/>
      </w:pPr>
    </w:p>
    <w:p w:rsidR="00F0430D" w:rsidRPr="007D02A0" w:rsidRDefault="00F0430D" w:rsidP="00F0430D">
      <w:pPr>
        <w:ind w:left="720" w:hanging="720"/>
        <w:jc w:val="both"/>
      </w:pPr>
      <w:r w:rsidRPr="007D02A0">
        <w:t>c.</w:t>
      </w:r>
      <w:r w:rsidRPr="007D02A0">
        <w:tab/>
      </w:r>
      <w:r>
        <w:tab/>
      </w:r>
      <w:r w:rsidRPr="007D02A0">
        <w:t xml:space="preserve">The </w:t>
      </w:r>
      <w:proofErr w:type="gramStart"/>
      <w:r w:rsidRPr="007D02A0">
        <w:t>vendor</w:t>
      </w:r>
      <w:r w:rsidR="00E73B1E">
        <w:t xml:space="preserve"> </w:t>
      </w:r>
      <w:r w:rsidRPr="007D02A0">
        <w:t xml:space="preserve"> must</w:t>
      </w:r>
      <w:proofErr w:type="gramEnd"/>
      <w:r w:rsidR="00E73B1E">
        <w:t xml:space="preserve"> </w:t>
      </w:r>
      <w:r w:rsidRPr="007D02A0">
        <w:t xml:space="preserve"> ascertain </w:t>
      </w:r>
      <w:r w:rsidR="00E73B1E">
        <w:t xml:space="preserve"> </w:t>
      </w:r>
      <w:r w:rsidRPr="007D02A0">
        <w:t>the availability of</w:t>
      </w:r>
      <w:r w:rsidR="00E73B1E">
        <w:t xml:space="preserve"> </w:t>
      </w:r>
      <w:r w:rsidRPr="007D02A0">
        <w:t xml:space="preserve"> utilities </w:t>
      </w:r>
      <w:r w:rsidR="00E73B1E">
        <w:t xml:space="preserve"> </w:t>
      </w:r>
      <w:r w:rsidRPr="007D02A0">
        <w:t>for</w:t>
      </w:r>
      <w:r w:rsidR="00E73B1E">
        <w:t xml:space="preserve"> </w:t>
      </w:r>
      <w:r w:rsidRPr="007D02A0">
        <w:t xml:space="preserve"> this work prior to</w:t>
      </w:r>
      <w:r w:rsidR="00E73B1E">
        <w:t xml:space="preserve"> </w:t>
      </w:r>
      <w:r w:rsidRPr="007D02A0">
        <w:t xml:space="preserve"> submitting</w:t>
      </w:r>
      <w:r w:rsidR="00E73B1E">
        <w:t xml:space="preserve"> </w:t>
      </w:r>
      <w:r w:rsidRPr="007D02A0">
        <w:t xml:space="preserve"> a bid.</w:t>
      </w:r>
    </w:p>
    <w:p w:rsidR="00AE64E2" w:rsidRPr="00201761" w:rsidRDefault="00AE64E2" w:rsidP="00A35DF2">
      <w:pPr>
        <w:ind w:left="720"/>
        <w:jc w:val="both"/>
        <w:rPr>
          <w:rFonts w:asciiTheme="minorHAnsi" w:eastAsia="Times New Roman" w:hAnsiTheme="minorHAnsi" w:cs="Times New Roman"/>
          <w:color w:val="FF0000"/>
        </w:rPr>
      </w:pPr>
    </w:p>
    <w:p w:rsidR="00AE64E2" w:rsidRPr="006E2197" w:rsidRDefault="00911E67" w:rsidP="00F12371">
      <w:pPr>
        <w:jc w:val="both"/>
        <w:rPr>
          <w:rFonts w:asciiTheme="minorHAnsi" w:eastAsia="Times New Roman" w:hAnsiTheme="minorHAnsi" w:cs="Times New Roman"/>
        </w:rPr>
      </w:pPr>
      <w:r>
        <w:rPr>
          <w:rFonts w:asciiTheme="minorHAnsi" w:eastAsia="Times New Roman" w:hAnsiTheme="minorHAnsi" w:cs="Times New Roman"/>
        </w:rPr>
        <w:t>2</w:t>
      </w:r>
      <w:r w:rsidR="00184640">
        <w:rPr>
          <w:rFonts w:asciiTheme="minorHAnsi" w:eastAsia="Times New Roman" w:hAnsiTheme="minorHAnsi" w:cs="Times New Roman"/>
        </w:rPr>
        <w:t>6</w:t>
      </w:r>
      <w:r w:rsidR="00AE64E2" w:rsidRPr="006E2197">
        <w:rPr>
          <w:rFonts w:asciiTheme="minorHAnsi" w:eastAsia="Times New Roman" w:hAnsiTheme="minorHAnsi" w:cs="Times New Roman"/>
          <w:bCs/>
        </w:rPr>
        <w:t>.</w:t>
      </w:r>
      <w:r w:rsidR="00AE64E2" w:rsidRPr="006E2197">
        <w:rPr>
          <w:rFonts w:asciiTheme="minorHAnsi" w:eastAsia="Times New Roman" w:hAnsiTheme="minorHAnsi" w:cs="Times New Roman"/>
          <w:b/>
        </w:rPr>
        <w:tab/>
      </w:r>
      <w:r w:rsidR="00F12371">
        <w:rPr>
          <w:rFonts w:asciiTheme="minorHAnsi" w:eastAsia="Times New Roman" w:hAnsiTheme="minorHAnsi" w:cs="Times New Roman"/>
          <w:b/>
        </w:rPr>
        <w:tab/>
      </w:r>
      <w:r w:rsidR="00D2248A">
        <w:rPr>
          <w:rFonts w:asciiTheme="minorHAnsi" w:eastAsia="Times New Roman" w:hAnsiTheme="minorHAnsi" w:cs="Times New Roman"/>
          <w:b/>
          <w:u w:val="single"/>
        </w:rPr>
        <w:t>Wage Compliance</w:t>
      </w:r>
    </w:p>
    <w:p w:rsidR="00AE64E2" w:rsidRPr="006E2197" w:rsidRDefault="00F12371" w:rsidP="00A35DF2">
      <w:pPr>
        <w:ind w:left="720"/>
        <w:jc w:val="both"/>
        <w:rPr>
          <w:rFonts w:asciiTheme="minorHAnsi" w:eastAsia="Times New Roman" w:hAnsiTheme="minorHAnsi" w:cs="Times New Roman"/>
        </w:rPr>
      </w:pPr>
      <w:r>
        <w:rPr>
          <w:rFonts w:asciiTheme="minorHAnsi" w:eastAsia="Times New Roman" w:hAnsiTheme="minorHAnsi" w:cs="Times New Roman"/>
        </w:rPr>
        <w:tab/>
      </w:r>
      <w:r w:rsidR="00AE64E2" w:rsidRPr="006E2197">
        <w:rPr>
          <w:rFonts w:asciiTheme="minorHAnsi" w:eastAsia="Times New Roman" w:hAnsiTheme="minorHAnsi" w:cs="Times New Roman"/>
        </w:rPr>
        <w:t xml:space="preserve">The successful </w:t>
      </w:r>
      <w:r w:rsidR="00201761" w:rsidRPr="006E2197">
        <w:rPr>
          <w:rFonts w:asciiTheme="minorHAnsi" w:eastAsia="Times New Roman" w:hAnsiTheme="minorHAnsi" w:cs="Times New Roman"/>
        </w:rPr>
        <w:t>supplie</w:t>
      </w:r>
      <w:r w:rsidR="00AE64E2" w:rsidRPr="006E2197">
        <w:rPr>
          <w:rFonts w:asciiTheme="minorHAnsi" w:eastAsia="Times New Roman" w:hAnsiTheme="minorHAnsi" w:cs="Times New Roman"/>
        </w:rPr>
        <w:t xml:space="preserve">r will be required to submit certified wage compliance forms once per </w:t>
      </w:r>
      <w:r>
        <w:rPr>
          <w:rFonts w:asciiTheme="minorHAnsi" w:eastAsia="Times New Roman" w:hAnsiTheme="minorHAnsi" w:cs="Times New Roman"/>
        </w:rPr>
        <w:tab/>
      </w:r>
      <w:r w:rsidR="00AE64E2" w:rsidRPr="006E2197">
        <w:rPr>
          <w:rFonts w:asciiTheme="minorHAnsi" w:eastAsia="Times New Roman" w:hAnsiTheme="minorHAnsi" w:cs="Times New Roman"/>
        </w:rPr>
        <w:t xml:space="preserve">month. Failure to do so will be sufficient cause for withholding payment and/or termination of </w:t>
      </w:r>
      <w:r>
        <w:rPr>
          <w:rFonts w:asciiTheme="minorHAnsi" w:eastAsia="Times New Roman" w:hAnsiTheme="minorHAnsi" w:cs="Times New Roman"/>
        </w:rPr>
        <w:tab/>
      </w:r>
      <w:r w:rsidR="00AE64E2" w:rsidRPr="006E2197">
        <w:rPr>
          <w:rFonts w:asciiTheme="minorHAnsi" w:eastAsia="Times New Roman" w:hAnsiTheme="minorHAnsi" w:cs="Times New Roman"/>
        </w:rPr>
        <w:t xml:space="preserve">the contract. Additionally, periodically KCDC will have to “interview” one or more of your </w:t>
      </w:r>
      <w:r>
        <w:rPr>
          <w:rFonts w:asciiTheme="minorHAnsi" w:eastAsia="Times New Roman" w:hAnsiTheme="minorHAnsi" w:cs="Times New Roman"/>
        </w:rPr>
        <w:tab/>
      </w:r>
      <w:r w:rsidR="00AE64E2" w:rsidRPr="006E2197">
        <w:rPr>
          <w:rFonts w:asciiTheme="minorHAnsi" w:eastAsia="Times New Roman" w:hAnsiTheme="minorHAnsi" w:cs="Times New Roman"/>
        </w:rPr>
        <w:t xml:space="preserve">employees while they are on site working. These are brief interviews that usually last around </w:t>
      </w:r>
      <w:r>
        <w:rPr>
          <w:rFonts w:asciiTheme="minorHAnsi" w:eastAsia="Times New Roman" w:hAnsiTheme="minorHAnsi" w:cs="Times New Roman"/>
        </w:rPr>
        <w:tab/>
      </w:r>
      <w:r w:rsidR="00AE64E2" w:rsidRPr="006E2197">
        <w:rPr>
          <w:rFonts w:asciiTheme="minorHAnsi" w:eastAsia="Times New Roman" w:hAnsiTheme="minorHAnsi" w:cs="Times New Roman"/>
        </w:rPr>
        <w:t>two minutes.</w:t>
      </w:r>
    </w:p>
    <w:p w:rsidR="00AE64E2" w:rsidRPr="006E2197" w:rsidRDefault="00AE64E2" w:rsidP="00A35DF2">
      <w:pPr>
        <w:jc w:val="both"/>
        <w:rPr>
          <w:rFonts w:asciiTheme="minorHAnsi" w:eastAsia="Times New Roman" w:hAnsiTheme="minorHAnsi" w:cs="Times New Roman"/>
        </w:rPr>
      </w:pPr>
    </w:p>
    <w:p w:rsidR="00AE64E2" w:rsidRPr="006E2197" w:rsidRDefault="00AE64E2" w:rsidP="00A35DF2">
      <w:pPr>
        <w:jc w:val="both"/>
        <w:rPr>
          <w:rFonts w:asciiTheme="minorHAnsi" w:eastAsia="Times New Roman" w:hAnsiTheme="minorHAnsi" w:cs="Times New Roman"/>
        </w:rPr>
      </w:pPr>
      <w:r w:rsidRPr="006E2197">
        <w:rPr>
          <w:rFonts w:asciiTheme="minorHAnsi" w:eastAsia="Times New Roman" w:hAnsiTheme="minorHAnsi" w:cs="Times New Roman"/>
        </w:rPr>
        <w:t>a.</w:t>
      </w:r>
      <w:r w:rsidRPr="006E2197">
        <w:rPr>
          <w:rFonts w:asciiTheme="minorHAnsi" w:eastAsia="Times New Roman" w:hAnsiTheme="minorHAnsi" w:cs="Times New Roman"/>
        </w:rPr>
        <w:tab/>
      </w:r>
      <w:r w:rsidR="00F12371">
        <w:rPr>
          <w:rFonts w:asciiTheme="minorHAnsi" w:eastAsia="Times New Roman" w:hAnsiTheme="minorHAnsi" w:cs="Times New Roman"/>
        </w:rPr>
        <w:tab/>
      </w:r>
      <w:r w:rsidRPr="006E2197">
        <w:rPr>
          <w:rFonts w:asciiTheme="minorHAnsi" w:eastAsia="Times New Roman" w:hAnsiTheme="minorHAnsi" w:cs="Times New Roman"/>
        </w:rPr>
        <w:t>Two forms will be used:</w:t>
      </w:r>
    </w:p>
    <w:p w:rsidR="00AE64E2" w:rsidRPr="006E2197" w:rsidRDefault="00AE64E2" w:rsidP="00A35DF2">
      <w:pPr>
        <w:jc w:val="both"/>
        <w:rPr>
          <w:rFonts w:asciiTheme="minorHAnsi" w:eastAsia="Times New Roman" w:hAnsiTheme="minorHAnsi" w:cs="Times New Roman"/>
        </w:rPr>
      </w:pPr>
    </w:p>
    <w:p w:rsidR="00AE64E2" w:rsidRPr="006E2197" w:rsidRDefault="00AE64E2" w:rsidP="00F12371">
      <w:pPr>
        <w:ind w:left="864"/>
        <w:jc w:val="both"/>
        <w:rPr>
          <w:rFonts w:asciiTheme="minorHAnsi" w:eastAsia="Times New Roman" w:hAnsiTheme="minorHAnsi" w:cs="Times New Roman"/>
        </w:rPr>
      </w:pPr>
      <w:r w:rsidRPr="001E4816">
        <w:rPr>
          <w:rFonts w:asciiTheme="minorHAnsi" w:eastAsia="Times New Roman" w:hAnsiTheme="minorHAnsi" w:cs="Times New Roman"/>
          <w:bCs/>
        </w:rPr>
        <w:t>1.</w:t>
      </w:r>
      <w:r w:rsidRPr="001E4816">
        <w:rPr>
          <w:rFonts w:asciiTheme="minorHAnsi" w:eastAsia="Times New Roman" w:hAnsiTheme="minorHAnsi" w:cs="Times New Roman"/>
        </w:rPr>
        <w:tab/>
        <w:t xml:space="preserve">Employee Statement of </w:t>
      </w:r>
      <w:r w:rsidR="001E4816" w:rsidRPr="001E4816">
        <w:rPr>
          <w:rFonts w:asciiTheme="minorHAnsi" w:eastAsia="Times New Roman" w:hAnsiTheme="minorHAnsi" w:cs="Times New Roman"/>
        </w:rPr>
        <w:t>Wages &amp; Hours Worked.</w:t>
      </w:r>
    </w:p>
    <w:p w:rsidR="00AE64E2" w:rsidRDefault="00AE64E2" w:rsidP="00F12371">
      <w:pPr>
        <w:ind w:left="864"/>
        <w:jc w:val="both"/>
        <w:rPr>
          <w:rFonts w:asciiTheme="minorHAnsi" w:eastAsia="Times New Roman" w:hAnsiTheme="minorHAnsi" w:cs="Times New Roman"/>
        </w:rPr>
      </w:pPr>
      <w:r w:rsidRPr="006E2197">
        <w:rPr>
          <w:rFonts w:asciiTheme="minorHAnsi" w:eastAsia="Times New Roman" w:hAnsiTheme="minorHAnsi" w:cs="Times New Roman"/>
          <w:bCs/>
        </w:rPr>
        <w:t>2.</w:t>
      </w:r>
      <w:r w:rsidRPr="006E2197">
        <w:rPr>
          <w:rFonts w:asciiTheme="minorHAnsi" w:eastAsia="Times New Roman" w:hAnsiTheme="minorHAnsi" w:cs="Times New Roman"/>
        </w:rPr>
        <w:tab/>
      </w:r>
      <w:r w:rsidR="001E4816">
        <w:rPr>
          <w:rFonts w:asciiTheme="minorHAnsi" w:eastAsia="Times New Roman" w:hAnsiTheme="minorHAnsi" w:cs="Times New Roman"/>
        </w:rPr>
        <w:t xml:space="preserve">Supplier </w:t>
      </w:r>
      <w:r w:rsidRPr="006E2197">
        <w:rPr>
          <w:rFonts w:asciiTheme="minorHAnsi" w:eastAsia="Times New Roman" w:hAnsiTheme="minorHAnsi" w:cs="Times New Roman"/>
        </w:rPr>
        <w:t>Certification of Wage Compliance.</w:t>
      </w:r>
    </w:p>
    <w:p w:rsidR="00E041E6" w:rsidRPr="006E2197" w:rsidRDefault="00E041E6" w:rsidP="00F12371">
      <w:pPr>
        <w:ind w:left="864"/>
        <w:jc w:val="both"/>
        <w:rPr>
          <w:rFonts w:asciiTheme="minorHAnsi" w:eastAsia="Times New Roman" w:hAnsiTheme="minorHAnsi" w:cs="Times New Roman"/>
        </w:rPr>
      </w:pPr>
    </w:p>
    <w:p w:rsidR="00DA23CB" w:rsidRDefault="00AE64E2" w:rsidP="00AE64E2">
      <w:pPr>
        <w:jc w:val="both"/>
        <w:rPr>
          <w:rFonts w:asciiTheme="minorHAnsi" w:eastAsia="Times New Roman" w:hAnsiTheme="minorHAnsi" w:cs="Times New Roman"/>
        </w:rPr>
      </w:pPr>
      <w:r w:rsidRPr="006E2197">
        <w:rPr>
          <w:rFonts w:asciiTheme="minorHAnsi" w:eastAsia="Times New Roman" w:hAnsiTheme="minorHAnsi" w:cs="Times New Roman"/>
        </w:rPr>
        <w:tab/>
      </w:r>
      <w:r w:rsidR="00F12371">
        <w:rPr>
          <w:rFonts w:asciiTheme="minorHAnsi" w:eastAsia="Times New Roman" w:hAnsiTheme="minorHAnsi" w:cs="Times New Roman"/>
        </w:rPr>
        <w:tab/>
      </w:r>
      <w:r w:rsidRPr="006E2197">
        <w:rPr>
          <w:rFonts w:asciiTheme="minorHAnsi" w:eastAsia="Times New Roman" w:hAnsiTheme="minorHAnsi" w:cs="Times New Roman"/>
        </w:rPr>
        <w:t xml:space="preserve">These forms and completion instructions will be supplied to the successful </w:t>
      </w:r>
      <w:r w:rsidR="00CE7BF2">
        <w:rPr>
          <w:rFonts w:asciiTheme="minorHAnsi" w:eastAsia="Times New Roman" w:hAnsiTheme="minorHAnsi" w:cs="Times New Roman"/>
        </w:rPr>
        <w:t>supplie</w:t>
      </w:r>
      <w:r w:rsidRPr="006E2197">
        <w:rPr>
          <w:rFonts w:asciiTheme="minorHAnsi" w:eastAsia="Times New Roman" w:hAnsiTheme="minorHAnsi" w:cs="Times New Roman"/>
        </w:rPr>
        <w:t>r.</w:t>
      </w:r>
    </w:p>
    <w:p w:rsidR="00AE64E2" w:rsidRDefault="00AE64E2" w:rsidP="00AE64E2">
      <w:pPr>
        <w:jc w:val="both"/>
        <w:rPr>
          <w:rFonts w:asciiTheme="minorHAnsi" w:eastAsia="Times New Roman" w:hAnsiTheme="minorHAnsi" w:cs="Times New Roman"/>
        </w:rPr>
      </w:pPr>
      <w:r w:rsidRPr="006E2197">
        <w:rPr>
          <w:rFonts w:asciiTheme="minorHAnsi" w:eastAsia="Times New Roman" w:hAnsiTheme="minorHAnsi" w:cs="Times New Roman"/>
        </w:rPr>
        <w:t>b.</w:t>
      </w:r>
      <w:r w:rsidRPr="006E2197">
        <w:rPr>
          <w:rFonts w:asciiTheme="minorHAnsi" w:eastAsia="Times New Roman" w:hAnsiTheme="minorHAnsi" w:cs="Times New Roman"/>
        </w:rPr>
        <w:tab/>
      </w:r>
      <w:r w:rsidR="002F0758">
        <w:rPr>
          <w:rFonts w:asciiTheme="minorHAnsi" w:eastAsia="Times New Roman" w:hAnsiTheme="minorHAnsi" w:cs="Times New Roman"/>
        </w:rPr>
        <w:tab/>
      </w:r>
      <w:r w:rsidRPr="006E2197">
        <w:rPr>
          <w:rFonts w:asciiTheme="minorHAnsi" w:eastAsia="Times New Roman" w:hAnsiTheme="minorHAnsi" w:cs="Times New Roman"/>
        </w:rPr>
        <w:t xml:space="preserve">The minimum rates are:  </w:t>
      </w:r>
    </w:p>
    <w:p w:rsidR="00FA2DFF" w:rsidRPr="006E2197" w:rsidRDefault="00FA2DFF" w:rsidP="00AE64E2">
      <w:pPr>
        <w:jc w:val="both"/>
        <w:rPr>
          <w:rFonts w:asciiTheme="minorHAnsi" w:eastAsia="Times New Roman" w:hAnsiTheme="minorHAnsi" w:cs="Times New Roman"/>
        </w:rPr>
      </w:pPr>
    </w:p>
    <w:p w:rsidR="00AE64E2" w:rsidRPr="00201761" w:rsidRDefault="00AE64E2" w:rsidP="00AE64E2">
      <w:pPr>
        <w:jc w:val="both"/>
        <w:rPr>
          <w:rFonts w:asciiTheme="minorHAnsi" w:eastAsia="Times New Roman" w:hAnsiTheme="minorHAnsi" w:cs="Times New Roman"/>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1710"/>
        <w:gridCol w:w="1800"/>
        <w:gridCol w:w="2103"/>
      </w:tblGrid>
      <w:tr w:rsidR="00BE781E" w:rsidRPr="00BE781E" w:rsidTr="00042BE8">
        <w:trPr>
          <w:jc w:val="center"/>
        </w:trPr>
        <w:tc>
          <w:tcPr>
            <w:tcW w:w="3669" w:type="dxa"/>
            <w:shd w:val="clear" w:color="auto" w:fill="auto"/>
          </w:tcPr>
          <w:p w:rsidR="00AE64E2" w:rsidRPr="00BE781E" w:rsidRDefault="00AE64E2" w:rsidP="00AE64E2">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Title</w:t>
            </w:r>
          </w:p>
        </w:tc>
        <w:tc>
          <w:tcPr>
            <w:tcW w:w="1710" w:type="dxa"/>
            <w:shd w:val="clear" w:color="auto" w:fill="auto"/>
          </w:tcPr>
          <w:p w:rsidR="00AE64E2" w:rsidRPr="00BE781E" w:rsidRDefault="00AE64E2" w:rsidP="00AE64E2">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Hourly Rate</w:t>
            </w:r>
          </w:p>
        </w:tc>
        <w:tc>
          <w:tcPr>
            <w:tcW w:w="1800" w:type="dxa"/>
            <w:shd w:val="clear" w:color="auto" w:fill="auto"/>
          </w:tcPr>
          <w:p w:rsidR="00AE64E2" w:rsidRPr="00BE781E" w:rsidRDefault="00AE64E2" w:rsidP="00AE64E2">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Fringe Benefit</w:t>
            </w:r>
          </w:p>
        </w:tc>
        <w:tc>
          <w:tcPr>
            <w:tcW w:w="2103" w:type="dxa"/>
            <w:shd w:val="clear" w:color="auto" w:fill="auto"/>
          </w:tcPr>
          <w:p w:rsidR="00AE64E2" w:rsidRPr="00BE781E" w:rsidRDefault="00AE64E2" w:rsidP="00AE64E2">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Or a Total Wage of at Least</w:t>
            </w:r>
          </w:p>
        </w:tc>
      </w:tr>
      <w:tr w:rsidR="00C8221C" w:rsidRPr="00AE64E2" w:rsidTr="00042BE8">
        <w:trPr>
          <w:jc w:val="center"/>
        </w:trPr>
        <w:tc>
          <w:tcPr>
            <w:tcW w:w="3669" w:type="dxa"/>
            <w:shd w:val="clear" w:color="auto" w:fill="auto"/>
          </w:tcPr>
          <w:p w:rsidR="00C8221C" w:rsidRPr="00C8221C" w:rsidRDefault="00C8221C" w:rsidP="00AE64E2">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Carpenter</w:t>
            </w:r>
          </w:p>
        </w:tc>
        <w:tc>
          <w:tcPr>
            <w:tcW w:w="1710" w:type="dxa"/>
            <w:shd w:val="clear" w:color="auto" w:fill="auto"/>
          </w:tcPr>
          <w:p w:rsidR="00C8221C" w:rsidRPr="00C8221C" w:rsidRDefault="00C8221C"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C8221C" w:rsidRPr="00C8221C" w:rsidRDefault="00C8221C"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C8221C"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15.00</w:t>
            </w:r>
          </w:p>
        </w:tc>
      </w:tr>
      <w:tr w:rsidR="004C55F7" w:rsidRPr="00AE64E2" w:rsidTr="00042BE8">
        <w:trPr>
          <w:jc w:val="center"/>
        </w:trPr>
        <w:tc>
          <w:tcPr>
            <w:tcW w:w="3669" w:type="dxa"/>
            <w:shd w:val="clear" w:color="auto" w:fill="auto"/>
          </w:tcPr>
          <w:p w:rsidR="004C55F7" w:rsidRPr="00042BE8" w:rsidRDefault="00046022"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Concrete Finisher</w:t>
            </w:r>
          </w:p>
        </w:tc>
        <w:tc>
          <w:tcPr>
            <w:tcW w:w="171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$10.01</w:t>
            </w:r>
          </w:p>
        </w:tc>
        <w:tc>
          <w:tcPr>
            <w:tcW w:w="1800" w:type="dxa"/>
            <w:shd w:val="clear" w:color="auto" w:fill="auto"/>
          </w:tcPr>
          <w:p w:rsidR="004C55F7" w:rsidRPr="00042BE8" w:rsidRDefault="003770C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$0</w:t>
            </w:r>
            <w:r w:rsidR="006E517B">
              <w:rPr>
                <w:rFonts w:asciiTheme="minorHAnsi" w:eastAsia="Times New Roman" w:hAnsiTheme="minorHAnsi" w:cs="Times New Roman"/>
              </w:rPr>
              <w:t>.00</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10.01</w:t>
            </w:r>
          </w:p>
        </w:tc>
      </w:tr>
      <w:tr w:rsidR="004C55F7" w:rsidRPr="00AE64E2" w:rsidTr="00042BE8">
        <w:trPr>
          <w:jc w:val="center"/>
        </w:trPr>
        <w:tc>
          <w:tcPr>
            <w:tcW w:w="3669" w:type="dxa"/>
            <w:shd w:val="clear" w:color="auto" w:fill="auto"/>
          </w:tcPr>
          <w:p w:rsidR="004C55F7" w:rsidRPr="00042BE8" w:rsidRDefault="004C55F7" w:rsidP="00AE64E2">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Custodian</w:t>
            </w:r>
          </w:p>
        </w:tc>
        <w:tc>
          <w:tcPr>
            <w:tcW w:w="171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sidR="006E517B">
              <w:rPr>
                <w:rFonts w:asciiTheme="minorHAnsi" w:eastAsia="Times New Roman" w:hAnsiTheme="minorHAnsi" w:cs="Times New Roman"/>
              </w:rPr>
              <w:t xml:space="preserve">  </w:t>
            </w:r>
            <w:r w:rsidRPr="00042BE8">
              <w:rPr>
                <w:rFonts w:asciiTheme="minorHAnsi" w:eastAsia="Times New Roman" w:hAnsiTheme="minorHAnsi" w:cs="Times New Roman"/>
              </w:rPr>
              <w:t>6.99</w:t>
            </w:r>
          </w:p>
        </w:tc>
        <w:tc>
          <w:tcPr>
            <w:tcW w:w="180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$1.96</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8.95</w:t>
            </w:r>
          </w:p>
        </w:tc>
      </w:tr>
      <w:tr w:rsidR="004C55F7" w:rsidRPr="00AE64E2" w:rsidTr="00042BE8">
        <w:trPr>
          <w:jc w:val="center"/>
        </w:trPr>
        <w:tc>
          <w:tcPr>
            <w:tcW w:w="3669" w:type="dxa"/>
            <w:shd w:val="clear" w:color="auto" w:fill="auto"/>
          </w:tcPr>
          <w:p w:rsidR="004C55F7" w:rsidRPr="00BE781E" w:rsidRDefault="004C55F7"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Electrician</w:t>
            </w:r>
          </w:p>
        </w:tc>
        <w:tc>
          <w:tcPr>
            <w:tcW w:w="1710" w:type="dxa"/>
            <w:shd w:val="clear" w:color="auto" w:fill="auto"/>
          </w:tcPr>
          <w:p w:rsidR="004C55F7" w:rsidRPr="00BE781E"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4C55F7" w:rsidRPr="00BE781E"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4C55F7" w:rsidRPr="00C8221C" w:rsidRDefault="00143B2A"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4C55F7" w:rsidRPr="00AE64E2" w:rsidTr="006E517B">
        <w:trPr>
          <w:jc w:val="center"/>
        </w:trPr>
        <w:tc>
          <w:tcPr>
            <w:tcW w:w="3669" w:type="dxa"/>
            <w:shd w:val="clear" w:color="auto" w:fill="auto"/>
          </w:tcPr>
          <w:p w:rsidR="004C55F7" w:rsidRPr="00BE781E" w:rsidRDefault="004C55F7" w:rsidP="00AE64E2">
            <w:pPr>
              <w:widowControl w:val="0"/>
              <w:autoSpaceDE w:val="0"/>
              <w:autoSpaceDN w:val="0"/>
              <w:adjustRightInd w:val="0"/>
              <w:jc w:val="both"/>
              <w:rPr>
                <w:rFonts w:asciiTheme="minorHAnsi" w:eastAsia="Times New Roman" w:hAnsiTheme="minorHAnsi" w:cs="Times New Roman"/>
              </w:rPr>
            </w:pPr>
            <w:r w:rsidRPr="00BE781E">
              <w:rPr>
                <w:rFonts w:asciiTheme="minorHAnsi" w:eastAsia="Times New Roman" w:hAnsiTheme="minorHAnsi" w:cs="Times New Roman"/>
              </w:rPr>
              <w:t>Elevator Technician</w:t>
            </w:r>
          </w:p>
        </w:tc>
        <w:tc>
          <w:tcPr>
            <w:tcW w:w="1710" w:type="dxa"/>
            <w:shd w:val="clear" w:color="auto" w:fill="auto"/>
          </w:tcPr>
          <w:p w:rsidR="004C55F7" w:rsidRPr="00BE781E" w:rsidRDefault="004C55F7" w:rsidP="006E517B">
            <w:pPr>
              <w:widowControl w:val="0"/>
              <w:autoSpaceDE w:val="0"/>
              <w:autoSpaceDN w:val="0"/>
              <w:adjustRightInd w:val="0"/>
              <w:jc w:val="right"/>
              <w:rPr>
                <w:rFonts w:asciiTheme="minorHAnsi" w:eastAsia="Times New Roman" w:hAnsiTheme="minorHAnsi" w:cs="Times New Roman"/>
              </w:rPr>
            </w:pPr>
            <w:r w:rsidRPr="00BE781E">
              <w:rPr>
                <w:rFonts w:asciiTheme="minorHAnsi" w:eastAsia="Times New Roman" w:hAnsiTheme="minorHAnsi" w:cs="Times New Roman"/>
              </w:rPr>
              <w:t>$11.72</w:t>
            </w:r>
          </w:p>
        </w:tc>
        <w:tc>
          <w:tcPr>
            <w:tcW w:w="1800" w:type="dxa"/>
            <w:shd w:val="clear" w:color="auto" w:fill="auto"/>
          </w:tcPr>
          <w:p w:rsidR="004C55F7" w:rsidRPr="00BE781E" w:rsidRDefault="004C55F7" w:rsidP="006E517B">
            <w:pPr>
              <w:widowControl w:val="0"/>
              <w:autoSpaceDE w:val="0"/>
              <w:autoSpaceDN w:val="0"/>
              <w:adjustRightInd w:val="0"/>
              <w:jc w:val="right"/>
              <w:rPr>
                <w:rFonts w:asciiTheme="minorHAnsi" w:eastAsia="Times New Roman" w:hAnsiTheme="minorHAnsi" w:cs="Times New Roman"/>
              </w:rPr>
            </w:pPr>
            <w:r w:rsidRPr="00BE781E">
              <w:rPr>
                <w:rFonts w:asciiTheme="minorHAnsi" w:eastAsia="Times New Roman" w:hAnsiTheme="minorHAnsi" w:cs="Times New Roman"/>
              </w:rPr>
              <w:t>$3.28</w:t>
            </w:r>
          </w:p>
        </w:tc>
        <w:tc>
          <w:tcPr>
            <w:tcW w:w="2103" w:type="dxa"/>
            <w:shd w:val="clear" w:color="auto" w:fill="auto"/>
          </w:tcPr>
          <w:p w:rsidR="004C55F7" w:rsidRPr="00C8221C" w:rsidRDefault="00143B2A"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4C55F7" w:rsidRPr="00AE64E2" w:rsidTr="00042BE8">
        <w:trPr>
          <w:jc w:val="center"/>
        </w:trPr>
        <w:tc>
          <w:tcPr>
            <w:tcW w:w="3669" w:type="dxa"/>
            <w:shd w:val="clear" w:color="auto" w:fill="auto"/>
          </w:tcPr>
          <w:p w:rsidR="004C55F7" w:rsidRPr="00042BE8" w:rsidRDefault="004C55F7" w:rsidP="00AE64E2">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Equipment Operator I</w:t>
            </w:r>
          </w:p>
        </w:tc>
        <w:tc>
          <w:tcPr>
            <w:tcW w:w="171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$10.76</w:t>
            </w:r>
          </w:p>
        </w:tc>
        <w:tc>
          <w:tcPr>
            <w:tcW w:w="180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$3.01</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13.77</w:t>
            </w:r>
          </w:p>
        </w:tc>
      </w:tr>
      <w:tr w:rsidR="004C55F7" w:rsidRPr="00AE64E2" w:rsidTr="00042BE8">
        <w:trPr>
          <w:jc w:val="center"/>
        </w:trPr>
        <w:tc>
          <w:tcPr>
            <w:tcW w:w="3669" w:type="dxa"/>
            <w:shd w:val="clear" w:color="auto" w:fill="auto"/>
          </w:tcPr>
          <w:p w:rsidR="004C55F7" w:rsidRPr="00C8221C" w:rsidRDefault="004C55F7" w:rsidP="00AE64E2">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Equipment Operator II</w:t>
            </w:r>
          </w:p>
        </w:tc>
        <w:tc>
          <w:tcPr>
            <w:tcW w:w="171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4C55F7" w:rsidRPr="00C8221C" w:rsidRDefault="00143B2A"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4C55F7" w:rsidRPr="00AE64E2" w:rsidTr="00042BE8">
        <w:trPr>
          <w:jc w:val="center"/>
        </w:trPr>
        <w:tc>
          <w:tcPr>
            <w:tcW w:w="3669" w:type="dxa"/>
            <w:shd w:val="clear" w:color="auto" w:fill="auto"/>
          </w:tcPr>
          <w:p w:rsidR="004C55F7" w:rsidRPr="00C8221C" w:rsidRDefault="004C55F7"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Grounds Maintenance Specialist</w:t>
            </w:r>
          </w:p>
        </w:tc>
        <w:tc>
          <w:tcPr>
            <w:tcW w:w="171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6E517B">
              <w:rPr>
                <w:rFonts w:asciiTheme="minorHAnsi" w:eastAsia="Times New Roman" w:hAnsiTheme="minorHAnsi" w:cs="Times New Roman"/>
              </w:rPr>
              <w:t xml:space="preserve">  </w:t>
            </w:r>
            <w:r>
              <w:rPr>
                <w:rFonts w:asciiTheme="minorHAnsi" w:eastAsia="Times New Roman" w:hAnsiTheme="minorHAnsi" w:cs="Times New Roman"/>
              </w:rPr>
              <w:t>7.62</w:t>
            </w:r>
          </w:p>
        </w:tc>
        <w:tc>
          <w:tcPr>
            <w:tcW w:w="180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$2.13</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9.75</w:t>
            </w:r>
          </w:p>
        </w:tc>
      </w:tr>
      <w:tr w:rsidR="004C55F7" w:rsidRPr="00AE64E2" w:rsidTr="00042BE8">
        <w:trPr>
          <w:jc w:val="center"/>
        </w:trPr>
        <w:tc>
          <w:tcPr>
            <w:tcW w:w="3669" w:type="dxa"/>
            <w:shd w:val="clear" w:color="auto" w:fill="auto"/>
          </w:tcPr>
          <w:p w:rsidR="004C55F7" w:rsidRPr="00C8221C" w:rsidRDefault="004C55F7"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Housing Craftsman I</w:t>
            </w:r>
          </w:p>
        </w:tc>
        <w:tc>
          <w:tcPr>
            <w:tcW w:w="171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$10.76</w:t>
            </w:r>
          </w:p>
        </w:tc>
        <w:tc>
          <w:tcPr>
            <w:tcW w:w="180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$3.01</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13.77</w:t>
            </w:r>
          </w:p>
        </w:tc>
      </w:tr>
      <w:tr w:rsidR="004C55F7" w:rsidRPr="00AE64E2" w:rsidTr="00042BE8">
        <w:trPr>
          <w:jc w:val="center"/>
        </w:trPr>
        <w:tc>
          <w:tcPr>
            <w:tcW w:w="3669" w:type="dxa"/>
            <w:shd w:val="clear" w:color="auto" w:fill="auto"/>
          </w:tcPr>
          <w:p w:rsidR="004C55F7" w:rsidRPr="00C8221C" w:rsidRDefault="004C55F7" w:rsidP="00AE64E2">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Housing Craftsman II</w:t>
            </w:r>
          </w:p>
        </w:tc>
        <w:tc>
          <w:tcPr>
            <w:tcW w:w="171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15.00</w:t>
            </w:r>
          </w:p>
        </w:tc>
      </w:tr>
      <w:tr w:rsidR="003B2A71" w:rsidRPr="00AE64E2" w:rsidTr="00042BE8">
        <w:trPr>
          <w:jc w:val="center"/>
        </w:trPr>
        <w:tc>
          <w:tcPr>
            <w:tcW w:w="3669" w:type="dxa"/>
            <w:shd w:val="clear" w:color="auto" w:fill="auto"/>
          </w:tcPr>
          <w:p w:rsidR="003B2A71" w:rsidRPr="00042BE8" w:rsidRDefault="003B2A71" w:rsidP="00C54DA6">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HVAC Laborer</w:t>
            </w:r>
          </w:p>
        </w:tc>
        <w:tc>
          <w:tcPr>
            <w:tcW w:w="1710" w:type="dxa"/>
            <w:shd w:val="clear" w:color="auto" w:fill="auto"/>
          </w:tcPr>
          <w:p w:rsidR="003B2A71" w:rsidRPr="00042BE8" w:rsidRDefault="003B2A71"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6E517B">
              <w:rPr>
                <w:rFonts w:asciiTheme="minorHAnsi" w:eastAsia="Times New Roman" w:hAnsiTheme="minorHAnsi" w:cs="Times New Roman"/>
              </w:rPr>
              <w:t xml:space="preserve">  </w:t>
            </w:r>
            <w:r>
              <w:rPr>
                <w:rFonts w:asciiTheme="minorHAnsi" w:eastAsia="Times New Roman" w:hAnsiTheme="minorHAnsi" w:cs="Times New Roman"/>
              </w:rPr>
              <w:t>8.31</w:t>
            </w:r>
          </w:p>
        </w:tc>
        <w:tc>
          <w:tcPr>
            <w:tcW w:w="1800" w:type="dxa"/>
            <w:shd w:val="clear" w:color="auto" w:fill="auto"/>
          </w:tcPr>
          <w:p w:rsidR="003B2A71" w:rsidRPr="00042BE8" w:rsidRDefault="003B2A71"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3B2A71" w:rsidRPr="00042BE8" w:rsidRDefault="007B6DF4"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3B2A71" w:rsidRPr="00AE64E2" w:rsidTr="00042BE8">
        <w:trPr>
          <w:jc w:val="center"/>
        </w:trPr>
        <w:tc>
          <w:tcPr>
            <w:tcW w:w="3669" w:type="dxa"/>
            <w:shd w:val="clear" w:color="auto" w:fill="auto"/>
          </w:tcPr>
          <w:p w:rsidR="003B2A71" w:rsidRPr="00042BE8" w:rsidRDefault="003B2A71" w:rsidP="00C54DA6">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HVAC Technician</w:t>
            </w:r>
          </w:p>
        </w:tc>
        <w:tc>
          <w:tcPr>
            <w:tcW w:w="1710" w:type="dxa"/>
            <w:shd w:val="clear" w:color="auto" w:fill="auto"/>
          </w:tcPr>
          <w:p w:rsidR="003B2A71" w:rsidRPr="00042BE8" w:rsidRDefault="007B6DF4"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3B2A71" w:rsidRPr="00042BE8" w:rsidRDefault="007B6DF4"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3B2A71" w:rsidRPr="00042BE8" w:rsidRDefault="007B6DF4"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BE781E" w:rsidRPr="00AE64E2" w:rsidTr="00042BE8">
        <w:trPr>
          <w:jc w:val="center"/>
        </w:trPr>
        <w:tc>
          <w:tcPr>
            <w:tcW w:w="3669" w:type="dxa"/>
            <w:shd w:val="clear" w:color="auto" w:fill="auto"/>
          </w:tcPr>
          <w:p w:rsidR="00BE781E" w:rsidRPr="00042BE8" w:rsidRDefault="00BE781E" w:rsidP="00C54DA6">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Laborer</w:t>
            </w:r>
          </w:p>
        </w:tc>
        <w:tc>
          <w:tcPr>
            <w:tcW w:w="1710" w:type="dxa"/>
            <w:shd w:val="clear" w:color="auto" w:fill="auto"/>
          </w:tcPr>
          <w:p w:rsidR="00BE781E" w:rsidRPr="00042BE8" w:rsidRDefault="00BE781E"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sidR="006E517B">
              <w:rPr>
                <w:rFonts w:asciiTheme="minorHAnsi" w:eastAsia="Times New Roman" w:hAnsiTheme="minorHAnsi" w:cs="Times New Roman"/>
              </w:rPr>
              <w:t xml:space="preserve">  </w:t>
            </w:r>
            <w:r w:rsidRPr="00042BE8">
              <w:rPr>
                <w:rFonts w:asciiTheme="minorHAnsi" w:eastAsia="Times New Roman" w:hAnsiTheme="minorHAnsi" w:cs="Times New Roman"/>
              </w:rPr>
              <w:t>7.62</w:t>
            </w:r>
          </w:p>
        </w:tc>
        <w:tc>
          <w:tcPr>
            <w:tcW w:w="1800" w:type="dxa"/>
            <w:shd w:val="clear" w:color="auto" w:fill="auto"/>
          </w:tcPr>
          <w:p w:rsidR="00BE781E" w:rsidRPr="00042BE8" w:rsidRDefault="00BE781E"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$2.13</w:t>
            </w:r>
          </w:p>
        </w:tc>
        <w:tc>
          <w:tcPr>
            <w:tcW w:w="2103" w:type="dxa"/>
            <w:shd w:val="clear" w:color="auto" w:fill="auto"/>
          </w:tcPr>
          <w:p w:rsidR="00BE781E" w:rsidRPr="00042BE8" w:rsidRDefault="00BE781E"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$9.75</w:t>
            </w:r>
          </w:p>
        </w:tc>
      </w:tr>
      <w:tr w:rsidR="004C55F7" w:rsidRPr="00AE64E2" w:rsidTr="00042BE8">
        <w:trPr>
          <w:jc w:val="center"/>
        </w:trPr>
        <w:tc>
          <w:tcPr>
            <w:tcW w:w="3669" w:type="dxa"/>
            <w:shd w:val="clear" w:color="auto" w:fill="auto"/>
          </w:tcPr>
          <w:p w:rsidR="004C55F7" w:rsidRPr="00042BE8" w:rsidRDefault="004C55F7"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Mower</w:t>
            </w:r>
          </w:p>
        </w:tc>
        <w:tc>
          <w:tcPr>
            <w:tcW w:w="171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6E517B">
              <w:rPr>
                <w:rFonts w:asciiTheme="minorHAnsi" w:eastAsia="Times New Roman" w:hAnsiTheme="minorHAnsi" w:cs="Times New Roman"/>
              </w:rPr>
              <w:t xml:space="preserve">  </w:t>
            </w:r>
            <w:r>
              <w:rPr>
                <w:rFonts w:asciiTheme="minorHAnsi" w:eastAsia="Times New Roman" w:hAnsiTheme="minorHAnsi" w:cs="Times New Roman"/>
              </w:rPr>
              <w:t>7.62</w:t>
            </w:r>
          </w:p>
        </w:tc>
        <w:tc>
          <w:tcPr>
            <w:tcW w:w="1800" w:type="dxa"/>
            <w:shd w:val="clear" w:color="auto" w:fill="auto"/>
          </w:tcPr>
          <w:p w:rsidR="004C55F7" w:rsidRPr="00042BE8" w:rsidRDefault="006E517B"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4C55F7">
              <w:rPr>
                <w:rFonts w:asciiTheme="minorHAnsi" w:eastAsia="Times New Roman" w:hAnsiTheme="minorHAnsi" w:cs="Times New Roman"/>
              </w:rPr>
              <w:t>2.13</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9.75</w:t>
            </w:r>
          </w:p>
        </w:tc>
      </w:tr>
      <w:tr w:rsidR="004C55F7" w:rsidRPr="00AE64E2" w:rsidTr="00042BE8">
        <w:trPr>
          <w:jc w:val="center"/>
        </w:trPr>
        <w:tc>
          <w:tcPr>
            <w:tcW w:w="3669" w:type="dxa"/>
            <w:shd w:val="clear" w:color="auto" w:fill="auto"/>
          </w:tcPr>
          <w:p w:rsidR="004C55F7" w:rsidRPr="00042BE8" w:rsidRDefault="004C55F7"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Painter</w:t>
            </w:r>
          </w:p>
        </w:tc>
        <w:tc>
          <w:tcPr>
            <w:tcW w:w="171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$10.76</w:t>
            </w:r>
          </w:p>
        </w:tc>
        <w:tc>
          <w:tcPr>
            <w:tcW w:w="1800" w:type="dxa"/>
            <w:shd w:val="clear" w:color="auto" w:fill="auto"/>
          </w:tcPr>
          <w:p w:rsidR="004C55F7" w:rsidRPr="00042BE8"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$3.01</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13.77</w:t>
            </w:r>
          </w:p>
        </w:tc>
      </w:tr>
      <w:tr w:rsidR="00935B99" w:rsidRPr="00C8221C" w:rsidTr="009D4CF6">
        <w:trPr>
          <w:jc w:val="center"/>
        </w:trPr>
        <w:tc>
          <w:tcPr>
            <w:tcW w:w="3669" w:type="dxa"/>
            <w:shd w:val="clear" w:color="auto" w:fill="auto"/>
          </w:tcPr>
          <w:p w:rsidR="00935B99" w:rsidRPr="00C8221C" w:rsidRDefault="00935B99" w:rsidP="009D4CF6">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Pest Control Technician</w:t>
            </w:r>
          </w:p>
        </w:tc>
        <w:tc>
          <w:tcPr>
            <w:tcW w:w="1710" w:type="dxa"/>
            <w:shd w:val="clear" w:color="auto" w:fill="auto"/>
          </w:tcPr>
          <w:p w:rsidR="00935B99" w:rsidRPr="00C8221C" w:rsidRDefault="00935B99"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6E517B">
              <w:rPr>
                <w:rFonts w:asciiTheme="minorHAnsi" w:eastAsia="Times New Roman" w:hAnsiTheme="minorHAnsi" w:cs="Times New Roman"/>
              </w:rPr>
              <w:t xml:space="preserve">  </w:t>
            </w:r>
            <w:r>
              <w:rPr>
                <w:rFonts w:asciiTheme="minorHAnsi" w:eastAsia="Times New Roman" w:hAnsiTheme="minorHAnsi" w:cs="Times New Roman"/>
              </w:rPr>
              <w:t>8.31</w:t>
            </w:r>
          </w:p>
        </w:tc>
        <w:tc>
          <w:tcPr>
            <w:tcW w:w="1800" w:type="dxa"/>
            <w:shd w:val="clear" w:color="auto" w:fill="auto"/>
          </w:tcPr>
          <w:p w:rsidR="00935B99" w:rsidRPr="00C8221C" w:rsidRDefault="00935B99"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935B99" w:rsidRPr="00C8221C" w:rsidRDefault="00935B99"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4C55F7" w:rsidRPr="00C8221C" w:rsidTr="00C54DA6">
        <w:trPr>
          <w:jc w:val="center"/>
        </w:trPr>
        <w:tc>
          <w:tcPr>
            <w:tcW w:w="3669" w:type="dxa"/>
            <w:shd w:val="clear" w:color="auto" w:fill="auto"/>
          </w:tcPr>
          <w:p w:rsidR="004C55F7" w:rsidRPr="00C8221C" w:rsidRDefault="004C55F7" w:rsidP="00C54DA6">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Plaster</w:t>
            </w:r>
            <w:r>
              <w:rPr>
                <w:rFonts w:asciiTheme="minorHAnsi" w:eastAsia="Times New Roman" w:hAnsiTheme="minorHAnsi" w:cs="Times New Roman"/>
              </w:rPr>
              <w:t>er</w:t>
            </w:r>
          </w:p>
        </w:tc>
        <w:tc>
          <w:tcPr>
            <w:tcW w:w="171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4C55F7" w:rsidRPr="00C8221C" w:rsidRDefault="004C55F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143B2A">
              <w:rPr>
                <w:rFonts w:asciiTheme="minorHAnsi" w:eastAsia="Times New Roman" w:hAnsiTheme="minorHAnsi" w:cs="Times New Roman"/>
              </w:rPr>
              <w:t>15.00</w:t>
            </w:r>
          </w:p>
        </w:tc>
      </w:tr>
      <w:tr w:rsidR="00021F83" w:rsidRPr="00AE64E2" w:rsidTr="00042BE8">
        <w:trPr>
          <w:jc w:val="center"/>
        </w:trPr>
        <w:tc>
          <w:tcPr>
            <w:tcW w:w="3669" w:type="dxa"/>
            <w:shd w:val="clear" w:color="auto" w:fill="auto"/>
          </w:tcPr>
          <w:p w:rsidR="00021F83" w:rsidRPr="00042BE8" w:rsidRDefault="00021F83" w:rsidP="00AE64E2">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Plumber</w:t>
            </w:r>
          </w:p>
        </w:tc>
        <w:tc>
          <w:tcPr>
            <w:tcW w:w="1710"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CD19BC" w:rsidRPr="00AE64E2" w:rsidTr="00042BE8">
        <w:trPr>
          <w:jc w:val="center"/>
        </w:trPr>
        <w:tc>
          <w:tcPr>
            <w:tcW w:w="3669" w:type="dxa"/>
            <w:shd w:val="clear" w:color="auto" w:fill="auto"/>
          </w:tcPr>
          <w:p w:rsidR="00CD19BC" w:rsidRPr="00042BE8" w:rsidRDefault="00CD19BC" w:rsidP="00021F83">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lastRenderedPageBreak/>
              <w:t xml:space="preserve">Plumber’s </w:t>
            </w:r>
            <w:r w:rsidR="00021F83">
              <w:rPr>
                <w:rFonts w:asciiTheme="minorHAnsi" w:eastAsia="Times New Roman" w:hAnsiTheme="minorHAnsi" w:cs="Times New Roman"/>
              </w:rPr>
              <w:t>Assistant</w:t>
            </w:r>
            <w:r w:rsidR="00935B99">
              <w:rPr>
                <w:rFonts w:asciiTheme="minorHAnsi" w:eastAsia="Times New Roman" w:hAnsiTheme="minorHAnsi" w:cs="Times New Roman"/>
              </w:rPr>
              <w:t>/Helper</w:t>
            </w:r>
          </w:p>
        </w:tc>
        <w:tc>
          <w:tcPr>
            <w:tcW w:w="1710" w:type="dxa"/>
            <w:shd w:val="clear" w:color="auto" w:fill="auto"/>
          </w:tcPr>
          <w:p w:rsidR="00CD19BC" w:rsidRPr="00042BE8" w:rsidRDefault="00CD19BC"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sidR="006E517B">
              <w:rPr>
                <w:rFonts w:asciiTheme="minorHAnsi" w:eastAsia="Times New Roman" w:hAnsiTheme="minorHAnsi" w:cs="Times New Roman"/>
              </w:rPr>
              <w:t xml:space="preserve">  </w:t>
            </w:r>
            <w:r w:rsidRPr="00042BE8">
              <w:rPr>
                <w:rFonts w:asciiTheme="minorHAnsi" w:eastAsia="Times New Roman" w:hAnsiTheme="minorHAnsi" w:cs="Times New Roman"/>
              </w:rPr>
              <w:t>9.87</w:t>
            </w:r>
          </w:p>
        </w:tc>
        <w:tc>
          <w:tcPr>
            <w:tcW w:w="1800" w:type="dxa"/>
            <w:shd w:val="clear" w:color="auto" w:fill="auto"/>
          </w:tcPr>
          <w:p w:rsidR="00CD19BC" w:rsidRPr="00042BE8" w:rsidRDefault="00CD19BC"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$2.76</w:t>
            </w:r>
          </w:p>
        </w:tc>
        <w:tc>
          <w:tcPr>
            <w:tcW w:w="2103" w:type="dxa"/>
            <w:shd w:val="clear" w:color="auto" w:fill="auto"/>
          </w:tcPr>
          <w:p w:rsidR="00CD19BC" w:rsidRPr="00042BE8" w:rsidRDefault="00CD19BC"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$12.63</w:t>
            </w:r>
          </w:p>
        </w:tc>
      </w:tr>
      <w:tr w:rsidR="00021F83" w:rsidRPr="00AE64E2" w:rsidTr="00042BE8">
        <w:trPr>
          <w:jc w:val="center"/>
        </w:trPr>
        <w:tc>
          <w:tcPr>
            <w:tcW w:w="3669" w:type="dxa"/>
            <w:shd w:val="clear" w:color="auto" w:fill="auto"/>
          </w:tcPr>
          <w:p w:rsidR="00021F83" w:rsidRPr="00042BE8" w:rsidRDefault="00021F83" w:rsidP="00C54DA6">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Pressure Washer</w:t>
            </w:r>
          </w:p>
        </w:tc>
        <w:tc>
          <w:tcPr>
            <w:tcW w:w="1710"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w:t>
            </w:r>
            <w:r w:rsidR="006E517B">
              <w:rPr>
                <w:rFonts w:asciiTheme="minorHAnsi" w:eastAsia="Times New Roman" w:hAnsiTheme="minorHAnsi" w:cs="Times New Roman"/>
              </w:rPr>
              <w:t xml:space="preserve">  </w:t>
            </w:r>
            <w:r>
              <w:rPr>
                <w:rFonts w:asciiTheme="minorHAnsi" w:eastAsia="Times New Roman" w:hAnsiTheme="minorHAnsi" w:cs="Times New Roman"/>
              </w:rPr>
              <w:t>8.31</w:t>
            </w:r>
          </w:p>
        </w:tc>
        <w:tc>
          <w:tcPr>
            <w:tcW w:w="1800"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021F83" w:rsidRPr="00C8221C" w:rsidRDefault="00021F83"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021F83" w:rsidRPr="00AE64E2" w:rsidTr="00042BE8">
        <w:trPr>
          <w:jc w:val="center"/>
        </w:trPr>
        <w:tc>
          <w:tcPr>
            <w:tcW w:w="3669" w:type="dxa"/>
            <w:shd w:val="clear" w:color="auto" w:fill="auto"/>
          </w:tcPr>
          <w:p w:rsidR="00021F83" w:rsidRPr="00042BE8" w:rsidRDefault="00021F83" w:rsidP="00C54DA6">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Roofer</w:t>
            </w:r>
          </w:p>
        </w:tc>
        <w:tc>
          <w:tcPr>
            <w:tcW w:w="1710"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$13.00</w:t>
            </w:r>
          </w:p>
        </w:tc>
        <w:tc>
          <w:tcPr>
            <w:tcW w:w="1800" w:type="dxa"/>
            <w:shd w:val="clear" w:color="auto" w:fill="auto"/>
          </w:tcPr>
          <w:p w:rsidR="00021F83" w:rsidRPr="00042BE8" w:rsidRDefault="003770C7"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$0</w:t>
            </w:r>
            <w:r w:rsidR="006E517B">
              <w:rPr>
                <w:rFonts w:asciiTheme="minorHAnsi" w:eastAsia="Times New Roman" w:hAnsiTheme="minorHAnsi" w:cs="Times New Roman"/>
              </w:rPr>
              <w:t>.00</w:t>
            </w:r>
          </w:p>
        </w:tc>
        <w:tc>
          <w:tcPr>
            <w:tcW w:w="2103"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$13.00</w:t>
            </w:r>
          </w:p>
        </w:tc>
      </w:tr>
      <w:tr w:rsidR="00021F83" w:rsidRPr="00AE64E2" w:rsidTr="00042BE8">
        <w:trPr>
          <w:jc w:val="center"/>
        </w:trPr>
        <w:tc>
          <w:tcPr>
            <w:tcW w:w="3669" w:type="dxa"/>
            <w:shd w:val="clear" w:color="auto" w:fill="auto"/>
          </w:tcPr>
          <w:p w:rsidR="00021F83" w:rsidRPr="00042BE8" w:rsidRDefault="00021F83" w:rsidP="00C54DA6">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Skilled Laborer</w:t>
            </w:r>
          </w:p>
        </w:tc>
        <w:tc>
          <w:tcPr>
            <w:tcW w:w="1710"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sidR="006E517B">
              <w:rPr>
                <w:rFonts w:asciiTheme="minorHAnsi" w:eastAsia="Times New Roman" w:hAnsiTheme="minorHAnsi" w:cs="Times New Roman"/>
              </w:rPr>
              <w:t xml:space="preserve">  </w:t>
            </w:r>
            <w:r w:rsidRPr="00042BE8">
              <w:rPr>
                <w:rFonts w:asciiTheme="minorHAnsi" w:eastAsia="Times New Roman" w:hAnsiTheme="minorHAnsi" w:cs="Times New Roman"/>
              </w:rPr>
              <w:t>8.31</w:t>
            </w:r>
          </w:p>
        </w:tc>
        <w:tc>
          <w:tcPr>
            <w:tcW w:w="1800"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$2.33</w:t>
            </w:r>
          </w:p>
        </w:tc>
        <w:tc>
          <w:tcPr>
            <w:tcW w:w="2103" w:type="dxa"/>
            <w:shd w:val="clear" w:color="auto" w:fill="auto"/>
          </w:tcPr>
          <w:p w:rsidR="00021F83" w:rsidRPr="00042BE8" w:rsidRDefault="00021F83" w:rsidP="006E517B">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$10.64</w:t>
            </w:r>
          </w:p>
        </w:tc>
      </w:tr>
      <w:tr w:rsidR="00021F83" w:rsidRPr="00AE64E2" w:rsidTr="00042BE8">
        <w:trPr>
          <w:jc w:val="center"/>
        </w:trPr>
        <w:tc>
          <w:tcPr>
            <w:tcW w:w="3669" w:type="dxa"/>
            <w:shd w:val="clear" w:color="auto" w:fill="auto"/>
          </w:tcPr>
          <w:p w:rsidR="00021F83" w:rsidRPr="00C8221C" w:rsidRDefault="00021F83" w:rsidP="00AE64E2">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Welder</w:t>
            </w:r>
          </w:p>
        </w:tc>
        <w:tc>
          <w:tcPr>
            <w:tcW w:w="1710" w:type="dxa"/>
            <w:shd w:val="clear" w:color="auto" w:fill="auto"/>
          </w:tcPr>
          <w:p w:rsidR="00021F83" w:rsidRPr="00C8221C" w:rsidRDefault="00021F83"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021F83" w:rsidRPr="00C8221C" w:rsidRDefault="00021F83"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021F83" w:rsidRPr="00C8221C" w:rsidRDefault="00021F83" w:rsidP="006E517B">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$15.00</w:t>
            </w:r>
          </w:p>
        </w:tc>
      </w:tr>
    </w:tbl>
    <w:p w:rsidR="002F0758" w:rsidRDefault="002F0758" w:rsidP="002F0758">
      <w:pPr>
        <w:pStyle w:val="ListParagraph"/>
        <w:ind w:left="360"/>
        <w:jc w:val="both"/>
        <w:rPr>
          <w:rFonts w:eastAsia="Times New Roman" w:cs="Times New Roman"/>
          <w:sz w:val="24"/>
          <w:szCs w:val="24"/>
        </w:rPr>
      </w:pPr>
    </w:p>
    <w:p w:rsidR="00AE64E2" w:rsidRPr="00C54DA6" w:rsidRDefault="002F0758" w:rsidP="002F0758">
      <w:pPr>
        <w:pStyle w:val="ListParagraph"/>
        <w:ind w:left="0"/>
        <w:jc w:val="both"/>
        <w:rPr>
          <w:rFonts w:eastAsia="Times New Roman" w:cs="Times New Roman"/>
          <w:sz w:val="24"/>
          <w:szCs w:val="24"/>
        </w:rPr>
      </w:pPr>
      <w:r>
        <w:rPr>
          <w:rFonts w:eastAsia="Times New Roman" w:cs="Times New Roman"/>
          <w:sz w:val="24"/>
          <w:szCs w:val="24"/>
        </w:rPr>
        <w:t>c.</w:t>
      </w:r>
      <w:r>
        <w:rPr>
          <w:rFonts w:eastAsia="Times New Roman" w:cs="Times New Roman"/>
          <w:sz w:val="24"/>
          <w:szCs w:val="24"/>
        </w:rPr>
        <w:tab/>
      </w:r>
      <w:r w:rsidR="00D30646" w:rsidRPr="00C54DA6">
        <w:rPr>
          <w:rFonts w:eastAsia="Times New Roman" w:cs="Times New Roman"/>
          <w:sz w:val="24"/>
          <w:szCs w:val="24"/>
        </w:rPr>
        <w:t xml:space="preserve">       </w:t>
      </w:r>
      <w:r w:rsidR="00AE64E2" w:rsidRPr="00C54DA6">
        <w:rPr>
          <w:rFonts w:eastAsia="Times New Roman" w:cs="Times New Roman"/>
          <w:sz w:val="24"/>
          <w:szCs w:val="24"/>
        </w:rPr>
        <w:t xml:space="preserve">These requirements apply to all subcontractors that may be used by the successful </w:t>
      </w:r>
      <w:r w:rsidR="00CE7BF2">
        <w:rPr>
          <w:rFonts w:eastAsia="Times New Roman" w:cs="Times New Roman"/>
          <w:sz w:val="24"/>
          <w:szCs w:val="24"/>
        </w:rPr>
        <w:t>supplie</w:t>
      </w:r>
      <w:r w:rsidR="00AE64E2" w:rsidRPr="00C54DA6">
        <w:rPr>
          <w:rFonts w:eastAsia="Times New Roman" w:cs="Times New Roman"/>
          <w:sz w:val="24"/>
          <w:szCs w:val="24"/>
        </w:rPr>
        <w:t>r.</w:t>
      </w:r>
    </w:p>
    <w:p w:rsidR="00AE64E2" w:rsidRDefault="00AE64E2" w:rsidP="00AE64E2">
      <w:pPr>
        <w:autoSpaceDE w:val="0"/>
        <w:autoSpaceDN w:val="0"/>
        <w:adjustRightInd w:val="0"/>
        <w:jc w:val="both"/>
        <w:rPr>
          <w:rFonts w:asciiTheme="minorHAnsi" w:hAnsiTheme="minorHAnsi" w:cs="Arial"/>
          <w:bCs/>
        </w:rPr>
      </w:pPr>
    </w:p>
    <w:p w:rsidR="00DD3905" w:rsidRPr="00820FFB" w:rsidRDefault="00DD3905" w:rsidP="00DD3905">
      <w:pPr>
        <w:numPr>
          <w:ilvl w:val="12"/>
          <w:numId w:val="0"/>
        </w:numPr>
        <w:jc w:val="both"/>
        <w:rPr>
          <w:rFonts w:asciiTheme="minorHAnsi" w:hAnsiTheme="minorHAnsi"/>
          <w:b/>
        </w:rPr>
      </w:pPr>
      <w:r>
        <w:rPr>
          <w:rFonts w:asciiTheme="minorHAnsi" w:hAnsiTheme="minorHAnsi"/>
        </w:rPr>
        <w:t>2</w:t>
      </w:r>
      <w:r w:rsidR="00184640">
        <w:rPr>
          <w:rFonts w:asciiTheme="minorHAnsi" w:hAnsiTheme="minorHAnsi"/>
        </w:rPr>
        <w:t>7</w:t>
      </w:r>
      <w:r w:rsidRPr="00820FFB">
        <w:rPr>
          <w:rFonts w:asciiTheme="minorHAnsi" w:hAnsiTheme="minorHAnsi"/>
        </w:rPr>
        <w:t>.</w:t>
      </w:r>
      <w:r w:rsidRPr="00820FFB">
        <w:rPr>
          <w:rFonts w:asciiTheme="minorHAnsi" w:hAnsiTheme="minorHAnsi"/>
        </w:rPr>
        <w:tab/>
      </w:r>
      <w:r w:rsidR="002F0758">
        <w:rPr>
          <w:rFonts w:asciiTheme="minorHAnsi" w:hAnsiTheme="minorHAnsi"/>
        </w:rPr>
        <w:tab/>
      </w:r>
      <w:r w:rsidR="00D2248A">
        <w:rPr>
          <w:rFonts w:asciiTheme="minorHAnsi" w:hAnsiTheme="minorHAnsi"/>
          <w:b/>
          <w:u w:val="single"/>
        </w:rPr>
        <w:t>Work Hours</w:t>
      </w:r>
    </w:p>
    <w:p w:rsidR="00DD3905" w:rsidRDefault="002F0758" w:rsidP="00DD3905">
      <w:pPr>
        <w:ind w:left="432"/>
        <w:jc w:val="both"/>
        <w:rPr>
          <w:rFonts w:asciiTheme="minorHAnsi" w:hAnsiTheme="minorHAnsi"/>
        </w:rPr>
      </w:pPr>
      <w:r>
        <w:rPr>
          <w:rFonts w:asciiTheme="minorHAnsi" w:hAnsiTheme="minorHAnsi"/>
        </w:rPr>
        <w:tab/>
      </w:r>
      <w:r w:rsidR="00DD3905" w:rsidRPr="00820FFB">
        <w:rPr>
          <w:rFonts w:asciiTheme="minorHAnsi" w:hAnsiTheme="minorHAnsi"/>
        </w:rPr>
        <w:t xml:space="preserve">Acceptable work hours are Monday through Saturday from 7:30 a.m. until 4:00 p.m.  However </w:t>
      </w:r>
      <w:r>
        <w:rPr>
          <w:rFonts w:asciiTheme="minorHAnsi" w:hAnsiTheme="minorHAnsi"/>
        </w:rPr>
        <w:tab/>
      </w:r>
      <w:r w:rsidR="00DD3905" w:rsidRPr="00820FFB">
        <w:rPr>
          <w:rFonts w:asciiTheme="minorHAnsi" w:hAnsiTheme="minorHAnsi"/>
        </w:rPr>
        <w:t xml:space="preserve">the supplier must understand KCDC’s staff will not be on site or readily available after 4:00 p.m. </w:t>
      </w:r>
      <w:r>
        <w:rPr>
          <w:rFonts w:asciiTheme="minorHAnsi" w:hAnsiTheme="minorHAnsi"/>
        </w:rPr>
        <w:tab/>
      </w:r>
      <w:proofErr w:type="gramStart"/>
      <w:r w:rsidR="00DD3905" w:rsidRPr="00820FFB">
        <w:rPr>
          <w:rFonts w:asciiTheme="minorHAnsi" w:hAnsiTheme="minorHAnsi"/>
        </w:rPr>
        <w:t>during</w:t>
      </w:r>
      <w:proofErr w:type="gramEnd"/>
      <w:r w:rsidR="00DD3905" w:rsidRPr="00820FFB">
        <w:rPr>
          <w:rFonts w:asciiTheme="minorHAnsi" w:hAnsiTheme="minorHAnsi"/>
        </w:rPr>
        <w:t xml:space="preserve"> the workweek nor at all on Saturdays. Work on Sundays or holidays requires KCDC’s </w:t>
      </w:r>
      <w:r>
        <w:rPr>
          <w:rFonts w:asciiTheme="minorHAnsi" w:hAnsiTheme="minorHAnsi"/>
        </w:rPr>
        <w:tab/>
      </w:r>
      <w:r w:rsidR="00DD3905" w:rsidRPr="00820FFB">
        <w:rPr>
          <w:rFonts w:asciiTheme="minorHAnsi" w:hAnsiTheme="minorHAnsi"/>
        </w:rPr>
        <w:t>advance approval.</w:t>
      </w:r>
    </w:p>
    <w:p w:rsidR="006B416B" w:rsidRDefault="006B416B" w:rsidP="00DD3905">
      <w:pPr>
        <w:ind w:left="432"/>
        <w:jc w:val="both"/>
        <w:rPr>
          <w:rFonts w:asciiTheme="minorHAnsi" w:hAnsiTheme="minorHAnsi"/>
        </w:rPr>
      </w:pPr>
    </w:p>
    <w:p w:rsidR="00F236E2" w:rsidRDefault="00F236E2"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Scope of Work</w:t>
      </w:r>
    </w:p>
    <w:p w:rsidR="00F236E2" w:rsidRPr="00F236E2" w:rsidRDefault="00F236E2" w:rsidP="00F236E2"/>
    <w:p w:rsidR="00F236E2" w:rsidRPr="003C09CF" w:rsidRDefault="00911E67" w:rsidP="00F236E2">
      <w:pPr>
        <w:jc w:val="both"/>
        <w:rPr>
          <w:rFonts w:asciiTheme="minorHAnsi" w:eastAsia="Times New Roman" w:hAnsiTheme="minorHAnsi" w:cs="Times New Roman"/>
          <w:b/>
          <w:u w:val="single"/>
        </w:rPr>
      </w:pPr>
      <w:r>
        <w:rPr>
          <w:rFonts w:asciiTheme="minorHAnsi" w:eastAsia="Times New Roman" w:hAnsiTheme="minorHAnsi" w:cs="Times New Roman"/>
        </w:rPr>
        <w:t>2</w:t>
      </w:r>
      <w:r w:rsidR="00184640">
        <w:rPr>
          <w:rFonts w:asciiTheme="minorHAnsi" w:eastAsia="Times New Roman" w:hAnsiTheme="minorHAnsi" w:cs="Times New Roman"/>
        </w:rPr>
        <w:t>8</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16054C">
        <w:rPr>
          <w:rFonts w:asciiTheme="minorHAnsi" w:eastAsia="Times New Roman" w:hAnsiTheme="minorHAnsi" w:cs="Times New Roman"/>
        </w:rPr>
        <w:tab/>
      </w:r>
      <w:r w:rsidR="00D2248A">
        <w:rPr>
          <w:rFonts w:asciiTheme="minorHAnsi" w:eastAsia="Times New Roman" w:hAnsiTheme="minorHAnsi" w:cs="Times New Roman"/>
          <w:b/>
          <w:u w:val="single"/>
        </w:rPr>
        <w:t>General Requirements</w:t>
      </w:r>
    </w:p>
    <w:p w:rsidR="00EE1A05" w:rsidRDefault="00AD17D4" w:rsidP="001B7938">
      <w:pPr>
        <w:ind w:left="864"/>
        <w:jc w:val="both"/>
        <w:rPr>
          <w:rFonts w:asciiTheme="minorHAnsi" w:eastAsia="Times New Roman" w:hAnsiTheme="minorHAnsi" w:cs="Times New Roman"/>
        </w:rPr>
      </w:pPr>
      <w:r w:rsidRPr="00AD17D4">
        <w:rPr>
          <w:rFonts w:asciiTheme="minorHAnsi" w:eastAsia="Times New Roman" w:hAnsiTheme="minorHAnsi" w:cs="Times New Roman"/>
        </w:rPr>
        <w:t>KCDC primarily intends for this contract to result in an award for bathtub re</w:t>
      </w:r>
      <w:r>
        <w:rPr>
          <w:rFonts w:asciiTheme="minorHAnsi" w:eastAsia="Times New Roman" w:hAnsiTheme="minorHAnsi" w:cs="Times New Roman"/>
        </w:rPr>
        <w:t>-</w:t>
      </w:r>
      <w:r w:rsidRPr="00AD17D4">
        <w:rPr>
          <w:rFonts w:asciiTheme="minorHAnsi" w:eastAsia="Times New Roman" w:hAnsiTheme="minorHAnsi" w:cs="Times New Roman"/>
        </w:rPr>
        <w:t>glazing services. However</w:t>
      </w:r>
      <w:r>
        <w:rPr>
          <w:rFonts w:asciiTheme="minorHAnsi" w:eastAsia="Times New Roman" w:hAnsiTheme="minorHAnsi" w:cs="Times New Roman"/>
        </w:rPr>
        <w:t>, from time to time</w:t>
      </w:r>
      <w:r w:rsidRPr="00AD17D4">
        <w:rPr>
          <w:rFonts w:asciiTheme="minorHAnsi" w:eastAsia="Times New Roman" w:hAnsiTheme="minorHAnsi" w:cs="Times New Roman"/>
        </w:rPr>
        <w:t xml:space="preserve"> the successful </w:t>
      </w:r>
      <w:r>
        <w:rPr>
          <w:rFonts w:asciiTheme="minorHAnsi" w:eastAsia="Times New Roman" w:hAnsiTheme="minorHAnsi" w:cs="Times New Roman"/>
        </w:rPr>
        <w:t>supplie</w:t>
      </w:r>
      <w:r w:rsidRPr="00AD17D4">
        <w:rPr>
          <w:rFonts w:asciiTheme="minorHAnsi" w:eastAsia="Times New Roman" w:hAnsiTheme="minorHAnsi" w:cs="Times New Roman"/>
        </w:rPr>
        <w:t xml:space="preserve">r may be asked to refinish counter tops or chemically clean tubs. </w:t>
      </w:r>
      <w:r w:rsidR="00F236E2" w:rsidRPr="003C09CF">
        <w:rPr>
          <w:rFonts w:asciiTheme="minorHAnsi" w:eastAsia="Times New Roman" w:hAnsiTheme="minorHAnsi" w:cs="Times New Roman"/>
        </w:rPr>
        <w:t xml:space="preserve">The </w:t>
      </w:r>
      <w:r w:rsidR="006B4CF9" w:rsidRPr="003C09CF">
        <w:rPr>
          <w:rFonts w:asciiTheme="minorHAnsi" w:eastAsia="Times New Roman" w:hAnsiTheme="minorHAnsi" w:cs="Times New Roman"/>
        </w:rPr>
        <w:t>supplier</w:t>
      </w:r>
      <w:r w:rsidR="00F236E2" w:rsidRPr="003C09CF">
        <w:rPr>
          <w:rFonts w:asciiTheme="minorHAnsi" w:eastAsia="Times New Roman" w:hAnsiTheme="minorHAnsi" w:cs="Times New Roman"/>
        </w:rPr>
        <w:t xml:space="preserve"> shall furnish all equipment and material, and it shall be commercial quality from a</w:t>
      </w:r>
      <w:r w:rsidR="0016054C">
        <w:rPr>
          <w:rFonts w:asciiTheme="minorHAnsi" w:eastAsia="Times New Roman" w:hAnsiTheme="minorHAnsi" w:cs="Times New Roman"/>
        </w:rPr>
        <w:tab/>
      </w:r>
      <w:r>
        <w:rPr>
          <w:rFonts w:asciiTheme="minorHAnsi" w:eastAsia="Times New Roman" w:hAnsiTheme="minorHAnsi" w:cs="Times New Roman"/>
        </w:rPr>
        <w:t xml:space="preserve"> </w:t>
      </w:r>
      <w:r w:rsidR="00F236E2" w:rsidRPr="003C09CF">
        <w:rPr>
          <w:rFonts w:asciiTheme="minorHAnsi" w:eastAsia="Times New Roman" w:hAnsiTheme="minorHAnsi" w:cs="Times New Roman"/>
        </w:rPr>
        <w:t xml:space="preserve">regular product line to complete the work described herein.  </w:t>
      </w:r>
    </w:p>
    <w:p w:rsidR="00184640" w:rsidRDefault="00184640" w:rsidP="001B7938">
      <w:pPr>
        <w:ind w:left="864"/>
        <w:jc w:val="both"/>
        <w:rPr>
          <w:rFonts w:asciiTheme="minorHAnsi" w:eastAsia="Times New Roman" w:hAnsiTheme="minorHAnsi" w:cs="Times New Roman"/>
        </w:rPr>
      </w:pPr>
    </w:p>
    <w:p w:rsidR="00FA2DFF" w:rsidRDefault="00184640" w:rsidP="00FA2DFF">
      <w:pPr>
        <w:jc w:val="both"/>
        <w:rPr>
          <w:rFonts w:asciiTheme="minorHAnsi" w:eastAsia="Times New Roman" w:hAnsiTheme="minorHAnsi" w:cs="Times New Roman"/>
        </w:rPr>
      </w:pPr>
      <w:r>
        <w:rPr>
          <w:rFonts w:asciiTheme="minorHAnsi" w:eastAsia="Times New Roman" w:hAnsiTheme="minorHAnsi" w:cs="Times New Roman"/>
        </w:rPr>
        <w:t>29</w:t>
      </w:r>
      <w:r w:rsidR="00FA2DFF">
        <w:rPr>
          <w:rFonts w:asciiTheme="minorHAnsi" w:eastAsia="Times New Roman" w:hAnsiTheme="minorHAnsi" w:cs="Times New Roman"/>
        </w:rPr>
        <w:t xml:space="preserve">.         </w:t>
      </w:r>
      <w:r w:rsidR="00D2248A">
        <w:rPr>
          <w:rFonts w:asciiTheme="minorHAnsi" w:eastAsia="Times New Roman" w:hAnsiTheme="minorHAnsi" w:cs="Times New Roman"/>
          <w:b/>
          <w:u w:val="single"/>
        </w:rPr>
        <w:t>Re-glazing</w:t>
      </w:r>
    </w:p>
    <w:p w:rsidR="001B7938" w:rsidRPr="00EE1A05" w:rsidRDefault="001B7938" w:rsidP="001B7938">
      <w:pPr>
        <w:ind w:left="864"/>
        <w:jc w:val="both"/>
        <w:rPr>
          <w:rFonts w:asciiTheme="minorHAnsi" w:eastAsia="Times New Roman" w:hAnsiTheme="minorHAnsi" w:cs="Times New Roman"/>
        </w:rPr>
      </w:pPr>
    </w:p>
    <w:p w:rsidR="00EE1A05" w:rsidRPr="001B7938" w:rsidRDefault="00EE1A05" w:rsidP="00EE1A05">
      <w:pPr>
        <w:jc w:val="both"/>
        <w:rPr>
          <w:rFonts w:eastAsia="Times New Roman" w:cstheme="minorHAnsi"/>
        </w:rPr>
      </w:pPr>
      <w:r w:rsidRPr="00EE1A05">
        <w:rPr>
          <w:rFonts w:asciiTheme="minorHAnsi" w:eastAsia="Times New Roman" w:hAnsiTheme="minorHAnsi" w:cstheme="minorHAnsi"/>
        </w:rPr>
        <w:t>a.</w:t>
      </w:r>
      <w:r w:rsidRPr="00EE1A05">
        <w:rPr>
          <w:rFonts w:eastAsia="Times New Roman" w:cstheme="minorHAnsi"/>
        </w:rPr>
        <w:tab/>
        <w:t xml:space="preserve"> </w:t>
      </w:r>
      <w:r>
        <w:rPr>
          <w:rFonts w:eastAsia="Times New Roman" w:cstheme="minorHAnsi"/>
        </w:rPr>
        <w:tab/>
      </w:r>
      <w:r w:rsidRPr="001B7938">
        <w:rPr>
          <w:rFonts w:eastAsia="Times New Roman" w:cstheme="minorHAnsi"/>
        </w:rPr>
        <w:t>C</w:t>
      </w:r>
      <w:r w:rsidR="00FA2DFF">
        <w:rPr>
          <w:rFonts w:eastAsia="Times New Roman" w:cstheme="minorHAnsi"/>
        </w:rPr>
        <w:t>leaning</w:t>
      </w:r>
    </w:p>
    <w:p w:rsidR="00EE1A05" w:rsidRPr="00EE1A05" w:rsidRDefault="00EE1A05" w:rsidP="00EE1A05">
      <w:pPr>
        <w:ind w:left="864"/>
        <w:jc w:val="both"/>
        <w:rPr>
          <w:rFonts w:asciiTheme="minorHAnsi" w:eastAsia="Times New Roman" w:hAnsiTheme="minorHAnsi" w:cstheme="minorHAnsi"/>
          <w:b/>
          <w:u w:val="single"/>
        </w:rPr>
      </w:pPr>
      <w:r w:rsidRPr="00EE1A05">
        <w:rPr>
          <w:rFonts w:asciiTheme="minorHAnsi" w:eastAsia="Times New Roman" w:hAnsiTheme="minorHAnsi" w:cstheme="minorHAnsi"/>
        </w:rPr>
        <w:t xml:space="preserve">It is critical to get the surface clean of all soap and scum before work commences.  </w:t>
      </w:r>
      <w:r w:rsidR="001B7938">
        <w:rPr>
          <w:rFonts w:asciiTheme="minorHAnsi" w:eastAsia="Times New Roman" w:hAnsiTheme="minorHAnsi" w:cstheme="minorHAnsi"/>
        </w:rPr>
        <w:t>Supplie</w:t>
      </w:r>
      <w:r w:rsidRPr="00EE1A05">
        <w:rPr>
          <w:rFonts w:asciiTheme="minorHAnsi" w:eastAsia="Times New Roman" w:hAnsiTheme="minorHAnsi" w:cstheme="minorHAnsi"/>
        </w:rPr>
        <w:t>rs may need to scrub the surface with an abrasive cleaner and a scrubber pad. A razor blade may be ne</w:t>
      </w:r>
      <w:r w:rsidR="001B7938">
        <w:rPr>
          <w:rFonts w:asciiTheme="minorHAnsi" w:eastAsia="Times New Roman" w:hAnsiTheme="minorHAnsi" w:cstheme="minorHAnsi"/>
        </w:rPr>
        <w:t>cessary</w:t>
      </w:r>
      <w:r w:rsidRPr="00EE1A05">
        <w:rPr>
          <w:rFonts w:asciiTheme="minorHAnsi" w:eastAsia="Times New Roman" w:hAnsiTheme="minorHAnsi" w:cstheme="minorHAnsi"/>
        </w:rPr>
        <w:t xml:space="preserve"> for stubborn brown soap deposits. Remove all caulking from the tub.</w:t>
      </w:r>
    </w:p>
    <w:p w:rsidR="00EE1A05" w:rsidRPr="00EE1A05" w:rsidRDefault="00EE1A05" w:rsidP="00EE1A05">
      <w:pPr>
        <w:jc w:val="both"/>
        <w:rPr>
          <w:rFonts w:asciiTheme="minorHAnsi" w:eastAsia="Times New Roman" w:hAnsiTheme="minorHAnsi" w:cstheme="minorHAnsi"/>
          <w:b/>
          <w:u w:val="single"/>
        </w:rPr>
      </w:pPr>
    </w:p>
    <w:p w:rsidR="00EE1A05" w:rsidRPr="00EE1A05" w:rsidRDefault="00EE1A05" w:rsidP="00EE1A05">
      <w:pPr>
        <w:ind w:left="720" w:hanging="720"/>
        <w:jc w:val="both"/>
        <w:rPr>
          <w:rFonts w:asciiTheme="minorHAnsi" w:eastAsia="Times New Roman" w:hAnsiTheme="minorHAnsi" w:cstheme="minorHAnsi"/>
        </w:rPr>
      </w:pPr>
      <w:r w:rsidRPr="00EE1A05">
        <w:rPr>
          <w:rFonts w:asciiTheme="minorHAnsi" w:eastAsia="Times New Roman" w:hAnsiTheme="minorHAnsi" w:cstheme="minorHAnsi"/>
        </w:rPr>
        <w:t>b.</w:t>
      </w:r>
      <w:r w:rsidRPr="00EE1A05">
        <w:rPr>
          <w:rFonts w:asciiTheme="minorHAnsi" w:eastAsia="Times New Roman" w:hAnsiTheme="minorHAnsi" w:cstheme="minorHAnsi"/>
          <w:b/>
        </w:rPr>
        <w:tab/>
      </w:r>
      <w:r>
        <w:rPr>
          <w:rFonts w:asciiTheme="minorHAnsi" w:eastAsia="Times New Roman" w:hAnsiTheme="minorHAnsi" w:cstheme="minorHAnsi"/>
          <w:b/>
        </w:rPr>
        <w:tab/>
      </w:r>
      <w:r w:rsidR="00FA2DFF">
        <w:rPr>
          <w:rFonts w:asciiTheme="minorHAnsi" w:eastAsia="Times New Roman" w:hAnsiTheme="minorHAnsi" w:cstheme="minorHAnsi"/>
        </w:rPr>
        <w:t>Covering Floors</w:t>
      </w:r>
    </w:p>
    <w:p w:rsidR="00EE1A05" w:rsidRPr="00EE1A05" w:rsidRDefault="00EE1A05" w:rsidP="00EE1A05">
      <w:pPr>
        <w:ind w:left="720" w:hanging="720"/>
        <w:jc w:val="both"/>
        <w:rPr>
          <w:rFonts w:asciiTheme="minorHAnsi" w:eastAsia="Times New Roman" w:hAnsiTheme="minorHAnsi" w:cstheme="minorHAnsi"/>
        </w:rPr>
      </w:pPr>
    </w:p>
    <w:p w:rsidR="00EE1A05" w:rsidRPr="00EE1A05" w:rsidRDefault="00564019" w:rsidP="00EE1A05">
      <w:pPr>
        <w:ind w:left="1440" w:hanging="576"/>
        <w:jc w:val="both"/>
        <w:rPr>
          <w:rFonts w:asciiTheme="minorHAnsi" w:eastAsia="Times New Roman" w:hAnsiTheme="minorHAnsi" w:cstheme="minorHAnsi"/>
        </w:rPr>
      </w:pPr>
      <w:r>
        <w:rPr>
          <w:rFonts w:asciiTheme="minorHAnsi" w:eastAsia="Times New Roman" w:hAnsiTheme="minorHAnsi" w:cstheme="minorHAnsi"/>
        </w:rPr>
        <w:t>1.</w:t>
      </w:r>
      <w:r>
        <w:rPr>
          <w:rFonts w:asciiTheme="minorHAnsi" w:eastAsia="Times New Roman" w:hAnsiTheme="minorHAnsi" w:cstheme="minorHAnsi"/>
        </w:rPr>
        <w:tab/>
      </w:r>
      <w:r w:rsidR="00EE1A05" w:rsidRPr="00EE1A05">
        <w:rPr>
          <w:rFonts w:asciiTheme="minorHAnsi" w:eastAsia="Times New Roman" w:hAnsiTheme="minorHAnsi" w:cstheme="minorHAnsi"/>
        </w:rPr>
        <w:t xml:space="preserve">Use three-mil plastic sheathing on the bathroom floor, covering two feet of the bathtub perimeter. </w:t>
      </w:r>
    </w:p>
    <w:p w:rsidR="00EE1A05" w:rsidRPr="00EE1A05" w:rsidRDefault="00EE1A05" w:rsidP="00EE1A05">
      <w:pPr>
        <w:ind w:left="720" w:firstLine="720"/>
        <w:jc w:val="both"/>
        <w:rPr>
          <w:rFonts w:asciiTheme="minorHAnsi" w:eastAsia="Times New Roman" w:hAnsiTheme="minorHAnsi" w:cstheme="minorHAnsi"/>
        </w:rPr>
      </w:pPr>
    </w:p>
    <w:p w:rsidR="00EE1A05" w:rsidRPr="00EE1A05" w:rsidRDefault="00EE1A05" w:rsidP="00EE1A05">
      <w:pPr>
        <w:ind w:left="1440" w:hanging="576"/>
        <w:jc w:val="both"/>
        <w:rPr>
          <w:rFonts w:asciiTheme="minorHAnsi" w:eastAsia="Times New Roman" w:hAnsiTheme="minorHAnsi" w:cstheme="minorHAnsi"/>
        </w:rPr>
      </w:pPr>
      <w:r w:rsidRPr="00EE1A05">
        <w:rPr>
          <w:rFonts w:asciiTheme="minorHAnsi" w:eastAsia="Times New Roman" w:hAnsiTheme="minorHAnsi" w:cstheme="minorHAnsi"/>
        </w:rPr>
        <w:t>2.</w:t>
      </w:r>
      <w:r w:rsidRPr="00EE1A05">
        <w:rPr>
          <w:rFonts w:asciiTheme="minorHAnsi" w:eastAsia="Times New Roman" w:hAnsiTheme="minorHAnsi" w:cstheme="minorHAnsi"/>
        </w:rPr>
        <w:tab/>
        <w:t>Attach</w:t>
      </w:r>
      <w:r w:rsidRPr="00EE1A05">
        <w:rPr>
          <w:rFonts w:asciiTheme="minorHAnsi" w:eastAsia="Times New Roman" w:hAnsiTheme="minorHAnsi" w:cstheme="minorHAnsi"/>
        </w:rPr>
        <w:tab/>
        <w:t>the plastic with duct tape on the edges surrounding the tub or fixtures being serviced. If the surface above the tub is a dark glossy tile or mirror, it must be covered with masking paper also.</w:t>
      </w:r>
    </w:p>
    <w:p w:rsidR="00EE1A05" w:rsidRPr="00EE1A05" w:rsidRDefault="00EE1A05" w:rsidP="00EE1A05">
      <w:pPr>
        <w:ind w:left="1440" w:hanging="720"/>
        <w:jc w:val="both"/>
        <w:rPr>
          <w:rFonts w:asciiTheme="minorHAnsi" w:eastAsia="Times New Roman" w:hAnsiTheme="minorHAnsi" w:cstheme="minorHAnsi"/>
        </w:rPr>
      </w:pPr>
    </w:p>
    <w:p w:rsidR="00EE1A05" w:rsidRPr="00EE1A05" w:rsidRDefault="00EE1A05" w:rsidP="00EE1A05">
      <w:pPr>
        <w:jc w:val="both"/>
        <w:rPr>
          <w:rFonts w:asciiTheme="minorHAnsi" w:eastAsia="Times New Roman" w:hAnsiTheme="minorHAnsi" w:cstheme="minorHAnsi"/>
        </w:rPr>
      </w:pPr>
      <w:r w:rsidRPr="00EE1A05">
        <w:rPr>
          <w:rFonts w:asciiTheme="minorHAnsi" w:eastAsia="Times New Roman" w:hAnsiTheme="minorHAnsi" w:cstheme="minorHAnsi"/>
        </w:rPr>
        <w:t>c.</w:t>
      </w:r>
      <w:r w:rsidRPr="00EE1A05">
        <w:rPr>
          <w:rFonts w:asciiTheme="minorHAnsi" w:eastAsia="Times New Roman" w:hAnsiTheme="minorHAnsi" w:cstheme="minorHAnsi"/>
          <w:b/>
        </w:rPr>
        <w:tab/>
      </w:r>
      <w:r>
        <w:rPr>
          <w:rFonts w:asciiTheme="minorHAnsi" w:eastAsia="Times New Roman" w:hAnsiTheme="minorHAnsi" w:cstheme="minorHAnsi"/>
          <w:b/>
        </w:rPr>
        <w:tab/>
      </w:r>
      <w:r w:rsidR="00FA2DFF">
        <w:rPr>
          <w:rFonts w:asciiTheme="minorHAnsi" w:eastAsia="Times New Roman" w:hAnsiTheme="minorHAnsi" w:cstheme="minorHAnsi"/>
        </w:rPr>
        <w:t>Personal Protection</w:t>
      </w:r>
    </w:p>
    <w:p w:rsidR="00EE1A05" w:rsidRPr="00EE1A05" w:rsidRDefault="00EE1A05" w:rsidP="00EE1A05">
      <w:pPr>
        <w:ind w:left="864"/>
        <w:jc w:val="both"/>
        <w:rPr>
          <w:rFonts w:asciiTheme="minorHAnsi" w:eastAsia="Times New Roman" w:hAnsiTheme="minorHAnsi" w:cstheme="minorHAnsi"/>
        </w:rPr>
      </w:pPr>
      <w:r w:rsidRPr="00EE1A05">
        <w:rPr>
          <w:rFonts w:asciiTheme="minorHAnsi" w:eastAsia="Times New Roman" w:hAnsiTheme="minorHAnsi" w:cstheme="minorHAnsi"/>
        </w:rPr>
        <w:t xml:space="preserve">Wearing a respirator is required. A full-face respirator, with splash protection, is ideal for this step. </w:t>
      </w:r>
      <w:r w:rsidR="001B7938">
        <w:rPr>
          <w:rFonts w:asciiTheme="minorHAnsi" w:eastAsia="Times New Roman" w:hAnsiTheme="minorHAnsi" w:cstheme="minorHAnsi"/>
        </w:rPr>
        <w:t>Supplie</w:t>
      </w:r>
      <w:r w:rsidRPr="00EE1A05">
        <w:rPr>
          <w:rFonts w:asciiTheme="minorHAnsi" w:eastAsia="Times New Roman" w:hAnsiTheme="minorHAnsi" w:cstheme="minorHAnsi"/>
        </w:rPr>
        <w:t>rs must at least use a standard respirator, goggles and rubber gloves.</w:t>
      </w:r>
    </w:p>
    <w:p w:rsidR="00EE1A05" w:rsidRPr="00EE1A05" w:rsidRDefault="00EE1A05" w:rsidP="00EE1A05">
      <w:pPr>
        <w:jc w:val="both"/>
        <w:rPr>
          <w:rFonts w:asciiTheme="minorHAnsi" w:eastAsia="Times New Roman" w:hAnsiTheme="minorHAnsi" w:cstheme="minorHAnsi"/>
        </w:rPr>
      </w:pPr>
    </w:p>
    <w:p w:rsidR="00EE1A05" w:rsidRPr="00EE1A05" w:rsidRDefault="00EE1A05" w:rsidP="00EE1A05">
      <w:pPr>
        <w:jc w:val="both"/>
        <w:rPr>
          <w:rFonts w:asciiTheme="minorHAnsi" w:eastAsia="Times New Roman" w:hAnsiTheme="minorHAnsi" w:cstheme="minorHAnsi"/>
        </w:rPr>
      </w:pPr>
      <w:r w:rsidRPr="00EE1A05">
        <w:rPr>
          <w:rFonts w:asciiTheme="minorHAnsi" w:eastAsia="Times New Roman" w:hAnsiTheme="minorHAnsi" w:cstheme="minorHAnsi"/>
        </w:rPr>
        <w:t>d.</w:t>
      </w:r>
      <w:r w:rsidRPr="00EE1A05">
        <w:rPr>
          <w:rFonts w:asciiTheme="minorHAnsi" w:eastAsia="Times New Roman" w:hAnsiTheme="minorHAnsi" w:cstheme="minorHAnsi"/>
        </w:rPr>
        <w:tab/>
      </w:r>
      <w:r w:rsidRPr="001B7938">
        <w:rPr>
          <w:rFonts w:asciiTheme="minorHAnsi" w:eastAsia="Times New Roman" w:hAnsiTheme="minorHAnsi" w:cstheme="minorHAnsi"/>
        </w:rPr>
        <w:tab/>
      </w:r>
      <w:r w:rsidR="00FA2DFF">
        <w:rPr>
          <w:rFonts w:asciiTheme="minorHAnsi" w:eastAsia="Times New Roman" w:hAnsiTheme="minorHAnsi" w:cstheme="minorHAnsi"/>
        </w:rPr>
        <w:t>Room Preparation</w:t>
      </w:r>
    </w:p>
    <w:p w:rsidR="00EE1A05" w:rsidRPr="00EE1A05" w:rsidRDefault="00EE1A05" w:rsidP="00EE1A05">
      <w:pPr>
        <w:jc w:val="both"/>
        <w:rPr>
          <w:rFonts w:asciiTheme="minorHAnsi" w:eastAsia="Times New Roman" w:hAnsiTheme="minorHAnsi" w:cstheme="minorHAnsi"/>
        </w:rPr>
      </w:pPr>
    </w:p>
    <w:p w:rsidR="00EE1A05" w:rsidRPr="00EE1A05" w:rsidRDefault="00EE1A05" w:rsidP="00EE1A05">
      <w:pPr>
        <w:ind w:left="1440" w:hanging="576"/>
        <w:jc w:val="both"/>
        <w:rPr>
          <w:rFonts w:asciiTheme="minorHAnsi" w:eastAsia="Times New Roman" w:hAnsiTheme="minorHAnsi" w:cstheme="minorHAnsi"/>
        </w:rPr>
      </w:pPr>
      <w:r w:rsidRPr="00EE1A05">
        <w:rPr>
          <w:rFonts w:asciiTheme="minorHAnsi" w:eastAsia="Times New Roman" w:hAnsiTheme="minorHAnsi" w:cstheme="minorHAnsi"/>
        </w:rPr>
        <w:lastRenderedPageBreak/>
        <w:t>1.</w:t>
      </w:r>
      <w:r w:rsidRPr="00EE1A05">
        <w:rPr>
          <w:rFonts w:asciiTheme="minorHAnsi" w:eastAsia="Times New Roman" w:hAnsiTheme="minorHAnsi" w:cstheme="minorHAnsi"/>
        </w:rPr>
        <w:tab/>
      </w:r>
      <w:r w:rsidR="001B7938">
        <w:rPr>
          <w:rFonts w:asciiTheme="minorHAnsi" w:eastAsia="Times New Roman" w:hAnsiTheme="minorHAnsi" w:cstheme="minorHAnsi"/>
        </w:rPr>
        <w:t>Check to ensure</w:t>
      </w:r>
      <w:r w:rsidRPr="00EE1A05">
        <w:rPr>
          <w:rFonts w:asciiTheme="minorHAnsi" w:eastAsia="Times New Roman" w:hAnsiTheme="minorHAnsi" w:cstheme="minorHAnsi"/>
        </w:rPr>
        <w:t xml:space="preserve"> that the various plumbing instruments are not leaking and that the tub drains correctly.  </w:t>
      </w:r>
    </w:p>
    <w:p w:rsidR="00EE1A05" w:rsidRPr="00EE1A05" w:rsidRDefault="00EE1A05" w:rsidP="00EE1A05">
      <w:pPr>
        <w:jc w:val="both"/>
        <w:rPr>
          <w:rFonts w:asciiTheme="minorHAnsi" w:eastAsia="Times New Roman" w:hAnsiTheme="minorHAnsi" w:cstheme="minorHAnsi"/>
        </w:rPr>
      </w:pPr>
      <w:r w:rsidRPr="001B7938">
        <w:rPr>
          <w:rFonts w:asciiTheme="minorHAnsi" w:eastAsia="Times New Roman" w:hAnsiTheme="minorHAnsi" w:cstheme="minorHAnsi"/>
        </w:rPr>
        <w:tab/>
      </w:r>
    </w:p>
    <w:p w:rsidR="00EE1A05" w:rsidRPr="00EE1A05" w:rsidRDefault="00EE1A05" w:rsidP="00EE1A05">
      <w:pPr>
        <w:ind w:left="1440" w:hanging="576"/>
        <w:jc w:val="both"/>
        <w:rPr>
          <w:rFonts w:asciiTheme="minorHAnsi" w:eastAsia="Times New Roman" w:hAnsiTheme="minorHAnsi" w:cstheme="minorHAnsi"/>
        </w:rPr>
      </w:pPr>
      <w:r w:rsidRPr="00EE1A05">
        <w:rPr>
          <w:rFonts w:asciiTheme="minorHAnsi" w:eastAsia="Times New Roman" w:hAnsiTheme="minorHAnsi" w:cstheme="minorHAnsi"/>
        </w:rPr>
        <w:t xml:space="preserve">2. </w:t>
      </w:r>
      <w:r w:rsidRPr="00EE1A05">
        <w:rPr>
          <w:rFonts w:asciiTheme="minorHAnsi" w:eastAsia="Times New Roman" w:hAnsiTheme="minorHAnsi" w:cstheme="minorHAnsi"/>
        </w:rPr>
        <w:tab/>
        <w:t xml:space="preserve">Remove all articles from the room (towels, pictures, toiletries et cetera). Articles in cabinets may remain. </w:t>
      </w:r>
    </w:p>
    <w:p w:rsidR="00EE1A05" w:rsidRPr="00EE1A05" w:rsidRDefault="00EE1A05" w:rsidP="00EE1A05">
      <w:pPr>
        <w:jc w:val="both"/>
        <w:rPr>
          <w:rFonts w:asciiTheme="minorHAnsi" w:eastAsia="Times New Roman" w:hAnsiTheme="minorHAnsi" w:cstheme="minorHAnsi"/>
        </w:rPr>
      </w:pPr>
      <w:r w:rsidRPr="00EE1A05">
        <w:rPr>
          <w:rFonts w:asciiTheme="minorHAnsi" w:eastAsia="Times New Roman" w:hAnsiTheme="minorHAnsi" w:cstheme="minorHAnsi"/>
        </w:rPr>
        <w:tab/>
      </w:r>
    </w:p>
    <w:p w:rsidR="00EE1A05" w:rsidRPr="00EE1A05" w:rsidRDefault="00EE1A05" w:rsidP="00EE1A05">
      <w:pPr>
        <w:ind w:left="1440" w:hanging="576"/>
        <w:jc w:val="both"/>
        <w:rPr>
          <w:rFonts w:asciiTheme="minorHAnsi" w:eastAsia="Times New Roman" w:hAnsiTheme="minorHAnsi" w:cstheme="minorHAnsi"/>
        </w:rPr>
      </w:pPr>
      <w:r w:rsidRPr="00EE1A05">
        <w:rPr>
          <w:rFonts w:asciiTheme="minorHAnsi" w:eastAsia="Times New Roman" w:hAnsiTheme="minorHAnsi" w:cstheme="minorHAnsi"/>
        </w:rPr>
        <w:t>3.</w:t>
      </w:r>
      <w:r w:rsidRPr="00EE1A05">
        <w:rPr>
          <w:rFonts w:asciiTheme="minorHAnsi" w:eastAsia="Times New Roman" w:hAnsiTheme="minorHAnsi" w:cstheme="minorHAnsi"/>
        </w:rPr>
        <w:tab/>
        <w:t>Remove plumbing that is in or too close to the tub (normally over the flow cap and spout). In rare cases</w:t>
      </w:r>
      <w:r w:rsidR="001B7938">
        <w:rPr>
          <w:rFonts w:asciiTheme="minorHAnsi" w:eastAsia="Times New Roman" w:hAnsiTheme="minorHAnsi" w:cstheme="minorHAnsi"/>
        </w:rPr>
        <w:t>,</w:t>
      </w:r>
      <w:r w:rsidRPr="00EE1A05">
        <w:rPr>
          <w:rFonts w:asciiTheme="minorHAnsi" w:eastAsia="Times New Roman" w:hAnsiTheme="minorHAnsi" w:cstheme="minorHAnsi"/>
        </w:rPr>
        <w:t xml:space="preserve"> if the toilet is too close to the tub it may have to be removed to have access to the front of the tub. </w:t>
      </w:r>
    </w:p>
    <w:p w:rsidR="00EE1A05" w:rsidRPr="00EE1A05" w:rsidRDefault="00EE1A05" w:rsidP="00EE1A05">
      <w:pPr>
        <w:ind w:hanging="720"/>
        <w:jc w:val="both"/>
        <w:rPr>
          <w:rFonts w:asciiTheme="minorHAnsi" w:eastAsia="Times New Roman" w:hAnsiTheme="minorHAnsi" w:cstheme="minorHAnsi"/>
        </w:rPr>
      </w:pPr>
    </w:p>
    <w:p w:rsidR="00EE1A05" w:rsidRPr="00EE1A05" w:rsidRDefault="00EE1A05" w:rsidP="00FA2DFF">
      <w:pPr>
        <w:ind w:left="1404" w:hanging="540"/>
        <w:jc w:val="both"/>
        <w:rPr>
          <w:rFonts w:asciiTheme="minorHAnsi" w:eastAsia="Times New Roman" w:hAnsiTheme="minorHAnsi" w:cstheme="minorHAnsi"/>
        </w:rPr>
      </w:pPr>
      <w:r w:rsidRPr="00EE1A05">
        <w:rPr>
          <w:rFonts w:asciiTheme="minorHAnsi" w:eastAsia="Times New Roman" w:hAnsiTheme="minorHAnsi" w:cstheme="minorHAnsi"/>
        </w:rPr>
        <w:t xml:space="preserve">4. </w:t>
      </w:r>
      <w:r w:rsidRPr="00EE1A05">
        <w:rPr>
          <w:rFonts w:asciiTheme="minorHAnsi" w:eastAsia="Times New Roman" w:hAnsiTheme="minorHAnsi" w:cstheme="minorHAnsi"/>
        </w:rPr>
        <w:tab/>
        <w:t xml:space="preserve">Remove whatever borders the tub around all of its edges (caulking and grout) and vacuum. </w:t>
      </w:r>
    </w:p>
    <w:p w:rsidR="00EE1A05" w:rsidRPr="00EE1A05" w:rsidRDefault="00EE1A05" w:rsidP="00EE1A05">
      <w:pPr>
        <w:ind w:hanging="720"/>
        <w:jc w:val="both"/>
        <w:rPr>
          <w:rFonts w:asciiTheme="minorHAnsi" w:eastAsia="Times New Roman" w:hAnsiTheme="minorHAnsi" w:cstheme="minorHAnsi"/>
        </w:rPr>
      </w:pPr>
    </w:p>
    <w:p w:rsidR="00EE1A05" w:rsidRDefault="00EE1A05" w:rsidP="00EE1A05">
      <w:pPr>
        <w:ind w:left="1440" w:hanging="576"/>
        <w:jc w:val="both"/>
        <w:rPr>
          <w:rFonts w:asciiTheme="minorHAnsi" w:eastAsia="Times New Roman" w:hAnsiTheme="minorHAnsi" w:cstheme="minorHAnsi"/>
        </w:rPr>
      </w:pPr>
      <w:r w:rsidRPr="00EE1A05">
        <w:rPr>
          <w:rFonts w:asciiTheme="minorHAnsi" w:eastAsia="Times New Roman" w:hAnsiTheme="minorHAnsi" w:cstheme="minorHAnsi"/>
        </w:rPr>
        <w:t>5.</w:t>
      </w:r>
      <w:r w:rsidRPr="00EE1A05">
        <w:rPr>
          <w:rFonts w:asciiTheme="minorHAnsi" w:eastAsia="Times New Roman" w:hAnsiTheme="minorHAnsi" w:cstheme="minorHAnsi"/>
        </w:rPr>
        <w:tab/>
        <w:t>Blue low-</w:t>
      </w:r>
      <w:proofErr w:type="spellStart"/>
      <w:r w:rsidRPr="00EE1A05">
        <w:rPr>
          <w:rFonts w:asciiTheme="minorHAnsi" w:eastAsia="Times New Roman" w:hAnsiTheme="minorHAnsi" w:cstheme="minorHAnsi"/>
        </w:rPr>
        <w:t>tack</w:t>
      </w:r>
      <w:proofErr w:type="spellEnd"/>
      <w:r w:rsidRPr="00EE1A05">
        <w:rPr>
          <w:rFonts w:asciiTheme="minorHAnsi" w:eastAsia="Times New Roman" w:hAnsiTheme="minorHAnsi" w:cstheme="minorHAnsi"/>
        </w:rPr>
        <w:t xml:space="preserve"> tape is best for freshly painted walls. Hang it from the top at the ceiling to the floor. Secure it with tape on top of the floor plastic. Protect the area over the tub with masking tape and eighteen-inch masking paper. Hang plastic from the top of the wall from the ceiling, down to the eighteen-inch paper. Seal it all the way around with solid strips of tape.</w:t>
      </w:r>
    </w:p>
    <w:p w:rsidR="00FA2DFF" w:rsidRPr="00EE1A05" w:rsidRDefault="00FA2DFF" w:rsidP="00EE1A05">
      <w:pPr>
        <w:ind w:left="1440" w:hanging="576"/>
        <w:jc w:val="both"/>
        <w:rPr>
          <w:rFonts w:asciiTheme="minorHAnsi" w:eastAsia="Times New Roman" w:hAnsiTheme="minorHAnsi" w:cstheme="minorHAnsi"/>
        </w:rPr>
      </w:pPr>
    </w:p>
    <w:p w:rsidR="00EE1A05" w:rsidRPr="00EE1A05" w:rsidRDefault="00EE1A05" w:rsidP="00EE1A05">
      <w:pPr>
        <w:ind w:left="720" w:hanging="720"/>
        <w:jc w:val="both"/>
        <w:rPr>
          <w:rFonts w:asciiTheme="minorHAnsi" w:eastAsia="Times New Roman" w:hAnsiTheme="minorHAnsi" w:cstheme="minorHAnsi"/>
        </w:rPr>
      </w:pPr>
      <w:r w:rsidRPr="00EE1A05">
        <w:rPr>
          <w:rFonts w:asciiTheme="minorHAnsi" w:eastAsia="Times New Roman" w:hAnsiTheme="minorHAnsi" w:cstheme="minorHAnsi"/>
        </w:rPr>
        <w:t>e.</w:t>
      </w:r>
      <w:r w:rsidRPr="00EE1A05">
        <w:rPr>
          <w:rFonts w:asciiTheme="minorHAnsi" w:eastAsia="Times New Roman" w:hAnsiTheme="minorHAnsi" w:cstheme="minorHAnsi"/>
        </w:rPr>
        <w:tab/>
      </w:r>
      <w:r w:rsidRPr="001B7938">
        <w:rPr>
          <w:rFonts w:asciiTheme="minorHAnsi" w:eastAsia="Times New Roman" w:hAnsiTheme="minorHAnsi" w:cstheme="minorHAnsi"/>
        </w:rPr>
        <w:tab/>
      </w:r>
      <w:r w:rsidR="00FA2DFF">
        <w:rPr>
          <w:rFonts w:asciiTheme="minorHAnsi" w:eastAsia="Times New Roman" w:hAnsiTheme="minorHAnsi" w:cstheme="minorHAnsi"/>
        </w:rPr>
        <w:t>Surface Preparation &amp; Glazing</w:t>
      </w:r>
    </w:p>
    <w:p w:rsidR="00EE1A05" w:rsidRPr="00EE1A05" w:rsidRDefault="00EE1A05" w:rsidP="00EE1A05">
      <w:pPr>
        <w:ind w:left="720" w:hanging="720"/>
        <w:jc w:val="both"/>
        <w:rPr>
          <w:rFonts w:asciiTheme="minorHAnsi" w:eastAsia="Times New Roman" w:hAnsiTheme="minorHAnsi" w:cstheme="minorHAnsi"/>
        </w:rPr>
      </w:pPr>
    </w:p>
    <w:p w:rsidR="00EE1A05" w:rsidRPr="00EE1A05" w:rsidRDefault="00EE1A05" w:rsidP="00EE1A05">
      <w:pPr>
        <w:ind w:left="1440" w:hanging="576"/>
        <w:jc w:val="both"/>
        <w:rPr>
          <w:rFonts w:asciiTheme="minorHAnsi" w:eastAsia="Times New Roman" w:hAnsiTheme="minorHAnsi" w:cstheme="minorHAnsi"/>
        </w:rPr>
      </w:pPr>
      <w:r w:rsidRPr="00EE1A05">
        <w:rPr>
          <w:rFonts w:asciiTheme="minorHAnsi" w:eastAsia="Times New Roman" w:hAnsiTheme="minorHAnsi" w:cstheme="minorHAnsi"/>
        </w:rPr>
        <w:t>1.</w:t>
      </w:r>
      <w:r w:rsidRPr="00EE1A05">
        <w:rPr>
          <w:rFonts w:asciiTheme="minorHAnsi" w:eastAsia="Times New Roman" w:hAnsiTheme="minorHAnsi" w:cstheme="minorHAnsi"/>
        </w:rPr>
        <w:tab/>
        <w:t>With the ventilation system running and cleaning steps completed, dry the surface with a towel.</w:t>
      </w:r>
    </w:p>
    <w:p w:rsidR="00EE1A05" w:rsidRPr="00EE1A05" w:rsidRDefault="00EE1A05" w:rsidP="00EE1A05">
      <w:pPr>
        <w:ind w:hanging="720"/>
        <w:jc w:val="both"/>
        <w:rPr>
          <w:rFonts w:asciiTheme="minorHAnsi" w:eastAsia="Times New Roman" w:hAnsiTheme="minorHAnsi" w:cstheme="minorHAnsi"/>
        </w:rPr>
      </w:pPr>
    </w:p>
    <w:p w:rsidR="00EE1A05" w:rsidRPr="00EE1A05" w:rsidRDefault="00EE1A05" w:rsidP="00EE1A05">
      <w:pPr>
        <w:ind w:left="1440" w:hanging="576"/>
        <w:jc w:val="both"/>
        <w:rPr>
          <w:rFonts w:asciiTheme="minorHAnsi" w:eastAsia="Times New Roman" w:hAnsiTheme="minorHAnsi" w:cstheme="minorHAnsi"/>
        </w:rPr>
      </w:pPr>
      <w:r w:rsidRPr="00EE1A05">
        <w:rPr>
          <w:rFonts w:asciiTheme="minorHAnsi" w:eastAsia="Times New Roman" w:hAnsiTheme="minorHAnsi" w:cstheme="minorHAnsi"/>
        </w:rPr>
        <w:t>2.</w:t>
      </w:r>
      <w:r w:rsidRPr="00EE1A05">
        <w:rPr>
          <w:rFonts w:asciiTheme="minorHAnsi" w:eastAsia="Times New Roman" w:hAnsiTheme="minorHAnsi" w:cstheme="minorHAnsi"/>
        </w:rPr>
        <w:tab/>
        <w:t xml:space="preserve">With a large natural bristle paintbrush or industrial sponge, apply an etching solution containing hydrofluoric acid compounds. Use extreme caution not to splash or spill any liquid on the floor or surrounding areas since it will cause permanent damage to most surfaces. </w:t>
      </w:r>
    </w:p>
    <w:p w:rsidR="00EE1A05" w:rsidRPr="00EE1A05" w:rsidRDefault="00EE1A05" w:rsidP="00EE1A05">
      <w:pPr>
        <w:ind w:hanging="720"/>
        <w:jc w:val="both"/>
        <w:rPr>
          <w:rFonts w:asciiTheme="minorHAnsi" w:eastAsia="Times New Roman" w:hAnsiTheme="minorHAnsi" w:cstheme="minorHAnsi"/>
        </w:rPr>
      </w:pPr>
    </w:p>
    <w:p w:rsidR="00EE1A05" w:rsidRPr="00EE1A05" w:rsidRDefault="00EE1A05" w:rsidP="00EE1A05">
      <w:pPr>
        <w:ind w:left="1440" w:hanging="576"/>
        <w:jc w:val="both"/>
        <w:rPr>
          <w:rFonts w:asciiTheme="minorHAnsi" w:eastAsia="Times New Roman" w:hAnsiTheme="minorHAnsi" w:cstheme="minorHAnsi"/>
        </w:rPr>
      </w:pPr>
      <w:r w:rsidRPr="00EE1A05">
        <w:rPr>
          <w:rFonts w:asciiTheme="minorHAnsi" w:eastAsia="Times New Roman" w:hAnsiTheme="minorHAnsi" w:cstheme="minorHAnsi"/>
        </w:rPr>
        <w:t>3.</w:t>
      </w:r>
      <w:r w:rsidRPr="00EE1A05">
        <w:rPr>
          <w:rFonts w:asciiTheme="minorHAnsi" w:eastAsia="Times New Roman" w:hAnsiTheme="minorHAnsi" w:cstheme="minorHAnsi"/>
        </w:rPr>
        <w:tab/>
        <w:t>Do not allow acid to flow freely down the drain. The room will have a very strong acid smell but this will be removed through the vent system. The solution must remain on the surface for at least fifteen minutes to do its job of etching and preparing the surface to accept a new coating. Then catalyze it with baking soda powder to protect the plumbing system.</w:t>
      </w:r>
    </w:p>
    <w:p w:rsidR="00EE1A05" w:rsidRPr="00EE1A05" w:rsidRDefault="00EE1A05" w:rsidP="00EE1A05">
      <w:pPr>
        <w:ind w:left="720" w:hanging="720"/>
        <w:jc w:val="both"/>
        <w:rPr>
          <w:rFonts w:asciiTheme="minorHAnsi" w:eastAsia="Times New Roman" w:hAnsiTheme="minorHAnsi" w:cstheme="minorHAnsi"/>
        </w:rPr>
      </w:pPr>
    </w:p>
    <w:p w:rsidR="00EE1A05" w:rsidRPr="00EE1A05" w:rsidRDefault="00EE1A05" w:rsidP="00EE1A05">
      <w:pPr>
        <w:ind w:left="1440" w:hanging="576"/>
        <w:jc w:val="both"/>
        <w:rPr>
          <w:rFonts w:asciiTheme="minorHAnsi" w:eastAsia="Times New Roman" w:hAnsiTheme="minorHAnsi" w:cstheme="minorHAnsi"/>
        </w:rPr>
      </w:pPr>
      <w:r w:rsidRPr="00EE1A05">
        <w:rPr>
          <w:rFonts w:asciiTheme="minorHAnsi" w:eastAsia="Times New Roman" w:hAnsiTheme="minorHAnsi" w:cstheme="minorHAnsi"/>
        </w:rPr>
        <w:t>4.</w:t>
      </w:r>
      <w:r w:rsidRPr="00EE1A05">
        <w:rPr>
          <w:rFonts w:asciiTheme="minorHAnsi" w:eastAsia="Times New Roman" w:hAnsiTheme="minorHAnsi" w:cstheme="minorHAnsi"/>
        </w:rPr>
        <w:tab/>
        <w:t>Wash and rinse the tub with clean, warm water several times. Use a scrubbing pad to remove residue and powder build up. Proceed to eliminate all water drips and moisture sources from the tub area. Cover the showerhead, and the tub spout with plastic bags to catch any later drips. If there are any signs that repairs are needed</w:t>
      </w:r>
      <w:r w:rsidR="001B7938">
        <w:rPr>
          <w:rFonts w:asciiTheme="minorHAnsi" w:eastAsia="Times New Roman" w:hAnsiTheme="minorHAnsi" w:cstheme="minorHAnsi"/>
        </w:rPr>
        <w:t>, complete t</w:t>
      </w:r>
      <w:r w:rsidRPr="00EE1A05">
        <w:rPr>
          <w:rFonts w:asciiTheme="minorHAnsi" w:eastAsia="Times New Roman" w:hAnsiTheme="minorHAnsi" w:cstheme="minorHAnsi"/>
        </w:rPr>
        <w:t>hese prior to the refinish.</w:t>
      </w:r>
    </w:p>
    <w:p w:rsidR="00EE1A05" w:rsidRPr="00EE1A05" w:rsidRDefault="00EE1A05" w:rsidP="00EE1A05">
      <w:pPr>
        <w:ind w:hanging="720"/>
        <w:jc w:val="both"/>
        <w:rPr>
          <w:rFonts w:asciiTheme="minorHAnsi" w:eastAsia="Times New Roman" w:hAnsiTheme="minorHAnsi" w:cstheme="minorHAnsi"/>
        </w:rPr>
      </w:pPr>
    </w:p>
    <w:p w:rsidR="00EE1A05" w:rsidRPr="001B7938" w:rsidRDefault="00EE1A05" w:rsidP="00D95B91">
      <w:pPr>
        <w:ind w:left="1440" w:hanging="576"/>
        <w:jc w:val="both"/>
        <w:rPr>
          <w:rFonts w:asciiTheme="minorHAnsi" w:eastAsia="Times New Roman" w:hAnsiTheme="minorHAnsi" w:cstheme="minorHAnsi"/>
        </w:rPr>
      </w:pPr>
      <w:r w:rsidRPr="00EE1A05">
        <w:rPr>
          <w:rFonts w:asciiTheme="minorHAnsi" w:eastAsia="Times New Roman" w:hAnsiTheme="minorHAnsi" w:cstheme="minorHAnsi"/>
        </w:rPr>
        <w:t>5.</w:t>
      </w:r>
      <w:r w:rsidRPr="00EE1A05">
        <w:rPr>
          <w:rFonts w:asciiTheme="minorHAnsi" w:eastAsia="Times New Roman" w:hAnsiTheme="minorHAnsi" w:cstheme="minorHAnsi"/>
        </w:rPr>
        <w:tab/>
      </w:r>
      <w:r w:rsidR="001B7938">
        <w:rPr>
          <w:rFonts w:asciiTheme="minorHAnsi" w:eastAsia="Times New Roman" w:hAnsiTheme="minorHAnsi" w:cstheme="minorHAnsi"/>
        </w:rPr>
        <w:t>Repair to c</w:t>
      </w:r>
      <w:r w:rsidRPr="00EE1A05">
        <w:rPr>
          <w:rFonts w:asciiTheme="minorHAnsi" w:eastAsia="Times New Roman" w:hAnsiTheme="minorHAnsi" w:cstheme="minorHAnsi"/>
        </w:rPr>
        <w:t>hips and damaged areas should follow the acid etching process. Mix and fill a small batch of fiberglass body filler. Apply it with a plastic spreader and cover all chips and nicks, Cover the drain with masking tape and trim around it with a razor blade. Sand and</w:t>
      </w:r>
      <w:r w:rsidR="00D95B91" w:rsidRPr="001B7938">
        <w:rPr>
          <w:rFonts w:asciiTheme="minorHAnsi" w:eastAsia="Times New Roman" w:hAnsiTheme="minorHAnsi" w:cstheme="minorHAnsi"/>
        </w:rPr>
        <w:t xml:space="preserve"> vacuum the tub clean.  </w:t>
      </w:r>
    </w:p>
    <w:p w:rsidR="00D95B91" w:rsidRPr="00EE1A05" w:rsidRDefault="00D95B91" w:rsidP="00D95B91">
      <w:pPr>
        <w:ind w:left="1440" w:hanging="576"/>
        <w:jc w:val="both"/>
        <w:rPr>
          <w:rFonts w:asciiTheme="minorHAnsi" w:eastAsia="Times New Roman" w:hAnsiTheme="minorHAnsi" w:cstheme="minorHAnsi"/>
        </w:rPr>
      </w:pPr>
    </w:p>
    <w:p w:rsidR="00EE1A05" w:rsidRPr="00EE1A05" w:rsidRDefault="00EE1A05" w:rsidP="00EE1A05">
      <w:pPr>
        <w:ind w:left="1440" w:hanging="576"/>
        <w:jc w:val="both"/>
        <w:rPr>
          <w:rFonts w:asciiTheme="minorHAnsi" w:eastAsia="Times New Roman" w:hAnsiTheme="minorHAnsi" w:cstheme="minorHAnsi"/>
        </w:rPr>
      </w:pPr>
      <w:r w:rsidRPr="00EE1A05">
        <w:rPr>
          <w:rFonts w:asciiTheme="minorHAnsi" w:eastAsia="Times New Roman" w:hAnsiTheme="minorHAnsi" w:cstheme="minorHAnsi"/>
        </w:rPr>
        <w:lastRenderedPageBreak/>
        <w:t>6.</w:t>
      </w:r>
      <w:r w:rsidRPr="00EE1A05">
        <w:rPr>
          <w:rFonts w:asciiTheme="minorHAnsi" w:eastAsia="Times New Roman" w:hAnsiTheme="minorHAnsi" w:cstheme="minorHAnsi"/>
        </w:rPr>
        <w:tab/>
        <w:t xml:space="preserve">Solvent </w:t>
      </w:r>
      <w:proofErr w:type="gramStart"/>
      <w:r w:rsidRPr="00EE1A05">
        <w:rPr>
          <w:rFonts w:asciiTheme="minorHAnsi" w:eastAsia="Times New Roman" w:hAnsiTheme="minorHAnsi" w:cstheme="minorHAnsi"/>
        </w:rPr>
        <w:t>wash</w:t>
      </w:r>
      <w:proofErr w:type="gramEnd"/>
      <w:r w:rsidRPr="00EE1A05">
        <w:rPr>
          <w:rFonts w:asciiTheme="minorHAnsi" w:eastAsia="Times New Roman" w:hAnsiTheme="minorHAnsi" w:cstheme="minorHAnsi"/>
        </w:rPr>
        <w:t xml:space="preserve"> the tub surface. Air dry them with the spray system hose (</w:t>
      </w:r>
      <w:r w:rsidR="001B7938">
        <w:rPr>
          <w:rFonts w:asciiTheme="minorHAnsi" w:eastAsia="Times New Roman" w:hAnsiTheme="minorHAnsi" w:cstheme="minorHAnsi"/>
        </w:rPr>
        <w:t>e</w:t>
      </w:r>
      <w:r w:rsidRPr="00EE1A05">
        <w:rPr>
          <w:rFonts w:asciiTheme="minorHAnsi" w:eastAsia="Times New Roman" w:hAnsiTheme="minorHAnsi" w:cstheme="minorHAnsi"/>
        </w:rPr>
        <w:t xml:space="preserve">specially the drain area). Use a </w:t>
      </w:r>
      <w:r w:rsidR="001B7938">
        <w:rPr>
          <w:rFonts w:asciiTheme="minorHAnsi" w:eastAsia="Times New Roman" w:hAnsiTheme="minorHAnsi" w:cstheme="minorHAnsi"/>
        </w:rPr>
        <w:t>t</w:t>
      </w:r>
      <w:r w:rsidRPr="00EE1A05">
        <w:rPr>
          <w:rFonts w:asciiTheme="minorHAnsi" w:eastAsia="Times New Roman" w:hAnsiTheme="minorHAnsi" w:cstheme="minorHAnsi"/>
        </w:rPr>
        <w:t xml:space="preserve">ack </w:t>
      </w:r>
      <w:r w:rsidR="001B7938">
        <w:rPr>
          <w:rFonts w:asciiTheme="minorHAnsi" w:eastAsia="Times New Roman" w:hAnsiTheme="minorHAnsi" w:cstheme="minorHAnsi"/>
        </w:rPr>
        <w:t>c</w:t>
      </w:r>
      <w:r w:rsidRPr="00EE1A05">
        <w:rPr>
          <w:rFonts w:asciiTheme="minorHAnsi" w:eastAsia="Times New Roman" w:hAnsiTheme="minorHAnsi" w:cstheme="minorHAnsi"/>
        </w:rPr>
        <w:t>loth to remove dust.</w:t>
      </w:r>
    </w:p>
    <w:p w:rsidR="00EE1A05" w:rsidRPr="00EE1A05" w:rsidRDefault="00EE1A05" w:rsidP="00EE1A05">
      <w:pPr>
        <w:ind w:hanging="720"/>
        <w:jc w:val="both"/>
        <w:rPr>
          <w:rFonts w:asciiTheme="minorHAnsi" w:eastAsia="Times New Roman" w:hAnsiTheme="minorHAnsi" w:cstheme="minorHAnsi"/>
        </w:rPr>
      </w:pPr>
    </w:p>
    <w:p w:rsidR="00EE1A05" w:rsidRPr="00EE1A05" w:rsidRDefault="00EE1A05" w:rsidP="00EE1A05">
      <w:pPr>
        <w:ind w:left="1440" w:hanging="576"/>
        <w:jc w:val="both"/>
        <w:rPr>
          <w:rFonts w:asciiTheme="minorHAnsi" w:eastAsia="Times New Roman" w:hAnsiTheme="minorHAnsi" w:cstheme="minorHAnsi"/>
        </w:rPr>
      </w:pPr>
      <w:r w:rsidRPr="00EE1A05">
        <w:rPr>
          <w:rFonts w:asciiTheme="minorHAnsi" w:eastAsia="Times New Roman" w:hAnsiTheme="minorHAnsi" w:cstheme="minorHAnsi"/>
        </w:rPr>
        <w:t>7.</w:t>
      </w:r>
      <w:r w:rsidRPr="00EE1A05">
        <w:rPr>
          <w:rFonts w:asciiTheme="minorHAnsi" w:eastAsia="Times New Roman" w:hAnsiTheme="minorHAnsi" w:cstheme="minorHAnsi"/>
        </w:rPr>
        <w:tab/>
        <w:t xml:space="preserve">Mix and spray a urethane primer, according to the manufacture's recommendations and </w:t>
      </w:r>
      <w:r w:rsidR="001B7938">
        <w:rPr>
          <w:rFonts w:asciiTheme="minorHAnsi" w:eastAsia="Times New Roman" w:hAnsiTheme="minorHAnsi" w:cstheme="minorHAnsi"/>
        </w:rPr>
        <w:t xml:space="preserve">follow the manufacturer’s </w:t>
      </w:r>
      <w:r w:rsidRPr="00EE1A05">
        <w:rPr>
          <w:rFonts w:asciiTheme="minorHAnsi" w:eastAsia="Times New Roman" w:hAnsiTheme="minorHAnsi" w:cstheme="minorHAnsi"/>
        </w:rPr>
        <w:t>recommended dry times.</w:t>
      </w:r>
    </w:p>
    <w:p w:rsidR="00EE1A05" w:rsidRPr="00EE1A05" w:rsidRDefault="00EE1A05" w:rsidP="00EE1A05">
      <w:pPr>
        <w:ind w:hanging="720"/>
        <w:jc w:val="both"/>
        <w:rPr>
          <w:rFonts w:asciiTheme="minorHAnsi" w:eastAsia="Times New Roman" w:hAnsiTheme="minorHAnsi" w:cstheme="minorHAnsi"/>
        </w:rPr>
      </w:pPr>
    </w:p>
    <w:p w:rsidR="00EE1A05" w:rsidRPr="00EE1A05" w:rsidRDefault="00EE1A05" w:rsidP="00EE1A05">
      <w:pPr>
        <w:ind w:hanging="720"/>
        <w:jc w:val="both"/>
        <w:rPr>
          <w:rFonts w:asciiTheme="minorHAnsi" w:eastAsia="Times New Roman" w:hAnsiTheme="minorHAnsi" w:cstheme="minorHAnsi"/>
        </w:rPr>
      </w:pPr>
      <w:r w:rsidRPr="00EE1A05">
        <w:rPr>
          <w:rFonts w:asciiTheme="minorHAnsi" w:eastAsia="Times New Roman" w:hAnsiTheme="minorHAnsi" w:cstheme="minorHAnsi"/>
        </w:rPr>
        <w:tab/>
      </w:r>
      <w:r w:rsidRPr="00EE1A05">
        <w:rPr>
          <w:rFonts w:asciiTheme="minorHAnsi" w:eastAsia="Times New Roman" w:hAnsiTheme="minorHAnsi" w:cstheme="minorHAnsi"/>
        </w:rPr>
        <w:tab/>
      </w:r>
      <w:r w:rsidRPr="001B7938">
        <w:rPr>
          <w:rFonts w:asciiTheme="minorHAnsi" w:eastAsia="Times New Roman" w:hAnsiTheme="minorHAnsi" w:cstheme="minorHAnsi"/>
        </w:rPr>
        <w:tab/>
      </w:r>
      <w:r w:rsidRPr="00EE1A05">
        <w:rPr>
          <w:rFonts w:asciiTheme="minorHAnsi" w:eastAsia="Times New Roman" w:hAnsiTheme="minorHAnsi" w:cstheme="minorHAnsi"/>
        </w:rPr>
        <w:t>8.</w:t>
      </w:r>
      <w:r w:rsidRPr="00EE1A05">
        <w:rPr>
          <w:rFonts w:asciiTheme="minorHAnsi" w:eastAsia="Times New Roman" w:hAnsiTheme="minorHAnsi" w:cstheme="minorHAnsi"/>
        </w:rPr>
        <w:tab/>
      </w:r>
      <w:r w:rsidRPr="001B7938">
        <w:rPr>
          <w:rFonts w:asciiTheme="minorHAnsi" w:eastAsia="Times New Roman" w:hAnsiTheme="minorHAnsi" w:cstheme="minorHAnsi"/>
        </w:rPr>
        <w:t xml:space="preserve">  </w:t>
      </w:r>
      <w:r w:rsidRPr="00EE1A05">
        <w:rPr>
          <w:rFonts w:asciiTheme="minorHAnsi" w:eastAsia="Times New Roman" w:hAnsiTheme="minorHAnsi" w:cstheme="minorHAnsi"/>
        </w:rPr>
        <w:t>Mix and spray the polyurethane topcoats (to supplier specifications).</w:t>
      </w:r>
    </w:p>
    <w:p w:rsidR="00EE1A05" w:rsidRPr="00EE1A05" w:rsidRDefault="00EE1A05" w:rsidP="00EE1A05">
      <w:pPr>
        <w:ind w:hanging="720"/>
        <w:jc w:val="both"/>
        <w:rPr>
          <w:rFonts w:asciiTheme="minorHAnsi" w:eastAsia="Times New Roman" w:hAnsiTheme="minorHAnsi" w:cstheme="minorHAnsi"/>
        </w:rPr>
      </w:pPr>
    </w:p>
    <w:p w:rsidR="00EE1A05" w:rsidRPr="00EE1A05" w:rsidRDefault="00EE1A05" w:rsidP="00EE1A05">
      <w:pPr>
        <w:ind w:left="1440" w:hanging="576"/>
        <w:jc w:val="both"/>
        <w:rPr>
          <w:rFonts w:asciiTheme="minorHAnsi" w:eastAsia="Times New Roman" w:hAnsiTheme="minorHAnsi" w:cstheme="minorHAnsi"/>
        </w:rPr>
      </w:pPr>
      <w:r w:rsidRPr="00EE1A05">
        <w:rPr>
          <w:rFonts w:asciiTheme="minorHAnsi" w:eastAsia="Times New Roman" w:hAnsiTheme="minorHAnsi" w:cstheme="minorHAnsi"/>
        </w:rPr>
        <w:t>9.</w:t>
      </w:r>
      <w:r w:rsidRPr="00EE1A05">
        <w:rPr>
          <w:rFonts w:asciiTheme="minorHAnsi" w:eastAsia="Times New Roman" w:hAnsiTheme="minorHAnsi" w:cstheme="minorHAnsi"/>
        </w:rPr>
        <w:tab/>
        <w:t>These materials should cure and be ready for use anywhere from twenty-four to forty-eight hours under normal temperatures and job conditions.</w:t>
      </w:r>
    </w:p>
    <w:p w:rsidR="00EE1A05" w:rsidRPr="00EE1A05" w:rsidRDefault="00EE1A05" w:rsidP="00EE1A05">
      <w:pPr>
        <w:jc w:val="both"/>
        <w:rPr>
          <w:rFonts w:asciiTheme="minorHAnsi" w:eastAsia="Times New Roman" w:hAnsiTheme="minorHAnsi" w:cstheme="minorHAnsi"/>
        </w:rPr>
      </w:pPr>
    </w:p>
    <w:p w:rsidR="00EE1A05" w:rsidRPr="00EE1A05" w:rsidRDefault="00EE1A05" w:rsidP="00EE1A05">
      <w:pPr>
        <w:ind w:left="1440" w:hanging="576"/>
        <w:jc w:val="both"/>
        <w:rPr>
          <w:rFonts w:asciiTheme="minorHAnsi" w:eastAsia="Times New Roman" w:hAnsiTheme="minorHAnsi" w:cstheme="minorHAnsi"/>
        </w:rPr>
      </w:pPr>
      <w:r w:rsidRPr="00EE1A05">
        <w:rPr>
          <w:rFonts w:asciiTheme="minorHAnsi" w:eastAsia="Times New Roman" w:hAnsiTheme="minorHAnsi" w:cstheme="minorHAnsi"/>
        </w:rPr>
        <w:t xml:space="preserve">10. </w:t>
      </w:r>
      <w:r w:rsidRPr="00EE1A05">
        <w:rPr>
          <w:rFonts w:asciiTheme="minorHAnsi" w:eastAsia="Times New Roman" w:hAnsiTheme="minorHAnsi" w:cstheme="minorHAnsi"/>
        </w:rPr>
        <w:tab/>
        <w:t xml:space="preserve">Clean the bathtub with an industrial cleaner, rinse and wet sand </w:t>
      </w:r>
      <w:proofErr w:type="gramStart"/>
      <w:r w:rsidRPr="00EE1A05">
        <w:rPr>
          <w:rFonts w:asciiTheme="minorHAnsi" w:eastAsia="Times New Roman" w:hAnsiTheme="minorHAnsi" w:cstheme="minorHAnsi"/>
        </w:rPr>
        <w:t>(120 grit)</w:t>
      </w:r>
      <w:proofErr w:type="gramEnd"/>
      <w:r w:rsidRPr="00EE1A05">
        <w:rPr>
          <w:rFonts w:asciiTheme="minorHAnsi" w:eastAsia="Times New Roman" w:hAnsiTheme="minorHAnsi" w:cstheme="minorHAnsi"/>
        </w:rPr>
        <w:t xml:space="preserve"> to remove any paint or calcium deposits. Wipe the tub dry. </w:t>
      </w:r>
    </w:p>
    <w:p w:rsidR="00EE1A05" w:rsidRPr="00EE1A05" w:rsidRDefault="00EE1A05" w:rsidP="00EE1A05">
      <w:pPr>
        <w:ind w:hanging="720"/>
        <w:jc w:val="both"/>
        <w:rPr>
          <w:rFonts w:asciiTheme="minorHAnsi" w:eastAsia="Times New Roman" w:hAnsiTheme="minorHAnsi" w:cstheme="minorHAnsi"/>
        </w:rPr>
      </w:pPr>
    </w:p>
    <w:p w:rsidR="00EE1A05" w:rsidRPr="00EE1A05" w:rsidRDefault="00EE1A05" w:rsidP="00EE1A05">
      <w:pPr>
        <w:ind w:left="1440" w:hanging="576"/>
        <w:jc w:val="both"/>
        <w:rPr>
          <w:rFonts w:asciiTheme="minorHAnsi" w:eastAsia="Times New Roman" w:hAnsiTheme="minorHAnsi" w:cstheme="minorHAnsi"/>
        </w:rPr>
      </w:pPr>
      <w:r w:rsidRPr="00EE1A05">
        <w:rPr>
          <w:rFonts w:asciiTheme="minorHAnsi" w:eastAsia="Times New Roman" w:hAnsiTheme="minorHAnsi" w:cstheme="minorHAnsi"/>
        </w:rPr>
        <w:t xml:space="preserve">11. </w:t>
      </w:r>
      <w:r w:rsidRPr="00EE1A05">
        <w:rPr>
          <w:rFonts w:asciiTheme="minorHAnsi" w:eastAsia="Times New Roman" w:hAnsiTheme="minorHAnsi" w:cstheme="minorHAnsi"/>
        </w:rPr>
        <w:tab/>
        <w:t xml:space="preserve">Acid </w:t>
      </w:r>
      <w:proofErr w:type="gramStart"/>
      <w:r w:rsidRPr="00EE1A05">
        <w:rPr>
          <w:rFonts w:asciiTheme="minorHAnsi" w:eastAsia="Times New Roman" w:hAnsiTheme="minorHAnsi" w:cstheme="minorHAnsi"/>
        </w:rPr>
        <w:t>wash</w:t>
      </w:r>
      <w:proofErr w:type="gramEnd"/>
      <w:r w:rsidRPr="00EE1A05">
        <w:rPr>
          <w:rFonts w:asciiTheme="minorHAnsi" w:eastAsia="Times New Roman" w:hAnsiTheme="minorHAnsi" w:cstheme="minorHAnsi"/>
        </w:rPr>
        <w:t xml:space="preserve"> the tub with hydrofluoric acid. Let this sit five to ten minutes. Rinse with cold water and wet sand tub </w:t>
      </w:r>
      <w:proofErr w:type="gramStart"/>
      <w:r w:rsidRPr="00EE1A05">
        <w:rPr>
          <w:rFonts w:asciiTheme="minorHAnsi" w:eastAsia="Times New Roman" w:hAnsiTheme="minorHAnsi" w:cstheme="minorHAnsi"/>
        </w:rPr>
        <w:t>(120 grit)</w:t>
      </w:r>
      <w:proofErr w:type="gramEnd"/>
      <w:r w:rsidRPr="00EE1A05">
        <w:rPr>
          <w:rFonts w:asciiTheme="minorHAnsi" w:eastAsia="Times New Roman" w:hAnsiTheme="minorHAnsi" w:cstheme="minorHAnsi"/>
        </w:rPr>
        <w:t xml:space="preserve">. Wipe the tub dry. </w:t>
      </w:r>
    </w:p>
    <w:p w:rsidR="00EE1A05" w:rsidRPr="00EE1A05" w:rsidRDefault="00EE1A05" w:rsidP="00EE1A05">
      <w:pPr>
        <w:ind w:hanging="720"/>
        <w:jc w:val="both"/>
        <w:rPr>
          <w:rFonts w:asciiTheme="minorHAnsi" w:eastAsia="Times New Roman" w:hAnsiTheme="minorHAnsi" w:cstheme="minorHAnsi"/>
        </w:rPr>
      </w:pPr>
      <w:r w:rsidRPr="00EE1A05">
        <w:rPr>
          <w:rFonts w:asciiTheme="minorHAnsi" w:eastAsia="Times New Roman" w:hAnsiTheme="minorHAnsi" w:cstheme="minorHAnsi"/>
        </w:rPr>
        <w:tab/>
      </w:r>
    </w:p>
    <w:p w:rsidR="00EE1A05" w:rsidRPr="00EE1A05" w:rsidRDefault="00EE1A05" w:rsidP="00EE1A05">
      <w:pPr>
        <w:ind w:left="1440" w:hanging="576"/>
        <w:jc w:val="both"/>
        <w:rPr>
          <w:rFonts w:asciiTheme="minorHAnsi" w:eastAsia="Times New Roman" w:hAnsiTheme="minorHAnsi" w:cstheme="minorHAnsi"/>
        </w:rPr>
      </w:pPr>
      <w:r w:rsidRPr="00EE1A05">
        <w:rPr>
          <w:rFonts w:asciiTheme="minorHAnsi" w:eastAsia="Times New Roman" w:hAnsiTheme="minorHAnsi" w:cstheme="minorHAnsi"/>
        </w:rPr>
        <w:t xml:space="preserve">12. </w:t>
      </w:r>
      <w:r w:rsidRPr="00EE1A05">
        <w:rPr>
          <w:rFonts w:asciiTheme="minorHAnsi" w:eastAsia="Times New Roman" w:hAnsiTheme="minorHAnsi" w:cstheme="minorHAnsi"/>
        </w:rPr>
        <w:tab/>
        <w:t xml:space="preserve">Use </w:t>
      </w:r>
      <w:r w:rsidR="001B7938">
        <w:rPr>
          <w:rFonts w:asciiTheme="minorHAnsi" w:eastAsia="Times New Roman" w:hAnsiTheme="minorHAnsi" w:cstheme="minorHAnsi"/>
        </w:rPr>
        <w:t>a</w:t>
      </w:r>
      <w:r w:rsidRPr="00EE1A05">
        <w:rPr>
          <w:rFonts w:asciiTheme="minorHAnsi" w:eastAsia="Times New Roman" w:hAnsiTheme="minorHAnsi" w:cstheme="minorHAnsi"/>
        </w:rPr>
        <w:t xml:space="preserve"> compressor or Shop-</w:t>
      </w:r>
      <w:proofErr w:type="spellStart"/>
      <w:r w:rsidRPr="00EE1A05">
        <w:rPr>
          <w:rFonts w:asciiTheme="minorHAnsi" w:eastAsia="Times New Roman" w:hAnsiTheme="minorHAnsi" w:cstheme="minorHAnsi"/>
        </w:rPr>
        <w:t>Vac</w:t>
      </w:r>
      <w:proofErr w:type="spellEnd"/>
      <w:r w:rsidRPr="00EE1A05">
        <w:rPr>
          <w:rFonts w:asciiTheme="minorHAnsi" w:eastAsia="Times New Roman" w:hAnsiTheme="minorHAnsi" w:cstheme="minorHAnsi"/>
        </w:rPr>
        <w:t xml:space="preserve"> to blow dry borders of tub, over flow hole and drain. Tape rubber gloves over the showerhead and tub spout to make sure no moisture gets on the tub after it is completely dry. </w:t>
      </w:r>
    </w:p>
    <w:p w:rsidR="00EE1A05" w:rsidRPr="00EE1A05" w:rsidRDefault="00EE1A05" w:rsidP="00EE1A05">
      <w:pPr>
        <w:ind w:hanging="720"/>
        <w:jc w:val="both"/>
        <w:rPr>
          <w:rFonts w:asciiTheme="minorHAnsi" w:eastAsia="Times New Roman" w:hAnsiTheme="minorHAnsi" w:cstheme="minorHAnsi"/>
        </w:rPr>
      </w:pPr>
    </w:p>
    <w:p w:rsidR="00EE1A05" w:rsidRPr="00EE1A05" w:rsidRDefault="00EE1A05" w:rsidP="00EE1A05">
      <w:pPr>
        <w:ind w:left="1440" w:hanging="576"/>
        <w:jc w:val="both"/>
        <w:rPr>
          <w:rFonts w:asciiTheme="minorHAnsi" w:eastAsia="Times New Roman" w:hAnsiTheme="minorHAnsi" w:cstheme="minorHAnsi"/>
        </w:rPr>
      </w:pPr>
      <w:r w:rsidRPr="00EE1A05">
        <w:rPr>
          <w:rFonts w:asciiTheme="minorHAnsi" w:eastAsia="Times New Roman" w:hAnsiTheme="minorHAnsi" w:cstheme="minorHAnsi"/>
        </w:rPr>
        <w:t xml:space="preserve">13. </w:t>
      </w:r>
      <w:r w:rsidRPr="00EE1A05">
        <w:rPr>
          <w:rFonts w:asciiTheme="minorHAnsi" w:eastAsia="Times New Roman" w:hAnsiTheme="minorHAnsi" w:cstheme="minorHAnsi"/>
        </w:rPr>
        <w:tab/>
        <w:t>Use body filler and lightly fill the entire bottom and top ledges of the tub. Depending on how much acid damage there is to the tub you may have to repeat this process two or three times to adequately fill the damaged areas. Be neat.  It is easier to apply body fillers than to sand them off.</w:t>
      </w:r>
    </w:p>
    <w:p w:rsidR="00EE1A05" w:rsidRPr="00EE1A05" w:rsidRDefault="00EE1A05" w:rsidP="00EE1A05">
      <w:pPr>
        <w:ind w:hanging="720"/>
        <w:jc w:val="both"/>
        <w:rPr>
          <w:rFonts w:asciiTheme="minorHAnsi" w:eastAsia="Times New Roman" w:hAnsiTheme="minorHAnsi" w:cstheme="minorHAnsi"/>
        </w:rPr>
      </w:pPr>
    </w:p>
    <w:p w:rsidR="00EE1A05" w:rsidRPr="00EE1A05" w:rsidRDefault="00EE1A05" w:rsidP="00EE1A05">
      <w:pPr>
        <w:ind w:left="1440" w:hanging="576"/>
        <w:jc w:val="both"/>
        <w:rPr>
          <w:rFonts w:asciiTheme="minorHAnsi" w:eastAsia="Times New Roman" w:hAnsiTheme="minorHAnsi" w:cstheme="minorHAnsi"/>
        </w:rPr>
      </w:pPr>
      <w:r w:rsidRPr="00EE1A05">
        <w:rPr>
          <w:rFonts w:asciiTheme="minorHAnsi" w:eastAsia="Times New Roman" w:hAnsiTheme="minorHAnsi" w:cstheme="minorHAnsi"/>
        </w:rPr>
        <w:t xml:space="preserve">14. </w:t>
      </w:r>
      <w:r w:rsidRPr="00EE1A05">
        <w:rPr>
          <w:rFonts w:asciiTheme="minorHAnsi" w:eastAsia="Times New Roman" w:hAnsiTheme="minorHAnsi" w:cstheme="minorHAnsi"/>
        </w:rPr>
        <w:tab/>
        <w:t xml:space="preserve">Sand the body filler smooth.  Completely vacuum the room. Tack cloth the entire tub surface. The tub is now ready to re-glaze. </w:t>
      </w:r>
    </w:p>
    <w:p w:rsidR="00EE1A05" w:rsidRPr="00EE1A05" w:rsidRDefault="00EE1A05" w:rsidP="00EE1A05">
      <w:pPr>
        <w:ind w:hanging="720"/>
        <w:jc w:val="both"/>
        <w:rPr>
          <w:rFonts w:asciiTheme="minorHAnsi" w:eastAsia="Times New Roman" w:hAnsiTheme="minorHAnsi" w:cstheme="minorHAnsi"/>
        </w:rPr>
      </w:pPr>
    </w:p>
    <w:p w:rsidR="00EE1A05" w:rsidRPr="00EE1A05" w:rsidRDefault="00EE1A05" w:rsidP="00EE1A05">
      <w:pPr>
        <w:ind w:left="1440" w:hanging="576"/>
        <w:jc w:val="both"/>
        <w:rPr>
          <w:rFonts w:asciiTheme="minorHAnsi" w:eastAsia="Times New Roman" w:hAnsiTheme="minorHAnsi" w:cstheme="minorHAnsi"/>
        </w:rPr>
      </w:pPr>
      <w:r w:rsidRPr="00EE1A05">
        <w:rPr>
          <w:rFonts w:asciiTheme="minorHAnsi" w:eastAsia="Times New Roman" w:hAnsiTheme="minorHAnsi" w:cstheme="minorHAnsi"/>
        </w:rPr>
        <w:t xml:space="preserve">15. </w:t>
      </w:r>
      <w:r w:rsidRPr="00EE1A05">
        <w:rPr>
          <w:rFonts w:asciiTheme="minorHAnsi" w:eastAsia="Times New Roman" w:hAnsiTheme="minorHAnsi" w:cstheme="minorHAnsi"/>
        </w:rPr>
        <w:tab/>
        <w:t xml:space="preserve">Primer the tub (epoxy product preferred) and let it dry according to the company’s specifications. </w:t>
      </w:r>
      <w:r w:rsidRPr="00EE1A05">
        <w:rPr>
          <w:rFonts w:asciiTheme="minorHAnsi" w:eastAsia="Times New Roman" w:hAnsiTheme="minorHAnsi" w:cstheme="minorHAnsi"/>
        </w:rPr>
        <w:br/>
      </w:r>
    </w:p>
    <w:p w:rsidR="00EE1A05" w:rsidRPr="00EE1A05" w:rsidRDefault="00EE1A05" w:rsidP="00EE1A05">
      <w:pPr>
        <w:ind w:left="1440" w:hanging="576"/>
        <w:jc w:val="both"/>
        <w:rPr>
          <w:rFonts w:asciiTheme="minorHAnsi" w:eastAsia="Times New Roman" w:hAnsiTheme="minorHAnsi" w:cstheme="minorHAnsi"/>
        </w:rPr>
      </w:pPr>
      <w:r w:rsidRPr="00EE1A05">
        <w:rPr>
          <w:rFonts w:asciiTheme="minorHAnsi" w:eastAsia="Times New Roman" w:hAnsiTheme="minorHAnsi" w:cstheme="minorHAnsi"/>
        </w:rPr>
        <w:t xml:space="preserve">16. </w:t>
      </w:r>
      <w:r w:rsidRPr="00EE1A05">
        <w:rPr>
          <w:rFonts w:asciiTheme="minorHAnsi" w:eastAsia="Times New Roman" w:hAnsiTheme="minorHAnsi" w:cstheme="minorHAnsi"/>
        </w:rPr>
        <w:tab/>
        <w:t xml:space="preserve">Tack cloth the entire surface again and apply a top coat according to company’s specifications. </w:t>
      </w:r>
      <w:r w:rsidRPr="00EE1A05">
        <w:rPr>
          <w:rFonts w:asciiTheme="minorHAnsi" w:eastAsia="Times New Roman" w:hAnsiTheme="minorHAnsi" w:cstheme="minorHAnsi"/>
        </w:rPr>
        <w:br/>
      </w:r>
    </w:p>
    <w:p w:rsidR="00EE1A05" w:rsidRPr="00EE1A05" w:rsidRDefault="00EE1A05" w:rsidP="00EE1A05">
      <w:pPr>
        <w:ind w:left="1440" w:hanging="576"/>
        <w:jc w:val="both"/>
        <w:rPr>
          <w:rFonts w:asciiTheme="minorHAnsi" w:eastAsia="Times New Roman" w:hAnsiTheme="minorHAnsi" w:cstheme="minorHAnsi"/>
        </w:rPr>
      </w:pPr>
      <w:r w:rsidRPr="00EE1A05">
        <w:rPr>
          <w:rFonts w:asciiTheme="minorHAnsi" w:eastAsia="Times New Roman" w:hAnsiTheme="minorHAnsi" w:cstheme="minorHAnsi"/>
        </w:rPr>
        <w:t>17.</w:t>
      </w:r>
      <w:r w:rsidRPr="00EE1A05">
        <w:rPr>
          <w:rFonts w:asciiTheme="minorHAnsi" w:eastAsia="Times New Roman" w:hAnsiTheme="minorHAnsi" w:cstheme="minorHAnsi"/>
        </w:rPr>
        <w:tab/>
        <w:t xml:space="preserve">Let the tub sit overnight. Return the next afternoon and replace the plumbing fixtures you removed and re-grout or re-caulk the tub borders. </w:t>
      </w:r>
    </w:p>
    <w:p w:rsidR="00EE1A05" w:rsidRPr="00EE1A05" w:rsidRDefault="00EE1A05" w:rsidP="00EE1A05">
      <w:pPr>
        <w:ind w:left="720" w:hanging="720"/>
        <w:jc w:val="both"/>
        <w:rPr>
          <w:rFonts w:asciiTheme="minorHAnsi" w:eastAsia="Times New Roman" w:hAnsiTheme="minorHAnsi" w:cstheme="minorHAnsi"/>
        </w:rPr>
      </w:pPr>
    </w:p>
    <w:p w:rsidR="00EE1A05" w:rsidRPr="00EE1A05" w:rsidRDefault="00EE1A05" w:rsidP="00EE1A05">
      <w:pPr>
        <w:ind w:left="720" w:hanging="720"/>
        <w:jc w:val="both"/>
        <w:rPr>
          <w:rFonts w:asciiTheme="minorHAnsi" w:eastAsia="Times New Roman" w:hAnsiTheme="minorHAnsi" w:cstheme="minorHAnsi"/>
        </w:rPr>
      </w:pPr>
      <w:r w:rsidRPr="00EE1A05">
        <w:rPr>
          <w:rFonts w:asciiTheme="minorHAnsi" w:eastAsia="Times New Roman" w:hAnsiTheme="minorHAnsi" w:cstheme="minorHAnsi"/>
        </w:rPr>
        <w:t>f.</w:t>
      </w:r>
      <w:r w:rsidRPr="00EE1A05">
        <w:rPr>
          <w:rFonts w:asciiTheme="minorHAnsi" w:eastAsia="Times New Roman" w:hAnsiTheme="minorHAnsi" w:cstheme="minorHAnsi"/>
        </w:rPr>
        <w:tab/>
      </w:r>
      <w:r w:rsidRPr="001B7938">
        <w:rPr>
          <w:rFonts w:asciiTheme="minorHAnsi" w:eastAsia="Times New Roman" w:hAnsiTheme="minorHAnsi" w:cstheme="minorHAnsi"/>
        </w:rPr>
        <w:tab/>
      </w:r>
      <w:r w:rsidRPr="00EE1A05">
        <w:rPr>
          <w:rFonts w:asciiTheme="minorHAnsi" w:eastAsia="Times New Roman" w:hAnsiTheme="minorHAnsi" w:cstheme="minorHAnsi"/>
        </w:rPr>
        <w:t>V</w:t>
      </w:r>
      <w:r w:rsidR="00FA2DFF">
        <w:rPr>
          <w:rFonts w:asciiTheme="minorHAnsi" w:eastAsia="Times New Roman" w:hAnsiTheme="minorHAnsi" w:cstheme="minorHAnsi"/>
        </w:rPr>
        <w:t>entilation</w:t>
      </w:r>
    </w:p>
    <w:p w:rsidR="00EE1A05" w:rsidRPr="00EE1A05" w:rsidRDefault="00EE1A05" w:rsidP="00EE1A05">
      <w:pPr>
        <w:ind w:left="1440" w:hanging="576"/>
        <w:jc w:val="both"/>
        <w:rPr>
          <w:rFonts w:asciiTheme="minorHAnsi" w:eastAsia="Times New Roman" w:hAnsiTheme="minorHAnsi" w:cstheme="minorHAnsi"/>
        </w:rPr>
      </w:pPr>
      <w:r w:rsidRPr="00EE1A05">
        <w:rPr>
          <w:rFonts w:asciiTheme="minorHAnsi" w:eastAsia="Times New Roman" w:hAnsiTheme="minorHAnsi" w:cstheme="minorHAnsi"/>
        </w:rPr>
        <w:t xml:space="preserve">The room must be vented mechanically by the use of a window fan, (if a window is available) or </w:t>
      </w:r>
    </w:p>
    <w:p w:rsidR="00EE1A05" w:rsidRPr="00EE1A05" w:rsidRDefault="00EE1A05" w:rsidP="00EE1A05">
      <w:pPr>
        <w:ind w:left="1440" w:hanging="576"/>
        <w:jc w:val="both"/>
        <w:rPr>
          <w:rFonts w:asciiTheme="minorHAnsi" w:eastAsia="Times New Roman" w:hAnsiTheme="minorHAnsi" w:cstheme="minorHAnsi"/>
        </w:rPr>
      </w:pPr>
      <w:proofErr w:type="gramStart"/>
      <w:r w:rsidRPr="00EE1A05">
        <w:rPr>
          <w:rFonts w:asciiTheme="minorHAnsi" w:eastAsia="Times New Roman" w:hAnsiTheme="minorHAnsi" w:cstheme="minorHAnsi"/>
        </w:rPr>
        <w:t>an</w:t>
      </w:r>
      <w:proofErr w:type="gramEnd"/>
      <w:r w:rsidRPr="00EE1A05">
        <w:rPr>
          <w:rFonts w:asciiTheme="minorHAnsi" w:eastAsia="Times New Roman" w:hAnsiTheme="minorHAnsi" w:cstheme="minorHAnsi"/>
        </w:rPr>
        <w:t xml:space="preserve"> exhaust blower if a window is not available. </w:t>
      </w:r>
    </w:p>
    <w:p w:rsidR="00EE1A05" w:rsidRPr="00EE1A05" w:rsidRDefault="00EE1A05" w:rsidP="00EE1A05">
      <w:pPr>
        <w:autoSpaceDE w:val="0"/>
        <w:autoSpaceDN w:val="0"/>
        <w:adjustRightInd w:val="0"/>
        <w:ind w:left="720"/>
        <w:jc w:val="both"/>
        <w:rPr>
          <w:rFonts w:asciiTheme="minorHAnsi" w:eastAsia="Times New Roman" w:hAnsiTheme="minorHAnsi" w:cstheme="minorHAnsi"/>
        </w:rPr>
      </w:pPr>
    </w:p>
    <w:p w:rsidR="00EE1A05" w:rsidRPr="00EE1A05" w:rsidRDefault="00D95B91" w:rsidP="00EE1A05">
      <w:pPr>
        <w:jc w:val="both"/>
        <w:rPr>
          <w:rFonts w:asciiTheme="minorHAnsi" w:eastAsia="Times New Roman" w:hAnsiTheme="minorHAnsi" w:cstheme="minorHAnsi"/>
        </w:rPr>
      </w:pPr>
      <w:r w:rsidRPr="001B7938">
        <w:rPr>
          <w:rFonts w:asciiTheme="minorHAnsi" w:eastAsia="Times New Roman" w:hAnsiTheme="minorHAnsi" w:cstheme="minorHAnsi"/>
        </w:rPr>
        <w:t>g.</w:t>
      </w:r>
      <w:r w:rsidR="00EE1A05" w:rsidRPr="00EE1A05">
        <w:rPr>
          <w:rFonts w:asciiTheme="minorHAnsi" w:eastAsia="Times New Roman" w:hAnsiTheme="minorHAnsi" w:cstheme="minorHAnsi"/>
        </w:rPr>
        <w:tab/>
      </w:r>
      <w:r w:rsidR="00EE1A05" w:rsidRPr="001B7938">
        <w:rPr>
          <w:rFonts w:asciiTheme="minorHAnsi" w:eastAsia="Times New Roman" w:hAnsiTheme="minorHAnsi" w:cstheme="minorHAnsi"/>
        </w:rPr>
        <w:tab/>
      </w:r>
      <w:r w:rsidR="00FA2DFF">
        <w:rPr>
          <w:rFonts w:asciiTheme="minorHAnsi" w:eastAsia="Times New Roman" w:hAnsiTheme="minorHAnsi" w:cstheme="minorHAnsi"/>
        </w:rPr>
        <w:t>Bathtub Chemical Cleaning</w:t>
      </w:r>
    </w:p>
    <w:p w:rsidR="00EE1A05" w:rsidRPr="00EE1A05" w:rsidRDefault="00EE1A05" w:rsidP="00EE1A05">
      <w:pPr>
        <w:ind w:left="864"/>
        <w:jc w:val="both"/>
        <w:rPr>
          <w:rFonts w:asciiTheme="minorHAnsi" w:eastAsia="Times New Roman" w:hAnsiTheme="minorHAnsi" w:cstheme="minorHAnsi"/>
        </w:rPr>
      </w:pPr>
      <w:r w:rsidRPr="00EE1A05">
        <w:rPr>
          <w:rFonts w:asciiTheme="minorHAnsi" w:eastAsia="Times New Roman" w:hAnsiTheme="minorHAnsi" w:cstheme="minorHAnsi"/>
        </w:rPr>
        <w:t>If KCDC elects this option, the vendor will perform the service in accordance with manufacturer’s recommendations and all safety requirements.</w:t>
      </w:r>
    </w:p>
    <w:p w:rsidR="00EE1A05" w:rsidRPr="00EE1A05" w:rsidRDefault="00EE1A05" w:rsidP="00EE1A05">
      <w:pPr>
        <w:jc w:val="both"/>
        <w:rPr>
          <w:rFonts w:asciiTheme="minorHAnsi" w:eastAsia="Times New Roman" w:hAnsiTheme="minorHAnsi" w:cstheme="minorHAnsi"/>
        </w:rPr>
      </w:pPr>
    </w:p>
    <w:p w:rsidR="00EE1A05" w:rsidRPr="00EE1A05" w:rsidRDefault="00D95B91" w:rsidP="00EE1A05">
      <w:pPr>
        <w:jc w:val="both"/>
        <w:rPr>
          <w:rFonts w:asciiTheme="minorHAnsi" w:eastAsia="Times New Roman" w:hAnsiTheme="minorHAnsi" w:cstheme="minorHAnsi"/>
        </w:rPr>
      </w:pPr>
      <w:r w:rsidRPr="001B7938">
        <w:rPr>
          <w:rFonts w:asciiTheme="minorHAnsi" w:eastAsia="Times New Roman" w:hAnsiTheme="minorHAnsi" w:cstheme="minorHAnsi"/>
        </w:rPr>
        <w:lastRenderedPageBreak/>
        <w:t>h</w:t>
      </w:r>
      <w:r w:rsidR="00EE1A05" w:rsidRPr="00EE1A05">
        <w:rPr>
          <w:rFonts w:asciiTheme="minorHAnsi" w:eastAsia="Times New Roman" w:hAnsiTheme="minorHAnsi" w:cstheme="minorHAnsi"/>
        </w:rPr>
        <w:t>.</w:t>
      </w:r>
      <w:r w:rsidR="00EE1A05" w:rsidRPr="00EE1A05">
        <w:rPr>
          <w:rFonts w:asciiTheme="minorHAnsi" w:eastAsia="Times New Roman" w:hAnsiTheme="minorHAnsi" w:cstheme="minorHAnsi"/>
        </w:rPr>
        <w:tab/>
      </w:r>
      <w:r w:rsidR="00EE1A05" w:rsidRPr="001B7938">
        <w:rPr>
          <w:rFonts w:asciiTheme="minorHAnsi" w:eastAsia="Times New Roman" w:hAnsiTheme="minorHAnsi" w:cstheme="minorHAnsi"/>
        </w:rPr>
        <w:tab/>
      </w:r>
      <w:r w:rsidR="00FA2DFF">
        <w:rPr>
          <w:rFonts w:asciiTheme="minorHAnsi" w:eastAsia="Times New Roman" w:hAnsiTheme="minorHAnsi" w:cstheme="minorHAnsi"/>
        </w:rPr>
        <w:t>Countertop Resurfacing</w:t>
      </w:r>
    </w:p>
    <w:p w:rsidR="00EE1A05" w:rsidRPr="00EE1A05" w:rsidRDefault="00EE1A05" w:rsidP="00EE1A05">
      <w:pPr>
        <w:ind w:left="864"/>
        <w:jc w:val="both"/>
        <w:rPr>
          <w:rFonts w:asciiTheme="minorHAnsi" w:eastAsia="Times New Roman" w:hAnsiTheme="minorHAnsi" w:cstheme="minorHAnsi"/>
        </w:rPr>
      </w:pPr>
      <w:r w:rsidRPr="00EE1A05">
        <w:rPr>
          <w:rFonts w:asciiTheme="minorHAnsi" w:eastAsia="Times New Roman" w:hAnsiTheme="minorHAnsi" w:cstheme="minorHAnsi"/>
        </w:rPr>
        <w:t>If KCDC elects this option, the vendor will perform the service in accordance with manufacturer’s recommendations and all safety requirements.</w:t>
      </w:r>
    </w:p>
    <w:p w:rsidR="00337AFC" w:rsidRDefault="00337AFC" w:rsidP="00337AFC">
      <w:pPr>
        <w:ind w:left="720"/>
        <w:jc w:val="both"/>
        <w:rPr>
          <w:rFonts w:asciiTheme="minorHAnsi" w:eastAsia="Times New Roman" w:hAnsiTheme="minorHAnsi" w:cs="Times New Roman"/>
          <w:b/>
          <w:u w:val="single"/>
        </w:rPr>
      </w:pPr>
    </w:p>
    <w:p w:rsidR="00337AFC" w:rsidRDefault="001B7938" w:rsidP="00337AFC">
      <w:pPr>
        <w:jc w:val="both"/>
        <w:rPr>
          <w:rFonts w:asciiTheme="minorHAnsi" w:eastAsia="Times New Roman" w:hAnsiTheme="minorHAnsi" w:cs="Times New Roman"/>
          <w:b/>
          <w:u w:val="single"/>
        </w:rPr>
      </w:pPr>
      <w:r w:rsidRPr="00B750A8">
        <w:rPr>
          <w:rFonts w:asciiTheme="minorHAnsi" w:eastAsia="Times New Roman" w:hAnsiTheme="minorHAnsi" w:cs="Times New Roman"/>
        </w:rPr>
        <w:t>3</w:t>
      </w:r>
      <w:r w:rsidR="00184640">
        <w:rPr>
          <w:rFonts w:asciiTheme="minorHAnsi" w:eastAsia="Times New Roman" w:hAnsiTheme="minorHAnsi" w:cs="Times New Roman"/>
        </w:rPr>
        <w:t>0</w:t>
      </w:r>
      <w:r w:rsidR="00D95B91" w:rsidRPr="00B750A8">
        <w:rPr>
          <w:rFonts w:asciiTheme="minorHAnsi" w:eastAsia="Times New Roman" w:hAnsiTheme="minorHAnsi" w:cs="Times New Roman"/>
        </w:rPr>
        <w:t>.</w:t>
      </w:r>
      <w:r w:rsidR="00337AFC">
        <w:rPr>
          <w:rFonts w:asciiTheme="minorHAnsi" w:eastAsia="Times New Roman" w:hAnsiTheme="minorHAnsi" w:cs="Times New Roman"/>
        </w:rPr>
        <w:tab/>
      </w:r>
      <w:r w:rsidR="00337AFC">
        <w:rPr>
          <w:rFonts w:asciiTheme="minorHAnsi" w:eastAsia="Times New Roman" w:hAnsiTheme="minorHAnsi" w:cs="Times New Roman"/>
        </w:rPr>
        <w:tab/>
      </w:r>
      <w:r w:rsidR="00D2248A">
        <w:rPr>
          <w:rFonts w:asciiTheme="minorHAnsi" w:eastAsia="Times New Roman" w:hAnsiTheme="minorHAnsi" w:cs="Times New Roman"/>
          <w:b/>
          <w:u w:val="single"/>
        </w:rPr>
        <w:t>Call Back Service</w:t>
      </w:r>
    </w:p>
    <w:p w:rsidR="00F236E2" w:rsidRPr="00337AFC" w:rsidRDefault="00F236E2" w:rsidP="00CB0ED7">
      <w:pPr>
        <w:ind w:left="864"/>
        <w:jc w:val="both"/>
        <w:rPr>
          <w:rFonts w:asciiTheme="minorHAnsi" w:eastAsia="Times New Roman" w:hAnsiTheme="minorHAnsi" w:cs="Times New Roman"/>
          <w:b/>
          <w:u w:val="single"/>
        </w:rPr>
      </w:pPr>
      <w:r w:rsidRPr="003C09CF">
        <w:rPr>
          <w:rFonts w:asciiTheme="minorHAnsi" w:eastAsia="Times New Roman" w:hAnsiTheme="minorHAnsi" w:cs="Times New Roman"/>
        </w:rPr>
        <w:t xml:space="preserve">Upon written notice from KCDC, </w:t>
      </w:r>
      <w:r w:rsidR="00CB0ED7">
        <w:rPr>
          <w:rFonts w:asciiTheme="minorHAnsi" w:eastAsia="Times New Roman" w:hAnsiTheme="minorHAnsi" w:cs="Times New Roman"/>
        </w:rPr>
        <w:t>t</w:t>
      </w:r>
      <w:r w:rsidRPr="003C09CF">
        <w:rPr>
          <w:rFonts w:asciiTheme="minorHAnsi" w:eastAsia="Times New Roman" w:hAnsiTheme="minorHAnsi" w:cs="Times New Roman"/>
        </w:rPr>
        <w:t xml:space="preserve">he </w:t>
      </w:r>
      <w:r w:rsidR="006B4CF9" w:rsidRPr="003C09CF">
        <w:rPr>
          <w:rFonts w:asciiTheme="minorHAnsi" w:eastAsia="Times New Roman" w:hAnsiTheme="minorHAnsi" w:cs="Times New Roman"/>
        </w:rPr>
        <w:t>supplie</w:t>
      </w:r>
      <w:r w:rsidRPr="003C09CF">
        <w:rPr>
          <w:rFonts w:asciiTheme="minorHAnsi" w:eastAsia="Times New Roman" w:hAnsiTheme="minorHAnsi" w:cs="Times New Roman"/>
        </w:rPr>
        <w:t>r must, without charge, promptly and properly</w:t>
      </w:r>
      <w:r w:rsidR="00CB0ED7">
        <w:rPr>
          <w:rFonts w:asciiTheme="minorHAnsi" w:eastAsia="Times New Roman" w:hAnsiTheme="minorHAnsi" w:cs="Times New Roman"/>
        </w:rPr>
        <w:t xml:space="preserve"> </w:t>
      </w:r>
      <w:r w:rsidRPr="003C09CF">
        <w:rPr>
          <w:rFonts w:asciiTheme="minorHAnsi" w:eastAsia="Times New Roman" w:hAnsiTheme="minorHAnsi" w:cs="Times New Roman"/>
        </w:rPr>
        <w:t>replace any and all improper work</w:t>
      </w:r>
      <w:r w:rsidR="00CB0ED7">
        <w:rPr>
          <w:rFonts w:asciiTheme="minorHAnsi" w:eastAsia="Times New Roman" w:hAnsiTheme="minorHAnsi" w:cs="Times New Roman"/>
        </w:rPr>
        <w:t xml:space="preserve"> </w:t>
      </w:r>
      <w:r w:rsidRPr="003C09CF">
        <w:rPr>
          <w:rFonts w:asciiTheme="minorHAnsi" w:eastAsia="Times New Roman" w:hAnsiTheme="minorHAnsi" w:cs="Times New Roman"/>
        </w:rPr>
        <w:t>and material that may become apparent within a one</w:t>
      </w:r>
      <w:r w:rsidR="006B4CF9" w:rsidRPr="003C09CF">
        <w:rPr>
          <w:rFonts w:asciiTheme="minorHAnsi" w:eastAsia="Times New Roman" w:hAnsiTheme="minorHAnsi" w:cs="Times New Roman"/>
        </w:rPr>
        <w:t xml:space="preserve"> </w:t>
      </w:r>
      <w:r w:rsidRPr="003C09CF">
        <w:rPr>
          <w:rFonts w:asciiTheme="minorHAnsi" w:eastAsia="Times New Roman" w:hAnsiTheme="minorHAnsi" w:cs="Times New Roman"/>
        </w:rPr>
        <w:t>year</w:t>
      </w:r>
      <w:r w:rsidR="00CB0ED7">
        <w:rPr>
          <w:rFonts w:asciiTheme="minorHAnsi" w:eastAsia="Times New Roman" w:hAnsiTheme="minorHAnsi" w:cs="Times New Roman"/>
        </w:rPr>
        <w:t xml:space="preserve"> </w:t>
      </w:r>
      <w:r w:rsidRPr="003C09CF">
        <w:rPr>
          <w:rFonts w:asciiTheme="minorHAnsi" w:eastAsia="Times New Roman" w:hAnsiTheme="minorHAnsi" w:cs="Times New Roman"/>
        </w:rPr>
        <w:t>period from the date of acceptance by the KCDC. Call back service for previous repairs or</w:t>
      </w:r>
      <w:r w:rsidR="006313BB">
        <w:rPr>
          <w:rFonts w:asciiTheme="minorHAnsi" w:eastAsia="Times New Roman" w:hAnsiTheme="minorHAnsi" w:cs="Times New Roman"/>
        </w:rPr>
        <w:t xml:space="preserve"> </w:t>
      </w:r>
      <w:r w:rsidRPr="003C09CF">
        <w:rPr>
          <w:rFonts w:asciiTheme="minorHAnsi" w:eastAsia="Times New Roman" w:hAnsiTheme="minorHAnsi" w:cs="Times New Roman"/>
        </w:rPr>
        <w:t>maintenance will be on a twenty-four</w:t>
      </w:r>
      <w:r w:rsidR="00CB0ED7">
        <w:rPr>
          <w:rFonts w:asciiTheme="minorHAnsi" w:eastAsia="Times New Roman" w:hAnsiTheme="minorHAnsi" w:cs="Times New Roman"/>
        </w:rPr>
        <w:t xml:space="preserve"> </w:t>
      </w:r>
      <w:r w:rsidRPr="003C09CF">
        <w:rPr>
          <w:rFonts w:asciiTheme="minorHAnsi" w:eastAsia="Times New Roman" w:hAnsiTheme="minorHAnsi" w:cs="Times New Roman"/>
        </w:rPr>
        <w:t>hour, seven days a week basis at no additional cost to the</w:t>
      </w:r>
      <w:r w:rsidR="006313BB">
        <w:rPr>
          <w:rFonts w:asciiTheme="minorHAnsi" w:eastAsia="Times New Roman" w:hAnsiTheme="minorHAnsi" w:cs="Times New Roman"/>
        </w:rPr>
        <w:t xml:space="preserve"> </w:t>
      </w:r>
      <w:r w:rsidRPr="003C09CF">
        <w:rPr>
          <w:rFonts w:asciiTheme="minorHAnsi" w:eastAsia="Times New Roman" w:hAnsiTheme="minorHAnsi" w:cs="Times New Roman"/>
        </w:rPr>
        <w:t>KCDC and response time will be within two hours of notification for emergencies and twenty-four hours for non-emergencies.</w:t>
      </w:r>
    </w:p>
    <w:p w:rsidR="00F236E2" w:rsidRPr="003C09CF" w:rsidRDefault="00F236E2" w:rsidP="006313BB">
      <w:pPr>
        <w:contextualSpacing/>
        <w:jc w:val="both"/>
        <w:rPr>
          <w:rFonts w:asciiTheme="minorHAnsi" w:eastAsia="Times New Roman" w:hAnsiTheme="minorHAnsi" w:cs="Times New Roman"/>
        </w:rPr>
      </w:pPr>
    </w:p>
    <w:p w:rsidR="00F236E2" w:rsidRPr="003C09CF" w:rsidRDefault="00337AFC" w:rsidP="006313BB">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00F236E2" w:rsidRPr="003C09CF">
        <w:rPr>
          <w:rFonts w:asciiTheme="minorHAnsi" w:eastAsia="Times New Roman" w:hAnsiTheme="minorHAnsi" w:cs="Times New Roman"/>
        </w:rPr>
        <w:t xml:space="preserve">Should KCDC and a </w:t>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disagree about whether or not a call back service is a warranty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issue, the </w:t>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will submit details of the situation in writing to KCDC and the situation will be </w:t>
      </w:r>
      <w:r>
        <w:rPr>
          <w:rFonts w:asciiTheme="minorHAnsi" w:eastAsia="Times New Roman" w:hAnsiTheme="minorHAnsi" w:cs="Times New Roman"/>
        </w:rPr>
        <w:tab/>
      </w:r>
      <w:r w:rsidR="00F236E2" w:rsidRPr="003C09CF">
        <w:rPr>
          <w:rFonts w:asciiTheme="minorHAnsi" w:eastAsia="Times New Roman" w:hAnsiTheme="minorHAnsi" w:cs="Times New Roman"/>
        </w:rPr>
        <w:t>reviewed.</w:t>
      </w:r>
    </w:p>
    <w:p w:rsidR="00F236E2" w:rsidRPr="003C09CF" w:rsidRDefault="00F236E2" w:rsidP="0016054C">
      <w:pPr>
        <w:contextualSpacing/>
        <w:jc w:val="center"/>
        <w:rPr>
          <w:rFonts w:asciiTheme="minorHAnsi" w:eastAsia="Times New Roman" w:hAnsiTheme="minorHAnsi" w:cs="Times New Roman"/>
          <w:b/>
          <w:u w:val="single"/>
        </w:rPr>
      </w:pPr>
    </w:p>
    <w:p w:rsidR="00F236E2" w:rsidRPr="003C09CF" w:rsidRDefault="00F236E2" w:rsidP="0016054C">
      <w:pPr>
        <w:contextualSpacing/>
        <w:jc w:val="both"/>
        <w:rPr>
          <w:rFonts w:asciiTheme="minorHAnsi" w:eastAsia="Times New Roman" w:hAnsiTheme="minorHAnsi" w:cs="Times New Roman"/>
          <w:b/>
          <w:u w:val="single"/>
        </w:rPr>
      </w:pPr>
      <w:r w:rsidRPr="001B7938">
        <w:rPr>
          <w:rFonts w:asciiTheme="minorHAnsi" w:eastAsia="Times New Roman" w:hAnsiTheme="minorHAnsi" w:cs="Times New Roman"/>
        </w:rPr>
        <w:t>3</w:t>
      </w:r>
      <w:r w:rsidR="00184640">
        <w:rPr>
          <w:rFonts w:asciiTheme="minorHAnsi" w:eastAsia="Times New Roman" w:hAnsiTheme="minorHAnsi" w:cs="Times New Roman"/>
        </w:rPr>
        <w:t>1</w:t>
      </w:r>
      <w:r w:rsidRPr="001B7938">
        <w:rPr>
          <w:rFonts w:asciiTheme="minorHAnsi" w:eastAsia="Times New Roman" w:hAnsiTheme="minorHAnsi" w:cs="Times New Roman"/>
        </w:rPr>
        <w:t>.</w:t>
      </w:r>
      <w:r w:rsidRPr="003C09CF">
        <w:rPr>
          <w:rFonts w:asciiTheme="minorHAnsi" w:eastAsia="Times New Roman" w:hAnsiTheme="minorHAnsi" w:cs="Times New Roman"/>
        </w:rPr>
        <w:tab/>
      </w:r>
      <w:r w:rsidR="00337AFC">
        <w:rPr>
          <w:rFonts w:asciiTheme="minorHAnsi" w:eastAsia="Times New Roman" w:hAnsiTheme="minorHAnsi" w:cs="Times New Roman"/>
        </w:rPr>
        <w:tab/>
      </w:r>
      <w:r w:rsidRPr="003C09CF">
        <w:rPr>
          <w:rFonts w:asciiTheme="minorHAnsi" w:eastAsia="Times New Roman" w:hAnsiTheme="minorHAnsi" w:cs="Times New Roman"/>
          <w:b/>
          <w:u w:val="single"/>
        </w:rPr>
        <w:t>C</w:t>
      </w:r>
      <w:r w:rsidR="00D2248A">
        <w:rPr>
          <w:rFonts w:asciiTheme="minorHAnsi" w:eastAsia="Times New Roman" w:hAnsiTheme="minorHAnsi" w:cs="Times New Roman"/>
          <w:b/>
          <w:u w:val="single"/>
        </w:rPr>
        <w:t>harges</w:t>
      </w:r>
    </w:p>
    <w:p w:rsidR="00F236E2" w:rsidRPr="003C09CF" w:rsidRDefault="00F236E2" w:rsidP="0096218E">
      <w:pPr>
        <w:ind w:left="864"/>
        <w:contextualSpacing/>
        <w:jc w:val="both"/>
        <w:rPr>
          <w:rFonts w:asciiTheme="minorHAnsi" w:eastAsia="Times New Roman" w:hAnsiTheme="minorHAnsi" w:cs="Times New Roman"/>
        </w:rPr>
      </w:pPr>
      <w:r w:rsidRPr="003C09CF">
        <w:rPr>
          <w:rFonts w:asciiTheme="minorHAnsi" w:eastAsia="Times New Roman" w:hAnsiTheme="minorHAnsi" w:cs="Times New Roman"/>
        </w:rPr>
        <w:t>KCDC will not pay “portal” or “travel” charges. Costs to KCDC will start when workers arrive on KCDC property. Charges to KCDC will cease when workers leave KCDC property.</w:t>
      </w:r>
    </w:p>
    <w:p w:rsidR="0096218E" w:rsidRDefault="0096218E" w:rsidP="0096218E">
      <w:pPr>
        <w:ind w:left="432"/>
        <w:contextualSpacing/>
        <w:jc w:val="both"/>
        <w:rPr>
          <w:rFonts w:asciiTheme="minorHAnsi" w:eastAsia="Times New Roman" w:hAnsiTheme="minorHAnsi" w:cs="Times New Roman"/>
          <w:b/>
          <w:u w:val="single"/>
        </w:rPr>
      </w:pPr>
    </w:p>
    <w:p w:rsidR="00F236E2" w:rsidRDefault="0096218E" w:rsidP="0096218E">
      <w:pPr>
        <w:contextualSpacing/>
        <w:jc w:val="both"/>
        <w:rPr>
          <w:rFonts w:asciiTheme="minorHAnsi" w:eastAsia="Times New Roman" w:hAnsiTheme="minorHAnsi" w:cs="Times New Roman"/>
        </w:rPr>
      </w:pPr>
      <w:r w:rsidRPr="0096218E">
        <w:rPr>
          <w:rFonts w:asciiTheme="minorHAnsi" w:eastAsia="Times New Roman" w:hAnsiTheme="minorHAnsi" w:cs="Times New Roman"/>
        </w:rPr>
        <w:t>3</w:t>
      </w:r>
      <w:r w:rsidR="00184640">
        <w:rPr>
          <w:rFonts w:asciiTheme="minorHAnsi" w:eastAsia="Times New Roman" w:hAnsiTheme="minorHAnsi" w:cs="Times New Roman"/>
        </w:rPr>
        <w:t>2</w:t>
      </w:r>
      <w:r w:rsidRPr="0096218E">
        <w:rPr>
          <w:rFonts w:asciiTheme="minorHAnsi" w:eastAsia="Times New Roman" w:hAnsiTheme="minorHAnsi" w:cs="Times New Roman"/>
        </w:rPr>
        <w:t>.</w:t>
      </w:r>
      <w:r w:rsidRPr="0096218E">
        <w:rPr>
          <w:rFonts w:asciiTheme="minorHAnsi" w:eastAsia="Times New Roman" w:hAnsiTheme="minorHAnsi" w:cs="Times New Roman"/>
        </w:rPr>
        <w:tab/>
      </w:r>
      <w:r w:rsidRPr="0096218E">
        <w:rPr>
          <w:rFonts w:asciiTheme="minorHAnsi" w:eastAsia="Times New Roman" w:hAnsiTheme="minorHAnsi" w:cs="Times New Roman"/>
        </w:rPr>
        <w:tab/>
      </w:r>
      <w:r w:rsidR="00D2248A">
        <w:rPr>
          <w:rFonts w:asciiTheme="minorHAnsi" w:eastAsia="Times New Roman" w:hAnsiTheme="minorHAnsi" w:cs="Times New Roman"/>
          <w:b/>
          <w:u w:val="single"/>
        </w:rPr>
        <w:t>Clean-up and Precautions</w:t>
      </w:r>
      <w:r w:rsidR="00F236E2" w:rsidRPr="003C09CF">
        <w:rPr>
          <w:rFonts w:asciiTheme="minorHAnsi" w:eastAsia="Times New Roman" w:hAnsiTheme="minorHAnsi" w:cs="Times New Roman"/>
        </w:rPr>
        <w:t xml:space="preserve"> </w:t>
      </w:r>
    </w:p>
    <w:p w:rsidR="0096218E" w:rsidRPr="003C09CF" w:rsidRDefault="0096218E" w:rsidP="0096218E">
      <w:pPr>
        <w:contextualSpacing/>
        <w:jc w:val="both"/>
        <w:rPr>
          <w:rFonts w:asciiTheme="minorHAnsi" w:eastAsia="Times New Roman" w:hAnsiTheme="minorHAnsi" w:cs="Times New Roman"/>
        </w:rPr>
      </w:pPr>
    </w:p>
    <w:p w:rsidR="00F236E2" w:rsidRDefault="00F236E2" w:rsidP="0096218E">
      <w:pPr>
        <w:contextualSpacing/>
        <w:jc w:val="both"/>
        <w:rPr>
          <w:rFonts w:asciiTheme="minorHAnsi" w:eastAsia="Times New Roman" w:hAnsiTheme="minorHAnsi" w:cs="Times New Roman"/>
        </w:rPr>
      </w:pPr>
      <w:r w:rsidRPr="003C09CF">
        <w:rPr>
          <w:rFonts w:asciiTheme="minorHAnsi" w:eastAsia="Times New Roman" w:hAnsiTheme="minorHAnsi" w:cs="Times New Roman"/>
        </w:rPr>
        <w:t xml:space="preserve">a. </w:t>
      </w:r>
      <w:r w:rsidRPr="003C09CF">
        <w:rPr>
          <w:rFonts w:asciiTheme="minorHAnsi" w:eastAsia="Times New Roman" w:hAnsiTheme="minorHAnsi" w:cs="Times New Roman"/>
        </w:rPr>
        <w:tab/>
      </w:r>
      <w:r w:rsidR="004F6316">
        <w:rPr>
          <w:rFonts w:asciiTheme="minorHAnsi" w:eastAsia="Times New Roman" w:hAnsiTheme="minorHAnsi" w:cs="Times New Roman"/>
        </w:rPr>
        <w:tab/>
      </w:r>
      <w:r w:rsidRPr="003C09CF">
        <w:rPr>
          <w:rFonts w:asciiTheme="minorHAnsi" w:eastAsia="Times New Roman" w:hAnsiTheme="minorHAnsi" w:cs="Times New Roman"/>
        </w:rPr>
        <w:t>All rubbish accumulated from a job shall be remov</w:t>
      </w:r>
      <w:r w:rsidR="006B4CF9" w:rsidRPr="003C09CF">
        <w:rPr>
          <w:rFonts w:asciiTheme="minorHAnsi" w:eastAsia="Times New Roman" w:hAnsiTheme="minorHAnsi" w:cs="Times New Roman"/>
        </w:rPr>
        <w:t>ed from KCDC's premises by the supplie</w:t>
      </w:r>
      <w:r w:rsidRPr="003C09CF">
        <w:rPr>
          <w:rFonts w:asciiTheme="minorHAnsi" w:eastAsia="Times New Roman" w:hAnsiTheme="minorHAnsi" w:cs="Times New Roman"/>
        </w:rPr>
        <w:t xml:space="preserve">r at </w:t>
      </w:r>
      <w:r w:rsidR="004F6316">
        <w:rPr>
          <w:rFonts w:asciiTheme="minorHAnsi" w:eastAsia="Times New Roman" w:hAnsiTheme="minorHAnsi" w:cs="Times New Roman"/>
        </w:rPr>
        <w:tab/>
      </w:r>
      <w:r w:rsidR="004F6316">
        <w:rPr>
          <w:rFonts w:asciiTheme="minorHAnsi" w:eastAsia="Times New Roman" w:hAnsiTheme="minorHAnsi" w:cs="Times New Roman"/>
        </w:rPr>
        <w:tab/>
      </w:r>
      <w:r w:rsidRPr="003C09CF">
        <w:rPr>
          <w:rFonts w:asciiTheme="minorHAnsi" w:eastAsia="Times New Roman" w:hAnsiTheme="minorHAnsi" w:cs="Times New Roman"/>
        </w:rPr>
        <w:t xml:space="preserve">his expense. No trash, paint buckets or other debris shall be placed in KCDC dumpsters or other </w:t>
      </w:r>
      <w:r w:rsidR="004F6316">
        <w:rPr>
          <w:rFonts w:asciiTheme="minorHAnsi" w:eastAsia="Times New Roman" w:hAnsiTheme="minorHAnsi" w:cs="Times New Roman"/>
        </w:rPr>
        <w:tab/>
      </w:r>
      <w:r w:rsidR="004F6316">
        <w:rPr>
          <w:rFonts w:asciiTheme="minorHAnsi" w:eastAsia="Times New Roman" w:hAnsiTheme="minorHAnsi" w:cs="Times New Roman"/>
        </w:rPr>
        <w:tab/>
      </w:r>
      <w:r w:rsidRPr="003C09CF">
        <w:rPr>
          <w:rFonts w:asciiTheme="minorHAnsi" w:eastAsia="Times New Roman" w:hAnsiTheme="minorHAnsi" w:cs="Times New Roman"/>
        </w:rPr>
        <w:t>trash facilities belonging to KCDC.</w:t>
      </w:r>
    </w:p>
    <w:p w:rsidR="004F6316" w:rsidRPr="003C09CF" w:rsidRDefault="004F6316" w:rsidP="0096218E">
      <w:pPr>
        <w:contextualSpacing/>
        <w:jc w:val="both"/>
        <w:rPr>
          <w:rFonts w:asciiTheme="minorHAnsi" w:eastAsia="Times New Roman" w:hAnsiTheme="minorHAnsi" w:cs="Times New Roman"/>
        </w:rPr>
      </w:pPr>
    </w:p>
    <w:p w:rsidR="00C1725E" w:rsidRDefault="00F236E2" w:rsidP="00C1725E">
      <w:pPr>
        <w:contextualSpacing/>
        <w:jc w:val="both"/>
        <w:rPr>
          <w:rFonts w:asciiTheme="minorHAnsi" w:eastAsia="Times New Roman" w:hAnsiTheme="minorHAnsi" w:cs="Times New Roman"/>
        </w:rPr>
      </w:pPr>
      <w:r w:rsidRPr="003C09CF">
        <w:rPr>
          <w:rFonts w:asciiTheme="minorHAnsi" w:eastAsia="Times New Roman" w:hAnsiTheme="minorHAnsi" w:cs="Times New Roman"/>
        </w:rPr>
        <w:t xml:space="preserve">b. </w:t>
      </w:r>
      <w:r w:rsidRPr="003C09CF">
        <w:rPr>
          <w:rFonts w:asciiTheme="minorHAnsi" w:eastAsia="Times New Roman" w:hAnsiTheme="minorHAnsi" w:cs="Times New Roman"/>
        </w:rPr>
        <w:tab/>
      </w:r>
      <w:r w:rsidR="00911E67">
        <w:rPr>
          <w:rFonts w:asciiTheme="minorHAnsi" w:eastAsia="Times New Roman" w:hAnsiTheme="minorHAnsi" w:cs="Times New Roman"/>
        </w:rPr>
        <w:tab/>
      </w:r>
      <w:r w:rsidRPr="003C09CF">
        <w:rPr>
          <w:rFonts w:asciiTheme="minorHAnsi" w:eastAsia="Times New Roman" w:hAnsiTheme="minorHAnsi" w:cs="Times New Roman"/>
        </w:rPr>
        <w:t>All clean-up requirements will be completed before payment is made for a job.</w:t>
      </w:r>
    </w:p>
    <w:p w:rsidR="00C1725E" w:rsidRDefault="00C1725E" w:rsidP="00C1725E">
      <w:pPr>
        <w:contextualSpacing/>
        <w:jc w:val="both"/>
        <w:rPr>
          <w:rFonts w:asciiTheme="minorHAnsi" w:eastAsia="Times New Roman" w:hAnsiTheme="minorHAnsi" w:cs="Times New Roman"/>
        </w:rPr>
      </w:pPr>
    </w:p>
    <w:p w:rsidR="004F6316" w:rsidRDefault="00F236E2" w:rsidP="00064D08">
      <w:pPr>
        <w:contextualSpacing/>
        <w:jc w:val="both"/>
        <w:rPr>
          <w:rFonts w:asciiTheme="minorHAnsi" w:eastAsia="Times New Roman" w:hAnsiTheme="minorHAnsi" w:cs="Times New Roman"/>
        </w:rPr>
      </w:pPr>
      <w:r w:rsidRPr="003C09CF">
        <w:rPr>
          <w:rFonts w:asciiTheme="minorHAnsi" w:eastAsia="Times New Roman" w:hAnsiTheme="minorHAnsi" w:cs="Times New Roman"/>
        </w:rPr>
        <w:t>c.</w:t>
      </w:r>
      <w:r w:rsidRPr="003C09CF">
        <w:rPr>
          <w:rFonts w:asciiTheme="minorHAnsi" w:eastAsia="Times New Roman" w:hAnsiTheme="minorHAnsi" w:cs="Times New Roman"/>
        </w:rPr>
        <w:tab/>
      </w:r>
      <w:r w:rsidR="004F6316">
        <w:rPr>
          <w:rFonts w:asciiTheme="minorHAnsi" w:eastAsia="Times New Roman" w:hAnsiTheme="minorHAnsi" w:cs="Times New Roman"/>
        </w:rPr>
        <w:tab/>
      </w:r>
      <w:r w:rsidRPr="00064D08">
        <w:rPr>
          <w:rFonts w:asciiTheme="minorHAnsi" w:eastAsia="Times New Roman" w:hAnsiTheme="minorHAnsi" w:cs="Times New Roman"/>
        </w:rPr>
        <w:t xml:space="preserve">All work is </w:t>
      </w:r>
      <w:proofErr w:type="gramStart"/>
      <w:r w:rsidRPr="00064D08">
        <w:rPr>
          <w:rFonts w:asciiTheme="minorHAnsi" w:eastAsia="Times New Roman" w:hAnsiTheme="minorHAnsi" w:cs="Times New Roman"/>
        </w:rPr>
        <w:t xml:space="preserve">to </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be</w:t>
      </w:r>
      <w:proofErr w:type="gramEnd"/>
      <w:r w:rsid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 completed at</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 the</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 convenience </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and</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 safety </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of the </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oc</w:t>
      </w:r>
      <w:r w:rsidR="00C1725E" w:rsidRPr="00064D08">
        <w:rPr>
          <w:rFonts w:asciiTheme="minorHAnsi" w:eastAsia="Times New Roman" w:hAnsiTheme="minorHAnsi" w:cs="Times New Roman"/>
        </w:rPr>
        <w:t xml:space="preserve">cupants. </w:t>
      </w:r>
      <w:proofErr w:type="gramStart"/>
      <w:r w:rsidR="00C1725E" w:rsidRPr="00064D08">
        <w:rPr>
          <w:rFonts w:asciiTheme="minorHAnsi" w:eastAsia="Times New Roman" w:hAnsiTheme="minorHAnsi" w:cs="Times New Roman"/>
        </w:rPr>
        <w:t xml:space="preserve">If </w:t>
      </w:r>
      <w:r w:rsidR="00064D08">
        <w:rPr>
          <w:rFonts w:asciiTheme="minorHAnsi" w:eastAsia="Times New Roman" w:hAnsiTheme="minorHAnsi" w:cs="Times New Roman"/>
        </w:rPr>
        <w:t xml:space="preserve"> </w:t>
      </w:r>
      <w:r w:rsidR="00C1725E" w:rsidRPr="00064D08">
        <w:rPr>
          <w:rFonts w:asciiTheme="minorHAnsi" w:eastAsia="Times New Roman" w:hAnsiTheme="minorHAnsi" w:cs="Times New Roman"/>
        </w:rPr>
        <w:t>there</w:t>
      </w:r>
      <w:proofErr w:type="gramEnd"/>
      <w:r w:rsidR="00C1725E" w:rsidRPr="00064D08">
        <w:rPr>
          <w:rFonts w:asciiTheme="minorHAnsi" w:eastAsia="Times New Roman" w:hAnsiTheme="minorHAnsi" w:cs="Times New Roman"/>
        </w:rPr>
        <w:t xml:space="preserve"> are</w:t>
      </w:r>
      <w:r w:rsidR="00677743" w:rsidRPr="00064D08">
        <w:rPr>
          <w:rFonts w:asciiTheme="minorHAnsi" w:eastAsia="Times New Roman" w:hAnsiTheme="minorHAnsi" w:cs="Times New Roman"/>
        </w:rPr>
        <w:t xml:space="preserve"> </w:t>
      </w:r>
      <w:r w:rsidR="00677743" w:rsidRPr="00064D08">
        <w:rPr>
          <w:rFonts w:asciiTheme="minorHAnsi" w:eastAsia="Times New Roman" w:hAnsiTheme="minorHAnsi" w:cs="Times New Roman"/>
        </w:rPr>
        <w:tab/>
      </w:r>
      <w:r w:rsidR="00677743" w:rsidRPr="00064D08">
        <w:rPr>
          <w:rFonts w:asciiTheme="minorHAnsi" w:eastAsia="Times New Roman" w:hAnsiTheme="minorHAnsi" w:cs="Times New Roman"/>
        </w:rPr>
        <w:tab/>
        <w:t>c</w:t>
      </w:r>
      <w:r w:rsidRPr="00064D08">
        <w:rPr>
          <w:rFonts w:asciiTheme="minorHAnsi" w:eastAsia="Times New Roman" w:hAnsiTheme="minorHAnsi" w:cs="Times New Roman"/>
        </w:rPr>
        <w:t xml:space="preserve">omplaints from </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occupant</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s about </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fumes, smell</w:t>
      </w:r>
      <w:r w:rsidR="006B4CF9" w:rsidRPr="00064D08">
        <w:rPr>
          <w:rFonts w:asciiTheme="minorHAnsi" w:eastAsia="Times New Roman" w:hAnsiTheme="minorHAnsi" w:cs="Times New Roman"/>
        </w:rPr>
        <w:t>s, et cetera, the supplie</w:t>
      </w:r>
      <w:r w:rsidRPr="00064D08">
        <w:rPr>
          <w:rFonts w:asciiTheme="minorHAnsi" w:eastAsia="Times New Roman" w:hAnsiTheme="minorHAnsi" w:cs="Times New Roman"/>
        </w:rPr>
        <w:t xml:space="preserve">r shall be required to </w:t>
      </w:r>
      <w:r w:rsidR="00677743" w:rsidRPr="00064D08">
        <w:rPr>
          <w:rFonts w:asciiTheme="minorHAnsi" w:eastAsia="Times New Roman" w:hAnsiTheme="minorHAnsi" w:cs="Times New Roman"/>
        </w:rPr>
        <w:tab/>
      </w:r>
      <w:r w:rsidR="00677743" w:rsidRPr="00064D08">
        <w:rPr>
          <w:rFonts w:asciiTheme="minorHAnsi" w:eastAsia="Times New Roman" w:hAnsiTheme="minorHAnsi" w:cs="Times New Roman"/>
        </w:rPr>
        <w:tab/>
      </w:r>
      <w:r w:rsidRPr="00064D08">
        <w:rPr>
          <w:rFonts w:asciiTheme="minorHAnsi" w:eastAsia="Times New Roman" w:hAnsiTheme="minorHAnsi" w:cs="Times New Roman"/>
        </w:rPr>
        <w:t>immediately</w:t>
      </w:r>
      <w:r w:rsidR="00677743" w:rsidRP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cease work and ventilate the area until the problem is corrected. The </w:t>
      </w:r>
      <w:r w:rsidR="006B4CF9" w:rsidRPr="00064D08">
        <w:rPr>
          <w:rFonts w:asciiTheme="minorHAnsi" w:eastAsia="Times New Roman" w:hAnsiTheme="minorHAnsi" w:cs="Times New Roman"/>
        </w:rPr>
        <w:t>supplie</w:t>
      </w:r>
      <w:r w:rsidRPr="00064D08">
        <w:rPr>
          <w:rFonts w:asciiTheme="minorHAnsi" w:eastAsia="Times New Roman" w:hAnsiTheme="minorHAnsi" w:cs="Times New Roman"/>
        </w:rPr>
        <w:t>r will</w:t>
      </w:r>
      <w:r w:rsidR="00C1725E" w:rsidRPr="00064D08">
        <w:rPr>
          <w:rFonts w:asciiTheme="minorHAnsi" w:eastAsia="Times New Roman" w:hAnsiTheme="minorHAnsi" w:cs="Times New Roman"/>
        </w:rPr>
        <w:t xml:space="preserve"> </w:t>
      </w:r>
      <w:r w:rsidR="00677743" w:rsidRPr="00064D08">
        <w:rPr>
          <w:rFonts w:asciiTheme="minorHAnsi" w:eastAsia="Times New Roman" w:hAnsiTheme="minorHAnsi" w:cs="Times New Roman"/>
        </w:rPr>
        <w:tab/>
      </w:r>
      <w:r w:rsidR="00677743" w:rsidRPr="00064D08">
        <w:rPr>
          <w:rFonts w:asciiTheme="minorHAnsi" w:eastAsia="Times New Roman" w:hAnsiTheme="minorHAnsi" w:cs="Times New Roman"/>
        </w:rPr>
        <w:tab/>
      </w:r>
      <w:r w:rsidRPr="00064D08">
        <w:rPr>
          <w:rFonts w:asciiTheme="minorHAnsi" w:eastAsia="Times New Roman" w:hAnsiTheme="minorHAnsi" w:cs="Times New Roman"/>
        </w:rPr>
        <w:t>be required to</w:t>
      </w:r>
      <w:r w:rsidR="00677743" w:rsidRPr="00064D08">
        <w:rPr>
          <w:rFonts w:asciiTheme="minorHAnsi" w:eastAsia="Times New Roman" w:hAnsiTheme="minorHAnsi" w:cs="Times New Roman"/>
        </w:rPr>
        <w:t xml:space="preserve"> r</w:t>
      </w:r>
      <w:r w:rsidRPr="00064D08">
        <w:rPr>
          <w:rFonts w:asciiTheme="minorHAnsi" w:eastAsia="Times New Roman" w:hAnsiTheme="minorHAnsi" w:cs="Times New Roman"/>
        </w:rPr>
        <w:t>eschedule the work at a time suitable to the occupants or devise a ventilation</w:t>
      </w:r>
      <w:r w:rsidR="00C1725E" w:rsidRPr="00064D08">
        <w:rPr>
          <w:rFonts w:asciiTheme="minorHAnsi" w:eastAsia="Times New Roman" w:hAnsiTheme="minorHAnsi" w:cs="Times New Roman"/>
        </w:rPr>
        <w:t xml:space="preserve"> </w:t>
      </w:r>
      <w:r w:rsidR="00677743" w:rsidRPr="00064D08">
        <w:rPr>
          <w:rFonts w:asciiTheme="minorHAnsi" w:eastAsia="Times New Roman" w:hAnsiTheme="minorHAnsi" w:cs="Times New Roman"/>
        </w:rPr>
        <w:tab/>
      </w:r>
      <w:r w:rsidR="00677743" w:rsidRPr="00064D08">
        <w:rPr>
          <w:rFonts w:asciiTheme="minorHAnsi" w:eastAsia="Times New Roman" w:hAnsiTheme="minorHAnsi" w:cs="Times New Roman"/>
        </w:rPr>
        <w:tab/>
      </w:r>
      <w:proofErr w:type="gramStart"/>
      <w:r w:rsidRPr="00064D08">
        <w:rPr>
          <w:rFonts w:asciiTheme="minorHAnsi" w:eastAsia="Times New Roman" w:hAnsiTheme="minorHAnsi" w:cs="Times New Roman"/>
        </w:rPr>
        <w:t xml:space="preserve">method </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that</w:t>
      </w:r>
      <w:proofErr w:type="gramEnd"/>
      <w:r w:rsidRPr="00064D08">
        <w:rPr>
          <w:rFonts w:asciiTheme="minorHAnsi" w:eastAsia="Times New Roman" w:hAnsiTheme="minorHAnsi" w:cs="Times New Roman"/>
        </w:rPr>
        <w:t xml:space="preserve"> eliminates</w:t>
      </w:r>
      <w:r w:rsidR="00064D08">
        <w:rPr>
          <w:rFonts w:asciiTheme="minorHAnsi" w:eastAsia="Times New Roman" w:hAnsiTheme="minorHAnsi" w:cs="Times New Roman"/>
        </w:rPr>
        <w:t xml:space="preserve"> </w:t>
      </w:r>
      <w:r w:rsidR="00677743" w:rsidRP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the problem. </w:t>
      </w:r>
      <w:r w:rsidR="00064D08">
        <w:rPr>
          <w:rFonts w:asciiTheme="minorHAnsi" w:eastAsia="Times New Roman" w:hAnsiTheme="minorHAnsi" w:cs="Times New Roman"/>
        </w:rPr>
        <w:t xml:space="preserve"> </w:t>
      </w:r>
      <w:proofErr w:type="gramStart"/>
      <w:r w:rsidRPr="00064D08">
        <w:rPr>
          <w:rFonts w:asciiTheme="minorHAnsi" w:eastAsia="Times New Roman" w:hAnsiTheme="minorHAnsi" w:cs="Times New Roman"/>
        </w:rPr>
        <w:t>Any</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 remedy</w:t>
      </w:r>
      <w:proofErr w:type="gramEnd"/>
      <w:r w:rsid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 used by </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the </w:t>
      </w:r>
      <w:r w:rsidR="006B4CF9" w:rsidRPr="00064D08">
        <w:rPr>
          <w:rFonts w:asciiTheme="minorHAnsi" w:eastAsia="Times New Roman" w:hAnsiTheme="minorHAnsi" w:cs="Times New Roman"/>
        </w:rPr>
        <w:t>supplie</w:t>
      </w:r>
      <w:r w:rsidRPr="00064D08">
        <w:rPr>
          <w:rFonts w:asciiTheme="minorHAnsi" w:eastAsia="Times New Roman" w:hAnsiTheme="minorHAnsi" w:cs="Times New Roman"/>
        </w:rPr>
        <w:t xml:space="preserve">r </w:t>
      </w:r>
      <w:r w:rsidR="00064D08">
        <w:rPr>
          <w:rFonts w:asciiTheme="minorHAnsi" w:eastAsia="Times New Roman" w:hAnsiTheme="minorHAnsi" w:cs="Times New Roman"/>
        </w:rPr>
        <w:t xml:space="preserve"> </w:t>
      </w:r>
      <w:r w:rsidRPr="00064D08">
        <w:rPr>
          <w:rFonts w:asciiTheme="minorHAnsi" w:eastAsia="Times New Roman" w:hAnsiTheme="minorHAnsi" w:cs="Times New Roman"/>
        </w:rPr>
        <w:t xml:space="preserve">will be done at no </w:t>
      </w:r>
      <w:r w:rsidR="00064D08">
        <w:rPr>
          <w:rFonts w:asciiTheme="minorHAnsi" w:eastAsia="Times New Roman" w:hAnsiTheme="minorHAnsi" w:cs="Times New Roman"/>
        </w:rPr>
        <w:tab/>
      </w:r>
      <w:r w:rsidR="00677743" w:rsidRPr="00064D08">
        <w:rPr>
          <w:rFonts w:asciiTheme="minorHAnsi" w:eastAsia="Times New Roman" w:hAnsiTheme="minorHAnsi" w:cs="Times New Roman"/>
        </w:rPr>
        <w:tab/>
      </w:r>
      <w:r w:rsidRPr="00064D08">
        <w:rPr>
          <w:rFonts w:asciiTheme="minorHAnsi" w:eastAsia="Times New Roman" w:hAnsiTheme="minorHAnsi" w:cs="Times New Roman"/>
        </w:rPr>
        <w:t>additional cost to KCDC.</w:t>
      </w:r>
      <w:r w:rsidR="00064D08">
        <w:rPr>
          <w:rFonts w:asciiTheme="minorHAnsi" w:eastAsia="Times New Roman" w:hAnsiTheme="minorHAnsi" w:cs="Times New Roman"/>
        </w:rPr>
        <w:t xml:space="preserve"> </w:t>
      </w:r>
    </w:p>
    <w:p w:rsidR="004F6316" w:rsidRDefault="004F6316" w:rsidP="00C1725E">
      <w:pPr>
        <w:contextualSpacing/>
        <w:rPr>
          <w:rFonts w:asciiTheme="minorHAnsi" w:eastAsia="Times New Roman" w:hAnsiTheme="minorHAnsi" w:cs="Times New Roman"/>
        </w:rPr>
      </w:pPr>
    </w:p>
    <w:p w:rsidR="00F236E2" w:rsidRPr="003C09CF" w:rsidRDefault="004F6316" w:rsidP="004F6316">
      <w:pPr>
        <w:contextualSpacing/>
        <w:jc w:val="both"/>
        <w:rPr>
          <w:rFonts w:asciiTheme="minorHAnsi" w:eastAsia="Times New Roman" w:hAnsiTheme="minorHAnsi" w:cs="Times New Roman"/>
        </w:rPr>
      </w:pPr>
      <w:r>
        <w:rPr>
          <w:rFonts w:asciiTheme="minorHAnsi" w:eastAsia="Times New Roman" w:hAnsiTheme="minorHAnsi" w:cs="Times New Roman"/>
        </w:rPr>
        <w:t>3</w:t>
      </w:r>
      <w:r w:rsidR="00184640">
        <w:rPr>
          <w:rFonts w:asciiTheme="minorHAnsi" w:eastAsia="Times New Roman" w:hAnsiTheme="minorHAnsi" w:cs="Times New Roman"/>
        </w:rPr>
        <w:t>3</w:t>
      </w:r>
      <w:r>
        <w:rPr>
          <w:rFonts w:asciiTheme="minorHAnsi" w:eastAsia="Times New Roman" w:hAnsiTheme="minorHAnsi" w:cs="Times New Roman"/>
        </w:rPr>
        <w:t>.</w:t>
      </w:r>
      <w:r>
        <w:rPr>
          <w:rFonts w:asciiTheme="minorHAnsi" w:eastAsia="Times New Roman" w:hAnsiTheme="minorHAnsi" w:cs="Times New Roman"/>
        </w:rPr>
        <w:tab/>
      </w:r>
      <w:r>
        <w:rPr>
          <w:rFonts w:asciiTheme="minorHAnsi" w:eastAsia="Times New Roman" w:hAnsiTheme="minorHAnsi" w:cs="Times New Roman"/>
        </w:rPr>
        <w:tab/>
      </w:r>
      <w:r w:rsidRPr="004F6316">
        <w:rPr>
          <w:rFonts w:asciiTheme="minorHAnsi" w:eastAsia="Times New Roman" w:hAnsiTheme="minorHAnsi" w:cs="Times New Roman"/>
          <w:b/>
          <w:u w:val="single"/>
        </w:rPr>
        <w:t>C</w:t>
      </w:r>
      <w:r w:rsidR="00D2248A">
        <w:rPr>
          <w:rFonts w:asciiTheme="minorHAnsi" w:eastAsia="Times New Roman" w:hAnsiTheme="minorHAnsi" w:cs="Times New Roman"/>
          <w:b/>
          <w:u w:val="single"/>
        </w:rPr>
        <w:t>odes</w:t>
      </w:r>
    </w:p>
    <w:p w:rsidR="00911E67" w:rsidRDefault="004F6316" w:rsidP="004F6316">
      <w:pPr>
        <w:ind w:left="720"/>
        <w:contextualSpacing/>
        <w:jc w:val="both"/>
        <w:rPr>
          <w:rFonts w:asciiTheme="minorHAnsi" w:eastAsia="Times New Roman" w:hAnsiTheme="minorHAnsi" w:cs="Times New Roman"/>
          <w:bCs/>
        </w:rPr>
      </w:pPr>
      <w:r>
        <w:rPr>
          <w:rFonts w:asciiTheme="minorHAnsi" w:eastAsia="Times New Roman" w:hAnsiTheme="minorHAnsi" w:cs="Times New Roman"/>
        </w:rPr>
        <w:tab/>
      </w:r>
      <w:r w:rsidR="00F236E2" w:rsidRPr="003C09CF">
        <w:rPr>
          <w:rFonts w:asciiTheme="minorHAnsi" w:eastAsia="Times New Roman" w:hAnsiTheme="minorHAnsi" w:cs="Times New Roman"/>
        </w:rPr>
        <w:t xml:space="preserve">All work shall be conducted in complete accord with all requirements of all authorities having </w:t>
      </w:r>
      <w:r>
        <w:rPr>
          <w:rFonts w:asciiTheme="minorHAnsi" w:eastAsia="Times New Roman" w:hAnsiTheme="minorHAnsi" w:cs="Times New Roman"/>
        </w:rPr>
        <w:tab/>
      </w:r>
      <w:r w:rsidR="00F236E2" w:rsidRPr="003C09CF">
        <w:rPr>
          <w:rFonts w:asciiTheme="minorHAnsi" w:eastAsia="Times New Roman" w:hAnsiTheme="minorHAnsi" w:cs="Times New Roman"/>
        </w:rPr>
        <w:t>jurisdiction. KCDC will not authorize payment until compliance with codes is achieved.</w:t>
      </w:r>
    </w:p>
    <w:p w:rsidR="00911E67" w:rsidRPr="003C09CF" w:rsidRDefault="00911E67" w:rsidP="0016054C">
      <w:pPr>
        <w:tabs>
          <w:tab w:val="left" w:pos="1980"/>
        </w:tabs>
        <w:contextualSpacing/>
        <w:jc w:val="both"/>
        <w:rPr>
          <w:rFonts w:asciiTheme="minorHAnsi" w:eastAsia="Times New Roman" w:hAnsiTheme="minorHAnsi" w:cs="Times New Roman"/>
          <w:bCs/>
        </w:rPr>
      </w:pPr>
    </w:p>
    <w:p w:rsidR="00F236E2" w:rsidRPr="003C09CF" w:rsidRDefault="00911E67" w:rsidP="0016054C">
      <w:pPr>
        <w:contextualSpacing/>
        <w:jc w:val="both"/>
        <w:rPr>
          <w:rFonts w:asciiTheme="minorHAnsi" w:eastAsia="Times New Roman" w:hAnsiTheme="minorHAnsi" w:cs="Times New Roman"/>
          <w:b/>
          <w:bCs/>
          <w:u w:val="single"/>
        </w:rPr>
      </w:pPr>
      <w:r>
        <w:rPr>
          <w:rFonts w:asciiTheme="minorHAnsi" w:eastAsia="Times New Roman" w:hAnsiTheme="minorHAnsi" w:cs="Times New Roman"/>
          <w:bCs/>
        </w:rPr>
        <w:t>3</w:t>
      </w:r>
      <w:r w:rsidR="00184640">
        <w:rPr>
          <w:rFonts w:asciiTheme="minorHAnsi" w:eastAsia="Times New Roman" w:hAnsiTheme="minorHAnsi" w:cs="Times New Roman"/>
          <w:bCs/>
        </w:rPr>
        <w:t>4</w:t>
      </w:r>
      <w:r w:rsidR="00F236E2" w:rsidRPr="003C09CF">
        <w:rPr>
          <w:rFonts w:asciiTheme="minorHAnsi" w:eastAsia="Times New Roman" w:hAnsiTheme="minorHAnsi" w:cs="Times New Roman"/>
          <w:bCs/>
        </w:rPr>
        <w:t>.</w:t>
      </w:r>
      <w:r w:rsidR="00F236E2" w:rsidRPr="003C09CF">
        <w:rPr>
          <w:rFonts w:asciiTheme="minorHAnsi" w:eastAsia="Times New Roman" w:hAnsiTheme="minorHAnsi" w:cs="Times New Roman"/>
          <w:bCs/>
        </w:rPr>
        <w:tab/>
      </w:r>
      <w:r w:rsidR="004F6316">
        <w:rPr>
          <w:rFonts w:asciiTheme="minorHAnsi" w:eastAsia="Times New Roman" w:hAnsiTheme="minorHAnsi" w:cs="Times New Roman"/>
          <w:bCs/>
        </w:rPr>
        <w:tab/>
      </w:r>
      <w:r w:rsidR="00D2248A">
        <w:rPr>
          <w:rFonts w:asciiTheme="minorHAnsi" w:eastAsia="Times New Roman" w:hAnsiTheme="minorHAnsi" w:cs="Times New Roman"/>
          <w:b/>
          <w:bCs/>
          <w:u w:val="single"/>
        </w:rPr>
        <w:t xml:space="preserve">Contact Personnel </w:t>
      </w:r>
    </w:p>
    <w:p w:rsidR="00F236E2" w:rsidRDefault="00D44391" w:rsidP="0016054C">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00F236E2" w:rsidRPr="003C09CF">
        <w:rPr>
          <w:rFonts w:asciiTheme="minorHAnsi" w:eastAsia="Times New Roman" w:hAnsiTheme="minorHAnsi" w:cs="Times New Roman"/>
        </w:rPr>
        <w:t xml:space="preserve">It shall be essential to the success of this contract to develop a good working relationship with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the successful </w:t>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It is imperative that the KCDC account be handled efficiently and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professionally. KCDC should be assigned no more than two contacts to handle billing inquiries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and service related issues. In the event one or both contacts leave the KCDC account, the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successful bidder shall formally introduce the new contacts to KCDC personnel. These contacts </w:t>
      </w:r>
      <w:r>
        <w:rPr>
          <w:rFonts w:asciiTheme="minorHAnsi" w:eastAsia="Times New Roman" w:hAnsiTheme="minorHAnsi" w:cs="Times New Roman"/>
        </w:rPr>
        <w:tab/>
      </w:r>
      <w:r w:rsidR="00F236E2" w:rsidRPr="003C09CF">
        <w:rPr>
          <w:rFonts w:asciiTheme="minorHAnsi" w:eastAsia="Times New Roman" w:hAnsiTheme="minorHAnsi" w:cs="Times New Roman"/>
        </w:rPr>
        <w:t>must be knowledgeable of KCDC so as to avoid any interruption of service.</w:t>
      </w:r>
    </w:p>
    <w:p w:rsidR="00D44391" w:rsidRDefault="00D44391" w:rsidP="0016054C">
      <w:pPr>
        <w:ind w:left="720"/>
        <w:contextualSpacing/>
        <w:jc w:val="both"/>
        <w:rPr>
          <w:rFonts w:asciiTheme="minorHAnsi" w:eastAsia="Times New Roman" w:hAnsiTheme="minorHAnsi" w:cs="Times New Roman"/>
        </w:rPr>
      </w:pPr>
    </w:p>
    <w:p w:rsidR="00F236E2" w:rsidRPr="003C09CF" w:rsidRDefault="00911E67" w:rsidP="0016054C">
      <w:pPr>
        <w:contextualSpacing/>
        <w:jc w:val="both"/>
        <w:rPr>
          <w:rFonts w:asciiTheme="minorHAnsi" w:eastAsia="Times New Roman" w:hAnsiTheme="minorHAnsi" w:cs="Times New Roman"/>
          <w:b/>
          <w:snapToGrid w:val="0"/>
          <w:u w:val="single"/>
        </w:rPr>
      </w:pPr>
      <w:r w:rsidRPr="000D23E1">
        <w:rPr>
          <w:rFonts w:asciiTheme="minorHAnsi" w:eastAsia="Times New Roman" w:hAnsiTheme="minorHAnsi" w:cs="Times New Roman"/>
          <w:snapToGrid w:val="0"/>
        </w:rPr>
        <w:t>3</w:t>
      </w:r>
      <w:r w:rsidR="000D23E1" w:rsidRPr="000D23E1">
        <w:rPr>
          <w:rFonts w:asciiTheme="minorHAnsi" w:eastAsia="Times New Roman" w:hAnsiTheme="minorHAnsi" w:cs="Times New Roman"/>
          <w:snapToGrid w:val="0"/>
        </w:rPr>
        <w:t>5</w:t>
      </w:r>
      <w:r w:rsidR="00F236E2" w:rsidRPr="000D23E1">
        <w:rPr>
          <w:rFonts w:asciiTheme="minorHAnsi" w:eastAsia="Times New Roman" w:hAnsiTheme="minorHAnsi" w:cs="Times New Roman"/>
          <w:snapToGrid w:val="0"/>
        </w:rPr>
        <w:t>.</w:t>
      </w:r>
      <w:r w:rsidR="00F236E2" w:rsidRPr="003C09CF">
        <w:rPr>
          <w:rFonts w:asciiTheme="minorHAnsi" w:eastAsia="Times New Roman" w:hAnsiTheme="minorHAnsi" w:cs="Times New Roman"/>
          <w:snapToGrid w:val="0"/>
        </w:rPr>
        <w:tab/>
      </w:r>
      <w:r w:rsidR="004F6316">
        <w:rPr>
          <w:rFonts w:asciiTheme="minorHAnsi" w:eastAsia="Times New Roman" w:hAnsiTheme="minorHAnsi" w:cs="Times New Roman"/>
          <w:snapToGrid w:val="0"/>
        </w:rPr>
        <w:tab/>
      </w:r>
      <w:r w:rsidR="00F236E2" w:rsidRPr="003C09CF">
        <w:rPr>
          <w:rFonts w:asciiTheme="minorHAnsi" w:eastAsia="Times New Roman" w:hAnsiTheme="minorHAnsi" w:cs="Times New Roman"/>
          <w:b/>
          <w:snapToGrid w:val="0"/>
          <w:u w:val="single"/>
        </w:rPr>
        <w:t>E</w:t>
      </w:r>
      <w:r w:rsidR="00D2248A">
        <w:rPr>
          <w:rFonts w:asciiTheme="minorHAnsi" w:eastAsia="Times New Roman" w:hAnsiTheme="minorHAnsi" w:cs="Times New Roman"/>
          <w:b/>
          <w:snapToGrid w:val="0"/>
          <w:u w:val="single"/>
        </w:rPr>
        <w:t xml:space="preserve">ntrance to </w:t>
      </w:r>
      <w:r w:rsidR="00F236E2" w:rsidRPr="003C09CF">
        <w:rPr>
          <w:rFonts w:asciiTheme="minorHAnsi" w:eastAsia="Times New Roman" w:hAnsiTheme="minorHAnsi" w:cs="Times New Roman"/>
          <w:b/>
          <w:snapToGrid w:val="0"/>
          <w:u w:val="single"/>
        </w:rPr>
        <w:t>KCDC S</w:t>
      </w:r>
      <w:r w:rsidR="00D2248A">
        <w:rPr>
          <w:rFonts w:asciiTheme="minorHAnsi" w:eastAsia="Times New Roman" w:hAnsiTheme="minorHAnsi" w:cs="Times New Roman"/>
          <w:b/>
          <w:snapToGrid w:val="0"/>
          <w:u w:val="single"/>
        </w:rPr>
        <w:t>ites</w:t>
      </w:r>
    </w:p>
    <w:p w:rsidR="00F236E2" w:rsidRPr="003C09CF" w:rsidRDefault="004F6316" w:rsidP="0016054C">
      <w:pPr>
        <w:ind w:left="720"/>
        <w:contextualSpacing/>
        <w:jc w:val="both"/>
        <w:rPr>
          <w:rFonts w:asciiTheme="minorHAnsi" w:eastAsia="Times New Roman" w:hAnsiTheme="minorHAnsi" w:cs="Times New Roman"/>
          <w:snapToGrid w:val="0"/>
        </w:rPr>
      </w:pPr>
      <w:r>
        <w:rPr>
          <w:rFonts w:asciiTheme="minorHAnsi" w:eastAsia="Times New Roman" w:hAnsiTheme="minorHAnsi" w:cs="Times New Roman"/>
          <w:snapToGrid w:val="0"/>
        </w:rPr>
        <w:tab/>
      </w:r>
      <w:r w:rsidR="00F236E2" w:rsidRPr="003C09CF">
        <w:rPr>
          <w:rFonts w:asciiTheme="minorHAnsi" w:eastAsia="Times New Roman" w:hAnsiTheme="minorHAnsi" w:cs="Times New Roman"/>
          <w:snapToGrid w:val="0"/>
        </w:rPr>
        <w:t xml:space="preserve">Only authorized employees of the successful bidder are allowed on the premises of KCDC.  </w:t>
      </w:r>
      <w:r>
        <w:rPr>
          <w:rFonts w:asciiTheme="minorHAnsi" w:eastAsia="Times New Roman" w:hAnsiTheme="minorHAnsi" w:cs="Times New Roman"/>
          <w:snapToGrid w:val="0"/>
        </w:rPr>
        <w:tab/>
      </w:r>
      <w:r w:rsidR="006B4CF9" w:rsidRPr="003C09CF">
        <w:rPr>
          <w:rFonts w:asciiTheme="minorHAnsi" w:eastAsia="Times New Roman" w:hAnsiTheme="minorHAnsi" w:cs="Times New Roman"/>
          <w:snapToGrid w:val="0"/>
        </w:rPr>
        <w:t>Supplier</w:t>
      </w:r>
      <w:r w:rsidR="00F236E2" w:rsidRPr="003C09CF">
        <w:rPr>
          <w:rFonts w:asciiTheme="minorHAnsi" w:eastAsia="Times New Roman" w:hAnsiTheme="minorHAnsi" w:cs="Times New Roman"/>
          <w:snapToGrid w:val="0"/>
        </w:rPr>
        <w:t xml:space="preserve">’s employees are not to be accompanied in their work area by acquaintances, family </w:t>
      </w:r>
      <w:r>
        <w:rPr>
          <w:rFonts w:asciiTheme="minorHAnsi" w:eastAsia="Times New Roman" w:hAnsiTheme="minorHAnsi" w:cs="Times New Roman"/>
          <w:snapToGrid w:val="0"/>
        </w:rPr>
        <w:tab/>
      </w:r>
      <w:r w:rsidR="00F236E2" w:rsidRPr="003C09CF">
        <w:rPr>
          <w:rFonts w:asciiTheme="minorHAnsi" w:eastAsia="Times New Roman" w:hAnsiTheme="minorHAnsi" w:cs="Times New Roman"/>
          <w:snapToGrid w:val="0"/>
        </w:rPr>
        <w:t xml:space="preserve">members, assistants or any person unless said person is an authorized employee of the </w:t>
      </w:r>
      <w:r>
        <w:rPr>
          <w:rFonts w:asciiTheme="minorHAnsi" w:eastAsia="Times New Roman" w:hAnsiTheme="minorHAnsi" w:cs="Times New Roman"/>
          <w:snapToGrid w:val="0"/>
        </w:rPr>
        <w:tab/>
      </w:r>
      <w:r w:rsidR="006B4CF9" w:rsidRPr="003C09CF">
        <w:rPr>
          <w:rFonts w:asciiTheme="minorHAnsi" w:eastAsia="Times New Roman" w:hAnsiTheme="minorHAnsi" w:cs="Times New Roman"/>
          <w:snapToGrid w:val="0"/>
        </w:rPr>
        <w:t>supplie</w:t>
      </w:r>
      <w:r w:rsidR="00F236E2" w:rsidRPr="003C09CF">
        <w:rPr>
          <w:rFonts w:asciiTheme="minorHAnsi" w:eastAsia="Times New Roman" w:hAnsiTheme="minorHAnsi" w:cs="Times New Roman"/>
          <w:snapToGrid w:val="0"/>
        </w:rPr>
        <w:t xml:space="preserve">r.  </w:t>
      </w:r>
    </w:p>
    <w:p w:rsidR="00F236E2" w:rsidRPr="003C09CF" w:rsidRDefault="00F236E2"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imes New Roman"/>
          <w:bCs/>
        </w:rPr>
      </w:pPr>
    </w:p>
    <w:p w:rsidR="00F236E2" w:rsidRPr="003C09CF" w:rsidRDefault="00911E67" w:rsidP="0016054C">
      <w:pPr>
        <w:contextualSpacing/>
        <w:jc w:val="both"/>
        <w:rPr>
          <w:rFonts w:asciiTheme="minorHAnsi" w:eastAsia="Times New Roman" w:hAnsiTheme="minorHAnsi" w:cs="Times New Roman"/>
        </w:rPr>
      </w:pPr>
      <w:r>
        <w:rPr>
          <w:rFonts w:asciiTheme="minorHAnsi" w:eastAsia="Times New Roman" w:hAnsiTheme="minorHAnsi" w:cs="Times New Roman"/>
          <w:bCs/>
        </w:rPr>
        <w:t>3</w:t>
      </w:r>
      <w:r w:rsidR="000D23E1">
        <w:rPr>
          <w:rFonts w:asciiTheme="minorHAnsi" w:eastAsia="Times New Roman" w:hAnsiTheme="minorHAnsi" w:cs="Times New Roman"/>
          <w:bCs/>
        </w:rPr>
        <w:t>6</w:t>
      </w:r>
      <w:r w:rsidR="00F236E2" w:rsidRPr="003C09CF">
        <w:rPr>
          <w:rFonts w:asciiTheme="minorHAnsi" w:eastAsia="Times New Roman" w:hAnsiTheme="minorHAnsi" w:cs="Times New Roman"/>
          <w:bCs/>
        </w:rPr>
        <w:t>.</w:t>
      </w:r>
      <w:r w:rsidR="00F236E2" w:rsidRPr="003C09CF">
        <w:rPr>
          <w:rFonts w:asciiTheme="minorHAnsi" w:eastAsia="Times New Roman" w:hAnsiTheme="minorHAnsi" w:cs="Times New Roman"/>
          <w:bCs/>
        </w:rPr>
        <w:tab/>
      </w:r>
      <w:r w:rsidR="004F6316">
        <w:rPr>
          <w:rFonts w:asciiTheme="minorHAnsi" w:eastAsia="Times New Roman" w:hAnsiTheme="minorHAnsi" w:cs="Times New Roman"/>
          <w:bCs/>
        </w:rPr>
        <w:tab/>
      </w:r>
      <w:r w:rsidR="00F236E2" w:rsidRPr="003C09CF">
        <w:rPr>
          <w:rFonts w:asciiTheme="minorHAnsi" w:eastAsia="Times New Roman" w:hAnsiTheme="minorHAnsi" w:cs="Times New Roman"/>
          <w:b/>
          <w:bCs/>
          <w:u w:val="single"/>
        </w:rPr>
        <w:t>E</w:t>
      </w:r>
      <w:r w:rsidR="00D2248A">
        <w:rPr>
          <w:rFonts w:asciiTheme="minorHAnsi" w:eastAsia="Times New Roman" w:hAnsiTheme="minorHAnsi" w:cs="Times New Roman"/>
          <w:b/>
          <w:bCs/>
          <w:u w:val="single"/>
        </w:rPr>
        <w:t>quipment</w:t>
      </w:r>
      <w:r w:rsidR="00F236E2" w:rsidRPr="003C09CF">
        <w:rPr>
          <w:rFonts w:asciiTheme="minorHAnsi" w:eastAsia="Times New Roman" w:hAnsiTheme="minorHAnsi" w:cs="Times New Roman"/>
          <w:b/>
          <w:bCs/>
        </w:rPr>
        <w:tab/>
      </w:r>
    </w:p>
    <w:p w:rsidR="00F236E2" w:rsidRPr="003C09CF" w:rsidRDefault="004F6316" w:rsidP="0016054C">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shall be responsible for having or acquiring all standard equipment necessary to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perform under this agreement.  KCDC shall not reimburse any equipment rental expense under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this agreement unless it is of a special nature.  </w:t>
      </w:r>
    </w:p>
    <w:p w:rsidR="00F236E2" w:rsidRPr="003C09CF" w:rsidRDefault="00F236E2" w:rsidP="0016054C">
      <w:pPr>
        <w:ind w:left="720"/>
        <w:contextualSpacing/>
        <w:jc w:val="both"/>
        <w:rPr>
          <w:rFonts w:asciiTheme="minorHAnsi" w:eastAsia="Times New Roman" w:hAnsiTheme="minorHAnsi" w:cs="Times New Roman"/>
        </w:rPr>
      </w:pPr>
    </w:p>
    <w:p w:rsidR="00F236E2" w:rsidRDefault="00911E67" w:rsidP="0016054C">
      <w:pPr>
        <w:contextualSpacing/>
        <w:jc w:val="both"/>
        <w:rPr>
          <w:rFonts w:asciiTheme="minorHAnsi" w:eastAsia="Times New Roman" w:hAnsiTheme="minorHAnsi" w:cs="Times New Roman"/>
          <w:b/>
          <w:u w:val="single"/>
        </w:rPr>
      </w:pPr>
      <w:r>
        <w:rPr>
          <w:rFonts w:asciiTheme="minorHAnsi" w:eastAsia="Times New Roman" w:hAnsiTheme="minorHAnsi" w:cs="Times New Roman"/>
        </w:rPr>
        <w:t>3</w:t>
      </w:r>
      <w:r w:rsidR="000D23E1">
        <w:rPr>
          <w:rFonts w:asciiTheme="minorHAnsi" w:eastAsia="Times New Roman" w:hAnsiTheme="minorHAnsi" w:cs="Times New Roman"/>
        </w:rPr>
        <w:t>7</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4F6316">
        <w:rPr>
          <w:rFonts w:asciiTheme="minorHAnsi" w:eastAsia="Times New Roman" w:hAnsiTheme="minorHAnsi" w:cs="Times New Roman"/>
        </w:rPr>
        <w:tab/>
      </w:r>
      <w:r w:rsidR="00F236E2" w:rsidRPr="003C09CF">
        <w:rPr>
          <w:rFonts w:asciiTheme="minorHAnsi" w:eastAsia="Times New Roman" w:hAnsiTheme="minorHAnsi" w:cs="Times New Roman"/>
          <w:b/>
          <w:u w:val="single"/>
        </w:rPr>
        <w:t>E</w:t>
      </w:r>
      <w:r w:rsidR="00D2248A">
        <w:rPr>
          <w:rFonts w:asciiTheme="minorHAnsi" w:eastAsia="Times New Roman" w:hAnsiTheme="minorHAnsi" w:cs="Times New Roman"/>
          <w:b/>
          <w:u w:val="single"/>
        </w:rPr>
        <w:t>stimates</w:t>
      </w:r>
    </w:p>
    <w:p w:rsidR="00F074D4" w:rsidRPr="00F074D4" w:rsidRDefault="00F074D4" w:rsidP="00F074D4">
      <w:pPr>
        <w:ind w:left="864" w:firstLine="6"/>
        <w:contextualSpacing/>
        <w:jc w:val="both"/>
        <w:rPr>
          <w:rFonts w:asciiTheme="minorHAnsi" w:eastAsia="Times New Roman" w:hAnsiTheme="minorHAnsi" w:cs="Times New Roman"/>
        </w:rPr>
      </w:pPr>
      <w:r>
        <w:rPr>
          <w:rFonts w:asciiTheme="minorHAnsi" w:eastAsia="Times New Roman" w:hAnsiTheme="minorHAnsi" w:cs="Times New Roman"/>
        </w:rPr>
        <w:t>The supplier may be required to visit the potential job sites and submit accurate quotations before the work is authorized.  If the quotation is accepted and the work is performed, the supplier’s invoice shall not exceed the quote.  Quotations must be provided within five business days of request.  All quotations are to be accompanied by a list of any subcontractors to be employed for the job.  Quotations must show the approved labor and material rates.</w:t>
      </w:r>
    </w:p>
    <w:p w:rsidR="00F074D4" w:rsidRDefault="00F074D4" w:rsidP="0016054C">
      <w:pPr>
        <w:contextualSpacing/>
        <w:jc w:val="both"/>
        <w:rPr>
          <w:rFonts w:asciiTheme="minorHAnsi" w:eastAsia="Times New Roman" w:hAnsiTheme="minorHAnsi" w:cs="Times New Roman"/>
          <w:b/>
          <w:u w:val="single"/>
        </w:rPr>
      </w:pPr>
    </w:p>
    <w:p w:rsidR="00A2051A" w:rsidRPr="000E43AF" w:rsidRDefault="00184640" w:rsidP="00A2051A">
      <w:pPr>
        <w:contextualSpacing/>
        <w:jc w:val="both"/>
        <w:rPr>
          <w:rFonts w:asciiTheme="minorHAnsi" w:eastAsia="Times New Roman" w:hAnsiTheme="minorHAnsi" w:cs="Times New Roman"/>
        </w:rPr>
      </w:pPr>
      <w:r>
        <w:rPr>
          <w:rFonts w:asciiTheme="minorHAnsi" w:eastAsia="Times New Roman" w:hAnsiTheme="minorHAnsi" w:cs="Times New Roman"/>
        </w:rPr>
        <w:t>3</w:t>
      </w:r>
      <w:r w:rsidR="000D23E1">
        <w:rPr>
          <w:rFonts w:asciiTheme="minorHAnsi" w:eastAsia="Times New Roman" w:hAnsiTheme="minorHAnsi" w:cs="Times New Roman"/>
        </w:rPr>
        <w:t>8</w:t>
      </w:r>
      <w:r w:rsidR="00A2051A" w:rsidRPr="000E4A6D">
        <w:rPr>
          <w:rFonts w:asciiTheme="minorHAnsi" w:eastAsia="Times New Roman" w:hAnsiTheme="minorHAnsi" w:cs="Times New Roman"/>
        </w:rPr>
        <w:t>.</w:t>
      </w:r>
      <w:r w:rsidR="00A2051A" w:rsidRPr="000E4A6D">
        <w:rPr>
          <w:rFonts w:asciiTheme="minorHAnsi" w:eastAsia="Times New Roman" w:hAnsiTheme="minorHAnsi" w:cs="Times New Roman"/>
        </w:rPr>
        <w:tab/>
      </w:r>
      <w:r w:rsidR="00A2051A" w:rsidRPr="000E4A6D">
        <w:rPr>
          <w:rFonts w:asciiTheme="minorHAnsi" w:eastAsia="Times New Roman" w:hAnsiTheme="minorHAnsi" w:cs="Times New Roman"/>
        </w:rPr>
        <w:tab/>
      </w:r>
      <w:r w:rsidR="00A2051A" w:rsidRPr="000E43AF">
        <w:rPr>
          <w:rFonts w:asciiTheme="minorHAnsi" w:eastAsia="Times New Roman" w:hAnsiTheme="minorHAnsi" w:cs="Times New Roman"/>
          <w:b/>
          <w:u w:val="single"/>
        </w:rPr>
        <w:t>L</w:t>
      </w:r>
      <w:r w:rsidR="00D2248A">
        <w:rPr>
          <w:rFonts w:asciiTheme="minorHAnsi" w:eastAsia="Times New Roman" w:hAnsiTheme="minorHAnsi" w:cs="Times New Roman"/>
          <w:b/>
          <w:u w:val="single"/>
        </w:rPr>
        <w:t>abor Charges</w:t>
      </w:r>
    </w:p>
    <w:p w:rsidR="00F236E2" w:rsidRPr="000E43AF" w:rsidRDefault="00F236E2" w:rsidP="0016054C">
      <w:pPr>
        <w:contextualSpacing/>
        <w:jc w:val="both"/>
        <w:rPr>
          <w:rFonts w:asciiTheme="minorHAnsi" w:eastAsia="Times New Roman" w:hAnsiTheme="minorHAnsi" w:cs="Times New Roman"/>
        </w:rPr>
      </w:pPr>
    </w:p>
    <w:p w:rsidR="00A2051A" w:rsidRPr="000E43AF" w:rsidRDefault="00A2051A" w:rsidP="0016054C">
      <w:pPr>
        <w:contextualSpacing/>
        <w:jc w:val="both"/>
        <w:rPr>
          <w:rFonts w:asciiTheme="minorHAnsi" w:eastAsia="Times New Roman" w:hAnsiTheme="minorHAnsi" w:cs="Times New Roman"/>
        </w:rPr>
      </w:pPr>
      <w:r w:rsidRPr="000E43AF">
        <w:rPr>
          <w:rFonts w:asciiTheme="minorHAnsi" w:eastAsia="Times New Roman" w:hAnsiTheme="minorHAnsi" w:cs="Times New Roman"/>
        </w:rPr>
        <w:t>a.</w:t>
      </w:r>
      <w:r w:rsidRPr="000E43AF">
        <w:rPr>
          <w:rFonts w:asciiTheme="minorHAnsi" w:eastAsia="Times New Roman" w:hAnsiTheme="minorHAnsi" w:cs="Times New Roman"/>
        </w:rPr>
        <w:tab/>
      </w:r>
      <w:r w:rsidRPr="000E43AF">
        <w:rPr>
          <w:rFonts w:asciiTheme="minorHAnsi" w:eastAsia="Times New Roman" w:hAnsiTheme="minorHAnsi" w:cs="Times New Roman"/>
        </w:rPr>
        <w:tab/>
        <w:t xml:space="preserve">Suppliers shall include all costs (overhead, insurance, workmen’s compensation unemployment </w:t>
      </w:r>
      <w:r w:rsidRPr="000E43AF">
        <w:rPr>
          <w:rFonts w:asciiTheme="minorHAnsi" w:eastAsia="Times New Roman" w:hAnsiTheme="minorHAnsi" w:cs="Times New Roman"/>
        </w:rPr>
        <w:tab/>
      </w:r>
      <w:r w:rsidRPr="000E43AF">
        <w:rPr>
          <w:rFonts w:asciiTheme="minorHAnsi" w:eastAsia="Times New Roman" w:hAnsiTheme="minorHAnsi" w:cs="Times New Roman"/>
        </w:rPr>
        <w:tab/>
        <w:t>insurance,</w:t>
      </w:r>
      <w:r w:rsidR="000E4A6D" w:rsidRPr="000E43AF">
        <w:rPr>
          <w:rFonts w:asciiTheme="minorHAnsi" w:eastAsia="Times New Roman" w:hAnsiTheme="minorHAnsi" w:cs="Times New Roman"/>
        </w:rPr>
        <w:t xml:space="preserve"> unemployment </w:t>
      </w:r>
      <w:r w:rsidRPr="000E43AF">
        <w:rPr>
          <w:rFonts w:asciiTheme="minorHAnsi" w:eastAsia="Times New Roman" w:hAnsiTheme="minorHAnsi" w:cs="Times New Roman"/>
        </w:rPr>
        <w:t>insurance,</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social</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security,</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routine</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supplies</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and</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materials, et</w:t>
      </w:r>
      <w:r w:rsidR="000E4A6D" w:rsidRPr="000E43AF">
        <w:rPr>
          <w:rFonts w:asciiTheme="minorHAnsi" w:eastAsia="Times New Roman" w:hAnsiTheme="minorHAnsi" w:cs="Times New Roman"/>
        </w:rPr>
        <w:t xml:space="preserve"> cetera</w:t>
      </w:r>
      <w:r w:rsidRPr="000E43AF">
        <w:rPr>
          <w:rFonts w:asciiTheme="minorHAnsi" w:eastAsia="Times New Roman" w:hAnsiTheme="minorHAnsi" w:cs="Times New Roman"/>
        </w:rPr>
        <w:t xml:space="preserve"> </w:t>
      </w:r>
      <w:r w:rsidR="000E4A6D" w:rsidRPr="000E43AF">
        <w:rPr>
          <w:rFonts w:asciiTheme="minorHAnsi" w:eastAsia="Times New Roman" w:hAnsiTheme="minorHAnsi" w:cs="Times New Roman"/>
        </w:rPr>
        <w:tab/>
      </w:r>
      <w:r w:rsidR="000E4A6D" w:rsidRPr="000E43AF">
        <w:rPr>
          <w:rFonts w:asciiTheme="minorHAnsi" w:eastAsia="Times New Roman" w:hAnsiTheme="minorHAnsi" w:cs="Times New Roman"/>
        </w:rPr>
        <w:tab/>
        <w:t>i</w:t>
      </w:r>
      <w:r w:rsidRPr="000E43AF">
        <w:rPr>
          <w:rFonts w:asciiTheme="minorHAnsi" w:eastAsia="Times New Roman" w:hAnsiTheme="minorHAnsi" w:cs="Times New Roman"/>
        </w:rPr>
        <w:t>n the hourly rate.</w:t>
      </w:r>
    </w:p>
    <w:p w:rsidR="00A2051A" w:rsidRPr="000E43AF" w:rsidRDefault="00A2051A" w:rsidP="0016054C">
      <w:pPr>
        <w:contextualSpacing/>
        <w:jc w:val="both"/>
        <w:rPr>
          <w:rFonts w:asciiTheme="minorHAnsi" w:eastAsia="Times New Roman" w:hAnsiTheme="minorHAnsi" w:cs="Times New Roman"/>
          <w:highlight w:val="yellow"/>
        </w:rPr>
      </w:pPr>
    </w:p>
    <w:p w:rsidR="00F236E2" w:rsidRPr="000E43AF" w:rsidRDefault="00A2051A" w:rsidP="00A17443">
      <w:pPr>
        <w:ind w:left="864" w:hanging="864"/>
        <w:contextualSpacing/>
        <w:jc w:val="both"/>
        <w:rPr>
          <w:rFonts w:asciiTheme="minorHAnsi" w:eastAsia="Times New Roman" w:hAnsiTheme="minorHAnsi" w:cs="Times New Roman"/>
        </w:rPr>
      </w:pPr>
      <w:r w:rsidRPr="000E43AF">
        <w:rPr>
          <w:rFonts w:asciiTheme="minorHAnsi" w:eastAsia="Times New Roman" w:hAnsiTheme="minorHAnsi" w:cs="Times New Roman"/>
        </w:rPr>
        <w:t>b.</w:t>
      </w:r>
      <w:r w:rsidRPr="000E43AF">
        <w:rPr>
          <w:rFonts w:asciiTheme="minorHAnsi" w:eastAsia="Times New Roman" w:hAnsiTheme="minorHAnsi" w:cs="Times New Roman"/>
        </w:rPr>
        <w:tab/>
      </w:r>
      <w:r w:rsidR="00A17443">
        <w:rPr>
          <w:rFonts w:asciiTheme="minorHAnsi" w:eastAsia="Times New Roman" w:hAnsiTheme="minorHAnsi" w:cs="Times New Roman"/>
        </w:rPr>
        <w:t>Suppliers are required to have hours worked certified by KCDC personnel.  The billable time starts when the worker checks in and ends when the worker checks out with the designated KCDC employee.  A job/service ticket will be left with the KCDC designee.  This document will show the arrival and departure time and date for each employee.</w:t>
      </w:r>
    </w:p>
    <w:p w:rsidR="00F236E2" w:rsidRPr="000E43AF" w:rsidRDefault="00F236E2" w:rsidP="004F4F04">
      <w:pPr>
        <w:rPr>
          <w:rFonts w:asciiTheme="minorHAnsi" w:eastAsia="Times New Roman" w:hAnsiTheme="minorHAnsi" w:cs="Times New Roman"/>
        </w:rPr>
      </w:pPr>
    </w:p>
    <w:p w:rsidR="00F236E2" w:rsidRPr="000E43AF" w:rsidRDefault="00F236E2" w:rsidP="004F4F04">
      <w:pPr>
        <w:rPr>
          <w:rFonts w:asciiTheme="minorHAnsi" w:eastAsia="Times New Roman" w:hAnsiTheme="minorHAnsi" w:cs="Times New Roman"/>
        </w:rPr>
      </w:pPr>
      <w:r w:rsidRPr="000E43AF">
        <w:rPr>
          <w:rFonts w:asciiTheme="minorHAnsi" w:eastAsia="Times New Roman" w:hAnsiTheme="minorHAnsi" w:cs="Times New Roman"/>
        </w:rPr>
        <w:t>c.</w:t>
      </w:r>
      <w:r w:rsidRPr="000E43AF">
        <w:rPr>
          <w:rFonts w:asciiTheme="minorHAnsi" w:eastAsia="Times New Roman" w:hAnsiTheme="minorHAnsi" w:cs="Times New Roman"/>
        </w:rPr>
        <w:tab/>
      </w:r>
      <w:r w:rsidR="00EA4A44" w:rsidRPr="000E43AF">
        <w:rPr>
          <w:rFonts w:asciiTheme="minorHAnsi" w:eastAsia="Times New Roman" w:hAnsiTheme="minorHAnsi" w:cs="Times New Roman"/>
        </w:rPr>
        <w:tab/>
      </w:r>
      <w:r w:rsidRPr="000E43AF">
        <w:rPr>
          <w:rFonts w:asciiTheme="minorHAnsi" w:eastAsia="Times New Roman" w:hAnsiTheme="minorHAnsi" w:cs="Times New Roman"/>
        </w:rPr>
        <w:t xml:space="preserve">Additional charges will not be allowed for truck mileage.  </w:t>
      </w:r>
    </w:p>
    <w:p w:rsidR="00F236E2" w:rsidRPr="000E43AF" w:rsidRDefault="00F236E2" w:rsidP="00633DC1">
      <w:pPr>
        <w:rPr>
          <w:rFonts w:asciiTheme="minorHAnsi" w:eastAsia="Times New Roman" w:hAnsiTheme="minorHAnsi" w:cs="Times New Roman"/>
          <w:bCs/>
        </w:rPr>
      </w:pPr>
    </w:p>
    <w:p w:rsidR="00F236E2" w:rsidRPr="000E43AF" w:rsidRDefault="00F236E2" w:rsidP="00187B27">
      <w:pPr>
        <w:jc w:val="both"/>
        <w:rPr>
          <w:rFonts w:asciiTheme="minorHAnsi" w:eastAsia="Times New Roman" w:hAnsiTheme="minorHAnsi" w:cs="Times New Roman"/>
        </w:rPr>
      </w:pPr>
      <w:r w:rsidRPr="000E43AF">
        <w:rPr>
          <w:rFonts w:asciiTheme="minorHAnsi" w:eastAsia="Times New Roman" w:hAnsiTheme="minorHAnsi" w:cs="Times New Roman"/>
        </w:rPr>
        <w:t>d.</w:t>
      </w:r>
      <w:r w:rsidRPr="000E43AF">
        <w:rPr>
          <w:rFonts w:asciiTheme="minorHAnsi" w:eastAsia="Times New Roman" w:hAnsiTheme="minorHAnsi" w:cs="Times New Roman"/>
        </w:rPr>
        <w:tab/>
      </w:r>
      <w:r w:rsidR="00EA4A44" w:rsidRPr="000E43AF">
        <w:rPr>
          <w:rFonts w:asciiTheme="minorHAnsi" w:eastAsia="Times New Roman" w:hAnsiTheme="minorHAnsi" w:cs="Times New Roman"/>
        </w:rPr>
        <w:tab/>
      </w:r>
      <w:r w:rsidRPr="000E43AF">
        <w:rPr>
          <w:rFonts w:asciiTheme="minorHAnsi" w:eastAsia="Times New Roman" w:hAnsiTheme="minorHAnsi" w:cs="Times New Roman"/>
        </w:rPr>
        <w:t>Overtime/holiday rates</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will not</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 xml:space="preserve">be </w:t>
      </w:r>
      <w:r w:rsidR="0064137B" w:rsidRPr="000E43AF">
        <w:rPr>
          <w:rFonts w:asciiTheme="minorHAnsi" w:eastAsia="Times New Roman" w:hAnsiTheme="minorHAnsi" w:cs="Times New Roman"/>
        </w:rPr>
        <w:t>p</w:t>
      </w:r>
      <w:r w:rsidRPr="000E43AF">
        <w:rPr>
          <w:rFonts w:asciiTheme="minorHAnsi" w:eastAsia="Times New Roman" w:hAnsiTheme="minorHAnsi" w:cs="Times New Roman"/>
        </w:rPr>
        <w:t>aid</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unless</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specifically</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authorized in</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writing</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 xml:space="preserve"> </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 xml:space="preserve">by KCDC. </w:t>
      </w:r>
    </w:p>
    <w:p w:rsidR="00F236E2" w:rsidRPr="000E43AF" w:rsidRDefault="00F236E2" w:rsidP="0016054C">
      <w:pPr>
        <w:contextualSpacing/>
        <w:jc w:val="both"/>
        <w:rPr>
          <w:rFonts w:asciiTheme="minorHAnsi" w:eastAsia="Times New Roman" w:hAnsiTheme="minorHAnsi" w:cs="Times New Roman"/>
        </w:rPr>
      </w:pPr>
    </w:p>
    <w:p w:rsidR="00F236E2" w:rsidRPr="000E43AF" w:rsidRDefault="000E43AF" w:rsidP="00850761">
      <w:pPr>
        <w:contextualSpacing/>
        <w:jc w:val="both"/>
        <w:rPr>
          <w:rFonts w:asciiTheme="minorHAnsi" w:eastAsia="Times New Roman" w:hAnsiTheme="minorHAnsi" w:cs="Times New Roman"/>
        </w:rPr>
      </w:pPr>
      <w:r w:rsidRPr="000E43AF">
        <w:rPr>
          <w:rFonts w:asciiTheme="minorHAnsi" w:eastAsia="Times New Roman" w:hAnsiTheme="minorHAnsi" w:cs="Times New Roman"/>
        </w:rPr>
        <w:t>e</w:t>
      </w:r>
      <w:r w:rsidR="00F236E2" w:rsidRPr="000E43AF">
        <w:rPr>
          <w:rFonts w:asciiTheme="minorHAnsi" w:eastAsia="Times New Roman" w:hAnsiTheme="minorHAnsi" w:cs="Times New Roman"/>
        </w:rPr>
        <w:t>.</w:t>
      </w:r>
      <w:r w:rsidR="00F236E2" w:rsidRPr="000E43AF">
        <w:rPr>
          <w:rFonts w:asciiTheme="minorHAnsi" w:eastAsia="Times New Roman" w:hAnsiTheme="minorHAnsi" w:cs="Times New Roman"/>
        </w:rPr>
        <w:tab/>
      </w:r>
      <w:r w:rsidR="00850761" w:rsidRPr="000E43AF">
        <w:rPr>
          <w:rFonts w:asciiTheme="minorHAnsi" w:eastAsia="Times New Roman" w:hAnsiTheme="minorHAnsi" w:cs="Times New Roman"/>
        </w:rPr>
        <w:tab/>
      </w:r>
      <w:r w:rsidR="00F236E2" w:rsidRPr="000E43AF">
        <w:rPr>
          <w:rFonts w:asciiTheme="minorHAnsi" w:eastAsia="Times New Roman" w:hAnsiTheme="minorHAnsi" w:cs="Times New Roman"/>
        </w:rPr>
        <w:t xml:space="preserve">Any time consumed for meals eaten during the time on the job will be deducted. (Not relevant </w:t>
      </w:r>
      <w:r w:rsidR="00850761" w:rsidRPr="000E43AF">
        <w:rPr>
          <w:rFonts w:asciiTheme="minorHAnsi" w:eastAsia="Times New Roman" w:hAnsiTheme="minorHAnsi" w:cs="Times New Roman"/>
        </w:rPr>
        <w:tab/>
      </w:r>
      <w:r w:rsidR="00850761" w:rsidRPr="000E43AF">
        <w:rPr>
          <w:rFonts w:asciiTheme="minorHAnsi" w:eastAsia="Times New Roman" w:hAnsiTheme="minorHAnsi" w:cs="Times New Roman"/>
        </w:rPr>
        <w:tab/>
      </w:r>
      <w:r w:rsidR="00F236E2" w:rsidRPr="000E43AF">
        <w:rPr>
          <w:rFonts w:asciiTheme="minorHAnsi" w:eastAsia="Times New Roman" w:hAnsiTheme="minorHAnsi" w:cs="Times New Roman"/>
        </w:rPr>
        <w:t>to job specific quotes).</w:t>
      </w:r>
    </w:p>
    <w:p w:rsidR="00F236E2" w:rsidRPr="000E43AF" w:rsidRDefault="00F236E2" w:rsidP="0016054C">
      <w:pPr>
        <w:contextualSpacing/>
        <w:jc w:val="both"/>
        <w:rPr>
          <w:rFonts w:asciiTheme="minorHAnsi" w:eastAsia="Times New Roman" w:hAnsiTheme="minorHAnsi" w:cs="Times New Roman"/>
          <w:b/>
          <w:u w:val="single"/>
        </w:rPr>
      </w:pPr>
    </w:p>
    <w:p w:rsidR="00F236E2" w:rsidRPr="005E6C7D" w:rsidRDefault="000D23E1" w:rsidP="00850761">
      <w:pPr>
        <w:numPr>
          <w:ilvl w:val="12"/>
          <w:numId w:val="0"/>
        </w:numPr>
        <w:suppressAutoHyphens/>
        <w:contextualSpacing/>
        <w:jc w:val="both"/>
        <w:rPr>
          <w:rFonts w:asciiTheme="minorHAnsi" w:eastAsia="Times New Roman" w:hAnsiTheme="minorHAnsi" w:cs="Times New Roman"/>
          <w:u w:val="single"/>
        </w:rPr>
      </w:pPr>
      <w:r>
        <w:rPr>
          <w:rFonts w:asciiTheme="minorHAnsi" w:eastAsia="Times New Roman" w:hAnsiTheme="minorHAnsi" w:cs="Times New Roman"/>
          <w:bCs/>
        </w:rPr>
        <w:t>39</w:t>
      </w:r>
      <w:r w:rsidR="00F236E2" w:rsidRPr="005E6C7D">
        <w:rPr>
          <w:rFonts w:asciiTheme="minorHAnsi" w:eastAsia="Times New Roman" w:hAnsiTheme="minorHAnsi" w:cs="Times New Roman"/>
          <w:bCs/>
        </w:rPr>
        <w:t>.</w:t>
      </w:r>
      <w:r w:rsidR="00F236E2" w:rsidRPr="005E6C7D">
        <w:rPr>
          <w:rFonts w:asciiTheme="minorHAnsi" w:eastAsia="Times New Roman" w:hAnsiTheme="minorHAnsi" w:cs="Times New Roman"/>
        </w:rPr>
        <w:tab/>
      </w:r>
      <w:r w:rsidR="00850761" w:rsidRPr="005E6C7D">
        <w:rPr>
          <w:rFonts w:asciiTheme="minorHAnsi" w:eastAsia="Times New Roman" w:hAnsiTheme="minorHAnsi" w:cs="Times New Roman"/>
        </w:rPr>
        <w:tab/>
      </w:r>
      <w:r w:rsidR="00D2248A">
        <w:rPr>
          <w:rFonts w:asciiTheme="minorHAnsi" w:eastAsia="Times New Roman" w:hAnsiTheme="minorHAnsi" w:cs="Times New Roman"/>
          <w:b/>
          <w:u w:val="single"/>
        </w:rPr>
        <w:t>Licensing</w:t>
      </w:r>
    </w:p>
    <w:p w:rsidR="00F236E2" w:rsidRPr="005E6C7D" w:rsidRDefault="00F236E2" w:rsidP="0016054C">
      <w:pPr>
        <w:numPr>
          <w:ilvl w:val="12"/>
          <w:numId w:val="0"/>
        </w:numPr>
        <w:suppressAutoHyphens/>
        <w:ind w:left="720"/>
        <w:contextualSpacing/>
        <w:jc w:val="both"/>
        <w:rPr>
          <w:rFonts w:asciiTheme="minorHAnsi" w:eastAsia="Times New Roman" w:hAnsiTheme="minorHAnsi" w:cs="Times New Roman"/>
          <w:u w:val="single"/>
        </w:rPr>
      </w:pPr>
      <w:r w:rsidRPr="005E6C7D">
        <w:rPr>
          <w:rFonts w:asciiTheme="minorHAnsi" w:eastAsia="Times New Roman" w:hAnsiTheme="minorHAnsi" w:cs="Times New Roman"/>
          <w:bCs/>
        </w:rPr>
        <w:tab/>
        <w:t xml:space="preserve">If applicable, </w:t>
      </w:r>
      <w:r w:rsidR="00201761" w:rsidRPr="005E6C7D">
        <w:rPr>
          <w:rFonts w:asciiTheme="minorHAnsi" w:eastAsia="Times New Roman" w:hAnsiTheme="minorHAnsi" w:cs="Times New Roman"/>
        </w:rPr>
        <w:t>supplier</w:t>
      </w:r>
      <w:r w:rsidRPr="005E6C7D">
        <w:rPr>
          <w:rFonts w:asciiTheme="minorHAnsi" w:eastAsia="Times New Roman" w:hAnsiTheme="minorHAnsi" w:cs="Times New Roman"/>
        </w:rPr>
        <w:t xml:space="preserve">s must be properly licensed by the State of Tennessee and all other </w:t>
      </w:r>
      <w:r w:rsidR="00850761" w:rsidRPr="005E6C7D">
        <w:rPr>
          <w:rFonts w:asciiTheme="minorHAnsi" w:eastAsia="Times New Roman" w:hAnsiTheme="minorHAnsi" w:cs="Times New Roman"/>
        </w:rPr>
        <w:tab/>
      </w:r>
      <w:r w:rsidRPr="005E6C7D">
        <w:rPr>
          <w:rFonts w:asciiTheme="minorHAnsi" w:eastAsia="Times New Roman" w:hAnsiTheme="minorHAnsi" w:cs="Times New Roman"/>
        </w:rPr>
        <w:t xml:space="preserve">authorities having jurisdiction. </w:t>
      </w:r>
      <w:r w:rsidRPr="005E6C7D">
        <w:rPr>
          <w:rFonts w:asciiTheme="minorHAnsi" w:eastAsia="Times New Roman" w:hAnsiTheme="minorHAnsi" w:cs="Times New Roman"/>
          <w:b/>
          <w:i/>
          <w:u w:val="single"/>
        </w:rPr>
        <w:t xml:space="preserve">Copies of all such licenses and/or permits are to be submitted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 xml:space="preserve">with the informal response.  Failure to submit copies of such may lead to informal response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rejection.</w:t>
      </w:r>
    </w:p>
    <w:p w:rsidR="00F236E2" w:rsidRPr="005E6C7D" w:rsidRDefault="00F236E2" w:rsidP="0016054C">
      <w:pPr>
        <w:ind w:left="720"/>
        <w:contextualSpacing/>
        <w:jc w:val="both"/>
        <w:rPr>
          <w:rFonts w:asciiTheme="minorHAnsi" w:eastAsia="Times New Roman" w:hAnsiTheme="minorHAnsi" w:cs="Times New Roman"/>
          <w:bCs/>
        </w:rPr>
      </w:pPr>
    </w:p>
    <w:p w:rsidR="00CE0F27" w:rsidRPr="00CE0F27" w:rsidRDefault="00911E67" w:rsidP="00CE0F27">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bCs/>
          <w:u w:val="single"/>
        </w:rPr>
      </w:pPr>
      <w:r w:rsidRPr="00B750A8">
        <w:rPr>
          <w:rFonts w:asciiTheme="minorHAnsi" w:eastAsia="Times New Roman" w:hAnsiTheme="minorHAnsi" w:cs="Times New Roman"/>
          <w:bCs/>
        </w:rPr>
        <w:t>4</w:t>
      </w:r>
      <w:r w:rsidR="000D23E1">
        <w:rPr>
          <w:rFonts w:asciiTheme="minorHAnsi" w:eastAsia="Times New Roman" w:hAnsiTheme="minorHAnsi" w:cs="Times New Roman"/>
          <w:bCs/>
        </w:rPr>
        <w:t>0</w:t>
      </w:r>
      <w:r w:rsidRPr="00B750A8">
        <w:rPr>
          <w:rFonts w:asciiTheme="minorHAnsi" w:eastAsia="Times New Roman" w:hAnsiTheme="minorHAnsi" w:cs="Times New Roman"/>
          <w:bCs/>
        </w:rPr>
        <w:t>.</w:t>
      </w:r>
      <w:r w:rsidR="00F236E2" w:rsidRPr="005E6C7D">
        <w:rPr>
          <w:rFonts w:asciiTheme="minorHAnsi" w:eastAsia="Times New Roman" w:hAnsiTheme="minorHAnsi" w:cs="Times New Roman"/>
          <w:bCs/>
        </w:rPr>
        <w:tab/>
      </w:r>
      <w:r w:rsidR="005E6C7D" w:rsidRPr="005E6C7D">
        <w:rPr>
          <w:rFonts w:asciiTheme="minorHAnsi" w:eastAsia="Times New Roman" w:hAnsiTheme="minorHAnsi" w:cs="Times New Roman"/>
          <w:bCs/>
        </w:rPr>
        <w:t xml:space="preserve">  </w:t>
      </w:r>
      <w:r w:rsidR="000B6E0E">
        <w:rPr>
          <w:rFonts w:asciiTheme="minorHAnsi" w:eastAsia="Times New Roman" w:hAnsiTheme="minorHAnsi" w:cs="Times New Roman"/>
          <w:bCs/>
        </w:rPr>
        <w:t xml:space="preserve"> </w:t>
      </w:r>
      <w:r w:rsidR="00D2248A">
        <w:rPr>
          <w:rFonts w:asciiTheme="minorHAnsi" w:eastAsia="Times New Roman" w:hAnsiTheme="minorHAnsi" w:cs="Times New Roman"/>
          <w:b/>
          <w:bCs/>
          <w:u w:val="single"/>
        </w:rPr>
        <w:t>Notice to Proceed</w:t>
      </w:r>
    </w:p>
    <w:p w:rsidR="00F236E2" w:rsidRPr="005E6C7D" w:rsidRDefault="00F236E2"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Cs/>
        </w:rPr>
      </w:pPr>
    </w:p>
    <w:p w:rsidR="00F236E2" w:rsidRPr="00C14D5C" w:rsidRDefault="00187B27" w:rsidP="00CE0F27">
      <w:pPr>
        <w:pStyle w:val="ListParagraph"/>
        <w:numPr>
          <w:ilvl w:val="0"/>
          <w:numId w:val="7"/>
        </w:num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bCs/>
        </w:rPr>
      </w:pPr>
      <w:r w:rsidRPr="00C14D5C">
        <w:rPr>
          <w:rFonts w:eastAsia="Times New Roman" w:cs="Times New Roman"/>
          <w:bCs/>
        </w:rPr>
        <w:tab/>
      </w:r>
      <w:r w:rsidR="00265871" w:rsidRPr="00C14D5C">
        <w:rPr>
          <w:rFonts w:eastAsia="Times New Roman" w:cs="Times New Roman"/>
          <w:bCs/>
        </w:rPr>
        <w:t xml:space="preserve">    </w:t>
      </w:r>
      <w:r w:rsidR="00F236E2" w:rsidRPr="00C14D5C">
        <w:rPr>
          <w:rFonts w:eastAsia="Times New Roman" w:cs="Times New Roman"/>
          <w:bCs/>
        </w:rPr>
        <w:t>All work shall be authorized in writing and/or confirmed by KCDC via purchase orders.</w:t>
      </w:r>
    </w:p>
    <w:p w:rsidR="00F236E2" w:rsidRPr="00C14D5C" w:rsidRDefault="00F236E2"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Cs/>
        </w:rPr>
      </w:pPr>
    </w:p>
    <w:p w:rsidR="00F236E2" w:rsidRPr="00C14D5C" w:rsidRDefault="00F236E2" w:rsidP="00CE0F27">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Cs/>
        </w:rPr>
      </w:pPr>
      <w:r w:rsidRPr="00C14D5C">
        <w:rPr>
          <w:rFonts w:asciiTheme="minorHAnsi" w:eastAsia="Times New Roman" w:hAnsiTheme="minorHAnsi" w:cs="Times New Roman"/>
          <w:bCs/>
        </w:rPr>
        <w:t>b.</w:t>
      </w:r>
      <w:r w:rsidRPr="00C14D5C">
        <w:rPr>
          <w:rFonts w:asciiTheme="minorHAnsi" w:eastAsia="Times New Roman" w:hAnsiTheme="minorHAnsi" w:cs="Times New Roman"/>
          <w:bCs/>
        </w:rPr>
        <w:tab/>
      </w:r>
      <w:r w:rsidR="005E6C7D" w:rsidRPr="00C14D5C">
        <w:rPr>
          <w:rFonts w:asciiTheme="minorHAnsi" w:eastAsia="Times New Roman" w:hAnsiTheme="minorHAnsi" w:cs="Times New Roman"/>
          <w:bCs/>
        </w:rPr>
        <w:t xml:space="preserve">  </w:t>
      </w:r>
      <w:r w:rsidR="00CE0F27"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Any one routine job shall</w:t>
      </w:r>
      <w:r w:rsidR="00C14D5C"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not exceed $10,000</w:t>
      </w:r>
      <w:r w:rsidR="00C14D5C"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unless authorized by the P</w:t>
      </w:r>
      <w:r w:rsidR="006B4CF9" w:rsidRPr="00C14D5C">
        <w:rPr>
          <w:rFonts w:asciiTheme="minorHAnsi" w:eastAsia="Times New Roman" w:hAnsiTheme="minorHAnsi" w:cs="Times New Roman"/>
          <w:bCs/>
        </w:rPr>
        <w:t>rocurement</w:t>
      </w:r>
      <w:r w:rsidR="00C14D5C"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 xml:space="preserve">Division. </w:t>
      </w:r>
    </w:p>
    <w:p w:rsidR="00F236E2" w:rsidRPr="00C14D5C" w:rsidRDefault="00F236E2"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Cs/>
        </w:rPr>
      </w:pPr>
    </w:p>
    <w:p w:rsidR="00047F51" w:rsidRPr="00C14D5C" w:rsidRDefault="00047F51" w:rsidP="006E632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Cs/>
        </w:rPr>
      </w:pPr>
      <w:r w:rsidRPr="00C14D5C">
        <w:rPr>
          <w:rFonts w:asciiTheme="minorHAnsi" w:eastAsia="Times New Roman" w:hAnsiTheme="minorHAnsi" w:cs="Times New Roman"/>
          <w:bCs/>
        </w:rPr>
        <w:t>c.</w:t>
      </w:r>
      <w:r w:rsidRPr="00C14D5C">
        <w:rPr>
          <w:rFonts w:asciiTheme="minorHAnsi" w:eastAsia="Times New Roman" w:hAnsiTheme="minorHAnsi" w:cs="Times New Roman"/>
          <w:bCs/>
        </w:rPr>
        <w:tab/>
      </w:r>
      <w:r w:rsidR="005E6C7D" w:rsidRPr="00C14D5C">
        <w:rPr>
          <w:rFonts w:asciiTheme="minorHAnsi" w:eastAsia="Times New Roman" w:hAnsiTheme="minorHAnsi" w:cs="Times New Roman"/>
          <w:bCs/>
        </w:rPr>
        <w:t xml:space="preserve">  </w:t>
      </w:r>
      <w:r w:rsidR="000B6E0E"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In occupied apartments, KCDC must give 48</w:t>
      </w:r>
      <w:r w:rsidR="00C14D5C"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hours advance notice before</w:t>
      </w:r>
      <w:r w:rsidR="00C14D5C"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 xml:space="preserve">work can </w:t>
      </w:r>
      <w:r w:rsidR="00C14D5C" w:rsidRPr="00C14D5C">
        <w:rPr>
          <w:rFonts w:asciiTheme="minorHAnsi" w:eastAsia="Times New Roman" w:hAnsiTheme="minorHAnsi" w:cs="Times New Roman"/>
          <w:bCs/>
        </w:rPr>
        <w:t>c</w:t>
      </w:r>
      <w:r w:rsidRPr="00C14D5C">
        <w:rPr>
          <w:rFonts w:asciiTheme="minorHAnsi" w:eastAsia="Times New Roman" w:hAnsiTheme="minorHAnsi" w:cs="Times New Roman"/>
          <w:bCs/>
        </w:rPr>
        <w:t>ommence-</w:t>
      </w:r>
      <w:r w:rsidR="00C217AE" w:rsidRPr="00C14D5C">
        <w:rPr>
          <w:rFonts w:asciiTheme="minorHAnsi" w:eastAsia="Times New Roman" w:hAnsiTheme="minorHAnsi" w:cs="Times New Roman"/>
          <w:bCs/>
        </w:rPr>
        <w:tab/>
      </w:r>
      <w:r w:rsidR="005E6C7D" w:rsidRPr="00C14D5C">
        <w:rPr>
          <w:rFonts w:asciiTheme="minorHAnsi" w:eastAsia="Times New Roman" w:hAnsiTheme="minorHAnsi" w:cs="Times New Roman"/>
          <w:bCs/>
        </w:rPr>
        <w:t xml:space="preserve"> </w:t>
      </w:r>
      <w:r w:rsidR="000B6E0E" w:rsidRPr="00C14D5C">
        <w:rPr>
          <w:rFonts w:asciiTheme="minorHAnsi" w:eastAsia="Times New Roman" w:hAnsiTheme="minorHAnsi" w:cs="Times New Roman"/>
          <w:bCs/>
        </w:rPr>
        <w:t xml:space="preserve"> </w:t>
      </w:r>
      <w:r w:rsidR="005E6C7D"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except in emergencies. If</w:t>
      </w:r>
      <w:r w:rsidR="00C14D5C"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only a child under 18 is in</w:t>
      </w:r>
      <w:r w:rsidR="00C14D5C"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the apartment, work</w:t>
      </w:r>
      <w:r w:rsidR="00C14D5C" w:rsidRPr="00C14D5C">
        <w:rPr>
          <w:rFonts w:asciiTheme="minorHAnsi" w:eastAsia="Times New Roman" w:hAnsiTheme="minorHAnsi" w:cs="Times New Roman"/>
          <w:bCs/>
        </w:rPr>
        <w:t xml:space="preserve"> </w:t>
      </w:r>
      <w:r w:rsidRPr="00C14D5C">
        <w:rPr>
          <w:rFonts w:asciiTheme="minorHAnsi" w:eastAsia="Times New Roman" w:hAnsiTheme="minorHAnsi" w:cs="Times New Roman"/>
          <w:bCs/>
        </w:rPr>
        <w:t>may not take place.</w:t>
      </w:r>
    </w:p>
    <w:p w:rsidR="00047F51" w:rsidRPr="00C14D5C" w:rsidRDefault="00047F51"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imes New Roman"/>
          <w:bCs/>
        </w:rPr>
      </w:pPr>
    </w:p>
    <w:p w:rsidR="00165C8A" w:rsidRDefault="009D4CF6" w:rsidP="00165C8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u w:val="single"/>
        </w:rPr>
      </w:pPr>
      <w:r w:rsidRPr="00564019">
        <w:rPr>
          <w:rFonts w:asciiTheme="minorHAnsi" w:eastAsia="Times New Roman" w:hAnsiTheme="minorHAnsi" w:cs="Times New Roman"/>
        </w:rPr>
        <w:t>4</w:t>
      </w:r>
      <w:r w:rsidR="000D23E1">
        <w:rPr>
          <w:rFonts w:asciiTheme="minorHAnsi" w:eastAsia="Times New Roman" w:hAnsiTheme="minorHAnsi" w:cs="Times New Roman"/>
        </w:rPr>
        <w:t>1</w:t>
      </w:r>
      <w:r w:rsidRPr="00564019">
        <w:rPr>
          <w:rFonts w:asciiTheme="minorHAnsi" w:eastAsia="Times New Roman" w:hAnsiTheme="minorHAnsi" w:cs="Times New Roman"/>
        </w:rPr>
        <w:t>.</w:t>
      </w:r>
      <w:r>
        <w:rPr>
          <w:rFonts w:asciiTheme="minorHAnsi" w:eastAsia="Times New Roman" w:hAnsiTheme="minorHAnsi" w:cs="Times New Roman"/>
        </w:rPr>
        <w:tab/>
      </w:r>
      <w:r w:rsidR="00BD381C">
        <w:rPr>
          <w:rFonts w:asciiTheme="minorHAnsi" w:eastAsia="Times New Roman" w:hAnsiTheme="minorHAnsi" w:cs="Times New Roman"/>
        </w:rPr>
        <w:t xml:space="preserve">   </w:t>
      </w:r>
      <w:r w:rsidR="00D2248A">
        <w:rPr>
          <w:rFonts w:asciiTheme="minorHAnsi" w:eastAsia="Times New Roman" w:hAnsiTheme="minorHAnsi" w:cs="Times New Roman"/>
          <w:b/>
          <w:u w:val="single"/>
        </w:rPr>
        <w:t>Permits</w:t>
      </w:r>
    </w:p>
    <w:p w:rsidR="00F236E2" w:rsidRDefault="009D4CF6" w:rsidP="00165C8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9D4CF6">
        <w:rPr>
          <w:rFonts w:asciiTheme="minorHAnsi" w:eastAsia="Times New Roman" w:hAnsiTheme="minorHAnsi" w:cs="Times New Roman"/>
        </w:rPr>
        <w:tab/>
      </w:r>
      <w:r w:rsidR="00BD381C">
        <w:rPr>
          <w:rFonts w:asciiTheme="minorHAnsi" w:eastAsia="Times New Roman" w:hAnsiTheme="minorHAnsi" w:cs="Times New Roman"/>
        </w:rPr>
        <w:t xml:space="preserve">   </w:t>
      </w:r>
      <w:r w:rsidR="00F236E2" w:rsidRPr="003C09CF">
        <w:rPr>
          <w:rFonts w:asciiTheme="minorHAnsi" w:eastAsia="Times New Roman" w:hAnsiTheme="minorHAnsi" w:cs="Times New Roman"/>
        </w:rPr>
        <w:t xml:space="preserve">The </w:t>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will be responsible for obtaining all required permits. KCDC will reimburse for the </w:t>
      </w:r>
      <w:r w:rsidR="00165C8A">
        <w:rPr>
          <w:rFonts w:asciiTheme="minorHAnsi" w:eastAsia="Times New Roman" w:hAnsiTheme="minorHAnsi" w:cs="Times New Roman"/>
        </w:rPr>
        <w:tab/>
      </w:r>
      <w:r w:rsidR="00BD381C">
        <w:rPr>
          <w:rFonts w:asciiTheme="minorHAnsi" w:eastAsia="Times New Roman" w:hAnsiTheme="minorHAnsi" w:cs="Times New Roman"/>
        </w:rPr>
        <w:t xml:space="preserve">   </w:t>
      </w:r>
      <w:r w:rsidR="00F236E2" w:rsidRPr="003C09CF">
        <w:rPr>
          <w:rFonts w:asciiTheme="minorHAnsi" w:eastAsia="Times New Roman" w:hAnsiTheme="minorHAnsi" w:cs="Times New Roman"/>
        </w:rPr>
        <w:t>cost of all required permits.</w:t>
      </w:r>
    </w:p>
    <w:p w:rsidR="009D4CF6" w:rsidRDefault="009D4CF6" w:rsidP="00165C8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u w:val="single"/>
        </w:rPr>
      </w:pPr>
      <w:r>
        <w:rPr>
          <w:rFonts w:asciiTheme="minorHAnsi" w:eastAsia="Times New Roman" w:hAnsiTheme="minorHAnsi" w:cs="Times New Roman"/>
        </w:rPr>
        <w:t>4</w:t>
      </w:r>
      <w:r w:rsidR="000D23E1">
        <w:rPr>
          <w:rFonts w:asciiTheme="minorHAnsi" w:eastAsia="Times New Roman" w:hAnsiTheme="minorHAnsi" w:cs="Times New Roman"/>
        </w:rPr>
        <w:t>2</w:t>
      </w:r>
      <w:r>
        <w:rPr>
          <w:rFonts w:asciiTheme="minorHAnsi" w:eastAsia="Times New Roman" w:hAnsiTheme="minorHAnsi" w:cs="Times New Roman"/>
        </w:rPr>
        <w:t>.</w:t>
      </w:r>
      <w:r>
        <w:rPr>
          <w:rFonts w:asciiTheme="minorHAnsi" w:eastAsia="Times New Roman" w:hAnsiTheme="minorHAnsi" w:cs="Times New Roman"/>
        </w:rPr>
        <w:tab/>
      </w:r>
      <w:r w:rsidR="00BD381C">
        <w:rPr>
          <w:rFonts w:asciiTheme="minorHAnsi" w:eastAsia="Times New Roman" w:hAnsiTheme="minorHAnsi" w:cs="Times New Roman"/>
        </w:rPr>
        <w:t xml:space="preserve">   </w:t>
      </w:r>
      <w:r w:rsidR="00F236E2" w:rsidRPr="009D4CF6">
        <w:rPr>
          <w:rFonts w:asciiTheme="minorHAnsi" w:eastAsia="Times New Roman" w:hAnsiTheme="minorHAnsi" w:cs="Times New Roman"/>
          <w:b/>
          <w:u w:val="single"/>
        </w:rPr>
        <w:t>P</w:t>
      </w:r>
      <w:r w:rsidR="00D2248A">
        <w:rPr>
          <w:rFonts w:asciiTheme="minorHAnsi" w:eastAsia="Times New Roman" w:hAnsiTheme="minorHAnsi" w:cs="Times New Roman"/>
          <w:b/>
          <w:u w:val="single"/>
        </w:rPr>
        <w:t>ersonnel Requirements</w:t>
      </w:r>
    </w:p>
    <w:p w:rsidR="00F236E2"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9D4CF6">
        <w:rPr>
          <w:rFonts w:asciiTheme="minorHAnsi" w:eastAsia="Times New Roman" w:hAnsiTheme="minorHAnsi" w:cs="Times New Roman"/>
          <w:b/>
        </w:rPr>
        <w:tab/>
      </w:r>
      <w:r w:rsidR="00BD381C">
        <w:rPr>
          <w:rFonts w:asciiTheme="minorHAnsi" w:eastAsia="Times New Roman" w:hAnsiTheme="minorHAnsi" w:cs="Times New Roman"/>
          <w:b/>
        </w:rPr>
        <w:t xml:space="preserve">   </w:t>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r's technical staff must be thoroughly trained with a minimum of four </w:t>
      </w:r>
      <w:r w:rsidR="006B4CF9" w:rsidRPr="003C09CF">
        <w:rPr>
          <w:rFonts w:asciiTheme="minorHAnsi" w:eastAsia="Times New Roman" w:hAnsiTheme="minorHAnsi" w:cs="Times New Roman"/>
        </w:rPr>
        <w:t>years’ experience</w:t>
      </w:r>
      <w:r w:rsidR="00F236E2" w:rsidRPr="003C09CF">
        <w:rPr>
          <w:rFonts w:asciiTheme="minorHAnsi" w:eastAsia="Times New Roman" w:hAnsiTheme="minorHAnsi" w:cs="Times New Roman"/>
        </w:rPr>
        <w:t xml:space="preserve"> </w:t>
      </w:r>
      <w:r w:rsidR="00BD381C">
        <w:rPr>
          <w:rFonts w:asciiTheme="minorHAnsi" w:eastAsia="Times New Roman" w:hAnsiTheme="minorHAnsi" w:cs="Times New Roman"/>
        </w:rPr>
        <w:tab/>
        <w:t xml:space="preserve">   </w:t>
      </w:r>
      <w:r w:rsidR="00F236E2" w:rsidRPr="003C09CF">
        <w:rPr>
          <w:rFonts w:asciiTheme="minorHAnsi" w:eastAsia="Times New Roman" w:hAnsiTheme="minorHAnsi" w:cs="Times New Roman"/>
        </w:rPr>
        <w:t>in</w:t>
      </w:r>
      <w:r w:rsidR="00BD381C">
        <w:rPr>
          <w:rFonts w:asciiTheme="minorHAnsi" w:eastAsia="Times New Roman" w:hAnsiTheme="minorHAnsi" w:cs="Times New Roman"/>
        </w:rPr>
        <w:t xml:space="preserve"> t</w:t>
      </w:r>
      <w:r w:rsidR="006B4CF9" w:rsidRPr="003C09CF">
        <w:rPr>
          <w:rFonts w:asciiTheme="minorHAnsi" w:eastAsia="Times New Roman" w:hAnsiTheme="minorHAnsi" w:cs="Times New Roman"/>
        </w:rPr>
        <w:t xml:space="preserve">he commercial HVAC field </w:t>
      </w:r>
      <w:r w:rsidR="00F236E2" w:rsidRPr="003C09CF">
        <w:rPr>
          <w:rFonts w:asciiTheme="minorHAnsi" w:eastAsia="Times New Roman" w:hAnsiTheme="minorHAnsi" w:cs="Times New Roman"/>
        </w:rPr>
        <w:t xml:space="preserve">and be completely familiar with the specified requirements and </w:t>
      </w:r>
      <w:r>
        <w:rPr>
          <w:rFonts w:asciiTheme="minorHAnsi" w:eastAsia="Times New Roman" w:hAnsiTheme="minorHAnsi" w:cs="Times New Roman"/>
        </w:rPr>
        <w:tab/>
      </w:r>
      <w:r w:rsidR="00BD381C">
        <w:rPr>
          <w:rFonts w:asciiTheme="minorHAnsi" w:eastAsia="Times New Roman" w:hAnsiTheme="minorHAnsi" w:cs="Times New Roman"/>
        </w:rPr>
        <w:t xml:space="preserve">   </w:t>
      </w:r>
      <w:r w:rsidR="00F236E2" w:rsidRPr="003C09CF">
        <w:rPr>
          <w:rFonts w:asciiTheme="minorHAnsi" w:eastAsia="Times New Roman" w:hAnsiTheme="minorHAnsi" w:cs="Times New Roman"/>
        </w:rPr>
        <w:t xml:space="preserve">methods needed for proper performance of this contract. </w:t>
      </w:r>
    </w:p>
    <w:p w:rsidR="009D4CF6"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Pr="00B750A8" w:rsidRDefault="009D4CF6" w:rsidP="00BD381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rPr>
        <w:t>4</w:t>
      </w:r>
      <w:r w:rsidR="000D23E1">
        <w:rPr>
          <w:rFonts w:asciiTheme="minorHAnsi" w:eastAsia="Times New Roman" w:hAnsiTheme="minorHAnsi" w:cs="Times New Roman"/>
        </w:rPr>
        <w:t>3</w:t>
      </w:r>
      <w:r>
        <w:rPr>
          <w:rFonts w:asciiTheme="minorHAnsi" w:eastAsia="Times New Roman" w:hAnsiTheme="minorHAnsi" w:cs="Times New Roman"/>
        </w:rPr>
        <w:t>.</w:t>
      </w:r>
      <w:r>
        <w:rPr>
          <w:rFonts w:asciiTheme="minorHAnsi" w:eastAsia="Times New Roman" w:hAnsiTheme="minorHAnsi" w:cs="Times New Roman"/>
        </w:rPr>
        <w:tab/>
      </w:r>
      <w:r w:rsidR="00BD381C" w:rsidRPr="00B750A8">
        <w:rPr>
          <w:rFonts w:asciiTheme="minorHAnsi" w:eastAsia="Times New Roman" w:hAnsiTheme="minorHAnsi" w:cs="Times New Roman"/>
        </w:rPr>
        <w:t xml:space="preserve">   </w:t>
      </w:r>
      <w:r w:rsidR="00D2248A">
        <w:rPr>
          <w:rFonts w:asciiTheme="minorHAnsi" w:eastAsia="Times New Roman" w:hAnsiTheme="minorHAnsi" w:cs="Times New Roman"/>
          <w:b/>
          <w:u w:val="single"/>
        </w:rPr>
        <w:t xml:space="preserve">Quality </w:t>
      </w:r>
    </w:p>
    <w:p w:rsidR="00F236E2" w:rsidRPr="00B750A8"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B750A8">
        <w:rPr>
          <w:rFonts w:asciiTheme="minorHAnsi" w:eastAsia="Times New Roman" w:hAnsiTheme="minorHAnsi" w:cs="Times New Roman"/>
        </w:rPr>
        <w:tab/>
      </w:r>
      <w:r w:rsidR="00BD381C" w:rsidRPr="00B750A8">
        <w:rPr>
          <w:rFonts w:asciiTheme="minorHAnsi" w:eastAsia="Times New Roman" w:hAnsiTheme="minorHAnsi" w:cs="Times New Roman"/>
        </w:rPr>
        <w:t xml:space="preserve"> </w:t>
      </w:r>
      <w:r w:rsidR="00F352D5"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All</w:t>
      </w:r>
      <w:r w:rsidR="00644B17"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work must meet the applicable requirements of all authorities</w:t>
      </w:r>
      <w:r w:rsidR="00BD381C"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having jurisdiction.</w:t>
      </w:r>
    </w:p>
    <w:p w:rsidR="0055175C" w:rsidRPr="00F352D5" w:rsidRDefault="0055175C"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color w:val="FF0000"/>
        </w:rPr>
      </w:pPr>
    </w:p>
    <w:p w:rsidR="00F236E2" w:rsidRPr="006E6419" w:rsidRDefault="009D4CF6"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u w:val="single"/>
        </w:rPr>
      </w:pPr>
      <w:r w:rsidRPr="00404CA5">
        <w:rPr>
          <w:rFonts w:asciiTheme="minorHAnsi" w:eastAsia="Times New Roman" w:hAnsiTheme="minorHAnsi" w:cs="Times New Roman"/>
        </w:rPr>
        <w:t>4</w:t>
      </w:r>
      <w:r w:rsidR="000D23E1">
        <w:rPr>
          <w:rFonts w:asciiTheme="minorHAnsi" w:eastAsia="Times New Roman" w:hAnsiTheme="minorHAnsi" w:cs="Times New Roman"/>
        </w:rPr>
        <w:t>4</w:t>
      </w:r>
      <w:r w:rsidRPr="00404CA5">
        <w:rPr>
          <w:rFonts w:asciiTheme="minorHAnsi" w:eastAsia="Times New Roman" w:hAnsiTheme="minorHAnsi" w:cs="Times New Roman"/>
        </w:rPr>
        <w:t>.</w:t>
      </w:r>
      <w:r w:rsidRPr="00404CA5">
        <w:rPr>
          <w:rFonts w:asciiTheme="minorHAnsi" w:eastAsia="Times New Roman" w:hAnsiTheme="minorHAnsi" w:cs="Times New Roman"/>
        </w:rPr>
        <w:tab/>
      </w:r>
      <w:r w:rsidR="00BD381C" w:rsidRPr="00063180">
        <w:rPr>
          <w:rFonts w:asciiTheme="minorHAnsi" w:eastAsia="Times New Roman" w:hAnsiTheme="minorHAnsi" w:cs="Times New Roman"/>
        </w:rPr>
        <w:t xml:space="preserve">  </w:t>
      </w:r>
      <w:r w:rsidR="00CE08B5" w:rsidRPr="00063180">
        <w:rPr>
          <w:rFonts w:asciiTheme="minorHAnsi" w:eastAsia="Times New Roman" w:hAnsiTheme="minorHAnsi" w:cs="Times New Roman"/>
        </w:rPr>
        <w:t xml:space="preserve"> </w:t>
      </w:r>
      <w:r w:rsidR="00F236E2" w:rsidRPr="006E6419">
        <w:rPr>
          <w:rFonts w:asciiTheme="minorHAnsi" w:eastAsia="Times New Roman" w:hAnsiTheme="minorHAnsi" w:cs="Times New Roman"/>
          <w:b/>
          <w:u w:val="single"/>
        </w:rPr>
        <w:t>R</w:t>
      </w:r>
      <w:r w:rsidR="00D2248A" w:rsidRPr="006E6419">
        <w:rPr>
          <w:rFonts w:asciiTheme="minorHAnsi" w:eastAsia="Times New Roman" w:hAnsiTheme="minorHAnsi" w:cs="Times New Roman"/>
          <w:b/>
          <w:u w:val="single"/>
        </w:rPr>
        <w:t xml:space="preserve">outine Work </w:t>
      </w:r>
    </w:p>
    <w:p w:rsidR="00F236E2" w:rsidRPr="00063180" w:rsidRDefault="00CD135C" w:rsidP="00CE08B5">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contextualSpacing/>
        <w:jc w:val="both"/>
        <w:rPr>
          <w:rFonts w:asciiTheme="minorHAnsi" w:eastAsia="Times New Roman" w:hAnsiTheme="minorHAnsi" w:cs="Times New Roman"/>
          <w:bCs/>
        </w:rPr>
      </w:pPr>
      <w:r w:rsidRPr="006E6419">
        <w:rPr>
          <w:rFonts w:asciiTheme="minorHAnsi" w:eastAsia="Times New Roman" w:hAnsiTheme="minorHAnsi" w:cs="Times New Roman"/>
        </w:rPr>
        <w:t>Routine w</w:t>
      </w:r>
      <w:r w:rsidR="00F236E2" w:rsidRPr="006E6419">
        <w:rPr>
          <w:rFonts w:asciiTheme="minorHAnsi" w:eastAsia="Times New Roman" w:hAnsiTheme="minorHAnsi" w:cs="Times New Roman"/>
          <w:bCs/>
        </w:rPr>
        <w:t>ork</w:t>
      </w:r>
      <w:r w:rsidR="00644B17" w:rsidRPr="006E6419">
        <w:rPr>
          <w:rFonts w:asciiTheme="minorHAnsi" w:eastAsia="Times New Roman" w:hAnsiTheme="minorHAnsi" w:cs="Times New Roman"/>
          <w:bCs/>
        </w:rPr>
        <w:t xml:space="preserve"> </w:t>
      </w:r>
      <w:r w:rsidR="00837B15" w:rsidRPr="006E6419">
        <w:rPr>
          <w:rFonts w:asciiTheme="minorHAnsi" w:eastAsia="Times New Roman" w:hAnsiTheme="minorHAnsi" w:cs="Times New Roman"/>
          <w:bCs/>
        </w:rPr>
        <w:t xml:space="preserve">shall be started within </w:t>
      </w:r>
      <w:r w:rsidR="006A35F6" w:rsidRPr="006E6419">
        <w:rPr>
          <w:rFonts w:asciiTheme="minorHAnsi" w:eastAsia="Times New Roman" w:hAnsiTheme="minorHAnsi" w:cs="Times New Roman"/>
          <w:bCs/>
        </w:rPr>
        <w:t>two business days of request</w:t>
      </w:r>
      <w:r w:rsidR="00837B15" w:rsidRPr="006E6419">
        <w:rPr>
          <w:rFonts w:asciiTheme="minorHAnsi" w:eastAsia="Times New Roman" w:hAnsiTheme="minorHAnsi" w:cs="Times New Roman"/>
          <w:bCs/>
        </w:rPr>
        <w:t xml:space="preserve"> and completed </w:t>
      </w:r>
      <w:r w:rsidR="00F236E2" w:rsidRPr="006E6419">
        <w:rPr>
          <w:rFonts w:asciiTheme="minorHAnsi" w:eastAsia="Times New Roman" w:hAnsiTheme="minorHAnsi" w:cs="Times New Roman"/>
          <w:bCs/>
        </w:rPr>
        <w:t>within</w:t>
      </w:r>
      <w:r w:rsidR="006A35F6" w:rsidRPr="006E6419">
        <w:rPr>
          <w:rFonts w:asciiTheme="minorHAnsi" w:eastAsia="Times New Roman" w:hAnsiTheme="minorHAnsi" w:cs="Times New Roman"/>
          <w:bCs/>
        </w:rPr>
        <w:t xml:space="preserve"> 3 business days</w:t>
      </w:r>
      <w:r w:rsidR="00F236E2" w:rsidRPr="006E6419">
        <w:rPr>
          <w:rFonts w:asciiTheme="minorHAnsi" w:eastAsia="Times New Roman" w:hAnsiTheme="minorHAnsi" w:cs="Times New Roman"/>
          <w:bCs/>
        </w:rPr>
        <w:t xml:space="preserve"> following the </w:t>
      </w:r>
      <w:r w:rsidR="00F236E2" w:rsidRPr="006E6419">
        <w:rPr>
          <w:rFonts w:asciiTheme="minorHAnsi" w:eastAsia="Times New Roman" w:hAnsiTheme="minorHAnsi" w:cs="Times New Roman"/>
          <w:b/>
          <w:bCs/>
        </w:rPr>
        <w:t xml:space="preserve">issuance of </w:t>
      </w:r>
      <w:r w:rsidR="00DE238B" w:rsidRPr="006E6419">
        <w:rPr>
          <w:rFonts w:asciiTheme="minorHAnsi" w:eastAsia="Times New Roman" w:hAnsiTheme="minorHAnsi" w:cs="Times New Roman"/>
          <w:b/>
          <w:bCs/>
        </w:rPr>
        <w:t>the purchase order.</w:t>
      </w:r>
      <w:r>
        <w:rPr>
          <w:rFonts w:asciiTheme="minorHAnsi" w:eastAsia="Times New Roman" w:hAnsiTheme="minorHAnsi" w:cs="Times New Roman"/>
          <w:b/>
          <w:bCs/>
        </w:rPr>
        <w:t xml:space="preserve">  </w:t>
      </w:r>
    </w:p>
    <w:p w:rsidR="009D4CF6" w:rsidRPr="00404CA5" w:rsidRDefault="009D4CF6" w:rsidP="0016054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rPr>
          <w:rFonts w:asciiTheme="minorHAnsi" w:eastAsia="Times New Roman" w:hAnsiTheme="minorHAnsi" w:cs="Times New Roman"/>
          <w:bCs/>
        </w:rPr>
      </w:pPr>
    </w:p>
    <w:p w:rsidR="009D4CF6"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404CA5">
        <w:rPr>
          <w:rFonts w:asciiTheme="minorHAnsi" w:eastAsia="Times New Roman" w:hAnsiTheme="minorHAnsi" w:cs="Times New Roman"/>
          <w:bCs/>
        </w:rPr>
        <w:t>4</w:t>
      </w:r>
      <w:r w:rsidR="000D23E1">
        <w:rPr>
          <w:rFonts w:asciiTheme="minorHAnsi" w:eastAsia="Times New Roman" w:hAnsiTheme="minorHAnsi" w:cs="Times New Roman"/>
          <w:bCs/>
        </w:rPr>
        <w:t>5</w:t>
      </w:r>
      <w:r w:rsidRPr="00404CA5">
        <w:rPr>
          <w:rFonts w:asciiTheme="minorHAnsi" w:eastAsia="Times New Roman" w:hAnsiTheme="minorHAnsi" w:cs="Times New Roman"/>
          <w:bCs/>
        </w:rPr>
        <w:t>.</w:t>
      </w:r>
      <w:r w:rsidRPr="00404CA5">
        <w:rPr>
          <w:rFonts w:asciiTheme="minorHAnsi" w:eastAsia="Times New Roman" w:hAnsiTheme="minorHAnsi" w:cs="Times New Roman"/>
          <w:bCs/>
        </w:rPr>
        <w:tab/>
      </w:r>
      <w:r w:rsidR="00BD381C" w:rsidRPr="00404CA5">
        <w:rPr>
          <w:rFonts w:asciiTheme="minorHAnsi" w:eastAsia="Times New Roman" w:hAnsiTheme="minorHAnsi" w:cs="Times New Roman"/>
          <w:bCs/>
        </w:rPr>
        <w:t xml:space="preserve">   </w:t>
      </w:r>
      <w:r w:rsidR="00F236E2" w:rsidRPr="00404CA5">
        <w:rPr>
          <w:rFonts w:asciiTheme="minorHAnsi" w:eastAsia="Times New Roman" w:hAnsiTheme="minorHAnsi" w:cs="Times New Roman"/>
          <w:b/>
          <w:u w:val="single"/>
        </w:rPr>
        <w:t>S</w:t>
      </w:r>
      <w:r w:rsidR="00D2248A">
        <w:rPr>
          <w:rFonts w:asciiTheme="minorHAnsi" w:eastAsia="Times New Roman" w:hAnsiTheme="minorHAnsi" w:cs="Times New Roman"/>
          <w:b/>
          <w:u w:val="single"/>
        </w:rPr>
        <w:t xml:space="preserve">afety and Protection </w:t>
      </w:r>
    </w:p>
    <w:p w:rsidR="009D4CF6"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404CA5">
        <w:rPr>
          <w:rFonts w:asciiTheme="minorHAnsi" w:eastAsia="Times New Roman" w:hAnsiTheme="minorHAnsi" w:cs="Times New Roman"/>
        </w:rPr>
        <w:t>a.</w:t>
      </w:r>
      <w:r w:rsidRPr="00404CA5">
        <w:rPr>
          <w:rFonts w:asciiTheme="minorHAnsi" w:eastAsia="Times New Roman" w:hAnsiTheme="minorHAnsi" w:cs="Times New Roman"/>
        </w:rPr>
        <w:tab/>
      </w:r>
      <w:r w:rsidR="00BD381C" w:rsidRPr="00404CA5">
        <w:rPr>
          <w:rFonts w:asciiTheme="minorHAnsi" w:eastAsia="Times New Roman" w:hAnsiTheme="minorHAnsi" w:cs="Times New Roman"/>
        </w:rPr>
        <w:t xml:space="preserve">   </w:t>
      </w:r>
      <w:proofErr w:type="gramStart"/>
      <w:r w:rsidR="00F236E2" w:rsidRPr="00404CA5">
        <w:rPr>
          <w:rFonts w:asciiTheme="minorHAnsi" w:eastAsia="Times New Roman" w:hAnsiTheme="minorHAnsi" w:cs="Times New Roman"/>
        </w:rPr>
        <w:t xml:space="preserve">The </w:t>
      </w:r>
      <w:r w:rsidR="00644B17" w:rsidRPr="00404CA5">
        <w:rPr>
          <w:rFonts w:asciiTheme="minorHAnsi" w:eastAsia="Times New Roman" w:hAnsiTheme="minorHAnsi" w:cs="Times New Roman"/>
        </w:rPr>
        <w:t xml:space="preserve"> </w:t>
      </w:r>
      <w:r w:rsidR="006B4CF9" w:rsidRPr="00404CA5">
        <w:rPr>
          <w:rFonts w:asciiTheme="minorHAnsi" w:eastAsia="Times New Roman" w:hAnsiTheme="minorHAnsi" w:cs="Times New Roman"/>
        </w:rPr>
        <w:t>supplie</w:t>
      </w:r>
      <w:r w:rsidR="00F236E2" w:rsidRPr="00404CA5">
        <w:rPr>
          <w:rFonts w:asciiTheme="minorHAnsi" w:eastAsia="Times New Roman" w:hAnsiTheme="minorHAnsi" w:cs="Times New Roman"/>
        </w:rPr>
        <w:t>r</w:t>
      </w:r>
      <w:proofErr w:type="gramEnd"/>
      <w:r w:rsidR="00F236E2" w:rsidRPr="00404CA5">
        <w:rPr>
          <w:rFonts w:asciiTheme="minorHAnsi" w:eastAsia="Times New Roman" w:hAnsiTheme="minorHAnsi" w:cs="Times New Roman"/>
        </w:rPr>
        <w:t xml:space="preserve">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shall</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be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solely</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and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completely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responsible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for </w:t>
      </w:r>
      <w:r w:rsidR="00644B17" w:rsidRPr="00404CA5">
        <w:rPr>
          <w:rFonts w:asciiTheme="minorHAnsi" w:eastAsia="Times New Roman" w:hAnsiTheme="minorHAnsi" w:cs="Times New Roman"/>
        </w:rPr>
        <w:t xml:space="preserve"> i</w:t>
      </w:r>
      <w:r w:rsidR="00F236E2" w:rsidRPr="00404CA5">
        <w:rPr>
          <w:rFonts w:asciiTheme="minorHAnsi" w:eastAsia="Times New Roman" w:hAnsiTheme="minorHAnsi" w:cs="Times New Roman"/>
        </w:rPr>
        <w:t xml:space="preserve">nitiating,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maintaining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and </w:t>
      </w:r>
      <w:r w:rsidR="00BD381C" w:rsidRPr="00404CA5">
        <w:rPr>
          <w:rFonts w:asciiTheme="minorHAnsi" w:eastAsia="Times New Roman" w:hAnsiTheme="minorHAnsi" w:cs="Times New Roman"/>
        </w:rPr>
        <w:tab/>
        <w:t xml:space="preserve">  </w:t>
      </w:r>
      <w:r w:rsidR="00644B1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supervising</w:t>
      </w:r>
      <w:r w:rsidR="00BD381C"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all safety precautions and programs in connection with the work. </w:t>
      </w:r>
    </w:p>
    <w:p w:rsidR="009D4CF6" w:rsidRPr="00131EBE"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highlight w:val="yellow"/>
        </w:rPr>
      </w:pPr>
    </w:p>
    <w:p w:rsidR="00F236E2"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404CA5">
        <w:rPr>
          <w:rFonts w:asciiTheme="minorHAnsi" w:eastAsia="Times New Roman" w:hAnsiTheme="minorHAnsi" w:cs="Times New Roman"/>
        </w:rPr>
        <w:t>b.</w:t>
      </w:r>
      <w:r w:rsidRPr="00404CA5">
        <w:rPr>
          <w:rFonts w:asciiTheme="minorHAnsi" w:eastAsia="Times New Roman" w:hAnsiTheme="minorHAnsi" w:cs="Times New Roman"/>
        </w:rPr>
        <w:tab/>
      </w:r>
      <w:r w:rsidR="00BD381C" w:rsidRPr="00404CA5">
        <w:rPr>
          <w:rFonts w:asciiTheme="minorHAnsi" w:eastAsia="Times New Roman" w:hAnsiTheme="minorHAnsi" w:cs="Times New Roman"/>
        </w:rPr>
        <w:t xml:space="preserve">   </w:t>
      </w:r>
      <w:r w:rsidRPr="00404CA5">
        <w:rPr>
          <w:rFonts w:asciiTheme="minorHAnsi" w:eastAsia="Times New Roman" w:hAnsiTheme="minorHAnsi" w:cs="Times New Roman"/>
        </w:rPr>
        <w:t>T</w:t>
      </w:r>
      <w:r w:rsidR="00F236E2" w:rsidRPr="00404CA5">
        <w:rPr>
          <w:rFonts w:asciiTheme="minorHAnsi" w:eastAsia="Times New Roman" w:hAnsiTheme="minorHAnsi" w:cs="Times New Roman"/>
        </w:rPr>
        <w:t xml:space="preserve">he </w:t>
      </w:r>
      <w:r w:rsidR="006B4CF9" w:rsidRPr="00404CA5">
        <w:rPr>
          <w:rFonts w:asciiTheme="minorHAnsi" w:eastAsia="Times New Roman" w:hAnsiTheme="minorHAnsi" w:cs="Times New Roman"/>
        </w:rPr>
        <w:t>supplie</w:t>
      </w:r>
      <w:r w:rsidR="00F236E2" w:rsidRPr="00404CA5">
        <w:rPr>
          <w:rFonts w:asciiTheme="minorHAnsi" w:eastAsia="Times New Roman" w:hAnsiTheme="minorHAnsi" w:cs="Times New Roman"/>
        </w:rPr>
        <w:t>r</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shall</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take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all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necessary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precautions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for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the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safety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of,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and shall provide the </w:t>
      </w:r>
      <w:r w:rsidR="00BD381C" w:rsidRPr="00404CA5">
        <w:rPr>
          <w:rFonts w:asciiTheme="minorHAnsi" w:eastAsia="Times New Roman" w:hAnsiTheme="minorHAnsi" w:cs="Times New Roman"/>
        </w:rPr>
        <w:tab/>
        <w:t xml:space="preserve">   </w:t>
      </w:r>
      <w:r w:rsidR="00F236E2" w:rsidRPr="00404CA5">
        <w:rPr>
          <w:rFonts w:asciiTheme="minorHAnsi" w:eastAsia="Times New Roman" w:hAnsiTheme="minorHAnsi" w:cs="Times New Roman"/>
        </w:rPr>
        <w:t>necessary</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protection</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to prevent injury to, all employees on the work site and other persons </w:t>
      </w:r>
      <w:r w:rsidR="00BD381C" w:rsidRPr="00404CA5">
        <w:rPr>
          <w:rFonts w:asciiTheme="minorHAnsi" w:eastAsia="Times New Roman" w:hAnsiTheme="minorHAnsi" w:cs="Times New Roman"/>
        </w:rPr>
        <w:tab/>
        <w:t xml:space="preserv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including but not limited to, the </w:t>
      </w:r>
      <w:r w:rsidR="001101F0" w:rsidRPr="00404CA5">
        <w:rPr>
          <w:rFonts w:asciiTheme="minorHAnsi" w:eastAsia="Times New Roman" w:hAnsiTheme="minorHAnsi" w:cs="Times New Roman"/>
        </w:rPr>
        <w:t>public</w:t>
      </w:r>
      <w:r w:rsidR="00F236E2" w:rsidRPr="00404CA5">
        <w:rPr>
          <w:rFonts w:asciiTheme="minorHAnsi" w:eastAsia="Times New Roman" w:hAnsiTheme="minorHAnsi" w:cs="Times New Roman"/>
        </w:rPr>
        <w:t xml:space="preserve"> who may be affected thereby.</w:t>
      </w:r>
    </w:p>
    <w:p w:rsidR="009D4CF6"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404CA5">
        <w:rPr>
          <w:rFonts w:asciiTheme="minorHAnsi" w:eastAsia="Times New Roman" w:hAnsiTheme="minorHAnsi" w:cs="Times New Roman"/>
        </w:rPr>
        <w:t>c.</w:t>
      </w:r>
      <w:r w:rsidRPr="00404CA5">
        <w:rPr>
          <w:rFonts w:asciiTheme="minorHAnsi" w:eastAsia="Times New Roman" w:hAnsiTheme="minorHAnsi" w:cs="Times New Roman"/>
        </w:rPr>
        <w:tab/>
      </w:r>
      <w:r w:rsidR="00BD381C"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The</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w:t>
      </w:r>
      <w:r w:rsidR="003A672C" w:rsidRPr="00404CA5">
        <w:rPr>
          <w:rFonts w:asciiTheme="minorHAnsi" w:eastAsia="Times New Roman" w:hAnsiTheme="minorHAnsi" w:cs="Times New Roman"/>
        </w:rPr>
        <w:t>supplie</w:t>
      </w:r>
      <w:r w:rsidR="00F236E2" w:rsidRPr="00404CA5">
        <w:rPr>
          <w:rFonts w:asciiTheme="minorHAnsi" w:eastAsia="Times New Roman" w:hAnsiTheme="minorHAnsi" w:cs="Times New Roman"/>
        </w:rPr>
        <w:t xml:space="preserve">r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shall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be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responsible</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for</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providing and for the placement of barricades, tarps, </w:t>
      </w:r>
      <w:r w:rsidR="00114E97" w:rsidRPr="00404CA5">
        <w:rPr>
          <w:rFonts w:asciiTheme="minorHAnsi" w:eastAsia="Times New Roman" w:hAnsiTheme="minorHAnsi" w:cs="Times New Roman"/>
        </w:rPr>
        <w:tab/>
        <w:t xml:space="preserv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plastic,</w:t>
      </w:r>
      <w:r w:rsidR="00BD381C" w:rsidRPr="00404CA5">
        <w:rPr>
          <w:rFonts w:asciiTheme="minorHAnsi" w:eastAsia="Times New Roman" w:hAnsiTheme="minorHAnsi" w:cs="Times New Roman"/>
        </w:rPr>
        <w:t xml:space="preserv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flag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tape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and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other safety/traffic control equipment required to protect the public, </w:t>
      </w:r>
      <w:r w:rsidR="00114E97" w:rsidRPr="00404CA5">
        <w:rPr>
          <w:rFonts w:asciiTheme="minorHAnsi" w:eastAsia="Times New Roman" w:hAnsiTheme="minorHAnsi" w:cs="Times New Roman"/>
        </w:rPr>
        <w:tab/>
        <w:t xml:space="preserve">   </w:t>
      </w:r>
      <w:r w:rsidR="00F236E2" w:rsidRPr="00404CA5">
        <w:rPr>
          <w:rFonts w:asciiTheme="minorHAnsi" w:eastAsia="Times New Roman" w:hAnsiTheme="minorHAnsi" w:cs="Times New Roman"/>
        </w:rPr>
        <w:t xml:space="preserve">surrounding areas, equipment and vehicles. </w:t>
      </w:r>
    </w:p>
    <w:p w:rsidR="009D4CF6"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404CA5">
        <w:rPr>
          <w:rFonts w:asciiTheme="minorHAnsi" w:eastAsia="Times New Roman" w:hAnsiTheme="minorHAnsi" w:cs="Times New Roman"/>
        </w:rPr>
        <w:t>d.</w:t>
      </w:r>
      <w:r w:rsidRPr="00404CA5">
        <w:rPr>
          <w:rFonts w:asciiTheme="minorHAnsi" w:eastAsia="Times New Roman" w:hAnsiTheme="minorHAnsi" w:cs="Times New Roman"/>
        </w:rPr>
        <w:tab/>
      </w:r>
      <w:r w:rsidR="00114E97" w:rsidRPr="00404CA5">
        <w:rPr>
          <w:rFonts w:asciiTheme="minorHAnsi" w:eastAsia="Times New Roman" w:hAnsiTheme="minorHAnsi" w:cs="Times New Roman"/>
        </w:rPr>
        <w:t xml:space="preserve">   </w:t>
      </w:r>
      <w:r w:rsidRPr="00404CA5">
        <w:rPr>
          <w:rFonts w:asciiTheme="minorHAnsi" w:eastAsia="Times New Roman" w:hAnsiTheme="minorHAnsi" w:cs="Times New Roman"/>
        </w:rPr>
        <w:t>T</w:t>
      </w:r>
      <w:r w:rsidR="00F236E2" w:rsidRPr="00404CA5">
        <w:rPr>
          <w:rFonts w:asciiTheme="minorHAnsi" w:eastAsia="Times New Roman" w:hAnsiTheme="minorHAnsi" w:cs="Times New Roman"/>
        </w:rPr>
        <w:t xml:space="preserve">he flow of vehicular traffic shall not be impeded at any time during the project.  </w:t>
      </w:r>
    </w:p>
    <w:p w:rsidR="009D4CF6" w:rsidRPr="00404CA5"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404CA5">
        <w:rPr>
          <w:rFonts w:asciiTheme="minorHAnsi" w:eastAsia="Times New Roman" w:hAnsiTheme="minorHAnsi" w:cs="Times New Roman"/>
        </w:rPr>
        <w:t>e.</w:t>
      </w:r>
      <w:r w:rsidRPr="00404CA5">
        <w:rPr>
          <w:rFonts w:asciiTheme="minorHAnsi" w:eastAsia="Times New Roman" w:hAnsiTheme="minorHAnsi" w:cs="Times New Roman"/>
        </w:rPr>
        <w:tab/>
      </w:r>
      <w:r w:rsidR="00114E97"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The</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safety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of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the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public</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is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of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prime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concern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to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KCDC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and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all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costs</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 associated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 xml:space="preserve">are </w:t>
      </w:r>
      <w:r w:rsidR="00404CA5" w:rsidRPr="00404CA5">
        <w:rPr>
          <w:rFonts w:asciiTheme="minorHAnsi" w:eastAsia="Times New Roman" w:hAnsiTheme="minorHAnsi" w:cs="Times New Roman"/>
        </w:rPr>
        <w:t xml:space="preserve"> </w:t>
      </w:r>
      <w:r w:rsidR="00F236E2" w:rsidRPr="00404CA5">
        <w:rPr>
          <w:rFonts w:asciiTheme="minorHAnsi" w:eastAsia="Times New Roman" w:hAnsiTheme="minorHAnsi" w:cs="Times New Roman"/>
        </w:rPr>
        <w:t>the</w:t>
      </w:r>
      <w:r w:rsidR="00F236E2" w:rsidRPr="003C09CF">
        <w:rPr>
          <w:rFonts w:asciiTheme="minorHAnsi" w:eastAsia="Times New Roman" w:hAnsiTheme="minorHAnsi" w:cs="Times New Roman"/>
        </w:rPr>
        <w:t xml:space="preserve"> </w:t>
      </w:r>
      <w:r w:rsidR="00114E97">
        <w:rPr>
          <w:rFonts w:asciiTheme="minorHAnsi" w:eastAsia="Times New Roman" w:hAnsiTheme="minorHAnsi" w:cs="Times New Roman"/>
        </w:rPr>
        <w:tab/>
        <w:t xml:space="preserve"> </w:t>
      </w:r>
      <w:r w:rsidR="00404CA5">
        <w:rPr>
          <w:rFonts w:asciiTheme="minorHAnsi" w:eastAsia="Times New Roman" w:hAnsiTheme="minorHAnsi" w:cs="Times New Roman"/>
        </w:rPr>
        <w:t xml:space="preserve">  </w:t>
      </w:r>
      <w:r w:rsidR="00F236E2" w:rsidRPr="003C09CF">
        <w:rPr>
          <w:rFonts w:asciiTheme="minorHAnsi" w:eastAsia="Times New Roman" w:hAnsiTheme="minorHAnsi" w:cs="Times New Roman"/>
        </w:rPr>
        <w:t>responsibility</w:t>
      </w:r>
      <w:r w:rsidR="00114E97">
        <w:rPr>
          <w:rFonts w:asciiTheme="minorHAnsi" w:eastAsia="Times New Roman" w:hAnsiTheme="minorHAnsi" w:cs="Times New Roman"/>
        </w:rPr>
        <w:t xml:space="preserve"> </w:t>
      </w:r>
      <w:r w:rsidR="00F236E2" w:rsidRPr="003C09CF">
        <w:rPr>
          <w:rFonts w:asciiTheme="minorHAnsi" w:eastAsia="Times New Roman" w:hAnsiTheme="minorHAnsi" w:cs="Times New Roman"/>
        </w:rPr>
        <w:t xml:space="preserve">of the </w:t>
      </w:r>
      <w:r w:rsidR="003A672C" w:rsidRPr="003C09CF">
        <w:rPr>
          <w:rFonts w:asciiTheme="minorHAnsi" w:eastAsia="Times New Roman" w:hAnsiTheme="minorHAnsi" w:cs="Times New Roman"/>
        </w:rPr>
        <w:t>supplier</w:t>
      </w:r>
      <w:r w:rsidR="00F236E2" w:rsidRPr="003C09CF">
        <w:rPr>
          <w:rFonts w:asciiTheme="minorHAnsi" w:eastAsia="Times New Roman" w:hAnsiTheme="minorHAnsi" w:cs="Times New Roman"/>
        </w:rPr>
        <w:t>.</w:t>
      </w:r>
    </w:p>
    <w:p w:rsidR="009D4CF6"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rPr>
        <w:t>f.</w:t>
      </w:r>
      <w:r>
        <w:rPr>
          <w:rFonts w:asciiTheme="minorHAnsi" w:eastAsia="Times New Roman" w:hAnsiTheme="minorHAnsi" w:cs="Times New Roman"/>
        </w:rPr>
        <w:tab/>
      </w:r>
      <w:r w:rsidR="00114E97">
        <w:rPr>
          <w:rFonts w:asciiTheme="minorHAnsi" w:eastAsia="Times New Roman" w:hAnsiTheme="minorHAnsi" w:cs="Times New Roman"/>
        </w:rPr>
        <w:t xml:space="preserve">   </w:t>
      </w:r>
      <w:r w:rsidR="00F236E2" w:rsidRPr="003C09CF">
        <w:rPr>
          <w:rFonts w:asciiTheme="minorHAnsi" w:eastAsia="Times New Roman" w:hAnsiTheme="minorHAnsi" w:cs="Times New Roman"/>
        </w:rPr>
        <w:t xml:space="preserve">The </w:t>
      </w:r>
      <w:r w:rsidR="003A672C"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is responsible for training their employees in Safety and Health Regulations for the </w:t>
      </w:r>
      <w:r>
        <w:rPr>
          <w:rFonts w:asciiTheme="minorHAnsi" w:eastAsia="Times New Roman" w:hAnsiTheme="minorHAnsi" w:cs="Times New Roman"/>
        </w:rPr>
        <w:tab/>
      </w:r>
      <w:r w:rsidR="00114E97">
        <w:rPr>
          <w:rFonts w:asciiTheme="minorHAnsi" w:eastAsia="Times New Roman" w:hAnsiTheme="minorHAnsi" w:cs="Times New Roman"/>
        </w:rPr>
        <w:t xml:space="preserve">   </w:t>
      </w:r>
      <w:r w:rsidR="00F236E2" w:rsidRPr="003C09CF">
        <w:rPr>
          <w:rFonts w:asciiTheme="minorHAnsi" w:eastAsia="Times New Roman" w:hAnsiTheme="minorHAnsi" w:cs="Times New Roman"/>
        </w:rPr>
        <w:t xml:space="preserve">job, assuring compliance with Tennessee Occupational Safety and Health Regulations and with </w:t>
      </w:r>
      <w:r>
        <w:rPr>
          <w:rFonts w:asciiTheme="minorHAnsi" w:eastAsia="Times New Roman" w:hAnsiTheme="minorHAnsi" w:cs="Times New Roman"/>
        </w:rPr>
        <w:tab/>
      </w:r>
      <w:r w:rsidR="00114E97">
        <w:rPr>
          <w:rFonts w:asciiTheme="minorHAnsi" w:eastAsia="Times New Roman" w:hAnsiTheme="minorHAnsi" w:cs="Times New Roman"/>
        </w:rPr>
        <w:t xml:space="preserve">   </w:t>
      </w:r>
      <w:r w:rsidR="00F236E2" w:rsidRPr="003C09CF">
        <w:rPr>
          <w:rFonts w:asciiTheme="minorHAnsi" w:eastAsia="Times New Roman" w:hAnsiTheme="minorHAnsi" w:cs="Times New Roman"/>
        </w:rPr>
        <w:t xml:space="preserve">the requirements of any other </w:t>
      </w:r>
      <w:r w:rsidR="00F352D5">
        <w:rPr>
          <w:rFonts w:asciiTheme="minorHAnsi" w:eastAsia="Times New Roman" w:hAnsiTheme="minorHAnsi" w:cs="Times New Roman"/>
        </w:rPr>
        <w:t>r</w:t>
      </w:r>
      <w:r w:rsidR="00F236E2" w:rsidRPr="003C09CF">
        <w:rPr>
          <w:rFonts w:asciiTheme="minorHAnsi" w:eastAsia="Times New Roman" w:hAnsiTheme="minorHAnsi" w:cs="Times New Roman"/>
        </w:rPr>
        <w:t xml:space="preserve">egulatory </w:t>
      </w:r>
      <w:r w:rsidR="00F352D5">
        <w:rPr>
          <w:rFonts w:asciiTheme="minorHAnsi" w:eastAsia="Times New Roman" w:hAnsiTheme="minorHAnsi" w:cs="Times New Roman"/>
        </w:rPr>
        <w:t>a</w:t>
      </w:r>
      <w:r w:rsidR="00F236E2" w:rsidRPr="003C09CF">
        <w:rPr>
          <w:rFonts w:asciiTheme="minorHAnsi" w:eastAsia="Times New Roman" w:hAnsiTheme="minorHAnsi" w:cs="Times New Roman"/>
        </w:rPr>
        <w:t xml:space="preserve">gency. </w:t>
      </w:r>
    </w:p>
    <w:p w:rsidR="009D4CF6"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F236E2" w:rsidRPr="00934FC7"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snapToGrid w:val="0"/>
        </w:rPr>
      </w:pPr>
      <w:r>
        <w:rPr>
          <w:rFonts w:asciiTheme="minorHAnsi" w:eastAsia="Times New Roman" w:hAnsiTheme="minorHAnsi" w:cs="Times New Roman"/>
        </w:rPr>
        <w:t>g.</w:t>
      </w:r>
      <w:r>
        <w:rPr>
          <w:rFonts w:asciiTheme="minorHAnsi" w:eastAsia="Times New Roman" w:hAnsiTheme="minorHAnsi" w:cs="Times New Roman"/>
        </w:rPr>
        <w:tab/>
      </w:r>
      <w:r w:rsidR="005457EA">
        <w:rPr>
          <w:rFonts w:asciiTheme="minorHAnsi" w:eastAsia="Times New Roman" w:hAnsiTheme="minorHAnsi" w:cs="Times New Roman"/>
        </w:rPr>
        <w:t xml:space="preserve">   </w:t>
      </w:r>
      <w:r w:rsidR="003A672C" w:rsidRPr="00934FC7">
        <w:rPr>
          <w:rFonts w:asciiTheme="minorHAnsi" w:eastAsia="Times New Roman" w:hAnsiTheme="minorHAnsi" w:cs="Times New Roman"/>
          <w:snapToGrid w:val="0"/>
        </w:rPr>
        <w:t>The supplier</w:t>
      </w:r>
      <w:r w:rsidR="00F236E2" w:rsidRPr="00934FC7">
        <w:rPr>
          <w:rFonts w:asciiTheme="minorHAnsi" w:eastAsia="Times New Roman" w:hAnsiTheme="minorHAnsi" w:cs="Times New Roman"/>
          <w:snapToGrid w:val="0"/>
        </w:rPr>
        <w:t xml:space="preserve"> </w:t>
      </w:r>
      <w:proofErr w:type="gramStart"/>
      <w:r w:rsidR="00F236E2" w:rsidRPr="00934FC7">
        <w:rPr>
          <w:rFonts w:asciiTheme="minorHAnsi" w:eastAsia="Times New Roman" w:hAnsiTheme="minorHAnsi" w:cs="Times New Roman"/>
          <w:snapToGrid w:val="0"/>
        </w:rPr>
        <w:t xml:space="preserve">shall </w:t>
      </w:r>
      <w:r w:rsidR="00934FC7" w:rsidRPr="00934FC7">
        <w:rPr>
          <w:rFonts w:asciiTheme="minorHAnsi" w:eastAsia="Times New Roman" w:hAnsiTheme="minorHAnsi" w:cs="Times New Roman"/>
          <w:snapToGrid w:val="0"/>
        </w:rPr>
        <w:t xml:space="preserve"> </w:t>
      </w:r>
      <w:r w:rsidR="00F236E2" w:rsidRPr="00934FC7">
        <w:rPr>
          <w:rFonts w:asciiTheme="minorHAnsi" w:eastAsia="Times New Roman" w:hAnsiTheme="minorHAnsi" w:cs="Times New Roman"/>
          <w:snapToGrid w:val="0"/>
        </w:rPr>
        <w:t>ensure</w:t>
      </w:r>
      <w:proofErr w:type="gramEnd"/>
      <w:r w:rsidR="00F236E2" w:rsidRPr="00934FC7">
        <w:rPr>
          <w:rFonts w:asciiTheme="minorHAnsi" w:eastAsia="Times New Roman" w:hAnsiTheme="minorHAnsi" w:cs="Times New Roman"/>
          <w:snapToGrid w:val="0"/>
        </w:rPr>
        <w:t xml:space="preserve"> that </w:t>
      </w:r>
      <w:r w:rsidR="00934FC7" w:rsidRPr="00934FC7">
        <w:rPr>
          <w:rFonts w:asciiTheme="minorHAnsi" w:eastAsia="Times New Roman" w:hAnsiTheme="minorHAnsi" w:cs="Times New Roman"/>
          <w:snapToGrid w:val="0"/>
        </w:rPr>
        <w:t xml:space="preserve"> </w:t>
      </w:r>
      <w:r w:rsidR="00F236E2" w:rsidRPr="00934FC7">
        <w:rPr>
          <w:rFonts w:asciiTheme="minorHAnsi" w:eastAsia="Times New Roman" w:hAnsiTheme="minorHAnsi" w:cs="Times New Roman"/>
          <w:snapToGrid w:val="0"/>
        </w:rPr>
        <w:t xml:space="preserve">its employees </w:t>
      </w:r>
      <w:r w:rsidR="00934FC7" w:rsidRPr="00934FC7">
        <w:rPr>
          <w:rFonts w:asciiTheme="minorHAnsi" w:eastAsia="Times New Roman" w:hAnsiTheme="minorHAnsi" w:cs="Times New Roman"/>
          <w:snapToGrid w:val="0"/>
        </w:rPr>
        <w:t xml:space="preserve"> </w:t>
      </w:r>
      <w:r w:rsidR="00F236E2" w:rsidRPr="00934FC7">
        <w:rPr>
          <w:rFonts w:asciiTheme="minorHAnsi" w:eastAsia="Times New Roman" w:hAnsiTheme="minorHAnsi" w:cs="Times New Roman"/>
          <w:snapToGrid w:val="0"/>
        </w:rPr>
        <w:t xml:space="preserve">observe and exercise all necessary caution and </w:t>
      </w:r>
      <w:r w:rsidRPr="00934FC7">
        <w:rPr>
          <w:rFonts w:asciiTheme="minorHAnsi" w:eastAsia="Times New Roman" w:hAnsiTheme="minorHAnsi" w:cs="Times New Roman"/>
          <w:snapToGrid w:val="0"/>
        </w:rPr>
        <w:tab/>
      </w:r>
      <w:r w:rsidR="005457EA" w:rsidRPr="00934FC7">
        <w:rPr>
          <w:rFonts w:asciiTheme="minorHAnsi" w:eastAsia="Times New Roman" w:hAnsiTheme="minorHAnsi" w:cs="Times New Roman"/>
          <w:snapToGrid w:val="0"/>
        </w:rPr>
        <w:t xml:space="preserve">   </w:t>
      </w:r>
      <w:r w:rsidR="00F236E2" w:rsidRPr="00934FC7">
        <w:rPr>
          <w:rFonts w:asciiTheme="minorHAnsi" w:eastAsia="Times New Roman" w:hAnsiTheme="minorHAnsi" w:cs="Times New Roman"/>
          <w:snapToGrid w:val="0"/>
        </w:rPr>
        <w:t>discretion so as to avoid injury to person or damage to property of any and all kinds.</w:t>
      </w:r>
    </w:p>
    <w:p w:rsidR="0006476F" w:rsidRPr="00934FC7" w:rsidRDefault="0006476F"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snapToGrid w:val="0"/>
        </w:rPr>
      </w:pPr>
    </w:p>
    <w:p w:rsidR="00F236E2" w:rsidRPr="00934FC7" w:rsidRDefault="0006476F" w:rsidP="0006476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snapToGrid w:val="0"/>
        </w:rPr>
      </w:pPr>
      <w:r w:rsidRPr="00934FC7">
        <w:rPr>
          <w:rFonts w:asciiTheme="minorHAnsi" w:eastAsia="Times New Roman" w:hAnsiTheme="minorHAnsi" w:cs="Times New Roman"/>
          <w:snapToGrid w:val="0"/>
        </w:rPr>
        <w:t>h.</w:t>
      </w:r>
      <w:r w:rsidRPr="00934FC7">
        <w:rPr>
          <w:rFonts w:asciiTheme="minorHAnsi" w:eastAsia="Times New Roman" w:hAnsiTheme="minorHAnsi" w:cs="Times New Roman"/>
          <w:snapToGrid w:val="0"/>
        </w:rPr>
        <w:tab/>
      </w:r>
      <w:r w:rsidR="005457EA" w:rsidRPr="00934FC7">
        <w:rPr>
          <w:rFonts w:asciiTheme="minorHAnsi" w:eastAsia="Times New Roman" w:hAnsiTheme="minorHAnsi" w:cs="Times New Roman"/>
          <w:snapToGrid w:val="0"/>
        </w:rPr>
        <w:t xml:space="preserve">   </w:t>
      </w:r>
      <w:r w:rsidRPr="00934FC7">
        <w:rPr>
          <w:rFonts w:asciiTheme="minorHAnsi" w:eastAsia="Times New Roman" w:hAnsiTheme="minorHAnsi" w:cs="Times New Roman"/>
          <w:snapToGrid w:val="0"/>
        </w:rPr>
        <w:t>Al</w:t>
      </w:r>
      <w:r w:rsidR="00F236E2" w:rsidRPr="00934FC7">
        <w:rPr>
          <w:rFonts w:asciiTheme="minorHAnsi" w:eastAsia="Times New Roman" w:hAnsiTheme="minorHAnsi" w:cs="Times New Roman"/>
          <w:snapToGrid w:val="0"/>
        </w:rPr>
        <w:t>l buildings, appurtenances and furnish</w:t>
      </w:r>
      <w:r w:rsidR="003A672C" w:rsidRPr="00934FC7">
        <w:rPr>
          <w:rFonts w:asciiTheme="minorHAnsi" w:eastAsia="Times New Roman" w:hAnsiTheme="minorHAnsi" w:cs="Times New Roman"/>
          <w:snapToGrid w:val="0"/>
        </w:rPr>
        <w:t>ings shall be protected by the supplie</w:t>
      </w:r>
      <w:r w:rsidR="00F236E2" w:rsidRPr="00934FC7">
        <w:rPr>
          <w:rFonts w:asciiTheme="minorHAnsi" w:eastAsia="Times New Roman" w:hAnsiTheme="minorHAnsi" w:cs="Times New Roman"/>
          <w:snapToGrid w:val="0"/>
        </w:rPr>
        <w:t xml:space="preserve">r from damage, </w:t>
      </w:r>
      <w:r w:rsidRPr="00934FC7">
        <w:rPr>
          <w:rFonts w:asciiTheme="minorHAnsi" w:eastAsia="Times New Roman" w:hAnsiTheme="minorHAnsi" w:cs="Times New Roman"/>
          <w:snapToGrid w:val="0"/>
        </w:rPr>
        <w:tab/>
      </w:r>
      <w:r w:rsidR="005457EA" w:rsidRPr="00934FC7">
        <w:rPr>
          <w:rFonts w:asciiTheme="minorHAnsi" w:eastAsia="Times New Roman" w:hAnsiTheme="minorHAnsi" w:cs="Times New Roman"/>
          <w:snapToGrid w:val="0"/>
        </w:rPr>
        <w:t xml:space="preserve">   </w:t>
      </w:r>
      <w:r w:rsidR="00F236E2" w:rsidRPr="00934FC7">
        <w:rPr>
          <w:rFonts w:asciiTheme="minorHAnsi" w:eastAsia="Times New Roman" w:hAnsiTheme="minorHAnsi" w:cs="Times New Roman"/>
          <w:snapToGrid w:val="0"/>
        </w:rPr>
        <w:t>which might be done or caused by work performed under this contract.</w:t>
      </w:r>
    </w:p>
    <w:p w:rsidR="0006476F" w:rsidRPr="00934FC7" w:rsidRDefault="0006476F" w:rsidP="0006476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snapToGrid w:val="0"/>
        </w:rPr>
      </w:pPr>
    </w:p>
    <w:p w:rsidR="00F236E2" w:rsidRPr="00934FC7" w:rsidRDefault="0006476F" w:rsidP="0006476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snapToGrid w:val="0"/>
        </w:rPr>
      </w:pPr>
      <w:r w:rsidRPr="00934FC7">
        <w:rPr>
          <w:rFonts w:asciiTheme="minorHAnsi" w:eastAsia="Times New Roman" w:hAnsiTheme="minorHAnsi" w:cs="Times New Roman"/>
          <w:snapToGrid w:val="0"/>
        </w:rPr>
        <w:t>i.</w:t>
      </w:r>
      <w:r w:rsidRPr="00934FC7">
        <w:rPr>
          <w:rFonts w:asciiTheme="minorHAnsi" w:eastAsia="Times New Roman" w:hAnsiTheme="minorHAnsi" w:cs="Times New Roman"/>
          <w:snapToGrid w:val="0"/>
        </w:rPr>
        <w:tab/>
      </w:r>
      <w:r w:rsidR="005457EA" w:rsidRPr="00934FC7">
        <w:rPr>
          <w:rFonts w:asciiTheme="minorHAnsi" w:eastAsia="Times New Roman" w:hAnsiTheme="minorHAnsi" w:cs="Times New Roman"/>
          <w:snapToGrid w:val="0"/>
        </w:rPr>
        <w:t xml:space="preserve">   </w:t>
      </w:r>
      <w:r w:rsidR="00F236E2" w:rsidRPr="00934FC7">
        <w:rPr>
          <w:rFonts w:asciiTheme="minorHAnsi" w:eastAsia="Times New Roman" w:hAnsiTheme="minorHAnsi" w:cs="Times New Roman"/>
          <w:snapToGrid w:val="0"/>
        </w:rPr>
        <w:t>Such damages to the foregoing shall be repaired and/or replaced by approved methods so as to</w:t>
      </w:r>
      <w:r w:rsidR="00F236E2" w:rsidRPr="00934FC7">
        <w:rPr>
          <w:rFonts w:asciiTheme="minorHAnsi" w:eastAsia="Times New Roman" w:hAnsiTheme="minorHAnsi" w:cs="Times New Roman"/>
          <w:b/>
          <w:snapToGrid w:val="0"/>
        </w:rPr>
        <w:t xml:space="preserve"> </w:t>
      </w:r>
      <w:r w:rsidRPr="00934FC7">
        <w:rPr>
          <w:rFonts w:asciiTheme="minorHAnsi" w:eastAsia="Times New Roman" w:hAnsiTheme="minorHAnsi" w:cs="Times New Roman"/>
          <w:b/>
          <w:snapToGrid w:val="0"/>
        </w:rPr>
        <w:tab/>
      </w:r>
      <w:r w:rsidR="005457EA" w:rsidRPr="00934FC7">
        <w:rPr>
          <w:rFonts w:asciiTheme="minorHAnsi" w:eastAsia="Times New Roman" w:hAnsiTheme="minorHAnsi" w:cs="Times New Roman"/>
          <w:b/>
          <w:snapToGrid w:val="0"/>
        </w:rPr>
        <w:t xml:space="preserve">   </w:t>
      </w:r>
      <w:r w:rsidR="00F236E2" w:rsidRPr="00934FC7">
        <w:rPr>
          <w:rFonts w:asciiTheme="minorHAnsi" w:eastAsia="Times New Roman" w:hAnsiTheme="minorHAnsi" w:cs="Times New Roman"/>
          <w:snapToGrid w:val="0"/>
        </w:rPr>
        <w:t>restore the damaged areas to their original condition at the expense of</w:t>
      </w:r>
      <w:r w:rsidR="00F236E2" w:rsidRPr="00934FC7">
        <w:rPr>
          <w:rFonts w:asciiTheme="minorHAnsi" w:eastAsia="Times New Roman" w:hAnsiTheme="minorHAnsi" w:cs="Times New Roman"/>
          <w:b/>
          <w:snapToGrid w:val="0"/>
        </w:rPr>
        <w:t xml:space="preserve"> </w:t>
      </w:r>
      <w:r w:rsidR="003A672C" w:rsidRPr="00934FC7">
        <w:rPr>
          <w:rFonts w:asciiTheme="minorHAnsi" w:eastAsia="Times New Roman" w:hAnsiTheme="minorHAnsi" w:cs="Times New Roman"/>
          <w:snapToGrid w:val="0"/>
        </w:rPr>
        <w:t>the supplie</w:t>
      </w:r>
      <w:r w:rsidR="00F236E2" w:rsidRPr="00934FC7">
        <w:rPr>
          <w:rFonts w:asciiTheme="minorHAnsi" w:eastAsia="Times New Roman" w:hAnsiTheme="minorHAnsi" w:cs="Times New Roman"/>
          <w:snapToGrid w:val="0"/>
        </w:rPr>
        <w:t>r.</w:t>
      </w:r>
    </w:p>
    <w:p w:rsidR="0006476F" w:rsidRPr="00131EBE" w:rsidRDefault="0006476F" w:rsidP="0006476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snapToGrid w:val="0"/>
          <w:highlight w:val="yellow"/>
        </w:rPr>
      </w:pPr>
    </w:p>
    <w:p w:rsidR="00F236E2" w:rsidRPr="00934FC7" w:rsidRDefault="0006476F" w:rsidP="0006476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934FC7">
        <w:rPr>
          <w:rFonts w:asciiTheme="minorHAnsi" w:eastAsia="Times New Roman" w:hAnsiTheme="minorHAnsi" w:cs="Times New Roman"/>
          <w:snapToGrid w:val="0"/>
        </w:rPr>
        <w:t>4</w:t>
      </w:r>
      <w:r w:rsidR="000D23E1">
        <w:rPr>
          <w:rFonts w:asciiTheme="minorHAnsi" w:eastAsia="Times New Roman" w:hAnsiTheme="minorHAnsi" w:cs="Times New Roman"/>
          <w:snapToGrid w:val="0"/>
        </w:rPr>
        <w:t>6</w:t>
      </w:r>
      <w:r w:rsidRPr="00934FC7">
        <w:rPr>
          <w:rFonts w:asciiTheme="minorHAnsi" w:eastAsia="Times New Roman" w:hAnsiTheme="minorHAnsi" w:cs="Times New Roman"/>
          <w:snapToGrid w:val="0"/>
        </w:rPr>
        <w:t>.</w:t>
      </w:r>
      <w:r w:rsidRPr="00934FC7">
        <w:rPr>
          <w:rFonts w:asciiTheme="minorHAnsi" w:eastAsia="Times New Roman" w:hAnsiTheme="minorHAnsi" w:cs="Times New Roman"/>
          <w:snapToGrid w:val="0"/>
        </w:rPr>
        <w:tab/>
      </w:r>
      <w:r w:rsidR="005457EA" w:rsidRPr="00934FC7">
        <w:rPr>
          <w:rFonts w:asciiTheme="minorHAnsi" w:eastAsia="Times New Roman" w:hAnsiTheme="minorHAnsi" w:cs="Times New Roman"/>
          <w:snapToGrid w:val="0"/>
        </w:rPr>
        <w:t xml:space="preserve">   </w:t>
      </w:r>
      <w:r w:rsidR="003A672C" w:rsidRPr="00934FC7">
        <w:rPr>
          <w:rFonts w:asciiTheme="minorHAnsi" w:eastAsia="Times New Roman" w:hAnsiTheme="minorHAnsi" w:cs="Times New Roman"/>
          <w:b/>
          <w:bCs/>
          <w:u w:val="single"/>
        </w:rPr>
        <w:t>S</w:t>
      </w:r>
      <w:r w:rsidR="00D2248A">
        <w:rPr>
          <w:rFonts w:asciiTheme="minorHAnsi" w:eastAsia="Times New Roman" w:hAnsiTheme="minorHAnsi" w:cs="Times New Roman"/>
          <w:b/>
          <w:bCs/>
          <w:u w:val="single"/>
        </w:rPr>
        <w:t>upplier Service Tickets</w:t>
      </w:r>
    </w:p>
    <w:p w:rsidR="00F236E2" w:rsidRPr="00934FC7" w:rsidRDefault="005457EA" w:rsidP="0016054C">
      <w:pPr>
        <w:numPr>
          <w:ilvl w:val="12"/>
          <w:numId w:val="0"/>
        </w:numPr>
        <w:ind w:left="720"/>
        <w:contextualSpacing/>
        <w:jc w:val="both"/>
        <w:rPr>
          <w:rFonts w:asciiTheme="minorHAnsi" w:eastAsia="Times New Roman" w:hAnsiTheme="minorHAnsi" w:cs="Times New Roman"/>
        </w:rPr>
      </w:pPr>
      <w:r w:rsidRPr="00934FC7">
        <w:rPr>
          <w:rFonts w:asciiTheme="minorHAnsi" w:eastAsia="Times New Roman" w:hAnsiTheme="minorHAnsi" w:cs="Times New Roman"/>
        </w:rPr>
        <w:t xml:space="preserve">   </w:t>
      </w:r>
      <w:r w:rsidR="003A672C" w:rsidRPr="00934FC7">
        <w:rPr>
          <w:rFonts w:asciiTheme="minorHAnsi" w:eastAsia="Times New Roman" w:hAnsiTheme="minorHAnsi" w:cs="Times New Roman"/>
        </w:rPr>
        <w:t>Supplie</w:t>
      </w:r>
      <w:r w:rsidR="00F236E2" w:rsidRPr="00934FC7">
        <w:rPr>
          <w:rFonts w:asciiTheme="minorHAnsi" w:eastAsia="Times New Roman" w:hAnsiTheme="minorHAnsi" w:cs="Times New Roman"/>
        </w:rPr>
        <w:t xml:space="preserve">r will leave a service ticket (provided by KCDC) on site with the Senior Asset Manager or </w:t>
      </w:r>
      <w:r w:rsidRPr="00934FC7">
        <w:rPr>
          <w:rFonts w:asciiTheme="minorHAnsi" w:eastAsia="Times New Roman" w:hAnsiTheme="minorHAnsi" w:cs="Times New Roman"/>
        </w:rPr>
        <w:t xml:space="preserve">        </w:t>
      </w:r>
      <w:r w:rsidRPr="00934FC7">
        <w:rPr>
          <w:rFonts w:asciiTheme="minorHAnsi" w:eastAsia="Times New Roman" w:hAnsiTheme="minorHAnsi" w:cs="Times New Roman"/>
        </w:rPr>
        <w:tab/>
      </w:r>
      <w:r w:rsidR="00F236E2" w:rsidRPr="00934FC7">
        <w:rPr>
          <w:rFonts w:asciiTheme="minorHAnsi" w:eastAsia="Times New Roman" w:hAnsiTheme="minorHAnsi" w:cs="Times New Roman"/>
        </w:rPr>
        <w:t xml:space="preserve">Asset Manager at the completion of each day on which services were provided to KCDC. If these </w:t>
      </w:r>
      <w:r w:rsidRPr="00934FC7">
        <w:rPr>
          <w:rFonts w:asciiTheme="minorHAnsi" w:eastAsia="Times New Roman" w:hAnsiTheme="minorHAnsi" w:cs="Times New Roman"/>
        </w:rPr>
        <w:tab/>
      </w:r>
      <w:r w:rsidR="00F236E2" w:rsidRPr="00934FC7">
        <w:rPr>
          <w:rFonts w:asciiTheme="minorHAnsi" w:eastAsia="Times New Roman" w:hAnsiTheme="minorHAnsi" w:cs="Times New Roman"/>
        </w:rPr>
        <w:t>are not left, KCDC has the right to withhold payment.</w:t>
      </w:r>
    </w:p>
    <w:p w:rsidR="00F236E2" w:rsidRPr="00131EBE" w:rsidRDefault="00F236E2" w:rsidP="0016054C">
      <w:pPr>
        <w:ind w:left="720"/>
        <w:contextualSpacing/>
        <w:jc w:val="both"/>
        <w:rPr>
          <w:rFonts w:asciiTheme="minorHAnsi" w:eastAsia="Times New Roman" w:hAnsiTheme="minorHAnsi" w:cs="Times New Roman"/>
          <w:bCs/>
          <w:highlight w:val="yellow"/>
        </w:rPr>
      </w:pPr>
    </w:p>
    <w:p w:rsidR="00002FF0" w:rsidRDefault="00002FF0" w:rsidP="0016054C">
      <w:pPr>
        <w:autoSpaceDE w:val="0"/>
        <w:autoSpaceDN w:val="0"/>
        <w:adjustRightInd w:val="0"/>
        <w:contextualSpacing/>
        <w:jc w:val="both"/>
        <w:rPr>
          <w:rFonts w:asciiTheme="minorHAnsi" w:hAnsiTheme="minorHAnsi" w:cs="Arial"/>
          <w:bCs/>
        </w:rPr>
      </w:pPr>
    </w:p>
    <w:p w:rsidR="00440CCD" w:rsidRDefault="00440CCD" w:rsidP="0016054C">
      <w:pPr>
        <w:autoSpaceDE w:val="0"/>
        <w:autoSpaceDN w:val="0"/>
        <w:adjustRightInd w:val="0"/>
        <w:contextualSpacing/>
        <w:jc w:val="both"/>
        <w:rPr>
          <w:rFonts w:asciiTheme="minorHAnsi" w:hAnsiTheme="minorHAnsi" w:cs="Arial"/>
          <w:bCs/>
        </w:rPr>
      </w:pPr>
    </w:p>
    <w:p w:rsidR="00440CCD" w:rsidRDefault="00440CCD" w:rsidP="0016054C">
      <w:pPr>
        <w:autoSpaceDE w:val="0"/>
        <w:autoSpaceDN w:val="0"/>
        <w:adjustRightInd w:val="0"/>
        <w:contextualSpacing/>
        <w:jc w:val="both"/>
        <w:rPr>
          <w:rFonts w:asciiTheme="minorHAnsi" w:hAnsiTheme="minorHAnsi" w:cs="Arial"/>
          <w:bCs/>
        </w:rPr>
      </w:pPr>
    </w:p>
    <w:p w:rsidR="00440CCD" w:rsidRDefault="00440CCD" w:rsidP="0016054C">
      <w:pPr>
        <w:autoSpaceDE w:val="0"/>
        <w:autoSpaceDN w:val="0"/>
        <w:adjustRightInd w:val="0"/>
        <w:contextualSpacing/>
        <w:jc w:val="both"/>
        <w:rPr>
          <w:rFonts w:asciiTheme="minorHAnsi" w:hAnsiTheme="minorHAnsi" w:cs="Arial"/>
          <w:bCs/>
        </w:rPr>
      </w:pPr>
    </w:p>
    <w:p w:rsidR="00440CCD" w:rsidRPr="00256B20" w:rsidRDefault="00440CCD" w:rsidP="0016054C">
      <w:pPr>
        <w:autoSpaceDE w:val="0"/>
        <w:autoSpaceDN w:val="0"/>
        <w:adjustRightInd w:val="0"/>
        <w:contextualSpacing/>
        <w:jc w:val="both"/>
        <w:rPr>
          <w:rFonts w:asciiTheme="minorHAnsi" w:hAnsiTheme="minorHAnsi" w:cs="Arial"/>
          <w:bCs/>
        </w:rPr>
      </w:pPr>
    </w:p>
    <w:p w:rsidR="008C48DF" w:rsidRPr="00911E67" w:rsidRDefault="00920455" w:rsidP="002B1EE9">
      <w:pPr>
        <w:jc w:val="center"/>
        <w:rPr>
          <w:b/>
          <w:color w:val="FF0000"/>
          <w:sz w:val="28"/>
          <w:szCs w:val="28"/>
          <w:u w:val="single"/>
        </w:rPr>
      </w:pPr>
      <w:r w:rsidRPr="00911E67">
        <w:rPr>
          <w:b/>
          <w:color w:val="FF0000"/>
          <w:sz w:val="28"/>
          <w:szCs w:val="28"/>
          <w:u w:val="single"/>
        </w:rPr>
        <w:t>THIS AND THE PREVIOUS PAGES DO NOT NEED TO BE RETURNED</w:t>
      </w:r>
    </w:p>
    <w:p w:rsidR="00CE4AC4" w:rsidRDefault="00CE4AC4" w:rsidP="002B1EE9">
      <w:pPr>
        <w:jc w:val="center"/>
        <w:rPr>
          <w:b/>
          <w:sz w:val="28"/>
          <w:szCs w:val="28"/>
          <w:u w:val="single"/>
        </w:rPr>
      </w:pPr>
    </w:p>
    <w:p w:rsidR="00440CCD" w:rsidRDefault="00440CCD" w:rsidP="002B1EE9">
      <w:pPr>
        <w:jc w:val="center"/>
        <w:rPr>
          <w:b/>
          <w:sz w:val="28"/>
          <w:szCs w:val="28"/>
          <w:u w:val="single"/>
        </w:rPr>
      </w:pPr>
    </w:p>
    <w:p w:rsidR="00440CCD" w:rsidRDefault="00440CCD" w:rsidP="002B1EE9">
      <w:pPr>
        <w:jc w:val="center"/>
        <w:rPr>
          <w:b/>
          <w:sz w:val="28"/>
          <w:szCs w:val="28"/>
          <w:u w:val="single"/>
        </w:rPr>
      </w:pPr>
    </w:p>
    <w:p w:rsidR="00440CCD" w:rsidRDefault="00440CCD" w:rsidP="002B1EE9">
      <w:pPr>
        <w:jc w:val="center"/>
        <w:rPr>
          <w:b/>
          <w:sz w:val="28"/>
          <w:szCs w:val="28"/>
          <w:u w:val="single"/>
        </w:rPr>
      </w:pPr>
    </w:p>
    <w:p w:rsidR="00EE1A05" w:rsidRDefault="00EE1A05" w:rsidP="002B1EE9">
      <w:pPr>
        <w:jc w:val="center"/>
        <w:rPr>
          <w:b/>
          <w:sz w:val="28"/>
          <w:szCs w:val="28"/>
          <w:u w:val="single"/>
        </w:rPr>
      </w:pPr>
    </w:p>
    <w:p w:rsidR="00EE1A05" w:rsidRDefault="00EE1A05" w:rsidP="002B1EE9">
      <w:pPr>
        <w:jc w:val="center"/>
        <w:rPr>
          <w:b/>
          <w:sz w:val="28"/>
          <w:szCs w:val="28"/>
          <w:u w:val="single"/>
        </w:rPr>
      </w:pPr>
    </w:p>
    <w:p w:rsidR="00EE1A05" w:rsidRDefault="00EE1A05" w:rsidP="002B1EE9">
      <w:pPr>
        <w:jc w:val="center"/>
        <w:rPr>
          <w:b/>
          <w:sz w:val="28"/>
          <w:szCs w:val="28"/>
          <w:u w:val="single"/>
        </w:rPr>
      </w:pPr>
    </w:p>
    <w:p w:rsidR="00EE1A05" w:rsidRDefault="00EE1A05" w:rsidP="002B1EE9">
      <w:pPr>
        <w:jc w:val="center"/>
        <w:rPr>
          <w:b/>
          <w:sz w:val="28"/>
          <w:szCs w:val="28"/>
          <w:u w:val="single"/>
        </w:rPr>
      </w:pPr>
    </w:p>
    <w:p w:rsidR="00B750A8" w:rsidRDefault="00B750A8" w:rsidP="002B1EE9">
      <w:pPr>
        <w:jc w:val="center"/>
        <w:rPr>
          <w:b/>
          <w:sz w:val="28"/>
          <w:szCs w:val="28"/>
          <w:u w:val="single"/>
        </w:rPr>
      </w:pPr>
    </w:p>
    <w:p w:rsidR="00B01890" w:rsidRDefault="00B01890" w:rsidP="002B1EE9">
      <w:pPr>
        <w:jc w:val="center"/>
        <w:rPr>
          <w:b/>
          <w:sz w:val="28"/>
          <w:szCs w:val="28"/>
          <w:u w:val="single"/>
        </w:rPr>
      </w:pPr>
    </w:p>
    <w:p w:rsidR="00B01890" w:rsidRDefault="00B01890" w:rsidP="002B1EE9">
      <w:pPr>
        <w:jc w:val="center"/>
        <w:rPr>
          <w:b/>
          <w:sz w:val="28"/>
          <w:szCs w:val="28"/>
          <w:u w:val="single"/>
        </w:rPr>
      </w:pPr>
    </w:p>
    <w:p w:rsidR="00706A7F" w:rsidRDefault="00706A7F" w:rsidP="002B1EE9">
      <w:pPr>
        <w:jc w:val="center"/>
        <w:rPr>
          <w:b/>
          <w:sz w:val="28"/>
          <w:szCs w:val="28"/>
          <w:u w:val="single"/>
        </w:rPr>
      </w:pPr>
    </w:p>
    <w:p w:rsidR="00706A7F" w:rsidRDefault="00706A7F" w:rsidP="002B1EE9">
      <w:pPr>
        <w:jc w:val="center"/>
        <w:rPr>
          <w:b/>
          <w:sz w:val="28"/>
          <w:szCs w:val="28"/>
          <w:u w:val="single"/>
        </w:rPr>
      </w:pPr>
    </w:p>
    <w:p w:rsidR="00706A7F" w:rsidRDefault="00706A7F" w:rsidP="002B1EE9">
      <w:pPr>
        <w:jc w:val="center"/>
        <w:rPr>
          <w:b/>
          <w:sz w:val="28"/>
          <w:szCs w:val="28"/>
          <w:u w:val="single"/>
        </w:rPr>
      </w:pPr>
    </w:p>
    <w:p w:rsidR="00706A7F" w:rsidRDefault="00706A7F" w:rsidP="002B1EE9">
      <w:pPr>
        <w:jc w:val="center"/>
        <w:rPr>
          <w:b/>
          <w:sz w:val="28"/>
          <w:szCs w:val="28"/>
          <w:u w:val="single"/>
        </w:rPr>
      </w:pPr>
    </w:p>
    <w:p w:rsidR="00706A7F" w:rsidRDefault="00706A7F" w:rsidP="002B1EE9">
      <w:pPr>
        <w:jc w:val="center"/>
        <w:rPr>
          <w:b/>
          <w:sz w:val="28"/>
          <w:szCs w:val="28"/>
          <w:u w:val="single"/>
        </w:rPr>
      </w:pPr>
    </w:p>
    <w:p w:rsidR="00B01890" w:rsidRDefault="00B01890" w:rsidP="002B1EE9">
      <w:pPr>
        <w:jc w:val="center"/>
        <w:rPr>
          <w:b/>
          <w:sz w:val="28"/>
          <w:szCs w:val="28"/>
          <w:u w:val="single"/>
        </w:rPr>
      </w:pPr>
    </w:p>
    <w:p w:rsidR="00B01890" w:rsidRDefault="00B01890" w:rsidP="002B1EE9">
      <w:pPr>
        <w:jc w:val="center"/>
        <w:rPr>
          <w:b/>
          <w:sz w:val="28"/>
          <w:szCs w:val="28"/>
          <w:u w:val="single"/>
        </w:rPr>
      </w:pPr>
    </w:p>
    <w:p w:rsidR="00B01890" w:rsidRDefault="00B01890" w:rsidP="002B1EE9">
      <w:pPr>
        <w:jc w:val="center"/>
        <w:rPr>
          <w:b/>
          <w:sz w:val="28"/>
          <w:szCs w:val="28"/>
          <w:u w:val="single"/>
        </w:rPr>
      </w:pPr>
    </w:p>
    <w:p w:rsidR="00B01890" w:rsidRDefault="00B01890" w:rsidP="002B1EE9">
      <w:pPr>
        <w:jc w:val="center"/>
        <w:rPr>
          <w:b/>
          <w:sz w:val="28"/>
          <w:szCs w:val="28"/>
          <w:u w:val="single"/>
        </w:rPr>
      </w:pPr>
    </w:p>
    <w:p w:rsidR="00B01890" w:rsidRDefault="00B01890" w:rsidP="002B1EE9">
      <w:pPr>
        <w:jc w:val="center"/>
        <w:rPr>
          <w:b/>
          <w:sz w:val="28"/>
          <w:szCs w:val="28"/>
          <w:u w:val="single"/>
        </w:rPr>
      </w:pPr>
    </w:p>
    <w:p w:rsidR="00B750A8" w:rsidRDefault="00B750A8" w:rsidP="002B1EE9">
      <w:pPr>
        <w:jc w:val="center"/>
        <w:rPr>
          <w:b/>
          <w:sz w:val="28"/>
          <w:szCs w:val="28"/>
          <w:u w:val="single"/>
        </w:rPr>
      </w:pPr>
    </w:p>
    <w:p w:rsidR="00B750A8" w:rsidRDefault="00B750A8" w:rsidP="002B1EE9">
      <w:pPr>
        <w:jc w:val="center"/>
        <w:rPr>
          <w:b/>
          <w:sz w:val="28"/>
          <w:szCs w:val="28"/>
          <w:u w:val="single"/>
        </w:rPr>
      </w:pPr>
    </w:p>
    <w:p w:rsidR="00B750A8" w:rsidRDefault="00B750A8" w:rsidP="002B1EE9">
      <w:pPr>
        <w:jc w:val="center"/>
        <w:rPr>
          <w:b/>
          <w:sz w:val="28"/>
          <w:szCs w:val="28"/>
          <w:u w:val="single"/>
        </w:rPr>
      </w:pPr>
    </w:p>
    <w:p w:rsidR="00E56249" w:rsidRPr="000E0AC9" w:rsidRDefault="00016EEC" w:rsidP="00CD4D93">
      <w:pPr>
        <w:pStyle w:val="Heading2"/>
        <w:pBdr>
          <w:top w:val="single" w:sz="18" w:space="1" w:color="auto"/>
          <w:left w:val="single" w:sz="18" w:space="12"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 xml:space="preserve">Re-glazing &amp; Related </w:t>
      </w:r>
      <w:r w:rsidR="004051AB">
        <w:rPr>
          <w:rFonts w:asciiTheme="minorHAnsi" w:hAnsiTheme="minorHAnsi"/>
          <w:color w:val="FFFFFF" w:themeColor="background1"/>
        </w:rPr>
        <w:t xml:space="preserve">Services </w:t>
      </w:r>
      <w:r w:rsidR="00AC42F8">
        <w:rPr>
          <w:rFonts w:asciiTheme="minorHAnsi" w:hAnsiTheme="minorHAnsi"/>
          <w:color w:val="FFFFFF" w:themeColor="background1"/>
        </w:rPr>
        <w:t>Q1828</w:t>
      </w:r>
    </w:p>
    <w:p w:rsidR="00E56249" w:rsidRPr="000E0AC9" w:rsidRDefault="00E56249" w:rsidP="00CD4D93">
      <w:pPr>
        <w:pStyle w:val="Heading2"/>
        <w:pBdr>
          <w:top w:val="single" w:sz="18" w:space="1" w:color="auto"/>
          <w:left w:val="single" w:sz="18" w:space="12" w:color="auto"/>
          <w:bottom w:val="single" w:sz="18" w:space="1" w:color="auto"/>
          <w:right w:val="single" w:sz="18" w:space="4" w:color="auto"/>
        </w:pBdr>
        <w:shd w:val="clear" w:color="auto" w:fill="0000FF"/>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proofErr w:type="gramStart"/>
      <w:r w:rsidRPr="000E0AC9">
        <w:rPr>
          <w:rFonts w:asciiTheme="minorHAnsi" w:hAnsiTheme="minorHAnsi"/>
          <w:color w:val="FFFFFF" w:themeColor="background1"/>
        </w:rPr>
        <w:t>A</w:t>
      </w:r>
      <w:proofErr w:type="gramEnd"/>
      <w:r w:rsidRPr="000E0AC9">
        <w:rPr>
          <w:rFonts w:asciiTheme="minorHAnsi" w:hAnsiTheme="minorHAnsi"/>
          <w:color w:val="FFFFFF" w:themeColor="background1"/>
        </w:rPr>
        <w:t xml:space="preserve">   </w:t>
      </w:r>
      <w:r w:rsidRPr="000E0AC9">
        <w:rPr>
          <w:rFonts w:asciiTheme="minorHAnsi" w:hAnsiTheme="minorHAnsi"/>
          <w:color w:val="FFFFFF" w:themeColor="background1"/>
        </w:rPr>
        <w:tab/>
        <w:t>General Response Section</w:t>
      </w:r>
    </w:p>
    <w:p w:rsidR="00E56249" w:rsidRPr="000E0AC9" w:rsidRDefault="00E56249">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General Information about the Supplier</w:t>
            </w:r>
          </w:p>
        </w:tc>
      </w:tr>
      <w:tr w:rsidR="00CD4D93" w:rsidRPr="00CD4D93"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09440" behindDoc="0" locked="0" layoutInCell="1" allowOverlap="1" wp14:anchorId="2A9E31F5" wp14:editId="11EF5887">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CD4D93">
              <w:rPr>
                <w:rFonts w:asciiTheme="minorHAnsi" w:hAnsiTheme="minorHAnsi"/>
                <w:b/>
              </w:rPr>
              <w:t>Sign Your Name to the Right of the Arrow</w:t>
            </w:r>
          </w:p>
          <w:p w:rsidR="00CD4D93" w:rsidRPr="00CD4D93" w:rsidRDefault="00CD4D93" w:rsidP="00CD4D93">
            <w:pPr>
              <w:rPr>
                <w:rFonts w:asciiTheme="minorHAnsi" w:hAnsiTheme="minorHAnsi"/>
                <w:b/>
              </w:rPr>
            </w:pPr>
            <w:r w:rsidRPr="00CD4D93">
              <w:rPr>
                <w:rFonts w:asciiTheme="minorHAnsi" w:hAnsiTheme="minorHAnsi"/>
              </w:rPr>
              <w:t xml:space="preserve">By signing, you indicate you read and agree to “KCDC’s General Instructions to Suppliers” on </w:t>
            </w:r>
            <w:hyperlink r:id="rId18" w:history="1">
              <w:r w:rsidRPr="00CD4D93">
                <w:rPr>
                  <w:rFonts w:asciiTheme="minorHAnsi" w:hAnsiTheme="minorHAnsi"/>
                  <w:b/>
                  <w:bCs/>
                  <w:color w:val="000080"/>
                  <w:u w:val="single"/>
                </w:rPr>
                <w:t>www.kcdc.org</w:t>
              </w:r>
            </w:hyperlink>
            <w:r w:rsidRPr="00CD4D93">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0464" behindDoc="0" locked="0" layoutInCell="1" allowOverlap="1" wp14:anchorId="2623E253" wp14:editId="49AE553B">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3" o:spid="_x0000_s1026" type="#_x0000_t13" style="position:absolute;margin-left:153.6pt;margin-top:4.55pt;width:122.2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D4D93">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2512" behindDoc="0" locked="0" layoutInCell="1" allowOverlap="1" wp14:anchorId="4008926C" wp14:editId="23E618D8">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4" o:spid="_x0000_s1026" type="#_x0000_t13" style="position:absolute;margin-left:114.05pt;margin-top:5.35pt;width:162.7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D4D93">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3536" behindDoc="0" locked="0" layoutInCell="1" allowOverlap="1" wp14:anchorId="4D53E79E" wp14:editId="26E96760">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5" o:spid="_x0000_s1026" type="#_x0000_t13" style="position:absolute;margin-left:118.95pt;margin-top:2.2pt;width:156.75pt;height:4.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D4D93">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4560" behindDoc="0" locked="0" layoutInCell="1" allowOverlap="1" wp14:anchorId="632F9295" wp14:editId="33174DA0">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6" o:spid="_x0000_s1026" type="#_x0000_t13" style="position:absolute;margin-left:102.45pt;margin-top:3.7pt;width:174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D4D93">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256FE6"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9680" behindDoc="0" locked="0" layoutInCell="1" allowOverlap="1" wp14:anchorId="7A253B9B" wp14:editId="016CA2C6">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1" o:spid="_x0000_s1026" type="#_x0000_t13" style="position:absolute;margin-left:203.65pt;margin-top:4.35pt;width:72.75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CD4D93">
              <w:rPr>
                <w:rFonts w:asciiTheme="minorHAnsi" w:hAnsiTheme="minorHAnsi"/>
                <w:b/>
              </w:rPr>
              <w:t>Contact Person (Please Print Clearly)</w:t>
            </w:r>
            <w:r>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6608" behindDoc="0" locked="0" layoutInCell="1" allowOverlap="1" wp14:anchorId="73E99E0A" wp14:editId="6460E9CE">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8" o:spid="_x0000_s1026" type="#_x0000_t13" style="position:absolute;margin-left:130pt;margin-top:4.9pt;width:146.25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D4D93">
              <w:rPr>
                <w:rFonts w:asciiTheme="minorHAnsi" w:hAnsiTheme="minorHAnsi"/>
                <w:b/>
              </w:rPr>
              <w:t>Telephone Number</w:t>
            </w:r>
          </w:p>
        </w:tc>
        <w:tc>
          <w:tcPr>
            <w:tcW w:w="4950" w:type="dxa"/>
            <w:gridSpan w:val="5"/>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1488" behindDoc="0" locked="0" layoutInCell="1" allowOverlap="1" wp14:anchorId="74F66D8F" wp14:editId="2CD5EC1B">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9" o:spid="_x0000_s1026" type="#_x0000_t13" style="position:absolute;margin-left:81.4pt;margin-top:3.75pt;width:196.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D4D93">
              <w:rPr>
                <w:rFonts w:asciiTheme="minorHAnsi" w:hAnsiTheme="minorHAnsi"/>
                <w:b/>
              </w:rPr>
              <w:t>Cell Number</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7632" behindDoc="0" locked="0" layoutInCell="1" allowOverlap="1" wp14:anchorId="25CF8387" wp14:editId="24F5A2F8">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0" o:spid="_x0000_s1026" type="#_x0000_t13" style="position:absolute;margin-left:249.2pt;margin-top:4.2pt;width:27.7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CD4D93">
              <w:rPr>
                <w:rFonts w:asciiTheme="minorHAnsi" w:hAnsiTheme="minorHAnsi"/>
                <w:b/>
              </w:rPr>
              <w:t>Supplier’s E-Mail Address   (Please Print Clearly)</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288"/>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Addenda</w:t>
            </w:r>
          </w:p>
        </w:tc>
      </w:tr>
      <w:tr w:rsidR="00CD4D93" w:rsidRPr="00CD4D93" w:rsidTr="00056CFE">
        <w:trPr>
          <w:trHeight w:val="432"/>
        </w:trPr>
        <w:tc>
          <w:tcPr>
            <w:tcW w:w="10710" w:type="dxa"/>
            <w:gridSpan w:val="12"/>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Addenda are at </w:t>
            </w:r>
            <w:hyperlink r:id="rId19" w:history="1">
              <w:r w:rsidRPr="00CD4D93">
                <w:rPr>
                  <w:rFonts w:asciiTheme="minorHAnsi" w:hAnsiTheme="minorHAnsi"/>
                  <w:bCs/>
                  <w:color w:val="000080"/>
                  <w:u w:val="single"/>
                </w:rPr>
                <w:t>www.kcdc.org</w:t>
              </w:r>
            </w:hyperlink>
            <w:r w:rsidRPr="00CD4D93">
              <w:rPr>
                <w:rFonts w:asciiTheme="minorHAnsi" w:hAnsiTheme="minorHAnsi"/>
                <w:b/>
              </w:rPr>
              <w:t>.   Click on “Procurement” and then on “Open Solicitations” to find addenda. Please check for addenda prior to submitting a proposal.</w:t>
            </w:r>
          </w:p>
        </w:tc>
      </w:tr>
      <w:tr w:rsidR="00CD4D93" w:rsidRPr="00CD4D93" w:rsidTr="00056CFE">
        <w:trPr>
          <w:trHeight w:val="288"/>
        </w:trPr>
        <w:tc>
          <w:tcPr>
            <w:tcW w:w="10710" w:type="dxa"/>
            <w:gridSpan w:val="12"/>
            <w:shd w:val="clear" w:color="auto" w:fill="auto"/>
            <w:vAlign w:val="center"/>
          </w:tcPr>
          <w:p w:rsidR="00CD4D93" w:rsidRPr="00CD4D93" w:rsidRDefault="00CD4D93" w:rsidP="00CD4D93">
            <w:pPr>
              <w:jc w:val="center"/>
              <w:rPr>
                <w:rFonts w:asciiTheme="minorHAnsi" w:hAnsiTheme="minorHAnsi"/>
                <w:b/>
              </w:rPr>
            </w:pPr>
            <w:r w:rsidRPr="00CD4D93">
              <w:rPr>
                <w:rFonts w:asciiTheme="minorHAnsi" w:hAnsiTheme="minorHAnsi"/>
                <w:b/>
              </w:rPr>
              <w:t>Acknowledge addenda have been issued by checking below as appropriate:</w:t>
            </w:r>
          </w:p>
        </w:tc>
      </w:tr>
      <w:tr w:rsidR="00CD4D93" w:rsidRPr="00CD4D93" w:rsidTr="00056CFE">
        <w:trPr>
          <w:trHeight w:val="288"/>
        </w:trPr>
        <w:tc>
          <w:tcPr>
            <w:tcW w:w="144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98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9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Statistical Information (Check all the apply)</w:t>
            </w:r>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bCs/>
              </w:rPr>
              <w:t>This business is</w:t>
            </w:r>
            <w:r w:rsidRPr="00CD4D93">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rPr>
            </w:pPr>
            <w:r w:rsidRPr="00CD4D93">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 xml:space="preserve">This business qualifies as a small business by the State of Tennessee </w:t>
            </w:r>
          </w:p>
          <w:p w:rsidR="00CD4D93" w:rsidRPr="00CD4D93" w:rsidRDefault="00CD4D93" w:rsidP="00CD4D93">
            <w:pPr>
              <w:rPr>
                <w:rFonts w:asciiTheme="minorHAnsi" w:hAnsiTheme="minorHAnsi"/>
                <w:bCs/>
              </w:rPr>
            </w:pPr>
            <w:r w:rsidRPr="00CD4D93">
              <w:rPr>
                <w:rFonts w:asciiTheme="minorHAnsi" w:hAnsiTheme="minorHAnsi"/>
                <w:bCs/>
              </w:rPr>
              <w:t>(G</w:t>
            </w:r>
            <w:r w:rsidRPr="00CD4D93">
              <w:rPr>
                <w:rFonts w:asciiTheme="minorHAnsi" w:hAnsiTheme="minorHAnsi"/>
                <w:bCs/>
                <w:iCs/>
              </w:rPr>
              <w:t>ross receipts of $10,000,000 or less and employing less than 100 full time persons )</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432"/>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This business qualifies as Section 3 business (as defined by HUD):</w:t>
            </w:r>
          </w:p>
          <w:p w:rsidR="00CD4D93" w:rsidRPr="00CD4D93" w:rsidRDefault="00CD4D93" w:rsidP="00CD4D93">
            <w:pPr>
              <w:jc w:val="both"/>
              <w:rPr>
                <w:rFonts w:asciiTheme="minorHAnsi" w:hAnsiTheme="minorHAnsi"/>
                <w:b/>
                <w:bCs/>
              </w:rPr>
            </w:pPr>
            <w:r w:rsidRPr="00CD4D93">
              <w:rPr>
                <w:rFonts w:asciiTheme="minorHAnsi" w:hAnsiTheme="minorHAnsi"/>
              </w:rPr>
              <w:t>It is at least 51% owned by a Section 3 resident (lives in Public Housing) or it employs Section 3 residents for at least 30% of its employee base; or it commits to sub contract at least 25% of the project’s dollars to a Section 3 business.</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rPr>
              <w:t>This business is owned &amp; operated by persons at least 51% of the following ethnic background:</w:t>
            </w:r>
          </w:p>
        </w:tc>
      </w:tr>
      <w:tr w:rsidR="00CD4D93" w:rsidRPr="00CD4D93" w:rsidTr="00056CFE">
        <w:trPr>
          <w:trHeight w:val="288"/>
        </w:trPr>
        <w:tc>
          <w:tcPr>
            <w:tcW w:w="207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08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71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53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252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Native  Americans</w:t>
            </w:r>
            <w:r w:rsidRPr="00CD4D93">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b/>
              </w:rPr>
            </w:pPr>
            <w:r w:rsidRPr="00CD4D93">
              <w:rPr>
                <w:b/>
              </w:rPr>
              <w:t>Cooperative Procurement</w:t>
            </w:r>
          </w:p>
        </w:tc>
      </w:tr>
      <w:tr w:rsidR="00CD4D93" w:rsidRPr="00CD4D93" w:rsidTr="00056CFE">
        <w:trPr>
          <w:trHeight w:val="576"/>
        </w:trPr>
        <w:tc>
          <w:tcPr>
            <w:tcW w:w="10710" w:type="dxa"/>
            <w:gridSpan w:val="12"/>
            <w:tcBorders>
              <w:top w:val="single" w:sz="4" w:space="0" w:color="auto"/>
            </w:tcBorders>
            <w:vAlign w:val="center"/>
          </w:tcPr>
          <w:p w:rsidR="00CD4D93" w:rsidRPr="00CD4D93" w:rsidRDefault="00CD4D93" w:rsidP="00CD4D93">
            <w:pPr>
              <w:rPr>
                <w:b/>
              </w:rPr>
            </w:pPr>
            <w:r w:rsidRPr="00CD4D93">
              <w:rPr>
                <w:b/>
              </w:rPr>
              <w:t xml:space="preserve">Subject to additional location/delivery charges, the supplier agrees to extend the offered costs to other governments if the government so desires.  Yes </w:t>
            </w:r>
            <w:sdt>
              <w:sdtPr>
                <w:rPr>
                  <w:bCs/>
                </w:rPr>
                <w:id w:val="-1225055065"/>
                <w14:checkbox>
                  <w14:checked w14:val="0"/>
                  <w14:checkedState w14:val="2612" w14:font="MS Gothic"/>
                  <w14:uncheckedState w14:val="2610" w14:font="MS Gothic"/>
                </w14:checkbox>
              </w:sdtPr>
              <w:sdtEndPr/>
              <w:sdtContent>
                <w:r w:rsidRPr="00CD4D93">
                  <w:rPr>
                    <w:rFonts w:hint="eastAsia"/>
                    <w:bCs/>
                  </w:rPr>
                  <w:t>☐</w:t>
                </w:r>
              </w:sdtContent>
            </w:sdt>
            <w:r w:rsidRPr="00CD4D93">
              <w:rPr>
                <w:bCs/>
              </w:rPr>
              <w:t xml:space="preserve"> No </w:t>
            </w:r>
            <w:sdt>
              <w:sdtPr>
                <w:rPr>
                  <w:bCs/>
                </w:rPr>
                <w:id w:val="1810355757"/>
                <w14:checkbox>
                  <w14:checked w14:val="0"/>
                  <w14:checkedState w14:val="2612" w14:font="MS Gothic"/>
                  <w14:uncheckedState w14:val="2610" w14:font="MS Gothic"/>
                </w14:checkbox>
              </w:sdtPr>
              <w:sdtEndPr/>
              <w:sdtContent>
                <w:r w:rsidRPr="00CD4D93">
                  <w:rPr>
                    <w:rFonts w:hint="eastAsia"/>
                    <w:bCs/>
                  </w:rPr>
                  <w:t>☐</w:t>
                </w:r>
              </w:sdtContent>
            </w:sdt>
          </w:p>
        </w:tc>
      </w:tr>
      <w:tr w:rsidR="00CD4D93" w:rsidRPr="00CD4D93" w:rsidTr="00056CFE">
        <w:trPr>
          <w:trHeight w:val="144"/>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Prompt Payment Discount</w:t>
            </w:r>
          </w:p>
        </w:tc>
      </w:tr>
      <w:tr w:rsidR="00CD4D93" w:rsidRPr="00CD4D93"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A prompt payment discount of ________% is offered for payment within ____ days of submission of an accurate and proper invoice.</w:t>
            </w:r>
          </w:p>
        </w:tc>
      </w:tr>
      <w:tr w:rsidR="00CD4D93" w:rsidRPr="00CD4D93"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A60412" w:rsidP="00CD4D93">
            <w:pPr>
              <w:jc w:val="center"/>
              <w:rPr>
                <w:rFonts w:asciiTheme="minorHAnsi" w:hAnsiTheme="minorHAnsi"/>
                <w:b/>
                <w:color w:val="FFFFFF" w:themeColor="background1"/>
              </w:rPr>
            </w:pPr>
            <w:r w:rsidRPr="00CD4D93">
              <w:rPr>
                <w:rFonts w:asciiTheme="minorHAnsi" w:hAnsiTheme="minorHAnsi"/>
                <w:b/>
                <w:color w:val="FFFFFF" w:themeColor="background1"/>
              </w:rPr>
              <w:t>MasterCard</w:t>
            </w:r>
            <w:r w:rsidR="00CD4D93" w:rsidRPr="00CD4D93">
              <w:rPr>
                <w:rFonts w:asciiTheme="minorHAnsi" w:hAnsiTheme="minorHAnsi"/>
                <w:b/>
                <w:color w:val="FFFFFF" w:themeColor="background1"/>
              </w:rPr>
              <w:t xml:space="preserve"> Acceptance</w:t>
            </w:r>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Mastercard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Mastercard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bl>
    <w:p w:rsidR="008C48DF" w:rsidRDefault="008C48DF" w:rsidP="008C48DF">
      <w:pPr>
        <w:jc w:val="both"/>
        <w:rPr>
          <w:rFonts w:asciiTheme="minorHAnsi" w:hAnsiTheme="minorHAnsi"/>
          <w:b/>
          <w:u w:val="single"/>
        </w:rPr>
      </w:pPr>
    </w:p>
    <w:p w:rsidR="0031006C" w:rsidRDefault="0031006C" w:rsidP="0031006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31006C">
        <w:rPr>
          <w:rFonts w:asciiTheme="minorHAnsi" w:hAnsiTheme="minorHAnsi"/>
          <w:color w:val="FFFFFF" w:themeColor="background1"/>
        </w:rPr>
        <w:lastRenderedPageBreak/>
        <w:t>Re-glazing &amp; Related Services Q1828</w:t>
      </w:r>
    </w:p>
    <w:p w:rsidR="003938FB" w:rsidRPr="000E0AC9" w:rsidRDefault="003938FB" w:rsidP="003938FB">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B  </w:t>
      </w:r>
      <w:r>
        <w:rPr>
          <w:rFonts w:asciiTheme="minorHAnsi" w:hAnsiTheme="minorHAnsi"/>
          <w:color w:val="FFFFFF" w:themeColor="background1"/>
        </w:rPr>
        <w:tab/>
        <w:t>Cost</w:t>
      </w:r>
    </w:p>
    <w:p w:rsidR="00CD4D93" w:rsidRDefault="00CD4D93" w:rsidP="008C48DF">
      <w:pPr>
        <w:jc w:val="both"/>
        <w:rPr>
          <w:rFonts w:asciiTheme="minorHAnsi" w:hAnsiTheme="minorHAnsi"/>
        </w:rPr>
      </w:pPr>
    </w:p>
    <w:tbl>
      <w:tblPr>
        <w:tblStyle w:val="TableGrid1"/>
        <w:tblW w:w="0" w:type="auto"/>
        <w:tblLook w:val="01E0" w:firstRow="1" w:lastRow="1" w:firstColumn="1" w:lastColumn="1" w:noHBand="0" w:noVBand="0"/>
      </w:tblPr>
      <w:tblGrid>
        <w:gridCol w:w="5508"/>
        <w:gridCol w:w="2222"/>
        <w:gridCol w:w="2548"/>
      </w:tblGrid>
      <w:tr w:rsidR="009C5338" w:rsidRPr="003938FB" w:rsidTr="000B3056">
        <w:trPr>
          <w:trHeight w:val="360"/>
        </w:trPr>
        <w:tc>
          <w:tcPr>
            <w:tcW w:w="5508" w:type="dxa"/>
            <w:vAlign w:val="center"/>
          </w:tcPr>
          <w:p w:rsidR="009C5338" w:rsidRPr="000B3056" w:rsidRDefault="009C5338" w:rsidP="009C5338">
            <w:pPr>
              <w:jc w:val="center"/>
              <w:rPr>
                <w:rFonts w:asciiTheme="minorHAnsi" w:hAnsiTheme="minorHAnsi" w:cstheme="minorHAnsi"/>
                <w:b/>
                <w:sz w:val="24"/>
                <w:szCs w:val="24"/>
              </w:rPr>
            </w:pPr>
            <w:r w:rsidRPr="000B3056">
              <w:rPr>
                <w:rFonts w:asciiTheme="minorHAnsi" w:hAnsiTheme="minorHAnsi" w:cstheme="minorHAnsi"/>
                <w:b/>
                <w:sz w:val="24"/>
                <w:szCs w:val="24"/>
              </w:rPr>
              <w:t>ITEM</w:t>
            </w:r>
          </w:p>
        </w:tc>
        <w:tc>
          <w:tcPr>
            <w:tcW w:w="2222" w:type="dxa"/>
            <w:vAlign w:val="center"/>
          </w:tcPr>
          <w:p w:rsidR="009C5338" w:rsidRPr="000B3056" w:rsidRDefault="009C5338" w:rsidP="009C5338">
            <w:pPr>
              <w:jc w:val="center"/>
              <w:rPr>
                <w:rFonts w:asciiTheme="minorHAnsi" w:hAnsiTheme="minorHAnsi" w:cstheme="minorHAnsi"/>
                <w:b/>
                <w:sz w:val="24"/>
                <w:szCs w:val="24"/>
              </w:rPr>
            </w:pPr>
            <w:r w:rsidRPr="000B3056">
              <w:rPr>
                <w:rFonts w:asciiTheme="minorHAnsi" w:hAnsiTheme="minorHAnsi" w:cstheme="minorHAnsi"/>
                <w:b/>
                <w:sz w:val="24"/>
                <w:szCs w:val="24"/>
              </w:rPr>
              <w:t>COST</w:t>
            </w:r>
          </w:p>
        </w:tc>
        <w:tc>
          <w:tcPr>
            <w:tcW w:w="2548" w:type="dxa"/>
            <w:vAlign w:val="center"/>
          </w:tcPr>
          <w:p w:rsidR="009C5338" w:rsidRPr="000B3056" w:rsidRDefault="009C5338" w:rsidP="009C5338">
            <w:pPr>
              <w:jc w:val="center"/>
              <w:rPr>
                <w:rFonts w:asciiTheme="minorHAnsi" w:hAnsiTheme="minorHAnsi" w:cstheme="minorHAnsi"/>
                <w:b/>
                <w:sz w:val="24"/>
                <w:szCs w:val="24"/>
              </w:rPr>
            </w:pPr>
            <w:r w:rsidRPr="000B3056">
              <w:rPr>
                <w:rFonts w:asciiTheme="minorHAnsi" w:hAnsiTheme="minorHAnsi" w:cstheme="minorHAnsi"/>
                <w:b/>
                <w:sz w:val="24"/>
                <w:szCs w:val="24"/>
              </w:rPr>
              <w:t>UNIT OF MEASURE</w:t>
            </w:r>
          </w:p>
        </w:tc>
      </w:tr>
      <w:tr w:rsidR="003938FB" w:rsidRPr="003938FB" w:rsidTr="000B3056">
        <w:trPr>
          <w:trHeight w:val="360"/>
        </w:trPr>
        <w:tc>
          <w:tcPr>
            <w:tcW w:w="5508" w:type="dxa"/>
            <w:vAlign w:val="center"/>
          </w:tcPr>
          <w:p w:rsidR="003938FB" w:rsidRPr="000B3056" w:rsidRDefault="00056CFE" w:rsidP="00056CFE">
            <w:pPr>
              <w:rPr>
                <w:rFonts w:asciiTheme="minorHAnsi" w:hAnsiTheme="minorHAnsi" w:cstheme="minorHAnsi"/>
                <w:sz w:val="24"/>
                <w:szCs w:val="24"/>
              </w:rPr>
            </w:pPr>
            <w:r w:rsidRPr="000B3056">
              <w:rPr>
                <w:rFonts w:asciiTheme="minorHAnsi" w:hAnsiTheme="minorHAnsi" w:cstheme="minorHAnsi"/>
                <w:sz w:val="24"/>
                <w:szCs w:val="24"/>
              </w:rPr>
              <w:t>Acid wash &amp; polish tub not previously coated</w:t>
            </w:r>
          </w:p>
        </w:tc>
        <w:tc>
          <w:tcPr>
            <w:tcW w:w="2222" w:type="dxa"/>
            <w:vAlign w:val="center"/>
          </w:tcPr>
          <w:p w:rsidR="003938FB" w:rsidRPr="000B3056" w:rsidRDefault="009C5338" w:rsidP="009C5338">
            <w:pPr>
              <w:rPr>
                <w:rFonts w:asciiTheme="minorHAnsi" w:hAnsiTheme="minorHAnsi" w:cstheme="minorHAnsi"/>
                <w:sz w:val="24"/>
                <w:szCs w:val="24"/>
              </w:rPr>
            </w:pPr>
            <w:r w:rsidRPr="000B3056">
              <w:rPr>
                <w:rFonts w:asciiTheme="minorHAnsi" w:hAnsiTheme="minorHAnsi" w:cstheme="minorHAnsi"/>
                <w:sz w:val="24"/>
                <w:szCs w:val="24"/>
              </w:rPr>
              <w:t>$</w:t>
            </w:r>
          </w:p>
        </w:tc>
        <w:tc>
          <w:tcPr>
            <w:tcW w:w="2548" w:type="dxa"/>
            <w:vAlign w:val="center"/>
          </w:tcPr>
          <w:p w:rsidR="003938FB" w:rsidRPr="000B3056" w:rsidRDefault="000B3056" w:rsidP="009C5338">
            <w:pPr>
              <w:jc w:val="center"/>
              <w:rPr>
                <w:rFonts w:asciiTheme="minorHAnsi" w:hAnsiTheme="minorHAnsi" w:cstheme="minorHAnsi"/>
                <w:sz w:val="24"/>
                <w:szCs w:val="24"/>
              </w:rPr>
            </w:pPr>
            <w:r>
              <w:rPr>
                <w:rFonts w:asciiTheme="minorHAnsi" w:hAnsiTheme="minorHAnsi" w:cstheme="minorHAnsi"/>
                <w:sz w:val="24"/>
                <w:szCs w:val="24"/>
              </w:rPr>
              <w:t>Each</w:t>
            </w:r>
          </w:p>
        </w:tc>
      </w:tr>
      <w:tr w:rsidR="009C5338" w:rsidRPr="003938FB" w:rsidTr="000B3056">
        <w:trPr>
          <w:trHeight w:val="360"/>
        </w:trPr>
        <w:tc>
          <w:tcPr>
            <w:tcW w:w="5508" w:type="dxa"/>
            <w:vAlign w:val="center"/>
          </w:tcPr>
          <w:p w:rsidR="009C5338" w:rsidRPr="000B3056" w:rsidRDefault="00056CFE" w:rsidP="00D57512">
            <w:pPr>
              <w:rPr>
                <w:rFonts w:asciiTheme="minorHAnsi" w:hAnsiTheme="minorHAnsi" w:cstheme="minorHAnsi"/>
                <w:sz w:val="24"/>
                <w:szCs w:val="24"/>
              </w:rPr>
            </w:pPr>
            <w:r w:rsidRPr="000B3056">
              <w:rPr>
                <w:rFonts w:asciiTheme="minorHAnsi" w:hAnsiTheme="minorHAnsi" w:cstheme="minorHAnsi"/>
                <w:sz w:val="24"/>
                <w:szCs w:val="24"/>
              </w:rPr>
              <w:t>Chemical clean tub</w:t>
            </w:r>
          </w:p>
        </w:tc>
        <w:tc>
          <w:tcPr>
            <w:tcW w:w="2222" w:type="dxa"/>
            <w:vAlign w:val="center"/>
          </w:tcPr>
          <w:p w:rsidR="009C5338" w:rsidRPr="000B3056" w:rsidRDefault="009C5338"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548" w:type="dxa"/>
            <w:vAlign w:val="center"/>
          </w:tcPr>
          <w:p w:rsidR="009C5338" w:rsidRPr="000B3056" w:rsidRDefault="000B3056" w:rsidP="009C5338">
            <w:pPr>
              <w:jc w:val="center"/>
              <w:rPr>
                <w:rFonts w:asciiTheme="minorHAnsi" w:hAnsiTheme="minorHAnsi" w:cstheme="minorHAnsi"/>
                <w:sz w:val="24"/>
                <w:szCs w:val="24"/>
              </w:rPr>
            </w:pPr>
            <w:r>
              <w:rPr>
                <w:rFonts w:asciiTheme="minorHAnsi" w:hAnsiTheme="minorHAnsi" w:cstheme="minorHAnsi"/>
                <w:sz w:val="24"/>
                <w:szCs w:val="24"/>
              </w:rPr>
              <w:t>Each</w:t>
            </w:r>
          </w:p>
        </w:tc>
      </w:tr>
      <w:tr w:rsidR="009C5338" w:rsidRPr="003938FB" w:rsidTr="000B3056">
        <w:trPr>
          <w:trHeight w:val="360"/>
        </w:trPr>
        <w:tc>
          <w:tcPr>
            <w:tcW w:w="5508" w:type="dxa"/>
            <w:vAlign w:val="center"/>
          </w:tcPr>
          <w:p w:rsidR="009C5338" w:rsidRPr="000B3056" w:rsidRDefault="00D57512" w:rsidP="009C5338">
            <w:pPr>
              <w:rPr>
                <w:rFonts w:asciiTheme="minorHAnsi" w:hAnsiTheme="minorHAnsi" w:cstheme="minorHAnsi"/>
                <w:sz w:val="24"/>
                <w:szCs w:val="24"/>
              </w:rPr>
            </w:pPr>
            <w:r w:rsidRPr="000B3056">
              <w:rPr>
                <w:rFonts w:asciiTheme="minorHAnsi" w:hAnsiTheme="minorHAnsi" w:cstheme="minorHAnsi"/>
                <w:sz w:val="24"/>
                <w:szCs w:val="24"/>
              </w:rPr>
              <w:t>Patch fiberglass tub</w:t>
            </w:r>
          </w:p>
        </w:tc>
        <w:tc>
          <w:tcPr>
            <w:tcW w:w="2222" w:type="dxa"/>
            <w:vAlign w:val="center"/>
          </w:tcPr>
          <w:p w:rsidR="009C5338" w:rsidRPr="000B3056" w:rsidRDefault="009C5338"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548" w:type="dxa"/>
            <w:vAlign w:val="center"/>
          </w:tcPr>
          <w:p w:rsidR="009C5338" w:rsidRPr="000B3056" w:rsidRDefault="000B3056" w:rsidP="000B3056">
            <w:pPr>
              <w:jc w:val="center"/>
              <w:rPr>
                <w:rFonts w:asciiTheme="minorHAnsi" w:hAnsiTheme="minorHAnsi" w:cstheme="minorHAnsi"/>
                <w:sz w:val="24"/>
                <w:szCs w:val="24"/>
              </w:rPr>
            </w:pPr>
            <w:r>
              <w:rPr>
                <w:rFonts w:asciiTheme="minorHAnsi" w:hAnsiTheme="minorHAnsi" w:cstheme="minorHAnsi"/>
                <w:sz w:val="24"/>
                <w:szCs w:val="24"/>
              </w:rPr>
              <w:t>Each</w:t>
            </w:r>
          </w:p>
        </w:tc>
      </w:tr>
      <w:tr w:rsidR="009C5338" w:rsidRPr="003938FB" w:rsidTr="000B3056">
        <w:trPr>
          <w:trHeight w:val="360"/>
        </w:trPr>
        <w:tc>
          <w:tcPr>
            <w:tcW w:w="5508" w:type="dxa"/>
            <w:vAlign w:val="center"/>
          </w:tcPr>
          <w:p w:rsidR="009C5338" w:rsidRPr="000B3056" w:rsidRDefault="00D57512" w:rsidP="009C5338">
            <w:pPr>
              <w:rPr>
                <w:rFonts w:asciiTheme="minorHAnsi" w:hAnsiTheme="minorHAnsi" w:cstheme="minorHAnsi"/>
                <w:sz w:val="24"/>
                <w:szCs w:val="24"/>
              </w:rPr>
            </w:pPr>
            <w:r w:rsidRPr="000B3056">
              <w:rPr>
                <w:rFonts w:asciiTheme="minorHAnsi" w:hAnsiTheme="minorHAnsi" w:cstheme="minorHAnsi"/>
                <w:sz w:val="24"/>
                <w:szCs w:val="24"/>
              </w:rPr>
              <w:t>Patch fiberglass tub &amp; bottom rebuild</w:t>
            </w:r>
          </w:p>
        </w:tc>
        <w:tc>
          <w:tcPr>
            <w:tcW w:w="2222" w:type="dxa"/>
            <w:vAlign w:val="center"/>
          </w:tcPr>
          <w:p w:rsidR="009C5338" w:rsidRPr="000B3056" w:rsidRDefault="009C5338"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548" w:type="dxa"/>
            <w:vAlign w:val="center"/>
          </w:tcPr>
          <w:p w:rsidR="009C5338" w:rsidRPr="000B3056" w:rsidRDefault="000B3056" w:rsidP="009C5338">
            <w:pPr>
              <w:jc w:val="center"/>
              <w:rPr>
                <w:rFonts w:asciiTheme="minorHAnsi" w:hAnsiTheme="minorHAnsi" w:cstheme="minorHAnsi"/>
                <w:sz w:val="24"/>
                <w:szCs w:val="24"/>
              </w:rPr>
            </w:pPr>
            <w:r>
              <w:rPr>
                <w:rFonts w:asciiTheme="minorHAnsi" w:hAnsiTheme="minorHAnsi" w:cstheme="minorHAnsi"/>
                <w:sz w:val="24"/>
                <w:szCs w:val="24"/>
              </w:rPr>
              <w:t>Each</w:t>
            </w:r>
          </w:p>
        </w:tc>
      </w:tr>
      <w:tr w:rsidR="009C5338" w:rsidRPr="003938FB" w:rsidTr="000B3056">
        <w:trPr>
          <w:trHeight w:val="360"/>
        </w:trPr>
        <w:tc>
          <w:tcPr>
            <w:tcW w:w="5508" w:type="dxa"/>
            <w:vAlign w:val="center"/>
          </w:tcPr>
          <w:p w:rsidR="009C5338" w:rsidRPr="000B3056" w:rsidRDefault="00D57512" w:rsidP="009C5338">
            <w:pPr>
              <w:rPr>
                <w:rFonts w:asciiTheme="minorHAnsi" w:hAnsiTheme="minorHAnsi" w:cstheme="minorHAnsi"/>
                <w:sz w:val="24"/>
                <w:szCs w:val="24"/>
              </w:rPr>
            </w:pPr>
            <w:r w:rsidRPr="000B3056">
              <w:rPr>
                <w:rFonts w:asciiTheme="minorHAnsi" w:hAnsiTheme="minorHAnsi" w:cstheme="minorHAnsi"/>
                <w:sz w:val="24"/>
                <w:szCs w:val="24"/>
              </w:rPr>
              <w:t>Re-glaze tub, including stripping &amp; polishing</w:t>
            </w:r>
          </w:p>
        </w:tc>
        <w:tc>
          <w:tcPr>
            <w:tcW w:w="2222" w:type="dxa"/>
            <w:vAlign w:val="center"/>
          </w:tcPr>
          <w:p w:rsidR="009C5338" w:rsidRPr="000B3056" w:rsidRDefault="009C5338"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548" w:type="dxa"/>
            <w:vAlign w:val="center"/>
          </w:tcPr>
          <w:p w:rsidR="009C5338" w:rsidRPr="000B3056" w:rsidRDefault="000B3056" w:rsidP="009C5338">
            <w:pPr>
              <w:jc w:val="center"/>
              <w:rPr>
                <w:rFonts w:asciiTheme="minorHAnsi" w:hAnsiTheme="minorHAnsi" w:cstheme="minorHAnsi"/>
                <w:sz w:val="24"/>
                <w:szCs w:val="24"/>
              </w:rPr>
            </w:pPr>
            <w:r>
              <w:rPr>
                <w:rFonts w:asciiTheme="minorHAnsi" w:hAnsiTheme="minorHAnsi" w:cstheme="minorHAnsi"/>
                <w:sz w:val="24"/>
                <w:szCs w:val="24"/>
              </w:rPr>
              <w:t>Each</w:t>
            </w:r>
          </w:p>
        </w:tc>
      </w:tr>
      <w:tr w:rsidR="009C5338" w:rsidRPr="003938FB" w:rsidTr="000B3056">
        <w:trPr>
          <w:trHeight w:val="360"/>
        </w:trPr>
        <w:tc>
          <w:tcPr>
            <w:tcW w:w="5508" w:type="dxa"/>
            <w:vAlign w:val="center"/>
          </w:tcPr>
          <w:p w:rsidR="009C5338" w:rsidRPr="000B3056" w:rsidRDefault="00D57512" w:rsidP="009C5338">
            <w:pPr>
              <w:rPr>
                <w:rFonts w:asciiTheme="minorHAnsi" w:hAnsiTheme="minorHAnsi" w:cstheme="minorHAnsi"/>
                <w:sz w:val="24"/>
                <w:szCs w:val="24"/>
              </w:rPr>
            </w:pPr>
            <w:r w:rsidRPr="000B3056">
              <w:rPr>
                <w:rFonts w:asciiTheme="minorHAnsi" w:hAnsiTheme="minorHAnsi" w:cstheme="minorHAnsi"/>
                <w:sz w:val="24"/>
                <w:szCs w:val="24"/>
              </w:rPr>
              <w:t>Re-glaze tub &amp; surround</w:t>
            </w:r>
          </w:p>
        </w:tc>
        <w:tc>
          <w:tcPr>
            <w:tcW w:w="2222" w:type="dxa"/>
            <w:vAlign w:val="center"/>
          </w:tcPr>
          <w:p w:rsidR="009C5338" w:rsidRPr="000B3056" w:rsidRDefault="009C5338"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548" w:type="dxa"/>
            <w:vAlign w:val="center"/>
          </w:tcPr>
          <w:p w:rsidR="009C5338" w:rsidRPr="000B3056" w:rsidRDefault="000B3056" w:rsidP="009C5338">
            <w:pPr>
              <w:jc w:val="center"/>
              <w:rPr>
                <w:rFonts w:asciiTheme="minorHAnsi" w:hAnsiTheme="minorHAnsi" w:cstheme="minorHAnsi"/>
                <w:sz w:val="24"/>
                <w:szCs w:val="24"/>
              </w:rPr>
            </w:pPr>
            <w:r>
              <w:rPr>
                <w:rFonts w:asciiTheme="minorHAnsi" w:hAnsiTheme="minorHAnsi" w:cstheme="minorHAnsi"/>
                <w:sz w:val="24"/>
                <w:szCs w:val="24"/>
              </w:rPr>
              <w:t>Each</w:t>
            </w:r>
          </w:p>
        </w:tc>
      </w:tr>
      <w:tr w:rsidR="009C5338" w:rsidRPr="003938FB" w:rsidTr="000B3056">
        <w:trPr>
          <w:trHeight w:val="360"/>
        </w:trPr>
        <w:tc>
          <w:tcPr>
            <w:tcW w:w="5508" w:type="dxa"/>
            <w:vAlign w:val="center"/>
          </w:tcPr>
          <w:p w:rsidR="009C5338" w:rsidRPr="000B3056" w:rsidRDefault="00D57512" w:rsidP="009C5338">
            <w:pPr>
              <w:rPr>
                <w:rFonts w:asciiTheme="minorHAnsi" w:hAnsiTheme="minorHAnsi" w:cstheme="minorHAnsi"/>
                <w:sz w:val="24"/>
                <w:szCs w:val="24"/>
              </w:rPr>
            </w:pPr>
            <w:r w:rsidRPr="000B3056">
              <w:rPr>
                <w:rFonts w:asciiTheme="minorHAnsi" w:hAnsiTheme="minorHAnsi" w:cstheme="minorHAnsi"/>
                <w:sz w:val="24"/>
                <w:szCs w:val="24"/>
              </w:rPr>
              <w:t>Rescheduling fee due to resident issues</w:t>
            </w:r>
          </w:p>
        </w:tc>
        <w:tc>
          <w:tcPr>
            <w:tcW w:w="2222" w:type="dxa"/>
            <w:vAlign w:val="center"/>
          </w:tcPr>
          <w:p w:rsidR="009C5338" w:rsidRPr="000B3056" w:rsidRDefault="009C5338"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548" w:type="dxa"/>
            <w:vAlign w:val="center"/>
          </w:tcPr>
          <w:p w:rsidR="009C5338" w:rsidRPr="000B3056" w:rsidRDefault="000B3056" w:rsidP="009C5338">
            <w:pPr>
              <w:jc w:val="center"/>
              <w:rPr>
                <w:rFonts w:asciiTheme="minorHAnsi" w:hAnsiTheme="minorHAnsi" w:cstheme="minorHAnsi"/>
                <w:sz w:val="24"/>
                <w:szCs w:val="24"/>
              </w:rPr>
            </w:pPr>
            <w:r>
              <w:rPr>
                <w:rFonts w:asciiTheme="minorHAnsi" w:hAnsiTheme="minorHAnsi" w:cstheme="minorHAnsi"/>
                <w:sz w:val="24"/>
                <w:szCs w:val="24"/>
              </w:rPr>
              <w:t>Each</w:t>
            </w:r>
          </w:p>
        </w:tc>
      </w:tr>
      <w:tr w:rsidR="00056CFE" w:rsidRPr="003938FB" w:rsidTr="000B3056">
        <w:trPr>
          <w:trHeight w:val="360"/>
        </w:trPr>
        <w:tc>
          <w:tcPr>
            <w:tcW w:w="5508" w:type="dxa"/>
            <w:vAlign w:val="center"/>
          </w:tcPr>
          <w:p w:rsidR="00056CFE" w:rsidRPr="000B3056" w:rsidRDefault="00D57512" w:rsidP="009C5338">
            <w:pPr>
              <w:rPr>
                <w:rFonts w:asciiTheme="minorHAnsi" w:hAnsiTheme="minorHAnsi" w:cstheme="minorHAnsi"/>
                <w:sz w:val="24"/>
                <w:szCs w:val="24"/>
              </w:rPr>
            </w:pPr>
            <w:r w:rsidRPr="000B3056">
              <w:rPr>
                <w:rFonts w:asciiTheme="minorHAnsi" w:hAnsiTheme="minorHAnsi" w:cstheme="minorHAnsi"/>
                <w:sz w:val="24"/>
                <w:szCs w:val="24"/>
              </w:rPr>
              <w:t>Strip tub</w:t>
            </w:r>
          </w:p>
        </w:tc>
        <w:tc>
          <w:tcPr>
            <w:tcW w:w="2222" w:type="dxa"/>
            <w:vAlign w:val="center"/>
          </w:tcPr>
          <w:p w:rsidR="00056CFE" w:rsidRPr="000B3056" w:rsidRDefault="00D57512"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548" w:type="dxa"/>
            <w:vAlign w:val="center"/>
          </w:tcPr>
          <w:p w:rsidR="00056CFE" w:rsidRPr="000B3056" w:rsidRDefault="000B3056" w:rsidP="009C5338">
            <w:pPr>
              <w:jc w:val="center"/>
              <w:rPr>
                <w:rFonts w:asciiTheme="minorHAnsi" w:hAnsiTheme="minorHAnsi" w:cstheme="minorHAnsi"/>
                <w:sz w:val="24"/>
                <w:szCs w:val="24"/>
              </w:rPr>
            </w:pPr>
            <w:r>
              <w:rPr>
                <w:rFonts w:asciiTheme="minorHAnsi" w:hAnsiTheme="minorHAnsi" w:cstheme="minorHAnsi"/>
                <w:sz w:val="24"/>
                <w:szCs w:val="24"/>
              </w:rPr>
              <w:t>Each</w:t>
            </w:r>
          </w:p>
        </w:tc>
      </w:tr>
      <w:tr w:rsidR="00056CFE" w:rsidRPr="003938FB" w:rsidTr="000B3056">
        <w:trPr>
          <w:trHeight w:val="360"/>
        </w:trPr>
        <w:tc>
          <w:tcPr>
            <w:tcW w:w="5508" w:type="dxa"/>
            <w:vAlign w:val="center"/>
          </w:tcPr>
          <w:p w:rsidR="00056CFE" w:rsidRPr="000B3056" w:rsidRDefault="00D57512" w:rsidP="009C5338">
            <w:pPr>
              <w:rPr>
                <w:rFonts w:asciiTheme="minorHAnsi" w:hAnsiTheme="minorHAnsi" w:cstheme="minorHAnsi"/>
                <w:sz w:val="24"/>
                <w:szCs w:val="24"/>
              </w:rPr>
            </w:pPr>
            <w:r w:rsidRPr="000B3056">
              <w:rPr>
                <w:rFonts w:asciiTheme="minorHAnsi" w:hAnsiTheme="minorHAnsi" w:cstheme="minorHAnsi"/>
                <w:sz w:val="24"/>
                <w:szCs w:val="24"/>
              </w:rPr>
              <w:t>Countertop refinish</w:t>
            </w:r>
          </w:p>
        </w:tc>
        <w:tc>
          <w:tcPr>
            <w:tcW w:w="2222" w:type="dxa"/>
            <w:vAlign w:val="center"/>
          </w:tcPr>
          <w:p w:rsidR="00056CFE" w:rsidRPr="000B3056" w:rsidRDefault="00D57512"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548" w:type="dxa"/>
            <w:vAlign w:val="center"/>
          </w:tcPr>
          <w:p w:rsidR="00056CFE" w:rsidRPr="000B3056" w:rsidRDefault="000B3056" w:rsidP="009C5338">
            <w:pPr>
              <w:jc w:val="center"/>
              <w:rPr>
                <w:rFonts w:asciiTheme="minorHAnsi" w:hAnsiTheme="minorHAnsi" w:cstheme="minorHAnsi"/>
                <w:sz w:val="24"/>
                <w:szCs w:val="24"/>
              </w:rPr>
            </w:pPr>
            <w:r>
              <w:rPr>
                <w:rFonts w:asciiTheme="minorHAnsi" w:hAnsiTheme="minorHAnsi" w:cstheme="minorHAnsi"/>
                <w:sz w:val="24"/>
                <w:szCs w:val="24"/>
              </w:rPr>
              <w:t>Per Linear Foot</w:t>
            </w:r>
          </w:p>
        </w:tc>
      </w:tr>
      <w:tr w:rsidR="00056CFE" w:rsidRPr="003938FB" w:rsidTr="000B3056">
        <w:trPr>
          <w:trHeight w:val="360"/>
        </w:trPr>
        <w:tc>
          <w:tcPr>
            <w:tcW w:w="5508" w:type="dxa"/>
            <w:vAlign w:val="center"/>
          </w:tcPr>
          <w:p w:rsidR="00056CFE" w:rsidRPr="000B3056" w:rsidRDefault="00521B51" w:rsidP="009C5338">
            <w:pPr>
              <w:rPr>
                <w:rFonts w:asciiTheme="minorHAnsi" w:hAnsiTheme="minorHAnsi" w:cstheme="minorHAnsi"/>
                <w:color w:val="FF0000"/>
                <w:sz w:val="24"/>
                <w:szCs w:val="24"/>
              </w:rPr>
            </w:pPr>
            <w:r w:rsidRPr="000B3056">
              <w:rPr>
                <w:rFonts w:asciiTheme="minorHAnsi" w:hAnsiTheme="minorHAnsi" w:cstheme="minorHAnsi"/>
                <w:sz w:val="24"/>
                <w:szCs w:val="24"/>
              </w:rPr>
              <w:t>Maximum repair charge for tub or countertop</w:t>
            </w:r>
          </w:p>
        </w:tc>
        <w:tc>
          <w:tcPr>
            <w:tcW w:w="2222" w:type="dxa"/>
            <w:vAlign w:val="center"/>
          </w:tcPr>
          <w:p w:rsidR="00056CFE" w:rsidRPr="000B3056" w:rsidRDefault="00D57512"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548" w:type="dxa"/>
            <w:vAlign w:val="center"/>
          </w:tcPr>
          <w:p w:rsidR="00056CFE" w:rsidRPr="000B3056" w:rsidRDefault="00521B51" w:rsidP="000B3056">
            <w:pPr>
              <w:jc w:val="center"/>
              <w:rPr>
                <w:rFonts w:asciiTheme="minorHAnsi" w:hAnsiTheme="minorHAnsi" w:cstheme="minorHAnsi"/>
                <w:sz w:val="24"/>
                <w:szCs w:val="24"/>
              </w:rPr>
            </w:pPr>
            <w:r w:rsidRPr="000B3056">
              <w:rPr>
                <w:rFonts w:asciiTheme="minorHAnsi" w:hAnsiTheme="minorHAnsi" w:cstheme="minorHAnsi"/>
                <w:sz w:val="24"/>
                <w:szCs w:val="24"/>
              </w:rPr>
              <w:t>E</w:t>
            </w:r>
            <w:r w:rsidR="000B3056">
              <w:rPr>
                <w:rFonts w:asciiTheme="minorHAnsi" w:hAnsiTheme="minorHAnsi" w:cstheme="minorHAnsi"/>
                <w:sz w:val="24"/>
                <w:szCs w:val="24"/>
              </w:rPr>
              <w:t>ach</w:t>
            </w:r>
          </w:p>
        </w:tc>
      </w:tr>
      <w:tr w:rsidR="00056CFE" w:rsidRPr="003938FB" w:rsidTr="000B3056">
        <w:trPr>
          <w:trHeight w:val="360"/>
        </w:trPr>
        <w:tc>
          <w:tcPr>
            <w:tcW w:w="5508" w:type="dxa"/>
            <w:vAlign w:val="center"/>
          </w:tcPr>
          <w:p w:rsidR="00056CFE" w:rsidRPr="000B3056" w:rsidRDefault="00D57512" w:rsidP="009C5338">
            <w:pPr>
              <w:rPr>
                <w:rFonts w:asciiTheme="minorHAnsi" w:hAnsiTheme="minorHAnsi" w:cstheme="minorHAnsi"/>
                <w:sz w:val="24"/>
                <w:szCs w:val="24"/>
              </w:rPr>
            </w:pPr>
            <w:r w:rsidRPr="000B3056">
              <w:rPr>
                <w:rFonts w:asciiTheme="minorHAnsi" w:hAnsiTheme="minorHAnsi" w:cstheme="minorHAnsi"/>
                <w:sz w:val="24"/>
                <w:szCs w:val="24"/>
              </w:rPr>
              <w:t>Tub surround clear coat over the resurfacing (optional)</w:t>
            </w:r>
          </w:p>
        </w:tc>
        <w:tc>
          <w:tcPr>
            <w:tcW w:w="2222" w:type="dxa"/>
            <w:vAlign w:val="center"/>
          </w:tcPr>
          <w:p w:rsidR="00056CFE" w:rsidRPr="000B3056" w:rsidRDefault="00D57512"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548" w:type="dxa"/>
            <w:vAlign w:val="center"/>
          </w:tcPr>
          <w:p w:rsidR="00056CFE" w:rsidRPr="000B3056" w:rsidRDefault="000B3056" w:rsidP="009C5338">
            <w:pPr>
              <w:jc w:val="center"/>
              <w:rPr>
                <w:rFonts w:asciiTheme="minorHAnsi" w:hAnsiTheme="minorHAnsi" w:cstheme="minorHAnsi"/>
                <w:sz w:val="24"/>
                <w:szCs w:val="24"/>
              </w:rPr>
            </w:pPr>
            <w:r>
              <w:rPr>
                <w:rFonts w:asciiTheme="minorHAnsi" w:hAnsiTheme="minorHAnsi" w:cstheme="minorHAnsi"/>
                <w:sz w:val="24"/>
                <w:szCs w:val="24"/>
              </w:rPr>
              <w:t>Each</w:t>
            </w:r>
          </w:p>
        </w:tc>
      </w:tr>
      <w:tr w:rsidR="00056CFE" w:rsidRPr="003938FB" w:rsidTr="000B3056">
        <w:trPr>
          <w:trHeight w:val="360"/>
        </w:trPr>
        <w:tc>
          <w:tcPr>
            <w:tcW w:w="5508" w:type="dxa"/>
            <w:vAlign w:val="center"/>
          </w:tcPr>
          <w:p w:rsidR="00D57512" w:rsidRPr="000B3056" w:rsidRDefault="00D57512" w:rsidP="009C5338">
            <w:pPr>
              <w:rPr>
                <w:rFonts w:asciiTheme="minorHAnsi" w:hAnsiTheme="minorHAnsi" w:cstheme="minorHAnsi"/>
                <w:sz w:val="24"/>
                <w:szCs w:val="24"/>
              </w:rPr>
            </w:pPr>
            <w:r w:rsidRPr="000B3056">
              <w:rPr>
                <w:rFonts w:asciiTheme="minorHAnsi" w:hAnsiTheme="minorHAnsi" w:cstheme="minorHAnsi"/>
                <w:sz w:val="24"/>
                <w:szCs w:val="24"/>
              </w:rPr>
              <w:t>Tub surround resurfacing – using epoxy coating &amp; caulking for joints</w:t>
            </w:r>
          </w:p>
        </w:tc>
        <w:tc>
          <w:tcPr>
            <w:tcW w:w="2222" w:type="dxa"/>
            <w:vAlign w:val="center"/>
          </w:tcPr>
          <w:p w:rsidR="00056CFE" w:rsidRPr="000B3056" w:rsidRDefault="00D57512"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548" w:type="dxa"/>
            <w:vAlign w:val="center"/>
          </w:tcPr>
          <w:p w:rsidR="00056CFE" w:rsidRPr="000B3056" w:rsidRDefault="000B3056" w:rsidP="009C5338">
            <w:pPr>
              <w:jc w:val="center"/>
              <w:rPr>
                <w:rFonts w:asciiTheme="minorHAnsi" w:hAnsiTheme="minorHAnsi" w:cstheme="minorHAnsi"/>
                <w:sz w:val="24"/>
                <w:szCs w:val="24"/>
              </w:rPr>
            </w:pPr>
            <w:r>
              <w:rPr>
                <w:rFonts w:asciiTheme="minorHAnsi" w:hAnsiTheme="minorHAnsi" w:cstheme="minorHAnsi"/>
                <w:sz w:val="24"/>
                <w:szCs w:val="24"/>
              </w:rPr>
              <w:t>Each</w:t>
            </w:r>
          </w:p>
        </w:tc>
      </w:tr>
      <w:tr w:rsidR="00056CFE" w:rsidRPr="003938FB" w:rsidTr="000B3056">
        <w:trPr>
          <w:trHeight w:val="360"/>
        </w:trPr>
        <w:tc>
          <w:tcPr>
            <w:tcW w:w="5508" w:type="dxa"/>
            <w:vAlign w:val="center"/>
          </w:tcPr>
          <w:p w:rsidR="00056CFE" w:rsidRPr="000B3056" w:rsidRDefault="00D57512" w:rsidP="009C5338">
            <w:pPr>
              <w:rPr>
                <w:rFonts w:asciiTheme="minorHAnsi" w:hAnsiTheme="minorHAnsi" w:cstheme="minorHAnsi"/>
                <w:sz w:val="24"/>
                <w:szCs w:val="24"/>
              </w:rPr>
            </w:pPr>
            <w:r w:rsidRPr="000B3056">
              <w:rPr>
                <w:rFonts w:asciiTheme="minorHAnsi" w:hAnsiTheme="minorHAnsi" w:cstheme="minorHAnsi"/>
                <w:sz w:val="24"/>
                <w:szCs w:val="24"/>
              </w:rPr>
              <w:t>Tub surround resurfacing for multi-sectional walls – using epoxy coating, caulk removal &amp; realign joints</w:t>
            </w:r>
          </w:p>
        </w:tc>
        <w:tc>
          <w:tcPr>
            <w:tcW w:w="2222" w:type="dxa"/>
            <w:vAlign w:val="center"/>
          </w:tcPr>
          <w:p w:rsidR="00056CFE" w:rsidRPr="000B3056" w:rsidRDefault="00D57512" w:rsidP="00056CFE">
            <w:pPr>
              <w:rPr>
                <w:rFonts w:asciiTheme="minorHAnsi" w:hAnsiTheme="minorHAnsi" w:cstheme="minorHAnsi"/>
                <w:sz w:val="24"/>
                <w:szCs w:val="24"/>
              </w:rPr>
            </w:pPr>
            <w:r w:rsidRPr="000B3056">
              <w:rPr>
                <w:rFonts w:asciiTheme="minorHAnsi" w:hAnsiTheme="minorHAnsi" w:cstheme="minorHAnsi"/>
                <w:sz w:val="24"/>
                <w:szCs w:val="24"/>
              </w:rPr>
              <w:t>$</w:t>
            </w:r>
          </w:p>
        </w:tc>
        <w:tc>
          <w:tcPr>
            <w:tcW w:w="2548" w:type="dxa"/>
            <w:vAlign w:val="center"/>
          </w:tcPr>
          <w:p w:rsidR="00056CFE" w:rsidRPr="000B3056" w:rsidRDefault="000B3056" w:rsidP="009C5338">
            <w:pPr>
              <w:jc w:val="center"/>
              <w:rPr>
                <w:rFonts w:asciiTheme="minorHAnsi" w:hAnsiTheme="minorHAnsi" w:cstheme="minorHAnsi"/>
                <w:sz w:val="24"/>
                <w:szCs w:val="24"/>
              </w:rPr>
            </w:pPr>
            <w:r>
              <w:rPr>
                <w:rFonts w:asciiTheme="minorHAnsi" w:hAnsiTheme="minorHAnsi" w:cstheme="minorHAnsi"/>
                <w:sz w:val="24"/>
                <w:szCs w:val="24"/>
              </w:rPr>
              <w:t>Each</w:t>
            </w:r>
          </w:p>
        </w:tc>
      </w:tr>
      <w:tr w:rsidR="003938FB" w:rsidRPr="003938FB" w:rsidTr="002D13CD">
        <w:trPr>
          <w:trHeight w:val="6560"/>
        </w:trPr>
        <w:tc>
          <w:tcPr>
            <w:tcW w:w="10278" w:type="dxa"/>
            <w:gridSpan w:val="3"/>
            <w:vAlign w:val="center"/>
          </w:tcPr>
          <w:p w:rsidR="003938FB" w:rsidRDefault="003938FB" w:rsidP="003938FB">
            <w:pPr>
              <w:rPr>
                <w:rFonts w:asciiTheme="minorHAnsi" w:hAnsiTheme="minorHAnsi" w:cstheme="minorHAnsi"/>
                <w:sz w:val="24"/>
                <w:szCs w:val="24"/>
              </w:rPr>
            </w:pPr>
            <w:r w:rsidRPr="000B3056">
              <w:rPr>
                <w:rFonts w:asciiTheme="minorHAnsi" w:hAnsiTheme="minorHAnsi" w:cstheme="minorHAnsi"/>
                <w:sz w:val="24"/>
                <w:szCs w:val="24"/>
              </w:rPr>
              <w:t xml:space="preserve">Other Charges. Use this section to detail costs for other services that may apply. </w:t>
            </w:r>
          </w:p>
          <w:p w:rsidR="002D13CD" w:rsidRDefault="002D13CD" w:rsidP="003938FB">
            <w:pPr>
              <w:rPr>
                <w:rFonts w:asciiTheme="minorHAnsi" w:hAnsiTheme="minorHAnsi" w:cstheme="minorHAnsi"/>
                <w:sz w:val="24"/>
                <w:szCs w:val="24"/>
              </w:rPr>
            </w:pPr>
          </w:p>
          <w:p w:rsidR="002D13CD" w:rsidRDefault="002D13CD" w:rsidP="003938FB">
            <w:pPr>
              <w:rPr>
                <w:rFonts w:asciiTheme="minorHAnsi" w:hAnsiTheme="minorHAnsi" w:cstheme="minorHAnsi"/>
                <w:sz w:val="24"/>
                <w:szCs w:val="24"/>
              </w:rPr>
            </w:pPr>
          </w:p>
          <w:p w:rsidR="002D13CD" w:rsidRDefault="002D13CD" w:rsidP="003938FB">
            <w:pPr>
              <w:rPr>
                <w:rFonts w:asciiTheme="minorHAnsi" w:hAnsiTheme="minorHAnsi" w:cstheme="minorHAnsi"/>
                <w:sz w:val="24"/>
                <w:szCs w:val="24"/>
              </w:rPr>
            </w:pPr>
          </w:p>
          <w:p w:rsidR="002D13CD" w:rsidRDefault="002D13CD" w:rsidP="003938FB">
            <w:pPr>
              <w:rPr>
                <w:rFonts w:asciiTheme="minorHAnsi" w:hAnsiTheme="minorHAnsi" w:cstheme="minorHAnsi"/>
                <w:sz w:val="24"/>
                <w:szCs w:val="24"/>
              </w:rPr>
            </w:pPr>
          </w:p>
          <w:p w:rsidR="002D13CD" w:rsidRPr="000B3056" w:rsidRDefault="002D13CD" w:rsidP="003938FB">
            <w:pPr>
              <w:rPr>
                <w:rFonts w:asciiTheme="minorHAnsi" w:hAnsiTheme="minorHAnsi" w:cstheme="minorHAnsi"/>
                <w:sz w:val="24"/>
                <w:szCs w:val="24"/>
              </w:rPr>
            </w:pPr>
          </w:p>
          <w:p w:rsidR="00D57512" w:rsidRPr="000B3056" w:rsidRDefault="00D57512" w:rsidP="003938FB">
            <w:pPr>
              <w:rPr>
                <w:rFonts w:asciiTheme="minorHAnsi" w:hAnsiTheme="minorHAnsi" w:cstheme="minorHAnsi"/>
                <w:sz w:val="24"/>
                <w:szCs w:val="24"/>
              </w:rPr>
            </w:pPr>
          </w:p>
          <w:p w:rsidR="00D57512" w:rsidRPr="000B3056" w:rsidRDefault="00D57512" w:rsidP="003938FB">
            <w:pPr>
              <w:rPr>
                <w:rFonts w:asciiTheme="minorHAnsi" w:hAnsiTheme="minorHAnsi" w:cstheme="minorHAnsi"/>
                <w:sz w:val="24"/>
                <w:szCs w:val="24"/>
              </w:rPr>
            </w:pPr>
          </w:p>
          <w:p w:rsidR="00D57512" w:rsidRPr="000B3056" w:rsidRDefault="00D57512" w:rsidP="003938FB">
            <w:pPr>
              <w:rPr>
                <w:rFonts w:asciiTheme="minorHAnsi" w:hAnsiTheme="minorHAnsi" w:cstheme="minorHAnsi"/>
                <w:sz w:val="24"/>
                <w:szCs w:val="24"/>
              </w:rPr>
            </w:pPr>
          </w:p>
          <w:p w:rsidR="00D57512" w:rsidRPr="000B3056" w:rsidRDefault="00D57512" w:rsidP="003938FB">
            <w:pPr>
              <w:rPr>
                <w:rFonts w:asciiTheme="minorHAnsi" w:hAnsiTheme="minorHAnsi" w:cstheme="minorHAnsi"/>
                <w:sz w:val="24"/>
                <w:szCs w:val="24"/>
              </w:rPr>
            </w:pPr>
          </w:p>
          <w:p w:rsidR="00D57512" w:rsidRPr="000B3056" w:rsidRDefault="00D57512" w:rsidP="003938FB">
            <w:pPr>
              <w:rPr>
                <w:rFonts w:asciiTheme="minorHAnsi" w:hAnsiTheme="minorHAnsi" w:cstheme="minorHAnsi"/>
                <w:sz w:val="24"/>
                <w:szCs w:val="24"/>
              </w:rPr>
            </w:pPr>
          </w:p>
          <w:p w:rsidR="00D57512" w:rsidRPr="000B3056" w:rsidRDefault="00D57512" w:rsidP="003938FB">
            <w:pPr>
              <w:rPr>
                <w:rFonts w:asciiTheme="minorHAnsi" w:hAnsiTheme="minorHAnsi" w:cstheme="minorHAnsi"/>
                <w:sz w:val="24"/>
                <w:szCs w:val="24"/>
              </w:rPr>
            </w:pPr>
          </w:p>
          <w:p w:rsidR="00D57512" w:rsidRPr="000B3056" w:rsidRDefault="00D57512" w:rsidP="003938FB">
            <w:pPr>
              <w:rPr>
                <w:rFonts w:asciiTheme="minorHAnsi" w:hAnsiTheme="minorHAnsi" w:cstheme="minorHAnsi"/>
                <w:sz w:val="24"/>
                <w:szCs w:val="24"/>
              </w:rPr>
            </w:pPr>
          </w:p>
          <w:p w:rsidR="00D57512" w:rsidRPr="000B3056" w:rsidRDefault="00D57512" w:rsidP="003938FB">
            <w:pPr>
              <w:rPr>
                <w:rFonts w:asciiTheme="minorHAnsi" w:hAnsiTheme="minorHAnsi" w:cstheme="minorHAnsi"/>
                <w:sz w:val="24"/>
                <w:szCs w:val="24"/>
              </w:rPr>
            </w:pPr>
          </w:p>
          <w:p w:rsidR="00D57512" w:rsidRPr="000B3056" w:rsidRDefault="00D57512" w:rsidP="003938FB">
            <w:pPr>
              <w:rPr>
                <w:rFonts w:asciiTheme="minorHAnsi" w:hAnsiTheme="minorHAnsi" w:cstheme="minorHAnsi"/>
                <w:sz w:val="24"/>
                <w:szCs w:val="24"/>
              </w:rPr>
            </w:pPr>
          </w:p>
          <w:p w:rsidR="00D57512" w:rsidRPr="000B3056" w:rsidRDefault="00D57512" w:rsidP="003938FB">
            <w:pPr>
              <w:rPr>
                <w:rFonts w:asciiTheme="minorHAnsi" w:hAnsiTheme="minorHAnsi" w:cstheme="minorHAnsi"/>
                <w:sz w:val="24"/>
                <w:szCs w:val="24"/>
              </w:rPr>
            </w:pPr>
          </w:p>
          <w:p w:rsidR="00D57512" w:rsidRPr="000B3056" w:rsidRDefault="00D57512" w:rsidP="003938FB">
            <w:pPr>
              <w:rPr>
                <w:rFonts w:asciiTheme="minorHAnsi" w:hAnsiTheme="minorHAnsi" w:cstheme="minorHAnsi"/>
                <w:sz w:val="24"/>
                <w:szCs w:val="24"/>
              </w:rPr>
            </w:pPr>
          </w:p>
          <w:p w:rsidR="003938FB" w:rsidRPr="000B3056" w:rsidRDefault="003938FB" w:rsidP="003938FB">
            <w:pPr>
              <w:rPr>
                <w:rFonts w:asciiTheme="minorHAnsi" w:hAnsiTheme="minorHAnsi" w:cstheme="minorHAnsi"/>
                <w:sz w:val="24"/>
                <w:szCs w:val="24"/>
              </w:rPr>
            </w:pPr>
          </w:p>
          <w:p w:rsidR="003938FB" w:rsidRPr="000B3056" w:rsidRDefault="003938FB" w:rsidP="003938FB">
            <w:pPr>
              <w:rPr>
                <w:rFonts w:asciiTheme="minorHAnsi" w:hAnsiTheme="minorHAnsi" w:cstheme="minorHAnsi"/>
                <w:sz w:val="24"/>
                <w:szCs w:val="24"/>
              </w:rPr>
            </w:pPr>
          </w:p>
          <w:p w:rsidR="003938FB" w:rsidRPr="000B3056" w:rsidRDefault="003938FB" w:rsidP="003938FB">
            <w:pPr>
              <w:rPr>
                <w:rFonts w:asciiTheme="minorHAnsi" w:hAnsiTheme="minorHAnsi" w:cstheme="minorHAnsi"/>
                <w:sz w:val="24"/>
                <w:szCs w:val="24"/>
              </w:rPr>
            </w:pPr>
          </w:p>
          <w:p w:rsidR="003938FB" w:rsidRPr="000B3056" w:rsidRDefault="003938FB" w:rsidP="003938FB">
            <w:pPr>
              <w:rPr>
                <w:rFonts w:asciiTheme="minorHAnsi" w:hAnsiTheme="minorHAnsi" w:cstheme="minorHAnsi"/>
                <w:sz w:val="24"/>
                <w:szCs w:val="24"/>
              </w:rPr>
            </w:pPr>
          </w:p>
        </w:tc>
      </w:tr>
    </w:tbl>
    <w:p w:rsidR="0031006C" w:rsidRDefault="0031006C" w:rsidP="0031006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31006C">
        <w:rPr>
          <w:rFonts w:asciiTheme="minorHAnsi" w:hAnsiTheme="minorHAnsi"/>
          <w:color w:val="FFFFFF" w:themeColor="background1"/>
        </w:rPr>
        <w:lastRenderedPageBreak/>
        <w:t>Re-glazing &amp; Related Services Q1828</w:t>
      </w:r>
    </w:p>
    <w:p w:rsidR="002D13CD" w:rsidRDefault="00D63FFB" w:rsidP="002D13CD">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w:t>
      </w:r>
      <w:r w:rsidR="002D13CD">
        <w:rPr>
          <w:rFonts w:asciiTheme="minorHAnsi" w:hAnsiTheme="minorHAnsi"/>
          <w:color w:val="FFFFFF" w:themeColor="background1"/>
        </w:rPr>
        <w:t xml:space="preserve">Solicitation Document </w:t>
      </w:r>
      <w:r w:rsidR="00E24A7A">
        <w:rPr>
          <w:rFonts w:asciiTheme="minorHAnsi" w:hAnsiTheme="minorHAnsi"/>
          <w:color w:val="FFFFFF" w:themeColor="background1"/>
        </w:rPr>
        <w:t>C</w:t>
      </w:r>
      <w:r w:rsidR="002D13CD">
        <w:rPr>
          <w:rFonts w:asciiTheme="minorHAnsi" w:hAnsiTheme="minorHAnsi"/>
          <w:color w:val="FFFFFF" w:themeColor="background1"/>
        </w:rPr>
        <w:t xml:space="preserve">  </w:t>
      </w:r>
      <w:r w:rsidR="002D13CD">
        <w:rPr>
          <w:rFonts w:asciiTheme="minorHAnsi" w:hAnsiTheme="minorHAnsi"/>
          <w:color w:val="FFFFFF" w:themeColor="background1"/>
        </w:rPr>
        <w:tab/>
        <w:t xml:space="preserve">Affidavits </w:t>
      </w:r>
    </w:p>
    <w:p w:rsidR="00D63FFB" w:rsidRDefault="00D63FFB" w:rsidP="002D13CD">
      <w:pPr>
        <w:rPr>
          <w:rFonts w:asciiTheme="minorHAnsi" w:hAnsiTheme="minorHAnsi"/>
        </w:rPr>
      </w:pPr>
      <w:r>
        <w:rPr>
          <w:rFonts w:asciiTheme="minorHAnsi" w:hAnsiTheme="minorHAnsi"/>
          <w:color w:val="FFFFFF" w:themeColor="background1"/>
        </w:rPr>
        <w:t xml:space="preserve">Document C  </w:t>
      </w:r>
      <w:r>
        <w:rPr>
          <w:rFonts w:asciiTheme="minorHAnsi" w:hAnsiTheme="minorHAnsi"/>
          <w:color w:val="FFFFFF" w:themeColor="background1"/>
        </w:rPr>
        <w:tab/>
        <w:t>Affidavits</w:t>
      </w:r>
    </w:p>
    <w:p w:rsidR="00D63FFB" w:rsidRPr="000E0AC9" w:rsidRDefault="00D63FFB" w:rsidP="00D63FFB">
      <w:pPr>
        <w:jc w:val="both"/>
        <w:rPr>
          <w:rFonts w:asciiTheme="minorHAnsi" w:hAnsiTheme="minorHAnsi"/>
        </w:rPr>
      </w:pPr>
      <w:r w:rsidRPr="000E0AC9">
        <w:rPr>
          <w:rFonts w:asciiTheme="minorHAnsi" w:hAnsiTheme="minorHAnsi"/>
        </w:rPr>
        <w:t>Supplier: _____________________________________________________________________________</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Conflict of Interest:</w:t>
      </w:r>
    </w:p>
    <w:p w:rsidR="00D63FFB" w:rsidRPr="000E0AC9" w:rsidRDefault="00D63FFB" w:rsidP="00D63FFB">
      <w:pPr>
        <w:ind w:left="315" w:hanging="315"/>
        <w:jc w:val="both"/>
        <w:rPr>
          <w:rFonts w:asciiTheme="minorHAnsi" w:hAnsiTheme="minorHAnsi"/>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1.</w:t>
      </w:r>
      <w:r w:rsidRPr="000E0AC9">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jc w:val="both"/>
        <w:rPr>
          <w:rFonts w:asciiTheme="minorHAnsi" w:hAnsiTheme="minorHAnsi"/>
          <w:color w:val="000000"/>
        </w:rPr>
      </w:pPr>
      <w:r w:rsidRPr="000E0AC9">
        <w:rPr>
          <w:rFonts w:asciiTheme="minorHAnsi" w:hAnsiTheme="minorHAnsi"/>
          <w:color w:val="000000"/>
        </w:rPr>
        <w:t xml:space="preserve">4.  </w:t>
      </w:r>
      <w:r>
        <w:rPr>
          <w:rFonts w:asciiTheme="minorHAnsi" w:hAnsiTheme="minorHAnsi"/>
          <w:color w:val="000000"/>
        </w:rPr>
        <w:tab/>
        <w:t xml:space="preserve">     </w:t>
      </w:r>
      <w:r w:rsidRPr="000E0AC9">
        <w:rPr>
          <w:rFonts w:asciiTheme="minorHAnsi" w:hAnsiTheme="minorHAnsi"/>
          <w:color w:val="000000"/>
        </w:rPr>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Drug Free Workplace Requirements:</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D63FFB" w:rsidRPr="000E0AC9" w:rsidRDefault="00D63FFB" w:rsidP="00D63FFB">
      <w:pPr>
        <w:jc w:val="both"/>
        <w:rPr>
          <w:rFonts w:asciiTheme="minorHAnsi" w:hAnsiTheme="minorHAnsi"/>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Eligibility:</w:t>
      </w:r>
    </w:p>
    <w:p w:rsidR="00D63FFB" w:rsidRPr="000E0AC9" w:rsidRDefault="00D63FFB" w:rsidP="00D63FFB">
      <w:pPr>
        <w:ind w:left="720" w:hanging="720"/>
        <w:jc w:val="both"/>
        <w:rPr>
          <w:rFonts w:asciiTheme="minorHAnsi" w:hAnsiTheme="minorHAnsi"/>
        </w:rPr>
      </w:pPr>
    </w:p>
    <w:p w:rsidR="00D63FFB" w:rsidRDefault="00D63FFB" w:rsidP="00D63FFB">
      <w:pPr>
        <w:ind w:left="720" w:hanging="720"/>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D63FFB" w:rsidRPr="000E0AC9" w:rsidRDefault="00D63FFB" w:rsidP="00D63FFB">
      <w:pPr>
        <w:ind w:left="720" w:hanging="720"/>
        <w:jc w:val="both"/>
        <w:rPr>
          <w:rFonts w:asciiTheme="minorHAnsi" w:hAnsiTheme="minorHAnsi"/>
        </w:rPr>
      </w:pPr>
    </w:p>
    <w:p w:rsidR="00D63FFB" w:rsidRPr="000E0AC9" w:rsidRDefault="00D63FFB" w:rsidP="00D63FFB">
      <w:pPr>
        <w:ind w:left="720" w:hanging="720"/>
        <w:jc w:val="both"/>
        <w:rPr>
          <w:rFonts w:asciiTheme="minorHAnsi" w:hAnsiTheme="minorHAnsi"/>
        </w:rPr>
      </w:pPr>
      <w:r w:rsidRPr="000E0AC9">
        <w:rPr>
          <w:rFonts w:asciiTheme="minorHAnsi" w:hAnsiTheme="minorHAnsi"/>
          <w:b/>
          <w:u w:val="single"/>
        </w:rPr>
        <w:t>General:</w:t>
      </w:r>
    </w:p>
    <w:p w:rsidR="00D63FFB" w:rsidRPr="000E0AC9" w:rsidRDefault="00D63FFB" w:rsidP="00D63FFB">
      <w:pPr>
        <w:ind w:left="720" w:hanging="720"/>
        <w:jc w:val="both"/>
        <w:rPr>
          <w:rFonts w:asciiTheme="minorHAnsi" w:hAnsiTheme="minorHAnsi"/>
        </w:rPr>
      </w:pPr>
      <w:r w:rsidRPr="000E0AC9">
        <w:rPr>
          <w:rFonts w:asciiTheme="minorHAnsi" w:hAnsiTheme="minorHAnsi"/>
        </w:rPr>
        <w:t>7.</w:t>
      </w:r>
      <w:r w:rsidRPr="000E0AC9">
        <w:rPr>
          <w:rFonts w:asciiTheme="minorHAnsi" w:hAnsiTheme="minorHAnsi"/>
        </w:rPr>
        <w:tab/>
        <w:t>Supplier fully understands the preparation and contents of the attached offer and of all pertinent circumstances respecting such offer.</w:t>
      </w:r>
    </w:p>
    <w:p w:rsidR="00D63FFB" w:rsidRPr="000E0AC9" w:rsidRDefault="00D63FFB" w:rsidP="00D63FFB">
      <w:pPr>
        <w:ind w:left="315" w:hanging="315"/>
        <w:jc w:val="both"/>
        <w:rPr>
          <w:rFonts w:asciiTheme="minorHAnsi" w:hAnsiTheme="minorHAnsi"/>
        </w:rPr>
      </w:pPr>
    </w:p>
    <w:p w:rsidR="00CD4D93" w:rsidRDefault="00D63FFB" w:rsidP="00B128E5">
      <w:pPr>
        <w:jc w:val="both"/>
        <w:rPr>
          <w:rFonts w:asciiTheme="minorHAnsi" w:hAnsiTheme="minorHAnsi"/>
        </w:rPr>
      </w:pPr>
      <w:r w:rsidRPr="000E0AC9">
        <w:rPr>
          <w:rFonts w:asciiTheme="minorHAnsi" w:hAnsiTheme="minorHAnsi"/>
        </w:rPr>
        <w:t xml:space="preserve">8.  </w:t>
      </w:r>
      <w:r w:rsidRPr="000E0AC9">
        <w:rPr>
          <w:rFonts w:asciiTheme="minorHAnsi" w:hAnsiTheme="minorHAnsi"/>
        </w:rPr>
        <w:tab/>
      </w:r>
      <w:r>
        <w:rPr>
          <w:rFonts w:asciiTheme="minorHAnsi" w:hAnsiTheme="minorHAnsi"/>
        </w:rPr>
        <w:t xml:space="preserve">     </w:t>
      </w:r>
      <w:r w:rsidRPr="000E0AC9">
        <w:rPr>
          <w:rFonts w:asciiTheme="minorHAnsi" w:hAnsiTheme="minorHAnsi"/>
        </w:rPr>
        <w:t>Such offer is genuine and is not a sham offer.</w:t>
      </w:r>
    </w:p>
    <w:p w:rsidR="00B128E5" w:rsidRDefault="00B128E5" w:rsidP="00B128E5">
      <w:pPr>
        <w:jc w:val="both"/>
        <w:rPr>
          <w:rFonts w:asciiTheme="minorHAnsi" w:hAnsiTheme="minorHAnsi"/>
        </w:rPr>
      </w:pPr>
    </w:p>
    <w:p w:rsidR="00B128E5" w:rsidRDefault="00B128E5" w:rsidP="00B128E5">
      <w:pPr>
        <w:jc w:val="both"/>
        <w:rPr>
          <w:rFonts w:asciiTheme="minorHAnsi" w:hAnsiTheme="minorHAnsi"/>
        </w:rPr>
      </w:pPr>
    </w:p>
    <w:p w:rsidR="00B128E5" w:rsidRDefault="00B128E5" w:rsidP="00B128E5">
      <w:pPr>
        <w:jc w:val="both"/>
        <w:rPr>
          <w:rFonts w:asciiTheme="minorHAnsi" w:hAnsiTheme="minorHAnsi"/>
        </w:rPr>
      </w:pPr>
    </w:p>
    <w:p w:rsidR="00B128E5" w:rsidRDefault="00B128E5">
      <w:pPr>
        <w:rPr>
          <w:rFonts w:asciiTheme="minorHAnsi" w:hAnsiTheme="minorHAnsi"/>
        </w:rPr>
      </w:pPr>
    </w:p>
    <w:p w:rsidR="0031006C" w:rsidRDefault="0031006C" w:rsidP="0031006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31006C">
        <w:rPr>
          <w:rFonts w:asciiTheme="minorHAnsi" w:hAnsiTheme="minorHAnsi"/>
          <w:color w:val="FFFFFF" w:themeColor="background1"/>
        </w:rPr>
        <w:lastRenderedPageBreak/>
        <w:t>Re-glazing &amp; Related Services Q1828</w:t>
      </w:r>
    </w:p>
    <w:p w:rsidR="008C48DF" w:rsidRDefault="00B128E5" w:rsidP="001421F3">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S</w:t>
      </w:r>
      <w:r w:rsidR="008C48DF">
        <w:rPr>
          <w:rFonts w:asciiTheme="minorHAnsi" w:hAnsiTheme="minorHAnsi"/>
          <w:color w:val="FFFFFF" w:themeColor="background1"/>
        </w:rPr>
        <w:t xml:space="preserve">olicitation Document </w:t>
      </w:r>
      <w:r w:rsidR="00E24A7A">
        <w:rPr>
          <w:rFonts w:asciiTheme="minorHAnsi" w:hAnsiTheme="minorHAnsi"/>
          <w:color w:val="FFFFFF" w:themeColor="background1"/>
        </w:rPr>
        <w:t>C</w:t>
      </w:r>
      <w:r w:rsidR="008C48DF">
        <w:rPr>
          <w:rFonts w:asciiTheme="minorHAnsi" w:hAnsiTheme="minorHAnsi"/>
          <w:color w:val="FFFFFF" w:themeColor="background1"/>
        </w:rPr>
        <w:t xml:space="preserve">  </w:t>
      </w:r>
      <w:r w:rsidR="008C48DF">
        <w:rPr>
          <w:rFonts w:asciiTheme="minorHAnsi" w:hAnsiTheme="minorHAnsi"/>
          <w:color w:val="FFFFFF" w:themeColor="background1"/>
        </w:rPr>
        <w:tab/>
        <w:t>Affidavits</w:t>
      </w:r>
      <w:r w:rsidR="00DE71D7">
        <w:rPr>
          <w:rFonts w:asciiTheme="minorHAnsi" w:hAnsiTheme="minorHAnsi"/>
          <w:color w:val="FFFFFF" w:themeColor="background1"/>
        </w:rPr>
        <w:t xml:space="preserve"> </w:t>
      </w:r>
      <w:r w:rsidR="008C48DF">
        <w:rPr>
          <w:rFonts w:asciiTheme="minorHAnsi" w:hAnsiTheme="minorHAnsi"/>
          <w:color w:val="FFFFFF" w:themeColor="background1"/>
        </w:rPr>
        <w:t>-</w:t>
      </w:r>
      <w:r w:rsidR="00DE71D7">
        <w:rPr>
          <w:rFonts w:asciiTheme="minorHAnsi" w:hAnsiTheme="minorHAnsi"/>
          <w:color w:val="FFFFFF" w:themeColor="background1"/>
        </w:rPr>
        <w:t xml:space="preserve"> </w:t>
      </w:r>
      <w:r w:rsidR="008C48DF">
        <w:rPr>
          <w:rFonts w:asciiTheme="minorHAnsi" w:hAnsiTheme="minorHAnsi"/>
          <w:color w:val="FFFFFF" w:themeColor="background1"/>
        </w:rPr>
        <w:t>continued</w:t>
      </w:r>
    </w:p>
    <w:p w:rsidR="008C48DF" w:rsidRDefault="008C48DF" w:rsidP="008C48DF">
      <w:pPr>
        <w:ind w:left="720" w:hanging="720"/>
        <w:jc w:val="both"/>
        <w:rPr>
          <w:b/>
          <w:u w:val="single"/>
        </w:rPr>
      </w:pPr>
    </w:p>
    <w:p w:rsidR="008C48DF" w:rsidRDefault="008C48DF" w:rsidP="00ED43D8">
      <w:pPr>
        <w:ind w:left="720" w:hanging="720"/>
        <w:jc w:val="both"/>
        <w:rPr>
          <w:b/>
          <w:u w:val="single"/>
        </w:rPr>
      </w:pPr>
      <w:r>
        <w:rPr>
          <w:b/>
          <w:u w:val="single"/>
        </w:rPr>
        <w:t>Iran Divestment Act</w:t>
      </w:r>
      <w:r w:rsidRPr="00B13A23">
        <w:rPr>
          <w:b/>
          <w:u w:val="single"/>
        </w:rPr>
        <w:t>:</w:t>
      </w:r>
    </w:p>
    <w:p w:rsidR="00ED43D8" w:rsidRPr="00B13A23" w:rsidRDefault="00ED43D8" w:rsidP="008C48DF">
      <w:pPr>
        <w:ind w:left="720" w:hanging="720"/>
        <w:jc w:val="both"/>
        <w:rPr>
          <w:b/>
          <w:u w:val="single"/>
        </w:rPr>
      </w:pPr>
    </w:p>
    <w:p w:rsidR="008C48DF" w:rsidRPr="000E0AC9" w:rsidRDefault="00ED43D8" w:rsidP="008C48DF">
      <w:pPr>
        <w:pStyle w:val="Default"/>
        <w:ind w:left="720" w:hanging="720"/>
        <w:jc w:val="both"/>
        <w:rPr>
          <w:rFonts w:asciiTheme="minorHAnsi" w:hAnsiTheme="minorHAnsi"/>
        </w:rPr>
      </w:pPr>
      <w:r w:rsidRPr="000E0AC9">
        <w:rPr>
          <w:rFonts w:asciiTheme="minorHAnsi" w:hAnsiTheme="minorHAnsi"/>
        </w:rPr>
        <w:t>9.</w:t>
      </w:r>
      <w:r w:rsidR="008C48DF" w:rsidRPr="000E0AC9">
        <w:rPr>
          <w:rFonts w:asciiTheme="minorHAnsi" w:hAnsiTheme="minorHAnsi"/>
        </w:rPr>
        <w:tab/>
        <w:t>Concerning the Iran Divestment Act (TCA 12-12-101 et seq.), b</w:t>
      </w:r>
      <w:r w:rsidR="008C48DF" w:rsidRPr="000E0AC9">
        <w:rPr>
          <w:rFonts w:asciiTheme="minorHAnsi" w:hAnsiTheme="minorHAnsi" w:cs="Calibri"/>
          <w:iCs/>
        </w:rPr>
        <w:t xml:space="preserve">y submission of this bid/quote/proposal, each </w:t>
      </w:r>
      <w:r w:rsidR="008C48DF" w:rsidRPr="000E0AC9">
        <w:rPr>
          <w:rFonts w:asciiTheme="minorHAnsi" w:hAnsiTheme="minorHAnsi"/>
        </w:rPr>
        <w:t>supplier</w:t>
      </w:r>
      <w:r w:rsidR="008C48DF" w:rsidRPr="000E0AC9">
        <w:rPr>
          <w:rFonts w:asciiTheme="minorHAnsi" w:hAnsiTheme="minorHAnsi" w:cs="Calibri"/>
          <w:iCs/>
        </w:rPr>
        <w:t xml:space="preserve"> and each person signing on behalf of any </w:t>
      </w:r>
      <w:r w:rsidR="008C48DF" w:rsidRPr="000E0AC9">
        <w:rPr>
          <w:rFonts w:asciiTheme="minorHAnsi" w:hAnsiTheme="minorHAnsi"/>
        </w:rPr>
        <w:t>supplier</w:t>
      </w:r>
      <w:r w:rsidR="008C48DF" w:rsidRPr="000E0AC9">
        <w:rPr>
          <w:rFonts w:asciiTheme="minorHAnsi" w:hAnsiTheme="minorHAnsi"/>
          <w:color w:val="auto"/>
        </w:rPr>
        <w:t xml:space="preserve"> </w:t>
      </w:r>
      <w:r w:rsidR="008C48DF"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008C48DF" w:rsidRPr="000E0AC9">
        <w:rPr>
          <w:rFonts w:asciiTheme="minorHAnsi" w:hAnsiTheme="minorHAnsi"/>
        </w:rPr>
        <w:t>supplier</w:t>
      </w:r>
      <w:r w:rsidR="008C48DF" w:rsidRPr="000E0AC9">
        <w:rPr>
          <w:rFonts w:asciiTheme="minorHAnsi" w:hAnsiTheme="minorHAnsi" w:cs="Calibri"/>
          <w:iCs/>
        </w:rPr>
        <w:t xml:space="preserve"> is not on the list created pursuant to § 12-12-106.</w:t>
      </w:r>
    </w:p>
    <w:p w:rsidR="008C48DF" w:rsidRDefault="008C48DF" w:rsidP="008C48DF">
      <w:pPr>
        <w:ind w:left="720" w:hanging="720"/>
        <w:jc w:val="both"/>
        <w:rPr>
          <w:b/>
          <w:u w:val="single"/>
        </w:rPr>
      </w:pPr>
    </w:p>
    <w:p w:rsidR="008C48DF" w:rsidRPr="00B13A23" w:rsidRDefault="008C48DF" w:rsidP="008C48DF">
      <w:pPr>
        <w:ind w:left="720" w:hanging="720"/>
        <w:jc w:val="both"/>
        <w:rPr>
          <w:b/>
          <w:u w:val="single"/>
        </w:rPr>
      </w:pPr>
      <w:r>
        <w:rPr>
          <w:b/>
          <w:u w:val="single"/>
        </w:rPr>
        <w:t>Non-Collusion</w:t>
      </w:r>
      <w:r w:rsidRPr="00B13A23">
        <w:rPr>
          <w:b/>
          <w:u w:val="single"/>
        </w:rPr>
        <w:t>:</w:t>
      </w:r>
    </w:p>
    <w:p w:rsidR="008C48DF" w:rsidRDefault="008C48DF" w:rsidP="008C48DF">
      <w:pPr>
        <w:ind w:left="720" w:hanging="720"/>
        <w:jc w:val="both"/>
      </w:pPr>
    </w:p>
    <w:p w:rsidR="008C48DF" w:rsidRDefault="008C48DF" w:rsidP="008C48DF">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8C48DF" w:rsidRPr="005D0824" w:rsidRDefault="008C48DF" w:rsidP="008C48DF">
      <w:pPr>
        <w:ind w:left="317"/>
        <w:jc w:val="both"/>
      </w:pPr>
    </w:p>
    <w:p w:rsidR="008C48DF" w:rsidRDefault="008C48DF" w:rsidP="008C48DF">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B128E5" w:rsidRDefault="00B128E5" w:rsidP="008C48DF">
      <w:pPr>
        <w:ind w:left="720" w:hanging="720"/>
        <w:jc w:val="both"/>
      </w:pPr>
    </w:p>
    <w:p w:rsidR="00B128E5" w:rsidRPr="00B128E5" w:rsidRDefault="00B128E5" w:rsidP="008C48DF">
      <w:pPr>
        <w:ind w:left="720" w:hanging="720"/>
        <w:jc w:val="both"/>
        <w:rPr>
          <w:b/>
          <w:u w:val="single"/>
        </w:rPr>
      </w:pPr>
      <w:r w:rsidRPr="00B128E5">
        <w:rPr>
          <w:b/>
          <w:u w:val="single"/>
        </w:rPr>
        <w:t>Accuracy of Electronic Copies:</w:t>
      </w:r>
    </w:p>
    <w:p w:rsidR="00B128E5" w:rsidRDefault="00B128E5" w:rsidP="008C48DF">
      <w:pPr>
        <w:ind w:left="720" w:hanging="720"/>
        <w:jc w:val="both"/>
      </w:pPr>
    </w:p>
    <w:p w:rsidR="00B128E5" w:rsidRDefault="00B128E5" w:rsidP="00B128E5">
      <w:pPr>
        <w:ind w:left="720" w:hanging="720"/>
      </w:pPr>
      <w:r>
        <w:t xml:space="preserve">12. </w:t>
      </w:r>
      <w:r>
        <w:tab/>
        <w:t>If the supplier provides electronic copies of the bid/proposal/quote to KCDC, the supplier certifies that the information provided on paper and in the electronic format is identical unless specifically noted otherwise.</w:t>
      </w: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B128E5" w:rsidRPr="00DB3AD9" w:rsidTr="00E83896">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31006C" w:rsidP="0031006C">
            <w:pPr>
              <w:jc w:val="center"/>
              <w:rPr>
                <w:b/>
                <w:color w:val="FFFFFF" w:themeColor="background1"/>
              </w:rPr>
            </w:pPr>
            <w:r w:rsidRPr="0031006C">
              <w:rPr>
                <w:b/>
                <w:color w:val="FFFFFF" w:themeColor="background1"/>
              </w:rPr>
              <w:lastRenderedPageBreak/>
              <w:t>Re-glazing &amp; Related Services Q1828</w:t>
            </w:r>
          </w:p>
          <w:p w:rsidR="00B128E5" w:rsidRPr="00DC65C3" w:rsidRDefault="00B128E5" w:rsidP="00E24A7A">
            <w:r w:rsidRPr="003F7C29">
              <w:rPr>
                <w:b/>
                <w:color w:val="FFFFFF" w:themeColor="background1"/>
              </w:rPr>
              <w:t xml:space="preserve">Solicitation Document </w:t>
            </w:r>
            <w:r w:rsidR="00E24A7A">
              <w:rPr>
                <w:b/>
                <w:color w:val="FFFFFF" w:themeColor="background1"/>
              </w:rPr>
              <w:t>C</w:t>
            </w:r>
            <w:r w:rsidRPr="003F7C29">
              <w:rPr>
                <w:b/>
                <w:color w:val="FFFFFF" w:themeColor="background1"/>
              </w:rPr>
              <w:t xml:space="preserve">  </w:t>
            </w:r>
            <w:r w:rsidRPr="003F7C29">
              <w:rPr>
                <w:b/>
                <w:color w:val="FFFFFF" w:themeColor="background1"/>
              </w:rPr>
              <w:tab/>
            </w:r>
            <w:r>
              <w:rPr>
                <w:b/>
                <w:color w:val="FFFFFF" w:themeColor="background1"/>
              </w:rPr>
              <w:t>Affidavits - continued</w:t>
            </w:r>
          </w:p>
        </w:tc>
      </w:tr>
    </w:tbl>
    <w:p w:rsidR="00B128E5" w:rsidRDefault="00B128E5" w:rsidP="00B128E5">
      <w:pPr>
        <w:ind w:left="720" w:hanging="720"/>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8480" behindDoc="0" locked="0" layoutInCell="1" allowOverlap="1" wp14:anchorId="257B1F9A" wp14:editId="7F7820BF">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189EEE1"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3E8D3C5E" wp14:editId="4B51BB17">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25F8E44"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19832C23" wp14:editId="5840F8D4">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8AA4B28"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4F96CD1C" wp14:editId="67477AD2">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6CEC751"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3C3FA75A" wp14:editId="7103F219">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EDD6803"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1421F3" w:rsidRPr="005D0824" w:rsidTr="00B128E5">
        <w:trPr>
          <w:trHeight w:val="1614"/>
        </w:trPr>
        <w:tc>
          <w:tcPr>
            <w:tcW w:w="10214" w:type="dxa"/>
            <w:gridSpan w:val="2"/>
            <w:tcBorders>
              <w:top w:val="single" w:sz="4" w:space="0" w:color="auto"/>
              <w:left w:val="single" w:sz="4" w:space="0" w:color="auto"/>
              <w:right w:val="single" w:sz="4" w:space="0" w:color="auto"/>
            </w:tcBorders>
          </w:tcPr>
          <w:p w:rsidR="001421F3" w:rsidRDefault="001421F3" w:rsidP="001421F3">
            <w:pPr>
              <w:widowControl w:val="0"/>
              <w:autoSpaceDE w:val="0"/>
              <w:autoSpaceDN w:val="0"/>
              <w:adjustRightInd w:val="0"/>
              <w:rPr>
                <w:b/>
                <w:noProof/>
              </w:rPr>
            </w:pPr>
            <w:r w:rsidRPr="001D26D3">
              <w:rPr>
                <w:b/>
                <w:noProof/>
              </w:rPr>
              <w:t>Notary Stamp</w:t>
            </w:r>
          </w:p>
          <w:p w:rsidR="001421F3" w:rsidRDefault="001421F3" w:rsidP="001421F3">
            <w:pPr>
              <w:widowControl w:val="0"/>
              <w:autoSpaceDE w:val="0"/>
              <w:autoSpaceDN w:val="0"/>
              <w:adjustRightInd w:val="0"/>
            </w:pPr>
          </w:p>
          <w:p w:rsidR="001421F3" w:rsidRDefault="001421F3" w:rsidP="001421F3">
            <w:pPr>
              <w:widowControl w:val="0"/>
              <w:autoSpaceDE w:val="0"/>
              <w:autoSpaceDN w:val="0"/>
              <w:adjustRightInd w:val="0"/>
            </w:pPr>
          </w:p>
          <w:p w:rsidR="001421F3" w:rsidRPr="005D0824" w:rsidRDefault="001421F3" w:rsidP="001421F3">
            <w:pPr>
              <w:widowControl w:val="0"/>
              <w:autoSpaceDE w:val="0"/>
              <w:autoSpaceDN w:val="0"/>
              <w:adjustRightInd w:val="0"/>
            </w:pPr>
          </w:p>
        </w:tc>
      </w:tr>
    </w:tbl>
    <w:p w:rsidR="00B128E5" w:rsidRDefault="00B128E5">
      <w:r>
        <w:br w:type="page"/>
      </w: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F07816"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31006C" w:rsidP="0031006C">
            <w:pPr>
              <w:jc w:val="center"/>
              <w:rPr>
                <w:b/>
                <w:color w:val="FFFFFF" w:themeColor="background1"/>
              </w:rPr>
            </w:pPr>
            <w:r w:rsidRPr="0031006C">
              <w:rPr>
                <w:b/>
                <w:color w:val="FFFFFF" w:themeColor="background1"/>
              </w:rPr>
              <w:lastRenderedPageBreak/>
              <w:t>Re-glazing &amp; Related Services Q1828</w:t>
            </w:r>
          </w:p>
          <w:p w:rsidR="00F07816" w:rsidRPr="00DC65C3" w:rsidRDefault="003F7C29" w:rsidP="00B116D3">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rsidR="008B131E" w:rsidRDefault="008B131E">
      <w:pPr>
        <w:sectPr w:rsidR="008B131E" w:rsidSect="0096326D">
          <w:footerReference w:type="default" r:id="rId20"/>
          <w:headerReference w:type="first" r:id="rId21"/>
          <w:pgSz w:w="12240" w:h="15840" w:code="1"/>
          <w:pgMar w:top="1008" w:right="1008" w:bottom="1008" w:left="1008" w:header="720" w:footer="720" w:gutter="0"/>
          <w:cols w:space="720"/>
          <w:titlePg/>
          <w:docGrid w:linePitch="360"/>
        </w:sectPr>
      </w:pPr>
    </w:p>
    <w:p w:rsidR="008B131E" w:rsidRDefault="00156303" w:rsidP="00BD74EE">
      <w:r>
        <w:rPr>
          <w:rFonts w:asciiTheme="minorHAnsi" w:hAnsiTheme="minorHAnsi"/>
          <w:noProof/>
          <w:color w:val="FFFFFF" w:themeColor="background1"/>
        </w:rPr>
        <w:lastRenderedPageBreak/>
        <w:drawing>
          <wp:anchor distT="0" distB="0" distL="114300" distR="114300" simplePos="0" relativeHeight="251685888" behindDoc="1" locked="0" layoutInCell="1" allowOverlap="1" wp14:anchorId="5E2224EA" wp14:editId="5EEF1A7E">
            <wp:simplePos x="0" y="0"/>
            <wp:positionH relativeFrom="column">
              <wp:posOffset>-26670</wp:posOffset>
            </wp:positionH>
            <wp:positionV relativeFrom="paragraph">
              <wp:posOffset>125095</wp:posOffset>
            </wp:positionV>
            <wp:extent cx="6492240" cy="701802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31006C" w:rsidP="0031006C">
            <w:pPr>
              <w:jc w:val="center"/>
              <w:rPr>
                <w:b/>
                <w:color w:val="FFFFFF" w:themeColor="background1"/>
              </w:rPr>
            </w:pPr>
            <w:r w:rsidRPr="0031006C">
              <w:rPr>
                <w:b/>
                <w:color w:val="FFFFFF" w:themeColor="background1"/>
              </w:rPr>
              <w:lastRenderedPageBreak/>
              <w:t>Re-glazing &amp; Related Services Q1828</w:t>
            </w:r>
          </w:p>
          <w:p w:rsidR="00B116D3" w:rsidRPr="00DC65C3" w:rsidRDefault="00B116D3" w:rsidP="00E24A7A">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0D32FC" w:rsidP="00BD74EE">
      <w:pPr>
        <w:rPr>
          <w:b/>
          <w:u w:val="single"/>
        </w:rPr>
      </w:pPr>
      <w:r>
        <w:rPr>
          <w:rFonts w:asciiTheme="minorHAnsi" w:hAnsiTheme="minorHAnsi"/>
          <w:noProof/>
          <w:color w:val="FFFFFF" w:themeColor="background1"/>
        </w:rPr>
        <w:drawing>
          <wp:anchor distT="0" distB="0" distL="114300" distR="114300" simplePos="0" relativeHeight="251644415" behindDoc="1" locked="0" layoutInCell="1" allowOverlap="1" wp14:anchorId="22541F09" wp14:editId="103750F3">
            <wp:simplePos x="0" y="0"/>
            <wp:positionH relativeFrom="column">
              <wp:posOffset>-40005</wp:posOffset>
            </wp:positionH>
            <wp:positionV relativeFrom="paragraph">
              <wp:posOffset>73661</wp:posOffset>
            </wp:positionV>
            <wp:extent cx="6491750" cy="79248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2240" cy="7925399"/>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p w:rsidR="00B116D3" w:rsidRDefault="00B116D3" w:rsidP="00BD74EE">
      <w:pPr>
        <w:rPr>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31006C" w:rsidP="0031006C">
            <w:pPr>
              <w:jc w:val="center"/>
              <w:rPr>
                <w:b/>
                <w:color w:val="FFFFFF" w:themeColor="background1"/>
              </w:rPr>
            </w:pPr>
            <w:r w:rsidRPr="0031006C">
              <w:rPr>
                <w:b/>
                <w:color w:val="FFFFFF" w:themeColor="background1"/>
              </w:rPr>
              <w:lastRenderedPageBreak/>
              <w:t>Re-glazing &amp; Related Services Q1828</w:t>
            </w:r>
          </w:p>
          <w:p w:rsidR="00B116D3" w:rsidRPr="00DC65C3" w:rsidRDefault="00B116D3" w:rsidP="006B4CF9">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B116D3" w:rsidP="00B116D3">
      <w:pPr>
        <w:sectPr w:rsidR="00B116D3" w:rsidSect="00B116D3">
          <w:headerReference w:type="first" r:id="rId24"/>
          <w:type w:val="continuous"/>
          <w:pgSz w:w="12240" w:h="15840" w:code="1"/>
          <w:pgMar w:top="1008" w:right="1008" w:bottom="1008" w:left="1008" w:header="720" w:footer="720" w:gutter="0"/>
          <w:cols w:space="720"/>
          <w:titlePg/>
          <w:docGrid w:linePitch="360"/>
        </w:sectPr>
      </w:pPr>
    </w:p>
    <w:p w:rsidR="00B116D3" w:rsidRDefault="00075383" w:rsidP="00B116D3">
      <w:r>
        <w:rPr>
          <w:rFonts w:asciiTheme="minorHAnsi" w:hAnsiTheme="minorHAnsi"/>
          <w:noProof/>
          <w:color w:val="FFFFFF" w:themeColor="background1"/>
        </w:rPr>
        <w:lastRenderedPageBreak/>
        <w:drawing>
          <wp:anchor distT="0" distB="0" distL="114300" distR="114300" simplePos="0" relativeHeight="251689984" behindDoc="1" locked="0" layoutInCell="1" allowOverlap="1" wp14:anchorId="6AC15E0E" wp14:editId="17422D29">
            <wp:simplePos x="0" y="0"/>
            <wp:positionH relativeFrom="column">
              <wp:posOffset>97790</wp:posOffset>
            </wp:positionH>
            <wp:positionV relativeFrom="paragraph">
              <wp:posOffset>123190</wp:posOffset>
            </wp:positionV>
            <wp:extent cx="6486525" cy="749363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86525" cy="7493635"/>
                    </a:xfrm>
                    <a:prstGeom prst="rect">
                      <a:avLst/>
                    </a:prstGeom>
                  </pic:spPr>
                </pic:pic>
              </a:graphicData>
            </a:graphic>
            <wp14:sizeRelH relativeFrom="margin">
              <wp14:pctWidth>0</wp14:pctWidth>
            </wp14:sizeRelH>
            <wp14:sizeRelV relativeFrom="margin">
              <wp14:pctHeight>0</wp14:pctHeight>
            </wp14:sizeRelV>
          </wp:anchor>
        </w:drawing>
      </w:r>
    </w:p>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F352D5" w:rsidRDefault="00F352D5" w:rsidP="00B116D3"/>
    <w:p w:rsidR="00F352D5" w:rsidRDefault="00F352D5" w:rsidP="00F352D5"/>
    <w:tbl>
      <w:tblPr>
        <w:tblpPr w:leftFromText="180" w:rightFromText="180" w:horzAnchor="margin" w:tblpY="270"/>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F352D5" w:rsidRPr="00DB3AD9" w:rsidTr="00056CFE">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31006C" w:rsidP="0031006C">
            <w:pPr>
              <w:jc w:val="center"/>
              <w:rPr>
                <w:b/>
                <w:color w:val="FFFFFF" w:themeColor="background1"/>
              </w:rPr>
            </w:pPr>
            <w:r w:rsidRPr="0031006C">
              <w:rPr>
                <w:b/>
                <w:color w:val="FFFFFF" w:themeColor="background1"/>
              </w:rPr>
              <w:t>Re-glazing &amp; Related Services Q1828</w:t>
            </w:r>
          </w:p>
          <w:p w:rsidR="00F352D5" w:rsidRPr="00DC65C3" w:rsidRDefault="00F352D5" w:rsidP="00E24A7A">
            <w:r w:rsidRPr="003F7C29">
              <w:rPr>
                <w:b/>
                <w:color w:val="FFFFFF" w:themeColor="background1"/>
              </w:rPr>
              <w:t xml:space="preserve">Solicitation Document </w:t>
            </w:r>
            <w:r w:rsidR="00E24A7A">
              <w:rPr>
                <w:b/>
                <w:color w:val="FFFFFF" w:themeColor="background1"/>
              </w:rPr>
              <w:t>E</w:t>
            </w:r>
            <w:r w:rsidRPr="003F7C29">
              <w:rPr>
                <w:b/>
                <w:color w:val="FFFFFF" w:themeColor="background1"/>
              </w:rPr>
              <w:t xml:space="preserve">  </w:t>
            </w:r>
            <w:r w:rsidRPr="003F7C29">
              <w:rPr>
                <w:b/>
                <w:color w:val="FFFFFF" w:themeColor="background1"/>
              </w:rPr>
              <w:tab/>
            </w:r>
            <w:r>
              <w:rPr>
                <w:b/>
                <w:color w:val="FFFFFF" w:themeColor="background1"/>
              </w:rPr>
              <w:t>Vendor Business Information</w:t>
            </w:r>
          </w:p>
        </w:tc>
      </w:tr>
    </w:tbl>
    <w:p w:rsidR="00F352D5" w:rsidRDefault="00F352D5" w:rsidP="00F352D5">
      <w:pPr>
        <w:rPr>
          <w:rFonts w:asciiTheme="minorHAnsi" w:eastAsia="Times New Roman" w:hAnsiTheme="minorHAnsi" w:cs="Times New Roman"/>
        </w:rPr>
      </w:pPr>
      <w:r>
        <w:rPr>
          <w:rFonts w:asciiTheme="minorHAnsi" w:eastAsia="Times New Roman" w:hAnsiTheme="minorHAnsi" w:cs="Times New Roman"/>
          <w:b/>
        </w:rPr>
        <w:t>Supplie</w:t>
      </w:r>
      <w:r w:rsidRPr="00C678A8">
        <w:rPr>
          <w:rFonts w:asciiTheme="minorHAnsi" w:eastAsia="Times New Roman" w:hAnsiTheme="minorHAnsi" w:cs="Times New Roman"/>
          <w:b/>
        </w:rPr>
        <w:t>r:</w:t>
      </w:r>
      <w:r w:rsidRPr="00C678A8">
        <w:rPr>
          <w:rFonts w:asciiTheme="minorHAnsi" w:eastAsia="Times New Roman" w:hAnsiTheme="minorHAnsi" w:cs="Times New Roman"/>
        </w:rPr>
        <w:t xml:space="preserve"> _________________________________________________</w:t>
      </w:r>
      <w:r>
        <w:rPr>
          <w:rFonts w:asciiTheme="minorHAnsi" w:eastAsia="Times New Roman" w:hAnsiTheme="minorHAnsi" w:cs="Times New Roman"/>
        </w:rPr>
        <w:t>_______________________________</w:t>
      </w:r>
    </w:p>
    <w:p w:rsidR="00F352D5" w:rsidRDefault="00F352D5" w:rsidP="00F352D5">
      <w:pPr>
        <w:rPr>
          <w:rFonts w:asciiTheme="minorHAnsi" w:eastAsia="Times New Roman" w:hAnsiTheme="minorHAnsi" w:cs="Times New Roman"/>
        </w:rPr>
      </w:pPr>
    </w:p>
    <w:p w:rsidR="00F352D5" w:rsidRPr="00F352D5" w:rsidRDefault="00F352D5" w:rsidP="00F352D5">
      <w:pPr>
        <w:tabs>
          <w:tab w:val="left" w:pos="360"/>
          <w:tab w:val="left" w:pos="5760"/>
          <w:tab w:val="left" w:pos="6300"/>
          <w:tab w:val="left" w:pos="10260"/>
          <w:tab w:val="left" w:pos="11340"/>
        </w:tabs>
        <w:spacing w:line="360" w:lineRule="auto"/>
        <w:jc w:val="both"/>
        <w:rPr>
          <w:rFonts w:asciiTheme="minorHAnsi" w:eastAsia="Times New Roman" w:hAnsiTheme="minorHAnsi" w:cstheme="minorHAnsi"/>
        </w:rPr>
      </w:pPr>
      <w:r w:rsidRPr="00F352D5">
        <w:rPr>
          <w:rFonts w:asciiTheme="minorHAnsi" w:eastAsia="Times New Roman" w:hAnsiTheme="minorHAnsi" w:cstheme="minorHAnsi"/>
          <w:bCs/>
        </w:rPr>
        <w:t>1</w:t>
      </w:r>
      <w:r>
        <w:rPr>
          <w:rFonts w:asciiTheme="minorHAnsi" w:eastAsia="Times New Roman" w:hAnsiTheme="minorHAnsi" w:cstheme="minorHAnsi"/>
          <w:bCs/>
        </w:rPr>
        <w:t xml:space="preserve">.  </w:t>
      </w:r>
      <w:r w:rsidRPr="00F352D5">
        <w:rPr>
          <w:rFonts w:asciiTheme="minorHAnsi" w:eastAsia="Times New Roman" w:hAnsiTheme="minorHAnsi" w:cstheme="minorHAnsi"/>
          <w:b/>
          <w:bCs/>
        </w:rPr>
        <w:t>E</w:t>
      </w:r>
      <w:r w:rsidR="00E83896">
        <w:rPr>
          <w:rFonts w:asciiTheme="minorHAnsi" w:eastAsia="Times New Roman" w:hAnsiTheme="minorHAnsi" w:cstheme="minorHAnsi"/>
          <w:b/>
          <w:bCs/>
        </w:rPr>
        <w:t>xperience</w:t>
      </w:r>
      <w:r w:rsidRPr="00F352D5">
        <w:rPr>
          <w:rFonts w:asciiTheme="minorHAnsi" w:eastAsia="Times New Roman" w:hAnsiTheme="minorHAnsi"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292"/>
      </w:tblGrid>
      <w:tr w:rsidR="00F352D5" w:rsidRPr="00F352D5" w:rsidTr="00056CFE">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2032" behindDoc="0" locked="0" layoutInCell="1" allowOverlap="1" wp14:anchorId="40DD8AD2" wp14:editId="0E237EC5">
                      <wp:simplePos x="0" y="0"/>
                      <wp:positionH relativeFrom="column">
                        <wp:posOffset>1099820</wp:posOffset>
                      </wp:positionH>
                      <wp:positionV relativeFrom="paragraph">
                        <wp:posOffset>72390</wp:posOffset>
                      </wp:positionV>
                      <wp:extent cx="2065655" cy="66675"/>
                      <wp:effectExtent l="0" t="19050" r="48895" b="47625"/>
                      <wp:wrapNone/>
                      <wp:docPr id="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6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 o:spid="_x0000_s1026" type="#_x0000_t13" style="position:absolute;margin-left:86.6pt;margin-top:5.7pt;width:162.65pt;height: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" adj="19160" fillcolor="#36f"/>
                  </w:pict>
                </mc:Fallback>
              </mc:AlternateContent>
            </w:r>
            <w:r w:rsidRPr="00F352D5">
              <w:rPr>
                <w:rFonts w:asciiTheme="minorHAnsi" w:eastAsia="Times New Roman" w:hAnsiTheme="minorHAnsi" w:cstheme="minorHAnsi"/>
                <w:sz w:val="22"/>
                <w:szCs w:val="22"/>
              </w:rPr>
              <w:t xml:space="preserve">Years in business </w:t>
            </w:r>
          </w:p>
        </w:tc>
        <w:tc>
          <w:tcPr>
            <w:tcW w:w="5292"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056CFE">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3056" behindDoc="0" locked="0" layoutInCell="1" allowOverlap="1" wp14:anchorId="02C3154D" wp14:editId="1114D443">
                      <wp:simplePos x="0" y="0"/>
                      <wp:positionH relativeFrom="column">
                        <wp:posOffset>2008505</wp:posOffset>
                      </wp:positionH>
                      <wp:positionV relativeFrom="paragraph">
                        <wp:posOffset>52705</wp:posOffset>
                      </wp:positionV>
                      <wp:extent cx="1132205" cy="66675"/>
                      <wp:effectExtent l="0" t="19050" r="48895" b="47625"/>
                      <wp:wrapNone/>
                      <wp:docPr id="12"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2" o:spid="_x0000_s1026" type="#_x0000_t13" style="position:absolute;margin-left:158.15pt;margin-top:4.15pt;width:89.15pt;height: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" adj="17148" fillcolor="#36f"/>
                  </w:pict>
                </mc:Fallback>
              </mc:AlternateContent>
            </w:r>
            <w:r w:rsidRPr="00F352D5">
              <w:rPr>
                <w:rFonts w:asciiTheme="minorHAnsi" w:eastAsia="Times New Roman" w:hAnsiTheme="minorHAnsi" w:cstheme="minorHAnsi"/>
                <w:sz w:val="22"/>
                <w:szCs w:val="22"/>
              </w:rPr>
              <w:t xml:space="preserve">Years in business under this name </w:t>
            </w:r>
          </w:p>
        </w:tc>
        <w:tc>
          <w:tcPr>
            <w:tcW w:w="5292"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056CFE">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4080" behindDoc="0" locked="0" layoutInCell="1" allowOverlap="1" wp14:anchorId="671FC50A" wp14:editId="48D6F20A">
                      <wp:simplePos x="0" y="0"/>
                      <wp:positionH relativeFrom="column">
                        <wp:posOffset>2077720</wp:posOffset>
                      </wp:positionH>
                      <wp:positionV relativeFrom="paragraph">
                        <wp:posOffset>57785</wp:posOffset>
                      </wp:positionV>
                      <wp:extent cx="1065530" cy="66675"/>
                      <wp:effectExtent l="0" t="19050" r="58420" b="47625"/>
                      <wp:wrapNone/>
                      <wp:docPr id="1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3" o:spid="_x0000_s1026" type="#_x0000_t13" style="position:absolute;margin-left:163.6pt;margin-top:4.55pt;width:83.9pt;height: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" adj="16869" fillcolor="#36f"/>
                  </w:pict>
                </mc:Fallback>
              </mc:AlternateContent>
            </w:r>
            <w:r w:rsidRPr="00F352D5">
              <w:rPr>
                <w:rFonts w:asciiTheme="minorHAnsi" w:eastAsia="Times New Roman" w:hAnsiTheme="minorHAnsi" w:cstheme="minorHAnsi"/>
                <w:sz w:val="22"/>
                <w:szCs w:val="22"/>
              </w:rPr>
              <w:t xml:space="preserve">Years performing this type of work </w:t>
            </w:r>
          </w:p>
        </w:tc>
        <w:tc>
          <w:tcPr>
            <w:tcW w:w="5292"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056CFE">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5104" behindDoc="0" locked="0" layoutInCell="1" allowOverlap="1" wp14:anchorId="79104890" wp14:editId="00BCC1D7">
                      <wp:simplePos x="0" y="0"/>
                      <wp:positionH relativeFrom="column">
                        <wp:posOffset>2013585</wp:posOffset>
                      </wp:positionH>
                      <wp:positionV relativeFrom="paragraph">
                        <wp:posOffset>55880</wp:posOffset>
                      </wp:positionV>
                      <wp:extent cx="1132205" cy="66675"/>
                      <wp:effectExtent l="0" t="19050" r="48895" b="47625"/>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4" o:spid="_x0000_s1026" type="#_x0000_t13" style="position:absolute;margin-left:158.55pt;margin-top:4.4pt;width:89.15pt;height: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" adj="17148" fillcolor="#36f"/>
                  </w:pict>
                </mc:Fallback>
              </mc:AlternateContent>
            </w:r>
            <w:r w:rsidRPr="00F352D5">
              <w:rPr>
                <w:rFonts w:asciiTheme="minorHAnsi" w:eastAsia="Times New Roman" w:hAnsiTheme="minorHAnsi" w:cstheme="minorHAnsi"/>
                <w:sz w:val="22"/>
                <w:szCs w:val="22"/>
              </w:rPr>
              <w:t xml:space="preserve">Value of work now under contract </w:t>
            </w:r>
          </w:p>
        </w:tc>
        <w:tc>
          <w:tcPr>
            <w:tcW w:w="5292"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056CFE">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6128" behindDoc="0" locked="0" layoutInCell="1" allowOverlap="1" wp14:anchorId="6464FC71" wp14:editId="113562C2">
                      <wp:simplePos x="0" y="0"/>
                      <wp:positionH relativeFrom="column">
                        <wp:posOffset>1925320</wp:posOffset>
                      </wp:positionH>
                      <wp:positionV relativeFrom="paragraph">
                        <wp:posOffset>59055</wp:posOffset>
                      </wp:positionV>
                      <wp:extent cx="1217930" cy="45085"/>
                      <wp:effectExtent l="0" t="19050" r="58420" b="31115"/>
                      <wp:wrapNone/>
                      <wp:docPr id="1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5" o:spid="_x0000_s1026" type="#_x0000_t13" style="position:absolute;margin-left:151.6pt;margin-top:4.65pt;width:95.9pt;height: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" adj="18801" fillcolor="#36f"/>
                  </w:pict>
                </mc:Fallback>
              </mc:AlternateContent>
            </w:r>
            <w:r w:rsidRPr="00F352D5">
              <w:rPr>
                <w:rFonts w:asciiTheme="minorHAnsi" w:eastAsia="Times New Roman" w:hAnsiTheme="minorHAnsi" w:cstheme="minorHAnsi"/>
                <w:sz w:val="22"/>
                <w:szCs w:val="22"/>
              </w:rPr>
              <w:t xml:space="preserve">Value of work in place last year </w:t>
            </w:r>
          </w:p>
        </w:tc>
        <w:tc>
          <w:tcPr>
            <w:tcW w:w="5292"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056CFE">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7152" behindDoc="0" locked="0" layoutInCell="1" allowOverlap="1" wp14:anchorId="481A540A" wp14:editId="3516D9E0">
                      <wp:simplePos x="0" y="0"/>
                      <wp:positionH relativeFrom="column">
                        <wp:posOffset>1174750</wp:posOffset>
                      </wp:positionH>
                      <wp:positionV relativeFrom="paragraph">
                        <wp:posOffset>45720</wp:posOffset>
                      </wp:positionV>
                      <wp:extent cx="1970405" cy="66675"/>
                      <wp:effectExtent l="0" t="19050" r="48895" b="47625"/>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04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6" o:spid="_x0000_s1026" type="#_x0000_t13" style="position:absolute;margin-left:92.5pt;margin-top:3.6pt;width:155.15pt;height: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" adj="19042" fillcolor="#36f"/>
                  </w:pict>
                </mc:Fallback>
              </mc:AlternateContent>
            </w:r>
            <w:r w:rsidRPr="00F352D5">
              <w:rPr>
                <w:rFonts w:asciiTheme="minorHAnsi" w:eastAsia="Times New Roman" w:hAnsiTheme="minorHAnsi" w:cstheme="minorHAnsi"/>
                <w:sz w:val="22"/>
                <w:szCs w:val="22"/>
              </w:rPr>
              <w:t xml:space="preserve">Number of </w:t>
            </w:r>
            <w:r>
              <w:rPr>
                <w:rFonts w:asciiTheme="minorHAnsi" w:eastAsia="Times New Roman" w:hAnsiTheme="minorHAnsi" w:cstheme="minorHAnsi"/>
                <w:sz w:val="22"/>
                <w:szCs w:val="22"/>
              </w:rPr>
              <w:t>c</w:t>
            </w:r>
            <w:r w:rsidRPr="00F352D5">
              <w:rPr>
                <w:rFonts w:asciiTheme="minorHAnsi" w:eastAsia="Times New Roman" w:hAnsiTheme="minorHAnsi" w:cstheme="minorHAnsi"/>
                <w:sz w:val="22"/>
                <w:szCs w:val="22"/>
              </w:rPr>
              <w:t xml:space="preserve">lients </w:t>
            </w:r>
          </w:p>
        </w:tc>
        <w:tc>
          <w:tcPr>
            <w:tcW w:w="5292"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056CFE">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9200" behindDoc="0" locked="0" layoutInCell="1" allowOverlap="1" wp14:anchorId="48B142D6" wp14:editId="535DEB20">
                      <wp:simplePos x="0" y="0"/>
                      <wp:positionH relativeFrom="column">
                        <wp:posOffset>2399665</wp:posOffset>
                      </wp:positionH>
                      <wp:positionV relativeFrom="paragraph">
                        <wp:posOffset>54610</wp:posOffset>
                      </wp:positionV>
                      <wp:extent cx="741680" cy="66675"/>
                      <wp:effectExtent l="0" t="19050" r="58420" b="47625"/>
                      <wp:wrapNone/>
                      <wp:docPr id="18" name="Righ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8" o:spid="_x0000_s1026" type="#_x0000_t13" style="position:absolute;margin-left:188.95pt;margin-top:4.3pt;width:58.4pt;height: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" adj="14804" fillcolor="#36f"/>
                  </w:pict>
                </mc:Fallback>
              </mc:AlternateContent>
            </w:r>
            <w:r w:rsidRPr="00F352D5">
              <w:rPr>
                <w:rFonts w:asciiTheme="minorHAnsi" w:eastAsia="Times New Roman" w:hAnsiTheme="minorHAnsi" w:cstheme="minorHAnsi"/>
                <w:sz w:val="22"/>
                <w:szCs w:val="22"/>
              </w:rPr>
              <w:t xml:space="preserve">Will this make KCDC your largest client? </w:t>
            </w:r>
          </w:p>
        </w:tc>
        <w:tc>
          <w:tcPr>
            <w:tcW w:w="5292"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056CFE">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 xml:space="preserve">Percentage (%) of work usually self-performed </w:t>
            </w:r>
          </w:p>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8176" behindDoc="0" locked="0" layoutInCell="1" allowOverlap="1" wp14:anchorId="55120D3B" wp14:editId="30926BC6">
                      <wp:simplePos x="0" y="0"/>
                      <wp:positionH relativeFrom="column">
                        <wp:posOffset>1263650</wp:posOffset>
                      </wp:positionH>
                      <wp:positionV relativeFrom="paragraph">
                        <wp:posOffset>35560</wp:posOffset>
                      </wp:positionV>
                      <wp:extent cx="1884680" cy="66675"/>
                      <wp:effectExtent l="0" t="19050" r="58420" b="47625"/>
                      <wp:wrapNone/>
                      <wp:docPr id="17"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7" o:spid="_x0000_s1026" type="#_x0000_t13" style="position:absolute;margin-left:99.5pt;margin-top:2.8pt;width:148.4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" adj="18925" fillcolor="#36f"/>
                  </w:pict>
                </mc:Fallback>
              </mc:AlternateContent>
            </w:r>
            <w:r w:rsidRPr="00F352D5">
              <w:rPr>
                <w:rFonts w:asciiTheme="minorHAnsi" w:eastAsia="Times New Roman" w:hAnsiTheme="minorHAnsi" w:cstheme="minorHAnsi"/>
                <w:sz w:val="22"/>
                <w:szCs w:val="22"/>
              </w:rPr>
              <w:t>(not sub</w:t>
            </w:r>
            <w:r>
              <w:rPr>
                <w:rFonts w:asciiTheme="minorHAnsi" w:eastAsia="Times New Roman" w:hAnsiTheme="minorHAnsi" w:cstheme="minorHAnsi"/>
                <w:sz w:val="22"/>
                <w:szCs w:val="22"/>
              </w:rPr>
              <w:t>-</w:t>
            </w:r>
            <w:r w:rsidRPr="00F352D5">
              <w:rPr>
                <w:rFonts w:asciiTheme="minorHAnsi" w:eastAsia="Times New Roman" w:hAnsiTheme="minorHAnsi" w:cstheme="minorHAnsi"/>
                <w:sz w:val="22"/>
                <w:szCs w:val="22"/>
              </w:rPr>
              <w:t xml:space="preserve">contracted) </w:t>
            </w:r>
          </w:p>
        </w:tc>
        <w:tc>
          <w:tcPr>
            <w:tcW w:w="5292"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056CFE">
        <w:trPr>
          <w:trHeight w:val="432"/>
        </w:trPr>
        <w:tc>
          <w:tcPr>
            <w:tcW w:w="10440" w:type="dxa"/>
            <w:gridSpan w:val="2"/>
            <w:shd w:val="clear" w:color="auto" w:fill="auto"/>
            <w:vAlign w:val="center"/>
          </w:tcPr>
          <w:p w:rsidR="00F352D5" w:rsidRPr="00F352D5" w:rsidRDefault="00F352D5" w:rsidP="00F352D5">
            <w:pPr>
              <w:jc w:val="cente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Has your firm:</w:t>
            </w:r>
          </w:p>
        </w:tc>
      </w:tr>
      <w:tr w:rsidR="00F352D5" w:rsidRPr="00F352D5" w:rsidTr="00F352D5">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Failed to complete a contract?</w:t>
            </w:r>
          </w:p>
        </w:tc>
        <w:tc>
          <w:tcPr>
            <w:tcW w:w="5292" w:type="dxa"/>
            <w:shd w:val="clear" w:color="auto" w:fill="auto"/>
            <w:vAlign w:val="center"/>
          </w:tcPr>
          <w:p w:rsidR="00F352D5" w:rsidRPr="00F352D5" w:rsidRDefault="00F352D5" w:rsidP="00F352D5">
            <w:pPr>
              <w:rPr>
                <w:rFonts w:asciiTheme="minorHAnsi" w:eastAsia="Times New Roman" w:hAnsiTheme="minorHAnsi" w:cstheme="minorHAnsi"/>
                <w:sz w:val="22"/>
                <w:szCs w:val="22"/>
                <w:u w:val="single"/>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F06B32">
              <w:rPr>
                <w:rFonts w:asciiTheme="minorHAnsi" w:eastAsia="Times New Roman" w:hAnsiTheme="minorHAnsi" w:cstheme="minorHAnsi"/>
                <w:b/>
                <w:sz w:val="22"/>
                <w:szCs w:val="22"/>
              </w:rPr>
            </w:r>
            <w:r w:rsidR="00F06B32">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F06B32">
              <w:rPr>
                <w:rFonts w:asciiTheme="minorHAnsi" w:eastAsia="Times New Roman" w:hAnsiTheme="minorHAnsi" w:cstheme="minorHAnsi"/>
                <w:b/>
                <w:sz w:val="22"/>
                <w:szCs w:val="22"/>
              </w:rPr>
            </w:r>
            <w:r w:rsidR="00F06B32">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F352D5">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Been involved in bankruptcy or reorganization?</w:t>
            </w:r>
          </w:p>
        </w:tc>
        <w:tc>
          <w:tcPr>
            <w:tcW w:w="5292" w:type="dxa"/>
            <w:shd w:val="clear" w:color="auto" w:fill="auto"/>
            <w:vAlign w:val="center"/>
          </w:tcPr>
          <w:p w:rsidR="00F352D5" w:rsidRPr="00F352D5" w:rsidRDefault="00F352D5" w:rsidP="00F352D5">
            <w:pPr>
              <w:rPr>
                <w:rFonts w:asciiTheme="minorHAnsi" w:eastAsia="Times New Roman" w:hAnsiTheme="minorHAnsi" w:cstheme="minorHAnsi"/>
                <w:sz w:val="22"/>
                <w:szCs w:val="22"/>
                <w:u w:val="single"/>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F06B32">
              <w:rPr>
                <w:rFonts w:asciiTheme="minorHAnsi" w:eastAsia="Times New Roman" w:hAnsiTheme="minorHAnsi" w:cstheme="minorHAnsi"/>
                <w:b/>
                <w:sz w:val="22"/>
                <w:szCs w:val="22"/>
              </w:rPr>
            </w:r>
            <w:r w:rsidR="00F06B32">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F06B32">
              <w:rPr>
                <w:rFonts w:asciiTheme="minorHAnsi" w:eastAsia="Times New Roman" w:hAnsiTheme="minorHAnsi" w:cstheme="minorHAnsi"/>
                <w:b/>
                <w:sz w:val="22"/>
                <w:szCs w:val="22"/>
              </w:rPr>
            </w:r>
            <w:r w:rsidR="00F06B32">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F352D5">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Pending judgment claims or suits against firm?</w:t>
            </w:r>
          </w:p>
        </w:tc>
        <w:tc>
          <w:tcPr>
            <w:tcW w:w="5292" w:type="dxa"/>
            <w:shd w:val="clear" w:color="auto" w:fill="auto"/>
            <w:vAlign w:val="center"/>
          </w:tcPr>
          <w:p w:rsidR="00F352D5" w:rsidRPr="00F352D5" w:rsidRDefault="00F352D5" w:rsidP="00F352D5">
            <w:pPr>
              <w:rPr>
                <w:rFonts w:asciiTheme="minorHAnsi" w:eastAsia="Times New Roman" w:hAnsiTheme="minorHAnsi" w:cstheme="minorHAnsi"/>
                <w:sz w:val="22"/>
                <w:szCs w:val="22"/>
                <w:u w:val="single"/>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F06B32">
              <w:rPr>
                <w:rFonts w:asciiTheme="minorHAnsi" w:eastAsia="Times New Roman" w:hAnsiTheme="minorHAnsi" w:cstheme="minorHAnsi"/>
                <w:b/>
                <w:sz w:val="22"/>
                <w:szCs w:val="22"/>
              </w:rPr>
            </w:r>
            <w:r w:rsidR="00F06B32">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F06B32">
              <w:rPr>
                <w:rFonts w:asciiTheme="minorHAnsi" w:eastAsia="Times New Roman" w:hAnsiTheme="minorHAnsi" w:cstheme="minorHAnsi"/>
                <w:b/>
                <w:sz w:val="22"/>
                <w:szCs w:val="22"/>
              </w:rPr>
            </w:r>
            <w:r w:rsidR="00F06B32">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F352D5">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What company do you use for pre-employment criminal background checks?</w:t>
            </w:r>
          </w:p>
        </w:tc>
        <w:tc>
          <w:tcPr>
            <w:tcW w:w="5292" w:type="dxa"/>
            <w:shd w:val="clear" w:color="auto" w:fill="auto"/>
            <w:vAlign w:val="center"/>
          </w:tcPr>
          <w:p w:rsidR="00F352D5" w:rsidRPr="00F352D5" w:rsidRDefault="00F352D5" w:rsidP="00F352D5">
            <w:pPr>
              <w:rPr>
                <w:rFonts w:asciiTheme="minorHAnsi" w:eastAsia="Times New Roman" w:hAnsiTheme="minorHAnsi" w:cstheme="minorHAnsi"/>
                <w:sz w:val="22"/>
                <w:szCs w:val="22"/>
                <w:u w:val="single"/>
              </w:rPr>
            </w:pPr>
          </w:p>
        </w:tc>
      </w:tr>
    </w:tbl>
    <w:p w:rsidR="00F352D5" w:rsidRPr="00F352D5" w:rsidRDefault="00F352D5" w:rsidP="00F352D5">
      <w:pPr>
        <w:tabs>
          <w:tab w:val="left" w:pos="360"/>
          <w:tab w:val="left" w:pos="1440"/>
          <w:tab w:val="left" w:pos="5760"/>
          <w:tab w:val="left" w:pos="6300"/>
          <w:tab w:val="left" w:pos="10260"/>
          <w:tab w:val="left" w:pos="11340"/>
        </w:tabs>
        <w:jc w:val="both"/>
        <w:rPr>
          <w:rFonts w:asciiTheme="minorHAnsi" w:eastAsia="Times New Roman" w:hAnsiTheme="minorHAnsi" w:cstheme="minorHAnsi"/>
          <w:sz w:val="22"/>
          <w:szCs w:val="22"/>
          <w:u w:val="single"/>
        </w:rPr>
      </w:pPr>
    </w:p>
    <w:p w:rsidR="00F352D5" w:rsidRPr="00F352D5" w:rsidRDefault="00F352D5" w:rsidP="00F352D5">
      <w:pPr>
        <w:tabs>
          <w:tab w:val="left" w:pos="1800"/>
          <w:tab w:val="left" w:pos="10260"/>
          <w:tab w:val="right" w:pos="10980"/>
        </w:tabs>
        <w:spacing w:line="360" w:lineRule="auto"/>
        <w:ind w:left="360" w:hanging="360"/>
        <w:rPr>
          <w:rFonts w:asciiTheme="minorHAnsi" w:eastAsia="Times New Roman" w:hAnsiTheme="minorHAnsi" w:cstheme="minorHAnsi"/>
          <w:b/>
          <w:bCs/>
          <w:szCs w:val="22"/>
        </w:rPr>
      </w:pPr>
      <w:r w:rsidRPr="00F352D5">
        <w:rPr>
          <w:rFonts w:asciiTheme="minorHAnsi" w:eastAsia="Times New Roman" w:hAnsiTheme="minorHAnsi" w:cstheme="minorHAnsi"/>
          <w:bCs/>
          <w:szCs w:val="22"/>
        </w:rPr>
        <w:t>2.</w:t>
      </w:r>
      <w:r>
        <w:rPr>
          <w:rFonts w:asciiTheme="minorHAnsi" w:eastAsia="Times New Roman" w:hAnsiTheme="minorHAnsi" w:cstheme="minorHAnsi"/>
          <w:bCs/>
          <w:szCs w:val="22"/>
        </w:rPr>
        <w:t xml:space="preserve">  </w:t>
      </w:r>
      <w:r w:rsidRPr="00F352D5">
        <w:rPr>
          <w:rFonts w:asciiTheme="minorHAnsi" w:eastAsia="Times New Roman" w:hAnsiTheme="minorHAnsi" w:cstheme="minorHAnsi"/>
          <w:b/>
          <w:bCs/>
          <w:szCs w:val="22"/>
        </w:rPr>
        <w:t>S</w:t>
      </w:r>
      <w:r w:rsidR="00E83896">
        <w:rPr>
          <w:rFonts w:asciiTheme="minorHAnsi" w:eastAsia="Times New Roman" w:hAnsiTheme="minorHAnsi" w:cstheme="minorHAnsi"/>
          <w:b/>
          <w:bCs/>
          <w:szCs w:val="22"/>
        </w:rPr>
        <w:t>afety</w:t>
      </w:r>
      <w:r w:rsidRPr="00F352D5">
        <w:rPr>
          <w:rFonts w:asciiTheme="minorHAnsi" w:eastAsia="Times New Roman" w:hAnsiTheme="minorHAnsi" w:cstheme="minorHAnsi"/>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6"/>
        <w:gridCol w:w="3730"/>
      </w:tblGrid>
      <w:tr w:rsidR="00F352D5" w:rsidRPr="00F352D5" w:rsidTr="00880448">
        <w:trPr>
          <w:trHeight w:val="432"/>
        </w:trPr>
        <w:tc>
          <w:tcPr>
            <w:tcW w:w="3307" w:type="pct"/>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Have you had any OSHA fines within the last three (3) years?</w:t>
            </w:r>
          </w:p>
        </w:tc>
        <w:tc>
          <w:tcPr>
            <w:tcW w:w="1693" w:type="pct"/>
            <w:shd w:val="clear" w:color="auto" w:fill="auto"/>
            <w:vAlign w:val="center"/>
          </w:tcPr>
          <w:p w:rsidR="00F352D5" w:rsidRPr="00F352D5" w:rsidRDefault="00F352D5" w:rsidP="00880448">
            <w:pPr>
              <w:spacing w:line="360" w:lineRule="auto"/>
              <w:rPr>
                <w:rFonts w:asciiTheme="minorHAnsi" w:eastAsia="Times New Roman" w:hAnsiTheme="minorHAnsi" w:cstheme="minorHAnsi"/>
                <w:sz w:val="22"/>
                <w:szCs w:val="22"/>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F06B32">
              <w:rPr>
                <w:rFonts w:asciiTheme="minorHAnsi" w:eastAsia="Times New Roman" w:hAnsiTheme="minorHAnsi" w:cstheme="minorHAnsi"/>
                <w:b/>
                <w:sz w:val="22"/>
                <w:szCs w:val="22"/>
              </w:rPr>
            </w:r>
            <w:r w:rsidR="00F06B32">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F06B32">
              <w:rPr>
                <w:rFonts w:asciiTheme="minorHAnsi" w:eastAsia="Times New Roman" w:hAnsiTheme="minorHAnsi" w:cstheme="minorHAnsi"/>
                <w:b/>
                <w:sz w:val="22"/>
                <w:szCs w:val="22"/>
              </w:rPr>
            </w:r>
            <w:r w:rsidR="00F06B32">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706A7F">
        <w:trPr>
          <w:trHeight w:val="432"/>
        </w:trPr>
        <w:tc>
          <w:tcPr>
            <w:tcW w:w="3307" w:type="pct"/>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Have you had any job related fatalities within the last five (5) years?</w:t>
            </w:r>
          </w:p>
        </w:tc>
        <w:tc>
          <w:tcPr>
            <w:tcW w:w="1693" w:type="pct"/>
            <w:shd w:val="clear" w:color="auto" w:fill="auto"/>
            <w:vAlign w:val="center"/>
          </w:tcPr>
          <w:p w:rsidR="00F352D5" w:rsidRPr="00F352D5" w:rsidRDefault="00F352D5" w:rsidP="00706A7F">
            <w:pPr>
              <w:spacing w:line="360" w:lineRule="auto"/>
              <w:rPr>
                <w:rFonts w:asciiTheme="minorHAnsi" w:eastAsia="Times New Roman" w:hAnsiTheme="minorHAnsi" w:cstheme="minorHAnsi"/>
                <w:sz w:val="22"/>
                <w:szCs w:val="22"/>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F06B32">
              <w:rPr>
                <w:rFonts w:asciiTheme="minorHAnsi" w:eastAsia="Times New Roman" w:hAnsiTheme="minorHAnsi" w:cstheme="minorHAnsi"/>
                <w:b/>
                <w:sz w:val="22"/>
                <w:szCs w:val="22"/>
              </w:rPr>
            </w:r>
            <w:r w:rsidR="00F06B32">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F06B32">
              <w:rPr>
                <w:rFonts w:asciiTheme="minorHAnsi" w:eastAsia="Times New Roman" w:hAnsiTheme="minorHAnsi" w:cstheme="minorHAnsi"/>
                <w:b/>
                <w:sz w:val="22"/>
                <w:szCs w:val="22"/>
              </w:rPr>
            </w:r>
            <w:r w:rsidR="00F06B32">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F352D5">
        <w:trPr>
          <w:trHeight w:val="548"/>
        </w:trPr>
        <w:tc>
          <w:tcPr>
            <w:tcW w:w="5000" w:type="pct"/>
            <w:gridSpan w:val="2"/>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 xml:space="preserve">If you have answered </w:t>
            </w:r>
            <w:r w:rsidRPr="00F352D5">
              <w:rPr>
                <w:rFonts w:asciiTheme="minorHAnsi" w:eastAsia="Times New Roman" w:hAnsiTheme="minorHAnsi" w:cstheme="minorHAnsi"/>
                <w:b/>
                <w:bCs/>
                <w:sz w:val="22"/>
                <w:szCs w:val="22"/>
              </w:rPr>
              <w:t>YES</w:t>
            </w:r>
            <w:r w:rsidRPr="00F352D5">
              <w:rPr>
                <w:rFonts w:asciiTheme="minorHAnsi" w:eastAsia="Times New Roman" w:hAnsiTheme="minorHAnsi" w:cstheme="minorHAnsi"/>
                <w:sz w:val="22"/>
                <w:szCs w:val="22"/>
              </w:rPr>
              <w:t xml:space="preserve"> to either of the above questions, you </w:t>
            </w:r>
            <w:r w:rsidRPr="00F352D5">
              <w:rPr>
                <w:rFonts w:asciiTheme="minorHAnsi" w:eastAsia="Times New Roman" w:hAnsiTheme="minorHAnsi" w:cstheme="minorHAnsi"/>
                <w:b/>
                <w:bCs/>
                <w:sz w:val="22"/>
                <w:szCs w:val="22"/>
              </w:rPr>
              <w:t>MUST</w:t>
            </w:r>
            <w:r w:rsidRPr="00F352D5">
              <w:rPr>
                <w:rFonts w:asciiTheme="minorHAnsi" w:eastAsia="Times New Roman" w:hAnsiTheme="minorHAnsi" w:cstheme="minorHAnsi"/>
                <w:sz w:val="22"/>
                <w:szCs w:val="22"/>
              </w:rPr>
              <w:t xml:space="preserve"> submit, on a separate sheet, the details describing the circumstances surrounding each incident.  </w:t>
            </w:r>
          </w:p>
        </w:tc>
      </w:tr>
    </w:tbl>
    <w:p w:rsidR="00F352D5" w:rsidRPr="00F352D5" w:rsidRDefault="00F352D5" w:rsidP="00F352D5">
      <w:pPr>
        <w:tabs>
          <w:tab w:val="left" w:pos="2520"/>
          <w:tab w:val="left" w:pos="10260"/>
          <w:tab w:val="right" w:pos="10980"/>
        </w:tabs>
        <w:ind w:left="630"/>
        <w:rPr>
          <w:rFonts w:asciiTheme="minorHAnsi" w:eastAsia="Times New Roman" w:hAnsiTheme="minorHAnsi" w:cstheme="minorHAnsi"/>
          <w:sz w:val="22"/>
          <w:szCs w:val="22"/>
        </w:rPr>
      </w:pPr>
    </w:p>
    <w:p w:rsidR="00F352D5" w:rsidRPr="00F352D5" w:rsidRDefault="00F352D5" w:rsidP="00F352D5">
      <w:pPr>
        <w:tabs>
          <w:tab w:val="left" w:pos="360"/>
          <w:tab w:val="left" w:pos="1440"/>
          <w:tab w:val="left" w:pos="5760"/>
          <w:tab w:val="left" w:pos="6300"/>
          <w:tab w:val="left" w:pos="10260"/>
          <w:tab w:val="left" w:pos="11340"/>
        </w:tabs>
        <w:spacing w:line="360" w:lineRule="auto"/>
        <w:jc w:val="both"/>
        <w:rPr>
          <w:rFonts w:asciiTheme="minorHAnsi" w:eastAsia="Times New Roman" w:hAnsiTheme="minorHAnsi" w:cstheme="minorHAnsi"/>
          <w:b/>
          <w:bCs/>
          <w:szCs w:val="22"/>
        </w:rPr>
      </w:pPr>
      <w:r w:rsidRPr="00F352D5">
        <w:rPr>
          <w:rFonts w:asciiTheme="minorHAnsi" w:eastAsia="Times New Roman" w:hAnsiTheme="minorHAnsi" w:cstheme="minorHAnsi"/>
          <w:bCs/>
        </w:rPr>
        <w:t xml:space="preserve">3.  </w:t>
      </w:r>
      <w:r w:rsidR="00E83896">
        <w:rPr>
          <w:rFonts w:asciiTheme="minorHAnsi" w:eastAsia="Times New Roman" w:hAnsiTheme="minorHAnsi" w:cstheme="minorHAnsi"/>
          <w:b/>
          <w:bCs/>
        </w:rPr>
        <w:t>Personnel, Equipment &amp; Materials: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9"/>
        <w:gridCol w:w="1961"/>
        <w:gridCol w:w="2056"/>
      </w:tblGrid>
      <w:tr w:rsidR="00F352D5" w:rsidRPr="00F352D5" w:rsidTr="00056CFE">
        <w:trPr>
          <w:trHeight w:val="432"/>
        </w:trPr>
        <w:tc>
          <w:tcPr>
            <w:tcW w:w="4067" w:type="pct"/>
            <w:gridSpan w:val="2"/>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spacing w:line="360" w:lineRule="auto"/>
              <w:jc w:val="both"/>
              <w:rPr>
                <w:rFonts w:asciiTheme="minorHAnsi" w:eastAsia="Times New Roman" w:hAnsiTheme="minorHAnsi" w:cstheme="minorHAnsi"/>
                <w:b/>
                <w:bCs/>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700224" behindDoc="0" locked="0" layoutInCell="1" allowOverlap="1" wp14:anchorId="55020456" wp14:editId="496D3461">
                      <wp:simplePos x="0" y="0"/>
                      <wp:positionH relativeFrom="column">
                        <wp:posOffset>3441700</wp:posOffset>
                      </wp:positionH>
                      <wp:positionV relativeFrom="paragraph">
                        <wp:posOffset>85725</wp:posOffset>
                      </wp:positionV>
                      <wp:extent cx="1884680" cy="66675"/>
                      <wp:effectExtent l="0" t="19050" r="58420" b="47625"/>
                      <wp:wrapNone/>
                      <wp:docPr id="19"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9" o:spid="_x0000_s1026" type="#_x0000_t13" style="position:absolute;margin-left:271pt;margin-top:6.75pt;width:148.4pt;height: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" adj="18925" fillcolor="#36f"/>
                  </w:pict>
                </mc:Fallback>
              </mc:AlternateContent>
            </w:r>
            <w:r w:rsidRPr="00F352D5">
              <w:rPr>
                <w:rFonts w:asciiTheme="minorHAnsi" w:eastAsia="Times New Roman" w:hAnsiTheme="minorHAnsi" w:cstheme="minorHAnsi"/>
                <w:b/>
                <w:sz w:val="22"/>
                <w:szCs w:val="22"/>
              </w:rPr>
              <w:t xml:space="preserve">How many total employees does your company employ </w:t>
            </w: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spacing w:line="360" w:lineRule="auto"/>
              <w:jc w:val="both"/>
              <w:rPr>
                <w:rFonts w:asciiTheme="minorHAnsi" w:eastAsia="Times New Roman" w:hAnsiTheme="minorHAnsi" w:cstheme="minorHAnsi"/>
                <w:b/>
                <w:bCs/>
                <w:sz w:val="22"/>
                <w:szCs w:val="22"/>
              </w:rPr>
            </w:pPr>
          </w:p>
        </w:tc>
      </w:tr>
      <w:tr w:rsidR="00F352D5" w:rsidRPr="00F352D5" w:rsidTr="00056CFE">
        <w:trPr>
          <w:trHeight w:val="432"/>
        </w:trPr>
        <w:tc>
          <w:tcPr>
            <w:tcW w:w="3177"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jc w:val="center"/>
              <w:rPr>
                <w:rFonts w:asciiTheme="minorHAnsi" w:eastAsia="Times New Roman" w:hAnsiTheme="minorHAnsi" w:cstheme="minorHAnsi"/>
                <w:b/>
                <w:bCs/>
                <w:sz w:val="22"/>
                <w:szCs w:val="22"/>
              </w:rPr>
            </w:pPr>
            <w:r w:rsidRPr="00F352D5">
              <w:rPr>
                <w:rFonts w:asciiTheme="minorHAnsi" w:eastAsia="Times New Roman" w:hAnsiTheme="minorHAnsi" w:cstheme="minorHAnsi"/>
                <w:b/>
                <w:bCs/>
                <w:sz w:val="22"/>
                <w:szCs w:val="22"/>
              </w:rPr>
              <w:t>Area</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jc w:val="center"/>
              <w:rPr>
                <w:rFonts w:asciiTheme="minorHAnsi" w:eastAsia="Times New Roman" w:hAnsiTheme="minorHAnsi" w:cstheme="minorHAnsi"/>
                <w:b/>
                <w:bCs/>
                <w:sz w:val="22"/>
                <w:szCs w:val="22"/>
              </w:rPr>
            </w:pPr>
            <w:r w:rsidRPr="00F352D5">
              <w:rPr>
                <w:rFonts w:asciiTheme="minorHAnsi" w:eastAsia="Times New Roman" w:hAnsiTheme="minorHAnsi" w:cstheme="minorHAnsi"/>
                <w:b/>
                <w:bCs/>
                <w:sz w:val="22"/>
                <w:szCs w:val="22"/>
              </w:rPr>
              <w:t>Fulltime</w:t>
            </w: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jc w:val="center"/>
              <w:rPr>
                <w:rFonts w:asciiTheme="minorHAnsi" w:eastAsia="Times New Roman" w:hAnsiTheme="minorHAnsi" w:cstheme="minorHAnsi"/>
                <w:b/>
                <w:bCs/>
                <w:sz w:val="22"/>
                <w:szCs w:val="22"/>
              </w:rPr>
            </w:pPr>
            <w:r w:rsidRPr="00F352D5">
              <w:rPr>
                <w:rFonts w:asciiTheme="minorHAnsi" w:eastAsia="Times New Roman" w:hAnsiTheme="minorHAnsi" w:cstheme="minorHAnsi"/>
                <w:b/>
                <w:bCs/>
                <w:sz w:val="22"/>
                <w:szCs w:val="22"/>
              </w:rPr>
              <w:t>Part Time</w:t>
            </w:r>
          </w:p>
        </w:tc>
      </w:tr>
      <w:tr w:rsidR="00F352D5" w:rsidRPr="00F352D5" w:rsidTr="00056CFE">
        <w:trPr>
          <w:trHeight w:val="432"/>
        </w:trPr>
        <w:tc>
          <w:tcPr>
            <w:tcW w:w="3177"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Cs/>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701248" behindDoc="0" locked="0" layoutInCell="1" allowOverlap="1" wp14:anchorId="7D7F3E9B" wp14:editId="1591CA8E">
                      <wp:simplePos x="0" y="0"/>
                      <wp:positionH relativeFrom="column">
                        <wp:posOffset>837565</wp:posOffset>
                      </wp:positionH>
                      <wp:positionV relativeFrom="paragraph">
                        <wp:posOffset>52705</wp:posOffset>
                      </wp:positionV>
                      <wp:extent cx="3257550" cy="66675"/>
                      <wp:effectExtent l="0" t="19050" r="57150" b="47625"/>
                      <wp:wrapNone/>
                      <wp:docPr id="20" name="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0" o:spid="_x0000_s1026" type="#_x0000_t13" style="position:absolute;margin-left:65.95pt;margin-top:4.15pt;width:256.5pt;height: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" adj="20053" fillcolor="#36f"/>
                  </w:pict>
                </mc:Fallback>
              </mc:AlternateContent>
            </w:r>
            <w:r w:rsidRPr="00F352D5">
              <w:rPr>
                <w:rFonts w:asciiTheme="minorHAnsi" w:eastAsia="Times New Roman" w:hAnsiTheme="minorHAnsi" w:cstheme="minorHAnsi"/>
                <w:bCs/>
                <w:sz w:val="22"/>
                <w:szCs w:val="22"/>
              </w:rPr>
              <w:t xml:space="preserve">Clerical          </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r>
      <w:tr w:rsidR="00F352D5" w:rsidRPr="00F352D5" w:rsidTr="00056CFE">
        <w:trPr>
          <w:trHeight w:val="432"/>
        </w:trPr>
        <w:tc>
          <w:tcPr>
            <w:tcW w:w="3177" w:type="pct"/>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702272" behindDoc="0" locked="0" layoutInCell="1" allowOverlap="1" wp14:anchorId="15146203" wp14:editId="4A00B7F3">
                      <wp:simplePos x="0" y="0"/>
                      <wp:positionH relativeFrom="column">
                        <wp:posOffset>838835</wp:posOffset>
                      </wp:positionH>
                      <wp:positionV relativeFrom="paragraph">
                        <wp:posOffset>42545</wp:posOffset>
                      </wp:positionV>
                      <wp:extent cx="3257550" cy="66675"/>
                      <wp:effectExtent l="0" t="19050" r="57150" b="47625"/>
                      <wp:wrapNone/>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 o:spid="_x0000_s1026" type="#_x0000_t13" style="position:absolute;margin-left:66.05pt;margin-top:3.35pt;width:256.5pt;height: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" adj="20053" fillcolor="#36f"/>
                  </w:pict>
                </mc:Fallback>
              </mc:AlternateContent>
            </w:r>
            <w:r w:rsidRPr="00F352D5">
              <w:rPr>
                <w:rFonts w:asciiTheme="minorHAnsi" w:eastAsia="Times New Roman" w:hAnsiTheme="minorHAnsi" w:cstheme="minorHAnsi"/>
                <w:sz w:val="22"/>
                <w:szCs w:val="22"/>
              </w:rPr>
              <w:t xml:space="preserve">Management   </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r>
      <w:tr w:rsidR="00F352D5" w:rsidRPr="00F352D5" w:rsidTr="00056CFE">
        <w:trPr>
          <w:trHeight w:val="432"/>
        </w:trPr>
        <w:tc>
          <w:tcPr>
            <w:tcW w:w="3177" w:type="pct"/>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noProof/>
              </w:rPr>
              <mc:AlternateContent>
                <mc:Choice Requires="wps">
                  <w:drawing>
                    <wp:anchor distT="0" distB="0" distL="114300" distR="114300" simplePos="0" relativeHeight="251703296" behindDoc="0" locked="0" layoutInCell="1" allowOverlap="1" wp14:anchorId="189DBB39" wp14:editId="76243A4B">
                      <wp:simplePos x="0" y="0"/>
                      <wp:positionH relativeFrom="column">
                        <wp:posOffset>838835</wp:posOffset>
                      </wp:positionH>
                      <wp:positionV relativeFrom="paragraph">
                        <wp:posOffset>13335</wp:posOffset>
                      </wp:positionV>
                      <wp:extent cx="3257550" cy="66675"/>
                      <wp:effectExtent l="0" t="19050" r="57150" b="47625"/>
                      <wp:wrapNone/>
                      <wp:docPr id="3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 o:spid="_x0000_s1026" type="#_x0000_t13" style="position:absolute;margin-left:66.05pt;margin-top:1.05pt;width:256.5pt;height: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" adj="20053" fillcolor="#36f"/>
                  </w:pict>
                </mc:Fallback>
              </mc:AlternateContent>
            </w:r>
            <w:r w:rsidRPr="00F352D5">
              <w:rPr>
                <w:rFonts w:asciiTheme="minorHAnsi" w:eastAsia="Times New Roman" w:hAnsiTheme="minorHAnsi" w:cstheme="minorHAnsi"/>
                <w:noProof/>
              </w:rPr>
              <w:t>Technicians</w:t>
            </w:r>
            <w:r w:rsidRPr="00F352D5">
              <w:rPr>
                <w:rFonts w:asciiTheme="minorHAnsi" w:eastAsia="Times New Roman" w:hAnsiTheme="minorHAnsi" w:cstheme="minorHAnsi"/>
                <w:sz w:val="22"/>
                <w:szCs w:val="22"/>
              </w:rPr>
              <w:t xml:space="preserve">     </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r>
      <w:tr w:rsidR="00F352D5" w:rsidRPr="00F352D5" w:rsidTr="00056CFE">
        <w:trPr>
          <w:trHeight w:val="432"/>
        </w:trPr>
        <w:tc>
          <w:tcPr>
            <w:tcW w:w="3177"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Cs/>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704320" behindDoc="0" locked="0" layoutInCell="1" allowOverlap="1" wp14:anchorId="66DD3F1D" wp14:editId="50CB1CB7">
                      <wp:simplePos x="0" y="0"/>
                      <wp:positionH relativeFrom="column">
                        <wp:posOffset>838835</wp:posOffset>
                      </wp:positionH>
                      <wp:positionV relativeFrom="paragraph">
                        <wp:posOffset>60960</wp:posOffset>
                      </wp:positionV>
                      <wp:extent cx="3257550" cy="66675"/>
                      <wp:effectExtent l="0" t="19050" r="57150" b="47625"/>
                      <wp:wrapNone/>
                      <wp:docPr id="31"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1" o:spid="_x0000_s1026" type="#_x0000_t13" style="position:absolute;margin-left:66.05pt;margin-top:4.8pt;width:256.5pt;height: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" adj="20053" fillcolor="#36f"/>
                  </w:pict>
                </mc:Fallback>
              </mc:AlternateContent>
            </w:r>
            <w:r w:rsidRPr="00F352D5">
              <w:rPr>
                <w:rFonts w:asciiTheme="minorHAnsi" w:eastAsia="Times New Roman" w:hAnsiTheme="minorHAnsi" w:cstheme="minorHAnsi"/>
                <w:bCs/>
                <w:sz w:val="22"/>
                <w:szCs w:val="22"/>
              </w:rPr>
              <w:t xml:space="preserve">Other               </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r>
    </w:tbl>
    <w:p w:rsidR="000D32FC" w:rsidRPr="0031006C" w:rsidRDefault="000D32FC" w:rsidP="00B116D3">
      <w:pPr>
        <w:rPr>
          <w:szCs w:val="22"/>
        </w:rPr>
      </w:pPr>
    </w:p>
    <w:tbl>
      <w:tblPr>
        <w:tblpPr w:leftFromText="180" w:rightFromText="180" w:horzAnchor="margin" w:tblpY="270"/>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0D32FC" w:rsidRPr="00DB3AD9" w:rsidTr="0082387D">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31006C" w:rsidP="0031006C">
            <w:pPr>
              <w:jc w:val="center"/>
              <w:rPr>
                <w:b/>
                <w:color w:val="FFFFFF" w:themeColor="background1"/>
              </w:rPr>
            </w:pPr>
            <w:r w:rsidRPr="0031006C">
              <w:rPr>
                <w:b/>
                <w:color w:val="FFFFFF" w:themeColor="background1"/>
              </w:rPr>
              <w:t>Re-glazing &amp; Related Services Q1828</w:t>
            </w:r>
          </w:p>
          <w:p w:rsidR="000D32FC" w:rsidRPr="00DC65C3" w:rsidRDefault="000D32FC" w:rsidP="00F352D5">
            <w:r w:rsidRPr="003F7C29">
              <w:rPr>
                <w:b/>
                <w:color w:val="FFFFFF" w:themeColor="background1"/>
              </w:rPr>
              <w:t xml:space="preserve">Solicitation Document </w:t>
            </w:r>
            <w:r w:rsidR="00E24A7A">
              <w:rPr>
                <w:b/>
                <w:color w:val="FFFFFF" w:themeColor="background1"/>
              </w:rPr>
              <w:t>F</w:t>
            </w:r>
            <w:r w:rsidRPr="003F7C29">
              <w:rPr>
                <w:b/>
                <w:color w:val="FFFFFF" w:themeColor="background1"/>
              </w:rPr>
              <w:t xml:space="preserve">  </w:t>
            </w:r>
            <w:r w:rsidRPr="003F7C29">
              <w:rPr>
                <w:b/>
                <w:color w:val="FFFFFF" w:themeColor="background1"/>
              </w:rPr>
              <w:tab/>
            </w:r>
            <w:r w:rsidR="00F352D5">
              <w:rPr>
                <w:b/>
                <w:color w:val="FFFFFF" w:themeColor="background1"/>
              </w:rPr>
              <w:t xml:space="preserve">References </w:t>
            </w:r>
          </w:p>
        </w:tc>
      </w:tr>
    </w:tbl>
    <w:p w:rsidR="00C678A8" w:rsidRDefault="00931C2E" w:rsidP="00C678A8">
      <w:pPr>
        <w:rPr>
          <w:rFonts w:asciiTheme="minorHAnsi" w:eastAsia="Times New Roman" w:hAnsiTheme="minorHAnsi" w:cs="Times New Roman"/>
        </w:rPr>
      </w:pPr>
      <w:r>
        <w:rPr>
          <w:rFonts w:asciiTheme="minorHAnsi" w:eastAsia="Times New Roman" w:hAnsiTheme="minorHAnsi" w:cs="Times New Roman"/>
          <w:b/>
        </w:rPr>
        <w:t>Supplie</w:t>
      </w:r>
      <w:r w:rsidR="00C678A8" w:rsidRPr="00C678A8">
        <w:rPr>
          <w:rFonts w:asciiTheme="minorHAnsi" w:eastAsia="Times New Roman" w:hAnsiTheme="minorHAnsi" w:cs="Times New Roman"/>
          <w:b/>
        </w:rPr>
        <w:t>r:</w:t>
      </w:r>
      <w:r w:rsidR="00C678A8" w:rsidRPr="00C678A8">
        <w:rPr>
          <w:rFonts w:asciiTheme="minorHAnsi" w:eastAsia="Times New Roman" w:hAnsiTheme="minorHAnsi" w:cs="Times New Roman"/>
        </w:rPr>
        <w:t xml:space="preserve"> _________________________________________________</w:t>
      </w:r>
      <w:r w:rsidR="00CF5D50">
        <w:rPr>
          <w:rFonts w:asciiTheme="minorHAnsi" w:eastAsia="Times New Roman" w:hAnsiTheme="minorHAnsi" w:cs="Times New Roman"/>
        </w:rPr>
        <w:t>_______________________________</w:t>
      </w:r>
    </w:p>
    <w:p w:rsidR="00CF5D50" w:rsidRPr="0031006C" w:rsidRDefault="00CF5D50" w:rsidP="00C678A8">
      <w:pPr>
        <w:rPr>
          <w:rFonts w:asciiTheme="minorHAnsi" w:eastAsia="Times New Roman" w:hAnsiTheme="minorHAnsi" w:cs="Times New Roman"/>
          <w:sz w:val="16"/>
        </w:rPr>
      </w:pPr>
    </w:p>
    <w:p w:rsidR="00F352D5" w:rsidRPr="00F352D5" w:rsidRDefault="00F352D5" w:rsidP="00F352D5">
      <w:pPr>
        <w:tabs>
          <w:tab w:val="left" w:pos="562"/>
          <w:tab w:val="left" w:pos="1439"/>
        </w:tabs>
        <w:rPr>
          <w:rFonts w:asciiTheme="minorHAnsi" w:eastAsia="Times New Roman" w:hAnsiTheme="minorHAnsi" w:cstheme="minorHAnsi"/>
          <w:b/>
        </w:rPr>
      </w:pPr>
      <w:r w:rsidRPr="00F352D5">
        <w:rPr>
          <w:rFonts w:asciiTheme="minorHAnsi" w:eastAsia="Times New Roman" w:hAnsiTheme="minorHAnsi" w:cstheme="minorHAnsi"/>
          <w:b/>
        </w:rPr>
        <w:t>Provide</w:t>
      </w:r>
      <w:r w:rsidR="00A325B9">
        <w:rPr>
          <w:rFonts w:asciiTheme="minorHAnsi" w:eastAsia="Times New Roman" w:hAnsiTheme="minorHAnsi" w:cstheme="minorHAnsi"/>
          <w:b/>
        </w:rPr>
        <w:t xml:space="preserve"> three (3)</w:t>
      </w:r>
      <w:r w:rsidRPr="00F352D5">
        <w:rPr>
          <w:rFonts w:asciiTheme="minorHAnsi" w:eastAsia="Times New Roman" w:hAnsiTheme="minorHAnsi" w:cstheme="minorHAnsi"/>
          <w:b/>
        </w:rPr>
        <w:t xml:space="preserve"> references as similar in nature and scope to this project as possible. A firm may only be listed as a reference once</w:t>
      </w:r>
      <w:r w:rsidR="00A325B9">
        <w:rPr>
          <w:rFonts w:asciiTheme="minorHAnsi" w:eastAsia="Times New Roman" w:hAnsiTheme="minorHAnsi" w:cstheme="minorHAnsi"/>
          <w:b/>
        </w:rPr>
        <w:t xml:space="preserve"> </w:t>
      </w:r>
      <w:r w:rsidRPr="00F352D5">
        <w:rPr>
          <w:rFonts w:asciiTheme="minorHAnsi" w:eastAsia="Times New Roman" w:hAnsiTheme="minorHAnsi" w:cstheme="minorHAnsi"/>
          <w:b/>
        </w:rPr>
        <w:t>-</w:t>
      </w:r>
      <w:r w:rsidR="00A325B9">
        <w:rPr>
          <w:rFonts w:asciiTheme="minorHAnsi" w:eastAsia="Times New Roman" w:hAnsiTheme="minorHAnsi" w:cstheme="minorHAnsi"/>
          <w:b/>
        </w:rPr>
        <w:t xml:space="preserve"> </w:t>
      </w:r>
      <w:r w:rsidRPr="00F352D5">
        <w:rPr>
          <w:rFonts w:asciiTheme="minorHAnsi" w:eastAsia="Times New Roman" w:hAnsiTheme="minorHAnsi" w:cstheme="minorHAnsi"/>
          <w:b/>
        </w:rPr>
        <w:t xml:space="preserve">even if you have </w:t>
      </w:r>
      <w:r w:rsidR="00A325B9">
        <w:rPr>
          <w:rFonts w:asciiTheme="minorHAnsi" w:eastAsia="Times New Roman" w:hAnsiTheme="minorHAnsi" w:cstheme="minorHAnsi"/>
          <w:b/>
        </w:rPr>
        <w:t>completed multiple projects/jobs</w:t>
      </w:r>
      <w:r w:rsidRPr="00F352D5">
        <w:rPr>
          <w:rFonts w:asciiTheme="minorHAnsi" w:eastAsia="Times New Roman" w:hAnsiTheme="minorHAnsi" w:cstheme="minorHAnsi"/>
          <w:b/>
        </w:rPr>
        <w:t xml:space="preserve"> for them.</w:t>
      </w:r>
    </w:p>
    <w:p w:rsidR="00F352D5" w:rsidRPr="0031006C" w:rsidRDefault="00F352D5" w:rsidP="00F352D5">
      <w:pPr>
        <w:jc w:val="center"/>
        <w:rPr>
          <w:rFonts w:asciiTheme="minorHAnsi" w:eastAsia="Times New Roman" w:hAnsiTheme="minorHAnsi" w:cstheme="minorHAnsi"/>
          <w:b/>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F352D5" w:rsidRPr="00F352D5" w:rsidTr="00A325B9">
        <w:trPr>
          <w:trHeight w:val="432"/>
        </w:trPr>
        <w:tc>
          <w:tcPr>
            <w:tcW w:w="3978" w:type="dxa"/>
            <w:shd w:val="clear" w:color="auto" w:fill="auto"/>
            <w:vAlign w:val="center"/>
          </w:tcPr>
          <w:p w:rsidR="00F352D5" w:rsidRPr="00F352D5" w:rsidRDefault="00F352D5" w:rsidP="00A325B9">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 xml:space="preserve">Name of </w:t>
            </w:r>
            <w:r w:rsidR="00A325B9">
              <w:rPr>
                <w:rFonts w:asciiTheme="minorHAnsi" w:eastAsia="Times New Roman" w:hAnsiTheme="minorHAnsi" w:cstheme="minorHAnsi"/>
                <w:sz w:val="22"/>
                <w:szCs w:val="22"/>
              </w:rPr>
              <w:t>Business</w:t>
            </w:r>
          </w:p>
        </w:tc>
        <w:tc>
          <w:tcPr>
            <w:tcW w:w="6462"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p>
        </w:tc>
      </w:tr>
      <w:tr w:rsidR="00F352D5" w:rsidRPr="00F352D5" w:rsidTr="00A325B9">
        <w:trPr>
          <w:trHeight w:val="432"/>
        </w:trPr>
        <w:tc>
          <w:tcPr>
            <w:tcW w:w="3978" w:type="dxa"/>
            <w:shd w:val="clear" w:color="auto" w:fill="auto"/>
            <w:vAlign w:val="center"/>
          </w:tcPr>
          <w:p w:rsidR="00F352D5" w:rsidRPr="00F352D5" w:rsidRDefault="00F352D5" w:rsidP="00A325B9">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 xml:space="preserve">Contact </w:t>
            </w:r>
            <w:r w:rsidR="00A325B9">
              <w:rPr>
                <w:rFonts w:asciiTheme="minorHAnsi" w:eastAsia="Times New Roman" w:hAnsiTheme="minorHAnsi" w:cstheme="minorHAnsi"/>
                <w:sz w:val="22"/>
                <w:szCs w:val="22"/>
              </w:rPr>
              <w:t>P</w:t>
            </w:r>
            <w:r w:rsidRPr="00F352D5">
              <w:rPr>
                <w:rFonts w:asciiTheme="minorHAnsi" w:eastAsia="Times New Roman" w:hAnsiTheme="minorHAnsi" w:cstheme="minorHAnsi"/>
                <w:sz w:val="22"/>
                <w:szCs w:val="22"/>
              </w:rPr>
              <w:t>erson</w:t>
            </w:r>
          </w:p>
        </w:tc>
        <w:tc>
          <w:tcPr>
            <w:tcW w:w="6462"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p>
        </w:tc>
      </w:tr>
      <w:tr w:rsidR="00F352D5" w:rsidRPr="00F352D5" w:rsidTr="00A325B9">
        <w:trPr>
          <w:trHeight w:val="432"/>
        </w:trPr>
        <w:tc>
          <w:tcPr>
            <w:tcW w:w="3978" w:type="dxa"/>
            <w:shd w:val="clear" w:color="auto" w:fill="auto"/>
            <w:vAlign w:val="center"/>
          </w:tcPr>
          <w:p w:rsidR="00F352D5" w:rsidRPr="00F352D5" w:rsidRDefault="00F352D5" w:rsidP="00A325B9">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 xml:space="preserve">Contact </w:t>
            </w:r>
            <w:r w:rsidR="00A325B9">
              <w:rPr>
                <w:rFonts w:asciiTheme="minorHAnsi" w:eastAsia="Times New Roman" w:hAnsiTheme="minorHAnsi" w:cstheme="minorHAnsi"/>
                <w:sz w:val="22"/>
                <w:szCs w:val="22"/>
              </w:rPr>
              <w:t>P</w:t>
            </w:r>
            <w:r w:rsidRPr="00F352D5">
              <w:rPr>
                <w:rFonts w:asciiTheme="minorHAnsi" w:eastAsia="Times New Roman" w:hAnsiTheme="minorHAnsi" w:cstheme="minorHAnsi"/>
                <w:sz w:val="22"/>
                <w:szCs w:val="22"/>
              </w:rPr>
              <w:t xml:space="preserve">erson </w:t>
            </w:r>
            <w:r w:rsidR="00A325B9">
              <w:rPr>
                <w:rFonts w:asciiTheme="minorHAnsi" w:eastAsia="Times New Roman" w:hAnsiTheme="minorHAnsi" w:cstheme="minorHAnsi"/>
                <w:sz w:val="22"/>
                <w:szCs w:val="22"/>
              </w:rPr>
              <w:t>T</w:t>
            </w:r>
            <w:r w:rsidRPr="00F352D5">
              <w:rPr>
                <w:rFonts w:asciiTheme="minorHAnsi" w:eastAsia="Times New Roman" w:hAnsiTheme="minorHAnsi" w:cstheme="minorHAnsi"/>
                <w:sz w:val="22"/>
                <w:szCs w:val="22"/>
              </w:rPr>
              <w:t>itle</w:t>
            </w:r>
          </w:p>
        </w:tc>
        <w:tc>
          <w:tcPr>
            <w:tcW w:w="6462"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p>
        </w:tc>
      </w:tr>
      <w:tr w:rsidR="00F352D5" w:rsidRPr="00F352D5" w:rsidTr="00A325B9">
        <w:trPr>
          <w:trHeight w:val="432"/>
        </w:trPr>
        <w:tc>
          <w:tcPr>
            <w:tcW w:w="3978" w:type="dxa"/>
            <w:shd w:val="clear" w:color="auto" w:fill="auto"/>
            <w:vAlign w:val="center"/>
          </w:tcPr>
          <w:p w:rsidR="00F352D5" w:rsidRPr="00F352D5" w:rsidRDefault="00F352D5" w:rsidP="00A325B9">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 xml:space="preserve">Contact </w:t>
            </w:r>
            <w:r w:rsidR="00A325B9">
              <w:rPr>
                <w:rFonts w:asciiTheme="minorHAnsi" w:eastAsia="Times New Roman" w:hAnsiTheme="minorHAnsi" w:cstheme="minorHAnsi"/>
                <w:sz w:val="22"/>
                <w:szCs w:val="22"/>
              </w:rPr>
              <w:t>Person Telephone Number</w:t>
            </w:r>
          </w:p>
        </w:tc>
        <w:tc>
          <w:tcPr>
            <w:tcW w:w="6462"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p>
        </w:tc>
      </w:tr>
      <w:tr w:rsidR="00F352D5" w:rsidRPr="00F352D5" w:rsidTr="00A325B9">
        <w:trPr>
          <w:trHeight w:val="432"/>
        </w:trPr>
        <w:tc>
          <w:tcPr>
            <w:tcW w:w="3978" w:type="dxa"/>
            <w:shd w:val="clear" w:color="auto" w:fill="auto"/>
            <w:vAlign w:val="center"/>
          </w:tcPr>
          <w:p w:rsidR="00F352D5" w:rsidRPr="00F352D5" w:rsidRDefault="00F352D5" w:rsidP="00A325B9">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 xml:space="preserve">Description of </w:t>
            </w:r>
            <w:r w:rsidR="00A325B9">
              <w:rPr>
                <w:rFonts w:asciiTheme="minorHAnsi" w:eastAsia="Times New Roman" w:hAnsiTheme="minorHAnsi" w:cstheme="minorHAnsi"/>
                <w:sz w:val="22"/>
                <w:szCs w:val="22"/>
              </w:rPr>
              <w:t>Service Provided</w:t>
            </w:r>
          </w:p>
        </w:tc>
        <w:tc>
          <w:tcPr>
            <w:tcW w:w="6462"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p>
        </w:tc>
      </w:tr>
      <w:tr w:rsidR="00F352D5" w:rsidRPr="00F352D5" w:rsidTr="00A325B9">
        <w:trPr>
          <w:trHeight w:val="432"/>
        </w:trPr>
        <w:tc>
          <w:tcPr>
            <w:tcW w:w="3978" w:type="dxa"/>
            <w:shd w:val="clear" w:color="auto" w:fill="auto"/>
            <w:vAlign w:val="center"/>
          </w:tcPr>
          <w:p w:rsidR="00F352D5" w:rsidRPr="00F352D5" w:rsidRDefault="00A325B9" w:rsidP="00A325B9">
            <w:pPr>
              <w:rPr>
                <w:rFonts w:asciiTheme="minorHAnsi" w:eastAsia="Times New Roman" w:hAnsiTheme="minorHAnsi" w:cstheme="minorHAnsi"/>
                <w:sz w:val="22"/>
                <w:szCs w:val="22"/>
              </w:rPr>
            </w:pPr>
            <w:r>
              <w:rPr>
                <w:rFonts w:asciiTheme="minorHAnsi" w:eastAsia="Times New Roman" w:hAnsiTheme="minorHAnsi" w:cstheme="minorHAnsi"/>
                <w:sz w:val="22"/>
                <w:szCs w:val="22"/>
              </w:rPr>
              <w:t>Date Contract Began</w:t>
            </w:r>
          </w:p>
        </w:tc>
        <w:tc>
          <w:tcPr>
            <w:tcW w:w="6462"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p>
        </w:tc>
      </w:tr>
      <w:tr w:rsidR="00F352D5" w:rsidRPr="00F352D5" w:rsidTr="00A325B9">
        <w:trPr>
          <w:trHeight w:val="432"/>
        </w:trPr>
        <w:tc>
          <w:tcPr>
            <w:tcW w:w="3978" w:type="dxa"/>
            <w:shd w:val="clear" w:color="auto" w:fill="auto"/>
            <w:vAlign w:val="center"/>
          </w:tcPr>
          <w:p w:rsidR="00F352D5" w:rsidRPr="00F352D5" w:rsidRDefault="00A325B9" w:rsidP="00F352D5">
            <w:pPr>
              <w:rPr>
                <w:rFonts w:asciiTheme="minorHAnsi" w:eastAsia="Times New Roman" w:hAnsiTheme="minorHAnsi" w:cstheme="minorHAnsi"/>
                <w:sz w:val="22"/>
                <w:szCs w:val="22"/>
              </w:rPr>
            </w:pPr>
            <w:r>
              <w:rPr>
                <w:rFonts w:asciiTheme="minorHAnsi" w:eastAsia="Times New Roman" w:hAnsiTheme="minorHAnsi" w:cstheme="minorHAnsi"/>
                <w:sz w:val="22"/>
                <w:szCs w:val="22"/>
              </w:rPr>
              <w:t>Date Contract Ended</w:t>
            </w:r>
          </w:p>
        </w:tc>
        <w:tc>
          <w:tcPr>
            <w:tcW w:w="6462"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p>
        </w:tc>
      </w:tr>
      <w:tr w:rsidR="00F352D5" w:rsidRPr="00F352D5" w:rsidTr="00A325B9">
        <w:trPr>
          <w:trHeight w:val="432"/>
        </w:trPr>
        <w:tc>
          <w:tcPr>
            <w:tcW w:w="397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Approximate Dollar Value of the Contract</w:t>
            </w:r>
          </w:p>
        </w:tc>
        <w:tc>
          <w:tcPr>
            <w:tcW w:w="6462"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w:t>
            </w:r>
          </w:p>
        </w:tc>
      </w:tr>
    </w:tbl>
    <w:p w:rsidR="00F352D5" w:rsidRPr="0031006C" w:rsidRDefault="00F352D5" w:rsidP="00F352D5">
      <w:pPr>
        <w:rPr>
          <w:rFonts w:asciiTheme="minorHAnsi" w:eastAsia="Times New Roman" w:hAnsiTheme="minorHAnsi" w:cstheme="minorHAnsi"/>
          <w:sz w:val="1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A325B9" w:rsidRPr="00F352D5" w:rsidTr="009C391F">
        <w:trPr>
          <w:trHeight w:val="432"/>
        </w:trPr>
        <w:tc>
          <w:tcPr>
            <w:tcW w:w="3978" w:type="dxa"/>
            <w:shd w:val="clear" w:color="auto" w:fill="auto"/>
            <w:vAlign w:val="center"/>
          </w:tcPr>
          <w:p w:rsidR="00A325B9" w:rsidRPr="00A325B9" w:rsidRDefault="00A325B9" w:rsidP="009C391F">
            <w:pPr>
              <w:rPr>
                <w:sz w:val="22"/>
                <w:szCs w:val="22"/>
              </w:rPr>
            </w:pPr>
            <w:r w:rsidRPr="00A325B9">
              <w:rPr>
                <w:sz w:val="22"/>
                <w:szCs w:val="22"/>
              </w:rPr>
              <w:t>Name of Business</w:t>
            </w:r>
          </w:p>
        </w:tc>
        <w:tc>
          <w:tcPr>
            <w:tcW w:w="6462" w:type="dxa"/>
            <w:shd w:val="clear" w:color="auto" w:fill="auto"/>
            <w:vAlign w:val="center"/>
          </w:tcPr>
          <w:p w:rsidR="00A325B9" w:rsidRPr="00F352D5" w:rsidRDefault="00A325B9" w:rsidP="00F352D5">
            <w:pPr>
              <w:rPr>
                <w:rFonts w:asciiTheme="minorHAnsi" w:eastAsia="Times New Roman" w:hAnsiTheme="minorHAnsi" w:cstheme="minorHAnsi"/>
                <w:sz w:val="22"/>
                <w:szCs w:val="22"/>
              </w:rPr>
            </w:pPr>
          </w:p>
        </w:tc>
      </w:tr>
      <w:tr w:rsidR="00A325B9" w:rsidRPr="00F352D5" w:rsidTr="009C391F">
        <w:trPr>
          <w:trHeight w:val="432"/>
        </w:trPr>
        <w:tc>
          <w:tcPr>
            <w:tcW w:w="3978" w:type="dxa"/>
            <w:shd w:val="clear" w:color="auto" w:fill="auto"/>
            <w:vAlign w:val="center"/>
          </w:tcPr>
          <w:p w:rsidR="00A325B9" w:rsidRPr="00A325B9" w:rsidRDefault="00A325B9" w:rsidP="009C391F">
            <w:pPr>
              <w:rPr>
                <w:sz w:val="22"/>
                <w:szCs w:val="22"/>
              </w:rPr>
            </w:pPr>
            <w:r w:rsidRPr="00A325B9">
              <w:rPr>
                <w:sz w:val="22"/>
                <w:szCs w:val="22"/>
              </w:rPr>
              <w:t>Contact Person</w:t>
            </w:r>
          </w:p>
        </w:tc>
        <w:tc>
          <w:tcPr>
            <w:tcW w:w="6462" w:type="dxa"/>
            <w:shd w:val="clear" w:color="auto" w:fill="auto"/>
            <w:vAlign w:val="center"/>
          </w:tcPr>
          <w:p w:rsidR="00A325B9" w:rsidRPr="00F352D5" w:rsidRDefault="00A325B9" w:rsidP="00F352D5">
            <w:pPr>
              <w:rPr>
                <w:rFonts w:asciiTheme="minorHAnsi" w:eastAsia="Times New Roman" w:hAnsiTheme="minorHAnsi" w:cstheme="minorHAnsi"/>
                <w:sz w:val="22"/>
                <w:szCs w:val="22"/>
              </w:rPr>
            </w:pPr>
          </w:p>
        </w:tc>
      </w:tr>
      <w:tr w:rsidR="00A325B9" w:rsidRPr="00F352D5" w:rsidTr="009C391F">
        <w:trPr>
          <w:trHeight w:val="432"/>
        </w:trPr>
        <w:tc>
          <w:tcPr>
            <w:tcW w:w="3978" w:type="dxa"/>
            <w:shd w:val="clear" w:color="auto" w:fill="auto"/>
            <w:vAlign w:val="center"/>
          </w:tcPr>
          <w:p w:rsidR="00A325B9" w:rsidRPr="00A325B9" w:rsidRDefault="00A325B9" w:rsidP="009C391F">
            <w:pPr>
              <w:rPr>
                <w:sz w:val="22"/>
                <w:szCs w:val="22"/>
              </w:rPr>
            </w:pPr>
            <w:r w:rsidRPr="00A325B9">
              <w:rPr>
                <w:sz w:val="22"/>
                <w:szCs w:val="22"/>
              </w:rPr>
              <w:t>Contact Person Title</w:t>
            </w:r>
          </w:p>
        </w:tc>
        <w:tc>
          <w:tcPr>
            <w:tcW w:w="6462" w:type="dxa"/>
            <w:shd w:val="clear" w:color="auto" w:fill="auto"/>
            <w:vAlign w:val="center"/>
          </w:tcPr>
          <w:p w:rsidR="00A325B9" w:rsidRPr="00F352D5" w:rsidRDefault="00A325B9" w:rsidP="00F352D5">
            <w:pPr>
              <w:rPr>
                <w:rFonts w:asciiTheme="minorHAnsi" w:eastAsia="Times New Roman" w:hAnsiTheme="minorHAnsi" w:cstheme="minorHAnsi"/>
                <w:sz w:val="22"/>
                <w:szCs w:val="22"/>
              </w:rPr>
            </w:pPr>
          </w:p>
        </w:tc>
      </w:tr>
      <w:tr w:rsidR="00A325B9" w:rsidRPr="00F352D5" w:rsidTr="009C391F">
        <w:trPr>
          <w:trHeight w:val="432"/>
        </w:trPr>
        <w:tc>
          <w:tcPr>
            <w:tcW w:w="3978" w:type="dxa"/>
            <w:shd w:val="clear" w:color="auto" w:fill="auto"/>
            <w:vAlign w:val="center"/>
          </w:tcPr>
          <w:p w:rsidR="00A325B9" w:rsidRPr="00A325B9" w:rsidRDefault="00A325B9" w:rsidP="009C391F">
            <w:pPr>
              <w:rPr>
                <w:sz w:val="22"/>
                <w:szCs w:val="22"/>
              </w:rPr>
            </w:pPr>
            <w:r w:rsidRPr="00A325B9">
              <w:rPr>
                <w:sz w:val="22"/>
                <w:szCs w:val="22"/>
              </w:rPr>
              <w:t>Contact Person Telephone Number</w:t>
            </w:r>
          </w:p>
        </w:tc>
        <w:tc>
          <w:tcPr>
            <w:tcW w:w="6462" w:type="dxa"/>
            <w:shd w:val="clear" w:color="auto" w:fill="auto"/>
            <w:vAlign w:val="center"/>
          </w:tcPr>
          <w:p w:rsidR="00A325B9" w:rsidRPr="00F352D5" w:rsidRDefault="00A325B9" w:rsidP="00F352D5">
            <w:pPr>
              <w:rPr>
                <w:rFonts w:asciiTheme="minorHAnsi" w:eastAsia="Times New Roman" w:hAnsiTheme="minorHAnsi" w:cstheme="minorHAnsi"/>
                <w:sz w:val="22"/>
                <w:szCs w:val="22"/>
              </w:rPr>
            </w:pPr>
          </w:p>
        </w:tc>
      </w:tr>
      <w:tr w:rsidR="00A325B9" w:rsidRPr="00F352D5" w:rsidTr="009C391F">
        <w:trPr>
          <w:trHeight w:val="432"/>
        </w:trPr>
        <w:tc>
          <w:tcPr>
            <w:tcW w:w="3978" w:type="dxa"/>
            <w:shd w:val="clear" w:color="auto" w:fill="auto"/>
            <w:vAlign w:val="center"/>
          </w:tcPr>
          <w:p w:rsidR="00A325B9" w:rsidRPr="00A325B9" w:rsidRDefault="00A325B9" w:rsidP="009C391F">
            <w:pPr>
              <w:rPr>
                <w:sz w:val="22"/>
                <w:szCs w:val="22"/>
              </w:rPr>
            </w:pPr>
            <w:r w:rsidRPr="00A325B9">
              <w:rPr>
                <w:sz w:val="22"/>
                <w:szCs w:val="22"/>
              </w:rPr>
              <w:t>Description of Service Provided</w:t>
            </w:r>
          </w:p>
        </w:tc>
        <w:tc>
          <w:tcPr>
            <w:tcW w:w="6462" w:type="dxa"/>
            <w:shd w:val="clear" w:color="auto" w:fill="auto"/>
            <w:vAlign w:val="center"/>
          </w:tcPr>
          <w:p w:rsidR="00A325B9" w:rsidRPr="00F352D5" w:rsidRDefault="00A325B9" w:rsidP="00F352D5">
            <w:pPr>
              <w:rPr>
                <w:rFonts w:asciiTheme="minorHAnsi" w:eastAsia="Times New Roman" w:hAnsiTheme="minorHAnsi" w:cstheme="minorHAnsi"/>
                <w:sz w:val="22"/>
                <w:szCs w:val="22"/>
              </w:rPr>
            </w:pPr>
          </w:p>
        </w:tc>
      </w:tr>
      <w:tr w:rsidR="00A325B9" w:rsidRPr="00F352D5" w:rsidTr="009C391F">
        <w:trPr>
          <w:trHeight w:val="432"/>
        </w:trPr>
        <w:tc>
          <w:tcPr>
            <w:tcW w:w="3978" w:type="dxa"/>
            <w:shd w:val="clear" w:color="auto" w:fill="auto"/>
            <w:vAlign w:val="center"/>
          </w:tcPr>
          <w:p w:rsidR="00A325B9" w:rsidRPr="00A325B9" w:rsidRDefault="00A325B9" w:rsidP="009C391F">
            <w:pPr>
              <w:rPr>
                <w:sz w:val="22"/>
                <w:szCs w:val="22"/>
              </w:rPr>
            </w:pPr>
            <w:r w:rsidRPr="00A325B9">
              <w:rPr>
                <w:sz w:val="22"/>
                <w:szCs w:val="22"/>
              </w:rPr>
              <w:t>Date Contract Began</w:t>
            </w:r>
          </w:p>
        </w:tc>
        <w:tc>
          <w:tcPr>
            <w:tcW w:w="6462" w:type="dxa"/>
            <w:shd w:val="clear" w:color="auto" w:fill="auto"/>
            <w:vAlign w:val="center"/>
          </w:tcPr>
          <w:p w:rsidR="00A325B9" w:rsidRPr="00F352D5" w:rsidRDefault="00A325B9" w:rsidP="00F352D5">
            <w:pPr>
              <w:rPr>
                <w:rFonts w:asciiTheme="minorHAnsi" w:eastAsia="Times New Roman" w:hAnsiTheme="minorHAnsi" w:cstheme="minorHAnsi"/>
                <w:sz w:val="22"/>
                <w:szCs w:val="22"/>
              </w:rPr>
            </w:pPr>
          </w:p>
        </w:tc>
      </w:tr>
      <w:tr w:rsidR="00A325B9" w:rsidRPr="00F352D5" w:rsidTr="009C391F">
        <w:trPr>
          <w:trHeight w:val="432"/>
        </w:trPr>
        <w:tc>
          <w:tcPr>
            <w:tcW w:w="3978" w:type="dxa"/>
            <w:shd w:val="clear" w:color="auto" w:fill="auto"/>
            <w:vAlign w:val="center"/>
          </w:tcPr>
          <w:p w:rsidR="00A325B9" w:rsidRPr="00A325B9" w:rsidRDefault="00A325B9" w:rsidP="009C391F">
            <w:pPr>
              <w:rPr>
                <w:sz w:val="22"/>
                <w:szCs w:val="22"/>
              </w:rPr>
            </w:pPr>
            <w:r w:rsidRPr="00A325B9">
              <w:rPr>
                <w:sz w:val="22"/>
                <w:szCs w:val="22"/>
              </w:rPr>
              <w:t>Date Contract Ended</w:t>
            </w:r>
          </w:p>
        </w:tc>
        <w:tc>
          <w:tcPr>
            <w:tcW w:w="6462" w:type="dxa"/>
            <w:shd w:val="clear" w:color="auto" w:fill="auto"/>
            <w:vAlign w:val="center"/>
          </w:tcPr>
          <w:p w:rsidR="00A325B9" w:rsidRPr="00F352D5" w:rsidRDefault="00A325B9" w:rsidP="00F352D5">
            <w:pPr>
              <w:rPr>
                <w:rFonts w:asciiTheme="minorHAnsi" w:eastAsia="Times New Roman" w:hAnsiTheme="minorHAnsi" w:cstheme="minorHAnsi"/>
                <w:sz w:val="22"/>
                <w:szCs w:val="22"/>
              </w:rPr>
            </w:pPr>
          </w:p>
        </w:tc>
      </w:tr>
      <w:tr w:rsidR="00A325B9" w:rsidRPr="00F352D5" w:rsidTr="009C391F">
        <w:trPr>
          <w:trHeight w:val="432"/>
        </w:trPr>
        <w:tc>
          <w:tcPr>
            <w:tcW w:w="3978" w:type="dxa"/>
            <w:shd w:val="clear" w:color="auto" w:fill="auto"/>
            <w:vAlign w:val="center"/>
          </w:tcPr>
          <w:p w:rsidR="00A325B9" w:rsidRPr="00A325B9" w:rsidRDefault="00A325B9" w:rsidP="009C391F">
            <w:pPr>
              <w:rPr>
                <w:sz w:val="22"/>
                <w:szCs w:val="22"/>
              </w:rPr>
            </w:pPr>
            <w:r w:rsidRPr="00A325B9">
              <w:rPr>
                <w:sz w:val="22"/>
                <w:szCs w:val="22"/>
              </w:rPr>
              <w:t>Approximate Dollar Value of the Contract</w:t>
            </w:r>
          </w:p>
        </w:tc>
        <w:tc>
          <w:tcPr>
            <w:tcW w:w="6462" w:type="dxa"/>
            <w:shd w:val="clear" w:color="auto" w:fill="auto"/>
            <w:vAlign w:val="center"/>
          </w:tcPr>
          <w:p w:rsidR="00A325B9" w:rsidRPr="00F352D5" w:rsidRDefault="00A325B9"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w:t>
            </w:r>
          </w:p>
        </w:tc>
      </w:tr>
    </w:tbl>
    <w:p w:rsidR="00F352D5" w:rsidRPr="0031006C" w:rsidRDefault="00F352D5" w:rsidP="00F352D5">
      <w:pPr>
        <w:rPr>
          <w:rFonts w:asciiTheme="minorHAnsi" w:eastAsia="Times New Roman" w:hAnsiTheme="minorHAnsi" w:cstheme="minorHAnsi"/>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A325B9" w:rsidRPr="00F352D5" w:rsidTr="009C391F">
        <w:trPr>
          <w:trHeight w:val="432"/>
        </w:trPr>
        <w:tc>
          <w:tcPr>
            <w:tcW w:w="3978" w:type="dxa"/>
            <w:shd w:val="clear" w:color="auto" w:fill="auto"/>
            <w:vAlign w:val="center"/>
          </w:tcPr>
          <w:p w:rsidR="00A325B9" w:rsidRPr="00A325B9" w:rsidRDefault="00A325B9" w:rsidP="009C391F">
            <w:pPr>
              <w:rPr>
                <w:sz w:val="22"/>
                <w:szCs w:val="22"/>
              </w:rPr>
            </w:pPr>
            <w:r w:rsidRPr="00A325B9">
              <w:rPr>
                <w:sz w:val="22"/>
                <w:szCs w:val="22"/>
              </w:rPr>
              <w:t>Name of Business</w:t>
            </w:r>
          </w:p>
        </w:tc>
        <w:tc>
          <w:tcPr>
            <w:tcW w:w="6462" w:type="dxa"/>
            <w:shd w:val="clear" w:color="auto" w:fill="auto"/>
            <w:vAlign w:val="center"/>
          </w:tcPr>
          <w:p w:rsidR="00A325B9" w:rsidRPr="00F352D5" w:rsidRDefault="00A325B9" w:rsidP="00F352D5">
            <w:pPr>
              <w:rPr>
                <w:rFonts w:asciiTheme="minorHAnsi" w:eastAsia="Times New Roman" w:hAnsiTheme="minorHAnsi" w:cstheme="minorHAnsi"/>
                <w:sz w:val="22"/>
                <w:szCs w:val="22"/>
              </w:rPr>
            </w:pPr>
          </w:p>
        </w:tc>
      </w:tr>
      <w:tr w:rsidR="00A325B9" w:rsidRPr="00F352D5" w:rsidTr="009C391F">
        <w:trPr>
          <w:trHeight w:val="432"/>
        </w:trPr>
        <w:tc>
          <w:tcPr>
            <w:tcW w:w="3978" w:type="dxa"/>
            <w:shd w:val="clear" w:color="auto" w:fill="auto"/>
            <w:vAlign w:val="center"/>
          </w:tcPr>
          <w:p w:rsidR="00A325B9" w:rsidRPr="00A325B9" w:rsidRDefault="00A325B9" w:rsidP="009C391F">
            <w:pPr>
              <w:rPr>
                <w:sz w:val="22"/>
                <w:szCs w:val="22"/>
              </w:rPr>
            </w:pPr>
            <w:r w:rsidRPr="00A325B9">
              <w:rPr>
                <w:sz w:val="22"/>
                <w:szCs w:val="22"/>
              </w:rPr>
              <w:t>Contact Person</w:t>
            </w:r>
          </w:p>
        </w:tc>
        <w:tc>
          <w:tcPr>
            <w:tcW w:w="6462" w:type="dxa"/>
            <w:shd w:val="clear" w:color="auto" w:fill="auto"/>
            <w:vAlign w:val="center"/>
          </w:tcPr>
          <w:p w:rsidR="00A325B9" w:rsidRPr="00F352D5" w:rsidRDefault="00A325B9" w:rsidP="00F352D5">
            <w:pPr>
              <w:rPr>
                <w:rFonts w:asciiTheme="minorHAnsi" w:eastAsia="Times New Roman" w:hAnsiTheme="minorHAnsi" w:cstheme="minorHAnsi"/>
                <w:sz w:val="22"/>
                <w:szCs w:val="22"/>
              </w:rPr>
            </w:pPr>
          </w:p>
        </w:tc>
      </w:tr>
      <w:tr w:rsidR="00A325B9" w:rsidRPr="00F352D5" w:rsidTr="009C391F">
        <w:trPr>
          <w:trHeight w:val="432"/>
        </w:trPr>
        <w:tc>
          <w:tcPr>
            <w:tcW w:w="3978" w:type="dxa"/>
            <w:shd w:val="clear" w:color="auto" w:fill="auto"/>
            <w:vAlign w:val="center"/>
          </w:tcPr>
          <w:p w:rsidR="00A325B9" w:rsidRPr="00A325B9" w:rsidRDefault="00A325B9" w:rsidP="009C391F">
            <w:pPr>
              <w:rPr>
                <w:sz w:val="22"/>
                <w:szCs w:val="22"/>
              </w:rPr>
            </w:pPr>
            <w:r w:rsidRPr="00A325B9">
              <w:rPr>
                <w:sz w:val="22"/>
                <w:szCs w:val="22"/>
              </w:rPr>
              <w:t>Contact Person Title</w:t>
            </w:r>
          </w:p>
        </w:tc>
        <w:tc>
          <w:tcPr>
            <w:tcW w:w="6462" w:type="dxa"/>
            <w:shd w:val="clear" w:color="auto" w:fill="auto"/>
            <w:vAlign w:val="center"/>
          </w:tcPr>
          <w:p w:rsidR="00A325B9" w:rsidRPr="00F352D5" w:rsidRDefault="00A325B9" w:rsidP="00F352D5">
            <w:pPr>
              <w:rPr>
                <w:rFonts w:asciiTheme="minorHAnsi" w:eastAsia="Times New Roman" w:hAnsiTheme="minorHAnsi" w:cstheme="minorHAnsi"/>
                <w:sz w:val="22"/>
                <w:szCs w:val="22"/>
              </w:rPr>
            </w:pPr>
          </w:p>
        </w:tc>
      </w:tr>
      <w:tr w:rsidR="00A325B9" w:rsidRPr="00F352D5" w:rsidTr="009C391F">
        <w:trPr>
          <w:trHeight w:val="432"/>
        </w:trPr>
        <w:tc>
          <w:tcPr>
            <w:tcW w:w="3978" w:type="dxa"/>
            <w:shd w:val="clear" w:color="auto" w:fill="auto"/>
            <w:vAlign w:val="center"/>
          </w:tcPr>
          <w:p w:rsidR="00A325B9" w:rsidRPr="00A325B9" w:rsidRDefault="00A325B9" w:rsidP="009C391F">
            <w:pPr>
              <w:rPr>
                <w:sz w:val="22"/>
                <w:szCs w:val="22"/>
              </w:rPr>
            </w:pPr>
            <w:r w:rsidRPr="00A325B9">
              <w:rPr>
                <w:sz w:val="22"/>
                <w:szCs w:val="22"/>
              </w:rPr>
              <w:t>Contact Person Telephone Number</w:t>
            </w:r>
          </w:p>
        </w:tc>
        <w:tc>
          <w:tcPr>
            <w:tcW w:w="6462" w:type="dxa"/>
            <w:shd w:val="clear" w:color="auto" w:fill="auto"/>
            <w:vAlign w:val="center"/>
          </w:tcPr>
          <w:p w:rsidR="00A325B9" w:rsidRPr="00F352D5" w:rsidRDefault="00A325B9" w:rsidP="00F352D5">
            <w:pPr>
              <w:rPr>
                <w:rFonts w:asciiTheme="minorHAnsi" w:eastAsia="Times New Roman" w:hAnsiTheme="minorHAnsi" w:cstheme="minorHAnsi"/>
                <w:sz w:val="22"/>
                <w:szCs w:val="22"/>
              </w:rPr>
            </w:pPr>
          </w:p>
        </w:tc>
      </w:tr>
      <w:tr w:rsidR="00A325B9" w:rsidRPr="00F352D5" w:rsidTr="009C391F">
        <w:trPr>
          <w:trHeight w:val="432"/>
        </w:trPr>
        <w:tc>
          <w:tcPr>
            <w:tcW w:w="3978" w:type="dxa"/>
            <w:shd w:val="clear" w:color="auto" w:fill="auto"/>
            <w:vAlign w:val="center"/>
          </w:tcPr>
          <w:p w:rsidR="00A325B9" w:rsidRPr="00A325B9" w:rsidRDefault="00A325B9" w:rsidP="009C391F">
            <w:pPr>
              <w:rPr>
                <w:sz w:val="22"/>
                <w:szCs w:val="22"/>
              </w:rPr>
            </w:pPr>
            <w:r w:rsidRPr="00A325B9">
              <w:rPr>
                <w:sz w:val="22"/>
                <w:szCs w:val="22"/>
              </w:rPr>
              <w:t>Description of Service Provided</w:t>
            </w:r>
          </w:p>
        </w:tc>
        <w:tc>
          <w:tcPr>
            <w:tcW w:w="6462" w:type="dxa"/>
            <w:shd w:val="clear" w:color="auto" w:fill="auto"/>
            <w:vAlign w:val="center"/>
          </w:tcPr>
          <w:p w:rsidR="00A325B9" w:rsidRPr="00F352D5" w:rsidRDefault="00A325B9" w:rsidP="00F352D5">
            <w:pPr>
              <w:rPr>
                <w:rFonts w:asciiTheme="minorHAnsi" w:eastAsia="Times New Roman" w:hAnsiTheme="minorHAnsi" w:cstheme="minorHAnsi"/>
                <w:sz w:val="22"/>
                <w:szCs w:val="22"/>
              </w:rPr>
            </w:pPr>
          </w:p>
        </w:tc>
      </w:tr>
      <w:tr w:rsidR="00A325B9" w:rsidRPr="00F352D5" w:rsidTr="009C391F">
        <w:trPr>
          <w:trHeight w:val="432"/>
        </w:trPr>
        <w:tc>
          <w:tcPr>
            <w:tcW w:w="3978" w:type="dxa"/>
            <w:shd w:val="clear" w:color="auto" w:fill="auto"/>
            <w:vAlign w:val="center"/>
          </w:tcPr>
          <w:p w:rsidR="00A325B9" w:rsidRPr="00A325B9" w:rsidRDefault="00A325B9" w:rsidP="009C391F">
            <w:pPr>
              <w:rPr>
                <w:sz w:val="22"/>
                <w:szCs w:val="22"/>
              </w:rPr>
            </w:pPr>
            <w:r w:rsidRPr="00A325B9">
              <w:rPr>
                <w:sz w:val="22"/>
                <w:szCs w:val="22"/>
              </w:rPr>
              <w:t>Date Contract Began</w:t>
            </w:r>
          </w:p>
        </w:tc>
        <w:tc>
          <w:tcPr>
            <w:tcW w:w="6462" w:type="dxa"/>
            <w:shd w:val="clear" w:color="auto" w:fill="auto"/>
            <w:vAlign w:val="center"/>
          </w:tcPr>
          <w:p w:rsidR="00A325B9" w:rsidRPr="00F352D5" w:rsidRDefault="00A325B9" w:rsidP="00F352D5">
            <w:pPr>
              <w:rPr>
                <w:rFonts w:asciiTheme="minorHAnsi" w:eastAsia="Times New Roman" w:hAnsiTheme="minorHAnsi" w:cstheme="minorHAnsi"/>
                <w:sz w:val="22"/>
                <w:szCs w:val="22"/>
              </w:rPr>
            </w:pPr>
          </w:p>
        </w:tc>
      </w:tr>
      <w:tr w:rsidR="00A325B9" w:rsidRPr="00F352D5" w:rsidTr="009C391F">
        <w:trPr>
          <w:trHeight w:val="432"/>
        </w:trPr>
        <w:tc>
          <w:tcPr>
            <w:tcW w:w="3978" w:type="dxa"/>
            <w:shd w:val="clear" w:color="auto" w:fill="auto"/>
            <w:vAlign w:val="center"/>
          </w:tcPr>
          <w:p w:rsidR="00A325B9" w:rsidRPr="00A325B9" w:rsidRDefault="00A325B9" w:rsidP="009C391F">
            <w:pPr>
              <w:rPr>
                <w:sz w:val="22"/>
                <w:szCs w:val="22"/>
              </w:rPr>
            </w:pPr>
            <w:r w:rsidRPr="00A325B9">
              <w:rPr>
                <w:sz w:val="22"/>
                <w:szCs w:val="22"/>
              </w:rPr>
              <w:t>Date Contract Ended</w:t>
            </w:r>
          </w:p>
        </w:tc>
        <w:tc>
          <w:tcPr>
            <w:tcW w:w="6462" w:type="dxa"/>
            <w:shd w:val="clear" w:color="auto" w:fill="auto"/>
            <w:vAlign w:val="center"/>
          </w:tcPr>
          <w:p w:rsidR="00A325B9" w:rsidRPr="00F352D5" w:rsidRDefault="00A325B9" w:rsidP="00F352D5">
            <w:pPr>
              <w:rPr>
                <w:rFonts w:asciiTheme="minorHAnsi" w:eastAsia="Times New Roman" w:hAnsiTheme="minorHAnsi" w:cstheme="minorHAnsi"/>
                <w:sz w:val="22"/>
                <w:szCs w:val="22"/>
              </w:rPr>
            </w:pPr>
          </w:p>
        </w:tc>
      </w:tr>
      <w:tr w:rsidR="00A325B9" w:rsidRPr="00F352D5" w:rsidTr="009C391F">
        <w:trPr>
          <w:trHeight w:val="432"/>
        </w:trPr>
        <w:tc>
          <w:tcPr>
            <w:tcW w:w="3978" w:type="dxa"/>
            <w:shd w:val="clear" w:color="auto" w:fill="auto"/>
            <w:vAlign w:val="center"/>
          </w:tcPr>
          <w:p w:rsidR="00A325B9" w:rsidRPr="00A325B9" w:rsidRDefault="00A325B9" w:rsidP="009C391F">
            <w:pPr>
              <w:rPr>
                <w:sz w:val="22"/>
                <w:szCs w:val="22"/>
              </w:rPr>
            </w:pPr>
            <w:r w:rsidRPr="00A325B9">
              <w:rPr>
                <w:sz w:val="22"/>
                <w:szCs w:val="22"/>
              </w:rPr>
              <w:t>Approximate Dollar Value of the Contract</w:t>
            </w:r>
          </w:p>
        </w:tc>
        <w:tc>
          <w:tcPr>
            <w:tcW w:w="6462" w:type="dxa"/>
            <w:shd w:val="clear" w:color="auto" w:fill="auto"/>
            <w:vAlign w:val="center"/>
          </w:tcPr>
          <w:p w:rsidR="00A325B9" w:rsidRPr="00F352D5" w:rsidRDefault="00A325B9"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w:t>
            </w:r>
          </w:p>
        </w:tc>
      </w:tr>
    </w:tbl>
    <w:p w:rsidR="00F352D5" w:rsidRPr="00F352D5" w:rsidRDefault="00F352D5" w:rsidP="0031006C">
      <w:pPr>
        <w:widowControl w:val="0"/>
        <w:autoSpaceDE w:val="0"/>
        <w:autoSpaceDN w:val="0"/>
        <w:adjustRightInd w:val="0"/>
        <w:rPr>
          <w:rFonts w:ascii="Times New Roman" w:eastAsia="Times New Roman" w:hAnsi="Times New Roman" w:cs="Times New Roman"/>
          <w:sz w:val="18"/>
          <w:szCs w:val="18"/>
        </w:rPr>
      </w:pPr>
    </w:p>
    <w:sectPr w:rsidR="00F352D5" w:rsidRPr="00F352D5" w:rsidSect="00BD74EE">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722" w:rsidRDefault="00FE4722" w:rsidP="001366BD">
      <w:r>
        <w:separator/>
      </w:r>
    </w:p>
  </w:endnote>
  <w:endnote w:type="continuationSeparator" w:id="0">
    <w:p w:rsidR="00FE4722" w:rsidRDefault="00FE4722"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267726"/>
      <w:docPartObj>
        <w:docPartGallery w:val="Page Numbers (Bottom of Page)"/>
        <w:docPartUnique/>
      </w:docPartObj>
    </w:sdtPr>
    <w:sdtEndPr/>
    <w:sdtContent>
      <w:sdt>
        <w:sdtPr>
          <w:id w:val="-1669238322"/>
          <w:docPartObj>
            <w:docPartGallery w:val="Page Numbers (Top of Page)"/>
            <w:docPartUnique/>
          </w:docPartObj>
        </w:sdtPr>
        <w:sdtEndPr/>
        <w:sdtContent>
          <w:p w:rsidR="00FE4722" w:rsidRDefault="00FE4722" w:rsidP="0031006C">
            <w:pPr>
              <w:pStyle w:val="Footer"/>
              <w:tabs>
                <w:tab w:val="left" w:pos="255"/>
                <w:tab w:val="center" w:pos="5400"/>
              </w:tabs>
            </w:pPr>
            <w:r>
              <w:tab/>
            </w:r>
            <w:r>
              <w:tab/>
            </w:r>
            <w:r>
              <w:tab/>
            </w: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sidR="00F06B32">
              <w:rPr>
                <w:bCs/>
                <w:noProof/>
                <w:sz w:val="20"/>
                <w:szCs w:val="20"/>
              </w:rPr>
              <w:t>4</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sidR="00F06B32">
              <w:rPr>
                <w:bCs/>
                <w:noProof/>
                <w:sz w:val="20"/>
                <w:szCs w:val="20"/>
              </w:rPr>
              <w:t>28</w:t>
            </w:r>
            <w:r w:rsidRPr="00116B9A">
              <w:rPr>
                <w:bCs/>
                <w:sz w:val="20"/>
                <w:szCs w:val="20"/>
              </w:rPr>
              <w:fldChar w:fldCharType="end"/>
            </w:r>
          </w:p>
        </w:sdtContent>
      </w:sdt>
    </w:sdtContent>
  </w:sdt>
  <w:p w:rsidR="00FE4722" w:rsidRDefault="00FE4722" w:rsidP="00CD4D93">
    <w:pPr>
      <w:pStyle w:val="Footer"/>
      <w:tabs>
        <w:tab w:val="clear" w:pos="4680"/>
        <w:tab w:val="clear" w:pos="9360"/>
        <w:tab w:val="left" w:pos="85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722" w:rsidRDefault="00FE4722" w:rsidP="001366BD">
      <w:r>
        <w:separator/>
      </w:r>
    </w:p>
  </w:footnote>
  <w:footnote w:type="continuationSeparator" w:id="0">
    <w:p w:rsidR="00FE4722" w:rsidRDefault="00FE4722"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722" w:rsidRDefault="00FE4722">
    <w:pPr>
      <w:pStyle w:val="Header"/>
    </w:pPr>
    <w:r>
      <w:rPr>
        <w:noProof/>
      </w:rPr>
      <w:drawing>
        <wp:anchor distT="0" distB="0" distL="114300" distR="114300" simplePos="0" relativeHeight="251659264" behindDoc="1" locked="1" layoutInCell="0" allowOverlap="1" wp14:anchorId="3781BB84" wp14:editId="07037ED0">
          <wp:simplePos x="0" y="0"/>
          <wp:positionH relativeFrom="page">
            <wp:posOffset>8255</wp:posOffset>
          </wp:positionH>
          <wp:positionV relativeFrom="paragraph">
            <wp:posOffset>-446405</wp:posOffset>
          </wp:positionV>
          <wp:extent cx="7769225" cy="100520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FE4722" w:rsidRDefault="00FE47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722" w:rsidRDefault="00FE4722">
    <w:pPr>
      <w:pStyle w:val="Header"/>
    </w:pPr>
    <w:r>
      <w:rPr>
        <w:noProof/>
      </w:rPr>
      <w:drawing>
        <wp:anchor distT="0" distB="0" distL="114300" distR="114300" simplePos="0" relativeHeight="251661312" behindDoc="1" locked="1" layoutInCell="0" allowOverlap="1" wp14:anchorId="23B08716" wp14:editId="463B2704">
          <wp:simplePos x="0" y="0"/>
          <wp:positionH relativeFrom="page">
            <wp:posOffset>8255</wp:posOffset>
          </wp:positionH>
          <wp:positionV relativeFrom="paragraph">
            <wp:posOffset>-446405</wp:posOffset>
          </wp:positionV>
          <wp:extent cx="7769225" cy="100520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FE4722" w:rsidRDefault="00FE47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C10F4"/>
    <w:multiLevelType w:val="hybridMultilevel"/>
    <w:tmpl w:val="3A22B5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175C5ED0"/>
    <w:multiLevelType w:val="hybridMultilevel"/>
    <w:tmpl w:val="BFF0D0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nsid w:val="264E3CDC"/>
    <w:multiLevelType w:val="hybridMultilevel"/>
    <w:tmpl w:val="FC560F56"/>
    <w:lvl w:ilvl="0" w:tplc="04090019">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nsid w:val="3B1D1036"/>
    <w:multiLevelType w:val="hybridMultilevel"/>
    <w:tmpl w:val="D6E4941E"/>
    <w:lvl w:ilvl="0" w:tplc="B8CE2652">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7C77146"/>
    <w:multiLevelType w:val="hybridMultilevel"/>
    <w:tmpl w:val="3A7C183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ADC1F67"/>
    <w:multiLevelType w:val="hybridMultilevel"/>
    <w:tmpl w:val="90662BBE"/>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nsid w:val="4BD44BA6"/>
    <w:multiLevelType w:val="hybridMultilevel"/>
    <w:tmpl w:val="CB5648F4"/>
    <w:lvl w:ilvl="0" w:tplc="F65A8632">
      <w:start w:val="1"/>
      <w:numFmt w:val="lowerLetter"/>
      <w:lvlText w:val="%1."/>
      <w:lvlJc w:val="left"/>
      <w:pPr>
        <w:ind w:left="795" w:hanging="435"/>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D06E95"/>
    <w:multiLevelType w:val="hybridMultilevel"/>
    <w:tmpl w:val="45263300"/>
    <w:lvl w:ilvl="0" w:tplc="C06C8748">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39410A"/>
    <w:multiLevelType w:val="hybridMultilevel"/>
    <w:tmpl w:val="4B94C8AE"/>
    <w:lvl w:ilvl="0" w:tplc="6AC6B596">
      <w:start w:val="1"/>
      <w:numFmt w:val="lowerLetter"/>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43B58A9"/>
    <w:multiLevelType w:val="hybridMultilevel"/>
    <w:tmpl w:val="A1FE0CC6"/>
    <w:lvl w:ilvl="0" w:tplc="4AFAB0CA">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2"/>
  </w:num>
  <w:num w:numId="3">
    <w:abstractNumId w:val="5"/>
  </w:num>
  <w:num w:numId="4">
    <w:abstractNumId w:val="4"/>
  </w:num>
  <w:num w:numId="5">
    <w:abstractNumId w:val="1"/>
  </w:num>
  <w:num w:numId="6">
    <w:abstractNumId w:val="11"/>
  </w:num>
  <w:num w:numId="7">
    <w:abstractNumId w:val="10"/>
  </w:num>
  <w:num w:numId="8">
    <w:abstractNumId w:val="8"/>
  </w:num>
  <w:num w:numId="9">
    <w:abstractNumId w:val="3"/>
  </w:num>
  <w:num w:numId="10">
    <w:abstractNumId w:val="9"/>
  </w:num>
  <w:num w:numId="11">
    <w:abstractNumId w:val="7"/>
  </w:num>
  <w:num w:numId="1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0FA8"/>
    <w:rsid w:val="00002FF0"/>
    <w:rsid w:val="00012E2A"/>
    <w:rsid w:val="00014E77"/>
    <w:rsid w:val="00016EEC"/>
    <w:rsid w:val="000174C5"/>
    <w:rsid w:val="00021F83"/>
    <w:rsid w:val="00027D48"/>
    <w:rsid w:val="0004136F"/>
    <w:rsid w:val="00042BE8"/>
    <w:rsid w:val="00046022"/>
    <w:rsid w:val="0004693A"/>
    <w:rsid w:val="00047F51"/>
    <w:rsid w:val="00056A00"/>
    <w:rsid w:val="00056CFE"/>
    <w:rsid w:val="00063180"/>
    <w:rsid w:val="0006476F"/>
    <w:rsid w:val="00064D08"/>
    <w:rsid w:val="00075383"/>
    <w:rsid w:val="00075ECD"/>
    <w:rsid w:val="00083454"/>
    <w:rsid w:val="00084BC9"/>
    <w:rsid w:val="000943DE"/>
    <w:rsid w:val="000A752E"/>
    <w:rsid w:val="000B3056"/>
    <w:rsid w:val="000B427D"/>
    <w:rsid w:val="000B488F"/>
    <w:rsid w:val="000B6E0E"/>
    <w:rsid w:val="000C4714"/>
    <w:rsid w:val="000D23E1"/>
    <w:rsid w:val="000D32FC"/>
    <w:rsid w:val="000D4F63"/>
    <w:rsid w:val="000D5627"/>
    <w:rsid w:val="000E0AC9"/>
    <w:rsid w:val="000E43AF"/>
    <w:rsid w:val="000E4A6D"/>
    <w:rsid w:val="000E6F7F"/>
    <w:rsid w:val="000F1617"/>
    <w:rsid w:val="0010231C"/>
    <w:rsid w:val="0010479B"/>
    <w:rsid w:val="00107197"/>
    <w:rsid w:val="001101F0"/>
    <w:rsid w:val="001147B4"/>
    <w:rsid w:val="00114E97"/>
    <w:rsid w:val="00116B9A"/>
    <w:rsid w:val="00127C31"/>
    <w:rsid w:val="001301A8"/>
    <w:rsid w:val="00131EBE"/>
    <w:rsid w:val="001366BD"/>
    <w:rsid w:val="00137D33"/>
    <w:rsid w:val="001421F3"/>
    <w:rsid w:val="00143B2A"/>
    <w:rsid w:val="00151E16"/>
    <w:rsid w:val="00156303"/>
    <w:rsid w:val="0016054C"/>
    <w:rsid w:val="00165C8A"/>
    <w:rsid w:val="00170114"/>
    <w:rsid w:val="00177FDD"/>
    <w:rsid w:val="00184640"/>
    <w:rsid w:val="00184AA3"/>
    <w:rsid w:val="00186681"/>
    <w:rsid w:val="00187B27"/>
    <w:rsid w:val="001923ED"/>
    <w:rsid w:val="00192EBA"/>
    <w:rsid w:val="001B126C"/>
    <w:rsid w:val="001B3501"/>
    <w:rsid w:val="001B4E4C"/>
    <w:rsid w:val="001B7938"/>
    <w:rsid w:val="001C10A8"/>
    <w:rsid w:val="001C1EC9"/>
    <w:rsid w:val="001C6593"/>
    <w:rsid w:val="001C79F7"/>
    <w:rsid w:val="001E0A2E"/>
    <w:rsid w:val="001E0E3E"/>
    <w:rsid w:val="001E4816"/>
    <w:rsid w:val="001F5D00"/>
    <w:rsid w:val="00201761"/>
    <w:rsid w:val="002141B9"/>
    <w:rsid w:val="00220ABD"/>
    <w:rsid w:val="00224F41"/>
    <w:rsid w:val="002253D9"/>
    <w:rsid w:val="00230EA4"/>
    <w:rsid w:val="00231500"/>
    <w:rsid w:val="0023386D"/>
    <w:rsid w:val="00247949"/>
    <w:rsid w:val="00256B20"/>
    <w:rsid w:val="00256FE6"/>
    <w:rsid w:val="00262B1D"/>
    <w:rsid w:val="00265871"/>
    <w:rsid w:val="00271BFB"/>
    <w:rsid w:val="00271E00"/>
    <w:rsid w:val="00280130"/>
    <w:rsid w:val="002A3F78"/>
    <w:rsid w:val="002A4A5F"/>
    <w:rsid w:val="002B1EE9"/>
    <w:rsid w:val="002C3F78"/>
    <w:rsid w:val="002C5DE7"/>
    <w:rsid w:val="002D13CD"/>
    <w:rsid w:val="002D2C41"/>
    <w:rsid w:val="002E61E2"/>
    <w:rsid w:val="002F0758"/>
    <w:rsid w:val="002F3C20"/>
    <w:rsid w:val="0031006C"/>
    <w:rsid w:val="00322AA6"/>
    <w:rsid w:val="00323AC9"/>
    <w:rsid w:val="00336835"/>
    <w:rsid w:val="00337AFC"/>
    <w:rsid w:val="00352B38"/>
    <w:rsid w:val="00356B69"/>
    <w:rsid w:val="00357D2A"/>
    <w:rsid w:val="00376708"/>
    <w:rsid w:val="003770C7"/>
    <w:rsid w:val="00384127"/>
    <w:rsid w:val="0038755C"/>
    <w:rsid w:val="003902AF"/>
    <w:rsid w:val="00391812"/>
    <w:rsid w:val="003938FB"/>
    <w:rsid w:val="003A0BA6"/>
    <w:rsid w:val="003A672C"/>
    <w:rsid w:val="003B2A71"/>
    <w:rsid w:val="003C09CF"/>
    <w:rsid w:val="003C24EF"/>
    <w:rsid w:val="003C2C3F"/>
    <w:rsid w:val="003C56A7"/>
    <w:rsid w:val="003E4B66"/>
    <w:rsid w:val="003F7C29"/>
    <w:rsid w:val="00402AF7"/>
    <w:rsid w:val="00404CA5"/>
    <w:rsid w:val="004051AB"/>
    <w:rsid w:val="004152D7"/>
    <w:rsid w:val="00420978"/>
    <w:rsid w:val="00422E16"/>
    <w:rsid w:val="00426531"/>
    <w:rsid w:val="004276A9"/>
    <w:rsid w:val="0044057F"/>
    <w:rsid w:val="00440CCD"/>
    <w:rsid w:val="0044465E"/>
    <w:rsid w:val="00447A14"/>
    <w:rsid w:val="00462CA7"/>
    <w:rsid w:val="004737D9"/>
    <w:rsid w:val="0048521C"/>
    <w:rsid w:val="004857F5"/>
    <w:rsid w:val="004960A3"/>
    <w:rsid w:val="004C55F7"/>
    <w:rsid w:val="004E7864"/>
    <w:rsid w:val="004F4F04"/>
    <w:rsid w:val="004F6316"/>
    <w:rsid w:val="00506A16"/>
    <w:rsid w:val="00521B51"/>
    <w:rsid w:val="00521BE7"/>
    <w:rsid w:val="00525100"/>
    <w:rsid w:val="005315DA"/>
    <w:rsid w:val="00534506"/>
    <w:rsid w:val="005457EA"/>
    <w:rsid w:val="0055175C"/>
    <w:rsid w:val="005572D0"/>
    <w:rsid w:val="005608B2"/>
    <w:rsid w:val="00564019"/>
    <w:rsid w:val="0056429A"/>
    <w:rsid w:val="00575983"/>
    <w:rsid w:val="00583C26"/>
    <w:rsid w:val="00590027"/>
    <w:rsid w:val="00596D0C"/>
    <w:rsid w:val="005A2D36"/>
    <w:rsid w:val="005A6D36"/>
    <w:rsid w:val="005B5FA6"/>
    <w:rsid w:val="005D65F4"/>
    <w:rsid w:val="005D78F7"/>
    <w:rsid w:val="005E6C7D"/>
    <w:rsid w:val="005F3022"/>
    <w:rsid w:val="005F6F3E"/>
    <w:rsid w:val="0061227D"/>
    <w:rsid w:val="006122D3"/>
    <w:rsid w:val="00621333"/>
    <w:rsid w:val="0062709D"/>
    <w:rsid w:val="006313BB"/>
    <w:rsid w:val="00633A44"/>
    <w:rsid w:val="00633DC1"/>
    <w:rsid w:val="0064137B"/>
    <w:rsid w:val="00644B17"/>
    <w:rsid w:val="0064609A"/>
    <w:rsid w:val="00651E6F"/>
    <w:rsid w:val="00655457"/>
    <w:rsid w:val="0066512E"/>
    <w:rsid w:val="00670A6D"/>
    <w:rsid w:val="0067106E"/>
    <w:rsid w:val="00675084"/>
    <w:rsid w:val="00677743"/>
    <w:rsid w:val="00697DAC"/>
    <w:rsid w:val="006A35F6"/>
    <w:rsid w:val="006B416B"/>
    <w:rsid w:val="006B45FC"/>
    <w:rsid w:val="006B4CF9"/>
    <w:rsid w:val="006E0569"/>
    <w:rsid w:val="006E2197"/>
    <w:rsid w:val="006E517B"/>
    <w:rsid w:val="006E5214"/>
    <w:rsid w:val="006E632F"/>
    <w:rsid w:val="006E6419"/>
    <w:rsid w:val="00700568"/>
    <w:rsid w:val="00705EFF"/>
    <w:rsid w:val="00706A7F"/>
    <w:rsid w:val="00721C18"/>
    <w:rsid w:val="00723F85"/>
    <w:rsid w:val="007255FE"/>
    <w:rsid w:val="007274EF"/>
    <w:rsid w:val="00727958"/>
    <w:rsid w:val="00732F77"/>
    <w:rsid w:val="00740404"/>
    <w:rsid w:val="007432B7"/>
    <w:rsid w:val="0074428F"/>
    <w:rsid w:val="007657D5"/>
    <w:rsid w:val="007708D7"/>
    <w:rsid w:val="00770C13"/>
    <w:rsid w:val="007812BF"/>
    <w:rsid w:val="007917C7"/>
    <w:rsid w:val="007B4D8E"/>
    <w:rsid w:val="007B6DF4"/>
    <w:rsid w:val="007E4C95"/>
    <w:rsid w:val="007F4624"/>
    <w:rsid w:val="007F4C3C"/>
    <w:rsid w:val="007F72D4"/>
    <w:rsid w:val="008107AC"/>
    <w:rsid w:val="00820EBB"/>
    <w:rsid w:val="0082387D"/>
    <w:rsid w:val="0082466E"/>
    <w:rsid w:val="00831453"/>
    <w:rsid w:val="00831D02"/>
    <w:rsid w:val="008320B5"/>
    <w:rsid w:val="00837B15"/>
    <w:rsid w:val="00850761"/>
    <w:rsid w:val="008567BF"/>
    <w:rsid w:val="00857F77"/>
    <w:rsid w:val="00870800"/>
    <w:rsid w:val="00873221"/>
    <w:rsid w:val="00880448"/>
    <w:rsid w:val="00893363"/>
    <w:rsid w:val="00893490"/>
    <w:rsid w:val="008A3B84"/>
    <w:rsid w:val="008A5566"/>
    <w:rsid w:val="008B131E"/>
    <w:rsid w:val="008C4296"/>
    <w:rsid w:val="008C48DF"/>
    <w:rsid w:val="008D4E60"/>
    <w:rsid w:val="008D6667"/>
    <w:rsid w:val="008E5446"/>
    <w:rsid w:val="0091030C"/>
    <w:rsid w:val="00911E67"/>
    <w:rsid w:val="00920455"/>
    <w:rsid w:val="00931C2E"/>
    <w:rsid w:val="00933AF3"/>
    <w:rsid w:val="009349BF"/>
    <w:rsid w:val="00934FC7"/>
    <w:rsid w:val="00935B99"/>
    <w:rsid w:val="009364D0"/>
    <w:rsid w:val="00937FD6"/>
    <w:rsid w:val="0096218E"/>
    <w:rsid w:val="00962580"/>
    <w:rsid w:val="0096326D"/>
    <w:rsid w:val="00964A5F"/>
    <w:rsid w:val="00965695"/>
    <w:rsid w:val="009658D6"/>
    <w:rsid w:val="00983D10"/>
    <w:rsid w:val="009869E1"/>
    <w:rsid w:val="00992265"/>
    <w:rsid w:val="009A0595"/>
    <w:rsid w:val="009A310D"/>
    <w:rsid w:val="009B0137"/>
    <w:rsid w:val="009B37CD"/>
    <w:rsid w:val="009C391F"/>
    <w:rsid w:val="009C5338"/>
    <w:rsid w:val="009D4CF6"/>
    <w:rsid w:val="009D678D"/>
    <w:rsid w:val="009D7762"/>
    <w:rsid w:val="009F137C"/>
    <w:rsid w:val="00A07276"/>
    <w:rsid w:val="00A17443"/>
    <w:rsid w:val="00A2051A"/>
    <w:rsid w:val="00A234F0"/>
    <w:rsid w:val="00A325B9"/>
    <w:rsid w:val="00A35DF2"/>
    <w:rsid w:val="00A42F61"/>
    <w:rsid w:val="00A60412"/>
    <w:rsid w:val="00A64A9B"/>
    <w:rsid w:val="00A667FD"/>
    <w:rsid w:val="00A751F9"/>
    <w:rsid w:val="00A931DD"/>
    <w:rsid w:val="00AA0811"/>
    <w:rsid w:val="00AA5829"/>
    <w:rsid w:val="00AC42F8"/>
    <w:rsid w:val="00AD166C"/>
    <w:rsid w:val="00AD17D4"/>
    <w:rsid w:val="00AD486A"/>
    <w:rsid w:val="00AD7E0E"/>
    <w:rsid w:val="00AE64E2"/>
    <w:rsid w:val="00AF04A3"/>
    <w:rsid w:val="00AF759D"/>
    <w:rsid w:val="00B01890"/>
    <w:rsid w:val="00B02DFA"/>
    <w:rsid w:val="00B116D3"/>
    <w:rsid w:val="00B128E5"/>
    <w:rsid w:val="00B24124"/>
    <w:rsid w:val="00B27A9A"/>
    <w:rsid w:val="00B27AB4"/>
    <w:rsid w:val="00B4507C"/>
    <w:rsid w:val="00B71221"/>
    <w:rsid w:val="00B750A8"/>
    <w:rsid w:val="00B86921"/>
    <w:rsid w:val="00B879EA"/>
    <w:rsid w:val="00B92715"/>
    <w:rsid w:val="00B95D1A"/>
    <w:rsid w:val="00BA3E63"/>
    <w:rsid w:val="00BB04F7"/>
    <w:rsid w:val="00BB5F84"/>
    <w:rsid w:val="00BC6E22"/>
    <w:rsid w:val="00BC782A"/>
    <w:rsid w:val="00BD1842"/>
    <w:rsid w:val="00BD381C"/>
    <w:rsid w:val="00BD4159"/>
    <w:rsid w:val="00BD6395"/>
    <w:rsid w:val="00BD74EE"/>
    <w:rsid w:val="00BE6FBB"/>
    <w:rsid w:val="00BE781E"/>
    <w:rsid w:val="00BE7E20"/>
    <w:rsid w:val="00BF2385"/>
    <w:rsid w:val="00BF522F"/>
    <w:rsid w:val="00BF5D68"/>
    <w:rsid w:val="00C0438C"/>
    <w:rsid w:val="00C14D5C"/>
    <w:rsid w:val="00C1725E"/>
    <w:rsid w:val="00C17C16"/>
    <w:rsid w:val="00C21790"/>
    <w:rsid w:val="00C217AE"/>
    <w:rsid w:val="00C31666"/>
    <w:rsid w:val="00C322C0"/>
    <w:rsid w:val="00C54DA6"/>
    <w:rsid w:val="00C678A8"/>
    <w:rsid w:val="00C8221C"/>
    <w:rsid w:val="00C90130"/>
    <w:rsid w:val="00C9763C"/>
    <w:rsid w:val="00CB0ED7"/>
    <w:rsid w:val="00CD135C"/>
    <w:rsid w:val="00CD19BC"/>
    <w:rsid w:val="00CD2407"/>
    <w:rsid w:val="00CD4D93"/>
    <w:rsid w:val="00CD4E60"/>
    <w:rsid w:val="00CD5C1F"/>
    <w:rsid w:val="00CE08B5"/>
    <w:rsid w:val="00CE0F27"/>
    <w:rsid w:val="00CE2983"/>
    <w:rsid w:val="00CE4AC4"/>
    <w:rsid w:val="00CE7BF2"/>
    <w:rsid w:val="00CF24C0"/>
    <w:rsid w:val="00CF5D50"/>
    <w:rsid w:val="00D00813"/>
    <w:rsid w:val="00D20EA7"/>
    <w:rsid w:val="00D2248A"/>
    <w:rsid w:val="00D30646"/>
    <w:rsid w:val="00D31927"/>
    <w:rsid w:val="00D33E99"/>
    <w:rsid w:val="00D4125F"/>
    <w:rsid w:val="00D44391"/>
    <w:rsid w:val="00D572C8"/>
    <w:rsid w:val="00D57512"/>
    <w:rsid w:val="00D577F6"/>
    <w:rsid w:val="00D60009"/>
    <w:rsid w:val="00D63FFB"/>
    <w:rsid w:val="00D95B91"/>
    <w:rsid w:val="00D96A40"/>
    <w:rsid w:val="00DA21BF"/>
    <w:rsid w:val="00DA23CB"/>
    <w:rsid w:val="00DA622D"/>
    <w:rsid w:val="00DB65E5"/>
    <w:rsid w:val="00DD3905"/>
    <w:rsid w:val="00DD6BA4"/>
    <w:rsid w:val="00DE238B"/>
    <w:rsid w:val="00DE5DB7"/>
    <w:rsid w:val="00DE71D7"/>
    <w:rsid w:val="00E041E6"/>
    <w:rsid w:val="00E17614"/>
    <w:rsid w:val="00E24845"/>
    <w:rsid w:val="00E24A7A"/>
    <w:rsid w:val="00E30F60"/>
    <w:rsid w:val="00E46822"/>
    <w:rsid w:val="00E56148"/>
    <w:rsid w:val="00E56249"/>
    <w:rsid w:val="00E6042D"/>
    <w:rsid w:val="00E67840"/>
    <w:rsid w:val="00E73B1E"/>
    <w:rsid w:val="00E76665"/>
    <w:rsid w:val="00E82319"/>
    <w:rsid w:val="00E83896"/>
    <w:rsid w:val="00EA30F8"/>
    <w:rsid w:val="00EA4A44"/>
    <w:rsid w:val="00EB1618"/>
    <w:rsid w:val="00EB7EA9"/>
    <w:rsid w:val="00EB7FC7"/>
    <w:rsid w:val="00EC7985"/>
    <w:rsid w:val="00ED1556"/>
    <w:rsid w:val="00ED43D8"/>
    <w:rsid w:val="00ED62C6"/>
    <w:rsid w:val="00ED696E"/>
    <w:rsid w:val="00EE1A05"/>
    <w:rsid w:val="00EF7961"/>
    <w:rsid w:val="00F0430D"/>
    <w:rsid w:val="00F06B32"/>
    <w:rsid w:val="00F074D4"/>
    <w:rsid w:val="00F07816"/>
    <w:rsid w:val="00F12371"/>
    <w:rsid w:val="00F236E2"/>
    <w:rsid w:val="00F32D42"/>
    <w:rsid w:val="00F352D5"/>
    <w:rsid w:val="00F43F39"/>
    <w:rsid w:val="00F44A2F"/>
    <w:rsid w:val="00F46853"/>
    <w:rsid w:val="00F60974"/>
    <w:rsid w:val="00F61FAC"/>
    <w:rsid w:val="00F6758A"/>
    <w:rsid w:val="00F86016"/>
    <w:rsid w:val="00F93E0C"/>
    <w:rsid w:val="00F97B6F"/>
    <w:rsid w:val="00FA2DFF"/>
    <w:rsid w:val="00FB5FD2"/>
    <w:rsid w:val="00FD6FEB"/>
    <w:rsid w:val="00FE4722"/>
    <w:rsid w:val="00FE60F4"/>
    <w:rsid w:val="00FE6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cdc.org" TargetMode="External"/><Relationship Id="rId18" Type="http://schemas.openxmlformats.org/officeDocument/2006/relationships/hyperlink" Target="http://www.kcdc.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kcdc.org/procurement/" TargetMode="External"/><Relationship Id="rId17" Type="http://schemas.openxmlformats.org/officeDocument/2006/relationships/hyperlink" Target="http://www.hud.gov/offices/fheo/section3/Section3.pdf" TargetMode="External"/><Relationship Id="rId25"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http://www.state.tn.us/environment/swm/leadpain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portal.hud.gov/hudportal/HUD?src=/program_offices/healthy_homes/training%20%20%20%09%09/rrp/rrp" TargetMode="External"/><Relationship Id="rId23" Type="http://schemas.openxmlformats.org/officeDocument/2006/relationships/image" Target="media/image4.jpg"/><Relationship Id="rId10" Type="http://schemas.openxmlformats.org/officeDocument/2006/relationships/hyperlink" Target="mailto:purchasinginfo@kcdc.org" TargetMode="External"/><Relationship Id="rId19" Type="http://schemas.openxmlformats.org/officeDocument/2006/relationships/hyperlink" Target="http://www.kcdc.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urchasinginfo@KCDC.org" TargetMode="External"/><Relationship Id="rId22" Type="http://schemas.openxmlformats.org/officeDocument/2006/relationships/image" Target="media/image3.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ADAF8-7A66-4D74-989F-BEDDC9CED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2433</TotalTime>
  <Pages>28</Pages>
  <Words>8201</Words>
  <Characters>43635</Characters>
  <Application>Microsoft Office Word</Application>
  <DocSecurity>0</DocSecurity>
  <Lines>1504</Lines>
  <Paragraphs>710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65</cp:revision>
  <cp:lastPrinted>2018-04-27T14:27:00Z</cp:lastPrinted>
  <dcterms:created xsi:type="dcterms:W3CDTF">2018-04-16T19:36:00Z</dcterms:created>
  <dcterms:modified xsi:type="dcterms:W3CDTF">2018-04-27T14:37:00Z</dcterms:modified>
</cp:coreProperties>
</file>