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6489BDF2" w14:textId="58D1EBEC" w:rsidR="00EF1BDC" w:rsidRPr="003E25C6" w:rsidRDefault="00983039" w:rsidP="00EF1BDC">
      <w:pPr>
        <w:pStyle w:val="Heading1"/>
        <w:tabs>
          <w:tab w:val="center" w:pos="745"/>
        </w:tabs>
        <w:ind w:left="-15"/>
        <w:jc w:val="both"/>
        <w:rPr>
          <w:rFonts w:ascii="Arial Narrow" w:hAnsi="Arial Narrow"/>
          <w:sz w:val="24"/>
          <w:szCs w:val="24"/>
        </w:rPr>
      </w:pPr>
      <w:r w:rsidRPr="003E25C6">
        <w:rPr>
          <w:rFonts w:ascii="Arial Narrow" w:hAnsi="Arial Narrow"/>
          <w:b w:val="0"/>
          <w:bCs w:val="0"/>
          <w:sz w:val="24"/>
          <w:szCs w:val="24"/>
        </w:rPr>
        <w:t xml:space="preserve">The </w:t>
      </w:r>
      <w:r w:rsidR="00822EEA" w:rsidRPr="003E25C6">
        <w:rPr>
          <w:rFonts w:ascii="Arial Narrow" w:hAnsi="Arial Narrow"/>
          <w:b w:val="0"/>
          <w:bCs w:val="0"/>
          <w:sz w:val="24"/>
          <w:szCs w:val="24"/>
        </w:rPr>
        <w:t>Roane County</w:t>
      </w:r>
      <w:r w:rsidRPr="003E25C6">
        <w:rPr>
          <w:rFonts w:ascii="Arial Narrow" w:hAnsi="Arial Narrow"/>
          <w:b w:val="0"/>
          <w:bCs w:val="0"/>
          <w:sz w:val="24"/>
          <w:szCs w:val="24"/>
        </w:rPr>
        <w:t xml:space="preserve"> Purchasing Department will receive sealed </w:t>
      </w:r>
      <w:r w:rsidR="001E2A24" w:rsidRPr="003E25C6">
        <w:rPr>
          <w:rFonts w:ascii="Arial Narrow" w:hAnsi="Arial Narrow"/>
          <w:b w:val="0"/>
          <w:bCs w:val="0"/>
          <w:sz w:val="24"/>
          <w:szCs w:val="24"/>
        </w:rPr>
        <w:t>proposals</w:t>
      </w:r>
      <w:r w:rsidRPr="003E25C6">
        <w:rPr>
          <w:rFonts w:ascii="Arial Narrow" w:hAnsi="Arial Narrow"/>
          <w:b w:val="0"/>
          <w:bCs w:val="0"/>
          <w:sz w:val="24"/>
          <w:szCs w:val="24"/>
        </w:rPr>
        <w:t xml:space="preserve"> for </w:t>
      </w:r>
      <w:r w:rsidR="003E25C6">
        <w:rPr>
          <w:rFonts w:ascii="Arial Narrow" w:hAnsi="Arial Narrow"/>
          <w:b w:val="0"/>
          <w:bCs w:val="0"/>
          <w:sz w:val="24"/>
          <w:szCs w:val="24"/>
        </w:rPr>
        <w:t xml:space="preserve">a </w:t>
      </w:r>
      <w:r w:rsidR="003E25C6" w:rsidRPr="003E25C6">
        <w:rPr>
          <w:rFonts w:ascii="Arial Narrow" w:hAnsi="Arial Narrow"/>
          <w:sz w:val="24"/>
          <w:szCs w:val="24"/>
          <w:u w:val="single"/>
        </w:rPr>
        <w:t>MANAGED IT SUPPORT PROGRAM</w:t>
      </w:r>
      <w:r w:rsidR="003E25C6">
        <w:rPr>
          <w:rFonts w:ascii="Arial Narrow" w:hAnsi="Arial Narrow"/>
          <w:sz w:val="24"/>
          <w:szCs w:val="24"/>
        </w:rPr>
        <w:t xml:space="preserve"> </w:t>
      </w:r>
      <w:r w:rsidRPr="003E25C6">
        <w:rPr>
          <w:rFonts w:ascii="Arial Narrow" w:hAnsi="Arial Narrow"/>
          <w:b w:val="0"/>
          <w:bCs w:val="0"/>
          <w:sz w:val="24"/>
          <w:szCs w:val="24"/>
        </w:rPr>
        <w:t xml:space="preserve">as specified herein. </w:t>
      </w:r>
      <w:r w:rsidR="001E2A24" w:rsidRPr="003E25C6">
        <w:rPr>
          <w:rFonts w:ascii="Arial Narrow" w:hAnsi="Arial Narrow"/>
          <w:b w:val="0"/>
          <w:bCs w:val="0"/>
          <w:sz w:val="24"/>
          <w:szCs w:val="24"/>
        </w:rPr>
        <w:t>Proposals</w:t>
      </w:r>
      <w:r w:rsidRPr="003E25C6">
        <w:rPr>
          <w:rFonts w:ascii="Arial Narrow" w:hAnsi="Arial Narrow"/>
          <w:b w:val="0"/>
          <w:bCs w:val="0"/>
          <w:sz w:val="24"/>
          <w:szCs w:val="24"/>
        </w:rPr>
        <w:t xml:space="preserve"> are to be received by </w:t>
      </w:r>
      <w:r w:rsidRPr="003E25C6">
        <w:rPr>
          <w:rFonts w:ascii="Arial Narrow" w:hAnsi="Arial Narrow"/>
          <w:sz w:val="24"/>
          <w:szCs w:val="24"/>
        </w:rPr>
        <w:t xml:space="preserve">2:00 p.m. on </w:t>
      </w:r>
      <w:r w:rsidR="00EF1BDC" w:rsidRPr="003E25C6">
        <w:rPr>
          <w:rFonts w:ascii="Arial Narrow" w:hAnsi="Arial Narrow"/>
          <w:sz w:val="24"/>
          <w:szCs w:val="24"/>
        </w:rPr>
        <w:t>T</w:t>
      </w:r>
      <w:r w:rsidR="003E25C6">
        <w:rPr>
          <w:rFonts w:ascii="Arial Narrow" w:hAnsi="Arial Narrow"/>
          <w:sz w:val="24"/>
          <w:szCs w:val="24"/>
        </w:rPr>
        <w:t>hursday</w:t>
      </w:r>
      <w:r w:rsidR="00EF1BDC" w:rsidRPr="003E25C6">
        <w:rPr>
          <w:rFonts w:ascii="Arial Narrow" w:hAnsi="Arial Narrow"/>
          <w:sz w:val="24"/>
          <w:szCs w:val="24"/>
        </w:rPr>
        <w:t xml:space="preserve">, </w:t>
      </w:r>
      <w:r w:rsidR="002B6368">
        <w:rPr>
          <w:rFonts w:ascii="Arial Narrow" w:hAnsi="Arial Narrow"/>
          <w:sz w:val="24"/>
          <w:szCs w:val="24"/>
        </w:rPr>
        <w:t xml:space="preserve">June </w:t>
      </w:r>
      <w:r w:rsidR="00304979">
        <w:rPr>
          <w:rFonts w:ascii="Arial Narrow" w:hAnsi="Arial Narrow"/>
          <w:sz w:val="24"/>
          <w:szCs w:val="24"/>
        </w:rPr>
        <w:t>9</w:t>
      </w:r>
      <w:r w:rsidR="00EF1BDC" w:rsidRPr="003E25C6">
        <w:rPr>
          <w:rFonts w:ascii="Arial Narrow" w:hAnsi="Arial Narrow"/>
          <w:sz w:val="24"/>
          <w:szCs w:val="24"/>
        </w:rPr>
        <w:t xml:space="preserve">, 2022. </w:t>
      </w:r>
      <w:r w:rsidR="00EF1BDC" w:rsidRPr="003E25C6">
        <w:rPr>
          <w:rFonts w:ascii="Arial Narrow" w:hAnsi="Arial Narrow"/>
          <w:b w:val="0"/>
          <w:bCs w:val="0"/>
          <w:sz w:val="24"/>
          <w:szCs w:val="24"/>
        </w:rPr>
        <w:t>Late submittals will neither be considered nor returned.</w:t>
      </w:r>
      <w:r w:rsidR="0083780B" w:rsidRPr="003E25C6">
        <w:rPr>
          <w:rFonts w:ascii="Arial Narrow" w:hAnsi="Arial Narrow"/>
          <w:b w:val="0"/>
          <w:bCs w:val="0"/>
          <w:sz w:val="24"/>
          <w:szCs w:val="24"/>
        </w:rPr>
        <w:t xml:space="preserve"> </w:t>
      </w:r>
      <w:r w:rsidR="0083780B" w:rsidRPr="003E25C6">
        <w:rPr>
          <w:rFonts w:ascii="Arial Narrow" w:hAnsi="Arial Narrow"/>
          <w:sz w:val="24"/>
          <w:szCs w:val="24"/>
        </w:rPr>
        <w:t xml:space="preserve">Pages </w:t>
      </w:r>
      <w:r w:rsidR="002B6368">
        <w:rPr>
          <w:rFonts w:ascii="Arial Narrow" w:hAnsi="Arial Narrow"/>
          <w:sz w:val="24"/>
          <w:szCs w:val="24"/>
        </w:rPr>
        <w:t>9-14</w:t>
      </w:r>
      <w:r w:rsidR="0083780B" w:rsidRPr="003E25C6">
        <w:rPr>
          <w:rFonts w:ascii="Arial Narrow" w:hAnsi="Arial Narrow"/>
          <w:sz w:val="24"/>
          <w:szCs w:val="24"/>
        </w:rPr>
        <w:t xml:space="preserve"> must be returned in your envelope for your </w:t>
      </w:r>
      <w:r w:rsidR="001E2A24" w:rsidRPr="003E25C6">
        <w:rPr>
          <w:rFonts w:ascii="Arial Narrow" w:hAnsi="Arial Narrow"/>
          <w:sz w:val="24"/>
          <w:szCs w:val="24"/>
        </w:rPr>
        <w:t>Proposal</w:t>
      </w:r>
      <w:r w:rsidR="0083780B" w:rsidRPr="003E25C6">
        <w:rPr>
          <w:rFonts w:ascii="Arial Narrow" w:hAnsi="Arial Narrow"/>
          <w:sz w:val="24"/>
          <w:szCs w:val="24"/>
        </w:rPr>
        <w:t xml:space="preserve"> to be considered.</w:t>
      </w:r>
    </w:p>
    <w:p w14:paraId="2831C134" w14:textId="2B334A91" w:rsidR="00EF1BDC" w:rsidRDefault="00A068C5"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6A2C37A4"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CE50F2">
                              <w:rPr>
                                <w:rFonts w:ascii="Arial Narrow" w:hAnsi="Arial Narrow"/>
                                <w:b/>
                                <w:bCs/>
                                <w:sz w:val="20"/>
                                <w:szCs w:val="20"/>
                              </w:rPr>
                              <w:t>1030-AF</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1E2A24">
                        <w:rPr>
                          <w:rFonts w:ascii="Arial Narrow" w:hAnsi="Arial Narrow"/>
                          <w:b/>
                          <w:bCs/>
                          <w:sz w:val="20"/>
                          <w:szCs w:val="20"/>
                        </w:rPr>
                        <w:t>Proposals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6A2C37A4" w:rsidR="00A068C5" w:rsidRDefault="001E2A24" w:rsidP="00A068C5">
                      <w:pPr>
                        <w:jc w:val="center"/>
                        <w:rPr>
                          <w:rFonts w:ascii="Arial Narrow" w:hAnsi="Arial Narrow"/>
                          <w:b/>
                          <w:bCs/>
                          <w:sz w:val="20"/>
                          <w:szCs w:val="20"/>
                        </w:rPr>
                      </w:pPr>
                      <w:r>
                        <w:rPr>
                          <w:rFonts w:ascii="Arial Narrow" w:hAnsi="Arial Narrow"/>
                          <w:b/>
                          <w:bCs/>
                          <w:sz w:val="20"/>
                          <w:szCs w:val="20"/>
                        </w:rPr>
                        <w:t>Proposal</w:t>
                      </w:r>
                      <w:r w:rsidR="00A068C5">
                        <w:rPr>
                          <w:rFonts w:ascii="Arial Narrow" w:hAnsi="Arial Narrow"/>
                          <w:b/>
                          <w:bCs/>
                          <w:sz w:val="20"/>
                          <w:szCs w:val="20"/>
                        </w:rPr>
                        <w:t xml:space="preserve"> Number #</w:t>
                      </w:r>
                      <w:r w:rsidR="00CE50F2">
                        <w:rPr>
                          <w:rFonts w:ascii="Arial Narrow" w:hAnsi="Arial Narrow"/>
                          <w:b/>
                          <w:bCs/>
                          <w:sz w:val="20"/>
                          <w:szCs w:val="20"/>
                        </w:rPr>
                        <w:t>1030-AF</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6865D88"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period of time,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FE30B7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r w:rsidRPr="007765B5">
        <w:rPr>
          <w:rFonts w:ascii="Arial Narrow" w:hAnsi="Arial Narrow"/>
          <w:sz w:val="20"/>
          <w:szCs w:val="20"/>
        </w:rPr>
        <w:t xml:space="preserve">Contract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all of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1E2A24">
        <w:rPr>
          <w:rFonts w:ascii="Arial Narrow" w:hAnsi="Arial Narrow" w:cs="Arial"/>
          <w:sz w:val="20"/>
          <w:szCs w:val="20"/>
        </w:rPr>
        <w:t>proposals</w:t>
      </w:r>
      <w:r w:rsidRPr="007765B5">
        <w:rPr>
          <w:rFonts w:ascii="Arial Narrow" w:hAnsi="Arial Narrow" w:cs="Arial"/>
          <w:sz w:val="20"/>
          <w:szCs w:val="20"/>
        </w:rPr>
        <w:t xml:space="preserve">, and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three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BFAE10A"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C818E3">
        <w:rPr>
          <w:rFonts w:ascii="Arial Narrow" w:hAnsi="Arial Narrow" w:cs="Arial"/>
          <w:sz w:val="20"/>
          <w:szCs w:val="20"/>
        </w:rPr>
        <w:t>Contractor</w:t>
      </w:r>
      <w:r w:rsidRPr="007765B5">
        <w:rPr>
          <w:rFonts w:ascii="Arial Narrow" w:hAnsi="Arial Narrow" w:cs="Arial"/>
          <w:sz w:val="20"/>
          <w:szCs w:val="20"/>
        </w:rPr>
        <w:t xml:space="preserve">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r w:rsidR="002E59EF">
        <w:rPr>
          <w:rFonts w:ascii="Arial Narrow" w:hAnsi="Arial Narrow"/>
          <w:sz w:val="20"/>
          <w:szCs w:val="20"/>
        </w:rPr>
        <w:t>p</w:t>
      </w:r>
      <w:r w:rsidR="001E2A24">
        <w:rPr>
          <w:rFonts w:ascii="Arial Narrow" w:hAnsi="Arial Narrow"/>
          <w:sz w:val="20"/>
          <w:szCs w:val="20"/>
        </w:rPr>
        <w:t>roposal</w:t>
      </w:r>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49087A2"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as wages, compensation, or gifts in exchange for acting as officer, agent, employee, sub</w:t>
      </w:r>
      <w:r w:rsidR="00C818E3">
        <w:rPr>
          <w:rFonts w:ascii="Arial Narrow" w:hAnsi="Arial Narrow"/>
          <w:sz w:val="20"/>
          <w:szCs w:val="20"/>
        </w:rPr>
        <w:t>Contractor</w:t>
      </w:r>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646788DE"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sub</w:t>
      </w:r>
      <w:r w:rsidR="00C818E3">
        <w:rPr>
          <w:rFonts w:ascii="Arial Narrow" w:hAnsi="Arial Narrow"/>
          <w:sz w:val="20"/>
          <w:szCs w:val="20"/>
        </w:rPr>
        <w:t>Contractor</w:t>
      </w:r>
      <w:r w:rsidRPr="007765B5">
        <w:rPr>
          <w:rFonts w:ascii="Arial Narrow" w:hAnsi="Arial Narrow"/>
          <w:sz w:val="20"/>
          <w:szCs w:val="20"/>
        </w:rPr>
        <w:t xml:space="preserve">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CBBE333"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sub</w:t>
      </w:r>
      <w:r w:rsidR="00C818E3">
        <w:rPr>
          <w:rFonts w:ascii="Arial Narrow" w:hAnsi="Arial Narrow"/>
          <w:sz w:val="20"/>
          <w:szCs w:val="20"/>
        </w:rPr>
        <w:t>Contractor</w:t>
      </w:r>
      <w:r w:rsidRPr="007765B5">
        <w:rPr>
          <w:rFonts w:ascii="Arial Narrow" w:hAnsi="Arial Narrow"/>
          <w:sz w:val="20"/>
          <w:szCs w:val="20"/>
        </w:rPr>
        <w:t xml:space="preserve">s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28E50BFB"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definitions and the technical </w:t>
      </w:r>
      <w:r w:rsidRPr="007765B5">
        <w:rPr>
          <w:rFonts w:ascii="Arial Narrow" w:hAnsi="Arial Narrow"/>
          <w:sz w:val="20"/>
          <w:szCs w:val="20"/>
        </w:rPr>
        <w:tab/>
        <w:t xml:space="preserve">specifications of the work. </w:t>
      </w:r>
    </w:p>
    <w:p w14:paraId="0C8D4870" w14:textId="587279F1"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“Sub</w:t>
      </w:r>
      <w:r w:rsidR="00C818E3">
        <w:rPr>
          <w:rFonts w:ascii="Arial Narrow" w:hAnsi="Arial Narrow"/>
          <w:sz w:val="20"/>
          <w:szCs w:val="20"/>
        </w:rPr>
        <w:t>Contractor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7D8062DE"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220828">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220828">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2C84172E" w:rsidR="0033406B" w:rsidRPr="007765B5"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The </w:t>
      </w:r>
      <w:r w:rsidR="001E11F2" w:rsidRPr="007765B5">
        <w:rPr>
          <w:rFonts w:ascii="Arial Narrow" w:hAnsi="Arial Narrow"/>
          <w:sz w:val="20"/>
          <w:szCs w:val="20"/>
        </w:rPr>
        <w:t>electronic</w:t>
      </w:r>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09F5C4CE"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sidR="00454101">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sidR="001E2A24">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w:t>
      </w:r>
      <w:r w:rsidR="00C818E3">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sidR="001E2A24">
        <w:rPr>
          <w:rFonts w:ascii="Arial Narrow" w:hAnsi="Arial Narrow"/>
          <w:b w:val="0"/>
          <w:bCs w:val="0"/>
          <w:sz w:val="20"/>
          <w:szCs w:val="20"/>
        </w:rPr>
        <w:t>Proposal</w:t>
      </w:r>
      <w:r w:rsidRPr="007765B5">
        <w:rPr>
          <w:rFonts w:ascii="Arial Narrow" w:hAnsi="Arial Narrow"/>
          <w:b w:val="0"/>
          <w:bCs w:val="0"/>
          <w:sz w:val="20"/>
          <w:szCs w:val="20"/>
        </w:rPr>
        <w:t>.</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 xml:space="preserve">Any concerted activity with respect to this </w:t>
      </w:r>
      <w:r w:rsidR="001E2A24">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4874026C"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w:t>
      </w:r>
      <w:r w:rsidR="001E2A24">
        <w:rPr>
          <w:rFonts w:ascii="Arial Narrow" w:hAnsi="Arial Narrow"/>
          <w:sz w:val="20"/>
          <w:szCs w:val="20"/>
        </w:rPr>
        <w:t>Proposal</w:t>
      </w:r>
      <w:r w:rsidRPr="007765B5">
        <w:rPr>
          <w:rFonts w:ascii="Arial Narrow" w:hAnsi="Arial Narrow"/>
          <w:sz w:val="20"/>
          <w:szCs w:val="20"/>
        </w:rPr>
        <w:t xml:space="preserve"> is to be submitted in response to this </w:t>
      </w:r>
      <w:r w:rsidR="00454101">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685284"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w:t>
      </w:r>
      <w:r w:rsidR="00C818E3">
        <w:rPr>
          <w:rFonts w:ascii="Arial Narrow" w:hAnsi="Arial Narrow"/>
          <w:sz w:val="20"/>
          <w:szCs w:val="20"/>
        </w:rPr>
        <w:t>Contractor</w:t>
      </w:r>
      <w:r w:rsidRPr="007765B5">
        <w:rPr>
          <w:rFonts w:ascii="Arial Narrow" w:hAnsi="Arial Narrow"/>
          <w:sz w:val="20"/>
          <w:szCs w:val="20"/>
        </w:rPr>
        <w:t xml:space="preserve">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w:t>
      </w:r>
      <w:r w:rsidR="00C818E3">
        <w:rPr>
          <w:rFonts w:ascii="Arial Narrow" w:hAnsi="Arial Narrow"/>
          <w:sz w:val="20"/>
          <w:szCs w:val="20"/>
        </w:rPr>
        <w:t>Contractor</w:t>
      </w:r>
      <w:r w:rsidRPr="007765B5">
        <w:rPr>
          <w:rFonts w:ascii="Arial Narrow" w:hAnsi="Arial Narrow"/>
          <w:sz w:val="20"/>
          <w:szCs w:val="20"/>
        </w:rPr>
        <w:t xml:space="preserve">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415DE00D" w:rsidR="0033406B" w:rsidRDefault="0033406B" w:rsidP="0033406B">
      <w:pPr>
        <w:rPr>
          <w:rFonts w:ascii="Arial Narrow" w:hAnsi="Arial Narrow"/>
          <w:sz w:val="20"/>
          <w:szCs w:val="20"/>
        </w:rPr>
      </w:pPr>
    </w:p>
    <w:p w14:paraId="496920DF" w14:textId="77777777" w:rsidR="00220828" w:rsidRPr="007765B5" w:rsidRDefault="00220828" w:rsidP="0033406B">
      <w:pPr>
        <w:rPr>
          <w:rFonts w:ascii="Arial Narrow" w:hAnsi="Arial Narrow"/>
          <w:sz w:val="20"/>
          <w:szCs w:val="20"/>
        </w:rPr>
      </w:pPr>
    </w:p>
    <w:p w14:paraId="6683C4BF" w14:textId="1E5210C7" w:rsidR="0033406B" w:rsidRPr="007765B5" w:rsidRDefault="0076439B" w:rsidP="0033406B">
      <w:pPr>
        <w:pStyle w:val="Heading1"/>
        <w:ind w:left="-5"/>
        <w:rPr>
          <w:rFonts w:ascii="Arial Narrow" w:hAnsi="Arial Narrow"/>
        </w:rPr>
      </w:pPr>
      <w:r w:rsidRPr="007765B5">
        <w:rPr>
          <w:rFonts w:ascii="Arial Narrow" w:hAnsi="Arial Narrow"/>
        </w:rPr>
        <w:lastRenderedPageBreak/>
        <w:t>3</w:t>
      </w:r>
      <w:r w:rsidR="00385159">
        <w:rPr>
          <w:rFonts w:ascii="Arial Narrow" w:hAnsi="Arial Narrow"/>
        </w:rPr>
        <w:t>7</w:t>
      </w:r>
      <w:r w:rsidR="0033406B" w:rsidRPr="007765B5">
        <w:rPr>
          <w:rFonts w:ascii="Arial Narrow" w:hAnsi="Arial Narrow"/>
        </w:rPr>
        <w:t xml:space="preserve">. Preparation of </w:t>
      </w:r>
      <w:r w:rsidR="001E2A24">
        <w:rPr>
          <w:rFonts w:ascii="Arial Narrow" w:hAnsi="Arial Narrow"/>
        </w:rPr>
        <w:t>Proposals</w:t>
      </w:r>
      <w:r w:rsidR="0033406B" w:rsidRPr="007765B5">
        <w:rPr>
          <w:rFonts w:ascii="Arial Narrow" w:hAnsi="Arial Narrow"/>
        </w:rPr>
        <w:t xml:space="preserve"> </w:t>
      </w:r>
    </w:p>
    <w:p w14:paraId="22B85692" w14:textId="0F2CD0A9" w:rsidR="0033406B" w:rsidRPr="007765B5" w:rsidRDefault="00C818E3" w:rsidP="002B031B">
      <w:pPr>
        <w:numPr>
          <w:ilvl w:val="0"/>
          <w:numId w:val="11"/>
        </w:numPr>
        <w:ind w:right="100" w:firstLine="36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are expected</w:t>
      </w:r>
      <w:r w:rsidR="00666CA6" w:rsidRPr="007765B5">
        <w:rPr>
          <w:rFonts w:ascii="Arial Narrow" w:hAnsi="Arial Narrow"/>
          <w:sz w:val="20"/>
          <w:szCs w:val="20"/>
        </w:rPr>
        <w:t xml:space="preserve"> to examine all </w:t>
      </w:r>
      <w:r w:rsidR="001E2A24">
        <w:rPr>
          <w:rFonts w:ascii="Arial Narrow" w:hAnsi="Arial Narrow"/>
          <w:sz w:val="20"/>
          <w:szCs w:val="20"/>
        </w:rPr>
        <w:t>Proposal</w:t>
      </w:r>
      <w:r w:rsidR="00666CA6" w:rsidRPr="007765B5">
        <w:rPr>
          <w:rFonts w:ascii="Arial Narrow" w:hAnsi="Arial Narrow"/>
          <w:sz w:val="20"/>
          <w:szCs w:val="20"/>
        </w:rPr>
        <w:t xml:space="preserve"> documents. </w:t>
      </w:r>
      <w:r w:rsidR="0033406B" w:rsidRPr="007765B5">
        <w:rPr>
          <w:rFonts w:ascii="Arial Narrow" w:hAnsi="Arial Narrow"/>
          <w:sz w:val="20"/>
          <w:szCs w:val="20"/>
        </w:rPr>
        <w:t xml:space="preserve">Failure to do so will be at the </w:t>
      </w:r>
      <w:r>
        <w:rPr>
          <w:rFonts w:ascii="Arial Narrow" w:hAnsi="Arial Narrow"/>
          <w:sz w:val="20"/>
          <w:szCs w:val="20"/>
        </w:rPr>
        <w:t>Proposer</w:t>
      </w:r>
      <w:r w:rsidR="0033406B" w:rsidRPr="007765B5">
        <w:rPr>
          <w:rFonts w:ascii="Arial Narrow" w:hAnsi="Arial Narrow"/>
          <w:sz w:val="20"/>
          <w:szCs w:val="20"/>
        </w:rPr>
        <w:t xml:space="preserve">’s risk. </w:t>
      </w:r>
    </w:p>
    <w:p w14:paraId="14DDED0B" w14:textId="375F1F7D"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sidR="00C818E3">
        <w:rPr>
          <w:rFonts w:ascii="Arial Narrow" w:hAnsi="Arial Narrow"/>
          <w:sz w:val="20"/>
          <w:szCs w:val="20"/>
        </w:rPr>
        <w:t>Proposer</w:t>
      </w:r>
      <w:r w:rsidRPr="007765B5">
        <w:rPr>
          <w:rFonts w:ascii="Arial Narrow" w:hAnsi="Arial Narrow"/>
          <w:sz w:val="20"/>
          <w:szCs w:val="20"/>
        </w:rPr>
        <w:t xml:space="preserve"> shall furnish all information required by the Invitation. The </w:t>
      </w:r>
      <w:r w:rsidR="00C818E3">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w:t>
      </w:r>
      <w:r w:rsidR="001E2A24">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400485F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sidR="001E2A24">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060A1917" w14:textId="7654AE0E" w:rsidR="0033406B" w:rsidRPr="007765B5" w:rsidRDefault="00C818E3" w:rsidP="002B031B">
      <w:pPr>
        <w:numPr>
          <w:ilvl w:val="0"/>
          <w:numId w:val="11"/>
        </w:numPr>
        <w:ind w:right="100" w:firstLine="36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a number of days, will include Saturdays, Sundays, and holidays. </w:t>
      </w:r>
    </w:p>
    <w:p w14:paraId="31CD8DD1" w14:textId="75C4F1E7" w:rsidR="0033406B" w:rsidRPr="007765B5" w:rsidRDefault="00C818E3" w:rsidP="002B031B">
      <w:pPr>
        <w:numPr>
          <w:ilvl w:val="0"/>
          <w:numId w:val="11"/>
        </w:numPr>
        <w:ind w:right="100" w:firstLine="36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are cautioned to check their </w:t>
      </w:r>
      <w:r w:rsidR="001E2A24">
        <w:rPr>
          <w:rFonts w:ascii="Arial Narrow" w:hAnsi="Arial Narrow"/>
          <w:sz w:val="20"/>
          <w:szCs w:val="20"/>
        </w:rPr>
        <w:t>Proposal</w:t>
      </w:r>
      <w:r w:rsidR="0033406B"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0033406B" w:rsidRPr="007765B5">
        <w:rPr>
          <w:rFonts w:ascii="Arial Narrow" w:hAnsi="Arial Narrow"/>
          <w:sz w:val="20"/>
          <w:szCs w:val="20"/>
        </w:rPr>
        <w:t xml:space="preserve"> </w:t>
      </w:r>
      <w:r w:rsidR="00E800E6">
        <w:rPr>
          <w:rFonts w:ascii="Arial Narrow" w:hAnsi="Arial Narrow"/>
          <w:sz w:val="20"/>
          <w:szCs w:val="20"/>
        </w:rPr>
        <w:tab/>
      </w:r>
      <w:r w:rsidR="0033406B"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296AB4AB"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sidR="001E2A24">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sidR="001E2A24">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sidR="001E2A24">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627A040B"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DFA0D02"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w:t>
      </w:r>
      <w:r w:rsidR="001E2A24">
        <w:rPr>
          <w:rFonts w:ascii="Arial Narrow" w:hAnsi="Arial Narrow" w:cs="Arial"/>
          <w:sz w:val="20"/>
          <w:szCs w:val="20"/>
        </w:rPr>
        <w:t>Proposal</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3A31EC7E"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xml:space="preserve">. Qualifications of </w:t>
      </w:r>
      <w:r w:rsidR="00C818E3">
        <w:rPr>
          <w:rFonts w:ascii="Arial Narrow" w:hAnsi="Arial Narrow"/>
        </w:rPr>
        <w:t>Proposer</w:t>
      </w:r>
      <w:r w:rsidR="00454101">
        <w:rPr>
          <w:rFonts w:ascii="Arial Narrow" w:hAnsi="Arial Narrow"/>
        </w:rPr>
        <w:t>s</w:t>
      </w:r>
      <w:r w:rsidR="0033406B" w:rsidRPr="007765B5">
        <w:rPr>
          <w:rFonts w:ascii="Arial Narrow" w:hAnsi="Arial Narrow"/>
          <w:b w:val="0"/>
        </w:rPr>
        <w:t xml:space="preserve"> </w:t>
      </w:r>
    </w:p>
    <w:p w14:paraId="72A134FC" w14:textId="140D1985"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w:t>
      </w:r>
      <w:r w:rsidR="00C818E3">
        <w:rPr>
          <w:rFonts w:ascii="Arial Narrow" w:hAnsi="Arial Narrow"/>
          <w:sz w:val="20"/>
          <w:szCs w:val="20"/>
        </w:rPr>
        <w:t>Proposer</w:t>
      </w:r>
      <w:r w:rsidR="0033406B" w:rsidRPr="007765B5">
        <w:rPr>
          <w:rFonts w:ascii="Arial Narrow" w:hAnsi="Arial Narrow"/>
          <w:sz w:val="20"/>
          <w:szCs w:val="20"/>
        </w:rPr>
        <w:t xml:space="preserve"> to perform the work and the </w:t>
      </w:r>
      <w:r w:rsidR="00C818E3">
        <w:rPr>
          <w:rFonts w:ascii="Arial Narrow" w:hAnsi="Arial Narrow"/>
          <w:sz w:val="20"/>
          <w:szCs w:val="20"/>
        </w:rPr>
        <w:t>Proposer</w:t>
      </w:r>
      <w:r w:rsidR="0033406B"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w:t>
      </w:r>
      <w:r w:rsidR="001E2A24">
        <w:rPr>
          <w:rFonts w:ascii="Arial Narrow" w:hAnsi="Arial Narrow"/>
          <w:sz w:val="20"/>
          <w:szCs w:val="20"/>
        </w:rPr>
        <w:t>Proposal</w:t>
      </w:r>
      <w:r w:rsidR="0033406B" w:rsidRPr="007765B5">
        <w:rPr>
          <w:rFonts w:ascii="Arial Narrow" w:hAnsi="Arial Narrow"/>
          <w:sz w:val="20"/>
          <w:szCs w:val="20"/>
        </w:rPr>
        <w:t xml:space="preserve"> if the evidence submitted by or investigation of such </w:t>
      </w:r>
      <w:r w:rsidR="00C818E3">
        <w:rPr>
          <w:rFonts w:ascii="Arial Narrow" w:hAnsi="Arial Narrow"/>
          <w:sz w:val="20"/>
          <w:szCs w:val="20"/>
        </w:rPr>
        <w:t>Proposer</w:t>
      </w:r>
      <w:r w:rsidR="0033406B" w:rsidRPr="007765B5">
        <w:rPr>
          <w:rFonts w:ascii="Arial Narrow" w:hAnsi="Arial Narrow"/>
          <w:sz w:val="20"/>
          <w:szCs w:val="20"/>
        </w:rPr>
        <w:t xml:space="preserve">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w:t>
      </w:r>
      <w:r w:rsidR="00C818E3">
        <w:rPr>
          <w:rFonts w:ascii="Arial Narrow" w:hAnsi="Arial Narrow"/>
          <w:sz w:val="20"/>
          <w:szCs w:val="20"/>
        </w:rPr>
        <w:t>Proposer</w:t>
      </w:r>
      <w:r w:rsidR="0033406B" w:rsidRPr="007765B5">
        <w:rPr>
          <w:rFonts w:ascii="Arial Narrow" w:hAnsi="Arial Narrow"/>
          <w:sz w:val="20"/>
          <w:szCs w:val="20"/>
        </w:rPr>
        <w:t xml:space="preserve">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04CF12C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sidR="00454101">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sidR="00454101">
        <w:rPr>
          <w:rFonts w:ascii="Arial Narrow" w:hAnsi="Arial Narrow" w:cs="Arial"/>
          <w:sz w:val="20"/>
          <w:szCs w:val="20"/>
        </w:rPr>
        <w:t>RFP</w:t>
      </w:r>
      <w:r w:rsidRPr="007765B5">
        <w:rPr>
          <w:rFonts w:ascii="Arial Narrow" w:hAnsi="Arial Narrow" w:cs="Arial"/>
          <w:sz w:val="20"/>
          <w:szCs w:val="20"/>
        </w:rPr>
        <w:t xml:space="preserve">.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363487BA"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w:t>
      </w:r>
      <w:r w:rsidR="00C818E3">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sidR="00C818E3">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7CD1FEF5"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1559C99B"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w:t>
      </w:r>
      <w:r w:rsidR="004A19B2">
        <w:rPr>
          <w:rFonts w:ascii="Arial Narrow" w:hAnsi="Arial Narrow"/>
          <w:sz w:val="20"/>
          <w:szCs w:val="20"/>
        </w:rPr>
        <w:t>in State &amp; Local laws</w:t>
      </w:r>
      <w:r w:rsidR="008E46CB"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lastRenderedPageBreak/>
        <w:t>4</w:t>
      </w:r>
      <w:r w:rsidR="00385159">
        <w:rPr>
          <w:rFonts w:ascii="Arial Narrow" w:hAnsi="Arial Narrow"/>
        </w:rPr>
        <w:t>6</w:t>
      </w:r>
      <w:r w:rsidR="0033406B" w:rsidRPr="007765B5">
        <w:rPr>
          <w:rFonts w:ascii="Arial Narrow" w:hAnsi="Arial Narrow"/>
        </w:rPr>
        <w:t xml:space="preserve">. Regulation Compliance </w:t>
      </w:r>
    </w:p>
    <w:p w14:paraId="212180CD" w14:textId="1443ED6A"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w:t>
      </w:r>
      <w:r w:rsidR="00C818E3">
        <w:rPr>
          <w:rFonts w:ascii="Arial Narrow" w:hAnsi="Arial Narrow"/>
          <w:sz w:val="20"/>
          <w:szCs w:val="20"/>
        </w:rPr>
        <w:t>Contractor</w:t>
      </w:r>
      <w:r w:rsidRPr="007765B5">
        <w:rPr>
          <w:rFonts w:ascii="Arial Narrow" w:hAnsi="Arial Narrow"/>
          <w:sz w:val="20"/>
          <w:szCs w:val="20"/>
        </w:rPr>
        <w:t xml:space="preserve"> shall comply with the following requirements insofar as they apply to the performance of this contract: </w:t>
      </w:r>
    </w:p>
    <w:p w14:paraId="09B057A0" w14:textId="51C8297E"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w:t>
      </w:r>
      <w:r w:rsidR="004A19B2">
        <w:rPr>
          <w:rFonts w:ascii="Arial Narrow" w:hAnsi="Arial Narrow"/>
          <w:sz w:val="20"/>
          <w:szCs w:val="20"/>
        </w:rPr>
        <w:t xml:space="preserve"> </w:t>
      </w:r>
      <w:r w:rsidRPr="007765B5">
        <w:rPr>
          <w:rFonts w:ascii="Arial Narrow" w:hAnsi="Arial Narrow"/>
          <w:sz w:val="20"/>
          <w:szCs w:val="20"/>
        </w:rPr>
        <w:t xml:space="preserve">and implementing regulations at 41 CFR part 60,”Office of Federal Contract compliance Programs, Equal Employment Opportunity, Department of Labor. </w:t>
      </w:r>
    </w:p>
    <w:p w14:paraId="155C5FC3" w14:textId="145A12B9"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w:t>
      </w:r>
      <w:r w:rsidR="00C818E3">
        <w:rPr>
          <w:rFonts w:ascii="Arial Narrow" w:hAnsi="Arial Narrow"/>
          <w:sz w:val="20"/>
          <w:szCs w:val="20"/>
          <w:lang w:val="x-none"/>
        </w:rPr>
        <w:t>Contractor</w:t>
      </w:r>
      <w:r w:rsidRPr="007765B5">
        <w:rPr>
          <w:rFonts w:ascii="Arial Narrow" w:hAnsi="Arial Narrow"/>
          <w:sz w:val="20"/>
          <w:szCs w:val="20"/>
          <w:lang w:val="x-none"/>
        </w:rPr>
        <w:t>s must certify compliance with the applicable provisions of the Clean Air Act; the Clean Water Act; the Federal Water Pollution Act; Executive Order 11738; and Environmental Protection Agency regulations.</w:t>
      </w:r>
    </w:p>
    <w:p w14:paraId="7D59842C" w14:textId="62225AC3"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00C818E3">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sidR="001E2A24">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3D22AC7F"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004A19B2">
        <w:rPr>
          <w:rFonts w:ascii="Arial Narrow" w:hAnsi="Arial Narrow" w:cs="Arial"/>
          <w:b w:val="0"/>
          <w:sz w:val="20"/>
          <w:szCs w:val="20"/>
        </w:rPr>
        <w:t>-</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6166BBDC"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sidR="00C818E3">
        <w:rPr>
          <w:rFonts w:ascii="Arial Narrow" w:hAnsi="Arial Narrow" w:cs="Arial"/>
          <w:sz w:val="20"/>
          <w:szCs w:val="20"/>
        </w:rPr>
        <w:t>Proposer</w:t>
      </w:r>
      <w:r w:rsidRPr="005F5671">
        <w:rPr>
          <w:rFonts w:ascii="Arial Narrow" w:hAnsi="Arial Narrow" w:cs="Arial"/>
          <w:sz w:val="20"/>
          <w:szCs w:val="20"/>
        </w:rPr>
        <w:t xml:space="preserve"> to review the entire </w:t>
      </w:r>
      <w:r w:rsidR="001E2A24">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sidR="001E2A24">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64047DE"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4B5507AF"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w:t>
      </w:r>
      <w:r w:rsidR="001E2A24">
        <w:rPr>
          <w:rFonts w:ascii="Arial Narrow" w:hAnsi="Arial Narrow"/>
        </w:rPr>
        <w:t>Proposals</w:t>
      </w:r>
      <w:r w:rsidR="0033406B" w:rsidRPr="007765B5">
        <w:rPr>
          <w:rFonts w:ascii="Arial Narrow" w:hAnsi="Arial Narrow"/>
        </w:rPr>
        <w:t xml:space="preserve"> </w:t>
      </w:r>
    </w:p>
    <w:p w14:paraId="62DD8AED" w14:textId="6A7B5543" w:rsidR="000E375A" w:rsidRPr="007765B5" w:rsidRDefault="001E2A24" w:rsidP="002B031B">
      <w:pPr>
        <w:numPr>
          <w:ilvl w:val="0"/>
          <w:numId w:val="4"/>
        </w:numPr>
        <w:ind w:firstLine="36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4EFAD589"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w:t>
      </w:r>
      <w:r w:rsidR="00C818E3">
        <w:rPr>
          <w:rFonts w:ascii="Arial Narrow" w:hAnsi="Arial Narrow"/>
          <w:sz w:val="20"/>
          <w:szCs w:val="20"/>
        </w:rPr>
        <w:t>Proposer</w:t>
      </w:r>
      <w:r w:rsidR="0033406B" w:rsidRPr="007765B5">
        <w:rPr>
          <w:rFonts w:ascii="Arial Narrow" w:hAnsi="Arial Narrow"/>
          <w:sz w:val="20"/>
          <w:szCs w:val="20"/>
        </w:rPr>
        <w:t xml:space="preserve"> shall be identified on the face of the envelope along with the </w:t>
      </w:r>
      <w:r w:rsidR="001E2A24">
        <w:rPr>
          <w:rFonts w:ascii="Arial Narrow" w:hAnsi="Arial Narrow"/>
          <w:sz w:val="20"/>
          <w:szCs w:val="20"/>
        </w:rPr>
        <w:t>Proposal</w:t>
      </w:r>
      <w:r w:rsidR="0033406B" w:rsidRPr="007765B5">
        <w:rPr>
          <w:rFonts w:ascii="Arial Narrow" w:hAnsi="Arial Narrow"/>
          <w:sz w:val="20"/>
          <w:szCs w:val="20"/>
        </w:rPr>
        <w:t xml:space="preserve"> number and title.  </w:t>
      </w:r>
      <w:r w:rsidR="001E2A24">
        <w:rPr>
          <w:rFonts w:ascii="Arial Narrow" w:hAnsi="Arial Narrow"/>
          <w:sz w:val="20"/>
          <w:szCs w:val="20"/>
        </w:rPr>
        <w:t>Proposals</w:t>
      </w:r>
      <w:r w:rsidR="0033406B" w:rsidRPr="007765B5">
        <w:rPr>
          <w:rFonts w:ascii="Arial Narrow" w:hAnsi="Arial Narrow"/>
          <w:sz w:val="20"/>
          <w:szCs w:val="20"/>
        </w:rPr>
        <w:t xml:space="preserve"> </w:t>
      </w:r>
      <w:r w:rsidR="004A19B2">
        <w:rPr>
          <w:rFonts w:ascii="Arial Narrow" w:hAnsi="Arial Narrow"/>
          <w:sz w:val="20"/>
          <w:szCs w:val="20"/>
        </w:rPr>
        <w:tab/>
      </w:r>
      <w:r w:rsidR="0033406B" w:rsidRPr="007765B5">
        <w:rPr>
          <w:rFonts w:ascii="Arial Narrow" w:hAnsi="Arial Narrow"/>
          <w:sz w:val="20"/>
          <w:szCs w:val="20"/>
        </w:rPr>
        <w:t xml:space="preserve">for construction projects exceeding $25,000.00 must include the required </w:t>
      </w:r>
      <w:r w:rsidR="00C818E3">
        <w:rPr>
          <w:rFonts w:ascii="Arial Narrow" w:hAnsi="Arial Narrow"/>
          <w:sz w:val="20"/>
          <w:szCs w:val="20"/>
        </w:rPr>
        <w:t>Contractor</w:t>
      </w:r>
      <w:r w:rsidR="0033406B" w:rsidRPr="007765B5">
        <w:rPr>
          <w:rFonts w:ascii="Arial Narrow" w:hAnsi="Arial Narrow"/>
          <w:sz w:val="20"/>
          <w:szCs w:val="20"/>
        </w:rPr>
        <w:t xml:space="preserve">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T.C.A. § 62-6-119. </w:t>
      </w:r>
    </w:p>
    <w:p w14:paraId="7EBBB13D" w14:textId="07DED9D7"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 xml:space="preserve">does not accept </w:t>
      </w:r>
      <w:r w:rsidR="001E2A24">
        <w:rPr>
          <w:rFonts w:ascii="Arial Narrow" w:hAnsi="Arial Narrow"/>
          <w:sz w:val="20"/>
          <w:szCs w:val="20"/>
        </w:rPr>
        <w:t>proposals</w:t>
      </w:r>
      <w:r w:rsidR="0033406B" w:rsidRPr="007765B5">
        <w:rPr>
          <w:rFonts w:ascii="Arial Narrow" w:hAnsi="Arial Narrow"/>
          <w:sz w:val="20"/>
          <w:szCs w:val="20"/>
        </w:rPr>
        <w:t xml:space="preserve">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w:t>
      </w:r>
      <w:r w:rsidR="004A19B2">
        <w:rPr>
          <w:rFonts w:ascii="Arial Narrow" w:hAnsi="Arial Narrow"/>
          <w:sz w:val="20"/>
          <w:szCs w:val="20"/>
        </w:rPr>
        <w:tab/>
      </w:r>
      <w:r w:rsidR="0033406B" w:rsidRPr="007765B5">
        <w:rPr>
          <w:rFonts w:ascii="Arial Narrow" w:hAnsi="Arial Narrow"/>
          <w:sz w:val="20"/>
          <w:szCs w:val="20"/>
        </w:rPr>
        <w:t xml:space="preserve">Invitation </w:t>
      </w:r>
      <w:r>
        <w:rPr>
          <w:rFonts w:ascii="Arial Narrow" w:hAnsi="Arial Narrow"/>
          <w:sz w:val="20"/>
          <w:szCs w:val="20"/>
        </w:rPr>
        <w:tab/>
      </w:r>
      <w:r w:rsidR="0033406B" w:rsidRPr="007765B5">
        <w:rPr>
          <w:rFonts w:ascii="Arial Narrow" w:hAnsi="Arial Narrow"/>
          <w:sz w:val="20"/>
          <w:szCs w:val="20"/>
        </w:rPr>
        <w:t xml:space="preserve">to </w:t>
      </w:r>
      <w:r w:rsidR="001E2A24">
        <w:rPr>
          <w:rFonts w:ascii="Arial Narrow" w:hAnsi="Arial Narrow"/>
          <w:sz w:val="20"/>
          <w:szCs w:val="20"/>
        </w:rPr>
        <w:t>Proposal</w:t>
      </w:r>
      <w:r w:rsidR="0033406B" w:rsidRPr="007765B5">
        <w:rPr>
          <w:rFonts w:ascii="Arial Narrow" w:hAnsi="Arial Narrow"/>
          <w:sz w:val="20"/>
          <w:szCs w:val="20"/>
        </w:rPr>
        <w:t xml:space="preserve"> regarding </w:t>
      </w:r>
      <w:r w:rsidR="001E2A24">
        <w:rPr>
          <w:rFonts w:ascii="Arial Narrow" w:hAnsi="Arial Narrow"/>
          <w:sz w:val="20"/>
          <w:szCs w:val="20"/>
        </w:rPr>
        <w:t>Proposal</w:t>
      </w:r>
      <w:r w:rsidR="0033406B" w:rsidRPr="007765B5">
        <w:rPr>
          <w:rFonts w:ascii="Arial Narrow" w:hAnsi="Arial Narrow"/>
          <w:sz w:val="20"/>
          <w:szCs w:val="20"/>
        </w:rPr>
        <w:t xml:space="preserve"> modifications or withdrawal. </w:t>
      </w:r>
    </w:p>
    <w:p w14:paraId="73DC4D51" w14:textId="64DF795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r w:rsidR="00C818E3">
        <w:rPr>
          <w:rFonts w:ascii="Arial Narrow" w:hAnsi="Arial Narrow"/>
          <w:sz w:val="20"/>
          <w:szCs w:val="20"/>
        </w:rPr>
        <w:t>Proposer</w:t>
      </w:r>
      <w:r w:rsidRPr="007765B5">
        <w:rPr>
          <w:rFonts w:ascii="Arial Narrow" w:hAnsi="Arial Narrow"/>
          <w:sz w:val="20"/>
          <w:szCs w:val="20"/>
        </w:rPr>
        <w:t xml:space="preserve">’s 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w:t>
      </w:r>
      <w:r w:rsidR="004A19B2">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6695D59B"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w:t>
      </w:r>
      <w:r w:rsidR="00C818E3">
        <w:rPr>
          <w:rFonts w:ascii="Arial Narrow" w:hAnsi="Arial Narrow"/>
          <w:sz w:val="20"/>
          <w:szCs w:val="20"/>
        </w:rPr>
        <w:t>Contractor</w:t>
      </w:r>
      <w:r w:rsidRPr="007765B5">
        <w:rPr>
          <w:rFonts w:ascii="Arial Narrow" w:hAnsi="Arial Narrow"/>
          <w:sz w:val="20"/>
          <w:szCs w:val="20"/>
        </w:rPr>
        <w:t xml:space="preserve"> or any of his </w:t>
      </w:r>
      <w:r w:rsidR="004A19B2">
        <w:rPr>
          <w:rFonts w:ascii="Arial Narrow" w:hAnsi="Arial Narrow"/>
          <w:sz w:val="20"/>
          <w:szCs w:val="20"/>
        </w:rPr>
        <w:t>S</w:t>
      </w:r>
      <w:r w:rsidRPr="007765B5">
        <w:rPr>
          <w:rFonts w:ascii="Arial Narrow" w:hAnsi="Arial Narrow"/>
          <w:sz w:val="20"/>
          <w:szCs w:val="20"/>
        </w:rPr>
        <w:t>ub</w:t>
      </w:r>
      <w:r w:rsidR="004A19B2">
        <w:rPr>
          <w:rFonts w:ascii="Arial Narrow" w:hAnsi="Arial Narrow"/>
          <w:sz w:val="20"/>
          <w:szCs w:val="20"/>
        </w:rPr>
        <w:t>-</w:t>
      </w:r>
      <w:r w:rsidR="00C818E3">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w:t>
      </w:r>
      <w:r w:rsidR="00C818E3">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sidR="004A19B2">
        <w:rPr>
          <w:rFonts w:ascii="Arial Narrow" w:hAnsi="Arial Narrow"/>
          <w:sz w:val="20"/>
          <w:szCs w:val="20"/>
        </w:rPr>
        <w:t>proposing</w:t>
      </w:r>
      <w:r w:rsidRPr="007765B5">
        <w:rPr>
          <w:rFonts w:ascii="Arial Narrow" w:hAnsi="Arial Narrow"/>
          <w:sz w:val="20"/>
          <w:szCs w:val="20"/>
        </w:rPr>
        <w:t xml:space="preserve"> on </w:t>
      </w:r>
      <w:r w:rsidR="004A19B2">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sidR="00C818E3">
        <w:rPr>
          <w:rFonts w:ascii="Arial Narrow" w:hAnsi="Arial Narrow"/>
          <w:sz w:val="20"/>
          <w:szCs w:val="20"/>
        </w:rPr>
        <w:t>Contractor</w:t>
      </w:r>
      <w:r w:rsidRPr="007765B5">
        <w:rPr>
          <w:rFonts w:ascii="Arial Narrow" w:hAnsi="Arial Narrow"/>
          <w:sz w:val="20"/>
          <w:szCs w:val="20"/>
        </w:rPr>
        <w:t>.</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66FF3872"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w:t>
      </w:r>
      <w:r w:rsidR="00C818E3">
        <w:rPr>
          <w:rFonts w:ascii="Arial Narrow" w:hAnsi="Arial Narrow" w:cs="Arial"/>
          <w:color w:val="333333"/>
          <w:sz w:val="20"/>
          <w:szCs w:val="20"/>
        </w:rPr>
        <w:t>Contractor</w:t>
      </w:r>
      <w:r>
        <w:rPr>
          <w:rFonts w:ascii="Arial Narrow" w:hAnsi="Arial Narrow" w:cs="Arial"/>
          <w:color w:val="333333"/>
          <w:sz w:val="20"/>
          <w:szCs w:val="20"/>
        </w:rPr>
        <w:t xml:space="preserve"> shall pay wages to laborers and mechanics at a rate not less than the prevailing wages specified in a wage determination made by the Secretary of Labor. In addition, the </w:t>
      </w:r>
      <w:r w:rsidR="00C818E3">
        <w:rPr>
          <w:rFonts w:ascii="Arial Narrow" w:hAnsi="Arial Narrow" w:cs="Arial"/>
          <w:color w:val="333333"/>
          <w:sz w:val="20"/>
          <w:szCs w:val="20"/>
        </w:rPr>
        <w:t>Contractor</w:t>
      </w:r>
      <w:r>
        <w:rPr>
          <w:rFonts w:ascii="Arial Narrow" w:hAnsi="Arial Narrow" w:cs="Arial"/>
          <w:color w:val="333333"/>
          <w:sz w:val="20"/>
          <w:szCs w:val="20"/>
        </w:rPr>
        <w:t xml:space="preserve">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C9AF2B5" w:rsidR="00B37C3C" w:rsidRPr="007765B5" w:rsidRDefault="004E10F3"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If this Subcontract is for $100,000 or more, Sub</w:t>
      </w:r>
      <w:r w:rsidR="00C818E3">
        <w:rPr>
          <w:rFonts w:ascii="Arial Narrow" w:hAnsi="Arial Narrow" w:cs="Arial"/>
          <w:color w:val="333333"/>
          <w:sz w:val="20"/>
          <w:szCs w:val="20"/>
          <w:shd w:val="clear" w:color="auto" w:fill="FFFFFF"/>
        </w:rPr>
        <w:t>Contractor</w:t>
      </w:r>
      <w:r w:rsidR="00B37C3C"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5249BB57" w:rsidR="008C0F63" w:rsidRDefault="008C0F63" w:rsidP="00663CAB">
      <w:pPr>
        <w:ind w:left="-5"/>
        <w:jc w:val="both"/>
        <w:rPr>
          <w:rFonts w:ascii="Arial Narrow" w:hAnsi="Arial Narrow" w:cs="Arial"/>
          <w:b/>
          <w:sz w:val="20"/>
          <w:szCs w:val="20"/>
        </w:rPr>
      </w:pPr>
    </w:p>
    <w:p w14:paraId="71A4DE0E" w14:textId="611EF628" w:rsidR="0037083A" w:rsidRDefault="0037083A" w:rsidP="00663CAB">
      <w:pPr>
        <w:ind w:left="-5"/>
        <w:jc w:val="both"/>
        <w:rPr>
          <w:rFonts w:ascii="Arial Narrow" w:hAnsi="Arial Narrow"/>
          <w:sz w:val="20"/>
          <w:szCs w:val="20"/>
        </w:rPr>
      </w:pPr>
    </w:p>
    <w:p w14:paraId="7BD652FD" w14:textId="683ABAC7" w:rsidR="00220828" w:rsidRDefault="00220828"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64769706" w14:textId="158498D6" w:rsidR="007A72F7" w:rsidRDefault="007A72F7" w:rsidP="006D2F21">
      <w:pPr>
        <w:pStyle w:val="NoSpacing"/>
        <w:jc w:val="both"/>
        <w:rPr>
          <w:rFonts w:ascii="Arial Narrow" w:hAnsi="Arial Narrow" w:cs="Arial"/>
          <w:b/>
          <w:sz w:val="20"/>
          <w:szCs w:val="20"/>
        </w:rPr>
      </w:pPr>
    </w:p>
    <w:p w14:paraId="1A2E6AAA" w14:textId="102D9364" w:rsidR="00A55420" w:rsidRDefault="00A55420" w:rsidP="00616C0E">
      <w:pPr>
        <w:pStyle w:val="NoSpacing"/>
        <w:jc w:val="both"/>
        <w:rPr>
          <w:rFonts w:ascii="Arial Narrow" w:hAnsi="Arial Narrow" w:cs="Arial"/>
          <w:sz w:val="20"/>
          <w:szCs w:val="20"/>
        </w:rPr>
      </w:pPr>
      <w:r>
        <w:rPr>
          <w:rFonts w:ascii="Arial Narrow" w:hAnsi="Arial Narrow" w:cs="Arial"/>
          <w:sz w:val="20"/>
          <w:szCs w:val="20"/>
        </w:rPr>
        <w:t xml:space="preserve">This is an RFP for a Managed IT </w:t>
      </w:r>
      <w:r w:rsidR="00616C0E">
        <w:rPr>
          <w:rFonts w:ascii="Arial Narrow" w:hAnsi="Arial Narrow" w:cs="Arial"/>
          <w:sz w:val="20"/>
          <w:szCs w:val="20"/>
        </w:rPr>
        <w:t>Support Program</w:t>
      </w:r>
      <w:r>
        <w:rPr>
          <w:rFonts w:ascii="Arial Narrow" w:hAnsi="Arial Narrow" w:cs="Arial"/>
          <w:sz w:val="20"/>
          <w:szCs w:val="20"/>
        </w:rPr>
        <w:t>. Once the responses have been opened, the evaluation team review all of the submissions and rank them using the following criteria. Interviews may also be conducted to better understand the firm’s qualifications.</w:t>
      </w:r>
    </w:p>
    <w:p w14:paraId="01BEBC6D" w14:textId="77777777" w:rsidR="00A55420" w:rsidRPr="00BC0F37" w:rsidRDefault="00A55420" w:rsidP="00616C0E">
      <w:pPr>
        <w:pStyle w:val="ListParagraph"/>
        <w:numPr>
          <w:ilvl w:val="0"/>
          <w:numId w:val="29"/>
        </w:numPr>
        <w:spacing w:line="259" w:lineRule="auto"/>
        <w:jc w:val="both"/>
        <w:rPr>
          <w:rFonts w:ascii="Arial Narrow" w:hAnsi="Arial Narrow"/>
          <w:sz w:val="20"/>
          <w:szCs w:val="20"/>
        </w:rPr>
      </w:pPr>
      <w:r w:rsidRPr="00BC0F37">
        <w:rPr>
          <w:rFonts w:ascii="Arial Narrow" w:hAnsi="Arial Narrow"/>
          <w:sz w:val="20"/>
          <w:szCs w:val="20"/>
        </w:rPr>
        <w:t>Qualifications &amp; Availability of Key Personnel (40 points)</w:t>
      </w:r>
    </w:p>
    <w:p w14:paraId="0D4F4BB6" w14:textId="77777777" w:rsidR="00A55420" w:rsidRPr="00BC0F37" w:rsidRDefault="00A55420" w:rsidP="00616C0E">
      <w:pPr>
        <w:pStyle w:val="ListParagraph"/>
        <w:numPr>
          <w:ilvl w:val="0"/>
          <w:numId w:val="29"/>
        </w:numPr>
        <w:spacing w:line="259" w:lineRule="auto"/>
        <w:jc w:val="both"/>
        <w:rPr>
          <w:rFonts w:ascii="Arial Narrow" w:hAnsi="Arial Narrow"/>
          <w:sz w:val="20"/>
          <w:szCs w:val="20"/>
        </w:rPr>
      </w:pPr>
      <w:r w:rsidRPr="00BC0F37">
        <w:rPr>
          <w:rFonts w:ascii="Arial Narrow" w:hAnsi="Arial Narrow"/>
          <w:sz w:val="20"/>
          <w:szCs w:val="20"/>
        </w:rPr>
        <w:t>Experience &amp; Technical Expertise (30 points)</w:t>
      </w:r>
    </w:p>
    <w:p w14:paraId="37DFEDD7" w14:textId="0D41C810" w:rsidR="00C84E6E" w:rsidRDefault="00A55420" w:rsidP="006D2F21">
      <w:pPr>
        <w:pStyle w:val="ListParagraph"/>
        <w:numPr>
          <w:ilvl w:val="0"/>
          <w:numId w:val="29"/>
        </w:numPr>
        <w:spacing w:line="259" w:lineRule="auto"/>
        <w:jc w:val="both"/>
        <w:rPr>
          <w:rFonts w:ascii="Arial Narrow" w:hAnsi="Arial Narrow"/>
          <w:sz w:val="20"/>
          <w:szCs w:val="20"/>
        </w:rPr>
      </w:pPr>
      <w:r w:rsidRPr="00BC0F37">
        <w:rPr>
          <w:rFonts w:ascii="Arial Narrow" w:hAnsi="Arial Narrow"/>
          <w:sz w:val="20"/>
          <w:szCs w:val="20"/>
        </w:rPr>
        <w:t>Scope of Services (30 points)</w:t>
      </w:r>
    </w:p>
    <w:p w14:paraId="2FA4D0F3" w14:textId="0F58E8D5" w:rsidR="0058339F" w:rsidRDefault="0058339F" w:rsidP="0058339F">
      <w:pPr>
        <w:spacing w:line="259" w:lineRule="auto"/>
        <w:jc w:val="both"/>
        <w:rPr>
          <w:rFonts w:ascii="Arial Narrow" w:hAnsi="Arial Narrow"/>
          <w:sz w:val="20"/>
          <w:szCs w:val="20"/>
        </w:rPr>
      </w:pPr>
    </w:p>
    <w:p w14:paraId="60E8EB46" w14:textId="48C18F8E" w:rsidR="0058339F" w:rsidRPr="0058339F" w:rsidRDefault="0058339F" w:rsidP="0058339F">
      <w:pPr>
        <w:spacing w:line="259" w:lineRule="auto"/>
        <w:jc w:val="both"/>
        <w:rPr>
          <w:rFonts w:ascii="Arial Narrow" w:hAnsi="Arial Narrow"/>
          <w:sz w:val="20"/>
          <w:szCs w:val="20"/>
        </w:rPr>
      </w:pPr>
      <w:r>
        <w:rPr>
          <w:rFonts w:ascii="Arial Narrow" w:hAnsi="Arial Narrow"/>
          <w:sz w:val="20"/>
          <w:szCs w:val="20"/>
        </w:rPr>
        <w:t>It is the County’s intent to be under contract prior to July 1, 2022.</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2C66B60B" w14:textId="77777777" w:rsidR="00DF2DCB" w:rsidRDefault="00DF2DCB" w:rsidP="007468E0">
      <w:pPr>
        <w:pStyle w:val="Header"/>
        <w:tabs>
          <w:tab w:val="left" w:pos="1080"/>
        </w:tabs>
        <w:rPr>
          <w:rFonts w:ascii="Arial Narrow" w:hAnsi="Arial Narrow"/>
          <w:b/>
          <w:u w:val="single"/>
        </w:rPr>
      </w:pPr>
    </w:p>
    <w:p w14:paraId="6C1A9BE3" w14:textId="07749549" w:rsidR="00220828" w:rsidRPr="00DF2DCB" w:rsidRDefault="00AF34E8" w:rsidP="007468E0">
      <w:pPr>
        <w:pStyle w:val="Header"/>
        <w:tabs>
          <w:tab w:val="left" w:pos="1080"/>
        </w:tabs>
        <w:rPr>
          <w:rFonts w:ascii="Arial Narrow" w:hAnsi="Arial Narrow"/>
          <w:bCs/>
          <w:sz w:val="20"/>
          <w:szCs w:val="20"/>
        </w:rPr>
      </w:pPr>
      <w:r w:rsidRPr="00DF2DCB">
        <w:rPr>
          <w:rFonts w:ascii="Arial Narrow" w:hAnsi="Arial Narrow"/>
          <w:bCs/>
          <w:sz w:val="20"/>
          <w:szCs w:val="20"/>
        </w:rPr>
        <w:t>Roane County is requesting proposals for a managed IT Support Program</w:t>
      </w:r>
      <w:r w:rsidR="003D0909" w:rsidRPr="00DF2DCB">
        <w:rPr>
          <w:rFonts w:ascii="Arial Narrow" w:hAnsi="Arial Narrow"/>
          <w:bCs/>
          <w:sz w:val="20"/>
          <w:szCs w:val="20"/>
        </w:rPr>
        <w:t xml:space="preserve"> as described below. It is the hope of the County that the firm becomes a partner with Roane County in protecting and improving the County’s </w:t>
      </w:r>
      <w:r w:rsidR="006955B3" w:rsidRPr="00DF2DCB">
        <w:rPr>
          <w:rFonts w:ascii="Arial Narrow" w:hAnsi="Arial Narrow"/>
          <w:bCs/>
          <w:sz w:val="20"/>
          <w:szCs w:val="20"/>
        </w:rPr>
        <w:t xml:space="preserve">electronic data assets. </w:t>
      </w:r>
      <w:r w:rsidR="003D0909" w:rsidRPr="00DF2DCB">
        <w:rPr>
          <w:rFonts w:ascii="Arial Narrow" w:hAnsi="Arial Narrow"/>
          <w:bCs/>
          <w:sz w:val="20"/>
          <w:szCs w:val="20"/>
        </w:rPr>
        <w:t xml:space="preserve">This will not include support of any software programs the County currently uses. The program does not provide for the purchase of equipment. </w:t>
      </w:r>
      <w:r w:rsidR="006955B3" w:rsidRPr="00DF2DCB">
        <w:rPr>
          <w:rFonts w:ascii="Arial Narrow" w:hAnsi="Arial Narrow"/>
          <w:bCs/>
          <w:sz w:val="20"/>
          <w:szCs w:val="20"/>
        </w:rPr>
        <w:t xml:space="preserve">However, the program is to include advising the county in equipment replacements and upgrades that might be needed. </w:t>
      </w:r>
      <w:r w:rsidR="005E6A22">
        <w:rPr>
          <w:rFonts w:ascii="Arial Narrow" w:hAnsi="Arial Narrow"/>
          <w:bCs/>
          <w:sz w:val="20"/>
          <w:szCs w:val="20"/>
        </w:rPr>
        <w:t>Include descriptions of your services for each of the following requirements.</w:t>
      </w:r>
    </w:p>
    <w:p w14:paraId="09074160" w14:textId="77777777" w:rsidR="00220828" w:rsidRPr="00DF2DCB" w:rsidRDefault="00220828" w:rsidP="007468E0">
      <w:pPr>
        <w:pStyle w:val="Header"/>
        <w:tabs>
          <w:tab w:val="left" w:pos="1080"/>
        </w:tabs>
        <w:rPr>
          <w:rFonts w:ascii="Arial Narrow" w:hAnsi="Arial Narrow"/>
          <w:b/>
          <w:sz w:val="20"/>
          <w:szCs w:val="20"/>
          <w:u w:val="single"/>
        </w:rPr>
      </w:pPr>
    </w:p>
    <w:tbl>
      <w:tblPr>
        <w:tblW w:w="10800" w:type="dxa"/>
        <w:tblLook w:val="04A0" w:firstRow="1" w:lastRow="0" w:firstColumn="1" w:lastColumn="0" w:noHBand="0" w:noVBand="1"/>
      </w:tblPr>
      <w:tblGrid>
        <w:gridCol w:w="9630"/>
        <w:gridCol w:w="630"/>
        <w:gridCol w:w="540"/>
      </w:tblGrid>
      <w:tr w:rsidR="005E6A22" w:rsidRPr="00220828" w14:paraId="5C4AF811" w14:textId="77777777" w:rsidTr="00DE246B">
        <w:trPr>
          <w:trHeight w:val="499"/>
        </w:trPr>
        <w:tc>
          <w:tcPr>
            <w:tcW w:w="9630" w:type="dxa"/>
            <w:tcBorders>
              <w:top w:val="nil"/>
              <w:left w:val="nil"/>
              <w:bottom w:val="nil"/>
              <w:right w:val="nil"/>
            </w:tcBorders>
            <w:shd w:val="clear" w:color="auto" w:fill="auto"/>
            <w:noWrap/>
            <w:vAlign w:val="bottom"/>
          </w:tcPr>
          <w:p w14:paraId="7E996A0B" w14:textId="77777777" w:rsidR="005E6A22" w:rsidRPr="00DF2DCB" w:rsidRDefault="005E6A22" w:rsidP="00220828">
            <w:pPr>
              <w:rPr>
                <w:rFonts w:ascii="Arial Narrow" w:hAnsi="Arial Narrow" w:cs="Calibri"/>
                <w:color w:val="000000"/>
                <w:sz w:val="20"/>
                <w:szCs w:val="20"/>
              </w:rPr>
            </w:pPr>
          </w:p>
        </w:tc>
        <w:tc>
          <w:tcPr>
            <w:tcW w:w="1170" w:type="dxa"/>
            <w:gridSpan w:val="2"/>
            <w:tcBorders>
              <w:top w:val="nil"/>
              <w:left w:val="nil"/>
              <w:bottom w:val="nil"/>
              <w:right w:val="nil"/>
            </w:tcBorders>
          </w:tcPr>
          <w:p w14:paraId="43CCF807" w14:textId="6D38B18D" w:rsidR="005E6A22" w:rsidRDefault="005E6A22" w:rsidP="00220828">
            <w:pPr>
              <w:rPr>
                <w:rFonts w:ascii="Arial Narrow" w:hAnsi="Arial Narrow" w:cs="Calibri"/>
                <w:color w:val="000000"/>
                <w:sz w:val="20"/>
                <w:szCs w:val="20"/>
              </w:rPr>
            </w:pPr>
            <w:r>
              <w:rPr>
                <w:rFonts w:ascii="Arial Narrow" w:hAnsi="Arial Narrow" w:cs="Calibri"/>
                <w:color w:val="000000"/>
                <w:sz w:val="20"/>
                <w:szCs w:val="20"/>
              </w:rPr>
              <w:t xml:space="preserve">     Comply</w:t>
            </w:r>
          </w:p>
          <w:p w14:paraId="5E862BCB" w14:textId="0BFE0E06" w:rsidR="005E6A22" w:rsidRPr="00DF2DCB" w:rsidRDefault="005E6A22" w:rsidP="00220828">
            <w:pPr>
              <w:rPr>
                <w:rFonts w:ascii="Arial Narrow" w:hAnsi="Arial Narrow" w:cs="Calibri"/>
                <w:color w:val="000000"/>
                <w:sz w:val="20"/>
                <w:szCs w:val="20"/>
              </w:rPr>
            </w:pPr>
            <w:r>
              <w:rPr>
                <w:rFonts w:ascii="Arial Narrow" w:hAnsi="Arial Narrow" w:cs="Calibri"/>
                <w:color w:val="000000"/>
                <w:sz w:val="20"/>
                <w:szCs w:val="20"/>
              </w:rPr>
              <w:t xml:space="preserve"> Yes        No</w:t>
            </w:r>
          </w:p>
        </w:tc>
      </w:tr>
      <w:tr w:rsidR="005E6A22" w:rsidRPr="00220828" w14:paraId="1E0144E3" w14:textId="305E6C92" w:rsidTr="005E6A22">
        <w:trPr>
          <w:trHeight w:val="499"/>
        </w:trPr>
        <w:tc>
          <w:tcPr>
            <w:tcW w:w="9630" w:type="dxa"/>
            <w:tcBorders>
              <w:top w:val="nil"/>
              <w:left w:val="nil"/>
              <w:bottom w:val="nil"/>
              <w:right w:val="nil"/>
            </w:tcBorders>
            <w:shd w:val="clear" w:color="auto" w:fill="auto"/>
            <w:noWrap/>
            <w:vAlign w:val="bottom"/>
            <w:hideMark/>
          </w:tcPr>
          <w:p w14:paraId="44056505" w14:textId="7FB62369" w:rsidR="005E6A22" w:rsidRPr="00220828" w:rsidRDefault="005E6A22" w:rsidP="00220828">
            <w:pPr>
              <w:rPr>
                <w:rFonts w:ascii="Arial Narrow" w:hAnsi="Arial Narrow" w:cs="Calibri"/>
                <w:color w:val="000000"/>
                <w:sz w:val="20"/>
                <w:szCs w:val="20"/>
              </w:rPr>
            </w:pPr>
            <w:r w:rsidRPr="00DF2DCB">
              <w:rPr>
                <w:rFonts w:ascii="Arial Narrow" w:hAnsi="Arial Narrow" w:cs="Calibri"/>
                <w:color w:val="000000"/>
                <w:sz w:val="20"/>
                <w:szCs w:val="20"/>
              </w:rPr>
              <w:t>Proposed program</w:t>
            </w:r>
            <w:r w:rsidRPr="00220828">
              <w:rPr>
                <w:rFonts w:ascii="Arial Narrow" w:hAnsi="Arial Narrow" w:cs="Calibri"/>
                <w:color w:val="000000"/>
                <w:sz w:val="20"/>
                <w:szCs w:val="20"/>
              </w:rPr>
              <w:t xml:space="preserve"> must include standard 24 x 7 x 365 hel</w:t>
            </w:r>
            <w:r w:rsidRPr="00DF2DCB">
              <w:rPr>
                <w:rFonts w:ascii="Arial Narrow" w:hAnsi="Arial Narrow" w:cs="Calibri"/>
                <w:color w:val="000000"/>
                <w:sz w:val="20"/>
                <w:szCs w:val="20"/>
              </w:rPr>
              <w:t>p</w:t>
            </w:r>
            <w:r w:rsidRPr="00220828">
              <w:rPr>
                <w:rFonts w:ascii="Arial Narrow" w:hAnsi="Arial Narrow" w:cs="Calibri"/>
                <w:color w:val="000000"/>
                <w:sz w:val="20"/>
                <w:szCs w:val="20"/>
              </w:rPr>
              <w:t>desk support</w:t>
            </w:r>
            <w:r w:rsidRPr="00DF2DCB">
              <w:rPr>
                <w:rFonts w:ascii="Arial Narrow" w:hAnsi="Arial Narrow" w:cs="Calibri"/>
                <w:color w:val="000000"/>
                <w:sz w:val="20"/>
                <w:szCs w:val="20"/>
              </w:rPr>
              <w:t>.</w:t>
            </w:r>
          </w:p>
        </w:tc>
        <w:tc>
          <w:tcPr>
            <w:tcW w:w="630" w:type="dxa"/>
            <w:tcBorders>
              <w:top w:val="nil"/>
              <w:left w:val="nil"/>
              <w:bottom w:val="nil"/>
              <w:right w:val="nil"/>
            </w:tcBorders>
          </w:tcPr>
          <w:p w14:paraId="0DCECA67" w14:textId="77777777" w:rsidR="005E6A22" w:rsidRPr="00DF2DCB"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3177F010" w14:textId="03D1419D" w:rsidR="005E6A22" w:rsidRPr="00DF2DCB" w:rsidRDefault="005E6A22" w:rsidP="00220828">
            <w:pPr>
              <w:rPr>
                <w:rFonts w:ascii="Arial Narrow" w:hAnsi="Arial Narrow" w:cs="Calibri"/>
                <w:color w:val="000000"/>
                <w:sz w:val="20"/>
                <w:szCs w:val="20"/>
              </w:rPr>
            </w:pPr>
          </w:p>
        </w:tc>
      </w:tr>
      <w:tr w:rsidR="005E6A22" w:rsidRPr="00220828" w14:paraId="29205933" w14:textId="6141532D" w:rsidTr="005E6A22">
        <w:trPr>
          <w:trHeight w:val="499"/>
        </w:trPr>
        <w:tc>
          <w:tcPr>
            <w:tcW w:w="9630" w:type="dxa"/>
            <w:tcBorders>
              <w:top w:val="nil"/>
              <w:left w:val="nil"/>
              <w:bottom w:val="nil"/>
              <w:right w:val="nil"/>
            </w:tcBorders>
            <w:shd w:val="clear" w:color="auto" w:fill="auto"/>
            <w:noWrap/>
            <w:vAlign w:val="bottom"/>
            <w:hideMark/>
          </w:tcPr>
          <w:p w14:paraId="31BC8AAA" w14:textId="6AA21439" w:rsidR="005E6A22" w:rsidRPr="00220828" w:rsidRDefault="005E6A22" w:rsidP="00220828">
            <w:pPr>
              <w:rPr>
                <w:rFonts w:ascii="Arial Narrow" w:hAnsi="Arial Narrow" w:cs="Calibri"/>
                <w:color w:val="000000"/>
                <w:sz w:val="20"/>
                <w:szCs w:val="20"/>
              </w:rPr>
            </w:pPr>
            <w:r w:rsidRPr="00DF2DCB">
              <w:rPr>
                <w:rFonts w:ascii="Arial Narrow" w:hAnsi="Arial Narrow" w:cs="Calibri"/>
                <w:color w:val="000000"/>
                <w:sz w:val="20"/>
                <w:szCs w:val="20"/>
              </w:rPr>
              <w:t>Please provide information on any certifications your firm holds.</w:t>
            </w:r>
          </w:p>
        </w:tc>
        <w:tc>
          <w:tcPr>
            <w:tcW w:w="630" w:type="dxa"/>
            <w:tcBorders>
              <w:top w:val="nil"/>
              <w:left w:val="nil"/>
              <w:bottom w:val="nil"/>
              <w:right w:val="nil"/>
            </w:tcBorders>
          </w:tcPr>
          <w:p w14:paraId="59F216DD" w14:textId="77777777" w:rsidR="005E6A22" w:rsidRPr="00DF2DCB"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2220DC7C" w14:textId="513784E5" w:rsidR="005E6A22" w:rsidRPr="00DF2DCB" w:rsidRDefault="005E6A22" w:rsidP="00220828">
            <w:pPr>
              <w:rPr>
                <w:rFonts w:ascii="Arial Narrow" w:hAnsi="Arial Narrow" w:cs="Calibri"/>
                <w:color w:val="000000"/>
                <w:sz w:val="20"/>
                <w:szCs w:val="20"/>
              </w:rPr>
            </w:pPr>
          </w:p>
        </w:tc>
      </w:tr>
      <w:tr w:rsidR="005E6A22" w:rsidRPr="00220828" w14:paraId="0F0B1272" w14:textId="61B7538B" w:rsidTr="005E6A22">
        <w:trPr>
          <w:trHeight w:val="499"/>
        </w:trPr>
        <w:tc>
          <w:tcPr>
            <w:tcW w:w="9630" w:type="dxa"/>
            <w:tcBorders>
              <w:top w:val="nil"/>
              <w:left w:val="nil"/>
              <w:bottom w:val="nil"/>
              <w:right w:val="nil"/>
            </w:tcBorders>
            <w:shd w:val="clear" w:color="auto" w:fill="auto"/>
            <w:noWrap/>
            <w:vAlign w:val="bottom"/>
            <w:hideMark/>
          </w:tcPr>
          <w:p w14:paraId="590AD144" w14:textId="0D0BBDDB"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Provide an all</w:t>
            </w:r>
            <w:r w:rsidRPr="00DF2DCB">
              <w:rPr>
                <w:rFonts w:ascii="Arial Narrow" w:hAnsi="Arial Narrow" w:cs="Calibri"/>
                <w:color w:val="000000"/>
                <w:sz w:val="20"/>
                <w:szCs w:val="20"/>
              </w:rPr>
              <w:t>-i</w:t>
            </w:r>
            <w:r w:rsidRPr="00220828">
              <w:rPr>
                <w:rFonts w:ascii="Arial Narrow" w:hAnsi="Arial Narrow" w:cs="Calibri"/>
                <w:color w:val="000000"/>
                <w:sz w:val="20"/>
                <w:szCs w:val="20"/>
              </w:rPr>
              <w:t>nclusive Managed IT solution on a per user basis</w:t>
            </w:r>
            <w:r w:rsidRPr="00DF2DCB">
              <w:rPr>
                <w:rFonts w:ascii="Arial Narrow" w:hAnsi="Arial Narrow" w:cs="Calibri"/>
                <w:color w:val="000000"/>
                <w:sz w:val="20"/>
                <w:szCs w:val="20"/>
              </w:rPr>
              <w:t>.</w:t>
            </w:r>
          </w:p>
        </w:tc>
        <w:tc>
          <w:tcPr>
            <w:tcW w:w="630" w:type="dxa"/>
            <w:tcBorders>
              <w:top w:val="nil"/>
              <w:left w:val="nil"/>
              <w:bottom w:val="nil"/>
              <w:right w:val="nil"/>
            </w:tcBorders>
          </w:tcPr>
          <w:p w14:paraId="10D4BC13"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510CD4CF" w14:textId="3763F5AD" w:rsidR="005E6A22" w:rsidRPr="00220828" w:rsidRDefault="005E6A22" w:rsidP="00220828">
            <w:pPr>
              <w:rPr>
                <w:rFonts w:ascii="Arial Narrow" w:hAnsi="Arial Narrow" w:cs="Calibri"/>
                <w:color w:val="000000"/>
                <w:sz w:val="20"/>
                <w:szCs w:val="20"/>
              </w:rPr>
            </w:pPr>
          </w:p>
        </w:tc>
      </w:tr>
      <w:tr w:rsidR="005E6A22" w:rsidRPr="00220828" w14:paraId="4AA606C2" w14:textId="744CF6D1" w:rsidTr="005E6A22">
        <w:trPr>
          <w:trHeight w:val="499"/>
        </w:trPr>
        <w:tc>
          <w:tcPr>
            <w:tcW w:w="9630" w:type="dxa"/>
            <w:tcBorders>
              <w:top w:val="nil"/>
              <w:left w:val="nil"/>
              <w:bottom w:val="nil"/>
              <w:right w:val="nil"/>
            </w:tcBorders>
            <w:shd w:val="clear" w:color="auto" w:fill="auto"/>
            <w:noWrap/>
            <w:vAlign w:val="bottom"/>
            <w:hideMark/>
          </w:tcPr>
          <w:p w14:paraId="36CF52BE" w14:textId="0C798E8E" w:rsidR="005E6A22" w:rsidRPr="00220828" w:rsidRDefault="005E6A22" w:rsidP="00220828">
            <w:pPr>
              <w:rPr>
                <w:rFonts w:ascii="Arial Narrow" w:hAnsi="Arial Narrow" w:cs="Calibri"/>
                <w:color w:val="000000"/>
                <w:sz w:val="20"/>
                <w:szCs w:val="20"/>
              </w:rPr>
            </w:pPr>
            <w:r w:rsidRPr="00DF2DCB">
              <w:rPr>
                <w:rFonts w:ascii="Arial Narrow" w:hAnsi="Arial Narrow" w:cs="Calibri"/>
                <w:color w:val="000000"/>
                <w:sz w:val="20"/>
                <w:szCs w:val="20"/>
              </w:rPr>
              <w:t>Proposed program must</w:t>
            </w:r>
            <w:r w:rsidRPr="00220828">
              <w:rPr>
                <w:rFonts w:ascii="Arial Narrow" w:hAnsi="Arial Narrow" w:cs="Calibri"/>
                <w:color w:val="000000"/>
                <w:sz w:val="20"/>
                <w:szCs w:val="20"/>
              </w:rPr>
              <w:t xml:space="preserve"> monitor and provide quarterly reporting on dark web </w:t>
            </w:r>
            <w:r w:rsidRPr="00DF2DCB">
              <w:rPr>
                <w:rFonts w:ascii="Arial Narrow" w:hAnsi="Arial Narrow" w:cs="Calibri"/>
                <w:color w:val="000000"/>
                <w:sz w:val="20"/>
                <w:szCs w:val="20"/>
              </w:rPr>
              <w:t>activities.</w:t>
            </w:r>
          </w:p>
        </w:tc>
        <w:tc>
          <w:tcPr>
            <w:tcW w:w="630" w:type="dxa"/>
            <w:tcBorders>
              <w:top w:val="nil"/>
              <w:left w:val="nil"/>
              <w:bottom w:val="nil"/>
              <w:right w:val="nil"/>
            </w:tcBorders>
          </w:tcPr>
          <w:p w14:paraId="4C002902" w14:textId="77777777" w:rsidR="005E6A22" w:rsidRPr="00DF2DCB"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47A5A62A" w14:textId="4C3FF0A8" w:rsidR="005E6A22" w:rsidRPr="00DF2DCB" w:rsidRDefault="005E6A22" w:rsidP="00220828">
            <w:pPr>
              <w:rPr>
                <w:rFonts w:ascii="Arial Narrow" w:hAnsi="Arial Narrow" w:cs="Calibri"/>
                <w:color w:val="000000"/>
                <w:sz w:val="20"/>
                <w:szCs w:val="20"/>
              </w:rPr>
            </w:pPr>
          </w:p>
        </w:tc>
      </w:tr>
      <w:tr w:rsidR="005E6A22" w:rsidRPr="00220828" w14:paraId="5C4F59A5" w14:textId="38E46503" w:rsidTr="005E6A22">
        <w:trPr>
          <w:trHeight w:val="499"/>
        </w:trPr>
        <w:tc>
          <w:tcPr>
            <w:tcW w:w="9630" w:type="dxa"/>
            <w:tcBorders>
              <w:top w:val="nil"/>
              <w:left w:val="nil"/>
              <w:bottom w:val="nil"/>
              <w:right w:val="nil"/>
            </w:tcBorders>
            <w:shd w:val="clear" w:color="auto" w:fill="auto"/>
            <w:noWrap/>
            <w:vAlign w:val="bottom"/>
            <w:hideMark/>
          </w:tcPr>
          <w:p w14:paraId="5E5E221B" w14:textId="2E5E921D"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Proposal must include SIEM Solution (Security Information and Event Management)</w:t>
            </w:r>
            <w:r w:rsidRPr="00DF2DCB">
              <w:rPr>
                <w:rFonts w:ascii="Arial Narrow" w:hAnsi="Arial Narrow" w:cs="Calibri"/>
                <w:color w:val="000000"/>
                <w:sz w:val="20"/>
                <w:szCs w:val="20"/>
              </w:rPr>
              <w:t>.</w:t>
            </w:r>
          </w:p>
        </w:tc>
        <w:tc>
          <w:tcPr>
            <w:tcW w:w="630" w:type="dxa"/>
            <w:tcBorders>
              <w:top w:val="nil"/>
              <w:left w:val="nil"/>
              <w:bottom w:val="nil"/>
              <w:right w:val="nil"/>
            </w:tcBorders>
          </w:tcPr>
          <w:p w14:paraId="4500BF31"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2D03F012" w14:textId="3D32129C" w:rsidR="005E6A22" w:rsidRPr="00220828" w:rsidRDefault="005E6A22" w:rsidP="00220828">
            <w:pPr>
              <w:rPr>
                <w:rFonts w:ascii="Arial Narrow" w:hAnsi="Arial Narrow" w:cs="Calibri"/>
                <w:color w:val="000000"/>
                <w:sz w:val="20"/>
                <w:szCs w:val="20"/>
              </w:rPr>
            </w:pPr>
          </w:p>
        </w:tc>
      </w:tr>
      <w:tr w:rsidR="005E6A22" w:rsidRPr="00220828" w14:paraId="06569C46" w14:textId="0B1D9D10" w:rsidTr="005E6A22">
        <w:trPr>
          <w:trHeight w:val="499"/>
        </w:trPr>
        <w:tc>
          <w:tcPr>
            <w:tcW w:w="9630" w:type="dxa"/>
            <w:tcBorders>
              <w:top w:val="nil"/>
              <w:left w:val="nil"/>
              <w:bottom w:val="nil"/>
              <w:right w:val="nil"/>
            </w:tcBorders>
            <w:shd w:val="clear" w:color="auto" w:fill="auto"/>
            <w:noWrap/>
            <w:vAlign w:val="bottom"/>
            <w:hideMark/>
          </w:tcPr>
          <w:p w14:paraId="6B2F0819" w14:textId="7D1822AC"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Endpoint Detection and Response Solution must be included</w:t>
            </w:r>
            <w:r w:rsidRPr="00DF2DCB">
              <w:rPr>
                <w:rFonts w:ascii="Arial Narrow" w:hAnsi="Arial Narrow" w:cs="Calibri"/>
                <w:color w:val="000000"/>
                <w:sz w:val="20"/>
                <w:szCs w:val="20"/>
              </w:rPr>
              <w:t>.</w:t>
            </w:r>
          </w:p>
        </w:tc>
        <w:tc>
          <w:tcPr>
            <w:tcW w:w="630" w:type="dxa"/>
            <w:tcBorders>
              <w:top w:val="nil"/>
              <w:left w:val="nil"/>
              <w:bottom w:val="nil"/>
              <w:right w:val="nil"/>
            </w:tcBorders>
          </w:tcPr>
          <w:p w14:paraId="2BB9307E"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0A1F1CF9" w14:textId="48B39072" w:rsidR="005E6A22" w:rsidRPr="00220828" w:rsidRDefault="005E6A22" w:rsidP="00220828">
            <w:pPr>
              <w:rPr>
                <w:rFonts w:ascii="Arial Narrow" w:hAnsi="Arial Narrow" w:cs="Calibri"/>
                <w:color w:val="000000"/>
                <w:sz w:val="20"/>
                <w:szCs w:val="20"/>
              </w:rPr>
            </w:pPr>
          </w:p>
        </w:tc>
      </w:tr>
      <w:tr w:rsidR="005E6A22" w:rsidRPr="00220828" w14:paraId="3366FC44" w14:textId="66A72BBC" w:rsidTr="005E6A22">
        <w:trPr>
          <w:trHeight w:val="499"/>
        </w:trPr>
        <w:tc>
          <w:tcPr>
            <w:tcW w:w="9630" w:type="dxa"/>
            <w:tcBorders>
              <w:top w:val="nil"/>
              <w:left w:val="nil"/>
              <w:bottom w:val="nil"/>
              <w:right w:val="nil"/>
            </w:tcBorders>
            <w:shd w:val="clear" w:color="auto" w:fill="auto"/>
            <w:noWrap/>
            <w:vAlign w:val="bottom"/>
            <w:hideMark/>
          </w:tcPr>
          <w:p w14:paraId="43B5E034" w14:textId="2A28CCF3" w:rsidR="005E6A22" w:rsidRPr="00220828" w:rsidRDefault="005E6A22" w:rsidP="00220828">
            <w:pPr>
              <w:rPr>
                <w:rFonts w:ascii="Arial Narrow" w:hAnsi="Arial Narrow" w:cs="Calibri"/>
                <w:color w:val="000000"/>
                <w:sz w:val="20"/>
                <w:szCs w:val="20"/>
              </w:rPr>
            </w:pPr>
            <w:r w:rsidRPr="00DF2DCB">
              <w:rPr>
                <w:rFonts w:ascii="Arial Narrow" w:hAnsi="Arial Narrow" w:cs="Calibri"/>
                <w:color w:val="000000"/>
                <w:sz w:val="20"/>
                <w:szCs w:val="20"/>
              </w:rPr>
              <w:t xml:space="preserve">Please provide information on any programs that would provide reimbursement(s) in the event of a breech. </w:t>
            </w:r>
          </w:p>
        </w:tc>
        <w:tc>
          <w:tcPr>
            <w:tcW w:w="630" w:type="dxa"/>
            <w:tcBorders>
              <w:top w:val="nil"/>
              <w:left w:val="nil"/>
              <w:bottom w:val="nil"/>
              <w:right w:val="nil"/>
            </w:tcBorders>
          </w:tcPr>
          <w:p w14:paraId="0849B774" w14:textId="77777777" w:rsidR="005E6A22" w:rsidRPr="00DF2DCB"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3645BCBD" w14:textId="7A862BC2" w:rsidR="005E6A22" w:rsidRPr="00DF2DCB" w:rsidRDefault="005E6A22" w:rsidP="00220828">
            <w:pPr>
              <w:rPr>
                <w:rFonts w:ascii="Arial Narrow" w:hAnsi="Arial Narrow" w:cs="Calibri"/>
                <w:color w:val="000000"/>
                <w:sz w:val="20"/>
                <w:szCs w:val="20"/>
              </w:rPr>
            </w:pPr>
          </w:p>
        </w:tc>
      </w:tr>
      <w:tr w:rsidR="005E6A22" w:rsidRPr="00220828" w14:paraId="41A5950E" w14:textId="2C6678A7" w:rsidTr="005E6A22">
        <w:trPr>
          <w:trHeight w:val="499"/>
        </w:trPr>
        <w:tc>
          <w:tcPr>
            <w:tcW w:w="9630" w:type="dxa"/>
            <w:tcBorders>
              <w:top w:val="nil"/>
              <w:left w:val="nil"/>
              <w:bottom w:val="nil"/>
              <w:right w:val="nil"/>
            </w:tcBorders>
            <w:shd w:val="clear" w:color="auto" w:fill="auto"/>
            <w:noWrap/>
            <w:vAlign w:val="bottom"/>
            <w:hideMark/>
          </w:tcPr>
          <w:p w14:paraId="10E87A39" w14:textId="7A4B49DC"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Proposed solution must include OpenDNS Security Umbrella Agent</w:t>
            </w:r>
            <w:r w:rsidRPr="00DF2DCB">
              <w:rPr>
                <w:rFonts w:ascii="Arial Narrow" w:hAnsi="Arial Narrow" w:cs="Calibri"/>
                <w:color w:val="000000"/>
                <w:sz w:val="20"/>
                <w:szCs w:val="20"/>
              </w:rPr>
              <w:t>.</w:t>
            </w:r>
          </w:p>
        </w:tc>
        <w:tc>
          <w:tcPr>
            <w:tcW w:w="630" w:type="dxa"/>
            <w:tcBorders>
              <w:top w:val="nil"/>
              <w:left w:val="nil"/>
              <w:bottom w:val="nil"/>
              <w:right w:val="nil"/>
            </w:tcBorders>
          </w:tcPr>
          <w:p w14:paraId="61DE5E12"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722F57E9" w14:textId="0F0F87EE" w:rsidR="005E6A22" w:rsidRPr="00220828" w:rsidRDefault="005E6A22" w:rsidP="00220828">
            <w:pPr>
              <w:rPr>
                <w:rFonts w:ascii="Arial Narrow" w:hAnsi="Arial Narrow" w:cs="Calibri"/>
                <w:color w:val="000000"/>
                <w:sz w:val="20"/>
                <w:szCs w:val="20"/>
              </w:rPr>
            </w:pPr>
          </w:p>
        </w:tc>
      </w:tr>
      <w:tr w:rsidR="005E6A22" w:rsidRPr="00220828" w14:paraId="1A3757AC" w14:textId="1D4C7D28" w:rsidTr="005E6A22">
        <w:trPr>
          <w:trHeight w:val="499"/>
        </w:trPr>
        <w:tc>
          <w:tcPr>
            <w:tcW w:w="9630" w:type="dxa"/>
            <w:tcBorders>
              <w:top w:val="nil"/>
              <w:left w:val="nil"/>
              <w:bottom w:val="nil"/>
              <w:right w:val="nil"/>
            </w:tcBorders>
            <w:shd w:val="clear" w:color="auto" w:fill="auto"/>
            <w:noWrap/>
            <w:vAlign w:val="bottom"/>
            <w:hideMark/>
          </w:tcPr>
          <w:p w14:paraId="08540458" w14:textId="75E44FC7"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 xml:space="preserve">Security Operations Center (SOC) must </w:t>
            </w:r>
            <w:r w:rsidRPr="00DF2DCB">
              <w:rPr>
                <w:rFonts w:ascii="Arial Narrow" w:hAnsi="Arial Narrow" w:cs="Calibri"/>
                <w:color w:val="000000"/>
                <w:sz w:val="20"/>
                <w:szCs w:val="20"/>
              </w:rPr>
              <w:t xml:space="preserve">be included. </w:t>
            </w:r>
          </w:p>
        </w:tc>
        <w:tc>
          <w:tcPr>
            <w:tcW w:w="630" w:type="dxa"/>
            <w:tcBorders>
              <w:top w:val="nil"/>
              <w:left w:val="nil"/>
              <w:bottom w:val="nil"/>
              <w:right w:val="nil"/>
            </w:tcBorders>
          </w:tcPr>
          <w:p w14:paraId="661C272A"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1A6A3695" w14:textId="2ACBC39D" w:rsidR="005E6A22" w:rsidRPr="00220828" w:rsidRDefault="005E6A22" w:rsidP="00220828">
            <w:pPr>
              <w:rPr>
                <w:rFonts w:ascii="Arial Narrow" w:hAnsi="Arial Narrow" w:cs="Calibri"/>
                <w:color w:val="000000"/>
                <w:sz w:val="20"/>
                <w:szCs w:val="20"/>
              </w:rPr>
            </w:pPr>
          </w:p>
        </w:tc>
      </w:tr>
      <w:tr w:rsidR="005E6A22" w:rsidRPr="00220828" w14:paraId="09B89D0F" w14:textId="77BCBDCE" w:rsidTr="005E6A22">
        <w:trPr>
          <w:trHeight w:val="499"/>
        </w:trPr>
        <w:tc>
          <w:tcPr>
            <w:tcW w:w="9630" w:type="dxa"/>
            <w:tcBorders>
              <w:top w:val="nil"/>
              <w:left w:val="nil"/>
              <w:bottom w:val="nil"/>
              <w:right w:val="nil"/>
            </w:tcBorders>
            <w:shd w:val="clear" w:color="auto" w:fill="auto"/>
            <w:noWrap/>
            <w:vAlign w:val="bottom"/>
            <w:hideMark/>
          </w:tcPr>
          <w:p w14:paraId="582B21B2" w14:textId="52D57C6E"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Provider must have a Tier 3 datacenter or higher</w:t>
            </w:r>
            <w:r w:rsidRPr="00DF2DCB">
              <w:rPr>
                <w:rFonts w:ascii="Arial Narrow" w:hAnsi="Arial Narrow" w:cs="Calibri"/>
                <w:color w:val="000000"/>
                <w:sz w:val="20"/>
                <w:szCs w:val="20"/>
              </w:rPr>
              <w:t>.</w:t>
            </w:r>
          </w:p>
        </w:tc>
        <w:tc>
          <w:tcPr>
            <w:tcW w:w="630" w:type="dxa"/>
            <w:tcBorders>
              <w:top w:val="nil"/>
              <w:left w:val="nil"/>
              <w:bottom w:val="nil"/>
              <w:right w:val="nil"/>
            </w:tcBorders>
          </w:tcPr>
          <w:p w14:paraId="58068E21"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1ECA7336" w14:textId="61175AE3" w:rsidR="005E6A22" w:rsidRPr="00220828" w:rsidRDefault="005E6A22" w:rsidP="00220828">
            <w:pPr>
              <w:rPr>
                <w:rFonts w:ascii="Arial Narrow" w:hAnsi="Arial Narrow" w:cs="Calibri"/>
                <w:color w:val="000000"/>
                <w:sz w:val="20"/>
                <w:szCs w:val="20"/>
              </w:rPr>
            </w:pPr>
          </w:p>
        </w:tc>
      </w:tr>
      <w:tr w:rsidR="005E6A22" w:rsidRPr="00220828" w14:paraId="36D416E0" w14:textId="57B29D55" w:rsidTr="005E6A22">
        <w:trPr>
          <w:trHeight w:val="499"/>
        </w:trPr>
        <w:tc>
          <w:tcPr>
            <w:tcW w:w="9630" w:type="dxa"/>
            <w:tcBorders>
              <w:top w:val="nil"/>
              <w:left w:val="nil"/>
              <w:bottom w:val="nil"/>
              <w:right w:val="nil"/>
            </w:tcBorders>
            <w:shd w:val="clear" w:color="auto" w:fill="auto"/>
            <w:noWrap/>
            <w:vAlign w:val="bottom"/>
            <w:hideMark/>
          </w:tcPr>
          <w:p w14:paraId="0A6DF170" w14:textId="7887D38F"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Proposed solution must include crypto containment system</w:t>
            </w:r>
            <w:r w:rsidRPr="00DF2DCB">
              <w:rPr>
                <w:rFonts w:ascii="Arial Narrow" w:hAnsi="Arial Narrow" w:cs="Calibri"/>
                <w:color w:val="000000"/>
                <w:sz w:val="20"/>
                <w:szCs w:val="20"/>
              </w:rPr>
              <w:t>.</w:t>
            </w:r>
          </w:p>
        </w:tc>
        <w:tc>
          <w:tcPr>
            <w:tcW w:w="630" w:type="dxa"/>
            <w:tcBorders>
              <w:top w:val="nil"/>
              <w:left w:val="nil"/>
              <w:bottom w:val="nil"/>
              <w:right w:val="nil"/>
            </w:tcBorders>
          </w:tcPr>
          <w:p w14:paraId="7DBD7149"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7A4AA0FD" w14:textId="0E8775C3" w:rsidR="005E6A22" w:rsidRPr="00220828" w:rsidRDefault="005E6A22" w:rsidP="00220828">
            <w:pPr>
              <w:rPr>
                <w:rFonts w:ascii="Arial Narrow" w:hAnsi="Arial Narrow" w:cs="Calibri"/>
                <w:color w:val="000000"/>
                <w:sz w:val="20"/>
                <w:szCs w:val="20"/>
              </w:rPr>
            </w:pPr>
          </w:p>
        </w:tc>
      </w:tr>
      <w:tr w:rsidR="005E6A22" w:rsidRPr="00220828" w14:paraId="69BF72D7" w14:textId="1C0F0552" w:rsidTr="005E6A22">
        <w:trPr>
          <w:trHeight w:val="499"/>
        </w:trPr>
        <w:tc>
          <w:tcPr>
            <w:tcW w:w="9630" w:type="dxa"/>
            <w:tcBorders>
              <w:top w:val="nil"/>
              <w:left w:val="nil"/>
              <w:bottom w:val="nil"/>
              <w:right w:val="nil"/>
            </w:tcBorders>
            <w:shd w:val="clear" w:color="auto" w:fill="auto"/>
            <w:noWrap/>
            <w:vAlign w:val="bottom"/>
            <w:hideMark/>
          </w:tcPr>
          <w:p w14:paraId="017E6A44" w14:textId="0DCBFA55"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Proposed solution must include email security protection</w:t>
            </w:r>
            <w:r w:rsidRPr="00DF2DCB">
              <w:rPr>
                <w:rFonts w:ascii="Arial Narrow" w:hAnsi="Arial Narrow" w:cs="Calibri"/>
                <w:color w:val="000000"/>
                <w:sz w:val="20"/>
                <w:szCs w:val="20"/>
              </w:rPr>
              <w:t>.</w:t>
            </w:r>
          </w:p>
        </w:tc>
        <w:tc>
          <w:tcPr>
            <w:tcW w:w="630" w:type="dxa"/>
            <w:tcBorders>
              <w:top w:val="nil"/>
              <w:left w:val="nil"/>
              <w:bottom w:val="nil"/>
              <w:right w:val="nil"/>
            </w:tcBorders>
          </w:tcPr>
          <w:p w14:paraId="62471AC0"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074BD490" w14:textId="67AFE73E" w:rsidR="005E6A22" w:rsidRPr="00220828" w:rsidRDefault="005E6A22" w:rsidP="00220828">
            <w:pPr>
              <w:rPr>
                <w:rFonts w:ascii="Arial Narrow" w:hAnsi="Arial Narrow" w:cs="Calibri"/>
                <w:color w:val="000000"/>
                <w:sz w:val="20"/>
                <w:szCs w:val="20"/>
              </w:rPr>
            </w:pPr>
          </w:p>
        </w:tc>
      </w:tr>
      <w:tr w:rsidR="005E6A22" w:rsidRPr="00220828" w14:paraId="1A59AFFB" w14:textId="03264D84" w:rsidTr="005E6A22">
        <w:trPr>
          <w:trHeight w:val="499"/>
        </w:trPr>
        <w:tc>
          <w:tcPr>
            <w:tcW w:w="9630" w:type="dxa"/>
            <w:tcBorders>
              <w:top w:val="nil"/>
              <w:left w:val="nil"/>
              <w:bottom w:val="nil"/>
              <w:right w:val="nil"/>
            </w:tcBorders>
            <w:shd w:val="clear" w:color="auto" w:fill="auto"/>
            <w:noWrap/>
            <w:vAlign w:val="bottom"/>
            <w:hideMark/>
          </w:tcPr>
          <w:p w14:paraId="70A58E86" w14:textId="654F3936"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Proposed solution must include weekly patch updates</w:t>
            </w:r>
            <w:r w:rsidRPr="00DF2DCB">
              <w:rPr>
                <w:rFonts w:ascii="Arial Narrow" w:hAnsi="Arial Narrow" w:cs="Calibri"/>
                <w:color w:val="000000"/>
                <w:sz w:val="20"/>
                <w:szCs w:val="20"/>
              </w:rPr>
              <w:t>.</w:t>
            </w:r>
          </w:p>
        </w:tc>
        <w:tc>
          <w:tcPr>
            <w:tcW w:w="630" w:type="dxa"/>
            <w:tcBorders>
              <w:top w:val="nil"/>
              <w:left w:val="nil"/>
              <w:bottom w:val="nil"/>
              <w:right w:val="nil"/>
            </w:tcBorders>
          </w:tcPr>
          <w:p w14:paraId="37292546"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6F787314" w14:textId="5CDA20CC" w:rsidR="005E6A22" w:rsidRPr="00220828" w:rsidRDefault="005E6A22" w:rsidP="00220828">
            <w:pPr>
              <w:rPr>
                <w:rFonts w:ascii="Arial Narrow" w:hAnsi="Arial Narrow" w:cs="Calibri"/>
                <w:color w:val="000000"/>
                <w:sz w:val="20"/>
                <w:szCs w:val="20"/>
              </w:rPr>
            </w:pPr>
          </w:p>
        </w:tc>
      </w:tr>
      <w:tr w:rsidR="005E6A22" w:rsidRPr="00220828" w14:paraId="6CB992C1" w14:textId="7AE3B3F6" w:rsidTr="005E6A22">
        <w:trPr>
          <w:trHeight w:val="499"/>
        </w:trPr>
        <w:tc>
          <w:tcPr>
            <w:tcW w:w="9630" w:type="dxa"/>
            <w:tcBorders>
              <w:top w:val="nil"/>
              <w:left w:val="nil"/>
              <w:bottom w:val="nil"/>
              <w:right w:val="nil"/>
            </w:tcBorders>
            <w:shd w:val="clear" w:color="auto" w:fill="auto"/>
            <w:noWrap/>
            <w:vAlign w:val="bottom"/>
            <w:hideMark/>
          </w:tcPr>
          <w:p w14:paraId="7DC0E90D" w14:textId="2B52BE83"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IT Provider must have a 24 x 7 x 365 network operations center</w:t>
            </w:r>
            <w:r w:rsidRPr="00DF2DCB">
              <w:rPr>
                <w:rFonts w:ascii="Arial Narrow" w:hAnsi="Arial Narrow" w:cs="Calibri"/>
                <w:color w:val="000000"/>
                <w:sz w:val="20"/>
                <w:szCs w:val="20"/>
              </w:rPr>
              <w:t>.</w:t>
            </w:r>
          </w:p>
        </w:tc>
        <w:tc>
          <w:tcPr>
            <w:tcW w:w="630" w:type="dxa"/>
            <w:tcBorders>
              <w:top w:val="nil"/>
              <w:left w:val="nil"/>
              <w:bottom w:val="nil"/>
              <w:right w:val="nil"/>
            </w:tcBorders>
          </w:tcPr>
          <w:p w14:paraId="352624B6"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0C7BD24A" w14:textId="4087CF3D" w:rsidR="005E6A22" w:rsidRPr="00220828" w:rsidRDefault="005E6A22" w:rsidP="00220828">
            <w:pPr>
              <w:rPr>
                <w:rFonts w:ascii="Arial Narrow" w:hAnsi="Arial Narrow" w:cs="Calibri"/>
                <w:color w:val="000000"/>
                <w:sz w:val="20"/>
                <w:szCs w:val="20"/>
              </w:rPr>
            </w:pPr>
          </w:p>
        </w:tc>
      </w:tr>
      <w:tr w:rsidR="005E6A22" w:rsidRPr="00220828" w14:paraId="7A950450" w14:textId="053F2658" w:rsidTr="005E6A22">
        <w:trPr>
          <w:trHeight w:val="499"/>
        </w:trPr>
        <w:tc>
          <w:tcPr>
            <w:tcW w:w="9630" w:type="dxa"/>
            <w:tcBorders>
              <w:top w:val="nil"/>
              <w:left w:val="nil"/>
              <w:bottom w:val="nil"/>
              <w:right w:val="nil"/>
            </w:tcBorders>
            <w:shd w:val="clear" w:color="auto" w:fill="auto"/>
            <w:noWrap/>
            <w:vAlign w:val="bottom"/>
            <w:hideMark/>
          </w:tcPr>
          <w:p w14:paraId="263FD9D8" w14:textId="0945D04C" w:rsidR="005E6A22" w:rsidRPr="00220828" w:rsidRDefault="005E6A22" w:rsidP="00220828">
            <w:pPr>
              <w:rPr>
                <w:rFonts w:ascii="Arial Narrow" w:hAnsi="Arial Narrow" w:cs="Calibri"/>
                <w:color w:val="000000"/>
                <w:sz w:val="20"/>
                <w:szCs w:val="20"/>
              </w:rPr>
            </w:pPr>
            <w:r w:rsidRPr="00220828">
              <w:rPr>
                <w:rFonts w:ascii="Arial Narrow" w:hAnsi="Arial Narrow" w:cs="Calibri"/>
                <w:color w:val="000000"/>
                <w:sz w:val="20"/>
                <w:szCs w:val="20"/>
              </w:rPr>
              <w:t>IT Provider must have field services available 24 x 7 x 365</w:t>
            </w:r>
            <w:r w:rsidRPr="00DF2DCB">
              <w:rPr>
                <w:rFonts w:ascii="Arial Narrow" w:hAnsi="Arial Narrow" w:cs="Calibri"/>
                <w:color w:val="000000"/>
                <w:sz w:val="20"/>
                <w:szCs w:val="20"/>
              </w:rPr>
              <w:t>. Provide typical response times and the location of your service center.</w:t>
            </w:r>
          </w:p>
        </w:tc>
        <w:tc>
          <w:tcPr>
            <w:tcW w:w="630" w:type="dxa"/>
            <w:tcBorders>
              <w:top w:val="nil"/>
              <w:left w:val="nil"/>
              <w:bottom w:val="nil"/>
              <w:right w:val="nil"/>
            </w:tcBorders>
          </w:tcPr>
          <w:p w14:paraId="2CE22FCE" w14:textId="77777777" w:rsidR="005E6A22" w:rsidRPr="00220828"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62AEC00E" w14:textId="135B33E2" w:rsidR="005E6A22" w:rsidRPr="00220828" w:rsidRDefault="005E6A22" w:rsidP="00220828">
            <w:pPr>
              <w:rPr>
                <w:rFonts w:ascii="Arial Narrow" w:hAnsi="Arial Narrow" w:cs="Calibri"/>
                <w:color w:val="000000"/>
                <w:sz w:val="20"/>
                <w:szCs w:val="20"/>
              </w:rPr>
            </w:pPr>
          </w:p>
        </w:tc>
      </w:tr>
      <w:tr w:rsidR="005E6A22" w:rsidRPr="00DF2DCB" w14:paraId="109554AB" w14:textId="650ABADE" w:rsidTr="005E6A22">
        <w:trPr>
          <w:trHeight w:val="499"/>
        </w:trPr>
        <w:tc>
          <w:tcPr>
            <w:tcW w:w="9630" w:type="dxa"/>
            <w:tcBorders>
              <w:top w:val="nil"/>
              <w:left w:val="nil"/>
              <w:bottom w:val="nil"/>
              <w:right w:val="nil"/>
            </w:tcBorders>
            <w:shd w:val="clear" w:color="auto" w:fill="auto"/>
            <w:noWrap/>
            <w:vAlign w:val="bottom"/>
          </w:tcPr>
          <w:p w14:paraId="11F574FA" w14:textId="1E8C7DB8" w:rsidR="005E6A22" w:rsidRPr="00DF2DCB" w:rsidRDefault="005E6A22" w:rsidP="00220828">
            <w:pPr>
              <w:rPr>
                <w:rFonts w:ascii="Arial Narrow" w:hAnsi="Arial Narrow" w:cs="Calibri"/>
                <w:color w:val="000000"/>
                <w:sz w:val="20"/>
                <w:szCs w:val="20"/>
              </w:rPr>
            </w:pPr>
            <w:r w:rsidRPr="00DF2DCB">
              <w:rPr>
                <w:rFonts w:ascii="Arial Narrow" w:hAnsi="Arial Narrow" w:cs="Calibri"/>
                <w:color w:val="000000"/>
                <w:sz w:val="20"/>
                <w:szCs w:val="20"/>
              </w:rPr>
              <w:t>IT Provider must advise the County concerning IT equipment purchases as needs arise.</w:t>
            </w:r>
          </w:p>
        </w:tc>
        <w:tc>
          <w:tcPr>
            <w:tcW w:w="630" w:type="dxa"/>
            <w:tcBorders>
              <w:top w:val="nil"/>
              <w:left w:val="nil"/>
              <w:bottom w:val="nil"/>
              <w:right w:val="nil"/>
            </w:tcBorders>
          </w:tcPr>
          <w:p w14:paraId="432F572F" w14:textId="77777777" w:rsidR="005E6A22" w:rsidRPr="00DF2DCB"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67AFB20F" w14:textId="7C50CF58" w:rsidR="005E6A22" w:rsidRPr="00DF2DCB" w:rsidRDefault="005E6A22" w:rsidP="00220828">
            <w:pPr>
              <w:rPr>
                <w:rFonts w:ascii="Arial Narrow" w:hAnsi="Arial Narrow" w:cs="Calibri"/>
                <w:color w:val="000000"/>
                <w:sz w:val="20"/>
                <w:szCs w:val="20"/>
              </w:rPr>
            </w:pPr>
          </w:p>
        </w:tc>
      </w:tr>
      <w:tr w:rsidR="005E6A22" w:rsidRPr="00DF2DCB" w14:paraId="7F7F0521" w14:textId="5A4EDA5D" w:rsidTr="005E6A22">
        <w:trPr>
          <w:trHeight w:val="499"/>
        </w:trPr>
        <w:tc>
          <w:tcPr>
            <w:tcW w:w="9630" w:type="dxa"/>
            <w:tcBorders>
              <w:top w:val="nil"/>
              <w:left w:val="nil"/>
              <w:bottom w:val="nil"/>
              <w:right w:val="nil"/>
            </w:tcBorders>
            <w:shd w:val="clear" w:color="auto" w:fill="auto"/>
            <w:noWrap/>
            <w:vAlign w:val="bottom"/>
          </w:tcPr>
          <w:p w14:paraId="6F8C96B8" w14:textId="1877A060" w:rsidR="005E6A22" w:rsidRPr="00DF2DCB" w:rsidRDefault="005E6A22" w:rsidP="00220828">
            <w:pPr>
              <w:rPr>
                <w:rFonts w:ascii="Arial Narrow" w:hAnsi="Arial Narrow" w:cs="Calibri"/>
                <w:color w:val="000000"/>
                <w:sz w:val="20"/>
                <w:szCs w:val="20"/>
              </w:rPr>
            </w:pPr>
            <w:r w:rsidRPr="00DF2DCB">
              <w:rPr>
                <w:rFonts w:ascii="Arial Narrow" w:hAnsi="Arial Narrow" w:cs="Calibri"/>
                <w:color w:val="000000"/>
                <w:sz w:val="20"/>
                <w:szCs w:val="20"/>
              </w:rPr>
              <w:t>Please include pricing for as needed IT support that may not be covered in this program.</w:t>
            </w:r>
          </w:p>
        </w:tc>
        <w:tc>
          <w:tcPr>
            <w:tcW w:w="630" w:type="dxa"/>
            <w:tcBorders>
              <w:top w:val="nil"/>
              <w:left w:val="nil"/>
              <w:bottom w:val="nil"/>
              <w:right w:val="nil"/>
            </w:tcBorders>
          </w:tcPr>
          <w:p w14:paraId="001597CA" w14:textId="77777777" w:rsidR="005E6A22" w:rsidRPr="00DF2DCB"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1E1C17BA" w14:textId="0A30756D" w:rsidR="005E6A22" w:rsidRPr="00DF2DCB" w:rsidRDefault="005E6A22" w:rsidP="00220828">
            <w:pPr>
              <w:rPr>
                <w:rFonts w:ascii="Arial Narrow" w:hAnsi="Arial Narrow" w:cs="Calibri"/>
                <w:color w:val="000000"/>
                <w:sz w:val="20"/>
                <w:szCs w:val="20"/>
              </w:rPr>
            </w:pPr>
          </w:p>
        </w:tc>
      </w:tr>
      <w:tr w:rsidR="005E6A22" w:rsidRPr="00DF2DCB" w14:paraId="14D1FBC8" w14:textId="36C6EA4D" w:rsidTr="005E6A22">
        <w:trPr>
          <w:trHeight w:val="499"/>
        </w:trPr>
        <w:tc>
          <w:tcPr>
            <w:tcW w:w="9630" w:type="dxa"/>
            <w:tcBorders>
              <w:top w:val="nil"/>
              <w:left w:val="nil"/>
              <w:bottom w:val="nil"/>
              <w:right w:val="nil"/>
            </w:tcBorders>
            <w:shd w:val="clear" w:color="auto" w:fill="auto"/>
            <w:noWrap/>
            <w:vAlign w:val="bottom"/>
          </w:tcPr>
          <w:p w14:paraId="627DF2A1" w14:textId="146F95B1" w:rsidR="005E6A22" w:rsidRPr="00DF2DCB" w:rsidRDefault="005E6A22" w:rsidP="00220828">
            <w:pPr>
              <w:rPr>
                <w:rFonts w:ascii="Arial Narrow" w:hAnsi="Arial Narrow" w:cs="Calibri"/>
                <w:color w:val="000000"/>
                <w:sz w:val="20"/>
                <w:szCs w:val="20"/>
              </w:rPr>
            </w:pPr>
            <w:r>
              <w:rPr>
                <w:rFonts w:ascii="Arial Narrow" w:hAnsi="Arial Narrow" w:cs="Calibri"/>
                <w:color w:val="000000"/>
                <w:sz w:val="20"/>
                <w:szCs w:val="20"/>
              </w:rPr>
              <w:t>The program must include redundant back of up all data.</w:t>
            </w:r>
          </w:p>
        </w:tc>
        <w:tc>
          <w:tcPr>
            <w:tcW w:w="630" w:type="dxa"/>
            <w:tcBorders>
              <w:top w:val="nil"/>
              <w:left w:val="nil"/>
              <w:bottom w:val="nil"/>
              <w:right w:val="nil"/>
            </w:tcBorders>
          </w:tcPr>
          <w:p w14:paraId="0530AECA" w14:textId="77777777" w:rsidR="005E6A22" w:rsidRDefault="005E6A22" w:rsidP="00220828">
            <w:pPr>
              <w:rPr>
                <w:rFonts w:ascii="Arial Narrow" w:hAnsi="Arial Narrow" w:cs="Calibri"/>
                <w:color w:val="000000"/>
                <w:sz w:val="20"/>
                <w:szCs w:val="20"/>
              </w:rPr>
            </w:pPr>
          </w:p>
        </w:tc>
        <w:tc>
          <w:tcPr>
            <w:tcW w:w="540" w:type="dxa"/>
            <w:tcBorders>
              <w:top w:val="nil"/>
              <w:left w:val="nil"/>
              <w:bottom w:val="nil"/>
              <w:right w:val="nil"/>
            </w:tcBorders>
          </w:tcPr>
          <w:p w14:paraId="08175A80" w14:textId="576CD4E8" w:rsidR="005E6A22" w:rsidRDefault="005E6A22" w:rsidP="00220828">
            <w:pPr>
              <w:rPr>
                <w:rFonts w:ascii="Arial Narrow" w:hAnsi="Arial Narrow" w:cs="Calibri"/>
                <w:color w:val="000000"/>
                <w:sz w:val="20"/>
                <w:szCs w:val="20"/>
              </w:rPr>
            </w:pPr>
          </w:p>
        </w:tc>
      </w:tr>
    </w:tbl>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44AD2236"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41065379" w14:textId="1D64EF6F" w:rsidR="0058339F" w:rsidRDefault="0058339F"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 xml:space="preserve">Roane County </w:t>
      </w:r>
      <w:r w:rsidR="00414467">
        <w:rPr>
          <w:rFonts w:ascii="Arial Narrow" w:hAnsi="Arial Narrow"/>
          <w:sz w:val="20"/>
          <w:szCs w:val="20"/>
        </w:rPr>
        <w:t xml:space="preserve">initially will have approximately users. Some users have multiple devices, i.e., laptops, iPads, etc. </w:t>
      </w:r>
      <w:r w:rsidR="005117C6">
        <w:rPr>
          <w:rFonts w:ascii="Arial Narrow" w:hAnsi="Arial Narrow"/>
          <w:sz w:val="20"/>
          <w:szCs w:val="20"/>
        </w:rPr>
        <w:t>Roane County currently uses Google Suites for email. Please discuss the pros and cons of using the Google platform vs. Microsoft products which is to include costs for each platform.</w:t>
      </w:r>
    </w:p>
    <w:p w14:paraId="721CD3CE" w14:textId="56F68D88" w:rsidR="00414467" w:rsidRDefault="00414467" w:rsidP="00124679">
      <w:pPr>
        <w:widowControl w:val="0"/>
        <w:tabs>
          <w:tab w:val="left" w:pos="1099"/>
          <w:tab w:val="left" w:pos="2250"/>
        </w:tabs>
        <w:autoSpaceDE w:val="0"/>
        <w:autoSpaceDN w:val="0"/>
        <w:adjustRightInd w:val="0"/>
        <w:rPr>
          <w:rFonts w:ascii="Arial Narrow" w:hAnsi="Arial Narrow"/>
          <w:sz w:val="20"/>
          <w:szCs w:val="20"/>
        </w:rPr>
      </w:pPr>
    </w:p>
    <w:p w14:paraId="0D292BAA" w14:textId="4E170B7F" w:rsidR="00414467" w:rsidRDefault="00414467"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Please provide in your submission the costs for the following:</w:t>
      </w:r>
    </w:p>
    <w:p w14:paraId="6520F5E1" w14:textId="78F8C51D" w:rsidR="00414467" w:rsidRDefault="005117C6" w:rsidP="005117C6">
      <w:pPr>
        <w:pStyle w:val="ListParagraph"/>
        <w:widowControl w:val="0"/>
        <w:numPr>
          <w:ilvl w:val="0"/>
          <w:numId w:val="30"/>
        </w:numPr>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Cost of initial start-up including any equipment costs, software costs, programming costs, etc.</w:t>
      </w:r>
    </w:p>
    <w:p w14:paraId="7AAED0A2" w14:textId="69E0B626" w:rsidR="005117C6" w:rsidRDefault="005117C6" w:rsidP="005117C6">
      <w:pPr>
        <w:pStyle w:val="ListParagraph"/>
        <w:widowControl w:val="0"/>
        <w:numPr>
          <w:ilvl w:val="0"/>
          <w:numId w:val="30"/>
        </w:numPr>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Recurring costs for the managed IT program.</w:t>
      </w:r>
    </w:p>
    <w:p w14:paraId="6CB8B541" w14:textId="1A8D9456" w:rsidR="005117C6" w:rsidRPr="005117C6" w:rsidRDefault="005117C6" w:rsidP="005117C6">
      <w:pPr>
        <w:pStyle w:val="ListParagraph"/>
        <w:widowControl w:val="0"/>
        <w:numPr>
          <w:ilvl w:val="0"/>
          <w:numId w:val="30"/>
        </w:numPr>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 xml:space="preserve">Costs for on-site </w:t>
      </w:r>
      <w:r w:rsidR="001F678D">
        <w:rPr>
          <w:rFonts w:ascii="Arial Narrow" w:hAnsi="Arial Narrow"/>
          <w:sz w:val="20"/>
          <w:szCs w:val="20"/>
        </w:rPr>
        <w:t>service issues.</w:t>
      </w:r>
    </w:p>
    <w:p w14:paraId="0DD8B7FD" w14:textId="77777777" w:rsidR="00414467" w:rsidRPr="007765B5" w:rsidRDefault="00414467"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53DB4D13" w:rsidR="009D683C" w:rsidRDefault="007730E7" w:rsidP="00C0659A">
      <w:pPr>
        <w:ind w:left="720"/>
      </w:pPr>
      <w:r w:rsidRPr="007765B5">
        <w:br w:type="page"/>
      </w:r>
    </w:p>
    <w:p w14:paraId="1F28A440" w14:textId="77777777" w:rsidR="00220828" w:rsidRDefault="00220828" w:rsidP="00C0659A">
      <w:pPr>
        <w:ind w:left="720"/>
      </w:pPr>
    </w:p>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t>Statement of qualifications</w:t>
      </w:r>
    </w:p>
    <w:p w14:paraId="16A23243" w14:textId="25507CA0" w:rsidR="00764A76" w:rsidRDefault="00764A76" w:rsidP="00764A76">
      <w:pPr>
        <w:rPr>
          <w:rFonts w:ascii="Arial Narrow" w:hAnsi="Arial Narrow" w:cs="Arial"/>
          <w:b/>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Proposing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44806F06" w:rsidR="00764A76" w:rsidRDefault="00764A76" w:rsidP="00764A76">
      <w:pPr>
        <w:pStyle w:val="BodyText3"/>
        <w:jc w:val="center"/>
        <w:rPr>
          <w:rFonts w:ascii="Arial Narrow" w:hAnsi="Arial Narrow" w:cs="Arial"/>
          <w:b/>
          <w:bCs/>
          <w:sz w:val="22"/>
          <w:szCs w:val="22"/>
        </w:rPr>
      </w:pPr>
    </w:p>
    <w:p w14:paraId="0E301379" w14:textId="77777777" w:rsidR="001F678D" w:rsidRPr="00764A76" w:rsidRDefault="001F678D"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5C8F3EB8"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do hereby certify that this </w:t>
      </w:r>
      <w:r w:rsidR="001E2A24">
        <w:rPr>
          <w:rFonts w:ascii="Arial Narrow" w:hAnsi="Arial Narrow" w:cs="Arial"/>
          <w:color w:val="000000"/>
        </w:rPr>
        <w:t>Proposal</w:t>
      </w:r>
      <w:r w:rsidRPr="007765B5">
        <w:rPr>
          <w:rFonts w:ascii="Arial Narrow" w:hAnsi="Arial Narrow" w:cs="Arial"/>
          <w:color w:val="000000"/>
        </w:rPr>
        <w:t xml:space="preserve"> is made without prior understanding, agreement, or connection with any corporation, firm, or person submitting a </w:t>
      </w:r>
      <w:r w:rsidR="001E2A24">
        <w:rPr>
          <w:rFonts w:ascii="Arial Narrow" w:hAnsi="Arial Narrow" w:cs="Arial"/>
          <w:color w:val="000000"/>
        </w:rPr>
        <w:t>Proposal</w:t>
      </w:r>
      <w:r w:rsidRPr="007765B5">
        <w:rPr>
          <w:rFonts w:ascii="Arial Narrow" w:hAnsi="Arial Narrow" w:cs="Arial"/>
          <w:color w:val="000000"/>
        </w:rPr>
        <w:t xml:space="preserve">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2B5AAFDF"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understand that collusive pricing is a violation of State and Federal law and can result in fines, prison sentences, and civil damage awards and that no collusion with another firm was used in preparation of this </w:t>
      </w:r>
      <w:r w:rsidR="001E2A24">
        <w:rPr>
          <w:rFonts w:ascii="Arial Narrow" w:hAnsi="Arial Narrow" w:cs="Arial"/>
          <w:color w:val="000000"/>
        </w:rPr>
        <w:t>Proposal</w:t>
      </w:r>
      <w:r w:rsidRPr="007765B5">
        <w:rPr>
          <w:rFonts w:ascii="Arial Narrow" w:hAnsi="Arial Narrow" w:cs="Arial"/>
          <w:color w:val="000000"/>
        </w:rPr>
        <w:t>.</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9B001DE"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w:t>
      </w:r>
      <w:r w:rsidR="001E2A24">
        <w:rPr>
          <w:rFonts w:ascii="Arial Narrow" w:hAnsi="Arial Narrow" w:cs="Arial"/>
          <w:color w:val="000000"/>
        </w:rPr>
        <w:t>Proposal</w:t>
      </w:r>
      <w:r w:rsidRPr="007765B5">
        <w:rPr>
          <w:rFonts w:ascii="Arial Narrow" w:hAnsi="Arial Narrow" w:cs="Arial"/>
          <w:color w:val="000000"/>
        </w:rPr>
        <w:t xml:space="preserve">, the </w:t>
      </w:r>
      <w:r w:rsidR="00C818E3">
        <w:rPr>
          <w:rFonts w:ascii="Arial Narrow" w:hAnsi="Arial Narrow" w:cs="Arial"/>
          <w:color w:val="000000"/>
        </w:rPr>
        <w:t>Proposer</w:t>
      </w:r>
      <w:r w:rsidRPr="007765B5">
        <w:rPr>
          <w:rFonts w:ascii="Arial Narrow" w:hAnsi="Arial Narrow" w:cs="Arial"/>
          <w:color w:val="000000"/>
        </w:rPr>
        <w:t xml:space="preserve">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1FB8072C"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further certify that during the </w:t>
      </w:r>
      <w:r w:rsidR="001E2A24">
        <w:rPr>
          <w:rFonts w:ascii="Arial Narrow" w:hAnsi="Arial Narrow" w:cs="Arial"/>
          <w:color w:val="000000"/>
        </w:rPr>
        <w:t>Request for Proposal</w:t>
      </w:r>
      <w:r w:rsidRPr="007765B5">
        <w:rPr>
          <w:rFonts w:ascii="Arial Narrow" w:hAnsi="Arial Narrow" w:cs="Arial"/>
          <w:color w:val="000000"/>
        </w:rPr>
        <w:t xml:space="preserve">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1C23409B"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I agree to </w:t>
      </w:r>
      <w:r w:rsidR="0069334E">
        <w:rPr>
          <w:rFonts w:ascii="Arial Narrow" w:hAnsi="Arial Narrow" w:cs="Arial"/>
          <w:color w:val="000000"/>
        </w:rPr>
        <w:t>abide</w:t>
      </w:r>
      <w:r w:rsidRPr="007765B5">
        <w:rPr>
          <w:rFonts w:ascii="Arial Narrow" w:hAnsi="Arial Narrow" w:cs="Arial"/>
          <w:color w:val="000000"/>
        </w:rPr>
        <w:t xml:space="preserve"> by all terms and conditions of this </w:t>
      </w:r>
      <w:r w:rsidR="001E2A24">
        <w:rPr>
          <w:rFonts w:ascii="Arial Narrow" w:hAnsi="Arial Narrow" w:cs="Arial"/>
          <w:color w:val="000000"/>
        </w:rPr>
        <w:t>Request for Proposal</w:t>
      </w:r>
      <w:r w:rsidRPr="007765B5">
        <w:rPr>
          <w:rFonts w:ascii="Arial Narrow" w:hAnsi="Arial Narrow" w:cs="Arial"/>
          <w:color w:val="000000"/>
        </w:rPr>
        <w:t xml:space="preserve">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1BF43E72"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 xml:space="preserve">THIS FORM MUST BE COMPLETELY FILLED OUT, SIGNED, &amp; RETURNED IN YOUR </w:t>
      </w:r>
      <w:r w:rsidR="001E2A24">
        <w:rPr>
          <w:rFonts w:ascii="Arial" w:hAnsi="Arial" w:cs="Arial"/>
          <w:b/>
          <w:bCs/>
          <w:sz w:val="20"/>
          <w:szCs w:val="20"/>
        </w:rPr>
        <w:t>PROPOSAL</w:t>
      </w:r>
      <w:r w:rsidRPr="007765B5">
        <w:rPr>
          <w:rFonts w:ascii="Arial" w:hAnsi="Arial" w:cs="Arial"/>
          <w:b/>
          <w:bCs/>
          <w:sz w:val="20"/>
          <w:szCs w:val="20"/>
        </w:rPr>
        <w:t>.</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154F6AF1"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Any </w:t>
      </w:r>
      <w:r w:rsidR="00C818E3">
        <w:rPr>
          <w:rFonts w:ascii="Arial Narrow" w:hAnsi="Arial Narrow" w:cs="Arial"/>
          <w:sz w:val="22"/>
          <w:szCs w:val="22"/>
        </w:rPr>
        <w:t>PROPOSER</w:t>
      </w:r>
      <w:r w:rsidRPr="007765B5">
        <w:rPr>
          <w:rFonts w:ascii="Arial Narrow" w:hAnsi="Arial Narrow" w:cs="Arial"/>
          <w:sz w:val="22"/>
          <w:szCs w:val="22"/>
        </w:rPr>
        <w:t xml:space="preserve">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5B19186E"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Pursuant to the Act, any </w:t>
      </w:r>
      <w:r w:rsidR="00C818E3">
        <w:rPr>
          <w:rFonts w:ascii="Arial Narrow" w:hAnsi="Arial Narrow" w:cs="Arial"/>
          <w:sz w:val="22"/>
          <w:szCs w:val="22"/>
        </w:rPr>
        <w:t>PROPOSER</w:t>
      </w:r>
      <w:r w:rsidRPr="007765B5">
        <w:rPr>
          <w:rFonts w:ascii="Arial Narrow" w:hAnsi="Arial Narrow" w:cs="Arial"/>
          <w:sz w:val="22"/>
          <w:szCs w:val="22"/>
        </w:rPr>
        <w:t xml:space="preserve"> that attempts to contract with the COUNTY must certify, at the time the </w:t>
      </w:r>
      <w:r w:rsidR="001E2A24">
        <w:rPr>
          <w:rFonts w:ascii="Arial Narrow" w:hAnsi="Arial Narrow" w:cs="Arial"/>
          <w:sz w:val="22"/>
          <w:szCs w:val="22"/>
        </w:rPr>
        <w:t>Proposal</w:t>
      </w:r>
      <w:r w:rsidRPr="007765B5">
        <w:rPr>
          <w:rFonts w:ascii="Arial Narrow" w:hAnsi="Arial Narrow" w:cs="Arial"/>
          <w:sz w:val="22"/>
          <w:szCs w:val="22"/>
        </w:rPr>
        <w:t xml:space="preserve"> is submitted, that the </w:t>
      </w:r>
      <w:r w:rsidR="00C818E3">
        <w:rPr>
          <w:rFonts w:ascii="Arial Narrow" w:hAnsi="Arial Narrow" w:cs="Arial"/>
          <w:sz w:val="22"/>
          <w:szCs w:val="22"/>
        </w:rPr>
        <w:t>PROPOSER</w:t>
      </w:r>
      <w:r w:rsidRPr="007765B5">
        <w:rPr>
          <w:rFonts w:ascii="Arial Narrow" w:hAnsi="Arial Narrow" w:cs="Arial"/>
          <w:sz w:val="22"/>
          <w:szCs w:val="22"/>
        </w:rPr>
        <w:t xml:space="preserve"> is not identified on the Prohibited Entities List. A </w:t>
      </w:r>
      <w:r w:rsidR="001E2A24">
        <w:rPr>
          <w:rFonts w:ascii="Arial Narrow" w:hAnsi="Arial Narrow" w:cs="Arial"/>
          <w:sz w:val="22"/>
          <w:szCs w:val="22"/>
        </w:rPr>
        <w:t>Proposal</w:t>
      </w:r>
      <w:r w:rsidRPr="007765B5">
        <w:rPr>
          <w:rFonts w:ascii="Arial Narrow" w:hAnsi="Arial Narrow" w:cs="Arial"/>
          <w:sz w:val="22"/>
          <w:szCs w:val="22"/>
        </w:rPr>
        <w:t xml:space="preserve"> shall not be considered for award, nor shall any award be made where the </w:t>
      </w:r>
      <w:r w:rsidR="00C818E3">
        <w:rPr>
          <w:rFonts w:ascii="Arial Narrow" w:hAnsi="Arial Narrow" w:cs="Arial"/>
          <w:sz w:val="22"/>
          <w:szCs w:val="22"/>
        </w:rPr>
        <w:t>PROPOSER</w:t>
      </w:r>
      <w:r w:rsidRPr="007765B5">
        <w:rPr>
          <w:rFonts w:ascii="Arial Narrow" w:hAnsi="Arial Narrow" w:cs="Arial"/>
          <w:sz w:val="22"/>
          <w:szCs w:val="22"/>
        </w:rPr>
        <w:t xml:space="preserve">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690C4796"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 xml:space="preserve">By submission of this </w:t>
      </w:r>
      <w:r w:rsidR="001E2A24">
        <w:rPr>
          <w:rFonts w:ascii="Arial Narrow" w:hAnsi="Arial Narrow" w:cs="Arial"/>
          <w:sz w:val="22"/>
          <w:szCs w:val="22"/>
        </w:rPr>
        <w:t>Proposal</w:t>
      </w:r>
      <w:r w:rsidRPr="007765B5">
        <w:rPr>
          <w:rFonts w:ascii="Arial Narrow" w:hAnsi="Arial Narrow" w:cs="Arial"/>
          <w:sz w:val="22"/>
          <w:szCs w:val="22"/>
        </w:rPr>
        <w:t xml:space="preserve">, each </w:t>
      </w:r>
      <w:r w:rsidR="00C818E3">
        <w:rPr>
          <w:rFonts w:ascii="Arial Narrow" w:hAnsi="Arial Narrow" w:cs="Arial"/>
          <w:sz w:val="22"/>
          <w:szCs w:val="22"/>
        </w:rPr>
        <w:t>Proposer</w:t>
      </w:r>
      <w:r w:rsidRPr="007765B5">
        <w:rPr>
          <w:rFonts w:ascii="Arial Narrow" w:hAnsi="Arial Narrow" w:cs="Arial"/>
          <w:sz w:val="22"/>
          <w:szCs w:val="22"/>
        </w:rPr>
        <w:t xml:space="preserve"> and each person signing on behalf of any </w:t>
      </w:r>
      <w:r w:rsidR="00C818E3">
        <w:rPr>
          <w:rFonts w:ascii="Arial Narrow" w:hAnsi="Arial Narrow" w:cs="Arial"/>
          <w:sz w:val="22"/>
          <w:szCs w:val="22"/>
        </w:rPr>
        <w:t>Proposer</w:t>
      </w:r>
      <w:r w:rsidRPr="007765B5">
        <w:rPr>
          <w:rFonts w:ascii="Arial Narrow" w:hAnsi="Arial Narrow" w:cs="Arial"/>
          <w:sz w:val="22"/>
          <w:szCs w:val="22"/>
        </w:rPr>
        <w:t xml:space="preserve"> certifies, and in the case of a joint </w:t>
      </w:r>
      <w:r w:rsidR="001E2A24">
        <w:rPr>
          <w:rFonts w:ascii="Arial Narrow" w:hAnsi="Arial Narrow" w:cs="Arial"/>
          <w:sz w:val="22"/>
          <w:szCs w:val="22"/>
        </w:rPr>
        <w:t>Proposal</w:t>
      </w:r>
      <w:r w:rsidRPr="007765B5">
        <w:rPr>
          <w:rFonts w:ascii="Arial Narrow" w:hAnsi="Arial Narrow" w:cs="Arial"/>
          <w:sz w:val="22"/>
          <w:szCs w:val="22"/>
        </w:rPr>
        <w:t xml:space="preserve"> each party thereto certifies as to its own organization, under penalty of perjury that to the best of its knowledge and belief that each </w:t>
      </w:r>
      <w:r w:rsidR="00C818E3">
        <w:rPr>
          <w:rFonts w:ascii="Arial Narrow" w:hAnsi="Arial Narrow" w:cs="Arial"/>
          <w:sz w:val="22"/>
          <w:szCs w:val="22"/>
        </w:rPr>
        <w:t>Proposer</w:t>
      </w:r>
      <w:r w:rsidRPr="007765B5">
        <w:rPr>
          <w:rFonts w:ascii="Arial Narrow" w:hAnsi="Arial Narrow" w:cs="Arial"/>
          <w:sz w:val="22"/>
          <w:szCs w:val="22"/>
        </w:rPr>
        <w:t xml:space="preserve">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185955AC" w14:textId="0F7237FA" w:rsidR="0037083A"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 xml:space="preserve">THIS FORM MUST BE COMPLETELY FILLED OUT, SIGNED &amp; NOTARIZED, &amp; RETURNED IN YOUR </w:t>
      </w:r>
      <w:r w:rsidR="001E2A24">
        <w:rPr>
          <w:rFonts w:ascii="Arial Narrow" w:hAnsi="Arial Narrow" w:cs="Arial"/>
          <w:b/>
          <w:bCs/>
          <w:sz w:val="22"/>
          <w:szCs w:val="22"/>
        </w:rPr>
        <w:t>PROPOSAL</w:t>
      </w:r>
      <w:r w:rsidRPr="007765B5">
        <w:rPr>
          <w:rFonts w:ascii="Arial Narrow" w:hAnsi="Arial Narrow" w:cs="Arial"/>
          <w:b/>
          <w:bCs/>
          <w:sz w:val="22"/>
          <w:szCs w:val="22"/>
        </w:rPr>
        <w:t>.</w:t>
      </w:r>
    </w:p>
    <w:sectPr w:rsidR="0037083A"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BA910" w14:textId="77777777" w:rsidR="004E10F3" w:rsidRDefault="004E10F3" w:rsidP="004E68B3">
      <w:r>
        <w:separator/>
      </w:r>
    </w:p>
  </w:endnote>
  <w:endnote w:type="continuationSeparator" w:id="0">
    <w:p w14:paraId="5F6BE15D" w14:textId="77777777" w:rsidR="004E10F3" w:rsidRDefault="004E10F3"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C39E" w14:textId="77777777" w:rsidR="004E10F3" w:rsidRDefault="004E10F3" w:rsidP="004E68B3">
      <w:r>
        <w:separator/>
      </w:r>
    </w:p>
  </w:footnote>
  <w:footnote w:type="continuationSeparator" w:id="0">
    <w:p w14:paraId="1BCEA9EA" w14:textId="77777777" w:rsidR="004E10F3" w:rsidRDefault="004E10F3"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2C392FA1" w:rsidR="0007026C" w:rsidRPr="00233CA2" w:rsidRDefault="00220828" w:rsidP="00C5524A">
    <w:pPr>
      <w:pStyle w:val="Header"/>
      <w:jc w:val="center"/>
      <w:rPr>
        <w:rFonts w:ascii="Arial Narrow" w:hAnsi="Arial Narrow" w:cs="Arial"/>
        <w:b/>
        <w:bCs/>
        <w:smallCaps/>
        <w:sz w:val="22"/>
        <w:szCs w:val="22"/>
      </w:rPr>
    </w:pPr>
    <w:r>
      <w:rPr>
        <w:rFonts w:ascii="Arial Narrow" w:hAnsi="Arial Narrow"/>
        <w:b/>
        <w:bCs/>
      </w:rPr>
      <w:t>1030-AF – MANAGED IT SUPPORT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60D297A0" w:rsidR="00604D1B" w:rsidRPr="00604D1B" w:rsidRDefault="003E25C6" w:rsidP="00604D1B">
    <w:pPr>
      <w:pStyle w:val="Header"/>
      <w:jc w:val="center"/>
      <w:rPr>
        <w:rFonts w:ascii="Arial Narrow" w:hAnsi="Arial Narrow"/>
        <w:b/>
        <w:bCs/>
      </w:rPr>
    </w:pPr>
    <w:r>
      <w:rPr>
        <w:rFonts w:ascii="Arial Narrow" w:hAnsi="Arial Narrow"/>
        <w:b/>
        <w:bCs/>
      </w:rPr>
      <w:t>1030-AF – MANAGED IT SUPPORT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D23E6"/>
    <w:multiLevelType w:val="hybridMultilevel"/>
    <w:tmpl w:val="4042A8A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4"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94557"/>
    <w:multiLevelType w:val="hybridMultilevel"/>
    <w:tmpl w:val="D334FC4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5649046F"/>
    <w:multiLevelType w:val="hybridMultilevel"/>
    <w:tmpl w:val="17F8F2E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67237BC4"/>
    <w:multiLevelType w:val="hybridMultilevel"/>
    <w:tmpl w:val="04F8E330"/>
    <w:lvl w:ilvl="0" w:tplc="E1368C1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81E8D"/>
    <w:multiLevelType w:val="hybridMultilevel"/>
    <w:tmpl w:val="93EAF890"/>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7"/>
  </w:num>
  <w:num w:numId="3" w16cid:durableId="6818611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4"/>
  </w:num>
  <w:num w:numId="6" w16cid:durableId="390734465">
    <w:abstractNumId w:val="15"/>
  </w:num>
  <w:num w:numId="7" w16cid:durableId="789781857">
    <w:abstractNumId w:val="17"/>
  </w:num>
  <w:num w:numId="8" w16cid:durableId="809174406">
    <w:abstractNumId w:val="11"/>
  </w:num>
  <w:num w:numId="9" w16cid:durableId="372461484">
    <w:abstractNumId w:val="21"/>
  </w:num>
  <w:num w:numId="10" w16cid:durableId="1041393731">
    <w:abstractNumId w:val="2"/>
  </w:num>
  <w:num w:numId="11" w16cid:durableId="1157259290">
    <w:abstractNumId w:val="20"/>
  </w:num>
  <w:num w:numId="12" w16cid:durableId="2040466373">
    <w:abstractNumId w:val="6"/>
  </w:num>
  <w:num w:numId="13" w16cid:durableId="658386971">
    <w:abstractNumId w:val="1"/>
  </w:num>
  <w:num w:numId="14" w16cid:durableId="20108681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2"/>
  </w:num>
  <w:num w:numId="16" w16cid:durableId="1207067415">
    <w:abstractNumId w:val="9"/>
  </w:num>
  <w:num w:numId="17" w16cid:durableId="1046024474">
    <w:abstractNumId w:val="8"/>
  </w:num>
  <w:num w:numId="18" w16cid:durableId="1104811407">
    <w:abstractNumId w:val="19"/>
  </w:num>
  <w:num w:numId="19" w16cid:durableId="725109289">
    <w:abstractNumId w:val="3"/>
  </w:num>
  <w:num w:numId="20" w16cid:durableId="1997609778">
    <w:abstractNumId w:val="14"/>
  </w:num>
  <w:num w:numId="21" w16cid:durableId="7778688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5"/>
  </w:num>
  <w:num w:numId="23" w16cid:durableId="1433041487">
    <w:abstractNumId w:val="12"/>
  </w:num>
  <w:num w:numId="24" w16cid:durableId="67504358">
    <w:abstractNumId w:val="10"/>
  </w:num>
  <w:num w:numId="25" w16cid:durableId="239994818">
    <w:abstractNumId w:val="23"/>
  </w:num>
  <w:num w:numId="26" w16cid:durableId="139809143">
    <w:abstractNumId w:val="25"/>
  </w:num>
  <w:num w:numId="27" w16cid:durableId="23866328">
    <w:abstractNumId w:val="18"/>
  </w:num>
  <w:num w:numId="28" w16cid:durableId="672223926">
    <w:abstractNumId w:val="4"/>
  </w:num>
  <w:num w:numId="29" w16cid:durableId="1470826018">
    <w:abstractNumId w:val="16"/>
  </w:num>
  <w:num w:numId="30" w16cid:durableId="1063867016">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38F9"/>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4"/>
    <w:rsid w:val="001E2A28"/>
    <w:rsid w:val="001E5609"/>
    <w:rsid w:val="001E6256"/>
    <w:rsid w:val="001F0D2E"/>
    <w:rsid w:val="001F678D"/>
    <w:rsid w:val="001F7A89"/>
    <w:rsid w:val="00207C6F"/>
    <w:rsid w:val="00217BDA"/>
    <w:rsid w:val="00220828"/>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0812"/>
    <w:rsid w:val="002B34D3"/>
    <w:rsid w:val="002B6368"/>
    <w:rsid w:val="002C1000"/>
    <w:rsid w:val="002C192A"/>
    <w:rsid w:val="002C705D"/>
    <w:rsid w:val="002D0A0B"/>
    <w:rsid w:val="002D0DBD"/>
    <w:rsid w:val="002D3931"/>
    <w:rsid w:val="002E0ABE"/>
    <w:rsid w:val="002E2675"/>
    <w:rsid w:val="002E59EF"/>
    <w:rsid w:val="002F231F"/>
    <w:rsid w:val="00300D51"/>
    <w:rsid w:val="00302150"/>
    <w:rsid w:val="00302355"/>
    <w:rsid w:val="00304979"/>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0909"/>
    <w:rsid w:val="003D43DD"/>
    <w:rsid w:val="003D444B"/>
    <w:rsid w:val="003D7D16"/>
    <w:rsid w:val="003E25C6"/>
    <w:rsid w:val="003E2859"/>
    <w:rsid w:val="003F34A8"/>
    <w:rsid w:val="00402554"/>
    <w:rsid w:val="00403554"/>
    <w:rsid w:val="00414467"/>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5762"/>
    <w:rsid w:val="004C2D05"/>
    <w:rsid w:val="004C5768"/>
    <w:rsid w:val="004D14D9"/>
    <w:rsid w:val="004E10F3"/>
    <w:rsid w:val="004E6800"/>
    <w:rsid w:val="004E68B3"/>
    <w:rsid w:val="004F0700"/>
    <w:rsid w:val="004F1977"/>
    <w:rsid w:val="005058B4"/>
    <w:rsid w:val="00505CE9"/>
    <w:rsid w:val="005117C6"/>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8339F"/>
    <w:rsid w:val="00596B1D"/>
    <w:rsid w:val="005A15E7"/>
    <w:rsid w:val="005A1785"/>
    <w:rsid w:val="005B14FE"/>
    <w:rsid w:val="005B7AC5"/>
    <w:rsid w:val="005C01B5"/>
    <w:rsid w:val="005D1B11"/>
    <w:rsid w:val="005D2461"/>
    <w:rsid w:val="005D3508"/>
    <w:rsid w:val="005D724D"/>
    <w:rsid w:val="005D797E"/>
    <w:rsid w:val="005E04C6"/>
    <w:rsid w:val="005E5A8A"/>
    <w:rsid w:val="005E6A22"/>
    <w:rsid w:val="005F5671"/>
    <w:rsid w:val="005F5B55"/>
    <w:rsid w:val="005F5F52"/>
    <w:rsid w:val="0060323D"/>
    <w:rsid w:val="00604635"/>
    <w:rsid w:val="0060493D"/>
    <w:rsid w:val="00604D1B"/>
    <w:rsid w:val="006134F1"/>
    <w:rsid w:val="006153F6"/>
    <w:rsid w:val="00616C0E"/>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55B3"/>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2D59"/>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55420"/>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34E8"/>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44ED"/>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32EE2"/>
    <w:rsid w:val="00C3648C"/>
    <w:rsid w:val="00C5524A"/>
    <w:rsid w:val="00C818E3"/>
    <w:rsid w:val="00C8274A"/>
    <w:rsid w:val="00C84721"/>
    <w:rsid w:val="00C84E6E"/>
    <w:rsid w:val="00C86812"/>
    <w:rsid w:val="00C87684"/>
    <w:rsid w:val="00CA1725"/>
    <w:rsid w:val="00CB646C"/>
    <w:rsid w:val="00CC1F55"/>
    <w:rsid w:val="00CD2B65"/>
    <w:rsid w:val="00CD3FE1"/>
    <w:rsid w:val="00CD4F11"/>
    <w:rsid w:val="00CD71CA"/>
    <w:rsid w:val="00CE50F2"/>
    <w:rsid w:val="00CE7F42"/>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2DCB"/>
    <w:rsid w:val="00DF36BB"/>
    <w:rsid w:val="00DF3F6D"/>
    <w:rsid w:val="00DF5F06"/>
    <w:rsid w:val="00E07B77"/>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25856383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8306</Words>
  <Characters>47349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9</cp:revision>
  <cp:lastPrinted>2022-05-26T19:00:00Z</cp:lastPrinted>
  <dcterms:created xsi:type="dcterms:W3CDTF">2022-05-05T19:27:00Z</dcterms:created>
  <dcterms:modified xsi:type="dcterms:W3CDTF">2022-05-26T19:01:00Z</dcterms:modified>
</cp:coreProperties>
</file>