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A0E" w:rsidRPr="009E0DD7" w:rsidRDefault="00575A0E" w:rsidP="00575A0E">
      <w:pPr>
        <w:tabs>
          <w:tab w:val="left" w:pos="-1152"/>
          <w:tab w:val="left" w:pos="-720"/>
          <w:tab w:val="left" w:pos="0"/>
          <w:tab w:val="left" w:pos="720"/>
          <w:tab w:val="left" w:pos="1440"/>
          <w:tab w:val="left" w:pos="2160"/>
          <w:tab w:val="right" w:leader="dot" w:pos="7920"/>
        </w:tabs>
        <w:jc w:val="center"/>
        <w:rPr>
          <w:b/>
          <w:szCs w:val="24"/>
        </w:rPr>
      </w:pPr>
      <w:r w:rsidRPr="009E0DD7">
        <w:rPr>
          <w:b/>
          <w:szCs w:val="24"/>
        </w:rPr>
        <w:t>Submission Form (S-2)</w:t>
      </w:r>
    </w:p>
    <w:p w:rsidR="00575A0E" w:rsidRDefault="00575A0E" w:rsidP="00575A0E">
      <w:pPr>
        <w:tabs>
          <w:tab w:val="left" w:pos="-1152"/>
          <w:tab w:val="left" w:pos="-720"/>
          <w:tab w:val="left" w:pos="0"/>
          <w:tab w:val="left" w:pos="720"/>
          <w:tab w:val="left" w:pos="1440"/>
          <w:tab w:val="left" w:pos="2160"/>
          <w:tab w:val="right" w:leader="dot" w:pos="7920"/>
        </w:tabs>
        <w:jc w:val="center"/>
        <w:rPr>
          <w:b/>
          <w:szCs w:val="24"/>
        </w:rPr>
      </w:pPr>
      <w:r w:rsidRPr="009E0DD7">
        <w:rPr>
          <w:b/>
          <w:szCs w:val="24"/>
        </w:rPr>
        <w:t>Questionnaire for FSA and HRA Administration</w:t>
      </w:r>
    </w:p>
    <w:p w:rsidR="00575A0E" w:rsidRDefault="00575A0E" w:rsidP="00575A0E">
      <w:pPr>
        <w:tabs>
          <w:tab w:val="left" w:pos="-1152"/>
          <w:tab w:val="left" w:pos="-720"/>
          <w:tab w:val="left" w:pos="0"/>
          <w:tab w:val="left" w:pos="720"/>
          <w:tab w:val="left" w:pos="1440"/>
          <w:tab w:val="left" w:pos="2160"/>
          <w:tab w:val="right" w:leader="dot" w:pos="7920"/>
        </w:tabs>
        <w:jc w:val="center"/>
        <w:rPr>
          <w:b/>
          <w:szCs w:val="24"/>
        </w:rPr>
      </w:pPr>
    </w:p>
    <w:p w:rsidR="00575A0E" w:rsidRDefault="00575A0E" w:rsidP="00575A0E">
      <w:pPr>
        <w:tabs>
          <w:tab w:val="left" w:pos="-1152"/>
          <w:tab w:val="left" w:pos="-720"/>
          <w:tab w:val="left" w:pos="0"/>
          <w:tab w:val="left" w:pos="720"/>
          <w:tab w:val="left" w:pos="1440"/>
          <w:tab w:val="left" w:pos="2160"/>
          <w:tab w:val="right" w:leader="dot" w:pos="7920"/>
        </w:tabs>
        <w:jc w:val="center"/>
        <w:rPr>
          <w:b/>
          <w:szCs w:val="24"/>
        </w:rPr>
      </w:pPr>
      <w:r>
        <w:rPr>
          <w:b/>
          <w:szCs w:val="24"/>
        </w:rPr>
        <w:t>Flexible Spending Account and Health Reimbursement Account Administration</w:t>
      </w:r>
    </w:p>
    <w:p w:rsidR="00575A0E" w:rsidRPr="000852D5" w:rsidRDefault="00575A0E" w:rsidP="00575A0E">
      <w:pPr>
        <w:tabs>
          <w:tab w:val="left" w:pos="-1152"/>
          <w:tab w:val="left" w:pos="-720"/>
          <w:tab w:val="left" w:pos="0"/>
          <w:tab w:val="left" w:pos="720"/>
          <w:tab w:val="left" w:pos="1440"/>
          <w:tab w:val="left" w:pos="2160"/>
          <w:tab w:val="right" w:leader="dot" w:pos="7920"/>
        </w:tabs>
        <w:jc w:val="center"/>
        <w:rPr>
          <w:b/>
          <w:szCs w:val="24"/>
        </w:rPr>
      </w:pPr>
    </w:p>
    <w:p w:rsidR="00575A0E" w:rsidRPr="000852D5" w:rsidRDefault="00575A0E" w:rsidP="00575A0E">
      <w:pPr>
        <w:rPr>
          <w:b/>
          <w:bCs/>
          <w:szCs w:val="24"/>
        </w:rPr>
      </w:pPr>
    </w:p>
    <w:p w:rsidR="00575A0E" w:rsidRPr="000852D5" w:rsidRDefault="00575A0E" w:rsidP="00575A0E">
      <w:pPr>
        <w:rPr>
          <w:b/>
          <w:bCs/>
          <w:szCs w:val="24"/>
        </w:rPr>
      </w:pPr>
      <w:r w:rsidRPr="000852D5">
        <w:rPr>
          <w:b/>
          <w:bCs/>
          <w:szCs w:val="24"/>
        </w:rPr>
        <w:t>Bidders should provide the following information</w:t>
      </w:r>
      <w:r>
        <w:rPr>
          <w:b/>
          <w:bCs/>
          <w:szCs w:val="24"/>
        </w:rPr>
        <w:t xml:space="preserve"> (please complete the following questionnaire using the S-2 word document available on the City’s purchasing web site.)</w:t>
      </w:r>
    </w:p>
    <w:p w:rsidR="00575A0E" w:rsidRPr="000852D5" w:rsidRDefault="00575A0E" w:rsidP="00575A0E">
      <w:pPr>
        <w:rPr>
          <w:szCs w:val="24"/>
        </w:rPr>
      </w:pPr>
    </w:p>
    <w:p w:rsidR="00575A0E" w:rsidRPr="000852D5" w:rsidRDefault="00575A0E" w:rsidP="00575A0E">
      <w:pPr>
        <w:pStyle w:val="Heading5"/>
        <w:rPr>
          <w:i/>
          <w:iCs/>
          <w:szCs w:val="24"/>
        </w:rPr>
      </w:pPr>
      <w:r w:rsidRPr="000852D5">
        <w:rPr>
          <w:i/>
          <w:iCs/>
          <w:szCs w:val="24"/>
        </w:rPr>
        <w:t>Vendor Information</w:t>
      </w:r>
    </w:p>
    <w:p w:rsidR="00575A0E" w:rsidRPr="000852D5" w:rsidRDefault="00575A0E" w:rsidP="00575A0E">
      <w:pPr>
        <w:rPr>
          <w:b/>
          <w:bCs/>
          <w:szCs w:val="24"/>
        </w:rPr>
      </w:pPr>
    </w:p>
    <w:p w:rsidR="00575A0E" w:rsidRPr="008944B4" w:rsidRDefault="00575A0E" w:rsidP="00575A0E">
      <w:pPr>
        <w:rPr>
          <w:szCs w:val="24"/>
        </w:rPr>
      </w:pPr>
      <w:r w:rsidRPr="008944B4">
        <w:rPr>
          <w:szCs w:val="24"/>
        </w:rPr>
        <w:t xml:space="preserve">Legal Name:  </w:t>
      </w:r>
    </w:p>
    <w:p w:rsidR="00575A0E" w:rsidRPr="008944B4" w:rsidRDefault="00575A0E" w:rsidP="00575A0E">
      <w:pPr>
        <w:rPr>
          <w:szCs w:val="24"/>
        </w:rPr>
      </w:pPr>
      <w:r w:rsidRPr="008944B4">
        <w:rPr>
          <w:szCs w:val="24"/>
        </w:rPr>
        <w:t xml:space="preserve">Entity Type:  </w:t>
      </w:r>
    </w:p>
    <w:p w:rsidR="00575A0E" w:rsidRPr="008944B4" w:rsidRDefault="00575A0E" w:rsidP="00575A0E">
      <w:pPr>
        <w:rPr>
          <w:szCs w:val="24"/>
        </w:rPr>
      </w:pPr>
      <w:r w:rsidRPr="008944B4">
        <w:rPr>
          <w:szCs w:val="24"/>
        </w:rPr>
        <w:t xml:space="preserve">State of </w:t>
      </w:r>
      <w:smartTag w:uri="urn:schemas-microsoft-com:office:smarttags" w:element="place">
        <w:smartTag w:uri="urn:schemas-microsoft-com:office:smarttags" w:element="State">
          <w:r w:rsidRPr="008944B4">
            <w:rPr>
              <w:szCs w:val="24"/>
            </w:rPr>
            <w:t>Incorporation</w:t>
          </w:r>
        </w:smartTag>
      </w:smartTag>
      <w:r w:rsidRPr="008944B4">
        <w:rPr>
          <w:szCs w:val="24"/>
        </w:rPr>
        <w:t xml:space="preserve">:  </w:t>
      </w:r>
    </w:p>
    <w:p w:rsidR="00575A0E" w:rsidRPr="008944B4" w:rsidRDefault="00575A0E" w:rsidP="00575A0E">
      <w:pPr>
        <w:rPr>
          <w:szCs w:val="24"/>
        </w:rPr>
      </w:pPr>
      <w:r w:rsidRPr="008944B4">
        <w:rPr>
          <w:szCs w:val="24"/>
        </w:rPr>
        <w:t>Primary Contact:</w:t>
      </w:r>
    </w:p>
    <w:p w:rsidR="00575A0E" w:rsidRPr="000852D5" w:rsidRDefault="00575A0E" w:rsidP="00575A0E">
      <w:pPr>
        <w:jc w:val="center"/>
        <w:rPr>
          <w:b/>
          <w:szCs w:val="24"/>
          <w:u w:val="single"/>
        </w:rPr>
      </w:pPr>
    </w:p>
    <w:p w:rsidR="00575A0E" w:rsidRDefault="00575A0E" w:rsidP="00575A0E">
      <w:pPr>
        <w:tabs>
          <w:tab w:val="left" w:pos="720"/>
          <w:tab w:val="left" w:pos="1440"/>
          <w:tab w:val="left" w:pos="3600"/>
          <w:tab w:val="left" w:pos="4680"/>
          <w:tab w:val="left" w:pos="5400"/>
          <w:tab w:val="left" w:pos="6120"/>
          <w:tab w:val="left" w:pos="6840"/>
          <w:tab w:val="left" w:pos="7560"/>
          <w:tab w:val="left" w:pos="8280"/>
          <w:tab w:val="left" w:pos="9000"/>
        </w:tabs>
        <w:ind w:right="-1440"/>
        <w:jc w:val="both"/>
        <w:rPr>
          <w:b/>
          <w:u w:val="single"/>
        </w:rPr>
      </w:pPr>
      <w:r>
        <w:rPr>
          <w:b/>
          <w:u w:val="single"/>
        </w:rPr>
        <w:t xml:space="preserve">Experience/ References </w:t>
      </w:r>
      <w:r w:rsidRPr="00FB3EDC">
        <w:rPr>
          <w:b/>
          <w:u w:val="single"/>
        </w:rPr>
        <w:t>(</w:t>
      </w:r>
      <w:r>
        <w:rPr>
          <w:b/>
          <w:u w:val="single"/>
        </w:rPr>
        <w:t>10 points maximum)</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numPr>
          <w:ilvl w:val="0"/>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How long has your company been in business?  How long have you administered FSAs?  HRAs?  (Describe your firm’s history and experience administering FSAs and HRAs.)</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How many FSA members does your company service? HRA members? </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Provide three (3) current clients of</w:t>
      </w:r>
      <w:r w:rsidRPr="00F96F31">
        <w:rPr>
          <w:u w:val="single"/>
        </w:rPr>
        <w:t xml:space="preserve"> similar size</w:t>
      </w:r>
      <w:r>
        <w:t xml:space="preserve"> as the City along with a contact name and phone number for each client.  Indicate how long you have had each as a client.</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Provide a reference for one client that has terminated coverage in the last year for reasons other than merger or acquisition. </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Please indicate if there are mergers or acquisitions planned for your firm.</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Describe any unique capabilities that distinguish you from other vendors.</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jc w:val="both"/>
        <w:rPr>
          <w:b/>
          <w:u w:val="single"/>
        </w:rPr>
      </w:pPr>
      <w:r>
        <w:rPr>
          <w:b/>
          <w:u w:val="single"/>
        </w:rPr>
        <w:t>Administration / Account Service (20 points maximum)</w:t>
      </w:r>
    </w:p>
    <w:p w:rsidR="00575A0E" w:rsidRDefault="00575A0E" w:rsidP="00575A0E">
      <w:pPr>
        <w:tabs>
          <w:tab w:val="left" w:pos="540"/>
        </w:tabs>
        <w:ind w:left="720"/>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Describe any deviations of your proposal from the requirements of this RFP with particular attention paid to the contract requirements in Section 6.6 of this RFP.  Failure to list a deviation to any requirement constitutes agreement with that requirement. </w:t>
      </w:r>
    </w:p>
    <w:p w:rsidR="00575A0E" w:rsidRDefault="00575A0E" w:rsidP="00575A0E">
      <w:pPr>
        <w:tabs>
          <w:tab w:val="left" w:pos="540"/>
        </w:tabs>
        <w:ind w:left="720"/>
      </w:pPr>
    </w:p>
    <w:p w:rsidR="00575A0E" w:rsidRDefault="00575A0E" w:rsidP="00575A0E">
      <w:pPr>
        <w:numPr>
          <w:ilvl w:val="0"/>
          <w:numId w:val="1"/>
        </w:numPr>
        <w:tabs>
          <w:tab w:val="left" w:pos="540"/>
        </w:tabs>
        <w:ind w:hanging="720"/>
      </w:pPr>
      <w:r>
        <w:t>Will the City of Knoxville have a dedicated account representative that we can contact when we have questions or issues?</w:t>
      </w:r>
    </w:p>
    <w:p w:rsidR="00575A0E" w:rsidRDefault="00575A0E" w:rsidP="00575A0E">
      <w:pPr>
        <w:tabs>
          <w:tab w:val="left" w:pos="540"/>
        </w:tabs>
        <w:ind w:left="720" w:hanging="720"/>
      </w:pPr>
    </w:p>
    <w:p w:rsidR="00575A0E" w:rsidRDefault="00575A0E" w:rsidP="00575A0E">
      <w:pPr>
        <w:numPr>
          <w:ilvl w:val="0"/>
          <w:numId w:val="1"/>
        </w:numPr>
        <w:tabs>
          <w:tab w:val="left" w:pos="540"/>
        </w:tabs>
        <w:ind w:hanging="720"/>
      </w:pPr>
      <w:r>
        <w:t>Provide the name, location, contact information, and years of experience with your company (and like industries) of those individuals will be working on the City of Knoxville account.  (</w:t>
      </w:r>
      <w:proofErr w:type="gramStart"/>
      <w:r>
        <w:t>list</w:t>
      </w:r>
      <w:proofErr w:type="gramEnd"/>
      <w:r>
        <w:t xml:space="preserve"> answers separately).  Include information on the experience of these individuals with the management of accounts and knowledge of regulations related to administration of FSAs and HRAs.</w:t>
      </w:r>
    </w:p>
    <w:p w:rsidR="00575A0E" w:rsidRDefault="00575A0E" w:rsidP="00575A0E">
      <w:pPr>
        <w:pStyle w:val="ListParagraph"/>
        <w:tabs>
          <w:tab w:val="left" w:pos="540"/>
        </w:tabs>
        <w:ind w:hanging="720"/>
      </w:pPr>
    </w:p>
    <w:p w:rsidR="00575A0E" w:rsidRPr="00AB7F5B"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rsidRPr="00AB7F5B">
        <w:t>Will you agree to the inclusion of performance guarantee standards in your administrative services contract? Explain the</w:t>
      </w:r>
      <w:r>
        <w:t xml:space="preserve"> terms you are willing to offer, how it will be reported, </w:t>
      </w:r>
      <w:r w:rsidRPr="00AB7F5B">
        <w:t xml:space="preserve">and disclose the fees that will be placed at risk. </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List the communications services included in your proposed cost.  (Examples:  annual enrollment, new hire orientation, and educational materials).  How are these available?  For printed materials, is there an additional cost?  Please provide samples.</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Will your company maintain and update the summary plan document(s) and provide support for developing/maintaining the plan documents?  Is there a cost associated with plan amendments? If so, describe.  Will your company send the required documents to participants each year? If so, is there an additional fee for this?</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Please describe your implementation schedule assuming an effective date of January 1, 2021 and an annual enrollment period of November 1-November 30, 2020.  Include a </w:t>
      </w:r>
      <w:proofErr w:type="gramStart"/>
      <w:r>
        <w:t>time-table</w:t>
      </w:r>
      <w:proofErr w:type="gramEnd"/>
      <w:r>
        <w:t xml:space="preserve"> and related tasks.  Please describe the responsible party for each task.</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Describe the set up process to initiate debit cards.  What files </w:t>
      </w:r>
      <w:proofErr w:type="gramStart"/>
      <w:r>
        <w:t>are required</w:t>
      </w:r>
      <w:proofErr w:type="gramEnd"/>
      <w:r>
        <w:t xml:space="preserve"> by the City of Knoxville?  In what format(s) will you accept these files? What is the deadline for receipt of the file in order to assure employees have debit cards on January 1, 2021? </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Does your company subcontract any services?  If yes, please provide details including the name of the vendor and duration of relationship.</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rsidRPr="00DE2FB7">
        <w:t xml:space="preserve">Propose how you would accommodate </w:t>
      </w:r>
      <w:r>
        <w:t>2020</w:t>
      </w:r>
      <w:r w:rsidRPr="00DE2FB7">
        <w:t xml:space="preserve"> HRA claims submissions upon takeover January 1, </w:t>
      </w:r>
      <w:r>
        <w:t>2021</w:t>
      </w:r>
      <w:r w:rsidRPr="00DE2FB7">
        <w:t xml:space="preserve">. Would you recommend an HRA claims filing deadline be set after which rollover balances are communicated and updated in the </w:t>
      </w:r>
      <w:proofErr w:type="gramStart"/>
      <w:r w:rsidRPr="00DE2FB7">
        <w:t>employee’s</w:t>
      </w:r>
      <w:proofErr w:type="gramEnd"/>
      <w:r w:rsidRPr="00DE2FB7">
        <w:t xml:space="preserve"> </w:t>
      </w:r>
      <w:r>
        <w:t>2021</w:t>
      </w:r>
      <w:r w:rsidRPr="00DE2FB7">
        <w:t xml:space="preserve"> HRA? Explain your recommended process in detail. </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Can you accommodate a medical and Rx carrier file to attempt substantiation for debit card use?  If so, provide a listing of the data elements to be included on the file.  If a debit card transaction does not match the carrier file, explain how and when substantiation </w:t>
      </w:r>
      <w:proofErr w:type="gramStart"/>
      <w:r>
        <w:t>will be requested</w:t>
      </w:r>
      <w:proofErr w:type="gramEnd"/>
      <w:r>
        <w:t xml:space="preserve"> and explain how the date of service vs. the date of the debit card swipe are reviewed in the process.  </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Does your organization have any prefunding requirements?</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Please describe the preferred FSA/ HRA banking relationship.  Can the City maintain the account or do you, as the vendor?  Are there any banking fees associated with the latter?</w:t>
      </w:r>
    </w:p>
    <w:p w:rsidR="00575A0E" w:rsidRDefault="00575A0E" w:rsidP="00575A0E">
      <w:pPr>
        <w:pStyle w:val="ListParagraph"/>
      </w:pP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Describe any requirements, stipulations and limitations for coordinating data with insurers.</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Describe any cost, requirements, stipulations and limitations for coordinating data with insurers/ administrators.</w:t>
      </w:r>
    </w:p>
    <w:p w:rsidR="00575A0E" w:rsidRDefault="00575A0E" w:rsidP="00575A0E">
      <w:pPr>
        <w:tabs>
          <w:tab w:val="left" w:pos="540"/>
        </w:tabs>
        <w:ind w:hanging="720"/>
      </w:pP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jc w:val="both"/>
        <w:rPr>
          <w:b/>
          <w:u w:val="single"/>
        </w:rPr>
      </w:pPr>
      <w:r>
        <w:rPr>
          <w:b/>
          <w:u w:val="single"/>
        </w:rPr>
        <w:t>Performance / Customer Service (25 points maximum)</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hanging="720"/>
        <w:jc w:val="both"/>
        <w:rPr>
          <w:b/>
          <w:u w:val="single"/>
        </w:rPr>
      </w:pPr>
    </w:p>
    <w:p w:rsidR="00575A0E" w:rsidRDefault="00575A0E" w:rsidP="00575A0E">
      <w:pPr>
        <w:pStyle w:val="BodyTextIndent"/>
        <w:numPr>
          <w:ilvl w:val="0"/>
          <w:numId w:val="1"/>
        </w:numPr>
        <w:tabs>
          <w:tab w:val="clear" w:pos="0"/>
          <w:tab w:val="clear" w:pos="720"/>
          <w:tab w:val="left" w:pos="540"/>
          <w:tab w:val="left" w:pos="3600"/>
        </w:tabs>
        <w:ind w:right="0" w:hanging="720"/>
      </w:pPr>
      <w:r>
        <w:t xml:space="preserve">Does your company have a toll-free number for employee assistance regarding individual plan accounts? </w:t>
      </w:r>
      <w:proofErr w:type="gramStart"/>
      <w:r>
        <w:t>Please provide the toll-free number and the hours of operation?</w:t>
      </w:r>
      <w:proofErr w:type="gramEnd"/>
      <w:r>
        <w:t xml:space="preserve"> </w:t>
      </w:r>
    </w:p>
    <w:p w:rsidR="00575A0E" w:rsidRDefault="00575A0E" w:rsidP="00575A0E">
      <w:pPr>
        <w:pStyle w:val="ListParagraph"/>
        <w:tabs>
          <w:tab w:val="left" w:pos="540"/>
        </w:tabs>
        <w:ind w:hanging="720"/>
      </w:pPr>
    </w:p>
    <w:p w:rsidR="00575A0E" w:rsidRDefault="00575A0E" w:rsidP="00575A0E">
      <w:pPr>
        <w:pStyle w:val="BodyTextIndent"/>
        <w:numPr>
          <w:ilvl w:val="0"/>
          <w:numId w:val="1"/>
        </w:numPr>
        <w:tabs>
          <w:tab w:val="clear" w:pos="0"/>
          <w:tab w:val="clear" w:pos="720"/>
          <w:tab w:val="left" w:pos="540"/>
          <w:tab w:val="left" w:pos="3600"/>
        </w:tabs>
        <w:ind w:right="0" w:hanging="720"/>
      </w:pPr>
      <w:r>
        <w:t>Where is your call center located?  Do they speak English as their primary language?  If no, does the City have the ability to request that the call center be located in the US?  If so, what is the cost?</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Please provide all methods that a participant can submit a claim (examples: reimbursing a participant, paying a provider, substantiating a card payment).  What is the claims turnaround time for each?  </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Is there a minimum amount a reimbursement </w:t>
      </w:r>
      <w:proofErr w:type="gramStart"/>
      <w:r>
        <w:t>may be issued</w:t>
      </w:r>
      <w:proofErr w:type="gramEnd"/>
      <w:r>
        <w:t xml:space="preserve"> for?</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How </w:t>
      </w:r>
      <w:proofErr w:type="gramStart"/>
      <w:r>
        <w:t>can a participant be reimbursed</w:t>
      </w:r>
      <w:proofErr w:type="gramEnd"/>
      <w:r>
        <w:t xml:space="preserve">?  (i.e. check, direct deposit)  </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If a participant uses the debit card for an ineligible expense, how can s/he rectify the situation – with an alternate receipt?  </w:t>
      </w:r>
      <w:proofErr w:type="gramStart"/>
      <w:r>
        <w:t>Can the employee payback the account?</w:t>
      </w:r>
      <w:proofErr w:type="gramEnd"/>
      <w:r>
        <w:t xml:space="preserve">  Is the payback ability available on the participant website?  </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If a participant </w:t>
      </w:r>
      <w:proofErr w:type="gramStart"/>
      <w:r>
        <w:t>is overcharged</w:t>
      </w:r>
      <w:proofErr w:type="gramEnd"/>
      <w:r>
        <w:t xml:space="preserve"> at the provider’s office, can the merchant revers the charges to put funds back on the card? </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When do you require receipts after a debit card is used?  Do you accept explanation of benefits (EOBs) as substantial proof?  Is there any situation when an EOB would not be sufficient proof?</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Describe the process for requesting proof or substantiation for an expense when a debit card </w:t>
      </w:r>
      <w:proofErr w:type="gramStart"/>
      <w:r>
        <w:t>was used</w:t>
      </w:r>
      <w:proofErr w:type="gramEnd"/>
      <w:r>
        <w:t xml:space="preserve">.  Be sure to include how often claims </w:t>
      </w:r>
      <w:proofErr w:type="gramStart"/>
      <w:r>
        <w:t>are reviewed</w:t>
      </w:r>
      <w:proofErr w:type="gramEnd"/>
      <w:r>
        <w:t xml:space="preserve"> for substantiation, when/how do you alert the participant this is needed, and sample communications/forms.</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Hypothetical Situation:  On 6/5/2020, Molly Mayhem has a balance of $500 in their 2020 FSA and $1,100 in their HRA.  Their account </w:t>
      </w:r>
      <w:proofErr w:type="gramStart"/>
      <w:r>
        <w:t>has been suspended</w:t>
      </w:r>
      <w:proofErr w:type="gramEnd"/>
      <w:r>
        <w:t xml:space="preserve"> due to failure to provide substantiation for transactions incurred in 2019 and paid out of their 2019 FSA.  If the participant uploaded a receipt for a date of service 12/5/2019, for which they paid a claim out of pocket, and asked to be paid back or reimbursed for this claim </w:t>
      </w:r>
      <w:proofErr w:type="gramStart"/>
      <w:r>
        <w:t>in the amount of</w:t>
      </w:r>
      <w:proofErr w:type="gramEnd"/>
      <w:r>
        <w:t xml:space="preserve"> $350, would the participant be reimbursed (either check or direct deposit) for the 12/5/2019 claim?  Please explain why or why not.</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Hypothetical Situation:  Perry Particular goes to the provider on 2/15/2020 for an expensive procedure that </w:t>
      </w:r>
      <w:proofErr w:type="gramStart"/>
      <w:r>
        <w:t>is deemed</w:t>
      </w:r>
      <w:proofErr w:type="gramEnd"/>
      <w:r>
        <w:t xml:space="preserve"> eligible expense under the City’s FSA/HRA plan.  </w:t>
      </w:r>
      <w:proofErr w:type="gramStart"/>
      <w:r>
        <w:t>However</w:t>
      </w:r>
      <w:proofErr w:type="gramEnd"/>
      <w:r>
        <w:t xml:space="preserve"> the procedure is expensive so he applies for and is approved to pay for the procedure on a Healthcare and Medical Financing Credit Card, like </w:t>
      </w:r>
      <w:proofErr w:type="spellStart"/>
      <w:r>
        <w:t>CareCredit</w:t>
      </w:r>
      <w:proofErr w:type="spellEnd"/>
      <w:r>
        <w:t xml:space="preserve">.  Can Perry make monthly payments to </w:t>
      </w:r>
      <w:proofErr w:type="spellStart"/>
      <w:r>
        <w:t>CareCredit</w:t>
      </w:r>
      <w:proofErr w:type="spellEnd"/>
      <w:r>
        <w:t xml:space="preserve"> using his FSA/HRA debit card, assuming he had funds available?</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If a participant’s account is suspended for an ineligible receipt, and your platform allows </w:t>
      </w:r>
      <w:proofErr w:type="gramStart"/>
      <w:r>
        <w:t>for the</w:t>
      </w:r>
      <w:proofErr w:type="gramEnd"/>
      <w:r>
        <w:t xml:space="preserve"> participant to pay a provider directly, would the claim for paying the provider directly still process, assuming there are enough funds in the account? </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Can an employee be proactive and immediately submit a receipt after their debit card was used?  </w:t>
      </w:r>
      <w:proofErr w:type="gramStart"/>
      <w:r>
        <w:t>Or</w:t>
      </w:r>
      <w:proofErr w:type="gramEnd"/>
      <w:r>
        <w:t xml:space="preserve"> must they wait for the substantiation to be requested?</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How can an employee clear up an item that needs substantiation – list all methods.</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Can an employee cancel an action on the site?  If they submit a claim and change their mind later, </w:t>
      </w:r>
      <w:proofErr w:type="gramStart"/>
      <w:r>
        <w:t>can it be easily cancelled</w:t>
      </w:r>
      <w:proofErr w:type="gramEnd"/>
      <w:r>
        <w:t xml:space="preserve">?  (For example if the employee enters the wrong date or the wrong amount on the claim, but realizes after it </w:t>
      </w:r>
      <w:proofErr w:type="gramStart"/>
      <w:r>
        <w:t>is submitted</w:t>
      </w:r>
      <w:proofErr w:type="gramEnd"/>
      <w:r>
        <w:t xml:space="preserve"> – can it be reversed or corrected?)</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When an employee is using their debit card, </w:t>
      </w:r>
      <w:proofErr w:type="gramStart"/>
      <w:r>
        <w:t>is the money required to be deducted</w:t>
      </w:r>
      <w:proofErr w:type="gramEnd"/>
      <w:r>
        <w:t xml:space="preserve"> from their FSA first?  </w:t>
      </w:r>
      <w:proofErr w:type="gramStart"/>
      <w:r>
        <w:t>And</w:t>
      </w:r>
      <w:proofErr w:type="gramEnd"/>
      <w:r>
        <w:t xml:space="preserve"> if the employee has both an HRA and FSA, can the employee choose at point of sale which account to pay out of?</w:t>
      </w:r>
    </w:p>
    <w:p w:rsidR="00575A0E" w:rsidRDefault="00575A0E" w:rsidP="00575A0E">
      <w:pPr>
        <w:pStyle w:val="ListParagraph"/>
      </w:pPr>
    </w:p>
    <w:p w:rsidR="00575A0E" w:rsidRDefault="00575A0E" w:rsidP="00575A0E">
      <w:pPr>
        <w:numPr>
          <w:ilvl w:val="0"/>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If an employee uses current year FSA dollars to pay for a claim incurred in the prior plan year, how can they correct the error?  Does the process change if there is money in their HRA?</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proofErr w:type="gramStart"/>
      <w:r>
        <w:t>Describe the process for when a debit card and/or an account becomes suspended?</w:t>
      </w:r>
      <w:proofErr w:type="gramEnd"/>
      <w:r>
        <w:t xml:space="preserve">   How </w:t>
      </w:r>
      <w:proofErr w:type="gramStart"/>
      <w:r>
        <w:t>is the participant notified</w:t>
      </w:r>
      <w:proofErr w:type="gramEnd"/>
      <w:r>
        <w:t xml:space="preserve">?  How long does it take to clear up a suspension after substantiation </w:t>
      </w:r>
      <w:proofErr w:type="gramStart"/>
      <w:r>
        <w:t>is provided</w:t>
      </w:r>
      <w:proofErr w:type="gramEnd"/>
      <w:r>
        <w:t>?</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1440" w:hanging="720"/>
        <w:jc w:val="both"/>
      </w:pPr>
    </w:p>
    <w:p w:rsidR="00575A0E" w:rsidRDefault="00575A0E" w:rsidP="00575A0E">
      <w:pPr>
        <w:numPr>
          <w:ilvl w:val="0"/>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Describe the appeal/complaint process.</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Describe your ability to limit debit card usage to certain merchant codes and describe your recommended approach to limit claims substantiation and avoid payment errors as much as possible.</w:t>
      </w:r>
    </w:p>
    <w:p w:rsidR="00575A0E" w:rsidRDefault="00575A0E" w:rsidP="00575A0E">
      <w:pPr>
        <w:tabs>
          <w:tab w:val="left" w:pos="540"/>
          <w:tab w:val="left" w:pos="1440"/>
          <w:tab w:val="left" w:pos="3600"/>
          <w:tab w:val="left" w:pos="4680"/>
          <w:tab w:val="left" w:pos="5400"/>
          <w:tab w:val="left" w:pos="6120"/>
          <w:tab w:val="left" w:pos="6840"/>
          <w:tab w:val="left" w:pos="7560"/>
          <w:tab w:val="left" w:pos="8280"/>
          <w:tab w:val="left" w:pos="9000"/>
        </w:tabs>
        <w:ind w:left="720" w:hanging="720"/>
        <w:jc w:val="both"/>
        <w:rPr>
          <w:u w:val="single"/>
        </w:rPr>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Do you provide any additional notices during the three (3) months after the close of the plan year to employees who may be at risk of forfeiting FSA contributions?  If yes, please describe. Is this included in the plan fee?  If no, what is the additional cost for these services?</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The City currently allows a rollover provision.  When do </w:t>
      </w:r>
      <w:proofErr w:type="gramStart"/>
      <w:r>
        <w:t>roll-over</w:t>
      </w:r>
      <w:proofErr w:type="gramEnd"/>
      <w:r>
        <w:t xml:space="preserve"> funds become available in the participant’s account in the next plan year?  </w:t>
      </w:r>
      <w:proofErr w:type="gramStart"/>
      <w:r>
        <w:t>And</w:t>
      </w:r>
      <w:proofErr w:type="gramEnd"/>
      <w:r>
        <w:t xml:space="preserve"> how is this addressed on any statements, if applicable.</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hanging="720"/>
        <w:jc w:val="both"/>
      </w:pPr>
    </w:p>
    <w:p w:rsidR="00575A0E" w:rsidRPr="00EF5D03" w:rsidRDefault="00575A0E" w:rsidP="00575A0E">
      <w:pPr>
        <w:tabs>
          <w:tab w:val="left" w:pos="540"/>
          <w:tab w:val="left" w:pos="3600"/>
          <w:tab w:val="left" w:pos="4680"/>
          <w:tab w:val="left" w:pos="5400"/>
          <w:tab w:val="left" w:pos="6120"/>
          <w:tab w:val="left" w:pos="6840"/>
          <w:tab w:val="left" w:pos="7560"/>
          <w:tab w:val="left" w:pos="8280"/>
          <w:tab w:val="left" w:pos="9000"/>
        </w:tabs>
        <w:jc w:val="both"/>
        <w:rPr>
          <w:b/>
          <w:u w:val="single"/>
        </w:rPr>
      </w:pPr>
      <w:r>
        <w:rPr>
          <w:b/>
          <w:u w:val="single"/>
        </w:rPr>
        <w:t xml:space="preserve">Systems / </w:t>
      </w:r>
      <w:proofErr w:type="gramStart"/>
      <w:r>
        <w:rPr>
          <w:b/>
          <w:u w:val="single"/>
        </w:rPr>
        <w:t>Technology  (</w:t>
      </w:r>
      <w:proofErr w:type="gramEnd"/>
      <w:r>
        <w:rPr>
          <w:b/>
          <w:u w:val="single"/>
        </w:rPr>
        <w:t>25 points)</w:t>
      </w:r>
      <w:r w:rsidRPr="00EF5D03">
        <w:rPr>
          <w:b/>
          <w:u w:val="single"/>
        </w:rPr>
        <w:t>:</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Is an email address required in an employee’s profile?  Can an employee elect to receive paper communications, even if an email is present?  </w:t>
      </w:r>
      <w:proofErr w:type="gramStart"/>
      <w:r>
        <w:t>Or</w:t>
      </w:r>
      <w:proofErr w:type="gramEnd"/>
      <w:r>
        <w:t xml:space="preserve"> is the employee required to opt out of paper?</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Describe your on-line services for </w:t>
      </w:r>
      <w:r w:rsidRPr="00E03DFE">
        <w:rPr>
          <w:u w:val="single"/>
        </w:rPr>
        <w:t>employees</w:t>
      </w:r>
      <w:r>
        <w:t>, to include but not limited to:  Pleas</w:t>
      </w:r>
      <w:r>
        <w:t>e provide a demo or screen shots</w:t>
      </w:r>
      <w:bookmarkStart w:id="0" w:name="_GoBack"/>
      <w:bookmarkEnd w:id="0"/>
      <w:r>
        <w:t>.</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Employee information and capabilities</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lastRenderedPageBreak/>
        <w:t>Education on how FSAs and HRAs work, both separate education pieces and how they work in combination.</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Claims submission</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Claims status</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Forms access</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Planning worksheets</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Eligible expenses</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Savings calculators</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On-line claims submission</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Reimbursement process</w:t>
      </w:r>
    </w:p>
    <w:p w:rsidR="00575A0E" w:rsidRDefault="00575A0E" w:rsidP="00575A0E">
      <w:pPr>
        <w:numPr>
          <w:ilvl w:val="1"/>
          <w:numId w:val="1"/>
        </w:numPr>
        <w:tabs>
          <w:tab w:val="left" w:pos="540"/>
          <w:tab w:val="left" w:pos="1440"/>
          <w:tab w:val="left" w:pos="3600"/>
          <w:tab w:val="left" w:pos="4680"/>
          <w:tab w:val="left" w:pos="5400"/>
          <w:tab w:val="left" w:pos="6120"/>
          <w:tab w:val="left" w:pos="6840"/>
          <w:tab w:val="left" w:pos="7560"/>
          <w:tab w:val="left" w:pos="8280"/>
          <w:tab w:val="left" w:pos="9000"/>
        </w:tabs>
        <w:ind w:hanging="720"/>
        <w:jc w:val="both"/>
      </w:pPr>
      <w:r>
        <w:t>Option to pay provider directly from account</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630"/>
          <w:tab w:val="left" w:pos="3600"/>
          <w:tab w:val="left" w:pos="4680"/>
          <w:tab w:val="left" w:pos="5400"/>
          <w:tab w:val="left" w:pos="6120"/>
          <w:tab w:val="left" w:pos="6840"/>
          <w:tab w:val="left" w:pos="7560"/>
          <w:tab w:val="left" w:pos="8280"/>
          <w:tab w:val="left" w:pos="9000"/>
        </w:tabs>
        <w:ind w:hanging="720"/>
        <w:jc w:val="both"/>
      </w:pPr>
      <w:r>
        <w:t xml:space="preserve">What other functions can an employee do from the site that </w:t>
      </w:r>
      <w:proofErr w:type="gramStart"/>
      <w:r>
        <w:t>is not already listed</w:t>
      </w:r>
      <w:proofErr w:type="gramEnd"/>
      <w:r>
        <w:t xml:space="preserve"> here?</w:t>
      </w:r>
    </w:p>
    <w:p w:rsidR="00575A0E" w:rsidRDefault="00575A0E" w:rsidP="00575A0E">
      <w:pPr>
        <w:tabs>
          <w:tab w:val="left" w:pos="540"/>
          <w:tab w:val="left" w:pos="630"/>
          <w:tab w:val="left" w:pos="3600"/>
          <w:tab w:val="left" w:pos="4680"/>
          <w:tab w:val="left" w:pos="5400"/>
          <w:tab w:val="left" w:pos="6120"/>
          <w:tab w:val="left" w:pos="6840"/>
          <w:tab w:val="left" w:pos="7560"/>
          <w:tab w:val="left" w:pos="8280"/>
          <w:tab w:val="left" w:pos="9000"/>
        </w:tabs>
        <w:ind w:left="720"/>
        <w:jc w:val="both"/>
      </w:pPr>
    </w:p>
    <w:p w:rsidR="00575A0E" w:rsidRDefault="00575A0E" w:rsidP="00575A0E">
      <w:pPr>
        <w:numPr>
          <w:ilvl w:val="0"/>
          <w:numId w:val="1"/>
        </w:numPr>
        <w:tabs>
          <w:tab w:val="left" w:pos="540"/>
          <w:tab w:val="left" w:pos="630"/>
          <w:tab w:val="left" w:pos="3600"/>
          <w:tab w:val="left" w:pos="4680"/>
          <w:tab w:val="left" w:pos="5400"/>
          <w:tab w:val="left" w:pos="6120"/>
          <w:tab w:val="left" w:pos="6840"/>
          <w:tab w:val="left" w:pos="7560"/>
          <w:tab w:val="left" w:pos="8280"/>
          <w:tab w:val="left" w:pos="9000"/>
        </w:tabs>
        <w:ind w:hanging="720"/>
        <w:jc w:val="both"/>
      </w:pPr>
      <w:r>
        <w:t xml:space="preserve">Do you offer a mobile app?  If yes, please describe those services.  Please provide a demo or </w:t>
      </w:r>
      <w:r>
        <w:t>screen shots</w:t>
      </w:r>
      <w:r>
        <w:t>.</w:t>
      </w:r>
    </w:p>
    <w:p w:rsidR="00575A0E" w:rsidRDefault="00575A0E" w:rsidP="00575A0E">
      <w:pPr>
        <w:tabs>
          <w:tab w:val="left" w:pos="540"/>
          <w:tab w:val="left" w:pos="630"/>
          <w:tab w:val="left" w:pos="3600"/>
          <w:tab w:val="left" w:pos="4680"/>
          <w:tab w:val="left" w:pos="5400"/>
          <w:tab w:val="left" w:pos="6120"/>
          <w:tab w:val="left" w:pos="6840"/>
          <w:tab w:val="left" w:pos="7560"/>
          <w:tab w:val="left" w:pos="8280"/>
          <w:tab w:val="left" w:pos="9000"/>
        </w:tabs>
        <w:ind w:left="720"/>
        <w:jc w:val="both"/>
      </w:pPr>
    </w:p>
    <w:p w:rsidR="00575A0E" w:rsidRDefault="00575A0E" w:rsidP="00575A0E">
      <w:pPr>
        <w:numPr>
          <w:ilvl w:val="0"/>
          <w:numId w:val="1"/>
        </w:numPr>
        <w:tabs>
          <w:tab w:val="left" w:pos="540"/>
          <w:tab w:val="left" w:pos="630"/>
          <w:tab w:val="left" w:pos="3600"/>
          <w:tab w:val="left" w:pos="4680"/>
          <w:tab w:val="left" w:pos="5400"/>
          <w:tab w:val="left" w:pos="6120"/>
          <w:tab w:val="left" w:pos="6840"/>
          <w:tab w:val="left" w:pos="7560"/>
          <w:tab w:val="left" w:pos="8280"/>
          <w:tab w:val="left" w:pos="9000"/>
        </w:tabs>
        <w:ind w:hanging="720"/>
        <w:jc w:val="both"/>
      </w:pPr>
      <w:r>
        <w:t xml:space="preserve">Describe your on-line services for </w:t>
      </w:r>
      <w:r w:rsidRPr="00E03DFE">
        <w:rPr>
          <w:u w:val="single"/>
        </w:rPr>
        <w:t>employers</w:t>
      </w:r>
      <w:r>
        <w:t xml:space="preserve">, to include but not limited to:  Please provide a </w:t>
      </w:r>
      <w:proofErr w:type="gramStart"/>
      <w:r>
        <w:t>demo</w:t>
      </w:r>
      <w:proofErr w:type="gramEnd"/>
      <w:r>
        <w:t xml:space="preserve"> or </w:t>
      </w:r>
      <w:r>
        <w:t>screen shots</w:t>
      </w:r>
      <w:r>
        <w:t>.</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Employer information and daily/monthly administration capabilities</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Update participant profiles</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 xml:space="preserve">Billing </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File uploads monthly and at annual enrollment</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Fund individual participants as needed</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Make corrections to funding</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Claims status</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Employer site access to individual accounts</w:t>
      </w:r>
    </w:p>
    <w:p w:rsidR="00575A0E" w:rsidRDefault="00575A0E" w:rsidP="00575A0E">
      <w:pPr>
        <w:numPr>
          <w:ilvl w:val="1"/>
          <w:numId w:val="1"/>
        </w:numPr>
        <w:tabs>
          <w:tab w:val="left" w:pos="540"/>
          <w:tab w:val="left" w:pos="630"/>
          <w:tab w:val="left" w:pos="1440"/>
          <w:tab w:val="left" w:pos="3600"/>
          <w:tab w:val="left" w:pos="4680"/>
          <w:tab w:val="left" w:pos="5400"/>
          <w:tab w:val="left" w:pos="6120"/>
          <w:tab w:val="left" w:pos="6840"/>
          <w:tab w:val="left" w:pos="7560"/>
          <w:tab w:val="left" w:pos="8280"/>
          <w:tab w:val="left" w:pos="9000"/>
        </w:tabs>
        <w:ind w:hanging="720"/>
        <w:jc w:val="both"/>
      </w:pPr>
      <w:r>
        <w:t>Reporting</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hanging="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Can an employer see the same activity and information as the FSA/HRA Administrator regarding a participant’s account?</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ind w:left="720"/>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What else can the City do on your site that </w:t>
      </w:r>
      <w:proofErr w:type="gramStart"/>
      <w:r>
        <w:t>is not already listed</w:t>
      </w:r>
      <w:proofErr w:type="gramEnd"/>
      <w:r>
        <w:t xml:space="preserve"> here?</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 xml:space="preserve">What is the cost </w:t>
      </w:r>
      <w:proofErr w:type="gramStart"/>
      <w:r>
        <w:t>for any ad hoc reporting</w:t>
      </w:r>
      <w:proofErr w:type="gramEnd"/>
      <w:r>
        <w:t>?</w:t>
      </w:r>
    </w:p>
    <w:p w:rsidR="00575A0E" w:rsidRDefault="00575A0E" w:rsidP="00575A0E">
      <w:pPr>
        <w:pStyle w:val="ListParagraph"/>
      </w:pPr>
    </w:p>
    <w:p w:rsidR="00575A0E" w:rsidRPr="0020038D"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proofErr w:type="gramStart"/>
      <w:r w:rsidRPr="0020038D">
        <w:t>Can Daily Funding reports be pulled</w:t>
      </w:r>
      <w:proofErr w:type="gramEnd"/>
      <w:r w:rsidRPr="0020038D">
        <w:t xml:space="preserve"> only by a single date or by custom date range?  Please provide samples.</w:t>
      </w:r>
    </w:p>
    <w:p w:rsidR="00575A0E" w:rsidRPr="0020038D" w:rsidRDefault="00575A0E" w:rsidP="00575A0E">
      <w:pPr>
        <w:pStyle w:val="ListParagraph"/>
      </w:pPr>
    </w:p>
    <w:p w:rsidR="00575A0E" w:rsidRPr="0020038D"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rsidRPr="0020038D">
        <w:t xml:space="preserve">Is there a monthly report for Contributions and Payments per plan?  </w:t>
      </w:r>
      <w:proofErr w:type="gramStart"/>
      <w:r w:rsidRPr="0020038D">
        <w:t>Can this be pulled</w:t>
      </w:r>
      <w:proofErr w:type="gramEnd"/>
      <w:r w:rsidRPr="0020038D">
        <w:t xml:space="preserve"> on demand with the ability to pull a custom date range? Please provide samples.</w:t>
      </w:r>
    </w:p>
    <w:p w:rsidR="00575A0E" w:rsidRDefault="00575A0E" w:rsidP="00575A0E">
      <w:pPr>
        <w:tabs>
          <w:tab w:val="left" w:pos="540"/>
          <w:tab w:val="left" w:pos="3600"/>
          <w:tab w:val="left" w:pos="4680"/>
          <w:tab w:val="left" w:pos="5400"/>
          <w:tab w:val="left" w:pos="6120"/>
          <w:tab w:val="left" w:pos="6840"/>
          <w:tab w:val="left" w:pos="7560"/>
          <w:tab w:val="left" w:pos="8280"/>
          <w:tab w:val="left" w:pos="9000"/>
        </w:tabs>
        <w:jc w:val="bot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Include examples of the management reports you would provide to the City. Indicate the frequency with which these reports </w:t>
      </w:r>
      <w:proofErr w:type="gramStart"/>
      <w:r>
        <w:t>are provided</w:t>
      </w:r>
      <w:proofErr w:type="gramEnd"/>
      <w:r>
        <w:t xml:space="preserve">. </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left="540" w:hanging="540"/>
        <w:jc w:val="both"/>
      </w:pPr>
      <w:r>
        <w:t xml:space="preserve">We describe the process for employees when they retire from the City and continue benefits </w:t>
      </w:r>
      <w:r>
        <w:lastRenderedPageBreak/>
        <w:t>with the City in the background of this RFP.  Can you answer the following:</w:t>
      </w:r>
    </w:p>
    <w:p w:rsidR="00575A0E" w:rsidRDefault="00575A0E" w:rsidP="00575A0E">
      <w:pPr>
        <w:pStyle w:val="ListParagraph"/>
      </w:pP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r>
        <w:t>Is it possible for a participant’s HRA and RHRA to be open at the same time and the card remain active?</w:t>
      </w: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proofErr w:type="gramStart"/>
      <w:r>
        <w:t>Are the two accounts considered</w:t>
      </w:r>
      <w:proofErr w:type="gramEnd"/>
      <w:r>
        <w:t xml:space="preserve"> separate accounts for claim filing purposes?  Example:  If the HRA changed to an RHRA and money moved effective 7/1/2015, are any claims filed required to be after 7/1/2015—after the account was converted </w:t>
      </w:r>
      <w:proofErr w:type="gramStart"/>
      <w:r>
        <w:t>to</w:t>
      </w:r>
      <w:proofErr w:type="gramEnd"/>
      <w:r>
        <w:t xml:space="preserve"> the RHRA and funds moved?</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Please provide file layouts for the following files that the City will upload to your site:</w:t>
      </w:r>
    </w:p>
    <w:p w:rsidR="00575A0E" w:rsidRDefault="00575A0E" w:rsidP="00575A0E">
      <w:pPr>
        <w:pStyle w:val="ListParagraph"/>
      </w:pP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r>
        <w:t>Personal Info/ Account Set up file</w:t>
      </w: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r>
        <w:t>Enrollment file (in FSA or R/HRA)</w:t>
      </w: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r>
        <w:t>Payroll and/or Incentive funding files</w:t>
      </w:r>
    </w:p>
    <w:p w:rsidR="00575A0E" w:rsidRDefault="00575A0E" w:rsidP="00575A0E">
      <w:pPr>
        <w:pStyle w:val="ListParagraph"/>
      </w:pPr>
    </w:p>
    <w:p w:rsidR="00575A0E" w:rsidRDefault="00575A0E" w:rsidP="00575A0E">
      <w:pPr>
        <w:numPr>
          <w:ilvl w:val="0"/>
          <w:numId w:val="1"/>
        </w:numPr>
        <w:tabs>
          <w:tab w:val="left" w:pos="540"/>
          <w:tab w:val="left" w:pos="3600"/>
          <w:tab w:val="left" w:pos="4680"/>
          <w:tab w:val="left" w:pos="5400"/>
          <w:tab w:val="left" w:pos="6120"/>
          <w:tab w:val="left" w:pos="6840"/>
          <w:tab w:val="left" w:pos="7560"/>
          <w:tab w:val="left" w:pos="8280"/>
          <w:tab w:val="left" w:pos="9000"/>
        </w:tabs>
        <w:ind w:hanging="720"/>
        <w:jc w:val="both"/>
      </w:pPr>
      <w:r>
        <w:t>Do you have checks and balances in place?  For example:</w:t>
      </w: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r>
        <w:t xml:space="preserve">If we upload a file for incentives but someone </w:t>
      </w:r>
      <w:proofErr w:type="gramStart"/>
      <w:r>
        <w:t>doesn’t</w:t>
      </w:r>
      <w:proofErr w:type="gramEnd"/>
      <w:r>
        <w:t xml:space="preserve"> have an HRA account set up, does the whole file reject or just the person?  How </w:t>
      </w:r>
      <w:proofErr w:type="gramStart"/>
      <w:r>
        <w:t>are we notified</w:t>
      </w:r>
      <w:proofErr w:type="gramEnd"/>
      <w:r>
        <w:t xml:space="preserve"> of any discrepancy?</w:t>
      </w: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r>
        <w:t xml:space="preserve">Assume a participant’s annual FSA election </w:t>
      </w:r>
      <w:proofErr w:type="gramStart"/>
      <w:r>
        <w:t>is not recorded</w:t>
      </w:r>
      <w:proofErr w:type="gramEnd"/>
      <w:r>
        <w:t xml:space="preserve"> in your system, but an FSA is created due to remaining funds in the participant’s prior year FSA.  The City uploads the biweekly payroll file for the corresponding pay group.  On this file, it </w:t>
      </w:r>
      <w:proofErr w:type="gramStart"/>
      <w:r>
        <w:t>is noted</w:t>
      </w:r>
      <w:proofErr w:type="gramEnd"/>
      <w:r>
        <w:t xml:space="preserve"> that there is an FSA election for the participant and funds are being deducted from their paycheck and shown on the file uploaded.  Would there be any error or advisory notice that the participant is showing pre-tax deductions but no annual election? </w:t>
      </w:r>
    </w:p>
    <w:p w:rsidR="00575A0E" w:rsidRDefault="00575A0E" w:rsidP="00575A0E">
      <w:pPr>
        <w:numPr>
          <w:ilvl w:val="1"/>
          <w:numId w:val="1"/>
        </w:numPr>
        <w:tabs>
          <w:tab w:val="left" w:pos="540"/>
          <w:tab w:val="left" w:pos="1350"/>
          <w:tab w:val="left" w:pos="4680"/>
          <w:tab w:val="left" w:pos="5400"/>
          <w:tab w:val="left" w:pos="6120"/>
          <w:tab w:val="left" w:pos="6840"/>
          <w:tab w:val="left" w:pos="7560"/>
          <w:tab w:val="left" w:pos="8280"/>
          <w:tab w:val="left" w:pos="9000"/>
        </w:tabs>
        <w:ind w:left="1260"/>
        <w:jc w:val="both"/>
      </w:pPr>
      <w:r>
        <w:t>How would the City upload FSA contributions for participants that were eligible to elect FSA through COBRA?</w:t>
      </w:r>
    </w:p>
    <w:p w:rsidR="001D77B3" w:rsidRDefault="001D77B3"/>
    <w:sectPr w:rsidR="001D7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B339B"/>
    <w:multiLevelType w:val="hybridMultilevel"/>
    <w:tmpl w:val="04464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0E"/>
    <w:rsid w:val="001D77B3"/>
    <w:rsid w:val="0057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41CAFD"/>
  <w15:chartTrackingRefBased/>
  <w15:docId w15:val="{89D530FE-EB76-4ADC-ADE7-C2993866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A0E"/>
    <w:pPr>
      <w:widowControl w:val="0"/>
    </w:pPr>
    <w:rPr>
      <w:rFonts w:ascii="Times New Roman" w:eastAsia="Times New Roman" w:hAnsi="Times New Roman" w:cs="Times New Roman"/>
      <w:snapToGrid w:val="0"/>
      <w:sz w:val="24"/>
      <w:szCs w:val="20"/>
    </w:rPr>
  </w:style>
  <w:style w:type="paragraph" w:styleId="Heading5">
    <w:name w:val="heading 5"/>
    <w:basedOn w:val="Normal"/>
    <w:next w:val="Normal"/>
    <w:link w:val="Heading5Char"/>
    <w:qFormat/>
    <w:rsid w:val="00575A0E"/>
    <w:pPr>
      <w:keepNext/>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75A0E"/>
    <w:rPr>
      <w:rFonts w:ascii="Times New Roman" w:eastAsia="Times New Roman" w:hAnsi="Times New Roman" w:cs="Times New Roman"/>
      <w:b/>
      <w:snapToGrid w:val="0"/>
      <w:sz w:val="24"/>
      <w:szCs w:val="20"/>
    </w:rPr>
  </w:style>
  <w:style w:type="paragraph" w:styleId="BodyTextIndent">
    <w:name w:val="Body Text Indent"/>
    <w:basedOn w:val="Normal"/>
    <w:link w:val="BodyTextIndentChar"/>
    <w:rsid w:val="00575A0E"/>
    <w:pPr>
      <w:tabs>
        <w:tab w:val="left" w:pos="-1152"/>
        <w:tab w:val="left" w:pos="-720"/>
        <w:tab w:val="left" w:pos="0"/>
        <w:tab w:val="left" w:pos="720"/>
        <w:tab w:val="left" w:pos="4320"/>
        <w:tab w:val="left" w:pos="8640"/>
      </w:tabs>
      <w:ind w:right="-360" w:firstLine="10080"/>
    </w:pPr>
  </w:style>
  <w:style w:type="character" w:customStyle="1" w:styleId="BodyTextIndentChar">
    <w:name w:val="Body Text Indent Char"/>
    <w:basedOn w:val="DefaultParagraphFont"/>
    <w:link w:val="BodyTextIndent"/>
    <w:rsid w:val="00575A0E"/>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575A0E"/>
    <w:pPr>
      <w:widowControl/>
      <w:ind w:left="720"/>
      <w:contextualSpacing/>
    </w:pPr>
    <w:rPr>
      <w:rFonts w:ascii="Arial" w:hAnsi="Arial"/>
      <w:snapToGr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Knoxville</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Owens</dc:creator>
  <cp:keywords/>
  <dc:description/>
  <cp:lastModifiedBy>Penny Owens</cp:lastModifiedBy>
  <cp:revision>1</cp:revision>
  <dcterms:created xsi:type="dcterms:W3CDTF">2020-05-22T18:41:00Z</dcterms:created>
  <dcterms:modified xsi:type="dcterms:W3CDTF">2020-05-22T18:47:00Z</dcterms:modified>
</cp:coreProperties>
</file>